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9347B" w14:textId="7A4B80ED" w:rsidR="007F760F" w:rsidRDefault="007F760F" w:rsidP="002851CF">
      <w:pPr>
        <w:pStyle w:val="Heading1"/>
      </w:pPr>
      <w:r w:rsidRPr="00A623AA">
        <w:t>Neg – Degrowth Job Guarantee – BFGHR</w:t>
      </w:r>
    </w:p>
    <w:p w14:paraId="18A6162B" w14:textId="77777777" w:rsidR="00900C95" w:rsidRPr="00900C95" w:rsidRDefault="00900C95" w:rsidP="00900C95"/>
    <w:p w14:paraId="278249EC" w14:textId="17B7DC28" w:rsidR="000B49F3" w:rsidRPr="00A623AA" w:rsidRDefault="007F760F" w:rsidP="007F760F">
      <w:bookmarkStart w:id="0" w:name="_Hlk138848599"/>
      <w:r w:rsidRPr="00A623AA">
        <w:t xml:space="preserve">Thanks to </w:t>
      </w:r>
      <w:r w:rsidR="000B49F3" w:rsidRPr="00A623AA">
        <w:t>Anish Guddati, Cyrus Esmailzadeh, Katie Carpenter, Michael Ross, William Augustin, and Sanjith Geevarghese for their hard work on this file!</w:t>
      </w:r>
    </w:p>
    <w:bookmarkEnd w:id="0"/>
    <w:p w14:paraId="090F0290" w14:textId="77777777" w:rsidR="000B49F3" w:rsidRPr="00A623AA" w:rsidRDefault="000B49F3" w:rsidP="000B49F3">
      <w:r w:rsidRPr="00A623AA">
        <w:t xml:space="preserve">Email khirn10@gmail.com with any questions or concerns </w:t>
      </w:r>
    </w:p>
    <w:p w14:paraId="4A7DC493" w14:textId="77777777" w:rsidR="000B49F3" w:rsidRPr="00A623AA" w:rsidRDefault="000B49F3" w:rsidP="007F760F"/>
    <w:p w14:paraId="64EE098B" w14:textId="2B6F42FA" w:rsidR="002851CF" w:rsidRPr="00A623AA" w:rsidRDefault="007F760F" w:rsidP="002851CF">
      <w:pPr>
        <w:pStyle w:val="Heading1"/>
      </w:pPr>
      <w:r w:rsidRPr="00A623AA">
        <w:lastRenderedPageBreak/>
        <w:t>AT: Case</w:t>
      </w:r>
    </w:p>
    <w:p w14:paraId="23553C5A" w14:textId="2F927B21" w:rsidR="007F760F" w:rsidRPr="00A623AA" w:rsidRDefault="007F760F" w:rsidP="007F760F">
      <w:pPr>
        <w:pStyle w:val="Heading2"/>
      </w:pPr>
      <w:r w:rsidRPr="00A623AA">
        <w:lastRenderedPageBreak/>
        <w:t>Solvency</w:t>
      </w:r>
    </w:p>
    <w:p w14:paraId="0764CE3D" w14:textId="77777777" w:rsidR="007F760F" w:rsidRPr="00A623AA" w:rsidRDefault="007F760F" w:rsidP="007F760F">
      <w:pPr>
        <w:pStyle w:val="Heading3"/>
      </w:pPr>
      <w:r w:rsidRPr="00A623AA">
        <w:lastRenderedPageBreak/>
        <w:t>Solvency---1NC</w:t>
      </w:r>
    </w:p>
    <w:p w14:paraId="479E3E04" w14:textId="77777777" w:rsidR="00264B53" w:rsidRPr="00A623AA" w:rsidRDefault="00264B53" w:rsidP="00264B53">
      <w:pPr>
        <w:pStyle w:val="Heading4"/>
      </w:pPr>
      <w:r w:rsidRPr="00A623AA">
        <w:t>No global spillover</w:t>
      </w:r>
    </w:p>
    <w:p w14:paraId="1CBDEF41" w14:textId="77777777" w:rsidR="00264B53" w:rsidRPr="00A623AA" w:rsidRDefault="00264B53" w:rsidP="00264B53">
      <w:r w:rsidRPr="00A623AA">
        <w:rPr>
          <w:rStyle w:val="Style13ptBold"/>
        </w:rPr>
        <w:t xml:space="preserve">Kallis ’15 </w:t>
      </w:r>
      <w:r w:rsidRPr="00A623AA">
        <w:t>[Giorgos; Feb; ICREA Research Professor at ICTA; “The Degrowth Alternative,” https://greattransition.org/publication/the-degrowth-alternatives]</w:t>
      </w:r>
    </w:p>
    <w:p w14:paraId="3D905540" w14:textId="77777777" w:rsidR="00264B53" w:rsidRPr="00A623AA" w:rsidRDefault="00264B53" w:rsidP="00264B53">
      <w:pPr>
        <w:rPr>
          <w:sz w:val="16"/>
        </w:rPr>
      </w:pPr>
      <w:r w:rsidRPr="00A623AA">
        <w:rPr>
          <w:sz w:val="16"/>
        </w:rPr>
        <w:t xml:space="preserve">Governing Degrowth Despite the richness of degrowth theory, proponents are still grappling with questions of scale and governance. Advocates of degrowth privilege relocalization, anticipating that it will emerge and flourish, leading to a national political movement that can change the state from within. However, there is a tension between a desire for local autonomy and the need for action </w:t>
      </w:r>
      <w:proofErr w:type="gramStart"/>
      <w:r w:rsidRPr="00A623AA">
        <w:rPr>
          <w:sz w:val="16"/>
        </w:rPr>
        <w:t>at</w:t>
      </w:r>
      <w:proofErr w:type="gramEnd"/>
      <w:r w:rsidRPr="00A623AA">
        <w:rPr>
          <w:sz w:val="16"/>
        </w:rPr>
        <w:t xml:space="preserve"> a broader scale. A certain degree of hierarchy is unavoidable because the redistribution of burdens and resources among more and less privileged localities will require intermediation and decision-making at broad geographic levels. Some of the degrowth reforms discussed above are, in fact, quite interventionist and would require strong state action. Likewise, </w:t>
      </w:r>
      <w:r w:rsidRPr="00A623AA">
        <w:rPr>
          <w:rStyle w:val="StyleUnderline"/>
        </w:rPr>
        <w:t xml:space="preserve">engagement with governance </w:t>
      </w:r>
      <w:proofErr w:type="gramStart"/>
      <w:r w:rsidRPr="00A623AA">
        <w:rPr>
          <w:rStyle w:val="StyleUnderline"/>
        </w:rPr>
        <w:t>at</w:t>
      </w:r>
      <w:proofErr w:type="gramEnd"/>
      <w:r w:rsidRPr="00A623AA">
        <w:rPr>
          <w:rStyle w:val="StyleUnderline"/>
        </w:rPr>
        <w:t xml:space="preserve"> a global scale is largely absent from the discussions within the degrowth movement. </w:t>
      </w:r>
      <w:r w:rsidRPr="00A623AA">
        <w:rPr>
          <w:sz w:val="16"/>
        </w:rPr>
        <w:t xml:space="preserve">This is curious given the centrality of issues like climate change, free trade, and relentless global competition. Many degrowth advocates appear to assume that limitations on trade and capital at the national level will extricate a country from global economic forces, or that generalized global change will ensue as the aggregate effect of local grassroots initiatives. However, such developments remain unlikely. Climate change, for instance, cannot be tackled solely by summing up various local low-carbon initiatives in the absence of international agreements that cap total greenhouse gas emissions. </w:t>
      </w:r>
      <w:r w:rsidRPr="00A623AA">
        <w:rPr>
          <w:rStyle w:val="StyleUnderline"/>
        </w:rPr>
        <w:t xml:space="preserve">Under the prevailing neoliberal regime, global </w:t>
      </w:r>
      <w:r w:rsidRPr="00A623AA">
        <w:rPr>
          <w:rStyle w:val="Emphasis"/>
        </w:rPr>
        <w:t>interdependence</w:t>
      </w:r>
      <w:r w:rsidRPr="00A623AA">
        <w:rPr>
          <w:rStyle w:val="StyleUnderline"/>
        </w:rPr>
        <w:t xml:space="preserve"> makes it </w:t>
      </w:r>
      <w:r w:rsidRPr="00A623AA">
        <w:rPr>
          <w:rStyle w:val="Emphasis"/>
        </w:rPr>
        <w:t>impossible</w:t>
      </w:r>
      <w:r w:rsidRPr="00A623AA">
        <w:rPr>
          <w:rStyle w:val="StyleUnderline"/>
        </w:rPr>
        <w:t xml:space="preserve"> for a </w:t>
      </w:r>
      <w:r w:rsidRPr="00A623AA">
        <w:rPr>
          <w:rStyle w:val="Emphasis"/>
        </w:rPr>
        <w:t>country to undertake a degrowth transition</w:t>
      </w:r>
      <w:r w:rsidRPr="00A623AA">
        <w:rPr>
          <w:rStyle w:val="StyleUnderline"/>
        </w:rPr>
        <w:t xml:space="preserve"> on its own.</w:t>
      </w:r>
      <w:r w:rsidRPr="00A623AA">
        <w:rPr>
          <w:sz w:val="16"/>
        </w:rPr>
        <w:t xml:space="preserve"> </w:t>
      </w:r>
      <w:r w:rsidRPr="00A623AA">
        <w:rPr>
          <w:rStyle w:val="StyleUnderline"/>
        </w:rPr>
        <w:t xml:space="preserve">Doing so would entail substantial penalties from </w:t>
      </w:r>
      <w:r w:rsidRPr="00A623AA">
        <w:rPr>
          <w:rStyle w:val="Emphasis"/>
        </w:rPr>
        <w:t>capital flight</w:t>
      </w:r>
      <w:r w:rsidRPr="00A623AA">
        <w:rPr>
          <w:sz w:val="16"/>
        </w:rPr>
        <w:t xml:space="preserve">, bank and currency collapses, asset devaluations, collapse of public and security institutions, and political isolation. </w:t>
      </w:r>
      <w:r w:rsidRPr="00A623AA">
        <w:rPr>
          <w:rStyle w:val="StyleUnderline"/>
        </w:rPr>
        <w:t>This would undermine the ability of a nation to pursue a quiet contraction on its own</w:t>
      </w:r>
      <w:r w:rsidRPr="00A623AA">
        <w:rPr>
          <w:sz w:val="16"/>
        </w:rPr>
        <w:t xml:space="preserve">. Likewise, </w:t>
      </w:r>
      <w:r w:rsidRPr="00A623AA">
        <w:rPr>
          <w:rStyle w:val="StyleUnderline"/>
        </w:rPr>
        <w:t xml:space="preserve">if a </w:t>
      </w:r>
      <w:r w:rsidRPr="00A623AA">
        <w:rPr>
          <w:rStyle w:val="Emphasis"/>
        </w:rPr>
        <w:t>single country</w:t>
      </w:r>
      <w:r w:rsidRPr="00A623AA">
        <w:rPr>
          <w:sz w:val="16"/>
        </w:rPr>
        <w:t xml:space="preserve"> or block of countries </w:t>
      </w:r>
      <w:r w:rsidRPr="00A623AA">
        <w:rPr>
          <w:rStyle w:val="StyleUnderline"/>
        </w:rPr>
        <w:t xml:space="preserve">were to successfully </w:t>
      </w:r>
      <w:r w:rsidRPr="00A623AA">
        <w:rPr>
          <w:rStyle w:val="Emphasis"/>
        </w:rPr>
        <w:t>downscale</w:t>
      </w:r>
      <w:r w:rsidRPr="00A623AA">
        <w:rPr>
          <w:sz w:val="16"/>
        </w:rPr>
        <w:t xml:space="preserve"> their economies</w:t>
      </w:r>
      <w:r w:rsidRPr="00A623AA">
        <w:rPr>
          <w:rStyle w:val="StyleUnderline"/>
        </w:rPr>
        <w:t xml:space="preserve">, a global reduction of resource prices would likely follow, producing a </w:t>
      </w:r>
      <w:r w:rsidRPr="00A623AA">
        <w:rPr>
          <w:rStyle w:val="Emphasis"/>
        </w:rPr>
        <w:t>rebound in consumption elsewhere</w:t>
      </w:r>
      <w:r w:rsidRPr="00A623AA">
        <w:rPr>
          <w:sz w:val="16"/>
        </w:rPr>
        <w:t xml:space="preserve">. In a sense, then, </w:t>
      </w:r>
      <w:r w:rsidRPr="00A623AA">
        <w:rPr>
          <w:rStyle w:val="Emphasis"/>
        </w:rPr>
        <w:t>escaping growth</w:t>
      </w:r>
      <w:r w:rsidRPr="00A623AA">
        <w:rPr>
          <w:sz w:val="16"/>
        </w:rPr>
        <w:t xml:space="preserve"> </w:t>
      </w:r>
      <w:r w:rsidRPr="00A623AA">
        <w:rPr>
          <w:rStyle w:val="StyleUnderline"/>
        </w:rPr>
        <w:t xml:space="preserve">is a </w:t>
      </w:r>
      <w:r w:rsidRPr="00A623AA">
        <w:rPr>
          <w:rStyle w:val="Emphasis"/>
        </w:rPr>
        <w:t>global</w:t>
      </w:r>
      <w:r w:rsidRPr="00A623AA">
        <w:rPr>
          <w:rStyle w:val="StyleUnderline"/>
        </w:rPr>
        <w:t xml:space="preserve"> collective action problem</w:t>
      </w:r>
      <w:r w:rsidRPr="00A623AA">
        <w:rPr>
          <w:sz w:val="16"/>
        </w:rPr>
        <w:t xml:space="preserve">. </w:t>
      </w:r>
      <w:r w:rsidRPr="00A623AA">
        <w:rPr>
          <w:rStyle w:val="StyleUnderline"/>
        </w:rPr>
        <w:t>To be successful</w:t>
      </w:r>
      <w:r w:rsidRPr="00A623AA">
        <w:rPr>
          <w:sz w:val="16"/>
        </w:rPr>
        <w:t xml:space="preserve">, </w:t>
      </w:r>
      <w:r w:rsidRPr="00A623AA">
        <w:rPr>
          <w:rStyle w:val="Emphasis"/>
        </w:rPr>
        <w:t>the transition</w:t>
      </w:r>
      <w:r w:rsidRPr="00A623AA">
        <w:rPr>
          <w:sz w:val="16"/>
        </w:rPr>
        <w:t xml:space="preserve"> </w:t>
      </w:r>
      <w:r w:rsidRPr="00A623AA">
        <w:rPr>
          <w:rStyle w:val="StyleUnderline"/>
        </w:rPr>
        <w:t xml:space="preserve">to degrowth must be </w:t>
      </w:r>
      <w:r w:rsidRPr="00A623AA">
        <w:rPr>
          <w:rStyle w:val="Emphasis"/>
        </w:rPr>
        <w:t>global</w:t>
      </w:r>
      <w:r w:rsidRPr="00A623AA">
        <w:rPr>
          <w:sz w:val="16"/>
        </w:rPr>
        <w:t>.</w:t>
      </w:r>
    </w:p>
    <w:p w14:paraId="3796A05E" w14:textId="77777777" w:rsidR="00264B53" w:rsidRPr="00A623AA" w:rsidRDefault="00264B53" w:rsidP="00264B53">
      <w:pPr>
        <w:pStyle w:val="Heading4"/>
      </w:pPr>
      <w:r w:rsidRPr="00A623AA">
        <w:t xml:space="preserve">Abandoning growth fails and causes transition wars. </w:t>
      </w:r>
    </w:p>
    <w:p w14:paraId="28930593" w14:textId="77777777" w:rsidR="00264B53" w:rsidRPr="00A623AA" w:rsidRDefault="00264B53" w:rsidP="00264B53">
      <w:r w:rsidRPr="00A623AA">
        <w:rPr>
          <w:rStyle w:val="Style13ptBold"/>
        </w:rPr>
        <w:t xml:space="preserve">Smith '19 </w:t>
      </w:r>
      <w:r w:rsidRPr="00A623AA">
        <w:t>[Noah; 4/5/19; Bloomberg Opinion columnist, former assistant professor of finance at Stony Brook University; "Dumping Capitalism Won’t Save the Planet," https://www.bloomberg.com/opinion/articles/2019-04-05/capitalism-is-more-likely-to-limit-climate-change-than-socialism]</w:t>
      </w:r>
    </w:p>
    <w:p w14:paraId="2B49A08F" w14:textId="77777777" w:rsidR="00264B53" w:rsidRPr="00A623AA" w:rsidRDefault="00264B53" w:rsidP="00264B53">
      <w:pPr>
        <w:rPr>
          <w:sz w:val="16"/>
        </w:rPr>
      </w:pPr>
      <w:r w:rsidRPr="00A623AA">
        <w:rPr>
          <w:rStyle w:val="StyleUnderline"/>
        </w:rPr>
        <w:t xml:space="preserve">It has become </w:t>
      </w:r>
      <w:r w:rsidRPr="00A623AA">
        <w:rPr>
          <w:rStyle w:val="Emphasis"/>
        </w:rPr>
        <w:t>fashionable</w:t>
      </w:r>
      <w:r w:rsidRPr="00A623AA">
        <w:rPr>
          <w:sz w:val="16"/>
        </w:rPr>
        <w:t xml:space="preserve"> on social media and </w:t>
      </w:r>
      <w:r w:rsidRPr="00A623AA">
        <w:rPr>
          <w:rStyle w:val="StyleUnderline"/>
        </w:rPr>
        <w:t xml:space="preserve">in certain publications to argue that </w:t>
      </w:r>
      <w:r w:rsidRPr="00A623AA">
        <w:rPr>
          <w:rStyle w:val="Emphasis"/>
        </w:rPr>
        <w:t>capitalism is killing the planet</w:t>
      </w:r>
      <w:r w:rsidRPr="00A623AA">
        <w:rPr>
          <w:sz w:val="16"/>
        </w:rPr>
        <w:t xml:space="preserve">. Even renowned investor Jeremy Grantham, hardly a radical, made that assertion last year. </w:t>
      </w:r>
      <w:r w:rsidRPr="00A623AA">
        <w:rPr>
          <w:rStyle w:val="StyleUnderline"/>
        </w:rPr>
        <w:t xml:space="preserve">The </w:t>
      </w:r>
      <w:r w:rsidRPr="00A623AA">
        <w:rPr>
          <w:rStyle w:val="Emphasis"/>
        </w:rPr>
        <w:t>basic idea</w:t>
      </w:r>
      <w:r w:rsidRPr="00A623AA">
        <w:rPr>
          <w:rStyle w:val="StyleUnderline"/>
        </w:rPr>
        <w:t xml:space="preserve"> is that the </w:t>
      </w:r>
      <w:r w:rsidRPr="00A623AA">
        <w:rPr>
          <w:rStyle w:val="Emphasis"/>
        </w:rPr>
        <w:t>profit motive</w:t>
      </w:r>
      <w:r w:rsidRPr="00A623AA">
        <w:rPr>
          <w:rStyle w:val="StyleUnderline"/>
        </w:rPr>
        <w:t xml:space="preserve"> drives the </w:t>
      </w:r>
      <w:r w:rsidRPr="00A623AA">
        <w:rPr>
          <w:rStyle w:val="Emphasis"/>
        </w:rPr>
        <w:t>private sector</w:t>
      </w:r>
      <w:r w:rsidRPr="00A623AA">
        <w:rPr>
          <w:rStyle w:val="StyleUnderline"/>
        </w:rPr>
        <w:t xml:space="preserve"> to </w:t>
      </w:r>
      <w:r w:rsidRPr="00A623AA">
        <w:rPr>
          <w:rStyle w:val="Emphasis"/>
        </w:rPr>
        <w:t>spew carbon</w:t>
      </w:r>
      <w:r w:rsidRPr="00A623AA">
        <w:rPr>
          <w:sz w:val="16"/>
        </w:rPr>
        <w:t xml:space="preserve"> into the air with reckless abandon. Though many economists and some climate activists believe that the problem is best addressed by modifying market incentives with a carbon tax, </w:t>
      </w:r>
      <w:r w:rsidRPr="00A623AA">
        <w:rPr>
          <w:rStyle w:val="StyleUnderline"/>
        </w:rPr>
        <w:t xml:space="preserve">many activists believe that the problem can’t be addressed </w:t>
      </w:r>
      <w:r w:rsidRPr="00A623AA">
        <w:rPr>
          <w:rStyle w:val="Emphasis"/>
        </w:rPr>
        <w:t>without rebuilding</w:t>
      </w:r>
      <w:r w:rsidRPr="00A623AA">
        <w:rPr>
          <w:rStyle w:val="StyleUnderline"/>
        </w:rPr>
        <w:t xml:space="preserve"> the </w:t>
      </w:r>
      <w:r w:rsidRPr="00A623AA">
        <w:rPr>
          <w:rStyle w:val="Emphasis"/>
        </w:rPr>
        <w:t>economy</w:t>
      </w:r>
      <w:r w:rsidRPr="00A623AA">
        <w:rPr>
          <w:sz w:val="16"/>
        </w:rPr>
        <w:t xml:space="preserve"> along centrally planned lines.</w:t>
      </w:r>
    </w:p>
    <w:p w14:paraId="42A164B7" w14:textId="77777777" w:rsidR="00264B53" w:rsidRPr="00A623AA" w:rsidRDefault="00264B53" w:rsidP="00264B53">
      <w:pPr>
        <w:rPr>
          <w:sz w:val="16"/>
        </w:rPr>
      </w:pPr>
      <w:r w:rsidRPr="00A623AA">
        <w:rPr>
          <w:rStyle w:val="StyleUnderline"/>
        </w:rPr>
        <w:t>The climate threat is certainly dire</w:t>
      </w:r>
      <w:r w:rsidRPr="00A623AA">
        <w:rPr>
          <w:sz w:val="16"/>
        </w:rPr>
        <w:t xml:space="preserve">, and carbon taxes are unlikely to be enough to solve the problem. </w:t>
      </w:r>
      <w:r w:rsidRPr="00A623AA">
        <w:rPr>
          <w:rStyle w:val="StyleUnderline"/>
        </w:rPr>
        <w:t>But eco-socialism is</w:t>
      </w:r>
      <w:r w:rsidRPr="00A623AA">
        <w:rPr>
          <w:sz w:val="16"/>
        </w:rPr>
        <w:t xml:space="preserve"> probably </w:t>
      </w:r>
      <w:r w:rsidRPr="00A623AA">
        <w:rPr>
          <w:rStyle w:val="Emphasis"/>
        </w:rPr>
        <w:t>not</w:t>
      </w:r>
      <w:r w:rsidRPr="00A623AA">
        <w:rPr>
          <w:rStyle w:val="StyleUnderline"/>
        </w:rPr>
        <w:t xml:space="preserve"> going to be an </w:t>
      </w:r>
      <w:r w:rsidRPr="00A623AA">
        <w:rPr>
          <w:rStyle w:val="Emphasis"/>
        </w:rPr>
        <w:t>effective method</w:t>
      </w:r>
      <w:r w:rsidRPr="00A623AA">
        <w:rPr>
          <w:rStyle w:val="StyleUnderline"/>
        </w:rPr>
        <w:t xml:space="preserve"> of addressing that threat. </w:t>
      </w:r>
      <w:r w:rsidRPr="00A623AA">
        <w:rPr>
          <w:rStyle w:val="Emphasis"/>
          <w:highlight w:val="cyan"/>
        </w:rPr>
        <w:t>Dismantling</w:t>
      </w:r>
      <w:r w:rsidRPr="00A623AA">
        <w:rPr>
          <w:rStyle w:val="StyleUnderline"/>
          <w:highlight w:val="cyan"/>
        </w:rPr>
        <w:t xml:space="preserve"> </w:t>
      </w:r>
      <w:r w:rsidRPr="00A623AA">
        <w:rPr>
          <w:rStyle w:val="StyleUnderline"/>
        </w:rPr>
        <w:t xml:space="preserve">an </w:t>
      </w:r>
      <w:r w:rsidRPr="00A623AA">
        <w:rPr>
          <w:rStyle w:val="Emphasis"/>
        </w:rPr>
        <w:t>entire economic system</w:t>
      </w:r>
      <w:r w:rsidRPr="00A623AA">
        <w:rPr>
          <w:rStyle w:val="StyleUnderline"/>
        </w:rPr>
        <w:t xml:space="preserve"> is </w:t>
      </w:r>
      <w:r w:rsidRPr="00A623AA">
        <w:rPr>
          <w:rStyle w:val="Emphasis"/>
        </w:rPr>
        <w:t>never easy</w:t>
      </w:r>
      <w:r w:rsidRPr="00A623AA">
        <w:rPr>
          <w:rStyle w:val="StyleUnderline"/>
        </w:rPr>
        <w:t xml:space="preserve">, and probably </w:t>
      </w:r>
      <w:r w:rsidRPr="00A623AA">
        <w:rPr>
          <w:rStyle w:val="StyleUnderline"/>
          <w:highlight w:val="cyan"/>
        </w:rPr>
        <w:t xml:space="preserve">would </w:t>
      </w:r>
      <w:r w:rsidRPr="00A623AA">
        <w:rPr>
          <w:rStyle w:val="Emphasis"/>
          <w:highlight w:val="cyan"/>
        </w:rPr>
        <w:t>touch off armed conflict</w:t>
      </w:r>
      <w:r w:rsidRPr="00A623AA">
        <w:rPr>
          <w:rStyle w:val="StyleUnderline"/>
          <w:highlight w:val="cyan"/>
        </w:rPr>
        <w:t xml:space="preserve"> </w:t>
      </w:r>
      <w:r w:rsidRPr="00A623AA">
        <w:rPr>
          <w:rStyle w:val="StyleUnderline"/>
        </w:rPr>
        <w:t xml:space="preserve">and </w:t>
      </w:r>
      <w:r w:rsidRPr="00A623AA">
        <w:rPr>
          <w:rStyle w:val="Emphasis"/>
        </w:rPr>
        <w:t>major upheaval</w:t>
      </w:r>
      <w:r w:rsidRPr="00A623AA">
        <w:rPr>
          <w:rStyle w:val="StyleUnderline"/>
        </w:rPr>
        <w:t xml:space="preserve">. In the scramble to win those battles, </w:t>
      </w:r>
      <w:r w:rsidRPr="00A623AA">
        <w:rPr>
          <w:rStyle w:val="StyleUnderline"/>
          <w:highlight w:val="cyan"/>
        </w:rPr>
        <w:t>even the socialists</w:t>
      </w:r>
      <w:r w:rsidRPr="00A623AA">
        <w:rPr>
          <w:rStyle w:val="StyleUnderline"/>
        </w:rPr>
        <w:t xml:space="preserve"> would almost certainly abandon </w:t>
      </w:r>
      <w:r w:rsidRPr="00A623AA">
        <w:rPr>
          <w:rStyle w:val="StyleUnderline"/>
          <w:highlight w:val="cyan"/>
        </w:rPr>
        <w:t>their limit</w:t>
      </w:r>
      <w:r w:rsidRPr="00A623AA">
        <w:rPr>
          <w:rStyle w:val="StyleUnderline"/>
        </w:rPr>
        <w:t xml:space="preserve">ation </w:t>
      </w:r>
      <w:r w:rsidRPr="00A623AA">
        <w:rPr>
          <w:rStyle w:val="StyleUnderline"/>
          <w:highlight w:val="cyan"/>
        </w:rPr>
        <w:t xml:space="preserve">on </w:t>
      </w:r>
      <w:r w:rsidRPr="00A623AA">
        <w:rPr>
          <w:rStyle w:val="Emphasis"/>
          <w:highlight w:val="cyan"/>
        </w:rPr>
        <w:t>fossil-fuel</w:t>
      </w:r>
      <w:r w:rsidRPr="00A623AA">
        <w:rPr>
          <w:rStyle w:val="Emphasis"/>
        </w:rPr>
        <w:t xml:space="preserve"> use</w:t>
      </w:r>
      <w:r w:rsidRPr="00A623AA">
        <w:rPr>
          <w:sz w:val="16"/>
        </w:rPr>
        <w:t xml:space="preserve"> — </w:t>
      </w:r>
      <w:r w:rsidRPr="00A623AA">
        <w:rPr>
          <w:rStyle w:val="StyleUnderline"/>
        </w:rPr>
        <w:t xml:space="preserve">either </w:t>
      </w:r>
      <w:r w:rsidRPr="00A623AA">
        <w:rPr>
          <w:rStyle w:val="StyleUnderline"/>
          <w:highlight w:val="cyan"/>
        </w:rPr>
        <w:t xml:space="preserve">to support </w:t>
      </w:r>
      <w:r w:rsidRPr="00A623AA">
        <w:rPr>
          <w:rStyle w:val="Emphasis"/>
          <w:highlight w:val="cyan"/>
        </w:rPr>
        <w:t>military efforts</w:t>
      </w:r>
      <w:r w:rsidRPr="00A623AA">
        <w:rPr>
          <w:rStyle w:val="StyleUnderline"/>
          <w:highlight w:val="cyan"/>
        </w:rPr>
        <w:t>, or</w:t>
      </w:r>
      <w:r w:rsidRPr="00A623AA">
        <w:rPr>
          <w:rStyle w:val="StyleUnderline"/>
        </w:rPr>
        <w:t xml:space="preserve"> to </w:t>
      </w:r>
      <w:r w:rsidRPr="00A623AA">
        <w:rPr>
          <w:rStyle w:val="StyleUnderline"/>
          <w:highlight w:val="cyan"/>
        </w:rPr>
        <w:t>keep the population from turning</w:t>
      </w:r>
      <w:r w:rsidRPr="00A623AA">
        <w:rPr>
          <w:rStyle w:val="StyleUnderline"/>
        </w:rPr>
        <w:t xml:space="preserve"> against them. The </w:t>
      </w:r>
      <w:r w:rsidRPr="00A623AA">
        <w:rPr>
          <w:rStyle w:val="StyleUnderline"/>
          <w:highlight w:val="cyan"/>
        </w:rPr>
        <w:t>precedent</w:t>
      </w:r>
      <w:r w:rsidRPr="00A623AA">
        <w:rPr>
          <w:rStyle w:val="StyleUnderline"/>
        </w:rPr>
        <w:t xml:space="preserve"> here </w:t>
      </w:r>
      <w:r w:rsidRPr="00A623AA">
        <w:rPr>
          <w:rStyle w:val="StyleUnderline"/>
          <w:highlight w:val="cyan"/>
        </w:rPr>
        <w:t xml:space="preserve">is the </w:t>
      </w:r>
      <w:r w:rsidRPr="00A623AA">
        <w:rPr>
          <w:rStyle w:val="Emphasis"/>
          <w:highlight w:val="cyan"/>
        </w:rPr>
        <w:t>Soviet Union</w:t>
      </w:r>
      <w:r w:rsidRPr="00A623AA">
        <w:rPr>
          <w:rStyle w:val="StyleUnderline"/>
        </w:rPr>
        <w:t xml:space="preserve">, whose multidecade effort to </w:t>
      </w:r>
      <w:r w:rsidRPr="00A623AA">
        <w:rPr>
          <w:rStyle w:val="Emphasis"/>
        </w:rPr>
        <w:t>reshape its economy</w:t>
      </w:r>
      <w:r w:rsidRPr="00A623AA">
        <w:rPr>
          <w:rStyle w:val="StyleUnderline"/>
        </w:rPr>
        <w:t xml:space="preserve"> by </w:t>
      </w:r>
      <w:r w:rsidRPr="00A623AA">
        <w:rPr>
          <w:rStyle w:val="Emphasis"/>
        </w:rPr>
        <w:t>force</w:t>
      </w:r>
      <w:r w:rsidRPr="00A623AA">
        <w:rPr>
          <w:rStyle w:val="StyleUnderline"/>
        </w:rPr>
        <w:t xml:space="preserve"> amid </w:t>
      </w:r>
      <w:r w:rsidRPr="00A623AA">
        <w:rPr>
          <w:rStyle w:val="Emphasis"/>
        </w:rPr>
        <w:t>confrontation</w:t>
      </w:r>
      <w:r w:rsidRPr="00A623AA">
        <w:rPr>
          <w:rStyle w:val="StyleUnderline"/>
        </w:rPr>
        <w:t xml:space="preserve"> with the West led to profound </w:t>
      </w:r>
      <w:r w:rsidRPr="00A623AA">
        <w:rPr>
          <w:rStyle w:val="Emphasis"/>
        </w:rPr>
        <w:t>environmental degradation</w:t>
      </w:r>
      <w:r w:rsidRPr="00A623AA">
        <w:rPr>
          <w:rStyle w:val="StyleUnderline"/>
        </w:rPr>
        <w:t>. The world's climate does not have several decades to spare</w:t>
      </w:r>
      <w:r w:rsidRPr="00A623AA">
        <w:rPr>
          <w:sz w:val="16"/>
        </w:rPr>
        <w:t>.</w:t>
      </w:r>
    </w:p>
    <w:p w14:paraId="44A1A75B" w14:textId="77777777" w:rsidR="00264B53" w:rsidRPr="00A623AA" w:rsidRDefault="00264B53" w:rsidP="00264B53">
      <w:pPr>
        <w:rPr>
          <w:sz w:val="16"/>
        </w:rPr>
      </w:pPr>
      <w:r w:rsidRPr="00A623AA">
        <w:rPr>
          <w:rStyle w:val="StyleUnderline"/>
        </w:rPr>
        <w:t xml:space="preserve">Even </w:t>
      </w:r>
      <w:r w:rsidRPr="00A623AA">
        <w:rPr>
          <w:rStyle w:val="Emphasis"/>
        </w:rPr>
        <w:t>without international conflict</w:t>
      </w:r>
      <w:r w:rsidRPr="00A623AA">
        <w:rPr>
          <w:rStyle w:val="StyleUnderline"/>
        </w:rPr>
        <w:t xml:space="preserve">, there’s </w:t>
      </w:r>
      <w:r w:rsidRPr="00A623AA">
        <w:rPr>
          <w:rStyle w:val="Emphasis"/>
        </w:rPr>
        <w:t>little guarantee</w:t>
      </w:r>
      <w:r w:rsidRPr="00A623AA">
        <w:rPr>
          <w:rStyle w:val="StyleUnderline"/>
        </w:rPr>
        <w:t xml:space="preserve"> that moving away from capitalism would </w:t>
      </w:r>
      <w:r w:rsidRPr="00A623AA">
        <w:rPr>
          <w:rStyle w:val="Emphasis"/>
        </w:rPr>
        <w:t>mitigate our impact</w:t>
      </w:r>
      <w:r w:rsidRPr="00A623AA">
        <w:rPr>
          <w:rStyle w:val="StyleUnderline"/>
        </w:rPr>
        <w:t xml:space="preserve"> on the environment</w:t>
      </w:r>
      <w:r w:rsidRPr="00A623AA">
        <w:rPr>
          <w:sz w:val="16"/>
        </w:rPr>
        <w:t xml:space="preserve">. Since socialist leader Evo Morales took power </w:t>
      </w:r>
      <w:r w:rsidRPr="00A623AA">
        <w:rPr>
          <w:rStyle w:val="StyleUnderline"/>
        </w:rPr>
        <w:t>in Bolivia, living standards have improved substantially</w:t>
      </w:r>
      <w:r w:rsidRPr="00A623AA">
        <w:rPr>
          <w:sz w:val="16"/>
        </w:rPr>
        <w:t xml:space="preserve"> for the average Bolivian, which is great. </w:t>
      </w:r>
      <w:r w:rsidRPr="00A623AA">
        <w:rPr>
          <w:rStyle w:val="StyleUnderline"/>
        </w:rPr>
        <w:t xml:space="preserve">But this has come at the cost of higher emissions. Meanwhile, the capitalist U.S managed to </w:t>
      </w:r>
      <w:r w:rsidRPr="00A623AA">
        <w:rPr>
          <w:rStyle w:val="Emphasis"/>
        </w:rPr>
        <w:t>decrease its per capita emissions</w:t>
      </w:r>
      <w:r w:rsidRPr="00A623AA">
        <w:rPr>
          <w:sz w:val="16"/>
        </w:rPr>
        <w:t xml:space="preserve"> a bit during this same period (though since the U.S. is a rich country, its absolute level of emissions is much higher).</w:t>
      </w:r>
    </w:p>
    <w:p w14:paraId="089E36F6" w14:textId="77777777" w:rsidR="00264B53" w:rsidRPr="00A623AA" w:rsidRDefault="00264B53" w:rsidP="00264B53">
      <w:pPr>
        <w:rPr>
          <w:sz w:val="16"/>
        </w:rPr>
      </w:pPr>
      <w:r w:rsidRPr="00A623AA">
        <w:rPr>
          <w:sz w:val="16"/>
        </w:rPr>
        <w:t xml:space="preserve">In other words, </w:t>
      </w:r>
      <w:r w:rsidRPr="00A623AA">
        <w:rPr>
          <w:rStyle w:val="StyleUnderline"/>
        </w:rPr>
        <w:t xml:space="preserve">in terms of </w:t>
      </w:r>
      <w:r w:rsidRPr="00A623AA">
        <w:rPr>
          <w:rStyle w:val="Emphasis"/>
        </w:rPr>
        <w:t>economic growth</w:t>
      </w:r>
      <w:r w:rsidRPr="00A623AA">
        <w:rPr>
          <w:rStyle w:val="StyleUnderline"/>
        </w:rPr>
        <w:t xml:space="preserve"> and </w:t>
      </w:r>
      <w:r w:rsidRPr="00A623AA">
        <w:rPr>
          <w:rStyle w:val="Emphasis"/>
        </w:rPr>
        <w:t>carbon emissions</w:t>
      </w:r>
      <w:r w:rsidRPr="00A623AA">
        <w:rPr>
          <w:rStyle w:val="StyleUnderline"/>
        </w:rPr>
        <w:t>, Bolivia looks</w:t>
      </w:r>
      <w:r w:rsidRPr="00A623AA">
        <w:rPr>
          <w:sz w:val="16"/>
        </w:rPr>
        <w:t xml:space="preserve"> similar to more </w:t>
      </w:r>
      <w:r w:rsidRPr="00A623AA">
        <w:rPr>
          <w:rStyle w:val="StyleUnderline"/>
        </w:rPr>
        <w:t>capitalist</w:t>
      </w:r>
      <w:r w:rsidRPr="00A623AA">
        <w:rPr>
          <w:sz w:val="16"/>
        </w:rPr>
        <w:t xml:space="preserve"> developing countries. </w:t>
      </w:r>
      <w:r w:rsidRPr="00A623AA">
        <w:rPr>
          <w:rStyle w:val="StyleUnderline"/>
        </w:rPr>
        <w:t xml:space="preserve">That suggests that </w:t>
      </w:r>
      <w:r w:rsidRPr="00A623AA">
        <w:rPr>
          <w:rStyle w:val="Emphasis"/>
          <w:highlight w:val="cyan"/>
        </w:rPr>
        <w:t>faced with a choice</w:t>
      </w:r>
      <w:r w:rsidRPr="00A623AA">
        <w:rPr>
          <w:rStyle w:val="StyleUnderline"/>
          <w:highlight w:val="cyan"/>
        </w:rPr>
        <w:t xml:space="preserve"> of enriching</w:t>
      </w:r>
      <w:r w:rsidRPr="00A623AA">
        <w:rPr>
          <w:rStyle w:val="StyleUnderline"/>
        </w:rPr>
        <w:t xml:space="preserve"> their </w:t>
      </w:r>
      <w:r w:rsidRPr="00A623AA">
        <w:rPr>
          <w:rStyle w:val="StyleUnderline"/>
          <w:highlight w:val="cyan"/>
        </w:rPr>
        <w:t xml:space="preserve">people or </w:t>
      </w:r>
      <w:r w:rsidRPr="00A623AA">
        <w:rPr>
          <w:rStyle w:val="StyleUnderline"/>
          <w:highlight w:val="cyan"/>
        </w:rPr>
        <w:lastRenderedPageBreak/>
        <w:t>helping</w:t>
      </w:r>
      <w:r w:rsidRPr="00A623AA">
        <w:rPr>
          <w:rStyle w:val="StyleUnderline"/>
        </w:rPr>
        <w:t xml:space="preserve"> to save the </w:t>
      </w:r>
      <w:r w:rsidRPr="00A623AA">
        <w:rPr>
          <w:rStyle w:val="StyleUnderline"/>
          <w:highlight w:val="cyan"/>
        </w:rPr>
        <w:t xml:space="preserve">climate, even </w:t>
      </w:r>
      <w:r w:rsidRPr="00A623AA">
        <w:rPr>
          <w:rStyle w:val="Emphasis"/>
          <w:highlight w:val="cyan"/>
        </w:rPr>
        <w:t>socialist leaders</w:t>
      </w:r>
      <w:r w:rsidRPr="00A623AA">
        <w:rPr>
          <w:rStyle w:val="StyleUnderline"/>
        </w:rPr>
        <w:t xml:space="preserve"> will often </w:t>
      </w:r>
      <w:r w:rsidRPr="00A623AA">
        <w:rPr>
          <w:rStyle w:val="StyleUnderline"/>
          <w:highlight w:val="cyan"/>
        </w:rPr>
        <w:t>choose the former</w:t>
      </w:r>
      <w:r w:rsidRPr="00A623AA">
        <w:rPr>
          <w:rStyle w:val="StyleUnderline"/>
        </w:rPr>
        <w:t xml:space="preserve">. And that </w:t>
      </w:r>
      <w:r w:rsidRPr="00A623AA">
        <w:rPr>
          <w:rStyle w:val="StyleUnderline"/>
          <w:highlight w:val="cyan"/>
        </w:rPr>
        <w:t>same</w:t>
      </w:r>
      <w:r w:rsidRPr="00A623AA">
        <w:rPr>
          <w:rStyle w:val="StyleUnderline"/>
        </w:rPr>
        <w:t xml:space="preserve"> political calculus </w:t>
      </w:r>
      <w:r w:rsidRPr="00A623AA">
        <w:rPr>
          <w:rStyle w:val="StyleUnderline"/>
          <w:highlight w:val="cyan"/>
        </w:rPr>
        <w:t>will</w:t>
      </w:r>
      <w:r w:rsidRPr="00A623AA">
        <w:rPr>
          <w:rStyle w:val="StyleUnderline"/>
        </w:rPr>
        <w:t xml:space="preserve"> probably </w:t>
      </w:r>
      <w:r w:rsidRPr="00A623AA">
        <w:rPr>
          <w:rStyle w:val="StyleUnderline"/>
          <w:highlight w:val="cyan"/>
        </w:rPr>
        <w:t>hold in China and the U.S</w:t>
      </w:r>
      <w:r w:rsidRPr="00A623AA">
        <w:rPr>
          <w:rStyle w:val="StyleUnderline"/>
        </w:rPr>
        <w:t>.,</w:t>
      </w:r>
      <w:r w:rsidRPr="00A623AA">
        <w:rPr>
          <w:sz w:val="16"/>
        </w:rPr>
        <w:t xml:space="preserve"> the world’s top carbon emitters — </w:t>
      </w:r>
      <w:r w:rsidRPr="00A623AA">
        <w:rPr>
          <w:rStyle w:val="StyleUnderline"/>
        </w:rPr>
        <w:t xml:space="preserve">leaders who demand </w:t>
      </w:r>
      <w:r w:rsidRPr="00A623AA">
        <w:rPr>
          <w:rStyle w:val="Emphasis"/>
        </w:rPr>
        <w:t>draconian cuts</w:t>
      </w:r>
      <w:r w:rsidRPr="00A623AA">
        <w:rPr>
          <w:rStyle w:val="StyleUnderline"/>
        </w:rPr>
        <w:t xml:space="preserve"> in </w:t>
      </w:r>
      <w:r w:rsidRPr="00A623AA">
        <w:rPr>
          <w:rStyle w:val="Emphasis"/>
        </w:rPr>
        <w:t>living standards</w:t>
      </w:r>
      <w:r w:rsidRPr="00A623AA">
        <w:rPr>
          <w:rStyle w:val="StyleUnderline"/>
        </w:rPr>
        <w:t xml:space="preserve"> in pursuit of environmental goals will have </w:t>
      </w:r>
      <w:r w:rsidRPr="00A623AA">
        <w:rPr>
          <w:rStyle w:val="Emphasis"/>
        </w:rPr>
        <w:t>trouble staying in power</w:t>
      </w:r>
      <w:r w:rsidRPr="00A623AA">
        <w:rPr>
          <w:sz w:val="16"/>
        </w:rPr>
        <w:t>.</w:t>
      </w:r>
    </w:p>
    <w:p w14:paraId="38AF3A3C" w14:textId="77777777" w:rsidR="00264B53" w:rsidRPr="00A623AA" w:rsidRDefault="00264B53" w:rsidP="00264B53">
      <w:pPr>
        <w:rPr>
          <w:u w:val="single"/>
        </w:rPr>
      </w:pPr>
      <w:r w:rsidRPr="00A623AA">
        <w:rPr>
          <w:rStyle w:val="StyleUnderline"/>
        </w:rPr>
        <w:t xml:space="preserve">The </w:t>
      </w:r>
      <w:r w:rsidRPr="00A623AA">
        <w:rPr>
          <w:rStyle w:val="Emphasis"/>
        </w:rPr>
        <w:t>best hope</w:t>
      </w:r>
      <w:r w:rsidRPr="00A623AA">
        <w:rPr>
          <w:rStyle w:val="StyleUnderline"/>
        </w:rPr>
        <w:t xml:space="preserve"> for the climate therefore lies in </w:t>
      </w:r>
      <w:r w:rsidRPr="00A623AA">
        <w:rPr>
          <w:rStyle w:val="Emphasis"/>
        </w:rPr>
        <w:t>reducing the tradeoff</w:t>
      </w:r>
      <w:r w:rsidRPr="00A623AA">
        <w:rPr>
          <w:rStyle w:val="StyleUnderline"/>
        </w:rPr>
        <w:t xml:space="preserve"> between </w:t>
      </w:r>
      <w:r w:rsidRPr="00A623AA">
        <w:rPr>
          <w:rStyle w:val="Emphasis"/>
        </w:rPr>
        <w:t>material prosperity</w:t>
      </w:r>
      <w:r w:rsidRPr="00A623AA">
        <w:rPr>
          <w:rStyle w:val="StyleUnderline"/>
        </w:rPr>
        <w:t xml:space="preserve"> and </w:t>
      </w:r>
      <w:r w:rsidRPr="00A623AA">
        <w:rPr>
          <w:rStyle w:val="Emphasis"/>
        </w:rPr>
        <w:t>carbon emissions</w:t>
      </w:r>
      <w:r w:rsidRPr="00A623AA">
        <w:rPr>
          <w:rStyle w:val="StyleUnderline"/>
        </w:rPr>
        <w:t xml:space="preserve">. That requires </w:t>
      </w:r>
      <w:r w:rsidRPr="00A623AA">
        <w:rPr>
          <w:rStyle w:val="Emphasis"/>
        </w:rPr>
        <w:t>technology</w:t>
      </w:r>
      <w:r w:rsidRPr="00A623AA">
        <w:rPr>
          <w:sz w:val="16"/>
        </w:rPr>
        <w:t xml:space="preserve"> — </w:t>
      </w:r>
      <w:r w:rsidRPr="00A623AA">
        <w:rPr>
          <w:rStyle w:val="Emphasis"/>
        </w:rPr>
        <w:t>solar</w:t>
      </w:r>
      <w:r w:rsidRPr="00A623AA">
        <w:rPr>
          <w:rStyle w:val="StyleUnderline"/>
        </w:rPr>
        <w:t xml:space="preserve">, </w:t>
      </w:r>
      <w:r w:rsidRPr="00A623AA">
        <w:rPr>
          <w:rStyle w:val="Emphasis"/>
        </w:rPr>
        <w:t>wind</w:t>
      </w:r>
      <w:r w:rsidRPr="00A623AA">
        <w:rPr>
          <w:rStyle w:val="StyleUnderline"/>
        </w:rPr>
        <w:t xml:space="preserve"> and </w:t>
      </w:r>
      <w:r w:rsidRPr="00A623AA">
        <w:rPr>
          <w:rStyle w:val="Emphasis"/>
        </w:rPr>
        <w:t>nuclear power</w:t>
      </w:r>
      <w:r w:rsidRPr="00A623AA">
        <w:rPr>
          <w:rStyle w:val="StyleUnderline"/>
        </w:rPr>
        <w:t xml:space="preserve">, </w:t>
      </w:r>
      <w:r w:rsidRPr="00A623AA">
        <w:rPr>
          <w:rStyle w:val="Emphasis"/>
        </w:rPr>
        <w:t>energy storage</w:t>
      </w:r>
      <w:r w:rsidRPr="00A623AA">
        <w:rPr>
          <w:rStyle w:val="StyleUnderline"/>
        </w:rPr>
        <w:t xml:space="preserve">, </w:t>
      </w:r>
      <w:r w:rsidRPr="00A623AA">
        <w:rPr>
          <w:rStyle w:val="Emphasis"/>
        </w:rPr>
        <w:t>electric cars</w:t>
      </w:r>
      <w:r w:rsidRPr="00A623AA">
        <w:rPr>
          <w:rStyle w:val="StyleUnderline"/>
        </w:rPr>
        <w:t xml:space="preserve"> and other vehicles, carbon-free cement production and so on. The </w:t>
      </w:r>
      <w:r w:rsidRPr="00A623AA">
        <w:rPr>
          <w:rStyle w:val="Emphasis"/>
        </w:rPr>
        <w:t>best climate policy</w:t>
      </w:r>
      <w:r w:rsidRPr="00A623AA">
        <w:rPr>
          <w:rStyle w:val="StyleUnderline"/>
        </w:rPr>
        <w:t xml:space="preserve"> plans all involve </w:t>
      </w:r>
      <w:r w:rsidRPr="00A623AA">
        <w:rPr>
          <w:rStyle w:val="Emphasis"/>
        </w:rPr>
        <w:t>technological improvement</w:t>
      </w:r>
      <w:r w:rsidRPr="00A623AA">
        <w:rPr>
          <w:rStyle w:val="StyleUnderline"/>
        </w:rPr>
        <w:t xml:space="preserve"> as a </w:t>
      </w:r>
      <w:r w:rsidRPr="00A623AA">
        <w:rPr>
          <w:rStyle w:val="Emphasis"/>
        </w:rPr>
        <w:t>key feature</w:t>
      </w:r>
      <w:r w:rsidRPr="00A623AA">
        <w:rPr>
          <w:rStyle w:val="StyleUnderline"/>
        </w:rPr>
        <w:t>.</w:t>
      </w:r>
    </w:p>
    <w:p w14:paraId="2A51ED55" w14:textId="77777777" w:rsidR="00264B53" w:rsidRPr="00A623AA" w:rsidRDefault="00264B53" w:rsidP="00264B53">
      <w:pPr>
        <w:pStyle w:val="Heading4"/>
      </w:pPr>
      <w:r w:rsidRPr="00A623AA">
        <w:t xml:space="preserve">Growth </w:t>
      </w:r>
      <w:r w:rsidRPr="00A623AA">
        <w:rPr>
          <w:u w:val="single"/>
        </w:rPr>
        <w:t>inevitable</w:t>
      </w:r>
      <w:r w:rsidRPr="00A623AA">
        <w:t xml:space="preserve">. Bounce-back is </w:t>
      </w:r>
      <w:r w:rsidRPr="00A623AA">
        <w:rPr>
          <w:u w:val="single"/>
        </w:rPr>
        <w:t>worse</w:t>
      </w:r>
      <w:r w:rsidRPr="00A623AA">
        <w:t xml:space="preserve"> for the environment.</w:t>
      </w:r>
    </w:p>
    <w:p w14:paraId="240A957F" w14:textId="77777777" w:rsidR="00264B53" w:rsidRPr="00A623AA" w:rsidRDefault="00264B53" w:rsidP="00264B53">
      <w:r w:rsidRPr="00A623AA">
        <w:t xml:space="preserve">Dr. Samuel </w:t>
      </w:r>
      <w:r w:rsidRPr="00A623AA">
        <w:rPr>
          <w:rStyle w:val="Style13ptBold"/>
        </w:rPr>
        <w:t>Alexander 20</w:t>
      </w:r>
      <w:r w:rsidRPr="00A623AA">
        <w:t xml:space="preserve">, PhD, Lecturer at the University of Melbourne, Co-Director of the Simplicity Institute, and Research Fellow with the Melbourne Sustainable Society Institute, 3/24/2020, "Is the Economic Shut Down what Degrowth Advocates have been Calling For?" https://www.resilience.org/stories/2020-03-24/is-the-economic-shut-down-what-degrowth-advocates-have-been-calling-for/, </w:t>
      </w:r>
      <w:proofErr w:type="gramStart"/>
      <w:r w:rsidRPr="00A623AA">
        <w:t>pacc</w:t>
      </w:r>
      <w:proofErr w:type="gramEnd"/>
    </w:p>
    <w:p w14:paraId="4515E4C8" w14:textId="77777777" w:rsidR="00264B53" w:rsidRPr="00A623AA" w:rsidRDefault="00264B53" w:rsidP="00264B53">
      <w:pPr>
        <w:rPr>
          <w:sz w:val="14"/>
        </w:rPr>
      </w:pPr>
      <w:r w:rsidRPr="00A623AA">
        <w:rPr>
          <w:sz w:val="14"/>
        </w:rPr>
        <w:t xml:space="preserve">That’s what </w:t>
      </w:r>
      <w:r w:rsidRPr="00A623AA">
        <w:rPr>
          <w:rStyle w:val="Emphasis"/>
          <w:highlight w:val="cyan"/>
        </w:rPr>
        <w:t>degrowth</w:t>
      </w:r>
      <w:r w:rsidRPr="00A623AA">
        <w:rPr>
          <w:sz w:val="14"/>
        </w:rPr>
        <w:t xml:space="preserve"> means.</w:t>
      </w:r>
    </w:p>
    <w:p w14:paraId="73F6969C" w14:textId="77777777" w:rsidR="00264B53" w:rsidRPr="00A623AA" w:rsidRDefault="00264B53" w:rsidP="00264B53">
      <w:pPr>
        <w:rPr>
          <w:sz w:val="14"/>
        </w:rPr>
      </w:pPr>
      <w:r w:rsidRPr="00A623AA">
        <w:rPr>
          <w:sz w:val="14"/>
        </w:rPr>
        <w:t>Impacts are reducing for now, but isn’t the goal a return to growth?</w:t>
      </w:r>
    </w:p>
    <w:p w14:paraId="55FCC33A" w14:textId="77777777" w:rsidR="00264B53" w:rsidRPr="00A623AA" w:rsidRDefault="00264B53" w:rsidP="00264B53">
      <w:pPr>
        <w:rPr>
          <w:sz w:val="14"/>
        </w:rPr>
      </w:pPr>
      <w:r w:rsidRPr="00A623AA">
        <w:rPr>
          <w:rStyle w:val="StyleUnderline"/>
          <w:highlight w:val="cyan"/>
        </w:rPr>
        <w:t>From</w:t>
      </w:r>
      <w:r w:rsidRPr="00A623AA">
        <w:rPr>
          <w:rStyle w:val="StyleUnderline"/>
        </w:rPr>
        <w:t xml:space="preserve"> an </w:t>
      </w:r>
      <w:r w:rsidRPr="00A623AA">
        <w:rPr>
          <w:rStyle w:val="Emphasis"/>
          <w:highlight w:val="cyan"/>
        </w:rPr>
        <w:t>environmental</w:t>
      </w:r>
      <w:r w:rsidRPr="00A623AA">
        <w:rPr>
          <w:rStyle w:val="StyleUnderline"/>
          <w:highlight w:val="cyan"/>
        </w:rPr>
        <w:t xml:space="preserve"> perspective</w:t>
      </w:r>
      <w:r w:rsidRPr="00A623AA">
        <w:rPr>
          <w:sz w:val="14"/>
        </w:rPr>
        <w:t xml:space="preserve">, the </w:t>
      </w:r>
      <w:r w:rsidRPr="00A623AA">
        <w:rPr>
          <w:rStyle w:val="Emphasis"/>
          <w:highlight w:val="cyan"/>
        </w:rPr>
        <w:t>risk</w:t>
      </w:r>
      <w:r w:rsidRPr="00A623AA">
        <w:rPr>
          <w:sz w:val="14"/>
        </w:rPr>
        <w:t xml:space="preserve"> is that everything </w:t>
      </w:r>
      <w:r w:rsidRPr="00A623AA">
        <w:rPr>
          <w:rStyle w:val="Emphasis"/>
          <w:highlight w:val="cyan"/>
        </w:rPr>
        <w:t>bounce</w:t>
      </w:r>
      <w:r w:rsidRPr="00A623AA">
        <w:rPr>
          <w:sz w:val="14"/>
        </w:rPr>
        <w:t xml:space="preserve">s </w:t>
      </w:r>
      <w:r w:rsidRPr="00A623AA">
        <w:rPr>
          <w:rStyle w:val="Emphasis"/>
          <w:highlight w:val="cyan"/>
        </w:rPr>
        <w:t>back</w:t>
      </w:r>
      <w:r w:rsidRPr="00A623AA">
        <w:rPr>
          <w:rStyle w:val="StyleUnderline"/>
          <w:highlight w:val="cyan"/>
        </w:rPr>
        <w:t xml:space="preserve"> to </w:t>
      </w:r>
      <w:r w:rsidRPr="00A623AA">
        <w:rPr>
          <w:rStyle w:val="Emphasis"/>
          <w:highlight w:val="cyan"/>
        </w:rPr>
        <w:t>‘normal’</w:t>
      </w:r>
      <w:r w:rsidRPr="00A623AA">
        <w:rPr>
          <w:rStyle w:val="Emphasis"/>
        </w:rPr>
        <w:t xml:space="preserve"> levels of </w:t>
      </w:r>
      <w:r w:rsidRPr="00A623AA">
        <w:rPr>
          <w:rStyle w:val="Emphasis"/>
          <w:highlight w:val="cyan"/>
        </w:rPr>
        <w:t>growth</w:t>
      </w:r>
      <w:r w:rsidRPr="00A623AA">
        <w:rPr>
          <w:rStyle w:val="StyleUnderline"/>
          <w:highlight w:val="cyan"/>
        </w:rPr>
        <w:t xml:space="preserve"> and </w:t>
      </w:r>
      <w:r w:rsidRPr="00A623AA">
        <w:rPr>
          <w:rStyle w:val="Emphasis"/>
          <w:highlight w:val="cyan"/>
        </w:rPr>
        <w:t>consumption</w:t>
      </w:r>
      <w:r w:rsidRPr="00A623AA">
        <w:rPr>
          <w:sz w:val="14"/>
        </w:rPr>
        <w:t xml:space="preserve"> as soon as this pandemic passes. </w:t>
      </w:r>
      <w:r w:rsidRPr="00A623AA">
        <w:rPr>
          <w:rStyle w:val="Emphasis"/>
          <w:highlight w:val="cyan"/>
        </w:rPr>
        <w:t>History</w:t>
      </w:r>
      <w:r w:rsidRPr="00A623AA">
        <w:rPr>
          <w:rStyle w:val="StyleUnderline"/>
          <w:highlight w:val="cyan"/>
        </w:rPr>
        <w:t xml:space="preserve"> shows</w:t>
      </w:r>
      <w:r w:rsidRPr="00A623AA">
        <w:rPr>
          <w:sz w:val="14"/>
        </w:rPr>
        <w:t xml:space="preserve"> that </w:t>
      </w:r>
      <w:r w:rsidRPr="00A623AA">
        <w:rPr>
          <w:rStyle w:val="Emphasis"/>
          <w:highlight w:val="cyan"/>
        </w:rPr>
        <w:t>emissions go down during recessions</w:t>
      </w:r>
      <w:r w:rsidRPr="00A623AA">
        <w:rPr>
          <w:sz w:val="14"/>
        </w:rPr>
        <w:t xml:space="preserve"> or depressions </w:t>
      </w:r>
      <w:r w:rsidRPr="00A623AA">
        <w:rPr>
          <w:rStyle w:val="StyleUnderline"/>
          <w:highlight w:val="cyan"/>
        </w:rPr>
        <w:t>but</w:t>
      </w:r>
      <w:r w:rsidRPr="00A623AA">
        <w:rPr>
          <w:rStyle w:val="StyleUnderline"/>
        </w:rPr>
        <w:t xml:space="preserve"> tend to </w:t>
      </w:r>
      <w:r w:rsidRPr="00A623AA">
        <w:rPr>
          <w:rStyle w:val="Emphasis"/>
          <w:highlight w:val="cyan"/>
        </w:rPr>
        <w:t>rise</w:t>
      </w:r>
      <w:r w:rsidRPr="00A623AA">
        <w:rPr>
          <w:rStyle w:val="Emphasis"/>
        </w:rPr>
        <w:t xml:space="preserve"> again</w:t>
      </w:r>
      <w:r w:rsidRPr="00A623AA">
        <w:rPr>
          <w:rStyle w:val="StyleUnderline"/>
        </w:rPr>
        <w:t xml:space="preserve"> </w:t>
      </w:r>
      <w:r w:rsidRPr="00A623AA">
        <w:rPr>
          <w:rStyle w:val="StyleUnderline"/>
          <w:highlight w:val="cyan"/>
        </w:rPr>
        <w:t>as</w:t>
      </w:r>
      <w:r w:rsidRPr="00A623AA">
        <w:rPr>
          <w:rStyle w:val="StyleUnderline"/>
        </w:rPr>
        <w:t xml:space="preserve"> soon as</w:t>
      </w:r>
      <w:r w:rsidRPr="00A623AA">
        <w:rPr>
          <w:sz w:val="14"/>
        </w:rPr>
        <w:t xml:space="preserve"> the </w:t>
      </w:r>
      <w:r w:rsidRPr="00A623AA">
        <w:rPr>
          <w:rStyle w:val="Emphasis"/>
          <w:highlight w:val="cyan"/>
        </w:rPr>
        <w:t>growth</w:t>
      </w:r>
      <w:r w:rsidRPr="00A623AA">
        <w:rPr>
          <w:rStyle w:val="Emphasis"/>
        </w:rPr>
        <w:t xml:space="preserve"> engine </w:t>
      </w:r>
      <w:r w:rsidRPr="00A623AA">
        <w:rPr>
          <w:rStyle w:val="Emphasis"/>
          <w:highlight w:val="cyan"/>
        </w:rPr>
        <w:t>starts</w:t>
      </w:r>
      <w:r w:rsidRPr="00A623AA">
        <w:rPr>
          <w:rStyle w:val="Emphasis"/>
        </w:rPr>
        <w:t xml:space="preserve"> turning </w:t>
      </w:r>
      <w:r w:rsidRPr="00A623AA">
        <w:rPr>
          <w:rStyle w:val="Emphasis"/>
          <w:highlight w:val="cyan"/>
        </w:rPr>
        <w:t>again</w:t>
      </w:r>
      <w:r w:rsidRPr="00A623AA">
        <w:rPr>
          <w:sz w:val="14"/>
        </w:rPr>
        <w:t>.</w:t>
      </w:r>
    </w:p>
    <w:p w14:paraId="5CDA58EB" w14:textId="77777777" w:rsidR="00264B53" w:rsidRPr="00A623AA" w:rsidRDefault="00264B53" w:rsidP="00264B53"/>
    <w:p w14:paraId="4148C1A4" w14:textId="77777777" w:rsidR="007F760F" w:rsidRPr="00A623AA" w:rsidRDefault="007F760F" w:rsidP="007F760F">
      <w:pPr>
        <w:pStyle w:val="Heading4"/>
        <w:rPr>
          <w:rStyle w:val="Style13ptBold"/>
          <w:b/>
          <w:bCs w:val="0"/>
        </w:rPr>
      </w:pPr>
      <w:r w:rsidRPr="00A623AA">
        <w:rPr>
          <w:rStyle w:val="Style13ptBold"/>
          <w:b/>
          <w:bCs w:val="0"/>
        </w:rPr>
        <w:t xml:space="preserve">The world economy is </w:t>
      </w:r>
      <w:r w:rsidRPr="00A623AA">
        <w:rPr>
          <w:rStyle w:val="Style13ptBold"/>
          <w:b/>
          <w:bCs w:val="0"/>
          <w:u w:val="single"/>
        </w:rPr>
        <w:t>resilient</w:t>
      </w:r>
      <w:r w:rsidRPr="00A623AA">
        <w:rPr>
          <w:rStyle w:val="Style13ptBold"/>
          <w:b/>
          <w:bCs w:val="0"/>
        </w:rPr>
        <w:t xml:space="preserve"> – one country won’t pave the way for international </w:t>
      </w:r>
      <w:proofErr w:type="gramStart"/>
      <w:r w:rsidRPr="00A623AA">
        <w:rPr>
          <w:rStyle w:val="Style13ptBold"/>
          <w:b/>
          <w:bCs w:val="0"/>
        </w:rPr>
        <w:t>transition</w:t>
      </w:r>
      <w:proofErr w:type="gramEnd"/>
    </w:p>
    <w:p w14:paraId="1F39955C" w14:textId="77777777" w:rsidR="007F760F" w:rsidRPr="00A623AA" w:rsidRDefault="007F760F" w:rsidP="007F760F">
      <w:pPr>
        <w:rPr>
          <w:rStyle w:val="Style13ptBold"/>
        </w:rPr>
      </w:pPr>
      <w:r w:rsidRPr="00A623AA">
        <w:rPr>
          <w:rStyle w:val="Style13ptBold"/>
          <w:b w:val="0"/>
          <w:bCs w:val="0"/>
          <w:sz w:val="21"/>
          <w:szCs w:val="18"/>
        </w:rPr>
        <w:t>Prachi</w:t>
      </w:r>
      <w:r w:rsidRPr="00A623AA">
        <w:rPr>
          <w:rStyle w:val="Style13ptBold"/>
          <w:sz w:val="21"/>
          <w:szCs w:val="18"/>
        </w:rPr>
        <w:t xml:space="preserve"> </w:t>
      </w:r>
      <w:r w:rsidRPr="00A623AA">
        <w:rPr>
          <w:rStyle w:val="Style13ptBold"/>
        </w:rPr>
        <w:t xml:space="preserve">Mishra and </w:t>
      </w:r>
      <w:r w:rsidRPr="00A623AA">
        <w:rPr>
          <w:rStyle w:val="Style13ptBold"/>
          <w:b w:val="0"/>
          <w:bCs w:val="0"/>
          <w:sz w:val="21"/>
          <w:szCs w:val="18"/>
        </w:rPr>
        <w:t>Antonio</w:t>
      </w:r>
      <w:r w:rsidRPr="00A623AA">
        <w:rPr>
          <w:rStyle w:val="Style13ptBold"/>
          <w:sz w:val="21"/>
          <w:szCs w:val="18"/>
        </w:rPr>
        <w:t xml:space="preserve"> </w:t>
      </w:r>
      <w:r w:rsidRPr="00A623AA">
        <w:rPr>
          <w:rStyle w:val="Style13ptBold"/>
        </w:rPr>
        <w:t>Spilimbergo 22;</w:t>
      </w:r>
      <w:r w:rsidRPr="00A623AA">
        <w:rPr>
          <w:rStyle w:val="Style13ptBold"/>
          <w:b w:val="0"/>
          <w:bCs w:val="0"/>
          <w:sz w:val="21"/>
          <w:szCs w:val="18"/>
        </w:rPr>
        <w:t xml:space="preserve"> PhD degree in Economics from Columbia University, and a </w:t>
      </w:r>
      <w:proofErr w:type="gramStart"/>
      <w:r w:rsidRPr="00A623AA">
        <w:rPr>
          <w:rStyle w:val="Style13ptBold"/>
          <w:b w:val="0"/>
          <w:bCs w:val="0"/>
          <w:sz w:val="21"/>
          <w:szCs w:val="18"/>
        </w:rPr>
        <w:t>Masters in Economics</w:t>
      </w:r>
      <w:proofErr w:type="gramEnd"/>
      <w:r w:rsidRPr="00A623AA">
        <w:rPr>
          <w:rStyle w:val="Style13ptBold"/>
          <w:b w:val="0"/>
          <w:bCs w:val="0"/>
          <w:sz w:val="21"/>
          <w:szCs w:val="18"/>
        </w:rPr>
        <w:t xml:space="preserve"> from the Delhi School of Economics, PhD MIT, “Globalization and Resilience” May 24</w:t>
      </w:r>
      <w:r w:rsidRPr="00A623AA">
        <w:rPr>
          <w:rStyle w:val="Style13ptBold"/>
          <w:b w:val="0"/>
          <w:bCs w:val="0"/>
          <w:sz w:val="21"/>
          <w:szCs w:val="18"/>
          <w:vertAlign w:val="superscript"/>
        </w:rPr>
        <w:t>th</w:t>
      </w:r>
      <w:r w:rsidRPr="00A623AA">
        <w:rPr>
          <w:rStyle w:val="Style13ptBold"/>
          <w:b w:val="0"/>
          <w:bCs w:val="0"/>
          <w:sz w:val="21"/>
          <w:szCs w:val="18"/>
        </w:rPr>
        <w:t xml:space="preserve"> 2022 https://www.imf.org/en/Publications/fandd/issues/Series/Analytical-Series/Globalization-Resilience-Mishra-Spilimbergo</w:t>
      </w:r>
    </w:p>
    <w:p w14:paraId="7F23A9A8" w14:textId="77777777" w:rsidR="007F760F" w:rsidRPr="00A623AA" w:rsidRDefault="007F760F" w:rsidP="007F760F">
      <w:pPr>
        <w:rPr>
          <w:sz w:val="16"/>
        </w:rPr>
      </w:pPr>
      <w:r w:rsidRPr="00A623AA">
        <w:rPr>
          <w:sz w:val="16"/>
        </w:rPr>
        <w:t xml:space="preserve">What happened during the COVID-19 crisis? </w:t>
      </w:r>
      <w:r w:rsidRPr="00A623AA">
        <w:rPr>
          <w:rStyle w:val="StyleUnderline"/>
        </w:rPr>
        <w:t xml:space="preserve">As the </w:t>
      </w:r>
      <w:r w:rsidRPr="00A623AA">
        <w:rPr>
          <w:rStyle w:val="StyleUnderline"/>
          <w:highlight w:val="cyan"/>
        </w:rPr>
        <w:t>pandemic began</w:t>
      </w:r>
      <w:r w:rsidRPr="00A623AA">
        <w:rPr>
          <w:sz w:val="16"/>
        </w:rPr>
        <w:t xml:space="preserve">, world </w:t>
      </w:r>
      <w:r w:rsidRPr="00A623AA">
        <w:rPr>
          <w:rStyle w:val="Emphasis"/>
          <w:highlight w:val="cyan"/>
        </w:rPr>
        <w:t>production</w:t>
      </w:r>
      <w:r w:rsidRPr="00A623AA">
        <w:rPr>
          <w:sz w:val="16"/>
        </w:rPr>
        <w:t xml:space="preserve"> and </w:t>
      </w:r>
      <w:r w:rsidRPr="00A623AA">
        <w:rPr>
          <w:rStyle w:val="Emphasis"/>
        </w:rPr>
        <w:t>trade</w:t>
      </w:r>
      <w:r w:rsidRPr="00A623AA">
        <w:rPr>
          <w:sz w:val="16"/>
        </w:rPr>
        <w:t xml:space="preserve"> </w:t>
      </w:r>
      <w:r w:rsidRPr="00A623AA">
        <w:rPr>
          <w:rStyle w:val="StyleUnderline"/>
          <w:b/>
          <w:bCs/>
          <w:highlight w:val="cyan"/>
        </w:rPr>
        <w:t>seemed highly vulnerable</w:t>
      </w:r>
      <w:r w:rsidRPr="00A623AA">
        <w:rPr>
          <w:sz w:val="16"/>
        </w:rPr>
        <w:t xml:space="preserve">. Over the past few decades, </w:t>
      </w:r>
      <w:r w:rsidRPr="00A623AA">
        <w:rPr>
          <w:rStyle w:val="StyleUnderline"/>
        </w:rPr>
        <w:t>both have increasingly relied</w:t>
      </w:r>
      <w:r w:rsidRPr="00A623AA">
        <w:rPr>
          <w:sz w:val="16"/>
        </w:rPr>
        <w:t xml:space="preserve"> on just</w:t>
      </w:r>
      <w:r w:rsidRPr="00A623AA">
        <w:rPr>
          <w:rStyle w:val="StyleUnderline"/>
        </w:rPr>
        <w:t xml:space="preserve">-in-time </w:t>
      </w:r>
      <w:r w:rsidRPr="00A623AA">
        <w:rPr>
          <w:rStyle w:val="Emphasis"/>
          <w:highlight w:val="cyan"/>
        </w:rPr>
        <w:t>global value chains</w:t>
      </w:r>
      <w:r w:rsidRPr="00A623AA">
        <w:rPr>
          <w:sz w:val="16"/>
        </w:rPr>
        <w:t xml:space="preserve">. In this system, </w:t>
      </w:r>
      <w:r w:rsidRPr="00A623AA">
        <w:rPr>
          <w:rStyle w:val="StyleUnderline"/>
        </w:rPr>
        <w:t>key</w:t>
      </w:r>
      <w:r w:rsidRPr="00A623AA">
        <w:rPr>
          <w:sz w:val="16"/>
        </w:rPr>
        <w:t xml:space="preserve"> materials and </w:t>
      </w:r>
      <w:r w:rsidRPr="00A623AA">
        <w:rPr>
          <w:rStyle w:val="Emphasis"/>
        </w:rPr>
        <w:t>components</w:t>
      </w:r>
      <w:r w:rsidRPr="00A623AA">
        <w:rPr>
          <w:sz w:val="16"/>
        </w:rPr>
        <w:t xml:space="preserve"> are </w:t>
      </w:r>
      <w:r w:rsidRPr="00A623AA">
        <w:rPr>
          <w:rStyle w:val="Emphasis"/>
          <w:highlight w:val="cyan"/>
        </w:rPr>
        <w:t>produced</w:t>
      </w:r>
      <w:r w:rsidRPr="00A623AA">
        <w:rPr>
          <w:sz w:val="16"/>
        </w:rPr>
        <w:t xml:space="preserve"> in different countries or regions </w:t>
      </w:r>
      <w:r w:rsidRPr="00A623AA">
        <w:rPr>
          <w:rStyle w:val="StyleUnderline"/>
        </w:rPr>
        <w:t xml:space="preserve">based </w:t>
      </w:r>
      <w:r w:rsidRPr="00A623AA">
        <w:rPr>
          <w:rStyle w:val="StyleUnderline"/>
          <w:highlight w:val="cyan"/>
        </w:rPr>
        <w:t>on comparative advantages</w:t>
      </w:r>
      <w:r w:rsidRPr="00A623AA">
        <w:rPr>
          <w:sz w:val="16"/>
        </w:rPr>
        <w:t xml:space="preserve">. While </w:t>
      </w:r>
      <w:r w:rsidRPr="00A623AA">
        <w:rPr>
          <w:rStyle w:val="StyleUnderline"/>
        </w:rPr>
        <w:t>these production networks</w:t>
      </w:r>
      <w:r w:rsidRPr="00A623AA">
        <w:rPr>
          <w:sz w:val="16"/>
        </w:rPr>
        <w:t xml:space="preserve"> and </w:t>
      </w:r>
      <w:r w:rsidRPr="00A623AA">
        <w:rPr>
          <w:rStyle w:val="StyleUnderline"/>
        </w:rPr>
        <w:t>global value chains</w:t>
      </w:r>
      <w:r w:rsidRPr="00A623AA">
        <w:rPr>
          <w:sz w:val="16"/>
        </w:rPr>
        <w:t xml:space="preserve"> have </w:t>
      </w:r>
      <w:r w:rsidRPr="00A623AA">
        <w:rPr>
          <w:rStyle w:val="Emphasis"/>
          <w:highlight w:val="cyan"/>
        </w:rPr>
        <w:t>enhanced efficiency</w:t>
      </w:r>
      <w:r w:rsidRPr="00A623AA">
        <w:rPr>
          <w:sz w:val="16"/>
        </w:rPr>
        <w:t xml:space="preserve">, they have also </w:t>
      </w:r>
      <w:r w:rsidRPr="00A623AA">
        <w:rPr>
          <w:rStyle w:val="StyleUnderline"/>
          <w:highlight w:val="cyan"/>
        </w:rPr>
        <w:t xml:space="preserve">led to </w:t>
      </w:r>
      <w:r w:rsidRPr="00A623AA">
        <w:rPr>
          <w:rStyle w:val="Emphasis"/>
          <w:highlight w:val="cyan"/>
        </w:rPr>
        <w:t>new fragility</w:t>
      </w:r>
      <w:r w:rsidRPr="00A623AA">
        <w:rPr>
          <w:rStyle w:val="StyleUnderline"/>
        </w:rPr>
        <w:t>. A single missing input can block entire production chains.</w:t>
      </w:r>
      <w:r w:rsidRPr="00A623AA">
        <w:rPr>
          <w:sz w:val="16"/>
        </w:rPr>
        <w:t xml:space="preserve"> </w:t>
      </w:r>
      <w:r w:rsidRPr="00A623AA">
        <w:rPr>
          <w:rStyle w:val="StyleUnderline"/>
        </w:rPr>
        <w:t xml:space="preserve">To </w:t>
      </w:r>
      <w:r w:rsidRPr="00A623AA">
        <w:rPr>
          <w:rStyle w:val="StyleUnderline"/>
          <w:highlight w:val="cyan"/>
        </w:rPr>
        <w:t>capture</w:t>
      </w:r>
      <w:r w:rsidRPr="00A623AA">
        <w:rPr>
          <w:rStyle w:val="StyleUnderline"/>
        </w:rPr>
        <w:t xml:space="preserve"> </w:t>
      </w:r>
      <w:r w:rsidRPr="00A623AA">
        <w:rPr>
          <w:sz w:val="16"/>
        </w:rPr>
        <w:t>the idea of “</w:t>
      </w:r>
      <w:r w:rsidRPr="00A623AA">
        <w:rPr>
          <w:rStyle w:val="Emphasis"/>
          <w:highlight w:val="cyan"/>
        </w:rPr>
        <w:t>critical inputs</w:t>
      </w:r>
      <w:r w:rsidRPr="00A623AA">
        <w:rPr>
          <w:sz w:val="16"/>
        </w:rPr>
        <w:t xml:space="preserve">,” </w:t>
      </w:r>
      <w:r w:rsidRPr="00A623AA">
        <w:rPr>
          <w:rStyle w:val="StyleUnderline"/>
        </w:rPr>
        <w:t>economists</w:t>
      </w:r>
      <w:r w:rsidRPr="00A623AA">
        <w:rPr>
          <w:sz w:val="16"/>
        </w:rPr>
        <w:t xml:space="preserve"> </w:t>
      </w:r>
      <w:r w:rsidRPr="00A623AA">
        <w:rPr>
          <w:rStyle w:val="StyleUnderline"/>
          <w:highlight w:val="cyan"/>
        </w:rPr>
        <w:t>used models</w:t>
      </w:r>
      <w:r w:rsidRPr="00A623AA">
        <w:rPr>
          <w:rStyle w:val="StyleUnderline"/>
        </w:rPr>
        <w:t xml:space="preserve"> </w:t>
      </w:r>
      <w:r w:rsidRPr="00A623AA">
        <w:rPr>
          <w:rStyle w:val="StyleUnderline"/>
          <w:highlight w:val="cyan"/>
        </w:rPr>
        <w:t>with low elasticitie</w:t>
      </w:r>
      <w:r w:rsidRPr="00A623AA">
        <w:rPr>
          <w:rStyle w:val="StyleUnderline"/>
        </w:rPr>
        <w:t>s</w:t>
      </w:r>
      <w:r w:rsidRPr="00A623AA">
        <w:rPr>
          <w:sz w:val="16"/>
        </w:rPr>
        <w:t xml:space="preserve"> of substitution between different inputs.</w:t>
      </w:r>
    </w:p>
    <w:p w14:paraId="16309DED" w14:textId="77777777" w:rsidR="007F760F" w:rsidRPr="00A623AA" w:rsidRDefault="007F760F" w:rsidP="007F760F">
      <w:pPr>
        <w:rPr>
          <w:sz w:val="16"/>
        </w:rPr>
      </w:pPr>
      <w:r w:rsidRPr="00A623AA">
        <w:rPr>
          <w:sz w:val="16"/>
        </w:rPr>
        <w:t xml:space="preserve">This </w:t>
      </w:r>
      <w:r w:rsidRPr="00A623AA">
        <w:rPr>
          <w:rStyle w:val="StyleUnderline"/>
          <w:highlight w:val="cyan"/>
        </w:rPr>
        <w:t>line of thought</w:t>
      </w:r>
      <w:r w:rsidRPr="00A623AA">
        <w:rPr>
          <w:sz w:val="16"/>
        </w:rPr>
        <w:t xml:space="preserve"> </w:t>
      </w:r>
      <w:r w:rsidRPr="00A623AA">
        <w:rPr>
          <w:rStyle w:val="StyleUnderline"/>
        </w:rPr>
        <w:t xml:space="preserve">seemed to be </w:t>
      </w:r>
      <w:r w:rsidRPr="00A623AA">
        <w:rPr>
          <w:rStyle w:val="Emphasis"/>
          <w:highlight w:val="cyan"/>
        </w:rPr>
        <w:t>vindicated</w:t>
      </w:r>
      <w:r w:rsidRPr="00A623AA">
        <w:rPr>
          <w:rStyle w:val="StyleUnderline"/>
        </w:rPr>
        <w:t xml:space="preserve"> </w:t>
      </w:r>
      <w:r w:rsidRPr="00A623AA">
        <w:rPr>
          <w:rStyle w:val="StyleUnderline"/>
          <w:highlight w:val="cyan"/>
        </w:rPr>
        <w:t>by disruptions</w:t>
      </w:r>
      <w:r w:rsidRPr="00A623AA">
        <w:rPr>
          <w:rStyle w:val="StyleUnderline"/>
        </w:rPr>
        <w:t xml:space="preserve"> </w:t>
      </w:r>
      <w:r w:rsidRPr="00A623AA">
        <w:rPr>
          <w:rStyle w:val="StyleUnderline"/>
          <w:highlight w:val="cyan"/>
        </w:rPr>
        <w:t>following</w:t>
      </w:r>
      <w:r w:rsidRPr="00A623AA">
        <w:rPr>
          <w:rStyle w:val="StyleUnderline"/>
        </w:rPr>
        <w:t xml:space="preserve"> natural </w:t>
      </w:r>
      <w:r w:rsidRPr="00A623AA">
        <w:rPr>
          <w:rStyle w:val="StyleUnderline"/>
          <w:highlight w:val="cyan"/>
        </w:rPr>
        <w:t>disasters</w:t>
      </w:r>
      <w:r w:rsidRPr="00A623AA">
        <w:rPr>
          <w:sz w:val="16"/>
        </w:rPr>
        <w:t>, including Hurricane Katrina and New Orleans in 2005 and the Great East Japan Earthquake of 2011. A 2021 study of the Japanese case found that “</w:t>
      </w:r>
      <w:r w:rsidRPr="00A623AA">
        <w:rPr>
          <w:rStyle w:val="StyleUnderline"/>
        </w:rPr>
        <w:t>even if average firm-level effects</w:t>
      </w:r>
      <w:r w:rsidRPr="00A623AA">
        <w:rPr>
          <w:sz w:val="16"/>
        </w:rPr>
        <w:t xml:space="preserve"> are </w:t>
      </w:r>
      <w:r w:rsidRPr="00A623AA">
        <w:rPr>
          <w:rStyle w:val="StyleUnderline"/>
        </w:rPr>
        <w:t>not necessarily large</w:t>
      </w:r>
      <w:r w:rsidRPr="00A623AA">
        <w:rPr>
          <w:sz w:val="16"/>
        </w:rPr>
        <w:t xml:space="preserve">, the </w:t>
      </w:r>
      <w:r w:rsidRPr="00A623AA">
        <w:rPr>
          <w:rStyle w:val="StyleUnderline"/>
        </w:rPr>
        <w:t>potential propagation of shocks</w:t>
      </w:r>
      <w:r w:rsidRPr="00A623AA">
        <w:rPr>
          <w:sz w:val="16"/>
        </w:rPr>
        <w:t xml:space="preserve"> </w:t>
      </w:r>
      <w:r w:rsidRPr="00A623AA">
        <w:rPr>
          <w:rStyle w:val="StyleUnderline"/>
        </w:rPr>
        <w:t>over the economy’s production</w:t>
      </w:r>
      <w:r w:rsidRPr="00A623AA">
        <w:rPr>
          <w:sz w:val="16"/>
        </w:rPr>
        <w:t xml:space="preserve"> network can </w:t>
      </w:r>
      <w:r w:rsidRPr="00A623AA">
        <w:rPr>
          <w:rStyle w:val="StyleUnderline"/>
        </w:rPr>
        <w:t>impact a significant fraction</w:t>
      </w:r>
      <w:r w:rsidRPr="00A623AA">
        <w:rPr>
          <w:sz w:val="16"/>
        </w:rPr>
        <w:t xml:space="preserve"> of </w:t>
      </w:r>
      <w:r w:rsidRPr="00A623AA">
        <w:rPr>
          <w:rStyle w:val="StyleUnderline"/>
        </w:rPr>
        <w:t>firms</w:t>
      </w:r>
      <w:r w:rsidRPr="00A623AA">
        <w:rPr>
          <w:sz w:val="16"/>
        </w:rPr>
        <w:t xml:space="preserve">, thus </w:t>
      </w:r>
      <w:r w:rsidRPr="00A623AA">
        <w:rPr>
          <w:rStyle w:val="StyleUnderline"/>
        </w:rPr>
        <w:t>resulting</w:t>
      </w:r>
      <w:r w:rsidRPr="00A623AA">
        <w:rPr>
          <w:sz w:val="16"/>
        </w:rPr>
        <w:t xml:space="preserve"> in </w:t>
      </w:r>
      <w:r w:rsidRPr="00A623AA">
        <w:rPr>
          <w:rStyle w:val="StyleUnderline"/>
        </w:rPr>
        <w:t>movements in macroeconomic aggregates</w:t>
      </w:r>
      <w:r w:rsidRPr="00A623AA">
        <w:rPr>
          <w:sz w:val="16"/>
        </w:rPr>
        <w:t>.” Other researchers suggested that similar logic could apply to the transmission of shocks across borders.</w:t>
      </w:r>
    </w:p>
    <w:p w14:paraId="6227455E" w14:textId="77777777" w:rsidR="007F760F" w:rsidRPr="00A623AA" w:rsidRDefault="007F760F" w:rsidP="007F760F">
      <w:pPr>
        <w:rPr>
          <w:sz w:val="16"/>
        </w:rPr>
      </w:pPr>
      <w:r w:rsidRPr="00A623AA">
        <w:rPr>
          <w:rStyle w:val="StyleUnderline"/>
          <w:b/>
          <w:bCs/>
        </w:rPr>
        <w:t xml:space="preserve">In the </w:t>
      </w:r>
      <w:r w:rsidRPr="00A623AA">
        <w:rPr>
          <w:rStyle w:val="StyleUnderline"/>
          <w:b/>
          <w:bCs/>
          <w:highlight w:val="cyan"/>
        </w:rPr>
        <w:t>context of COVID</w:t>
      </w:r>
      <w:r w:rsidRPr="00A623AA">
        <w:rPr>
          <w:rStyle w:val="StyleUnderline"/>
          <w:b/>
          <w:bCs/>
        </w:rPr>
        <w:t>-19</w:t>
      </w:r>
      <w:r w:rsidRPr="00A623AA">
        <w:rPr>
          <w:sz w:val="16"/>
        </w:rPr>
        <w:t xml:space="preserve">, this </w:t>
      </w:r>
      <w:r w:rsidRPr="00A623AA">
        <w:rPr>
          <w:rStyle w:val="StyleUnderline"/>
        </w:rPr>
        <w:t>implied</w:t>
      </w:r>
      <w:r w:rsidRPr="00A623AA">
        <w:rPr>
          <w:sz w:val="16"/>
        </w:rPr>
        <w:t xml:space="preserve"> that </w:t>
      </w:r>
      <w:r w:rsidRPr="00A623AA">
        <w:rPr>
          <w:rStyle w:val="StyleUnderline"/>
          <w:highlight w:val="cyan"/>
        </w:rPr>
        <w:t>if the pandemic knocked</w:t>
      </w:r>
      <w:r w:rsidRPr="00A623AA">
        <w:rPr>
          <w:rStyle w:val="StyleUnderline"/>
        </w:rPr>
        <w:t xml:space="preserve"> out </w:t>
      </w:r>
      <w:r w:rsidRPr="00A623AA">
        <w:rPr>
          <w:rStyle w:val="Emphasis"/>
          <w:highlight w:val="cyan"/>
        </w:rPr>
        <w:t>only one</w:t>
      </w:r>
      <w:r w:rsidRPr="00A623AA">
        <w:rPr>
          <w:rStyle w:val="StyleUnderline"/>
        </w:rPr>
        <w:t xml:space="preserve"> key </w:t>
      </w:r>
      <w:r w:rsidRPr="00A623AA">
        <w:rPr>
          <w:rStyle w:val="StyleUnderline"/>
          <w:highlight w:val="cyan"/>
        </w:rPr>
        <w:t>country</w:t>
      </w:r>
      <w:r w:rsidRPr="00A623AA">
        <w:rPr>
          <w:sz w:val="16"/>
        </w:rPr>
        <w:t>—or region within a country, or factory for that matter—</w:t>
      </w:r>
      <w:r w:rsidRPr="00A623AA">
        <w:rPr>
          <w:rStyle w:val="StyleUnderline"/>
        </w:rPr>
        <w:t xml:space="preserve">it could </w:t>
      </w:r>
      <w:r w:rsidRPr="00A623AA">
        <w:rPr>
          <w:rStyle w:val="StyleUnderline"/>
          <w:highlight w:val="cyan"/>
        </w:rPr>
        <w:t xml:space="preserve">break </w:t>
      </w:r>
      <w:r w:rsidRPr="00A623AA">
        <w:rPr>
          <w:rStyle w:val="Emphasis"/>
          <w:highlight w:val="cyan"/>
        </w:rPr>
        <w:t>entire</w:t>
      </w:r>
      <w:r w:rsidRPr="00A623AA">
        <w:rPr>
          <w:rStyle w:val="StyleUnderline"/>
        </w:rPr>
        <w:t xml:space="preserve"> production </w:t>
      </w:r>
      <w:r w:rsidRPr="00A623AA">
        <w:rPr>
          <w:rStyle w:val="StyleUnderline"/>
          <w:highlight w:val="cyan"/>
        </w:rPr>
        <w:t>chains</w:t>
      </w:r>
      <w:r w:rsidRPr="00A623AA">
        <w:rPr>
          <w:rStyle w:val="StyleUnderline"/>
        </w:rPr>
        <w:t xml:space="preserve">. </w:t>
      </w:r>
      <w:r w:rsidRPr="00A623AA">
        <w:rPr>
          <w:rStyle w:val="StyleUnderline"/>
          <w:highlight w:val="cyan"/>
        </w:rPr>
        <w:t>Given</w:t>
      </w:r>
      <w:r w:rsidRPr="00A623AA">
        <w:rPr>
          <w:sz w:val="16"/>
        </w:rPr>
        <w:t xml:space="preserve"> the </w:t>
      </w:r>
      <w:r w:rsidRPr="00A623AA">
        <w:rPr>
          <w:rStyle w:val="Emphasis"/>
          <w:highlight w:val="cyan"/>
        </w:rPr>
        <w:t>diffusion</w:t>
      </w:r>
      <w:r w:rsidRPr="00A623AA">
        <w:rPr>
          <w:sz w:val="16"/>
        </w:rPr>
        <w:t xml:space="preserve"> of the pandemic around the world, </w:t>
      </w:r>
      <w:r w:rsidRPr="00A623AA">
        <w:rPr>
          <w:rStyle w:val="StyleUnderline"/>
          <w:highlight w:val="cyan"/>
        </w:rPr>
        <w:t>trade</w:t>
      </w:r>
      <w:r w:rsidRPr="00A623AA">
        <w:rPr>
          <w:sz w:val="16"/>
        </w:rPr>
        <w:t xml:space="preserve"> could be particularly </w:t>
      </w:r>
      <w:r w:rsidRPr="00A623AA">
        <w:rPr>
          <w:rStyle w:val="StyleUnderline"/>
          <w:highlight w:val="cyan"/>
        </w:rPr>
        <w:t>vulnerable</w:t>
      </w:r>
      <w:r w:rsidRPr="00A623AA">
        <w:rPr>
          <w:sz w:val="16"/>
        </w:rPr>
        <w:t xml:space="preserve">. This </w:t>
      </w:r>
      <w:r w:rsidRPr="00A623AA">
        <w:rPr>
          <w:rStyle w:val="StyleUnderline"/>
        </w:rPr>
        <w:t>view was</w:t>
      </w:r>
      <w:r w:rsidRPr="00A623AA">
        <w:rPr>
          <w:sz w:val="16"/>
        </w:rPr>
        <w:t xml:space="preserve"> not </w:t>
      </w:r>
      <w:r w:rsidRPr="00A623AA">
        <w:rPr>
          <w:rStyle w:val="StyleUnderline"/>
        </w:rPr>
        <w:t>common</w:t>
      </w:r>
      <w:r w:rsidRPr="00A623AA">
        <w:rPr>
          <w:sz w:val="16"/>
        </w:rPr>
        <w:t xml:space="preserve"> only in academic circles. </w:t>
      </w:r>
      <w:r w:rsidRPr="00A623AA">
        <w:rPr>
          <w:rStyle w:val="StyleUnderline"/>
        </w:rPr>
        <w:t>Emphasizing supply disruption</w:t>
      </w:r>
      <w:r w:rsidRPr="00A623AA">
        <w:rPr>
          <w:sz w:val="16"/>
        </w:rPr>
        <w:t xml:space="preserve">, the </w:t>
      </w:r>
      <w:r w:rsidRPr="00A623AA">
        <w:rPr>
          <w:rStyle w:val="Emphasis"/>
        </w:rPr>
        <w:t>W</w:t>
      </w:r>
      <w:r w:rsidRPr="00A623AA">
        <w:rPr>
          <w:sz w:val="16"/>
        </w:rPr>
        <w:t xml:space="preserve">orld </w:t>
      </w:r>
      <w:r w:rsidRPr="00A623AA">
        <w:rPr>
          <w:rStyle w:val="Emphasis"/>
        </w:rPr>
        <w:t>T</w:t>
      </w:r>
      <w:r w:rsidRPr="00A623AA">
        <w:rPr>
          <w:sz w:val="16"/>
        </w:rPr>
        <w:t xml:space="preserve">rade </w:t>
      </w:r>
      <w:r w:rsidRPr="00A623AA">
        <w:rPr>
          <w:rStyle w:val="Emphasis"/>
        </w:rPr>
        <w:t>O</w:t>
      </w:r>
      <w:r w:rsidRPr="00A623AA">
        <w:rPr>
          <w:sz w:val="16"/>
        </w:rPr>
        <w:t xml:space="preserve">rganization and several other groups </w:t>
      </w:r>
      <w:r w:rsidRPr="00A623AA">
        <w:rPr>
          <w:rStyle w:val="StyleUnderline"/>
        </w:rPr>
        <w:t>warned</w:t>
      </w:r>
      <w:r w:rsidRPr="00A623AA">
        <w:rPr>
          <w:sz w:val="16"/>
        </w:rPr>
        <w:t xml:space="preserve"> that the </w:t>
      </w:r>
      <w:r w:rsidRPr="00A623AA">
        <w:rPr>
          <w:rStyle w:val="StyleUnderline"/>
        </w:rPr>
        <w:t>pandemic would lead to a collapse in trade</w:t>
      </w:r>
      <w:r w:rsidRPr="00A623AA">
        <w:rPr>
          <w:sz w:val="16"/>
        </w:rPr>
        <w:t>. Serious news outlets reported that such disruption was taking place, such as the Wall Street Journal in an August 2020 article, “Covid Crisis Drives Historic Drop in Global Trade.” Against this backdrop, it was expected that the pandemic would devastate global economies. For instance, the IMF’s World Economic Outlook (WEO) projections in April 2020 forecast a large drop in world trade, even as a share of world income.</w:t>
      </w:r>
    </w:p>
    <w:p w14:paraId="179D10CD" w14:textId="77777777" w:rsidR="007F760F" w:rsidRPr="00A623AA" w:rsidRDefault="007F760F" w:rsidP="007F760F">
      <w:pPr>
        <w:rPr>
          <w:sz w:val="16"/>
        </w:rPr>
      </w:pPr>
      <w:r w:rsidRPr="00A623AA">
        <w:rPr>
          <w:sz w:val="16"/>
        </w:rPr>
        <w:lastRenderedPageBreak/>
        <w:t xml:space="preserve">What </w:t>
      </w:r>
      <w:r w:rsidRPr="00A623AA">
        <w:rPr>
          <w:rStyle w:val="StyleUnderline"/>
          <w:highlight w:val="cyan"/>
        </w:rPr>
        <w:t xml:space="preserve">actually happened was </w:t>
      </w:r>
      <w:r w:rsidRPr="00A623AA">
        <w:rPr>
          <w:rStyle w:val="Emphasis"/>
          <w:highlight w:val="cyan"/>
        </w:rPr>
        <w:t>quite different</w:t>
      </w:r>
      <w:r w:rsidRPr="00A623AA">
        <w:rPr>
          <w:sz w:val="16"/>
        </w:rPr>
        <w:t xml:space="preserve">. Chart 1 shows the </w:t>
      </w:r>
      <w:r w:rsidRPr="00A623AA">
        <w:rPr>
          <w:rStyle w:val="StyleUnderline"/>
        </w:rPr>
        <w:t>evolution of projections</w:t>
      </w:r>
      <w:r w:rsidRPr="00A623AA">
        <w:rPr>
          <w:sz w:val="16"/>
        </w:rPr>
        <w:t xml:space="preserve"> of world merchandise imports by value. World merchandise imports are commonly used as a measure of trade globalization. The advantage of this measure is that several vintages of projections are readily available.</w:t>
      </w:r>
    </w:p>
    <w:p w14:paraId="7F9A404A" w14:textId="77777777" w:rsidR="007F760F" w:rsidRPr="00A623AA" w:rsidRDefault="007F760F" w:rsidP="007F760F">
      <w:pPr>
        <w:rPr>
          <w:rFonts w:eastAsia="Times New Roman" w:cs="Times New Roman"/>
          <w:sz w:val="16"/>
          <w:szCs w:val="24"/>
          <w:lang w:eastAsia="ko-KR"/>
        </w:rPr>
      </w:pPr>
      <w:r w:rsidRPr="00A623AA">
        <w:rPr>
          <w:rFonts w:eastAsia="Times New Roman" w:cs="Times New Roman"/>
          <w:sz w:val="16"/>
          <w:szCs w:val="24"/>
          <w:lang w:eastAsia="ko-KR"/>
        </w:rPr>
        <w:fldChar w:fldCharType="begin"/>
      </w:r>
      <w:r w:rsidRPr="00A623AA">
        <w:rPr>
          <w:rFonts w:eastAsia="Times New Roman" w:cs="Times New Roman"/>
          <w:sz w:val="16"/>
          <w:szCs w:val="24"/>
          <w:lang w:eastAsia="ko-KR"/>
        </w:rPr>
        <w:instrText xml:space="preserve"> INCLUDEPICTURE "https://www.imf.org/-/media/Images/IMF/FANDD/Charts/2022/June/Mishra-Chart1.ashx" \* MERGEFORMATINET </w:instrText>
      </w:r>
      <w:r w:rsidRPr="00A623AA">
        <w:rPr>
          <w:rFonts w:eastAsia="Times New Roman" w:cs="Times New Roman"/>
          <w:sz w:val="16"/>
          <w:szCs w:val="24"/>
          <w:lang w:eastAsia="ko-KR"/>
        </w:rPr>
        <w:fldChar w:fldCharType="separate"/>
      </w:r>
      <w:r w:rsidRPr="00A623AA">
        <w:rPr>
          <w:rFonts w:eastAsia="Times New Roman" w:cs="Times New Roman"/>
          <w:noProof/>
          <w:sz w:val="16"/>
          <w:szCs w:val="24"/>
          <w:lang w:eastAsia="ko-KR"/>
        </w:rPr>
        <w:drawing>
          <wp:inline distT="0" distB="0" distL="0" distR="0" wp14:anchorId="47866712" wp14:editId="0A2CE8EC">
            <wp:extent cx="2941795" cy="2948763"/>
            <wp:effectExtent l="0" t="0" r="5080" b="0"/>
            <wp:docPr id="1742890642" name="Picture 1742890642"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line, plo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3613" cy="2950585"/>
                    </a:xfrm>
                    <a:prstGeom prst="rect">
                      <a:avLst/>
                    </a:prstGeom>
                    <a:noFill/>
                    <a:ln>
                      <a:noFill/>
                    </a:ln>
                  </pic:spPr>
                </pic:pic>
              </a:graphicData>
            </a:graphic>
          </wp:inline>
        </w:drawing>
      </w:r>
      <w:r w:rsidRPr="00A623AA">
        <w:rPr>
          <w:rFonts w:eastAsia="Times New Roman" w:cs="Times New Roman"/>
          <w:sz w:val="16"/>
          <w:szCs w:val="24"/>
          <w:lang w:eastAsia="ko-KR"/>
        </w:rPr>
        <w:fldChar w:fldCharType="end"/>
      </w:r>
    </w:p>
    <w:p w14:paraId="5BA16372" w14:textId="77777777" w:rsidR="007F760F" w:rsidRPr="00A623AA" w:rsidRDefault="007F760F" w:rsidP="007F760F">
      <w:pPr>
        <w:rPr>
          <w:sz w:val="16"/>
        </w:rPr>
      </w:pPr>
    </w:p>
    <w:p w14:paraId="59710353" w14:textId="77777777" w:rsidR="007F760F" w:rsidRPr="00A623AA" w:rsidRDefault="007F760F" w:rsidP="007F760F">
      <w:pPr>
        <w:rPr>
          <w:rStyle w:val="StyleUnderline"/>
          <w:b/>
          <w:bCs/>
        </w:rPr>
      </w:pPr>
      <w:r w:rsidRPr="00A623AA">
        <w:rPr>
          <w:sz w:val="16"/>
        </w:rPr>
        <w:t xml:space="preserve">The chart shows two striking facts. First, </w:t>
      </w:r>
      <w:r w:rsidRPr="00A623AA">
        <w:rPr>
          <w:rStyle w:val="StyleUnderline"/>
        </w:rPr>
        <w:t>at the onset of the pandemic</w:t>
      </w:r>
      <w:r w:rsidRPr="00A623AA">
        <w:rPr>
          <w:sz w:val="16"/>
        </w:rPr>
        <w:t xml:space="preserve"> in April 2020, the </w:t>
      </w:r>
      <w:r w:rsidRPr="00A623AA">
        <w:rPr>
          <w:rStyle w:val="StyleUnderline"/>
        </w:rPr>
        <w:t xml:space="preserve">IMF forecast a </w:t>
      </w:r>
      <w:r w:rsidRPr="00A623AA">
        <w:rPr>
          <w:rStyle w:val="StyleUnderline"/>
          <w:highlight w:val="cyan"/>
        </w:rPr>
        <w:t>collapse</w:t>
      </w:r>
      <w:r w:rsidRPr="00A623AA">
        <w:rPr>
          <w:rStyle w:val="StyleUnderline"/>
        </w:rPr>
        <w:t xml:space="preserve"> in world trade</w:t>
      </w:r>
      <w:r w:rsidRPr="00A623AA">
        <w:rPr>
          <w:sz w:val="16"/>
        </w:rPr>
        <w:t xml:space="preserve">. It </w:t>
      </w:r>
      <w:r w:rsidRPr="00A623AA">
        <w:rPr>
          <w:rStyle w:val="StyleUnderline"/>
        </w:rPr>
        <w:t>materialized</w:t>
      </w:r>
      <w:r w:rsidRPr="00A623AA">
        <w:rPr>
          <w:sz w:val="16"/>
        </w:rPr>
        <w:t xml:space="preserve"> at first but </w:t>
      </w:r>
      <w:r w:rsidRPr="00A623AA">
        <w:rPr>
          <w:rStyle w:val="Emphasis"/>
          <w:highlight w:val="cyan"/>
        </w:rPr>
        <w:t>wasn’t as deep</w:t>
      </w:r>
      <w:r w:rsidRPr="00A623AA">
        <w:rPr>
          <w:sz w:val="16"/>
        </w:rPr>
        <w:t xml:space="preserve"> as expected. Second, the </w:t>
      </w:r>
      <w:r w:rsidRPr="00A623AA">
        <w:rPr>
          <w:rStyle w:val="StyleUnderline"/>
          <w:highlight w:val="cyan"/>
        </w:rPr>
        <w:t>rebound</w:t>
      </w:r>
      <w:r w:rsidRPr="00A623AA">
        <w:rPr>
          <w:rStyle w:val="StyleUnderline"/>
        </w:rPr>
        <w:t xml:space="preserve"> was </w:t>
      </w:r>
      <w:r w:rsidRPr="00A623AA">
        <w:rPr>
          <w:rStyle w:val="Emphasis"/>
          <w:highlight w:val="cyan"/>
        </w:rPr>
        <w:t>substantially sharper</w:t>
      </w:r>
      <w:r w:rsidRPr="00A623AA">
        <w:rPr>
          <w:rStyle w:val="StyleUnderline"/>
        </w:rPr>
        <w:t xml:space="preserve"> than estimated, and</w:t>
      </w:r>
      <w:r w:rsidRPr="00A623AA">
        <w:rPr>
          <w:sz w:val="16"/>
        </w:rPr>
        <w:t xml:space="preserve"> by the third quarter of 2020 trade was well above the levels projected before the pandemic. The October 2021 and January 2022 issues of the WEO projected that the upsurge was likely to continue. Thus, the collapse that </w:t>
      </w:r>
      <w:r w:rsidRPr="00A623AA">
        <w:rPr>
          <w:rStyle w:val="StyleUnderline"/>
        </w:rPr>
        <w:t xml:space="preserve">the </w:t>
      </w:r>
      <w:r w:rsidRPr="00A623AA">
        <w:rPr>
          <w:rStyle w:val="Emphasis"/>
          <w:highlight w:val="cyan"/>
        </w:rPr>
        <w:t>supply-chain theory</w:t>
      </w:r>
      <w:r w:rsidRPr="00A623AA">
        <w:rPr>
          <w:sz w:val="16"/>
        </w:rPr>
        <w:t xml:space="preserve"> seemed to predict </w:t>
      </w:r>
      <w:r w:rsidRPr="00A623AA">
        <w:rPr>
          <w:rStyle w:val="StyleUnderline"/>
        </w:rPr>
        <w:t xml:space="preserve">turned out to be </w:t>
      </w:r>
      <w:r w:rsidRPr="00A623AA">
        <w:rPr>
          <w:rStyle w:val="StyleUnderline"/>
          <w:b/>
          <w:bCs/>
          <w:highlight w:val="cyan"/>
        </w:rPr>
        <w:t>rather short-lived.</w:t>
      </w:r>
    </w:p>
    <w:p w14:paraId="1E8ADBF0" w14:textId="77777777" w:rsidR="007F760F" w:rsidRPr="00A623AA" w:rsidRDefault="007F760F" w:rsidP="007F760F">
      <w:pPr>
        <w:pStyle w:val="Heading3"/>
      </w:pPr>
      <w:r w:rsidRPr="00A623AA">
        <w:lastRenderedPageBreak/>
        <w:t>Solvency---2NC</w:t>
      </w:r>
    </w:p>
    <w:p w14:paraId="502442E1" w14:textId="77777777" w:rsidR="007F760F" w:rsidRPr="00A623AA" w:rsidRDefault="007F760F" w:rsidP="007F760F">
      <w:pPr>
        <w:pStyle w:val="Heading4"/>
      </w:pPr>
      <w:r w:rsidRPr="00A623AA">
        <w:t xml:space="preserve">Degrowth is not feasible – </w:t>
      </w:r>
      <w:proofErr w:type="gramStart"/>
      <w:r w:rsidRPr="00A623AA">
        <w:t>focus</w:t>
      </w:r>
      <w:proofErr w:type="gramEnd"/>
      <w:r w:rsidRPr="00A623AA">
        <w:t xml:space="preserve"> on closing the green premium for restorative technologies is key. </w:t>
      </w:r>
    </w:p>
    <w:p w14:paraId="1A269086" w14:textId="77777777" w:rsidR="007F760F" w:rsidRPr="00A623AA" w:rsidRDefault="007F760F" w:rsidP="007F760F">
      <w:pPr>
        <w:rPr>
          <w:rStyle w:val="Style13ptBold"/>
          <w:b w:val="0"/>
          <w:bCs w:val="0"/>
        </w:rPr>
      </w:pPr>
      <w:r w:rsidRPr="00A623AA">
        <w:rPr>
          <w:rStyle w:val="Style13ptBold"/>
          <w:b w:val="0"/>
          <w:bCs w:val="0"/>
          <w:sz w:val="21"/>
          <w:szCs w:val="18"/>
        </w:rPr>
        <w:t>Catherine</w:t>
      </w:r>
      <w:r w:rsidRPr="00A623AA">
        <w:rPr>
          <w:rStyle w:val="Style13ptBold"/>
          <w:sz w:val="21"/>
          <w:szCs w:val="18"/>
        </w:rPr>
        <w:t xml:space="preserve"> </w:t>
      </w:r>
      <w:r w:rsidRPr="00A623AA">
        <w:rPr>
          <w:rStyle w:val="Style13ptBold"/>
        </w:rPr>
        <w:t>Clifford 22</w:t>
      </w:r>
      <w:r w:rsidRPr="00A623AA">
        <w:rPr>
          <w:rStyle w:val="Style13ptBold"/>
          <w:b w:val="0"/>
          <w:bCs w:val="0"/>
          <w:szCs w:val="20"/>
        </w:rPr>
        <w:t xml:space="preserve">; </w:t>
      </w:r>
      <w:r w:rsidRPr="00A623AA">
        <w:rPr>
          <w:rStyle w:val="Style13ptBold"/>
          <w:b w:val="0"/>
          <w:bCs w:val="0"/>
          <w:sz w:val="21"/>
          <w:szCs w:val="18"/>
        </w:rPr>
        <w:t>B.A. Columbia University, Senior Writer at CNBC, 18 years’ experience as a climate innovation and technology journalist; “Bill Gates: You’ll never solve climate change by asking people to consume less” September 29</w:t>
      </w:r>
      <w:r w:rsidRPr="00A623AA">
        <w:rPr>
          <w:rStyle w:val="Style13ptBold"/>
          <w:b w:val="0"/>
          <w:bCs w:val="0"/>
          <w:sz w:val="21"/>
          <w:szCs w:val="18"/>
          <w:vertAlign w:val="superscript"/>
        </w:rPr>
        <w:t>th</w:t>
      </w:r>
      <w:proofErr w:type="gramStart"/>
      <w:r w:rsidRPr="00A623AA">
        <w:rPr>
          <w:rStyle w:val="Style13ptBold"/>
          <w:b w:val="0"/>
          <w:bCs w:val="0"/>
          <w:sz w:val="21"/>
          <w:szCs w:val="18"/>
        </w:rPr>
        <w:t xml:space="preserve"> 2022</w:t>
      </w:r>
      <w:proofErr w:type="gramEnd"/>
      <w:r w:rsidRPr="00A623AA">
        <w:rPr>
          <w:rStyle w:val="Style13ptBold"/>
          <w:b w:val="0"/>
          <w:bCs w:val="0"/>
          <w:sz w:val="21"/>
          <w:szCs w:val="18"/>
        </w:rPr>
        <w:t xml:space="preserve"> https://www.cnbc.com/2022/09/29/bill-gates-youll-never-solve-climate-change-with-degrowth.html</w:t>
      </w:r>
    </w:p>
    <w:p w14:paraId="548335E7" w14:textId="77777777" w:rsidR="007F760F" w:rsidRPr="00A623AA" w:rsidRDefault="007F760F" w:rsidP="007F760F">
      <w:pPr>
        <w:rPr>
          <w:sz w:val="16"/>
        </w:rPr>
      </w:pPr>
      <w:r w:rsidRPr="00A623AA">
        <w:rPr>
          <w:rStyle w:val="Emphasis"/>
        </w:rPr>
        <w:t>C</w:t>
      </w:r>
      <w:r w:rsidRPr="00A623AA">
        <w:rPr>
          <w:rStyle w:val="StyleUnderline"/>
        </w:rPr>
        <w:t>l</w:t>
      </w:r>
      <w:r w:rsidRPr="00A623AA">
        <w:rPr>
          <w:sz w:val="16"/>
        </w:rPr>
        <w:t xml:space="preserve">imate </w:t>
      </w:r>
      <w:r w:rsidRPr="00A623AA">
        <w:rPr>
          <w:rStyle w:val="Emphasis"/>
        </w:rPr>
        <w:t>c</w:t>
      </w:r>
      <w:r w:rsidRPr="00A623AA">
        <w:rPr>
          <w:sz w:val="16"/>
        </w:rPr>
        <w:t xml:space="preserve">hange is being </w:t>
      </w:r>
      <w:r w:rsidRPr="00A623AA">
        <w:rPr>
          <w:rStyle w:val="StyleUnderline"/>
        </w:rPr>
        <w:t>fueled by</w:t>
      </w:r>
      <w:r w:rsidRPr="00A623AA">
        <w:rPr>
          <w:sz w:val="16"/>
        </w:rPr>
        <w:t xml:space="preserve"> the release of </w:t>
      </w:r>
      <w:r w:rsidRPr="00A623AA">
        <w:rPr>
          <w:rStyle w:val="StyleUnderline"/>
        </w:rPr>
        <w:t>greenhouse gas emissions</w:t>
      </w:r>
      <w:r w:rsidRPr="00A623AA">
        <w:rPr>
          <w:sz w:val="16"/>
        </w:rPr>
        <w:t xml:space="preserve"> and those emissions are coming </w:t>
      </w:r>
      <w:r w:rsidRPr="00A623AA">
        <w:rPr>
          <w:rStyle w:val="StyleUnderline"/>
        </w:rPr>
        <w:t>from</w:t>
      </w:r>
      <w:r w:rsidRPr="00A623AA">
        <w:rPr>
          <w:sz w:val="16"/>
        </w:rPr>
        <w:t xml:space="preserve"> </w:t>
      </w:r>
      <w:r w:rsidRPr="00A623AA">
        <w:rPr>
          <w:rStyle w:val="Emphasis"/>
        </w:rPr>
        <w:t>every sector</w:t>
      </w:r>
      <w:r w:rsidRPr="00A623AA">
        <w:rPr>
          <w:sz w:val="16"/>
        </w:rPr>
        <w:t xml:space="preserve"> of the </w:t>
      </w:r>
      <w:r w:rsidRPr="00A623AA">
        <w:rPr>
          <w:rStyle w:val="Emphasis"/>
        </w:rPr>
        <w:t>global economy</w:t>
      </w:r>
      <w:r w:rsidRPr="00A623AA">
        <w:rPr>
          <w:sz w:val="16"/>
        </w:rPr>
        <w:t xml:space="preserve">: </w:t>
      </w:r>
      <w:r w:rsidRPr="00A623AA">
        <w:rPr>
          <w:rStyle w:val="Emphasis"/>
        </w:rPr>
        <w:t>Electricity</w:t>
      </w:r>
      <w:r w:rsidRPr="00A623AA">
        <w:rPr>
          <w:sz w:val="16"/>
        </w:rPr>
        <w:t xml:space="preserve">, </w:t>
      </w:r>
      <w:r w:rsidRPr="00A623AA">
        <w:rPr>
          <w:rStyle w:val="Emphasis"/>
        </w:rPr>
        <w:t>manufacturing</w:t>
      </w:r>
      <w:r w:rsidRPr="00A623AA">
        <w:rPr>
          <w:sz w:val="16"/>
        </w:rPr>
        <w:t xml:space="preserve">, </w:t>
      </w:r>
      <w:r w:rsidRPr="00A623AA">
        <w:rPr>
          <w:rStyle w:val="Emphasis"/>
        </w:rPr>
        <w:t>transportation</w:t>
      </w:r>
      <w:r w:rsidRPr="00A623AA">
        <w:rPr>
          <w:sz w:val="16"/>
        </w:rPr>
        <w:t xml:space="preserve">, </w:t>
      </w:r>
      <w:r w:rsidRPr="00A623AA">
        <w:rPr>
          <w:rStyle w:val="Emphasis"/>
        </w:rPr>
        <w:t>agriculture</w:t>
      </w:r>
      <w:r w:rsidRPr="00A623AA">
        <w:rPr>
          <w:sz w:val="16"/>
        </w:rPr>
        <w:t xml:space="preserve">, </w:t>
      </w:r>
      <w:r w:rsidRPr="00A623AA">
        <w:rPr>
          <w:rStyle w:val="Emphasis"/>
        </w:rPr>
        <w:t>industrial</w:t>
      </w:r>
      <w:r w:rsidRPr="00A623AA">
        <w:rPr>
          <w:sz w:val="16"/>
        </w:rPr>
        <w:t xml:space="preserve"> processes. Collectively, greenhouse gas emissions have generally been </w:t>
      </w:r>
      <w:r w:rsidRPr="00A623AA">
        <w:rPr>
          <w:rStyle w:val="StyleUnderline"/>
        </w:rPr>
        <w:t xml:space="preserve">climbing for </w:t>
      </w:r>
      <w:r w:rsidRPr="00A623AA">
        <w:rPr>
          <w:rStyle w:val="Emphasis"/>
        </w:rPr>
        <w:t>decades</w:t>
      </w:r>
      <w:r w:rsidRPr="00A623AA">
        <w:rPr>
          <w:sz w:val="16"/>
        </w:rPr>
        <w:t xml:space="preserve">. </w:t>
      </w:r>
      <w:r w:rsidRPr="00A623AA">
        <w:rPr>
          <w:rStyle w:val="StyleUnderline"/>
        </w:rPr>
        <w:t>Activists</w:t>
      </w:r>
      <w:r w:rsidRPr="00A623AA">
        <w:rPr>
          <w:sz w:val="16"/>
        </w:rPr>
        <w:t xml:space="preserve"> often </w:t>
      </w:r>
      <w:r w:rsidRPr="00A623AA">
        <w:rPr>
          <w:rStyle w:val="StyleUnderline"/>
        </w:rPr>
        <w:t>advocate using less</w:t>
      </w:r>
      <w:r w:rsidRPr="00A623AA">
        <w:rPr>
          <w:sz w:val="16"/>
        </w:rPr>
        <w:t xml:space="preserve"> and consuming less </w:t>
      </w:r>
      <w:r w:rsidRPr="00A623AA">
        <w:rPr>
          <w:rStyle w:val="StyleUnderline"/>
        </w:rPr>
        <w:t>as one potential solution</w:t>
      </w:r>
      <w:r w:rsidRPr="00A623AA">
        <w:rPr>
          <w:sz w:val="16"/>
        </w:rPr>
        <w:t xml:space="preserve"> to climate change — </w:t>
      </w:r>
      <w:r w:rsidRPr="00A623AA">
        <w:rPr>
          <w:rStyle w:val="Emphasis"/>
        </w:rPr>
        <w:t>degrowth</w:t>
      </w:r>
      <w:r w:rsidRPr="00A623AA">
        <w:rPr>
          <w:sz w:val="16"/>
        </w:rPr>
        <w:t>, it’s often called.</w:t>
      </w:r>
    </w:p>
    <w:p w14:paraId="48B7B4DC" w14:textId="77777777" w:rsidR="007F760F" w:rsidRPr="00A623AA" w:rsidRDefault="007F760F" w:rsidP="007F760F">
      <w:pPr>
        <w:rPr>
          <w:sz w:val="16"/>
        </w:rPr>
      </w:pPr>
      <w:r w:rsidRPr="00A623AA">
        <w:rPr>
          <w:rStyle w:val="StyleUnderline"/>
        </w:rPr>
        <w:t>This idea is quixotic</w:t>
      </w:r>
      <w:r w:rsidRPr="00A623AA">
        <w:rPr>
          <w:sz w:val="16"/>
        </w:rPr>
        <w:t>, according to Bill Gates, who founded Breakthrough Energy, an investment fund for climate technology and innovation, in 2015 and published “How to Avoid a Climate Disaster” in 2021.</w:t>
      </w:r>
    </w:p>
    <w:p w14:paraId="4AA242DF" w14:textId="77777777" w:rsidR="007F760F" w:rsidRPr="00A623AA" w:rsidRDefault="007F760F" w:rsidP="007F760F">
      <w:pPr>
        <w:rPr>
          <w:sz w:val="16"/>
        </w:rPr>
      </w:pPr>
      <w:r w:rsidRPr="00A623AA">
        <w:rPr>
          <w:sz w:val="16"/>
        </w:rPr>
        <w:t>“</w:t>
      </w:r>
      <w:r w:rsidRPr="00A623AA">
        <w:rPr>
          <w:rStyle w:val="StyleUnderline"/>
        </w:rPr>
        <w:t>I don’t think it’s realistic to say that people are utterly going to change their lifestyle</w:t>
      </w:r>
      <w:r w:rsidRPr="00A623AA">
        <w:rPr>
          <w:sz w:val="16"/>
        </w:rPr>
        <w:t xml:space="preserve"> </w:t>
      </w:r>
      <w:r w:rsidRPr="00A623AA">
        <w:rPr>
          <w:rStyle w:val="StyleUnderline"/>
        </w:rPr>
        <w:t>because of concerns about climate,</w:t>
      </w:r>
      <w:r w:rsidRPr="00A623AA">
        <w:rPr>
          <w:sz w:val="16"/>
        </w:rPr>
        <w:t>” Gates said to Akshat Rathi in an episode of the Bloomberg podcast, “Zero,” which published on Thursday. The interview was recorded in August before the Inflation Reduction Act was passed.</w:t>
      </w:r>
    </w:p>
    <w:p w14:paraId="4DEC54E1" w14:textId="77777777" w:rsidR="007F760F" w:rsidRPr="00A623AA" w:rsidRDefault="007F760F" w:rsidP="007F760F">
      <w:pPr>
        <w:rPr>
          <w:sz w:val="16"/>
        </w:rPr>
      </w:pPr>
      <w:r w:rsidRPr="00A623AA">
        <w:rPr>
          <w:sz w:val="16"/>
        </w:rPr>
        <w:t xml:space="preserve">“You </w:t>
      </w:r>
      <w:r w:rsidRPr="00A623AA">
        <w:rPr>
          <w:rStyle w:val="StyleUnderline"/>
        </w:rPr>
        <w:t>can have a cultural revolution where you’re trying to throw everything up</w:t>
      </w:r>
      <w:r w:rsidRPr="00A623AA">
        <w:rPr>
          <w:sz w:val="16"/>
        </w:rPr>
        <w:t xml:space="preserve">, you can create </w:t>
      </w:r>
      <w:r w:rsidRPr="00A623AA">
        <w:rPr>
          <w:rStyle w:val="Emphasis"/>
        </w:rPr>
        <w:t>a North Korean-type situation</w:t>
      </w:r>
      <w:r w:rsidRPr="00A623AA">
        <w:rPr>
          <w:sz w:val="16"/>
        </w:rPr>
        <w:t xml:space="preserve"> </w:t>
      </w:r>
      <w:r w:rsidRPr="00A623AA">
        <w:rPr>
          <w:rStyle w:val="StyleUnderline"/>
        </w:rPr>
        <w:t>where</w:t>
      </w:r>
      <w:r w:rsidRPr="00A623AA">
        <w:rPr>
          <w:sz w:val="16"/>
        </w:rPr>
        <w:t xml:space="preserve"> the </w:t>
      </w:r>
      <w:proofErr w:type="gramStart"/>
      <w:r w:rsidRPr="00A623AA">
        <w:rPr>
          <w:rStyle w:val="StyleUnderline"/>
        </w:rPr>
        <w:t>state’s</w:t>
      </w:r>
      <w:proofErr w:type="gramEnd"/>
      <w:r w:rsidRPr="00A623AA">
        <w:rPr>
          <w:rStyle w:val="StyleUnderline"/>
        </w:rPr>
        <w:t xml:space="preserve"> in control</w:t>
      </w:r>
      <w:r w:rsidRPr="00A623AA">
        <w:rPr>
          <w:sz w:val="16"/>
        </w:rPr>
        <w:t xml:space="preserve">. </w:t>
      </w:r>
      <w:r w:rsidRPr="00A623AA">
        <w:rPr>
          <w:rStyle w:val="StyleUnderline"/>
        </w:rPr>
        <w:t>Other than immense</w:t>
      </w:r>
      <w:r w:rsidRPr="00A623AA">
        <w:rPr>
          <w:sz w:val="16"/>
        </w:rPr>
        <w:t xml:space="preserve"> central </w:t>
      </w:r>
      <w:r w:rsidRPr="00A623AA">
        <w:rPr>
          <w:rStyle w:val="StyleUnderline"/>
        </w:rPr>
        <w:t>authority</w:t>
      </w:r>
      <w:r w:rsidRPr="00A623AA">
        <w:rPr>
          <w:sz w:val="16"/>
        </w:rPr>
        <w:t xml:space="preserve"> to </w:t>
      </w:r>
      <w:r w:rsidRPr="00A623AA">
        <w:rPr>
          <w:rStyle w:val="StyleUnderline"/>
        </w:rPr>
        <w:t>have people just obey</w:t>
      </w:r>
      <w:r w:rsidRPr="00A623AA">
        <w:rPr>
          <w:sz w:val="16"/>
        </w:rPr>
        <w:t xml:space="preserve">, I think the </w:t>
      </w:r>
      <w:r w:rsidRPr="00A623AA">
        <w:rPr>
          <w:rStyle w:val="StyleUnderline"/>
        </w:rPr>
        <w:t>collective action problem</w:t>
      </w:r>
      <w:r w:rsidRPr="00A623AA">
        <w:rPr>
          <w:sz w:val="16"/>
        </w:rPr>
        <w:t xml:space="preserve"> is just completely </w:t>
      </w:r>
      <w:r w:rsidRPr="00A623AA">
        <w:rPr>
          <w:rStyle w:val="Emphasis"/>
        </w:rPr>
        <w:t>not solvable</w:t>
      </w:r>
      <w:r w:rsidRPr="00A623AA">
        <w:rPr>
          <w:sz w:val="16"/>
        </w:rPr>
        <w:t>,” Gates said.</w:t>
      </w:r>
    </w:p>
    <w:p w14:paraId="7E811CD8" w14:textId="77777777" w:rsidR="007F760F" w:rsidRPr="00A623AA" w:rsidRDefault="007F760F" w:rsidP="007F760F">
      <w:pPr>
        <w:rPr>
          <w:sz w:val="16"/>
        </w:rPr>
      </w:pPr>
      <w:r w:rsidRPr="00A623AA">
        <w:rPr>
          <w:sz w:val="16"/>
        </w:rPr>
        <w:t xml:space="preserve">Most </w:t>
      </w:r>
      <w:r w:rsidRPr="00A623AA">
        <w:rPr>
          <w:rStyle w:val="Emphasis"/>
        </w:rPr>
        <w:t>individuals</w:t>
      </w:r>
      <w:r w:rsidRPr="00A623AA">
        <w:rPr>
          <w:sz w:val="16"/>
        </w:rPr>
        <w:t xml:space="preserve"> are </w:t>
      </w:r>
      <w:r w:rsidRPr="00A623AA">
        <w:rPr>
          <w:rStyle w:val="StyleUnderline"/>
        </w:rPr>
        <w:t>not going to change their individual behavior</w:t>
      </w:r>
      <w:r w:rsidRPr="00A623AA">
        <w:rPr>
          <w:sz w:val="16"/>
        </w:rPr>
        <w:t xml:space="preserve"> in ways that </w:t>
      </w:r>
      <w:r w:rsidRPr="00A623AA">
        <w:rPr>
          <w:rStyle w:val="StyleUnderline"/>
        </w:rPr>
        <w:t>make them less comfortable</w:t>
      </w:r>
      <w:r w:rsidRPr="00A623AA">
        <w:rPr>
          <w:sz w:val="16"/>
        </w:rPr>
        <w:t xml:space="preserve"> </w:t>
      </w:r>
      <w:r w:rsidRPr="00A623AA">
        <w:rPr>
          <w:rStyle w:val="StyleUnderline"/>
        </w:rPr>
        <w:t>for</w:t>
      </w:r>
      <w:r w:rsidRPr="00A623AA">
        <w:rPr>
          <w:sz w:val="16"/>
        </w:rPr>
        <w:t xml:space="preserve"> the benefit of a </w:t>
      </w:r>
      <w:r w:rsidRPr="00A623AA">
        <w:rPr>
          <w:rStyle w:val="StyleUnderline"/>
        </w:rPr>
        <w:t>global problem</w:t>
      </w:r>
      <w:r w:rsidRPr="00A623AA">
        <w:rPr>
          <w:sz w:val="16"/>
        </w:rPr>
        <w:t>, the billionaire technologist said.</w:t>
      </w:r>
    </w:p>
    <w:p w14:paraId="3A3C73E5" w14:textId="77777777" w:rsidR="007F760F" w:rsidRPr="00A623AA" w:rsidRDefault="007F760F" w:rsidP="007F760F">
      <w:pPr>
        <w:rPr>
          <w:sz w:val="16"/>
        </w:rPr>
      </w:pPr>
      <w:r w:rsidRPr="00A623AA">
        <w:rPr>
          <w:sz w:val="16"/>
        </w:rPr>
        <w:t>“</w:t>
      </w:r>
      <w:r w:rsidRPr="00A623AA">
        <w:rPr>
          <w:rStyle w:val="StyleUnderline"/>
        </w:rPr>
        <w:t>Anyone</w:t>
      </w:r>
      <w:r w:rsidRPr="00A623AA">
        <w:rPr>
          <w:sz w:val="16"/>
        </w:rPr>
        <w:t xml:space="preserve"> </w:t>
      </w:r>
      <w:r w:rsidRPr="00A623AA">
        <w:rPr>
          <w:rStyle w:val="StyleUnderline"/>
        </w:rPr>
        <w:t>who says that we will</w:t>
      </w:r>
      <w:r w:rsidRPr="00A623AA">
        <w:rPr>
          <w:sz w:val="16"/>
        </w:rPr>
        <w:t xml:space="preserve"> tell people to stop eating meat, or stop wanting to have a nice house, and we’ll just basically </w:t>
      </w:r>
      <w:r w:rsidRPr="00A623AA">
        <w:rPr>
          <w:rStyle w:val="StyleUnderline"/>
        </w:rPr>
        <w:t>change human desires</w:t>
      </w:r>
      <w:r w:rsidRPr="00A623AA">
        <w:rPr>
          <w:sz w:val="16"/>
        </w:rPr>
        <w:t xml:space="preserve">, I think that that’s too difficult,” Gates said. “You can make a case for it. But I </w:t>
      </w:r>
      <w:r w:rsidRPr="00A623AA">
        <w:rPr>
          <w:rStyle w:val="StyleUnderline"/>
        </w:rPr>
        <w:t>don’t think it’s realistic</w:t>
      </w:r>
      <w:r w:rsidRPr="00A623AA">
        <w:rPr>
          <w:sz w:val="16"/>
        </w:rPr>
        <w:t xml:space="preserve"> for that to play an absolutely central role.”</w:t>
      </w:r>
    </w:p>
    <w:p w14:paraId="3C36E18C" w14:textId="77777777" w:rsidR="007F760F" w:rsidRPr="00A623AA" w:rsidRDefault="007F760F" w:rsidP="007F760F">
      <w:pPr>
        <w:rPr>
          <w:sz w:val="16"/>
        </w:rPr>
      </w:pPr>
      <w:r w:rsidRPr="00A623AA">
        <w:rPr>
          <w:rStyle w:val="StyleUnderline"/>
        </w:rPr>
        <w:t>Even if those countries</w:t>
      </w:r>
      <w:r w:rsidRPr="00A623AA">
        <w:rPr>
          <w:sz w:val="16"/>
        </w:rPr>
        <w:t xml:space="preserve"> and individuals who </w:t>
      </w:r>
      <w:r w:rsidRPr="00A623AA">
        <w:rPr>
          <w:rStyle w:val="StyleUnderline"/>
        </w:rPr>
        <w:t>have enough abundance</w:t>
      </w:r>
      <w:r w:rsidRPr="00A623AA">
        <w:rPr>
          <w:sz w:val="16"/>
        </w:rPr>
        <w:t xml:space="preserve"> in their life and </w:t>
      </w:r>
      <w:r w:rsidRPr="00A623AA">
        <w:rPr>
          <w:rStyle w:val="StyleUnderline"/>
        </w:rPr>
        <w:t>are able to cut back</w:t>
      </w:r>
      <w:r w:rsidRPr="00A623AA">
        <w:rPr>
          <w:sz w:val="16"/>
        </w:rPr>
        <w:t xml:space="preserve">, that </w:t>
      </w:r>
      <w:r w:rsidRPr="00A623AA">
        <w:rPr>
          <w:rStyle w:val="StyleUnderline"/>
        </w:rPr>
        <w:t>won’t be enough reduction of greenhouse gas emissions</w:t>
      </w:r>
      <w:r w:rsidRPr="00A623AA">
        <w:rPr>
          <w:sz w:val="16"/>
        </w:rPr>
        <w:t xml:space="preserve"> to </w:t>
      </w:r>
      <w:r w:rsidRPr="00A623AA">
        <w:rPr>
          <w:rStyle w:val="Emphasis"/>
        </w:rPr>
        <w:t>sufficiently rein in</w:t>
      </w:r>
      <w:r w:rsidRPr="00A623AA">
        <w:rPr>
          <w:sz w:val="16"/>
        </w:rPr>
        <w:t xml:space="preserve"> </w:t>
      </w:r>
      <w:r w:rsidRPr="00A623AA">
        <w:rPr>
          <w:rStyle w:val="Emphasis"/>
        </w:rPr>
        <w:t>c</w:t>
      </w:r>
      <w:r w:rsidRPr="00A623AA">
        <w:rPr>
          <w:sz w:val="16"/>
        </w:rPr>
        <w:t xml:space="preserve">limate </w:t>
      </w:r>
      <w:r w:rsidRPr="00A623AA">
        <w:rPr>
          <w:rStyle w:val="Emphasis"/>
        </w:rPr>
        <w:t>c</w:t>
      </w:r>
      <w:r w:rsidRPr="00A623AA">
        <w:rPr>
          <w:sz w:val="16"/>
        </w:rPr>
        <w:t>hange, Gates said. Gates himself pays $9 million a year to compensate for his own greenhouse gas emissions, he said.</w:t>
      </w:r>
    </w:p>
    <w:p w14:paraId="20778B08" w14:textId="77777777" w:rsidR="007F760F" w:rsidRPr="00A623AA" w:rsidRDefault="007F760F" w:rsidP="007F760F">
      <w:pPr>
        <w:rPr>
          <w:sz w:val="16"/>
        </w:rPr>
      </w:pPr>
      <w:r w:rsidRPr="00A623AA">
        <w:rPr>
          <w:sz w:val="16"/>
        </w:rPr>
        <w:t xml:space="preserve">“But </w:t>
      </w:r>
      <w:r w:rsidRPr="00A623AA">
        <w:rPr>
          <w:rStyle w:val="StyleUnderline"/>
        </w:rPr>
        <w:t>just having a few rich countries</w:t>
      </w:r>
      <w:r w:rsidRPr="00A623AA">
        <w:rPr>
          <w:sz w:val="16"/>
        </w:rPr>
        <w:t xml:space="preserve">, a few rich companies and a few rich individuals </w:t>
      </w:r>
      <w:r w:rsidRPr="00A623AA">
        <w:rPr>
          <w:rStyle w:val="Emphasis"/>
        </w:rPr>
        <w:t>buy their way out</w:t>
      </w:r>
      <w:r w:rsidRPr="00A623AA">
        <w:rPr>
          <w:sz w:val="16"/>
        </w:rPr>
        <w:t xml:space="preserve"> so they can say they’re not part of the problem, that </w:t>
      </w:r>
      <w:r w:rsidRPr="00A623AA">
        <w:rPr>
          <w:rStyle w:val="Emphasis"/>
        </w:rPr>
        <w:t>has nothing</w:t>
      </w:r>
      <w:r w:rsidRPr="00A623AA">
        <w:rPr>
          <w:sz w:val="16"/>
        </w:rPr>
        <w:t xml:space="preserve"> </w:t>
      </w:r>
      <w:r w:rsidRPr="00A623AA">
        <w:rPr>
          <w:rStyle w:val="StyleUnderline"/>
        </w:rPr>
        <w:t>to do with solving the problem</w:t>
      </w:r>
      <w:r w:rsidRPr="00A623AA">
        <w:rPr>
          <w:sz w:val="16"/>
        </w:rPr>
        <w:t>,” Gates said.</w:t>
      </w:r>
    </w:p>
    <w:p w14:paraId="251D7D36" w14:textId="77777777" w:rsidR="007F760F" w:rsidRPr="00A623AA" w:rsidRDefault="007F760F" w:rsidP="007F760F">
      <w:pPr>
        <w:rPr>
          <w:sz w:val="16"/>
        </w:rPr>
      </w:pPr>
      <w:r w:rsidRPr="00A623AA">
        <w:rPr>
          <w:sz w:val="16"/>
        </w:rPr>
        <w:t xml:space="preserve">Also, there are a </w:t>
      </w:r>
      <w:r w:rsidRPr="00A623AA">
        <w:rPr>
          <w:rStyle w:val="Emphasis"/>
        </w:rPr>
        <w:t>slew of other issues</w:t>
      </w:r>
      <w:r w:rsidRPr="00A623AA">
        <w:rPr>
          <w:sz w:val="16"/>
        </w:rPr>
        <w:t xml:space="preserve"> </w:t>
      </w:r>
      <w:r w:rsidRPr="00A623AA">
        <w:rPr>
          <w:rStyle w:val="Emphasis"/>
        </w:rPr>
        <w:t>competing</w:t>
      </w:r>
      <w:r w:rsidRPr="00A623AA">
        <w:rPr>
          <w:sz w:val="16"/>
        </w:rPr>
        <w:t xml:space="preserve"> </w:t>
      </w:r>
      <w:r w:rsidRPr="00A623AA">
        <w:rPr>
          <w:rStyle w:val="StyleUnderline"/>
          <w:b/>
          <w:bCs/>
        </w:rPr>
        <w:t>for attention</w:t>
      </w:r>
      <w:r w:rsidRPr="00A623AA">
        <w:rPr>
          <w:sz w:val="16"/>
        </w:rPr>
        <w:t xml:space="preserve"> and dollars, </w:t>
      </w:r>
      <w:r w:rsidRPr="00A623AA">
        <w:rPr>
          <w:rStyle w:val="StyleUnderline"/>
        </w:rPr>
        <w:t xml:space="preserve">including the </w:t>
      </w:r>
      <w:r w:rsidRPr="00A623AA">
        <w:rPr>
          <w:rStyle w:val="Emphasis"/>
        </w:rPr>
        <w:t>global pandemic</w:t>
      </w:r>
      <w:r w:rsidRPr="00A623AA">
        <w:rPr>
          <w:sz w:val="16"/>
        </w:rPr>
        <w:t xml:space="preserve">, </w:t>
      </w:r>
      <w:r w:rsidRPr="00A623AA">
        <w:rPr>
          <w:rStyle w:val="Emphasis"/>
        </w:rPr>
        <w:t>rising</w:t>
      </w:r>
      <w:r w:rsidRPr="00A623AA">
        <w:rPr>
          <w:sz w:val="16"/>
        </w:rPr>
        <w:t xml:space="preserve"> health care </w:t>
      </w:r>
      <w:r w:rsidRPr="00A623AA">
        <w:rPr>
          <w:rStyle w:val="Emphasis"/>
        </w:rPr>
        <w:t>costs</w:t>
      </w:r>
      <w:r w:rsidRPr="00A623AA">
        <w:rPr>
          <w:sz w:val="16"/>
        </w:rPr>
        <w:t xml:space="preserve">, </w:t>
      </w:r>
      <w:r w:rsidRPr="00A623AA">
        <w:rPr>
          <w:rStyle w:val="Emphasis"/>
        </w:rPr>
        <w:t>aiding</w:t>
      </w:r>
      <w:r w:rsidRPr="00A623AA">
        <w:rPr>
          <w:sz w:val="16"/>
        </w:rPr>
        <w:t xml:space="preserve"> poor </w:t>
      </w:r>
      <w:r w:rsidRPr="00A623AA">
        <w:rPr>
          <w:rStyle w:val="Emphasis"/>
        </w:rPr>
        <w:t>countries</w:t>
      </w:r>
      <w:r w:rsidRPr="00A623AA">
        <w:rPr>
          <w:sz w:val="16"/>
        </w:rPr>
        <w:t xml:space="preserve"> for issues besides climate change, and the </w:t>
      </w:r>
      <w:r w:rsidRPr="00A623AA">
        <w:rPr>
          <w:rStyle w:val="Emphasis"/>
        </w:rPr>
        <w:t>war in Ukraine,</w:t>
      </w:r>
      <w:r w:rsidRPr="00A623AA">
        <w:rPr>
          <w:sz w:val="16"/>
        </w:rPr>
        <w:t xml:space="preserve"> too.</w:t>
      </w:r>
    </w:p>
    <w:p w14:paraId="77594925" w14:textId="77777777" w:rsidR="007F760F" w:rsidRPr="00A623AA" w:rsidRDefault="007F760F" w:rsidP="007F760F">
      <w:pPr>
        <w:rPr>
          <w:sz w:val="16"/>
        </w:rPr>
      </w:pPr>
      <w:r w:rsidRPr="00A623AA">
        <w:rPr>
          <w:sz w:val="16"/>
        </w:rPr>
        <w:t>“</w:t>
      </w:r>
      <w:r w:rsidRPr="00A623AA">
        <w:rPr>
          <w:rStyle w:val="StyleUnderline"/>
        </w:rPr>
        <w:t>People who are in the climate space</w:t>
      </w:r>
      <w:r w:rsidRPr="00A623AA">
        <w:rPr>
          <w:sz w:val="16"/>
        </w:rPr>
        <w:t xml:space="preserve"> may </w:t>
      </w:r>
      <w:r w:rsidRPr="00A623AA">
        <w:rPr>
          <w:rStyle w:val="Emphasis"/>
        </w:rPr>
        <w:t>not realize</w:t>
      </w:r>
      <w:r w:rsidRPr="00A623AA">
        <w:rPr>
          <w:sz w:val="16"/>
        </w:rPr>
        <w:t xml:space="preserve"> how </w:t>
      </w:r>
      <w:r w:rsidRPr="00A623AA">
        <w:rPr>
          <w:rStyle w:val="StyleUnderline"/>
        </w:rPr>
        <w:t xml:space="preserve">many </w:t>
      </w:r>
      <w:r w:rsidRPr="00A623AA">
        <w:rPr>
          <w:rStyle w:val="StyleUnderline"/>
          <w:b/>
          <w:bCs/>
        </w:rPr>
        <w:t>things are competing</w:t>
      </w:r>
      <w:r w:rsidRPr="00A623AA">
        <w:rPr>
          <w:sz w:val="16"/>
        </w:rPr>
        <w:t xml:space="preserve"> </w:t>
      </w:r>
      <w:r w:rsidRPr="00A623AA">
        <w:rPr>
          <w:rStyle w:val="Emphasis"/>
        </w:rPr>
        <w:t xml:space="preserve">for the modest </w:t>
      </w:r>
      <w:proofErr w:type="gramStart"/>
      <w:r w:rsidRPr="00A623AA">
        <w:rPr>
          <w:rStyle w:val="Emphasis"/>
        </w:rPr>
        <w:t>amount</w:t>
      </w:r>
      <w:proofErr w:type="gramEnd"/>
      <w:r w:rsidRPr="00A623AA">
        <w:rPr>
          <w:sz w:val="16"/>
        </w:rPr>
        <w:t xml:space="preserve"> of increased </w:t>
      </w:r>
      <w:r w:rsidRPr="00A623AA">
        <w:rPr>
          <w:rStyle w:val="StyleUnderline"/>
        </w:rPr>
        <w:t>resources that society has,”</w:t>
      </w:r>
      <w:r w:rsidRPr="00A623AA">
        <w:rPr>
          <w:sz w:val="16"/>
        </w:rPr>
        <w:t xml:space="preserve"> Gates said. “And that not that many people are prepared to be worse off because of climate requirements.”</w:t>
      </w:r>
    </w:p>
    <w:p w14:paraId="37580A0D" w14:textId="77777777" w:rsidR="007F760F" w:rsidRPr="00A623AA" w:rsidRDefault="007F760F" w:rsidP="007F760F">
      <w:pPr>
        <w:rPr>
          <w:sz w:val="16"/>
        </w:rPr>
      </w:pPr>
      <w:r w:rsidRPr="00A623AA">
        <w:rPr>
          <w:sz w:val="16"/>
        </w:rPr>
        <w:t xml:space="preserve">The </w:t>
      </w:r>
      <w:r w:rsidRPr="00A623AA">
        <w:rPr>
          <w:rStyle w:val="Emphasis"/>
        </w:rPr>
        <w:t>solution</w:t>
      </w:r>
      <w:r w:rsidRPr="00A623AA">
        <w:rPr>
          <w:sz w:val="16"/>
        </w:rPr>
        <w:t xml:space="preserve">, according to Gates, is </w:t>
      </w:r>
      <w:r w:rsidRPr="00A623AA">
        <w:rPr>
          <w:rStyle w:val="Emphasis"/>
        </w:rPr>
        <w:t>creating better technological alternatives</w:t>
      </w:r>
      <w:r w:rsidRPr="00A623AA">
        <w:rPr>
          <w:sz w:val="16"/>
        </w:rPr>
        <w:t xml:space="preserve"> where it is the same price or cheaper to accomplish the same goal </w:t>
      </w:r>
      <w:r w:rsidRPr="00A623AA">
        <w:rPr>
          <w:rStyle w:val="StyleUnderline"/>
        </w:rPr>
        <w:t xml:space="preserve">in a </w:t>
      </w:r>
      <w:r w:rsidRPr="00A623AA">
        <w:rPr>
          <w:rStyle w:val="Emphasis"/>
        </w:rPr>
        <w:t>climate-conscious</w:t>
      </w:r>
      <w:r w:rsidRPr="00A623AA">
        <w:rPr>
          <w:sz w:val="16"/>
        </w:rPr>
        <w:t xml:space="preserve"> </w:t>
      </w:r>
      <w:r w:rsidRPr="00A623AA">
        <w:rPr>
          <w:rStyle w:val="StyleUnderline"/>
        </w:rPr>
        <w:t>way</w:t>
      </w:r>
      <w:r w:rsidRPr="00A623AA">
        <w:rPr>
          <w:sz w:val="16"/>
        </w:rPr>
        <w:t xml:space="preserve">. Gates has long talked about </w:t>
      </w:r>
      <w:r w:rsidRPr="00A623AA">
        <w:rPr>
          <w:rStyle w:val="StyleUnderline"/>
        </w:rPr>
        <w:t>the space</w:t>
      </w:r>
      <w:r w:rsidRPr="00A623AA">
        <w:rPr>
          <w:sz w:val="16"/>
        </w:rPr>
        <w:t xml:space="preserve"> </w:t>
      </w:r>
      <w:r w:rsidRPr="00A623AA">
        <w:rPr>
          <w:rStyle w:val="StyleUnderline"/>
        </w:rPr>
        <w:t>between</w:t>
      </w:r>
      <w:r w:rsidRPr="00A623AA">
        <w:rPr>
          <w:sz w:val="16"/>
        </w:rPr>
        <w:t xml:space="preserve"> the </w:t>
      </w:r>
      <w:r w:rsidRPr="00A623AA">
        <w:rPr>
          <w:rStyle w:val="StyleUnderline"/>
        </w:rPr>
        <w:t>cost of how something is conventionally done</w:t>
      </w:r>
      <w:r w:rsidRPr="00A623AA">
        <w:rPr>
          <w:sz w:val="16"/>
        </w:rPr>
        <w:t xml:space="preserve"> and the </w:t>
      </w:r>
      <w:r w:rsidRPr="00A623AA">
        <w:rPr>
          <w:rStyle w:val="StyleUnderline"/>
        </w:rPr>
        <w:t>way it should be done in a decarbonized way</w:t>
      </w:r>
      <w:r w:rsidRPr="00A623AA">
        <w:rPr>
          <w:sz w:val="16"/>
        </w:rPr>
        <w:t xml:space="preserve"> the “</w:t>
      </w:r>
      <w:r w:rsidRPr="00A623AA">
        <w:rPr>
          <w:rStyle w:val="Emphasis"/>
        </w:rPr>
        <w:t>green premium</w:t>
      </w:r>
      <w:r w:rsidRPr="00A623AA">
        <w:rPr>
          <w:sz w:val="16"/>
        </w:rPr>
        <w:t>.” To make meaningful change on climate change, that green premium has to slowly reduced and then eliminated in all sectors of the economy, according to Gates.</w:t>
      </w:r>
    </w:p>
    <w:p w14:paraId="02E2BD47" w14:textId="77777777" w:rsidR="00A623AA" w:rsidRPr="00A623AA" w:rsidRDefault="00A623AA" w:rsidP="00A623AA">
      <w:pPr>
        <w:pStyle w:val="Heading4"/>
      </w:pPr>
      <w:r w:rsidRPr="00A623AA">
        <w:t xml:space="preserve">Degrowth </w:t>
      </w:r>
      <w:proofErr w:type="gramStart"/>
      <w:r w:rsidRPr="00A623AA">
        <w:t>fails</w:t>
      </w:r>
      <w:proofErr w:type="gramEnd"/>
      <w:r w:rsidRPr="00A623AA">
        <w:t xml:space="preserve"> </w:t>
      </w:r>
    </w:p>
    <w:p w14:paraId="4F83FDCC" w14:textId="77777777" w:rsidR="00A623AA" w:rsidRPr="00A623AA" w:rsidRDefault="00A623AA" w:rsidP="00A623AA">
      <w:pPr>
        <w:rPr>
          <w:rStyle w:val="Style13ptBold"/>
        </w:rPr>
      </w:pPr>
      <w:r w:rsidRPr="00A623AA">
        <w:rPr>
          <w:rStyle w:val="Style13ptBold"/>
          <w:b w:val="0"/>
          <w:bCs w:val="0"/>
          <w:sz w:val="20"/>
          <w:szCs w:val="16"/>
        </w:rPr>
        <w:t>Ellen</w:t>
      </w:r>
      <w:r w:rsidRPr="00A623AA">
        <w:rPr>
          <w:rStyle w:val="Style13ptBold"/>
          <w:sz w:val="20"/>
          <w:szCs w:val="16"/>
        </w:rPr>
        <w:t xml:space="preserve"> </w:t>
      </w:r>
      <w:r w:rsidRPr="00A623AA">
        <w:rPr>
          <w:rStyle w:val="Style13ptBold"/>
        </w:rPr>
        <w:t>Helker Nygren 22</w:t>
      </w:r>
      <w:r w:rsidRPr="00A623AA">
        <w:rPr>
          <w:rStyle w:val="Style13ptBold"/>
          <w:b w:val="0"/>
          <w:bCs w:val="0"/>
          <w:sz w:val="21"/>
          <w:szCs w:val="18"/>
        </w:rPr>
        <w:t xml:space="preserve">; activist and recent graduate from the </w:t>
      </w:r>
      <w:proofErr w:type="gramStart"/>
      <w:r w:rsidRPr="00A623AA">
        <w:rPr>
          <w:rStyle w:val="Style13ptBold"/>
          <w:b w:val="0"/>
          <w:bCs w:val="0"/>
          <w:sz w:val="21"/>
          <w:szCs w:val="18"/>
        </w:rPr>
        <w:t>Masters of Environmental</w:t>
      </w:r>
      <w:proofErr w:type="gramEnd"/>
      <w:r w:rsidRPr="00A623AA">
        <w:rPr>
          <w:rStyle w:val="Style13ptBold"/>
          <w:b w:val="0"/>
          <w:bCs w:val="0"/>
          <w:sz w:val="21"/>
          <w:szCs w:val="18"/>
        </w:rPr>
        <w:t xml:space="preserve"> Sustainability at the University of Ottawa, “Degrowth and Modern Monetary Theory: Building Bridges for Socio-ecological Sustainability and Justice” 2022, https://ruor.uottawa.ca/bitstream/10393/43838/4/Helker-Nygren_Ellen_2022_thesis.pdf</w:t>
      </w:r>
    </w:p>
    <w:p w14:paraId="15AC4D03" w14:textId="77777777" w:rsidR="00A623AA" w:rsidRPr="00A623AA" w:rsidRDefault="00A623AA" w:rsidP="00A623AA">
      <w:pPr>
        <w:rPr>
          <w:sz w:val="16"/>
        </w:rPr>
      </w:pPr>
      <w:r w:rsidRPr="00A623AA">
        <w:rPr>
          <w:sz w:val="16"/>
        </w:rPr>
        <w:t xml:space="preserve">Yet, in isolation, </w:t>
      </w:r>
      <w:r w:rsidRPr="00A623AA">
        <w:rPr>
          <w:rStyle w:val="StyleUnderline"/>
        </w:rPr>
        <w:t>degrowthers’ perspective on policy space</w:t>
      </w:r>
      <w:r w:rsidRPr="00A623AA">
        <w:rPr>
          <w:sz w:val="16"/>
        </w:rPr>
        <w:t xml:space="preserve"> is also </w:t>
      </w:r>
      <w:r w:rsidRPr="00A623AA">
        <w:rPr>
          <w:rStyle w:val="Emphasis"/>
        </w:rPr>
        <w:t>flawed</w:t>
      </w:r>
      <w:r w:rsidRPr="00A623AA">
        <w:rPr>
          <w:sz w:val="16"/>
        </w:rPr>
        <w:t xml:space="preserve">, at least in countries </w:t>
      </w:r>
      <w:r w:rsidRPr="00A623AA">
        <w:rPr>
          <w:rStyle w:val="Emphasis"/>
        </w:rPr>
        <w:t>with</w:t>
      </w:r>
      <w:r w:rsidRPr="00A623AA">
        <w:rPr>
          <w:sz w:val="16"/>
        </w:rPr>
        <w:t xml:space="preserve"> </w:t>
      </w:r>
      <w:r w:rsidRPr="00A623AA">
        <w:rPr>
          <w:rStyle w:val="StyleUnderline"/>
        </w:rPr>
        <w:t xml:space="preserve">high monetary </w:t>
      </w:r>
      <w:r w:rsidRPr="00A623AA">
        <w:rPr>
          <w:rStyle w:val="Emphasis"/>
        </w:rPr>
        <w:t>sovereignty</w:t>
      </w:r>
      <w:r w:rsidRPr="00A623AA">
        <w:rPr>
          <w:sz w:val="16"/>
        </w:rPr>
        <w:t xml:space="preserve">. Degrowthers have </w:t>
      </w:r>
      <w:r w:rsidRPr="00A623AA">
        <w:rPr>
          <w:rStyle w:val="StyleUnderline"/>
        </w:rPr>
        <w:t>argued</w:t>
      </w:r>
      <w:r w:rsidRPr="00A623AA">
        <w:rPr>
          <w:sz w:val="16"/>
        </w:rPr>
        <w:t xml:space="preserve"> that </w:t>
      </w:r>
      <w:r w:rsidRPr="00A623AA">
        <w:rPr>
          <w:rStyle w:val="StyleUnderline"/>
        </w:rPr>
        <w:t>measures must be underta</w:t>
      </w:r>
      <w:r w:rsidRPr="00A623AA">
        <w:rPr>
          <w:sz w:val="16"/>
        </w:rPr>
        <w:t xml:space="preserve">ken to </w:t>
      </w:r>
      <w:r w:rsidRPr="00A623AA">
        <w:rPr>
          <w:rStyle w:val="StyleUnderline"/>
          <w:b/>
          <w:bCs/>
        </w:rPr>
        <w:t>allow societies</w:t>
      </w:r>
      <w:r w:rsidRPr="00A623AA">
        <w:rPr>
          <w:rStyle w:val="StyleUnderline"/>
        </w:rPr>
        <w:t xml:space="preserve"> to </w:t>
      </w:r>
      <w:r w:rsidRPr="00A623AA">
        <w:rPr>
          <w:rStyle w:val="Emphasis"/>
        </w:rPr>
        <w:t>function</w:t>
      </w:r>
      <w:r w:rsidRPr="00A623AA">
        <w:rPr>
          <w:rStyle w:val="StyleUnderline"/>
        </w:rPr>
        <w:t xml:space="preserve"> </w:t>
      </w:r>
      <w:r w:rsidRPr="00A623AA">
        <w:rPr>
          <w:rStyle w:val="Emphasis"/>
        </w:rPr>
        <w:t>without growth</w:t>
      </w:r>
      <w:r w:rsidRPr="00A623AA">
        <w:rPr>
          <w:sz w:val="16"/>
        </w:rPr>
        <w:t xml:space="preserve">, e.g., </w:t>
      </w:r>
      <w:r w:rsidRPr="00A623AA">
        <w:rPr>
          <w:rStyle w:val="StyleUnderline"/>
        </w:rPr>
        <w:t>by implementing</w:t>
      </w:r>
      <w:r w:rsidRPr="00A623AA">
        <w:rPr>
          <w:sz w:val="16"/>
        </w:rPr>
        <w:t xml:space="preserve"> a </w:t>
      </w:r>
      <w:r w:rsidRPr="00A623AA">
        <w:rPr>
          <w:rStyle w:val="Emphasis"/>
        </w:rPr>
        <w:t>j</w:t>
      </w:r>
      <w:r w:rsidRPr="00A623AA">
        <w:rPr>
          <w:sz w:val="16"/>
        </w:rPr>
        <w:t xml:space="preserve">ob </w:t>
      </w:r>
      <w:r w:rsidRPr="00A623AA">
        <w:rPr>
          <w:rStyle w:val="Emphasis"/>
        </w:rPr>
        <w:t>g</w:t>
      </w:r>
      <w:r w:rsidRPr="00A623AA">
        <w:rPr>
          <w:sz w:val="16"/>
        </w:rPr>
        <w:t xml:space="preserve">uarantee, UBI, UBS, etc., </w:t>
      </w:r>
      <w:r w:rsidRPr="00A623AA">
        <w:rPr>
          <w:rStyle w:val="StyleUnderline"/>
        </w:rPr>
        <w:t>enabling</w:t>
      </w:r>
      <w:r w:rsidRPr="00A623AA">
        <w:rPr>
          <w:sz w:val="16"/>
        </w:rPr>
        <w:t xml:space="preserve"> an equitable </w:t>
      </w:r>
      <w:r w:rsidRPr="00A623AA">
        <w:rPr>
          <w:rStyle w:val="Emphasis"/>
        </w:rPr>
        <w:t>reduction</w:t>
      </w:r>
      <w:r w:rsidRPr="00A623AA">
        <w:rPr>
          <w:sz w:val="16"/>
        </w:rPr>
        <w:t xml:space="preserve"> of material throughput </w:t>
      </w:r>
      <w:r w:rsidRPr="00A623AA">
        <w:rPr>
          <w:rStyle w:val="StyleUnderline"/>
        </w:rPr>
        <w:t>over time</w:t>
      </w:r>
      <w:r w:rsidRPr="00A623AA">
        <w:rPr>
          <w:sz w:val="16"/>
        </w:rPr>
        <w:t xml:space="preserve">, in line </w:t>
      </w:r>
      <w:r w:rsidRPr="00A623AA">
        <w:rPr>
          <w:rStyle w:val="StyleUnderline"/>
        </w:rPr>
        <w:t>with global ecological limits</w:t>
      </w:r>
      <w:r w:rsidRPr="00A623AA">
        <w:rPr>
          <w:sz w:val="16"/>
        </w:rPr>
        <w:t xml:space="preserve"> and </w:t>
      </w:r>
      <w:r w:rsidRPr="00A623AA">
        <w:rPr>
          <w:rStyle w:val="StyleUnderline"/>
        </w:rPr>
        <w:t>justice</w:t>
      </w:r>
      <w:r w:rsidRPr="00A623AA">
        <w:rPr>
          <w:sz w:val="16"/>
        </w:rPr>
        <w:t xml:space="preserve"> (Hickel, 2020b; Kallis et al., 2020; Mastini et al., 2021). </w:t>
      </w:r>
      <w:r w:rsidRPr="00A623AA">
        <w:rPr>
          <w:rStyle w:val="Emphasis"/>
        </w:rPr>
        <w:t>However</w:t>
      </w:r>
      <w:r w:rsidRPr="00A623AA">
        <w:rPr>
          <w:sz w:val="16"/>
        </w:rPr>
        <w:t xml:space="preserve">, as noted earlier, these </w:t>
      </w:r>
      <w:r w:rsidRPr="00A623AA">
        <w:rPr>
          <w:rStyle w:val="StyleUnderline"/>
        </w:rPr>
        <w:t>policies</w:t>
      </w:r>
      <w:r w:rsidRPr="00A623AA">
        <w:rPr>
          <w:sz w:val="16"/>
        </w:rPr>
        <w:t xml:space="preserve"> are </w:t>
      </w:r>
      <w:r w:rsidRPr="00A623AA">
        <w:rPr>
          <w:rStyle w:val="StyleUnderline"/>
        </w:rPr>
        <w:t xml:space="preserve">often </w:t>
      </w:r>
      <w:r w:rsidRPr="00A623AA">
        <w:rPr>
          <w:rStyle w:val="StyleUnderline"/>
        </w:rPr>
        <w:lastRenderedPageBreak/>
        <w:t>raised from</w:t>
      </w:r>
      <w:r w:rsidRPr="00A623AA">
        <w:rPr>
          <w:sz w:val="16"/>
        </w:rPr>
        <w:t xml:space="preserve"> the </w:t>
      </w:r>
      <w:r w:rsidRPr="00A623AA">
        <w:rPr>
          <w:rStyle w:val="StyleUnderline"/>
        </w:rPr>
        <w:t>perspective of governments</w:t>
      </w:r>
      <w:r w:rsidRPr="00A623AA">
        <w:rPr>
          <w:sz w:val="16"/>
        </w:rPr>
        <w:t xml:space="preserve"> as </w:t>
      </w:r>
      <w:r w:rsidRPr="00A623AA">
        <w:rPr>
          <w:rStyle w:val="Emphasis"/>
        </w:rPr>
        <w:t>currency users</w:t>
      </w:r>
      <w:r w:rsidRPr="00A623AA">
        <w:rPr>
          <w:sz w:val="16"/>
        </w:rPr>
        <w:t xml:space="preserve"> </w:t>
      </w:r>
      <w:r w:rsidRPr="00A623AA">
        <w:rPr>
          <w:rStyle w:val="StyleUnderline"/>
        </w:rPr>
        <w:t xml:space="preserve">rather </w:t>
      </w:r>
      <w:r w:rsidRPr="00A623AA">
        <w:rPr>
          <w:rStyle w:val="Emphasis"/>
        </w:rPr>
        <w:t>than issuers</w:t>
      </w:r>
      <w:r w:rsidRPr="00A623AA">
        <w:rPr>
          <w:sz w:val="16"/>
        </w:rPr>
        <w:t xml:space="preserve">. Indeed, </w:t>
      </w:r>
      <w:r w:rsidRPr="00A623AA">
        <w:rPr>
          <w:rStyle w:val="StyleUnderline"/>
        </w:rPr>
        <w:t>the degrowth literature</w:t>
      </w:r>
      <w:r w:rsidRPr="00A623AA">
        <w:rPr>
          <w:sz w:val="16"/>
        </w:rPr>
        <w:t xml:space="preserve"> has </w:t>
      </w:r>
      <w:r w:rsidRPr="00A623AA">
        <w:rPr>
          <w:rStyle w:val="StyleUnderline"/>
        </w:rPr>
        <w:t>tended to reinforce this</w:t>
      </w:r>
      <w:r w:rsidRPr="00A623AA">
        <w:rPr>
          <w:sz w:val="16"/>
        </w:rPr>
        <w:t xml:space="preserve"> perception </w:t>
      </w:r>
      <w:r w:rsidRPr="00A623AA">
        <w:rPr>
          <w:rStyle w:val="StyleUnderline"/>
        </w:rPr>
        <w:t>by focusing</w:t>
      </w:r>
      <w:r w:rsidRPr="00A623AA">
        <w:rPr>
          <w:sz w:val="16"/>
        </w:rPr>
        <w:t xml:space="preserve"> </w:t>
      </w:r>
      <w:r w:rsidRPr="00A623AA">
        <w:rPr>
          <w:rStyle w:val="StyleUnderline"/>
        </w:rPr>
        <w:t>on how policies can be financed (</w:t>
      </w:r>
      <w:r w:rsidRPr="00A623AA">
        <w:rPr>
          <w:sz w:val="16"/>
        </w:rPr>
        <w:t>Hickel, 2020b; Kallis et al., 2020; Koch, 2020; Mastini et al., 2021), a</w:t>
      </w:r>
      <w:r w:rsidRPr="00A623AA">
        <w:rPr>
          <w:rStyle w:val="StyleUnderline"/>
          <w:b/>
          <w:bCs/>
        </w:rPr>
        <w:t>s opposed to</w:t>
      </w:r>
      <w:r w:rsidRPr="00A623AA">
        <w:rPr>
          <w:sz w:val="16"/>
        </w:rPr>
        <w:t xml:space="preserve"> </w:t>
      </w:r>
      <w:r w:rsidRPr="00A623AA">
        <w:rPr>
          <w:rStyle w:val="Emphasis"/>
        </w:rPr>
        <w:t>how</w:t>
      </w:r>
      <w:r w:rsidRPr="00A623AA">
        <w:rPr>
          <w:sz w:val="16"/>
        </w:rPr>
        <w:t xml:space="preserve"> they </w:t>
      </w:r>
      <w:r w:rsidRPr="00A623AA">
        <w:rPr>
          <w:rStyle w:val="Emphasis"/>
        </w:rPr>
        <w:t>can be resourced</w:t>
      </w:r>
      <w:r w:rsidRPr="00A623AA">
        <w:rPr>
          <w:sz w:val="16"/>
        </w:rPr>
        <w:t xml:space="preserve">. This is a problem, not only because it </w:t>
      </w:r>
      <w:r w:rsidRPr="00A623AA">
        <w:rPr>
          <w:rStyle w:val="Emphasis"/>
        </w:rPr>
        <w:t>limits the discussion</w:t>
      </w:r>
      <w:r w:rsidRPr="00A623AA">
        <w:rPr>
          <w:sz w:val="16"/>
        </w:rPr>
        <w:t xml:space="preserve"> about </w:t>
      </w:r>
      <w:r w:rsidRPr="00A623AA">
        <w:rPr>
          <w:rStyle w:val="StyleUnderline"/>
        </w:rPr>
        <w:t>what society can afford</w:t>
      </w:r>
      <w:r w:rsidRPr="00A623AA">
        <w:rPr>
          <w:sz w:val="16"/>
        </w:rPr>
        <w:t xml:space="preserve">, but </w:t>
      </w:r>
      <w:r w:rsidRPr="00A623AA">
        <w:rPr>
          <w:rStyle w:val="Emphasis"/>
        </w:rPr>
        <w:t>also</w:t>
      </w:r>
      <w:r w:rsidRPr="00A623AA">
        <w:rPr>
          <w:sz w:val="16"/>
        </w:rPr>
        <w:t xml:space="preserve"> because this </w:t>
      </w:r>
      <w:r w:rsidRPr="00A623AA">
        <w:rPr>
          <w:rStyle w:val="StyleUnderline"/>
        </w:rPr>
        <w:t>approach</w:t>
      </w:r>
      <w:r w:rsidRPr="00A623AA">
        <w:rPr>
          <w:sz w:val="16"/>
        </w:rPr>
        <w:t xml:space="preserve"> may </w:t>
      </w:r>
      <w:r w:rsidRPr="00A623AA">
        <w:rPr>
          <w:rStyle w:val="Emphasis"/>
        </w:rPr>
        <w:t xml:space="preserve">cause unnecessary inflation </w:t>
      </w:r>
      <w:r w:rsidRPr="00A623AA">
        <w:rPr>
          <w:sz w:val="16"/>
        </w:rPr>
        <w:t xml:space="preserve">and/or </w:t>
      </w:r>
      <w:r w:rsidRPr="00A623AA">
        <w:rPr>
          <w:rStyle w:val="Emphasis"/>
        </w:rPr>
        <w:t>continued ecological degradation</w:t>
      </w:r>
      <w:r w:rsidRPr="00A623AA">
        <w:rPr>
          <w:sz w:val="16"/>
        </w:rPr>
        <w:t xml:space="preserve"> as the “pay for” measures suggested by degrowthers </w:t>
      </w:r>
      <w:r w:rsidRPr="00A623AA">
        <w:rPr>
          <w:rStyle w:val="Emphasis"/>
        </w:rPr>
        <w:t xml:space="preserve">may not offset </w:t>
      </w:r>
      <w:r w:rsidRPr="00A623AA">
        <w:rPr>
          <w:sz w:val="16"/>
        </w:rPr>
        <w:t xml:space="preserve">their </w:t>
      </w:r>
      <w:r w:rsidRPr="00A623AA">
        <w:rPr>
          <w:rStyle w:val="StyleUnderline"/>
        </w:rPr>
        <w:t>policies</w:t>
      </w:r>
      <w:r w:rsidRPr="00A623AA">
        <w:rPr>
          <w:sz w:val="16"/>
        </w:rPr>
        <w:t xml:space="preserve"> in real terms. </w:t>
      </w:r>
      <w:r w:rsidRPr="00A623AA">
        <w:rPr>
          <w:rStyle w:val="StyleUnderline"/>
        </w:rPr>
        <w:t>For example</w:t>
      </w:r>
      <w:r w:rsidRPr="00A623AA">
        <w:rPr>
          <w:sz w:val="16"/>
        </w:rPr>
        <w:t xml:space="preserve">, while a </w:t>
      </w:r>
      <w:r w:rsidRPr="00A623AA">
        <w:rPr>
          <w:rStyle w:val="StyleUnderline"/>
        </w:rPr>
        <w:t>moderate wealth tax on the wealthiest 1% may free up the finances</w:t>
      </w:r>
      <w:r w:rsidRPr="00A623AA">
        <w:rPr>
          <w:sz w:val="16"/>
        </w:rPr>
        <w:t xml:space="preserve"> necessary to “pay for” a UBI, </w:t>
      </w:r>
      <w:r w:rsidRPr="00A623AA">
        <w:rPr>
          <w:rStyle w:val="Emphasis"/>
        </w:rPr>
        <w:t>it is not obvious</w:t>
      </w:r>
      <w:r w:rsidRPr="00A623AA">
        <w:rPr>
          <w:sz w:val="16"/>
        </w:rPr>
        <w:t xml:space="preserve"> </w:t>
      </w:r>
      <w:r w:rsidRPr="00A623AA">
        <w:rPr>
          <w:rStyle w:val="StyleUnderline"/>
        </w:rPr>
        <w:t xml:space="preserve">that it would </w:t>
      </w:r>
      <w:r w:rsidRPr="00A623AA">
        <w:rPr>
          <w:rStyle w:val="Emphasis"/>
        </w:rPr>
        <w:t>free up the resources</w:t>
      </w:r>
      <w:r w:rsidRPr="00A623AA">
        <w:rPr>
          <w:sz w:val="16"/>
        </w:rPr>
        <w:t xml:space="preserve"> needed for </w:t>
      </w:r>
      <w:proofErr w:type="gramStart"/>
      <w:r w:rsidRPr="00A623AA">
        <w:rPr>
          <w:sz w:val="16"/>
        </w:rPr>
        <w:t>it</w:t>
      </w:r>
      <w:proofErr w:type="gramEnd"/>
    </w:p>
    <w:p w14:paraId="109E0A5F" w14:textId="0D5C9EB7" w:rsidR="007F760F" w:rsidRPr="00A623AA" w:rsidRDefault="007F760F" w:rsidP="007F760F">
      <w:pPr>
        <w:pStyle w:val="Heading3"/>
      </w:pPr>
      <w:r w:rsidRPr="00A623AA">
        <w:lastRenderedPageBreak/>
        <w:t>No Mindset Shift---</w:t>
      </w:r>
      <w:r w:rsidR="00A623AA" w:rsidRPr="00A623AA">
        <w:t>2</w:t>
      </w:r>
      <w:r w:rsidRPr="00A623AA">
        <w:t>NC</w:t>
      </w:r>
    </w:p>
    <w:p w14:paraId="0D950316" w14:textId="77777777" w:rsidR="007F760F" w:rsidRPr="00A623AA" w:rsidRDefault="007F760F" w:rsidP="007F760F">
      <w:pPr>
        <w:pStyle w:val="Heading4"/>
      </w:pPr>
      <w:r w:rsidRPr="00A623AA">
        <w:t xml:space="preserve">Economic incentives and elites push for return to </w:t>
      </w:r>
      <w:proofErr w:type="gramStart"/>
      <w:r w:rsidRPr="00A623AA">
        <w:t>normal</w:t>
      </w:r>
      <w:proofErr w:type="gramEnd"/>
      <w:r w:rsidRPr="00A623AA">
        <w:t xml:space="preserve"> </w:t>
      </w:r>
    </w:p>
    <w:p w14:paraId="28A4102D" w14:textId="77777777" w:rsidR="007F760F" w:rsidRPr="00A623AA" w:rsidRDefault="007F760F" w:rsidP="007F760F">
      <w:r w:rsidRPr="00A623AA">
        <w:rPr>
          <w:rStyle w:val="Style13ptBold"/>
        </w:rPr>
        <w:t xml:space="preserve">Small '20 </w:t>
      </w:r>
      <w:r w:rsidRPr="00A623AA">
        <w:t xml:space="preserve">[Mike; 4/8/20; contributor to Enough, editor of Bella Caledonia magazine; "Degrowth and Our Post-COVID Future," https://enough.scot/2020/04/08/degrowth-and-our-post-covid-future/] </w:t>
      </w:r>
    </w:p>
    <w:p w14:paraId="390D5621" w14:textId="77777777" w:rsidR="007F760F" w:rsidRPr="00A623AA" w:rsidRDefault="007F760F" w:rsidP="007F760F">
      <w:pPr>
        <w:rPr>
          <w:sz w:val="16"/>
        </w:rPr>
      </w:pPr>
      <w:r w:rsidRPr="00A623AA">
        <w:rPr>
          <w:rStyle w:val="StyleUnderline"/>
        </w:rPr>
        <w:t xml:space="preserve">The </w:t>
      </w:r>
      <w:r w:rsidRPr="00A623AA">
        <w:rPr>
          <w:rStyle w:val="StyleUnderline"/>
          <w:highlight w:val="cyan"/>
        </w:rPr>
        <w:t>demand to “</w:t>
      </w:r>
      <w:r w:rsidRPr="00A623AA">
        <w:rPr>
          <w:rStyle w:val="Emphasis"/>
          <w:highlight w:val="cyan"/>
        </w:rPr>
        <w:t>return to normal</w:t>
      </w:r>
      <w:r w:rsidRPr="00A623AA">
        <w:rPr>
          <w:rStyle w:val="StyleUnderline"/>
        </w:rPr>
        <w:t xml:space="preserve">” and </w:t>
      </w:r>
      <w:r w:rsidRPr="00A623AA">
        <w:rPr>
          <w:rStyle w:val="Emphasis"/>
        </w:rPr>
        <w:t>decimate</w:t>
      </w:r>
      <w:r w:rsidRPr="00A623AA">
        <w:rPr>
          <w:rStyle w:val="StyleUnderline"/>
        </w:rPr>
        <w:t xml:space="preserve"> all of the ecological social and cultural gains </w:t>
      </w:r>
      <w:r w:rsidRPr="00A623AA">
        <w:rPr>
          <w:rStyle w:val="StyleUnderline"/>
          <w:highlight w:val="cyan"/>
        </w:rPr>
        <w:t xml:space="preserve">will be </w:t>
      </w:r>
      <w:r w:rsidRPr="00A623AA">
        <w:rPr>
          <w:rStyle w:val="Emphasis"/>
          <w:highlight w:val="cyan"/>
        </w:rPr>
        <w:t>overwhelming</w:t>
      </w:r>
      <w:r w:rsidRPr="00A623AA">
        <w:rPr>
          <w:sz w:val="16"/>
        </w:rPr>
        <w:t>.</w:t>
      </w:r>
    </w:p>
    <w:p w14:paraId="4FAE0A47" w14:textId="77777777" w:rsidR="007F760F" w:rsidRPr="00A623AA" w:rsidRDefault="007F760F" w:rsidP="007F760F">
      <w:pPr>
        <w:rPr>
          <w:sz w:val="16"/>
        </w:rPr>
      </w:pPr>
      <w:r w:rsidRPr="00A623AA">
        <w:rPr>
          <w:sz w:val="16"/>
        </w:rPr>
        <w:t>We will be complicit in this “return” unless we can articulate a response.</w:t>
      </w:r>
    </w:p>
    <w:p w14:paraId="62CD1AE9" w14:textId="77777777" w:rsidR="007F760F" w:rsidRPr="00A623AA" w:rsidRDefault="007F760F" w:rsidP="007F760F">
      <w:pPr>
        <w:rPr>
          <w:sz w:val="16"/>
        </w:rPr>
      </w:pPr>
      <w:r w:rsidRPr="00A623AA">
        <w:rPr>
          <w:sz w:val="16"/>
        </w:rPr>
        <w:t>The dark tragedy is this:</w:t>
      </w:r>
    </w:p>
    <w:p w14:paraId="718E43AB" w14:textId="77777777" w:rsidR="007F760F" w:rsidRPr="00A623AA" w:rsidRDefault="007F760F" w:rsidP="007F760F">
      <w:pPr>
        <w:rPr>
          <w:sz w:val="16"/>
        </w:rPr>
      </w:pPr>
      <w:r w:rsidRPr="00A623AA">
        <w:rPr>
          <w:rStyle w:val="StyleUnderline"/>
        </w:rPr>
        <w:t>We have been catapulted to the future we demanded and are presented with</w:t>
      </w:r>
      <w:r w:rsidRPr="00A623AA">
        <w:rPr>
          <w:sz w:val="16"/>
        </w:rPr>
        <w:t xml:space="preserve"> </w:t>
      </w:r>
      <w:proofErr w:type="gramStart"/>
      <w:r w:rsidRPr="00A623AA">
        <w:rPr>
          <w:sz w:val="16"/>
        </w:rPr>
        <w:t>vast</w:t>
      </w:r>
      <w:proofErr w:type="gramEnd"/>
      <w:r w:rsidRPr="00A623AA">
        <w:rPr>
          <w:sz w:val="16"/>
        </w:rPr>
        <w:t xml:space="preserve"> </w:t>
      </w:r>
      <w:r w:rsidRPr="00A623AA">
        <w:rPr>
          <w:rStyle w:val="Emphasis"/>
        </w:rPr>
        <w:t>opportunity</w:t>
      </w:r>
      <w:r w:rsidRPr="00A623AA">
        <w:rPr>
          <w:sz w:val="16"/>
        </w:rPr>
        <w:t xml:space="preserve"> </w:t>
      </w:r>
      <w:r w:rsidRPr="00A623AA">
        <w:rPr>
          <w:rStyle w:val="StyleUnderline"/>
        </w:rPr>
        <w:t xml:space="preserve">to create a </w:t>
      </w:r>
      <w:r w:rsidRPr="00A623AA">
        <w:rPr>
          <w:rStyle w:val="Emphasis"/>
        </w:rPr>
        <w:t>radically different</w:t>
      </w:r>
      <w:r w:rsidRPr="00A623AA">
        <w:rPr>
          <w:sz w:val="16"/>
        </w:rPr>
        <w:t xml:space="preserve"> </w:t>
      </w:r>
      <w:r w:rsidRPr="00A623AA">
        <w:rPr>
          <w:rStyle w:val="StyleUnderline"/>
        </w:rPr>
        <w:t>and ecologically</w:t>
      </w:r>
      <w:r w:rsidRPr="00A623AA">
        <w:rPr>
          <w:sz w:val="16"/>
        </w:rPr>
        <w:t xml:space="preserve"> </w:t>
      </w:r>
      <w:r w:rsidRPr="00A623AA">
        <w:rPr>
          <w:rStyle w:val="Emphasis"/>
        </w:rPr>
        <w:t>viable economy</w:t>
      </w:r>
      <w:r w:rsidRPr="00A623AA">
        <w:rPr>
          <w:sz w:val="16"/>
        </w:rPr>
        <w:t xml:space="preserve">. </w:t>
      </w:r>
      <w:r w:rsidRPr="00A623AA">
        <w:rPr>
          <w:rStyle w:val="StyleUnderline"/>
        </w:rPr>
        <w:t xml:space="preserve">But </w:t>
      </w:r>
      <w:r w:rsidRPr="00A623AA">
        <w:rPr>
          <w:rStyle w:val="StyleUnderline"/>
          <w:highlight w:val="cyan"/>
        </w:rPr>
        <w:t>all</w:t>
      </w:r>
      <w:r w:rsidRPr="00A623AA">
        <w:rPr>
          <w:rStyle w:val="StyleUnderline"/>
        </w:rPr>
        <w:t xml:space="preserve"> of </w:t>
      </w:r>
      <w:r w:rsidRPr="00A623AA">
        <w:rPr>
          <w:rStyle w:val="StyleUnderline"/>
          <w:highlight w:val="cyan"/>
        </w:rPr>
        <w:t>the forces in society that benefited</w:t>
      </w:r>
      <w:r w:rsidRPr="00A623AA">
        <w:rPr>
          <w:rStyle w:val="StyleUnderline"/>
        </w:rPr>
        <w:t xml:space="preserve"> from the</w:t>
      </w:r>
      <w:r w:rsidRPr="00A623AA">
        <w:rPr>
          <w:sz w:val="16"/>
        </w:rPr>
        <w:t xml:space="preserve"> </w:t>
      </w:r>
      <w:r w:rsidRPr="00A623AA">
        <w:rPr>
          <w:rStyle w:val="Emphasis"/>
        </w:rPr>
        <w:t>pre-covid world</w:t>
      </w:r>
      <w:r w:rsidRPr="00A623AA">
        <w:rPr>
          <w:sz w:val="16"/>
        </w:rPr>
        <w:t xml:space="preserve"> </w:t>
      </w:r>
      <w:r w:rsidRPr="00A623AA">
        <w:rPr>
          <w:rStyle w:val="StyleUnderline"/>
        </w:rPr>
        <w:t xml:space="preserve">are </w:t>
      </w:r>
      <w:r w:rsidRPr="00A623AA">
        <w:rPr>
          <w:rStyle w:val="Emphasis"/>
          <w:highlight w:val="cyan"/>
        </w:rPr>
        <w:t>work</w:t>
      </w:r>
      <w:r w:rsidRPr="00A623AA">
        <w:rPr>
          <w:rStyle w:val="Emphasis"/>
        </w:rPr>
        <w:t xml:space="preserve">ing </w:t>
      </w:r>
      <w:r w:rsidRPr="00A623AA">
        <w:rPr>
          <w:rStyle w:val="Emphasis"/>
          <w:highlight w:val="cyan"/>
        </w:rPr>
        <w:t>for a fast return</w:t>
      </w:r>
      <w:r w:rsidRPr="00A623AA">
        <w:rPr>
          <w:sz w:val="16"/>
          <w:highlight w:val="cyan"/>
        </w:rPr>
        <w:t xml:space="preserve"> </w:t>
      </w:r>
      <w:r w:rsidRPr="00A623AA">
        <w:rPr>
          <w:rStyle w:val="StyleUnderline"/>
          <w:highlight w:val="cyan"/>
        </w:rPr>
        <w:t>to</w:t>
      </w:r>
      <w:r w:rsidRPr="00A623AA">
        <w:rPr>
          <w:rStyle w:val="StyleUnderline"/>
        </w:rPr>
        <w:t xml:space="preserve"> radical</w:t>
      </w:r>
      <w:r w:rsidRPr="00A623AA">
        <w:rPr>
          <w:sz w:val="16"/>
        </w:rPr>
        <w:t xml:space="preserve"> </w:t>
      </w:r>
      <w:r w:rsidRPr="00A623AA">
        <w:rPr>
          <w:rStyle w:val="Emphasis"/>
          <w:highlight w:val="cyan"/>
        </w:rPr>
        <w:t>unsustainability</w:t>
      </w:r>
      <w:r w:rsidRPr="00A623AA">
        <w:rPr>
          <w:sz w:val="16"/>
        </w:rPr>
        <w:t xml:space="preserve"> </w:t>
      </w:r>
      <w:r w:rsidRPr="00A623AA">
        <w:rPr>
          <w:rStyle w:val="StyleUnderline"/>
        </w:rPr>
        <w:t>and</w:t>
      </w:r>
      <w:r w:rsidRPr="00A623AA">
        <w:rPr>
          <w:sz w:val="16"/>
        </w:rPr>
        <w:t xml:space="preserve"> </w:t>
      </w:r>
      <w:r w:rsidRPr="00A623AA">
        <w:rPr>
          <w:rStyle w:val="Emphasis"/>
        </w:rPr>
        <w:t>uncertainty</w:t>
      </w:r>
      <w:r w:rsidRPr="00A623AA">
        <w:rPr>
          <w:sz w:val="16"/>
        </w:rPr>
        <w:t>.</w:t>
      </w:r>
    </w:p>
    <w:p w14:paraId="79C6EDF4" w14:textId="77777777" w:rsidR="007F760F" w:rsidRPr="00A623AA" w:rsidRDefault="007F760F" w:rsidP="007F760F">
      <w:pPr>
        <w:rPr>
          <w:sz w:val="16"/>
        </w:rPr>
      </w:pPr>
      <w:r w:rsidRPr="00A623AA">
        <w:rPr>
          <w:rStyle w:val="Emphasis"/>
          <w:highlight w:val="cyan"/>
        </w:rPr>
        <w:t>Elite forces</w:t>
      </w:r>
      <w:r w:rsidRPr="00A623AA">
        <w:rPr>
          <w:sz w:val="16"/>
        </w:rPr>
        <w:t xml:space="preserve"> </w:t>
      </w:r>
      <w:r w:rsidRPr="00A623AA">
        <w:rPr>
          <w:rStyle w:val="StyleUnderline"/>
        </w:rPr>
        <w:t xml:space="preserve">want us to </w:t>
      </w:r>
      <w:r w:rsidRPr="00A623AA">
        <w:rPr>
          <w:rStyle w:val="Emphasis"/>
        </w:rPr>
        <w:t>return as soon as possible</w:t>
      </w:r>
      <w:r w:rsidRPr="00A623AA">
        <w:rPr>
          <w:sz w:val="16"/>
        </w:rPr>
        <w:t xml:space="preserve"> to a world hurtling </w:t>
      </w:r>
      <w:proofErr w:type="gramStart"/>
      <w:r w:rsidRPr="00A623AA">
        <w:rPr>
          <w:sz w:val="16"/>
        </w:rPr>
        <w:t>to</w:t>
      </w:r>
      <w:proofErr w:type="gramEnd"/>
      <w:r w:rsidRPr="00A623AA">
        <w:rPr>
          <w:sz w:val="16"/>
        </w:rPr>
        <w:t xml:space="preserve"> climate disaster, extreme inequality and hierarchy, pointless and useless </w:t>
      </w:r>
      <w:proofErr w:type="gramStart"/>
      <w:r w:rsidRPr="00A623AA">
        <w:rPr>
          <w:sz w:val="16"/>
        </w:rPr>
        <w:t>work</w:t>
      </w:r>
      <w:proofErr w:type="gramEnd"/>
      <w:r w:rsidRPr="00A623AA">
        <w:rPr>
          <w:sz w:val="16"/>
        </w:rPr>
        <w:t xml:space="preserve"> </w:t>
      </w:r>
      <w:r w:rsidRPr="00A623AA">
        <w:rPr>
          <w:rStyle w:val="StyleUnderline"/>
          <w:highlight w:val="cyan"/>
        </w:rPr>
        <w:t>and</w:t>
      </w:r>
      <w:r w:rsidRPr="00A623AA">
        <w:rPr>
          <w:sz w:val="16"/>
        </w:rPr>
        <w:t xml:space="preserve"> endless growth. </w:t>
      </w:r>
      <w:r w:rsidRPr="00A623AA">
        <w:rPr>
          <w:rStyle w:val="StyleUnderline"/>
          <w:highlight w:val="cyan"/>
        </w:rPr>
        <w:t>Capital want</w:t>
      </w:r>
      <w:r w:rsidRPr="00A623AA">
        <w:rPr>
          <w:rStyle w:val="StyleUnderline"/>
        </w:rPr>
        <w:t xml:space="preserve">s us </w:t>
      </w:r>
      <w:r w:rsidRPr="00A623AA">
        <w:rPr>
          <w:rStyle w:val="StyleUnderline"/>
          <w:highlight w:val="cyan"/>
        </w:rPr>
        <w:t xml:space="preserve">to return as </w:t>
      </w:r>
      <w:proofErr w:type="gramStart"/>
      <w:r w:rsidRPr="00A623AA">
        <w:rPr>
          <w:rStyle w:val="StyleUnderline"/>
          <w:highlight w:val="cyan"/>
        </w:rPr>
        <w:t>quick</w:t>
      </w:r>
      <w:proofErr w:type="gramEnd"/>
      <w:r w:rsidRPr="00A623AA">
        <w:rPr>
          <w:rStyle w:val="StyleUnderline"/>
          <w:highlight w:val="cyan"/>
        </w:rPr>
        <w:t xml:space="preserve"> as possible to</w:t>
      </w:r>
      <w:r w:rsidRPr="00A623AA">
        <w:rPr>
          <w:rStyle w:val="StyleUnderline"/>
        </w:rPr>
        <w:t xml:space="preserve"> </w:t>
      </w:r>
      <w:r w:rsidRPr="00A623AA">
        <w:rPr>
          <w:rStyle w:val="Emphasis"/>
        </w:rPr>
        <w:t xml:space="preserve">constant </w:t>
      </w:r>
      <w:r w:rsidRPr="00A623AA">
        <w:rPr>
          <w:rStyle w:val="Emphasis"/>
          <w:highlight w:val="cyan"/>
        </w:rPr>
        <w:t>consumption</w:t>
      </w:r>
      <w:r w:rsidRPr="00A623AA">
        <w:rPr>
          <w:sz w:val="16"/>
          <w:highlight w:val="cyan"/>
        </w:rPr>
        <w:t xml:space="preserve"> </w:t>
      </w:r>
      <w:r w:rsidRPr="00A623AA">
        <w:rPr>
          <w:rStyle w:val="StyleUnderline"/>
          <w:highlight w:val="cyan"/>
        </w:rPr>
        <w:t>and</w:t>
      </w:r>
      <w:r w:rsidRPr="00A623AA">
        <w:rPr>
          <w:rStyle w:val="StyleUnderline"/>
        </w:rPr>
        <w:t xml:space="preserve"> mindless </w:t>
      </w:r>
      <w:r w:rsidRPr="00A623AA">
        <w:rPr>
          <w:rStyle w:val="Emphasis"/>
          <w:highlight w:val="cyan"/>
        </w:rPr>
        <w:t>economic activity</w:t>
      </w:r>
      <w:r w:rsidRPr="00A623AA">
        <w:rPr>
          <w:sz w:val="16"/>
        </w:rPr>
        <w:t>. We must resist this will all the force we can manage and with all of the enlightenment we have glimpsed at in our experience of lockdown.</w:t>
      </w:r>
    </w:p>
    <w:p w14:paraId="3551931D" w14:textId="77777777" w:rsidR="007F760F" w:rsidRPr="00A623AA" w:rsidRDefault="007F760F" w:rsidP="007F760F">
      <w:pPr>
        <w:pStyle w:val="Heading4"/>
      </w:pPr>
      <w:r w:rsidRPr="00A623AA">
        <w:t xml:space="preserve">No mindset </w:t>
      </w:r>
      <w:proofErr w:type="gramStart"/>
      <w:r w:rsidRPr="00A623AA">
        <w:t>shift</w:t>
      </w:r>
      <w:proofErr w:type="gramEnd"/>
      <w:r w:rsidRPr="00A623AA">
        <w:t xml:space="preserve"> </w:t>
      </w:r>
    </w:p>
    <w:p w14:paraId="158581DA" w14:textId="77777777" w:rsidR="007F760F" w:rsidRPr="00A623AA" w:rsidRDefault="007F760F" w:rsidP="007F760F">
      <w:pPr>
        <w:rPr>
          <w:b/>
          <w:bCs/>
        </w:rPr>
      </w:pPr>
      <w:r w:rsidRPr="00A623AA">
        <w:rPr>
          <w:rStyle w:val="Style13ptBold"/>
        </w:rPr>
        <w:t>Heinberg 15</w:t>
      </w:r>
      <w:r w:rsidRPr="00A623AA">
        <w:t xml:space="preserve">—Senior Fellow-in-Residence of the Post Carbon Institute (Richard, “The Anthropocene: It’s Not All About Us”, </w:t>
      </w:r>
      <w:hyperlink r:id="rId9" w:history="1">
        <w:r w:rsidRPr="00A623AA">
          <w:rPr>
            <w:rStyle w:val="Hyperlink"/>
          </w:rPr>
          <w:t>http://www.postcarbon.org/the-anthropocene-its-not-all-about-us/</w:t>
        </w:r>
      </w:hyperlink>
      <w:r w:rsidRPr="00A623AA">
        <w:t>, dml)</w:t>
      </w:r>
    </w:p>
    <w:p w14:paraId="3DD33228" w14:textId="77777777" w:rsidR="007F760F" w:rsidRPr="00A623AA" w:rsidRDefault="007F760F" w:rsidP="007F760F">
      <w:pPr>
        <w:rPr>
          <w:sz w:val="16"/>
          <w:szCs w:val="16"/>
        </w:rPr>
      </w:pPr>
      <w:r w:rsidRPr="00A623AA">
        <w:rPr>
          <w:rStyle w:val="StyleUnderline"/>
          <w:highlight w:val="green"/>
        </w:rPr>
        <w:t xml:space="preserve">It’s </w:t>
      </w:r>
      <w:r w:rsidRPr="00A623AA">
        <w:rPr>
          <w:rStyle w:val="Emphasis"/>
          <w:highlight w:val="green"/>
        </w:rPr>
        <w:t>hard</w:t>
      </w:r>
      <w:r w:rsidRPr="00A623AA">
        <w:rPr>
          <w:rStyle w:val="StyleUnderline"/>
          <w:highlight w:val="green"/>
        </w:rPr>
        <w:t xml:space="preserve"> to convince people to </w:t>
      </w:r>
      <w:r w:rsidRPr="00A623AA">
        <w:rPr>
          <w:rStyle w:val="Emphasis"/>
          <w:highlight w:val="green"/>
        </w:rPr>
        <w:t>voluntarily reduce consumption</w:t>
      </w:r>
      <w:r w:rsidRPr="00A623AA">
        <w:t xml:space="preserve"> </w:t>
      </w:r>
      <w:r w:rsidRPr="00A623AA">
        <w:rPr>
          <w:sz w:val="16"/>
          <w:szCs w:val="16"/>
        </w:rPr>
        <w:t xml:space="preserve">and curb reproduction. That’s not because humans are unusually pushy, greedy creatures; </w:t>
      </w:r>
      <w:r w:rsidRPr="00A623AA">
        <w:rPr>
          <w:rStyle w:val="StyleUnderline"/>
          <w:highlight w:val="green"/>
        </w:rPr>
        <w:t>all</w:t>
      </w:r>
      <w:r w:rsidRPr="00A623AA">
        <w:rPr>
          <w:rStyle w:val="StyleUnderline"/>
        </w:rPr>
        <w:t xml:space="preserve"> living </w:t>
      </w:r>
      <w:r w:rsidRPr="00A623AA">
        <w:rPr>
          <w:rStyle w:val="StyleUnderline"/>
          <w:highlight w:val="green"/>
        </w:rPr>
        <w:t>organisms</w:t>
      </w:r>
      <w:r w:rsidRPr="00A623AA">
        <w:rPr>
          <w:rStyle w:val="StyleUnderline"/>
        </w:rPr>
        <w:t xml:space="preserve"> tend to </w:t>
      </w:r>
      <w:r w:rsidRPr="00A623AA">
        <w:rPr>
          <w:rStyle w:val="Emphasis"/>
          <w:highlight w:val="green"/>
        </w:rPr>
        <w:t>maximize</w:t>
      </w:r>
      <w:r w:rsidRPr="00A623AA">
        <w:rPr>
          <w:rStyle w:val="Emphasis"/>
        </w:rPr>
        <w:t xml:space="preserve"> their population size</w:t>
      </w:r>
      <w:r w:rsidRPr="00A623AA">
        <w:rPr>
          <w:rStyle w:val="StyleUnderline"/>
        </w:rPr>
        <w:t xml:space="preserve"> and </w:t>
      </w:r>
      <w:r w:rsidRPr="00A623AA">
        <w:rPr>
          <w:rStyle w:val="Emphasis"/>
          <w:highlight w:val="green"/>
        </w:rPr>
        <w:t>rate of</w:t>
      </w:r>
      <w:r w:rsidRPr="00A623AA">
        <w:rPr>
          <w:rStyle w:val="Emphasis"/>
        </w:rPr>
        <w:t xml:space="preserve"> collective </w:t>
      </w:r>
      <w:r w:rsidRPr="00A623AA">
        <w:rPr>
          <w:rStyle w:val="Emphasis"/>
          <w:highlight w:val="green"/>
        </w:rPr>
        <w:t>energy use</w:t>
      </w:r>
      <w:r w:rsidRPr="00A623AA">
        <w:rPr>
          <w:sz w:val="16"/>
          <w:szCs w:val="16"/>
        </w:rPr>
        <w:t xml:space="preserve">. Inject a colony of bacteria into a suitable growth medium in a petri dish and watch what happens. Hummingbirds, mice, leopards, oarfish, redwood trees, or giraffes: </w:t>
      </w:r>
      <w:r w:rsidRPr="00A623AA">
        <w:rPr>
          <w:rStyle w:val="StyleUnderline"/>
        </w:rPr>
        <w:t xml:space="preserve">in each instance </w:t>
      </w:r>
      <w:r w:rsidRPr="00A623AA">
        <w:rPr>
          <w:rStyle w:val="Emphasis"/>
        </w:rPr>
        <w:t>the principle remains inviolate</w:t>
      </w:r>
      <w:r w:rsidRPr="00A623AA">
        <w:rPr>
          <w:rStyle w:val="StyleUnderline"/>
        </w:rPr>
        <w:t>—every species maximizes population and energy consumption within nature’s limits</w:t>
      </w:r>
      <w:r w:rsidRPr="00A623AA">
        <w:rPr>
          <w:sz w:val="16"/>
          <w:szCs w:val="16"/>
        </w:rPr>
        <w:t>. Systems ecologist Howard T. Odum called this rule the Maximum Power Principle: throughout nature, “system designs develop and prevail that maximize power intake, energy transformation, and those uses that reinforce production and efficiency.”</w:t>
      </w:r>
    </w:p>
    <w:p w14:paraId="6A37F794" w14:textId="77777777" w:rsidR="007F760F" w:rsidRPr="00A623AA" w:rsidRDefault="007F760F" w:rsidP="007F760F">
      <w:r w:rsidRPr="00A623AA">
        <w:rPr>
          <w:sz w:val="16"/>
          <w:szCs w:val="16"/>
        </w:rPr>
        <w:t xml:space="preserve">In addition to our innate propensity to maximize population and consumption, </w:t>
      </w:r>
      <w:r w:rsidRPr="00A623AA">
        <w:rPr>
          <w:rStyle w:val="StyleUnderline"/>
        </w:rPr>
        <w:t xml:space="preserve">we humans also </w:t>
      </w:r>
      <w:r w:rsidRPr="00A623AA">
        <w:rPr>
          <w:rStyle w:val="Emphasis"/>
        </w:rPr>
        <w:t>have difficulty making sacrifices</w:t>
      </w:r>
      <w:r w:rsidRPr="00A623AA">
        <w:rPr>
          <w:rStyle w:val="StyleUnderline"/>
        </w:rPr>
        <w:t xml:space="preserve"> in the present in order to reduce future costs. </w:t>
      </w:r>
      <w:r w:rsidRPr="00A623AA">
        <w:rPr>
          <w:rStyle w:val="StyleUnderline"/>
          <w:highlight w:val="green"/>
        </w:rPr>
        <w:t>We’re</w:t>
      </w:r>
      <w:r w:rsidRPr="00A623AA">
        <w:rPr>
          <w:rStyle w:val="StyleUnderline"/>
        </w:rPr>
        <w:t xml:space="preserve"> </w:t>
      </w:r>
      <w:r w:rsidRPr="00A623AA">
        <w:rPr>
          <w:rStyle w:val="Emphasis"/>
        </w:rPr>
        <w:t xml:space="preserve">genetically </w:t>
      </w:r>
      <w:r w:rsidRPr="00A623AA">
        <w:rPr>
          <w:rStyle w:val="Emphasis"/>
          <w:highlight w:val="green"/>
        </w:rPr>
        <w:t>hardwired</w:t>
      </w:r>
      <w:r w:rsidRPr="00A623AA">
        <w:rPr>
          <w:rStyle w:val="StyleUnderline"/>
          <w:highlight w:val="green"/>
        </w:rPr>
        <w:t xml:space="preserve"> to respond to immediate threats</w:t>
      </w:r>
      <w:r w:rsidRPr="00A623AA">
        <w:rPr>
          <w:rStyle w:val="StyleUnderline"/>
        </w:rPr>
        <w:t xml:space="preserve"> with fight-or-flight responses, while distant hazards </w:t>
      </w:r>
      <w:r w:rsidRPr="00A623AA">
        <w:rPr>
          <w:rStyle w:val="Emphasis"/>
        </w:rPr>
        <w:t>matter much less</w:t>
      </w:r>
      <w:r w:rsidRPr="00A623AA">
        <w:rPr>
          <w:rStyle w:val="StyleUnderline"/>
        </w:rPr>
        <w:t xml:space="preserve"> to us</w:t>
      </w:r>
      <w:r w:rsidRPr="00A623AA">
        <w:rPr>
          <w:sz w:val="16"/>
          <w:szCs w:val="16"/>
        </w:rPr>
        <w:t>.</w:t>
      </w:r>
      <w:r w:rsidRPr="00A623AA">
        <w:t xml:space="preserve"> </w:t>
      </w:r>
      <w:r w:rsidRPr="00A623AA">
        <w:rPr>
          <w:sz w:val="16"/>
          <w:szCs w:val="16"/>
        </w:rPr>
        <w:t xml:space="preserve">It’s not that we don’t think about the future at all; rather, </w:t>
      </w:r>
      <w:r w:rsidRPr="00A623AA">
        <w:rPr>
          <w:rStyle w:val="StyleUnderline"/>
        </w:rPr>
        <w:t xml:space="preserve">we </w:t>
      </w:r>
      <w:r w:rsidRPr="00A623AA">
        <w:rPr>
          <w:rStyle w:val="Emphasis"/>
        </w:rPr>
        <w:t>unconsciously apply a discount rate</w:t>
      </w:r>
      <w:r w:rsidRPr="00A623AA">
        <w:rPr>
          <w:rStyle w:val="StyleUnderline"/>
        </w:rPr>
        <w:t xml:space="preserve"> based on the amount of time likely to elapse before a menace has to be faced</w:t>
      </w:r>
      <w:r w:rsidRPr="00A623AA">
        <w:t>.</w:t>
      </w:r>
    </w:p>
    <w:p w14:paraId="0021DAD0" w14:textId="77777777" w:rsidR="007F760F" w:rsidRPr="00A623AA" w:rsidRDefault="007F760F" w:rsidP="007F760F">
      <w:pPr>
        <w:rPr>
          <w:rStyle w:val="StyleUnderline"/>
        </w:rPr>
      </w:pPr>
      <w:r w:rsidRPr="00A623AA">
        <w:rPr>
          <w:sz w:val="16"/>
          <w:szCs w:val="16"/>
        </w:rPr>
        <w:t xml:space="preserve">True, there is some variation in future-anticipating behavior among individual humans. </w:t>
      </w:r>
      <w:r w:rsidRPr="00A623AA">
        <w:rPr>
          <w:rStyle w:val="StyleUnderline"/>
          <w:highlight w:val="green"/>
        </w:rPr>
        <w:t xml:space="preserve">A </w:t>
      </w:r>
      <w:r w:rsidRPr="00A623AA">
        <w:rPr>
          <w:rStyle w:val="Emphasis"/>
          <w:highlight w:val="green"/>
        </w:rPr>
        <w:t>small percentage</w:t>
      </w:r>
      <w:r w:rsidRPr="00A623AA">
        <w:rPr>
          <w:rStyle w:val="StyleUnderline"/>
        </w:rPr>
        <w:t xml:space="preserve"> of the population </w:t>
      </w:r>
      <w:r w:rsidRPr="00A623AA">
        <w:rPr>
          <w:rStyle w:val="StyleUnderline"/>
          <w:highlight w:val="green"/>
        </w:rPr>
        <w:t>may change</w:t>
      </w:r>
      <w:r w:rsidRPr="00A623AA">
        <w:rPr>
          <w:rStyle w:val="StyleUnderline"/>
        </w:rPr>
        <w:t xml:space="preserve"> behavior now to reduce risks to forthcoming generations, while </w:t>
      </w:r>
      <w:r w:rsidRPr="00A623AA">
        <w:rPr>
          <w:rStyle w:val="Emphasis"/>
          <w:highlight w:val="green"/>
        </w:rPr>
        <w:t>the great majority is less likely to</w:t>
      </w:r>
      <w:r w:rsidRPr="00A623AA">
        <w:rPr>
          <w:rStyle w:val="Emphasis"/>
        </w:rPr>
        <w:t xml:space="preserve"> do so</w:t>
      </w:r>
      <w:r w:rsidRPr="00A623AA">
        <w:rPr>
          <w:rStyle w:val="StyleUnderline"/>
        </w:rPr>
        <w:t>. If that small percentage could oversee our collective future planning, we might have</w:t>
      </w:r>
      <w:r w:rsidRPr="00A623AA">
        <w:t xml:space="preserve"> </w:t>
      </w:r>
      <w:r w:rsidRPr="00A623AA">
        <w:rPr>
          <w:sz w:val="16"/>
          <w:szCs w:val="16"/>
        </w:rPr>
        <w:t>much</w:t>
      </w:r>
      <w:r w:rsidRPr="00A623AA">
        <w:t xml:space="preserve"> </w:t>
      </w:r>
      <w:r w:rsidRPr="00A623AA">
        <w:rPr>
          <w:rStyle w:val="StyleUnderline"/>
        </w:rPr>
        <w:t xml:space="preserve">less to worry about. But </w:t>
      </w:r>
      <w:r w:rsidRPr="00A623AA">
        <w:rPr>
          <w:rStyle w:val="Emphasis"/>
        </w:rPr>
        <w:t>that’s tough to arrange</w:t>
      </w:r>
      <w:r w:rsidRPr="00A623AA">
        <w:rPr>
          <w:rStyle w:val="StyleUnderline"/>
        </w:rPr>
        <w:t xml:space="preserve"> in democracies</w:t>
      </w:r>
      <w:r w:rsidRPr="00A623AA">
        <w:t xml:space="preserve">, </w:t>
      </w:r>
      <w:r w:rsidRPr="00A623AA">
        <w:rPr>
          <w:rStyle w:val="StyleUnderline"/>
        </w:rPr>
        <w:t>where people</w:t>
      </w:r>
      <w:r w:rsidRPr="00A623AA">
        <w:rPr>
          <w:sz w:val="16"/>
          <w:szCs w:val="16"/>
        </w:rPr>
        <w:t xml:space="preserve">, politicians, corporations, and even nonprofit organizations </w:t>
      </w:r>
      <w:r w:rsidRPr="00A623AA">
        <w:rPr>
          <w:rStyle w:val="StyleUnderline"/>
        </w:rPr>
        <w:t>get ahead by promising immediate rewards, usually in the form of more economic growth. If none of these can organize a proactive response</w:t>
      </w:r>
      <w:r w:rsidRPr="00A623AA">
        <w:t xml:space="preserve"> </w:t>
      </w:r>
      <w:r w:rsidRPr="00A623AA">
        <w:rPr>
          <w:sz w:val="16"/>
          <w:szCs w:val="16"/>
        </w:rPr>
        <w:t xml:space="preserve">to long-range threats like climate change, </w:t>
      </w:r>
      <w:r w:rsidRPr="00A623AA">
        <w:rPr>
          <w:rStyle w:val="StyleUnderline"/>
          <w:highlight w:val="green"/>
        </w:rPr>
        <w:t xml:space="preserve">the actions of </w:t>
      </w:r>
      <w:r w:rsidRPr="00A623AA">
        <w:rPr>
          <w:rStyle w:val="Emphasis"/>
          <w:highlight w:val="green"/>
        </w:rPr>
        <w:t>a few</w:t>
      </w:r>
      <w:r w:rsidRPr="00A623AA">
        <w:rPr>
          <w:rStyle w:val="Emphasis"/>
        </w:rPr>
        <w:t xml:space="preserve"> individuals</w:t>
      </w:r>
      <w:r w:rsidRPr="00A623AA">
        <w:rPr>
          <w:rStyle w:val="StyleUnderline"/>
        </w:rPr>
        <w:t xml:space="preserve"> and communities </w:t>
      </w:r>
      <w:r w:rsidRPr="00A623AA">
        <w:rPr>
          <w:rStyle w:val="Emphasis"/>
          <w:highlight w:val="green"/>
        </w:rPr>
        <w:t>may not</w:t>
      </w:r>
      <w:r w:rsidRPr="00A623AA">
        <w:rPr>
          <w:rStyle w:val="Emphasis"/>
        </w:rPr>
        <w:t xml:space="preserve"> be so effective</w:t>
      </w:r>
      <w:r w:rsidRPr="00A623AA">
        <w:rPr>
          <w:rStyle w:val="StyleUnderline"/>
        </w:rPr>
        <w:t xml:space="preserve"> at </w:t>
      </w:r>
      <w:r w:rsidRPr="00A623AA">
        <w:rPr>
          <w:rStyle w:val="StyleUnderline"/>
          <w:highlight w:val="green"/>
        </w:rPr>
        <w:t>mitigat</w:t>
      </w:r>
      <w:r w:rsidRPr="00A623AA">
        <w:rPr>
          <w:rStyle w:val="StyleUnderline"/>
        </w:rPr>
        <w:t xml:space="preserve">ing the </w:t>
      </w:r>
      <w:r w:rsidRPr="00A623AA">
        <w:rPr>
          <w:rStyle w:val="StyleUnderline"/>
          <w:highlight w:val="green"/>
        </w:rPr>
        <w:t>hazard</w:t>
      </w:r>
      <w:r w:rsidRPr="00A623AA">
        <w:rPr>
          <w:rStyle w:val="StyleUnderline"/>
        </w:rPr>
        <w:t>.</w:t>
      </w:r>
    </w:p>
    <w:p w14:paraId="2DD3FC36" w14:textId="77777777" w:rsidR="007F760F" w:rsidRPr="00A623AA" w:rsidRDefault="007F760F" w:rsidP="007F760F">
      <w:pPr>
        <w:rPr>
          <w:sz w:val="12"/>
        </w:rPr>
      </w:pPr>
      <w:r w:rsidRPr="00A623AA">
        <w:rPr>
          <w:rStyle w:val="StyleUnderline"/>
        </w:rPr>
        <w:t xml:space="preserve">This pessimistic expectation is </w:t>
      </w:r>
      <w:r w:rsidRPr="00A623AA">
        <w:rPr>
          <w:rStyle w:val="Emphasis"/>
        </w:rPr>
        <w:t>borne out by experience</w:t>
      </w:r>
      <w:r w:rsidRPr="00A623AA">
        <w:t xml:space="preserve">. </w:t>
      </w:r>
      <w:r w:rsidRPr="00A623AA">
        <w:rPr>
          <w:rStyle w:val="StyleUnderline"/>
          <w:highlight w:val="green"/>
        </w:rPr>
        <w:t>The</w:t>
      </w:r>
      <w:r w:rsidRPr="00A623AA">
        <w:rPr>
          <w:rStyle w:val="StyleUnderline"/>
        </w:rPr>
        <w:t xml:space="preserve"> general outlines of the</w:t>
      </w:r>
      <w:r w:rsidRPr="00A623AA">
        <w:t xml:space="preserve"> </w:t>
      </w:r>
      <w:r w:rsidRPr="00A623AA">
        <w:rPr>
          <w:sz w:val="16"/>
          <w:szCs w:val="16"/>
        </w:rPr>
        <w:t xml:space="preserve">21st century ecological </w:t>
      </w:r>
      <w:r w:rsidRPr="00A623AA">
        <w:rPr>
          <w:rStyle w:val="StyleUnderline"/>
          <w:highlight w:val="green"/>
        </w:rPr>
        <w:t xml:space="preserve">crisis have been </w:t>
      </w:r>
      <w:r w:rsidRPr="00A623AA">
        <w:rPr>
          <w:rStyle w:val="Emphasis"/>
          <w:highlight w:val="green"/>
        </w:rPr>
        <w:t>apparent since the</w:t>
      </w:r>
      <w:r w:rsidRPr="00A623AA">
        <w:rPr>
          <w:rStyle w:val="Emphasis"/>
        </w:rPr>
        <w:t xml:space="preserve"> 19</w:t>
      </w:r>
      <w:r w:rsidRPr="00A623AA">
        <w:rPr>
          <w:rStyle w:val="Emphasis"/>
          <w:highlight w:val="green"/>
        </w:rPr>
        <w:t>70s</w:t>
      </w:r>
      <w:r w:rsidRPr="00A623AA">
        <w:rPr>
          <w:rStyle w:val="StyleUnderline"/>
        </w:rPr>
        <w:t xml:space="preserve">. </w:t>
      </w:r>
      <w:r w:rsidRPr="00A623AA">
        <w:rPr>
          <w:rStyle w:val="StyleUnderline"/>
          <w:highlight w:val="green"/>
        </w:rPr>
        <w:t xml:space="preserve">Yet </w:t>
      </w:r>
      <w:r w:rsidRPr="00A623AA">
        <w:rPr>
          <w:rStyle w:val="Emphasis"/>
          <w:highlight w:val="green"/>
        </w:rPr>
        <w:t>not much has actually been accomplished</w:t>
      </w:r>
      <w:r w:rsidRPr="00A623AA">
        <w:rPr>
          <w:rStyle w:val="StyleUnderline"/>
        </w:rPr>
        <w:t xml:space="preserve"> through efforts to avert that crisis. It is possible to point to hundreds, thousands, perhaps even millions of imaginative, courageous programs</w:t>
      </w:r>
      <w:r w:rsidRPr="00A623AA">
        <w:t xml:space="preserve"> </w:t>
      </w:r>
      <w:r w:rsidRPr="00A623AA">
        <w:rPr>
          <w:sz w:val="16"/>
          <w:szCs w:val="16"/>
        </w:rPr>
        <w:t>to reduce, recycle, and reuse—</w:t>
      </w:r>
      <w:r w:rsidRPr="00A623AA">
        <w:rPr>
          <w:rStyle w:val="StyleUnderline"/>
        </w:rPr>
        <w:t xml:space="preserve">yet the </w:t>
      </w:r>
      <w:r w:rsidRPr="00A623AA">
        <w:rPr>
          <w:rStyle w:val="Emphasis"/>
        </w:rPr>
        <w:t>overall trajectory</w:t>
      </w:r>
      <w:r w:rsidRPr="00A623AA">
        <w:rPr>
          <w:rStyle w:val="StyleUnderline"/>
        </w:rPr>
        <w:t xml:space="preserve"> of industrial civilization remains </w:t>
      </w:r>
      <w:r w:rsidRPr="00A623AA">
        <w:rPr>
          <w:rStyle w:val="Emphasis"/>
        </w:rPr>
        <w:t>relatively unchanged</w:t>
      </w:r>
      <w:r w:rsidRPr="00A623AA">
        <w:t>.</w:t>
      </w:r>
    </w:p>
    <w:p w14:paraId="387F6242" w14:textId="77777777" w:rsidR="007F760F" w:rsidRPr="00A623AA" w:rsidRDefault="007F760F" w:rsidP="007F760F"/>
    <w:p w14:paraId="09E96083" w14:textId="77777777" w:rsidR="007F760F" w:rsidRPr="00A623AA" w:rsidRDefault="007F760F" w:rsidP="007F760F">
      <w:pPr>
        <w:pStyle w:val="Heading4"/>
      </w:pPr>
      <w:r w:rsidRPr="00A623AA">
        <w:lastRenderedPageBreak/>
        <w:t xml:space="preserve">No mindset shift and backlash </w:t>
      </w:r>
      <w:proofErr w:type="gramStart"/>
      <w:r w:rsidRPr="00A623AA">
        <w:t>turns</w:t>
      </w:r>
      <w:proofErr w:type="gramEnd"/>
      <w:r w:rsidRPr="00A623AA">
        <w:t xml:space="preserve"> solvency. </w:t>
      </w:r>
    </w:p>
    <w:p w14:paraId="59282F98" w14:textId="77777777" w:rsidR="007F760F" w:rsidRPr="00A623AA" w:rsidRDefault="007F760F" w:rsidP="007F760F">
      <w:r w:rsidRPr="00A623AA">
        <w:rPr>
          <w:rStyle w:val="Style13ptBold"/>
        </w:rPr>
        <w:t>Buch-Hansen 18</w:t>
      </w:r>
      <w:r w:rsidRPr="00A623AA">
        <w:t>—Department of Business and Politics, Copenhagen Business School (Hubert, “The Prerequisites for a Degrowth Paradigm Shift: Insights from Critical Political Economy,” Ecological Economics Volume 146, April 2018, Pages 157-163, dml)</w:t>
      </w:r>
    </w:p>
    <w:p w14:paraId="75B6C849" w14:textId="77777777" w:rsidR="007F760F" w:rsidRPr="00A623AA" w:rsidRDefault="007F760F" w:rsidP="007F760F">
      <w:pPr>
        <w:rPr>
          <w:u w:val="single"/>
        </w:rPr>
      </w:pPr>
      <w:r w:rsidRPr="00A623AA">
        <w:rPr>
          <w:rStyle w:val="StyleUnderline"/>
        </w:rPr>
        <w:t xml:space="preserve">Political projects do not become hegemonic </w:t>
      </w:r>
      <w:r w:rsidRPr="00A623AA">
        <w:rPr>
          <w:rStyle w:val="Emphasis"/>
        </w:rPr>
        <w:t>just because they embody good ideas</w:t>
      </w:r>
      <w:r w:rsidRPr="00A623AA">
        <w:rPr>
          <w:rStyle w:val="StyleUnderline"/>
        </w:rPr>
        <w:t>. For a project to become hegemonic</w:t>
      </w:r>
      <w:r w:rsidRPr="00A623AA">
        <w:rPr>
          <w:sz w:val="16"/>
        </w:rPr>
        <w:t xml:space="preserve">, (organic) </w:t>
      </w:r>
      <w:r w:rsidRPr="00A623AA">
        <w:rPr>
          <w:rStyle w:val="StyleUnderline"/>
        </w:rPr>
        <w:t xml:space="preserve">intellectuals </w:t>
      </w:r>
      <w:r w:rsidRPr="00A623AA">
        <w:rPr>
          <w:rStyle w:val="Emphasis"/>
        </w:rPr>
        <w:t>first</w:t>
      </w:r>
      <w:r w:rsidRPr="00A623AA">
        <w:rPr>
          <w:rStyle w:val="StyleUnderline"/>
        </w:rPr>
        <w:t xml:space="preserve"> need to develop</w:t>
      </w:r>
      <w:r w:rsidRPr="00A623AA">
        <w:rPr>
          <w:sz w:val="16"/>
        </w:rPr>
        <w:t xml:space="preserve"> the project and </w:t>
      </w:r>
      <w:r w:rsidRPr="00A623AA">
        <w:rPr>
          <w:rStyle w:val="StyleUnderline"/>
        </w:rPr>
        <w:t xml:space="preserve">a </w:t>
      </w:r>
      <w:r w:rsidRPr="00A623AA">
        <w:rPr>
          <w:rStyle w:val="Emphasis"/>
        </w:rPr>
        <w:t>constellation of social forces</w:t>
      </w:r>
      <w:r w:rsidRPr="00A623AA">
        <w:rPr>
          <w:rStyle w:val="StyleUnderline"/>
        </w:rPr>
        <w:t xml:space="preserve"> with </w:t>
      </w:r>
      <w:r w:rsidRPr="00A623AA">
        <w:rPr>
          <w:rStyle w:val="Emphasis"/>
        </w:rPr>
        <w:t>sufficient power</w:t>
      </w:r>
      <w:r w:rsidRPr="00A623AA">
        <w:rPr>
          <w:rStyle w:val="StyleUnderline"/>
        </w:rPr>
        <w:t xml:space="preserve"> and </w:t>
      </w:r>
      <w:r w:rsidRPr="00A623AA">
        <w:rPr>
          <w:rStyle w:val="Emphasis"/>
        </w:rPr>
        <w:t>resources</w:t>
      </w:r>
      <w:r w:rsidRPr="00A623AA">
        <w:rPr>
          <w:rStyle w:val="StyleUnderline"/>
        </w:rPr>
        <w:t xml:space="preserve"> to implement it then </w:t>
      </w:r>
      <w:proofErr w:type="gramStart"/>
      <w:r w:rsidRPr="00A623AA">
        <w:rPr>
          <w:rStyle w:val="StyleUnderline"/>
        </w:rPr>
        <w:t>needs</w:t>
      </w:r>
      <w:proofErr w:type="gramEnd"/>
      <w:r w:rsidRPr="00A623AA">
        <w:rPr>
          <w:rStyle w:val="StyleUnderline"/>
        </w:rPr>
        <w:t xml:space="preserve"> to </w:t>
      </w:r>
      <w:r w:rsidRPr="00A623AA">
        <w:rPr>
          <w:rStyle w:val="Emphasis"/>
        </w:rPr>
        <w:t>find it appealing</w:t>
      </w:r>
      <w:r w:rsidRPr="00A623AA">
        <w:rPr>
          <w:rStyle w:val="StyleUnderline"/>
        </w:rPr>
        <w:t xml:space="preserve"> and </w:t>
      </w:r>
      <w:r w:rsidRPr="00A623AA">
        <w:rPr>
          <w:rStyle w:val="Emphasis"/>
        </w:rPr>
        <w:t>struggle for it</w:t>
      </w:r>
      <w:r w:rsidRPr="00A623AA">
        <w:rPr>
          <w:sz w:val="16"/>
        </w:rPr>
        <w:t xml:space="preserve">. In this context, it is worth noting that degrowth, as a social movement, has been gaining momentum for some time, not least in Southern Europe. Countless grassroots' initiatives (e.g., D'Alisa et al., 2013) are the most visible manifestations that degrowth is on the rise. Intellectuals – including founders of ecological economics such as Nicholas Georgescu-Roegen and Herman Daly, and more recently degrowth scholars such as Serge Latouche and Giorgos Kallis – have played a major role in developing and disseminating the ideas underpinning the project. A growing interest in degrowth in academia, as well as well-attended biennial international degrowth conferences, also indicate that an increasing number of people embrace such ideas. Still, </w:t>
      </w:r>
      <w:r w:rsidRPr="00A623AA">
        <w:rPr>
          <w:rStyle w:val="StyleUnderline"/>
        </w:rPr>
        <w:t xml:space="preserve">the </w:t>
      </w:r>
      <w:r w:rsidRPr="00A623AA">
        <w:rPr>
          <w:rStyle w:val="StyleUnderline"/>
          <w:highlight w:val="green"/>
        </w:rPr>
        <w:t>degrowth</w:t>
      </w:r>
      <w:r w:rsidRPr="00A623AA">
        <w:rPr>
          <w:rStyle w:val="StyleUnderline"/>
        </w:rPr>
        <w:t xml:space="preserve"> project </w:t>
      </w:r>
      <w:r w:rsidRPr="00A623AA">
        <w:rPr>
          <w:rStyle w:val="StyleUnderline"/>
          <w:highlight w:val="green"/>
        </w:rPr>
        <w:t xml:space="preserve">is </w:t>
      </w:r>
      <w:r w:rsidRPr="00A623AA">
        <w:rPr>
          <w:rStyle w:val="Emphasis"/>
          <w:highlight w:val="green"/>
        </w:rPr>
        <w:t>nowhere near enjoying</w:t>
      </w:r>
      <w:r w:rsidRPr="00A623AA">
        <w:rPr>
          <w:rStyle w:val="Emphasis"/>
        </w:rPr>
        <w:t xml:space="preserve"> the degree</w:t>
      </w:r>
      <w:r w:rsidRPr="00A623AA">
        <w:rPr>
          <w:rStyle w:val="StyleUnderline"/>
        </w:rPr>
        <w:t xml:space="preserve"> and </w:t>
      </w:r>
      <w:r w:rsidRPr="00A623AA">
        <w:rPr>
          <w:rStyle w:val="Emphasis"/>
        </w:rPr>
        <w:t xml:space="preserve">type of </w:t>
      </w:r>
      <w:r w:rsidRPr="00A623AA">
        <w:rPr>
          <w:rStyle w:val="Emphasis"/>
          <w:highlight w:val="green"/>
        </w:rPr>
        <w:t>support it needs</w:t>
      </w:r>
      <w:r w:rsidRPr="00A623AA">
        <w:rPr>
          <w:sz w:val="16"/>
        </w:rPr>
        <w:t xml:space="preserve"> if its policies are to be implemented through democratic processes. </w:t>
      </w:r>
      <w:r w:rsidRPr="00A623AA">
        <w:rPr>
          <w:rStyle w:val="StyleUnderline"/>
        </w:rPr>
        <w:t>The number of</w:t>
      </w:r>
      <w:r w:rsidRPr="00A623AA">
        <w:rPr>
          <w:sz w:val="16"/>
        </w:rPr>
        <w:t xml:space="preserve"> political </w:t>
      </w:r>
      <w:r w:rsidRPr="00A623AA">
        <w:rPr>
          <w:rStyle w:val="Emphasis"/>
          <w:highlight w:val="green"/>
        </w:rPr>
        <w:t>parties</w:t>
      </w:r>
      <w:r w:rsidRPr="00A623AA">
        <w:rPr>
          <w:sz w:val="16"/>
        </w:rPr>
        <w:t xml:space="preserve">, labour </w:t>
      </w:r>
      <w:r w:rsidRPr="00A623AA">
        <w:rPr>
          <w:rStyle w:val="Emphasis"/>
          <w:highlight w:val="green"/>
        </w:rPr>
        <w:t>unions</w:t>
      </w:r>
      <w:r w:rsidRPr="00A623AA">
        <w:rPr>
          <w:rStyle w:val="StyleUnderline"/>
          <w:highlight w:val="green"/>
        </w:rPr>
        <w:t xml:space="preserve">, </w:t>
      </w:r>
      <w:r w:rsidRPr="00A623AA">
        <w:rPr>
          <w:rStyle w:val="Emphasis"/>
          <w:highlight w:val="green"/>
        </w:rPr>
        <w:t>business associations</w:t>
      </w:r>
      <w:r w:rsidRPr="00A623AA">
        <w:rPr>
          <w:rStyle w:val="StyleUnderline"/>
          <w:highlight w:val="green"/>
        </w:rPr>
        <w:t xml:space="preserve"> and </w:t>
      </w:r>
      <w:r w:rsidRPr="00A623AA">
        <w:rPr>
          <w:rStyle w:val="Emphasis"/>
          <w:highlight w:val="green"/>
        </w:rPr>
        <w:t>international organisations</w:t>
      </w:r>
      <w:r w:rsidRPr="00A623AA">
        <w:rPr>
          <w:rStyle w:val="StyleUnderline"/>
          <w:highlight w:val="green"/>
        </w:rPr>
        <w:t xml:space="preserve"> that</w:t>
      </w:r>
      <w:r w:rsidRPr="00A623AA">
        <w:rPr>
          <w:rStyle w:val="StyleUnderline"/>
        </w:rPr>
        <w:t xml:space="preserve"> have so far </w:t>
      </w:r>
      <w:r w:rsidRPr="00A623AA">
        <w:rPr>
          <w:rStyle w:val="StyleUnderline"/>
          <w:highlight w:val="green"/>
        </w:rPr>
        <w:t xml:space="preserve">embraced degrowth is </w:t>
      </w:r>
      <w:r w:rsidRPr="00A623AA">
        <w:rPr>
          <w:rStyle w:val="Emphasis"/>
          <w:highlight w:val="green"/>
        </w:rPr>
        <w:t>modest to say the least</w:t>
      </w:r>
      <w:r w:rsidRPr="00A623AA">
        <w:rPr>
          <w:sz w:val="16"/>
        </w:rPr>
        <w:t xml:space="preserve">. Economic and political </w:t>
      </w:r>
      <w:r w:rsidRPr="00A623AA">
        <w:rPr>
          <w:rStyle w:val="StyleUnderline"/>
        </w:rPr>
        <w:t xml:space="preserve">elites, including social democratic parties and most of the trade union movement, are </w:t>
      </w:r>
      <w:r w:rsidRPr="00A623AA">
        <w:rPr>
          <w:rStyle w:val="Emphasis"/>
        </w:rPr>
        <w:t>united in the belief</w:t>
      </w:r>
      <w:r w:rsidRPr="00A623AA">
        <w:rPr>
          <w:rStyle w:val="StyleUnderline"/>
        </w:rPr>
        <w:t xml:space="preserve"> that economic growth is </w:t>
      </w:r>
      <w:r w:rsidRPr="00A623AA">
        <w:rPr>
          <w:rStyle w:val="Emphasis"/>
        </w:rPr>
        <w:t>necessary</w:t>
      </w:r>
      <w:r w:rsidRPr="00A623AA">
        <w:rPr>
          <w:rStyle w:val="StyleUnderline"/>
        </w:rPr>
        <w:t xml:space="preserve"> and </w:t>
      </w:r>
      <w:r w:rsidRPr="00A623AA">
        <w:rPr>
          <w:rStyle w:val="Emphasis"/>
        </w:rPr>
        <w:t>desirable</w:t>
      </w:r>
      <w:r w:rsidRPr="00A623AA">
        <w:rPr>
          <w:sz w:val="16"/>
        </w:rPr>
        <w:t xml:space="preserve">. This consensus finds support in the prevailing type of economic theory and underpins the main contenders in the neoliberal project, such as centre-left and nationalist projects. </w:t>
      </w:r>
      <w:r w:rsidRPr="00A623AA">
        <w:rPr>
          <w:rStyle w:val="Emphasis"/>
        </w:rPr>
        <w:t>In spite of the world's multidimensional crisis</w:t>
      </w:r>
      <w:r w:rsidRPr="00A623AA">
        <w:rPr>
          <w:rStyle w:val="StyleUnderline"/>
        </w:rPr>
        <w:t xml:space="preserve">, </w:t>
      </w:r>
      <w:r w:rsidRPr="00A623AA">
        <w:rPr>
          <w:rStyle w:val="StyleUnderline"/>
          <w:highlight w:val="green"/>
        </w:rPr>
        <w:t xml:space="preserve">a </w:t>
      </w:r>
      <w:r w:rsidRPr="00A623AA">
        <w:rPr>
          <w:rStyle w:val="Emphasis"/>
          <w:highlight w:val="green"/>
        </w:rPr>
        <w:t>pro-growth discourse</w:t>
      </w:r>
      <w:r w:rsidRPr="00A623AA">
        <w:rPr>
          <w:sz w:val="16"/>
        </w:rPr>
        <w:t xml:space="preserve"> in other words </w:t>
      </w:r>
      <w:r w:rsidRPr="00A623AA">
        <w:rPr>
          <w:rStyle w:val="Emphasis"/>
        </w:rPr>
        <w:t>continues to be hegemonic</w:t>
      </w:r>
      <w:r w:rsidRPr="00A623AA">
        <w:rPr>
          <w:rStyle w:val="StyleUnderline"/>
        </w:rPr>
        <w:t xml:space="preserve">: it </w:t>
      </w:r>
      <w:r w:rsidRPr="00A623AA">
        <w:rPr>
          <w:rStyle w:val="StyleUnderline"/>
          <w:highlight w:val="green"/>
        </w:rPr>
        <w:t>is</w:t>
      </w:r>
      <w:r w:rsidRPr="00A623AA">
        <w:rPr>
          <w:rStyle w:val="StyleUnderline"/>
        </w:rPr>
        <w:t xml:space="preserve"> </w:t>
      </w:r>
      <w:r w:rsidRPr="00A623AA">
        <w:rPr>
          <w:rStyle w:val="Emphasis"/>
        </w:rPr>
        <w:t xml:space="preserve">widely </w:t>
      </w:r>
      <w:r w:rsidRPr="00A623AA">
        <w:rPr>
          <w:rStyle w:val="Emphasis"/>
          <w:highlight w:val="green"/>
        </w:rPr>
        <w:t>considered</w:t>
      </w:r>
      <w:r w:rsidRPr="00A623AA">
        <w:rPr>
          <w:rStyle w:val="Emphasis"/>
        </w:rPr>
        <w:t xml:space="preserve"> a matter of </w:t>
      </w:r>
      <w:r w:rsidRPr="00A623AA">
        <w:rPr>
          <w:rStyle w:val="Emphasis"/>
          <w:highlight w:val="green"/>
        </w:rPr>
        <w:t>common sense</w:t>
      </w:r>
      <w:r w:rsidRPr="00A623AA">
        <w:rPr>
          <w:rStyle w:val="StyleUnderline"/>
        </w:rPr>
        <w:t xml:space="preserve"> that continued economic growth is </w:t>
      </w:r>
      <w:r w:rsidRPr="00A623AA">
        <w:rPr>
          <w:rStyle w:val="Emphasis"/>
        </w:rPr>
        <w:t>required</w:t>
      </w:r>
      <w:r w:rsidRPr="00A623AA">
        <w:rPr>
          <w:rStyle w:val="StyleUnderline"/>
        </w:rPr>
        <w:t xml:space="preserve">. </w:t>
      </w:r>
      <w:r w:rsidRPr="00A623AA">
        <w:rPr>
          <w:sz w:val="16"/>
        </w:rPr>
        <w:t xml:space="preserve">It is also noteworthy that </w:t>
      </w:r>
      <w:r w:rsidRPr="00A623AA">
        <w:rPr>
          <w:rStyle w:val="Emphasis"/>
        </w:rPr>
        <w:t>economic</w:t>
      </w:r>
      <w:r w:rsidRPr="00A623AA">
        <w:rPr>
          <w:rStyle w:val="StyleUnderline"/>
        </w:rPr>
        <w:t xml:space="preserve"> and </w:t>
      </w:r>
      <w:r w:rsidRPr="00A623AA">
        <w:rPr>
          <w:rStyle w:val="Emphasis"/>
        </w:rPr>
        <w:t xml:space="preserve">political </w:t>
      </w:r>
      <w:r w:rsidRPr="00A623AA">
        <w:rPr>
          <w:rStyle w:val="Emphasis"/>
          <w:highlight w:val="green"/>
        </w:rPr>
        <w:t>elites</w:t>
      </w:r>
      <w:r w:rsidRPr="00A623AA">
        <w:rPr>
          <w:rStyle w:val="StyleUnderline"/>
        </w:rPr>
        <w:t xml:space="preserve">, to a </w:t>
      </w:r>
      <w:r w:rsidRPr="00A623AA">
        <w:rPr>
          <w:rStyle w:val="Emphasis"/>
        </w:rPr>
        <w:t>large extent</w:t>
      </w:r>
      <w:r w:rsidRPr="00A623AA">
        <w:rPr>
          <w:rStyle w:val="StyleUnderline"/>
        </w:rPr>
        <w:t xml:space="preserve">, </w:t>
      </w:r>
      <w:r w:rsidRPr="00A623AA">
        <w:rPr>
          <w:rStyle w:val="Emphasis"/>
        </w:rPr>
        <w:t xml:space="preserve">continue to </w:t>
      </w:r>
      <w:r w:rsidRPr="00A623AA">
        <w:rPr>
          <w:rStyle w:val="Emphasis"/>
          <w:highlight w:val="green"/>
        </w:rPr>
        <w:t>support</w:t>
      </w:r>
      <w:r w:rsidRPr="00A623AA">
        <w:rPr>
          <w:rStyle w:val="StyleUnderline"/>
          <w:highlight w:val="green"/>
        </w:rPr>
        <w:t xml:space="preserve"> the neoliberal project,</w:t>
      </w:r>
      <w:r w:rsidRPr="00A623AA">
        <w:rPr>
          <w:rStyle w:val="StyleUnderline"/>
        </w:rPr>
        <w:t xml:space="preserve"> </w:t>
      </w:r>
      <w:r w:rsidRPr="00A623AA">
        <w:rPr>
          <w:rStyle w:val="Emphasis"/>
        </w:rPr>
        <w:t>even in the face of its evident shortcomings</w:t>
      </w:r>
      <w:r w:rsidRPr="00A623AA">
        <w:rPr>
          <w:sz w:val="16"/>
        </w:rPr>
        <w:t xml:space="preserve">. Indeed, </w:t>
      </w:r>
      <w:r w:rsidRPr="00A623AA">
        <w:rPr>
          <w:rStyle w:val="StyleUnderline"/>
        </w:rPr>
        <w:t xml:space="preserve">the </w:t>
      </w:r>
      <w:r w:rsidRPr="00A623AA">
        <w:rPr>
          <w:rStyle w:val="StyleUnderline"/>
          <w:highlight w:val="green"/>
        </w:rPr>
        <w:t>2008</w:t>
      </w:r>
      <w:r w:rsidRPr="00A623AA">
        <w:rPr>
          <w:sz w:val="16"/>
        </w:rPr>
        <w:t xml:space="preserve"> financial </w:t>
      </w:r>
      <w:r w:rsidRPr="00A623AA">
        <w:rPr>
          <w:rStyle w:val="StyleUnderline"/>
        </w:rPr>
        <w:t xml:space="preserve">crisis </w:t>
      </w:r>
      <w:r w:rsidRPr="00A623AA">
        <w:rPr>
          <w:rStyle w:val="Emphasis"/>
          <w:highlight w:val="green"/>
        </w:rPr>
        <w:t>did not result in</w:t>
      </w:r>
      <w:r w:rsidRPr="00A623AA">
        <w:rPr>
          <w:rStyle w:val="Emphasis"/>
        </w:rPr>
        <w:t xml:space="preserve"> the </w:t>
      </w:r>
      <w:r w:rsidRPr="00A623AA">
        <w:rPr>
          <w:rStyle w:val="Emphasis"/>
          <w:highlight w:val="green"/>
        </w:rPr>
        <w:t>weakening</w:t>
      </w:r>
      <w:r w:rsidRPr="00A623AA">
        <w:rPr>
          <w:rStyle w:val="Emphasis"/>
        </w:rPr>
        <w:t xml:space="preserve"> of transnational financial </w:t>
      </w:r>
      <w:r w:rsidRPr="00A623AA">
        <w:rPr>
          <w:rStyle w:val="Emphasis"/>
          <w:highlight w:val="green"/>
        </w:rPr>
        <w:t>capital</w:t>
      </w:r>
      <w:r w:rsidRPr="00A623AA">
        <w:rPr>
          <w:rStyle w:val="StyleUnderline"/>
        </w:rPr>
        <w:t xml:space="preserve"> that could have paved the way for a paradigm shift. Instead of coming to an end, neoliberal </w:t>
      </w:r>
      <w:r w:rsidRPr="00A623AA">
        <w:rPr>
          <w:rStyle w:val="StyleUnderline"/>
          <w:highlight w:val="green"/>
        </w:rPr>
        <w:t xml:space="preserve">capitalism has </w:t>
      </w:r>
      <w:r w:rsidRPr="00A623AA">
        <w:rPr>
          <w:rStyle w:val="StyleUnderline"/>
        </w:rPr>
        <w:t xml:space="preserve">arguably </w:t>
      </w:r>
      <w:r w:rsidRPr="00A623AA">
        <w:rPr>
          <w:rStyle w:val="StyleUnderline"/>
          <w:highlight w:val="green"/>
        </w:rPr>
        <w:t xml:space="preserve">entered a </w:t>
      </w:r>
      <w:r w:rsidRPr="00A623AA">
        <w:rPr>
          <w:rStyle w:val="Emphasis"/>
          <w:highlight w:val="green"/>
        </w:rPr>
        <w:t>more authoritarian phase</w:t>
      </w:r>
      <w:r w:rsidRPr="00A623AA">
        <w:rPr>
          <w:sz w:val="16"/>
        </w:rPr>
        <w:t xml:space="preserve"> (Bruff, 2014). The main reason the power of the pre-crisis coalition remains intact is that governments stepped in and saved the dominant fraction by means of massive bailouts. </w:t>
      </w:r>
      <w:r w:rsidRPr="00A623AA">
        <w:rPr>
          <w:rStyle w:val="StyleUnderline"/>
        </w:rPr>
        <w:t xml:space="preserve">It is a </w:t>
      </w:r>
      <w:r w:rsidRPr="00A623AA">
        <w:rPr>
          <w:rStyle w:val="Emphasis"/>
        </w:rPr>
        <w:t>foregone conclusion</w:t>
      </w:r>
      <w:r w:rsidRPr="00A623AA">
        <w:rPr>
          <w:rStyle w:val="StyleUnderline"/>
        </w:rPr>
        <w:t xml:space="preserve"> that</w:t>
      </w:r>
      <w:r w:rsidRPr="00A623AA">
        <w:rPr>
          <w:sz w:val="16"/>
        </w:rPr>
        <w:t xml:space="preserve"> this fraction and </w:t>
      </w:r>
      <w:r w:rsidRPr="00A623AA">
        <w:rPr>
          <w:rStyle w:val="StyleUnderline"/>
        </w:rPr>
        <w:t xml:space="preserve">the </w:t>
      </w:r>
      <w:r w:rsidRPr="00A623AA">
        <w:rPr>
          <w:rStyle w:val="Emphasis"/>
        </w:rPr>
        <w:t>wider coalition</w:t>
      </w:r>
      <w:r w:rsidRPr="00A623AA">
        <w:rPr>
          <w:rStyle w:val="StyleUnderline"/>
        </w:rPr>
        <w:t xml:space="preserve"> behind the neoliberal paradigm</w:t>
      </w:r>
      <w:r w:rsidRPr="00A623AA">
        <w:rPr>
          <w:sz w:val="16"/>
        </w:rPr>
        <w:t xml:space="preserve"> (transnational industrial capital, the middle </w:t>
      </w:r>
      <w:proofErr w:type="gramStart"/>
      <w:r w:rsidRPr="00A623AA">
        <w:rPr>
          <w:sz w:val="16"/>
        </w:rPr>
        <w:t>classes</w:t>
      </w:r>
      <w:proofErr w:type="gramEnd"/>
      <w:r w:rsidRPr="00A623AA">
        <w:rPr>
          <w:sz w:val="16"/>
        </w:rPr>
        <w:t xml:space="preserve"> and segments of organized labour) </w:t>
      </w:r>
      <w:r w:rsidRPr="00A623AA">
        <w:rPr>
          <w:rStyle w:val="StyleUnderline"/>
        </w:rPr>
        <w:t xml:space="preserve">will consider the degrowth paradigm </w:t>
      </w:r>
      <w:r w:rsidRPr="00A623AA">
        <w:rPr>
          <w:rStyle w:val="Emphasis"/>
        </w:rPr>
        <w:t>unattractive</w:t>
      </w:r>
      <w:r w:rsidRPr="00A623AA">
        <w:rPr>
          <w:rStyle w:val="StyleUnderline"/>
        </w:rPr>
        <w:t xml:space="preserve"> and that such social forces will </w:t>
      </w:r>
      <w:r w:rsidRPr="00A623AA">
        <w:rPr>
          <w:rStyle w:val="Emphasis"/>
        </w:rPr>
        <w:t>vehemently oppose</w:t>
      </w:r>
      <w:r w:rsidRPr="00A623AA">
        <w:rPr>
          <w:rStyle w:val="StyleUnderline"/>
        </w:rPr>
        <w:t xml:space="preserve"> the implementation of degrowth policies</w:t>
      </w:r>
      <w:r w:rsidRPr="00A623AA">
        <w:rPr>
          <w:sz w:val="16"/>
        </w:rPr>
        <w:t xml:space="preserve"> (see also Rees, 2014: 97). 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 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 </w:t>
      </w:r>
      <w:r w:rsidRPr="00A623AA">
        <w:rPr>
          <w:rStyle w:val="StyleUnderline"/>
        </w:rPr>
        <w:t>In addition to support from</w:t>
      </w:r>
      <w:r w:rsidRPr="00A623AA">
        <w:rPr>
          <w:sz w:val="16"/>
        </w:rPr>
        <w:t xml:space="preserve"> the </w:t>
      </w:r>
      <w:r w:rsidRPr="00A623AA">
        <w:rPr>
          <w:rStyle w:val="StyleUnderline"/>
        </w:rPr>
        <w:t>social forces</w:t>
      </w:r>
      <w:r w:rsidRPr="00A623AA">
        <w:rPr>
          <w:sz w:val="16"/>
        </w:rPr>
        <w:t xml:space="preserve"> engendered by the production process, </w:t>
      </w:r>
      <w:r w:rsidRPr="00A623AA">
        <w:rPr>
          <w:rStyle w:val="StyleUnderline"/>
        </w:rPr>
        <w:t xml:space="preserve">a political project ‘also needs the </w:t>
      </w:r>
      <w:r w:rsidRPr="00A623AA">
        <w:rPr>
          <w:rStyle w:val="Emphasis"/>
        </w:rPr>
        <w:t>political ability to mobilize majorities</w:t>
      </w:r>
      <w:r w:rsidRPr="00A623AA">
        <w:rPr>
          <w:sz w:val="16"/>
        </w:rPr>
        <w:t xml:space="preserve"> in parliamentary democracies, </w:t>
      </w:r>
      <w:r w:rsidRPr="00A623AA">
        <w:rPr>
          <w:rStyle w:val="StyleUnderline"/>
        </w:rPr>
        <w:t xml:space="preserve">and a </w:t>
      </w:r>
      <w:r w:rsidRPr="00A623AA">
        <w:rPr>
          <w:rStyle w:val="Emphasis"/>
        </w:rPr>
        <w:t>sufficient measure</w:t>
      </w:r>
      <w:r w:rsidRPr="00A623AA">
        <w:rPr>
          <w:rStyle w:val="StyleUnderline"/>
        </w:rPr>
        <w:t xml:space="preserve"> of </w:t>
      </w:r>
      <w:r w:rsidRPr="00A623AA">
        <w:rPr>
          <w:rStyle w:val="Emphasis"/>
        </w:rPr>
        <w:t>at least passive consent</w:t>
      </w:r>
      <w:r w:rsidRPr="00A623AA">
        <w:rPr>
          <w:rStyle w:val="StyleUnderline"/>
        </w:rPr>
        <w:t>’</w:t>
      </w:r>
      <w:r w:rsidRPr="00A623AA">
        <w:rPr>
          <w:sz w:val="16"/>
        </w:rPr>
        <w:t xml:space="preserve"> (van Apeldoorn and Overbeek, 2012: 5–6) if it is to become hegemonic. As mentioned, </w:t>
      </w:r>
      <w:r w:rsidRPr="00A623AA">
        <w:rPr>
          <w:rStyle w:val="StyleUnderline"/>
        </w:rPr>
        <w:t xml:space="preserve">degrowth </w:t>
      </w:r>
      <w:r w:rsidRPr="00A623AA">
        <w:rPr>
          <w:rStyle w:val="Emphasis"/>
        </w:rPr>
        <w:t>enjoys little support</w:t>
      </w:r>
      <w:r w:rsidRPr="00A623AA">
        <w:rPr>
          <w:rStyle w:val="StyleUnderline"/>
        </w:rPr>
        <w:t xml:space="preserve"> in parliaments, and certainly the </w:t>
      </w:r>
      <w:r w:rsidRPr="00A623AA">
        <w:rPr>
          <w:rStyle w:val="StyleUnderline"/>
          <w:highlight w:val="green"/>
        </w:rPr>
        <w:t>pro-growth</w:t>
      </w:r>
      <w:r w:rsidRPr="00A623AA">
        <w:rPr>
          <w:rStyle w:val="StyleUnderline"/>
        </w:rPr>
        <w:t xml:space="preserve"> discourse </w:t>
      </w:r>
      <w:r w:rsidRPr="00A623AA">
        <w:rPr>
          <w:rStyle w:val="StyleUnderline"/>
          <w:highlight w:val="green"/>
        </w:rPr>
        <w:t xml:space="preserve">is </w:t>
      </w:r>
      <w:r w:rsidRPr="00A623AA">
        <w:rPr>
          <w:rStyle w:val="Emphasis"/>
          <w:highlight w:val="green"/>
        </w:rPr>
        <w:t xml:space="preserve">hegemonic </w:t>
      </w:r>
      <w:r w:rsidRPr="00A623AA">
        <w:rPr>
          <w:rStyle w:val="Emphasis"/>
        </w:rPr>
        <w:t>among parties</w:t>
      </w:r>
      <w:r w:rsidRPr="00A623AA">
        <w:rPr>
          <w:rStyle w:val="StyleUnderline"/>
        </w:rPr>
        <w:t xml:space="preserve"> </w:t>
      </w:r>
      <w:r w:rsidRPr="00A623AA">
        <w:rPr>
          <w:rStyle w:val="StyleUnderline"/>
          <w:highlight w:val="green"/>
        </w:rPr>
        <w:t>in government</w:t>
      </w:r>
      <w:r w:rsidRPr="00A623AA">
        <w:rPr>
          <w:sz w:val="16"/>
        </w:rPr>
        <w:t xml:space="preserve">.5 </w:t>
      </w:r>
      <w:r w:rsidRPr="00A623AA">
        <w:rPr>
          <w:rStyle w:val="StyleUnderline"/>
        </w:rPr>
        <w:t xml:space="preserve">With capital accumulation being the </w:t>
      </w:r>
      <w:r w:rsidRPr="00A623AA">
        <w:rPr>
          <w:rStyle w:val="Emphasis"/>
        </w:rPr>
        <w:t>most important driving force</w:t>
      </w:r>
      <w:r w:rsidRPr="00A623AA">
        <w:rPr>
          <w:rStyle w:val="StyleUnderline"/>
        </w:rPr>
        <w:t xml:space="preserve"> in capitalist societies, political </w:t>
      </w:r>
      <w:r w:rsidRPr="00A623AA">
        <w:rPr>
          <w:rStyle w:val="StyleUnderline"/>
          <w:highlight w:val="green"/>
        </w:rPr>
        <w:t xml:space="preserve">decision-makers are </w:t>
      </w:r>
      <w:r w:rsidRPr="00A623AA">
        <w:rPr>
          <w:rStyle w:val="Emphasis"/>
        </w:rPr>
        <w:t xml:space="preserve">generally </w:t>
      </w:r>
      <w:r w:rsidRPr="00A623AA">
        <w:rPr>
          <w:rStyle w:val="Emphasis"/>
          <w:highlight w:val="green"/>
        </w:rPr>
        <w:t>eager</w:t>
      </w:r>
      <w:r w:rsidRPr="00A623AA">
        <w:rPr>
          <w:rStyle w:val="StyleUnderline"/>
          <w:highlight w:val="green"/>
        </w:rPr>
        <w:t xml:space="preserve"> to create conditions </w:t>
      </w:r>
      <w:r w:rsidRPr="00A623AA">
        <w:rPr>
          <w:rStyle w:val="Emphasis"/>
          <w:highlight w:val="green"/>
        </w:rPr>
        <w:lastRenderedPageBreak/>
        <w:t>conducive to production</w:t>
      </w:r>
      <w:r w:rsidRPr="00A623AA">
        <w:rPr>
          <w:rStyle w:val="StyleUnderline"/>
          <w:highlight w:val="green"/>
        </w:rPr>
        <w:t xml:space="preserve"> and</w:t>
      </w:r>
      <w:r w:rsidRPr="00A623AA">
        <w:rPr>
          <w:rStyle w:val="StyleUnderline"/>
        </w:rPr>
        <w:t xml:space="preserve"> the </w:t>
      </w:r>
      <w:r w:rsidRPr="00A623AA">
        <w:rPr>
          <w:rStyle w:val="Emphasis"/>
        </w:rPr>
        <w:t xml:space="preserve">accumulation of </w:t>
      </w:r>
      <w:r w:rsidRPr="00A623AA">
        <w:rPr>
          <w:rStyle w:val="Emphasis"/>
          <w:highlight w:val="green"/>
        </w:rPr>
        <w:t>capital</w:t>
      </w:r>
      <w:r w:rsidRPr="00A623AA">
        <w:rPr>
          <w:sz w:val="16"/>
        </w:rPr>
        <w:t xml:space="preserve"> (Lindblom, 1977: 172). </w:t>
      </w:r>
      <w:r w:rsidRPr="00A623AA">
        <w:rPr>
          <w:rStyle w:val="StyleUnderline"/>
        </w:rPr>
        <w:t xml:space="preserve">Capitalist </w:t>
      </w:r>
      <w:r w:rsidRPr="00A623AA">
        <w:rPr>
          <w:rStyle w:val="StyleUnderline"/>
          <w:highlight w:val="green"/>
        </w:rPr>
        <w:t>states</w:t>
      </w:r>
      <w:r w:rsidRPr="00A623AA">
        <w:rPr>
          <w:rStyle w:val="StyleUnderline"/>
        </w:rPr>
        <w:t xml:space="preserve"> and international organisations </w:t>
      </w:r>
      <w:r w:rsidRPr="00A623AA">
        <w:rPr>
          <w:rStyle w:val="StyleUnderline"/>
          <w:highlight w:val="green"/>
        </w:rPr>
        <w:t>are</w:t>
      </w:r>
      <w:r w:rsidRPr="00A623AA">
        <w:rPr>
          <w:rStyle w:val="StyleUnderline"/>
        </w:rPr>
        <w:t xml:space="preserve"> thus “</w:t>
      </w:r>
      <w:r w:rsidRPr="00A623AA">
        <w:rPr>
          <w:rStyle w:val="Emphasis"/>
          <w:highlight w:val="green"/>
        </w:rPr>
        <w:t>programmed</w:t>
      </w:r>
      <w:r w:rsidRPr="00A623AA">
        <w:rPr>
          <w:rStyle w:val="StyleUnderline"/>
          <w:highlight w:val="green"/>
        </w:rPr>
        <w:t xml:space="preserve">” to facilitate capital </w:t>
      </w:r>
      <w:proofErr w:type="gramStart"/>
      <w:r w:rsidRPr="00A623AA">
        <w:rPr>
          <w:rStyle w:val="StyleUnderline"/>
          <w:highlight w:val="green"/>
        </w:rPr>
        <w:t>accumulation</w:t>
      </w:r>
      <w:r w:rsidRPr="00A623AA">
        <w:rPr>
          <w:rStyle w:val="StyleUnderline"/>
        </w:rPr>
        <w:t>, and</w:t>
      </w:r>
      <w:proofErr w:type="gramEnd"/>
      <w:r w:rsidRPr="00A623AA">
        <w:rPr>
          <w:sz w:val="16"/>
        </w:rPr>
        <w:t xml:space="preserve"> do as such </w:t>
      </w:r>
      <w:r w:rsidRPr="00A623AA">
        <w:rPr>
          <w:rStyle w:val="StyleUnderline"/>
        </w:rPr>
        <w:t xml:space="preserve">constitute a </w:t>
      </w:r>
      <w:r w:rsidRPr="00A623AA">
        <w:rPr>
          <w:rStyle w:val="Emphasis"/>
        </w:rPr>
        <w:t>strategically selective terrain</w:t>
      </w:r>
      <w:r w:rsidRPr="00A623AA">
        <w:rPr>
          <w:rStyle w:val="StyleUnderline"/>
        </w:rPr>
        <w:t xml:space="preserve"> that </w:t>
      </w:r>
      <w:r w:rsidRPr="00A623AA">
        <w:rPr>
          <w:rStyle w:val="Emphasis"/>
        </w:rPr>
        <w:t>works to the disadvantage</w:t>
      </w:r>
      <w:r w:rsidRPr="00A623AA">
        <w:rPr>
          <w:rStyle w:val="StyleUnderline"/>
        </w:rPr>
        <w:t xml:space="preserve"> of the degrowth project.</w:t>
      </w:r>
    </w:p>
    <w:p w14:paraId="002E9235" w14:textId="77777777" w:rsidR="007F760F" w:rsidRPr="00A623AA" w:rsidRDefault="007F760F" w:rsidP="007F760F"/>
    <w:p w14:paraId="15ABAE22" w14:textId="77777777" w:rsidR="007F760F" w:rsidRPr="00A623AA" w:rsidRDefault="007F760F" w:rsidP="007F760F">
      <w:pPr>
        <w:pStyle w:val="Heading4"/>
      </w:pPr>
      <w:r w:rsidRPr="00A623AA">
        <w:rPr>
          <w:u w:val="single"/>
        </w:rPr>
        <w:t>99%</w:t>
      </w:r>
      <w:r w:rsidRPr="00A623AA">
        <w:t xml:space="preserve"> of the population says </w:t>
      </w:r>
      <w:r w:rsidRPr="00A623AA">
        <w:rPr>
          <w:u w:val="single"/>
        </w:rPr>
        <w:t>no</w:t>
      </w:r>
      <w:r w:rsidRPr="00A623AA">
        <w:t>.</w:t>
      </w:r>
    </w:p>
    <w:p w14:paraId="76440EA3" w14:textId="77777777" w:rsidR="007F760F" w:rsidRPr="00A623AA" w:rsidRDefault="007F760F" w:rsidP="007F760F">
      <w:r w:rsidRPr="00A623AA">
        <w:t xml:space="preserve">Dr. Noah </w:t>
      </w:r>
      <w:r w:rsidRPr="00A623AA">
        <w:rPr>
          <w:rStyle w:val="Style13ptBold"/>
        </w:rPr>
        <w:t>Smith 21</w:t>
      </w:r>
      <w:r w:rsidRPr="00A623AA">
        <w:t xml:space="preserve">, economics PhD from the University of Michigan, finance professor at Stony Brook University, 9/6/2021, “People are realizing that degrowth is bad,” </w:t>
      </w:r>
      <w:hyperlink r:id="rId10" w:history="1">
        <w:r w:rsidRPr="00A623AA">
          <w:t>https://noahpinion.substack.com/p/people-are-realizing-that-degrowth</w:t>
        </w:r>
      </w:hyperlink>
      <w:r w:rsidRPr="00A623AA">
        <w:t xml:space="preserve">, pacc </w:t>
      </w:r>
    </w:p>
    <w:p w14:paraId="2BF28BF1" w14:textId="77777777" w:rsidR="007F760F" w:rsidRPr="00A623AA" w:rsidRDefault="007F760F" w:rsidP="007F760F">
      <w:pPr>
        <w:rPr>
          <w:sz w:val="14"/>
        </w:rPr>
      </w:pPr>
      <w:r w:rsidRPr="00A623AA">
        <w:rPr>
          <w:sz w:val="14"/>
        </w:rPr>
        <w:t xml:space="preserve">So even if there is a sustainable growth path, we are not currently on it. About this, degrowthers are right; a gentle, natural transition to green growth is possible, but is an unaffordable luxury. But </w:t>
      </w:r>
      <w:proofErr w:type="gramStart"/>
      <w:r w:rsidRPr="00A623AA">
        <w:rPr>
          <w:rStyle w:val="Emphasis"/>
        </w:rPr>
        <w:t>degrowthers</w:t>
      </w:r>
      <w:proofErr w:type="gramEnd"/>
      <w:r w:rsidRPr="00A623AA">
        <w:rPr>
          <w:rStyle w:val="Emphasis"/>
        </w:rPr>
        <w:t>’ prescription</w:t>
      </w:r>
      <w:r w:rsidRPr="00A623AA">
        <w:rPr>
          <w:u w:val="single"/>
        </w:rPr>
        <w:t xml:space="preserve"> is</w:t>
      </w:r>
      <w:r w:rsidRPr="00A623AA">
        <w:rPr>
          <w:sz w:val="14"/>
        </w:rPr>
        <w:t xml:space="preserve"> the </w:t>
      </w:r>
      <w:r w:rsidRPr="00A623AA">
        <w:rPr>
          <w:rStyle w:val="Emphasis"/>
        </w:rPr>
        <w:t>wrong</w:t>
      </w:r>
      <w:r w:rsidRPr="00A623AA">
        <w:rPr>
          <w:sz w:val="14"/>
        </w:rPr>
        <w:t xml:space="preserve"> one.</w:t>
      </w:r>
    </w:p>
    <w:p w14:paraId="12EF6ADB" w14:textId="77777777" w:rsidR="007F760F" w:rsidRPr="00A623AA" w:rsidRDefault="007F760F" w:rsidP="007F760F">
      <w:pPr>
        <w:rPr>
          <w:sz w:val="14"/>
        </w:rPr>
      </w:pPr>
      <w:r w:rsidRPr="00A623AA">
        <w:rPr>
          <w:u w:val="single"/>
        </w:rPr>
        <w:t>The reason</w:t>
      </w:r>
      <w:r w:rsidRPr="00A623AA">
        <w:rPr>
          <w:sz w:val="14"/>
        </w:rPr>
        <w:t xml:space="preserve">, in a word, </w:t>
      </w:r>
      <w:r w:rsidRPr="00A623AA">
        <w:rPr>
          <w:u w:val="single"/>
        </w:rPr>
        <w:t xml:space="preserve">is </w:t>
      </w:r>
      <w:r w:rsidRPr="00A623AA">
        <w:rPr>
          <w:rStyle w:val="Emphasis"/>
        </w:rPr>
        <w:t>politics</w:t>
      </w:r>
      <w:r w:rsidRPr="00A623AA">
        <w:rPr>
          <w:sz w:val="14"/>
        </w:rPr>
        <w:t xml:space="preserve">. The kind of </w:t>
      </w:r>
      <w:r w:rsidRPr="00A623AA">
        <w:rPr>
          <w:rStyle w:val="Emphasis"/>
        </w:rPr>
        <w:t>massive intention reordering</w:t>
      </w:r>
      <w:r w:rsidRPr="00A623AA">
        <w:rPr>
          <w:u w:val="single"/>
        </w:rPr>
        <w:t xml:space="preserve"> of </w:t>
      </w:r>
      <w:r w:rsidRPr="00A623AA">
        <w:rPr>
          <w:rStyle w:val="Emphasis"/>
        </w:rPr>
        <w:t>global production and consumption</w:t>
      </w:r>
      <w:r w:rsidRPr="00A623AA">
        <w:rPr>
          <w:sz w:val="14"/>
        </w:rPr>
        <w:t xml:space="preserve"> that </w:t>
      </w:r>
      <w:r w:rsidRPr="00A623AA">
        <w:rPr>
          <w:highlight w:val="cyan"/>
          <w:u w:val="single"/>
        </w:rPr>
        <w:t>degrowth</w:t>
      </w:r>
      <w:r w:rsidRPr="00A623AA">
        <w:rPr>
          <w:u w:val="single"/>
        </w:rPr>
        <w:t>ers fantasize</w:t>
      </w:r>
      <w:r w:rsidRPr="00A623AA">
        <w:rPr>
          <w:sz w:val="14"/>
        </w:rPr>
        <w:t xml:space="preserve"> about </w:t>
      </w:r>
      <w:r w:rsidRPr="00A623AA">
        <w:rPr>
          <w:u w:val="single"/>
        </w:rPr>
        <w:t>is</w:t>
      </w:r>
      <w:r w:rsidRPr="00A623AA">
        <w:rPr>
          <w:sz w:val="14"/>
        </w:rPr>
        <w:t xml:space="preserve"> not just </w:t>
      </w:r>
      <w:r w:rsidRPr="00A623AA">
        <w:rPr>
          <w:rStyle w:val="Emphasis"/>
        </w:rPr>
        <w:t xml:space="preserve">pragmatically </w:t>
      </w:r>
      <w:r w:rsidRPr="00A623AA">
        <w:rPr>
          <w:rStyle w:val="Emphasis"/>
          <w:highlight w:val="cyan"/>
        </w:rPr>
        <w:t>impossible</w:t>
      </w:r>
      <w:r w:rsidRPr="00A623AA">
        <w:rPr>
          <w:rStyle w:val="Emphasis"/>
        </w:rPr>
        <w:t xml:space="preserve"> to implement</w:t>
      </w:r>
      <w:r w:rsidRPr="00A623AA">
        <w:rPr>
          <w:u w:val="single"/>
        </w:rPr>
        <w:t>, it’s the kind of thing</w:t>
      </w:r>
      <w:r w:rsidRPr="00A623AA">
        <w:rPr>
          <w:sz w:val="14"/>
        </w:rPr>
        <w:t xml:space="preserve"> that essentially </w:t>
      </w:r>
      <w:r w:rsidRPr="00A623AA">
        <w:rPr>
          <w:rStyle w:val="Emphasis"/>
          <w:highlight w:val="cyan"/>
        </w:rPr>
        <w:t>everyone</w:t>
      </w:r>
      <w:r w:rsidRPr="00A623AA">
        <w:rPr>
          <w:rStyle w:val="Emphasis"/>
        </w:rPr>
        <w:t xml:space="preserve"> in the world</w:t>
      </w:r>
      <w:r w:rsidRPr="00A623AA">
        <w:rPr>
          <w:u w:val="single"/>
        </w:rPr>
        <w:t xml:space="preserve"> </w:t>
      </w:r>
      <w:r w:rsidRPr="00A623AA">
        <w:rPr>
          <w:highlight w:val="cyan"/>
          <w:u w:val="single"/>
        </w:rPr>
        <w:t>except</w:t>
      </w:r>
      <w:r w:rsidRPr="00A623AA">
        <w:rPr>
          <w:u w:val="single"/>
        </w:rPr>
        <w:t xml:space="preserve"> for a </w:t>
      </w:r>
      <w:r w:rsidRPr="00A623AA">
        <w:rPr>
          <w:rStyle w:val="Emphasis"/>
          <w:highlight w:val="cyan"/>
        </w:rPr>
        <w:t>few</w:t>
      </w:r>
      <w:r w:rsidRPr="00A623AA">
        <w:rPr>
          <w:rStyle w:val="Emphasis"/>
        </w:rPr>
        <w:t xml:space="preserve"> very shouty people</w:t>
      </w:r>
      <w:r w:rsidRPr="00A623AA">
        <w:rPr>
          <w:u w:val="single"/>
        </w:rPr>
        <w:t xml:space="preserve"> in</w:t>
      </w:r>
      <w:r w:rsidRPr="00A623AA">
        <w:rPr>
          <w:sz w:val="14"/>
        </w:rPr>
        <w:t xml:space="preserve"> Northern </w:t>
      </w:r>
      <w:r w:rsidRPr="00A623AA">
        <w:rPr>
          <w:u w:val="single"/>
        </w:rPr>
        <w:t xml:space="preserve">Europe and the </w:t>
      </w:r>
      <w:r w:rsidRPr="00A623AA">
        <w:rPr>
          <w:rStyle w:val="Emphasis"/>
        </w:rPr>
        <w:t xml:space="preserve">occasional </w:t>
      </w:r>
      <w:r w:rsidRPr="00A623AA">
        <w:rPr>
          <w:rStyle w:val="Emphasis"/>
          <w:highlight w:val="cyan"/>
        </w:rPr>
        <w:t>Twitter activist</w:t>
      </w:r>
      <w:r w:rsidRPr="00A623AA">
        <w:rPr>
          <w:u w:val="single"/>
        </w:rPr>
        <w:t xml:space="preserve"> is going to </w:t>
      </w:r>
      <w:r w:rsidRPr="00A623AA">
        <w:rPr>
          <w:highlight w:val="cyan"/>
          <w:u w:val="single"/>
        </w:rPr>
        <w:t>reject</w:t>
      </w:r>
      <w:r w:rsidRPr="00A623AA">
        <w:rPr>
          <w:sz w:val="14"/>
        </w:rPr>
        <w:t>. To see why, let us turn to the excellent articles/podcasts by Milanovic, Piper, and Klein.</w:t>
      </w:r>
    </w:p>
    <w:p w14:paraId="05E2FFEC" w14:textId="77777777" w:rsidR="007F760F" w:rsidRPr="00A623AA" w:rsidRDefault="007F760F" w:rsidP="007F760F">
      <w:pPr>
        <w:rPr>
          <w:sz w:val="14"/>
        </w:rPr>
      </w:pPr>
      <w:r w:rsidRPr="00A623AA">
        <w:rPr>
          <w:sz w:val="14"/>
        </w:rPr>
        <w:t>The political argument against degrowth</w:t>
      </w:r>
    </w:p>
    <w:p w14:paraId="7080A23A" w14:textId="77777777" w:rsidR="007F760F" w:rsidRPr="00A623AA" w:rsidRDefault="007F760F" w:rsidP="007F760F">
      <w:pPr>
        <w:rPr>
          <w:sz w:val="14"/>
        </w:rPr>
      </w:pPr>
      <w:r w:rsidRPr="00A623AA">
        <w:rPr>
          <w:sz w:val="14"/>
        </w:rPr>
        <w:t>Milanovic actually has two excellent posts on the topic of degrowth. In the first one, he lays out why forcing developing countries to stay in poverty would be bad:</w:t>
      </w:r>
    </w:p>
    <w:p w14:paraId="11DC6C55" w14:textId="77777777" w:rsidR="007F760F" w:rsidRPr="00A623AA" w:rsidRDefault="007F760F" w:rsidP="007F760F">
      <w:pPr>
        <w:ind w:left="720"/>
        <w:rPr>
          <w:sz w:val="14"/>
        </w:rPr>
      </w:pPr>
      <w:r w:rsidRPr="00A623AA">
        <w:rPr>
          <w:sz w:val="14"/>
        </w:rPr>
        <w:t>Let us suppose, for the sake of the argument, that we interpret “</w:t>
      </w:r>
      <w:r w:rsidRPr="00A623AA">
        <w:rPr>
          <w:u w:val="single"/>
        </w:rPr>
        <w:t>degrowth</w:t>
      </w:r>
      <w:r w:rsidRPr="00A623AA">
        <w:rPr>
          <w:sz w:val="14"/>
        </w:rPr>
        <w:t xml:space="preserve">” as the decision to fix global GDP at its current level…Then, unless we change the distribution of income, we are </w:t>
      </w:r>
      <w:r w:rsidRPr="00A623AA">
        <w:rPr>
          <w:u w:val="single"/>
        </w:rPr>
        <w:t>condemn</w:t>
      </w:r>
      <w:r w:rsidRPr="00A623AA">
        <w:rPr>
          <w:sz w:val="14"/>
        </w:rPr>
        <w:t xml:space="preserve">ing </w:t>
      </w:r>
      <w:r w:rsidRPr="00A623AA">
        <w:rPr>
          <w:u w:val="single"/>
        </w:rPr>
        <w:t xml:space="preserve">to </w:t>
      </w:r>
      <w:r w:rsidRPr="00A623AA">
        <w:rPr>
          <w:rStyle w:val="Emphasis"/>
        </w:rPr>
        <w:t>permanent abject poverty</w:t>
      </w:r>
      <w:r w:rsidRPr="00A623AA">
        <w:rPr>
          <w:sz w:val="14"/>
        </w:rPr>
        <w:t xml:space="preserve"> some </w:t>
      </w:r>
      <w:r w:rsidRPr="00A623AA">
        <w:rPr>
          <w:rStyle w:val="Emphasis"/>
        </w:rPr>
        <w:t>15 percent of world population</w:t>
      </w:r>
      <w:r w:rsidRPr="00A623AA">
        <w:rPr>
          <w:u w:val="single"/>
        </w:rPr>
        <w:t xml:space="preserve"> that currently </w:t>
      </w:r>
      <w:r w:rsidRPr="00A623AA">
        <w:rPr>
          <w:rStyle w:val="Emphasis"/>
        </w:rPr>
        <w:t>earn less than $1.90 per day</w:t>
      </w:r>
      <w:r w:rsidRPr="00A623AA">
        <w:rPr>
          <w:u w:val="single"/>
        </w:rPr>
        <w:t xml:space="preserve"> and some </w:t>
      </w:r>
      <w:r w:rsidRPr="00A623AA">
        <w:rPr>
          <w:rStyle w:val="Emphasis"/>
        </w:rPr>
        <w:t>quarter of humankind</w:t>
      </w:r>
      <w:r w:rsidRPr="00A623AA">
        <w:rPr>
          <w:u w:val="single"/>
        </w:rPr>
        <w:t xml:space="preserve"> who </w:t>
      </w:r>
      <w:r w:rsidRPr="00A623AA">
        <w:rPr>
          <w:rStyle w:val="Emphasis"/>
        </w:rPr>
        <w:t>earn less than $2.50 per day</w:t>
      </w:r>
      <w:r w:rsidRPr="00A623AA">
        <w:rPr>
          <w:sz w:val="14"/>
        </w:rPr>
        <w:t xml:space="preserve">…Keeping so many people in abject poverty so that the rich can continue to enjoy their current standard of living is obviously something that the proponents of degrowth would not condone. </w:t>
      </w:r>
    </w:p>
    <w:p w14:paraId="5034A3AA" w14:textId="77777777" w:rsidR="007F760F" w:rsidRPr="00A623AA" w:rsidRDefault="007F760F" w:rsidP="007F760F">
      <w:pPr>
        <w:rPr>
          <w:sz w:val="14"/>
        </w:rPr>
      </w:pPr>
      <w:r w:rsidRPr="00A623AA">
        <w:rPr>
          <w:u w:val="single"/>
        </w:rPr>
        <w:t xml:space="preserve">Enforcing </w:t>
      </w:r>
      <w:r w:rsidRPr="00A623AA">
        <w:rPr>
          <w:rStyle w:val="Emphasis"/>
        </w:rPr>
        <w:t xml:space="preserve">global </w:t>
      </w:r>
      <w:r w:rsidRPr="00A623AA">
        <w:rPr>
          <w:rStyle w:val="Emphasis"/>
          <w:highlight w:val="cyan"/>
        </w:rPr>
        <w:t>degrowth</w:t>
      </w:r>
      <w:r w:rsidRPr="00A623AA">
        <w:rPr>
          <w:u w:val="single"/>
        </w:rPr>
        <w:t xml:space="preserve"> would require </w:t>
      </w:r>
      <w:r w:rsidRPr="00A623AA">
        <w:rPr>
          <w:rStyle w:val="Emphasis"/>
        </w:rPr>
        <w:t>freezing world income</w:t>
      </w:r>
      <w:r w:rsidRPr="00A623AA">
        <w:rPr>
          <w:u w:val="single"/>
        </w:rPr>
        <w:t xml:space="preserve"> at about </w:t>
      </w:r>
      <w:r w:rsidRPr="00A623AA">
        <w:rPr>
          <w:rStyle w:val="Emphasis"/>
        </w:rPr>
        <w:t>$17,000/year</w:t>
      </w:r>
      <w:r w:rsidRPr="00A623AA">
        <w:rPr>
          <w:sz w:val="14"/>
        </w:rPr>
        <w:t xml:space="preserve">. That means that most people in the world would never even come close to current rich-world living standards — instead, they would at best only be able to reach the level currently enjoyed in China or Botswana. Perhaps that’s not such a horrible fate, but as Milanovic notes, </w:t>
      </w:r>
      <w:r w:rsidRPr="00A623AA">
        <w:rPr>
          <w:u w:val="single"/>
        </w:rPr>
        <w:t xml:space="preserve">this would </w:t>
      </w:r>
      <w:r w:rsidRPr="00A623AA">
        <w:rPr>
          <w:highlight w:val="cyan"/>
          <w:u w:val="single"/>
        </w:rPr>
        <w:t xml:space="preserve">require impoverishing </w:t>
      </w:r>
      <w:r w:rsidRPr="00A623AA">
        <w:rPr>
          <w:rStyle w:val="Emphasis"/>
          <w:highlight w:val="cyan"/>
        </w:rPr>
        <w:t>most</w:t>
      </w:r>
      <w:r w:rsidRPr="00A623AA">
        <w:rPr>
          <w:rStyle w:val="Emphasis"/>
        </w:rPr>
        <w:t xml:space="preserve"> of the population</w:t>
      </w:r>
      <w:r w:rsidRPr="00A623AA">
        <w:rPr>
          <w:sz w:val="14"/>
        </w:rPr>
        <w:t xml:space="preserve"> of developed countries. He elaborates on this point in his new post, pulling no punches:</w:t>
      </w:r>
    </w:p>
    <w:p w14:paraId="0E777FBC" w14:textId="77777777" w:rsidR="007F760F" w:rsidRPr="00A623AA" w:rsidRDefault="007F760F" w:rsidP="007F760F">
      <w:pPr>
        <w:ind w:left="720"/>
        <w:rPr>
          <w:sz w:val="14"/>
        </w:rPr>
      </w:pPr>
      <w:r w:rsidRPr="00A623AA">
        <w:rPr>
          <w:sz w:val="14"/>
        </w:rPr>
        <w:t xml:space="preserve">[In order to avoid keeping most of the world in poverty, </w:t>
      </w:r>
      <w:r w:rsidRPr="00A623AA">
        <w:rPr>
          <w:u w:val="single"/>
        </w:rPr>
        <w:t>degrowthers</w:t>
      </w:r>
      <w:r w:rsidRPr="00A623AA">
        <w:rPr>
          <w:sz w:val="14"/>
        </w:rPr>
        <w:t xml:space="preserve">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one </w:t>
      </w:r>
      <w:r w:rsidRPr="00A623AA">
        <w:rPr>
          <w:u w:val="single"/>
        </w:rPr>
        <w:t>would have to engage in a massive reduction of incomes</w:t>
      </w:r>
      <w:r w:rsidRPr="00A623AA">
        <w:rPr>
          <w:sz w:val="14"/>
        </w:rPr>
        <w:t xml:space="preserve"> for…practically all of the Western population. Only 14% of the population in Western countries live at the level of income less than the global mean…</w:t>
      </w:r>
      <w:r w:rsidRPr="00A623AA">
        <w:rPr>
          <w:u w:val="single"/>
        </w:rPr>
        <w:t>Degrowers</w:t>
      </w:r>
      <w:r w:rsidRPr="00A623AA">
        <w:rPr>
          <w:sz w:val="14"/>
        </w:rPr>
        <w:t xml:space="preserve"> thus </w:t>
      </w:r>
      <w:r w:rsidRPr="00A623AA">
        <w:rPr>
          <w:highlight w:val="cyan"/>
          <w:u w:val="single"/>
        </w:rPr>
        <w:t xml:space="preserve">need to convince </w:t>
      </w:r>
      <w:r w:rsidRPr="00A623AA">
        <w:rPr>
          <w:rStyle w:val="Emphasis"/>
          <w:highlight w:val="cyan"/>
        </w:rPr>
        <w:t>86%</w:t>
      </w:r>
      <w:r w:rsidRPr="00A623AA">
        <w:rPr>
          <w:rStyle w:val="Emphasis"/>
        </w:rPr>
        <w:t xml:space="preserve"> of the population</w:t>
      </w:r>
      <w:r w:rsidRPr="00A623AA">
        <w:rPr>
          <w:sz w:val="14"/>
        </w:rPr>
        <w:t xml:space="preserve"> living in rich countries </w:t>
      </w:r>
      <w:r w:rsidRPr="00A623AA">
        <w:rPr>
          <w:u w:val="single"/>
        </w:rPr>
        <w:t xml:space="preserve">that </w:t>
      </w:r>
      <w:r w:rsidRPr="00A623AA">
        <w:rPr>
          <w:rStyle w:val="Emphasis"/>
        </w:rPr>
        <w:t xml:space="preserve">their </w:t>
      </w:r>
      <w:r w:rsidRPr="00A623AA">
        <w:rPr>
          <w:rStyle w:val="Emphasis"/>
          <w:highlight w:val="cyan"/>
        </w:rPr>
        <w:t>incomes</w:t>
      </w:r>
      <w:r w:rsidRPr="00A623AA">
        <w:rPr>
          <w:u w:val="single"/>
        </w:rPr>
        <w:t xml:space="preserve"> are </w:t>
      </w:r>
      <w:r w:rsidRPr="00A623AA">
        <w:rPr>
          <w:rStyle w:val="Emphasis"/>
        </w:rPr>
        <w:t>too high</w:t>
      </w:r>
      <w:r w:rsidRPr="00A623AA">
        <w:rPr>
          <w:u w:val="single"/>
        </w:rPr>
        <w:t xml:space="preserve"> and </w:t>
      </w:r>
      <w:r w:rsidRPr="00A623AA">
        <w:rPr>
          <w:rStyle w:val="Emphasis"/>
          <w:highlight w:val="cyan"/>
        </w:rPr>
        <w:t>need to be reduced</w:t>
      </w:r>
      <w:r w:rsidRPr="00A623AA">
        <w:rPr>
          <w:sz w:val="14"/>
        </w:rPr>
        <w:t xml:space="preserve">….It is quite obvious </w:t>
      </w:r>
      <w:r w:rsidRPr="00A623AA">
        <w:rPr>
          <w:u w:val="single"/>
        </w:rPr>
        <w:t>that</w:t>
      </w:r>
      <w:r w:rsidRPr="00A623AA">
        <w:rPr>
          <w:sz w:val="14"/>
        </w:rPr>
        <w:t xml:space="preserve"> such a proposition </w:t>
      </w:r>
      <w:r w:rsidRPr="00A623AA">
        <w:rPr>
          <w:u w:val="single"/>
        </w:rPr>
        <w:t>is</w:t>
      </w:r>
      <w:r w:rsidRPr="00A623AA">
        <w:rPr>
          <w:sz w:val="14"/>
        </w:rPr>
        <w:t xml:space="preserve"> a </w:t>
      </w:r>
      <w:r w:rsidRPr="00A623AA">
        <w:rPr>
          <w:rStyle w:val="Emphasis"/>
          <w:highlight w:val="cyan"/>
        </w:rPr>
        <w:t>political suicide</w:t>
      </w:r>
      <w:r w:rsidRPr="00A623AA">
        <w:rPr>
          <w:sz w:val="14"/>
        </w:rPr>
        <w:t>.</w:t>
      </w:r>
    </w:p>
    <w:p w14:paraId="196C1402" w14:textId="77777777" w:rsidR="007F760F" w:rsidRPr="00A623AA" w:rsidRDefault="007F760F" w:rsidP="007F760F">
      <w:pPr>
        <w:rPr>
          <w:sz w:val="14"/>
        </w:rPr>
      </w:pPr>
      <w:r w:rsidRPr="00A623AA">
        <w:rPr>
          <w:sz w:val="14"/>
        </w:rPr>
        <w:t>Milanovic quite rightly waves away degrowthers’ protestations that GDP is not a good measure of human welfare. GDP isn’t perfect, he notes, but it’s close enough where the basic point stands.</w:t>
      </w:r>
    </w:p>
    <w:p w14:paraId="624859DB" w14:textId="77777777" w:rsidR="007F760F" w:rsidRPr="00A623AA" w:rsidRDefault="007F760F" w:rsidP="007F760F">
      <w:pPr>
        <w:rPr>
          <w:sz w:val="14"/>
        </w:rPr>
      </w:pPr>
      <w:r w:rsidRPr="00A623AA">
        <w:rPr>
          <w:highlight w:val="cyan"/>
          <w:u w:val="single"/>
        </w:rPr>
        <w:t>Demanding</w:t>
      </w:r>
      <w:r w:rsidRPr="00A623AA">
        <w:rPr>
          <w:sz w:val="14"/>
        </w:rPr>
        <w:t xml:space="preserve"> that </w:t>
      </w:r>
      <w:r w:rsidRPr="00A623AA">
        <w:rPr>
          <w:highlight w:val="cyan"/>
          <w:u w:val="single"/>
        </w:rPr>
        <w:t>people</w:t>
      </w:r>
      <w:r w:rsidRPr="00A623AA">
        <w:rPr>
          <w:sz w:val="14"/>
        </w:rPr>
        <w:t xml:space="preserve"> in rich countries </w:t>
      </w:r>
      <w:r w:rsidRPr="00A623AA">
        <w:rPr>
          <w:highlight w:val="cyan"/>
          <w:u w:val="single"/>
        </w:rPr>
        <w:t>accept</w:t>
      </w:r>
      <w:r w:rsidRPr="00A623AA">
        <w:rPr>
          <w:u w:val="single"/>
        </w:rPr>
        <w:t xml:space="preserve"> </w:t>
      </w:r>
      <w:r w:rsidRPr="00A623AA">
        <w:rPr>
          <w:rStyle w:val="Emphasis"/>
        </w:rPr>
        <w:t xml:space="preserve">absolutely catastrophic </w:t>
      </w:r>
      <w:r w:rsidRPr="00A623AA">
        <w:rPr>
          <w:rStyle w:val="Emphasis"/>
          <w:highlight w:val="cyan"/>
        </w:rPr>
        <w:t>declines</w:t>
      </w:r>
      <w:r w:rsidRPr="00A623AA">
        <w:rPr>
          <w:highlight w:val="cyan"/>
          <w:u w:val="single"/>
        </w:rPr>
        <w:t xml:space="preserve"> in</w:t>
      </w:r>
      <w:r w:rsidRPr="00A623AA">
        <w:rPr>
          <w:u w:val="single"/>
        </w:rPr>
        <w:t xml:space="preserve"> </w:t>
      </w:r>
      <w:r w:rsidRPr="00A623AA">
        <w:rPr>
          <w:rStyle w:val="Emphasis"/>
        </w:rPr>
        <w:t xml:space="preserve">their </w:t>
      </w:r>
      <w:r w:rsidRPr="00A623AA">
        <w:rPr>
          <w:rStyle w:val="Emphasis"/>
          <w:highlight w:val="cyan"/>
        </w:rPr>
        <w:t>living standards</w:t>
      </w:r>
      <w:r w:rsidRPr="00A623AA">
        <w:rPr>
          <w:highlight w:val="cyan"/>
          <w:u w:val="single"/>
        </w:rPr>
        <w:t xml:space="preserve"> is</w:t>
      </w:r>
      <w:r w:rsidRPr="00A623AA">
        <w:rPr>
          <w:u w:val="single"/>
        </w:rPr>
        <w:t xml:space="preserve"> a </w:t>
      </w:r>
      <w:r w:rsidRPr="00A623AA">
        <w:rPr>
          <w:rStyle w:val="Emphasis"/>
        </w:rPr>
        <w:t xml:space="preserve">political </w:t>
      </w:r>
      <w:r w:rsidRPr="00A623AA">
        <w:rPr>
          <w:rStyle w:val="Emphasis"/>
          <w:highlight w:val="cyan"/>
        </w:rPr>
        <w:t>non-starter</w:t>
      </w:r>
      <w:r w:rsidRPr="00A623AA">
        <w:rPr>
          <w:sz w:val="14"/>
        </w:rPr>
        <w:t>. Klein, on his podcast, tries to point this out as gently as possible:</w:t>
      </w:r>
    </w:p>
    <w:p w14:paraId="0CAC0B31" w14:textId="77777777" w:rsidR="007F760F" w:rsidRPr="00A623AA" w:rsidRDefault="007F760F" w:rsidP="007F760F">
      <w:pPr>
        <w:ind w:left="720"/>
        <w:rPr>
          <w:sz w:val="14"/>
        </w:rPr>
      </w:pPr>
      <w:r w:rsidRPr="00A623AA">
        <w:rPr>
          <w:sz w:val="14"/>
        </w:rPr>
        <w:t xml:space="preserve">I think that </w:t>
      </w:r>
      <w:r w:rsidRPr="00A623AA">
        <w:rPr>
          <w:u w:val="single"/>
        </w:rPr>
        <w:t>if</w:t>
      </w:r>
      <w:r w:rsidRPr="00A623AA">
        <w:rPr>
          <w:sz w:val="14"/>
        </w:rPr>
        <w:t xml:space="preserve"> the political demand of the [</w:t>
      </w:r>
      <w:r w:rsidRPr="00A623AA">
        <w:rPr>
          <w:u w:val="single"/>
        </w:rPr>
        <w:t>degrowth</w:t>
      </w:r>
      <w:r w:rsidRPr="00A623AA">
        <w:rPr>
          <w:sz w:val="14"/>
        </w:rPr>
        <w:t xml:space="preserve">] movement becomes you don’t get to eat beef, you will set climate politics back so far, so fast, it would be disastrous. Same thing with S.U.V.s. I don’t like S.U.V.s. I don’t drive one. But if you are </w:t>
      </w:r>
      <w:r w:rsidRPr="00A623AA">
        <w:rPr>
          <w:u w:val="single"/>
        </w:rPr>
        <w:t>tell</w:t>
      </w:r>
      <w:r w:rsidRPr="00A623AA">
        <w:rPr>
          <w:sz w:val="14"/>
        </w:rPr>
        <w:t xml:space="preserve">ing </w:t>
      </w:r>
      <w:r w:rsidRPr="00A623AA">
        <w:rPr>
          <w:u w:val="single"/>
        </w:rPr>
        <w:t>people</w:t>
      </w:r>
      <w:r w:rsidRPr="00A623AA">
        <w:rPr>
          <w:sz w:val="14"/>
        </w:rPr>
        <w:t xml:space="preserve"> in rich countries that </w:t>
      </w:r>
      <w:r w:rsidRPr="00A623AA">
        <w:rPr>
          <w:u w:val="single"/>
        </w:rPr>
        <w:t xml:space="preserve">the climate movement is for them </w:t>
      </w:r>
      <w:r w:rsidRPr="00A623AA">
        <w:rPr>
          <w:rStyle w:val="Emphasis"/>
        </w:rPr>
        <w:t>not having the cars they want</w:t>
      </w:r>
      <w:r w:rsidRPr="00A623AA">
        <w:rPr>
          <w:u w:val="single"/>
        </w:rPr>
        <w:t xml:space="preserve"> to have</w:t>
      </w:r>
      <w:r w:rsidRPr="00A623AA">
        <w:rPr>
          <w:sz w:val="14"/>
        </w:rPr>
        <w:t xml:space="preserve">, you are just going to lose. </w:t>
      </w:r>
      <w:r w:rsidRPr="00A623AA">
        <w:rPr>
          <w:u w:val="single"/>
        </w:rPr>
        <w:t xml:space="preserve">You are going to </w:t>
      </w:r>
      <w:r w:rsidRPr="00A623AA">
        <w:rPr>
          <w:rStyle w:val="Emphasis"/>
        </w:rPr>
        <w:t>lose fast</w:t>
      </w:r>
      <w:r w:rsidRPr="00A623AA">
        <w:rPr>
          <w:sz w:val="14"/>
        </w:rPr>
        <w:t xml:space="preserve">…This is where the </w:t>
      </w:r>
      <w:r w:rsidRPr="00A623AA">
        <w:rPr>
          <w:u w:val="single"/>
        </w:rPr>
        <w:t>politics of [degrowth</w:t>
      </w:r>
      <w:r w:rsidRPr="00A623AA">
        <w:rPr>
          <w:sz w:val="14"/>
        </w:rPr>
        <w:t xml:space="preserve">] for me </w:t>
      </w:r>
      <w:r w:rsidRPr="00A623AA">
        <w:rPr>
          <w:rStyle w:val="Emphasis"/>
        </w:rPr>
        <w:t>fall apart</w:t>
      </w:r>
      <w:r w:rsidRPr="00A623AA">
        <w:rPr>
          <w:sz w:val="14"/>
        </w:rPr>
        <w:t>…</w:t>
      </w:r>
    </w:p>
    <w:p w14:paraId="3F36081B" w14:textId="77777777" w:rsidR="007F760F" w:rsidRPr="00A623AA" w:rsidRDefault="007F760F" w:rsidP="007F760F">
      <w:pPr>
        <w:ind w:left="720"/>
        <w:rPr>
          <w:sz w:val="14"/>
        </w:rPr>
      </w:pPr>
      <w:r w:rsidRPr="00A623AA">
        <w:rPr>
          <w:sz w:val="14"/>
        </w:rPr>
        <w:t xml:space="preserve">I just don’t see the argument for </w:t>
      </w:r>
      <w:r w:rsidRPr="00A623AA">
        <w:rPr>
          <w:u w:val="single"/>
        </w:rPr>
        <w:t>degrowth</w:t>
      </w:r>
      <w:r w:rsidRPr="00A623AA">
        <w:rPr>
          <w:sz w:val="14"/>
        </w:rPr>
        <w:t xml:space="preserve"> as being anything but an extraordinarily slower way of approaching the politics, probably counterproductive compared to what we’re doing, which is I think you can make tremendous strides on climate change by deploying renewable energy technologies and giving people the opportunity to have a more materially fulfilling life atop those technologies.</w:t>
      </w:r>
    </w:p>
    <w:p w14:paraId="16E1BB38" w14:textId="77777777" w:rsidR="007F760F" w:rsidRPr="00A623AA" w:rsidRDefault="007F760F" w:rsidP="007F760F">
      <w:pPr>
        <w:rPr>
          <w:sz w:val="14"/>
        </w:rPr>
      </w:pPr>
      <w:r w:rsidRPr="00A623AA">
        <w:rPr>
          <w:sz w:val="14"/>
        </w:rPr>
        <w:t xml:space="preserve">Milanovic </w:t>
      </w:r>
      <w:r w:rsidRPr="00A623AA">
        <w:rPr>
          <w:u w:val="single"/>
        </w:rPr>
        <w:t>is</w:t>
      </w:r>
      <w:r w:rsidRPr="00A623AA">
        <w:rPr>
          <w:sz w:val="14"/>
        </w:rPr>
        <w:t xml:space="preserve"> less gentle, calling this “</w:t>
      </w:r>
      <w:r w:rsidRPr="00A623AA">
        <w:rPr>
          <w:rStyle w:val="Emphasis"/>
        </w:rPr>
        <w:t>outright magical thinking</w:t>
      </w:r>
      <w:r w:rsidRPr="00A623AA">
        <w:rPr>
          <w:sz w:val="14"/>
        </w:rPr>
        <w:t xml:space="preserve">”. He is correct. </w:t>
      </w:r>
      <w:r w:rsidRPr="00A623AA">
        <w:rPr>
          <w:u w:val="single"/>
        </w:rPr>
        <w:t xml:space="preserve">When you look at </w:t>
      </w:r>
      <w:r w:rsidRPr="00A623AA">
        <w:rPr>
          <w:rStyle w:val="Emphasis"/>
        </w:rPr>
        <w:t>how much</w:t>
      </w:r>
      <w:r w:rsidRPr="00A623AA">
        <w:rPr>
          <w:u w:val="single"/>
        </w:rPr>
        <w:t xml:space="preserve"> people in America are </w:t>
      </w:r>
      <w:r w:rsidRPr="00A623AA">
        <w:rPr>
          <w:rStyle w:val="Emphasis"/>
        </w:rPr>
        <w:t>willing to sacrifice</w:t>
      </w:r>
      <w:r w:rsidRPr="00A623AA">
        <w:rPr>
          <w:sz w:val="14"/>
        </w:rPr>
        <w:t xml:space="preserve"> in terms of their material well-being in order to fight climate change, </w:t>
      </w:r>
      <w:r w:rsidRPr="00A623AA">
        <w:rPr>
          <w:u w:val="single"/>
        </w:rPr>
        <w:t xml:space="preserve">it’s </w:t>
      </w:r>
      <w:r w:rsidRPr="00A623AA">
        <w:rPr>
          <w:rStyle w:val="Emphasis"/>
        </w:rPr>
        <w:t>far less</w:t>
      </w:r>
      <w:r w:rsidRPr="00A623AA">
        <w:rPr>
          <w:sz w:val="14"/>
        </w:rPr>
        <w:t xml:space="preserve"> than what Klein is talking about. And Klein is really softballing it here — it’s not just giving up beef and SUVs, </w:t>
      </w:r>
      <w:r w:rsidRPr="00A623AA">
        <w:rPr>
          <w:u w:val="single"/>
        </w:rPr>
        <w:t xml:space="preserve">it’s a </w:t>
      </w:r>
      <w:r w:rsidRPr="00A623AA">
        <w:rPr>
          <w:rStyle w:val="Emphasis"/>
        </w:rPr>
        <w:t xml:space="preserve">dramatic </w:t>
      </w:r>
      <w:r w:rsidRPr="00A623AA">
        <w:rPr>
          <w:rStyle w:val="Emphasis"/>
          <w:highlight w:val="cyan"/>
        </w:rPr>
        <w:t>reduction</w:t>
      </w:r>
      <w:r w:rsidRPr="00A623AA">
        <w:rPr>
          <w:highlight w:val="cyan"/>
          <w:u w:val="single"/>
        </w:rPr>
        <w:t xml:space="preserve"> in</w:t>
      </w:r>
      <w:r w:rsidRPr="00A623AA">
        <w:rPr>
          <w:u w:val="single"/>
        </w:rPr>
        <w:t xml:space="preserve"> the </w:t>
      </w:r>
      <w:r w:rsidRPr="00A623AA">
        <w:rPr>
          <w:rStyle w:val="Emphasis"/>
        </w:rPr>
        <w:t xml:space="preserve">size of </w:t>
      </w:r>
      <w:r w:rsidRPr="00A623AA">
        <w:rPr>
          <w:rStyle w:val="Emphasis"/>
          <w:highlight w:val="cyan"/>
        </w:rPr>
        <w:t>housing</w:t>
      </w:r>
      <w:r w:rsidRPr="00A623AA">
        <w:rPr>
          <w:sz w:val="14"/>
        </w:rPr>
        <w:t xml:space="preserve"> and </w:t>
      </w:r>
      <w:r w:rsidRPr="00A623AA">
        <w:rPr>
          <w:u w:val="single"/>
        </w:rPr>
        <w:t xml:space="preserve">the </w:t>
      </w:r>
      <w:r w:rsidRPr="00A623AA">
        <w:rPr>
          <w:rStyle w:val="Emphasis"/>
        </w:rPr>
        <w:t xml:space="preserve">amount of </w:t>
      </w:r>
      <w:r w:rsidRPr="00A623AA">
        <w:rPr>
          <w:rStyle w:val="Emphasis"/>
          <w:highlight w:val="cyan"/>
        </w:rPr>
        <w:t>food</w:t>
      </w:r>
      <w:r w:rsidRPr="00A623AA">
        <w:rPr>
          <w:sz w:val="14"/>
        </w:rPr>
        <w:t xml:space="preserve"> and </w:t>
      </w:r>
      <w:r w:rsidRPr="00A623AA">
        <w:rPr>
          <w:u w:val="single"/>
        </w:rPr>
        <w:t xml:space="preserve">the </w:t>
      </w:r>
      <w:r w:rsidRPr="00A623AA">
        <w:rPr>
          <w:rStyle w:val="Emphasis"/>
        </w:rPr>
        <w:t xml:space="preserve">ease of </w:t>
      </w:r>
      <w:r w:rsidRPr="00A623AA">
        <w:rPr>
          <w:rStyle w:val="Emphasis"/>
          <w:highlight w:val="cyan"/>
        </w:rPr>
        <w:t>transportation</w:t>
      </w:r>
      <w:r w:rsidRPr="00A623AA">
        <w:rPr>
          <w:highlight w:val="cyan"/>
          <w:u w:val="single"/>
        </w:rPr>
        <w:t xml:space="preserve"> and</w:t>
      </w:r>
      <w:r w:rsidRPr="00A623AA">
        <w:rPr>
          <w:u w:val="single"/>
        </w:rPr>
        <w:t xml:space="preserve"> the </w:t>
      </w:r>
      <w:r w:rsidRPr="00A623AA">
        <w:rPr>
          <w:rStyle w:val="Emphasis"/>
        </w:rPr>
        <w:t xml:space="preserve">quality of </w:t>
      </w:r>
      <w:r w:rsidRPr="00A623AA">
        <w:rPr>
          <w:rStyle w:val="Emphasis"/>
          <w:highlight w:val="cyan"/>
        </w:rPr>
        <w:t>medical care</w:t>
      </w:r>
      <w:r w:rsidRPr="00A623AA">
        <w:rPr>
          <w:sz w:val="14"/>
        </w:rPr>
        <w:t xml:space="preserve"> that </w:t>
      </w:r>
      <w:r w:rsidRPr="00A623AA">
        <w:rPr>
          <w:u w:val="single"/>
        </w:rPr>
        <w:t xml:space="preserve">people in rich countries enjoy. It </w:t>
      </w:r>
      <w:r w:rsidRPr="00A623AA">
        <w:rPr>
          <w:highlight w:val="cyan"/>
          <w:u w:val="single"/>
        </w:rPr>
        <w:t>is</w:t>
      </w:r>
      <w:r w:rsidRPr="00A623AA">
        <w:rPr>
          <w:sz w:val="14"/>
        </w:rPr>
        <w:t xml:space="preserve">, frankly, </w:t>
      </w:r>
      <w:r w:rsidRPr="00A623AA">
        <w:rPr>
          <w:rStyle w:val="Emphasis"/>
          <w:highlight w:val="cyan"/>
        </w:rPr>
        <w:t>not happening</w:t>
      </w:r>
      <w:r w:rsidRPr="00A623AA">
        <w:rPr>
          <w:sz w:val="14"/>
        </w:rPr>
        <w:t>.</w:t>
      </w:r>
    </w:p>
    <w:p w14:paraId="6CD80ACA" w14:textId="77777777" w:rsidR="007F760F" w:rsidRPr="00A623AA" w:rsidRDefault="007F760F" w:rsidP="007F760F">
      <w:pPr>
        <w:pStyle w:val="Heading4"/>
      </w:pPr>
      <w:r w:rsidRPr="00A623AA">
        <w:rPr>
          <w:u w:val="single"/>
        </w:rPr>
        <w:lastRenderedPageBreak/>
        <w:t>Too slow</w:t>
      </w:r>
      <w:r w:rsidRPr="00A623AA">
        <w:t xml:space="preserve">, causes </w:t>
      </w:r>
      <w:r w:rsidRPr="00A623AA">
        <w:rPr>
          <w:u w:val="single"/>
        </w:rPr>
        <w:t>leadership turnover</w:t>
      </w:r>
      <w:r w:rsidRPr="00A623AA">
        <w:t xml:space="preserve">, which goes nuclear, and the </w:t>
      </w:r>
      <w:r w:rsidRPr="00A623AA">
        <w:rPr>
          <w:u w:val="single"/>
        </w:rPr>
        <w:t>military</w:t>
      </w:r>
      <w:r w:rsidRPr="00A623AA">
        <w:t xml:space="preserve"> and </w:t>
      </w:r>
      <w:r w:rsidRPr="00A623AA">
        <w:rPr>
          <w:u w:val="single"/>
        </w:rPr>
        <w:t>counterrevolutionaries</w:t>
      </w:r>
      <w:r w:rsidRPr="00A623AA">
        <w:t xml:space="preserve"> kill transition.</w:t>
      </w:r>
    </w:p>
    <w:p w14:paraId="3722D11C" w14:textId="77777777" w:rsidR="007F760F" w:rsidRPr="00A623AA" w:rsidRDefault="007F760F" w:rsidP="007F760F">
      <w:r w:rsidRPr="00A623AA">
        <w:t xml:space="preserve">Tyler </w:t>
      </w:r>
      <w:r w:rsidRPr="00A623AA">
        <w:rPr>
          <w:b/>
          <w:bCs/>
          <w:sz w:val="24"/>
        </w:rPr>
        <w:t>Hansen 21</w:t>
      </w:r>
      <w:r w:rsidRPr="00A623AA">
        <w:t xml:space="preserve">, Economics PhD Candidate, October 2021, "Three Essays on The Political Economy of Global Inaction on Climate Change,” </w:t>
      </w:r>
      <w:r w:rsidRPr="00A623AA">
        <w:rPr>
          <w:i/>
          <w:iCs/>
        </w:rPr>
        <w:t>University of Massachusetts Amherst Economic PhD Program</w:t>
      </w:r>
      <w:r w:rsidRPr="00A623AA">
        <w:t xml:space="preserve">, Doctoral Dissertations, 2334, </w:t>
      </w:r>
      <w:hyperlink r:id="rId11" w:history="1">
        <w:r w:rsidRPr="00A623AA">
          <w:t>https://doi.org/10.7275/23620313</w:t>
        </w:r>
      </w:hyperlink>
      <w:r w:rsidRPr="00A623AA">
        <w:t>, pacc</w:t>
      </w:r>
    </w:p>
    <w:p w14:paraId="4DBCDE09" w14:textId="77777777" w:rsidR="007F760F" w:rsidRPr="00A623AA" w:rsidRDefault="007F760F" w:rsidP="007F760F">
      <w:pPr>
        <w:rPr>
          <w:sz w:val="14"/>
        </w:rPr>
      </w:pPr>
      <w:r w:rsidRPr="00A623AA">
        <w:rPr>
          <w:sz w:val="14"/>
        </w:rPr>
        <w:t xml:space="preserve">A </w:t>
      </w:r>
      <w:r w:rsidRPr="00A623AA">
        <w:rPr>
          <w:highlight w:val="cyan"/>
          <w:u w:val="single"/>
        </w:rPr>
        <w:t>revolution</w:t>
      </w:r>
      <w:r w:rsidRPr="00A623AA">
        <w:rPr>
          <w:u w:val="single"/>
        </w:rPr>
        <w:t xml:space="preserve"> would entail </w:t>
      </w:r>
      <w:r w:rsidRPr="00A623AA">
        <w:rPr>
          <w:rStyle w:val="Emphasis"/>
        </w:rPr>
        <w:t>halting capital accumulation</w:t>
      </w:r>
      <w:r w:rsidRPr="00A623AA">
        <w:rPr>
          <w:sz w:val="14"/>
        </w:rPr>
        <w:t xml:space="preserve">, the central process of capitalism. </w:t>
      </w:r>
      <w:r w:rsidRPr="00A623AA">
        <w:rPr>
          <w:u w:val="single"/>
        </w:rPr>
        <w:t xml:space="preserve">The </w:t>
      </w:r>
      <w:r w:rsidRPr="00A623AA">
        <w:rPr>
          <w:rStyle w:val="Emphasis"/>
        </w:rPr>
        <w:t>wealth</w:t>
      </w:r>
      <w:r w:rsidRPr="00A623AA">
        <w:rPr>
          <w:u w:val="single"/>
        </w:rPr>
        <w:t xml:space="preserve"> of the capitalist class</w:t>
      </w:r>
      <w:r w:rsidRPr="00A623AA">
        <w:rPr>
          <w:sz w:val="14"/>
        </w:rPr>
        <w:t>—those who own most of society's productive resources—</w:t>
      </w:r>
      <w:r w:rsidRPr="00A623AA">
        <w:rPr>
          <w:u w:val="single"/>
        </w:rPr>
        <w:t xml:space="preserve">would be </w:t>
      </w:r>
      <w:r w:rsidRPr="00A623AA">
        <w:rPr>
          <w:rStyle w:val="Emphasis"/>
        </w:rPr>
        <w:t>appropriated</w:t>
      </w:r>
      <w:r w:rsidRPr="00A623AA">
        <w:rPr>
          <w:u w:val="single"/>
        </w:rPr>
        <w:t xml:space="preserve">, and society's surplus would be </w:t>
      </w:r>
      <w:r w:rsidRPr="00A623AA">
        <w:rPr>
          <w:rStyle w:val="Emphasis"/>
        </w:rPr>
        <w:t>controlled collectively</w:t>
      </w:r>
      <w:r w:rsidRPr="00A623AA">
        <w:rPr>
          <w:sz w:val="14"/>
        </w:rPr>
        <w:t xml:space="preserve"> by either (1) the workers who produced it, (2) the community in which it was produced, or (3) the entire society. Wealth and income caps would be required to prevent further capital accumulation of individuals and groups.</w:t>
      </w:r>
    </w:p>
    <w:p w14:paraId="619EE851" w14:textId="77777777" w:rsidR="007F760F" w:rsidRPr="00A623AA" w:rsidRDefault="007F760F" w:rsidP="007F760F">
      <w:pPr>
        <w:rPr>
          <w:sz w:val="14"/>
        </w:rPr>
      </w:pPr>
      <w:r w:rsidRPr="00A623AA">
        <w:rPr>
          <w:rStyle w:val="Emphasis"/>
        </w:rPr>
        <w:t>Private wealth</w:t>
      </w:r>
      <w:r w:rsidRPr="00A623AA">
        <w:rPr>
          <w:u w:val="single"/>
        </w:rPr>
        <w:t xml:space="preserve"> is protected by </w:t>
      </w:r>
      <w:r w:rsidRPr="00A623AA">
        <w:rPr>
          <w:rStyle w:val="Emphasis"/>
        </w:rPr>
        <w:t>property laws</w:t>
      </w:r>
      <w:r w:rsidRPr="00A623AA">
        <w:rPr>
          <w:u w:val="single"/>
        </w:rPr>
        <w:t xml:space="preserve"> and </w:t>
      </w:r>
      <w:r w:rsidRPr="00A623AA">
        <w:rPr>
          <w:rStyle w:val="Emphasis"/>
        </w:rPr>
        <w:t>law enforcement</w:t>
      </w:r>
      <w:r w:rsidRPr="00A623AA">
        <w:rPr>
          <w:u w:val="single"/>
        </w:rPr>
        <w:t xml:space="preserve">. These laws would have to be changed, which </w:t>
      </w:r>
      <w:r w:rsidRPr="00A623AA">
        <w:rPr>
          <w:highlight w:val="cyan"/>
          <w:u w:val="single"/>
        </w:rPr>
        <w:t>would require control of</w:t>
      </w:r>
      <w:r w:rsidRPr="00A623AA">
        <w:rPr>
          <w:u w:val="single"/>
        </w:rPr>
        <w:t xml:space="preserve"> </w:t>
      </w:r>
      <w:r w:rsidRPr="00A623AA">
        <w:rPr>
          <w:rStyle w:val="Emphasis"/>
        </w:rPr>
        <w:t xml:space="preserve">political </w:t>
      </w:r>
      <w:r w:rsidRPr="00A623AA">
        <w:rPr>
          <w:rStyle w:val="Emphasis"/>
          <w:highlight w:val="cyan"/>
        </w:rPr>
        <w:t>institutions</w:t>
      </w:r>
      <w:r w:rsidRPr="00A623AA">
        <w:rPr>
          <w:u w:val="single"/>
        </w:rPr>
        <w:t>. In</w:t>
      </w:r>
      <w:r w:rsidRPr="00A623AA">
        <w:rPr>
          <w:sz w:val="14"/>
        </w:rPr>
        <w:t xml:space="preserve"> a democracy like </w:t>
      </w:r>
      <w:r w:rsidRPr="00A623AA">
        <w:rPr>
          <w:u w:val="single"/>
        </w:rPr>
        <w:t xml:space="preserve">the U.S., control of these institutions can come </w:t>
      </w:r>
      <w:r w:rsidRPr="00A623AA">
        <w:rPr>
          <w:highlight w:val="cyan"/>
          <w:u w:val="single"/>
        </w:rPr>
        <w:t xml:space="preserve">through </w:t>
      </w:r>
      <w:r w:rsidRPr="00A623AA">
        <w:rPr>
          <w:rStyle w:val="Emphasis"/>
          <w:highlight w:val="cyan"/>
        </w:rPr>
        <w:t>elections</w:t>
      </w:r>
      <w:r w:rsidRPr="00A623AA">
        <w:rPr>
          <w:highlight w:val="cyan"/>
          <w:u w:val="single"/>
        </w:rPr>
        <w:t xml:space="preserve"> or</w:t>
      </w:r>
      <w:r w:rsidRPr="00A623AA">
        <w:rPr>
          <w:u w:val="single"/>
        </w:rPr>
        <w:t xml:space="preserve"> by</w:t>
      </w:r>
      <w:r w:rsidRPr="00A623AA">
        <w:rPr>
          <w:sz w:val="14"/>
        </w:rPr>
        <w:t xml:space="preserve"> directly taking power, i.e., </w:t>
      </w:r>
      <w:r w:rsidRPr="00A623AA">
        <w:rPr>
          <w:highlight w:val="cyan"/>
          <w:u w:val="single"/>
        </w:rPr>
        <w:t xml:space="preserve">a </w:t>
      </w:r>
      <w:r w:rsidRPr="00A623AA">
        <w:rPr>
          <w:rStyle w:val="Emphasis"/>
          <w:highlight w:val="cyan"/>
        </w:rPr>
        <w:t>coup d'etat</w:t>
      </w:r>
      <w:r w:rsidRPr="00A623AA">
        <w:rPr>
          <w:u w:val="single"/>
        </w:rPr>
        <w:t>—removing current</w:t>
      </w:r>
      <w:r w:rsidRPr="00A623AA">
        <w:rPr>
          <w:sz w:val="14"/>
        </w:rPr>
        <w:t xml:space="preserve"> elected (and unelected) </w:t>
      </w:r>
      <w:r w:rsidRPr="00A623AA">
        <w:rPr>
          <w:u w:val="single"/>
        </w:rPr>
        <w:t>officials</w:t>
      </w:r>
      <w:r w:rsidRPr="00A623AA">
        <w:rPr>
          <w:sz w:val="14"/>
        </w:rPr>
        <w:t xml:space="preserve"> from their positions of power. Both cases would require a mass anti-capitalist movement. Revolutionaries, including </w:t>
      </w:r>
      <w:r w:rsidRPr="00A623AA">
        <w:rPr>
          <w:rStyle w:val="Emphasis"/>
        </w:rPr>
        <w:t>Foster</w:t>
      </w:r>
      <w:r w:rsidRPr="00A623AA">
        <w:rPr>
          <w:u w:val="single"/>
        </w:rPr>
        <w:t xml:space="preserve"> and </w:t>
      </w:r>
      <w:r w:rsidRPr="00A623AA">
        <w:rPr>
          <w:rStyle w:val="Emphasis"/>
        </w:rPr>
        <w:t>Malm</w:t>
      </w:r>
      <w:r w:rsidRPr="00A623AA">
        <w:rPr>
          <w:sz w:val="14"/>
        </w:rPr>
        <w:t xml:space="preserve">, tend to frown upon the electoral approach, which is a longer-term reformist approach.22 Thus, I will assume that they are in </w:t>
      </w:r>
      <w:r w:rsidRPr="00A623AA">
        <w:rPr>
          <w:u w:val="single"/>
        </w:rPr>
        <w:t>favor</w:t>
      </w:r>
      <w:r w:rsidRPr="00A623AA">
        <w:rPr>
          <w:sz w:val="14"/>
        </w:rPr>
        <w:t xml:space="preserve"> of </w:t>
      </w:r>
      <w:r w:rsidRPr="00A623AA">
        <w:rPr>
          <w:u w:val="single"/>
        </w:rPr>
        <w:t xml:space="preserve">building a </w:t>
      </w:r>
      <w:r w:rsidRPr="00A623AA">
        <w:rPr>
          <w:rStyle w:val="Emphasis"/>
        </w:rPr>
        <w:t xml:space="preserve">mass anti-capitalist </w:t>
      </w:r>
      <w:r w:rsidRPr="00A623AA">
        <w:rPr>
          <w:rStyle w:val="Emphasis"/>
          <w:highlight w:val="cyan"/>
        </w:rPr>
        <w:t>movement</w:t>
      </w:r>
      <w:r w:rsidRPr="00A623AA">
        <w:rPr>
          <w:u w:val="single"/>
        </w:rPr>
        <w:t xml:space="preserve"> and </w:t>
      </w:r>
      <w:r w:rsidRPr="00A623AA">
        <w:rPr>
          <w:rStyle w:val="Emphasis"/>
        </w:rPr>
        <w:t>directly taking power</w:t>
      </w:r>
      <w:r w:rsidRPr="00A623AA">
        <w:rPr>
          <w:u w:val="single"/>
        </w:rPr>
        <w:t xml:space="preserve">. To be successful, they would </w:t>
      </w:r>
      <w:r w:rsidRPr="00A623AA">
        <w:rPr>
          <w:highlight w:val="cyan"/>
          <w:u w:val="single"/>
        </w:rPr>
        <w:t>have to</w:t>
      </w:r>
      <w:r w:rsidRPr="00A623AA">
        <w:rPr>
          <w:u w:val="single"/>
        </w:rPr>
        <w:t xml:space="preserve"> take </w:t>
      </w:r>
      <w:r w:rsidRPr="00A623AA">
        <w:rPr>
          <w:rStyle w:val="Emphasis"/>
          <w:highlight w:val="cyan"/>
        </w:rPr>
        <w:t>control</w:t>
      </w:r>
      <w:r w:rsidRPr="00A623AA">
        <w:rPr>
          <w:u w:val="single"/>
        </w:rPr>
        <w:t xml:space="preserve"> of the </w:t>
      </w:r>
      <w:r w:rsidRPr="00A623AA">
        <w:rPr>
          <w:rStyle w:val="Emphasis"/>
          <w:highlight w:val="cyan"/>
        </w:rPr>
        <w:t>military</w:t>
      </w:r>
      <w:r w:rsidRPr="00A623AA">
        <w:rPr>
          <w:highlight w:val="cyan"/>
          <w:u w:val="single"/>
        </w:rPr>
        <w:t>, which</w:t>
      </w:r>
      <w:r w:rsidRPr="00A623AA">
        <w:rPr>
          <w:u w:val="single"/>
        </w:rPr>
        <w:t xml:space="preserve"> would </w:t>
      </w:r>
      <w:r w:rsidRPr="00A623AA">
        <w:rPr>
          <w:highlight w:val="cyan"/>
          <w:u w:val="single"/>
        </w:rPr>
        <w:t>otherwise</w:t>
      </w:r>
      <w:r w:rsidRPr="00A623AA">
        <w:rPr>
          <w:u w:val="single"/>
        </w:rPr>
        <w:t xml:space="preserve"> </w:t>
      </w:r>
      <w:r w:rsidRPr="00A623AA">
        <w:rPr>
          <w:rStyle w:val="Emphasis"/>
        </w:rPr>
        <w:t xml:space="preserve">put an </w:t>
      </w:r>
      <w:r w:rsidRPr="00A623AA">
        <w:rPr>
          <w:rStyle w:val="Emphasis"/>
          <w:highlight w:val="cyan"/>
        </w:rPr>
        <w:t>end</w:t>
      </w:r>
      <w:r w:rsidRPr="00A623AA">
        <w:rPr>
          <w:u w:val="single"/>
        </w:rPr>
        <w:t xml:space="preserve"> to the </w:t>
      </w:r>
      <w:r w:rsidRPr="00A623AA">
        <w:rPr>
          <w:rStyle w:val="Emphasis"/>
        </w:rPr>
        <w:t xml:space="preserve">attempted </w:t>
      </w:r>
      <w:r w:rsidRPr="00A623AA">
        <w:rPr>
          <w:rStyle w:val="Emphasis"/>
          <w:highlight w:val="cyan"/>
        </w:rPr>
        <w:t>revolution</w:t>
      </w:r>
      <w:r w:rsidRPr="00A623AA">
        <w:rPr>
          <w:sz w:val="14"/>
        </w:rPr>
        <w:t>.</w:t>
      </w:r>
    </w:p>
    <w:p w14:paraId="28435E98" w14:textId="77777777" w:rsidR="007F760F" w:rsidRPr="00A623AA" w:rsidRDefault="007F760F" w:rsidP="007F760F">
      <w:pPr>
        <w:rPr>
          <w:sz w:val="14"/>
        </w:rPr>
      </w:pPr>
      <w:r w:rsidRPr="00A623AA">
        <w:rPr>
          <w:u w:val="single"/>
        </w:rPr>
        <w:t>In the event that a revolution is successful</w:t>
      </w:r>
      <w:r w:rsidRPr="00A623AA">
        <w:rPr>
          <w:sz w:val="14"/>
        </w:rPr>
        <w:t xml:space="preserve">, the revolutionaries would then have to re-build the economic, political, and legal institutions that make up organized human society. </w:t>
      </w:r>
      <w:r w:rsidRPr="00A623AA">
        <w:rPr>
          <w:u w:val="single"/>
        </w:rPr>
        <w:t xml:space="preserve">There would be </w:t>
      </w:r>
      <w:r w:rsidRPr="00A623AA">
        <w:rPr>
          <w:rStyle w:val="Emphasis"/>
          <w:highlight w:val="cyan"/>
        </w:rPr>
        <w:t>counter-revolution</w:t>
      </w:r>
      <w:r w:rsidRPr="00A623AA">
        <w:rPr>
          <w:rStyle w:val="Emphasis"/>
        </w:rPr>
        <w:t xml:space="preserve"> attempts</w:t>
      </w:r>
      <w:r w:rsidRPr="00A623AA">
        <w:rPr>
          <w:u w:val="single"/>
        </w:rPr>
        <w:t xml:space="preserve"> </w:t>
      </w:r>
      <w:r w:rsidRPr="00A623AA">
        <w:rPr>
          <w:highlight w:val="cyan"/>
          <w:u w:val="single"/>
        </w:rPr>
        <w:t>by</w:t>
      </w:r>
      <w:r w:rsidRPr="00A623AA">
        <w:rPr>
          <w:u w:val="single"/>
        </w:rPr>
        <w:t xml:space="preserve"> the </w:t>
      </w:r>
      <w:r w:rsidRPr="00A623AA">
        <w:rPr>
          <w:rStyle w:val="Emphasis"/>
          <w:highlight w:val="cyan"/>
        </w:rPr>
        <w:t>former</w:t>
      </w:r>
      <w:r w:rsidRPr="00A623AA">
        <w:rPr>
          <w:rStyle w:val="Emphasis"/>
        </w:rPr>
        <w:t xml:space="preserve"> political and economic </w:t>
      </w:r>
      <w:r w:rsidRPr="00A623AA">
        <w:rPr>
          <w:rStyle w:val="Emphasis"/>
          <w:highlight w:val="cyan"/>
        </w:rPr>
        <w:t>elites</w:t>
      </w:r>
      <w:r w:rsidRPr="00A623AA">
        <w:rPr>
          <w:sz w:val="14"/>
        </w:rPr>
        <w:t xml:space="preserve"> and </w:t>
      </w:r>
      <w:r w:rsidRPr="00A623AA">
        <w:rPr>
          <w:u w:val="single"/>
        </w:rPr>
        <w:t>their supporters, and</w:t>
      </w:r>
      <w:r w:rsidRPr="00A623AA">
        <w:rPr>
          <w:sz w:val="14"/>
        </w:rPr>
        <w:t xml:space="preserve"> likely by external forces (i.e., </w:t>
      </w:r>
      <w:r w:rsidRPr="00A623AA">
        <w:rPr>
          <w:rStyle w:val="Emphasis"/>
        </w:rPr>
        <w:t>other countries</w:t>
      </w:r>
      <w:r w:rsidRPr="00A623AA">
        <w:rPr>
          <w:sz w:val="14"/>
        </w:rPr>
        <w:t xml:space="preserve">). </w:t>
      </w:r>
      <w:r w:rsidRPr="00A623AA">
        <w:rPr>
          <w:u w:val="single"/>
        </w:rPr>
        <w:t>In the U.S.</w:t>
      </w:r>
      <w:r w:rsidRPr="00A623AA">
        <w:rPr>
          <w:sz w:val="14"/>
        </w:rPr>
        <w:t xml:space="preserve">, for example, </w:t>
      </w:r>
      <w:r w:rsidRPr="00A623AA">
        <w:rPr>
          <w:u w:val="single"/>
        </w:rPr>
        <w:t xml:space="preserve">they would have to deal with </w:t>
      </w:r>
      <w:r w:rsidRPr="00A623AA">
        <w:rPr>
          <w:rStyle w:val="Emphasis"/>
          <w:highlight w:val="cyan"/>
        </w:rPr>
        <w:t>Wall Street</w:t>
      </w:r>
      <w:r w:rsidRPr="00A623AA">
        <w:rPr>
          <w:highlight w:val="cyan"/>
          <w:u w:val="single"/>
        </w:rPr>
        <w:t xml:space="preserve">, </w:t>
      </w:r>
      <w:r w:rsidRPr="00A623AA">
        <w:rPr>
          <w:rStyle w:val="Emphasis"/>
          <w:highlight w:val="cyan"/>
        </w:rPr>
        <w:t>Silicon Valley</w:t>
      </w:r>
      <w:r w:rsidRPr="00A623AA">
        <w:rPr>
          <w:highlight w:val="cyan"/>
          <w:u w:val="single"/>
        </w:rPr>
        <w:t>, and</w:t>
      </w:r>
      <w:r w:rsidRPr="00A623AA">
        <w:rPr>
          <w:u w:val="single"/>
        </w:rPr>
        <w:t xml:space="preserve"> the </w:t>
      </w:r>
      <w:r w:rsidRPr="00A623AA">
        <w:rPr>
          <w:rStyle w:val="Emphasis"/>
        </w:rPr>
        <w:t xml:space="preserve">74 million </w:t>
      </w:r>
      <w:r w:rsidRPr="00A623AA">
        <w:rPr>
          <w:rStyle w:val="Emphasis"/>
          <w:highlight w:val="cyan"/>
        </w:rPr>
        <w:t>people</w:t>
      </w:r>
      <w:r w:rsidRPr="00A623AA">
        <w:rPr>
          <w:highlight w:val="cyan"/>
          <w:u w:val="single"/>
        </w:rPr>
        <w:t xml:space="preserve"> who voted for</w:t>
      </w:r>
      <w:r w:rsidRPr="00A623AA">
        <w:rPr>
          <w:sz w:val="14"/>
        </w:rPr>
        <w:t xml:space="preserve"> Donald </w:t>
      </w:r>
      <w:r w:rsidRPr="00A623AA">
        <w:rPr>
          <w:rStyle w:val="Emphasis"/>
          <w:highlight w:val="cyan"/>
        </w:rPr>
        <w:t>Trump</w:t>
      </w:r>
      <w:r w:rsidRPr="00A623AA">
        <w:rPr>
          <w:u w:val="single"/>
        </w:rPr>
        <w:t xml:space="preserve"> in</w:t>
      </w:r>
      <w:r w:rsidRPr="00A623AA">
        <w:rPr>
          <w:sz w:val="14"/>
        </w:rPr>
        <w:t xml:space="preserve"> the </w:t>
      </w:r>
      <w:r w:rsidRPr="00A623AA">
        <w:rPr>
          <w:u w:val="single"/>
        </w:rPr>
        <w:t>2020</w:t>
      </w:r>
      <w:r w:rsidRPr="00A623AA">
        <w:rPr>
          <w:sz w:val="14"/>
        </w:rPr>
        <w:t xml:space="preserve"> election. </w:t>
      </w:r>
      <w:r w:rsidRPr="00A623AA">
        <w:rPr>
          <w:u w:val="single"/>
        </w:rPr>
        <w:t>They would</w:t>
      </w:r>
      <w:r w:rsidRPr="00A623AA">
        <w:rPr>
          <w:sz w:val="14"/>
        </w:rPr>
        <w:t xml:space="preserve"> also </w:t>
      </w:r>
      <w:r w:rsidRPr="00A623AA">
        <w:rPr>
          <w:highlight w:val="cyan"/>
          <w:u w:val="single"/>
        </w:rPr>
        <w:t xml:space="preserve">have to </w:t>
      </w:r>
      <w:r w:rsidRPr="00A623AA">
        <w:rPr>
          <w:rStyle w:val="Emphasis"/>
          <w:highlight w:val="cyan"/>
        </w:rPr>
        <w:t>establish</w:t>
      </w:r>
      <w:r w:rsidRPr="00A623AA">
        <w:rPr>
          <w:rStyle w:val="Emphasis"/>
        </w:rPr>
        <w:t xml:space="preserve"> relationships</w:t>
      </w:r>
      <w:r w:rsidRPr="00A623AA">
        <w:rPr>
          <w:u w:val="single"/>
        </w:rPr>
        <w:t xml:space="preserve"> with </w:t>
      </w:r>
      <w:r w:rsidRPr="00A623AA">
        <w:rPr>
          <w:rStyle w:val="Emphasis"/>
        </w:rPr>
        <w:t xml:space="preserve">international </w:t>
      </w:r>
      <w:r w:rsidRPr="00A623AA">
        <w:rPr>
          <w:rStyle w:val="Emphasis"/>
          <w:highlight w:val="cyan"/>
        </w:rPr>
        <w:t>trad</w:t>
      </w:r>
      <w:r w:rsidRPr="00A623AA">
        <w:rPr>
          <w:rStyle w:val="Emphasis"/>
        </w:rPr>
        <w:t>ing partners</w:t>
      </w:r>
      <w:r w:rsidRPr="00A623AA">
        <w:rPr>
          <w:u w:val="single"/>
        </w:rPr>
        <w:t xml:space="preserve"> to</w:t>
      </w:r>
      <w:r w:rsidRPr="00A623AA">
        <w:rPr>
          <w:sz w:val="14"/>
        </w:rPr>
        <w:t xml:space="preserve"> ensure that they can </w:t>
      </w:r>
      <w:r w:rsidRPr="00A623AA">
        <w:rPr>
          <w:u w:val="single"/>
        </w:rPr>
        <w:t xml:space="preserve">sufficiently </w:t>
      </w:r>
      <w:r w:rsidRPr="00A623AA">
        <w:rPr>
          <w:highlight w:val="cyan"/>
          <w:u w:val="single"/>
        </w:rPr>
        <w:t>provide for</w:t>
      </w:r>
      <w:r w:rsidRPr="00A623AA">
        <w:rPr>
          <w:u w:val="single"/>
        </w:rPr>
        <w:t xml:space="preserve"> the entire </w:t>
      </w:r>
      <w:r w:rsidRPr="00A623AA">
        <w:rPr>
          <w:highlight w:val="cyan"/>
          <w:u w:val="single"/>
        </w:rPr>
        <w:t>population</w:t>
      </w:r>
      <w:r w:rsidRPr="00A623AA">
        <w:rPr>
          <w:sz w:val="14"/>
        </w:rPr>
        <w:t xml:space="preserve">. Finally, </w:t>
      </w:r>
      <w:r w:rsidRPr="00A623AA">
        <w:rPr>
          <w:u w:val="single"/>
        </w:rPr>
        <w:t xml:space="preserve">they would have to </w:t>
      </w:r>
      <w:r w:rsidRPr="00A623AA">
        <w:rPr>
          <w:rStyle w:val="Emphasis"/>
        </w:rPr>
        <w:t>implement policies</w:t>
      </w:r>
      <w:r w:rsidRPr="00A623AA">
        <w:rPr>
          <w:u w:val="single"/>
        </w:rPr>
        <w:t xml:space="preserve"> to </w:t>
      </w:r>
      <w:r w:rsidRPr="00A623AA">
        <w:rPr>
          <w:highlight w:val="cyan"/>
          <w:u w:val="single"/>
        </w:rPr>
        <w:t>reduce</w:t>
      </w:r>
      <w:r w:rsidRPr="00A623AA">
        <w:rPr>
          <w:u w:val="single"/>
        </w:rPr>
        <w:t xml:space="preserve"> </w:t>
      </w:r>
      <w:r w:rsidRPr="00A623AA">
        <w:rPr>
          <w:rStyle w:val="Emphasis"/>
        </w:rPr>
        <w:t xml:space="preserve">CO2 </w:t>
      </w:r>
      <w:r w:rsidRPr="00A623AA">
        <w:rPr>
          <w:rStyle w:val="Emphasis"/>
          <w:highlight w:val="cyan"/>
        </w:rPr>
        <w:t>emissions</w:t>
      </w:r>
      <w:r w:rsidRPr="00A623AA">
        <w:rPr>
          <w:sz w:val="14"/>
        </w:rPr>
        <w:t xml:space="preserve"> in line with the 1.5-2 °C warming </w:t>
      </w:r>
      <w:proofErr w:type="gramStart"/>
      <w:r w:rsidRPr="00A623AA">
        <w:rPr>
          <w:sz w:val="14"/>
        </w:rPr>
        <w:t xml:space="preserve">target, </w:t>
      </w:r>
      <w:r w:rsidRPr="00A623AA">
        <w:rPr>
          <w:highlight w:val="cyan"/>
          <w:u w:val="single"/>
        </w:rPr>
        <w:t>and</w:t>
      </w:r>
      <w:proofErr w:type="gramEnd"/>
      <w:r w:rsidRPr="00A623AA">
        <w:rPr>
          <w:u w:val="single"/>
        </w:rPr>
        <w:t xml:space="preserve"> create </w:t>
      </w:r>
      <w:r w:rsidRPr="00A623AA">
        <w:rPr>
          <w:rStyle w:val="Emphasis"/>
        </w:rPr>
        <w:t>enforcement mechanisms</w:t>
      </w:r>
      <w:r w:rsidRPr="00A623AA">
        <w:rPr>
          <w:u w:val="single"/>
        </w:rPr>
        <w:t xml:space="preserve"> to deal with those who do not follow the policies, e.g., </w:t>
      </w:r>
      <w:r w:rsidRPr="00A623AA">
        <w:rPr>
          <w:rStyle w:val="Emphasis"/>
          <w:highlight w:val="cyan"/>
        </w:rPr>
        <w:t>fossil fuel</w:t>
      </w:r>
      <w:r w:rsidRPr="00A623AA">
        <w:rPr>
          <w:rStyle w:val="Emphasis"/>
        </w:rPr>
        <w:t xml:space="preserve"> producers</w:t>
      </w:r>
      <w:r w:rsidRPr="00A623AA">
        <w:rPr>
          <w:u w:val="single"/>
        </w:rPr>
        <w:t xml:space="preserve"> and </w:t>
      </w:r>
      <w:r w:rsidRPr="00A623AA">
        <w:rPr>
          <w:rStyle w:val="Emphasis"/>
          <w:highlight w:val="cyan"/>
        </w:rPr>
        <w:t>counterrevolutionaries</w:t>
      </w:r>
      <w:r w:rsidRPr="00A623AA">
        <w:rPr>
          <w:sz w:val="14"/>
        </w:rPr>
        <w:t>.</w:t>
      </w:r>
    </w:p>
    <w:p w14:paraId="3B90A7AA" w14:textId="77777777" w:rsidR="007F760F" w:rsidRPr="00A623AA" w:rsidRDefault="007F760F" w:rsidP="007F760F">
      <w:pPr>
        <w:rPr>
          <w:sz w:val="14"/>
        </w:rPr>
      </w:pPr>
      <w:r w:rsidRPr="00A623AA">
        <w:rPr>
          <w:highlight w:val="cyan"/>
          <w:u w:val="single"/>
        </w:rPr>
        <w:t>Given</w:t>
      </w:r>
      <w:r w:rsidRPr="00A623AA">
        <w:rPr>
          <w:u w:val="single"/>
        </w:rPr>
        <w:t xml:space="preserve"> the </w:t>
      </w:r>
      <w:r w:rsidRPr="00A623AA">
        <w:rPr>
          <w:rStyle w:val="Emphasis"/>
        </w:rPr>
        <w:t>scale</w:t>
      </w:r>
      <w:r w:rsidRPr="00A623AA">
        <w:rPr>
          <w:u w:val="single"/>
        </w:rPr>
        <w:t xml:space="preserve"> and </w:t>
      </w:r>
      <w:r w:rsidRPr="00A623AA">
        <w:rPr>
          <w:rStyle w:val="Emphasis"/>
          <w:highlight w:val="cyan"/>
        </w:rPr>
        <w:t>time</w:t>
      </w:r>
      <w:r w:rsidRPr="00A623AA">
        <w:rPr>
          <w:rStyle w:val="Emphasis"/>
        </w:rPr>
        <w:t>frame</w:t>
      </w:r>
      <w:r w:rsidRPr="00A623AA">
        <w:rPr>
          <w:u w:val="single"/>
        </w:rPr>
        <w:t xml:space="preserve"> </w:t>
      </w:r>
      <w:r w:rsidRPr="00A623AA">
        <w:rPr>
          <w:highlight w:val="cyan"/>
          <w:u w:val="single"/>
        </w:rPr>
        <w:t>for</w:t>
      </w:r>
      <w:r w:rsidRPr="00A623AA">
        <w:rPr>
          <w:u w:val="single"/>
        </w:rPr>
        <w:t xml:space="preserve"> addressing </w:t>
      </w:r>
      <w:r w:rsidRPr="00A623AA">
        <w:rPr>
          <w:highlight w:val="cyan"/>
          <w:u w:val="single"/>
        </w:rPr>
        <w:t>climate change</w:t>
      </w:r>
      <w:r w:rsidRPr="00A623AA">
        <w:rPr>
          <w:u w:val="single"/>
        </w:rPr>
        <w:t xml:space="preserve">, the </w:t>
      </w:r>
      <w:r w:rsidRPr="00A623AA">
        <w:rPr>
          <w:highlight w:val="cyan"/>
          <w:u w:val="single"/>
        </w:rPr>
        <w:t>revolution</w:t>
      </w:r>
      <w:r w:rsidRPr="00A623AA">
        <w:rPr>
          <w:u w:val="single"/>
        </w:rPr>
        <w:t xml:space="preserve"> approach </w:t>
      </w:r>
      <w:r w:rsidRPr="00A623AA">
        <w:rPr>
          <w:highlight w:val="cyan"/>
          <w:u w:val="single"/>
        </w:rPr>
        <w:t>is</w:t>
      </w:r>
      <w:r w:rsidRPr="00A623AA">
        <w:rPr>
          <w:u w:val="single"/>
        </w:rPr>
        <w:t xml:space="preserve"> </w:t>
      </w:r>
      <w:r w:rsidRPr="00A623AA">
        <w:rPr>
          <w:rStyle w:val="Emphasis"/>
        </w:rPr>
        <w:t xml:space="preserve">extremely </w:t>
      </w:r>
      <w:r w:rsidRPr="00A623AA">
        <w:rPr>
          <w:rStyle w:val="Emphasis"/>
          <w:highlight w:val="cyan"/>
        </w:rPr>
        <w:t>unlikely</w:t>
      </w:r>
      <w:r w:rsidRPr="00A623AA">
        <w:rPr>
          <w:u w:val="single"/>
        </w:rPr>
        <w:t xml:space="preserve"> to find success</w:t>
      </w:r>
      <w:r w:rsidRPr="00A623AA">
        <w:rPr>
          <w:sz w:val="14"/>
        </w:rPr>
        <w:t>. Moreover, its short-term strategy, i.e., what to do before a revolution, is unnecessarily restrictive—it rejects all policies that do not go against the "logic of capital." Thus, like the degrowth approach, the revolution approach would make climate stabilization exceedingly difficult.</w:t>
      </w:r>
    </w:p>
    <w:p w14:paraId="377CF24F" w14:textId="77777777" w:rsidR="007F760F" w:rsidRPr="00A623AA" w:rsidRDefault="007F760F" w:rsidP="007F760F"/>
    <w:p w14:paraId="60DA12F6" w14:textId="77777777" w:rsidR="007F760F" w:rsidRPr="00A623AA" w:rsidRDefault="007F760F" w:rsidP="007F760F">
      <w:pPr>
        <w:pStyle w:val="Heading3"/>
      </w:pPr>
      <w:r w:rsidRPr="00A623AA">
        <w:lastRenderedPageBreak/>
        <w:t>No Transition---AT: Kallis</w:t>
      </w:r>
    </w:p>
    <w:p w14:paraId="2916567D" w14:textId="77777777" w:rsidR="007F760F" w:rsidRPr="00A623AA" w:rsidRDefault="007F760F" w:rsidP="007F760F">
      <w:pPr>
        <w:pStyle w:val="Heading4"/>
        <w:rPr>
          <w:rFonts w:cs="Arial"/>
          <w:szCs w:val="26"/>
          <w:u w:val="single"/>
        </w:rPr>
      </w:pPr>
      <w:r w:rsidRPr="00A623AA">
        <w:rPr>
          <w:rFonts w:cs="Arial"/>
          <w:szCs w:val="26"/>
        </w:rPr>
        <w:t xml:space="preserve">Kallis is wrong – no epistemological reason to believe the transition would succeed, and overwhelming evidence of unintended consequences – we’re more likely to solve than they are, even if they’re right about everything </w:t>
      </w:r>
      <w:proofErr w:type="gramStart"/>
      <w:r w:rsidRPr="00A623AA">
        <w:rPr>
          <w:rFonts w:cs="Arial"/>
          <w:szCs w:val="26"/>
        </w:rPr>
        <w:t>else</w:t>
      </w:r>
      <w:proofErr w:type="gramEnd"/>
    </w:p>
    <w:p w14:paraId="5900BB32" w14:textId="77777777" w:rsidR="007F760F" w:rsidRPr="00A623AA" w:rsidRDefault="007F760F" w:rsidP="007F760F">
      <w:r w:rsidRPr="00A623AA">
        <w:t xml:space="preserve">Martin </w:t>
      </w:r>
      <w:r w:rsidRPr="00A623AA">
        <w:rPr>
          <w:b/>
        </w:rPr>
        <w:t>Weiss &amp;</w:t>
      </w:r>
      <w:r w:rsidRPr="00A623AA">
        <w:t xml:space="preserve"> Claudio </w:t>
      </w:r>
      <w:r w:rsidRPr="00A623AA">
        <w:rPr>
          <w:b/>
        </w:rPr>
        <w:t>Cattaneo 17</w:t>
      </w:r>
      <w:r w:rsidRPr="00A623AA">
        <w:t>. Weiss is at European Commission – Joint Research Centre, Directorate C – Energy, Transport and Climate, Sustainable Transport Unit; Cattaneo is at Autonomous University of Barcelona, Barcelona Institute of Regional and Metropolitan Studies. July 2017. “Degrowth – Taking Stock and Reviewing an Emerging Academic Paradigm.” Ecological Economics, vol.137, pp. 220-230. DOI: 10.1016/j.ecolecon.2017.01.014</w:t>
      </w:r>
    </w:p>
    <w:p w14:paraId="0C1A5970" w14:textId="77777777" w:rsidR="007F760F" w:rsidRPr="00A623AA" w:rsidRDefault="007F760F" w:rsidP="007F760F">
      <w:pPr>
        <w:rPr>
          <w:szCs w:val="20"/>
        </w:rPr>
      </w:pPr>
      <w:r w:rsidRPr="00A623AA">
        <w:rPr>
          <w:sz w:val="16"/>
          <w:szCs w:val="20"/>
        </w:rPr>
        <w:t xml:space="preserve">With the methodological limitations sketched in Section 2, the outcome of our review suggests that </w:t>
      </w:r>
      <w:r w:rsidRPr="00A623AA">
        <w:rPr>
          <w:rStyle w:val="StyleUnderline"/>
          <w:szCs w:val="20"/>
        </w:rPr>
        <w:t xml:space="preserve">the history, concept, and rationale for </w:t>
      </w:r>
      <w:r w:rsidRPr="00A623AA">
        <w:rPr>
          <w:rStyle w:val="Emphasis"/>
          <w:highlight w:val="cyan"/>
        </w:rPr>
        <w:t>degrowth</w:t>
      </w:r>
      <w:r w:rsidRPr="00A623AA">
        <w:rPr>
          <w:rStyle w:val="StyleUnderline"/>
          <w:szCs w:val="20"/>
        </w:rPr>
        <w:t xml:space="preserve"> are well explained. Yet, the </w:t>
      </w:r>
      <w:r w:rsidRPr="00A623AA">
        <w:rPr>
          <w:rStyle w:val="StyleUnderline"/>
        </w:rPr>
        <w:t>largely descriptive academic</w:t>
      </w:r>
      <w:r w:rsidRPr="00A623AA">
        <w:rPr>
          <w:rStyle w:val="StyleUnderline"/>
          <w:szCs w:val="20"/>
        </w:rPr>
        <w:t xml:space="preserve"> discourse </w:t>
      </w:r>
      <w:r w:rsidRPr="00A623AA">
        <w:rPr>
          <w:rStyle w:val="Emphasis"/>
          <w:szCs w:val="20"/>
          <w:highlight w:val="cyan"/>
        </w:rPr>
        <w:t>lacks</w:t>
      </w:r>
      <w:r w:rsidRPr="00A623AA">
        <w:rPr>
          <w:rStyle w:val="StyleUnderline"/>
          <w:szCs w:val="20"/>
        </w:rPr>
        <w:t xml:space="preserve"> rigid </w:t>
      </w:r>
      <w:r w:rsidRPr="00A623AA">
        <w:rPr>
          <w:rStyle w:val="Emphasis"/>
          <w:szCs w:val="20"/>
        </w:rPr>
        <w:t>hypotheses testing</w:t>
      </w:r>
      <w:r w:rsidRPr="00A623AA">
        <w:rPr>
          <w:rStyle w:val="StyleUnderline"/>
          <w:szCs w:val="20"/>
        </w:rPr>
        <w:t xml:space="preserve"> through </w:t>
      </w:r>
      <w:r w:rsidRPr="00A623AA">
        <w:rPr>
          <w:rStyle w:val="Emphasis"/>
          <w:szCs w:val="20"/>
          <w:highlight w:val="cyan"/>
        </w:rPr>
        <w:t>modelling</w:t>
      </w:r>
      <w:r w:rsidRPr="00A623AA">
        <w:rPr>
          <w:rStyle w:val="StyleUnderline"/>
          <w:szCs w:val="20"/>
          <w:highlight w:val="cyan"/>
        </w:rPr>
        <w:t xml:space="preserve"> and </w:t>
      </w:r>
      <w:r w:rsidRPr="00A623AA">
        <w:rPr>
          <w:rStyle w:val="Emphasis"/>
          <w:szCs w:val="20"/>
          <w:highlight w:val="cyan"/>
        </w:rPr>
        <w:t>empirical assessments</w:t>
      </w:r>
      <w:r w:rsidRPr="00A623AA">
        <w:rPr>
          <w:sz w:val="16"/>
          <w:szCs w:val="20"/>
        </w:rPr>
        <w:t xml:space="preserve">. By addressing the research questions and hypotheses identified in Section 5, the academic degrowth discourse could make an important contribution to the debate around a sustainable post-growth development (see also Escobar, 2015). </w:t>
      </w:r>
      <w:r w:rsidRPr="00A623AA">
        <w:rPr>
          <w:rStyle w:val="StyleUnderline"/>
          <w:szCs w:val="20"/>
        </w:rPr>
        <w:t xml:space="preserve">We expect that degrowth </w:t>
      </w:r>
      <w:r w:rsidRPr="00A623AA">
        <w:rPr>
          <w:rStyle w:val="StyleUnderline"/>
        </w:rPr>
        <w:t>may only receive broader public support if the marginal benefits of the status quo become smaller than those of the next best degrowth</w:t>
      </w:r>
      <w:r w:rsidRPr="00A623AA">
        <w:rPr>
          <w:rStyle w:val="StyleUnderline"/>
          <w:szCs w:val="20"/>
        </w:rPr>
        <w:t xml:space="preserve"> scenario for large parts of the population</w:t>
      </w:r>
      <w:r w:rsidRPr="00A623AA">
        <w:rPr>
          <w:sz w:val="16"/>
          <w:szCs w:val="20"/>
        </w:rPr>
        <w:t xml:space="preserve">. The degrowth discourse has qualitatively discussed the deficiencies of the status quo but spent little effort to quantify the costs of continued economic growth as well as the well-being benefits of degrowth. Moreover, </w:t>
      </w:r>
      <w:r w:rsidRPr="00A623AA">
        <w:rPr>
          <w:rStyle w:val="Emphasis"/>
          <w:szCs w:val="20"/>
        </w:rPr>
        <w:t>growth policies</w:t>
      </w:r>
      <w:r w:rsidRPr="00A623AA">
        <w:rPr>
          <w:rStyle w:val="StyleUnderline"/>
          <w:szCs w:val="20"/>
        </w:rPr>
        <w:t xml:space="preserve"> may </w:t>
      </w:r>
      <w:r w:rsidRPr="00A623AA">
        <w:rPr>
          <w:rStyle w:val="Emphasis"/>
          <w:szCs w:val="20"/>
        </w:rPr>
        <w:t>not</w:t>
      </w:r>
      <w:r w:rsidRPr="00A623AA">
        <w:rPr>
          <w:rStyle w:val="StyleUnderline"/>
          <w:szCs w:val="20"/>
        </w:rPr>
        <w:t xml:space="preserve"> necessarily be </w:t>
      </w:r>
      <w:r w:rsidRPr="00A623AA">
        <w:rPr>
          <w:rStyle w:val="Emphasis"/>
          <w:szCs w:val="20"/>
        </w:rPr>
        <w:t>abandoned</w:t>
      </w:r>
      <w:r w:rsidRPr="00A623AA">
        <w:rPr>
          <w:rStyle w:val="StyleUnderline"/>
          <w:szCs w:val="20"/>
        </w:rPr>
        <w:t xml:space="preserve"> on a finite planet earth. Instead, such policies may allow making </w:t>
      </w:r>
      <w:r w:rsidRPr="00A623AA">
        <w:rPr>
          <w:rStyle w:val="Emphasis"/>
          <w:szCs w:val="20"/>
        </w:rPr>
        <w:t>maximum use</w:t>
      </w:r>
      <w:r w:rsidRPr="00A623AA">
        <w:rPr>
          <w:rStyle w:val="StyleUnderline"/>
          <w:szCs w:val="20"/>
        </w:rPr>
        <w:t xml:space="preserve"> of </w:t>
      </w:r>
      <w:r w:rsidRPr="00A623AA">
        <w:rPr>
          <w:rStyle w:val="Emphasis"/>
          <w:szCs w:val="20"/>
        </w:rPr>
        <w:t>available resources</w:t>
      </w:r>
      <w:r w:rsidRPr="00A623AA">
        <w:rPr>
          <w:sz w:val="16"/>
          <w:szCs w:val="20"/>
        </w:rPr>
        <w:t xml:space="preserve"> </w:t>
      </w:r>
      <w:r w:rsidRPr="00A623AA">
        <w:rPr>
          <w:rStyle w:val="StyleUnderline"/>
          <w:szCs w:val="20"/>
        </w:rPr>
        <w:t xml:space="preserve">(be it through expanded </w:t>
      </w:r>
      <w:r w:rsidRPr="00A623AA">
        <w:rPr>
          <w:rStyle w:val="Emphasis"/>
          <w:szCs w:val="20"/>
        </w:rPr>
        <w:t>resource extraction</w:t>
      </w:r>
      <w:r w:rsidRPr="00A623AA">
        <w:rPr>
          <w:rStyle w:val="StyleUnderline"/>
          <w:szCs w:val="20"/>
        </w:rPr>
        <w:t xml:space="preserve">, </w:t>
      </w:r>
      <w:r w:rsidRPr="00A623AA">
        <w:rPr>
          <w:rStyle w:val="Emphasis"/>
          <w:szCs w:val="20"/>
        </w:rPr>
        <w:t>tech</w:t>
      </w:r>
      <w:r w:rsidRPr="00A623AA">
        <w:rPr>
          <w:rStyle w:val="StyleUnderline"/>
          <w:szCs w:val="20"/>
        </w:rPr>
        <w:t xml:space="preserve">nological </w:t>
      </w:r>
      <w:r w:rsidRPr="00A623AA">
        <w:rPr>
          <w:rStyle w:val="Emphasis"/>
          <w:szCs w:val="20"/>
        </w:rPr>
        <w:t>innovation</w:t>
      </w:r>
      <w:r w:rsidRPr="00A623AA">
        <w:rPr>
          <w:rStyle w:val="StyleUnderline"/>
          <w:szCs w:val="20"/>
        </w:rPr>
        <w:t xml:space="preserve">, or increased </w:t>
      </w:r>
      <w:r w:rsidRPr="00A623AA">
        <w:rPr>
          <w:rStyle w:val="Emphasis"/>
          <w:szCs w:val="20"/>
        </w:rPr>
        <w:t>commodification</w:t>
      </w:r>
      <w:r w:rsidRPr="00A623AA">
        <w:rPr>
          <w:rStyle w:val="StyleUnderline"/>
          <w:szCs w:val="20"/>
        </w:rPr>
        <w:t xml:space="preserve"> of society) in the </w:t>
      </w:r>
      <w:r w:rsidRPr="00A623AA">
        <w:rPr>
          <w:rStyle w:val="Emphasis"/>
          <w:szCs w:val="20"/>
        </w:rPr>
        <w:t>short term</w:t>
      </w:r>
      <w:r w:rsidRPr="00A623AA">
        <w:rPr>
          <w:rStyle w:val="StyleUnderline"/>
          <w:szCs w:val="20"/>
        </w:rPr>
        <w:t xml:space="preserve">, while </w:t>
      </w:r>
      <w:r w:rsidRPr="00A623AA">
        <w:rPr>
          <w:rStyle w:val="Emphasis"/>
          <w:szCs w:val="20"/>
        </w:rPr>
        <w:t>in parallel</w:t>
      </w:r>
      <w:r w:rsidRPr="00A623AA">
        <w:rPr>
          <w:rStyle w:val="StyleUnderline"/>
          <w:szCs w:val="20"/>
        </w:rPr>
        <w:t xml:space="preserve"> enabling the development of </w:t>
      </w:r>
      <w:r w:rsidRPr="00A623AA">
        <w:rPr>
          <w:rStyle w:val="Emphasis"/>
          <w:szCs w:val="20"/>
        </w:rPr>
        <w:t>means to cope</w:t>
      </w:r>
      <w:r w:rsidRPr="00A623AA">
        <w:rPr>
          <w:rStyle w:val="StyleUnderline"/>
          <w:szCs w:val="20"/>
        </w:rPr>
        <w:t xml:space="preserve"> with </w:t>
      </w:r>
      <w:r w:rsidRPr="00A623AA">
        <w:rPr>
          <w:rStyle w:val="Emphasis"/>
          <w:szCs w:val="20"/>
        </w:rPr>
        <w:t>environmental limits</w:t>
      </w:r>
      <w:r w:rsidRPr="00A623AA">
        <w:rPr>
          <w:rStyle w:val="StyleUnderline"/>
          <w:szCs w:val="20"/>
        </w:rPr>
        <w:t xml:space="preserve"> in the </w:t>
      </w:r>
      <w:r w:rsidRPr="00A623AA">
        <w:rPr>
          <w:rStyle w:val="Emphasis"/>
          <w:szCs w:val="20"/>
        </w:rPr>
        <w:t>long term</w:t>
      </w:r>
      <w:r w:rsidRPr="00A623AA">
        <w:rPr>
          <w:sz w:val="16"/>
          <w:szCs w:val="20"/>
        </w:rPr>
        <w:t xml:space="preserve">. Drought in California arguably forced residential water consumption to decrease in 2014 by some 30% (Reese, 2015) without causing major social disruptions. Such a decrease may not have been achievable by appealing to voluntary frugality nor </w:t>
      </w:r>
      <w:proofErr w:type="gramStart"/>
      <w:r w:rsidRPr="00A623AA">
        <w:rPr>
          <w:sz w:val="16"/>
          <w:szCs w:val="20"/>
        </w:rPr>
        <w:t>may have</w:t>
      </w:r>
      <w:proofErr w:type="gramEnd"/>
      <w:r w:rsidRPr="00A623AA">
        <w:rPr>
          <w:sz w:val="16"/>
          <w:szCs w:val="20"/>
        </w:rPr>
        <w:t xml:space="preserve"> water-saving policies obtained sufficient public support by pointing out unsustainable water consumption. The observed water savings might be temporary but show the capacity of humans to adapt in </w:t>
      </w:r>
      <w:proofErr w:type="gramStart"/>
      <w:r w:rsidRPr="00A623AA">
        <w:rPr>
          <w:sz w:val="16"/>
          <w:szCs w:val="20"/>
        </w:rPr>
        <w:t>face</w:t>
      </w:r>
      <w:proofErr w:type="gramEnd"/>
      <w:r w:rsidRPr="00A623AA">
        <w:rPr>
          <w:sz w:val="16"/>
          <w:szCs w:val="20"/>
        </w:rPr>
        <w:t xml:space="preserve"> of acute resource shortage. The case also points to the importance of technology as a catalyst for factor substitution in production and consumption in response to environmental constraints. To be successful, degrowth has to identify a concrete and inclusive development perspective (see Schwartzman, 2012) for the affluent and powerful elites and the marginalized poor. Direct benefits of degrowth might be experienced by consumers in areas where further growth has obviously become undesirable, such as in the health care industry as illustrated by Missoni (2015), in the food, nutrition and the agricultural sector, or in urban transportation. Degrowth could address psychological stress related to over consumption, long working hours, and the commodification of social relations and highlight the benefits of a simplified </w:t>
      </w:r>
      <w:proofErr w:type="gramStart"/>
      <w:r w:rsidRPr="00A623AA">
        <w:rPr>
          <w:sz w:val="16"/>
          <w:szCs w:val="20"/>
        </w:rPr>
        <w:t>life style</w:t>
      </w:r>
      <w:proofErr w:type="gramEnd"/>
      <w:r w:rsidRPr="00A623AA">
        <w:rPr>
          <w:sz w:val="16"/>
          <w:szCs w:val="20"/>
        </w:rPr>
        <w:t xml:space="preserve"> away from positional competition and towards more collaborative community development. Addressing life quality around resonant human interactions (Rosa, 2015) in face of increasing competition and individuation may be a viable angle to highlight the benefits of degrowth. Decreasing working time can mitigate environmental degradation (Knight et al., 2013; Fitzgerald et al., 2015) and provide a leverage point for virtually all other degrowth proposals. In fact, we would regard a decrease in working time as the single silver bullet through which degrowth can yield personal welfare gains, increase environmental sustainability, enhance democracy, and thus obtain the support of larger parts of the population. Yet, to be a fulfilling choice, reduced working time, and degrowth in more general, may hinge on a wider cultural recognition (see, e.g., Skidelsky and Skidelsky, 2012) that still appears to be hampered under the present societal conditions. </w:t>
      </w:r>
      <w:r w:rsidRPr="00A623AA">
        <w:rPr>
          <w:rStyle w:val="Emphasis"/>
          <w:szCs w:val="20"/>
          <w:highlight w:val="cyan"/>
        </w:rPr>
        <w:t>Kallis</w:t>
      </w:r>
      <w:r w:rsidRPr="00A623AA">
        <w:rPr>
          <w:sz w:val="16"/>
          <w:szCs w:val="20"/>
        </w:rPr>
        <w:t xml:space="preserve"> (2013) </w:t>
      </w:r>
      <w:r w:rsidRPr="00A623AA">
        <w:rPr>
          <w:rStyle w:val="StyleUnderline"/>
          <w:szCs w:val="20"/>
          <w:highlight w:val="cyan"/>
        </w:rPr>
        <w:t>argues</w:t>
      </w:r>
      <w:r w:rsidRPr="00A623AA">
        <w:rPr>
          <w:sz w:val="16"/>
          <w:szCs w:val="20"/>
        </w:rPr>
        <w:t xml:space="preserve"> that </w:t>
      </w:r>
      <w:r w:rsidRPr="00A623AA">
        <w:rPr>
          <w:rStyle w:val="StyleUnderline"/>
          <w:szCs w:val="20"/>
        </w:rPr>
        <w:t xml:space="preserve">societies </w:t>
      </w:r>
      <w:r w:rsidRPr="00A623AA">
        <w:rPr>
          <w:rStyle w:val="StyleUnderline"/>
          <w:szCs w:val="20"/>
          <w:highlight w:val="cyan"/>
        </w:rPr>
        <w:t>have</w:t>
      </w:r>
      <w:r w:rsidRPr="00A623AA">
        <w:rPr>
          <w:rStyle w:val="StyleUnderline"/>
          <w:szCs w:val="20"/>
        </w:rPr>
        <w:t xml:space="preserve"> the </w:t>
      </w:r>
      <w:r w:rsidRPr="00A623AA">
        <w:rPr>
          <w:rStyle w:val="StyleUnderline"/>
          <w:szCs w:val="20"/>
          <w:highlight w:val="cyan"/>
        </w:rPr>
        <w:t>capacity to steer</w:t>
      </w:r>
      <w:r w:rsidRPr="00A623AA">
        <w:rPr>
          <w:rStyle w:val="StyleUnderline"/>
          <w:szCs w:val="20"/>
        </w:rPr>
        <w:t xml:space="preserve"> social processes </w:t>
      </w:r>
      <w:r w:rsidRPr="00A623AA">
        <w:rPr>
          <w:rStyle w:val="StyleUnderline"/>
          <w:szCs w:val="20"/>
          <w:highlight w:val="cyan"/>
        </w:rPr>
        <w:t>towards degrowth</w:t>
      </w:r>
      <w:r w:rsidRPr="00A623AA">
        <w:rPr>
          <w:rStyle w:val="StyleUnderline"/>
          <w:szCs w:val="20"/>
        </w:rPr>
        <w:t xml:space="preserve">, </w:t>
      </w:r>
      <w:r w:rsidRPr="00A623AA">
        <w:rPr>
          <w:rStyle w:val="StyleUnderline"/>
        </w:rPr>
        <w:t>thereby opposing the</w:t>
      </w:r>
      <w:r w:rsidRPr="00A623AA">
        <w:rPr>
          <w:rStyle w:val="StyleUnderline"/>
          <w:szCs w:val="20"/>
        </w:rPr>
        <w:t xml:space="preserve"> view</w:t>
      </w:r>
      <w:r w:rsidRPr="00A623AA">
        <w:rPr>
          <w:sz w:val="16"/>
          <w:szCs w:val="20"/>
        </w:rPr>
        <w:t xml:space="preserve"> of Sorman and Giampietro (2013) who consider </w:t>
      </w:r>
      <w:r w:rsidRPr="00A623AA">
        <w:rPr>
          <w:rStyle w:val="StyleUnderline"/>
        </w:rPr>
        <w:t>that societies are destined to grow, crash, and adapt</w:t>
      </w:r>
      <w:r w:rsidRPr="00A623AA">
        <w:rPr>
          <w:sz w:val="16"/>
          <w:szCs w:val="20"/>
        </w:rPr>
        <w:t xml:space="preserve">. We see a larger and more differentiated space of development to which the degrowth discourse contributes visions for both social and economic adaptation and the mitigation of environmental </w:t>
      </w:r>
      <w:r w:rsidRPr="00A623AA">
        <w:rPr>
          <w:sz w:val="16"/>
        </w:rPr>
        <w:t xml:space="preserve">impacts. In a resource-constraint world, degrowth may occur as a gradual and </w:t>
      </w:r>
      <w:proofErr w:type="gramStart"/>
      <w:r w:rsidRPr="00A623AA">
        <w:rPr>
          <w:sz w:val="16"/>
        </w:rPr>
        <w:t>locally-specific</w:t>
      </w:r>
      <w:proofErr w:type="gramEnd"/>
      <w:r w:rsidRPr="00A623AA">
        <w:rPr>
          <w:sz w:val="16"/>
        </w:rPr>
        <w:t xml:space="preserve"> transition (Buch-Hansen, 2014</w:t>
      </w:r>
      <w:r w:rsidRPr="00A623AA">
        <w:rPr>
          <w:sz w:val="16"/>
          <w:szCs w:val="20"/>
        </w:rPr>
        <w:t xml:space="preserve">). </w:t>
      </w:r>
      <w:r w:rsidRPr="00A623AA">
        <w:rPr>
          <w:rStyle w:val="StyleUnderline"/>
          <w:szCs w:val="20"/>
          <w:highlight w:val="cyan"/>
        </w:rPr>
        <w:t>We</w:t>
      </w:r>
      <w:r w:rsidRPr="00A623AA">
        <w:rPr>
          <w:rStyle w:val="StyleUnderline"/>
          <w:szCs w:val="20"/>
        </w:rPr>
        <w:t xml:space="preserve"> argue</w:t>
      </w:r>
      <w:r w:rsidRPr="00A623AA">
        <w:rPr>
          <w:sz w:val="16"/>
          <w:szCs w:val="20"/>
        </w:rPr>
        <w:t xml:space="preserve"> with Ott (2012) </w:t>
      </w:r>
      <w:r w:rsidRPr="00A623AA">
        <w:rPr>
          <w:rStyle w:val="StyleUnderline"/>
          <w:szCs w:val="20"/>
        </w:rPr>
        <w:t xml:space="preserve">in </w:t>
      </w:r>
      <w:r w:rsidRPr="00A623AA">
        <w:rPr>
          <w:rStyle w:val="StyleUnderline"/>
          <w:szCs w:val="20"/>
          <w:highlight w:val="cyan"/>
        </w:rPr>
        <w:t>favor</w:t>
      </w:r>
      <w:r w:rsidRPr="00A623AA">
        <w:rPr>
          <w:rStyle w:val="StyleUnderline"/>
          <w:szCs w:val="20"/>
        </w:rPr>
        <w:t xml:space="preserve"> of </w:t>
      </w:r>
      <w:r w:rsidRPr="00A623AA">
        <w:rPr>
          <w:rStyle w:val="StyleUnderline"/>
        </w:rPr>
        <w:t>political prudence through</w:t>
      </w:r>
      <w:r w:rsidRPr="00A623AA">
        <w:rPr>
          <w:rStyle w:val="StyleUnderline"/>
          <w:szCs w:val="20"/>
        </w:rPr>
        <w:t xml:space="preserve"> </w:t>
      </w:r>
      <w:r w:rsidRPr="00A623AA">
        <w:rPr>
          <w:rStyle w:val="StyleUnderline"/>
          <w:szCs w:val="20"/>
          <w:highlight w:val="cyan"/>
        </w:rPr>
        <w:t xml:space="preserve">addressing </w:t>
      </w:r>
      <w:r w:rsidRPr="00A623AA">
        <w:rPr>
          <w:rStyle w:val="Emphasis"/>
          <w:szCs w:val="20"/>
          <w:highlight w:val="cyan"/>
        </w:rPr>
        <w:t>specific problems</w:t>
      </w:r>
      <w:r w:rsidRPr="00A623AA">
        <w:rPr>
          <w:rStyle w:val="StyleUnderline"/>
          <w:szCs w:val="20"/>
          <w:highlight w:val="cyan"/>
        </w:rPr>
        <w:t xml:space="preserve"> with </w:t>
      </w:r>
      <w:r w:rsidRPr="00A623AA">
        <w:rPr>
          <w:rStyle w:val="Emphasis"/>
          <w:szCs w:val="20"/>
          <w:highlight w:val="cyan"/>
        </w:rPr>
        <w:t>specific policies</w:t>
      </w:r>
      <w:r w:rsidRPr="00A623AA">
        <w:rPr>
          <w:rStyle w:val="StyleUnderline"/>
          <w:szCs w:val="20"/>
          <w:highlight w:val="cyan"/>
        </w:rPr>
        <w:t xml:space="preserve"> and </w:t>
      </w:r>
      <w:r w:rsidRPr="00A623AA">
        <w:rPr>
          <w:rStyle w:val="Emphasis"/>
          <w:szCs w:val="20"/>
          <w:highlight w:val="cyan"/>
        </w:rPr>
        <w:t>against</w:t>
      </w:r>
      <w:r w:rsidRPr="00A623AA">
        <w:rPr>
          <w:rStyle w:val="StyleUnderline"/>
          <w:szCs w:val="20"/>
        </w:rPr>
        <w:t xml:space="preserve"> the </w:t>
      </w:r>
      <w:r w:rsidRPr="00A623AA">
        <w:rPr>
          <w:rStyle w:val="StyleUnderline"/>
          <w:szCs w:val="20"/>
          <w:highlight w:val="cyan"/>
        </w:rPr>
        <w:t xml:space="preserve">pursuit of </w:t>
      </w:r>
      <w:r w:rsidRPr="00A623AA">
        <w:rPr>
          <w:rStyle w:val="Emphasis"/>
          <w:szCs w:val="20"/>
          <w:highlight w:val="cyan"/>
        </w:rPr>
        <w:t>grand</w:t>
      </w:r>
      <w:r w:rsidRPr="00A623AA">
        <w:rPr>
          <w:rStyle w:val="StyleUnderline"/>
          <w:szCs w:val="20"/>
        </w:rPr>
        <w:t xml:space="preserve"> new </w:t>
      </w:r>
      <w:r w:rsidRPr="00A623AA">
        <w:rPr>
          <w:rStyle w:val="Emphasis"/>
          <w:szCs w:val="20"/>
          <w:highlight w:val="cyan"/>
        </w:rPr>
        <w:t>utopias</w:t>
      </w:r>
      <w:r w:rsidRPr="00A623AA">
        <w:rPr>
          <w:rStyle w:val="StyleUnderline"/>
          <w:szCs w:val="20"/>
        </w:rPr>
        <w:t xml:space="preserve"> that </w:t>
      </w:r>
      <w:r w:rsidRPr="00A623AA">
        <w:rPr>
          <w:rStyle w:val="StyleUnderline"/>
          <w:szCs w:val="20"/>
          <w:highlight w:val="cyan"/>
        </w:rPr>
        <w:t>often</w:t>
      </w:r>
      <w:r w:rsidRPr="00A623AA">
        <w:rPr>
          <w:rStyle w:val="StyleUnderline"/>
          <w:szCs w:val="20"/>
        </w:rPr>
        <w:t xml:space="preserve"> come </w:t>
      </w:r>
      <w:r w:rsidRPr="00A623AA">
        <w:rPr>
          <w:rStyle w:val="StyleUnderline"/>
          <w:szCs w:val="20"/>
          <w:highlight w:val="cyan"/>
        </w:rPr>
        <w:t xml:space="preserve">with </w:t>
      </w:r>
      <w:r w:rsidRPr="00A623AA">
        <w:rPr>
          <w:rStyle w:val="Emphasis"/>
          <w:szCs w:val="20"/>
          <w:highlight w:val="cyan"/>
        </w:rPr>
        <w:t>unintended consequences</w:t>
      </w:r>
      <w:r w:rsidRPr="00A623AA">
        <w:rPr>
          <w:sz w:val="16"/>
          <w:szCs w:val="20"/>
        </w:rPr>
        <w:t>.</w:t>
      </w:r>
    </w:p>
    <w:p w14:paraId="42BAFFDA" w14:textId="5E173B55" w:rsidR="002851CF" w:rsidRPr="00A623AA" w:rsidRDefault="007F760F" w:rsidP="002851CF">
      <w:pPr>
        <w:pStyle w:val="Heading2"/>
      </w:pPr>
      <w:r w:rsidRPr="00A623AA">
        <w:lastRenderedPageBreak/>
        <w:t>Ecocide</w:t>
      </w:r>
    </w:p>
    <w:p w14:paraId="260257FE" w14:textId="0D2FFE6D" w:rsidR="007F760F" w:rsidRPr="00A623AA" w:rsidRDefault="007F760F" w:rsidP="007F760F">
      <w:pPr>
        <w:pStyle w:val="Heading3"/>
      </w:pPr>
      <w:r w:rsidRPr="00A623AA">
        <w:lastRenderedPageBreak/>
        <w:t>Ecocide---1NC</w:t>
      </w:r>
    </w:p>
    <w:p w14:paraId="09A1D7F1" w14:textId="77777777" w:rsidR="007F760F" w:rsidRPr="00A623AA" w:rsidRDefault="007F760F" w:rsidP="007F760F">
      <w:pPr>
        <w:pStyle w:val="Heading4"/>
        <w:rPr>
          <w:rFonts w:cs="Times New Roman"/>
        </w:rPr>
      </w:pPr>
      <w:r w:rsidRPr="00A623AA">
        <w:rPr>
          <w:rFonts w:cs="Times New Roman"/>
        </w:rPr>
        <w:t xml:space="preserve">The </w:t>
      </w:r>
      <w:r w:rsidRPr="00A623AA">
        <w:rPr>
          <w:rFonts w:cs="Times New Roman"/>
          <w:u w:val="single"/>
        </w:rPr>
        <w:t>overall</w:t>
      </w:r>
      <w:r w:rsidRPr="00A623AA">
        <w:rPr>
          <w:rFonts w:cs="Times New Roman"/>
        </w:rPr>
        <w:t xml:space="preserve"> environment is </w:t>
      </w:r>
      <w:r w:rsidRPr="00A623AA">
        <w:rPr>
          <w:rFonts w:cs="Times New Roman"/>
          <w:u w:val="single"/>
        </w:rPr>
        <w:t>resilient</w:t>
      </w:r>
      <w:r w:rsidRPr="00A623AA">
        <w:rPr>
          <w:rFonts w:cs="Times New Roman"/>
        </w:rPr>
        <w:t xml:space="preserve">---‘existential’ threats are </w:t>
      </w:r>
      <w:proofErr w:type="gramStart"/>
      <w:r w:rsidRPr="00A623AA">
        <w:rPr>
          <w:rFonts w:cs="Times New Roman"/>
          <w:u w:val="single"/>
        </w:rPr>
        <w:t>false</w:t>
      </w:r>
      <w:proofErr w:type="gramEnd"/>
    </w:p>
    <w:p w14:paraId="20E5EDD4" w14:textId="77777777" w:rsidR="007F760F" w:rsidRPr="00A623AA" w:rsidRDefault="007F760F" w:rsidP="007F760F">
      <w:r w:rsidRPr="00A623AA">
        <w:t xml:space="preserve">Ronald </w:t>
      </w:r>
      <w:r w:rsidRPr="00A623AA">
        <w:rPr>
          <w:rStyle w:val="Style13ptBold"/>
        </w:rPr>
        <w:t>Bailey 20</w:t>
      </w:r>
      <w:r w:rsidRPr="00A623AA">
        <w:t xml:space="preserve">, Science Correspondent at Reason, Member of the Society of Environmental Journalists and the American Society for Bioethics and Humanities, “The Global Environmental Apocalypse Has Been Canceled”, Reason Magazine, 8/1/2020, </w:t>
      </w:r>
      <w:hyperlink r:id="rId12" w:history="1">
        <w:r w:rsidRPr="00A623AA">
          <w:rPr>
            <w:rStyle w:val="Hyperlink"/>
          </w:rPr>
          <w:t>https://reason.com/2020/08/01/the-global-environmental-apocalypse-has-been-canceled/</w:t>
        </w:r>
      </w:hyperlink>
      <w:r w:rsidRPr="00A623AA">
        <w:t xml:space="preserve"> [grammar edit]</w:t>
      </w:r>
    </w:p>
    <w:p w14:paraId="2FE1971D" w14:textId="77777777" w:rsidR="007F760F" w:rsidRPr="00A623AA" w:rsidRDefault="007F760F" w:rsidP="007F760F">
      <w:pPr>
        <w:rPr>
          <w:rStyle w:val="StyleUnderline"/>
        </w:rPr>
      </w:pPr>
      <w:r w:rsidRPr="00A623AA">
        <w:rPr>
          <w:rStyle w:val="StyleUnderline"/>
          <w:highlight w:val="cyan"/>
        </w:rPr>
        <w:t>According to</w:t>
      </w:r>
      <w:r w:rsidRPr="00A623AA">
        <w:rPr>
          <w:sz w:val="16"/>
        </w:rPr>
        <w:t xml:space="preserve"> these </w:t>
      </w:r>
      <w:r w:rsidRPr="00A623AA">
        <w:rPr>
          <w:rStyle w:val="StyleUnderline"/>
          <w:highlight w:val="cyan"/>
        </w:rPr>
        <w:t>activists</w:t>
      </w:r>
      <w:r w:rsidRPr="00A623AA">
        <w:rPr>
          <w:sz w:val="16"/>
        </w:rPr>
        <w:t xml:space="preserve"> and politicians, </w:t>
      </w:r>
      <w:r w:rsidRPr="00A623AA">
        <w:rPr>
          <w:rStyle w:val="StyleUnderline"/>
        </w:rPr>
        <w:t xml:space="preserve">humanity is beset on all sides by </w:t>
      </w:r>
      <w:r w:rsidRPr="00A623AA">
        <w:rPr>
          <w:rStyle w:val="StyleUnderline"/>
          <w:highlight w:val="cyan"/>
        </w:rPr>
        <w:t>catastrophes</w:t>
      </w:r>
      <w:r w:rsidRPr="00A623AA">
        <w:rPr>
          <w:rStyle w:val="StyleUnderline"/>
        </w:rPr>
        <w:t xml:space="preserve"> that </w:t>
      </w:r>
      <w:r w:rsidRPr="00A623AA">
        <w:rPr>
          <w:rStyle w:val="StyleUnderline"/>
          <w:highlight w:val="cyan"/>
        </w:rPr>
        <w:t xml:space="preserve">could </w:t>
      </w:r>
      <w:r w:rsidRPr="00A623AA">
        <w:rPr>
          <w:rStyle w:val="Emphasis"/>
          <w:highlight w:val="cyan"/>
        </w:rPr>
        <w:t>kill</w:t>
      </w:r>
      <w:r w:rsidRPr="00A623AA">
        <w:rPr>
          <w:rStyle w:val="Emphasis"/>
        </w:rPr>
        <w:t xml:space="preserve"> off </w:t>
      </w:r>
      <w:r w:rsidRPr="00A623AA">
        <w:rPr>
          <w:rStyle w:val="Emphasis"/>
          <w:highlight w:val="cyan"/>
        </w:rPr>
        <w:t>civilization</w:t>
      </w:r>
      <w:r w:rsidRPr="00A623AA">
        <w:rPr>
          <w:sz w:val="16"/>
        </w:rPr>
        <w:t xml:space="preserve">, and maybe even our species. </w:t>
      </w:r>
      <w:r w:rsidRPr="00A623AA">
        <w:rPr>
          <w:rStyle w:val="StyleUnderline"/>
        </w:rPr>
        <w:t>Are they right?</w:t>
      </w:r>
    </w:p>
    <w:p w14:paraId="7C6EF6BE" w14:textId="77777777" w:rsidR="007F760F" w:rsidRPr="00A623AA" w:rsidRDefault="007F760F" w:rsidP="007F760F">
      <w:pPr>
        <w:rPr>
          <w:sz w:val="16"/>
        </w:rPr>
      </w:pPr>
      <w:r w:rsidRPr="00A623AA">
        <w:rPr>
          <w:sz w:val="16"/>
        </w:rPr>
        <w:t>Absolutely not, answers the longtime environmental activist Michael Shellenberger in an engaging new book, Apocalypse Never: Why Environmental Alarmism Hurts Us All. "</w:t>
      </w:r>
      <w:r w:rsidRPr="00A623AA">
        <w:rPr>
          <w:rStyle w:val="StyleUnderline"/>
          <w:highlight w:val="cyan"/>
        </w:rPr>
        <w:t>Much</w:t>
      </w:r>
      <w:r w:rsidRPr="00A623AA">
        <w:rPr>
          <w:rStyle w:val="StyleUnderline"/>
        </w:rPr>
        <w:t xml:space="preserve"> of what people are being told about the environment</w:t>
      </w:r>
      <w:r w:rsidRPr="00A623AA">
        <w:rPr>
          <w:sz w:val="16"/>
        </w:rPr>
        <w:t xml:space="preserve">, including the climate, </w:t>
      </w:r>
      <w:r w:rsidRPr="00A623AA">
        <w:rPr>
          <w:rStyle w:val="StyleUnderline"/>
          <w:highlight w:val="cyan"/>
        </w:rPr>
        <w:t xml:space="preserve">is </w:t>
      </w:r>
      <w:r w:rsidRPr="00A623AA">
        <w:rPr>
          <w:rStyle w:val="Emphasis"/>
          <w:highlight w:val="cyan"/>
        </w:rPr>
        <w:t>wrong</w:t>
      </w:r>
      <w:r w:rsidRPr="00A623AA">
        <w:rPr>
          <w:sz w:val="16"/>
        </w:rPr>
        <w:t xml:space="preserve">, and we desperately need to get it right," he writes. "I decided to write Apocalypse Never after getting fed up with </w:t>
      </w:r>
      <w:r w:rsidRPr="00A623AA">
        <w:rPr>
          <w:rStyle w:val="StyleUnderline"/>
        </w:rPr>
        <w:t xml:space="preserve">the </w:t>
      </w:r>
      <w:r w:rsidRPr="00A623AA">
        <w:rPr>
          <w:rStyle w:val="Emphasis"/>
          <w:highlight w:val="cyan"/>
        </w:rPr>
        <w:t>exaggeration</w:t>
      </w:r>
      <w:r w:rsidRPr="00A623AA">
        <w:rPr>
          <w:rStyle w:val="StyleUnderline"/>
        </w:rPr>
        <w:t xml:space="preserve">, </w:t>
      </w:r>
      <w:r w:rsidRPr="00A623AA">
        <w:rPr>
          <w:rStyle w:val="Emphasis"/>
        </w:rPr>
        <w:t>alarmism</w:t>
      </w:r>
      <w:r w:rsidRPr="00A623AA">
        <w:rPr>
          <w:sz w:val="16"/>
        </w:rPr>
        <w:t xml:space="preserve">, and extremism that </w:t>
      </w:r>
      <w:r w:rsidRPr="00A623AA">
        <w:rPr>
          <w:rStyle w:val="StyleUnderline"/>
        </w:rPr>
        <w:t>are the enemy of</w:t>
      </w:r>
      <w:r w:rsidRPr="00A623AA">
        <w:rPr>
          <w:sz w:val="16"/>
        </w:rPr>
        <w:t xml:space="preserve"> positive, humanistic, and </w:t>
      </w:r>
      <w:r w:rsidRPr="00A623AA">
        <w:rPr>
          <w:rStyle w:val="StyleUnderline"/>
        </w:rPr>
        <w:t>rational environmentalism</w:t>
      </w:r>
      <w:r w:rsidRPr="00A623AA">
        <w:rPr>
          <w:sz w:val="16"/>
        </w:rPr>
        <w:t xml:space="preserve">." While fully acknowledging that significant global </w:t>
      </w:r>
      <w:r w:rsidRPr="00A623AA">
        <w:rPr>
          <w:rStyle w:val="Emphasis"/>
          <w:highlight w:val="cyan"/>
        </w:rPr>
        <w:t>environmental problems</w:t>
      </w:r>
      <w:r w:rsidRPr="00A623AA">
        <w:rPr>
          <w:sz w:val="16"/>
        </w:rPr>
        <w:t xml:space="preserve"> exist, Shellenberger argues that they </w:t>
      </w:r>
      <w:r w:rsidRPr="00A623AA">
        <w:rPr>
          <w:rStyle w:val="Emphasis"/>
          <w:highlight w:val="cyan"/>
        </w:rPr>
        <w:t>do not constitute</w:t>
      </w:r>
      <w:r w:rsidRPr="00A623AA">
        <w:rPr>
          <w:rStyle w:val="Emphasis"/>
        </w:rPr>
        <w:t xml:space="preserve"> inexorable </w:t>
      </w:r>
      <w:r w:rsidRPr="00A623AA">
        <w:rPr>
          <w:rStyle w:val="Emphasis"/>
          <w:highlight w:val="cyan"/>
        </w:rPr>
        <w:t>existential threats</w:t>
      </w:r>
      <w:r w:rsidRPr="00A623AA">
        <w:rPr>
          <w:sz w:val="16"/>
        </w:rPr>
        <w:t xml:space="preserve">. Economic </w:t>
      </w:r>
      <w:r w:rsidRPr="00A623AA">
        <w:rPr>
          <w:rStyle w:val="StyleUnderline"/>
          <w:highlight w:val="cyan"/>
        </w:rPr>
        <w:t xml:space="preserve">growth and </w:t>
      </w:r>
      <w:r w:rsidRPr="00A623AA">
        <w:rPr>
          <w:rStyle w:val="Emphasis"/>
          <w:highlight w:val="cyan"/>
        </w:rPr>
        <w:t>tech</w:t>
      </w:r>
      <w:r w:rsidRPr="00A623AA">
        <w:rPr>
          <w:sz w:val="16"/>
        </w:rPr>
        <w:t xml:space="preserve">nological </w:t>
      </w:r>
      <w:r w:rsidRPr="00A623AA">
        <w:rPr>
          <w:rStyle w:val="StyleUnderline"/>
          <w:highlight w:val="cyan"/>
        </w:rPr>
        <w:t>progress</w:t>
      </w:r>
      <w:r w:rsidRPr="00A623AA">
        <w:rPr>
          <w:sz w:val="16"/>
        </w:rPr>
        <w:t xml:space="preserve">, he says, </w:t>
      </w:r>
      <w:r w:rsidRPr="00A623AA">
        <w:rPr>
          <w:rStyle w:val="StyleUnderline"/>
        </w:rPr>
        <w:t xml:space="preserve">can </w:t>
      </w:r>
      <w:r w:rsidRPr="00A623AA">
        <w:rPr>
          <w:rStyle w:val="StyleUnderline"/>
          <w:highlight w:val="cyan"/>
        </w:rPr>
        <w:t>ameliorate them</w:t>
      </w:r>
      <w:r w:rsidRPr="00A623AA">
        <w:rPr>
          <w:sz w:val="16"/>
        </w:rPr>
        <w:t>.</w:t>
      </w:r>
    </w:p>
    <w:p w14:paraId="47FCD49A" w14:textId="77777777" w:rsidR="007F760F" w:rsidRPr="00A623AA" w:rsidRDefault="007F760F" w:rsidP="007F760F">
      <w:pPr>
        <w:rPr>
          <w:sz w:val="16"/>
        </w:rPr>
      </w:pPr>
      <w:r w:rsidRPr="00A623AA">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49750245" w14:textId="77777777" w:rsidR="007F760F" w:rsidRPr="00A623AA" w:rsidRDefault="007F760F" w:rsidP="007F760F">
      <w:pPr>
        <w:rPr>
          <w:sz w:val="16"/>
        </w:rPr>
      </w:pPr>
      <w:r w:rsidRPr="00A623AA">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28E4E13E" w14:textId="77777777" w:rsidR="007F760F" w:rsidRPr="00A623AA" w:rsidRDefault="007F760F" w:rsidP="007F760F">
      <w:pPr>
        <w:rPr>
          <w:sz w:val="16"/>
        </w:rPr>
      </w:pPr>
      <w:r w:rsidRPr="00A623AA">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6FA1C8A2" w14:textId="77777777" w:rsidR="007F760F" w:rsidRPr="00A623AA" w:rsidRDefault="007F760F" w:rsidP="007F760F">
      <w:pPr>
        <w:rPr>
          <w:sz w:val="16"/>
        </w:rPr>
      </w:pPr>
      <w:r w:rsidRPr="00A623AA">
        <w:rPr>
          <w:sz w:val="16"/>
        </w:rPr>
        <w:t>Ohio Passes Controversial Conscience Clause for Doctors</w:t>
      </w:r>
    </w:p>
    <w:p w14:paraId="2C9AE923" w14:textId="77777777" w:rsidR="007F760F" w:rsidRPr="00A623AA" w:rsidRDefault="007F760F" w:rsidP="007F760F">
      <w:pPr>
        <w:rPr>
          <w:sz w:val="16"/>
        </w:rPr>
      </w:pPr>
      <w:proofErr w:type="gramStart"/>
      <w:r w:rsidRPr="00A623AA">
        <w:rPr>
          <w:sz w:val="16"/>
        </w:rPr>
        <w:t>So</w:t>
      </w:r>
      <w:proofErr w:type="gramEnd"/>
      <w:r w:rsidRPr="00A623AA">
        <w:rPr>
          <w:sz w:val="16"/>
        </w:rPr>
        <w:t xml:space="preserve"> what does he say about climate change? "On behalf of environmentalists everywhere, I would like to formally apologize for the climate scare we created over the last 30 years," he wrote in an essay to promote his new book. "</w:t>
      </w:r>
      <w:r w:rsidRPr="00A623AA">
        <w:rPr>
          <w:rStyle w:val="StyleUnderline"/>
          <w:highlight w:val="cyan"/>
        </w:rPr>
        <w:t>Climate</w:t>
      </w:r>
      <w:r w:rsidRPr="00A623AA">
        <w:rPr>
          <w:rStyle w:val="StyleUnderline"/>
        </w:rPr>
        <w:t xml:space="preserve"> change </w:t>
      </w:r>
      <w:r w:rsidRPr="00A623AA">
        <w:rPr>
          <w:rStyle w:val="StyleUnderline"/>
          <w:highlight w:val="cyan"/>
        </w:rPr>
        <w:t>is</w:t>
      </w:r>
      <w:r w:rsidRPr="00A623AA">
        <w:rPr>
          <w:rStyle w:val="StyleUnderline"/>
        </w:rPr>
        <w:t xml:space="preserve"> happening. It's just </w:t>
      </w:r>
      <w:r w:rsidRPr="00A623AA">
        <w:rPr>
          <w:rStyle w:val="Emphasis"/>
          <w:highlight w:val="cyan"/>
        </w:rPr>
        <w:t>not the end of the world</w:t>
      </w:r>
      <w:r w:rsidRPr="00A623AA">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4DEEA7F9" w14:textId="77777777" w:rsidR="007F760F" w:rsidRPr="00A623AA" w:rsidRDefault="007F760F" w:rsidP="007F760F">
      <w:pPr>
        <w:rPr>
          <w:sz w:val="16"/>
        </w:rPr>
      </w:pPr>
      <w:r w:rsidRPr="00A623AA">
        <w:rPr>
          <w:sz w:val="16"/>
        </w:rPr>
        <w:t xml:space="preserve">Shellenberger doesn't devote much of Apocalypse Never to the science behind man-made climate change. He basically accepts the consensus that it's a significant problem and instead focuses on various claims about the </w:t>
      </w:r>
      <w:proofErr w:type="gramStart"/>
      <w:r w:rsidRPr="00A623AA">
        <w:rPr>
          <w:sz w:val="16"/>
        </w:rPr>
        <w:t>harms</w:t>
      </w:r>
      <w:proofErr w:type="gramEnd"/>
      <w:r w:rsidRPr="00A623AA">
        <w:rPr>
          <w:sz w:val="16"/>
        </w:rPr>
        <w:t xml:space="preserve"> it is supposedly already causing. In that promotional essay, he argues that (1) </w:t>
      </w:r>
      <w:r w:rsidRPr="00A623AA">
        <w:rPr>
          <w:rStyle w:val="StyleUnderline"/>
          <w:highlight w:val="cyan"/>
        </w:rPr>
        <w:t>human[s]</w:t>
      </w:r>
      <w:r w:rsidRPr="00A623AA">
        <w:rPr>
          <w:rStyle w:val="StyleUnderline"/>
        </w:rPr>
        <w:t xml:space="preserve"> being </w:t>
      </w:r>
      <w:r w:rsidRPr="00A623AA">
        <w:rPr>
          <w:rStyle w:val="StyleUnderline"/>
          <w:highlight w:val="cyan"/>
        </w:rPr>
        <w:t xml:space="preserve">are </w:t>
      </w:r>
      <w:r w:rsidRPr="00A623AA">
        <w:rPr>
          <w:rStyle w:val="Emphasis"/>
          <w:highlight w:val="cyan"/>
        </w:rPr>
        <w:t>not</w:t>
      </w:r>
      <w:r w:rsidRPr="00A623AA">
        <w:rPr>
          <w:rStyle w:val="StyleUnderline"/>
          <w:highlight w:val="cyan"/>
        </w:rPr>
        <w:t xml:space="preserve"> causing</w:t>
      </w:r>
      <w:r w:rsidRPr="00A623AA">
        <w:rPr>
          <w:rStyle w:val="StyleUnderline"/>
        </w:rPr>
        <w:t xml:space="preserve"> a </w:t>
      </w:r>
      <w:r w:rsidRPr="00A623AA">
        <w:rPr>
          <w:rStyle w:val="Emphasis"/>
        </w:rPr>
        <w:t xml:space="preserve">"sixth </w:t>
      </w:r>
      <w:r w:rsidRPr="00A623AA">
        <w:rPr>
          <w:rStyle w:val="Emphasis"/>
          <w:highlight w:val="cyan"/>
        </w:rPr>
        <w:t>mass extinction</w:t>
      </w:r>
      <w:r w:rsidRPr="00A623AA">
        <w:rPr>
          <w:rStyle w:val="Emphasis"/>
        </w:rPr>
        <w:t>,"</w:t>
      </w:r>
      <w:r w:rsidRPr="00A623AA">
        <w:rPr>
          <w:sz w:val="16"/>
        </w:rPr>
        <w:t xml:space="preserve"> (2) </w:t>
      </w:r>
      <w:r w:rsidRPr="00A623AA">
        <w:rPr>
          <w:rStyle w:val="StyleUnderline"/>
        </w:rPr>
        <w:t xml:space="preserve">the </w:t>
      </w:r>
      <w:r w:rsidRPr="00A623AA">
        <w:rPr>
          <w:rStyle w:val="StyleUnderline"/>
          <w:highlight w:val="cyan"/>
        </w:rPr>
        <w:t>Amazon</w:t>
      </w:r>
      <w:r w:rsidRPr="00A623AA">
        <w:rPr>
          <w:rStyle w:val="StyleUnderline"/>
        </w:rPr>
        <w:t xml:space="preserve"> rainforests </w:t>
      </w:r>
      <w:r w:rsidRPr="00A623AA">
        <w:rPr>
          <w:rStyle w:val="StyleUnderline"/>
          <w:highlight w:val="cyan"/>
        </w:rPr>
        <w:t>are not the "lungs</w:t>
      </w:r>
      <w:r w:rsidRPr="00A623AA">
        <w:rPr>
          <w:rStyle w:val="StyleUnderline"/>
        </w:rPr>
        <w:t xml:space="preserve"> of the world,"</w:t>
      </w:r>
      <w:r w:rsidRPr="00A623AA">
        <w:rPr>
          <w:sz w:val="16"/>
        </w:rPr>
        <w:t xml:space="preserve"> (3) </w:t>
      </w:r>
      <w:r w:rsidRPr="00A623AA">
        <w:rPr>
          <w:rStyle w:val="StyleUnderline"/>
        </w:rPr>
        <w:t>climate change is not making natural disasters worse, and</w:t>
      </w:r>
      <w:r w:rsidRPr="00A623AA">
        <w:rPr>
          <w:sz w:val="16"/>
        </w:rPr>
        <w:t xml:space="preserve"> (4) </w:t>
      </w:r>
      <w:r w:rsidRPr="00A623AA">
        <w:rPr>
          <w:rStyle w:val="StyleUnderline"/>
          <w:highlight w:val="cyan"/>
        </w:rPr>
        <w:t>fires</w:t>
      </w:r>
      <w:r w:rsidRPr="00A623AA">
        <w:rPr>
          <w:rStyle w:val="StyleUnderline"/>
        </w:rPr>
        <w:t xml:space="preserve"> have </w:t>
      </w:r>
      <w:r w:rsidRPr="00A623AA">
        <w:rPr>
          <w:rStyle w:val="StyleUnderline"/>
          <w:highlight w:val="cyan"/>
        </w:rPr>
        <w:t>declined</w:t>
      </w:r>
      <w:r w:rsidRPr="00A623AA">
        <w:rPr>
          <w:rStyle w:val="StyleUnderline"/>
        </w:rPr>
        <w:t xml:space="preserve"> 25 percent around the world since 2003</w:t>
      </w:r>
      <w:r w:rsidRPr="00A623AA">
        <w:rPr>
          <w:sz w:val="16"/>
        </w:rPr>
        <w:t>.</w:t>
      </w:r>
    </w:p>
    <w:p w14:paraId="57AEE781" w14:textId="77777777" w:rsidR="007F760F" w:rsidRPr="00A623AA" w:rsidRDefault="007F760F" w:rsidP="007F760F">
      <w:pPr>
        <w:rPr>
          <w:sz w:val="16"/>
        </w:rPr>
      </w:pPr>
      <w:r w:rsidRPr="00A623AA">
        <w:rPr>
          <w:sz w:val="16"/>
        </w:rPr>
        <w:t xml:space="preserve">Shellenberger isn't denying the reality of man-made climate change. He's arguing that </w:t>
      </w:r>
      <w:r w:rsidRPr="00A623AA">
        <w:rPr>
          <w:rStyle w:val="StyleUnderline"/>
          <w:highlight w:val="cyan"/>
        </w:rPr>
        <w:t>humanity is</w:t>
      </w:r>
      <w:r w:rsidRPr="00A623AA">
        <w:rPr>
          <w:rStyle w:val="StyleUnderline"/>
        </w:rPr>
        <w:t xml:space="preserve"> </w:t>
      </w:r>
      <w:r w:rsidRPr="00A623AA">
        <w:rPr>
          <w:rStyle w:val="Emphasis"/>
        </w:rPr>
        <w:t xml:space="preserve">already </w:t>
      </w:r>
      <w:r w:rsidRPr="00A623AA">
        <w:rPr>
          <w:rStyle w:val="Emphasis"/>
          <w:highlight w:val="cyan"/>
        </w:rPr>
        <w:t>adapting</w:t>
      </w:r>
      <w:r w:rsidRPr="00A623AA">
        <w:rPr>
          <w:rStyle w:val="StyleUnderline"/>
        </w:rPr>
        <w:t xml:space="preserve"> to the ways climate change has been making weather patterns evolve, </w:t>
      </w:r>
      <w:r w:rsidRPr="00A623AA">
        <w:rPr>
          <w:rStyle w:val="StyleUnderline"/>
          <w:highlight w:val="cyan"/>
        </w:rPr>
        <w:t>and</w:t>
      </w:r>
      <w:r w:rsidRPr="00A623AA">
        <w:rPr>
          <w:rStyle w:val="StyleUnderline"/>
        </w:rPr>
        <w:t xml:space="preserve"> that we </w:t>
      </w:r>
      <w:r w:rsidRPr="00A623AA">
        <w:rPr>
          <w:rStyle w:val="Emphasis"/>
          <w:highlight w:val="cyan"/>
        </w:rPr>
        <w:t>will continue</w:t>
      </w:r>
      <w:r w:rsidRPr="00A623AA">
        <w:rPr>
          <w:rStyle w:val="StyleUnderline"/>
        </w:rPr>
        <w:t xml:space="preserve"> to adapt successfully in the future</w:t>
      </w:r>
      <w:r w:rsidRPr="00A623AA">
        <w:rPr>
          <w:sz w:val="16"/>
        </w:rPr>
        <w:t xml:space="preserve">. His book is ultimately a sustained argument that poverty is </w:t>
      </w:r>
      <w:proofErr w:type="gramStart"/>
      <w:r w:rsidRPr="00A623AA">
        <w:rPr>
          <w:sz w:val="16"/>
        </w:rPr>
        <w:t>world's</w:t>
      </w:r>
      <w:proofErr w:type="gramEnd"/>
      <w:r w:rsidRPr="00A623AA">
        <w:rPr>
          <w:sz w:val="16"/>
        </w:rPr>
        <w:t xml:space="preserve"> most important environmental problem, and that </w:t>
      </w:r>
      <w:r w:rsidRPr="00A623AA">
        <w:rPr>
          <w:rStyle w:val="StyleUnderline"/>
        </w:rPr>
        <w:t xml:space="preserve">rising </w:t>
      </w:r>
      <w:r w:rsidRPr="00A623AA">
        <w:rPr>
          <w:rStyle w:val="Emphasis"/>
          <w:highlight w:val="cyan"/>
        </w:rPr>
        <w:t>prosperity</w:t>
      </w:r>
      <w:r w:rsidRPr="00A623AA">
        <w:rPr>
          <w:rStyle w:val="StyleUnderline"/>
          <w:highlight w:val="cyan"/>
        </w:rPr>
        <w:t xml:space="preserve"> and</w:t>
      </w:r>
      <w:r w:rsidRPr="00A623AA">
        <w:rPr>
          <w:rStyle w:val="StyleUnderline"/>
        </w:rPr>
        <w:t xml:space="preserve"> increasing </w:t>
      </w:r>
      <w:r w:rsidRPr="00A623AA">
        <w:rPr>
          <w:rStyle w:val="Emphasis"/>
          <w:highlight w:val="cyan"/>
        </w:rPr>
        <w:t>tech</w:t>
      </w:r>
      <w:r w:rsidRPr="00A623AA">
        <w:rPr>
          <w:rStyle w:val="Emphasis"/>
        </w:rPr>
        <w:t xml:space="preserve">nological </w:t>
      </w:r>
      <w:r w:rsidRPr="00A623AA">
        <w:rPr>
          <w:rStyle w:val="Emphasis"/>
          <w:highlight w:val="cyan"/>
        </w:rPr>
        <w:t>prowess</w:t>
      </w:r>
      <w:r w:rsidRPr="00A623AA">
        <w:rPr>
          <w:rStyle w:val="StyleUnderline"/>
          <w:highlight w:val="cyan"/>
        </w:rPr>
        <w:t xml:space="preserve"> will</w:t>
      </w:r>
      <w:r w:rsidRPr="00A623AA">
        <w:rPr>
          <w:sz w:val="16"/>
        </w:rPr>
        <w:t xml:space="preserve"> ameliorate or </w:t>
      </w:r>
      <w:r w:rsidRPr="00A623AA">
        <w:rPr>
          <w:rStyle w:val="Emphasis"/>
          <w:highlight w:val="cyan"/>
        </w:rPr>
        <w:t>reverse</w:t>
      </w:r>
      <w:r w:rsidRPr="00A623AA">
        <w:rPr>
          <w:rStyle w:val="StyleUnderline"/>
          <w:highlight w:val="cyan"/>
        </w:rPr>
        <w:t xml:space="preserve"> most</w:t>
      </w:r>
      <w:r w:rsidRPr="00A623AA">
        <w:rPr>
          <w:rStyle w:val="StyleUnderline"/>
        </w:rPr>
        <w:t xml:space="preserve"> deleterious environmental </w:t>
      </w:r>
      <w:r w:rsidRPr="00A623AA">
        <w:rPr>
          <w:rStyle w:val="StyleUnderline"/>
          <w:highlight w:val="cyan"/>
        </w:rPr>
        <w:t>trends</w:t>
      </w:r>
      <w:r w:rsidRPr="00A623AA">
        <w:rPr>
          <w:sz w:val="16"/>
        </w:rPr>
        <w:t>.</w:t>
      </w:r>
    </w:p>
    <w:p w14:paraId="42F675AD" w14:textId="77777777" w:rsidR="007F760F" w:rsidRPr="00A623AA" w:rsidRDefault="007F760F" w:rsidP="007F760F">
      <w:pPr>
        <w:pStyle w:val="Heading4"/>
      </w:pPr>
      <w:r w:rsidRPr="00A623AA">
        <w:t xml:space="preserve">Growth key to </w:t>
      </w:r>
      <w:proofErr w:type="gramStart"/>
      <w:r w:rsidRPr="00A623AA">
        <w:t>solve</w:t>
      </w:r>
      <w:proofErr w:type="gramEnd"/>
      <w:r w:rsidRPr="00A623AA">
        <w:t xml:space="preserve"> climate change.</w:t>
      </w:r>
    </w:p>
    <w:p w14:paraId="040D55DA" w14:textId="77777777" w:rsidR="007F760F" w:rsidRPr="00A623AA" w:rsidRDefault="007F760F" w:rsidP="007F760F">
      <w:r w:rsidRPr="00A623AA">
        <w:rPr>
          <w:rStyle w:val="Style13ptBold"/>
        </w:rPr>
        <w:t>Hill ‘20</w:t>
      </w:r>
      <w:r w:rsidRPr="00A623AA">
        <w:t xml:space="preserve"> [Victor; 11/3/20; Financial Economist with the International Finance Corporation at the World Bank, lead writer for Master Investor, holds degrees from the University of Oxford, Institut Européen d'Administration des Affaires, and Canterbury Christ Church University; "Only capitalism will save the planet," https://masterinvestor.co.uk/economics/only-capitalism-will-save-the-planet/]</w:t>
      </w:r>
    </w:p>
    <w:p w14:paraId="0EA3442C" w14:textId="77777777" w:rsidR="007F760F" w:rsidRPr="00A623AA" w:rsidRDefault="007F760F" w:rsidP="007F760F">
      <w:pPr>
        <w:rPr>
          <w:sz w:val="16"/>
        </w:rPr>
      </w:pPr>
      <w:r w:rsidRPr="00A623AA">
        <w:rPr>
          <w:rStyle w:val="StyleUnderline"/>
        </w:rPr>
        <w:t>While</w:t>
      </w:r>
      <w:r w:rsidRPr="00A623AA">
        <w:rPr>
          <w:sz w:val="16"/>
        </w:rPr>
        <w:t xml:space="preserve"> the global </w:t>
      </w:r>
      <w:r w:rsidRPr="00A623AA">
        <w:rPr>
          <w:rStyle w:val="StyleUnderline"/>
        </w:rPr>
        <w:t>coronavirus</w:t>
      </w:r>
      <w:r w:rsidRPr="00A623AA">
        <w:rPr>
          <w:sz w:val="16"/>
        </w:rPr>
        <w:t xml:space="preserve"> pandemic has </w:t>
      </w:r>
      <w:r w:rsidRPr="00A623AA">
        <w:rPr>
          <w:rStyle w:val="StyleUnderline"/>
        </w:rPr>
        <w:t>diverted attention away from</w:t>
      </w:r>
      <w:r w:rsidRPr="00A623AA">
        <w:rPr>
          <w:sz w:val="16"/>
        </w:rPr>
        <w:t xml:space="preserve"> the fraught issue of </w:t>
      </w:r>
      <w:r w:rsidRPr="00A623AA">
        <w:rPr>
          <w:rStyle w:val="StyleUnderline"/>
        </w:rPr>
        <w:t>climate change</w:t>
      </w:r>
      <w:r w:rsidRPr="00A623AA">
        <w:rPr>
          <w:sz w:val="16"/>
        </w:rPr>
        <w:t xml:space="preserve"> and what to do about it, the </w:t>
      </w:r>
      <w:r w:rsidRPr="00A623AA">
        <w:rPr>
          <w:rStyle w:val="StyleUnderline"/>
        </w:rPr>
        <w:t>environmental activism of groups</w:t>
      </w:r>
      <w:r w:rsidRPr="00A623AA">
        <w:rPr>
          <w:sz w:val="16"/>
        </w:rPr>
        <w:t xml:space="preserve"> such as Extinction Rebellion (XR) </w:t>
      </w:r>
      <w:r w:rsidRPr="00A623AA">
        <w:rPr>
          <w:rStyle w:val="StyleUnderline"/>
        </w:rPr>
        <w:t>has continued</w:t>
      </w:r>
      <w:r w:rsidRPr="00A623AA">
        <w:rPr>
          <w:sz w:val="16"/>
        </w:rPr>
        <w:t xml:space="preserve"> to simmer. In fact, this year XR has blended with the Black Lives Matter (BLM) movement such that explicitly anti-capitalist environmental protest and anti-patriarchal, anti-colonial wokery have become intimately entwined. </w:t>
      </w:r>
      <w:r w:rsidRPr="00A623AA">
        <w:rPr>
          <w:rStyle w:val="StyleUnderline"/>
        </w:rPr>
        <w:t>The</w:t>
      </w:r>
      <w:r w:rsidRPr="00A623AA">
        <w:rPr>
          <w:sz w:val="16"/>
        </w:rPr>
        <w:t xml:space="preserve"> underlying </w:t>
      </w:r>
      <w:r w:rsidRPr="00A623AA">
        <w:rPr>
          <w:rStyle w:val="StyleUnderline"/>
        </w:rPr>
        <w:t>message</w:t>
      </w:r>
      <w:r w:rsidRPr="00A623AA">
        <w:rPr>
          <w:sz w:val="16"/>
        </w:rPr>
        <w:t xml:space="preserve"> is: </w:t>
      </w:r>
      <w:r w:rsidRPr="00A623AA">
        <w:rPr>
          <w:rStyle w:val="StyleUnderline"/>
        </w:rPr>
        <w:t>If you want to save the planet</w:t>
      </w:r>
      <w:r w:rsidRPr="00A623AA">
        <w:rPr>
          <w:sz w:val="16"/>
        </w:rPr>
        <w:t xml:space="preserve"> you have to </w:t>
      </w:r>
      <w:r w:rsidRPr="00A623AA">
        <w:rPr>
          <w:rStyle w:val="StyleUnderline"/>
        </w:rPr>
        <w:t>change the system</w:t>
      </w:r>
      <w:r w:rsidRPr="00A623AA">
        <w:rPr>
          <w:sz w:val="16"/>
        </w:rPr>
        <w:t>. In practice, all protest movements have many threads – just look at the two-year campaign of the gilets jaunes in France – but the unifying thread is always resentment.</w:t>
      </w:r>
    </w:p>
    <w:p w14:paraId="287AF366" w14:textId="77777777" w:rsidR="007F760F" w:rsidRPr="00A623AA" w:rsidRDefault="007F760F" w:rsidP="007F760F">
      <w:pPr>
        <w:rPr>
          <w:sz w:val="16"/>
        </w:rPr>
      </w:pPr>
      <w:r w:rsidRPr="00A623AA">
        <w:rPr>
          <w:rStyle w:val="StyleUnderline"/>
        </w:rPr>
        <w:lastRenderedPageBreak/>
        <w:t xml:space="preserve">The </w:t>
      </w:r>
      <w:r w:rsidRPr="00A623AA">
        <w:rPr>
          <w:rStyle w:val="Emphasis"/>
        </w:rPr>
        <w:t>irony</w:t>
      </w:r>
      <w:r w:rsidRPr="00A623AA">
        <w:rPr>
          <w:rStyle w:val="StyleUnderline"/>
        </w:rPr>
        <w:t xml:space="preserve"> is that both aspects of</w:t>
      </w:r>
      <w:r w:rsidRPr="00A623AA">
        <w:rPr>
          <w:sz w:val="16"/>
        </w:rPr>
        <w:t xml:space="preserve"> this </w:t>
      </w:r>
      <w:r w:rsidRPr="00A623AA">
        <w:rPr>
          <w:rStyle w:val="Emphasis"/>
        </w:rPr>
        <w:t>counterculture</w:t>
      </w:r>
      <w:r w:rsidRPr="00A623AA">
        <w:rPr>
          <w:rStyle w:val="StyleUnderline"/>
        </w:rPr>
        <w:t xml:space="preserve"> are out-of-date. Rapid </w:t>
      </w:r>
      <w:r w:rsidRPr="00A623AA">
        <w:rPr>
          <w:rStyle w:val="Emphasis"/>
        </w:rPr>
        <w:t>advances</w:t>
      </w:r>
      <w:r w:rsidRPr="00A623AA">
        <w:rPr>
          <w:rStyle w:val="StyleUnderline"/>
        </w:rPr>
        <w:t xml:space="preserve"> in </w:t>
      </w:r>
      <w:r w:rsidRPr="00A623AA">
        <w:rPr>
          <w:rStyle w:val="Emphasis"/>
        </w:rPr>
        <w:t>technology</w:t>
      </w:r>
      <w:r w:rsidRPr="00A623AA">
        <w:rPr>
          <w:rStyle w:val="StyleUnderline"/>
        </w:rPr>
        <w:t xml:space="preserve">, facilitated by the </w:t>
      </w:r>
      <w:r w:rsidRPr="00A623AA">
        <w:rPr>
          <w:rStyle w:val="Emphasis"/>
        </w:rPr>
        <w:t>free market</w:t>
      </w:r>
      <w:r w:rsidRPr="00A623AA">
        <w:rPr>
          <w:rStyle w:val="StyleUnderline"/>
        </w:rPr>
        <w:t xml:space="preserve">, have transformed </w:t>
      </w:r>
      <w:proofErr w:type="gramStart"/>
      <w:r w:rsidRPr="00A623AA">
        <w:rPr>
          <w:rStyle w:val="StyleUnderline"/>
        </w:rPr>
        <w:t>the climate</w:t>
      </w:r>
      <w:proofErr w:type="gramEnd"/>
      <w:r w:rsidRPr="00A623AA">
        <w:rPr>
          <w:rStyle w:val="StyleUnderline"/>
        </w:rPr>
        <w:t xml:space="preserve"> conversation</w:t>
      </w:r>
      <w:r w:rsidRPr="00A623AA">
        <w:rPr>
          <w:sz w:val="16"/>
        </w:rPr>
        <w:t xml:space="preserve">. Whatever Mr Trump’s rhetoric on the issue (and he may well be in the departure lounge by the time you read this), </w:t>
      </w:r>
      <w:r w:rsidRPr="00A623AA">
        <w:rPr>
          <w:rStyle w:val="StyleUnderline"/>
        </w:rPr>
        <w:t xml:space="preserve">the big </w:t>
      </w:r>
      <w:r w:rsidRPr="00A623AA">
        <w:rPr>
          <w:rStyle w:val="Emphasis"/>
        </w:rPr>
        <w:t>energy companies</w:t>
      </w:r>
      <w:r w:rsidRPr="00A623AA">
        <w:rPr>
          <w:rStyle w:val="StyleUnderline"/>
        </w:rPr>
        <w:t>, backed by</w:t>
      </w:r>
      <w:r w:rsidRPr="00A623AA">
        <w:rPr>
          <w:sz w:val="16"/>
        </w:rPr>
        <w:t xml:space="preserve"> a raft of </w:t>
      </w:r>
      <w:r w:rsidRPr="00A623AA">
        <w:rPr>
          <w:rStyle w:val="StyleUnderline"/>
        </w:rPr>
        <w:t xml:space="preserve">environmentally conscious </w:t>
      </w:r>
      <w:r w:rsidRPr="00A623AA">
        <w:rPr>
          <w:rStyle w:val="Emphasis"/>
        </w:rPr>
        <w:t>investors</w:t>
      </w:r>
      <w:r w:rsidRPr="00A623AA">
        <w:rPr>
          <w:rStyle w:val="StyleUnderline"/>
        </w:rPr>
        <w:t xml:space="preserve">, are </w:t>
      </w:r>
      <w:r w:rsidRPr="00A623AA">
        <w:rPr>
          <w:rStyle w:val="Emphasis"/>
        </w:rPr>
        <w:t>already transitioning</w:t>
      </w:r>
      <w:r w:rsidRPr="00A623AA">
        <w:rPr>
          <w:rStyle w:val="StyleUnderline"/>
        </w:rPr>
        <w:t xml:space="preserve"> towards </w:t>
      </w:r>
      <w:r w:rsidRPr="00A623AA">
        <w:rPr>
          <w:rStyle w:val="Emphasis"/>
        </w:rPr>
        <w:t>renewable</w:t>
      </w:r>
      <w:r w:rsidRPr="00A623AA">
        <w:rPr>
          <w:rStyle w:val="StyleUnderline"/>
        </w:rPr>
        <w:t xml:space="preserve"> and </w:t>
      </w:r>
      <w:r w:rsidRPr="00A623AA">
        <w:rPr>
          <w:rStyle w:val="Emphasis"/>
        </w:rPr>
        <w:t>zero-fossil fuel</w:t>
      </w:r>
      <w:r w:rsidRPr="00A623AA">
        <w:rPr>
          <w:rStyle w:val="StyleUnderline"/>
        </w:rPr>
        <w:t xml:space="preserve"> energy precisely because it is now </w:t>
      </w:r>
      <w:r w:rsidRPr="00A623AA">
        <w:rPr>
          <w:rStyle w:val="Emphasis"/>
        </w:rPr>
        <w:t>economically viable</w:t>
      </w:r>
      <w:r w:rsidRPr="00A623AA">
        <w:rPr>
          <w:sz w:val="16"/>
        </w:rPr>
        <w:t xml:space="preserve"> to do so. And in that process, they are making money. Win-win.</w:t>
      </w:r>
    </w:p>
    <w:p w14:paraId="0FD8585D" w14:textId="77777777" w:rsidR="007F760F" w:rsidRPr="00A623AA" w:rsidRDefault="007F760F" w:rsidP="007F760F">
      <w:pPr>
        <w:rPr>
          <w:sz w:val="16"/>
        </w:rPr>
      </w:pPr>
      <w:r w:rsidRPr="00A623AA">
        <w:rPr>
          <w:sz w:val="16"/>
        </w:rPr>
        <w:t xml:space="preserve">Outright climate change denial was always a marginal school of thought. </w:t>
      </w:r>
      <w:r w:rsidRPr="00A623AA">
        <w:rPr>
          <w:rStyle w:val="StyleUnderline"/>
        </w:rPr>
        <w:t>Thinking people</w:t>
      </w:r>
      <w:r w:rsidRPr="00A623AA">
        <w:rPr>
          <w:sz w:val="16"/>
        </w:rPr>
        <w:t xml:space="preserve"> – of which </w:t>
      </w:r>
      <w:r w:rsidRPr="00A623AA">
        <w:rPr>
          <w:rStyle w:val="StyleUnderline"/>
        </w:rPr>
        <w:t xml:space="preserve">the </w:t>
      </w:r>
      <w:r w:rsidRPr="00A623AA">
        <w:rPr>
          <w:rStyle w:val="Emphasis"/>
        </w:rPr>
        <w:t>business</w:t>
      </w:r>
      <w:r w:rsidRPr="00A623AA">
        <w:rPr>
          <w:rStyle w:val="StyleUnderline"/>
        </w:rPr>
        <w:t xml:space="preserve"> and </w:t>
      </w:r>
      <w:r w:rsidRPr="00A623AA">
        <w:rPr>
          <w:rStyle w:val="Emphasis"/>
        </w:rPr>
        <w:t>investment</w:t>
      </w:r>
      <w:r w:rsidRPr="00A623AA">
        <w:rPr>
          <w:rStyle w:val="StyleUnderline"/>
        </w:rPr>
        <w:t xml:space="preserve"> community – understand well</w:t>
      </w:r>
      <w:r w:rsidRPr="00A623AA">
        <w:rPr>
          <w:sz w:val="16"/>
        </w:rPr>
        <w:t xml:space="preserve"> that manmade </w:t>
      </w:r>
      <w:r w:rsidRPr="00A623AA">
        <w:rPr>
          <w:rStyle w:val="StyleUnderline"/>
        </w:rPr>
        <w:t>carbon emissions increase</w:t>
      </w:r>
      <w:r w:rsidRPr="00A623AA">
        <w:rPr>
          <w:sz w:val="16"/>
        </w:rPr>
        <w:t xml:space="preserve"> the concentration of </w:t>
      </w:r>
      <w:r w:rsidRPr="00A623AA">
        <w:rPr>
          <w:rStyle w:val="StyleUnderline"/>
        </w:rPr>
        <w:t>CO2 in the atmosphere</w:t>
      </w:r>
      <w:r w:rsidRPr="00A623AA">
        <w:rPr>
          <w:sz w:val="16"/>
        </w:rPr>
        <w:t xml:space="preserve"> and thus precipitate a greenhouse effect by which the Earth’s atmosphere and seas warm up. That said, </w:t>
      </w:r>
      <w:r w:rsidRPr="00A623AA">
        <w:rPr>
          <w:rStyle w:val="StyleUnderline"/>
        </w:rPr>
        <w:t xml:space="preserve">there is a respectable </w:t>
      </w:r>
      <w:r w:rsidRPr="00A623AA">
        <w:rPr>
          <w:rStyle w:val="Emphasis"/>
        </w:rPr>
        <w:t>scientific debate</w:t>
      </w:r>
      <w:r w:rsidRPr="00A623AA">
        <w:rPr>
          <w:rStyle w:val="StyleUnderline"/>
        </w:rPr>
        <w:t xml:space="preserve"> about </w:t>
      </w:r>
      <w:r w:rsidRPr="00A623AA">
        <w:rPr>
          <w:rStyle w:val="Emphasis"/>
        </w:rPr>
        <w:t>how quickly</w:t>
      </w:r>
      <w:r w:rsidRPr="00A623AA">
        <w:rPr>
          <w:rStyle w:val="StyleUnderline"/>
        </w:rPr>
        <w:t xml:space="preserve"> that process is taking place and how quickly it will cause </w:t>
      </w:r>
      <w:r w:rsidRPr="00A623AA">
        <w:rPr>
          <w:rStyle w:val="Emphasis"/>
        </w:rPr>
        <w:t>irreversible results</w:t>
      </w:r>
      <w:r w:rsidRPr="00A623AA">
        <w:rPr>
          <w:sz w:val="16"/>
        </w:rPr>
        <w:t xml:space="preserve"> such as desertification. And </w:t>
      </w:r>
      <w:r w:rsidRPr="00A623AA">
        <w:rPr>
          <w:rStyle w:val="StyleUnderline"/>
        </w:rPr>
        <w:t xml:space="preserve">it is </w:t>
      </w:r>
      <w:r w:rsidRPr="00A623AA">
        <w:rPr>
          <w:rStyle w:val="Emphasis"/>
        </w:rPr>
        <w:t>perfectly legitimate</w:t>
      </w:r>
      <w:r w:rsidRPr="00A623AA">
        <w:rPr>
          <w:rStyle w:val="StyleUnderline"/>
        </w:rPr>
        <w:t xml:space="preserve"> to question the </w:t>
      </w:r>
      <w:r w:rsidRPr="00A623AA">
        <w:rPr>
          <w:rStyle w:val="Emphasis"/>
        </w:rPr>
        <w:t>climate models</w:t>
      </w:r>
      <w:r w:rsidRPr="00A623AA">
        <w:rPr>
          <w:rStyle w:val="StyleUnderline"/>
        </w:rPr>
        <w:t xml:space="preserve"> which climate scientists construct</w:t>
      </w:r>
      <w:r w:rsidRPr="00A623AA">
        <w:rPr>
          <w:sz w:val="16"/>
        </w:rPr>
        <w:t xml:space="preserve"> to estimate these outcomes, </w:t>
      </w:r>
      <w:r w:rsidRPr="00A623AA">
        <w:rPr>
          <w:rStyle w:val="StyleUnderline"/>
        </w:rPr>
        <w:t xml:space="preserve">since many have </w:t>
      </w:r>
      <w:r w:rsidRPr="00A623AA">
        <w:rPr>
          <w:rStyle w:val="Emphasis"/>
        </w:rPr>
        <w:t>questionable inputs</w:t>
      </w:r>
      <w:r w:rsidRPr="00A623AA">
        <w:rPr>
          <w:rStyle w:val="StyleUnderline"/>
        </w:rPr>
        <w:t xml:space="preserve"> and </w:t>
      </w:r>
      <w:r w:rsidRPr="00A623AA">
        <w:rPr>
          <w:rStyle w:val="Emphasis"/>
        </w:rPr>
        <w:t>methodologies</w:t>
      </w:r>
      <w:r w:rsidRPr="00A623AA">
        <w:rPr>
          <w:rStyle w:val="StyleUnderline"/>
        </w:rPr>
        <w:t>. Claims</w:t>
      </w:r>
      <w:r w:rsidRPr="00A623AA">
        <w:rPr>
          <w:sz w:val="16"/>
        </w:rPr>
        <w:t xml:space="preserve"> that </w:t>
      </w:r>
      <w:r w:rsidRPr="00A623AA">
        <w:rPr>
          <w:rStyle w:val="StyleUnderline"/>
        </w:rPr>
        <w:t xml:space="preserve">we have </w:t>
      </w:r>
      <w:r w:rsidRPr="00A623AA">
        <w:rPr>
          <w:rStyle w:val="Emphasis"/>
        </w:rPr>
        <w:t>ten years left</w:t>
      </w:r>
      <w:r w:rsidRPr="00A623AA">
        <w:rPr>
          <w:rStyle w:val="StyleUnderline"/>
        </w:rPr>
        <w:t xml:space="preserve"> to save the planet can and </w:t>
      </w:r>
      <w:r w:rsidRPr="00A623AA">
        <w:rPr>
          <w:rStyle w:val="Emphasis"/>
        </w:rPr>
        <w:t>should be challenged</w:t>
      </w:r>
      <w:r w:rsidRPr="00A623AA">
        <w:rPr>
          <w:sz w:val="16"/>
        </w:rPr>
        <w:t xml:space="preserve">, though that should not be an argument for further delay in </w:t>
      </w:r>
      <w:proofErr w:type="gramStart"/>
      <w:r w:rsidRPr="00A623AA">
        <w:rPr>
          <w:sz w:val="16"/>
        </w:rPr>
        <w:t>taking action</w:t>
      </w:r>
      <w:proofErr w:type="gramEnd"/>
      <w:r w:rsidRPr="00A623AA">
        <w:rPr>
          <w:sz w:val="16"/>
        </w:rPr>
        <w:t xml:space="preserve">. </w:t>
      </w:r>
    </w:p>
    <w:p w14:paraId="79C2A61F" w14:textId="77777777" w:rsidR="007F760F" w:rsidRPr="00A623AA" w:rsidRDefault="007F760F" w:rsidP="007F760F">
      <w:pPr>
        <w:rPr>
          <w:sz w:val="16"/>
        </w:rPr>
      </w:pPr>
      <w:r w:rsidRPr="00A623AA">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A623AA">
        <w:rPr>
          <w:rStyle w:val="StyleUnderline"/>
        </w:rPr>
        <w:t>climate rebels</w:t>
      </w:r>
      <w:r w:rsidRPr="00A623AA">
        <w:rPr>
          <w:sz w:val="16"/>
        </w:rPr>
        <w:t xml:space="preserve"> who believe that this level will itself be disastrous to human and animal life; and still others who claim that even this target is entirely unrealistic given the direction of travel.</w:t>
      </w:r>
    </w:p>
    <w:p w14:paraId="3B6BF843" w14:textId="77777777" w:rsidR="007F760F" w:rsidRPr="00A623AA" w:rsidRDefault="007F760F" w:rsidP="007F760F">
      <w:pPr>
        <w:rPr>
          <w:sz w:val="16"/>
        </w:rPr>
      </w:pPr>
      <w:r w:rsidRPr="00A623AA">
        <w:rPr>
          <w:sz w:val="16"/>
        </w:rPr>
        <w:t xml:space="preserve">Ms Thunberg and her disciples </w:t>
      </w:r>
      <w:r w:rsidRPr="00A623AA">
        <w:rPr>
          <w:rStyle w:val="StyleUnderline"/>
        </w:rPr>
        <w:t xml:space="preserve">would have us </w:t>
      </w:r>
      <w:r w:rsidRPr="00A623AA">
        <w:rPr>
          <w:rStyle w:val="Emphasis"/>
        </w:rPr>
        <w:t>shut down</w:t>
      </w:r>
      <w:r w:rsidRPr="00A623AA">
        <w:rPr>
          <w:rStyle w:val="StyleUnderline"/>
        </w:rPr>
        <w:t xml:space="preserve"> the carbon-based </w:t>
      </w:r>
      <w:r w:rsidRPr="00A623AA">
        <w:rPr>
          <w:rStyle w:val="Emphasis"/>
        </w:rPr>
        <w:t>economy</w:t>
      </w:r>
      <w:r w:rsidRPr="00A623AA">
        <w:rPr>
          <w:sz w:val="16"/>
        </w:rPr>
        <w:t xml:space="preserve"> forthwith. </w:t>
      </w:r>
      <w:r w:rsidRPr="00A623AA">
        <w:rPr>
          <w:rStyle w:val="StyleUnderline"/>
        </w:rPr>
        <w:t xml:space="preserve">That would cause unparalleled </w:t>
      </w:r>
      <w:r w:rsidRPr="00A623AA">
        <w:rPr>
          <w:rStyle w:val="Emphasis"/>
        </w:rPr>
        <w:t>economic disruption</w:t>
      </w:r>
      <w:r w:rsidRPr="00A623AA">
        <w:rPr>
          <w:rStyle w:val="StyleUnderline"/>
        </w:rPr>
        <w:t xml:space="preserve">, mass </w:t>
      </w:r>
      <w:r w:rsidRPr="00A623AA">
        <w:rPr>
          <w:rStyle w:val="Emphasis"/>
        </w:rPr>
        <w:t>unemployment</w:t>
      </w:r>
      <w:r w:rsidRPr="00A623AA">
        <w:rPr>
          <w:rStyle w:val="StyleUnderline"/>
        </w:rPr>
        <w:t xml:space="preserve">, </w:t>
      </w:r>
      <w:r w:rsidRPr="00A623AA">
        <w:rPr>
          <w:rStyle w:val="Emphasis"/>
        </w:rPr>
        <w:t>poverty</w:t>
      </w:r>
      <w:r w:rsidRPr="00A623AA">
        <w:rPr>
          <w:rStyle w:val="StyleUnderline"/>
        </w:rPr>
        <w:t xml:space="preserve">, </w:t>
      </w:r>
      <w:r w:rsidRPr="00A623AA">
        <w:rPr>
          <w:rStyle w:val="Emphasis"/>
        </w:rPr>
        <w:t>adverse health</w:t>
      </w:r>
      <w:r w:rsidRPr="00A623AA">
        <w:rPr>
          <w:rStyle w:val="StyleUnderline"/>
        </w:rPr>
        <w:t xml:space="preserve"> outcomes and – let us be honest – </w:t>
      </w:r>
      <w:r w:rsidRPr="00A623AA">
        <w:rPr>
          <w:rStyle w:val="Emphasis"/>
        </w:rPr>
        <w:t>starvation</w:t>
      </w:r>
      <w:r w:rsidRPr="00A623AA">
        <w:rPr>
          <w:rStyle w:val="StyleUnderline"/>
        </w:rPr>
        <w:t>. No mainstream politician is going to get behind that</w:t>
      </w:r>
      <w:r w:rsidRPr="00A623AA">
        <w:rPr>
          <w:sz w:val="16"/>
        </w:rPr>
        <w:t>.</w:t>
      </w:r>
    </w:p>
    <w:p w14:paraId="381FE5B4" w14:textId="77777777" w:rsidR="007F760F" w:rsidRPr="00A623AA" w:rsidRDefault="007F760F" w:rsidP="007F760F">
      <w:pPr>
        <w:rPr>
          <w:sz w:val="16"/>
        </w:rPr>
      </w:pPr>
      <w:r w:rsidRPr="00A623AA">
        <w:rPr>
          <w:sz w:val="16"/>
        </w:rPr>
        <w:t xml:space="preserve">Zion Lights is a writer who has been an environmental campaigner all her adult life. She doesn’t drive, </w:t>
      </w:r>
      <w:proofErr w:type="gramStart"/>
      <w:r w:rsidRPr="00A623AA">
        <w:rPr>
          <w:sz w:val="16"/>
        </w:rPr>
        <w:t>fly</w:t>
      </w:r>
      <w:proofErr w:type="gramEnd"/>
      <w:r w:rsidRPr="00A623AA">
        <w:rPr>
          <w:sz w:val="16"/>
        </w:rPr>
        <w:t xml:space="preserve"> or eat meat. In April 2018 she joined XR because she thought it was evidence-based. She soon found that many of its claims were indefensible. She wrote recently:</w:t>
      </w:r>
    </w:p>
    <w:p w14:paraId="3ABBE92E" w14:textId="77777777" w:rsidR="007F760F" w:rsidRPr="00A623AA" w:rsidRDefault="007F760F" w:rsidP="007F760F">
      <w:pPr>
        <w:rPr>
          <w:sz w:val="16"/>
        </w:rPr>
      </w:pPr>
      <w:r w:rsidRPr="00A623AA">
        <w:rPr>
          <w:sz w:val="16"/>
        </w:rPr>
        <w:t xml:space="preserve">That is the single biggest problem with most </w:t>
      </w:r>
      <w:r w:rsidRPr="00A623AA">
        <w:rPr>
          <w:rStyle w:val="StyleUnderline"/>
        </w:rPr>
        <w:t>environmental groups</w:t>
      </w:r>
      <w:r w:rsidRPr="00A623AA">
        <w:rPr>
          <w:sz w:val="16"/>
        </w:rPr>
        <w:t xml:space="preserve">: they </w:t>
      </w:r>
      <w:r w:rsidRPr="00A623AA">
        <w:rPr>
          <w:rStyle w:val="StyleUnderline"/>
        </w:rPr>
        <w:t xml:space="preserve">don’t offer </w:t>
      </w:r>
      <w:r w:rsidRPr="00A623AA">
        <w:rPr>
          <w:rStyle w:val="Emphasis"/>
        </w:rPr>
        <w:t>realistic solutions</w:t>
      </w:r>
      <w:r w:rsidRPr="00A623AA">
        <w:rPr>
          <w:rStyle w:val="StyleUnderline"/>
        </w:rPr>
        <w:t xml:space="preserve"> to</w:t>
      </w:r>
      <w:r w:rsidRPr="00A623AA">
        <w:rPr>
          <w:sz w:val="16"/>
        </w:rPr>
        <w:t xml:space="preserve"> the very real </w:t>
      </w:r>
      <w:r w:rsidRPr="00A623AA">
        <w:rPr>
          <w:rStyle w:val="StyleUnderline"/>
        </w:rPr>
        <w:t>climate change</w:t>
      </w:r>
      <w:r w:rsidRPr="00A623AA">
        <w:rPr>
          <w:sz w:val="16"/>
        </w:rPr>
        <w:t xml:space="preserve"> threat. What </w:t>
      </w:r>
      <w:r w:rsidRPr="00A623AA">
        <w:rPr>
          <w:rStyle w:val="StyleUnderline"/>
        </w:rPr>
        <w:t>they offer,</w:t>
      </w:r>
      <w:r w:rsidRPr="00A623AA">
        <w:rPr>
          <w:sz w:val="16"/>
        </w:rPr>
        <w:t xml:space="preserve"> if you follow their arguments to their logical conclusion, is </w:t>
      </w:r>
      <w:r w:rsidRPr="00A623AA">
        <w:rPr>
          <w:rStyle w:val="StyleUnderline"/>
        </w:rPr>
        <w:t>eco-austerity</w:t>
      </w:r>
      <w:r w:rsidRPr="00A623AA">
        <w:rPr>
          <w:sz w:val="16"/>
        </w:rPr>
        <w:t>: that we should all use less energy, stop going on holiday, live in colder homes, and so on[i].</w:t>
      </w:r>
    </w:p>
    <w:p w14:paraId="55ED6BCB" w14:textId="77777777" w:rsidR="007F760F" w:rsidRPr="00A623AA" w:rsidRDefault="007F760F" w:rsidP="007F760F">
      <w:pPr>
        <w:rPr>
          <w:sz w:val="16"/>
        </w:rPr>
      </w:pPr>
      <w:r w:rsidRPr="00A623AA">
        <w:rPr>
          <w:sz w:val="16"/>
        </w:rPr>
        <w:t xml:space="preserve">In the latest papal encyclical published on 04 October (the feast day of St. Francis of Assisi), Fratelli Tutti (Brothers All), Papa Francisco wrote that the Covid-19 pandemic had proven that the “magical theories” of market capitalism have </w:t>
      </w:r>
      <w:proofErr w:type="gramStart"/>
      <w:r w:rsidRPr="00A623AA">
        <w:rPr>
          <w:sz w:val="16"/>
        </w:rPr>
        <w:t>failed</w:t>
      </w:r>
      <w:proofErr w:type="gramEnd"/>
      <w:r w:rsidRPr="00A623AA">
        <w:rPr>
          <w:sz w:val="16"/>
        </w:rPr>
        <w:t xml:space="preserve"> and that the world needs a new type of politics that promotes dialogue and solidarity. (Perhaps the unjustified restrictionism pursued by First Minister Drakeford in Wales?)</w:t>
      </w:r>
    </w:p>
    <w:p w14:paraId="104D1BAC" w14:textId="77777777" w:rsidR="007F760F" w:rsidRPr="00A623AA" w:rsidRDefault="007F760F" w:rsidP="007F760F">
      <w:pPr>
        <w:rPr>
          <w:sz w:val="16"/>
        </w:rPr>
      </w:pPr>
      <w:r w:rsidRPr="00A623AA">
        <w:rPr>
          <w:sz w:val="16"/>
        </w:rPr>
        <w:t xml:space="preserve">In fact, much as I respect Catholic social teaching (having been brought up with it), </w:t>
      </w:r>
      <w:r w:rsidRPr="00A623AA">
        <w:rPr>
          <w:rStyle w:val="StyleUnderline"/>
          <w:highlight w:val="cyan"/>
        </w:rPr>
        <w:t xml:space="preserve">the </w:t>
      </w:r>
      <w:r w:rsidRPr="00A623AA">
        <w:rPr>
          <w:rStyle w:val="Emphasis"/>
          <w:highlight w:val="cyan"/>
        </w:rPr>
        <w:t>best chance</w:t>
      </w:r>
      <w:r w:rsidRPr="00A623AA">
        <w:rPr>
          <w:rStyle w:val="StyleUnderline"/>
        </w:rPr>
        <w:t xml:space="preserve"> we have </w:t>
      </w:r>
      <w:r w:rsidRPr="00A623AA">
        <w:rPr>
          <w:rStyle w:val="StyleUnderline"/>
          <w:highlight w:val="cyan"/>
        </w:rPr>
        <w:t xml:space="preserve">to </w:t>
      </w:r>
      <w:r w:rsidRPr="00A623AA">
        <w:rPr>
          <w:rStyle w:val="Emphasis"/>
          <w:highlight w:val="cyan"/>
        </w:rPr>
        <w:t>solve</w:t>
      </w:r>
      <w:r w:rsidRPr="00A623AA">
        <w:rPr>
          <w:rStyle w:val="StyleUnderline"/>
        </w:rPr>
        <w:t xml:space="preserve"> the immense challenge of </w:t>
      </w:r>
      <w:r w:rsidRPr="00A623AA">
        <w:rPr>
          <w:rStyle w:val="Emphasis"/>
        </w:rPr>
        <w:t>climate change</w:t>
      </w:r>
      <w:r w:rsidRPr="00A623AA">
        <w:rPr>
          <w:rStyle w:val="StyleUnderline"/>
        </w:rPr>
        <w:t xml:space="preserve"> and other </w:t>
      </w:r>
      <w:r w:rsidRPr="00A623AA">
        <w:rPr>
          <w:rStyle w:val="Emphasis"/>
        </w:rPr>
        <w:t>environmental problems</w:t>
      </w:r>
      <w:r w:rsidRPr="00A623AA">
        <w:rPr>
          <w:sz w:val="16"/>
        </w:rPr>
        <w:t xml:space="preserve"> (such as plastic waste in the oceans) </w:t>
      </w:r>
      <w:r w:rsidRPr="00A623AA">
        <w:rPr>
          <w:rStyle w:val="StyleUnderline"/>
          <w:highlight w:val="cyan"/>
        </w:rPr>
        <w:t>is</w:t>
      </w:r>
      <w:r w:rsidRPr="00A623AA">
        <w:rPr>
          <w:rStyle w:val="StyleUnderline"/>
        </w:rPr>
        <w:t xml:space="preserve"> to </w:t>
      </w:r>
      <w:r w:rsidRPr="00A623AA">
        <w:rPr>
          <w:rStyle w:val="Emphasis"/>
        </w:rPr>
        <w:t xml:space="preserve">harness </w:t>
      </w:r>
      <w:r w:rsidRPr="00A623AA">
        <w:rPr>
          <w:rStyle w:val="Emphasis"/>
          <w:highlight w:val="cyan"/>
        </w:rPr>
        <w:t>market forces</w:t>
      </w:r>
      <w:r w:rsidRPr="00A623AA">
        <w:rPr>
          <w:sz w:val="16"/>
        </w:rPr>
        <w:t xml:space="preserve">. In this way, </w:t>
      </w:r>
      <w:r w:rsidRPr="00A623AA">
        <w:rPr>
          <w:rStyle w:val="StyleUnderline"/>
        </w:rPr>
        <w:t xml:space="preserve">the </w:t>
      </w:r>
      <w:r w:rsidRPr="00A623AA">
        <w:rPr>
          <w:rStyle w:val="Emphasis"/>
          <w:highlight w:val="cyan"/>
        </w:rPr>
        <w:t>profit motives</w:t>
      </w:r>
      <w:r w:rsidRPr="00A623AA">
        <w:rPr>
          <w:rStyle w:val="StyleUnderline"/>
        </w:rPr>
        <w:t xml:space="preserve"> of </w:t>
      </w:r>
      <w:r w:rsidRPr="00A623AA">
        <w:rPr>
          <w:rStyle w:val="Emphasis"/>
          <w:highlight w:val="cyan"/>
        </w:rPr>
        <w:t>finance</w:t>
      </w:r>
      <w:r w:rsidRPr="00A623AA">
        <w:rPr>
          <w:rStyle w:val="StyleUnderline"/>
          <w:highlight w:val="cyan"/>
        </w:rPr>
        <w:t xml:space="preserve"> and </w:t>
      </w:r>
      <w:r w:rsidRPr="00A623AA">
        <w:rPr>
          <w:rStyle w:val="Emphasis"/>
          <w:highlight w:val="cyan"/>
        </w:rPr>
        <w:t>tech</w:t>
      </w:r>
      <w:r w:rsidRPr="00A623AA">
        <w:rPr>
          <w:rStyle w:val="Emphasis"/>
        </w:rPr>
        <w:t>nology</w:t>
      </w:r>
      <w:r w:rsidRPr="00A623AA">
        <w:rPr>
          <w:rStyle w:val="StyleUnderline"/>
        </w:rPr>
        <w:t xml:space="preserve"> will </w:t>
      </w:r>
      <w:r w:rsidRPr="00A623AA">
        <w:rPr>
          <w:rStyle w:val="Emphasis"/>
        </w:rPr>
        <w:t>re-engineer</w:t>
      </w:r>
      <w:r w:rsidRPr="00A623AA">
        <w:rPr>
          <w:rStyle w:val="StyleUnderline"/>
        </w:rPr>
        <w:t xml:space="preserve"> the global economy </w:t>
      </w:r>
      <w:r w:rsidRPr="00A623AA">
        <w:rPr>
          <w:rStyle w:val="Emphasis"/>
        </w:rPr>
        <w:t>completely</w:t>
      </w:r>
      <w:r w:rsidRPr="00A623AA">
        <w:rPr>
          <w:sz w:val="16"/>
        </w:rPr>
        <w:t>.</w:t>
      </w:r>
    </w:p>
    <w:p w14:paraId="792B4F8D" w14:textId="77777777" w:rsidR="007F760F" w:rsidRPr="00A623AA" w:rsidRDefault="007F760F" w:rsidP="007F760F">
      <w:pPr>
        <w:rPr>
          <w:sz w:val="16"/>
        </w:rPr>
      </w:pPr>
      <w:r w:rsidRPr="00A623AA">
        <w:rPr>
          <w:rStyle w:val="StyleUnderline"/>
        </w:rPr>
        <w:t>Big money already decided</w:t>
      </w:r>
      <w:r w:rsidRPr="00A623AA">
        <w:rPr>
          <w:sz w:val="16"/>
        </w:rPr>
        <w:t xml:space="preserve"> that the </w:t>
      </w:r>
      <w:r w:rsidRPr="00A623AA">
        <w:rPr>
          <w:rStyle w:val="StyleUnderline"/>
        </w:rPr>
        <w:t>fossil fuel</w:t>
      </w:r>
      <w:r w:rsidRPr="00A623AA">
        <w:rPr>
          <w:sz w:val="16"/>
        </w:rPr>
        <w:t xml:space="preserve"> economy </w:t>
      </w:r>
      <w:r w:rsidRPr="00A623AA">
        <w:rPr>
          <w:rStyle w:val="StyleUnderline"/>
        </w:rPr>
        <w:t xml:space="preserve">is </w:t>
      </w:r>
      <w:proofErr w:type="gramStart"/>
      <w:r w:rsidRPr="00A623AA">
        <w:rPr>
          <w:rStyle w:val="StyleUnderline"/>
        </w:rPr>
        <w:t>doomed</w:t>
      </w:r>
      <w:proofErr w:type="gramEnd"/>
      <w:r w:rsidRPr="00A623AA">
        <w:rPr>
          <w:rStyle w:val="StyleUnderline"/>
        </w:rPr>
        <w:t xml:space="preserve"> and that renewable energy is the future</w:t>
      </w:r>
      <w:r w:rsidRPr="00A623AA">
        <w:rPr>
          <w:sz w:val="16"/>
        </w:rPr>
        <w:t xml:space="preserve"> long before Dame Emma Thompson swept in from LA (business class, of course) to gesticulate on Oxford Street, in those languorous pre-Covid days. The billionaire Davos Boys have been preaching climate orthodoxy for years. </w:t>
      </w:r>
      <w:r w:rsidRPr="00A623AA">
        <w:rPr>
          <w:rStyle w:val="StyleUnderline"/>
        </w:rPr>
        <w:t xml:space="preserve">And the </w:t>
      </w:r>
      <w:r w:rsidRPr="00A623AA">
        <w:rPr>
          <w:rStyle w:val="Emphasis"/>
        </w:rPr>
        <w:t xml:space="preserve">Great </w:t>
      </w:r>
      <w:r w:rsidRPr="00A623AA">
        <w:rPr>
          <w:rStyle w:val="Emphasis"/>
          <w:highlight w:val="cyan"/>
        </w:rPr>
        <w:t>Transition</w:t>
      </w:r>
      <w:r w:rsidRPr="00A623AA">
        <w:rPr>
          <w:rStyle w:val="StyleUnderline"/>
          <w:highlight w:val="cyan"/>
        </w:rPr>
        <w:t xml:space="preserve"> is already</w:t>
      </w:r>
      <w:r w:rsidRPr="00A623AA">
        <w:rPr>
          <w:rStyle w:val="StyleUnderline"/>
        </w:rPr>
        <w:t xml:space="preserve"> </w:t>
      </w:r>
      <w:r w:rsidRPr="00A623AA">
        <w:rPr>
          <w:rStyle w:val="Emphasis"/>
        </w:rPr>
        <w:t xml:space="preserve">well </w:t>
      </w:r>
      <w:r w:rsidRPr="00A623AA">
        <w:rPr>
          <w:rStyle w:val="Emphasis"/>
          <w:highlight w:val="cyan"/>
        </w:rPr>
        <w:t>underway</w:t>
      </w:r>
      <w:r w:rsidRPr="00A623AA">
        <w:rPr>
          <w:sz w:val="16"/>
        </w:rPr>
        <w:t>.</w:t>
      </w:r>
    </w:p>
    <w:p w14:paraId="0D97CBA9" w14:textId="77777777" w:rsidR="007F760F" w:rsidRPr="00A623AA" w:rsidRDefault="007F760F" w:rsidP="007F760F">
      <w:pPr>
        <w:rPr>
          <w:sz w:val="16"/>
        </w:rPr>
      </w:pPr>
      <w:r w:rsidRPr="00A623AA">
        <w:rPr>
          <w:sz w:val="16"/>
        </w:rPr>
        <w:t>Renewable profitability</w:t>
      </w:r>
    </w:p>
    <w:p w14:paraId="136CDA8E" w14:textId="77777777" w:rsidR="007F760F" w:rsidRPr="00A623AA" w:rsidRDefault="007F760F" w:rsidP="007F760F">
      <w:pPr>
        <w:rPr>
          <w:sz w:val="16"/>
        </w:rPr>
      </w:pPr>
      <w:r w:rsidRPr="00A623AA">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520929FD" w14:textId="77777777" w:rsidR="007F760F" w:rsidRPr="00A623AA" w:rsidRDefault="007F760F" w:rsidP="007F760F">
      <w:pPr>
        <w:rPr>
          <w:sz w:val="16"/>
        </w:rPr>
      </w:pPr>
      <w:r w:rsidRPr="00A623AA">
        <w:rPr>
          <w:sz w:val="16"/>
        </w:rPr>
        <w:t xml:space="preserve">As </w:t>
      </w:r>
      <w:r w:rsidRPr="00A623AA">
        <w:rPr>
          <w:rStyle w:val="StyleUnderline"/>
        </w:rPr>
        <w:t xml:space="preserve">the </w:t>
      </w:r>
      <w:r w:rsidRPr="00A623AA">
        <w:rPr>
          <w:rStyle w:val="Emphasis"/>
          <w:highlight w:val="cyan"/>
        </w:rPr>
        <w:t>shift</w:t>
      </w:r>
      <w:r w:rsidRPr="00A623AA">
        <w:rPr>
          <w:rStyle w:val="StyleUnderline"/>
        </w:rPr>
        <w:t xml:space="preserve"> from carbon-heavy sources to </w:t>
      </w:r>
      <w:r w:rsidRPr="00A623AA">
        <w:rPr>
          <w:rStyle w:val="Emphasis"/>
        </w:rPr>
        <w:t>carbon-free</w:t>
      </w:r>
      <w:r w:rsidRPr="00A623AA">
        <w:rPr>
          <w:rStyle w:val="StyleUnderline"/>
        </w:rPr>
        <w:t xml:space="preserve"> electricity generation </w:t>
      </w:r>
      <w:r w:rsidRPr="00A623AA">
        <w:rPr>
          <w:rStyle w:val="StyleUnderline"/>
          <w:highlight w:val="cyan"/>
        </w:rPr>
        <w:t xml:space="preserve">has </w:t>
      </w:r>
      <w:r w:rsidRPr="00A623AA">
        <w:rPr>
          <w:rStyle w:val="Emphasis"/>
          <w:highlight w:val="cyan"/>
        </w:rPr>
        <w:t>accelerated</w:t>
      </w:r>
      <w:r w:rsidRPr="00A623AA">
        <w:rPr>
          <w:rStyle w:val="StyleUnderline"/>
        </w:rPr>
        <w:t xml:space="preserve"> so </w:t>
      </w:r>
      <w:r w:rsidRPr="00A623AA">
        <w:rPr>
          <w:rStyle w:val="Emphasis"/>
          <w:highlight w:val="cyan"/>
        </w:rPr>
        <w:t>economies of scale</w:t>
      </w:r>
      <w:r w:rsidRPr="00A623AA">
        <w:rPr>
          <w:rStyle w:val="StyleUnderline"/>
        </w:rPr>
        <w:t xml:space="preserve"> have </w:t>
      </w:r>
      <w:r w:rsidRPr="00A623AA">
        <w:rPr>
          <w:rStyle w:val="StyleUnderline"/>
          <w:highlight w:val="cyan"/>
        </w:rPr>
        <w:t>kicked in</w:t>
      </w:r>
      <w:r w:rsidRPr="00A623AA">
        <w:rPr>
          <w:rStyle w:val="StyleUnderline"/>
        </w:rPr>
        <w:t xml:space="preserve"> and </w:t>
      </w:r>
      <w:r w:rsidRPr="00A623AA">
        <w:rPr>
          <w:rStyle w:val="Emphasis"/>
        </w:rPr>
        <w:t>new technologies</w:t>
      </w:r>
      <w:r w:rsidRPr="00A623AA">
        <w:rPr>
          <w:rStyle w:val="StyleUnderline"/>
        </w:rPr>
        <w:t xml:space="preserve"> have come online.</w:t>
      </w:r>
      <w:r w:rsidRPr="00A623AA">
        <w:rPr>
          <w:sz w:val="16"/>
        </w:rPr>
        <w:t xml:space="preserve"> Recent data from Bloomberg New Energy Finance shows that </w:t>
      </w:r>
      <w:r w:rsidRPr="00A623AA">
        <w:rPr>
          <w:rStyle w:val="StyleUnderline"/>
        </w:rPr>
        <w:t xml:space="preserve">the latest generation of </w:t>
      </w:r>
      <w:r w:rsidRPr="00A623AA">
        <w:rPr>
          <w:rStyle w:val="Emphasis"/>
          <w:highlight w:val="cyan"/>
        </w:rPr>
        <w:t>solar</w:t>
      </w:r>
      <w:r w:rsidRPr="00A623AA">
        <w:rPr>
          <w:rStyle w:val="StyleUnderline"/>
          <w:highlight w:val="cyan"/>
        </w:rPr>
        <w:t xml:space="preserve"> and </w:t>
      </w:r>
      <w:r w:rsidRPr="00A623AA">
        <w:rPr>
          <w:rStyle w:val="Emphasis"/>
          <w:highlight w:val="cyan"/>
        </w:rPr>
        <w:t>wind</w:t>
      </w:r>
      <w:r w:rsidRPr="00A623AA">
        <w:rPr>
          <w:rStyle w:val="StyleUnderline"/>
        </w:rPr>
        <w:t xml:space="preserve"> power plants can produce electricity cheaper than</w:t>
      </w:r>
      <w:r w:rsidRPr="00A623AA">
        <w:rPr>
          <w:sz w:val="16"/>
        </w:rPr>
        <w:t xml:space="preserve"> the most </w:t>
      </w:r>
      <w:r w:rsidRPr="00A623AA">
        <w:rPr>
          <w:rStyle w:val="StyleUnderline"/>
        </w:rPr>
        <w:t>modern coal plants</w:t>
      </w:r>
      <w:r w:rsidRPr="00A623AA">
        <w:rPr>
          <w:sz w:val="16"/>
        </w:rPr>
        <w:t xml:space="preserve"> even </w:t>
      </w:r>
      <w:r w:rsidRPr="00A623AA">
        <w:rPr>
          <w:rStyle w:val="StyleUnderline"/>
        </w:rPr>
        <w:t xml:space="preserve">without subsidy for two thirds of the </w:t>
      </w:r>
      <w:r w:rsidRPr="00A623AA">
        <w:rPr>
          <w:rStyle w:val="Emphasis"/>
        </w:rPr>
        <w:t>global population</w:t>
      </w:r>
      <w:r w:rsidRPr="00A623AA">
        <w:rPr>
          <w:rStyle w:val="StyleUnderline"/>
        </w:rPr>
        <w:t>. The price of solar</w:t>
      </w:r>
      <w:r w:rsidRPr="00A623AA">
        <w:rPr>
          <w:sz w:val="16"/>
        </w:rPr>
        <w:t xml:space="preserve"> panels </w:t>
      </w:r>
      <w:r w:rsidRPr="00A623AA">
        <w:rPr>
          <w:rStyle w:val="StyleUnderline"/>
        </w:rPr>
        <w:t>has dropped by almost 90 percent</w:t>
      </w:r>
      <w:r w:rsidRPr="00A623AA">
        <w:rPr>
          <w:sz w:val="16"/>
        </w:rPr>
        <w:t xml:space="preserve"> over the past </w:t>
      </w:r>
      <w:r w:rsidRPr="00A623AA">
        <w:rPr>
          <w:sz w:val="16"/>
        </w:rPr>
        <w:lastRenderedPageBreak/>
        <w:t xml:space="preserve">decade. </w:t>
      </w:r>
      <w:r w:rsidRPr="00A623AA">
        <w:rPr>
          <w:rStyle w:val="StyleUnderline"/>
        </w:rPr>
        <w:t xml:space="preserve">By mid-decade, solar and wind power will </w:t>
      </w:r>
      <w:r w:rsidRPr="00A623AA">
        <w:rPr>
          <w:rStyle w:val="Emphasis"/>
          <w:highlight w:val="cyan"/>
        </w:rPr>
        <w:t>outcompete</w:t>
      </w:r>
      <w:r w:rsidRPr="00A623AA">
        <w:rPr>
          <w:rStyle w:val="StyleUnderline"/>
        </w:rPr>
        <w:t xml:space="preserve"> all existing </w:t>
      </w:r>
      <w:r w:rsidRPr="00A623AA">
        <w:rPr>
          <w:rStyle w:val="StyleUnderline"/>
          <w:highlight w:val="cyan"/>
        </w:rPr>
        <w:t>coal</w:t>
      </w:r>
      <w:r w:rsidRPr="00A623AA">
        <w:rPr>
          <w:rStyle w:val="StyleUnderline"/>
        </w:rPr>
        <w:t xml:space="preserve"> plants</w:t>
      </w:r>
      <w:r w:rsidRPr="00A623AA">
        <w:rPr>
          <w:sz w:val="16"/>
        </w:rPr>
        <w:t xml:space="preserve"> on price – at which point a swath of coal plants will be deemed uneconomic and closed.</w:t>
      </w:r>
    </w:p>
    <w:p w14:paraId="449CB5C9" w14:textId="77777777" w:rsidR="007F760F" w:rsidRPr="00A623AA" w:rsidRDefault="007F760F" w:rsidP="007F760F">
      <w:pPr>
        <w:rPr>
          <w:sz w:val="16"/>
        </w:rPr>
      </w:pPr>
      <w:r w:rsidRPr="00A623AA">
        <w:rPr>
          <w:rStyle w:val="StyleUnderline"/>
        </w:rPr>
        <w:t xml:space="preserve">The economics of </w:t>
      </w:r>
      <w:r w:rsidRPr="00A623AA">
        <w:rPr>
          <w:rStyle w:val="Emphasis"/>
          <w:highlight w:val="cyan"/>
        </w:rPr>
        <w:t>energy storage</w:t>
      </w:r>
      <w:r w:rsidRPr="00A623AA">
        <w:rPr>
          <w:rStyle w:val="StyleUnderline"/>
        </w:rPr>
        <w:t xml:space="preserve"> – battery technology – </w:t>
      </w:r>
      <w:r w:rsidRPr="00A623AA">
        <w:rPr>
          <w:rStyle w:val="StyleUnderline"/>
          <w:highlight w:val="cyan"/>
        </w:rPr>
        <w:t>are</w:t>
      </w:r>
      <w:r w:rsidRPr="00A623AA">
        <w:rPr>
          <w:rStyle w:val="StyleUnderline"/>
        </w:rPr>
        <w:t xml:space="preserve"> also </w:t>
      </w:r>
      <w:r w:rsidRPr="00A623AA">
        <w:rPr>
          <w:rStyle w:val="Emphasis"/>
          <w:highlight w:val="cyan"/>
        </w:rPr>
        <w:t>improving</w:t>
      </w:r>
      <w:r w:rsidRPr="00A623AA">
        <w:rPr>
          <w:sz w:val="16"/>
        </w:rPr>
        <w:t xml:space="preserve">. On 22 September Tesla (NASDAQ:TSLA) unveiled its </w:t>
      </w:r>
      <w:r w:rsidRPr="00A623AA">
        <w:rPr>
          <w:rStyle w:val="StyleUnderline"/>
        </w:rPr>
        <w:t>new battery</w:t>
      </w:r>
      <w:r w:rsidRPr="00A623AA">
        <w:rPr>
          <w:sz w:val="16"/>
        </w:rPr>
        <w:t xml:space="preserve"> known as the 4680[ii]. This </w:t>
      </w:r>
      <w:r w:rsidRPr="00A623AA">
        <w:rPr>
          <w:rStyle w:val="StyleUnderline"/>
        </w:rPr>
        <w:t>fuel cell</w:t>
      </w:r>
      <w:r w:rsidRPr="00A623AA">
        <w:rPr>
          <w:sz w:val="16"/>
        </w:rPr>
        <w:t xml:space="preserve"> reportedly </w:t>
      </w:r>
      <w:r w:rsidRPr="00A623AA">
        <w:rPr>
          <w:rStyle w:val="StyleUnderline"/>
        </w:rPr>
        <w:t>offers six times</w:t>
      </w:r>
      <w:r w:rsidRPr="00A623AA">
        <w:rPr>
          <w:sz w:val="16"/>
        </w:rPr>
        <w:t xml:space="preserve"> the power of </w:t>
      </w:r>
      <w:r w:rsidRPr="00A623AA">
        <w:rPr>
          <w:rStyle w:val="StyleUnderline"/>
        </w:rPr>
        <w:t xml:space="preserve">Tesla’s previous cells, and five times the </w:t>
      </w:r>
      <w:r w:rsidRPr="00A623AA">
        <w:rPr>
          <w:rStyle w:val="Emphasis"/>
        </w:rPr>
        <w:t>energy capacity</w:t>
      </w:r>
      <w:r w:rsidRPr="00A623AA">
        <w:rPr>
          <w:sz w:val="16"/>
        </w:rPr>
        <w:t>.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4AF6C8EB" w14:textId="77777777" w:rsidR="007F760F" w:rsidRPr="00A623AA" w:rsidRDefault="007F760F" w:rsidP="007F760F">
      <w:pPr>
        <w:rPr>
          <w:sz w:val="16"/>
        </w:rPr>
      </w:pPr>
      <w:r w:rsidRPr="00A623AA">
        <w:rPr>
          <w:sz w:val="16"/>
        </w:rPr>
        <w:t xml:space="preserve">Red China goes </w:t>
      </w:r>
      <w:proofErr w:type="gramStart"/>
      <w:r w:rsidRPr="00A623AA">
        <w:rPr>
          <w:sz w:val="16"/>
        </w:rPr>
        <w:t>green</w:t>
      </w:r>
      <w:proofErr w:type="gramEnd"/>
    </w:p>
    <w:p w14:paraId="7886C499" w14:textId="77777777" w:rsidR="007F760F" w:rsidRPr="00A623AA" w:rsidRDefault="007F760F" w:rsidP="007F760F">
      <w:pPr>
        <w:rPr>
          <w:sz w:val="16"/>
        </w:rPr>
      </w:pPr>
      <w:r w:rsidRPr="00A623AA">
        <w:rPr>
          <w:sz w:val="16"/>
        </w:rPr>
        <w:t>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Mr Trump’s America. Now, some analysts predict that China may abandon its programme of building coal-fired power stations as much on economic grounds as on environmental ones.</w:t>
      </w:r>
    </w:p>
    <w:p w14:paraId="65310AA1" w14:textId="77777777" w:rsidR="007F760F" w:rsidRPr="00A623AA" w:rsidRDefault="007F760F" w:rsidP="007F760F">
      <w:pPr>
        <w:rPr>
          <w:sz w:val="16"/>
        </w:rPr>
      </w:pPr>
      <w:r w:rsidRPr="00A623AA">
        <w:rPr>
          <w:sz w:val="16"/>
        </w:rPr>
        <w:t>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2571B5CE" w14:textId="77777777" w:rsidR="007F760F" w:rsidRPr="00A623AA" w:rsidRDefault="007F760F" w:rsidP="007F760F">
      <w:pPr>
        <w:rPr>
          <w:sz w:val="16"/>
        </w:rPr>
      </w:pPr>
      <w:r w:rsidRPr="00A623AA">
        <w:rPr>
          <w:sz w:val="16"/>
        </w:rPr>
        <w:t>Hydrogen in three colours</w:t>
      </w:r>
    </w:p>
    <w:p w14:paraId="16586838" w14:textId="77777777" w:rsidR="007F760F" w:rsidRPr="00A623AA" w:rsidRDefault="007F760F" w:rsidP="007F760F">
      <w:pPr>
        <w:rPr>
          <w:sz w:val="16"/>
        </w:rPr>
      </w:pPr>
      <w:r w:rsidRPr="00A623AA">
        <w:rPr>
          <w:sz w:val="16"/>
        </w:rPr>
        <w:t xml:space="preserve">The </w:t>
      </w:r>
      <w:r w:rsidRPr="00A623AA">
        <w:rPr>
          <w:rStyle w:val="StyleUnderline"/>
        </w:rPr>
        <w:t>downside with the current generation</w:t>
      </w:r>
      <w:r w:rsidRPr="00A623AA">
        <w:rPr>
          <w:sz w:val="16"/>
        </w:rPr>
        <w:t xml:space="preserve"> of electric vehicles </w:t>
      </w:r>
      <w:r w:rsidRPr="00A623AA">
        <w:rPr>
          <w:rStyle w:val="StyleUnderline"/>
        </w:rPr>
        <w:t>is</w:t>
      </w:r>
      <w:r w:rsidRPr="00A623AA">
        <w:rPr>
          <w:sz w:val="16"/>
        </w:rPr>
        <w:t xml:space="preserve"> that they require </w:t>
      </w:r>
      <w:r w:rsidRPr="00A623AA">
        <w:rPr>
          <w:rStyle w:val="StyleUnderline"/>
        </w:rPr>
        <w:t>batteries</w:t>
      </w:r>
      <w:r w:rsidRPr="00A623AA">
        <w:rPr>
          <w:sz w:val="16"/>
        </w:rPr>
        <w:t xml:space="preserve"> which </w:t>
      </w:r>
      <w:r w:rsidRPr="00A623AA">
        <w:rPr>
          <w:rStyle w:val="StyleUnderline"/>
        </w:rPr>
        <w:t>use expensive rare earth minerals</w:t>
      </w:r>
      <w:r w:rsidRPr="00A623AA">
        <w:rPr>
          <w:sz w:val="16"/>
        </w:rPr>
        <w:t xml:space="preserve"> of which lithium, and which are costly and messy to recycle at the end of their economic life. The </w:t>
      </w:r>
      <w:r w:rsidRPr="00A623AA">
        <w:rPr>
          <w:rStyle w:val="StyleUnderline"/>
        </w:rPr>
        <w:t>extraction of these</w:t>
      </w:r>
      <w:r w:rsidRPr="00A623AA">
        <w:rPr>
          <w:sz w:val="16"/>
        </w:rPr>
        <w:t xml:space="preserve"> rare earth minerals in countries such as the Democratic Republic of Congo (DRC) </w:t>
      </w:r>
      <w:r w:rsidRPr="00A623AA">
        <w:rPr>
          <w:rStyle w:val="StyleUnderline"/>
        </w:rPr>
        <w:t xml:space="preserve">is itself a cause of environmental degradation and carbon emissions. That is why </w:t>
      </w:r>
      <w:r w:rsidRPr="00A623AA">
        <w:rPr>
          <w:rStyle w:val="StyleUnderline"/>
          <w:highlight w:val="cyan"/>
        </w:rPr>
        <w:t>there is</w:t>
      </w:r>
      <w:r w:rsidRPr="00A623AA">
        <w:rPr>
          <w:rStyle w:val="StyleUnderline"/>
        </w:rPr>
        <w:t xml:space="preserve"> </w:t>
      </w:r>
      <w:r w:rsidRPr="00A623AA">
        <w:rPr>
          <w:rStyle w:val="Emphasis"/>
        </w:rPr>
        <w:t xml:space="preserve">renewed </w:t>
      </w:r>
      <w:r w:rsidRPr="00A623AA">
        <w:rPr>
          <w:rStyle w:val="Emphasis"/>
          <w:highlight w:val="cyan"/>
        </w:rPr>
        <w:t>focus</w:t>
      </w:r>
      <w:r w:rsidRPr="00A623AA">
        <w:rPr>
          <w:sz w:val="16"/>
        </w:rPr>
        <w:t xml:space="preserve"> of attention </w:t>
      </w:r>
      <w:r w:rsidRPr="00A623AA">
        <w:rPr>
          <w:rStyle w:val="StyleUnderline"/>
          <w:highlight w:val="cyan"/>
        </w:rPr>
        <w:t xml:space="preserve">on </w:t>
      </w:r>
      <w:r w:rsidRPr="00A623AA">
        <w:rPr>
          <w:rStyle w:val="Emphasis"/>
          <w:highlight w:val="cyan"/>
        </w:rPr>
        <w:t>hydrogen</w:t>
      </w:r>
      <w:r w:rsidRPr="00A623AA">
        <w:rPr>
          <w:sz w:val="16"/>
        </w:rPr>
        <w:t>.</w:t>
      </w:r>
    </w:p>
    <w:p w14:paraId="58A2F1A7" w14:textId="77777777" w:rsidR="007F760F" w:rsidRPr="00A623AA" w:rsidRDefault="007F760F" w:rsidP="007F760F">
      <w:pPr>
        <w:rPr>
          <w:sz w:val="16"/>
        </w:rPr>
      </w:pPr>
      <w:r w:rsidRPr="00A623AA">
        <w:rPr>
          <w:rStyle w:val="StyleUnderline"/>
        </w:rPr>
        <w:t>Hydrogen comes in three colours</w:t>
      </w:r>
      <w:r w:rsidRPr="00A623AA">
        <w:rPr>
          <w:sz w:val="16"/>
        </w:rPr>
        <w:t xml:space="preserve">. Gray hydrogen is made using fossil fuels like oil and coal, which emit CO2 into the air as they combust. The </w:t>
      </w:r>
      <w:r w:rsidRPr="00A623AA">
        <w:rPr>
          <w:rStyle w:val="Emphasis"/>
        </w:rPr>
        <w:t>blue variety</w:t>
      </w:r>
      <w:r w:rsidRPr="00A623AA">
        <w:rPr>
          <w:sz w:val="16"/>
        </w:rPr>
        <w:t xml:space="preserve"> is made in the same way, but </w:t>
      </w:r>
      <w:r w:rsidRPr="00A623AA">
        <w:rPr>
          <w:rStyle w:val="Emphasis"/>
        </w:rPr>
        <w:t>carbon capture</w:t>
      </w:r>
      <w:r w:rsidRPr="00A623AA">
        <w:rPr>
          <w:rStyle w:val="StyleUnderline"/>
        </w:rPr>
        <w:t xml:space="preserve"> prevents CO2 being released, enabling the captured carbon to be </w:t>
      </w:r>
      <w:r w:rsidRPr="00A623AA">
        <w:rPr>
          <w:rStyle w:val="Emphasis"/>
        </w:rPr>
        <w:t>safely stored</w:t>
      </w:r>
      <w:r w:rsidRPr="00A623AA">
        <w:rPr>
          <w:rStyle w:val="StyleUnderline"/>
        </w:rPr>
        <w:t xml:space="preserve"> deep underground or utilised</w:t>
      </w:r>
      <w:r w:rsidRPr="00A623AA">
        <w:rPr>
          <w:sz w:val="16"/>
        </w:rPr>
        <w:t xml:space="preserve"> in industry. BP (LON:BP.) is working on that. As its name suggests, </w:t>
      </w:r>
      <w:r w:rsidRPr="00A623AA">
        <w:rPr>
          <w:rStyle w:val="Emphasis"/>
        </w:rPr>
        <w:t>green hydrogen</w:t>
      </w:r>
      <w:r w:rsidRPr="00A623AA">
        <w:rPr>
          <w:rStyle w:val="StyleUnderline"/>
        </w:rPr>
        <w:t xml:space="preserve"> is the cleanest variety, </w:t>
      </w:r>
      <w:r w:rsidRPr="00A623AA">
        <w:rPr>
          <w:rStyle w:val="StyleUnderline"/>
          <w:highlight w:val="cyan"/>
        </w:rPr>
        <w:t xml:space="preserve">producing </w:t>
      </w:r>
      <w:r w:rsidRPr="00A623AA">
        <w:rPr>
          <w:rStyle w:val="Emphasis"/>
          <w:highlight w:val="cyan"/>
        </w:rPr>
        <w:t>zero</w:t>
      </w:r>
      <w:r w:rsidRPr="00A623AA">
        <w:rPr>
          <w:rStyle w:val="Emphasis"/>
        </w:rPr>
        <w:t xml:space="preserve"> carbon </w:t>
      </w:r>
      <w:r w:rsidRPr="00A623AA">
        <w:rPr>
          <w:rStyle w:val="Emphasis"/>
          <w:highlight w:val="cyan"/>
        </w:rPr>
        <w:t>emissions</w:t>
      </w:r>
      <w:r w:rsidRPr="00A623AA">
        <w:rPr>
          <w:sz w:val="16"/>
        </w:rPr>
        <w:t xml:space="preserve">. It is produced by electrolysis powered by renewable energy </w:t>
      </w:r>
      <w:proofErr w:type="gramStart"/>
      <w:r w:rsidRPr="00A623AA">
        <w:rPr>
          <w:sz w:val="16"/>
        </w:rPr>
        <w:t>i.e.</w:t>
      </w:r>
      <w:proofErr w:type="gramEnd"/>
      <w:r w:rsidRPr="00A623AA">
        <w:rPr>
          <w:sz w:val="16"/>
        </w:rPr>
        <w:t xml:space="preserve"> offshore wind.</w:t>
      </w:r>
    </w:p>
    <w:p w14:paraId="7E1D6E2E" w14:textId="77777777" w:rsidR="007F760F" w:rsidRPr="00A623AA" w:rsidRDefault="007F760F" w:rsidP="007F760F">
      <w:pPr>
        <w:rPr>
          <w:sz w:val="16"/>
        </w:rPr>
      </w:pPr>
      <w:r w:rsidRPr="00A623AA">
        <w:rPr>
          <w:rStyle w:val="StyleUnderline"/>
          <w:highlight w:val="cyan"/>
        </w:rPr>
        <w:t xml:space="preserve">The </w:t>
      </w:r>
      <w:r w:rsidRPr="00A623AA">
        <w:rPr>
          <w:rStyle w:val="Emphasis"/>
          <w:highlight w:val="cyan"/>
        </w:rPr>
        <w:t>holy grail</w:t>
      </w:r>
      <w:r w:rsidRPr="00A623AA">
        <w:rPr>
          <w:rStyle w:val="StyleUnderline"/>
        </w:rPr>
        <w:t xml:space="preserve"> in energy now is to </w:t>
      </w:r>
      <w:r w:rsidRPr="00A623AA">
        <w:rPr>
          <w:rStyle w:val="Emphasis"/>
        </w:rPr>
        <w:t xml:space="preserve">extract hydrogen </w:t>
      </w:r>
      <w:r w:rsidRPr="00A623AA">
        <w:rPr>
          <w:rStyle w:val="Emphasis"/>
          <w:highlight w:val="cyan"/>
        </w:rPr>
        <w:t>cheap</w:t>
      </w:r>
      <w:r w:rsidRPr="00A623AA">
        <w:rPr>
          <w:rStyle w:val="Emphasis"/>
        </w:rPr>
        <w:t>ly</w:t>
      </w:r>
      <w:r w:rsidRPr="00A623AA">
        <w:rPr>
          <w:rStyle w:val="StyleUnderline"/>
        </w:rPr>
        <w:t xml:space="preserve"> </w:t>
      </w:r>
      <w:r w:rsidRPr="00A623AA">
        <w:rPr>
          <w:rStyle w:val="StyleUnderline"/>
          <w:highlight w:val="cyan"/>
        </w:rPr>
        <w:t xml:space="preserve">and </w:t>
      </w:r>
      <w:r w:rsidRPr="00A623AA">
        <w:rPr>
          <w:rStyle w:val="Emphasis"/>
          <w:highlight w:val="cyan"/>
        </w:rPr>
        <w:t>clean</w:t>
      </w:r>
      <w:r w:rsidRPr="00A623AA">
        <w:rPr>
          <w:rStyle w:val="Emphasis"/>
        </w:rPr>
        <w:t>ly</w:t>
      </w:r>
      <w:r w:rsidRPr="00A623AA">
        <w:rPr>
          <w:rStyle w:val="StyleUnderline"/>
        </w:rPr>
        <w:t xml:space="preserve"> from water by electrolysis</w:t>
      </w:r>
      <w:r w:rsidRPr="00A623AA">
        <w:rPr>
          <w:sz w:val="16"/>
        </w:rPr>
        <w:t xml:space="preserve"> (</w:t>
      </w:r>
      <w:proofErr w:type="gramStart"/>
      <w:r w:rsidRPr="00A623AA">
        <w:rPr>
          <w:sz w:val="16"/>
        </w:rPr>
        <w:t>i.e.</w:t>
      </w:r>
      <w:proofErr w:type="gramEnd"/>
      <w:r w:rsidRPr="00A623AA">
        <w:rPr>
          <w:sz w:val="16"/>
        </w:rPr>
        <w:t xml:space="preserve"> separating the hydrogen and carbon atoms). Hitherto the energy required to perform the electrolysis has been unequal to the energy value of the hydrogen thus produced. That could be about to change.</w:t>
      </w:r>
    </w:p>
    <w:p w14:paraId="4A18C4BC" w14:textId="77777777" w:rsidR="007F760F" w:rsidRPr="00A623AA" w:rsidRDefault="007F760F" w:rsidP="007F760F">
      <w:pPr>
        <w:rPr>
          <w:sz w:val="16"/>
        </w:rPr>
      </w:pPr>
      <w:r w:rsidRPr="00A623AA">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33403B09" w14:textId="77777777" w:rsidR="007F760F" w:rsidRPr="00A623AA" w:rsidRDefault="007F760F" w:rsidP="007F760F">
      <w:pPr>
        <w:rPr>
          <w:sz w:val="16"/>
        </w:rPr>
      </w:pPr>
      <w:r w:rsidRPr="00A623AA">
        <w:rPr>
          <w:rStyle w:val="StyleUnderline"/>
        </w:rPr>
        <w:t>Hydrogen can power vehicles, trains, ships and</w:t>
      </w:r>
      <w:r w:rsidRPr="00A623AA">
        <w:rPr>
          <w:sz w:val="16"/>
        </w:rPr>
        <w:t xml:space="preserve"> even </w:t>
      </w:r>
      <w:r w:rsidRPr="00A623AA">
        <w:rPr>
          <w:rStyle w:val="StyleUnderline"/>
        </w:rPr>
        <w:t>aeroplanes</w:t>
      </w:r>
      <w:r w:rsidRPr="00A623AA">
        <w:rPr>
          <w:sz w:val="16"/>
        </w:rPr>
        <w:t xml:space="preserve">. When hydrogen is ignited the only by-product is water. </w:t>
      </w:r>
      <w:r w:rsidRPr="00A623AA">
        <w:rPr>
          <w:rStyle w:val="StyleUnderline"/>
        </w:rPr>
        <w:t xml:space="preserve">Hydrogen </w:t>
      </w:r>
      <w:r w:rsidRPr="00A623AA">
        <w:rPr>
          <w:rStyle w:val="StyleUnderline"/>
          <w:highlight w:val="cyan"/>
        </w:rPr>
        <w:t>could</w:t>
      </w:r>
      <w:r w:rsidRPr="00A623AA">
        <w:rPr>
          <w:rStyle w:val="StyleUnderline"/>
        </w:rPr>
        <w:t xml:space="preserve"> also be used to </w:t>
      </w:r>
      <w:r w:rsidRPr="00A623AA">
        <w:rPr>
          <w:rStyle w:val="Emphasis"/>
          <w:highlight w:val="cyan"/>
        </w:rPr>
        <w:t>facilitate</w:t>
      </w:r>
      <w:r w:rsidRPr="00A623AA">
        <w:rPr>
          <w:rStyle w:val="StyleUnderline"/>
        </w:rPr>
        <w:t xml:space="preserve"> the </w:t>
      </w:r>
      <w:r w:rsidRPr="00A623AA">
        <w:rPr>
          <w:rStyle w:val="Emphasis"/>
        </w:rPr>
        <w:t>manufacture</w:t>
      </w:r>
      <w:r w:rsidRPr="00A623AA">
        <w:rPr>
          <w:rStyle w:val="StyleUnderline"/>
        </w:rPr>
        <w:t xml:space="preserve"> of steel, cement, glass, </w:t>
      </w:r>
      <w:proofErr w:type="gramStart"/>
      <w:r w:rsidRPr="00A623AA">
        <w:rPr>
          <w:rStyle w:val="StyleUnderline"/>
        </w:rPr>
        <w:t>chemicals</w:t>
      </w:r>
      <w:proofErr w:type="gramEnd"/>
      <w:r w:rsidRPr="00A623AA">
        <w:rPr>
          <w:rStyle w:val="StyleUnderline"/>
        </w:rPr>
        <w:t xml:space="preserve"> and fertilisers.</w:t>
      </w:r>
      <w:r w:rsidRPr="00A623AA">
        <w:rPr>
          <w:sz w:val="16"/>
        </w:rPr>
        <w:t xml:space="preserve"> Goldman Sachs reckons that, if the efficiency of hydrogen electrolysis could be sufficiently improved, then about </w:t>
      </w:r>
      <w:r w:rsidRPr="00A623AA">
        <w:rPr>
          <w:rStyle w:val="StyleUnderline"/>
          <w:highlight w:val="cyan"/>
        </w:rPr>
        <w:t>45 percent of</w:t>
      </w:r>
      <w:r w:rsidRPr="00A623AA">
        <w:rPr>
          <w:rStyle w:val="StyleUnderline"/>
        </w:rPr>
        <w:t xml:space="preserve"> all global </w:t>
      </w:r>
      <w:r w:rsidRPr="00A623AA">
        <w:rPr>
          <w:rStyle w:val="Emphasis"/>
        </w:rPr>
        <w:t xml:space="preserve">carbon </w:t>
      </w:r>
      <w:r w:rsidRPr="00A623AA">
        <w:rPr>
          <w:rStyle w:val="Emphasis"/>
          <w:highlight w:val="cyan"/>
        </w:rPr>
        <w:t>emissions</w:t>
      </w:r>
      <w:r w:rsidRPr="00A623AA">
        <w:rPr>
          <w:rStyle w:val="StyleUnderline"/>
        </w:rPr>
        <w:t xml:space="preserve"> could be </w:t>
      </w:r>
      <w:r w:rsidRPr="00A623AA">
        <w:rPr>
          <w:rStyle w:val="Emphasis"/>
          <w:highlight w:val="cyan"/>
        </w:rPr>
        <w:t>eliminated</w:t>
      </w:r>
      <w:r w:rsidRPr="00A623AA">
        <w:rPr>
          <w:sz w:val="16"/>
        </w:rPr>
        <w:t>.</w:t>
      </w:r>
    </w:p>
    <w:p w14:paraId="4225A0D6" w14:textId="77777777" w:rsidR="007F760F" w:rsidRPr="00A623AA" w:rsidRDefault="007F760F" w:rsidP="007F760F">
      <w:pPr>
        <w:rPr>
          <w:sz w:val="16"/>
        </w:rPr>
      </w:pPr>
      <w:r w:rsidRPr="00A623AA">
        <w:rPr>
          <w:sz w:val="16"/>
        </w:rPr>
        <w:t>Electric cars</w:t>
      </w:r>
    </w:p>
    <w:p w14:paraId="3898000B" w14:textId="77777777" w:rsidR="007F760F" w:rsidRPr="00A623AA" w:rsidRDefault="007F760F" w:rsidP="007F760F">
      <w:pPr>
        <w:rPr>
          <w:sz w:val="16"/>
        </w:rPr>
      </w:pPr>
      <w:r w:rsidRPr="00A623AA">
        <w:rPr>
          <w:sz w:val="16"/>
        </w:rPr>
        <w:t xml:space="preserve">Some estimates suggest that electric battery-powered cars could compete </w:t>
      </w:r>
      <w:proofErr w:type="gramStart"/>
      <w:r w:rsidRPr="00A623AA">
        <w:rPr>
          <w:sz w:val="16"/>
        </w:rPr>
        <w:t>on</w:t>
      </w:r>
      <w:proofErr w:type="gramEnd"/>
      <w:r w:rsidRPr="00A623AA">
        <w:rPr>
          <w:sz w:val="16"/>
        </w:rPr>
        <w:t xml:space="preserve">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w:t>
      </w:r>
      <w:proofErr w:type="gramStart"/>
      <w:r w:rsidRPr="00A623AA">
        <w:rPr>
          <w:sz w:val="16"/>
        </w:rPr>
        <w:t>first time</w:t>
      </w:r>
      <w:proofErr w:type="gramEnd"/>
      <w:r w:rsidRPr="00A623AA">
        <w:rPr>
          <w:sz w:val="16"/>
        </w:rPr>
        <w:t xml:space="preserve"> last month.</w:t>
      </w:r>
    </w:p>
    <w:p w14:paraId="3A4678B8" w14:textId="77777777" w:rsidR="007F760F" w:rsidRPr="00A623AA" w:rsidRDefault="007F760F" w:rsidP="007F760F">
      <w:pPr>
        <w:rPr>
          <w:sz w:val="16"/>
        </w:rPr>
      </w:pPr>
      <w:r w:rsidRPr="00A623AA">
        <w:rPr>
          <w:sz w:val="16"/>
        </w:rPr>
        <w:t>I’ll have a lot more to say about the outlook for electric cars soon.</w:t>
      </w:r>
    </w:p>
    <w:p w14:paraId="3C91F2B3" w14:textId="77777777" w:rsidR="007F760F" w:rsidRPr="00A623AA" w:rsidRDefault="007F760F" w:rsidP="007F760F">
      <w:pPr>
        <w:rPr>
          <w:sz w:val="16"/>
        </w:rPr>
      </w:pPr>
      <w:r w:rsidRPr="00A623AA">
        <w:rPr>
          <w:sz w:val="16"/>
        </w:rPr>
        <w:t>From coal to wind</w:t>
      </w:r>
    </w:p>
    <w:p w14:paraId="46189E49" w14:textId="77777777" w:rsidR="007F760F" w:rsidRPr="00A623AA" w:rsidRDefault="007F760F" w:rsidP="007F760F">
      <w:pPr>
        <w:rPr>
          <w:sz w:val="16"/>
        </w:rPr>
      </w:pPr>
      <w:r w:rsidRPr="00A623AA">
        <w:rPr>
          <w:sz w:val="16"/>
        </w:rPr>
        <w:t xml:space="preserve">Dalmellington in Ayrshire, Scotland, was once known as a coal-mining town. But in future it is likely to be known as the location of a 50-turbine wind farm. The new </w:t>
      </w:r>
      <w:proofErr w:type="gramStart"/>
      <w:r w:rsidRPr="00A623AA">
        <w:rPr>
          <w:sz w:val="16"/>
        </w:rPr>
        <w:t>240 Megawatt</w:t>
      </w:r>
      <w:proofErr w:type="gramEnd"/>
      <w:r w:rsidRPr="00A623AA">
        <w:rPr>
          <w:sz w:val="16"/>
        </w:rPr>
        <w:t xml:space="preserve"> facility will be built and run by Vattenfall (owned by the Kingdom of Sweden). But the array will be owned by the infrastructure fund, Greencoat UK Wind PLC(LON:UKW), which has acquired the project for £320 million.</w:t>
      </w:r>
    </w:p>
    <w:p w14:paraId="397D2785" w14:textId="77777777" w:rsidR="007F760F" w:rsidRPr="00A623AA" w:rsidRDefault="007F760F" w:rsidP="007F760F">
      <w:pPr>
        <w:rPr>
          <w:sz w:val="16"/>
        </w:rPr>
      </w:pPr>
      <w:r w:rsidRPr="00A623AA">
        <w:rPr>
          <w:rStyle w:val="StyleUnderline"/>
        </w:rPr>
        <w:t xml:space="preserve">Greencoat has emerged as a growing </w:t>
      </w:r>
      <w:r w:rsidRPr="00A623AA">
        <w:rPr>
          <w:rStyle w:val="Emphasis"/>
        </w:rPr>
        <w:t>renewables fund</w:t>
      </w:r>
      <w:r w:rsidRPr="00A623AA">
        <w:rPr>
          <w:sz w:val="16"/>
        </w:rPr>
        <w:t xml:space="preserve"> which is now included in the FTSE-250 </w:t>
      </w:r>
      <w:proofErr w:type="gramStart"/>
      <w:r w:rsidRPr="00A623AA">
        <w:rPr>
          <w:sz w:val="16"/>
        </w:rPr>
        <w:t>index</w:t>
      </w:r>
      <w:proofErr w:type="gramEnd"/>
      <w:r w:rsidRPr="00A623AA">
        <w:rPr>
          <w:sz w:val="16"/>
        </w:rPr>
        <w:t xml:space="preserve"> and which has a market capitalisation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w:t>
      </w:r>
    </w:p>
    <w:p w14:paraId="1161DA5B" w14:textId="77777777" w:rsidR="007F760F" w:rsidRPr="00A623AA" w:rsidRDefault="007F760F" w:rsidP="007F760F">
      <w:pPr>
        <w:rPr>
          <w:sz w:val="16"/>
        </w:rPr>
      </w:pPr>
      <w:r w:rsidRPr="00A623AA">
        <w:rPr>
          <w:sz w:val="16"/>
        </w:rPr>
        <w:t xml:space="preserve">Greencoat’s </w:t>
      </w:r>
      <w:r w:rsidRPr="00A623AA">
        <w:rPr>
          <w:rStyle w:val="StyleUnderline"/>
        </w:rPr>
        <w:t xml:space="preserve">strategy is to encourage energy giants to </w:t>
      </w:r>
      <w:r w:rsidRPr="00A623AA">
        <w:rPr>
          <w:rStyle w:val="Emphasis"/>
        </w:rPr>
        <w:t>green</w:t>
      </w:r>
      <w:r w:rsidRPr="00A623AA">
        <w:rPr>
          <w:rStyle w:val="StyleUnderline"/>
        </w:rPr>
        <w:t xml:space="preserve"> up their </w:t>
      </w:r>
      <w:r w:rsidRPr="00A623AA">
        <w:rPr>
          <w:rStyle w:val="Emphasis"/>
        </w:rPr>
        <w:t>portfolios</w:t>
      </w:r>
      <w:r w:rsidRPr="00A623AA">
        <w:rPr>
          <w:rStyle w:val="StyleUnderline"/>
        </w:rPr>
        <w:t xml:space="preserve"> by taking all the development risk. It</w:t>
      </w:r>
      <w:r w:rsidRPr="00A623AA">
        <w:rPr>
          <w:sz w:val="16"/>
        </w:rPr>
        <w:t xml:space="preserve"> then </w:t>
      </w:r>
      <w:r w:rsidRPr="00A623AA">
        <w:rPr>
          <w:rStyle w:val="StyleUnderline"/>
        </w:rPr>
        <w:t xml:space="preserve">buys the </w:t>
      </w:r>
      <w:proofErr w:type="gramStart"/>
      <w:r w:rsidRPr="00A623AA">
        <w:rPr>
          <w:rStyle w:val="StyleUnderline"/>
        </w:rPr>
        <w:t>asset</w:t>
      </w:r>
      <w:proofErr w:type="gramEnd"/>
      <w:r w:rsidRPr="00A623AA">
        <w:rPr>
          <w:sz w:val="16"/>
        </w:rPr>
        <w:t xml:space="preserve"> from the generator </w:t>
      </w:r>
      <w:r w:rsidRPr="00A623AA">
        <w:rPr>
          <w:rStyle w:val="StyleUnderline"/>
        </w:rPr>
        <w:t>and pockets the cash flow</w:t>
      </w:r>
      <w:r w:rsidRPr="00A623AA">
        <w:rPr>
          <w:sz w:val="16"/>
        </w:rPr>
        <w:t xml:space="preserve"> arising. Greencoat UK Wind is run by Greencoat Capital, a specialist investor in renewable energy which has £5 billion of assets under management across both wind and solar energy. Greencoat raised £375 million from investors in May 2019.</w:t>
      </w:r>
    </w:p>
    <w:p w14:paraId="7202A202" w14:textId="77777777" w:rsidR="007F760F" w:rsidRPr="00A623AA" w:rsidRDefault="007F760F" w:rsidP="007F760F">
      <w:pPr>
        <w:rPr>
          <w:sz w:val="16"/>
        </w:rPr>
      </w:pPr>
      <w:r w:rsidRPr="00A623AA">
        <w:rPr>
          <w:sz w:val="16"/>
        </w:rPr>
        <w:lastRenderedPageBreak/>
        <w:t xml:space="preserve">A report last year by the research firm, Hardman &amp; Co. found that </w:t>
      </w:r>
      <w:r w:rsidRPr="00A623AA">
        <w:rPr>
          <w:rStyle w:val="StyleUnderline"/>
        </w:rPr>
        <w:t>returns for listed renewable energy funds over five years approached 10 percent. Such funds often carry a share price premium over their net asset value</w:t>
      </w:r>
      <w:r w:rsidRPr="00A623AA">
        <w:rPr>
          <w:sz w:val="16"/>
        </w:rPr>
        <w:t>. At a moment when the share prices of the oil majors are under pressure and when BP and Shell have slashed their dividends, Greencoat’s 4.8 percent dividend yield is pleasing.</w:t>
      </w:r>
    </w:p>
    <w:p w14:paraId="6A0E1578" w14:textId="77777777" w:rsidR="007F760F" w:rsidRPr="00A623AA" w:rsidRDefault="007F760F" w:rsidP="007F760F">
      <w:pPr>
        <w:rPr>
          <w:sz w:val="16"/>
        </w:rPr>
      </w:pPr>
      <w:r w:rsidRPr="00A623AA">
        <w:rPr>
          <w:sz w:val="16"/>
        </w:rPr>
        <w:t>Nuclear</w:t>
      </w:r>
    </w:p>
    <w:p w14:paraId="395A886B" w14:textId="77777777" w:rsidR="007F760F" w:rsidRPr="00A623AA" w:rsidRDefault="007F760F" w:rsidP="007F760F">
      <w:pPr>
        <w:rPr>
          <w:sz w:val="16"/>
        </w:rPr>
      </w:pPr>
      <w:r w:rsidRPr="00A623AA">
        <w:rPr>
          <w:sz w:val="16"/>
        </w:rPr>
        <w:t xml:space="preserve">The latest thinking is that </w:t>
      </w:r>
      <w:r w:rsidRPr="00A623AA">
        <w:rPr>
          <w:rStyle w:val="StyleUnderline"/>
        </w:rPr>
        <w:t xml:space="preserve">carbon-free energy </w:t>
      </w:r>
      <w:r w:rsidRPr="00A623AA">
        <w:rPr>
          <w:rStyle w:val="StyleUnderline"/>
          <w:highlight w:val="cyan"/>
        </w:rPr>
        <w:t xml:space="preserve">capacity could be </w:t>
      </w:r>
      <w:r w:rsidRPr="00A623AA">
        <w:rPr>
          <w:rStyle w:val="Emphasis"/>
          <w:highlight w:val="cyan"/>
        </w:rPr>
        <w:t>ramped up</w:t>
      </w:r>
      <w:r w:rsidRPr="00A623AA">
        <w:rPr>
          <w:rStyle w:val="Emphasis"/>
        </w:rPr>
        <w:t xml:space="preserve"> quickly</w:t>
      </w:r>
      <w:r w:rsidRPr="00A623AA">
        <w:rPr>
          <w:rStyle w:val="StyleUnderline"/>
        </w:rPr>
        <w:t xml:space="preserve"> </w:t>
      </w:r>
      <w:r w:rsidRPr="00A623AA">
        <w:rPr>
          <w:rStyle w:val="StyleUnderline"/>
          <w:highlight w:val="cyan"/>
        </w:rPr>
        <w:t>by</w:t>
      </w:r>
      <w:r w:rsidRPr="00A623AA">
        <w:rPr>
          <w:sz w:val="16"/>
        </w:rPr>
        <w:t xml:space="preserve"> means of a cluster of British designed and manufactured small modular reactors (</w:t>
      </w:r>
      <w:r w:rsidRPr="00A623AA">
        <w:rPr>
          <w:rStyle w:val="Emphasis"/>
          <w:highlight w:val="cyan"/>
        </w:rPr>
        <w:t>SMRs</w:t>
      </w:r>
      <w:r w:rsidRPr="00A623AA">
        <w:rPr>
          <w:sz w:val="16"/>
        </w:rPr>
        <w:t xml:space="preserve">) </w:t>
      </w:r>
      <w:r w:rsidRPr="00A623AA">
        <w:rPr>
          <w:rStyle w:val="StyleUnderline"/>
        </w:rPr>
        <w:t>which have a footprint smaller than two football pitches</w:t>
      </w:r>
      <w:r w:rsidRPr="00A623AA">
        <w:rPr>
          <w:sz w:val="16"/>
        </w:rPr>
        <w:t xml:space="preserve">. A consortium of Rolls Royce (LON:RR), WS Atkins (LON:ATK), Laing O’Rourke (LON:JLG) and the National Nuclear Laboratory is in the vanguard of this technology. Rolls-Royce has experience and expertise in building nuclear reactors to power Britain’s fleet of nuclear submarines, so </w:t>
      </w:r>
      <w:r w:rsidRPr="00A623AA">
        <w:rPr>
          <w:rStyle w:val="StyleUnderline"/>
        </w:rPr>
        <w:t>this is not new technology.</w:t>
      </w:r>
      <w:r w:rsidRPr="00A623AA">
        <w:rPr>
          <w:sz w:val="16"/>
        </w:rPr>
        <w:t xml:space="preserve"> Reportedly, the UK government is considering the injection of up to £2 billion of state funds to invigorate the concept – assuming it is permitted to do so by the EU (if there is an agreement).</w:t>
      </w:r>
    </w:p>
    <w:p w14:paraId="613032F5" w14:textId="77777777" w:rsidR="007F760F" w:rsidRPr="00A623AA" w:rsidRDefault="007F760F" w:rsidP="007F760F">
      <w:pPr>
        <w:rPr>
          <w:sz w:val="16"/>
        </w:rPr>
      </w:pPr>
      <w:r w:rsidRPr="00A623AA">
        <w:rPr>
          <w:sz w:val="16"/>
        </w:rPr>
        <w:t>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spiralled up to an estimated £22.5 billion. Cost considerations have caused Toshiba (TYO:6502) and Hitachi (TYO:6501) to pull out of projects to build nuclear plants in Wales and Cumbria. In contrast, SMRs might have a price tag of around £2 billion each.</w:t>
      </w:r>
    </w:p>
    <w:p w14:paraId="111FC2CA" w14:textId="77777777" w:rsidR="007F760F" w:rsidRPr="00A623AA" w:rsidRDefault="007F760F" w:rsidP="007F760F">
      <w:pPr>
        <w:rPr>
          <w:sz w:val="16"/>
        </w:rPr>
      </w:pPr>
      <w:r w:rsidRPr="00A623AA">
        <w:rPr>
          <w:rStyle w:val="StyleUnderline"/>
        </w:rPr>
        <w:t>SMRs are easier to switch on and off than</w:t>
      </w:r>
      <w:r w:rsidRPr="00A623AA">
        <w:rPr>
          <w:sz w:val="16"/>
        </w:rPr>
        <w:t xml:space="preserve"> conventional </w:t>
      </w:r>
      <w:r w:rsidRPr="00A623AA">
        <w:rPr>
          <w:rStyle w:val="StyleUnderline"/>
        </w:rPr>
        <w:t>large-scale reactors</w:t>
      </w:r>
      <w:r w:rsidRPr="00A623AA">
        <w:rPr>
          <w:sz w:val="16"/>
        </w:rPr>
        <w:t xml:space="preserve">; thus, </w:t>
      </w:r>
      <w:r w:rsidRPr="00A623AA">
        <w:rPr>
          <w:rStyle w:val="StyleUnderline"/>
        </w:rPr>
        <w:t>they can be held on standby for when wind and solar power</w:t>
      </w:r>
      <w:r w:rsidRPr="00A623AA">
        <w:rPr>
          <w:sz w:val="16"/>
        </w:rPr>
        <w:t xml:space="preserve"> wanes. Thereafter, the </w:t>
      </w:r>
      <w:r w:rsidRPr="00A623AA">
        <w:rPr>
          <w:rStyle w:val="StyleUnderline"/>
        </w:rPr>
        <w:t xml:space="preserve">remaining </w:t>
      </w:r>
      <w:r w:rsidRPr="00A623AA">
        <w:rPr>
          <w:rStyle w:val="StyleUnderline"/>
          <w:highlight w:val="cyan"/>
        </w:rPr>
        <w:t>gas</w:t>
      </w:r>
      <w:r w:rsidRPr="00A623AA">
        <w:rPr>
          <w:rStyle w:val="StyleUnderline"/>
        </w:rPr>
        <w:t xml:space="preserve"> turbine </w:t>
      </w:r>
      <w:r w:rsidRPr="00A623AA">
        <w:rPr>
          <w:rStyle w:val="StyleUnderline"/>
          <w:highlight w:val="cyan"/>
        </w:rPr>
        <w:t>plants</w:t>
      </w:r>
      <w:r w:rsidRPr="00A623AA">
        <w:rPr>
          <w:sz w:val="16"/>
        </w:rPr>
        <w:t xml:space="preserve"> that are currently used for that purpose </w:t>
      </w:r>
      <w:r w:rsidRPr="00A623AA">
        <w:rPr>
          <w:rStyle w:val="StyleUnderline"/>
        </w:rPr>
        <w:t xml:space="preserve">can be </w:t>
      </w:r>
      <w:r w:rsidRPr="00A623AA">
        <w:rPr>
          <w:rStyle w:val="Emphasis"/>
          <w:highlight w:val="cyan"/>
        </w:rPr>
        <w:t>phased out</w:t>
      </w:r>
      <w:r w:rsidRPr="00A623AA">
        <w:rPr>
          <w:sz w:val="16"/>
        </w:rPr>
        <w:t>. But it does not follow that the new roll-out of SMRs would entail the closure of Britain’s conventional large-scale nuclear reactors which, as I write, are supplying 17.2 percent of total power to the national grid.</w:t>
      </w:r>
    </w:p>
    <w:p w14:paraId="0A807470" w14:textId="77777777" w:rsidR="007F760F" w:rsidRPr="00A623AA" w:rsidRDefault="007F760F" w:rsidP="007F760F">
      <w:pPr>
        <w:rPr>
          <w:sz w:val="16"/>
        </w:rPr>
      </w:pPr>
      <w:r w:rsidRPr="00A623AA">
        <w:rPr>
          <w:sz w:val="16"/>
        </w:rPr>
        <w:t xml:space="preserve">A US consortium, NuScale, is also looking at SMRs with a capacity of 60 Megawatts. </w:t>
      </w:r>
    </w:p>
    <w:p w14:paraId="7CFF90E0" w14:textId="77777777" w:rsidR="007F760F" w:rsidRPr="00A623AA" w:rsidRDefault="007F760F" w:rsidP="007F760F">
      <w:pPr>
        <w:rPr>
          <w:sz w:val="16"/>
        </w:rPr>
      </w:pPr>
      <w:r w:rsidRPr="00A623AA">
        <w:rPr>
          <w:sz w:val="16"/>
        </w:rPr>
        <w:t>The fate of the oil majors</w:t>
      </w:r>
    </w:p>
    <w:p w14:paraId="7365D74F" w14:textId="77777777" w:rsidR="007F760F" w:rsidRPr="00A623AA" w:rsidRDefault="007F760F" w:rsidP="007F760F">
      <w:pPr>
        <w:rPr>
          <w:sz w:val="16"/>
        </w:rPr>
      </w:pPr>
      <w:r w:rsidRPr="00A623AA">
        <w:rPr>
          <w:sz w:val="16"/>
        </w:rPr>
        <w:t xml:space="preserve">I wrote in the February 2020 edition of the MI magazine that </w:t>
      </w:r>
      <w:r w:rsidRPr="00A623AA">
        <w:rPr>
          <w:rStyle w:val="StyleUnderline"/>
        </w:rPr>
        <w:t xml:space="preserve">the </w:t>
      </w:r>
      <w:r w:rsidRPr="00A623AA">
        <w:rPr>
          <w:rStyle w:val="StyleUnderline"/>
          <w:highlight w:val="cyan"/>
        </w:rPr>
        <w:t>oil majors are here to stay</w:t>
      </w:r>
      <w:r w:rsidRPr="00A623AA">
        <w:rPr>
          <w:sz w:val="16"/>
        </w:rPr>
        <w:t xml:space="preserve">. I meant by that that </w:t>
      </w:r>
      <w:r w:rsidRPr="00A623AA">
        <w:rPr>
          <w:rStyle w:val="StyleUnderline"/>
        </w:rPr>
        <w:t xml:space="preserve">there would still be </w:t>
      </w:r>
      <w:r w:rsidRPr="00A623AA">
        <w:rPr>
          <w:rStyle w:val="Emphasis"/>
        </w:rPr>
        <w:t>continued demand</w:t>
      </w:r>
      <w:r w:rsidRPr="00A623AA">
        <w:rPr>
          <w:rStyle w:val="StyleUnderline"/>
        </w:rPr>
        <w:t xml:space="preserve"> for oil</w:t>
      </w:r>
      <w:r w:rsidRPr="00A623AA">
        <w:rPr>
          <w:sz w:val="16"/>
        </w:rPr>
        <w:t xml:space="preserve">, if much attenuated, </w:t>
      </w:r>
      <w:r w:rsidRPr="00A623AA">
        <w:rPr>
          <w:rStyle w:val="StyleUnderline"/>
        </w:rPr>
        <w:t>after the transition to a net-zero carbon economy</w:t>
      </w:r>
      <w:r w:rsidRPr="00A623AA">
        <w:rPr>
          <w:sz w:val="16"/>
        </w:rPr>
        <w:t xml:space="preserve">, not least </w:t>
      </w:r>
      <w:r w:rsidRPr="00A623AA">
        <w:rPr>
          <w:rStyle w:val="StyleUnderline"/>
        </w:rPr>
        <w:t xml:space="preserve">because of the need for oil in </w:t>
      </w:r>
      <w:r w:rsidRPr="00A623AA">
        <w:rPr>
          <w:rStyle w:val="Emphasis"/>
        </w:rPr>
        <w:t>petroleum derivatives</w:t>
      </w:r>
      <w:r w:rsidRPr="00A623AA">
        <w:rPr>
          <w:sz w:val="16"/>
        </w:rPr>
        <w:t xml:space="preserve"> (of which </w:t>
      </w:r>
      <w:r w:rsidRPr="00A623AA">
        <w:rPr>
          <w:rStyle w:val="Emphasis"/>
        </w:rPr>
        <w:t>plastic</w:t>
      </w:r>
      <w:r w:rsidRPr="00A623AA">
        <w:rPr>
          <w:sz w:val="16"/>
        </w:rPr>
        <w:t>). I did not foresee even then that the economic case for renewables would advance quite as rapidly as it has done this year; nor was it then apparent how the coronavirus pandemic would reduce the global demand for oil, at least in the short-term.</w:t>
      </w:r>
    </w:p>
    <w:p w14:paraId="2501EE4F" w14:textId="77777777" w:rsidR="007F760F" w:rsidRPr="00A623AA" w:rsidRDefault="007F760F" w:rsidP="007F760F">
      <w:pPr>
        <w:rPr>
          <w:sz w:val="16"/>
        </w:rPr>
      </w:pPr>
      <w:r w:rsidRPr="00A623AA">
        <w:rPr>
          <w:sz w:val="16"/>
        </w:rPr>
        <w:t xml:space="preserve">Another reason why </w:t>
      </w:r>
      <w:r w:rsidRPr="00A623AA">
        <w:rPr>
          <w:rStyle w:val="StyleUnderline"/>
        </w:rPr>
        <w:t xml:space="preserve">the oil majors may </w:t>
      </w:r>
      <w:r w:rsidRPr="00A623AA">
        <w:rPr>
          <w:rStyle w:val="Emphasis"/>
        </w:rPr>
        <w:t>not go extinct</w:t>
      </w:r>
      <w:r w:rsidRPr="00A623AA">
        <w:rPr>
          <w:sz w:val="16"/>
        </w:rPr>
        <w:t xml:space="preserve"> quite yet is that </w:t>
      </w:r>
      <w:r w:rsidRPr="00A623AA">
        <w:rPr>
          <w:rStyle w:val="StyleUnderline"/>
          <w:highlight w:val="cyan"/>
        </w:rPr>
        <w:t>they</w:t>
      </w:r>
      <w:r w:rsidRPr="00A623AA">
        <w:rPr>
          <w:rStyle w:val="StyleUnderline"/>
        </w:rPr>
        <w:t xml:space="preserve"> have </w:t>
      </w:r>
      <w:r w:rsidRPr="00A623AA">
        <w:rPr>
          <w:rStyle w:val="Emphasis"/>
          <w:highlight w:val="cyan"/>
        </w:rPr>
        <w:t>embraced</w:t>
      </w:r>
      <w:r w:rsidRPr="00A623AA">
        <w:rPr>
          <w:sz w:val="16"/>
        </w:rPr>
        <w:t xml:space="preserve"> carbon capture and storage (</w:t>
      </w:r>
      <w:r w:rsidRPr="00A623AA">
        <w:rPr>
          <w:rStyle w:val="Emphasis"/>
          <w:highlight w:val="cyan"/>
        </w:rPr>
        <w:t>CCS</w:t>
      </w:r>
      <w:r w:rsidRPr="00A623AA">
        <w:rPr>
          <w:sz w:val="16"/>
        </w:rPr>
        <w:t xml:space="preserve">). Indeed, </w:t>
      </w:r>
      <w:r w:rsidRPr="00A623AA">
        <w:rPr>
          <w:rStyle w:val="StyleUnderline"/>
        </w:rPr>
        <w:t xml:space="preserve">they have become </w:t>
      </w:r>
      <w:r w:rsidRPr="00A623AA">
        <w:rPr>
          <w:rStyle w:val="Emphasis"/>
        </w:rPr>
        <w:t>advocates</w:t>
      </w:r>
      <w:r w:rsidRPr="00A623AA">
        <w:rPr>
          <w:rStyle w:val="StyleUnderline"/>
        </w:rPr>
        <w:t xml:space="preserve"> of high </w:t>
      </w:r>
      <w:r w:rsidRPr="00A623AA">
        <w:rPr>
          <w:rStyle w:val="Emphasis"/>
          <w:highlight w:val="cyan"/>
        </w:rPr>
        <w:t>carbon pricing</w:t>
      </w:r>
      <w:r w:rsidRPr="00A623AA">
        <w:rPr>
          <w:rStyle w:val="StyleUnderline"/>
        </w:rPr>
        <w:t>, calculating</w:t>
      </w:r>
      <w:r w:rsidRPr="00A623AA">
        <w:rPr>
          <w:sz w:val="16"/>
        </w:rPr>
        <w:t xml:space="preserve"> that </w:t>
      </w:r>
      <w:r w:rsidRPr="00A623AA">
        <w:rPr>
          <w:rStyle w:val="StyleUnderline"/>
        </w:rPr>
        <w:t xml:space="preserve">it will mobilise technology to </w:t>
      </w:r>
      <w:r w:rsidRPr="00A623AA">
        <w:rPr>
          <w:rStyle w:val="Emphasis"/>
        </w:rPr>
        <w:t>accelerate CCS</w:t>
      </w:r>
      <w:r w:rsidRPr="00A623AA">
        <w:rPr>
          <w:sz w:val="16"/>
        </w:rPr>
        <w:t>. Under US legislation enacted under the auspices of the US Department for Energy, operators can claim $50 for each tonne of CO2 sequestered underground and $35 per tonne if pumped back into declining wells.</w:t>
      </w:r>
    </w:p>
    <w:p w14:paraId="562002DF" w14:textId="77777777" w:rsidR="007F760F" w:rsidRPr="00A623AA" w:rsidRDefault="007F760F" w:rsidP="007F760F">
      <w:pPr>
        <w:rPr>
          <w:sz w:val="16"/>
        </w:rPr>
      </w:pPr>
      <w:r w:rsidRPr="00A623AA">
        <w:rPr>
          <w:rStyle w:val="StyleUnderline"/>
        </w:rPr>
        <w:t>A number of large players</w:t>
      </w:r>
      <w:r w:rsidRPr="00A623AA">
        <w:rPr>
          <w:sz w:val="16"/>
        </w:rPr>
        <w:t xml:space="preserve">, including </w:t>
      </w:r>
      <w:r w:rsidRPr="00A623AA">
        <w:rPr>
          <w:rStyle w:val="Emphasis"/>
        </w:rPr>
        <w:t>Saudi Aramco</w:t>
      </w:r>
      <w:r w:rsidRPr="00A623AA">
        <w:rPr>
          <w:sz w:val="16"/>
        </w:rPr>
        <w:t xml:space="preserve"> (TADAWUL:2222), </w:t>
      </w:r>
      <w:r w:rsidRPr="00A623AA">
        <w:rPr>
          <w:rStyle w:val="Emphasis"/>
        </w:rPr>
        <w:t>ExxonMobil</w:t>
      </w:r>
      <w:r w:rsidRPr="00A623AA">
        <w:rPr>
          <w:sz w:val="16"/>
        </w:rPr>
        <w:t xml:space="preserve"> (NYSE:XOM), </w:t>
      </w:r>
      <w:r w:rsidRPr="00A623AA">
        <w:rPr>
          <w:rStyle w:val="Emphasis"/>
        </w:rPr>
        <w:t>BP</w:t>
      </w:r>
      <w:r w:rsidRPr="00A623AA">
        <w:rPr>
          <w:sz w:val="16"/>
        </w:rPr>
        <w:t xml:space="preserve"> (LON:BP.), </w:t>
      </w:r>
      <w:r w:rsidRPr="00A623AA">
        <w:rPr>
          <w:rStyle w:val="Emphasis"/>
        </w:rPr>
        <w:t>Shell</w:t>
      </w:r>
      <w:r w:rsidRPr="00A623AA">
        <w:rPr>
          <w:sz w:val="16"/>
        </w:rPr>
        <w:t xml:space="preserve"> (LON:RDSA), </w:t>
      </w:r>
      <w:r w:rsidRPr="00A623AA">
        <w:rPr>
          <w:rStyle w:val="Emphasis"/>
        </w:rPr>
        <w:t>Total</w:t>
      </w:r>
      <w:r w:rsidRPr="00A623AA">
        <w:rPr>
          <w:sz w:val="16"/>
        </w:rPr>
        <w:t xml:space="preserve"> (LON:TTA) </w:t>
      </w:r>
      <w:r w:rsidRPr="00A623AA">
        <w:rPr>
          <w:rStyle w:val="StyleUnderline"/>
        </w:rPr>
        <w:t>and others, have jointly formed the Oil and Gas Climate Initiative(OGCI) to drive CCS projects</w:t>
      </w:r>
      <w:r w:rsidRPr="00A623AA">
        <w:rPr>
          <w:sz w:val="16"/>
        </w:rPr>
        <w:t xml:space="preserve">. The OGCI is </w:t>
      </w:r>
      <w:r w:rsidRPr="00A623AA">
        <w:rPr>
          <w:rStyle w:val="StyleUnderline"/>
        </w:rPr>
        <w:t xml:space="preserve">a </w:t>
      </w:r>
      <w:r w:rsidRPr="00A623AA">
        <w:rPr>
          <w:rStyle w:val="Emphasis"/>
        </w:rPr>
        <w:t>consortium</w:t>
      </w:r>
      <w:r w:rsidRPr="00A623AA">
        <w:rPr>
          <w:rStyle w:val="StyleUnderline"/>
        </w:rPr>
        <w:t xml:space="preserve"> that aims to accelerate the </w:t>
      </w:r>
      <w:r w:rsidRPr="00A623AA">
        <w:rPr>
          <w:rStyle w:val="Emphasis"/>
        </w:rPr>
        <w:t>industry response</w:t>
      </w:r>
      <w:r w:rsidRPr="00A623AA">
        <w:rPr>
          <w:rStyle w:val="StyleUnderline"/>
        </w:rPr>
        <w:t xml:space="preserve"> to climate change</w:t>
      </w:r>
      <w:r w:rsidRPr="00A623AA">
        <w:rPr>
          <w:sz w:val="16"/>
        </w:rPr>
        <w:t xml:space="preserve">. OGCI </w:t>
      </w:r>
      <w:r w:rsidRPr="00A623AA">
        <w:rPr>
          <w:rStyle w:val="StyleUnderline"/>
        </w:rPr>
        <w:t>member</w:t>
      </w:r>
      <w:r w:rsidRPr="00A623AA">
        <w:rPr>
          <w:sz w:val="16"/>
        </w:rPr>
        <w:t xml:space="preserve"> companies </w:t>
      </w:r>
      <w:r w:rsidRPr="00A623AA">
        <w:rPr>
          <w:rStyle w:val="StyleUnderline"/>
        </w:rPr>
        <w:t xml:space="preserve">explicitly </w:t>
      </w:r>
      <w:r w:rsidRPr="00A623AA">
        <w:rPr>
          <w:rStyle w:val="Emphasis"/>
        </w:rPr>
        <w:t>support</w:t>
      </w:r>
      <w:r w:rsidRPr="00A623AA">
        <w:rPr>
          <w:rStyle w:val="StyleUnderline"/>
        </w:rPr>
        <w:t xml:space="preserve"> the </w:t>
      </w:r>
      <w:r w:rsidRPr="00A623AA">
        <w:rPr>
          <w:rStyle w:val="Emphasis"/>
        </w:rPr>
        <w:t>Paris Agreement</w:t>
      </w:r>
      <w:r w:rsidRPr="00A623AA">
        <w:rPr>
          <w:rStyle w:val="StyleUnderline"/>
        </w:rPr>
        <w:t xml:space="preserve"> and its </w:t>
      </w:r>
      <w:r w:rsidRPr="00A623AA">
        <w:rPr>
          <w:rStyle w:val="Emphasis"/>
        </w:rPr>
        <w:t>goals</w:t>
      </w:r>
      <w:r w:rsidRPr="00A623AA">
        <w:rPr>
          <w:sz w:val="16"/>
        </w:rPr>
        <w:t>.</w:t>
      </w:r>
    </w:p>
    <w:p w14:paraId="251B0B5E" w14:textId="77777777" w:rsidR="007F760F" w:rsidRPr="00A623AA" w:rsidRDefault="007F760F" w:rsidP="007F760F">
      <w:pPr>
        <w:rPr>
          <w:sz w:val="16"/>
        </w:rPr>
      </w:pPr>
      <w:r w:rsidRPr="00A623AA">
        <w:rPr>
          <w:sz w:val="16"/>
        </w:rPr>
        <w:t xml:space="preserve">Just as with wind power and solar, the </w:t>
      </w:r>
      <w:r w:rsidRPr="00A623AA">
        <w:rPr>
          <w:rStyle w:val="StyleUnderline"/>
        </w:rPr>
        <w:t xml:space="preserve">costs of CCS are in </w:t>
      </w:r>
      <w:r w:rsidRPr="00A623AA">
        <w:rPr>
          <w:rStyle w:val="Emphasis"/>
        </w:rPr>
        <w:t>free fall</w:t>
      </w:r>
      <w:r w:rsidRPr="00A623AA">
        <w:rPr>
          <w:sz w:val="16"/>
        </w:rPr>
        <w:t xml:space="preserve">.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tonnes of CO2 per year by the middle of this decade, for which they will charge around €60 per tonne. Memoranda </w:t>
      </w:r>
      <w:proofErr w:type="gramStart"/>
      <w:r w:rsidRPr="00A623AA">
        <w:rPr>
          <w:sz w:val="16"/>
        </w:rPr>
        <w:t>have</w:t>
      </w:r>
      <w:proofErr w:type="gramEnd"/>
      <w:r w:rsidRPr="00A623AA">
        <w:rPr>
          <w:sz w:val="16"/>
        </w:rPr>
        <w:t xml:space="preserve"> already been signed with ArcelorMittal and Heidelberg Cement.</w:t>
      </w:r>
    </w:p>
    <w:p w14:paraId="198FCD46" w14:textId="77777777" w:rsidR="007F760F" w:rsidRPr="00A623AA" w:rsidRDefault="007F760F" w:rsidP="007F760F">
      <w:pPr>
        <w:rPr>
          <w:sz w:val="16"/>
        </w:rPr>
      </w:pPr>
      <w:r w:rsidRPr="00A623AA">
        <w:rPr>
          <w:sz w:val="16"/>
        </w:rPr>
        <w:t>Cement is responsible for an estimated eight percent of global carbon emissions. Under the auspices of the OGCI, a venture with LafargeHolcim,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3CC2ABC7" w14:textId="77777777" w:rsidR="007F760F" w:rsidRPr="00A623AA" w:rsidRDefault="007F760F" w:rsidP="007F760F">
      <w:pPr>
        <w:rPr>
          <w:sz w:val="16"/>
        </w:rPr>
      </w:pPr>
      <w:r w:rsidRPr="00A623AA">
        <w:rPr>
          <w:rStyle w:val="StyleUnderline"/>
        </w:rPr>
        <w:t>In terms of</w:t>
      </w:r>
      <w:r w:rsidRPr="00A623AA">
        <w:rPr>
          <w:sz w:val="16"/>
        </w:rPr>
        <w:t xml:space="preserve"> their </w:t>
      </w:r>
      <w:r w:rsidRPr="00A623AA">
        <w:rPr>
          <w:rStyle w:val="StyleUnderline"/>
        </w:rPr>
        <w:t xml:space="preserve">market capitalisations, </w:t>
      </w:r>
      <w:r w:rsidRPr="00A623AA">
        <w:rPr>
          <w:rStyle w:val="Emphasis"/>
        </w:rPr>
        <w:t>ExxonMobil</w:t>
      </w:r>
      <w:r w:rsidRPr="00A623AA">
        <w:rPr>
          <w:rStyle w:val="StyleUnderline"/>
        </w:rPr>
        <w:t xml:space="preserve">, </w:t>
      </w:r>
      <w:proofErr w:type="gramStart"/>
      <w:r w:rsidRPr="00A623AA">
        <w:rPr>
          <w:rStyle w:val="Emphasis"/>
        </w:rPr>
        <w:t>BP</w:t>
      </w:r>
      <w:proofErr w:type="gramEnd"/>
      <w:r w:rsidRPr="00A623AA">
        <w:rPr>
          <w:rStyle w:val="StyleUnderline"/>
        </w:rPr>
        <w:t xml:space="preserve"> and </w:t>
      </w:r>
      <w:r w:rsidRPr="00A623AA">
        <w:rPr>
          <w:rStyle w:val="Emphasis"/>
        </w:rPr>
        <w:t>Shell</w:t>
      </w:r>
      <w:r w:rsidRPr="00A623AA">
        <w:rPr>
          <w:rStyle w:val="StyleUnderline"/>
        </w:rPr>
        <w:t xml:space="preserve"> combined are now </w:t>
      </w:r>
      <w:r w:rsidRPr="00A623AA">
        <w:rPr>
          <w:rStyle w:val="Emphasis"/>
        </w:rPr>
        <w:t>worth less</w:t>
      </w:r>
      <w:r w:rsidRPr="00A623AA">
        <w:rPr>
          <w:rStyle w:val="StyleUnderline"/>
        </w:rPr>
        <w:t xml:space="preserve"> than </w:t>
      </w:r>
      <w:r w:rsidRPr="00A623AA">
        <w:rPr>
          <w:rStyle w:val="Emphasis"/>
        </w:rPr>
        <w:t>Tesla alone</w:t>
      </w:r>
      <w:r w:rsidRPr="00A623AA">
        <w:rPr>
          <w:sz w:val="16"/>
        </w:rPr>
        <w:t>. Exxon was once the world’s largest company by market cap. As I write it is worth just $136 billion against Tesla’s $390 billion.</w:t>
      </w:r>
    </w:p>
    <w:p w14:paraId="1344D7B9" w14:textId="77777777" w:rsidR="007F760F" w:rsidRPr="00A623AA" w:rsidRDefault="007F760F" w:rsidP="007F760F">
      <w:pPr>
        <w:rPr>
          <w:sz w:val="16"/>
        </w:rPr>
      </w:pPr>
      <w:r w:rsidRPr="00A623AA">
        <w:rPr>
          <w:sz w:val="16"/>
        </w:rPr>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A623AA">
        <w:rPr>
          <w:rStyle w:val="StyleUnderline"/>
        </w:rPr>
        <w:t>a lot of new exploration and drilling activity will be regarded as uneconomic – and</w:t>
      </w:r>
      <w:r w:rsidRPr="00A623AA">
        <w:rPr>
          <w:sz w:val="16"/>
        </w:rPr>
        <w:t xml:space="preserve"> a lot of </w:t>
      </w:r>
      <w:r w:rsidRPr="00A623AA">
        <w:rPr>
          <w:rStyle w:val="StyleUnderline"/>
        </w:rPr>
        <w:t>known reserves will remain beneath</w:t>
      </w:r>
      <w:r w:rsidRPr="00A623AA">
        <w:rPr>
          <w:sz w:val="16"/>
        </w:rPr>
        <w:t xml:space="preserve"> the Earth for evermore. </w:t>
      </w:r>
      <w:r w:rsidRPr="00A623AA">
        <w:rPr>
          <w:rStyle w:val="StyleUnderline"/>
        </w:rPr>
        <w:t>But</w:t>
      </w:r>
      <w:r w:rsidRPr="00A623AA">
        <w:rPr>
          <w:sz w:val="16"/>
        </w:rPr>
        <w:t xml:space="preserve"> if the </w:t>
      </w:r>
      <w:r w:rsidRPr="00A623AA">
        <w:rPr>
          <w:rStyle w:val="StyleUnderline"/>
        </w:rPr>
        <w:t>oil majors can</w:t>
      </w:r>
      <w:r w:rsidRPr="00A623AA">
        <w:rPr>
          <w:sz w:val="16"/>
        </w:rPr>
        <w:t xml:space="preserve"> really </w:t>
      </w:r>
      <w:r w:rsidRPr="00A623AA">
        <w:rPr>
          <w:rStyle w:val="StyleUnderline"/>
        </w:rPr>
        <w:t>crack the challenge of CCS and</w:t>
      </w:r>
      <w:r w:rsidRPr="00A623AA">
        <w:rPr>
          <w:sz w:val="16"/>
        </w:rPr>
        <w:t xml:space="preserve"> prospectively </w:t>
      </w:r>
      <w:r w:rsidRPr="00A623AA">
        <w:rPr>
          <w:rStyle w:val="StyleUnderline"/>
        </w:rPr>
        <w:t>begin to reduce the volume of CO2</w:t>
      </w:r>
      <w:r w:rsidRPr="00A623AA">
        <w:rPr>
          <w:sz w:val="16"/>
        </w:rPr>
        <w:t xml:space="preserve"> in the atmosphere, </w:t>
      </w:r>
      <w:r w:rsidRPr="00A623AA">
        <w:rPr>
          <w:rStyle w:val="StyleUnderline"/>
        </w:rPr>
        <w:t xml:space="preserve">they will </w:t>
      </w:r>
      <w:r w:rsidRPr="00A623AA">
        <w:rPr>
          <w:rStyle w:val="Emphasis"/>
        </w:rPr>
        <w:t>succeed</w:t>
      </w:r>
      <w:r w:rsidRPr="00A623AA">
        <w:rPr>
          <w:rStyle w:val="StyleUnderline"/>
        </w:rPr>
        <w:t xml:space="preserve"> in </w:t>
      </w:r>
      <w:r w:rsidRPr="00A623AA">
        <w:rPr>
          <w:rStyle w:val="Emphasis"/>
        </w:rPr>
        <w:t>reinventing themselves</w:t>
      </w:r>
      <w:r w:rsidRPr="00A623AA">
        <w:rPr>
          <w:sz w:val="16"/>
        </w:rPr>
        <w:t>.</w:t>
      </w:r>
    </w:p>
    <w:p w14:paraId="177833CE" w14:textId="77777777" w:rsidR="00A623AA" w:rsidRPr="00A623AA" w:rsidRDefault="00A623AA" w:rsidP="00A623AA">
      <w:pPr>
        <w:pStyle w:val="Heading4"/>
      </w:pPr>
      <w:r w:rsidRPr="00A623AA">
        <w:lastRenderedPageBreak/>
        <w:t xml:space="preserve">Degrowth misdiagnoses the cause and remedy of climate </w:t>
      </w:r>
      <w:proofErr w:type="gramStart"/>
      <w:r w:rsidRPr="00A623AA">
        <w:t>change</w:t>
      </w:r>
      <w:proofErr w:type="gramEnd"/>
      <w:r w:rsidRPr="00A623AA">
        <w:t xml:space="preserve"> </w:t>
      </w:r>
    </w:p>
    <w:p w14:paraId="79681D34" w14:textId="77777777" w:rsidR="00A623AA" w:rsidRPr="00A623AA" w:rsidRDefault="00A623AA" w:rsidP="00A623AA">
      <w:pPr>
        <w:rPr>
          <w:b/>
          <w:bCs/>
          <w:sz w:val="26"/>
        </w:rPr>
      </w:pPr>
      <w:r w:rsidRPr="00A623AA">
        <w:rPr>
          <w:rStyle w:val="Style13ptBold"/>
          <w:b w:val="0"/>
          <w:sz w:val="16"/>
          <w:szCs w:val="13"/>
        </w:rPr>
        <w:t>Jonas</w:t>
      </w:r>
      <w:r w:rsidRPr="00A623AA">
        <w:rPr>
          <w:rStyle w:val="Style13ptBold"/>
          <w:sz w:val="16"/>
          <w:szCs w:val="13"/>
        </w:rPr>
        <w:t xml:space="preserve"> </w:t>
      </w:r>
      <w:r w:rsidRPr="00A623AA">
        <w:rPr>
          <w:rStyle w:val="Style13ptBold"/>
        </w:rPr>
        <w:t xml:space="preserve">Elvander and </w:t>
      </w:r>
      <w:r w:rsidRPr="00A623AA">
        <w:rPr>
          <w:rStyle w:val="Style13ptBold"/>
          <w:b w:val="0"/>
          <w:sz w:val="16"/>
          <w:szCs w:val="13"/>
        </w:rPr>
        <w:t>Leigh</w:t>
      </w:r>
      <w:r w:rsidRPr="00A623AA">
        <w:rPr>
          <w:rStyle w:val="Style13ptBold"/>
          <w:sz w:val="16"/>
          <w:szCs w:val="13"/>
        </w:rPr>
        <w:t xml:space="preserve"> </w:t>
      </w:r>
      <w:r w:rsidRPr="00A623AA">
        <w:rPr>
          <w:rStyle w:val="Style13ptBold"/>
        </w:rPr>
        <w:t xml:space="preserve">Phillips 1-8-2023, </w:t>
      </w:r>
      <w:r w:rsidRPr="00A623AA">
        <w:rPr>
          <w:rStyle w:val="Style13ptBold"/>
          <w:b w:val="0"/>
          <w:bCs w:val="0"/>
          <w:sz w:val="18"/>
          <w:szCs w:val="15"/>
        </w:rPr>
        <w:t>editor of foreign affairs at the Swedish socialist magazine Flamman and a PhD researcher in history at the European University Institute in Florence; science writer and a political journalist,</w:t>
      </w:r>
      <w:r w:rsidRPr="00A623AA">
        <w:rPr>
          <w:b/>
          <w:bCs/>
          <w:sz w:val="15"/>
          <w:szCs w:val="15"/>
        </w:rPr>
        <w:t xml:space="preserve"> </w:t>
      </w:r>
      <w:r w:rsidRPr="00A623AA">
        <w:rPr>
          <w:rStyle w:val="Style13ptBold"/>
          <w:b w:val="0"/>
          <w:bCs w:val="0"/>
          <w:sz w:val="18"/>
          <w:szCs w:val="15"/>
        </w:rPr>
        <w:t>author of two books: Austerity Ecology &amp; the Collapse-porn Addicts (Zero Books, 2015), which was a progressive and ecomodernist discussion of environmental challenges, and The People’s Republic of Walmart (Verso, 2019), co-authored with economist Michal Rozworski, on logistics, complexity and the history of the economic calculation debate; enjoys cycling when not writing, "Degrowth Is Not the Answer to Climate Change," Interview with Leigh Phillips, https://jacobin.com/2023/01/against-degrowth-eco-modernism-socialist-planning-green-economy</w:t>
      </w:r>
    </w:p>
    <w:p w14:paraId="2A355D03" w14:textId="77777777" w:rsidR="00A623AA" w:rsidRPr="00A623AA" w:rsidRDefault="00A623AA" w:rsidP="00A623AA">
      <w:pPr>
        <w:rPr>
          <w:sz w:val="16"/>
        </w:rPr>
      </w:pPr>
      <w:r w:rsidRPr="00A623AA">
        <w:rPr>
          <w:sz w:val="16"/>
        </w:rPr>
        <w:t>JONAS ELVANDER</w:t>
      </w:r>
    </w:p>
    <w:p w14:paraId="5C3DFF26" w14:textId="77777777" w:rsidR="00A623AA" w:rsidRPr="00A623AA" w:rsidRDefault="00A623AA" w:rsidP="00A623AA">
      <w:pPr>
        <w:rPr>
          <w:sz w:val="16"/>
        </w:rPr>
      </w:pPr>
      <w:r w:rsidRPr="00A623AA">
        <w:rPr>
          <w:sz w:val="16"/>
        </w:rPr>
        <w:t xml:space="preserve">What is your </w:t>
      </w:r>
      <w:r w:rsidRPr="00A623AA">
        <w:rPr>
          <w:rStyle w:val="StyleUnderline"/>
        </w:rPr>
        <w:t>main critique of degrowth</w:t>
      </w:r>
      <w:r w:rsidRPr="00A623AA">
        <w:rPr>
          <w:sz w:val="16"/>
        </w:rPr>
        <w:t>?</w:t>
      </w:r>
    </w:p>
    <w:p w14:paraId="51724472" w14:textId="77777777" w:rsidR="00A623AA" w:rsidRPr="00A623AA" w:rsidRDefault="00A623AA" w:rsidP="00A623AA">
      <w:pPr>
        <w:rPr>
          <w:sz w:val="16"/>
        </w:rPr>
      </w:pPr>
      <w:r w:rsidRPr="00A623AA">
        <w:rPr>
          <w:sz w:val="16"/>
        </w:rPr>
        <w:t>LEIGH PHILLIPS</w:t>
      </w:r>
    </w:p>
    <w:p w14:paraId="27B8BBFB" w14:textId="77777777" w:rsidR="00A623AA" w:rsidRPr="00A623AA" w:rsidRDefault="00A623AA" w:rsidP="00A623AA">
      <w:pPr>
        <w:rPr>
          <w:sz w:val="16"/>
        </w:rPr>
      </w:pPr>
      <w:r w:rsidRPr="00A623AA">
        <w:rPr>
          <w:sz w:val="16"/>
        </w:rPr>
        <w:t xml:space="preserve">First, </w:t>
      </w:r>
      <w:r w:rsidRPr="00A623AA">
        <w:rPr>
          <w:rStyle w:val="Emphasis"/>
        </w:rPr>
        <w:t>growth</w:t>
      </w:r>
      <w:r w:rsidRPr="00A623AA">
        <w:rPr>
          <w:sz w:val="16"/>
        </w:rPr>
        <w:t xml:space="preserve">, whether economic growth or population growth, is </w:t>
      </w:r>
      <w:r w:rsidRPr="00A623AA">
        <w:rPr>
          <w:rStyle w:val="Emphasis"/>
        </w:rPr>
        <w:t>not</w:t>
      </w:r>
      <w:r w:rsidRPr="00A623AA">
        <w:rPr>
          <w:sz w:val="16"/>
        </w:rPr>
        <w:t xml:space="preserve"> the </w:t>
      </w:r>
      <w:r w:rsidRPr="00A623AA">
        <w:rPr>
          <w:rStyle w:val="StyleUnderline"/>
        </w:rPr>
        <w:t>cause of</w:t>
      </w:r>
      <w:r w:rsidRPr="00A623AA">
        <w:rPr>
          <w:sz w:val="16"/>
        </w:rPr>
        <w:t xml:space="preserve"> </w:t>
      </w:r>
      <w:r w:rsidRPr="00A623AA">
        <w:rPr>
          <w:rStyle w:val="Emphasis"/>
        </w:rPr>
        <w:t>c</w:t>
      </w:r>
      <w:r w:rsidRPr="00A623AA">
        <w:rPr>
          <w:sz w:val="16"/>
        </w:rPr>
        <w:t xml:space="preserve">limate </w:t>
      </w:r>
      <w:r w:rsidRPr="00A623AA">
        <w:rPr>
          <w:rStyle w:val="Emphasis"/>
        </w:rPr>
        <w:t>c</w:t>
      </w:r>
      <w:r w:rsidRPr="00A623AA">
        <w:rPr>
          <w:sz w:val="16"/>
        </w:rPr>
        <w:t xml:space="preserve">hange or other environmental challenges. We have had many </w:t>
      </w:r>
      <w:r w:rsidRPr="00A623AA">
        <w:rPr>
          <w:rStyle w:val="StyleUnderline"/>
        </w:rPr>
        <w:t>other environmental challenges</w:t>
      </w:r>
      <w:r w:rsidRPr="00A623AA">
        <w:rPr>
          <w:sz w:val="16"/>
        </w:rPr>
        <w:t xml:space="preserve"> in the past that </w:t>
      </w:r>
      <w:r w:rsidRPr="00A623AA">
        <w:rPr>
          <w:rStyle w:val="StyleUnderline"/>
        </w:rPr>
        <w:t>we have overcome</w:t>
      </w:r>
      <w:r w:rsidRPr="00A623AA">
        <w:rPr>
          <w:sz w:val="16"/>
        </w:rPr>
        <w:t xml:space="preserve">, or largely overcome — such as the hole in the </w:t>
      </w:r>
      <w:r w:rsidRPr="00A623AA">
        <w:rPr>
          <w:rStyle w:val="Emphasis"/>
        </w:rPr>
        <w:t>ozone layer</w:t>
      </w:r>
      <w:r w:rsidRPr="00A623AA">
        <w:rPr>
          <w:sz w:val="16"/>
        </w:rPr>
        <w:t xml:space="preserve">, </w:t>
      </w:r>
      <w:r w:rsidRPr="00A623AA">
        <w:rPr>
          <w:rStyle w:val="Emphasis"/>
        </w:rPr>
        <w:t>acid rain</w:t>
      </w:r>
      <w:r w:rsidRPr="00A623AA">
        <w:rPr>
          <w:sz w:val="16"/>
        </w:rPr>
        <w:t xml:space="preserve">, </w:t>
      </w:r>
      <w:r w:rsidRPr="00A623AA">
        <w:rPr>
          <w:rStyle w:val="Emphasis"/>
        </w:rPr>
        <w:t>lead pollution</w:t>
      </w:r>
      <w:r w:rsidRPr="00A623AA">
        <w:rPr>
          <w:sz w:val="16"/>
        </w:rPr>
        <w:t xml:space="preserve">, and a great deal of </w:t>
      </w:r>
      <w:r w:rsidRPr="00A623AA">
        <w:rPr>
          <w:rStyle w:val="Emphasis"/>
        </w:rPr>
        <w:t>air</w:t>
      </w:r>
      <w:r w:rsidRPr="00A623AA">
        <w:rPr>
          <w:sz w:val="16"/>
        </w:rPr>
        <w:t xml:space="preserve"> and </w:t>
      </w:r>
      <w:r w:rsidRPr="00A623AA">
        <w:rPr>
          <w:rStyle w:val="Emphasis"/>
        </w:rPr>
        <w:t>water pollution</w:t>
      </w:r>
      <w:r w:rsidRPr="00A623AA">
        <w:rPr>
          <w:sz w:val="16"/>
        </w:rPr>
        <w:t xml:space="preserve"> </w:t>
      </w:r>
      <w:r w:rsidRPr="00A623AA">
        <w:rPr>
          <w:rStyle w:val="StyleUnderline"/>
        </w:rPr>
        <w:t>in the West</w:t>
      </w:r>
      <w:r w:rsidRPr="00A623AA">
        <w:rPr>
          <w:sz w:val="16"/>
        </w:rPr>
        <w:t xml:space="preserve"> — and the </w:t>
      </w:r>
      <w:r w:rsidRPr="00A623AA">
        <w:rPr>
          <w:rStyle w:val="Emphasis"/>
        </w:rPr>
        <w:t>solution</w:t>
      </w:r>
      <w:r w:rsidRPr="00A623AA">
        <w:rPr>
          <w:sz w:val="16"/>
        </w:rPr>
        <w:t xml:space="preserve"> to all of these did not </w:t>
      </w:r>
      <w:r w:rsidRPr="00A623AA">
        <w:rPr>
          <w:rStyle w:val="Emphasis"/>
        </w:rPr>
        <w:t>come from</w:t>
      </w:r>
      <w:r w:rsidRPr="00A623AA">
        <w:rPr>
          <w:sz w:val="16"/>
        </w:rPr>
        <w:t xml:space="preserve"> halting growth, but instead from </w:t>
      </w:r>
      <w:r w:rsidRPr="00A623AA">
        <w:rPr>
          <w:rStyle w:val="Emphasis"/>
        </w:rPr>
        <w:t>new technologies</w:t>
      </w:r>
      <w:r w:rsidRPr="00A623AA">
        <w:rPr>
          <w:sz w:val="16"/>
        </w:rPr>
        <w:t xml:space="preserve"> and </w:t>
      </w:r>
      <w:r w:rsidRPr="00A623AA">
        <w:rPr>
          <w:rStyle w:val="Emphasis"/>
        </w:rPr>
        <w:t>economic planning</w:t>
      </w:r>
      <w:r w:rsidRPr="00A623AA">
        <w:rPr>
          <w:sz w:val="16"/>
        </w:rPr>
        <w:t xml:space="preserve"> in the form of </w:t>
      </w:r>
      <w:r w:rsidRPr="00A623AA">
        <w:rPr>
          <w:rStyle w:val="Emphasis"/>
        </w:rPr>
        <w:t>regulation</w:t>
      </w:r>
      <w:r w:rsidRPr="00A623AA">
        <w:rPr>
          <w:sz w:val="16"/>
        </w:rPr>
        <w:t xml:space="preserve"> and </w:t>
      </w:r>
      <w:r w:rsidRPr="00A623AA">
        <w:rPr>
          <w:rStyle w:val="Emphasis"/>
        </w:rPr>
        <w:t>technology policy</w:t>
      </w:r>
      <w:r w:rsidRPr="00A623AA">
        <w:rPr>
          <w:sz w:val="16"/>
        </w:rPr>
        <w:t>.</w:t>
      </w:r>
    </w:p>
    <w:p w14:paraId="75105B9B" w14:textId="77777777" w:rsidR="00A623AA" w:rsidRPr="00A623AA" w:rsidRDefault="00A623AA" w:rsidP="00A623AA">
      <w:pPr>
        <w:rPr>
          <w:sz w:val="16"/>
        </w:rPr>
      </w:pPr>
      <w:r w:rsidRPr="00A623AA">
        <w:rPr>
          <w:sz w:val="16"/>
        </w:rPr>
        <w:t xml:space="preserve">As recently as the 1980s, the </w:t>
      </w:r>
      <w:r w:rsidRPr="00A623AA">
        <w:rPr>
          <w:rStyle w:val="StyleUnderline"/>
        </w:rPr>
        <w:t>ozone layer challenge</w:t>
      </w:r>
      <w:r w:rsidRPr="00A623AA">
        <w:rPr>
          <w:sz w:val="16"/>
        </w:rPr>
        <w:t xml:space="preserve"> was </w:t>
      </w:r>
      <w:r w:rsidRPr="00A623AA">
        <w:rPr>
          <w:rStyle w:val="StyleUnderline"/>
        </w:rPr>
        <w:t>perhaps</w:t>
      </w:r>
      <w:r w:rsidRPr="00A623AA">
        <w:rPr>
          <w:sz w:val="16"/>
        </w:rPr>
        <w:t xml:space="preserve"> an </w:t>
      </w:r>
      <w:r w:rsidRPr="00A623AA">
        <w:rPr>
          <w:rStyle w:val="StyleUnderline"/>
        </w:rPr>
        <w:t>even greater existential threat</w:t>
      </w:r>
      <w:r w:rsidRPr="00A623AA">
        <w:rPr>
          <w:sz w:val="16"/>
        </w:rPr>
        <w:t xml:space="preserve"> </w:t>
      </w:r>
      <w:r w:rsidRPr="00A623AA">
        <w:rPr>
          <w:rStyle w:val="StyleUnderline"/>
        </w:rPr>
        <w:t>than climate change</w:t>
      </w:r>
      <w:r w:rsidRPr="00A623AA">
        <w:rPr>
          <w:sz w:val="16"/>
        </w:rPr>
        <w:t xml:space="preserve">, for it </w:t>
      </w:r>
      <w:r w:rsidRPr="00A623AA">
        <w:rPr>
          <w:rStyle w:val="Emphasis"/>
        </w:rPr>
        <w:t>threatened</w:t>
      </w:r>
      <w:r w:rsidRPr="00A623AA">
        <w:rPr>
          <w:sz w:val="16"/>
        </w:rPr>
        <w:t xml:space="preserve"> the very </w:t>
      </w:r>
      <w:r w:rsidRPr="00A623AA">
        <w:rPr>
          <w:rStyle w:val="Emphasis"/>
        </w:rPr>
        <w:t>ability</w:t>
      </w:r>
      <w:r w:rsidRPr="00A623AA">
        <w:rPr>
          <w:sz w:val="16"/>
        </w:rPr>
        <w:t xml:space="preserve"> of </w:t>
      </w:r>
      <w:r w:rsidRPr="00A623AA">
        <w:rPr>
          <w:rStyle w:val="Emphasis"/>
        </w:rPr>
        <w:t>macroscopic life</w:t>
      </w:r>
      <w:r w:rsidRPr="00A623AA">
        <w:rPr>
          <w:sz w:val="16"/>
        </w:rPr>
        <w:t xml:space="preserve"> on land </w:t>
      </w:r>
      <w:r w:rsidRPr="00A623AA">
        <w:rPr>
          <w:rStyle w:val="Emphasis"/>
        </w:rPr>
        <w:t>to exist.</w:t>
      </w:r>
      <w:r w:rsidRPr="00A623AA">
        <w:rPr>
          <w:sz w:val="16"/>
        </w:rPr>
        <w:t xml:space="preserve"> We </w:t>
      </w:r>
      <w:r w:rsidRPr="00A623AA">
        <w:rPr>
          <w:rStyle w:val="StyleUnderline"/>
        </w:rPr>
        <w:t>didn’t solve that problem</w:t>
      </w:r>
      <w:r w:rsidRPr="00A623AA">
        <w:rPr>
          <w:sz w:val="16"/>
        </w:rPr>
        <w:t xml:space="preserve"> </w:t>
      </w:r>
      <w:r w:rsidRPr="00A623AA">
        <w:rPr>
          <w:rStyle w:val="Emphasis"/>
        </w:rPr>
        <w:t>by halting growth</w:t>
      </w:r>
      <w:r w:rsidRPr="00A623AA">
        <w:rPr>
          <w:sz w:val="16"/>
        </w:rPr>
        <w:t xml:space="preserve"> in fridges, cans of hair spray, and air conditioning units (and other machines and processes using the chlorofluorocarbons, or </w:t>
      </w:r>
      <w:r w:rsidRPr="00A623AA">
        <w:rPr>
          <w:rStyle w:val="Emphasis"/>
        </w:rPr>
        <w:t>CFCs</w:t>
      </w:r>
      <w:r w:rsidRPr="00A623AA">
        <w:rPr>
          <w:sz w:val="16"/>
        </w:rPr>
        <w:t xml:space="preserve">, that contributed to ozone depletion), </w:t>
      </w:r>
      <w:r w:rsidRPr="00A623AA">
        <w:rPr>
          <w:rStyle w:val="Emphasis"/>
        </w:rPr>
        <w:t>but by regulating</w:t>
      </w:r>
      <w:r w:rsidRPr="00A623AA">
        <w:rPr>
          <w:sz w:val="16"/>
        </w:rPr>
        <w:t xml:space="preserve"> a </w:t>
      </w:r>
      <w:r w:rsidRPr="00A623AA">
        <w:rPr>
          <w:rStyle w:val="StyleUnderline"/>
        </w:rPr>
        <w:t xml:space="preserve">transition </w:t>
      </w:r>
      <w:r w:rsidRPr="00A623AA">
        <w:rPr>
          <w:rStyle w:val="Emphasis"/>
        </w:rPr>
        <w:t>away</w:t>
      </w:r>
      <w:r w:rsidRPr="00A623AA">
        <w:rPr>
          <w:sz w:val="16"/>
        </w:rPr>
        <w:t xml:space="preserve"> </w:t>
      </w:r>
      <w:r w:rsidRPr="00A623AA">
        <w:rPr>
          <w:rStyle w:val="StyleUnderline"/>
        </w:rPr>
        <w:t>from the use of CFCs</w:t>
      </w:r>
      <w:r w:rsidRPr="00A623AA">
        <w:rPr>
          <w:sz w:val="16"/>
        </w:rPr>
        <w:t>. Today, there are far more fridges and cans of hair spray than ever before.</w:t>
      </w:r>
    </w:p>
    <w:p w14:paraId="0F9737D5" w14:textId="77777777" w:rsidR="00A623AA" w:rsidRPr="00A623AA" w:rsidRDefault="00A623AA" w:rsidP="00A623AA">
      <w:pPr>
        <w:rPr>
          <w:sz w:val="16"/>
        </w:rPr>
      </w:pPr>
      <w:r w:rsidRPr="00A623AA">
        <w:rPr>
          <w:sz w:val="16"/>
        </w:rPr>
        <w:t xml:space="preserve">As a science journalist, I would also say that </w:t>
      </w:r>
      <w:r w:rsidRPr="00A623AA">
        <w:rPr>
          <w:rStyle w:val="StyleUnderline"/>
        </w:rPr>
        <w:t>degrowth fundamentally misdiagnoses</w:t>
      </w:r>
      <w:r w:rsidRPr="00A623AA">
        <w:rPr>
          <w:sz w:val="16"/>
        </w:rPr>
        <w:t xml:space="preserve"> </w:t>
      </w:r>
      <w:r w:rsidRPr="00A623AA">
        <w:rPr>
          <w:rStyle w:val="Emphasis"/>
        </w:rPr>
        <w:t>the cause of</w:t>
      </w:r>
      <w:r w:rsidRPr="00A623AA">
        <w:rPr>
          <w:sz w:val="16"/>
        </w:rPr>
        <w:t xml:space="preserve"> </w:t>
      </w:r>
      <w:r w:rsidRPr="00A623AA">
        <w:rPr>
          <w:rStyle w:val="Emphasis"/>
        </w:rPr>
        <w:t>c</w:t>
      </w:r>
      <w:r w:rsidRPr="00A623AA">
        <w:rPr>
          <w:sz w:val="16"/>
        </w:rPr>
        <w:t xml:space="preserve">limate </w:t>
      </w:r>
      <w:r w:rsidRPr="00A623AA">
        <w:rPr>
          <w:rStyle w:val="Emphasis"/>
        </w:rPr>
        <w:t>c</w:t>
      </w:r>
      <w:r w:rsidRPr="00A623AA">
        <w:rPr>
          <w:sz w:val="16"/>
        </w:rPr>
        <w:t xml:space="preserve">hange, </w:t>
      </w:r>
      <w:r w:rsidRPr="00A623AA">
        <w:rPr>
          <w:rStyle w:val="Emphasis"/>
        </w:rPr>
        <w:t>biod</w:t>
      </w:r>
      <w:r w:rsidRPr="00A623AA">
        <w:rPr>
          <w:sz w:val="16"/>
        </w:rPr>
        <w:t xml:space="preserve">iversity </w:t>
      </w:r>
      <w:r w:rsidRPr="00A623AA">
        <w:rPr>
          <w:rStyle w:val="Emphasis"/>
        </w:rPr>
        <w:t>loss</w:t>
      </w:r>
      <w:r w:rsidRPr="00A623AA">
        <w:rPr>
          <w:sz w:val="16"/>
        </w:rPr>
        <w:t xml:space="preserve">, and other environmental problems, and as a result has </w:t>
      </w:r>
      <w:r w:rsidRPr="00A623AA">
        <w:rPr>
          <w:rStyle w:val="StyleUnderline"/>
        </w:rPr>
        <w:t>a poor theory of change</w:t>
      </w:r>
      <w:r w:rsidRPr="00A623AA">
        <w:rPr>
          <w:sz w:val="16"/>
        </w:rPr>
        <w:t xml:space="preserve"> (a strategy for how the problem can be solved).</w:t>
      </w:r>
    </w:p>
    <w:p w14:paraId="374596DC" w14:textId="77777777" w:rsidR="00A623AA" w:rsidRPr="00A623AA" w:rsidRDefault="00A623AA" w:rsidP="00A623AA">
      <w:pPr>
        <w:rPr>
          <w:sz w:val="16"/>
        </w:rPr>
      </w:pPr>
      <w:r w:rsidRPr="00A623AA">
        <w:rPr>
          <w:sz w:val="16"/>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w:t>
      </w:r>
      <w:proofErr w:type="gramStart"/>
      <w:r w:rsidRPr="00A623AA">
        <w:rPr>
          <w:sz w:val="16"/>
        </w:rPr>
        <w:t>the geography</w:t>
      </w:r>
      <w:proofErr w:type="gramEnd"/>
      <w:r w:rsidRPr="00A623AA">
        <w:rPr>
          <w:sz w:val="16"/>
        </w:rPr>
        <w:t xml:space="preserve"> does not allow for hydroelectricity. Socialists want their public hospitals to be able to run 24/7 (and indeed many of their factories and other services essential to social well-being). We don’t want to wait for the sun to shine or the wind to blow for the ventilators and dialysis machines to be turned on.</w:t>
      </w:r>
    </w:p>
    <w:p w14:paraId="03B93D68" w14:textId="77777777" w:rsidR="00A623AA" w:rsidRPr="00A623AA" w:rsidRDefault="00A623AA" w:rsidP="00A623AA">
      <w:pPr>
        <w:rPr>
          <w:sz w:val="16"/>
        </w:rPr>
      </w:pPr>
      <w:r w:rsidRPr="00A623AA">
        <w:rPr>
          <w:sz w:val="16"/>
        </w:rPr>
        <w:t>Indeed, the vast majority of greenhouse gas emissions entered the atmosphere not since the Industrial Revolution, but since the 1950s, what geosphere-biosphere scientists call “The Great Acceleration.” This is coincident with the advent of the welfare state and the legalization and institutionalization of trade unions across much of the West.</w:t>
      </w:r>
    </w:p>
    <w:p w14:paraId="74757D32" w14:textId="77777777" w:rsidR="00A623AA" w:rsidRPr="00A623AA" w:rsidRDefault="00A623AA" w:rsidP="00A623AA">
      <w:pPr>
        <w:rPr>
          <w:sz w:val="16"/>
        </w:rPr>
      </w:pPr>
      <w:r w:rsidRPr="00A623AA">
        <w:rPr>
          <w:sz w:val="16"/>
        </w:rPr>
        <w:t>JONAS ELVANDER</w:t>
      </w:r>
    </w:p>
    <w:p w14:paraId="5A50CCC4" w14:textId="77777777" w:rsidR="00A623AA" w:rsidRPr="00A623AA" w:rsidRDefault="00A623AA" w:rsidP="00A623AA">
      <w:pPr>
        <w:rPr>
          <w:sz w:val="16"/>
        </w:rPr>
      </w:pPr>
      <w:proofErr w:type="gramStart"/>
      <w:r w:rsidRPr="00A623AA">
        <w:rPr>
          <w:sz w:val="16"/>
        </w:rPr>
        <w:t>So</w:t>
      </w:r>
      <w:proofErr w:type="gramEnd"/>
      <w:r w:rsidRPr="00A623AA">
        <w:rPr>
          <w:sz w:val="16"/>
        </w:rPr>
        <w:t xml:space="preserve"> is there a benefit of socialism at all with respect to climate change?</w:t>
      </w:r>
    </w:p>
    <w:p w14:paraId="68CC60BB" w14:textId="77777777" w:rsidR="00A623AA" w:rsidRPr="00A623AA" w:rsidRDefault="00A623AA" w:rsidP="00A623AA">
      <w:pPr>
        <w:rPr>
          <w:sz w:val="16"/>
        </w:rPr>
      </w:pPr>
      <w:r w:rsidRPr="00A623AA">
        <w:rPr>
          <w:sz w:val="16"/>
        </w:rPr>
        <w:t>LEIGH PHILLIPS</w:t>
      </w:r>
    </w:p>
    <w:p w14:paraId="03A7C47F" w14:textId="77777777" w:rsidR="00A623AA" w:rsidRPr="00A623AA" w:rsidRDefault="00A623AA" w:rsidP="00A623AA">
      <w:pPr>
        <w:rPr>
          <w:sz w:val="16"/>
        </w:rPr>
      </w:pPr>
      <w:r w:rsidRPr="00A623AA">
        <w:rPr>
          <w:sz w:val="16"/>
        </w:rPr>
        <w:t>Absolutely: socialism can in principle act much faster than markets. The reason for this is fourfold.</w:t>
      </w:r>
    </w:p>
    <w:p w14:paraId="5629F874" w14:textId="77777777" w:rsidR="00A623AA" w:rsidRPr="00A623AA" w:rsidRDefault="00A623AA" w:rsidP="00A623AA">
      <w:pPr>
        <w:rPr>
          <w:sz w:val="16"/>
        </w:rPr>
      </w:pPr>
      <w:r w:rsidRPr="00A623AA">
        <w:rPr>
          <w:sz w:val="16"/>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232D5C73" w14:textId="77777777" w:rsidR="00A623AA" w:rsidRPr="00A623AA" w:rsidRDefault="00A623AA" w:rsidP="00A623AA">
      <w:pPr>
        <w:rPr>
          <w:sz w:val="16"/>
        </w:rPr>
      </w:pPr>
      <w:r w:rsidRPr="00A623AA">
        <w:rPr>
          <w:sz w:val="16"/>
        </w:rPr>
        <w:t xml:space="preserve">Second, there may be a range of goods or services that are not </w:t>
      </w:r>
      <w:proofErr w:type="gramStart"/>
      <w:r w:rsidRPr="00A623AA">
        <w:rPr>
          <w:sz w:val="16"/>
        </w:rPr>
        <w:t>profitable, but</w:t>
      </w:r>
      <w:proofErr w:type="gramEnd"/>
      <w:r w:rsidRPr="00A623AA">
        <w:rPr>
          <w:sz w:val="16"/>
        </w:rPr>
        <w:t xml:space="preserve">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p>
    <w:p w14:paraId="1E40673E" w14:textId="77777777" w:rsidR="00A623AA" w:rsidRPr="00A623AA" w:rsidRDefault="00A623AA" w:rsidP="00A623AA">
      <w:pPr>
        <w:rPr>
          <w:rStyle w:val="StyleUnderline"/>
        </w:rPr>
      </w:pPr>
      <w:r w:rsidRPr="00A623AA">
        <w:rPr>
          <w:sz w:val="16"/>
        </w:rPr>
        <w:t xml:space="preserve">This relates to the third problem: </w:t>
      </w:r>
      <w:r w:rsidRPr="00A623AA">
        <w:rPr>
          <w:rStyle w:val="StyleUnderline"/>
        </w:rPr>
        <w:t>we</w:t>
      </w:r>
      <w:r w:rsidRPr="00A623AA">
        <w:rPr>
          <w:sz w:val="16"/>
        </w:rPr>
        <w:t xml:space="preserve"> may </w:t>
      </w:r>
      <w:r w:rsidRPr="00A623AA">
        <w:rPr>
          <w:rStyle w:val="StyleUnderline"/>
        </w:rPr>
        <w:t xml:space="preserve">have </w:t>
      </w:r>
      <w:r w:rsidRPr="00A623AA">
        <w:rPr>
          <w:rStyle w:val="Emphasis"/>
        </w:rPr>
        <w:t>straightforward</w:t>
      </w:r>
      <w:r w:rsidRPr="00A623AA">
        <w:rPr>
          <w:rStyle w:val="StyleUnderline"/>
        </w:rPr>
        <w:t xml:space="preserve"> </w:t>
      </w:r>
      <w:r w:rsidRPr="00A623AA">
        <w:rPr>
          <w:rStyle w:val="Emphasis"/>
        </w:rPr>
        <w:t>technological</w:t>
      </w:r>
      <w:r w:rsidRPr="00A623AA">
        <w:rPr>
          <w:rStyle w:val="StyleUnderline"/>
        </w:rPr>
        <w:t xml:space="preserve"> </w:t>
      </w:r>
      <w:r w:rsidRPr="00A623AA">
        <w:rPr>
          <w:rStyle w:val="StyleUnderline"/>
          <w:b/>
          <w:bCs/>
        </w:rPr>
        <w:t>solutions</w:t>
      </w:r>
      <w:r w:rsidRPr="00A623AA">
        <w:rPr>
          <w:sz w:val="16"/>
        </w:rPr>
        <w:t xml:space="preserve"> to </w:t>
      </w:r>
      <w:r w:rsidRPr="00A623AA">
        <w:rPr>
          <w:rStyle w:val="Emphasis"/>
        </w:rPr>
        <w:t>decarbonize</w:t>
      </w:r>
      <w:r w:rsidRPr="00A623AA">
        <w:rPr>
          <w:rStyle w:val="StyleUnderline"/>
        </w:rPr>
        <w:t xml:space="preserve"> many </w:t>
      </w:r>
      <w:r w:rsidRPr="00A623AA">
        <w:rPr>
          <w:rStyle w:val="Emphasis"/>
        </w:rPr>
        <w:t>sectors</w:t>
      </w:r>
      <w:r w:rsidRPr="00A623AA">
        <w:rPr>
          <w:rStyle w:val="StyleUnderline"/>
        </w:rPr>
        <w:t xml:space="preserve"> already </w:t>
      </w:r>
      <w:r w:rsidRPr="00A623AA">
        <w:rPr>
          <w:sz w:val="16"/>
        </w:rPr>
        <w:t>(</w:t>
      </w:r>
      <w:proofErr w:type="gramStart"/>
      <w:r w:rsidRPr="00A623AA">
        <w:rPr>
          <w:sz w:val="16"/>
        </w:rPr>
        <w:t>e.g.</w:t>
      </w:r>
      <w:proofErr w:type="gramEnd"/>
      <w:r w:rsidRPr="00A623AA">
        <w:rPr>
          <w:sz w:val="16"/>
        </w:rPr>
        <w:t xml:space="preserve"> nuclear power and renewables for electricity), </w:t>
      </w:r>
      <w:r w:rsidRPr="00A623AA">
        <w:rPr>
          <w:rStyle w:val="StyleUnderline"/>
        </w:rPr>
        <w:t>but</w:t>
      </w:r>
      <w:r w:rsidRPr="00A623AA">
        <w:rPr>
          <w:sz w:val="16"/>
        </w:rPr>
        <w:t xml:space="preserve"> there are a lot of sectors that are socially beneficial yet </w:t>
      </w:r>
      <w:r w:rsidRPr="00A623AA">
        <w:rPr>
          <w:rStyle w:val="StyleUnderline"/>
        </w:rPr>
        <w:t xml:space="preserve">really </w:t>
      </w:r>
      <w:r w:rsidRPr="00A623AA">
        <w:rPr>
          <w:rStyle w:val="StyleUnderline"/>
          <w:b/>
          <w:bCs/>
        </w:rPr>
        <w:t>hard to decarbonize</w:t>
      </w:r>
      <w:r w:rsidRPr="00A623AA">
        <w:rPr>
          <w:b/>
          <w:bCs/>
          <w:sz w:val="16"/>
        </w:rPr>
        <w:t>.</w:t>
      </w:r>
      <w:r w:rsidRPr="00A623AA">
        <w:rPr>
          <w:sz w:val="16"/>
        </w:rPr>
        <w:t xml:space="preserve"> A great example here is cement. For these sectors, we will </w:t>
      </w:r>
      <w:r w:rsidRPr="00A623AA">
        <w:rPr>
          <w:rStyle w:val="Emphasis"/>
        </w:rPr>
        <w:t>need</w:t>
      </w:r>
      <w:r w:rsidRPr="00A623AA">
        <w:rPr>
          <w:rStyle w:val="StyleUnderline"/>
        </w:rPr>
        <w:t xml:space="preserve"> strong </w:t>
      </w:r>
      <w:r w:rsidRPr="00A623AA">
        <w:rPr>
          <w:rStyle w:val="Emphasis"/>
        </w:rPr>
        <w:t>state-led innovation policy</w:t>
      </w:r>
      <w:r w:rsidRPr="00A623AA">
        <w:rPr>
          <w:sz w:val="16"/>
        </w:rPr>
        <w:t xml:space="preserve"> and </w:t>
      </w:r>
      <w:r w:rsidRPr="00A623AA">
        <w:rPr>
          <w:rStyle w:val="StyleUnderline"/>
        </w:rPr>
        <w:t>industrial policy</w:t>
      </w:r>
      <w:r w:rsidRPr="00A623AA">
        <w:rPr>
          <w:sz w:val="16"/>
        </w:rPr>
        <w:t xml:space="preserve"> to</w:t>
      </w:r>
      <w:r w:rsidRPr="00A623AA">
        <w:rPr>
          <w:rStyle w:val="StyleUnderline"/>
        </w:rPr>
        <w:t xml:space="preserve"> de-</w:t>
      </w:r>
      <w:proofErr w:type="gramStart"/>
      <w:r w:rsidRPr="00A623AA">
        <w:rPr>
          <w:rStyle w:val="StyleUnderline"/>
        </w:rPr>
        <w:t xml:space="preserve">risk </w:t>
      </w:r>
      <w:r w:rsidRPr="00A623AA">
        <w:rPr>
          <w:rStyle w:val="Emphasis"/>
        </w:rPr>
        <w:t>taking</w:t>
      </w:r>
      <w:proofErr w:type="gramEnd"/>
      <w:r w:rsidRPr="00A623AA">
        <w:rPr>
          <w:rStyle w:val="Emphasis"/>
        </w:rPr>
        <w:t xml:space="preserve"> potential technologies</w:t>
      </w:r>
      <w:r w:rsidRPr="00A623AA">
        <w:rPr>
          <w:sz w:val="16"/>
        </w:rPr>
        <w:t xml:space="preserve"> from lab bench or pilot project </w:t>
      </w:r>
      <w:r w:rsidRPr="00A623AA">
        <w:rPr>
          <w:rStyle w:val="StyleUnderline"/>
          <w:b/>
          <w:bCs/>
        </w:rPr>
        <w:t>through to commercialization</w:t>
      </w:r>
      <w:r w:rsidRPr="00A623AA">
        <w:rPr>
          <w:sz w:val="16"/>
        </w:rPr>
        <w:t xml:space="preserve">. And </w:t>
      </w:r>
      <w:r w:rsidRPr="00A623AA">
        <w:rPr>
          <w:rStyle w:val="StyleUnderline"/>
        </w:rPr>
        <w:t>even for those sectors</w:t>
      </w:r>
      <w:r w:rsidRPr="00A623AA">
        <w:rPr>
          <w:sz w:val="16"/>
        </w:rPr>
        <w:t xml:space="preserve"> where we do have straightforward solutions, </w:t>
      </w:r>
      <w:r w:rsidRPr="00A623AA">
        <w:rPr>
          <w:rStyle w:val="StyleUnderline"/>
        </w:rPr>
        <w:t>in many cases</w:t>
      </w:r>
      <w:r w:rsidRPr="00A623AA">
        <w:rPr>
          <w:sz w:val="16"/>
        </w:rPr>
        <w:t xml:space="preserve"> the </w:t>
      </w:r>
      <w:r w:rsidRPr="00A623AA">
        <w:rPr>
          <w:rStyle w:val="StyleUnderline"/>
        </w:rPr>
        <w:t>clean</w:t>
      </w:r>
      <w:r w:rsidRPr="00A623AA">
        <w:rPr>
          <w:sz w:val="16"/>
        </w:rPr>
        <w:t xml:space="preserve"> </w:t>
      </w:r>
      <w:r w:rsidRPr="00A623AA">
        <w:rPr>
          <w:rStyle w:val="StyleUnderline"/>
        </w:rPr>
        <w:t>alternative</w:t>
      </w:r>
      <w:r w:rsidRPr="00A623AA">
        <w:rPr>
          <w:sz w:val="16"/>
        </w:rPr>
        <w:t xml:space="preserve"> is currently </w:t>
      </w:r>
      <w:r w:rsidRPr="00A623AA">
        <w:rPr>
          <w:rStyle w:val="StyleUnderline"/>
        </w:rPr>
        <w:t>still far too expensive</w:t>
      </w:r>
      <w:r w:rsidRPr="00A623AA">
        <w:rPr>
          <w:sz w:val="16"/>
        </w:rPr>
        <w:t xml:space="preserve">, </w:t>
      </w:r>
      <w:r w:rsidRPr="00A623AA">
        <w:rPr>
          <w:rStyle w:val="StyleUnderline"/>
        </w:rPr>
        <w:t>especially for developing countries</w:t>
      </w:r>
      <w:r w:rsidRPr="00A623AA">
        <w:rPr>
          <w:sz w:val="16"/>
        </w:rPr>
        <w:t>, and there is sti</w:t>
      </w:r>
      <w:r w:rsidRPr="00A623AA">
        <w:rPr>
          <w:rStyle w:val="StyleUnderline"/>
        </w:rPr>
        <w:t>ll a great need for industrial and innovation policy</w:t>
      </w:r>
      <w:r w:rsidRPr="00A623AA">
        <w:rPr>
          <w:sz w:val="16"/>
        </w:rPr>
        <w:t xml:space="preserve"> to shepherd radical cost reductions in these technologies. Such </w:t>
      </w:r>
      <w:r w:rsidRPr="00A623AA">
        <w:rPr>
          <w:rStyle w:val="Emphasis"/>
        </w:rPr>
        <w:t>policies</w:t>
      </w:r>
      <w:r w:rsidRPr="00A623AA">
        <w:rPr>
          <w:sz w:val="16"/>
        </w:rPr>
        <w:t xml:space="preserve"> are </w:t>
      </w:r>
      <w:r w:rsidRPr="00A623AA">
        <w:rPr>
          <w:rStyle w:val="StyleUnderline"/>
        </w:rPr>
        <w:t xml:space="preserve">another </w:t>
      </w:r>
      <w:r w:rsidRPr="00A623AA">
        <w:rPr>
          <w:rStyle w:val="Emphasis"/>
        </w:rPr>
        <w:t>form of economic planning</w:t>
      </w:r>
      <w:r w:rsidRPr="00A623AA">
        <w:rPr>
          <w:sz w:val="16"/>
        </w:rPr>
        <w:t>, ra</w:t>
      </w:r>
      <w:r w:rsidRPr="00A623AA">
        <w:rPr>
          <w:rStyle w:val="StyleUnderline"/>
        </w:rPr>
        <w:t>ther than leaving these questions to the market.</w:t>
      </w:r>
    </w:p>
    <w:p w14:paraId="27C58998" w14:textId="77777777" w:rsidR="00A623AA" w:rsidRPr="00A623AA" w:rsidRDefault="00A623AA" w:rsidP="00A623AA">
      <w:pPr>
        <w:rPr>
          <w:sz w:val="16"/>
        </w:rPr>
      </w:pPr>
      <w:r w:rsidRPr="00A623AA">
        <w:rPr>
          <w:sz w:val="16"/>
        </w:rPr>
        <w:t xml:space="preserve">Finally, while some </w:t>
      </w:r>
      <w:r w:rsidRPr="00A623AA">
        <w:rPr>
          <w:rStyle w:val="StyleUnderline"/>
        </w:rPr>
        <w:t>environmental problems</w:t>
      </w:r>
      <w:r w:rsidRPr="00A623AA">
        <w:rPr>
          <w:sz w:val="16"/>
        </w:rPr>
        <w:t xml:space="preserve"> are restricted to one or a few sectors — and thus the technology-switching doesn’t involve much </w:t>
      </w:r>
      <w:r w:rsidRPr="00A623AA">
        <w:rPr>
          <w:rStyle w:val="StyleUnderline"/>
        </w:rPr>
        <w:t>coordination</w:t>
      </w:r>
      <w:r w:rsidRPr="00A623AA">
        <w:rPr>
          <w:sz w:val="16"/>
        </w:rPr>
        <w:t xml:space="preserve"> </w:t>
      </w:r>
      <w:r w:rsidRPr="00A623AA">
        <w:rPr>
          <w:rStyle w:val="StyleUnderline"/>
        </w:rPr>
        <w:t>across different sectors</w:t>
      </w:r>
      <w:r w:rsidRPr="00A623AA">
        <w:rPr>
          <w:sz w:val="16"/>
        </w:rPr>
        <w:t xml:space="preserve"> (</w:t>
      </w:r>
      <w:proofErr w:type="gramStart"/>
      <w:r w:rsidRPr="00A623AA">
        <w:rPr>
          <w:sz w:val="16"/>
        </w:rPr>
        <w:t>e.g.</w:t>
      </w:r>
      <w:proofErr w:type="gramEnd"/>
      <w:r w:rsidRPr="00A623AA">
        <w:rPr>
          <w:sz w:val="16"/>
        </w:rPr>
        <w:t xml:space="preserve"> eliminating lead pollution primarily affected transport </w:t>
      </w:r>
      <w:r w:rsidRPr="00A623AA">
        <w:rPr>
          <w:sz w:val="16"/>
        </w:rPr>
        <w:lastRenderedPageBreak/>
        <w:t xml:space="preserve">but few other sectors) — in the case of climate change, fossil fuels are the foundation of almost every sector, </w:t>
      </w:r>
      <w:r w:rsidRPr="00A623AA">
        <w:rPr>
          <w:rStyle w:val="StyleUnderline"/>
        </w:rPr>
        <w:t>with a great many</w:t>
      </w:r>
      <w:r w:rsidRPr="00A623AA">
        <w:rPr>
          <w:sz w:val="16"/>
        </w:rPr>
        <w:t xml:space="preserve"> </w:t>
      </w:r>
      <w:r w:rsidRPr="00A623AA">
        <w:rPr>
          <w:rStyle w:val="Emphasis"/>
        </w:rPr>
        <w:t>intertwined dependencies</w:t>
      </w:r>
      <w:r w:rsidRPr="00A623AA">
        <w:rPr>
          <w:sz w:val="16"/>
        </w:rPr>
        <w:t xml:space="preserve">. This is called a “coordination problem,” and </w:t>
      </w:r>
      <w:r w:rsidRPr="00A623AA">
        <w:rPr>
          <w:rStyle w:val="Emphasis"/>
        </w:rPr>
        <w:t>markets</w:t>
      </w:r>
      <w:r w:rsidRPr="00A623AA">
        <w:rPr>
          <w:rStyle w:val="StyleUnderline"/>
        </w:rPr>
        <w:t xml:space="preserve"> are very </w:t>
      </w:r>
      <w:r w:rsidRPr="00A623AA">
        <w:rPr>
          <w:rStyle w:val="StyleUnderline"/>
          <w:b/>
          <w:bCs/>
        </w:rPr>
        <w:t>bad at solving them</w:t>
      </w:r>
      <w:r w:rsidRPr="00A623AA">
        <w:rPr>
          <w:sz w:val="16"/>
        </w:rPr>
        <w:t>.</w:t>
      </w:r>
    </w:p>
    <w:p w14:paraId="693D2BC3" w14:textId="77777777" w:rsidR="007F760F" w:rsidRPr="00A623AA" w:rsidRDefault="007F760F" w:rsidP="007F760F">
      <w:pPr>
        <w:pStyle w:val="Heading4"/>
      </w:pPr>
      <w:r w:rsidRPr="00A623AA">
        <w:t xml:space="preserve">Plan </w:t>
      </w:r>
      <w:r w:rsidRPr="00A623AA">
        <w:rPr>
          <w:u w:val="single"/>
        </w:rPr>
        <w:t>increases</w:t>
      </w:r>
      <w:r w:rsidRPr="00A623AA">
        <w:t xml:space="preserve"> extraction and emissions.</w:t>
      </w:r>
    </w:p>
    <w:p w14:paraId="6AC4BB44" w14:textId="77777777" w:rsidR="007F760F" w:rsidRPr="00A623AA" w:rsidRDefault="007F760F" w:rsidP="007F760F">
      <w:r w:rsidRPr="00A623AA">
        <w:rPr>
          <w:rStyle w:val="Style13ptBold"/>
        </w:rPr>
        <w:t>Antoniades ’22</w:t>
      </w:r>
      <w:r w:rsidRPr="00A623AA">
        <w:t xml:space="preserve"> [Andreas; January 3; Senior Lecturer of International Relations, Senior Lecturer of International Development at University of Sussex; Sustainable Development Goals Series book series, “The Crises-Poverty-Sustainability Nexus in the Context of the Sustainable Development Goals and Covid-19,” pp. 1—15]</w:t>
      </w:r>
    </w:p>
    <w:p w14:paraId="18512155" w14:textId="77777777" w:rsidR="007F760F" w:rsidRPr="00A623AA" w:rsidRDefault="007F760F" w:rsidP="007F760F">
      <w:pPr>
        <w:rPr>
          <w:sz w:val="16"/>
        </w:rPr>
      </w:pPr>
      <w:r w:rsidRPr="00A623AA">
        <w:rPr>
          <w:sz w:val="16"/>
        </w:rPr>
        <w:t>This collapse of economic activity and the lockdown measures have had visibly positive environmental effects (</w:t>
      </w:r>
      <w:proofErr w:type="gramStart"/>
      <w:r w:rsidRPr="00A623AA">
        <w:rPr>
          <w:sz w:val="16"/>
        </w:rPr>
        <w:t>e.g.</w:t>
      </w:r>
      <w:proofErr w:type="gramEnd"/>
      <w:r w:rsidRPr="00A623AA">
        <w:rPr>
          <w:sz w:val="16"/>
        </w:rPr>
        <w:t xml:space="preserve"> reductions in air and water pollution, reclaiming of land and waters by wildlife). Yet, past experience with </w:t>
      </w:r>
      <w:r w:rsidRPr="00A623AA">
        <w:rPr>
          <w:rStyle w:val="Emphasis"/>
        </w:rPr>
        <w:t xml:space="preserve">financial </w:t>
      </w:r>
      <w:r w:rsidRPr="00A623AA">
        <w:rPr>
          <w:rStyle w:val="Emphasis"/>
          <w:highlight w:val="cyan"/>
        </w:rPr>
        <w:t>crises</w:t>
      </w:r>
      <w:r w:rsidRPr="00A623AA">
        <w:rPr>
          <w:sz w:val="16"/>
        </w:rPr>
        <w:t xml:space="preserve"> teaches us that the </w:t>
      </w:r>
      <w:r w:rsidRPr="00A623AA">
        <w:rPr>
          <w:rStyle w:val="StyleUnderline"/>
        </w:rPr>
        <w:t xml:space="preserve">environmental </w:t>
      </w:r>
      <w:r w:rsidRPr="00A623AA">
        <w:rPr>
          <w:rStyle w:val="StyleUnderline"/>
          <w:highlight w:val="cyan"/>
        </w:rPr>
        <w:t>benefits</w:t>
      </w:r>
      <w:r w:rsidRPr="00A623AA">
        <w:rPr>
          <w:sz w:val="16"/>
        </w:rPr>
        <w:t xml:space="preserve"> of financial crises </w:t>
      </w:r>
      <w:r w:rsidRPr="00A623AA">
        <w:rPr>
          <w:rStyle w:val="StyleUnderline"/>
          <w:highlight w:val="cyan"/>
        </w:rPr>
        <w:t xml:space="preserve">are </w:t>
      </w:r>
      <w:r w:rsidRPr="00A623AA">
        <w:rPr>
          <w:rStyle w:val="Emphasis"/>
          <w:highlight w:val="cyan"/>
        </w:rPr>
        <w:t>short-lived</w:t>
      </w:r>
      <w:r w:rsidRPr="00A623AA">
        <w:rPr>
          <w:sz w:val="16"/>
        </w:rPr>
        <w:t xml:space="preserve">, while </w:t>
      </w:r>
      <w:r w:rsidRPr="00A623AA">
        <w:rPr>
          <w:rStyle w:val="StyleUnderline"/>
        </w:rPr>
        <w:t xml:space="preserve">at the same time the financial </w:t>
      </w:r>
      <w:r w:rsidRPr="00A623AA">
        <w:rPr>
          <w:rStyle w:val="StyleUnderline"/>
          <w:highlight w:val="cyan"/>
        </w:rPr>
        <w:t>distress</w:t>
      </w:r>
      <w:r w:rsidRPr="00A623AA">
        <w:rPr>
          <w:rStyle w:val="StyleUnderline"/>
        </w:rPr>
        <w:t xml:space="preserve"> caused by the crises </w:t>
      </w:r>
      <w:r w:rsidRPr="00A623AA">
        <w:rPr>
          <w:rStyle w:val="StyleUnderline"/>
          <w:highlight w:val="cyan"/>
        </w:rPr>
        <w:t>across</w:t>
      </w:r>
      <w:r w:rsidRPr="00A623AA">
        <w:rPr>
          <w:rStyle w:val="StyleUnderline"/>
        </w:rPr>
        <w:t xml:space="preserve"> </w:t>
      </w:r>
      <w:r w:rsidRPr="00A623AA">
        <w:rPr>
          <w:rStyle w:val="Emphasis"/>
        </w:rPr>
        <w:t xml:space="preserve">economic </w:t>
      </w:r>
      <w:r w:rsidRPr="00A623AA">
        <w:rPr>
          <w:rStyle w:val="Emphasis"/>
          <w:highlight w:val="cyan"/>
        </w:rPr>
        <w:t>sectors</w:t>
      </w:r>
      <w:r w:rsidRPr="00A623AA">
        <w:rPr>
          <w:sz w:val="16"/>
        </w:rPr>
        <w:t xml:space="preserve"> (government, corporations, </w:t>
      </w:r>
      <w:r w:rsidRPr="00A623AA">
        <w:rPr>
          <w:rStyle w:val="Emphasis"/>
        </w:rPr>
        <w:t>households</w:t>
      </w:r>
      <w:r w:rsidRPr="00A623AA">
        <w:rPr>
          <w:sz w:val="16"/>
        </w:rPr>
        <w:t>)</w:t>
      </w:r>
      <w:r w:rsidRPr="00A623AA">
        <w:rPr>
          <w:rStyle w:val="StyleUnderline"/>
        </w:rPr>
        <w:t xml:space="preserve"> sets in motion </w:t>
      </w:r>
      <w:r w:rsidRPr="00A623AA">
        <w:rPr>
          <w:rStyle w:val="Emphasis"/>
        </w:rPr>
        <w:t>new</w:t>
      </w:r>
      <w:r w:rsidRPr="00A623AA">
        <w:rPr>
          <w:sz w:val="16"/>
        </w:rPr>
        <w:t xml:space="preserve"> or/and </w:t>
      </w:r>
      <w:r w:rsidRPr="00A623AA">
        <w:rPr>
          <w:rStyle w:val="Emphasis"/>
          <w:highlight w:val="cyan"/>
        </w:rPr>
        <w:t>locks</w:t>
      </w:r>
      <w:r w:rsidRPr="00A623AA">
        <w:rPr>
          <w:rStyle w:val="StyleUnderline"/>
          <w:highlight w:val="cyan"/>
        </w:rPr>
        <w:t xml:space="preserve"> in</w:t>
      </w:r>
      <w:r w:rsidRPr="00A623AA">
        <w:rPr>
          <w:rStyle w:val="StyleUnderline"/>
        </w:rPr>
        <w:t xml:space="preserve"> old environmentally destructive patterns of action, from</w:t>
      </w:r>
      <w:r w:rsidRPr="00A623AA">
        <w:rPr>
          <w:sz w:val="16"/>
        </w:rPr>
        <w:t xml:space="preserve"> illegal </w:t>
      </w:r>
      <w:r w:rsidRPr="00A623AA">
        <w:rPr>
          <w:rStyle w:val="Emphasis"/>
          <w:highlight w:val="cyan"/>
        </w:rPr>
        <w:t>logging</w:t>
      </w:r>
      <w:r w:rsidRPr="00A623AA">
        <w:rPr>
          <w:sz w:val="16"/>
        </w:rPr>
        <w:t xml:space="preserve"> for </w:t>
      </w:r>
      <w:r w:rsidRPr="00A623AA">
        <w:rPr>
          <w:rStyle w:val="Emphasis"/>
        </w:rPr>
        <w:t>subsistence</w:t>
      </w:r>
      <w:r w:rsidRPr="00A623AA">
        <w:rPr>
          <w:sz w:val="16"/>
        </w:rPr>
        <w:t xml:space="preserve"> purposes </w:t>
      </w:r>
      <w:r w:rsidRPr="00A623AA">
        <w:rPr>
          <w:rStyle w:val="StyleUnderline"/>
        </w:rPr>
        <w:t xml:space="preserve">to </w:t>
      </w:r>
      <w:r w:rsidRPr="00A623AA">
        <w:rPr>
          <w:rStyle w:val="StyleUnderline"/>
          <w:highlight w:val="cyan"/>
        </w:rPr>
        <w:t xml:space="preserve">a fall in </w:t>
      </w:r>
      <w:r w:rsidRPr="00A623AA">
        <w:rPr>
          <w:rStyle w:val="Emphasis"/>
          <w:highlight w:val="cyan"/>
        </w:rPr>
        <w:t>green R&amp;D</w:t>
      </w:r>
      <w:r w:rsidRPr="00A623AA">
        <w:rPr>
          <w:rStyle w:val="StyleUnderline"/>
        </w:rPr>
        <w:t xml:space="preserve"> </w:t>
      </w:r>
      <w:r w:rsidRPr="00A623AA">
        <w:rPr>
          <w:sz w:val="16"/>
        </w:rPr>
        <w:t xml:space="preserve">and </w:t>
      </w:r>
      <w:r w:rsidRPr="00A623AA">
        <w:rPr>
          <w:rStyle w:val="StyleUnderline"/>
        </w:rPr>
        <w:t>loosening</w:t>
      </w:r>
      <w:r w:rsidRPr="00A623AA">
        <w:rPr>
          <w:sz w:val="16"/>
        </w:rPr>
        <w:t xml:space="preserve"> of </w:t>
      </w:r>
      <w:r w:rsidRPr="00A623AA">
        <w:rPr>
          <w:rStyle w:val="StyleUnderline"/>
        </w:rPr>
        <w:t>environmental protection</w:t>
      </w:r>
      <w:r w:rsidRPr="00A623AA">
        <w:rPr>
          <w:sz w:val="16"/>
        </w:rPr>
        <w:t xml:space="preserve"> (see Antoniades and Antonarakis this volume).</w:t>
      </w:r>
    </w:p>
    <w:p w14:paraId="7B78767E" w14:textId="77777777" w:rsidR="007F760F" w:rsidRPr="00A623AA" w:rsidRDefault="007F760F" w:rsidP="007F760F">
      <w:pPr>
        <w:rPr>
          <w:sz w:val="16"/>
        </w:rPr>
      </w:pPr>
      <w:r w:rsidRPr="00A623AA">
        <w:rPr>
          <w:sz w:val="16"/>
        </w:rPr>
        <w:t xml:space="preserve">It is indicative that </w:t>
      </w:r>
      <w:r w:rsidRPr="00A623AA">
        <w:rPr>
          <w:rStyle w:val="StyleUnderline"/>
          <w:highlight w:val="cyan"/>
        </w:rPr>
        <w:t>after</w:t>
      </w:r>
      <w:r w:rsidRPr="00A623AA">
        <w:rPr>
          <w:sz w:val="16"/>
        </w:rPr>
        <w:t xml:space="preserve"> the Global </w:t>
      </w:r>
      <w:r w:rsidRPr="00A623AA">
        <w:rPr>
          <w:rStyle w:val="Emphasis"/>
        </w:rPr>
        <w:t xml:space="preserve">Financial </w:t>
      </w:r>
      <w:r w:rsidRPr="00A623AA">
        <w:rPr>
          <w:rStyle w:val="Emphasis"/>
          <w:highlight w:val="cyan"/>
        </w:rPr>
        <w:t>Crisis</w:t>
      </w:r>
      <w:r w:rsidRPr="00A623AA">
        <w:rPr>
          <w:sz w:val="16"/>
        </w:rPr>
        <w:t xml:space="preserve"> (GFC) of 2008/09, the </w:t>
      </w:r>
      <w:r w:rsidRPr="00A623AA">
        <w:rPr>
          <w:rStyle w:val="StyleUnderline"/>
          <w:highlight w:val="cyan"/>
        </w:rPr>
        <w:t xml:space="preserve">world experienced </w:t>
      </w:r>
      <w:r w:rsidRPr="00A623AA">
        <w:rPr>
          <w:rStyle w:val="StyleUnderline"/>
        </w:rPr>
        <w:t xml:space="preserve">the </w:t>
      </w:r>
      <w:r w:rsidRPr="00A623AA">
        <w:rPr>
          <w:rStyle w:val="Emphasis"/>
          <w:highlight w:val="cyan"/>
        </w:rPr>
        <w:t>largest</w:t>
      </w:r>
      <w:r w:rsidRPr="00A623AA">
        <w:rPr>
          <w:sz w:val="16"/>
        </w:rPr>
        <w:t xml:space="preserve"> annual </w:t>
      </w:r>
      <w:r w:rsidRPr="00A623AA">
        <w:rPr>
          <w:rStyle w:val="StyleUnderline"/>
        </w:rPr>
        <w:t xml:space="preserve">increase in </w:t>
      </w:r>
      <w:r w:rsidRPr="00A623AA">
        <w:rPr>
          <w:rStyle w:val="Emphasis"/>
          <w:highlight w:val="cyan"/>
        </w:rPr>
        <w:t>CO2</w:t>
      </w:r>
      <w:r w:rsidRPr="00A623AA">
        <w:rPr>
          <w:rStyle w:val="StyleUnderline"/>
          <w:highlight w:val="cyan"/>
        </w:rPr>
        <w:t xml:space="preserve"> emissions</w:t>
      </w:r>
      <w:r w:rsidRPr="00A623AA">
        <w:rPr>
          <w:rStyle w:val="StyleUnderline"/>
        </w:rPr>
        <w:t xml:space="preserve"> on </w:t>
      </w:r>
      <w:r w:rsidRPr="00A623AA">
        <w:rPr>
          <w:rStyle w:val="Emphasis"/>
        </w:rPr>
        <w:t>record</w:t>
      </w:r>
      <w:r w:rsidRPr="00A623AA">
        <w:rPr>
          <w:sz w:val="16"/>
        </w:rPr>
        <w:t xml:space="preserve"> (Fig. 1.3; IEA 2021; Peters at al. 2012). Pacca et al. (2020) find </w:t>
      </w:r>
      <w:r w:rsidRPr="00A623AA">
        <w:rPr>
          <w:rStyle w:val="StyleUnderline"/>
        </w:rPr>
        <w:t xml:space="preserve">a </w:t>
      </w:r>
      <w:r w:rsidRPr="00A623AA">
        <w:rPr>
          <w:rStyle w:val="Emphasis"/>
        </w:rPr>
        <w:t>similar pattern</w:t>
      </w:r>
      <w:r w:rsidRPr="00A623AA">
        <w:rPr>
          <w:rStyle w:val="StyleUnderline"/>
        </w:rPr>
        <w:t xml:space="preserve"> for a very large number of financial crises across the </w:t>
      </w:r>
      <w:r w:rsidRPr="00A623AA">
        <w:rPr>
          <w:rStyle w:val="Emphasis"/>
        </w:rPr>
        <w:t>globe</w:t>
      </w:r>
      <w:r w:rsidRPr="00A623AA">
        <w:rPr>
          <w:sz w:val="16"/>
        </w:rPr>
        <w:t>—</w:t>
      </w:r>
      <w:r w:rsidRPr="00A623AA">
        <w:rPr>
          <w:rStyle w:val="Emphasis"/>
        </w:rPr>
        <w:t>any</w:t>
      </w:r>
      <w:r w:rsidRPr="00A623AA">
        <w:rPr>
          <w:rStyle w:val="StyleUnderline"/>
        </w:rPr>
        <w:t xml:space="preserve"> crisis-triggered positive environmental effects are </w:t>
      </w:r>
      <w:r w:rsidRPr="00A623AA">
        <w:rPr>
          <w:rStyle w:val="Emphasis"/>
        </w:rPr>
        <w:t>short-lived</w:t>
      </w:r>
      <w:r w:rsidRPr="00A623AA">
        <w:rPr>
          <w:rStyle w:val="StyleUnderline"/>
        </w:rPr>
        <w:t xml:space="preserve"> and </w:t>
      </w:r>
      <w:r w:rsidRPr="00A623AA">
        <w:rPr>
          <w:rStyle w:val="Emphasis"/>
        </w:rPr>
        <w:t>evaporate</w:t>
      </w:r>
      <w:r w:rsidRPr="00A623AA">
        <w:rPr>
          <w:rStyle w:val="StyleUnderline"/>
        </w:rPr>
        <w:t xml:space="preserve"> in </w:t>
      </w:r>
      <w:r w:rsidRPr="00A623AA">
        <w:rPr>
          <w:sz w:val="16"/>
        </w:rPr>
        <w:t xml:space="preserve">the </w:t>
      </w:r>
      <w:r w:rsidRPr="00A623AA">
        <w:rPr>
          <w:rStyle w:val="Emphasis"/>
        </w:rPr>
        <w:t>rebound</w:t>
      </w:r>
      <w:r w:rsidRPr="00A623AA">
        <w:rPr>
          <w:sz w:val="16"/>
        </w:rPr>
        <w:t>-from-the-crisis period. International Financial Institutions are now projecting a divergent, uneven but robust recovery from the Covid-19 economic crisis, estimating global economic growth at 6 percent for 2021 (from −3.3. in 2020) (IMF 2021; Fig. 1.1). In this context, the IEA (2021) projects a strong rebound in global energy-related CO2 emissions for 2021, that is estimated to be the largest annual increase on record after the recovery from the GFC in 2010 (Fig. 1.3). This will follow the decade of ‘Great Stagnation’ after the GFC which was characterised by mixed environmental trends (Cantone et al. 2021).</w:t>
      </w:r>
    </w:p>
    <w:p w14:paraId="5766BDF4" w14:textId="77777777" w:rsidR="007F760F" w:rsidRPr="00A623AA" w:rsidRDefault="007F760F" w:rsidP="007F760F">
      <w:pPr>
        <w:rPr>
          <w:sz w:val="16"/>
        </w:rPr>
      </w:pPr>
      <w:r w:rsidRPr="00A623AA">
        <w:rPr>
          <w:sz w:val="16"/>
        </w:rPr>
        <w:t xml:space="preserve">Other familiar crisis patterns (Antoniades and Antonarakis this volume) were also visible in 2020. For instance, there have been </w:t>
      </w:r>
      <w:r w:rsidRPr="00A623AA">
        <w:rPr>
          <w:rStyle w:val="StyleUnderline"/>
        </w:rPr>
        <w:t xml:space="preserve">reports for </w:t>
      </w:r>
      <w:r w:rsidRPr="00A623AA">
        <w:rPr>
          <w:rStyle w:val="StyleUnderline"/>
          <w:highlight w:val="cyan"/>
        </w:rPr>
        <w:t>increases in</w:t>
      </w:r>
      <w:r w:rsidRPr="00A623AA">
        <w:rPr>
          <w:sz w:val="16"/>
        </w:rPr>
        <w:t xml:space="preserve"> illegal </w:t>
      </w:r>
      <w:r w:rsidRPr="00A623AA">
        <w:rPr>
          <w:rStyle w:val="Emphasis"/>
        </w:rPr>
        <w:t>logging</w:t>
      </w:r>
      <w:r w:rsidRPr="00A623AA">
        <w:rPr>
          <w:rStyle w:val="StyleUnderline"/>
        </w:rPr>
        <w:t xml:space="preserve"> and illegal </w:t>
      </w:r>
      <w:r w:rsidRPr="00A623AA">
        <w:rPr>
          <w:rStyle w:val="Emphasis"/>
          <w:highlight w:val="cyan"/>
        </w:rPr>
        <w:t>resource extraction</w:t>
      </w:r>
      <w:r w:rsidRPr="00A623AA">
        <w:rPr>
          <w:rStyle w:val="StyleUnderline"/>
          <w:highlight w:val="cyan"/>
        </w:rPr>
        <w:t xml:space="preserve"> </w:t>
      </w:r>
      <w:r w:rsidRPr="00A623AA">
        <w:rPr>
          <w:rStyle w:val="StyleUnderline"/>
        </w:rPr>
        <w:t>linked to loss of</w:t>
      </w:r>
      <w:r w:rsidRPr="00A623AA">
        <w:rPr>
          <w:sz w:val="16"/>
        </w:rPr>
        <w:t xml:space="preserve"> rural </w:t>
      </w:r>
      <w:r w:rsidRPr="00A623AA">
        <w:rPr>
          <w:rStyle w:val="Emphasis"/>
        </w:rPr>
        <w:t>livelihoods</w:t>
      </w:r>
      <w:r w:rsidRPr="00A623AA">
        <w:rPr>
          <w:rStyle w:val="StyleUnderline"/>
        </w:rPr>
        <w:t xml:space="preserve"> </w:t>
      </w:r>
      <w:r w:rsidRPr="00A623AA">
        <w:rPr>
          <w:rStyle w:val="StyleUnderline"/>
          <w:highlight w:val="cyan"/>
        </w:rPr>
        <w:t>and</w:t>
      </w:r>
      <w:r w:rsidRPr="00A623AA">
        <w:rPr>
          <w:rStyle w:val="StyleUnderline"/>
        </w:rPr>
        <w:t xml:space="preserve"> </w:t>
      </w:r>
      <w:r w:rsidRPr="00A623AA">
        <w:rPr>
          <w:rStyle w:val="StyleUnderline"/>
          <w:highlight w:val="cyan"/>
        </w:rPr>
        <w:t xml:space="preserve">reduced monitoring and </w:t>
      </w:r>
      <w:r w:rsidRPr="00A623AA">
        <w:rPr>
          <w:rStyle w:val="Emphasis"/>
          <w:highlight w:val="cyan"/>
        </w:rPr>
        <w:t>enforcement</w:t>
      </w:r>
      <w:r w:rsidRPr="00A623AA">
        <w:rPr>
          <w:sz w:val="16"/>
        </w:rPr>
        <w:t xml:space="preserve"> capacity (IUCN 2020). Similarly, </w:t>
      </w:r>
      <w:r w:rsidRPr="00A623AA">
        <w:rPr>
          <w:rStyle w:val="StyleUnderline"/>
        </w:rPr>
        <w:t xml:space="preserve">the large number of unemployed people migrating from </w:t>
      </w:r>
      <w:r w:rsidRPr="00A623AA">
        <w:rPr>
          <w:rStyle w:val="Emphasis"/>
        </w:rPr>
        <w:t>urban centres</w:t>
      </w:r>
      <w:r w:rsidRPr="00A623AA">
        <w:rPr>
          <w:rStyle w:val="StyleUnderline"/>
        </w:rPr>
        <w:t xml:space="preserve"> back to villages contribute to</w:t>
      </w:r>
      <w:r w:rsidRPr="00A623AA">
        <w:rPr>
          <w:sz w:val="16"/>
        </w:rPr>
        <w:t xml:space="preserve"> subsistence-related </w:t>
      </w:r>
      <w:r w:rsidRPr="00A623AA">
        <w:rPr>
          <w:rStyle w:val="StyleUnderline"/>
        </w:rPr>
        <w:t>illegal activities such as</w:t>
      </w:r>
      <w:r w:rsidRPr="00A623AA">
        <w:rPr>
          <w:sz w:val="16"/>
        </w:rPr>
        <w:t xml:space="preserve"> logging and </w:t>
      </w:r>
      <w:r w:rsidRPr="00A623AA">
        <w:rPr>
          <w:rStyle w:val="Emphasis"/>
          <w:highlight w:val="cyan"/>
        </w:rPr>
        <w:t>ag</w:t>
      </w:r>
      <w:r w:rsidRPr="00A623AA">
        <w:rPr>
          <w:sz w:val="16"/>
          <w:highlight w:val="cyan"/>
        </w:rPr>
        <w:t>r</w:t>
      </w:r>
      <w:r w:rsidRPr="00A623AA">
        <w:rPr>
          <w:sz w:val="16"/>
        </w:rPr>
        <w:t xml:space="preserve">icultural </w:t>
      </w:r>
      <w:r w:rsidRPr="00A623AA">
        <w:rPr>
          <w:rStyle w:val="Emphasis"/>
          <w:highlight w:val="cyan"/>
        </w:rPr>
        <w:t>encroachment</w:t>
      </w:r>
      <w:r w:rsidRPr="00A623AA">
        <w:rPr>
          <w:rStyle w:val="StyleUnderline"/>
          <w:highlight w:val="cyan"/>
        </w:rPr>
        <w:t>, and</w:t>
      </w:r>
      <w:r w:rsidRPr="00A623AA">
        <w:rPr>
          <w:rStyle w:val="StyleUnderline"/>
        </w:rPr>
        <w:t xml:space="preserve"> add </w:t>
      </w:r>
      <w:r w:rsidRPr="00A623AA">
        <w:rPr>
          <w:rStyle w:val="Emphasis"/>
        </w:rPr>
        <w:t xml:space="preserve">new </w:t>
      </w:r>
      <w:r w:rsidRPr="00A623AA">
        <w:rPr>
          <w:rStyle w:val="Emphasis"/>
          <w:highlight w:val="cyan"/>
        </w:rPr>
        <w:t>pressures</w:t>
      </w:r>
      <w:r w:rsidRPr="00A623AA">
        <w:rPr>
          <w:rStyle w:val="StyleUnderline"/>
          <w:highlight w:val="cyan"/>
        </w:rPr>
        <w:t xml:space="preserve"> on </w:t>
      </w:r>
      <w:r w:rsidRPr="00A623AA">
        <w:rPr>
          <w:rStyle w:val="Emphasis"/>
          <w:highlight w:val="cyan"/>
        </w:rPr>
        <w:t>biodi</w:t>
      </w:r>
      <w:r w:rsidRPr="00A623AA">
        <w:rPr>
          <w:sz w:val="14"/>
          <w:szCs w:val="16"/>
        </w:rPr>
        <w:t xml:space="preserve">versity, </w:t>
      </w:r>
      <w:r w:rsidRPr="00A623AA">
        <w:rPr>
          <w:sz w:val="16"/>
        </w:rPr>
        <w:t>for instance via wildlife poaching or intensified nearshore fishing (ibid; and Rosado et al. this volume; Shepherd et al. this volume). Furthermore, pandemic-related restrictions and the corresponding economic crisis has led to the collapse of a wide range of environmental monitoring and protection activities, including protected area management, restoration programmes and wildfire fire management (IUCN 2020).</w:t>
      </w:r>
    </w:p>
    <w:p w14:paraId="054701BF" w14:textId="77777777" w:rsidR="00264B53" w:rsidRPr="00A623AA" w:rsidRDefault="00264B53" w:rsidP="00264B53">
      <w:pPr>
        <w:pStyle w:val="Heading4"/>
        <w:rPr>
          <w:rFonts w:cs="Calibri"/>
        </w:rPr>
      </w:pPr>
      <w:r w:rsidRPr="00A623AA">
        <w:rPr>
          <w:rFonts w:cs="Calibri"/>
        </w:rPr>
        <w:t xml:space="preserve">Warming will be </w:t>
      </w:r>
      <w:r w:rsidRPr="00A623AA">
        <w:rPr>
          <w:rFonts w:cs="Calibri"/>
          <w:u w:val="single"/>
        </w:rPr>
        <w:t>gradual</w:t>
      </w:r>
      <w:r w:rsidRPr="00A623AA">
        <w:rPr>
          <w:rFonts w:cs="Calibri"/>
        </w:rPr>
        <w:t xml:space="preserve">, </w:t>
      </w:r>
      <w:r w:rsidRPr="00A623AA">
        <w:rPr>
          <w:rFonts w:cs="Calibri"/>
          <w:u w:val="single"/>
        </w:rPr>
        <w:t>cushioned</w:t>
      </w:r>
      <w:r w:rsidRPr="00A623AA">
        <w:rPr>
          <w:rFonts w:cs="Calibri"/>
        </w:rPr>
        <w:t xml:space="preserve"> by </w:t>
      </w:r>
      <w:r w:rsidRPr="00A623AA">
        <w:rPr>
          <w:rFonts w:cs="Calibri"/>
          <w:u w:val="single"/>
        </w:rPr>
        <w:t>inevitable</w:t>
      </w:r>
      <w:r w:rsidRPr="00A623AA">
        <w:rPr>
          <w:rFonts w:cs="Calibri"/>
        </w:rPr>
        <w:t xml:space="preserve"> intermediate mitigation.</w:t>
      </w:r>
    </w:p>
    <w:p w14:paraId="101AB509" w14:textId="77777777" w:rsidR="00264B53" w:rsidRPr="00A623AA" w:rsidRDefault="00264B53" w:rsidP="00264B53">
      <w:r w:rsidRPr="00A623AA">
        <w:rPr>
          <w:rStyle w:val="Style13ptBold"/>
        </w:rPr>
        <w:t xml:space="preserve">Wade ’21 </w:t>
      </w:r>
      <w:r w:rsidRPr="00A623AA">
        <w:t xml:space="preserve">[Robert H.; 2021; Professor of Global Political Economy at the London School of Economics, DPhil and MPhil in Social Anthropology from Sussex University, </w:t>
      </w:r>
      <w:proofErr w:type="gramStart"/>
      <w:r w:rsidRPr="00A623AA">
        <w:t>Master’s in Economics</w:t>
      </w:r>
      <w:proofErr w:type="gramEnd"/>
      <w:r w:rsidRPr="00A623AA">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6B9FDA08" w14:textId="77777777" w:rsidR="00264B53" w:rsidRPr="00A623AA" w:rsidRDefault="00264B53" w:rsidP="00264B53">
      <w:pPr>
        <w:rPr>
          <w:sz w:val="16"/>
        </w:rPr>
      </w:pPr>
      <w:r w:rsidRPr="00A623AA">
        <w:rPr>
          <w:sz w:val="16"/>
        </w:rPr>
        <w:t>Conclusion</w:t>
      </w:r>
    </w:p>
    <w:p w14:paraId="6E7C54D9" w14:textId="77777777" w:rsidR="00264B53" w:rsidRPr="00A623AA" w:rsidRDefault="00264B53" w:rsidP="00264B53">
      <w:pPr>
        <w:rPr>
          <w:sz w:val="16"/>
        </w:rPr>
      </w:pPr>
      <w:r w:rsidRPr="00A623AA">
        <w:rPr>
          <w:sz w:val="16"/>
        </w:rPr>
        <w:t xml:space="preserve">I have argued that the </w:t>
      </w:r>
      <w:r w:rsidRPr="00A623AA">
        <w:rPr>
          <w:rStyle w:val="StyleUnderline"/>
          <w:highlight w:val="cyan"/>
        </w:rPr>
        <w:t>“plausible” risks</w:t>
      </w:r>
      <w:r w:rsidRPr="00A623AA">
        <w:rPr>
          <w:rStyle w:val="StyleUnderline"/>
        </w:rPr>
        <w:t xml:space="preserve"> of climate</w:t>
      </w:r>
      <w:r w:rsidRPr="00A623AA">
        <w:rPr>
          <w:sz w:val="16"/>
        </w:rPr>
        <w:t xml:space="preserve"> change </w:t>
      </w:r>
      <w:r w:rsidRPr="00A623AA">
        <w:rPr>
          <w:rStyle w:val="StyleUnderline"/>
          <w:highlight w:val="cyan"/>
        </w:rPr>
        <w:t>are</w:t>
      </w:r>
      <w:r w:rsidRPr="00A623AA">
        <w:rPr>
          <w:sz w:val="16"/>
        </w:rPr>
        <w:t xml:space="preserve"> commonly </w:t>
      </w:r>
      <w:r w:rsidRPr="00A623AA">
        <w:rPr>
          <w:rStyle w:val="Emphasis"/>
          <w:highlight w:val="cyan"/>
        </w:rPr>
        <w:t>exaggerated</w:t>
      </w:r>
      <w:r w:rsidRPr="00A623AA">
        <w:rPr>
          <w:sz w:val="16"/>
        </w:rPr>
        <w:t xml:space="preserve"> within the climate community. </w:t>
      </w:r>
      <w:r w:rsidRPr="00A623AA">
        <w:rPr>
          <w:rStyle w:val="StyleUnderline"/>
        </w:rPr>
        <w:t>Recall</w:t>
      </w:r>
      <w:r w:rsidRPr="00A623AA">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A623AA">
        <w:rPr>
          <w:rStyle w:val="StyleUnderline"/>
        </w:rPr>
        <w:t>Fenner</w:t>
      </w:r>
      <w:r w:rsidRPr="00A623AA">
        <w:rPr>
          <w:sz w:val="16"/>
        </w:rPr>
        <w:t xml:space="preserve">, 2010,  </w:t>
      </w:r>
      <w:r w:rsidRPr="00A623AA">
        <w:rPr>
          <w:rStyle w:val="StyleUnderline"/>
        </w:rPr>
        <w:t>“</w:t>
      </w:r>
      <w:r w:rsidRPr="00A623AA">
        <w:rPr>
          <w:rStyle w:val="StyleUnderline"/>
          <w:highlight w:val="cyan"/>
        </w:rPr>
        <w:t>We’re going</w:t>
      </w:r>
      <w:r w:rsidRPr="00A623AA">
        <w:rPr>
          <w:rStyle w:val="StyleUnderline"/>
        </w:rPr>
        <w:t xml:space="preserve"> to become </w:t>
      </w:r>
      <w:r w:rsidRPr="00A623AA">
        <w:rPr>
          <w:rStyle w:val="Emphasis"/>
          <w:highlight w:val="cyan"/>
        </w:rPr>
        <w:t>extinct</w:t>
      </w:r>
      <w:r w:rsidRPr="00A623AA">
        <w:rPr>
          <w:sz w:val="16"/>
        </w:rPr>
        <w:t xml:space="preserve">. Whatever we do now is too late.” Many more in </w:t>
      </w:r>
      <w:r w:rsidRPr="00A623AA">
        <w:rPr>
          <w:rStyle w:val="StyleUnderline"/>
        </w:rPr>
        <w:t xml:space="preserve">the same </w:t>
      </w:r>
      <w:r w:rsidRPr="00A623AA">
        <w:rPr>
          <w:rStyle w:val="Emphasis"/>
          <w:highlight w:val="cyan"/>
        </w:rPr>
        <w:t>doomsday</w:t>
      </w:r>
      <w:r w:rsidRPr="00A623AA">
        <w:rPr>
          <w:rStyle w:val="StyleUnderline"/>
        </w:rPr>
        <w:t xml:space="preserve"> vein</w:t>
      </w:r>
      <w:r w:rsidRPr="00A623AA">
        <w:rPr>
          <w:sz w:val="16"/>
        </w:rPr>
        <w:t>.</w:t>
      </w:r>
    </w:p>
    <w:p w14:paraId="32CFF10F" w14:textId="77777777" w:rsidR="00264B53" w:rsidRPr="00A623AA" w:rsidRDefault="00264B53" w:rsidP="00264B53">
      <w:pPr>
        <w:rPr>
          <w:sz w:val="16"/>
        </w:rPr>
      </w:pPr>
      <w:r w:rsidRPr="00A623AA">
        <w:rPr>
          <w:sz w:val="16"/>
        </w:rPr>
        <w:t xml:space="preserve">We have seen that </w:t>
      </w:r>
      <w:r w:rsidRPr="00A623AA">
        <w:rPr>
          <w:rStyle w:val="StyleUnderline"/>
        </w:rPr>
        <w:t>the standard</w:t>
      </w:r>
      <w:r w:rsidRPr="00A623AA">
        <w:rPr>
          <w:sz w:val="16"/>
        </w:rPr>
        <w:t xml:space="preserve"> global </w:t>
      </w:r>
      <w:r w:rsidRPr="00A623AA">
        <w:rPr>
          <w:rStyle w:val="StyleUnderline"/>
        </w:rPr>
        <w:t xml:space="preserve">warming </w:t>
      </w:r>
      <w:r w:rsidRPr="00A623AA">
        <w:rPr>
          <w:rStyle w:val="StyleUnderline"/>
          <w:highlight w:val="cyan"/>
        </w:rPr>
        <w:t>models have</w:t>
      </w:r>
      <w:r w:rsidRPr="00A623AA">
        <w:rPr>
          <w:rStyle w:val="StyleUnderline"/>
        </w:rPr>
        <w:t xml:space="preserve"> a </w:t>
      </w:r>
      <w:r w:rsidRPr="00A623AA">
        <w:rPr>
          <w:rStyle w:val="Emphasis"/>
          <w:highlight w:val="cyan"/>
        </w:rPr>
        <w:t>powerful built-in bias</w:t>
      </w:r>
      <w:r w:rsidRPr="00A623AA">
        <w:rPr>
          <w:rStyle w:val="StyleUnderline"/>
          <w:highlight w:val="cyan"/>
        </w:rPr>
        <w:t xml:space="preserve"> to </w:t>
      </w:r>
      <w:r w:rsidRPr="00A623AA">
        <w:rPr>
          <w:rStyle w:val="Emphasis"/>
          <w:highlight w:val="cyan"/>
        </w:rPr>
        <w:t>exaggerate</w:t>
      </w:r>
      <w:r w:rsidRPr="00A623AA">
        <w:rPr>
          <w:rStyle w:val="StyleUnderline"/>
        </w:rPr>
        <w:t xml:space="preserve"> the </w:t>
      </w:r>
      <w:r w:rsidRPr="00A623AA">
        <w:rPr>
          <w:rStyle w:val="StyleUnderline"/>
          <w:highlight w:val="cyan"/>
        </w:rPr>
        <w:t>rate of</w:t>
      </w:r>
      <w:r w:rsidRPr="00A623AA">
        <w:rPr>
          <w:rStyle w:val="StyleUnderline"/>
        </w:rPr>
        <w:t xml:space="preserve"> future </w:t>
      </w:r>
      <w:r w:rsidRPr="00A623AA">
        <w:rPr>
          <w:rStyle w:val="Emphasis"/>
          <w:highlight w:val="cyan"/>
        </w:rPr>
        <w:t>temp</w:t>
      </w:r>
      <w:r w:rsidRPr="00A623AA">
        <w:rPr>
          <w:rStyle w:val="StyleUnderline"/>
        </w:rPr>
        <w:t xml:space="preserve">erature </w:t>
      </w:r>
      <w:r w:rsidRPr="00A623AA">
        <w:rPr>
          <w:rStyle w:val="StyleUnderline"/>
          <w:highlight w:val="cyan"/>
        </w:rPr>
        <w:t>rise</w:t>
      </w:r>
      <w:r w:rsidRPr="00A623AA">
        <w:rPr>
          <w:rStyle w:val="StyleUnderline"/>
        </w:rPr>
        <w:t xml:space="preserve">, as </w:t>
      </w:r>
      <w:r w:rsidRPr="00A623AA">
        <w:rPr>
          <w:rStyle w:val="StyleUnderline"/>
          <w:highlight w:val="cyan"/>
        </w:rPr>
        <w:t>seen in</w:t>
      </w:r>
      <w:r w:rsidRPr="00A623AA">
        <w:rPr>
          <w:sz w:val="16"/>
        </w:rPr>
        <w:t xml:space="preserve"> (most of) them </w:t>
      </w:r>
      <w:r w:rsidRPr="00A623AA">
        <w:rPr>
          <w:rStyle w:val="Emphasis"/>
          <w:highlight w:val="cyan"/>
        </w:rPr>
        <w:t>“hindcasting”</w:t>
      </w:r>
      <w:r w:rsidRPr="00A623AA">
        <w:rPr>
          <w:sz w:val="16"/>
        </w:rPr>
        <w:t xml:space="preserve"> temperature </w:t>
      </w:r>
      <w:r w:rsidRPr="00A623AA">
        <w:rPr>
          <w:rStyle w:val="StyleUnderline"/>
          <w:highlight w:val="cyan"/>
        </w:rPr>
        <w:t xml:space="preserve">rises </w:t>
      </w:r>
      <w:r w:rsidRPr="00A623AA">
        <w:rPr>
          <w:rStyle w:val="Emphasis"/>
          <w:highlight w:val="cyan"/>
        </w:rPr>
        <w:t>several times faster</w:t>
      </w:r>
      <w:r w:rsidRPr="00A623AA">
        <w:rPr>
          <w:rStyle w:val="StyleUnderline"/>
          <w:highlight w:val="cyan"/>
        </w:rPr>
        <w:t xml:space="preserve"> than</w:t>
      </w:r>
      <w:r w:rsidRPr="00A623AA">
        <w:rPr>
          <w:rStyle w:val="StyleUnderline"/>
        </w:rPr>
        <w:t xml:space="preserve"> actually </w:t>
      </w:r>
      <w:r w:rsidRPr="00A623AA">
        <w:rPr>
          <w:rStyle w:val="StyleUnderline"/>
          <w:highlight w:val="cyan"/>
        </w:rPr>
        <w:t>observed</w:t>
      </w:r>
      <w:r w:rsidRPr="00A623AA">
        <w:rPr>
          <w:sz w:val="16"/>
        </w:rPr>
        <w:t xml:space="preserve">. We have seen that </w:t>
      </w:r>
      <w:r w:rsidRPr="00A623AA">
        <w:rPr>
          <w:rStyle w:val="StyleUnderline"/>
          <w:highlight w:val="cyan"/>
        </w:rPr>
        <w:t>forecasters</w:t>
      </w:r>
      <w:r w:rsidRPr="00A623AA">
        <w:rPr>
          <w:sz w:val="16"/>
        </w:rPr>
        <w:t xml:space="preserve"> commonly </w:t>
      </w:r>
      <w:r w:rsidRPr="00A623AA">
        <w:rPr>
          <w:rStyle w:val="StyleUnderline"/>
          <w:highlight w:val="cyan"/>
        </w:rPr>
        <w:t>take “</w:t>
      </w:r>
      <w:r w:rsidRPr="00A623AA">
        <w:rPr>
          <w:rStyle w:val="Emphasis"/>
          <w:highlight w:val="cyan"/>
        </w:rPr>
        <w:t>worst-case</w:t>
      </w:r>
      <w:r w:rsidRPr="00A623AA">
        <w:rPr>
          <w:rStyle w:val="StyleUnderline"/>
          <w:highlight w:val="cyan"/>
        </w:rPr>
        <w:t xml:space="preserve"> scenarios” as “</w:t>
      </w:r>
      <w:r w:rsidRPr="00A623AA">
        <w:rPr>
          <w:rStyle w:val="Emphasis"/>
          <w:highlight w:val="cyan"/>
        </w:rPr>
        <w:t>likely</w:t>
      </w:r>
      <w:r w:rsidRPr="00A623AA">
        <w:rPr>
          <w:sz w:val="16"/>
        </w:rPr>
        <w:t xml:space="preserve"> scenarios in the absence of radical action” (</w:t>
      </w:r>
      <w:proofErr w:type="gramStart"/>
      <w:r w:rsidRPr="00A623AA">
        <w:rPr>
          <w:sz w:val="16"/>
        </w:rPr>
        <w:t>eg</w:t>
      </w:r>
      <w:proofErr w:type="gramEnd"/>
      <w:r w:rsidRPr="00A623AA">
        <w:rPr>
          <w:sz w:val="16"/>
        </w:rPr>
        <w:t xml:space="preserve"> reaching net zero carbon emissions by 2050), to the point where Nature recently published a paper sub-titled, “Stop using the worst-case scenario for climate warming as the most likely outcome”.  </w:t>
      </w:r>
    </w:p>
    <w:p w14:paraId="6E5F9966" w14:textId="77777777" w:rsidR="00264B53" w:rsidRPr="00A623AA" w:rsidRDefault="00264B53" w:rsidP="00264B53">
      <w:pPr>
        <w:rPr>
          <w:sz w:val="16"/>
        </w:rPr>
      </w:pPr>
      <w:r w:rsidRPr="00A623AA">
        <w:rPr>
          <w:sz w:val="16"/>
        </w:rPr>
        <w:lastRenderedPageBreak/>
        <w:t xml:space="preserve">The dismaying thing is that </w:t>
      </w:r>
      <w:r w:rsidRPr="00A623AA">
        <w:rPr>
          <w:rStyle w:val="StyleUnderline"/>
          <w:highlight w:val="cyan"/>
        </w:rPr>
        <w:t>scientists</w:t>
      </w:r>
      <w:r w:rsidRPr="00A623AA">
        <w:rPr>
          <w:sz w:val="16"/>
        </w:rPr>
        <w:t xml:space="preserve"> and advocates </w:t>
      </w:r>
      <w:r w:rsidRPr="00A623AA">
        <w:rPr>
          <w:rStyle w:val="StyleUnderline"/>
          <w:highlight w:val="cyan"/>
        </w:rPr>
        <w:t>have been</w:t>
      </w:r>
      <w:r w:rsidRPr="00A623AA">
        <w:rPr>
          <w:rStyle w:val="StyleUnderline"/>
        </w:rPr>
        <w:t xml:space="preserve"> making </w:t>
      </w:r>
      <w:r w:rsidRPr="00A623AA">
        <w:rPr>
          <w:rStyle w:val="StyleUnderline"/>
          <w:highlight w:val="cyan"/>
        </w:rPr>
        <w:t>catastrophising</w:t>
      </w:r>
      <w:r w:rsidRPr="00A623AA">
        <w:rPr>
          <w:sz w:val="16"/>
        </w:rPr>
        <w:t xml:space="preserve"> global </w:t>
      </w:r>
      <w:r w:rsidRPr="00A623AA">
        <w:rPr>
          <w:rStyle w:val="StyleUnderline"/>
        </w:rPr>
        <w:t xml:space="preserve">warming </w:t>
      </w:r>
      <w:r w:rsidRPr="00A623AA">
        <w:rPr>
          <w:rStyle w:val="StyleUnderline"/>
          <w:highlight w:val="cyan"/>
        </w:rPr>
        <w:t>forecasts</w:t>
      </w:r>
      <w:r w:rsidRPr="00A623AA">
        <w:rPr>
          <w:sz w:val="16"/>
        </w:rPr>
        <w:t xml:space="preserve"> of this kind </w:t>
      </w:r>
      <w:r w:rsidRPr="00A623AA">
        <w:rPr>
          <w:rStyle w:val="StyleUnderline"/>
          <w:highlight w:val="cyan"/>
        </w:rPr>
        <w:t xml:space="preserve">for </w:t>
      </w:r>
      <w:r w:rsidRPr="00A623AA">
        <w:rPr>
          <w:rStyle w:val="Emphasis"/>
          <w:highlight w:val="cyan"/>
        </w:rPr>
        <w:t>decades</w:t>
      </w:r>
      <w:r w:rsidRPr="00A623AA">
        <w:rPr>
          <w:rStyle w:val="StyleUnderline"/>
        </w:rPr>
        <w:t xml:space="preserve"> past</w:t>
      </w:r>
      <w:r w:rsidRPr="00A623AA">
        <w:rPr>
          <w:sz w:val="16"/>
        </w:rPr>
        <w:t xml:space="preserve">, normally dated some 10 to 30 years into the future. </w:t>
      </w:r>
      <w:r w:rsidRPr="00A623AA">
        <w:rPr>
          <w:rStyle w:val="StyleUnderline"/>
        </w:rPr>
        <w:t xml:space="preserve">The </w:t>
      </w:r>
      <w:r w:rsidRPr="00A623AA">
        <w:rPr>
          <w:rStyle w:val="StyleUnderline"/>
          <w:highlight w:val="cyan"/>
        </w:rPr>
        <w:t xml:space="preserve">due date </w:t>
      </w:r>
      <w:r w:rsidRPr="00A623AA">
        <w:rPr>
          <w:rStyle w:val="Emphasis"/>
          <w:highlight w:val="cyan"/>
        </w:rPr>
        <w:t>comes without catastrophe</w:t>
      </w:r>
      <w:r w:rsidRPr="00A623AA">
        <w:rPr>
          <w:rStyle w:val="StyleUnderline"/>
        </w:rPr>
        <w:t xml:space="preserve">, but </w:t>
      </w:r>
      <w:r w:rsidRPr="00A623AA">
        <w:rPr>
          <w:rStyle w:val="Emphasis"/>
        </w:rPr>
        <w:t>never</w:t>
      </w:r>
      <w:r w:rsidRPr="00A623AA">
        <w:rPr>
          <w:sz w:val="16"/>
        </w:rPr>
        <w:t xml:space="preserve"> a retrospective </w:t>
      </w:r>
      <w:r w:rsidRPr="00A623AA">
        <w:rPr>
          <w:rStyle w:val="StyleUnderline"/>
        </w:rPr>
        <w:t xml:space="preserve">holding to account. Rather, </w:t>
      </w:r>
      <w:r w:rsidRPr="00A623AA">
        <w:rPr>
          <w:rStyle w:val="StyleUnderline"/>
          <w:highlight w:val="cyan"/>
        </w:rPr>
        <w:t xml:space="preserve">on to the </w:t>
      </w:r>
      <w:r w:rsidRPr="00A623AA">
        <w:rPr>
          <w:rStyle w:val="Emphasis"/>
          <w:highlight w:val="cyan"/>
        </w:rPr>
        <w:t>next</w:t>
      </w:r>
      <w:r w:rsidRPr="00A623AA">
        <w:rPr>
          <w:sz w:val="16"/>
        </w:rPr>
        <w:t xml:space="preserve"> catastrophising </w:t>
      </w:r>
      <w:r w:rsidRPr="00A623AA">
        <w:rPr>
          <w:rStyle w:val="Emphasis"/>
        </w:rPr>
        <w:t>forecast</w:t>
      </w:r>
      <w:r w:rsidRPr="00A623AA">
        <w:rPr>
          <w:sz w:val="16"/>
        </w:rPr>
        <w:t xml:space="preserve"> another 10 to 30 years ahead. </w:t>
      </w:r>
      <w:r w:rsidRPr="00A623AA">
        <w:rPr>
          <w:rStyle w:val="StyleUnderline"/>
        </w:rPr>
        <w:t>Scientists-</w:t>
      </w:r>
      <w:r w:rsidRPr="00A623AA">
        <w:rPr>
          <w:rStyle w:val="StyleUnderline"/>
          <w:highlight w:val="cyan"/>
        </w:rPr>
        <w:t>writers</w:t>
      </w:r>
      <w:r w:rsidRPr="00A623AA">
        <w:rPr>
          <w:rStyle w:val="StyleUnderline"/>
        </w:rPr>
        <w:t xml:space="preserve">-activists </w:t>
      </w:r>
      <w:r w:rsidRPr="00A623AA">
        <w:rPr>
          <w:rStyle w:val="StyleUnderline"/>
          <w:highlight w:val="cyan"/>
        </w:rPr>
        <w:t>know</w:t>
      </w:r>
      <w:r w:rsidRPr="00A623AA">
        <w:rPr>
          <w:rStyle w:val="StyleUnderline"/>
        </w:rPr>
        <w:t xml:space="preserve"> the </w:t>
      </w:r>
      <w:r w:rsidRPr="00A623AA">
        <w:rPr>
          <w:rStyle w:val="StyleUnderline"/>
          <w:highlight w:val="cyan"/>
        </w:rPr>
        <w:t>catastrophe forecasts get</w:t>
      </w:r>
      <w:r w:rsidRPr="00A623AA">
        <w:rPr>
          <w:sz w:val="16"/>
        </w:rPr>
        <w:t xml:space="preserve"> the attention, the </w:t>
      </w:r>
      <w:r w:rsidRPr="00A623AA">
        <w:rPr>
          <w:rStyle w:val="Emphasis"/>
          <w:highlight w:val="cyan"/>
        </w:rPr>
        <w:t>clicks</w:t>
      </w:r>
      <w:r w:rsidRPr="00A623AA">
        <w:rPr>
          <w:sz w:val="16"/>
        </w:rPr>
        <w:t>, the research funding. We saw the exaggeration mechanism spelled out by Richard Betts of the BBC, Holman Jenkins of the Wall St Journal, and climate scientist Judith Curry.</w:t>
      </w:r>
    </w:p>
    <w:p w14:paraId="648CCCCC" w14:textId="77777777" w:rsidR="00264B53" w:rsidRPr="00A623AA" w:rsidRDefault="00264B53" w:rsidP="00264B53">
      <w:pPr>
        <w:rPr>
          <w:sz w:val="16"/>
        </w:rPr>
      </w:pPr>
      <w:r w:rsidRPr="00A623AA">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089999EF" w14:textId="77777777" w:rsidR="00264B53" w:rsidRPr="00A623AA" w:rsidRDefault="00264B53" w:rsidP="00264B53">
      <w:pPr>
        <w:rPr>
          <w:sz w:val="12"/>
          <w:szCs w:val="18"/>
        </w:rPr>
      </w:pPr>
      <w:r w:rsidRPr="00A623AA">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07B327EA" w14:textId="77777777" w:rsidR="00264B53" w:rsidRPr="00A623AA" w:rsidRDefault="00264B53" w:rsidP="00264B53">
      <w:pPr>
        <w:rPr>
          <w:sz w:val="12"/>
          <w:szCs w:val="18"/>
        </w:rPr>
      </w:pPr>
      <w:r w:rsidRPr="00A623AA">
        <w:rPr>
          <w:sz w:val="12"/>
          <w:szCs w:val="18"/>
        </w:rPr>
        <w:t xml:space="preserve">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w:t>
      </w:r>
      <w:proofErr w:type="gramStart"/>
      <w:r w:rsidRPr="00A623AA">
        <w:rPr>
          <w:sz w:val="12"/>
          <w:szCs w:val="18"/>
        </w:rPr>
        <w:t>emitted</w:t>
      </w:r>
      <w:proofErr w:type="gramEnd"/>
      <w:r w:rsidRPr="00A623AA">
        <w:rPr>
          <w:sz w:val="12"/>
          <w:szCs w:val="18"/>
        </w:rPr>
        <w:t xml:space="preserve">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w:t>
      </w:r>
      <w:proofErr w:type="gramStart"/>
      <w:r w:rsidRPr="00A623AA">
        <w:rPr>
          <w:sz w:val="12"/>
          <w:szCs w:val="18"/>
        </w:rPr>
        <w:t>leaving</w:t>
      </w:r>
      <w:proofErr w:type="gramEnd"/>
      <w:r w:rsidRPr="00A623AA">
        <w:rPr>
          <w:sz w:val="12"/>
          <w:szCs w:val="18"/>
        </w:rPr>
        <w:t xml:space="preserve">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7F0EF76C" w14:textId="77777777" w:rsidR="00264B53" w:rsidRPr="00A623AA" w:rsidRDefault="00264B53" w:rsidP="00264B53">
      <w:pPr>
        <w:rPr>
          <w:sz w:val="12"/>
          <w:szCs w:val="18"/>
        </w:rPr>
      </w:pPr>
      <w:r w:rsidRPr="00A623AA">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w:t>
      </w:r>
      <w:proofErr w:type="gramStart"/>
      <w:r w:rsidRPr="00A623AA">
        <w:rPr>
          <w:sz w:val="12"/>
          <w:szCs w:val="18"/>
        </w:rPr>
        <w:t>harm, when</w:t>
      </w:r>
      <w:proofErr w:type="gramEnd"/>
      <w:r w:rsidRPr="00A623AA">
        <w:rPr>
          <w:sz w:val="12"/>
          <w:szCs w:val="18"/>
        </w:rPr>
        <w:t xml:space="preserve"> the alternative is ruin for humanity and the biosphere?</w:t>
      </w:r>
    </w:p>
    <w:p w14:paraId="7C36EC02" w14:textId="77777777" w:rsidR="00264B53" w:rsidRPr="00A623AA" w:rsidRDefault="00264B53" w:rsidP="00264B53">
      <w:pPr>
        <w:rPr>
          <w:sz w:val="12"/>
          <w:szCs w:val="18"/>
        </w:rPr>
      </w:pPr>
      <w:r w:rsidRPr="00A623AA">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6208F9A4" w14:textId="77777777" w:rsidR="00264B53" w:rsidRPr="00A623AA" w:rsidRDefault="00264B53" w:rsidP="00264B53">
      <w:pPr>
        <w:rPr>
          <w:sz w:val="12"/>
          <w:szCs w:val="18"/>
        </w:rPr>
      </w:pPr>
      <w:r w:rsidRPr="00A623AA">
        <w:rPr>
          <w:sz w:val="12"/>
          <w:szCs w:val="18"/>
        </w:rPr>
        <w:t>What to do? (13)</w:t>
      </w:r>
    </w:p>
    <w:p w14:paraId="0D5DFE98" w14:textId="77777777" w:rsidR="00264B53" w:rsidRPr="00A623AA" w:rsidRDefault="00264B53" w:rsidP="00264B53">
      <w:pPr>
        <w:rPr>
          <w:sz w:val="12"/>
          <w:szCs w:val="18"/>
        </w:rPr>
      </w:pPr>
      <w:r w:rsidRPr="00A623AA">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69FCC3EA" w14:textId="77777777" w:rsidR="00264B53" w:rsidRPr="00A623AA" w:rsidRDefault="00264B53" w:rsidP="00264B53">
      <w:pPr>
        <w:rPr>
          <w:sz w:val="12"/>
          <w:szCs w:val="18"/>
        </w:rPr>
      </w:pPr>
      <w:r w:rsidRPr="00A623AA">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20F4D8C7" w14:textId="77777777" w:rsidR="00264B53" w:rsidRPr="00A623AA" w:rsidRDefault="00264B53" w:rsidP="00264B53">
      <w:pPr>
        <w:rPr>
          <w:sz w:val="12"/>
          <w:szCs w:val="18"/>
        </w:rPr>
      </w:pPr>
      <w:r w:rsidRPr="00A623AA">
        <w:rPr>
          <w:sz w:val="12"/>
          <w:szCs w:val="18"/>
        </w:rPr>
        <w:t xml:space="preserve">It is particularly important that the knee-jerk attribution of extreme weather events to global warming be challenged with reference to evidence.  Judith Curry explained – quoted earlier -- why </w:t>
      </w:r>
      <w:r w:rsidRPr="00A623AA">
        <w:rPr>
          <w:rStyle w:val="StyleUnderline"/>
        </w:rPr>
        <w:t>CCC advocates have a powerful incentive to attribute cases of extreme weather to global warming, tout court</w:t>
      </w:r>
      <w:r w:rsidRPr="00A623AA">
        <w:rPr>
          <w:sz w:val="12"/>
          <w:szCs w:val="18"/>
        </w:rPr>
        <w:t xml:space="preserve">.  She has recently written, </w:t>
      </w:r>
      <w:r w:rsidRPr="00A623AA">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A623AA">
        <w:rPr>
          <w:rStyle w:val="StyleUnderline"/>
        </w:rPr>
        <w:t>variability, and</w:t>
      </w:r>
      <w:proofErr w:type="gramEnd"/>
      <w:r w:rsidRPr="00A623AA">
        <w:rPr>
          <w:rStyle w:val="StyleUnderline"/>
        </w:rPr>
        <w:t xml:space="preserve"> is expected to remain so at least until the second half of the 21rst century</w:t>
      </w:r>
      <w:r w:rsidRPr="00A623AA">
        <w:rPr>
          <w:sz w:val="12"/>
          <w:szCs w:val="18"/>
        </w:rPr>
        <w:t xml:space="preserve">.”  She goes on to amplify a point made earlier about the limits of the  </w:t>
      </w:r>
      <w:r w:rsidRPr="00A623AA">
        <w:rPr>
          <w:rStyle w:val="StyleUnderline"/>
        </w:rPr>
        <w:t xml:space="preserve">climate </w:t>
      </w:r>
      <w:r w:rsidRPr="00A623AA">
        <w:rPr>
          <w:rStyle w:val="StyleUnderline"/>
          <w:highlight w:val="cyan"/>
        </w:rPr>
        <w:t>models</w:t>
      </w:r>
      <w:r w:rsidRPr="00A623AA">
        <w:rPr>
          <w:rStyle w:val="StyleUnderline"/>
        </w:rPr>
        <w:t xml:space="preserve"> used </w:t>
      </w:r>
      <w:r w:rsidRPr="00A623AA">
        <w:rPr>
          <w:rStyle w:val="StyleUnderline"/>
          <w:highlight w:val="cyan"/>
        </w:rPr>
        <w:t>for</w:t>
      </w:r>
      <w:r w:rsidRPr="00A623AA">
        <w:rPr>
          <w:rStyle w:val="StyleUnderline"/>
        </w:rPr>
        <w:t xml:space="preserve"> the </w:t>
      </w:r>
      <w:r w:rsidRPr="00A623AA">
        <w:rPr>
          <w:rStyle w:val="StyleUnderline"/>
          <w:highlight w:val="cyan"/>
        </w:rPr>
        <w:t>IPCC</w:t>
      </w:r>
      <w:r w:rsidRPr="00A623AA">
        <w:rPr>
          <w:rStyle w:val="StyleUnderline"/>
        </w:rPr>
        <w:t xml:space="preserve"> assessment </w:t>
      </w:r>
      <w:r w:rsidRPr="00A623AA">
        <w:rPr>
          <w:rStyle w:val="StyleUnderline"/>
          <w:highlight w:val="cyan"/>
        </w:rPr>
        <w:t>reports</w:t>
      </w:r>
      <w:r w:rsidRPr="00A623AA">
        <w:rPr>
          <w:sz w:val="12"/>
          <w:szCs w:val="18"/>
        </w:rPr>
        <w:t xml:space="preserve">: they  </w:t>
      </w:r>
      <w:r w:rsidRPr="00A623AA">
        <w:rPr>
          <w:rStyle w:val="StyleUnderline"/>
          <w:highlight w:val="cyan"/>
        </w:rPr>
        <w:t>are</w:t>
      </w:r>
      <w:r w:rsidRPr="00A623AA">
        <w:rPr>
          <w:rStyle w:val="StyleUnderline"/>
        </w:rPr>
        <w:t xml:space="preserve"> driven mainly by </w:t>
      </w:r>
      <w:r w:rsidRPr="00A623AA">
        <w:rPr>
          <w:rStyle w:val="Emphasis"/>
          <w:highlight w:val="cyan"/>
        </w:rPr>
        <w:t>predictions</w:t>
      </w:r>
      <w:r w:rsidRPr="00A623AA">
        <w:rPr>
          <w:rStyle w:val="StyleUnderline"/>
        </w:rPr>
        <w:t xml:space="preserve"> of future GHG emissions. </w:t>
      </w:r>
      <w:r w:rsidRPr="00A623AA">
        <w:rPr>
          <w:rStyle w:val="StyleUnderline"/>
          <w:highlight w:val="cyan"/>
        </w:rPr>
        <w:t>They do not include</w:t>
      </w:r>
      <w:r w:rsidRPr="00A623AA">
        <w:rPr>
          <w:rStyle w:val="StyleUnderline"/>
        </w:rPr>
        <w:t xml:space="preserve"> predictions of </w:t>
      </w:r>
      <w:r w:rsidRPr="00A623AA">
        <w:rPr>
          <w:rStyle w:val="StyleUnderline"/>
          <w:highlight w:val="cyan"/>
        </w:rPr>
        <w:t>natural</w:t>
      </w:r>
      <w:r w:rsidRPr="00A623AA">
        <w:rPr>
          <w:rStyle w:val="StyleUnderline"/>
        </w:rPr>
        <w:t xml:space="preserve"> climate </w:t>
      </w:r>
      <w:r w:rsidRPr="00A623AA">
        <w:rPr>
          <w:rStyle w:val="StyleUnderline"/>
          <w:highlight w:val="cyan"/>
        </w:rPr>
        <w:t>variability</w:t>
      </w:r>
      <w:r w:rsidRPr="00A623AA">
        <w:rPr>
          <w:rStyle w:val="StyleUnderline"/>
        </w:rPr>
        <w:t xml:space="preserve"> arising from solar output, volcanic </w:t>
      </w:r>
      <w:proofErr w:type="gramStart"/>
      <w:r w:rsidRPr="00A623AA">
        <w:rPr>
          <w:rStyle w:val="StyleUnderline"/>
        </w:rPr>
        <w:t>eruptions</w:t>
      </w:r>
      <w:proofErr w:type="gramEnd"/>
      <w:r w:rsidRPr="00A623AA">
        <w:rPr>
          <w:rStyle w:val="StyleUnderline"/>
        </w:rPr>
        <w:t xml:space="preserve"> or evolution of large-scale multi-decadal ocean circulations. </w:t>
      </w:r>
      <w:r w:rsidRPr="00A623AA">
        <w:rPr>
          <w:rStyle w:val="StyleUnderline"/>
          <w:highlight w:val="cyan"/>
        </w:rPr>
        <w:t>They do a</w:t>
      </w:r>
      <w:r w:rsidRPr="00A623AA">
        <w:rPr>
          <w:rStyle w:val="StyleUnderline"/>
        </w:rPr>
        <w:t xml:space="preserve"> particularly </w:t>
      </w:r>
      <w:r w:rsidRPr="00A623AA">
        <w:rPr>
          <w:rStyle w:val="Emphasis"/>
          <w:highlight w:val="cyan"/>
        </w:rPr>
        <w:t>poor job</w:t>
      </w:r>
      <w:r w:rsidRPr="00A623AA">
        <w:rPr>
          <w:rStyle w:val="StyleUnderline"/>
          <w:highlight w:val="cyan"/>
        </w:rPr>
        <w:t xml:space="preserve"> of simulating</w:t>
      </w:r>
      <w:r w:rsidRPr="00A623AA">
        <w:rPr>
          <w:rStyle w:val="StyleUnderline"/>
        </w:rPr>
        <w:t xml:space="preserve"> regional and </w:t>
      </w:r>
      <w:r w:rsidRPr="00A623AA">
        <w:rPr>
          <w:rStyle w:val="StyleUnderline"/>
          <w:highlight w:val="cyan"/>
        </w:rPr>
        <w:t>decadal-scale</w:t>
      </w:r>
      <w:r w:rsidRPr="00A623AA">
        <w:rPr>
          <w:rStyle w:val="StyleUnderline"/>
        </w:rPr>
        <w:t xml:space="preserve"> climate </w:t>
      </w:r>
      <w:r w:rsidRPr="00A623AA">
        <w:rPr>
          <w:rStyle w:val="StyleUnderline"/>
          <w:highlight w:val="cyan"/>
        </w:rPr>
        <w:t>variability</w:t>
      </w:r>
      <w:r w:rsidRPr="00A623AA">
        <w:rPr>
          <w:sz w:val="12"/>
          <w:szCs w:val="18"/>
        </w:rPr>
        <w:t>. (15)</w:t>
      </w:r>
    </w:p>
    <w:p w14:paraId="6C2D0BEE" w14:textId="77777777" w:rsidR="00264B53" w:rsidRPr="00A623AA" w:rsidRDefault="00264B53" w:rsidP="00264B53">
      <w:pPr>
        <w:rPr>
          <w:sz w:val="12"/>
          <w:szCs w:val="18"/>
        </w:rPr>
      </w:pPr>
      <w:r w:rsidRPr="00A623AA">
        <w:rPr>
          <w:sz w:val="12"/>
          <w:szCs w:val="18"/>
        </w:rPr>
        <w:t xml:space="preserve">Participants on both sides have to learn the art of respecting the principle of free speech while maintaining the standards of civil discourse. </w:t>
      </w:r>
    </w:p>
    <w:p w14:paraId="172F87CC" w14:textId="77777777" w:rsidR="00264B53" w:rsidRPr="00A623AA" w:rsidRDefault="00264B53" w:rsidP="00264B53">
      <w:pPr>
        <w:rPr>
          <w:sz w:val="12"/>
          <w:szCs w:val="18"/>
        </w:rPr>
      </w:pPr>
      <w:r w:rsidRPr="00A623AA">
        <w:rPr>
          <w:sz w:val="12"/>
          <w:szCs w:val="18"/>
        </w:rPr>
        <w:t xml:space="preserve">While I have stressed the CCC’s support for urgent and radical changes to the way we live, </w:t>
      </w:r>
      <w:proofErr w:type="gramStart"/>
      <w:r w:rsidRPr="00A623AA">
        <w:rPr>
          <w:sz w:val="12"/>
          <w:szCs w:val="18"/>
        </w:rPr>
        <w:t>work</w:t>
      </w:r>
      <w:proofErr w:type="gramEnd"/>
      <w:r w:rsidRPr="00A623AA">
        <w:rPr>
          <w:sz w:val="12"/>
          <w:szCs w:val="18"/>
        </w:rPr>
        <w:t xml:space="preserve">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15796AF6" w14:textId="77777777" w:rsidR="00264B53" w:rsidRPr="00A623AA" w:rsidRDefault="00264B53" w:rsidP="00264B53">
      <w:pPr>
        <w:rPr>
          <w:sz w:val="12"/>
          <w:szCs w:val="18"/>
        </w:rPr>
      </w:pPr>
      <w:r w:rsidRPr="00A623AA">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6E092EA4" w14:textId="77777777" w:rsidR="00264B53" w:rsidRPr="00A623AA" w:rsidRDefault="00264B53" w:rsidP="00264B53">
      <w:pPr>
        <w:rPr>
          <w:sz w:val="12"/>
          <w:szCs w:val="18"/>
        </w:rPr>
      </w:pPr>
      <w:r w:rsidRPr="00A623AA">
        <w:rPr>
          <w:sz w:val="12"/>
          <w:szCs w:val="18"/>
        </w:rPr>
        <w:t xml:space="preserve">We must give high priority to investments in “clean coal” technologies, such as carbon capture, </w:t>
      </w:r>
      <w:proofErr w:type="gramStart"/>
      <w:r w:rsidRPr="00A623AA">
        <w:rPr>
          <w:sz w:val="12"/>
          <w:szCs w:val="18"/>
        </w:rPr>
        <w:t>storage</w:t>
      </w:r>
      <w:proofErr w:type="gramEnd"/>
      <w:r w:rsidRPr="00A623AA">
        <w:rPr>
          <w:sz w:val="12"/>
          <w:szCs w:val="18"/>
        </w:rPr>
        <w:t xml:space="preserv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714F2A28" w14:textId="77777777" w:rsidR="00264B53" w:rsidRPr="00A623AA" w:rsidRDefault="00264B53" w:rsidP="00264B53">
      <w:pPr>
        <w:rPr>
          <w:sz w:val="12"/>
          <w:szCs w:val="18"/>
        </w:rPr>
      </w:pPr>
      <w:r w:rsidRPr="00A623AA">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051145FC" w14:textId="77777777" w:rsidR="00264B53" w:rsidRPr="00A623AA" w:rsidRDefault="00264B53" w:rsidP="00264B53">
      <w:pPr>
        <w:rPr>
          <w:sz w:val="16"/>
        </w:rPr>
      </w:pPr>
      <w:r w:rsidRPr="00A623AA">
        <w:rPr>
          <w:sz w:val="16"/>
        </w:rPr>
        <w:t xml:space="preserve">My “forecast” is that </w:t>
      </w:r>
      <w:r w:rsidRPr="00A623AA">
        <w:rPr>
          <w:rStyle w:val="StyleUnderline"/>
          <w:highlight w:val="cyan"/>
        </w:rPr>
        <w:t>in the next</w:t>
      </w:r>
      <w:r w:rsidRPr="00A623AA">
        <w:rPr>
          <w:rStyle w:val="StyleUnderline"/>
        </w:rPr>
        <w:t xml:space="preserve"> two to three </w:t>
      </w:r>
      <w:r w:rsidRPr="00A623AA">
        <w:rPr>
          <w:rStyle w:val="StyleUnderline"/>
          <w:highlight w:val="cyan"/>
        </w:rPr>
        <w:t>decades</w:t>
      </w:r>
      <w:r w:rsidRPr="00A623AA">
        <w:rPr>
          <w:sz w:val="16"/>
        </w:rPr>
        <w:t xml:space="preserve"> to midcentury </w:t>
      </w:r>
      <w:r w:rsidRPr="00A623AA">
        <w:rPr>
          <w:rStyle w:val="StyleUnderline"/>
        </w:rPr>
        <w:t>we will make rapid progress</w:t>
      </w:r>
      <w:r w:rsidRPr="00A623AA">
        <w:rPr>
          <w:sz w:val="16"/>
        </w:rPr>
        <w:t xml:space="preserve"> in scientific knowledge </w:t>
      </w:r>
      <w:r w:rsidRPr="00A623AA">
        <w:rPr>
          <w:rStyle w:val="StyleUnderline"/>
        </w:rPr>
        <w:t>about</w:t>
      </w:r>
      <w:r w:rsidRPr="00A623AA">
        <w:rPr>
          <w:sz w:val="16"/>
        </w:rPr>
        <w:t xml:space="preserve"> weather and </w:t>
      </w:r>
      <w:r w:rsidRPr="00A623AA">
        <w:rPr>
          <w:rStyle w:val="StyleUnderline"/>
        </w:rPr>
        <w:t>climate, helped by</w:t>
      </w:r>
      <w:r w:rsidRPr="00A623AA">
        <w:rPr>
          <w:sz w:val="16"/>
        </w:rPr>
        <w:t xml:space="preserve"> longer and more accurate </w:t>
      </w:r>
      <w:r w:rsidRPr="00A623AA">
        <w:rPr>
          <w:rStyle w:val="StyleUnderline"/>
        </w:rPr>
        <w:t>satellite and ocean records and</w:t>
      </w:r>
      <w:r w:rsidRPr="00A623AA">
        <w:rPr>
          <w:sz w:val="16"/>
        </w:rPr>
        <w:t xml:space="preserve"> by a </w:t>
      </w:r>
      <w:r w:rsidRPr="00A623AA">
        <w:rPr>
          <w:rStyle w:val="StyleUnderline"/>
        </w:rPr>
        <w:t>new</w:t>
      </w:r>
      <w:r w:rsidRPr="00A623AA">
        <w:rPr>
          <w:sz w:val="16"/>
        </w:rPr>
        <w:t xml:space="preserve"> generation of </w:t>
      </w:r>
      <w:r w:rsidRPr="00A623AA">
        <w:rPr>
          <w:rStyle w:val="StyleUnderline"/>
        </w:rPr>
        <w:t>climate models</w:t>
      </w:r>
      <w:r w:rsidRPr="00A623AA">
        <w:rPr>
          <w:sz w:val="16"/>
        </w:rPr>
        <w:t xml:space="preserve"> that operate at one to ten kilometers scale (as distinct from the current models’ </w:t>
      </w:r>
      <w:proofErr w:type="gramStart"/>
      <w:r w:rsidRPr="00A623AA">
        <w:rPr>
          <w:sz w:val="16"/>
        </w:rPr>
        <w:t>50 kilometer</w:t>
      </w:r>
      <w:proofErr w:type="gramEnd"/>
      <w:r w:rsidRPr="00A623AA">
        <w:rPr>
          <w:sz w:val="16"/>
        </w:rPr>
        <w:t xml:space="preserve"> scale).  </w:t>
      </w:r>
      <w:r w:rsidRPr="00A623AA">
        <w:rPr>
          <w:rStyle w:val="StyleUnderline"/>
          <w:highlight w:val="cyan"/>
        </w:rPr>
        <w:t>We will</w:t>
      </w:r>
      <w:r w:rsidRPr="00A623AA">
        <w:rPr>
          <w:sz w:val="16"/>
        </w:rPr>
        <w:t xml:space="preserve"> probably continue to </w:t>
      </w:r>
      <w:r w:rsidRPr="00A623AA">
        <w:rPr>
          <w:rStyle w:val="StyleUnderline"/>
          <w:highlight w:val="cyan"/>
        </w:rPr>
        <w:t>make</w:t>
      </w:r>
      <w:r w:rsidRPr="00A623AA">
        <w:rPr>
          <w:rStyle w:val="StyleUnderline"/>
        </w:rPr>
        <w:t xml:space="preserve"> rapid </w:t>
      </w:r>
      <w:r w:rsidRPr="00A623AA">
        <w:rPr>
          <w:rStyle w:val="StyleUnderline"/>
          <w:highlight w:val="cyan"/>
        </w:rPr>
        <w:t>progress</w:t>
      </w:r>
      <w:r w:rsidRPr="00A623AA">
        <w:rPr>
          <w:rStyle w:val="StyleUnderline"/>
        </w:rPr>
        <w:t xml:space="preserve"> in </w:t>
      </w:r>
      <w:r w:rsidRPr="00A623AA">
        <w:rPr>
          <w:rStyle w:val="StyleUnderline"/>
          <w:highlight w:val="cyan"/>
        </w:rPr>
        <w:t>decoupling</w:t>
      </w:r>
      <w:r w:rsidRPr="00A623AA">
        <w:rPr>
          <w:rStyle w:val="StyleUnderline"/>
        </w:rPr>
        <w:t xml:space="preserve"> GHG </w:t>
      </w:r>
      <w:r w:rsidRPr="00A623AA">
        <w:rPr>
          <w:rStyle w:val="StyleUnderline"/>
          <w:highlight w:val="cyan"/>
        </w:rPr>
        <w:t>from</w:t>
      </w:r>
      <w:r w:rsidRPr="00A623AA">
        <w:rPr>
          <w:rStyle w:val="StyleUnderline"/>
        </w:rPr>
        <w:t xml:space="preserve"> GDP </w:t>
      </w:r>
      <w:r w:rsidRPr="00A623AA">
        <w:rPr>
          <w:rStyle w:val="StyleUnderline"/>
          <w:highlight w:val="cyan"/>
        </w:rPr>
        <w:t>growth, with</w:t>
      </w:r>
      <w:r w:rsidRPr="00A623AA">
        <w:rPr>
          <w:sz w:val="16"/>
        </w:rPr>
        <w:t xml:space="preserve"> a combination of </w:t>
      </w:r>
      <w:r w:rsidRPr="00A623AA">
        <w:rPr>
          <w:rStyle w:val="StyleUnderline"/>
          <w:highlight w:val="cyan"/>
        </w:rPr>
        <w:t>state direction-setting and</w:t>
      </w:r>
      <w:r w:rsidRPr="00A623AA">
        <w:rPr>
          <w:rStyle w:val="StyleUnderline"/>
        </w:rPr>
        <w:t xml:space="preserve"> private </w:t>
      </w:r>
      <w:r w:rsidRPr="00A623AA">
        <w:rPr>
          <w:rStyle w:val="StyleUnderline"/>
          <w:highlight w:val="cyan"/>
        </w:rPr>
        <w:t>innovation</w:t>
      </w:r>
      <w:r w:rsidRPr="00A623AA">
        <w:rPr>
          <w:sz w:val="16"/>
        </w:rPr>
        <w:t xml:space="preserve"> focused on transformations in energy, transport, buildings, </w:t>
      </w:r>
      <w:proofErr w:type="gramStart"/>
      <w:r w:rsidRPr="00A623AA">
        <w:rPr>
          <w:sz w:val="16"/>
        </w:rPr>
        <w:t>industry</w:t>
      </w:r>
      <w:proofErr w:type="gramEnd"/>
      <w:r w:rsidRPr="00A623AA">
        <w:rPr>
          <w:sz w:val="16"/>
        </w:rPr>
        <w:t xml:space="preserve">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A623AA">
        <w:rPr>
          <w:rStyle w:val="StyleUnderline"/>
          <w:highlight w:val="cyan"/>
        </w:rPr>
        <w:t>Transformations</w:t>
      </w:r>
      <w:r w:rsidRPr="00A623AA">
        <w:rPr>
          <w:sz w:val="16"/>
        </w:rPr>
        <w:t xml:space="preserve"> in these systems </w:t>
      </w:r>
      <w:r w:rsidRPr="00A623AA">
        <w:rPr>
          <w:rStyle w:val="StyleUnderline"/>
          <w:highlight w:val="cyan"/>
        </w:rPr>
        <w:t xml:space="preserve">are </w:t>
      </w:r>
      <w:r w:rsidRPr="00A623AA">
        <w:rPr>
          <w:rStyle w:val="Emphasis"/>
          <w:highlight w:val="cyan"/>
        </w:rPr>
        <w:t>already</w:t>
      </w:r>
      <w:r w:rsidRPr="00A623AA">
        <w:rPr>
          <w:rStyle w:val="StyleUnderline"/>
          <w:highlight w:val="cyan"/>
        </w:rPr>
        <w:t xml:space="preserve"> underway</w:t>
      </w:r>
      <w:r w:rsidRPr="00A623AA">
        <w:rPr>
          <w:rStyle w:val="StyleUnderline"/>
        </w:rPr>
        <w:t xml:space="preserve">, and the prospect of </w:t>
      </w:r>
      <w:r w:rsidRPr="00A623AA">
        <w:rPr>
          <w:rStyle w:val="StyleUnderline"/>
          <w:highlight w:val="cyan"/>
        </w:rPr>
        <w:t>vast new</w:t>
      </w:r>
      <w:r w:rsidRPr="00A623AA">
        <w:rPr>
          <w:rStyle w:val="StyleUnderline"/>
        </w:rPr>
        <w:t xml:space="preserve"> green </w:t>
      </w:r>
      <w:r w:rsidRPr="00A623AA">
        <w:rPr>
          <w:rStyle w:val="StyleUnderline"/>
          <w:highlight w:val="cyan"/>
        </w:rPr>
        <w:t>investments</w:t>
      </w:r>
      <w:r w:rsidRPr="00A623AA">
        <w:rPr>
          <w:sz w:val="16"/>
        </w:rPr>
        <w:t xml:space="preserve">, supported and under-written by the state, </w:t>
      </w:r>
      <w:r w:rsidRPr="00A623AA">
        <w:rPr>
          <w:rStyle w:val="StyleUnderline"/>
          <w:highlight w:val="cyan"/>
        </w:rPr>
        <w:t xml:space="preserve">will </w:t>
      </w:r>
      <w:r w:rsidRPr="00A623AA">
        <w:rPr>
          <w:rStyle w:val="Emphasis"/>
          <w:highlight w:val="cyan"/>
        </w:rPr>
        <w:t>intensify</w:t>
      </w:r>
      <w:r w:rsidRPr="00A623AA">
        <w:rPr>
          <w:rStyle w:val="StyleUnderline"/>
          <w:highlight w:val="cyan"/>
        </w:rPr>
        <w:t xml:space="preserve"> them</w:t>
      </w:r>
      <w:r w:rsidRPr="00A623AA">
        <w:rPr>
          <w:sz w:val="16"/>
        </w:rPr>
        <w:t xml:space="preserve">. These green investments will open productive investment opportunities previously limited by stagnant wages and rising debt, which have driven investment into increasingly speculative ventures.  If </w:t>
      </w:r>
      <w:proofErr w:type="gramStart"/>
      <w:r w:rsidRPr="00A623AA">
        <w:rPr>
          <w:sz w:val="16"/>
        </w:rPr>
        <w:t>by</w:t>
      </w:r>
      <w:proofErr w:type="gramEnd"/>
      <w:r w:rsidRPr="00A623AA">
        <w:rPr>
          <w:sz w:val="16"/>
        </w:rPr>
        <w:t xml:space="preserve"> two or three decades ahead it looks as though the second half of this century could well experience globally extreme climate and ocean events, we will be much more knowledgeable about what to do than we are today. (19)</w:t>
      </w:r>
    </w:p>
    <w:p w14:paraId="297E3210" w14:textId="77777777" w:rsidR="00592DDD" w:rsidRPr="00A623AA" w:rsidRDefault="00592DDD" w:rsidP="00592DDD">
      <w:pPr>
        <w:pStyle w:val="Heading3"/>
      </w:pPr>
      <w:r w:rsidRPr="00A623AA">
        <w:lastRenderedPageBreak/>
        <w:t>No Enviro Impact---2NC</w:t>
      </w:r>
    </w:p>
    <w:p w14:paraId="69535006" w14:textId="77777777" w:rsidR="00592DDD" w:rsidRPr="00A623AA" w:rsidRDefault="00592DDD" w:rsidP="00592DDD"/>
    <w:p w14:paraId="3C31E992" w14:textId="77777777" w:rsidR="00592DDD" w:rsidRPr="00A623AA" w:rsidRDefault="00592DDD" w:rsidP="00592DDD">
      <w:pPr>
        <w:pStyle w:val="Heading4"/>
      </w:pPr>
      <w:r w:rsidRPr="00A623AA">
        <w:t>No ‘environment’ impact.</w:t>
      </w:r>
    </w:p>
    <w:p w14:paraId="61DA5563" w14:textId="77777777" w:rsidR="00592DDD" w:rsidRPr="00A623AA" w:rsidRDefault="00592DDD" w:rsidP="00592DDD">
      <w:r w:rsidRPr="00A623AA">
        <w:rPr>
          <w:rStyle w:val="Style13ptBold"/>
        </w:rPr>
        <w:t>Kerr et al. 19</w:t>
      </w:r>
      <w:r w:rsidRPr="00A623AA">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100A9E85" w14:textId="77777777" w:rsidR="00592DDD" w:rsidRPr="00A623AA" w:rsidRDefault="00592DDD" w:rsidP="00592DDD">
      <w:pPr>
        <w:rPr>
          <w:sz w:val="16"/>
        </w:rPr>
      </w:pPr>
      <w:r w:rsidRPr="00A623AA">
        <w:rPr>
          <w:sz w:val="16"/>
        </w:rPr>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A623AA">
        <w:rPr>
          <w:rStyle w:val="StyleUnderline"/>
        </w:rPr>
        <w:t>‘</w:t>
      </w:r>
      <w:r w:rsidRPr="00A623AA">
        <w:rPr>
          <w:rStyle w:val="Emphasis"/>
        </w:rPr>
        <w:t xml:space="preserve">High </w:t>
      </w:r>
      <w:r w:rsidRPr="00A623AA">
        <w:rPr>
          <w:rStyle w:val="Emphasis"/>
          <w:highlight w:val="cyan"/>
        </w:rPr>
        <w:t>Likelihood</w:t>
      </w:r>
      <w:r w:rsidRPr="00A623AA">
        <w:rPr>
          <w:rStyle w:val="StyleUnderline"/>
        </w:rPr>
        <w:t xml:space="preserve"> </w:t>
      </w:r>
      <w:proofErr w:type="gramStart"/>
      <w:r w:rsidRPr="00A623AA">
        <w:rPr>
          <w:rStyle w:val="StyleUnderline"/>
        </w:rPr>
        <w:t>Of</w:t>
      </w:r>
      <w:proofErr w:type="gramEnd"/>
      <w:r w:rsidRPr="00A623AA">
        <w:rPr>
          <w:rStyle w:val="StyleUnderline"/>
        </w:rPr>
        <w:t xml:space="preserve"> </w:t>
      </w:r>
      <w:r w:rsidRPr="00A623AA">
        <w:rPr>
          <w:rStyle w:val="Emphasis"/>
        </w:rPr>
        <w:t>Human Civilization</w:t>
      </w:r>
      <w:r w:rsidRPr="00A623AA">
        <w:rPr>
          <w:rStyle w:val="StyleUnderline"/>
        </w:rPr>
        <w:t xml:space="preserve"> Coming To An End’ Within 30 Years</w:t>
      </w:r>
      <w:r w:rsidRPr="00A623AA">
        <w:rPr>
          <w:sz w:val="16"/>
        </w:rPr>
        <w:t xml:space="preserve">”) </w:t>
      </w:r>
      <w:r w:rsidRPr="00A623AA">
        <w:rPr>
          <w:rStyle w:val="Emphasis"/>
          <w:highlight w:val="cyan"/>
        </w:rPr>
        <w:t>misrepresents</w:t>
      </w:r>
      <w:r w:rsidRPr="00A623AA">
        <w:rPr>
          <w:rStyle w:val="StyleUnderline"/>
        </w:rPr>
        <w:t xml:space="preserve"> the report as </w:t>
      </w:r>
      <w:r w:rsidRPr="00A623AA">
        <w:rPr>
          <w:rStyle w:val="Emphasis"/>
        </w:rPr>
        <w:t>a likely projection</w:t>
      </w:r>
      <w:r w:rsidRPr="00A623AA">
        <w:rPr>
          <w:rStyle w:val="StyleUnderline"/>
        </w:rPr>
        <w:t xml:space="preserve"> rather than </w:t>
      </w:r>
      <w:r w:rsidRPr="00A623AA">
        <w:rPr>
          <w:rStyle w:val="Emphasis"/>
        </w:rPr>
        <w:t>an exploration</w:t>
      </w:r>
      <w:r w:rsidRPr="00A623AA">
        <w:rPr>
          <w:rStyle w:val="StyleUnderline"/>
        </w:rPr>
        <w:t xml:space="preserve"> of </w:t>
      </w:r>
      <w:r w:rsidRPr="00A623AA">
        <w:rPr>
          <w:rStyle w:val="Emphasis"/>
          <w:highlight w:val="cyan"/>
        </w:rPr>
        <w:t>an</w:t>
      </w:r>
      <w:r w:rsidRPr="00A623AA">
        <w:rPr>
          <w:rStyle w:val="Emphasis"/>
        </w:rPr>
        <w:t xml:space="preserve"> intrinsically </w:t>
      </w:r>
      <w:r w:rsidRPr="00A623AA">
        <w:rPr>
          <w:rStyle w:val="Emphasis"/>
          <w:highlight w:val="cyan"/>
        </w:rPr>
        <w:t>unlikely worst case scenario</w:t>
      </w:r>
      <w:r w:rsidRPr="00A623AA">
        <w:rPr>
          <w:sz w:val="16"/>
        </w:rPr>
        <w:t>.</w:t>
      </w:r>
    </w:p>
    <w:p w14:paraId="027008D8" w14:textId="77777777" w:rsidR="00592DDD" w:rsidRPr="00A623AA" w:rsidRDefault="00592DDD" w:rsidP="00592DDD">
      <w:pPr>
        <w:rPr>
          <w:sz w:val="16"/>
        </w:rPr>
      </w:pPr>
      <w:r w:rsidRPr="00A623AA">
        <w:rPr>
          <w:sz w:val="16"/>
        </w:rPr>
        <w:t>See all the scientists’ annotations in context.</w:t>
      </w:r>
    </w:p>
    <w:p w14:paraId="1F10069C" w14:textId="77777777" w:rsidR="00592DDD" w:rsidRPr="00A623AA" w:rsidRDefault="00592DDD" w:rsidP="00592DDD">
      <w:pPr>
        <w:rPr>
          <w:sz w:val="16"/>
        </w:rPr>
      </w:pPr>
      <w:r w:rsidRPr="00A623AA">
        <w:rPr>
          <w:sz w:val="16"/>
        </w:rPr>
        <w:t>REVIEWERS’ OVERALL FEEDBACK</w:t>
      </w:r>
    </w:p>
    <w:p w14:paraId="44DA54BB" w14:textId="77777777" w:rsidR="00592DDD" w:rsidRPr="00A623AA" w:rsidRDefault="00592DDD" w:rsidP="00592DDD">
      <w:pPr>
        <w:rPr>
          <w:sz w:val="16"/>
        </w:rPr>
      </w:pPr>
      <w:r w:rsidRPr="00A623AA">
        <w:rPr>
          <w:sz w:val="16"/>
        </w:rPr>
        <w:t>These comments are the overall assessment of scientists on the article, they are substantiated by their knowledge in the field and by the content of the analysis in the annotations on the article.</w:t>
      </w:r>
    </w:p>
    <w:p w14:paraId="06F17469" w14:textId="77777777" w:rsidR="00592DDD" w:rsidRPr="00A623AA" w:rsidRDefault="00592DDD" w:rsidP="00592DDD">
      <w:pPr>
        <w:rPr>
          <w:sz w:val="16"/>
        </w:rPr>
      </w:pPr>
      <w:r w:rsidRPr="00A623AA">
        <w:rPr>
          <w:sz w:val="16"/>
        </w:rPr>
        <w:t>Amber Kerr, Researcher, Agricultural Sustainability Institute, University of California, Davis:</w:t>
      </w:r>
    </w:p>
    <w:p w14:paraId="780B97E3" w14:textId="77777777" w:rsidR="00592DDD" w:rsidRPr="00A623AA" w:rsidRDefault="00592DDD" w:rsidP="00592DDD">
      <w:pPr>
        <w:rPr>
          <w:sz w:val="16"/>
        </w:rPr>
      </w:pPr>
      <w:r w:rsidRPr="00A623AA">
        <w:rPr>
          <w:sz w:val="16"/>
        </w:rPr>
        <w:t xml:space="preserve">The content of the IFLScience article is mostly an accurate representation of the contents of the Breakthrough report, but </w:t>
      </w:r>
      <w:r w:rsidRPr="00A623AA">
        <w:rPr>
          <w:rStyle w:val="StyleUnderline"/>
        </w:rPr>
        <w:t xml:space="preserve">the article tends to gloss over </w:t>
      </w:r>
      <w:r w:rsidRPr="00A623AA">
        <w:rPr>
          <w:rStyle w:val="Emphasis"/>
        </w:rPr>
        <w:t>important caveats and probabilities</w:t>
      </w:r>
      <w:r w:rsidRPr="00A623AA">
        <w:rPr>
          <w:sz w:val="16"/>
        </w:rPr>
        <w:t xml:space="preserve"> that are </w:t>
      </w:r>
      <w:r w:rsidRPr="00A623AA">
        <w:rPr>
          <w:rStyle w:val="StyleUnderline"/>
        </w:rPr>
        <w:t>given in the report</w:t>
      </w:r>
      <w:r w:rsidRPr="00A623AA">
        <w:rPr>
          <w:sz w:val="16"/>
        </w:rPr>
        <w:t xml:space="preserve">. The least accurate part of the IFLScience article is the headline, which is an outright misrepresentation of the report. The article title states that there is, overall, </w:t>
      </w:r>
      <w:r w:rsidRPr="00A623AA">
        <w:rPr>
          <w:rStyle w:val="Emphasis"/>
        </w:rPr>
        <w:t>a “high probability”</w:t>
      </w:r>
      <w:r w:rsidRPr="00A623AA">
        <w:rPr>
          <w:rStyle w:val="StyleUnderline"/>
        </w:rPr>
        <w:t xml:space="preserve"> of human civilization coming to an end</w:t>
      </w:r>
      <w:r w:rsidRPr="00A623AA">
        <w:rPr>
          <w:sz w:val="16"/>
        </w:rPr>
        <w:t xml:space="preserve"> in 30 years. This </w:t>
      </w:r>
      <w:r w:rsidRPr="00A623AA">
        <w:rPr>
          <w:rStyle w:val="StyleUnderline"/>
        </w:rPr>
        <w:t xml:space="preserve">is </w:t>
      </w:r>
      <w:r w:rsidRPr="00A623AA">
        <w:rPr>
          <w:rStyle w:val="Emphasis"/>
        </w:rPr>
        <w:t>extremely misleading</w:t>
      </w:r>
      <w:r w:rsidRPr="00A623AA">
        <w:rPr>
          <w:sz w:val="16"/>
        </w:rPr>
        <w:t xml:space="preserve">. What the Breakthrough report actually says is that, </w:t>
      </w:r>
      <w:r w:rsidRPr="00A623AA">
        <w:rPr>
          <w:rStyle w:val="StyleUnderline"/>
        </w:rPr>
        <w:t xml:space="preserve">in </w:t>
      </w:r>
      <w:r w:rsidRPr="00A623AA">
        <w:rPr>
          <w:rStyle w:val="Emphasis"/>
        </w:rPr>
        <w:t>the most unlikely, “long-tail” biophysical scenario</w:t>
      </w:r>
      <w:r w:rsidRPr="00A623AA">
        <w:rPr>
          <w:rStyle w:val="StyleUnderline"/>
        </w:rPr>
        <w:t xml:space="preserve"> where </w:t>
      </w:r>
      <w:r w:rsidRPr="00A623AA">
        <w:rPr>
          <w:rStyle w:val="Emphasis"/>
        </w:rPr>
        <w:t xml:space="preserve">climate </w:t>
      </w:r>
      <w:proofErr w:type="gramStart"/>
      <w:r w:rsidRPr="00A623AA">
        <w:rPr>
          <w:rStyle w:val="Emphasis"/>
        </w:rPr>
        <w:t>feedbacks</w:t>
      </w:r>
      <w:r w:rsidRPr="00A623AA">
        <w:rPr>
          <w:rStyle w:val="StyleUnderline"/>
        </w:rPr>
        <w:t xml:space="preserve"> are</w:t>
      </w:r>
      <w:proofErr w:type="gramEnd"/>
      <w:r w:rsidRPr="00A623AA">
        <w:rPr>
          <w:rStyle w:val="StyleUnderline"/>
        </w:rPr>
        <w:t xml:space="preserve"> </w:t>
      </w:r>
      <w:r w:rsidRPr="00A623AA">
        <w:rPr>
          <w:rStyle w:val="Emphasis"/>
        </w:rPr>
        <w:t>much more severe than we expect</w:t>
      </w:r>
      <w:r w:rsidRPr="00A623AA">
        <w:rPr>
          <w:rStyle w:val="StyleUnderline"/>
        </w:rPr>
        <w:t xml:space="preserve">, </w:t>
      </w:r>
      <w:r w:rsidRPr="00A623AA">
        <w:rPr>
          <w:rStyle w:val="Emphasis"/>
        </w:rPr>
        <w:t>THEN</w:t>
      </w:r>
      <w:r w:rsidRPr="00A623AA">
        <w:rPr>
          <w:rStyle w:val="StyleUnderline"/>
        </w:rPr>
        <w:t xml:space="preserve"> there is a</w:t>
      </w:r>
      <w:r w:rsidRPr="00A623AA">
        <w:rPr>
          <w:sz w:val="16"/>
        </w:rPr>
        <w:t xml:space="preserve"> high </w:t>
      </w:r>
      <w:r w:rsidRPr="00A623AA">
        <w:rPr>
          <w:rStyle w:val="StyleUnderline"/>
        </w:rPr>
        <w:t>likelihood</w:t>
      </w:r>
      <w:r w:rsidRPr="00A623AA">
        <w:rPr>
          <w:sz w:val="16"/>
        </w:rPr>
        <w:t xml:space="preserve"> of human civilization coming to an end. </w:t>
      </w:r>
      <w:r w:rsidRPr="00A623AA">
        <w:rPr>
          <w:rStyle w:val="StyleUnderline"/>
        </w:rPr>
        <w:t xml:space="preserve">But the report authors </w:t>
      </w:r>
      <w:r w:rsidRPr="00A623AA">
        <w:rPr>
          <w:rStyle w:val="Emphasis"/>
        </w:rPr>
        <w:t>explicitly state</w:t>
      </w:r>
      <w:r w:rsidRPr="00A623AA">
        <w:rPr>
          <w:rStyle w:val="StyleUnderline"/>
        </w:rPr>
        <w:t xml:space="preserve"> that </w:t>
      </w:r>
      <w:r w:rsidRPr="00A623AA">
        <w:rPr>
          <w:rStyle w:val="Emphasis"/>
        </w:rPr>
        <w:t>this “high-end scenario”</w:t>
      </w:r>
      <w:r w:rsidRPr="00A623AA">
        <w:rPr>
          <w:rStyle w:val="StyleUnderline"/>
        </w:rPr>
        <w:t xml:space="preserve"> is </w:t>
      </w:r>
      <w:r w:rsidRPr="00A623AA">
        <w:rPr>
          <w:rStyle w:val="Emphasis"/>
        </w:rPr>
        <w:t>beyond</w:t>
      </w:r>
      <w:r w:rsidRPr="00A623AA">
        <w:rPr>
          <w:sz w:val="16"/>
        </w:rPr>
        <w:t xml:space="preserve"> their </w:t>
      </w:r>
      <w:r w:rsidRPr="00A623AA">
        <w:rPr>
          <w:rStyle w:val="StyleUnderline"/>
        </w:rPr>
        <w:t xml:space="preserve">capacity to model or to </w:t>
      </w:r>
      <w:r w:rsidRPr="00A623AA">
        <w:rPr>
          <w:rStyle w:val="Emphasis"/>
        </w:rPr>
        <w:t>quantitatively estimate</w:t>
      </w:r>
      <w:r w:rsidRPr="00A623AA">
        <w:rPr>
          <w:sz w:val="16"/>
        </w:rPr>
        <w:t>.</w:t>
      </w:r>
    </w:p>
    <w:p w14:paraId="6FCEE50F" w14:textId="77777777" w:rsidR="00592DDD" w:rsidRPr="00A623AA" w:rsidRDefault="00592DDD" w:rsidP="00592DDD">
      <w:pPr>
        <w:rPr>
          <w:sz w:val="16"/>
        </w:rPr>
      </w:pPr>
      <w:r w:rsidRPr="00A623AA">
        <w:rPr>
          <w:sz w:val="16"/>
        </w:rPr>
        <w:t>Daniel Swain, Researcher, UCLA, and Research Fellow, National Center for Atmospheric Research:</w:t>
      </w:r>
    </w:p>
    <w:p w14:paraId="6F366B8E" w14:textId="77777777" w:rsidR="00592DDD" w:rsidRPr="00A623AA" w:rsidRDefault="00592DDD" w:rsidP="00592DDD">
      <w:pPr>
        <w:rPr>
          <w:sz w:val="16"/>
        </w:rPr>
      </w:pPr>
      <w:r w:rsidRPr="00A623AA">
        <w:rPr>
          <w:sz w:val="16"/>
        </w:rPr>
        <w:t xml:space="preserve">The article uncritically reproduces claims from a recent report released by an Australian thinktank regarding the purported “end of human civilization” due to climate change over the next 30 years. </w:t>
      </w:r>
      <w:r w:rsidRPr="00A623AA">
        <w:rPr>
          <w:rStyle w:val="StyleUnderline"/>
        </w:rPr>
        <w:t>While there is plenty</w:t>
      </w:r>
      <w:r w:rsidRPr="00A623AA">
        <w:rPr>
          <w:sz w:val="16"/>
        </w:rPr>
        <w:t xml:space="preserve"> of </w:t>
      </w:r>
      <w:r w:rsidRPr="00A623AA">
        <w:rPr>
          <w:rStyle w:val="StyleUnderline"/>
        </w:rPr>
        <w:t>scientific evidence</w:t>
      </w:r>
      <w:r w:rsidRPr="00A623AA">
        <w:rPr>
          <w:sz w:val="16"/>
        </w:rPr>
        <w:t xml:space="preserve"> that </w:t>
      </w:r>
      <w:r w:rsidRPr="00A623AA">
        <w:rPr>
          <w:rStyle w:val="StyleUnderline"/>
        </w:rPr>
        <w:t>climate change will pose</w:t>
      </w:r>
      <w:r w:rsidRPr="00A623AA">
        <w:rPr>
          <w:sz w:val="16"/>
        </w:rPr>
        <w:t xml:space="preserve"> increasingly </w:t>
      </w:r>
      <w:r w:rsidRPr="00A623AA">
        <w:rPr>
          <w:rStyle w:val="Emphasis"/>
        </w:rPr>
        <w:t>existential threats</w:t>
      </w:r>
      <w:r w:rsidRPr="00A623AA">
        <w:rPr>
          <w:rStyle w:val="StyleUnderline"/>
        </w:rPr>
        <w:t xml:space="preserve"> to </w:t>
      </w:r>
      <w:r w:rsidRPr="00A623AA">
        <w:rPr>
          <w:rStyle w:val="Emphasis"/>
        </w:rPr>
        <w:t>the most vulnerable individuals in society</w:t>
      </w:r>
      <w:r w:rsidRPr="00A623AA">
        <w:rPr>
          <w:sz w:val="16"/>
        </w:rPr>
        <w:t xml:space="preserve"> and to key global ecosystems, </w:t>
      </w:r>
      <w:r w:rsidRPr="00A623AA">
        <w:rPr>
          <w:rStyle w:val="Emphasis"/>
        </w:rPr>
        <w:t>even these dire outcomes</w:t>
      </w:r>
      <w:r w:rsidRPr="00A623AA">
        <w:rPr>
          <w:rStyle w:val="StyleUnderline"/>
        </w:rPr>
        <w:t xml:space="preserve"> aren’t </w:t>
      </w:r>
      <w:r w:rsidRPr="00A623AA">
        <w:rPr>
          <w:rStyle w:val="Emphasis"/>
        </w:rPr>
        <w:t>equivalent</w:t>
      </w:r>
      <w:r w:rsidRPr="00A623AA">
        <w:rPr>
          <w:rStyle w:val="StyleUnderline"/>
        </w:rPr>
        <w:t xml:space="preserve"> to the “</w:t>
      </w:r>
      <w:r w:rsidRPr="00A623AA">
        <w:rPr>
          <w:rStyle w:val="Emphasis"/>
        </w:rPr>
        <w:t>annihilation of intelligent life</w:t>
      </w:r>
      <w:r w:rsidRPr="00A623AA">
        <w:rPr>
          <w:rStyle w:val="StyleUnderline"/>
        </w:rPr>
        <w:t>,”</w:t>
      </w:r>
      <w:r w:rsidRPr="00A623AA">
        <w:rPr>
          <w:sz w:val="16"/>
        </w:rPr>
        <w:t xml:space="preserve"> as is claimed in the report.</w:t>
      </w:r>
    </w:p>
    <w:p w14:paraId="15C91136" w14:textId="77777777" w:rsidR="00592DDD" w:rsidRPr="00A623AA" w:rsidRDefault="00592DDD" w:rsidP="00592DDD">
      <w:pPr>
        <w:rPr>
          <w:sz w:val="16"/>
        </w:rPr>
      </w:pPr>
      <w:r w:rsidRPr="00A623AA">
        <w:rPr>
          <w:sz w:val="16"/>
        </w:rPr>
        <w:t>Andrew King, Research fellow, University of Melbourne:</w:t>
      </w:r>
    </w:p>
    <w:p w14:paraId="5DA60A60" w14:textId="77777777" w:rsidR="00592DDD" w:rsidRPr="00A623AA" w:rsidRDefault="00592DDD" w:rsidP="00592DDD">
      <w:pPr>
        <w:rPr>
          <w:sz w:val="16"/>
        </w:rPr>
      </w:pPr>
      <w:r w:rsidRPr="00A623AA">
        <w:rPr>
          <w:sz w:val="16"/>
        </w:rPr>
        <w:t xml:space="preserve">The report this article is based on describes a scenario which is unlikely, but several aspects of what is included in the report are likely to worsen in coming decades, such as the occurrence of deadly heatwaves. </w:t>
      </w:r>
      <w:r w:rsidRPr="00A623AA">
        <w:rPr>
          <w:rStyle w:val="Emphasis"/>
        </w:rPr>
        <w:t xml:space="preserve">The </w:t>
      </w:r>
      <w:r w:rsidRPr="00A623AA">
        <w:rPr>
          <w:rStyle w:val="Emphasis"/>
          <w:highlight w:val="cyan"/>
        </w:rPr>
        <w:t>conclusion</w:t>
      </w:r>
      <w:r w:rsidRPr="00A623AA">
        <w:rPr>
          <w:rStyle w:val="StyleUnderline"/>
          <w:highlight w:val="cyan"/>
        </w:rPr>
        <w:t xml:space="preserve"> of</w:t>
      </w:r>
      <w:r w:rsidRPr="00A623AA">
        <w:rPr>
          <w:rStyle w:val="StyleUnderline"/>
        </w:rPr>
        <w:t xml:space="preserve"> </w:t>
      </w:r>
      <w:r w:rsidRPr="00A623AA">
        <w:rPr>
          <w:rStyle w:val="Emphasis"/>
        </w:rPr>
        <w:t xml:space="preserve">a high </w:t>
      </w:r>
      <w:r w:rsidRPr="00A623AA">
        <w:rPr>
          <w:rStyle w:val="Emphasis"/>
          <w:highlight w:val="cyan"/>
        </w:rPr>
        <w:t>likelihood</w:t>
      </w:r>
      <w:r w:rsidRPr="00A623AA">
        <w:rPr>
          <w:rStyle w:val="StyleUnderline"/>
        </w:rPr>
        <w:t xml:space="preserve"> that </w:t>
      </w:r>
      <w:r w:rsidRPr="00A623AA">
        <w:rPr>
          <w:rStyle w:val="Emphasis"/>
        </w:rPr>
        <w:t xml:space="preserve">human </w:t>
      </w:r>
      <w:r w:rsidRPr="00A623AA">
        <w:rPr>
          <w:rStyle w:val="Emphasis"/>
          <w:highlight w:val="cyan"/>
        </w:rPr>
        <w:t>civilisation</w:t>
      </w:r>
      <w:r w:rsidRPr="00A623AA">
        <w:rPr>
          <w:rStyle w:val="StyleUnderline"/>
          <w:highlight w:val="cyan"/>
        </w:rPr>
        <w:t xml:space="preserve"> will end is </w:t>
      </w:r>
      <w:r w:rsidRPr="00A623AA">
        <w:rPr>
          <w:rStyle w:val="Emphasis"/>
          <w:highlight w:val="cyan"/>
        </w:rPr>
        <w:t>false</w:t>
      </w:r>
      <w:r w:rsidRPr="00A623AA">
        <w:rPr>
          <w:rStyle w:val="StyleUnderline"/>
        </w:rPr>
        <w:t xml:space="preserve">, although there is </w:t>
      </w:r>
      <w:r w:rsidRPr="00A623AA">
        <w:rPr>
          <w:rStyle w:val="Emphasis"/>
        </w:rPr>
        <w:t>a great dea</w:t>
      </w:r>
      <w:r w:rsidRPr="00A623AA">
        <w:rPr>
          <w:rStyle w:val="StyleUnderline"/>
        </w:rPr>
        <w:t>l of evidence</w:t>
      </w:r>
      <w:r w:rsidRPr="00A623AA">
        <w:rPr>
          <w:sz w:val="16"/>
        </w:rPr>
        <w:t xml:space="preserve"> that </w:t>
      </w:r>
      <w:r w:rsidRPr="00A623AA">
        <w:rPr>
          <w:rStyle w:val="StyleUnderline"/>
        </w:rPr>
        <w:t>there will be</w:t>
      </w:r>
      <w:r w:rsidRPr="00A623AA">
        <w:rPr>
          <w:sz w:val="16"/>
        </w:rPr>
        <w:t xml:space="preserve"> many </w:t>
      </w:r>
      <w:r w:rsidRPr="00A623AA">
        <w:rPr>
          <w:rStyle w:val="Emphasis"/>
        </w:rPr>
        <w:t>damaging consequences</w:t>
      </w:r>
      <w:r w:rsidRPr="00A623AA">
        <w:rPr>
          <w:sz w:val="16"/>
        </w:rPr>
        <w:t xml:space="preserve"> to continued global warming over the coming decades.</w:t>
      </w:r>
    </w:p>
    <w:p w14:paraId="45E8E2D6" w14:textId="77777777" w:rsidR="00592DDD" w:rsidRPr="00A623AA" w:rsidRDefault="00592DDD" w:rsidP="00592DDD">
      <w:pPr>
        <w:rPr>
          <w:sz w:val="16"/>
        </w:rPr>
      </w:pPr>
      <w:r w:rsidRPr="00A623AA">
        <w:rPr>
          <w:sz w:val="16"/>
        </w:rPr>
        <w:t>Peter Kalmus, Data Scientist, Jet Propulsion Laboratory:</w:t>
      </w:r>
    </w:p>
    <w:p w14:paraId="1252FD0B" w14:textId="77777777" w:rsidR="00592DDD" w:rsidRPr="00A623AA" w:rsidRDefault="00592DDD" w:rsidP="00592DDD">
      <w:pPr>
        <w:rPr>
          <w:sz w:val="16"/>
        </w:rPr>
      </w:pPr>
      <w:r w:rsidRPr="00A623AA">
        <w:rPr>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A623AA">
        <w:rPr>
          <w:rStyle w:val="StyleUnderline"/>
        </w:rPr>
        <w:t xml:space="preserve">I do not understand why </w:t>
      </w:r>
      <w:r w:rsidRPr="00A623AA">
        <w:rPr>
          <w:rStyle w:val="Emphasis"/>
          <w:highlight w:val="cyan"/>
        </w:rPr>
        <w:t>non-scientist writers</w:t>
      </w:r>
      <w:r w:rsidRPr="00A623AA">
        <w:rPr>
          <w:sz w:val="16"/>
        </w:rPr>
        <w:t xml:space="preserve"> (neither report author is a scientist) </w:t>
      </w:r>
      <w:r w:rsidRPr="00A623AA">
        <w:rPr>
          <w:rStyle w:val="StyleUnderline"/>
        </w:rPr>
        <w:t xml:space="preserve">feel a need to </w:t>
      </w:r>
      <w:r w:rsidRPr="00A623AA">
        <w:rPr>
          <w:rStyle w:val="Emphasis"/>
          <w:highlight w:val="cyan"/>
        </w:rPr>
        <w:t>exaggerate</w:t>
      </w:r>
      <w:r w:rsidRPr="00A623AA">
        <w:rPr>
          <w:rStyle w:val="StyleUnderline"/>
          <w:highlight w:val="cyan"/>
        </w:rPr>
        <w:t xml:space="preserve"> sound</w:t>
      </w:r>
      <w:r w:rsidRPr="00A623AA">
        <w:rPr>
          <w:rStyle w:val="StyleUnderline"/>
        </w:rPr>
        <w:t xml:space="preserve"> scientific </w:t>
      </w:r>
      <w:r w:rsidRPr="00A623AA">
        <w:rPr>
          <w:rStyle w:val="StyleUnderline"/>
          <w:highlight w:val="cyan"/>
        </w:rPr>
        <w:t>findings</w:t>
      </w:r>
      <w:r w:rsidRPr="00A623AA">
        <w:rPr>
          <w:sz w:val="16"/>
        </w:rPr>
        <w:t xml:space="preserve">, when those findings are already quite alarming enough. I feel that humanity should undertake urgent climate action just as the report authors do, but I feel that </w:t>
      </w:r>
      <w:r w:rsidRPr="00A623AA">
        <w:rPr>
          <w:rStyle w:val="StyleUnderline"/>
        </w:rPr>
        <w:t xml:space="preserve">misrepresenting </w:t>
      </w:r>
      <w:proofErr w:type="gramStart"/>
      <w:r w:rsidRPr="00A623AA">
        <w:rPr>
          <w:rStyle w:val="StyleUnderline"/>
        </w:rPr>
        <w:t>the science</w:t>
      </w:r>
      <w:proofErr w:type="gramEnd"/>
      <w:r w:rsidRPr="00A623AA">
        <w:rPr>
          <w:rStyle w:val="StyleUnderline"/>
        </w:rPr>
        <w:t xml:space="preserve"> is </w:t>
      </w:r>
      <w:r w:rsidRPr="00A623AA">
        <w:rPr>
          <w:rStyle w:val="Emphasis"/>
        </w:rPr>
        <w:t>unhelpful</w:t>
      </w:r>
      <w:r w:rsidRPr="00A623AA">
        <w:rPr>
          <w:rStyle w:val="StyleUnderline"/>
        </w:rPr>
        <w:t xml:space="preserve"> and </w:t>
      </w:r>
      <w:r w:rsidRPr="00A623AA">
        <w:rPr>
          <w:rStyle w:val="Emphasis"/>
        </w:rPr>
        <w:t>unnecessary</w:t>
      </w:r>
      <w:r w:rsidRPr="00A623AA">
        <w:rPr>
          <w:sz w:val="16"/>
        </w:rPr>
        <w:t>.</w:t>
      </w:r>
    </w:p>
    <w:p w14:paraId="1E183FD0" w14:textId="77777777" w:rsidR="007F760F" w:rsidRPr="00A623AA" w:rsidRDefault="007F760F" w:rsidP="007F760F">
      <w:pPr>
        <w:pStyle w:val="Heading3"/>
      </w:pPr>
      <w:r w:rsidRPr="00A623AA">
        <w:lastRenderedPageBreak/>
        <w:t>Warming D---2NC</w:t>
      </w:r>
    </w:p>
    <w:p w14:paraId="2354DE5D" w14:textId="77777777" w:rsidR="007F760F" w:rsidRPr="00A623AA" w:rsidRDefault="007F760F" w:rsidP="007F760F">
      <w:pPr>
        <w:pStyle w:val="Heading4"/>
        <w:rPr>
          <w:rFonts w:cs="Calibri"/>
        </w:rPr>
      </w:pPr>
      <w:r w:rsidRPr="00A623AA">
        <w:rPr>
          <w:rFonts w:cs="Calibri"/>
          <w:u w:val="single"/>
        </w:rPr>
        <w:t>Adaptation</w:t>
      </w:r>
      <w:r w:rsidRPr="00A623AA">
        <w:rPr>
          <w:rFonts w:cs="Calibri"/>
        </w:rPr>
        <w:t xml:space="preserve"> is </w:t>
      </w:r>
      <w:r w:rsidRPr="00A623AA">
        <w:rPr>
          <w:rFonts w:cs="Calibri"/>
          <w:u w:val="single"/>
        </w:rPr>
        <w:t>guaranteed</w:t>
      </w:r>
      <w:r w:rsidRPr="00A623AA">
        <w:rPr>
          <w:rFonts w:cs="Calibri"/>
        </w:rPr>
        <w:t xml:space="preserve">, </w:t>
      </w:r>
      <w:r w:rsidRPr="00A623AA">
        <w:rPr>
          <w:rFonts w:cs="Calibri"/>
          <w:u w:val="single"/>
        </w:rPr>
        <w:t>zeroing</w:t>
      </w:r>
      <w:r w:rsidRPr="00A623AA">
        <w:rPr>
          <w:rFonts w:cs="Calibri"/>
        </w:rPr>
        <w:t xml:space="preserve"> the impact.</w:t>
      </w:r>
    </w:p>
    <w:p w14:paraId="09E35A6C" w14:textId="77777777" w:rsidR="007F760F" w:rsidRPr="00A623AA" w:rsidRDefault="007F760F" w:rsidP="007F760F">
      <w:r w:rsidRPr="00A623AA">
        <w:rPr>
          <w:rStyle w:val="Style13ptBold"/>
        </w:rPr>
        <w:t xml:space="preserve">Lomborg ’21 </w:t>
      </w:r>
      <w:r w:rsidRPr="00A623AA">
        <w:t>[Dr. 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7210A365" w14:textId="77777777" w:rsidR="007F760F" w:rsidRPr="00A623AA" w:rsidRDefault="007F760F" w:rsidP="007F760F">
      <w:pPr>
        <w:rPr>
          <w:sz w:val="16"/>
        </w:rPr>
      </w:pPr>
      <w:r w:rsidRPr="00A623AA">
        <w:rPr>
          <w:rStyle w:val="StyleUnderline"/>
        </w:rPr>
        <w:t xml:space="preserve">It’s easy </w:t>
      </w:r>
      <w:r w:rsidRPr="00A623AA">
        <w:rPr>
          <w:rStyle w:val="StyleUnderline"/>
          <w:highlight w:val="cyan"/>
        </w:rPr>
        <w:t xml:space="preserve">to construct </w:t>
      </w:r>
      <w:r w:rsidRPr="00A623AA">
        <w:rPr>
          <w:rStyle w:val="Emphasis"/>
          <w:highlight w:val="cyan"/>
        </w:rPr>
        <w:t>climate disasters</w:t>
      </w:r>
      <w:r w:rsidRPr="00A623AA">
        <w:rPr>
          <w:rStyle w:val="StyleUnderline"/>
          <w:highlight w:val="cyan"/>
        </w:rPr>
        <w:t>. You</w:t>
      </w:r>
      <w:r w:rsidRPr="00A623AA">
        <w:rPr>
          <w:rStyle w:val="StyleUnderline"/>
        </w:rPr>
        <w:t xml:space="preserve"> just </w:t>
      </w:r>
      <w:r w:rsidRPr="00A623AA">
        <w:rPr>
          <w:rStyle w:val="StyleUnderline"/>
          <w:highlight w:val="cyan"/>
        </w:rPr>
        <w:t>find a</w:t>
      </w:r>
      <w:r w:rsidRPr="00A623AA">
        <w:rPr>
          <w:rStyle w:val="StyleUnderline"/>
        </w:rPr>
        <w:t xml:space="preserve"> current, disconcerting </w:t>
      </w:r>
      <w:r w:rsidRPr="00A623AA">
        <w:rPr>
          <w:rStyle w:val="StyleUnderline"/>
          <w:highlight w:val="cyan"/>
        </w:rPr>
        <w:t xml:space="preserve">trend and </w:t>
      </w:r>
      <w:r w:rsidRPr="00A623AA">
        <w:rPr>
          <w:rStyle w:val="Emphasis"/>
          <w:highlight w:val="cyan"/>
        </w:rPr>
        <w:t>project it</w:t>
      </w:r>
      <w:r w:rsidRPr="00A623AA">
        <w:rPr>
          <w:rStyle w:val="StyleUnderline"/>
        </w:rPr>
        <w:t xml:space="preserve"> into the future, while </w:t>
      </w:r>
      <w:r w:rsidRPr="00A623AA">
        <w:rPr>
          <w:rStyle w:val="Emphasis"/>
          <w:highlight w:val="cyan"/>
        </w:rPr>
        <w:t>ignoring</w:t>
      </w:r>
      <w:r w:rsidRPr="00A623AA">
        <w:rPr>
          <w:rStyle w:val="StyleUnderline"/>
          <w:highlight w:val="cyan"/>
        </w:rPr>
        <w:t xml:space="preserve"> everything</w:t>
      </w:r>
      <w:r w:rsidRPr="00A623AA">
        <w:rPr>
          <w:rStyle w:val="StyleUnderline"/>
        </w:rPr>
        <w:t xml:space="preserve"> humanity could do </w:t>
      </w:r>
      <w:r w:rsidRPr="00A623AA">
        <w:rPr>
          <w:rStyle w:val="StyleUnderline"/>
          <w:highlight w:val="cyan"/>
        </w:rPr>
        <w:t xml:space="preserve">to </w:t>
      </w:r>
      <w:r w:rsidRPr="00A623AA">
        <w:rPr>
          <w:rStyle w:val="Emphasis"/>
          <w:highlight w:val="cyan"/>
        </w:rPr>
        <w:t>adapt</w:t>
      </w:r>
      <w:r w:rsidRPr="00A623AA">
        <w:rPr>
          <w:rStyle w:val="StyleUnderline"/>
        </w:rPr>
        <w:t>. For instance</w:t>
      </w:r>
      <w:r w:rsidRPr="00A623AA">
        <w:rPr>
          <w:sz w:val="16"/>
        </w:rPr>
        <w:t xml:space="preserve">, one widely reported study found that </w:t>
      </w:r>
      <w:r w:rsidRPr="00A623AA">
        <w:rPr>
          <w:rStyle w:val="Emphasis"/>
        </w:rPr>
        <w:t>heat waves</w:t>
      </w:r>
      <w:r w:rsidRPr="00A623AA">
        <w:rPr>
          <w:sz w:val="16"/>
        </w:rPr>
        <w:t xml:space="preserve"> could kill thousands more Americans by the end of the century if global warming continues apace—but only if you assume people won’t use more air conditioning. </w:t>
      </w:r>
      <w:r w:rsidRPr="00A623AA">
        <w:rPr>
          <w:rStyle w:val="StyleUnderline"/>
        </w:rPr>
        <w:t xml:space="preserve">Yes, the </w:t>
      </w:r>
      <w:r w:rsidRPr="00A623AA">
        <w:rPr>
          <w:rStyle w:val="StyleUnderline"/>
          <w:highlight w:val="cyan"/>
        </w:rPr>
        <w:t>climate is</w:t>
      </w:r>
      <w:r w:rsidRPr="00A623AA">
        <w:rPr>
          <w:rStyle w:val="StyleUnderline"/>
        </w:rPr>
        <w:t xml:space="preserve"> likely </w:t>
      </w:r>
      <w:r w:rsidRPr="00A623AA">
        <w:rPr>
          <w:rStyle w:val="StyleUnderline"/>
          <w:highlight w:val="cyan"/>
        </w:rPr>
        <w:t xml:space="preserve">to change, but </w:t>
      </w:r>
      <w:r w:rsidRPr="00A623AA">
        <w:rPr>
          <w:rStyle w:val="Emphasis"/>
          <w:highlight w:val="cyan"/>
        </w:rPr>
        <w:t>so is human</w:t>
      </w:r>
      <w:r w:rsidRPr="00A623AA">
        <w:rPr>
          <w:rStyle w:val="Emphasis"/>
        </w:rPr>
        <w:t xml:space="preserve"> behavior</w:t>
      </w:r>
      <w:r w:rsidRPr="00A623AA">
        <w:rPr>
          <w:rStyle w:val="StyleUnderline"/>
        </w:rPr>
        <w:t xml:space="preserve"> in </w:t>
      </w:r>
      <w:r w:rsidRPr="00A623AA">
        <w:rPr>
          <w:rStyle w:val="Emphasis"/>
          <w:highlight w:val="cyan"/>
        </w:rPr>
        <w:t>response</w:t>
      </w:r>
      <w:r w:rsidRPr="00A623AA">
        <w:rPr>
          <w:sz w:val="16"/>
        </w:rPr>
        <w:t>.</w:t>
      </w:r>
    </w:p>
    <w:p w14:paraId="03594272" w14:textId="77777777" w:rsidR="007F760F" w:rsidRPr="00A623AA" w:rsidRDefault="007F760F" w:rsidP="007F760F">
      <w:pPr>
        <w:rPr>
          <w:sz w:val="16"/>
        </w:rPr>
      </w:pPr>
      <w:r w:rsidRPr="00A623AA">
        <w:rPr>
          <w:rStyle w:val="StyleUnderline"/>
        </w:rPr>
        <w:t xml:space="preserve">Adaptation doesn’t make the cost of global warming go away entirely, but it does </w:t>
      </w:r>
      <w:r w:rsidRPr="00A623AA">
        <w:rPr>
          <w:rStyle w:val="Emphasis"/>
        </w:rPr>
        <w:t>reduce it dramatically</w:t>
      </w:r>
      <w:r w:rsidRPr="00A623AA">
        <w:rPr>
          <w:sz w:val="16"/>
        </w:rPr>
        <w:t xml:space="preserve">. Higher temperatures will shrink harvests if </w:t>
      </w:r>
      <w:r w:rsidRPr="00A623AA">
        <w:rPr>
          <w:rStyle w:val="StyleUnderline"/>
        </w:rPr>
        <w:t>farmers</w:t>
      </w:r>
      <w:r w:rsidRPr="00A623AA">
        <w:rPr>
          <w:sz w:val="16"/>
        </w:rPr>
        <w:t xml:space="preserve"> keep growing the same crops, but </w:t>
      </w:r>
      <w:r w:rsidRPr="00A623AA">
        <w:rPr>
          <w:rStyle w:val="StyleUnderline"/>
        </w:rPr>
        <w:t xml:space="preserve">they’re likely to </w:t>
      </w:r>
      <w:r w:rsidRPr="00A623AA">
        <w:rPr>
          <w:rStyle w:val="Emphasis"/>
        </w:rPr>
        <w:t>adapt</w:t>
      </w:r>
      <w:r w:rsidRPr="00A623AA">
        <w:rPr>
          <w:rStyle w:val="StyleUnderline"/>
        </w:rPr>
        <w:t xml:space="preserve"> by growing other varieties or different plants altogether</w:t>
      </w:r>
      <w:r w:rsidRPr="00A623AA">
        <w:rPr>
          <w:sz w:val="16"/>
        </w:rPr>
        <w:t xml:space="preserve">. Corn </w:t>
      </w:r>
      <w:r w:rsidRPr="00A623AA">
        <w:rPr>
          <w:rStyle w:val="StyleUnderline"/>
        </w:rPr>
        <w:t>production</w:t>
      </w:r>
      <w:r w:rsidRPr="00A623AA">
        <w:rPr>
          <w:sz w:val="16"/>
        </w:rPr>
        <w:t xml:space="preserve"> in North America has </w:t>
      </w:r>
      <w:r w:rsidRPr="00A623AA">
        <w:rPr>
          <w:rStyle w:val="Emphasis"/>
        </w:rPr>
        <w:t>shift</w:t>
      </w:r>
      <w:r w:rsidRPr="00A623AA">
        <w:rPr>
          <w:sz w:val="16"/>
        </w:rPr>
        <w:t xml:space="preserve">ed away from the Southeast toward the Upper Midwest, where farmers take advantage of longer growing seasons and less-frequent extreme heat. </w:t>
      </w:r>
      <w:r w:rsidRPr="00A623AA">
        <w:rPr>
          <w:rStyle w:val="StyleUnderline"/>
          <w:highlight w:val="cyan"/>
        </w:rPr>
        <w:t xml:space="preserve">When sea levels rise, governments build </w:t>
      </w:r>
      <w:r w:rsidRPr="00A623AA">
        <w:rPr>
          <w:rStyle w:val="Emphasis"/>
          <w:highlight w:val="cyan"/>
        </w:rPr>
        <w:t>defenses</w:t>
      </w:r>
      <w:r w:rsidRPr="00A623AA">
        <w:rPr>
          <w:rStyle w:val="StyleUnderline"/>
        </w:rPr>
        <w:t>—like the levees, flood walls and drainage systems</w:t>
      </w:r>
      <w:r w:rsidRPr="00A623AA">
        <w:rPr>
          <w:sz w:val="16"/>
        </w:rPr>
        <w:t xml:space="preserve"> that protected New Orleans from much of Hurricane Ida’s ferocity this year.</w:t>
      </w:r>
    </w:p>
    <w:p w14:paraId="1256C07F" w14:textId="77777777" w:rsidR="007F760F" w:rsidRPr="00A623AA" w:rsidRDefault="007F760F" w:rsidP="007F760F">
      <w:pPr>
        <w:rPr>
          <w:sz w:val="16"/>
        </w:rPr>
      </w:pPr>
      <w:r w:rsidRPr="00A623AA">
        <w:rPr>
          <w:rStyle w:val="StyleUnderline"/>
        </w:rPr>
        <w:t>Nonetheless, many</w:t>
      </w:r>
      <w:r w:rsidRPr="00A623AA">
        <w:rPr>
          <w:sz w:val="16"/>
        </w:rPr>
        <w:t xml:space="preserve"> in the media </w:t>
      </w:r>
      <w:r w:rsidRPr="00A623AA">
        <w:rPr>
          <w:rStyle w:val="StyleUnderline"/>
        </w:rPr>
        <w:t xml:space="preserve">push </w:t>
      </w:r>
      <w:r w:rsidRPr="00A623AA">
        <w:rPr>
          <w:rStyle w:val="Emphasis"/>
        </w:rPr>
        <w:t>unrealistic projections</w:t>
      </w:r>
      <w:r w:rsidRPr="00A623AA">
        <w:rPr>
          <w:rStyle w:val="StyleUnderline"/>
        </w:rPr>
        <w:t xml:space="preserve"> of climate catastrophes, while </w:t>
      </w:r>
      <w:r w:rsidRPr="00A623AA">
        <w:rPr>
          <w:rStyle w:val="Emphasis"/>
        </w:rPr>
        <w:t>ignoring</w:t>
      </w:r>
      <w:r w:rsidRPr="00A623AA">
        <w:rPr>
          <w:rStyle w:val="StyleUnderline"/>
        </w:rPr>
        <w:t xml:space="preserve"> adaptation. A new study documents how the </w:t>
      </w:r>
      <w:r w:rsidRPr="00A623AA">
        <w:rPr>
          <w:rStyle w:val="Emphasis"/>
        </w:rPr>
        <w:t xml:space="preserve">biggest </w:t>
      </w:r>
      <w:r w:rsidRPr="00A623AA">
        <w:rPr>
          <w:rStyle w:val="Emphasis"/>
          <w:highlight w:val="cyan"/>
        </w:rPr>
        <w:t>bias</w:t>
      </w:r>
      <w:r w:rsidRPr="00A623AA">
        <w:rPr>
          <w:rStyle w:val="StyleUnderline"/>
          <w:highlight w:val="cyan"/>
        </w:rPr>
        <w:t xml:space="preserve"> in studies</w:t>
      </w:r>
      <w:r w:rsidRPr="00A623AA">
        <w:rPr>
          <w:rStyle w:val="StyleUnderline"/>
        </w:rPr>
        <w:t xml:space="preserve"> on the rise of sea levels </w:t>
      </w:r>
      <w:r w:rsidRPr="00A623AA">
        <w:rPr>
          <w:rStyle w:val="StyleUnderline"/>
          <w:highlight w:val="cyan"/>
        </w:rPr>
        <w:t>is</w:t>
      </w:r>
      <w:r w:rsidRPr="00A623AA">
        <w:rPr>
          <w:rStyle w:val="StyleUnderline"/>
        </w:rPr>
        <w:t xml:space="preserve"> their </w:t>
      </w:r>
      <w:r w:rsidRPr="00A623AA">
        <w:rPr>
          <w:rStyle w:val="StyleUnderline"/>
          <w:highlight w:val="cyan"/>
        </w:rPr>
        <w:t>tendency to ignore</w:t>
      </w:r>
      <w:r w:rsidRPr="00A623AA">
        <w:rPr>
          <w:rStyle w:val="StyleUnderline"/>
        </w:rPr>
        <w:t xml:space="preserve"> human </w:t>
      </w:r>
      <w:r w:rsidRPr="00A623AA">
        <w:rPr>
          <w:rStyle w:val="StyleUnderline"/>
          <w:highlight w:val="cyan"/>
        </w:rPr>
        <w:t xml:space="preserve">adaptation, </w:t>
      </w:r>
      <w:r w:rsidRPr="00A623AA">
        <w:rPr>
          <w:rStyle w:val="Emphasis"/>
          <w:highlight w:val="cyan"/>
        </w:rPr>
        <w:t>exaggerating</w:t>
      </w:r>
      <w:r w:rsidRPr="00A623AA">
        <w:rPr>
          <w:rStyle w:val="StyleUnderline"/>
        </w:rPr>
        <w:t xml:space="preserve"> flood </w:t>
      </w:r>
      <w:r w:rsidRPr="00A623AA">
        <w:rPr>
          <w:rStyle w:val="StyleUnderline"/>
          <w:highlight w:val="cyan"/>
        </w:rPr>
        <w:t>risks</w:t>
      </w:r>
      <w:r w:rsidRPr="00A623AA">
        <w:rPr>
          <w:sz w:val="16"/>
        </w:rPr>
        <w:t xml:space="preserve"> in 2100 </w:t>
      </w:r>
      <w:r w:rsidRPr="00A623AA">
        <w:rPr>
          <w:rStyle w:val="StyleUnderline"/>
        </w:rPr>
        <w:t xml:space="preserve">by as much as </w:t>
      </w:r>
      <w:r w:rsidRPr="00A623AA">
        <w:rPr>
          <w:rStyle w:val="Emphasis"/>
          <w:highlight w:val="cyan"/>
        </w:rPr>
        <w:t>1,300 times</w:t>
      </w:r>
      <w:r w:rsidRPr="00A623AA">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A623AA">
        <w:rPr>
          <w:rStyle w:val="StyleUnderline"/>
        </w:rPr>
        <w:t>studies</w:t>
      </w:r>
      <w:r w:rsidRPr="00A623AA">
        <w:rPr>
          <w:sz w:val="16"/>
        </w:rPr>
        <w:t xml:space="preserve"> that </w:t>
      </w:r>
      <w:r w:rsidRPr="00A623AA">
        <w:rPr>
          <w:rStyle w:val="Emphasis"/>
        </w:rPr>
        <w:t>implausibly</w:t>
      </w:r>
      <w:r w:rsidRPr="00A623AA">
        <w:rPr>
          <w:rStyle w:val="StyleUnderline"/>
        </w:rPr>
        <w:t xml:space="preserve"> assume no society</w:t>
      </w:r>
      <w:r w:rsidRPr="00A623AA">
        <w:rPr>
          <w:sz w:val="16"/>
        </w:rPr>
        <w:t xml:space="preserve"> across the world </w:t>
      </w:r>
      <w:r w:rsidRPr="00A623AA">
        <w:rPr>
          <w:rStyle w:val="StyleUnderline"/>
        </w:rPr>
        <w:t>will make</w:t>
      </w:r>
      <w:r w:rsidRPr="00A623AA">
        <w:rPr>
          <w:sz w:val="16"/>
        </w:rPr>
        <w:t xml:space="preserve"> any </w:t>
      </w:r>
      <w:r w:rsidRPr="00A623AA">
        <w:rPr>
          <w:rStyle w:val="StyleUnderline"/>
        </w:rPr>
        <w:t>adaptation</w:t>
      </w:r>
      <w:r w:rsidRPr="00A623AA">
        <w:rPr>
          <w:sz w:val="16"/>
        </w:rPr>
        <w:t xml:space="preserve"> whatever for the rest of the century. </w:t>
      </w:r>
      <w:r w:rsidRPr="00A623AA">
        <w:rPr>
          <w:rStyle w:val="StyleUnderline"/>
        </w:rPr>
        <w:t xml:space="preserve">This isn’t </w:t>
      </w:r>
      <w:r w:rsidRPr="00A623AA">
        <w:rPr>
          <w:rStyle w:val="Emphasis"/>
        </w:rPr>
        <w:t>reporting</w:t>
      </w:r>
      <w:r w:rsidRPr="00A623AA">
        <w:rPr>
          <w:rStyle w:val="StyleUnderline"/>
        </w:rPr>
        <w:t xml:space="preserve"> but </w:t>
      </w:r>
      <w:r w:rsidRPr="00A623AA">
        <w:rPr>
          <w:rStyle w:val="Emphasis"/>
        </w:rPr>
        <w:t>scaremongering</w:t>
      </w:r>
      <w:r w:rsidRPr="00A623AA">
        <w:rPr>
          <w:sz w:val="16"/>
        </w:rPr>
        <w:t>.</w:t>
      </w:r>
    </w:p>
    <w:p w14:paraId="25237AA4" w14:textId="77777777" w:rsidR="007F760F" w:rsidRPr="00A623AA" w:rsidRDefault="007F760F" w:rsidP="007F760F">
      <w:pPr>
        <w:rPr>
          <w:sz w:val="16"/>
        </w:rPr>
      </w:pPr>
      <w:r w:rsidRPr="00A623AA">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A623AA">
        <w:rPr>
          <w:rStyle w:val="StyleUnderline"/>
          <w:highlight w:val="cyan"/>
        </w:rPr>
        <w:t xml:space="preserve">in </w:t>
      </w:r>
      <w:r w:rsidRPr="00A623AA">
        <w:rPr>
          <w:rStyle w:val="Emphasis"/>
          <w:highlight w:val="cyan"/>
        </w:rPr>
        <w:t>reality</w:t>
      </w:r>
      <w:r w:rsidRPr="00A623AA">
        <w:rPr>
          <w:rStyle w:val="StyleUnderline"/>
        </w:rPr>
        <w:t xml:space="preserve">, societies are </w:t>
      </w:r>
      <w:r w:rsidRPr="00A623AA">
        <w:rPr>
          <w:rStyle w:val="Emphasis"/>
        </w:rPr>
        <w:t>likely</w:t>
      </w:r>
      <w:r w:rsidRPr="00A623AA">
        <w:rPr>
          <w:rStyle w:val="StyleUnderline"/>
        </w:rPr>
        <w:t xml:space="preserve"> to adapt</w:t>
      </w:r>
      <w:r w:rsidRPr="00A623AA">
        <w:rPr>
          <w:sz w:val="16"/>
        </w:rPr>
        <w:t>.”</w:t>
      </w:r>
    </w:p>
    <w:p w14:paraId="5D24A963" w14:textId="77777777" w:rsidR="007F760F" w:rsidRPr="00A623AA" w:rsidRDefault="007F760F" w:rsidP="007F760F">
      <w:pPr>
        <w:rPr>
          <w:sz w:val="16"/>
        </w:rPr>
      </w:pPr>
      <w:r w:rsidRPr="00A623AA">
        <w:rPr>
          <w:sz w:val="16"/>
        </w:rPr>
        <w:t xml:space="preserve">By raising the height of dikes, the study shows that </w:t>
      </w:r>
      <w:r w:rsidRPr="00A623AA">
        <w:rPr>
          <w:rStyle w:val="Emphasis"/>
          <w:szCs w:val="26"/>
          <w:highlight w:val="cyan"/>
        </w:rPr>
        <w:t>humanity can negate</w:t>
      </w:r>
      <w:r w:rsidRPr="00A623AA">
        <w:rPr>
          <w:rStyle w:val="Emphasis"/>
          <w:szCs w:val="26"/>
        </w:rPr>
        <w:t xml:space="preserve"> almost </w:t>
      </w:r>
      <w:r w:rsidRPr="00A623AA">
        <w:rPr>
          <w:rStyle w:val="Emphasis"/>
          <w:szCs w:val="26"/>
          <w:highlight w:val="cyan"/>
        </w:rPr>
        <w:t>all</w:t>
      </w:r>
      <w:r w:rsidRPr="00A623AA">
        <w:rPr>
          <w:rStyle w:val="Emphasis"/>
          <w:szCs w:val="26"/>
        </w:rPr>
        <w:t xml:space="preserve"> that terrible projected </w:t>
      </w:r>
      <w:r w:rsidRPr="00A623AA">
        <w:rPr>
          <w:rStyle w:val="Emphasis"/>
          <w:szCs w:val="26"/>
          <w:highlight w:val="cyan"/>
        </w:rPr>
        <w:t>damage</w:t>
      </w:r>
      <w:r w:rsidRPr="00A623AA">
        <w:rPr>
          <w:sz w:val="16"/>
          <w:szCs w:val="26"/>
        </w:rPr>
        <w:t xml:space="preserve"> </w:t>
      </w:r>
      <w:r w:rsidRPr="00A623AA">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62832390" w14:textId="77777777" w:rsidR="007F760F" w:rsidRPr="00A623AA" w:rsidRDefault="007F760F" w:rsidP="007F760F">
      <w:pPr>
        <w:rPr>
          <w:sz w:val="16"/>
        </w:rPr>
      </w:pPr>
      <w:r w:rsidRPr="00A623AA">
        <w:rPr>
          <w:sz w:val="16"/>
        </w:rPr>
        <w:t xml:space="preserve">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w:t>
      </w:r>
      <w:proofErr w:type="gramStart"/>
      <w:r w:rsidRPr="00A623AA">
        <w:rPr>
          <w:sz w:val="16"/>
        </w:rPr>
        <w:t>flooded</w:t>
      </w:r>
      <w:proofErr w:type="gramEnd"/>
      <w:r w:rsidRPr="00A623AA">
        <w:rPr>
          <w:sz w:val="16"/>
        </w:rPr>
        <w:t xml:space="preserve">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5BF83B07" w14:textId="77777777" w:rsidR="007F760F" w:rsidRPr="00A623AA" w:rsidRDefault="007F760F" w:rsidP="007F760F">
      <w:pPr>
        <w:rPr>
          <w:sz w:val="16"/>
        </w:rPr>
      </w:pPr>
      <w:r w:rsidRPr="00A623AA">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5CFD7513" w14:textId="77777777" w:rsidR="007F760F" w:rsidRPr="00A623AA" w:rsidRDefault="007F760F" w:rsidP="007F760F">
      <w:pPr>
        <w:rPr>
          <w:sz w:val="16"/>
        </w:rPr>
      </w:pPr>
      <w:r w:rsidRPr="00A623AA">
        <w:rPr>
          <w:sz w:val="16"/>
        </w:rPr>
        <w:t xml:space="preserve">You don’t have to portend doom to take climate change seriously. </w:t>
      </w:r>
      <w:r w:rsidRPr="00A623AA">
        <w:rPr>
          <w:rStyle w:val="StyleUnderline"/>
          <w:highlight w:val="cyan"/>
        </w:rPr>
        <w:t>Ignoring</w:t>
      </w:r>
      <w:r w:rsidRPr="00A623AA">
        <w:rPr>
          <w:rStyle w:val="StyleUnderline"/>
        </w:rPr>
        <w:t xml:space="preserve"> the benefits of </w:t>
      </w:r>
      <w:r w:rsidRPr="00A623AA">
        <w:rPr>
          <w:rStyle w:val="StyleUnderline"/>
          <w:highlight w:val="cyan"/>
        </w:rPr>
        <w:t>adaptation</w:t>
      </w:r>
      <w:r w:rsidRPr="00A623AA">
        <w:rPr>
          <w:rStyle w:val="StyleUnderline"/>
        </w:rPr>
        <w:t xml:space="preserve"> may make for better headlines, but it </w:t>
      </w:r>
      <w:r w:rsidRPr="00A623AA">
        <w:rPr>
          <w:rStyle w:val="Emphasis"/>
          <w:highlight w:val="cyan"/>
        </w:rPr>
        <w:t>badly misinforms</w:t>
      </w:r>
      <w:r w:rsidRPr="00A623AA">
        <w:rPr>
          <w:rStyle w:val="StyleUnderline"/>
        </w:rPr>
        <w:t xml:space="preserve"> readers</w:t>
      </w:r>
      <w:r w:rsidRPr="00A623AA">
        <w:rPr>
          <w:sz w:val="16"/>
        </w:rPr>
        <w:t>.</w:t>
      </w:r>
    </w:p>
    <w:p w14:paraId="02814B93" w14:textId="77777777" w:rsidR="007F760F" w:rsidRPr="00A623AA" w:rsidRDefault="007F760F" w:rsidP="007F760F"/>
    <w:p w14:paraId="353CE892" w14:textId="77777777" w:rsidR="007F760F" w:rsidRPr="00A623AA" w:rsidRDefault="007F760F" w:rsidP="007F760F">
      <w:pPr>
        <w:pStyle w:val="Heading4"/>
      </w:pPr>
      <w:r w:rsidRPr="00A623AA">
        <w:t xml:space="preserve">The ev is </w:t>
      </w:r>
      <w:r w:rsidRPr="00A623AA">
        <w:rPr>
          <w:u w:val="single"/>
        </w:rPr>
        <w:t>cherry-picked</w:t>
      </w:r>
      <w:r w:rsidRPr="00A623AA">
        <w:t xml:space="preserve"> anecdotes or predictive models off by </w:t>
      </w:r>
      <w:r w:rsidRPr="00A623AA">
        <w:rPr>
          <w:u w:val="single"/>
        </w:rPr>
        <w:t>several</w:t>
      </w:r>
      <w:r w:rsidRPr="00A623AA">
        <w:t xml:space="preserve"> orders of magnitude.</w:t>
      </w:r>
    </w:p>
    <w:p w14:paraId="7CB2FC49" w14:textId="77777777" w:rsidR="007F760F" w:rsidRPr="00A623AA" w:rsidRDefault="007F760F" w:rsidP="007F760F">
      <w:r w:rsidRPr="00A623AA">
        <w:rPr>
          <w:rStyle w:val="Style13ptBold"/>
        </w:rPr>
        <w:t xml:space="preserve">Zycher ’21 </w:t>
      </w:r>
      <w:r w:rsidRPr="00A623AA">
        <w:t xml:space="preserve">[Dr. Benjamin; 2021;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w:t>
      </w:r>
      <w:r w:rsidRPr="00A623AA">
        <w:lastRenderedPageBreak/>
        <w:t>Angeles (UCLA) and at the California State University Channel Islands, and Former Senior Economist at the Jet Propulsion Laboratory; California Institute of Technology, “The Case for Climate Change Realism,” https://www.aei.org/articles/the-case-for-climate-change-realism/]</w:t>
      </w:r>
    </w:p>
    <w:p w14:paraId="798565CA" w14:textId="77777777" w:rsidR="007F760F" w:rsidRPr="00A623AA" w:rsidRDefault="007F760F" w:rsidP="007F760F">
      <w:pPr>
        <w:rPr>
          <w:sz w:val="16"/>
        </w:rPr>
      </w:pPr>
      <w:r w:rsidRPr="00A623AA">
        <w:rPr>
          <w:sz w:val="16"/>
        </w:rPr>
        <w:t>CLIMATE TRENDS</w:t>
      </w:r>
    </w:p>
    <w:p w14:paraId="0D9EFE88" w14:textId="77777777" w:rsidR="007F760F" w:rsidRPr="00A623AA" w:rsidRDefault="007F760F" w:rsidP="007F760F">
      <w:pPr>
        <w:rPr>
          <w:sz w:val="16"/>
        </w:rPr>
      </w:pPr>
      <w:r w:rsidRPr="00A623AA">
        <w:rPr>
          <w:rStyle w:val="StyleUnderline"/>
        </w:rPr>
        <w:t xml:space="preserve">Beyond exhibiting </w:t>
      </w:r>
      <w:r w:rsidRPr="00A623AA">
        <w:rPr>
          <w:rStyle w:val="Emphasis"/>
        </w:rPr>
        <w:t>extreme overconfidence</w:t>
      </w:r>
      <w:r w:rsidRPr="00A623AA">
        <w:rPr>
          <w:rStyle w:val="StyleUnderline"/>
        </w:rPr>
        <w:t xml:space="preserve"> </w:t>
      </w:r>
      <w:r w:rsidRPr="00A623AA">
        <w:rPr>
          <w:rStyle w:val="StyleUnderline"/>
          <w:highlight w:val="cyan"/>
        </w:rPr>
        <w:t>in</w:t>
      </w:r>
      <w:r w:rsidRPr="00A623AA">
        <w:rPr>
          <w:rStyle w:val="StyleUnderline"/>
        </w:rPr>
        <w:t xml:space="preserve"> a </w:t>
      </w:r>
      <w:r w:rsidRPr="00A623AA">
        <w:rPr>
          <w:rStyle w:val="Emphasis"/>
          <w:highlight w:val="cyan"/>
        </w:rPr>
        <w:t>cherry-picked analysis</w:t>
      </w:r>
      <w:r w:rsidRPr="00A623AA">
        <w:rPr>
          <w:rStyle w:val="StyleUnderline"/>
        </w:rPr>
        <w:t xml:space="preserve"> of climate-change causes</w:t>
      </w:r>
      <w:r w:rsidRPr="00A623AA">
        <w:rPr>
          <w:sz w:val="16"/>
        </w:rPr>
        <w:t xml:space="preserve">, politicians and </w:t>
      </w:r>
      <w:r w:rsidRPr="00A623AA">
        <w:rPr>
          <w:rStyle w:val="StyleUnderline"/>
          <w:highlight w:val="cyan"/>
        </w:rPr>
        <w:t>activists</w:t>
      </w:r>
      <w:r w:rsidRPr="00A623AA">
        <w:rPr>
          <w:rStyle w:val="StyleUnderline"/>
        </w:rPr>
        <w:t xml:space="preserve"> frequently </w:t>
      </w:r>
      <w:r w:rsidRPr="00A623AA">
        <w:rPr>
          <w:rStyle w:val="StyleUnderline"/>
          <w:highlight w:val="cyan"/>
        </w:rPr>
        <w:t>ground</w:t>
      </w:r>
      <w:r w:rsidRPr="00A623AA">
        <w:rPr>
          <w:rStyle w:val="StyleUnderline"/>
        </w:rPr>
        <w:t xml:space="preserve"> their </w:t>
      </w:r>
      <w:r w:rsidRPr="00A623AA">
        <w:rPr>
          <w:rStyle w:val="Emphasis"/>
          <w:highlight w:val="cyan"/>
        </w:rPr>
        <w:t>alarmism</w:t>
      </w:r>
      <w:r w:rsidRPr="00A623AA">
        <w:rPr>
          <w:rStyle w:val="StyleUnderline"/>
          <w:highlight w:val="cyan"/>
        </w:rPr>
        <w:t xml:space="preserve"> in </w:t>
      </w:r>
      <w:r w:rsidRPr="00A623AA">
        <w:rPr>
          <w:rStyle w:val="Emphasis"/>
          <w:highlight w:val="cyan"/>
        </w:rPr>
        <w:t>frightening predictions</w:t>
      </w:r>
      <w:r w:rsidRPr="00A623AA">
        <w:rPr>
          <w:rStyle w:val="StyleUnderline"/>
        </w:rPr>
        <w:t xml:space="preserve"> about consequences that are likewise </w:t>
      </w:r>
      <w:r w:rsidRPr="00A623AA">
        <w:rPr>
          <w:rStyle w:val="Emphasis"/>
        </w:rPr>
        <w:t>far from certain</w:t>
      </w:r>
      <w:r w:rsidRPr="00A623AA">
        <w:rPr>
          <w:sz w:val="16"/>
        </w:rPr>
        <w:t xml:space="preserve">. This is not only true within the very new (and still quite unreliable) field of predictive climate science; it is true even in the context of ongoing climate phenomena. Indeed, politicians and </w:t>
      </w:r>
      <w:r w:rsidRPr="00A623AA">
        <w:rPr>
          <w:rStyle w:val="StyleUnderline"/>
        </w:rPr>
        <w:t>journalists frequently characterize dramatic</w:t>
      </w:r>
      <w:r w:rsidRPr="00A623AA">
        <w:rPr>
          <w:sz w:val="16"/>
        </w:rPr>
        <w:t xml:space="preserve"> or unusual </w:t>
      </w:r>
      <w:r w:rsidRPr="00A623AA">
        <w:rPr>
          <w:rStyle w:val="StyleUnderline"/>
        </w:rPr>
        <w:t xml:space="preserve">climate phenomena as the product of anthropogenic climate change, </w:t>
      </w:r>
      <w:r w:rsidRPr="00A623AA">
        <w:rPr>
          <w:rStyle w:val="StyleUnderline"/>
          <w:highlight w:val="cyan"/>
        </w:rPr>
        <w:t xml:space="preserve">yet there is </w:t>
      </w:r>
      <w:r w:rsidRPr="00A623AA">
        <w:rPr>
          <w:rStyle w:val="Emphasis"/>
          <w:highlight w:val="cyan"/>
        </w:rPr>
        <w:t>little ev</w:t>
      </w:r>
      <w:r w:rsidRPr="00A623AA">
        <w:rPr>
          <w:rStyle w:val="StyleUnderline"/>
        </w:rPr>
        <w:t xml:space="preserve">idence </w:t>
      </w:r>
      <w:r w:rsidRPr="00A623AA">
        <w:rPr>
          <w:rStyle w:val="StyleUnderline"/>
          <w:highlight w:val="cyan"/>
        </w:rPr>
        <w:t>to support</w:t>
      </w:r>
      <w:r w:rsidRPr="00A623AA">
        <w:rPr>
          <w:rStyle w:val="StyleUnderline"/>
        </w:rPr>
        <w:t xml:space="preserve"> those </w:t>
      </w:r>
      <w:r w:rsidRPr="00A623AA">
        <w:rPr>
          <w:rStyle w:val="StyleUnderline"/>
          <w:highlight w:val="cyan"/>
        </w:rPr>
        <w:t>claims</w:t>
      </w:r>
      <w:r w:rsidRPr="00A623AA">
        <w:rPr>
          <w:sz w:val="16"/>
        </w:rPr>
        <w:t>.</w:t>
      </w:r>
    </w:p>
    <w:p w14:paraId="27975C88" w14:textId="77777777" w:rsidR="007F760F" w:rsidRPr="00A623AA" w:rsidRDefault="007F760F" w:rsidP="007F760F">
      <w:pPr>
        <w:rPr>
          <w:sz w:val="16"/>
        </w:rPr>
      </w:pPr>
      <w:r w:rsidRPr="00A623AA">
        <w:rPr>
          <w:sz w:val="16"/>
        </w:rPr>
        <w:t xml:space="preserve">For one thing, </w:t>
      </w:r>
      <w:r w:rsidRPr="00A623AA">
        <w:rPr>
          <w:rStyle w:val="StyleUnderline"/>
          <w:highlight w:val="cyan"/>
        </w:rPr>
        <w:t>there is no</w:t>
      </w:r>
      <w:r w:rsidRPr="00A623AA">
        <w:rPr>
          <w:rStyle w:val="StyleUnderline"/>
        </w:rPr>
        <w:t xml:space="preserve"> observable upward </w:t>
      </w:r>
      <w:r w:rsidRPr="00A623AA">
        <w:rPr>
          <w:rStyle w:val="StyleUnderline"/>
          <w:highlight w:val="cyan"/>
        </w:rPr>
        <w:t>trend in</w:t>
      </w:r>
      <w:r w:rsidRPr="00A623AA">
        <w:rPr>
          <w:rStyle w:val="StyleUnderline"/>
        </w:rPr>
        <w:t xml:space="preserve"> the number of </w:t>
      </w:r>
      <w:r w:rsidRPr="00A623AA">
        <w:rPr>
          <w:rStyle w:val="StyleUnderline"/>
          <w:highlight w:val="cyan"/>
        </w:rPr>
        <w:t>“hot” days</w:t>
      </w:r>
      <w:r w:rsidRPr="00A623AA">
        <w:rPr>
          <w:rStyle w:val="StyleUnderline"/>
        </w:rPr>
        <w:t xml:space="preserve"> between 1895 and 2017; 11 of the 12 years with the highest number of such days occurred before 1960</w:t>
      </w:r>
      <w:r w:rsidRPr="00A623AA">
        <w:rPr>
          <w:sz w:val="16"/>
        </w:rPr>
        <w:t xml:space="preserve">. Since 2005, </w:t>
      </w:r>
      <w:r w:rsidRPr="00A623AA">
        <w:rPr>
          <w:rStyle w:val="StyleUnderline"/>
        </w:rPr>
        <w:t>NOAA has maintained the</w:t>
      </w:r>
      <w:r w:rsidRPr="00A623AA">
        <w:rPr>
          <w:sz w:val="16"/>
        </w:rPr>
        <w:t xml:space="preserve"> U.S. </w:t>
      </w:r>
      <w:r w:rsidRPr="00A623AA">
        <w:rPr>
          <w:rStyle w:val="StyleUnderline"/>
        </w:rPr>
        <w:t>Climate Reference Network</w:t>
      </w:r>
      <w:r w:rsidRPr="00A623AA">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A623AA">
        <w:rPr>
          <w:rStyle w:val="StyleUnderline"/>
        </w:rPr>
        <w:t xml:space="preserve">The </w:t>
      </w:r>
      <w:r w:rsidRPr="00A623AA">
        <w:rPr>
          <w:rStyle w:val="Emphasis"/>
        </w:rPr>
        <w:t>reported data</w:t>
      </w:r>
      <w:r w:rsidRPr="00A623AA">
        <w:rPr>
          <w:rStyle w:val="StyleUnderline"/>
        </w:rPr>
        <w:t xml:space="preserve"> show </w:t>
      </w:r>
      <w:r w:rsidRPr="00A623AA">
        <w:rPr>
          <w:rStyle w:val="Emphasis"/>
        </w:rPr>
        <w:t>no increase</w:t>
      </w:r>
      <w:r w:rsidRPr="00A623AA">
        <w:rPr>
          <w:rStyle w:val="StyleUnderline"/>
        </w:rPr>
        <w:t xml:space="preserve"> in average temperatures over the available 2005-2020 period. In addition, </w:t>
      </w:r>
      <w:r w:rsidRPr="00A623AA">
        <w:rPr>
          <w:rStyle w:val="StyleUnderline"/>
          <w:highlight w:val="cyan"/>
        </w:rPr>
        <w:t>a</w:t>
      </w:r>
      <w:r w:rsidRPr="00A623AA">
        <w:rPr>
          <w:rStyle w:val="StyleUnderline"/>
        </w:rPr>
        <w:t xml:space="preserve"> recent </w:t>
      </w:r>
      <w:r w:rsidRPr="00A623AA">
        <w:rPr>
          <w:rStyle w:val="StyleUnderline"/>
          <w:highlight w:val="cyan"/>
        </w:rPr>
        <w:t>reconstruction of</w:t>
      </w:r>
      <w:r w:rsidRPr="00A623AA">
        <w:rPr>
          <w:rStyle w:val="StyleUnderline"/>
        </w:rPr>
        <w:t xml:space="preserve"> global </w:t>
      </w:r>
      <w:r w:rsidRPr="00A623AA">
        <w:rPr>
          <w:rStyle w:val="Emphasis"/>
          <w:highlight w:val="cyan"/>
        </w:rPr>
        <w:t>temp</w:t>
      </w:r>
      <w:r w:rsidRPr="00A623AA">
        <w:rPr>
          <w:rStyle w:val="StyleUnderline"/>
        </w:rPr>
        <w:t>erature</w:t>
      </w:r>
      <w:r w:rsidRPr="00A623AA">
        <w:rPr>
          <w:rStyle w:val="Emphasis"/>
          <w:highlight w:val="cyan"/>
        </w:rPr>
        <w:t>s</w:t>
      </w:r>
      <w:r w:rsidRPr="00A623AA">
        <w:rPr>
          <w:rStyle w:val="StyleUnderline"/>
          <w:highlight w:val="cyan"/>
        </w:rPr>
        <w:t xml:space="preserve"> over</w:t>
      </w:r>
      <w:r w:rsidRPr="00A623AA">
        <w:rPr>
          <w:rStyle w:val="StyleUnderline"/>
        </w:rPr>
        <w:t xml:space="preserve"> the past </w:t>
      </w:r>
      <w:r w:rsidRPr="00A623AA">
        <w:rPr>
          <w:rStyle w:val="Emphasis"/>
          <w:highlight w:val="cyan"/>
        </w:rPr>
        <w:t>1 million years</w:t>
      </w:r>
      <w:r w:rsidRPr="00A623AA">
        <w:rPr>
          <w:rStyle w:val="StyleUnderline"/>
          <w:rFonts w:ascii="Times New Roman" w:hAnsi="Times New Roman" w:cs="Times New Roman"/>
        </w:rPr>
        <w:t> </w:t>
      </w:r>
      <w:r w:rsidRPr="00A623AA">
        <w:rPr>
          <w:rStyle w:val="StyleUnderline"/>
          <w:rFonts w:cs="Georgia"/>
        </w:rPr>
        <w:t>—</w:t>
      </w:r>
      <w:r w:rsidRPr="00A623AA">
        <w:rPr>
          <w:rStyle w:val="StyleUnderline"/>
          <w:rFonts w:ascii="Times New Roman" w:hAnsi="Times New Roman" w:cs="Times New Roman"/>
        </w:rPr>
        <w:t> </w:t>
      </w:r>
      <w:r w:rsidRPr="00A623AA">
        <w:rPr>
          <w:rStyle w:val="StyleUnderline"/>
        </w:rPr>
        <w:t>created using data from ice-sheet formations</w:t>
      </w:r>
      <w:r w:rsidRPr="00A623AA">
        <w:rPr>
          <w:rStyle w:val="StyleUnderline"/>
          <w:rFonts w:ascii="Times New Roman" w:hAnsi="Times New Roman" w:cs="Times New Roman"/>
        </w:rPr>
        <w:t> </w:t>
      </w:r>
      <w:r w:rsidRPr="00A623AA">
        <w:rPr>
          <w:rStyle w:val="StyleUnderline"/>
          <w:rFonts w:cs="Georgia"/>
        </w:rPr>
        <w:t>—</w:t>
      </w:r>
      <w:r w:rsidRPr="00A623AA">
        <w:rPr>
          <w:rStyle w:val="StyleUnderline"/>
          <w:rFonts w:ascii="Times New Roman" w:hAnsi="Times New Roman" w:cs="Times New Roman"/>
        </w:rPr>
        <w:t> </w:t>
      </w:r>
      <w:r w:rsidRPr="00A623AA">
        <w:rPr>
          <w:rStyle w:val="StyleUnderline"/>
          <w:highlight w:val="cyan"/>
        </w:rPr>
        <w:t>shows</w:t>
      </w:r>
      <w:r w:rsidRPr="00A623AA">
        <w:rPr>
          <w:rStyle w:val="StyleUnderline"/>
        </w:rPr>
        <w:t xml:space="preserve"> that there is </w:t>
      </w:r>
      <w:r w:rsidRPr="00A623AA">
        <w:rPr>
          <w:rStyle w:val="Emphasis"/>
          <w:highlight w:val="cyan"/>
        </w:rPr>
        <w:t>nothing unusual</w:t>
      </w:r>
      <w:r w:rsidRPr="00A623AA">
        <w:rPr>
          <w:rStyle w:val="StyleUnderline"/>
        </w:rPr>
        <w:t xml:space="preserve"> about the current warm period</w:t>
      </w:r>
      <w:r w:rsidRPr="00A623AA">
        <w:rPr>
          <w:sz w:val="16"/>
        </w:rPr>
        <w:t>.</w:t>
      </w:r>
    </w:p>
    <w:p w14:paraId="74C59EED" w14:textId="77777777" w:rsidR="007F760F" w:rsidRPr="00A623AA" w:rsidRDefault="007F760F" w:rsidP="007F760F">
      <w:pPr>
        <w:rPr>
          <w:sz w:val="16"/>
        </w:rPr>
      </w:pPr>
      <w:r w:rsidRPr="00A623AA">
        <w:rPr>
          <w:sz w:val="16"/>
        </w:rPr>
        <w:t xml:space="preserve">Rising sea levels are another frequently cited example of impending climate crisis. And yet </w:t>
      </w:r>
      <w:r w:rsidRPr="00A623AA">
        <w:rPr>
          <w:rStyle w:val="StyleUnderline"/>
        </w:rPr>
        <w:t xml:space="preserve">sea levels have been rising since at least the </w:t>
      </w:r>
      <w:r w:rsidRPr="00A623AA">
        <w:rPr>
          <w:rStyle w:val="Emphasis"/>
        </w:rPr>
        <w:t>mid-19th century</w:t>
      </w:r>
      <w:r w:rsidRPr="00A623AA">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5C6EDBEA" w14:textId="77777777" w:rsidR="007F760F" w:rsidRPr="00A623AA" w:rsidRDefault="007F760F" w:rsidP="007F760F">
      <w:pPr>
        <w:rPr>
          <w:sz w:val="16"/>
        </w:rPr>
      </w:pPr>
      <w:r w:rsidRPr="00A623AA">
        <w:rPr>
          <w:sz w:val="16"/>
        </w:rPr>
        <w:t xml:space="preserve">But because the </w:t>
      </w:r>
      <w:r w:rsidRPr="00A623AA">
        <w:rPr>
          <w:rStyle w:val="StyleUnderline"/>
        </w:rPr>
        <w:t>datasets are from</w:t>
      </w:r>
      <w:r w:rsidRPr="00A623AA">
        <w:rPr>
          <w:sz w:val="16"/>
        </w:rPr>
        <w:t xml:space="preserve"> two </w:t>
      </w:r>
      <w:r w:rsidRPr="00A623AA">
        <w:rPr>
          <w:rStyle w:val="StyleUnderline"/>
        </w:rPr>
        <w:t>different sources</w:t>
      </w:r>
      <w:r w:rsidRPr="00A623AA">
        <w:rPr>
          <w:rFonts w:ascii="Times New Roman" w:hAnsi="Times New Roman" w:cs="Times New Roman"/>
          <w:sz w:val="16"/>
        </w:rPr>
        <w:t> </w:t>
      </w:r>
      <w:r w:rsidRPr="00A623AA">
        <w:rPr>
          <w:rFonts w:cs="Georgia"/>
          <w:sz w:val="16"/>
        </w:rPr>
        <w:t>—</w:t>
      </w:r>
      <w:r w:rsidRPr="00A623AA">
        <w:rPr>
          <w:rFonts w:ascii="Times New Roman" w:hAnsi="Times New Roman" w:cs="Times New Roman"/>
          <w:sz w:val="16"/>
        </w:rPr>
        <w:t> </w:t>
      </w:r>
      <w:r w:rsidRPr="00A623AA">
        <w:rPr>
          <w:sz w:val="16"/>
        </w:rPr>
        <w:t>satellite measurements versus tidal gauges</w:t>
      </w:r>
      <w:r w:rsidRPr="00A623AA">
        <w:rPr>
          <w:rFonts w:ascii="Times New Roman" w:hAnsi="Times New Roman" w:cs="Times New Roman"/>
          <w:sz w:val="16"/>
        </w:rPr>
        <w:t> </w:t>
      </w:r>
      <w:r w:rsidRPr="00A623AA">
        <w:rPr>
          <w:rFonts w:cs="Georgia"/>
          <w:sz w:val="16"/>
        </w:rPr>
        <w:t>—</w:t>
      </w:r>
      <w:r w:rsidRPr="00A623AA">
        <w:rPr>
          <w:rFonts w:ascii="Times New Roman" w:hAnsi="Times New Roman" w:cs="Times New Roman"/>
          <w:sz w:val="16"/>
        </w:rPr>
        <w:t> </w:t>
      </w:r>
      <w:r w:rsidRPr="00A623AA">
        <w:rPr>
          <w:sz w:val="16"/>
        </w:rPr>
        <w:t xml:space="preserve">they are not directly comparable, </w:t>
      </w:r>
      <w:r w:rsidRPr="00A623AA">
        <w:rPr>
          <w:rStyle w:val="StyleUnderline"/>
        </w:rPr>
        <w:t>and</w:t>
      </w:r>
      <w:r w:rsidRPr="00A623AA">
        <w:rPr>
          <w:sz w:val="16"/>
        </w:rPr>
        <w:t xml:space="preserve"> therefore they </w:t>
      </w:r>
      <w:r w:rsidRPr="00A623AA">
        <w:rPr>
          <w:rStyle w:val="StyleUnderline"/>
        </w:rPr>
        <w:t>cannot be interpreted as showing an acceleration in sea-level rises</w:t>
      </w:r>
      <w:r w:rsidRPr="00A623AA">
        <w:rPr>
          <w:sz w:val="16"/>
        </w:rPr>
        <w:t xml:space="preserve">. Moreover, </w:t>
      </w:r>
      <w:r w:rsidRPr="00A623AA">
        <w:rPr>
          <w:rStyle w:val="StyleUnderline"/>
        </w:rPr>
        <w:t>the period beginning in</w:t>
      </w:r>
      <w:r w:rsidRPr="00A623AA">
        <w:rPr>
          <w:sz w:val="16"/>
        </w:rPr>
        <w:t xml:space="preserve"> 19</w:t>
      </w:r>
      <w:r w:rsidRPr="00A623AA">
        <w:rPr>
          <w:rStyle w:val="Emphasis"/>
        </w:rPr>
        <w:t>93</w:t>
      </w:r>
      <w:r w:rsidRPr="00A623AA">
        <w:rPr>
          <w:rStyle w:val="StyleUnderline"/>
        </w:rPr>
        <w:t xml:space="preserve"> is short in terms of global climate phenomena</w:t>
      </w:r>
      <w:r w:rsidRPr="00A623AA">
        <w:rPr>
          <w:sz w:val="16"/>
        </w:rPr>
        <w:t xml:space="preserve">. Since sea levels have risen at a constant rate, remained constant, or even fallen during similar relatively short periods, </w:t>
      </w:r>
      <w:r w:rsidRPr="00A623AA">
        <w:rPr>
          <w:rStyle w:val="StyleUnderline"/>
        </w:rPr>
        <w:t xml:space="preserve">inferences drawn from them are </w:t>
      </w:r>
      <w:r w:rsidRPr="00A623AA">
        <w:rPr>
          <w:rStyle w:val="Emphasis"/>
        </w:rPr>
        <w:t>problematic</w:t>
      </w:r>
      <w:r w:rsidRPr="00A623AA">
        <w:rPr>
          <w:sz w:val="16"/>
        </w:rPr>
        <w:t>. It is of course possible there has been an acceleration in sea-level rise, but even still, it would not be clear whether such a development stemmed primarily from anthropogenic or natural causes; clearly, both processes are relevant.</w:t>
      </w:r>
    </w:p>
    <w:p w14:paraId="23F7768D" w14:textId="77777777" w:rsidR="007F760F" w:rsidRPr="00A623AA" w:rsidRDefault="007F760F" w:rsidP="007F760F">
      <w:pPr>
        <w:rPr>
          <w:sz w:val="14"/>
        </w:rPr>
      </w:pPr>
      <w:r w:rsidRPr="00A623AA">
        <w:rPr>
          <w:rStyle w:val="StyleUnderline"/>
        </w:rPr>
        <w:t xml:space="preserve">A study of changes in Arctic and </w:t>
      </w:r>
      <w:proofErr w:type="gramStart"/>
      <w:r w:rsidRPr="00A623AA">
        <w:rPr>
          <w:rStyle w:val="StyleUnderline"/>
        </w:rPr>
        <w:t>Antarctic sea</w:t>
      </w:r>
      <w:proofErr w:type="gramEnd"/>
      <w:r w:rsidRPr="00A623AA">
        <w:rPr>
          <w:rStyle w:val="StyleUnderline"/>
        </w:rPr>
        <w:t xml:space="preserve"> ice yields </w:t>
      </w:r>
      <w:r w:rsidRPr="00A623AA">
        <w:rPr>
          <w:rStyle w:val="Emphasis"/>
        </w:rPr>
        <w:t>very different</w:t>
      </w:r>
      <w:r w:rsidRPr="00A623AA">
        <w:rPr>
          <w:rStyle w:val="StyleUnderline"/>
        </w:rPr>
        <w:t xml:space="preserve"> inferences</w:t>
      </w:r>
      <w:r w:rsidRPr="00A623AA">
        <w:rPr>
          <w:sz w:val="14"/>
        </w:rPr>
        <w:t xml:space="preserve">. Since 1979, </w:t>
      </w:r>
      <w:proofErr w:type="gramStart"/>
      <w:r w:rsidRPr="00A623AA">
        <w:rPr>
          <w:rStyle w:val="StyleUnderline"/>
          <w:highlight w:val="cyan"/>
        </w:rPr>
        <w:t>Arctic</w:t>
      </w:r>
      <w:r w:rsidRPr="00A623AA">
        <w:rPr>
          <w:rStyle w:val="StyleUnderline"/>
        </w:rPr>
        <w:t xml:space="preserve"> sea</w:t>
      </w:r>
      <w:proofErr w:type="gramEnd"/>
      <w:r w:rsidRPr="00A623AA">
        <w:rPr>
          <w:rStyle w:val="StyleUnderline"/>
        </w:rPr>
        <w:t xml:space="preserve"> </w:t>
      </w:r>
      <w:r w:rsidRPr="00A623AA">
        <w:rPr>
          <w:rStyle w:val="StyleUnderline"/>
          <w:highlight w:val="cyan"/>
        </w:rPr>
        <w:t>ice</w:t>
      </w:r>
      <w:r w:rsidRPr="00A623AA">
        <w:rPr>
          <w:rStyle w:val="StyleUnderline"/>
        </w:rPr>
        <w:t xml:space="preserve"> has </w:t>
      </w:r>
      <w:r w:rsidRPr="00A623AA">
        <w:rPr>
          <w:rStyle w:val="StyleUnderline"/>
          <w:highlight w:val="cyan"/>
        </w:rPr>
        <w:t>declined</w:t>
      </w:r>
      <w:r w:rsidRPr="00A623AA">
        <w:rPr>
          <w:sz w:val="14"/>
        </w:rPr>
        <w:t xml:space="preserve"> relative to the 30-year average (again, the degree to which this is the result of anthropogenic factors is not known). </w:t>
      </w:r>
      <w:r w:rsidRPr="00A623AA">
        <w:rPr>
          <w:rStyle w:val="StyleUnderline"/>
          <w:highlight w:val="cyan"/>
        </w:rPr>
        <w:t xml:space="preserve">Meanwhile, </w:t>
      </w:r>
      <w:proofErr w:type="gramStart"/>
      <w:r w:rsidRPr="00A623AA">
        <w:rPr>
          <w:rStyle w:val="StyleUnderline"/>
          <w:highlight w:val="cyan"/>
        </w:rPr>
        <w:t>Antarctic</w:t>
      </w:r>
      <w:r w:rsidRPr="00A623AA">
        <w:rPr>
          <w:rStyle w:val="StyleUnderline"/>
        </w:rPr>
        <w:t xml:space="preserve"> sea</w:t>
      </w:r>
      <w:proofErr w:type="gramEnd"/>
      <w:r w:rsidRPr="00A623AA">
        <w:rPr>
          <w:rStyle w:val="StyleUnderline"/>
        </w:rPr>
        <w:t xml:space="preserve"> ice </w:t>
      </w:r>
      <w:r w:rsidRPr="00A623AA">
        <w:rPr>
          <w:rStyle w:val="StyleUnderline"/>
          <w:highlight w:val="cyan"/>
        </w:rPr>
        <w:t xml:space="preserve">has been </w:t>
      </w:r>
      <w:r w:rsidRPr="00A623AA">
        <w:rPr>
          <w:rStyle w:val="Emphasis"/>
          <w:highlight w:val="cyan"/>
        </w:rPr>
        <w:t>growing</w:t>
      </w:r>
      <w:r w:rsidRPr="00A623AA">
        <w:rPr>
          <w:sz w:val="14"/>
        </w:rPr>
        <w:t xml:space="preserve"> relative to the 30-year average, </w:t>
      </w:r>
      <w:r w:rsidRPr="00A623AA">
        <w:rPr>
          <w:rStyle w:val="StyleUnderline"/>
        </w:rPr>
        <w:t xml:space="preserve">and the </w:t>
      </w:r>
      <w:r w:rsidRPr="00A623AA">
        <w:rPr>
          <w:rStyle w:val="StyleUnderline"/>
          <w:highlight w:val="cyan"/>
        </w:rPr>
        <w:t>global sea-ice</w:t>
      </w:r>
      <w:r w:rsidRPr="00A623AA">
        <w:rPr>
          <w:rStyle w:val="StyleUnderline"/>
        </w:rPr>
        <w:t xml:space="preserve"> total has </w:t>
      </w:r>
      <w:r w:rsidRPr="00A623AA">
        <w:rPr>
          <w:rStyle w:val="Emphasis"/>
          <w:highlight w:val="cyan"/>
        </w:rPr>
        <w:t>remained</w:t>
      </w:r>
      <w:r w:rsidRPr="00A623AA">
        <w:rPr>
          <w:sz w:val="14"/>
        </w:rPr>
        <w:t xml:space="preserve"> roughly </w:t>
      </w:r>
      <w:r w:rsidRPr="00A623AA">
        <w:rPr>
          <w:rStyle w:val="Emphasis"/>
          <w:highlight w:val="cyan"/>
        </w:rPr>
        <w:t>constant</w:t>
      </w:r>
      <w:r w:rsidRPr="00A623AA">
        <w:rPr>
          <w:sz w:val="14"/>
        </w:rPr>
        <w:t xml:space="preserve"> since 1979.</w:t>
      </w:r>
    </w:p>
    <w:p w14:paraId="678BD131" w14:textId="77777777" w:rsidR="007F760F" w:rsidRPr="00A623AA" w:rsidRDefault="007F760F" w:rsidP="007F760F">
      <w:pPr>
        <w:rPr>
          <w:sz w:val="14"/>
        </w:rPr>
      </w:pPr>
      <w:r w:rsidRPr="00A623AA">
        <w:rPr>
          <w:rStyle w:val="StyleUnderline"/>
        </w:rPr>
        <w:t xml:space="preserve">Extreme weather occurrences are likewise used as evidence of an ongoing climate crisis, but again, a </w:t>
      </w:r>
      <w:r w:rsidRPr="00A623AA">
        <w:rPr>
          <w:rStyle w:val="Emphasis"/>
        </w:rPr>
        <w:t>study</w:t>
      </w:r>
      <w:r w:rsidRPr="00A623AA">
        <w:rPr>
          <w:rStyle w:val="StyleUnderline"/>
        </w:rPr>
        <w:t xml:space="preserve"> of the </w:t>
      </w:r>
      <w:r w:rsidRPr="00A623AA">
        <w:rPr>
          <w:rStyle w:val="Emphasis"/>
        </w:rPr>
        <w:t>available data</w:t>
      </w:r>
      <w:r w:rsidRPr="00A623AA">
        <w:rPr>
          <w:rStyle w:val="StyleUnderline"/>
        </w:rPr>
        <w:t xml:space="preserve"> undercuts that assessment</w:t>
      </w:r>
      <w:r w:rsidRPr="00A623AA">
        <w:rPr>
          <w:sz w:val="14"/>
        </w:rPr>
        <w:t xml:space="preserve">. U.S. </w:t>
      </w:r>
      <w:r w:rsidRPr="00A623AA">
        <w:rPr>
          <w:rStyle w:val="StyleUnderline"/>
        </w:rPr>
        <w:t>tornado activity shows</w:t>
      </w:r>
      <w:r w:rsidRPr="00A623AA">
        <w:rPr>
          <w:sz w:val="14"/>
        </w:rPr>
        <w:t xml:space="preserve"> either </w:t>
      </w:r>
      <w:r w:rsidRPr="00A623AA">
        <w:rPr>
          <w:rStyle w:val="StyleUnderline"/>
        </w:rPr>
        <w:t>no increase</w:t>
      </w:r>
      <w:r w:rsidRPr="00A623AA">
        <w:rPr>
          <w:sz w:val="14"/>
        </w:rPr>
        <w:t xml:space="preserve"> or a downward trend since 1954. </w:t>
      </w:r>
      <w:r w:rsidRPr="00A623AA">
        <w:rPr>
          <w:rStyle w:val="StyleUnderline"/>
        </w:rPr>
        <w:t>Data on tropical storms, hurricanes, and accumulated cyclone energy</w:t>
      </w:r>
      <w:r w:rsidRPr="00A623AA">
        <w:rPr>
          <w:sz w:val="14"/>
        </w:rPr>
        <w:t xml:space="preserve"> (a wind-speed index measuring the overall strength of a given hurricane season) </w:t>
      </w:r>
      <w:r w:rsidRPr="00A623AA">
        <w:rPr>
          <w:rStyle w:val="StyleUnderline"/>
        </w:rPr>
        <w:t>reveal little change since satellite measurements of the phenomena began in the early</w:t>
      </w:r>
      <w:r w:rsidRPr="00A623AA">
        <w:rPr>
          <w:sz w:val="14"/>
        </w:rPr>
        <w:t xml:space="preserve"> 19</w:t>
      </w:r>
      <w:r w:rsidRPr="00A623AA">
        <w:rPr>
          <w:rStyle w:val="Emphasis"/>
        </w:rPr>
        <w:t>70s</w:t>
      </w:r>
      <w:r w:rsidRPr="00A623AA">
        <w:rPr>
          <w:rStyle w:val="StyleUnderline"/>
        </w:rPr>
        <w:t>. The number of wildfires</w:t>
      </w:r>
      <w:r w:rsidRPr="00A623AA">
        <w:rPr>
          <w:sz w:val="14"/>
        </w:rPr>
        <w:t xml:space="preserve"> in the United States </w:t>
      </w:r>
      <w:r w:rsidRPr="00A623AA">
        <w:rPr>
          <w:rStyle w:val="StyleUnderline"/>
        </w:rPr>
        <w:t>shows no upward trend</w:t>
      </w:r>
      <w:r w:rsidRPr="00A623AA">
        <w:rPr>
          <w:sz w:val="14"/>
        </w:rPr>
        <w:t xml:space="preserve"> since 1985, </w:t>
      </w:r>
      <w:r w:rsidRPr="00A623AA">
        <w:rPr>
          <w:rStyle w:val="StyleUnderline"/>
        </w:rPr>
        <w:t xml:space="preserve">and global acreage burned has </w:t>
      </w:r>
      <w:r w:rsidRPr="00A623AA">
        <w:rPr>
          <w:rStyle w:val="Emphasis"/>
        </w:rPr>
        <w:t>declined</w:t>
      </w:r>
      <w:r w:rsidRPr="00A623AA">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79E53A0F" w14:textId="77777777" w:rsidR="007F760F" w:rsidRPr="00A623AA" w:rsidRDefault="007F760F" w:rsidP="007F760F">
      <w:pPr>
        <w:rPr>
          <w:sz w:val="14"/>
        </w:rPr>
      </w:pPr>
      <w:r w:rsidRPr="00A623AA">
        <w:rPr>
          <w:sz w:val="14"/>
        </w:rPr>
        <w:t>Unable to demonstrate that observed climate trends are due to anthropogenic climate change</w:t>
      </w:r>
      <w:r w:rsidRPr="00A623AA">
        <w:rPr>
          <w:rFonts w:ascii="Times New Roman" w:hAnsi="Times New Roman" w:cs="Times New Roman"/>
          <w:sz w:val="14"/>
        </w:rPr>
        <w:t> </w:t>
      </w:r>
      <w:r w:rsidRPr="00A623AA">
        <w:rPr>
          <w:rFonts w:cs="Georgia"/>
          <w:sz w:val="14"/>
        </w:rPr>
        <w:t>—</w:t>
      </w:r>
      <w:r w:rsidRPr="00A623AA">
        <w:rPr>
          <w:rFonts w:ascii="Times New Roman" w:hAnsi="Times New Roman" w:cs="Times New Roman"/>
          <w:sz w:val="14"/>
        </w:rPr>
        <w:t> </w:t>
      </w:r>
      <w:r w:rsidRPr="00A623AA">
        <w:rPr>
          <w:sz w:val="14"/>
        </w:rPr>
        <w:t>or even that these events are particularly unusual or concerning</w:t>
      </w:r>
      <w:r w:rsidRPr="00A623AA">
        <w:rPr>
          <w:rFonts w:ascii="Times New Roman" w:hAnsi="Times New Roman" w:cs="Times New Roman"/>
          <w:sz w:val="14"/>
        </w:rPr>
        <w:t> </w:t>
      </w:r>
      <w:r w:rsidRPr="00A623AA">
        <w:rPr>
          <w:rFonts w:cs="Georgia"/>
          <w:sz w:val="14"/>
        </w:rPr>
        <w:t>—</w:t>
      </w:r>
      <w:r w:rsidRPr="00A623AA">
        <w:rPr>
          <w:rFonts w:ascii="Times New Roman" w:hAnsi="Times New Roman" w:cs="Times New Roman"/>
          <w:sz w:val="14"/>
        </w:rPr>
        <w:t> </w:t>
      </w:r>
      <w:r w:rsidRPr="00A623AA">
        <w:rPr>
          <w:rStyle w:val="StyleUnderline"/>
        </w:rPr>
        <w:t>climate catastrophists</w:t>
      </w:r>
      <w:r w:rsidRPr="00A623AA">
        <w:rPr>
          <w:sz w:val="14"/>
        </w:rPr>
        <w:t xml:space="preserve"> will often </w:t>
      </w:r>
      <w:r w:rsidRPr="00A623AA">
        <w:rPr>
          <w:rStyle w:val="StyleUnderline"/>
        </w:rPr>
        <w:t xml:space="preserve">turn to </w:t>
      </w:r>
      <w:r w:rsidRPr="00A623AA">
        <w:rPr>
          <w:rStyle w:val="Emphasis"/>
          <w:highlight w:val="cyan"/>
        </w:rPr>
        <w:t>dire predictions</w:t>
      </w:r>
      <w:r w:rsidRPr="00A623AA">
        <w:rPr>
          <w:sz w:val="14"/>
        </w:rPr>
        <w:t xml:space="preserve"> about prospective climate phenomena. </w:t>
      </w:r>
      <w:r w:rsidRPr="00A623AA">
        <w:rPr>
          <w:rStyle w:val="StyleUnderline"/>
        </w:rPr>
        <w:t>The problem</w:t>
      </w:r>
      <w:r w:rsidRPr="00A623AA">
        <w:rPr>
          <w:sz w:val="14"/>
        </w:rPr>
        <w:t xml:space="preserve"> with such predictions </w:t>
      </w:r>
      <w:r w:rsidRPr="00A623AA">
        <w:rPr>
          <w:rStyle w:val="StyleUnderline"/>
        </w:rPr>
        <w:t>is</w:t>
      </w:r>
      <w:r w:rsidRPr="00A623AA">
        <w:rPr>
          <w:sz w:val="14"/>
        </w:rPr>
        <w:t xml:space="preserve"> that </w:t>
      </w:r>
      <w:r w:rsidRPr="00A623AA">
        <w:rPr>
          <w:rStyle w:val="StyleUnderline"/>
        </w:rPr>
        <w:t xml:space="preserve">they </w:t>
      </w:r>
      <w:r w:rsidRPr="00A623AA">
        <w:rPr>
          <w:rStyle w:val="StyleUnderline"/>
          <w:highlight w:val="cyan"/>
        </w:rPr>
        <w:t>are</w:t>
      </w:r>
      <w:r w:rsidRPr="00A623AA">
        <w:rPr>
          <w:rStyle w:val="StyleUnderline"/>
        </w:rPr>
        <w:t xml:space="preserve"> almost always </w:t>
      </w:r>
      <w:r w:rsidRPr="00A623AA">
        <w:rPr>
          <w:rStyle w:val="StyleUnderline"/>
          <w:highlight w:val="cyan"/>
        </w:rPr>
        <w:t>generated by</w:t>
      </w:r>
      <w:r w:rsidRPr="00A623AA">
        <w:rPr>
          <w:rStyle w:val="StyleUnderline"/>
        </w:rPr>
        <w:t xml:space="preserve"> climate </w:t>
      </w:r>
      <w:r w:rsidRPr="00A623AA">
        <w:rPr>
          <w:rStyle w:val="StyleUnderline"/>
          <w:highlight w:val="cyan"/>
        </w:rPr>
        <w:t xml:space="preserve">models driven by </w:t>
      </w:r>
      <w:r w:rsidRPr="00A623AA">
        <w:rPr>
          <w:rStyle w:val="Emphasis"/>
          <w:highlight w:val="cyan"/>
        </w:rPr>
        <w:t>highly complex</w:t>
      </w:r>
      <w:r w:rsidRPr="00A623AA">
        <w:rPr>
          <w:rStyle w:val="Emphasis"/>
        </w:rPr>
        <w:t xml:space="preserve"> sets of </w:t>
      </w:r>
      <w:r w:rsidRPr="00A623AA">
        <w:rPr>
          <w:rStyle w:val="Emphasis"/>
          <w:highlight w:val="cyan"/>
        </w:rPr>
        <w:t>assumptions</w:t>
      </w:r>
      <w:r w:rsidRPr="00A623AA">
        <w:rPr>
          <w:rStyle w:val="StyleUnderline"/>
        </w:rPr>
        <w:t xml:space="preserve"> about which there is </w:t>
      </w:r>
      <w:r w:rsidRPr="00A623AA">
        <w:rPr>
          <w:rStyle w:val="Emphasis"/>
        </w:rPr>
        <w:t>significant dispute</w:t>
      </w:r>
      <w:r w:rsidRPr="00A623AA">
        <w:rPr>
          <w:rStyle w:val="StyleUnderline"/>
        </w:rPr>
        <w:t xml:space="preserve">. Worse, these models are </w:t>
      </w:r>
      <w:r w:rsidRPr="00A623AA">
        <w:rPr>
          <w:rStyle w:val="Emphasis"/>
          <w:highlight w:val="cyan"/>
        </w:rPr>
        <w:t>notorious</w:t>
      </w:r>
      <w:r w:rsidRPr="00A623AA">
        <w:rPr>
          <w:rStyle w:val="StyleUnderline"/>
          <w:highlight w:val="cyan"/>
        </w:rPr>
        <w:t xml:space="preserve"> for </w:t>
      </w:r>
      <w:r w:rsidRPr="00A623AA">
        <w:rPr>
          <w:rStyle w:val="Emphasis"/>
          <w:highlight w:val="cyan"/>
        </w:rPr>
        <w:t>failing</w:t>
      </w:r>
      <w:r w:rsidRPr="00A623AA">
        <w:rPr>
          <w:rStyle w:val="StyleUnderline"/>
        </w:rPr>
        <w:t xml:space="preserve"> to accurately predict already documented changes in climate</w:t>
      </w:r>
      <w:r w:rsidRPr="00A623AA">
        <w:rPr>
          <w:sz w:val="14"/>
        </w:rPr>
        <w:t>. As climatologist Patrick Michaels of the Competitive Enterprise Institute notes:</w:t>
      </w:r>
    </w:p>
    <w:p w14:paraId="69F15BEA" w14:textId="77777777" w:rsidR="007F760F" w:rsidRPr="00A623AA" w:rsidRDefault="007F760F" w:rsidP="007F760F">
      <w:pPr>
        <w:ind w:left="720"/>
        <w:rPr>
          <w:sz w:val="14"/>
        </w:rPr>
      </w:pPr>
      <w:r w:rsidRPr="00A623AA">
        <w:rPr>
          <w:rStyle w:val="StyleUnderline"/>
          <w:highlight w:val="cyan"/>
        </w:rPr>
        <w:t xml:space="preserve">During </w:t>
      </w:r>
      <w:r w:rsidRPr="00A623AA">
        <w:rPr>
          <w:rStyle w:val="Emphasis"/>
          <w:highlight w:val="cyan"/>
        </w:rPr>
        <w:t>all periods</w:t>
      </w:r>
      <w:r w:rsidRPr="00A623AA">
        <w:rPr>
          <w:sz w:val="14"/>
        </w:rPr>
        <w:t xml:space="preserve"> from 10 years (2006-2015) to 65 (1951-2015) years in length, </w:t>
      </w:r>
      <w:r w:rsidRPr="00A623AA">
        <w:rPr>
          <w:rStyle w:val="StyleUnderline"/>
        </w:rPr>
        <w:t xml:space="preserve">the </w:t>
      </w:r>
      <w:r w:rsidRPr="00A623AA">
        <w:rPr>
          <w:rStyle w:val="StyleUnderline"/>
          <w:highlight w:val="cyan"/>
        </w:rPr>
        <w:t xml:space="preserve">observed </w:t>
      </w:r>
      <w:r w:rsidRPr="00A623AA">
        <w:rPr>
          <w:rStyle w:val="Emphasis"/>
          <w:highlight w:val="cyan"/>
        </w:rPr>
        <w:t>temp</w:t>
      </w:r>
      <w:r w:rsidRPr="00A623AA">
        <w:rPr>
          <w:rStyle w:val="StyleUnderline"/>
        </w:rPr>
        <w:t xml:space="preserve">erature trend </w:t>
      </w:r>
      <w:r w:rsidRPr="00A623AA">
        <w:rPr>
          <w:rStyle w:val="StyleUnderline"/>
          <w:highlight w:val="cyan"/>
        </w:rPr>
        <w:t>lies in the</w:t>
      </w:r>
      <w:r w:rsidRPr="00A623AA">
        <w:rPr>
          <w:rStyle w:val="StyleUnderline"/>
        </w:rPr>
        <w:t xml:space="preserve"> </w:t>
      </w:r>
      <w:r w:rsidRPr="00A623AA">
        <w:rPr>
          <w:rStyle w:val="Emphasis"/>
        </w:rPr>
        <w:t>lower half</w:t>
      </w:r>
      <w:r w:rsidRPr="00A623AA">
        <w:rPr>
          <w:rStyle w:val="StyleUnderline"/>
        </w:rPr>
        <w:t xml:space="preserve"> of</w:t>
      </w:r>
      <w:r w:rsidRPr="00A623AA">
        <w:rPr>
          <w:sz w:val="14"/>
        </w:rPr>
        <w:t xml:space="preserve"> the collection of </w:t>
      </w:r>
      <w:r w:rsidRPr="00A623AA">
        <w:rPr>
          <w:rStyle w:val="StyleUnderline"/>
        </w:rPr>
        <w:t xml:space="preserve">climate model simulations, and for several </w:t>
      </w:r>
      <w:r w:rsidRPr="00A623AA">
        <w:rPr>
          <w:rStyle w:val="StyleUnderline"/>
        </w:rPr>
        <w:lastRenderedPageBreak/>
        <w:t>periods it lies very close</w:t>
      </w:r>
      <w:r w:rsidRPr="00A623AA">
        <w:rPr>
          <w:sz w:val="14"/>
        </w:rPr>
        <w:t xml:space="preserve"> (or even below) </w:t>
      </w:r>
      <w:r w:rsidRPr="00A623AA">
        <w:rPr>
          <w:rStyle w:val="StyleUnderline"/>
        </w:rPr>
        <w:t xml:space="preserve">the </w:t>
      </w:r>
      <w:r w:rsidRPr="00A623AA">
        <w:rPr>
          <w:rStyle w:val="Emphasis"/>
          <w:highlight w:val="cyan"/>
        </w:rPr>
        <w:t>2.5th percentile</w:t>
      </w:r>
      <w:r w:rsidRPr="00A623AA">
        <w:rPr>
          <w:rStyle w:val="StyleUnderline"/>
        </w:rPr>
        <w:t xml:space="preserve"> of all the model runs</w:t>
      </w:r>
      <w:r w:rsidRPr="00A623AA">
        <w:rPr>
          <w:sz w:val="14"/>
        </w:rPr>
        <w:t>. Over shorter periods, such as the last two decades, a plethora of mechanisms have been put forth to explain the observed/modeled divergence, but none do so completely and many of the explanations are inconsistent with each other.</w:t>
      </w:r>
    </w:p>
    <w:p w14:paraId="6B60139F" w14:textId="77777777" w:rsidR="007F760F" w:rsidRPr="00A623AA" w:rsidRDefault="007F760F" w:rsidP="007F760F">
      <w:pPr>
        <w:rPr>
          <w:sz w:val="14"/>
        </w:rPr>
      </w:pPr>
      <w:r w:rsidRPr="00A623AA">
        <w:rPr>
          <w:sz w:val="14"/>
        </w:rPr>
        <w:t xml:space="preserve">Similarly, climatologist John Christy of the University of Alabama in Huntsville observes that </w:t>
      </w:r>
      <w:r w:rsidRPr="00A623AA">
        <w:rPr>
          <w:rStyle w:val="StyleUnderline"/>
        </w:rPr>
        <w:t xml:space="preserve">almost </w:t>
      </w:r>
      <w:r w:rsidRPr="00A623AA">
        <w:rPr>
          <w:rStyle w:val="StyleUnderline"/>
          <w:highlight w:val="cyan"/>
        </w:rPr>
        <w:t>all</w:t>
      </w:r>
      <w:r w:rsidRPr="00A623AA">
        <w:rPr>
          <w:rStyle w:val="StyleUnderline"/>
        </w:rPr>
        <w:t xml:space="preserve"> of the 102 climate </w:t>
      </w:r>
      <w:r w:rsidRPr="00A623AA">
        <w:rPr>
          <w:rStyle w:val="StyleUnderline"/>
          <w:highlight w:val="cyan"/>
        </w:rPr>
        <w:t>models</w:t>
      </w:r>
      <w:r w:rsidRPr="00A623AA">
        <w:rPr>
          <w:sz w:val="14"/>
        </w:rPr>
        <w:t xml:space="preserve"> incorporated into the Coupled Model Intercomparison Project (CMIP)</w:t>
      </w:r>
      <w:r w:rsidRPr="00A623AA">
        <w:rPr>
          <w:rFonts w:ascii="Times New Roman" w:hAnsi="Times New Roman" w:cs="Times New Roman"/>
          <w:sz w:val="14"/>
        </w:rPr>
        <w:t> </w:t>
      </w:r>
      <w:r w:rsidRPr="00A623AA">
        <w:rPr>
          <w:rFonts w:cs="Georgia"/>
          <w:sz w:val="14"/>
        </w:rPr>
        <w:t>—</w:t>
      </w:r>
      <w:r w:rsidRPr="00A623AA">
        <w:rPr>
          <w:rFonts w:ascii="Times New Roman" w:hAnsi="Times New Roman" w:cs="Times New Roman"/>
          <w:sz w:val="14"/>
        </w:rPr>
        <w:t> </w:t>
      </w:r>
      <w:r w:rsidRPr="00A623AA">
        <w:rPr>
          <w:sz w:val="14"/>
        </w:rPr>
        <w:t>a tracking effort conducted by the Lawrence Livermore National Laboratory</w:t>
      </w:r>
      <w:r w:rsidRPr="00A623AA">
        <w:rPr>
          <w:rFonts w:ascii="Times New Roman" w:hAnsi="Times New Roman" w:cs="Times New Roman"/>
          <w:sz w:val="14"/>
        </w:rPr>
        <w:t> </w:t>
      </w:r>
      <w:r w:rsidRPr="00A623AA">
        <w:rPr>
          <w:rFonts w:cs="Georgia"/>
          <w:sz w:val="14"/>
        </w:rPr>
        <w:t>—</w:t>
      </w:r>
      <w:r w:rsidRPr="00A623AA">
        <w:rPr>
          <w:rFonts w:ascii="Times New Roman" w:hAnsi="Times New Roman" w:cs="Times New Roman"/>
          <w:sz w:val="14"/>
        </w:rPr>
        <w:t> </w:t>
      </w:r>
      <w:r w:rsidRPr="00A623AA">
        <w:rPr>
          <w:rStyle w:val="Emphasis"/>
          <w:highlight w:val="cyan"/>
        </w:rPr>
        <w:t>overstate</w:t>
      </w:r>
      <w:r w:rsidRPr="00A623AA">
        <w:rPr>
          <w:rStyle w:val="StyleUnderline"/>
        </w:rPr>
        <w:t xml:space="preserve"> past and current temperature </w:t>
      </w:r>
      <w:r w:rsidRPr="00A623AA">
        <w:rPr>
          <w:rStyle w:val="StyleUnderline"/>
          <w:highlight w:val="cyan"/>
        </w:rPr>
        <w:t xml:space="preserve">trends by a </w:t>
      </w:r>
      <w:r w:rsidRPr="00A623AA">
        <w:rPr>
          <w:rStyle w:val="Emphasis"/>
          <w:highlight w:val="cyan"/>
        </w:rPr>
        <w:t>factor of</w:t>
      </w:r>
      <w:r w:rsidRPr="00A623AA">
        <w:rPr>
          <w:rStyle w:val="Emphasis"/>
        </w:rPr>
        <w:t xml:space="preserve"> two to </w:t>
      </w:r>
      <w:r w:rsidRPr="00A623AA">
        <w:rPr>
          <w:rStyle w:val="Emphasis"/>
          <w:highlight w:val="cyan"/>
        </w:rPr>
        <w:t>three</w:t>
      </w:r>
      <w:r w:rsidRPr="00A623AA">
        <w:rPr>
          <w:rStyle w:val="StyleUnderline"/>
        </w:rPr>
        <w:t xml:space="preserve">, and at times </w:t>
      </w:r>
      <w:r w:rsidRPr="00A623AA">
        <w:rPr>
          <w:rStyle w:val="Emphasis"/>
        </w:rPr>
        <w:t>even more</w:t>
      </w:r>
      <w:r w:rsidRPr="00A623AA">
        <w:rPr>
          <w:sz w:val="14"/>
        </w:rPr>
        <w:t xml:space="preserve">. It seems axiomatic to say </w:t>
      </w:r>
      <w:r w:rsidRPr="00A623AA">
        <w:rPr>
          <w:rStyle w:val="Emphasis"/>
        </w:rPr>
        <w:t>we should not rely on climate models</w:t>
      </w:r>
      <w:r w:rsidRPr="00A623AA">
        <w:rPr>
          <w:sz w:val="14"/>
        </w:rPr>
        <w:t xml:space="preserve"> that are unable to predict the past or the present to make predictions about the distant future.</w:t>
      </w:r>
    </w:p>
    <w:p w14:paraId="5FDD9F04" w14:textId="77777777" w:rsidR="007F760F" w:rsidRPr="00A623AA" w:rsidRDefault="007F760F" w:rsidP="007F760F">
      <w:pPr>
        <w:rPr>
          <w:sz w:val="16"/>
        </w:rPr>
      </w:pPr>
      <w:r w:rsidRPr="00A623AA">
        <w:rPr>
          <w:sz w:val="16"/>
        </w:rPr>
        <w:t xml:space="preserve">The overall temperature trend is not the only parameter the models predict poorly. As an example, </w:t>
      </w:r>
      <w:r w:rsidRPr="00A623AA">
        <w:rPr>
          <w:rStyle w:val="StyleUnderline"/>
        </w:rPr>
        <w:t>every</w:t>
      </w:r>
      <w:r w:rsidRPr="00A623AA">
        <w:rPr>
          <w:sz w:val="16"/>
        </w:rPr>
        <w:t xml:space="preserve"> CMIP </w:t>
      </w:r>
      <w:r w:rsidRPr="00A623AA">
        <w:rPr>
          <w:rStyle w:val="StyleUnderline"/>
        </w:rPr>
        <w:t>climate model predicts that increases in atmospheric concentrations of greenhouse gas should create an enhanced heating effect in</w:t>
      </w:r>
      <w:r w:rsidRPr="00A623AA">
        <w:rPr>
          <w:sz w:val="16"/>
        </w:rPr>
        <w:t xml:space="preserve"> the mid-troposphere </w:t>
      </w:r>
      <w:r w:rsidRPr="00A623AA">
        <w:rPr>
          <w:rStyle w:val="StyleUnderline"/>
        </w:rPr>
        <w:t>over the tropics</w:t>
      </w:r>
      <w:r w:rsidRPr="00A623AA">
        <w:rPr>
          <w:rFonts w:ascii="Times New Roman" w:hAnsi="Times New Roman" w:cs="Times New Roman"/>
          <w:sz w:val="16"/>
        </w:rPr>
        <w:t> </w:t>
      </w:r>
      <w:r w:rsidRPr="00A623AA">
        <w:rPr>
          <w:rFonts w:cs="Georgia"/>
          <w:sz w:val="16"/>
        </w:rPr>
        <w:t>—</w:t>
      </w:r>
      <w:r w:rsidRPr="00A623AA">
        <w:rPr>
          <w:rFonts w:ascii="Times New Roman" w:hAnsi="Times New Roman" w:cs="Times New Roman"/>
          <w:sz w:val="16"/>
        </w:rPr>
        <w:t> </w:t>
      </w:r>
      <w:r w:rsidRPr="00A623AA">
        <w:rPr>
          <w:sz w:val="16"/>
        </w:rPr>
        <w:t xml:space="preserve">that is, at an altitude over the tropics of about 30,000-40,000 feet. The underlying climatology is simple: Most of the tropics </w:t>
      </w:r>
      <w:proofErr w:type="gramStart"/>
      <w:r w:rsidRPr="00A623AA">
        <w:rPr>
          <w:sz w:val="16"/>
        </w:rPr>
        <w:t>is</w:t>
      </w:r>
      <w:proofErr w:type="gramEnd"/>
      <w:r w:rsidRPr="00A623AA">
        <w:rPr>
          <w:sz w:val="16"/>
        </w:rPr>
        <w:t xml:space="preserve"> ocean, and as increases in greenhouse-gas concentrations warm the Earth slightly, there should be an increase in the evaporation of ocean water in this region. When the water vapor rises into the mid-troposphere, it condenses, releasing heat. And </w:t>
      </w:r>
      <w:r w:rsidRPr="00A623AA">
        <w:rPr>
          <w:rStyle w:val="StyleUnderline"/>
        </w:rPr>
        <w:t>yet</w:t>
      </w:r>
      <w:r w:rsidRPr="00A623AA">
        <w:rPr>
          <w:sz w:val="16"/>
        </w:rPr>
        <w:t xml:space="preserve"> the </w:t>
      </w:r>
      <w:r w:rsidRPr="00A623AA">
        <w:rPr>
          <w:rStyle w:val="StyleUnderline"/>
        </w:rPr>
        <w:t>satellites cannot find this heating effect</w:t>
      </w:r>
      <w:r w:rsidRPr="00A623AA">
        <w:rPr>
          <w:rStyle w:val="StyleUnderline"/>
          <w:rFonts w:ascii="Times New Roman" w:hAnsi="Times New Roman" w:cs="Times New Roman"/>
        </w:rPr>
        <w:t> </w:t>
      </w:r>
      <w:r w:rsidRPr="00A623AA">
        <w:rPr>
          <w:rStyle w:val="StyleUnderline"/>
          <w:rFonts w:cs="Georgia"/>
        </w:rPr>
        <w:t>—</w:t>
      </w:r>
      <w:r w:rsidRPr="00A623AA">
        <w:rPr>
          <w:rStyle w:val="StyleUnderline"/>
          <w:rFonts w:ascii="Times New Roman" w:hAnsi="Times New Roman" w:cs="Times New Roman"/>
        </w:rPr>
        <w:t> </w:t>
      </w:r>
      <w:r w:rsidRPr="00A623AA">
        <w:rPr>
          <w:rStyle w:val="StyleUnderline"/>
        </w:rPr>
        <w:t xml:space="preserve">a reality suggesting that our understanding of climate and atmospheric phenomena is </w:t>
      </w:r>
      <w:r w:rsidRPr="00A623AA">
        <w:rPr>
          <w:rStyle w:val="Emphasis"/>
        </w:rPr>
        <w:t>not as robust</w:t>
      </w:r>
      <w:r w:rsidRPr="00A623AA">
        <w:rPr>
          <w:rStyle w:val="StyleUnderline"/>
        </w:rPr>
        <w:t xml:space="preserve"> as many seem to assume</w:t>
      </w:r>
      <w:r w:rsidRPr="00A623AA">
        <w:rPr>
          <w:sz w:val="16"/>
        </w:rPr>
        <w:t>.</w:t>
      </w:r>
    </w:p>
    <w:p w14:paraId="542A37CA" w14:textId="77777777" w:rsidR="007F760F" w:rsidRPr="00A623AA" w:rsidRDefault="007F760F" w:rsidP="007F760F">
      <w:pPr>
        <w:rPr>
          <w:sz w:val="16"/>
        </w:rPr>
      </w:pPr>
      <w:r w:rsidRPr="00A623AA">
        <w:rPr>
          <w:rStyle w:val="StyleUnderline"/>
        </w:rPr>
        <w:t xml:space="preserve">The </w:t>
      </w:r>
      <w:r w:rsidRPr="00A623AA">
        <w:rPr>
          <w:rStyle w:val="Emphasis"/>
          <w:highlight w:val="cyan"/>
        </w:rPr>
        <w:t>poor</w:t>
      </w:r>
      <w:r w:rsidRPr="00A623AA">
        <w:rPr>
          <w:rStyle w:val="Emphasis"/>
        </w:rPr>
        <w:t xml:space="preserve"> predictive </w:t>
      </w:r>
      <w:r w:rsidRPr="00A623AA">
        <w:rPr>
          <w:rStyle w:val="Emphasis"/>
          <w:highlight w:val="cyan"/>
        </w:rPr>
        <w:t>record</w:t>
      </w:r>
      <w:r w:rsidRPr="00A623AA">
        <w:rPr>
          <w:rStyle w:val="StyleUnderline"/>
        </w:rPr>
        <w:t xml:space="preserve"> of mainstream climate models </w:t>
      </w:r>
      <w:r w:rsidRPr="00A623AA">
        <w:rPr>
          <w:rStyle w:val="StyleUnderline"/>
          <w:highlight w:val="cyan"/>
        </w:rPr>
        <w:t xml:space="preserve">is </w:t>
      </w:r>
      <w:r w:rsidRPr="00A623AA">
        <w:rPr>
          <w:rStyle w:val="Emphasis"/>
          <w:highlight w:val="cyan"/>
        </w:rPr>
        <w:t>exacerbated</w:t>
      </w:r>
      <w:r w:rsidRPr="00A623AA">
        <w:rPr>
          <w:rStyle w:val="StyleUnderline"/>
          <w:highlight w:val="cyan"/>
        </w:rPr>
        <w:t xml:space="preserve"> by</w:t>
      </w:r>
      <w:r w:rsidRPr="00A623AA">
        <w:rPr>
          <w:rStyle w:val="StyleUnderline"/>
        </w:rPr>
        <w:t xml:space="preserve"> the </w:t>
      </w:r>
      <w:r w:rsidRPr="00A623AA">
        <w:rPr>
          <w:rStyle w:val="StyleUnderline"/>
          <w:highlight w:val="cyan"/>
        </w:rPr>
        <w:t>tendency</w:t>
      </w:r>
      <w:r w:rsidRPr="00A623AA">
        <w:rPr>
          <w:rStyle w:val="StyleUnderline"/>
        </w:rPr>
        <w:t xml:space="preserve"> of the IPCC and U.S. government agencies </w:t>
      </w:r>
      <w:r w:rsidRPr="00A623AA">
        <w:rPr>
          <w:rStyle w:val="StyleUnderline"/>
          <w:highlight w:val="cyan"/>
        </w:rPr>
        <w:t>to assume</w:t>
      </w:r>
      <w:r w:rsidRPr="00A623AA">
        <w:rPr>
          <w:rStyle w:val="StyleUnderline"/>
        </w:rPr>
        <w:t xml:space="preserve"> </w:t>
      </w:r>
      <w:r w:rsidRPr="00A623AA">
        <w:rPr>
          <w:rStyle w:val="Emphasis"/>
        </w:rPr>
        <w:t xml:space="preserve">highly </w:t>
      </w:r>
      <w:r w:rsidRPr="00A623AA">
        <w:rPr>
          <w:rStyle w:val="Emphasis"/>
          <w:highlight w:val="cyan"/>
        </w:rPr>
        <w:t>unrealistic</w:t>
      </w:r>
      <w:r w:rsidRPr="00A623AA">
        <w:rPr>
          <w:rStyle w:val="Emphasis"/>
        </w:rPr>
        <w:t xml:space="preserve"> future </w:t>
      </w:r>
      <w:r w:rsidRPr="00A623AA">
        <w:rPr>
          <w:rStyle w:val="Emphasis"/>
          <w:highlight w:val="cyan"/>
        </w:rPr>
        <w:t>increases</w:t>
      </w:r>
      <w:r w:rsidRPr="00A623AA">
        <w:rPr>
          <w:rStyle w:val="StyleUnderline"/>
        </w:rPr>
        <w:t xml:space="preserve"> in greenhouse-gas concentrations</w:t>
      </w:r>
      <w:r w:rsidRPr="00A623AA">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72AB2A54" w14:textId="77777777" w:rsidR="007F760F" w:rsidRPr="00A623AA" w:rsidRDefault="007F760F" w:rsidP="007F760F">
      <w:pPr>
        <w:rPr>
          <w:sz w:val="16"/>
        </w:rPr>
      </w:pPr>
      <w:r w:rsidRPr="00A623AA">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A623AA">
        <w:rPr>
          <w:rStyle w:val="StyleUnderline"/>
        </w:rPr>
        <w:t xml:space="preserve">The </w:t>
      </w:r>
      <w:r w:rsidRPr="00A623AA">
        <w:rPr>
          <w:rStyle w:val="StyleUnderline"/>
          <w:highlight w:val="cyan"/>
        </w:rPr>
        <w:t>average</w:t>
      </w:r>
      <w:r w:rsidRPr="00A623AA">
        <w:rPr>
          <w:sz w:val="16"/>
        </w:rPr>
        <w:t xml:space="preserve"> annual </w:t>
      </w:r>
      <w:r w:rsidRPr="00A623AA">
        <w:rPr>
          <w:rStyle w:val="Emphasis"/>
        </w:rPr>
        <w:t>g</w:t>
      </w:r>
      <w:r w:rsidRPr="00A623AA">
        <w:rPr>
          <w:sz w:val="16"/>
        </w:rPr>
        <w:t>reen</w:t>
      </w:r>
      <w:r w:rsidRPr="00A623AA">
        <w:rPr>
          <w:rStyle w:val="Emphasis"/>
        </w:rPr>
        <w:t>h</w:t>
      </w:r>
      <w:r w:rsidRPr="00A623AA">
        <w:rPr>
          <w:sz w:val="16"/>
        </w:rPr>
        <w:t>ouse-</w:t>
      </w:r>
      <w:r w:rsidRPr="00A623AA">
        <w:rPr>
          <w:rStyle w:val="Emphasis"/>
        </w:rPr>
        <w:t>g</w:t>
      </w:r>
      <w:r w:rsidRPr="00A623AA">
        <w:rPr>
          <w:sz w:val="16"/>
        </w:rPr>
        <w:t xml:space="preserve">as </w:t>
      </w:r>
      <w:r w:rsidRPr="00A623AA">
        <w:rPr>
          <w:rStyle w:val="StyleUnderline"/>
          <w:highlight w:val="cyan"/>
        </w:rPr>
        <w:t>increase</w:t>
      </w:r>
      <w:r w:rsidRPr="00A623AA">
        <w:rPr>
          <w:sz w:val="16"/>
        </w:rPr>
        <w:t xml:space="preserve"> under RCP8.5 </w:t>
      </w:r>
      <w:r w:rsidRPr="00A623AA">
        <w:rPr>
          <w:rStyle w:val="StyleUnderline"/>
          <w:highlight w:val="cyan"/>
        </w:rPr>
        <w:t>is</w:t>
      </w:r>
      <w:r w:rsidRPr="00A623AA">
        <w:rPr>
          <w:rStyle w:val="StyleUnderline"/>
        </w:rPr>
        <w:t xml:space="preserve"> over </w:t>
      </w:r>
      <w:r w:rsidRPr="00A623AA">
        <w:rPr>
          <w:rStyle w:val="StyleUnderline"/>
          <w:highlight w:val="cyan"/>
        </w:rPr>
        <w:t>five times</w:t>
      </w:r>
      <w:r w:rsidRPr="00A623AA">
        <w:rPr>
          <w:rStyle w:val="StyleUnderline"/>
        </w:rPr>
        <w:t xml:space="preserve"> the </w:t>
      </w:r>
      <w:r w:rsidRPr="00A623AA">
        <w:rPr>
          <w:rStyle w:val="StyleUnderline"/>
          <w:highlight w:val="cyan"/>
        </w:rPr>
        <w:t>annual</w:t>
      </w:r>
      <w:r w:rsidRPr="00A623AA">
        <w:rPr>
          <w:rStyle w:val="StyleUnderline"/>
        </w:rPr>
        <w:t xml:space="preserve"> average</w:t>
      </w:r>
      <w:r w:rsidRPr="00A623AA">
        <w:rPr>
          <w:sz w:val="16"/>
        </w:rPr>
        <w:t xml:space="preserve"> for 2000-2019 </w:t>
      </w:r>
      <w:r w:rsidRPr="00A623AA">
        <w:rPr>
          <w:rStyle w:val="StyleUnderline"/>
        </w:rPr>
        <w:t>and almost four times the single biggest increase on record</w:t>
      </w:r>
      <w:r w:rsidRPr="00A623AA">
        <w:rPr>
          <w:sz w:val="16"/>
        </w:rPr>
        <w:t xml:space="preserve">. Climatologist Judith Curry, formerly of the Georgia Institute of Technology, describes such a scenario as </w:t>
      </w:r>
      <w:r w:rsidRPr="00A623AA">
        <w:rPr>
          <w:rStyle w:val="Emphasis"/>
          <w:highlight w:val="cyan"/>
        </w:rPr>
        <w:t>“borderline impossible.”</w:t>
      </w:r>
    </w:p>
    <w:p w14:paraId="2B83D293" w14:textId="77777777" w:rsidR="007F760F" w:rsidRPr="00A623AA" w:rsidRDefault="007F760F" w:rsidP="007F760F">
      <w:pPr>
        <w:rPr>
          <w:sz w:val="16"/>
        </w:rPr>
      </w:pPr>
      <w:r w:rsidRPr="00A623AA">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A623AA">
        <w:rPr>
          <w:rStyle w:val="StyleUnderline"/>
        </w:rPr>
        <w:t xml:space="preserve">Ultimately, models with a </w:t>
      </w:r>
      <w:r w:rsidRPr="00A623AA">
        <w:rPr>
          <w:rStyle w:val="Emphasis"/>
        </w:rPr>
        <w:t>poor record</w:t>
      </w:r>
      <w:r w:rsidRPr="00A623AA">
        <w:rPr>
          <w:rStyle w:val="StyleUnderline"/>
        </w:rPr>
        <w:t xml:space="preserve"> of successfully accounting for past data and </w:t>
      </w:r>
      <w:r w:rsidRPr="00A623AA">
        <w:rPr>
          <w:rStyle w:val="Emphasis"/>
        </w:rPr>
        <w:t>highly unrealistic</w:t>
      </w:r>
      <w:r w:rsidRPr="00A623AA">
        <w:rPr>
          <w:rStyle w:val="StyleUnderline"/>
        </w:rPr>
        <w:t xml:space="preserve"> future greenhouse-gas concentrations should </w:t>
      </w:r>
      <w:r w:rsidRPr="00A623AA">
        <w:rPr>
          <w:rStyle w:val="Emphasis"/>
        </w:rPr>
        <w:t>not be considered a reasonable basis</w:t>
      </w:r>
      <w:r w:rsidRPr="00A623AA">
        <w:rPr>
          <w:rStyle w:val="StyleUnderline"/>
        </w:rPr>
        <w:t xml:space="preserve"> for future policy formulation</w:t>
      </w:r>
      <w:r w:rsidRPr="00A623AA">
        <w:rPr>
          <w:sz w:val="16"/>
        </w:rPr>
        <w:t>.</w:t>
      </w:r>
    </w:p>
    <w:p w14:paraId="7B322731" w14:textId="77777777" w:rsidR="007F760F" w:rsidRPr="00A623AA" w:rsidRDefault="007F760F" w:rsidP="007F760F">
      <w:pPr>
        <w:pStyle w:val="Heading4"/>
      </w:pPr>
      <w:r w:rsidRPr="00A623AA">
        <w:t xml:space="preserve">‘Existential’ warming is the </w:t>
      </w:r>
      <w:r w:rsidRPr="00A623AA">
        <w:rPr>
          <w:u w:val="single"/>
        </w:rPr>
        <w:t>worst case</w:t>
      </w:r>
      <w:r w:rsidRPr="00A623AA">
        <w:t xml:space="preserve"> that </w:t>
      </w:r>
      <w:r w:rsidRPr="00A623AA">
        <w:rPr>
          <w:u w:val="single"/>
        </w:rPr>
        <w:t>even the IPCC</w:t>
      </w:r>
      <w:r w:rsidRPr="00A623AA">
        <w:t xml:space="preserve"> thinks is </w:t>
      </w:r>
      <w:r w:rsidRPr="00A623AA">
        <w:rPr>
          <w:u w:val="single"/>
        </w:rPr>
        <w:t>highly</w:t>
      </w:r>
      <w:r w:rsidRPr="00A623AA">
        <w:t xml:space="preserve"> unlikely AND </w:t>
      </w:r>
      <w:r w:rsidRPr="00A623AA">
        <w:rPr>
          <w:u w:val="single"/>
        </w:rPr>
        <w:t>every</w:t>
      </w:r>
      <w:r w:rsidRPr="00A623AA">
        <w:t xml:space="preserve"> model is </w:t>
      </w:r>
      <w:r w:rsidRPr="00A623AA">
        <w:rPr>
          <w:u w:val="single"/>
        </w:rPr>
        <w:t>ruined</w:t>
      </w:r>
      <w:r w:rsidRPr="00A623AA">
        <w:t xml:space="preserve"> by systemic </w:t>
      </w:r>
      <w:r w:rsidRPr="00A623AA">
        <w:rPr>
          <w:u w:val="single"/>
        </w:rPr>
        <w:t>upward bias</w:t>
      </w:r>
      <w:r w:rsidRPr="00A623AA">
        <w:t>.</w:t>
      </w:r>
    </w:p>
    <w:p w14:paraId="4E16822E" w14:textId="77777777" w:rsidR="007F760F" w:rsidRPr="00A623AA" w:rsidRDefault="007F760F" w:rsidP="007F760F">
      <w:r w:rsidRPr="00A623AA">
        <w:rPr>
          <w:rStyle w:val="Style13ptBold"/>
        </w:rPr>
        <w:t xml:space="preserve">Wade ’21 </w:t>
      </w:r>
      <w:r w:rsidRPr="00A623AA">
        <w:t xml:space="preserve">[Robert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t>
      </w:r>
      <w:proofErr w:type="gramStart"/>
      <w:r w:rsidRPr="00A623AA">
        <w:t>Warming?,</w:t>
      </w:r>
      <w:proofErr w:type="gramEnd"/>
      <w:r w:rsidRPr="00A623AA">
        <w:t>” https://www.globalpolicyjournal.com/blog/22/07/2021/what-harm-forecasting-catastrophe-due-man-made-global-warming]</w:t>
      </w:r>
    </w:p>
    <w:p w14:paraId="508CF075" w14:textId="77777777" w:rsidR="007F760F" w:rsidRPr="00A623AA" w:rsidRDefault="007F760F" w:rsidP="007F760F">
      <w:pPr>
        <w:rPr>
          <w:sz w:val="16"/>
        </w:rPr>
      </w:pPr>
      <w:r w:rsidRPr="00A623AA">
        <w:rPr>
          <w:sz w:val="16"/>
        </w:rPr>
        <w:t>Upward Bias in Temperature Forecasting Models</w:t>
      </w:r>
    </w:p>
    <w:p w14:paraId="49F198DD" w14:textId="77777777" w:rsidR="007F760F" w:rsidRPr="00A623AA" w:rsidRDefault="007F760F" w:rsidP="007F760F">
      <w:pPr>
        <w:rPr>
          <w:sz w:val="16"/>
        </w:rPr>
      </w:pPr>
      <w:r w:rsidRPr="00A623AA">
        <w:rPr>
          <w:rStyle w:val="StyleUnderline"/>
        </w:rPr>
        <w:t xml:space="preserve">The prospect of a coming </w:t>
      </w:r>
      <w:r w:rsidRPr="00A623AA">
        <w:rPr>
          <w:rStyle w:val="StyleUnderline"/>
          <w:highlight w:val="cyan"/>
        </w:rPr>
        <w:t>catastrophe</w:t>
      </w:r>
      <w:r w:rsidRPr="00A623AA">
        <w:rPr>
          <w:rStyle w:val="StyleUnderline"/>
        </w:rPr>
        <w:t xml:space="preserve"> for humanity and the biosphere </w:t>
      </w:r>
      <w:r w:rsidRPr="00A623AA">
        <w:rPr>
          <w:rStyle w:val="StyleUnderline"/>
          <w:highlight w:val="cyan"/>
        </w:rPr>
        <w:t xml:space="preserve">rests </w:t>
      </w:r>
      <w:r w:rsidRPr="00A623AA">
        <w:rPr>
          <w:rStyle w:val="Emphasis"/>
          <w:highlight w:val="cyan"/>
        </w:rPr>
        <w:t>heavily</w:t>
      </w:r>
      <w:r w:rsidRPr="00A623AA">
        <w:rPr>
          <w:rStyle w:val="StyleUnderline"/>
          <w:highlight w:val="cyan"/>
        </w:rPr>
        <w:t xml:space="preserve"> on</w:t>
      </w:r>
      <w:r w:rsidRPr="00A623AA">
        <w:rPr>
          <w:rStyle w:val="StyleUnderline"/>
        </w:rPr>
        <w:t xml:space="preserve"> outputs of climate forecasting </w:t>
      </w:r>
      <w:r w:rsidRPr="00A623AA">
        <w:rPr>
          <w:rStyle w:val="Emphasis"/>
          <w:highlight w:val="cyan"/>
        </w:rPr>
        <w:t>models</w:t>
      </w:r>
      <w:r w:rsidRPr="00A623AA">
        <w:rPr>
          <w:rStyle w:val="StyleUnderline"/>
          <w:highlight w:val="cyan"/>
        </w:rPr>
        <w:t>. But</w:t>
      </w:r>
      <w:r w:rsidRPr="00A623AA">
        <w:rPr>
          <w:sz w:val="16"/>
        </w:rPr>
        <w:t xml:space="preserve"> as David Legates and co-authors argue, </w:t>
      </w:r>
      <w:r w:rsidRPr="00A623AA">
        <w:rPr>
          <w:rStyle w:val="StyleUnderline"/>
          <w:highlight w:val="cyan"/>
        </w:rPr>
        <w:t>these</w:t>
      </w:r>
      <w:r w:rsidRPr="00A623AA">
        <w:rPr>
          <w:rStyle w:val="StyleUnderline"/>
        </w:rPr>
        <w:t xml:space="preserve"> models “</w:t>
      </w:r>
      <w:r w:rsidRPr="00A623AA">
        <w:rPr>
          <w:rStyle w:val="StyleUnderline"/>
          <w:highlight w:val="cyan"/>
        </w:rPr>
        <w:t>exhibit</w:t>
      </w:r>
      <w:r w:rsidRPr="00A623AA">
        <w:rPr>
          <w:rStyle w:val="StyleUnderline"/>
        </w:rPr>
        <w:t xml:space="preserve"> a </w:t>
      </w:r>
      <w:r w:rsidRPr="00A623AA">
        <w:rPr>
          <w:rStyle w:val="Emphasis"/>
          <w:highlight w:val="cyan"/>
        </w:rPr>
        <w:t>strong exaggeration</w:t>
      </w:r>
      <w:r w:rsidRPr="00A623AA">
        <w:rPr>
          <w:rStyle w:val="StyleUnderline"/>
        </w:rPr>
        <w:t xml:space="preserve"> in their results even when narrowly adopting atmospheric carbon dioxide as the sole driver of climate responses…. [General circulation models, such as</w:t>
      </w:r>
      <w:r w:rsidRPr="00A623AA">
        <w:rPr>
          <w:sz w:val="16"/>
        </w:rPr>
        <w:t xml:space="preserve"> those of </w:t>
      </w:r>
      <w:r w:rsidRPr="00A623AA">
        <w:rPr>
          <w:rStyle w:val="StyleUnderline"/>
        </w:rPr>
        <w:t>the IPCC</w:t>
      </w:r>
      <w:r w:rsidRPr="00A623AA">
        <w:rPr>
          <w:sz w:val="16"/>
        </w:rPr>
        <w:t xml:space="preserve">, the Intergovernmental Panel on Climate Change] </w:t>
      </w:r>
      <w:r w:rsidRPr="00A623AA">
        <w:rPr>
          <w:rStyle w:val="StyleUnderline"/>
        </w:rPr>
        <w:t xml:space="preserve">have </w:t>
      </w:r>
      <w:r w:rsidRPr="00A623AA">
        <w:rPr>
          <w:rStyle w:val="Emphasis"/>
        </w:rPr>
        <w:t>consistently overestimated</w:t>
      </w:r>
      <w:r w:rsidRPr="00A623AA">
        <w:rPr>
          <w:sz w:val="16"/>
        </w:rPr>
        <w:t xml:space="preserve"> the </w:t>
      </w:r>
      <w:r w:rsidRPr="00A623AA">
        <w:rPr>
          <w:rStyle w:val="StyleUnderline"/>
        </w:rPr>
        <w:t>climate sensitivity</w:t>
      </w:r>
      <w:r w:rsidRPr="00A623AA">
        <w:rPr>
          <w:sz w:val="16"/>
        </w:rPr>
        <w:t xml:space="preserve"> to rising atmospheric carbon dioxide.”</w:t>
      </w:r>
    </w:p>
    <w:p w14:paraId="54822063" w14:textId="77777777" w:rsidR="007F760F" w:rsidRPr="00A623AA" w:rsidRDefault="007F760F" w:rsidP="007F760F">
      <w:pPr>
        <w:rPr>
          <w:sz w:val="16"/>
        </w:rPr>
      </w:pPr>
      <w:r w:rsidRPr="00A623AA">
        <w:rPr>
          <w:sz w:val="16"/>
        </w:rPr>
        <w:t>Ross McKitrick (2020) begins his assessment, “</w:t>
      </w:r>
      <w:r w:rsidRPr="00A623AA">
        <w:rPr>
          <w:rStyle w:val="StyleUnderline"/>
        </w:rPr>
        <w:t xml:space="preserve">Two new peer-reviewed papers from independent teams confirm that </w:t>
      </w:r>
      <w:r w:rsidRPr="00A623AA">
        <w:rPr>
          <w:rStyle w:val="StyleUnderline"/>
          <w:i/>
        </w:rPr>
        <w:t>climate models overstate atmospheric warming, and the problem [of overstatement] has gotten worse over time, not better</w:t>
      </w:r>
      <w:r w:rsidRPr="00A623AA">
        <w:rPr>
          <w:sz w:val="16"/>
        </w:rPr>
        <w:t>”. One of the papers (by McKitrick and John Christy) examined 38 models, the other, 48 models, used by the Intergovernmental Panel on Climate Change (IPCC), the various US “National Assessments”, the EPA’s “Endangerment Finding”, and more.</w:t>
      </w:r>
    </w:p>
    <w:p w14:paraId="1F216875" w14:textId="77777777" w:rsidR="007F760F" w:rsidRPr="00A623AA" w:rsidRDefault="007F760F" w:rsidP="007F760F">
      <w:pPr>
        <w:rPr>
          <w:sz w:val="16"/>
        </w:rPr>
      </w:pPr>
      <w:r w:rsidRPr="00A623AA">
        <w:rPr>
          <w:sz w:val="16"/>
        </w:rPr>
        <w:lastRenderedPageBreak/>
        <w:t xml:space="preserve">McKitrick continues, “Both </w:t>
      </w:r>
      <w:r w:rsidRPr="00A623AA">
        <w:rPr>
          <w:rStyle w:val="StyleUnderline"/>
        </w:rPr>
        <w:t xml:space="preserve">papers looked at </w:t>
      </w:r>
      <w:r w:rsidRPr="00A623AA">
        <w:rPr>
          <w:rStyle w:val="Emphasis"/>
        </w:rPr>
        <w:t>‘hindcasts’</w:t>
      </w:r>
      <w:r w:rsidRPr="00A623AA">
        <w:rPr>
          <w:sz w:val="16"/>
        </w:rPr>
        <w:t xml:space="preserve">, which are </w:t>
      </w:r>
      <w:r w:rsidRPr="00A623AA">
        <w:rPr>
          <w:rStyle w:val="StyleUnderline"/>
        </w:rPr>
        <w:t>reconstructions</w:t>
      </w:r>
      <w:r w:rsidRPr="00A623AA">
        <w:rPr>
          <w:sz w:val="16"/>
        </w:rPr>
        <w:t xml:space="preserve"> of </w:t>
      </w:r>
      <w:r w:rsidRPr="00A623AA">
        <w:rPr>
          <w:rStyle w:val="StyleUnderline"/>
        </w:rPr>
        <w:t>recent historical temperatures</w:t>
      </w:r>
      <w:r w:rsidRPr="00A623AA">
        <w:rPr>
          <w:sz w:val="16"/>
        </w:rPr>
        <w:t xml:space="preserve"> in response to observed greenhouse gas emissions and other changes (</w:t>
      </w:r>
      <w:proofErr w:type="gramStart"/>
      <w:r w:rsidRPr="00A623AA">
        <w:rPr>
          <w:sz w:val="16"/>
        </w:rPr>
        <w:t>eg</w:t>
      </w:r>
      <w:proofErr w:type="gramEnd"/>
      <w:r w:rsidRPr="00A623AA">
        <w:rPr>
          <w:sz w:val="16"/>
        </w:rPr>
        <w:t xml:space="preserve"> aerosols and solar forcing). Across the two papers it emerges that </w:t>
      </w:r>
      <w:r w:rsidRPr="00A623AA">
        <w:rPr>
          <w:rStyle w:val="StyleUnderline"/>
        </w:rPr>
        <w:t xml:space="preserve">the </w:t>
      </w:r>
      <w:r w:rsidRPr="00A623AA">
        <w:rPr>
          <w:rStyle w:val="StyleUnderline"/>
          <w:highlight w:val="cyan"/>
        </w:rPr>
        <w:t xml:space="preserve">models </w:t>
      </w:r>
      <w:r w:rsidRPr="00A623AA">
        <w:rPr>
          <w:rStyle w:val="Emphasis"/>
          <w:highlight w:val="cyan"/>
        </w:rPr>
        <w:t>overshoot</w:t>
      </w:r>
      <w:r w:rsidRPr="00A623AA">
        <w:rPr>
          <w:sz w:val="16"/>
        </w:rPr>
        <w:t xml:space="preserve"> historical warming from the </w:t>
      </w:r>
      <w:proofErr w:type="gramStart"/>
      <w:r w:rsidRPr="00A623AA">
        <w:rPr>
          <w:sz w:val="16"/>
        </w:rPr>
        <w:t>near-surface</w:t>
      </w:r>
      <w:proofErr w:type="gramEnd"/>
      <w:r w:rsidRPr="00A623AA">
        <w:rPr>
          <w:sz w:val="16"/>
        </w:rPr>
        <w:t xml:space="preserve"> through the upper troposphere, in the tropics and globally.”  The study based on 48 models for 1998 to 2014 found that </w:t>
      </w:r>
      <w:r w:rsidRPr="00A623AA">
        <w:rPr>
          <w:rStyle w:val="StyleUnderline"/>
          <w:i/>
        </w:rPr>
        <w:t>they warm</w:t>
      </w:r>
      <w:r w:rsidRPr="00A623AA">
        <w:rPr>
          <w:i/>
          <w:iCs/>
          <w:sz w:val="16"/>
        </w:rPr>
        <w:t xml:space="preserve"> on average 4 to </w:t>
      </w:r>
      <w:r w:rsidRPr="00A623AA">
        <w:rPr>
          <w:rStyle w:val="Emphasis"/>
          <w:i/>
          <w:highlight w:val="cyan"/>
        </w:rPr>
        <w:t>5 times</w:t>
      </w:r>
      <w:r w:rsidRPr="00A623AA">
        <w:rPr>
          <w:rStyle w:val="StyleUnderline"/>
          <w:i/>
        </w:rPr>
        <w:t xml:space="preserve"> faster than the observations</w:t>
      </w:r>
      <w:r w:rsidRPr="00A623AA">
        <w:rPr>
          <w:sz w:val="16"/>
        </w:rPr>
        <w:t xml:space="preserve">. </w:t>
      </w:r>
    </w:p>
    <w:p w14:paraId="5FB118F5" w14:textId="77777777" w:rsidR="007F760F" w:rsidRPr="00A623AA" w:rsidRDefault="007F760F" w:rsidP="007F760F">
      <w:pPr>
        <w:rPr>
          <w:sz w:val="16"/>
        </w:rPr>
      </w:pPr>
      <w:r w:rsidRPr="00A623AA">
        <w:rPr>
          <w:sz w:val="16"/>
        </w:rPr>
        <w:t>McKitrick concludes, “</w:t>
      </w:r>
      <w:r w:rsidRPr="00A623AA">
        <w:rPr>
          <w:rStyle w:val="StyleUnderline"/>
        </w:rPr>
        <w:t>modelling</w:t>
      </w:r>
      <w:r w:rsidRPr="00A623AA">
        <w:rPr>
          <w:sz w:val="16"/>
        </w:rPr>
        <w:t xml:space="preserve"> the climate </w:t>
      </w:r>
      <w:r w:rsidRPr="00A623AA">
        <w:rPr>
          <w:rStyle w:val="StyleUnderline"/>
        </w:rPr>
        <w:t>is incredibly difficult</w:t>
      </w:r>
      <w:r w:rsidRPr="00A623AA">
        <w:rPr>
          <w:sz w:val="16"/>
        </w:rPr>
        <w:t xml:space="preserve">, and no one faults the scientific community for finding it a tough problem to solve. But we are all living with the consequences of </w:t>
      </w:r>
      <w:r w:rsidRPr="00A623AA">
        <w:rPr>
          <w:rStyle w:val="StyleUnderline"/>
        </w:rPr>
        <w:t xml:space="preserve">climate modelers </w:t>
      </w:r>
      <w:r w:rsidRPr="00A623AA">
        <w:rPr>
          <w:rStyle w:val="Emphasis"/>
        </w:rPr>
        <w:t>stubbornly</w:t>
      </w:r>
      <w:r w:rsidRPr="00A623AA">
        <w:rPr>
          <w:rStyle w:val="StyleUnderline"/>
        </w:rPr>
        <w:t xml:space="preserve"> using </w:t>
      </w:r>
      <w:r w:rsidRPr="00A623AA">
        <w:rPr>
          <w:rStyle w:val="Emphasis"/>
          <w:highlight w:val="cyan"/>
        </w:rPr>
        <w:t>generation after generation</w:t>
      </w:r>
      <w:r w:rsidRPr="00A623AA">
        <w:rPr>
          <w:rStyle w:val="StyleUnderline"/>
        </w:rPr>
        <w:t xml:space="preserve"> of models that </w:t>
      </w:r>
      <w:r w:rsidRPr="00A623AA">
        <w:rPr>
          <w:rStyle w:val="StyleUnderline"/>
          <w:highlight w:val="cyan"/>
        </w:rPr>
        <w:t xml:space="preserve">exhibit </w:t>
      </w:r>
      <w:r w:rsidRPr="00A623AA">
        <w:rPr>
          <w:rStyle w:val="Emphasis"/>
          <w:highlight w:val="cyan"/>
        </w:rPr>
        <w:t>too much</w:t>
      </w:r>
      <w:r w:rsidRPr="00A623AA">
        <w:rPr>
          <w:rStyle w:val="StyleUnderline"/>
          <w:highlight w:val="cyan"/>
        </w:rPr>
        <w:t xml:space="preserve"> </w:t>
      </w:r>
      <w:r w:rsidRPr="00A623AA">
        <w:rPr>
          <w:rStyle w:val="Emphasis"/>
          <w:highlight w:val="cyan"/>
        </w:rPr>
        <w:t>surface</w:t>
      </w:r>
      <w:r w:rsidRPr="00A623AA">
        <w:rPr>
          <w:rStyle w:val="StyleUnderline"/>
          <w:highlight w:val="cyan"/>
        </w:rPr>
        <w:t xml:space="preserve"> and </w:t>
      </w:r>
      <w:r w:rsidRPr="00A623AA">
        <w:rPr>
          <w:rStyle w:val="Emphasis"/>
          <w:highlight w:val="cyan"/>
        </w:rPr>
        <w:t>tropospheric</w:t>
      </w:r>
      <w:r w:rsidRPr="00A623AA">
        <w:rPr>
          <w:rStyle w:val="StyleUnderline"/>
          <w:highlight w:val="cyan"/>
        </w:rPr>
        <w:t xml:space="preserve"> warming, in addition to</w:t>
      </w:r>
      <w:r w:rsidRPr="00A623AA">
        <w:rPr>
          <w:rStyle w:val="StyleUnderline"/>
        </w:rPr>
        <w:t xml:space="preserve"> running </w:t>
      </w:r>
      <w:r w:rsidRPr="00A623AA">
        <w:rPr>
          <w:rStyle w:val="Emphasis"/>
          <w:highlight w:val="cyan"/>
        </w:rPr>
        <w:t>grossly exaggerated</w:t>
      </w:r>
      <w:r w:rsidRPr="00A623AA">
        <w:rPr>
          <w:rStyle w:val="StyleUnderline"/>
          <w:highlight w:val="cyan"/>
        </w:rPr>
        <w:t xml:space="preserve"> </w:t>
      </w:r>
      <w:r w:rsidRPr="00A623AA">
        <w:rPr>
          <w:rStyle w:val="Emphasis"/>
          <w:highlight w:val="cyan"/>
        </w:rPr>
        <w:t>forcing</w:t>
      </w:r>
      <w:r w:rsidRPr="00A623AA">
        <w:rPr>
          <w:rStyle w:val="Emphasis"/>
        </w:rPr>
        <w:t xml:space="preserve"> scenarios</w:t>
      </w:r>
      <w:r w:rsidRPr="00A623AA">
        <w:rPr>
          <w:sz w:val="16"/>
        </w:rPr>
        <w:t xml:space="preserve"> (</w:t>
      </w:r>
      <w:proofErr w:type="gramStart"/>
      <w:r w:rsidRPr="00A623AA">
        <w:rPr>
          <w:sz w:val="16"/>
        </w:rPr>
        <w:t>eg</w:t>
      </w:r>
      <w:proofErr w:type="gramEnd"/>
      <w:r w:rsidRPr="00A623AA">
        <w:rPr>
          <w:sz w:val="16"/>
        </w:rPr>
        <w:t xml:space="preserve"> RCP8.5). </w:t>
      </w:r>
    </w:p>
    <w:p w14:paraId="281761A5" w14:textId="77777777" w:rsidR="007F760F" w:rsidRPr="00A623AA" w:rsidRDefault="007F760F" w:rsidP="007F760F">
      <w:pPr>
        <w:rPr>
          <w:sz w:val="16"/>
        </w:rPr>
      </w:pPr>
      <w:r w:rsidRPr="00A623AA">
        <w:rPr>
          <w:sz w:val="16"/>
        </w:rPr>
        <w:t>“[</w:t>
      </w:r>
      <w:r w:rsidRPr="00A623AA">
        <w:rPr>
          <w:rStyle w:val="StyleUnderline"/>
        </w:rPr>
        <w:t>W]hen the models get the</w:t>
      </w:r>
      <w:r w:rsidRPr="00A623AA">
        <w:rPr>
          <w:sz w:val="16"/>
        </w:rPr>
        <w:t xml:space="preserve"> tropical </w:t>
      </w:r>
      <w:r w:rsidRPr="00A623AA">
        <w:rPr>
          <w:rStyle w:val="Emphasis"/>
        </w:rPr>
        <w:t>troposphere</w:t>
      </w:r>
      <w:r w:rsidRPr="00A623AA">
        <w:rPr>
          <w:rStyle w:val="StyleUnderline"/>
        </w:rPr>
        <w:t xml:space="preserve"> wrong, it drives</w:t>
      </w:r>
      <w:r w:rsidRPr="00A623AA">
        <w:rPr>
          <w:sz w:val="16"/>
        </w:rPr>
        <w:t xml:space="preserve"> potential </w:t>
      </w:r>
      <w:r w:rsidRPr="00A623AA">
        <w:rPr>
          <w:rStyle w:val="StyleUnderline"/>
        </w:rPr>
        <w:t>errors in</w:t>
      </w:r>
      <w:r w:rsidRPr="00A623AA">
        <w:rPr>
          <w:sz w:val="16"/>
        </w:rPr>
        <w:t xml:space="preserve"> many </w:t>
      </w:r>
      <w:r w:rsidRPr="00A623AA">
        <w:rPr>
          <w:rStyle w:val="Emphasis"/>
        </w:rPr>
        <w:t>other</w:t>
      </w:r>
      <w:r w:rsidRPr="00A623AA">
        <w:rPr>
          <w:rStyle w:val="StyleUnderline"/>
        </w:rPr>
        <w:t xml:space="preserve"> features</w:t>
      </w:r>
      <w:r w:rsidRPr="00A623AA">
        <w:rPr>
          <w:sz w:val="16"/>
        </w:rPr>
        <w:t xml:space="preserve"> of the model atmosphere. Even if the original problem was confined to excess warming in the tropical mid-troposphere, it has now expanded into a more pervasive warm bias throughout the global troposphere.</w:t>
      </w:r>
    </w:p>
    <w:p w14:paraId="2409CD56" w14:textId="77777777" w:rsidR="007F760F" w:rsidRPr="00A623AA" w:rsidRDefault="007F760F" w:rsidP="007F760F">
      <w:pPr>
        <w:rPr>
          <w:sz w:val="16"/>
        </w:rPr>
      </w:pPr>
      <w:r w:rsidRPr="00A623AA">
        <w:rPr>
          <w:sz w:val="16"/>
        </w:rPr>
        <w:t>“</w:t>
      </w:r>
      <w:r w:rsidRPr="00A623AA">
        <w:rPr>
          <w:rStyle w:val="StyleUnderline"/>
        </w:rPr>
        <w:t>If</w:t>
      </w:r>
      <w:r w:rsidRPr="00A623AA">
        <w:rPr>
          <w:sz w:val="16"/>
        </w:rPr>
        <w:t xml:space="preserve"> the </w:t>
      </w:r>
      <w:r w:rsidRPr="00A623AA">
        <w:rPr>
          <w:rStyle w:val="StyleUnderline"/>
          <w:highlight w:val="cyan"/>
        </w:rPr>
        <w:t>discrepancies</w:t>
      </w:r>
      <w:r w:rsidRPr="00A623AA">
        <w:rPr>
          <w:sz w:val="16"/>
        </w:rPr>
        <w:t xml:space="preserve"> in the troposphere </w:t>
      </w:r>
      <w:r w:rsidRPr="00A623AA">
        <w:rPr>
          <w:rStyle w:val="StyleUnderline"/>
          <w:highlight w:val="cyan"/>
        </w:rPr>
        <w:t>were</w:t>
      </w:r>
      <w:r w:rsidRPr="00A623AA">
        <w:rPr>
          <w:sz w:val="16"/>
        </w:rPr>
        <w:t xml:space="preserve"> evenly </w:t>
      </w:r>
      <w:r w:rsidRPr="00A623AA">
        <w:rPr>
          <w:rStyle w:val="StyleUnderline"/>
        </w:rPr>
        <w:t>split</w:t>
      </w:r>
      <w:r w:rsidRPr="00A623AA">
        <w:rPr>
          <w:sz w:val="16"/>
        </w:rPr>
        <w:t xml:space="preserve"> across models </w:t>
      </w:r>
      <w:r w:rsidRPr="00A623AA">
        <w:rPr>
          <w:rStyle w:val="StyleUnderline"/>
        </w:rPr>
        <w:t>between</w:t>
      </w:r>
      <w:r w:rsidRPr="00A623AA">
        <w:rPr>
          <w:sz w:val="16"/>
        </w:rPr>
        <w:t xml:space="preserve"> excess </w:t>
      </w:r>
      <w:r w:rsidRPr="00A623AA">
        <w:rPr>
          <w:rStyle w:val="StyleUnderline"/>
        </w:rPr>
        <w:t xml:space="preserve">warming and </w:t>
      </w:r>
      <w:proofErr w:type="gramStart"/>
      <w:r w:rsidRPr="00A623AA">
        <w:rPr>
          <w:rStyle w:val="StyleUnderline"/>
        </w:rPr>
        <w:t>cooling</w:t>
      </w:r>
      <w:proofErr w:type="gramEnd"/>
      <w:r w:rsidRPr="00A623AA">
        <w:rPr>
          <w:rStyle w:val="StyleUnderline"/>
        </w:rPr>
        <w:t xml:space="preserve"> we could chalk it up to</w:t>
      </w:r>
      <w:r w:rsidRPr="00A623AA">
        <w:rPr>
          <w:sz w:val="16"/>
        </w:rPr>
        <w:t xml:space="preserve"> noise and </w:t>
      </w:r>
      <w:r w:rsidRPr="00A623AA">
        <w:rPr>
          <w:rStyle w:val="StyleUnderline"/>
        </w:rPr>
        <w:t xml:space="preserve">uncertainty. </w:t>
      </w:r>
      <w:r w:rsidRPr="00A623AA">
        <w:rPr>
          <w:rStyle w:val="StyleUnderline"/>
          <w:i/>
        </w:rPr>
        <w:t xml:space="preserve">But that is not the case: it’s </w:t>
      </w:r>
      <w:r w:rsidRPr="00A623AA">
        <w:rPr>
          <w:rStyle w:val="Emphasis"/>
          <w:i/>
          <w:highlight w:val="cyan"/>
        </w:rPr>
        <w:t>all</w:t>
      </w:r>
      <w:r w:rsidRPr="00A623AA">
        <w:rPr>
          <w:rStyle w:val="StyleUnderline"/>
          <w:i/>
        </w:rPr>
        <w:t xml:space="preserve"> excess </w:t>
      </w:r>
      <w:r w:rsidRPr="00A623AA">
        <w:rPr>
          <w:rStyle w:val="Emphasis"/>
          <w:i/>
          <w:highlight w:val="cyan"/>
        </w:rPr>
        <w:t>warming</w:t>
      </w:r>
      <w:r w:rsidRPr="00A623AA">
        <w:rPr>
          <w:rStyle w:val="StyleUnderline"/>
          <w:i/>
        </w:rPr>
        <w:t xml:space="preserve">…. That’s </w:t>
      </w:r>
      <w:r w:rsidRPr="00A623AA">
        <w:rPr>
          <w:rStyle w:val="Emphasis"/>
          <w:i/>
        </w:rPr>
        <w:t>bias</w:t>
      </w:r>
      <w:r w:rsidRPr="00A623AA">
        <w:rPr>
          <w:i/>
          <w:iCs/>
          <w:sz w:val="16"/>
        </w:rPr>
        <w:t>, not uncertainty, and until the modelling community finds a way to fix it, the economics and policy making community are justified in assuming future warming projects are overstated, potentially by a great deal….</w:t>
      </w:r>
      <w:r w:rsidRPr="00A623AA">
        <w:rPr>
          <w:sz w:val="16"/>
        </w:rPr>
        <w:t>”</w:t>
      </w:r>
    </w:p>
    <w:p w14:paraId="27172047" w14:textId="77777777" w:rsidR="007F760F" w:rsidRPr="00A623AA" w:rsidRDefault="007F760F" w:rsidP="007F760F">
      <w:pPr>
        <w:rPr>
          <w:sz w:val="16"/>
        </w:rPr>
      </w:pPr>
      <w:r w:rsidRPr="00A623AA">
        <w:rPr>
          <w:rStyle w:val="StyleUnderline"/>
        </w:rPr>
        <w:t xml:space="preserve">The </w:t>
      </w:r>
      <w:r w:rsidRPr="00A623AA">
        <w:rPr>
          <w:rStyle w:val="Emphasis"/>
          <w:szCs w:val="26"/>
          <w:highlight w:val="cyan"/>
        </w:rPr>
        <w:t>strong upward bias</w:t>
      </w:r>
      <w:r w:rsidRPr="00A623AA">
        <w:rPr>
          <w:rStyle w:val="StyleUnderline"/>
          <w:sz w:val="24"/>
          <w:szCs w:val="26"/>
        </w:rPr>
        <w:t xml:space="preserve"> </w:t>
      </w:r>
      <w:r w:rsidRPr="00A623AA">
        <w:rPr>
          <w:rStyle w:val="StyleUnderline"/>
        </w:rPr>
        <w:t>in</w:t>
      </w:r>
      <w:r w:rsidRPr="00A623AA">
        <w:rPr>
          <w:sz w:val="16"/>
        </w:rPr>
        <w:t xml:space="preserve"> temperature </w:t>
      </w:r>
      <w:r w:rsidRPr="00A623AA">
        <w:rPr>
          <w:rStyle w:val="StyleUnderline"/>
        </w:rPr>
        <w:t xml:space="preserve">forecasts relative to observations </w:t>
      </w:r>
      <w:proofErr w:type="gramStart"/>
      <w:r w:rsidRPr="00A623AA">
        <w:rPr>
          <w:rStyle w:val="Emphasis"/>
          <w:highlight w:val="cyan"/>
        </w:rPr>
        <w:t>compromise</w:t>
      </w:r>
      <w:proofErr w:type="gramEnd"/>
      <w:r w:rsidRPr="00A623AA">
        <w:rPr>
          <w:sz w:val="16"/>
        </w:rPr>
        <w:t xml:space="preserve"> the </w:t>
      </w:r>
      <w:r w:rsidRPr="00A623AA">
        <w:rPr>
          <w:rStyle w:val="Emphasis"/>
          <w:highlight w:val="cyan"/>
        </w:rPr>
        <w:t>models</w:t>
      </w:r>
      <w:r w:rsidRPr="00A623AA">
        <w:rPr>
          <w:rStyle w:val="Emphasis"/>
        </w:rPr>
        <w:t>’ forecasting impacts</w:t>
      </w:r>
      <w:r w:rsidRPr="00A623AA">
        <w:rPr>
          <w:sz w:val="16"/>
        </w:rPr>
        <w:t xml:space="preserve"> on ecosystems, including agriculture, </w:t>
      </w:r>
      <w:r w:rsidRPr="00A623AA">
        <w:rPr>
          <w:rStyle w:val="StyleUnderline"/>
        </w:rPr>
        <w:t xml:space="preserve">by </w:t>
      </w:r>
      <w:r w:rsidRPr="00A623AA">
        <w:rPr>
          <w:rStyle w:val="Emphasis"/>
        </w:rPr>
        <w:t>exaggerating</w:t>
      </w:r>
      <w:r w:rsidRPr="00A623AA">
        <w:rPr>
          <w:rStyle w:val="StyleUnderline"/>
        </w:rPr>
        <w:t xml:space="preserve"> the probability of catastrophic effects</w:t>
      </w:r>
      <w:r w:rsidRPr="00A623AA">
        <w:rPr>
          <w:sz w:val="16"/>
        </w:rPr>
        <w:t xml:space="preserve">. </w:t>
      </w:r>
    </w:p>
    <w:p w14:paraId="3D3E1AEF" w14:textId="77777777" w:rsidR="007F760F" w:rsidRPr="00A623AA" w:rsidRDefault="007F760F" w:rsidP="007F760F">
      <w:pPr>
        <w:rPr>
          <w:sz w:val="16"/>
        </w:rPr>
      </w:pPr>
      <w:r w:rsidRPr="00A623AA">
        <w:rPr>
          <w:sz w:val="16"/>
        </w:rPr>
        <w:t xml:space="preserve">The </w:t>
      </w:r>
      <w:r w:rsidRPr="00A623AA">
        <w:rPr>
          <w:rStyle w:val="StyleUnderline"/>
          <w:highlight w:val="cyan"/>
        </w:rPr>
        <w:t>IPCC</w:t>
      </w:r>
      <w:r w:rsidRPr="00A623AA">
        <w:rPr>
          <w:rStyle w:val="StyleUnderline"/>
        </w:rPr>
        <w:t xml:space="preserve"> makes projections</w:t>
      </w:r>
      <w:r w:rsidRPr="00A623AA">
        <w:rPr>
          <w:sz w:val="16"/>
        </w:rPr>
        <w:t xml:space="preserve"> of future global temperatures to the end of century </w:t>
      </w:r>
      <w:r w:rsidRPr="00A623AA">
        <w:rPr>
          <w:rStyle w:val="StyleUnderline"/>
        </w:rPr>
        <w:t>based on</w:t>
      </w:r>
      <w:r w:rsidRPr="00A623AA">
        <w:rPr>
          <w:sz w:val="16"/>
        </w:rPr>
        <w:t xml:space="preserve"> various </w:t>
      </w:r>
      <w:r w:rsidRPr="00A623AA">
        <w:rPr>
          <w:rStyle w:val="StyleUnderline"/>
        </w:rPr>
        <w:t>models</w:t>
      </w:r>
      <w:r w:rsidRPr="00A623AA">
        <w:rPr>
          <w:sz w:val="16"/>
        </w:rPr>
        <w:t xml:space="preserve">. They range </w:t>
      </w:r>
      <w:r w:rsidRPr="00A623AA">
        <w:rPr>
          <w:rStyle w:val="StyleUnderline"/>
        </w:rPr>
        <w:t>from</w:t>
      </w:r>
      <w:r w:rsidRPr="00A623AA">
        <w:rPr>
          <w:sz w:val="16"/>
        </w:rPr>
        <w:t xml:space="preserve"> a low of </w:t>
      </w:r>
      <w:r w:rsidRPr="00A623AA">
        <w:rPr>
          <w:rStyle w:val="StyleUnderline"/>
        </w:rPr>
        <w:t>1.4 C to</w:t>
      </w:r>
      <w:r w:rsidRPr="00A623AA">
        <w:rPr>
          <w:sz w:val="16"/>
        </w:rPr>
        <w:t xml:space="preserve"> a high of </w:t>
      </w:r>
      <w:r w:rsidRPr="00A623AA">
        <w:rPr>
          <w:rStyle w:val="StyleUnderline"/>
        </w:rPr>
        <w:t>5.6 C</w:t>
      </w:r>
      <w:r w:rsidRPr="00A623AA">
        <w:rPr>
          <w:sz w:val="16"/>
        </w:rPr>
        <w:t xml:space="preserve"> over pre-industrial temperature (roughly 1900). </w:t>
      </w:r>
      <w:r w:rsidRPr="00A623AA">
        <w:rPr>
          <w:rStyle w:val="StyleUnderline"/>
        </w:rPr>
        <w:t xml:space="preserve">The </w:t>
      </w:r>
      <w:r w:rsidRPr="00A623AA">
        <w:rPr>
          <w:rStyle w:val="StyleUnderline"/>
          <w:highlight w:val="cyan"/>
        </w:rPr>
        <w:t>wide range makes them</w:t>
      </w:r>
      <w:r w:rsidRPr="00A623AA">
        <w:rPr>
          <w:rStyle w:val="StyleUnderline"/>
        </w:rPr>
        <w:t xml:space="preserve"> almost </w:t>
      </w:r>
      <w:r w:rsidRPr="00A623AA">
        <w:rPr>
          <w:rStyle w:val="Emphasis"/>
          <w:highlight w:val="cyan"/>
        </w:rPr>
        <w:t>meaningless</w:t>
      </w:r>
      <w:r w:rsidRPr="00A623AA">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129C262F" w14:textId="77777777" w:rsidR="007F760F" w:rsidRPr="00A623AA" w:rsidRDefault="007F760F" w:rsidP="007F760F">
      <w:pPr>
        <w:rPr>
          <w:sz w:val="16"/>
        </w:rPr>
      </w:pPr>
      <w:r w:rsidRPr="00A623AA">
        <w:rPr>
          <w:sz w:val="16"/>
        </w:rPr>
        <w:t>It is astonishing to learn that the climate models miss a critical component of the climate system -- the hydrological cycle, and specifically clouds, which the IPCC calls the “wild card” in the climate system.</w:t>
      </w:r>
    </w:p>
    <w:p w14:paraId="0B718702" w14:textId="77777777" w:rsidR="007F760F" w:rsidRPr="00A623AA" w:rsidRDefault="007F760F" w:rsidP="007F760F">
      <w:pPr>
        <w:rPr>
          <w:sz w:val="16"/>
        </w:rPr>
      </w:pPr>
      <w:r w:rsidRPr="00A623AA">
        <w:rPr>
          <w:rStyle w:val="StyleUnderline"/>
        </w:rPr>
        <w:t xml:space="preserve">The IPCC’s </w:t>
      </w:r>
      <w:proofErr w:type="gramStart"/>
      <w:r w:rsidRPr="00A623AA">
        <w:rPr>
          <w:rStyle w:val="Emphasis"/>
          <w:highlight w:val="cyan"/>
        </w:rPr>
        <w:t>Worst Case</w:t>
      </w:r>
      <w:proofErr w:type="gramEnd"/>
      <w:r w:rsidRPr="00A623AA">
        <w:rPr>
          <w:rStyle w:val="StyleUnderline"/>
        </w:rPr>
        <w:t xml:space="preserve"> Scenario </w:t>
      </w:r>
      <w:r w:rsidRPr="00A623AA">
        <w:rPr>
          <w:rStyle w:val="StyleUnderline"/>
          <w:highlight w:val="cyan"/>
        </w:rPr>
        <w:t>is</w:t>
      </w:r>
      <w:r w:rsidRPr="00A623AA">
        <w:rPr>
          <w:sz w:val="16"/>
        </w:rPr>
        <w:t xml:space="preserve"> commonly </w:t>
      </w:r>
      <w:r w:rsidRPr="00A623AA">
        <w:rPr>
          <w:rStyle w:val="StyleUnderline"/>
          <w:highlight w:val="cyan"/>
        </w:rPr>
        <w:t>used as</w:t>
      </w:r>
      <w:r w:rsidRPr="00A623AA">
        <w:rPr>
          <w:rStyle w:val="StyleUnderline"/>
        </w:rPr>
        <w:t xml:space="preserve"> the </w:t>
      </w:r>
      <w:r w:rsidRPr="00A623AA">
        <w:rPr>
          <w:rStyle w:val="Emphasis"/>
          <w:highlight w:val="cyan"/>
        </w:rPr>
        <w:t>Business as Usual</w:t>
      </w:r>
      <w:r w:rsidRPr="00A623AA">
        <w:rPr>
          <w:sz w:val="16"/>
        </w:rPr>
        <w:t xml:space="preserve"> without a Radical Policy Action’ </w:t>
      </w:r>
      <w:r w:rsidRPr="00A623AA">
        <w:rPr>
          <w:rStyle w:val="StyleUnderline"/>
        </w:rPr>
        <w:t>Scenario</w:t>
      </w:r>
    </w:p>
    <w:p w14:paraId="1D551878" w14:textId="77777777" w:rsidR="007F760F" w:rsidRPr="00A623AA" w:rsidRDefault="007F760F" w:rsidP="007F760F">
      <w:pPr>
        <w:rPr>
          <w:rStyle w:val="StyleUnderline"/>
        </w:rPr>
      </w:pPr>
      <w:r w:rsidRPr="00A623AA">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A623AA">
        <w:rPr>
          <w:rStyle w:val="StyleUnderline"/>
        </w:rPr>
        <w:t>The most extreme</w:t>
      </w:r>
      <w:r w:rsidRPr="00A623AA">
        <w:rPr>
          <w:sz w:val="16"/>
        </w:rPr>
        <w:t xml:space="preserve"> – the worst case – </w:t>
      </w:r>
      <w:r w:rsidRPr="00A623AA">
        <w:rPr>
          <w:rStyle w:val="StyleUnderline"/>
        </w:rPr>
        <w:t xml:space="preserve">was called Representative Concentration Pathway </w:t>
      </w:r>
      <w:r w:rsidRPr="00A623AA">
        <w:rPr>
          <w:rStyle w:val="StyleUnderline"/>
          <w:highlight w:val="cyan"/>
        </w:rPr>
        <w:t>(RCP) 8.5</w:t>
      </w:r>
      <w:r w:rsidRPr="00A623AA">
        <w:rPr>
          <w:rStyle w:val="StyleUnderline"/>
        </w:rPr>
        <w:t xml:space="preserve">. It </w:t>
      </w:r>
      <w:r w:rsidRPr="00A623AA">
        <w:rPr>
          <w:rStyle w:val="StyleUnderline"/>
          <w:highlight w:val="cyan"/>
        </w:rPr>
        <w:t>assumes</w:t>
      </w:r>
      <w:r w:rsidRPr="00A623AA">
        <w:rPr>
          <w:rStyle w:val="StyleUnderline"/>
        </w:rPr>
        <w:t xml:space="preserve"> </w:t>
      </w:r>
      <w:r w:rsidRPr="00A623AA">
        <w:rPr>
          <w:rStyle w:val="Emphasis"/>
        </w:rPr>
        <w:t xml:space="preserve">ominous </w:t>
      </w:r>
      <w:r w:rsidRPr="00A623AA">
        <w:rPr>
          <w:rStyle w:val="Emphasis"/>
          <w:highlight w:val="cyan"/>
        </w:rPr>
        <w:t>reversals</w:t>
      </w:r>
      <w:r w:rsidRPr="00A623AA">
        <w:rPr>
          <w:rStyle w:val="StyleUnderline"/>
          <w:highlight w:val="cyan"/>
        </w:rPr>
        <w:t xml:space="preserve"> in</w:t>
      </w:r>
      <w:r w:rsidRPr="00A623AA">
        <w:rPr>
          <w:rStyle w:val="StyleUnderline"/>
        </w:rPr>
        <w:t xml:space="preserve"> several </w:t>
      </w:r>
      <w:r w:rsidRPr="00A623AA">
        <w:rPr>
          <w:rStyle w:val="Emphasis"/>
          <w:highlight w:val="cyan"/>
        </w:rPr>
        <w:t>basic, long-standing trends</w:t>
      </w:r>
      <w:r w:rsidRPr="00A623AA">
        <w:rPr>
          <w:rStyle w:val="StyleUnderline"/>
        </w:rPr>
        <w:t>, all heading in the extremely wrong direction to 2100:</w:t>
      </w:r>
    </w:p>
    <w:p w14:paraId="649864AB" w14:textId="77777777" w:rsidR="007F760F" w:rsidRPr="00A623AA" w:rsidRDefault="007F760F" w:rsidP="007F760F">
      <w:pPr>
        <w:pStyle w:val="ListParagraph"/>
        <w:numPr>
          <w:ilvl w:val="0"/>
          <w:numId w:val="91"/>
        </w:numPr>
        <w:rPr>
          <w:sz w:val="16"/>
        </w:rPr>
      </w:pPr>
      <w:r w:rsidRPr="00A623AA">
        <w:rPr>
          <w:rStyle w:val="StyleUnderline"/>
        </w:rPr>
        <w:t xml:space="preserve">high </w:t>
      </w:r>
      <w:r w:rsidRPr="00A623AA">
        <w:rPr>
          <w:rStyle w:val="StyleUnderline"/>
          <w:highlight w:val="cyan"/>
        </w:rPr>
        <w:t>population growth</w:t>
      </w:r>
      <w:r w:rsidRPr="00A623AA">
        <w:rPr>
          <w:sz w:val="16"/>
        </w:rPr>
        <w:t xml:space="preserve"> to reach more than 12 billion </w:t>
      </w:r>
      <w:proofErr w:type="gramStart"/>
      <w:r w:rsidRPr="00A623AA">
        <w:rPr>
          <w:sz w:val="16"/>
        </w:rPr>
        <w:t>people</w:t>
      </w:r>
      <w:proofErr w:type="gramEnd"/>
    </w:p>
    <w:p w14:paraId="455AF359" w14:textId="77777777" w:rsidR="007F760F" w:rsidRPr="00A623AA" w:rsidRDefault="007F760F" w:rsidP="007F760F">
      <w:pPr>
        <w:pStyle w:val="ListParagraph"/>
        <w:numPr>
          <w:ilvl w:val="0"/>
          <w:numId w:val="91"/>
        </w:numPr>
        <w:rPr>
          <w:rStyle w:val="StyleUnderline"/>
        </w:rPr>
      </w:pPr>
      <w:r w:rsidRPr="00A623AA">
        <w:rPr>
          <w:rStyle w:val="StyleUnderline"/>
          <w:highlight w:val="cyan"/>
        </w:rPr>
        <w:t xml:space="preserve">slow </w:t>
      </w:r>
      <w:r w:rsidRPr="00A623AA">
        <w:rPr>
          <w:rStyle w:val="Emphasis"/>
          <w:highlight w:val="cyan"/>
        </w:rPr>
        <w:t>tech</w:t>
      </w:r>
      <w:r w:rsidRPr="00A623AA">
        <w:rPr>
          <w:rStyle w:val="StyleUnderline"/>
        </w:rPr>
        <w:t>nology development</w:t>
      </w:r>
    </w:p>
    <w:p w14:paraId="4D368781" w14:textId="77777777" w:rsidR="007F760F" w:rsidRPr="00A623AA" w:rsidRDefault="007F760F" w:rsidP="007F760F">
      <w:pPr>
        <w:pStyle w:val="ListParagraph"/>
        <w:numPr>
          <w:ilvl w:val="0"/>
          <w:numId w:val="91"/>
        </w:numPr>
        <w:rPr>
          <w:sz w:val="16"/>
        </w:rPr>
      </w:pPr>
      <w:r w:rsidRPr="00A623AA">
        <w:rPr>
          <w:rStyle w:val="StyleUnderline"/>
          <w:highlight w:val="cyan"/>
        </w:rPr>
        <w:t>coal</w:t>
      </w:r>
      <w:r w:rsidRPr="00A623AA">
        <w:rPr>
          <w:rStyle w:val="StyleUnderline"/>
        </w:rPr>
        <w:t xml:space="preserve"> consumption </w:t>
      </w:r>
      <w:r w:rsidRPr="00A623AA">
        <w:rPr>
          <w:rStyle w:val="StyleUnderline"/>
          <w:highlight w:val="cyan"/>
        </w:rPr>
        <w:t>increases</w:t>
      </w:r>
      <w:r w:rsidRPr="00A623AA">
        <w:rPr>
          <w:sz w:val="16"/>
        </w:rPr>
        <w:t xml:space="preserve"> by 500 % between 2005 and 2100 (no account taken of supply constraints)</w:t>
      </w:r>
    </w:p>
    <w:p w14:paraId="3FF94877" w14:textId="77777777" w:rsidR="007F760F" w:rsidRPr="00A623AA" w:rsidRDefault="007F760F" w:rsidP="007F760F">
      <w:pPr>
        <w:pStyle w:val="ListParagraph"/>
        <w:numPr>
          <w:ilvl w:val="0"/>
          <w:numId w:val="91"/>
        </w:numPr>
        <w:rPr>
          <w:rStyle w:val="StyleUnderline"/>
        </w:rPr>
      </w:pPr>
      <w:r w:rsidRPr="00A623AA">
        <w:rPr>
          <w:rStyle w:val="StyleUnderline"/>
          <w:highlight w:val="cyan"/>
        </w:rPr>
        <w:t>slow</w:t>
      </w:r>
      <w:r w:rsidRPr="00A623AA">
        <w:rPr>
          <w:rStyle w:val="StyleUnderline"/>
        </w:rPr>
        <w:t xml:space="preserve"> GDP </w:t>
      </w:r>
      <w:r w:rsidRPr="00A623AA">
        <w:rPr>
          <w:rStyle w:val="StyleUnderline"/>
          <w:highlight w:val="cyan"/>
        </w:rPr>
        <w:t>growth</w:t>
      </w:r>
    </w:p>
    <w:p w14:paraId="595DC696" w14:textId="77777777" w:rsidR="007F760F" w:rsidRPr="00A623AA" w:rsidRDefault="007F760F" w:rsidP="007F760F">
      <w:pPr>
        <w:pStyle w:val="ListParagraph"/>
        <w:numPr>
          <w:ilvl w:val="0"/>
          <w:numId w:val="91"/>
        </w:numPr>
        <w:rPr>
          <w:rStyle w:val="StyleUnderline"/>
        </w:rPr>
      </w:pPr>
      <w:r w:rsidRPr="00A623AA">
        <w:rPr>
          <w:rStyle w:val="StyleUnderline"/>
          <w:highlight w:val="cyan"/>
        </w:rPr>
        <w:t>fast</w:t>
      </w:r>
      <w:r w:rsidRPr="00A623AA">
        <w:rPr>
          <w:rStyle w:val="StyleUnderline"/>
        </w:rPr>
        <w:t xml:space="preserve"> rise in world </w:t>
      </w:r>
      <w:r w:rsidRPr="00A623AA">
        <w:rPr>
          <w:rStyle w:val="StyleUnderline"/>
          <w:highlight w:val="cyan"/>
        </w:rPr>
        <w:t>poverty</w:t>
      </w:r>
    </w:p>
    <w:p w14:paraId="7D983BA9" w14:textId="77777777" w:rsidR="007F760F" w:rsidRPr="00A623AA" w:rsidRDefault="007F760F" w:rsidP="007F760F">
      <w:pPr>
        <w:pStyle w:val="ListParagraph"/>
        <w:numPr>
          <w:ilvl w:val="0"/>
          <w:numId w:val="91"/>
        </w:numPr>
        <w:rPr>
          <w:rStyle w:val="StyleUnderline"/>
        </w:rPr>
      </w:pPr>
      <w:r w:rsidRPr="00A623AA">
        <w:rPr>
          <w:rStyle w:val="StyleUnderline"/>
          <w:highlight w:val="cyan"/>
        </w:rPr>
        <w:t>high energy</w:t>
      </w:r>
      <w:r w:rsidRPr="00A623AA">
        <w:rPr>
          <w:rStyle w:val="StyleUnderline"/>
        </w:rPr>
        <w:t xml:space="preserve"> use</w:t>
      </w:r>
    </w:p>
    <w:p w14:paraId="5435B40F" w14:textId="77777777" w:rsidR="007F760F" w:rsidRPr="00A623AA" w:rsidRDefault="007F760F" w:rsidP="007F760F">
      <w:pPr>
        <w:pStyle w:val="ListParagraph"/>
        <w:numPr>
          <w:ilvl w:val="0"/>
          <w:numId w:val="91"/>
        </w:numPr>
        <w:rPr>
          <w:sz w:val="16"/>
        </w:rPr>
      </w:pPr>
      <w:r w:rsidRPr="00A623AA">
        <w:rPr>
          <w:rStyle w:val="StyleUnderline"/>
        </w:rPr>
        <w:t xml:space="preserve">high GHG </w:t>
      </w:r>
      <w:r w:rsidRPr="00A623AA">
        <w:rPr>
          <w:rStyle w:val="StyleUnderline"/>
          <w:highlight w:val="cyan"/>
        </w:rPr>
        <w:t>emissions</w:t>
      </w:r>
      <w:r w:rsidRPr="00A623AA">
        <w:rPr>
          <w:sz w:val="16"/>
        </w:rPr>
        <w:t xml:space="preserve">. </w:t>
      </w:r>
    </w:p>
    <w:p w14:paraId="2B49926B" w14:textId="77777777" w:rsidR="007F760F" w:rsidRPr="00A623AA" w:rsidRDefault="007F760F" w:rsidP="007F760F">
      <w:pPr>
        <w:pStyle w:val="ListParagraph"/>
        <w:numPr>
          <w:ilvl w:val="0"/>
          <w:numId w:val="91"/>
        </w:numPr>
        <w:rPr>
          <w:sz w:val="16"/>
        </w:rPr>
      </w:pPr>
      <w:r w:rsidRPr="00A623AA">
        <w:rPr>
          <w:rStyle w:val="Emphasis"/>
          <w:highlight w:val="cyan"/>
        </w:rPr>
        <w:t>temp</w:t>
      </w:r>
      <w:r w:rsidRPr="00A623AA">
        <w:rPr>
          <w:rStyle w:val="StyleUnderline"/>
        </w:rPr>
        <w:t xml:space="preserve">erature forecast: </w:t>
      </w:r>
      <w:r w:rsidRPr="00A623AA">
        <w:rPr>
          <w:rStyle w:val="Emphasis"/>
          <w:highlight w:val="cyan"/>
        </w:rPr>
        <w:t>5 C</w:t>
      </w:r>
      <w:r w:rsidRPr="00A623AA">
        <w:rPr>
          <w:rStyle w:val="StyleUnderline"/>
        </w:rPr>
        <w:t xml:space="preserve"> rise</w:t>
      </w:r>
      <w:r w:rsidRPr="00A623AA">
        <w:rPr>
          <w:sz w:val="16"/>
        </w:rPr>
        <w:t xml:space="preserve"> between 2005 and 2100.  </w:t>
      </w:r>
    </w:p>
    <w:p w14:paraId="4082ED16" w14:textId="77777777" w:rsidR="007F760F" w:rsidRPr="00A623AA" w:rsidRDefault="007F760F" w:rsidP="007F760F">
      <w:pPr>
        <w:rPr>
          <w:sz w:val="16"/>
        </w:rPr>
      </w:pPr>
      <w:r w:rsidRPr="00A623AA">
        <w:rPr>
          <w:rStyle w:val="StyleUnderline"/>
        </w:rPr>
        <w:t xml:space="preserve">RCP 8.5’s vision is </w:t>
      </w:r>
      <w:r w:rsidRPr="00A623AA">
        <w:rPr>
          <w:rStyle w:val="Emphasis"/>
        </w:rPr>
        <w:t>horrifying</w:t>
      </w:r>
      <w:r w:rsidRPr="00A623AA">
        <w:rPr>
          <w:sz w:val="16"/>
        </w:rPr>
        <w:t>, as worst-case scenarios should be.</w:t>
      </w:r>
    </w:p>
    <w:p w14:paraId="79CE3324" w14:textId="77777777" w:rsidR="007F760F" w:rsidRPr="00A623AA" w:rsidRDefault="007F760F" w:rsidP="007F760F">
      <w:pPr>
        <w:rPr>
          <w:sz w:val="16"/>
        </w:rPr>
      </w:pPr>
      <w:r w:rsidRPr="00A623AA">
        <w:rPr>
          <w:rStyle w:val="StyleUnderline"/>
          <w:highlight w:val="cyan"/>
        </w:rPr>
        <w:t xml:space="preserve">A </w:t>
      </w:r>
      <w:r w:rsidRPr="00A623AA">
        <w:rPr>
          <w:rStyle w:val="Emphasis"/>
          <w:highlight w:val="cyan"/>
        </w:rPr>
        <w:t>whole wave</w:t>
      </w:r>
      <w:r w:rsidRPr="00A623AA">
        <w:rPr>
          <w:rStyle w:val="StyleUnderline"/>
          <w:highlight w:val="cyan"/>
        </w:rPr>
        <w:t xml:space="preserve"> of </w:t>
      </w:r>
      <w:r w:rsidRPr="00A623AA">
        <w:rPr>
          <w:rStyle w:val="Emphasis"/>
          <w:highlight w:val="cyan"/>
        </w:rPr>
        <w:t>lit</w:t>
      </w:r>
      <w:r w:rsidRPr="00A623AA">
        <w:rPr>
          <w:rStyle w:val="StyleUnderline"/>
        </w:rPr>
        <w:t xml:space="preserve">erature, in peer-reviewed journals as well as in media, even by IPCC authors, has since </w:t>
      </w:r>
      <w:r w:rsidRPr="00A623AA">
        <w:rPr>
          <w:rStyle w:val="StyleUnderline"/>
          <w:highlight w:val="cyan"/>
        </w:rPr>
        <w:t>presented this</w:t>
      </w:r>
      <w:r w:rsidRPr="00A623AA">
        <w:rPr>
          <w:rStyle w:val="StyleUnderline"/>
        </w:rPr>
        <w:t xml:space="preserve"> worst-case </w:t>
      </w:r>
      <w:r w:rsidRPr="00A623AA">
        <w:rPr>
          <w:rStyle w:val="StyleUnderline"/>
          <w:highlight w:val="cyan"/>
        </w:rPr>
        <w:t>as</w:t>
      </w:r>
      <w:r w:rsidRPr="00A623AA">
        <w:rPr>
          <w:sz w:val="16"/>
        </w:rPr>
        <w:t xml:space="preserve"> either “the most </w:t>
      </w:r>
      <w:r w:rsidRPr="00A623AA">
        <w:rPr>
          <w:rStyle w:val="Emphasis"/>
          <w:highlight w:val="cyan"/>
        </w:rPr>
        <w:t>likely</w:t>
      </w:r>
      <w:r w:rsidRPr="00A623AA">
        <w:rPr>
          <w:sz w:val="16"/>
        </w:rPr>
        <w:t xml:space="preserve"> case” or “the baseline case – business as usual without policy action”. This </w:t>
      </w:r>
      <w:r w:rsidRPr="00A623AA">
        <w:rPr>
          <w:rStyle w:val="Emphasis"/>
          <w:highlight w:val="cyan"/>
        </w:rPr>
        <w:t>misleading</w:t>
      </w:r>
      <w:r w:rsidRPr="00A623AA">
        <w:rPr>
          <w:sz w:val="16"/>
        </w:rPr>
        <w:t xml:space="preserve"> assumption provoked a recent paper in Nature subtitled: “Stop using the worst-case scenario for climate warming as the most likely outcome” (see also, Chrobak, 2020).</w:t>
      </w:r>
    </w:p>
    <w:p w14:paraId="768CD739" w14:textId="77777777" w:rsidR="007F760F" w:rsidRPr="00A623AA" w:rsidRDefault="007F760F" w:rsidP="007F760F">
      <w:pPr>
        <w:pStyle w:val="Heading4"/>
      </w:pPr>
      <w:r w:rsidRPr="00A623AA">
        <w:t xml:space="preserve">Even </w:t>
      </w:r>
      <w:r w:rsidRPr="00A623AA">
        <w:rPr>
          <w:u w:val="single"/>
        </w:rPr>
        <w:t>extreme</w:t>
      </w:r>
      <w:r w:rsidRPr="00A623AA">
        <w:t xml:space="preserve"> warming won’t cause extinction.</w:t>
      </w:r>
    </w:p>
    <w:p w14:paraId="14299C52" w14:textId="77777777" w:rsidR="007F760F" w:rsidRPr="00A623AA" w:rsidRDefault="007F760F" w:rsidP="007F760F">
      <w:r w:rsidRPr="00A623AA">
        <w:rPr>
          <w:rStyle w:val="Style13ptBold"/>
        </w:rPr>
        <w:t xml:space="preserve">Ord ’20 </w:t>
      </w:r>
      <w:r w:rsidRPr="00A623AA">
        <w:t>[Dr. Toby; 2020; Senior Research Fellow in Philosophy at Oxford University, DPhil in Philosophy from the University of Oxford; Hachette Books, “The Precipice: Existential Risk and the Future of Humanity,” p. 110-112]</w:t>
      </w:r>
    </w:p>
    <w:p w14:paraId="1B5EBDF3" w14:textId="77777777" w:rsidR="007F760F" w:rsidRPr="00A623AA" w:rsidRDefault="007F760F" w:rsidP="007F760F">
      <w:pPr>
        <w:rPr>
          <w:sz w:val="16"/>
        </w:rPr>
      </w:pPr>
      <w:r w:rsidRPr="00A623AA">
        <w:rPr>
          <w:sz w:val="16"/>
        </w:rPr>
        <w:t xml:space="preserve">But the purpose of this chapter is finding and assessing threats that pose a direct existential risk to humanity. </w:t>
      </w:r>
      <w:r w:rsidRPr="00A623AA">
        <w:rPr>
          <w:rStyle w:val="StyleUnderline"/>
          <w:highlight w:val="cyan"/>
        </w:rPr>
        <w:t>Even at</w:t>
      </w:r>
      <w:r w:rsidRPr="00A623AA">
        <w:rPr>
          <w:sz w:val="16"/>
        </w:rPr>
        <w:t xml:space="preserve"> such </w:t>
      </w:r>
      <w:r w:rsidRPr="00A623AA">
        <w:rPr>
          <w:rStyle w:val="Emphasis"/>
          <w:highlight w:val="cyan"/>
        </w:rPr>
        <w:t>extreme levels</w:t>
      </w:r>
      <w:r w:rsidRPr="00A623AA">
        <w:rPr>
          <w:sz w:val="16"/>
        </w:rPr>
        <w:t xml:space="preserve"> of warming, </w:t>
      </w:r>
      <w:r w:rsidRPr="00A623AA">
        <w:rPr>
          <w:rStyle w:val="StyleUnderline"/>
        </w:rPr>
        <w:t>it is difficult to see exactly how climate change could do so</w:t>
      </w:r>
      <w:r w:rsidRPr="00A623AA">
        <w:rPr>
          <w:sz w:val="16"/>
        </w:rPr>
        <w:t xml:space="preserve">. Major </w:t>
      </w:r>
      <w:r w:rsidRPr="00A623AA">
        <w:rPr>
          <w:rStyle w:val="StyleUnderline"/>
        </w:rPr>
        <w:lastRenderedPageBreak/>
        <w:t>effects</w:t>
      </w:r>
      <w:r w:rsidRPr="00A623AA">
        <w:rPr>
          <w:sz w:val="16"/>
        </w:rPr>
        <w:t xml:space="preserve"> of climate change </w:t>
      </w:r>
      <w:r w:rsidRPr="00A623AA">
        <w:rPr>
          <w:rStyle w:val="StyleUnderline"/>
        </w:rPr>
        <w:t xml:space="preserve">include reduced </w:t>
      </w:r>
      <w:r w:rsidRPr="00A623AA">
        <w:rPr>
          <w:rStyle w:val="Emphasis"/>
        </w:rPr>
        <w:t>ag</w:t>
      </w:r>
      <w:r w:rsidRPr="00A623AA">
        <w:rPr>
          <w:sz w:val="16"/>
        </w:rPr>
        <w:t xml:space="preserve">ricultural </w:t>
      </w:r>
      <w:r w:rsidRPr="00A623AA">
        <w:rPr>
          <w:rStyle w:val="StyleUnderline"/>
        </w:rPr>
        <w:t>yields, sea level rises, water scarcity, increased</w:t>
      </w:r>
      <w:r w:rsidRPr="00A623AA">
        <w:rPr>
          <w:sz w:val="16"/>
        </w:rPr>
        <w:t xml:space="preserve"> tropical </w:t>
      </w:r>
      <w:r w:rsidRPr="00A623AA">
        <w:rPr>
          <w:rStyle w:val="StyleUnderline"/>
        </w:rPr>
        <w:t>diseases, ocean acidification and</w:t>
      </w:r>
      <w:r w:rsidRPr="00A623AA">
        <w:rPr>
          <w:sz w:val="16"/>
        </w:rPr>
        <w:t xml:space="preserve"> the </w:t>
      </w:r>
      <w:r w:rsidRPr="00A623AA">
        <w:rPr>
          <w:rStyle w:val="StyleUnderline"/>
        </w:rPr>
        <w:t>collapse of the Gulf Stream</w:t>
      </w:r>
      <w:r w:rsidRPr="00A623AA">
        <w:rPr>
          <w:sz w:val="16"/>
        </w:rPr>
        <w:t xml:space="preserve">. While extremely important when assessing the overall risks of climate change, </w:t>
      </w:r>
      <w:r w:rsidRPr="00A623AA">
        <w:rPr>
          <w:rStyle w:val="Emphasis"/>
          <w:highlight w:val="cyan"/>
        </w:rPr>
        <w:t>none</w:t>
      </w:r>
      <w:r w:rsidRPr="00A623AA">
        <w:rPr>
          <w:sz w:val="16"/>
        </w:rPr>
        <w:t xml:space="preserve"> of these </w:t>
      </w:r>
      <w:r w:rsidRPr="00A623AA">
        <w:rPr>
          <w:rStyle w:val="Emphasis"/>
          <w:highlight w:val="cyan"/>
        </w:rPr>
        <w:t>threaten extinction</w:t>
      </w:r>
      <w:r w:rsidRPr="00A623AA">
        <w:rPr>
          <w:sz w:val="16"/>
        </w:rPr>
        <w:t xml:space="preserve"> or irrevocable collapse.</w:t>
      </w:r>
    </w:p>
    <w:p w14:paraId="1CA9C3AF" w14:textId="77777777" w:rsidR="007F760F" w:rsidRPr="00A623AA" w:rsidRDefault="007F760F" w:rsidP="007F760F">
      <w:pPr>
        <w:rPr>
          <w:sz w:val="16"/>
        </w:rPr>
      </w:pPr>
      <w:r w:rsidRPr="00A623AA">
        <w:rPr>
          <w:rStyle w:val="StyleUnderline"/>
          <w:highlight w:val="cyan"/>
        </w:rPr>
        <w:t>Crops are</w:t>
      </w:r>
      <w:r w:rsidRPr="00A623AA">
        <w:rPr>
          <w:sz w:val="16"/>
        </w:rPr>
        <w:t xml:space="preserve"> very sensitive to reductions in temperature (due to frosts), but </w:t>
      </w:r>
      <w:r w:rsidRPr="00A623AA">
        <w:rPr>
          <w:rStyle w:val="StyleUnderline"/>
          <w:highlight w:val="cyan"/>
        </w:rPr>
        <w:t>less sensitive</w:t>
      </w:r>
      <w:r w:rsidRPr="00A623AA">
        <w:rPr>
          <w:rStyle w:val="StyleUnderline"/>
        </w:rPr>
        <w:t xml:space="preserve"> to increases</w:t>
      </w:r>
      <w:r w:rsidRPr="00A623AA">
        <w:rPr>
          <w:sz w:val="16"/>
        </w:rPr>
        <w:t xml:space="preserve">. By all appearances </w:t>
      </w:r>
      <w:r w:rsidRPr="00A623AA">
        <w:rPr>
          <w:rStyle w:val="StyleUnderline"/>
          <w:highlight w:val="cyan"/>
        </w:rPr>
        <w:t>we would</w:t>
      </w:r>
      <w:r w:rsidRPr="00A623AA">
        <w:rPr>
          <w:rStyle w:val="StyleUnderline"/>
        </w:rPr>
        <w:t xml:space="preserve"> </w:t>
      </w:r>
      <w:r w:rsidRPr="00A623AA">
        <w:rPr>
          <w:rStyle w:val="Emphasis"/>
        </w:rPr>
        <w:t xml:space="preserve">still </w:t>
      </w:r>
      <w:r w:rsidRPr="00A623AA">
        <w:rPr>
          <w:rStyle w:val="Emphasis"/>
          <w:highlight w:val="cyan"/>
        </w:rPr>
        <w:t>have food</w:t>
      </w:r>
      <w:r w:rsidRPr="00A623AA">
        <w:rPr>
          <w:sz w:val="16"/>
        </w:rPr>
        <w:t xml:space="preserve"> to support civilization.85 </w:t>
      </w:r>
      <w:r w:rsidRPr="00A623AA">
        <w:rPr>
          <w:rStyle w:val="StyleUnderline"/>
          <w:highlight w:val="cyan"/>
        </w:rPr>
        <w:t xml:space="preserve">Even if sea levels rose </w:t>
      </w:r>
      <w:r w:rsidRPr="00A623AA">
        <w:rPr>
          <w:rStyle w:val="Emphasis"/>
          <w:highlight w:val="cyan"/>
        </w:rPr>
        <w:t>hundreds of meters</w:t>
      </w:r>
      <w:r w:rsidRPr="00A623AA">
        <w:rPr>
          <w:sz w:val="16"/>
        </w:rPr>
        <w:t xml:space="preserve"> (over centuries), </w:t>
      </w:r>
      <w:r w:rsidRPr="00A623AA">
        <w:rPr>
          <w:rStyle w:val="Emphasis"/>
          <w:highlight w:val="cyan"/>
        </w:rPr>
        <w:t>most</w:t>
      </w:r>
      <w:r w:rsidRPr="00A623AA">
        <w:rPr>
          <w:rStyle w:val="StyleUnderline"/>
        </w:rPr>
        <w:t xml:space="preserve"> of the Earth’s </w:t>
      </w:r>
      <w:r w:rsidRPr="00A623AA">
        <w:rPr>
          <w:rStyle w:val="StyleUnderline"/>
          <w:highlight w:val="cyan"/>
        </w:rPr>
        <w:t>land</w:t>
      </w:r>
      <w:r w:rsidRPr="00A623AA">
        <w:rPr>
          <w:rStyle w:val="StyleUnderline"/>
        </w:rPr>
        <w:t xml:space="preserve"> area would </w:t>
      </w:r>
      <w:r w:rsidRPr="00A623AA">
        <w:rPr>
          <w:rStyle w:val="StyleUnderline"/>
          <w:highlight w:val="cyan"/>
        </w:rPr>
        <w:t>remain</w:t>
      </w:r>
      <w:r w:rsidRPr="00A623AA">
        <w:rPr>
          <w:sz w:val="16"/>
        </w:rPr>
        <w:t xml:space="preserve">. Similarly, while some areas might conceivably become uninhabitable due to water scarcity, other areas will have increased rainfall. </w:t>
      </w:r>
      <w:r w:rsidRPr="00A623AA">
        <w:rPr>
          <w:rStyle w:val="StyleUnderline"/>
        </w:rPr>
        <w:t>More</w:t>
      </w:r>
      <w:r w:rsidRPr="00A623AA">
        <w:rPr>
          <w:sz w:val="16"/>
        </w:rPr>
        <w:t xml:space="preserve"> areas </w:t>
      </w:r>
      <w:r w:rsidRPr="00A623AA">
        <w:rPr>
          <w:rStyle w:val="StyleUnderline"/>
        </w:rPr>
        <w:t>may become susceptible to tropical diseases, but</w:t>
      </w:r>
      <w:r w:rsidRPr="00A623AA">
        <w:rPr>
          <w:sz w:val="16"/>
        </w:rPr>
        <w:t xml:space="preserve"> we need only </w:t>
      </w:r>
      <w:r w:rsidRPr="00A623AA">
        <w:rPr>
          <w:rStyle w:val="StyleUnderline"/>
        </w:rPr>
        <w:t xml:space="preserve">look to the tropics to see civilization </w:t>
      </w:r>
      <w:r w:rsidRPr="00A623AA">
        <w:rPr>
          <w:rStyle w:val="Emphasis"/>
        </w:rPr>
        <w:t>flourish</w:t>
      </w:r>
      <w:r w:rsidRPr="00A623AA">
        <w:rPr>
          <w:sz w:val="16"/>
        </w:rPr>
        <w:t xml:space="preserve"> despite this. The main effect of a collapse of the system of Atlantic Ocean currents that includes the Gulf Stream is a 2°C cooling of Europe—something that poses no permanent threat to global civilization. </w:t>
      </w:r>
    </w:p>
    <w:p w14:paraId="37C4D117" w14:textId="77777777" w:rsidR="007F760F" w:rsidRPr="00A623AA" w:rsidRDefault="007F760F" w:rsidP="007F760F">
      <w:pPr>
        <w:rPr>
          <w:sz w:val="16"/>
        </w:rPr>
      </w:pPr>
      <w:r w:rsidRPr="00A623AA">
        <w:rPr>
          <w:sz w:val="16"/>
        </w:rPr>
        <w:t xml:space="preserve">From an existential risk perspective, </w:t>
      </w:r>
      <w:r w:rsidRPr="00A623AA">
        <w:rPr>
          <w:rStyle w:val="StyleUnderline"/>
        </w:rPr>
        <w:t>a</w:t>
      </w:r>
      <w:r w:rsidRPr="00A623AA">
        <w:rPr>
          <w:sz w:val="16"/>
        </w:rPr>
        <w:t xml:space="preserve"> more serious </w:t>
      </w:r>
      <w:r w:rsidRPr="00A623AA">
        <w:rPr>
          <w:rStyle w:val="StyleUnderline"/>
        </w:rPr>
        <w:t>concern is that the high temperatures</w:t>
      </w:r>
      <w:r w:rsidRPr="00A623AA">
        <w:rPr>
          <w:sz w:val="16"/>
        </w:rPr>
        <w:t xml:space="preserve"> (and the rapidity of their change) </w:t>
      </w:r>
      <w:r w:rsidRPr="00A623AA">
        <w:rPr>
          <w:rStyle w:val="StyleUnderline"/>
        </w:rPr>
        <w:t>might cause a large loss of biodiversity and subsequent ecosystem collapse</w:t>
      </w:r>
      <w:r w:rsidRPr="00A623AA">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A623AA">
        <w:rPr>
          <w:rStyle w:val="StyleUnderline"/>
        </w:rPr>
        <w:t xml:space="preserve">Yet the evidence is </w:t>
      </w:r>
      <w:r w:rsidRPr="00A623AA">
        <w:rPr>
          <w:rStyle w:val="Emphasis"/>
        </w:rPr>
        <w:t>mixed</w:t>
      </w:r>
      <w:r w:rsidRPr="00A623AA">
        <w:rPr>
          <w:rStyle w:val="StyleUnderline"/>
        </w:rPr>
        <w:t xml:space="preserve">. For when we look at many of the </w:t>
      </w:r>
      <w:r w:rsidRPr="00A623AA">
        <w:rPr>
          <w:rStyle w:val="Emphasis"/>
          <w:highlight w:val="cyan"/>
        </w:rPr>
        <w:t>past cases</w:t>
      </w:r>
      <w:r w:rsidRPr="00A623AA">
        <w:rPr>
          <w:rStyle w:val="StyleUnderline"/>
          <w:highlight w:val="cyan"/>
        </w:rPr>
        <w:t xml:space="preserve"> of</w:t>
      </w:r>
      <w:r w:rsidRPr="00A623AA">
        <w:rPr>
          <w:rStyle w:val="StyleUnderline"/>
        </w:rPr>
        <w:t xml:space="preserve"> extremely </w:t>
      </w:r>
      <w:r w:rsidRPr="00A623AA">
        <w:rPr>
          <w:rStyle w:val="StyleUnderline"/>
          <w:highlight w:val="cyan"/>
        </w:rPr>
        <w:t>high</w:t>
      </w:r>
      <w:r w:rsidRPr="00A623AA">
        <w:rPr>
          <w:rStyle w:val="StyleUnderline"/>
        </w:rPr>
        <w:t xml:space="preserve"> global </w:t>
      </w:r>
      <w:r w:rsidRPr="00A623AA">
        <w:rPr>
          <w:rStyle w:val="Emphasis"/>
          <w:highlight w:val="cyan"/>
        </w:rPr>
        <w:t>temp</w:t>
      </w:r>
      <w:r w:rsidRPr="00A623AA">
        <w:rPr>
          <w:rStyle w:val="StyleUnderline"/>
        </w:rPr>
        <w:t>erature</w:t>
      </w:r>
      <w:r w:rsidRPr="00A623AA">
        <w:rPr>
          <w:rStyle w:val="Emphasis"/>
          <w:highlight w:val="cyan"/>
        </w:rPr>
        <w:t>s</w:t>
      </w:r>
      <w:r w:rsidRPr="00A623AA">
        <w:rPr>
          <w:rStyle w:val="StyleUnderline"/>
        </w:rPr>
        <w:t xml:space="preserve"> or extremely rapid </w:t>
      </w:r>
      <w:proofErr w:type="gramStart"/>
      <w:r w:rsidRPr="00A623AA">
        <w:rPr>
          <w:rStyle w:val="StyleUnderline"/>
        </w:rPr>
        <w:t>warming</w:t>
      </w:r>
      <w:proofErr w:type="gramEnd"/>
      <w:r w:rsidRPr="00A623AA">
        <w:rPr>
          <w:rStyle w:val="StyleUnderline"/>
        </w:rPr>
        <w:t xml:space="preserve"> we </w:t>
      </w:r>
      <w:r w:rsidRPr="00A623AA">
        <w:rPr>
          <w:rStyle w:val="Emphasis"/>
          <w:highlight w:val="cyan"/>
        </w:rPr>
        <w:t>don’t see</w:t>
      </w:r>
      <w:r w:rsidRPr="00A623AA">
        <w:rPr>
          <w:rStyle w:val="StyleUnderline"/>
          <w:highlight w:val="cyan"/>
        </w:rPr>
        <w:t xml:space="preserve"> a</w:t>
      </w:r>
      <w:r w:rsidRPr="00A623AA">
        <w:rPr>
          <w:rStyle w:val="StyleUnderline"/>
        </w:rPr>
        <w:t xml:space="preserve"> corresponding </w:t>
      </w:r>
      <w:r w:rsidRPr="00A623AA">
        <w:rPr>
          <w:rStyle w:val="StyleUnderline"/>
          <w:highlight w:val="cyan"/>
        </w:rPr>
        <w:t xml:space="preserve">loss of </w:t>
      </w:r>
      <w:r w:rsidRPr="00A623AA">
        <w:rPr>
          <w:rStyle w:val="Emphasis"/>
          <w:highlight w:val="cyan"/>
        </w:rPr>
        <w:t>biod</w:t>
      </w:r>
      <w:r w:rsidRPr="00A623AA">
        <w:rPr>
          <w:rStyle w:val="StyleUnderline"/>
        </w:rPr>
        <w:t>iversity</w:t>
      </w:r>
      <w:r w:rsidRPr="00A623AA">
        <w:rPr>
          <w:sz w:val="16"/>
        </w:rPr>
        <w:t xml:space="preserve">.87 </w:t>
      </w:r>
    </w:p>
    <w:p w14:paraId="149621E5" w14:textId="77777777" w:rsidR="007F760F" w:rsidRPr="00A623AA" w:rsidRDefault="007F760F" w:rsidP="007F760F">
      <w:pPr>
        <w:rPr>
          <w:sz w:val="16"/>
        </w:rPr>
      </w:pPr>
      <w:r w:rsidRPr="00A623AA">
        <w:rPr>
          <w:sz w:val="16"/>
        </w:rPr>
        <w:t>[FOOTNOTE]</w:t>
      </w:r>
    </w:p>
    <w:p w14:paraId="5E9F0D0E" w14:textId="77777777" w:rsidR="007F760F" w:rsidRPr="00A623AA" w:rsidRDefault="007F760F" w:rsidP="007F760F">
      <w:pPr>
        <w:rPr>
          <w:sz w:val="16"/>
        </w:rPr>
      </w:pPr>
      <w:r w:rsidRPr="00A623AA">
        <w:rPr>
          <w:rStyle w:val="StyleUnderline"/>
        </w:rPr>
        <w:t xml:space="preserve">We don’t see such biodiversity loss in the </w:t>
      </w:r>
      <w:r w:rsidRPr="00A623AA">
        <w:rPr>
          <w:rStyle w:val="Emphasis"/>
        </w:rPr>
        <w:t>12°C warmer climate</w:t>
      </w:r>
      <w:r w:rsidRPr="00A623AA">
        <w:rPr>
          <w:rStyle w:val="StyleUnderline"/>
        </w:rPr>
        <w:t xml:space="preserve"> </w:t>
      </w:r>
      <w:r w:rsidRPr="00A623AA">
        <w:rPr>
          <w:rStyle w:val="StyleUnderline"/>
          <w:highlight w:val="cyan"/>
        </w:rPr>
        <w:t>of the</w:t>
      </w:r>
      <w:r w:rsidRPr="00A623AA">
        <w:rPr>
          <w:rStyle w:val="StyleUnderline"/>
        </w:rPr>
        <w:t xml:space="preserve"> </w:t>
      </w:r>
      <w:r w:rsidRPr="00A623AA">
        <w:rPr>
          <w:rStyle w:val="Emphasis"/>
        </w:rPr>
        <w:t xml:space="preserve">early </w:t>
      </w:r>
      <w:r w:rsidRPr="00A623AA">
        <w:rPr>
          <w:rStyle w:val="Emphasis"/>
          <w:highlight w:val="cyan"/>
        </w:rPr>
        <w:t>Eocene</w:t>
      </w:r>
      <w:r w:rsidRPr="00A623AA">
        <w:rPr>
          <w:rStyle w:val="StyleUnderline"/>
          <w:highlight w:val="cyan"/>
        </w:rPr>
        <w:t>, nor</w:t>
      </w:r>
      <w:r w:rsidRPr="00A623AA">
        <w:rPr>
          <w:rStyle w:val="StyleUnderline"/>
        </w:rPr>
        <w:t xml:space="preserve"> the rapid global change of the </w:t>
      </w:r>
      <w:r w:rsidRPr="00A623AA">
        <w:rPr>
          <w:rStyle w:val="Emphasis"/>
          <w:highlight w:val="cyan"/>
        </w:rPr>
        <w:t>PETM</w:t>
      </w:r>
      <w:r w:rsidRPr="00A623AA">
        <w:rPr>
          <w:rStyle w:val="StyleUnderline"/>
        </w:rPr>
        <w:t xml:space="preserve">, nor in rapid </w:t>
      </w:r>
      <w:r w:rsidRPr="00A623AA">
        <w:rPr>
          <w:rStyle w:val="Emphasis"/>
        </w:rPr>
        <w:t>regional</w:t>
      </w:r>
      <w:r w:rsidRPr="00A623AA">
        <w:rPr>
          <w:rStyle w:val="StyleUnderline"/>
        </w:rPr>
        <w:t xml:space="preserve"> changes of climate</w:t>
      </w:r>
      <w:r w:rsidRPr="00A623AA">
        <w:rPr>
          <w:sz w:val="16"/>
        </w:rPr>
        <w:t>. Willis et al. (2010) state: “We argue that although the underlying mechanisms responsible for these past changes in climate were very different (</w:t>
      </w:r>
      <w:proofErr w:type="gramStart"/>
      <w:r w:rsidRPr="00A623AA">
        <w:rPr>
          <w:sz w:val="16"/>
        </w:rPr>
        <w:t>i.e.</w:t>
      </w:r>
      <w:proofErr w:type="gramEnd"/>
      <w:r w:rsidRPr="00A623AA">
        <w:rPr>
          <w:sz w:val="16"/>
        </w:rPr>
        <w:t xml:space="preserve"> natural processes rather than anthropogenic), </w:t>
      </w:r>
      <w:r w:rsidRPr="00A623AA">
        <w:rPr>
          <w:rStyle w:val="StyleUnderline"/>
        </w:rPr>
        <w:t xml:space="preserve">the rates and magnitude of climate change are similar to those predicted for the future and therefore potentially </w:t>
      </w:r>
      <w:r w:rsidRPr="00A623AA">
        <w:rPr>
          <w:rStyle w:val="Emphasis"/>
        </w:rPr>
        <w:t>relevant</w:t>
      </w:r>
      <w:r w:rsidRPr="00A623AA">
        <w:rPr>
          <w:rStyle w:val="StyleUnderline"/>
        </w:rPr>
        <w:t xml:space="preserve"> to understanding future biotic response. What emerges from these past records is evidence for </w:t>
      </w:r>
      <w:r w:rsidRPr="00A623AA">
        <w:rPr>
          <w:rStyle w:val="Emphasis"/>
        </w:rPr>
        <w:t>rapid community turnover</w:t>
      </w:r>
      <w:r w:rsidRPr="00A623AA">
        <w:rPr>
          <w:rStyle w:val="StyleUnderline"/>
        </w:rPr>
        <w:t xml:space="preserve">, </w:t>
      </w:r>
      <w:r w:rsidRPr="00A623AA">
        <w:rPr>
          <w:rStyle w:val="Emphasis"/>
        </w:rPr>
        <w:t>migrations</w:t>
      </w:r>
      <w:r w:rsidRPr="00A623AA">
        <w:rPr>
          <w:rStyle w:val="StyleUnderline"/>
        </w:rPr>
        <w:t xml:space="preserve">, </w:t>
      </w:r>
      <w:r w:rsidRPr="00A623AA">
        <w:rPr>
          <w:rStyle w:val="Emphasis"/>
        </w:rPr>
        <w:t>development</w:t>
      </w:r>
      <w:r w:rsidRPr="00A623AA">
        <w:rPr>
          <w:rStyle w:val="StyleUnderline"/>
        </w:rPr>
        <w:t xml:space="preserve"> of novel ecosystems and thresholds from one stable ecosystem state to another, but </w:t>
      </w:r>
      <w:r w:rsidRPr="00A623AA">
        <w:rPr>
          <w:rStyle w:val="StyleUnderline"/>
          <w:highlight w:val="cyan"/>
        </w:rPr>
        <w:t xml:space="preserve">there is </w:t>
      </w:r>
      <w:r w:rsidRPr="00A623AA">
        <w:rPr>
          <w:rStyle w:val="Emphasis"/>
          <w:highlight w:val="cyan"/>
        </w:rPr>
        <w:t>very little ev</w:t>
      </w:r>
      <w:r w:rsidRPr="00A623AA">
        <w:rPr>
          <w:rStyle w:val="Emphasis"/>
        </w:rPr>
        <w:t>idence</w:t>
      </w:r>
      <w:r w:rsidRPr="00A623AA">
        <w:rPr>
          <w:rStyle w:val="StyleUnderline"/>
        </w:rPr>
        <w:t xml:space="preserve"> </w:t>
      </w:r>
      <w:r w:rsidRPr="00A623AA">
        <w:rPr>
          <w:rStyle w:val="StyleUnderline"/>
          <w:highlight w:val="cyan"/>
        </w:rPr>
        <w:t xml:space="preserve">for </w:t>
      </w:r>
      <w:r w:rsidRPr="00A623AA">
        <w:rPr>
          <w:rStyle w:val="Emphasis"/>
          <w:highlight w:val="cyan"/>
        </w:rPr>
        <w:t>broad</w:t>
      </w:r>
      <w:r w:rsidRPr="00A623AA">
        <w:rPr>
          <w:rStyle w:val="Emphasis"/>
        </w:rPr>
        <w:t xml:space="preserve">-scale </w:t>
      </w:r>
      <w:r w:rsidRPr="00A623AA">
        <w:rPr>
          <w:rStyle w:val="Emphasis"/>
          <w:highlight w:val="cyan"/>
        </w:rPr>
        <w:t>extinctions</w:t>
      </w:r>
      <w:r w:rsidRPr="00A623AA">
        <w:rPr>
          <w:rStyle w:val="StyleUnderline"/>
          <w:highlight w:val="cyan"/>
        </w:rPr>
        <w:t xml:space="preserve"> due to</w:t>
      </w:r>
      <w:r w:rsidRPr="00A623AA">
        <w:rPr>
          <w:rStyle w:val="StyleUnderline"/>
        </w:rPr>
        <w:t xml:space="preserve"> a </w:t>
      </w:r>
      <w:r w:rsidRPr="00A623AA">
        <w:rPr>
          <w:rStyle w:val="StyleUnderline"/>
          <w:highlight w:val="cyan"/>
        </w:rPr>
        <w:t>warming</w:t>
      </w:r>
      <w:r w:rsidRPr="00A623AA">
        <w:rPr>
          <w:rStyle w:val="StyleUnderline"/>
        </w:rPr>
        <w:t xml:space="preserve"> world.” There are similar conclusions in </w:t>
      </w:r>
      <w:r w:rsidRPr="00A623AA">
        <w:rPr>
          <w:rStyle w:val="Emphasis"/>
        </w:rPr>
        <w:t>Botkin</w:t>
      </w:r>
      <w:r w:rsidRPr="00A623AA">
        <w:rPr>
          <w:sz w:val="16"/>
        </w:rPr>
        <w:t xml:space="preserve"> et al. (2007), </w:t>
      </w:r>
      <w:r w:rsidRPr="00A623AA">
        <w:rPr>
          <w:rStyle w:val="Emphasis"/>
        </w:rPr>
        <w:t>Dawson</w:t>
      </w:r>
      <w:r w:rsidRPr="00A623AA">
        <w:rPr>
          <w:sz w:val="16"/>
        </w:rPr>
        <w:t xml:space="preserve"> et al. (2011), </w:t>
      </w:r>
      <w:r w:rsidRPr="00A623AA">
        <w:rPr>
          <w:rStyle w:val="Emphasis"/>
        </w:rPr>
        <w:t>Hof</w:t>
      </w:r>
      <w:r w:rsidRPr="00A623AA">
        <w:rPr>
          <w:sz w:val="16"/>
        </w:rPr>
        <w:t xml:space="preserve"> et al. (2011) </w:t>
      </w:r>
      <w:r w:rsidRPr="00A623AA">
        <w:rPr>
          <w:rStyle w:val="StyleUnderline"/>
        </w:rPr>
        <w:t xml:space="preserve">and </w:t>
      </w:r>
      <w:r w:rsidRPr="00A623AA">
        <w:rPr>
          <w:rStyle w:val="Emphasis"/>
        </w:rPr>
        <w:t>Willis &amp; MacDonald</w:t>
      </w:r>
      <w:r w:rsidRPr="00A623AA">
        <w:rPr>
          <w:sz w:val="16"/>
        </w:rPr>
        <w:t xml:space="preserve"> (2011). The best evidence of warming causing extinction may be from the end-Permian mass extinction, which may have been associated with large-scale warming (see note 91 to this chapter).</w:t>
      </w:r>
    </w:p>
    <w:p w14:paraId="16C4BB23" w14:textId="77777777" w:rsidR="007F760F" w:rsidRPr="00A623AA" w:rsidRDefault="007F760F" w:rsidP="007F760F">
      <w:pPr>
        <w:rPr>
          <w:sz w:val="16"/>
        </w:rPr>
      </w:pPr>
      <w:r w:rsidRPr="00A623AA">
        <w:rPr>
          <w:sz w:val="16"/>
        </w:rPr>
        <w:t>[END FOOTNOTE]</w:t>
      </w:r>
    </w:p>
    <w:p w14:paraId="144BFA85" w14:textId="77777777" w:rsidR="007F760F" w:rsidRPr="00A623AA" w:rsidRDefault="007F760F" w:rsidP="007F760F">
      <w:pPr>
        <w:rPr>
          <w:sz w:val="16"/>
        </w:rPr>
      </w:pPr>
      <w:proofErr w:type="gramStart"/>
      <w:r w:rsidRPr="00A623AA">
        <w:rPr>
          <w:sz w:val="16"/>
        </w:rPr>
        <w:t>So</w:t>
      </w:r>
      <w:proofErr w:type="gramEnd"/>
      <w:r w:rsidRPr="00A623AA">
        <w:rPr>
          <w:sz w:val="16"/>
        </w:rPr>
        <w:t xml:space="preserve"> </w:t>
      </w:r>
      <w:r w:rsidRPr="00A623AA">
        <w:rPr>
          <w:rStyle w:val="StyleUnderline"/>
        </w:rPr>
        <w:t xml:space="preserve">the </w:t>
      </w:r>
      <w:r w:rsidRPr="00A623AA">
        <w:rPr>
          <w:rStyle w:val="StyleUnderline"/>
          <w:highlight w:val="cyan"/>
        </w:rPr>
        <w:t>most important</w:t>
      </w:r>
      <w:r w:rsidRPr="00A623AA">
        <w:rPr>
          <w:rStyle w:val="StyleUnderline"/>
        </w:rPr>
        <w:t xml:space="preserve"> known effect of climate change from the perspective of direct existential risk </w:t>
      </w:r>
      <w:r w:rsidRPr="00A623AA">
        <w:rPr>
          <w:rStyle w:val="StyleUnderline"/>
          <w:highlight w:val="cyan"/>
        </w:rPr>
        <w:t>is</w:t>
      </w:r>
      <w:r w:rsidRPr="00A623AA">
        <w:rPr>
          <w:sz w:val="16"/>
        </w:rPr>
        <w:t xml:space="preserve"> probably the most obvious: </w:t>
      </w:r>
      <w:r w:rsidRPr="00A623AA">
        <w:rPr>
          <w:rStyle w:val="Emphasis"/>
          <w:highlight w:val="cyan"/>
        </w:rPr>
        <w:t>heat stress</w:t>
      </w:r>
      <w:r w:rsidRPr="00A623AA">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41D67AC3" w14:textId="77777777" w:rsidR="007F760F" w:rsidRPr="00A623AA" w:rsidRDefault="007F760F" w:rsidP="007F760F">
      <w:pPr>
        <w:rPr>
          <w:sz w:val="16"/>
        </w:rPr>
      </w:pPr>
      <w:r w:rsidRPr="00A623AA">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5C305864" w14:textId="77777777" w:rsidR="007F760F" w:rsidRPr="00A623AA" w:rsidRDefault="007F760F" w:rsidP="007F760F">
      <w:pPr>
        <w:rPr>
          <w:sz w:val="16"/>
        </w:rPr>
      </w:pPr>
      <w:r w:rsidRPr="00A623AA">
        <w:rPr>
          <w:rStyle w:val="StyleUnderline"/>
          <w:highlight w:val="cyan"/>
        </w:rPr>
        <w:t xml:space="preserve">However, </w:t>
      </w:r>
      <w:r w:rsidRPr="00A623AA">
        <w:rPr>
          <w:rStyle w:val="Emphasis"/>
          <w:highlight w:val="cyan"/>
        </w:rPr>
        <w:t>substantial regions</w:t>
      </w:r>
      <w:r w:rsidRPr="00A623AA">
        <w:rPr>
          <w:rStyle w:val="StyleUnderline"/>
        </w:rPr>
        <w:t xml:space="preserve"> would also </w:t>
      </w:r>
      <w:r w:rsidRPr="00A623AA">
        <w:rPr>
          <w:rStyle w:val="Emphasis"/>
          <w:highlight w:val="cyan"/>
        </w:rPr>
        <w:t>remain below</w:t>
      </w:r>
      <w:r w:rsidRPr="00A623AA">
        <w:rPr>
          <w:rStyle w:val="StyleUnderline"/>
        </w:rPr>
        <w:t xml:space="preserve"> this threshold. </w:t>
      </w:r>
      <w:r w:rsidRPr="00A623AA">
        <w:rPr>
          <w:rStyle w:val="Emphasis"/>
          <w:highlight w:val="cyan"/>
        </w:rPr>
        <w:t>Even with</w:t>
      </w:r>
      <w:r w:rsidRPr="00A623AA">
        <w:rPr>
          <w:rStyle w:val="Emphasis"/>
        </w:rPr>
        <w:t xml:space="preserve"> an extreme </w:t>
      </w:r>
      <w:r w:rsidRPr="00A623AA">
        <w:rPr>
          <w:rStyle w:val="Emphasis"/>
          <w:highlight w:val="cyan"/>
        </w:rPr>
        <w:t>20°C</w:t>
      </w:r>
      <w:r w:rsidRPr="00A623AA">
        <w:rPr>
          <w:rStyle w:val="Emphasis"/>
        </w:rPr>
        <w:t xml:space="preserve"> of </w:t>
      </w:r>
      <w:r w:rsidRPr="00A623AA">
        <w:rPr>
          <w:rStyle w:val="Emphasis"/>
          <w:highlight w:val="cyan"/>
        </w:rPr>
        <w:t>warming</w:t>
      </w:r>
      <w:r w:rsidRPr="00A623AA">
        <w:rPr>
          <w:rStyle w:val="StyleUnderline"/>
        </w:rPr>
        <w:t xml:space="preserve"> there would be </w:t>
      </w:r>
      <w:r w:rsidRPr="00A623AA">
        <w:rPr>
          <w:rStyle w:val="Emphasis"/>
          <w:highlight w:val="cyan"/>
        </w:rPr>
        <w:t>many</w:t>
      </w:r>
      <w:r w:rsidRPr="00A623AA">
        <w:rPr>
          <w:rStyle w:val="StyleUnderline"/>
          <w:highlight w:val="cyan"/>
        </w:rPr>
        <w:t xml:space="preserve"> coastal areas (and</w:t>
      </w:r>
      <w:r w:rsidRPr="00A623AA">
        <w:rPr>
          <w:rStyle w:val="StyleUnderline"/>
        </w:rPr>
        <w:t xml:space="preserve"> some </w:t>
      </w:r>
      <w:r w:rsidRPr="00A623AA">
        <w:rPr>
          <w:rStyle w:val="Emphasis"/>
          <w:highlight w:val="cyan"/>
        </w:rPr>
        <w:t>elevated regions</w:t>
      </w:r>
      <w:r w:rsidRPr="00A623AA">
        <w:rPr>
          <w:rStyle w:val="StyleUnderline"/>
        </w:rPr>
        <w:t>) that would have no days above the temperature/humidity threshold</w:t>
      </w:r>
      <w:r w:rsidRPr="00A623AA">
        <w:rPr>
          <w:sz w:val="16"/>
        </w:rPr>
        <w:t xml:space="preserve">.89 </w:t>
      </w:r>
      <w:r w:rsidRPr="00A623AA">
        <w:rPr>
          <w:rStyle w:val="StyleUnderline"/>
        </w:rPr>
        <w:t xml:space="preserve">So there would </w:t>
      </w:r>
      <w:r w:rsidRPr="00A623AA">
        <w:rPr>
          <w:rStyle w:val="StyleUnderline"/>
          <w:highlight w:val="cyan"/>
        </w:rPr>
        <w:t>remain</w:t>
      </w:r>
      <w:r w:rsidRPr="00A623AA">
        <w:rPr>
          <w:rStyle w:val="StyleUnderline"/>
        </w:rPr>
        <w:t xml:space="preserve"> </w:t>
      </w:r>
      <w:r w:rsidRPr="00A623AA">
        <w:rPr>
          <w:rStyle w:val="Emphasis"/>
        </w:rPr>
        <w:t>large areas</w:t>
      </w:r>
      <w:r w:rsidRPr="00A623AA">
        <w:rPr>
          <w:rStyle w:val="StyleUnderline"/>
        </w:rPr>
        <w:t xml:space="preserve"> in which humanity and </w:t>
      </w:r>
      <w:r w:rsidRPr="00A623AA">
        <w:rPr>
          <w:rStyle w:val="Emphasis"/>
          <w:highlight w:val="cyan"/>
        </w:rPr>
        <w:t>civ</w:t>
      </w:r>
      <w:r w:rsidRPr="00A623AA">
        <w:rPr>
          <w:rStyle w:val="StyleUnderline"/>
        </w:rPr>
        <w:t xml:space="preserve">ilization </w:t>
      </w:r>
      <w:r w:rsidRPr="00A623AA">
        <w:rPr>
          <w:rStyle w:val="StyleUnderline"/>
          <w:highlight w:val="cyan"/>
        </w:rPr>
        <w:t xml:space="preserve">could </w:t>
      </w:r>
      <w:r w:rsidRPr="00A623AA">
        <w:rPr>
          <w:rStyle w:val="Emphasis"/>
          <w:highlight w:val="cyan"/>
        </w:rPr>
        <w:t>continue</w:t>
      </w:r>
      <w:r w:rsidRPr="00A623AA">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A623AA">
        <w:rPr>
          <w:sz w:val="16"/>
        </w:rPr>
        <w:t>humanity</w:t>
      </w:r>
      <w:proofErr w:type="gramEnd"/>
      <w:r w:rsidRPr="00A623AA">
        <w:rPr>
          <w:sz w:val="16"/>
        </w:rPr>
        <w:t xml:space="preserve"> and </w:t>
      </w:r>
      <w:r w:rsidRPr="00A623AA">
        <w:rPr>
          <w:rStyle w:val="StyleUnderline"/>
        </w:rPr>
        <w:t>it is hard to see how any realistic level of heat stress could pose such a risk</w:t>
      </w:r>
      <w:r w:rsidRPr="00A623AA">
        <w:rPr>
          <w:sz w:val="16"/>
        </w:rPr>
        <w:t xml:space="preserve">. </w:t>
      </w:r>
      <w:proofErr w:type="gramStart"/>
      <w:r w:rsidRPr="00A623AA">
        <w:rPr>
          <w:sz w:val="16"/>
        </w:rPr>
        <w:t>So</w:t>
      </w:r>
      <w:proofErr w:type="gramEnd"/>
      <w:r w:rsidRPr="00A623AA">
        <w:rPr>
          <w:sz w:val="16"/>
        </w:rPr>
        <w:t xml:space="preserve"> the runaway and moist greenhouse effects remain the only known mechanisms through which climate change could directly cause our extinction or irrevocable collapse.</w:t>
      </w:r>
    </w:p>
    <w:p w14:paraId="45BBCE18" w14:textId="77777777" w:rsidR="007F760F" w:rsidRPr="00A623AA" w:rsidRDefault="007F760F" w:rsidP="007F760F">
      <w:pPr>
        <w:rPr>
          <w:sz w:val="16"/>
        </w:rPr>
      </w:pPr>
      <w:r w:rsidRPr="00A623AA">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A623AA">
        <w:rPr>
          <w:rStyle w:val="StyleUnderline"/>
        </w:rPr>
        <w:t xml:space="preserve">direct </w:t>
      </w:r>
      <w:r w:rsidRPr="00A623AA">
        <w:rPr>
          <w:rStyle w:val="StyleUnderline"/>
          <w:highlight w:val="cyan"/>
        </w:rPr>
        <w:t>existential risk from climate</w:t>
      </w:r>
      <w:r w:rsidRPr="00A623AA">
        <w:rPr>
          <w:rStyle w:val="StyleUnderline"/>
        </w:rPr>
        <w:t xml:space="preserve"> change </w:t>
      </w:r>
      <w:r w:rsidRPr="00A623AA">
        <w:rPr>
          <w:rStyle w:val="StyleUnderline"/>
          <w:highlight w:val="cyan"/>
        </w:rPr>
        <w:t xml:space="preserve">appears </w:t>
      </w:r>
      <w:r w:rsidRPr="00A623AA">
        <w:rPr>
          <w:rStyle w:val="Emphasis"/>
          <w:highlight w:val="cyan"/>
        </w:rPr>
        <w:t xml:space="preserve">very </w:t>
      </w:r>
      <w:proofErr w:type="gramStart"/>
      <w:r w:rsidRPr="00A623AA">
        <w:rPr>
          <w:rStyle w:val="Emphasis"/>
          <w:highlight w:val="cyan"/>
        </w:rPr>
        <w:t>small</w:t>
      </w:r>
      <w:r w:rsidRPr="00A623AA">
        <w:rPr>
          <w:sz w:val="16"/>
        </w:rPr>
        <w:t>, but</w:t>
      </w:r>
      <w:proofErr w:type="gramEnd"/>
      <w:r w:rsidRPr="00A623AA">
        <w:rPr>
          <w:sz w:val="16"/>
        </w:rPr>
        <w:t xml:space="preserve"> cannot yet be ruled out.</w:t>
      </w:r>
    </w:p>
    <w:p w14:paraId="1645AD1F" w14:textId="77777777" w:rsidR="00A623AA" w:rsidRDefault="00A623AA" w:rsidP="00592DDD">
      <w:pPr>
        <w:pStyle w:val="Heading3"/>
      </w:pPr>
      <w:r>
        <w:lastRenderedPageBreak/>
        <w:t>Turns Environment---</w:t>
      </w:r>
      <w:proofErr w:type="gramStart"/>
      <w:r>
        <w:t>2NC</w:t>
      </w:r>
      <w:proofErr w:type="gramEnd"/>
    </w:p>
    <w:p w14:paraId="0AF409A0" w14:textId="77777777" w:rsidR="00A623AA" w:rsidRPr="00ED04EF" w:rsidRDefault="00A623AA" w:rsidP="00A623AA">
      <w:pPr>
        <w:pStyle w:val="Heading4"/>
        <w:rPr>
          <w:szCs w:val="26"/>
        </w:rPr>
      </w:pPr>
      <w:r>
        <w:rPr>
          <w:szCs w:val="26"/>
        </w:rPr>
        <w:t>Transition from growth impossible, and attempts</w:t>
      </w:r>
      <w:r w:rsidRPr="00ED04EF">
        <w:rPr>
          <w:szCs w:val="26"/>
        </w:rPr>
        <w:t xml:space="preserve"> makes the environment </w:t>
      </w:r>
      <w:r w:rsidRPr="00ED04EF">
        <w:rPr>
          <w:szCs w:val="26"/>
          <w:u w:val="single"/>
        </w:rPr>
        <w:t>worse</w:t>
      </w:r>
      <w:r>
        <w:rPr>
          <w:szCs w:val="26"/>
        </w:rPr>
        <w:t xml:space="preserve">---empirical record and human </w:t>
      </w:r>
      <w:proofErr w:type="gramStart"/>
      <w:r>
        <w:rPr>
          <w:szCs w:val="26"/>
        </w:rPr>
        <w:t>psychology</w:t>
      </w:r>
      <w:proofErr w:type="gramEnd"/>
      <w:r>
        <w:rPr>
          <w:szCs w:val="26"/>
        </w:rPr>
        <w:t xml:space="preserve"> </w:t>
      </w:r>
    </w:p>
    <w:p w14:paraId="4F21E470" w14:textId="77777777" w:rsidR="00A623AA" w:rsidRPr="00ED04EF" w:rsidRDefault="00A623AA" w:rsidP="00A623AA">
      <w:r w:rsidRPr="00ED04EF">
        <w:rPr>
          <w:rStyle w:val="Style13ptBold"/>
          <w:szCs w:val="26"/>
        </w:rPr>
        <w:t xml:space="preserve">Bergh </w:t>
      </w:r>
      <w:r>
        <w:rPr>
          <w:rStyle w:val="Style13ptBold"/>
          <w:szCs w:val="26"/>
        </w:rPr>
        <w:t xml:space="preserve">’10 </w:t>
      </w:r>
      <w:r w:rsidRPr="00ED04EF">
        <w:t>[Jeroen C.J.M. van den Bergh, Institute for Environmental Science and Technology, and Department of Economics and Economic History, Universitat Autònoma de Barcelona. Environment versus growth — A criticism of “degrowth” and a plea for “a-growth”. September 28, 2010. https://www.wachstumimwandel.at/wp-content/uploads/van-den-Bergh_2010_Degrowth-versus-a-growth-EcolEcon.pdf]</w:t>
      </w:r>
    </w:p>
    <w:p w14:paraId="6245880F" w14:textId="77777777" w:rsidR="00A623AA" w:rsidRPr="00ED04EF" w:rsidRDefault="00A623AA" w:rsidP="00A623AA">
      <w:pPr>
        <w:rPr>
          <w:sz w:val="14"/>
        </w:rPr>
      </w:pPr>
      <w:r w:rsidRPr="00ED04EF">
        <w:rPr>
          <w:sz w:val="14"/>
        </w:rPr>
        <w:t>2.4. Radical Degrowth</w:t>
      </w:r>
    </w:p>
    <w:p w14:paraId="20818C74" w14:textId="77777777" w:rsidR="00A623AA" w:rsidRPr="006D7052" w:rsidRDefault="00A623AA" w:rsidP="00A623AA">
      <w:pPr>
        <w:rPr>
          <w:sz w:val="14"/>
        </w:rPr>
      </w:pPr>
      <w:r w:rsidRPr="006D7052">
        <w:rPr>
          <w:sz w:val="14"/>
        </w:rPr>
        <w:t xml:space="preserve">Perhaps </w:t>
      </w:r>
      <w:r w:rsidRPr="006D7052">
        <w:rPr>
          <w:rStyle w:val="StyleUnderline"/>
        </w:rPr>
        <w:t xml:space="preserve">for the majority of degrowth proponents the notion of </w:t>
      </w:r>
      <w:r w:rsidRPr="006660B6">
        <w:rPr>
          <w:rStyle w:val="Emphasis"/>
          <w:highlight w:val="cyan"/>
        </w:rPr>
        <w:t>degrowth</w:t>
      </w:r>
      <w:r w:rsidRPr="006D7052">
        <w:rPr>
          <w:rStyle w:val="StyleUnderline"/>
        </w:rPr>
        <w:t xml:space="preserve"> denotes a </w:t>
      </w:r>
      <w:r w:rsidRPr="006D7052">
        <w:rPr>
          <w:rStyle w:val="Emphasis"/>
        </w:rPr>
        <w:t>radical change</w:t>
      </w:r>
      <w:r w:rsidRPr="006D7052">
        <w:rPr>
          <w:rStyle w:val="StyleUnderline"/>
        </w:rPr>
        <w:t xml:space="preserve"> of </w:t>
      </w:r>
      <w:r w:rsidRPr="006D7052">
        <w:rPr>
          <w:sz w:val="14"/>
        </w:rPr>
        <w:t xml:space="preserve">(or many radical changes in) </w:t>
      </w:r>
      <w:r w:rsidRPr="006D7052">
        <w:rPr>
          <w:rStyle w:val="StyleUnderline"/>
        </w:rPr>
        <w:t>the economy</w:t>
      </w:r>
      <w:r w:rsidRPr="006D7052">
        <w:rPr>
          <w:sz w:val="14"/>
        </w:rPr>
        <w:t>. This may involve changes in values, ethics, preferences, financial systems, markets (versus informal exchange), work and labor, the role of money, or even profit-making and ownership (Latouche, 2009; Schneider et al., 2010). Such an approach comprises degrowth notions 2 and 3, but it is broader. Fournier (2008) has called it “</w:t>
      </w:r>
      <w:r w:rsidRPr="006D7052">
        <w:rPr>
          <w:rStyle w:val="StyleUnderline"/>
        </w:rPr>
        <w:t>escaping from the [capitalist] economy</w:t>
      </w:r>
      <w:r w:rsidRPr="006D7052">
        <w:rPr>
          <w:sz w:val="14"/>
        </w:rPr>
        <w:t xml:space="preserve">.” </w:t>
      </w:r>
    </w:p>
    <w:p w14:paraId="24F61249" w14:textId="77777777" w:rsidR="00A623AA" w:rsidRPr="00ED04EF" w:rsidRDefault="00A623AA" w:rsidP="00A623AA">
      <w:pPr>
        <w:rPr>
          <w:sz w:val="14"/>
        </w:rPr>
      </w:pPr>
      <w:r w:rsidRPr="006D7052">
        <w:rPr>
          <w:sz w:val="14"/>
        </w:rPr>
        <w:t xml:space="preserve">The main problem I see here </w:t>
      </w:r>
      <w:proofErr w:type="gramStart"/>
      <w:r w:rsidRPr="006D7052">
        <w:rPr>
          <w:sz w:val="14"/>
        </w:rPr>
        <w:t>that</w:t>
      </w:r>
      <w:proofErr w:type="gramEnd"/>
      <w:r w:rsidRPr="006D7052">
        <w:rPr>
          <w:sz w:val="14"/>
        </w:rPr>
        <w:t xml:space="preserve"> </w:t>
      </w:r>
      <w:r w:rsidRPr="006D7052">
        <w:rPr>
          <w:rStyle w:val="StyleUnderline"/>
        </w:rPr>
        <w:t xml:space="preserve">this is such a </w:t>
      </w:r>
      <w:r w:rsidRPr="006D7052">
        <w:rPr>
          <w:rStyle w:val="Emphasis"/>
        </w:rPr>
        <w:t>grand</w:t>
      </w:r>
      <w:r w:rsidRPr="006D7052">
        <w:rPr>
          <w:rStyle w:val="StyleUnderline"/>
        </w:rPr>
        <w:t xml:space="preserve">, </w:t>
      </w:r>
      <w:r w:rsidRPr="006D7052">
        <w:rPr>
          <w:rStyle w:val="Emphasis"/>
        </w:rPr>
        <w:t>imprecise idea</w:t>
      </w:r>
      <w:r w:rsidRPr="006D7052">
        <w:rPr>
          <w:rStyle w:val="StyleUnderline"/>
        </w:rPr>
        <w:t xml:space="preserve"> which </w:t>
      </w:r>
      <w:r w:rsidRPr="006D7052">
        <w:rPr>
          <w:rStyle w:val="Emphasis"/>
        </w:rPr>
        <w:t>lacks</w:t>
      </w:r>
      <w:r w:rsidRPr="006D7052">
        <w:rPr>
          <w:rStyle w:val="StyleUnderline"/>
        </w:rPr>
        <w:t xml:space="preserve"> a good, </w:t>
      </w:r>
      <w:r w:rsidRPr="006D7052">
        <w:rPr>
          <w:rStyle w:val="Emphasis"/>
        </w:rPr>
        <w:t>thorough analysis</w:t>
      </w:r>
      <w:r w:rsidRPr="006D7052">
        <w:rPr>
          <w:rStyle w:val="StyleUnderline"/>
        </w:rPr>
        <w:t xml:space="preserve"> that it will be </w:t>
      </w:r>
      <w:r w:rsidRPr="006D7052">
        <w:rPr>
          <w:rStyle w:val="Emphasis"/>
        </w:rPr>
        <w:t>impossible</w:t>
      </w:r>
      <w:r w:rsidRPr="006D7052">
        <w:rPr>
          <w:rStyle w:val="StyleUnderline"/>
        </w:rPr>
        <w:t xml:space="preserve"> to obtain </w:t>
      </w:r>
      <w:r w:rsidRPr="006D7052">
        <w:rPr>
          <w:rStyle w:val="Emphasis"/>
        </w:rPr>
        <w:t>political support</w:t>
      </w:r>
      <w:r w:rsidRPr="006D7052">
        <w:rPr>
          <w:rStyle w:val="StyleUnderline"/>
        </w:rPr>
        <w:t xml:space="preserve"> for it in a democratic system.</w:t>
      </w:r>
      <w:r w:rsidRPr="006D7052">
        <w:rPr>
          <w:sz w:val="14"/>
        </w:rPr>
        <w:t xml:space="preserve"> More importantly, </w:t>
      </w:r>
      <w:r w:rsidRPr="006D7052">
        <w:rPr>
          <w:rStyle w:val="StyleUnderline"/>
        </w:rPr>
        <w:t xml:space="preserve">it </w:t>
      </w:r>
      <w:r w:rsidRPr="006660B6">
        <w:rPr>
          <w:rStyle w:val="StyleUnderline"/>
          <w:highlight w:val="cyan"/>
        </w:rPr>
        <w:t xml:space="preserve">is </w:t>
      </w:r>
      <w:r w:rsidRPr="006660B6">
        <w:rPr>
          <w:rStyle w:val="Emphasis"/>
          <w:highlight w:val="cyan"/>
        </w:rPr>
        <w:t>void</w:t>
      </w:r>
      <w:r w:rsidRPr="006660B6">
        <w:rPr>
          <w:rStyle w:val="StyleUnderline"/>
          <w:highlight w:val="cyan"/>
        </w:rPr>
        <w:t xml:space="preserve"> of</w:t>
      </w:r>
      <w:r w:rsidRPr="006D7052">
        <w:rPr>
          <w:rStyle w:val="StyleUnderline"/>
        </w:rPr>
        <w:t xml:space="preserve"> a good view on </w:t>
      </w:r>
      <w:r w:rsidRPr="006D7052">
        <w:rPr>
          <w:rStyle w:val="Emphasis"/>
        </w:rPr>
        <w:t>systemic solutions</w:t>
      </w:r>
      <w:r w:rsidRPr="006D7052">
        <w:rPr>
          <w:rStyle w:val="StyleUnderline"/>
        </w:rPr>
        <w:t xml:space="preserve"> and </w:t>
      </w:r>
      <w:r w:rsidRPr="006D7052">
        <w:rPr>
          <w:rStyle w:val="Emphasis"/>
        </w:rPr>
        <w:t>instrumentation</w:t>
      </w:r>
      <w:r w:rsidRPr="006D7052">
        <w:rPr>
          <w:rStyle w:val="StyleUnderline"/>
        </w:rPr>
        <w:t xml:space="preserve">, making it unclear </w:t>
      </w:r>
      <w:r w:rsidRPr="006660B6">
        <w:rPr>
          <w:rStyle w:val="StyleUnderline"/>
          <w:highlight w:val="cyan"/>
        </w:rPr>
        <w:t xml:space="preserve">how to </w:t>
      </w:r>
      <w:r w:rsidRPr="006660B6">
        <w:rPr>
          <w:rStyle w:val="Emphasis"/>
          <w:highlight w:val="cyan"/>
        </w:rPr>
        <w:t>upscale radical changes</w:t>
      </w:r>
      <w:r w:rsidRPr="006D7052">
        <w:rPr>
          <w:rStyle w:val="StyleUnderline"/>
        </w:rPr>
        <w:t xml:space="preserve"> in </w:t>
      </w:r>
      <w:r w:rsidRPr="006D7052">
        <w:rPr>
          <w:rStyle w:val="Emphasis"/>
        </w:rPr>
        <w:t>lifestyles</w:t>
      </w:r>
      <w:r w:rsidRPr="006D7052">
        <w:rPr>
          <w:rStyle w:val="StyleUnderline"/>
        </w:rPr>
        <w:t xml:space="preserve"> and </w:t>
      </w:r>
      <w:r w:rsidRPr="006D7052">
        <w:rPr>
          <w:rStyle w:val="Emphasis"/>
        </w:rPr>
        <w:t>grassroots initiatives</w:t>
      </w:r>
      <w:r w:rsidRPr="006D7052">
        <w:rPr>
          <w:rStyle w:val="StyleUnderline"/>
        </w:rPr>
        <w:t xml:space="preserve"> </w:t>
      </w:r>
      <w:r w:rsidRPr="006660B6">
        <w:rPr>
          <w:rStyle w:val="StyleUnderline"/>
          <w:highlight w:val="cyan"/>
        </w:rPr>
        <w:t xml:space="preserve">by </w:t>
      </w:r>
      <w:r w:rsidRPr="006660B6">
        <w:rPr>
          <w:rStyle w:val="Emphasis"/>
          <w:highlight w:val="cyan"/>
        </w:rPr>
        <w:t>small subsets</w:t>
      </w:r>
      <w:r w:rsidRPr="006D7052">
        <w:rPr>
          <w:rStyle w:val="StyleUnderline"/>
        </w:rPr>
        <w:t xml:space="preserve"> of the population</w:t>
      </w:r>
      <w:r w:rsidRPr="006D7052">
        <w:rPr>
          <w:sz w:val="14"/>
        </w:rPr>
        <w:t xml:space="preserve"> (“niches”) </w:t>
      </w:r>
      <w:r w:rsidRPr="006660B6">
        <w:rPr>
          <w:rStyle w:val="StyleUnderline"/>
          <w:highlight w:val="cyan"/>
        </w:rPr>
        <w:t>to society as a whole</w:t>
      </w:r>
      <w:r w:rsidRPr="006D7052">
        <w:rPr>
          <w:sz w:val="14"/>
        </w:rPr>
        <w:t xml:space="preserve">. Alternative lifestyles, </w:t>
      </w:r>
      <w:proofErr w:type="gramStart"/>
      <w:r w:rsidRPr="006D7052">
        <w:rPr>
          <w:sz w:val="14"/>
        </w:rPr>
        <w:t>i.e.</w:t>
      </w:r>
      <w:proofErr w:type="gramEnd"/>
      <w:r w:rsidRPr="006D7052">
        <w:rPr>
          <w:sz w:val="14"/>
        </w:rPr>
        <w:t xml:space="preserve"> outside the cultural norm, have always existed but have never been adopted by the large majority of people. So why would this now suddenly be different? This does, of course, not mean such lifestyles need not exist or do not deserve respect. </w:t>
      </w:r>
      <w:r w:rsidRPr="006D7052">
        <w:rPr>
          <w:rStyle w:val="StyleUnderline"/>
        </w:rPr>
        <w:t xml:space="preserve">They may influence slow change in dominant </w:t>
      </w:r>
      <w:proofErr w:type="gramStart"/>
      <w:r w:rsidRPr="006D7052">
        <w:rPr>
          <w:rStyle w:val="StyleUnderline"/>
        </w:rPr>
        <w:t>lifestyles, but</w:t>
      </w:r>
      <w:proofErr w:type="gramEnd"/>
      <w:r w:rsidRPr="006D7052">
        <w:rPr>
          <w:rStyle w:val="StyleUnderline"/>
        </w:rPr>
        <w:t xml:space="preserve"> </w:t>
      </w:r>
      <w:r w:rsidRPr="006D7052">
        <w:rPr>
          <w:rStyle w:val="Emphasis"/>
        </w:rPr>
        <w:t>cannot</w:t>
      </w:r>
      <w:r w:rsidRPr="006D7052">
        <w:rPr>
          <w:rStyle w:val="StyleUnderline"/>
        </w:rPr>
        <w:t xml:space="preserve"> be expected</w:t>
      </w:r>
      <w:r w:rsidRPr="00ED04EF">
        <w:rPr>
          <w:rStyle w:val="StyleUnderline"/>
        </w:rPr>
        <w:t xml:space="preserve"> to be </w:t>
      </w:r>
      <w:r w:rsidRPr="00ED04EF">
        <w:rPr>
          <w:rStyle w:val="Emphasis"/>
        </w:rPr>
        <w:t>copied</w:t>
      </w:r>
      <w:r w:rsidRPr="00ED04EF">
        <w:rPr>
          <w:rStyle w:val="StyleUnderline"/>
        </w:rPr>
        <w:t xml:space="preserve"> by the </w:t>
      </w:r>
      <w:r w:rsidRPr="00ED04EF">
        <w:rPr>
          <w:rStyle w:val="Emphasis"/>
        </w:rPr>
        <w:t>masses</w:t>
      </w:r>
      <w:r w:rsidRPr="00ED04EF">
        <w:rPr>
          <w:sz w:val="14"/>
        </w:rPr>
        <w:t>.</w:t>
      </w:r>
    </w:p>
    <w:p w14:paraId="0F2853B0" w14:textId="77777777" w:rsidR="00A623AA" w:rsidRPr="00ED04EF" w:rsidRDefault="00A623AA" w:rsidP="00A623AA">
      <w:pPr>
        <w:rPr>
          <w:sz w:val="14"/>
        </w:rPr>
      </w:pPr>
      <w:r w:rsidRPr="000927BC">
        <w:rPr>
          <w:rStyle w:val="StyleUnderline"/>
          <w:highlight w:val="cyan"/>
        </w:rPr>
        <w:t>Writings</w:t>
      </w:r>
      <w:r w:rsidRPr="00ED04EF">
        <w:rPr>
          <w:rStyle w:val="StyleUnderline"/>
        </w:rPr>
        <w:t xml:space="preserve"> on this issue </w:t>
      </w:r>
      <w:r w:rsidRPr="000927BC">
        <w:rPr>
          <w:rStyle w:val="StyleUnderline"/>
          <w:highlight w:val="cyan"/>
        </w:rPr>
        <w:t>tend to be</w:t>
      </w:r>
      <w:r w:rsidRPr="00ED04EF">
        <w:rPr>
          <w:rStyle w:val="StyleUnderline"/>
        </w:rPr>
        <w:t xml:space="preserve"> normative and </w:t>
      </w:r>
      <w:r w:rsidRPr="000927BC">
        <w:rPr>
          <w:rStyle w:val="Emphasis"/>
          <w:highlight w:val="cyan"/>
        </w:rPr>
        <w:t>idealistic</w:t>
      </w:r>
      <w:r w:rsidRPr="000927BC">
        <w:rPr>
          <w:rStyle w:val="StyleUnderline"/>
          <w:highlight w:val="cyan"/>
        </w:rPr>
        <w:t xml:space="preserve"> </w:t>
      </w:r>
      <w:r w:rsidRPr="00ED04EF">
        <w:rPr>
          <w:rStyle w:val="StyleUnderline"/>
        </w:rPr>
        <w:t xml:space="preserve">rather than </w:t>
      </w:r>
      <w:r w:rsidRPr="006660B6">
        <w:rPr>
          <w:rStyle w:val="Emphasis"/>
        </w:rPr>
        <w:t>analytical</w:t>
      </w:r>
      <w:r w:rsidRPr="006660B6">
        <w:rPr>
          <w:rStyle w:val="StyleUnderline"/>
        </w:rPr>
        <w:t xml:space="preserve"> and </w:t>
      </w:r>
      <w:r w:rsidRPr="006660B6">
        <w:rPr>
          <w:rStyle w:val="Emphasis"/>
        </w:rPr>
        <w:t>realistic</w:t>
      </w:r>
      <w:r w:rsidRPr="006660B6">
        <w:rPr>
          <w:sz w:val="14"/>
        </w:rPr>
        <w:t xml:space="preserve">. </w:t>
      </w:r>
      <w:r w:rsidRPr="006660B6">
        <w:rPr>
          <w:rStyle w:val="StyleUnderline"/>
        </w:rPr>
        <w:t xml:space="preserve">They seem to be motivated more by </w:t>
      </w:r>
      <w:r w:rsidRPr="006660B6">
        <w:rPr>
          <w:rStyle w:val="Emphasis"/>
        </w:rPr>
        <w:t>political ideology</w:t>
      </w:r>
      <w:r w:rsidRPr="006660B6">
        <w:rPr>
          <w:sz w:val="14"/>
        </w:rPr>
        <w:t xml:space="preserve"> about justice and equity </w:t>
      </w:r>
      <w:r w:rsidRPr="006660B6">
        <w:rPr>
          <w:rStyle w:val="StyleUnderline"/>
        </w:rPr>
        <w:t xml:space="preserve">than about </w:t>
      </w:r>
      <w:r w:rsidRPr="006660B6">
        <w:rPr>
          <w:rStyle w:val="Emphasis"/>
        </w:rPr>
        <w:t>solving</w:t>
      </w:r>
      <w:r w:rsidRPr="006660B6">
        <w:rPr>
          <w:rStyle w:val="StyleUnderline"/>
        </w:rPr>
        <w:t xml:space="preserve"> urgent and threatening </w:t>
      </w:r>
      <w:r w:rsidRPr="006660B6">
        <w:rPr>
          <w:rStyle w:val="Emphasis"/>
        </w:rPr>
        <w:t>environme</w:t>
      </w:r>
      <w:r w:rsidRPr="006D7052">
        <w:rPr>
          <w:rStyle w:val="Emphasis"/>
        </w:rPr>
        <w:t>ntal problems</w:t>
      </w:r>
      <w:r w:rsidRPr="006D7052">
        <w:rPr>
          <w:sz w:val="14"/>
        </w:rPr>
        <w:t xml:space="preserve"> (an “ecological imperative”). As a result, </w:t>
      </w:r>
      <w:r w:rsidRPr="006D7052">
        <w:rPr>
          <w:rStyle w:val="StyleUnderline"/>
        </w:rPr>
        <w:t xml:space="preserve">they do not necessarily offer an </w:t>
      </w:r>
      <w:r w:rsidRPr="006D7052">
        <w:rPr>
          <w:rStyle w:val="Emphasis"/>
        </w:rPr>
        <w:t>effective approach</w:t>
      </w:r>
      <w:r w:rsidRPr="006D7052">
        <w:rPr>
          <w:rStyle w:val="StyleUnderline"/>
        </w:rPr>
        <w:t xml:space="preserve"> to combat environmental problems</w:t>
      </w:r>
      <w:r w:rsidRPr="006D7052">
        <w:rPr>
          <w:sz w:val="14"/>
        </w:rPr>
        <w:t>. One can certainly be positive about the underlying humanistic ideals of equality, solidarity, citizenship, locality and “good life</w:t>
      </w:r>
      <w:r w:rsidRPr="00ED04EF">
        <w:rPr>
          <w:sz w:val="14"/>
        </w:rPr>
        <w:t xml:space="preserve">.” However, </w:t>
      </w:r>
      <w:r w:rsidRPr="000927BC">
        <w:rPr>
          <w:rStyle w:val="StyleUnderline"/>
          <w:highlight w:val="cyan"/>
        </w:rPr>
        <w:t xml:space="preserve">a </w:t>
      </w:r>
      <w:r w:rsidRPr="000927BC">
        <w:rPr>
          <w:rStyle w:val="Emphasis"/>
          <w:highlight w:val="cyan"/>
        </w:rPr>
        <w:t>drastic change</w:t>
      </w:r>
      <w:r w:rsidRPr="000927BC">
        <w:rPr>
          <w:rStyle w:val="StyleUnderline"/>
          <w:highlight w:val="cyan"/>
        </w:rPr>
        <w:t xml:space="preserve"> in the </w:t>
      </w:r>
      <w:r w:rsidRPr="000927BC">
        <w:rPr>
          <w:rStyle w:val="Emphasis"/>
          <w:highlight w:val="cyan"/>
        </w:rPr>
        <w:t>economy</w:t>
      </w:r>
      <w:r w:rsidRPr="000927BC">
        <w:rPr>
          <w:rStyle w:val="StyleUnderline"/>
          <w:highlight w:val="cyan"/>
        </w:rPr>
        <w:t xml:space="preserve"> </w:t>
      </w:r>
      <w:r w:rsidRPr="006D7052">
        <w:rPr>
          <w:rStyle w:val="Emphasis"/>
        </w:rPr>
        <w:t>upfront</w:t>
      </w:r>
      <w:r w:rsidRPr="006D7052">
        <w:rPr>
          <w:rStyle w:val="StyleUnderline"/>
        </w:rPr>
        <w:t xml:space="preserve"> seems an </w:t>
      </w:r>
      <w:r w:rsidRPr="006D7052">
        <w:rPr>
          <w:rStyle w:val="Emphasis"/>
        </w:rPr>
        <w:t>overly risky</w:t>
      </w:r>
      <w:r w:rsidRPr="006D7052">
        <w:rPr>
          <w:rStyle w:val="StyleUnderline"/>
        </w:rPr>
        <w:t xml:space="preserve"> experiment and a diffuse, </w:t>
      </w:r>
      <w:r w:rsidRPr="006D7052">
        <w:rPr>
          <w:rStyle w:val="Emphasis"/>
        </w:rPr>
        <w:t>undirected strategy</w:t>
      </w:r>
      <w:r w:rsidRPr="006D7052">
        <w:rPr>
          <w:rStyle w:val="StyleUnderline"/>
        </w:rPr>
        <w:t xml:space="preserve"> that is </w:t>
      </w:r>
      <w:r w:rsidRPr="006D7052">
        <w:rPr>
          <w:rStyle w:val="Emphasis"/>
        </w:rPr>
        <w:t>not sure</w:t>
      </w:r>
      <w:r w:rsidRPr="006D7052">
        <w:rPr>
          <w:rStyle w:val="StyleUnderline"/>
        </w:rPr>
        <w:t xml:space="preserve"> to meet the desired </w:t>
      </w:r>
      <w:r w:rsidRPr="006D7052">
        <w:rPr>
          <w:rStyle w:val="Emphasis"/>
        </w:rPr>
        <w:t>environmental aims</w:t>
      </w:r>
      <w:r w:rsidRPr="006D7052">
        <w:rPr>
          <w:sz w:val="14"/>
        </w:rPr>
        <w:t xml:space="preserve">. Moreover, </w:t>
      </w:r>
      <w:r w:rsidRPr="006D7052">
        <w:rPr>
          <w:rStyle w:val="StyleUnderline"/>
        </w:rPr>
        <w:t xml:space="preserve">it </w:t>
      </w:r>
      <w:r w:rsidRPr="000927BC">
        <w:rPr>
          <w:rStyle w:val="StyleUnderline"/>
          <w:highlight w:val="cyan"/>
        </w:rPr>
        <w:t xml:space="preserve">may </w:t>
      </w:r>
      <w:r w:rsidRPr="006660B6">
        <w:rPr>
          <w:rStyle w:val="StyleUnderline"/>
        </w:rPr>
        <w:t xml:space="preserve">well </w:t>
      </w:r>
      <w:r w:rsidRPr="000927BC">
        <w:rPr>
          <w:rStyle w:val="StyleUnderline"/>
          <w:highlight w:val="cyan"/>
        </w:rPr>
        <w:t>result in</w:t>
      </w:r>
      <w:r w:rsidRPr="00ED04EF">
        <w:rPr>
          <w:rStyle w:val="StyleUnderline"/>
        </w:rPr>
        <w:t xml:space="preserve"> unintended </w:t>
      </w:r>
      <w:r w:rsidRPr="006D7052">
        <w:rPr>
          <w:rStyle w:val="Emphasis"/>
        </w:rPr>
        <w:t>social</w:t>
      </w:r>
      <w:r w:rsidRPr="006D7052">
        <w:rPr>
          <w:rStyle w:val="StyleUnderline"/>
        </w:rPr>
        <w:t xml:space="preserve"> and </w:t>
      </w:r>
      <w:r w:rsidRPr="006D7052">
        <w:rPr>
          <w:rStyle w:val="Emphasis"/>
        </w:rPr>
        <w:t>econom</w:t>
      </w:r>
      <w:r w:rsidRPr="00ED04EF">
        <w:rPr>
          <w:rStyle w:val="Emphasis"/>
        </w:rPr>
        <w:t xml:space="preserve">ic </w:t>
      </w:r>
      <w:r w:rsidRPr="000927BC">
        <w:rPr>
          <w:rStyle w:val="Emphasis"/>
          <w:highlight w:val="cyan"/>
        </w:rPr>
        <w:t>chaos</w:t>
      </w:r>
      <w:r w:rsidRPr="000927BC">
        <w:rPr>
          <w:rStyle w:val="StyleUnderline"/>
          <w:highlight w:val="cyan"/>
        </w:rPr>
        <w:t xml:space="preserve"> and</w:t>
      </w:r>
      <w:r w:rsidRPr="00ED04EF">
        <w:rPr>
          <w:rStyle w:val="StyleUnderline"/>
        </w:rPr>
        <w:t xml:space="preserve"> </w:t>
      </w:r>
      <w:r w:rsidRPr="000927BC">
        <w:rPr>
          <w:rStyle w:val="Emphasis"/>
          <w:highlight w:val="cyan"/>
        </w:rPr>
        <w:t>instability</w:t>
      </w:r>
      <w:r w:rsidRPr="000927BC">
        <w:rPr>
          <w:sz w:val="14"/>
          <w:highlight w:val="cyan"/>
        </w:rPr>
        <w:t xml:space="preserve">. </w:t>
      </w:r>
      <w:r w:rsidRPr="006D7052">
        <w:rPr>
          <w:rStyle w:val="StyleUnderline"/>
        </w:rPr>
        <w:t>The main historical, large-scale experiments aimed at moving away from market capitalism</w:t>
      </w:r>
      <w:r w:rsidRPr="006D7052">
        <w:rPr>
          <w:sz w:val="14"/>
        </w:rPr>
        <w:t xml:space="preserve"> which we can learn from, namely central planning by communist states as in the former </w:t>
      </w:r>
      <w:r w:rsidRPr="006660B6">
        <w:rPr>
          <w:rStyle w:val="Emphasis"/>
          <w:highlight w:val="cyan"/>
        </w:rPr>
        <w:t>USSR</w:t>
      </w:r>
      <w:r w:rsidRPr="006D7052">
        <w:rPr>
          <w:sz w:val="14"/>
        </w:rPr>
        <w:t xml:space="preserve">, </w:t>
      </w:r>
      <w:r w:rsidRPr="006660B6">
        <w:rPr>
          <w:rStyle w:val="Emphasis"/>
          <w:highlight w:val="cyan"/>
        </w:rPr>
        <w:t xml:space="preserve">Eastern </w:t>
      </w:r>
      <w:proofErr w:type="gramStart"/>
      <w:r w:rsidRPr="006660B6">
        <w:rPr>
          <w:rStyle w:val="Emphasis"/>
          <w:highlight w:val="cyan"/>
        </w:rPr>
        <w:t>Europe</w:t>
      </w:r>
      <w:proofErr w:type="gramEnd"/>
      <w:r w:rsidRPr="006660B6">
        <w:rPr>
          <w:sz w:val="14"/>
          <w:highlight w:val="cyan"/>
        </w:rPr>
        <w:t xml:space="preserve"> </w:t>
      </w:r>
      <w:r w:rsidRPr="006660B6">
        <w:rPr>
          <w:rStyle w:val="StyleUnderline"/>
          <w:highlight w:val="cyan"/>
        </w:rPr>
        <w:t xml:space="preserve">and </w:t>
      </w:r>
      <w:r w:rsidRPr="006660B6">
        <w:rPr>
          <w:rStyle w:val="Emphasis"/>
          <w:highlight w:val="cyan"/>
        </w:rPr>
        <w:t>China</w:t>
      </w:r>
      <w:r w:rsidRPr="006660B6">
        <w:rPr>
          <w:sz w:val="14"/>
          <w:highlight w:val="cyan"/>
        </w:rPr>
        <w:t>,</w:t>
      </w:r>
      <w:r w:rsidRPr="006D7052">
        <w:rPr>
          <w:sz w:val="14"/>
        </w:rPr>
        <w:t xml:space="preserve"> </w:t>
      </w:r>
      <w:r w:rsidRPr="006D7052">
        <w:rPr>
          <w:rStyle w:val="StyleUnderline"/>
        </w:rPr>
        <w:t xml:space="preserve">certainly </w:t>
      </w:r>
      <w:r w:rsidRPr="006660B6">
        <w:rPr>
          <w:rStyle w:val="StyleUnderline"/>
          <w:highlight w:val="cyan"/>
        </w:rPr>
        <w:t>do not offer a good record</w:t>
      </w:r>
      <w:r w:rsidRPr="006D7052">
        <w:rPr>
          <w:rStyle w:val="StyleUnderline"/>
        </w:rPr>
        <w:t xml:space="preserve"> in terms of </w:t>
      </w:r>
      <w:r w:rsidRPr="006D7052">
        <w:rPr>
          <w:rStyle w:val="Emphasis"/>
        </w:rPr>
        <w:t>clean production</w:t>
      </w:r>
      <w:r w:rsidRPr="006D7052">
        <w:rPr>
          <w:rStyle w:val="StyleUnderline"/>
        </w:rPr>
        <w:t xml:space="preserve"> and </w:t>
      </w:r>
      <w:r w:rsidRPr="006D7052">
        <w:rPr>
          <w:rStyle w:val="Emphasis"/>
        </w:rPr>
        <w:t>environmental regulation</w:t>
      </w:r>
      <w:r w:rsidRPr="006D7052">
        <w:rPr>
          <w:rStyle w:val="StyleUnderline"/>
        </w:rPr>
        <w:t xml:space="preserve"> — </w:t>
      </w:r>
      <w:r w:rsidRPr="006D7052">
        <w:rPr>
          <w:rStyle w:val="Emphasis"/>
        </w:rPr>
        <w:t>quite the opposite</w:t>
      </w:r>
      <w:r w:rsidRPr="006D7052">
        <w:rPr>
          <w:sz w:val="14"/>
        </w:rPr>
        <w:t>. Here</w:t>
      </w:r>
      <w:r w:rsidRPr="00ED04EF">
        <w:rPr>
          <w:sz w:val="14"/>
        </w:rPr>
        <w:t xml:space="preserve">, </w:t>
      </w:r>
      <w:r w:rsidRPr="000927BC">
        <w:rPr>
          <w:rStyle w:val="StyleUnderline"/>
          <w:highlight w:val="cyan"/>
        </w:rPr>
        <w:t xml:space="preserve">a </w:t>
      </w:r>
      <w:r w:rsidRPr="000927BC">
        <w:rPr>
          <w:rStyle w:val="Emphasis"/>
          <w:highlight w:val="cyan"/>
        </w:rPr>
        <w:t>lack of market mech</w:t>
      </w:r>
      <w:r w:rsidRPr="006D7052">
        <w:rPr>
          <w:rStyle w:val="Emphasis"/>
        </w:rPr>
        <w:t>anism</w:t>
      </w:r>
      <w:r w:rsidRPr="006D7052">
        <w:rPr>
          <w:rStyle w:val="Emphasis"/>
          <w:highlight w:val="cyan"/>
        </w:rPr>
        <w:t>s</w:t>
      </w:r>
      <w:r w:rsidRPr="000927BC">
        <w:rPr>
          <w:rStyle w:val="StyleUnderline"/>
          <w:highlight w:val="cyan"/>
        </w:rPr>
        <w:t xml:space="preserve"> and</w:t>
      </w:r>
      <w:r w:rsidRPr="00ED04EF">
        <w:rPr>
          <w:rStyle w:val="StyleUnderline"/>
        </w:rPr>
        <w:t xml:space="preserve"> other </w:t>
      </w:r>
      <w:r w:rsidRPr="000927BC">
        <w:rPr>
          <w:rStyle w:val="Emphasis"/>
          <w:highlight w:val="cyan"/>
        </w:rPr>
        <w:t>incentives</w:t>
      </w:r>
      <w:r w:rsidRPr="00ED04EF">
        <w:rPr>
          <w:rStyle w:val="StyleUnderline"/>
        </w:rPr>
        <w:t xml:space="preserve"> seems to have </w:t>
      </w:r>
      <w:r w:rsidRPr="000927BC">
        <w:rPr>
          <w:rStyle w:val="StyleUnderline"/>
          <w:highlight w:val="cyan"/>
        </w:rPr>
        <w:t>give</w:t>
      </w:r>
      <w:r w:rsidRPr="00ED04EF">
        <w:rPr>
          <w:rStyle w:val="StyleUnderline"/>
        </w:rPr>
        <w:t xml:space="preserve">n </w:t>
      </w:r>
      <w:r w:rsidRPr="000927BC">
        <w:rPr>
          <w:rStyle w:val="StyleUnderline"/>
          <w:highlight w:val="cyan"/>
        </w:rPr>
        <w:t>rise to</w:t>
      </w:r>
      <w:r w:rsidRPr="00ED04EF">
        <w:rPr>
          <w:rStyle w:val="StyleUnderline"/>
        </w:rPr>
        <w:t xml:space="preserve"> </w:t>
      </w:r>
      <w:r w:rsidRPr="000927BC">
        <w:rPr>
          <w:rStyle w:val="Emphasis"/>
          <w:highlight w:val="cyan"/>
        </w:rPr>
        <w:t>excessive waste</w:t>
      </w:r>
      <w:r w:rsidRPr="000927BC">
        <w:rPr>
          <w:rStyle w:val="StyleUnderline"/>
          <w:highlight w:val="cyan"/>
        </w:rPr>
        <w:t xml:space="preserve"> and </w:t>
      </w:r>
      <w:r w:rsidRPr="000927BC">
        <w:rPr>
          <w:rStyle w:val="Emphasis"/>
          <w:highlight w:val="cyan"/>
        </w:rPr>
        <w:t>inefficiency</w:t>
      </w:r>
      <w:r w:rsidRPr="00ED04EF">
        <w:rPr>
          <w:rStyle w:val="StyleUnderline"/>
        </w:rPr>
        <w:t>, also in relation to environmentally relevant categories of inputs and outputs</w:t>
      </w:r>
      <w:r w:rsidRPr="00ED04EF">
        <w:rPr>
          <w:sz w:val="14"/>
        </w:rPr>
        <w:t>.</w:t>
      </w:r>
    </w:p>
    <w:p w14:paraId="191F4043" w14:textId="77777777" w:rsidR="00A623AA" w:rsidRPr="00ED04EF" w:rsidRDefault="00A623AA" w:rsidP="00A623AA">
      <w:pPr>
        <w:rPr>
          <w:sz w:val="14"/>
        </w:rPr>
      </w:pPr>
      <w:r w:rsidRPr="00ED04EF">
        <w:rPr>
          <w:sz w:val="14"/>
        </w:rPr>
        <w:t xml:space="preserve">Thinking about radical changes should moreover incorporate received </w:t>
      </w:r>
      <w:r w:rsidRPr="000927BC">
        <w:rPr>
          <w:rStyle w:val="StyleUnderline"/>
          <w:highlight w:val="cyan"/>
        </w:rPr>
        <w:t>insights about human behavior</w:t>
      </w:r>
      <w:r w:rsidRPr="00ED04EF">
        <w:rPr>
          <w:rStyle w:val="StyleUnderline"/>
        </w:rPr>
        <w:t xml:space="preserve"> and its diversity as found in modern psychology and behavioral economics.</w:t>
      </w:r>
      <w:r w:rsidRPr="00ED04EF">
        <w:rPr>
          <w:sz w:val="14"/>
        </w:rPr>
        <w:t xml:space="preserve"> </w:t>
      </w:r>
      <w:r w:rsidRPr="00ED04EF">
        <w:rPr>
          <w:rStyle w:val="StyleUnderline"/>
        </w:rPr>
        <w:t xml:space="preserve">These </w:t>
      </w:r>
      <w:r w:rsidRPr="000927BC">
        <w:rPr>
          <w:rStyle w:val="StyleUnderline"/>
          <w:highlight w:val="cyan"/>
        </w:rPr>
        <w:t>are</w:t>
      </w:r>
      <w:r w:rsidRPr="00ED04EF">
        <w:rPr>
          <w:rStyle w:val="StyleUnderline"/>
        </w:rPr>
        <w:t xml:space="preserve"> already </w:t>
      </w:r>
      <w:r w:rsidRPr="000927BC">
        <w:rPr>
          <w:rStyle w:val="Emphasis"/>
          <w:highlight w:val="cyan"/>
        </w:rPr>
        <w:t>slowly changing</w:t>
      </w:r>
      <w:r w:rsidRPr="000927BC">
        <w:rPr>
          <w:rStyle w:val="StyleUnderline"/>
          <w:highlight w:val="cyan"/>
        </w:rPr>
        <w:t xml:space="preserve"> mainstream economics</w:t>
      </w:r>
      <w:r w:rsidRPr="00ED04EF">
        <w:rPr>
          <w:rStyle w:val="StyleUnderline"/>
        </w:rPr>
        <w:t xml:space="preserve"> and associated ideas about public policy </w:t>
      </w:r>
      <w:r w:rsidRPr="00ED04EF">
        <w:rPr>
          <w:sz w:val="14"/>
        </w:rPr>
        <w:t xml:space="preserve">(Gsottbauer and van den Bergh, </w:t>
      </w:r>
      <w:r w:rsidRPr="006D7052">
        <w:rPr>
          <w:sz w:val="14"/>
        </w:rPr>
        <w:t xml:space="preserve">forthcoming). </w:t>
      </w:r>
      <w:r w:rsidRPr="006D7052">
        <w:rPr>
          <w:rStyle w:val="StyleUnderline"/>
        </w:rPr>
        <w:t xml:space="preserve">Given the urgency of environmental and notably climate change problems it makes sense to </w:t>
      </w:r>
      <w:r w:rsidRPr="006D7052">
        <w:rPr>
          <w:rStyle w:val="Emphasis"/>
        </w:rPr>
        <w:t>think carefully</w:t>
      </w:r>
      <w:r w:rsidRPr="006D7052">
        <w:rPr>
          <w:rStyle w:val="StyleUnderline"/>
        </w:rPr>
        <w:t xml:space="preserve"> about the </w:t>
      </w:r>
      <w:r w:rsidRPr="006D7052">
        <w:rPr>
          <w:rStyle w:val="Emphasis"/>
        </w:rPr>
        <w:t>effectiveness of strategies</w:t>
      </w:r>
      <w:r w:rsidRPr="006D7052">
        <w:rPr>
          <w:rStyle w:val="StyleUnderline"/>
        </w:rPr>
        <w:t xml:space="preserve"> in the </w:t>
      </w:r>
      <w:r w:rsidRPr="006D7052">
        <w:rPr>
          <w:rStyle w:val="Emphasis"/>
        </w:rPr>
        <w:t>short</w:t>
      </w:r>
      <w:r w:rsidRPr="006D7052">
        <w:rPr>
          <w:rStyle w:val="StyleUnderline"/>
        </w:rPr>
        <w:t xml:space="preserve"> and </w:t>
      </w:r>
      <w:r w:rsidRPr="006D7052">
        <w:rPr>
          <w:rStyle w:val="Emphasis"/>
        </w:rPr>
        <w:t>medium term</w:t>
      </w:r>
      <w:r w:rsidRPr="006D7052">
        <w:rPr>
          <w:sz w:val="14"/>
        </w:rPr>
        <w:t xml:space="preserve">, which should involve </w:t>
      </w:r>
      <w:proofErr w:type="gramStart"/>
      <w:r w:rsidRPr="006D7052">
        <w:rPr>
          <w:sz w:val="14"/>
        </w:rPr>
        <w:t>taking into account</w:t>
      </w:r>
      <w:proofErr w:type="gramEnd"/>
      <w:r w:rsidRPr="006D7052">
        <w:rPr>
          <w:sz w:val="14"/>
        </w:rPr>
        <w:t xml:space="preserve"> behavioral features and limits of human individuals and organizations. Striving for </w:t>
      </w:r>
      <w:r w:rsidRPr="006D7052">
        <w:rPr>
          <w:rStyle w:val="Emphasis"/>
        </w:rPr>
        <w:t>radical degrowth</w:t>
      </w:r>
      <w:r w:rsidRPr="006D7052">
        <w:rPr>
          <w:rStyle w:val="StyleUnderline"/>
        </w:rPr>
        <w:t xml:space="preserve"> seems </w:t>
      </w:r>
      <w:r w:rsidRPr="006D7052">
        <w:rPr>
          <w:rStyle w:val="Emphasis"/>
        </w:rPr>
        <w:t>risky</w:t>
      </w:r>
      <w:r w:rsidRPr="006D7052">
        <w:rPr>
          <w:rStyle w:val="StyleUnderline"/>
        </w:rPr>
        <w:t xml:space="preserve"> in this sense as it does not well integrate received insights </w:t>
      </w:r>
      <w:proofErr w:type="gramStart"/>
      <w:r w:rsidRPr="006D7052">
        <w:rPr>
          <w:rStyle w:val="StyleUnderline"/>
        </w:rPr>
        <w:t>about</w:t>
      </w:r>
      <w:proofErr w:type="gramEnd"/>
      <w:r w:rsidRPr="006D7052">
        <w:rPr>
          <w:rStyle w:val="StyleUnderline"/>
        </w:rPr>
        <w:t xml:space="preserve"> human beha</w:t>
      </w:r>
      <w:r w:rsidRPr="00ED04EF">
        <w:rPr>
          <w:rStyle w:val="StyleUnderline"/>
        </w:rPr>
        <w:t>vior</w:t>
      </w:r>
      <w:r w:rsidRPr="00ED04EF">
        <w:rPr>
          <w:sz w:val="14"/>
        </w:rPr>
        <w:t>. Instead, a less risky and more effective strategy is adding new institutions to our economies — to begin with an effective international climate agreement. What we need most of all is a hard environmental constraint on our economy (complemented by price regulation and possibly other types of regulation, like of commercial advertising and taxing status goods with serious environmental repercussions) and then let consumers, producers and investors adapt to it. Possibly, this will go along with fundamental, radical changes in our economy and institutions, but it does not seem necessary to require these and have a blueprint of them upfront.</w:t>
      </w:r>
    </w:p>
    <w:p w14:paraId="062D17BB" w14:textId="77777777" w:rsidR="00A623AA" w:rsidRPr="00A623AA" w:rsidRDefault="00A623AA" w:rsidP="00A623AA"/>
    <w:p w14:paraId="03658709" w14:textId="5D796C89" w:rsidR="00592DDD" w:rsidRPr="00A623AA" w:rsidRDefault="00592DDD" w:rsidP="00592DDD">
      <w:pPr>
        <w:pStyle w:val="Heading3"/>
      </w:pPr>
      <w:r w:rsidRPr="00A623AA">
        <w:lastRenderedPageBreak/>
        <w:t xml:space="preserve">AT: Green Tech </w:t>
      </w:r>
    </w:p>
    <w:p w14:paraId="7A59E55D" w14:textId="77777777" w:rsidR="00592DDD" w:rsidRPr="00A623AA" w:rsidRDefault="00592DDD" w:rsidP="00592DDD">
      <w:pPr>
        <w:pStyle w:val="Heading4"/>
        <w:rPr>
          <w:rStyle w:val="Style13ptBold"/>
          <w:b/>
          <w:bCs w:val="0"/>
          <w:szCs w:val="26"/>
        </w:rPr>
      </w:pPr>
      <w:r w:rsidRPr="00A623AA">
        <w:rPr>
          <w:rStyle w:val="Style13ptBold"/>
          <w:b/>
          <w:bCs w:val="0"/>
          <w:szCs w:val="26"/>
        </w:rPr>
        <w:t xml:space="preserve">Green technology is </w:t>
      </w:r>
      <w:r w:rsidRPr="00A623AA">
        <w:rPr>
          <w:rStyle w:val="Style13ptBold"/>
          <w:b/>
          <w:bCs w:val="0"/>
          <w:szCs w:val="26"/>
          <w:u w:val="single"/>
        </w:rPr>
        <w:t>sustainable</w:t>
      </w:r>
      <w:r w:rsidRPr="00A623AA">
        <w:rPr>
          <w:rStyle w:val="Style13ptBold"/>
          <w:b/>
          <w:bCs w:val="0"/>
          <w:szCs w:val="26"/>
        </w:rPr>
        <w:t xml:space="preserve"> but doesn’t trade off with </w:t>
      </w:r>
      <w:proofErr w:type="gramStart"/>
      <w:r w:rsidRPr="00A623AA">
        <w:rPr>
          <w:rStyle w:val="Style13ptBold"/>
          <w:b/>
          <w:bCs w:val="0"/>
          <w:szCs w:val="26"/>
        </w:rPr>
        <w:t>growth</w:t>
      </w:r>
      <w:proofErr w:type="gramEnd"/>
    </w:p>
    <w:p w14:paraId="65C10A6F" w14:textId="77777777" w:rsidR="00592DDD" w:rsidRPr="00A623AA" w:rsidRDefault="00592DDD" w:rsidP="00592DDD">
      <w:pPr>
        <w:rPr>
          <w:rStyle w:val="Style13ptBold"/>
        </w:rPr>
      </w:pPr>
      <w:r w:rsidRPr="00A623AA">
        <w:rPr>
          <w:rStyle w:val="Style13ptBold"/>
          <w:b w:val="0"/>
          <w:bCs w:val="0"/>
          <w:sz w:val="21"/>
          <w:szCs w:val="18"/>
        </w:rPr>
        <w:t>Shireen Ibrahim</w:t>
      </w:r>
      <w:r w:rsidRPr="00A623AA">
        <w:rPr>
          <w:rStyle w:val="Style13ptBold"/>
          <w:sz w:val="21"/>
          <w:szCs w:val="18"/>
        </w:rPr>
        <w:t xml:space="preserve"> </w:t>
      </w:r>
      <w:r w:rsidRPr="00A623AA">
        <w:rPr>
          <w:rStyle w:val="Style13ptBold"/>
        </w:rPr>
        <w:t xml:space="preserve">Mohammed 21, </w:t>
      </w:r>
      <w:r w:rsidRPr="00A623AA">
        <w:rPr>
          <w:rStyle w:val="Style13ptBold"/>
          <w:b w:val="0"/>
          <w:bCs w:val="0"/>
          <w:sz w:val="21"/>
          <w:szCs w:val="18"/>
        </w:rPr>
        <w:t>Dams and Water Resource Department, College of Engineer-University of Anbar, Anbar-Iraq. “Advantages of Green Technology to Mitigate the Environment Problems”  2021 IOP Conf. Ser.: Earth Environ. Sci. 779 012133, doi:10.1088/1755-1315/779/1/012133</w:t>
      </w:r>
    </w:p>
    <w:p w14:paraId="39BA22A9" w14:textId="77777777" w:rsidR="00592DDD" w:rsidRPr="00A623AA" w:rsidRDefault="00592DDD" w:rsidP="00592DDD">
      <w:r w:rsidRPr="00A623AA">
        <w:rPr>
          <w:rStyle w:val="StyleUnderline"/>
        </w:rPr>
        <w:t>Green technology</w:t>
      </w:r>
      <w:r w:rsidRPr="00A623AA">
        <w:t xml:space="preserve"> refers to the </w:t>
      </w:r>
      <w:r w:rsidRPr="00A623AA">
        <w:rPr>
          <w:rStyle w:val="Emphasis"/>
        </w:rPr>
        <w:t>systems</w:t>
      </w:r>
      <w:r w:rsidRPr="00A623AA">
        <w:t xml:space="preserve"> and </w:t>
      </w:r>
      <w:r w:rsidRPr="00A623AA">
        <w:rPr>
          <w:rStyle w:val="Emphasis"/>
        </w:rPr>
        <w:t>products</w:t>
      </w:r>
      <w:r w:rsidRPr="00A623AA">
        <w:t xml:space="preserve"> that </w:t>
      </w:r>
      <w:r w:rsidRPr="00A623AA">
        <w:rPr>
          <w:rStyle w:val="Emphasis"/>
        </w:rPr>
        <w:t>minimize</w:t>
      </w:r>
      <w:r w:rsidRPr="00A623AA">
        <w:t xml:space="preserve"> the </w:t>
      </w:r>
      <w:r w:rsidRPr="00A623AA">
        <w:rPr>
          <w:rStyle w:val="Emphasis"/>
        </w:rPr>
        <w:t>negative effects</w:t>
      </w:r>
      <w:r w:rsidRPr="00A623AA">
        <w:t xml:space="preserve"> on the environment and human activities. For instance, it </w:t>
      </w:r>
      <w:r w:rsidRPr="00A623AA">
        <w:rPr>
          <w:rStyle w:val="Emphasis"/>
        </w:rPr>
        <w:t>does not emit any</w:t>
      </w:r>
      <w:r w:rsidRPr="00A623AA">
        <w:t xml:space="preserve"> </w:t>
      </w:r>
      <w:r w:rsidRPr="00A623AA">
        <w:rPr>
          <w:rStyle w:val="StyleUnderline"/>
        </w:rPr>
        <w:t>gas</w:t>
      </w:r>
      <w:r w:rsidRPr="00A623AA">
        <w:t xml:space="preserve"> that causes any harm to the air, and it </w:t>
      </w:r>
      <w:r w:rsidRPr="00A623AA">
        <w:rPr>
          <w:rStyle w:val="StyleUnderline"/>
        </w:rPr>
        <w:t>uses energy</w:t>
      </w:r>
      <w:r w:rsidRPr="00A623AA">
        <w:t xml:space="preserve"> and natural </w:t>
      </w:r>
      <w:r w:rsidRPr="00A623AA">
        <w:rPr>
          <w:rStyle w:val="StyleUnderline"/>
        </w:rPr>
        <w:t>recourses</w:t>
      </w:r>
      <w:r w:rsidRPr="00A623AA">
        <w:t xml:space="preserve"> that </w:t>
      </w:r>
      <w:r w:rsidRPr="00A623AA">
        <w:rPr>
          <w:rStyle w:val="Emphasis"/>
        </w:rPr>
        <w:t>reduce</w:t>
      </w:r>
      <w:r w:rsidRPr="00A623AA">
        <w:t xml:space="preserve"> environmental </w:t>
      </w:r>
      <w:r w:rsidRPr="00A623AA">
        <w:rPr>
          <w:rStyle w:val="Emphasis"/>
        </w:rPr>
        <w:t>degradation</w:t>
      </w:r>
      <w:r w:rsidRPr="00A623AA">
        <w:t xml:space="preserve"> [ 12,13]. </w:t>
      </w:r>
    </w:p>
    <w:p w14:paraId="34D07B2C" w14:textId="77777777" w:rsidR="00592DDD" w:rsidRPr="00A623AA" w:rsidRDefault="00592DDD" w:rsidP="00592DDD">
      <w:r w:rsidRPr="00A623AA">
        <w:t xml:space="preserve">There are many </w:t>
      </w:r>
      <w:r w:rsidRPr="00A623AA">
        <w:rPr>
          <w:rStyle w:val="Emphasis"/>
        </w:rPr>
        <w:t>advantages</w:t>
      </w:r>
      <w:r w:rsidRPr="00A623AA">
        <w:t xml:space="preserve"> of green technology </w:t>
      </w:r>
      <w:r w:rsidRPr="00A623AA">
        <w:rPr>
          <w:rStyle w:val="Emphasis"/>
        </w:rPr>
        <w:t>includes</w:t>
      </w:r>
      <w:r w:rsidRPr="00A623AA">
        <w:t xml:space="preserve">: it is environmentally friendly that means </w:t>
      </w:r>
      <w:r w:rsidRPr="00A623AA">
        <w:rPr>
          <w:rStyle w:val="Emphasis"/>
        </w:rPr>
        <w:t>no</w:t>
      </w:r>
      <w:r w:rsidRPr="00A623AA">
        <w:t xml:space="preserve"> harmful </w:t>
      </w:r>
      <w:r w:rsidRPr="00A623AA">
        <w:rPr>
          <w:rStyle w:val="Emphasis"/>
        </w:rPr>
        <w:t>emission</w:t>
      </w:r>
      <w:r w:rsidRPr="00A623AA">
        <w:t xml:space="preserve"> to the air, </w:t>
      </w:r>
      <w:r w:rsidRPr="00A623AA">
        <w:rPr>
          <w:rStyle w:val="Emphasis"/>
        </w:rPr>
        <w:t>does not</w:t>
      </w:r>
      <w:r w:rsidRPr="00A623AA">
        <w:t xml:space="preserve"> </w:t>
      </w:r>
      <w:r w:rsidRPr="00A623AA">
        <w:rPr>
          <w:rStyle w:val="StyleUnderline"/>
        </w:rPr>
        <w:t>require</w:t>
      </w:r>
      <w:r w:rsidRPr="00A623AA">
        <w:t xml:space="preserve"> a lot of </w:t>
      </w:r>
      <w:r w:rsidRPr="00A623AA">
        <w:rPr>
          <w:rStyle w:val="Emphasis"/>
        </w:rPr>
        <w:t>money</w:t>
      </w:r>
      <w:r w:rsidRPr="00A623AA">
        <w:t xml:space="preserve"> for its operation, </w:t>
      </w:r>
      <w:r w:rsidRPr="00A623AA">
        <w:rPr>
          <w:rStyle w:val="StyleUnderline"/>
        </w:rPr>
        <w:t>never run out</w:t>
      </w:r>
      <w:r w:rsidRPr="00A623AA">
        <w:t xml:space="preserve"> because of its </w:t>
      </w:r>
      <w:r w:rsidRPr="00A623AA">
        <w:rPr>
          <w:rStyle w:val="StyleUnderline"/>
        </w:rPr>
        <w:t>renewable technology</w:t>
      </w:r>
      <w:r w:rsidRPr="00A623AA">
        <w:t xml:space="preserve">, it helps to </w:t>
      </w:r>
      <w:r w:rsidRPr="00A623AA">
        <w:rPr>
          <w:rStyle w:val="Emphasis"/>
        </w:rPr>
        <w:t>reduce</w:t>
      </w:r>
      <w:r w:rsidRPr="00A623AA">
        <w:t xml:space="preserve"> CO2 </w:t>
      </w:r>
      <w:r w:rsidRPr="00A623AA">
        <w:rPr>
          <w:rStyle w:val="Emphasis"/>
        </w:rPr>
        <w:t>emission</w:t>
      </w:r>
      <w:r w:rsidRPr="00A623AA">
        <w:t xml:space="preserve"> in the air, it </w:t>
      </w:r>
      <w:r w:rsidRPr="00A623AA">
        <w:rPr>
          <w:rStyle w:val="Emphasis"/>
        </w:rPr>
        <w:t>reduces</w:t>
      </w:r>
      <w:r w:rsidRPr="00A623AA">
        <w:t xml:space="preserve"> global </w:t>
      </w:r>
      <w:r w:rsidRPr="00A623AA">
        <w:rPr>
          <w:rStyle w:val="Emphasis"/>
        </w:rPr>
        <w:t>warming</w:t>
      </w:r>
      <w:r w:rsidRPr="00A623AA">
        <w:t xml:space="preserve">. In other words, green </w:t>
      </w:r>
      <w:r w:rsidRPr="00A623AA">
        <w:rPr>
          <w:rStyle w:val="Emphasis"/>
        </w:rPr>
        <w:t>technology</w:t>
      </w:r>
      <w:r w:rsidRPr="00A623AA">
        <w:t xml:space="preserve"> is a </w:t>
      </w:r>
      <w:r w:rsidRPr="00A623AA">
        <w:rPr>
          <w:rStyle w:val="StyleUnderline"/>
        </w:rPr>
        <w:t>clean energy source</w:t>
      </w:r>
      <w:r w:rsidRPr="00A623AA">
        <w:t xml:space="preserve"> which means it </w:t>
      </w:r>
      <w:r w:rsidRPr="00A623AA">
        <w:rPr>
          <w:rStyle w:val="StyleUnderline"/>
        </w:rPr>
        <w:t>does not emit anything</w:t>
      </w:r>
      <w:r w:rsidRPr="00A623AA">
        <w:t xml:space="preserve"> that may damage the atmosphere and environment. Green innovation is a </w:t>
      </w:r>
      <w:r w:rsidRPr="00A623AA">
        <w:rPr>
          <w:rStyle w:val="Emphasis"/>
        </w:rPr>
        <w:t>replenished source</w:t>
      </w:r>
      <w:r w:rsidRPr="00A623AA">
        <w:t xml:space="preserve">, while oil is predicted to dry up in approximately ten years. </w:t>
      </w:r>
    </w:p>
    <w:p w14:paraId="3D120F4A" w14:textId="77777777" w:rsidR="00592DDD" w:rsidRPr="00A623AA" w:rsidRDefault="00592DDD" w:rsidP="00592DDD">
      <w:pPr>
        <w:rPr>
          <w:rStyle w:val="StyleUnderline"/>
          <w:b/>
          <w:bCs/>
        </w:rPr>
      </w:pPr>
      <w:r w:rsidRPr="00A623AA">
        <w:t xml:space="preserve">By adopting green technology, </w:t>
      </w:r>
      <w:r w:rsidRPr="00A623AA">
        <w:rPr>
          <w:rStyle w:val="StyleUnderline"/>
        </w:rPr>
        <w:t>companies can get advantages</w:t>
      </w:r>
      <w:r w:rsidRPr="00A623AA">
        <w:t xml:space="preserve"> and </w:t>
      </w:r>
      <w:r w:rsidRPr="00A623AA">
        <w:rPr>
          <w:rStyle w:val="StyleUnderline"/>
        </w:rPr>
        <w:t>markets shares among competitors</w:t>
      </w:r>
      <w:r w:rsidRPr="00A623AA">
        <w:t xml:space="preserve">. Green </w:t>
      </w:r>
      <w:r w:rsidRPr="00A623AA">
        <w:rPr>
          <w:rStyle w:val="StyleUnderline"/>
        </w:rPr>
        <w:t>innovation reduces</w:t>
      </w:r>
      <w:r w:rsidRPr="00A623AA">
        <w:t xml:space="preserve"> the </w:t>
      </w:r>
      <w:r w:rsidRPr="00A623AA">
        <w:rPr>
          <w:rStyle w:val="Emphasis"/>
        </w:rPr>
        <w:t>cost</w:t>
      </w:r>
      <w:r w:rsidRPr="00A623AA">
        <w:t xml:space="preserve"> of input, </w:t>
      </w:r>
      <w:r w:rsidRPr="00A623AA">
        <w:rPr>
          <w:rStyle w:val="Emphasis"/>
        </w:rPr>
        <w:t>energy</w:t>
      </w:r>
      <w:r w:rsidRPr="00A623AA">
        <w:t xml:space="preserve">, </w:t>
      </w:r>
      <w:r w:rsidRPr="00A623AA">
        <w:rPr>
          <w:rStyle w:val="Emphasis"/>
        </w:rPr>
        <w:t>maintenance</w:t>
      </w:r>
      <w:r w:rsidRPr="00A623AA">
        <w:t xml:space="preserve">, and </w:t>
      </w:r>
      <w:r w:rsidRPr="00A623AA">
        <w:rPr>
          <w:rStyle w:val="Emphasis"/>
        </w:rPr>
        <w:t>operations</w:t>
      </w:r>
      <w:r w:rsidRPr="00A623AA">
        <w:t xml:space="preserve">. In addition, it can </w:t>
      </w:r>
      <w:r w:rsidRPr="00A623AA">
        <w:rPr>
          <w:rStyle w:val="Emphasis"/>
        </w:rPr>
        <w:t>improve</w:t>
      </w:r>
      <w:r w:rsidRPr="00A623AA">
        <w:t xml:space="preserve"> the environmental </w:t>
      </w:r>
      <w:r w:rsidRPr="00A623AA">
        <w:rPr>
          <w:rStyle w:val="Emphasis"/>
        </w:rPr>
        <w:t>image</w:t>
      </w:r>
      <w:r w:rsidRPr="00A623AA">
        <w:t xml:space="preserve"> of companies, especially </w:t>
      </w:r>
      <w:r w:rsidRPr="00A623AA">
        <w:rPr>
          <w:rStyle w:val="StyleUnderline"/>
          <w:b/>
          <w:bCs/>
        </w:rPr>
        <w:t xml:space="preserve">for </w:t>
      </w:r>
      <w:proofErr w:type="gramStart"/>
      <w:r w:rsidRPr="00A623AA">
        <w:rPr>
          <w:rStyle w:val="StyleUnderline"/>
          <w:b/>
          <w:bCs/>
        </w:rPr>
        <w:t>competitors</w:t>
      </w:r>
      <w:proofErr w:type="gramEnd"/>
      <w:r w:rsidRPr="00A623AA">
        <w:t xml:space="preserve"> consumers who are environmentally conscious [14]. Green technology involves [12]: ●Assessment and </w:t>
      </w:r>
      <w:r w:rsidRPr="00A623AA">
        <w:rPr>
          <w:rStyle w:val="StyleUnderline"/>
        </w:rPr>
        <w:t>monitoring technology</w:t>
      </w:r>
      <w:r w:rsidRPr="00A623AA">
        <w:t xml:space="preserve"> that </w:t>
      </w:r>
      <w:r w:rsidRPr="00A623AA">
        <w:rPr>
          <w:rStyle w:val="Emphasis"/>
        </w:rPr>
        <w:t>measures</w:t>
      </w:r>
      <w:r w:rsidRPr="00A623AA">
        <w:t xml:space="preserve"> environmental </w:t>
      </w:r>
      <w:r w:rsidRPr="00A623AA">
        <w:rPr>
          <w:rStyle w:val="Emphasis"/>
        </w:rPr>
        <w:t>conditions</w:t>
      </w:r>
      <w:r w:rsidRPr="00A623AA">
        <w:t>. ●</w:t>
      </w:r>
      <w:r w:rsidRPr="00A623AA">
        <w:rPr>
          <w:rStyle w:val="StyleUnderline"/>
        </w:rPr>
        <w:t>Prevention technology</w:t>
      </w:r>
      <w:r w:rsidRPr="00A623AA">
        <w:t xml:space="preserve"> </w:t>
      </w:r>
      <w:r w:rsidRPr="00A623AA">
        <w:rPr>
          <w:rStyle w:val="Emphasis"/>
        </w:rPr>
        <w:t>avoids</w:t>
      </w:r>
      <w:r w:rsidRPr="00A623AA">
        <w:t xml:space="preserve"> any products </w:t>
      </w:r>
      <w:r w:rsidRPr="00A623AA">
        <w:rPr>
          <w:rStyle w:val="Emphasis"/>
        </w:rPr>
        <w:t>damage environment</w:t>
      </w:r>
      <w:r w:rsidRPr="00A623AA">
        <w:t xml:space="preserve">, or it is to </w:t>
      </w:r>
      <w:r w:rsidRPr="00A623AA">
        <w:rPr>
          <w:rStyle w:val="Emphasis"/>
        </w:rPr>
        <w:t>minimize</w:t>
      </w:r>
      <w:r w:rsidRPr="00A623AA">
        <w:t xml:space="preserve"> </w:t>
      </w:r>
      <w:r w:rsidRPr="00A623AA">
        <w:rPr>
          <w:rStyle w:val="Emphasis"/>
        </w:rPr>
        <w:t>damages</w:t>
      </w:r>
      <w:r w:rsidRPr="00A623AA">
        <w:t xml:space="preserve"> to the environment. ●Restoration and </w:t>
      </w:r>
      <w:r w:rsidRPr="00A623AA">
        <w:rPr>
          <w:rStyle w:val="Emphasis"/>
        </w:rPr>
        <w:t>remediation technology</w:t>
      </w:r>
      <w:r w:rsidRPr="00A623AA">
        <w:t xml:space="preserve"> is used to imp</w:t>
      </w:r>
      <w:r w:rsidRPr="00A623AA">
        <w:rPr>
          <w:rStyle w:val="StyleUnderline"/>
          <w:b/>
          <w:bCs/>
        </w:rPr>
        <w:t xml:space="preserve">rove ecosystem degraded conditions naturally. </w:t>
      </w:r>
    </w:p>
    <w:p w14:paraId="78E16E95" w14:textId="77777777" w:rsidR="00592DDD" w:rsidRPr="00A623AA" w:rsidRDefault="00592DDD" w:rsidP="00592DDD">
      <w:r w:rsidRPr="00A623AA">
        <w:t xml:space="preserve">Green technology </w:t>
      </w:r>
      <w:r w:rsidRPr="00A623AA">
        <w:rPr>
          <w:rStyle w:val="StyleUnderline"/>
        </w:rPr>
        <w:t>applications include</w:t>
      </w:r>
      <w:r w:rsidRPr="00A623AA">
        <w:t xml:space="preserve"> [15]: </w:t>
      </w:r>
      <w:r w:rsidRPr="00A623AA">
        <w:rPr>
          <w:rStyle w:val="Emphasis"/>
        </w:rPr>
        <w:t>solar cell</w:t>
      </w:r>
      <w:r w:rsidRPr="00A623AA">
        <w:t xml:space="preserve">, which is one of the best application of green technology because it is used to generate electricity from solar energy, </w:t>
      </w:r>
      <w:r w:rsidRPr="00A623AA">
        <w:rPr>
          <w:rStyle w:val="StyleUnderline"/>
        </w:rPr>
        <w:t>reusable water bottle</w:t>
      </w:r>
      <w:r w:rsidRPr="00A623AA">
        <w:t xml:space="preserve"> to reduce plastic waste, </w:t>
      </w:r>
      <w:r w:rsidRPr="00A623AA">
        <w:rPr>
          <w:rStyle w:val="StyleUnderline"/>
        </w:rPr>
        <w:t>solar water heater installation</w:t>
      </w:r>
      <w:r w:rsidRPr="00A623AA">
        <w:t xml:space="preserve">, </w:t>
      </w:r>
      <w:r w:rsidRPr="00A623AA">
        <w:rPr>
          <w:rStyle w:val="Emphasis"/>
        </w:rPr>
        <w:t>wind generation</w:t>
      </w:r>
      <w:r w:rsidRPr="00A623AA">
        <w:t xml:space="preserve">, </w:t>
      </w:r>
      <w:r w:rsidRPr="00A623AA">
        <w:rPr>
          <w:rStyle w:val="Emphasis"/>
        </w:rPr>
        <w:t>rain collection</w:t>
      </w:r>
      <w:r w:rsidRPr="00A623AA">
        <w:t xml:space="preserve"> system, </w:t>
      </w:r>
      <w:r w:rsidRPr="00A623AA">
        <w:rPr>
          <w:rStyle w:val="Emphasis"/>
        </w:rPr>
        <w:t>green</w:t>
      </w:r>
      <w:r w:rsidRPr="00A623AA">
        <w:t xml:space="preserve"> technology </w:t>
      </w:r>
      <w:r w:rsidRPr="00A623AA">
        <w:rPr>
          <w:rStyle w:val="Emphasis"/>
        </w:rPr>
        <w:t>buildings</w:t>
      </w:r>
      <w:r w:rsidRPr="00A623AA">
        <w:t xml:space="preserve"> which include many friendly technologies for impact reduction on the environment, </w:t>
      </w:r>
      <w:r w:rsidRPr="00A623AA">
        <w:rPr>
          <w:rStyle w:val="StyleUnderline"/>
        </w:rPr>
        <w:t>ocean thermal energy</w:t>
      </w:r>
      <w:r w:rsidRPr="00A623AA">
        <w:t xml:space="preserve">, </w:t>
      </w:r>
      <w:r w:rsidRPr="00A623AA">
        <w:rPr>
          <w:rStyle w:val="Emphasis"/>
        </w:rPr>
        <w:t>biomass</w:t>
      </w:r>
      <w:r w:rsidRPr="00A623AA">
        <w:t xml:space="preserve">, biodiesel, </w:t>
      </w:r>
      <w:r w:rsidRPr="00A623AA">
        <w:rPr>
          <w:rStyle w:val="Emphasis"/>
        </w:rPr>
        <w:t>geothermal</w:t>
      </w:r>
      <w:r w:rsidRPr="00A623AA">
        <w:t xml:space="preserve"> and so on. Figure 1 shows the best definition of green power based on its relative environmental benefits [16]</w:t>
      </w:r>
    </w:p>
    <w:p w14:paraId="7B5C4F20" w14:textId="77777777" w:rsidR="00592DDD" w:rsidRPr="00A623AA" w:rsidRDefault="00592DDD" w:rsidP="00592DDD">
      <w:pPr>
        <w:pStyle w:val="Heading4"/>
      </w:pPr>
      <w:r w:rsidRPr="00A623AA">
        <w:t xml:space="preserve">Green tech is good for the economy and climate change. </w:t>
      </w:r>
    </w:p>
    <w:p w14:paraId="1F54685A" w14:textId="77777777" w:rsidR="00592DDD" w:rsidRPr="00A623AA" w:rsidRDefault="00592DDD" w:rsidP="00592DDD">
      <w:pPr>
        <w:rPr>
          <w:rStyle w:val="Style13ptBold"/>
        </w:rPr>
      </w:pPr>
      <w:r w:rsidRPr="00A623AA">
        <w:rPr>
          <w:rStyle w:val="Style13ptBold"/>
          <w:b w:val="0"/>
          <w:bCs w:val="0"/>
          <w:sz w:val="20"/>
          <w:szCs w:val="16"/>
        </w:rPr>
        <w:t>Shan</w:t>
      </w:r>
      <w:r w:rsidRPr="00A623AA">
        <w:rPr>
          <w:rStyle w:val="Style13ptBold"/>
          <w:sz w:val="20"/>
          <w:szCs w:val="16"/>
        </w:rPr>
        <w:t xml:space="preserve"> </w:t>
      </w:r>
      <w:r w:rsidRPr="00A623AA">
        <w:rPr>
          <w:rStyle w:val="Style13ptBold"/>
        </w:rPr>
        <w:t>Shan et.al 21;</w:t>
      </w:r>
      <w:r w:rsidRPr="00A623AA">
        <w:rPr>
          <w:rStyle w:val="Style13ptBold"/>
          <w:b w:val="0"/>
          <w:bCs w:val="0"/>
          <w:sz w:val="20"/>
          <w:szCs w:val="16"/>
        </w:rPr>
        <w:t xml:space="preserve"> Department of Computer and Information Sciences, Northumbria University, UK (Sema Yilmax Genc, Kocaeli University, Ali Riza Veziroglu Vocational School, Kocaeli, Turkey; Hafiz Waqas Kamran, Department of Business Administration, Idra University, Karachi, Pakistan; Gheorghita Dinca, Transilvania University of Brasov, Brasov, Romania) “Role of green technology innovation renewable energy in carbon neutrality: A sustainable investigation from Turkey” Journal of Environmental Management 294 (2021) 113004, http://creativecommons.org/licenses/by/4.0/</w:t>
      </w:r>
    </w:p>
    <w:p w14:paraId="04340390" w14:textId="77777777" w:rsidR="00592DDD" w:rsidRPr="00A623AA" w:rsidRDefault="00592DDD" w:rsidP="00592DDD">
      <w:pPr>
        <w:rPr>
          <w:sz w:val="16"/>
        </w:rPr>
      </w:pPr>
      <w:r w:rsidRPr="00A623AA">
        <w:rPr>
          <w:rStyle w:val="StyleUnderline"/>
        </w:rPr>
        <w:t>Every country</w:t>
      </w:r>
      <w:r w:rsidRPr="00A623AA">
        <w:rPr>
          <w:sz w:val="16"/>
        </w:rPr>
        <w:t xml:space="preserve"> in the world </w:t>
      </w:r>
      <w:r w:rsidRPr="00A623AA">
        <w:rPr>
          <w:rStyle w:val="StyleUnderline"/>
        </w:rPr>
        <w:t>needs to be consistent with</w:t>
      </w:r>
      <w:r w:rsidRPr="00A623AA">
        <w:rPr>
          <w:sz w:val="16"/>
        </w:rPr>
        <w:t xml:space="preserve"> its </w:t>
      </w:r>
      <w:r w:rsidRPr="00A623AA">
        <w:rPr>
          <w:rStyle w:val="StyleUnderline"/>
        </w:rPr>
        <w:t>endowment of energy resources</w:t>
      </w:r>
      <w:r w:rsidRPr="00A623AA">
        <w:rPr>
          <w:sz w:val="16"/>
        </w:rPr>
        <w:t xml:space="preserve"> and employment of socially equitable technologies </w:t>
      </w:r>
      <w:r w:rsidRPr="00A623AA">
        <w:rPr>
          <w:rStyle w:val="StyleUnderline"/>
        </w:rPr>
        <w:t>with a minimum adverse impact on nature</w:t>
      </w:r>
      <w:r w:rsidRPr="00A623AA">
        <w:rPr>
          <w:sz w:val="16"/>
        </w:rPr>
        <w:t xml:space="preserve"> (Umar et al., 2020a; 2020b; Su et al., 2020). However, </w:t>
      </w:r>
      <w:r w:rsidRPr="00A623AA">
        <w:rPr>
          <w:rStyle w:val="StyleUnderline"/>
        </w:rPr>
        <w:t>the intolerable degradation</w:t>
      </w:r>
      <w:r w:rsidRPr="00A623AA">
        <w:rPr>
          <w:sz w:val="16"/>
        </w:rPr>
        <w:t xml:space="preserve"> of the natural environment </w:t>
      </w:r>
      <w:r w:rsidRPr="00A623AA">
        <w:rPr>
          <w:rStyle w:val="StyleUnderline"/>
        </w:rPr>
        <w:t>through the usage of fossil fusil</w:t>
      </w:r>
      <w:r w:rsidRPr="00A623AA">
        <w:rPr>
          <w:sz w:val="16"/>
        </w:rPr>
        <w:t xml:space="preserve"> </w:t>
      </w:r>
      <w:r w:rsidRPr="00A623AA">
        <w:rPr>
          <w:rStyle w:val="StyleUnderline"/>
        </w:rPr>
        <w:t>could</w:t>
      </w:r>
      <w:r w:rsidRPr="00A623AA">
        <w:rPr>
          <w:sz w:val="16"/>
        </w:rPr>
        <w:t xml:space="preserve"> only </w:t>
      </w:r>
      <w:r w:rsidRPr="00A623AA">
        <w:rPr>
          <w:rStyle w:val="StyleUnderline"/>
        </w:rPr>
        <w:t>be mitigated</w:t>
      </w:r>
      <w:r w:rsidRPr="00A623AA">
        <w:rPr>
          <w:sz w:val="16"/>
        </w:rPr>
        <w:t xml:space="preserve"> by </w:t>
      </w:r>
      <w:r w:rsidRPr="00A623AA">
        <w:rPr>
          <w:rStyle w:val="Emphasis"/>
        </w:rPr>
        <w:t>dissociating</w:t>
      </w:r>
      <w:r w:rsidRPr="00A623AA">
        <w:rPr>
          <w:sz w:val="16"/>
        </w:rPr>
        <w:t xml:space="preserve"> the </w:t>
      </w:r>
      <w:r w:rsidRPr="00A623AA">
        <w:rPr>
          <w:rStyle w:val="StyleUnderline"/>
        </w:rPr>
        <w:t>energy demand from economic growth</w:t>
      </w:r>
      <w:r w:rsidRPr="00A623AA">
        <w:rPr>
          <w:sz w:val="16"/>
        </w:rPr>
        <w:t xml:space="preserve"> and the reduction of fossil fuels (Umar et al., 2021a). During the last decade, </w:t>
      </w:r>
      <w:r w:rsidRPr="00A623AA">
        <w:rPr>
          <w:rStyle w:val="StyleUnderline"/>
        </w:rPr>
        <w:t>one of the significant contributions</w:t>
      </w:r>
      <w:r w:rsidRPr="00A623AA">
        <w:rPr>
          <w:sz w:val="16"/>
        </w:rPr>
        <w:t xml:space="preserve"> of (Aswathanarayana and Divi, (2009); Su et al., (2012)) has </w:t>
      </w:r>
      <w:r w:rsidRPr="00A623AA">
        <w:rPr>
          <w:rStyle w:val="Emphasis"/>
        </w:rPr>
        <w:t>provided</w:t>
      </w:r>
      <w:r w:rsidRPr="00A623AA">
        <w:rPr>
          <w:sz w:val="16"/>
        </w:rPr>
        <w:t xml:space="preserve"> an </w:t>
      </w:r>
      <w:r w:rsidRPr="00A623AA">
        <w:rPr>
          <w:rStyle w:val="StyleUnderline"/>
        </w:rPr>
        <w:t>informed choice to various economies</w:t>
      </w:r>
      <w:r w:rsidRPr="00A623AA">
        <w:rPr>
          <w:sz w:val="16"/>
        </w:rPr>
        <w:t xml:space="preserve"> </w:t>
      </w:r>
      <w:r w:rsidRPr="00A623AA">
        <w:rPr>
          <w:rStyle w:val="StyleUnderline"/>
        </w:rPr>
        <w:t>about</w:t>
      </w:r>
      <w:r w:rsidRPr="00A623AA">
        <w:rPr>
          <w:sz w:val="16"/>
        </w:rPr>
        <w:t xml:space="preserve"> the </w:t>
      </w:r>
      <w:r w:rsidRPr="00A623AA">
        <w:rPr>
          <w:rStyle w:val="Emphasis"/>
        </w:rPr>
        <w:t>energy technologies</w:t>
      </w:r>
      <w:r w:rsidRPr="00A623AA">
        <w:rPr>
          <w:sz w:val="16"/>
        </w:rPr>
        <w:t xml:space="preserve"> and energy sources to </w:t>
      </w:r>
      <w:r w:rsidRPr="00A623AA">
        <w:rPr>
          <w:rStyle w:val="Emphasis"/>
        </w:rPr>
        <w:t>attain low-carbon</w:t>
      </w:r>
      <w:r w:rsidRPr="00A623AA">
        <w:rPr>
          <w:rStyle w:val="StyleUnderline"/>
        </w:rPr>
        <w:t xml:space="preserve"> economic </w:t>
      </w:r>
      <w:r w:rsidRPr="00A623AA">
        <w:rPr>
          <w:rStyle w:val="Emphasis"/>
        </w:rPr>
        <w:t>growth</w:t>
      </w:r>
      <w:r w:rsidRPr="00A623AA">
        <w:rPr>
          <w:sz w:val="16"/>
        </w:rPr>
        <w:t xml:space="preserve">. Simultaneously, the </w:t>
      </w:r>
      <w:r w:rsidRPr="00A623AA">
        <w:rPr>
          <w:rStyle w:val="Emphasis"/>
        </w:rPr>
        <w:t>world economy</w:t>
      </w:r>
      <w:r w:rsidRPr="00A623AA">
        <w:rPr>
          <w:sz w:val="16"/>
        </w:rPr>
        <w:t xml:space="preserve"> </w:t>
      </w:r>
      <w:r w:rsidRPr="00A623AA">
        <w:rPr>
          <w:rStyle w:val="StyleUnderline"/>
        </w:rPr>
        <w:t>experienced</w:t>
      </w:r>
      <w:r w:rsidRPr="00A623AA">
        <w:rPr>
          <w:sz w:val="16"/>
        </w:rPr>
        <w:t xml:space="preserve"> a catastrophic </w:t>
      </w:r>
      <w:r w:rsidRPr="00A623AA">
        <w:rPr>
          <w:rStyle w:val="Emphasis"/>
        </w:rPr>
        <w:t>economic shutdown</w:t>
      </w:r>
      <w:r w:rsidRPr="00A623AA">
        <w:rPr>
          <w:sz w:val="16"/>
        </w:rPr>
        <w:t xml:space="preserve"> because of the reckless lending process of the United States (US) banks (Abreu et al., 2019; Sharif et al., 2017). </w:t>
      </w:r>
      <w:r w:rsidRPr="00A623AA">
        <w:rPr>
          <w:rStyle w:val="StyleUnderline"/>
        </w:rPr>
        <w:t>The aftershocks of this recession</w:t>
      </w:r>
      <w:r w:rsidRPr="00A623AA">
        <w:rPr>
          <w:sz w:val="16"/>
        </w:rPr>
        <w:t xml:space="preserve"> </w:t>
      </w:r>
      <w:r w:rsidRPr="00A623AA">
        <w:rPr>
          <w:rStyle w:val="Emphasis"/>
        </w:rPr>
        <w:t>result</w:t>
      </w:r>
      <w:r w:rsidRPr="00A623AA">
        <w:rPr>
          <w:sz w:val="16"/>
        </w:rPr>
        <w:t xml:space="preserve"> in a </w:t>
      </w:r>
      <w:r w:rsidRPr="00A623AA">
        <w:rPr>
          <w:rStyle w:val="Emphasis"/>
        </w:rPr>
        <w:t>significant drop</w:t>
      </w:r>
      <w:r w:rsidRPr="00A623AA">
        <w:rPr>
          <w:sz w:val="16"/>
        </w:rPr>
        <w:t xml:space="preserve"> in </w:t>
      </w:r>
      <w:r w:rsidRPr="00A623AA">
        <w:rPr>
          <w:rStyle w:val="StyleUnderline"/>
        </w:rPr>
        <w:t>international trade</w:t>
      </w:r>
      <w:r w:rsidRPr="00A623AA">
        <w:rPr>
          <w:sz w:val="16"/>
        </w:rPr>
        <w:t xml:space="preserve"> and the </w:t>
      </w:r>
      <w:r w:rsidRPr="00A623AA">
        <w:rPr>
          <w:rStyle w:val="Emphasis"/>
        </w:rPr>
        <w:t>slumping</w:t>
      </w:r>
      <w:r w:rsidRPr="00A623AA">
        <w:rPr>
          <w:sz w:val="16"/>
        </w:rPr>
        <w:t xml:space="preserve"> of </w:t>
      </w:r>
      <w:proofErr w:type="gramStart"/>
      <w:r w:rsidRPr="00A623AA">
        <w:rPr>
          <w:sz w:val="16"/>
        </w:rPr>
        <w:t xml:space="preserve">the </w:t>
      </w:r>
      <w:r w:rsidRPr="00A623AA">
        <w:rPr>
          <w:rStyle w:val="Emphasis"/>
        </w:rPr>
        <w:t>prices</w:t>
      </w:r>
      <w:proofErr w:type="gramEnd"/>
      <w:r w:rsidRPr="00A623AA">
        <w:rPr>
          <w:sz w:val="16"/>
        </w:rPr>
        <w:t xml:space="preserve">. Almost all the countries </w:t>
      </w:r>
      <w:proofErr w:type="gramStart"/>
      <w:r w:rsidRPr="00A623AA">
        <w:rPr>
          <w:sz w:val="16"/>
        </w:rPr>
        <w:t>were in great need of</w:t>
      </w:r>
      <w:proofErr w:type="gramEnd"/>
      <w:r w:rsidRPr="00A623AA">
        <w:rPr>
          <w:sz w:val="16"/>
        </w:rPr>
        <w:t xml:space="preserve"> finding the means to get rid of this recession (Aswathanarayana and Divi, 2009). Since that </w:t>
      </w:r>
      <w:r w:rsidRPr="00A623AA">
        <w:rPr>
          <w:sz w:val="16"/>
        </w:rPr>
        <w:lastRenderedPageBreak/>
        <w:t xml:space="preserve">time to date, the </w:t>
      </w:r>
      <w:r w:rsidRPr="00A623AA">
        <w:rPr>
          <w:rStyle w:val="StyleUnderline"/>
        </w:rPr>
        <w:t>adoption of green technologies</w:t>
      </w:r>
      <w:r w:rsidRPr="00A623AA">
        <w:rPr>
          <w:sz w:val="16"/>
        </w:rPr>
        <w:t xml:space="preserve"> has </w:t>
      </w:r>
      <w:r w:rsidRPr="00A623AA">
        <w:rPr>
          <w:rStyle w:val="StyleUnderline"/>
        </w:rPr>
        <w:t>provided</w:t>
      </w:r>
      <w:r w:rsidRPr="00A623AA">
        <w:rPr>
          <w:sz w:val="16"/>
        </w:rPr>
        <w:t xml:space="preserve"> a </w:t>
      </w:r>
      <w:r w:rsidRPr="00A623AA">
        <w:rPr>
          <w:rStyle w:val="Emphasis"/>
        </w:rPr>
        <w:t>win-win situation</w:t>
      </w:r>
      <w:r w:rsidRPr="00A623AA">
        <w:rPr>
          <w:sz w:val="16"/>
        </w:rPr>
        <w:t xml:space="preserve"> as they are not only “green,” but most of them are not depleted when used (Aswathanarayana et al., 2010) deliver a useful discussion for the countries about the actual mix of green technology, energy, policy, and the timings for the policy incentives, based upon their socioeconomic and biophysical situations. </w:t>
      </w:r>
    </w:p>
    <w:p w14:paraId="5A796DFF" w14:textId="77777777" w:rsidR="00592DDD" w:rsidRPr="00A623AA" w:rsidRDefault="00592DDD" w:rsidP="00592DDD">
      <w:pPr>
        <w:rPr>
          <w:sz w:val="16"/>
        </w:rPr>
      </w:pPr>
      <w:r w:rsidRPr="00A623AA">
        <w:rPr>
          <w:rStyle w:val="Emphasis"/>
        </w:rPr>
        <w:t>Comparatively</w:t>
      </w:r>
      <w:r w:rsidRPr="00A623AA">
        <w:rPr>
          <w:sz w:val="16"/>
        </w:rPr>
        <w:t xml:space="preserve"> to traditional economic development models, green technology innovations (</w:t>
      </w:r>
      <w:r w:rsidRPr="00A623AA">
        <w:rPr>
          <w:rStyle w:val="Emphasis"/>
        </w:rPr>
        <w:t>GTIs</w:t>
      </w:r>
      <w:r w:rsidRPr="00A623AA">
        <w:rPr>
          <w:sz w:val="16"/>
        </w:rPr>
        <w:t xml:space="preserve">) </w:t>
      </w:r>
      <w:proofErr w:type="gramStart"/>
      <w:r w:rsidRPr="00A623AA">
        <w:rPr>
          <w:sz w:val="16"/>
        </w:rPr>
        <w:t>plays</w:t>
      </w:r>
      <w:proofErr w:type="gramEnd"/>
      <w:r w:rsidRPr="00A623AA">
        <w:rPr>
          <w:sz w:val="16"/>
        </w:rPr>
        <w:t xml:space="preserve"> a </w:t>
      </w:r>
      <w:r w:rsidRPr="00A623AA">
        <w:rPr>
          <w:rStyle w:val="Emphasis"/>
        </w:rPr>
        <w:t>fundamental</w:t>
      </w:r>
      <w:r w:rsidRPr="00A623AA">
        <w:rPr>
          <w:sz w:val="16"/>
        </w:rPr>
        <w:t xml:space="preserve"> role in </w:t>
      </w:r>
      <w:r w:rsidRPr="00A623AA">
        <w:rPr>
          <w:rStyle w:val="StyleUnderline"/>
        </w:rPr>
        <w:t>achieving sustainable development goals</w:t>
      </w:r>
      <w:r w:rsidRPr="00A623AA">
        <w:rPr>
          <w:sz w:val="16"/>
        </w:rPr>
        <w:t xml:space="preserve"> along </w:t>
      </w:r>
      <w:r w:rsidRPr="00A623AA">
        <w:rPr>
          <w:rStyle w:val="StyleUnderline"/>
        </w:rPr>
        <w:t>with the minimum negative consequences</w:t>
      </w:r>
      <w:r w:rsidRPr="00A623AA">
        <w:rPr>
          <w:sz w:val="16"/>
        </w:rPr>
        <w:t xml:space="preserve"> on the natural environment (Lin et al., 2018; Luo et al., 2019; Wu et al., 2020; Wu et al., 2021; Wu et al., 2020; Wu and Sun, 2008). </w:t>
      </w:r>
      <w:r w:rsidRPr="00A623AA">
        <w:rPr>
          <w:rStyle w:val="StyleUnderline"/>
        </w:rPr>
        <w:t>Among</w:t>
      </w:r>
      <w:r w:rsidRPr="00A623AA">
        <w:rPr>
          <w:sz w:val="16"/>
        </w:rPr>
        <w:t xml:space="preserve"> various sustainable </w:t>
      </w:r>
      <w:r w:rsidRPr="00A623AA">
        <w:rPr>
          <w:rStyle w:val="StyleUnderline"/>
        </w:rPr>
        <w:t>goals</w:t>
      </w:r>
      <w:r w:rsidRPr="00A623AA">
        <w:rPr>
          <w:sz w:val="16"/>
        </w:rPr>
        <w:t xml:space="preserve">, the </w:t>
      </w:r>
      <w:r w:rsidRPr="00A623AA">
        <w:rPr>
          <w:rStyle w:val="Emphasis"/>
        </w:rPr>
        <w:t>achievement</w:t>
      </w:r>
      <w:r w:rsidRPr="00A623AA">
        <w:rPr>
          <w:sz w:val="16"/>
        </w:rPr>
        <w:t xml:space="preserve"> of carbon </w:t>
      </w:r>
      <w:r w:rsidRPr="00A623AA">
        <w:rPr>
          <w:rStyle w:val="Emphasis"/>
        </w:rPr>
        <w:t>neutrality</w:t>
      </w:r>
      <w:r w:rsidRPr="00A623AA">
        <w:rPr>
          <w:sz w:val="16"/>
        </w:rPr>
        <w:t xml:space="preserve">, which refers to achieving net-zero carbon dioxide emissions, is of </w:t>
      </w:r>
      <w:r w:rsidRPr="00A623AA">
        <w:rPr>
          <w:rStyle w:val="Emphasis"/>
        </w:rPr>
        <w:t>significant interest</w:t>
      </w:r>
      <w:r w:rsidRPr="00A623AA">
        <w:rPr>
          <w:sz w:val="16"/>
        </w:rPr>
        <w:t xml:space="preserve"> among the reserachers, policymakers, and various environmental </w:t>
      </w:r>
      <w:r w:rsidRPr="00A623AA">
        <w:rPr>
          <w:rStyle w:val="StyleUnderline"/>
          <w:sz w:val="16"/>
          <w:u w:val="none"/>
        </w:rPr>
        <w:t>departments</w:t>
      </w:r>
      <w:r w:rsidRPr="00A623AA">
        <w:rPr>
          <w:rStyle w:val="StyleUnderline"/>
        </w:rPr>
        <w:t xml:space="preserve"> in developed and developing economies.</w:t>
      </w:r>
      <w:r w:rsidRPr="00A623AA">
        <w:rPr>
          <w:sz w:val="16"/>
        </w:rPr>
        <w:t xml:space="preserve"> However, the term carbon emissions refer to the release of CO2 in the natural environment from different energy and trade-related sources. At present, a series of discussions about GTIs are going on where the title of “environmentally sound technologies (ESTs)" is assumed as the earliest concept (Verhoosel, 1998). However, the </w:t>
      </w:r>
      <w:r w:rsidRPr="00A623AA">
        <w:rPr>
          <w:rStyle w:val="StyleUnderline"/>
        </w:rPr>
        <w:t>old-style notion of green technology</w:t>
      </w:r>
      <w:r w:rsidRPr="00A623AA">
        <w:rPr>
          <w:sz w:val="16"/>
        </w:rPr>
        <w:t xml:space="preserve"> is </w:t>
      </w:r>
      <w:r w:rsidRPr="00A623AA">
        <w:rPr>
          <w:rStyle w:val="StyleUnderline"/>
        </w:rPr>
        <w:t>completely transformed</w:t>
      </w:r>
      <w:r w:rsidRPr="00A623AA">
        <w:rPr>
          <w:sz w:val="16"/>
        </w:rPr>
        <w:t xml:space="preserve"> into </w:t>
      </w:r>
      <w:r w:rsidRPr="00A623AA">
        <w:rPr>
          <w:rStyle w:val="Emphasis"/>
        </w:rPr>
        <w:t>sustainable solutions</w:t>
      </w:r>
      <w:r w:rsidRPr="00A623AA">
        <w:rPr>
          <w:sz w:val="16"/>
        </w:rPr>
        <w:t xml:space="preserve"> while </w:t>
      </w:r>
      <w:r w:rsidRPr="00A623AA">
        <w:rPr>
          <w:rStyle w:val="Emphasis"/>
        </w:rPr>
        <w:t>considering</w:t>
      </w:r>
      <w:r w:rsidRPr="00A623AA">
        <w:rPr>
          <w:sz w:val="16"/>
        </w:rPr>
        <w:t xml:space="preserve"> the </w:t>
      </w:r>
      <w:r w:rsidRPr="00A623AA">
        <w:rPr>
          <w:rStyle w:val="Emphasis"/>
        </w:rPr>
        <w:t>society</w:t>
      </w:r>
      <w:r w:rsidRPr="00A623AA">
        <w:rPr>
          <w:sz w:val="16"/>
        </w:rPr>
        <w:t xml:space="preserve">, </w:t>
      </w:r>
      <w:r w:rsidRPr="00A623AA">
        <w:rPr>
          <w:rStyle w:val="Emphasis"/>
        </w:rPr>
        <w:t>economy</w:t>
      </w:r>
      <w:r w:rsidRPr="00A623AA">
        <w:rPr>
          <w:sz w:val="16"/>
        </w:rPr>
        <w:t xml:space="preserve">, and the </w:t>
      </w:r>
      <w:r w:rsidRPr="00A623AA">
        <w:rPr>
          <w:rStyle w:val="Emphasis"/>
        </w:rPr>
        <w:t>environment</w:t>
      </w:r>
      <w:r w:rsidRPr="00A623AA">
        <w:rPr>
          <w:sz w:val="16"/>
        </w:rPr>
        <w:t xml:space="preserve">. For </w:t>
      </w:r>
      <w:r w:rsidRPr="00A623AA">
        <w:rPr>
          <w:rStyle w:val="Emphasis"/>
        </w:rPr>
        <w:t>promoting</w:t>
      </w:r>
      <w:r w:rsidRPr="00A623AA">
        <w:rPr>
          <w:sz w:val="16"/>
        </w:rPr>
        <w:t xml:space="preserve"> green </w:t>
      </w:r>
      <w:r w:rsidRPr="00A623AA">
        <w:rPr>
          <w:rStyle w:val="Emphasis"/>
        </w:rPr>
        <w:t>development</w:t>
      </w:r>
      <w:r w:rsidRPr="00A623AA">
        <w:rPr>
          <w:sz w:val="16"/>
        </w:rPr>
        <w:t xml:space="preserve">, </w:t>
      </w:r>
      <w:r w:rsidRPr="00A623AA">
        <w:rPr>
          <w:rStyle w:val="StyleUnderline"/>
        </w:rPr>
        <w:t>different</w:t>
      </w:r>
      <w:r w:rsidRPr="00A623AA">
        <w:rPr>
          <w:sz w:val="16"/>
        </w:rPr>
        <w:t xml:space="preserve"> countries have </w:t>
      </w:r>
      <w:r w:rsidRPr="00A623AA">
        <w:rPr>
          <w:rStyle w:val="Emphasis"/>
        </w:rPr>
        <w:t>adopted diverse strategies</w:t>
      </w:r>
      <w:r w:rsidRPr="00A623AA">
        <w:rPr>
          <w:sz w:val="16"/>
        </w:rPr>
        <w:t xml:space="preserve">. For instance, to promote and </w:t>
      </w:r>
      <w:r w:rsidRPr="00A623AA">
        <w:rPr>
          <w:rStyle w:val="Emphasis"/>
        </w:rPr>
        <w:t>support</w:t>
      </w:r>
      <w:r w:rsidRPr="00A623AA">
        <w:rPr>
          <w:sz w:val="16"/>
        </w:rPr>
        <w:t xml:space="preserve"> green technologies </w:t>
      </w:r>
      <w:r w:rsidRPr="00A623AA">
        <w:rPr>
          <w:rStyle w:val="Emphasis"/>
        </w:rPr>
        <w:t>innovation</w:t>
      </w:r>
      <w:r w:rsidRPr="00A623AA">
        <w:rPr>
          <w:sz w:val="16"/>
        </w:rPr>
        <w:t xml:space="preserve">, China has suggested that Green Technology Bank (GTB) </w:t>
      </w:r>
      <w:r w:rsidRPr="00A623AA">
        <w:rPr>
          <w:rStyle w:val="StyleUnderline"/>
        </w:rPr>
        <w:t>properly implement</w:t>
      </w:r>
      <w:r w:rsidRPr="00A623AA">
        <w:rPr>
          <w:sz w:val="16"/>
        </w:rPr>
        <w:t xml:space="preserve"> the United Nations (</w:t>
      </w:r>
      <w:r w:rsidRPr="00A623AA">
        <w:rPr>
          <w:rStyle w:val="Emphasis"/>
        </w:rPr>
        <w:t>UN</w:t>
      </w:r>
      <w:r w:rsidRPr="00A623AA">
        <w:rPr>
          <w:sz w:val="16"/>
        </w:rPr>
        <w:t xml:space="preserve">) agenda of </w:t>
      </w:r>
      <w:r w:rsidRPr="00A623AA">
        <w:rPr>
          <w:rStyle w:val="Emphasis"/>
        </w:rPr>
        <w:t xml:space="preserve">2030 </w:t>
      </w:r>
      <w:r w:rsidRPr="00A623AA">
        <w:rPr>
          <w:sz w:val="16"/>
        </w:rPr>
        <w:t xml:space="preserve">(Wang et al., 2021; Guo et al., 2020). Similarly, to </w:t>
      </w:r>
      <w:r w:rsidRPr="00A623AA">
        <w:rPr>
          <w:rStyle w:val="Emphasis"/>
        </w:rPr>
        <w:t>support the GTIs</w:t>
      </w:r>
      <w:r w:rsidRPr="00A623AA">
        <w:rPr>
          <w:sz w:val="16"/>
        </w:rPr>
        <w:t xml:space="preserve">, a </w:t>
      </w:r>
      <w:r w:rsidRPr="00A623AA">
        <w:rPr>
          <w:rStyle w:val="Emphasis"/>
        </w:rPr>
        <w:t>green investment bank</w:t>
      </w:r>
      <w:r w:rsidRPr="00A623AA">
        <w:rPr>
          <w:sz w:val="16"/>
        </w:rPr>
        <w:t xml:space="preserve"> in the United Kingdom (UK) provid</w:t>
      </w:r>
      <w:r w:rsidRPr="00A623AA">
        <w:rPr>
          <w:rStyle w:val="StyleUnderline"/>
        </w:rPr>
        <w:t xml:space="preserve">es direct financial support </w:t>
      </w:r>
      <w:r w:rsidRPr="00A623AA">
        <w:rPr>
          <w:sz w:val="16"/>
        </w:rPr>
        <w:t xml:space="preserve">to dissimilar industries (Guo et al., 2020). Such </w:t>
      </w:r>
      <w:r w:rsidRPr="00A623AA">
        <w:rPr>
          <w:rStyle w:val="StyleUnderline"/>
        </w:rPr>
        <w:t>practices have clearly defined that GTIs are committed</w:t>
      </w:r>
      <w:r w:rsidRPr="00A623AA">
        <w:rPr>
          <w:sz w:val="16"/>
        </w:rPr>
        <w:t xml:space="preserve"> to developing a win-win situation for both the economies and the environment. Meanwhile, GTIs are found with their optimistic externality of technology and innovation, whereas adverse externality for environmental resource utilization (Guo et al., 2018). </w:t>
      </w:r>
    </w:p>
    <w:p w14:paraId="7F7DC2CC" w14:textId="77777777" w:rsidR="00592DDD" w:rsidRPr="00A623AA" w:rsidRDefault="00592DDD" w:rsidP="00592DDD">
      <w:pPr>
        <w:rPr>
          <w:sz w:val="16"/>
        </w:rPr>
      </w:pPr>
      <w:r w:rsidRPr="00A623AA">
        <w:rPr>
          <w:sz w:val="16"/>
        </w:rPr>
        <w:t xml:space="preserve">(Braun and </w:t>
      </w:r>
      <w:proofErr w:type="gramStart"/>
      <w:r w:rsidRPr="00A623AA">
        <w:rPr>
          <w:sz w:val="16"/>
        </w:rPr>
        <w:t>Wield</w:t>
      </w:r>
      <w:proofErr w:type="gramEnd"/>
      <w:r w:rsidRPr="00A623AA">
        <w:rPr>
          <w:sz w:val="16"/>
        </w:rPr>
        <w:t xml:space="preserve">, 1994) </w:t>
      </w:r>
      <w:r w:rsidRPr="00A623AA">
        <w:rPr>
          <w:rStyle w:val="Emphasis"/>
        </w:rPr>
        <w:t>delivered</w:t>
      </w:r>
      <w:r w:rsidRPr="00A623AA">
        <w:rPr>
          <w:sz w:val="16"/>
        </w:rPr>
        <w:t xml:space="preserve"> the initial </w:t>
      </w:r>
      <w:r w:rsidRPr="00A623AA">
        <w:rPr>
          <w:rStyle w:val="StyleUnderline"/>
        </w:rPr>
        <w:t xml:space="preserve">concept of green </w:t>
      </w:r>
      <w:proofErr w:type="gramStart"/>
      <w:r w:rsidRPr="00A623AA">
        <w:rPr>
          <w:rStyle w:val="StyleUnderline"/>
        </w:rPr>
        <w:t>technology</w:t>
      </w:r>
      <w:proofErr w:type="gramEnd"/>
      <w:r w:rsidRPr="00A623AA">
        <w:rPr>
          <w:rStyle w:val="StyleUnderline"/>
        </w:rPr>
        <w:t xml:space="preserve"> </w:t>
      </w:r>
      <w:r w:rsidRPr="00A623AA">
        <w:rPr>
          <w:sz w:val="16"/>
        </w:rPr>
        <w:t xml:space="preserve">who believes that it should encompass the control over pollution, ecological treatment, purification, recycling, monitoring, and various evaluation techniques. Besides, ecological factors should be considered during the production process innovation, so a new GTI system based on the traditional linear model of technology innovation has been developed. Also, the need for GTIs is observed for every single country around the globe. For this reason, the transfer of green technology is very crucial for the protection of the environment. That is because developing countries are still struggling to access modern green technologies, and more than 66.7% of the countries are still struggling for the applicable green technologies to create a balance for their environment and economy (Guo et al., 2020). A program has been launched by the United Nations Framework Convention on Climate Change (UNFCC), focusing on climate change technology with the engagement of 85 countries (Guo et al., 2020). </w:t>
      </w:r>
    </w:p>
    <w:p w14:paraId="16A71348" w14:textId="77777777" w:rsidR="00592DDD" w:rsidRPr="00A623AA" w:rsidRDefault="00592DDD" w:rsidP="00592DDD">
      <w:pPr>
        <w:rPr>
          <w:sz w:val="16"/>
        </w:rPr>
      </w:pPr>
      <w:r w:rsidRPr="00A623AA">
        <w:rPr>
          <w:sz w:val="16"/>
        </w:rPr>
        <w:t xml:space="preserve">The </w:t>
      </w:r>
      <w:r w:rsidRPr="00A623AA">
        <w:rPr>
          <w:rStyle w:val="Emphasis"/>
        </w:rPr>
        <w:t>efficiency</w:t>
      </w:r>
      <w:r w:rsidRPr="00A623AA">
        <w:rPr>
          <w:sz w:val="16"/>
        </w:rPr>
        <w:t xml:space="preserve"> and the </w:t>
      </w:r>
      <w:r w:rsidRPr="00A623AA">
        <w:rPr>
          <w:rStyle w:val="StyleUnderline"/>
        </w:rPr>
        <w:t>performance of the GTIs</w:t>
      </w:r>
      <w:r w:rsidRPr="00A623AA">
        <w:rPr>
          <w:sz w:val="16"/>
        </w:rPr>
        <w:t xml:space="preserve"> in terms of economic </w:t>
      </w:r>
      <w:r w:rsidRPr="00A623AA">
        <w:rPr>
          <w:rStyle w:val="StyleUnderline"/>
        </w:rPr>
        <w:t xml:space="preserve">outcomes can </w:t>
      </w:r>
      <w:r w:rsidRPr="00A623AA">
        <w:rPr>
          <w:rStyle w:val="Emphasis"/>
        </w:rPr>
        <w:t>reduce</w:t>
      </w:r>
      <w:r w:rsidRPr="00A623AA">
        <w:rPr>
          <w:rStyle w:val="StyleUnderline"/>
        </w:rPr>
        <w:t xml:space="preserve"> environmental</w:t>
      </w:r>
      <w:r w:rsidRPr="00A623AA">
        <w:rPr>
          <w:sz w:val="16"/>
        </w:rPr>
        <w:t xml:space="preserve"> </w:t>
      </w:r>
      <w:r w:rsidRPr="00A623AA">
        <w:rPr>
          <w:rStyle w:val="Emphasis"/>
        </w:rPr>
        <w:t>pollution</w:t>
      </w:r>
      <w:r w:rsidRPr="00A623AA">
        <w:rPr>
          <w:sz w:val="16"/>
        </w:rPr>
        <w:t xml:space="preserve"> and </w:t>
      </w:r>
      <w:r w:rsidRPr="00A623AA">
        <w:rPr>
          <w:rStyle w:val="Emphasis"/>
        </w:rPr>
        <w:t xml:space="preserve">save resources. </w:t>
      </w:r>
      <w:r w:rsidRPr="00A623AA">
        <w:rPr>
          <w:rStyle w:val="StyleUnderline"/>
          <w:sz w:val="16"/>
          <w:u w:val="none"/>
        </w:rPr>
        <w:t>Some</w:t>
      </w:r>
      <w:r w:rsidRPr="00A623AA">
        <w:rPr>
          <w:sz w:val="16"/>
        </w:rPr>
        <w:t xml:space="preserve"> authors believe the </w:t>
      </w:r>
      <w:r w:rsidRPr="00A623AA">
        <w:rPr>
          <w:rStyle w:val="Emphasis"/>
        </w:rPr>
        <w:t>efficiency of GTIs</w:t>
      </w:r>
      <w:r w:rsidRPr="00A623AA">
        <w:rPr>
          <w:sz w:val="16"/>
        </w:rPr>
        <w:t xml:space="preserve"> is the </w:t>
      </w:r>
      <w:r w:rsidRPr="00A623AA">
        <w:rPr>
          <w:rStyle w:val="Emphasis"/>
        </w:rPr>
        <w:t>relationship between input and output i</w:t>
      </w:r>
      <w:r w:rsidRPr="00A623AA">
        <w:rPr>
          <w:sz w:val="16"/>
        </w:rPr>
        <w:t xml:space="preserve">n the overall activities of GTIs. Three methods are observed for measuring the regional GTIs efficiency (Luo and Liang, 2016). The first approach is focused on using only one of the patent metrics for green technology, mostly on the grounds of the accomplishments of GTIs (Jia and Zhang, 2014). offer an example of such a strategy, indicating the number of patent applications from companies and evaluating when green and general green technology information stocks have impacted technological innovations. However, one of the key demerits of this approach is that GTI is a broader concept and cannot be reflected based on one indicator. The second method to evaluate the performance of GTIs is through principal component analysis across different regions, companies, and economies. This method was evaluated by (Zhang and Zhu, (2012), who built an index system for GTIs. In contrast, the third method is based on both parametric and non-parametric methods for GTI input and output efficiencies (Li et al., 2020; Luo and Liang, 2016). </w:t>
      </w:r>
    </w:p>
    <w:p w14:paraId="229B7EB6" w14:textId="77777777" w:rsidR="00592DDD" w:rsidRPr="00A623AA" w:rsidRDefault="00592DDD" w:rsidP="00592DDD">
      <w:pPr>
        <w:rPr>
          <w:sz w:val="16"/>
        </w:rPr>
      </w:pPr>
      <w:r w:rsidRPr="00A623AA">
        <w:rPr>
          <w:sz w:val="16"/>
        </w:rPr>
        <w:t xml:space="preserve">With rising financial and economic needs, </w:t>
      </w:r>
      <w:r w:rsidRPr="00A623AA">
        <w:rPr>
          <w:rStyle w:val="StyleUnderline"/>
        </w:rPr>
        <w:t>emerging economies</w:t>
      </w:r>
      <w:r w:rsidRPr="00A623AA">
        <w:rPr>
          <w:sz w:val="16"/>
        </w:rPr>
        <w:t xml:space="preserve"> </w:t>
      </w:r>
      <w:r w:rsidRPr="00A623AA">
        <w:rPr>
          <w:rStyle w:val="StyleUnderline"/>
        </w:rPr>
        <w:t xml:space="preserve">face </w:t>
      </w:r>
      <w:r w:rsidRPr="00A623AA">
        <w:rPr>
          <w:rStyle w:val="Emphasis"/>
        </w:rPr>
        <w:t>many challenges</w:t>
      </w:r>
      <w:r w:rsidRPr="00A623AA">
        <w:rPr>
          <w:sz w:val="16"/>
        </w:rPr>
        <w:t xml:space="preserve"> because the rise in </w:t>
      </w:r>
      <w:r w:rsidRPr="00A623AA">
        <w:rPr>
          <w:rStyle w:val="StyleUnderline"/>
        </w:rPr>
        <w:t xml:space="preserve">economic activity </w:t>
      </w:r>
      <w:r w:rsidRPr="00A623AA">
        <w:rPr>
          <w:rStyle w:val="Emphasis"/>
        </w:rPr>
        <w:t>triggers</w:t>
      </w:r>
      <w:r w:rsidRPr="00A623AA">
        <w:rPr>
          <w:sz w:val="16"/>
        </w:rPr>
        <w:t xml:space="preserve"> a simultaneous </w:t>
      </w:r>
      <w:r w:rsidRPr="00A623AA">
        <w:rPr>
          <w:rStyle w:val="Emphasis"/>
        </w:rPr>
        <w:t>upward move</w:t>
      </w:r>
      <w:r w:rsidRPr="00A623AA">
        <w:rPr>
          <w:sz w:val="16"/>
        </w:rPr>
        <w:t xml:space="preserve"> in </w:t>
      </w:r>
      <w:r w:rsidRPr="00A623AA">
        <w:rPr>
          <w:rStyle w:val="Emphasis"/>
        </w:rPr>
        <w:t>energy demand</w:t>
      </w:r>
      <w:r w:rsidRPr="00A623AA">
        <w:rPr>
          <w:sz w:val="16"/>
        </w:rPr>
        <w:t xml:space="preserve">, mainly </w:t>
      </w:r>
      <w:r w:rsidRPr="00A623AA">
        <w:rPr>
          <w:rStyle w:val="Emphasis"/>
        </w:rPr>
        <w:t>from traditional sources</w:t>
      </w:r>
      <w:r w:rsidRPr="00A623AA">
        <w:rPr>
          <w:sz w:val="16"/>
        </w:rPr>
        <w:t xml:space="preserve"> such as gas, coal, oil, etc. (Shah et al., 2020; Umar et al., 2021b). </w:t>
      </w:r>
      <w:r w:rsidRPr="00A623AA">
        <w:rPr>
          <w:rStyle w:val="StyleUnderline"/>
        </w:rPr>
        <w:t>For sustainable development</w:t>
      </w:r>
      <w:r w:rsidRPr="00A623AA">
        <w:rPr>
          <w:sz w:val="16"/>
        </w:rPr>
        <w:t xml:space="preserve">, </w:t>
      </w:r>
      <w:r w:rsidRPr="00A623AA">
        <w:rPr>
          <w:rStyle w:val="Emphasis"/>
        </w:rPr>
        <w:t>renewable energy</w:t>
      </w:r>
      <w:r w:rsidRPr="00A623AA">
        <w:rPr>
          <w:sz w:val="16"/>
        </w:rPr>
        <w:t xml:space="preserve"> (RE) is </w:t>
      </w:r>
      <w:r w:rsidRPr="00A623AA">
        <w:rPr>
          <w:rStyle w:val="StyleUnderline"/>
        </w:rPr>
        <w:t xml:space="preserve">considered a </w:t>
      </w:r>
      <w:r w:rsidRPr="00A623AA">
        <w:rPr>
          <w:rStyle w:val="Emphasis"/>
        </w:rPr>
        <w:t>strategic commodity</w:t>
      </w:r>
      <w:r w:rsidRPr="00A623AA">
        <w:rPr>
          <w:sz w:val="16"/>
        </w:rPr>
        <w:t xml:space="preserve"> (Vickers, 2017). Various sources for RE like solar, wind, waste, and biomass are assumed as cost-effective and eco-friendly, as they mitigate the pollution, provide better security to the energy, </w:t>
      </w:r>
      <w:r w:rsidRPr="00A623AA">
        <w:rPr>
          <w:rStyle w:val="StyleUnderline"/>
        </w:rPr>
        <w:t>reduce harmful climate change</w:t>
      </w:r>
      <w:r w:rsidRPr="00A623AA">
        <w:rPr>
          <w:sz w:val="16"/>
        </w:rPr>
        <w:t xml:space="preserve">, and </w:t>
      </w:r>
      <w:r w:rsidRPr="00A623AA">
        <w:rPr>
          <w:rStyle w:val="Emphasis"/>
        </w:rPr>
        <w:t>finally</w:t>
      </w:r>
      <w:r w:rsidRPr="00A623AA">
        <w:rPr>
          <w:sz w:val="16"/>
        </w:rPr>
        <w:t xml:space="preserve"> the </w:t>
      </w:r>
      <w:r w:rsidRPr="00A623AA">
        <w:rPr>
          <w:rStyle w:val="StyleUnderline"/>
        </w:rPr>
        <w:t>provision low-cost electricity</w:t>
      </w:r>
      <w:r w:rsidRPr="00A623AA">
        <w:rPr>
          <w:sz w:val="16"/>
        </w:rPr>
        <w:t xml:space="preserve"> to </w:t>
      </w:r>
      <w:r w:rsidRPr="00A623AA">
        <w:rPr>
          <w:rStyle w:val="Emphasis"/>
        </w:rPr>
        <w:t>remote</w:t>
      </w:r>
      <w:r w:rsidRPr="00A623AA">
        <w:rPr>
          <w:sz w:val="16"/>
        </w:rPr>
        <w:t xml:space="preserve"> </w:t>
      </w:r>
      <w:r w:rsidRPr="00A623AA">
        <w:rPr>
          <w:rStyle w:val="Emphasis"/>
        </w:rPr>
        <w:t>areas</w:t>
      </w:r>
      <w:r w:rsidRPr="00A623AA">
        <w:rPr>
          <w:sz w:val="16"/>
        </w:rPr>
        <w:t xml:space="preserve"> (Gielen et al., 2019; Tareen et al., 2018). However, the literature findings for the role of renewable energy in the environment are mostly positive (Shah et al., 2020). In comparison, some studies indicate that RE does not have a differential impact on energy output and carbon emissions absorption (Bilgili et al., 2016). However, </w:t>
      </w:r>
      <w:r w:rsidRPr="00A623AA">
        <w:rPr>
          <w:rStyle w:val="StyleUnderline"/>
        </w:rPr>
        <w:t>the lack of</w:t>
      </w:r>
      <w:r w:rsidRPr="00A623AA">
        <w:rPr>
          <w:sz w:val="16"/>
        </w:rPr>
        <w:t xml:space="preserve"> technological </w:t>
      </w:r>
      <w:r w:rsidRPr="00A623AA">
        <w:rPr>
          <w:rStyle w:val="Emphasis"/>
        </w:rPr>
        <w:t>innovation</w:t>
      </w:r>
      <w:r w:rsidRPr="00A623AA">
        <w:rPr>
          <w:sz w:val="16"/>
        </w:rPr>
        <w:t xml:space="preserve"> and poor transmission systems are </w:t>
      </w:r>
      <w:r w:rsidRPr="00A623AA">
        <w:rPr>
          <w:rStyle w:val="Emphasis"/>
        </w:rPr>
        <w:t>among</w:t>
      </w:r>
      <w:r w:rsidRPr="00A623AA">
        <w:rPr>
          <w:sz w:val="16"/>
        </w:rPr>
        <w:t xml:space="preserve"> those causes </w:t>
      </w:r>
      <w:r w:rsidRPr="00A623AA">
        <w:rPr>
          <w:rStyle w:val="Emphasis"/>
        </w:rPr>
        <w:t>showing</w:t>
      </w:r>
      <w:r w:rsidRPr="00A623AA">
        <w:rPr>
          <w:sz w:val="16"/>
        </w:rPr>
        <w:t xml:space="preserve"> the </w:t>
      </w:r>
      <w:r w:rsidRPr="00A623AA">
        <w:rPr>
          <w:rStyle w:val="Emphasis"/>
        </w:rPr>
        <w:t>adverse impact</w:t>
      </w:r>
      <w:r w:rsidRPr="00A623AA">
        <w:rPr>
          <w:sz w:val="16"/>
        </w:rPr>
        <w:t xml:space="preserve"> of RE </w:t>
      </w:r>
      <w:r w:rsidRPr="00A623AA">
        <w:rPr>
          <w:rStyle w:val="StyleUnderline"/>
        </w:rPr>
        <w:t xml:space="preserve">on the </w:t>
      </w:r>
      <w:r w:rsidRPr="00A623AA">
        <w:rPr>
          <w:rStyle w:val="StyleUnderline"/>
          <w:b/>
          <w:bCs/>
        </w:rPr>
        <w:t>environment’s quality</w:t>
      </w:r>
      <w:r w:rsidRPr="00A623AA">
        <w:rPr>
          <w:sz w:val="16"/>
        </w:rPr>
        <w:t xml:space="preserve"> (Heal, 2010). This will argue that RE ‘s destructive environmental effects can be regulated by such technical advances (Shahzad et al., 2017).</w:t>
      </w:r>
    </w:p>
    <w:p w14:paraId="4258BF85" w14:textId="77777777" w:rsidR="00592DDD" w:rsidRPr="00A623AA" w:rsidRDefault="00592DDD" w:rsidP="00592DDD">
      <w:pPr>
        <w:pStyle w:val="Heading4"/>
      </w:pPr>
      <w:r w:rsidRPr="00A623AA">
        <w:t xml:space="preserve">Green energy consumption stirs economic growth. </w:t>
      </w:r>
    </w:p>
    <w:p w14:paraId="61B81C05" w14:textId="77777777" w:rsidR="00592DDD" w:rsidRPr="00A623AA" w:rsidRDefault="00592DDD" w:rsidP="00592DDD">
      <w:pPr>
        <w:rPr>
          <w:rStyle w:val="Style13ptBold"/>
        </w:rPr>
      </w:pPr>
      <w:r w:rsidRPr="00A623AA">
        <w:rPr>
          <w:rStyle w:val="Style13ptBold"/>
          <w:b w:val="0"/>
          <w:bCs w:val="0"/>
          <w:sz w:val="20"/>
          <w:szCs w:val="16"/>
        </w:rPr>
        <w:t>Gulzara</w:t>
      </w:r>
      <w:r w:rsidRPr="00A623AA">
        <w:rPr>
          <w:rStyle w:val="Style13ptBold"/>
          <w:sz w:val="20"/>
          <w:szCs w:val="16"/>
        </w:rPr>
        <w:t xml:space="preserve"> </w:t>
      </w:r>
      <w:r w:rsidRPr="00A623AA">
        <w:rPr>
          <w:rStyle w:val="Style13ptBold"/>
        </w:rPr>
        <w:t xml:space="preserve">Tariq et. al 22, </w:t>
      </w:r>
      <w:r w:rsidRPr="00A623AA">
        <w:rPr>
          <w:rStyle w:val="Style13ptBold"/>
          <w:b w:val="0"/>
          <w:bCs w:val="0"/>
          <w:sz w:val="21"/>
          <w:szCs w:val="18"/>
        </w:rPr>
        <w:t xml:space="preserve">School of Finance &amp; Economics, Jiangsu University, Zhenjiang 212013, Jiangsu, China (Huaping Sun, Imad Ali , Amjad Ali Pasha , Muhammad Sohail Khan , Mustafa </w:t>
      </w:r>
      <w:r w:rsidRPr="00A623AA">
        <w:rPr>
          <w:rStyle w:val="Style13ptBold"/>
          <w:b w:val="0"/>
          <w:bCs w:val="0"/>
          <w:sz w:val="21"/>
          <w:szCs w:val="18"/>
        </w:rPr>
        <w:lastRenderedPageBreak/>
        <w:t>Mutiur Rahman, Abdullah Mohamed &amp; Qasim Shah) “Influence of green technology, green energy consumption, energy efficiency, trade, economic development and FDI on climate change in South Asia” 2022 https://doi.org/10.1038/s41598-022-20432-z</w:t>
      </w:r>
    </w:p>
    <w:p w14:paraId="6F17C953" w14:textId="77777777" w:rsidR="00592DDD" w:rsidRPr="00A623AA" w:rsidRDefault="00592DDD" w:rsidP="00592DDD">
      <w:pPr>
        <w:rPr>
          <w:sz w:val="16"/>
        </w:rPr>
      </w:pPr>
      <w:r w:rsidRPr="00A623AA">
        <w:rPr>
          <w:sz w:val="16"/>
        </w:rPr>
        <w:t xml:space="preserve">The findings of an empirical </w:t>
      </w:r>
      <w:r w:rsidRPr="00A623AA">
        <w:rPr>
          <w:rStyle w:val="StyleUnderline"/>
        </w:rPr>
        <w:t>investigation into the relationship</w:t>
      </w:r>
      <w:r w:rsidRPr="00A623AA">
        <w:rPr>
          <w:sz w:val="16"/>
        </w:rPr>
        <w:t xml:space="preserve"> </w:t>
      </w:r>
      <w:r w:rsidRPr="00A623AA">
        <w:rPr>
          <w:rStyle w:val="StyleUnderline"/>
        </w:rPr>
        <w:t>between</w:t>
      </w:r>
      <w:r w:rsidRPr="00A623AA">
        <w:rPr>
          <w:sz w:val="16"/>
        </w:rPr>
        <w:t xml:space="preserve"> </w:t>
      </w:r>
      <w:r w:rsidRPr="00A623AA">
        <w:rPr>
          <w:rStyle w:val="Emphasis"/>
        </w:rPr>
        <w:t>green energy consumption</w:t>
      </w:r>
      <w:r w:rsidRPr="00A623AA">
        <w:rPr>
          <w:sz w:val="16"/>
        </w:rPr>
        <w:t xml:space="preserve">, energy </w:t>
      </w:r>
      <w:r w:rsidRPr="00A623AA">
        <w:rPr>
          <w:rStyle w:val="Emphasis"/>
        </w:rPr>
        <w:t>efficiency</w:t>
      </w:r>
      <w:r w:rsidRPr="00A623AA">
        <w:rPr>
          <w:sz w:val="16"/>
        </w:rPr>
        <w:t xml:space="preserve">, and </w:t>
      </w:r>
      <w:r w:rsidRPr="00A623AA">
        <w:rPr>
          <w:rStyle w:val="Emphasis"/>
        </w:rPr>
        <w:t>trade</w:t>
      </w:r>
      <w:r w:rsidRPr="00A623AA">
        <w:rPr>
          <w:sz w:val="16"/>
        </w:rPr>
        <w:t xml:space="preserve">, green technology </w:t>
      </w:r>
      <w:r w:rsidRPr="00A623AA">
        <w:rPr>
          <w:rStyle w:val="Emphasis"/>
        </w:rPr>
        <w:t>development</w:t>
      </w:r>
      <w:r w:rsidRPr="00A623AA">
        <w:rPr>
          <w:sz w:val="16"/>
        </w:rPr>
        <w:t xml:space="preserve">, </w:t>
      </w:r>
      <w:r w:rsidRPr="00A623AA">
        <w:rPr>
          <w:rStyle w:val="Emphasis"/>
        </w:rPr>
        <w:t>economic growth</w:t>
      </w:r>
      <w:r w:rsidRPr="00A623AA">
        <w:rPr>
          <w:sz w:val="16"/>
        </w:rPr>
        <w:t xml:space="preserve">, and GHG </w:t>
      </w:r>
      <w:r w:rsidRPr="00A623AA">
        <w:rPr>
          <w:rStyle w:val="Emphasis"/>
        </w:rPr>
        <w:t>emissions</w:t>
      </w:r>
      <w:r w:rsidRPr="00A623AA">
        <w:rPr>
          <w:sz w:val="16"/>
        </w:rPr>
        <w:t xml:space="preserve"> </w:t>
      </w:r>
      <w:r w:rsidRPr="00A623AA">
        <w:rPr>
          <w:rStyle w:val="Emphasis"/>
        </w:rPr>
        <w:t>reveal</w:t>
      </w:r>
      <w:r w:rsidRPr="00A623AA">
        <w:rPr>
          <w:sz w:val="16"/>
        </w:rPr>
        <w:t xml:space="preserve"> a lot about </w:t>
      </w:r>
      <w:r w:rsidRPr="00A623AA">
        <w:rPr>
          <w:rStyle w:val="Emphasis"/>
        </w:rPr>
        <w:t>strategies</w:t>
      </w:r>
      <w:r w:rsidRPr="00A623AA">
        <w:rPr>
          <w:sz w:val="16"/>
        </w:rPr>
        <w:t xml:space="preserve"> and policies that can </w:t>
      </w:r>
      <w:r w:rsidRPr="00A623AA">
        <w:rPr>
          <w:rStyle w:val="Emphasis"/>
        </w:rPr>
        <w:t>help</w:t>
      </w:r>
      <w:r w:rsidRPr="00A623AA">
        <w:rPr>
          <w:sz w:val="16"/>
        </w:rPr>
        <w:t xml:space="preserve"> to propel </w:t>
      </w:r>
      <w:r w:rsidRPr="00A623AA">
        <w:rPr>
          <w:rStyle w:val="Emphasis"/>
        </w:rPr>
        <w:t>GHG emissions</w:t>
      </w:r>
      <w:r w:rsidRPr="00A623AA">
        <w:rPr>
          <w:sz w:val="16"/>
        </w:rPr>
        <w:t xml:space="preserve"> </w:t>
      </w:r>
      <w:r w:rsidRPr="00A623AA">
        <w:rPr>
          <w:rStyle w:val="StyleUnderline"/>
        </w:rPr>
        <w:t>toward appropriate development</w:t>
      </w:r>
      <w:r w:rsidRPr="00A623AA">
        <w:rPr>
          <w:sz w:val="16"/>
        </w:rPr>
        <w:t xml:space="preserve"> goals. The </w:t>
      </w:r>
      <w:r w:rsidRPr="00A623AA">
        <w:rPr>
          <w:rStyle w:val="StyleUnderline"/>
        </w:rPr>
        <w:t>commercial distribution</w:t>
      </w:r>
      <w:r w:rsidRPr="00A623AA">
        <w:rPr>
          <w:sz w:val="16"/>
        </w:rPr>
        <w:t xml:space="preserve"> of </w:t>
      </w:r>
      <w:r w:rsidRPr="00A623AA">
        <w:rPr>
          <w:rStyle w:val="StyleUnderline"/>
        </w:rPr>
        <w:t>energy technologies</w:t>
      </w:r>
      <w:r w:rsidRPr="00A623AA">
        <w:rPr>
          <w:sz w:val="16"/>
        </w:rPr>
        <w:t xml:space="preserve"> </w:t>
      </w:r>
      <w:r w:rsidRPr="00A623AA">
        <w:rPr>
          <w:rStyle w:val="StyleUnderline"/>
        </w:rPr>
        <w:t>comes with environmental compromises124</w:t>
      </w:r>
      <w:r w:rsidRPr="00A623AA">
        <w:rPr>
          <w:sz w:val="16"/>
        </w:rPr>
        <w:t xml:space="preserve">. Hence, </w:t>
      </w:r>
      <w:r w:rsidRPr="00A623AA">
        <w:rPr>
          <w:rStyle w:val="StyleUnderline"/>
        </w:rPr>
        <w:t>the effects of</w:t>
      </w:r>
      <w:r w:rsidRPr="00A623AA">
        <w:rPr>
          <w:sz w:val="16"/>
        </w:rPr>
        <w:t xml:space="preserve"> green energy </w:t>
      </w:r>
      <w:r w:rsidRPr="00A623AA">
        <w:rPr>
          <w:rStyle w:val="Emphasis"/>
        </w:rPr>
        <w:t>consumption</w:t>
      </w:r>
      <w:r w:rsidRPr="00A623AA">
        <w:rPr>
          <w:sz w:val="16"/>
        </w:rPr>
        <w:t xml:space="preserve"> on long-term </w:t>
      </w:r>
      <w:r w:rsidRPr="00A623AA">
        <w:rPr>
          <w:rStyle w:val="Emphasis"/>
        </w:rPr>
        <w:t>lower</w:t>
      </w:r>
      <w:r w:rsidRPr="00A623AA">
        <w:rPr>
          <w:sz w:val="16"/>
        </w:rPr>
        <w:t xml:space="preserve"> the GHG </w:t>
      </w:r>
      <w:r w:rsidRPr="00A623AA">
        <w:rPr>
          <w:rStyle w:val="Emphasis"/>
        </w:rPr>
        <w:t>emissions</w:t>
      </w:r>
      <w:r w:rsidRPr="00A623AA">
        <w:rPr>
          <w:sz w:val="16"/>
        </w:rPr>
        <w:t xml:space="preserve">. Tis study </w:t>
      </w:r>
      <w:r w:rsidRPr="00A623AA">
        <w:rPr>
          <w:rStyle w:val="Emphasis"/>
        </w:rPr>
        <w:t>provided</w:t>
      </w:r>
      <w:r w:rsidRPr="00A623AA">
        <w:rPr>
          <w:sz w:val="16"/>
        </w:rPr>
        <w:t xml:space="preserve"> </w:t>
      </w:r>
      <w:r w:rsidRPr="00A623AA">
        <w:rPr>
          <w:rStyle w:val="Emphasis"/>
        </w:rPr>
        <w:t>evidence</w:t>
      </w:r>
      <w:r w:rsidRPr="00A623AA">
        <w:rPr>
          <w:sz w:val="16"/>
        </w:rPr>
        <w:t xml:space="preserve"> that </w:t>
      </w:r>
      <w:r w:rsidRPr="00A623AA">
        <w:rPr>
          <w:rStyle w:val="Emphasis"/>
        </w:rPr>
        <w:t>green</w:t>
      </w:r>
      <w:r w:rsidRPr="00A623AA">
        <w:rPr>
          <w:sz w:val="16"/>
        </w:rPr>
        <w:t xml:space="preserve"> energy </w:t>
      </w:r>
      <w:r w:rsidRPr="00A623AA">
        <w:rPr>
          <w:rStyle w:val="Emphasis"/>
        </w:rPr>
        <w:t>consumption</w:t>
      </w:r>
      <w:r w:rsidRPr="00A623AA">
        <w:rPr>
          <w:sz w:val="16"/>
        </w:rPr>
        <w:t xml:space="preserve"> and energy </w:t>
      </w:r>
      <w:r w:rsidRPr="00A623AA">
        <w:rPr>
          <w:rStyle w:val="Emphasis"/>
        </w:rPr>
        <w:t>efficiency</w:t>
      </w:r>
      <w:r w:rsidRPr="00A623AA">
        <w:rPr>
          <w:sz w:val="16"/>
        </w:rPr>
        <w:t xml:space="preserve"> </w:t>
      </w:r>
      <w:r w:rsidRPr="00A623AA">
        <w:rPr>
          <w:rStyle w:val="StyleUnderline"/>
        </w:rPr>
        <w:t xml:space="preserve">reduced emissions </w:t>
      </w:r>
      <w:r w:rsidRPr="00A623AA">
        <w:rPr>
          <w:rStyle w:val="Emphasis"/>
        </w:rPr>
        <w:t>while exports, GDP</w:t>
      </w:r>
      <w:r w:rsidRPr="00A623AA">
        <w:rPr>
          <w:sz w:val="16"/>
        </w:rPr>
        <w:t xml:space="preserve">, and FDI </w:t>
      </w:r>
      <w:r w:rsidRPr="00A623AA">
        <w:rPr>
          <w:rStyle w:val="Emphasis"/>
        </w:rPr>
        <w:t>accelerated</w:t>
      </w:r>
      <w:r w:rsidRPr="00A623AA">
        <w:rPr>
          <w:sz w:val="16"/>
        </w:rPr>
        <w:t xml:space="preserve"> climate </w:t>
      </w:r>
      <w:r w:rsidRPr="00A623AA">
        <w:rPr>
          <w:rStyle w:val="Emphasis"/>
        </w:rPr>
        <w:t>change</w:t>
      </w:r>
      <w:r w:rsidRPr="00A623AA">
        <w:rPr>
          <w:sz w:val="16"/>
        </w:rPr>
        <w:t xml:space="preserve">. Furthermore, </w:t>
      </w:r>
      <w:r w:rsidRPr="00A623AA">
        <w:rPr>
          <w:rStyle w:val="Emphasis"/>
        </w:rPr>
        <w:t>adopting</w:t>
      </w:r>
      <w:r w:rsidRPr="00A623AA">
        <w:rPr>
          <w:sz w:val="16"/>
        </w:rPr>
        <w:t xml:space="preserve"> green </w:t>
      </w:r>
      <w:r w:rsidRPr="00A623AA">
        <w:rPr>
          <w:rStyle w:val="Emphasis"/>
        </w:rPr>
        <w:t>energy</w:t>
      </w:r>
      <w:r w:rsidRPr="00A623AA">
        <w:rPr>
          <w:sz w:val="16"/>
        </w:rPr>
        <w:t xml:space="preserve"> not </w:t>
      </w:r>
      <w:r w:rsidRPr="00A623AA">
        <w:rPr>
          <w:rStyle w:val="StyleUnderline"/>
        </w:rPr>
        <w:t>just improves environmental quality</w:t>
      </w:r>
      <w:r w:rsidRPr="00A623AA">
        <w:rPr>
          <w:sz w:val="16"/>
        </w:rPr>
        <w:t xml:space="preserve"> but also </w:t>
      </w:r>
      <w:r w:rsidRPr="00A623AA">
        <w:rPr>
          <w:rStyle w:val="Emphasis"/>
        </w:rPr>
        <w:t>leads to energy</w:t>
      </w:r>
      <w:r w:rsidRPr="00A623AA">
        <w:rPr>
          <w:sz w:val="16"/>
        </w:rPr>
        <w:t xml:space="preserve"> </w:t>
      </w:r>
      <w:r w:rsidRPr="00A623AA">
        <w:rPr>
          <w:rStyle w:val="Emphasis"/>
        </w:rPr>
        <w:t>dependent</w:t>
      </w:r>
      <w:r w:rsidRPr="00A623AA">
        <w:rPr>
          <w:sz w:val="16"/>
        </w:rPr>
        <w:t xml:space="preserve"> economic </w:t>
      </w:r>
      <w:r w:rsidRPr="00A623AA">
        <w:rPr>
          <w:rStyle w:val="Emphasis"/>
        </w:rPr>
        <w:t>reform</w:t>
      </w:r>
      <w:r w:rsidRPr="00A623AA">
        <w:rPr>
          <w:sz w:val="16"/>
        </w:rPr>
        <w:t xml:space="preserve">, Sarkodie &amp; Adams121. However, green energy sources </w:t>
      </w:r>
      <w:r w:rsidRPr="00A623AA">
        <w:rPr>
          <w:rStyle w:val="StyleUnderline"/>
        </w:rPr>
        <w:t>cannot be traded</w:t>
      </w:r>
      <w:r w:rsidRPr="00A623AA">
        <w:rPr>
          <w:sz w:val="16"/>
        </w:rPr>
        <w:t xml:space="preserve"> compared to non-green energy sources, thus </w:t>
      </w:r>
      <w:r w:rsidRPr="00A623AA">
        <w:rPr>
          <w:rStyle w:val="Emphasis"/>
        </w:rPr>
        <w:t>leading to economic productivity</w:t>
      </w:r>
      <w:r w:rsidRPr="00A623AA">
        <w:rPr>
          <w:sz w:val="16"/>
        </w:rPr>
        <w:t xml:space="preserve"> </w:t>
      </w:r>
      <w:r w:rsidRPr="00A623AA">
        <w:rPr>
          <w:rStyle w:val="Emphasis"/>
        </w:rPr>
        <w:t>and energy security</w:t>
      </w:r>
      <w:r w:rsidRPr="00A623AA">
        <w:rPr>
          <w:sz w:val="16"/>
        </w:rPr>
        <w:t xml:space="preserve">. Due to its numerous opportunities, green energy usage is directly related to long-term improvement, which is economic and social development, energy access, and reducing health and environmental impacts125. </w:t>
      </w:r>
    </w:p>
    <w:p w14:paraId="7E93695D" w14:textId="77777777" w:rsidR="00592DDD" w:rsidRPr="00A623AA" w:rsidRDefault="00592DDD" w:rsidP="00592DDD">
      <w:pPr>
        <w:rPr>
          <w:sz w:val="16"/>
        </w:rPr>
      </w:pPr>
      <w:r w:rsidRPr="00A623AA">
        <w:rPr>
          <w:rStyle w:val="StyleUnderline"/>
        </w:rPr>
        <w:t>Despite</w:t>
      </w:r>
      <w:r w:rsidRPr="00A623AA">
        <w:rPr>
          <w:sz w:val="16"/>
        </w:rPr>
        <w:t xml:space="preserve"> the fact that </w:t>
      </w:r>
      <w:r w:rsidRPr="00A623AA">
        <w:rPr>
          <w:rStyle w:val="Emphasis"/>
        </w:rPr>
        <w:t>imports reduce production</w:t>
      </w:r>
      <w:r w:rsidRPr="00A623AA">
        <w:rPr>
          <w:sz w:val="16"/>
        </w:rPr>
        <w:t xml:space="preserve"> processes </w:t>
      </w:r>
      <w:r w:rsidRPr="00A623AA">
        <w:rPr>
          <w:rStyle w:val="StyleUnderline"/>
        </w:rPr>
        <w:t>due to their contribution to GHG emissions</w:t>
      </w:r>
      <w:r w:rsidRPr="00A623AA">
        <w:rPr>
          <w:sz w:val="16"/>
        </w:rPr>
        <w:t xml:space="preserve">, perhaps </w:t>
      </w:r>
      <w:r w:rsidRPr="00A623AA">
        <w:rPr>
          <w:rStyle w:val="Emphasis"/>
        </w:rPr>
        <w:t>exports</w:t>
      </w:r>
      <w:r w:rsidRPr="00A623AA">
        <w:rPr>
          <w:sz w:val="16"/>
        </w:rPr>
        <w:t xml:space="preserve"> </w:t>
      </w:r>
      <w:r w:rsidRPr="00A623AA">
        <w:rPr>
          <w:rStyle w:val="StyleUnderline"/>
        </w:rPr>
        <w:t xml:space="preserve">increase GHG </w:t>
      </w:r>
      <w:r w:rsidRPr="00A623AA">
        <w:rPr>
          <w:rStyle w:val="StyleUnderline"/>
          <w:b/>
          <w:bCs/>
        </w:rPr>
        <w:t>emissions</w:t>
      </w:r>
      <w:r w:rsidRPr="00A623AA">
        <w:rPr>
          <w:sz w:val="16"/>
        </w:rPr>
        <w:t xml:space="preserve"> as they </w:t>
      </w:r>
      <w:r w:rsidRPr="00A623AA">
        <w:rPr>
          <w:rStyle w:val="Emphasis"/>
        </w:rPr>
        <w:t>are associated</w:t>
      </w:r>
      <w:r w:rsidRPr="00A623AA">
        <w:rPr>
          <w:sz w:val="16"/>
        </w:rPr>
        <w:t xml:space="preserve"> with the </w:t>
      </w:r>
      <w:r w:rsidRPr="00A623AA">
        <w:rPr>
          <w:rStyle w:val="StyleUnderline"/>
          <w:b/>
          <w:bCs/>
        </w:rPr>
        <w:t>increase</w:t>
      </w:r>
      <w:r w:rsidRPr="00A623AA">
        <w:rPr>
          <w:rStyle w:val="StyleUnderline"/>
        </w:rPr>
        <w:t xml:space="preserve"> in the production </w:t>
      </w:r>
      <w:r w:rsidRPr="00A623AA">
        <w:rPr>
          <w:rStyle w:val="StyleUnderline"/>
          <w:b/>
          <w:bCs/>
        </w:rPr>
        <w:t>process</w:t>
      </w:r>
      <w:r w:rsidRPr="00A623AA">
        <w:rPr>
          <w:sz w:val="16"/>
        </w:rPr>
        <w:t xml:space="preserve">. Also, an </w:t>
      </w:r>
      <w:r w:rsidRPr="00A623AA">
        <w:rPr>
          <w:rStyle w:val="StyleUnderline"/>
        </w:rPr>
        <w:t>increase</w:t>
      </w:r>
      <w:r w:rsidRPr="00A623AA">
        <w:rPr>
          <w:sz w:val="16"/>
        </w:rPr>
        <w:t xml:space="preserve"> in </w:t>
      </w:r>
      <w:r w:rsidRPr="00A623AA">
        <w:rPr>
          <w:rStyle w:val="StyleUnderline"/>
        </w:rPr>
        <w:t>exports</w:t>
      </w:r>
      <w:r w:rsidRPr="00A623AA">
        <w:rPr>
          <w:sz w:val="16"/>
        </w:rPr>
        <w:t xml:space="preserve"> </w:t>
      </w:r>
      <w:r w:rsidRPr="00A623AA">
        <w:rPr>
          <w:rStyle w:val="Emphasis"/>
        </w:rPr>
        <w:t>increases economic growth and</w:t>
      </w:r>
      <w:r w:rsidRPr="00A623AA">
        <w:rPr>
          <w:sz w:val="16"/>
        </w:rPr>
        <w:t xml:space="preserve"> </w:t>
      </w:r>
      <w:r w:rsidRPr="00A623AA">
        <w:rPr>
          <w:rStyle w:val="Emphasis"/>
        </w:rPr>
        <w:t>improved tech</w:t>
      </w:r>
      <w:r w:rsidRPr="00A623AA">
        <w:rPr>
          <w:sz w:val="16"/>
        </w:rPr>
        <w:t xml:space="preserve">nologies could be </w:t>
      </w:r>
      <w:r w:rsidRPr="00A623AA">
        <w:rPr>
          <w:rStyle w:val="Emphasis"/>
        </w:rPr>
        <w:t>utilized</w:t>
      </w:r>
      <w:r w:rsidRPr="00A623AA">
        <w:rPr>
          <w:sz w:val="16"/>
        </w:rPr>
        <w:t xml:space="preserve"> to </w:t>
      </w:r>
      <w:r w:rsidRPr="00A623AA">
        <w:rPr>
          <w:rStyle w:val="Emphasis"/>
        </w:rPr>
        <w:t>lower emissions</w:t>
      </w:r>
      <w:r w:rsidRPr="00A623AA">
        <w:rPr>
          <w:sz w:val="16"/>
        </w:rPr>
        <w:t xml:space="preserve">. </w:t>
      </w:r>
      <w:r w:rsidRPr="00A623AA">
        <w:rPr>
          <w:rStyle w:val="Emphasis"/>
        </w:rPr>
        <w:t>Withdrawal</w:t>
      </w:r>
      <w:r w:rsidRPr="00A623AA">
        <w:rPr>
          <w:sz w:val="16"/>
        </w:rPr>
        <w:t xml:space="preserve"> of </w:t>
      </w:r>
      <w:r w:rsidRPr="00A623AA">
        <w:rPr>
          <w:rStyle w:val="Emphasis"/>
        </w:rPr>
        <w:t>old tech</w:t>
      </w:r>
      <w:r w:rsidRPr="00A623AA">
        <w:rPr>
          <w:sz w:val="16"/>
        </w:rPr>
        <w:t xml:space="preserve">nology, </w:t>
      </w:r>
      <w:r w:rsidRPr="00A623AA">
        <w:rPr>
          <w:rStyle w:val="Emphasis"/>
        </w:rPr>
        <w:t>decontaminating</w:t>
      </w:r>
      <w:r w:rsidRPr="00A623AA">
        <w:rPr>
          <w:sz w:val="16"/>
        </w:rPr>
        <w:t xml:space="preserve"> strategies, and </w:t>
      </w:r>
      <w:r w:rsidRPr="00A623AA">
        <w:rPr>
          <w:rStyle w:val="Emphasis"/>
        </w:rPr>
        <w:t>proper waste disposal</w:t>
      </w:r>
      <w:r w:rsidRPr="00A623AA">
        <w:rPr>
          <w:sz w:val="16"/>
        </w:rPr>
        <w:t xml:space="preserve"> could </w:t>
      </w:r>
      <w:r w:rsidRPr="00A623AA">
        <w:rPr>
          <w:rStyle w:val="Emphasis"/>
        </w:rPr>
        <w:t>lower</w:t>
      </w:r>
      <w:r w:rsidRPr="00A623AA">
        <w:rPr>
          <w:sz w:val="16"/>
        </w:rPr>
        <w:t xml:space="preserve"> </w:t>
      </w:r>
      <w:r w:rsidRPr="00A623AA">
        <w:rPr>
          <w:rStyle w:val="Emphasis"/>
        </w:rPr>
        <w:t>pollution</w:t>
      </w:r>
      <w:r w:rsidRPr="00A623AA">
        <w:rPr>
          <w:sz w:val="16"/>
        </w:rPr>
        <w:t xml:space="preserve"> as well as GHG emissions. In the countries under discussion, the ratio of green energy consumption is small as compared to non-green energy sources such as fossil fuels and coal, so aggregate consumption of energy accelerates GHG emissions. The IPCC reports reveal that energy </w:t>
      </w:r>
      <w:proofErr w:type="gramStart"/>
      <w:r w:rsidRPr="00A623AA">
        <w:rPr>
          <w:sz w:val="16"/>
        </w:rPr>
        <w:t>consumption</w:t>
      </w:r>
      <w:proofErr w:type="gramEnd"/>
      <w:r w:rsidRPr="00A623AA">
        <w:rPr>
          <w:sz w:val="16"/>
        </w:rPr>
        <w:t xml:space="preserve"> and its associated activities are the highest contributors to GHG emissions. </w:t>
      </w:r>
    </w:p>
    <w:p w14:paraId="14C2458C" w14:textId="77777777" w:rsidR="00592DDD" w:rsidRPr="00A623AA" w:rsidRDefault="00592DDD" w:rsidP="00592DDD">
      <w:pPr>
        <w:pStyle w:val="Heading3"/>
      </w:pPr>
      <w:r w:rsidRPr="00A623AA">
        <w:lastRenderedPageBreak/>
        <w:t>AT: Chemicals</w:t>
      </w:r>
    </w:p>
    <w:p w14:paraId="7BF2C853" w14:textId="77777777" w:rsidR="00592DDD" w:rsidRPr="00A623AA" w:rsidRDefault="00592DDD" w:rsidP="00592DDD">
      <w:pPr>
        <w:pStyle w:val="Heading4"/>
      </w:pPr>
      <w:r w:rsidRPr="00A623AA">
        <w:t xml:space="preserve">No impact </w:t>
      </w:r>
    </w:p>
    <w:p w14:paraId="2BFC0866" w14:textId="77777777" w:rsidR="00592DDD" w:rsidRPr="00A623AA" w:rsidRDefault="00592DDD" w:rsidP="00592DDD">
      <w:pPr>
        <w:rPr>
          <w:rFonts w:cstheme="minorHAnsi"/>
        </w:rPr>
      </w:pPr>
      <w:r w:rsidRPr="00A623AA">
        <w:rPr>
          <w:b/>
          <w:bCs/>
        </w:rPr>
        <w:t>Kareiva and Carranza 18</w:t>
      </w:r>
      <w:r w:rsidRPr="00A623AA">
        <w:rPr>
          <w:rFonts w:cstheme="minorHAnsi"/>
        </w:rPr>
        <w:t>—Institute of the Environment and Sustainability, University of California, Los Angeles (Peter and Valerie, “Existential risk due to ecosystem collapse: Nature strikes back,” Futures, available online January 5, 2018, ScienceDirect, dml)</w:t>
      </w:r>
    </w:p>
    <w:p w14:paraId="7EDAE86C" w14:textId="77777777" w:rsidR="00592DDD" w:rsidRPr="00A623AA" w:rsidRDefault="00592DDD" w:rsidP="00592DDD">
      <w:pPr>
        <w:rPr>
          <w:rStyle w:val="StyleUnderline"/>
          <w:rFonts w:cstheme="minorHAnsi"/>
        </w:rPr>
      </w:pPr>
      <w:r w:rsidRPr="00A623AA">
        <w:rPr>
          <w:rFonts w:cstheme="minorHAnsi"/>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A623AA">
        <w:rPr>
          <w:rStyle w:val="Emphasis"/>
          <w:rFonts w:cstheme="minorHAnsi"/>
          <w:highlight w:val="cyan"/>
        </w:rPr>
        <w:t>Excessive chemical pollution</w:t>
      </w:r>
      <w:r w:rsidRPr="00A623AA">
        <w:rPr>
          <w:rStyle w:val="StyleUnderline"/>
          <w:rFonts w:cstheme="minorHAnsi"/>
          <w:highlight w:val="cyan"/>
        </w:rPr>
        <w:t xml:space="preserve"> and</w:t>
      </w:r>
      <w:r w:rsidRPr="00A623AA">
        <w:rPr>
          <w:rFonts w:cstheme="minorHAnsi"/>
          <w:sz w:val="16"/>
        </w:rPr>
        <w:t xml:space="preserve"> excessive </w:t>
      </w:r>
      <w:r w:rsidRPr="00A623AA">
        <w:rPr>
          <w:rStyle w:val="Emphasis"/>
          <w:rFonts w:cstheme="minorHAnsi"/>
          <w:highlight w:val="cyan"/>
        </w:rPr>
        <w:t>atmospheric aerosol loading</w:t>
      </w:r>
      <w:r w:rsidRPr="00A623AA">
        <w:rPr>
          <w:rStyle w:val="StyleUnderline"/>
          <w:rFonts w:cstheme="minorHAnsi"/>
        </w:rPr>
        <w:t xml:space="preserve"> </w:t>
      </w:r>
      <w:r w:rsidRPr="00A623AA">
        <w:rPr>
          <w:rStyle w:val="StyleUnderline"/>
          <w:rFonts w:cstheme="minorHAnsi"/>
          <w:highlight w:val="cyan"/>
        </w:rPr>
        <w:t>have</w:t>
      </w:r>
      <w:r w:rsidRPr="00A623AA">
        <w:rPr>
          <w:rStyle w:val="StyleUnderline"/>
          <w:rFonts w:cstheme="minorHAnsi"/>
        </w:rPr>
        <w:t xml:space="preserve"> each </w:t>
      </w:r>
      <w:r w:rsidRPr="00A623AA">
        <w:rPr>
          <w:rStyle w:val="StyleUnderline"/>
          <w:rFonts w:cstheme="minorHAnsi"/>
          <w:highlight w:val="cyan"/>
        </w:rPr>
        <w:t>been suggested as</w:t>
      </w:r>
      <w:r w:rsidRPr="00A623AA">
        <w:rPr>
          <w:rStyle w:val="StyleUnderline"/>
          <w:rFonts w:cstheme="minorHAnsi"/>
        </w:rPr>
        <w:t xml:space="preserve"> planetary </w:t>
      </w:r>
      <w:r w:rsidRPr="00A623AA">
        <w:rPr>
          <w:rStyle w:val="StyleUnderline"/>
          <w:rFonts w:cstheme="minorHAnsi"/>
          <w:highlight w:val="cyan"/>
        </w:rPr>
        <w:t>boundaries</w:t>
      </w:r>
      <w:r w:rsidRPr="00A623AA">
        <w:rPr>
          <w:rFonts w:cstheme="minorHAnsi"/>
          <w:sz w:val="16"/>
        </w:rPr>
        <w:t xml:space="preserve"> as well. In the case of these pollution boundaries, </w:t>
      </w:r>
      <w:r w:rsidRPr="00A623AA">
        <w:rPr>
          <w:rStyle w:val="StyleUnderline"/>
          <w:rFonts w:cstheme="minorHAnsi"/>
        </w:rPr>
        <w:t xml:space="preserve">there are </w:t>
      </w:r>
      <w:r w:rsidRPr="00A623AA">
        <w:rPr>
          <w:rStyle w:val="Emphasis"/>
          <w:rFonts w:cstheme="minorHAnsi"/>
        </w:rPr>
        <w:t>well-documented mechanisms</w:t>
      </w:r>
      <w:r w:rsidRPr="00A623AA">
        <w:rPr>
          <w:rStyle w:val="StyleUnderline"/>
          <w:rFonts w:cstheme="minorHAnsi"/>
        </w:rPr>
        <w:t xml:space="preserve"> by which surpassing some concentration of a pollutant inflicts severe human health hazards. There is </w:t>
      </w:r>
      <w:r w:rsidRPr="00A623AA">
        <w:rPr>
          <w:rStyle w:val="Emphasis"/>
          <w:rFonts w:cstheme="minorHAnsi"/>
        </w:rPr>
        <w:t>abundant evidence</w:t>
      </w:r>
      <w:r w:rsidRPr="00A623AA">
        <w:rPr>
          <w:rStyle w:val="StyleUnderline"/>
          <w:rFonts w:cstheme="minorHAnsi"/>
        </w:rPr>
        <w:t xml:space="preserve"> linking chemical and aerosol pollution to higher mortality and lower reproductive success in humans</w:t>
      </w:r>
      <w:r w:rsidRPr="00A623AA">
        <w:rPr>
          <w:rFonts w:cstheme="minorHAnsi"/>
          <w:sz w:val="16"/>
        </w:rPr>
        <w:t xml:space="preserve">, which in turn could cause a major die-off. It is perhaps appropriate then that when Hollywood envisions an unlivable world, it often invokes a story of humans poisoning themselves. </w:t>
      </w:r>
      <w:r w:rsidRPr="00A623AA">
        <w:rPr>
          <w:rStyle w:val="StyleUnderline"/>
          <w:rFonts w:cstheme="minorHAnsi"/>
        </w:rPr>
        <w:t xml:space="preserve">That said, </w:t>
      </w:r>
      <w:r w:rsidRPr="00A623AA">
        <w:rPr>
          <w:rStyle w:val="StyleUnderline"/>
          <w:rFonts w:cstheme="minorHAnsi"/>
          <w:highlight w:val="cyan"/>
        </w:rPr>
        <w:t xml:space="preserve">it is </w:t>
      </w:r>
      <w:r w:rsidRPr="00A623AA">
        <w:rPr>
          <w:rStyle w:val="Emphasis"/>
          <w:rFonts w:cstheme="minorHAnsi"/>
          <w:highlight w:val="cyan"/>
        </w:rPr>
        <w:t>doubtful</w:t>
      </w:r>
      <w:r w:rsidRPr="00A623AA">
        <w:rPr>
          <w:rStyle w:val="StyleUnderline"/>
          <w:rFonts w:cstheme="minorHAnsi"/>
        </w:rPr>
        <w:t xml:space="preserve"> that </w:t>
      </w:r>
      <w:r w:rsidRPr="00A623AA">
        <w:rPr>
          <w:rStyle w:val="StyleUnderline"/>
          <w:rFonts w:cstheme="minorHAnsi"/>
          <w:highlight w:val="cyan"/>
        </w:rPr>
        <w:t xml:space="preserve">we will </w:t>
      </w:r>
      <w:r w:rsidRPr="00A623AA">
        <w:rPr>
          <w:rStyle w:val="Emphasis"/>
          <w:rFonts w:cstheme="minorHAnsi"/>
          <w:highlight w:val="cyan"/>
        </w:rPr>
        <w:t>poison ourselves towards extinction</w:t>
      </w:r>
      <w:r w:rsidRPr="00A623AA">
        <w:rPr>
          <w:rStyle w:val="StyleUnderline"/>
          <w:rFonts w:cstheme="minorHAnsi"/>
        </w:rPr>
        <w:t xml:space="preserve">. </w:t>
      </w:r>
      <w:r w:rsidRPr="00A623AA">
        <w:rPr>
          <w:rStyle w:val="Emphasis"/>
          <w:rFonts w:cstheme="minorHAnsi"/>
        </w:rPr>
        <w:t>Data show</w:t>
      </w:r>
      <w:r w:rsidRPr="00A623AA">
        <w:rPr>
          <w:rStyle w:val="StyleUnderline"/>
          <w:rFonts w:cstheme="minorHAnsi"/>
        </w:rPr>
        <w:t xml:space="preserve"> that as </w:t>
      </w:r>
      <w:r w:rsidRPr="00A623AA">
        <w:rPr>
          <w:rStyle w:val="StyleUnderline"/>
          <w:rFonts w:cstheme="minorHAnsi"/>
          <w:highlight w:val="cyan"/>
        </w:rPr>
        <w:t xml:space="preserve">nations </w:t>
      </w:r>
      <w:r w:rsidRPr="00A623AA">
        <w:rPr>
          <w:rStyle w:val="Emphasis"/>
          <w:rFonts w:cstheme="minorHAnsi"/>
          <w:highlight w:val="cyan"/>
        </w:rPr>
        <w:t>develop</w:t>
      </w:r>
      <w:r w:rsidRPr="00A623AA">
        <w:rPr>
          <w:rStyle w:val="StyleUnderline"/>
          <w:rFonts w:cstheme="minorHAnsi"/>
          <w:highlight w:val="cyan"/>
        </w:rPr>
        <w:t xml:space="preserve"> and </w:t>
      </w:r>
      <w:r w:rsidRPr="00A623AA">
        <w:rPr>
          <w:rStyle w:val="Emphasis"/>
          <w:rFonts w:cstheme="minorHAnsi"/>
          <w:highlight w:val="cyan"/>
        </w:rPr>
        <w:t>increase their wealth</w:t>
      </w:r>
      <w:r w:rsidRPr="00A623AA">
        <w:rPr>
          <w:rStyle w:val="StyleUnderline"/>
          <w:rFonts w:cstheme="minorHAnsi"/>
          <w:highlight w:val="cyan"/>
        </w:rPr>
        <w:t xml:space="preserve">, </w:t>
      </w:r>
      <w:r w:rsidRPr="00A623AA">
        <w:rPr>
          <w:rStyle w:val="StyleUnderline"/>
          <w:rFonts w:cstheme="minorHAnsi"/>
        </w:rPr>
        <w:t xml:space="preserve">they tend to </w:t>
      </w:r>
      <w:r w:rsidRPr="00A623AA">
        <w:rPr>
          <w:rStyle w:val="Emphasis"/>
          <w:rFonts w:cstheme="minorHAnsi"/>
          <w:highlight w:val="cyan"/>
        </w:rPr>
        <w:t>clean up their air</w:t>
      </w:r>
      <w:r w:rsidRPr="00A623AA">
        <w:rPr>
          <w:rStyle w:val="StyleUnderline"/>
          <w:rFonts w:cstheme="minorHAnsi"/>
          <w:highlight w:val="cyan"/>
        </w:rPr>
        <w:t xml:space="preserve"> and </w:t>
      </w:r>
      <w:r w:rsidRPr="00A623AA">
        <w:rPr>
          <w:rStyle w:val="Emphasis"/>
          <w:rFonts w:cstheme="minorHAnsi"/>
          <w:highlight w:val="cyan"/>
        </w:rPr>
        <w:t>water</w:t>
      </w:r>
      <w:r w:rsidRPr="00A623AA">
        <w:rPr>
          <w:rStyle w:val="StyleUnderline"/>
          <w:rFonts w:cstheme="minorHAnsi"/>
          <w:highlight w:val="cyan"/>
        </w:rPr>
        <w:t xml:space="preserve"> and </w:t>
      </w:r>
      <w:r w:rsidRPr="00A623AA">
        <w:rPr>
          <w:rStyle w:val="Emphasis"/>
          <w:rFonts w:cstheme="minorHAnsi"/>
          <w:highlight w:val="cyan"/>
        </w:rPr>
        <w:t>reduce environmental pollution</w:t>
      </w:r>
      <w:r w:rsidRPr="00A623AA">
        <w:rPr>
          <w:rFonts w:cstheme="minorHAnsi"/>
          <w:sz w:val="16"/>
        </w:rPr>
        <w:t xml:space="preserve"> (Flörke et al., 2013; Hao &amp; Wang, 2005). </w:t>
      </w:r>
      <w:r w:rsidRPr="00A623AA">
        <w:rPr>
          <w:rStyle w:val="StyleUnderline"/>
          <w:rFonts w:cstheme="minorHAnsi"/>
        </w:rPr>
        <w:t xml:space="preserve">In addition, as </w:t>
      </w:r>
      <w:r w:rsidRPr="00A623AA">
        <w:rPr>
          <w:rStyle w:val="StyleUnderline"/>
          <w:rFonts w:cstheme="minorHAnsi"/>
          <w:highlight w:val="cyan"/>
        </w:rPr>
        <w:t xml:space="preserve">economies become </w:t>
      </w:r>
      <w:r w:rsidRPr="00A623AA">
        <w:rPr>
          <w:rStyle w:val="Emphasis"/>
          <w:rFonts w:cstheme="minorHAnsi"/>
          <w:highlight w:val="cyan"/>
        </w:rPr>
        <w:t>more circular</w:t>
      </w:r>
      <w:r w:rsidRPr="00A623AA">
        <w:rPr>
          <w:rFonts w:cstheme="minorHAnsi"/>
          <w:sz w:val="16"/>
        </w:rPr>
        <w:t xml:space="preserve"> (see Mathews &amp; Tan, 2016), </w:t>
      </w:r>
      <w:r w:rsidRPr="00A623AA">
        <w:rPr>
          <w:rStyle w:val="StyleUnderline"/>
          <w:rFonts w:cstheme="minorHAnsi"/>
          <w:highlight w:val="cyan"/>
        </w:rPr>
        <w:t xml:space="preserve">environmental damage due to waste products is </w:t>
      </w:r>
      <w:r w:rsidRPr="00A623AA">
        <w:rPr>
          <w:rStyle w:val="Emphasis"/>
          <w:rFonts w:cstheme="minorHAnsi"/>
          <w:highlight w:val="cyan"/>
        </w:rPr>
        <w:t>likely to decline</w:t>
      </w:r>
      <w:r w:rsidRPr="00A623AA">
        <w:rPr>
          <w:rFonts w:cstheme="minorHAnsi"/>
          <w:sz w:val="16"/>
        </w:rPr>
        <w:t xml:space="preserve">. The key point is that </w:t>
      </w:r>
      <w:r w:rsidRPr="00A623AA">
        <w:rPr>
          <w:rStyle w:val="StyleUnderline"/>
          <w:rFonts w:cstheme="minorHAnsi"/>
        </w:rPr>
        <w:t xml:space="preserve">the pollutants associated with the planetary boundaries are </w:t>
      </w:r>
      <w:r w:rsidRPr="00A623AA">
        <w:rPr>
          <w:rStyle w:val="Emphasis"/>
          <w:rFonts w:cstheme="minorHAnsi"/>
        </w:rPr>
        <w:t>so widely recognized</w:t>
      </w:r>
      <w:r w:rsidRPr="00A623AA">
        <w:rPr>
          <w:rStyle w:val="StyleUnderline"/>
          <w:rFonts w:cstheme="minorHAnsi"/>
        </w:rPr>
        <w:t xml:space="preserve">, and the consequences of local toxic events are </w:t>
      </w:r>
      <w:r w:rsidRPr="00A623AA">
        <w:rPr>
          <w:rStyle w:val="Emphasis"/>
          <w:rFonts w:cstheme="minorHAnsi"/>
        </w:rPr>
        <w:t>so immediate</w:t>
      </w:r>
      <w:r w:rsidRPr="00A623AA">
        <w:rPr>
          <w:rStyle w:val="StyleUnderline"/>
          <w:rFonts w:cstheme="minorHAnsi"/>
        </w:rPr>
        <w:t xml:space="preserve">, that it is </w:t>
      </w:r>
      <w:r w:rsidRPr="00A623AA">
        <w:rPr>
          <w:rStyle w:val="Emphasis"/>
          <w:rFonts w:cstheme="minorHAnsi"/>
        </w:rPr>
        <w:t>reasonable</w:t>
      </w:r>
      <w:r w:rsidRPr="00A623AA">
        <w:rPr>
          <w:rStyle w:val="StyleUnderline"/>
          <w:rFonts w:cstheme="minorHAnsi"/>
        </w:rPr>
        <w:t xml:space="preserve"> to expect national governments to </w:t>
      </w:r>
      <w:r w:rsidRPr="00A623AA">
        <w:rPr>
          <w:rStyle w:val="Emphasis"/>
          <w:rFonts w:cstheme="minorHAnsi"/>
        </w:rPr>
        <w:t>act before we suffer a planetary ecocatastrophe</w:t>
      </w:r>
      <w:r w:rsidRPr="00A623AA">
        <w:rPr>
          <w:rStyle w:val="StyleUnderline"/>
          <w:rFonts w:cstheme="minorHAnsi"/>
        </w:rPr>
        <w:t>.</w:t>
      </w:r>
    </w:p>
    <w:p w14:paraId="2F13805B" w14:textId="77777777" w:rsidR="00592DDD" w:rsidRPr="00A623AA" w:rsidRDefault="00592DDD" w:rsidP="00592DDD"/>
    <w:p w14:paraId="454C3115" w14:textId="77777777" w:rsidR="007F760F" w:rsidRPr="00A623AA" w:rsidRDefault="007F760F" w:rsidP="007F760F">
      <w:pPr>
        <w:pStyle w:val="Heading4"/>
      </w:pPr>
      <w:r w:rsidRPr="00A623AA">
        <w:t xml:space="preserve">It’s </w:t>
      </w:r>
      <w:r w:rsidRPr="00A623AA">
        <w:rPr>
          <w:u w:val="single"/>
        </w:rPr>
        <w:t>junk science</w:t>
      </w:r>
      <w:r w:rsidRPr="00A623AA">
        <w:t>.</w:t>
      </w:r>
    </w:p>
    <w:p w14:paraId="1703CF05" w14:textId="77777777" w:rsidR="007F760F" w:rsidRPr="00A623AA" w:rsidRDefault="007F760F" w:rsidP="007F760F">
      <w:pPr>
        <w:rPr>
          <w:rStyle w:val="Style13ptBold"/>
          <w:b w:val="0"/>
          <w:bCs w:val="0"/>
        </w:rPr>
      </w:pPr>
      <w:r w:rsidRPr="00A623AA">
        <w:rPr>
          <w:rStyle w:val="Style13ptBold"/>
        </w:rPr>
        <w:t>Carrington ’22</w:t>
      </w:r>
      <w:r w:rsidRPr="00A623AA">
        <w:rPr>
          <w:rStyle w:val="Style13ptBold"/>
          <w:b w:val="0"/>
          <w:bCs w:val="0"/>
        </w:rPr>
        <w:t xml:space="preserve"> [Damian; January 18; environmental reporter for The Guardian, “Chemical pollution has passed safe limit for humanity, say scientists,” The Guardian, https://www.theguardian.com/environment/2022/jan/18/chemical-pollution-has-passed-safe-limit-for-humanity-say-scientists]</w:t>
      </w:r>
    </w:p>
    <w:p w14:paraId="0829A4DF" w14:textId="77777777" w:rsidR="007F760F" w:rsidRPr="00A623AA" w:rsidRDefault="007F760F" w:rsidP="007F760F">
      <w:pPr>
        <w:pStyle w:val="dcr-iyhl1z"/>
        <w:shd w:val="clear" w:color="auto" w:fill="FFFFFF"/>
        <w:spacing w:before="0" w:beforeAutospacing="0" w:after="0" w:afterAutospacing="0"/>
        <w:textAlignment w:val="baseline"/>
        <w:rPr>
          <w:rStyle w:val="NormalUnderline"/>
          <w:rFonts w:ascii="Georgia" w:hAnsi="Georgia"/>
        </w:rPr>
      </w:pPr>
      <w:r w:rsidRPr="00A623AA">
        <w:rPr>
          <w:rStyle w:val="BoxBoxBox"/>
          <w:rFonts w:ascii="Georgia" w:hAnsi="Georgia"/>
        </w:rPr>
        <w:t>Determining</w:t>
      </w:r>
      <w:r w:rsidRPr="00A623AA">
        <w:rPr>
          <w:rStyle w:val="NormalUnderline"/>
          <w:rFonts w:ascii="Georgia" w:hAnsi="Georgia"/>
        </w:rPr>
        <w:t xml:space="preserve"> whether chemical </w:t>
      </w:r>
      <w:r w:rsidRPr="00A623AA">
        <w:rPr>
          <w:rStyle w:val="BoxBoxBox"/>
          <w:rFonts w:ascii="Georgia" w:hAnsi="Georgia"/>
        </w:rPr>
        <w:t>pollution</w:t>
      </w:r>
      <w:r w:rsidRPr="00A623AA">
        <w:rPr>
          <w:rStyle w:val="NormalUnderline"/>
          <w:rFonts w:ascii="Georgia" w:hAnsi="Georgia"/>
        </w:rPr>
        <w:t xml:space="preserve"> has crossed a planetary </w:t>
      </w:r>
      <w:r w:rsidRPr="00A623AA">
        <w:rPr>
          <w:rStyle w:val="BoxBoxBox"/>
          <w:rFonts w:ascii="Georgia" w:hAnsi="Georgia"/>
        </w:rPr>
        <w:t>boundary</w:t>
      </w:r>
      <w:r w:rsidRPr="00A623AA">
        <w:rPr>
          <w:rStyle w:val="NormalUnderline"/>
          <w:rFonts w:ascii="Georgia" w:hAnsi="Georgia"/>
        </w:rPr>
        <w:t xml:space="preserve"> is </w:t>
      </w:r>
      <w:r w:rsidRPr="00A623AA">
        <w:rPr>
          <w:rStyle w:val="BoxBoxBox"/>
          <w:rFonts w:ascii="Georgia" w:hAnsi="Georgia"/>
        </w:rPr>
        <w:t>complex</w:t>
      </w:r>
      <w:r w:rsidRPr="00A623AA">
        <w:rPr>
          <w:rStyle w:val="NormalUnderline"/>
          <w:rFonts w:ascii="Georgia" w:hAnsi="Georgia"/>
        </w:rPr>
        <w:t xml:space="preserve"> because there is </w:t>
      </w:r>
      <w:r w:rsidRPr="00A623AA">
        <w:rPr>
          <w:rStyle w:val="BoxBoxBox"/>
          <w:rFonts w:ascii="Georgia" w:hAnsi="Georgia"/>
        </w:rPr>
        <w:t>no</w:t>
      </w:r>
      <w:r w:rsidRPr="00A623AA">
        <w:rPr>
          <w:rStyle w:val="NormalUnderline"/>
          <w:rFonts w:ascii="Georgia" w:hAnsi="Georgia"/>
        </w:rPr>
        <w:t xml:space="preserve"> pre-human </w:t>
      </w:r>
      <w:r w:rsidRPr="00A623AA">
        <w:rPr>
          <w:rStyle w:val="BoxBoxBox"/>
          <w:rFonts w:ascii="Georgia" w:hAnsi="Georgia"/>
        </w:rPr>
        <w:t>baseline</w:t>
      </w:r>
      <w:r w:rsidRPr="00A623AA">
        <w:rPr>
          <w:rStyle w:val="REALsmall"/>
          <w:rFonts w:ascii="Georgia" w:hAnsi="Georgia"/>
        </w:rPr>
        <w:t>, unlike with the climate crisis and the pre-industrial level of CO2 in the atmosphere.</w:t>
      </w:r>
      <w:r w:rsidRPr="00A623AA">
        <w:rPr>
          <w:rStyle w:val="NormalUnderline"/>
          <w:rFonts w:ascii="Georgia" w:hAnsi="Georgia"/>
        </w:rPr>
        <w:t xml:space="preserve"> There are also a </w:t>
      </w:r>
      <w:r w:rsidRPr="00A623AA">
        <w:rPr>
          <w:rStyle w:val="BoxBoxBox"/>
          <w:rFonts w:ascii="Georgia" w:hAnsi="Georgia"/>
        </w:rPr>
        <w:t>huge number</w:t>
      </w:r>
      <w:r w:rsidRPr="00A623AA">
        <w:rPr>
          <w:rStyle w:val="NormalUnderline"/>
          <w:rFonts w:ascii="Georgia" w:hAnsi="Georgia"/>
        </w:rPr>
        <w:t xml:space="preserve"> of chemical compounds </w:t>
      </w:r>
      <w:r w:rsidRPr="00A623AA">
        <w:rPr>
          <w:rStyle w:val="BoxBoxBox"/>
          <w:rFonts w:ascii="Georgia" w:hAnsi="Georgia"/>
        </w:rPr>
        <w:t>registered</w:t>
      </w:r>
      <w:r w:rsidRPr="00A623AA">
        <w:rPr>
          <w:rStyle w:val="NormalUnderline"/>
          <w:rFonts w:ascii="Georgia" w:hAnsi="Georgia"/>
        </w:rPr>
        <w:t xml:space="preserve"> for use </w:t>
      </w:r>
      <w:r w:rsidRPr="00A623AA">
        <w:rPr>
          <w:rStyle w:val="REALsmall"/>
          <w:rFonts w:ascii="Georgia" w:hAnsi="Georgia"/>
        </w:rPr>
        <w:t xml:space="preserve">– about 350,000 – </w:t>
      </w:r>
      <w:r w:rsidRPr="00A623AA">
        <w:rPr>
          <w:rStyle w:val="NormalUnderline"/>
          <w:rFonts w:ascii="Georgia" w:hAnsi="Georgia"/>
        </w:rPr>
        <w:t xml:space="preserve">and only a </w:t>
      </w:r>
      <w:r w:rsidRPr="00A623AA">
        <w:rPr>
          <w:rStyle w:val="BoxBoxBox"/>
          <w:rFonts w:ascii="Georgia" w:hAnsi="Georgia"/>
        </w:rPr>
        <w:t>tiny fraction</w:t>
      </w:r>
      <w:r w:rsidRPr="00A623AA">
        <w:rPr>
          <w:rStyle w:val="NormalUnderline"/>
          <w:rFonts w:ascii="Georgia" w:hAnsi="Georgia"/>
        </w:rPr>
        <w:t xml:space="preserve"> of these have been </w:t>
      </w:r>
      <w:r w:rsidRPr="00A623AA">
        <w:rPr>
          <w:rStyle w:val="BoxBoxBox"/>
          <w:rFonts w:ascii="Georgia" w:hAnsi="Georgia"/>
        </w:rPr>
        <w:t>assessed</w:t>
      </w:r>
      <w:r w:rsidRPr="00A623AA">
        <w:rPr>
          <w:rStyle w:val="NormalUnderline"/>
          <w:rFonts w:ascii="Georgia" w:hAnsi="Georgia"/>
        </w:rPr>
        <w:t xml:space="preserve"> </w:t>
      </w:r>
      <w:r w:rsidRPr="00A623AA">
        <w:rPr>
          <w:rStyle w:val="REALsmall"/>
          <w:rFonts w:ascii="Georgia" w:hAnsi="Georgia"/>
        </w:rPr>
        <w:t>for safety.</w:t>
      </w:r>
    </w:p>
    <w:p w14:paraId="40A6BF60" w14:textId="77777777" w:rsidR="007F760F" w:rsidRPr="00A623AA" w:rsidRDefault="007F760F" w:rsidP="007F760F">
      <w:pPr>
        <w:pStyle w:val="dcr-iyhl1z"/>
        <w:shd w:val="clear" w:color="auto" w:fill="FFFFFF"/>
        <w:spacing w:before="0" w:beforeAutospacing="0" w:after="240" w:afterAutospacing="0"/>
        <w:textAlignment w:val="baseline"/>
        <w:rPr>
          <w:rStyle w:val="REALsmall"/>
          <w:rFonts w:ascii="Georgia" w:hAnsi="Georgia"/>
        </w:rPr>
      </w:pPr>
      <w:proofErr w:type="gramStart"/>
      <w:r w:rsidRPr="00A623AA">
        <w:rPr>
          <w:rStyle w:val="REALsmall"/>
          <w:rFonts w:ascii="Georgia" w:hAnsi="Georgia"/>
        </w:rPr>
        <w:t>So</w:t>
      </w:r>
      <w:proofErr w:type="gramEnd"/>
      <w:r w:rsidRPr="00A623AA">
        <w:rPr>
          <w:rStyle w:val="REALsmall"/>
          <w:rFonts w:ascii="Georgia" w:hAnsi="Georgia"/>
        </w:rPr>
        <w:t xml:space="preserve"> the research used a combination of measurements to assess the situation. These included the rate of production of chemicals, which is rising rapidly, and their release into the environment, which is happening much faster than the ability of authorities to track or investigate the impacts.</w:t>
      </w:r>
    </w:p>
    <w:p w14:paraId="5808A0D6" w14:textId="77777777" w:rsidR="007F760F" w:rsidRPr="00A623AA" w:rsidRDefault="007F760F" w:rsidP="007F760F">
      <w:pPr>
        <w:pStyle w:val="dcr-iyhl1z"/>
        <w:shd w:val="clear" w:color="auto" w:fill="FFFFFF"/>
        <w:spacing w:before="0" w:beforeAutospacing="0" w:after="240" w:afterAutospacing="0"/>
        <w:textAlignment w:val="baseline"/>
        <w:rPr>
          <w:rStyle w:val="NormalUnderline"/>
          <w:rFonts w:ascii="Georgia" w:hAnsi="Georgia"/>
          <w:sz w:val="16"/>
        </w:rPr>
      </w:pPr>
      <w:r w:rsidRPr="00A623AA">
        <w:rPr>
          <w:rStyle w:val="REALsmall"/>
          <w:rFonts w:ascii="Georgia" w:hAnsi="Georgia"/>
        </w:rPr>
        <w:t>The well-known negative</w:t>
      </w:r>
      <w:r w:rsidRPr="00A623AA">
        <w:rPr>
          <w:rStyle w:val="NormalUnderline"/>
          <w:rFonts w:ascii="Georgia" w:hAnsi="Georgia"/>
        </w:rPr>
        <w:t xml:space="preserve"> </w:t>
      </w:r>
      <w:r w:rsidRPr="00A623AA">
        <w:rPr>
          <w:rStyle w:val="BoxBoxBox"/>
          <w:rFonts w:ascii="Georgia" w:hAnsi="Georgia"/>
        </w:rPr>
        <w:t>effects</w:t>
      </w:r>
      <w:r w:rsidRPr="00A623AA">
        <w:rPr>
          <w:rStyle w:val="NormalUnderline"/>
          <w:rFonts w:ascii="Georgia" w:hAnsi="Georgia"/>
        </w:rPr>
        <w:t xml:space="preserve"> of </w:t>
      </w:r>
      <w:r w:rsidRPr="00A623AA">
        <w:rPr>
          <w:rStyle w:val="REALsmall"/>
          <w:rFonts w:ascii="Georgia" w:hAnsi="Georgia"/>
        </w:rPr>
        <w:t>some</w:t>
      </w:r>
      <w:r w:rsidRPr="00A623AA">
        <w:rPr>
          <w:rStyle w:val="NormalUnderline"/>
          <w:rFonts w:ascii="Georgia" w:hAnsi="Georgia"/>
        </w:rPr>
        <w:t xml:space="preserve"> chemicals, </w:t>
      </w:r>
      <w:r w:rsidRPr="00A623AA">
        <w:rPr>
          <w:rStyle w:val="REALsmall"/>
          <w:rFonts w:ascii="Georgia" w:hAnsi="Georgia"/>
        </w:rPr>
        <w:t>from the extraction of fossil fuels to produce them to their leaking into the environment, were also part of the assessment. The</w:t>
      </w:r>
      <w:r w:rsidRPr="00A623AA">
        <w:rPr>
          <w:rStyle w:val="NormalUnderline"/>
          <w:rFonts w:ascii="Georgia" w:hAnsi="Georgia"/>
        </w:rPr>
        <w:t xml:space="preserve"> </w:t>
      </w:r>
      <w:r w:rsidRPr="00A623AA">
        <w:rPr>
          <w:rStyle w:val="BoxBoxBox"/>
          <w:rFonts w:ascii="Georgia" w:hAnsi="Georgia"/>
        </w:rPr>
        <w:t>scientists</w:t>
      </w:r>
      <w:r w:rsidRPr="00A623AA">
        <w:rPr>
          <w:rStyle w:val="NormalUnderline"/>
          <w:rFonts w:ascii="Georgia" w:hAnsi="Georgia"/>
        </w:rPr>
        <w:t xml:space="preserve"> acknowledged the </w:t>
      </w:r>
      <w:r w:rsidRPr="00A623AA">
        <w:rPr>
          <w:rStyle w:val="BoxBoxBox"/>
          <w:rFonts w:ascii="Georgia" w:hAnsi="Georgia"/>
        </w:rPr>
        <w:t>data</w:t>
      </w:r>
      <w:r w:rsidRPr="00A623AA">
        <w:rPr>
          <w:rStyle w:val="NormalUnderline"/>
          <w:rFonts w:ascii="Georgia" w:hAnsi="Georgia"/>
        </w:rPr>
        <w:t xml:space="preserve"> was </w:t>
      </w:r>
      <w:r w:rsidRPr="00A623AA">
        <w:rPr>
          <w:rStyle w:val="BoxBoxBox"/>
          <w:rFonts w:ascii="Georgia" w:hAnsi="Georgia"/>
        </w:rPr>
        <w:t>limited</w:t>
      </w:r>
      <w:r w:rsidRPr="00A623AA">
        <w:rPr>
          <w:rStyle w:val="NormalUnderline"/>
          <w:rFonts w:ascii="Georgia" w:hAnsi="Georgia"/>
        </w:rPr>
        <w:t xml:space="preserve"> in many areas, </w:t>
      </w:r>
      <w:r w:rsidRPr="00A623AA">
        <w:rPr>
          <w:rStyle w:val="REALsmall"/>
          <w:rFonts w:ascii="Georgia" w:hAnsi="Georgia"/>
        </w:rPr>
        <w:t xml:space="preserve">but said the weight of evidence pointed to a breach of the planetary </w:t>
      </w:r>
      <w:proofErr w:type="gramStart"/>
      <w:r w:rsidRPr="00A623AA">
        <w:rPr>
          <w:rStyle w:val="REALsmall"/>
          <w:rFonts w:ascii="Georgia" w:hAnsi="Georgia"/>
        </w:rPr>
        <w:t>boundary</w:t>
      </w:r>
      <w:proofErr w:type="gramEnd"/>
    </w:p>
    <w:p w14:paraId="5E0F1F36" w14:textId="77777777" w:rsidR="007F760F" w:rsidRPr="00A623AA" w:rsidRDefault="007F760F" w:rsidP="007F760F">
      <w:pPr>
        <w:pStyle w:val="Heading4"/>
      </w:pPr>
      <w:r w:rsidRPr="00A623AA">
        <w:t xml:space="preserve">Impact’s </w:t>
      </w:r>
      <w:r w:rsidRPr="00A623AA">
        <w:rPr>
          <w:u w:val="single"/>
        </w:rPr>
        <w:t>capped</w:t>
      </w:r>
      <w:r w:rsidRPr="00A623AA">
        <w:t xml:space="preserve"> at </w:t>
      </w:r>
      <w:r w:rsidRPr="00A623AA">
        <w:rPr>
          <w:u w:val="single"/>
        </w:rPr>
        <w:t>0.1%</w:t>
      </w:r>
      <w:r w:rsidRPr="00A623AA">
        <w:t xml:space="preserve"> and </w:t>
      </w:r>
      <w:r w:rsidRPr="00A623AA">
        <w:rPr>
          <w:u w:val="single"/>
        </w:rPr>
        <w:t>nanotech</w:t>
      </w:r>
      <w:r w:rsidRPr="00A623AA">
        <w:t xml:space="preserve"> solves.</w:t>
      </w:r>
    </w:p>
    <w:p w14:paraId="052D42EC" w14:textId="77777777" w:rsidR="007F760F" w:rsidRPr="00A623AA" w:rsidRDefault="007F760F" w:rsidP="007F760F">
      <w:pPr>
        <w:rPr>
          <w:rStyle w:val="Style13ptBold"/>
          <w:b w:val="0"/>
          <w:bCs w:val="0"/>
        </w:rPr>
      </w:pPr>
      <w:r w:rsidRPr="00A623AA">
        <w:rPr>
          <w:rStyle w:val="Style13ptBold"/>
        </w:rPr>
        <w:t>Turchin ’20</w:t>
      </w:r>
      <w:r w:rsidRPr="00A623AA">
        <w:rPr>
          <w:rStyle w:val="Style13ptBold"/>
          <w:b w:val="0"/>
          <w:bCs w:val="0"/>
        </w:rPr>
        <w:t xml:space="preserve"> [Alexey; November 7; award-winning expert in existential risk studies, MA in physics, “Global Catastrophic Risk by Chemical Contamination, </w:t>
      </w:r>
      <w:hyperlink r:id="rId13" w:history="1">
        <w:r w:rsidRPr="00A623AA">
          <w:rPr>
            <w:rStyle w:val="Hyperlink"/>
          </w:rPr>
          <w:t>https://philpapers.org/rec/TURGCR-2</w:t>
        </w:r>
      </w:hyperlink>
      <w:r w:rsidRPr="00A623AA">
        <w:rPr>
          <w:rStyle w:val="Hyperlink"/>
        </w:rPr>
        <w:t>]</w:t>
      </w:r>
    </w:p>
    <w:p w14:paraId="346D0538" w14:textId="77777777" w:rsidR="007F760F" w:rsidRPr="00A623AA" w:rsidRDefault="007F760F" w:rsidP="007F760F">
      <w:pPr>
        <w:rPr>
          <w:sz w:val="14"/>
        </w:rPr>
      </w:pPr>
      <w:r w:rsidRPr="00A623AA">
        <w:rPr>
          <w:sz w:val="14"/>
        </w:rPr>
        <w:t xml:space="preserve">The authors rate global chemical contamination as a low global catastrophic or extinction risk. Our estimate is that </w:t>
      </w:r>
      <w:r w:rsidRPr="00A623AA">
        <w:rPr>
          <w:rStyle w:val="Emphasis"/>
        </w:rPr>
        <w:t>the probability</w:t>
      </w:r>
      <w:r w:rsidRPr="00A623AA">
        <w:rPr>
          <w:rStyle w:val="StyleUnderline"/>
        </w:rPr>
        <w:t xml:space="preserve"> of</w:t>
      </w:r>
      <w:r w:rsidRPr="00A623AA">
        <w:rPr>
          <w:sz w:val="14"/>
        </w:rPr>
        <w:t xml:space="preserve"> a severe </w:t>
      </w:r>
      <w:r w:rsidRPr="00A623AA">
        <w:rPr>
          <w:rStyle w:val="Emphasis"/>
        </w:rPr>
        <w:t>global chemical contamination</w:t>
      </w:r>
      <w:r w:rsidRPr="00A623AA">
        <w:rPr>
          <w:rStyle w:val="StyleUnderline"/>
        </w:rPr>
        <w:t xml:space="preserve"> event is </w:t>
      </w:r>
      <w:r w:rsidRPr="00A623AA">
        <w:rPr>
          <w:rStyle w:val="Emphasis"/>
        </w:rPr>
        <w:t>less than 0.1%</w:t>
      </w:r>
      <w:r w:rsidRPr="00A623AA">
        <w:rPr>
          <w:sz w:val="14"/>
        </w:rPr>
        <w:t xml:space="preserve"> for the duration of the twenty first century, putting it in the “green” or “white” categories on the Global Catastrophic and Existential Risks Communication Scale (Turchin and Denkenberger 2018b).</w:t>
      </w:r>
    </w:p>
    <w:p w14:paraId="556DF2A2" w14:textId="77777777" w:rsidR="007F760F" w:rsidRPr="00A623AA" w:rsidRDefault="007F760F" w:rsidP="007F760F">
      <w:pPr>
        <w:rPr>
          <w:sz w:val="14"/>
        </w:rPr>
      </w:pPr>
      <w:r w:rsidRPr="00A623AA">
        <w:rPr>
          <w:sz w:val="14"/>
        </w:rPr>
        <w:t xml:space="preserve">As for many catastrophic risks, the current probability is very small, but </w:t>
      </w:r>
      <w:r w:rsidRPr="00A623AA">
        <w:rPr>
          <w:rStyle w:val="StyleUnderline"/>
        </w:rPr>
        <w:t>advances in</w:t>
      </w:r>
      <w:r w:rsidRPr="00A623AA">
        <w:rPr>
          <w:sz w:val="14"/>
        </w:rPr>
        <w:t xml:space="preserve"> areas such as </w:t>
      </w:r>
      <w:r w:rsidRPr="00A623AA">
        <w:rPr>
          <w:rStyle w:val="Emphasis"/>
        </w:rPr>
        <w:t>nanotech</w:t>
      </w:r>
      <w:r w:rsidRPr="00A623AA">
        <w:rPr>
          <w:sz w:val="14"/>
        </w:rPr>
        <w:t xml:space="preserve">nology would allow for the cheap mass production of dangerous chemical agents. Fortunately, those very same advances would also </w:t>
      </w:r>
      <w:r w:rsidRPr="00A623AA">
        <w:rPr>
          <w:rStyle w:val="StyleUnderline"/>
        </w:rPr>
        <w:t>provide</w:t>
      </w:r>
      <w:r w:rsidRPr="00A623AA">
        <w:rPr>
          <w:sz w:val="14"/>
        </w:rPr>
        <w:t xml:space="preserve"> the </w:t>
      </w:r>
      <w:r w:rsidRPr="00A623AA">
        <w:rPr>
          <w:rStyle w:val="Emphasis"/>
        </w:rPr>
        <w:t>means to clean up</w:t>
      </w:r>
      <w:r w:rsidRPr="00A623AA">
        <w:rPr>
          <w:rStyle w:val="StyleUnderline"/>
        </w:rPr>
        <w:t xml:space="preserve"> chemical contamination or even enhance</w:t>
      </w:r>
      <w:r w:rsidRPr="00A623AA">
        <w:rPr>
          <w:sz w:val="14"/>
        </w:rPr>
        <w:t xml:space="preserve"> living </w:t>
      </w:r>
      <w:r w:rsidRPr="00A623AA">
        <w:rPr>
          <w:rStyle w:val="StyleUnderline"/>
        </w:rPr>
        <w:t xml:space="preserve">humans to make them </w:t>
      </w:r>
      <w:r w:rsidRPr="00A623AA">
        <w:rPr>
          <w:rStyle w:val="Emphasis"/>
        </w:rPr>
        <w:t>immune</w:t>
      </w:r>
      <w:r w:rsidRPr="00A623AA">
        <w:rPr>
          <w:rStyle w:val="StyleUnderline"/>
        </w:rPr>
        <w:t xml:space="preserve"> to </w:t>
      </w:r>
      <w:r w:rsidRPr="00A623AA">
        <w:rPr>
          <w:rStyle w:val="Emphasis"/>
        </w:rPr>
        <w:t>chemical contaminants</w:t>
      </w:r>
      <w:r w:rsidRPr="00A623AA">
        <w:rPr>
          <w:sz w:val="14"/>
        </w:rPr>
        <w:t>.</w:t>
      </w:r>
    </w:p>
    <w:p w14:paraId="76022104" w14:textId="77777777" w:rsidR="007F760F" w:rsidRPr="00A623AA" w:rsidRDefault="007F760F" w:rsidP="007F760F"/>
    <w:p w14:paraId="4512CCBB" w14:textId="196ACBC0" w:rsidR="007F760F" w:rsidRPr="00A623AA" w:rsidRDefault="007F760F" w:rsidP="007F760F">
      <w:pPr>
        <w:pStyle w:val="Heading3"/>
      </w:pPr>
      <w:r w:rsidRPr="00A623AA">
        <w:lastRenderedPageBreak/>
        <w:t>AT: Cognitive Collapse</w:t>
      </w:r>
    </w:p>
    <w:p w14:paraId="7D44F2DA" w14:textId="77777777" w:rsidR="007F760F" w:rsidRPr="00A623AA" w:rsidRDefault="007F760F" w:rsidP="007F760F">
      <w:pPr>
        <w:pStyle w:val="Heading4"/>
      </w:pPr>
      <w:r w:rsidRPr="00A623AA">
        <w:t>No cognitive collapse from growth.</w:t>
      </w:r>
    </w:p>
    <w:p w14:paraId="59259BFD" w14:textId="77777777" w:rsidR="007F760F" w:rsidRPr="00A623AA" w:rsidRDefault="007F760F" w:rsidP="007F760F">
      <w:r w:rsidRPr="00A623AA">
        <w:t xml:space="preserve">Alessio </w:t>
      </w:r>
      <w:r w:rsidRPr="00A623AA">
        <w:rPr>
          <w:rStyle w:val="Style13ptBold"/>
        </w:rPr>
        <w:t>Terzi 22</w:t>
      </w:r>
      <w:r w:rsidRPr="00A623AA">
        <w:t xml:space="preserve">, also an Economist at DG ECFIN of the European Commission, and a lecturer at HEC Paris and Sciences Po (Lille), was an Affiliate Fellow at Bruegel, the leading European economics think-tank, and a Fulbright Scholar at the Harvard Kennedy School, obtained a PhD from the Hertie School with a thesis on economic growth, holds an MPA in economic policy from the London School of Economics, and a BSc in international economics from Bocconi University, “5 The True Origins of the Growth Imperative,” Growth for Good: Reshaping Capitalism to Save Humanity from Climate Catastrophe, Harvard University Press, 2022, pp. 111–140 </w:t>
      </w:r>
    </w:p>
    <w:p w14:paraId="12DE306D" w14:textId="77777777" w:rsidR="007F760F" w:rsidRPr="00A623AA" w:rsidRDefault="007F760F" w:rsidP="007F760F">
      <w:pPr>
        <w:rPr>
          <w:sz w:val="16"/>
        </w:rPr>
      </w:pPr>
      <w:r w:rsidRPr="00A623AA">
        <w:rPr>
          <w:rStyle w:val="StyleUnderline"/>
        </w:rPr>
        <w:t>Typically</w:t>
      </w:r>
      <w:r w:rsidRPr="00A623AA">
        <w:rPr>
          <w:sz w:val="16"/>
        </w:rPr>
        <w:t xml:space="preserve">, however, such </w:t>
      </w:r>
      <w:r w:rsidRPr="00A623AA">
        <w:rPr>
          <w:rStyle w:val="StyleUnderline"/>
        </w:rPr>
        <w:t xml:space="preserve">lines of thinking are </w:t>
      </w:r>
      <w:r w:rsidRPr="00A623AA">
        <w:rPr>
          <w:rStyle w:val="Emphasis"/>
        </w:rPr>
        <w:t>not developed</w:t>
      </w:r>
      <w:r w:rsidRPr="00A623AA">
        <w:rPr>
          <w:sz w:val="16"/>
        </w:rPr>
        <w:t xml:space="preserve"> very far </w:t>
      </w:r>
      <w:r w:rsidRPr="00A623AA">
        <w:rPr>
          <w:rStyle w:val="StyleUnderline"/>
        </w:rPr>
        <w:t>before</w:t>
      </w:r>
      <w:r w:rsidRPr="00A623AA">
        <w:rPr>
          <w:sz w:val="16"/>
        </w:rPr>
        <w:t xml:space="preserve"> the </w:t>
      </w:r>
      <w:r w:rsidRPr="00A623AA">
        <w:rPr>
          <w:rStyle w:val="StyleUnderline"/>
        </w:rPr>
        <w:t>critics</w:t>
      </w:r>
      <w:r w:rsidRPr="00A623AA">
        <w:rPr>
          <w:sz w:val="16"/>
        </w:rPr>
        <w:t xml:space="preserve"> of capitalism </w:t>
      </w:r>
      <w:r w:rsidRPr="00A623AA">
        <w:rPr>
          <w:rStyle w:val="Emphasis"/>
        </w:rPr>
        <w:t>throw up their hands</w:t>
      </w:r>
      <w:r w:rsidRPr="00A623AA">
        <w:rPr>
          <w:sz w:val="16"/>
        </w:rPr>
        <w:t xml:space="preserve"> in helpless gestures. Going back to square one, capitalism is portrayed as the puppet master forcing human beings to act in ways they would not choose, for example by generating “artificial scarcity” to drive levels of consumption they do not even enjoy. </w:t>
      </w:r>
      <w:r w:rsidRPr="00A623AA">
        <w:rPr>
          <w:rStyle w:val="StyleUnderline"/>
          <w:highlight w:val="cyan"/>
        </w:rPr>
        <w:t>Consumers are presented as</w:t>
      </w:r>
      <w:r w:rsidRPr="00A623AA">
        <w:rPr>
          <w:rStyle w:val="StyleUnderline"/>
        </w:rPr>
        <w:t xml:space="preserve"> behaving</w:t>
      </w:r>
      <w:r w:rsidRPr="00A623AA">
        <w:rPr>
          <w:sz w:val="16"/>
        </w:rPr>
        <w:t xml:space="preserve"> </w:t>
      </w:r>
      <w:r w:rsidRPr="00A623AA">
        <w:rPr>
          <w:rStyle w:val="Emphasis"/>
          <w:highlight w:val="cyan"/>
        </w:rPr>
        <w:t>contrary to the wishes of humans</w:t>
      </w:r>
      <w:r w:rsidRPr="00A623AA">
        <w:rPr>
          <w:rStyle w:val="StyleUnderline"/>
          <w:highlight w:val="cyan"/>
        </w:rPr>
        <w:t>, despite</w:t>
      </w:r>
      <w:r w:rsidRPr="00A623AA">
        <w:rPr>
          <w:rStyle w:val="StyleUnderline"/>
        </w:rPr>
        <w:t xml:space="preserve"> these </w:t>
      </w:r>
      <w:r w:rsidRPr="00A623AA">
        <w:rPr>
          <w:rStyle w:val="StyleUnderline"/>
          <w:highlight w:val="cyan"/>
        </w:rPr>
        <w:t>being the</w:t>
      </w:r>
      <w:r w:rsidRPr="00A623AA">
        <w:rPr>
          <w:sz w:val="16"/>
          <w:highlight w:val="cyan"/>
        </w:rPr>
        <w:t xml:space="preserve"> </w:t>
      </w:r>
      <w:r w:rsidRPr="00A623AA">
        <w:rPr>
          <w:rStyle w:val="Emphasis"/>
          <w:highlight w:val="cyan"/>
        </w:rPr>
        <w:t>same population</w:t>
      </w:r>
      <w:r w:rsidRPr="00A623AA">
        <w:rPr>
          <w:sz w:val="16"/>
        </w:rPr>
        <w:t xml:space="preserve">.2 Even John Kenneth Galbraith, fine economist that he was, fell back on this defenseless posture, arguing that people kept consuming more only </w:t>
      </w:r>
      <w:r w:rsidRPr="00A623AA">
        <w:rPr>
          <w:rStyle w:val="StyleUnderline"/>
        </w:rPr>
        <w:t>because they were</w:t>
      </w:r>
      <w:r w:rsidRPr="00A623AA">
        <w:rPr>
          <w:sz w:val="16"/>
        </w:rPr>
        <w:t xml:space="preserve"> </w:t>
      </w:r>
      <w:r w:rsidRPr="00A623AA">
        <w:rPr>
          <w:rStyle w:val="Emphasis"/>
        </w:rPr>
        <w:t>victims of advertising</w:t>
      </w:r>
      <w:r w:rsidRPr="00A623AA">
        <w:rPr>
          <w:sz w:val="16"/>
        </w:rPr>
        <w:t>. And capitalism has more arrows than advertising in its quiver. From spurring shoppers with sales promotions to conjuring up new giftgiving traditions, it has untold ways to generate unnecessary purchases. Worst of all, perhaps, is that prime suspect: planned obsolescence.3</w:t>
      </w:r>
    </w:p>
    <w:p w14:paraId="70F46E35" w14:textId="77777777" w:rsidR="007F760F" w:rsidRPr="00A623AA" w:rsidRDefault="007F760F" w:rsidP="007F760F">
      <w:pPr>
        <w:rPr>
          <w:sz w:val="16"/>
        </w:rPr>
      </w:pPr>
      <w:r w:rsidRPr="00A623AA">
        <w:rPr>
          <w:rStyle w:val="StyleUnderline"/>
        </w:rPr>
        <w:t xml:space="preserve">To the </w:t>
      </w:r>
      <w:r w:rsidRPr="00A623AA">
        <w:rPr>
          <w:rStyle w:val="Emphasis"/>
        </w:rPr>
        <w:t>contrary</w:t>
      </w:r>
      <w:r w:rsidRPr="00A623AA">
        <w:rPr>
          <w:rStyle w:val="StyleUnderline"/>
        </w:rPr>
        <w:t>, I see</w:t>
      </w:r>
      <w:r w:rsidRPr="00A623AA">
        <w:rPr>
          <w:sz w:val="16"/>
        </w:rPr>
        <w:t xml:space="preserve"> </w:t>
      </w:r>
      <w:r w:rsidRPr="00A623AA">
        <w:rPr>
          <w:rStyle w:val="Emphasis"/>
        </w:rPr>
        <w:t>pervasive advertising</w:t>
      </w:r>
      <w:r w:rsidRPr="00A623AA">
        <w:rPr>
          <w:sz w:val="16"/>
        </w:rPr>
        <w:t xml:space="preserve"> and planned obsolescence— </w:t>
      </w:r>
      <w:r w:rsidRPr="00A623AA">
        <w:rPr>
          <w:rStyle w:val="StyleUnderline"/>
        </w:rPr>
        <w:t>but also</w:t>
      </w:r>
      <w:r w:rsidRPr="00A623AA">
        <w:rPr>
          <w:sz w:val="16"/>
        </w:rPr>
        <w:t xml:space="preserve"> </w:t>
      </w:r>
      <w:r w:rsidRPr="00A623AA">
        <w:rPr>
          <w:rStyle w:val="Emphasis"/>
          <w:highlight w:val="cyan"/>
        </w:rPr>
        <w:t>marketing</w:t>
      </w:r>
      <w:r w:rsidRPr="00A623AA">
        <w:rPr>
          <w:sz w:val="16"/>
          <w:highlight w:val="cyan"/>
        </w:rPr>
        <w:t xml:space="preserve"> </w:t>
      </w:r>
      <w:r w:rsidRPr="00A623AA">
        <w:rPr>
          <w:rStyle w:val="StyleUnderline"/>
          <w:highlight w:val="cyan"/>
        </w:rPr>
        <w:t>and</w:t>
      </w:r>
      <w:r w:rsidRPr="00A623AA">
        <w:rPr>
          <w:sz w:val="16"/>
          <w:highlight w:val="cyan"/>
        </w:rPr>
        <w:t xml:space="preserve"> </w:t>
      </w:r>
      <w:r w:rsidRPr="00A623AA">
        <w:rPr>
          <w:rStyle w:val="Emphasis"/>
          <w:highlight w:val="cyan"/>
        </w:rPr>
        <w:t>branding</w:t>
      </w:r>
      <w:r w:rsidRPr="00A623AA">
        <w:rPr>
          <w:sz w:val="16"/>
        </w:rPr>
        <w:t xml:space="preserve"> more </w:t>
      </w:r>
      <w:r w:rsidRPr="00A623AA">
        <w:rPr>
          <w:rStyle w:val="Emphasis"/>
        </w:rPr>
        <w:t>generally</w:t>
      </w:r>
      <w:r w:rsidRPr="00A623AA">
        <w:rPr>
          <w:rStyle w:val="StyleUnderline"/>
        </w:rPr>
        <w:t>—as practices</w:t>
      </w:r>
      <w:r w:rsidRPr="00A623AA">
        <w:rPr>
          <w:sz w:val="16"/>
        </w:rPr>
        <w:t xml:space="preserve"> that </w:t>
      </w:r>
      <w:r w:rsidRPr="00A623AA">
        <w:rPr>
          <w:rStyle w:val="Emphasis"/>
        </w:rPr>
        <w:t>firms engage in</w:t>
      </w:r>
      <w:r w:rsidRPr="00A623AA">
        <w:rPr>
          <w:sz w:val="16"/>
        </w:rPr>
        <w:t xml:space="preserve"> </w:t>
      </w:r>
      <w:r w:rsidRPr="00A623AA">
        <w:rPr>
          <w:rStyle w:val="StyleUnderline"/>
        </w:rPr>
        <w:t>to</w:t>
      </w:r>
      <w:r w:rsidRPr="00A623AA">
        <w:rPr>
          <w:sz w:val="16"/>
        </w:rPr>
        <w:t xml:space="preserve"> </w:t>
      </w:r>
      <w:r w:rsidRPr="00A623AA">
        <w:rPr>
          <w:rStyle w:val="Emphasis"/>
        </w:rPr>
        <w:t>escape the mechanics of capitalism</w:t>
      </w:r>
      <w:r w:rsidRPr="00A623AA">
        <w:rPr>
          <w:sz w:val="16"/>
        </w:rPr>
        <w:t xml:space="preserve"> </w:t>
      </w:r>
      <w:r w:rsidRPr="00A623AA">
        <w:rPr>
          <w:rStyle w:val="StyleUnderline"/>
        </w:rPr>
        <w:t>and the</w:t>
      </w:r>
      <w:r w:rsidRPr="00A623AA">
        <w:rPr>
          <w:sz w:val="16"/>
        </w:rPr>
        <w:t xml:space="preserve"> </w:t>
      </w:r>
      <w:r w:rsidRPr="00A623AA">
        <w:rPr>
          <w:rStyle w:val="Emphasis"/>
        </w:rPr>
        <w:t>tough logic of innovation-based competition</w:t>
      </w:r>
      <w:r w:rsidRPr="00A623AA">
        <w:rPr>
          <w:sz w:val="16"/>
        </w:rPr>
        <w:t xml:space="preserve">.4 </w:t>
      </w:r>
      <w:r w:rsidRPr="00A623AA">
        <w:rPr>
          <w:rStyle w:val="StyleUnderline"/>
        </w:rPr>
        <w:t>They are attempts to</w:t>
      </w:r>
      <w:r w:rsidRPr="00A623AA">
        <w:rPr>
          <w:sz w:val="16"/>
        </w:rPr>
        <w:t xml:space="preserve"> </w:t>
      </w:r>
      <w:r w:rsidRPr="00A623AA">
        <w:rPr>
          <w:rStyle w:val="Emphasis"/>
        </w:rPr>
        <w:t>win</w:t>
      </w:r>
      <w:r w:rsidRPr="00A623AA">
        <w:rPr>
          <w:sz w:val="16"/>
        </w:rPr>
        <w:t xml:space="preserve"> some </w:t>
      </w:r>
      <w:r w:rsidRPr="00A623AA">
        <w:rPr>
          <w:rStyle w:val="Emphasis"/>
        </w:rPr>
        <w:t>reprieve</w:t>
      </w:r>
      <w:r w:rsidRPr="00A623AA">
        <w:rPr>
          <w:sz w:val="16"/>
        </w:rPr>
        <w:t xml:space="preserve"> </w:t>
      </w:r>
      <w:r w:rsidRPr="00A623AA">
        <w:rPr>
          <w:rStyle w:val="StyleUnderline"/>
        </w:rPr>
        <w:t>from</w:t>
      </w:r>
      <w:r w:rsidRPr="00A623AA">
        <w:rPr>
          <w:sz w:val="16"/>
        </w:rPr>
        <w:t xml:space="preserve"> the sentence to </w:t>
      </w:r>
      <w:r w:rsidRPr="00A623AA">
        <w:rPr>
          <w:rStyle w:val="Emphasis"/>
        </w:rPr>
        <w:t>“innovate or die,”</w:t>
      </w:r>
      <w:r w:rsidRPr="00A623AA">
        <w:rPr>
          <w:sz w:val="16"/>
        </w:rPr>
        <w:t xml:space="preserve"> and </w:t>
      </w:r>
      <w:r w:rsidRPr="00A623AA">
        <w:rPr>
          <w:rStyle w:val="StyleUnderline"/>
        </w:rPr>
        <w:t>while</w:t>
      </w:r>
      <w:r w:rsidRPr="00A623AA">
        <w:rPr>
          <w:sz w:val="16"/>
        </w:rPr>
        <w:t xml:space="preserve"> </w:t>
      </w:r>
      <w:r w:rsidRPr="00A623AA">
        <w:rPr>
          <w:rStyle w:val="Emphasis"/>
        </w:rPr>
        <w:t>important</w:t>
      </w:r>
      <w:r w:rsidRPr="00A623AA">
        <w:rPr>
          <w:rStyle w:val="StyleUnderline"/>
        </w:rPr>
        <w:t xml:space="preserve">, </w:t>
      </w:r>
      <w:r w:rsidRPr="00A623AA">
        <w:rPr>
          <w:rStyle w:val="StyleUnderline"/>
          <w:highlight w:val="cyan"/>
        </w:rPr>
        <w:t>their effects are</w:t>
      </w:r>
      <w:r w:rsidRPr="00A623AA">
        <w:rPr>
          <w:sz w:val="16"/>
          <w:highlight w:val="cyan"/>
        </w:rPr>
        <w:t xml:space="preserve"> </w:t>
      </w:r>
      <w:r w:rsidRPr="00A623AA">
        <w:rPr>
          <w:rStyle w:val="Emphasis"/>
          <w:highlight w:val="cyan"/>
        </w:rPr>
        <w:t>circumscribed</w:t>
      </w:r>
      <w:r w:rsidRPr="00A623AA">
        <w:rPr>
          <w:sz w:val="16"/>
        </w:rPr>
        <w:t xml:space="preserve">.5 Rather than the evil tools of capitalism, </w:t>
      </w:r>
      <w:r w:rsidRPr="00A623AA">
        <w:rPr>
          <w:rStyle w:val="StyleUnderline"/>
          <w:highlight w:val="cyan"/>
        </w:rPr>
        <w:t>they are</w:t>
      </w:r>
      <w:r w:rsidRPr="00A623AA">
        <w:rPr>
          <w:rStyle w:val="StyleUnderline"/>
        </w:rPr>
        <w:t>, at worst,</w:t>
      </w:r>
      <w:r w:rsidRPr="00A623AA">
        <w:rPr>
          <w:sz w:val="16"/>
        </w:rPr>
        <w:t xml:space="preserve"> </w:t>
      </w:r>
      <w:r w:rsidRPr="00A623AA">
        <w:rPr>
          <w:rStyle w:val="Emphasis"/>
          <w:highlight w:val="cyan"/>
        </w:rPr>
        <w:t>by-products</w:t>
      </w:r>
      <w:r w:rsidRPr="00A623AA">
        <w:rPr>
          <w:sz w:val="16"/>
        </w:rPr>
        <w:t xml:space="preserve"> </w:t>
      </w:r>
      <w:r w:rsidRPr="00A623AA">
        <w:rPr>
          <w:rStyle w:val="StyleUnderline"/>
        </w:rPr>
        <w:t>of a system in which firms discover that</w:t>
      </w:r>
      <w:r w:rsidRPr="00A623AA">
        <w:rPr>
          <w:sz w:val="16"/>
        </w:rPr>
        <w:t xml:space="preserve"> product and process </w:t>
      </w:r>
      <w:r w:rsidRPr="00A623AA">
        <w:rPr>
          <w:rStyle w:val="Emphasis"/>
        </w:rPr>
        <w:t>innovation</w:t>
      </w:r>
      <w:r w:rsidRPr="00A623AA">
        <w:rPr>
          <w:sz w:val="16"/>
        </w:rPr>
        <w:t xml:space="preserve"> </w:t>
      </w:r>
      <w:r w:rsidRPr="00A623AA">
        <w:rPr>
          <w:rStyle w:val="StyleUnderline"/>
        </w:rPr>
        <w:t>are</w:t>
      </w:r>
      <w:r w:rsidRPr="00A623AA">
        <w:rPr>
          <w:sz w:val="16"/>
        </w:rPr>
        <w:t xml:space="preserve"> </w:t>
      </w:r>
      <w:r w:rsidRPr="00A623AA">
        <w:rPr>
          <w:rStyle w:val="Emphasis"/>
        </w:rPr>
        <w:t>hard</w:t>
      </w:r>
      <w:r w:rsidRPr="00A623AA">
        <w:rPr>
          <w:sz w:val="16"/>
        </w:rPr>
        <w:t xml:space="preserve"> to accomplish. In any case, </w:t>
      </w:r>
      <w:r w:rsidRPr="00A623AA">
        <w:rPr>
          <w:rStyle w:val="StyleUnderline"/>
          <w:highlight w:val="cyan"/>
        </w:rPr>
        <w:t>they are in</w:t>
      </w:r>
      <w:r w:rsidRPr="00A623AA">
        <w:rPr>
          <w:sz w:val="16"/>
          <w:highlight w:val="cyan"/>
        </w:rPr>
        <w:t xml:space="preserve"> </w:t>
      </w:r>
      <w:r w:rsidRPr="00A623AA">
        <w:rPr>
          <w:rStyle w:val="Emphasis"/>
          <w:highlight w:val="cyan"/>
        </w:rPr>
        <w:t>no way central to cap</w:t>
      </w:r>
      <w:r w:rsidRPr="00A623AA">
        <w:rPr>
          <w:rStyle w:val="Emphasis"/>
        </w:rPr>
        <w:t>italism</w:t>
      </w:r>
      <w:r w:rsidRPr="00A623AA">
        <w:rPr>
          <w:sz w:val="16"/>
        </w:rPr>
        <w:t xml:space="preserve">’s survival. </w:t>
      </w:r>
      <w:r w:rsidRPr="00A623AA">
        <w:rPr>
          <w:rStyle w:val="StyleUnderline"/>
        </w:rPr>
        <w:t xml:space="preserve">Indeed, </w:t>
      </w:r>
      <w:r w:rsidRPr="00A623AA">
        <w:rPr>
          <w:rStyle w:val="StyleUnderline"/>
          <w:highlight w:val="cyan"/>
        </w:rPr>
        <w:t>if we look at</w:t>
      </w:r>
      <w:r w:rsidRPr="00A623AA">
        <w:rPr>
          <w:sz w:val="16"/>
          <w:highlight w:val="cyan"/>
        </w:rPr>
        <w:t xml:space="preserve"> </w:t>
      </w:r>
      <w:r w:rsidRPr="00A623AA">
        <w:rPr>
          <w:rStyle w:val="Emphasis"/>
          <w:highlight w:val="cyan"/>
        </w:rPr>
        <w:t>degrowth</w:t>
      </w:r>
      <w:r w:rsidRPr="00A623AA">
        <w:rPr>
          <w:rStyle w:val="Emphasis"/>
        </w:rPr>
        <w:t xml:space="preserve"> advocates’ </w:t>
      </w:r>
      <w:r w:rsidRPr="00A623AA">
        <w:rPr>
          <w:rStyle w:val="Emphasis"/>
          <w:highlight w:val="cyan"/>
        </w:rPr>
        <w:t>favorite examples</w:t>
      </w:r>
      <w:r w:rsidRPr="00A623AA">
        <w:rPr>
          <w:sz w:val="16"/>
          <w:highlight w:val="cyan"/>
        </w:rPr>
        <w:t xml:space="preserve"> </w:t>
      </w:r>
      <w:r w:rsidRPr="00A623AA">
        <w:rPr>
          <w:rStyle w:val="StyleUnderline"/>
          <w:highlight w:val="cyan"/>
        </w:rPr>
        <w:t>of</w:t>
      </w:r>
      <w:r w:rsidRPr="00A623AA">
        <w:rPr>
          <w:sz w:val="16"/>
          <w:highlight w:val="cyan"/>
        </w:rPr>
        <w:t xml:space="preserve"> </w:t>
      </w:r>
      <w:r w:rsidRPr="00A623AA">
        <w:rPr>
          <w:rStyle w:val="Emphasis"/>
          <w:highlight w:val="cyan"/>
        </w:rPr>
        <w:t>limiting these</w:t>
      </w:r>
      <w:r w:rsidRPr="00A623AA">
        <w:rPr>
          <w:rStyle w:val="Emphasis"/>
        </w:rPr>
        <w:t xml:space="preserve"> practices</w:t>
      </w:r>
      <w:r w:rsidRPr="00A623AA">
        <w:rPr>
          <w:rStyle w:val="StyleUnderline"/>
        </w:rPr>
        <w:t xml:space="preserve">, </w:t>
      </w:r>
      <w:r w:rsidRPr="00A623AA">
        <w:rPr>
          <w:rStyle w:val="StyleUnderline"/>
          <w:highlight w:val="cyan"/>
        </w:rPr>
        <w:t>such as</w:t>
      </w:r>
      <w:r w:rsidRPr="00A623AA">
        <w:rPr>
          <w:rStyle w:val="StyleUnderline"/>
        </w:rPr>
        <w:t xml:space="preserve"> </w:t>
      </w:r>
      <w:r w:rsidRPr="00A623AA">
        <w:rPr>
          <w:rStyle w:val="StyleUnderline"/>
          <w:highlight w:val="cyan"/>
        </w:rPr>
        <w:t>the</w:t>
      </w:r>
      <w:r w:rsidRPr="00A623AA">
        <w:rPr>
          <w:sz w:val="16"/>
        </w:rPr>
        <w:t xml:space="preserve"> </w:t>
      </w:r>
      <w:r w:rsidRPr="00A623AA">
        <w:rPr>
          <w:rStyle w:val="Emphasis"/>
        </w:rPr>
        <w:t>Norwegian</w:t>
      </w:r>
      <w:r w:rsidRPr="00A623AA">
        <w:rPr>
          <w:sz w:val="16"/>
        </w:rPr>
        <w:t xml:space="preserve"> </w:t>
      </w:r>
      <w:r w:rsidRPr="00A623AA">
        <w:rPr>
          <w:rStyle w:val="StyleUnderline"/>
          <w:highlight w:val="cyan"/>
        </w:rPr>
        <w:t>ban on</w:t>
      </w:r>
      <w:r w:rsidRPr="00A623AA">
        <w:rPr>
          <w:sz w:val="16"/>
          <w:highlight w:val="cyan"/>
        </w:rPr>
        <w:t xml:space="preserve"> </w:t>
      </w:r>
      <w:r w:rsidRPr="00A623AA">
        <w:rPr>
          <w:rStyle w:val="Emphasis"/>
          <w:highlight w:val="cyan"/>
        </w:rPr>
        <w:t>advertising to children</w:t>
      </w:r>
      <w:r w:rsidRPr="00A623AA">
        <w:rPr>
          <w:sz w:val="16"/>
        </w:rPr>
        <w:t xml:space="preserve"> under twelve, </w:t>
      </w:r>
      <w:r w:rsidRPr="00A623AA">
        <w:rPr>
          <w:rStyle w:val="StyleUnderline"/>
        </w:rPr>
        <w:t>or</w:t>
      </w:r>
      <w:r w:rsidRPr="00A623AA">
        <w:rPr>
          <w:sz w:val="16"/>
        </w:rPr>
        <w:t xml:space="preserve"> </w:t>
      </w:r>
      <w:r w:rsidRPr="00A623AA">
        <w:rPr>
          <w:rStyle w:val="Emphasis"/>
        </w:rPr>
        <w:t>Paris’s</w:t>
      </w:r>
      <w:r w:rsidRPr="00A623AA">
        <w:rPr>
          <w:sz w:val="16"/>
        </w:rPr>
        <w:t xml:space="preserve"> </w:t>
      </w:r>
      <w:r w:rsidRPr="00A623AA">
        <w:rPr>
          <w:rStyle w:val="StyleUnderline"/>
        </w:rPr>
        <w:t>ban on advertising near</w:t>
      </w:r>
      <w:r w:rsidRPr="00A623AA">
        <w:rPr>
          <w:sz w:val="16"/>
        </w:rPr>
        <w:t xml:space="preserve"> </w:t>
      </w:r>
      <w:r w:rsidRPr="00A623AA">
        <w:rPr>
          <w:rStyle w:val="Emphasis"/>
        </w:rPr>
        <w:t>schools</w:t>
      </w:r>
      <w:r w:rsidRPr="00A623AA">
        <w:rPr>
          <w:rStyle w:val="StyleUnderline"/>
        </w:rPr>
        <w:t xml:space="preserve">, it is notable that </w:t>
      </w:r>
      <w:r w:rsidRPr="00A623AA">
        <w:rPr>
          <w:rStyle w:val="StyleUnderline"/>
          <w:highlight w:val="cyan"/>
        </w:rPr>
        <w:t>they</w:t>
      </w:r>
      <w:r w:rsidRPr="00A623AA">
        <w:rPr>
          <w:sz w:val="16"/>
          <w:highlight w:val="cyan"/>
        </w:rPr>
        <w:t xml:space="preserve"> </w:t>
      </w:r>
      <w:r w:rsidRPr="00A623AA">
        <w:rPr>
          <w:rStyle w:val="Emphasis"/>
          <w:highlight w:val="cyan"/>
        </w:rPr>
        <w:t>all come from</w:t>
      </w:r>
      <w:r w:rsidRPr="00A623AA">
        <w:rPr>
          <w:rStyle w:val="Emphasis"/>
        </w:rPr>
        <w:t xml:space="preserve"> advanced </w:t>
      </w:r>
      <w:r w:rsidRPr="00A623AA">
        <w:rPr>
          <w:rStyle w:val="Emphasis"/>
          <w:highlight w:val="cyan"/>
        </w:rPr>
        <w:t>capitalist countries</w:t>
      </w:r>
      <w:r w:rsidRPr="00A623AA">
        <w:rPr>
          <w:sz w:val="16"/>
        </w:rPr>
        <w:t>.</w:t>
      </w:r>
    </w:p>
    <w:p w14:paraId="75C95F09" w14:textId="77777777" w:rsidR="00ED16AB" w:rsidRPr="00F5057C" w:rsidRDefault="00ED16AB" w:rsidP="00ED16AB">
      <w:pPr>
        <w:pStyle w:val="Heading3"/>
      </w:pPr>
      <w:r w:rsidRPr="00F5057C">
        <w:lastRenderedPageBreak/>
        <w:t>AT: Endocrine</w:t>
      </w:r>
    </w:p>
    <w:p w14:paraId="494FDEA5" w14:textId="77777777" w:rsidR="00ED16AB" w:rsidRPr="00F5057C" w:rsidRDefault="00ED16AB" w:rsidP="00ED16AB">
      <w:pPr>
        <w:pStyle w:val="Heading4"/>
      </w:pPr>
      <w:r w:rsidRPr="00F5057C">
        <w:t xml:space="preserve">No data to support endocrine disruption </w:t>
      </w:r>
      <w:proofErr w:type="gramStart"/>
      <w:r w:rsidRPr="00F5057C">
        <w:t>thesis</w:t>
      </w:r>
      <w:proofErr w:type="gramEnd"/>
    </w:p>
    <w:p w14:paraId="181D3BE2" w14:textId="77777777" w:rsidR="00ED16AB" w:rsidRPr="00F5057C" w:rsidRDefault="00ED16AB" w:rsidP="00ED16AB">
      <w:r w:rsidRPr="00F5057C">
        <w:rPr>
          <w:rStyle w:val="Style13ptBold"/>
        </w:rPr>
        <w:t>Bergman et al 13</w:t>
      </w:r>
      <w:r w:rsidRPr="00F5057C">
        <w:t xml:space="preserve"> (Ake, Åke Bergman1, Jerrold J. Heindel2,a, Tim Kasten3,b, Karen A. Kidd4, Susan Jobling5, Maria Neira6,c, R. Thomas Zoeller7, Georg Becher8, Poul Bjerregaard9, Riana Bornman10, Ingvar Brandt11, Andreas Kortenkamp5, Derek Muir12, Marie-Noël Brune Drisse6,c, Roseline Ochieng13, Niels E. Skakkebaek14, Agneta Sundén Byléhn3,b, Taisen Iguchi15, Jorma Toppari16, Tracey J. Woodruff17, 1Department of Materials and Environmental Chemistry, Stockholm University, Stockholm, Sweden; 2National Institute of Environmental Health Sciences, National Institutes of Health, Department of Health and Human Services, Research Triangle Park, North Carolina, USA; 3United Nations Environment Programme (UNEP), Geneva, Switzerland; 4Department of Biology &amp; Canadian Rivers Institute, University of New Brunswick, Saint John, New Brunswick, Canada; 5Institute for the Environment, Brunel University, Uxbridge, Middlesex, United Kingdom; 6Department of Public Health and Environment, World Health Organization, Geneva, Switzerland; 7Biology Department, Morrill Science Center, University of Massachusetts, Amherst, Massachusetts, USA; 8Division of Environmental Medicine, Norwegian Institute of Public Health, Oslo, Norway; 9Institute of Biology, University of Southern Denmark, Odense, Denmark; 10Department of Urology, School of Medicine, Steve Biko Academic Hospital, University of Pretoria, Pretoria, South Africa; 11Department of Environmental Toxicology, Uppsala University, Uppsala, Sweden; 12Aquatic Ecosystems Protection Research Division, Water Science &amp; Technology Directorate, Environment Canada, Burlington, Ontario, Canada; 13Department of Paediatrics and Child Health, Aga Khan University Hospital, Nairobi, Kenya; 14University Department of Growth and Reproduction, Rigshospitalet, Copenhagen, Denmark; 15Department of Bioenvironmental Science, Okazaki Institute for Integrative Bioscience, National Institute for Basic Biology, National Institutes of Natural Sciences, Okazaki Aichi, Japan; 16Departments of Physiology and Paediatrics, University of Turku, Turku, Finland; 17Department of Obstetrics, Gynecology and Reproductive Sciences, Institute for Health Policy Studies, University of California San Francisco, Oakland, California, USA, The Impact of Endocrine Disruption: A Consensus Statement on the State of the Science," http://ehp.niehs.nih.gov/1205448/)</w:t>
      </w:r>
    </w:p>
    <w:p w14:paraId="348EFBB5" w14:textId="77777777" w:rsidR="00ED16AB" w:rsidRPr="00F5057C" w:rsidRDefault="00ED16AB" w:rsidP="00ED16AB">
      <w:pPr>
        <w:rPr>
          <w:sz w:val="16"/>
        </w:rPr>
      </w:pPr>
      <w:r w:rsidRPr="00F5057C">
        <w:rPr>
          <w:rStyle w:val="StyleUnderline"/>
        </w:rPr>
        <w:t>Significant knowledge gaps exist as to associations between exposures to EDCs and other endocrine diseases</w:t>
      </w:r>
      <w:r w:rsidRPr="00F5057C">
        <w:rPr>
          <w:sz w:val="16"/>
        </w:rPr>
        <w:t xml:space="preserve">, as follows: </w:t>
      </w:r>
      <w:r w:rsidRPr="00F5057C">
        <w:rPr>
          <w:rStyle w:val="StyleUnderline"/>
        </w:rPr>
        <w:t xml:space="preserve">There is </w:t>
      </w:r>
      <w:r w:rsidRPr="00F5057C">
        <w:rPr>
          <w:rStyle w:val="Emphasis"/>
        </w:rPr>
        <w:t>very little epidemiological evidence</w:t>
      </w:r>
      <w:r w:rsidRPr="00F5057C">
        <w:rPr>
          <w:rStyle w:val="StyleUnderline"/>
        </w:rPr>
        <w:t xml:space="preserve"> to link EDC exposure with adverse pregnancy outcomes, early onset of breast development, </w:t>
      </w:r>
      <w:proofErr w:type="gramStart"/>
      <w:r w:rsidRPr="00F5057C">
        <w:rPr>
          <w:rStyle w:val="StyleUnderline"/>
        </w:rPr>
        <w:t>obesity</w:t>
      </w:r>
      <w:proofErr w:type="gramEnd"/>
      <w:r w:rsidRPr="00F5057C">
        <w:rPr>
          <w:rStyle w:val="StyleUnderline"/>
        </w:rPr>
        <w:t xml:space="preserve"> or diabetes</w:t>
      </w:r>
      <w:r w:rsidRPr="00F5057C">
        <w:rPr>
          <w:sz w:val="16"/>
        </w:rPr>
        <w:t xml:space="preserve">. </w:t>
      </w:r>
      <w:r w:rsidRPr="00F5057C">
        <w:rPr>
          <w:rStyle w:val="StyleUnderline"/>
        </w:rPr>
        <w:t xml:space="preserve">There is </w:t>
      </w:r>
      <w:r w:rsidRPr="00F5057C">
        <w:rPr>
          <w:rStyle w:val="Emphasis"/>
        </w:rPr>
        <w:t>almost no information</w:t>
      </w:r>
      <w:r w:rsidRPr="00F5057C">
        <w:rPr>
          <w:rStyle w:val="StyleUnderline"/>
        </w:rPr>
        <w:t xml:space="preserve"> about associations between EDC exposure and endometrial or ovarian cancer</w:t>
      </w:r>
      <w:r w:rsidRPr="00F5057C">
        <w:rPr>
          <w:sz w:val="16"/>
        </w:rPr>
        <w:t xml:space="preserve">. High accidental exposures to PCBs during fetal development or to dioxins in childhood increase the risk of reduced semen quality in adulthood. With the exception of these studies, </w:t>
      </w:r>
      <w:r w:rsidRPr="00F5057C">
        <w:rPr>
          <w:rStyle w:val="StyleUnderline"/>
        </w:rPr>
        <w:t xml:space="preserve">there are </w:t>
      </w:r>
      <w:r w:rsidRPr="00F5057C">
        <w:rPr>
          <w:rStyle w:val="Emphasis"/>
        </w:rPr>
        <w:t>no data sets</w:t>
      </w:r>
      <w:r w:rsidRPr="00F5057C">
        <w:rPr>
          <w:rStyle w:val="StyleUnderline"/>
        </w:rPr>
        <w:t xml:space="preserve"> that include information about fetal EDC exposures and adult measures of semen quality. </w:t>
      </w:r>
      <w:r w:rsidRPr="00F5057C">
        <w:rPr>
          <w:rStyle w:val="Emphasis"/>
        </w:rPr>
        <w:t>No studies exist</w:t>
      </w:r>
      <w:r w:rsidRPr="00F5057C">
        <w:rPr>
          <w:rStyle w:val="StyleUnderline"/>
        </w:rPr>
        <w:t xml:space="preserve"> that explore the potential link between fetal exposure to EDCs and the risk of testicular cancer</w:t>
      </w:r>
      <w:r w:rsidRPr="00F5057C">
        <w:rPr>
          <w:sz w:val="16"/>
        </w:rPr>
        <w:t xml:space="preserve"> occurring 20–40 years later.</w:t>
      </w:r>
    </w:p>
    <w:p w14:paraId="6C5B27D7" w14:textId="77777777" w:rsidR="00ED16AB" w:rsidRPr="00F5057C" w:rsidRDefault="00ED16AB" w:rsidP="00ED16AB"/>
    <w:p w14:paraId="1A2FE61F" w14:textId="77777777" w:rsidR="00592DDD" w:rsidRPr="00A623AA" w:rsidRDefault="00592DDD" w:rsidP="00592DDD">
      <w:pPr>
        <w:pStyle w:val="Heading3"/>
      </w:pPr>
      <w:r w:rsidRPr="00A623AA">
        <w:lastRenderedPageBreak/>
        <w:t>AT: Phosphorous</w:t>
      </w:r>
    </w:p>
    <w:p w14:paraId="3A9BFC8B" w14:textId="77777777" w:rsidR="00592DDD" w:rsidRPr="00A623AA" w:rsidRDefault="00592DDD" w:rsidP="00592DDD">
      <w:pPr>
        <w:pStyle w:val="Heading4"/>
      </w:pPr>
      <w:r w:rsidRPr="00A623AA">
        <w:t>No peak phosphorous</w:t>
      </w:r>
    </w:p>
    <w:p w14:paraId="0D342CB4" w14:textId="77777777" w:rsidR="00592DDD" w:rsidRPr="00A623AA" w:rsidRDefault="00592DDD" w:rsidP="00592DDD">
      <w:pPr>
        <w:rPr>
          <w:rFonts w:cstheme="minorHAnsi"/>
        </w:rPr>
      </w:pPr>
      <w:r w:rsidRPr="00A623AA">
        <w:rPr>
          <w:b/>
          <w:bCs/>
        </w:rPr>
        <w:t>Cho, 13</w:t>
      </w:r>
      <w:r w:rsidRPr="00A623AA">
        <w:rPr>
          <w:rFonts w:cstheme="minorHAnsi"/>
        </w:rPr>
        <w:t xml:space="preserve"> – staff blogger for the Earth Institute and a freelance environmental writer who has written for www.insideclimatenews.com, E Magazine and On Earth. Previously, Renee was Communications Coordinator for Riverkeeper, the Hudson River environmental organization. She received the Executive Education Certificate in Conservation and Sustainability from the Earth Institute Center for Environmental Sustainability (Renee, 4/1. “Phosphorus: Essential to Life—Are We Running Out?” http://blogs.ei.columbia.edu/2013/04/01/phosphorus-essential-to-life-are-we-running-out/)</w:t>
      </w:r>
    </w:p>
    <w:p w14:paraId="25A39E74" w14:textId="77777777" w:rsidR="00592DDD" w:rsidRPr="00A623AA" w:rsidRDefault="00592DDD" w:rsidP="00592DDD">
      <w:pPr>
        <w:rPr>
          <w:rFonts w:cstheme="minorHAnsi"/>
          <w:sz w:val="16"/>
        </w:rPr>
      </w:pPr>
      <w:r w:rsidRPr="00A623AA">
        <w:rPr>
          <w:rFonts w:cstheme="minorHAnsi"/>
          <w:sz w:val="16"/>
        </w:rPr>
        <w:t xml:space="preserve">In fact, </w:t>
      </w:r>
      <w:r w:rsidRPr="00A623AA">
        <w:rPr>
          <w:rStyle w:val="StyleUnderline"/>
          <w:rFonts w:cstheme="minorHAnsi"/>
          <w:highlight w:val="cyan"/>
        </w:rPr>
        <w:t>phosphorus is</w:t>
      </w:r>
      <w:r w:rsidRPr="00A623AA">
        <w:rPr>
          <w:rStyle w:val="StyleUnderline"/>
          <w:rFonts w:cstheme="minorHAnsi"/>
        </w:rPr>
        <w:t xml:space="preserve"> a </w:t>
      </w:r>
      <w:r w:rsidRPr="00A623AA">
        <w:rPr>
          <w:rStyle w:val="Emphasis"/>
          <w:rFonts w:cstheme="minorHAnsi"/>
          <w:highlight w:val="cyan"/>
        </w:rPr>
        <w:t>renewable</w:t>
      </w:r>
      <w:r w:rsidRPr="00A623AA">
        <w:rPr>
          <w:rStyle w:val="StyleUnderline"/>
          <w:rFonts w:cstheme="minorHAnsi"/>
        </w:rPr>
        <w:t xml:space="preserve"> resource and </w:t>
      </w:r>
      <w:r w:rsidRPr="00A623AA">
        <w:rPr>
          <w:rStyle w:val="StyleUnderline"/>
          <w:rFonts w:cstheme="minorHAnsi"/>
          <w:highlight w:val="cyan"/>
        </w:rPr>
        <w:t xml:space="preserve">there is </w:t>
      </w:r>
      <w:r w:rsidRPr="00A623AA">
        <w:rPr>
          <w:rStyle w:val="Emphasis"/>
          <w:rFonts w:cstheme="minorHAnsi"/>
          <w:highlight w:val="cyan"/>
        </w:rPr>
        <w:t>plenty</w:t>
      </w:r>
      <w:r w:rsidRPr="00A623AA">
        <w:rPr>
          <w:rStyle w:val="Emphasis"/>
          <w:rFonts w:cstheme="minorHAnsi"/>
        </w:rPr>
        <w:t xml:space="preserve"> of it </w:t>
      </w:r>
      <w:r w:rsidRPr="00A623AA">
        <w:rPr>
          <w:rStyle w:val="Emphasis"/>
          <w:rFonts w:cstheme="minorHAnsi"/>
          <w:highlight w:val="cyan"/>
        </w:rPr>
        <w:t>left</w:t>
      </w:r>
      <w:r w:rsidRPr="00A623AA">
        <w:rPr>
          <w:rStyle w:val="StyleUnderline"/>
          <w:rFonts w:cstheme="minorHAnsi"/>
        </w:rPr>
        <w:t xml:space="preserve"> on earth</w:t>
      </w:r>
      <w:r w:rsidRPr="00A623AA">
        <w:rPr>
          <w:rFonts w:cstheme="minorHAnsi"/>
          <w:sz w:val="16"/>
        </w:rPr>
        <w:t xml:space="preserve">. </w:t>
      </w:r>
      <w:r w:rsidRPr="00A623AA">
        <w:rPr>
          <w:rStyle w:val="StyleUnderline"/>
          <w:rFonts w:cstheme="minorHAnsi"/>
          <w:highlight w:val="cyan"/>
        </w:rPr>
        <w:t>Animals</w:t>
      </w:r>
      <w:r w:rsidRPr="00A623AA">
        <w:rPr>
          <w:rStyle w:val="StyleUnderline"/>
          <w:rFonts w:cstheme="minorHAnsi"/>
        </w:rPr>
        <w:t xml:space="preserve"> and humans </w:t>
      </w:r>
      <w:r w:rsidRPr="00A623AA">
        <w:rPr>
          <w:rStyle w:val="StyleUnderline"/>
          <w:rFonts w:cstheme="minorHAnsi"/>
          <w:highlight w:val="cyan"/>
        </w:rPr>
        <w:t>excrete</w:t>
      </w:r>
      <w:r w:rsidRPr="00A623AA">
        <w:rPr>
          <w:rStyle w:val="StyleUnderline"/>
          <w:rFonts w:cstheme="minorHAnsi"/>
        </w:rPr>
        <w:t xml:space="preserve"> almost </w:t>
      </w:r>
      <w:r w:rsidRPr="00A623AA">
        <w:rPr>
          <w:rStyle w:val="StyleUnderline"/>
          <w:rFonts w:cstheme="minorHAnsi"/>
          <w:highlight w:val="cyan"/>
        </w:rPr>
        <w:t>100 percent of the phosphorus they consume</w:t>
      </w:r>
      <w:r w:rsidRPr="00A623AA">
        <w:rPr>
          <w:rStyle w:val="StyleUnderline"/>
          <w:rFonts w:cstheme="minorHAnsi"/>
        </w:rPr>
        <w:t xml:space="preserve"> in food.</w:t>
      </w:r>
      <w:r w:rsidRPr="00A623AA">
        <w:rPr>
          <w:rFonts w:cstheme="minorHAnsi"/>
          <w:sz w:val="16"/>
        </w:rPr>
        <w:t xml:space="preserve"> In the past, as part of a natural cycle, the phosphorus in manure and waste was returned to the soil to aid in crop production. Today phosphorus is an essential component of commercial fertilizer. Because industrial agriculture moves food around the world for processing and consumption, disrupting the natural cycle that returned phosphorus to the soil via the decomposition of plants, in many </w:t>
      </w:r>
      <w:proofErr w:type="gramStart"/>
      <w:r w:rsidRPr="00A623AA">
        <w:rPr>
          <w:rFonts w:cstheme="minorHAnsi"/>
          <w:sz w:val="16"/>
        </w:rPr>
        <w:t>areas</w:t>
      </w:r>
      <w:proofErr w:type="gramEnd"/>
      <w:r w:rsidRPr="00A623AA">
        <w:rPr>
          <w:rFonts w:cstheme="minorHAnsi"/>
          <w:sz w:val="16"/>
        </w:rPr>
        <w:t xml:space="preserve"> fertilizer must now be continually applied to enrich the soil’s nutrients.</w:t>
      </w:r>
    </w:p>
    <w:p w14:paraId="1102904D" w14:textId="77777777" w:rsidR="00592DDD" w:rsidRPr="00A623AA" w:rsidRDefault="00592DDD" w:rsidP="00592DDD">
      <w:pPr>
        <w:rPr>
          <w:rFonts w:cstheme="minorHAnsi"/>
          <w:sz w:val="16"/>
        </w:rPr>
      </w:pPr>
      <w:r w:rsidRPr="00A623AA">
        <w:rPr>
          <w:rFonts w:cstheme="minorHAnsi"/>
          <w:sz w:val="16"/>
        </w:rPr>
        <w:t xml:space="preserve">Most of the phosphorus used in fertilizer comes from phosphate rock, a finite resource formed over millions of years in the earth’s crust. Ninety percent of the world’s mined phosphate rock is used in agriculture and food production, mostly as fertilizer, less as animal feed and food additives. When experts debate peak phosphorus, what they are usually debating is how long the phosphate rock reserves, </w:t>
      </w:r>
      <w:proofErr w:type="gramStart"/>
      <w:r w:rsidRPr="00A623AA">
        <w:rPr>
          <w:rFonts w:cstheme="minorHAnsi"/>
          <w:sz w:val="16"/>
        </w:rPr>
        <w:t>i.e.</w:t>
      </w:r>
      <w:proofErr w:type="gramEnd"/>
      <w:r w:rsidRPr="00A623AA">
        <w:rPr>
          <w:rFonts w:cstheme="minorHAnsi"/>
          <w:sz w:val="16"/>
        </w:rPr>
        <w:t xml:space="preserve"> the resources that can economically be extracted, will hold out.</w:t>
      </w:r>
    </w:p>
    <w:p w14:paraId="2A668A61" w14:textId="77777777" w:rsidR="00592DDD" w:rsidRPr="00A623AA" w:rsidRDefault="00592DDD" w:rsidP="00592DDD">
      <w:pPr>
        <w:rPr>
          <w:rFonts w:cstheme="minorHAnsi"/>
          <w:sz w:val="16"/>
        </w:rPr>
      </w:pPr>
      <w:r w:rsidRPr="00A623AA">
        <w:rPr>
          <w:rFonts w:cstheme="minorHAnsi"/>
          <w:sz w:val="16"/>
        </w:rPr>
        <w:t xml:space="preserve">Pedro </w:t>
      </w:r>
      <w:r w:rsidRPr="00A623AA">
        <w:rPr>
          <w:rStyle w:val="StyleUnderline"/>
          <w:rFonts w:cstheme="minorHAnsi"/>
        </w:rPr>
        <w:t xml:space="preserve">Sanchez, </w:t>
      </w:r>
      <w:r w:rsidRPr="00A623AA">
        <w:rPr>
          <w:rStyle w:val="StyleUnderline"/>
          <w:rFonts w:cstheme="minorHAnsi"/>
          <w:highlight w:val="cyan"/>
        </w:rPr>
        <w:t>director of the</w:t>
      </w:r>
      <w:r w:rsidRPr="00A623AA">
        <w:rPr>
          <w:rStyle w:val="StyleUnderline"/>
          <w:rFonts w:cstheme="minorHAnsi"/>
        </w:rPr>
        <w:t xml:space="preserve"> </w:t>
      </w:r>
      <w:r w:rsidRPr="00A623AA">
        <w:rPr>
          <w:rStyle w:val="StyleUnderline"/>
          <w:rFonts w:cstheme="minorHAnsi"/>
          <w:highlight w:val="cyan"/>
          <w:bdr w:val="single" w:sz="4" w:space="0" w:color="auto"/>
        </w:rPr>
        <w:t>Ag</w:t>
      </w:r>
      <w:r w:rsidRPr="00A623AA">
        <w:rPr>
          <w:rStyle w:val="StyleUnderline"/>
          <w:rFonts w:cstheme="minorHAnsi"/>
        </w:rPr>
        <w:t xml:space="preserve">riculture </w:t>
      </w:r>
      <w:r w:rsidRPr="00A623AA">
        <w:rPr>
          <w:rStyle w:val="StyleUnderline"/>
          <w:rFonts w:cstheme="minorHAnsi"/>
          <w:highlight w:val="cyan"/>
        </w:rPr>
        <w:t>and Food Security Center</w:t>
      </w:r>
      <w:r w:rsidRPr="00A623AA">
        <w:rPr>
          <w:rStyle w:val="StyleUnderline"/>
          <w:rFonts w:cstheme="minorHAnsi"/>
        </w:rPr>
        <w:t xml:space="preserve"> at the Earth Institute, </w:t>
      </w:r>
      <w:r w:rsidRPr="00A623AA">
        <w:rPr>
          <w:rStyle w:val="StyleUnderline"/>
          <w:rFonts w:cstheme="minorHAnsi"/>
          <w:highlight w:val="cyan"/>
        </w:rPr>
        <w:t>does not believe there is a shortage</w:t>
      </w:r>
      <w:r w:rsidRPr="00A623AA">
        <w:rPr>
          <w:rStyle w:val="StyleUnderline"/>
          <w:rFonts w:cstheme="minorHAnsi"/>
        </w:rPr>
        <w:t xml:space="preserve"> of phosphorus</w:t>
      </w:r>
      <w:r w:rsidRPr="00A623AA">
        <w:rPr>
          <w:rFonts w:cstheme="minorHAnsi"/>
          <w:sz w:val="16"/>
        </w:rPr>
        <w:t xml:space="preserve">. “In my long 50-year career, “ he said.  </w:t>
      </w:r>
      <w:r w:rsidRPr="00A623AA">
        <w:rPr>
          <w:rStyle w:val="StyleUnderline"/>
          <w:rFonts w:cstheme="minorHAnsi"/>
        </w:rPr>
        <w:t xml:space="preserve">“Once every decade, </w:t>
      </w:r>
      <w:r w:rsidRPr="00A623AA">
        <w:rPr>
          <w:rStyle w:val="StyleUnderline"/>
          <w:rFonts w:cstheme="minorHAnsi"/>
          <w:highlight w:val="cyan"/>
        </w:rPr>
        <w:t>people say we are going to run out</w:t>
      </w:r>
      <w:r w:rsidRPr="00A623AA">
        <w:rPr>
          <w:rStyle w:val="StyleUnderline"/>
          <w:rFonts w:cstheme="minorHAnsi"/>
        </w:rPr>
        <w:t xml:space="preserve"> of phosphorus. </w:t>
      </w:r>
      <w:r w:rsidRPr="00A623AA">
        <w:rPr>
          <w:rStyle w:val="Emphasis"/>
          <w:rFonts w:cstheme="minorHAnsi"/>
          <w:highlight w:val="cyan"/>
        </w:rPr>
        <w:t>Each time this is disproven</w:t>
      </w:r>
      <w:r w:rsidRPr="00A623AA">
        <w:rPr>
          <w:rStyle w:val="StyleUnderline"/>
          <w:rFonts w:cstheme="minorHAnsi"/>
        </w:rPr>
        <w:t xml:space="preserve">. All the most reliable estimates show that </w:t>
      </w:r>
      <w:r w:rsidRPr="00A623AA">
        <w:rPr>
          <w:rStyle w:val="StyleUnderline"/>
          <w:rFonts w:cstheme="minorHAnsi"/>
          <w:highlight w:val="cyan"/>
        </w:rPr>
        <w:t>we have enough</w:t>
      </w:r>
      <w:r w:rsidRPr="00A623AA">
        <w:rPr>
          <w:rStyle w:val="StyleUnderline"/>
          <w:rFonts w:cstheme="minorHAnsi"/>
        </w:rPr>
        <w:t xml:space="preserve"> phosphate rock resources </w:t>
      </w:r>
      <w:r w:rsidRPr="00A623AA">
        <w:rPr>
          <w:rStyle w:val="StyleUnderline"/>
          <w:rFonts w:cstheme="minorHAnsi"/>
          <w:highlight w:val="cyan"/>
        </w:rPr>
        <w:t>to last</w:t>
      </w:r>
      <w:r w:rsidRPr="00A623AA">
        <w:rPr>
          <w:rStyle w:val="StyleUnderline"/>
          <w:rFonts w:cstheme="minorHAnsi"/>
        </w:rPr>
        <w:t xml:space="preserve"> between 300 and </w:t>
      </w:r>
      <w:r w:rsidRPr="00A623AA">
        <w:rPr>
          <w:rStyle w:val="Emphasis"/>
          <w:rFonts w:cstheme="minorHAnsi"/>
          <w:highlight w:val="cyan"/>
        </w:rPr>
        <w:t>400 more years</w:t>
      </w:r>
      <w:r w:rsidRPr="00A623AA">
        <w:rPr>
          <w:rFonts w:cstheme="minorHAnsi"/>
          <w:sz w:val="16"/>
        </w:rPr>
        <w:t>.”</w:t>
      </w:r>
    </w:p>
    <w:p w14:paraId="3AD76BC1" w14:textId="77777777" w:rsidR="00592DDD" w:rsidRPr="00A623AA" w:rsidRDefault="00592DDD" w:rsidP="00592DDD">
      <w:pPr>
        <w:rPr>
          <w:rFonts w:cstheme="minorHAnsi"/>
          <w:sz w:val="16"/>
        </w:rPr>
      </w:pPr>
      <w:r w:rsidRPr="00A623AA">
        <w:rPr>
          <w:rFonts w:cstheme="minorHAnsi"/>
          <w:sz w:val="16"/>
        </w:rPr>
        <w:t xml:space="preserve">In  2010, </w:t>
      </w:r>
      <w:r w:rsidRPr="00A623AA">
        <w:rPr>
          <w:rStyle w:val="StyleUnderline"/>
          <w:rFonts w:cstheme="minorHAnsi"/>
        </w:rPr>
        <w:t>the International Fertilizer Development Center determined that phosphate rock reserves would last for several centuries</w:t>
      </w:r>
      <w:r w:rsidRPr="00A623AA">
        <w:rPr>
          <w:rFonts w:cstheme="minorHAnsi"/>
          <w:sz w:val="16"/>
        </w:rPr>
        <w:t xml:space="preserve">. </w:t>
      </w:r>
      <w:r w:rsidRPr="00A623AA">
        <w:rPr>
          <w:rStyle w:val="StyleUnderline"/>
          <w:rFonts w:cstheme="minorHAnsi"/>
        </w:rPr>
        <w:t>In 2011, the U.S. Geological Survey revised its estimates of phosphate rock reserves from</w:t>
      </w:r>
      <w:r w:rsidRPr="00A623AA">
        <w:rPr>
          <w:rFonts w:cstheme="minorHAnsi"/>
          <w:sz w:val="16"/>
        </w:rPr>
        <w:t xml:space="preserve"> the previous </w:t>
      </w:r>
      <w:r w:rsidRPr="00A623AA">
        <w:rPr>
          <w:rStyle w:val="StyleUnderline"/>
          <w:rFonts w:cstheme="minorHAnsi"/>
        </w:rPr>
        <w:t>17</w:t>
      </w:r>
      <w:r w:rsidRPr="00A623AA">
        <w:rPr>
          <w:rFonts w:cstheme="minorHAnsi"/>
          <w:sz w:val="16"/>
        </w:rPr>
        <w:t xml:space="preserve">.63 billion tons </w:t>
      </w:r>
      <w:r w:rsidRPr="00A623AA">
        <w:rPr>
          <w:rStyle w:val="StyleUnderline"/>
          <w:rFonts w:cstheme="minorHAnsi"/>
        </w:rPr>
        <w:t>to 71.65 billion tons</w:t>
      </w:r>
      <w:r w:rsidRPr="00A623AA">
        <w:rPr>
          <w:rFonts w:cstheme="minorHAnsi"/>
          <w:sz w:val="16"/>
        </w:rPr>
        <w:t xml:space="preserve"> in accordance with IFDC’s estimates. And, according to Sanchez, </w:t>
      </w:r>
      <w:r w:rsidRPr="00A623AA">
        <w:rPr>
          <w:rStyle w:val="Emphasis"/>
          <w:rFonts w:cstheme="minorHAnsi"/>
          <w:highlight w:val="cyan"/>
        </w:rPr>
        <w:t>new research</w:t>
      </w:r>
      <w:r w:rsidRPr="00A623AA">
        <w:rPr>
          <w:rStyle w:val="StyleUnderline"/>
          <w:rFonts w:cstheme="minorHAnsi"/>
          <w:highlight w:val="cyan"/>
        </w:rPr>
        <w:t xml:space="preserve"> shows that the amount</w:t>
      </w:r>
      <w:r w:rsidRPr="00A623AA">
        <w:rPr>
          <w:rStyle w:val="StyleUnderline"/>
          <w:rFonts w:cstheme="minorHAnsi"/>
        </w:rPr>
        <w:t xml:space="preserve"> of phosphorus </w:t>
      </w:r>
      <w:r w:rsidRPr="00A623AA">
        <w:rPr>
          <w:rStyle w:val="StyleUnderline"/>
          <w:rFonts w:cstheme="minorHAnsi"/>
          <w:highlight w:val="cyan"/>
        </w:rPr>
        <w:t xml:space="preserve">coming to the surface by </w:t>
      </w:r>
      <w:r w:rsidRPr="00A623AA">
        <w:rPr>
          <w:rStyle w:val="Emphasis"/>
          <w:rFonts w:cstheme="minorHAnsi"/>
          <w:highlight w:val="cyan"/>
        </w:rPr>
        <w:t>tectonic uplift</w:t>
      </w:r>
      <w:r w:rsidRPr="00A623AA">
        <w:rPr>
          <w:rStyle w:val="StyleUnderline"/>
          <w:rFonts w:cstheme="minorHAnsi"/>
          <w:highlight w:val="cyan"/>
        </w:rPr>
        <w:t xml:space="preserve"> is</w:t>
      </w:r>
      <w:r w:rsidRPr="00A623AA">
        <w:rPr>
          <w:rStyle w:val="StyleUnderline"/>
          <w:rFonts w:cstheme="minorHAnsi"/>
        </w:rPr>
        <w:t xml:space="preserve"> in </w:t>
      </w:r>
      <w:r w:rsidRPr="00A623AA">
        <w:rPr>
          <w:rStyle w:val="StyleUnderline"/>
          <w:rFonts w:cstheme="minorHAnsi"/>
          <w:highlight w:val="cyan"/>
        </w:rPr>
        <w:t>the same</w:t>
      </w:r>
      <w:r w:rsidRPr="00A623AA">
        <w:rPr>
          <w:rStyle w:val="StyleUnderline"/>
          <w:rFonts w:cstheme="minorHAnsi"/>
        </w:rPr>
        <w:t xml:space="preserve"> range </w:t>
      </w:r>
      <w:r w:rsidRPr="00A623AA">
        <w:rPr>
          <w:rStyle w:val="StyleUnderline"/>
          <w:rFonts w:cstheme="minorHAnsi"/>
          <w:highlight w:val="cyan"/>
        </w:rPr>
        <w:t>as the amounts</w:t>
      </w:r>
      <w:r w:rsidRPr="00A623AA">
        <w:rPr>
          <w:rStyle w:val="StyleUnderline"/>
          <w:rFonts w:cstheme="minorHAnsi"/>
        </w:rPr>
        <w:t xml:space="preserve"> of phosphate rock </w:t>
      </w:r>
      <w:r w:rsidRPr="00A623AA">
        <w:rPr>
          <w:rStyle w:val="StyleUnderline"/>
          <w:rFonts w:cstheme="minorHAnsi"/>
          <w:highlight w:val="cyan"/>
        </w:rPr>
        <w:t>we are extracting now</w:t>
      </w:r>
      <w:r w:rsidRPr="00A623AA">
        <w:rPr>
          <w:rFonts w:cstheme="minorHAnsi"/>
          <w:sz w:val="16"/>
        </w:rPr>
        <w:t>.</w:t>
      </w:r>
    </w:p>
    <w:p w14:paraId="754D8DA6" w14:textId="77777777" w:rsidR="00592DDD" w:rsidRPr="00A623AA" w:rsidRDefault="00592DDD" w:rsidP="00592DDD">
      <w:pPr>
        <w:rPr>
          <w:rFonts w:cstheme="minorHAnsi"/>
          <w:sz w:val="16"/>
        </w:rPr>
      </w:pPr>
    </w:p>
    <w:p w14:paraId="235A5B98" w14:textId="77777777" w:rsidR="007F760F" w:rsidRPr="00A623AA" w:rsidRDefault="007F760F" w:rsidP="007F760F">
      <w:pPr>
        <w:pStyle w:val="Heading3"/>
      </w:pPr>
      <w:r w:rsidRPr="00A623AA">
        <w:lastRenderedPageBreak/>
        <w:t>AT: No Political Will</w:t>
      </w:r>
    </w:p>
    <w:p w14:paraId="5C78AC4F" w14:textId="77777777" w:rsidR="007F760F" w:rsidRPr="00A623AA" w:rsidRDefault="007F760F" w:rsidP="007F760F">
      <w:pPr>
        <w:pStyle w:val="Heading4"/>
      </w:pPr>
      <w:r w:rsidRPr="00A623AA">
        <w:t xml:space="preserve">Growth and innovation </w:t>
      </w:r>
      <w:proofErr w:type="gramStart"/>
      <w:r w:rsidRPr="00A623AA">
        <w:rPr>
          <w:u w:val="single"/>
        </w:rPr>
        <w:t>solves</w:t>
      </w:r>
      <w:proofErr w:type="gramEnd"/>
      <w:r w:rsidRPr="00A623AA">
        <w:t xml:space="preserve"> warming.</w:t>
      </w:r>
    </w:p>
    <w:p w14:paraId="1C774797" w14:textId="77777777" w:rsidR="007F760F" w:rsidRPr="00A623AA" w:rsidRDefault="007F760F" w:rsidP="007F760F">
      <w:r w:rsidRPr="00A623AA">
        <w:rPr>
          <w:rStyle w:val="Style13ptBold"/>
        </w:rPr>
        <w:t>Ogutonye, 21</w:t>
      </w:r>
      <w:r w:rsidRPr="00A623AA">
        <w:t xml:space="preserve">—Policy Lead, Science &amp; Innovation Unit, Tony Blair Institute for Global Change (Olamide, “Should Tech Make Us Optimistic About Climate Change?,” </w:t>
      </w:r>
      <w:hyperlink r:id="rId14" w:history="1">
        <w:r w:rsidRPr="00A623AA">
          <w:rPr>
            <w:rStyle w:val="Hyperlink"/>
          </w:rPr>
          <w:t>https://institute.global/policy/should-tech-make-us-optimistic-about-climate-change</w:t>
        </w:r>
      </w:hyperlink>
      <w:r w:rsidRPr="00A623AA">
        <w:t>, dml)</w:t>
      </w:r>
    </w:p>
    <w:p w14:paraId="27022D1F" w14:textId="77777777" w:rsidR="007F760F" w:rsidRPr="00A623AA" w:rsidRDefault="007F760F" w:rsidP="007F760F">
      <w:pPr>
        <w:rPr>
          <w:sz w:val="16"/>
        </w:rPr>
      </w:pPr>
      <w:r w:rsidRPr="00A623AA">
        <w:rPr>
          <w:sz w:val="16"/>
        </w:rPr>
        <w:t xml:space="preserve">In the middle of a climate emergency, it is challenging to stay upbeat. Yet the good news is that </w:t>
      </w:r>
      <w:r w:rsidRPr="00A623AA">
        <w:rPr>
          <w:rStyle w:val="StyleUnderline"/>
          <w:highlight w:val="cyan"/>
        </w:rPr>
        <w:t>investment in climate tech</w:t>
      </w:r>
      <w:r w:rsidRPr="00A623AA">
        <w:rPr>
          <w:rStyle w:val="StyleUnderline"/>
        </w:rPr>
        <w:t xml:space="preserve">nology has </w:t>
      </w:r>
      <w:r w:rsidRPr="00A623AA">
        <w:rPr>
          <w:rStyle w:val="Emphasis"/>
          <w:highlight w:val="cyan"/>
        </w:rPr>
        <w:t>continued to grow</w:t>
      </w:r>
      <w:r w:rsidRPr="00A623AA">
        <w:rPr>
          <w:sz w:val="16"/>
        </w:rPr>
        <w:t xml:space="preserve"> since the early 2010s. US-listed </w:t>
      </w:r>
      <w:r w:rsidRPr="00A623AA">
        <w:rPr>
          <w:rStyle w:val="StyleUnderline"/>
        </w:rPr>
        <w:t xml:space="preserve">companies involved with providing technology solutions that support global </w:t>
      </w:r>
      <w:r w:rsidRPr="00A623AA">
        <w:rPr>
          <w:rStyle w:val="StyleUnderline"/>
          <w:highlight w:val="cyan"/>
        </w:rPr>
        <w:t>decarbonisation</w:t>
      </w:r>
      <w:r w:rsidRPr="00A623AA">
        <w:rPr>
          <w:rStyle w:val="StyleUnderline"/>
        </w:rPr>
        <w:t xml:space="preserve"> have </w:t>
      </w:r>
      <w:r w:rsidRPr="00A623AA">
        <w:rPr>
          <w:rStyle w:val="Emphasis"/>
        </w:rPr>
        <w:t xml:space="preserve">consistently </w:t>
      </w:r>
      <w:r w:rsidRPr="00A623AA">
        <w:rPr>
          <w:rStyle w:val="Emphasis"/>
          <w:highlight w:val="cyan"/>
        </w:rPr>
        <w:t>outperformed</w:t>
      </w:r>
      <w:r w:rsidRPr="00A623AA">
        <w:rPr>
          <w:rStyle w:val="StyleUnderline"/>
          <w:highlight w:val="cyan"/>
        </w:rPr>
        <w:t xml:space="preserve"> the average</w:t>
      </w:r>
      <w:r w:rsidRPr="00A623AA">
        <w:rPr>
          <w:sz w:val="16"/>
        </w:rPr>
        <w:t xml:space="preserve"> since 2019 (Figure 7). Venture capital (</w:t>
      </w:r>
      <w:r w:rsidRPr="00A623AA">
        <w:rPr>
          <w:rStyle w:val="StyleUnderline"/>
        </w:rPr>
        <w:t>VC</w:t>
      </w:r>
      <w:r w:rsidRPr="00A623AA">
        <w:rPr>
          <w:sz w:val="16"/>
        </w:rPr>
        <w:t xml:space="preserve">) </w:t>
      </w:r>
      <w:r w:rsidRPr="00A623AA">
        <w:rPr>
          <w:rStyle w:val="StyleUnderline"/>
        </w:rPr>
        <w:t>investment</w:t>
      </w:r>
      <w:r w:rsidRPr="00A623AA">
        <w:rPr>
          <w:sz w:val="16"/>
        </w:rPr>
        <w:t xml:space="preserve"> in the sector </w:t>
      </w:r>
      <w:r w:rsidRPr="00A623AA">
        <w:rPr>
          <w:rStyle w:val="StyleUnderline"/>
        </w:rPr>
        <w:t xml:space="preserve">grew </w:t>
      </w:r>
      <w:r w:rsidRPr="00A623AA">
        <w:rPr>
          <w:rStyle w:val="Emphasis"/>
        </w:rPr>
        <w:t>tenfold</w:t>
      </w:r>
      <w:r w:rsidRPr="00A623AA">
        <w:rPr>
          <w:sz w:val="16"/>
        </w:rPr>
        <w:t xml:space="preserve"> between 2013 and 2018, representing five times the growth rate of the overall VC market. By comparison, the growth rate of VC investment in Artificial Intelligence was a third of climate tech between 2013 and 2018 although AI is renowned for its uptick within the same timeframe. Beyond VC, </w:t>
      </w:r>
      <w:r w:rsidRPr="00A623AA">
        <w:rPr>
          <w:rStyle w:val="Emphasis"/>
          <w:highlight w:val="cyan"/>
        </w:rPr>
        <w:t>public investment</w:t>
      </w:r>
      <w:r w:rsidRPr="00A623AA">
        <w:rPr>
          <w:rStyle w:val="StyleUnderline"/>
          <w:highlight w:val="cyan"/>
        </w:rPr>
        <w:t xml:space="preserve"> in climate</w:t>
      </w:r>
      <w:r w:rsidRPr="00A623AA">
        <w:rPr>
          <w:rStyle w:val="StyleUnderline"/>
        </w:rPr>
        <w:t xml:space="preserve"> technology research has </w:t>
      </w:r>
      <w:r w:rsidRPr="00A623AA">
        <w:rPr>
          <w:rStyle w:val="StyleUnderline"/>
          <w:highlight w:val="cyan"/>
        </w:rPr>
        <w:t>continued to grow</w:t>
      </w:r>
      <w:r w:rsidRPr="00A623AA">
        <w:rPr>
          <w:sz w:val="16"/>
        </w:rPr>
        <w:t xml:space="preserve"> too. </w:t>
      </w:r>
      <w:r w:rsidRPr="00A623AA">
        <w:rPr>
          <w:rStyle w:val="StyleUnderline"/>
        </w:rPr>
        <w:t>In 2019</w:t>
      </w:r>
      <w:r w:rsidRPr="00A623AA">
        <w:rPr>
          <w:sz w:val="16"/>
        </w:rPr>
        <w:t xml:space="preserve">, </w:t>
      </w:r>
      <w:r w:rsidRPr="00A623AA">
        <w:rPr>
          <w:rStyle w:val="StyleUnderline"/>
        </w:rPr>
        <w:t>government</w:t>
      </w:r>
      <w:r w:rsidRPr="00A623AA">
        <w:rPr>
          <w:sz w:val="16"/>
        </w:rPr>
        <w:t xml:space="preserve"> </w:t>
      </w:r>
      <w:r w:rsidRPr="00A623AA">
        <w:rPr>
          <w:rStyle w:val="StyleUnderline"/>
        </w:rPr>
        <w:t>r</w:t>
      </w:r>
      <w:r w:rsidRPr="00A623AA">
        <w:rPr>
          <w:sz w:val="16"/>
        </w:rPr>
        <w:t xml:space="preserve">esearch </w:t>
      </w:r>
      <w:r w:rsidRPr="00A623AA">
        <w:rPr>
          <w:rStyle w:val="StyleUnderline"/>
        </w:rPr>
        <w:t>and</w:t>
      </w:r>
      <w:r w:rsidRPr="00A623AA">
        <w:rPr>
          <w:sz w:val="16"/>
        </w:rPr>
        <w:t xml:space="preserve"> </w:t>
      </w:r>
      <w:r w:rsidRPr="00A623AA">
        <w:rPr>
          <w:rStyle w:val="StyleUnderline"/>
        </w:rPr>
        <w:t>d</w:t>
      </w:r>
      <w:r w:rsidRPr="00A623AA">
        <w:rPr>
          <w:sz w:val="16"/>
        </w:rPr>
        <w:t xml:space="preserve">evelopment </w:t>
      </w:r>
      <w:r w:rsidRPr="00A623AA">
        <w:rPr>
          <w:rStyle w:val="StyleUnderline"/>
        </w:rPr>
        <w:t xml:space="preserve">funding for energy technologies alone stood at </w:t>
      </w:r>
      <w:r w:rsidRPr="00A623AA">
        <w:rPr>
          <w:rStyle w:val="Emphasis"/>
        </w:rPr>
        <w:t>$30 billion</w:t>
      </w:r>
      <w:r w:rsidRPr="00A623AA">
        <w:rPr>
          <w:sz w:val="16"/>
        </w:rPr>
        <w:t>, with around 80 per cent of it aimed at low-carbon solutions.</w:t>
      </w:r>
    </w:p>
    <w:p w14:paraId="1989B9C2" w14:textId="77777777" w:rsidR="007F760F" w:rsidRPr="00A623AA" w:rsidRDefault="007F760F" w:rsidP="007F760F">
      <w:pPr>
        <w:rPr>
          <w:sz w:val="16"/>
        </w:rPr>
      </w:pPr>
      <w:r w:rsidRPr="00A623AA">
        <w:rPr>
          <w:sz w:val="16"/>
        </w:rPr>
        <w:t xml:space="preserve">In addition to the positive role of technology, </w:t>
      </w:r>
      <w:r w:rsidRPr="00A623AA">
        <w:rPr>
          <w:rStyle w:val="StyleUnderline"/>
        </w:rPr>
        <w:t xml:space="preserve">political leaders are </w:t>
      </w:r>
      <w:r w:rsidRPr="00A623AA">
        <w:rPr>
          <w:rStyle w:val="Emphasis"/>
        </w:rPr>
        <w:t>increasingly showing</w:t>
      </w:r>
      <w:r w:rsidRPr="00A623AA">
        <w:rPr>
          <w:rStyle w:val="StyleUnderline"/>
        </w:rPr>
        <w:t xml:space="preserve"> a willingness to make </w:t>
      </w:r>
      <w:r w:rsidRPr="00A623AA">
        <w:rPr>
          <w:rStyle w:val="Emphasis"/>
        </w:rPr>
        <w:t>ambitious commitments</w:t>
      </w:r>
      <w:r w:rsidRPr="00A623AA">
        <w:rPr>
          <w:rStyle w:val="StyleUnderline"/>
        </w:rPr>
        <w:t xml:space="preserve"> on climate</w:t>
      </w:r>
      <w:r w:rsidRPr="00A623AA">
        <w:rPr>
          <w:sz w:val="16"/>
        </w:rPr>
        <w:t xml:space="preserve">. The </w:t>
      </w:r>
      <w:r w:rsidRPr="00A623AA">
        <w:rPr>
          <w:rStyle w:val="Emphasis"/>
        </w:rPr>
        <w:t>Paris</w:t>
      </w:r>
      <w:r w:rsidRPr="00A623AA">
        <w:rPr>
          <w:sz w:val="16"/>
        </w:rPr>
        <w:t xml:space="preserve"> Agreement is a case in point. The international treaty </w:t>
      </w:r>
      <w:r w:rsidRPr="00A623AA">
        <w:rPr>
          <w:rStyle w:val="StyleUnderline"/>
        </w:rPr>
        <w:t>was</w:t>
      </w:r>
      <w:r w:rsidRPr="00A623AA">
        <w:rPr>
          <w:sz w:val="16"/>
        </w:rPr>
        <w:t xml:space="preserve"> adopted in 2015 and </w:t>
      </w:r>
      <w:r w:rsidRPr="00A623AA">
        <w:rPr>
          <w:rStyle w:val="StyleUnderline"/>
        </w:rPr>
        <w:t xml:space="preserve">ratified internationally within a </w:t>
      </w:r>
      <w:r w:rsidRPr="00A623AA">
        <w:rPr>
          <w:rStyle w:val="Emphasis"/>
        </w:rPr>
        <w:t>year</w:t>
      </w:r>
      <w:r w:rsidRPr="00A623AA">
        <w:rPr>
          <w:sz w:val="16"/>
        </w:rPr>
        <w:t xml:space="preserve"> – a </w:t>
      </w:r>
      <w:r w:rsidRPr="00A623AA">
        <w:rPr>
          <w:rStyle w:val="Emphasis"/>
        </w:rPr>
        <w:t>much quicker</w:t>
      </w:r>
      <w:r w:rsidRPr="00A623AA">
        <w:rPr>
          <w:sz w:val="16"/>
        </w:rPr>
        <w:t xml:space="preserve"> pace </w:t>
      </w:r>
      <w:r w:rsidRPr="00A623AA">
        <w:rPr>
          <w:rStyle w:val="StyleUnderline"/>
        </w:rPr>
        <w:t>than</w:t>
      </w:r>
      <w:r w:rsidRPr="00A623AA">
        <w:rPr>
          <w:sz w:val="16"/>
        </w:rPr>
        <w:t xml:space="preserve"> its predecessor, the </w:t>
      </w:r>
      <w:r w:rsidRPr="00A623AA">
        <w:rPr>
          <w:rStyle w:val="Emphasis"/>
        </w:rPr>
        <w:t>Kyoto</w:t>
      </w:r>
      <w:r w:rsidRPr="00A623AA">
        <w:rPr>
          <w:sz w:val="16"/>
        </w:rPr>
        <w:t xml:space="preserve"> Protocol, which took eight years. The </w:t>
      </w:r>
      <w:r w:rsidRPr="00A623AA">
        <w:rPr>
          <w:rStyle w:val="StyleUnderline"/>
          <w:highlight w:val="cyan"/>
        </w:rPr>
        <w:t>Paris</w:t>
      </w:r>
      <w:r w:rsidRPr="00A623AA">
        <w:rPr>
          <w:sz w:val="16"/>
        </w:rPr>
        <w:t xml:space="preserve"> deal </w:t>
      </w:r>
      <w:r w:rsidRPr="00A623AA">
        <w:rPr>
          <w:rStyle w:val="StyleUnderline"/>
          <w:highlight w:val="cyan"/>
        </w:rPr>
        <w:t>grew into a</w:t>
      </w:r>
      <w:r w:rsidRPr="00A623AA">
        <w:rPr>
          <w:rStyle w:val="StyleUnderline"/>
        </w:rPr>
        <w:t xml:space="preserve"> </w:t>
      </w:r>
      <w:r w:rsidRPr="00A623AA">
        <w:rPr>
          <w:rStyle w:val="Emphasis"/>
        </w:rPr>
        <w:t xml:space="preserve">political </w:t>
      </w:r>
      <w:r w:rsidRPr="00A623AA">
        <w:rPr>
          <w:rStyle w:val="Emphasis"/>
          <w:highlight w:val="cyan"/>
        </w:rPr>
        <w:t>snowball</w:t>
      </w:r>
      <w:r w:rsidRPr="00A623AA">
        <w:rPr>
          <w:sz w:val="16"/>
          <w:highlight w:val="cyan"/>
        </w:rPr>
        <w:t xml:space="preserve">, </w:t>
      </w:r>
      <w:r w:rsidRPr="00A623AA">
        <w:rPr>
          <w:rStyle w:val="Emphasis"/>
          <w:highlight w:val="cyan"/>
        </w:rPr>
        <w:t>galvanising</w:t>
      </w:r>
      <w:r w:rsidRPr="00A623AA">
        <w:rPr>
          <w:rStyle w:val="Emphasis"/>
        </w:rPr>
        <w:t xml:space="preserve"> further </w:t>
      </w:r>
      <w:r w:rsidRPr="00A623AA">
        <w:rPr>
          <w:rStyle w:val="Emphasis"/>
          <w:highlight w:val="cyan"/>
        </w:rPr>
        <w:t>commitment</w:t>
      </w:r>
      <w:r w:rsidRPr="00A623AA">
        <w:rPr>
          <w:rStyle w:val="StyleUnderline"/>
        </w:rPr>
        <w:t xml:space="preserve"> from most of the world’s leading emitters</w:t>
      </w:r>
      <w:r w:rsidRPr="00A623AA">
        <w:rPr>
          <w:sz w:val="16"/>
        </w:rPr>
        <w:t xml:space="preserve"> and arguably becoming the most symbolic climate event of the 21st century. </w:t>
      </w:r>
      <w:r w:rsidRPr="00A623AA">
        <w:rPr>
          <w:rStyle w:val="StyleUnderline"/>
        </w:rPr>
        <w:t>The US withdrawal</w:t>
      </w:r>
      <w:r w:rsidRPr="00A623AA">
        <w:rPr>
          <w:sz w:val="16"/>
        </w:rPr>
        <w:t xml:space="preserve"> from the Paris Agreement in 2019 dealt a political blow to the global pact although the decision, since reversed by President Biden, </w:t>
      </w:r>
      <w:r w:rsidRPr="00A623AA">
        <w:rPr>
          <w:rStyle w:val="Emphasis"/>
        </w:rPr>
        <w:t>did not resonate</w:t>
      </w:r>
      <w:r w:rsidRPr="00A623AA">
        <w:rPr>
          <w:rStyle w:val="StyleUnderline"/>
        </w:rPr>
        <w:t xml:space="preserve"> or </w:t>
      </w:r>
      <w:r w:rsidRPr="00A623AA">
        <w:rPr>
          <w:rStyle w:val="Emphasis"/>
        </w:rPr>
        <w:t>last long enough</w:t>
      </w:r>
      <w:r w:rsidRPr="00A623AA">
        <w:rPr>
          <w:rStyle w:val="StyleUnderline"/>
        </w:rPr>
        <w:t xml:space="preserve"> to have any major impact</w:t>
      </w:r>
      <w:r w:rsidRPr="00A623AA">
        <w:rPr>
          <w:sz w:val="16"/>
        </w:rPr>
        <w:t>.</w:t>
      </w:r>
    </w:p>
    <w:p w14:paraId="53A8037E" w14:textId="77777777" w:rsidR="007F760F" w:rsidRPr="00A623AA" w:rsidRDefault="007F760F" w:rsidP="007F760F">
      <w:pPr>
        <w:rPr>
          <w:sz w:val="16"/>
        </w:rPr>
      </w:pPr>
      <w:r w:rsidRPr="00A623AA">
        <w:rPr>
          <w:sz w:val="16"/>
        </w:rPr>
        <w:t xml:space="preserve">The </w:t>
      </w:r>
      <w:r w:rsidRPr="00A623AA">
        <w:rPr>
          <w:rStyle w:val="StyleUnderline"/>
        </w:rPr>
        <w:t>Biden-Harris</w:t>
      </w:r>
      <w:r w:rsidRPr="00A623AA">
        <w:rPr>
          <w:sz w:val="16"/>
        </w:rPr>
        <w:t xml:space="preserve"> administration </w:t>
      </w:r>
      <w:r w:rsidRPr="00A623AA">
        <w:rPr>
          <w:rStyle w:val="StyleUnderline"/>
        </w:rPr>
        <w:t>has</w:t>
      </w:r>
      <w:r w:rsidRPr="00A623AA">
        <w:rPr>
          <w:sz w:val="16"/>
        </w:rPr>
        <w:t xml:space="preserve"> already </w:t>
      </w:r>
      <w:r w:rsidRPr="00A623AA">
        <w:rPr>
          <w:rStyle w:val="StyleUnderline"/>
        </w:rPr>
        <w:t xml:space="preserve">indicated that it </w:t>
      </w:r>
      <w:r w:rsidRPr="00A623AA">
        <w:rPr>
          <w:rStyle w:val="Emphasis"/>
        </w:rPr>
        <w:t>will not sit on the fence</w:t>
      </w:r>
      <w:r w:rsidRPr="00A623AA">
        <w:rPr>
          <w:rStyle w:val="StyleUnderline"/>
        </w:rPr>
        <w:t xml:space="preserve"> but will instead </w:t>
      </w:r>
      <w:r w:rsidRPr="00A623AA">
        <w:rPr>
          <w:rStyle w:val="Emphasis"/>
        </w:rPr>
        <w:t>revive</w:t>
      </w:r>
      <w:r w:rsidRPr="00A623AA">
        <w:rPr>
          <w:rStyle w:val="StyleUnderline"/>
        </w:rPr>
        <w:t xml:space="preserve"> the country’s leadership on climate action</w:t>
      </w:r>
      <w:r w:rsidRPr="00A623AA">
        <w:rPr>
          <w:sz w:val="16"/>
        </w:rPr>
        <w:t xml:space="preserve">. </w:t>
      </w:r>
      <w:r w:rsidRPr="00A623AA">
        <w:rPr>
          <w:rStyle w:val="StyleUnderline"/>
        </w:rPr>
        <w:t xml:space="preserve">In the </w:t>
      </w:r>
      <w:r w:rsidRPr="00A623AA">
        <w:rPr>
          <w:rStyle w:val="Emphasis"/>
        </w:rPr>
        <w:t>UK</w:t>
      </w:r>
      <w:r w:rsidRPr="00A623AA">
        <w:rPr>
          <w:rStyle w:val="StyleUnderline"/>
        </w:rPr>
        <w:t xml:space="preserve"> and </w:t>
      </w:r>
      <w:r w:rsidRPr="00A623AA">
        <w:rPr>
          <w:rStyle w:val="Emphasis"/>
        </w:rPr>
        <w:t>elsewhere</w:t>
      </w:r>
      <w:r w:rsidRPr="00A623AA">
        <w:rPr>
          <w:sz w:val="16"/>
        </w:rPr>
        <w:t xml:space="preserve">, </w:t>
      </w:r>
      <w:r w:rsidRPr="00A623AA">
        <w:rPr>
          <w:rStyle w:val="Emphasis"/>
        </w:rPr>
        <w:t>similar efforts</w:t>
      </w:r>
      <w:r w:rsidRPr="00A623AA">
        <w:rPr>
          <w:rStyle w:val="StyleUnderline"/>
        </w:rPr>
        <w:t xml:space="preserve"> can be observed as more countries commit to some form of </w:t>
      </w:r>
      <w:r w:rsidRPr="00A623AA">
        <w:rPr>
          <w:rStyle w:val="Emphasis"/>
        </w:rPr>
        <w:t>net zero target</w:t>
      </w:r>
      <w:r w:rsidRPr="00A623AA">
        <w:rPr>
          <w:sz w:val="16"/>
        </w:rPr>
        <w:t xml:space="preserve">. </w:t>
      </w:r>
      <w:r w:rsidRPr="00A623AA">
        <w:rPr>
          <w:rStyle w:val="Emphasis"/>
          <w:highlight w:val="cyan"/>
        </w:rPr>
        <w:t>More than 100 countries</w:t>
      </w:r>
      <w:r w:rsidRPr="00A623AA">
        <w:rPr>
          <w:rStyle w:val="StyleUnderline"/>
        </w:rPr>
        <w:t xml:space="preserve"> have </w:t>
      </w:r>
      <w:r w:rsidRPr="00A623AA">
        <w:rPr>
          <w:rStyle w:val="StyleUnderline"/>
          <w:highlight w:val="cyan"/>
        </w:rPr>
        <w:t>pledged</w:t>
      </w:r>
      <w:r w:rsidRPr="00A623AA">
        <w:rPr>
          <w:rStyle w:val="StyleUnderline"/>
        </w:rPr>
        <w:t xml:space="preserve"> a commitment towards </w:t>
      </w:r>
      <w:r w:rsidRPr="00A623AA">
        <w:rPr>
          <w:rStyle w:val="StyleUnderline"/>
          <w:highlight w:val="cyan"/>
        </w:rPr>
        <w:t>net zero</w:t>
      </w:r>
      <w:r w:rsidRPr="00A623AA">
        <w:rPr>
          <w:sz w:val="16"/>
        </w:rPr>
        <w:t xml:space="preserve">, with estimates suggesting that </w:t>
      </w:r>
      <w:r w:rsidRPr="00A623AA">
        <w:rPr>
          <w:rStyle w:val="Emphasis"/>
          <w:highlight w:val="cyan"/>
        </w:rPr>
        <w:t>over 70 per cent</w:t>
      </w:r>
      <w:r w:rsidRPr="00A623AA">
        <w:rPr>
          <w:rStyle w:val="StyleUnderline"/>
          <w:highlight w:val="cyan"/>
        </w:rPr>
        <w:t xml:space="preserve"> of global GDP</w:t>
      </w:r>
      <w:r w:rsidRPr="00A623AA">
        <w:rPr>
          <w:rStyle w:val="StyleUnderline"/>
        </w:rPr>
        <w:t xml:space="preserve"> and </w:t>
      </w:r>
      <w:r w:rsidRPr="00A623AA">
        <w:rPr>
          <w:rStyle w:val="Emphasis"/>
        </w:rPr>
        <w:t>55 per cent</w:t>
      </w:r>
      <w:r w:rsidRPr="00A623AA">
        <w:rPr>
          <w:rStyle w:val="StyleUnderline"/>
        </w:rPr>
        <w:t xml:space="preserve"> of CO2 emissions are now covered by a similar target</w:t>
      </w:r>
      <w:r w:rsidRPr="00A623AA">
        <w:rPr>
          <w:sz w:val="16"/>
        </w:rPr>
        <w:t xml:space="preserve">. A Climate Action Tracker Report indicates that </w:t>
      </w:r>
      <w:r w:rsidRPr="00A623AA">
        <w:rPr>
          <w:rStyle w:val="StyleUnderline"/>
        </w:rPr>
        <w:t xml:space="preserve">the </w:t>
      </w:r>
      <w:r w:rsidRPr="00A623AA">
        <w:rPr>
          <w:rStyle w:val="Emphasis"/>
          <w:highlight w:val="cyan"/>
        </w:rPr>
        <w:t>cumulative effect</w:t>
      </w:r>
      <w:r w:rsidRPr="00A623AA">
        <w:rPr>
          <w:rStyle w:val="StyleUnderline"/>
        </w:rPr>
        <w:t xml:space="preserve"> of countries’ pledges</w:t>
      </w:r>
      <w:r w:rsidRPr="00A623AA">
        <w:rPr>
          <w:sz w:val="16"/>
        </w:rPr>
        <w:t xml:space="preserve"> to the Paris Agreement – if kept and fully achieved – </w:t>
      </w:r>
      <w:r w:rsidRPr="00A623AA">
        <w:rPr>
          <w:rStyle w:val="StyleUnderline"/>
        </w:rPr>
        <w:t xml:space="preserve">could </w:t>
      </w:r>
      <w:r w:rsidRPr="00A623AA">
        <w:rPr>
          <w:rStyle w:val="Emphasis"/>
          <w:highlight w:val="cyan"/>
        </w:rPr>
        <w:t>keep</w:t>
      </w:r>
      <w:r w:rsidRPr="00A623AA">
        <w:rPr>
          <w:sz w:val="16"/>
        </w:rPr>
        <w:t xml:space="preserve"> global temperature rise below 2.1°C by 2100, putting the stated goal of </w:t>
      </w:r>
      <w:r w:rsidRPr="00A623AA">
        <w:rPr>
          <w:rStyle w:val="Emphasis"/>
          <w:highlight w:val="cyan"/>
        </w:rPr>
        <w:t>1.5°C within</w:t>
      </w:r>
      <w:r w:rsidRPr="00A623AA">
        <w:rPr>
          <w:rStyle w:val="Emphasis"/>
        </w:rPr>
        <w:t xml:space="preserve"> striking </w:t>
      </w:r>
      <w:r w:rsidRPr="00A623AA">
        <w:rPr>
          <w:rStyle w:val="Emphasis"/>
          <w:highlight w:val="cyan"/>
        </w:rPr>
        <w:t>distance</w:t>
      </w:r>
      <w:r w:rsidRPr="00A623AA">
        <w:rPr>
          <w:sz w:val="16"/>
        </w:rPr>
        <w:t>.</w:t>
      </w:r>
    </w:p>
    <w:p w14:paraId="6F9AE591" w14:textId="77777777" w:rsidR="007F760F" w:rsidRPr="00A623AA" w:rsidRDefault="007F760F" w:rsidP="007F760F">
      <w:pPr>
        <w:rPr>
          <w:sz w:val="16"/>
        </w:rPr>
      </w:pPr>
      <w:r w:rsidRPr="00A623AA">
        <w:rPr>
          <w:sz w:val="16"/>
        </w:rPr>
        <w:t xml:space="preserve">As explored in our recent Institute paper, there are also important insights for politicians in terms of applying lessons from the Covid-19 pandemic to the climate emergency. Although the pandemic is different in scale, </w:t>
      </w:r>
      <w:proofErr w:type="gramStart"/>
      <w:r w:rsidRPr="00A623AA">
        <w:rPr>
          <w:sz w:val="16"/>
        </w:rPr>
        <w:t>complexity</w:t>
      </w:r>
      <w:proofErr w:type="gramEnd"/>
      <w:r w:rsidRPr="00A623AA">
        <w:rPr>
          <w:sz w:val="16"/>
        </w:rPr>
        <w:t xml:space="preserve"> and timeline, it offers an immediate window into how policy leaders can adapt and make decisions in order to better support climate innovation. Countries can also apply the “recovering better together” principles outlined by the UN, which calls for a commitment to climate-related actions as economies recover from the Covid-19 slowdown. </w:t>
      </w:r>
      <w:r w:rsidRPr="00A623AA">
        <w:rPr>
          <w:rStyle w:val="Emphasis"/>
          <w:highlight w:val="cyan"/>
        </w:rPr>
        <w:t>More than 60</w:t>
      </w:r>
      <w:r w:rsidRPr="00A623AA">
        <w:rPr>
          <w:rStyle w:val="Emphasis"/>
        </w:rPr>
        <w:t xml:space="preserve"> countries</w:t>
      </w:r>
      <w:r w:rsidRPr="00A623AA">
        <w:rPr>
          <w:sz w:val="16"/>
        </w:rPr>
        <w:t xml:space="preserve">, </w:t>
      </w:r>
      <w:r w:rsidRPr="00A623AA">
        <w:rPr>
          <w:rStyle w:val="StyleUnderline"/>
        </w:rPr>
        <w:t xml:space="preserve">including </w:t>
      </w:r>
      <w:r w:rsidRPr="00A623AA">
        <w:rPr>
          <w:rStyle w:val="Emphasis"/>
        </w:rPr>
        <w:t>high emitters</w:t>
      </w:r>
      <w:r w:rsidRPr="00A623AA">
        <w:rPr>
          <w:sz w:val="16"/>
        </w:rPr>
        <w:t xml:space="preserve">, </w:t>
      </w:r>
      <w:r w:rsidRPr="00A623AA">
        <w:rPr>
          <w:rStyle w:val="StyleUnderline"/>
        </w:rPr>
        <w:t xml:space="preserve">are </w:t>
      </w:r>
      <w:r w:rsidRPr="00A623AA">
        <w:rPr>
          <w:rStyle w:val="StyleUnderline"/>
          <w:highlight w:val="cyan"/>
        </w:rPr>
        <w:t xml:space="preserve">already making an </w:t>
      </w:r>
      <w:r w:rsidRPr="00A623AA">
        <w:rPr>
          <w:rStyle w:val="Emphasis"/>
          <w:highlight w:val="cyan"/>
        </w:rPr>
        <w:t>explicit promise</w:t>
      </w:r>
      <w:r w:rsidRPr="00A623AA">
        <w:rPr>
          <w:rStyle w:val="StyleUnderline"/>
        </w:rPr>
        <w:t xml:space="preserve"> to link their</w:t>
      </w:r>
      <w:r w:rsidRPr="00A623AA">
        <w:rPr>
          <w:sz w:val="16"/>
        </w:rPr>
        <w:t xml:space="preserve"> nationally determined contributions (</w:t>
      </w:r>
      <w:r w:rsidRPr="00A623AA">
        <w:rPr>
          <w:rStyle w:val="Emphasis"/>
        </w:rPr>
        <w:t>NDC</w:t>
      </w:r>
      <w:r w:rsidRPr="00A623AA">
        <w:rPr>
          <w:sz w:val="16"/>
        </w:rPr>
        <w:t xml:space="preserve">) </w:t>
      </w:r>
      <w:r w:rsidRPr="00A623AA">
        <w:rPr>
          <w:rStyle w:val="StyleUnderline"/>
        </w:rPr>
        <w:t xml:space="preserve">to </w:t>
      </w:r>
      <w:r w:rsidRPr="00A623AA">
        <w:rPr>
          <w:rStyle w:val="Emphasis"/>
        </w:rPr>
        <w:t>Covid-19 recovery</w:t>
      </w:r>
      <w:r w:rsidRPr="00A623AA">
        <w:rPr>
          <w:sz w:val="16"/>
        </w:rPr>
        <w:t xml:space="preserve">, supported by the United Nations Development Programme’s Climate Promise programme. </w:t>
      </w:r>
      <w:r w:rsidRPr="00A623AA">
        <w:rPr>
          <w:rStyle w:val="StyleUnderline"/>
        </w:rPr>
        <w:t xml:space="preserve">Countries in the Global South are </w:t>
      </w:r>
      <w:r w:rsidRPr="00A623AA">
        <w:rPr>
          <w:rStyle w:val="Emphasis"/>
        </w:rPr>
        <w:t>equally</w:t>
      </w:r>
      <w:r w:rsidRPr="00A623AA">
        <w:rPr>
          <w:rStyle w:val="StyleUnderline"/>
        </w:rPr>
        <w:t xml:space="preserve"> aligning their climate mission with</w:t>
      </w:r>
      <w:r w:rsidRPr="00A623AA">
        <w:rPr>
          <w:sz w:val="16"/>
        </w:rPr>
        <w:t xml:space="preserve"> international support for various </w:t>
      </w:r>
      <w:r w:rsidRPr="00A623AA">
        <w:rPr>
          <w:rStyle w:val="StyleUnderline"/>
        </w:rPr>
        <w:t>NDC support programmes</w:t>
      </w:r>
      <w:r w:rsidRPr="00A623AA">
        <w:rPr>
          <w:sz w:val="16"/>
        </w:rPr>
        <w:t xml:space="preserve">. </w:t>
      </w:r>
      <w:r w:rsidRPr="00A623AA">
        <w:rPr>
          <w:rStyle w:val="StyleUnderline"/>
        </w:rPr>
        <w:t xml:space="preserve">A green recovery can </w:t>
      </w:r>
      <w:r w:rsidRPr="00A623AA">
        <w:rPr>
          <w:rStyle w:val="Emphasis"/>
        </w:rPr>
        <w:t>cut</w:t>
      </w:r>
      <w:r w:rsidRPr="00A623AA">
        <w:rPr>
          <w:rStyle w:val="StyleUnderline"/>
        </w:rPr>
        <w:t xml:space="preserve"> the level of 2030 emissions to </w:t>
      </w:r>
      <w:r w:rsidRPr="00A623AA">
        <w:rPr>
          <w:rStyle w:val="Emphasis"/>
        </w:rPr>
        <w:t>25 per cent lower</w:t>
      </w:r>
      <w:r w:rsidRPr="00A623AA">
        <w:rPr>
          <w:rStyle w:val="StyleUnderline"/>
        </w:rPr>
        <w:t xml:space="preserve"> than projections based on pre-Covid commitments</w:t>
      </w:r>
      <w:r w:rsidRPr="00A623AA">
        <w:rPr>
          <w:sz w:val="16"/>
        </w:rPr>
        <w:t xml:space="preserve"> and put the world close to a 2°C pathway. The pandemic has also highlighted the significance of tech innovation, not least in record-breaking vaccine delivery but also in the suite of digital solutions developed for contact tracing, compliance monitoring and management of health-care records.</w:t>
      </w:r>
    </w:p>
    <w:p w14:paraId="2465E1FD" w14:textId="77777777" w:rsidR="007F760F" w:rsidRPr="00A623AA" w:rsidRDefault="007F760F" w:rsidP="007F760F">
      <w:pPr>
        <w:rPr>
          <w:sz w:val="16"/>
        </w:rPr>
      </w:pPr>
      <w:r w:rsidRPr="00A623AA">
        <w:rPr>
          <w:rStyle w:val="StyleUnderline"/>
          <w:highlight w:val="cyan"/>
        </w:rPr>
        <w:t>The</w:t>
      </w:r>
      <w:r w:rsidRPr="00A623AA">
        <w:rPr>
          <w:rStyle w:val="StyleUnderline"/>
        </w:rPr>
        <w:t xml:space="preserve"> global </w:t>
      </w:r>
      <w:r w:rsidRPr="00A623AA">
        <w:rPr>
          <w:rStyle w:val="StyleUnderline"/>
          <w:highlight w:val="cyan"/>
        </w:rPr>
        <w:t xml:space="preserve">financial landscape is </w:t>
      </w:r>
      <w:r w:rsidRPr="00A623AA">
        <w:rPr>
          <w:rStyle w:val="Emphasis"/>
          <w:highlight w:val="cyan"/>
        </w:rPr>
        <w:t>evolving</w:t>
      </w:r>
      <w:r w:rsidRPr="00A623AA">
        <w:rPr>
          <w:rStyle w:val="StyleUnderline"/>
          <w:highlight w:val="cyan"/>
        </w:rPr>
        <w:t xml:space="preserve"> to become</w:t>
      </w:r>
      <w:r w:rsidRPr="00A623AA">
        <w:rPr>
          <w:rStyle w:val="StyleUnderline"/>
        </w:rPr>
        <w:t xml:space="preserve"> more </w:t>
      </w:r>
      <w:r w:rsidRPr="00A623AA">
        <w:rPr>
          <w:rStyle w:val="StyleUnderline"/>
          <w:highlight w:val="cyan"/>
        </w:rPr>
        <w:t>responsive to climate innovation</w:t>
      </w:r>
      <w:r w:rsidRPr="00A623AA">
        <w:rPr>
          <w:sz w:val="16"/>
        </w:rPr>
        <w:t xml:space="preserve">. Since they were first issued in 2007, </w:t>
      </w:r>
      <w:r w:rsidRPr="00A623AA">
        <w:rPr>
          <w:rStyle w:val="Emphasis"/>
        </w:rPr>
        <w:t>green bonds</w:t>
      </w:r>
      <w:r w:rsidRPr="00A623AA">
        <w:rPr>
          <w:rStyle w:val="StyleUnderline"/>
        </w:rPr>
        <w:t xml:space="preserve"> have grown into</w:t>
      </w:r>
      <w:r w:rsidRPr="00A623AA">
        <w:rPr>
          <w:sz w:val="16"/>
        </w:rPr>
        <w:t xml:space="preserve"> what is now estimated to become </w:t>
      </w:r>
      <w:r w:rsidRPr="00A623AA">
        <w:rPr>
          <w:rStyle w:val="StyleUnderline"/>
        </w:rPr>
        <w:t xml:space="preserve">a </w:t>
      </w:r>
      <w:r w:rsidRPr="00A623AA">
        <w:rPr>
          <w:rStyle w:val="Emphasis"/>
        </w:rPr>
        <w:t>$1 trillion market</w:t>
      </w:r>
      <w:r w:rsidRPr="00A623AA">
        <w:rPr>
          <w:sz w:val="16"/>
        </w:rPr>
        <w:t xml:space="preserve">. Analysts expect as much as $500 billion of green bonds this year as the EU raises capital for its Covid recovery fund. From target-linked to transition bonds, </w:t>
      </w:r>
      <w:r w:rsidRPr="00A623AA">
        <w:rPr>
          <w:rStyle w:val="StyleUnderline"/>
        </w:rPr>
        <w:t xml:space="preserve">innovations in this green market are being used to bring projects </w:t>
      </w:r>
      <w:r w:rsidRPr="00A623AA">
        <w:rPr>
          <w:rStyle w:val="StyleUnderline"/>
          <w:highlight w:val="cyan"/>
        </w:rPr>
        <w:t xml:space="preserve">in </w:t>
      </w:r>
      <w:r w:rsidRPr="00A623AA">
        <w:rPr>
          <w:rStyle w:val="Emphasis"/>
          <w:highlight w:val="cyan"/>
        </w:rPr>
        <w:t>energy</w:t>
      </w:r>
      <w:r w:rsidRPr="00A623AA">
        <w:rPr>
          <w:sz w:val="16"/>
          <w:highlight w:val="cyan"/>
        </w:rPr>
        <w:t xml:space="preserve">, </w:t>
      </w:r>
      <w:r w:rsidRPr="00A623AA">
        <w:rPr>
          <w:rStyle w:val="Emphasis"/>
          <w:highlight w:val="cyan"/>
        </w:rPr>
        <w:t>transport</w:t>
      </w:r>
      <w:r w:rsidRPr="00A623AA">
        <w:rPr>
          <w:sz w:val="16"/>
          <w:highlight w:val="cyan"/>
        </w:rPr>
        <w:t xml:space="preserve">, </w:t>
      </w:r>
      <w:proofErr w:type="gramStart"/>
      <w:r w:rsidRPr="00A623AA">
        <w:rPr>
          <w:rStyle w:val="Emphasis"/>
          <w:highlight w:val="cyan"/>
        </w:rPr>
        <w:t>buildings</w:t>
      </w:r>
      <w:proofErr w:type="gramEnd"/>
      <w:r w:rsidRPr="00A623AA">
        <w:rPr>
          <w:rStyle w:val="StyleUnderline"/>
          <w:highlight w:val="cyan"/>
        </w:rPr>
        <w:t xml:space="preserve"> and </w:t>
      </w:r>
      <w:r w:rsidRPr="00A623AA">
        <w:rPr>
          <w:rStyle w:val="Emphasis"/>
          <w:highlight w:val="cyan"/>
        </w:rPr>
        <w:t>other</w:t>
      </w:r>
      <w:r w:rsidRPr="00A623AA">
        <w:rPr>
          <w:rStyle w:val="Emphasis"/>
        </w:rPr>
        <w:t xml:space="preserve"> economic </w:t>
      </w:r>
      <w:r w:rsidRPr="00A623AA">
        <w:rPr>
          <w:rStyle w:val="Emphasis"/>
          <w:highlight w:val="cyan"/>
        </w:rPr>
        <w:t>sectors</w:t>
      </w:r>
      <w:r w:rsidRPr="00A623AA">
        <w:rPr>
          <w:rStyle w:val="StyleUnderline"/>
        </w:rPr>
        <w:t xml:space="preserve"> to life</w:t>
      </w:r>
      <w:r w:rsidRPr="00A623AA">
        <w:rPr>
          <w:sz w:val="16"/>
        </w:rPr>
        <w:t xml:space="preserve">. </w:t>
      </w:r>
      <w:r w:rsidRPr="00A623AA">
        <w:rPr>
          <w:rStyle w:val="StyleUnderline"/>
        </w:rPr>
        <w:t>Investor-led initiatives</w:t>
      </w:r>
      <w:r w:rsidRPr="00A623AA">
        <w:rPr>
          <w:sz w:val="16"/>
        </w:rPr>
        <w:t xml:space="preserve"> such as Climate Action 100+, whose members control over $50 trillion of assets, </w:t>
      </w:r>
      <w:r w:rsidRPr="00A623AA">
        <w:rPr>
          <w:rStyle w:val="StyleUnderline"/>
        </w:rPr>
        <w:t xml:space="preserve">are actively using funds to </w:t>
      </w:r>
      <w:r w:rsidRPr="00A623AA">
        <w:rPr>
          <w:rStyle w:val="Emphasis"/>
        </w:rPr>
        <w:t>ensure</w:t>
      </w:r>
      <w:r w:rsidRPr="00A623AA">
        <w:rPr>
          <w:rStyle w:val="StyleUnderline"/>
        </w:rPr>
        <w:t xml:space="preserve"> the world’s largest corporate greenhouse gas emitters </w:t>
      </w:r>
      <w:r w:rsidRPr="00A623AA">
        <w:rPr>
          <w:rStyle w:val="Emphasis"/>
        </w:rPr>
        <w:t>commit</w:t>
      </w:r>
      <w:r w:rsidRPr="00A623AA">
        <w:rPr>
          <w:rStyle w:val="StyleUnderline"/>
        </w:rPr>
        <w:t xml:space="preserve"> to climate action</w:t>
      </w:r>
      <w:r w:rsidRPr="00A623AA">
        <w:rPr>
          <w:sz w:val="16"/>
        </w:rPr>
        <w:t xml:space="preserve">. </w:t>
      </w:r>
      <w:r w:rsidRPr="00A623AA">
        <w:rPr>
          <w:rStyle w:val="StyleUnderline"/>
        </w:rPr>
        <w:t>Other investor networks are pursuing a similar agenda</w:t>
      </w:r>
      <w:r w:rsidRPr="00A623AA">
        <w:rPr>
          <w:sz w:val="16"/>
        </w:rPr>
        <w:t xml:space="preserve">, including Europe’s Institutional Investors Group on Climate Change (IIGCC) </w:t>
      </w:r>
      <w:r w:rsidRPr="00A623AA">
        <w:rPr>
          <w:sz w:val="16"/>
        </w:rPr>
        <w:lastRenderedPageBreak/>
        <w:t xml:space="preserve">and Australia and New Zealand’s Investor Group on Climate Change (IGCC). </w:t>
      </w:r>
      <w:r w:rsidRPr="00A623AA">
        <w:rPr>
          <w:rStyle w:val="StyleUnderline"/>
        </w:rPr>
        <w:t xml:space="preserve">Humanity’s competence in technology and innovation will be </w:t>
      </w:r>
      <w:r w:rsidRPr="00A623AA">
        <w:rPr>
          <w:rStyle w:val="Emphasis"/>
        </w:rPr>
        <w:t>central</w:t>
      </w:r>
      <w:r w:rsidRPr="00A623AA">
        <w:rPr>
          <w:rStyle w:val="StyleUnderline"/>
        </w:rPr>
        <w:t xml:space="preserve"> to the race in mitigating and tackling climate change</w:t>
      </w:r>
      <w:r w:rsidRPr="00A623AA">
        <w:rPr>
          <w:sz w:val="16"/>
        </w:rPr>
        <w:t>.</w:t>
      </w:r>
    </w:p>
    <w:p w14:paraId="739B798E" w14:textId="77777777" w:rsidR="007F760F" w:rsidRPr="00A623AA" w:rsidRDefault="007F760F" w:rsidP="007F760F"/>
    <w:p w14:paraId="3B3FFE89" w14:textId="77777777" w:rsidR="00592DDD" w:rsidRPr="00A623AA" w:rsidRDefault="00592DDD" w:rsidP="00592DDD">
      <w:pPr>
        <w:pStyle w:val="Heading3"/>
      </w:pPr>
      <w:r w:rsidRPr="00A623AA">
        <w:lastRenderedPageBreak/>
        <w:t>AT: Jevons Paradox</w:t>
      </w:r>
    </w:p>
    <w:p w14:paraId="21149088" w14:textId="77777777" w:rsidR="00592DDD" w:rsidRPr="00A623AA" w:rsidRDefault="00592DDD" w:rsidP="00592DDD">
      <w:pPr>
        <w:pStyle w:val="Heading4"/>
        <w:rPr>
          <w:b w:val="0"/>
          <w:bCs/>
        </w:rPr>
      </w:pPr>
      <w:r w:rsidRPr="00A623AA">
        <w:rPr>
          <w:u w:val="single"/>
        </w:rPr>
        <w:t>Jevon’s</w:t>
      </w:r>
      <w:r w:rsidRPr="00A623AA">
        <w:t xml:space="preserve"> wrong. </w:t>
      </w:r>
      <w:r w:rsidRPr="00A623AA">
        <w:rPr>
          <w:b w:val="0"/>
          <w:bCs/>
        </w:rPr>
        <w:t>Demand elasticities change with new materials.</w:t>
      </w:r>
    </w:p>
    <w:p w14:paraId="2CF9852D" w14:textId="77777777" w:rsidR="00592DDD" w:rsidRPr="00A623AA" w:rsidRDefault="00592DDD" w:rsidP="00592DDD">
      <w:r w:rsidRPr="00A623AA">
        <w:t xml:space="preserve">Andrew </w:t>
      </w:r>
      <w:r w:rsidRPr="00A623AA">
        <w:rPr>
          <w:rStyle w:val="Style13ptBold"/>
        </w:rPr>
        <w:t>McAfee 19</w:t>
      </w:r>
      <w:r w:rsidRPr="00A623AA">
        <w:t xml:space="preserve">, cofounder and codirector of the MIT Initiative on the Digital Economy at the MIT Sloan School of Management, former professor at Harvard Business School and fellow at Harvard’s Berkman Center for Internet and Society, 2019, “What Causes Dematerialization? Markets and Marvels,” </w:t>
      </w:r>
      <w:r w:rsidRPr="00A623AA">
        <w:rPr>
          <w:i/>
        </w:rPr>
        <w:t>More from Less: The Surprising Story of How We Learned to Prosper Using Fewer Resources—and What Happens Next</w:t>
      </w:r>
      <w:r w:rsidRPr="00A623AA">
        <w:t xml:space="preserve">, Chapter 7, pp. 132-138, </w:t>
      </w:r>
      <w:proofErr w:type="gramStart"/>
      <w:r w:rsidRPr="00A623AA">
        <w:t>dml</w:t>
      </w:r>
      <w:proofErr w:type="gramEnd"/>
    </w:p>
    <w:p w14:paraId="7B76EC08" w14:textId="77777777" w:rsidR="00592DDD" w:rsidRPr="00A623AA" w:rsidRDefault="00592DDD" w:rsidP="00592DDD">
      <w:pPr>
        <w:rPr>
          <w:sz w:val="16"/>
        </w:rPr>
      </w:pPr>
      <w:r w:rsidRPr="00A623AA">
        <w:rPr>
          <w:sz w:val="16"/>
        </w:rPr>
        <w:t xml:space="preserve">There is no shortage of examples of </w:t>
      </w:r>
      <w:r w:rsidRPr="00A623AA">
        <w:rPr>
          <w:rStyle w:val="Emphasis"/>
        </w:rPr>
        <w:t>dematerialization</w:t>
      </w:r>
      <w:r w:rsidRPr="00A623AA">
        <w:rPr>
          <w:sz w:val="16"/>
        </w:rPr>
        <w:t xml:space="preserve">. I chose the ones in this chapter because they </w:t>
      </w:r>
      <w:r w:rsidRPr="00A623AA">
        <w:rPr>
          <w:u w:val="single"/>
        </w:rPr>
        <w:t>illustrate</w:t>
      </w:r>
      <w:r w:rsidRPr="00A623AA">
        <w:rPr>
          <w:sz w:val="16"/>
        </w:rPr>
        <w:t xml:space="preserve"> a set of </w:t>
      </w:r>
      <w:r w:rsidRPr="00A623AA">
        <w:rPr>
          <w:rStyle w:val="Emphasis"/>
        </w:rPr>
        <w:t>fundamental principles</w:t>
      </w:r>
      <w:r w:rsidRPr="00A623AA">
        <w:rPr>
          <w:u w:val="single"/>
        </w:rPr>
        <w:t xml:space="preserve"> at the intersection of </w:t>
      </w:r>
      <w:r w:rsidRPr="00A623AA">
        <w:rPr>
          <w:rStyle w:val="Emphasis"/>
        </w:rPr>
        <w:t>business</w:t>
      </w:r>
      <w:r w:rsidRPr="00A623AA">
        <w:rPr>
          <w:u w:val="single"/>
        </w:rPr>
        <w:t xml:space="preserve">, </w:t>
      </w:r>
      <w:r w:rsidRPr="00A623AA">
        <w:rPr>
          <w:rStyle w:val="Emphasis"/>
        </w:rPr>
        <w:t>economics</w:t>
      </w:r>
      <w:r w:rsidRPr="00A623AA">
        <w:rPr>
          <w:u w:val="single"/>
        </w:rPr>
        <w:t xml:space="preserve">, </w:t>
      </w:r>
      <w:r w:rsidRPr="00A623AA">
        <w:rPr>
          <w:rStyle w:val="Emphasis"/>
        </w:rPr>
        <w:t>innovation</w:t>
      </w:r>
      <w:r w:rsidRPr="00A623AA">
        <w:rPr>
          <w:u w:val="single"/>
        </w:rPr>
        <w:t xml:space="preserve">, and </w:t>
      </w:r>
      <w:r w:rsidRPr="00A623AA">
        <w:rPr>
          <w:rStyle w:val="Emphasis"/>
        </w:rPr>
        <w:t>our impact</w:t>
      </w:r>
      <w:r w:rsidRPr="00A623AA">
        <w:rPr>
          <w:u w:val="single"/>
        </w:rPr>
        <w:t xml:space="preserve"> on our planet</w:t>
      </w:r>
      <w:r w:rsidRPr="00A623AA">
        <w:rPr>
          <w:sz w:val="16"/>
        </w:rPr>
        <w:t xml:space="preserve">. They are: </w:t>
      </w:r>
    </w:p>
    <w:p w14:paraId="1C49E333" w14:textId="77777777" w:rsidR="00592DDD" w:rsidRPr="00A623AA" w:rsidRDefault="00592DDD" w:rsidP="00592DDD">
      <w:pPr>
        <w:rPr>
          <w:sz w:val="16"/>
        </w:rPr>
      </w:pPr>
      <w:r w:rsidRPr="00A623AA">
        <w:rPr>
          <w:u w:val="single"/>
        </w:rPr>
        <w:t xml:space="preserve">We </w:t>
      </w:r>
      <w:r w:rsidRPr="00A623AA">
        <w:rPr>
          <w:rStyle w:val="Emphasis"/>
        </w:rPr>
        <w:t>do want more all the time</w:t>
      </w:r>
      <w:r w:rsidRPr="00A623AA">
        <w:rPr>
          <w:u w:val="single"/>
        </w:rPr>
        <w:t xml:space="preserve">, but </w:t>
      </w:r>
      <w:r w:rsidRPr="00A623AA">
        <w:rPr>
          <w:rStyle w:val="Emphasis"/>
        </w:rPr>
        <w:t>not more resources</w:t>
      </w:r>
      <w:r w:rsidRPr="00A623AA">
        <w:rPr>
          <w:sz w:val="16"/>
        </w:rPr>
        <w:t xml:space="preserve">. Alfred Marshall was right, but William </w:t>
      </w:r>
      <w:r w:rsidRPr="00A623AA">
        <w:rPr>
          <w:rStyle w:val="Emphasis"/>
          <w:highlight w:val="cyan"/>
        </w:rPr>
        <w:t>Jevons was wrong</w:t>
      </w:r>
      <w:r w:rsidRPr="00A623AA">
        <w:rPr>
          <w:u w:val="single"/>
        </w:rPr>
        <w:t xml:space="preserve">. Our </w:t>
      </w:r>
      <w:r w:rsidRPr="00A623AA">
        <w:rPr>
          <w:highlight w:val="cyan"/>
          <w:u w:val="single"/>
        </w:rPr>
        <w:t>wants</w:t>
      </w:r>
      <w:r w:rsidRPr="00A623AA">
        <w:rPr>
          <w:u w:val="single"/>
        </w:rPr>
        <w:t xml:space="preserve"> and desires </w:t>
      </w:r>
      <w:r w:rsidRPr="00A623AA">
        <w:rPr>
          <w:rStyle w:val="Emphasis"/>
        </w:rPr>
        <w:t xml:space="preserve">keep </w:t>
      </w:r>
      <w:r w:rsidRPr="00A623AA">
        <w:rPr>
          <w:rStyle w:val="Emphasis"/>
          <w:highlight w:val="cyan"/>
        </w:rPr>
        <w:t>grow</w:t>
      </w:r>
      <w:r w:rsidRPr="00A623AA">
        <w:rPr>
          <w:rStyle w:val="Emphasis"/>
        </w:rPr>
        <w:t>ing</w:t>
      </w:r>
      <w:r w:rsidRPr="00A623AA">
        <w:rPr>
          <w:u w:val="single"/>
        </w:rPr>
        <w:t xml:space="preserve">, </w:t>
      </w:r>
      <w:r w:rsidRPr="00A623AA">
        <w:rPr>
          <w:rStyle w:val="Emphasis"/>
        </w:rPr>
        <w:t>evidently without end</w:t>
      </w:r>
      <w:r w:rsidRPr="00A623AA">
        <w:rPr>
          <w:u w:val="single"/>
        </w:rPr>
        <w:t xml:space="preserve">, and therefore </w:t>
      </w:r>
      <w:r w:rsidRPr="00A623AA">
        <w:rPr>
          <w:rStyle w:val="Emphasis"/>
        </w:rPr>
        <w:t>so do our economies</w:t>
      </w:r>
      <w:r w:rsidRPr="00A623AA">
        <w:rPr>
          <w:u w:val="single"/>
        </w:rPr>
        <w:t xml:space="preserve">. But our </w:t>
      </w:r>
      <w:r w:rsidRPr="00A623AA">
        <w:rPr>
          <w:rStyle w:val="Emphasis"/>
          <w:highlight w:val="cyan"/>
        </w:rPr>
        <w:t>use of</w:t>
      </w:r>
      <w:r w:rsidRPr="00A623AA">
        <w:rPr>
          <w:rStyle w:val="Emphasis"/>
        </w:rPr>
        <w:t xml:space="preserve"> the earth's </w:t>
      </w:r>
      <w:r w:rsidRPr="00A623AA">
        <w:rPr>
          <w:rStyle w:val="Emphasis"/>
          <w:highlight w:val="cyan"/>
        </w:rPr>
        <w:t>resources do</w:t>
      </w:r>
      <w:r w:rsidRPr="00A623AA">
        <w:rPr>
          <w:rStyle w:val="Emphasis"/>
        </w:rPr>
        <w:t xml:space="preserve">es </w:t>
      </w:r>
      <w:r w:rsidRPr="00A623AA">
        <w:rPr>
          <w:rStyle w:val="Emphasis"/>
          <w:highlight w:val="cyan"/>
        </w:rPr>
        <w:t>not</w:t>
      </w:r>
      <w:r w:rsidRPr="00A623AA">
        <w:rPr>
          <w:u w:val="single"/>
        </w:rPr>
        <w:t xml:space="preserve">. We do want </w:t>
      </w:r>
      <w:r w:rsidRPr="00A623AA">
        <w:rPr>
          <w:rStyle w:val="Emphasis"/>
        </w:rPr>
        <w:t>more beverage options</w:t>
      </w:r>
      <w:r w:rsidRPr="00A623AA">
        <w:rPr>
          <w:u w:val="single"/>
        </w:rPr>
        <w:t xml:space="preserve">, but we don't want to </w:t>
      </w:r>
      <w:r w:rsidRPr="00A623AA">
        <w:rPr>
          <w:rStyle w:val="Emphasis"/>
        </w:rPr>
        <w:t>keep using more aluminum</w:t>
      </w:r>
      <w:r w:rsidRPr="00A623AA">
        <w:rPr>
          <w:sz w:val="16"/>
        </w:rPr>
        <w:t xml:space="preserve"> in drink cans. We want to communicate and compute and listen to music, but </w:t>
      </w:r>
      <w:r w:rsidRPr="00A623AA">
        <w:rPr>
          <w:u w:val="single"/>
        </w:rPr>
        <w:t xml:space="preserve">we don't want an </w:t>
      </w:r>
      <w:r w:rsidRPr="00A623AA">
        <w:rPr>
          <w:rStyle w:val="Emphasis"/>
        </w:rPr>
        <w:t>arsenal of gadgets</w:t>
      </w:r>
      <w:r w:rsidRPr="00A623AA">
        <w:rPr>
          <w:u w:val="single"/>
        </w:rPr>
        <w:t xml:space="preserve">; we're happy with a </w:t>
      </w:r>
      <w:r w:rsidRPr="00A623AA">
        <w:rPr>
          <w:rStyle w:val="Emphasis"/>
        </w:rPr>
        <w:t>single smartphone</w:t>
      </w:r>
      <w:r w:rsidRPr="00A623AA">
        <w:rPr>
          <w:u w:val="single"/>
        </w:rPr>
        <w:t xml:space="preserve">. As our </w:t>
      </w:r>
      <w:r w:rsidRPr="00A623AA">
        <w:rPr>
          <w:rStyle w:val="Emphasis"/>
        </w:rPr>
        <w:t>population increases</w:t>
      </w:r>
      <w:r w:rsidRPr="00A623AA">
        <w:rPr>
          <w:u w:val="single"/>
        </w:rPr>
        <w:t xml:space="preserve">, we want </w:t>
      </w:r>
      <w:r w:rsidRPr="00A623AA">
        <w:rPr>
          <w:rStyle w:val="Emphasis"/>
        </w:rPr>
        <w:t>more food</w:t>
      </w:r>
      <w:r w:rsidRPr="00A623AA">
        <w:rPr>
          <w:u w:val="single"/>
        </w:rPr>
        <w:t xml:space="preserve">, but we don't have any desire to </w:t>
      </w:r>
      <w:r w:rsidRPr="00A623AA">
        <w:rPr>
          <w:rStyle w:val="Emphasis"/>
        </w:rPr>
        <w:t>consume more fertilizer</w:t>
      </w:r>
      <w:r w:rsidRPr="00A623AA">
        <w:rPr>
          <w:u w:val="single"/>
        </w:rPr>
        <w:t xml:space="preserve"> or </w:t>
      </w:r>
      <w:r w:rsidRPr="00A623AA">
        <w:rPr>
          <w:rStyle w:val="Emphasis"/>
        </w:rPr>
        <w:t>use more land</w:t>
      </w:r>
      <w:r w:rsidRPr="00A623AA">
        <w:rPr>
          <w:u w:val="single"/>
        </w:rPr>
        <w:t xml:space="preserve"> for crops</w:t>
      </w:r>
      <w:r w:rsidRPr="00A623AA">
        <w:rPr>
          <w:sz w:val="16"/>
        </w:rPr>
        <w:t xml:space="preserve">. </w:t>
      </w:r>
    </w:p>
    <w:p w14:paraId="599DCB68" w14:textId="77777777" w:rsidR="00592DDD" w:rsidRPr="00A623AA" w:rsidRDefault="00592DDD" w:rsidP="00592DDD">
      <w:pPr>
        <w:rPr>
          <w:sz w:val="16"/>
        </w:rPr>
      </w:pPr>
      <w:r w:rsidRPr="00A623AA">
        <w:rPr>
          <w:u w:val="single"/>
        </w:rPr>
        <w:t xml:space="preserve">Jevons was correct </w:t>
      </w:r>
      <w:r w:rsidRPr="00A623AA">
        <w:rPr>
          <w:rStyle w:val="Emphasis"/>
        </w:rPr>
        <w:t>at the time</w:t>
      </w:r>
      <w:r w:rsidRPr="00A623AA">
        <w:rPr>
          <w:sz w:val="16"/>
        </w:rPr>
        <w:t xml:space="preserve"> he that total British demand for coal was increasing even though steam engines were becoming much more efficient. He was right, in other words, that the price elasticity of demand for coal-supplied power was greater than one in the 1860s. </w:t>
      </w:r>
      <w:r w:rsidRPr="00A623AA">
        <w:rPr>
          <w:u w:val="single"/>
        </w:rPr>
        <w:t xml:space="preserve">But he was </w:t>
      </w:r>
      <w:r w:rsidRPr="00A623AA">
        <w:rPr>
          <w:rStyle w:val="Emphasis"/>
          <w:highlight w:val="cyan"/>
        </w:rPr>
        <w:t>wrong to conclude</w:t>
      </w:r>
      <w:r w:rsidRPr="00A623AA">
        <w:rPr>
          <w:u w:val="single"/>
        </w:rPr>
        <w:t xml:space="preserve"> that </w:t>
      </w:r>
      <w:r w:rsidRPr="00A623AA">
        <w:rPr>
          <w:highlight w:val="cyan"/>
          <w:u w:val="single"/>
        </w:rPr>
        <w:t xml:space="preserve">this would be </w:t>
      </w:r>
      <w:r w:rsidRPr="00A623AA">
        <w:rPr>
          <w:rStyle w:val="Emphasis"/>
          <w:highlight w:val="cyan"/>
        </w:rPr>
        <w:t>permanent</w:t>
      </w:r>
      <w:r w:rsidRPr="00A623AA">
        <w:rPr>
          <w:highlight w:val="cyan"/>
          <w:u w:val="single"/>
        </w:rPr>
        <w:t>. Elasticities of demand</w:t>
      </w:r>
      <w:r w:rsidRPr="00A623AA">
        <w:rPr>
          <w:u w:val="single"/>
        </w:rPr>
        <w:t xml:space="preserve"> can </w:t>
      </w:r>
      <w:r w:rsidRPr="00A623AA">
        <w:rPr>
          <w:rStyle w:val="Emphasis"/>
          <w:highlight w:val="cyan"/>
        </w:rPr>
        <w:t>change</w:t>
      </w:r>
      <w:r w:rsidRPr="00A623AA">
        <w:rPr>
          <w:rStyle w:val="Emphasis"/>
        </w:rPr>
        <w:t xml:space="preserve"> over time</w:t>
      </w:r>
      <w:r w:rsidRPr="00A623AA">
        <w:rPr>
          <w:u w:val="single"/>
        </w:rPr>
        <w:t xml:space="preserve"> for several reasons, the </w:t>
      </w:r>
      <w:r w:rsidRPr="00A623AA">
        <w:rPr>
          <w:highlight w:val="cyan"/>
          <w:u w:val="single"/>
        </w:rPr>
        <w:t>most fundamental</w:t>
      </w:r>
      <w:r w:rsidRPr="00A623AA">
        <w:rPr>
          <w:u w:val="single"/>
        </w:rPr>
        <w:t xml:space="preserve"> of which </w:t>
      </w:r>
      <w:r w:rsidRPr="00A623AA">
        <w:rPr>
          <w:highlight w:val="cyan"/>
          <w:u w:val="single"/>
        </w:rPr>
        <w:t xml:space="preserve">is </w:t>
      </w:r>
      <w:r w:rsidRPr="00A623AA">
        <w:rPr>
          <w:rStyle w:val="Emphasis"/>
          <w:highlight w:val="cyan"/>
        </w:rPr>
        <w:t>tech</w:t>
      </w:r>
      <w:r w:rsidRPr="00A623AA">
        <w:rPr>
          <w:rStyle w:val="Emphasis"/>
        </w:rPr>
        <w:t xml:space="preserve">nological </w:t>
      </w:r>
      <w:r w:rsidRPr="00A623AA">
        <w:rPr>
          <w:rStyle w:val="Emphasis"/>
          <w:highlight w:val="cyan"/>
        </w:rPr>
        <w:t>change</w:t>
      </w:r>
      <w:r w:rsidRPr="00A623AA">
        <w:rPr>
          <w:u w:val="single"/>
        </w:rPr>
        <w:t xml:space="preserve">. </w:t>
      </w:r>
      <w:r w:rsidRPr="00A623AA">
        <w:rPr>
          <w:rStyle w:val="Emphasis"/>
        </w:rPr>
        <w:t>Coal</w:t>
      </w:r>
      <w:r w:rsidRPr="00A623AA">
        <w:rPr>
          <w:u w:val="single"/>
        </w:rPr>
        <w:t xml:space="preserve"> provides a </w:t>
      </w:r>
      <w:r w:rsidRPr="00A623AA">
        <w:rPr>
          <w:rStyle w:val="Emphasis"/>
        </w:rPr>
        <w:t>clear example</w:t>
      </w:r>
      <w:r w:rsidRPr="00A623AA">
        <w:rPr>
          <w:u w:val="single"/>
        </w:rPr>
        <w:t xml:space="preserve"> of this. When </w:t>
      </w:r>
      <w:r w:rsidRPr="00A623AA">
        <w:rPr>
          <w:rStyle w:val="Emphasis"/>
        </w:rPr>
        <w:t>fracking</w:t>
      </w:r>
      <w:r w:rsidRPr="00A623AA">
        <w:rPr>
          <w:u w:val="single"/>
        </w:rPr>
        <w:t xml:space="preserve"> made natural gas </w:t>
      </w:r>
      <w:r w:rsidRPr="00A623AA">
        <w:rPr>
          <w:rStyle w:val="Emphasis"/>
        </w:rPr>
        <w:t>much cheaper</w:t>
      </w:r>
      <w:r w:rsidRPr="00A623AA">
        <w:rPr>
          <w:u w:val="single"/>
        </w:rPr>
        <w:t xml:space="preserve">, </w:t>
      </w:r>
      <w:r w:rsidRPr="00A623AA">
        <w:rPr>
          <w:rStyle w:val="Emphasis"/>
        </w:rPr>
        <w:t>total demand</w:t>
      </w:r>
      <w:r w:rsidRPr="00A623AA">
        <w:rPr>
          <w:u w:val="single"/>
        </w:rPr>
        <w:t xml:space="preserve"> for coal in the United States </w:t>
      </w:r>
      <w:r w:rsidRPr="00A623AA">
        <w:rPr>
          <w:rStyle w:val="Emphasis"/>
        </w:rPr>
        <w:t>went down even though its price decreased</w:t>
      </w:r>
      <w:r w:rsidRPr="00A623AA">
        <w:rPr>
          <w:sz w:val="16"/>
        </w:rPr>
        <w:t xml:space="preserve">.n </w:t>
      </w:r>
    </w:p>
    <w:p w14:paraId="1591313F" w14:textId="77777777" w:rsidR="00592DDD" w:rsidRPr="00A623AA" w:rsidRDefault="00592DDD" w:rsidP="00592DDD">
      <w:pPr>
        <w:rPr>
          <w:sz w:val="16"/>
        </w:rPr>
      </w:pPr>
      <w:r w:rsidRPr="00A623AA">
        <w:rPr>
          <w:highlight w:val="cyan"/>
          <w:u w:val="single"/>
        </w:rPr>
        <w:t>With</w:t>
      </w:r>
      <w:r w:rsidRPr="00A623AA">
        <w:rPr>
          <w:u w:val="single"/>
        </w:rPr>
        <w:t xml:space="preserve"> the help of </w:t>
      </w:r>
      <w:r w:rsidRPr="00A623AA">
        <w:rPr>
          <w:rStyle w:val="Emphasis"/>
        </w:rPr>
        <w:t>innovation</w:t>
      </w:r>
      <w:r w:rsidRPr="00A623AA">
        <w:rPr>
          <w:u w:val="single"/>
        </w:rPr>
        <w:t xml:space="preserve"> and </w:t>
      </w:r>
      <w:r w:rsidRPr="00A623AA">
        <w:rPr>
          <w:rStyle w:val="Emphasis"/>
          <w:highlight w:val="cyan"/>
        </w:rPr>
        <w:t>new tech</w:t>
      </w:r>
      <w:r w:rsidRPr="00A623AA">
        <w:rPr>
          <w:rStyle w:val="Emphasis"/>
        </w:rPr>
        <w:t>nologies</w:t>
      </w:r>
      <w:r w:rsidRPr="00A623AA">
        <w:rPr>
          <w:u w:val="single"/>
        </w:rPr>
        <w:t xml:space="preserve">, </w:t>
      </w:r>
      <w:r w:rsidRPr="00A623AA">
        <w:rPr>
          <w:rStyle w:val="Emphasis"/>
        </w:rPr>
        <w:t xml:space="preserve">economic </w:t>
      </w:r>
      <w:r w:rsidRPr="00A623AA">
        <w:rPr>
          <w:rStyle w:val="Emphasis"/>
          <w:highlight w:val="cyan"/>
        </w:rPr>
        <w:t>growth</w:t>
      </w:r>
      <w:r w:rsidRPr="00A623AA">
        <w:rPr>
          <w:sz w:val="16"/>
        </w:rPr>
        <w:t xml:space="preserve"> in America and other rich countries— growth in all of the wants and needs that we spend money on—</w:t>
      </w:r>
      <w:r w:rsidRPr="00A623AA">
        <w:rPr>
          <w:u w:val="single"/>
        </w:rPr>
        <w:t xml:space="preserve">has become </w:t>
      </w:r>
      <w:r w:rsidRPr="00A623AA">
        <w:rPr>
          <w:rStyle w:val="Emphasis"/>
          <w:highlight w:val="cyan"/>
        </w:rPr>
        <w:t>decoupled</w:t>
      </w:r>
      <w:r w:rsidRPr="00A623AA">
        <w:rPr>
          <w:u w:val="single"/>
        </w:rPr>
        <w:t xml:space="preserve"> from </w:t>
      </w:r>
      <w:r w:rsidRPr="00A623AA">
        <w:rPr>
          <w:highlight w:val="cyan"/>
          <w:u w:val="single"/>
        </w:rPr>
        <w:t>resource consumption</w:t>
      </w:r>
      <w:r w:rsidRPr="00A623AA">
        <w:rPr>
          <w:sz w:val="16"/>
        </w:rPr>
        <w:t xml:space="preserve">. This is a recent development and a profound one. </w:t>
      </w:r>
    </w:p>
    <w:p w14:paraId="7E1AF6E7" w14:textId="77777777" w:rsidR="00592DDD" w:rsidRPr="00A623AA" w:rsidRDefault="00592DDD" w:rsidP="00592DDD">
      <w:pPr>
        <w:rPr>
          <w:sz w:val="16"/>
        </w:rPr>
      </w:pPr>
      <w:r w:rsidRPr="00A623AA">
        <w:rPr>
          <w:u w:val="single"/>
        </w:rPr>
        <w:t xml:space="preserve">Materials </w:t>
      </w:r>
      <w:r w:rsidRPr="00A623AA">
        <w:rPr>
          <w:rStyle w:val="Emphasis"/>
        </w:rPr>
        <w:t>cost money</w:t>
      </w:r>
      <w:r w:rsidRPr="00A623AA">
        <w:rPr>
          <w:u w:val="single"/>
        </w:rPr>
        <w:t xml:space="preserve"> that companies locked in competition </w:t>
      </w:r>
      <w:r w:rsidRPr="00A623AA">
        <w:rPr>
          <w:rStyle w:val="Emphasis"/>
        </w:rPr>
        <w:t>would rather not spend</w:t>
      </w:r>
      <w:r w:rsidRPr="00A623AA">
        <w:rPr>
          <w:u w:val="single"/>
        </w:rPr>
        <w:t xml:space="preserve">. </w:t>
      </w:r>
      <w:r w:rsidRPr="00A623AA">
        <w:rPr>
          <w:highlight w:val="cyan"/>
          <w:u w:val="single"/>
        </w:rPr>
        <w:t xml:space="preserve">The </w:t>
      </w:r>
      <w:r w:rsidRPr="00A623AA">
        <w:rPr>
          <w:rStyle w:val="Emphasis"/>
          <w:highlight w:val="cyan"/>
        </w:rPr>
        <w:t>root</w:t>
      </w:r>
      <w:r w:rsidRPr="00A623AA">
        <w:rPr>
          <w:highlight w:val="cyan"/>
          <w:u w:val="single"/>
        </w:rPr>
        <w:t xml:space="preserve"> of Jevons's mistake is </w:t>
      </w:r>
      <w:r w:rsidRPr="00A623AA">
        <w:rPr>
          <w:rStyle w:val="Emphasis"/>
          <w:highlight w:val="cyan"/>
        </w:rPr>
        <w:t>simple</w:t>
      </w:r>
      <w:r w:rsidRPr="00A623AA">
        <w:rPr>
          <w:u w:val="single"/>
        </w:rPr>
        <w:t xml:space="preserve"> and </w:t>
      </w:r>
      <w:r w:rsidRPr="00A623AA">
        <w:rPr>
          <w:rStyle w:val="Emphasis"/>
        </w:rPr>
        <w:t>boring</w:t>
      </w:r>
      <w:r w:rsidRPr="00A623AA">
        <w:rPr>
          <w:u w:val="single"/>
        </w:rPr>
        <w:t xml:space="preserve">: </w:t>
      </w:r>
      <w:r w:rsidRPr="00A623AA">
        <w:rPr>
          <w:rStyle w:val="Emphasis"/>
          <w:highlight w:val="cyan"/>
        </w:rPr>
        <w:t>resources cost money</w:t>
      </w:r>
      <w:r w:rsidRPr="00A623AA">
        <w:rPr>
          <w:sz w:val="16"/>
        </w:rPr>
        <w:t xml:space="preserve">. He realized this, of course. What </w:t>
      </w:r>
      <w:r w:rsidRPr="00A623AA">
        <w:rPr>
          <w:u w:val="single"/>
        </w:rPr>
        <w:t xml:space="preserve">he </w:t>
      </w:r>
      <w:r w:rsidRPr="00A623AA">
        <w:rPr>
          <w:rStyle w:val="Emphasis"/>
        </w:rPr>
        <w:t>didn't sufficiently realize</w:t>
      </w:r>
      <w:r w:rsidRPr="00A623AA">
        <w:rPr>
          <w:sz w:val="16"/>
        </w:rPr>
        <w:t xml:space="preserve"> was </w:t>
      </w:r>
      <w:r w:rsidRPr="00A623AA">
        <w:rPr>
          <w:rStyle w:val="Emphasis"/>
        </w:rPr>
        <w:t>how strong the incentive is</w:t>
      </w:r>
      <w:r w:rsidRPr="00A623AA">
        <w:rPr>
          <w:u w:val="single"/>
        </w:rPr>
        <w:t xml:space="preserve"> for a company in a contested market to </w:t>
      </w:r>
      <w:r w:rsidRPr="00A623AA">
        <w:rPr>
          <w:rStyle w:val="Emphasis"/>
        </w:rPr>
        <w:t>reduce its spending</w:t>
      </w:r>
      <w:r w:rsidRPr="00A623AA">
        <w:rPr>
          <w:u w:val="single"/>
        </w:rPr>
        <w:t xml:space="preserve"> on resources (or anything else) and so </w:t>
      </w:r>
      <w:r w:rsidRPr="00A623AA">
        <w:rPr>
          <w:rStyle w:val="Emphasis"/>
        </w:rPr>
        <w:t>eke out a bit more profit</w:t>
      </w:r>
      <w:r w:rsidRPr="00A623AA">
        <w:rPr>
          <w:sz w:val="16"/>
        </w:rPr>
        <w:t xml:space="preserve">. After all, a penny saved is a penny earned. </w:t>
      </w:r>
    </w:p>
    <w:p w14:paraId="6B7F04E2" w14:textId="77777777" w:rsidR="00592DDD" w:rsidRPr="00A623AA" w:rsidRDefault="00592DDD" w:rsidP="00592DDD"/>
    <w:p w14:paraId="5D0CBB80" w14:textId="77777777" w:rsidR="007F760F" w:rsidRPr="00A623AA" w:rsidRDefault="007F760F" w:rsidP="007F760F">
      <w:pPr>
        <w:pStyle w:val="Heading2"/>
      </w:pPr>
      <w:r w:rsidRPr="00A623AA">
        <w:lastRenderedPageBreak/>
        <w:t>Sustainability</w:t>
      </w:r>
    </w:p>
    <w:p w14:paraId="4C82013B" w14:textId="13575DC5" w:rsidR="007F760F" w:rsidRPr="00A623AA" w:rsidRDefault="00A623AA" w:rsidP="007F760F">
      <w:pPr>
        <w:pStyle w:val="Heading3"/>
      </w:pPr>
      <w:r>
        <w:lastRenderedPageBreak/>
        <w:t>Sustainability</w:t>
      </w:r>
      <w:r w:rsidR="007F760F" w:rsidRPr="00A623AA">
        <w:t>---1NC</w:t>
      </w:r>
    </w:p>
    <w:p w14:paraId="32760535" w14:textId="77777777" w:rsidR="007F760F" w:rsidRPr="00A623AA" w:rsidRDefault="007F760F" w:rsidP="007F760F">
      <w:pPr>
        <w:pStyle w:val="Heading4"/>
        <w:rPr>
          <w:rFonts w:cstheme="minorHAnsi"/>
        </w:rPr>
      </w:pPr>
      <w:proofErr w:type="gramStart"/>
      <w:r w:rsidRPr="00A623AA">
        <w:rPr>
          <w:rFonts w:cstheme="minorHAnsi"/>
        </w:rPr>
        <w:t>Growth’s</w:t>
      </w:r>
      <w:proofErr w:type="gramEnd"/>
      <w:r w:rsidRPr="00A623AA">
        <w:rPr>
          <w:rFonts w:cstheme="minorHAnsi"/>
        </w:rPr>
        <w:t xml:space="preserve"> sustainable.</w:t>
      </w:r>
    </w:p>
    <w:p w14:paraId="74B294BF" w14:textId="77777777" w:rsidR="007F760F" w:rsidRPr="00A623AA" w:rsidRDefault="007F760F" w:rsidP="007F760F">
      <w:pPr>
        <w:rPr>
          <w:rFonts w:cstheme="minorHAnsi"/>
        </w:rPr>
      </w:pPr>
      <w:r w:rsidRPr="00A623AA">
        <w:rPr>
          <w:rFonts w:cstheme="minorHAnsi"/>
        </w:rPr>
        <w:t xml:space="preserve">Randall </w:t>
      </w:r>
      <w:r w:rsidRPr="00A623AA">
        <w:rPr>
          <w:rFonts w:cstheme="minorHAnsi"/>
          <w:b/>
          <w:bCs/>
          <w:sz w:val="24"/>
        </w:rPr>
        <w:t>Wright 20</w:t>
      </w:r>
      <w:r w:rsidRPr="00A623AA">
        <w:rPr>
          <w:rFonts w:cstheme="minorHAnsi"/>
        </w:rPr>
        <w:t xml:space="preserve">, Program director for MIT’s Office of Corporate Relations, 4/1/2020, “Forget Megatrends . . . Find and Follow Movements,” </w:t>
      </w:r>
      <w:r w:rsidRPr="00A623AA">
        <w:rPr>
          <w:rFonts w:cstheme="minorHAnsi"/>
          <w:i/>
          <w:iCs/>
        </w:rPr>
        <w:t>Research-Technology Management</w:t>
      </w:r>
      <w:r w:rsidRPr="00A623AA">
        <w:rPr>
          <w:rFonts w:cstheme="minorHAnsi"/>
        </w:rPr>
        <w:t>, 63(3), pp 55-58, https://doi.org/10.1080/08956308.2020.1733897, MontgomeryBellAcademy---CynthiaAbacusTurnerMaxwellGeev Jr.</w:t>
      </w:r>
    </w:p>
    <w:p w14:paraId="02016312" w14:textId="77777777" w:rsidR="007F760F" w:rsidRPr="00A623AA" w:rsidRDefault="007F760F" w:rsidP="007F760F">
      <w:pPr>
        <w:rPr>
          <w:rFonts w:cstheme="minorHAnsi"/>
          <w:sz w:val="14"/>
        </w:rPr>
      </w:pPr>
      <w:r w:rsidRPr="00A623AA">
        <w:rPr>
          <w:rFonts w:cstheme="minorHAnsi"/>
          <w:sz w:val="14"/>
        </w:rPr>
        <w:t xml:space="preserve">But it gets worse—a lot worse. That’s because </w:t>
      </w:r>
      <w:r w:rsidRPr="00A623AA">
        <w:rPr>
          <w:rFonts w:cstheme="minorHAnsi"/>
          <w:highlight w:val="cyan"/>
          <w:u w:val="single"/>
        </w:rPr>
        <w:t xml:space="preserve">megatrends are </w:t>
      </w:r>
      <w:r w:rsidRPr="00A623AA">
        <w:rPr>
          <w:rStyle w:val="Emphasis"/>
          <w:rFonts w:cstheme="minorHAnsi"/>
        </w:rPr>
        <w:t>frequently wrong</w:t>
      </w:r>
      <w:r w:rsidRPr="00A623AA">
        <w:rPr>
          <w:rFonts w:cstheme="minorHAnsi"/>
          <w:u w:val="single"/>
        </w:rPr>
        <w:t>—</w:t>
      </w:r>
      <w:r w:rsidRPr="00A623AA">
        <w:rPr>
          <w:rStyle w:val="Emphasis"/>
          <w:rFonts w:cstheme="minorHAnsi"/>
        </w:rPr>
        <w:t xml:space="preserve">way </w:t>
      </w:r>
      <w:r w:rsidRPr="00A623AA">
        <w:rPr>
          <w:rStyle w:val="Emphasis"/>
          <w:rFonts w:cstheme="minorHAnsi"/>
          <w:highlight w:val="cyan"/>
        </w:rPr>
        <w:t>wrong</w:t>
      </w:r>
      <w:r w:rsidRPr="00A623AA">
        <w:rPr>
          <w:rFonts w:cstheme="minorHAnsi"/>
          <w:sz w:val="14"/>
        </w:rPr>
        <w:t xml:space="preserve">. In 1956, legendary geologist M. King Hubbert predicted that US petroleum production would </w:t>
      </w:r>
      <w:r w:rsidRPr="00A623AA">
        <w:rPr>
          <w:rStyle w:val="Emphasis"/>
          <w:rFonts w:cstheme="minorHAnsi"/>
          <w:highlight w:val="cyan"/>
        </w:rPr>
        <w:t>peak</w:t>
      </w:r>
      <w:r w:rsidRPr="00A623AA">
        <w:rPr>
          <w:rFonts w:cstheme="minorHAnsi"/>
          <w:sz w:val="14"/>
        </w:rPr>
        <w:t xml:space="preserve"> in 1970 with </w:t>
      </w:r>
      <w:r w:rsidRPr="00A623AA">
        <w:rPr>
          <w:rStyle w:val="Emphasis"/>
          <w:rFonts w:cstheme="minorHAnsi"/>
          <w:highlight w:val="cyan"/>
        </w:rPr>
        <w:t>oil</w:t>
      </w:r>
      <w:r w:rsidRPr="00A623AA">
        <w:rPr>
          <w:rFonts w:cstheme="minorHAnsi"/>
          <w:sz w:val="14"/>
        </w:rPr>
        <w:t xml:space="preserve"> running out in 2015 (Novak 2014). In his best-selling 1968 book, </w:t>
      </w:r>
      <w:r w:rsidRPr="00A623AA">
        <w:rPr>
          <w:rStyle w:val="Emphasis"/>
          <w:rFonts w:cstheme="minorHAnsi"/>
        </w:rPr>
        <w:t xml:space="preserve">The </w:t>
      </w:r>
      <w:r w:rsidRPr="00A623AA">
        <w:rPr>
          <w:rStyle w:val="Emphasis"/>
          <w:rFonts w:cstheme="minorHAnsi"/>
          <w:highlight w:val="cyan"/>
        </w:rPr>
        <w:t>Population Bomb</w:t>
      </w:r>
      <w:r w:rsidRPr="00A623AA">
        <w:rPr>
          <w:rFonts w:cstheme="minorHAnsi"/>
          <w:sz w:val="14"/>
        </w:rPr>
        <w:t xml:space="preserve">,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1968, p. 11). Harrison Brown, a scientist at the National Academy of Sciences, published a chart in Scientific American that looked at </w:t>
      </w:r>
      <w:r w:rsidRPr="00A623AA">
        <w:rPr>
          <w:rStyle w:val="Emphasis"/>
          <w:rFonts w:cstheme="minorHAnsi"/>
          <w:highlight w:val="cyan"/>
        </w:rPr>
        <w:t>metal</w:t>
      </w:r>
      <w:r w:rsidRPr="00A623AA">
        <w:rPr>
          <w:rStyle w:val="Emphasis"/>
          <w:rFonts w:cstheme="minorHAnsi"/>
        </w:rPr>
        <w:t xml:space="preserve"> reserves</w:t>
      </w:r>
      <w:r w:rsidRPr="00A623AA">
        <w:rPr>
          <w:rFonts w:cstheme="minorHAnsi"/>
          <w:sz w:val="14"/>
        </w:rPr>
        <w:t xml:space="preserve"> and estimated that humanity </w:t>
      </w:r>
      <w:r w:rsidRPr="00A623AA">
        <w:rPr>
          <w:rFonts w:cstheme="minorHAnsi"/>
          <w:u w:val="single"/>
        </w:rPr>
        <w:t>would totally run out</w:t>
      </w:r>
      <w:r w:rsidRPr="00A623AA">
        <w:rPr>
          <w:rFonts w:cstheme="minorHAnsi"/>
          <w:sz w:val="14"/>
        </w:rPr>
        <w:t xml:space="preserve"> of copper shortly after 2000. Lead, zinc, tin, gold, and silver would be gone before 1990 (Brown 1970). Needless to say, </w:t>
      </w:r>
      <w:r w:rsidRPr="00A623AA">
        <w:rPr>
          <w:rStyle w:val="Emphasis"/>
          <w:rFonts w:cstheme="minorHAnsi"/>
          <w:highlight w:val="cyan"/>
        </w:rPr>
        <w:t>none</w:t>
      </w:r>
      <w:r w:rsidRPr="00A623AA">
        <w:rPr>
          <w:rFonts w:cstheme="minorHAnsi"/>
          <w:u w:val="single"/>
        </w:rPr>
        <w:t xml:space="preserve"> of it </w:t>
      </w:r>
      <w:r w:rsidRPr="00A623AA">
        <w:rPr>
          <w:rFonts w:cstheme="minorHAnsi"/>
          <w:highlight w:val="cyan"/>
          <w:u w:val="single"/>
        </w:rPr>
        <w:t>happened</w:t>
      </w:r>
      <w:r w:rsidRPr="00A623AA">
        <w:rPr>
          <w:rFonts w:cstheme="minorHAnsi"/>
          <w:sz w:val="14"/>
        </w:rPr>
        <w:t>.</w:t>
      </w:r>
    </w:p>
    <w:p w14:paraId="0A424A70" w14:textId="77777777" w:rsidR="007F760F" w:rsidRPr="00A623AA" w:rsidRDefault="007F760F" w:rsidP="007F760F">
      <w:pPr>
        <w:rPr>
          <w:rFonts w:cstheme="minorHAnsi"/>
          <w:sz w:val="14"/>
        </w:rPr>
      </w:pPr>
      <w:r w:rsidRPr="00A623AA">
        <w:rPr>
          <w:rFonts w:cstheme="minorHAnsi"/>
          <w:sz w:val="14"/>
        </w:rPr>
        <w:t xml:space="preserve">In his book More from Less, Andrew McAfee, principal research scientist at MIT Sloan School of Management, suggests </w:t>
      </w:r>
      <w:r w:rsidRPr="00A623AA">
        <w:rPr>
          <w:rStyle w:val="Emphasis"/>
          <w:rFonts w:cstheme="minorHAnsi"/>
          <w:highlight w:val="cyan"/>
        </w:rPr>
        <w:t>tech</w:t>
      </w:r>
      <w:r w:rsidRPr="00A623AA">
        <w:rPr>
          <w:rStyle w:val="Emphasis"/>
          <w:rFonts w:cstheme="minorHAnsi"/>
        </w:rPr>
        <w:t>nology</w:t>
      </w:r>
      <w:r w:rsidRPr="00A623AA">
        <w:rPr>
          <w:rFonts w:cstheme="minorHAnsi"/>
          <w:u w:val="single"/>
        </w:rPr>
        <w:t xml:space="preserve"> and </w:t>
      </w:r>
      <w:r w:rsidRPr="00A623AA">
        <w:rPr>
          <w:rStyle w:val="Emphasis"/>
          <w:rFonts w:cstheme="minorHAnsi"/>
        </w:rPr>
        <w:t>capitalism</w:t>
      </w:r>
      <w:r w:rsidRPr="00A623AA">
        <w:rPr>
          <w:rFonts w:cstheme="minorHAnsi"/>
          <w:u w:val="single"/>
        </w:rPr>
        <w:t xml:space="preserve"> are why predictions</w:t>
      </w:r>
      <w:r w:rsidRPr="00A623AA">
        <w:rPr>
          <w:rFonts w:cstheme="minorHAnsi"/>
          <w:sz w:val="14"/>
        </w:rPr>
        <w:t xml:space="preserve"> of the future </w:t>
      </w:r>
      <w:r w:rsidRPr="00A623AA">
        <w:rPr>
          <w:rFonts w:cstheme="minorHAnsi"/>
          <w:u w:val="single"/>
        </w:rPr>
        <w:t xml:space="preserve">are </w:t>
      </w:r>
      <w:r w:rsidRPr="00A623AA">
        <w:rPr>
          <w:rStyle w:val="Emphasis"/>
          <w:rFonts w:cstheme="minorHAnsi"/>
        </w:rPr>
        <w:t>frequently so terribly wrong</w:t>
      </w:r>
      <w:r w:rsidRPr="00A623AA">
        <w:rPr>
          <w:rFonts w:cstheme="minorHAnsi"/>
          <w:sz w:val="14"/>
        </w:rPr>
        <w:t xml:space="preserve">. Essentially, </w:t>
      </w:r>
      <w:r w:rsidRPr="00A623AA">
        <w:rPr>
          <w:rFonts w:cstheme="minorHAnsi"/>
          <w:u w:val="single"/>
        </w:rPr>
        <w:t>humans invent things to</w:t>
      </w:r>
      <w:r w:rsidRPr="00A623AA">
        <w:rPr>
          <w:rFonts w:cstheme="minorHAnsi"/>
          <w:sz w:val="14"/>
        </w:rPr>
        <w:t xml:space="preserve"> empower themselves and </w:t>
      </w:r>
      <w:r w:rsidRPr="00A623AA">
        <w:rPr>
          <w:rFonts w:cstheme="minorHAnsi"/>
          <w:highlight w:val="cyan"/>
          <w:u w:val="single"/>
        </w:rPr>
        <w:t>subvert</w:t>
      </w:r>
      <w:r w:rsidRPr="00A623AA">
        <w:rPr>
          <w:rFonts w:cstheme="minorHAnsi"/>
          <w:u w:val="single"/>
        </w:rPr>
        <w:t xml:space="preserve"> </w:t>
      </w:r>
      <w:r w:rsidRPr="00A623AA">
        <w:rPr>
          <w:rStyle w:val="Emphasis"/>
          <w:rFonts w:cstheme="minorHAnsi"/>
        </w:rPr>
        <w:t xml:space="preserve">material </w:t>
      </w:r>
      <w:r w:rsidRPr="00A623AA">
        <w:rPr>
          <w:rStyle w:val="Emphasis"/>
          <w:rFonts w:cstheme="minorHAnsi"/>
          <w:highlight w:val="cyan"/>
        </w:rPr>
        <w:t>shortages</w:t>
      </w:r>
      <w:r w:rsidRPr="00A623AA">
        <w:rPr>
          <w:rFonts w:cstheme="minorHAnsi"/>
          <w:sz w:val="14"/>
        </w:rPr>
        <w:t xml:space="preserve">, while capitalism—Schumpeter’s “creative destruction” (Alm and Cox 2020) fueled by </w:t>
      </w:r>
      <w:r w:rsidRPr="00A623AA">
        <w:rPr>
          <w:rStyle w:val="Emphasis"/>
          <w:rFonts w:cstheme="minorHAnsi"/>
        </w:rPr>
        <w:t xml:space="preserve">capitalism’s </w:t>
      </w:r>
      <w:r w:rsidRPr="00A623AA">
        <w:rPr>
          <w:rStyle w:val="Emphasis"/>
          <w:rFonts w:cstheme="minorHAnsi"/>
          <w:highlight w:val="cyan"/>
        </w:rPr>
        <w:t>price mechanism</w:t>
      </w:r>
      <w:r w:rsidRPr="00A623AA">
        <w:rPr>
          <w:rFonts w:cstheme="minorHAnsi"/>
          <w:sz w:val="14"/>
        </w:rPr>
        <w:t xml:space="preserve"> that </w:t>
      </w:r>
      <w:r w:rsidRPr="00A623AA">
        <w:rPr>
          <w:rFonts w:cstheme="minorHAnsi"/>
          <w:highlight w:val="cyan"/>
          <w:u w:val="single"/>
        </w:rPr>
        <w:t>allocates resources to</w:t>
      </w:r>
      <w:r w:rsidRPr="00A623AA">
        <w:rPr>
          <w:rFonts w:cstheme="minorHAnsi"/>
          <w:u w:val="single"/>
        </w:rPr>
        <w:t xml:space="preserve"> </w:t>
      </w:r>
      <w:r w:rsidRPr="00A623AA">
        <w:rPr>
          <w:rStyle w:val="Emphasis"/>
          <w:rFonts w:cstheme="minorHAnsi"/>
        </w:rPr>
        <w:t xml:space="preserve">their </w:t>
      </w:r>
      <w:r w:rsidRPr="00A623AA">
        <w:rPr>
          <w:rStyle w:val="Emphasis"/>
          <w:rFonts w:cstheme="minorHAnsi"/>
          <w:highlight w:val="cyan"/>
        </w:rPr>
        <w:t>most</w:t>
      </w:r>
      <w:r w:rsidRPr="00A623AA">
        <w:rPr>
          <w:rStyle w:val="Emphasis"/>
          <w:rFonts w:cstheme="minorHAnsi"/>
        </w:rPr>
        <w:t xml:space="preserve"> highly </w:t>
      </w:r>
      <w:r w:rsidRPr="00A623AA">
        <w:rPr>
          <w:rStyle w:val="Emphasis"/>
          <w:rFonts w:cstheme="minorHAnsi"/>
          <w:highlight w:val="cyan"/>
        </w:rPr>
        <w:t>valued use</w:t>
      </w:r>
      <w:r w:rsidRPr="00A623AA">
        <w:rPr>
          <w:rFonts w:cstheme="minorHAnsi"/>
          <w:sz w:val="14"/>
        </w:rPr>
        <w:t xml:space="preserve">—takes them mainstream. Together they’re why megatrends get derailed. </w:t>
      </w:r>
      <w:r w:rsidRPr="00A623AA">
        <w:rPr>
          <w:rFonts w:cstheme="minorHAnsi"/>
          <w:u w:val="single"/>
        </w:rPr>
        <w:t>It’s why</w:t>
      </w:r>
      <w:r w:rsidRPr="00A623AA">
        <w:rPr>
          <w:rFonts w:cstheme="minorHAnsi"/>
          <w:sz w:val="14"/>
        </w:rPr>
        <w:t xml:space="preserve"> and how </w:t>
      </w:r>
      <w:r w:rsidRPr="00A623AA">
        <w:rPr>
          <w:rFonts w:cstheme="minorHAnsi"/>
          <w:highlight w:val="cyan"/>
          <w:u w:val="single"/>
        </w:rPr>
        <w:t xml:space="preserve">we invent ways to </w:t>
      </w:r>
      <w:r w:rsidRPr="00A623AA">
        <w:rPr>
          <w:rStyle w:val="Emphasis"/>
          <w:rFonts w:cstheme="minorHAnsi"/>
          <w:highlight w:val="cyan"/>
        </w:rPr>
        <w:t>grow more</w:t>
      </w:r>
      <w:r w:rsidRPr="00A623AA">
        <w:rPr>
          <w:rStyle w:val="Emphasis"/>
          <w:rFonts w:cstheme="minorHAnsi"/>
        </w:rPr>
        <w:t xml:space="preserve"> food</w:t>
      </w:r>
      <w:r w:rsidRPr="00A623AA">
        <w:rPr>
          <w:rFonts w:cstheme="minorHAnsi"/>
          <w:u w:val="single"/>
        </w:rPr>
        <w:t xml:space="preserve">, </w:t>
      </w:r>
      <w:r w:rsidRPr="00A623AA">
        <w:rPr>
          <w:rStyle w:val="Emphasis"/>
          <w:rFonts w:cstheme="minorHAnsi"/>
          <w:highlight w:val="cyan"/>
        </w:rPr>
        <w:t>find more</w:t>
      </w:r>
      <w:r w:rsidRPr="00A623AA">
        <w:rPr>
          <w:rStyle w:val="Emphasis"/>
          <w:rFonts w:cstheme="minorHAnsi"/>
        </w:rPr>
        <w:t xml:space="preserve"> oil</w:t>
      </w:r>
      <w:r w:rsidRPr="00A623AA">
        <w:rPr>
          <w:rFonts w:cstheme="minorHAnsi"/>
          <w:u w:val="single"/>
        </w:rPr>
        <w:t xml:space="preserve">, </w:t>
      </w:r>
      <w:r w:rsidRPr="00A623AA">
        <w:rPr>
          <w:rFonts w:cstheme="minorHAnsi"/>
          <w:highlight w:val="cyan"/>
          <w:u w:val="single"/>
        </w:rPr>
        <w:t xml:space="preserve">and </w:t>
      </w:r>
      <w:r w:rsidRPr="00A623AA">
        <w:rPr>
          <w:rStyle w:val="Emphasis"/>
          <w:rFonts w:cstheme="minorHAnsi"/>
          <w:highlight w:val="cyan"/>
        </w:rPr>
        <w:t>better use</w:t>
      </w:r>
      <w:r w:rsidRPr="00A623AA">
        <w:rPr>
          <w:rStyle w:val="Emphasis"/>
          <w:rFonts w:cstheme="minorHAnsi"/>
        </w:rPr>
        <w:t xml:space="preserve"> materials</w:t>
      </w:r>
      <w:r w:rsidRPr="00A623AA">
        <w:rPr>
          <w:rFonts w:cstheme="minorHAnsi"/>
          <w:sz w:val="14"/>
        </w:rPr>
        <w:t>.</w:t>
      </w:r>
    </w:p>
    <w:p w14:paraId="2C2E5434" w14:textId="77777777" w:rsidR="007F760F" w:rsidRPr="00A623AA" w:rsidRDefault="007F760F" w:rsidP="007F760F">
      <w:pPr>
        <w:rPr>
          <w:rFonts w:cstheme="minorHAnsi"/>
          <w:sz w:val="14"/>
        </w:rPr>
      </w:pPr>
      <w:r w:rsidRPr="00A623AA">
        <w:rPr>
          <w:rFonts w:cstheme="minorHAnsi"/>
          <w:sz w:val="14"/>
        </w:rPr>
        <w:t>Here is one example of current megatrends from “The World in 2030: Nine Megatrends to Watch” that is currently being displaced by meaningful inventions:</w:t>
      </w:r>
    </w:p>
    <w:p w14:paraId="08610B21" w14:textId="77777777" w:rsidR="007F760F" w:rsidRPr="00A623AA" w:rsidRDefault="007F760F" w:rsidP="007F760F">
      <w:pPr>
        <w:ind w:left="720"/>
        <w:rPr>
          <w:rFonts w:cstheme="minorHAnsi"/>
          <w:sz w:val="14"/>
        </w:rPr>
      </w:pPr>
      <w:r w:rsidRPr="00A623AA">
        <w:rPr>
          <w:rFonts w:cstheme="minorHAnsi"/>
          <w:sz w:val="14"/>
        </w:rPr>
        <w:t xml:space="preserve">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w:t>
      </w:r>
      <w:proofErr w:type="gramStart"/>
      <w:r w:rsidRPr="00A623AA">
        <w:rPr>
          <w:rFonts w:cstheme="minorHAnsi"/>
          <w:sz w:val="14"/>
        </w:rPr>
        <w:t>But,</w:t>
      </w:r>
      <w:proofErr w:type="gramEnd"/>
      <w:r w:rsidRPr="00A623AA">
        <w:rPr>
          <w:rFonts w:cstheme="minorHAnsi"/>
          <w:sz w:val="14"/>
        </w:rPr>
        <w:t xml:space="preserve"> all these tools will shatter privacy in the process (Winston 2019).</w:t>
      </w:r>
    </w:p>
    <w:p w14:paraId="0DF496B8" w14:textId="77777777" w:rsidR="007F760F" w:rsidRPr="00A623AA" w:rsidRDefault="007F760F" w:rsidP="007F760F">
      <w:pPr>
        <w:rPr>
          <w:rFonts w:cstheme="minorHAnsi"/>
          <w:sz w:val="14"/>
        </w:rPr>
      </w:pPr>
      <w:r w:rsidRPr="00A623AA">
        <w:rPr>
          <w:rFonts w:cstheme="minorHAnsi"/>
          <w:sz w:val="14"/>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7B46C2A1" w14:textId="77777777" w:rsidR="007F760F" w:rsidRPr="00A623AA" w:rsidRDefault="007F760F" w:rsidP="007F760F">
      <w:pPr>
        <w:rPr>
          <w:rFonts w:cstheme="minorHAnsi"/>
          <w:sz w:val="14"/>
        </w:rPr>
      </w:pPr>
      <w:r w:rsidRPr="00A623AA">
        <w:rPr>
          <w:rFonts w:cstheme="minorHAnsi"/>
          <w:sz w:val="14"/>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64A5A25E" w14:textId="77777777" w:rsidR="007F760F" w:rsidRPr="00A623AA" w:rsidRDefault="007F760F" w:rsidP="007F760F">
      <w:pPr>
        <w:rPr>
          <w:rFonts w:cstheme="minorHAnsi"/>
          <w:sz w:val="14"/>
        </w:rPr>
      </w:pPr>
      <w:r w:rsidRPr="00A623AA">
        <w:rPr>
          <w:rFonts w:cstheme="minorHAnsi"/>
          <w:sz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4152ECC1" w14:textId="77777777" w:rsidR="007F760F" w:rsidRPr="00A623AA" w:rsidRDefault="007F760F" w:rsidP="007F760F">
      <w:pPr>
        <w:rPr>
          <w:rFonts w:cstheme="minorHAnsi"/>
          <w:sz w:val="14"/>
        </w:rPr>
      </w:pPr>
      <w:r w:rsidRPr="00A623AA">
        <w:rPr>
          <w:rFonts w:cstheme="minorHAnsi"/>
          <w:sz w:val="14"/>
        </w:rPr>
        <w:t>Here’s a second megatrend being upended:</w:t>
      </w:r>
    </w:p>
    <w:p w14:paraId="25518494" w14:textId="77777777" w:rsidR="007F760F" w:rsidRPr="00A623AA" w:rsidRDefault="007F760F" w:rsidP="007F760F">
      <w:pPr>
        <w:ind w:left="720"/>
        <w:rPr>
          <w:rFonts w:cstheme="minorHAnsi"/>
          <w:sz w:val="14"/>
        </w:rPr>
      </w:pPr>
      <w:r w:rsidRPr="00A623AA">
        <w:rPr>
          <w:rFonts w:cstheme="minorHAnsi"/>
          <w:sz w:val="14"/>
        </w:rPr>
        <w:t xml:space="preserve">Resource Pressures: We will be forced to </w:t>
      </w:r>
      <w:proofErr w:type="gramStart"/>
      <w:r w:rsidRPr="00A623AA">
        <w:rPr>
          <w:rFonts w:cstheme="minorHAnsi"/>
          <w:sz w:val="14"/>
        </w:rPr>
        <w:t>more aggressively confront resource constraints</w:t>
      </w:r>
      <w:proofErr w:type="gramEnd"/>
      <w:r w:rsidRPr="00A623AA">
        <w:rPr>
          <w:rFonts w:cstheme="minorHAnsi"/>
          <w:sz w:val="14"/>
        </w:rPr>
        <w:t xml:space="preserve">. To keep volumes of major commodities (such as metals) in line with economic growth, we will need to </w:t>
      </w:r>
      <w:proofErr w:type="gramStart"/>
      <w:r w:rsidRPr="00A623AA">
        <w:rPr>
          <w:rFonts w:cstheme="minorHAnsi"/>
          <w:sz w:val="14"/>
        </w:rPr>
        <w:t>more quickly embrace circular models</w:t>
      </w:r>
      <w:proofErr w:type="gramEnd"/>
      <w:r w:rsidRPr="00A623AA">
        <w:rPr>
          <w:rFonts w:cstheme="minorHAnsi"/>
          <w:sz w:val="14"/>
        </w:rPr>
        <w:t>: sourcing much less from virgin materials, using recycled content and remanufactured products, and generally rethinking the material economy (Winston 2019).</w:t>
      </w:r>
    </w:p>
    <w:p w14:paraId="4357DAC9" w14:textId="77777777" w:rsidR="007F760F" w:rsidRPr="00A623AA" w:rsidRDefault="007F760F" w:rsidP="007F760F">
      <w:pPr>
        <w:rPr>
          <w:rFonts w:cstheme="minorHAnsi"/>
          <w:sz w:val="14"/>
        </w:rPr>
      </w:pPr>
      <w:r w:rsidRPr="00A623AA">
        <w:rPr>
          <w:rFonts w:cstheme="minorHAnsi"/>
          <w:sz w:val="14"/>
        </w:rPr>
        <w:t>Except that we won’t. McAfee compares the consumption of metals for the entire US economy (not per capita) and US GDP from 1900 to 2015:</w:t>
      </w:r>
    </w:p>
    <w:p w14:paraId="1C7133A1" w14:textId="77777777" w:rsidR="007F760F" w:rsidRPr="00A623AA" w:rsidRDefault="007F760F" w:rsidP="007F760F">
      <w:pPr>
        <w:ind w:left="720"/>
        <w:rPr>
          <w:rFonts w:cstheme="minorHAnsi"/>
          <w:sz w:val="14"/>
        </w:rPr>
      </w:pPr>
      <w:r w:rsidRPr="00A623AA">
        <w:rPr>
          <w:rFonts w:cstheme="minorHAnsi"/>
          <w:sz w:val="14"/>
        </w:rPr>
        <w:t xml:space="preserve">In 2015 (the most recent year for which USGS data are available) the American </w:t>
      </w:r>
      <w:r w:rsidRPr="00A623AA">
        <w:rPr>
          <w:rFonts w:cstheme="minorHAnsi"/>
          <w:u w:val="single"/>
        </w:rPr>
        <w:t xml:space="preserve">use of </w:t>
      </w:r>
      <w:r w:rsidRPr="00A623AA">
        <w:rPr>
          <w:rStyle w:val="Emphasis"/>
          <w:rFonts w:cstheme="minorHAnsi"/>
        </w:rPr>
        <w:t>steel</w:t>
      </w:r>
      <w:r w:rsidRPr="00A623AA">
        <w:rPr>
          <w:rFonts w:cstheme="minorHAnsi"/>
          <w:u w:val="single"/>
        </w:rPr>
        <w:t xml:space="preserve"> was down</w:t>
      </w:r>
      <w:r w:rsidRPr="00A623AA">
        <w:rPr>
          <w:rFonts w:cstheme="minorHAnsi"/>
          <w:sz w:val="14"/>
        </w:rPr>
        <w:t xml:space="preserve"> more than </w:t>
      </w:r>
      <w:r w:rsidRPr="00A623AA">
        <w:rPr>
          <w:rStyle w:val="Emphasis"/>
          <w:rFonts w:cstheme="minorHAnsi"/>
        </w:rPr>
        <w:t>15 percent</w:t>
      </w:r>
      <w:r w:rsidRPr="00A623AA">
        <w:rPr>
          <w:rFonts w:cstheme="minorHAnsi"/>
          <w:sz w:val="14"/>
        </w:rPr>
        <w:t xml:space="preserve"> from its high point in 2000. </w:t>
      </w:r>
      <w:r w:rsidRPr="00A623AA">
        <w:rPr>
          <w:rStyle w:val="Emphasis"/>
          <w:rFonts w:cstheme="minorHAnsi"/>
        </w:rPr>
        <w:t>Aluminum</w:t>
      </w:r>
      <w:r w:rsidRPr="00A623AA">
        <w:rPr>
          <w:rFonts w:cstheme="minorHAnsi"/>
          <w:sz w:val="14"/>
        </w:rPr>
        <w:t xml:space="preserve"> consumption was </w:t>
      </w:r>
      <w:r w:rsidRPr="00A623AA">
        <w:rPr>
          <w:rFonts w:cstheme="minorHAnsi"/>
          <w:u w:val="single"/>
        </w:rPr>
        <w:t>down</w:t>
      </w:r>
      <w:r w:rsidRPr="00A623AA">
        <w:rPr>
          <w:rFonts w:cstheme="minorHAnsi"/>
          <w:sz w:val="14"/>
        </w:rPr>
        <w:t xml:space="preserve"> more than </w:t>
      </w:r>
      <w:r w:rsidRPr="00A623AA">
        <w:rPr>
          <w:rStyle w:val="Emphasis"/>
          <w:rFonts w:cstheme="minorHAnsi"/>
        </w:rPr>
        <w:t>32 percent</w:t>
      </w:r>
      <w:r w:rsidRPr="00A623AA">
        <w:rPr>
          <w:rFonts w:cstheme="minorHAnsi"/>
          <w:u w:val="single"/>
        </w:rPr>
        <w:t xml:space="preserve"> and </w:t>
      </w:r>
      <w:r w:rsidRPr="00A623AA">
        <w:rPr>
          <w:rStyle w:val="Emphasis"/>
          <w:rFonts w:cstheme="minorHAnsi"/>
        </w:rPr>
        <w:t>copper</w:t>
      </w:r>
      <w:r w:rsidRPr="00A623AA">
        <w:rPr>
          <w:rFonts w:cstheme="minorHAnsi"/>
          <w:u w:val="single"/>
        </w:rPr>
        <w:t xml:space="preserve"> 40 percent </w:t>
      </w:r>
      <w:r w:rsidRPr="00A623AA">
        <w:rPr>
          <w:rStyle w:val="Emphasis"/>
          <w:rFonts w:cstheme="minorHAnsi"/>
        </w:rPr>
        <w:t>from their peaks</w:t>
      </w:r>
      <w:r w:rsidRPr="00A623AA">
        <w:rPr>
          <w:rFonts w:cstheme="minorHAnsi"/>
          <w:sz w:val="14"/>
        </w:rPr>
        <w:t xml:space="preserve"> . . . . This dematerialization becomes even more impressive when consumption is compared to the country’s economic growth . . . . Throughout the twentieth century up to the time of Earth Day (1970), consumption of metals in America grew just about in lockstep with the overall economy. In the years since Earth Day, </w:t>
      </w:r>
      <w:r w:rsidRPr="00A623AA">
        <w:rPr>
          <w:rFonts w:cstheme="minorHAnsi"/>
          <w:u w:val="single"/>
        </w:rPr>
        <w:t xml:space="preserve">the </w:t>
      </w:r>
      <w:r w:rsidRPr="00A623AA">
        <w:rPr>
          <w:rFonts w:cstheme="minorHAnsi"/>
          <w:highlight w:val="cyan"/>
          <w:u w:val="single"/>
        </w:rPr>
        <w:t>economy</w:t>
      </w:r>
      <w:r w:rsidRPr="00A623AA">
        <w:rPr>
          <w:rFonts w:cstheme="minorHAnsi"/>
          <w:u w:val="single"/>
        </w:rPr>
        <w:t xml:space="preserve"> has continued to </w:t>
      </w:r>
      <w:r w:rsidRPr="00A623AA">
        <w:rPr>
          <w:rFonts w:cstheme="minorHAnsi"/>
          <w:highlight w:val="cyan"/>
          <w:u w:val="single"/>
        </w:rPr>
        <w:t>grow</w:t>
      </w:r>
      <w:r w:rsidRPr="00A623AA">
        <w:rPr>
          <w:rFonts w:cstheme="minorHAnsi"/>
          <w:sz w:val="14"/>
        </w:rPr>
        <w:t xml:space="preserve"> pretty steadily, </w:t>
      </w:r>
      <w:r w:rsidRPr="00A623AA">
        <w:rPr>
          <w:rFonts w:cstheme="minorHAnsi"/>
          <w:highlight w:val="cyan"/>
          <w:u w:val="single"/>
        </w:rPr>
        <w:t>but</w:t>
      </w:r>
      <w:r w:rsidRPr="00A623AA">
        <w:rPr>
          <w:rFonts w:cstheme="minorHAnsi"/>
          <w:sz w:val="14"/>
        </w:rPr>
        <w:t xml:space="preserve"> the </w:t>
      </w:r>
      <w:r w:rsidRPr="00A623AA">
        <w:rPr>
          <w:rStyle w:val="Emphasis"/>
          <w:rFonts w:cstheme="minorHAnsi"/>
          <w:highlight w:val="cyan"/>
        </w:rPr>
        <w:t>consumption</w:t>
      </w:r>
      <w:r w:rsidRPr="00A623AA">
        <w:rPr>
          <w:rStyle w:val="Emphasis"/>
          <w:rFonts w:cstheme="minorHAnsi"/>
        </w:rPr>
        <w:t xml:space="preserve"> of metals</w:t>
      </w:r>
      <w:r w:rsidRPr="00A623AA">
        <w:rPr>
          <w:rFonts w:cstheme="minorHAnsi"/>
          <w:sz w:val="14"/>
        </w:rPr>
        <w:t xml:space="preserve"> has </w:t>
      </w:r>
      <w:r w:rsidRPr="00A623AA">
        <w:rPr>
          <w:rFonts w:cstheme="minorHAnsi"/>
          <w:u w:val="single"/>
        </w:rPr>
        <w:t>reversed</w:t>
      </w:r>
      <w:r w:rsidRPr="00A623AA">
        <w:rPr>
          <w:rFonts w:cstheme="minorHAnsi"/>
          <w:sz w:val="14"/>
        </w:rPr>
        <w:t xml:space="preserve"> course </w:t>
      </w:r>
      <w:r w:rsidRPr="00A623AA">
        <w:rPr>
          <w:rFonts w:cstheme="minorHAnsi"/>
          <w:u w:val="single"/>
        </w:rPr>
        <w:t xml:space="preserve">and </w:t>
      </w:r>
      <w:r w:rsidRPr="00A623AA">
        <w:rPr>
          <w:rStyle w:val="Emphasis"/>
          <w:rFonts w:cstheme="minorHAnsi"/>
          <w:highlight w:val="cyan"/>
        </w:rPr>
        <w:t>is</w:t>
      </w:r>
      <w:r w:rsidRPr="00A623AA">
        <w:rPr>
          <w:rStyle w:val="Emphasis"/>
          <w:rFonts w:cstheme="minorHAnsi"/>
        </w:rPr>
        <w:t xml:space="preserve"> now </w:t>
      </w:r>
      <w:r w:rsidRPr="00A623AA">
        <w:rPr>
          <w:rStyle w:val="Emphasis"/>
          <w:rFonts w:cstheme="minorHAnsi"/>
          <w:highlight w:val="cyan"/>
        </w:rPr>
        <w:t>decreasing</w:t>
      </w:r>
      <w:r w:rsidRPr="00A623AA">
        <w:rPr>
          <w:rFonts w:cstheme="minorHAnsi"/>
          <w:sz w:val="14"/>
        </w:rPr>
        <w:t xml:space="preserve">. </w:t>
      </w:r>
      <w:r w:rsidRPr="00A623AA">
        <w:rPr>
          <w:rFonts w:cstheme="minorHAnsi"/>
          <w:highlight w:val="cyan"/>
          <w:u w:val="single"/>
        </w:rPr>
        <w:t>We’re</w:t>
      </w:r>
      <w:r w:rsidRPr="00A623AA">
        <w:rPr>
          <w:rFonts w:cstheme="minorHAnsi"/>
          <w:sz w:val="14"/>
        </w:rPr>
        <w:t xml:space="preserve"> now </w:t>
      </w:r>
      <w:r w:rsidRPr="00A623AA">
        <w:rPr>
          <w:rFonts w:cstheme="minorHAnsi"/>
          <w:highlight w:val="cyan"/>
          <w:u w:val="single"/>
        </w:rPr>
        <w:t xml:space="preserve">getting </w:t>
      </w:r>
      <w:r w:rsidRPr="00A623AA">
        <w:rPr>
          <w:rStyle w:val="Emphasis"/>
          <w:rFonts w:cstheme="minorHAnsi"/>
          <w:highlight w:val="cyan"/>
        </w:rPr>
        <w:t>more</w:t>
      </w:r>
      <w:r w:rsidRPr="00A623AA">
        <w:rPr>
          <w:rStyle w:val="Emphasis"/>
          <w:rFonts w:cstheme="minorHAnsi"/>
        </w:rPr>
        <w:t xml:space="preserve"> ‘economy’ </w:t>
      </w:r>
      <w:r w:rsidRPr="00A623AA">
        <w:rPr>
          <w:rStyle w:val="Emphasis"/>
          <w:rFonts w:cstheme="minorHAnsi"/>
          <w:highlight w:val="cyan"/>
        </w:rPr>
        <w:t>from less</w:t>
      </w:r>
      <w:r w:rsidRPr="00A623AA">
        <w:rPr>
          <w:rFonts w:cstheme="minorHAnsi"/>
          <w:sz w:val="14"/>
        </w:rPr>
        <w:t xml:space="preserve"> metal year after year (McAfee 2019, p. 80).</w:t>
      </w:r>
    </w:p>
    <w:p w14:paraId="3DD65C77" w14:textId="77777777" w:rsidR="007F760F" w:rsidRPr="00A623AA" w:rsidRDefault="007F760F" w:rsidP="007F760F">
      <w:pPr>
        <w:rPr>
          <w:rFonts w:cstheme="minorHAnsi"/>
          <w:sz w:val="14"/>
        </w:rPr>
      </w:pPr>
      <w:r w:rsidRPr="00A623AA">
        <w:rPr>
          <w:rFonts w:cstheme="minorHAnsi"/>
          <w:sz w:val="14"/>
        </w:rPr>
        <w:t xml:space="preserve">How is this </w:t>
      </w:r>
      <w:r w:rsidRPr="00A623AA">
        <w:rPr>
          <w:rFonts w:cstheme="minorHAnsi"/>
          <w:u w:val="single"/>
        </w:rPr>
        <w:t>possible</w:t>
      </w:r>
      <w:r w:rsidRPr="00A623AA">
        <w:rPr>
          <w:rFonts w:cstheme="minorHAnsi"/>
          <w:sz w:val="14"/>
        </w:rPr>
        <w:t xml:space="preserve">? It’s </w:t>
      </w:r>
      <w:r w:rsidRPr="00A623AA">
        <w:rPr>
          <w:rFonts w:cstheme="minorHAnsi"/>
          <w:u w:val="single"/>
        </w:rPr>
        <w:t>because things like aluminum</w:t>
      </w:r>
      <w:r w:rsidRPr="00A623AA">
        <w:rPr>
          <w:rFonts w:cstheme="minorHAnsi"/>
          <w:sz w:val="14"/>
        </w:rPr>
        <w:t xml:space="preserve"> beverage </w:t>
      </w:r>
      <w:r w:rsidRPr="00A623AA">
        <w:rPr>
          <w:rFonts w:cstheme="minorHAnsi"/>
          <w:u w:val="single"/>
        </w:rPr>
        <w:t>cans keep getting thinner and thinner, and lots of gadgets</w:t>
      </w:r>
      <w:r w:rsidRPr="00A623AA">
        <w:rPr>
          <w:rFonts w:cstheme="minorHAnsi"/>
          <w:sz w:val="14"/>
        </w:rPr>
        <w:t xml:space="preserve"> like telephones, tape recorders, flashlights, calculators, camcorders, cameras, compasses, and compact disc players— stuff with metal parts—keep </w:t>
      </w:r>
      <w:r w:rsidRPr="00A623AA">
        <w:rPr>
          <w:rFonts w:cstheme="minorHAnsi"/>
          <w:u w:val="single"/>
        </w:rPr>
        <w:t>vanish</w:t>
      </w:r>
      <w:r w:rsidRPr="00A623AA">
        <w:rPr>
          <w:rFonts w:cstheme="minorHAnsi"/>
          <w:sz w:val="14"/>
        </w:rPr>
        <w:t xml:space="preserve">ing </w:t>
      </w:r>
      <w:r w:rsidRPr="00A623AA">
        <w:rPr>
          <w:rFonts w:cstheme="minorHAnsi"/>
          <w:u w:val="single"/>
        </w:rPr>
        <w:t>inside of smart phones</w:t>
      </w:r>
      <w:r w:rsidRPr="00A623AA">
        <w:rPr>
          <w:rFonts w:cstheme="minorHAnsi"/>
          <w:sz w:val="14"/>
        </w:rPr>
        <w:t>. Here, meaningful inventions are springing from movements to maximize resource efficiency and converge a multitude of devices onto a single digital platform all spurred on by capitalism’s price mechanism.</w:t>
      </w:r>
    </w:p>
    <w:p w14:paraId="63A604D0" w14:textId="77777777" w:rsidR="007F760F" w:rsidRPr="00A623AA" w:rsidRDefault="007F760F" w:rsidP="007F760F">
      <w:pPr>
        <w:pStyle w:val="Heading3"/>
      </w:pPr>
      <w:r w:rsidRPr="00A623AA">
        <w:lastRenderedPageBreak/>
        <w:t>Substitution---1NC</w:t>
      </w:r>
    </w:p>
    <w:p w14:paraId="7313999E" w14:textId="77777777" w:rsidR="007F760F" w:rsidRPr="00A623AA" w:rsidRDefault="007F760F" w:rsidP="007F760F">
      <w:pPr>
        <w:keepNext/>
        <w:keepLines/>
        <w:spacing w:before="40"/>
        <w:outlineLvl w:val="3"/>
        <w:rPr>
          <w:rFonts w:eastAsiaTheme="majorEastAsia" w:cstheme="majorBidi"/>
          <w:b/>
          <w:iCs/>
          <w:sz w:val="26"/>
        </w:rPr>
      </w:pPr>
      <w:r w:rsidRPr="00A623AA">
        <w:rPr>
          <w:rFonts w:eastAsiaTheme="majorEastAsia" w:cstheme="majorBidi"/>
          <w:b/>
          <w:iCs/>
          <w:sz w:val="26"/>
        </w:rPr>
        <w:t xml:space="preserve">Recycling and substitution </w:t>
      </w:r>
      <w:proofErr w:type="gramStart"/>
      <w:r w:rsidRPr="00A623AA">
        <w:rPr>
          <w:rFonts w:eastAsiaTheme="majorEastAsia" w:cstheme="majorBidi"/>
          <w:b/>
          <w:iCs/>
          <w:sz w:val="26"/>
          <w:u w:val="single"/>
        </w:rPr>
        <w:t>solves</w:t>
      </w:r>
      <w:proofErr w:type="gramEnd"/>
      <w:r w:rsidRPr="00A623AA">
        <w:rPr>
          <w:rFonts w:eastAsiaTheme="majorEastAsia" w:cstheme="majorBidi"/>
          <w:b/>
          <w:iCs/>
          <w:sz w:val="26"/>
        </w:rPr>
        <w:t xml:space="preserve"> resource shortages.</w:t>
      </w:r>
    </w:p>
    <w:p w14:paraId="51F93E7B" w14:textId="77777777" w:rsidR="007F760F" w:rsidRPr="00A623AA" w:rsidRDefault="007F760F" w:rsidP="007F760F">
      <w:r w:rsidRPr="00A623AA">
        <w:t xml:space="preserve">Dr. Noah </w:t>
      </w:r>
      <w:r w:rsidRPr="00A623AA">
        <w:rPr>
          <w:b/>
          <w:bCs/>
          <w:sz w:val="24"/>
        </w:rPr>
        <w:t>Smith 21</w:t>
      </w:r>
      <w:r w:rsidRPr="00A623AA">
        <w:t xml:space="preserve">, economics PhD from the University of Michigan, finance professor at Stony Brook University, 9/6/2021, “People are realizing that degrowth is bad,” </w:t>
      </w:r>
      <w:hyperlink r:id="rId15" w:history="1">
        <w:r w:rsidRPr="00A623AA">
          <w:t>https://noahpinion.substack.com/p/people-are-realizing-that-degrowth</w:t>
        </w:r>
      </w:hyperlink>
      <w:r w:rsidRPr="00A623AA">
        <w:t>,</w:t>
      </w:r>
      <w:r w:rsidRPr="00A623AA">
        <w:rPr>
          <w:rFonts w:cstheme="minorHAnsi"/>
        </w:rPr>
        <w:t xml:space="preserve"> MontgomeryBellAcademy---CynthiaAbacusTurnerMaxwellGeev Jr.</w:t>
      </w:r>
      <w:r w:rsidRPr="00A623AA">
        <w:t xml:space="preserve"> </w:t>
      </w:r>
    </w:p>
    <w:p w14:paraId="61DEC6BA" w14:textId="77777777" w:rsidR="007F760F" w:rsidRPr="00A623AA" w:rsidRDefault="007F760F" w:rsidP="007F760F">
      <w:pPr>
        <w:rPr>
          <w:sz w:val="14"/>
        </w:rPr>
      </w:pPr>
      <w:r w:rsidRPr="00A623AA">
        <w:rPr>
          <w:sz w:val="14"/>
        </w:rPr>
        <w:t xml:space="preserve">1. </w:t>
      </w:r>
      <w:r w:rsidRPr="00A623AA">
        <w:rPr>
          <w:highlight w:val="cyan"/>
          <w:u w:val="single"/>
        </w:rPr>
        <w:t xml:space="preserve">Degrowthers have </w:t>
      </w:r>
      <w:r w:rsidRPr="00A623AA">
        <w:rPr>
          <w:rStyle w:val="Emphasis"/>
          <w:highlight w:val="cyan"/>
        </w:rPr>
        <w:t>no idea</w:t>
      </w:r>
      <w:r w:rsidRPr="00A623AA">
        <w:rPr>
          <w:highlight w:val="cyan"/>
          <w:u w:val="single"/>
        </w:rPr>
        <w:t xml:space="preserve"> how to</w:t>
      </w:r>
      <w:r w:rsidRPr="00A623AA">
        <w:rPr>
          <w:u w:val="single"/>
        </w:rPr>
        <w:t xml:space="preserve"> combine </w:t>
      </w:r>
      <w:r w:rsidRPr="00A623AA">
        <w:rPr>
          <w:rStyle w:val="Emphasis"/>
        </w:rPr>
        <w:t>various resources</w:t>
      </w:r>
      <w:r w:rsidRPr="00A623AA">
        <w:rPr>
          <w:u w:val="single"/>
        </w:rPr>
        <w:t xml:space="preserve"> into an </w:t>
      </w:r>
      <w:r w:rsidRPr="00A623AA">
        <w:rPr>
          <w:rStyle w:val="Emphasis"/>
        </w:rPr>
        <w:t xml:space="preserve">overall </w:t>
      </w:r>
      <w:r w:rsidRPr="00A623AA">
        <w:rPr>
          <w:rStyle w:val="Emphasis"/>
          <w:highlight w:val="cyan"/>
        </w:rPr>
        <w:t>measure</w:t>
      </w:r>
      <w:r w:rsidRPr="00A623AA">
        <w:rPr>
          <w:rStyle w:val="Emphasis"/>
        </w:rPr>
        <w:t xml:space="preserve"> of </w:t>
      </w:r>
      <w:r w:rsidRPr="00A623AA">
        <w:rPr>
          <w:rStyle w:val="Emphasis"/>
          <w:highlight w:val="cyan"/>
        </w:rPr>
        <w:t>resource use</w:t>
      </w:r>
      <w:r w:rsidRPr="00A623AA">
        <w:rPr>
          <w:sz w:val="14"/>
        </w:rPr>
        <w:t xml:space="preserve">, so they typically go with </w:t>
      </w:r>
      <w:r w:rsidRPr="00A623AA">
        <w:rPr>
          <w:highlight w:val="cyan"/>
          <w:u w:val="single"/>
        </w:rPr>
        <w:t>gross weight</w:t>
      </w:r>
      <w:r w:rsidRPr="00A623AA">
        <w:rPr>
          <w:sz w:val="14"/>
        </w:rPr>
        <w:t xml:space="preserve">. This </w:t>
      </w:r>
      <w:r w:rsidRPr="00A623AA">
        <w:rPr>
          <w:highlight w:val="cyan"/>
          <w:u w:val="single"/>
        </w:rPr>
        <w:t xml:space="preserve">is </w:t>
      </w:r>
      <w:r w:rsidRPr="00A623AA">
        <w:rPr>
          <w:rStyle w:val="Emphasis"/>
          <w:highlight w:val="cyan"/>
        </w:rPr>
        <w:t>absurd</w:t>
      </w:r>
      <w:r w:rsidRPr="00A623AA">
        <w:rPr>
          <w:sz w:val="14"/>
        </w:rPr>
        <w:t xml:space="preserve">, since </w:t>
      </w:r>
      <w:r w:rsidRPr="00A623AA">
        <w:rPr>
          <w:rStyle w:val="Emphasis"/>
          <w:highlight w:val="cyan"/>
        </w:rPr>
        <w:t>some</w:t>
      </w:r>
      <w:r w:rsidRPr="00A623AA">
        <w:rPr>
          <w:rStyle w:val="Emphasis"/>
        </w:rPr>
        <w:t xml:space="preserve"> materials</w:t>
      </w:r>
      <w:r w:rsidRPr="00A623AA">
        <w:rPr>
          <w:u w:val="single"/>
        </w:rPr>
        <w:t xml:space="preserve"> </w:t>
      </w:r>
      <w:r w:rsidRPr="00A623AA">
        <w:rPr>
          <w:highlight w:val="cyan"/>
          <w:u w:val="single"/>
        </w:rPr>
        <w:t xml:space="preserve">are </w:t>
      </w:r>
      <w:r w:rsidRPr="00A623AA">
        <w:rPr>
          <w:rStyle w:val="Emphasis"/>
          <w:highlight w:val="cyan"/>
        </w:rPr>
        <w:t>recyclable</w:t>
      </w:r>
      <w:r w:rsidRPr="00A623AA">
        <w:rPr>
          <w:u w:val="single"/>
        </w:rPr>
        <w:t xml:space="preserve"> and </w:t>
      </w:r>
      <w:r w:rsidRPr="00A623AA">
        <w:rPr>
          <w:rStyle w:val="Emphasis"/>
        </w:rPr>
        <w:t>others are not</w:t>
      </w:r>
      <w:r w:rsidRPr="00A623AA">
        <w:rPr>
          <w:u w:val="single"/>
        </w:rPr>
        <w:t xml:space="preserve"> — </w:t>
      </w:r>
      <w:r w:rsidRPr="00A623AA">
        <w:rPr>
          <w:highlight w:val="cyan"/>
          <w:u w:val="single"/>
        </w:rPr>
        <w:t>if you “use”</w:t>
      </w:r>
      <w:r w:rsidRPr="00A623AA">
        <w:rPr>
          <w:u w:val="single"/>
        </w:rPr>
        <w:t xml:space="preserve"> a ton of </w:t>
      </w:r>
      <w:r w:rsidRPr="00A623AA">
        <w:rPr>
          <w:highlight w:val="cyan"/>
          <w:u w:val="single"/>
        </w:rPr>
        <w:t xml:space="preserve">copper you </w:t>
      </w:r>
      <w:r w:rsidRPr="00A623AA">
        <w:rPr>
          <w:rStyle w:val="Emphasis"/>
          <w:highlight w:val="cyan"/>
        </w:rPr>
        <w:t>still have</w:t>
      </w:r>
      <w:r w:rsidRPr="00A623AA">
        <w:rPr>
          <w:rStyle w:val="Emphasis"/>
        </w:rPr>
        <w:t xml:space="preserve"> the </w:t>
      </w:r>
      <w:r w:rsidRPr="00A623AA">
        <w:rPr>
          <w:rStyle w:val="Emphasis"/>
          <w:highlight w:val="cyan"/>
        </w:rPr>
        <w:t>copper</w:t>
      </w:r>
      <w:r w:rsidRPr="00A623AA">
        <w:rPr>
          <w:sz w:val="14"/>
        </w:rPr>
        <w:t xml:space="preserve">, whereas </w:t>
      </w:r>
      <w:r w:rsidRPr="00A623AA">
        <w:rPr>
          <w:u w:val="single"/>
        </w:rPr>
        <w:t xml:space="preserve">if you “use” a ton of oil, your </w:t>
      </w:r>
      <w:r w:rsidRPr="00A623AA">
        <w:rPr>
          <w:rStyle w:val="Emphasis"/>
        </w:rPr>
        <w:t>oil is gone</w:t>
      </w:r>
      <w:r w:rsidRPr="00A623AA">
        <w:rPr>
          <w:sz w:val="14"/>
        </w:rPr>
        <w:t xml:space="preserve">. It’s also absurd because </w:t>
      </w:r>
      <w:r w:rsidRPr="00A623AA">
        <w:rPr>
          <w:highlight w:val="cyan"/>
          <w:u w:val="single"/>
        </w:rPr>
        <w:t>it doesn’t</w:t>
      </w:r>
      <w:r w:rsidRPr="00A623AA">
        <w:rPr>
          <w:sz w:val="14"/>
        </w:rPr>
        <w:t xml:space="preserve"> </w:t>
      </w:r>
      <w:proofErr w:type="gramStart"/>
      <w:r w:rsidRPr="00A623AA">
        <w:rPr>
          <w:sz w:val="14"/>
        </w:rPr>
        <w:t>take into ac</w:t>
      </w:r>
      <w:r w:rsidRPr="00A623AA">
        <w:rPr>
          <w:highlight w:val="cyan"/>
          <w:u w:val="single"/>
        </w:rPr>
        <w:t>count</w:t>
      </w:r>
      <w:proofErr w:type="gramEnd"/>
      <w:r w:rsidRPr="00A623AA">
        <w:rPr>
          <w:u w:val="single"/>
        </w:rPr>
        <w:t xml:space="preserve"> the </w:t>
      </w:r>
      <w:r w:rsidRPr="00A623AA">
        <w:rPr>
          <w:rStyle w:val="Emphasis"/>
        </w:rPr>
        <w:t xml:space="preserve">relative </w:t>
      </w:r>
      <w:r w:rsidRPr="00A623AA">
        <w:rPr>
          <w:rStyle w:val="Emphasis"/>
          <w:highlight w:val="cyan"/>
        </w:rPr>
        <w:t>abundance</w:t>
      </w:r>
      <w:r w:rsidRPr="00A623AA">
        <w:rPr>
          <w:rStyle w:val="Emphasis"/>
        </w:rPr>
        <w:t xml:space="preserve"> of resources</w:t>
      </w:r>
      <w:r w:rsidRPr="00A623AA">
        <w:rPr>
          <w:u w:val="single"/>
        </w:rPr>
        <w:t xml:space="preserve"> — </w:t>
      </w:r>
      <w:r w:rsidRPr="00A623AA">
        <w:rPr>
          <w:highlight w:val="cyan"/>
          <w:u w:val="single"/>
        </w:rPr>
        <w:t>if you</w:t>
      </w:r>
      <w:r w:rsidRPr="00A623AA">
        <w:rPr>
          <w:sz w:val="14"/>
        </w:rPr>
        <w:t xml:space="preserve"> figure out how to </w:t>
      </w:r>
      <w:r w:rsidRPr="00A623AA">
        <w:rPr>
          <w:highlight w:val="cyan"/>
          <w:u w:val="single"/>
        </w:rPr>
        <w:t xml:space="preserve">substitute </w:t>
      </w:r>
      <w:r w:rsidRPr="00A623AA">
        <w:rPr>
          <w:rStyle w:val="Emphasis"/>
          <w:highlight w:val="cyan"/>
        </w:rPr>
        <w:t>2</w:t>
      </w:r>
      <w:r w:rsidRPr="00A623AA">
        <w:rPr>
          <w:rStyle w:val="Emphasis"/>
        </w:rPr>
        <w:t xml:space="preserve"> tons of </w:t>
      </w:r>
      <w:r w:rsidRPr="00A623AA">
        <w:rPr>
          <w:rStyle w:val="Emphasis"/>
          <w:highlight w:val="cyan"/>
        </w:rPr>
        <w:t>sand</w:t>
      </w:r>
      <w:r w:rsidRPr="00A623AA">
        <w:rPr>
          <w:highlight w:val="cyan"/>
          <w:u w:val="single"/>
        </w:rPr>
        <w:t xml:space="preserve"> for </w:t>
      </w:r>
      <w:r w:rsidRPr="00A623AA">
        <w:rPr>
          <w:rStyle w:val="Emphasis"/>
          <w:highlight w:val="cyan"/>
        </w:rPr>
        <w:t>1</w:t>
      </w:r>
      <w:r w:rsidRPr="00A623AA">
        <w:rPr>
          <w:rStyle w:val="Emphasis"/>
        </w:rPr>
        <w:t xml:space="preserve"> ton of </w:t>
      </w:r>
      <w:r w:rsidRPr="00A623AA">
        <w:rPr>
          <w:rStyle w:val="Emphasis"/>
          <w:highlight w:val="cyan"/>
        </w:rPr>
        <w:t>oil</w:t>
      </w:r>
      <w:r w:rsidRPr="00A623AA">
        <w:rPr>
          <w:highlight w:val="cyan"/>
          <w:u w:val="single"/>
        </w:rPr>
        <w:t>, you’re</w:t>
      </w:r>
      <w:r w:rsidRPr="00A623AA">
        <w:rPr>
          <w:sz w:val="14"/>
        </w:rPr>
        <w:t xml:space="preserve"> getting </w:t>
      </w:r>
      <w:r w:rsidRPr="00A623AA">
        <w:rPr>
          <w:rStyle w:val="Emphasis"/>
        </w:rPr>
        <w:t xml:space="preserve">more </w:t>
      </w:r>
      <w:r w:rsidRPr="00A623AA">
        <w:rPr>
          <w:rStyle w:val="Emphasis"/>
          <w:highlight w:val="cyan"/>
        </w:rPr>
        <w:t>efficient</w:t>
      </w:r>
      <w:r w:rsidRPr="00A623AA">
        <w:rPr>
          <w:highlight w:val="cyan"/>
          <w:u w:val="single"/>
        </w:rPr>
        <w:t>, since sand is</w:t>
      </w:r>
      <w:r w:rsidRPr="00A623AA">
        <w:rPr>
          <w:u w:val="single"/>
        </w:rPr>
        <w:t xml:space="preserve"> </w:t>
      </w:r>
      <w:r w:rsidRPr="00A623AA">
        <w:rPr>
          <w:rStyle w:val="Emphasis"/>
        </w:rPr>
        <w:t xml:space="preserve">much </w:t>
      </w:r>
      <w:r w:rsidRPr="00A623AA">
        <w:rPr>
          <w:rStyle w:val="Emphasis"/>
          <w:highlight w:val="cyan"/>
        </w:rPr>
        <w:t>more plentiful</w:t>
      </w:r>
      <w:r w:rsidRPr="00A623AA">
        <w:rPr>
          <w:rStyle w:val="Emphasis"/>
        </w:rPr>
        <w:t xml:space="preserve"> than oil</w:t>
      </w:r>
      <w:r w:rsidRPr="00A623AA">
        <w:rPr>
          <w:sz w:val="14"/>
        </w:rPr>
        <w:t xml:space="preserve"> (and doesn’t pollute as much when you use it). A lot of </w:t>
      </w:r>
      <w:r w:rsidRPr="00A623AA">
        <w:rPr>
          <w:u w:val="single"/>
        </w:rPr>
        <w:t xml:space="preserve">growth is figuring out how to </w:t>
      </w:r>
      <w:r w:rsidRPr="00A623AA">
        <w:rPr>
          <w:rStyle w:val="Emphasis"/>
        </w:rPr>
        <w:t>substitute plentiful resources for rare ones</w:t>
      </w:r>
      <w:r w:rsidRPr="00A623AA">
        <w:rPr>
          <w:sz w:val="14"/>
        </w:rPr>
        <w:t xml:space="preserve">, and </w:t>
      </w:r>
      <w:r w:rsidRPr="00A623AA">
        <w:rPr>
          <w:u w:val="single"/>
        </w:rPr>
        <w:t xml:space="preserve">simply adding up gross tonnage </w:t>
      </w:r>
      <w:r w:rsidRPr="00A623AA">
        <w:rPr>
          <w:rStyle w:val="Emphasis"/>
        </w:rPr>
        <w:t>ignores this</w:t>
      </w:r>
      <w:r w:rsidRPr="00A623AA">
        <w:rPr>
          <w:sz w:val="14"/>
        </w:rPr>
        <w:t>.</w:t>
      </w:r>
    </w:p>
    <w:p w14:paraId="3A7AC9CD" w14:textId="77777777" w:rsidR="007F760F" w:rsidRPr="00A623AA" w:rsidRDefault="007F760F" w:rsidP="007F760F">
      <w:pPr>
        <w:pStyle w:val="Heading3"/>
      </w:pPr>
      <w:r w:rsidRPr="00A623AA">
        <w:lastRenderedPageBreak/>
        <w:t>EKC---1NC</w:t>
      </w:r>
    </w:p>
    <w:p w14:paraId="139C9D75" w14:textId="77777777" w:rsidR="007F760F" w:rsidRPr="00A623AA" w:rsidRDefault="007F760F" w:rsidP="007F760F">
      <w:pPr>
        <w:pStyle w:val="Heading4"/>
        <w:rPr>
          <w:rFonts w:cstheme="minorHAnsi"/>
        </w:rPr>
      </w:pPr>
      <w:r w:rsidRPr="00A623AA">
        <w:rPr>
          <w:rFonts w:cstheme="minorHAnsi"/>
        </w:rPr>
        <w:t xml:space="preserve">Accelerating growth is key to </w:t>
      </w:r>
      <w:r w:rsidRPr="00A623AA">
        <w:rPr>
          <w:rFonts w:cstheme="minorHAnsi"/>
          <w:u w:val="single"/>
        </w:rPr>
        <w:t>outrun</w:t>
      </w:r>
      <w:r w:rsidRPr="00A623AA">
        <w:rPr>
          <w:rFonts w:cstheme="minorHAnsi"/>
        </w:rPr>
        <w:t xml:space="preserve"> technological </w:t>
      </w:r>
      <w:r w:rsidRPr="00A623AA">
        <w:rPr>
          <w:rFonts w:cstheme="minorHAnsi"/>
          <w:u w:val="single"/>
        </w:rPr>
        <w:t>black balls</w:t>
      </w:r>
      <w:r w:rsidRPr="00A623AA">
        <w:rPr>
          <w:rFonts w:cstheme="minorHAnsi"/>
        </w:rPr>
        <w:t xml:space="preserve">---caps </w:t>
      </w:r>
      <w:r w:rsidRPr="00A623AA">
        <w:rPr>
          <w:rFonts w:cstheme="minorHAnsi"/>
          <w:u w:val="single"/>
        </w:rPr>
        <w:t>numerous</w:t>
      </w:r>
      <w:r w:rsidRPr="00A623AA">
        <w:rPr>
          <w:rFonts w:cstheme="minorHAnsi"/>
        </w:rPr>
        <w:t xml:space="preserve"> existential hazards.</w:t>
      </w:r>
    </w:p>
    <w:p w14:paraId="7A515F20" w14:textId="77777777" w:rsidR="007F760F" w:rsidRPr="00A623AA" w:rsidRDefault="007F760F" w:rsidP="007F760F">
      <w:pPr>
        <w:rPr>
          <w:rFonts w:cstheme="minorHAnsi"/>
        </w:rPr>
      </w:pPr>
      <w:r w:rsidRPr="00A623AA">
        <w:rPr>
          <w:rStyle w:val="Style13ptBold"/>
          <w:rFonts w:cstheme="minorHAnsi"/>
        </w:rPr>
        <w:t xml:space="preserve">Aschenbrenner ’20 </w:t>
      </w:r>
      <w:r w:rsidRPr="00A623AA">
        <w:rPr>
          <w:rFonts w:cstheme="minorHAnsi"/>
        </w:rPr>
        <w:t>[Leopold; September 6; Research Fellow in Economics at the Forethought Foundation and Global Priorities Institute at the University of Oxford, B.A. from Columbia University; Global Priorities Institute, “Existential risk and growth,” no. 6]</w:t>
      </w:r>
    </w:p>
    <w:p w14:paraId="1EBB55B9" w14:textId="77777777" w:rsidR="007F760F" w:rsidRPr="00A623AA" w:rsidRDefault="007F760F" w:rsidP="007F760F">
      <w:pPr>
        <w:rPr>
          <w:rFonts w:cstheme="minorHAnsi"/>
          <w:sz w:val="16"/>
        </w:rPr>
      </w:pPr>
      <w:r w:rsidRPr="00A623AA">
        <w:rPr>
          <w:rFonts w:cstheme="minorHAnsi"/>
          <w:sz w:val="16"/>
        </w:rPr>
        <w:t xml:space="preserve">Secondly, note that this existential risk Kuznets curve appears in the transition dynamics of the optimal allocation. Considering that </w:t>
      </w:r>
      <w:r w:rsidRPr="00A623AA">
        <w:rPr>
          <w:rStyle w:val="StyleUnderline"/>
          <w:rFonts w:cstheme="minorHAnsi"/>
        </w:rPr>
        <w:t xml:space="preserve">existential risk mitigation is a </w:t>
      </w:r>
      <w:r w:rsidRPr="00A623AA">
        <w:rPr>
          <w:rStyle w:val="Emphasis"/>
          <w:rFonts w:cstheme="minorHAnsi"/>
        </w:rPr>
        <w:t>global public good</w:t>
      </w:r>
      <w:r w:rsidRPr="00A623AA">
        <w:rPr>
          <w:rFonts w:cstheme="minorHAnsi"/>
          <w:sz w:val="16"/>
        </w:rPr>
        <w:t>, it is unlikely resources are allocated to safety optimally in the real world. As such, this should not be taken to be a prediction of what a particular country with a particular set of institutions will do with regard to existential risk.</w:t>
      </w:r>
    </w:p>
    <w:p w14:paraId="13D460DE" w14:textId="77777777" w:rsidR="007F760F" w:rsidRPr="00A623AA" w:rsidRDefault="007F760F" w:rsidP="007F760F">
      <w:pPr>
        <w:rPr>
          <w:rFonts w:cstheme="minorHAnsi"/>
          <w:sz w:val="16"/>
        </w:rPr>
      </w:pPr>
      <w:r w:rsidRPr="00A623AA">
        <w:rPr>
          <w:rFonts w:cstheme="minorHAnsi"/>
          <w:sz w:val="16"/>
        </w:rPr>
        <w:t xml:space="preserve">Nevertheless, </w:t>
      </w:r>
      <w:r w:rsidRPr="00A623AA">
        <w:rPr>
          <w:rStyle w:val="StyleUnderline"/>
          <w:rFonts w:cstheme="minorHAnsi"/>
        </w:rPr>
        <w:t xml:space="preserve">there are a </w:t>
      </w:r>
      <w:r w:rsidRPr="00A623AA">
        <w:rPr>
          <w:rStyle w:val="Emphasis"/>
          <w:rFonts w:cstheme="minorHAnsi"/>
        </w:rPr>
        <w:t>number of reasons</w:t>
      </w:r>
      <w:r w:rsidRPr="00A623AA">
        <w:rPr>
          <w:rStyle w:val="StyleUnderline"/>
          <w:rFonts w:cstheme="minorHAnsi"/>
        </w:rPr>
        <w:t xml:space="preserve"> why we might</w:t>
      </w:r>
      <w:r w:rsidRPr="00A623AA">
        <w:rPr>
          <w:rFonts w:cstheme="minorHAnsi"/>
          <w:sz w:val="16"/>
        </w:rPr>
        <w:t xml:space="preserve"> still </w:t>
      </w:r>
      <w:r w:rsidRPr="00A623AA">
        <w:rPr>
          <w:rStyle w:val="StyleUnderline"/>
          <w:rFonts w:cstheme="minorHAnsi"/>
        </w:rPr>
        <w:t xml:space="preserve">be interested in the </w:t>
      </w:r>
      <w:r w:rsidRPr="00A623AA">
        <w:rPr>
          <w:rStyle w:val="Emphasis"/>
          <w:rFonts w:cstheme="minorHAnsi"/>
        </w:rPr>
        <w:t>transition</w:t>
      </w:r>
      <w:r w:rsidRPr="00A623AA">
        <w:rPr>
          <w:rStyle w:val="StyleUnderline"/>
          <w:rFonts w:cstheme="minorHAnsi"/>
        </w:rPr>
        <w:t xml:space="preserve"> dynamics under the</w:t>
      </w:r>
      <w:r w:rsidRPr="00A623AA">
        <w:rPr>
          <w:rFonts w:cstheme="minorHAnsi"/>
          <w:sz w:val="16"/>
        </w:rPr>
        <w:t xml:space="preserve"> (impatient) </w:t>
      </w:r>
      <w:r w:rsidRPr="00A623AA">
        <w:rPr>
          <w:rStyle w:val="Emphasis"/>
          <w:rFonts w:cstheme="minorHAnsi"/>
        </w:rPr>
        <w:t>optimal allocation</w:t>
      </w:r>
      <w:r w:rsidRPr="00A623AA">
        <w:rPr>
          <w:rFonts w:cstheme="minorHAnsi"/>
          <w:sz w:val="16"/>
        </w:rPr>
        <w:t xml:space="preserve">. For one, since there are very long timescales involved here, it is very hard to know (and thus model) what government and societal institutions will evolve to deal with existential risk. However, the ideal these </w:t>
      </w:r>
      <w:r w:rsidRPr="00A623AA">
        <w:rPr>
          <w:rStyle w:val="StyleUnderline"/>
          <w:rFonts w:cstheme="minorHAnsi"/>
        </w:rPr>
        <w:t>institutions will</w:t>
      </w:r>
      <w:r w:rsidRPr="00A623AA">
        <w:rPr>
          <w:rFonts w:cstheme="minorHAnsi"/>
          <w:sz w:val="16"/>
        </w:rPr>
        <w:t xml:space="preserve"> likely </w:t>
      </w:r>
      <w:r w:rsidRPr="00A623AA">
        <w:rPr>
          <w:rStyle w:val="StyleUnderline"/>
          <w:rFonts w:cstheme="minorHAnsi"/>
        </w:rPr>
        <w:t>aim at</w:t>
      </w:r>
      <w:r w:rsidRPr="00A623AA">
        <w:rPr>
          <w:rFonts w:cstheme="minorHAnsi"/>
          <w:sz w:val="16"/>
        </w:rPr>
        <w:t xml:space="preserve"> is the </w:t>
      </w:r>
      <w:r w:rsidRPr="00A623AA">
        <w:rPr>
          <w:rStyle w:val="StyleUnderline"/>
          <w:rFonts w:cstheme="minorHAnsi"/>
        </w:rPr>
        <w:t>optimal allocation</w:t>
      </w:r>
      <w:r w:rsidRPr="00A623AA">
        <w:rPr>
          <w:rFonts w:cstheme="minorHAnsi"/>
          <w:sz w:val="16"/>
        </w:rPr>
        <w:t xml:space="preserve">. The optimal allocation might thus be </w:t>
      </w:r>
      <w:r w:rsidRPr="00A623AA">
        <w:rPr>
          <w:rStyle w:val="StyleUnderline"/>
          <w:rFonts w:cstheme="minorHAnsi"/>
        </w:rPr>
        <w:t xml:space="preserve">a </w:t>
      </w:r>
      <w:r w:rsidRPr="00A623AA">
        <w:rPr>
          <w:rFonts w:cstheme="minorHAnsi"/>
          <w:sz w:val="16"/>
        </w:rPr>
        <w:t xml:space="preserve">rough </w:t>
      </w:r>
      <w:r w:rsidRPr="00A623AA">
        <w:rPr>
          <w:rStyle w:val="Emphasis"/>
          <w:rFonts w:cstheme="minorHAnsi"/>
        </w:rPr>
        <w:t>proxy</w:t>
      </w:r>
      <w:r w:rsidRPr="00A623AA">
        <w:rPr>
          <w:rStyle w:val="StyleUnderline"/>
          <w:rFonts w:cstheme="minorHAnsi"/>
        </w:rPr>
        <w:t xml:space="preserve"> for the real-world allocation</w:t>
      </w:r>
      <w:r w:rsidRPr="00A623AA">
        <w:rPr>
          <w:rFonts w:cstheme="minorHAnsi"/>
          <w:sz w:val="16"/>
        </w:rPr>
        <w:t>.</w:t>
      </w:r>
    </w:p>
    <w:p w14:paraId="5594E323" w14:textId="77777777" w:rsidR="007F760F" w:rsidRPr="00A623AA" w:rsidRDefault="007F760F" w:rsidP="007F760F">
      <w:pPr>
        <w:rPr>
          <w:rFonts w:cstheme="minorHAnsi"/>
          <w:sz w:val="16"/>
        </w:rPr>
      </w:pPr>
      <w:r w:rsidRPr="00A623AA">
        <w:rPr>
          <w:rFonts w:cstheme="minorHAnsi"/>
          <w:sz w:val="16"/>
        </w:rPr>
        <w:t xml:space="preserve">Moreover, the (impatient) optimal allocation represents what I would call the “democratic possibilities frontier” or the “impatient public possibilities frontier.” </w:t>
      </w:r>
      <w:r w:rsidRPr="00A623AA">
        <w:rPr>
          <w:rStyle w:val="StyleUnderline"/>
          <w:rFonts w:cstheme="minorHAnsi"/>
          <w:highlight w:val="cyan"/>
        </w:rPr>
        <w:t>Those</w:t>
      </w:r>
      <w:r w:rsidRPr="00A623AA">
        <w:rPr>
          <w:rStyle w:val="StyleUnderline"/>
          <w:rFonts w:cstheme="minorHAnsi"/>
        </w:rPr>
        <w:t xml:space="preserve"> who are principally </w:t>
      </w:r>
      <w:r w:rsidRPr="00A623AA">
        <w:rPr>
          <w:rStyle w:val="Emphasis"/>
          <w:rFonts w:cstheme="minorHAnsi"/>
          <w:highlight w:val="cyan"/>
        </w:rPr>
        <w:t>concerned</w:t>
      </w:r>
      <w:r w:rsidRPr="00A623AA">
        <w:rPr>
          <w:rStyle w:val="StyleUnderline"/>
          <w:rFonts w:cstheme="minorHAnsi"/>
          <w:highlight w:val="cyan"/>
        </w:rPr>
        <w:t xml:space="preserve"> about the</w:t>
      </w:r>
      <w:r w:rsidRPr="00A623AA">
        <w:rPr>
          <w:rStyle w:val="StyleUnderline"/>
          <w:rFonts w:cstheme="minorHAnsi"/>
        </w:rPr>
        <w:t xml:space="preserve"> </w:t>
      </w:r>
      <w:r w:rsidRPr="00A623AA">
        <w:rPr>
          <w:rStyle w:val="Emphasis"/>
          <w:rFonts w:cstheme="minorHAnsi"/>
        </w:rPr>
        <w:t xml:space="preserve">long-run </w:t>
      </w:r>
      <w:r w:rsidRPr="00A623AA">
        <w:rPr>
          <w:rStyle w:val="Emphasis"/>
          <w:rFonts w:cstheme="minorHAnsi"/>
          <w:highlight w:val="cyan"/>
        </w:rPr>
        <w:t>future</w:t>
      </w:r>
      <w:r w:rsidRPr="00A623AA">
        <w:rPr>
          <w:rStyle w:val="StyleUnderline"/>
          <w:rFonts w:cstheme="minorHAnsi"/>
        </w:rPr>
        <w:t xml:space="preserve"> of humanity and advocate for a zero rate of</w:t>
      </w:r>
      <w:r w:rsidRPr="00A623AA">
        <w:rPr>
          <w:rFonts w:cstheme="minorHAnsi"/>
          <w:sz w:val="16"/>
        </w:rPr>
        <w:t xml:space="preserve"> pure </w:t>
      </w:r>
      <w:r w:rsidRPr="00A623AA">
        <w:rPr>
          <w:rStyle w:val="StyleUnderline"/>
          <w:rFonts w:cstheme="minorHAnsi"/>
        </w:rPr>
        <w:t>time preference</w:t>
      </w:r>
      <w:r w:rsidRPr="00A623AA">
        <w:rPr>
          <w:rFonts w:cstheme="minorHAnsi"/>
          <w:sz w:val="16"/>
        </w:rPr>
        <w:t xml:space="preserve"> might </w:t>
      </w:r>
      <w:r w:rsidRPr="00A623AA">
        <w:rPr>
          <w:rStyle w:val="StyleUnderline"/>
          <w:rFonts w:cstheme="minorHAnsi"/>
          <w:highlight w:val="cyan"/>
        </w:rPr>
        <w:t>want</w:t>
      </w:r>
      <w:r w:rsidRPr="00A623AA">
        <w:rPr>
          <w:rFonts w:cstheme="minorHAnsi"/>
          <w:sz w:val="16"/>
        </w:rPr>
        <w:t xml:space="preserve"> us </w:t>
      </w:r>
      <w:r w:rsidRPr="00A623AA">
        <w:rPr>
          <w:rStyle w:val="StyleUnderline"/>
          <w:rFonts w:cstheme="minorHAnsi"/>
          <w:highlight w:val="cyan"/>
        </w:rPr>
        <w:t xml:space="preserve">to </w:t>
      </w:r>
      <w:r w:rsidRPr="00A623AA">
        <w:rPr>
          <w:rStyle w:val="Emphasis"/>
          <w:rFonts w:cstheme="minorHAnsi"/>
          <w:highlight w:val="cyan"/>
        </w:rPr>
        <w:t>spend</w:t>
      </w:r>
      <w:r w:rsidRPr="00A623AA">
        <w:rPr>
          <w:rStyle w:val="StyleUnderline"/>
          <w:rFonts w:cstheme="minorHAnsi"/>
        </w:rPr>
        <w:t xml:space="preserve"> as </w:t>
      </w:r>
      <w:r w:rsidRPr="00A623AA">
        <w:rPr>
          <w:rStyle w:val="Emphasis"/>
          <w:rFonts w:cstheme="minorHAnsi"/>
        </w:rPr>
        <w:t>much as possible</w:t>
      </w:r>
      <w:r w:rsidRPr="00A623AA">
        <w:rPr>
          <w:rStyle w:val="StyleUnderline"/>
          <w:rFonts w:cstheme="minorHAnsi"/>
        </w:rPr>
        <w:t xml:space="preserve"> on safety</w:t>
      </w:r>
      <w:r w:rsidRPr="00A623AA">
        <w:rPr>
          <w:rFonts w:cstheme="minorHAnsi"/>
          <w:sz w:val="16"/>
        </w:rPr>
        <w:t xml:space="preserve"> in order </w:t>
      </w:r>
      <w:r w:rsidRPr="00A623AA">
        <w:rPr>
          <w:rStyle w:val="StyleUnderline"/>
          <w:rFonts w:cstheme="minorHAnsi"/>
          <w:highlight w:val="cyan"/>
        </w:rPr>
        <w:t>to avoid</w:t>
      </w:r>
      <w:r w:rsidRPr="00A623AA">
        <w:rPr>
          <w:rStyle w:val="StyleUnderline"/>
          <w:rFonts w:cstheme="minorHAnsi"/>
        </w:rPr>
        <w:t xml:space="preserve"> </w:t>
      </w:r>
      <w:r w:rsidRPr="00A623AA">
        <w:rPr>
          <w:rStyle w:val="Emphasis"/>
          <w:rFonts w:cstheme="minorHAnsi"/>
        </w:rPr>
        <w:t xml:space="preserve">existential </w:t>
      </w:r>
      <w:r w:rsidRPr="00A623AA">
        <w:rPr>
          <w:rStyle w:val="Emphasis"/>
          <w:rFonts w:cstheme="minorHAnsi"/>
          <w:highlight w:val="cyan"/>
        </w:rPr>
        <w:t>catastrophe</w:t>
      </w:r>
      <w:r w:rsidRPr="00A623AA">
        <w:rPr>
          <w:rStyle w:val="StyleUnderline"/>
          <w:rFonts w:cstheme="minorHAnsi"/>
        </w:rPr>
        <w:t xml:space="preserve"> and enable </w:t>
      </w:r>
      <w:r w:rsidRPr="00A623AA">
        <w:rPr>
          <w:rStyle w:val="Emphasis"/>
          <w:rFonts w:cstheme="minorHAnsi"/>
        </w:rPr>
        <w:t>human flourishing</w:t>
      </w:r>
      <w:r w:rsidRPr="00A623AA">
        <w:rPr>
          <w:rStyle w:val="StyleUnderline"/>
          <w:rFonts w:cstheme="minorHAnsi"/>
        </w:rPr>
        <w:t xml:space="preserve"> millions of years into the future</w:t>
      </w:r>
      <w:r w:rsidRPr="00A623AA">
        <w:rPr>
          <w:rFonts w:cstheme="minorHAnsi"/>
          <w:sz w:val="16"/>
        </w:rPr>
        <w:t xml:space="preserv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w:t>
      </w:r>
      <w:proofErr w:type="gramStart"/>
      <w:r w:rsidRPr="00A623AA">
        <w:rPr>
          <w:rFonts w:cstheme="minorHAnsi"/>
          <w:sz w:val="16"/>
        </w:rPr>
        <w:t>take into account</w:t>
      </w:r>
      <w:proofErr w:type="gramEnd"/>
      <w:r w:rsidRPr="00A623AA">
        <w:rPr>
          <w:rFonts w:cstheme="minorHAnsi"/>
          <w:sz w:val="16"/>
        </w:rPr>
        <w:t xml:space="preserve"> existential risk externalities will ultimately be constrained by the degree to which society actually cares about the future—they will be constrained by an impatient public. </w:t>
      </w:r>
      <w:r w:rsidRPr="00A623AA">
        <w:rPr>
          <w:rStyle w:val="StyleUnderline"/>
          <w:rFonts w:cstheme="minorHAnsi"/>
          <w:highlight w:val="cyan"/>
        </w:rPr>
        <w:t>The</w:t>
      </w:r>
      <w:r w:rsidRPr="00A623AA">
        <w:rPr>
          <w:rStyle w:val="StyleUnderline"/>
          <w:rFonts w:cstheme="minorHAnsi"/>
        </w:rPr>
        <w:t xml:space="preserve"> existential risk </w:t>
      </w:r>
      <w:r w:rsidRPr="00A623AA">
        <w:rPr>
          <w:rStyle w:val="Emphasis"/>
          <w:rFonts w:cstheme="minorHAnsi"/>
          <w:highlight w:val="cyan"/>
        </w:rPr>
        <w:t>Kuznets curve</w:t>
      </w:r>
      <w:r w:rsidRPr="00A623AA">
        <w:rPr>
          <w:rStyle w:val="StyleUnderline"/>
          <w:rFonts w:cstheme="minorHAnsi"/>
          <w:highlight w:val="cyan"/>
        </w:rPr>
        <w:t xml:space="preserve"> illustrates</w:t>
      </w:r>
      <w:r w:rsidRPr="00A623AA">
        <w:rPr>
          <w:rStyle w:val="StyleUnderline"/>
          <w:rFonts w:cstheme="minorHAnsi"/>
        </w:rPr>
        <w:t xml:space="preserve"> the implications</w:t>
      </w:r>
      <w:r w:rsidRPr="00A623AA">
        <w:rPr>
          <w:rFonts w:cstheme="minorHAnsi"/>
          <w:sz w:val="16"/>
        </w:rPr>
        <w:t xml:space="preserve"> of this impatience. On the one hand, this impatience results in a period of initially rising levels of risk. For example, this might mean that </w:t>
      </w:r>
      <w:r w:rsidRPr="00A623AA">
        <w:rPr>
          <w:rStyle w:val="StyleUnderline"/>
          <w:rFonts w:cstheme="minorHAnsi"/>
          <w:highlight w:val="cyan"/>
        </w:rPr>
        <w:t>the</w:t>
      </w:r>
      <w:r w:rsidRPr="00A623AA">
        <w:rPr>
          <w:rFonts w:cstheme="minorHAnsi"/>
          <w:sz w:val="16"/>
        </w:rPr>
        <w:t xml:space="preserve"> arguably </w:t>
      </w:r>
      <w:r w:rsidRPr="00A623AA">
        <w:rPr>
          <w:rStyle w:val="StyleUnderline"/>
          <w:rFonts w:cstheme="minorHAnsi"/>
        </w:rPr>
        <w:t xml:space="preserve">rising </w:t>
      </w:r>
      <w:r w:rsidRPr="00A623AA">
        <w:rPr>
          <w:rStyle w:val="StyleUnderline"/>
          <w:rFonts w:cstheme="minorHAnsi"/>
          <w:highlight w:val="cyan"/>
        </w:rPr>
        <w:t>level of</w:t>
      </w:r>
      <w:r w:rsidRPr="00A623AA">
        <w:rPr>
          <w:rStyle w:val="StyleUnderline"/>
          <w:rFonts w:cstheme="minorHAnsi"/>
        </w:rPr>
        <w:t xml:space="preserve"> existential </w:t>
      </w:r>
      <w:r w:rsidRPr="00A623AA">
        <w:rPr>
          <w:rStyle w:val="StyleUnderline"/>
          <w:rFonts w:cstheme="minorHAnsi"/>
          <w:highlight w:val="cyan"/>
        </w:rPr>
        <w:t>risk</w:t>
      </w:r>
      <w:r w:rsidRPr="00A623AA">
        <w:rPr>
          <w:rStyle w:val="StyleUnderline"/>
          <w:rFonts w:cstheme="minorHAnsi"/>
        </w:rPr>
        <w:t xml:space="preserve"> of the past century </w:t>
      </w:r>
      <w:r w:rsidRPr="00A623AA">
        <w:rPr>
          <w:rStyle w:val="StyleUnderline"/>
          <w:rFonts w:cstheme="minorHAnsi"/>
          <w:highlight w:val="cyan"/>
        </w:rPr>
        <w:t xml:space="preserve">is </w:t>
      </w:r>
      <w:r w:rsidRPr="00A623AA">
        <w:rPr>
          <w:rStyle w:val="Emphasis"/>
          <w:rFonts w:cstheme="minorHAnsi"/>
          <w:highlight w:val="cyan"/>
        </w:rPr>
        <w:t>not</w:t>
      </w:r>
      <w:r w:rsidRPr="00A623AA">
        <w:rPr>
          <w:rStyle w:val="StyleUnderline"/>
          <w:rFonts w:cstheme="minorHAnsi"/>
        </w:rPr>
        <w:t xml:space="preserve"> necessarily </w:t>
      </w:r>
      <w:r w:rsidRPr="00A623AA">
        <w:rPr>
          <w:rStyle w:val="StyleUnderline"/>
          <w:rFonts w:cstheme="minorHAnsi"/>
          <w:highlight w:val="cyan"/>
        </w:rPr>
        <w:t xml:space="preserve">a </w:t>
      </w:r>
      <w:r w:rsidRPr="00A623AA">
        <w:rPr>
          <w:rStyle w:val="Emphasis"/>
          <w:rFonts w:cstheme="minorHAnsi"/>
          <w:highlight w:val="cyan"/>
        </w:rPr>
        <w:t xml:space="preserve">market </w:t>
      </w:r>
      <w:proofErr w:type="gramStart"/>
      <w:r w:rsidRPr="00A623AA">
        <w:rPr>
          <w:rStyle w:val="Emphasis"/>
          <w:rFonts w:cstheme="minorHAnsi"/>
          <w:highlight w:val="cyan"/>
        </w:rPr>
        <w:t>failure</w:t>
      </w:r>
      <w:r w:rsidRPr="00A623AA">
        <w:rPr>
          <w:rStyle w:val="StyleUnderline"/>
          <w:rFonts w:cstheme="minorHAnsi"/>
          <w:highlight w:val="cyan"/>
        </w:rPr>
        <w:t>, but</w:t>
      </w:r>
      <w:proofErr w:type="gramEnd"/>
      <w:r w:rsidRPr="00A623AA">
        <w:rPr>
          <w:rFonts w:cstheme="minorHAnsi"/>
          <w:sz w:val="16"/>
        </w:rPr>
        <w:t xml:space="preserve"> may well be part of </w:t>
      </w:r>
      <w:r w:rsidRPr="00A623AA">
        <w:rPr>
          <w:rStyle w:val="StyleUnderline"/>
          <w:rFonts w:cstheme="minorHAnsi"/>
          <w:highlight w:val="cyan"/>
        </w:rPr>
        <w:t xml:space="preserve">the </w:t>
      </w:r>
      <w:r w:rsidRPr="00A623AA">
        <w:rPr>
          <w:rStyle w:val="Emphasis"/>
          <w:rFonts w:cstheme="minorHAnsi"/>
          <w:highlight w:val="cyan"/>
        </w:rPr>
        <w:t>optimal path</w:t>
      </w:r>
      <w:r w:rsidRPr="00A623AA">
        <w:rPr>
          <w:rStyle w:val="StyleUnderline"/>
          <w:rFonts w:cstheme="minorHAnsi"/>
        </w:rPr>
        <w:t xml:space="preserve"> given positive pure time preference</w:t>
      </w:r>
      <w:r w:rsidRPr="00A623AA">
        <w:rPr>
          <w:rFonts w:cstheme="minorHAnsi"/>
          <w:sz w:val="16"/>
        </w:rPr>
        <w:t xml:space="preserve">. On the other hand, </w:t>
      </w:r>
      <w:r w:rsidRPr="00A623AA">
        <w:rPr>
          <w:rStyle w:val="StyleUnderline"/>
          <w:rFonts w:cstheme="minorHAnsi"/>
          <w:highlight w:val="cyan"/>
        </w:rPr>
        <w:t xml:space="preserve">rising </w:t>
      </w:r>
      <w:r w:rsidRPr="00A623AA">
        <w:rPr>
          <w:rStyle w:val="Emphasis"/>
          <w:rFonts w:cstheme="minorHAnsi"/>
          <w:highlight w:val="cyan"/>
        </w:rPr>
        <w:t>standards</w:t>
      </w:r>
      <w:r w:rsidRPr="00A623AA">
        <w:rPr>
          <w:rStyle w:val="Emphasis"/>
          <w:rFonts w:cstheme="minorHAnsi"/>
        </w:rPr>
        <w:t xml:space="preserve"> of living</w:t>
      </w:r>
      <w:r w:rsidRPr="00A623AA">
        <w:rPr>
          <w:rStyle w:val="StyleUnderline"/>
          <w:rFonts w:cstheme="minorHAnsi"/>
        </w:rPr>
        <w:t xml:space="preserve"> </w:t>
      </w:r>
      <w:r w:rsidRPr="00A623AA">
        <w:rPr>
          <w:rStyle w:val="StyleUnderline"/>
          <w:rFonts w:cstheme="minorHAnsi"/>
          <w:highlight w:val="cyan"/>
        </w:rPr>
        <w:t>lead</w:t>
      </w:r>
      <w:r w:rsidRPr="00A623AA">
        <w:rPr>
          <w:rFonts w:cstheme="minorHAnsi"/>
          <w:sz w:val="16"/>
        </w:rPr>
        <w:t xml:space="preserve"> even </w:t>
      </w:r>
      <w:r w:rsidRPr="00A623AA">
        <w:rPr>
          <w:rStyle w:val="StyleUnderline"/>
          <w:rFonts w:cstheme="minorHAnsi"/>
        </w:rPr>
        <w:t>the</w:t>
      </w:r>
      <w:r w:rsidRPr="00A623AA">
        <w:rPr>
          <w:rFonts w:cstheme="minorHAnsi"/>
          <w:sz w:val="16"/>
        </w:rPr>
        <w:t xml:space="preserve"> most impatient </w:t>
      </w:r>
      <w:r w:rsidRPr="00A623AA">
        <w:rPr>
          <w:rStyle w:val="StyleUnderline"/>
          <w:rFonts w:cstheme="minorHAnsi"/>
          <w:highlight w:val="cyan"/>
        </w:rPr>
        <w:t>public to</w:t>
      </w:r>
      <w:r w:rsidRPr="00A623AA">
        <w:rPr>
          <w:rStyle w:val="StyleUnderline"/>
          <w:rFonts w:cstheme="minorHAnsi"/>
        </w:rPr>
        <w:t xml:space="preserve"> start caring more about safety and </w:t>
      </w:r>
      <w:r w:rsidRPr="00A623AA">
        <w:rPr>
          <w:rStyle w:val="Emphasis"/>
          <w:rFonts w:cstheme="minorHAnsi"/>
          <w:highlight w:val="cyan"/>
        </w:rPr>
        <w:t>averting</w:t>
      </w:r>
      <w:r w:rsidRPr="00A623AA">
        <w:rPr>
          <w:rStyle w:val="StyleUnderline"/>
          <w:rFonts w:cstheme="minorHAnsi"/>
        </w:rPr>
        <w:t xml:space="preserve"> an </w:t>
      </w:r>
      <w:r w:rsidRPr="00A623AA">
        <w:rPr>
          <w:rStyle w:val="Emphasis"/>
          <w:rFonts w:cstheme="minorHAnsi"/>
        </w:rPr>
        <w:t xml:space="preserve">existential </w:t>
      </w:r>
      <w:r w:rsidRPr="00A623AA">
        <w:rPr>
          <w:rStyle w:val="Emphasis"/>
          <w:rFonts w:cstheme="minorHAnsi"/>
          <w:highlight w:val="cyan"/>
        </w:rPr>
        <w:t>catastrophe</w:t>
      </w:r>
      <w:r w:rsidRPr="00A623AA">
        <w:rPr>
          <w:rStyle w:val="StyleUnderline"/>
          <w:rFonts w:cstheme="minorHAnsi"/>
          <w:highlight w:val="cyan"/>
        </w:rPr>
        <w:t>. This leads</w:t>
      </w:r>
      <w:r w:rsidRPr="00A623AA">
        <w:rPr>
          <w:rStyle w:val="StyleUnderline"/>
          <w:rFonts w:cstheme="minorHAnsi"/>
        </w:rPr>
        <w:t xml:space="preserve"> workers and scientists</w:t>
      </w:r>
      <w:r w:rsidRPr="00A623AA">
        <w:rPr>
          <w:rFonts w:cstheme="minorHAnsi"/>
          <w:sz w:val="16"/>
        </w:rPr>
        <w:t xml:space="preserve"> to be </w:t>
      </w:r>
      <w:r w:rsidRPr="00A623AA">
        <w:rPr>
          <w:rStyle w:val="StyleUnderline"/>
          <w:rFonts w:cstheme="minorHAnsi"/>
        </w:rPr>
        <w:t>shifted to the safety sector</w:t>
      </w:r>
      <w:r w:rsidRPr="00A623AA">
        <w:rPr>
          <w:rFonts w:cstheme="minorHAnsi"/>
          <w:sz w:val="16"/>
        </w:rPr>
        <w:t xml:space="preserve">, eventually </w:t>
      </w:r>
      <w:r w:rsidRPr="00A623AA">
        <w:rPr>
          <w:rStyle w:val="StyleUnderline"/>
          <w:rFonts w:cstheme="minorHAnsi"/>
        </w:rPr>
        <w:t xml:space="preserve">causing the </w:t>
      </w:r>
      <w:r w:rsidRPr="00A623AA">
        <w:rPr>
          <w:rStyle w:val="StyleUnderline"/>
          <w:rFonts w:cstheme="minorHAnsi"/>
          <w:highlight w:val="cyan"/>
        </w:rPr>
        <w:t>hazard rate</w:t>
      </w:r>
      <w:r w:rsidRPr="00A623AA">
        <w:rPr>
          <w:rFonts w:cstheme="minorHAnsi"/>
          <w:sz w:val="16"/>
        </w:rPr>
        <w:t xml:space="preserve"> δ </w:t>
      </w:r>
      <w:r w:rsidRPr="00A623AA">
        <w:rPr>
          <w:rStyle w:val="StyleUnderline"/>
          <w:rFonts w:cstheme="minorHAnsi"/>
          <w:highlight w:val="cyan"/>
        </w:rPr>
        <w:t>to</w:t>
      </w:r>
      <w:r w:rsidRPr="00A623AA">
        <w:rPr>
          <w:rStyle w:val="StyleUnderline"/>
          <w:rFonts w:cstheme="minorHAnsi"/>
        </w:rPr>
        <w:t xml:space="preserve"> </w:t>
      </w:r>
      <w:r w:rsidRPr="00A623AA">
        <w:rPr>
          <w:rStyle w:val="Emphasis"/>
          <w:rFonts w:cstheme="minorHAnsi"/>
        </w:rPr>
        <w:t xml:space="preserve">exponentially </w:t>
      </w:r>
      <w:r w:rsidRPr="00A623AA">
        <w:rPr>
          <w:rStyle w:val="Emphasis"/>
          <w:rFonts w:cstheme="minorHAnsi"/>
          <w:highlight w:val="cyan"/>
        </w:rPr>
        <w:t>decline</w:t>
      </w:r>
      <w:r w:rsidRPr="00A623AA">
        <w:rPr>
          <w:rFonts w:cstheme="minorHAnsi"/>
          <w:sz w:val="16"/>
        </w:rPr>
        <w:t xml:space="preserve">. </w:t>
      </w:r>
      <w:r w:rsidRPr="00A623AA">
        <w:rPr>
          <w:rStyle w:val="StyleUnderline"/>
          <w:rFonts w:cstheme="minorHAnsi"/>
        </w:rPr>
        <w:t xml:space="preserve">Even if people are </w:t>
      </w:r>
      <w:r w:rsidRPr="00A623AA">
        <w:rPr>
          <w:rStyle w:val="Emphasis"/>
          <w:rFonts w:cstheme="minorHAnsi"/>
        </w:rPr>
        <w:t>impatient</w:t>
      </w:r>
      <w:r w:rsidRPr="00A623AA">
        <w:rPr>
          <w:rStyle w:val="StyleUnderline"/>
          <w:rFonts w:cstheme="minorHAnsi"/>
        </w:rPr>
        <w:t xml:space="preserve">, if you make them </w:t>
      </w:r>
      <w:r w:rsidRPr="00A623AA">
        <w:rPr>
          <w:rStyle w:val="Emphasis"/>
          <w:rFonts w:cstheme="minorHAnsi"/>
        </w:rPr>
        <w:t>well off enough</w:t>
      </w:r>
      <w:r w:rsidRPr="00A623AA">
        <w:rPr>
          <w:rStyle w:val="StyleUnderline"/>
          <w:rFonts w:cstheme="minorHAnsi"/>
        </w:rPr>
        <w:t xml:space="preserve">, they will </w:t>
      </w:r>
      <w:r w:rsidRPr="00A623AA">
        <w:rPr>
          <w:rStyle w:val="Emphasis"/>
          <w:rFonts w:cstheme="minorHAnsi"/>
        </w:rPr>
        <w:t>start caring</w:t>
      </w:r>
      <w:r w:rsidRPr="00A623AA">
        <w:rPr>
          <w:rStyle w:val="StyleUnderline"/>
          <w:rFonts w:cstheme="minorHAnsi"/>
        </w:rPr>
        <w:t xml:space="preserve"> about existential risk</w:t>
      </w:r>
      <w:r w:rsidRPr="00A623AA">
        <w:rPr>
          <w:rFonts w:cstheme="minorHAnsi"/>
          <w:sz w:val="16"/>
        </w:rPr>
        <w:t>.</w:t>
      </w:r>
    </w:p>
    <w:p w14:paraId="4BDAA249" w14:textId="77777777" w:rsidR="007F760F" w:rsidRPr="00A623AA" w:rsidRDefault="007F760F" w:rsidP="007F760F">
      <w:pPr>
        <w:rPr>
          <w:rFonts w:cstheme="minorHAnsi"/>
          <w:sz w:val="16"/>
        </w:rPr>
      </w:pPr>
      <w:r w:rsidRPr="00A623AA">
        <w:rPr>
          <w:rStyle w:val="StyleUnderline"/>
          <w:rFonts w:cstheme="minorHAnsi"/>
        </w:rPr>
        <w:t>Seeing the</w:t>
      </w:r>
      <w:r w:rsidRPr="00A623AA">
        <w:rPr>
          <w:rFonts w:cstheme="minorHAnsi"/>
          <w:sz w:val="16"/>
        </w:rPr>
        <w:t xml:space="preserve"> arguably </w:t>
      </w:r>
      <w:r w:rsidRPr="00A623AA">
        <w:rPr>
          <w:rStyle w:val="StyleUnderline"/>
          <w:rFonts w:cstheme="minorHAnsi"/>
        </w:rPr>
        <w:t xml:space="preserve">rising levels of </w:t>
      </w:r>
      <w:r w:rsidRPr="00A623AA">
        <w:rPr>
          <w:rStyle w:val="Emphasis"/>
          <w:rFonts w:cstheme="minorHAnsi"/>
        </w:rPr>
        <w:t>existential risk</w:t>
      </w:r>
      <w:r w:rsidRPr="00A623AA">
        <w:rPr>
          <w:rFonts w:cstheme="minorHAnsi"/>
          <w:sz w:val="16"/>
        </w:rPr>
        <w:t xml:space="preserve"> in the past century, </w:t>
      </w:r>
      <w:r w:rsidRPr="00A623AA">
        <w:rPr>
          <w:rStyle w:val="StyleUnderline"/>
          <w:rFonts w:cstheme="minorHAnsi"/>
        </w:rPr>
        <w:t>some</w:t>
      </w:r>
      <w:r w:rsidRPr="00A623AA">
        <w:rPr>
          <w:rFonts w:cstheme="minorHAnsi"/>
          <w:sz w:val="16"/>
        </w:rPr>
        <w:t xml:space="preserve"> might </w:t>
      </w:r>
      <w:r w:rsidRPr="00A623AA">
        <w:rPr>
          <w:rStyle w:val="StyleUnderline"/>
          <w:rFonts w:cstheme="minorHAnsi"/>
        </w:rPr>
        <w:t xml:space="preserve">call for an </w:t>
      </w:r>
      <w:r w:rsidRPr="00A623AA">
        <w:rPr>
          <w:rStyle w:val="Emphasis"/>
          <w:rFonts w:cstheme="minorHAnsi"/>
        </w:rPr>
        <w:t>end</w:t>
      </w:r>
      <w:r w:rsidRPr="00A623AA">
        <w:rPr>
          <w:rStyle w:val="StyleUnderline"/>
          <w:rFonts w:cstheme="minorHAnsi"/>
        </w:rPr>
        <w:t xml:space="preserve"> to </w:t>
      </w:r>
      <w:r w:rsidRPr="00A623AA">
        <w:rPr>
          <w:rStyle w:val="Emphasis"/>
          <w:rFonts w:cstheme="minorHAnsi"/>
        </w:rPr>
        <w:t>economic growth</w:t>
      </w:r>
      <w:r w:rsidRPr="00A623AA">
        <w:rPr>
          <w:rFonts w:cstheme="minorHAnsi"/>
          <w:sz w:val="16"/>
        </w:rPr>
        <w:t xml:space="preserve">. Yet </w:t>
      </w:r>
      <w:r w:rsidRPr="00A623AA">
        <w:rPr>
          <w:rStyle w:val="StyleUnderline"/>
          <w:rFonts w:cstheme="minorHAnsi"/>
        </w:rPr>
        <w:t xml:space="preserve">this existential risk Kuznets curve indicates that </w:t>
      </w:r>
      <w:r w:rsidRPr="00A623AA">
        <w:rPr>
          <w:rStyle w:val="Emphasis"/>
          <w:rFonts w:cstheme="minorHAnsi"/>
          <w:highlight w:val="cyan"/>
        </w:rPr>
        <w:t>stopping</w:t>
      </w:r>
      <w:r w:rsidRPr="00A623AA">
        <w:rPr>
          <w:rStyle w:val="StyleUnderline"/>
          <w:rFonts w:cstheme="minorHAnsi"/>
        </w:rPr>
        <w:t xml:space="preserve"> economic </w:t>
      </w:r>
      <w:r w:rsidRPr="00A623AA">
        <w:rPr>
          <w:rStyle w:val="StyleUnderline"/>
          <w:rFonts w:cstheme="minorHAnsi"/>
          <w:highlight w:val="cyan"/>
        </w:rPr>
        <w:t>growth would</w:t>
      </w:r>
      <w:r w:rsidRPr="00A623AA">
        <w:rPr>
          <w:rStyle w:val="StyleUnderline"/>
          <w:rFonts w:cstheme="minorHAnsi"/>
        </w:rPr>
        <w:t xml:space="preserve"> be </w:t>
      </w:r>
      <w:r w:rsidRPr="00A623AA">
        <w:rPr>
          <w:rStyle w:val="Emphasis"/>
          <w:rFonts w:cstheme="minorHAnsi"/>
        </w:rPr>
        <w:t>deleterious</w:t>
      </w:r>
      <w:r w:rsidRPr="00A623AA">
        <w:rPr>
          <w:rStyle w:val="StyleUnderline"/>
          <w:rFonts w:cstheme="minorHAnsi"/>
        </w:rPr>
        <w:t xml:space="preserve">: it would simply </w:t>
      </w:r>
      <w:r w:rsidRPr="00A623AA">
        <w:rPr>
          <w:rStyle w:val="Emphasis"/>
          <w:rFonts w:cstheme="minorHAnsi"/>
          <w:highlight w:val="cyan"/>
        </w:rPr>
        <w:t>freeze the</w:t>
      </w:r>
      <w:r w:rsidRPr="00A623AA">
        <w:rPr>
          <w:rStyle w:val="Emphasis"/>
          <w:rFonts w:cstheme="minorHAnsi"/>
        </w:rPr>
        <w:t xml:space="preserve"> hazard </w:t>
      </w:r>
      <w:r w:rsidRPr="00A623AA">
        <w:rPr>
          <w:rStyle w:val="Emphasis"/>
          <w:rFonts w:cstheme="minorHAnsi"/>
          <w:highlight w:val="cyan"/>
        </w:rPr>
        <w:t>rate</w:t>
      </w:r>
      <w:r w:rsidRPr="00A623AA">
        <w:rPr>
          <w:rStyle w:val="StyleUnderline"/>
          <w:rFonts w:cstheme="minorHAnsi"/>
        </w:rPr>
        <w:t xml:space="preserve"> at a </w:t>
      </w:r>
      <w:r w:rsidRPr="00A623AA">
        <w:rPr>
          <w:rStyle w:val="Emphasis"/>
          <w:rFonts w:cstheme="minorHAnsi"/>
        </w:rPr>
        <w:t>high level</w:t>
      </w:r>
      <w:r w:rsidRPr="00A623AA">
        <w:rPr>
          <w:rStyle w:val="StyleUnderline"/>
          <w:rFonts w:cstheme="minorHAnsi"/>
        </w:rPr>
        <w:t xml:space="preserve">, </w:t>
      </w:r>
      <w:r w:rsidRPr="00A623AA">
        <w:rPr>
          <w:rStyle w:val="StyleUnderline"/>
          <w:rFonts w:cstheme="minorHAnsi"/>
          <w:highlight w:val="cyan"/>
        </w:rPr>
        <w:t>leading to a</w:t>
      </w:r>
      <w:r w:rsidRPr="00A623AA">
        <w:rPr>
          <w:rStyle w:val="StyleUnderline"/>
          <w:rFonts w:cstheme="minorHAnsi"/>
        </w:rPr>
        <w:t xml:space="preserve"> </w:t>
      </w:r>
      <w:r w:rsidRPr="00A623AA">
        <w:rPr>
          <w:rStyle w:val="Emphasis"/>
          <w:rFonts w:cstheme="minorHAnsi"/>
        </w:rPr>
        <w:t xml:space="preserve">fatal </w:t>
      </w:r>
      <w:r w:rsidRPr="00A623AA">
        <w:rPr>
          <w:rStyle w:val="Emphasis"/>
          <w:rFonts w:cstheme="minorHAnsi"/>
          <w:highlight w:val="cyan"/>
        </w:rPr>
        <w:t>catastrophe</w:t>
      </w:r>
      <w:r w:rsidRPr="00A623AA">
        <w:rPr>
          <w:rStyle w:val="StyleUnderline"/>
          <w:rFonts w:cstheme="minorHAnsi"/>
        </w:rPr>
        <w:t xml:space="preserve"> sooner or later. </w:t>
      </w:r>
      <w:r w:rsidRPr="00A623AA">
        <w:rPr>
          <w:rStyle w:val="Emphasis"/>
          <w:rFonts w:cstheme="minorHAnsi"/>
        </w:rPr>
        <w:t xml:space="preserve">Economic </w:t>
      </w:r>
      <w:r w:rsidRPr="00A623AA">
        <w:rPr>
          <w:rStyle w:val="Emphasis"/>
          <w:rFonts w:cstheme="minorHAnsi"/>
          <w:highlight w:val="cyan"/>
        </w:rPr>
        <w:t>growth</w:t>
      </w:r>
      <w:r w:rsidRPr="00A623AA">
        <w:rPr>
          <w:rStyle w:val="StyleUnderline"/>
          <w:rFonts w:cstheme="minorHAnsi"/>
          <w:highlight w:val="cyan"/>
        </w:rPr>
        <w:t xml:space="preserve"> enables</w:t>
      </w:r>
      <w:r w:rsidRPr="00A623AA">
        <w:rPr>
          <w:rFonts w:cstheme="minorHAnsi"/>
          <w:sz w:val="16"/>
        </w:rPr>
        <w:t xml:space="preserve"> even </w:t>
      </w:r>
      <w:r w:rsidRPr="00A623AA">
        <w:rPr>
          <w:rStyle w:val="StyleUnderline"/>
          <w:rFonts w:cstheme="minorHAnsi"/>
          <w:highlight w:val="cyan"/>
        </w:rPr>
        <w:t>a</w:t>
      </w:r>
      <w:r w:rsidRPr="00A623AA">
        <w:rPr>
          <w:rFonts w:cstheme="minorHAnsi"/>
          <w:sz w:val="16"/>
        </w:rPr>
        <w:t xml:space="preserve">n impatient </w:t>
      </w:r>
      <w:r w:rsidRPr="00A623AA">
        <w:rPr>
          <w:rStyle w:val="StyleUnderline"/>
          <w:rFonts w:cstheme="minorHAnsi"/>
          <w:highlight w:val="cyan"/>
        </w:rPr>
        <w:t>public</w:t>
      </w:r>
      <w:r w:rsidRPr="00A623AA">
        <w:rPr>
          <w:rFonts w:cstheme="minorHAnsi"/>
          <w:sz w:val="16"/>
        </w:rPr>
        <w:t xml:space="preserve"> with a high rate of pure time preference </w:t>
      </w:r>
      <w:r w:rsidRPr="00A623AA">
        <w:rPr>
          <w:rStyle w:val="StyleUnderline"/>
          <w:rFonts w:cstheme="minorHAnsi"/>
          <w:highlight w:val="cyan"/>
        </w:rPr>
        <w:t>to start</w:t>
      </w:r>
      <w:r w:rsidRPr="00A623AA">
        <w:rPr>
          <w:rStyle w:val="StyleUnderline"/>
          <w:rFonts w:cstheme="minorHAnsi"/>
        </w:rPr>
        <w:t xml:space="preserve"> </w:t>
      </w:r>
      <w:r w:rsidRPr="00A623AA">
        <w:rPr>
          <w:rStyle w:val="Emphasis"/>
          <w:rFonts w:cstheme="minorHAnsi"/>
        </w:rPr>
        <w:t>caring about life</w:t>
      </w:r>
      <w:r w:rsidRPr="00A623AA">
        <w:rPr>
          <w:rStyle w:val="StyleUnderline"/>
          <w:rFonts w:cstheme="minorHAnsi"/>
        </w:rPr>
        <w:t xml:space="preserve">, thus ultimately </w:t>
      </w:r>
      <w:r w:rsidRPr="00A623AA">
        <w:rPr>
          <w:rStyle w:val="Emphasis"/>
          <w:rFonts w:cstheme="minorHAnsi"/>
          <w:highlight w:val="cyan"/>
        </w:rPr>
        <w:t xml:space="preserve">reducing </w:t>
      </w:r>
      <w:proofErr w:type="gramStart"/>
      <w:r w:rsidRPr="00A623AA">
        <w:rPr>
          <w:rStyle w:val="Emphasis"/>
          <w:rFonts w:cstheme="minorHAnsi"/>
          <w:highlight w:val="cyan"/>
        </w:rPr>
        <w:t>risk</w:t>
      </w:r>
      <w:proofErr w:type="gramEnd"/>
      <w:r w:rsidRPr="00A623AA">
        <w:rPr>
          <w:rFonts w:cstheme="minorHAnsi"/>
          <w:sz w:val="16"/>
        </w:rPr>
        <w:t xml:space="preserve"> and even leading to positive M ∞.</w:t>
      </w:r>
    </w:p>
    <w:p w14:paraId="1D90ABEE" w14:textId="77777777" w:rsidR="007F760F" w:rsidRPr="00A623AA" w:rsidRDefault="007F760F" w:rsidP="007F760F">
      <w:pPr>
        <w:rPr>
          <w:rFonts w:cstheme="minorHAnsi"/>
          <w:sz w:val="16"/>
        </w:rPr>
      </w:pPr>
      <w:r w:rsidRPr="00A623AA">
        <w:rPr>
          <w:rFonts w:cstheme="minorHAnsi"/>
          <w:sz w:val="16"/>
        </w:rPr>
        <w:t xml:space="preserve">Some prominent thinkers have previously posited that </w:t>
      </w:r>
      <w:r w:rsidRPr="00A623AA">
        <w:rPr>
          <w:rStyle w:val="StyleUnderline"/>
          <w:rFonts w:cstheme="minorHAnsi"/>
          <w:highlight w:val="cyan"/>
        </w:rPr>
        <w:t>humanity is</w:t>
      </w:r>
      <w:r w:rsidRPr="00A623AA">
        <w:rPr>
          <w:rStyle w:val="StyleUnderline"/>
          <w:rFonts w:cstheme="minorHAnsi"/>
        </w:rPr>
        <w:t xml:space="preserve"> passing through </w:t>
      </w:r>
      <w:r w:rsidRPr="00A623AA">
        <w:rPr>
          <w:rStyle w:val="StyleUnderline"/>
          <w:rFonts w:cstheme="minorHAnsi"/>
          <w:highlight w:val="cyan"/>
        </w:rPr>
        <w:t>a</w:t>
      </w:r>
      <w:r w:rsidRPr="00A623AA">
        <w:rPr>
          <w:rStyle w:val="StyleUnderline"/>
          <w:rFonts w:cstheme="minorHAnsi"/>
        </w:rPr>
        <w:t xml:space="preserve"> </w:t>
      </w:r>
      <w:r w:rsidRPr="00A623AA">
        <w:rPr>
          <w:rStyle w:val="Emphasis"/>
          <w:rFonts w:cstheme="minorHAnsi"/>
        </w:rPr>
        <w:t xml:space="preserve">unique </w:t>
      </w:r>
      <w:r w:rsidRPr="00A623AA">
        <w:rPr>
          <w:rStyle w:val="Emphasis"/>
          <w:rFonts w:cstheme="minorHAnsi"/>
          <w:highlight w:val="cyan"/>
        </w:rPr>
        <w:t>period</w:t>
      </w:r>
      <w:r w:rsidRPr="00A623AA">
        <w:rPr>
          <w:rStyle w:val="StyleUnderline"/>
          <w:rFonts w:cstheme="minorHAnsi"/>
          <w:highlight w:val="cyan"/>
        </w:rPr>
        <w:t xml:space="preserve"> with</w:t>
      </w:r>
      <w:r w:rsidRPr="00A623AA">
        <w:rPr>
          <w:rStyle w:val="StyleUnderline"/>
          <w:rFonts w:cstheme="minorHAnsi"/>
        </w:rPr>
        <w:t xml:space="preserve"> an </w:t>
      </w:r>
      <w:r w:rsidRPr="00A623AA">
        <w:rPr>
          <w:rStyle w:val="Emphasis"/>
          <w:rFonts w:cstheme="minorHAnsi"/>
        </w:rPr>
        <w:t>elevated</w:t>
      </w:r>
      <w:r w:rsidRPr="00A623AA">
        <w:rPr>
          <w:rStyle w:val="StyleUnderline"/>
          <w:rFonts w:cstheme="minorHAnsi"/>
        </w:rPr>
        <w:t xml:space="preserve"> risk of </w:t>
      </w:r>
      <w:r w:rsidRPr="00A623AA">
        <w:rPr>
          <w:rStyle w:val="Emphasis"/>
          <w:rFonts w:cstheme="minorHAnsi"/>
          <w:highlight w:val="cyan"/>
        </w:rPr>
        <w:t>tech</w:t>
      </w:r>
      <w:r w:rsidRPr="00A623AA">
        <w:rPr>
          <w:rStyle w:val="Emphasis"/>
          <w:rFonts w:cstheme="minorHAnsi"/>
        </w:rPr>
        <w:t xml:space="preserve">nological </w:t>
      </w:r>
      <w:r w:rsidRPr="00A623AA">
        <w:rPr>
          <w:rStyle w:val="Emphasis"/>
          <w:rFonts w:cstheme="minorHAnsi"/>
          <w:highlight w:val="cyan"/>
        </w:rPr>
        <w:t>catastrophe</w:t>
      </w:r>
      <w:r w:rsidRPr="00A623AA">
        <w:rPr>
          <w:rFonts w:cstheme="minorHAnsi"/>
          <w:sz w:val="16"/>
        </w:rPr>
        <w:t>. Sagan (1994) calls this the “time of perils.” Parfit (2011, p. 616), concurs:</w:t>
      </w:r>
    </w:p>
    <w:p w14:paraId="52208208" w14:textId="77777777" w:rsidR="007F760F" w:rsidRPr="00A623AA" w:rsidRDefault="007F760F" w:rsidP="007F760F">
      <w:pPr>
        <w:ind w:left="720"/>
        <w:rPr>
          <w:rFonts w:cstheme="minorHAnsi"/>
          <w:sz w:val="16"/>
        </w:rPr>
      </w:pPr>
      <w:r w:rsidRPr="00A623AA">
        <w:rPr>
          <w:rFonts w:cstheme="minorHAnsi"/>
          <w:sz w:val="16"/>
        </w:rPr>
        <w:t xml:space="preserve">We live during the hinge of history. </w:t>
      </w:r>
      <w:r w:rsidRPr="00A623AA">
        <w:rPr>
          <w:rStyle w:val="StyleUnderline"/>
          <w:rFonts w:cstheme="minorHAnsi"/>
        </w:rPr>
        <w:t xml:space="preserve">Given the </w:t>
      </w:r>
      <w:r w:rsidRPr="00A623AA">
        <w:rPr>
          <w:rStyle w:val="Emphasis"/>
          <w:rFonts w:cstheme="minorHAnsi"/>
        </w:rPr>
        <w:t>scientific</w:t>
      </w:r>
      <w:r w:rsidRPr="00A623AA">
        <w:rPr>
          <w:rStyle w:val="StyleUnderline"/>
          <w:rFonts w:cstheme="minorHAnsi"/>
        </w:rPr>
        <w:t xml:space="preserve"> and </w:t>
      </w:r>
      <w:r w:rsidRPr="00A623AA">
        <w:rPr>
          <w:rStyle w:val="Emphasis"/>
          <w:rFonts w:cstheme="minorHAnsi"/>
        </w:rPr>
        <w:t>technological</w:t>
      </w:r>
      <w:r w:rsidRPr="00A623AA">
        <w:rPr>
          <w:rStyle w:val="StyleUnderline"/>
          <w:rFonts w:cstheme="minorHAnsi"/>
        </w:rPr>
        <w:t xml:space="preserve"> discoveries of the last two centuries, the world has </w:t>
      </w:r>
      <w:r w:rsidRPr="00A623AA">
        <w:rPr>
          <w:rStyle w:val="Emphasis"/>
          <w:rFonts w:cstheme="minorHAnsi"/>
        </w:rPr>
        <w:t>never changed</w:t>
      </w:r>
      <w:r w:rsidRPr="00A623AA">
        <w:rPr>
          <w:rStyle w:val="StyleUnderline"/>
          <w:rFonts w:cstheme="minorHAnsi"/>
        </w:rPr>
        <w:t xml:space="preserve"> as fast</w:t>
      </w:r>
      <w:r w:rsidRPr="00A623AA">
        <w:rPr>
          <w:rFonts w:cstheme="minorHAnsi"/>
          <w:sz w:val="16"/>
        </w:rPr>
        <w:t xml:space="preserve">. We shall soon have even greater powers to transform, not only our surroundings, but ourselves and our successors. </w:t>
      </w:r>
      <w:r w:rsidRPr="00A623AA">
        <w:rPr>
          <w:rStyle w:val="StyleUnderline"/>
          <w:rFonts w:cstheme="minorHAnsi"/>
        </w:rPr>
        <w:t>If</w:t>
      </w:r>
      <w:r w:rsidRPr="00A623AA">
        <w:rPr>
          <w:rFonts w:cstheme="minorHAnsi"/>
          <w:sz w:val="16"/>
        </w:rPr>
        <w:t xml:space="preserve"> we act wisely in the next few centuries, </w:t>
      </w:r>
      <w:r w:rsidRPr="00A623AA">
        <w:rPr>
          <w:rStyle w:val="StyleUnderline"/>
          <w:rFonts w:cstheme="minorHAnsi"/>
        </w:rPr>
        <w:t xml:space="preserve">humanity will survive its </w:t>
      </w:r>
      <w:r w:rsidRPr="00A623AA">
        <w:rPr>
          <w:rStyle w:val="Emphasis"/>
          <w:rFonts w:cstheme="minorHAnsi"/>
        </w:rPr>
        <w:t>most dangerous</w:t>
      </w:r>
      <w:r w:rsidRPr="00A623AA">
        <w:rPr>
          <w:rStyle w:val="StyleUnderline"/>
          <w:rFonts w:cstheme="minorHAnsi"/>
        </w:rPr>
        <w:t xml:space="preserve"> and decisive period. Our descendants could</w:t>
      </w:r>
      <w:r w:rsidRPr="00A623AA">
        <w:rPr>
          <w:rFonts w:cstheme="minorHAnsi"/>
          <w:sz w:val="16"/>
        </w:rPr>
        <w:t xml:space="preserve">, if necessary, </w:t>
      </w:r>
      <w:r w:rsidRPr="00A623AA">
        <w:rPr>
          <w:rStyle w:val="StyleUnderline"/>
          <w:rFonts w:cstheme="minorHAnsi"/>
        </w:rPr>
        <w:t>go</w:t>
      </w:r>
      <w:r w:rsidRPr="00A623AA">
        <w:rPr>
          <w:rFonts w:cstheme="minorHAnsi"/>
          <w:sz w:val="16"/>
        </w:rPr>
        <w:t xml:space="preserve"> elsewhere, </w:t>
      </w:r>
      <w:r w:rsidRPr="00A623AA">
        <w:rPr>
          <w:rStyle w:val="Emphasis"/>
          <w:rFonts w:cstheme="minorHAnsi"/>
        </w:rPr>
        <w:t>spreading through</w:t>
      </w:r>
      <w:r w:rsidRPr="00A623AA">
        <w:rPr>
          <w:rStyle w:val="StyleUnderline"/>
          <w:rFonts w:cstheme="minorHAnsi"/>
        </w:rPr>
        <w:t xml:space="preserve"> this </w:t>
      </w:r>
      <w:r w:rsidRPr="00A623AA">
        <w:rPr>
          <w:rStyle w:val="Emphasis"/>
          <w:rFonts w:cstheme="minorHAnsi"/>
        </w:rPr>
        <w:t>galaxy</w:t>
      </w:r>
      <w:r w:rsidRPr="00A623AA">
        <w:rPr>
          <w:rFonts w:cstheme="minorHAnsi"/>
          <w:sz w:val="16"/>
        </w:rPr>
        <w:t>.</w:t>
      </w:r>
    </w:p>
    <w:p w14:paraId="44294C11" w14:textId="77777777" w:rsidR="007F760F" w:rsidRPr="00A623AA" w:rsidRDefault="007F760F" w:rsidP="007F760F">
      <w:pPr>
        <w:rPr>
          <w:rFonts w:cstheme="minorHAnsi"/>
          <w:sz w:val="16"/>
        </w:rPr>
      </w:pPr>
      <w:r w:rsidRPr="00A623AA">
        <w:rPr>
          <w:rFonts w:cstheme="minorHAnsi"/>
          <w:sz w:val="16"/>
        </w:rPr>
        <w:t xml:space="preserve">This existential risk Kuznets curve provides theoretical evidence that grounds the intuition that we are living in a “time of perils.” </w:t>
      </w:r>
      <w:r w:rsidRPr="00A623AA">
        <w:rPr>
          <w:rStyle w:val="StyleUnderline"/>
          <w:rFonts w:cstheme="minorHAnsi"/>
          <w:highlight w:val="cyan"/>
        </w:rPr>
        <w:t>We may be</w:t>
      </w:r>
      <w:r w:rsidRPr="00A623AA">
        <w:rPr>
          <w:rStyle w:val="StyleUnderline"/>
          <w:rFonts w:cstheme="minorHAnsi"/>
        </w:rPr>
        <w:t xml:space="preserve"> </w:t>
      </w:r>
      <w:r w:rsidRPr="00A623AA">
        <w:rPr>
          <w:rStyle w:val="Emphasis"/>
          <w:rFonts w:cstheme="minorHAnsi"/>
        </w:rPr>
        <w:t xml:space="preserve">economically </w:t>
      </w:r>
      <w:r w:rsidRPr="00A623AA">
        <w:rPr>
          <w:rStyle w:val="Emphasis"/>
          <w:rFonts w:cstheme="minorHAnsi"/>
          <w:highlight w:val="cyan"/>
        </w:rPr>
        <w:t>advanced</w:t>
      </w:r>
      <w:r w:rsidRPr="00A623AA">
        <w:rPr>
          <w:rStyle w:val="StyleUnderline"/>
          <w:rFonts w:cstheme="minorHAnsi"/>
          <w:highlight w:val="cyan"/>
        </w:rPr>
        <w:t xml:space="preserve"> enough to</w:t>
      </w:r>
      <w:r w:rsidRPr="00A623AA">
        <w:rPr>
          <w:rStyle w:val="StyleUnderline"/>
          <w:rFonts w:cstheme="minorHAnsi"/>
        </w:rPr>
        <w:t xml:space="preserve"> have </w:t>
      </w:r>
      <w:r w:rsidRPr="00A623AA">
        <w:rPr>
          <w:rStyle w:val="StyleUnderline"/>
          <w:rFonts w:cstheme="minorHAnsi"/>
          <w:highlight w:val="cyan"/>
        </w:rPr>
        <w:t>create</w:t>
      </w:r>
      <w:r w:rsidRPr="00A623AA">
        <w:rPr>
          <w:rStyle w:val="StyleUnderline"/>
          <w:rFonts w:cstheme="minorHAnsi"/>
        </w:rPr>
        <w:t>d</w:t>
      </w:r>
      <w:r w:rsidRPr="00A623AA">
        <w:rPr>
          <w:rFonts w:cstheme="minorHAnsi"/>
          <w:sz w:val="16"/>
        </w:rPr>
        <w:t xml:space="preserve"> the </w:t>
      </w:r>
      <w:r w:rsidRPr="00A623AA">
        <w:rPr>
          <w:rStyle w:val="StyleUnderline"/>
          <w:rFonts w:cstheme="minorHAnsi"/>
          <w:highlight w:val="cyan"/>
        </w:rPr>
        <w:t>means for</w:t>
      </w:r>
      <w:r w:rsidRPr="00A623AA">
        <w:rPr>
          <w:rStyle w:val="StyleUnderline"/>
          <w:rFonts w:cstheme="minorHAnsi"/>
        </w:rPr>
        <w:t xml:space="preserve"> our </w:t>
      </w:r>
      <w:r w:rsidRPr="00A623AA">
        <w:rPr>
          <w:rStyle w:val="Emphasis"/>
          <w:rFonts w:cstheme="minorHAnsi"/>
        </w:rPr>
        <w:t xml:space="preserve">permanent </w:t>
      </w:r>
      <w:r w:rsidRPr="00A623AA">
        <w:rPr>
          <w:rStyle w:val="Emphasis"/>
          <w:rFonts w:cstheme="minorHAnsi"/>
          <w:highlight w:val="cyan"/>
        </w:rPr>
        <w:t>destruction</w:t>
      </w:r>
      <w:r w:rsidRPr="00A623AA">
        <w:rPr>
          <w:rStyle w:val="StyleUnderline"/>
          <w:rFonts w:cstheme="minorHAnsi"/>
          <w:highlight w:val="cyan"/>
        </w:rPr>
        <w:t xml:space="preserve">, but </w:t>
      </w:r>
      <w:r w:rsidRPr="00A623AA">
        <w:rPr>
          <w:rStyle w:val="Emphasis"/>
          <w:rFonts w:cstheme="minorHAnsi"/>
          <w:highlight w:val="cyan"/>
        </w:rPr>
        <w:t>not</w:t>
      </w:r>
      <w:r w:rsidRPr="00A623AA">
        <w:rPr>
          <w:rStyle w:val="StyleUnderline"/>
          <w:rFonts w:cstheme="minorHAnsi"/>
        </w:rPr>
        <w:t xml:space="preserve"> economically </w:t>
      </w:r>
      <w:r w:rsidRPr="00A623AA">
        <w:rPr>
          <w:rStyle w:val="Emphasis"/>
          <w:rFonts w:cstheme="minorHAnsi"/>
        </w:rPr>
        <w:t>advanced enough</w:t>
      </w:r>
      <w:r w:rsidRPr="00A623AA">
        <w:rPr>
          <w:rStyle w:val="StyleUnderline"/>
          <w:rFonts w:cstheme="minorHAnsi"/>
        </w:rPr>
        <w:t xml:space="preserve"> </w:t>
      </w:r>
      <w:r w:rsidRPr="00A623AA">
        <w:rPr>
          <w:rStyle w:val="StyleUnderline"/>
          <w:rFonts w:cstheme="minorHAnsi"/>
          <w:highlight w:val="cyan"/>
        </w:rPr>
        <w:t>to</w:t>
      </w:r>
      <w:r w:rsidRPr="00A623AA">
        <w:rPr>
          <w:rStyle w:val="StyleUnderline"/>
          <w:rFonts w:cstheme="minorHAnsi"/>
        </w:rPr>
        <w:t xml:space="preserve"> care enough about </w:t>
      </w:r>
      <w:r w:rsidRPr="00A623AA">
        <w:rPr>
          <w:rStyle w:val="Emphasis"/>
          <w:rFonts w:cstheme="minorHAnsi"/>
          <w:highlight w:val="cyan"/>
        </w:rPr>
        <w:t>decreas</w:t>
      </w:r>
      <w:r w:rsidRPr="00A623AA">
        <w:rPr>
          <w:rStyle w:val="Emphasis"/>
          <w:rFonts w:cstheme="minorHAnsi"/>
        </w:rPr>
        <w:t>ing</w:t>
      </w:r>
      <w:r w:rsidRPr="00A623AA">
        <w:rPr>
          <w:rStyle w:val="StyleUnderline"/>
          <w:rFonts w:cstheme="minorHAnsi"/>
        </w:rPr>
        <w:t xml:space="preserve"> this existential risk</w:t>
      </w:r>
      <w:r w:rsidRPr="00A623AA">
        <w:rPr>
          <w:rFonts w:cstheme="minorHAnsi"/>
          <w:sz w:val="16"/>
        </w:rPr>
        <w:t>.</w:t>
      </w:r>
    </w:p>
    <w:p w14:paraId="7F57F5DF" w14:textId="77777777" w:rsidR="007F760F" w:rsidRPr="00A623AA" w:rsidRDefault="007F760F" w:rsidP="007F760F">
      <w:pPr>
        <w:rPr>
          <w:rFonts w:cstheme="minorHAnsi"/>
          <w:sz w:val="16"/>
        </w:rPr>
      </w:pPr>
      <w:r w:rsidRPr="00A623AA">
        <w:rPr>
          <w:rFonts w:cstheme="minorHAnsi"/>
          <w:sz w:val="16"/>
        </w:rPr>
        <w:t xml:space="preserve">This “time of perils” has profound implications. For instance, those alive today who care about preserving the long-term future of humanity may have extraordinary altruistic leverage. By working to reduce existential risk now (increasing the resources dedicated to safety), they can reduce the area under the “hump” of the hazard rate δ. This in turn increases M∞, unlocking tremendous value. </w:t>
      </w:r>
      <w:r w:rsidRPr="00A623AA">
        <w:rPr>
          <w:rFonts w:cstheme="minorHAnsi"/>
          <w:sz w:val="16"/>
        </w:rPr>
        <w:lastRenderedPageBreak/>
        <w:t xml:space="preserve">Moreover, </w:t>
      </w:r>
      <w:r w:rsidRPr="00A623AA">
        <w:rPr>
          <w:rStyle w:val="StyleUnderline"/>
          <w:rFonts w:cstheme="minorHAnsi"/>
        </w:rPr>
        <w:t xml:space="preserve">since so </w:t>
      </w:r>
      <w:r w:rsidRPr="00A623AA">
        <w:rPr>
          <w:rStyle w:val="Emphasis"/>
          <w:rFonts w:cstheme="minorHAnsi"/>
        </w:rPr>
        <w:t>few resources</w:t>
      </w:r>
      <w:r w:rsidRPr="00A623AA">
        <w:rPr>
          <w:rStyle w:val="StyleUnderline"/>
          <w:rFonts w:cstheme="minorHAnsi"/>
        </w:rPr>
        <w:t xml:space="preserve"> are dedicated to safety</w:t>
      </w:r>
      <w:r w:rsidRPr="00A623AA">
        <w:rPr>
          <w:rFonts w:cstheme="minorHAnsi"/>
          <w:sz w:val="16"/>
        </w:rPr>
        <w:t xml:space="preserve"> at the moment, </w:t>
      </w:r>
      <w:r w:rsidRPr="00A623AA">
        <w:rPr>
          <w:rStyle w:val="StyleUnderline"/>
          <w:rFonts w:cstheme="minorHAnsi"/>
        </w:rPr>
        <w:t>there are</w:t>
      </w:r>
      <w:r w:rsidRPr="00A623AA">
        <w:rPr>
          <w:rFonts w:cstheme="minorHAnsi"/>
          <w:sz w:val="16"/>
        </w:rPr>
        <w:t xml:space="preserve"> likely </w:t>
      </w:r>
      <w:r w:rsidRPr="00A623AA">
        <w:rPr>
          <w:rStyle w:val="Emphasis"/>
          <w:rFonts w:cstheme="minorHAnsi"/>
        </w:rPr>
        <w:t>very high</w:t>
      </w:r>
      <w:r w:rsidRPr="00A623AA">
        <w:rPr>
          <w:rStyle w:val="StyleUnderline"/>
          <w:rFonts w:cstheme="minorHAnsi"/>
        </w:rPr>
        <w:t xml:space="preserve"> marginal value opportunities available to work on safety</w:t>
      </w:r>
      <w:r w:rsidRPr="00A623AA">
        <w:rPr>
          <w:rFonts w:cstheme="minorHAnsi"/>
          <w:sz w:val="16"/>
        </w:rPr>
        <w:t>. This is a unique situation. Suppose existential risk did not decline to zero exponentially: then M∞ = 0 regardless—the existential risk curve would never bend—so reducing risk now would not change the probability of a long and flourishing future of humanity. And if existential risk did not initially increase, it would never be such a substantial challenge and there wouldn’t be such high marginal value opportunities to work on reducing it.</w:t>
      </w:r>
    </w:p>
    <w:p w14:paraId="6C807A13" w14:textId="77777777" w:rsidR="007F760F" w:rsidRPr="00A623AA" w:rsidRDefault="007F760F" w:rsidP="007F760F">
      <w:pPr>
        <w:pStyle w:val="Heading3"/>
      </w:pPr>
      <w:r w:rsidRPr="00A623AA">
        <w:lastRenderedPageBreak/>
        <w:t>Decoupling---1NC</w:t>
      </w:r>
    </w:p>
    <w:p w14:paraId="17D813BB" w14:textId="77777777" w:rsidR="007F760F" w:rsidRPr="00A623AA" w:rsidRDefault="007F760F" w:rsidP="007F760F">
      <w:pPr>
        <w:pStyle w:val="Heading4"/>
      </w:pPr>
      <w:r w:rsidRPr="00A623AA">
        <w:t xml:space="preserve">Decoupling is </w:t>
      </w:r>
      <w:r w:rsidRPr="00A623AA">
        <w:rPr>
          <w:u w:val="single"/>
        </w:rPr>
        <w:t>fact</w:t>
      </w:r>
      <w:r w:rsidRPr="00A623AA">
        <w:t xml:space="preserve"> and </w:t>
      </w:r>
      <w:proofErr w:type="gramStart"/>
      <w:r w:rsidRPr="00A623AA">
        <w:rPr>
          <w:u w:val="single"/>
        </w:rPr>
        <w:t>zero</w:t>
      </w:r>
      <w:proofErr w:type="gramEnd"/>
      <w:r w:rsidRPr="00A623AA">
        <w:t xml:space="preserve"> political will for </w:t>
      </w:r>
      <w:r w:rsidRPr="00A623AA">
        <w:rPr>
          <w:u w:val="single"/>
        </w:rPr>
        <w:t>transition</w:t>
      </w:r>
      <w:r w:rsidRPr="00A623AA">
        <w:t>.</w:t>
      </w:r>
    </w:p>
    <w:p w14:paraId="5779A4E7" w14:textId="77777777" w:rsidR="007F760F" w:rsidRPr="00A623AA" w:rsidRDefault="007F760F" w:rsidP="007F760F">
      <w:r w:rsidRPr="00A623AA">
        <w:t xml:space="preserve">Noah </w:t>
      </w:r>
      <w:r w:rsidRPr="00A623AA">
        <w:rPr>
          <w:rStyle w:val="Style13ptBold"/>
        </w:rPr>
        <w:t>Smith 23</w:t>
      </w:r>
      <w:r w:rsidRPr="00A623AA">
        <w:t xml:space="preserve">, economics PhD from the University of Michigan, finance professor at Stony Brook University, 1/5/2023, "Why Paul Ehrlich got everything wrong," https://noahpinion.substack.com/p/why-paul-ehrlich-got-everything-wrong?utm_source=post-email-title&amp;amp;publication_id=35345&amp;amp;post_id=94731429&amp;amp;isFreemail=true&amp;amp;utm_medium=email, </w:t>
      </w:r>
      <w:proofErr w:type="gramStart"/>
      <w:r w:rsidRPr="00A623AA">
        <w:t>RMax</w:t>
      </w:r>
      <w:proofErr w:type="gramEnd"/>
    </w:p>
    <w:p w14:paraId="70B8260E" w14:textId="77777777" w:rsidR="007F760F" w:rsidRPr="00A623AA" w:rsidRDefault="007F760F" w:rsidP="007F760F">
      <w:pPr>
        <w:rPr>
          <w:sz w:val="14"/>
        </w:rPr>
      </w:pPr>
      <w:r w:rsidRPr="00A623AA">
        <w:rPr>
          <w:sz w:val="14"/>
        </w:rPr>
        <w:t>Ehrlich’s modern-day heirs</w:t>
      </w:r>
    </w:p>
    <w:p w14:paraId="6398D5C1" w14:textId="77777777" w:rsidR="007F760F" w:rsidRPr="00A623AA" w:rsidRDefault="007F760F" w:rsidP="007F760F">
      <w:pPr>
        <w:rPr>
          <w:sz w:val="14"/>
        </w:rPr>
      </w:pPr>
      <w:r w:rsidRPr="00A623AA">
        <w:rPr>
          <w:sz w:val="14"/>
        </w:rPr>
        <w:t xml:space="preserve">In general, my advice to people who want to understand the late 2010s and 2020s is to read about the late 1960s and1970s. The parallels aren’t perfect, of course, but the broad-based social and political unrest that emerged in the late 60s has an obvious parallel with the unrest of the late 2010s. My general thesis is that </w:t>
      </w:r>
      <w:r w:rsidRPr="00A623AA">
        <w:rPr>
          <w:rStyle w:val="StyleUnderline"/>
        </w:rPr>
        <w:t>unrest is a “macro variable” that trickles down and basically infects everything in a society</w:t>
      </w:r>
      <w:r w:rsidRPr="00A623AA">
        <w:rPr>
          <w:sz w:val="14"/>
        </w:rPr>
        <w:t xml:space="preserve">, including what scientists think about and write about. For many, I think, </w:t>
      </w:r>
      <w:r w:rsidRPr="00A623AA">
        <w:rPr>
          <w:rStyle w:val="Emphasis"/>
        </w:rPr>
        <w:t>unrest</w:t>
      </w:r>
      <w:r w:rsidRPr="00A623AA">
        <w:rPr>
          <w:rStyle w:val="StyleUnderline"/>
        </w:rPr>
        <w:t xml:space="preserve"> creates a sense of </w:t>
      </w:r>
      <w:r w:rsidRPr="00A623AA">
        <w:rPr>
          <w:rStyle w:val="Emphasis"/>
        </w:rPr>
        <w:t>catastrophic runaway change</w:t>
      </w:r>
      <w:r w:rsidRPr="00A623AA">
        <w:rPr>
          <w:rStyle w:val="StyleUnderline"/>
        </w:rPr>
        <w:t>, which results in a desire to “</w:t>
      </w:r>
      <w:r w:rsidRPr="00A623AA">
        <w:rPr>
          <w:rStyle w:val="Emphasis"/>
        </w:rPr>
        <w:t>stop the bus</w:t>
      </w:r>
      <w:r w:rsidRPr="00A623AA">
        <w:rPr>
          <w:rStyle w:val="StyleUnderline"/>
        </w:rPr>
        <w:t>” and slow change down</w:t>
      </w:r>
      <w:r w:rsidRPr="00A623AA">
        <w:rPr>
          <w:sz w:val="14"/>
        </w:rPr>
        <w:t>. If you’re a biologist, then perhaps that fear of change manifests in catastrophic predictions about population and natural resources. Ehrlich has caught an especially large amount of flak, but he was hardly unique for his day; Mark Perry has a good roundup of apocalyptic predictions that environmentalists made around the same time, some of which are even more extreme than Ehrlich’s!</w:t>
      </w:r>
    </w:p>
    <w:p w14:paraId="794D31E3" w14:textId="77777777" w:rsidR="007F760F" w:rsidRPr="00A623AA" w:rsidRDefault="007F760F" w:rsidP="007F760F">
      <w:pPr>
        <w:rPr>
          <w:sz w:val="14"/>
        </w:rPr>
      </w:pPr>
      <w:r w:rsidRPr="00A623AA">
        <w:rPr>
          <w:sz w:val="14"/>
        </w:rPr>
        <w:t xml:space="preserve">Nowadays, as in the 70s, many </w:t>
      </w:r>
      <w:r w:rsidRPr="00A623AA">
        <w:rPr>
          <w:rStyle w:val="StyleUnderline"/>
        </w:rPr>
        <w:t>intellectuals</w:t>
      </w:r>
      <w:r w:rsidRPr="00A623AA">
        <w:rPr>
          <w:sz w:val="14"/>
        </w:rPr>
        <w:t xml:space="preserve"> on the left </w:t>
      </w:r>
      <w:r w:rsidRPr="00A623AA">
        <w:rPr>
          <w:rStyle w:val="StyleUnderline"/>
        </w:rPr>
        <w:t xml:space="preserve">have become afraid of </w:t>
      </w:r>
      <w:r w:rsidRPr="00A623AA">
        <w:rPr>
          <w:rStyle w:val="Emphasis"/>
        </w:rPr>
        <w:t>economic growth</w:t>
      </w:r>
      <w:r w:rsidRPr="00A623AA">
        <w:rPr>
          <w:rStyle w:val="StyleUnderline"/>
        </w:rPr>
        <w:t xml:space="preserve"> and </w:t>
      </w:r>
      <w:r w:rsidRPr="00A623AA">
        <w:rPr>
          <w:rStyle w:val="Emphasis"/>
        </w:rPr>
        <w:t>resource limitations</w:t>
      </w:r>
      <w:r w:rsidRPr="00A623AA">
        <w:rPr>
          <w:sz w:val="14"/>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217FDD6F" w14:textId="77777777" w:rsidR="007F760F" w:rsidRPr="00A623AA" w:rsidRDefault="007F760F" w:rsidP="007F760F">
      <w:pPr>
        <w:rPr>
          <w:sz w:val="14"/>
        </w:rPr>
      </w:pPr>
      <w:r w:rsidRPr="00A623AA">
        <w:rPr>
          <w:sz w:val="14"/>
        </w:rPr>
        <w:t xml:space="preserve">So far, </w:t>
      </w:r>
      <w:r w:rsidRPr="00A623AA">
        <w:rPr>
          <w:rStyle w:val="Emphasis"/>
          <w:highlight w:val="cyan"/>
        </w:rPr>
        <w:t>degrowth’s</w:t>
      </w:r>
      <w:r w:rsidRPr="00A623AA">
        <w:rPr>
          <w:rStyle w:val="Emphasis"/>
        </w:rPr>
        <w:t xml:space="preserve"> popularity</w:t>
      </w:r>
      <w:r w:rsidRPr="00A623AA">
        <w:rPr>
          <w:sz w:val="14"/>
        </w:rPr>
        <w:t xml:space="preserve"> in the U.S. </w:t>
      </w:r>
      <w:r w:rsidRPr="00A623AA">
        <w:rPr>
          <w:rStyle w:val="StyleUnderline"/>
        </w:rPr>
        <w:t xml:space="preserve">has been </w:t>
      </w:r>
      <w:r w:rsidRPr="00A623AA">
        <w:rPr>
          <w:rStyle w:val="Emphasis"/>
        </w:rPr>
        <w:t>limited</w:t>
      </w:r>
      <w:r w:rsidRPr="00A623AA">
        <w:rPr>
          <w:rStyle w:val="StyleUnderline"/>
        </w:rPr>
        <w:t xml:space="preserve"> due to </w:t>
      </w:r>
      <w:r w:rsidRPr="00A623AA">
        <w:rPr>
          <w:rStyle w:val="Emphasis"/>
        </w:rPr>
        <w:t>vigorous pushback</w:t>
      </w:r>
      <w:r w:rsidRPr="00A623AA">
        <w:rPr>
          <w:sz w:val="14"/>
        </w:rPr>
        <w:t xml:space="preserve"> from liberals and many leftists, </w:t>
      </w:r>
      <w:r w:rsidRPr="00A623AA">
        <w:rPr>
          <w:rStyle w:val="StyleUnderline"/>
        </w:rPr>
        <w:t>who realize</w:t>
      </w:r>
      <w:r w:rsidRPr="00A623AA">
        <w:rPr>
          <w:sz w:val="14"/>
        </w:rPr>
        <w:t xml:space="preserve"> that </w:t>
      </w:r>
      <w:r w:rsidRPr="00A623AA">
        <w:rPr>
          <w:rStyle w:val="StyleUnderline"/>
          <w:highlight w:val="cyan"/>
        </w:rPr>
        <w:t>it</w:t>
      </w:r>
      <w:r w:rsidRPr="00A623AA">
        <w:rPr>
          <w:rStyle w:val="StyleUnderline"/>
        </w:rPr>
        <w:t>s proposed solution</w:t>
      </w:r>
      <w:r w:rsidRPr="00A623AA">
        <w:rPr>
          <w:sz w:val="14"/>
        </w:rPr>
        <w:t xml:space="preserve"> of massive coordinated global anti-growth planning </w:t>
      </w:r>
      <w:r w:rsidRPr="00A623AA">
        <w:rPr>
          <w:rStyle w:val="StyleUnderline"/>
        </w:rPr>
        <w:t xml:space="preserve">is A) </w:t>
      </w:r>
      <w:r w:rsidRPr="00A623AA">
        <w:rPr>
          <w:rStyle w:val="Emphasis"/>
          <w:highlight w:val="cyan"/>
        </w:rPr>
        <w:t>unworkable</w:t>
      </w:r>
      <w:r w:rsidRPr="00A623AA">
        <w:rPr>
          <w:rStyle w:val="StyleUnderline"/>
        </w:rPr>
        <w:t xml:space="preserve">, B) would </w:t>
      </w:r>
      <w:r w:rsidRPr="00A623AA">
        <w:rPr>
          <w:rStyle w:val="Emphasis"/>
        </w:rPr>
        <w:t>stall</w:t>
      </w:r>
      <w:r w:rsidRPr="00A623AA">
        <w:rPr>
          <w:sz w:val="14"/>
        </w:rPr>
        <w:t xml:space="preserve"> the transition to </w:t>
      </w:r>
      <w:r w:rsidRPr="00A623AA">
        <w:rPr>
          <w:rStyle w:val="Emphasis"/>
        </w:rPr>
        <w:t>renewable energy</w:t>
      </w:r>
      <w:r w:rsidRPr="00A623AA">
        <w:rPr>
          <w:rStyle w:val="StyleUnderline"/>
        </w:rPr>
        <w:t xml:space="preserve">, and C) </w:t>
      </w:r>
      <w:r w:rsidRPr="00A623AA">
        <w:rPr>
          <w:rStyle w:val="StyleUnderline"/>
          <w:highlight w:val="cyan"/>
        </w:rPr>
        <w:t>would require</w:t>
      </w:r>
      <w:r w:rsidRPr="00A623AA">
        <w:rPr>
          <w:rStyle w:val="StyleUnderline"/>
        </w:rPr>
        <w:t xml:space="preserve"> developing countries to make </w:t>
      </w:r>
      <w:r w:rsidRPr="00A623AA">
        <w:rPr>
          <w:rStyle w:val="Emphasis"/>
          <w:highlight w:val="cyan"/>
        </w:rPr>
        <w:t>untenable sacrifices</w:t>
      </w:r>
      <w:r w:rsidRPr="00A623AA">
        <w:rPr>
          <w:sz w:val="14"/>
        </w:rPr>
        <w:t>. But the idea still gets regular exposure in the American press, and sensible folks are forced to be constantly vigilant against the steady drumbeat of degrowtherism from across the Atlantic.</w:t>
      </w:r>
    </w:p>
    <w:p w14:paraId="415EAA7D" w14:textId="77777777" w:rsidR="007F760F" w:rsidRPr="00A623AA" w:rsidRDefault="007F760F" w:rsidP="007F760F">
      <w:pPr>
        <w:rPr>
          <w:sz w:val="14"/>
        </w:rPr>
      </w:pPr>
      <w:r w:rsidRPr="00A623AA">
        <w:rPr>
          <w:sz w:val="14"/>
        </w:rPr>
        <w:t xml:space="preserve">It </w:t>
      </w:r>
      <w:proofErr w:type="gramStart"/>
      <w:r w:rsidRPr="00A623AA">
        <w:rPr>
          <w:sz w:val="14"/>
        </w:rPr>
        <w:t>worth</w:t>
      </w:r>
      <w:proofErr w:type="gramEnd"/>
      <w:r w:rsidRPr="00A623AA">
        <w:rPr>
          <w:sz w:val="14"/>
        </w:rPr>
        <w:t xml:space="preserve"> mentioning, though, that </w:t>
      </w:r>
      <w:r w:rsidRPr="00A623AA">
        <w:rPr>
          <w:rStyle w:val="Emphasis"/>
          <w:highlight w:val="cyan"/>
        </w:rPr>
        <w:t>degrowthers</w:t>
      </w:r>
      <w:r w:rsidRPr="00A623AA">
        <w:rPr>
          <w:rStyle w:val="StyleUnderline"/>
        </w:rPr>
        <w:t xml:space="preserve"> are</w:t>
      </w:r>
      <w:r w:rsidRPr="00A623AA">
        <w:rPr>
          <w:sz w:val="14"/>
        </w:rPr>
        <w:t xml:space="preserve">n’t just calling for unworkable solutions; they’re also </w:t>
      </w:r>
      <w:r w:rsidRPr="00A623AA">
        <w:rPr>
          <w:rStyle w:val="Emphasis"/>
        </w:rPr>
        <w:t>incredibly sloppy</w:t>
      </w:r>
      <w:r w:rsidRPr="00A623AA">
        <w:rPr>
          <w:rStyle w:val="StyleUnderline"/>
        </w:rPr>
        <w:t xml:space="preserve"> in their </w:t>
      </w:r>
      <w:r w:rsidRPr="00A623AA">
        <w:rPr>
          <w:rStyle w:val="Emphasis"/>
        </w:rPr>
        <w:t>predictions</w:t>
      </w:r>
      <w:r w:rsidRPr="00A623AA">
        <w:rPr>
          <w:sz w:val="14"/>
        </w:rPr>
        <w:t xml:space="preserve">. For example, </w:t>
      </w:r>
      <w:r w:rsidRPr="00A623AA">
        <w:rPr>
          <w:rStyle w:val="StyleUnderline"/>
        </w:rPr>
        <w:t xml:space="preserve">degrowthers regularly </w:t>
      </w:r>
      <w:r w:rsidRPr="00A623AA">
        <w:rPr>
          <w:rStyle w:val="StyleUnderline"/>
          <w:highlight w:val="cyan"/>
        </w:rPr>
        <w:t>base</w:t>
      </w:r>
      <w:r w:rsidRPr="00A623AA">
        <w:rPr>
          <w:sz w:val="14"/>
        </w:rPr>
        <w:t xml:space="preserve"> their </w:t>
      </w:r>
      <w:r w:rsidRPr="00A623AA">
        <w:rPr>
          <w:rStyle w:val="StyleUnderline"/>
          <w:highlight w:val="cyan"/>
        </w:rPr>
        <w:t xml:space="preserve">assessments of </w:t>
      </w:r>
      <w:r w:rsidRPr="00A623AA">
        <w:rPr>
          <w:rStyle w:val="Emphasis"/>
        </w:rPr>
        <w:t xml:space="preserve">unsustainable </w:t>
      </w:r>
      <w:r w:rsidRPr="00A623AA">
        <w:rPr>
          <w:rStyle w:val="Emphasis"/>
          <w:highlight w:val="cyan"/>
        </w:rPr>
        <w:t>resource use</w:t>
      </w:r>
      <w:r w:rsidRPr="00A623AA">
        <w:rPr>
          <w:rStyle w:val="StyleUnderline"/>
          <w:highlight w:val="cyan"/>
        </w:rPr>
        <w:t xml:space="preserve"> on </w:t>
      </w:r>
      <w:r w:rsidRPr="00A623AA">
        <w:rPr>
          <w:rStyle w:val="Emphasis"/>
          <w:highlight w:val="cyan"/>
        </w:rPr>
        <w:t>aggregate</w:t>
      </w:r>
      <w:r w:rsidRPr="00A623AA">
        <w:rPr>
          <w:rStyle w:val="Emphasis"/>
        </w:rPr>
        <w:t xml:space="preserve"> measure</w:t>
      </w:r>
      <w:r w:rsidRPr="00A623AA">
        <w:rPr>
          <w:rStyle w:val="Emphasis"/>
          <w:highlight w:val="cyan"/>
        </w:rPr>
        <w:t>s</w:t>
      </w:r>
      <w:r w:rsidRPr="00A623AA">
        <w:rPr>
          <w:rStyle w:val="StyleUnderline"/>
        </w:rPr>
        <w:t xml:space="preserve"> of material usage</w:t>
      </w:r>
      <w:r w:rsidRPr="00A623AA">
        <w:rPr>
          <w:sz w:val="14"/>
        </w:rPr>
        <w:t>. Here’s a typical example:</w:t>
      </w:r>
    </w:p>
    <w:p w14:paraId="67BF5BF8" w14:textId="77777777" w:rsidR="007F760F" w:rsidRPr="00A623AA" w:rsidRDefault="007F760F" w:rsidP="007F760F">
      <w:pPr>
        <w:rPr>
          <w:sz w:val="14"/>
        </w:rPr>
      </w:pPr>
      <w:r w:rsidRPr="00A623AA">
        <w:rPr>
          <w:sz w:val="14"/>
        </w:rPr>
        <w:t>[Tweet omitted]</w:t>
      </w:r>
    </w:p>
    <w:p w14:paraId="33381BC7" w14:textId="77777777" w:rsidR="007F760F" w:rsidRPr="00A623AA" w:rsidRDefault="007F760F" w:rsidP="007F760F">
      <w:pPr>
        <w:rPr>
          <w:sz w:val="14"/>
        </w:rPr>
      </w:pPr>
      <w:r w:rsidRPr="00A623AA">
        <w:rPr>
          <w:noProof/>
          <w:sz w:val="14"/>
        </w:rPr>
        <w:drawing>
          <wp:inline distT="0" distB="0" distL="0" distR="0" wp14:anchorId="6870DFAA" wp14:editId="4D416B20">
            <wp:extent cx="2938277" cy="3063070"/>
            <wp:effectExtent l="0" t="0" r="0" b="4445"/>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3335" cy="3068343"/>
                    </a:xfrm>
                    <a:prstGeom prst="rect">
                      <a:avLst/>
                    </a:prstGeom>
                    <a:noFill/>
                    <a:ln>
                      <a:noFill/>
                    </a:ln>
                  </pic:spPr>
                </pic:pic>
              </a:graphicData>
            </a:graphic>
          </wp:inline>
        </w:drawing>
      </w:r>
    </w:p>
    <w:p w14:paraId="0A8E5D3D" w14:textId="77777777" w:rsidR="007F760F" w:rsidRPr="00A623AA" w:rsidRDefault="007F760F" w:rsidP="007F760F">
      <w:pPr>
        <w:rPr>
          <w:sz w:val="14"/>
        </w:rPr>
      </w:pPr>
      <w:r w:rsidRPr="00A623AA">
        <w:rPr>
          <w:sz w:val="14"/>
        </w:rPr>
        <w:t xml:space="preserve">The British intellectual Jason </w:t>
      </w:r>
      <w:r w:rsidRPr="00A623AA">
        <w:rPr>
          <w:rStyle w:val="Emphasis"/>
        </w:rPr>
        <w:t>Hickel</w:t>
      </w:r>
      <w:r w:rsidRPr="00A623AA">
        <w:rPr>
          <w:sz w:val="14"/>
        </w:rPr>
        <w:t xml:space="preserve"> also </w:t>
      </w:r>
      <w:r w:rsidRPr="00A623AA">
        <w:rPr>
          <w:rStyle w:val="StyleUnderline"/>
        </w:rPr>
        <w:t xml:space="preserve">uses </w:t>
      </w:r>
      <w:r w:rsidRPr="00A623AA">
        <w:rPr>
          <w:rStyle w:val="Emphasis"/>
        </w:rPr>
        <w:t>aggregate measures</w:t>
      </w:r>
      <w:r w:rsidRPr="00A623AA">
        <w:rPr>
          <w:rStyle w:val="StyleUnderline"/>
        </w:rPr>
        <w:t xml:space="preserve"> of </w:t>
      </w:r>
      <w:r w:rsidRPr="00A623AA">
        <w:rPr>
          <w:rStyle w:val="Emphasis"/>
        </w:rPr>
        <w:t>resource use</w:t>
      </w:r>
      <w:r w:rsidRPr="00A623AA">
        <w:rPr>
          <w:rStyle w:val="StyleUnderline"/>
        </w:rPr>
        <w:t xml:space="preserve"> by gross tonnage to support his</w:t>
      </w:r>
      <w:r w:rsidRPr="00A623AA">
        <w:rPr>
          <w:sz w:val="14"/>
        </w:rPr>
        <w:t xml:space="preserve"> own </w:t>
      </w:r>
      <w:r w:rsidRPr="00A623AA">
        <w:rPr>
          <w:rStyle w:val="StyleUnderline"/>
        </w:rPr>
        <w:t>jeremiads against growth</w:t>
      </w:r>
      <w:r w:rsidRPr="00A623AA">
        <w:rPr>
          <w:sz w:val="14"/>
        </w:rPr>
        <w:t>.</w:t>
      </w:r>
    </w:p>
    <w:p w14:paraId="129BACA1" w14:textId="77777777" w:rsidR="007F760F" w:rsidRPr="00A623AA" w:rsidRDefault="007F760F" w:rsidP="007F760F">
      <w:pPr>
        <w:rPr>
          <w:sz w:val="14"/>
        </w:rPr>
      </w:pPr>
      <w:r w:rsidRPr="00A623AA">
        <w:rPr>
          <w:rStyle w:val="StyleUnderline"/>
        </w:rPr>
        <w:lastRenderedPageBreak/>
        <w:t xml:space="preserve">This is </w:t>
      </w:r>
      <w:r w:rsidRPr="00A623AA">
        <w:rPr>
          <w:rStyle w:val="StyleUnderline"/>
          <w:highlight w:val="cyan"/>
        </w:rPr>
        <w:t xml:space="preserve">a </w:t>
      </w:r>
      <w:r w:rsidRPr="00A623AA">
        <w:rPr>
          <w:rStyle w:val="Emphasis"/>
          <w:highlight w:val="cyan"/>
        </w:rPr>
        <w:t>terrible metric</w:t>
      </w:r>
      <w:r w:rsidRPr="00A623AA">
        <w:rPr>
          <w:sz w:val="14"/>
        </w:rPr>
        <w:t xml:space="preserve">, for several reasons. First, </w:t>
      </w:r>
      <w:r w:rsidRPr="00A623AA">
        <w:rPr>
          <w:rStyle w:val="StyleUnderline"/>
        </w:rPr>
        <w:t xml:space="preserve">it includes </w:t>
      </w:r>
      <w:r w:rsidRPr="00A623AA">
        <w:rPr>
          <w:rStyle w:val="StyleUnderline"/>
          <w:highlight w:val="cyan"/>
        </w:rPr>
        <w:t xml:space="preserve">materials that are </w:t>
      </w:r>
      <w:r w:rsidRPr="00A623AA">
        <w:rPr>
          <w:rStyle w:val="Emphasis"/>
          <w:highlight w:val="cyan"/>
        </w:rPr>
        <w:t>recycled</w:t>
      </w:r>
      <w:r w:rsidRPr="00A623AA">
        <w:rPr>
          <w:rStyle w:val="StyleUnderline"/>
          <w:highlight w:val="cyan"/>
        </w:rPr>
        <w:t xml:space="preserve"> or </w:t>
      </w:r>
      <w:r w:rsidRPr="00A623AA">
        <w:rPr>
          <w:rStyle w:val="Emphasis"/>
          <w:highlight w:val="cyan"/>
        </w:rPr>
        <w:t>sustainable</w:t>
      </w:r>
      <w:r w:rsidRPr="00A623AA">
        <w:rPr>
          <w:sz w:val="14"/>
        </w:rPr>
        <w:t xml:space="preserve"> (</w:t>
      </w:r>
      <w:proofErr w:type="gramStart"/>
      <w:r w:rsidRPr="00A623AA">
        <w:rPr>
          <w:sz w:val="14"/>
        </w:rPr>
        <w:t>e.g.</w:t>
      </w:r>
      <w:proofErr w:type="gramEnd"/>
      <w:r w:rsidRPr="00A623AA">
        <w:rPr>
          <w:sz w:val="14"/>
        </w:rPr>
        <w:t xml:space="preserve"> commercial forests, or farming itself). </w:t>
      </w:r>
      <w:r w:rsidRPr="00A623AA">
        <w:rPr>
          <w:rStyle w:val="StyleUnderline"/>
        </w:rPr>
        <w:t>If resources shift to a</w:t>
      </w:r>
      <w:r w:rsidRPr="00A623AA">
        <w:rPr>
          <w:sz w:val="14"/>
        </w:rPr>
        <w:t xml:space="preserve"> more </w:t>
      </w:r>
      <w:r w:rsidRPr="00A623AA">
        <w:rPr>
          <w:rStyle w:val="Emphasis"/>
        </w:rPr>
        <w:t>sustainable form</w:t>
      </w:r>
      <w:r w:rsidRPr="00A623AA">
        <w:rPr>
          <w:sz w:val="14"/>
        </w:rPr>
        <w:t xml:space="preserve"> — for example, the massive switch from fishing to fish farming </w:t>
      </w:r>
      <w:proofErr w:type="gramStart"/>
      <w:r w:rsidRPr="00A623AA">
        <w:rPr>
          <w:sz w:val="14"/>
        </w:rPr>
        <w:t xml:space="preserve">— </w:t>
      </w:r>
      <w:r w:rsidRPr="00A623AA">
        <w:rPr>
          <w:rStyle w:val="StyleUnderline"/>
        </w:rPr>
        <w:t>that</w:t>
      </w:r>
      <w:proofErr w:type="gramEnd"/>
      <w:r w:rsidRPr="00A623AA">
        <w:rPr>
          <w:rStyle w:val="StyleUnderline"/>
        </w:rPr>
        <w:t xml:space="preserve"> </w:t>
      </w:r>
      <w:r w:rsidRPr="00A623AA">
        <w:rPr>
          <w:rStyle w:val="Emphasis"/>
          <w:highlight w:val="cyan"/>
        </w:rPr>
        <w:t>won’t</w:t>
      </w:r>
      <w:r w:rsidRPr="00A623AA">
        <w:rPr>
          <w:rStyle w:val="StyleUnderline"/>
          <w:highlight w:val="cyan"/>
        </w:rPr>
        <w:t xml:space="preserve"> be </w:t>
      </w:r>
      <w:r w:rsidRPr="00A623AA">
        <w:rPr>
          <w:rStyle w:val="Emphasis"/>
          <w:highlight w:val="cyan"/>
        </w:rPr>
        <w:t>recorded</w:t>
      </w:r>
      <w:r w:rsidRPr="00A623AA">
        <w:rPr>
          <w:sz w:val="14"/>
        </w:rPr>
        <w:t xml:space="preserve"> in these numbers.</w:t>
      </w:r>
    </w:p>
    <w:p w14:paraId="793A4A31" w14:textId="77777777" w:rsidR="007F760F" w:rsidRPr="00A623AA" w:rsidRDefault="007F760F" w:rsidP="007F760F">
      <w:pPr>
        <w:rPr>
          <w:sz w:val="14"/>
        </w:rPr>
      </w:pPr>
      <w:r w:rsidRPr="00A623AA">
        <w:rPr>
          <w:sz w:val="14"/>
        </w:rPr>
        <w:t xml:space="preserve">Second, </w:t>
      </w:r>
      <w:r w:rsidRPr="00A623AA">
        <w:rPr>
          <w:rStyle w:val="StyleUnderline"/>
          <w:highlight w:val="cyan"/>
        </w:rPr>
        <w:t>it ignores</w:t>
      </w:r>
      <w:r w:rsidRPr="00A623AA">
        <w:rPr>
          <w:sz w:val="14"/>
        </w:rPr>
        <w:t xml:space="preserve"> one of </w:t>
      </w:r>
      <w:r w:rsidRPr="00A623AA">
        <w:rPr>
          <w:rStyle w:val="StyleUnderline"/>
        </w:rPr>
        <w:t xml:space="preserve">the most important sources of sustainability: </w:t>
      </w:r>
      <w:r w:rsidRPr="00A623AA">
        <w:rPr>
          <w:rStyle w:val="Emphasis"/>
          <w:highlight w:val="cyan"/>
        </w:rPr>
        <w:t>resource substitution</w:t>
      </w:r>
      <w:r w:rsidRPr="00A623AA">
        <w:rPr>
          <w:rStyle w:val="StyleUnderline"/>
        </w:rPr>
        <w:t xml:space="preserve">. When humans figure out how to </w:t>
      </w:r>
      <w:r w:rsidRPr="00A623AA">
        <w:rPr>
          <w:rStyle w:val="Emphasis"/>
        </w:rPr>
        <w:t>substitute</w:t>
      </w:r>
      <w:r w:rsidRPr="00A623AA">
        <w:rPr>
          <w:sz w:val="14"/>
        </w:rPr>
        <w:t xml:space="preserve"> a commonly available resource for a scarce one, </w:t>
      </w:r>
      <w:r w:rsidRPr="00A623AA">
        <w:rPr>
          <w:rStyle w:val="StyleUnderline"/>
        </w:rPr>
        <w:t xml:space="preserve">sustainability </w:t>
      </w:r>
      <w:r w:rsidRPr="00A623AA">
        <w:rPr>
          <w:rStyle w:val="Emphasis"/>
        </w:rPr>
        <w:t>increases</w:t>
      </w:r>
      <w:r w:rsidRPr="00A623AA">
        <w:rPr>
          <w:rStyle w:val="StyleUnderline"/>
        </w:rPr>
        <w:t xml:space="preserve"> even if</w:t>
      </w:r>
      <w:r w:rsidRPr="00A623AA">
        <w:rPr>
          <w:sz w:val="14"/>
        </w:rPr>
        <w:t xml:space="preserve"> the </w:t>
      </w:r>
      <w:r w:rsidRPr="00A623AA">
        <w:rPr>
          <w:rStyle w:val="StyleUnderline"/>
        </w:rPr>
        <w:t>gross tonnage</w:t>
      </w:r>
      <w:r w:rsidRPr="00A623AA">
        <w:rPr>
          <w:sz w:val="14"/>
        </w:rPr>
        <w:t xml:space="preserve"> used also </w:t>
      </w:r>
      <w:r w:rsidRPr="00A623AA">
        <w:rPr>
          <w:rStyle w:val="StyleUnderline"/>
        </w:rPr>
        <w:t>increases</w:t>
      </w:r>
      <w:r w:rsidRPr="00A623AA">
        <w:rPr>
          <w:sz w:val="14"/>
        </w:rPr>
        <w:t xml:space="preserve">. For example, if we use widely available magnesium instead of scarce lithium for our batteries, that increases sustainability even if tonnage doesn’t change. </w:t>
      </w:r>
      <w:r w:rsidRPr="00A623AA">
        <w:rPr>
          <w:rStyle w:val="StyleUnderline"/>
          <w:highlight w:val="cyan"/>
        </w:rPr>
        <w:t>Humans</w:t>
      </w:r>
      <w:r w:rsidRPr="00A623AA">
        <w:rPr>
          <w:rStyle w:val="StyleUnderline"/>
        </w:rPr>
        <w:t xml:space="preserve"> are </w:t>
      </w:r>
      <w:r w:rsidRPr="00A623AA">
        <w:rPr>
          <w:rStyle w:val="StyleUnderline"/>
          <w:highlight w:val="cyan"/>
        </w:rPr>
        <w:t>always look</w:t>
      </w:r>
      <w:r w:rsidRPr="00A623AA">
        <w:rPr>
          <w:rStyle w:val="StyleUnderline"/>
        </w:rPr>
        <w:t xml:space="preserve">ing </w:t>
      </w:r>
      <w:r w:rsidRPr="00A623AA">
        <w:rPr>
          <w:rStyle w:val="StyleUnderline"/>
          <w:highlight w:val="cyan"/>
        </w:rPr>
        <w:t xml:space="preserve">for ways to </w:t>
      </w:r>
      <w:r w:rsidRPr="00A623AA">
        <w:rPr>
          <w:rStyle w:val="Emphasis"/>
          <w:highlight w:val="cyan"/>
        </w:rPr>
        <w:t>substitute plentiful</w:t>
      </w:r>
      <w:r w:rsidRPr="00A623AA">
        <w:rPr>
          <w:rStyle w:val="Emphasis"/>
        </w:rPr>
        <w:t xml:space="preserve"> resources</w:t>
      </w:r>
      <w:r w:rsidRPr="00A623AA">
        <w:rPr>
          <w:rStyle w:val="StyleUnderline"/>
          <w:highlight w:val="cyan"/>
        </w:rPr>
        <w:t xml:space="preserve"> for </w:t>
      </w:r>
      <w:r w:rsidRPr="00A623AA">
        <w:rPr>
          <w:rStyle w:val="Emphasis"/>
          <w:highlight w:val="cyan"/>
        </w:rPr>
        <w:t>scarce</w:t>
      </w:r>
      <w:r w:rsidRPr="00A623AA">
        <w:rPr>
          <w:rStyle w:val="Emphasis"/>
        </w:rPr>
        <w:t xml:space="preserve"> ones</w:t>
      </w:r>
      <w:r w:rsidRPr="00A623AA">
        <w:rPr>
          <w:rStyle w:val="StyleUnderline"/>
        </w:rPr>
        <w:t xml:space="preserve">, and </w:t>
      </w:r>
      <w:r w:rsidRPr="00A623AA">
        <w:rPr>
          <w:rStyle w:val="StyleUnderline"/>
          <w:highlight w:val="cyan"/>
        </w:rPr>
        <w:t xml:space="preserve">we </w:t>
      </w:r>
      <w:r w:rsidRPr="00A623AA">
        <w:rPr>
          <w:rStyle w:val="Emphasis"/>
          <w:highlight w:val="cyan"/>
        </w:rPr>
        <w:t>often</w:t>
      </w:r>
      <w:r w:rsidRPr="00A623AA">
        <w:rPr>
          <w:rStyle w:val="StyleUnderline"/>
          <w:highlight w:val="cyan"/>
        </w:rPr>
        <w:t xml:space="preserve"> find them</w:t>
      </w:r>
      <w:r w:rsidRPr="00A623AA">
        <w:rPr>
          <w:sz w:val="14"/>
        </w:rPr>
        <w:t>.</w:t>
      </w:r>
    </w:p>
    <w:p w14:paraId="4C3D325C" w14:textId="77777777" w:rsidR="007F760F" w:rsidRPr="00A623AA" w:rsidRDefault="007F760F" w:rsidP="007F760F">
      <w:pPr>
        <w:rPr>
          <w:sz w:val="14"/>
        </w:rPr>
      </w:pPr>
      <w:r w:rsidRPr="00A623AA">
        <w:rPr>
          <w:sz w:val="14"/>
        </w:rPr>
        <w:t xml:space="preserve">But </w:t>
      </w:r>
      <w:r w:rsidRPr="00A623AA">
        <w:rPr>
          <w:rStyle w:val="Emphasis"/>
        </w:rPr>
        <w:t>no matter</w:t>
      </w:r>
      <w:r w:rsidRPr="00A623AA">
        <w:rPr>
          <w:rStyle w:val="StyleUnderline"/>
        </w:rPr>
        <w:t xml:space="preserve"> what metric</w:t>
      </w:r>
      <w:r w:rsidRPr="00A623AA">
        <w:rPr>
          <w:sz w:val="14"/>
        </w:rPr>
        <w:t xml:space="preserve"> they use, </w:t>
      </w:r>
      <w:r w:rsidRPr="00A623AA">
        <w:rPr>
          <w:rStyle w:val="Emphasis"/>
        </w:rPr>
        <w:t>degrowthers</w:t>
      </w:r>
      <w:r w:rsidRPr="00A623AA">
        <w:rPr>
          <w:rStyle w:val="StyleUnderline"/>
        </w:rPr>
        <w:t xml:space="preserve"> always make the </w:t>
      </w:r>
      <w:r w:rsidRPr="00A623AA">
        <w:rPr>
          <w:rStyle w:val="Emphasis"/>
          <w:highlight w:val="cyan"/>
        </w:rPr>
        <w:t>same</w:t>
      </w:r>
      <w:r w:rsidRPr="00A623AA">
        <w:rPr>
          <w:rStyle w:val="Emphasis"/>
        </w:rPr>
        <w:t xml:space="preserve"> fundamental </w:t>
      </w:r>
      <w:r w:rsidRPr="00A623AA">
        <w:rPr>
          <w:rStyle w:val="Emphasis"/>
          <w:highlight w:val="cyan"/>
        </w:rPr>
        <w:t>mistake</w:t>
      </w:r>
      <w:r w:rsidRPr="00A623AA">
        <w:rPr>
          <w:sz w:val="14"/>
        </w:rPr>
        <w:t xml:space="preserve">, and it’s the same one Paul Ehrlich made: </w:t>
      </w:r>
      <w:r w:rsidRPr="00A623AA">
        <w:rPr>
          <w:rStyle w:val="Emphasis"/>
          <w:highlight w:val="cyan"/>
        </w:rPr>
        <w:t>trend extrapolation</w:t>
      </w:r>
      <w:r w:rsidRPr="00A623AA">
        <w:rPr>
          <w:sz w:val="14"/>
        </w:rPr>
        <w:t xml:space="preserve">. The tweet above is just </w:t>
      </w:r>
      <w:r w:rsidRPr="00A623AA">
        <w:rPr>
          <w:rStyle w:val="StyleUnderline"/>
        </w:rPr>
        <w:t xml:space="preserve">classic </w:t>
      </w:r>
      <w:r w:rsidRPr="00A623AA">
        <w:rPr>
          <w:rStyle w:val="Emphasis"/>
        </w:rPr>
        <w:t>“line go up” thinking</w:t>
      </w:r>
      <w:r w:rsidRPr="00A623AA">
        <w:rPr>
          <w:sz w:val="14"/>
        </w:rPr>
        <w:t xml:space="preserve">. And </w:t>
      </w:r>
      <w:r w:rsidRPr="00A623AA">
        <w:rPr>
          <w:rStyle w:val="StyleUnderline"/>
        </w:rPr>
        <w:t xml:space="preserve">degrowthers treat the </w:t>
      </w:r>
      <w:r w:rsidRPr="00A623AA">
        <w:rPr>
          <w:rStyle w:val="Emphasis"/>
        </w:rPr>
        <w:t>past</w:t>
      </w:r>
      <w:r w:rsidRPr="00A623AA">
        <w:rPr>
          <w:sz w:val="14"/>
        </w:rPr>
        <w:t xml:space="preserve"> correlation of economic growth and resource use </w:t>
      </w:r>
      <w:r w:rsidRPr="00A623AA">
        <w:rPr>
          <w:rStyle w:val="StyleUnderline"/>
        </w:rPr>
        <w:t>as</w:t>
      </w:r>
      <w:r w:rsidRPr="00A623AA">
        <w:rPr>
          <w:sz w:val="14"/>
        </w:rPr>
        <w:t xml:space="preserve"> if it’s </w:t>
      </w:r>
      <w:r w:rsidRPr="00A623AA">
        <w:rPr>
          <w:rStyle w:val="StyleUnderline"/>
        </w:rPr>
        <w:t xml:space="preserve">a </w:t>
      </w:r>
      <w:r w:rsidRPr="00A623AA">
        <w:rPr>
          <w:rStyle w:val="Emphasis"/>
        </w:rPr>
        <w:t>law</w:t>
      </w:r>
      <w:r w:rsidRPr="00A623AA">
        <w:rPr>
          <w:sz w:val="14"/>
        </w:rPr>
        <w:t xml:space="preserve"> of the Universe, </w:t>
      </w:r>
      <w:r w:rsidRPr="00A623AA">
        <w:rPr>
          <w:rStyle w:val="StyleUnderline"/>
        </w:rPr>
        <w:t xml:space="preserve">when </w:t>
      </w:r>
      <w:r w:rsidRPr="00A623AA">
        <w:rPr>
          <w:rStyle w:val="StyleUnderline"/>
          <w:highlight w:val="cyan"/>
        </w:rPr>
        <w:t xml:space="preserve">there’s </w:t>
      </w:r>
      <w:r w:rsidRPr="00A623AA">
        <w:rPr>
          <w:rStyle w:val="Emphasis"/>
          <w:highlight w:val="cyan"/>
        </w:rPr>
        <w:t>no reason</w:t>
      </w:r>
      <w:r w:rsidRPr="00A623AA">
        <w:rPr>
          <w:rStyle w:val="StyleUnderline"/>
          <w:highlight w:val="cyan"/>
        </w:rPr>
        <w:t xml:space="preserve"> to believe</w:t>
      </w:r>
      <w:r w:rsidRPr="00A623AA">
        <w:rPr>
          <w:sz w:val="14"/>
        </w:rPr>
        <w:t xml:space="preserve"> that </w:t>
      </w:r>
      <w:r w:rsidRPr="00A623AA">
        <w:rPr>
          <w:rStyle w:val="StyleUnderline"/>
          <w:highlight w:val="cyan"/>
        </w:rPr>
        <w:t xml:space="preserve">correlation will </w:t>
      </w:r>
      <w:r w:rsidRPr="00A623AA">
        <w:rPr>
          <w:rStyle w:val="Emphasis"/>
          <w:highlight w:val="cyan"/>
        </w:rPr>
        <w:t>continue</w:t>
      </w:r>
      <w:r w:rsidRPr="00A623AA">
        <w:rPr>
          <w:sz w:val="14"/>
        </w:rPr>
        <w:t xml:space="preserve">. For example, </w:t>
      </w:r>
      <w:r w:rsidRPr="00A623AA">
        <w:rPr>
          <w:rStyle w:val="Emphasis"/>
        </w:rPr>
        <w:t xml:space="preserve">many </w:t>
      </w:r>
      <w:r w:rsidRPr="00A623AA">
        <w:rPr>
          <w:rStyle w:val="Emphasis"/>
          <w:highlight w:val="cyan"/>
        </w:rPr>
        <w:t>countries</w:t>
      </w:r>
      <w:r w:rsidRPr="00A623AA">
        <w:rPr>
          <w:rStyle w:val="StyleUnderline"/>
        </w:rPr>
        <w:t xml:space="preserve"> have managed to </w:t>
      </w:r>
      <w:r w:rsidRPr="00A623AA">
        <w:rPr>
          <w:rStyle w:val="Emphasis"/>
          <w:highlight w:val="cyan"/>
        </w:rPr>
        <w:t>decouple</w:t>
      </w:r>
      <w:r w:rsidRPr="00A623AA">
        <w:rPr>
          <w:sz w:val="14"/>
        </w:rPr>
        <w:t xml:space="preserve"> their carbon </w:t>
      </w:r>
      <w:r w:rsidRPr="00A623AA">
        <w:rPr>
          <w:rStyle w:val="StyleUnderline"/>
        </w:rPr>
        <w:t>emissions from</w:t>
      </w:r>
      <w:r w:rsidRPr="00A623AA">
        <w:rPr>
          <w:sz w:val="14"/>
        </w:rPr>
        <w:t xml:space="preserve"> their GDP </w:t>
      </w:r>
      <w:r w:rsidRPr="00A623AA">
        <w:rPr>
          <w:rStyle w:val="StyleUnderline"/>
        </w:rPr>
        <w:t>growth</w:t>
      </w:r>
      <w:r w:rsidRPr="00A623AA">
        <w:rPr>
          <w:sz w:val="14"/>
        </w:rPr>
        <w:t>:</w:t>
      </w:r>
    </w:p>
    <w:p w14:paraId="62C1D74D" w14:textId="77777777" w:rsidR="007F760F" w:rsidRPr="00A623AA" w:rsidRDefault="007F760F" w:rsidP="007F760F">
      <w:pPr>
        <w:rPr>
          <w:sz w:val="14"/>
        </w:rPr>
      </w:pPr>
      <w:r w:rsidRPr="00A623AA">
        <w:rPr>
          <w:noProof/>
          <w:sz w:val="14"/>
        </w:rPr>
        <w:drawing>
          <wp:inline distT="0" distB="0" distL="0" distR="0" wp14:anchorId="61B799D1" wp14:editId="5B94D60B">
            <wp:extent cx="3756162" cy="4429515"/>
            <wp:effectExtent l="0" t="0" r="0" b="9525"/>
            <wp:docPr id="2" name="Picture 2"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polyg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77020" cy="4454112"/>
                    </a:xfrm>
                    <a:prstGeom prst="rect">
                      <a:avLst/>
                    </a:prstGeom>
                    <a:noFill/>
                    <a:ln>
                      <a:noFill/>
                    </a:ln>
                  </pic:spPr>
                </pic:pic>
              </a:graphicData>
            </a:graphic>
          </wp:inline>
        </w:drawing>
      </w:r>
    </w:p>
    <w:p w14:paraId="416D83AF" w14:textId="77777777" w:rsidR="007F760F" w:rsidRPr="00A623AA" w:rsidRDefault="007F760F" w:rsidP="007F760F">
      <w:pPr>
        <w:rPr>
          <w:sz w:val="14"/>
        </w:rPr>
      </w:pPr>
      <w:r w:rsidRPr="00A623AA">
        <w:rPr>
          <w:sz w:val="14"/>
        </w:rPr>
        <w:t>Source: OWID</w:t>
      </w:r>
    </w:p>
    <w:p w14:paraId="21619AD5" w14:textId="77777777" w:rsidR="007F760F" w:rsidRPr="00A623AA" w:rsidRDefault="007F760F" w:rsidP="007F760F">
      <w:pPr>
        <w:rPr>
          <w:sz w:val="14"/>
        </w:rPr>
      </w:pPr>
      <w:r w:rsidRPr="00A623AA">
        <w:rPr>
          <w:sz w:val="14"/>
        </w:rPr>
        <w:t xml:space="preserve">When confronted with this blunt fact, the </w:t>
      </w:r>
      <w:r w:rsidRPr="00A623AA">
        <w:rPr>
          <w:rStyle w:val="Emphasis"/>
          <w:highlight w:val="cyan"/>
        </w:rPr>
        <w:t>degrowthers</w:t>
      </w:r>
      <w:r w:rsidRPr="00A623AA">
        <w:rPr>
          <w:sz w:val="14"/>
        </w:rPr>
        <w:t xml:space="preserve">, who have long claimed that this sort of absolute decoupling is impossible, will </w:t>
      </w:r>
      <w:r w:rsidRPr="00A623AA">
        <w:rPr>
          <w:rStyle w:val="StyleUnderline"/>
          <w:highlight w:val="cyan"/>
        </w:rPr>
        <w:t>respond</w:t>
      </w:r>
      <w:r w:rsidRPr="00A623AA">
        <w:rPr>
          <w:sz w:val="14"/>
        </w:rPr>
        <w:t xml:space="preserve"> that </w:t>
      </w:r>
      <w:r w:rsidRPr="00A623AA">
        <w:rPr>
          <w:rStyle w:val="StyleUnderline"/>
        </w:rPr>
        <w:t>all that matters is </w:t>
      </w:r>
      <w:r w:rsidRPr="00A623AA">
        <w:rPr>
          <w:rStyle w:val="Emphasis"/>
        </w:rPr>
        <w:t>global emissions</w:t>
      </w:r>
      <w:r w:rsidRPr="00A623AA">
        <w:rPr>
          <w:sz w:val="14"/>
        </w:rPr>
        <w:t xml:space="preserve"> (which is true), </w:t>
      </w:r>
      <w:r w:rsidRPr="00A623AA">
        <w:rPr>
          <w:rStyle w:val="StyleUnderline"/>
        </w:rPr>
        <w:t xml:space="preserve">and </w:t>
      </w:r>
      <w:r w:rsidRPr="00A623AA">
        <w:rPr>
          <w:rStyle w:val="StyleUnderline"/>
          <w:highlight w:val="cyan"/>
        </w:rPr>
        <w:t>that</w:t>
      </w:r>
      <w:r w:rsidRPr="00A623AA">
        <w:rPr>
          <w:sz w:val="14"/>
        </w:rPr>
        <w:t xml:space="preserve"> although global GDP has grown much faster than emissions since 1990, </w:t>
      </w:r>
      <w:r w:rsidRPr="00A623AA">
        <w:rPr>
          <w:rStyle w:val="StyleUnderline"/>
        </w:rPr>
        <w:t>the fact</w:t>
      </w:r>
      <w:r w:rsidRPr="00A623AA">
        <w:rPr>
          <w:sz w:val="14"/>
        </w:rPr>
        <w:t xml:space="preserve"> that </w:t>
      </w:r>
      <w:r w:rsidRPr="00A623AA">
        <w:rPr>
          <w:rStyle w:val="StyleUnderline"/>
          <w:highlight w:val="cyan"/>
        </w:rPr>
        <w:t>global emissions are</w:t>
      </w:r>
      <w:r w:rsidRPr="00A623AA">
        <w:rPr>
          <w:rStyle w:val="StyleUnderline"/>
        </w:rPr>
        <w:t xml:space="preserve"> still </w:t>
      </w:r>
      <w:r w:rsidRPr="00A623AA">
        <w:rPr>
          <w:rStyle w:val="StyleUnderline"/>
          <w:highlight w:val="cyan"/>
        </w:rPr>
        <w:t>up</w:t>
      </w:r>
      <w:r w:rsidRPr="00A623AA">
        <w:rPr>
          <w:rStyle w:val="StyleUnderline"/>
        </w:rPr>
        <w:t xml:space="preserve"> slightly</w:t>
      </w:r>
      <w:r w:rsidRPr="00A623AA">
        <w:rPr>
          <w:sz w:val="14"/>
        </w:rPr>
        <w:t xml:space="preserve"> since that time </w:t>
      </w:r>
      <w:r w:rsidRPr="00A623AA">
        <w:rPr>
          <w:rStyle w:val="StyleUnderline"/>
        </w:rPr>
        <w:t xml:space="preserve">means these have </w:t>
      </w:r>
      <w:r w:rsidRPr="00A623AA">
        <w:rPr>
          <w:rStyle w:val="Emphasis"/>
        </w:rPr>
        <w:t>not</w:t>
      </w:r>
      <w:r w:rsidRPr="00A623AA">
        <w:rPr>
          <w:rStyle w:val="StyleUnderline"/>
        </w:rPr>
        <w:t xml:space="preserve"> yet </w:t>
      </w:r>
      <w:r w:rsidRPr="00A623AA">
        <w:rPr>
          <w:rStyle w:val="Emphasis"/>
        </w:rPr>
        <w:t>decoupled</w:t>
      </w:r>
      <w:r w:rsidRPr="00A623AA">
        <w:rPr>
          <w:sz w:val="14"/>
        </w:rPr>
        <w:t xml:space="preserve"> in an absolute sense.</w:t>
      </w:r>
    </w:p>
    <w:p w14:paraId="387D9115" w14:textId="77777777" w:rsidR="007F760F" w:rsidRPr="00A623AA" w:rsidRDefault="007F760F" w:rsidP="007F760F">
      <w:pPr>
        <w:rPr>
          <w:sz w:val="14"/>
        </w:rPr>
      </w:pPr>
      <w:r w:rsidRPr="00A623AA">
        <w:rPr>
          <w:rStyle w:val="StyleUnderline"/>
          <w:highlight w:val="cyan"/>
        </w:rPr>
        <w:t>This is</w:t>
      </w:r>
      <w:r w:rsidRPr="00A623AA">
        <w:rPr>
          <w:sz w:val="14"/>
        </w:rPr>
        <w:t xml:space="preserve">, of course, </w:t>
      </w:r>
      <w:r w:rsidRPr="00A623AA">
        <w:rPr>
          <w:rStyle w:val="Emphasis"/>
          <w:highlight w:val="cyan"/>
        </w:rPr>
        <w:t>nonsense</w:t>
      </w:r>
      <w:r w:rsidRPr="00A623AA">
        <w:rPr>
          <w:rStyle w:val="StyleUnderline"/>
          <w:highlight w:val="cyan"/>
        </w:rPr>
        <w:t xml:space="preserve">. </w:t>
      </w:r>
      <w:r w:rsidRPr="00A623AA">
        <w:rPr>
          <w:rStyle w:val="Emphasis"/>
          <w:highlight w:val="cyan"/>
        </w:rPr>
        <w:t>Absolute decoupling</w:t>
      </w:r>
      <w:r w:rsidRPr="00A623AA">
        <w:rPr>
          <w:rStyle w:val="StyleUnderline"/>
        </w:rPr>
        <w:t xml:space="preserve"> in</w:t>
      </w:r>
      <w:r w:rsidRPr="00A623AA">
        <w:rPr>
          <w:sz w:val="14"/>
        </w:rPr>
        <w:t xml:space="preserve"> countries like </w:t>
      </w:r>
      <w:r w:rsidRPr="00A623AA">
        <w:rPr>
          <w:rStyle w:val="StyleUnderline"/>
        </w:rPr>
        <w:t xml:space="preserve">Mexico, Singapore, </w:t>
      </w:r>
      <w:proofErr w:type="gramStart"/>
      <w:r w:rsidRPr="00A623AA">
        <w:rPr>
          <w:rStyle w:val="StyleUnderline"/>
        </w:rPr>
        <w:t>Germany</w:t>
      </w:r>
      <w:proofErr w:type="gramEnd"/>
      <w:r w:rsidRPr="00A623AA">
        <w:rPr>
          <w:rStyle w:val="StyleUnderline"/>
        </w:rPr>
        <w:t xml:space="preserve"> and the U.S. shows</w:t>
      </w:r>
      <w:r w:rsidRPr="00A623AA">
        <w:rPr>
          <w:sz w:val="14"/>
        </w:rPr>
        <w:t xml:space="preserve"> that </w:t>
      </w:r>
      <w:r w:rsidRPr="00A623AA">
        <w:rPr>
          <w:rStyle w:val="StyleUnderline"/>
        </w:rPr>
        <w:t xml:space="preserve">absolute decoupling </w:t>
      </w:r>
      <w:r w:rsidRPr="00A623AA">
        <w:rPr>
          <w:rStyle w:val="StyleUnderline"/>
          <w:highlight w:val="cyan"/>
        </w:rPr>
        <w:t xml:space="preserve">is possible in </w:t>
      </w:r>
      <w:r w:rsidRPr="00A623AA">
        <w:rPr>
          <w:rStyle w:val="Emphasis"/>
          <w:highlight w:val="cyan"/>
        </w:rPr>
        <w:t>every country</w:t>
      </w:r>
      <w:r w:rsidRPr="00A623AA">
        <w:rPr>
          <w:sz w:val="14"/>
        </w:rPr>
        <w:t>; most countries consume just about as much carbon as they produce, which is why </w:t>
      </w:r>
      <w:r w:rsidRPr="00A623AA">
        <w:rPr>
          <w:rStyle w:val="Emphasis"/>
          <w:highlight w:val="cyan"/>
        </w:rPr>
        <w:t>outsourcing</w:t>
      </w:r>
      <w:r w:rsidRPr="00A623AA">
        <w:rPr>
          <w:rStyle w:val="StyleUnderline"/>
        </w:rPr>
        <w:t xml:space="preserve"> of </w:t>
      </w:r>
      <w:r w:rsidRPr="00A623AA">
        <w:rPr>
          <w:rStyle w:val="Emphasis"/>
        </w:rPr>
        <w:t>emissions</w:t>
      </w:r>
      <w:r w:rsidRPr="00A623AA">
        <w:rPr>
          <w:sz w:val="14"/>
        </w:rPr>
        <w:t xml:space="preserve"> basically </w:t>
      </w:r>
      <w:r w:rsidRPr="00A623AA">
        <w:rPr>
          <w:rStyle w:val="Emphasis"/>
          <w:highlight w:val="cyan"/>
        </w:rPr>
        <w:t>doesn’t happen</w:t>
      </w:r>
      <w:r w:rsidRPr="00A623AA">
        <w:rPr>
          <w:sz w:val="14"/>
        </w:rPr>
        <w:t xml:space="preserve">. There’s no reason that China, India, and the rest of the world can’t decouple as well, and with them, the world. Of course, it will take several years — perhaps a decade — to </w:t>
      </w:r>
      <w:r w:rsidRPr="00A623AA">
        <w:rPr>
          <w:sz w:val="14"/>
        </w:rPr>
        <w:lastRenderedPageBreak/>
        <w:t>demonstrate global absolute decoupling, by which time our age of unrest will likely be behind us and degrowth will have faded just as surely as the population panic of the 70s.</w:t>
      </w:r>
    </w:p>
    <w:p w14:paraId="443392D8" w14:textId="77777777" w:rsidR="007F760F" w:rsidRPr="00A623AA" w:rsidRDefault="007F760F" w:rsidP="007F760F">
      <w:pPr>
        <w:rPr>
          <w:sz w:val="14"/>
        </w:rPr>
      </w:pPr>
      <w:r w:rsidRPr="00A623AA">
        <w:rPr>
          <w:sz w:val="14"/>
        </w:rPr>
        <w:t xml:space="preserve">In the meantime, however, </w:t>
      </w:r>
      <w:r w:rsidRPr="00A623AA">
        <w:rPr>
          <w:rStyle w:val="Emphasis"/>
        </w:rPr>
        <w:t>degrowth</w:t>
      </w:r>
      <w:r w:rsidRPr="00A623AA">
        <w:rPr>
          <w:sz w:val="14"/>
        </w:rPr>
        <w:t xml:space="preserve"> might </w:t>
      </w:r>
      <w:r w:rsidRPr="00A623AA">
        <w:rPr>
          <w:rStyle w:val="StyleUnderline"/>
        </w:rPr>
        <w:t>push</w:t>
      </w:r>
      <w:r w:rsidRPr="00A623AA">
        <w:rPr>
          <w:sz w:val="14"/>
        </w:rPr>
        <w:t xml:space="preserve"> some </w:t>
      </w:r>
      <w:r w:rsidRPr="00A623AA">
        <w:rPr>
          <w:rStyle w:val="StyleUnderline"/>
        </w:rPr>
        <w:t>countries</w:t>
      </w:r>
      <w:r w:rsidRPr="00A623AA">
        <w:rPr>
          <w:sz w:val="14"/>
        </w:rPr>
        <w:t xml:space="preserve">’ policies </w:t>
      </w:r>
      <w:r w:rsidRPr="00A623AA">
        <w:rPr>
          <w:rStyle w:val="StyleUnderline"/>
        </w:rPr>
        <w:t>in a</w:t>
      </w:r>
      <w:r w:rsidRPr="00A623AA">
        <w:rPr>
          <w:sz w:val="14"/>
        </w:rPr>
        <w:t xml:space="preserve"> decidedly </w:t>
      </w:r>
      <w:r w:rsidRPr="00A623AA">
        <w:rPr>
          <w:rStyle w:val="Emphasis"/>
        </w:rPr>
        <w:t>foolish direction</w:t>
      </w:r>
      <w:r w:rsidRPr="00A623AA">
        <w:rPr>
          <w:sz w:val="14"/>
        </w:rPr>
        <w:t>; I’m particularly worried about the UK. Just as India and China pursued self-destructive policies in response to the population panic, the UK may be tempted to make its grinding post-2008 stagnation even worse in the name of degrowth.</w:t>
      </w:r>
    </w:p>
    <w:p w14:paraId="09953580" w14:textId="77777777" w:rsidR="007F760F" w:rsidRPr="00A623AA" w:rsidRDefault="007F760F" w:rsidP="007F760F">
      <w:pPr>
        <w:pStyle w:val="Heading3"/>
      </w:pPr>
      <w:r w:rsidRPr="00A623AA">
        <w:lastRenderedPageBreak/>
        <w:t>Dematerialization---1NC</w:t>
      </w:r>
    </w:p>
    <w:p w14:paraId="3C32187D" w14:textId="77777777" w:rsidR="007F760F" w:rsidRPr="00A623AA" w:rsidRDefault="007F760F" w:rsidP="007F760F">
      <w:pPr>
        <w:pStyle w:val="Heading4"/>
      </w:pPr>
      <w:r w:rsidRPr="00A623AA">
        <w:t xml:space="preserve">Dematerialization </w:t>
      </w:r>
      <w:r w:rsidRPr="00A623AA">
        <w:rPr>
          <w:u w:val="single"/>
        </w:rPr>
        <w:t>solves</w:t>
      </w:r>
      <w:r w:rsidRPr="00A623AA">
        <w:t xml:space="preserve"> and </w:t>
      </w:r>
      <w:r w:rsidRPr="00A623AA">
        <w:rPr>
          <w:u w:val="single"/>
        </w:rPr>
        <w:t>‘limits</w:t>
      </w:r>
      <w:r w:rsidRPr="00A623AA">
        <w:t>’ are wrong.</w:t>
      </w:r>
    </w:p>
    <w:p w14:paraId="68E23498" w14:textId="77777777" w:rsidR="007F760F" w:rsidRPr="00A623AA" w:rsidRDefault="007F760F" w:rsidP="007F760F">
      <w:r w:rsidRPr="00A623AA">
        <w:rPr>
          <w:rStyle w:val="Heading4Char"/>
        </w:rPr>
        <w:t>Adler 22,</w:t>
      </w:r>
      <w:r w:rsidRPr="00A623AA">
        <w:t xml:space="preserve"> Jonathan H. Adler is the Johan Verheij Memorial Professor of Law and Director of the Coleman Burke Center for Environmental Law at the Case Western Reserve University School of Law; "How Markets Make Economic Growth Sustainable," Reason, 3-30-2022, https://reason.com/volokh/2022/03/30/how-markets-make-economic-growth-sustainable/, Accessed 4-21-2022, LASA-SC</w:t>
      </w:r>
    </w:p>
    <w:p w14:paraId="4908AC78" w14:textId="77777777" w:rsidR="007F760F" w:rsidRPr="00A623AA" w:rsidRDefault="007F760F" w:rsidP="007F760F">
      <w:pPr>
        <w:rPr>
          <w:rStyle w:val="Emphasis"/>
        </w:rPr>
      </w:pPr>
      <w:r w:rsidRPr="00A623AA">
        <w:rPr>
          <w:sz w:val="16"/>
        </w:rPr>
        <w:t xml:space="preserve">Fifty years ago, researchers at MIT produced The Limits to Growth, a report on how existing economic trends foretold environmental ruin. Left unchecked, the </w:t>
      </w:r>
      <w:r w:rsidRPr="00A623AA">
        <w:rPr>
          <w:rStyle w:val="StyleUnderline"/>
        </w:rPr>
        <w:t>authors predicted</w:t>
      </w:r>
      <w:r w:rsidRPr="00A623AA">
        <w:rPr>
          <w:sz w:val="16"/>
        </w:rPr>
        <w:t xml:space="preserve">, </w:t>
      </w:r>
      <w:r w:rsidRPr="00A623AA">
        <w:rPr>
          <w:rStyle w:val="Emphasis"/>
        </w:rPr>
        <w:t>expanding</w:t>
      </w:r>
      <w:r w:rsidRPr="00A623AA">
        <w:rPr>
          <w:sz w:val="16"/>
        </w:rPr>
        <w:t xml:space="preserve"> populations and economic </w:t>
      </w:r>
      <w:r w:rsidRPr="00A623AA">
        <w:rPr>
          <w:rStyle w:val="Emphasis"/>
        </w:rPr>
        <w:t>growth</w:t>
      </w:r>
      <w:r w:rsidRPr="00A623AA">
        <w:rPr>
          <w:sz w:val="16"/>
        </w:rPr>
        <w:t xml:space="preserve"> </w:t>
      </w:r>
      <w:r w:rsidRPr="00A623AA">
        <w:rPr>
          <w:rStyle w:val="StyleUnderline"/>
        </w:rPr>
        <w:t>would exhaust global resources and</w:t>
      </w:r>
      <w:r w:rsidRPr="00A623AA">
        <w:rPr>
          <w:sz w:val="16"/>
        </w:rPr>
        <w:t xml:space="preserve"> ultimately </w:t>
      </w:r>
      <w:r w:rsidRPr="00A623AA">
        <w:rPr>
          <w:rStyle w:val="StyleUnderline"/>
        </w:rPr>
        <w:t>prompt</w:t>
      </w:r>
      <w:r w:rsidRPr="00A623AA">
        <w:rPr>
          <w:sz w:val="16"/>
        </w:rPr>
        <w:t xml:space="preserve"> </w:t>
      </w:r>
      <w:r w:rsidRPr="00A623AA">
        <w:rPr>
          <w:rStyle w:val="Emphasis"/>
        </w:rPr>
        <w:t>civilizational collapse</w:t>
      </w:r>
      <w:r w:rsidRPr="00A623AA">
        <w:rPr>
          <w:sz w:val="16"/>
        </w:rPr>
        <w:t>. The models upon which Limits was based suggested that global reserves of copper, silver, lead, tin, zinc, and petroleum would have all run out by now, and the world would be struggling to find enough arable land to feed a population of over 7 billion people. Without governmental efforts to change global trends, "[t]</w:t>
      </w:r>
      <w:proofErr w:type="gramStart"/>
      <w:r w:rsidRPr="00A623AA">
        <w:rPr>
          <w:sz w:val="16"/>
        </w:rPr>
        <w:t>he</w:t>
      </w:r>
      <w:proofErr w:type="gramEnd"/>
      <w:r w:rsidRPr="00A623AA">
        <w:rPr>
          <w:sz w:val="16"/>
        </w:rPr>
        <w:t xml:space="preserve"> most probable result will be a rather sudden and uncontrollable decline in both population and industrial capacity," the authors warned. As should be obvious, the </w:t>
      </w:r>
      <w:r w:rsidRPr="00A623AA">
        <w:rPr>
          <w:rStyle w:val="StyleUnderline"/>
        </w:rPr>
        <w:t>predictions offered</w:t>
      </w:r>
      <w:r w:rsidRPr="00A623AA">
        <w:rPr>
          <w:sz w:val="16"/>
        </w:rPr>
        <w:t xml:space="preserve"> in The Limits to Growth (and other contemporary doomsayers) </w:t>
      </w:r>
      <w:r w:rsidRPr="00A623AA">
        <w:rPr>
          <w:rStyle w:val="StyleUnderline"/>
        </w:rPr>
        <w:t xml:space="preserve">were </w:t>
      </w:r>
      <w:r w:rsidRPr="00A623AA">
        <w:rPr>
          <w:rStyle w:val="Emphasis"/>
        </w:rPr>
        <w:t>wildly off the mark</w:t>
      </w:r>
      <w:r w:rsidRPr="00A623AA">
        <w:rPr>
          <w:sz w:val="16"/>
        </w:rPr>
        <w:t xml:space="preserve">. Among other things, they </w:t>
      </w:r>
      <w:r w:rsidRPr="00A623AA">
        <w:rPr>
          <w:rStyle w:val="StyleUnderline"/>
        </w:rPr>
        <w:t xml:space="preserve">failed to account for how </w:t>
      </w:r>
      <w:r w:rsidRPr="00A623AA">
        <w:rPr>
          <w:rStyle w:val="Emphasis"/>
          <w:highlight w:val="cyan"/>
        </w:rPr>
        <w:t>markets respond to scarcity</w:t>
      </w:r>
      <w:r w:rsidRPr="00A623AA">
        <w:rPr>
          <w:sz w:val="16"/>
          <w:highlight w:val="cyan"/>
        </w:rPr>
        <w:t>,</w:t>
      </w:r>
      <w:r w:rsidRPr="00A623AA">
        <w:rPr>
          <w:sz w:val="16"/>
        </w:rPr>
        <w:t xml:space="preserve"> </w:t>
      </w:r>
      <w:r w:rsidRPr="00A623AA">
        <w:rPr>
          <w:rStyle w:val="StyleUnderline"/>
          <w:highlight w:val="cyan"/>
        </w:rPr>
        <w:t>produc</w:t>
      </w:r>
      <w:r w:rsidRPr="00A623AA">
        <w:rPr>
          <w:rStyle w:val="StyleUnderline"/>
        </w:rPr>
        <w:t xml:space="preserve">ing </w:t>
      </w:r>
      <w:r w:rsidRPr="00A623AA">
        <w:rPr>
          <w:rStyle w:val="StyleUnderline"/>
          <w:highlight w:val="cyan"/>
        </w:rPr>
        <w:t>incentives for</w:t>
      </w:r>
      <w:r w:rsidRPr="00A623AA">
        <w:rPr>
          <w:rStyle w:val="StyleUnderline"/>
        </w:rPr>
        <w:t xml:space="preserve"> </w:t>
      </w:r>
      <w:r w:rsidRPr="00A623AA">
        <w:rPr>
          <w:rStyle w:val="Emphasis"/>
        </w:rPr>
        <w:t xml:space="preserve">efficiency and </w:t>
      </w:r>
      <w:r w:rsidRPr="00A623AA">
        <w:rPr>
          <w:rStyle w:val="Emphasis"/>
          <w:highlight w:val="cyan"/>
        </w:rPr>
        <w:t>innovation</w:t>
      </w:r>
      <w:r w:rsidRPr="00A623AA">
        <w:rPr>
          <w:sz w:val="16"/>
        </w:rPr>
        <w:t xml:space="preserve">, </w:t>
      </w:r>
      <w:r w:rsidRPr="00A623AA">
        <w:rPr>
          <w:rStyle w:val="StyleUnderline"/>
          <w:highlight w:val="cyan"/>
        </w:rPr>
        <w:t>so</w:t>
      </w:r>
      <w:r w:rsidRPr="00A623AA">
        <w:rPr>
          <w:rStyle w:val="StyleUnderline"/>
        </w:rPr>
        <w:t xml:space="preserve"> that </w:t>
      </w:r>
      <w:r w:rsidRPr="00A623AA">
        <w:rPr>
          <w:rStyle w:val="StyleUnderline"/>
          <w:highlight w:val="cyan"/>
        </w:rPr>
        <w:t>we</w:t>
      </w:r>
      <w:r w:rsidRPr="00A623AA">
        <w:rPr>
          <w:rStyle w:val="StyleUnderline"/>
        </w:rPr>
        <w:t xml:space="preserve"> may </w:t>
      </w:r>
      <w:r w:rsidRPr="00A623AA">
        <w:rPr>
          <w:rStyle w:val="StyleUnderline"/>
          <w:highlight w:val="cyan"/>
        </w:rPr>
        <w:t>do more with less</w:t>
      </w:r>
      <w:r w:rsidRPr="00A623AA">
        <w:rPr>
          <w:sz w:val="16"/>
        </w:rPr>
        <w:t xml:space="preserve">. In short, the authors failed to understand why markets encourage sustainability. </w:t>
      </w:r>
      <w:r w:rsidRPr="00A623AA">
        <w:rPr>
          <w:rStyle w:val="StyleUnderline"/>
        </w:rPr>
        <w:t>Those predicting</w:t>
      </w:r>
      <w:r w:rsidRPr="00A623AA">
        <w:rPr>
          <w:sz w:val="16"/>
        </w:rPr>
        <w:t xml:space="preserve"> imminent </w:t>
      </w:r>
      <w:r w:rsidRPr="00A623AA">
        <w:rPr>
          <w:rStyle w:val="StyleUnderline"/>
        </w:rPr>
        <w:t>depletion of global resources</w:t>
      </w:r>
      <w:r w:rsidRPr="00A623AA">
        <w:rPr>
          <w:sz w:val="16"/>
        </w:rPr>
        <w:t xml:space="preserve"> and exhaustion of the earth's carrying capacity also </w:t>
      </w:r>
      <w:r w:rsidRPr="00A623AA">
        <w:rPr>
          <w:rStyle w:val="StyleUnderline"/>
        </w:rPr>
        <w:t>failed to predict</w:t>
      </w:r>
      <w:r w:rsidRPr="00A623AA">
        <w:rPr>
          <w:sz w:val="16"/>
        </w:rPr>
        <w:t xml:space="preserve"> what is arguably the most important -- and under-appreciated -- </w:t>
      </w:r>
      <w:r w:rsidRPr="00A623AA">
        <w:rPr>
          <w:rStyle w:val="Emphasis"/>
        </w:rPr>
        <w:t>positive</w:t>
      </w:r>
      <w:r w:rsidRPr="00A623AA">
        <w:rPr>
          <w:sz w:val="16"/>
        </w:rPr>
        <w:t xml:space="preserve"> </w:t>
      </w:r>
      <w:r w:rsidRPr="00A623AA">
        <w:rPr>
          <w:rStyle w:val="StyleUnderline"/>
        </w:rPr>
        <w:t>environmental trend of the 21st century</w:t>
      </w:r>
      <w:r w:rsidRPr="00A623AA">
        <w:rPr>
          <w:sz w:val="16"/>
        </w:rPr>
        <w:t xml:space="preserve">: </w:t>
      </w:r>
      <w:r w:rsidRPr="00A623AA">
        <w:rPr>
          <w:rStyle w:val="Emphasis"/>
          <w:highlight w:val="cyan"/>
        </w:rPr>
        <w:t>Dematerialization</w:t>
      </w:r>
      <w:r w:rsidRPr="00A623AA">
        <w:rPr>
          <w:sz w:val="16"/>
        </w:rPr>
        <w:t xml:space="preserve"> </w:t>
      </w:r>
      <w:r w:rsidRPr="00A623AA">
        <w:rPr>
          <w:rStyle w:val="StyleUnderline"/>
        </w:rPr>
        <w:t>of modern economies</w:t>
      </w:r>
      <w:r w:rsidRPr="00A623AA">
        <w:rPr>
          <w:sz w:val="16"/>
        </w:rPr>
        <w:t xml:space="preserve">. The same </w:t>
      </w:r>
      <w:r w:rsidRPr="00A623AA">
        <w:rPr>
          <w:rStyle w:val="Emphasis"/>
        </w:rPr>
        <w:t>economic incentives</w:t>
      </w:r>
      <w:r w:rsidRPr="00A623AA">
        <w:rPr>
          <w:sz w:val="16"/>
        </w:rPr>
        <w:t xml:space="preserve"> which forestalled resource exhaustion have </w:t>
      </w:r>
      <w:r w:rsidRPr="00A623AA">
        <w:rPr>
          <w:rStyle w:val="StyleUnderline"/>
        </w:rPr>
        <w:t xml:space="preserve">actually enabled people to do more with less throughout the developed world. </w:t>
      </w:r>
      <w:r w:rsidRPr="00A623AA">
        <w:rPr>
          <w:sz w:val="16"/>
        </w:rPr>
        <w:t xml:space="preserve">This dramatic development is chronicled in Andrew McAfee's book, More from Less: The Surprising Story of How We Learned to Prosper Using Fewer Resources — and What Happens Next, which I reviewed for Regulation. Here is an excerpt from my review: </w:t>
      </w:r>
      <w:r w:rsidRPr="00A623AA">
        <w:rPr>
          <w:rStyle w:val="Emphasis"/>
        </w:rPr>
        <w:t>Dematerialization</w:t>
      </w:r>
      <w:r w:rsidRPr="00A623AA">
        <w:rPr>
          <w:sz w:val="16"/>
        </w:rPr>
        <w:t xml:space="preserve"> may be </w:t>
      </w:r>
      <w:r w:rsidRPr="00A623AA">
        <w:rPr>
          <w:rStyle w:val="StyleUnderline"/>
        </w:rPr>
        <w:t xml:space="preserve">the </w:t>
      </w:r>
      <w:r w:rsidRPr="00A623AA">
        <w:rPr>
          <w:rStyle w:val="Emphasis"/>
        </w:rPr>
        <w:t>most important</w:t>
      </w:r>
      <w:r w:rsidRPr="00A623AA">
        <w:rPr>
          <w:sz w:val="16"/>
        </w:rPr>
        <w:t xml:space="preserve">, yet unsung, </w:t>
      </w:r>
      <w:r w:rsidRPr="00A623AA">
        <w:rPr>
          <w:rStyle w:val="StyleUnderline"/>
        </w:rPr>
        <w:t>example of environmental progress in the 21st century</w:t>
      </w:r>
      <w:r w:rsidRPr="00A623AA">
        <w:rPr>
          <w:sz w:val="16"/>
        </w:rPr>
        <w:t>. It is commonplace to observe that the relentless drive to do more with less has led to more efficient resource use, so that a soda can today is made with a fraction of the metal required 50 years ago. But dematerialization is not merely a story about increased efficiency or per</w:t>
      </w:r>
      <w:r w:rsidRPr="00A623AA">
        <w:rPr>
          <w:rFonts w:ascii="Times New Roman" w:hAnsi="Times New Roman" w:cs="Times New Roman"/>
          <w:sz w:val="16"/>
        </w:rPr>
        <w:t>‐​</w:t>
      </w:r>
      <w:r w:rsidRPr="00A623AA">
        <w:rPr>
          <w:sz w:val="16"/>
        </w:rPr>
        <w:t xml:space="preserve">capita reductions. </w:t>
      </w:r>
      <w:r w:rsidRPr="00A623AA">
        <w:rPr>
          <w:rStyle w:val="StyleUnderline"/>
        </w:rPr>
        <w:t>What is</w:t>
      </w:r>
      <w:r w:rsidRPr="00A623AA">
        <w:rPr>
          <w:sz w:val="16"/>
        </w:rPr>
        <w:t xml:space="preserve"> now </w:t>
      </w:r>
      <w:r w:rsidRPr="00A623AA">
        <w:rPr>
          <w:rStyle w:val="StyleUnderline"/>
        </w:rPr>
        <w:t>being observed</w:t>
      </w:r>
      <w:r w:rsidRPr="00A623AA">
        <w:rPr>
          <w:sz w:val="16"/>
        </w:rPr>
        <w:t xml:space="preserve"> </w:t>
      </w:r>
      <w:r w:rsidRPr="00A623AA">
        <w:rPr>
          <w:rStyle w:val="StyleUnderline"/>
        </w:rPr>
        <w:t xml:space="preserve">represents a </w:t>
      </w:r>
      <w:r w:rsidRPr="00A623AA">
        <w:rPr>
          <w:rStyle w:val="Emphasis"/>
        </w:rPr>
        <w:t>fundamental decoupling</w:t>
      </w:r>
      <w:r w:rsidRPr="00A623AA">
        <w:rPr>
          <w:sz w:val="16"/>
        </w:rPr>
        <w:t xml:space="preserve"> </w:t>
      </w:r>
      <w:r w:rsidRPr="00A623AA">
        <w:rPr>
          <w:rStyle w:val="StyleUnderline"/>
        </w:rPr>
        <w:t>of resource consumption from economic growth</w:t>
      </w:r>
      <w:r w:rsidRPr="00A623AA">
        <w:rPr>
          <w:sz w:val="16"/>
        </w:rPr>
        <w:t xml:space="preserve">, such that </w:t>
      </w:r>
      <w:r w:rsidRPr="00A623AA">
        <w:rPr>
          <w:rStyle w:val="StyleUnderline"/>
          <w:highlight w:val="cyan"/>
        </w:rPr>
        <w:t>as</w:t>
      </w:r>
      <w:r w:rsidRPr="00A623AA">
        <w:rPr>
          <w:rStyle w:val="StyleUnderline"/>
        </w:rPr>
        <w:t xml:space="preserve"> mature </w:t>
      </w:r>
      <w:r w:rsidRPr="00A623AA">
        <w:rPr>
          <w:rStyle w:val="StyleUnderline"/>
          <w:highlight w:val="cyan"/>
        </w:rPr>
        <w:t>economies</w:t>
      </w:r>
      <w:r w:rsidRPr="00A623AA">
        <w:rPr>
          <w:rStyle w:val="StyleUnderline"/>
        </w:rPr>
        <w:t xml:space="preserve"> </w:t>
      </w:r>
      <w:r w:rsidRPr="00A623AA">
        <w:rPr>
          <w:rStyle w:val="StyleUnderline"/>
          <w:highlight w:val="cyan"/>
        </w:rPr>
        <w:t>grow</w:t>
      </w:r>
      <w:r w:rsidRPr="00A623AA">
        <w:rPr>
          <w:sz w:val="16"/>
        </w:rPr>
        <w:t xml:space="preserve">, </w:t>
      </w:r>
      <w:r w:rsidRPr="00A623AA">
        <w:rPr>
          <w:rStyle w:val="StyleUnderline"/>
          <w:highlight w:val="cyan"/>
        </w:rPr>
        <w:t>they</w:t>
      </w:r>
      <w:r w:rsidRPr="00A623AA">
        <w:rPr>
          <w:sz w:val="16"/>
        </w:rPr>
        <w:t xml:space="preserve"> not only </w:t>
      </w:r>
      <w:r w:rsidRPr="00A623AA">
        <w:rPr>
          <w:rStyle w:val="StyleUnderline"/>
          <w:highlight w:val="cyan"/>
        </w:rPr>
        <w:t>use</w:t>
      </w:r>
      <w:r w:rsidRPr="00A623AA">
        <w:rPr>
          <w:sz w:val="16"/>
        </w:rPr>
        <w:t xml:space="preserve"> </w:t>
      </w:r>
      <w:r w:rsidRPr="00A623AA">
        <w:rPr>
          <w:rStyle w:val="Emphasis"/>
          <w:highlight w:val="cyan"/>
        </w:rPr>
        <w:t>fewer resources</w:t>
      </w:r>
      <w:r w:rsidRPr="00A623AA">
        <w:rPr>
          <w:sz w:val="16"/>
        </w:rPr>
        <w:t xml:space="preserve"> per unit of output, but </w:t>
      </w:r>
      <w:r w:rsidRPr="00A623AA">
        <w:rPr>
          <w:rStyle w:val="StyleUnderline"/>
        </w:rPr>
        <w:t xml:space="preserve">they also </w:t>
      </w:r>
      <w:r w:rsidRPr="00A623AA">
        <w:rPr>
          <w:rStyle w:val="Emphasis"/>
        </w:rPr>
        <w:t>consume fewer resources overall.</w:t>
      </w:r>
      <w:r w:rsidRPr="00A623AA">
        <w:rPr>
          <w:sz w:val="16"/>
        </w:rPr>
        <w:t xml:space="preserve"> In short, economic </w:t>
      </w:r>
      <w:r w:rsidRPr="00A623AA">
        <w:rPr>
          <w:rStyle w:val="StyleUnderline"/>
        </w:rPr>
        <w:t>growth</w:t>
      </w:r>
      <w:r w:rsidRPr="00A623AA">
        <w:rPr>
          <w:sz w:val="16"/>
        </w:rPr>
        <w:t xml:space="preserve"> in the most developed nations increasingly </w:t>
      </w:r>
      <w:r w:rsidRPr="00A623AA">
        <w:rPr>
          <w:rStyle w:val="StyleUnderline"/>
        </w:rPr>
        <w:t xml:space="preserve">coincides with a net reduction in resource consumption. </w:t>
      </w:r>
      <w:r w:rsidRPr="00A623AA">
        <w:rPr>
          <w:sz w:val="16"/>
        </w:rPr>
        <w:t xml:space="preserve">Let that sink in. It is not merely that we are using resources more efficiently in countries like the United States. It's also that we are actually using fewer total resources year-over-year. The </w:t>
      </w:r>
      <w:r w:rsidRPr="00A623AA">
        <w:rPr>
          <w:rStyle w:val="StyleUnderline"/>
          <w:highlight w:val="cyan"/>
        </w:rPr>
        <w:t>U</w:t>
      </w:r>
      <w:r w:rsidRPr="00A623AA">
        <w:rPr>
          <w:sz w:val="16"/>
        </w:rPr>
        <w:t xml:space="preserve">nited </w:t>
      </w:r>
      <w:r w:rsidRPr="00A623AA">
        <w:rPr>
          <w:rStyle w:val="StyleUnderline"/>
          <w:highlight w:val="cyan"/>
        </w:rPr>
        <w:t>S</w:t>
      </w:r>
      <w:r w:rsidRPr="00A623AA">
        <w:rPr>
          <w:sz w:val="16"/>
        </w:rPr>
        <w:t xml:space="preserve">tates </w:t>
      </w:r>
      <w:r w:rsidRPr="00A623AA">
        <w:rPr>
          <w:rStyle w:val="StyleUnderline"/>
          <w:highlight w:val="cyan"/>
        </w:rPr>
        <w:t>uses</w:t>
      </w:r>
      <w:r w:rsidRPr="00A623AA">
        <w:rPr>
          <w:sz w:val="16"/>
          <w:highlight w:val="cyan"/>
        </w:rPr>
        <w:t xml:space="preserve"> </w:t>
      </w:r>
      <w:r w:rsidRPr="00A623AA">
        <w:rPr>
          <w:rStyle w:val="StyleUnderline"/>
          <w:highlight w:val="cyan"/>
        </w:rPr>
        <w:t>less</w:t>
      </w:r>
      <w:r w:rsidRPr="00A623AA">
        <w:rPr>
          <w:sz w:val="16"/>
        </w:rPr>
        <w:t xml:space="preserve"> </w:t>
      </w:r>
      <w:r w:rsidRPr="00A623AA">
        <w:rPr>
          <w:rStyle w:val="Emphasis"/>
          <w:highlight w:val="cyan"/>
        </w:rPr>
        <w:t>gold</w:t>
      </w:r>
      <w:r w:rsidRPr="00A623AA">
        <w:rPr>
          <w:rStyle w:val="Emphasis"/>
        </w:rPr>
        <w:t xml:space="preserve">, </w:t>
      </w:r>
      <w:r w:rsidRPr="00A623AA">
        <w:rPr>
          <w:rStyle w:val="Emphasis"/>
          <w:highlight w:val="cyan"/>
        </w:rPr>
        <w:t>steel</w:t>
      </w:r>
      <w:r w:rsidRPr="00A623AA">
        <w:rPr>
          <w:rStyle w:val="Emphasis"/>
        </w:rPr>
        <w:t xml:space="preserve">, </w:t>
      </w:r>
      <w:r w:rsidRPr="00A623AA">
        <w:rPr>
          <w:rStyle w:val="Emphasis"/>
          <w:highlight w:val="cyan"/>
        </w:rPr>
        <w:t>aluminum</w:t>
      </w:r>
      <w:r w:rsidRPr="00A623AA">
        <w:rPr>
          <w:rStyle w:val="Emphasis"/>
        </w:rPr>
        <w:t xml:space="preserve">, </w:t>
      </w:r>
      <w:r w:rsidRPr="00A623AA">
        <w:rPr>
          <w:rStyle w:val="Emphasis"/>
          <w:highlight w:val="cyan"/>
        </w:rPr>
        <w:t>copper</w:t>
      </w:r>
      <w:r w:rsidRPr="00A623AA">
        <w:rPr>
          <w:rStyle w:val="Emphasis"/>
        </w:rPr>
        <w:t>, stone, cement,</w:t>
      </w:r>
      <w:r w:rsidRPr="00A623AA">
        <w:rPr>
          <w:sz w:val="16"/>
        </w:rPr>
        <w:t xml:space="preserve"> </w:t>
      </w:r>
      <w:r w:rsidRPr="00A623AA">
        <w:rPr>
          <w:rStyle w:val="StyleUnderline"/>
        </w:rPr>
        <w:t>and</w:t>
      </w:r>
      <w:r w:rsidRPr="00A623AA">
        <w:rPr>
          <w:sz w:val="16"/>
        </w:rPr>
        <w:t xml:space="preserve"> </w:t>
      </w:r>
      <w:r w:rsidRPr="00A623AA">
        <w:rPr>
          <w:rStyle w:val="StyleUnderline"/>
        </w:rPr>
        <w:t>even</w:t>
      </w:r>
      <w:r w:rsidRPr="00A623AA">
        <w:rPr>
          <w:sz w:val="16"/>
        </w:rPr>
        <w:t xml:space="preserve"> </w:t>
      </w:r>
      <w:r w:rsidRPr="00A623AA">
        <w:rPr>
          <w:rStyle w:val="Emphasis"/>
        </w:rPr>
        <w:t>paper</w:t>
      </w:r>
      <w:r w:rsidRPr="00A623AA">
        <w:rPr>
          <w:sz w:val="16"/>
        </w:rPr>
        <w:t xml:space="preserve"> </w:t>
      </w:r>
      <w:r w:rsidRPr="00A623AA">
        <w:rPr>
          <w:rStyle w:val="StyleUnderline"/>
        </w:rPr>
        <w:t>than it did at the start of this century</w:t>
      </w:r>
      <w:r w:rsidRPr="00A623AA">
        <w:rPr>
          <w:sz w:val="16"/>
        </w:rPr>
        <w:t xml:space="preserve">, despite the continued increase in gross domestic product. Annual </w:t>
      </w:r>
      <w:r w:rsidRPr="00A623AA">
        <w:rPr>
          <w:rStyle w:val="StyleUnderline"/>
        </w:rPr>
        <w:t xml:space="preserve">consumption of </w:t>
      </w:r>
      <w:r w:rsidRPr="00A623AA">
        <w:rPr>
          <w:rStyle w:val="StyleUnderline"/>
          <w:highlight w:val="cyan"/>
        </w:rPr>
        <w:t>all but six</w:t>
      </w:r>
      <w:r w:rsidRPr="00A623AA">
        <w:rPr>
          <w:rStyle w:val="StyleUnderline"/>
        </w:rPr>
        <w:t xml:space="preserve"> </w:t>
      </w:r>
      <w:r w:rsidRPr="00A623AA">
        <w:rPr>
          <w:rStyle w:val="StyleUnderline"/>
          <w:highlight w:val="cyan"/>
        </w:rPr>
        <w:t>of</w:t>
      </w:r>
      <w:r w:rsidRPr="00A623AA">
        <w:rPr>
          <w:rStyle w:val="StyleUnderline"/>
        </w:rPr>
        <w:t xml:space="preserve"> the </w:t>
      </w:r>
      <w:r w:rsidRPr="00A623AA">
        <w:rPr>
          <w:rStyle w:val="Emphasis"/>
          <w:highlight w:val="cyan"/>
        </w:rPr>
        <w:t>72</w:t>
      </w:r>
      <w:r w:rsidRPr="00A623AA">
        <w:rPr>
          <w:rStyle w:val="Emphasis"/>
        </w:rPr>
        <w:t xml:space="preserve"> resources</w:t>
      </w:r>
      <w:r w:rsidRPr="00A623AA">
        <w:rPr>
          <w:sz w:val="16"/>
        </w:rPr>
        <w:t xml:space="preserve"> </w:t>
      </w:r>
      <w:r w:rsidRPr="00A623AA">
        <w:rPr>
          <w:rStyle w:val="StyleUnderline"/>
        </w:rPr>
        <w:t>tracked</w:t>
      </w:r>
      <w:r w:rsidRPr="00A623AA">
        <w:rPr>
          <w:sz w:val="16"/>
        </w:rPr>
        <w:t xml:space="preserve"> by the U.S. Geological Service </w:t>
      </w:r>
      <w:r w:rsidRPr="00A623AA">
        <w:rPr>
          <w:rStyle w:val="StyleUnderline"/>
          <w:highlight w:val="cyan"/>
        </w:rPr>
        <w:t>are</w:t>
      </w:r>
      <w:r w:rsidRPr="00A623AA">
        <w:rPr>
          <w:sz w:val="16"/>
          <w:highlight w:val="cyan"/>
        </w:rPr>
        <w:t xml:space="preserve"> "</w:t>
      </w:r>
      <w:r w:rsidRPr="00A623AA">
        <w:rPr>
          <w:rStyle w:val="Emphasis"/>
          <w:highlight w:val="cyan"/>
        </w:rPr>
        <w:t>post peak</w:t>
      </w:r>
      <w:r w:rsidRPr="00A623AA">
        <w:rPr>
          <w:sz w:val="16"/>
        </w:rPr>
        <w:t xml:space="preserve">." </w:t>
      </w:r>
      <w:r w:rsidRPr="00A623AA">
        <w:rPr>
          <w:rStyle w:val="StyleUnderline"/>
        </w:rPr>
        <w:t>We</w:t>
      </w:r>
      <w:r w:rsidRPr="00A623AA">
        <w:rPr>
          <w:sz w:val="16"/>
        </w:rPr>
        <w:t xml:space="preserve"> also </w:t>
      </w:r>
      <w:r w:rsidRPr="00A623AA">
        <w:rPr>
          <w:rStyle w:val="StyleUnderline"/>
        </w:rPr>
        <w:t>use</w:t>
      </w:r>
      <w:r w:rsidRPr="00A623AA">
        <w:rPr>
          <w:sz w:val="16"/>
        </w:rPr>
        <w:t xml:space="preserve"> </w:t>
      </w:r>
      <w:r w:rsidRPr="00A623AA">
        <w:rPr>
          <w:rStyle w:val="StyleUnderline"/>
          <w:highlight w:val="cyan"/>
        </w:rPr>
        <w:t>less</w:t>
      </w:r>
      <w:r w:rsidRPr="00A623AA">
        <w:rPr>
          <w:sz w:val="16"/>
          <w:highlight w:val="cyan"/>
        </w:rPr>
        <w:t xml:space="preserve"> </w:t>
      </w:r>
      <w:r w:rsidRPr="00A623AA">
        <w:rPr>
          <w:rStyle w:val="Emphasis"/>
          <w:highlight w:val="cyan"/>
        </w:rPr>
        <w:t>fertilizer and water</w:t>
      </w:r>
      <w:r w:rsidRPr="00A623AA">
        <w:rPr>
          <w:sz w:val="16"/>
        </w:rPr>
        <w:t xml:space="preserve"> while growing more crops. </w:t>
      </w:r>
      <w:r w:rsidRPr="00A623AA">
        <w:rPr>
          <w:rStyle w:val="StyleUnderline"/>
        </w:rPr>
        <w:t>Plastic consumption</w:t>
      </w:r>
      <w:r w:rsidRPr="00A623AA">
        <w:rPr>
          <w:sz w:val="16"/>
        </w:rPr>
        <w:t xml:space="preserve"> is up, as is </w:t>
      </w:r>
      <w:r w:rsidRPr="00A623AA">
        <w:rPr>
          <w:rStyle w:val="StyleUnderline"/>
        </w:rPr>
        <w:t>energy use</w:t>
      </w:r>
      <w:r w:rsidRPr="00A623AA">
        <w:rPr>
          <w:sz w:val="16"/>
        </w:rPr>
        <w:t xml:space="preserve">, but these two appear to </w:t>
      </w:r>
      <w:r w:rsidRPr="00A623AA">
        <w:rPr>
          <w:rStyle w:val="StyleUnderline"/>
        </w:rPr>
        <w:t>have been</w:t>
      </w:r>
      <w:r w:rsidRPr="00A623AA">
        <w:rPr>
          <w:sz w:val="16"/>
        </w:rPr>
        <w:t xml:space="preserve"> </w:t>
      </w:r>
      <w:r w:rsidRPr="00A623AA">
        <w:rPr>
          <w:rStyle w:val="Emphasis"/>
        </w:rPr>
        <w:t>decoupled</w:t>
      </w:r>
      <w:r w:rsidRPr="00A623AA">
        <w:rPr>
          <w:sz w:val="16"/>
        </w:rPr>
        <w:t xml:space="preserve"> </w:t>
      </w:r>
      <w:r w:rsidRPr="00A623AA">
        <w:rPr>
          <w:rStyle w:val="StyleUnderline"/>
        </w:rPr>
        <w:t xml:space="preserve">from population and economic growth as well. </w:t>
      </w:r>
      <w:r w:rsidRPr="00A623AA">
        <w:rPr>
          <w:sz w:val="16"/>
        </w:rPr>
        <w:t xml:space="preserve">How does this dematerialization occur? Some examples may be useful. The dematerialization of soda cans is relatively easy to grasp, particularly for those of us who can remember the heavier cans of the 20th century. Aluminum cans weighed 85 grams when introduced in the 1950s. By 2011, the average can was under 13 grams. Cans today are not only thinner and lighter, </w:t>
      </w:r>
      <w:proofErr w:type="gramStart"/>
      <w:r w:rsidRPr="00A623AA">
        <w:rPr>
          <w:sz w:val="16"/>
        </w:rPr>
        <w:t>they are</w:t>
      </w:r>
      <w:proofErr w:type="gramEnd"/>
      <w:r w:rsidRPr="00A623AA">
        <w:rPr>
          <w:sz w:val="16"/>
        </w:rPr>
        <w:t xml:space="preserve"> produced more efficiently, with fewer separate sheets of metal. </w:t>
      </w:r>
      <w:r w:rsidRPr="00A623AA">
        <w:rPr>
          <w:rStyle w:val="Emphasis"/>
          <w:highlight w:val="cyan"/>
        </w:rPr>
        <w:t>Substitution</w:t>
      </w:r>
      <w:r w:rsidRPr="00A623AA">
        <w:rPr>
          <w:sz w:val="16"/>
        </w:rPr>
        <w:t xml:space="preserve"> can be an even more </w:t>
      </w:r>
      <w:r w:rsidRPr="00A623AA">
        <w:rPr>
          <w:rStyle w:val="StyleUnderline"/>
        </w:rPr>
        <w:t>powerful source of dematerialization</w:t>
      </w:r>
      <w:r w:rsidRPr="00A623AA">
        <w:rPr>
          <w:sz w:val="16"/>
        </w:rPr>
        <w:t>. Consider telecommunications. A single fiber optic cable made from less than 150 pounds of silica can carry the same volume of information as multiple 1</w:t>
      </w:r>
      <w:r w:rsidRPr="00A623AA">
        <w:rPr>
          <w:rFonts w:ascii="Times New Roman" w:hAnsi="Times New Roman" w:cs="Times New Roman"/>
          <w:sz w:val="16"/>
        </w:rPr>
        <w:t>‑</w:t>
      </w:r>
      <w:r w:rsidRPr="00A623AA">
        <w:rPr>
          <w:sz w:val="16"/>
        </w:rPr>
        <w:t xml:space="preserve">ton copper cables. And were that not enough, satellite and wireless technologies enable us to bypass the use of physical cables altogether. </w:t>
      </w:r>
      <w:r w:rsidRPr="00A623AA">
        <w:rPr>
          <w:rStyle w:val="StyleUnderline"/>
        </w:rPr>
        <w:t>We can communicate more and yet use vastly less material to do so</w:t>
      </w:r>
      <w:r w:rsidRPr="00A623AA">
        <w:rPr>
          <w:sz w:val="16"/>
        </w:rPr>
        <w:t xml:space="preserve">. This not only saves copper, but other resources too. </w:t>
      </w:r>
      <w:r w:rsidRPr="00A623AA">
        <w:rPr>
          <w:rStyle w:val="StyleUnderline"/>
        </w:rPr>
        <w:t xml:space="preserve">Think of all the </w:t>
      </w:r>
      <w:proofErr w:type="gramStart"/>
      <w:r w:rsidRPr="00A623AA">
        <w:rPr>
          <w:rStyle w:val="StyleUnderline"/>
        </w:rPr>
        <w:t>paper</w:t>
      </w:r>
      <w:proofErr w:type="gramEnd"/>
      <w:r w:rsidRPr="00A623AA">
        <w:rPr>
          <w:rStyle w:val="StyleUnderline"/>
        </w:rPr>
        <w:t xml:space="preserve"> saved by </w:t>
      </w:r>
      <w:r w:rsidRPr="00A623AA">
        <w:rPr>
          <w:rStyle w:val="Emphasis"/>
        </w:rPr>
        <w:t>e</w:t>
      </w:r>
      <w:r w:rsidRPr="00A623AA">
        <w:rPr>
          <w:rStyle w:val="StyleUnderline"/>
          <w:rFonts w:ascii="Times New Roman" w:hAnsi="Times New Roman" w:cs="Times New Roman"/>
        </w:rPr>
        <w:t>‑</w:t>
      </w:r>
      <w:r w:rsidRPr="00A623AA">
        <w:rPr>
          <w:rStyle w:val="Emphasis"/>
        </w:rPr>
        <w:t>mail, e</w:t>
      </w:r>
      <w:r w:rsidRPr="00A623AA">
        <w:rPr>
          <w:rStyle w:val="Emphasis"/>
          <w:rFonts w:ascii="Times New Roman" w:hAnsi="Times New Roman" w:cs="Times New Roman"/>
        </w:rPr>
        <w:t>‑</w:t>
      </w:r>
      <w:r w:rsidRPr="00A623AA">
        <w:rPr>
          <w:rStyle w:val="Emphasis"/>
        </w:rPr>
        <w:t>banking, and e</w:t>
      </w:r>
      <w:r w:rsidRPr="00A623AA">
        <w:rPr>
          <w:rStyle w:val="Emphasis"/>
          <w:rFonts w:ascii="Times New Roman" w:hAnsi="Times New Roman" w:cs="Times New Roman"/>
        </w:rPr>
        <w:t>‑</w:t>
      </w:r>
      <w:r w:rsidRPr="00A623AA">
        <w:rPr>
          <w:rStyle w:val="Emphasis"/>
        </w:rPr>
        <w:t>readers.</w:t>
      </w:r>
      <w:r w:rsidRPr="00A623AA">
        <w:rPr>
          <w:rStyle w:val="StyleUnderline"/>
        </w:rPr>
        <w:t xml:space="preserve"> </w:t>
      </w:r>
      <w:r w:rsidRPr="00A623AA">
        <w:rPr>
          <w:sz w:val="16"/>
        </w:rPr>
        <w:t xml:space="preserve">Not only did </w:t>
      </w:r>
      <w:r w:rsidRPr="00A623AA">
        <w:rPr>
          <w:rStyle w:val="StyleUnderline"/>
        </w:rPr>
        <w:t>neo-Malthusians</w:t>
      </w:r>
      <w:r w:rsidRPr="00A623AA">
        <w:rPr>
          <w:sz w:val="16"/>
        </w:rPr>
        <w:t xml:space="preserve"> </w:t>
      </w:r>
      <w:r w:rsidRPr="00A623AA">
        <w:rPr>
          <w:rStyle w:val="Emphasis"/>
        </w:rPr>
        <w:t>not predict</w:t>
      </w:r>
      <w:r w:rsidRPr="00A623AA">
        <w:rPr>
          <w:sz w:val="16"/>
        </w:rPr>
        <w:t xml:space="preserve"> </w:t>
      </w:r>
      <w:r w:rsidRPr="00A623AA">
        <w:rPr>
          <w:rStyle w:val="StyleUnderline"/>
        </w:rPr>
        <w:t>these developments</w:t>
      </w:r>
      <w:r w:rsidRPr="00A623AA">
        <w:rPr>
          <w:sz w:val="16"/>
        </w:rPr>
        <w:t xml:space="preserve">, </w:t>
      </w:r>
      <w:proofErr w:type="gramStart"/>
      <w:r w:rsidRPr="00A623AA">
        <w:rPr>
          <w:rStyle w:val="StyleUnderline"/>
        </w:rPr>
        <w:t>they</w:t>
      </w:r>
      <w:proofErr w:type="gramEnd"/>
      <w:r w:rsidRPr="00A623AA">
        <w:rPr>
          <w:rStyle w:val="StyleUnderline"/>
        </w:rPr>
        <w:t xml:space="preserve"> failed to recognize that such </w:t>
      </w:r>
      <w:r w:rsidRPr="00A623AA">
        <w:rPr>
          <w:rStyle w:val="StyleUnderline"/>
          <w:highlight w:val="cyan"/>
        </w:rPr>
        <w:t>trends</w:t>
      </w:r>
      <w:r w:rsidRPr="00A623AA">
        <w:rPr>
          <w:rStyle w:val="StyleUnderline"/>
        </w:rPr>
        <w:t xml:space="preserve"> would be </w:t>
      </w:r>
      <w:r w:rsidRPr="00A623AA">
        <w:rPr>
          <w:rStyle w:val="Emphasis"/>
          <w:highlight w:val="cyan"/>
        </w:rPr>
        <w:t>driven by private markets</w:t>
      </w:r>
      <w:r w:rsidRPr="00A623AA">
        <w:rPr>
          <w:rStyle w:val="StyleUnderline"/>
        </w:rPr>
        <w:t>, and not governmental regulation. We do more with less</w:t>
      </w:r>
      <w:r w:rsidRPr="00A623AA">
        <w:rPr>
          <w:sz w:val="16"/>
        </w:rPr>
        <w:t xml:space="preserve"> not </w:t>
      </w:r>
      <w:r w:rsidRPr="00A623AA">
        <w:rPr>
          <w:rStyle w:val="StyleUnderline"/>
        </w:rPr>
        <w:t>because of</w:t>
      </w:r>
      <w:r w:rsidRPr="00A623AA">
        <w:rPr>
          <w:sz w:val="16"/>
        </w:rPr>
        <w:t xml:space="preserve"> government regulation or administrative direction, but because of </w:t>
      </w:r>
      <w:r w:rsidRPr="00A623AA">
        <w:rPr>
          <w:rStyle w:val="Emphasis"/>
          <w:highlight w:val="cyan"/>
        </w:rPr>
        <w:t>capitalism</w:t>
      </w:r>
      <w:r w:rsidRPr="00A623AA">
        <w:rPr>
          <w:sz w:val="16"/>
        </w:rPr>
        <w:t xml:space="preserve"> </w:t>
      </w:r>
      <w:r w:rsidRPr="00A623AA">
        <w:rPr>
          <w:rStyle w:val="StyleUnderline"/>
        </w:rPr>
        <w:t>and</w:t>
      </w:r>
      <w:r w:rsidRPr="00A623AA">
        <w:rPr>
          <w:sz w:val="16"/>
        </w:rPr>
        <w:t xml:space="preserve"> </w:t>
      </w:r>
      <w:r w:rsidRPr="00A623AA">
        <w:rPr>
          <w:rStyle w:val="Emphasis"/>
        </w:rPr>
        <w:t>technology</w:t>
      </w:r>
      <w:r w:rsidRPr="00A623AA">
        <w:rPr>
          <w:sz w:val="16"/>
        </w:rPr>
        <w:t xml:space="preserve">. These are the </w:t>
      </w:r>
      <w:r w:rsidRPr="00A623AA">
        <w:rPr>
          <w:rStyle w:val="StyleUnderline"/>
        </w:rPr>
        <w:t xml:space="preserve">dominant forces </w:t>
      </w:r>
      <w:r w:rsidRPr="00A623AA">
        <w:rPr>
          <w:rStyle w:val="StyleUnderline"/>
          <w:highlight w:val="cyan"/>
        </w:rPr>
        <w:t>driving</w:t>
      </w:r>
      <w:r w:rsidRPr="00A623AA">
        <w:rPr>
          <w:rStyle w:val="StyleUnderline"/>
        </w:rPr>
        <w:t xml:space="preserve"> </w:t>
      </w:r>
      <w:r w:rsidRPr="00A623AA">
        <w:rPr>
          <w:rStyle w:val="StyleUnderline"/>
          <w:highlight w:val="cyan"/>
        </w:rPr>
        <w:t>demat</w:t>
      </w:r>
      <w:r w:rsidRPr="00A623AA">
        <w:rPr>
          <w:rStyle w:val="StyleUnderline"/>
        </w:rPr>
        <w:t>erialization</w:t>
      </w:r>
      <w:r w:rsidRPr="00A623AA">
        <w:rPr>
          <w:sz w:val="16"/>
        </w:rPr>
        <w:t xml:space="preserve"> in the most developed countries and they </w:t>
      </w:r>
      <w:r w:rsidRPr="00A623AA">
        <w:rPr>
          <w:rStyle w:val="StyleUnderline"/>
        </w:rPr>
        <w:t>could unleash</w:t>
      </w:r>
      <w:r w:rsidRPr="00A623AA">
        <w:rPr>
          <w:sz w:val="16"/>
        </w:rPr>
        <w:t xml:space="preserve"> </w:t>
      </w:r>
      <w:r w:rsidRPr="00A623AA">
        <w:rPr>
          <w:rStyle w:val="StyleUnderline"/>
        </w:rPr>
        <w:t>similar gains in the</w:t>
      </w:r>
      <w:r w:rsidRPr="00A623AA">
        <w:rPr>
          <w:sz w:val="16"/>
        </w:rPr>
        <w:t xml:space="preserve"> </w:t>
      </w:r>
      <w:r w:rsidRPr="00A623AA">
        <w:rPr>
          <w:rStyle w:val="Emphasis"/>
        </w:rPr>
        <w:t>rest of the world</w:t>
      </w:r>
      <w:r w:rsidRPr="00A623AA">
        <w:rPr>
          <w:sz w:val="16"/>
        </w:rPr>
        <w:t xml:space="preserve">. We "want more all the time, but not more resources," McAfee notes. We want more of what resources can provide, and one way to get more is to do more with less. </w:t>
      </w:r>
      <w:r w:rsidRPr="00A623AA">
        <w:rPr>
          <w:rStyle w:val="StyleUnderline"/>
        </w:rPr>
        <w:t>Market capitalism</w:t>
      </w:r>
      <w:r w:rsidRPr="00A623AA">
        <w:rPr>
          <w:sz w:val="16"/>
        </w:rPr>
        <w:t xml:space="preserve"> both facilitates and </w:t>
      </w:r>
      <w:r w:rsidRPr="00A623AA">
        <w:rPr>
          <w:rStyle w:val="StyleUnderline"/>
        </w:rPr>
        <w:t>enhances</w:t>
      </w:r>
      <w:r w:rsidRPr="00A623AA">
        <w:rPr>
          <w:sz w:val="16"/>
        </w:rPr>
        <w:t xml:space="preserve"> the </w:t>
      </w:r>
      <w:r w:rsidRPr="00A623AA">
        <w:rPr>
          <w:rStyle w:val="StyleUnderline"/>
        </w:rPr>
        <w:t xml:space="preserve">underlying </w:t>
      </w:r>
      <w:r w:rsidRPr="00A623AA">
        <w:rPr>
          <w:rStyle w:val="StyleUnderline"/>
        </w:rPr>
        <w:lastRenderedPageBreak/>
        <w:t xml:space="preserve">incentives that </w:t>
      </w:r>
      <w:r w:rsidRPr="00A623AA">
        <w:rPr>
          <w:rStyle w:val="Emphasis"/>
        </w:rPr>
        <w:t xml:space="preserve">drive </w:t>
      </w:r>
      <w:r w:rsidRPr="00A623AA">
        <w:rPr>
          <w:rStyle w:val="Emphasis"/>
          <w:highlight w:val="cyan"/>
        </w:rPr>
        <w:t>efficiency gains</w:t>
      </w:r>
      <w:r w:rsidRPr="00A623AA">
        <w:rPr>
          <w:sz w:val="16"/>
          <w:highlight w:val="cyan"/>
        </w:rPr>
        <w:t xml:space="preserve"> </w:t>
      </w:r>
      <w:r w:rsidRPr="00A623AA">
        <w:rPr>
          <w:rStyle w:val="StyleUnderline"/>
          <w:highlight w:val="cyan"/>
        </w:rPr>
        <w:t>and</w:t>
      </w:r>
      <w:r w:rsidRPr="00A623AA">
        <w:rPr>
          <w:rStyle w:val="StyleUnderline"/>
        </w:rPr>
        <w:t xml:space="preserve"> </w:t>
      </w:r>
      <w:r w:rsidRPr="00A623AA">
        <w:rPr>
          <w:rStyle w:val="StyleUnderline"/>
          <w:highlight w:val="cyan"/>
        </w:rPr>
        <w:t>tech</w:t>
      </w:r>
      <w:r w:rsidRPr="00A623AA">
        <w:rPr>
          <w:rStyle w:val="StyleUnderline"/>
        </w:rPr>
        <w:t>nological advance</w:t>
      </w:r>
      <w:r w:rsidRPr="00A623AA">
        <w:rPr>
          <w:sz w:val="16"/>
        </w:rPr>
        <w:t>. This not only leads to dematerialization but also promotes "critical aspects of well</w:t>
      </w:r>
      <w:r w:rsidRPr="00A623AA">
        <w:rPr>
          <w:rFonts w:ascii="Times New Roman" w:hAnsi="Times New Roman" w:cs="Times New Roman"/>
          <w:sz w:val="16"/>
        </w:rPr>
        <w:t>‐​</w:t>
      </w:r>
      <w:r w:rsidRPr="00A623AA">
        <w:rPr>
          <w:sz w:val="16"/>
        </w:rPr>
        <w:t xml:space="preserve">being," including health and prosperity. Unfortunately, these trends are not universal. While we consume fewer resources in developed nations, these trends have not (yet) taken hold in many developing countries, which often lack well-functioning market economies. We have also not observed equivalent trends in many forms of pollution, largely because emissions are not priced the way consumption is. </w:t>
      </w:r>
      <w:r w:rsidRPr="00A623AA">
        <w:rPr>
          <w:rStyle w:val="StyleUnderline"/>
        </w:rPr>
        <w:t>An entrepreneur who figures out how to produce widgets while using less copper gains an economic advantage, as the copper must be paid</w:t>
      </w:r>
      <w:r w:rsidRPr="00A623AA">
        <w:rPr>
          <w:sz w:val="16"/>
        </w:rPr>
        <w:t xml:space="preserve"> </w:t>
      </w:r>
      <w:r w:rsidRPr="00A623AA">
        <w:rPr>
          <w:rStyle w:val="StyleUnderline"/>
        </w:rPr>
        <w:t>for.</w:t>
      </w:r>
      <w:r w:rsidRPr="00A623AA">
        <w:rPr>
          <w:sz w:val="16"/>
        </w:rPr>
        <w:t xml:space="preserve"> An entrepreneur who figures out how to emit fewer particulates or nitrogen oxides does not, as emitting such pollutants is not meaningfully priced and contemporary regulations rarely create meaningful incentives for emission reductions on the margin. </w:t>
      </w:r>
      <w:r w:rsidRPr="00A623AA">
        <w:rPr>
          <w:rStyle w:val="StyleUnderline"/>
        </w:rPr>
        <w:t>Understanding</w:t>
      </w:r>
      <w:r w:rsidRPr="00A623AA">
        <w:rPr>
          <w:sz w:val="16"/>
        </w:rPr>
        <w:t xml:space="preserve"> </w:t>
      </w:r>
      <w:r w:rsidRPr="00A623AA">
        <w:rPr>
          <w:rStyle w:val="Emphasis"/>
        </w:rPr>
        <w:t>what</w:t>
      </w:r>
      <w:r w:rsidRPr="00A623AA">
        <w:rPr>
          <w:sz w:val="16"/>
        </w:rPr>
        <w:t xml:space="preserve"> has </w:t>
      </w:r>
      <w:r w:rsidRPr="00A623AA">
        <w:rPr>
          <w:rStyle w:val="StyleUnderline"/>
        </w:rPr>
        <w:t>encouraged</w:t>
      </w:r>
      <w:r w:rsidRPr="00A623AA">
        <w:rPr>
          <w:sz w:val="16"/>
        </w:rPr>
        <w:t xml:space="preserve"> and allowed for </w:t>
      </w:r>
      <w:r w:rsidRPr="00A623AA">
        <w:rPr>
          <w:rStyle w:val="StyleUnderline"/>
        </w:rPr>
        <w:t>dematerialization</w:t>
      </w:r>
      <w:r w:rsidRPr="00A623AA">
        <w:rPr>
          <w:sz w:val="16"/>
        </w:rPr>
        <w:t xml:space="preserve"> at the same time that populations have </w:t>
      </w:r>
      <w:proofErr w:type="gramStart"/>
      <w:r w:rsidRPr="00A623AA">
        <w:rPr>
          <w:sz w:val="16"/>
        </w:rPr>
        <w:t>expanded</w:t>
      </w:r>
      <w:proofErr w:type="gramEnd"/>
      <w:r w:rsidRPr="00A623AA">
        <w:rPr>
          <w:sz w:val="16"/>
        </w:rPr>
        <w:t xml:space="preserve"> and economies have grown is essential if these </w:t>
      </w:r>
      <w:r w:rsidRPr="00A623AA">
        <w:rPr>
          <w:rStyle w:val="StyleUnderline"/>
        </w:rPr>
        <w:t>trends</w:t>
      </w:r>
      <w:r w:rsidRPr="00A623AA">
        <w:rPr>
          <w:sz w:val="16"/>
        </w:rPr>
        <w:t xml:space="preserve"> are to be </w:t>
      </w:r>
      <w:r w:rsidRPr="00A623AA">
        <w:rPr>
          <w:rStyle w:val="Emphasis"/>
        </w:rPr>
        <w:t>replicated</w:t>
      </w:r>
      <w:r w:rsidRPr="00A623AA">
        <w:rPr>
          <w:sz w:val="16"/>
        </w:rPr>
        <w:t xml:space="preserve"> in </w:t>
      </w:r>
      <w:r w:rsidRPr="00A623AA">
        <w:rPr>
          <w:rStyle w:val="StyleUnderline"/>
        </w:rPr>
        <w:t>developing countries</w:t>
      </w:r>
      <w:r w:rsidRPr="00A623AA">
        <w:rPr>
          <w:sz w:val="16"/>
        </w:rPr>
        <w:t xml:space="preserve"> </w:t>
      </w:r>
      <w:r w:rsidRPr="00A623AA">
        <w:rPr>
          <w:rStyle w:val="StyleUnderline"/>
        </w:rPr>
        <w:t xml:space="preserve">and if we are to </w:t>
      </w:r>
      <w:r w:rsidRPr="00A623AA">
        <w:rPr>
          <w:rStyle w:val="Emphasis"/>
        </w:rPr>
        <w:t>meet contemporary environmental challenges</w:t>
      </w:r>
      <w:r w:rsidRPr="00A623AA">
        <w:rPr>
          <w:sz w:val="16"/>
        </w:rPr>
        <w:t xml:space="preserve">, </w:t>
      </w:r>
      <w:r w:rsidRPr="00A623AA">
        <w:rPr>
          <w:rStyle w:val="StyleUnderline"/>
        </w:rPr>
        <w:t xml:space="preserve">including </w:t>
      </w:r>
      <w:r w:rsidRPr="00A623AA">
        <w:rPr>
          <w:rStyle w:val="Emphasis"/>
        </w:rPr>
        <w:t>climate change</w:t>
      </w:r>
      <w:r w:rsidRPr="00A623AA">
        <w:rPr>
          <w:sz w:val="16"/>
        </w:rPr>
        <w:t xml:space="preserve">. A suite of policies designed to replicate the same market dynamics that have </w:t>
      </w:r>
      <w:proofErr w:type="gramStart"/>
      <w:r w:rsidRPr="00A623AA">
        <w:rPr>
          <w:sz w:val="16"/>
        </w:rPr>
        <w:t>led</w:t>
      </w:r>
      <w:proofErr w:type="gramEnd"/>
      <w:r w:rsidRPr="00A623AA">
        <w:rPr>
          <w:sz w:val="16"/>
        </w:rPr>
        <w:t xml:space="preserve"> </w:t>
      </w:r>
      <w:r w:rsidRPr="00A623AA">
        <w:rPr>
          <w:rStyle w:val="StyleUnderline"/>
        </w:rPr>
        <w:t>dematerialization</w:t>
      </w:r>
      <w:r w:rsidRPr="00A623AA">
        <w:rPr>
          <w:sz w:val="16"/>
        </w:rPr>
        <w:t xml:space="preserve"> </w:t>
      </w:r>
      <w:r w:rsidRPr="00A623AA">
        <w:rPr>
          <w:rStyle w:val="StyleUnderline"/>
        </w:rPr>
        <w:t xml:space="preserve">could </w:t>
      </w:r>
      <w:r w:rsidRPr="00A623AA">
        <w:rPr>
          <w:rStyle w:val="StyleUnderline"/>
          <w:highlight w:val="cyan"/>
        </w:rPr>
        <w:t>spur</w:t>
      </w:r>
      <w:r w:rsidRPr="00A623AA">
        <w:rPr>
          <w:rStyle w:val="StyleUnderline"/>
        </w:rPr>
        <w:t xml:space="preserve"> </w:t>
      </w:r>
      <w:r w:rsidRPr="00A623AA">
        <w:rPr>
          <w:rStyle w:val="Emphasis"/>
        </w:rPr>
        <w:t xml:space="preserve">meaningful </w:t>
      </w:r>
      <w:r w:rsidRPr="00A623AA">
        <w:rPr>
          <w:rStyle w:val="Emphasis"/>
          <w:highlight w:val="cyan"/>
        </w:rPr>
        <w:t>decarbonization</w:t>
      </w:r>
      <w:r w:rsidRPr="00A623AA">
        <w:rPr>
          <w:sz w:val="16"/>
        </w:rPr>
        <w:t xml:space="preserve">. Ill-conceived policies, on the other hand, could actually do more harm than good. This is but one more reason policymakers should be more interested in fiscal instruments than regulatory mandates to reduce greenhouse gas emissions. Another article in the same issue of Regulation as </w:t>
      </w:r>
      <w:proofErr w:type="gramStart"/>
      <w:r w:rsidRPr="00A623AA">
        <w:rPr>
          <w:sz w:val="16"/>
        </w:rPr>
        <w:t>my</w:t>
      </w:r>
      <w:proofErr w:type="gramEnd"/>
      <w:r w:rsidRPr="00A623AA">
        <w:rPr>
          <w:sz w:val="16"/>
        </w:rPr>
        <w:t xml:space="preserve"> More from Less review notes that </w:t>
      </w:r>
      <w:r w:rsidRPr="00A623AA">
        <w:rPr>
          <w:rStyle w:val="StyleUnderline"/>
        </w:rPr>
        <w:t xml:space="preserve">greenhouse gas </w:t>
      </w:r>
      <w:r w:rsidRPr="00A623AA">
        <w:rPr>
          <w:rStyle w:val="StyleUnderline"/>
          <w:highlight w:val="cyan"/>
        </w:rPr>
        <w:t>emissions</w:t>
      </w:r>
      <w:r w:rsidRPr="00A623AA">
        <w:rPr>
          <w:sz w:val="16"/>
        </w:rPr>
        <w:t xml:space="preserve"> in the United States may have </w:t>
      </w:r>
      <w:r w:rsidRPr="00A623AA">
        <w:rPr>
          <w:rStyle w:val="Emphasis"/>
          <w:highlight w:val="cyan"/>
        </w:rPr>
        <w:t>peaked</w:t>
      </w:r>
      <w:r w:rsidRPr="00A623AA">
        <w:rPr>
          <w:sz w:val="16"/>
          <w:highlight w:val="cyan"/>
        </w:rPr>
        <w:t xml:space="preserve"> </w:t>
      </w:r>
      <w:r w:rsidRPr="00A623AA">
        <w:rPr>
          <w:rStyle w:val="StyleUnderline"/>
          <w:highlight w:val="cyan"/>
        </w:rPr>
        <w:t>in 2005</w:t>
      </w:r>
      <w:r w:rsidRPr="00A623AA">
        <w:rPr>
          <w:sz w:val="16"/>
        </w:rPr>
        <w:t xml:space="preserve">, and that </w:t>
      </w:r>
      <w:r w:rsidRPr="00A623AA">
        <w:rPr>
          <w:rStyle w:val="StyleUnderline"/>
        </w:rPr>
        <w:t>GHG emissions</w:t>
      </w:r>
      <w:r w:rsidRPr="00A623AA">
        <w:rPr>
          <w:sz w:val="16"/>
        </w:rPr>
        <w:t xml:space="preserve"> appear to </w:t>
      </w:r>
      <w:r w:rsidRPr="00A623AA">
        <w:rPr>
          <w:rStyle w:val="Emphasis"/>
        </w:rPr>
        <w:t>initially increase</w:t>
      </w:r>
      <w:r w:rsidRPr="00A623AA">
        <w:rPr>
          <w:sz w:val="16"/>
        </w:rPr>
        <w:t xml:space="preserve">, </w:t>
      </w:r>
      <w:r w:rsidRPr="00A623AA">
        <w:rPr>
          <w:rStyle w:val="StyleUnderline"/>
        </w:rPr>
        <w:t>but then</w:t>
      </w:r>
      <w:r w:rsidRPr="00A623AA">
        <w:rPr>
          <w:sz w:val="16"/>
        </w:rPr>
        <w:t xml:space="preserve"> </w:t>
      </w:r>
      <w:r w:rsidRPr="00A623AA">
        <w:rPr>
          <w:rStyle w:val="Emphasis"/>
        </w:rPr>
        <w:t>decline</w:t>
      </w:r>
      <w:r w:rsidRPr="00A623AA">
        <w:rPr>
          <w:sz w:val="16"/>
        </w:rPr>
        <w:t xml:space="preserve">, </w:t>
      </w:r>
      <w:r w:rsidRPr="00A623AA">
        <w:rPr>
          <w:rStyle w:val="StyleUnderline"/>
        </w:rPr>
        <w:t>with economic growth</w:t>
      </w:r>
      <w:r w:rsidRPr="00A623AA">
        <w:rPr>
          <w:sz w:val="16"/>
        </w:rPr>
        <w:t xml:space="preserve">. Such trends are not observed, however, in less-developed and less-market-oriented economies, such as China. The authors, Bruce </w:t>
      </w:r>
      <w:proofErr w:type="gramStart"/>
      <w:r w:rsidRPr="00A623AA">
        <w:rPr>
          <w:sz w:val="16"/>
        </w:rPr>
        <w:t>Yandle</w:t>
      </w:r>
      <w:proofErr w:type="gramEnd"/>
      <w:r w:rsidRPr="00A623AA">
        <w:rPr>
          <w:sz w:val="16"/>
        </w:rPr>
        <w:t xml:space="preserve"> and Jody Lipford, think this indicates that </w:t>
      </w:r>
      <w:r w:rsidRPr="00A623AA">
        <w:rPr>
          <w:rStyle w:val="StyleUnderline"/>
        </w:rPr>
        <w:t xml:space="preserve">domestic GHGs </w:t>
      </w:r>
      <w:r w:rsidRPr="00A623AA">
        <w:rPr>
          <w:sz w:val="16"/>
        </w:rPr>
        <w:t xml:space="preserve">could </w:t>
      </w:r>
      <w:r w:rsidRPr="00A623AA">
        <w:rPr>
          <w:rStyle w:val="Emphasis"/>
          <w:highlight w:val="cyan"/>
        </w:rPr>
        <w:t>continue to decline</w:t>
      </w:r>
      <w:r w:rsidRPr="00A623AA">
        <w:rPr>
          <w:sz w:val="16"/>
        </w:rPr>
        <w:t xml:space="preserve"> going forward, </w:t>
      </w:r>
      <w:r w:rsidRPr="00A623AA">
        <w:rPr>
          <w:rStyle w:val="Emphasis"/>
          <w:highlight w:val="cyan"/>
        </w:rPr>
        <w:t>even</w:t>
      </w:r>
      <w:r w:rsidRPr="00A623AA">
        <w:rPr>
          <w:rStyle w:val="StyleUnderline"/>
          <w:highlight w:val="cyan"/>
        </w:rPr>
        <w:t xml:space="preserve"> </w:t>
      </w:r>
      <w:r w:rsidRPr="00A623AA">
        <w:rPr>
          <w:rStyle w:val="Emphasis"/>
          <w:highlight w:val="cyan"/>
        </w:rPr>
        <w:t>without</w:t>
      </w:r>
      <w:r w:rsidRPr="00A623AA">
        <w:rPr>
          <w:rStyle w:val="StyleUnderline"/>
        </w:rPr>
        <w:t xml:space="preserve"> </w:t>
      </w:r>
      <w:r w:rsidRPr="00A623AA">
        <w:rPr>
          <w:rStyle w:val="Emphasis"/>
        </w:rPr>
        <w:t>new</w:t>
      </w:r>
      <w:r w:rsidRPr="00A623AA">
        <w:rPr>
          <w:rStyle w:val="StyleUnderline"/>
        </w:rPr>
        <w:t xml:space="preserve"> government </w:t>
      </w:r>
      <w:r w:rsidRPr="00A623AA">
        <w:rPr>
          <w:rStyle w:val="Emphasis"/>
          <w:highlight w:val="cyan"/>
        </w:rPr>
        <w:t>policies</w:t>
      </w:r>
      <w:r w:rsidRPr="00A623AA">
        <w:rPr>
          <w:sz w:val="16"/>
        </w:rPr>
        <w:t xml:space="preserve">. This may be so, but the reductions are nowhere near what would be achieved if carbon emissions were priced and there were more powerful market incentives for market decarbonization. </w:t>
      </w:r>
      <w:r w:rsidRPr="00A623AA">
        <w:rPr>
          <w:rStyle w:val="StyleUnderline"/>
        </w:rPr>
        <w:t xml:space="preserve">Greater </w:t>
      </w:r>
      <w:r w:rsidRPr="00A623AA">
        <w:rPr>
          <w:rStyle w:val="Emphasis"/>
          <w:highlight w:val="cyan"/>
        </w:rPr>
        <w:t>market</w:t>
      </w:r>
      <w:r w:rsidRPr="00A623AA">
        <w:rPr>
          <w:rStyle w:val="Emphasis"/>
        </w:rPr>
        <w:t xml:space="preserve"> incentives</w:t>
      </w:r>
      <w:r w:rsidRPr="00A623AA">
        <w:rPr>
          <w:rStyle w:val="StyleUnderline"/>
        </w:rPr>
        <w:t xml:space="preserve"> for decarbonization could also </w:t>
      </w:r>
      <w:r w:rsidRPr="00A623AA">
        <w:rPr>
          <w:rStyle w:val="StyleUnderline"/>
          <w:highlight w:val="cyan"/>
        </w:rPr>
        <w:t>lead to</w:t>
      </w:r>
      <w:r w:rsidRPr="00A623AA">
        <w:rPr>
          <w:rStyle w:val="StyleUnderline"/>
        </w:rPr>
        <w:t xml:space="preserve"> the development and </w:t>
      </w:r>
      <w:r w:rsidRPr="00A623AA">
        <w:rPr>
          <w:rStyle w:val="Emphasis"/>
          <w:highlight w:val="cyan"/>
        </w:rPr>
        <w:t>deployment of low-carbon tech</w:t>
      </w:r>
      <w:r w:rsidRPr="00A623AA">
        <w:rPr>
          <w:rStyle w:val="Emphasis"/>
        </w:rPr>
        <w:t>nologies</w:t>
      </w:r>
      <w:r w:rsidRPr="00A623AA">
        <w:rPr>
          <w:rStyle w:val="StyleUnderline"/>
        </w:rPr>
        <w:t xml:space="preserve"> </w:t>
      </w:r>
      <w:r w:rsidRPr="00A623AA">
        <w:rPr>
          <w:rStyle w:val="StyleUnderline"/>
          <w:highlight w:val="cyan"/>
        </w:rPr>
        <w:t>that</w:t>
      </w:r>
      <w:r w:rsidRPr="00A623AA">
        <w:rPr>
          <w:rStyle w:val="StyleUnderline"/>
        </w:rPr>
        <w:t xml:space="preserve"> could </w:t>
      </w:r>
      <w:r w:rsidRPr="00A623AA">
        <w:rPr>
          <w:rStyle w:val="StyleUnderline"/>
          <w:highlight w:val="cyan"/>
        </w:rPr>
        <w:t xml:space="preserve">facilitate </w:t>
      </w:r>
      <w:r w:rsidRPr="00A623AA">
        <w:rPr>
          <w:rStyle w:val="Emphasis"/>
          <w:highlight w:val="cyan"/>
        </w:rPr>
        <w:t>emission reductions</w:t>
      </w:r>
      <w:r w:rsidRPr="00A623AA">
        <w:rPr>
          <w:rStyle w:val="StyleUnderline"/>
        </w:rPr>
        <w:t xml:space="preserve"> in other countries as well, and given that climate change is a global concern, such measures will be necessary if atmospheric stabilization is to be achieved. </w:t>
      </w:r>
      <w:r w:rsidRPr="00A623AA">
        <w:rPr>
          <w:sz w:val="16"/>
        </w:rPr>
        <w:t xml:space="preserve">The bottom line is that </w:t>
      </w:r>
      <w:r w:rsidRPr="00A623AA">
        <w:rPr>
          <w:rStyle w:val="StyleUnderline"/>
        </w:rPr>
        <w:t xml:space="preserve">competitive markets create </w:t>
      </w:r>
      <w:r w:rsidRPr="00A623AA">
        <w:rPr>
          <w:rStyle w:val="Emphasis"/>
        </w:rPr>
        <w:t>powerful incentives</w:t>
      </w:r>
      <w:r w:rsidRPr="00A623AA">
        <w:rPr>
          <w:sz w:val="16"/>
        </w:rPr>
        <w:t xml:space="preserve"> </w:t>
      </w:r>
      <w:r w:rsidRPr="00A623AA">
        <w:rPr>
          <w:rStyle w:val="StyleUnderline"/>
        </w:rPr>
        <w:t>for</w:t>
      </w:r>
      <w:r w:rsidRPr="00A623AA">
        <w:rPr>
          <w:sz w:val="16"/>
        </w:rPr>
        <w:t xml:space="preserve"> efficient and </w:t>
      </w:r>
      <w:r w:rsidRPr="00A623AA">
        <w:rPr>
          <w:rStyle w:val="StyleUnderline"/>
        </w:rPr>
        <w:t>sustainable resource use.</w:t>
      </w:r>
      <w:r w:rsidRPr="00A623AA">
        <w:rPr>
          <w:sz w:val="16"/>
        </w:rPr>
        <w:t xml:space="preserve"> </w:t>
      </w:r>
      <w:r w:rsidRPr="00A623AA">
        <w:rPr>
          <w:rStyle w:val="StyleUnderline"/>
        </w:rPr>
        <w:t>Market-driven innovation has made it possible to provide for more people using fewer resources</w:t>
      </w:r>
      <w:r w:rsidRPr="00A623AA">
        <w:rPr>
          <w:sz w:val="16"/>
        </w:rPr>
        <w:t xml:space="preserve">. Such environmental successes are often ignored because there is no policymaker or program </w:t>
      </w:r>
      <w:proofErr w:type="gramStart"/>
      <w:r w:rsidRPr="00A623AA">
        <w:rPr>
          <w:sz w:val="16"/>
        </w:rPr>
        <w:t>than</w:t>
      </w:r>
      <w:proofErr w:type="gramEnd"/>
      <w:r w:rsidRPr="00A623AA">
        <w:rPr>
          <w:sz w:val="16"/>
        </w:rPr>
        <w:t xml:space="preserve"> can take credit for them. </w:t>
      </w:r>
      <w:r w:rsidRPr="00A623AA">
        <w:rPr>
          <w:rStyle w:val="StyleUnderline"/>
        </w:rPr>
        <w:t xml:space="preserve">They are the result of market processes, </w:t>
      </w:r>
      <w:r w:rsidRPr="00A623AA">
        <w:rPr>
          <w:rStyle w:val="Emphasis"/>
        </w:rPr>
        <w:t xml:space="preserve">not governmental </w:t>
      </w:r>
      <w:proofErr w:type="gramStart"/>
      <w:r w:rsidRPr="00A623AA">
        <w:rPr>
          <w:rStyle w:val="Emphasis"/>
        </w:rPr>
        <w:t>direction</w:t>
      </w:r>
      <w:proofErr w:type="gramEnd"/>
      <w:r w:rsidRPr="00A623AA">
        <w:rPr>
          <w:rStyle w:val="Emphasis"/>
        </w:rPr>
        <w:t xml:space="preserve"> or design.</w:t>
      </w:r>
    </w:p>
    <w:p w14:paraId="6CCD5E18" w14:textId="77777777" w:rsidR="007F760F" w:rsidRPr="00A623AA" w:rsidRDefault="007F760F" w:rsidP="007F760F"/>
    <w:p w14:paraId="1D9FAB24" w14:textId="77777777" w:rsidR="007F760F" w:rsidRPr="00A623AA" w:rsidRDefault="007F760F" w:rsidP="007F760F">
      <w:pPr>
        <w:pStyle w:val="Heading3"/>
      </w:pPr>
      <w:r w:rsidRPr="00A623AA">
        <w:lastRenderedPageBreak/>
        <w:t>Eco-Socialism Fails---</w:t>
      </w:r>
      <w:proofErr w:type="gramStart"/>
      <w:r w:rsidRPr="00A623AA">
        <w:t>1NC</w:t>
      </w:r>
      <w:proofErr w:type="gramEnd"/>
    </w:p>
    <w:p w14:paraId="117557A0" w14:textId="77777777" w:rsidR="007F760F" w:rsidRPr="00A623AA" w:rsidRDefault="007F760F" w:rsidP="007F760F">
      <w:pPr>
        <w:pStyle w:val="Heading4"/>
      </w:pPr>
      <w:r w:rsidRPr="00A623AA">
        <w:t xml:space="preserve">Eco-socialism </w:t>
      </w:r>
      <w:r w:rsidRPr="00A623AA">
        <w:rPr>
          <w:u w:val="single"/>
        </w:rPr>
        <w:t>destroys</w:t>
      </w:r>
      <w:r w:rsidRPr="00A623AA">
        <w:t xml:space="preserve"> the environment and causes war.</w:t>
      </w:r>
    </w:p>
    <w:p w14:paraId="5DAF5CE8" w14:textId="77777777" w:rsidR="007F760F" w:rsidRPr="00A623AA" w:rsidRDefault="007F760F" w:rsidP="007F760F">
      <w:r w:rsidRPr="00A623AA">
        <w:rPr>
          <w:rStyle w:val="Style13ptBold"/>
        </w:rPr>
        <w:t xml:space="preserve">Smith '19 </w:t>
      </w:r>
      <w:r w:rsidRPr="00A623AA">
        <w:t>[Noah; 4/5/19; Bloomberg Opinion columnist, former assistant professor of finance at Stony Brook University; "Dumping Capitalism Won’t Save the Planet," https://www.bloomberg.com/opinion/articles/2019-04-05/capitalism-is-more-likely-to-limit-climate-change-than-socialism]</w:t>
      </w:r>
    </w:p>
    <w:p w14:paraId="2B8C0A92" w14:textId="77777777" w:rsidR="007F760F" w:rsidRPr="00A623AA" w:rsidRDefault="007F760F" w:rsidP="007F760F">
      <w:pPr>
        <w:rPr>
          <w:sz w:val="16"/>
        </w:rPr>
      </w:pPr>
      <w:r w:rsidRPr="00A623AA">
        <w:rPr>
          <w:rStyle w:val="StyleUnderline"/>
        </w:rPr>
        <w:t>The climate threat is certainly dire</w:t>
      </w:r>
      <w:r w:rsidRPr="00A623AA">
        <w:rPr>
          <w:sz w:val="16"/>
        </w:rPr>
        <w:t xml:space="preserve">, and carbon taxes are unlikely to be enough to solve the problem. </w:t>
      </w:r>
      <w:r w:rsidRPr="00A623AA">
        <w:rPr>
          <w:rStyle w:val="StyleUnderline"/>
          <w:highlight w:val="cyan"/>
        </w:rPr>
        <w:t>But eco-socialism is</w:t>
      </w:r>
      <w:r w:rsidRPr="00A623AA">
        <w:rPr>
          <w:sz w:val="16"/>
        </w:rPr>
        <w:t xml:space="preserve"> probably </w:t>
      </w:r>
      <w:r w:rsidRPr="00A623AA">
        <w:rPr>
          <w:rStyle w:val="Emphasis"/>
          <w:highlight w:val="cyan"/>
        </w:rPr>
        <w:t>not</w:t>
      </w:r>
      <w:r w:rsidRPr="00A623AA">
        <w:rPr>
          <w:rStyle w:val="StyleUnderline"/>
        </w:rPr>
        <w:t xml:space="preserve"> going to be an </w:t>
      </w:r>
      <w:r w:rsidRPr="00A623AA">
        <w:rPr>
          <w:rStyle w:val="Emphasis"/>
          <w:highlight w:val="cyan"/>
        </w:rPr>
        <w:t>effective</w:t>
      </w:r>
      <w:r w:rsidRPr="00A623AA">
        <w:rPr>
          <w:rStyle w:val="Emphasis"/>
        </w:rPr>
        <w:t xml:space="preserve"> method</w:t>
      </w:r>
      <w:r w:rsidRPr="00A623AA">
        <w:rPr>
          <w:rStyle w:val="StyleUnderline"/>
        </w:rPr>
        <w:t xml:space="preserve"> of addressing that threat. </w:t>
      </w:r>
      <w:r w:rsidRPr="00A623AA">
        <w:rPr>
          <w:rStyle w:val="Emphasis"/>
          <w:highlight w:val="cyan"/>
        </w:rPr>
        <w:t>Dismantling</w:t>
      </w:r>
      <w:r w:rsidRPr="00A623AA">
        <w:rPr>
          <w:rStyle w:val="StyleUnderline"/>
          <w:highlight w:val="cyan"/>
        </w:rPr>
        <w:t xml:space="preserve"> an </w:t>
      </w:r>
      <w:r w:rsidRPr="00A623AA">
        <w:rPr>
          <w:rStyle w:val="Emphasis"/>
          <w:highlight w:val="cyan"/>
        </w:rPr>
        <w:t>entire</w:t>
      </w:r>
      <w:r w:rsidRPr="00A623AA">
        <w:rPr>
          <w:rStyle w:val="Emphasis"/>
        </w:rPr>
        <w:t xml:space="preserve"> economic </w:t>
      </w:r>
      <w:r w:rsidRPr="00A623AA">
        <w:rPr>
          <w:rStyle w:val="Emphasis"/>
          <w:highlight w:val="cyan"/>
        </w:rPr>
        <w:t>system</w:t>
      </w:r>
      <w:r w:rsidRPr="00A623AA">
        <w:rPr>
          <w:rStyle w:val="StyleUnderline"/>
          <w:highlight w:val="cyan"/>
        </w:rPr>
        <w:t xml:space="preserve"> is </w:t>
      </w:r>
      <w:r w:rsidRPr="00A623AA">
        <w:rPr>
          <w:rStyle w:val="Emphasis"/>
          <w:highlight w:val="cyan"/>
        </w:rPr>
        <w:t>never easy</w:t>
      </w:r>
      <w:r w:rsidRPr="00A623AA">
        <w:rPr>
          <w:rStyle w:val="StyleUnderline"/>
          <w:highlight w:val="cyan"/>
        </w:rPr>
        <w:t>, and</w:t>
      </w:r>
      <w:r w:rsidRPr="00A623AA">
        <w:rPr>
          <w:rStyle w:val="StyleUnderline"/>
        </w:rPr>
        <w:t xml:space="preserve"> probably </w:t>
      </w:r>
      <w:r w:rsidRPr="00A623AA">
        <w:rPr>
          <w:rStyle w:val="StyleUnderline"/>
          <w:highlight w:val="cyan"/>
        </w:rPr>
        <w:t xml:space="preserve">would </w:t>
      </w:r>
      <w:r w:rsidRPr="00A623AA">
        <w:rPr>
          <w:rStyle w:val="Emphasis"/>
          <w:highlight w:val="cyan"/>
        </w:rPr>
        <w:t xml:space="preserve">touch off </w:t>
      </w:r>
      <w:r w:rsidRPr="00A623AA">
        <w:rPr>
          <w:rStyle w:val="Emphasis"/>
        </w:rPr>
        <w:t xml:space="preserve">armed </w:t>
      </w:r>
      <w:r w:rsidRPr="00A623AA">
        <w:rPr>
          <w:rStyle w:val="Emphasis"/>
          <w:highlight w:val="cyan"/>
        </w:rPr>
        <w:t>conflict</w:t>
      </w:r>
      <w:r w:rsidRPr="00A623AA">
        <w:rPr>
          <w:rStyle w:val="StyleUnderline"/>
          <w:highlight w:val="cyan"/>
        </w:rPr>
        <w:t xml:space="preserve"> and</w:t>
      </w:r>
      <w:r w:rsidRPr="00A623AA">
        <w:rPr>
          <w:rStyle w:val="StyleUnderline"/>
        </w:rPr>
        <w:t xml:space="preserve"> </w:t>
      </w:r>
      <w:r w:rsidRPr="00A623AA">
        <w:rPr>
          <w:rStyle w:val="Emphasis"/>
        </w:rPr>
        <w:t xml:space="preserve">major </w:t>
      </w:r>
      <w:r w:rsidRPr="00A623AA">
        <w:rPr>
          <w:rStyle w:val="Emphasis"/>
          <w:highlight w:val="cyan"/>
        </w:rPr>
        <w:t>upheaval</w:t>
      </w:r>
      <w:r w:rsidRPr="00A623AA">
        <w:rPr>
          <w:rStyle w:val="StyleUnderline"/>
          <w:highlight w:val="cyan"/>
        </w:rPr>
        <w:t>. In the scramble</w:t>
      </w:r>
      <w:r w:rsidRPr="00A623AA">
        <w:rPr>
          <w:rStyle w:val="StyleUnderline"/>
        </w:rPr>
        <w:t xml:space="preserve"> to win those battles, </w:t>
      </w:r>
      <w:r w:rsidRPr="00A623AA">
        <w:rPr>
          <w:rStyle w:val="StyleUnderline"/>
          <w:highlight w:val="cyan"/>
        </w:rPr>
        <w:t>even the socialists</w:t>
      </w:r>
      <w:r w:rsidRPr="00A623AA">
        <w:rPr>
          <w:rStyle w:val="StyleUnderline"/>
        </w:rPr>
        <w:t xml:space="preserve"> would almost certainly </w:t>
      </w:r>
      <w:r w:rsidRPr="00A623AA">
        <w:rPr>
          <w:rStyle w:val="StyleUnderline"/>
          <w:highlight w:val="cyan"/>
        </w:rPr>
        <w:t xml:space="preserve">abandon their </w:t>
      </w:r>
      <w:r w:rsidRPr="00A623AA">
        <w:rPr>
          <w:rStyle w:val="Emphasis"/>
          <w:highlight w:val="cyan"/>
        </w:rPr>
        <w:t>limit</w:t>
      </w:r>
      <w:r w:rsidRPr="00A623AA">
        <w:rPr>
          <w:rStyle w:val="StyleUnderline"/>
        </w:rPr>
        <w:t xml:space="preserve">ation </w:t>
      </w:r>
      <w:r w:rsidRPr="00A623AA">
        <w:rPr>
          <w:rStyle w:val="StyleUnderline"/>
          <w:highlight w:val="cyan"/>
        </w:rPr>
        <w:t xml:space="preserve">on </w:t>
      </w:r>
      <w:r w:rsidRPr="00A623AA">
        <w:rPr>
          <w:rStyle w:val="Emphasis"/>
          <w:highlight w:val="cyan"/>
        </w:rPr>
        <w:t>fossil-fuel use</w:t>
      </w:r>
      <w:r w:rsidRPr="00A623AA">
        <w:rPr>
          <w:sz w:val="16"/>
        </w:rPr>
        <w:t xml:space="preserve"> — </w:t>
      </w:r>
      <w:r w:rsidRPr="00A623AA">
        <w:rPr>
          <w:rStyle w:val="StyleUnderline"/>
        </w:rPr>
        <w:t xml:space="preserve">either </w:t>
      </w:r>
      <w:r w:rsidRPr="00A623AA">
        <w:rPr>
          <w:rStyle w:val="StyleUnderline"/>
          <w:highlight w:val="cyan"/>
        </w:rPr>
        <w:t xml:space="preserve">to support </w:t>
      </w:r>
      <w:r w:rsidRPr="00A623AA">
        <w:rPr>
          <w:rStyle w:val="Emphasis"/>
          <w:highlight w:val="cyan"/>
        </w:rPr>
        <w:t>military efforts</w:t>
      </w:r>
      <w:r w:rsidRPr="00A623AA">
        <w:rPr>
          <w:rStyle w:val="StyleUnderline"/>
          <w:highlight w:val="cyan"/>
        </w:rPr>
        <w:t>, or</w:t>
      </w:r>
      <w:r w:rsidRPr="00A623AA">
        <w:rPr>
          <w:rStyle w:val="StyleUnderline"/>
        </w:rPr>
        <w:t xml:space="preserve"> to </w:t>
      </w:r>
      <w:r w:rsidRPr="00A623AA">
        <w:rPr>
          <w:rStyle w:val="StyleUnderline"/>
          <w:highlight w:val="cyan"/>
        </w:rPr>
        <w:t>keep the population from turning</w:t>
      </w:r>
      <w:r w:rsidRPr="00A623AA">
        <w:rPr>
          <w:rStyle w:val="StyleUnderline"/>
        </w:rPr>
        <w:t xml:space="preserve"> against them</w:t>
      </w:r>
      <w:r w:rsidRPr="00A623AA">
        <w:rPr>
          <w:sz w:val="16"/>
          <w:szCs w:val="16"/>
        </w:rPr>
        <w:t>. The precedent here is the Soviet Union, whose multidecade effort to reshape its economy by force amid confrontation with the West led to profound environmental degradation. The world's climate does not have several decades to spare.</w:t>
      </w:r>
    </w:p>
    <w:p w14:paraId="367E5829" w14:textId="77777777" w:rsidR="007F760F" w:rsidRPr="00A623AA" w:rsidRDefault="007F760F" w:rsidP="007F760F">
      <w:pPr>
        <w:rPr>
          <w:sz w:val="16"/>
        </w:rPr>
      </w:pPr>
      <w:r w:rsidRPr="00A623AA">
        <w:rPr>
          <w:rStyle w:val="StyleUnderline"/>
          <w:highlight w:val="cyan"/>
        </w:rPr>
        <w:t xml:space="preserve">Even </w:t>
      </w:r>
      <w:r w:rsidRPr="00A623AA">
        <w:rPr>
          <w:rStyle w:val="Emphasis"/>
          <w:highlight w:val="cyan"/>
        </w:rPr>
        <w:t>without</w:t>
      </w:r>
      <w:r w:rsidRPr="00A623AA">
        <w:rPr>
          <w:rStyle w:val="Emphasis"/>
        </w:rPr>
        <w:t xml:space="preserve"> international </w:t>
      </w:r>
      <w:r w:rsidRPr="00A623AA">
        <w:rPr>
          <w:rStyle w:val="Emphasis"/>
          <w:highlight w:val="cyan"/>
        </w:rPr>
        <w:t>conflict</w:t>
      </w:r>
      <w:r w:rsidRPr="00A623AA">
        <w:rPr>
          <w:rStyle w:val="StyleUnderline"/>
          <w:highlight w:val="cyan"/>
        </w:rPr>
        <w:t xml:space="preserve">, there’s </w:t>
      </w:r>
      <w:r w:rsidRPr="00A623AA">
        <w:rPr>
          <w:rStyle w:val="Emphasis"/>
          <w:highlight w:val="cyan"/>
        </w:rPr>
        <w:t>little guarantee</w:t>
      </w:r>
      <w:r w:rsidRPr="00A623AA">
        <w:rPr>
          <w:rStyle w:val="StyleUnderline"/>
        </w:rPr>
        <w:t xml:space="preserve"> that </w:t>
      </w:r>
      <w:r w:rsidRPr="00A623AA">
        <w:rPr>
          <w:rStyle w:val="StyleUnderline"/>
          <w:highlight w:val="cyan"/>
        </w:rPr>
        <w:t xml:space="preserve">moving away from capitalism would </w:t>
      </w:r>
      <w:r w:rsidRPr="00A623AA">
        <w:rPr>
          <w:rStyle w:val="Emphasis"/>
          <w:highlight w:val="cyan"/>
        </w:rPr>
        <w:t>mitigate</w:t>
      </w:r>
      <w:r w:rsidRPr="00A623AA">
        <w:rPr>
          <w:rStyle w:val="Emphasis"/>
        </w:rPr>
        <w:t xml:space="preserve"> our </w:t>
      </w:r>
      <w:r w:rsidRPr="00A623AA">
        <w:rPr>
          <w:rStyle w:val="Emphasis"/>
          <w:highlight w:val="cyan"/>
        </w:rPr>
        <w:t>impact</w:t>
      </w:r>
      <w:r w:rsidRPr="00A623AA">
        <w:rPr>
          <w:rStyle w:val="StyleUnderline"/>
        </w:rPr>
        <w:t xml:space="preserve"> on the environment</w:t>
      </w:r>
      <w:r w:rsidRPr="00A623AA">
        <w:rPr>
          <w:sz w:val="16"/>
        </w:rPr>
        <w:t xml:space="preserve">. Since socialist leader Evo Morales took power </w:t>
      </w:r>
      <w:r w:rsidRPr="00A623AA">
        <w:rPr>
          <w:rStyle w:val="StyleUnderline"/>
        </w:rPr>
        <w:t>in Bolivia, living standards have improved substantially</w:t>
      </w:r>
      <w:r w:rsidRPr="00A623AA">
        <w:rPr>
          <w:sz w:val="16"/>
        </w:rPr>
        <w:t xml:space="preserve"> for the average Bolivian, which is great. </w:t>
      </w:r>
      <w:r w:rsidRPr="00A623AA">
        <w:rPr>
          <w:rStyle w:val="StyleUnderline"/>
        </w:rPr>
        <w:t xml:space="preserve">But this has come at the cost of higher emissions. Meanwhile, the capitalist U.S managed to </w:t>
      </w:r>
      <w:r w:rsidRPr="00A623AA">
        <w:rPr>
          <w:rStyle w:val="Emphasis"/>
        </w:rPr>
        <w:t>decrease its per capita emissions</w:t>
      </w:r>
      <w:r w:rsidRPr="00A623AA">
        <w:rPr>
          <w:sz w:val="16"/>
        </w:rPr>
        <w:t xml:space="preserve"> a bit during this same period (though since the U.S. is a rich country, its absolute level of emissions is much higher).</w:t>
      </w:r>
    </w:p>
    <w:p w14:paraId="2808DD8F" w14:textId="77777777" w:rsidR="007F760F" w:rsidRPr="00A623AA" w:rsidRDefault="007F760F" w:rsidP="007F760F">
      <w:pPr>
        <w:rPr>
          <w:rStyle w:val="StyleUnderline"/>
        </w:rPr>
      </w:pPr>
      <w:r w:rsidRPr="00A623AA">
        <w:rPr>
          <w:sz w:val="16"/>
        </w:rPr>
        <w:t xml:space="preserve">In other words, </w:t>
      </w:r>
      <w:r w:rsidRPr="00A623AA">
        <w:rPr>
          <w:rStyle w:val="StyleUnderline"/>
        </w:rPr>
        <w:t xml:space="preserve">in terms of </w:t>
      </w:r>
      <w:r w:rsidRPr="00A623AA">
        <w:rPr>
          <w:rStyle w:val="Emphasis"/>
        </w:rPr>
        <w:t>economic growth</w:t>
      </w:r>
      <w:r w:rsidRPr="00A623AA">
        <w:rPr>
          <w:rStyle w:val="StyleUnderline"/>
        </w:rPr>
        <w:t xml:space="preserve"> and </w:t>
      </w:r>
      <w:r w:rsidRPr="00A623AA">
        <w:rPr>
          <w:rStyle w:val="Emphasis"/>
        </w:rPr>
        <w:t>carbon emissions</w:t>
      </w:r>
      <w:r w:rsidRPr="00A623AA">
        <w:rPr>
          <w:rStyle w:val="StyleUnderline"/>
        </w:rPr>
        <w:t>, Bolivia looks</w:t>
      </w:r>
      <w:r w:rsidRPr="00A623AA">
        <w:rPr>
          <w:sz w:val="16"/>
        </w:rPr>
        <w:t xml:space="preserve"> similar to more </w:t>
      </w:r>
      <w:r w:rsidRPr="00A623AA">
        <w:rPr>
          <w:rStyle w:val="StyleUnderline"/>
        </w:rPr>
        <w:t>capitalist</w:t>
      </w:r>
      <w:r w:rsidRPr="00A623AA">
        <w:rPr>
          <w:sz w:val="16"/>
        </w:rPr>
        <w:t xml:space="preserve"> developing countries. </w:t>
      </w:r>
      <w:r w:rsidRPr="00A623AA">
        <w:rPr>
          <w:rStyle w:val="StyleUnderline"/>
        </w:rPr>
        <w:t xml:space="preserve">That suggests that </w:t>
      </w:r>
      <w:r w:rsidRPr="00A623AA">
        <w:rPr>
          <w:rStyle w:val="Emphasis"/>
          <w:highlight w:val="cyan"/>
        </w:rPr>
        <w:t>faced with a choice</w:t>
      </w:r>
      <w:r w:rsidRPr="00A623AA">
        <w:rPr>
          <w:rStyle w:val="StyleUnderline"/>
          <w:highlight w:val="cyan"/>
        </w:rPr>
        <w:t xml:space="preserve"> of enriching</w:t>
      </w:r>
      <w:r w:rsidRPr="00A623AA">
        <w:rPr>
          <w:rStyle w:val="StyleUnderline"/>
        </w:rPr>
        <w:t xml:space="preserve"> their </w:t>
      </w:r>
      <w:r w:rsidRPr="00A623AA">
        <w:rPr>
          <w:rStyle w:val="StyleUnderline"/>
          <w:highlight w:val="cyan"/>
        </w:rPr>
        <w:t>people or helping</w:t>
      </w:r>
      <w:r w:rsidRPr="00A623AA">
        <w:rPr>
          <w:rStyle w:val="StyleUnderline"/>
        </w:rPr>
        <w:t xml:space="preserve"> to save the </w:t>
      </w:r>
      <w:r w:rsidRPr="00A623AA">
        <w:rPr>
          <w:rStyle w:val="StyleUnderline"/>
          <w:highlight w:val="cyan"/>
        </w:rPr>
        <w:t xml:space="preserve">climate, even </w:t>
      </w:r>
      <w:r w:rsidRPr="00A623AA">
        <w:rPr>
          <w:rStyle w:val="Emphasis"/>
          <w:highlight w:val="cyan"/>
        </w:rPr>
        <w:t>socialist leaders</w:t>
      </w:r>
      <w:r w:rsidRPr="00A623AA">
        <w:rPr>
          <w:rStyle w:val="StyleUnderline"/>
        </w:rPr>
        <w:t xml:space="preserve"> will often </w:t>
      </w:r>
      <w:r w:rsidRPr="00A623AA">
        <w:rPr>
          <w:rStyle w:val="StyleUnderline"/>
          <w:highlight w:val="cyan"/>
        </w:rPr>
        <w:t>choose the former</w:t>
      </w:r>
      <w:r w:rsidRPr="00A623AA">
        <w:rPr>
          <w:rStyle w:val="StyleUnderline"/>
        </w:rPr>
        <w:t xml:space="preserve">. </w:t>
      </w:r>
    </w:p>
    <w:p w14:paraId="7728876B" w14:textId="77777777" w:rsidR="007F760F" w:rsidRPr="00A623AA" w:rsidRDefault="007F760F" w:rsidP="007F760F">
      <w:pPr>
        <w:rPr>
          <w:rStyle w:val="StyleUnderline"/>
        </w:rPr>
      </w:pPr>
    </w:p>
    <w:p w14:paraId="68E01738" w14:textId="77777777" w:rsidR="007F760F" w:rsidRPr="00A623AA" w:rsidRDefault="007F760F" w:rsidP="007F760F">
      <w:pPr>
        <w:pStyle w:val="Heading3"/>
      </w:pPr>
      <w:r w:rsidRPr="00A623AA">
        <w:lastRenderedPageBreak/>
        <w:t>AT: Unsustainable---Kuznets</w:t>
      </w:r>
    </w:p>
    <w:p w14:paraId="77E7A937" w14:textId="77777777" w:rsidR="007F760F" w:rsidRPr="00A623AA" w:rsidRDefault="007F760F" w:rsidP="007F760F">
      <w:pPr>
        <w:pStyle w:val="Heading4"/>
      </w:pPr>
      <w:r w:rsidRPr="00A623AA">
        <w:t xml:space="preserve">The Kuznets effect is documented in </w:t>
      </w:r>
      <w:r w:rsidRPr="00A623AA">
        <w:rPr>
          <w:u w:val="single"/>
        </w:rPr>
        <w:t>every</w:t>
      </w:r>
      <w:r w:rsidRPr="00A623AA">
        <w:t xml:space="preserve"> major environmental area. Err neg—you should </w:t>
      </w:r>
      <w:r w:rsidRPr="00A623AA">
        <w:rPr>
          <w:u w:val="single"/>
        </w:rPr>
        <w:t>overcorrect</w:t>
      </w:r>
      <w:r w:rsidRPr="00A623AA">
        <w:t xml:space="preserve"> for negativity biases.</w:t>
      </w:r>
    </w:p>
    <w:p w14:paraId="0D539613" w14:textId="77777777" w:rsidR="007F760F" w:rsidRPr="00A623AA" w:rsidRDefault="007F760F" w:rsidP="007F760F">
      <w:r w:rsidRPr="00A623AA">
        <w:rPr>
          <w:rStyle w:val="Style13ptBold"/>
        </w:rPr>
        <w:t>Pooley and Tupy, 22</w:t>
      </w:r>
      <w:r w:rsidRPr="00A623AA">
        <w:t xml:space="preserve">—associate professor of business management at Brigham Young University-Hawaii; senior fellow at the Cato Institute’s Center for Global Liberty and Prosperity (Gale and Marian, “The enemies of progress from the Romantics to the extreme environmentalists,” </w:t>
      </w:r>
      <w:r w:rsidRPr="00A623AA">
        <w:rPr>
          <w:i/>
        </w:rPr>
        <w:t>Superabundance: The Story of Population Growth, Innovation, and Human Flourishing on an Infinitely Bountiful Planet</w:t>
      </w:r>
      <w:r w:rsidRPr="00A623AA">
        <w:t>, Chapter 10, 434-435, dml)</w:t>
      </w:r>
    </w:p>
    <w:p w14:paraId="5AB10A60" w14:textId="77777777" w:rsidR="007F760F" w:rsidRPr="00A623AA" w:rsidRDefault="007F760F" w:rsidP="007F760F">
      <w:pPr>
        <w:rPr>
          <w:sz w:val="14"/>
        </w:rPr>
      </w:pPr>
      <w:r w:rsidRPr="00A623AA">
        <w:rPr>
          <w:sz w:val="14"/>
        </w:rPr>
        <w:t xml:space="preserve">On the other hand, all </w:t>
      </w:r>
      <w:r w:rsidRPr="00A623AA">
        <w:rPr>
          <w:rStyle w:val="StyleUnderline"/>
        </w:rPr>
        <w:t>humans suffer from</w:t>
      </w:r>
      <w:r w:rsidRPr="00A623AA">
        <w:rPr>
          <w:sz w:val="14"/>
        </w:rPr>
        <w:t xml:space="preserve"> a number of </w:t>
      </w:r>
      <w:r w:rsidRPr="00A623AA">
        <w:rPr>
          <w:rStyle w:val="Emphasis"/>
        </w:rPr>
        <w:t>negativity biases</w:t>
      </w:r>
      <w:r w:rsidRPr="00A623AA">
        <w:rPr>
          <w:sz w:val="14"/>
        </w:rPr>
        <w:t xml:space="preserve">, which we discussed in Chapter 1. </w:t>
      </w:r>
      <w:r w:rsidRPr="00A623AA">
        <w:rPr>
          <w:rStyle w:val="StyleUnderline"/>
        </w:rPr>
        <w:t>These</w:t>
      </w:r>
      <w:r w:rsidRPr="00A623AA">
        <w:rPr>
          <w:sz w:val="14"/>
        </w:rPr>
        <w:t xml:space="preserve"> biases tend to </w:t>
      </w:r>
      <w:r w:rsidRPr="00A623AA">
        <w:rPr>
          <w:rStyle w:val="StyleUnderline"/>
        </w:rPr>
        <w:t xml:space="preserve">make us </w:t>
      </w:r>
      <w:r w:rsidRPr="00A623AA">
        <w:rPr>
          <w:rStyle w:val="Emphasis"/>
        </w:rPr>
        <w:t>underestimate</w:t>
      </w:r>
      <w:r w:rsidRPr="00A623AA">
        <w:rPr>
          <w:rStyle w:val="StyleUnderline"/>
        </w:rPr>
        <w:t xml:space="preserve"> or </w:t>
      </w:r>
      <w:r w:rsidRPr="00A623AA">
        <w:rPr>
          <w:rStyle w:val="Emphasis"/>
        </w:rPr>
        <w:t xml:space="preserve">filter </w:t>
      </w:r>
      <w:proofErr w:type="gramStart"/>
      <w:r w:rsidRPr="00A623AA">
        <w:rPr>
          <w:rStyle w:val="Emphasis"/>
        </w:rPr>
        <w:t>out</w:t>
      </w:r>
      <w:r w:rsidRPr="00A623AA">
        <w:rPr>
          <w:rStyle w:val="StyleUnderline"/>
        </w:rPr>
        <w:t xml:space="preserve"> that</w:t>
      </w:r>
      <w:proofErr w:type="gramEnd"/>
      <w:r w:rsidRPr="00A623AA">
        <w:rPr>
          <w:rStyle w:val="StyleUnderline"/>
        </w:rPr>
        <w:t xml:space="preserve"> which is </w:t>
      </w:r>
      <w:r w:rsidRPr="00A623AA">
        <w:rPr>
          <w:rStyle w:val="Emphasis"/>
        </w:rPr>
        <w:t>good</w:t>
      </w:r>
      <w:r w:rsidRPr="00A623AA">
        <w:rPr>
          <w:sz w:val="14"/>
        </w:rPr>
        <w:t xml:space="preserve">, </w:t>
      </w:r>
      <w:r w:rsidRPr="00A623AA">
        <w:rPr>
          <w:rStyle w:val="StyleUnderline"/>
        </w:rPr>
        <w:t xml:space="preserve">while focusing a </w:t>
      </w:r>
      <w:r w:rsidRPr="00A623AA">
        <w:rPr>
          <w:rStyle w:val="Emphasis"/>
        </w:rPr>
        <w:t>disproportionate amount</w:t>
      </w:r>
      <w:r w:rsidRPr="00A623AA">
        <w:rPr>
          <w:sz w:val="14"/>
        </w:rPr>
        <w:t xml:space="preserve"> of our attention </w:t>
      </w:r>
      <w:r w:rsidRPr="00A623AA">
        <w:rPr>
          <w:rStyle w:val="StyleUnderline"/>
        </w:rPr>
        <w:t xml:space="preserve">on that which is </w:t>
      </w:r>
      <w:r w:rsidRPr="00A623AA">
        <w:rPr>
          <w:rStyle w:val="Emphasis"/>
        </w:rPr>
        <w:t>bad</w:t>
      </w:r>
      <w:r w:rsidRPr="00A623AA">
        <w:rPr>
          <w:sz w:val="14"/>
        </w:rPr>
        <w:t xml:space="preserve">. The universality of these psychological traits may help to explain why respondents who enjoy a much better quality of the environment perceive the state of the planet in ways that are fairly similar to respondents suffering from a much worse quality of the environment. Unfortunately, our </w:t>
      </w:r>
      <w:r w:rsidRPr="00A623AA">
        <w:rPr>
          <w:rStyle w:val="StyleUnderline"/>
        </w:rPr>
        <w:t>negativity biases</w:t>
      </w:r>
      <w:r w:rsidRPr="00A623AA">
        <w:rPr>
          <w:sz w:val="14"/>
        </w:rPr>
        <w:t xml:space="preserve"> also </w:t>
      </w:r>
      <w:r w:rsidRPr="00A623AA">
        <w:rPr>
          <w:rStyle w:val="StyleUnderline"/>
        </w:rPr>
        <w:t xml:space="preserve">make us </w:t>
      </w:r>
      <w:r w:rsidRPr="00A623AA">
        <w:rPr>
          <w:rStyle w:val="Emphasis"/>
        </w:rPr>
        <w:t>underappreciate</w:t>
      </w:r>
      <w:r w:rsidRPr="00A623AA">
        <w:rPr>
          <w:rStyle w:val="StyleUnderline"/>
        </w:rPr>
        <w:t xml:space="preserve"> or </w:t>
      </w:r>
      <w:r w:rsidRPr="00A623AA">
        <w:rPr>
          <w:rStyle w:val="Emphasis"/>
        </w:rPr>
        <w:t>ignore</w:t>
      </w:r>
      <w:r w:rsidRPr="00A623AA">
        <w:rPr>
          <w:rStyle w:val="StyleUnderline"/>
        </w:rPr>
        <w:t xml:space="preserve"> the real progress that humans have made in </w:t>
      </w:r>
      <w:r w:rsidRPr="00A623AA">
        <w:rPr>
          <w:rStyle w:val="Emphasis"/>
        </w:rPr>
        <w:t>tackling</w:t>
      </w:r>
      <w:r w:rsidRPr="00A623AA">
        <w:rPr>
          <w:rStyle w:val="StyleUnderline"/>
        </w:rPr>
        <w:t xml:space="preserve"> environmental problems</w:t>
      </w:r>
      <w:r w:rsidRPr="00A623AA">
        <w:rPr>
          <w:sz w:val="14"/>
        </w:rPr>
        <w:t xml:space="preserve"> in the past. Furthermore, </w:t>
      </w:r>
      <w:r w:rsidRPr="00A623AA">
        <w:rPr>
          <w:rStyle w:val="StyleUnderline"/>
        </w:rPr>
        <w:t xml:space="preserve">they militate against an attitude of </w:t>
      </w:r>
      <w:r w:rsidRPr="00A623AA">
        <w:rPr>
          <w:rStyle w:val="Emphasis"/>
        </w:rPr>
        <w:t>rational optimism</w:t>
      </w:r>
      <w:r w:rsidRPr="00A623AA">
        <w:rPr>
          <w:rStyle w:val="StyleUnderline"/>
        </w:rPr>
        <w:t xml:space="preserve"> about our ability to solve environmental problems in the future</w:t>
      </w:r>
      <w:r w:rsidRPr="00A623AA">
        <w:rPr>
          <w:sz w:val="14"/>
        </w:rPr>
        <w:t>. It is in this context that the role of improving standards of living cannot be overemphasized.</w:t>
      </w:r>
    </w:p>
    <w:p w14:paraId="54E7FCE9" w14:textId="77777777" w:rsidR="007F760F" w:rsidRPr="00A623AA" w:rsidRDefault="007F760F" w:rsidP="007F760F">
      <w:pPr>
        <w:rPr>
          <w:sz w:val="14"/>
        </w:rPr>
      </w:pPr>
      <w:r w:rsidRPr="00A623AA">
        <w:rPr>
          <w:rStyle w:val="StyleUnderline"/>
        </w:rPr>
        <w:t xml:space="preserve">Economists have </w:t>
      </w:r>
      <w:r w:rsidRPr="00A623AA">
        <w:rPr>
          <w:rStyle w:val="Emphasis"/>
        </w:rPr>
        <w:t>long suspected</w:t>
      </w:r>
      <w:r w:rsidRPr="00A623AA">
        <w:rPr>
          <w:rStyle w:val="StyleUnderline"/>
        </w:rPr>
        <w:t xml:space="preserve"> that there is a link between </w:t>
      </w:r>
      <w:r w:rsidRPr="00A623AA">
        <w:rPr>
          <w:rStyle w:val="Emphasis"/>
        </w:rPr>
        <w:t>increasing prosperity</w:t>
      </w:r>
      <w:r w:rsidRPr="00A623AA">
        <w:rPr>
          <w:rStyle w:val="StyleUnderline"/>
        </w:rPr>
        <w:t xml:space="preserve"> and </w:t>
      </w:r>
      <w:r w:rsidRPr="00A623AA">
        <w:rPr>
          <w:rStyle w:val="Emphasis"/>
        </w:rPr>
        <w:t>heightened concerns</w:t>
      </w:r>
      <w:r w:rsidRPr="00A623AA">
        <w:rPr>
          <w:rStyle w:val="StyleUnderline"/>
        </w:rPr>
        <w:t xml:space="preserve"> for the environment</w:t>
      </w:r>
      <w:r w:rsidRPr="00A623AA">
        <w:rPr>
          <w:sz w:val="14"/>
        </w:rPr>
        <w:t xml:space="preserve">. </w:t>
      </w:r>
      <w:r w:rsidRPr="00A623AA">
        <w:rPr>
          <w:rStyle w:val="StyleUnderline"/>
        </w:rPr>
        <w:t xml:space="preserve">According to the </w:t>
      </w:r>
      <w:r w:rsidRPr="00A623AA">
        <w:rPr>
          <w:rStyle w:val="Emphasis"/>
        </w:rPr>
        <w:t>environmental Kuznets curve</w:t>
      </w:r>
      <w:r w:rsidRPr="00A623AA">
        <w:rPr>
          <w:sz w:val="14"/>
        </w:rPr>
        <w:t xml:space="preserve"> (</w:t>
      </w:r>
      <w:r w:rsidRPr="00A623AA">
        <w:rPr>
          <w:rStyle w:val="Emphasis"/>
        </w:rPr>
        <w:t>EKC</w:t>
      </w:r>
      <w:r w:rsidRPr="00A623AA">
        <w:rPr>
          <w:sz w:val="14"/>
        </w:rPr>
        <w:t xml:space="preserve">), a hypothesis with a large following in the field of economics, </w:t>
      </w:r>
      <w:r w:rsidRPr="00A623AA">
        <w:rPr>
          <w:rStyle w:val="StyleUnderline"/>
        </w:rPr>
        <w:t>the environment worsens</w:t>
      </w:r>
      <w:r w:rsidRPr="00A623AA">
        <w:rPr>
          <w:sz w:val="14"/>
        </w:rPr>
        <w:t xml:space="preserve"> in tandem </w:t>
      </w:r>
      <w:r w:rsidRPr="00A623AA">
        <w:rPr>
          <w:rStyle w:val="StyleUnderline"/>
        </w:rPr>
        <w:t>with</w:t>
      </w:r>
      <w:r w:rsidRPr="00A623AA">
        <w:rPr>
          <w:sz w:val="14"/>
        </w:rPr>
        <w:t xml:space="preserve"> economic </w:t>
      </w:r>
      <w:r w:rsidRPr="00A623AA">
        <w:rPr>
          <w:rStyle w:val="StyleUnderline"/>
        </w:rPr>
        <w:t>growth until a certain income</w:t>
      </w:r>
      <w:r w:rsidRPr="00A623AA">
        <w:rPr>
          <w:sz w:val="14"/>
        </w:rPr>
        <w:t xml:space="preserve"> per person </w:t>
      </w:r>
      <w:r w:rsidRPr="00A623AA">
        <w:rPr>
          <w:rStyle w:val="StyleUnderline"/>
        </w:rPr>
        <w:t>is reached</w:t>
      </w:r>
      <w:r w:rsidRPr="00A623AA">
        <w:rPr>
          <w:sz w:val="14"/>
        </w:rPr>
        <w:t xml:space="preserve">. </w:t>
      </w:r>
      <w:r w:rsidRPr="00A623AA">
        <w:rPr>
          <w:rStyle w:val="StyleUnderline"/>
        </w:rPr>
        <w:t>At that point</w:t>
      </w:r>
      <w:r w:rsidRPr="00A623AA">
        <w:rPr>
          <w:sz w:val="14"/>
        </w:rPr>
        <w:t xml:space="preserve">, </w:t>
      </w:r>
      <w:r w:rsidRPr="00A623AA">
        <w:rPr>
          <w:rStyle w:val="StyleUnderline"/>
        </w:rPr>
        <w:t xml:space="preserve">resources start flowing toward </w:t>
      </w:r>
      <w:r w:rsidRPr="00A623AA">
        <w:rPr>
          <w:rStyle w:val="Emphasis"/>
        </w:rPr>
        <w:t>environmental protection</w:t>
      </w:r>
      <w:r w:rsidRPr="00A623AA">
        <w:rPr>
          <w:sz w:val="14"/>
        </w:rPr>
        <w:t xml:space="preserve">, </w:t>
      </w:r>
      <w:r w:rsidRPr="00A623AA">
        <w:rPr>
          <w:rStyle w:val="StyleUnderline"/>
        </w:rPr>
        <w:t xml:space="preserve">and the ecosystem is </w:t>
      </w:r>
      <w:r w:rsidRPr="00A623AA">
        <w:rPr>
          <w:rStyle w:val="Emphasis"/>
        </w:rPr>
        <w:t>restored</w:t>
      </w:r>
      <w:r w:rsidRPr="00A623AA">
        <w:rPr>
          <w:sz w:val="14"/>
        </w:rPr>
        <w:t>.74</w:t>
      </w:r>
    </w:p>
    <w:p w14:paraId="62DE5008" w14:textId="77777777" w:rsidR="007F760F" w:rsidRPr="00A623AA" w:rsidRDefault="007F760F" w:rsidP="007F760F">
      <w:pPr>
        <w:rPr>
          <w:sz w:val="14"/>
        </w:rPr>
      </w:pPr>
      <w:r w:rsidRPr="00A623AA">
        <w:rPr>
          <w:sz w:val="14"/>
        </w:rPr>
        <w:t xml:space="preserve">As such, a 2006 paper found that “among </w:t>
      </w:r>
      <w:r w:rsidRPr="00A623AA">
        <w:rPr>
          <w:rStyle w:val="Emphasis"/>
        </w:rPr>
        <w:t>50 nations</w:t>
      </w:r>
      <w:r w:rsidRPr="00A623AA">
        <w:rPr>
          <w:sz w:val="14"/>
        </w:rPr>
        <w:t xml:space="preserve"> with extensive forests </w:t>
      </w:r>
      <w:r w:rsidRPr="00A623AA">
        <w:rPr>
          <w:rStyle w:val="StyleUnderline"/>
        </w:rPr>
        <w:t>reported in the</w:t>
      </w:r>
      <w:r w:rsidRPr="00A623AA">
        <w:rPr>
          <w:sz w:val="14"/>
        </w:rPr>
        <w:t xml:space="preserve"> </w:t>
      </w:r>
      <w:r w:rsidRPr="00A623AA">
        <w:rPr>
          <w:rStyle w:val="StyleUnderline"/>
        </w:rPr>
        <w:t>F</w:t>
      </w:r>
      <w:r w:rsidRPr="00A623AA">
        <w:rPr>
          <w:sz w:val="14"/>
        </w:rPr>
        <w:t xml:space="preserve">ood and </w:t>
      </w:r>
      <w:r w:rsidRPr="00A623AA">
        <w:rPr>
          <w:rStyle w:val="StyleUnderline"/>
        </w:rPr>
        <w:t>A</w:t>
      </w:r>
      <w:r w:rsidRPr="00A623AA">
        <w:rPr>
          <w:sz w:val="14"/>
        </w:rPr>
        <w:t xml:space="preserve">griculture </w:t>
      </w:r>
      <w:r w:rsidRPr="00A623AA">
        <w:rPr>
          <w:rStyle w:val="StyleUnderline"/>
        </w:rPr>
        <w:t>O</w:t>
      </w:r>
      <w:r w:rsidRPr="00A623AA">
        <w:rPr>
          <w:sz w:val="14"/>
        </w:rPr>
        <w:t xml:space="preserve">rganization’s comprehensive Global Forest Resources </w:t>
      </w:r>
      <w:r w:rsidRPr="00A623AA">
        <w:rPr>
          <w:rStyle w:val="StyleUnderline"/>
        </w:rPr>
        <w:t>Assessment</w:t>
      </w:r>
      <w:r w:rsidRPr="00A623AA">
        <w:rPr>
          <w:sz w:val="14"/>
        </w:rPr>
        <w:t xml:space="preserve"> 2005, no nation where annual per person gross domestic product exceeded $4,600 had a negative rate of growing stock change.”75 Put differently, </w:t>
      </w:r>
      <w:r w:rsidRPr="00A623AA">
        <w:rPr>
          <w:sz w:val="14"/>
          <w:szCs w:val="14"/>
        </w:rPr>
        <w:t>societies</w:t>
      </w:r>
      <w:r w:rsidRPr="00A623AA">
        <w:rPr>
          <w:sz w:val="14"/>
        </w:rPr>
        <w:t xml:space="preserve"> with per capita incomes above $6,200 (in 2019 dollars) </w:t>
      </w:r>
      <w:r w:rsidRPr="00A623AA">
        <w:rPr>
          <w:rStyle w:val="StyleUnderline"/>
        </w:rPr>
        <w:t xml:space="preserve">either </w:t>
      </w:r>
      <w:r w:rsidRPr="00A623AA">
        <w:rPr>
          <w:rStyle w:val="Emphasis"/>
        </w:rPr>
        <w:t>stopped deforestation</w:t>
      </w:r>
      <w:r w:rsidRPr="00A623AA">
        <w:rPr>
          <w:rStyle w:val="StyleUnderline"/>
        </w:rPr>
        <w:t xml:space="preserve"> or experienced </w:t>
      </w:r>
      <w:r w:rsidRPr="00A623AA">
        <w:rPr>
          <w:rStyle w:val="Emphasis"/>
        </w:rPr>
        <w:t>afforestation</w:t>
      </w:r>
      <w:r w:rsidRPr="00A623AA">
        <w:rPr>
          <w:sz w:val="14"/>
        </w:rPr>
        <w:t xml:space="preserve"> (a development of new forests). </w:t>
      </w:r>
      <w:r w:rsidRPr="00A623AA">
        <w:rPr>
          <w:rStyle w:val="StyleUnderline"/>
        </w:rPr>
        <w:t xml:space="preserve">Similar EKC effects have been observed with regard to </w:t>
      </w:r>
      <w:r w:rsidRPr="00A623AA">
        <w:rPr>
          <w:rStyle w:val="Emphasis"/>
        </w:rPr>
        <w:t>water</w:t>
      </w:r>
      <w:r w:rsidRPr="00A623AA">
        <w:rPr>
          <w:rStyle w:val="StyleUnderline"/>
        </w:rPr>
        <w:t xml:space="preserve"> and </w:t>
      </w:r>
      <w:r w:rsidRPr="00A623AA">
        <w:rPr>
          <w:rStyle w:val="Emphasis"/>
        </w:rPr>
        <w:t>air pollution</w:t>
      </w:r>
      <w:r w:rsidRPr="00A623AA">
        <w:rPr>
          <w:sz w:val="14"/>
        </w:rPr>
        <w:t xml:space="preserve">, </w:t>
      </w:r>
      <w:r w:rsidRPr="00A623AA">
        <w:rPr>
          <w:rStyle w:val="StyleUnderline"/>
        </w:rPr>
        <w:t xml:space="preserve">as well as </w:t>
      </w:r>
      <w:r w:rsidRPr="00A623AA">
        <w:rPr>
          <w:rStyle w:val="Emphasis"/>
        </w:rPr>
        <w:t>emissions</w:t>
      </w:r>
      <w:r w:rsidRPr="00A623AA">
        <w:rPr>
          <w:sz w:val="14"/>
        </w:rPr>
        <w:t xml:space="preserve"> of sulfur dioxide, nitrogen oxide, lead, chlorofluorocarbons, </w:t>
      </w:r>
      <w:r w:rsidRPr="00A623AA">
        <w:rPr>
          <w:rStyle w:val="Emphasis"/>
        </w:rPr>
        <w:t>sewage</w:t>
      </w:r>
      <w:r w:rsidRPr="00A623AA">
        <w:rPr>
          <w:sz w:val="14"/>
        </w:rPr>
        <w:t xml:space="preserve">, </w:t>
      </w:r>
      <w:r w:rsidRPr="00A623AA">
        <w:rPr>
          <w:rStyle w:val="StyleUnderline"/>
        </w:rPr>
        <w:t xml:space="preserve">and </w:t>
      </w:r>
      <w:r w:rsidRPr="00A623AA">
        <w:rPr>
          <w:rStyle w:val="Emphasis"/>
        </w:rPr>
        <w:t>other environmental hazards</w:t>
      </w:r>
      <w:r w:rsidRPr="00A623AA">
        <w:rPr>
          <w:sz w:val="14"/>
        </w:rPr>
        <w:t>.</w:t>
      </w:r>
    </w:p>
    <w:p w14:paraId="05B13780" w14:textId="77777777" w:rsidR="007F760F" w:rsidRPr="00A623AA" w:rsidRDefault="007F760F" w:rsidP="007F760F"/>
    <w:p w14:paraId="7AAACEE3" w14:textId="77777777" w:rsidR="007F760F" w:rsidRPr="00A623AA" w:rsidRDefault="007F760F" w:rsidP="007F760F">
      <w:pPr>
        <w:pStyle w:val="Heading3"/>
      </w:pPr>
      <w:r w:rsidRPr="00A623AA">
        <w:lastRenderedPageBreak/>
        <w:t>AT: Unsustainable---Time-Prices</w:t>
      </w:r>
    </w:p>
    <w:p w14:paraId="05CFCCCF" w14:textId="77777777" w:rsidR="007F760F" w:rsidRPr="00A623AA" w:rsidRDefault="007F760F" w:rsidP="007F760F">
      <w:pPr>
        <w:pStyle w:val="Heading4"/>
      </w:pPr>
      <w:r w:rsidRPr="00A623AA">
        <w:t xml:space="preserve">Plummeting </w:t>
      </w:r>
      <w:r w:rsidRPr="00A623AA">
        <w:rPr>
          <w:u w:val="single"/>
        </w:rPr>
        <w:t>time-prices</w:t>
      </w:r>
      <w:r w:rsidRPr="00A623AA">
        <w:t xml:space="preserve"> forecast </w:t>
      </w:r>
      <w:r w:rsidRPr="00A623AA">
        <w:rPr>
          <w:u w:val="single"/>
        </w:rPr>
        <w:t>superabundance</w:t>
      </w:r>
      <w:r w:rsidRPr="00A623AA">
        <w:t>.</w:t>
      </w:r>
    </w:p>
    <w:p w14:paraId="0FF0DBDF" w14:textId="77777777" w:rsidR="007F760F" w:rsidRPr="00A623AA" w:rsidRDefault="007F760F" w:rsidP="007F760F">
      <w:r w:rsidRPr="00A623AA">
        <w:rPr>
          <w:rStyle w:val="Style13ptBold"/>
        </w:rPr>
        <w:t>Pooley and Tupy, 22</w:t>
      </w:r>
      <w:r w:rsidRPr="00A623AA">
        <w:t xml:space="preserve">—associate professor of business management at Brigham Young University-Hawaii; senior fellow at the Cato Institute’s Center for Global Liberty and Prosperity (Gale and Marian, “Introduction,” </w:t>
      </w:r>
      <w:r w:rsidRPr="00A623AA">
        <w:rPr>
          <w:i/>
        </w:rPr>
        <w:t>Superabundance: The Story of Population Growth, Innovation, and Human Flourishing on an Infinitely Bountiful Planet</w:t>
      </w:r>
      <w:r w:rsidRPr="00A623AA">
        <w:t>, Introduction, 25-27, dml)</w:t>
      </w:r>
    </w:p>
    <w:p w14:paraId="262FB61B" w14:textId="77777777" w:rsidR="007F760F" w:rsidRPr="00A623AA" w:rsidRDefault="007F760F" w:rsidP="007F760F">
      <w:pPr>
        <w:rPr>
          <w:sz w:val="14"/>
        </w:rPr>
      </w:pPr>
      <w:r w:rsidRPr="00A623AA">
        <w:rPr>
          <w:sz w:val="14"/>
        </w:rPr>
        <w:t xml:space="preserve">In fact, this is exactly what has happened to the abundance of 50 basic commodities </w:t>
      </w:r>
      <w:r w:rsidRPr="00A623AA">
        <w:rPr>
          <w:rStyle w:val="StyleUnderline"/>
        </w:rPr>
        <w:t>between 1980 and 2018</w:t>
      </w:r>
      <w:r w:rsidRPr="00A623AA">
        <w:rPr>
          <w:sz w:val="14"/>
        </w:rPr>
        <w:t xml:space="preserve">. Over that period, the world’s </w:t>
      </w:r>
      <w:r w:rsidRPr="00A623AA">
        <w:rPr>
          <w:rStyle w:val="StyleUnderline"/>
        </w:rPr>
        <w:t xml:space="preserve">population rose by </w:t>
      </w:r>
      <w:r w:rsidRPr="00A623AA">
        <w:rPr>
          <w:rStyle w:val="Emphasis"/>
        </w:rPr>
        <w:t>71.2 percent</w:t>
      </w:r>
      <w:r w:rsidRPr="00A623AA">
        <w:rPr>
          <w:sz w:val="14"/>
        </w:rPr>
        <w:t xml:space="preserve">,2 </w:t>
      </w:r>
      <w:r w:rsidRPr="00A623AA">
        <w:rPr>
          <w:rStyle w:val="StyleUnderline"/>
        </w:rPr>
        <w:t>yet</w:t>
      </w:r>
      <w:r w:rsidRPr="00A623AA">
        <w:rPr>
          <w:sz w:val="14"/>
        </w:rPr>
        <w:t xml:space="preserve"> the average working </w:t>
      </w:r>
      <w:r w:rsidRPr="00A623AA">
        <w:rPr>
          <w:rStyle w:val="StyleUnderline"/>
        </w:rPr>
        <w:t xml:space="preserve">time required to earn enough money to buy </w:t>
      </w:r>
      <w:r w:rsidRPr="00A623AA">
        <w:rPr>
          <w:rStyle w:val="Emphasis"/>
        </w:rPr>
        <w:t>50 kinds</w:t>
      </w:r>
      <w:r w:rsidRPr="00A623AA">
        <w:rPr>
          <w:rStyle w:val="StyleUnderline"/>
        </w:rPr>
        <w:t xml:space="preserve"> of energy</w:t>
      </w:r>
      <w:r w:rsidRPr="00A623AA">
        <w:rPr>
          <w:sz w:val="14"/>
        </w:rPr>
        <w:t xml:space="preserve">, </w:t>
      </w:r>
      <w:r w:rsidRPr="00A623AA">
        <w:rPr>
          <w:rStyle w:val="StyleUnderline"/>
        </w:rPr>
        <w:t>food</w:t>
      </w:r>
      <w:r w:rsidRPr="00A623AA">
        <w:rPr>
          <w:sz w:val="14"/>
        </w:rPr>
        <w:t xml:space="preserve">, </w:t>
      </w:r>
      <w:r w:rsidRPr="00A623AA">
        <w:rPr>
          <w:rStyle w:val="StyleUnderline"/>
        </w:rPr>
        <w:t>raw materials</w:t>
      </w:r>
      <w:r w:rsidRPr="00A623AA">
        <w:rPr>
          <w:sz w:val="14"/>
        </w:rPr>
        <w:t xml:space="preserve">, </w:t>
      </w:r>
      <w:r w:rsidRPr="00A623AA">
        <w:rPr>
          <w:rStyle w:val="StyleUnderline"/>
        </w:rPr>
        <w:t xml:space="preserve">and metals fell by </w:t>
      </w:r>
      <w:r w:rsidRPr="00A623AA">
        <w:rPr>
          <w:rStyle w:val="Emphasis"/>
        </w:rPr>
        <w:t>71.6 percent</w:t>
      </w:r>
      <w:r w:rsidRPr="00A623AA">
        <w:rPr>
          <w:sz w:val="14"/>
        </w:rPr>
        <w:t xml:space="preserve">. Put differently, the amount of effort required to buy 1 basket of the 50 commodities in 1980 bought 3.5 baskets in 2018.3 As we will explain, </w:t>
      </w:r>
      <w:r w:rsidRPr="00A623AA">
        <w:rPr>
          <w:rStyle w:val="StyleUnderline"/>
        </w:rPr>
        <w:t>abundance occurs when the nominal hourly income increases faster than the nominal price of a resource</w:t>
      </w:r>
      <w:r w:rsidRPr="00A623AA">
        <w:rPr>
          <w:sz w:val="14"/>
        </w:rPr>
        <w:t xml:space="preserve">. Furthermore, </w:t>
      </w:r>
      <w:r w:rsidRPr="00A623AA">
        <w:rPr>
          <w:rStyle w:val="StyleUnderline"/>
          <w:highlight w:val="cyan"/>
        </w:rPr>
        <w:t>when</w:t>
      </w:r>
      <w:r w:rsidRPr="00A623AA">
        <w:rPr>
          <w:rStyle w:val="StyleUnderline"/>
        </w:rPr>
        <w:t xml:space="preserve"> the </w:t>
      </w:r>
      <w:r w:rsidRPr="00A623AA">
        <w:rPr>
          <w:rStyle w:val="StyleUnderline"/>
          <w:highlight w:val="cyan"/>
        </w:rPr>
        <w:t>abundance</w:t>
      </w:r>
      <w:r w:rsidRPr="00A623AA">
        <w:rPr>
          <w:rStyle w:val="StyleUnderline"/>
        </w:rPr>
        <w:t xml:space="preserve"> of resources </w:t>
      </w:r>
      <w:r w:rsidRPr="00A623AA">
        <w:rPr>
          <w:rStyle w:val="StyleUnderline"/>
          <w:highlight w:val="cyan"/>
        </w:rPr>
        <w:t>grows</w:t>
      </w:r>
      <w:r w:rsidRPr="00A623AA">
        <w:rPr>
          <w:rStyle w:val="StyleUnderline"/>
        </w:rPr>
        <w:t xml:space="preserve"> at a </w:t>
      </w:r>
      <w:r w:rsidRPr="00A623AA">
        <w:rPr>
          <w:rStyle w:val="StyleUnderline"/>
          <w:highlight w:val="cyan"/>
        </w:rPr>
        <w:t>faster</w:t>
      </w:r>
      <w:r w:rsidRPr="00A623AA">
        <w:rPr>
          <w:rStyle w:val="StyleUnderline"/>
        </w:rPr>
        <w:t xml:space="preserve"> rate </w:t>
      </w:r>
      <w:r w:rsidRPr="00A623AA">
        <w:rPr>
          <w:rStyle w:val="StyleUnderline"/>
          <w:highlight w:val="cyan"/>
        </w:rPr>
        <w:t>than population</w:t>
      </w:r>
      <w:r w:rsidRPr="00A623AA">
        <w:rPr>
          <w:rStyle w:val="StyleUnderline"/>
        </w:rPr>
        <w:t xml:space="preserve"> increases</w:t>
      </w:r>
      <w:r w:rsidRPr="00A623AA">
        <w:rPr>
          <w:sz w:val="14"/>
        </w:rPr>
        <w:t xml:space="preserve">, </w:t>
      </w:r>
      <w:r w:rsidRPr="00A623AA">
        <w:rPr>
          <w:rStyle w:val="StyleUnderline"/>
          <w:highlight w:val="cyan"/>
        </w:rPr>
        <w:t>we call that</w:t>
      </w:r>
      <w:r w:rsidRPr="00A623AA">
        <w:rPr>
          <w:sz w:val="14"/>
        </w:rPr>
        <w:t xml:space="preserve"> relationship “</w:t>
      </w:r>
      <w:r w:rsidRPr="00A623AA">
        <w:rPr>
          <w:rStyle w:val="Emphasis"/>
          <w:highlight w:val="cyan"/>
        </w:rPr>
        <w:t>superabundance</w:t>
      </w:r>
      <w:r w:rsidRPr="00A623AA">
        <w:rPr>
          <w:sz w:val="14"/>
        </w:rPr>
        <w:t>.” This relationship between population growth and the abundance of resources is deeply counterintuitive, yet it is no less true.4</w:t>
      </w:r>
    </w:p>
    <w:p w14:paraId="0F69F736" w14:textId="77777777" w:rsidR="007F760F" w:rsidRPr="00A623AA" w:rsidRDefault="007F760F" w:rsidP="007F760F">
      <w:pPr>
        <w:rPr>
          <w:sz w:val="14"/>
        </w:rPr>
      </w:pPr>
      <w:proofErr w:type="gramStart"/>
      <w:r w:rsidRPr="00A623AA">
        <w:rPr>
          <w:sz w:val="14"/>
        </w:rPr>
        <w:t>So</w:t>
      </w:r>
      <w:proofErr w:type="gramEnd"/>
      <w:r w:rsidRPr="00A623AA">
        <w:rPr>
          <w:sz w:val="14"/>
        </w:rPr>
        <w:t xml:space="preserve"> what’s going on? In the animal world, a sudden increase in the availability of resources such as grass after an </w:t>
      </w:r>
      <w:proofErr w:type="gramStart"/>
      <w:r w:rsidRPr="00A623AA">
        <w:rPr>
          <w:sz w:val="14"/>
        </w:rPr>
        <w:t>unusually</w:t>
      </w:r>
      <w:proofErr w:type="gramEnd"/>
      <w:r w:rsidRPr="00A623AA">
        <w:rPr>
          <w:sz w:val="14"/>
        </w:rPr>
        <w:t xml:space="preserve"> rainy season leads to an explosion in the animal population. The population explosion then leads to an exhaustion of resources. Finally, the exhaustion of resources leads to population collapse.</w:t>
      </w:r>
    </w:p>
    <w:p w14:paraId="6F3D9E71" w14:textId="77777777" w:rsidR="007F760F" w:rsidRPr="00A623AA" w:rsidRDefault="007F760F" w:rsidP="007F760F">
      <w:pPr>
        <w:rPr>
          <w:sz w:val="14"/>
        </w:rPr>
      </w:pPr>
      <w:r w:rsidRPr="00A623AA">
        <w:rPr>
          <w:sz w:val="14"/>
        </w:rPr>
        <w:t xml:space="preserve">Likewise, human beings were much more exposed to the vicissitudes of fortune in the past. </w:t>
      </w:r>
      <w:r w:rsidRPr="00A623AA">
        <w:rPr>
          <w:rStyle w:val="StyleUnderline"/>
        </w:rPr>
        <w:t>Over time</w:t>
      </w:r>
      <w:r w:rsidRPr="00A623AA">
        <w:rPr>
          <w:sz w:val="14"/>
        </w:rPr>
        <w:t xml:space="preserve">, however, </w:t>
      </w:r>
      <w:r w:rsidRPr="00A623AA">
        <w:rPr>
          <w:rStyle w:val="StyleUnderline"/>
          <w:highlight w:val="cyan"/>
        </w:rPr>
        <w:t>people</w:t>
      </w:r>
      <w:r w:rsidRPr="00A623AA">
        <w:rPr>
          <w:rStyle w:val="StyleUnderline"/>
        </w:rPr>
        <w:t xml:space="preserve"> have </w:t>
      </w:r>
      <w:r w:rsidRPr="00A623AA">
        <w:rPr>
          <w:rStyle w:val="StyleUnderline"/>
          <w:highlight w:val="cyan"/>
        </w:rPr>
        <w:t xml:space="preserve">developed </w:t>
      </w:r>
      <w:r w:rsidRPr="00A623AA">
        <w:rPr>
          <w:rStyle w:val="Emphasis"/>
          <w:highlight w:val="cyan"/>
        </w:rPr>
        <w:t>sophisticated</w:t>
      </w:r>
      <w:r w:rsidRPr="00A623AA">
        <w:rPr>
          <w:rStyle w:val="Emphasis"/>
        </w:rPr>
        <w:t xml:space="preserve"> forms of </w:t>
      </w:r>
      <w:r w:rsidRPr="00A623AA">
        <w:rPr>
          <w:rStyle w:val="Emphasis"/>
          <w:highlight w:val="cyan"/>
        </w:rPr>
        <w:t>cooperation</w:t>
      </w:r>
      <w:r w:rsidRPr="00A623AA">
        <w:rPr>
          <w:rStyle w:val="StyleUnderline"/>
        </w:rPr>
        <w:t xml:space="preserve"> that increase their wealth and chances of survival</w:t>
      </w:r>
      <w:r w:rsidRPr="00A623AA">
        <w:rPr>
          <w:sz w:val="14"/>
        </w:rPr>
        <w:t xml:space="preserve">. </w:t>
      </w:r>
      <w:r w:rsidRPr="00A623AA">
        <w:rPr>
          <w:rStyle w:val="StyleUnderline"/>
        </w:rPr>
        <w:t>Consider</w:t>
      </w:r>
      <w:r w:rsidRPr="00A623AA">
        <w:rPr>
          <w:sz w:val="14"/>
        </w:rPr>
        <w:t xml:space="preserve">, for example, </w:t>
      </w:r>
      <w:r w:rsidRPr="00A623AA">
        <w:rPr>
          <w:rStyle w:val="StyleUnderline"/>
        </w:rPr>
        <w:t>trade and exchange</w:t>
      </w:r>
      <w:r w:rsidRPr="00A623AA">
        <w:rPr>
          <w:sz w:val="14"/>
        </w:rPr>
        <w:t>. In his 1776 magnum opus, The Wealth of Nations, the Scottish economist Adam Smith (1723– 1790) wrote about humanity’s “propensity to truck, barter, and exchange one thing for another.”5 Smith noted that trade is one of the characteristics that distinguishes humanity from nonhuman animals:</w:t>
      </w:r>
    </w:p>
    <w:p w14:paraId="29F44E5D" w14:textId="77777777" w:rsidR="007F760F" w:rsidRPr="00A623AA" w:rsidRDefault="007F760F" w:rsidP="007F760F">
      <w:pPr>
        <w:rPr>
          <w:sz w:val="14"/>
        </w:rPr>
      </w:pPr>
      <w:r w:rsidRPr="00A623AA">
        <w:rPr>
          <w:sz w:val="14"/>
        </w:rPr>
        <w:t>It [trade] is common to all men, and to be found in no other race of animals, which seem to know neither this nor any other species of contracts.... Nobody ever saw a dog make a fair and deliberate exchange of one bone for another with another dog. Nobody ever saw one animal by its gestures and natural cries signify to another, “This is mine, that yours; I am willing to give this for that.”</w:t>
      </w:r>
      <w:proofErr w:type="gramStart"/>
      <w:r w:rsidRPr="00A623AA">
        <w:rPr>
          <w:sz w:val="14"/>
        </w:rPr>
        <w:t>6</w:t>
      </w:r>
      <w:proofErr w:type="gramEnd"/>
    </w:p>
    <w:p w14:paraId="1C6EFC43" w14:textId="77777777" w:rsidR="007F760F" w:rsidRPr="00A623AA" w:rsidRDefault="007F760F" w:rsidP="007F760F">
      <w:pPr>
        <w:rPr>
          <w:sz w:val="14"/>
        </w:rPr>
      </w:pPr>
      <w:r w:rsidRPr="00A623AA">
        <w:rPr>
          <w:sz w:val="14"/>
        </w:rPr>
        <w:t xml:space="preserve">More recently, the British writer Matt Ridley noted, “There is strikingly little use of barter in any other animal species. There is sharing within families, and there is food-for-sex exchange in many animals including insects and apes, but there are no cases in which one animal gives an unrelated animal one thing in exchange for a different thing.”7 </w:t>
      </w:r>
      <w:r w:rsidRPr="00A623AA">
        <w:rPr>
          <w:rStyle w:val="StyleUnderline"/>
        </w:rPr>
        <w:t xml:space="preserve">Trade is particularly valuable during </w:t>
      </w:r>
      <w:r w:rsidRPr="00A623AA">
        <w:rPr>
          <w:rStyle w:val="Emphasis"/>
        </w:rPr>
        <w:t>famines</w:t>
      </w:r>
      <w:r w:rsidRPr="00A623AA">
        <w:rPr>
          <w:sz w:val="14"/>
        </w:rPr>
        <w:t>. A country struck by drought, for example, can purchase food from abroad. That’s not an option available to other animals.</w:t>
      </w:r>
    </w:p>
    <w:p w14:paraId="68D04BD6" w14:textId="77777777" w:rsidR="007F760F" w:rsidRPr="00A623AA" w:rsidRDefault="007F760F" w:rsidP="007F760F">
      <w:pPr>
        <w:rPr>
          <w:sz w:val="14"/>
        </w:rPr>
      </w:pPr>
      <w:r w:rsidRPr="00A623AA">
        <w:rPr>
          <w:sz w:val="14"/>
        </w:rPr>
        <w:t xml:space="preserve">The most important difference between people and nonhuman animals, though, is our superior intelligence and the use of that intelligence to invent and to innovate. “In a way, everything is technology,” noted the French economic historian Fernand Braudel (1902–1985): our “patient and monotonous efforts to make a mark on the external world; the rapid changes and the slow improvements in processes and tools; and those innumerable actions which may have no immediate innovative </w:t>
      </w:r>
      <w:proofErr w:type="gramStart"/>
      <w:r w:rsidRPr="00A623AA">
        <w:rPr>
          <w:sz w:val="14"/>
        </w:rPr>
        <w:t>significance</w:t>
      </w:r>
      <w:proofErr w:type="gramEnd"/>
      <w:r w:rsidRPr="00A623AA">
        <w:rPr>
          <w:sz w:val="14"/>
        </w:rPr>
        <w:t xml:space="preserve"> but which are the fruit of accumulated knowledge.”8</w:t>
      </w:r>
    </w:p>
    <w:p w14:paraId="19FA451C" w14:textId="77777777" w:rsidR="007F760F" w:rsidRPr="00A623AA" w:rsidRDefault="007F760F" w:rsidP="007F760F">
      <w:pPr>
        <w:rPr>
          <w:sz w:val="14"/>
        </w:rPr>
      </w:pPr>
      <w:r w:rsidRPr="00A623AA">
        <w:rPr>
          <w:sz w:val="14"/>
        </w:rPr>
        <w:t xml:space="preserve">And so, </w:t>
      </w:r>
      <w:r w:rsidRPr="00A623AA">
        <w:rPr>
          <w:rStyle w:val="StyleUnderline"/>
        </w:rPr>
        <w:t>over many millennia of trial and error</w:t>
      </w:r>
      <w:r w:rsidRPr="00A623AA">
        <w:rPr>
          <w:sz w:val="14"/>
        </w:rPr>
        <w:t xml:space="preserve">, </w:t>
      </w:r>
      <w:r w:rsidRPr="00A623AA">
        <w:rPr>
          <w:rStyle w:val="StyleUnderline"/>
        </w:rPr>
        <w:t xml:space="preserve">we have accumulated a </w:t>
      </w:r>
      <w:r w:rsidRPr="00A623AA">
        <w:rPr>
          <w:rStyle w:val="Emphasis"/>
        </w:rPr>
        <w:t>store of knowledge</w:t>
      </w:r>
      <w:r w:rsidRPr="00A623AA">
        <w:rPr>
          <w:rStyle w:val="StyleUnderline"/>
        </w:rPr>
        <w:t xml:space="preserve"> that has allowed us to reach </w:t>
      </w:r>
      <w:r w:rsidRPr="00A623AA">
        <w:rPr>
          <w:rStyle w:val="Emphasis"/>
        </w:rPr>
        <w:t>escape velocity</w:t>
      </w:r>
      <w:r w:rsidRPr="00A623AA">
        <w:rPr>
          <w:rStyle w:val="StyleUnderline"/>
        </w:rPr>
        <w:t xml:space="preserve"> from scarcity to abundance</w:t>
      </w:r>
      <w:r w:rsidRPr="00A623AA">
        <w:rPr>
          <w:sz w:val="14"/>
        </w:rPr>
        <w:t xml:space="preserve"> somewhere toward the end of the 18th century. The Four Horsemen of the Apocalypse (</w:t>
      </w:r>
      <w:r w:rsidRPr="00A623AA">
        <w:rPr>
          <w:rStyle w:val="StyleUnderline"/>
        </w:rPr>
        <w:t>war</w:t>
      </w:r>
      <w:r w:rsidRPr="00A623AA">
        <w:rPr>
          <w:sz w:val="14"/>
        </w:rPr>
        <w:t xml:space="preserve">, </w:t>
      </w:r>
      <w:r w:rsidRPr="00A623AA">
        <w:rPr>
          <w:rStyle w:val="StyleUnderline"/>
        </w:rPr>
        <w:t>famine</w:t>
      </w:r>
      <w:r w:rsidRPr="00A623AA">
        <w:rPr>
          <w:sz w:val="14"/>
        </w:rPr>
        <w:t xml:space="preserve">, </w:t>
      </w:r>
      <w:r w:rsidRPr="00A623AA">
        <w:rPr>
          <w:rStyle w:val="StyleUnderline"/>
        </w:rPr>
        <w:t>pestilence</w:t>
      </w:r>
      <w:r w:rsidRPr="00A623AA">
        <w:rPr>
          <w:sz w:val="14"/>
        </w:rPr>
        <w:t xml:space="preserve">, </w:t>
      </w:r>
      <w:r w:rsidRPr="00A623AA">
        <w:rPr>
          <w:rStyle w:val="StyleUnderline"/>
        </w:rPr>
        <w:t>and death</w:t>
      </w:r>
      <w:r w:rsidRPr="00A623AA">
        <w:rPr>
          <w:sz w:val="14"/>
        </w:rPr>
        <w:t xml:space="preserve">) </w:t>
      </w:r>
      <w:r w:rsidRPr="00A623AA">
        <w:rPr>
          <w:rStyle w:val="StyleUnderline"/>
        </w:rPr>
        <w:t>have not completely disappeared</w:t>
      </w:r>
      <w:r w:rsidRPr="00A623AA">
        <w:rPr>
          <w:sz w:val="14"/>
        </w:rPr>
        <w:t>—that would be a miracle, not progress—</w:t>
      </w:r>
      <w:r w:rsidRPr="00A623AA">
        <w:rPr>
          <w:rStyle w:val="StyleUnderline"/>
        </w:rPr>
        <w:t xml:space="preserve">but </w:t>
      </w:r>
      <w:r w:rsidRPr="00A623AA">
        <w:rPr>
          <w:rStyle w:val="StyleUnderline"/>
          <w:highlight w:val="cyan"/>
        </w:rPr>
        <w:t>the world</w:t>
      </w:r>
      <w:r w:rsidRPr="00A623AA">
        <w:rPr>
          <w:rStyle w:val="StyleUnderline"/>
        </w:rPr>
        <w:t xml:space="preserve"> today </w:t>
      </w:r>
      <w:r w:rsidRPr="00A623AA">
        <w:rPr>
          <w:rStyle w:val="StyleUnderline"/>
          <w:highlight w:val="cyan"/>
        </w:rPr>
        <w:t xml:space="preserve">is </w:t>
      </w:r>
      <w:r w:rsidRPr="00A623AA">
        <w:rPr>
          <w:rStyle w:val="Emphasis"/>
          <w:highlight w:val="cyan"/>
        </w:rPr>
        <w:t>incomparably richer</w:t>
      </w:r>
      <w:r w:rsidRPr="00A623AA">
        <w:rPr>
          <w:rStyle w:val="StyleUnderline"/>
          <w:highlight w:val="cyan"/>
        </w:rPr>
        <w:t xml:space="preserve"> and </w:t>
      </w:r>
      <w:r w:rsidRPr="00A623AA">
        <w:rPr>
          <w:rStyle w:val="Emphasis"/>
          <w:highlight w:val="cyan"/>
        </w:rPr>
        <w:t>more productive</w:t>
      </w:r>
      <w:r w:rsidRPr="00A623AA">
        <w:rPr>
          <w:rStyle w:val="StyleUnderline"/>
        </w:rPr>
        <w:t xml:space="preserve"> than it was just two centuries ago</w:t>
      </w:r>
      <w:r w:rsidRPr="00A623AA">
        <w:rPr>
          <w:sz w:val="14"/>
        </w:rPr>
        <w:t>. If you don’t believe this, ponder, if only for a moment, the 768 types of breakfast cereal that you can buy at Walmart by putting forth just a few minutes of labor at minimum wage.9</w:t>
      </w:r>
    </w:p>
    <w:p w14:paraId="3139FA05" w14:textId="77777777" w:rsidR="007F760F" w:rsidRPr="00A623AA" w:rsidRDefault="007F760F" w:rsidP="007F760F">
      <w:pPr>
        <w:rPr>
          <w:sz w:val="14"/>
        </w:rPr>
      </w:pPr>
      <w:r w:rsidRPr="00A623AA">
        <w:rPr>
          <w:sz w:val="14"/>
        </w:rPr>
        <w:t xml:space="preserve">Trivial, you say? All right. </w:t>
      </w:r>
      <w:r w:rsidRPr="00A623AA">
        <w:rPr>
          <w:rStyle w:val="StyleUnderline"/>
        </w:rPr>
        <w:t>Consider</w:t>
      </w:r>
      <w:r w:rsidRPr="00A623AA">
        <w:rPr>
          <w:sz w:val="14"/>
        </w:rPr>
        <w:t xml:space="preserve">, then, </w:t>
      </w:r>
      <w:r w:rsidRPr="00A623AA">
        <w:rPr>
          <w:rStyle w:val="StyleUnderline"/>
        </w:rPr>
        <w:t xml:space="preserve">the proper </w:t>
      </w:r>
      <w:r w:rsidRPr="00A623AA">
        <w:rPr>
          <w:rStyle w:val="Emphasis"/>
          <w:highlight w:val="cyan"/>
        </w:rPr>
        <w:t>nutrition</w:t>
      </w:r>
      <w:r w:rsidRPr="00A623AA">
        <w:rPr>
          <w:sz w:val="14"/>
        </w:rPr>
        <w:t xml:space="preserve">, </w:t>
      </w:r>
      <w:r w:rsidRPr="00A623AA">
        <w:rPr>
          <w:rStyle w:val="StyleUnderline"/>
        </w:rPr>
        <w:t xml:space="preserve">high rates of </w:t>
      </w:r>
      <w:r w:rsidRPr="00A623AA">
        <w:rPr>
          <w:rStyle w:val="Emphasis"/>
          <w:highlight w:val="cyan"/>
        </w:rPr>
        <w:t>literacy</w:t>
      </w:r>
      <w:r w:rsidRPr="00A623AA">
        <w:rPr>
          <w:sz w:val="14"/>
        </w:rPr>
        <w:t xml:space="preserve">, </w:t>
      </w:r>
      <w:r w:rsidRPr="00A623AA">
        <w:rPr>
          <w:rStyle w:val="StyleUnderline"/>
        </w:rPr>
        <w:t xml:space="preserve">widespread availability of </w:t>
      </w:r>
      <w:r w:rsidRPr="00A623AA">
        <w:rPr>
          <w:rStyle w:val="Emphasis"/>
          <w:highlight w:val="cyan"/>
        </w:rPr>
        <w:t>antibiotics</w:t>
      </w:r>
      <w:r w:rsidRPr="00A623AA">
        <w:rPr>
          <w:sz w:val="14"/>
          <w:highlight w:val="cyan"/>
        </w:rPr>
        <w:t xml:space="preserve">, </w:t>
      </w:r>
      <w:r w:rsidRPr="00A623AA">
        <w:rPr>
          <w:rStyle w:val="StyleUnderline"/>
          <w:highlight w:val="cyan"/>
        </w:rPr>
        <w:t>and</w:t>
      </w:r>
      <w:r w:rsidRPr="00A623AA">
        <w:rPr>
          <w:rStyle w:val="StyleUnderline"/>
        </w:rPr>
        <w:t xml:space="preserve"> </w:t>
      </w:r>
      <w:r w:rsidRPr="00A623AA">
        <w:rPr>
          <w:rStyle w:val="Emphasis"/>
        </w:rPr>
        <w:t xml:space="preserve">countless </w:t>
      </w:r>
      <w:r w:rsidRPr="00A623AA">
        <w:rPr>
          <w:rStyle w:val="Emphasis"/>
          <w:highlight w:val="cyan"/>
        </w:rPr>
        <w:t>other conveniences</w:t>
      </w:r>
      <w:r w:rsidRPr="00A623AA">
        <w:rPr>
          <w:rStyle w:val="StyleUnderline"/>
        </w:rPr>
        <w:t xml:space="preserve"> now so commonly available in modern life</w:t>
      </w:r>
      <w:r w:rsidRPr="00A623AA">
        <w:rPr>
          <w:sz w:val="14"/>
        </w:rPr>
        <w:t>.</w:t>
      </w:r>
    </w:p>
    <w:p w14:paraId="18396A29" w14:textId="77777777" w:rsidR="007F760F" w:rsidRPr="00A623AA" w:rsidRDefault="007F760F" w:rsidP="007F760F">
      <w:pPr>
        <w:rPr>
          <w:sz w:val="14"/>
        </w:rPr>
      </w:pPr>
      <w:r w:rsidRPr="00A623AA">
        <w:rPr>
          <w:rStyle w:val="StyleUnderline"/>
        </w:rPr>
        <w:t xml:space="preserve">We measure abundance in </w:t>
      </w:r>
      <w:r w:rsidRPr="00A623AA">
        <w:rPr>
          <w:rStyle w:val="Emphasis"/>
        </w:rPr>
        <w:t>time prices</w:t>
      </w:r>
      <w:r w:rsidRPr="00A623AA">
        <w:rPr>
          <w:sz w:val="14"/>
        </w:rPr>
        <w:t xml:space="preserve">.10 </w:t>
      </w:r>
      <w:r w:rsidRPr="00A623AA">
        <w:rPr>
          <w:rStyle w:val="StyleUnderline"/>
        </w:rPr>
        <w:t>A time price denotes the length of time that a person has to work to earn enough money to buy something</w:t>
      </w:r>
      <w:r w:rsidRPr="00A623AA">
        <w:rPr>
          <w:sz w:val="14"/>
        </w:rPr>
        <w:t>. It is the money price divided by hourly income. Money prices are expressed in dollars and cents, while time prices are expressed in hours and minutes. If a barrel of oil, for example, costs $75 and you earn $15 an hour, the time price will come to five hours. If the price of oil increases to $80 a barrel and your income increases to $20 an hour, the time price will decrease to four hours.</w:t>
      </w:r>
    </w:p>
    <w:p w14:paraId="6DAA604A" w14:textId="77777777" w:rsidR="007F760F" w:rsidRPr="00A623AA" w:rsidRDefault="007F760F" w:rsidP="007F760F">
      <w:pPr>
        <w:rPr>
          <w:sz w:val="14"/>
        </w:rPr>
      </w:pPr>
      <w:r w:rsidRPr="00A623AA">
        <w:rPr>
          <w:sz w:val="14"/>
        </w:rPr>
        <w:t xml:space="preserve">Time prices make much more sense than money prices for at least three reasons. </w:t>
      </w:r>
      <w:r w:rsidRPr="00A623AA">
        <w:rPr>
          <w:rStyle w:val="StyleUnderline"/>
        </w:rPr>
        <w:t xml:space="preserve">Time prices </w:t>
      </w:r>
      <w:r w:rsidRPr="00A623AA">
        <w:rPr>
          <w:rStyle w:val="Emphasis"/>
        </w:rPr>
        <w:t>avoid</w:t>
      </w:r>
      <w:r w:rsidRPr="00A623AA">
        <w:rPr>
          <w:rStyle w:val="StyleUnderline"/>
        </w:rPr>
        <w:t xml:space="preserve"> the contention and subjectivity of commonly used inflation adjustments</w:t>
      </w:r>
      <w:r w:rsidRPr="00A623AA">
        <w:rPr>
          <w:sz w:val="14"/>
        </w:rPr>
        <w:t xml:space="preserve">.11 Since innovation shows up in both lower prices and higher incomes (more productive people are better-paid people), </w:t>
      </w:r>
      <w:r w:rsidRPr="00A623AA">
        <w:rPr>
          <w:rStyle w:val="StyleUnderline"/>
          <w:highlight w:val="cyan"/>
        </w:rPr>
        <w:t xml:space="preserve">time prices </w:t>
      </w:r>
      <w:r w:rsidRPr="00A623AA">
        <w:rPr>
          <w:rStyle w:val="Emphasis"/>
          <w:highlight w:val="cyan"/>
        </w:rPr>
        <w:t>more fully capture</w:t>
      </w:r>
      <w:r w:rsidRPr="00A623AA">
        <w:rPr>
          <w:rStyle w:val="StyleUnderline"/>
        </w:rPr>
        <w:t xml:space="preserve"> the effects of </w:t>
      </w:r>
      <w:r w:rsidRPr="00A623AA">
        <w:rPr>
          <w:rStyle w:val="StyleUnderline"/>
          <w:highlight w:val="cyan"/>
        </w:rPr>
        <w:t>innovation</w:t>
      </w:r>
      <w:r w:rsidRPr="00A623AA">
        <w:rPr>
          <w:sz w:val="14"/>
        </w:rPr>
        <w:t xml:space="preserve">. </w:t>
      </w:r>
      <w:r w:rsidRPr="00A623AA">
        <w:rPr>
          <w:rStyle w:val="StyleUnderline"/>
        </w:rPr>
        <w:t xml:space="preserve">And time prices are </w:t>
      </w:r>
      <w:r w:rsidRPr="00A623AA">
        <w:rPr>
          <w:rStyle w:val="Emphasis"/>
        </w:rPr>
        <w:t>independent</w:t>
      </w:r>
      <w:r w:rsidRPr="00A623AA">
        <w:rPr>
          <w:rStyle w:val="StyleUnderline"/>
        </w:rPr>
        <w:t xml:space="preserve"> of currency fluctuations</w:t>
      </w:r>
      <w:r w:rsidRPr="00A623AA">
        <w:rPr>
          <w:sz w:val="14"/>
        </w:rPr>
        <w:t xml:space="preserve">. Instead of gauging the standards of living in India and the United States by comparing the adjusted “purchasing power parity” prices of a gallon of milk in Indian rupees and American dollars, </w:t>
      </w:r>
      <w:r w:rsidRPr="00A623AA">
        <w:rPr>
          <w:rStyle w:val="StyleUnderline"/>
        </w:rPr>
        <w:t xml:space="preserve">time prices </w:t>
      </w:r>
      <w:r w:rsidRPr="00A623AA">
        <w:rPr>
          <w:rStyle w:val="StyleUnderline"/>
          <w:highlight w:val="cyan"/>
        </w:rPr>
        <w:t xml:space="preserve">provide a </w:t>
      </w:r>
      <w:r w:rsidRPr="00A623AA">
        <w:rPr>
          <w:rStyle w:val="Emphasis"/>
          <w:highlight w:val="cyan"/>
        </w:rPr>
        <w:t>universal</w:t>
      </w:r>
      <w:r w:rsidRPr="00A623AA">
        <w:rPr>
          <w:rStyle w:val="StyleUnderline"/>
          <w:highlight w:val="cyan"/>
        </w:rPr>
        <w:t xml:space="preserve"> and </w:t>
      </w:r>
      <w:r w:rsidRPr="00A623AA">
        <w:rPr>
          <w:rStyle w:val="Emphasis"/>
          <w:highlight w:val="cyan"/>
        </w:rPr>
        <w:t>standardized</w:t>
      </w:r>
      <w:r w:rsidRPr="00A623AA">
        <w:rPr>
          <w:rStyle w:val="StyleUnderline"/>
          <w:highlight w:val="cyan"/>
        </w:rPr>
        <w:t xml:space="preserve"> way</w:t>
      </w:r>
      <w:r w:rsidRPr="00A623AA">
        <w:rPr>
          <w:sz w:val="14"/>
        </w:rPr>
        <w:t xml:space="preserve"> (hours and minutes) </w:t>
      </w:r>
      <w:r w:rsidRPr="00A623AA">
        <w:rPr>
          <w:rStyle w:val="StyleUnderline"/>
        </w:rPr>
        <w:t xml:space="preserve">to </w:t>
      </w:r>
      <w:r w:rsidRPr="00A623AA">
        <w:rPr>
          <w:rStyle w:val="StyleUnderline"/>
          <w:highlight w:val="cyan"/>
        </w:rPr>
        <w:t>measure changes</w:t>
      </w:r>
      <w:r w:rsidRPr="00A623AA">
        <w:rPr>
          <w:rStyle w:val="StyleUnderline"/>
        </w:rPr>
        <w:t xml:space="preserve"> in well-being</w:t>
      </w:r>
      <w:r w:rsidRPr="00A623AA">
        <w:rPr>
          <w:sz w:val="14"/>
        </w:rPr>
        <w:t>.</w:t>
      </w:r>
    </w:p>
    <w:p w14:paraId="3C3CD5F8" w14:textId="77777777" w:rsidR="007F760F" w:rsidRPr="00A623AA" w:rsidRDefault="007F760F" w:rsidP="007F760F">
      <w:pPr>
        <w:rPr>
          <w:sz w:val="14"/>
        </w:rPr>
      </w:pPr>
      <w:r w:rsidRPr="00A623AA">
        <w:rPr>
          <w:sz w:val="14"/>
        </w:rPr>
        <w:t xml:space="preserve">That brings us to the most important contribution of time prices to economic discourse. The American economic commentator George Gilder argues that wealth is knowledge, growth is learning, and money is time. From these three propositions, we have derived a theorem, which states that </w:t>
      </w:r>
      <w:r w:rsidRPr="00A623AA">
        <w:rPr>
          <w:rStyle w:val="StyleUnderline"/>
        </w:rPr>
        <w:t xml:space="preserve">the </w:t>
      </w:r>
      <w:r w:rsidRPr="00A623AA">
        <w:rPr>
          <w:rStyle w:val="StyleUnderline"/>
        </w:rPr>
        <w:lastRenderedPageBreak/>
        <w:t>growth in</w:t>
      </w:r>
      <w:r w:rsidRPr="00A623AA">
        <w:rPr>
          <w:sz w:val="14"/>
        </w:rPr>
        <w:t xml:space="preserve"> knowledge—which is to say </w:t>
      </w:r>
      <w:r w:rsidRPr="00A623AA">
        <w:rPr>
          <w:rStyle w:val="Emphasis"/>
          <w:highlight w:val="cyan"/>
        </w:rPr>
        <w:t>innovation</w:t>
      </w:r>
      <w:r w:rsidRPr="00A623AA">
        <w:rPr>
          <w:sz w:val="14"/>
          <w:highlight w:val="cyan"/>
        </w:rPr>
        <w:t xml:space="preserve">, </w:t>
      </w:r>
      <w:r w:rsidRPr="00A623AA">
        <w:rPr>
          <w:rStyle w:val="Emphasis"/>
          <w:highlight w:val="cyan"/>
        </w:rPr>
        <w:t>productivity</w:t>
      </w:r>
      <w:r w:rsidRPr="00A623AA">
        <w:rPr>
          <w:sz w:val="14"/>
          <w:highlight w:val="cyan"/>
        </w:rPr>
        <w:t xml:space="preserve">, </w:t>
      </w:r>
      <w:r w:rsidRPr="00A623AA">
        <w:rPr>
          <w:rStyle w:val="StyleUnderline"/>
          <w:highlight w:val="cyan"/>
        </w:rPr>
        <w:t xml:space="preserve">and </w:t>
      </w:r>
      <w:r w:rsidRPr="00A623AA">
        <w:rPr>
          <w:rStyle w:val="Emphasis"/>
          <w:highlight w:val="cyan"/>
        </w:rPr>
        <w:t>standards of living</w:t>
      </w:r>
      <w:r w:rsidRPr="00A623AA">
        <w:rPr>
          <w:sz w:val="14"/>
        </w:rPr>
        <w:t>—</w:t>
      </w:r>
      <w:r w:rsidRPr="00A623AA">
        <w:rPr>
          <w:rStyle w:val="StyleUnderline"/>
        </w:rPr>
        <w:t xml:space="preserve">can and </w:t>
      </w:r>
      <w:r w:rsidRPr="00A623AA">
        <w:rPr>
          <w:rStyle w:val="StyleUnderline"/>
          <w:highlight w:val="cyan"/>
        </w:rPr>
        <w:t>ought to be measured</w:t>
      </w:r>
      <w:r w:rsidRPr="00A623AA">
        <w:rPr>
          <w:rStyle w:val="StyleUnderline"/>
        </w:rPr>
        <w:t xml:space="preserve"> with </w:t>
      </w:r>
      <w:r w:rsidRPr="00A623AA">
        <w:rPr>
          <w:rStyle w:val="Emphasis"/>
        </w:rPr>
        <w:t>time</w:t>
      </w:r>
      <w:r w:rsidRPr="00A623AA">
        <w:rPr>
          <w:sz w:val="14"/>
        </w:rPr>
        <w:t xml:space="preserve">. Superabundance operationalizes this theorem within a new analytical framework. </w:t>
      </w:r>
      <w:r w:rsidRPr="00A623AA">
        <w:rPr>
          <w:rStyle w:val="StyleUnderline"/>
        </w:rPr>
        <w:t xml:space="preserve">When we applied this framework to a </w:t>
      </w:r>
      <w:r w:rsidRPr="00A623AA">
        <w:rPr>
          <w:rStyle w:val="Emphasis"/>
        </w:rPr>
        <w:t>wide variety</w:t>
      </w:r>
      <w:r w:rsidRPr="00A623AA">
        <w:rPr>
          <w:rStyle w:val="StyleUnderline"/>
        </w:rPr>
        <w:t xml:space="preserve"> of goods and services spanning two centuries</w:t>
      </w:r>
      <w:r w:rsidRPr="00A623AA">
        <w:rPr>
          <w:sz w:val="14"/>
        </w:rPr>
        <w:t xml:space="preserve">, </w:t>
      </w:r>
      <w:r w:rsidRPr="00A623AA">
        <w:rPr>
          <w:rStyle w:val="StyleUnderline"/>
          <w:highlight w:val="cyan"/>
        </w:rPr>
        <w:t>we were astonished by the</w:t>
      </w:r>
      <w:r w:rsidRPr="00A623AA">
        <w:rPr>
          <w:rStyle w:val="StyleUnderline"/>
        </w:rPr>
        <w:t xml:space="preserve"> </w:t>
      </w:r>
      <w:r w:rsidRPr="00A623AA">
        <w:rPr>
          <w:rStyle w:val="Emphasis"/>
        </w:rPr>
        <w:t>near-</w:t>
      </w:r>
      <w:r w:rsidRPr="00A623AA">
        <w:rPr>
          <w:rStyle w:val="Emphasis"/>
          <w:highlight w:val="cyan"/>
        </w:rPr>
        <w:t>ubiquitous</w:t>
      </w:r>
      <w:r w:rsidRPr="00A623AA">
        <w:rPr>
          <w:rStyle w:val="StyleUnderline"/>
        </w:rPr>
        <w:t xml:space="preserve"> and apparently </w:t>
      </w:r>
      <w:r w:rsidRPr="00A623AA">
        <w:rPr>
          <w:rStyle w:val="Emphasis"/>
          <w:highlight w:val="cyan"/>
        </w:rPr>
        <w:t>accelerating</w:t>
      </w:r>
      <w:r w:rsidRPr="00A623AA">
        <w:rPr>
          <w:rStyle w:val="StyleUnderline"/>
          <w:highlight w:val="cyan"/>
        </w:rPr>
        <w:t xml:space="preserve"> growth</w:t>
      </w:r>
      <w:r w:rsidRPr="00A623AA">
        <w:rPr>
          <w:rStyle w:val="StyleUnderline"/>
        </w:rPr>
        <w:t xml:space="preserve"> in abundance</w:t>
      </w:r>
      <w:r w:rsidRPr="00A623AA">
        <w:rPr>
          <w:sz w:val="14"/>
        </w:rPr>
        <w:t>. The purpose of this book is to share with you, the reader, what we found.</w:t>
      </w:r>
    </w:p>
    <w:p w14:paraId="04E951E8" w14:textId="77777777" w:rsidR="007F760F" w:rsidRPr="00A623AA" w:rsidRDefault="007F760F" w:rsidP="007F760F">
      <w:pPr>
        <w:pStyle w:val="Heading3"/>
      </w:pPr>
      <w:r w:rsidRPr="00A623AA">
        <w:lastRenderedPageBreak/>
        <w:t xml:space="preserve">AT: Unsustainable---Innovation </w:t>
      </w:r>
    </w:p>
    <w:p w14:paraId="05F7D759" w14:textId="77777777" w:rsidR="007F760F" w:rsidRPr="00A623AA" w:rsidRDefault="007F760F" w:rsidP="007F760F">
      <w:pPr>
        <w:pStyle w:val="Heading4"/>
      </w:pPr>
      <w:r w:rsidRPr="00A623AA">
        <w:t xml:space="preserve">Growth </w:t>
      </w:r>
      <w:r w:rsidRPr="00A623AA">
        <w:rPr>
          <w:u w:val="single"/>
        </w:rPr>
        <w:t>can</w:t>
      </w:r>
      <w:r w:rsidRPr="00A623AA">
        <w:t xml:space="preserve"> and </w:t>
      </w:r>
      <w:r w:rsidRPr="00A623AA">
        <w:rPr>
          <w:u w:val="single"/>
        </w:rPr>
        <w:t>will</w:t>
      </w:r>
      <w:r w:rsidRPr="00A623AA">
        <w:t xml:space="preserve"> go to the areas that need it most.</w:t>
      </w:r>
    </w:p>
    <w:p w14:paraId="100D2F4D" w14:textId="77777777" w:rsidR="007F760F" w:rsidRPr="00A623AA" w:rsidRDefault="007F760F" w:rsidP="007F760F">
      <w:r w:rsidRPr="00A623AA">
        <w:rPr>
          <w:rStyle w:val="Style13ptBold"/>
        </w:rPr>
        <w:t>Pearce, 22</w:t>
      </w:r>
      <w:r w:rsidRPr="00A623AA">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64DC58C3" w14:textId="77777777" w:rsidR="007F760F" w:rsidRPr="00A623AA" w:rsidRDefault="007F760F" w:rsidP="007F760F">
      <w:pPr>
        <w:rPr>
          <w:sz w:val="16"/>
        </w:rPr>
      </w:pPr>
      <w:r w:rsidRPr="00A623AA">
        <w:rPr>
          <w:rStyle w:val="StyleUnderline"/>
        </w:rPr>
        <w:t xml:space="preserve">Rao’s findings ought to have a </w:t>
      </w:r>
      <w:r w:rsidRPr="00A623AA">
        <w:rPr>
          <w:rStyle w:val="Emphasis"/>
        </w:rPr>
        <w:t>profound impact</w:t>
      </w:r>
      <w:r w:rsidRPr="00A623AA">
        <w:rPr>
          <w:rStyle w:val="StyleUnderline"/>
        </w:rPr>
        <w:t xml:space="preserve"> on the divisive </w:t>
      </w:r>
      <w:r w:rsidRPr="00A623AA">
        <w:rPr>
          <w:rStyle w:val="StyleUnderline"/>
          <w:highlight w:val="cyan"/>
        </w:rPr>
        <w:t>discourse</w:t>
      </w:r>
      <w:r w:rsidRPr="00A623AA">
        <w:rPr>
          <w:sz w:val="16"/>
        </w:rPr>
        <w:t xml:space="preserve"> on climate change, </w:t>
      </w:r>
      <w:r w:rsidRPr="00A623AA">
        <w:rPr>
          <w:rStyle w:val="StyleUnderline"/>
          <w:highlight w:val="cyan"/>
        </w:rPr>
        <w:t>which</w:t>
      </w:r>
      <w:r w:rsidRPr="00A623AA">
        <w:rPr>
          <w:rStyle w:val="StyleUnderline"/>
        </w:rPr>
        <w:t xml:space="preserve"> continues to </w:t>
      </w:r>
      <w:r w:rsidRPr="00A623AA">
        <w:rPr>
          <w:rStyle w:val="StyleUnderline"/>
          <w:highlight w:val="cyan"/>
        </w:rPr>
        <w:t>pit</w:t>
      </w:r>
      <w:r w:rsidRPr="00A623AA">
        <w:rPr>
          <w:sz w:val="16"/>
        </w:rPr>
        <w:t xml:space="preserve"> the attempts of developing countries to eliminate poverty by mimicking </w:t>
      </w:r>
      <w:r w:rsidRPr="00A623AA">
        <w:rPr>
          <w:rStyle w:val="StyleUnderline"/>
        </w:rPr>
        <w:t xml:space="preserve">Western modes of </w:t>
      </w:r>
      <w:r w:rsidRPr="00A623AA">
        <w:rPr>
          <w:rStyle w:val="StyleUnderline"/>
          <w:highlight w:val="cyan"/>
        </w:rPr>
        <w:t>development</w:t>
      </w:r>
      <w:r w:rsidRPr="00A623AA">
        <w:rPr>
          <w:sz w:val="16"/>
        </w:rPr>
        <w:t xml:space="preserve"> against many in the West who see this path </w:t>
      </w:r>
      <w:r w:rsidRPr="00A623AA">
        <w:rPr>
          <w:rStyle w:val="StyleUnderline"/>
          <w:highlight w:val="cyan"/>
        </w:rPr>
        <w:t xml:space="preserve">as </w:t>
      </w:r>
      <w:r w:rsidRPr="00A623AA">
        <w:rPr>
          <w:rStyle w:val="Emphasis"/>
          <w:highlight w:val="cyan"/>
        </w:rPr>
        <w:t>ruinous</w:t>
      </w:r>
      <w:r w:rsidRPr="00A623AA">
        <w:rPr>
          <w:rStyle w:val="StyleUnderline"/>
        </w:rPr>
        <w:t xml:space="preserve"> for the planet and</w:t>
      </w:r>
      <w:r w:rsidRPr="00A623AA">
        <w:rPr>
          <w:sz w:val="16"/>
        </w:rPr>
        <w:t xml:space="preserve"> ultimately </w:t>
      </w:r>
      <w:r w:rsidRPr="00A623AA">
        <w:rPr>
          <w:rStyle w:val="Emphasis"/>
        </w:rPr>
        <w:t>self-defeating</w:t>
      </w:r>
      <w:r w:rsidRPr="00A623AA">
        <w:rPr>
          <w:rStyle w:val="StyleUnderline"/>
        </w:rPr>
        <w:t xml:space="preserve"> for the poor</w:t>
      </w:r>
      <w:r w:rsidRPr="00A623AA">
        <w:rPr>
          <w:sz w:val="16"/>
        </w:rPr>
        <w:t xml:space="preserve">. </w:t>
      </w:r>
      <w:r w:rsidRPr="00A623AA">
        <w:rPr>
          <w:rStyle w:val="StyleUnderline"/>
        </w:rPr>
        <w:t xml:space="preserve">They </w:t>
      </w:r>
      <w:r w:rsidRPr="00A623AA">
        <w:rPr>
          <w:rStyle w:val="StyleUnderline"/>
          <w:highlight w:val="cyan"/>
        </w:rPr>
        <w:t>are</w:t>
      </w:r>
      <w:r w:rsidRPr="00A623AA">
        <w:rPr>
          <w:sz w:val="16"/>
        </w:rPr>
        <w:t xml:space="preserve"> both </w:t>
      </w:r>
      <w:r w:rsidRPr="00A623AA">
        <w:rPr>
          <w:rStyle w:val="Emphasis"/>
          <w:highlight w:val="cyan"/>
        </w:rPr>
        <w:t>wrong</w:t>
      </w:r>
      <w:r w:rsidRPr="00A623AA">
        <w:rPr>
          <w:sz w:val="16"/>
        </w:rPr>
        <w:t xml:space="preserve">. In truth, </w:t>
      </w:r>
      <w:r w:rsidRPr="00A623AA">
        <w:rPr>
          <w:rStyle w:val="StyleUnderline"/>
        </w:rPr>
        <w:t xml:space="preserve">there </w:t>
      </w:r>
      <w:r w:rsidRPr="00A623AA">
        <w:rPr>
          <w:rStyle w:val="Emphasis"/>
        </w:rPr>
        <w:t>need be no incompatibility</w:t>
      </w:r>
      <w:r w:rsidRPr="00A623AA">
        <w:rPr>
          <w:sz w:val="16"/>
        </w:rPr>
        <w:t xml:space="preserve">. Ecomodernists are right: </w:t>
      </w:r>
      <w:r w:rsidRPr="00A623AA">
        <w:rPr>
          <w:rStyle w:val="StyleUnderline"/>
        </w:rPr>
        <w:t xml:space="preserve">humanity can </w:t>
      </w:r>
      <w:r w:rsidRPr="00A623AA">
        <w:rPr>
          <w:rStyle w:val="Emphasis"/>
        </w:rPr>
        <w:t>have its cake</w:t>
      </w:r>
      <w:r w:rsidRPr="00A623AA">
        <w:rPr>
          <w:rStyle w:val="StyleUnderline"/>
        </w:rPr>
        <w:t xml:space="preserve"> and </w:t>
      </w:r>
      <w:r w:rsidRPr="00A623AA">
        <w:rPr>
          <w:rStyle w:val="Emphasis"/>
        </w:rPr>
        <w:t>eat it</w:t>
      </w:r>
      <w:r w:rsidRPr="00A623AA">
        <w:rPr>
          <w:sz w:val="16"/>
        </w:rPr>
        <w:t>, too.</w:t>
      </w:r>
    </w:p>
    <w:p w14:paraId="74462F17" w14:textId="77777777" w:rsidR="007F760F" w:rsidRPr="00A623AA" w:rsidRDefault="007F760F" w:rsidP="007F760F">
      <w:pPr>
        <w:rPr>
          <w:sz w:val="16"/>
        </w:rPr>
      </w:pPr>
      <w:r w:rsidRPr="00A623AA">
        <w:rPr>
          <w:sz w:val="16"/>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43898808" w14:textId="77777777" w:rsidR="007F760F" w:rsidRPr="00A623AA" w:rsidRDefault="007F760F" w:rsidP="007F760F">
      <w:pPr>
        <w:rPr>
          <w:sz w:val="16"/>
        </w:rPr>
      </w:pPr>
      <w:r w:rsidRPr="00A623AA">
        <w:rPr>
          <w:sz w:val="16"/>
        </w:rPr>
        <w:t xml:space="preserve">He says that, until recently, little climate-change analysis, social research, or futurology has seriously addressed whether climate and living standards can be fixed together. Ecomodernists stepped in with strong </w:t>
      </w:r>
      <w:r w:rsidRPr="00A623AA">
        <w:rPr>
          <w:rStyle w:val="StyleUnderline"/>
          <w:highlight w:val="cyan"/>
        </w:rPr>
        <w:t>belief in</w:t>
      </w:r>
      <w:r w:rsidRPr="00A623AA">
        <w:rPr>
          <w:rStyle w:val="StyleUnderline"/>
        </w:rPr>
        <w:t xml:space="preserve"> the power of transformative </w:t>
      </w:r>
      <w:r w:rsidRPr="00A623AA">
        <w:rPr>
          <w:rStyle w:val="StyleUnderline"/>
          <w:highlight w:val="cyan"/>
        </w:rPr>
        <w:t>tech</w:t>
      </w:r>
      <w:r w:rsidRPr="00A623AA">
        <w:rPr>
          <w:rStyle w:val="StyleUnderline"/>
        </w:rPr>
        <w:t>nology</w:t>
      </w:r>
      <w:r w:rsidRPr="00A623AA">
        <w:rPr>
          <w:sz w:val="16"/>
        </w:rPr>
        <w:t xml:space="preserve"> to both deliver abundant energy and break the umbilical cord linking prosperity to pollution. But theirs </w:t>
      </w:r>
      <w:r w:rsidRPr="00A623AA">
        <w:rPr>
          <w:rStyle w:val="StyleUnderline"/>
          <w:highlight w:val="cyan"/>
        </w:rPr>
        <w:t>is</w:t>
      </w:r>
      <w:r w:rsidRPr="00A623AA">
        <w:rPr>
          <w:sz w:val="16"/>
        </w:rPr>
        <w:t xml:space="preserve"> a </w:t>
      </w:r>
      <w:r w:rsidRPr="00A623AA">
        <w:rPr>
          <w:rStyle w:val="StyleUnderline"/>
        </w:rPr>
        <w:t xml:space="preserve">predominantly </w:t>
      </w:r>
      <w:r w:rsidRPr="00A623AA">
        <w:rPr>
          <w:rStyle w:val="Emphasis"/>
        </w:rPr>
        <w:t>supply-side</w:t>
      </w:r>
      <w:r w:rsidRPr="00A623AA">
        <w:rPr>
          <w:rStyle w:val="StyleUnderline"/>
        </w:rPr>
        <w:t xml:space="preserve"> and </w:t>
      </w:r>
      <w:r w:rsidRPr="00A623AA">
        <w:rPr>
          <w:rStyle w:val="Emphasis"/>
          <w:highlight w:val="cyan"/>
        </w:rPr>
        <w:t>top-down</w:t>
      </w:r>
      <w:r w:rsidRPr="00A623AA">
        <w:rPr>
          <w:sz w:val="16"/>
        </w:rPr>
        <w:t xml:space="preserve"> perspective, </w:t>
      </w:r>
      <w:r w:rsidRPr="00A623AA">
        <w:rPr>
          <w:rStyle w:val="StyleUnderline"/>
        </w:rPr>
        <w:t>which can lead to a presumption that the benefits</w:t>
      </w:r>
      <w:r w:rsidRPr="00A623AA">
        <w:rPr>
          <w:sz w:val="16"/>
        </w:rPr>
        <w:t xml:space="preserve"> of prosperity and abundant energy </w:t>
      </w:r>
      <w:r w:rsidRPr="00A623AA">
        <w:rPr>
          <w:rStyle w:val="StyleUnderline"/>
        </w:rPr>
        <w:t xml:space="preserve">will </w:t>
      </w:r>
      <w:r w:rsidRPr="00A623AA">
        <w:rPr>
          <w:rStyle w:val="Emphasis"/>
        </w:rPr>
        <w:t>trickle down</w:t>
      </w:r>
      <w:r w:rsidRPr="00A623AA">
        <w:rPr>
          <w:sz w:val="16"/>
        </w:rPr>
        <w:t xml:space="preserve"> to deliver decent living standards for all.</w:t>
      </w:r>
    </w:p>
    <w:p w14:paraId="0E346C5B" w14:textId="77777777" w:rsidR="007F760F" w:rsidRPr="00A623AA" w:rsidRDefault="007F760F" w:rsidP="007F760F">
      <w:pPr>
        <w:rPr>
          <w:sz w:val="16"/>
        </w:rPr>
      </w:pPr>
      <w:r w:rsidRPr="00A623AA">
        <w:rPr>
          <w:sz w:val="16"/>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0C2DA38C" w14:textId="77777777" w:rsidR="007F760F" w:rsidRPr="00A623AA" w:rsidRDefault="007F760F" w:rsidP="007F760F">
      <w:pPr>
        <w:rPr>
          <w:sz w:val="16"/>
        </w:rPr>
      </w:pPr>
      <w:r w:rsidRPr="00A623AA">
        <w:rPr>
          <w:sz w:val="16"/>
        </w:rPr>
        <w:t xml:space="preserve">To grapple with such issues, </w:t>
      </w:r>
      <w:r w:rsidRPr="00A623AA">
        <w:rPr>
          <w:rStyle w:val="StyleUnderline"/>
          <w:highlight w:val="cyan"/>
        </w:rPr>
        <w:t>Rao’s work</w:t>
      </w:r>
      <w:r w:rsidRPr="00A623AA">
        <w:rPr>
          <w:sz w:val="16"/>
        </w:rPr>
        <w:t xml:space="preserve">, centered in the Decent Living Energy project, </w:t>
      </w:r>
      <w:r w:rsidRPr="00A623AA">
        <w:rPr>
          <w:rStyle w:val="StyleUnderline"/>
          <w:highlight w:val="cyan"/>
        </w:rPr>
        <w:t xml:space="preserve">takes a </w:t>
      </w:r>
      <w:r w:rsidRPr="00A623AA">
        <w:rPr>
          <w:rStyle w:val="Emphasis"/>
          <w:highlight w:val="cyan"/>
        </w:rPr>
        <w:t>bottom-up</w:t>
      </w:r>
      <w:r w:rsidRPr="00A623AA">
        <w:rPr>
          <w:rStyle w:val="StyleUnderline"/>
        </w:rPr>
        <w:t xml:space="preserve"> approach</w:t>
      </w:r>
      <w:r w:rsidRPr="00A623AA">
        <w:rPr>
          <w:sz w:val="16"/>
        </w:rPr>
        <w:t xml:space="preserve">. It starts </w:t>
      </w:r>
      <w:r w:rsidRPr="00A623AA">
        <w:rPr>
          <w:rStyle w:val="StyleUnderline"/>
        </w:rPr>
        <w:t xml:space="preserve">with an </w:t>
      </w:r>
      <w:r w:rsidRPr="00A623AA">
        <w:rPr>
          <w:rStyle w:val="StyleUnderline"/>
          <w:highlight w:val="cyan"/>
        </w:rPr>
        <w:t>assessment</w:t>
      </w:r>
      <w:r w:rsidRPr="00A623AA">
        <w:rPr>
          <w:rStyle w:val="StyleUnderline"/>
        </w:rPr>
        <w:t xml:space="preserve"> of the </w:t>
      </w:r>
      <w:r w:rsidRPr="00A623AA">
        <w:rPr>
          <w:rStyle w:val="Emphasis"/>
        </w:rPr>
        <w:t>hard material needs</w:t>
      </w:r>
      <w:r w:rsidRPr="00A623AA">
        <w:rPr>
          <w:rStyle w:val="StyleUnderline"/>
        </w:rPr>
        <w:t xml:space="preserve"> for eliminating poverty</w:t>
      </w:r>
      <w:r w:rsidRPr="00A623AA">
        <w:rPr>
          <w:sz w:val="16"/>
        </w:rPr>
        <w:t>—particularly for the billion-plus people living in informal urban settlements without decent housing, sanitation, water, and other basic services—</w:t>
      </w:r>
      <w:r w:rsidRPr="00A623AA">
        <w:rPr>
          <w:rStyle w:val="StyleUnderline"/>
        </w:rPr>
        <w:t>and does the work of separating out the energy needs for eradicating poverty from those to meet the demands of affluence</w:t>
      </w:r>
      <w:r w:rsidRPr="00A623AA">
        <w:rPr>
          <w:sz w:val="16"/>
        </w:rPr>
        <w:t>.</w:t>
      </w:r>
    </w:p>
    <w:p w14:paraId="4DE7E615" w14:textId="77777777" w:rsidR="007F760F" w:rsidRPr="00A623AA" w:rsidRDefault="007F760F" w:rsidP="007F760F">
      <w:pPr>
        <w:rPr>
          <w:sz w:val="16"/>
        </w:rPr>
      </w:pPr>
      <w:r w:rsidRPr="00A623AA">
        <w:rPr>
          <w:sz w:val="16"/>
        </w:rPr>
        <w:t xml:space="preserve">In this way, </w:t>
      </w:r>
      <w:r w:rsidRPr="00A623AA">
        <w:rPr>
          <w:rStyle w:val="StyleUnderline"/>
        </w:rPr>
        <w:t xml:space="preserve">Rao has added </w:t>
      </w:r>
      <w:r w:rsidRPr="00A623AA">
        <w:rPr>
          <w:rStyle w:val="Emphasis"/>
        </w:rPr>
        <w:t>real numbers</w:t>
      </w:r>
      <w:r w:rsidRPr="00A623AA">
        <w:rPr>
          <w:rStyle w:val="StyleUnderline"/>
        </w:rPr>
        <w:t xml:space="preserve"> to the idea of a decent living</w:t>
      </w:r>
      <w:r w:rsidRPr="00A623AA">
        <w:rPr>
          <w:sz w:val="16"/>
        </w:rPr>
        <w:t xml:space="preserve">, </w:t>
      </w:r>
      <w:r w:rsidRPr="00A623AA">
        <w:rPr>
          <w:rStyle w:val="Emphasis"/>
          <w:highlight w:val="cyan"/>
        </w:rPr>
        <w:t>upending</w:t>
      </w:r>
      <w:r w:rsidRPr="00A623AA">
        <w:rPr>
          <w:rStyle w:val="StyleUnderline"/>
          <w:highlight w:val="cyan"/>
        </w:rPr>
        <w:t xml:space="preserve"> past</w:t>
      </w:r>
      <w:r w:rsidRPr="00A623AA">
        <w:rPr>
          <w:rStyle w:val="StyleUnderline"/>
        </w:rPr>
        <w:t xml:space="preserve"> global </w:t>
      </w:r>
      <w:r w:rsidRPr="00A623AA">
        <w:rPr>
          <w:rStyle w:val="StyleUnderline"/>
          <w:highlight w:val="cyan"/>
        </w:rPr>
        <w:t>measures</w:t>
      </w:r>
      <w:r w:rsidRPr="00A623AA">
        <w:rPr>
          <w:rStyle w:val="StyleUnderline"/>
        </w:rPr>
        <w:t xml:space="preserve"> of poverty</w:t>
      </w:r>
      <w:r w:rsidRPr="00A623AA">
        <w:rPr>
          <w:sz w:val="16"/>
        </w:rPr>
        <w:t xml:space="preserve">,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w:t>
      </w:r>
      <w:proofErr w:type="gramStart"/>
      <w:r w:rsidRPr="00A623AA">
        <w:rPr>
          <w:sz w:val="16"/>
        </w:rPr>
        <w:t>most</w:t>
      </w:r>
      <w:proofErr w:type="gramEnd"/>
      <w:r w:rsidRPr="00A623AA">
        <w:rPr>
          <w:sz w:val="16"/>
        </w:rPr>
        <w:t xml:space="preserve">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5472A49F" w14:textId="77777777" w:rsidR="007F760F" w:rsidRPr="00A623AA" w:rsidRDefault="007F760F" w:rsidP="007F760F">
      <w:pPr>
        <w:rPr>
          <w:sz w:val="16"/>
        </w:rPr>
      </w:pPr>
      <w:r w:rsidRPr="00A623AA">
        <w:rPr>
          <w:sz w:val="16"/>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4D223E4E" w14:textId="77777777" w:rsidR="007F760F" w:rsidRPr="00A623AA" w:rsidRDefault="007F760F" w:rsidP="007F760F">
      <w:pPr>
        <w:rPr>
          <w:sz w:val="16"/>
        </w:rPr>
      </w:pPr>
      <w:r w:rsidRPr="00A623AA">
        <w:rPr>
          <w:sz w:val="16"/>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35BD084F" w14:textId="77777777" w:rsidR="007F760F" w:rsidRPr="00A623AA" w:rsidRDefault="007F760F" w:rsidP="007F760F">
      <w:pPr>
        <w:rPr>
          <w:sz w:val="16"/>
        </w:rPr>
      </w:pPr>
      <w:r w:rsidRPr="00A623AA">
        <w:rPr>
          <w:sz w:val="16"/>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2FF48D9A" w14:textId="77777777" w:rsidR="007F760F" w:rsidRPr="00A623AA" w:rsidRDefault="007F760F" w:rsidP="007F760F">
      <w:pPr>
        <w:rPr>
          <w:sz w:val="16"/>
        </w:rPr>
      </w:pPr>
      <w:r w:rsidRPr="00A623AA">
        <w:rPr>
          <w:sz w:val="16"/>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53E90AAF" w14:textId="77777777" w:rsidR="007F760F" w:rsidRPr="00A623AA" w:rsidRDefault="007F760F" w:rsidP="007F760F">
      <w:pPr>
        <w:rPr>
          <w:sz w:val="16"/>
        </w:rPr>
      </w:pPr>
      <w:r w:rsidRPr="00A623AA">
        <w:rPr>
          <w:sz w:val="16"/>
        </w:rPr>
        <w:t>Health care and living conditions requirements include on-premises sanitation and water supplies (50 liters per head per day), plus access to adequate health care facilities and a minimum of one physician per 1,000 people.</w:t>
      </w:r>
    </w:p>
    <w:p w14:paraId="2E4BCF31" w14:textId="77777777" w:rsidR="007F760F" w:rsidRPr="00A623AA" w:rsidRDefault="007F760F" w:rsidP="007F760F">
      <w:pPr>
        <w:rPr>
          <w:sz w:val="16"/>
        </w:rPr>
      </w:pPr>
      <w:r w:rsidRPr="00A623AA">
        <w:rPr>
          <w:sz w:val="16"/>
        </w:rPr>
        <w:t xml:space="preserve">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w:t>
      </w:r>
      <w:proofErr w:type="gramStart"/>
      <w:r w:rsidRPr="00A623AA">
        <w:rPr>
          <w:sz w:val="16"/>
        </w:rPr>
        <w:t>The electronics</w:t>
      </w:r>
      <w:proofErr w:type="gramEnd"/>
      <w:r w:rsidRPr="00A623AA">
        <w:rPr>
          <w:sz w:val="16"/>
        </w:rPr>
        <w:t xml:space="preserve"> need not be personally owned, they note, but access is vital.</w:t>
      </w:r>
    </w:p>
    <w:p w14:paraId="2D5848B1" w14:textId="77777777" w:rsidR="007F760F" w:rsidRPr="00A623AA" w:rsidRDefault="007F760F" w:rsidP="007F760F">
      <w:pPr>
        <w:rPr>
          <w:sz w:val="16"/>
        </w:rPr>
      </w:pPr>
      <w:r w:rsidRPr="00A623AA">
        <w:rPr>
          <w:sz w:val="16"/>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2EE9897D" w14:textId="77777777" w:rsidR="007F760F" w:rsidRPr="00A623AA" w:rsidRDefault="007F760F" w:rsidP="007F760F">
      <w:pPr>
        <w:rPr>
          <w:sz w:val="16"/>
        </w:rPr>
      </w:pPr>
      <w:r w:rsidRPr="00A623AA">
        <w:rPr>
          <w:sz w:val="16"/>
        </w:rPr>
        <w:t xml:space="preserve">Rao and his colleagues’ analysis of needs is often surprisingly granular. Current thinking holds that households of a similar income level around the world generally want the same appliances. His household surveys nuance that. While most people in most places do </w:t>
      </w:r>
      <w:r w:rsidRPr="00A623AA">
        <w:rPr>
          <w:sz w:val="16"/>
        </w:rPr>
        <w:lastRenderedPageBreak/>
        <w:t>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504C5C6C" w14:textId="77777777" w:rsidR="007F760F" w:rsidRPr="00A623AA" w:rsidRDefault="007F760F" w:rsidP="007F760F">
      <w:pPr>
        <w:rPr>
          <w:sz w:val="16"/>
        </w:rPr>
      </w:pPr>
      <w:r w:rsidRPr="00A623AA">
        <w:rPr>
          <w:sz w:val="16"/>
        </w:rPr>
        <w:t xml:space="preserve">White people, </w:t>
      </w:r>
      <w:proofErr w:type="gramStart"/>
      <w:r w:rsidRPr="00A623AA">
        <w:rPr>
          <w:sz w:val="16"/>
        </w:rPr>
        <w:t>Rao</w:t>
      </w:r>
      <w:proofErr w:type="gramEnd"/>
      <w:r w:rsidRPr="00A623AA">
        <w:rPr>
          <w:sz w:val="16"/>
        </w:rPr>
        <w:t xml:space="preserve"> and Ummel note, are more fixated on white goods—that is, large electrical appliances. But they care less about motorbikes and some cooking equipment such as rice cookers, which are much more widespread in Asia.</w:t>
      </w:r>
    </w:p>
    <w:p w14:paraId="1C82772D" w14:textId="77777777" w:rsidR="007F760F" w:rsidRPr="00A623AA" w:rsidRDefault="007F760F" w:rsidP="007F760F">
      <w:pPr>
        <w:rPr>
          <w:sz w:val="16"/>
        </w:rPr>
      </w:pPr>
      <w:r w:rsidRPr="00A623AA">
        <w:rPr>
          <w:sz w:val="16"/>
        </w:rPr>
        <w:t xml:space="preserve">It is impossible to say what proportion of the world’s population meets all Rao’s standards—or none. Some places far outstrip the basics. The average American has almost six times the “decent” level of floor space and consumes almost seven times as much water. </w:t>
      </w:r>
      <w:proofErr w:type="gramStart"/>
      <w:r w:rsidRPr="00A623AA">
        <w:rPr>
          <w:sz w:val="16"/>
        </w:rPr>
        <w:t>Germans</w:t>
      </w:r>
      <w:proofErr w:type="gramEnd"/>
      <w:r w:rsidRPr="00A623AA">
        <w:rPr>
          <w:sz w:val="16"/>
        </w:rPr>
        <w:t xml:space="preserve">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5422A7F4" w14:textId="77777777" w:rsidR="007F760F" w:rsidRPr="00A623AA" w:rsidRDefault="007F760F" w:rsidP="007F760F">
      <w:pPr>
        <w:rPr>
          <w:sz w:val="16"/>
        </w:rPr>
      </w:pPr>
      <w:r w:rsidRPr="00A623AA">
        <w:rPr>
          <w:sz w:val="16"/>
        </w:rPr>
        <w:t xml:space="preserve">All </w:t>
      </w:r>
      <w:r w:rsidRPr="00A623AA">
        <w:rPr>
          <w:rStyle w:val="StyleUnderline"/>
        </w:rPr>
        <w:t xml:space="preserve">this </w:t>
      </w:r>
      <w:r w:rsidRPr="00A623AA">
        <w:rPr>
          <w:rStyle w:val="Emphasis"/>
        </w:rPr>
        <w:t>confirms</w:t>
      </w:r>
      <w:r w:rsidRPr="00A623AA">
        <w:rPr>
          <w:rStyle w:val="StyleUnderline"/>
        </w:rPr>
        <w:t xml:space="preserve"> findings from Rao and his colleagues’ analysis</w:t>
      </w:r>
      <w:r w:rsidRPr="00A623AA">
        <w:rPr>
          <w:sz w:val="16"/>
        </w:rPr>
        <w:t xml:space="preserve"> published in the September Environmental Research Letters that “more people are deprived of DLS [decent living standards] than are </w:t>
      </w:r>
      <w:proofErr w:type="gramStart"/>
      <w:r w:rsidRPr="00A623AA">
        <w:rPr>
          <w:sz w:val="16"/>
        </w:rPr>
        <w:t>income-poor</w:t>
      </w:r>
      <w:proofErr w:type="gramEnd"/>
      <w:r w:rsidRPr="00A623AA">
        <w:rPr>
          <w:sz w:val="16"/>
        </w:rPr>
        <w:t xml:space="preserve">.” Worldwide, </w:t>
      </w:r>
      <w:r w:rsidRPr="00A623AA">
        <w:rPr>
          <w:rStyle w:val="Emphasis"/>
        </w:rPr>
        <w:t>more than three billion</w:t>
      </w:r>
      <w:r w:rsidRPr="00A623AA">
        <w:rPr>
          <w:rStyle w:val="StyleUnderline"/>
        </w:rPr>
        <w:t xml:space="preserve"> people lack access to clean cooking options</w:t>
      </w:r>
      <w:r w:rsidRPr="00A623AA">
        <w:rPr>
          <w:sz w:val="16"/>
        </w:rPr>
        <w:t xml:space="preserve">, space </w:t>
      </w:r>
      <w:r w:rsidRPr="00A623AA">
        <w:rPr>
          <w:rStyle w:val="StyleUnderline"/>
        </w:rPr>
        <w:t>cooling</w:t>
      </w:r>
      <w:r w:rsidRPr="00A623AA">
        <w:rPr>
          <w:sz w:val="16"/>
        </w:rPr>
        <w:t xml:space="preserve">, </w:t>
      </w:r>
      <w:r w:rsidRPr="00A623AA">
        <w:rPr>
          <w:rStyle w:val="StyleUnderline"/>
        </w:rPr>
        <w:t>sanitation</w:t>
      </w:r>
      <w:r w:rsidRPr="00A623AA">
        <w:rPr>
          <w:sz w:val="16"/>
        </w:rPr>
        <w:t xml:space="preserve">, </w:t>
      </w:r>
      <w:r w:rsidRPr="00A623AA">
        <w:rPr>
          <w:rStyle w:val="StyleUnderline"/>
        </w:rPr>
        <w:t>and transport</w:t>
      </w:r>
      <w:r w:rsidRPr="00A623AA">
        <w:rPr>
          <w:sz w:val="16"/>
        </w:rPr>
        <w:t xml:space="preserve">, and </w:t>
      </w:r>
      <w:r w:rsidRPr="00A623AA">
        <w:rPr>
          <w:rStyle w:val="Emphasis"/>
        </w:rPr>
        <w:t>more than two billion</w:t>
      </w:r>
      <w:r w:rsidRPr="00A623AA">
        <w:rPr>
          <w:rStyle w:val="StyleUnderline"/>
        </w:rPr>
        <w:t xml:space="preserve"> lack cold storage</w:t>
      </w:r>
      <w:r w:rsidRPr="00A623AA">
        <w:rPr>
          <w:sz w:val="16"/>
        </w:rPr>
        <w:t xml:space="preserve">, </w:t>
      </w:r>
      <w:r w:rsidRPr="00A623AA">
        <w:rPr>
          <w:rStyle w:val="StyleUnderline"/>
        </w:rPr>
        <w:t>decent housing</w:t>
      </w:r>
      <w:r w:rsidRPr="00A623AA">
        <w:rPr>
          <w:sz w:val="16"/>
        </w:rPr>
        <w:t xml:space="preserve">, </w:t>
      </w:r>
      <w:r w:rsidRPr="00A623AA">
        <w:rPr>
          <w:rStyle w:val="StyleUnderline"/>
        </w:rPr>
        <w:t>and proper access to clean water</w:t>
      </w:r>
      <w:r w:rsidRPr="00A623AA">
        <w:rPr>
          <w:sz w:val="16"/>
        </w:rPr>
        <w:t>.</w:t>
      </w:r>
    </w:p>
    <w:p w14:paraId="509214BB" w14:textId="77777777" w:rsidR="007F760F" w:rsidRPr="00A623AA" w:rsidRDefault="007F760F" w:rsidP="007F760F">
      <w:pPr>
        <w:rPr>
          <w:sz w:val="16"/>
        </w:rPr>
      </w:pPr>
      <w:r w:rsidRPr="00A623AA">
        <w:rPr>
          <w:rStyle w:val="StyleUnderline"/>
        </w:rPr>
        <w:t xml:space="preserve">In </w:t>
      </w:r>
      <w:r w:rsidRPr="00A623AA">
        <w:rPr>
          <w:rStyle w:val="Emphasis"/>
        </w:rPr>
        <w:t>sub-Saharan Africa</w:t>
      </w:r>
      <w:r w:rsidRPr="00A623AA">
        <w:rPr>
          <w:sz w:val="16"/>
        </w:rPr>
        <w:t xml:space="preserve">, </w:t>
      </w:r>
      <w:r w:rsidRPr="00A623AA">
        <w:rPr>
          <w:rStyle w:val="Emphasis"/>
        </w:rPr>
        <w:t>over 60 percent</w:t>
      </w:r>
      <w:r w:rsidRPr="00A623AA">
        <w:rPr>
          <w:rStyle w:val="StyleUnderline"/>
        </w:rPr>
        <w:t xml:space="preserve"> of people do not have access to</w:t>
      </w:r>
      <w:r w:rsidRPr="00A623AA">
        <w:rPr>
          <w:sz w:val="16"/>
        </w:rPr>
        <w:t xml:space="preserve"> eight of the requirements for </w:t>
      </w:r>
      <w:r w:rsidRPr="00A623AA">
        <w:rPr>
          <w:rStyle w:val="StyleUnderline"/>
        </w:rPr>
        <w:t>a decent standard of living</w:t>
      </w:r>
      <w:r w:rsidRPr="00A623AA">
        <w:rPr>
          <w:sz w:val="16"/>
        </w:rPr>
        <w:t xml:space="preserve">, with deficits for cooling, sanitation, transport, water access, cold storage, housing, television, and clean cooking. </w:t>
      </w:r>
      <w:r w:rsidRPr="00A623AA">
        <w:rPr>
          <w:rStyle w:val="StyleUnderline"/>
        </w:rPr>
        <w:t xml:space="preserve">In </w:t>
      </w:r>
      <w:r w:rsidRPr="00A623AA">
        <w:rPr>
          <w:rStyle w:val="Emphasis"/>
        </w:rPr>
        <w:t>South Asia</w:t>
      </w:r>
      <w:r w:rsidRPr="00A623AA">
        <w:rPr>
          <w:sz w:val="16"/>
        </w:rPr>
        <w:t xml:space="preserve">, </w:t>
      </w:r>
      <w:r w:rsidRPr="00A623AA">
        <w:rPr>
          <w:rStyle w:val="Emphasis"/>
        </w:rPr>
        <w:t>over half</w:t>
      </w:r>
      <w:r w:rsidRPr="00A623AA">
        <w:rPr>
          <w:sz w:val="16"/>
        </w:rPr>
        <w:t xml:space="preserve"> the population lacks adequate sanitation, transport, cooling, clean cooking, water access, and cold storage.</w:t>
      </w:r>
    </w:p>
    <w:p w14:paraId="0F3222A7" w14:textId="77777777" w:rsidR="007F760F" w:rsidRPr="00A623AA" w:rsidRDefault="007F760F" w:rsidP="007F760F">
      <w:pPr>
        <w:rPr>
          <w:sz w:val="16"/>
        </w:rPr>
      </w:pPr>
      <w:r w:rsidRPr="00A623AA">
        <w:rPr>
          <w:sz w:val="16"/>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1168168B" w14:textId="77777777" w:rsidR="007F760F" w:rsidRPr="00A623AA" w:rsidRDefault="007F760F" w:rsidP="007F760F">
      <w:pPr>
        <w:rPr>
          <w:sz w:val="16"/>
        </w:rPr>
      </w:pPr>
      <w:r w:rsidRPr="00A623AA">
        <w:rPr>
          <w:sz w:val="16"/>
        </w:rPr>
        <w:t>The Cost of Decency</w:t>
      </w:r>
    </w:p>
    <w:p w14:paraId="61359CF9" w14:textId="77777777" w:rsidR="007F760F" w:rsidRPr="00A623AA" w:rsidRDefault="007F760F" w:rsidP="007F760F">
      <w:pPr>
        <w:rPr>
          <w:sz w:val="16"/>
        </w:rPr>
      </w:pPr>
      <w:r w:rsidRPr="00A623AA">
        <w:rPr>
          <w:sz w:val="16"/>
        </w:rPr>
        <w:t xml:space="preserve">But </w:t>
      </w:r>
      <w:r w:rsidRPr="00A623AA">
        <w:rPr>
          <w:rStyle w:val="StyleUnderline"/>
        </w:rPr>
        <w:t xml:space="preserve">can the gaps in access around the world be </w:t>
      </w:r>
      <w:r w:rsidRPr="00A623AA">
        <w:rPr>
          <w:rStyle w:val="Emphasis"/>
        </w:rPr>
        <w:t>filled</w:t>
      </w:r>
      <w:r w:rsidRPr="00A623AA">
        <w:rPr>
          <w:sz w:val="16"/>
        </w:rPr>
        <w:t xml:space="preserve">—and </w:t>
      </w:r>
      <w:r w:rsidRPr="00A623AA">
        <w:rPr>
          <w:rStyle w:val="Emphasis"/>
        </w:rPr>
        <w:t>without crashing the climate</w:t>
      </w:r>
      <w:r w:rsidRPr="00A623AA">
        <w:rPr>
          <w:sz w:val="16"/>
        </w:rPr>
        <w:t>?</w:t>
      </w:r>
    </w:p>
    <w:p w14:paraId="60D3EB6D" w14:textId="77777777" w:rsidR="007F760F" w:rsidRPr="00A623AA" w:rsidRDefault="007F760F" w:rsidP="007F760F">
      <w:pPr>
        <w:rPr>
          <w:sz w:val="16"/>
        </w:rPr>
      </w:pPr>
      <w:r w:rsidRPr="00A623AA">
        <w:rPr>
          <w:sz w:val="16"/>
        </w:rPr>
        <w:t xml:space="preserve">To be sure, </w:t>
      </w:r>
      <w:r w:rsidRPr="00A623AA">
        <w:rPr>
          <w:rStyle w:val="StyleUnderline"/>
        </w:rPr>
        <w:t xml:space="preserve">creating a world where everyone can have a decent living standard will require </w:t>
      </w:r>
      <w:r w:rsidRPr="00A623AA">
        <w:rPr>
          <w:rStyle w:val="Emphasis"/>
        </w:rPr>
        <w:t>new public infrastructure</w:t>
      </w:r>
      <w:r w:rsidRPr="00A623AA">
        <w:rPr>
          <w:rStyle w:val="StyleUnderline"/>
        </w:rPr>
        <w:t xml:space="preserve"> and </w:t>
      </w:r>
      <w:r w:rsidRPr="00A623AA">
        <w:rPr>
          <w:rStyle w:val="Emphasis"/>
        </w:rPr>
        <w:t>more private energy use</w:t>
      </w:r>
      <w:r w:rsidRPr="00A623AA">
        <w:rPr>
          <w:sz w:val="16"/>
        </w:rPr>
        <w:t xml:space="preserve">. As Rao points out, </w:t>
      </w:r>
      <w:r w:rsidRPr="00A623AA">
        <w:rPr>
          <w:rStyle w:val="StyleUnderline"/>
        </w:rPr>
        <w:t>much of the progress will only be achievable collectively</w:t>
      </w:r>
      <w:r w:rsidRPr="00A623AA">
        <w:rPr>
          <w:sz w:val="16"/>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3CFB8ED0" w14:textId="77777777" w:rsidR="007F760F" w:rsidRPr="00A623AA" w:rsidRDefault="007F760F" w:rsidP="007F760F">
      <w:pPr>
        <w:rPr>
          <w:sz w:val="16"/>
        </w:rPr>
      </w:pPr>
      <w:r w:rsidRPr="00A623AA">
        <w:rPr>
          <w:sz w:val="16"/>
        </w:rPr>
        <w:t xml:space="preserve">But the great takeaway is that </w:t>
      </w:r>
      <w:r w:rsidRPr="00A623AA">
        <w:rPr>
          <w:rStyle w:val="Emphasis"/>
        </w:rPr>
        <w:t xml:space="preserve">truly </w:t>
      </w:r>
      <w:r w:rsidRPr="00A623AA">
        <w:rPr>
          <w:rStyle w:val="Emphasis"/>
          <w:highlight w:val="cyan"/>
        </w:rPr>
        <w:t>essential</w:t>
      </w:r>
      <w:r w:rsidRPr="00A623AA">
        <w:rPr>
          <w:rStyle w:val="StyleUnderline"/>
          <w:highlight w:val="cyan"/>
        </w:rPr>
        <w:t xml:space="preserve"> needs are</w:t>
      </w:r>
      <w:r w:rsidRPr="00A623AA">
        <w:rPr>
          <w:sz w:val="16"/>
        </w:rPr>
        <w:t>, as Rao says, mostly “</w:t>
      </w:r>
      <w:r w:rsidRPr="00A623AA">
        <w:rPr>
          <w:rStyle w:val="Emphasis"/>
          <w:highlight w:val="cyan"/>
        </w:rPr>
        <w:t>cheap</w:t>
      </w:r>
      <w:r w:rsidRPr="00A623AA">
        <w:rPr>
          <w:rStyle w:val="StyleUnderline"/>
        </w:rPr>
        <w:t xml:space="preserve"> in terms of energy</w:t>
      </w:r>
      <w:r w:rsidRPr="00A623AA">
        <w:rPr>
          <w:sz w:val="16"/>
        </w:rPr>
        <w:t xml:space="preserve">.” Doing some calculations based on the information in Rao and his coauthors’ Environmental Research Letters article, </w:t>
      </w:r>
      <w:r w:rsidRPr="00A623AA">
        <w:rPr>
          <w:rStyle w:val="StyleUnderline"/>
        </w:rPr>
        <w:t xml:space="preserve">the </w:t>
      </w:r>
      <w:r w:rsidRPr="00A623AA">
        <w:rPr>
          <w:rStyle w:val="StyleUnderline"/>
          <w:highlight w:val="cyan"/>
        </w:rPr>
        <w:t>infrastructure needed</w:t>
      </w:r>
      <w:r w:rsidRPr="00A623AA">
        <w:rPr>
          <w:rStyle w:val="StyleUnderline"/>
        </w:rPr>
        <w:t xml:space="preserve"> to meet decent living standards worldwide by 2040 </w:t>
      </w:r>
      <w:r w:rsidRPr="00A623AA">
        <w:rPr>
          <w:rStyle w:val="StyleUnderline"/>
          <w:highlight w:val="cyan"/>
        </w:rPr>
        <w:t xml:space="preserve">will add </w:t>
      </w:r>
      <w:r w:rsidRPr="00A623AA">
        <w:rPr>
          <w:rStyle w:val="Emphasis"/>
          <w:highlight w:val="cyan"/>
        </w:rPr>
        <w:t>less than 4 percent</w:t>
      </w:r>
      <w:r w:rsidRPr="00A623AA">
        <w:rPr>
          <w:rStyle w:val="StyleUnderline"/>
          <w:highlight w:val="cyan"/>
        </w:rPr>
        <w:t xml:space="preserve"> to</w:t>
      </w:r>
      <w:r w:rsidRPr="00A623AA">
        <w:rPr>
          <w:rStyle w:val="StyleUnderline"/>
        </w:rPr>
        <w:t xml:space="preserve"> current consumer </w:t>
      </w:r>
      <w:r w:rsidRPr="00A623AA">
        <w:rPr>
          <w:rStyle w:val="StyleUnderline"/>
          <w:highlight w:val="cyan"/>
        </w:rPr>
        <w:t>energy demand</w:t>
      </w:r>
      <w:r w:rsidRPr="00A623AA">
        <w:rPr>
          <w:sz w:val="16"/>
        </w:rPr>
        <w:t xml:space="preserve">. </w:t>
      </w:r>
      <w:r w:rsidRPr="00A623AA">
        <w:rPr>
          <w:rStyle w:val="StyleUnderline"/>
        </w:rPr>
        <w:t>Half of that will be for improved housing</w:t>
      </w:r>
      <w:r w:rsidRPr="00A623AA">
        <w:rPr>
          <w:sz w:val="16"/>
        </w:rPr>
        <w:t xml:space="preserve">, </w:t>
      </w:r>
      <w:r w:rsidRPr="00A623AA">
        <w:rPr>
          <w:rStyle w:val="StyleUnderline"/>
        </w:rPr>
        <w:t>a quarter for public transit systems</w:t>
      </w:r>
      <w:r w:rsidRPr="00A623AA">
        <w:rPr>
          <w:sz w:val="16"/>
        </w:rPr>
        <w:t xml:space="preserve">. </w:t>
      </w:r>
      <w:r w:rsidRPr="00A623AA">
        <w:rPr>
          <w:rStyle w:val="StyleUnderline"/>
        </w:rPr>
        <w:t xml:space="preserve">Annual requirements to sustain those living standards would add a further </w:t>
      </w:r>
      <w:r w:rsidRPr="00A623AA">
        <w:rPr>
          <w:rStyle w:val="Emphasis"/>
        </w:rPr>
        <w:t>17 percent</w:t>
      </w:r>
      <w:r w:rsidRPr="00A623AA">
        <w:rPr>
          <w:sz w:val="16"/>
        </w:rPr>
        <w:t xml:space="preserve">, </w:t>
      </w:r>
      <w:r w:rsidRPr="00A623AA">
        <w:rPr>
          <w:rStyle w:val="StyleUnderline"/>
        </w:rPr>
        <w:t>making a total increase</w:t>
      </w:r>
      <w:r w:rsidRPr="00A623AA">
        <w:rPr>
          <w:sz w:val="16"/>
        </w:rPr>
        <w:t xml:space="preserve"> in energy needs to meet decent living standards of the world of </w:t>
      </w:r>
      <w:r w:rsidRPr="00A623AA">
        <w:rPr>
          <w:rStyle w:val="StyleUnderline"/>
        </w:rPr>
        <w:t xml:space="preserve">just around </w:t>
      </w:r>
      <w:r w:rsidRPr="00A623AA">
        <w:rPr>
          <w:rStyle w:val="Emphasis"/>
        </w:rPr>
        <w:t>20 percent</w:t>
      </w:r>
      <w:r w:rsidRPr="00A623AA">
        <w:rPr>
          <w:sz w:val="16"/>
        </w:rPr>
        <w:t xml:space="preserve">. </w:t>
      </w:r>
      <w:r w:rsidRPr="00A623AA">
        <w:rPr>
          <w:rStyle w:val="StyleUnderline"/>
        </w:rPr>
        <w:t>That compares with an expected increase in energy demand</w:t>
      </w:r>
      <w:r w:rsidRPr="00A623AA">
        <w:rPr>
          <w:sz w:val="16"/>
        </w:rPr>
        <w:t xml:space="preserve">, </w:t>
      </w:r>
      <w:r w:rsidRPr="00A623AA">
        <w:rPr>
          <w:rStyle w:val="Emphasis"/>
        </w:rPr>
        <w:t>without</w:t>
      </w:r>
      <w:r w:rsidRPr="00A623AA">
        <w:rPr>
          <w:rStyle w:val="StyleUnderline"/>
        </w:rPr>
        <w:t xml:space="preserve"> ensuring decent living standards</w:t>
      </w:r>
      <w:r w:rsidRPr="00A623AA">
        <w:rPr>
          <w:sz w:val="16"/>
        </w:rPr>
        <w:t xml:space="preserve"> for all, </w:t>
      </w:r>
      <w:r w:rsidRPr="00A623AA">
        <w:rPr>
          <w:rStyle w:val="StyleUnderline"/>
        </w:rPr>
        <w:t xml:space="preserve">of around </w:t>
      </w:r>
      <w:r w:rsidRPr="00A623AA">
        <w:rPr>
          <w:rStyle w:val="Emphasis"/>
        </w:rPr>
        <w:t>50 percent</w:t>
      </w:r>
      <w:r w:rsidRPr="00A623AA">
        <w:rPr>
          <w:sz w:val="16"/>
        </w:rPr>
        <w:t>.</w:t>
      </w:r>
    </w:p>
    <w:p w14:paraId="19A28FB7" w14:textId="77777777" w:rsidR="007F760F" w:rsidRPr="00A623AA" w:rsidRDefault="007F760F" w:rsidP="007F760F">
      <w:pPr>
        <w:rPr>
          <w:sz w:val="16"/>
        </w:rPr>
      </w:pPr>
      <w:r w:rsidRPr="00A623AA">
        <w:rPr>
          <w:sz w:val="16"/>
        </w:rPr>
        <w:t xml:space="preserve">Put another way, these authors say, “essential energy needs to meet everyone’s basic needs . . . could constitute a small share of projected energy growth, namely, around an order of magnitude lower than current US energy demand.” And </w:t>
      </w:r>
      <w:r w:rsidRPr="00A623AA">
        <w:rPr>
          <w:rStyle w:val="StyleUnderline"/>
        </w:rPr>
        <w:t xml:space="preserve">their </w:t>
      </w:r>
      <w:r w:rsidRPr="00A623AA">
        <w:rPr>
          <w:rStyle w:val="StyleUnderline"/>
          <w:highlight w:val="cyan"/>
        </w:rPr>
        <w:t>analysis</w:t>
      </w:r>
      <w:r w:rsidRPr="00A623AA">
        <w:rPr>
          <w:sz w:val="16"/>
        </w:rPr>
        <w:t xml:space="preserve">, the authors point out, </w:t>
      </w:r>
      <w:r w:rsidRPr="00A623AA">
        <w:rPr>
          <w:rStyle w:val="StyleUnderline"/>
          <w:highlight w:val="cyan"/>
        </w:rPr>
        <w:t>assumes</w:t>
      </w:r>
      <w:r w:rsidRPr="00A623AA">
        <w:rPr>
          <w:sz w:val="16"/>
        </w:rPr>
        <w:t xml:space="preserve"> “</w:t>
      </w:r>
      <w:r w:rsidRPr="00A623AA">
        <w:rPr>
          <w:rStyle w:val="Emphasis"/>
          <w:highlight w:val="cyan"/>
        </w:rPr>
        <w:t>only modest</w:t>
      </w:r>
      <w:r w:rsidRPr="00A623AA">
        <w:rPr>
          <w:rStyle w:val="StyleUnderline"/>
        </w:rPr>
        <w:t xml:space="preserve"> efficiency </w:t>
      </w:r>
      <w:r w:rsidRPr="00A623AA">
        <w:rPr>
          <w:rStyle w:val="StyleUnderline"/>
          <w:highlight w:val="cyan"/>
        </w:rPr>
        <w:t>improvements</w:t>
      </w:r>
      <w:r w:rsidRPr="00A623AA">
        <w:rPr>
          <w:sz w:val="16"/>
        </w:rPr>
        <w:t>, rather than relying on an ideal, high-tech future.”</w:t>
      </w:r>
    </w:p>
    <w:p w14:paraId="0C702445" w14:textId="77777777" w:rsidR="007F760F" w:rsidRPr="00A623AA" w:rsidRDefault="007F760F" w:rsidP="007F760F">
      <w:pPr>
        <w:rPr>
          <w:sz w:val="16"/>
        </w:rPr>
      </w:pPr>
      <w:r w:rsidRPr="00A623AA">
        <w:rPr>
          <w:rStyle w:val="StyleUnderline"/>
        </w:rPr>
        <w:t xml:space="preserve">The </w:t>
      </w:r>
      <w:r w:rsidRPr="00A623AA">
        <w:rPr>
          <w:rStyle w:val="StyleUnderline"/>
          <w:highlight w:val="cyan"/>
        </w:rPr>
        <w:t>energy needed</w:t>
      </w:r>
      <w:r w:rsidRPr="00A623AA">
        <w:rPr>
          <w:sz w:val="16"/>
        </w:rPr>
        <w:t xml:space="preserve">, in other words, </w:t>
      </w:r>
      <w:r w:rsidRPr="00A623AA">
        <w:rPr>
          <w:rStyle w:val="StyleUnderline"/>
          <w:highlight w:val="cyan"/>
        </w:rPr>
        <w:t xml:space="preserve">may be </w:t>
      </w:r>
      <w:r w:rsidRPr="00A623AA">
        <w:rPr>
          <w:rStyle w:val="Emphasis"/>
          <w:highlight w:val="cyan"/>
        </w:rPr>
        <w:t>even less</w:t>
      </w:r>
      <w:r w:rsidRPr="00A623AA">
        <w:rPr>
          <w:rStyle w:val="StyleUnderline"/>
        </w:rPr>
        <w:t xml:space="preserve"> than the</w:t>
      </w:r>
      <w:r w:rsidRPr="00A623AA">
        <w:rPr>
          <w:sz w:val="16"/>
        </w:rPr>
        <w:t xml:space="preserve"> headline </w:t>
      </w:r>
      <w:r w:rsidRPr="00A623AA">
        <w:rPr>
          <w:rStyle w:val="StyleUnderline"/>
        </w:rPr>
        <w:t>figures suggest</w:t>
      </w:r>
      <w:r w:rsidRPr="00A623AA">
        <w:rPr>
          <w:sz w:val="16"/>
        </w:rPr>
        <w:t xml:space="preserve">. For the poorest billion or so on the planet, </w:t>
      </w:r>
      <w:r w:rsidRPr="00A623AA">
        <w:rPr>
          <w:rStyle w:val="StyleUnderline"/>
          <w:highlight w:val="cyan"/>
        </w:rPr>
        <w:t>reductions in deprivation</w:t>
      </w:r>
      <w:r w:rsidRPr="00A623AA">
        <w:rPr>
          <w:rStyle w:val="StyleUnderline"/>
        </w:rPr>
        <w:t xml:space="preserve"> will often </w:t>
      </w:r>
      <w:r w:rsidRPr="00A623AA">
        <w:rPr>
          <w:rStyle w:val="StyleUnderline"/>
          <w:highlight w:val="cyan"/>
        </w:rPr>
        <w:t xml:space="preserve">come with </w:t>
      </w:r>
      <w:r w:rsidRPr="00A623AA">
        <w:rPr>
          <w:rStyle w:val="Emphasis"/>
          <w:highlight w:val="cyan"/>
        </w:rPr>
        <w:t>reductions in energy use</w:t>
      </w:r>
      <w:r w:rsidRPr="00A623AA">
        <w:rPr>
          <w:rStyle w:val="StyleUnderline"/>
          <w:highlight w:val="cyan"/>
        </w:rPr>
        <w:t xml:space="preserve"> and</w:t>
      </w:r>
      <w:r w:rsidRPr="00A623AA">
        <w:rPr>
          <w:rStyle w:val="StyleUnderline"/>
        </w:rPr>
        <w:t xml:space="preserve"> </w:t>
      </w:r>
      <w:r w:rsidRPr="00A623AA">
        <w:rPr>
          <w:rStyle w:val="Emphasis"/>
        </w:rPr>
        <w:t xml:space="preserve">environmental </w:t>
      </w:r>
      <w:r w:rsidRPr="00A623AA">
        <w:rPr>
          <w:rStyle w:val="Emphasis"/>
          <w:highlight w:val="cyan"/>
        </w:rPr>
        <w:t>impact</w:t>
      </w:r>
      <w:r w:rsidRPr="00A623AA">
        <w:rPr>
          <w:sz w:val="16"/>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A623AA">
        <w:rPr>
          <w:rStyle w:val="StyleUnderline"/>
        </w:rPr>
        <w:t xml:space="preserve">households achieving well-being have </w:t>
      </w:r>
      <w:r w:rsidRPr="00A623AA">
        <w:rPr>
          <w:rStyle w:val="Emphasis"/>
        </w:rPr>
        <w:t>60%-80% lower</w:t>
      </w:r>
      <w:r w:rsidRPr="00A623AA">
        <w:rPr>
          <w:rStyle w:val="StyleUnderline"/>
        </w:rPr>
        <w:t xml:space="preserve"> energy footprint</w:t>
      </w:r>
      <w:r w:rsidRPr="00A623AA">
        <w:rPr>
          <w:sz w:val="16"/>
        </w:rPr>
        <w:t xml:space="preserve"> of residential fuel use” than the average in those countries.</w:t>
      </w:r>
    </w:p>
    <w:p w14:paraId="452C14CD" w14:textId="77777777" w:rsidR="007F760F" w:rsidRPr="00A623AA" w:rsidRDefault="007F760F" w:rsidP="007F760F">
      <w:pPr>
        <w:rPr>
          <w:sz w:val="16"/>
        </w:rPr>
      </w:pPr>
      <w:r w:rsidRPr="00A623AA">
        <w:rPr>
          <w:sz w:val="16"/>
        </w:rPr>
        <w:t>The bottom line, according to Rao’s coauthor Alessio Mastrucci of IIASA, is that “</w:t>
      </w:r>
      <w:r w:rsidRPr="00A623AA">
        <w:rPr>
          <w:rStyle w:val="StyleUnderline"/>
        </w:rPr>
        <w:t xml:space="preserve">we </w:t>
      </w:r>
      <w:r w:rsidRPr="00A623AA">
        <w:rPr>
          <w:rStyle w:val="Emphasis"/>
        </w:rPr>
        <w:t>do not have to limit</w:t>
      </w:r>
      <w:r w:rsidRPr="00A623AA">
        <w:rPr>
          <w:rStyle w:val="StyleUnderline"/>
        </w:rPr>
        <w:t xml:space="preserve"> energy access to basic services</w:t>
      </w:r>
      <w:r w:rsidRPr="00A623AA">
        <w:rPr>
          <w:sz w:val="16"/>
        </w:rPr>
        <w:t xml:space="preserve">. . . . </w:t>
      </w:r>
      <w:r w:rsidRPr="00A623AA">
        <w:rPr>
          <w:rStyle w:val="StyleUnderline"/>
        </w:rPr>
        <w:t xml:space="preserve">even under </w:t>
      </w:r>
      <w:r w:rsidRPr="00A623AA">
        <w:rPr>
          <w:rStyle w:val="Emphasis"/>
        </w:rPr>
        <w:t>very ambitious</w:t>
      </w:r>
      <w:r w:rsidRPr="00A623AA">
        <w:rPr>
          <w:sz w:val="16"/>
        </w:rPr>
        <w:t xml:space="preserve"> poverty eradication and climate mitigation </w:t>
      </w:r>
      <w:r w:rsidRPr="00A623AA">
        <w:rPr>
          <w:rStyle w:val="StyleUnderline"/>
        </w:rPr>
        <w:t>scenarios</w:t>
      </w:r>
      <w:r w:rsidRPr="00A623AA">
        <w:rPr>
          <w:sz w:val="16"/>
        </w:rPr>
        <w:t xml:space="preserve">, </w:t>
      </w:r>
      <w:r w:rsidRPr="00A623AA">
        <w:rPr>
          <w:rStyle w:val="StyleUnderline"/>
        </w:rPr>
        <w:t xml:space="preserve">there is </w:t>
      </w:r>
      <w:r w:rsidRPr="00A623AA">
        <w:rPr>
          <w:rStyle w:val="Emphasis"/>
        </w:rPr>
        <w:t>quite a lot</w:t>
      </w:r>
      <w:r w:rsidRPr="00A623AA">
        <w:rPr>
          <w:rStyle w:val="StyleUnderline"/>
        </w:rPr>
        <w:t xml:space="preserve"> of energy still available for affluence</w:t>
      </w:r>
      <w:r w:rsidRPr="00A623AA">
        <w:rPr>
          <w:sz w:val="16"/>
        </w:rPr>
        <w:t>.”</w:t>
      </w:r>
    </w:p>
    <w:p w14:paraId="4726DCFB" w14:textId="77777777" w:rsidR="007F760F" w:rsidRPr="00A623AA" w:rsidRDefault="007F760F" w:rsidP="007F760F">
      <w:pPr>
        <w:rPr>
          <w:sz w:val="16"/>
        </w:rPr>
      </w:pPr>
      <w:r w:rsidRPr="00A623AA">
        <w:rPr>
          <w:sz w:val="16"/>
        </w:rPr>
        <w:lastRenderedPageBreak/>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38F8613A" w14:textId="77777777" w:rsidR="007F760F" w:rsidRPr="00A623AA" w:rsidRDefault="007F760F" w:rsidP="007F760F">
      <w:pPr>
        <w:rPr>
          <w:sz w:val="16"/>
        </w:rPr>
      </w:pPr>
      <w:r w:rsidRPr="00A623AA">
        <w:rPr>
          <w:sz w:val="16"/>
        </w:rPr>
        <w:t xml:space="preserve">The affluent still consume most of the planet’s resources, with the wealthiest tenth of the planet’s population consuming 20 times more energy than the poorest tenth. But there has been increasing discussion about whether </w:t>
      </w:r>
      <w:r w:rsidRPr="00A623AA">
        <w:rPr>
          <w:rStyle w:val="StyleUnderline"/>
        </w:rPr>
        <w:t xml:space="preserve">some </w:t>
      </w:r>
      <w:r w:rsidRPr="00A623AA">
        <w:rPr>
          <w:rStyle w:val="StyleUnderline"/>
          <w:highlight w:val="cyan"/>
        </w:rPr>
        <w:t>rich nations are reaching</w:t>
      </w:r>
      <w:r w:rsidRPr="00A623AA">
        <w:rPr>
          <w:sz w:val="16"/>
        </w:rPr>
        <w:t xml:space="preserve"> “</w:t>
      </w:r>
      <w:r w:rsidRPr="00A623AA">
        <w:rPr>
          <w:rStyle w:val="Emphasis"/>
          <w:highlight w:val="cyan"/>
        </w:rPr>
        <w:t>peak stuff</w:t>
      </w:r>
      <w:r w:rsidRPr="00A623AA">
        <w:rPr>
          <w:sz w:val="16"/>
        </w:rPr>
        <w:t xml:space="preserve">,” </w:t>
      </w:r>
      <w:r w:rsidRPr="00A623AA">
        <w:rPr>
          <w:rStyle w:val="StyleUnderline"/>
        </w:rPr>
        <w:t xml:space="preserve">a </w:t>
      </w:r>
      <w:r w:rsidRPr="00A623AA">
        <w:rPr>
          <w:rStyle w:val="Emphasis"/>
        </w:rPr>
        <w:t>tipping point</w:t>
      </w:r>
      <w:r w:rsidRPr="00A623AA">
        <w:rPr>
          <w:rStyle w:val="StyleUnderline"/>
        </w:rPr>
        <w:t xml:space="preserve"> beyond which material needs </w:t>
      </w:r>
      <w:r w:rsidRPr="00A623AA">
        <w:rPr>
          <w:rStyle w:val="Emphasis"/>
        </w:rPr>
        <w:t>no longer rise</w:t>
      </w:r>
      <w:r w:rsidRPr="00A623AA">
        <w:rPr>
          <w:rStyle w:val="StyleUnderline"/>
        </w:rPr>
        <w:t xml:space="preserve"> with wealth</w:t>
      </w:r>
      <w:r w:rsidRPr="00A623AA">
        <w:rPr>
          <w:sz w:val="16"/>
        </w:rPr>
        <w:t>—</w:t>
      </w:r>
      <w:r w:rsidRPr="00A623AA">
        <w:rPr>
          <w:rStyle w:val="StyleUnderline"/>
          <w:highlight w:val="cyan"/>
        </w:rPr>
        <w:t>and</w:t>
      </w:r>
      <w:r w:rsidRPr="00A623AA">
        <w:rPr>
          <w:rStyle w:val="StyleUnderline"/>
        </w:rPr>
        <w:t xml:space="preserve"> may even </w:t>
      </w:r>
      <w:r w:rsidRPr="00A623AA">
        <w:rPr>
          <w:rStyle w:val="Emphasis"/>
        </w:rPr>
        <w:t>fall</w:t>
      </w:r>
      <w:r w:rsidRPr="00A623AA">
        <w:rPr>
          <w:sz w:val="16"/>
        </w:rPr>
        <w:t xml:space="preserve">. For example, Jesse Ausubel of Rockefeller University has long argued that </w:t>
      </w:r>
      <w:r w:rsidRPr="00A623AA">
        <w:rPr>
          <w:rStyle w:val="StyleUnderline"/>
        </w:rPr>
        <w:t>Western societies</w:t>
      </w:r>
      <w:r w:rsidRPr="00A623AA">
        <w:rPr>
          <w:sz w:val="16"/>
        </w:rPr>
        <w:t xml:space="preserve"> in general </w:t>
      </w:r>
      <w:r w:rsidRPr="00A623AA">
        <w:rPr>
          <w:rStyle w:val="StyleUnderline"/>
          <w:highlight w:val="cyan"/>
        </w:rPr>
        <w:t xml:space="preserve">are starting to </w:t>
      </w:r>
      <w:r w:rsidRPr="00A623AA">
        <w:rPr>
          <w:rStyle w:val="Emphasis"/>
          <w:highlight w:val="cyan"/>
        </w:rPr>
        <w:t>dematerialize</w:t>
      </w:r>
      <w:r w:rsidRPr="00A623AA">
        <w:rPr>
          <w:sz w:val="16"/>
        </w:rPr>
        <w:t>.</w:t>
      </w:r>
    </w:p>
    <w:p w14:paraId="2BB6B1F5" w14:textId="77777777" w:rsidR="007F760F" w:rsidRPr="00A623AA" w:rsidRDefault="007F760F" w:rsidP="007F760F">
      <w:pPr>
        <w:rPr>
          <w:sz w:val="16"/>
        </w:rPr>
      </w:pPr>
      <w:r w:rsidRPr="00A623AA">
        <w:rPr>
          <w:sz w:val="16"/>
        </w:rPr>
        <w:t xml:space="preserve">And </w:t>
      </w:r>
      <w:r w:rsidRPr="00A623AA">
        <w:rPr>
          <w:rStyle w:val="StyleUnderline"/>
        </w:rPr>
        <w:t xml:space="preserve">the </w:t>
      </w:r>
      <w:r w:rsidRPr="00A623AA">
        <w:rPr>
          <w:rStyle w:val="StyleUnderline"/>
          <w:highlight w:val="cyan"/>
        </w:rPr>
        <w:t xml:space="preserve">evidence is </w:t>
      </w:r>
      <w:r w:rsidRPr="00A623AA">
        <w:rPr>
          <w:rStyle w:val="Emphasis"/>
          <w:highlight w:val="cyan"/>
        </w:rPr>
        <w:t>growing</w:t>
      </w:r>
      <w:r w:rsidRPr="00A623AA">
        <w:rPr>
          <w:sz w:val="16"/>
        </w:rPr>
        <w:t xml:space="preserve">, </w:t>
      </w:r>
      <w:r w:rsidRPr="00A623AA">
        <w:rPr>
          <w:rStyle w:val="StyleUnderline"/>
        </w:rPr>
        <w:t xml:space="preserve">as </w:t>
      </w:r>
      <w:r w:rsidRPr="00A623AA">
        <w:rPr>
          <w:rStyle w:val="Emphasis"/>
        </w:rPr>
        <w:t>studies</w:t>
      </w:r>
      <w:r w:rsidRPr="00A623AA">
        <w:rPr>
          <w:rStyle w:val="StyleUnderline"/>
        </w:rPr>
        <w:t xml:space="preserve"> increasingly call into question the presumed ratchet linking wealth and energy demands</w:t>
      </w:r>
      <w:r w:rsidRPr="00A623AA">
        <w:rPr>
          <w:sz w:val="16"/>
        </w:rPr>
        <w:t xml:space="preserve">. For example, </w:t>
      </w:r>
      <w:r w:rsidRPr="00A623AA">
        <w:rPr>
          <w:sz w:val="16"/>
          <w:szCs w:val="16"/>
        </w:rPr>
        <w:t>Europeans consumed 18 percent fewer raw materials in 2020 than they did in 2008</w:t>
      </w:r>
      <w:r w:rsidRPr="00A623AA">
        <w:rPr>
          <w:sz w:val="16"/>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1AD5CD36" w14:textId="77777777" w:rsidR="007F760F" w:rsidRPr="00A623AA" w:rsidRDefault="007F760F" w:rsidP="007F760F">
      <w:pPr>
        <w:rPr>
          <w:sz w:val="16"/>
        </w:rPr>
      </w:pPr>
      <w:r w:rsidRPr="00A623AA">
        <w:rPr>
          <w:sz w:val="16"/>
        </w:rPr>
        <w:t xml:space="preserve">Some of </w:t>
      </w:r>
      <w:r w:rsidRPr="00A623AA">
        <w:rPr>
          <w:rStyle w:val="StyleUnderline"/>
        </w:rPr>
        <w:t xml:space="preserve">this decoupling is due to </w:t>
      </w:r>
      <w:r w:rsidRPr="00A623AA">
        <w:rPr>
          <w:rStyle w:val="Emphasis"/>
        </w:rPr>
        <w:t>long-standing trends</w:t>
      </w:r>
      <w:r w:rsidRPr="00A623AA">
        <w:rPr>
          <w:rStyle w:val="StyleUnderline"/>
        </w:rPr>
        <w:t xml:space="preserve"> in</w:t>
      </w:r>
      <w:r w:rsidRPr="00A623AA">
        <w:rPr>
          <w:sz w:val="16"/>
        </w:rPr>
        <w:t xml:space="preserve"> improved technological </w:t>
      </w:r>
      <w:r w:rsidRPr="00A623AA">
        <w:rPr>
          <w:rStyle w:val="StyleUnderline"/>
        </w:rPr>
        <w:t>efficiency</w:t>
      </w:r>
      <w:r w:rsidRPr="00A623AA">
        <w:rPr>
          <w:sz w:val="16"/>
        </w:rPr>
        <w:t xml:space="preserve">, </w:t>
      </w:r>
      <w:r w:rsidRPr="00A623AA">
        <w:rPr>
          <w:rStyle w:val="StyleUnderline"/>
        </w:rPr>
        <w:t xml:space="preserve">combined with </w:t>
      </w:r>
      <w:r w:rsidRPr="00A623AA">
        <w:rPr>
          <w:rStyle w:val="Emphasis"/>
        </w:rPr>
        <w:t>more recent digital innovation</w:t>
      </w:r>
      <w:r w:rsidRPr="00A623AA">
        <w:rPr>
          <w:sz w:val="16"/>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172E55DB" w14:textId="77777777" w:rsidR="007F760F" w:rsidRPr="00A623AA" w:rsidRDefault="007F760F" w:rsidP="007F760F">
      <w:pPr>
        <w:rPr>
          <w:sz w:val="16"/>
        </w:rPr>
      </w:pPr>
      <w:r w:rsidRPr="00A623AA">
        <w:rPr>
          <w:sz w:val="16"/>
        </w:rPr>
        <w:t xml:space="preserve">Both </w:t>
      </w:r>
      <w:r w:rsidRPr="00A623AA">
        <w:rPr>
          <w:rStyle w:val="Emphasis"/>
        </w:rPr>
        <w:t>public</w:t>
      </w:r>
      <w:r w:rsidRPr="00A623AA">
        <w:rPr>
          <w:rStyle w:val="StyleUnderline"/>
        </w:rPr>
        <w:t xml:space="preserve"> and </w:t>
      </w:r>
      <w:r w:rsidRPr="00A623AA">
        <w:rPr>
          <w:rStyle w:val="Emphasis"/>
        </w:rPr>
        <w:t xml:space="preserve">private </w:t>
      </w:r>
      <w:r w:rsidRPr="00A623AA">
        <w:rPr>
          <w:rStyle w:val="Emphasis"/>
          <w:highlight w:val="cyan"/>
        </w:rPr>
        <w:t>consumption patterns</w:t>
      </w:r>
      <w:r w:rsidRPr="00A623AA">
        <w:rPr>
          <w:rStyle w:val="StyleUnderline"/>
          <w:highlight w:val="cyan"/>
        </w:rPr>
        <w:t xml:space="preserve"> are changing</w:t>
      </w:r>
      <w:r w:rsidRPr="00A623AA">
        <w:rPr>
          <w:rStyle w:val="StyleUnderline"/>
        </w:rPr>
        <w:t xml:space="preserve"> in other ways</w:t>
      </w:r>
      <w:r w:rsidRPr="00A623AA">
        <w:rPr>
          <w:sz w:val="16"/>
        </w:rPr>
        <w:t xml:space="preserve">, too. In the public domain, </w:t>
      </w:r>
      <w:r w:rsidRPr="00A623AA">
        <w:rPr>
          <w:rStyle w:val="StyleUnderline"/>
        </w:rPr>
        <w:t xml:space="preserve">the assembly of infrastructure tends to </w:t>
      </w:r>
      <w:r w:rsidRPr="00A623AA">
        <w:rPr>
          <w:rStyle w:val="Emphasis"/>
        </w:rPr>
        <w:t>peak</w:t>
      </w:r>
      <w:r w:rsidRPr="00A623AA">
        <w:rPr>
          <w:rStyle w:val="StyleUnderline"/>
        </w:rPr>
        <w:t xml:space="preserve"> as economies rapidly industrialize</w:t>
      </w:r>
      <w:r w:rsidRPr="00A623AA">
        <w:rPr>
          <w:sz w:val="16"/>
        </w:rPr>
        <w:t xml:space="preserve">, </w:t>
      </w:r>
      <w:r w:rsidRPr="00A623AA">
        <w:rPr>
          <w:rStyle w:val="StyleUnderline"/>
        </w:rPr>
        <w:t xml:space="preserve">and then </w:t>
      </w:r>
      <w:r w:rsidRPr="00A623AA">
        <w:rPr>
          <w:rStyle w:val="Emphasis"/>
        </w:rPr>
        <w:t>falls</w:t>
      </w:r>
      <w:r w:rsidRPr="00A623AA">
        <w:rPr>
          <w:sz w:val="16"/>
        </w:rPr>
        <w:t xml:space="preserve">. (That is why China has, in recent years, consumed 20 times more cement than America, and around eight times more steel too.) Even US president Joe Biden’s trillion-dollar infrastructure plans may not reverse </w:t>
      </w:r>
      <w:proofErr w:type="gramStart"/>
      <w:r w:rsidRPr="00A623AA">
        <w:rPr>
          <w:sz w:val="16"/>
        </w:rPr>
        <w:t>this, since</w:t>
      </w:r>
      <w:proofErr w:type="gramEnd"/>
      <w:r w:rsidRPr="00A623AA">
        <w:rPr>
          <w:sz w:val="16"/>
        </w:rPr>
        <w:t xml:space="preserve"> those appear to have less to do with cement and steel structures than broadband connectivity and power grids.</w:t>
      </w:r>
    </w:p>
    <w:p w14:paraId="67A05FBD" w14:textId="77777777" w:rsidR="007F760F" w:rsidRPr="00A623AA" w:rsidRDefault="007F760F" w:rsidP="007F760F">
      <w:pPr>
        <w:rPr>
          <w:sz w:val="16"/>
        </w:rPr>
      </w:pPr>
      <w:r w:rsidRPr="00A623AA">
        <w:rPr>
          <w:sz w:val="16"/>
        </w:rPr>
        <w:t xml:space="preserve">And </w:t>
      </w:r>
      <w:r w:rsidRPr="00A623AA">
        <w:rPr>
          <w:rStyle w:val="StyleUnderline"/>
        </w:rPr>
        <w:t>American consumers are increasingly spending</w:t>
      </w:r>
      <w:r w:rsidRPr="00A623AA">
        <w:rPr>
          <w:sz w:val="16"/>
        </w:rPr>
        <w:t xml:space="preserve"> their money </w:t>
      </w:r>
      <w:r w:rsidRPr="00A623AA">
        <w:rPr>
          <w:rStyle w:val="StyleUnderline"/>
        </w:rPr>
        <w:t xml:space="preserve">on </w:t>
      </w:r>
      <w:r w:rsidRPr="00A623AA">
        <w:rPr>
          <w:rStyle w:val="Emphasis"/>
        </w:rPr>
        <w:t>experiences</w:t>
      </w:r>
      <w:r w:rsidRPr="00A623AA">
        <w:rPr>
          <w:rStyle w:val="StyleUnderline"/>
        </w:rPr>
        <w:t xml:space="preserve"> rather than on </w:t>
      </w:r>
      <w:r w:rsidRPr="00A623AA">
        <w:rPr>
          <w:rStyle w:val="Emphasis"/>
        </w:rPr>
        <w:t>disposable material goods</w:t>
      </w:r>
      <w:r w:rsidRPr="00A623AA">
        <w:rPr>
          <w:sz w:val="16"/>
        </w:rPr>
        <w:t xml:space="preserve">, according to McKinsey &amp; Company analysts. Their findings suggest that, whereas prior generations defined themselves through their possessions, we now define ourselves more through our experiences, both real and virtual. The new car in the driveway matters less than the vacation you take with it. We don’t eat more, but instead go to more and better restaurants. We don’t buy ever more cheap furniture; we buy quality. Other </w:t>
      </w:r>
      <w:r w:rsidRPr="00A623AA">
        <w:rPr>
          <w:rStyle w:val="StyleUnderline"/>
        </w:rPr>
        <w:t xml:space="preserve">modern </w:t>
      </w:r>
      <w:r w:rsidRPr="00A623AA">
        <w:rPr>
          <w:rStyle w:val="StyleUnderline"/>
          <w:highlight w:val="cyan"/>
        </w:rPr>
        <w:t>lifestyle choices</w:t>
      </w:r>
      <w:r w:rsidRPr="00A623AA">
        <w:rPr>
          <w:rStyle w:val="StyleUnderline"/>
        </w:rPr>
        <w:t xml:space="preserve"> may also </w:t>
      </w:r>
      <w:r w:rsidRPr="00A623AA">
        <w:rPr>
          <w:rStyle w:val="Emphasis"/>
          <w:highlight w:val="cyan"/>
        </w:rPr>
        <w:t>drive down</w:t>
      </w:r>
      <w:r w:rsidRPr="00A623AA">
        <w:rPr>
          <w:rStyle w:val="Emphasis"/>
        </w:rPr>
        <w:t xml:space="preserve"> material</w:t>
      </w:r>
      <w:r w:rsidRPr="00A623AA">
        <w:rPr>
          <w:rStyle w:val="StyleUnderline"/>
        </w:rPr>
        <w:t xml:space="preserve"> and </w:t>
      </w:r>
      <w:r w:rsidRPr="00A623AA">
        <w:rPr>
          <w:rStyle w:val="Emphasis"/>
        </w:rPr>
        <w:t xml:space="preserve">energy </w:t>
      </w:r>
      <w:r w:rsidRPr="00A623AA">
        <w:rPr>
          <w:rStyle w:val="Emphasis"/>
          <w:highlight w:val="cyan"/>
        </w:rPr>
        <w:t>requirements</w:t>
      </w:r>
      <w:r w:rsidRPr="00A623AA">
        <w:rPr>
          <w:sz w:val="16"/>
        </w:rPr>
        <w:t>: eating less meat, going to the gym, and meeting up remotely rather than in person, for instance. People were driving less even before the COVID-19 lockdown.</w:t>
      </w:r>
    </w:p>
    <w:p w14:paraId="0E85C3CF" w14:textId="77777777" w:rsidR="007F760F" w:rsidRPr="00A623AA" w:rsidRDefault="007F760F" w:rsidP="007F760F">
      <w:pPr>
        <w:rPr>
          <w:sz w:val="16"/>
        </w:rPr>
      </w:pPr>
      <w:r w:rsidRPr="00A623AA">
        <w:rPr>
          <w:rStyle w:val="StyleUnderline"/>
        </w:rPr>
        <w:t xml:space="preserve">If such trends </w:t>
      </w:r>
      <w:r w:rsidRPr="00A623AA">
        <w:rPr>
          <w:rStyle w:val="Emphasis"/>
        </w:rPr>
        <w:t>continue</w:t>
      </w:r>
      <w:r w:rsidRPr="00A623AA">
        <w:rPr>
          <w:sz w:val="16"/>
        </w:rPr>
        <w:t xml:space="preserve">, </w:t>
      </w:r>
      <w:r w:rsidRPr="00A623AA">
        <w:rPr>
          <w:rStyle w:val="StyleUnderline"/>
        </w:rPr>
        <w:t xml:space="preserve">and if energy becomes </w:t>
      </w:r>
      <w:r w:rsidRPr="00A623AA">
        <w:rPr>
          <w:rStyle w:val="Emphasis"/>
        </w:rPr>
        <w:t>less carbon-intensive</w:t>
      </w:r>
      <w:r w:rsidRPr="00A623AA">
        <w:rPr>
          <w:sz w:val="16"/>
        </w:rPr>
        <w:t xml:space="preserve">, </w:t>
      </w:r>
      <w:r w:rsidRPr="00A623AA">
        <w:rPr>
          <w:rStyle w:val="StyleUnderline"/>
        </w:rPr>
        <w:t>it would not be a stretch to</w:t>
      </w:r>
      <w:r w:rsidRPr="00A623AA">
        <w:rPr>
          <w:sz w:val="16"/>
        </w:rPr>
        <w:t xml:space="preserve"> imagine a world that can </w:t>
      </w:r>
      <w:r w:rsidRPr="00A623AA">
        <w:rPr>
          <w:rStyle w:val="StyleUnderline"/>
        </w:rPr>
        <w:t xml:space="preserve">achieve </w:t>
      </w:r>
      <w:r w:rsidRPr="00A623AA">
        <w:rPr>
          <w:rStyle w:val="Emphasis"/>
        </w:rPr>
        <w:t>decent living standards for all</w:t>
      </w:r>
      <w:r w:rsidRPr="00A623AA">
        <w:rPr>
          <w:rStyle w:val="StyleUnderline"/>
        </w:rPr>
        <w:t xml:space="preserve"> with </w:t>
      </w:r>
      <w:r w:rsidRPr="00A623AA">
        <w:rPr>
          <w:rStyle w:val="Emphasis"/>
        </w:rPr>
        <w:t>few environmental tradeoffs</w:t>
      </w:r>
      <w:r w:rsidRPr="00A623AA">
        <w:rPr>
          <w:sz w:val="16"/>
        </w:rPr>
        <w:t>.</w:t>
      </w:r>
    </w:p>
    <w:p w14:paraId="3CB59020" w14:textId="77777777" w:rsidR="007F760F" w:rsidRPr="00A623AA" w:rsidRDefault="007F760F" w:rsidP="007F760F">
      <w:pPr>
        <w:pStyle w:val="Heading3"/>
      </w:pPr>
      <w:r w:rsidRPr="00A623AA">
        <w:lastRenderedPageBreak/>
        <w:t>AT: Unsustainable---Overpopulation</w:t>
      </w:r>
    </w:p>
    <w:p w14:paraId="1C66F0BF" w14:textId="77777777" w:rsidR="007F760F" w:rsidRPr="00A623AA" w:rsidRDefault="007F760F" w:rsidP="007F760F">
      <w:pPr>
        <w:pStyle w:val="Heading4"/>
      </w:pPr>
      <w:r w:rsidRPr="00A623AA">
        <w:t xml:space="preserve">No overpopulation. They conflate </w:t>
      </w:r>
      <w:r w:rsidRPr="00A623AA">
        <w:rPr>
          <w:u w:val="single"/>
        </w:rPr>
        <w:t>life expectancy</w:t>
      </w:r>
      <w:r w:rsidRPr="00A623AA">
        <w:t xml:space="preserve"> with </w:t>
      </w:r>
      <w:r w:rsidRPr="00A623AA">
        <w:rPr>
          <w:u w:val="single"/>
        </w:rPr>
        <w:t>fertility</w:t>
      </w:r>
      <w:r w:rsidRPr="00A623AA">
        <w:t>.</w:t>
      </w:r>
    </w:p>
    <w:p w14:paraId="342E900D" w14:textId="77777777" w:rsidR="007F760F" w:rsidRPr="00A623AA" w:rsidRDefault="007F760F" w:rsidP="007F760F">
      <w:r w:rsidRPr="00A623AA">
        <w:rPr>
          <w:rStyle w:val="Style13ptBold"/>
        </w:rPr>
        <w:t>Pooley and Tupy, 22</w:t>
      </w:r>
      <w:r w:rsidRPr="00A623AA">
        <w:t xml:space="preserve">—associate professor of business management at Brigham Young University-Hawaii; senior fellow at the Cato Institute’s Center for Global Liberty and Prosperity (Gale and Marian, “Julian Simon and the bet that made him famous,” </w:t>
      </w:r>
      <w:r w:rsidRPr="00A623AA">
        <w:rPr>
          <w:i/>
        </w:rPr>
        <w:t>Superabundance: The Story of Population Growth, Innovation, and Human Flourishing on an Infinitely Bountiful Planet</w:t>
      </w:r>
      <w:r w:rsidRPr="00A623AA">
        <w:t>, Chapter 3, 111, dml)</w:t>
      </w:r>
    </w:p>
    <w:p w14:paraId="79591331" w14:textId="77777777" w:rsidR="007F760F" w:rsidRPr="00A623AA" w:rsidRDefault="007F760F" w:rsidP="007F760F">
      <w:pPr>
        <w:rPr>
          <w:sz w:val="14"/>
        </w:rPr>
      </w:pPr>
      <w:r w:rsidRPr="00A623AA">
        <w:rPr>
          <w:sz w:val="14"/>
        </w:rPr>
        <w:t xml:space="preserve">First, as Ted Nordhaus from the Breakthrough Institute in California observed in 2019, the </w:t>
      </w:r>
      <w:r w:rsidRPr="00A623AA">
        <w:rPr>
          <w:rStyle w:val="StyleUnderline"/>
        </w:rPr>
        <w:t xml:space="preserve">frameworks assume that humans will continue to </w:t>
      </w:r>
      <w:r w:rsidRPr="00A623AA">
        <w:rPr>
          <w:rStyle w:val="Emphasis"/>
        </w:rPr>
        <w:t>reproduce with abandon</w:t>
      </w:r>
      <w:r w:rsidRPr="00A623AA">
        <w:rPr>
          <w:sz w:val="14"/>
        </w:rPr>
        <w:t xml:space="preserve">. In reality, </w:t>
      </w:r>
      <w:r w:rsidRPr="00A623AA">
        <w:rPr>
          <w:rStyle w:val="Emphasis"/>
        </w:rPr>
        <w:t>data</w:t>
      </w:r>
      <w:r w:rsidRPr="00A623AA">
        <w:rPr>
          <w:rStyle w:val="StyleUnderline"/>
        </w:rPr>
        <w:t xml:space="preserve"> show that as an economy becomes </w:t>
      </w:r>
      <w:r w:rsidRPr="00A623AA">
        <w:rPr>
          <w:rStyle w:val="Emphasis"/>
        </w:rPr>
        <w:t>more developed</w:t>
      </w:r>
      <w:r w:rsidRPr="00A623AA">
        <w:rPr>
          <w:sz w:val="14"/>
        </w:rPr>
        <w:t xml:space="preserve">, </w:t>
      </w:r>
      <w:r w:rsidRPr="00A623AA">
        <w:rPr>
          <w:rStyle w:val="StyleUnderline"/>
        </w:rPr>
        <w:t xml:space="preserve">birth rates begin to </w:t>
      </w:r>
      <w:r w:rsidRPr="00A623AA">
        <w:rPr>
          <w:rStyle w:val="Emphasis"/>
        </w:rPr>
        <w:t>fall</w:t>
      </w:r>
      <w:r w:rsidRPr="00A623AA">
        <w:rPr>
          <w:sz w:val="14"/>
        </w:rPr>
        <w:t xml:space="preserve">. </w:t>
      </w:r>
      <w:r w:rsidRPr="00A623AA">
        <w:rPr>
          <w:rStyle w:val="StyleUnderline"/>
        </w:rPr>
        <w:t xml:space="preserve">The massive population growth in recent decades is due to rising </w:t>
      </w:r>
      <w:r w:rsidRPr="00A623AA">
        <w:rPr>
          <w:rStyle w:val="Emphasis"/>
        </w:rPr>
        <w:t>life expectancy</w:t>
      </w:r>
      <w:r w:rsidRPr="00A623AA">
        <w:rPr>
          <w:sz w:val="14"/>
        </w:rPr>
        <w:t xml:space="preserve">, </w:t>
      </w:r>
      <w:r w:rsidRPr="00A623AA">
        <w:rPr>
          <w:rStyle w:val="StyleUnderline"/>
        </w:rPr>
        <w:t xml:space="preserve">not rising </w:t>
      </w:r>
      <w:r w:rsidRPr="00A623AA">
        <w:rPr>
          <w:rStyle w:val="Emphasis"/>
        </w:rPr>
        <w:t>fertility</w:t>
      </w:r>
      <w:r w:rsidRPr="00A623AA">
        <w:rPr>
          <w:sz w:val="14"/>
        </w:rPr>
        <w:t xml:space="preserve">.49 The </w:t>
      </w:r>
      <w:r w:rsidRPr="00A623AA">
        <w:rPr>
          <w:rStyle w:val="StyleUnderline"/>
        </w:rPr>
        <w:t>birth rates</w:t>
      </w:r>
      <w:r w:rsidRPr="00A623AA">
        <w:rPr>
          <w:sz w:val="14"/>
        </w:rPr>
        <w:t xml:space="preserve"> of the United States, Europe, Japan, China, and large parts of Latin America </w:t>
      </w:r>
      <w:r w:rsidRPr="00A623AA">
        <w:rPr>
          <w:rStyle w:val="StyleUnderline"/>
        </w:rPr>
        <w:t xml:space="preserve">have actually </w:t>
      </w:r>
      <w:r w:rsidRPr="00A623AA">
        <w:rPr>
          <w:rStyle w:val="Emphasis"/>
        </w:rPr>
        <w:t>fallen</w:t>
      </w:r>
      <w:r w:rsidRPr="00A623AA">
        <w:rPr>
          <w:rStyle w:val="StyleUnderline"/>
        </w:rPr>
        <w:t xml:space="preserve"> below</w:t>
      </w:r>
      <w:r w:rsidRPr="00A623AA">
        <w:rPr>
          <w:sz w:val="14"/>
        </w:rPr>
        <w:t xml:space="preserve"> the </w:t>
      </w:r>
      <w:r w:rsidRPr="00A623AA">
        <w:rPr>
          <w:rStyle w:val="StyleUnderline"/>
        </w:rPr>
        <w:t>replacement level</w:t>
      </w:r>
      <w:r w:rsidRPr="00A623AA">
        <w:rPr>
          <w:sz w:val="14"/>
        </w:rPr>
        <w:t xml:space="preserve"> of 2.1 children per woman for some time. </w:t>
      </w:r>
      <w:r w:rsidRPr="00A623AA">
        <w:rPr>
          <w:rStyle w:val="StyleUnderline"/>
        </w:rPr>
        <w:t xml:space="preserve">That means that their populations are actually starting to </w:t>
      </w:r>
      <w:r w:rsidRPr="00A623AA">
        <w:rPr>
          <w:rStyle w:val="Emphasis"/>
        </w:rPr>
        <w:t>shrink</w:t>
      </w:r>
      <w:r w:rsidRPr="00A623AA">
        <w:rPr>
          <w:sz w:val="14"/>
        </w:rPr>
        <w:t xml:space="preserve">. </w:t>
      </w:r>
      <w:r w:rsidRPr="00A623AA">
        <w:rPr>
          <w:rStyle w:val="StyleUnderline"/>
        </w:rPr>
        <w:t xml:space="preserve">It’s </w:t>
      </w:r>
      <w:r w:rsidRPr="00A623AA">
        <w:rPr>
          <w:rStyle w:val="Emphasis"/>
        </w:rPr>
        <w:t>likely</w:t>
      </w:r>
      <w:r w:rsidRPr="00A623AA">
        <w:rPr>
          <w:rStyle w:val="StyleUnderline"/>
        </w:rPr>
        <w:t xml:space="preserve"> that the </w:t>
      </w:r>
      <w:r w:rsidRPr="00A623AA">
        <w:rPr>
          <w:rStyle w:val="Emphasis"/>
        </w:rPr>
        <w:t>rest of the world</w:t>
      </w:r>
      <w:r w:rsidRPr="00A623AA">
        <w:rPr>
          <w:rStyle w:val="StyleUnderline"/>
        </w:rPr>
        <w:t xml:space="preserve"> will follow that trend</w:t>
      </w:r>
      <w:r w:rsidRPr="00A623AA">
        <w:rPr>
          <w:sz w:val="14"/>
        </w:rPr>
        <w:t>. What does that mean?</w:t>
      </w:r>
    </w:p>
    <w:p w14:paraId="69424226" w14:textId="77777777" w:rsidR="007F760F" w:rsidRPr="00A623AA" w:rsidRDefault="007F760F" w:rsidP="007F760F">
      <w:pPr>
        <w:rPr>
          <w:sz w:val="14"/>
        </w:rPr>
      </w:pPr>
      <w:r w:rsidRPr="00A623AA">
        <w:rPr>
          <w:sz w:val="14"/>
        </w:rPr>
        <w:t xml:space="preserve">According to Bailey, the “world population will likely peak at 9.8 billion people at around 2080 and fall to 9.5 billion by 2100 in the medium fertility scenario calculated by demographer Wolfgang Lutz and his colleagues at the International Institute of Applied Systems Analysis. Alternatively, </w:t>
      </w:r>
      <w:r w:rsidRPr="00A623AA">
        <w:rPr>
          <w:rStyle w:val="StyleUnderline"/>
        </w:rPr>
        <w:t xml:space="preserve">assuming </w:t>
      </w:r>
      <w:r w:rsidRPr="00A623AA">
        <w:rPr>
          <w:rStyle w:val="Emphasis"/>
        </w:rPr>
        <w:t>rapid economic growth</w:t>
      </w:r>
      <w:r w:rsidRPr="00A623AA">
        <w:rPr>
          <w:sz w:val="14"/>
        </w:rPr>
        <w:t xml:space="preserve">, </w:t>
      </w:r>
      <w:r w:rsidRPr="00A623AA">
        <w:rPr>
          <w:rStyle w:val="Emphasis"/>
        </w:rPr>
        <w:t>technological advancement</w:t>
      </w:r>
      <w:r w:rsidRPr="00A623AA">
        <w:rPr>
          <w:sz w:val="14"/>
        </w:rPr>
        <w:t xml:space="preserve">, </w:t>
      </w:r>
      <w:r w:rsidRPr="00A623AA">
        <w:rPr>
          <w:rStyle w:val="StyleUnderline"/>
        </w:rPr>
        <w:t xml:space="preserve">and rising levels of </w:t>
      </w:r>
      <w:r w:rsidRPr="00A623AA">
        <w:rPr>
          <w:rStyle w:val="Emphasis"/>
        </w:rPr>
        <w:t>educational attainment</w:t>
      </w:r>
      <w:r w:rsidRPr="00A623AA">
        <w:rPr>
          <w:sz w:val="14"/>
        </w:rPr>
        <w:t xml:space="preserve"> for both sexes—all factors that tend to lower fertility—Lutz projects that </w:t>
      </w:r>
      <w:r w:rsidRPr="00A623AA">
        <w:rPr>
          <w:rStyle w:val="StyleUnderline"/>
        </w:rPr>
        <w:t>world population will</w:t>
      </w:r>
      <w:r w:rsidRPr="00A623AA">
        <w:rPr>
          <w:sz w:val="14"/>
        </w:rPr>
        <w:t xml:space="preserve"> more likely </w:t>
      </w:r>
      <w:r w:rsidRPr="00A623AA">
        <w:rPr>
          <w:rStyle w:val="Emphasis"/>
        </w:rPr>
        <w:t>peak</w:t>
      </w:r>
      <w:r w:rsidRPr="00A623AA">
        <w:rPr>
          <w:sz w:val="14"/>
        </w:rPr>
        <w:t xml:space="preserve"> at around 8.9 billion </w:t>
      </w:r>
      <w:r w:rsidRPr="00A623AA">
        <w:rPr>
          <w:rStyle w:val="StyleUnderline"/>
        </w:rPr>
        <w:t xml:space="preserve">by 2060 and </w:t>
      </w:r>
      <w:r w:rsidRPr="00A623AA">
        <w:rPr>
          <w:rStyle w:val="Emphasis"/>
        </w:rPr>
        <w:t>decline</w:t>
      </w:r>
      <w:r w:rsidRPr="00A623AA">
        <w:rPr>
          <w:sz w:val="14"/>
        </w:rPr>
        <w:t xml:space="preserve"> to 7.8 billion </w:t>
      </w:r>
      <w:r w:rsidRPr="00A623AA">
        <w:rPr>
          <w:rStyle w:val="StyleUnderline"/>
        </w:rPr>
        <w:t>by the end of the twenty-first century</w:t>
      </w:r>
      <w:r w:rsidRPr="00A623AA">
        <w:rPr>
          <w:sz w:val="14"/>
        </w:rPr>
        <w:t>.”</w:t>
      </w:r>
      <w:proofErr w:type="gramStart"/>
      <w:r w:rsidRPr="00A623AA">
        <w:rPr>
          <w:sz w:val="14"/>
        </w:rPr>
        <w:t>50</w:t>
      </w:r>
      <w:proofErr w:type="gramEnd"/>
    </w:p>
    <w:p w14:paraId="2DF095AE" w14:textId="77777777" w:rsidR="007F760F" w:rsidRPr="00A623AA" w:rsidRDefault="007F760F" w:rsidP="007F760F"/>
    <w:p w14:paraId="01AB00F1" w14:textId="77777777" w:rsidR="007F760F" w:rsidRPr="00A623AA" w:rsidRDefault="007F760F" w:rsidP="007F760F"/>
    <w:p w14:paraId="184FD107" w14:textId="77777777" w:rsidR="007F760F" w:rsidRPr="00A623AA" w:rsidRDefault="007F760F" w:rsidP="007F760F">
      <w:pPr>
        <w:pStyle w:val="Heading3"/>
      </w:pPr>
      <w:r w:rsidRPr="00A623AA">
        <w:lastRenderedPageBreak/>
        <w:t>AT: Financialization</w:t>
      </w:r>
    </w:p>
    <w:p w14:paraId="4912CB38" w14:textId="77777777" w:rsidR="007F760F" w:rsidRPr="00A623AA" w:rsidRDefault="007F760F" w:rsidP="007F760F">
      <w:pPr>
        <w:pStyle w:val="Heading4"/>
      </w:pPr>
      <w:r w:rsidRPr="00A623AA">
        <w:t xml:space="preserve">Financial volatility is </w:t>
      </w:r>
      <w:r w:rsidRPr="00A623AA">
        <w:rPr>
          <w:u w:val="single"/>
        </w:rPr>
        <w:t>manageable</w:t>
      </w:r>
      <w:r w:rsidRPr="00A623AA">
        <w:t xml:space="preserve"> and cushioned by </w:t>
      </w:r>
      <w:r w:rsidRPr="00A623AA">
        <w:rPr>
          <w:u w:val="single"/>
        </w:rPr>
        <w:t>state interventions</w:t>
      </w:r>
      <w:r w:rsidRPr="00A623AA">
        <w:t xml:space="preserve">. </w:t>
      </w:r>
    </w:p>
    <w:p w14:paraId="710AED5F" w14:textId="77777777" w:rsidR="007F760F" w:rsidRPr="00A623AA" w:rsidRDefault="007F760F" w:rsidP="007F760F">
      <w:r w:rsidRPr="00A623AA">
        <w:rPr>
          <w:rStyle w:val="Style13ptBold"/>
        </w:rPr>
        <w:t>Cowen 23</w:t>
      </w:r>
      <w:r w:rsidRPr="00A623AA">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 https://www.bloomberg.com/opinion/articles/2023-03-21/this-banking-crisis-won-t-wreck-the-economy?leadSource=uverify%20wall]</w:t>
      </w:r>
    </w:p>
    <w:p w14:paraId="4B414109" w14:textId="77777777" w:rsidR="007F760F" w:rsidRPr="00A623AA" w:rsidRDefault="007F760F" w:rsidP="007F760F">
      <w:pPr>
        <w:rPr>
          <w:sz w:val="16"/>
        </w:rPr>
      </w:pPr>
      <w:r w:rsidRPr="00A623AA">
        <w:rPr>
          <w:sz w:val="16"/>
        </w:rPr>
        <w:t xml:space="preserve">One reason for (relative) optimism is simply that the world, and </w:t>
      </w:r>
      <w:r w:rsidRPr="00A623AA">
        <w:rPr>
          <w:rStyle w:val="Emphasis"/>
          <w:highlight w:val="cyan"/>
        </w:rPr>
        <w:t>policymakers</w:t>
      </w:r>
      <w:r w:rsidRPr="00A623AA">
        <w:rPr>
          <w:sz w:val="16"/>
          <w:highlight w:val="cyan"/>
        </w:rPr>
        <w:t xml:space="preserve">, </w:t>
      </w:r>
      <w:r w:rsidRPr="00A623AA">
        <w:rPr>
          <w:rStyle w:val="StyleUnderline"/>
          <w:highlight w:val="cyan"/>
        </w:rPr>
        <w:t xml:space="preserve">have been </w:t>
      </w:r>
      <w:r w:rsidRPr="00A623AA">
        <w:rPr>
          <w:rStyle w:val="Emphasis"/>
          <w:highlight w:val="cyan"/>
        </w:rPr>
        <w:t>preparing</w:t>
      </w:r>
      <w:r w:rsidRPr="00A623AA">
        <w:rPr>
          <w:rStyle w:val="StyleUnderline"/>
        </w:rPr>
        <w:t xml:space="preserve"> for this </w:t>
      </w:r>
      <w:r w:rsidRPr="00A623AA">
        <w:rPr>
          <w:rStyle w:val="Emphasis"/>
        </w:rPr>
        <w:t>scenario</w:t>
      </w:r>
      <w:r w:rsidRPr="00A623AA">
        <w:rPr>
          <w:rStyle w:val="StyleUnderline"/>
        </w:rPr>
        <w:t xml:space="preserve"> for some time</w:t>
      </w:r>
      <w:r w:rsidRPr="00A623AA">
        <w:rPr>
          <w:sz w:val="16"/>
        </w:rPr>
        <w:t xml:space="preserve">. Not only do </w:t>
      </w:r>
      <w:r w:rsidRPr="00A623AA">
        <w:rPr>
          <w:rStyle w:val="StyleUnderline"/>
          <w:highlight w:val="cyan"/>
        </w:rPr>
        <w:t>memories of 2008</w:t>
      </w:r>
      <w:r w:rsidRPr="00A623AA">
        <w:rPr>
          <w:sz w:val="16"/>
        </w:rPr>
        <w:t xml:space="preserve">-09 </w:t>
      </w:r>
      <w:r w:rsidRPr="00A623AA">
        <w:rPr>
          <w:rStyle w:val="StyleUnderline"/>
          <w:highlight w:val="cyan"/>
        </w:rPr>
        <w:t>remain fresh</w:t>
      </w:r>
      <w:r w:rsidRPr="00A623AA">
        <w:rPr>
          <w:sz w:val="16"/>
        </w:rPr>
        <w:t xml:space="preserve">, </w:t>
      </w:r>
      <w:r w:rsidRPr="00A623AA">
        <w:rPr>
          <w:rStyle w:val="StyleUnderline"/>
        </w:rPr>
        <w:t xml:space="preserve">but we are coming out of a </w:t>
      </w:r>
      <w:r w:rsidRPr="00A623AA">
        <w:rPr>
          <w:rStyle w:val="Emphasis"/>
        </w:rPr>
        <w:t>pandemic</w:t>
      </w:r>
      <w:r w:rsidRPr="00A623AA">
        <w:rPr>
          <w:rStyle w:val="StyleUnderline"/>
        </w:rPr>
        <w:t xml:space="preserve"> that</w:t>
      </w:r>
      <w:r w:rsidRPr="00A623AA">
        <w:rPr>
          <w:sz w:val="16"/>
        </w:rPr>
        <w:t xml:space="preserve"> in macroeconomic terms </w:t>
      </w:r>
      <w:r w:rsidRPr="00A623AA">
        <w:rPr>
          <w:rStyle w:val="StyleUnderline"/>
        </w:rPr>
        <w:t>induced unprecedented policy reactions</w:t>
      </w:r>
      <w:r w:rsidRPr="00A623AA">
        <w:rPr>
          <w:sz w:val="16"/>
        </w:rPr>
        <w:t xml:space="preserve"> in most countries. </w:t>
      </w:r>
      <w:r w:rsidRPr="00A623AA">
        <w:rPr>
          <w:rStyle w:val="StyleUnderline"/>
        </w:rPr>
        <w:t>Before 2008</w:t>
      </w:r>
      <w:r w:rsidRPr="00A623AA">
        <w:rPr>
          <w:sz w:val="16"/>
        </w:rPr>
        <w:t xml:space="preserve">, in contrast, </w:t>
      </w:r>
      <w:r w:rsidRPr="00A623AA">
        <w:rPr>
          <w:rStyle w:val="StyleUnderline"/>
        </w:rPr>
        <w:t xml:space="preserve">macroeconomic peace had reigned and there was common talk of “the great </w:t>
      </w:r>
      <w:r w:rsidRPr="00A623AA">
        <w:rPr>
          <w:rStyle w:val="Emphasis"/>
        </w:rPr>
        <w:t>moderation</w:t>
      </w:r>
      <w:r w:rsidRPr="00A623AA">
        <w:rPr>
          <w:sz w:val="16"/>
        </w:rPr>
        <w:t xml:space="preserve">,” </w:t>
      </w:r>
      <w:r w:rsidRPr="00A623AA">
        <w:rPr>
          <w:rStyle w:val="StyleUnderline"/>
        </w:rPr>
        <w:t xml:space="preserve">meaning that the business cycle might be a thing of the past. We </w:t>
      </w:r>
      <w:r w:rsidRPr="00A623AA">
        <w:rPr>
          <w:rStyle w:val="Emphasis"/>
        </w:rPr>
        <w:t>now know</w:t>
      </w:r>
      <w:r w:rsidRPr="00A623AA">
        <w:rPr>
          <w:rStyle w:val="StyleUnderline"/>
        </w:rPr>
        <w:t xml:space="preserve"> that view is </w:t>
      </w:r>
      <w:r w:rsidRPr="00A623AA">
        <w:rPr>
          <w:rStyle w:val="Emphasis"/>
        </w:rPr>
        <w:t>absurdly wrong</w:t>
      </w:r>
      <w:r w:rsidRPr="00A623AA">
        <w:rPr>
          <w:sz w:val="16"/>
        </w:rPr>
        <w:t>.</w:t>
      </w:r>
    </w:p>
    <w:p w14:paraId="2168C2EC" w14:textId="77777777" w:rsidR="007F760F" w:rsidRPr="00A623AA" w:rsidRDefault="007F760F" w:rsidP="007F760F">
      <w:pPr>
        <w:rPr>
          <w:rStyle w:val="StyleUnderline"/>
        </w:rPr>
      </w:pPr>
      <w:r w:rsidRPr="00A623AA">
        <w:rPr>
          <w:sz w:val="16"/>
        </w:rPr>
        <w:t xml:space="preserve">Circa 2023, </w:t>
      </w:r>
      <w:r w:rsidRPr="00A623AA">
        <w:rPr>
          <w:rStyle w:val="StyleUnderline"/>
        </w:rPr>
        <w:t>we can</w:t>
      </w:r>
      <w:r w:rsidRPr="00A623AA">
        <w:rPr>
          <w:sz w:val="16"/>
        </w:rPr>
        <w:t xml:space="preserve"> plausibly </w:t>
      </w:r>
      <w:r w:rsidRPr="00A623AA">
        <w:rPr>
          <w:rStyle w:val="StyleUnderline"/>
        </w:rPr>
        <w:t>expect further disruptions</w:t>
      </w:r>
      <w:r w:rsidRPr="00A623AA">
        <w:rPr>
          <w:sz w:val="16"/>
        </w:rPr>
        <w:t xml:space="preserve"> and macroeconomic problems. But </w:t>
      </w:r>
      <w:r w:rsidRPr="00A623AA">
        <w:rPr>
          <w:rStyle w:val="StyleUnderline"/>
        </w:rPr>
        <w:t xml:space="preserve">this time around the </w:t>
      </w:r>
      <w:r w:rsidRPr="00A623AA">
        <w:rPr>
          <w:rStyle w:val="StyleUnderline"/>
          <w:highlight w:val="cyan"/>
        </w:rPr>
        <w:t xml:space="preserve">element of </w:t>
      </w:r>
      <w:r w:rsidRPr="00A623AA">
        <w:rPr>
          <w:rStyle w:val="Emphasis"/>
          <w:highlight w:val="cyan"/>
        </w:rPr>
        <w:t>surprise</w:t>
      </w:r>
      <w:r w:rsidRPr="00A623AA">
        <w:rPr>
          <w:rStyle w:val="StyleUnderline"/>
          <w:highlight w:val="cyan"/>
        </w:rPr>
        <w:t xml:space="preserve"> is</w:t>
      </w:r>
      <w:r w:rsidRPr="00A623AA">
        <w:rPr>
          <w:rStyle w:val="StyleUnderline"/>
        </w:rPr>
        <w:t xml:space="preserve"> going to be </w:t>
      </w:r>
      <w:r w:rsidRPr="00A623AA">
        <w:rPr>
          <w:rStyle w:val="StyleUnderline"/>
          <w:highlight w:val="cyan"/>
        </w:rPr>
        <w:t>missing</w:t>
      </w:r>
      <w:r w:rsidRPr="00A623AA">
        <w:rPr>
          <w:rStyle w:val="StyleUnderline"/>
        </w:rPr>
        <w:t xml:space="preserve">, and </w:t>
      </w:r>
      <w:r w:rsidRPr="00A623AA">
        <w:rPr>
          <w:rStyle w:val="StyleUnderline"/>
          <w:highlight w:val="cyan"/>
        </w:rPr>
        <w:t>that should limit</w:t>
      </w:r>
      <w:r w:rsidRPr="00A623AA">
        <w:rPr>
          <w:rStyle w:val="StyleUnderline"/>
        </w:rPr>
        <w:t xml:space="preserve"> the </w:t>
      </w:r>
      <w:r w:rsidRPr="00A623AA">
        <w:rPr>
          <w:rStyle w:val="Emphasis"/>
        </w:rPr>
        <w:t>potential</w:t>
      </w:r>
      <w:r w:rsidRPr="00A623AA">
        <w:rPr>
          <w:rStyle w:val="StyleUnderline"/>
        </w:rPr>
        <w:t xml:space="preserve"> for a true </w:t>
      </w:r>
      <w:r w:rsidRPr="00A623AA">
        <w:rPr>
          <w:rStyle w:val="Emphasis"/>
          <w:highlight w:val="cyan"/>
        </w:rPr>
        <w:t>financial</w:t>
      </w:r>
      <w:r w:rsidRPr="00A623AA">
        <w:rPr>
          <w:rStyle w:val="Emphasis"/>
        </w:rPr>
        <w:t xml:space="preserve"> sector </w:t>
      </w:r>
      <w:r w:rsidRPr="00A623AA">
        <w:rPr>
          <w:rStyle w:val="Emphasis"/>
          <w:highlight w:val="cyan"/>
        </w:rPr>
        <w:t>explosion</w:t>
      </w:r>
      <w:r w:rsidRPr="00A623AA">
        <w:rPr>
          <w:rStyle w:val="StyleUnderline"/>
        </w:rPr>
        <w:t>.</w:t>
      </w:r>
    </w:p>
    <w:p w14:paraId="4B0AAA9B" w14:textId="77777777" w:rsidR="007F760F" w:rsidRPr="00A623AA" w:rsidRDefault="007F760F" w:rsidP="007F760F">
      <w:pPr>
        <w:rPr>
          <w:rStyle w:val="StyleUnderline"/>
        </w:rPr>
      </w:pPr>
      <w:r w:rsidRPr="00A623AA">
        <w:rPr>
          <w:sz w:val="16"/>
        </w:rPr>
        <w:t xml:space="preserve">The kinds of bank </w:t>
      </w:r>
      <w:r w:rsidRPr="00A623AA">
        <w:rPr>
          <w:rStyle w:val="Emphasis"/>
          <w:highlight w:val="cyan"/>
        </w:rPr>
        <w:t>financial</w:t>
      </w:r>
      <w:r w:rsidRPr="00A623AA">
        <w:rPr>
          <w:sz w:val="16"/>
          <w:highlight w:val="cyan"/>
        </w:rPr>
        <w:t xml:space="preserve"> </w:t>
      </w:r>
      <w:r w:rsidRPr="00A623AA">
        <w:rPr>
          <w:rStyle w:val="StyleUnderline"/>
          <w:highlight w:val="cyan"/>
        </w:rPr>
        <w:t>problems</w:t>
      </w:r>
      <w:r w:rsidRPr="00A623AA">
        <w:rPr>
          <w:sz w:val="16"/>
        </w:rPr>
        <w:t xml:space="preserve"> </w:t>
      </w:r>
      <w:r w:rsidRPr="00A623AA">
        <w:rPr>
          <w:rStyle w:val="StyleUnderline"/>
        </w:rPr>
        <w:t xml:space="preserve">we are facing also </w:t>
      </w:r>
      <w:r w:rsidRPr="00A623AA">
        <w:rPr>
          <w:rStyle w:val="StyleUnderline"/>
          <w:highlight w:val="cyan"/>
        </w:rPr>
        <w:t>lend themselves to</w:t>
      </w:r>
      <w:r w:rsidRPr="00A623AA">
        <w:rPr>
          <w:rStyle w:val="StyleUnderline"/>
        </w:rPr>
        <w:t xml:space="preserve"> relatively </w:t>
      </w:r>
      <w:r w:rsidRPr="00A623AA">
        <w:rPr>
          <w:rStyle w:val="Emphasis"/>
          <w:highlight w:val="cyan"/>
        </w:rPr>
        <w:t>direct solutions</w:t>
      </w:r>
      <w:r w:rsidRPr="00A623AA">
        <w:rPr>
          <w:sz w:val="16"/>
        </w:rPr>
        <w:t xml:space="preserve">. Higher </w:t>
      </w:r>
      <w:r w:rsidRPr="00A623AA">
        <w:rPr>
          <w:rStyle w:val="Emphasis"/>
        </w:rPr>
        <w:t>interest rates</w:t>
      </w:r>
      <w:r w:rsidRPr="00A623AA">
        <w:rPr>
          <w:sz w:val="16"/>
        </w:rPr>
        <w:t xml:space="preserve"> </w:t>
      </w:r>
      <w:r w:rsidRPr="00A623AA">
        <w:rPr>
          <w:rStyle w:val="StyleUnderline"/>
        </w:rPr>
        <w:t xml:space="preserve">do mean that the bonds and other assets that many banks hold have lower values, which in turn could imply </w:t>
      </w:r>
      <w:r w:rsidRPr="00A623AA">
        <w:rPr>
          <w:rStyle w:val="Emphasis"/>
        </w:rPr>
        <w:t>liquidity</w:t>
      </w:r>
      <w:r w:rsidRPr="00A623AA">
        <w:rPr>
          <w:sz w:val="16"/>
        </w:rPr>
        <w:t xml:space="preserve"> </w:t>
      </w:r>
      <w:r w:rsidRPr="00A623AA">
        <w:rPr>
          <w:rStyle w:val="StyleUnderline"/>
        </w:rPr>
        <w:t>and solvency problems</w:t>
      </w:r>
      <w:r w:rsidRPr="00A623AA">
        <w:rPr>
          <w:sz w:val="16"/>
        </w:rPr>
        <w:t xml:space="preserve">. But </w:t>
      </w:r>
      <w:r w:rsidRPr="00A623AA">
        <w:rPr>
          <w:rStyle w:val="StyleUnderline"/>
        </w:rPr>
        <w:t xml:space="preserve">those underlying financial assets usually are set to </w:t>
      </w:r>
      <w:r w:rsidRPr="00A623AA">
        <w:rPr>
          <w:rStyle w:val="Emphasis"/>
        </w:rPr>
        <w:t>pay off</w:t>
      </w:r>
      <w:r w:rsidRPr="00A623AA">
        <w:rPr>
          <w:rStyle w:val="StyleUnderline"/>
        </w:rPr>
        <w:t xml:space="preserve"> their nominal</w:t>
      </w:r>
      <w:r w:rsidRPr="00A623AA">
        <w:rPr>
          <w:sz w:val="16"/>
        </w:rPr>
        <w:t xml:space="preserve"> values as expected, </w:t>
      </w:r>
      <w:r w:rsidRPr="00A623AA">
        <w:rPr>
          <w:rStyle w:val="StyleUnderline"/>
        </w:rPr>
        <w:t>as with the government securities</w:t>
      </w:r>
      <w:r w:rsidRPr="00A623AA">
        <w:rPr>
          <w:sz w:val="16"/>
        </w:rPr>
        <w:t xml:space="preserve"> held by Silicon Valley Bank. </w:t>
      </w:r>
      <w:r w:rsidRPr="00A623AA">
        <w:rPr>
          <w:rStyle w:val="StyleUnderline"/>
          <w:highlight w:val="cyan"/>
        </w:rPr>
        <w:t>That makes it easier for the</w:t>
      </w:r>
      <w:r w:rsidRPr="00A623AA">
        <w:rPr>
          <w:sz w:val="16"/>
          <w:highlight w:val="cyan"/>
        </w:rPr>
        <w:t xml:space="preserve"> </w:t>
      </w:r>
      <w:r w:rsidRPr="00A623AA">
        <w:rPr>
          <w:rStyle w:val="Emphasis"/>
          <w:highlight w:val="cyan"/>
        </w:rPr>
        <w:t>Fed</w:t>
      </w:r>
      <w:r w:rsidRPr="00A623AA">
        <w:rPr>
          <w:sz w:val="16"/>
        </w:rPr>
        <w:t xml:space="preserve">eral Reserve or government </w:t>
      </w:r>
      <w:r w:rsidRPr="00A623AA">
        <w:rPr>
          <w:rStyle w:val="StyleUnderline"/>
        </w:rPr>
        <w:t>to arrange purchases of a failed institution</w:t>
      </w:r>
      <w:r w:rsidRPr="00A623AA">
        <w:rPr>
          <w:sz w:val="16"/>
        </w:rPr>
        <w:t xml:space="preserve">, or to offer discount window borrowing. </w:t>
      </w:r>
      <w:r w:rsidRPr="00A623AA">
        <w:rPr>
          <w:rStyle w:val="StyleUnderline"/>
        </w:rPr>
        <w:t xml:space="preserve">The losses are relatively </w:t>
      </w:r>
      <w:r w:rsidRPr="00A623AA">
        <w:rPr>
          <w:rStyle w:val="Emphasis"/>
        </w:rPr>
        <w:t>transparent</w:t>
      </w:r>
      <w:r w:rsidRPr="00A623AA">
        <w:rPr>
          <w:rStyle w:val="StyleUnderline"/>
        </w:rPr>
        <w:t xml:space="preserve"> and </w:t>
      </w:r>
      <w:r w:rsidRPr="00A623AA">
        <w:rPr>
          <w:rStyle w:val="Emphasis"/>
        </w:rPr>
        <w:t>easy to manage</w:t>
      </w:r>
      <w:r w:rsidRPr="00A623AA">
        <w:rPr>
          <w:sz w:val="16"/>
        </w:rPr>
        <w:t xml:space="preserve">, at least compared with 2008-09, and in most </w:t>
      </w:r>
      <w:proofErr w:type="gramStart"/>
      <w:r w:rsidRPr="00A623AA">
        <w:rPr>
          <w:sz w:val="16"/>
        </w:rPr>
        <w:t>cases</w:t>
      </w:r>
      <w:proofErr w:type="gramEnd"/>
      <w:r w:rsidRPr="00A623AA">
        <w:rPr>
          <w:sz w:val="16"/>
        </w:rPr>
        <w:t xml:space="preserve"> repayment is assured</w:t>
      </w:r>
      <w:r w:rsidRPr="00A623AA">
        <w:rPr>
          <w:rStyle w:val="StyleUnderline"/>
        </w:rPr>
        <w:t>, even if those cash flows have lower expected values today, due to higher discount rates.</w:t>
      </w:r>
    </w:p>
    <w:p w14:paraId="733FD219" w14:textId="77777777" w:rsidR="007F760F" w:rsidRPr="00A623AA" w:rsidRDefault="007F760F" w:rsidP="007F760F">
      <w:pPr>
        <w:rPr>
          <w:sz w:val="16"/>
        </w:rPr>
      </w:pPr>
      <w:r w:rsidRPr="00A623AA">
        <w:rPr>
          <w:rStyle w:val="StyleUnderline"/>
        </w:rPr>
        <w:t>To the extent</w:t>
      </w:r>
      <w:r w:rsidRPr="00A623AA">
        <w:rPr>
          <w:sz w:val="16"/>
        </w:rPr>
        <w:t xml:space="preserve"> an economic </w:t>
      </w:r>
      <w:r w:rsidRPr="00A623AA">
        <w:rPr>
          <w:rStyle w:val="StyleUnderline"/>
        </w:rPr>
        <w:t>slowdown</w:t>
      </w:r>
      <w:r w:rsidRPr="00A623AA">
        <w:rPr>
          <w:sz w:val="16"/>
        </w:rPr>
        <w:t xml:space="preserve"> does </w:t>
      </w:r>
      <w:r w:rsidRPr="00A623AA">
        <w:rPr>
          <w:rStyle w:val="StyleUnderline"/>
        </w:rPr>
        <w:t>start</w:t>
      </w:r>
      <w:r w:rsidRPr="00A623AA">
        <w:rPr>
          <w:sz w:val="16"/>
        </w:rPr>
        <w:t xml:space="preserve">, </w:t>
      </w:r>
      <w:r w:rsidRPr="00A623AA">
        <w:rPr>
          <w:rStyle w:val="StyleUnderline"/>
        </w:rPr>
        <w:t xml:space="preserve">interest rates will fall again, which in turn boosts the values of those underlying </w:t>
      </w:r>
      <w:r w:rsidRPr="00A623AA">
        <w:rPr>
          <w:rStyle w:val="Emphasis"/>
        </w:rPr>
        <w:t>securities</w:t>
      </w:r>
      <w:r w:rsidRPr="00A623AA">
        <w:rPr>
          <w:sz w:val="16"/>
        </w:rPr>
        <w:t xml:space="preserve">, </w:t>
      </w:r>
      <w:r w:rsidRPr="00A623AA">
        <w:rPr>
          <w:rStyle w:val="StyleUnderline"/>
        </w:rPr>
        <w:t>alleviating the problem. In contrast, the</w:t>
      </w:r>
      <w:r w:rsidRPr="00A623AA">
        <w:rPr>
          <w:sz w:val="16"/>
        </w:rPr>
        <w:t xml:space="preserve"> earlier Great </w:t>
      </w:r>
      <w:r w:rsidRPr="00A623AA">
        <w:rPr>
          <w:rStyle w:val="StyleUnderline"/>
        </w:rPr>
        <w:t xml:space="preserve">Recession only pushed home prices down </w:t>
      </w:r>
      <w:r w:rsidRPr="00A623AA">
        <w:rPr>
          <w:rStyle w:val="Emphasis"/>
        </w:rPr>
        <w:t>all the more</w:t>
      </w:r>
      <w:r w:rsidRPr="00A623AA">
        <w:rPr>
          <w:sz w:val="16"/>
        </w:rPr>
        <w:t>. That in turn led to high numbers of foreclosures, which destroyed yet further value in real estate markets, worsening the cycle.</w:t>
      </w:r>
    </w:p>
    <w:p w14:paraId="726C0875" w14:textId="77777777" w:rsidR="007F760F" w:rsidRPr="00A623AA" w:rsidRDefault="007F760F" w:rsidP="007F760F">
      <w:pPr>
        <w:rPr>
          <w:sz w:val="16"/>
        </w:rPr>
      </w:pPr>
      <w:r w:rsidRPr="00A623AA">
        <w:rPr>
          <w:sz w:val="16"/>
        </w:rPr>
        <w:t xml:space="preserve">Another protective factor is that this time around household balance sheets </w:t>
      </w:r>
      <w:proofErr w:type="gramStart"/>
      <w:r w:rsidRPr="00A623AA">
        <w:rPr>
          <w:sz w:val="16"/>
        </w:rPr>
        <w:t>are</w:t>
      </w:r>
      <w:proofErr w:type="gramEnd"/>
      <w:r w:rsidRPr="00A623AA">
        <w:rPr>
          <w:sz w:val="16"/>
        </w:rPr>
        <w:t xml:space="preserv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358D689D" w14:textId="77777777" w:rsidR="007F760F" w:rsidRPr="00A623AA" w:rsidRDefault="007F760F" w:rsidP="007F760F">
      <w:pPr>
        <w:rPr>
          <w:rStyle w:val="StyleUnderline"/>
        </w:rPr>
      </w:pPr>
      <w:r w:rsidRPr="00A623AA">
        <w:rPr>
          <w:sz w:val="16"/>
        </w:rPr>
        <w:t xml:space="preserve">Some of the current </w:t>
      </w:r>
      <w:r w:rsidRPr="00A623AA">
        <w:rPr>
          <w:rStyle w:val="Emphasis"/>
          <w:highlight w:val="cyan"/>
        </w:rPr>
        <w:t>doomsayers</w:t>
      </w:r>
      <w:r w:rsidRPr="00A623AA">
        <w:rPr>
          <w:sz w:val="16"/>
          <w:highlight w:val="cyan"/>
        </w:rPr>
        <w:t xml:space="preserve"> </w:t>
      </w:r>
      <w:r w:rsidRPr="00A623AA">
        <w:rPr>
          <w:rStyle w:val="StyleUnderline"/>
          <w:highlight w:val="cyan"/>
        </w:rPr>
        <w:t>are suggesting</w:t>
      </w:r>
      <w:r w:rsidRPr="00A623AA">
        <w:rPr>
          <w:rStyle w:val="StyleUnderline"/>
        </w:rPr>
        <w:t xml:space="preserve"> that</w:t>
      </w:r>
      <w:r w:rsidRPr="00A623AA">
        <w:rPr>
          <w:sz w:val="16"/>
        </w:rPr>
        <w:t xml:space="preserve"> further </w:t>
      </w:r>
      <w:r w:rsidRPr="00A623AA">
        <w:rPr>
          <w:rStyle w:val="StyleUnderline"/>
          <w:highlight w:val="cyan"/>
        </w:rPr>
        <w:t>bailouts</w:t>
      </w:r>
      <w:r w:rsidRPr="00A623AA">
        <w:rPr>
          <w:sz w:val="16"/>
        </w:rPr>
        <w:t xml:space="preserve"> of insolvent banks </w:t>
      </w:r>
      <w:r w:rsidRPr="00A623AA">
        <w:rPr>
          <w:rStyle w:val="StyleUnderline"/>
        </w:rPr>
        <w:t xml:space="preserve">will </w:t>
      </w:r>
      <w:r w:rsidRPr="00A623AA">
        <w:rPr>
          <w:rStyle w:val="StyleUnderline"/>
          <w:highlight w:val="cyan"/>
        </w:rPr>
        <w:t>induce</w:t>
      </w:r>
      <w:r w:rsidRPr="00A623AA">
        <w:rPr>
          <w:sz w:val="16"/>
        </w:rPr>
        <w:t xml:space="preserve"> very high rates of </w:t>
      </w:r>
      <w:r w:rsidRPr="00A623AA">
        <w:rPr>
          <w:rStyle w:val="Emphasis"/>
          <w:highlight w:val="cyan"/>
        </w:rPr>
        <w:t>inflation</w:t>
      </w:r>
      <w:r w:rsidRPr="00A623AA">
        <w:rPr>
          <w:sz w:val="16"/>
        </w:rPr>
        <w:t xml:space="preserve">, </w:t>
      </w:r>
      <w:r w:rsidRPr="00A623AA">
        <w:rPr>
          <w:rStyle w:val="StyleUnderline"/>
        </w:rPr>
        <w:t>due to the money creation required</w:t>
      </w:r>
      <w:r w:rsidRPr="00A623AA">
        <w:rPr>
          <w:sz w:val="16"/>
        </w:rPr>
        <w:t xml:space="preserve"> to implement such bailouts. </w:t>
      </w:r>
      <w:r w:rsidRPr="00A623AA">
        <w:rPr>
          <w:rStyle w:val="StyleUnderline"/>
        </w:rPr>
        <w:t xml:space="preserve">Yet the </w:t>
      </w:r>
      <w:r w:rsidRPr="00A623AA">
        <w:rPr>
          <w:rStyle w:val="StyleUnderline"/>
          <w:highlight w:val="cyan"/>
        </w:rPr>
        <w:t>net pressures</w:t>
      </w:r>
      <w:r w:rsidRPr="00A623AA">
        <w:rPr>
          <w:rStyle w:val="StyleUnderline"/>
        </w:rPr>
        <w:t xml:space="preserve"> of failing banks </w:t>
      </w:r>
      <w:r w:rsidRPr="00A623AA">
        <w:rPr>
          <w:rStyle w:val="StyleUnderline"/>
          <w:highlight w:val="cyan"/>
        </w:rPr>
        <w:t xml:space="preserve">are </w:t>
      </w:r>
      <w:r w:rsidRPr="00A623AA">
        <w:rPr>
          <w:rStyle w:val="Emphasis"/>
          <w:highlight w:val="cyan"/>
        </w:rPr>
        <w:t>deflationary</w:t>
      </w:r>
      <w:r w:rsidRPr="00A623AA">
        <w:rPr>
          <w:sz w:val="16"/>
        </w:rPr>
        <w:t xml:space="preserve">, </w:t>
      </w:r>
      <w:r w:rsidRPr="00A623AA">
        <w:rPr>
          <w:rStyle w:val="StyleUnderline"/>
        </w:rPr>
        <w:t>as an actual failure would result in the destruction of numerous</w:t>
      </w:r>
      <w:r w:rsidRPr="00A623AA">
        <w:rPr>
          <w:sz w:val="16"/>
        </w:rPr>
        <w:t xml:space="preserve"> bank </w:t>
      </w:r>
      <w:r w:rsidRPr="00A623AA">
        <w:rPr>
          <w:rStyle w:val="Emphasis"/>
        </w:rPr>
        <w:t>deposits</w:t>
      </w:r>
      <w:r w:rsidRPr="00A623AA">
        <w:rPr>
          <w:sz w:val="16"/>
        </w:rPr>
        <w:t xml:space="preserve">. Fed actions to rescue these financial institutions in fact forestall pending decreases in money supply growth. </w:t>
      </w:r>
      <w:r w:rsidRPr="00A623AA">
        <w:rPr>
          <w:rStyle w:val="StyleUnderline"/>
        </w:rPr>
        <w:t xml:space="preserve">The </w:t>
      </w:r>
      <w:r w:rsidRPr="00A623AA">
        <w:rPr>
          <w:rStyle w:val="StyleUnderline"/>
          <w:highlight w:val="cyan"/>
        </w:rPr>
        <w:t>Fed has been</w:t>
      </w:r>
      <w:r w:rsidRPr="00A623AA">
        <w:rPr>
          <w:rStyle w:val="StyleUnderline"/>
        </w:rPr>
        <w:t xml:space="preserve"> </w:t>
      </w:r>
      <w:r w:rsidRPr="00A623AA">
        <w:rPr>
          <w:rStyle w:val="Emphasis"/>
        </w:rPr>
        <w:t xml:space="preserve">very </w:t>
      </w:r>
      <w:r w:rsidRPr="00A623AA">
        <w:rPr>
          <w:rStyle w:val="Emphasis"/>
          <w:highlight w:val="cyan"/>
        </w:rPr>
        <w:t>active</w:t>
      </w:r>
      <w:r w:rsidRPr="00A623AA">
        <w:rPr>
          <w:rStyle w:val="StyleUnderline"/>
          <w:highlight w:val="cyan"/>
        </w:rPr>
        <w:t xml:space="preserve"> with its </w:t>
      </w:r>
      <w:r w:rsidRPr="00A623AA">
        <w:rPr>
          <w:rStyle w:val="Emphasis"/>
          <w:highlight w:val="cyan"/>
        </w:rPr>
        <w:t>discount window</w:t>
      </w:r>
      <w:r w:rsidRPr="00A623AA">
        <w:rPr>
          <w:sz w:val="16"/>
        </w:rPr>
        <w:t xml:space="preserve"> </w:t>
      </w:r>
      <w:r w:rsidRPr="00A623AA">
        <w:rPr>
          <w:rStyle w:val="StyleUnderline"/>
        </w:rPr>
        <w:t xml:space="preserve">activities as of late, but from that </w:t>
      </w:r>
      <w:r w:rsidRPr="00A623AA">
        <w:rPr>
          <w:rStyle w:val="StyleUnderline"/>
          <w:highlight w:val="cyan"/>
        </w:rPr>
        <w:t>we should not expect</w:t>
      </w:r>
      <w:r w:rsidRPr="00A623AA">
        <w:rPr>
          <w:rStyle w:val="StyleUnderline"/>
        </w:rPr>
        <w:t xml:space="preserve"> any kind of </w:t>
      </w:r>
      <w:r w:rsidRPr="00A623AA">
        <w:rPr>
          <w:rStyle w:val="Emphasis"/>
        </w:rPr>
        <w:t>hyperinflation</w:t>
      </w:r>
      <w:r w:rsidRPr="00A623AA">
        <w:rPr>
          <w:rStyle w:val="StyleUnderline"/>
          <w:highlight w:val="cyan"/>
        </w:rPr>
        <w:t>.</w:t>
      </w:r>
    </w:p>
    <w:p w14:paraId="0CF32F79" w14:textId="77777777" w:rsidR="007F760F" w:rsidRPr="00A623AA" w:rsidRDefault="007F760F" w:rsidP="007F760F"/>
    <w:p w14:paraId="0FC4A74A" w14:textId="77777777" w:rsidR="001E7D7F" w:rsidRPr="00A623AA" w:rsidRDefault="001E7D7F" w:rsidP="001E7D7F">
      <w:pPr>
        <w:pStyle w:val="Heading2"/>
      </w:pPr>
      <w:r w:rsidRPr="00A623AA">
        <w:lastRenderedPageBreak/>
        <w:t>CCS Good</w:t>
      </w:r>
    </w:p>
    <w:p w14:paraId="06526C99" w14:textId="77777777" w:rsidR="001E7D7F" w:rsidRPr="00A623AA" w:rsidRDefault="001E7D7F" w:rsidP="001E7D7F">
      <w:pPr>
        <w:pStyle w:val="Heading3"/>
      </w:pPr>
      <w:r w:rsidRPr="00A623AA">
        <w:lastRenderedPageBreak/>
        <w:t>CCS---1NC</w:t>
      </w:r>
    </w:p>
    <w:p w14:paraId="231CCB3A" w14:textId="77777777" w:rsidR="001E7D7F" w:rsidRPr="00A623AA" w:rsidRDefault="001E7D7F" w:rsidP="001E7D7F">
      <w:pPr>
        <w:pStyle w:val="Heading4"/>
      </w:pPr>
      <w:r w:rsidRPr="00A623AA">
        <w:t xml:space="preserve">Growth solves warming through </w:t>
      </w:r>
      <w:r w:rsidRPr="00A623AA">
        <w:rPr>
          <w:u w:val="single"/>
        </w:rPr>
        <w:t>CCS</w:t>
      </w:r>
      <w:r w:rsidRPr="00A623AA">
        <w:t>.</w:t>
      </w:r>
    </w:p>
    <w:p w14:paraId="22AD38E7" w14:textId="77777777" w:rsidR="001E7D7F" w:rsidRPr="00A623AA" w:rsidRDefault="001E7D7F" w:rsidP="001E7D7F">
      <w:pPr>
        <w:rPr>
          <w:sz w:val="18"/>
          <w:szCs w:val="18"/>
        </w:rPr>
      </w:pPr>
      <w:r w:rsidRPr="00A623AA">
        <w:rPr>
          <w:sz w:val="18"/>
          <w:szCs w:val="18"/>
        </w:rPr>
        <w:t xml:space="preserve">Fred </w:t>
      </w:r>
      <w:r w:rsidRPr="00A623AA">
        <w:rPr>
          <w:rStyle w:val="Style13ptBold"/>
        </w:rPr>
        <w:t>Krupp et al. 19</w:t>
      </w:r>
      <w:r w:rsidRPr="00A623AA">
        <w:rPr>
          <w:sz w:val="18"/>
          <w:szCs w:val="18"/>
        </w:rPr>
        <w:t>. Nathaniel Keohane, and Eric Pooley. *President of Environmental Defense Fund, a United States-based nonprofit environmental advocacy group. **Vice president for international climate at the Environmental Defense Fund. He used to be in academia at Yale University and served in the White House as special assistant to President Barack Obama. ***Senior Vice President, Strategy &amp; Communications at the Environmental Defense Fund. 4-1-2019. "Less Than Zero: Can Carbon-Removal Technologies Curb Climate Change?" Foreign Affairs. https://search-proquest-com.libproxy2.usc.edu/docview/2186099162/594BA6C689D844ABPQ/13?accountid=14749/. accessed 4-16-2019//</w:t>
      </w:r>
      <w:proofErr w:type="gramStart"/>
      <w:r w:rsidRPr="00A623AA">
        <w:rPr>
          <w:sz w:val="18"/>
          <w:szCs w:val="18"/>
        </w:rPr>
        <w:t>JDi</w:t>
      </w:r>
      <w:proofErr w:type="gramEnd"/>
    </w:p>
    <w:p w14:paraId="6A6CBEAC" w14:textId="77777777" w:rsidR="001E7D7F" w:rsidRPr="00A623AA" w:rsidRDefault="001E7D7F" w:rsidP="001E7D7F">
      <w:r w:rsidRPr="00A623AA">
        <w:t>*GHGs = greenhouse gases</w:t>
      </w:r>
    </w:p>
    <w:p w14:paraId="68DBB4A2" w14:textId="77777777" w:rsidR="001E7D7F" w:rsidRPr="00A623AA" w:rsidRDefault="001E7D7F" w:rsidP="001E7D7F">
      <w:r w:rsidRPr="00A623AA">
        <w:t>*NET = negative emissions technology</w:t>
      </w:r>
    </w:p>
    <w:p w14:paraId="4FAD971F" w14:textId="77777777" w:rsidR="001E7D7F" w:rsidRPr="00A623AA" w:rsidRDefault="001E7D7F" w:rsidP="001E7D7F">
      <w:pPr>
        <w:rPr>
          <w:sz w:val="12"/>
        </w:rPr>
      </w:pPr>
      <w:r w:rsidRPr="00A623AA">
        <w:rPr>
          <w:sz w:val="12"/>
        </w:rPr>
        <w:t xml:space="preserve">When it comes to generating support for climate policy, a warranted sense of alarm is only half the battle. And the other half-a shared belief that the problem is solvable-is lagging far behind. The newfound sense of urgency is at risk of being swamped by collective despair. A scant six percent of Americans, according to the Yale study, believe that the world "can and will" effectively address climate change. With </w:t>
      </w:r>
      <w:r w:rsidRPr="00A623AA">
        <w:rPr>
          <w:rStyle w:val="StyleUnderline"/>
        </w:rPr>
        <w:t>carbon dioxide emissions</w:t>
      </w:r>
      <w:r w:rsidRPr="00A623AA">
        <w:rPr>
          <w:sz w:val="12"/>
        </w:rPr>
        <w:t xml:space="preserve"> from fossil fuels having </w:t>
      </w:r>
      <w:r w:rsidRPr="00A623AA">
        <w:rPr>
          <w:rStyle w:val="StyleUnderline"/>
        </w:rPr>
        <w:t>risen by an estimated 2.7 percent</w:t>
      </w:r>
      <w:r w:rsidRPr="00A623AA">
        <w:rPr>
          <w:sz w:val="12"/>
        </w:rPr>
        <w:t xml:space="preserve"> in 2018 </w:t>
      </w:r>
      <w:r w:rsidRPr="00A623AA">
        <w:rPr>
          <w:rStyle w:val="StyleUnderline"/>
        </w:rPr>
        <w:t>and atmospheric concentrations of carbon dioxide</w:t>
      </w:r>
      <w:r w:rsidRPr="00A623AA">
        <w:rPr>
          <w:sz w:val="12"/>
        </w:rPr>
        <w:t xml:space="preserve">, which will determine the ultimate extent of warming, at their highest level in some three million years, such </w:t>
      </w:r>
      <w:r w:rsidRPr="00A623AA">
        <w:rPr>
          <w:rStyle w:val="StyleUnderline"/>
        </w:rPr>
        <w:t>pessimism may seem justified</w:t>
      </w:r>
      <w:r w:rsidRPr="00A623AA">
        <w:rPr>
          <w:sz w:val="12"/>
        </w:rPr>
        <w:t xml:space="preserve">-especially with a climate change denier in the White House. But </w:t>
      </w:r>
      <w:r w:rsidRPr="00A623AA">
        <w:rPr>
          <w:rStyle w:val="StyleUnderline"/>
        </w:rPr>
        <w:t>it is not too late to solve the</w:t>
      </w:r>
      <w:r w:rsidRPr="00A623AA">
        <w:rPr>
          <w:sz w:val="12"/>
        </w:rPr>
        <w:t xml:space="preserve"> global </w:t>
      </w:r>
      <w:r w:rsidRPr="00A623AA">
        <w:rPr>
          <w:rStyle w:val="StyleUnderline"/>
        </w:rPr>
        <w:t>climate crisis</w:t>
      </w:r>
      <w:r w:rsidRPr="00A623AA">
        <w:rPr>
          <w:sz w:val="12"/>
        </w:rPr>
        <w:t xml:space="preserve">. A decade of </w:t>
      </w:r>
      <w:r w:rsidRPr="00A623AA">
        <w:rPr>
          <w:rStyle w:val="Emphasis"/>
        </w:rPr>
        <w:t xml:space="preserve">extraordinary </w:t>
      </w:r>
      <w:r w:rsidRPr="00A623AA">
        <w:rPr>
          <w:rStyle w:val="Emphasis"/>
          <w:highlight w:val="cyan"/>
        </w:rPr>
        <w:t>innovation</w:t>
      </w:r>
      <w:r w:rsidRPr="00A623AA">
        <w:rPr>
          <w:sz w:val="12"/>
        </w:rPr>
        <w:t xml:space="preserve"> has </w:t>
      </w:r>
      <w:r w:rsidRPr="00A623AA">
        <w:rPr>
          <w:rStyle w:val="Emphasis"/>
          <w:highlight w:val="cyan"/>
        </w:rPr>
        <w:t>made the green</w:t>
      </w:r>
      <w:r w:rsidRPr="00A623AA">
        <w:rPr>
          <w:rStyle w:val="Emphasis"/>
        </w:rPr>
        <w:t xml:space="preserve">ing of the global </w:t>
      </w:r>
      <w:r w:rsidRPr="00A623AA">
        <w:rPr>
          <w:rStyle w:val="Emphasis"/>
          <w:highlight w:val="cyan"/>
        </w:rPr>
        <w:t>economy</w:t>
      </w:r>
      <w:r w:rsidRPr="00A623AA">
        <w:rPr>
          <w:rStyle w:val="Emphasis"/>
        </w:rPr>
        <w:t xml:space="preserve"> not only </w:t>
      </w:r>
      <w:r w:rsidRPr="00A623AA">
        <w:rPr>
          <w:rStyle w:val="Emphasis"/>
          <w:highlight w:val="cyan"/>
        </w:rPr>
        <w:t>feasible</w:t>
      </w:r>
      <w:r w:rsidRPr="00A623AA">
        <w:rPr>
          <w:rStyle w:val="Emphasis"/>
        </w:rPr>
        <w:t xml:space="preserve"> but</w:t>
      </w:r>
      <w:r w:rsidRPr="00A623AA">
        <w:rPr>
          <w:sz w:val="12"/>
        </w:rPr>
        <w:t xml:space="preserve"> also </w:t>
      </w:r>
      <w:r w:rsidRPr="00A623AA">
        <w:rPr>
          <w:rStyle w:val="Emphasis"/>
        </w:rPr>
        <w:t>likely</w:t>
      </w:r>
      <w:r w:rsidRPr="00A623AA">
        <w:rPr>
          <w:sz w:val="12"/>
        </w:rPr>
        <w:t xml:space="preserve">. </w:t>
      </w:r>
      <w:r w:rsidRPr="00A623AA">
        <w:rPr>
          <w:rStyle w:val="StyleUnderline"/>
        </w:rPr>
        <w:t>The market</w:t>
      </w:r>
      <w:r w:rsidRPr="00A623AA">
        <w:rPr>
          <w:sz w:val="12"/>
        </w:rPr>
        <w:t xml:space="preserve"> now </w:t>
      </w:r>
      <w:r w:rsidRPr="00A623AA">
        <w:rPr>
          <w:rStyle w:val="StyleUnderline"/>
        </w:rPr>
        <w:t>favors clean energy</w:t>
      </w:r>
      <w:r w:rsidRPr="00A623AA">
        <w:rPr>
          <w:sz w:val="12"/>
        </w:rPr>
        <w:t xml:space="preserve">: in many U.S. states, </w:t>
      </w:r>
      <w:r w:rsidRPr="00A623AA">
        <w:rPr>
          <w:rStyle w:val="StyleUnderline"/>
        </w:rPr>
        <w:t xml:space="preserve">it is </w:t>
      </w:r>
      <w:r w:rsidRPr="00A623AA">
        <w:rPr>
          <w:rStyle w:val="StyleUnderline"/>
          <w:highlight w:val="cyan"/>
        </w:rPr>
        <w:t>cheaper to build</w:t>
      </w:r>
      <w:r w:rsidRPr="00A623AA">
        <w:rPr>
          <w:rStyle w:val="StyleUnderline"/>
        </w:rPr>
        <w:t xml:space="preserve"> new </w:t>
      </w:r>
      <w:r w:rsidRPr="00A623AA">
        <w:rPr>
          <w:rStyle w:val="StyleUnderline"/>
          <w:highlight w:val="cyan"/>
        </w:rPr>
        <w:t>renewable energy</w:t>
      </w:r>
      <w:r w:rsidRPr="00A623AA">
        <w:rPr>
          <w:rStyle w:val="StyleUnderline"/>
        </w:rPr>
        <w:t xml:space="preserve"> plants than</w:t>
      </w:r>
      <w:r w:rsidRPr="00A623AA">
        <w:rPr>
          <w:sz w:val="12"/>
        </w:rPr>
        <w:t xml:space="preserve"> to </w:t>
      </w:r>
      <w:r w:rsidRPr="00A623AA">
        <w:rPr>
          <w:rStyle w:val="StyleUnderline"/>
        </w:rPr>
        <w:t>run existing coal</w:t>
      </w:r>
      <w:r w:rsidRPr="00A623AA">
        <w:rPr>
          <w:sz w:val="12"/>
        </w:rPr>
        <w:t xml:space="preserve">-fired power </w:t>
      </w:r>
      <w:r w:rsidRPr="00A623AA">
        <w:rPr>
          <w:rStyle w:val="StyleUnderline"/>
        </w:rPr>
        <w:t>plants</w:t>
      </w:r>
      <w:r w:rsidRPr="00A623AA">
        <w:rPr>
          <w:sz w:val="12"/>
        </w:rPr>
        <w:t xml:space="preserve">. By combining solar power with new, efficient batteries, Arizona and other sunny states will soon be able to provide electricity at a lower cost per megawatthour than new, efficient natural gas plants. Local, </w:t>
      </w:r>
      <w:r w:rsidRPr="00A623AA">
        <w:rPr>
          <w:rStyle w:val="Emphasis"/>
        </w:rPr>
        <w:t xml:space="preserve">regional, and federal </w:t>
      </w:r>
      <w:r w:rsidRPr="00A623AA">
        <w:rPr>
          <w:rStyle w:val="Emphasis"/>
          <w:highlight w:val="cyan"/>
        </w:rPr>
        <w:t>governments</w:t>
      </w:r>
      <w:r w:rsidRPr="00A623AA">
        <w:rPr>
          <w:rStyle w:val="Emphasis"/>
        </w:rPr>
        <w:t xml:space="preserve">, as well as </w:t>
      </w:r>
      <w:r w:rsidRPr="00A623AA">
        <w:rPr>
          <w:rStyle w:val="Emphasis"/>
          <w:highlight w:val="cyan"/>
        </w:rPr>
        <w:t>corporations</w:t>
      </w:r>
      <w:r w:rsidRPr="00A623AA">
        <w:rPr>
          <w:rStyle w:val="Emphasis"/>
        </w:rPr>
        <w:t>, are making</w:t>
      </w:r>
      <w:r w:rsidRPr="00A623AA">
        <w:rPr>
          <w:sz w:val="12"/>
        </w:rPr>
        <w:t xml:space="preserve"> measurable </w:t>
      </w:r>
      <w:r w:rsidRPr="00A623AA">
        <w:rPr>
          <w:rStyle w:val="Emphasis"/>
        </w:rPr>
        <w:t xml:space="preserve">progress on </w:t>
      </w:r>
      <w:r w:rsidRPr="00A623AA">
        <w:rPr>
          <w:rStyle w:val="Emphasis"/>
          <w:highlight w:val="cyan"/>
        </w:rPr>
        <w:t>reducing carbon pollution</w:t>
      </w:r>
      <w:r w:rsidRPr="00A623AA">
        <w:rPr>
          <w:sz w:val="12"/>
        </w:rPr>
        <w:t xml:space="preserve">. Since 2000, </w:t>
      </w:r>
      <w:r w:rsidRPr="00A623AA">
        <w:rPr>
          <w:rStyle w:val="StyleUnderline"/>
        </w:rPr>
        <w:t>21 countries have reduced</w:t>
      </w:r>
      <w:r w:rsidRPr="00A623AA">
        <w:rPr>
          <w:sz w:val="12"/>
        </w:rPr>
        <w:t xml:space="preserve"> their annual </w:t>
      </w:r>
      <w:r w:rsidRPr="00A623AA">
        <w:rPr>
          <w:rStyle w:val="StyleUnderline"/>
        </w:rPr>
        <w:t>greenhouse gas emissions while growing their economies</w:t>
      </w:r>
      <w:r w:rsidRPr="00A623AA">
        <w:rPr>
          <w:sz w:val="12"/>
        </w:rPr>
        <w:t xml:space="preserve">; China is expected to see emissions peak by 2025, five years earlier than it promised as part of the negotiations for the Paris climate agreement in 2015. At the UN climate talks held late last year in Poland, countries agreed on rules for how to report progress on meeting emission-reduction commitments, an important step in implementing the Paris accord. What's more, an entirely new arsenal is emerging in the fight against climate change: </w:t>
      </w:r>
      <w:r w:rsidRPr="00A623AA">
        <w:rPr>
          <w:rStyle w:val="Emphasis"/>
          <w:highlight w:val="cyan"/>
        </w:rPr>
        <w:t>negative emission tech</w:t>
      </w:r>
      <w:r w:rsidRPr="00A623AA">
        <w:rPr>
          <w:rStyle w:val="Emphasis"/>
        </w:rPr>
        <w:t>nologies</w:t>
      </w:r>
      <w:r w:rsidRPr="00A623AA">
        <w:rPr>
          <w:sz w:val="12"/>
        </w:rPr>
        <w:t xml:space="preserve">, or nets. Nets </w:t>
      </w:r>
      <w:r w:rsidRPr="00A623AA">
        <w:rPr>
          <w:rStyle w:val="Emphasis"/>
        </w:rPr>
        <w:t>are different from conventional approaches to climate mitigation</w:t>
      </w:r>
      <w:r w:rsidRPr="00A623AA">
        <w:rPr>
          <w:sz w:val="12"/>
        </w:rPr>
        <w:t xml:space="preserve"> in that </w:t>
      </w:r>
      <w:r w:rsidRPr="00A623AA">
        <w:rPr>
          <w:rStyle w:val="StyleUnderline"/>
        </w:rPr>
        <w:t>they seek</w:t>
      </w:r>
      <w:r w:rsidRPr="00A623AA">
        <w:rPr>
          <w:sz w:val="12"/>
        </w:rPr>
        <w:t xml:space="preserve"> not to reduce the amount of greenhouse gases emitted into the atmosphere but </w:t>
      </w:r>
      <w:r w:rsidRPr="00A623AA">
        <w:rPr>
          <w:rStyle w:val="StyleUnderline"/>
        </w:rPr>
        <w:t xml:space="preserve">to </w:t>
      </w:r>
      <w:r w:rsidRPr="00A623AA">
        <w:rPr>
          <w:rStyle w:val="StyleUnderline"/>
          <w:highlight w:val="cyan"/>
        </w:rPr>
        <w:t>remove carbon dioxide</w:t>
      </w:r>
      <w:r w:rsidRPr="00A623AA">
        <w:rPr>
          <w:rStyle w:val="StyleUnderline"/>
        </w:rPr>
        <w:t xml:space="preserve"> that's </w:t>
      </w:r>
      <w:r w:rsidRPr="00A623AA">
        <w:rPr>
          <w:rStyle w:val="StyleUnderline"/>
          <w:highlight w:val="cyan"/>
        </w:rPr>
        <w:t>already there</w:t>
      </w:r>
      <w:r w:rsidRPr="00A623AA">
        <w:rPr>
          <w:sz w:val="12"/>
        </w:rPr>
        <w:t xml:space="preserve">. These technologies range from the old-fashioned practice of reforestation to high-tech machines that suck carbon out of the sky and store it underground. The window of opportunity to combat climate change has not </w:t>
      </w:r>
      <w:proofErr w:type="gramStart"/>
      <w:r w:rsidRPr="00A623AA">
        <w:rPr>
          <w:sz w:val="12"/>
        </w:rPr>
        <w:t>closed-and</w:t>
      </w:r>
      <w:proofErr w:type="gramEnd"/>
      <w:r w:rsidRPr="00A623AA">
        <w:rPr>
          <w:sz w:val="12"/>
        </w:rPr>
        <w:t xml:space="preserve"> with a push from policymakers, nets can keep it propped open for longer. THE HEAT IS ON </w:t>
      </w:r>
      <w:r w:rsidRPr="00A623AA">
        <w:rPr>
          <w:rStyle w:val="StyleUnderline"/>
        </w:rPr>
        <w:t>How much time is left</w:t>
      </w:r>
      <w:r w:rsidRPr="00A623AA">
        <w:rPr>
          <w:sz w:val="12"/>
        </w:rPr>
        <w:t xml:space="preserve"> to avoid climate catastrophe? </w:t>
      </w:r>
      <w:r w:rsidRPr="00A623AA">
        <w:rPr>
          <w:rStyle w:val="StyleUnderline"/>
        </w:rPr>
        <w:t>The truth is</w:t>
      </w:r>
      <w:r w:rsidRPr="00A623AA">
        <w:rPr>
          <w:sz w:val="12"/>
        </w:rPr>
        <w:t xml:space="preserve"> that it is </w:t>
      </w:r>
      <w:r w:rsidRPr="00A623AA">
        <w:rPr>
          <w:rStyle w:val="StyleUnderline"/>
        </w:rPr>
        <w:t>impossible to answer</w:t>
      </w:r>
      <w:r w:rsidRPr="00A623AA">
        <w:rPr>
          <w:sz w:val="12"/>
        </w:rPr>
        <w:t xml:space="preserve"> the question </w:t>
      </w:r>
      <w:r w:rsidRPr="00A623AA">
        <w:rPr>
          <w:rStyle w:val="StyleUnderline"/>
        </w:rPr>
        <w:t>with precision</w:t>
      </w:r>
      <w:r w:rsidRPr="00A623AA">
        <w:rPr>
          <w:sz w:val="12"/>
        </w:rPr>
        <w:t xml:space="preserve">. </w:t>
      </w:r>
      <w:r w:rsidRPr="00A623AA">
        <w:rPr>
          <w:rStyle w:val="StyleUnderline"/>
        </w:rPr>
        <w:t>Scientists know</w:t>
      </w:r>
      <w:r w:rsidRPr="00A623AA">
        <w:rPr>
          <w:sz w:val="12"/>
        </w:rPr>
        <w:t xml:space="preserve"> that </w:t>
      </w:r>
      <w:r w:rsidRPr="00A623AA">
        <w:rPr>
          <w:rStyle w:val="StyleUnderline"/>
        </w:rPr>
        <w:t>human activity is warming</w:t>
      </w:r>
      <w:r w:rsidRPr="00A623AA">
        <w:rPr>
          <w:sz w:val="12"/>
        </w:rPr>
        <w:t xml:space="preserve"> the planet </w:t>
      </w:r>
      <w:r w:rsidRPr="00A623AA">
        <w:rPr>
          <w:rStyle w:val="StyleUnderline"/>
        </w:rPr>
        <w:t>but still don't fully understand</w:t>
      </w:r>
      <w:r w:rsidRPr="00A623AA">
        <w:rPr>
          <w:sz w:val="12"/>
        </w:rPr>
        <w:t xml:space="preserve"> the </w:t>
      </w:r>
      <w:r w:rsidRPr="00A623AA">
        <w:rPr>
          <w:rStyle w:val="StyleUnderline"/>
        </w:rPr>
        <w:t>sensitivity of the climate</w:t>
      </w:r>
      <w:r w:rsidRPr="00A623AA">
        <w:rPr>
          <w:sz w:val="12"/>
        </w:rPr>
        <w:t xml:space="preserve"> system to greenhouse gases. Nor do they fully comprehend the link between average global warming and local repercussions. So far, however, most effects of climate change have been faster and more severe than the climate models predicted. The </w:t>
      </w:r>
      <w:r w:rsidRPr="00A623AA">
        <w:rPr>
          <w:rStyle w:val="Emphasis"/>
        </w:rPr>
        <w:t xml:space="preserve">downside risks are </w:t>
      </w:r>
      <w:proofErr w:type="gramStart"/>
      <w:r w:rsidRPr="00A623AA">
        <w:rPr>
          <w:rStyle w:val="Emphasis"/>
        </w:rPr>
        <w:t>enormous</w:t>
      </w:r>
      <w:r w:rsidRPr="00A623AA">
        <w:rPr>
          <w:sz w:val="12"/>
        </w:rPr>
        <w:t>;</w:t>
      </w:r>
      <w:proofErr w:type="gramEnd"/>
      <w:r w:rsidRPr="00A623AA">
        <w:rPr>
          <w:sz w:val="12"/>
        </w:rPr>
        <w:t xml:space="preserve"> the most recent predictions, ever more dire. The Paris agreement aims to limit the increase in global average temperatures above preindustrial levels to well below two degrees Celsius, and ideally to no more than 1.5 degrees Celsius. Going above those levels of warming would mean more disastrous impacts. Global average temperatures have already risen by about one degree Celsius since 1880, with two-thirds of that increase occurring after 1975. An October 2018 special report by the un's Intergovernmental Panel on Climate Change, a body of leading scientists and policymakers from around the world, found that unless the world implements "rapid and far-reaching" changes to its energy and industrial systems, the earth is likely to reach temperatures of 1.5 degrees Celsius above preindustrial levels sometime between 2030 and 2052. Limiting warming to that level, the ipcc found, would require immediate and dramatic cuts in carbon dioxide: roughly a 45 percent reduction in the next dozen years. Even meeting the less ambitious target of two degrees would require deep cuts in emissions by 2030 and sustained aggressive action far beyond then. The ipcc report also warns that seemingly small global temperature increases can have enormous consequences. For example, the half-degree difference between 1.5 degrees Celsius and two degrees Celsius of total warming could consign twice as many people to water scarcity, put ten million more at risk from rising sea levels, and plunge several hundred million more people into poverty as lower yields of key crops drive hunger across much of the developing world. At two degrees of warming, nearly all of the planet's coral reefs are expected to be lost; at 1.5 degrees, ten to 30 percent could survive. The deeper message of the IPCC report is that </w:t>
      </w:r>
      <w:r w:rsidRPr="00A623AA">
        <w:rPr>
          <w:rStyle w:val="Emphasis"/>
        </w:rPr>
        <w:t>there is no risk-free level of climate change</w:t>
      </w:r>
      <w:r w:rsidRPr="00A623AA">
        <w:rPr>
          <w:sz w:val="12"/>
        </w:rPr>
        <w:t xml:space="preserve">. Targets such as 1.5 degrees Celsius or two degrees Celsius are important political markers, but they shouldn't fool anyone into thinking that nature works so precisely. Just as the risks are lower at 1.5 degrees Celsius than at two degrees Celsius, so are they lower at two degrees Celsius than at 2.5 degrees Celsius. Indeed, the latter difference would be far more </w:t>
      </w:r>
      <w:proofErr w:type="gramStart"/>
      <w:r w:rsidRPr="00A623AA">
        <w:rPr>
          <w:sz w:val="12"/>
        </w:rPr>
        <w:t>destructive, since</w:t>
      </w:r>
      <w:proofErr w:type="gramEnd"/>
      <w:r w:rsidRPr="00A623AA">
        <w:rPr>
          <w:sz w:val="12"/>
        </w:rPr>
        <w:t xml:space="preserve"> the damages mount exponentially as temperatures rise. </w:t>
      </w:r>
      <w:r w:rsidRPr="00A623AA">
        <w:rPr>
          <w:rStyle w:val="StyleUnderline"/>
        </w:rPr>
        <w:t>To manage</w:t>
      </w:r>
      <w:r w:rsidRPr="00A623AA">
        <w:rPr>
          <w:sz w:val="12"/>
        </w:rPr>
        <w:t xml:space="preserve"> the </w:t>
      </w:r>
      <w:r w:rsidRPr="00A623AA">
        <w:rPr>
          <w:rStyle w:val="StyleUnderline"/>
        </w:rPr>
        <w:t>enormous risks of climate change, global emissions</w:t>
      </w:r>
      <w:r w:rsidRPr="00A623AA">
        <w:rPr>
          <w:sz w:val="12"/>
        </w:rPr>
        <w:t xml:space="preserve"> of greenhouse gases </w:t>
      </w:r>
      <w:r w:rsidRPr="00A623AA">
        <w:rPr>
          <w:rStyle w:val="StyleUnderline"/>
        </w:rPr>
        <w:t>need to be cut sharply</w:t>
      </w:r>
      <w:r w:rsidRPr="00A623AA">
        <w:rPr>
          <w:sz w:val="12"/>
        </w:rPr>
        <w:t xml:space="preserve">, and as soon as possible. That will require transforming energy, land, transport, and industrial systems so they emit less carbon dioxide. It will also require reducing short-lived climate pollutants such as methane, which stay in the atmosphere for only a fraction of the time that carbon dioxide does but have a disproportionate effect on near-term warming. Yet even </w:t>
      </w:r>
      <w:r w:rsidRPr="00A623AA">
        <w:rPr>
          <w:rStyle w:val="Emphasis"/>
        </w:rPr>
        <w:t>that will not be enough</w:t>
      </w:r>
      <w:r w:rsidRPr="00A623AA">
        <w:rPr>
          <w:sz w:val="12"/>
        </w:rPr>
        <w:t xml:space="preserve">. </w:t>
      </w:r>
      <w:r w:rsidRPr="00A623AA">
        <w:rPr>
          <w:rStyle w:val="StyleUnderline"/>
          <w:highlight w:val="cyan"/>
        </w:rPr>
        <w:t>To stabilize the</w:t>
      </w:r>
      <w:r w:rsidRPr="00A623AA">
        <w:rPr>
          <w:rStyle w:val="StyleUnderline"/>
        </w:rPr>
        <w:t xml:space="preserve"> total </w:t>
      </w:r>
      <w:r w:rsidRPr="00A623AA">
        <w:rPr>
          <w:rStyle w:val="StyleUnderline"/>
          <w:highlight w:val="cyan"/>
        </w:rPr>
        <w:t>atmospheric</w:t>
      </w:r>
      <w:r w:rsidRPr="00A623AA">
        <w:rPr>
          <w:rStyle w:val="StyleUnderline"/>
        </w:rPr>
        <w:t xml:space="preserve"> </w:t>
      </w:r>
      <w:r w:rsidRPr="00A623AA">
        <w:rPr>
          <w:rStyle w:val="StyleUnderline"/>
          <w:highlight w:val="cyan"/>
        </w:rPr>
        <w:t>concentration of</w:t>
      </w:r>
      <w:r w:rsidRPr="00A623AA">
        <w:rPr>
          <w:rStyle w:val="StyleUnderline"/>
        </w:rPr>
        <w:t xml:space="preserve"> carbon dioxide and other greenhouse gases </w:t>
      </w:r>
      <w:r w:rsidRPr="00A623AA">
        <w:rPr>
          <w:rStyle w:val="StyleUnderline"/>
          <w:highlight w:val="cyan"/>
        </w:rPr>
        <w:t>[GHGs], the world will have</w:t>
      </w:r>
      <w:r w:rsidRPr="00A623AA">
        <w:rPr>
          <w:rStyle w:val="StyleUnderline"/>
        </w:rPr>
        <w:t xml:space="preserve"> to reach </w:t>
      </w:r>
      <w:r w:rsidRPr="00A623AA">
        <w:rPr>
          <w:rStyle w:val="Emphasis"/>
          <w:highlight w:val="cyan"/>
        </w:rPr>
        <w:t>net negative emissions</w:t>
      </w:r>
      <w:r w:rsidRPr="00A623AA">
        <w:rPr>
          <w:rStyle w:val="Emphasis"/>
        </w:rPr>
        <w:t>-</w:t>
      </w:r>
      <w:r w:rsidRPr="00A623AA">
        <w:rPr>
          <w:sz w:val="12"/>
        </w:rPr>
        <w:t xml:space="preserve">that is, taking more greenhouse gases out of the atmosphere than are being pumped into it. </w:t>
      </w:r>
      <w:r w:rsidRPr="00A623AA">
        <w:rPr>
          <w:rStyle w:val="StyleUnderline"/>
        </w:rPr>
        <w:t>Achieving that through emission reductions</w:t>
      </w:r>
      <w:r w:rsidRPr="00A623AA">
        <w:rPr>
          <w:sz w:val="12"/>
        </w:rPr>
        <w:t xml:space="preserve"> alone will be extremely difficult, </w:t>
      </w:r>
      <w:r w:rsidRPr="00A623AA">
        <w:rPr>
          <w:rStyle w:val="StyleUnderline"/>
        </w:rPr>
        <w:t>since some emissions</w:t>
      </w:r>
      <w:r w:rsidRPr="00A623AA">
        <w:rPr>
          <w:sz w:val="12"/>
        </w:rPr>
        <w:t xml:space="preserve">, such </w:t>
      </w:r>
      <w:proofErr w:type="gramStart"/>
      <w:r w:rsidRPr="00A623AA">
        <w:rPr>
          <w:sz w:val="12"/>
        </w:rPr>
        <w:t>as of</w:t>
      </w:r>
      <w:proofErr w:type="gramEnd"/>
      <w:r w:rsidRPr="00A623AA">
        <w:rPr>
          <w:sz w:val="12"/>
        </w:rPr>
        <w:t xml:space="preserve"> methane and nitrous oxide from agriculture, </w:t>
      </w:r>
      <w:r w:rsidRPr="00A623AA">
        <w:rPr>
          <w:rStyle w:val="StyleUnderline"/>
        </w:rPr>
        <w:t>are</w:t>
      </w:r>
      <w:r w:rsidRPr="00A623AA">
        <w:rPr>
          <w:sz w:val="12"/>
        </w:rPr>
        <w:t xml:space="preserve"> nearly </w:t>
      </w:r>
      <w:r w:rsidRPr="00A623AA">
        <w:rPr>
          <w:rStyle w:val="StyleUnderline"/>
        </w:rPr>
        <w:t>impossible to eliminate</w:t>
      </w:r>
      <w:r w:rsidRPr="00A623AA">
        <w:rPr>
          <w:sz w:val="12"/>
        </w:rPr>
        <w:t xml:space="preserve">. </w:t>
      </w:r>
      <w:r w:rsidRPr="00A623AA">
        <w:rPr>
          <w:rStyle w:val="Emphasis"/>
        </w:rPr>
        <w:t>Countering</w:t>
      </w:r>
      <w:r w:rsidRPr="00A623AA">
        <w:rPr>
          <w:sz w:val="12"/>
        </w:rPr>
        <w:t xml:space="preserve"> the </w:t>
      </w:r>
      <w:r w:rsidRPr="00A623AA">
        <w:rPr>
          <w:rStyle w:val="Emphasis"/>
        </w:rPr>
        <w:t>emissions</w:t>
      </w:r>
      <w:r w:rsidRPr="00A623AA">
        <w:rPr>
          <w:sz w:val="12"/>
        </w:rPr>
        <w:t xml:space="preserve"> that are hardest to abate, and </w:t>
      </w:r>
      <w:proofErr w:type="gramStart"/>
      <w:r w:rsidRPr="00A623AA">
        <w:rPr>
          <w:sz w:val="12"/>
        </w:rPr>
        <w:t>bring</w:t>
      </w:r>
      <w:proofErr w:type="gramEnd"/>
      <w:r w:rsidRPr="00A623AA">
        <w:rPr>
          <w:sz w:val="12"/>
        </w:rPr>
        <w:t xml:space="preserve"> concentrations down to safer levels, </w:t>
      </w:r>
      <w:r w:rsidRPr="00A623AA">
        <w:rPr>
          <w:rStyle w:val="Emphasis"/>
        </w:rPr>
        <w:t>requires technologies that</w:t>
      </w:r>
      <w:r w:rsidRPr="00A623AA">
        <w:rPr>
          <w:sz w:val="12"/>
        </w:rPr>
        <w:t xml:space="preserve"> actually remove </w:t>
      </w:r>
      <w:r w:rsidRPr="00A623AA">
        <w:rPr>
          <w:rStyle w:val="Emphasis"/>
        </w:rPr>
        <w:t>carbon dioxide from the atmosphere</w:t>
      </w:r>
      <w:r w:rsidRPr="00A623AA">
        <w:rPr>
          <w:sz w:val="12"/>
        </w:rPr>
        <w:t xml:space="preserve">. </w:t>
      </w:r>
      <w:r w:rsidRPr="00A623AA">
        <w:rPr>
          <w:sz w:val="14"/>
        </w:rPr>
        <w:t xml:space="preserve">That's where nets come in-not as a substitute for aggressive efforts to reduce greenhouse gas emissions but as a complement. </w:t>
      </w:r>
      <w:r w:rsidRPr="00A623AA">
        <w:rPr>
          <w:rStyle w:val="StyleUnderline"/>
        </w:rPr>
        <w:t>By deploying technology that removes existing carbon dioxide</w:t>
      </w:r>
      <w:r w:rsidRPr="00A623AA">
        <w:rPr>
          <w:sz w:val="14"/>
        </w:rPr>
        <w:t xml:space="preserve"> from the atmosphere, while accelerating cuts in emissions, </w:t>
      </w:r>
      <w:r w:rsidRPr="00A623AA">
        <w:rPr>
          <w:rStyle w:val="StyleUnderline"/>
        </w:rPr>
        <w:t>the world can</w:t>
      </w:r>
      <w:r w:rsidRPr="00A623AA">
        <w:rPr>
          <w:sz w:val="14"/>
        </w:rPr>
        <w:t xml:space="preserve"> boost its chances of keeping warming below two degrees and </w:t>
      </w:r>
      <w:r w:rsidRPr="00A623AA">
        <w:rPr>
          <w:rStyle w:val="StyleUnderline"/>
        </w:rPr>
        <w:t>reduce the risk of catastrophe</w:t>
      </w:r>
      <w:r w:rsidRPr="00A623AA">
        <w:rPr>
          <w:sz w:val="14"/>
        </w:rPr>
        <w:t xml:space="preserve">. Scientists and activists have tended to regard these </w:t>
      </w:r>
      <w:r w:rsidRPr="00A623AA">
        <w:rPr>
          <w:sz w:val="14"/>
        </w:rPr>
        <w:lastRenderedPageBreak/>
        <w:t xml:space="preserve">technologies as a fallback option, to be held in reserve in case other efforts fail. Many fear that jumping ahead to carbon dioxide removal will distract from the critical need to cut pollution. But </w:t>
      </w:r>
      <w:r w:rsidRPr="00A623AA">
        <w:rPr>
          <w:rStyle w:val="Emphasis"/>
        </w:rPr>
        <w:t>the world no longer has the luxury of waiting for emission-reduction strategies</w:t>
      </w:r>
      <w:r w:rsidRPr="00A623AA">
        <w:rPr>
          <w:sz w:val="14"/>
        </w:rPr>
        <w:t xml:space="preserve"> to do the job </w:t>
      </w:r>
      <w:r w:rsidRPr="00A623AA">
        <w:rPr>
          <w:rStyle w:val="Emphasis"/>
        </w:rPr>
        <w:t>alone</w:t>
      </w:r>
      <w:r w:rsidRPr="00A623AA">
        <w:rPr>
          <w:sz w:val="14"/>
        </w:rPr>
        <w:t xml:space="preserve">. Far from being a Plan B, nets must be a critical part of Plan A. What's more, </w:t>
      </w:r>
      <w:r w:rsidRPr="00A623AA">
        <w:rPr>
          <w:rStyle w:val="StyleUnderline"/>
          <w:highlight w:val="cyan"/>
        </w:rPr>
        <w:t>embracing nets sooner</w:t>
      </w:r>
      <w:r w:rsidRPr="00A623AA">
        <w:rPr>
          <w:rStyle w:val="StyleUnderline"/>
        </w:rPr>
        <w:t xml:space="preserve"> rather than later makes economic sense</w:t>
      </w:r>
      <w:r w:rsidRPr="00A623AA">
        <w:rPr>
          <w:sz w:val="14"/>
        </w:rPr>
        <w:t xml:space="preserve">. Because the marginal costs of emission reductions rise as more emissions are cut, </w:t>
      </w:r>
      <w:r w:rsidRPr="00A623AA">
        <w:rPr>
          <w:rStyle w:val="StyleUnderline"/>
        </w:rPr>
        <w:t xml:space="preserve">it </w:t>
      </w:r>
      <w:r w:rsidRPr="00A623AA">
        <w:rPr>
          <w:rStyle w:val="StyleUnderline"/>
          <w:highlight w:val="cyan"/>
        </w:rPr>
        <w:t>will be cheaper</w:t>
      </w:r>
      <w:r w:rsidRPr="00A623AA">
        <w:rPr>
          <w:rStyle w:val="StyleUnderline"/>
        </w:rPr>
        <w:t xml:space="preserve"> to deploy nets at the same time as emission-reduction technologies rather than waiting</w:t>
      </w:r>
      <w:r w:rsidRPr="00A623AA">
        <w:rPr>
          <w:sz w:val="14"/>
        </w:rPr>
        <w:t xml:space="preserve"> to exhaust those options first. The wider the solution set, the lower the costs. And the lower the costs, the easier it is to raise ambitions and garner the necessary political support. THE FUTURE IS NOW Even though removing carbon dioxide from the atmosphere may sound like the stuff of science fiction, </w:t>
      </w:r>
      <w:r w:rsidRPr="00A623AA">
        <w:rPr>
          <w:rStyle w:val="Emphasis"/>
        </w:rPr>
        <w:t>there are already nets that could be deployed</w:t>
      </w:r>
      <w:r w:rsidRPr="00A623AA">
        <w:rPr>
          <w:sz w:val="14"/>
        </w:rPr>
        <w:t xml:space="preserve"> at scale </w:t>
      </w:r>
      <w:r w:rsidRPr="00A623AA">
        <w:rPr>
          <w:rStyle w:val="Emphasis"/>
        </w:rPr>
        <w:t>today</w:t>
      </w:r>
      <w:r w:rsidRPr="00A623AA">
        <w:rPr>
          <w:sz w:val="14"/>
        </w:rPr>
        <w:t xml:space="preserve">, according to a seminal report released by the National Academies of Sciences, Engineering, and Medicine in October </w:t>
      </w:r>
      <w:r w:rsidRPr="00A623AA">
        <w:rPr>
          <w:sz w:val="12"/>
        </w:rPr>
        <w:t>2018. One category involves taking advantage of carbon sinks-the earth's forests and agricultural soils, which have soaked up more carbon dioxide since the Industrial Revolution than has been released from burning petroleum. To date, the growth of carbon sinks has been inadvertent: in the United States, for example, as agriculture shifted from the rocky soils of the Northeast to the fertile Midwest, forests reclaimed abandoned farmland, breathing in carbon dioxide in the process. But this natural process can be improved through better forest management-letting trees grow longer before they are harvested and helping degraded forests grow back more quickly. The large-scale planting of trees in suitable locations around the world could increase carbon sinks further, a process that must go hand in hand with efforts to curb tropical deforestation and thereby continue to contain the vast amounts of carbon already stored in the earth's rainforests.</w:t>
      </w:r>
      <w:r w:rsidRPr="00A623AA">
        <w:rPr>
          <w:sz w:val="14"/>
        </w:rPr>
        <w:t xml:space="preserve"> </w:t>
      </w:r>
      <w:r w:rsidRPr="00A623AA">
        <w:rPr>
          <w:sz w:val="12"/>
        </w:rPr>
        <w:t xml:space="preserve">Farmland provides additional potential for negative emissions. Around the world, conventional agricultural practices have reduced the amount of carbon in soils, decreasing their fertility in the process. Smarter approaches can reverse the process. Small and large landholders alike could add agricultural waste to soil, maximize the time that the soil is covered by living plants or mulch, and reduce tilling, which releases carbon dioxide. All these steps would decrease the amount of carbon that is lost from soil and increase the amount of carbon that is stored in it. </w:t>
      </w:r>
      <w:r w:rsidRPr="00A623AA">
        <w:rPr>
          <w:rStyle w:val="StyleUnderline"/>
        </w:rPr>
        <w:t>The most technologically sophisticated net</w:t>
      </w:r>
      <w:r w:rsidRPr="00A623AA">
        <w:rPr>
          <w:sz w:val="12"/>
        </w:rPr>
        <w:t xml:space="preserve"> available in the near term </w:t>
      </w:r>
      <w:r w:rsidRPr="00A623AA">
        <w:rPr>
          <w:rStyle w:val="StyleUnderline"/>
        </w:rPr>
        <w:t>is</w:t>
      </w:r>
      <w:r w:rsidRPr="00A623AA">
        <w:rPr>
          <w:sz w:val="12"/>
        </w:rPr>
        <w:t xml:space="preserve"> known as "bioenergy with </w:t>
      </w:r>
      <w:r w:rsidRPr="00A623AA">
        <w:rPr>
          <w:rStyle w:val="StyleUnderline"/>
        </w:rPr>
        <w:t>carbon capture and storage</w:t>
      </w:r>
      <w:r w:rsidRPr="00A623AA">
        <w:rPr>
          <w:sz w:val="12"/>
        </w:rPr>
        <w:t xml:space="preserve">," </w:t>
      </w:r>
      <w:r w:rsidRPr="00A623AA">
        <w:rPr>
          <w:rStyle w:val="Emphasis"/>
        </w:rPr>
        <w:t>or BECCS</w:t>
      </w:r>
      <w:r w:rsidRPr="00A623AA">
        <w:rPr>
          <w:sz w:val="12"/>
        </w:rPr>
        <w:t xml:space="preserve">. It is also the riskiest. Broadly defined, beccs involves burning or fermenting biomass, such as trees or crops, to generate electricity or make liquid fuel; capturing the carbon dioxide produced in the process; and sequestering it underground. </w:t>
      </w:r>
      <w:r w:rsidRPr="00A623AA">
        <w:rPr>
          <w:rStyle w:val="StyleUnderline"/>
        </w:rPr>
        <w:t>It is</w:t>
      </w:r>
      <w:r w:rsidRPr="00A623AA">
        <w:rPr>
          <w:sz w:val="12"/>
        </w:rPr>
        <w:t xml:space="preserve"> considered </w:t>
      </w:r>
      <w:r w:rsidRPr="00A623AA">
        <w:rPr>
          <w:rStyle w:val="StyleUnderline"/>
        </w:rPr>
        <w:t>a negative emission technology</w:t>
      </w:r>
      <w:r w:rsidRPr="00A623AA">
        <w:rPr>
          <w:sz w:val="12"/>
        </w:rPr>
        <w:t xml:space="preserve">, and not a </w:t>
      </w:r>
      <w:proofErr w:type="gramStart"/>
      <w:r w:rsidRPr="00A623AA">
        <w:rPr>
          <w:sz w:val="12"/>
        </w:rPr>
        <w:t>zero emission</w:t>
      </w:r>
      <w:proofErr w:type="gramEnd"/>
      <w:r w:rsidRPr="00A623AA">
        <w:rPr>
          <w:sz w:val="12"/>
        </w:rPr>
        <w:t xml:space="preserve"> technology, </w:t>
      </w:r>
      <w:r w:rsidRPr="00A623AA">
        <w:rPr>
          <w:rStyle w:val="StyleUnderline"/>
        </w:rPr>
        <w:t>because growing</w:t>
      </w:r>
      <w:r w:rsidRPr="00A623AA">
        <w:rPr>
          <w:sz w:val="12"/>
        </w:rPr>
        <w:t xml:space="preserve"> the </w:t>
      </w:r>
      <w:r w:rsidRPr="00A623AA">
        <w:rPr>
          <w:rStyle w:val="StyleUnderline"/>
          <w:highlight w:val="cyan"/>
        </w:rPr>
        <w:t>biomass</w:t>
      </w:r>
      <w:r w:rsidRPr="00A623AA">
        <w:rPr>
          <w:sz w:val="12"/>
        </w:rPr>
        <w:t xml:space="preserve"> used in the process </w:t>
      </w:r>
      <w:r w:rsidRPr="00A623AA">
        <w:rPr>
          <w:rStyle w:val="StyleUnderline"/>
          <w:highlight w:val="cyan"/>
        </w:rPr>
        <w:t>removes carbon from the atmosphere</w:t>
      </w:r>
      <w:r w:rsidRPr="00A623AA">
        <w:rPr>
          <w:sz w:val="12"/>
        </w:rPr>
        <w:t xml:space="preserve">. </w:t>
      </w:r>
      <w:r w:rsidRPr="00A623AA">
        <w:rPr>
          <w:rStyle w:val="Emphasis"/>
        </w:rPr>
        <w:t xml:space="preserve">What makes BECCS </w:t>
      </w:r>
      <w:r w:rsidRPr="00A623AA">
        <w:rPr>
          <w:sz w:val="12"/>
        </w:rPr>
        <w:t xml:space="preserve">so </w:t>
      </w:r>
      <w:r w:rsidRPr="00A623AA">
        <w:rPr>
          <w:rStyle w:val="Emphasis"/>
        </w:rPr>
        <w:t>exciting is its potential to remove</w:t>
      </w:r>
      <w:r w:rsidRPr="00A623AA">
        <w:rPr>
          <w:sz w:val="12"/>
        </w:rPr>
        <w:t xml:space="preserve"> significantly </w:t>
      </w:r>
      <w:r w:rsidRPr="00A623AA">
        <w:rPr>
          <w:rStyle w:val="Emphasis"/>
        </w:rPr>
        <w:t>more carbon</w:t>
      </w:r>
      <w:r w:rsidRPr="00A623AA">
        <w:rPr>
          <w:sz w:val="12"/>
        </w:rPr>
        <w:t xml:space="preserve"> from the atmosphere </w:t>
      </w:r>
      <w:r w:rsidRPr="00A623AA">
        <w:rPr>
          <w:rStyle w:val="Emphasis"/>
        </w:rPr>
        <w:t>than other approaches do</w:t>
      </w:r>
      <w:r w:rsidRPr="00A623AA">
        <w:rPr>
          <w:sz w:val="12"/>
        </w:rPr>
        <w:t xml:space="preserve">. But it also brings challenges. For one, it is expensive: electricity generated from beccs could cost twice as much as that generated with natural gas, because biomass is an inefficient fuel source and capturing and sequestering carbon dioxide is costly. The technology would also require careful monitoring to ensure that the carbon dioxide pumped underground stays there and clear rules for legal liability in the event of leaks. But </w:t>
      </w:r>
      <w:r w:rsidRPr="00A623AA">
        <w:rPr>
          <w:rStyle w:val="StyleUnderline"/>
        </w:rPr>
        <w:t>the fact that private companies have been successfully injecting carbon dioxide into depleted oil and gas reservoirs</w:t>
      </w:r>
      <w:r w:rsidRPr="00A623AA">
        <w:rPr>
          <w:sz w:val="12"/>
        </w:rPr>
        <w:t xml:space="preserve"> for decades </w:t>
      </w:r>
      <w:r w:rsidRPr="00A623AA">
        <w:rPr>
          <w:rStyle w:val="StyleUnderline"/>
        </w:rPr>
        <w:t>offers good evidence</w:t>
      </w:r>
      <w:r w:rsidRPr="00A623AA">
        <w:rPr>
          <w:sz w:val="12"/>
        </w:rPr>
        <w:t xml:space="preserve"> that </w:t>
      </w:r>
      <w:r w:rsidRPr="00A623AA">
        <w:rPr>
          <w:rStyle w:val="StyleUnderline"/>
          <w:highlight w:val="cyan"/>
        </w:rPr>
        <w:t>permanent storage is possible</w:t>
      </w:r>
      <w:r w:rsidRPr="00A623AA">
        <w:rPr>
          <w:rStyle w:val="StyleUnderline"/>
        </w:rPr>
        <w:t xml:space="preserve"> on a large scale</w:t>
      </w:r>
      <w:r w:rsidRPr="00A623AA">
        <w:rPr>
          <w:sz w:val="12"/>
        </w:rPr>
        <w:t xml:space="preserve">. More worrying are the additional climate risks that BECCS poses. If BECCS drives demand for biomass and more of the carbon that is stored in the forest ecosystem is released as a result, it could end up raising the level of carbon in the atmosphere rather than reducing it. Another concern is competition for land: converting farms or forests to grow energy crops, something that the large-scale use of BEccs might require, could drive up the cost of food, reduce agricultural production, and threaten scarce habitats. These problems could be mitigated by using only biomass waste, such as residues from logging and agriculture, but that would reduce the potential scale. Although BEccs </w:t>
      </w:r>
      <w:proofErr w:type="gramStart"/>
      <w:r w:rsidRPr="00A623AA">
        <w:rPr>
          <w:sz w:val="12"/>
        </w:rPr>
        <w:t>deserves</w:t>
      </w:r>
      <w:proofErr w:type="gramEnd"/>
      <w:r w:rsidRPr="00A623AA">
        <w:rPr>
          <w:sz w:val="12"/>
        </w:rPr>
        <w:t xml:space="preserve"> consideration as part of the arsenal, these risks mean that its contribution will likely end up being smaller than some proponents claim. Taking all these land-based nets together, and factoring in the considerable economic, practical, and behavioral hurdles to bringing them to scale, the National Academies report concludes that </w:t>
      </w:r>
      <w:r w:rsidRPr="00A623AA">
        <w:rPr>
          <w:rStyle w:val="Emphasis"/>
        </w:rPr>
        <w:t>by midcentury, nets could remove</w:t>
      </w:r>
      <w:r w:rsidRPr="00A623AA">
        <w:rPr>
          <w:sz w:val="12"/>
        </w:rPr>
        <w:t xml:space="preserve"> as much as </w:t>
      </w:r>
      <w:r w:rsidRPr="00A623AA">
        <w:rPr>
          <w:rStyle w:val="Emphasis"/>
        </w:rPr>
        <w:t>five billion tons of carbon dioxide</w:t>
      </w:r>
      <w:r w:rsidRPr="00A623AA">
        <w:rPr>
          <w:sz w:val="12"/>
        </w:rPr>
        <w:t xml:space="preserve"> from the atmosphere </w:t>
      </w:r>
      <w:r w:rsidRPr="00A623AA">
        <w:rPr>
          <w:rStyle w:val="Emphasis"/>
        </w:rPr>
        <w:t>annually</w:t>
      </w:r>
      <w:r w:rsidRPr="00A623AA">
        <w:rPr>
          <w:sz w:val="12"/>
        </w:rPr>
        <w:t xml:space="preserve">. Given the significant risks involved, that estimate is probably too bullish. Even if it were not, that's still only half of the ten billion tons of carbon dioxide that will likely need to be removed each year to zero out the remaining greenhouse gas emissions, even with aggressive cuts. CLOSING THE GAP </w:t>
      </w:r>
      <w:r w:rsidRPr="00A623AA">
        <w:rPr>
          <w:rStyle w:val="StyleUnderline"/>
        </w:rPr>
        <w:t>Removing</w:t>
      </w:r>
      <w:r w:rsidRPr="00A623AA">
        <w:rPr>
          <w:sz w:val="12"/>
        </w:rPr>
        <w:t xml:space="preserve"> from the atmosphere the balance of the </w:t>
      </w:r>
      <w:r w:rsidRPr="00A623AA">
        <w:rPr>
          <w:rStyle w:val="StyleUnderline"/>
        </w:rPr>
        <w:t>carbon dioxide</w:t>
      </w:r>
      <w:r w:rsidRPr="00A623AA">
        <w:rPr>
          <w:sz w:val="12"/>
        </w:rPr>
        <w:t xml:space="preserve"> necessary </w:t>
      </w:r>
      <w:r w:rsidRPr="00A623AA">
        <w:rPr>
          <w:rStyle w:val="StyleUnderline"/>
        </w:rPr>
        <w:t>will require perfecting technologies currently in development</w:t>
      </w:r>
      <w:r w:rsidRPr="00A623AA">
        <w:rPr>
          <w:sz w:val="12"/>
        </w:rPr>
        <w:t>. Two deserve particular mention; both are full of promise, although neither is ready for widespread use. The first is called "</w:t>
      </w:r>
      <w:r w:rsidRPr="00A623AA">
        <w:rPr>
          <w:rStyle w:val="Emphasis"/>
          <w:highlight w:val="cyan"/>
        </w:rPr>
        <w:t>direct air capture</w:t>
      </w:r>
      <w:r w:rsidRPr="00A623AA">
        <w:rPr>
          <w:sz w:val="12"/>
        </w:rPr>
        <w:t xml:space="preserve">"- essentially, sucking carbon from the sky. The technology </w:t>
      </w:r>
      <w:r w:rsidRPr="00A623AA">
        <w:rPr>
          <w:rStyle w:val="Emphasis"/>
          <w:highlight w:val="cyan"/>
        </w:rPr>
        <w:t>is</w:t>
      </w:r>
      <w:r w:rsidRPr="00A623AA">
        <w:rPr>
          <w:sz w:val="12"/>
        </w:rPr>
        <w:t xml:space="preserve"> already </w:t>
      </w:r>
      <w:r w:rsidRPr="00A623AA">
        <w:rPr>
          <w:rStyle w:val="Emphasis"/>
        </w:rPr>
        <w:t xml:space="preserve">being </w:t>
      </w:r>
      <w:r w:rsidRPr="00A623AA">
        <w:rPr>
          <w:rStyle w:val="Emphasis"/>
          <w:highlight w:val="cyan"/>
        </w:rPr>
        <w:t>tested</w:t>
      </w:r>
      <w:r w:rsidRPr="00A623AA">
        <w:rPr>
          <w:sz w:val="12"/>
        </w:rPr>
        <w:t xml:space="preserve"> in Canada, Iceland, Italy, and Switzerland at pilot plants where massive arrays of fans direct a stream of air toward a special substance that binds with the passing carbon dioxide. The substance is then either heated or forced into a vacuum to release the carbon dioxide, which is compressed and either stored or used as feedstocks for chemicals, fuels, or cement. These </w:t>
      </w:r>
      <w:r w:rsidRPr="00A623AA">
        <w:rPr>
          <w:rStyle w:val="StyleUnderline"/>
        </w:rPr>
        <w:t>technologies are real-albeit</w:t>
      </w:r>
      <w:r w:rsidRPr="00A623AA">
        <w:rPr>
          <w:sz w:val="12"/>
        </w:rPr>
        <w:t xml:space="preserve"> prohibitively </w:t>
      </w:r>
      <w:r w:rsidRPr="00A623AA">
        <w:rPr>
          <w:rStyle w:val="StyleUnderline"/>
        </w:rPr>
        <w:t>expensive</w:t>
      </w:r>
      <w:r w:rsidRPr="00A623AA">
        <w:rPr>
          <w:sz w:val="12"/>
        </w:rPr>
        <w:t xml:space="preserve"> in their current form. As a recent study led by David Sandalow of Columbia University's Center on Global Energy Policy concludes, </w:t>
      </w:r>
      <w:r w:rsidRPr="00A623AA">
        <w:rPr>
          <w:rStyle w:val="StyleUnderline"/>
        </w:rPr>
        <w:t>taking them to scale means solving</w:t>
      </w:r>
      <w:r w:rsidRPr="00A623AA">
        <w:rPr>
          <w:sz w:val="12"/>
        </w:rPr>
        <w:t xml:space="preserve"> a variety of </w:t>
      </w:r>
      <w:r w:rsidRPr="00A623AA">
        <w:rPr>
          <w:rStyle w:val="StyleUnderline"/>
        </w:rPr>
        <w:t>technological challenges</w:t>
      </w:r>
      <w:r w:rsidRPr="00A623AA">
        <w:rPr>
          <w:sz w:val="12"/>
        </w:rPr>
        <w:t xml:space="preserve"> to bring down the costs. Above all, these processes are highly energy intensive, so scaling them would require enormous amounts of low-carbon electricity. (A direct-air-capture facility powered by coal-fired electricity, for example, would generate more new carbon dioxide than it would capture.) These obstacles are serious, but the surprising </w:t>
      </w:r>
      <w:r w:rsidRPr="00A623AA">
        <w:rPr>
          <w:rStyle w:val="Emphasis"/>
        </w:rPr>
        <w:t>progress</w:t>
      </w:r>
      <w:r w:rsidRPr="00A623AA">
        <w:rPr>
          <w:sz w:val="12"/>
        </w:rPr>
        <w:t xml:space="preserve"> of the past decade </w:t>
      </w:r>
      <w:r w:rsidRPr="00A623AA">
        <w:rPr>
          <w:rStyle w:val="Emphasis"/>
        </w:rPr>
        <w:t xml:space="preserve">suggests </w:t>
      </w:r>
      <w:r w:rsidRPr="00A623AA">
        <w:rPr>
          <w:sz w:val="12"/>
        </w:rPr>
        <w:t xml:space="preserve">that </w:t>
      </w:r>
      <w:r w:rsidRPr="00A623AA">
        <w:rPr>
          <w:rStyle w:val="Emphasis"/>
        </w:rPr>
        <w:t>they can</w:t>
      </w:r>
      <w:r w:rsidRPr="00A623AA">
        <w:rPr>
          <w:sz w:val="12"/>
        </w:rPr>
        <w:t xml:space="preserve"> be </w:t>
      </w:r>
      <w:r w:rsidRPr="00A623AA">
        <w:rPr>
          <w:rStyle w:val="Emphasis"/>
        </w:rPr>
        <w:t>overcome</w:t>
      </w:r>
      <w:r w:rsidRPr="00A623AA">
        <w:rPr>
          <w:sz w:val="12"/>
        </w:rPr>
        <w:t xml:space="preserve"> in the next one. The second technology, enhanced </w:t>
      </w:r>
      <w:r w:rsidRPr="00A623AA">
        <w:rPr>
          <w:rStyle w:val="StyleUnderline"/>
        </w:rPr>
        <w:t xml:space="preserve">carbon </w:t>
      </w:r>
      <w:r w:rsidRPr="00A623AA">
        <w:rPr>
          <w:rStyle w:val="StyleUnderline"/>
          <w:highlight w:val="cyan"/>
        </w:rPr>
        <w:t>mineralization</w:t>
      </w:r>
      <w:r w:rsidRPr="00A623AA">
        <w:rPr>
          <w:sz w:val="12"/>
        </w:rPr>
        <w:t xml:space="preserve">, is even further from being realized, but it </w:t>
      </w:r>
      <w:r w:rsidRPr="00A623AA">
        <w:rPr>
          <w:rStyle w:val="StyleUnderline"/>
        </w:rPr>
        <w:t>is full of</w:t>
      </w:r>
      <w:r w:rsidRPr="00A623AA">
        <w:rPr>
          <w:sz w:val="12"/>
        </w:rPr>
        <w:t xml:space="preserve"> even more </w:t>
      </w:r>
      <w:proofErr w:type="gramStart"/>
      <w:r w:rsidRPr="00A623AA">
        <w:rPr>
          <w:rStyle w:val="StyleUnderline"/>
        </w:rPr>
        <w:t>possibility</w:t>
      </w:r>
      <w:proofErr w:type="gramEnd"/>
      <w:r w:rsidRPr="00A623AA">
        <w:rPr>
          <w:sz w:val="12"/>
        </w:rPr>
        <w:t xml:space="preserve">. Geologists have long known that </w:t>
      </w:r>
      <w:r w:rsidRPr="00A623AA">
        <w:rPr>
          <w:rStyle w:val="StyleUnderline"/>
        </w:rPr>
        <w:t xml:space="preserve">when </w:t>
      </w:r>
      <w:r w:rsidRPr="00A623AA">
        <w:rPr>
          <w:rStyle w:val="StyleUnderline"/>
          <w:highlight w:val="cyan"/>
        </w:rPr>
        <w:t>rock</w:t>
      </w:r>
      <w:r w:rsidRPr="00A623AA">
        <w:rPr>
          <w:rStyle w:val="StyleUnderline"/>
        </w:rPr>
        <w:t xml:space="preserve"> from the earth's mantle</w:t>
      </w:r>
      <w:r w:rsidRPr="00A623AA">
        <w:rPr>
          <w:sz w:val="12"/>
        </w:rPr>
        <w:t xml:space="preserve"> (the layer of the earth between its crust and its core) </w:t>
      </w:r>
      <w:r w:rsidRPr="00A623AA">
        <w:rPr>
          <w:rStyle w:val="StyleUnderline"/>
        </w:rPr>
        <w:t>is exposed to</w:t>
      </w:r>
      <w:r w:rsidRPr="00A623AA">
        <w:rPr>
          <w:sz w:val="12"/>
        </w:rPr>
        <w:t xml:space="preserve"> the </w:t>
      </w:r>
      <w:r w:rsidRPr="00A623AA">
        <w:rPr>
          <w:rStyle w:val="StyleUnderline"/>
        </w:rPr>
        <w:t xml:space="preserve">air, it </w:t>
      </w:r>
      <w:r w:rsidRPr="00A623AA">
        <w:rPr>
          <w:rStyle w:val="StyleUnderline"/>
          <w:highlight w:val="cyan"/>
        </w:rPr>
        <w:t>binds with carbon dioxide</w:t>
      </w:r>
      <w:r w:rsidRPr="00A623AA">
        <w:rPr>
          <w:sz w:val="12"/>
        </w:rPr>
        <w:t xml:space="preserve"> to form carbon-containing minerals. The massive tectonic collisions that formed the Appalachian Mountains around 460 million years ago, for example, exposed subsurface rock to weathering that resulted in the absorption of substantial amounts of carbon dioxide from the atmosphere. That took tens of millions of years; enhanced carbon mineralization seeks to fast-forward the process. Scientists are exploring two ways to do this. In one approach, rocks would be brought to the surface to bind with carbon from the air. Such natural weathering already occurs in mine tailings, the waste left over from certain mining operations. But mimicking this process on a large scale-by grinding up large quantities of rock containing reactive minerals and bringing it to the earth's surface-would be highly energy intensive and thus costly, roughly on par with direct air capture. </w:t>
      </w:r>
      <w:r w:rsidRPr="00A623AA">
        <w:rPr>
          <w:rStyle w:val="Emphasis"/>
        </w:rPr>
        <w:t>Another</w:t>
      </w:r>
      <w:r w:rsidRPr="00A623AA">
        <w:rPr>
          <w:sz w:val="12"/>
        </w:rPr>
        <w:t xml:space="preserve"> potential approach </w:t>
      </w:r>
      <w:r w:rsidRPr="00A623AA">
        <w:rPr>
          <w:rStyle w:val="Emphasis"/>
        </w:rPr>
        <w:t xml:space="preserve">is </w:t>
      </w:r>
      <w:r w:rsidRPr="00A623AA">
        <w:rPr>
          <w:rStyle w:val="Emphasis"/>
          <w:highlight w:val="cyan"/>
        </w:rPr>
        <w:t>pumping</w:t>
      </w:r>
      <w:r w:rsidRPr="00A623AA">
        <w:rPr>
          <w:sz w:val="12"/>
        </w:rPr>
        <w:t xml:space="preserve"> </w:t>
      </w:r>
      <w:proofErr w:type="gramStart"/>
      <w:r w:rsidRPr="00A623AA">
        <w:rPr>
          <w:sz w:val="12"/>
        </w:rPr>
        <w:t xml:space="preserve">the </w:t>
      </w:r>
      <w:r w:rsidRPr="00A623AA">
        <w:rPr>
          <w:rStyle w:val="Emphasis"/>
          <w:highlight w:val="cyan"/>
        </w:rPr>
        <w:t>carbon</w:t>
      </w:r>
      <w:proofErr w:type="gramEnd"/>
      <w:r w:rsidRPr="00A623AA">
        <w:rPr>
          <w:rStyle w:val="Emphasis"/>
        </w:rPr>
        <w:t xml:space="preserve"> dioxide </w:t>
      </w:r>
      <w:r w:rsidRPr="00A623AA">
        <w:rPr>
          <w:rStyle w:val="Emphasis"/>
          <w:highlight w:val="cyan"/>
        </w:rPr>
        <w:t>underground</w:t>
      </w:r>
      <w:r w:rsidRPr="00A623AA">
        <w:rPr>
          <w:sz w:val="12"/>
        </w:rPr>
        <w:t xml:space="preserve"> to meet the rock. As the National Academies report explains, </w:t>
      </w:r>
      <w:r w:rsidRPr="00A623AA">
        <w:rPr>
          <w:rStyle w:val="StyleUnderline"/>
        </w:rPr>
        <w:t>carbon-dioxide</w:t>
      </w:r>
      <w:r w:rsidRPr="00A623AA">
        <w:rPr>
          <w:sz w:val="12"/>
        </w:rPr>
        <w:t xml:space="preserve">-rich </w:t>
      </w:r>
      <w:r w:rsidRPr="00A623AA">
        <w:rPr>
          <w:rStyle w:val="StyleUnderline"/>
        </w:rPr>
        <w:t>fluids injected into basalt or peridotite</w:t>
      </w:r>
      <w:r w:rsidRPr="00A623AA">
        <w:rPr>
          <w:sz w:val="12"/>
        </w:rPr>
        <w:t xml:space="preserve"> formations (two kinds of igneous rock that make up much of the earth's mantle) </w:t>
      </w:r>
      <w:r w:rsidRPr="00A623AA">
        <w:rPr>
          <w:rStyle w:val="StyleUnderline"/>
        </w:rPr>
        <w:t>react with the rock, converting</w:t>
      </w:r>
      <w:r w:rsidRPr="00A623AA">
        <w:rPr>
          <w:sz w:val="12"/>
        </w:rPr>
        <w:t xml:space="preserve"> the </w:t>
      </w:r>
      <w:r w:rsidRPr="00A623AA">
        <w:rPr>
          <w:rStyle w:val="StyleUnderline"/>
        </w:rPr>
        <w:t>dissolved carbon dioxide into solid carbon-containing minerals</w:t>
      </w:r>
      <w:r w:rsidRPr="00A623AA">
        <w:rPr>
          <w:sz w:val="12"/>
        </w:rPr>
        <w:t xml:space="preserve">. </w:t>
      </w:r>
      <w:r w:rsidRPr="00A623AA">
        <w:rPr>
          <w:rStyle w:val="StyleUnderline"/>
        </w:rPr>
        <w:t xml:space="preserve">Pilot </w:t>
      </w:r>
      <w:r w:rsidRPr="00A623AA">
        <w:rPr>
          <w:rStyle w:val="StyleUnderline"/>
          <w:highlight w:val="cyan"/>
        </w:rPr>
        <w:t>projects</w:t>
      </w:r>
      <w:r w:rsidRPr="00A623AA">
        <w:rPr>
          <w:sz w:val="12"/>
        </w:rPr>
        <w:t xml:space="preserve"> in Iceland and the United States have </w:t>
      </w:r>
      <w:r w:rsidRPr="00A623AA">
        <w:rPr>
          <w:rStyle w:val="StyleUnderline"/>
          <w:highlight w:val="cyan"/>
        </w:rPr>
        <w:t>demonstrate</w:t>
      </w:r>
      <w:r w:rsidRPr="00A623AA">
        <w:rPr>
          <w:rStyle w:val="StyleUnderline"/>
        </w:rPr>
        <w:t>d</w:t>
      </w:r>
      <w:r w:rsidRPr="00A623AA">
        <w:rPr>
          <w:sz w:val="12"/>
        </w:rPr>
        <w:t xml:space="preserve"> that </w:t>
      </w:r>
      <w:r w:rsidRPr="00A623AA">
        <w:rPr>
          <w:rStyle w:val="StyleUnderline"/>
          <w:highlight w:val="cyan"/>
        </w:rPr>
        <w:t>this is possible</w:t>
      </w:r>
      <w:r w:rsidRPr="00A623AA">
        <w:rPr>
          <w:sz w:val="12"/>
        </w:rPr>
        <w:t xml:space="preserve">. There is also evidence </w:t>
      </w:r>
      <w:proofErr w:type="gramStart"/>
      <w:r w:rsidRPr="00A623AA">
        <w:rPr>
          <w:sz w:val="12"/>
        </w:rPr>
        <w:t>for</w:t>
      </w:r>
      <w:proofErr w:type="gramEnd"/>
      <w:r w:rsidRPr="00A623AA">
        <w:rPr>
          <w:sz w:val="12"/>
        </w:rPr>
        <w:t xml:space="preserve"> how this could work in the natural world. Peridotite usually lies deep inside the earth, but some rock formations around the globe contain pockets of it on the surface. For example, scientists are studying how the surface-level peridotite in Oman's rock formations reacts with the air and absorbs large amounts of carbon. In theory, this approach offers nearly unlimited scale, because suitable rock formations are widespread and readily accessible. It would also be cheap, because it takes advantage of chemical potential energy in the rock instead of costly energy sources. And </w:t>
      </w:r>
      <w:r w:rsidRPr="00A623AA">
        <w:rPr>
          <w:rStyle w:val="Emphasis"/>
        </w:rPr>
        <w:t>since</w:t>
      </w:r>
      <w:r w:rsidRPr="00A623AA">
        <w:rPr>
          <w:sz w:val="12"/>
        </w:rPr>
        <w:t xml:space="preserve"> the </w:t>
      </w:r>
      <w:r w:rsidRPr="00A623AA">
        <w:rPr>
          <w:rStyle w:val="Emphasis"/>
        </w:rPr>
        <w:t>carbon dioxide is converted to solid rock, the effect is permanent</w:t>
      </w:r>
      <w:r w:rsidRPr="00A623AA">
        <w:rPr>
          <w:sz w:val="12"/>
        </w:rPr>
        <w:t xml:space="preserve">, and it carries few of the side effects that other nets could bring. </w:t>
      </w:r>
      <w:r w:rsidRPr="00A623AA">
        <w:rPr>
          <w:sz w:val="14"/>
        </w:rPr>
        <w:t xml:space="preserve">GETTING TO LESS These technologies do not come cheap. The National Academy of Sciences recommends as much as $1 billion annually in U.S. government funding for research on nets. And indeed, such funding should be an urgent priority. But </w:t>
      </w:r>
      <w:r w:rsidRPr="00A623AA">
        <w:rPr>
          <w:rStyle w:val="StyleUnderline"/>
          <w:highlight w:val="cyan"/>
        </w:rPr>
        <w:t>to</w:t>
      </w:r>
      <w:r w:rsidRPr="00A623AA">
        <w:rPr>
          <w:rStyle w:val="StyleUnderline"/>
        </w:rPr>
        <w:t xml:space="preserve"> make</w:t>
      </w:r>
      <w:r w:rsidRPr="00A623AA">
        <w:rPr>
          <w:sz w:val="14"/>
        </w:rPr>
        <w:t xml:space="preserve"> these </w:t>
      </w:r>
      <w:r w:rsidRPr="00A623AA">
        <w:rPr>
          <w:rStyle w:val="StyleUnderline"/>
        </w:rPr>
        <w:t xml:space="preserve">technologies economically viable and </w:t>
      </w:r>
      <w:r w:rsidRPr="00A623AA">
        <w:rPr>
          <w:rStyle w:val="StyleUnderline"/>
          <w:highlight w:val="cyan"/>
        </w:rPr>
        <w:t>scale</w:t>
      </w:r>
      <w:r w:rsidRPr="00A623AA">
        <w:rPr>
          <w:rStyle w:val="StyleUnderline"/>
        </w:rPr>
        <w:t xml:space="preserve"> them </w:t>
      </w:r>
      <w:r w:rsidRPr="00A623AA">
        <w:rPr>
          <w:rStyle w:val="StyleUnderline"/>
          <w:highlight w:val="cyan"/>
        </w:rPr>
        <w:lastRenderedPageBreak/>
        <w:t>rapidly, policymakers</w:t>
      </w:r>
      <w:r w:rsidRPr="00A623AA">
        <w:rPr>
          <w:rStyle w:val="StyleUnderline"/>
        </w:rPr>
        <w:t xml:space="preserve"> will</w:t>
      </w:r>
      <w:r w:rsidRPr="00A623AA">
        <w:rPr>
          <w:sz w:val="14"/>
        </w:rPr>
        <w:t xml:space="preserve"> also </w:t>
      </w:r>
      <w:r w:rsidRPr="00A623AA">
        <w:rPr>
          <w:rStyle w:val="StyleUnderline"/>
        </w:rPr>
        <w:t xml:space="preserve">have to </w:t>
      </w:r>
      <w:r w:rsidRPr="00A623AA">
        <w:rPr>
          <w:rStyle w:val="StyleUnderline"/>
          <w:highlight w:val="cyan"/>
        </w:rPr>
        <w:t>tap into</w:t>
      </w:r>
      <w:r w:rsidRPr="00A623AA">
        <w:rPr>
          <w:sz w:val="14"/>
        </w:rPr>
        <w:t xml:space="preserve"> a much more powerful force: </w:t>
      </w:r>
      <w:r w:rsidRPr="00A623AA">
        <w:rPr>
          <w:rStyle w:val="Emphasis"/>
          <w:highlight w:val="cyan"/>
        </w:rPr>
        <w:t>the profit motive</w:t>
      </w:r>
      <w:r w:rsidRPr="00A623AA">
        <w:rPr>
          <w:sz w:val="14"/>
        </w:rPr>
        <w:t xml:space="preserve">. </w:t>
      </w:r>
      <w:r w:rsidRPr="00A623AA">
        <w:rPr>
          <w:rStyle w:val="StyleUnderline"/>
        </w:rPr>
        <w:t xml:space="preserve">Putting </w:t>
      </w:r>
      <w:r w:rsidRPr="00A623AA">
        <w:rPr>
          <w:rStyle w:val="StyleUnderline"/>
          <w:highlight w:val="cyan"/>
        </w:rPr>
        <w:t>a price</w:t>
      </w:r>
      <w:r w:rsidRPr="00A623AA">
        <w:rPr>
          <w:rStyle w:val="StyleUnderline"/>
        </w:rPr>
        <w:t xml:space="preserve"> on carbon emissions </w:t>
      </w:r>
      <w:r w:rsidRPr="00A623AA">
        <w:rPr>
          <w:rStyle w:val="StyleUnderline"/>
          <w:highlight w:val="cyan"/>
        </w:rPr>
        <w:t>creates an</w:t>
      </w:r>
      <w:r w:rsidRPr="00A623AA">
        <w:rPr>
          <w:rStyle w:val="StyleUnderline"/>
        </w:rPr>
        <w:t xml:space="preserve"> economic </w:t>
      </w:r>
      <w:r w:rsidRPr="00A623AA">
        <w:rPr>
          <w:rStyle w:val="StyleUnderline"/>
          <w:highlight w:val="cyan"/>
        </w:rPr>
        <w:t>incentive</w:t>
      </w:r>
      <w:r w:rsidRPr="00A623AA">
        <w:rPr>
          <w:sz w:val="14"/>
        </w:rPr>
        <w:t xml:space="preserve"> for entrepreneurs </w:t>
      </w:r>
      <w:r w:rsidRPr="00A623AA">
        <w:rPr>
          <w:rStyle w:val="StyleUnderline"/>
        </w:rPr>
        <w:t>to find cheaper, faster ways to cut pollution</w:t>
      </w:r>
      <w:r w:rsidRPr="00A623AA">
        <w:rPr>
          <w:sz w:val="14"/>
        </w:rPr>
        <w:t xml:space="preserve">. Valuing negative emissions-for example, through an emission-trading system that awards credits for carbon removal or a carbon tax that provides rebates for them-would create an incentive for them to join the hunt for nets. Forty-five countries, along with ten U.S. states, have put in place some mechanism to price carbon. But only a handful of them offer rewards for converting land into forest, managing existing forests better, or increasing the amount of carbon stored in agricultural soils, and none offers incentives for other nets. What's needed is a carbon pricing system that not only charges those who emit carbon but also pays those who remove it. Such </w:t>
      </w:r>
      <w:r w:rsidRPr="00A623AA">
        <w:rPr>
          <w:rStyle w:val="Emphasis"/>
        </w:rPr>
        <w:t>a system would provide new revenue streams for landowners who restored forest cover</w:t>
      </w:r>
      <w:r w:rsidRPr="00A623AA">
        <w:rPr>
          <w:sz w:val="14"/>
        </w:rPr>
        <w:t xml:space="preserve"> to their land </w:t>
      </w:r>
      <w:r w:rsidRPr="00A623AA">
        <w:rPr>
          <w:rStyle w:val="Emphasis"/>
        </w:rPr>
        <w:t>and for farmers and ranchers who increased</w:t>
      </w:r>
      <w:r w:rsidRPr="00A623AA">
        <w:rPr>
          <w:sz w:val="14"/>
        </w:rPr>
        <w:t xml:space="preserve"> the amount of </w:t>
      </w:r>
      <w:r w:rsidRPr="00A623AA">
        <w:rPr>
          <w:rStyle w:val="Emphasis"/>
        </w:rPr>
        <w:t xml:space="preserve">carbon stored in their </w:t>
      </w:r>
      <w:proofErr w:type="gramStart"/>
      <w:r w:rsidRPr="00A623AA">
        <w:rPr>
          <w:rStyle w:val="Emphasis"/>
        </w:rPr>
        <w:t>soils</w:t>
      </w:r>
      <w:proofErr w:type="gramEnd"/>
      <w:r w:rsidRPr="00A623AA">
        <w:rPr>
          <w:sz w:val="14"/>
        </w:rPr>
        <w:t xml:space="preserve">. </w:t>
      </w:r>
      <w:r w:rsidRPr="00A623AA">
        <w:rPr>
          <w:rStyle w:val="StyleUnderline"/>
        </w:rPr>
        <w:t>It would</w:t>
      </w:r>
      <w:r w:rsidRPr="00A623AA">
        <w:rPr>
          <w:sz w:val="14"/>
        </w:rPr>
        <w:t xml:space="preserve"> also </w:t>
      </w:r>
      <w:r w:rsidRPr="00A623AA">
        <w:rPr>
          <w:rStyle w:val="StyleUnderline"/>
          <w:highlight w:val="cyan"/>
        </w:rPr>
        <w:t>reward</w:t>
      </w:r>
      <w:r w:rsidRPr="00A623AA">
        <w:rPr>
          <w:sz w:val="14"/>
        </w:rPr>
        <w:t xml:space="preserve"> the </w:t>
      </w:r>
      <w:r w:rsidRPr="00A623AA">
        <w:rPr>
          <w:rStyle w:val="StyleUnderline"/>
        </w:rPr>
        <w:t xml:space="preserve">inventors and entrepreneurs who developed new, </w:t>
      </w:r>
      <w:r w:rsidRPr="00A623AA">
        <w:rPr>
          <w:rStyle w:val="StyleUnderline"/>
          <w:highlight w:val="cyan"/>
        </w:rPr>
        <w:t>better tech</w:t>
      </w:r>
      <w:r w:rsidRPr="00A623AA">
        <w:rPr>
          <w:rStyle w:val="StyleUnderline"/>
        </w:rPr>
        <w:t xml:space="preserve">nologies </w:t>
      </w:r>
      <w:r w:rsidRPr="00A623AA">
        <w:rPr>
          <w:rStyle w:val="StyleUnderline"/>
          <w:highlight w:val="cyan"/>
        </w:rPr>
        <w:t>to capture carbon</w:t>
      </w:r>
      <w:r w:rsidRPr="00A623AA">
        <w:rPr>
          <w:sz w:val="14"/>
        </w:rPr>
        <w:t xml:space="preserve"> from the air and the investors and businesses that took them to scale. Without these incentives, those players will stay on the sidelines. </w:t>
      </w:r>
      <w:r w:rsidRPr="00A623AA">
        <w:rPr>
          <w:rStyle w:val="Emphasis"/>
        </w:rPr>
        <w:t>By spurring innovation</w:t>
      </w:r>
      <w:r w:rsidRPr="00A623AA">
        <w:rPr>
          <w:sz w:val="14"/>
        </w:rPr>
        <w:t xml:space="preserve"> in lower-cost nets, </w:t>
      </w:r>
      <w:r w:rsidRPr="00A623AA">
        <w:rPr>
          <w:rStyle w:val="Emphasis"/>
        </w:rPr>
        <w:t>incentives would</w:t>
      </w:r>
      <w:r w:rsidRPr="00A623AA">
        <w:rPr>
          <w:sz w:val="14"/>
        </w:rPr>
        <w:t xml:space="preserve"> also </w:t>
      </w:r>
      <w:r w:rsidRPr="00A623AA">
        <w:rPr>
          <w:rStyle w:val="Emphasis"/>
        </w:rPr>
        <w:t>ease the way politically for</w:t>
      </w:r>
      <w:r w:rsidRPr="00A623AA">
        <w:rPr>
          <w:sz w:val="14"/>
        </w:rPr>
        <w:t xml:space="preserve"> an ambitious pollution limit-which, ultimately, is necessary for </w:t>
      </w:r>
      <w:r w:rsidRPr="00A623AA">
        <w:rPr>
          <w:rStyle w:val="Emphasis"/>
        </w:rPr>
        <w:t>ensuring</w:t>
      </w:r>
      <w:r w:rsidRPr="00A623AA">
        <w:rPr>
          <w:sz w:val="14"/>
        </w:rPr>
        <w:t xml:space="preserve"> that </w:t>
      </w:r>
      <w:r w:rsidRPr="00A623AA">
        <w:rPr>
          <w:rStyle w:val="Emphasis"/>
        </w:rPr>
        <w:t>the world meets</w:t>
      </w:r>
      <w:r w:rsidRPr="00A623AA">
        <w:rPr>
          <w:sz w:val="14"/>
        </w:rPr>
        <w:t xml:space="preserve"> it </w:t>
      </w:r>
      <w:r w:rsidRPr="00A623AA">
        <w:rPr>
          <w:rStyle w:val="Emphasis"/>
        </w:rPr>
        <w:t>climate goals</w:t>
      </w:r>
      <w:r w:rsidRPr="00A623AA">
        <w:rPr>
          <w:sz w:val="14"/>
        </w:rPr>
        <w:t xml:space="preserve">. Simply put, humanity's best hope is to promise that the next crop of billionaires will be those who figure out low-cost ways to remove carbon from the sky. The biggest hurdle for such incentives is the lack of a global market for carbon credits. Hope on that front, however, is emerging from an unlikely place: aviation. Currently responsible for roughly two percent of global greenhouse gases, aviation's emissions are expected to triple or quadruple by midcentury in the absence of effective policies to limit them. But in 2016, faced with the prospect that the eu would start capping the emissions of flights landing in and taking off from member states, the un body that governs worldwide air travel, the International Civil Aviation Organization, agreed to cap emissions from international flights at 2020 levels. The airline industry supported the agreement, hoping to avoid the messy regulatory patchwork that might result if the eu went ahead and states beyond the eu followed suit with their own approaches. The resulting program, called the Carbon Offsetting and Reduction Scheme for International Aviation (corsia), requires all airlines to start reporting emissions this year, and it will begin enforcing a cap in 2021. Once in full swing, at least 100 countries are expected to participate, covering at least three-quarters of the forecast increase in international aviation emissions. Airlines flying between participating countries will have two ways to comply: they can lower their emissions (for example, by burning less fuel or switching to alternative fuels), or they can buy emission-reduction credits from companies. Because the technologies for reducing airline </w:t>
      </w:r>
      <w:proofErr w:type="gramStart"/>
      <w:r w:rsidRPr="00A623AA">
        <w:rPr>
          <w:sz w:val="14"/>
        </w:rPr>
        <w:t>emissions at</w:t>
      </w:r>
      <w:proofErr w:type="gramEnd"/>
      <w:r w:rsidRPr="00A623AA">
        <w:rPr>
          <w:sz w:val="14"/>
        </w:rPr>
        <w:t xml:space="preserve"> scale are still a long way off, the industry will mostly choose the second option, relying on carbon credits from reductions in other sectors. It is estimated that over the first 15 years of corsia, demand for these credits will reach between 2.5 billion and 3.0 billion tons-roughly equal to the annual greenhouse gas emissions from the U.S. power and manufacturing sectors. With this new option to sell emission-reduction credits to airlines, there is a good possibility that a pot of gold will await companies that cut or offset their carbon emissions. In short, corsia could catalyze a global carbon market that drives investment in low-carbon fuels and technologies-including nets. </w:t>
      </w:r>
      <w:r w:rsidRPr="00A623AA">
        <w:rPr>
          <w:sz w:val="12"/>
        </w:rPr>
        <w:t xml:space="preserve">To realize its promise, corsia must be implemented properly, and there are powerful forces working to see that it is not. Some countries, including ones negotiating on behalf of their state-owned companies, are trying to rig the system by allowing credits from projects that do not produce legitimate carbon reductions, such as Brazil's effort to allow the sale of credits from huge hydroelectric dams in the Amazon that have already been built and paid for (and thus do not represent new reductions). Allowing such credits into the system could crowd out potential rewards for genuine reductions. But there are also powerful, sometimes unexpected allies who stand to gain from a global carbon market that works. For example, some airlines are motivated to act out of </w:t>
      </w:r>
      <w:proofErr w:type="gramStart"/>
      <w:r w:rsidRPr="00A623AA">
        <w:rPr>
          <w:sz w:val="12"/>
        </w:rPr>
        <w:t>a fear</w:t>
      </w:r>
      <w:proofErr w:type="gramEnd"/>
      <w:r w:rsidRPr="00A623AA">
        <w:rPr>
          <w:sz w:val="12"/>
        </w:rPr>
        <w:t xml:space="preserve"> that millennials, concerned about their carbon footprint, may eventually begin to shun air travel. The new regulations, by creating demand for emission reductions and spurring investment in nets to produce jet fuel, could be the industry's best hope of protecting its reputation-and a critical step toward a broader global carbon market that moves nets from promising pilot projects to a gamechanging reality. Skeptics say that nets are too speculative and a possibility only, perhaps, in the distant future. It is true that these innovations are not fully understood and that not all of them will pan out. But no group of scholars and practitioners, no matter how expert, can determine exactly which technologies should be deployed and when. It is impossible to predict what future innovations will look like, but that shouldn't stop the world from pursuing them, especially when the threat is so grave. The fact remains that many </w:t>
      </w:r>
      <w:r w:rsidRPr="00A623AA">
        <w:rPr>
          <w:rStyle w:val="Emphasis"/>
        </w:rPr>
        <w:t>nets are ready to be deployed</w:t>
      </w:r>
      <w:r w:rsidRPr="00A623AA">
        <w:rPr>
          <w:sz w:val="12"/>
        </w:rPr>
        <w:t xml:space="preserve"> at scale today, </w:t>
      </w:r>
      <w:r w:rsidRPr="00A623AA">
        <w:rPr>
          <w:rStyle w:val="Emphasis"/>
        </w:rPr>
        <w:t>and they</w:t>
      </w:r>
      <w:r w:rsidRPr="00A623AA">
        <w:rPr>
          <w:sz w:val="12"/>
        </w:rPr>
        <w:t xml:space="preserve"> might </w:t>
      </w:r>
      <w:r w:rsidRPr="00A623AA">
        <w:rPr>
          <w:rStyle w:val="Emphasis"/>
        </w:rPr>
        <w:t>make the difference between</w:t>
      </w:r>
      <w:r w:rsidRPr="00A623AA">
        <w:rPr>
          <w:sz w:val="12"/>
        </w:rPr>
        <w:t xml:space="preserve"> limiting warming to </w:t>
      </w:r>
      <w:r w:rsidRPr="00A623AA">
        <w:rPr>
          <w:rStyle w:val="Emphasis"/>
        </w:rPr>
        <w:t>two degrees and failing</w:t>
      </w:r>
      <w:r w:rsidRPr="00A623AA">
        <w:rPr>
          <w:sz w:val="12"/>
        </w:rPr>
        <w:t xml:space="preserve"> to do so. Ultimately, </w:t>
      </w:r>
      <w:r w:rsidRPr="00A623AA">
        <w:rPr>
          <w:rStyle w:val="StyleUnderline"/>
          <w:highlight w:val="cyan"/>
        </w:rPr>
        <w:t>climate change will be stopped by</w:t>
      </w:r>
      <w:r w:rsidRPr="00A623AA">
        <w:rPr>
          <w:rStyle w:val="StyleUnderline"/>
        </w:rPr>
        <w:t xml:space="preserve"> creating </w:t>
      </w:r>
      <w:r w:rsidRPr="00A623AA">
        <w:rPr>
          <w:rStyle w:val="StyleUnderline"/>
          <w:highlight w:val="cyan"/>
        </w:rPr>
        <w:t>economic incentives that unleash</w:t>
      </w:r>
      <w:r w:rsidRPr="00A623AA">
        <w:rPr>
          <w:sz w:val="12"/>
        </w:rPr>
        <w:t xml:space="preserve"> the </w:t>
      </w:r>
      <w:r w:rsidRPr="00A623AA">
        <w:rPr>
          <w:rStyle w:val="StyleUnderline"/>
          <w:highlight w:val="cyan"/>
        </w:rPr>
        <w:t>innovation</w:t>
      </w:r>
      <w:r w:rsidRPr="00A623AA">
        <w:rPr>
          <w:rStyle w:val="StyleUnderline"/>
        </w:rPr>
        <w:t xml:space="preserve"> of the private sector</w:t>
      </w:r>
      <w:r w:rsidRPr="00A623AA">
        <w:rPr>
          <w:sz w:val="12"/>
        </w:rPr>
        <w:t xml:space="preserve">-not by waiting for the perfect technology to arrive ready-made, maybe when it's already too late. No one is saying that achieving all of this will be easy, but the road to climate stability has never been that. Hard does not mean impossible, however, and the transformative power of </w:t>
      </w:r>
      <w:r w:rsidRPr="00A623AA">
        <w:rPr>
          <w:rStyle w:val="StyleUnderline"/>
        </w:rPr>
        <w:t>human ingenuity offers an endless source of hope</w:t>
      </w:r>
      <w:r w:rsidRPr="00A623AA">
        <w:rPr>
          <w:sz w:val="12"/>
        </w:rPr>
        <w:t>.</w:t>
      </w:r>
    </w:p>
    <w:p w14:paraId="518B6C28" w14:textId="77777777" w:rsidR="001E7D7F" w:rsidRPr="00A623AA" w:rsidRDefault="001E7D7F" w:rsidP="001E7D7F"/>
    <w:p w14:paraId="6CC129F2" w14:textId="77777777" w:rsidR="001E7D7F" w:rsidRPr="00A623AA" w:rsidRDefault="001E7D7F" w:rsidP="001E7D7F">
      <w:pPr>
        <w:pStyle w:val="Heading3"/>
      </w:pPr>
      <w:r w:rsidRPr="00A623AA">
        <w:lastRenderedPageBreak/>
        <w:t>CCS---2NC</w:t>
      </w:r>
    </w:p>
    <w:p w14:paraId="49732CF0" w14:textId="77777777" w:rsidR="001E7D7F" w:rsidRPr="00A623AA" w:rsidRDefault="001E7D7F" w:rsidP="001E7D7F">
      <w:pPr>
        <w:pStyle w:val="Heading4"/>
      </w:pPr>
      <w:r w:rsidRPr="00A623AA">
        <w:t xml:space="preserve">It </w:t>
      </w:r>
      <w:r w:rsidRPr="00A623AA">
        <w:rPr>
          <w:u w:val="single"/>
        </w:rPr>
        <w:t>caps climate change</w:t>
      </w:r>
      <w:r w:rsidRPr="00A623AA">
        <w:t xml:space="preserve"> to 1.5 C.</w:t>
      </w:r>
    </w:p>
    <w:p w14:paraId="628FCF1F" w14:textId="77777777" w:rsidR="001E7D7F" w:rsidRPr="00A623AA" w:rsidRDefault="001E7D7F" w:rsidP="001E7D7F">
      <w:r w:rsidRPr="00A623AA">
        <w:t xml:space="preserve">Dr. Heleen de </w:t>
      </w:r>
      <w:r w:rsidRPr="00A623AA">
        <w:rPr>
          <w:rStyle w:val="Style13ptBold"/>
        </w:rPr>
        <w:t>Coninck 18</w:t>
      </w:r>
      <w:r w:rsidRPr="00A623AA">
        <w:t xml:space="preserve">, Ph.D. in climate studies from Princeton, associate professor at Radboud; Aromar Revi, director of the Indian Institute for Human Settlements; and multiple other academics; 2018, “Strengthening and implementing the global response,” chapter 4 in the IPCC’s </w:t>
      </w:r>
      <w:r w:rsidRPr="00A623AA">
        <w:rPr>
          <w:i/>
          <w:iCs/>
        </w:rPr>
        <w:t>Special Report: Global Warming of 1.5 ºC</w:t>
      </w:r>
      <w:r w:rsidRPr="00A623AA">
        <w:t xml:space="preserve">, </w:t>
      </w:r>
      <w:hyperlink r:id="rId18" w:history="1">
        <w:r w:rsidRPr="00A623AA">
          <w:rPr>
            <w:rStyle w:val="Hyperlink"/>
          </w:rPr>
          <w:t>https://www.ipcc.ch/sr15/chapter/chapter-4/</w:t>
        </w:r>
      </w:hyperlink>
      <w:r w:rsidRPr="00A623AA">
        <w:t xml:space="preserve">, pacc </w:t>
      </w:r>
    </w:p>
    <w:p w14:paraId="4209D398" w14:textId="77777777" w:rsidR="001E7D7F" w:rsidRPr="00A623AA" w:rsidRDefault="001E7D7F" w:rsidP="001E7D7F">
      <w:pPr>
        <w:rPr>
          <w:sz w:val="14"/>
        </w:rPr>
      </w:pPr>
      <w:r w:rsidRPr="00A623AA">
        <w:rPr>
          <w:sz w:val="14"/>
        </w:rPr>
        <w:t xml:space="preserve">Options for </w:t>
      </w:r>
      <w:r w:rsidRPr="00A623AA">
        <w:rPr>
          <w:rStyle w:val="StyleUnderline"/>
          <w:highlight w:val="cyan"/>
        </w:rPr>
        <w:t xml:space="preserve">adapting </w:t>
      </w:r>
      <w:r w:rsidRPr="00A623AA">
        <w:rPr>
          <w:rStyle w:val="Emphasis"/>
          <w:highlight w:val="cyan"/>
        </w:rPr>
        <w:t>electricity</w:t>
      </w:r>
      <w:r w:rsidRPr="00A623AA">
        <w:rPr>
          <w:rStyle w:val="Emphasis"/>
        </w:rPr>
        <w:t xml:space="preserve"> systems</w:t>
      </w:r>
      <w:r w:rsidRPr="00A623AA">
        <w:rPr>
          <w:rStyle w:val="StyleUnderline"/>
        </w:rPr>
        <w:t xml:space="preserve"> </w:t>
      </w:r>
      <w:r w:rsidRPr="00A623AA">
        <w:rPr>
          <w:rStyle w:val="StyleUnderline"/>
          <w:highlight w:val="cyan"/>
        </w:rPr>
        <w:t xml:space="preserve">to </w:t>
      </w:r>
      <w:r w:rsidRPr="00A623AA">
        <w:rPr>
          <w:rStyle w:val="Emphasis"/>
          <w:highlight w:val="cyan"/>
        </w:rPr>
        <w:t>1.5°C</w:t>
      </w:r>
    </w:p>
    <w:p w14:paraId="0E074750" w14:textId="77777777" w:rsidR="001E7D7F" w:rsidRPr="00A623AA" w:rsidRDefault="001E7D7F" w:rsidP="001E7D7F">
      <w:pPr>
        <w:rPr>
          <w:sz w:val="14"/>
        </w:rPr>
      </w:pPr>
      <w:r w:rsidRPr="00A623AA">
        <w:rPr>
          <w:rStyle w:val="Emphasis"/>
          <w:highlight w:val="cyan"/>
        </w:rPr>
        <w:t>Climate change</w:t>
      </w:r>
      <w:r w:rsidRPr="00A623AA">
        <w:rPr>
          <w:sz w:val="14"/>
        </w:rPr>
        <w:t xml:space="preserve"> has started to </w:t>
      </w:r>
      <w:r w:rsidRPr="00A623AA">
        <w:rPr>
          <w:rStyle w:val="StyleUnderline"/>
          <w:highlight w:val="cyan"/>
        </w:rPr>
        <w:t xml:space="preserve">disrupt </w:t>
      </w:r>
      <w:r w:rsidRPr="00A623AA">
        <w:rPr>
          <w:rStyle w:val="Emphasis"/>
          <w:highlight w:val="cyan"/>
        </w:rPr>
        <w:t>electricity</w:t>
      </w:r>
      <w:r w:rsidRPr="00A623AA">
        <w:rPr>
          <w:rStyle w:val="Emphasis"/>
        </w:rPr>
        <w:t xml:space="preserve"> generation</w:t>
      </w:r>
      <w:r w:rsidRPr="00A623AA">
        <w:rPr>
          <w:rStyle w:val="StyleUnderline"/>
        </w:rPr>
        <w:t xml:space="preserve"> and, </w:t>
      </w:r>
      <w:r w:rsidRPr="00A623AA">
        <w:rPr>
          <w:rStyle w:val="StyleUnderline"/>
          <w:highlight w:val="cyan"/>
        </w:rPr>
        <w:t xml:space="preserve">if </w:t>
      </w:r>
      <w:r w:rsidRPr="00A623AA">
        <w:rPr>
          <w:rStyle w:val="Emphasis"/>
          <w:highlight w:val="cyan"/>
        </w:rPr>
        <w:t>climate</w:t>
      </w:r>
      <w:r w:rsidRPr="00A623AA">
        <w:rPr>
          <w:rStyle w:val="Emphasis"/>
        </w:rPr>
        <w:t xml:space="preserve"> change </w:t>
      </w:r>
      <w:r w:rsidRPr="00A623AA">
        <w:rPr>
          <w:rStyle w:val="Emphasis"/>
          <w:highlight w:val="cyan"/>
        </w:rPr>
        <w:t>adaptation options</w:t>
      </w:r>
      <w:r w:rsidRPr="00A623AA">
        <w:rPr>
          <w:rStyle w:val="StyleUnderline"/>
          <w:highlight w:val="cyan"/>
        </w:rPr>
        <w:t xml:space="preserve"> are not considered</w:t>
      </w:r>
      <w:r w:rsidRPr="00A623AA">
        <w:rPr>
          <w:sz w:val="14"/>
        </w:rPr>
        <w:t xml:space="preserve">, it is predicted that these </w:t>
      </w:r>
      <w:r w:rsidRPr="00A623AA">
        <w:rPr>
          <w:rStyle w:val="StyleUnderline"/>
          <w:highlight w:val="cyan"/>
        </w:rPr>
        <w:t xml:space="preserve">disruptions will be </w:t>
      </w:r>
      <w:r w:rsidRPr="00A623AA">
        <w:rPr>
          <w:rStyle w:val="Emphasis"/>
          <w:highlight w:val="cyan"/>
        </w:rPr>
        <w:t>lengthier</w:t>
      </w:r>
      <w:r w:rsidRPr="00A623AA">
        <w:rPr>
          <w:rStyle w:val="StyleUnderline"/>
          <w:highlight w:val="cyan"/>
        </w:rPr>
        <w:t xml:space="preserve"> and</w:t>
      </w:r>
      <w:r w:rsidRPr="00A623AA">
        <w:rPr>
          <w:rStyle w:val="StyleUnderline"/>
        </w:rPr>
        <w:t xml:space="preserve"> </w:t>
      </w:r>
      <w:r w:rsidRPr="00A623AA">
        <w:rPr>
          <w:rStyle w:val="Emphasis"/>
        </w:rPr>
        <w:t xml:space="preserve">more </w:t>
      </w:r>
      <w:r w:rsidRPr="00A623AA">
        <w:rPr>
          <w:rStyle w:val="Emphasis"/>
          <w:highlight w:val="cyan"/>
        </w:rPr>
        <w:t>frequent</w:t>
      </w:r>
      <w:r w:rsidRPr="00A623AA">
        <w:rPr>
          <w:sz w:val="14"/>
        </w:rPr>
        <w:t xml:space="preserve"> (Jahandideh-Tehrani et al., 2014; Bartos and Chester, 2015; Kraucunas et al., 2015; van Vliet et al., 2016). </w:t>
      </w:r>
      <w:r w:rsidRPr="00A623AA">
        <w:rPr>
          <w:rStyle w:val="StyleUnderline"/>
          <w:highlight w:val="cyan"/>
        </w:rPr>
        <w:t>Adaptation</w:t>
      </w:r>
      <w:r w:rsidRPr="00A623AA">
        <w:rPr>
          <w:rStyle w:val="StyleUnderline"/>
        </w:rPr>
        <w:t xml:space="preserve"> would</w:t>
      </w:r>
      <w:r w:rsidRPr="00A623AA">
        <w:rPr>
          <w:sz w:val="14"/>
        </w:rPr>
        <w:t xml:space="preserve"> both </w:t>
      </w:r>
      <w:r w:rsidRPr="00A623AA">
        <w:rPr>
          <w:rStyle w:val="StyleUnderline"/>
          <w:highlight w:val="cyan"/>
        </w:rPr>
        <w:t>secure</w:t>
      </w:r>
      <w:r w:rsidRPr="00A623AA">
        <w:rPr>
          <w:rStyle w:val="StyleUnderline"/>
        </w:rPr>
        <w:t xml:space="preserve"> </w:t>
      </w:r>
      <w:r w:rsidRPr="00A623AA">
        <w:rPr>
          <w:rStyle w:val="Emphasis"/>
        </w:rPr>
        <w:t xml:space="preserve">vulnerable </w:t>
      </w:r>
      <w:r w:rsidRPr="00A623AA">
        <w:rPr>
          <w:rStyle w:val="Emphasis"/>
          <w:highlight w:val="cyan"/>
        </w:rPr>
        <w:t>infrastructure</w:t>
      </w:r>
      <w:r w:rsidRPr="00A623AA">
        <w:rPr>
          <w:rStyle w:val="StyleUnderline"/>
          <w:highlight w:val="cyan"/>
        </w:rPr>
        <w:t xml:space="preserve"> and ensure</w:t>
      </w:r>
      <w:r w:rsidRPr="00A623AA">
        <w:rPr>
          <w:sz w:val="14"/>
        </w:rPr>
        <w:t xml:space="preserve"> the </w:t>
      </w:r>
      <w:r w:rsidRPr="00A623AA">
        <w:rPr>
          <w:rStyle w:val="Emphasis"/>
          <w:highlight w:val="cyan"/>
        </w:rPr>
        <w:t>necessary</w:t>
      </w:r>
      <w:r w:rsidRPr="00A623AA">
        <w:rPr>
          <w:rStyle w:val="Emphasis"/>
        </w:rPr>
        <w:t xml:space="preserve"> generation </w:t>
      </w:r>
      <w:r w:rsidRPr="00A623AA">
        <w:rPr>
          <w:rStyle w:val="Emphasis"/>
          <w:highlight w:val="cyan"/>
        </w:rPr>
        <w:t>capacity</w:t>
      </w:r>
      <w:r w:rsidRPr="00A623AA">
        <w:rPr>
          <w:sz w:val="14"/>
        </w:rPr>
        <w:t xml:space="preserve"> (Minville et al., 2009; Eisenack and Stecker, 2012; Schaeffer et al., 2012; Cortekar and Groth, 2015; Murrant et al., 2015; Panteli and Mancarella, 2015; Goytia et al., 2016). The literature shows high agreement that </w:t>
      </w:r>
      <w:r w:rsidRPr="00A623AA">
        <w:rPr>
          <w:rStyle w:val="StyleUnderline"/>
        </w:rPr>
        <w:t xml:space="preserve">climate change impacts need to be </w:t>
      </w:r>
      <w:r w:rsidRPr="00A623AA">
        <w:rPr>
          <w:rStyle w:val="Emphasis"/>
        </w:rPr>
        <w:t>planned for</w:t>
      </w:r>
      <w:r w:rsidRPr="00A623AA">
        <w:rPr>
          <w:rStyle w:val="StyleUnderline"/>
        </w:rPr>
        <w:t xml:space="preserve"> in the design of</w:t>
      </w:r>
      <w:r w:rsidRPr="00A623AA">
        <w:rPr>
          <w:sz w:val="14"/>
        </w:rPr>
        <w:t xml:space="preserve"> any kind of </w:t>
      </w:r>
      <w:r w:rsidRPr="00A623AA">
        <w:rPr>
          <w:rStyle w:val="StyleUnderline"/>
        </w:rPr>
        <w:t>infrastructure</w:t>
      </w:r>
      <w:r w:rsidRPr="00A623AA">
        <w:rPr>
          <w:sz w:val="14"/>
        </w:rPr>
        <w:t xml:space="preserve">, especially </w:t>
      </w:r>
      <w:r w:rsidRPr="00A623AA">
        <w:rPr>
          <w:rStyle w:val="StyleUnderline"/>
        </w:rPr>
        <w:t>in the energy sector</w:t>
      </w:r>
      <w:r w:rsidRPr="00A623AA">
        <w:rPr>
          <w:sz w:val="14"/>
        </w:rPr>
        <w:t xml:space="preserve"> (Nierop, 2014), including interdependencies with other sectors that require electricity to function, including water, data, </w:t>
      </w:r>
      <w:proofErr w:type="gramStart"/>
      <w:r w:rsidRPr="00A623AA">
        <w:rPr>
          <w:sz w:val="14"/>
        </w:rPr>
        <w:t>telecommunications</w:t>
      </w:r>
      <w:proofErr w:type="gramEnd"/>
      <w:r w:rsidRPr="00A623AA">
        <w:rPr>
          <w:sz w:val="14"/>
        </w:rPr>
        <w:t xml:space="preserve"> and transport (Fryer, 2017).</w:t>
      </w:r>
    </w:p>
    <w:p w14:paraId="48477A6A" w14:textId="77777777" w:rsidR="001E7D7F" w:rsidRPr="00A623AA" w:rsidRDefault="001E7D7F" w:rsidP="001E7D7F">
      <w:pPr>
        <w:rPr>
          <w:sz w:val="14"/>
        </w:rPr>
      </w:pPr>
      <w:r w:rsidRPr="00A623AA">
        <w:rPr>
          <w:sz w:val="14"/>
        </w:rPr>
        <w:t xml:space="preserve">Recent research has developed new frameworks and models that aim to assess and identify vulnerabilities in energy infrastructure and create more proactive responses (Francis and Bekera, 2014; Ouyang and Dueñas-Osorio, 2014; Arab et al., 2015; Bekera and Francis, 2015; Knight et al., 2015; Jeong and An, 2016; Panteli et al., 2016; Perrier, 2016; Erker et al., 2017; Fu et al., 2017). Assessments of </w:t>
      </w:r>
      <w:r w:rsidRPr="00A623AA">
        <w:rPr>
          <w:rStyle w:val="StyleUnderline"/>
        </w:rPr>
        <w:t>energy infrastructure adaptation</w:t>
      </w:r>
      <w:r w:rsidRPr="00A623AA">
        <w:rPr>
          <w:sz w:val="14"/>
        </w:rPr>
        <w:t xml:space="preserve">, while limited, </w:t>
      </w:r>
      <w:r w:rsidRPr="00A623AA">
        <w:rPr>
          <w:rStyle w:val="StyleUnderline"/>
        </w:rPr>
        <w:t>emphasize the need for</w:t>
      </w:r>
      <w:r w:rsidRPr="00A623AA">
        <w:rPr>
          <w:sz w:val="14"/>
        </w:rPr>
        <w:t xml:space="preserve"> redundancy (Liu et al., 2017). The implementation of  controllable and </w:t>
      </w:r>
      <w:r w:rsidRPr="00A623AA">
        <w:rPr>
          <w:rStyle w:val="Emphasis"/>
        </w:rPr>
        <w:t xml:space="preserve">islandable </w:t>
      </w:r>
      <w:r w:rsidRPr="00A623AA">
        <w:rPr>
          <w:rStyle w:val="Emphasis"/>
          <w:highlight w:val="cyan"/>
        </w:rPr>
        <w:t>microgrids</w:t>
      </w:r>
      <w:r w:rsidRPr="00A623AA">
        <w:rPr>
          <w:sz w:val="14"/>
        </w:rPr>
        <w:t xml:space="preserve">, including the use of residential batteries, </w:t>
      </w:r>
      <w:r w:rsidRPr="00A623AA">
        <w:rPr>
          <w:rStyle w:val="StyleUnderline"/>
        </w:rPr>
        <w:t xml:space="preserve">can </w:t>
      </w:r>
      <w:r w:rsidRPr="00A623AA">
        <w:rPr>
          <w:rStyle w:val="StyleUnderline"/>
          <w:highlight w:val="cyan"/>
        </w:rPr>
        <w:t>increase resiliency</w:t>
      </w:r>
      <w:r w:rsidRPr="00A623AA">
        <w:rPr>
          <w:sz w:val="14"/>
        </w:rPr>
        <w:t xml:space="preserve">, especially </w:t>
      </w:r>
      <w:r w:rsidRPr="00A623AA">
        <w:rPr>
          <w:rStyle w:val="StyleUnderline"/>
          <w:highlight w:val="cyan"/>
        </w:rPr>
        <w:t xml:space="preserve">after </w:t>
      </w:r>
      <w:r w:rsidRPr="00A623AA">
        <w:rPr>
          <w:rStyle w:val="Emphasis"/>
          <w:highlight w:val="cyan"/>
        </w:rPr>
        <w:t>extreme weather</w:t>
      </w:r>
      <w:r w:rsidRPr="00A623AA">
        <w:rPr>
          <w:rStyle w:val="Emphasis"/>
        </w:rPr>
        <w:t xml:space="preserve"> events</w:t>
      </w:r>
      <w:r w:rsidRPr="00A623AA">
        <w:rPr>
          <w:sz w:val="14"/>
        </w:rPr>
        <w:t xml:space="preserve"> (Qazi and Young Jr., 2014; Liu et al., 2017). Hybrid </w:t>
      </w:r>
      <w:r w:rsidRPr="00A623AA">
        <w:rPr>
          <w:rStyle w:val="Emphasis"/>
          <w:highlight w:val="cyan"/>
        </w:rPr>
        <w:t>renewables</w:t>
      </w:r>
      <w:r w:rsidRPr="00A623AA">
        <w:rPr>
          <w:sz w:val="14"/>
        </w:rPr>
        <w:t xml:space="preserve">-based </w:t>
      </w:r>
      <w:r w:rsidRPr="00A623AA">
        <w:rPr>
          <w:sz w:val="14"/>
          <w:szCs w:val="16"/>
        </w:rPr>
        <w:t>power</w:t>
      </w:r>
      <w:r w:rsidRPr="00A623AA">
        <w:rPr>
          <w:sz w:val="8"/>
          <w:szCs w:val="16"/>
        </w:rPr>
        <w:t xml:space="preserve"> </w:t>
      </w:r>
      <w:r w:rsidRPr="00A623AA">
        <w:rPr>
          <w:sz w:val="14"/>
        </w:rPr>
        <w:t xml:space="preserve">systems </w:t>
      </w:r>
      <w:r w:rsidRPr="00A623AA">
        <w:rPr>
          <w:rStyle w:val="StyleUnderline"/>
          <w:highlight w:val="cyan"/>
        </w:rPr>
        <w:t>with non-hydro capacity</w:t>
      </w:r>
      <w:r w:rsidRPr="00A623AA">
        <w:rPr>
          <w:sz w:val="14"/>
        </w:rPr>
        <w:t xml:space="preserve">, such as with high-penetration wind generation, </w:t>
      </w:r>
      <w:r w:rsidRPr="00A623AA">
        <w:rPr>
          <w:rStyle w:val="StyleUnderline"/>
        </w:rPr>
        <w:t xml:space="preserve">could </w:t>
      </w:r>
      <w:r w:rsidRPr="00A623AA">
        <w:rPr>
          <w:rStyle w:val="StyleUnderline"/>
          <w:highlight w:val="cyan"/>
        </w:rPr>
        <w:t>provide</w:t>
      </w:r>
      <w:r w:rsidRPr="00A623AA">
        <w:rPr>
          <w:sz w:val="14"/>
        </w:rPr>
        <w:t xml:space="preserve"> the </w:t>
      </w:r>
      <w:r w:rsidRPr="00A623AA">
        <w:rPr>
          <w:rStyle w:val="StyleUnderline"/>
        </w:rPr>
        <w:t xml:space="preserve">required system </w:t>
      </w:r>
      <w:r w:rsidRPr="00A623AA">
        <w:rPr>
          <w:rStyle w:val="StyleUnderline"/>
          <w:highlight w:val="cyan"/>
        </w:rPr>
        <w:t>flexibility</w:t>
      </w:r>
      <w:r w:rsidRPr="00A623AA">
        <w:rPr>
          <w:sz w:val="14"/>
        </w:rPr>
        <w:t xml:space="preserve"> (Canales et al., 2015). Overall, there is high agreement that </w:t>
      </w:r>
      <w:r w:rsidRPr="00A623AA">
        <w:rPr>
          <w:sz w:val="14"/>
          <w:szCs w:val="16"/>
        </w:rPr>
        <w:t>hybrid systems</w:t>
      </w:r>
      <w:r w:rsidRPr="00A623AA">
        <w:rPr>
          <w:sz w:val="14"/>
        </w:rPr>
        <w:t xml:space="preserve">, taking advantage of an array of sources </w:t>
      </w:r>
      <w:r w:rsidRPr="00A623AA">
        <w:rPr>
          <w:rStyle w:val="StyleUnderline"/>
          <w:highlight w:val="cyan"/>
        </w:rPr>
        <w:t>and</w:t>
      </w:r>
      <w:r w:rsidRPr="00A623AA">
        <w:rPr>
          <w:sz w:val="14"/>
        </w:rPr>
        <w:t xml:space="preserve"> time of use strategies, can help </w:t>
      </w:r>
      <w:r w:rsidRPr="00A623AA">
        <w:rPr>
          <w:rStyle w:val="StyleUnderline"/>
          <w:highlight w:val="cyan"/>
        </w:rPr>
        <w:t xml:space="preserve">make </w:t>
      </w:r>
      <w:r w:rsidRPr="00A623AA">
        <w:rPr>
          <w:rStyle w:val="Emphasis"/>
          <w:highlight w:val="cyan"/>
        </w:rPr>
        <w:t>electricity</w:t>
      </w:r>
      <w:r w:rsidRPr="00A623AA">
        <w:rPr>
          <w:rStyle w:val="Emphasis"/>
        </w:rPr>
        <w:t xml:space="preserve"> generation</w:t>
      </w:r>
      <w:r w:rsidRPr="00A623AA">
        <w:rPr>
          <w:rStyle w:val="StyleUnderline"/>
        </w:rPr>
        <w:t xml:space="preserve"> more </w:t>
      </w:r>
      <w:r w:rsidRPr="00A623AA">
        <w:rPr>
          <w:rStyle w:val="StyleUnderline"/>
          <w:highlight w:val="cyan"/>
        </w:rPr>
        <w:t>resilient</w:t>
      </w:r>
      <w:r w:rsidRPr="00A623AA">
        <w:rPr>
          <w:sz w:val="14"/>
        </w:rPr>
        <w:t xml:space="preserve"> (Parkinson and Djilali, 2015), given that energy security standards are in place (Almeida Prado et al., 2016).</w:t>
      </w:r>
    </w:p>
    <w:p w14:paraId="793010BE" w14:textId="77777777" w:rsidR="001E7D7F" w:rsidRPr="00A623AA" w:rsidRDefault="001E7D7F" w:rsidP="001E7D7F">
      <w:pPr>
        <w:rPr>
          <w:sz w:val="14"/>
        </w:rPr>
      </w:pPr>
      <w:r w:rsidRPr="00A623AA">
        <w:rPr>
          <w:rStyle w:val="StyleUnderline"/>
        </w:rPr>
        <w:t>Interactions between water and energy are complex</w:t>
      </w:r>
      <w:r w:rsidRPr="00A623AA">
        <w:rPr>
          <w:sz w:val="14"/>
        </w:rPr>
        <w:t xml:space="preserve"> (IEA, 2017g). Water scarcity patterns and electricity disruptions will differ across regions. There is high agreement that </w:t>
      </w:r>
      <w:r w:rsidRPr="00A623AA">
        <w:rPr>
          <w:rStyle w:val="StyleUnderline"/>
        </w:rPr>
        <w:t xml:space="preserve">mitigation and adaptation options for </w:t>
      </w:r>
      <w:r w:rsidRPr="00A623AA">
        <w:rPr>
          <w:rStyle w:val="Emphasis"/>
          <w:highlight w:val="cyan"/>
        </w:rPr>
        <w:t>thermal electricity</w:t>
      </w:r>
      <w:r w:rsidRPr="00A623AA">
        <w:rPr>
          <w:rStyle w:val="Emphasis"/>
        </w:rPr>
        <w:t xml:space="preserve"> generation</w:t>
      </w:r>
      <w:r w:rsidRPr="00A623AA">
        <w:rPr>
          <w:sz w:val="14"/>
        </w:rPr>
        <w:t xml:space="preserve"> (if that remains </w:t>
      </w:r>
      <w:r w:rsidRPr="00A623AA">
        <w:rPr>
          <w:rStyle w:val="StyleUnderline"/>
          <w:highlight w:val="cyan"/>
        </w:rPr>
        <w:t xml:space="preserve">fitted with </w:t>
      </w:r>
      <w:r w:rsidRPr="00A623AA">
        <w:rPr>
          <w:rStyle w:val="Emphasis"/>
          <w:highlight w:val="cyan"/>
        </w:rPr>
        <w:t>CCS</w:t>
      </w:r>
      <w:r w:rsidRPr="00A623AA">
        <w:rPr>
          <w:sz w:val="14"/>
        </w:rPr>
        <w:t xml:space="preserve">) </w:t>
      </w:r>
      <w:r w:rsidRPr="00A623AA">
        <w:rPr>
          <w:rStyle w:val="StyleUnderline"/>
        </w:rPr>
        <w:t xml:space="preserve">need to </w:t>
      </w:r>
      <w:r w:rsidRPr="00A623AA">
        <w:rPr>
          <w:rStyle w:val="StyleUnderline"/>
          <w:highlight w:val="cyan"/>
        </w:rPr>
        <w:t>consider</w:t>
      </w:r>
      <w:r w:rsidRPr="00A623AA">
        <w:rPr>
          <w:rStyle w:val="StyleUnderline"/>
        </w:rPr>
        <w:t xml:space="preserve"> </w:t>
      </w:r>
      <w:r w:rsidRPr="00A623AA">
        <w:rPr>
          <w:rStyle w:val="Emphasis"/>
        </w:rPr>
        <w:t xml:space="preserve">increasing water </w:t>
      </w:r>
      <w:r w:rsidRPr="00A623AA">
        <w:rPr>
          <w:rStyle w:val="Emphasis"/>
          <w:highlight w:val="cyan"/>
        </w:rPr>
        <w:t>shortages</w:t>
      </w:r>
      <w:r w:rsidRPr="00A623AA">
        <w:rPr>
          <w:sz w:val="14"/>
          <w:szCs w:val="16"/>
        </w:rPr>
        <w:t xml:space="preserve">, </w:t>
      </w:r>
      <w:proofErr w:type="gramStart"/>
      <w:r w:rsidRPr="00A623AA">
        <w:rPr>
          <w:sz w:val="14"/>
          <w:szCs w:val="16"/>
        </w:rPr>
        <w:t xml:space="preserve">taking </w:t>
      </w:r>
      <w:r w:rsidRPr="00A623AA">
        <w:rPr>
          <w:rStyle w:val="StyleUnderline"/>
          <w:highlight w:val="cyan"/>
        </w:rPr>
        <w:t>in</w:t>
      </w:r>
      <w:r w:rsidRPr="00A623AA">
        <w:rPr>
          <w:sz w:val="14"/>
          <w:szCs w:val="16"/>
        </w:rPr>
        <w:t>to account</w:t>
      </w:r>
      <w:proofErr w:type="gramEnd"/>
      <w:r w:rsidRPr="00A623AA">
        <w:rPr>
          <w:sz w:val="14"/>
        </w:rPr>
        <w:t xml:space="preserve"> other factors such as </w:t>
      </w:r>
      <w:r w:rsidRPr="00A623AA">
        <w:rPr>
          <w:sz w:val="14"/>
          <w:szCs w:val="16"/>
        </w:rPr>
        <w:t xml:space="preserve">ambient </w:t>
      </w:r>
      <w:r w:rsidRPr="00A623AA">
        <w:rPr>
          <w:rStyle w:val="Emphasis"/>
          <w:highlight w:val="cyan"/>
        </w:rPr>
        <w:t>water resources</w:t>
      </w:r>
      <w:r w:rsidRPr="00A623AA">
        <w:rPr>
          <w:rStyle w:val="StyleUnderline"/>
          <w:highlight w:val="cyan"/>
        </w:rPr>
        <w:t xml:space="preserve"> and </w:t>
      </w:r>
      <w:r w:rsidRPr="00A623AA">
        <w:rPr>
          <w:rStyle w:val="Emphasis"/>
          <w:highlight w:val="cyan"/>
        </w:rPr>
        <w:t>demand changes</w:t>
      </w:r>
      <w:r w:rsidRPr="00A623AA">
        <w:rPr>
          <w:sz w:val="14"/>
          <w:szCs w:val="16"/>
        </w:rPr>
        <w:t xml:space="preserve"> in irrigation water</w:t>
      </w:r>
      <w:r w:rsidRPr="00A623AA">
        <w:rPr>
          <w:sz w:val="14"/>
        </w:rPr>
        <w:t xml:space="preserve"> (Hayashi et al., 2018). </w:t>
      </w:r>
      <w:r w:rsidRPr="00A623AA">
        <w:rPr>
          <w:rStyle w:val="StyleUnderline"/>
          <w:highlight w:val="cyan"/>
        </w:rPr>
        <w:t>Increasing</w:t>
      </w:r>
      <w:r w:rsidRPr="00A623AA">
        <w:rPr>
          <w:rStyle w:val="StyleUnderline"/>
        </w:rPr>
        <w:t xml:space="preserve"> the </w:t>
      </w:r>
      <w:r w:rsidRPr="00A623AA">
        <w:rPr>
          <w:rStyle w:val="Emphasis"/>
          <w:highlight w:val="cyan"/>
        </w:rPr>
        <w:t>efficiency of power</w:t>
      </w:r>
      <w:r w:rsidRPr="00A623AA">
        <w:rPr>
          <w:rStyle w:val="Emphasis"/>
        </w:rPr>
        <w:t xml:space="preserve"> plants</w:t>
      </w:r>
      <w:r w:rsidRPr="00A623AA">
        <w:rPr>
          <w:rStyle w:val="StyleUnderline"/>
        </w:rPr>
        <w:t xml:space="preserve"> can </w:t>
      </w:r>
      <w:r w:rsidRPr="00A623AA">
        <w:rPr>
          <w:rStyle w:val="StyleUnderline"/>
          <w:highlight w:val="cyan"/>
        </w:rPr>
        <w:t xml:space="preserve">reduce </w:t>
      </w:r>
      <w:r w:rsidRPr="00A623AA">
        <w:rPr>
          <w:rStyle w:val="Emphasis"/>
          <w:highlight w:val="cyan"/>
        </w:rPr>
        <w:t>emissions</w:t>
      </w:r>
      <w:r w:rsidRPr="00A623AA">
        <w:rPr>
          <w:rStyle w:val="StyleUnderline"/>
          <w:highlight w:val="cyan"/>
        </w:rPr>
        <w:t xml:space="preserve"> and </w:t>
      </w:r>
      <w:r w:rsidRPr="00A623AA">
        <w:rPr>
          <w:rStyle w:val="Emphasis"/>
          <w:highlight w:val="cyan"/>
        </w:rPr>
        <w:t>water needs</w:t>
      </w:r>
      <w:r w:rsidRPr="00A623AA">
        <w:rPr>
          <w:sz w:val="14"/>
        </w:rPr>
        <w:t xml:space="preserve"> (Eisenack and Stecker, 2012; van Vliet et al., 2016), but applying CCS would increase water consumption (Koornneef et al., 2012). The technological, economic, </w:t>
      </w:r>
      <w:proofErr w:type="gramStart"/>
      <w:r w:rsidRPr="00A623AA">
        <w:rPr>
          <w:sz w:val="14"/>
        </w:rPr>
        <w:t>social</w:t>
      </w:r>
      <w:proofErr w:type="gramEnd"/>
      <w:r w:rsidRPr="00A623AA">
        <w:rPr>
          <w:sz w:val="14"/>
        </w:rPr>
        <w:t xml:space="preserve"> and institutional feasibility of efficiency improvements is high, but insufficient to limit temperature rise to 1.5°C (van Vliet et al., 2016).</w:t>
      </w:r>
    </w:p>
    <w:p w14:paraId="43FF39DE" w14:textId="77777777" w:rsidR="001E7D7F" w:rsidRPr="00A623AA" w:rsidRDefault="001E7D7F" w:rsidP="001E7D7F">
      <w:pPr>
        <w:pStyle w:val="Heading3"/>
      </w:pPr>
      <w:r w:rsidRPr="00A623AA">
        <w:lastRenderedPageBreak/>
        <w:t>CCS---Growth Key---2NC</w:t>
      </w:r>
    </w:p>
    <w:p w14:paraId="315BC268" w14:textId="77777777" w:rsidR="001E7D7F" w:rsidRPr="00A623AA" w:rsidRDefault="001E7D7F" w:rsidP="001E7D7F">
      <w:pPr>
        <w:pStyle w:val="Heading4"/>
        <w:rPr>
          <w:rFonts w:cs="Arial"/>
          <w:bCs/>
        </w:rPr>
      </w:pPr>
      <w:r w:rsidRPr="00A623AA">
        <w:rPr>
          <w:rFonts w:cs="Arial"/>
          <w:bCs/>
        </w:rPr>
        <w:t xml:space="preserve">ONLY corporations and neoliberalism lead to innovations in CCS---prefer </w:t>
      </w:r>
      <w:proofErr w:type="gramStart"/>
      <w:r w:rsidRPr="00A623AA">
        <w:rPr>
          <w:rFonts w:cs="Arial"/>
          <w:bCs/>
        </w:rPr>
        <w:t>specificity</w:t>
      </w:r>
      <w:proofErr w:type="gramEnd"/>
    </w:p>
    <w:p w14:paraId="283DD192" w14:textId="77777777" w:rsidR="001E7D7F" w:rsidRPr="00A623AA" w:rsidRDefault="001E7D7F" w:rsidP="001E7D7F">
      <w:r w:rsidRPr="00A623AA">
        <w:rPr>
          <w:rStyle w:val="Style13ptBold"/>
        </w:rPr>
        <w:t>GE Reports 15</w:t>
      </w:r>
      <w:r w:rsidRPr="00A623AA">
        <w:t xml:space="preserve"> (“CCS to Play a Big Role in Climate Solution, IPCC Says,” Nov 30, https://gereports.ca/ccs-play-big-role-climate-solution-ipcc-says/)//cmr </w:t>
      </w:r>
    </w:p>
    <w:p w14:paraId="669D93F2" w14:textId="77777777" w:rsidR="001E7D7F" w:rsidRPr="00A623AA" w:rsidRDefault="001E7D7F" w:rsidP="001E7D7F">
      <w:pPr>
        <w:rPr>
          <w:sz w:val="16"/>
        </w:rPr>
      </w:pPr>
      <w:r w:rsidRPr="00A623AA">
        <w:rPr>
          <w:sz w:val="16"/>
        </w:rPr>
        <w:t xml:space="preserve">The new </w:t>
      </w:r>
      <w:r w:rsidRPr="00A623AA">
        <w:rPr>
          <w:rStyle w:val="StyleUnderline"/>
        </w:rPr>
        <w:t xml:space="preserve">head of the </w:t>
      </w:r>
      <w:r w:rsidRPr="00A623AA">
        <w:rPr>
          <w:rStyle w:val="Emphasis"/>
          <w:highlight w:val="cyan"/>
        </w:rPr>
        <w:t>I</w:t>
      </w:r>
      <w:r w:rsidRPr="00A623AA">
        <w:rPr>
          <w:sz w:val="16"/>
        </w:rPr>
        <w:t xml:space="preserve">nternational </w:t>
      </w:r>
      <w:r w:rsidRPr="00A623AA">
        <w:rPr>
          <w:rStyle w:val="Emphasis"/>
          <w:highlight w:val="cyan"/>
        </w:rPr>
        <w:t>P</w:t>
      </w:r>
      <w:r w:rsidRPr="00A623AA">
        <w:rPr>
          <w:sz w:val="16"/>
        </w:rPr>
        <w:t xml:space="preserve">anel on </w:t>
      </w:r>
      <w:r w:rsidRPr="00A623AA">
        <w:rPr>
          <w:rStyle w:val="Emphasis"/>
          <w:highlight w:val="cyan"/>
        </w:rPr>
        <w:t>C</w:t>
      </w:r>
      <w:r w:rsidRPr="00A623AA">
        <w:rPr>
          <w:sz w:val="16"/>
        </w:rPr>
        <w:t xml:space="preserve">limate </w:t>
      </w:r>
      <w:r w:rsidRPr="00A623AA">
        <w:rPr>
          <w:rStyle w:val="Emphasis"/>
          <w:highlight w:val="cyan"/>
        </w:rPr>
        <w:t>C</w:t>
      </w:r>
      <w:r w:rsidRPr="00A623AA">
        <w:rPr>
          <w:sz w:val="16"/>
        </w:rPr>
        <w:t xml:space="preserve">hange </w:t>
      </w:r>
      <w:r w:rsidRPr="00A623AA">
        <w:rPr>
          <w:rStyle w:val="StyleUnderline"/>
          <w:highlight w:val="cyan"/>
        </w:rPr>
        <w:t>is calling for</w:t>
      </w:r>
      <w:r w:rsidRPr="00A623AA">
        <w:rPr>
          <w:rStyle w:val="StyleUnderline"/>
        </w:rPr>
        <w:t xml:space="preserve"> a new era of collaboration with the energy industry in a vision of the future where</w:t>
      </w:r>
      <w:r w:rsidRPr="00A623AA">
        <w:rPr>
          <w:sz w:val="16"/>
        </w:rPr>
        <w:t xml:space="preserve"> carbon capture and storage (</w:t>
      </w:r>
      <w:r w:rsidRPr="00A623AA">
        <w:rPr>
          <w:rStyle w:val="StyleUnderline"/>
          <w:highlight w:val="cyan"/>
        </w:rPr>
        <w:t>CCS</w:t>
      </w:r>
      <w:r w:rsidRPr="00A623AA">
        <w:rPr>
          <w:rStyle w:val="StyleUnderline"/>
        </w:rPr>
        <w:t>) plays a central role in reducing global temperatures</w:t>
      </w:r>
      <w:r w:rsidRPr="00A623AA">
        <w:rPr>
          <w:sz w:val="16"/>
        </w:rPr>
        <w:t xml:space="preserve">. Hoesung Lee, an economist and professor at Korea University, was appointed chair of the IPCC in October. He says that the world now knows more than enough about the science of climate change to </w:t>
      </w:r>
      <w:proofErr w:type="gramStart"/>
      <w:r w:rsidRPr="00A623AA">
        <w:rPr>
          <w:sz w:val="16"/>
        </w:rPr>
        <w:t>take action</w:t>
      </w:r>
      <w:proofErr w:type="gramEnd"/>
      <w:r w:rsidRPr="00A623AA">
        <w:rPr>
          <w:sz w:val="16"/>
        </w:rPr>
        <w:t xml:space="preserve">. “We need to increase our focus on solutions,” Lee said in the November issue of the World Energy Council’s World Energy Focus. “Industry in general, and the energy sector in particular, need to be part of the solution to climate change. For example, </w:t>
      </w:r>
      <w:r w:rsidRPr="00A623AA">
        <w:rPr>
          <w:rStyle w:val="Emphasis"/>
          <w:highlight w:val="cyan"/>
        </w:rPr>
        <w:t xml:space="preserve">we need </w:t>
      </w:r>
      <w:r w:rsidRPr="00A623AA">
        <w:rPr>
          <w:rStyle w:val="Emphasis"/>
        </w:rPr>
        <w:t xml:space="preserve">more </w:t>
      </w:r>
      <w:r w:rsidRPr="00A623AA">
        <w:rPr>
          <w:rStyle w:val="Emphasis"/>
          <w:highlight w:val="cyan"/>
        </w:rPr>
        <w:t>investment</w:t>
      </w:r>
      <w:r w:rsidRPr="00A623AA">
        <w:rPr>
          <w:rStyle w:val="Emphasis"/>
        </w:rPr>
        <w:t xml:space="preserve"> in c</w:t>
      </w:r>
      <w:r w:rsidRPr="00A623AA">
        <w:rPr>
          <w:sz w:val="16"/>
        </w:rPr>
        <w:t xml:space="preserve">arbon </w:t>
      </w:r>
      <w:r w:rsidRPr="00A623AA">
        <w:rPr>
          <w:rStyle w:val="Emphasis"/>
        </w:rPr>
        <w:t>c</w:t>
      </w:r>
      <w:r w:rsidRPr="00A623AA">
        <w:rPr>
          <w:sz w:val="16"/>
        </w:rPr>
        <w:t xml:space="preserve">apture and </w:t>
      </w:r>
      <w:r w:rsidRPr="00A623AA">
        <w:rPr>
          <w:rStyle w:val="Emphasis"/>
        </w:rPr>
        <w:t>s</w:t>
      </w:r>
      <w:r w:rsidRPr="00A623AA">
        <w:rPr>
          <w:sz w:val="16"/>
        </w:rPr>
        <w:t xml:space="preserve">torage technology…. </w:t>
      </w:r>
      <w:r w:rsidRPr="00A623AA">
        <w:rPr>
          <w:rStyle w:val="Emphasis"/>
          <w:highlight w:val="cyan"/>
        </w:rPr>
        <w:t xml:space="preserve">It will be </w:t>
      </w:r>
      <w:r w:rsidRPr="00A623AA">
        <w:rPr>
          <w:rStyle w:val="Emphasis"/>
        </w:rPr>
        <w:t xml:space="preserve">very </w:t>
      </w:r>
      <w:r w:rsidRPr="00A623AA">
        <w:rPr>
          <w:rStyle w:val="Emphasis"/>
          <w:highlight w:val="cyan"/>
        </w:rPr>
        <w:t>difficult to reach zero</w:t>
      </w:r>
      <w:r w:rsidRPr="00A623AA">
        <w:rPr>
          <w:rStyle w:val="Emphasis"/>
        </w:rPr>
        <w:t xml:space="preserve"> carbon emissions </w:t>
      </w:r>
      <w:r w:rsidRPr="00A623AA">
        <w:rPr>
          <w:rStyle w:val="Emphasis"/>
          <w:highlight w:val="cyan"/>
        </w:rPr>
        <w:t>without it</w:t>
      </w:r>
      <w:r w:rsidRPr="00A623AA">
        <w:rPr>
          <w:sz w:val="16"/>
          <w:highlight w:val="cyan"/>
        </w:rPr>
        <w:t>.</w:t>
      </w:r>
      <w:r w:rsidRPr="00A623AA">
        <w:rPr>
          <w:sz w:val="16"/>
        </w:rPr>
        <w:t xml:space="preserve"> And </w:t>
      </w:r>
      <w:r w:rsidRPr="00A623AA">
        <w:rPr>
          <w:rStyle w:val="StyleUnderline"/>
        </w:rPr>
        <w:t xml:space="preserve">this is clearly an area where </w:t>
      </w:r>
      <w:r w:rsidRPr="00A623AA">
        <w:rPr>
          <w:rStyle w:val="StyleUnderline"/>
          <w:highlight w:val="cyan"/>
        </w:rPr>
        <w:t xml:space="preserve">energy companies have a </w:t>
      </w:r>
      <w:r w:rsidRPr="00A623AA">
        <w:rPr>
          <w:rStyle w:val="Emphasis"/>
          <w:highlight w:val="cyan"/>
        </w:rPr>
        <w:t>vested interest</w:t>
      </w:r>
      <w:r w:rsidRPr="00A623AA">
        <w:rPr>
          <w:rStyle w:val="StyleUnderline"/>
        </w:rPr>
        <w:t xml:space="preserve"> in ensuring that the tech</w:t>
      </w:r>
      <w:r w:rsidRPr="00A623AA">
        <w:rPr>
          <w:sz w:val="16"/>
        </w:rPr>
        <w:t xml:space="preserve">nology </w:t>
      </w:r>
      <w:r w:rsidRPr="00A623AA">
        <w:rPr>
          <w:rStyle w:val="StyleUnderline"/>
        </w:rPr>
        <w:t>is further developed and implemented</w:t>
      </w:r>
      <w:r w:rsidRPr="00A623AA">
        <w:rPr>
          <w:sz w:val="16"/>
        </w:rPr>
        <w:t xml:space="preserve">.” </w:t>
      </w:r>
      <w:r w:rsidRPr="00A623AA">
        <w:rPr>
          <w:rStyle w:val="StyleUnderline"/>
        </w:rPr>
        <w:t>There are CCS projects around the world that have been operating for decades</w:t>
      </w:r>
      <w:r w:rsidRPr="00A623AA">
        <w:rPr>
          <w:sz w:val="16"/>
        </w:rPr>
        <w:t xml:space="preserve">, including the Sleipner field off the coast of Norway where, according to project partner ExxonMobil, over one million tonnes of CO2 have been reinjected each year since 1998. However, </w:t>
      </w:r>
      <w:r w:rsidRPr="00A623AA">
        <w:rPr>
          <w:rStyle w:val="StyleUnderline"/>
          <w:highlight w:val="cyan"/>
        </w:rPr>
        <w:t>CCS</w:t>
      </w:r>
      <w:r w:rsidRPr="00A623AA">
        <w:rPr>
          <w:rStyle w:val="StyleUnderline"/>
        </w:rPr>
        <w:t xml:space="preserve"> tech</w:t>
      </w:r>
      <w:r w:rsidRPr="00A623AA">
        <w:rPr>
          <w:sz w:val="16"/>
        </w:rPr>
        <w:t xml:space="preserve">nology </w:t>
      </w:r>
      <w:r w:rsidRPr="00A623AA">
        <w:rPr>
          <w:rStyle w:val="StyleUnderline"/>
          <w:highlight w:val="cyan"/>
        </w:rPr>
        <w:t>is</w:t>
      </w:r>
      <w:r w:rsidRPr="00A623AA">
        <w:rPr>
          <w:rStyle w:val="StyleUnderline"/>
        </w:rPr>
        <w:t xml:space="preserve"> very much </w:t>
      </w:r>
      <w:r w:rsidRPr="00A623AA">
        <w:rPr>
          <w:rStyle w:val="Emphasis"/>
          <w:highlight w:val="cyan"/>
        </w:rPr>
        <w:t>still in evolution</w:t>
      </w:r>
      <w:r w:rsidRPr="00A623AA">
        <w:rPr>
          <w:sz w:val="16"/>
          <w:highlight w:val="cyan"/>
        </w:rPr>
        <w:t>,</w:t>
      </w:r>
      <w:r w:rsidRPr="00A623AA">
        <w:rPr>
          <w:sz w:val="16"/>
        </w:rPr>
        <w:t xml:space="preserve"> and </w:t>
      </w:r>
      <w:r w:rsidRPr="00A623AA">
        <w:rPr>
          <w:rStyle w:val="StyleUnderline"/>
          <w:highlight w:val="cyan"/>
        </w:rPr>
        <w:t>some applications</w:t>
      </w:r>
      <w:r w:rsidRPr="00A623AA">
        <w:rPr>
          <w:rStyle w:val="StyleUnderline"/>
        </w:rPr>
        <w:t xml:space="preserve"> are </w:t>
      </w:r>
      <w:r w:rsidRPr="00A623AA">
        <w:rPr>
          <w:rStyle w:val="StyleUnderline"/>
          <w:highlight w:val="cyan"/>
        </w:rPr>
        <w:t>brand new</w:t>
      </w:r>
      <w:r w:rsidRPr="00A623AA">
        <w:rPr>
          <w:rStyle w:val="StyleUnderline"/>
        </w:rPr>
        <w:t xml:space="preserve">. </w:t>
      </w:r>
      <w:r w:rsidRPr="00A623AA">
        <w:rPr>
          <w:sz w:val="16"/>
        </w:rPr>
        <w:t xml:space="preserve">The oilsands industry marked a major milestone in early November with the official opening of Shell Canada’s $1.35-billion Quest CCS project, the first to operate using CO2 from oilsands operations. The project, which captures CO2 from Shell’s Scotford oilsands upgrader, has $745 million in funding from the Alberta government and $120 million in funding from Ottawa, and is viewed as pivotal for ongoing development of CCS technology. At Quest, as with many other CCS operations globally, the project owners have chosen an amine absorption system to anchor the project. Although many different technologies can be used to separate CO2 from flue gases, </w:t>
      </w:r>
      <w:r w:rsidRPr="00A623AA">
        <w:rPr>
          <w:rStyle w:val="StyleUnderline"/>
          <w:highlight w:val="cyan"/>
        </w:rPr>
        <w:t>amine absorption</w:t>
      </w:r>
      <w:r w:rsidRPr="00A623AA">
        <w:rPr>
          <w:rStyle w:val="StyleUnderline"/>
        </w:rPr>
        <w:t xml:space="preserve"> is the most mature and economical technology for large-scale applications</w:t>
      </w:r>
      <w:r w:rsidRPr="00A623AA">
        <w:rPr>
          <w:sz w:val="16"/>
        </w:rPr>
        <w:t xml:space="preserve">. In the amine absorption process, </w:t>
      </w:r>
      <w:r w:rsidRPr="00A623AA">
        <w:rPr>
          <w:rStyle w:val="StyleUnderline"/>
        </w:rPr>
        <w:t xml:space="preserve">the flue gas from a power plant or refinery is injected into a column of amine-rich water, which selectively absorbs </w:t>
      </w:r>
      <w:proofErr w:type="gramStart"/>
      <w:r w:rsidRPr="00A623AA">
        <w:rPr>
          <w:rStyle w:val="StyleUnderline"/>
        </w:rPr>
        <w:t>the CO2</w:t>
      </w:r>
      <w:proofErr w:type="gramEnd"/>
      <w:r w:rsidRPr="00A623AA">
        <w:rPr>
          <w:sz w:val="16"/>
        </w:rPr>
        <w:t xml:space="preserve">. The mixture is then heated in a separate chamber, where the CO2 is released from the liquid, </w:t>
      </w:r>
      <w:proofErr w:type="gramStart"/>
      <w:r w:rsidRPr="00A623AA">
        <w:rPr>
          <w:sz w:val="16"/>
        </w:rPr>
        <w:t>captured</w:t>
      </w:r>
      <w:proofErr w:type="gramEnd"/>
      <w:r w:rsidRPr="00A623AA">
        <w:rPr>
          <w:sz w:val="16"/>
        </w:rPr>
        <w:t xml:space="preserve"> and shipped to a sequestration site. The amine can be recycled and used again. There are several amine absorption CCS facilities in operation around the world, including at Snøhvit offshore Norway, where LNG has been produced since 2006. The gas from the field contains approximately eight per cent CO2 by volume, and approximately 700,000 tonnes per year are removed using amine technology. Amine technology has some disadvantages; it uses a large amount of water, and the amine can degrade into volatile compounds that have the potential to harm equipment, </w:t>
      </w:r>
      <w:proofErr w:type="gramStart"/>
      <w:r w:rsidRPr="00A623AA">
        <w:rPr>
          <w:sz w:val="16"/>
        </w:rPr>
        <w:t>people</w:t>
      </w:r>
      <w:proofErr w:type="gramEnd"/>
      <w:r w:rsidRPr="00A623AA">
        <w:rPr>
          <w:sz w:val="16"/>
        </w:rPr>
        <w:t xml:space="preserve"> and the environment. As a potential alternative, </w:t>
      </w:r>
      <w:r w:rsidRPr="00A623AA">
        <w:rPr>
          <w:rStyle w:val="StyleUnderline"/>
        </w:rPr>
        <w:t xml:space="preserve">GE has developed an </w:t>
      </w:r>
      <w:r w:rsidRPr="00A623AA">
        <w:rPr>
          <w:rStyle w:val="StyleUnderline"/>
          <w:highlight w:val="cyan"/>
        </w:rPr>
        <w:t>amino silicone</w:t>
      </w:r>
      <w:r w:rsidRPr="00A623AA">
        <w:rPr>
          <w:rStyle w:val="StyleUnderline"/>
        </w:rPr>
        <w:t xml:space="preserve"> compound that can attach to and essentially wash out CO2 gas from a power plant flue stack</w:t>
      </w:r>
      <w:r w:rsidRPr="00A623AA">
        <w:rPr>
          <w:sz w:val="16"/>
        </w:rPr>
        <w:t xml:space="preserve">. Amino silicones are chemically stable and benign to both humans and the environment. Common usages include hair conditioners, window caulking and fabric softeners. GE chemists have been working with silicone compounds for several decades and have an extensive knowledge of their properties, including CO2 absorption. At temperatures of around 40 degrees Celsius, the CO2 gas attaches to amino silicone materials. When the heat is increased another 100 degress Celsius, it releases the carbon and can then be re-used to capture more. One of the big advantages of GE’s technology is that it does not require any water, which substantially reduces the energy required to capture the </w:t>
      </w:r>
      <w:proofErr w:type="gramStart"/>
      <w:r w:rsidRPr="00A623AA">
        <w:rPr>
          <w:sz w:val="16"/>
        </w:rPr>
        <w:t>carbon, and</w:t>
      </w:r>
      <w:proofErr w:type="gramEnd"/>
      <w:r w:rsidRPr="00A623AA">
        <w:rPr>
          <w:sz w:val="16"/>
        </w:rPr>
        <w:t xml:space="preserve"> does not degrade to potentially harmful compounds. “For decades, scientists from around the world have focused their efforts on finding more effective, less expensive ways to reduce CO2 emissions in the atmosphere,” says Phil DiPietro, technical manager, CO2 capture and separation at GE’s Oil and Gas Technology Center in Oklahoma City. “GE scientists have developed an innovative solution to realize both goals.” John Zhou, chief technical officer with Alberta Innovates – Energy and Environment Solutions, sees potential in GE’s innovation. “The GE system is waterless, which means you can reduce energy consumption,” he says. “Also, the release temperature, where pure CO2 dissociates from the capture liquid, is lower, which also saves energy.” As researchers know, however, </w:t>
      </w:r>
      <w:r w:rsidRPr="00A623AA">
        <w:rPr>
          <w:rStyle w:val="StyleUnderline"/>
        </w:rPr>
        <w:t xml:space="preserve">a </w:t>
      </w:r>
      <w:r w:rsidRPr="00A623AA">
        <w:rPr>
          <w:rStyle w:val="StyleUnderline"/>
          <w:highlight w:val="cyan"/>
        </w:rPr>
        <w:t>process</w:t>
      </w:r>
      <w:r w:rsidRPr="00A623AA">
        <w:rPr>
          <w:rStyle w:val="StyleUnderline"/>
        </w:rPr>
        <w:t xml:space="preserve"> that works well </w:t>
      </w:r>
      <w:r w:rsidRPr="00A623AA">
        <w:rPr>
          <w:rStyle w:val="StyleUnderline"/>
          <w:highlight w:val="cyan"/>
        </w:rPr>
        <w:t>in</w:t>
      </w:r>
      <w:r w:rsidRPr="00A623AA">
        <w:rPr>
          <w:rStyle w:val="StyleUnderline"/>
        </w:rPr>
        <w:t xml:space="preserve"> the </w:t>
      </w:r>
      <w:r w:rsidRPr="00A623AA">
        <w:rPr>
          <w:rStyle w:val="StyleUnderline"/>
          <w:highlight w:val="cyan"/>
        </w:rPr>
        <w:t>lab needs to be tested</w:t>
      </w:r>
      <w:r w:rsidRPr="00A623AA">
        <w:rPr>
          <w:rStyle w:val="StyleUnderline"/>
        </w:rPr>
        <w:t xml:space="preserve"> on a larger scale </w:t>
      </w:r>
      <w:r w:rsidRPr="00A623AA">
        <w:rPr>
          <w:rStyle w:val="StyleUnderline"/>
          <w:highlight w:val="cyan"/>
        </w:rPr>
        <w:t>to confirm</w:t>
      </w:r>
      <w:r w:rsidRPr="00A623AA">
        <w:rPr>
          <w:rStyle w:val="StyleUnderline"/>
        </w:rPr>
        <w:t xml:space="preserve"> its </w:t>
      </w:r>
      <w:r w:rsidRPr="00A623AA">
        <w:rPr>
          <w:rStyle w:val="Emphasis"/>
          <w:highlight w:val="cyan"/>
        </w:rPr>
        <w:t>commercial viability</w:t>
      </w:r>
      <w:r w:rsidRPr="00A623AA">
        <w:rPr>
          <w:rStyle w:val="StyleUnderline"/>
        </w:rPr>
        <w:t>.</w:t>
      </w:r>
      <w:r w:rsidRPr="00A623AA">
        <w:rPr>
          <w:sz w:val="16"/>
        </w:rPr>
        <w:t xml:space="preserve"> Thanks to a new US$1-million grant from the U.S. Department of Energy’s National Energy Technology Laboratories, GE is partnering with the CO2 Technology Center (TCM) at Mongstad, Norway to launch a large-scale pilot test. TCM, a US$1-billion joint venture of Statoil, </w:t>
      </w:r>
      <w:proofErr w:type="gramStart"/>
      <w:r w:rsidRPr="00A623AA">
        <w:rPr>
          <w:sz w:val="16"/>
        </w:rPr>
        <w:t>Shell</w:t>
      </w:r>
      <w:proofErr w:type="gramEnd"/>
      <w:r w:rsidRPr="00A623AA">
        <w:rPr>
          <w:sz w:val="16"/>
        </w:rPr>
        <w:t xml:space="preserve"> and Sasol, is recognized as the largest facility for testing and improving CO2 capture. TCM is fully instrumented and designed to provide researchers with the infrastructure to subject their technologies to all the stresses that real-time operations would entail. “Through this project, we will have the opportunity to perform tests at a much larger scale to learn how to make it work in a power plant,” says DiPietro. And the </w:t>
      </w:r>
      <w:proofErr w:type="gramStart"/>
      <w:r w:rsidRPr="00A623AA">
        <w:rPr>
          <w:sz w:val="16"/>
        </w:rPr>
        <w:t>oilsands</w:t>
      </w:r>
      <w:proofErr w:type="gramEnd"/>
      <w:r w:rsidRPr="00A623AA">
        <w:rPr>
          <w:sz w:val="16"/>
        </w:rPr>
        <w:t xml:space="preserve"> has power plants aplenty. The region has approximately 2,100 </w:t>
      </w:r>
      <w:proofErr w:type="gramStart"/>
      <w:r w:rsidRPr="00A623AA">
        <w:rPr>
          <w:sz w:val="16"/>
        </w:rPr>
        <w:t>megawatt</w:t>
      </w:r>
      <w:proofErr w:type="gramEnd"/>
      <w:r w:rsidRPr="00A623AA">
        <w:rPr>
          <w:sz w:val="16"/>
        </w:rPr>
        <w:t xml:space="preserve"> of electrical cogeneration capacity dedicated to producing, </w:t>
      </w:r>
      <w:proofErr w:type="gramStart"/>
      <w:r w:rsidRPr="00A623AA">
        <w:rPr>
          <w:sz w:val="16"/>
        </w:rPr>
        <w:t>processing</w:t>
      </w:r>
      <w:proofErr w:type="gramEnd"/>
      <w:r w:rsidRPr="00A623AA">
        <w:rPr>
          <w:sz w:val="16"/>
        </w:rPr>
        <w:t xml:space="preserve"> and upgrading bitumen. Suncor alone has 425 megawatt of electrical cogeneration capacity. The power is generated through the burning of natural gas, which emits less CO2 than coal or crude fuels, but still accounts for a sizeable portion of the sector’s carbon footprint. Tests of GE’s amino-silicone capture technology will aim to provide final confidence in the system for commercial deployment. A central consideration in pilot testing, which is expected to be underway by mid-2016, will be cost reduction. According to Zhou, researchers are looking for technologies that reduce the cost of carbon capture by half. “CCS is very critical to the oilsands,” he says. “</w:t>
      </w:r>
      <w:r w:rsidRPr="00A623AA">
        <w:rPr>
          <w:rStyle w:val="Emphasis"/>
          <w:highlight w:val="cyan"/>
        </w:rPr>
        <w:t>It will take sustained investment</w:t>
      </w:r>
      <w:r w:rsidRPr="00A623AA">
        <w:rPr>
          <w:sz w:val="16"/>
        </w:rPr>
        <w:t xml:space="preserve"> and sustained effort </w:t>
      </w:r>
      <w:r w:rsidRPr="00A623AA">
        <w:rPr>
          <w:rStyle w:val="Emphasis"/>
        </w:rPr>
        <w:t>to make CCS happen,</w:t>
      </w:r>
      <w:r w:rsidRPr="00A623AA">
        <w:rPr>
          <w:sz w:val="16"/>
        </w:rPr>
        <w:t xml:space="preserve"> and we welcome additions to the global effort.”</w:t>
      </w:r>
    </w:p>
    <w:p w14:paraId="464196D0" w14:textId="77777777" w:rsidR="001E7D7F" w:rsidRPr="00A623AA" w:rsidRDefault="001E7D7F" w:rsidP="001E7D7F"/>
    <w:p w14:paraId="5D43729E" w14:textId="77777777" w:rsidR="001E7D7F" w:rsidRPr="00A623AA" w:rsidRDefault="001E7D7F" w:rsidP="001E7D7F">
      <w:pPr>
        <w:pStyle w:val="Heading3"/>
      </w:pPr>
      <w:r w:rsidRPr="00A623AA">
        <w:lastRenderedPageBreak/>
        <w:t>CCS---Irreversible---2NC</w:t>
      </w:r>
    </w:p>
    <w:p w14:paraId="7F90F50E" w14:textId="77777777" w:rsidR="001E7D7F" w:rsidRPr="00A623AA" w:rsidRDefault="001E7D7F" w:rsidP="001E7D7F">
      <w:pPr>
        <w:pStyle w:val="Heading4"/>
      </w:pPr>
      <w:r w:rsidRPr="00A623AA">
        <w:rPr>
          <w:u w:val="single"/>
        </w:rPr>
        <w:t>No offense</w:t>
      </w:r>
      <w:r w:rsidRPr="00A623AA">
        <w:t xml:space="preserve">---warming’s </w:t>
      </w:r>
      <w:r w:rsidRPr="00A623AA">
        <w:rPr>
          <w:u w:val="single"/>
        </w:rPr>
        <w:t>irreversible</w:t>
      </w:r>
      <w:r w:rsidRPr="00A623AA">
        <w:t xml:space="preserve"> absent negative emission tech.</w:t>
      </w:r>
    </w:p>
    <w:p w14:paraId="77161C3C" w14:textId="77777777" w:rsidR="001E7D7F" w:rsidRPr="00A623AA" w:rsidRDefault="001E7D7F" w:rsidP="001E7D7F">
      <w:r w:rsidRPr="00A623AA">
        <w:t xml:space="preserve">Matt </w:t>
      </w:r>
      <w:r w:rsidRPr="00A623AA">
        <w:rPr>
          <w:rStyle w:val="Style13ptBold"/>
        </w:rPr>
        <w:t>McGrath 21</w:t>
      </w:r>
      <w:r w:rsidRPr="00A623AA">
        <w:t xml:space="preserve">, environment correspondent for BBC News; citing the 2021 IPCC report, UN Secretary General António Guterres, and multiple climate professors, 8/9/2021, “Climate change: IPCC report is 'code red for humanity',” </w:t>
      </w:r>
      <w:hyperlink r:id="rId19" w:history="1">
        <w:r w:rsidRPr="00A623AA">
          <w:rPr>
            <w:rStyle w:val="Hyperlink"/>
          </w:rPr>
          <w:t>https://www.bbc.com/news/science-environment-58130705</w:t>
        </w:r>
      </w:hyperlink>
      <w:r w:rsidRPr="00A623AA">
        <w:t xml:space="preserve">, pacc  </w:t>
      </w:r>
    </w:p>
    <w:p w14:paraId="26461745" w14:textId="77777777" w:rsidR="001E7D7F" w:rsidRPr="00A623AA" w:rsidRDefault="001E7D7F" w:rsidP="001E7D7F">
      <w:pPr>
        <w:rPr>
          <w:sz w:val="14"/>
        </w:rPr>
      </w:pPr>
      <w:r w:rsidRPr="00A623AA">
        <w:rPr>
          <w:rStyle w:val="Emphasis"/>
        </w:rPr>
        <w:t xml:space="preserve">Human </w:t>
      </w:r>
      <w:r w:rsidRPr="00A623AA">
        <w:rPr>
          <w:rStyle w:val="Emphasis"/>
          <w:highlight w:val="cyan"/>
        </w:rPr>
        <w:t>activity</w:t>
      </w:r>
      <w:r w:rsidRPr="00A623AA">
        <w:rPr>
          <w:rStyle w:val="StyleUnderline"/>
          <w:highlight w:val="cyan"/>
        </w:rPr>
        <w:t xml:space="preserve"> is changing the climate in</w:t>
      </w:r>
      <w:r w:rsidRPr="00A623AA">
        <w:rPr>
          <w:rStyle w:val="StyleUnderline"/>
        </w:rPr>
        <w:t xml:space="preserve"> </w:t>
      </w:r>
      <w:r w:rsidRPr="00A623AA">
        <w:rPr>
          <w:rStyle w:val="Emphasis"/>
        </w:rPr>
        <w:t>unprecedented</w:t>
      </w:r>
      <w:r w:rsidRPr="00A623AA">
        <w:rPr>
          <w:rStyle w:val="StyleUnderline"/>
        </w:rPr>
        <w:t xml:space="preserve"> and</w:t>
      </w:r>
      <w:r w:rsidRPr="00A623AA">
        <w:rPr>
          <w:sz w:val="14"/>
        </w:rPr>
        <w:t xml:space="preserve"> sometimes </w:t>
      </w:r>
      <w:r w:rsidRPr="00A623AA">
        <w:rPr>
          <w:rStyle w:val="Emphasis"/>
          <w:highlight w:val="cyan"/>
        </w:rPr>
        <w:t>irreversible</w:t>
      </w:r>
      <w:r w:rsidRPr="00A623AA">
        <w:rPr>
          <w:rStyle w:val="StyleUnderline"/>
          <w:highlight w:val="cyan"/>
        </w:rPr>
        <w:t xml:space="preserve"> ways</w:t>
      </w:r>
      <w:r w:rsidRPr="00A623AA">
        <w:rPr>
          <w:sz w:val="14"/>
        </w:rPr>
        <w:t>, a major UN scientific report has said.</w:t>
      </w:r>
    </w:p>
    <w:p w14:paraId="69F77413" w14:textId="77777777" w:rsidR="001E7D7F" w:rsidRPr="00A623AA" w:rsidRDefault="001E7D7F" w:rsidP="001E7D7F">
      <w:pPr>
        <w:rPr>
          <w:sz w:val="14"/>
        </w:rPr>
      </w:pPr>
      <w:r w:rsidRPr="00A623AA">
        <w:rPr>
          <w:sz w:val="14"/>
        </w:rPr>
        <w:t xml:space="preserve">The landmark study warns of </w:t>
      </w:r>
      <w:r w:rsidRPr="00A623AA">
        <w:rPr>
          <w:rStyle w:val="StyleUnderline"/>
        </w:rPr>
        <w:t xml:space="preserve">increasingly extreme heatwaves, droughts and flooding, and a </w:t>
      </w:r>
      <w:r w:rsidRPr="00A623AA">
        <w:rPr>
          <w:rStyle w:val="Emphasis"/>
        </w:rPr>
        <w:t xml:space="preserve">key </w:t>
      </w:r>
      <w:r w:rsidRPr="00A623AA">
        <w:rPr>
          <w:rStyle w:val="Emphasis"/>
          <w:highlight w:val="cyan"/>
        </w:rPr>
        <w:t>temperature limit</w:t>
      </w:r>
      <w:r w:rsidRPr="00A623AA">
        <w:rPr>
          <w:rStyle w:val="StyleUnderline"/>
        </w:rPr>
        <w:t xml:space="preserve"> being </w:t>
      </w:r>
      <w:r w:rsidRPr="00A623AA">
        <w:rPr>
          <w:rStyle w:val="StyleUnderline"/>
          <w:highlight w:val="cyan"/>
        </w:rPr>
        <w:t>broken in</w:t>
      </w:r>
      <w:r w:rsidRPr="00A623AA">
        <w:rPr>
          <w:sz w:val="14"/>
        </w:rPr>
        <w:t xml:space="preserve"> just over </w:t>
      </w:r>
      <w:r w:rsidRPr="00A623AA">
        <w:rPr>
          <w:rStyle w:val="Emphasis"/>
          <w:highlight w:val="cyan"/>
        </w:rPr>
        <w:t>a decade</w:t>
      </w:r>
      <w:r w:rsidRPr="00A623AA">
        <w:rPr>
          <w:sz w:val="14"/>
        </w:rPr>
        <w:t>.</w:t>
      </w:r>
    </w:p>
    <w:p w14:paraId="552CFE14" w14:textId="77777777" w:rsidR="001E7D7F" w:rsidRPr="00A623AA" w:rsidRDefault="001E7D7F" w:rsidP="001E7D7F">
      <w:pPr>
        <w:rPr>
          <w:sz w:val="14"/>
        </w:rPr>
      </w:pPr>
      <w:r w:rsidRPr="00A623AA">
        <w:rPr>
          <w:rStyle w:val="StyleUnderline"/>
        </w:rPr>
        <w:t xml:space="preserve">The report "is a </w:t>
      </w:r>
      <w:r w:rsidRPr="00A623AA">
        <w:rPr>
          <w:rStyle w:val="Emphasis"/>
        </w:rPr>
        <w:t>code red for humanity</w:t>
      </w:r>
      <w:r w:rsidRPr="00A623AA">
        <w:rPr>
          <w:rStyle w:val="StyleUnderline"/>
        </w:rPr>
        <w:t>",</w:t>
      </w:r>
      <w:r w:rsidRPr="00A623AA">
        <w:rPr>
          <w:sz w:val="14"/>
        </w:rPr>
        <w:t xml:space="preserve"> says the UN chief.</w:t>
      </w:r>
    </w:p>
    <w:p w14:paraId="3A1C24CD" w14:textId="77777777" w:rsidR="001E7D7F" w:rsidRPr="00A623AA" w:rsidRDefault="001E7D7F" w:rsidP="001E7D7F">
      <w:pPr>
        <w:rPr>
          <w:sz w:val="14"/>
        </w:rPr>
      </w:pPr>
      <w:r w:rsidRPr="00A623AA">
        <w:rPr>
          <w:rStyle w:val="StyleUnderline"/>
          <w:highlight w:val="cyan"/>
        </w:rPr>
        <w:t xml:space="preserve">But </w:t>
      </w:r>
      <w:r w:rsidRPr="00A623AA">
        <w:rPr>
          <w:rStyle w:val="Emphasis"/>
          <w:highlight w:val="cyan"/>
        </w:rPr>
        <w:t>scientists</w:t>
      </w:r>
      <w:r w:rsidRPr="00A623AA">
        <w:rPr>
          <w:rStyle w:val="StyleUnderline"/>
          <w:highlight w:val="cyan"/>
        </w:rPr>
        <w:t xml:space="preserve"> say</w:t>
      </w:r>
      <w:r w:rsidRPr="00A623AA">
        <w:rPr>
          <w:rStyle w:val="StyleUnderline"/>
        </w:rPr>
        <w:t xml:space="preserve"> a catastrophe can be </w:t>
      </w:r>
      <w:r w:rsidRPr="00A623AA">
        <w:rPr>
          <w:rStyle w:val="Emphasis"/>
        </w:rPr>
        <w:t>avoided</w:t>
      </w:r>
      <w:r w:rsidRPr="00A623AA">
        <w:rPr>
          <w:rStyle w:val="StyleUnderline"/>
        </w:rPr>
        <w:t xml:space="preserve"> </w:t>
      </w:r>
      <w:r w:rsidRPr="00A623AA">
        <w:rPr>
          <w:rStyle w:val="StyleUnderline"/>
          <w:highlight w:val="cyan"/>
        </w:rPr>
        <w:t xml:space="preserve">if the world </w:t>
      </w:r>
      <w:r w:rsidRPr="00A623AA">
        <w:rPr>
          <w:rStyle w:val="Emphasis"/>
          <w:highlight w:val="cyan"/>
        </w:rPr>
        <w:t>acts fast</w:t>
      </w:r>
      <w:r w:rsidRPr="00A623AA">
        <w:rPr>
          <w:sz w:val="14"/>
        </w:rPr>
        <w:t>.</w:t>
      </w:r>
    </w:p>
    <w:p w14:paraId="64BC96A6" w14:textId="77777777" w:rsidR="001E7D7F" w:rsidRPr="00A623AA" w:rsidRDefault="001E7D7F" w:rsidP="001E7D7F">
      <w:pPr>
        <w:rPr>
          <w:sz w:val="14"/>
        </w:rPr>
      </w:pPr>
      <w:r w:rsidRPr="00A623AA">
        <w:rPr>
          <w:sz w:val="14"/>
        </w:rPr>
        <w:t>There is hope that deep cuts in emissions of greenhouse gases could stabilise rising temperatures.</w:t>
      </w:r>
    </w:p>
    <w:p w14:paraId="31EC57C4" w14:textId="77777777" w:rsidR="001E7D7F" w:rsidRPr="00A623AA" w:rsidRDefault="001E7D7F" w:rsidP="001E7D7F">
      <w:pPr>
        <w:rPr>
          <w:sz w:val="14"/>
        </w:rPr>
      </w:pPr>
      <w:r w:rsidRPr="00A623AA">
        <w:rPr>
          <w:sz w:val="14"/>
        </w:rPr>
        <w:t xml:space="preserve">Echoing the scientists' findings, UN Secretary General António Guterres said: "If we combine forces now, </w:t>
      </w:r>
      <w:r w:rsidRPr="00A623AA">
        <w:rPr>
          <w:rStyle w:val="StyleUnderline"/>
          <w:highlight w:val="cyan"/>
        </w:rPr>
        <w:t>we can avert</w:t>
      </w:r>
      <w:r w:rsidRPr="00A623AA">
        <w:rPr>
          <w:rStyle w:val="StyleUnderline"/>
        </w:rPr>
        <w:t xml:space="preserve"> </w:t>
      </w:r>
      <w:r w:rsidRPr="00A623AA">
        <w:rPr>
          <w:rStyle w:val="Emphasis"/>
        </w:rPr>
        <w:t xml:space="preserve">climate </w:t>
      </w:r>
      <w:r w:rsidRPr="00A623AA">
        <w:rPr>
          <w:rStyle w:val="Emphasis"/>
          <w:highlight w:val="cyan"/>
        </w:rPr>
        <w:t>catastrophe</w:t>
      </w:r>
      <w:r w:rsidRPr="00A623AA">
        <w:rPr>
          <w:rStyle w:val="StyleUnderline"/>
          <w:highlight w:val="cyan"/>
        </w:rPr>
        <w:t>. But</w:t>
      </w:r>
      <w:r w:rsidRPr="00A623AA">
        <w:rPr>
          <w:sz w:val="14"/>
        </w:rPr>
        <w:t xml:space="preserve">, as today's report makes clear, </w:t>
      </w:r>
      <w:r w:rsidRPr="00A623AA">
        <w:rPr>
          <w:rStyle w:val="StyleUnderline"/>
          <w:highlight w:val="cyan"/>
        </w:rPr>
        <w:t xml:space="preserve">there is </w:t>
      </w:r>
      <w:r w:rsidRPr="00A623AA">
        <w:rPr>
          <w:rStyle w:val="Emphasis"/>
          <w:highlight w:val="cyan"/>
        </w:rPr>
        <w:t>no time for delay</w:t>
      </w:r>
      <w:r w:rsidRPr="00A623AA">
        <w:rPr>
          <w:sz w:val="14"/>
        </w:rPr>
        <w:t xml:space="preserve"> and no room for excuses. I count on government leaders and all stakeholders to ensure COP26 is a success."</w:t>
      </w:r>
    </w:p>
    <w:p w14:paraId="52EFBE89" w14:textId="77777777" w:rsidR="001E7D7F" w:rsidRPr="00A623AA" w:rsidRDefault="001E7D7F" w:rsidP="001E7D7F">
      <w:pPr>
        <w:rPr>
          <w:sz w:val="14"/>
        </w:rPr>
      </w:pPr>
      <w:r w:rsidRPr="00A623AA">
        <w:rPr>
          <w:sz w:val="14"/>
        </w:rPr>
        <w:t>The sober assessment of our planet's future has been delivered by the UN's Intergovernmental Panel on Climate Change (IPCC), a group of scientists whose findings are endorsed by the world's governments.</w:t>
      </w:r>
    </w:p>
    <w:p w14:paraId="526D80C9" w14:textId="77777777" w:rsidR="001E7D7F" w:rsidRPr="00A623AA" w:rsidRDefault="001E7D7F" w:rsidP="001E7D7F">
      <w:pPr>
        <w:rPr>
          <w:sz w:val="14"/>
        </w:rPr>
      </w:pPr>
      <w:r w:rsidRPr="00A623AA">
        <w:rPr>
          <w:sz w:val="14"/>
        </w:rPr>
        <w:t>Their report is the first major review of the science of climate change since 2013. Its release comes less than three months before a key climate summit in Glasgow known as COP26.</w:t>
      </w:r>
    </w:p>
    <w:p w14:paraId="4DF271E4" w14:textId="77777777" w:rsidR="001E7D7F" w:rsidRPr="00A623AA" w:rsidRDefault="001E7D7F" w:rsidP="001E7D7F">
      <w:pPr>
        <w:rPr>
          <w:sz w:val="14"/>
        </w:rPr>
      </w:pPr>
      <w:r w:rsidRPr="00A623AA">
        <w:rPr>
          <w:sz w:val="14"/>
        </w:rPr>
        <w:t xml:space="preserve">In strong, confident tones, the IPCC's document </w:t>
      </w:r>
      <w:proofErr w:type="gramStart"/>
      <w:r w:rsidRPr="00A623AA">
        <w:rPr>
          <w:sz w:val="14"/>
        </w:rPr>
        <w:t>says</w:t>
      </w:r>
      <w:proofErr w:type="gramEnd"/>
      <w:r w:rsidRPr="00A623AA">
        <w:rPr>
          <w:sz w:val="14"/>
        </w:rPr>
        <w:t xml:space="preserve"> "it is unequivocal that human influence has warmed the atmosphere, oceans and land".</w:t>
      </w:r>
    </w:p>
    <w:p w14:paraId="69080D9E" w14:textId="77777777" w:rsidR="001E7D7F" w:rsidRPr="00A623AA" w:rsidRDefault="001E7D7F" w:rsidP="001E7D7F">
      <w:pPr>
        <w:rPr>
          <w:sz w:val="14"/>
        </w:rPr>
      </w:pPr>
      <w:r w:rsidRPr="00A623AA">
        <w:rPr>
          <w:sz w:val="14"/>
        </w:rPr>
        <w:t xml:space="preserve">According to Prof Ed Hawkins, from the University of Reading, UK, and one of the report's authors, </w:t>
      </w:r>
      <w:proofErr w:type="gramStart"/>
      <w:r w:rsidRPr="00A623AA">
        <w:rPr>
          <w:sz w:val="14"/>
        </w:rPr>
        <w:t>the scientists</w:t>
      </w:r>
      <w:proofErr w:type="gramEnd"/>
      <w:r w:rsidRPr="00A623AA">
        <w:rPr>
          <w:sz w:val="14"/>
        </w:rPr>
        <w:t xml:space="preserve"> cannot be any clearer on this point.</w:t>
      </w:r>
    </w:p>
    <w:p w14:paraId="74FF65C6" w14:textId="77777777" w:rsidR="001E7D7F" w:rsidRPr="00A623AA" w:rsidRDefault="001E7D7F" w:rsidP="001E7D7F">
      <w:pPr>
        <w:rPr>
          <w:sz w:val="14"/>
        </w:rPr>
      </w:pPr>
      <w:r w:rsidRPr="00A623AA">
        <w:rPr>
          <w:sz w:val="14"/>
        </w:rPr>
        <w:t xml:space="preserve">"It is a statement of </w:t>
      </w:r>
      <w:proofErr w:type="gramStart"/>
      <w:r w:rsidRPr="00A623AA">
        <w:rPr>
          <w:sz w:val="14"/>
        </w:rPr>
        <w:t>fact,</w:t>
      </w:r>
      <w:proofErr w:type="gramEnd"/>
      <w:r w:rsidRPr="00A623AA">
        <w:rPr>
          <w:sz w:val="14"/>
        </w:rPr>
        <w:t xml:space="preserve"> we cannot be any more certain; it is unequivocal and indisputable that humans are warming the planet."</w:t>
      </w:r>
    </w:p>
    <w:p w14:paraId="04F0550B" w14:textId="77777777" w:rsidR="001E7D7F" w:rsidRPr="00A623AA" w:rsidRDefault="001E7D7F" w:rsidP="001E7D7F">
      <w:pPr>
        <w:rPr>
          <w:sz w:val="14"/>
        </w:rPr>
      </w:pPr>
      <w:r w:rsidRPr="00A623AA">
        <w:rPr>
          <w:sz w:val="14"/>
        </w:rPr>
        <w:t>Petteri Taalas, Secretary-General of the World Meteorological Organization, said: "By using sports terms, one could say the atmosphere has been exposed to doping, which means we have begun observing extremes more often than before."</w:t>
      </w:r>
    </w:p>
    <w:p w14:paraId="12FB4112" w14:textId="77777777" w:rsidR="001E7D7F" w:rsidRPr="00A623AA" w:rsidRDefault="001E7D7F" w:rsidP="001E7D7F">
      <w:pPr>
        <w:rPr>
          <w:sz w:val="14"/>
        </w:rPr>
      </w:pPr>
      <w:r w:rsidRPr="00A623AA">
        <w:rPr>
          <w:sz w:val="14"/>
        </w:rPr>
        <w:t>The authors say that since 1970, global surface temperatures have risen faster than in any other 50-year period over the past 2,000 years.</w:t>
      </w:r>
    </w:p>
    <w:p w14:paraId="4BFBFA3F" w14:textId="77777777" w:rsidR="001E7D7F" w:rsidRPr="00A623AA" w:rsidRDefault="001E7D7F" w:rsidP="001E7D7F">
      <w:pPr>
        <w:rPr>
          <w:sz w:val="14"/>
        </w:rPr>
      </w:pPr>
      <w:r w:rsidRPr="00A623AA">
        <w:rPr>
          <w:sz w:val="14"/>
        </w:rPr>
        <w:t>This warming is "already affecting many weather and climate extremes in every region across the globe".</w:t>
      </w:r>
    </w:p>
    <w:p w14:paraId="1CBC3142" w14:textId="77777777" w:rsidR="001E7D7F" w:rsidRPr="00A623AA" w:rsidRDefault="001E7D7F" w:rsidP="001E7D7F">
      <w:pPr>
        <w:rPr>
          <w:sz w:val="14"/>
        </w:rPr>
      </w:pPr>
      <w:r w:rsidRPr="00A623AA">
        <w:rPr>
          <w:sz w:val="14"/>
        </w:rPr>
        <w:t>Whether it's heatwaves like the ones recently experienced in Greece and western North America, or floods like those in Germany and China, "their attribution to human influence has strengthened" over the past decade.</w:t>
      </w:r>
    </w:p>
    <w:p w14:paraId="7ABA79CE" w14:textId="77777777" w:rsidR="001E7D7F" w:rsidRPr="00A623AA" w:rsidRDefault="001E7D7F" w:rsidP="001E7D7F">
      <w:pPr>
        <w:rPr>
          <w:sz w:val="14"/>
        </w:rPr>
      </w:pPr>
      <w:r w:rsidRPr="00A623AA">
        <w:rPr>
          <w:sz w:val="14"/>
        </w:rPr>
        <w:t>IPCC report key points</w:t>
      </w:r>
    </w:p>
    <w:p w14:paraId="5EDFC2F4" w14:textId="77777777" w:rsidR="001E7D7F" w:rsidRPr="00A623AA" w:rsidRDefault="001E7D7F" w:rsidP="001E7D7F">
      <w:pPr>
        <w:rPr>
          <w:sz w:val="14"/>
        </w:rPr>
      </w:pPr>
      <w:r w:rsidRPr="00A623AA">
        <w:rPr>
          <w:sz w:val="14"/>
        </w:rPr>
        <w:t>Global surface temperature was 1.09C higher in the decade between 2011-2020 than between 1850-1900.</w:t>
      </w:r>
    </w:p>
    <w:p w14:paraId="4946F2DE" w14:textId="77777777" w:rsidR="001E7D7F" w:rsidRPr="00A623AA" w:rsidRDefault="001E7D7F" w:rsidP="001E7D7F">
      <w:pPr>
        <w:rPr>
          <w:sz w:val="14"/>
        </w:rPr>
      </w:pPr>
      <w:r w:rsidRPr="00A623AA">
        <w:rPr>
          <w:sz w:val="14"/>
        </w:rPr>
        <w:t xml:space="preserve">The past five years have been the hottest on record since </w:t>
      </w:r>
      <w:proofErr w:type="gramStart"/>
      <w:r w:rsidRPr="00A623AA">
        <w:rPr>
          <w:sz w:val="14"/>
        </w:rPr>
        <w:t>1850</w:t>
      </w:r>
      <w:proofErr w:type="gramEnd"/>
    </w:p>
    <w:p w14:paraId="41DFFB86" w14:textId="77777777" w:rsidR="001E7D7F" w:rsidRPr="00A623AA" w:rsidRDefault="001E7D7F" w:rsidP="001E7D7F">
      <w:pPr>
        <w:rPr>
          <w:sz w:val="14"/>
        </w:rPr>
      </w:pPr>
      <w:r w:rsidRPr="00A623AA">
        <w:rPr>
          <w:sz w:val="14"/>
        </w:rPr>
        <w:t>The recent rate of sea level rise has nearly tripled compared with 1901-1971</w:t>
      </w:r>
    </w:p>
    <w:p w14:paraId="48C12B75" w14:textId="77777777" w:rsidR="001E7D7F" w:rsidRPr="00A623AA" w:rsidRDefault="001E7D7F" w:rsidP="001E7D7F">
      <w:pPr>
        <w:rPr>
          <w:sz w:val="14"/>
        </w:rPr>
      </w:pPr>
      <w:r w:rsidRPr="00A623AA">
        <w:rPr>
          <w:sz w:val="14"/>
        </w:rPr>
        <w:t>Human influence is "very likely" (90%) the main driver of the global retreat of glaciers since the 1990s and the decrease in Arctic sea-</w:t>
      </w:r>
      <w:proofErr w:type="gramStart"/>
      <w:r w:rsidRPr="00A623AA">
        <w:rPr>
          <w:sz w:val="14"/>
        </w:rPr>
        <w:t>ice</w:t>
      </w:r>
      <w:proofErr w:type="gramEnd"/>
    </w:p>
    <w:p w14:paraId="35ACF0EF" w14:textId="77777777" w:rsidR="001E7D7F" w:rsidRPr="00A623AA" w:rsidRDefault="001E7D7F" w:rsidP="001E7D7F">
      <w:pPr>
        <w:rPr>
          <w:sz w:val="14"/>
        </w:rPr>
      </w:pPr>
      <w:r w:rsidRPr="00A623AA">
        <w:rPr>
          <w:sz w:val="14"/>
        </w:rPr>
        <w:t xml:space="preserve">It is "virtually certain" that hot extremes including heatwaves have become more frequent and more intense since the 1950s, while cold events have become less frequent and less </w:t>
      </w:r>
      <w:proofErr w:type="gramStart"/>
      <w:r w:rsidRPr="00A623AA">
        <w:rPr>
          <w:sz w:val="14"/>
        </w:rPr>
        <w:t>severe</w:t>
      </w:r>
      <w:proofErr w:type="gramEnd"/>
    </w:p>
    <w:p w14:paraId="46A3DAF6" w14:textId="77777777" w:rsidR="001E7D7F" w:rsidRPr="00A623AA" w:rsidRDefault="001E7D7F" w:rsidP="001E7D7F">
      <w:pPr>
        <w:rPr>
          <w:sz w:val="14"/>
        </w:rPr>
      </w:pPr>
      <w:r w:rsidRPr="00A623AA">
        <w:rPr>
          <w:sz w:val="14"/>
        </w:rPr>
        <w:t>The new report also makes clear that the warming we've experienced to date has made changes to many of our planetary support systems that are irreversible on timescales of centuries to millennia.</w:t>
      </w:r>
    </w:p>
    <w:p w14:paraId="1713FCEA" w14:textId="77777777" w:rsidR="001E7D7F" w:rsidRPr="00A623AA" w:rsidRDefault="001E7D7F" w:rsidP="001E7D7F">
      <w:pPr>
        <w:rPr>
          <w:sz w:val="14"/>
        </w:rPr>
      </w:pPr>
      <w:r w:rsidRPr="00A623AA">
        <w:rPr>
          <w:sz w:val="14"/>
        </w:rPr>
        <w:t>The oceans will continue to warm and become more acidic. Mountain and polar glaciers will continue melting for decades or centuries.</w:t>
      </w:r>
    </w:p>
    <w:p w14:paraId="74DA65E9" w14:textId="77777777" w:rsidR="001E7D7F" w:rsidRPr="00A623AA" w:rsidRDefault="001E7D7F" w:rsidP="001E7D7F">
      <w:pPr>
        <w:rPr>
          <w:sz w:val="14"/>
        </w:rPr>
      </w:pPr>
      <w:r w:rsidRPr="00A623AA">
        <w:rPr>
          <w:sz w:val="14"/>
        </w:rPr>
        <w:t>"</w:t>
      </w:r>
      <w:r w:rsidRPr="00A623AA">
        <w:rPr>
          <w:rStyle w:val="StyleUnderline"/>
        </w:rPr>
        <w:t xml:space="preserve">The </w:t>
      </w:r>
      <w:r w:rsidRPr="00A623AA">
        <w:rPr>
          <w:rStyle w:val="StyleUnderline"/>
          <w:highlight w:val="cyan"/>
        </w:rPr>
        <w:t>consequences will</w:t>
      </w:r>
      <w:r w:rsidRPr="00A623AA">
        <w:rPr>
          <w:rStyle w:val="StyleUnderline"/>
        </w:rPr>
        <w:t xml:space="preserve"> </w:t>
      </w:r>
      <w:r w:rsidRPr="00A623AA">
        <w:rPr>
          <w:rStyle w:val="Emphasis"/>
        </w:rPr>
        <w:t xml:space="preserve">continue to </w:t>
      </w:r>
      <w:r w:rsidRPr="00A623AA">
        <w:rPr>
          <w:rStyle w:val="Emphasis"/>
          <w:highlight w:val="cyan"/>
        </w:rPr>
        <w:t>get worse</w:t>
      </w:r>
      <w:r w:rsidRPr="00A623AA">
        <w:rPr>
          <w:rStyle w:val="StyleUnderline"/>
          <w:highlight w:val="cyan"/>
        </w:rPr>
        <w:t xml:space="preserve"> for </w:t>
      </w:r>
      <w:r w:rsidRPr="00A623AA">
        <w:rPr>
          <w:rStyle w:val="Emphasis"/>
          <w:highlight w:val="cyan"/>
        </w:rPr>
        <w:t>every bit</w:t>
      </w:r>
      <w:r w:rsidRPr="00A623AA">
        <w:rPr>
          <w:rStyle w:val="StyleUnderline"/>
          <w:highlight w:val="cyan"/>
        </w:rPr>
        <w:t xml:space="preserve"> of warming</w:t>
      </w:r>
      <w:r w:rsidRPr="00A623AA">
        <w:rPr>
          <w:sz w:val="14"/>
        </w:rPr>
        <w:t>," said Prof Hawkins.</w:t>
      </w:r>
    </w:p>
    <w:p w14:paraId="798491BA" w14:textId="77777777" w:rsidR="001E7D7F" w:rsidRPr="00A623AA" w:rsidRDefault="001E7D7F" w:rsidP="001E7D7F">
      <w:pPr>
        <w:rPr>
          <w:sz w:val="14"/>
        </w:rPr>
      </w:pPr>
      <w:r w:rsidRPr="00A623AA">
        <w:rPr>
          <w:sz w:val="14"/>
        </w:rPr>
        <w:t>"And for many of these consequences, there's no going back."</w:t>
      </w:r>
    </w:p>
    <w:p w14:paraId="6DD796F6" w14:textId="77777777" w:rsidR="001E7D7F" w:rsidRPr="00A623AA" w:rsidRDefault="001E7D7F" w:rsidP="001E7D7F">
      <w:pPr>
        <w:rPr>
          <w:sz w:val="14"/>
        </w:rPr>
      </w:pPr>
      <w:r w:rsidRPr="00A623AA">
        <w:rPr>
          <w:sz w:val="14"/>
        </w:rPr>
        <w:t xml:space="preserve">When it comes to sea level rise, </w:t>
      </w:r>
      <w:proofErr w:type="gramStart"/>
      <w:r w:rsidRPr="00A623AA">
        <w:rPr>
          <w:sz w:val="14"/>
        </w:rPr>
        <w:t>the scientists</w:t>
      </w:r>
      <w:proofErr w:type="gramEnd"/>
      <w:r w:rsidRPr="00A623AA">
        <w:rPr>
          <w:sz w:val="14"/>
        </w:rPr>
        <w:t xml:space="preserve"> have modelled a likely range for different levels of emissions.</w:t>
      </w:r>
    </w:p>
    <w:p w14:paraId="02C74818" w14:textId="77777777" w:rsidR="001E7D7F" w:rsidRPr="00A623AA" w:rsidRDefault="001E7D7F" w:rsidP="001E7D7F">
      <w:pPr>
        <w:rPr>
          <w:sz w:val="14"/>
        </w:rPr>
      </w:pPr>
      <w:r w:rsidRPr="00A623AA">
        <w:rPr>
          <w:sz w:val="14"/>
        </w:rPr>
        <w:t>However, a rise of around 2m by the end of this century cannot be ruled out - and neither can a 5m rise by 2150.</w:t>
      </w:r>
    </w:p>
    <w:p w14:paraId="32256369" w14:textId="77777777" w:rsidR="001E7D7F" w:rsidRPr="00A623AA" w:rsidRDefault="001E7D7F" w:rsidP="001E7D7F">
      <w:pPr>
        <w:rPr>
          <w:sz w:val="14"/>
        </w:rPr>
      </w:pPr>
      <w:r w:rsidRPr="00A623AA">
        <w:rPr>
          <w:sz w:val="14"/>
        </w:rPr>
        <w:t>Such outcomes, while unlikely, would threaten many millions more people in coastal areas with flooding by 2100.</w:t>
      </w:r>
    </w:p>
    <w:p w14:paraId="5F6390CE" w14:textId="77777777" w:rsidR="001E7D7F" w:rsidRPr="00A623AA" w:rsidRDefault="001E7D7F" w:rsidP="001E7D7F">
      <w:pPr>
        <w:rPr>
          <w:sz w:val="14"/>
        </w:rPr>
      </w:pPr>
      <w:r w:rsidRPr="00A623AA">
        <w:rPr>
          <w:sz w:val="14"/>
        </w:rPr>
        <w:t>One key aspect of the report is the expected rate of temperature rise and what it means for the safety of humanity.</w:t>
      </w:r>
    </w:p>
    <w:p w14:paraId="09B721A1" w14:textId="77777777" w:rsidR="001E7D7F" w:rsidRPr="00A623AA" w:rsidRDefault="001E7D7F" w:rsidP="001E7D7F">
      <w:pPr>
        <w:rPr>
          <w:sz w:val="14"/>
        </w:rPr>
      </w:pPr>
      <w:r w:rsidRPr="00A623AA">
        <w:rPr>
          <w:sz w:val="14"/>
        </w:rPr>
        <w:t>Almost every nation on Earth signed up to the goals of the Paris climate agreement in 2015.</w:t>
      </w:r>
    </w:p>
    <w:p w14:paraId="5191DB74" w14:textId="77777777" w:rsidR="001E7D7F" w:rsidRPr="00A623AA" w:rsidRDefault="001E7D7F" w:rsidP="001E7D7F">
      <w:pPr>
        <w:rPr>
          <w:sz w:val="14"/>
        </w:rPr>
      </w:pPr>
      <w:r w:rsidRPr="00A623AA">
        <w:rPr>
          <w:sz w:val="14"/>
        </w:rPr>
        <w:t>This pact aims to keep the rise in global temperatures well below 2C this century and to pursue efforts to keep it under 1.5C.</w:t>
      </w:r>
    </w:p>
    <w:p w14:paraId="639CD34B" w14:textId="77777777" w:rsidR="001E7D7F" w:rsidRPr="00A623AA" w:rsidRDefault="001E7D7F" w:rsidP="001E7D7F">
      <w:pPr>
        <w:rPr>
          <w:sz w:val="14"/>
        </w:rPr>
      </w:pPr>
      <w:r w:rsidRPr="00A623AA">
        <w:rPr>
          <w:sz w:val="14"/>
        </w:rPr>
        <w:t>This new report says that under all the emissions scenarios considered by the scientists, both targets will be broken this century unless huge cuts in carbon take place.</w:t>
      </w:r>
    </w:p>
    <w:p w14:paraId="1262E281" w14:textId="77777777" w:rsidR="001E7D7F" w:rsidRPr="00A623AA" w:rsidRDefault="001E7D7F" w:rsidP="001E7D7F">
      <w:pPr>
        <w:rPr>
          <w:sz w:val="14"/>
        </w:rPr>
      </w:pPr>
      <w:r w:rsidRPr="00A623AA">
        <w:rPr>
          <w:sz w:val="14"/>
        </w:rPr>
        <w:t>Almost every nation on Earth signed up to the goals of the Paris climate agreement in 2015.</w:t>
      </w:r>
    </w:p>
    <w:p w14:paraId="769824CF" w14:textId="77777777" w:rsidR="001E7D7F" w:rsidRPr="00A623AA" w:rsidRDefault="001E7D7F" w:rsidP="001E7D7F">
      <w:pPr>
        <w:rPr>
          <w:sz w:val="14"/>
        </w:rPr>
      </w:pPr>
      <w:r w:rsidRPr="00A623AA">
        <w:rPr>
          <w:sz w:val="14"/>
        </w:rPr>
        <w:t>This pact aims to keep the rise in global temperatures well below 2C this century and to pursue efforts to keep it under 1.5C.</w:t>
      </w:r>
    </w:p>
    <w:p w14:paraId="45C91102" w14:textId="77777777" w:rsidR="001E7D7F" w:rsidRPr="00A623AA" w:rsidRDefault="001E7D7F" w:rsidP="001E7D7F">
      <w:pPr>
        <w:rPr>
          <w:sz w:val="14"/>
        </w:rPr>
      </w:pPr>
      <w:r w:rsidRPr="00A623AA">
        <w:rPr>
          <w:sz w:val="14"/>
        </w:rPr>
        <w:t>This new report says that under all the emissions scenarios considered by the scientists, both targets will be broken this century unless huge cuts in carbon take place.</w:t>
      </w:r>
    </w:p>
    <w:p w14:paraId="4D9E64A6" w14:textId="77777777" w:rsidR="001E7D7F" w:rsidRPr="00A623AA" w:rsidRDefault="001E7D7F" w:rsidP="001E7D7F">
      <w:pPr>
        <w:rPr>
          <w:sz w:val="14"/>
        </w:rPr>
      </w:pPr>
      <w:r w:rsidRPr="00A623AA">
        <w:rPr>
          <w:sz w:val="14"/>
        </w:rPr>
        <w:t xml:space="preserve">The authors believe that </w:t>
      </w:r>
      <w:r w:rsidRPr="00A623AA">
        <w:rPr>
          <w:rStyle w:val="Emphasis"/>
          <w:highlight w:val="cyan"/>
        </w:rPr>
        <w:t>1.5C</w:t>
      </w:r>
      <w:r w:rsidRPr="00A623AA">
        <w:rPr>
          <w:rStyle w:val="StyleUnderline"/>
          <w:highlight w:val="cyan"/>
        </w:rPr>
        <w:t xml:space="preserve"> will be reached by </w:t>
      </w:r>
      <w:r w:rsidRPr="00A623AA">
        <w:rPr>
          <w:rStyle w:val="Emphasis"/>
          <w:highlight w:val="cyan"/>
        </w:rPr>
        <w:t>2040</w:t>
      </w:r>
      <w:r w:rsidRPr="00A623AA">
        <w:rPr>
          <w:sz w:val="14"/>
        </w:rPr>
        <w:t xml:space="preserve"> in all scenarios. </w:t>
      </w:r>
      <w:r w:rsidRPr="00A623AA">
        <w:rPr>
          <w:rStyle w:val="StyleUnderline"/>
          <w:highlight w:val="cyan"/>
        </w:rPr>
        <w:t xml:space="preserve">If emissions aren't slashed in the </w:t>
      </w:r>
      <w:r w:rsidRPr="00A623AA">
        <w:rPr>
          <w:rStyle w:val="Emphasis"/>
          <w:highlight w:val="cyan"/>
        </w:rPr>
        <w:t>next few years</w:t>
      </w:r>
      <w:r w:rsidRPr="00A623AA">
        <w:rPr>
          <w:rStyle w:val="StyleUnderline"/>
        </w:rPr>
        <w:t>, this will happen even earlier</w:t>
      </w:r>
      <w:r w:rsidRPr="00A623AA">
        <w:rPr>
          <w:sz w:val="14"/>
        </w:rPr>
        <w:t>.</w:t>
      </w:r>
    </w:p>
    <w:p w14:paraId="508815DC" w14:textId="77777777" w:rsidR="001E7D7F" w:rsidRPr="00A623AA" w:rsidRDefault="001E7D7F" w:rsidP="001E7D7F">
      <w:pPr>
        <w:rPr>
          <w:sz w:val="14"/>
        </w:rPr>
      </w:pPr>
      <w:r w:rsidRPr="00A623AA">
        <w:rPr>
          <w:sz w:val="14"/>
        </w:rPr>
        <w:t xml:space="preserve">This was predicted in </w:t>
      </w:r>
      <w:r w:rsidRPr="00A623AA">
        <w:rPr>
          <w:rStyle w:val="StyleUnderline"/>
        </w:rPr>
        <w:t xml:space="preserve">the </w:t>
      </w:r>
      <w:r w:rsidRPr="00A623AA">
        <w:rPr>
          <w:rStyle w:val="Emphasis"/>
        </w:rPr>
        <w:t>IPCC's special report</w:t>
      </w:r>
      <w:r w:rsidRPr="00A623AA">
        <w:rPr>
          <w:sz w:val="14"/>
        </w:rPr>
        <w:t xml:space="preserve"> on 1.5C in 2018 </w:t>
      </w:r>
      <w:r w:rsidRPr="00A623AA">
        <w:rPr>
          <w:rStyle w:val="StyleUnderline"/>
        </w:rPr>
        <w:t xml:space="preserve">and this </w:t>
      </w:r>
      <w:r w:rsidRPr="00A623AA">
        <w:rPr>
          <w:rStyle w:val="Emphasis"/>
        </w:rPr>
        <w:t>new study</w:t>
      </w:r>
      <w:r w:rsidRPr="00A623AA">
        <w:rPr>
          <w:sz w:val="14"/>
        </w:rPr>
        <w:t xml:space="preserve"> now </w:t>
      </w:r>
      <w:r w:rsidRPr="00A623AA">
        <w:rPr>
          <w:rStyle w:val="StyleUnderline"/>
        </w:rPr>
        <w:t>confirms</w:t>
      </w:r>
      <w:r w:rsidRPr="00A623AA">
        <w:rPr>
          <w:sz w:val="14"/>
        </w:rPr>
        <w:t xml:space="preserve"> it.</w:t>
      </w:r>
    </w:p>
    <w:p w14:paraId="0FBB85CC" w14:textId="77777777" w:rsidR="001E7D7F" w:rsidRPr="00A623AA" w:rsidRDefault="001E7D7F" w:rsidP="001E7D7F">
      <w:pPr>
        <w:rPr>
          <w:sz w:val="14"/>
        </w:rPr>
      </w:pPr>
      <w:r w:rsidRPr="00A623AA">
        <w:rPr>
          <w:sz w:val="14"/>
        </w:rPr>
        <w:t>"We will hit one-and-a-half degrees in individual years much earlier. We already hit it in two months during the El Niño in 2016," said Prof Malte Meinshausen, an IPCC author from the University of Melbourne in Australia.</w:t>
      </w:r>
    </w:p>
    <w:p w14:paraId="280893AA" w14:textId="77777777" w:rsidR="001E7D7F" w:rsidRPr="00A623AA" w:rsidRDefault="001E7D7F" w:rsidP="001E7D7F">
      <w:pPr>
        <w:rPr>
          <w:sz w:val="14"/>
        </w:rPr>
      </w:pPr>
      <w:r w:rsidRPr="00A623AA">
        <w:rPr>
          <w:sz w:val="14"/>
        </w:rPr>
        <w:t>"The new report's best estimate is the middle of 2034, but the uncertainty is huge and ranges between now and never."</w:t>
      </w:r>
    </w:p>
    <w:p w14:paraId="6C15AF35" w14:textId="77777777" w:rsidR="001E7D7F" w:rsidRPr="00A623AA" w:rsidRDefault="001E7D7F" w:rsidP="001E7D7F">
      <w:pPr>
        <w:rPr>
          <w:sz w:val="14"/>
        </w:rPr>
      </w:pPr>
      <w:r w:rsidRPr="00A623AA">
        <w:rPr>
          <w:sz w:val="14"/>
        </w:rPr>
        <w:t>The consequences of going past 1.5C over a period of years would be unwelcome in a world that has already experienced a rapid uptick in extreme events with a temperature rise since pre-industrial times of 1.1C.</w:t>
      </w:r>
    </w:p>
    <w:p w14:paraId="16EF64EA" w14:textId="77777777" w:rsidR="001E7D7F" w:rsidRPr="00A623AA" w:rsidRDefault="001E7D7F" w:rsidP="001E7D7F">
      <w:pPr>
        <w:rPr>
          <w:sz w:val="14"/>
        </w:rPr>
      </w:pPr>
      <w:r w:rsidRPr="00A623AA">
        <w:rPr>
          <w:sz w:val="14"/>
        </w:rPr>
        <w:t>"We will see even more intense and more frequent heatwaves," said Dr Friederike Otto, from the University of Oxford, UK, and one of the IPCC report's authors.</w:t>
      </w:r>
    </w:p>
    <w:p w14:paraId="78FF24C5" w14:textId="77777777" w:rsidR="001E7D7F" w:rsidRPr="00A623AA" w:rsidRDefault="001E7D7F" w:rsidP="001E7D7F">
      <w:pPr>
        <w:rPr>
          <w:sz w:val="14"/>
        </w:rPr>
      </w:pPr>
      <w:r w:rsidRPr="00A623AA">
        <w:rPr>
          <w:sz w:val="14"/>
        </w:rPr>
        <w:t>"And we will also see an increase in heavy rainfall events on a global scale, and also increases in some types of droughts in some regions of the world."</w:t>
      </w:r>
    </w:p>
    <w:p w14:paraId="6F328982" w14:textId="77777777" w:rsidR="001E7D7F" w:rsidRPr="00A623AA" w:rsidRDefault="001E7D7F" w:rsidP="001E7D7F">
      <w:pPr>
        <w:rPr>
          <w:sz w:val="14"/>
        </w:rPr>
      </w:pPr>
      <w:r w:rsidRPr="00A623AA">
        <w:rPr>
          <w:sz w:val="14"/>
        </w:rPr>
        <w:t>Prof Carolina Vera, vice-chair of the working group that produced the document, said: "The report clearly shows that we are already living the consequences of climate change everywhere. But we will experience further and concurrent changes that increase with every additional beat of warming."</w:t>
      </w:r>
    </w:p>
    <w:p w14:paraId="00D22875" w14:textId="77777777" w:rsidR="001E7D7F" w:rsidRPr="00A623AA" w:rsidRDefault="001E7D7F" w:rsidP="001E7D7F">
      <w:pPr>
        <w:rPr>
          <w:sz w:val="14"/>
        </w:rPr>
      </w:pPr>
      <w:proofErr w:type="gramStart"/>
      <w:r w:rsidRPr="00A623AA">
        <w:rPr>
          <w:sz w:val="14"/>
        </w:rPr>
        <w:t>So</w:t>
      </w:r>
      <w:proofErr w:type="gramEnd"/>
      <w:r w:rsidRPr="00A623AA">
        <w:rPr>
          <w:sz w:val="14"/>
        </w:rPr>
        <w:t xml:space="preserve"> what can be done?</w:t>
      </w:r>
    </w:p>
    <w:p w14:paraId="1966B718" w14:textId="77777777" w:rsidR="001E7D7F" w:rsidRPr="00A623AA" w:rsidRDefault="001E7D7F" w:rsidP="001E7D7F">
      <w:pPr>
        <w:rPr>
          <w:sz w:val="14"/>
        </w:rPr>
      </w:pPr>
      <w:r w:rsidRPr="00A623AA">
        <w:rPr>
          <w:sz w:val="14"/>
        </w:rPr>
        <w:lastRenderedPageBreak/>
        <w:t xml:space="preserve">While this report is </w:t>
      </w:r>
      <w:proofErr w:type="gramStart"/>
      <w:r w:rsidRPr="00A623AA">
        <w:rPr>
          <w:sz w:val="14"/>
        </w:rPr>
        <w:t>more clear and confident</w:t>
      </w:r>
      <w:proofErr w:type="gramEnd"/>
      <w:r w:rsidRPr="00A623AA">
        <w:rPr>
          <w:sz w:val="14"/>
        </w:rPr>
        <w:t xml:space="preserve"> about the downsides to warming, the scientists are more hopeful that </w:t>
      </w:r>
      <w:r w:rsidRPr="00A623AA">
        <w:rPr>
          <w:rStyle w:val="StyleUnderline"/>
          <w:highlight w:val="cyan"/>
        </w:rPr>
        <w:t>if we</w:t>
      </w:r>
      <w:r w:rsidRPr="00A623AA">
        <w:rPr>
          <w:rStyle w:val="StyleUnderline"/>
        </w:rPr>
        <w:t xml:space="preserve"> can </w:t>
      </w:r>
      <w:r w:rsidRPr="00A623AA">
        <w:rPr>
          <w:rStyle w:val="StyleUnderline"/>
          <w:highlight w:val="cyan"/>
        </w:rPr>
        <w:t>cut</w:t>
      </w:r>
      <w:r w:rsidRPr="00A623AA">
        <w:rPr>
          <w:rStyle w:val="StyleUnderline"/>
        </w:rPr>
        <w:t xml:space="preserve"> </w:t>
      </w:r>
      <w:r w:rsidRPr="00A623AA">
        <w:rPr>
          <w:rStyle w:val="Emphasis"/>
        </w:rPr>
        <w:t xml:space="preserve">global </w:t>
      </w:r>
      <w:r w:rsidRPr="00A623AA">
        <w:rPr>
          <w:rStyle w:val="Emphasis"/>
          <w:highlight w:val="cyan"/>
        </w:rPr>
        <w:t>emissions</w:t>
      </w:r>
      <w:r w:rsidRPr="00A623AA">
        <w:rPr>
          <w:rStyle w:val="StyleUnderline"/>
          <w:highlight w:val="cyan"/>
        </w:rPr>
        <w:t xml:space="preserve"> in half by </w:t>
      </w:r>
      <w:r w:rsidRPr="00A623AA">
        <w:rPr>
          <w:rStyle w:val="Emphasis"/>
          <w:highlight w:val="cyan"/>
        </w:rPr>
        <w:t>2030</w:t>
      </w:r>
      <w:r w:rsidRPr="00A623AA">
        <w:rPr>
          <w:rStyle w:val="StyleUnderline"/>
        </w:rPr>
        <w:t xml:space="preserve"> and reach net zero by the middle of this century, </w:t>
      </w:r>
      <w:r w:rsidRPr="00A623AA">
        <w:rPr>
          <w:rStyle w:val="StyleUnderline"/>
          <w:highlight w:val="cyan"/>
        </w:rPr>
        <w:t>we can</w:t>
      </w:r>
      <w:r w:rsidRPr="00A623AA">
        <w:rPr>
          <w:rStyle w:val="StyleUnderline"/>
        </w:rPr>
        <w:t xml:space="preserve"> halt and possibly </w:t>
      </w:r>
      <w:r w:rsidRPr="00A623AA">
        <w:rPr>
          <w:rStyle w:val="Emphasis"/>
          <w:highlight w:val="cyan"/>
        </w:rPr>
        <w:t>reverse</w:t>
      </w:r>
      <w:r w:rsidRPr="00A623AA">
        <w:rPr>
          <w:rStyle w:val="StyleUnderline"/>
        </w:rPr>
        <w:t xml:space="preserve"> the </w:t>
      </w:r>
      <w:r w:rsidRPr="00A623AA">
        <w:rPr>
          <w:rStyle w:val="Emphasis"/>
        </w:rPr>
        <w:t xml:space="preserve">rise in </w:t>
      </w:r>
      <w:r w:rsidRPr="00A623AA">
        <w:rPr>
          <w:rStyle w:val="Emphasis"/>
          <w:highlight w:val="cyan"/>
        </w:rPr>
        <w:t>temperatures</w:t>
      </w:r>
      <w:r w:rsidRPr="00A623AA">
        <w:rPr>
          <w:sz w:val="14"/>
        </w:rPr>
        <w:t>.</w:t>
      </w:r>
    </w:p>
    <w:p w14:paraId="148ADC1B" w14:textId="77777777" w:rsidR="001E7D7F" w:rsidRPr="00A623AA" w:rsidRDefault="001E7D7F" w:rsidP="001E7D7F">
      <w:pPr>
        <w:rPr>
          <w:sz w:val="14"/>
        </w:rPr>
      </w:pPr>
      <w:r w:rsidRPr="00A623AA">
        <w:rPr>
          <w:rStyle w:val="StyleUnderline"/>
          <w:highlight w:val="cyan"/>
        </w:rPr>
        <w:t xml:space="preserve">Reaching </w:t>
      </w:r>
      <w:r w:rsidRPr="00A623AA">
        <w:rPr>
          <w:rStyle w:val="Emphasis"/>
          <w:highlight w:val="cyan"/>
        </w:rPr>
        <w:t>net zero</w:t>
      </w:r>
      <w:r w:rsidRPr="00A623AA">
        <w:rPr>
          <w:rStyle w:val="StyleUnderline"/>
          <w:highlight w:val="cyan"/>
        </w:rPr>
        <w:t xml:space="preserve"> involves reducing</w:t>
      </w:r>
      <w:r w:rsidRPr="00A623AA">
        <w:rPr>
          <w:sz w:val="14"/>
        </w:rPr>
        <w:t xml:space="preserve"> greenhouse gas </w:t>
      </w:r>
      <w:r w:rsidRPr="00A623AA">
        <w:rPr>
          <w:rStyle w:val="StyleUnderline"/>
          <w:highlight w:val="cyan"/>
        </w:rPr>
        <w:t>emissions</w:t>
      </w:r>
      <w:r w:rsidRPr="00A623AA">
        <w:rPr>
          <w:sz w:val="14"/>
        </w:rPr>
        <w:t xml:space="preserve"> as much as possible </w:t>
      </w:r>
      <w:r w:rsidRPr="00A623AA">
        <w:rPr>
          <w:rStyle w:val="StyleUnderline"/>
          <w:highlight w:val="cyan"/>
        </w:rPr>
        <w:t xml:space="preserve">using </w:t>
      </w:r>
      <w:r w:rsidRPr="00A623AA">
        <w:rPr>
          <w:rStyle w:val="Emphasis"/>
          <w:highlight w:val="cyan"/>
        </w:rPr>
        <w:t>clean tech</w:t>
      </w:r>
      <w:r w:rsidRPr="00A623AA">
        <w:rPr>
          <w:rStyle w:val="Emphasis"/>
        </w:rPr>
        <w:t>nology</w:t>
      </w:r>
      <w:r w:rsidRPr="00A623AA">
        <w:rPr>
          <w:rStyle w:val="StyleUnderline"/>
        </w:rPr>
        <w:t xml:space="preserve">, </w:t>
      </w:r>
      <w:r w:rsidRPr="00A623AA">
        <w:rPr>
          <w:rStyle w:val="StyleUnderline"/>
          <w:highlight w:val="cyan"/>
        </w:rPr>
        <w:t>then burying</w:t>
      </w:r>
      <w:r w:rsidRPr="00A623AA">
        <w:rPr>
          <w:rStyle w:val="StyleUnderline"/>
        </w:rPr>
        <w:t xml:space="preserve"> any</w:t>
      </w:r>
      <w:r w:rsidRPr="00A623AA">
        <w:rPr>
          <w:sz w:val="14"/>
        </w:rPr>
        <w:t xml:space="preserve"> remaining </w:t>
      </w:r>
      <w:r w:rsidRPr="00A623AA">
        <w:rPr>
          <w:rStyle w:val="StyleUnderline"/>
          <w:highlight w:val="cyan"/>
        </w:rPr>
        <w:t xml:space="preserve">releases using </w:t>
      </w:r>
      <w:r w:rsidRPr="00A623AA">
        <w:rPr>
          <w:rStyle w:val="Emphasis"/>
          <w:highlight w:val="cyan"/>
        </w:rPr>
        <w:t>c</w:t>
      </w:r>
      <w:r w:rsidRPr="00A623AA">
        <w:rPr>
          <w:rStyle w:val="Emphasis"/>
        </w:rPr>
        <w:t xml:space="preserve">arbon </w:t>
      </w:r>
      <w:r w:rsidRPr="00A623AA">
        <w:rPr>
          <w:rStyle w:val="Emphasis"/>
          <w:highlight w:val="cyan"/>
        </w:rPr>
        <w:t>c</w:t>
      </w:r>
      <w:r w:rsidRPr="00A623AA">
        <w:rPr>
          <w:rStyle w:val="Emphasis"/>
        </w:rPr>
        <w:t xml:space="preserve">apture and </w:t>
      </w:r>
      <w:proofErr w:type="gramStart"/>
      <w:r w:rsidRPr="00A623AA">
        <w:rPr>
          <w:rStyle w:val="Emphasis"/>
          <w:highlight w:val="cyan"/>
        </w:rPr>
        <w:t>s</w:t>
      </w:r>
      <w:r w:rsidRPr="00A623AA">
        <w:rPr>
          <w:rStyle w:val="Emphasis"/>
        </w:rPr>
        <w:t>torage</w:t>
      </w:r>
      <w:r w:rsidRPr="00A623AA">
        <w:rPr>
          <w:sz w:val="14"/>
        </w:rPr>
        <w:t>, or</w:t>
      </w:r>
      <w:proofErr w:type="gramEnd"/>
      <w:r w:rsidRPr="00A623AA">
        <w:rPr>
          <w:sz w:val="14"/>
        </w:rPr>
        <w:t xml:space="preserve"> absorbing them by planting trees.</w:t>
      </w:r>
    </w:p>
    <w:p w14:paraId="2E2AA242" w14:textId="77777777" w:rsidR="001E7D7F" w:rsidRPr="00A623AA" w:rsidRDefault="001E7D7F" w:rsidP="001E7D7F">
      <w:pPr>
        <w:rPr>
          <w:sz w:val="14"/>
        </w:rPr>
      </w:pPr>
      <w:r w:rsidRPr="00A623AA">
        <w:rPr>
          <w:sz w:val="14"/>
        </w:rPr>
        <w:t>"The thought before was that we could get increasing temperatures even after net zero," said another co-author, Prof Piers Forster from the University of Leeds, UK.</w:t>
      </w:r>
    </w:p>
    <w:p w14:paraId="349F80C7" w14:textId="77777777" w:rsidR="001E7D7F" w:rsidRPr="00A623AA" w:rsidRDefault="001E7D7F" w:rsidP="001E7D7F">
      <w:pPr>
        <w:rPr>
          <w:sz w:val="14"/>
        </w:rPr>
      </w:pPr>
      <w:r w:rsidRPr="00A623AA">
        <w:rPr>
          <w:sz w:val="14"/>
        </w:rPr>
        <w:t xml:space="preserve">"But we now expect nature to be kind to us and if we are able to achieve net zero, we hopefully won't get any further temperature increase; and </w:t>
      </w:r>
      <w:r w:rsidRPr="00A623AA">
        <w:rPr>
          <w:rStyle w:val="StyleUnderline"/>
        </w:rPr>
        <w:t>if we</w:t>
      </w:r>
      <w:r w:rsidRPr="00A623AA">
        <w:rPr>
          <w:sz w:val="14"/>
        </w:rPr>
        <w:t xml:space="preserve"> are able to </w:t>
      </w:r>
      <w:r w:rsidRPr="00A623AA">
        <w:rPr>
          <w:rStyle w:val="StyleUnderline"/>
        </w:rPr>
        <w:t xml:space="preserve">achieve </w:t>
      </w:r>
      <w:r w:rsidRPr="00A623AA">
        <w:rPr>
          <w:rStyle w:val="Emphasis"/>
          <w:highlight w:val="cyan"/>
        </w:rPr>
        <w:t>net zero</w:t>
      </w:r>
      <w:r w:rsidRPr="00A623AA">
        <w:rPr>
          <w:rStyle w:val="Emphasis"/>
        </w:rPr>
        <w:t xml:space="preserve"> greenhouse gases</w:t>
      </w:r>
      <w:r w:rsidRPr="00A623AA">
        <w:rPr>
          <w:rStyle w:val="StyleUnderline"/>
        </w:rPr>
        <w:t xml:space="preserve">, we </w:t>
      </w:r>
      <w:r w:rsidRPr="00A623AA">
        <w:rPr>
          <w:rStyle w:val="StyleUnderline"/>
          <w:highlight w:val="cyan"/>
        </w:rPr>
        <w:t>should</w:t>
      </w:r>
      <w:r w:rsidRPr="00A623AA">
        <w:rPr>
          <w:sz w:val="14"/>
        </w:rPr>
        <w:t xml:space="preserve"> eventually </w:t>
      </w:r>
      <w:r w:rsidRPr="00A623AA">
        <w:rPr>
          <w:rStyle w:val="StyleUnderline"/>
        </w:rPr>
        <w:t xml:space="preserve">be able to </w:t>
      </w:r>
      <w:r w:rsidRPr="00A623AA">
        <w:rPr>
          <w:rStyle w:val="Emphasis"/>
          <w:highlight w:val="cyan"/>
        </w:rPr>
        <w:t>reverse</w:t>
      </w:r>
      <w:r w:rsidRPr="00A623AA">
        <w:rPr>
          <w:sz w:val="14"/>
        </w:rPr>
        <w:t xml:space="preserve"> some of that </w:t>
      </w:r>
      <w:r w:rsidRPr="00A623AA">
        <w:rPr>
          <w:rStyle w:val="StyleUnderline"/>
          <w:highlight w:val="cyan"/>
        </w:rPr>
        <w:t>temperature increase</w:t>
      </w:r>
      <w:r w:rsidRPr="00A623AA">
        <w:rPr>
          <w:rStyle w:val="StyleUnderline"/>
        </w:rPr>
        <w:t xml:space="preserve"> and get</w:t>
      </w:r>
      <w:r w:rsidRPr="00A623AA">
        <w:rPr>
          <w:sz w:val="14"/>
        </w:rPr>
        <w:t xml:space="preserve"> some </w:t>
      </w:r>
      <w:r w:rsidRPr="00A623AA">
        <w:rPr>
          <w:rStyle w:val="StyleUnderline"/>
        </w:rPr>
        <w:t>cooling</w:t>
      </w:r>
      <w:r w:rsidRPr="00A623AA">
        <w:rPr>
          <w:sz w:val="14"/>
        </w:rPr>
        <w:t>."</w:t>
      </w:r>
    </w:p>
    <w:p w14:paraId="661C165D" w14:textId="77777777" w:rsidR="001E7D7F" w:rsidRPr="00A623AA" w:rsidRDefault="001E7D7F" w:rsidP="001E7D7F">
      <w:pPr>
        <w:rPr>
          <w:sz w:val="14"/>
        </w:rPr>
      </w:pPr>
      <w:r w:rsidRPr="00A623AA">
        <w:rPr>
          <w:sz w:val="14"/>
        </w:rPr>
        <w:t>Five future impacts</w:t>
      </w:r>
    </w:p>
    <w:p w14:paraId="5E92DB97" w14:textId="77777777" w:rsidR="001E7D7F" w:rsidRPr="00A623AA" w:rsidRDefault="001E7D7F" w:rsidP="001E7D7F">
      <w:pPr>
        <w:rPr>
          <w:sz w:val="14"/>
        </w:rPr>
      </w:pPr>
      <w:r w:rsidRPr="00A623AA">
        <w:rPr>
          <w:sz w:val="14"/>
        </w:rPr>
        <w:t xml:space="preserve">Temperatures will reach 1.5C above 1850-1900 levels by 2040 under all emissions </w:t>
      </w:r>
      <w:proofErr w:type="gramStart"/>
      <w:r w:rsidRPr="00A623AA">
        <w:rPr>
          <w:sz w:val="14"/>
        </w:rPr>
        <w:t>scenarios</w:t>
      </w:r>
      <w:proofErr w:type="gramEnd"/>
    </w:p>
    <w:p w14:paraId="42FF244B" w14:textId="77777777" w:rsidR="001E7D7F" w:rsidRPr="00A623AA" w:rsidRDefault="001E7D7F" w:rsidP="001E7D7F">
      <w:pPr>
        <w:rPr>
          <w:sz w:val="14"/>
        </w:rPr>
      </w:pPr>
      <w:r w:rsidRPr="00A623AA">
        <w:rPr>
          <w:sz w:val="14"/>
        </w:rPr>
        <w:t xml:space="preserve">The Arctic is likely to be practically ice-free in September at least once before 2050 in all scenarios </w:t>
      </w:r>
      <w:proofErr w:type="gramStart"/>
      <w:r w:rsidRPr="00A623AA">
        <w:rPr>
          <w:sz w:val="14"/>
        </w:rPr>
        <w:t>assessed</w:t>
      </w:r>
      <w:proofErr w:type="gramEnd"/>
    </w:p>
    <w:p w14:paraId="5120356D" w14:textId="77777777" w:rsidR="001E7D7F" w:rsidRPr="00A623AA" w:rsidRDefault="001E7D7F" w:rsidP="001E7D7F">
      <w:pPr>
        <w:rPr>
          <w:sz w:val="14"/>
        </w:rPr>
      </w:pPr>
      <w:r w:rsidRPr="00A623AA">
        <w:rPr>
          <w:sz w:val="14"/>
        </w:rPr>
        <w:t>There will be an increasing occurrence of some extreme events "unprecedented in the historical record" even at warming of 1.5C</w:t>
      </w:r>
    </w:p>
    <w:p w14:paraId="5BAE6AD1" w14:textId="77777777" w:rsidR="001E7D7F" w:rsidRPr="00A623AA" w:rsidRDefault="001E7D7F" w:rsidP="001E7D7F">
      <w:pPr>
        <w:rPr>
          <w:sz w:val="14"/>
        </w:rPr>
      </w:pPr>
      <w:r w:rsidRPr="00A623AA">
        <w:rPr>
          <w:sz w:val="14"/>
        </w:rPr>
        <w:t xml:space="preserve">Extreme sea level events that occurred once a century in the recent past </w:t>
      </w:r>
      <w:proofErr w:type="gramStart"/>
      <w:r w:rsidRPr="00A623AA">
        <w:rPr>
          <w:sz w:val="14"/>
        </w:rPr>
        <w:t>are</w:t>
      </w:r>
      <w:proofErr w:type="gramEnd"/>
      <w:r w:rsidRPr="00A623AA">
        <w:rPr>
          <w:sz w:val="14"/>
        </w:rPr>
        <w:t xml:space="preserve"> projected to occur at least annually at more than half of tidal gauge locations by 2100</w:t>
      </w:r>
    </w:p>
    <w:p w14:paraId="4D44B40F" w14:textId="77777777" w:rsidR="001E7D7F" w:rsidRPr="00A623AA" w:rsidRDefault="001E7D7F" w:rsidP="001E7D7F">
      <w:pPr>
        <w:rPr>
          <w:sz w:val="14"/>
        </w:rPr>
      </w:pPr>
      <w:r w:rsidRPr="00A623AA">
        <w:rPr>
          <w:sz w:val="14"/>
        </w:rPr>
        <w:t xml:space="preserve">There will be likely increases in fire weather in many </w:t>
      </w:r>
      <w:proofErr w:type="gramStart"/>
      <w:r w:rsidRPr="00A623AA">
        <w:rPr>
          <w:sz w:val="14"/>
        </w:rPr>
        <w:t>regions</w:t>
      </w:r>
      <w:proofErr w:type="gramEnd"/>
    </w:p>
    <w:p w14:paraId="5FBC7F03" w14:textId="77777777" w:rsidR="001E7D7F" w:rsidRPr="00A623AA" w:rsidRDefault="001E7D7F" w:rsidP="001E7D7F">
      <w:pPr>
        <w:rPr>
          <w:sz w:val="14"/>
        </w:rPr>
      </w:pPr>
      <w:r w:rsidRPr="00A623AA">
        <w:rPr>
          <w:sz w:val="14"/>
        </w:rPr>
        <w:t>While the future projections of warming are clearer than ever in this report, and many impacts simply cannot be avoided, the authors caution against fatalism.</w:t>
      </w:r>
    </w:p>
    <w:p w14:paraId="5D616E94" w14:textId="77777777" w:rsidR="001E7D7F" w:rsidRPr="00A623AA" w:rsidRDefault="001E7D7F" w:rsidP="001E7D7F">
      <w:pPr>
        <w:rPr>
          <w:sz w:val="14"/>
        </w:rPr>
      </w:pPr>
      <w:r w:rsidRPr="00A623AA">
        <w:rPr>
          <w:sz w:val="14"/>
        </w:rPr>
        <w:t>"</w:t>
      </w:r>
      <w:r w:rsidRPr="00A623AA">
        <w:rPr>
          <w:rStyle w:val="StyleUnderline"/>
        </w:rPr>
        <w:t>Lowering global warming</w:t>
      </w:r>
      <w:r w:rsidRPr="00A623AA">
        <w:rPr>
          <w:sz w:val="14"/>
        </w:rPr>
        <w:t xml:space="preserve"> really </w:t>
      </w:r>
      <w:r w:rsidRPr="00A623AA">
        <w:rPr>
          <w:rStyle w:val="StyleUnderline"/>
          <w:highlight w:val="cyan"/>
        </w:rPr>
        <w:t>minimises</w:t>
      </w:r>
      <w:r w:rsidRPr="00A623AA">
        <w:rPr>
          <w:rStyle w:val="StyleUnderline"/>
        </w:rPr>
        <w:t xml:space="preserve"> the </w:t>
      </w:r>
      <w:r w:rsidRPr="00A623AA">
        <w:rPr>
          <w:rStyle w:val="StyleUnderline"/>
          <w:highlight w:val="cyan"/>
        </w:rPr>
        <w:t>likelihood of hitting</w:t>
      </w:r>
      <w:r w:rsidRPr="00A623AA">
        <w:rPr>
          <w:rStyle w:val="StyleUnderline"/>
        </w:rPr>
        <w:t xml:space="preserve"> these </w:t>
      </w:r>
      <w:r w:rsidRPr="00A623AA">
        <w:rPr>
          <w:rStyle w:val="Emphasis"/>
          <w:highlight w:val="cyan"/>
        </w:rPr>
        <w:t>tipping points</w:t>
      </w:r>
      <w:r w:rsidRPr="00A623AA">
        <w:rPr>
          <w:sz w:val="14"/>
        </w:rPr>
        <w:t>," said Dr Otto. "</w:t>
      </w:r>
      <w:r w:rsidRPr="00A623AA">
        <w:rPr>
          <w:rStyle w:val="StyleUnderline"/>
          <w:highlight w:val="cyan"/>
        </w:rPr>
        <w:t xml:space="preserve">We are </w:t>
      </w:r>
      <w:r w:rsidRPr="00A623AA">
        <w:rPr>
          <w:rStyle w:val="Emphasis"/>
          <w:highlight w:val="cyan"/>
        </w:rPr>
        <w:t>not doomed</w:t>
      </w:r>
      <w:r w:rsidRPr="00A623AA">
        <w:rPr>
          <w:sz w:val="14"/>
        </w:rPr>
        <w:t>."</w:t>
      </w:r>
    </w:p>
    <w:p w14:paraId="7DDC1175" w14:textId="77777777" w:rsidR="001E7D7F" w:rsidRPr="00A623AA" w:rsidRDefault="001E7D7F" w:rsidP="001E7D7F">
      <w:pPr>
        <w:pStyle w:val="Heading3"/>
      </w:pPr>
      <w:r w:rsidRPr="00A623AA">
        <w:lastRenderedPageBreak/>
        <w:t>CCS---AT: Mitigation Deterrence---2NC</w:t>
      </w:r>
    </w:p>
    <w:p w14:paraId="7E96B2B5" w14:textId="77777777" w:rsidR="001E7D7F" w:rsidRPr="00A623AA" w:rsidRDefault="001E7D7F" w:rsidP="001E7D7F">
      <w:pPr>
        <w:pStyle w:val="Heading4"/>
      </w:pPr>
      <w:r w:rsidRPr="00A623AA">
        <w:t xml:space="preserve">No </w:t>
      </w:r>
      <w:r w:rsidRPr="00A623AA">
        <w:rPr>
          <w:u w:val="single"/>
        </w:rPr>
        <w:t>mitigation deterrence</w:t>
      </w:r>
      <w:r w:rsidRPr="00A623AA">
        <w:t>---</w:t>
      </w:r>
      <w:r w:rsidRPr="00A623AA">
        <w:rPr>
          <w:u w:val="single"/>
        </w:rPr>
        <w:t>best</w:t>
      </w:r>
      <w:r w:rsidRPr="00A623AA">
        <w:t xml:space="preserve"> studies </w:t>
      </w:r>
      <w:proofErr w:type="gramStart"/>
      <w:r w:rsidRPr="00A623AA">
        <w:t>proves</w:t>
      </w:r>
      <w:proofErr w:type="gramEnd"/>
      <w:r w:rsidRPr="00A623AA">
        <w:t xml:space="preserve"> it </w:t>
      </w:r>
      <w:r w:rsidRPr="00A623AA">
        <w:rPr>
          <w:u w:val="single"/>
        </w:rPr>
        <w:t>solves</w:t>
      </w:r>
      <w:r w:rsidRPr="00A623AA">
        <w:t xml:space="preserve"> climate.</w:t>
      </w:r>
    </w:p>
    <w:p w14:paraId="7652B7AC" w14:textId="77777777" w:rsidR="001E7D7F" w:rsidRPr="00A623AA" w:rsidRDefault="001E7D7F" w:rsidP="001E7D7F">
      <w:r w:rsidRPr="00A623AA">
        <w:t xml:space="preserve">Fred </w:t>
      </w:r>
      <w:r w:rsidRPr="00A623AA">
        <w:rPr>
          <w:rStyle w:val="Style13ptBold"/>
        </w:rPr>
        <w:t>Pearce 19</w:t>
      </w:r>
      <w:r w:rsidRPr="00A623AA">
        <w:t xml:space="preserve">, environmental journalist: citing David King, former British Government Chief Scientist; David Keith, Harvard University Physicist; Kelly Wanser, senior advisor for the Marine Cloud Brightening Project; and other academics; 5/29/2019, “Geoengineer the Planet? More Scientists Now Say It Must Be an Option,” </w:t>
      </w:r>
      <w:r w:rsidRPr="00A623AA">
        <w:rPr>
          <w:i/>
          <w:iCs/>
        </w:rPr>
        <w:t>Yale Environment 360</w:t>
      </w:r>
      <w:r w:rsidRPr="00A623AA">
        <w:t xml:space="preserve">, </w:t>
      </w:r>
      <w:hyperlink r:id="rId20" w:history="1">
        <w:r w:rsidRPr="00A623AA">
          <w:rPr>
            <w:rStyle w:val="Hyperlink"/>
          </w:rPr>
          <w:t>https://e360.yale.edu/features/geoengineer-the-planet-more-scientists-now-say-it-must-be-an-option</w:t>
        </w:r>
      </w:hyperlink>
      <w:r w:rsidRPr="00A623AA">
        <w:t xml:space="preserve"> </w:t>
      </w:r>
    </w:p>
    <w:p w14:paraId="5E5D2D4E" w14:textId="77777777" w:rsidR="001E7D7F" w:rsidRPr="00A623AA" w:rsidRDefault="001E7D7F" w:rsidP="001E7D7F">
      <w:pPr>
        <w:rPr>
          <w:sz w:val="16"/>
        </w:rPr>
      </w:pPr>
      <w:r w:rsidRPr="00A623AA">
        <w:rPr>
          <w:rStyle w:val="StyleUnderline"/>
        </w:rPr>
        <w:t xml:space="preserve">Geoengineering is </w:t>
      </w:r>
      <w:r w:rsidRPr="00A623AA">
        <w:rPr>
          <w:rStyle w:val="Emphasis"/>
        </w:rPr>
        <w:t>defined</w:t>
      </w:r>
      <w:r w:rsidRPr="00A623AA">
        <w:rPr>
          <w:sz w:val="16"/>
        </w:rPr>
        <w:t xml:space="preserve"> by the Oxford Geoengineering Program </w:t>
      </w:r>
      <w:r w:rsidRPr="00A623AA">
        <w:rPr>
          <w:rStyle w:val="StyleUnderline"/>
        </w:rPr>
        <w:t xml:space="preserve">as “the deliberate </w:t>
      </w:r>
      <w:r w:rsidRPr="00A623AA">
        <w:rPr>
          <w:rStyle w:val="Emphasis"/>
        </w:rPr>
        <w:t>large-scale intervention</w:t>
      </w:r>
      <w:r w:rsidRPr="00A623AA">
        <w:rPr>
          <w:rStyle w:val="StyleUnderline"/>
        </w:rPr>
        <w:t xml:space="preserve"> in the Earth’s </w:t>
      </w:r>
      <w:r w:rsidRPr="00A623AA">
        <w:rPr>
          <w:rStyle w:val="Emphasis"/>
        </w:rPr>
        <w:t>natural systems</w:t>
      </w:r>
      <w:r w:rsidRPr="00A623AA">
        <w:rPr>
          <w:rStyle w:val="StyleUnderline"/>
        </w:rPr>
        <w:t xml:space="preserve"> to </w:t>
      </w:r>
      <w:r w:rsidRPr="00A623AA">
        <w:rPr>
          <w:rStyle w:val="Emphasis"/>
        </w:rPr>
        <w:t>counteract</w:t>
      </w:r>
      <w:r w:rsidRPr="00A623AA">
        <w:rPr>
          <w:rStyle w:val="StyleUnderline"/>
        </w:rPr>
        <w:t xml:space="preserve"> climate change.” </w:t>
      </w:r>
      <w:r w:rsidRPr="00A623AA">
        <w:rPr>
          <w:rStyle w:val="StyleUnderline"/>
          <w:highlight w:val="cyan"/>
        </w:rPr>
        <w:t xml:space="preserve">There are </w:t>
      </w:r>
      <w:r w:rsidRPr="00A623AA">
        <w:rPr>
          <w:rStyle w:val="Emphasis"/>
          <w:highlight w:val="cyan"/>
        </w:rPr>
        <w:t>two</w:t>
      </w:r>
      <w:r w:rsidRPr="00A623AA">
        <w:rPr>
          <w:rStyle w:val="StyleUnderline"/>
        </w:rPr>
        <w:t xml:space="preserve"> main </w:t>
      </w:r>
      <w:r w:rsidRPr="00A623AA">
        <w:rPr>
          <w:rStyle w:val="Emphasis"/>
          <w:highlight w:val="cyan"/>
        </w:rPr>
        <w:t>types</w:t>
      </w:r>
      <w:r w:rsidRPr="00A623AA">
        <w:rPr>
          <w:rStyle w:val="StyleUnderline"/>
          <w:highlight w:val="cyan"/>
        </w:rPr>
        <w:t xml:space="preserve">. One is </w:t>
      </w:r>
      <w:r w:rsidRPr="00A623AA">
        <w:rPr>
          <w:rStyle w:val="Emphasis"/>
          <w:highlight w:val="cyan"/>
        </w:rPr>
        <w:t>shading</w:t>
      </w:r>
      <w:r w:rsidRPr="00A623AA">
        <w:rPr>
          <w:rStyle w:val="StyleUnderline"/>
        </w:rPr>
        <w:t xml:space="preserve"> the earth </w:t>
      </w:r>
      <w:r w:rsidRPr="00A623AA">
        <w:rPr>
          <w:rStyle w:val="StyleUnderline"/>
          <w:highlight w:val="cyan"/>
        </w:rPr>
        <w:t>from</w:t>
      </w:r>
      <w:r w:rsidRPr="00A623AA">
        <w:rPr>
          <w:rStyle w:val="StyleUnderline"/>
        </w:rPr>
        <w:t xml:space="preserve"> solar </w:t>
      </w:r>
      <w:r w:rsidRPr="00A623AA">
        <w:rPr>
          <w:rStyle w:val="StyleUnderline"/>
          <w:highlight w:val="cyan"/>
        </w:rPr>
        <w:t>radiation</w:t>
      </w:r>
      <w:r w:rsidRPr="00A623AA">
        <w:rPr>
          <w:rStyle w:val="StyleUnderline"/>
        </w:rPr>
        <w:t xml:space="preserve">, of </w:t>
      </w:r>
      <w:r w:rsidRPr="00A623AA">
        <w:rPr>
          <w:rStyle w:val="StyleUnderline"/>
          <w:highlight w:val="cyan"/>
        </w:rPr>
        <w:t>which</w:t>
      </w:r>
      <w:r w:rsidRPr="00A623AA">
        <w:rPr>
          <w:sz w:val="16"/>
        </w:rPr>
        <w:t xml:space="preserve"> the shroud of </w:t>
      </w:r>
      <w:r w:rsidRPr="00A623AA">
        <w:rPr>
          <w:rStyle w:val="StyleUnderline"/>
        </w:rPr>
        <w:t>sulphates</w:t>
      </w:r>
      <w:r w:rsidRPr="00A623AA">
        <w:rPr>
          <w:sz w:val="16"/>
        </w:rPr>
        <w:t xml:space="preserve"> in the stratosphere </w:t>
      </w:r>
      <w:r w:rsidRPr="00A623AA">
        <w:rPr>
          <w:rStyle w:val="StyleUnderline"/>
          <w:highlight w:val="cyan"/>
        </w:rPr>
        <w:t>is</w:t>
      </w:r>
      <w:r w:rsidRPr="00A623AA">
        <w:rPr>
          <w:rStyle w:val="StyleUnderline"/>
        </w:rPr>
        <w:t xml:space="preserve"> emerging as the </w:t>
      </w:r>
      <w:r w:rsidRPr="00A623AA">
        <w:rPr>
          <w:rStyle w:val="Emphasis"/>
          <w:highlight w:val="cyan"/>
        </w:rPr>
        <w:t>quick</w:t>
      </w:r>
      <w:r w:rsidRPr="00A623AA">
        <w:rPr>
          <w:rStyle w:val="Emphasis"/>
        </w:rPr>
        <w:t>est</w:t>
      </w:r>
      <w:r w:rsidRPr="00A623AA">
        <w:rPr>
          <w:rStyle w:val="StyleUnderline"/>
        </w:rPr>
        <w:t xml:space="preserve">, </w:t>
      </w:r>
      <w:r w:rsidRPr="00A623AA">
        <w:rPr>
          <w:rStyle w:val="Emphasis"/>
        </w:rPr>
        <w:t xml:space="preserve">most </w:t>
      </w:r>
      <w:r w:rsidRPr="00A623AA">
        <w:rPr>
          <w:rStyle w:val="Emphasis"/>
          <w:highlight w:val="cyan"/>
        </w:rPr>
        <w:t>effective</w:t>
      </w:r>
      <w:r w:rsidRPr="00A623AA">
        <w:rPr>
          <w:rStyle w:val="StyleUnderline"/>
          <w:highlight w:val="cyan"/>
        </w:rPr>
        <w:t xml:space="preserve">, and </w:t>
      </w:r>
      <w:r w:rsidRPr="00A623AA">
        <w:rPr>
          <w:rStyle w:val="Emphasis"/>
          <w:highlight w:val="cyan"/>
        </w:rPr>
        <w:t>least costly</w:t>
      </w:r>
      <w:r w:rsidRPr="00A623AA">
        <w:rPr>
          <w:rStyle w:val="StyleUnderline"/>
          <w:highlight w:val="cyan"/>
        </w:rPr>
        <w:t>. The other is</w:t>
      </w:r>
      <w:r w:rsidRPr="00A623AA">
        <w:rPr>
          <w:rStyle w:val="StyleUnderline"/>
        </w:rPr>
        <w:t xml:space="preserve"> to </w:t>
      </w:r>
      <w:r w:rsidRPr="00A623AA">
        <w:rPr>
          <w:rStyle w:val="Emphasis"/>
          <w:highlight w:val="cyan"/>
        </w:rPr>
        <w:t>remove</w:t>
      </w:r>
      <w:r w:rsidRPr="00A623AA">
        <w:rPr>
          <w:sz w:val="16"/>
        </w:rPr>
        <w:t xml:space="preserve"> more </w:t>
      </w:r>
      <w:r w:rsidRPr="00A623AA">
        <w:rPr>
          <w:rStyle w:val="Emphasis"/>
          <w:highlight w:val="cyan"/>
        </w:rPr>
        <w:t>CO2</w:t>
      </w:r>
      <w:r w:rsidRPr="00A623AA">
        <w:rPr>
          <w:sz w:val="16"/>
        </w:rPr>
        <w:t xml:space="preserve"> or other greenhouse gases </w:t>
      </w:r>
      <w:r w:rsidRPr="00A623AA">
        <w:rPr>
          <w:rStyle w:val="StyleUnderline"/>
        </w:rPr>
        <w:t>from the atmosphere</w:t>
      </w:r>
      <w:r w:rsidRPr="00A623AA">
        <w:rPr>
          <w:sz w:val="16"/>
        </w:rPr>
        <w:t xml:space="preserve"> than nature currently achieves — so-called negative emissions.</w:t>
      </w:r>
    </w:p>
    <w:p w14:paraId="379FF1DD" w14:textId="77777777" w:rsidR="001E7D7F" w:rsidRPr="00A623AA" w:rsidRDefault="001E7D7F" w:rsidP="001E7D7F">
      <w:pPr>
        <w:rPr>
          <w:sz w:val="16"/>
        </w:rPr>
      </w:pPr>
      <w:r w:rsidRPr="00A623AA">
        <w:rPr>
          <w:sz w:val="16"/>
        </w:rPr>
        <w:t xml:space="preserve">Right </w:t>
      </w:r>
      <w:proofErr w:type="gramStart"/>
      <w:r w:rsidRPr="00A623AA">
        <w:rPr>
          <w:sz w:val="16"/>
        </w:rPr>
        <w:t>now</w:t>
      </w:r>
      <w:proofErr w:type="gramEnd"/>
      <w:r w:rsidRPr="00A623AA">
        <w:rPr>
          <w:sz w:val="16"/>
        </w:rPr>
        <w:t xml:space="preserve"> </w:t>
      </w:r>
      <w:r w:rsidRPr="00A623AA">
        <w:rPr>
          <w:rStyle w:val="StyleUnderline"/>
        </w:rPr>
        <w:t xml:space="preserve">the </w:t>
      </w:r>
      <w:r w:rsidRPr="00A623AA">
        <w:rPr>
          <w:rStyle w:val="Emphasis"/>
        </w:rPr>
        <w:t>oceans</w:t>
      </w:r>
      <w:r w:rsidRPr="00A623AA">
        <w:rPr>
          <w:rStyle w:val="StyleUnderline"/>
        </w:rPr>
        <w:t xml:space="preserve"> absorb a lot of CO2. </w:t>
      </w:r>
      <w:r w:rsidRPr="00A623AA">
        <w:rPr>
          <w:rStyle w:val="StyleUnderline"/>
          <w:highlight w:val="cyan"/>
        </w:rPr>
        <w:t>One way</w:t>
      </w:r>
      <w:r w:rsidRPr="00A623AA">
        <w:rPr>
          <w:rStyle w:val="StyleUnderline"/>
        </w:rPr>
        <w:t xml:space="preserve"> of helping them</w:t>
      </w:r>
      <w:r w:rsidRPr="00A623AA">
        <w:rPr>
          <w:sz w:val="16"/>
        </w:rPr>
        <w:t xml:space="preserve"> take more is likely to be on the Cambridge unit’s agenda. It </w:t>
      </w:r>
      <w:r w:rsidRPr="00A623AA">
        <w:rPr>
          <w:rStyle w:val="StyleUnderline"/>
          <w:highlight w:val="cyan"/>
        </w:rPr>
        <w:t xml:space="preserve">involves </w:t>
      </w:r>
      <w:r w:rsidRPr="00A623AA">
        <w:rPr>
          <w:rStyle w:val="Emphasis"/>
          <w:highlight w:val="cyan"/>
        </w:rPr>
        <w:t>seeding</w:t>
      </w:r>
      <w:r w:rsidRPr="00A623AA">
        <w:rPr>
          <w:rStyle w:val="Emphasis"/>
        </w:rPr>
        <w:t xml:space="preserve"> the </w:t>
      </w:r>
      <w:r w:rsidRPr="00A623AA">
        <w:rPr>
          <w:rStyle w:val="Emphasis"/>
          <w:highlight w:val="cyan"/>
        </w:rPr>
        <w:t>oceans</w:t>
      </w:r>
      <w:r w:rsidRPr="00A623AA">
        <w:rPr>
          <w:rStyle w:val="StyleUnderline"/>
        </w:rPr>
        <w:t xml:space="preserve"> with </w:t>
      </w:r>
      <w:r w:rsidRPr="00A623AA">
        <w:rPr>
          <w:rStyle w:val="Emphasis"/>
        </w:rPr>
        <w:t>iron</w:t>
      </w:r>
      <w:r w:rsidRPr="00A623AA">
        <w:rPr>
          <w:rStyle w:val="StyleUnderline"/>
        </w:rPr>
        <w:t xml:space="preserve"> </w:t>
      </w:r>
      <w:r w:rsidRPr="00A623AA">
        <w:rPr>
          <w:rStyle w:val="StyleUnderline"/>
          <w:highlight w:val="cyan"/>
        </w:rPr>
        <w:t>to</w:t>
      </w:r>
      <w:r w:rsidRPr="00A623AA">
        <w:rPr>
          <w:rStyle w:val="StyleUnderline"/>
        </w:rPr>
        <w:t xml:space="preserve"> stimulate growth of marine algae. The resulting</w:t>
      </w:r>
      <w:r w:rsidRPr="00A623AA">
        <w:rPr>
          <w:sz w:val="16"/>
        </w:rPr>
        <w:t xml:space="preserve"> algal </w:t>
      </w:r>
      <w:r w:rsidRPr="00A623AA">
        <w:rPr>
          <w:rStyle w:val="StyleUnderline"/>
        </w:rPr>
        <w:t>blooms would</w:t>
      </w:r>
      <w:r w:rsidRPr="00A623AA">
        <w:rPr>
          <w:sz w:val="16"/>
        </w:rPr>
        <w:t xml:space="preserve">, the theory goes, </w:t>
      </w:r>
      <w:r w:rsidRPr="00A623AA">
        <w:rPr>
          <w:rStyle w:val="Emphasis"/>
          <w:highlight w:val="cyan"/>
        </w:rPr>
        <w:t>soak</w:t>
      </w:r>
      <w:r w:rsidRPr="00A623AA">
        <w:rPr>
          <w:rStyle w:val="Emphasis"/>
        </w:rPr>
        <w:t xml:space="preserve"> up </w:t>
      </w:r>
      <w:r w:rsidRPr="00A623AA">
        <w:rPr>
          <w:rStyle w:val="Emphasis"/>
          <w:highlight w:val="cyan"/>
        </w:rPr>
        <w:t>CO2</w:t>
      </w:r>
      <w:r w:rsidRPr="00A623AA">
        <w:rPr>
          <w:rStyle w:val="StyleUnderline"/>
        </w:rPr>
        <w:t xml:space="preserve"> from the water and cause more to be </w:t>
      </w:r>
      <w:r w:rsidRPr="00A623AA">
        <w:rPr>
          <w:rStyle w:val="Emphasis"/>
        </w:rPr>
        <w:t>absorbed</w:t>
      </w:r>
      <w:r w:rsidRPr="00A623AA">
        <w:rPr>
          <w:rStyle w:val="StyleUnderline"/>
        </w:rPr>
        <w:t xml:space="preserve"> from the atmosphere</w:t>
      </w:r>
      <w:r w:rsidRPr="00A623AA">
        <w:rPr>
          <w:sz w:val="16"/>
        </w:rPr>
        <w:t>. Concerns range from the effects that such blooms of algae could have on the marine food web to uncertainty about whether such local absorption would actually increase the ocean’s total uptake of carbon.</w:t>
      </w:r>
    </w:p>
    <w:p w14:paraId="0E0E6DAD" w14:textId="77777777" w:rsidR="001E7D7F" w:rsidRPr="00A623AA" w:rsidRDefault="001E7D7F" w:rsidP="001E7D7F">
      <w:pPr>
        <w:rPr>
          <w:sz w:val="16"/>
        </w:rPr>
      </w:pPr>
      <w:r w:rsidRPr="00A623AA">
        <w:rPr>
          <w:rStyle w:val="StyleUnderline"/>
        </w:rPr>
        <w:t>A second</w:t>
      </w:r>
      <w:r w:rsidRPr="00A623AA">
        <w:rPr>
          <w:sz w:val="16"/>
        </w:rPr>
        <w:t xml:space="preserve">, more measurable </w:t>
      </w:r>
      <w:r w:rsidRPr="00A623AA">
        <w:rPr>
          <w:rStyle w:val="StyleUnderline"/>
        </w:rPr>
        <w:t xml:space="preserve">idea involves </w:t>
      </w:r>
      <w:r w:rsidRPr="00A623AA">
        <w:rPr>
          <w:rStyle w:val="Emphasis"/>
          <w:highlight w:val="cyan"/>
        </w:rPr>
        <w:t>remov</w:t>
      </w:r>
      <w:r w:rsidRPr="00A623AA">
        <w:rPr>
          <w:rStyle w:val="Emphasis"/>
        </w:rPr>
        <w:t xml:space="preserve">ing </w:t>
      </w:r>
      <w:r w:rsidRPr="00A623AA">
        <w:rPr>
          <w:rStyle w:val="Emphasis"/>
          <w:highlight w:val="cyan"/>
        </w:rPr>
        <w:t>carbon</w:t>
      </w:r>
      <w:r w:rsidRPr="00A623AA">
        <w:rPr>
          <w:rStyle w:val="StyleUnderline"/>
        </w:rPr>
        <w:t xml:space="preserve"> from the atmosphere</w:t>
      </w:r>
      <w:r w:rsidRPr="00A623AA">
        <w:rPr>
          <w:sz w:val="16"/>
        </w:rPr>
        <w:t xml:space="preserve">, either </w:t>
      </w:r>
      <w:r w:rsidRPr="00A623AA">
        <w:rPr>
          <w:rStyle w:val="StyleUnderline"/>
          <w:highlight w:val="cyan"/>
        </w:rPr>
        <w:t>by</w:t>
      </w:r>
      <w:r w:rsidRPr="00A623AA">
        <w:rPr>
          <w:rStyle w:val="StyleUnderline"/>
        </w:rPr>
        <w:t xml:space="preserve"> the</w:t>
      </w:r>
      <w:r w:rsidRPr="00A623AA">
        <w:rPr>
          <w:sz w:val="16"/>
        </w:rPr>
        <w:t xml:space="preserve"> massive </w:t>
      </w:r>
      <w:r w:rsidRPr="00A623AA">
        <w:rPr>
          <w:rStyle w:val="Emphasis"/>
        </w:rPr>
        <w:t>deployment</w:t>
      </w:r>
      <w:r w:rsidRPr="00A623AA">
        <w:rPr>
          <w:rStyle w:val="StyleUnderline"/>
        </w:rPr>
        <w:t xml:space="preserve"> of</w:t>
      </w:r>
      <w:r w:rsidRPr="00A623AA">
        <w:rPr>
          <w:sz w:val="16"/>
        </w:rPr>
        <w:t xml:space="preserve"> devices to </w:t>
      </w:r>
      <w:hyperlink r:id="rId21" w:history="1">
        <w:r w:rsidRPr="00A623AA">
          <w:rPr>
            <w:rStyle w:val="Hyperlink"/>
            <w:sz w:val="16"/>
          </w:rPr>
          <w:t>extract CO2 from the ambient air</w:t>
        </w:r>
      </w:hyperlink>
      <w:r w:rsidRPr="00A623AA">
        <w:rPr>
          <w:sz w:val="16"/>
        </w:rPr>
        <w:t xml:space="preserve"> — known as </w:t>
      </w:r>
      <w:r w:rsidRPr="00A623AA">
        <w:rPr>
          <w:rStyle w:val="Emphasis"/>
        </w:rPr>
        <w:t xml:space="preserve">direct </w:t>
      </w:r>
      <w:r w:rsidRPr="00A623AA">
        <w:rPr>
          <w:rStyle w:val="Emphasis"/>
          <w:highlight w:val="cyan"/>
        </w:rPr>
        <w:t>air capture</w:t>
      </w:r>
      <w:r w:rsidRPr="00A623AA">
        <w:rPr>
          <w:sz w:val="16"/>
        </w:rPr>
        <w:t xml:space="preserve"> —</w:t>
      </w:r>
      <w:r w:rsidRPr="00A623AA">
        <w:rPr>
          <w:rStyle w:val="StyleUnderline"/>
        </w:rPr>
        <w:t>or</w:t>
      </w:r>
      <w:r w:rsidRPr="00A623AA">
        <w:rPr>
          <w:sz w:val="16"/>
        </w:rPr>
        <w:t xml:space="preserve"> by </w:t>
      </w:r>
      <w:r w:rsidRPr="00A623AA">
        <w:rPr>
          <w:rStyle w:val="StyleUnderline"/>
        </w:rPr>
        <w:t xml:space="preserve">more </w:t>
      </w:r>
      <w:r w:rsidRPr="00A623AA">
        <w:rPr>
          <w:rStyle w:val="Emphasis"/>
        </w:rPr>
        <w:t>natural</w:t>
      </w:r>
      <w:r w:rsidRPr="00A623AA">
        <w:rPr>
          <w:rStyle w:val="StyleUnderline"/>
        </w:rPr>
        <w:t xml:space="preserve"> methods. One</w:t>
      </w:r>
      <w:r w:rsidRPr="00A623AA">
        <w:rPr>
          <w:sz w:val="16"/>
        </w:rPr>
        <w:t xml:space="preserve"> of those </w:t>
      </w:r>
      <w:r w:rsidRPr="00A623AA">
        <w:rPr>
          <w:rStyle w:val="StyleUnderline"/>
          <w:highlight w:val="cyan"/>
        </w:rPr>
        <w:t>would</w:t>
      </w:r>
      <w:r w:rsidRPr="00A623AA">
        <w:rPr>
          <w:rStyle w:val="StyleUnderline"/>
        </w:rPr>
        <w:t xml:space="preserve"> be to </w:t>
      </w:r>
      <w:r w:rsidRPr="00A623AA">
        <w:rPr>
          <w:rStyle w:val="StyleUnderline"/>
          <w:highlight w:val="cyan"/>
        </w:rPr>
        <w:t>turn</w:t>
      </w:r>
      <w:r w:rsidRPr="00A623AA">
        <w:rPr>
          <w:rStyle w:val="StyleUnderline"/>
        </w:rPr>
        <w:t xml:space="preserve"> large </w:t>
      </w:r>
      <w:r w:rsidRPr="00A623AA">
        <w:rPr>
          <w:rStyle w:val="StyleUnderline"/>
          <w:highlight w:val="cyan"/>
        </w:rPr>
        <w:t>areas</w:t>
      </w:r>
      <w:r w:rsidRPr="00A623AA">
        <w:rPr>
          <w:sz w:val="16"/>
        </w:rPr>
        <w:t xml:space="preserve"> of land </w:t>
      </w:r>
      <w:r w:rsidRPr="00A623AA">
        <w:rPr>
          <w:rStyle w:val="StyleUnderline"/>
        </w:rPr>
        <w:t xml:space="preserve">over </w:t>
      </w:r>
      <w:r w:rsidRPr="00A623AA">
        <w:rPr>
          <w:rStyle w:val="StyleUnderline"/>
          <w:highlight w:val="cyan"/>
        </w:rPr>
        <w:t>to</w:t>
      </w:r>
      <w:r w:rsidRPr="00A623AA">
        <w:rPr>
          <w:rStyle w:val="StyleUnderline"/>
        </w:rPr>
        <w:t xml:space="preserve"> </w:t>
      </w:r>
      <w:r w:rsidRPr="00A623AA">
        <w:rPr>
          <w:rStyle w:val="Emphasis"/>
        </w:rPr>
        <w:t>carbon-</w:t>
      </w:r>
      <w:r w:rsidRPr="00A623AA">
        <w:rPr>
          <w:rStyle w:val="Emphasis"/>
          <w:highlight w:val="cyan"/>
        </w:rPr>
        <w:t>absorbing crops</w:t>
      </w:r>
      <w:r w:rsidRPr="00A623AA">
        <w:rPr>
          <w:rStyle w:val="StyleUnderline"/>
        </w:rPr>
        <w:t xml:space="preserve">, probably trees. </w:t>
      </w:r>
      <w:r w:rsidRPr="00A623AA">
        <w:rPr>
          <w:rStyle w:val="StyleUnderline"/>
          <w:highlight w:val="cyan"/>
        </w:rPr>
        <w:t>The</w:t>
      </w:r>
      <w:r w:rsidRPr="00A623AA">
        <w:rPr>
          <w:rStyle w:val="StyleUnderline"/>
        </w:rPr>
        <w:t xml:space="preserve"> harvested </w:t>
      </w:r>
      <w:r w:rsidRPr="00A623AA">
        <w:rPr>
          <w:rStyle w:val="StyleUnderline"/>
          <w:highlight w:val="cyan"/>
        </w:rPr>
        <w:t>biomass could</w:t>
      </w:r>
      <w:r w:rsidRPr="00A623AA">
        <w:rPr>
          <w:sz w:val="16"/>
        </w:rPr>
        <w:t xml:space="preserve"> then </w:t>
      </w:r>
      <w:r w:rsidRPr="00A623AA">
        <w:rPr>
          <w:rStyle w:val="StyleUnderline"/>
          <w:highlight w:val="cyan"/>
        </w:rPr>
        <w:t>be</w:t>
      </w:r>
      <w:r w:rsidRPr="00A623AA">
        <w:rPr>
          <w:rStyle w:val="StyleUnderline"/>
        </w:rPr>
        <w:t xml:space="preserve"> </w:t>
      </w:r>
      <w:r w:rsidRPr="00A623AA">
        <w:rPr>
          <w:rStyle w:val="Emphasis"/>
        </w:rPr>
        <w:t xml:space="preserve">used as </w:t>
      </w:r>
      <w:r w:rsidRPr="00A623AA">
        <w:rPr>
          <w:rStyle w:val="Emphasis"/>
          <w:highlight w:val="cyan"/>
        </w:rPr>
        <w:t>fuel</w:t>
      </w:r>
      <w:r w:rsidRPr="00A623AA">
        <w:rPr>
          <w:sz w:val="16"/>
        </w:rPr>
        <w:t xml:space="preserve"> in power stations, </w:t>
      </w:r>
      <w:r w:rsidRPr="00A623AA">
        <w:rPr>
          <w:rStyle w:val="StyleUnderline"/>
        </w:rPr>
        <w:t>and the emissions</w:t>
      </w:r>
      <w:r w:rsidRPr="00A623AA">
        <w:rPr>
          <w:sz w:val="16"/>
        </w:rPr>
        <w:t xml:space="preserve"> from burning them </w:t>
      </w:r>
      <w:r w:rsidRPr="00A623AA">
        <w:rPr>
          <w:rStyle w:val="Emphasis"/>
        </w:rPr>
        <w:t>reabsorbed</w:t>
      </w:r>
      <w:r w:rsidRPr="00A623AA">
        <w:rPr>
          <w:rStyle w:val="StyleUnderline"/>
        </w:rPr>
        <w:t xml:space="preserve"> by new crops. The </w:t>
      </w:r>
      <w:r w:rsidRPr="00A623AA">
        <w:rPr>
          <w:rStyle w:val="Emphasis"/>
        </w:rPr>
        <w:t xml:space="preserve">net </w:t>
      </w:r>
      <w:r w:rsidRPr="00A623AA">
        <w:rPr>
          <w:rStyle w:val="Emphasis"/>
          <w:highlight w:val="cyan"/>
        </w:rPr>
        <w:t>emissions</w:t>
      </w:r>
      <w:r w:rsidRPr="00A623AA">
        <w:rPr>
          <w:rStyle w:val="StyleUnderline"/>
          <w:highlight w:val="cyan"/>
        </w:rPr>
        <w:t xml:space="preserve"> could be </w:t>
      </w:r>
      <w:r w:rsidRPr="00A623AA">
        <w:rPr>
          <w:rStyle w:val="Emphasis"/>
          <w:highlight w:val="cyan"/>
        </w:rPr>
        <w:t>zero</w:t>
      </w:r>
      <w:r w:rsidRPr="00A623AA">
        <w:rPr>
          <w:sz w:val="16"/>
        </w:rPr>
        <w:t>.</w:t>
      </w:r>
    </w:p>
    <w:p w14:paraId="5A9236C6" w14:textId="77777777" w:rsidR="001E7D7F" w:rsidRPr="00A623AA" w:rsidRDefault="001E7D7F" w:rsidP="001E7D7F">
      <w:pPr>
        <w:rPr>
          <w:sz w:val="16"/>
        </w:rPr>
      </w:pPr>
      <w:r w:rsidRPr="00A623AA">
        <w:rPr>
          <w:rStyle w:val="StyleUnderline"/>
        </w:rPr>
        <w:t>If biomass</w:t>
      </w:r>
      <w:r w:rsidRPr="00A623AA">
        <w:rPr>
          <w:sz w:val="16"/>
        </w:rPr>
        <w:t xml:space="preserve"> burning </w:t>
      </w:r>
      <w:r w:rsidRPr="00A623AA">
        <w:rPr>
          <w:rStyle w:val="StyleUnderline"/>
        </w:rPr>
        <w:t xml:space="preserve">were </w:t>
      </w:r>
      <w:r w:rsidRPr="00A623AA">
        <w:rPr>
          <w:rStyle w:val="StyleUnderline"/>
          <w:highlight w:val="cyan"/>
        </w:rPr>
        <w:t>combined with</w:t>
      </w:r>
      <w:r w:rsidRPr="00A623AA">
        <w:rPr>
          <w:sz w:val="16"/>
        </w:rPr>
        <w:t xml:space="preserve"> technology to capture and bury the carbon emissions from the power plants — delivering a technological combo known as Bioenergy with </w:t>
      </w:r>
      <w:r w:rsidRPr="00A623AA">
        <w:rPr>
          <w:rStyle w:val="Emphasis"/>
          <w:highlight w:val="cyan"/>
        </w:rPr>
        <w:t>C</w:t>
      </w:r>
      <w:r w:rsidRPr="00A623AA">
        <w:rPr>
          <w:rStyle w:val="StyleUnderline"/>
        </w:rPr>
        <w:t xml:space="preserve">arbon </w:t>
      </w:r>
      <w:r w:rsidRPr="00A623AA">
        <w:rPr>
          <w:rStyle w:val="Emphasis"/>
          <w:highlight w:val="cyan"/>
        </w:rPr>
        <w:t>C</w:t>
      </w:r>
      <w:r w:rsidRPr="00A623AA">
        <w:rPr>
          <w:rStyle w:val="StyleUnderline"/>
        </w:rPr>
        <w:t xml:space="preserve">apture and </w:t>
      </w:r>
      <w:r w:rsidRPr="00A623AA">
        <w:rPr>
          <w:rStyle w:val="Emphasis"/>
          <w:highlight w:val="cyan"/>
        </w:rPr>
        <w:t>S</w:t>
      </w:r>
      <w:r w:rsidRPr="00A623AA">
        <w:rPr>
          <w:rStyle w:val="StyleUnderline"/>
        </w:rPr>
        <w:t>torage</w:t>
      </w:r>
      <w:r w:rsidRPr="00A623AA">
        <w:rPr>
          <w:sz w:val="16"/>
        </w:rPr>
        <w:t xml:space="preserve"> (BECCS) — </w:t>
      </w:r>
      <w:r w:rsidRPr="00A623AA">
        <w:rPr>
          <w:rStyle w:val="StyleUnderline"/>
          <w:highlight w:val="cyan"/>
        </w:rPr>
        <w:t xml:space="preserve">emissions could be </w:t>
      </w:r>
      <w:r w:rsidRPr="00A623AA">
        <w:rPr>
          <w:rStyle w:val="Emphasis"/>
          <w:highlight w:val="cyan"/>
        </w:rPr>
        <w:t>negative</w:t>
      </w:r>
      <w:r w:rsidRPr="00A623AA">
        <w:rPr>
          <w:sz w:val="16"/>
        </w:rPr>
        <w:t xml:space="preserve">. In theory, </w:t>
      </w:r>
      <w:r w:rsidRPr="00A623AA">
        <w:rPr>
          <w:rStyle w:val="StyleUnderline"/>
        </w:rPr>
        <w:t xml:space="preserve">the </w:t>
      </w:r>
      <w:r w:rsidRPr="00A623AA">
        <w:rPr>
          <w:rStyle w:val="Emphasis"/>
        </w:rPr>
        <w:t xml:space="preserve">more you </w:t>
      </w:r>
      <w:proofErr w:type="gramStart"/>
      <w:r w:rsidRPr="00A623AA">
        <w:rPr>
          <w:rStyle w:val="Emphasis"/>
        </w:rPr>
        <w:t>burned</w:t>
      </w:r>
      <w:proofErr w:type="gramEnd"/>
      <w:r w:rsidRPr="00A623AA">
        <w:rPr>
          <w:rStyle w:val="StyleUnderline"/>
        </w:rPr>
        <w:t>, the m</w:t>
      </w:r>
      <w:r w:rsidRPr="00A623AA">
        <w:rPr>
          <w:rStyle w:val="Emphasis"/>
        </w:rPr>
        <w:t>ore CO2</w:t>
      </w:r>
      <w:r w:rsidRPr="00A623AA">
        <w:rPr>
          <w:rStyle w:val="StyleUnderline"/>
        </w:rPr>
        <w:t xml:space="preserve"> you would suck from the air</w:t>
      </w:r>
      <w:r w:rsidRPr="00A623AA">
        <w:rPr>
          <w:sz w:val="16"/>
        </w:rPr>
        <w:t>.</w:t>
      </w:r>
    </w:p>
    <w:p w14:paraId="364C3B39" w14:textId="77777777" w:rsidR="001E7D7F" w:rsidRPr="00A623AA" w:rsidRDefault="001E7D7F" w:rsidP="001E7D7F">
      <w:pPr>
        <w:rPr>
          <w:sz w:val="16"/>
        </w:rPr>
      </w:pPr>
      <w:r w:rsidRPr="00A623AA">
        <w:rPr>
          <w:rStyle w:val="StyleUnderline"/>
          <w:highlight w:val="cyan"/>
        </w:rPr>
        <w:t>The</w:t>
      </w:r>
      <w:r w:rsidRPr="00A623AA">
        <w:rPr>
          <w:sz w:val="16"/>
        </w:rPr>
        <w:t xml:space="preserve"> UN’s </w:t>
      </w:r>
      <w:r w:rsidRPr="00A623AA">
        <w:rPr>
          <w:rStyle w:val="Emphasis"/>
          <w:highlight w:val="cyan"/>
        </w:rPr>
        <w:t>I</w:t>
      </w:r>
      <w:r w:rsidRPr="00A623AA">
        <w:rPr>
          <w:rStyle w:val="StyleUnderline"/>
        </w:rPr>
        <w:t xml:space="preserve">ntergovernmental </w:t>
      </w:r>
      <w:r w:rsidRPr="00A623AA">
        <w:rPr>
          <w:rStyle w:val="Emphasis"/>
          <w:highlight w:val="cyan"/>
        </w:rPr>
        <w:t>P</w:t>
      </w:r>
      <w:r w:rsidRPr="00A623AA">
        <w:rPr>
          <w:rStyle w:val="StyleUnderline"/>
        </w:rPr>
        <w:t xml:space="preserve">anel on </w:t>
      </w:r>
      <w:r w:rsidRPr="00A623AA">
        <w:rPr>
          <w:rStyle w:val="Emphasis"/>
          <w:highlight w:val="cyan"/>
        </w:rPr>
        <w:t>C</w:t>
      </w:r>
      <w:r w:rsidRPr="00A623AA">
        <w:rPr>
          <w:rStyle w:val="StyleUnderline"/>
        </w:rPr>
        <w:t xml:space="preserve">limate </w:t>
      </w:r>
      <w:r w:rsidRPr="00A623AA">
        <w:rPr>
          <w:rStyle w:val="Emphasis"/>
          <w:highlight w:val="cyan"/>
        </w:rPr>
        <w:t>C</w:t>
      </w:r>
      <w:r w:rsidRPr="00A623AA">
        <w:rPr>
          <w:rStyle w:val="StyleUnderline"/>
        </w:rPr>
        <w:t>hange</w:t>
      </w:r>
      <w:r w:rsidRPr="00A623AA">
        <w:rPr>
          <w:sz w:val="16"/>
        </w:rPr>
        <w:t xml:space="preserve"> (IPCC) </w:t>
      </w:r>
      <w:r w:rsidRPr="00A623AA">
        <w:rPr>
          <w:rStyle w:val="Emphasis"/>
        </w:rPr>
        <w:t>enthusiastically</w:t>
      </w:r>
      <w:r w:rsidRPr="00A623AA">
        <w:rPr>
          <w:rStyle w:val="StyleUnderline"/>
        </w:rPr>
        <w:t xml:space="preserve"> adopted BECCS</w:t>
      </w:r>
      <w:r w:rsidRPr="00A623AA">
        <w:rPr>
          <w:sz w:val="16"/>
        </w:rPr>
        <w:t xml:space="preserve"> in its fifth assessment, published in 2014. </w:t>
      </w:r>
      <w:r w:rsidRPr="00A623AA">
        <w:rPr>
          <w:rStyle w:val="StyleUnderline"/>
        </w:rPr>
        <w:t xml:space="preserve">It </w:t>
      </w:r>
      <w:r w:rsidRPr="00A623AA">
        <w:rPr>
          <w:rStyle w:val="StyleUnderline"/>
          <w:highlight w:val="cyan"/>
        </w:rPr>
        <w:t>said</w:t>
      </w:r>
      <w:r w:rsidRPr="00A623AA">
        <w:rPr>
          <w:sz w:val="16"/>
        </w:rPr>
        <w:t xml:space="preserve"> most scenarios for </w:t>
      </w:r>
      <w:r w:rsidRPr="00A623AA">
        <w:rPr>
          <w:rStyle w:val="StyleUnderline"/>
          <w:highlight w:val="cyan"/>
        </w:rPr>
        <w:t>keeping</w:t>
      </w:r>
      <w:r w:rsidRPr="00A623AA">
        <w:rPr>
          <w:rStyle w:val="StyleUnderline"/>
        </w:rPr>
        <w:t xml:space="preserve"> warming </w:t>
      </w:r>
      <w:r w:rsidRPr="00A623AA">
        <w:rPr>
          <w:rStyle w:val="Emphasis"/>
          <w:highlight w:val="cyan"/>
        </w:rPr>
        <w:t>below 2</w:t>
      </w:r>
      <w:r w:rsidRPr="00A623AA">
        <w:rPr>
          <w:rStyle w:val="Emphasis"/>
        </w:rPr>
        <w:t xml:space="preserve"> degrees</w:t>
      </w:r>
      <w:r w:rsidRPr="00A623AA">
        <w:rPr>
          <w:rStyle w:val="StyleUnderline"/>
        </w:rPr>
        <w:t xml:space="preserve"> would </w:t>
      </w:r>
      <w:r w:rsidRPr="00A623AA">
        <w:rPr>
          <w:rStyle w:val="Emphasis"/>
          <w:highlight w:val="cyan"/>
        </w:rPr>
        <w:t>require</w:t>
      </w:r>
      <w:r w:rsidRPr="00A623AA">
        <w:rPr>
          <w:rStyle w:val="StyleUnderline"/>
        </w:rPr>
        <w:t xml:space="preserve"> “the </w:t>
      </w:r>
      <w:r w:rsidRPr="00A623AA">
        <w:rPr>
          <w:rStyle w:val="Emphasis"/>
        </w:rPr>
        <w:t>availability</w:t>
      </w:r>
      <w:r w:rsidRPr="00A623AA">
        <w:rPr>
          <w:rStyle w:val="StyleUnderline"/>
        </w:rPr>
        <w:t xml:space="preserve"> and </w:t>
      </w:r>
      <w:r w:rsidRPr="00A623AA">
        <w:rPr>
          <w:rStyle w:val="Emphasis"/>
          <w:highlight w:val="cyan"/>
        </w:rPr>
        <w:t>widespread</w:t>
      </w:r>
      <w:r w:rsidRPr="00A623AA">
        <w:rPr>
          <w:rStyle w:val="Emphasis"/>
        </w:rPr>
        <w:t xml:space="preserve"> deployment</w:t>
      </w:r>
      <w:r w:rsidRPr="00A623AA">
        <w:rPr>
          <w:rStyle w:val="StyleUnderline"/>
        </w:rPr>
        <w:t xml:space="preserve"> of BE</w:t>
      </w:r>
      <w:r w:rsidRPr="00A623AA">
        <w:rPr>
          <w:rStyle w:val="StyleUnderline"/>
          <w:highlight w:val="cyan"/>
        </w:rPr>
        <w:t>CCS and</w:t>
      </w:r>
      <w:r w:rsidRPr="00A623AA">
        <w:rPr>
          <w:rStyle w:val="StyleUnderline"/>
        </w:rPr>
        <w:t xml:space="preserve"> afforestation in the</w:t>
      </w:r>
      <w:r w:rsidRPr="00A623AA">
        <w:rPr>
          <w:sz w:val="16"/>
        </w:rPr>
        <w:t xml:space="preserve"> second half of the </w:t>
      </w:r>
      <w:r w:rsidRPr="00A623AA">
        <w:rPr>
          <w:rStyle w:val="StyleUnderline"/>
        </w:rPr>
        <w:t>century.”</w:t>
      </w:r>
    </w:p>
    <w:p w14:paraId="2588C5C3" w14:textId="77777777" w:rsidR="001E7D7F" w:rsidRPr="00A623AA" w:rsidRDefault="001E7D7F" w:rsidP="001E7D7F">
      <w:pPr>
        <w:rPr>
          <w:sz w:val="16"/>
        </w:rPr>
      </w:pPr>
      <w:r w:rsidRPr="00A623AA">
        <w:rPr>
          <w:sz w:val="16"/>
        </w:rPr>
        <w:t xml:space="preserve">It could happen. Biomass burning is increasingly popular in power stations. And </w:t>
      </w:r>
      <w:r w:rsidRPr="00A623AA">
        <w:rPr>
          <w:rStyle w:val="Emphasis"/>
        </w:rPr>
        <w:t>c</w:t>
      </w:r>
      <w:r w:rsidRPr="00A623AA">
        <w:rPr>
          <w:rStyle w:val="StyleUnderline"/>
        </w:rPr>
        <w:t xml:space="preserve">arbon </w:t>
      </w:r>
      <w:r w:rsidRPr="00A623AA">
        <w:rPr>
          <w:rStyle w:val="Emphasis"/>
        </w:rPr>
        <w:t>c</w:t>
      </w:r>
      <w:r w:rsidRPr="00A623AA">
        <w:rPr>
          <w:rStyle w:val="StyleUnderline"/>
        </w:rPr>
        <w:t xml:space="preserve">apture and </w:t>
      </w:r>
      <w:r w:rsidRPr="00A623AA">
        <w:rPr>
          <w:rStyle w:val="Emphasis"/>
        </w:rPr>
        <w:t>s</w:t>
      </w:r>
      <w:r w:rsidRPr="00A623AA">
        <w:rPr>
          <w:rStyle w:val="StyleUnderline"/>
        </w:rPr>
        <w:t>torage</w:t>
      </w:r>
      <w:r w:rsidRPr="00A623AA">
        <w:rPr>
          <w:sz w:val="16"/>
        </w:rPr>
        <w:t xml:space="preserve"> (CCS) </w:t>
      </w:r>
      <w:r w:rsidRPr="00A623AA">
        <w:rPr>
          <w:rStyle w:val="StyleUnderline"/>
          <w:highlight w:val="cyan"/>
        </w:rPr>
        <w:t>is</w:t>
      </w:r>
      <w:r w:rsidRPr="00A623AA">
        <w:rPr>
          <w:rStyle w:val="StyleUnderline"/>
        </w:rPr>
        <w:t xml:space="preserve"> a </w:t>
      </w:r>
      <w:r w:rsidRPr="00A623AA">
        <w:rPr>
          <w:rStyle w:val="Emphasis"/>
          <w:highlight w:val="cyan"/>
        </w:rPr>
        <w:t>proven</w:t>
      </w:r>
      <w:r w:rsidRPr="00A623AA">
        <w:rPr>
          <w:rStyle w:val="Emphasis"/>
        </w:rPr>
        <w:t xml:space="preserve"> technology</w:t>
      </w:r>
      <w:r w:rsidRPr="00A623AA">
        <w:rPr>
          <w:rStyle w:val="StyleUnderline"/>
        </w:rPr>
        <w:t>, though not yet adopted at scale</w:t>
      </w:r>
      <w:r w:rsidRPr="00A623AA">
        <w:rPr>
          <w:sz w:val="16"/>
        </w:rPr>
        <w:t>. That could soon change, following the announcement this month that industrial emitters in the European ports of Rotterdam, Antwerp, and Ghent plan to join forces to pump </w:t>
      </w:r>
      <w:hyperlink r:id="rId22" w:history="1">
        <w:r w:rsidRPr="00A623AA">
          <w:rPr>
            <w:rStyle w:val="Hyperlink"/>
            <w:sz w:val="16"/>
          </w:rPr>
          <w:t>10 million tons of CO2 a year</w:t>
        </w:r>
      </w:hyperlink>
      <w:r w:rsidRPr="00A623AA">
        <w:rPr>
          <w:sz w:val="16"/>
        </w:rPr>
        <w:t> into adjacent offshore gas fields.</w:t>
      </w:r>
    </w:p>
    <w:p w14:paraId="0B178B55" w14:textId="77777777" w:rsidR="001E7D7F" w:rsidRPr="00A623AA" w:rsidRDefault="001E7D7F" w:rsidP="001E7D7F">
      <w:pPr>
        <w:rPr>
          <w:sz w:val="16"/>
        </w:rPr>
      </w:pPr>
      <w:r w:rsidRPr="00A623AA">
        <w:rPr>
          <w:sz w:val="16"/>
        </w:rPr>
        <w:t>But critics say the problems with BECCS </w:t>
      </w:r>
      <w:hyperlink r:id="rId23" w:history="1">
        <w:r w:rsidRPr="00A623AA">
          <w:rPr>
            <w:rStyle w:val="Hyperlink"/>
            <w:sz w:val="16"/>
          </w:rPr>
          <w:t>are manifold.</w:t>
        </w:r>
      </w:hyperlink>
      <w:r w:rsidRPr="00A623AA">
        <w:rPr>
          <w:sz w:val="16"/>
        </w:rPr>
        <w:t xml:space="preserve"> The land requirement would be huge. And the forests created to provide </w:t>
      </w:r>
      <w:proofErr w:type="gramStart"/>
      <w:r w:rsidRPr="00A623AA">
        <w:rPr>
          <w:sz w:val="16"/>
        </w:rPr>
        <w:t>the fuel</w:t>
      </w:r>
      <w:proofErr w:type="gramEnd"/>
      <w:r w:rsidRPr="00A623AA">
        <w:rPr>
          <w:sz w:val="16"/>
        </w:rPr>
        <w:t xml:space="preserve"> would be monocultures of fast-growing tree species like eucalyptus and acacia. If the land were taken from farmers, then who would feed the world? And if it were taken from existing natural forest areas, the carbon benefits of BECCS would largely disappear, says Simon Lewis of University College London. That’s because plantation forests typically hold </w:t>
      </w:r>
      <w:hyperlink r:id="rId24" w:history="1">
        <w:r w:rsidRPr="00A623AA">
          <w:rPr>
            <w:rStyle w:val="Hyperlink"/>
            <w:sz w:val="16"/>
          </w:rPr>
          <w:t>only 5 percent as much carbon</w:t>
        </w:r>
      </w:hyperlink>
      <w:r w:rsidRPr="00A623AA">
        <w:rPr>
          <w:sz w:val="16"/>
        </w:rPr>
        <w:t> as mature natural forests.</w:t>
      </w:r>
    </w:p>
    <w:p w14:paraId="2148E5EA" w14:textId="77777777" w:rsidR="001E7D7F" w:rsidRPr="00A623AA" w:rsidRDefault="001E7D7F" w:rsidP="001E7D7F">
      <w:pPr>
        <w:rPr>
          <w:sz w:val="16"/>
        </w:rPr>
      </w:pPr>
      <w:r w:rsidRPr="00A623AA">
        <w:rPr>
          <w:sz w:val="16"/>
        </w:rPr>
        <w:t xml:space="preserve">Maybe there is a simpler solution. </w:t>
      </w:r>
      <w:r w:rsidRPr="00A623AA">
        <w:rPr>
          <w:rStyle w:val="StyleUnderline"/>
        </w:rPr>
        <w:t xml:space="preserve">Maybe the </w:t>
      </w:r>
      <w:r w:rsidRPr="00A623AA">
        <w:rPr>
          <w:rStyle w:val="Emphasis"/>
        </w:rPr>
        <w:t>most promising</w:t>
      </w:r>
      <w:r w:rsidRPr="00A623AA">
        <w:rPr>
          <w:rStyle w:val="StyleUnderline"/>
        </w:rPr>
        <w:t xml:space="preserve"> answer lies in going back to nature</w:t>
      </w:r>
      <w:r w:rsidRPr="00A623AA">
        <w:rPr>
          <w:sz w:val="16"/>
        </w:rPr>
        <w:t xml:space="preserve"> — in restoring natural forests. A broad coalition of environmentalists – from those who embrace corporate environmentalism, such as The Nature Conservancy (TNC), to the British anti-capitalist columnist George Monbiot – have recently endorsed this “natural” climate solution.</w:t>
      </w:r>
    </w:p>
    <w:p w14:paraId="04A91808" w14:textId="77777777" w:rsidR="001E7D7F" w:rsidRPr="00A623AA" w:rsidRDefault="001E7D7F" w:rsidP="001E7D7F">
      <w:pPr>
        <w:rPr>
          <w:sz w:val="16"/>
        </w:rPr>
      </w:pPr>
      <w:r w:rsidRPr="00A623AA">
        <w:rPr>
          <w:sz w:val="16"/>
        </w:rPr>
        <w:t xml:space="preserve">Their touchstone is </w:t>
      </w:r>
      <w:r w:rsidRPr="00A623AA">
        <w:rPr>
          <w:rStyle w:val="StyleUnderline"/>
        </w:rPr>
        <w:t>a</w:t>
      </w:r>
      <w:r w:rsidRPr="00A623AA">
        <w:rPr>
          <w:sz w:val="16"/>
        </w:rPr>
        <w:t xml:space="preserve"> 2017 </w:t>
      </w:r>
      <w:r w:rsidRPr="00A623AA">
        <w:rPr>
          <w:rStyle w:val="StyleUnderline"/>
        </w:rPr>
        <w:t>paper</w:t>
      </w:r>
      <w:r w:rsidRPr="00A623AA">
        <w:rPr>
          <w:sz w:val="16"/>
        </w:rPr>
        <w:t xml:space="preserve"> by Bronson Griscom of TNC and 24 others, which </w:t>
      </w:r>
      <w:r w:rsidRPr="00A623AA">
        <w:rPr>
          <w:rStyle w:val="StyleUnderline"/>
        </w:rPr>
        <w:t xml:space="preserve">concluded that </w:t>
      </w:r>
      <w:r w:rsidRPr="00A623AA">
        <w:rPr>
          <w:rStyle w:val="Emphasis"/>
          <w:highlight w:val="cyan"/>
        </w:rPr>
        <w:t>a third</w:t>
      </w:r>
      <w:r w:rsidRPr="00A623AA">
        <w:rPr>
          <w:rStyle w:val="StyleUnderline"/>
          <w:highlight w:val="cyan"/>
        </w:rPr>
        <w:t xml:space="preserve"> of</w:t>
      </w:r>
      <w:r w:rsidRPr="00A623AA">
        <w:rPr>
          <w:rStyle w:val="StyleUnderline"/>
        </w:rPr>
        <w:t xml:space="preserve"> the </w:t>
      </w:r>
      <w:r w:rsidRPr="00A623AA">
        <w:rPr>
          <w:rStyle w:val="StyleUnderline"/>
          <w:highlight w:val="cyan"/>
        </w:rPr>
        <w:t>measures</w:t>
      </w:r>
      <w:r w:rsidRPr="00A623AA">
        <w:rPr>
          <w:rStyle w:val="StyleUnderline"/>
        </w:rPr>
        <w:t xml:space="preserve"> required between now and 2030 to keep the </w:t>
      </w:r>
      <w:r w:rsidRPr="00A623AA">
        <w:rPr>
          <w:rStyle w:val="Emphasis"/>
        </w:rPr>
        <w:t>world on track</w:t>
      </w:r>
      <w:r w:rsidRPr="00A623AA">
        <w:rPr>
          <w:rStyle w:val="StyleUnderline"/>
        </w:rPr>
        <w:t xml:space="preserve"> </w:t>
      </w:r>
      <w:r w:rsidRPr="00A623AA">
        <w:rPr>
          <w:rStyle w:val="StyleUnderline"/>
          <w:highlight w:val="cyan"/>
        </w:rPr>
        <w:t xml:space="preserve">to </w:t>
      </w:r>
      <w:r w:rsidRPr="00A623AA">
        <w:rPr>
          <w:rStyle w:val="Emphasis"/>
          <w:highlight w:val="cyan"/>
        </w:rPr>
        <w:t>stabilize</w:t>
      </w:r>
      <w:r w:rsidRPr="00A623AA">
        <w:rPr>
          <w:rStyle w:val="StyleUnderline"/>
          <w:highlight w:val="cyan"/>
        </w:rPr>
        <w:t xml:space="preserve"> climate could be</w:t>
      </w:r>
      <w:r w:rsidRPr="00A623AA">
        <w:rPr>
          <w:rStyle w:val="StyleUnderline"/>
        </w:rPr>
        <w:t xml:space="preserve"> achieved </w:t>
      </w:r>
      <w:r w:rsidRPr="00A623AA">
        <w:rPr>
          <w:rStyle w:val="Emphasis"/>
        </w:rPr>
        <w:t>cost-</w:t>
      </w:r>
      <w:r w:rsidRPr="00A623AA">
        <w:rPr>
          <w:rStyle w:val="Emphasis"/>
          <w:highlight w:val="cyan"/>
        </w:rPr>
        <w:t>effectively</w:t>
      </w:r>
      <w:r w:rsidRPr="00A623AA">
        <w:rPr>
          <w:rStyle w:val="StyleUnderline"/>
        </w:rPr>
        <w:t xml:space="preserve"> by </w:t>
      </w:r>
      <w:r w:rsidRPr="00A623AA">
        <w:rPr>
          <w:rStyle w:val="StyleUnderline"/>
          <w:highlight w:val="cyan"/>
        </w:rPr>
        <w:t>boosting</w:t>
      </w:r>
      <w:r w:rsidRPr="00A623AA">
        <w:rPr>
          <w:rStyle w:val="StyleUnderline"/>
        </w:rPr>
        <w:t xml:space="preserve"> natural </w:t>
      </w:r>
      <w:r w:rsidRPr="00A623AA">
        <w:rPr>
          <w:rStyle w:val="StyleUnderline"/>
          <w:highlight w:val="cyan"/>
        </w:rPr>
        <w:t>ecosystems</w:t>
      </w:r>
      <w:r w:rsidRPr="00A623AA">
        <w:rPr>
          <w:rStyle w:val="StyleUnderline"/>
        </w:rPr>
        <w:t xml:space="preserve">. They could take an extra </w:t>
      </w:r>
      <w:r w:rsidRPr="00A623AA">
        <w:rPr>
          <w:rStyle w:val="Emphasis"/>
        </w:rPr>
        <w:t>11 billion tons</w:t>
      </w:r>
      <w:r w:rsidRPr="00A623AA">
        <w:rPr>
          <w:rStyle w:val="StyleUnderline"/>
        </w:rPr>
        <w:t xml:space="preserve"> more CO2 out of the air </w:t>
      </w:r>
      <w:r w:rsidRPr="00A623AA">
        <w:rPr>
          <w:rStyle w:val="Emphasis"/>
        </w:rPr>
        <w:t>each year</w:t>
      </w:r>
      <w:r w:rsidRPr="00A623AA">
        <w:rPr>
          <w:rStyle w:val="StyleUnderline"/>
        </w:rPr>
        <w:t>. This could be done</w:t>
      </w:r>
      <w:r w:rsidRPr="00A623AA">
        <w:rPr>
          <w:sz w:val="16"/>
        </w:rPr>
        <w:t xml:space="preserve"> mostly </w:t>
      </w:r>
      <w:r w:rsidRPr="00A623AA">
        <w:rPr>
          <w:rStyle w:val="StyleUnderline"/>
        </w:rPr>
        <w:t xml:space="preserve">by </w:t>
      </w:r>
      <w:r w:rsidRPr="00A623AA">
        <w:rPr>
          <w:rStyle w:val="Emphasis"/>
        </w:rPr>
        <w:t>reforestation</w:t>
      </w:r>
      <w:r w:rsidRPr="00A623AA">
        <w:rPr>
          <w:sz w:val="16"/>
        </w:rPr>
        <w:t xml:space="preserve">, but also by </w:t>
      </w:r>
      <w:r w:rsidRPr="00A623AA">
        <w:rPr>
          <w:rStyle w:val="StyleUnderline"/>
        </w:rPr>
        <w:t xml:space="preserve">better </w:t>
      </w:r>
      <w:r w:rsidRPr="00A623AA">
        <w:rPr>
          <w:rStyle w:val="Emphasis"/>
        </w:rPr>
        <w:t>soil management</w:t>
      </w:r>
      <w:r w:rsidRPr="00A623AA">
        <w:rPr>
          <w:rStyle w:val="StyleUnderline"/>
        </w:rPr>
        <w:t>, the protection of carbon-rich wetlands</w:t>
      </w:r>
      <w:r w:rsidRPr="00A623AA">
        <w:rPr>
          <w:sz w:val="16"/>
        </w:rPr>
        <w:t xml:space="preserve"> such as </w:t>
      </w:r>
      <w:proofErr w:type="gramStart"/>
      <w:r w:rsidRPr="00A623AA">
        <w:rPr>
          <w:sz w:val="16"/>
        </w:rPr>
        <w:t xml:space="preserve">peatlands, </w:t>
      </w:r>
      <w:r w:rsidRPr="00A623AA">
        <w:rPr>
          <w:rStyle w:val="StyleUnderline"/>
        </w:rPr>
        <w:t>and</w:t>
      </w:r>
      <w:proofErr w:type="gramEnd"/>
      <w:r w:rsidRPr="00A623AA">
        <w:rPr>
          <w:rStyle w:val="StyleUnderline"/>
        </w:rPr>
        <w:t xml:space="preserve"> growing</w:t>
      </w:r>
      <w:r w:rsidRPr="00A623AA">
        <w:rPr>
          <w:sz w:val="16"/>
        </w:rPr>
        <w:t xml:space="preserve"> more </w:t>
      </w:r>
      <w:r w:rsidRPr="00A623AA">
        <w:rPr>
          <w:rStyle w:val="StyleUnderline"/>
        </w:rPr>
        <w:t>trees</w:t>
      </w:r>
      <w:r w:rsidRPr="00A623AA">
        <w:rPr>
          <w:sz w:val="16"/>
        </w:rPr>
        <w:t xml:space="preserve"> on farmland.</w:t>
      </w:r>
    </w:p>
    <w:p w14:paraId="660B8C19" w14:textId="77777777" w:rsidR="001E7D7F" w:rsidRPr="00A623AA" w:rsidRDefault="001E7D7F" w:rsidP="001E7D7F">
      <w:pPr>
        <w:rPr>
          <w:sz w:val="16"/>
        </w:rPr>
      </w:pPr>
      <w:r w:rsidRPr="00A623AA">
        <w:rPr>
          <w:rStyle w:val="StyleUnderline"/>
        </w:rPr>
        <w:lastRenderedPageBreak/>
        <w:t>Proponents see this</w:t>
      </w:r>
      <w:r w:rsidRPr="00A623AA">
        <w:rPr>
          <w:sz w:val="16"/>
        </w:rPr>
        <w:t xml:space="preserve"> not as a substitute for emissions reductions, but </w:t>
      </w:r>
      <w:r w:rsidRPr="00A623AA">
        <w:rPr>
          <w:rStyle w:val="StyleUnderline"/>
        </w:rPr>
        <w:t xml:space="preserve">as </w:t>
      </w:r>
      <w:r w:rsidRPr="00A623AA">
        <w:rPr>
          <w:rStyle w:val="StyleUnderline"/>
          <w:highlight w:val="cyan"/>
        </w:rPr>
        <w:t>a</w:t>
      </w:r>
      <w:r w:rsidRPr="00A623AA">
        <w:rPr>
          <w:rStyle w:val="StyleUnderline"/>
        </w:rPr>
        <w:t xml:space="preserve"> “</w:t>
      </w:r>
      <w:r w:rsidRPr="00A623AA">
        <w:rPr>
          <w:rStyle w:val="Emphasis"/>
        </w:rPr>
        <w:t xml:space="preserve">biological </w:t>
      </w:r>
      <w:r w:rsidRPr="00A623AA">
        <w:rPr>
          <w:rStyle w:val="Emphasis"/>
          <w:highlight w:val="cyan"/>
        </w:rPr>
        <w:t>bridge</w:t>
      </w:r>
      <w:r w:rsidRPr="00A623AA">
        <w:rPr>
          <w:rStyle w:val="StyleUnderline"/>
          <w:highlight w:val="cyan"/>
        </w:rPr>
        <w:t xml:space="preserve">… to a </w:t>
      </w:r>
      <w:r w:rsidRPr="00A623AA">
        <w:rPr>
          <w:rStyle w:val="Emphasis"/>
          <w:highlight w:val="cyan"/>
        </w:rPr>
        <w:t>zero-emissions economy</w:t>
      </w:r>
      <w:r w:rsidRPr="00A623AA">
        <w:rPr>
          <w:rStyle w:val="StyleUnderline"/>
          <w:highlight w:val="cyan"/>
        </w:rPr>
        <w:t>.”</w:t>
      </w:r>
      <w:r w:rsidRPr="00A623AA">
        <w:rPr>
          <w:rStyle w:val="StyleUnderline"/>
        </w:rPr>
        <w:t xml:space="preserve"> The plan </w:t>
      </w:r>
      <w:r w:rsidRPr="00A623AA">
        <w:rPr>
          <w:rStyle w:val="StyleUnderline"/>
          <w:highlight w:val="cyan"/>
        </w:rPr>
        <w:t>fits the</w:t>
      </w:r>
      <w:r w:rsidRPr="00A623AA">
        <w:rPr>
          <w:sz w:val="16"/>
        </w:rPr>
        <w:t xml:space="preserve"> Oxford </w:t>
      </w:r>
      <w:r w:rsidRPr="00A623AA">
        <w:rPr>
          <w:rStyle w:val="StyleUnderline"/>
          <w:highlight w:val="cyan"/>
        </w:rPr>
        <w:t xml:space="preserve">definition of </w:t>
      </w:r>
      <w:r w:rsidRPr="00A623AA">
        <w:rPr>
          <w:rStyle w:val="Emphasis"/>
          <w:highlight w:val="cyan"/>
        </w:rPr>
        <w:t>geoengineering</w:t>
      </w:r>
      <w:r w:rsidRPr="00A623AA">
        <w:rPr>
          <w:sz w:val="16"/>
        </w:rPr>
        <w:t>, though they avoid using the term.</w:t>
      </w:r>
    </w:p>
    <w:p w14:paraId="640A86D4" w14:textId="77777777" w:rsidR="001E7D7F" w:rsidRPr="00A623AA" w:rsidRDefault="001E7D7F" w:rsidP="001E7D7F">
      <w:pPr>
        <w:rPr>
          <w:sz w:val="16"/>
        </w:rPr>
      </w:pPr>
      <w:r w:rsidRPr="00A623AA">
        <w:rPr>
          <w:rStyle w:val="StyleUnderline"/>
          <w:highlight w:val="cyan"/>
        </w:rPr>
        <w:t>The</w:t>
      </w:r>
      <w:r w:rsidRPr="00A623AA">
        <w:rPr>
          <w:rStyle w:val="StyleUnderline"/>
        </w:rPr>
        <w:t xml:space="preserve"> </w:t>
      </w:r>
      <w:r w:rsidRPr="00A623AA">
        <w:rPr>
          <w:rStyle w:val="Emphasis"/>
        </w:rPr>
        <w:t xml:space="preserve">scientific </w:t>
      </w:r>
      <w:r w:rsidRPr="00A623AA">
        <w:rPr>
          <w:rStyle w:val="Emphasis"/>
          <w:highlight w:val="cyan"/>
        </w:rPr>
        <w:t>case</w:t>
      </w:r>
      <w:r w:rsidRPr="00A623AA">
        <w:rPr>
          <w:rStyle w:val="StyleUnderline"/>
        </w:rPr>
        <w:t xml:space="preserve"> for this route </w:t>
      </w:r>
      <w:r w:rsidRPr="00A623AA">
        <w:rPr>
          <w:rStyle w:val="StyleUnderline"/>
          <w:highlight w:val="cyan"/>
        </w:rPr>
        <w:t xml:space="preserve">is </w:t>
      </w:r>
      <w:r w:rsidRPr="00A623AA">
        <w:rPr>
          <w:rStyle w:val="Emphasis"/>
          <w:highlight w:val="cyan"/>
        </w:rPr>
        <w:t>compelling</w:t>
      </w:r>
      <w:r w:rsidRPr="00A623AA">
        <w:rPr>
          <w:sz w:val="16"/>
        </w:rPr>
        <w:t xml:space="preserve">. Most of </w:t>
      </w:r>
      <w:r w:rsidRPr="00A623AA">
        <w:rPr>
          <w:rStyle w:val="StyleUnderline"/>
        </w:rPr>
        <w:t xml:space="preserve">it could be achieved on existing </w:t>
      </w:r>
      <w:r w:rsidRPr="00A623AA">
        <w:rPr>
          <w:rStyle w:val="Emphasis"/>
        </w:rPr>
        <w:t>damaged</w:t>
      </w:r>
      <w:r w:rsidRPr="00A623AA">
        <w:rPr>
          <w:rStyle w:val="StyleUnderline"/>
        </w:rPr>
        <w:t xml:space="preserve"> and </w:t>
      </w:r>
      <w:r w:rsidRPr="00A623AA">
        <w:rPr>
          <w:rStyle w:val="Emphasis"/>
        </w:rPr>
        <w:t>degraded forests</w:t>
      </w:r>
      <w:r w:rsidRPr="00A623AA">
        <w:rPr>
          <w:sz w:val="16"/>
        </w:rPr>
        <w:t xml:space="preserve">. The World Resources Institute estimates that globally </w:t>
      </w:r>
      <w:r w:rsidRPr="00A623AA">
        <w:rPr>
          <w:rStyle w:val="StyleUnderline"/>
          <w:highlight w:val="cyan"/>
        </w:rPr>
        <w:t xml:space="preserve">there are </w:t>
      </w:r>
      <w:r w:rsidRPr="00A623AA">
        <w:rPr>
          <w:rStyle w:val="Emphasis"/>
          <w:highlight w:val="cyan"/>
        </w:rPr>
        <w:t>7</w:t>
      </w:r>
      <w:r w:rsidRPr="00A623AA">
        <w:rPr>
          <w:rStyle w:val="Emphasis"/>
        </w:rPr>
        <w:t xml:space="preserve">.7 </w:t>
      </w:r>
      <w:r w:rsidRPr="00A623AA">
        <w:rPr>
          <w:rStyle w:val="Emphasis"/>
          <w:highlight w:val="cyan"/>
        </w:rPr>
        <w:t>million</w:t>
      </w:r>
      <w:r w:rsidRPr="00A623AA">
        <w:rPr>
          <w:rStyle w:val="Emphasis"/>
        </w:rPr>
        <w:t xml:space="preserve"> square miles</w:t>
      </w:r>
      <w:r w:rsidRPr="00A623AA">
        <w:rPr>
          <w:rStyle w:val="StyleUnderline"/>
        </w:rPr>
        <w:t xml:space="preserve"> </w:t>
      </w:r>
      <w:r w:rsidRPr="00A623AA">
        <w:rPr>
          <w:rStyle w:val="StyleUnderline"/>
          <w:highlight w:val="cyan"/>
        </w:rPr>
        <w:t>of forests</w:t>
      </w:r>
      <w:r w:rsidRPr="00A623AA">
        <w:rPr>
          <w:sz w:val="16"/>
        </w:rPr>
        <w:t xml:space="preserve"> degraded by logging or shifting cultivation </w:t>
      </w:r>
      <w:hyperlink r:id="rId25" w:history="1">
        <w:r w:rsidRPr="00A623AA">
          <w:rPr>
            <w:rStyle w:val="StyleUnderline"/>
          </w:rPr>
          <w:t>that could be restored.</w:t>
        </w:r>
      </w:hyperlink>
      <w:r w:rsidRPr="00A623AA">
        <w:rPr>
          <w:rStyle w:val="StyleUnderline"/>
        </w:rPr>
        <w:t xml:space="preserve"> That is an area </w:t>
      </w:r>
      <w:r w:rsidRPr="00A623AA">
        <w:rPr>
          <w:rStyle w:val="Emphasis"/>
        </w:rPr>
        <w:t>twice the size</w:t>
      </w:r>
      <w:r w:rsidRPr="00A623AA">
        <w:rPr>
          <w:rStyle w:val="StyleUnderline"/>
        </w:rPr>
        <w:t xml:space="preserve"> of Canada</w:t>
      </w:r>
      <w:r w:rsidRPr="00A623AA">
        <w:rPr>
          <w:sz w:val="16"/>
        </w:rPr>
        <w:t>.</w:t>
      </w:r>
    </w:p>
    <w:p w14:paraId="02E35480" w14:textId="77777777" w:rsidR="001E7D7F" w:rsidRPr="00A623AA" w:rsidRDefault="001E7D7F" w:rsidP="001E7D7F">
      <w:pPr>
        <w:rPr>
          <w:sz w:val="16"/>
        </w:rPr>
      </w:pPr>
      <w:r w:rsidRPr="00A623AA">
        <w:rPr>
          <w:rStyle w:val="StyleUnderline"/>
        </w:rPr>
        <w:t>Some planting</w:t>
      </w:r>
      <w:r w:rsidRPr="00A623AA">
        <w:rPr>
          <w:sz w:val="16"/>
        </w:rPr>
        <w:t xml:space="preserve">, especially of nitrogen-fixing species in poor soils, </w:t>
      </w:r>
      <w:r w:rsidRPr="00A623AA">
        <w:rPr>
          <w:rStyle w:val="StyleUnderline"/>
        </w:rPr>
        <w:t>could</w:t>
      </w:r>
      <w:r w:rsidRPr="00A623AA">
        <w:rPr>
          <w:sz w:val="16"/>
        </w:rPr>
        <w:t xml:space="preserve"> help </w:t>
      </w:r>
      <w:r w:rsidRPr="00A623AA">
        <w:rPr>
          <w:rStyle w:val="Emphasis"/>
        </w:rPr>
        <w:t>speed up</w:t>
      </w:r>
      <w:r w:rsidRPr="00A623AA">
        <w:rPr>
          <w:rStyle w:val="StyleUnderline"/>
        </w:rPr>
        <w:t xml:space="preserve"> the restoration</w:t>
      </w:r>
      <w:r w:rsidRPr="00A623AA">
        <w:rPr>
          <w:sz w:val="16"/>
        </w:rPr>
        <w:t>, says Robin Chazdon, an ecologist at the University of Connecticut and author of an influential book called </w:t>
      </w:r>
      <w:hyperlink r:id="rId26" w:history="1">
        <w:r w:rsidRPr="00A623AA">
          <w:rPr>
            <w:rStyle w:val="Hyperlink"/>
            <w:sz w:val="16"/>
          </w:rPr>
          <w:t>Second Growth.</w:t>
        </w:r>
      </w:hyperlink>
      <w:r w:rsidRPr="00A623AA">
        <w:rPr>
          <w:sz w:val="16"/>
        </w:rPr>
        <w:t> But mostly, given the chance, forests will regrow naturally.</w:t>
      </w:r>
    </w:p>
    <w:p w14:paraId="662D720A" w14:textId="77777777" w:rsidR="001E7D7F" w:rsidRPr="00A623AA" w:rsidRDefault="001E7D7F" w:rsidP="001E7D7F">
      <w:pPr>
        <w:rPr>
          <w:sz w:val="16"/>
        </w:rPr>
      </w:pPr>
      <w:r w:rsidRPr="00A623AA">
        <w:rPr>
          <w:sz w:val="16"/>
        </w:rPr>
        <w:t>In fact, natural regrowth is usually better than planting, since “allowing nature to choose which species predominate during natural regeneration allows for local adaptation and higher functional diversity,” she says. A study published in March by 87 researchers, including Chazdon, concluded that “secondary forests recover remarkably fast” with 80 percent of their species typically back in 20 years and </w:t>
      </w:r>
      <w:hyperlink r:id="rId27" w:history="1">
        <w:r w:rsidRPr="00A623AA">
          <w:rPr>
            <w:rStyle w:val="Hyperlink"/>
            <w:sz w:val="16"/>
          </w:rPr>
          <w:t>100 percent in 50 years.</w:t>
        </w:r>
      </w:hyperlink>
    </w:p>
    <w:p w14:paraId="787CC4AB" w14:textId="77777777" w:rsidR="001E7D7F" w:rsidRPr="00A623AA" w:rsidRDefault="001E7D7F" w:rsidP="001E7D7F">
      <w:pPr>
        <w:rPr>
          <w:rStyle w:val="StyleUnderline"/>
        </w:rPr>
      </w:pPr>
      <w:r w:rsidRPr="00A623AA">
        <w:rPr>
          <w:sz w:val="16"/>
        </w:rPr>
        <w:t xml:space="preserve">It looks </w:t>
      </w:r>
      <w:r w:rsidRPr="00A623AA">
        <w:rPr>
          <w:rStyle w:val="StyleUnderline"/>
        </w:rPr>
        <w:t xml:space="preserve">like </w:t>
      </w:r>
      <w:r w:rsidRPr="00A623AA">
        <w:rPr>
          <w:rStyle w:val="StyleUnderline"/>
          <w:highlight w:val="cyan"/>
        </w:rPr>
        <w:t xml:space="preserve">it could be a </w:t>
      </w:r>
      <w:r w:rsidRPr="00A623AA">
        <w:rPr>
          <w:rStyle w:val="Emphasis"/>
          <w:highlight w:val="cyan"/>
        </w:rPr>
        <w:t>win-win</w:t>
      </w:r>
      <w:r w:rsidRPr="00A623AA">
        <w:rPr>
          <w:rStyle w:val="StyleUnderline"/>
          <w:highlight w:val="cyan"/>
        </w:rPr>
        <w:t>, delivering a</w:t>
      </w:r>
      <w:r w:rsidRPr="00A623AA">
        <w:rPr>
          <w:rStyle w:val="StyleUnderline"/>
        </w:rPr>
        <w:t xml:space="preserve"> </w:t>
      </w:r>
      <w:r w:rsidRPr="00A623AA">
        <w:rPr>
          <w:rStyle w:val="Emphasis"/>
        </w:rPr>
        <w:t xml:space="preserve">climate </w:t>
      </w:r>
      <w:r w:rsidRPr="00A623AA">
        <w:rPr>
          <w:rStyle w:val="Emphasis"/>
          <w:highlight w:val="cyan"/>
        </w:rPr>
        <w:t>payoff</w:t>
      </w:r>
      <w:r w:rsidRPr="00A623AA">
        <w:rPr>
          <w:rStyle w:val="StyleUnderline"/>
          <w:highlight w:val="cyan"/>
        </w:rPr>
        <w:t xml:space="preserve"> on</w:t>
      </w:r>
      <w:r w:rsidRPr="00A623AA">
        <w:rPr>
          <w:rStyle w:val="StyleUnderline"/>
        </w:rPr>
        <w:t xml:space="preserve"> the </w:t>
      </w:r>
      <w:r w:rsidRPr="00A623AA">
        <w:rPr>
          <w:rStyle w:val="Emphasis"/>
          <w:highlight w:val="cyan"/>
        </w:rPr>
        <w:t>scale of geoengineering</w:t>
      </w:r>
      <w:r w:rsidRPr="00A623AA">
        <w:rPr>
          <w:rStyle w:val="StyleUnderline"/>
        </w:rPr>
        <w:t xml:space="preserve"> without </w:t>
      </w:r>
      <w:proofErr w:type="gramStart"/>
      <w:r w:rsidRPr="00A623AA">
        <w:rPr>
          <w:rStyle w:val="Emphasis"/>
        </w:rPr>
        <w:t>any</w:t>
      </w:r>
      <w:r w:rsidRPr="00A623AA">
        <w:rPr>
          <w:rStyle w:val="StyleUnderline"/>
        </w:rPr>
        <w:t xml:space="preserve"> of the</w:t>
      </w:r>
      <w:proofErr w:type="gramEnd"/>
      <w:r w:rsidRPr="00A623AA">
        <w:rPr>
          <w:rStyle w:val="StyleUnderline"/>
        </w:rPr>
        <w:t xml:space="preserve"> downsides</w:t>
      </w:r>
      <w:r w:rsidRPr="00A623AA">
        <w:rPr>
          <w:sz w:val="16"/>
        </w:rPr>
        <w:t>. Tim Lenton of Exeter University, a </w:t>
      </w:r>
      <w:hyperlink r:id="rId28" w:history="1">
        <w:r w:rsidRPr="00A623AA">
          <w:rPr>
            <w:rStyle w:val="Hyperlink"/>
            <w:sz w:val="16"/>
          </w:rPr>
          <w:t>proponent of research into geoengineering</w:t>
        </w:r>
      </w:hyperlink>
      <w:r w:rsidRPr="00A623AA">
        <w:rPr>
          <w:sz w:val="16"/>
        </w:rPr>
        <w:t xml:space="preserve">, says </w:t>
      </w:r>
      <w:r w:rsidRPr="00A623AA">
        <w:rPr>
          <w:rStyle w:val="StyleUnderline"/>
        </w:rPr>
        <w:t xml:space="preserve">it could be an </w:t>
      </w:r>
      <w:r w:rsidRPr="00A623AA">
        <w:rPr>
          <w:rStyle w:val="Emphasis"/>
        </w:rPr>
        <w:t>ideal solution</w:t>
      </w:r>
      <w:r w:rsidRPr="00A623AA">
        <w:rPr>
          <w:sz w:val="16"/>
        </w:rPr>
        <w:t xml:space="preserve">. “I am against introducing new forcings such as sulphate aerosol injection in the stratosphere,” he says. “But </w:t>
      </w:r>
      <w:r w:rsidRPr="00A623AA">
        <w:rPr>
          <w:rStyle w:val="StyleUnderline"/>
        </w:rPr>
        <w:t xml:space="preserve">I am in favor of </w:t>
      </w:r>
      <w:r w:rsidRPr="00A623AA">
        <w:rPr>
          <w:rStyle w:val="Emphasis"/>
          <w:highlight w:val="cyan"/>
        </w:rPr>
        <w:t>emulating</w:t>
      </w:r>
      <w:r w:rsidRPr="00A623AA">
        <w:rPr>
          <w:rStyle w:val="StyleUnderline"/>
        </w:rPr>
        <w:t xml:space="preserve"> and enhancing </w:t>
      </w:r>
      <w:r w:rsidRPr="00A623AA">
        <w:rPr>
          <w:rStyle w:val="Emphasis"/>
        </w:rPr>
        <w:t xml:space="preserve">natural </w:t>
      </w:r>
      <w:r w:rsidRPr="00A623AA">
        <w:rPr>
          <w:rStyle w:val="Emphasis"/>
          <w:highlight w:val="cyan"/>
        </w:rPr>
        <w:t>feedback</w:t>
      </w:r>
      <w:r w:rsidRPr="00A623AA">
        <w:rPr>
          <w:rStyle w:val="Emphasis"/>
        </w:rPr>
        <w:t xml:space="preserve"> loop</w:t>
      </w:r>
      <w:r w:rsidRPr="00A623AA">
        <w:rPr>
          <w:rStyle w:val="Emphasis"/>
          <w:highlight w:val="cyan"/>
        </w:rPr>
        <w:t>s</w:t>
      </w:r>
      <w:r w:rsidRPr="00A623AA">
        <w:rPr>
          <w:rStyle w:val="StyleUnderline"/>
        </w:rPr>
        <w:t xml:space="preserve"> and </w:t>
      </w:r>
      <w:r w:rsidRPr="00A623AA">
        <w:rPr>
          <w:rStyle w:val="Emphasis"/>
        </w:rPr>
        <w:t>cycles</w:t>
      </w:r>
      <w:r w:rsidRPr="00A623AA">
        <w:rPr>
          <w:rStyle w:val="StyleUnderline"/>
        </w:rPr>
        <w:t>, such as regenerating degraded forests.”</w:t>
      </w:r>
    </w:p>
    <w:p w14:paraId="6591DF90" w14:textId="77777777" w:rsidR="001E7D7F" w:rsidRPr="00A623AA" w:rsidRDefault="001E7D7F" w:rsidP="001E7D7F">
      <w:pPr>
        <w:rPr>
          <w:sz w:val="16"/>
        </w:rPr>
      </w:pPr>
      <w:r w:rsidRPr="00A623AA">
        <w:rPr>
          <w:rStyle w:val="StyleUnderline"/>
        </w:rPr>
        <w:t>It would</w:t>
      </w:r>
      <w:r w:rsidRPr="00A623AA">
        <w:rPr>
          <w:sz w:val="16"/>
        </w:rPr>
        <w:t xml:space="preserve">, he says, </w:t>
      </w:r>
      <w:r w:rsidRPr="00A623AA">
        <w:rPr>
          <w:rStyle w:val="Emphasis"/>
          <w:highlight w:val="cyan"/>
        </w:rPr>
        <w:t>strengthen</w:t>
      </w:r>
      <w:r w:rsidRPr="00A623AA">
        <w:rPr>
          <w:rStyle w:val="StyleUnderline"/>
        </w:rPr>
        <w:t xml:space="preserve"> the </w:t>
      </w:r>
      <w:r w:rsidRPr="00A623AA">
        <w:rPr>
          <w:rStyle w:val="StyleUnderline"/>
          <w:highlight w:val="cyan"/>
        </w:rPr>
        <w:t xml:space="preserve">biosphere’s </w:t>
      </w:r>
      <w:r w:rsidRPr="00A623AA">
        <w:rPr>
          <w:rStyle w:val="Emphasis"/>
          <w:highlight w:val="cyan"/>
        </w:rPr>
        <w:t>natural</w:t>
      </w:r>
      <w:r w:rsidRPr="00A623AA">
        <w:rPr>
          <w:rStyle w:val="Emphasis"/>
        </w:rPr>
        <w:t xml:space="preserve"> forces</w:t>
      </w:r>
      <w:r w:rsidRPr="00A623AA">
        <w:rPr>
          <w:rStyle w:val="StyleUnderline"/>
        </w:rPr>
        <w:t xml:space="preserve"> of </w:t>
      </w:r>
      <w:r w:rsidRPr="00A623AA">
        <w:rPr>
          <w:rStyle w:val="Emphasis"/>
        </w:rPr>
        <w:t>self-</w:t>
      </w:r>
      <w:r w:rsidRPr="00A623AA">
        <w:rPr>
          <w:rStyle w:val="Emphasis"/>
          <w:highlight w:val="cyan"/>
        </w:rPr>
        <w:t>regulation</w:t>
      </w:r>
      <w:r w:rsidRPr="00A623AA">
        <w:rPr>
          <w:sz w:val="16"/>
        </w:rPr>
        <w:t xml:space="preserve"> that British scientist James Lovelock has termed Gaia. Lenton has a new term for what is required. Not geoengineering, but Gaia-engineering.</w:t>
      </w:r>
    </w:p>
    <w:p w14:paraId="283A7281" w14:textId="77777777" w:rsidR="001E7D7F" w:rsidRPr="00A623AA" w:rsidRDefault="001E7D7F" w:rsidP="001E7D7F">
      <w:pPr>
        <w:pStyle w:val="Heading3"/>
      </w:pPr>
      <w:r w:rsidRPr="00A623AA">
        <w:lastRenderedPageBreak/>
        <w:t>CCS---AT: Chemicals---2NC</w:t>
      </w:r>
    </w:p>
    <w:p w14:paraId="65477483" w14:textId="77777777" w:rsidR="001E7D7F" w:rsidRPr="00A623AA" w:rsidRDefault="001E7D7F" w:rsidP="001E7D7F">
      <w:pPr>
        <w:pStyle w:val="Heading4"/>
      </w:pPr>
      <w:r w:rsidRPr="00A623AA">
        <w:t xml:space="preserve">Adjustability averts risks. </w:t>
      </w:r>
    </w:p>
    <w:p w14:paraId="014DA188" w14:textId="77777777" w:rsidR="001E7D7F" w:rsidRPr="00A623AA" w:rsidRDefault="001E7D7F" w:rsidP="001E7D7F">
      <w:r w:rsidRPr="00A623AA">
        <w:rPr>
          <w:rStyle w:val="Style13ptBold"/>
        </w:rPr>
        <w:t>Conca ’19</w:t>
      </w:r>
      <w:r w:rsidRPr="00A623AA">
        <w:t xml:space="preserve"> — James, environmental scientist specializing in energy-related research and planetary surface processes, Trustee of the Herbert M. Parker Foundation, Adjunct Professor @ Washington State University, Affiliate Scientist at LANL, consult on strategic planning for the DOE, EPA, and clean energy industry, member of the Sierra Club, Greenpeace, the NRDC, and the Environmental Defense Fund; (September 10, 2019; “Why Solar Geoengineering May Be Our Only Hope To Reverse Global Warming”; </w:t>
      </w:r>
      <w:r w:rsidRPr="00A623AA">
        <w:rPr>
          <w:i/>
          <w:iCs/>
        </w:rPr>
        <w:t>Forbes</w:t>
      </w:r>
      <w:r w:rsidRPr="00A623AA">
        <w:t xml:space="preserve">; </w:t>
      </w:r>
      <w:hyperlink r:id="rId29" w:history="1">
        <w:r w:rsidRPr="00A623AA">
          <w:rPr>
            <w:rStyle w:val="Hyperlink"/>
          </w:rPr>
          <w:t>https://www.forbes.com/sites/jamesconca/2019/09/10/solar-geoengineering-we-better-do-it-or-well-burn/?sh=7efa95718add</w:t>
        </w:r>
      </w:hyperlink>
      <w:r w:rsidRPr="00A623AA">
        <w:t>; //LFS—SR)</w:t>
      </w:r>
    </w:p>
    <w:p w14:paraId="1A3A8D04" w14:textId="77777777" w:rsidR="001E7D7F" w:rsidRPr="00A623AA" w:rsidRDefault="001E7D7F" w:rsidP="001E7D7F">
      <w:pPr>
        <w:rPr>
          <w:sz w:val="16"/>
        </w:rPr>
      </w:pPr>
      <w:r w:rsidRPr="00A623AA">
        <w:rPr>
          <w:sz w:val="16"/>
        </w:rPr>
        <w:t xml:space="preserve">An important point to remember about </w:t>
      </w:r>
      <w:r w:rsidRPr="00A623AA">
        <w:rPr>
          <w:rStyle w:val="StyleUnderline"/>
        </w:rPr>
        <w:t xml:space="preserve">solar </w:t>
      </w:r>
      <w:r w:rsidRPr="00A623AA">
        <w:rPr>
          <w:rStyle w:val="StyleUnderline"/>
          <w:highlight w:val="cyan"/>
        </w:rPr>
        <w:t>geoengineering is</w:t>
      </w:r>
      <w:r w:rsidRPr="00A623AA">
        <w:rPr>
          <w:sz w:val="16"/>
        </w:rPr>
        <w:t xml:space="preserve"> that it</w:t>
      </w:r>
      <w:r w:rsidRPr="00A623AA">
        <w:rPr>
          <w:sz w:val="16"/>
          <w:szCs w:val="16"/>
        </w:rPr>
        <w:t xml:space="preserve"> </w:t>
      </w:r>
      <w:proofErr w:type="gramStart"/>
      <w:r w:rsidRPr="00A623AA">
        <w:rPr>
          <w:sz w:val="16"/>
        </w:rPr>
        <w:t>inherently</w:t>
      </w:r>
      <w:proofErr w:type="gramEnd"/>
      <w:r w:rsidRPr="00A623AA">
        <w:rPr>
          <w:sz w:val="16"/>
        </w:rPr>
        <w:t xml:space="preserve"> </w:t>
      </w:r>
      <w:r w:rsidRPr="00A623AA">
        <w:rPr>
          <w:rStyle w:val="Emphasis"/>
          <w:highlight w:val="cyan"/>
        </w:rPr>
        <w:t>self-limiting.</w:t>
      </w:r>
      <w:r w:rsidRPr="00A623AA">
        <w:rPr>
          <w:rStyle w:val="StyleUnderline"/>
        </w:rPr>
        <w:t xml:space="preserve"> You have to keep doing it continuously</w:t>
      </w:r>
      <w:r w:rsidRPr="00A623AA">
        <w:rPr>
          <w:sz w:val="16"/>
        </w:rPr>
        <w:t xml:space="preserve"> until we get a handle on emissions. </w:t>
      </w:r>
      <w:r w:rsidRPr="00A623AA">
        <w:rPr>
          <w:rStyle w:val="StyleUnderline"/>
          <w:highlight w:val="cyan"/>
        </w:rPr>
        <w:t>If you stop, the effect goes away in a year</w:t>
      </w:r>
      <w:r w:rsidRPr="00A623AA">
        <w:rPr>
          <w:rStyle w:val="StyleUnderline"/>
        </w:rPr>
        <w:t xml:space="preserve"> or two as the aerosols come out of the atmosphere</w:t>
      </w:r>
      <w:r w:rsidRPr="00A623AA">
        <w:rPr>
          <w:sz w:val="16"/>
        </w:rPr>
        <w:t>, just like happens a few years after every huge volcanic eruption.</w:t>
      </w:r>
    </w:p>
    <w:p w14:paraId="5340852E" w14:textId="77777777" w:rsidR="001E7D7F" w:rsidRPr="00A623AA" w:rsidRDefault="001E7D7F" w:rsidP="001E7D7F">
      <w:pPr>
        <w:rPr>
          <w:sz w:val="16"/>
        </w:rPr>
      </w:pPr>
      <w:r w:rsidRPr="00A623AA">
        <w:rPr>
          <w:sz w:val="16"/>
        </w:rPr>
        <w:t xml:space="preserve">But </w:t>
      </w:r>
      <w:r w:rsidRPr="00A623AA">
        <w:rPr>
          <w:rStyle w:val="StyleUnderline"/>
        </w:rPr>
        <w:t xml:space="preserve">this turns out to be a </w:t>
      </w:r>
      <w:r w:rsidRPr="00A623AA">
        <w:rPr>
          <w:rStyle w:val="Emphasis"/>
        </w:rPr>
        <w:t>good thing.</w:t>
      </w:r>
      <w:r w:rsidRPr="00A623AA">
        <w:rPr>
          <w:rStyle w:val="StyleUnderline"/>
        </w:rPr>
        <w:t xml:space="preserve"> Solar geoengineering can be </w:t>
      </w:r>
      <w:r w:rsidRPr="00A623AA">
        <w:rPr>
          <w:rStyle w:val="StyleUnderline"/>
          <w:highlight w:val="cyan"/>
        </w:rPr>
        <w:t xml:space="preserve">adjusted </w:t>
      </w:r>
      <w:r w:rsidRPr="00A623AA">
        <w:rPr>
          <w:rStyle w:val="Emphasis"/>
          <w:highlight w:val="cyan"/>
        </w:rPr>
        <w:t xml:space="preserve">easily </w:t>
      </w:r>
      <w:r w:rsidRPr="00A623AA">
        <w:rPr>
          <w:rStyle w:val="StyleUnderline"/>
          <w:highlight w:val="cyan"/>
        </w:rPr>
        <w:t>and</w:t>
      </w:r>
      <w:r w:rsidRPr="00A623AA">
        <w:rPr>
          <w:sz w:val="16"/>
        </w:rPr>
        <w:t xml:space="preserve"> relatively </w:t>
      </w:r>
      <w:r w:rsidRPr="00A623AA">
        <w:rPr>
          <w:rStyle w:val="Emphasis"/>
          <w:highlight w:val="cyan"/>
        </w:rPr>
        <w:t>quickly</w:t>
      </w:r>
      <w:r w:rsidRPr="00A623AA">
        <w:rPr>
          <w:rStyle w:val="StyleUnderline"/>
        </w:rPr>
        <w:t>, even reversed</w:t>
      </w:r>
      <w:r w:rsidRPr="00A623AA">
        <w:rPr>
          <w:sz w:val="16"/>
        </w:rPr>
        <w:t xml:space="preserve">, if you don’t like the effects. </w:t>
      </w:r>
      <w:r w:rsidRPr="00A623AA">
        <w:rPr>
          <w:rStyle w:val="StyleUnderline"/>
          <w:highlight w:val="cyan"/>
        </w:rPr>
        <w:t>We wouldn’t have to accept</w:t>
      </w:r>
      <w:r w:rsidRPr="00A623AA">
        <w:rPr>
          <w:rStyle w:val="StyleUnderline"/>
        </w:rPr>
        <w:t xml:space="preserve"> even a few degrees </w:t>
      </w:r>
      <w:r w:rsidRPr="00A623AA">
        <w:rPr>
          <w:rStyle w:val="StyleUnderline"/>
          <w:highlight w:val="cyan"/>
        </w:rPr>
        <w:t>temp</w:t>
      </w:r>
      <w:r w:rsidRPr="00A623AA">
        <w:rPr>
          <w:rStyle w:val="StyleUnderline"/>
        </w:rPr>
        <w:t xml:space="preserve">erature </w:t>
      </w:r>
      <w:r w:rsidRPr="00A623AA">
        <w:rPr>
          <w:rStyle w:val="StyleUnderline"/>
          <w:highlight w:val="cyan"/>
        </w:rPr>
        <w:t xml:space="preserve">increase, </w:t>
      </w:r>
      <w:r w:rsidRPr="00A623AA">
        <w:rPr>
          <w:rStyle w:val="Emphasis"/>
          <w:highlight w:val="cyan"/>
        </w:rPr>
        <w:t>we could keep it the way we want it</w:t>
      </w:r>
      <w:r w:rsidRPr="00A623AA">
        <w:rPr>
          <w:sz w:val="16"/>
        </w:rPr>
        <w:t>, even cool off a bit back to where we were 100 years ago.</w:t>
      </w:r>
    </w:p>
    <w:p w14:paraId="6D4219ED" w14:textId="77777777" w:rsidR="001E7D7F" w:rsidRPr="00A623AA" w:rsidRDefault="001E7D7F" w:rsidP="001E7D7F">
      <w:pPr>
        <w:pStyle w:val="Heading4"/>
      </w:pPr>
      <w:r w:rsidRPr="00A623AA">
        <w:t xml:space="preserve">Negative effects </w:t>
      </w:r>
      <w:r w:rsidRPr="00A623AA">
        <w:rPr>
          <w:u w:val="single"/>
        </w:rPr>
        <w:t>disappear</w:t>
      </w:r>
      <w:r w:rsidRPr="00A623AA">
        <w:t xml:space="preserve"> after weeks.</w:t>
      </w:r>
    </w:p>
    <w:p w14:paraId="1BE983F3" w14:textId="77777777" w:rsidR="001E7D7F" w:rsidRPr="00A623AA" w:rsidRDefault="001E7D7F" w:rsidP="001E7D7F">
      <w:r w:rsidRPr="00A623AA">
        <w:rPr>
          <w:rFonts w:eastAsiaTheme="majorEastAsia" w:cstheme="majorBidi"/>
          <w:b/>
          <w:iCs/>
          <w:sz w:val="26"/>
        </w:rPr>
        <w:t>Pierrehumbert ’15</w:t>
      </w:r>
      <w:r w:rsidRPr="00A623AA">
        <w:t xml:space="preserve"> — Raymond T. Pierrehumbert is the Louis Block professor in geophysical sciences at the University of Chicago and the King Carl XVI Gustaf chairman in environmental science at Stockholms University; (2015; “Climate Hacking Is Barking Mad”; </w:t>
      </w:r>
      <w:r w:rsidRPr="00A623AA">
        <w:rPr>
          <w:i/>
          <w:iCs/>
        </w:rPr>
        <w:t>Slate</w:t>
      </w:r>
      <w:r w:rsidRPr="00A623AA">
        <w:t xml:space="preserve">; </w:t>
      </w:r>
      <w:hyperlink r:id="rId30" w:history="1">
        <w:r w:rsidRPr="00A623AA">
          <w:rPr>
            <w:rStyle w:val="Hyperlink"/>
          </w:rPr>
          <w:t>https://slate.com/technology/2015/02/nrc-geoengineering-report-climate-hacking-is-dangerous-and-barking-mad.html</w:t>
        </w:r>
      </w:hyperlink>
      <w:r w:rsidRPr="00A623AA">
        <w:t>; //LFS—JCM)</w:t>
      </w:r>
    </w:p>
    <w:p w14:paraId="6877B5A6" w14:textId="77777777" w:rsidR="001E7D7F" w:rsidRPr="00A623AA" w:rsidRDefault="001E7D7F" w:rsidP="001E7D7F">
      <w:pPr>
        <w:rPr>
          <w:sz w:val="16"/>
        </w:rPr>
      </w:pPr>
      <w:r w:rsidRPr="00A623AA">
        <w:rPr>
          <w:sz w:val="16"/>
        </w:rPr>
        <w:t xml:space="preserve">Two albedo modification schemes are singled out for detailed scrutiny. The first of these, called </w:t>
      </w:r>
      <w:r w:rsidRPr="00A623AA">
        <w:rPr>
          <w:rStyle w:val="StyleUnderline"/>
        </w:rPr>
        <w:t xml:space="preserve">stratospheric </w:t>
      </w:r>
      <w:r w:rsidRPr="00A623AA">
        <w:rPr>
          <w:rStyle w:val="Emphasis"/>
          <w:highlight w:val="cyan"/>
        </w:rPr>
        <w:t>aerosol</w:t>
      </w:r>
      <w:r w:rsidRPr="00A623AA">
        <w:rPr>
          <w:rStyle w:val="StyleUnderline"/>
        </w:rPr>
        <w:t xml:space="preserve"> modification</w:t>
      </w:r>
      <w:r w:rsidRPr="00A623AA">
        <w:rPr>
          <w:sz w:val="16"/>
        </w:rPr>
        <w:t xml:space="preserve">, works high up in the atmosphere—in the layer known as the stratosphere—and involves injecting substances such as sulfur dioxide that </w:t>
      </w:r>
      <w:proofErr w:type="gramStart"/>
      <w:r w:rsidRPr="00A623AA">
        <w:rPr>
          <w:sz w:val="16"/>
        </w:rPr>
        <w:t>lead</w:t>
      </w:r>
      <w:proofErr w:type="gramEnd"/>
      <w:r w:rsidRPr="00A623AA">
        <w:rPr>
          <w:sz w:val="16"/>
        </w:rPr>
        <w:t xml:space="preserve"> to the creation of tiny particles that scatter sunlight back to space. It’s modeled on what happens in the wake of large volcanic eruptions. The second, called </w:t>
      </w:r>
      <w:r w:rsidRPr="00A623AA">
        <w:rPr>
          <w:rStyle w:val="StyleUnderline"/>
        </w:rPr>
        <w:t xml:space="preserve">marine </w:t>
      </w:r>
      <w:r w:rsidRPr="00A623AA">
        <w:rPr>
          <w:rStyle w:val="Emphasis"/>
          <w:highlight w:val="cyan"/>
        </w:rPr>
        <w:t>cloud</w:t>
      </w:r>
      <w:r w:rsidRPr="00A623AA">
        <w:rPr>
          <w:rStyle w:val="Emphasis"/>
        </w:rPr>
        <w:t xml:space="preserve"> brightening</w:t>
      </w:r>
      <w:r w:rsidRPr="00A623AA">
        <w:rPr>
          <w:sz w:val="16"/>
        </w:rPr>
        <w:t xml:space="preserve">, works close to the Earth’s </w:t>
      </w:r>
      <w:proofErr w:type="gramStart"/>
      <w:r w:rsidRPr="00A623AA">
        <w:rPr>
          <w:sz w:val="16"/>
        </w:rPr>
        <w:t>surface</w:t>
      </w:r>
      <w:proofErr w:type="gramEnd"/>
      <w:r w:rsidRPr="00A623AA">
        <w:rPr>
          <w:sz w:val="16"/>
        </w:rPr>
        <w:t xml:space="preserve"> and involves injection of particles (usually created from salt spray) that either directly reflect sunlight or modify low-level clouds in a way that makes them more reflective. </w:t>
      </w:r>
      <w:r w:rsidRPr="00A623AA">
        <w:rPr>
          <w:rStyle w:val="StyleUnderline"/>
          <w:highlight w:val="cyan"/>
        </w:rPr>
        <w:t>Both</w:t>
      </w:r>
      <w:r w:rsidRPr="00A623AA">
        <w:rPr>
          <w:rStyle w:val="StyleUnderline"/>
        </w:rPr>
        <w:t xml:space="preserve"> techniques</w:t>
      </w:r>
      <w:r w:rsidRPr="00A623AA">
        <w:rPr>
          <w:sz w:val="16"/>
        </w:rPr>
        <w:t xml:space="preserve"> </w:t>
      </w:r>
      <w:r w:rsidRPr="00A623AA">
        <w:rPr>
          <w:rStyle w:val="StyleUnderline"/>
          <w:highlight w:val="cyan"/>
        </w:rPr>
        <w:t>have the</w:t>
      </w:r>
      <w:r w:rsidRPr="00A623AA">
        <w:rPr>
          <w:rStyle w:val="StyleUnderline"/>
        </w:rPr>
        <w:t xml:space="preserve"> glaring</w:t>
      </w:r>
      <w:r w:rsidRPr="00A623AA">
        <w:rPr>
          <w:sz w:val="16"/>
        </w:rPr>
        <w:t xml:space="preserve"> </w:t>
      </w:r>
      <w:r w:rsidRPr="00A623AA">
        <w:rPr>
          <w:rStyle w:val="StyleUnderline"/>
          <w:highlight w:val="cyan"/>
        </w:rPr>
        <w:t xml:space="preserve">problem </w:t>
      </w:r>
      <w:r w:rsidRPr="00A623AA">
        <w:rPr>
          <w:rStyle w:val="StyleUnderline"/>
        </w:rPr>
        <w:t>that the</w:t>
      </w:r>
      <w:r w:rsidRPr="00A623AA">
        <w:rPr>
          <w:sz w:val="16"/>
        </w:rPr>
        <w:t xml:space="preserve"> </w:t>
      </w:r>
      <w:r w:rsidRPr="00A623AA">
        <w:rPr>
          <w:rStyle w:val="StyleUnderline"/>
        </w:rPr>
        <w:t>albedo-modifying</w:t>
      </w:r>
      <w:r w:rsidRPr="00A623AA">
        <w:rPr>
          <w:sz w:val="16"/>
        </w:rPr>
        <w:t xml:space="preserve"> </w:t>
      </w:r>
      <w:r w:rsidRPr="00A623AA">
        <w:rPr>
          <w:rStyle w:val="Emphasis"/>
          <w:highlight w:val="cyan"/>
        </w:rPr>
        <w:t>effects disappear</w:t>
      </w:r>
      <w:r w:rsidRPr="00A623AA">
        <w:rPr>
          <w:sz w:val="16"/>
        </w:rPr>
        <w:t xml:space="preserve"> </w:t>
      </w:r>
      <w:r w:rsidRPr="00A623AA">
        <w:rPr>
          <w:rStyle w:val="StyleUnderline"/>
          <w:highlight w:val="cyan"/>
        </w:rPr>
        <w:t>within</w:t>
      </w:r>
      <w:r w:rsidRPr="00A623AA">
        <w:rPr>
          <w:rStyle w:val="StyleUnderline"/>
        </w:rPr>
        <w:t xml:space="preserve"> a few </w:t>
      </w:r>
      <w:r w:rsidRPr="00A623AA">
        <w:rPr>
          <w:rStyle w:val="StyleUnderline"/>
          <w:highlight w:val="cyan"/>
        </w:rPr>
        <w:t>weeks</w:t>
      </w:r>
      <w:r w:rsidRPr="00A623AA">
        <w:rPr>
          <w:sz w:val="16"/>
        </w:rPr>
        <w:t xml:space="preserve"> to a few years, </w:t>
      </w:r>
      <w:r w:rsidRPr="00A623AA">
        <w:rPr>
          <w:rStyle w:val="StyleUnderline"/>
        </w:rPr>
        <w:t>whereas the climate</w:t>
      </w:r>
      <w:r w:rsidRPr="00A623AA">
        <w:rPr>
          <w:sz w:val="16"/>
        </w:rPr>
        <w:t xml:space="preserve"> </w:t>
      </w:r>
      <w:r w:rsidRPr="00A623AA">
        <w:rPr>
          <w:rStyle w:val="StyleUnderline"/>
        </w:rPr>
        <w:t>effects of the CO2</w:t>
      </w:r>
      <w:r w:rsidRPr="00A623AA">
        <w:rPr>
          <w:sz w:val="16"/>
        </w:rPr>
        <w:t> </w:t>
      </w:r>
      <w:r w:rsidRPr="00A623AA">
        <w:rPr>
          <w:rStyle w:val="StyleUnderline"/>
        </w:rPr>
        <w:t xml:space="preserve">we emit will </w:t>
      </w:r>
      <w:r w:rsidRPr="00A623AA">
        <w:rPr>
          <w:rStyle w:val="Emphasis"/>
        </w:rPr>
        <w:t>persist for millennia</w:t>
      </w:r>
      <w:r w:rsidRPr="00A623AA">
        <w:rPr>
          <w:sz w:val="16"/>
        </w:rPr>
        <w:t xml:space="preserve">, even if we ultimately kick the fossil fuel habit. That means that </w:t>
      </w:r>
      <w:r w:rsidRPr="00A623AA">
        <w:rPr>
          <w:rStyle w:val="StyleUnderline"/>
        </w:rPr>
        <w:t>if the CO2</w:t>
      </w:r>
      <w:r w:rsidRPr="00A623AA">
        <w:rPr>
          <w:sz w:val="16"/>
        </w:rPr>
        <w:t> </w:t>
      </w:r>
      <w:r w:rsidRPr="00A623AA">
        <w:rPr>
          <w:rStyle w:val="StyleUnderline"/>
        </w:rPr>
        <w:t>we have</w:t>
      </w:r>
      <w:r w:rsidRPr="00A623AA">
        <w:rPr>
          <w:sz w:val="16"/>
        </w:rPr>
        <w:t xml:space="preserve"> </w:t>
      </w:r>
      <w:r w:rsidRPr="00A623AA">
        <w:rPr>
          <w:rStyle w:val="StyleUnderline"/>
        </w:rPr>
        <w:t>emitted</w:t>
      </w:r>
      <w:r w:rsidRPr="00A623AA">
        <w:rPr>
          <w:sz w:val="16"/>
        </w:rPr>
        <w:t xml:space="preserve"> at some time </w:t>
      </w:r>
      <w:r w:rsidRPr="00A623AA">
        <w:rPr>
          <w:rStyle w:val="StyleUnderline"/>
        </w:rPr>
        <w:t>heats the Earth</w:t>
      </w:r>
      <w:r w:rsidRPr="00A623AA">
        <w:rPr>
          <w:sz w:val="16"/>
        </w:rPr>
        <w:t xml:space="preserve"> </w:t>
      </w:r>
      <w:r w:rsidRPr="00A623AA">
        <w:rPr>
          <w:rStyle w:val="StyleUnderline"/>
        </w:rPr>
        <w:t>to the point</w:t>
      </w:r>
      <w:r w:rsidRPr="00A623AA">
        <w:rPr>
          <w:sz w:val="16"/>
        </w:rPr>
        <w:t xml:space="preserve"> </w:t>
      </w:r>
      <w:r w:rsidRPr="00A623AA">
        <w:rPr>
          <w:rStyle w:val="StyleUnderline"/>
        </w:rPr>
        <w:t>where something</w:t>
      </w:r>
      <w:r w:rsidRPr="00A623AA">
        <w:rPr>
          <w:sz w:val="16"/>
        </w:rPr>
        <w:t xml:space="preserve"> </w:t>
      </w:r>
      <w:r w:rsidRPr="00A623AA">
        <w:rPr>
          <w:rStyle w:val="StyleUnderline"/>
        </w:rPr>
        <w:t>intolerably bad</w:t>
      </w:r>
      <w:r w:rsidRPr="00A623AA">
        <w:rPr>
          <w:sz w:val="16"/>
        </w:rPr>
        <w:t xml:space="preserve"> </w:t>
      </w:r>
      <w:r w:rsidRPr="00A623AA">
        <w:rPr>
          <w:rStyle w:val="StyleUnderline"/>
        </w:rPr>
        <w:t>starts to happen</w:t>
      </w:r>
      <w:r w:rsidRPr="00A623AA">
        <w:rPr>
          <w:sz w:val="16"/>
        </w:rPr>
        <w:t xml:space="preserve">, </w:t>
      </w:r>
      <w:r w:rsidRPr="00A623AA">
        <w:rPr>
          <w:rStyle w:val="StyleUnderline"/>
        </w:rPr>
        <w:t>active</w:t>
      </w:r>
      <w:r w:rsidRPr="00A623AA">
        <w:rPr>
          <w:sz w:val="16"/>
        </w:rPr>
        <w:t xml:space="preserve"> </w:t>
      </w:r>
      <w:r w:rsidRPr="00A623AA">
        <w:rPr>
          <w:rStyle w:val="StyleUnderline"/>
          <w:highlight w:val="cyan"/>
        </w:rPr>
        <w:t>albedo</w:t>
      </w:r>
      <w:r w:rsidRPr="00A623AA">
        <w:rPr>
          <w:rStyle w:val="StyleUnderline"/>
        </w:rPr>
        <w:t xml:space="preserve"> modification</w:t>
      </w:r>
      <w:r w:rsidRPr="00A623AA">
        <w:rPr>
          <w:sz w:val="16"/>
        </w:rPr>
        <w:t xml:space="preserve"> </w:t>
      </w:r>
      <w:r w:rsidRPr="00A623AA">
        <w:rPr>
          <w:rStyle w:val="StyleUnderline"/>
        </w:rPr>
        <w:t xml:space="preserve">would </w:t>
      </w:r>
      <w:r w:rsidRPr="00A623AA">
        <w:rPr>
          <w:rStyle w:val="StyleUnderline"/>
          <w:highlight w:val="cyan"/>
        </w:rPr>
        <w:t>need to</w:t>
      </w:r>
      <w:r w:rsidRPr="00A623AA">
        <w:rPr>
          <w:sz w:val="16"/>
          <w:highlight w:val="cyan"/>
        </w:rPr>
        <w:t xml:space="preserve"> </w:t>
      </w:r>
      <w:r w:rsidRPr="00A623AA">
        <w:rPr>
          <w:rStyle w:val="StyleUnderline"/>
          <w:highlight w:val="cyan"/>
        </w:rPr>
        <w:t>be</w:t>
      </w:r>
      <w:r w:rsidRPr="00A623AA">
        <w:rPr>
          <w:rStyle w:val="StyleUnderline"/>
        </w:rPr>
        <w:t xml:space="preserve"> </w:t>
      </w:r>
      <w:r w:rsidRPr="00A623AA">
        <w:rPr>
          <w:rStyle w:val="Emphasis"/>
        </w:rPr>
        <w:t xml:space="preserve">continually </w:t>
      </w:r>
      <w:r w:rsidRPr="00A623AA">
        <w:rPr>
          <w:rStyle w:val="Emphasis"/>
          <w:highlight w:val="cyan"/>
        </w:rPr>
        <w:t>maintained</w:t>
      </w:r>
      <w:r w:rsidRPr="00A623AA">
        <w:rPr>
          <w:rStyle w:val="Emphasis"/>
        </w:rPr>
        <w:t xml:space="preserve"> basically </w:t>
      </w:r>
      <w:r w:rsidRPr="00A623AA">
        <w:rPr>
          <w:rStyle w:val="Emphasis"/>
          <w:highlight w:val="cyan"/>
        </w:rPr>
        <w:t>forever</w:t>
      </w:r>
      <w:r w:rsidRPr="00A623AA">
        <w:rPr>
          <w:sz w:val="16"/>
        </w:rPr>
        <w:t xml:space="preserve">. When has humanity ever managed to sustain a concerted complex technological enterprise for centuries, let alone millennia? </w:t>
      </w:r>
      <w:r w:rsidRPr="00A623AA">
        <w:rPr>
          <w:rStyle w:val="StyleUnderline"/>
          <w:highlight w:val="cyan"/>
        </w:rPr>
        <w:t>An awful lot</w:t>
      </w:r>
      <w:r w:rsidRPr="00A623AA">
        <w:rPr>
          <w:sz w:val="16"/>
          <w:highlight w:val="cyan"/>
        </w:rPr>
        <w:t xml:space="preserve"> </w:t>
      </w:r>
      <w:r w:rsidRPr="00A623AA">
        <w:rPr>
          <w:rStyle w:val="StyleUnderline"/>
          <w:highlight w:val="cyan"/>
        </w:rPr>
        <w:t>can happen</w:t>
      </w:r>
      <w:r w:rsidRPr="00A623AA">
        <w:rPr>
          <w:sz w:val="16"/>
        </w:rPr>
        <w:t xml:space="preserve"> in a thousand years, much of </w:t>
      </w:r>
      <w:r w:rsidRPr="00A623AA">
        <w:rPr>
          <w:rStyle w:val="StyleUnderline"/>
        </w:rPr>
        <w:t xml:space="preserve">which </w:t>
      </w:r>
      <w:r w:rsidRPr="00A623AA">
        <w:rPr>
          <w:rStyle w:val="Emphasis"/>
        </w:rPr>
        <w:t>we have no way to anticipate</w:t>
      </w:r>
      <w:r w:rsidRPr="00A623AA">
        <w:rPr>
          <w:sz w:val="16"/>
        </w:rPr>
        <w:t>. The report recognizes that such a millennial commitment would be unprecedented in human history.</w:t>
      </w:r>
    </w:p>
    <w:p w14:paraId="5380A03B" w14:textId="77777777" w:rsidR="001E7D7F" w:rsidRPr="00A623AA" w:rsidRDefault="001E7D7F" w:rsidP="001E7D7F"/>
    <w:p w14:paraId="088FEC1A" w14:textId="77777777" w:rsidR="001E7D7F" w:rsidRPr="00A623AA" w:rsidRDefault="001E7D7F" w:rsidP="001E7D7F">
      <w:pPr>
        <w:pStyle w:val="Heading4"/>
      </w:pPr>
      <w:r w:rsidRPr="00A623AA">
        <w:t>No impact---they didn’t read one.</w:t>
      </w:r>
    </w:p>
    <w:p w14:paraId="14614DCE" w14:textId="77777777" w:rsidR="001E7D7F" w:rsidRPr="00A623AA" w:rsidRDefault="001E7D7F" w:rsidP="001E7D7F">
      <w:pPr>
        <w:pStyle w:val="Heading3"/>
      </w:pPr>
      <w:r w:rsidRPr="00A623AA">
        <w:lastRenderedPageBreak/>
        <w:t>CCS---AT: EOR Repurposing---2NC</w:t>
      </w:r>
    </w:p>
    <w:p w14:paraId="73F29FB0" w14:textId="77777777" w:rsidR="001E7D7F" w:rsidRPr="00A623AA" w:rsidRDefault="001E7D7F" w:rsidP="001E7D7F">
      <w:pPr>
        <w:pStyle w:val="Heading4"/>
      </w:pPr>
      <w:r w:rsidRPr="00A623AA">
        <w:t xml:space="preserve">No ocean acidification impact — if anything, it’s </w:t>
      </w:r>
      <w:r w:rsidRPr="00A623AA">
        <w:rPr>
          <w:u w:val="single"/>
        </w:rPr>
        <w:t>good</w:t>
      </w:r>
      <w:r w:rsidRPr="00A623AA">
        <w:t>!</w:t>
      </w:r>
    </w:p>
    <w:p w14:paraId="3DE52A8F" w14:textId="77777777" w:rsidR="001E7D7F" w:rsidRPr="00A623AA" w:rsidRDefault="001E7D7F" w:rsidP="001E7D7F">
      <w:r w:rsidRPr="00A623AA">
        <w:rPr>
          <w:rStyle w:val="Style13ptBold"/>
        </w:rPr>
        <w:t>Duarte et al. 15</w:t>
      </w:r>
      <w:r w:rsidRPr="00A623AA">
        <w:t xml:space="preserve">—Carlos Duarte a Professor at the University of Western Australia’s Ocean Institute and School of Plant Biology // Robinson W. Fulweiler a Professor of Earth and Environment at Boston University // Catherine E. Lovelock, School of Biological Sciences at the University of Queensland // John M. Pandolfi, School of Biological Sciences at the University of Queensland and Australian Research Council Centre of Excellence for Coral Reef Studies // Paulina Martinetto, Laboratorio de Ecología at the Instituto de Investigaciones Marinas y Costeras // Megan I. Saunders, Global Change Institute and the Marine Spatial Ecology Lab at the University of Queensland // Stefan Gelcich, Laboratorio Internacional en Cambio Global and the Centro de Conservacion Marina at the Pontificia Universidad Catolica de Chile // Scott Nixon, Graduate School of Oceanography at the University of Rhode Island [“Reconsidering Ocean Calamities,” </w:t>
      </w:r>
      <w:r w:rsidRPr="00A623AA">
        <w:rPr>
          <w:i/>
        </w:rPr>
        <w:t>BioScience</w:t>
      </w:r>
      <w:r w:rsidRPr="00A623AA">
        <w:t>, Vol. 65, No. 2, p. 130-139, Emory Libraries]</w:t>
      </w:r>
    </w:p>
    <w:p w14:paraId="1B9E8119" w14:textId="77777777" w:rsidR="001E7D7F" w:rsidRPr="00A623AA" w:rsidRDefault="001E7D7F" w:rsidP="001E7D7F">
      <w:pPr>
        <w:rPr>
          <w:sz w:val="16"/>
        </w:rPr>
      </w:pPr>
      <w:r w:rsidRPr="00A623AA">
        <w:rPr>
          <w:rStyle w:val="StyleUnderline"/>
        </w:rPr>
        <w:t>The</w:t>
      </w:r>
      <w:r w:rsidRPr="00A623AA">
        <w:rPr>
          <w:sz w:val="16"/>
        </w:rPr>
        <w:t xml:space="preserve"> realized </w:t>
      </w:r>
      <w:r w:rsidRPr="00A623AA">
        <w:rPr>
          <w:rStyle w:val="StyleUnderline"/>
        </w:rPr>
        <w:t>decline in pH attributable to ocean acidification is about 0.1 unit</w:t>
      </w:r>
      <w:r w:rsidRPr="00A623AA">
        <w:rPr>
          <w:sz w:val="16"/>
        </w:rPr>
        <w:t xml:space="preserve">, compared with the 0.3 to 0.4 units expected by the end of this century, when experimental assessments indicate that ocean acidification is likely to reach levels sufficient to significantly affect marine calcifiers (Doney et al. 2009). Moreover, there are significant uncertainties in the severity of the decline of marine calcifiers due to ocean acidification even at the end of the century, as </w:t>
      </w:r>
      <w:r w:rsidRPr="00A623AA">
        <w:rPr>
          <w:rStyle w:val="StyleUnderline"/>
          <w:highlight w:val="cyan"/>
        </w:rPr>
        <w:t>ocean-acidification experiments</w:t>
      </w:r>
      <w:r w:rsidRPr="00A623AA">
        <w:rPr>
          <w:sz w:val="16"/>
        </w:rPr>
        <w:t xml:space="preserve"> are considered to </w:t>
      </w:r>
      <w:r w:rsidRPr="00A623AA">
        <w:rPr>
          <w:rStyle w:val="StyleUnderline"/>
          <w:highlight w:val="cyan"/>
        </w:rPr>
        <w:t>provide worst-case scenarios</w:t>
      </w:r>
      <w:r w:rsidRPr="00A623AA">
        <w:rPr>
          <w:rStyle w:val="StyleUnderline"/>
        </w:rPr>
        <w:t xml:space="preserve">, because a range of </w:t>
      </w:r>
      <w:r w:rsidRPr="00A623AA">
        <w:rPr>
          <w:rStyle w:val="StyleUnderline"/>
          <w:highlight w:val="cyan"/>
        </w:rPr>
        <w:t xml:space="preserve">mechanisms, including </w:t>
      </w:r>
      <w:r w:rsidRPr="00A623AA">
        <w:rPr>
          <w:rStyle w:val="Emphasis"/>
          <w:highlight w:val="cyan"/>
        </w:rPr>
        <w:t>adaptation</w:t>
      </w:r>
      <w:r w:rsidRPr="00A623AA">
        <w:rPr>
          <w:rStyle w:val="StyleUnderline"/>
          <w:highlight w:val="cyan"/>
        </w:rPr>
        <w:t xml:space="preserve">, </w:t>
      </w:r>
      <w:r w:rsidRPr="00A623AA">
        <w:rPr>
          <w:rStyle w:val="Emphasis"/>
          <w:highlight w:val="cyan"/>
        </w:rPr>
        <w:t>evolution</w:t>
      </w:r>
      <w:r w:rsidRPr="00A623AA">
        <w:rPr>
          <w:rStyle w:val="StyleUnderline"/>
          <w:highlight w:val="cyan"/>
        </w:rPr>
        <w:t>, facilitative interactions in the ecosystem</w:t>
      </w:r>
      <w:r w:rsidRPr="00A623AA">
        <w:rPr>
          <w:sz w:val="16"/>
        </w:rPr>
        <w:t xml:space="preserve"> (Hendriks et al. 2010), </w:t>
      </w:r>
      <w:r w:rsidRPr="00A623AA">
        <w:rPr>
          <w:rStyle w:val="StyleUnderline"/>
          <w:highlight w:val="cyan"/>
        </w:rPr>
        <w:t>and physiological mechanisms</w:t>
      </w:r>
      <w:r w:rsidRPr="00A623AA">
        <w:rPr>
          <w:rStyle w:val="StyleUnderline"/>
        </w:rPr>
        <w:t xml:space="preserve"> to up-regulate pH</w:t>
      </w:r>
      <w:r w:rsidRPr="00A623AA">
        <w:rPr>
          <w:sz w:val="16"/>
        </w:rPr>
        <w:t xml:space="preserve"> (McCulloch et al. 2012) </w:t>
      </w:r>
      <w:r w:rsidRPr="00A623AA">
        <w:rPr>
          <w:rStyle w:val="StyleUnderline"/>
        </w:rPr>
        <w:t xml:space="preserve">may </w:t>
      </w:r>
      <w:r w:rsidRPr="00A623AA">
        <w:rPr>
          <w:rStyle w:val="Emphasis"/>
          <w:highlight w:val="cyan"/>
        </w:rPr>
        <w:t>buffer the impacts</w:t>
      </w:r>
      <w:r w:rsidRPr="00A623AA">
        <w:rPr>
          <w:rStyle w:val="StyleUnderline"/>
        </w:rPr>
        <w:t xml:space="preserve"> and cause differential responses among species</w:t>
      </w:r>
      <w:r w:rsidRPr="00A623AA">
        <w:rPr>
          <w:sz w:val="16"/>
        </w:rPr>
        <w:t xml:space="preserve"> (Pandolfi et al. 2011).</w:t>
      </w:r>
    </w:p>
    <w:p w14:paraId="2ACB6B0F" w14:textId="77777777" w:rsidR="001E7D7F" w:rsidRPr="00A623AA" w:rsidRDefault="001E7D7F" w:rsidP="001E7D7F">
      <w:pPr>
        <w:rPr>
          <w:sz w:val="16"/>
        </w:rPr>
      </w:pPr>
      <w:r w:rsidRPr="00A623AA">
        <w:rPr>
          <w:sz w:val="16"/>
        </w:rPr>
        <w:t xml:space="preserve">However, there have been a few claims for already realized impacts of ocean acidification on calcifiers, such as a decline in the number of oysters on the West Coast of North America (Barton et al. 2012) and in Chesapeake Bay (Waldbusser et al. 2011). However, </w:t>
      </w:r>
      <w:r w:rsidRPr="00A623AA">
        <w:rPr>
          <w:rStyle w:val="StyleUnderline"/>
        </w:rPr>
        <w:t>the link between these declines and ocean acidification through anthropogenic CO2 is unclear</w:t>
      </w:r>
      <w:r w:rsidRPr="00A623AA">
        <w:rPr>
          <w:sz w:val="16"/>
        </w:rPr>
        <w:t xml:space="preserve">. Corrosive waters affecting oysters in hatcheries along the Oregon coast were associated with upwelling (Barton et al. 2012), not anthropogenic CO2. </w:t>
      </w:r>
      <w:r w:rsidRPr="00A623AA">
        <w:rPr>
          <w:rStyle w:val="StyleUnderline"/>
        </w:rPr>
        <w:t xml:space="preserve">The decline in pH </w:t>
      </w:r>
      <w:r w:rsidRPr="00A623AA">
        <w:rPr>
          <w:sz w:val="16"/>
        </w:rPr>
        <w:t xml:space="preserve">affecting oysters in Chesapeake Bay (Waldbusser et al. 2011) </w:t>
      </w:r>
      <w:r w:rsidRPr="00A623AA">
        <w:rPr>
          <w:rStyle w:val="StyleUnderline"/>
        </w:rPr>
        <w:t>was not attributable to anthropogenic CO2</w:t>
      </w:r>
      <w:r w:rsidRPr="00A623AA">
        <w:rPr>
          <w:sz w:val="16"/>
        </w:rPr>
        <w:t xml:space="preserve"> but was likely attributable to excess respiration associated with eutrophication. Therefore, </w:t>
      </w:r>
      <w:r w:rsidRPr="00A623AA">
        <w:rPr>
          <w:rStyle w:val="StyleUnderline"/>
          <w:highlight w:val="cyan"/>
        </w:rPr>
        <w:t>there is</w:t>
      </w:r>
      <w:r w:rsidRPr="00A623AA">
        <w:rPr>
          <w:sz w:val="16"/>
        </w:rPr>
        <w:t xml:space="preserve">, </w:t>
      </w:r>
      <w:proofErr w:type="gramStart"/>
      <w:r w:rsidRPr="00A623AA">
        <w:rPr>
          <w:sz w:val="16"/>
        </w:rPr>
        <w:t>as yet,</w:t>
      </w:r>
      <w:proofErr w:type="gramEnd"/>
      <w:r w:rsidRPr="00A623AA">
        <w:rPr>
          <w:sz w:val="16"/>
        </w:rPr>
        <w:t xml:space="preserve"> </w:t>
      </w:r>
      <w:r w:rsidRPr="00A623AA">
        <w:rPr>
          <w:rStyle w:val="StyleUnderline"/>
          <w:highlight w:val="cyan"/>
        </w:rPr>
        <w:t>no</w:t>
      </w:r>
      <w:r w:rsidRPr="00A623AA">
        <w:rPr>
          <w:rStyle w:val="StyleUnderline"/>
        </w:rPr>
        <w:t xml:space="preserve"> robust </w:t>
      </w:r>
      <w:r w:rsidRPr="00A623AA">
        <w:rPr>
          <w:rStyle w:val="StyleUnderline"/>
          <w:highlight w:val="cyan"/>
        </w:rPr>
        <w:t>evidence for</w:t>
      </w:r>
      <w:r w:rsidRPr="00A623AA">
        <w:rPr>
          <w:rStyle w:val="StyleUnderline"/>
        </w:rPr>
        <w:t xml:space="preserve"> realized </w:t>
      </w:r>
      <w:r w:rsidRPr="00A623AA">
        <w:rPr>
          <w:rStyle w:val="StyleUnderline"/>
          <w:highlight w:val="cyan"/>
        </w:rPr>
        <w:t>severe disruptions of marine socioecological links from ocean acidification to anthropogenic CO2, and there are significant uncertainties regarding the</w:t>
      </w:r>
      <w:r w:rsidRPr="00A623AA">
        <w:rPr>
          <w:rStyle w:val="StyleUnderline"/>
        </w:rPr>
        <w:t xml:space="preserve"> level of pH </w:t>
      </w:r>
      <w:r w:rsidRPr="00A623AA">
        <w:rPr>
          <w:rStyle w:val="StyleUnderline"/>
          <w:highlight w:val="cyan"/>
        </w:rPr>
        <w:t>change that would prompt such impacts</w:t>
      </w:r>
      <w:r w:rsidRPr="00A623AA">
        <w:rPr>
          <w:sz w:val="16"/>
        </w:rPr>
        <w:t>.</w:t>
      </w:r>
    </w:p>
    <w:p w14:paraId="64D8F61D" w14:textId="77777777" w:rsidR="00901FBB" w:rsidRPr="00A623AA" w:rsidRDefault="00901FBB" w:rsidP="00901FBB">
      <w:pPr>
        <w:pStyle w:val="Heading3"/>
      </w:pPr>
      <w:r w:rsidRPr="00A623AA">
        <w:lastRenderedPageBreak/>
        <w:t>Geoengineering D---1NC</w:t>
      </w:r>
    </w:p>
    <w:p w14:paraId="7266A547" w14:textId="77777777" w:rsidR="00901FBB" w:rsidRPr="00A623AA" w:rsidRDefault="00901FBB" w:rsidP="00901FBB">
      <w:pPr>
        <w:pStyle w:val="Heading4"/>
      </w:pPr>
      <w:r w:rsidRPr="00A623AA">
        <w:t xml:space="preserve">Weather extremes and precipitation risks are </w:t>
      </w:r>
      <w:r w:rsidRPr="00A623AA">
        <w:rPr>
          <w:u w:val="single"/>
        </w:rPr>
        <w:t>overstated</w:t>
      </w:r>
      <w:r w:rsidRPr="00A623AA">
        <w:t xml:space="preserve">.  </w:t>
      </w:r>
    </w:p>
    <w:p w14:paraId="66DF8076" w14:textId="77777777" w:rsidR="00901FBB" w:rsidRPr="00A623AA" w:rsidRDefault="00901FBB" w:rsidP="00901FBB">
      <w:r w:rsidRPr="00A623AA">
        <w:rPr>
          <w:rStyle w:val="Style13ptBold"/>
        </w:rPr>
        <w:t>Irvine et. al ’19</w:t>
      </w:r>
      <w:r w:rsidRPr="00A623AA">
        <w:t xml:space="preserve"> — Peter, John A. Paulson School of Engineering and Applied Sciences, Harvard University; Kerry Emanuel, </w:t>
      </w:r>
      <w:r w:rsidRPr="00A623AA">
        <w:rPr>
          <w:color w:val="222222"/>
          <w:shd w:val="clear" w:color="auto" w:fill="FFFFFF"/>
        </w:rPr>
        <w:t xml:space="preserve">Lorenz Center, Massachusetts Institute of Technology; Jie He, </w:t>
      </w:r>
      <w:r w:rsidRPr="00A623AA">
        <w:t xml:space="preserve">The Program in Atmospheric and Oceanic Sciences, Princeton University, National Oceanic and Atmospheric Administration, Geophysical Fluid Dynamics Laboratory, School of Earth and Atmospheric Sciences, Georgia Institute of Technology; Larry Horowitz, National Oceanic and Atmospheric Administration, Geophysical Fluid Dynamics Laboratory; Gabriel Vecchi, Department of Geosciences and the Princeton Environmental Institute, Princeton University; David Keith, John A. Paulson School of Engineering and Applied Sciences, Harvard University; (March 11, 2019; “Halving warming with idealized solar geoengineering moderates key climate hazards”; </w:t>
      </w:r>
      <w:r w:rsidRPr="00A623AA">
        <w:rPr>
          <w:i/>
          <w:iCs/>
        </w:rPr>
        <w:t>Nature Climate Change</w:t>
      </w:r>
      <w:r w:rsidRPr="00A623AA">
        <w:t xml:space="preserve">; </w:t>
      </w:r>
      <w:hyperlink r:id="rId31" w:history="1">
        <w:r w:rsidRPr="00A623AA">
          <w:rPr>
            <w:rStyle w:val="Hyperlink"/>
          </w:rPr>
          <w:t>https://www.nature.com/articles/s41558-019-0398-8</w:t>
        </w:r>
      </w:hyperlink>
      <w:r w:rsidRPr="00A623AA">
        <w:t xml:space="preserve">; //LFS—SR) </w:t>
      </w:r>
    </w:p>
    <w:p w14:paraId="27502FD2" w14:textId="77777777" w:rsidR="00901FBB" w:rsidRPr="00A623AA" w:rsidRDefault="00901FBB" w:rsidP="00901FBB">
      <w:pPr>
        <w:rPr>
          <w:sz w:val="16"/>
        </w:rPr>
      </w:pPr>
      <w:r w:rsidRPr="00A623AA">
        <w:rPr>
          <w:rStyle w:val="StyleUnderline"/>
        </w:rPr>
        <w:t>Solar geoengineering</w:t>
      </w:r>
      <w:r w:rsidRPr="00A623AA">
        <w:rPr>
          <w:sz w:val="16"/>
        </w:rPr>
        <w:t xml:space="preserve"> (SG) </w:t>
      </w:r>
      <w:r w:rsidRPr="00A623AA">
        <w:rPr>
          <w:rStyle w:val="StyleUnderline"/>
        </w:rPr>
        <w:t>has the potential to restore average surface temperatures</w:t>
      </w:r>
      <w:r w:rsidRPr="00A623AA">
        <w:rPr>
          <w:sz w:val="16"/>
        </w:rPr>
        <w:t xml:space="preserve"> by increasing planetary albedo1–4, but this could reduce precipitation5–7. Thus, although SG might reduce globally aggregated risks, it may increase climate risks for some regions8–10. Here, </w:t>
      </w:r>
      <w:r w:rsidRPr="00A623AA">
        <w:rPr>
          <w:rStyle w:val="Emphasis"/>
          <w:highlight w:val="cyan"/>
        </w:rPr>
        <w:t>using</w:t>
      </w:r>
      <w:r w:rsidRPr="00A623AA">
        <w:rPr>
          <w:rStyle w:val="Emphasis"/>
        </w:rPr>
        <w:t xml:space="preserve"> the</w:t>
      </w:r>
      <w:r w:rsidRPr="00A623AA">
        <w:rPr>
          <w:rStyle w:val="StyleUnderline"/>
        </w:rPr>
        <w:t xml:space="preserve"> high-resolution forecast oriented low ocean resolution (</w:t>
      </w:r>
      <w:r w:rsidRPr="00A623AA">
        <w:rPr>
          <w:rStyle w:val="Emphasis"/>
          <w:highlight w:val="cyan"/>
        </w:rPr>
        <w:t>HiFLOR</w:t>
      </w:r>
      <w:r w:rsidRPr="00A623AA">
        <w:rPr>
          <w:rStyle w:val="StyleUnderline"/>
        </w:rPr>
        <w:t xml:space="preserve">) </w:t>
      </w:r>
      <w:r w:rsidRPr="00A623AA">
        <w:rPr>
          <w:rStyle w:val="Emphasis"/>
        </w:rPr>
        <w:t>model</w:t>
      </w:r>
      <w:r w:rsidRPr="00A623AA">
        <w:rPr>
          <w:sz w:val="16"/>
        </w:rPr>
        <w:t>—which resolves tropical cyclones and ha</w:t>
      </w:r>
      <w:r w:rsidRPr="00A623AA">
        <w:rPr>
          <w:sz w:val="16"/>
          <w:szCs w:val="16"/>
        </w:rPr>
        <w:t>s an improved representation of present-day precipitation extremes11</w:t>
      </w:r>
      <w:r w:rsidRPr="00A623AA">
        <w:rPr>
          <w:sz w:val="16"/>
        </w:rPr>
        <w:t>,12—</w:t>
      </w:r>
      <w:r w:rsidRPr="00A623AA">
        <w:rPr>
          <w:rStyle w:val="StyleUnderline"/>
          <w:highlight w:val="cyan"/>
        </w:rPr>
        <w:t xml:space="preserve">alongside </w:t>
      </w:r>
      <w:r w:rsidRPr="00A623AA">
        <w:rPr>
          <w:rStyle w:val="Emphasis"/>
          <w:highlight w:val="cyan"/>
        </w:rPr>
        <w:t>12 models from</w:t>
      </w:r>
      <w:r w:rsidRPr="00A623AA">
        <w:rPr>
          <w:rStyle w:val="StyleUnderline"/>
        </w:rPr>
        <w:t xml:space="preserve"> the Geoengineering Model Intercomparison Project (</w:t>
      </w:r>
      <w:r w:rsidRPr="00A623AA">
        <w:rPr>
          <w:rStyle w:val="Emphasis"/>
          <w:highlight w:val="cyan"/>
        </w:rPr>
        <w:t>GeoMIP</w:t>
      </w:r>
      <w:r w:rsidRPr="00A623AA">
        <w:rPr>
          <w:rStyle w:val="StyleUnderline"/>
        </w:rPr>
        <w:t>)</w:t>
      </w:r>
      <w:r w:rsidRPr="00A623AA">
        <w:rPr>
          <w:sz w:val="16"/>
        </w:rPr>
        <w:t xml:space="preserve">, </w:t>
      </w:r>
      <w:r w:rsidRPr="00A623AA">
        <w:rPr>
          <w:rStyle w:val="StyleUnderline"/>
          <w:highlight w:val="cyan"/>
        </w:rPr>
        <w:t>we analyse</w:t>
      </w:r>
      <w:r w:rsidRPr="00A623AA">
        <w:rPr>
          <w:sz w:val="16"/>
          <w:szCs w:val="16"/>
        </w:rPr>
        <w:t xml:space="preserve"> the fraction of </w:t>
      </w:r>
      <w:r w:rsidRPr="00A623AA">
        <w:rPr>
          <w:rStyle w:val="StyleUnderline"/>
          <w:highlight w:val="cyan"/>
        </w:rPr>
        <w:t>locations</w:t>
      </w:r>
      <w:r w:rsidRPr="00A623AA">
        <w:rPr>
          <w:rStyle w:val="StyleUnderline"/>
        </w:rPr>
        <w:t xml:space="preserve"> that see</w:t>
      </w:r>
      <w:r w:rsidRPr="00A623AA">
        <w:rPr>
          <w:sz w:val="16"/>
          <w:szCs w:val="16"/>
        </w:rPr>
        <w:t xml:space="preserve"> their local </w:t>
      </w:r>
      <w:r w:rsidRPr="00A623AA">
        <w:rPr>
          <w:rStyle w:val="StyleUnderline"/>
        </w:rPr>
        <w:t>climate</w:t>
      </w:r>
      <w:r w:rsidRPr="00A623AA">
        <w:rPr>
          <w:sz w:val="16"/>
          <w:szCs w:val="16"/>
        </w:rPr>
        <w:t xml:space="preserve"> change </w:t>
      </w:r>
      <w:r w:rsidRPr="00A623AA">
        <w:rPr>
          <w:rStyle w:val="StyleUnderline"/>
          <w:highlight w:val="cyan"/>
        </w:rPr>
        <w:t>exacerbated or moderated</w:t>
      </w:r>
      <w:r w:rsidRPr="00A623AA">
        <w:rPr>
          <w:sz w:val="16"/>
        </w:rPr>
        <w:t xml:space="preserve"> by SG. Rather than restoring temperatures, </w:t>
      </w:r>
      <w:r w:rsidRPr="00A623AA">
        <w:rPr>
          <w:rStyle w:val="StyleUnderline"/>
        </w:rPr>
        <w:t>we assume that SG is applied to halve the warming produced by doubling CO2</w:t>
      </w:r>
      <w:r w:rsidRPr="00A623AA">
        <w:rPr>
          <w:sz w:val="16"/>
        </w:rPr>
        <w:t xml:space="preserve"> (half-SG). In HiFLOR, </w:t>
      </w:r>
      <w:r w:rsidRPr="00A623AA">
        <w:rPr>
          <w:rStyle w:val="StyleUnderline"/>
        </w:rPr>
        <w:t>half-</w:t>
      </w:r>
      <w:r w:rsidRPr="00A623AA">
        <w:rPr>
          <w:rStyle w:val="Emphasis"/>
          <w:highlight w:val="cyan"/>
        </w:rPr>
        <w:t>SG offsets</w:t>
      </w:r>
      <w:r w:rsidRPr="00A623AA">
        <w:rPr>
          <w:rStyle w:val="StyleUnderline"/>
        </w:rPr>
        <w:t xml:space="preserve"> most</w:t>
      </w:r>
      <w:r w:rsidRPr="00A623AA">
        <w:rPr>
          <w:sz w:val="16"/>
        </w:rPr>
        <w:t xml:space="preserve"> of the CO2-induced increase of simulated </w:t>
      </w:r>
      <w:r w:rsidRPr="00A623AA">
        <w:rPr>
          <w:rStyle w:val="Emphasis"/>
        </w:rPr>
        <w:t xml:space="preserve">tropical </w:t>
      </w:r>
      <w:r w:rsidRPr="00A623AA">
        <w:rPr>
          <w:rStyle w:val="Emphasis"/>
          <w:highlight w:val="cyan"/>
        </w:rPr>
        <w:t>cyclone intensity.</w:t>
      </w:r>
      <w:r w:rsidRPr="00A623AA">
        <w:rPr>
          <w:sz w:val="16"/>
        </w:rPr>
        <w:t xml:space="preserve"> Moreover, </w:t>
      </w:r>
      <w:r w:rsidRPr="00A623AA">
        <w:rPr>
          <w:rStyle w:val="Emphasis"/>
          <w:highlight w:val="cyan"/>
        </w:rPr>
        <w:t>neither temperature, water availability</w:t>
      </w:r>
      <w:r w:rsidRPr="00A623AA">
        <w:rPr>
          <w:rStyle w:val="StyleUnderline"/>
        </w:rPr>
        <w:t xml:space="preserve">, extreme temperature </w:t>
      </w:r>
      <w:r w:rsidRPr="00A623AA">
        <w:rPr>
          <w:rStyle w:val="Emphasis"/>
          <w:highlight w:val="cyan"/>
        </w:rPr>
        <w:t>nor</w:t>
      </w:r>
      <w:r w:rsidRPr="00A623AA">
        <w:rPr>
          <w:rStyle w:val="Emphasis"/>
        </w:rPr>
        <w:t xml:space="preserve"> extreme </w:t>
      </w:r>
      <w:r w:rsidRPr="00A623AA">
        <w:rPr>
          <w:rStyle w:val="Emphasis"/>
          <w:highlight w:val="cyan"/>
        </w:rPr>
        <w:t>precipitation are exacerbated</w:t>
      </w:r>
      <w:r w:rsidRPr="00A623AA">
        <w:rPr>
          <w:sz w:val="16"/>
        </w:rPr>
        <w:t xml:space="preserve"> under half-SG </w:t>
      </w:r>
      <w:r w:rsidRPr="00A623AA">
        <w:rPr>
          <w:rStyle w:val="StyleUnderline"/>
          <w:highlight w:val="cyan"/>
        </w:rPr>
        <w:t>when averaged over any</w:t>
      </w:r>
      <w:r w:rsidRPr="00A623AA">
        <w:rPr>
          <w:sz w:val="16"/>
        </w:rPr>
        <w:t xml:space="preserve"> Intergovernmental Panel on Climate Change (</w:t>
      </w:r>
      <w:r w:rsidRPr="00A623AA">
        <w:rPr>
          <w:rStyle w:val="StyleUnderline"/>
          <w:highlight w:val="cyan"/>
        </w:rPr>
        <w:t>IPCC</w:t>
      </w:r>
      <w:r w:rsidRPr="00A623AA">
        <w:rPr>
          <w:sz w:val="16"/>
        </w:rPr>
        <w:t xml:space="preserve">) </w:t>
      </w:r>
      <w:r w:rsidRPr="00A623AA">
        <w:rPr>
          <w:rStyle w:val="StyleUnderline"/>
        </w:rPr>
        <w:t>Special Report on Extremes</w:t>
      </w:r>
      <w:r w:rsidRPr="00A623AA">
        <w:rPr>
          <w:sz w:val="16"/>
        </w:rPr>
        <w:t xml:space="preserve"> (SREX) </w:t>
      </w:r>
      <w:r w:rsidRPr="00A623AA">
        <w:rPr>
          <w:rStyle w:val="StyleUnderline"/>
          <w:highlight w:val="cyan"/>
        </w:rPr>
        <w:t>region.</w:t>
      </w:r>
      <w:r w:rsidRPr="00A623AA">
        <w:rPr>
          <w:sz w:val="16"/>
        </w:rPr>
        <w:t xml:space="preserve"> Indeed, for both extreme precipitation and water availability, </w:t>
      </w:r>
      <w:r w:rsidRPr="00A623AA">
        <w:rPr>
          <w:rStyle w:val="Emphasis"/>
          <w:highlight w:val="cyan"/>
        </w:rPr>
        <w:t>less than 0.4%</w:t>
      </w:r>
      <w:r w:rsidRPr="00A623AA">
        <w:rPr>
          <w:rStyle w:val="StyleUnderline"/>
        </w:rPr>
        <w:t xml:space="preserve"> </w:t>
      </w:r>
      <w:r w:rsidRPr="00A623AA">
        <w:rPr>
          <w:rStyle w:val="StyleUnderline"/>
          <w:highlight w:val="cyan"/>
        </w:rPr>
        <w:t>of</w:t>
      </w:r>
      <w:r w:rsidRPr="00A623AA">
        <w:rPr>
          <w:rStyle w:val="StyleUnderline"/>
        </w:rPr>
        <w:t xml:space="preserve"> the ice-free land </w:t>
      </w:r>
      <w:r w:rsidRPr="00A623AA">
        <w:rPr>
          <w:rStyle w:val="StyleUnderline"/>
          <w:highlight w:val="cyan"/>
        </w:rPr>
        <w:t xml:space="preserve">surface </w:t>
      </w:r>
      <w:r w:rsidRPr="00A623AA">
        <w:rPr>
          <w:rStyle w:val="Emphasis"/>
          <w:highlight w:val="cyan"/>
        </w:rPr>
        <w:t>sees exacerbation.</w:t>
      </w:r>
      <w:r w:rsidRPr="00A623AA">
        <w:rPr>
          <w:sz w:val="16"/>
        </w:rPr>
        <w:t xml:space="preserve"> Thus, while concerns about the inequality of solar geoengineering impacts are appropriate, the quantitative </w:t>
      </w:r>
      <w:r w:rsidRPr="00A623AA">
        <w:rPr>
          <w:rStyle w:val="StyleUnderline"/>
        </w:rPr>
        <w:t>extent of inequality</w:t>
      </w:r>
      <w:r w:rsidRPr="00A623AA">
        <w:rPr>
          <w:sz w:val="16"/>
        </w:rPr>
        <w:t xml:space="preserve"> may be </w:t>
      </w:r>
      <w:proofErr w:type="gramStart"/>
      <w:r w:rsidRPr="00A623AA">
        <w:rPr>
          <w:rStyle w:val="Emphasis"/>
        </w:rPr>
        <w:t>overstated</w:t>
      </w:r>
      <w:r w:rsidRPr="00A623AA">
        <w:rPr>
          <w:sz w:val="16"/>
        </w:rPr>
        <w:t>13</w:t>
      </w:r>
      <w:proofErr w:type="gramEnd"/>
    </w:p>
    <w:p w14:paraId="4A4755EB" w14:textId="77777777" w:rsidR="00901FBB" w:rsidRPr="00A623AA" w:rsidRDefault="00901FBB" w:rsidP="00901FBB">
      <w:pPr>
        <w:pStyle w:val="Heading4"/>
      </w:pPr>
      <w:r w:rsidRPr="00A623AA">
        <w:rPr>
          <w:u w:val="single"/>
        </w:rPr>
        <w:t>No climate wars</w:t>
      </w:r>
      <w:r w:rsidRPr="00A623AA">
        <w:t xml:space="preserve"> AND they’d be </w:t>
      </w:r>
      <w:r w:rsidRPr="00A623AA">
        <w:rPr>
          <w:u w:val="single"/>
        </w:rPr>
        <w:t>localized</w:t>
      </w:r>
      <w:r w:rsidRPr="00A623AA">
        <w:t xml:space="preserve"> and </w:t>
      </w:r>
      <w:r w:rsidRPr="00A623AA">
        <w:rPr>
          <w:u w:val="single"/>
        </w:rPr>
        <w:t>easily</w:t>
      </w:r>
      <w:r w:rsidRPr="00A623AA">
        <w:t xml:space="preserve"> defused.</w:t>
      </w:r>
    </w:p>
    <w:p w14:paraId="2DB7EEEA" w14:textId="77777777" w:rsidR="00901FBB" w:rsidRPr="00A623AA" w:rsidRDefault="00901FBB" w:rsidP="00901FBB">
      <w:r w:rsidRPr="00A623AA">
        <w:rPr>
          <w:rStyle w:val="Style13ptBold"/>
        </w:rPr>
        <w:t xml:space="preserve">Gleditsch ’21 </w:t>
      </w:r>
      <w:r w:rsidRPr="00A623AA">
        <w:t>[Dr. Nils Petter; 2021; Research Professor at PRIO, Professor Emeritus of Political Science at the Norwegian University of Science and Technology, and former Editor of the Journal of Peace Research; Journal of Peace Research, “This Time is Different! Or is it? NeoMalthusians and Environmental Optimists in the Age of Climate Change” Volume 58, Issue 1, Sage Journals]</w:t>
      </w:r>
    </w:p>
    <w:p w14:paraId="045558FC" w14:textId="77777777" w:rsidR="00901FBB" w:rsidRPr="00A623AA" w:rsidRDefault="00901FBB" w:rsidP="00901FBB">
      <w:pPr>
        <w:rPr>
          <w:sz w:val="16"/>
        </w:rPr>
      </w:pPr>
      <w:r w:rsidRPr="00A623AA">
        <w:rPr>
          <w:sz w:val="16"/>
        </w:rPr>
        <w:t xml:space="preserve">While the concern for the effects of global warming is new, </w:t>
      </w:r>
      <w:r w:rsidRPr="00A623AA">
        <w:rPr>
          <w:rStyle w:val="StyleUnderline"/>
        </w:rPr>
        <w:t>the</w:t>
      </w:r>
      <w:r w:rsidRPr="00A623AA">
        <w:rPr>
          <w:sz w:val="16"/>
        </w:rPr>
        <w:t xml:space="preserve"> underlying </w:t>
      </w:r>
      <w:r w:rsidRPr="00A623AA">
        <w:rPr>
          <w:rStyle w:val="StyleUnderline"/>
        </w:rPr>
        <w:t>argument about</w:t>
      </w:r>
      <w:r w:rsidRPr="00A623AA">
        <w:rPr>
          <w:sz w:val="16"/>
        </w:rPr>
        <w:t xml:space="preserve"> armed </w:t>
      </w:r>
      <w:r w:rsidRPr="00A623AA">
        <w:rPr>
          <w:rStyle w:val="StyleUnderline"/>
          <w:highlight w:val="cyan"/>
        </w:rPr>
        <w:t>conflict</w:t>
      </w:r>
      <w:r w:rsidRPr="00A623AA">
        <w:rPr>
          <w:sz w:val="16"/>
        </w:rPr>
        <w:t xml:space="preserve"> and other social consequences </w:t>
      </w:r>
      <w:r w:rsidRPr="00A623AA">
        <w:rPr>
          <w:rStyle w:val="StyleUnderline"/>
          <w:highlight w:val="cyan"/>
        </w:rPr>
        <w:t>bears</w:t>
      </w:r>
      <w:r w:rsidRPr="00A623AA">
        <w:rPr>
          <w:rStyle w:val="StyleUnderline"/>
        </w:rPr>
        <w:t xml:space="preserve"> extensive </w:t>
      </w:r>
      <w:r w:rsidRPr="00A623AA">
        <w:rPr>
          <w:rStyle w:val="StyleUnderline"/>
          <w:highlight w:val="cyan"/>
        </w:rPr>
        <w:t>similarities to</w:t>
      </w:r>
      <w:r w:rsidRPr="00A623AA">
        <w:rPr>
          <w:rStyle w:val="StyleUnderline"/>
        </w:rPr>
        <w:t xml:space="preserve"> the traditional </w:t>
      </w:r>
      <w:r w:rsidRPr="00A623AA">
        <w:rPr>
          <w:rStyle w:val="Emphasis"/>
          <w:highlight w:val="cyan"/>
        </w:rPr>
        <w:t>neoMalthusian argument</w:t>
      </w:r>
      <w:r w:rsidRPr="00A623AA">
        <w:rPr>
          <w:sz w:val="16"/>
        </w:rPr>
        <w:t xml:space="preserve">. Indeed, as Meierding (2013: 186) points out, ‘quantitative </w:t>
      </w:r>
      <w:r w:rsidRPr="00A623AA">
        <w:rPr>
          <w:rStyle w:val="StyleUnderline"/>
        </w:rPr>
        <w:t>climate change–conflict researchers</w:t>
      </w:r>
      <w:r w:rsidRPr="00A623AA">
        <w:rPr>
          <w:sz w:val="16"/>
        </w:rPr>
        <w:t xml:space="preserve"> usually </w:t>
      </w:r>
      <w:r w:rsidRPr="00A623AA">
        <w:rPr>
          <w:rStyle w:val="StyleUnderline"/>
        </w:rPr>
        <w:t>import arguments from earlier</w:t>
      </w:r>
      <w:r w:rsidRPr="00A623AA">
        <w:rPr>
          <w:sz w:val="16"/>
        </w:rPr>
        <w:t xml:space="preserve"> environmental conflict </w:t>
      </w:r>
      <w:r w:rsidRPr="00A623AA">
        <w:rPr>
          <w:rStyle w:val="StyleUnderline"/>
        </w:rPr>
        <w:t>studies</w:t>
      </w:r>
      <w:r w:rsidRPr="00A623AA">
        <w:rPr>
          <w:sz w:val="16"/>
        </w:rPr>
        <w:t xml:space="preserve"> or from the civil wars literature’ and the same would seem to apply to the non-quantitative literature as well. Once again, even though climate change is not a traditional pollution issue, </w:t>
      </w:r>
      <w:r w:rsidRPr="00A623AA">
        <w:rPr>
          <w:rStyle w:val="StyleUnderline"/>
        </w:rPr>
        <w:t>the fear of</w:t>
      </w:r>
      <w:r w:rsidRPr="00A623AA">
        <w:rPr>
          <w:sz w:val="16"/>
        </w:rPr>
        <w:t xml:space="preserve"> developing </w:t>
      </w:r>
      <w:r w:rsidRPr="00A623AA">
        <w:rPr>
          <w:rStyle w:val="Emphasis"/>
          <w:highlight w:val="cyan"/>
        </w:rPr>
        <w:t>scarcities</w:t>
      </w:r>
      <w:r w:rsidRPr="00A623AA">
        <w:rPr>
          <w:rStyle w:val="StyleUnderline"/>
          <w:highlight w:val="cyan"/>
        </w:rPr>
        <w:t xml:space="preserve"> is</w:t>
      </w:r>
      <w:r w:rsidRPr="00A623AA">
        <w:rPr>
          <w:rStyle w:val="StyleUnderline"/>
        </w:rPr>
        <w:t xml:space="preserve"> at </w:t>
      </w:r>
      <w:r w:rsidRPr="00A623AA">
        <w:rPr>
          <w:rStyle w:val="StyleUnderline"/>
          <w:highlight w:val="cyan"/>
        </w:rPr>
        <w:t xml:space="preserve">the </w:t>
      </w:r>
      <w:r w:rsidRPr="00A623AA">
        <w:rPr>
          <w:rStyle w:val="Emphasis"/>
          <w:highlight w:val="cyan"/>
        </w:rPr>
        <w:t>core</w:t>
      </w:r>
      <w:r w:rsidRPr="00A623AA">
        <w:rPr>
          <w:sz w:val="16"/>
        </w:rPr>
        <w:t xml:space="preserve">. The </w:t>
      </w:r>
      <w:r w:rsidRPr="00A623AA">
        <w:rPr>
          <w:rStyle w:val="StyleUnderline"/>
        </w:rPr>
        <w:t>IPCC reports that a warmer climate will lead to</w:t>
      </w:r>
      <w:r w:rsidRPr="00A623AA">
        <w:rPr>
          <w:sz w:val="16"/>
        </w:rPr>
        <w:t xml:space="preserve"> more </w:t>
      </w:r>
      <w:r w:rsidRPr="00A623AA">
        <w:rPr>
          <w:rStyle w:val="StyleUnderline"/>
        </w:rPr>
        <w:t>drought</w:t>
      </w:r>
      <w:r w:rsidRPr="00A623AA">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A623AA">
        <w:rPr>
          <w:rStyle w:val="StyleUnderline"/>
        </w:rPr>
        <w:t>floods</w:t>
      </w:r>
      <w:r w:rsidRPr="00A623AA">
        <w:rPr>
          <w:sz w:val="16"/>
        </w:rPr>
        <w:t xml:space="preserve"> that will negatively affect human habitation and livelihoods. More generally, a warmer climate will increase the probability of natural </w:t>
      </w:r>
      <w:r w:rsidRPr="00A623AA">
        <w:rPr>
          <w:rStyle w:val="StyleUnderline"/>
        </w:rPr>
        <w:t>disasters</w:t>
      </w:r>
      <w:r w:rsidRPr="00A623AA">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A623AA">
        <w:rPr>
          <w:rStyle w:val="StyleUnderline"/>
        </w:rPr>
        <w:t>food security</w:t>
      </w:r>
      <w:r w:rsidRPr="00A623AA">
        <w:rPr>
          <w:sz w:val="16"/>
        </w:rPr>
        <w:t xml:space="preserve"> (IPCC, 2019b).</w:t>
      </w:r>
    </w:p>
    <w:p w14:paraId="59436415" w14:textId="77777777" w:rsidR="00901FBB" w:rsidRPr="00A623AA" w:rsidRDefault="00901FBB" w:rsidP="00901FBB">
      <w:pPr>
        <w:rPr>
          <w:sz w:val="10"/>
          <w:szCs w:val="16"/>
        </w:rPr>
      </w:pPr>
      <w:r w:rsidRPr="00A623AA">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09635DBD" w14:textId="77777777" w:rsidR="00901FBB" w:rsidRPr="00A623AA" w:rsidRDefault="00901FBB" w:rsidP="00901FBB">
      <w:pPr>
        <w:rPr>
          <w:sz w:val="10"/>
          <w:szCs w:val="16"/>
        </w:rPr>
      </w:pPr>
      <w:r w:rsidRPr="00A623AA">
        <w:rPr>
          <w:sz w:val="16"/>
        </w:rPr>
        <w:t xml:space="preserve">While there is wide agreement that climate change poses large challenges to human security in a broad sense (IPCC, 2014, WG II: Ch. 12), </w:t>
      </w:r>
      <w:r w:rsidRPr="00A623AA">
        <w:rPr>
          <w:rStyle w:val="StyleUnderline"/>
        </w:rPr>
        <w:t xml:space="preserve">the </w:t>
      </w:r>
      <w:r w:rsidRPr="00A623AA">
        <w:rPr>
          <w:rStyle w:val="StyleUnderline"/>
          <w:highlight w:val="cyan"/>
        </w:rPr>
        <w:t xml:space="preserve">academic </w:t>
      </w:r>
      <w:r w:rsidRPr="00A623AA">
        <w:rPr>
          <w:rStyle w:val="Emphasis"/>
          <w:highlight w:val="cyan"/>
        </w:rPr>
        <w:t>lit</w:t>
      </w:r>
      <w:r w:rsidRPr="00A623AA">
        <w:rPr>
          <w:rStyle w:val="StyleUnderline"/>
        </w:rPr>
        <w:t xml:space="preserve">erature on climate change and armed conflict </w:t>
      </w:r>
      <w:r w:rsidRPr="00A623AA">
        <w:rPr>
          <w:rStyle w:val="StyleUnderline"/>
          <w:highlight w:val="cyan"/>
        </w:rPr>
        <w:t xml:space="preserve">remains </w:t>
      </w:r>
      <w:r w:rsidRPr="00A623AA">
        <w:rPr>
          <w:rStyle w:val="Emphasis"/>
          <w:highlight w:val="cyan"/>
        </w:rPr>
        <w:t>divided</w:t>
      </w:r>
      <w:r w:rsidRPr="00A623AA">
        <w:rPr>
          <w:sz w:val="16"/>
        </w:rPr>
        <w:t xml:space="preserve"> (Koubi, 2019; </w:t>
      </w:r>
      <w:r w:rsidRPr="00A623AA">
        <w:rPr>
          <w:sz w:val="16"/>
        </w:rPr>
        <w:lastRenderedPageBreak/>
        <w:t xml:space="preserve">Mach et al., 2019). </w:t>
      </w:r>
      <w:r w:rsidRPr="00A623AA">
        <w:rPr>
          <w:rStyle w:val="StyleUnderline"/>
        </w:rPr>
        <w:t>A common feature</w:t>
      </w:r>
      <w:r w:rsidRPr="00A623AA">
        <w:rPr>
          <w:sz w:val="16"/>
        </w:rPr>
        <w:t xml:space="preserve"> in most of the relevant research </w:t>
      </w:r>
      <w:r w:rsidRPr="00A623AA">
        <w:rPr>
          <w:rStyle w:val="StyleUnderline"/>
        </w:rPr>
        <w:t>is that hypotheses about increasing scarcities</w:t>
      </w:r>
      <w:r w:rsidRPr="00A623AA">
        <w:rPr>
          <w:sz w:val="16"/>
        </w:rPr>
        <w:t xml:space="preserve"> provide the starting point regardless of whether the authors conclude in favor of a positive relationship or not</w:t>
      </w:r>
      <w:r w:rsidRPr="00A623AA">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440FC28C" w14:textId="77777777" w:rsidR="00901FBB" w:rsidRPr="00A623AA" w:rsidRDefault="00901FBB" w:rsidP="00901FBB">
      <w:pPr>
        <w:rPr>
          <w:sz w:val="10"/>
          <w:szCs w:val="16"/>
        </w:rPr>
      </w:pPr>
      <w:r w:rsidRPr="00A623AA">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2BA7591D" w14:textId="77777777" w:rsidR="00901FBB" w:rsidRPr="00A623AA" w:rsidRDefault="00901FBB" w:rsidP="00901FBB">
      <w:pPr>
        <w:rPr>
          <w:sz w:val="16"/>
        </w:rPr>
      </w:pPr>
      <w:r w:rsidRPr="00A623AA">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A623AA">
        <w:rPr>
          <w:sz w:val="16"/>
        </w:rPr>
        <w:t xml:space="preserve">The environmental </w:t>
      </w:r>
      <w:r w:rsidRPr="00A623AA">
        <w:rPr>
          <w:rStyle w:val="StyleUnderline"/>
        </w:rPr>
        <w:t>activist</w:t>
      </w:r>
      <w:r w:rsidRPr="00A623AA">
        <w:rPr>
          <w:sz w:val="16"/>
        </w:rPr>
        <w:t xml:space="preserve"> Greta Thunberg </w:t>
      </w:r>
      <w:r w:rsidRPr="00A623AA">
        <w:rPr>
          <w:rStyle w:val="StyleUnderline"/>
        </w:rPr>
        <w:t>claimed</w:t>
      </w:r>
      <w:r w:rsidRPr="00A623AA">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A623AA">
        <w:rPr>
          <w:rStyle w:val="StyleUnderline"/>
        </w:rPr>
        <w:t>climate change</w:t>
      </w:r>
      <w:r w:rsidRPr="00A623AA">
        <w:rPr>
          <w:sz w:val="16"/>
        </w:rPr>
        <w:t xml:space="preserve"> would cause small wars, around one-third thought that it </w:t>
      </w:r>
      <w:r w:rsidRPr="00A623AA">
        <w:rPr>
          <w:rStyle w:val="StyleUnderline"/>
        </w:rPr>
        <w:t xml:space="preserve">would cause a new </w:t>
      </w:r>
      <w:r w:rsidRPr="00A623AA">
        <w:rPr>
          <w:rStyle w:val="Emphasis"/>
        </w:rPr>
        <w:t>world war</w:t>
      </w:r>
      <w:r w:rsidRPr="00A623AA">
        <w:rPr>
          <w:rStyle w:val="StyleUnderline"/>
        </w:rPr>
        <w:t>, and</w:t>
      </w:r>
      <w:r w:rsidRPr="00A623AA">
        <w:rPr>
          <w:sz w:val="16"/>
        </w:rPr>
        <w:t xml:space="preserve"> about as many that it would result in the ‘</w:t>
      </w:r>
      <w:r w:rsidRPr="00A623AA">
        <w:rPr>
          <w:rStyle w:val="Emphasis"/>
        </w:rPr>
        <w:t>extinction</w:t>
      </w:r>
      <w:r w:rsidRPr="00A623AA">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w:t>
      </w:r>
      <w:proofErr w:type="gramStart"/>
      <w:r w:rsidRPr="00A623AA">
        <w:rPr>
          <w:sz w:val="16"/>
        </w:rPr>
        <w:t>to</w:t>
      </w:r>
      <w:proofErr w:type="gramEnd"/>
      <w:r w:rsidRPr="00A623AA">
        <w:rPr>
          <w:sz w:val="16"/>
        </w:rPr>
        <w:t xml:space="preserve"> earlier environmental debates (Meierding, 2013: 200).</w:t>
      </w:r>
    </w:p>
    <w:p w14:paraId="4E1288B9" w14:textId="77777777" w:rsidR="00901FBB" w:rsidRPr="00A623AA" w:rsidRDefault="00901FBB" w:rsidP="00901FBB">
      <w:pPr>
        <w:rPr>
          <w:sz w:val="16"/>
        </w:rPr>
      </w:pPr>
      <w:r w:rsidRPr="00A623AA">
        <w:rPr>
          <w:sz w:val="16"/>
        </w:rPr>
        <w:t>The optimists’ responses to climate change</w:t>
      </w:r>
    </w:p>
    <w:p w14:paraId="3813FD38" w14:textId="77777777" w:rsidR="00901FBB" w:rsidRPr="00A623AA" w:rsidRDefault="00901FBB" w:rsidP="00901FBB">
      <w:pPr>
        <w:rPr>
          <w:sz w:val="16"/>
        </w:rPr>
      </w:pPr>
      <w:r w:rsidRPr="00A623AA">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71E62947" w14:textId="77777777" w:rsidR="00901FBB" w:rsidRPr="00A623AA" w:rsidRDefault="00901FBB" w:rsidP="00901FBB">
      <w:pPr>
        <w:rPr>
          <w:sz w:val="16"/>
        </w:rPr>
      </w:pPr>
      <w:r w:rsidRPr="00A623AA">
        <w:rPr>
          <w:rStyle w:val="StyleUnderline"/>
        </w:rPr>
        <w:t xml:space="preserve">The </w:t>
      </w:r>
      <w:r w:rsidRPr="00A623AA">
        <w:rPr>
          <w:rStyle w:val="StyleUnderline"/>
          <w:highlight w:val="cyan"/>
        </w:rPr>
        <w:t>causal chains</w:t>
      </w:r>
      <w:r w:rsidRPr="00A623AA">
        <w:rPr>
          <w:rStyle w:val="StyleUnderline"/>
        </w:rPr>
        <w:t xml:space="preserve"> from climate</w:t>
      </w:r>
      <w:r w:rsidRPr="00A623AA">
        <w:rPr>
          <w:sz w:val="16"/>
        </w:rPr>
        <w:t xml:space="preserve"> change </w:t>
      </w:r>
      <w:r w:rsidRPr="00A623AA">
        <w:rPr>
          <w:rStyle w:val="StyleUnderline"/>
        </w:rPr>
        <w:t>to the</w:t>
      </w:r>
      <w:r w:rsidRPr="00A623AA">
        <w:rPr>
          <w:sz w:val="16"/>
        </w:rPr>
        <w:t xml:space="preserve"> proposed </w:t>
      </w:r>
      <w:r w:rsidRPr="00A623AA">
        <w:rPr>
          <w:rStyle w:val="StyleUnderline"/>
        </w:rPr>
        <w:t xml:space="preserve">effects on human beings </w:t>
      </w:r>
      <w:r w:rsidRPr="00A623AA">
        <w:rPr>
          <w:rStyle w:val="StyleUnderline"/>
          <w:highlight w:val="cyan"/>
        </w:rPr>
        <w:t xml:space="preserve">are </w:t>
      </w:r>
      <w:r w:rsidRPr="00A623AA">
        <w:rPr>
          <w:rStyle w:val="Emphasis"/>
          <w:highlight w:val="cyan"/>
        </w:rPr>
        <w:t>long</w:t>
      </w:r>
      <w:r w:rsidRPr="00A623AA">
        <w:rPr>
          <w:rStyle w:val="StyleUnderline"/>
          <w:highlight w:val="cyan"/>
        </w:rPr>
        <w:t xml:space="preserve"> and </w:t>
      </w:r>
      <w:r w:rsidRPr="00A623AA">
        <w:rPr>
          <w:rStyle w:val="Emphasis"/>
          <w:highlight w:val="cyan"/>
        </w:rPr>
        <w:t>complex</w:t>
      </w:r>
      <w:r w:rsidRPr="00A623AA">
        <w:rPr>
          <w:rStyle w:val="StyleUnderline"/>
        </w:rPr>
        <w:t xml:space="preserve">, and the </w:t>
      </w:r>
      <w:r w:rsidRPr="00A623AA">
        <w:rPr>
          <w:rStyle w:val="Emphasis"/>
          <w:highlight w:val="cyan"/>
        </w:rPr>
        <w:t>uncertainty</w:t>
      </w:r>
      <w:r w:rsidRPr="00A623AA">
        <w:rPr>
          <w:rStyle w:val="StyleUnderline"/>
          <w:highlight w:val="cyan"/>
        </w:rPr>
        <w:t xml:space="preserve"> increases </w:t>
      </w:r>
      <w:r w:rsidRPr="00A623AA">
        <w:rPr>
          <w:rStyle w:val="Emphasis"/>
          <w:highlight w:val="cyan"/>
        </w:rPr>
        <w:t>every step</w:t>
      </w:r>
      <w:r w:rsidRPr="00A623AA">
        <w:rPr>
          <w:rStyle w:val="StyleUnderline"/>
        </w:rPr>
        <w:t xml:space="preserve"> of the way</w:t>
      </w:r>
      <w:r w:rsidRPr="00A623AA">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25CA8420" w14:textId="77777777" w:rsidR="00901FBB" w:rsidRPr="00A623AA" w:rsidRDefault="00901FBB" w:rsidP="00901FBB">
      <w:pPr>
        <w:rPr>
          <w:sz w:val="16"/>
        </w:rPr>
      </w:pPr>
      <w:r w:rsidRPr="00A623AA">
        <w:rPr>
          <w:sz w:val="16"/>
        </w:rPr>
        <w:t xml:space="preserve">Gleditsch &amp; Nordås (2014: 85) note that while </w:t>
      </w:r>
      <w:r w:rsidRPr="00A623AA">
        <w:rPr>
          <w:rStyle w:val="StyleUnderline"/>
        </w:rPr>
        <w:t>AR5 (</w:t>
      </w:r>
      <w:r w:rsidRPr="00A623AA">
        <w:rPr>
          <w:rStyle w:val="StyleUnderline"/>
          <w:highlight w:val="cyan"/>
        </w:rPr>
        <w:t>IPCC</w:t>
      </w:r>
      <w:r w:rsidRPr="00A623AA">
        <w:rPr>
          <w:sz w:val="16"/>
        </w:rPr>
        <w:t xml:space="preserve">, 2014) </w:t>
      </w:r>
      <w:r w:rsidRPr="00A623AA">
        <w:rPr>
          <w:rStyle w:val="StyleUnderline"/>
          <w:highlight w:val="cyan"/>
        </w:rPr>
        <w:t xml:space="preserve">did </w:t>
      </w:r>
      <w:r w:rsidRPr="00A623AA">
        <w:rPr>
          <w:rStyle w:val="Emphasis"/>
          <w:highlight w:val="cyan"/>
        </w:rPr>
        <w:t>not</w:t>
      </w:r>
      <w:r w:rsidRPr="00A623AA">
        <w:rPr>
          <w:rStyle w:val="StyleUnderline"/>
          <w:highlight w:val="cyan"/>
        </w:rPr>
        <w:t xml:space="preserve"> find </w:t>
      </w:r>
      <w:r w:rsidRPr="00A623AA">
        <w:rPr>
          <w:rStyle w:val="Emphasis"/>
          <w:highlight w:val="cyan"/>
        </w:rPr>
        <w:t>strong ev</w:t>
      </w:r>
      <w:r w:rsidRPr="00A623AA">
        <w:rPr>
          <w:rStyle w:val="Emphasis"/>
        </w:rPr>
        <w:t>idence</w:t>
      </w:r>
      <w:r w:rsidRPr="00A623AA">
        <w:rPr>
          <w:rStyle w:val="StyleUnderline"/>
        </w:rPr>
        <w:t xml:space="preserve"> </w:t>
      </w:r>
      <w:r w:rsidRPr="00A623AA">
        <w:rPr>
          <w:rStyle w:val="StyleUnderline"/>
          <w:highlight w:val="cyan"/>
        </w:rPr>
        <w:t>for a</w:t>
      </w:r>
      <w:r w:rsidRPr="00A623AA">
        <w:rPr>
          <w:rStyle w:val="StyleUnderline"/>
        </w:rPr>
        <w:t xml:space="preserve"> </w:t>
      </w:r>
      <w:r w:rsidRPr="00A623AA">
        <w:rPr>
          <w:rStyle w:val="Emphasis"/>
        </w:rPr>
        <w:t xml:space="preserve">direct </w:t>
      </w:r>
      <w:r w:rsidRPr="00A623AA">
        <w:rPr>
          <w:rStyle w:val="Emphasis"/>
          <w:highlight w:val="cyan"/>
        </w:rPr>
        <w:t>link</w:t>
      </w:r>
      <w:r w:rsidRPr="00A623AA">
        <w:rPr>
          <w:rStyle w:val="StyleUnderline"/>
        </w:rPr>
        <w:t xml:space="preserve"> between climate</w:t>
      </w:r>
      <w:r w:rsidRPr="00A623AA">
        <w:rPr>
          <w:sz w:val="16"/>
        </w:rPr>
        <w:t xml:space="preserve"> change </w:t>
      </w:r>
      <w:r w:rsidRPr="00A623AA">
        <w:rPr>
          <w:rStyle w:val="StyleUnderline"/>
        </w:rPr>
        <w:t>and conflict</w:t>
      </w:r>
      <w:r w:rsidRPr="00A623AA">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653B98DD" w14:textId="77777777" w:rsidR="00901FBB" w:rsidRPr="00A623AA" w:rsidRDefault="00901FBB" w:rsidP="00901FBB">
      <w:pPr>
        <w:rPr>
          <w:sz w:val="16"/>
        </w:rPr>
      </w:pPr>
      <w:r w:rsidRPr="00A623AA">
        <w:rPr>
          <w:sz w:val="16"/>
        </w:rPr>
        <w:t xml:space="preserve">The </w:t>
      </w:r>
      <w:r w:rsidRPr="00A623AA">
        <w:rPr>
          <w:rStyle w:val="StyleUnderline"/>
          <w:highlight w:val="cyan"/>
        </w:rPr>
        <w:t>articles</w:t>
      </w:r>
      <w:r w:rsidRPr="00A623AA">
        <w:rPr>
          <w:sz w:val="16"/>
        </w:rPr>
        <w:t xml:space="preserve"> in this special issue </w:t>
      </w:r>
      <w:r w:rsidRPr="00A623AA">
        <w:rPr>
          <w:rStyle w:val="StyleUnderline"/>
          <w:highlight w:val="cyan"/>
        </w:rPr>
        <w:t>do not</w:t>
      </w:r>
      <w:r w:rsidRPr="00A623AA">
        <w:rPr>
          <w:rStyle w:val="StyleUnderline"/>
        </w:rPr>
        <w:t xml:space="preserve"> generally </w:t>
      </w:r>
      <w:r w:rsidRPr="00A623AA">
        <w:rPr>
          <w:rStyle w:val="StyleUnderline"/>
          <w:highlight w:val="cyan"/>
        </w:rPr>
        <w:t>see scarcity</w:t>
      </w:r>
      <w:r w:rsidRPr="00A623AA">
        <w:rPr>
          <w:rStyle w:val="StyleUnderline"/>
        </w:rPr>
        <w:t xml:space="preserve"> by </w:t>
      </w:r>
      <w:r w:rsidRPr="00A623AA">
        <w:rPr>
          <w:rStyle w:val="Emphasis"/>
          <w:highlight w:val="cyan"/>
        </w:rPr>
        <w:t>itself</w:t>
      </w:r>
      <w:r w:rsidRPr="00A623AA">
        <w:rPr>
          <w:rStyle w:val="StyleUnderline"/>
        </w:rPr>
        <w:t xml:space="preserve"> as necessarily </w:t>
      </w:r>
      <w:r w:rsidRPr="00A623AA">
        <w:rPr>
          <w:rStyle w:val="StyleUnderline"/>
          <w:highlight w:val="cyan"/>
        </w:rPr>
        <w:t>resulting in</w:t>
      </w:r>
      <w:r w:rsidRPr="00A623AA">
        <w:rPr>
          <w:rStyle w:val="StyleUnderline"/>
        </w:rPr>
        <w:t xml:space="preserve"> </w:t>
      </w:r>
      <w:r w:rsidRPr="00A623AA">
        <w:rPr>
          <w:rStyle w:val="Emphasis"/>
        </w:rPr>
        <w:t>strongly negative</w:t>
      </w:r>
      <w:r w:rsidRPr="00A623AA">
        <w:rPr>
          <w:rStyle w:val="StyleUnderline"/>
        </w:rPr>
        <w:t xml:space="preserve"> </w:t>
      </w:r>
      <w:r w:rsidRPr="00A623AA">
        <w:rPr>
          <w:rStyle w:val="StyleUnderline"/>
          <w:highlight w:val="cyan"/>
        </w:rPr>
        <w:t>outcomes</w:t>
      </w:r>
      <w:r w:rsidRPr="00A623AA">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A623AA">
        <w:rPr>
          <w:rStyle w:val="StyleUnderline"/>
        </w:rPr>
        <w:t xml:space="preserve">the </w:t>
      </w:r>
      <w:r w:rsidRPr="00A623AA">
        <w:rPr>
          <w:rStyle w:val="StyleUnderline"/>
          <w:highlight w:val="cyan"/>
        </w:rPr>
        <w:t>impact</w:t>
      </w:r>
      <w:r w:rsidRPr="00A623AA">
        <w:rPr>
          <w:rStyle w:val="StyleUnderline"/>
        </w:rPr>
        <w:t xml:space="preserve"> of floods on</w:t>
      </w:r>
      <w:r w:rsidRPr="00A623AA">
        <w:rPr>
          <w:sz w:val="16"/>
        </w:rPr>
        <w:t xml:space="preserve"> political </w:t>
      </w:r>
      <w:r w:rsidRPr="00A623AA">
        <w:rPr>
          <w:rStyle w:val="StyleUnderline"/>
        </w:rPr>
        <w:t xml:space="preserve">conflict </w:t>
      </w:r>
      <w:r w:rsidRPr="00A623AA">
        <w:rPr>
          <w:rStyle w:val="StyleUnderline"/>
          <w:highlight w:val="cyan"/>
        </w:rPr>
        <w:t xml:space="preserve">are </w:t>
      </w:r>
      <w:r w:rsidRPr="00A623AA">
        <w:rPr>
          <w:rStyle w:val="Emphasis"/>
          <w:highlight w:val="cyan"/>
        </w:rPr>
        <w:t>contingent</w:t>
      </w:r>
      <w:r w:rsidRPr="00A623AA">
        <w:rPr>
          <w:rStyle w:val="StyleUnderline"/>
          <w:highlight w:val="cyan"/>
        </w:rPr>
        <w:t xml:space="preserve"> on other factors</w:t>
      </w:r>
      <w:r w:rsidRPr="00A623AA">
        <w:rPr>
          <w:rStyle w:val="StyleUnderline"/>
        </w:rPr>
        <w:t xml:space="preserve"> such as population size and regime type</w:t>
      </w:r>
      <w:r w:rsidRPr="00A623AA">
        <w:rPr>
          <w:sz w:val="16"/>
        </w:rPr>
        <w:t xml:space="preserve">. Moreover, </w:t>
      </w:r>
      <w:r w:rsidRPr="00A623AA">
        <w:rPr>
          <w:rStyle w:val="StyleUnderline"/>
        </w:rPr>
        <w:t>most</w:t>
      </w:r>
      <w:r w:rsidRPr="00A623AA">
        <w:rPr>
          <w:sz w:val="16"/>
        </w:rPr>
        <w:t xml:space="preserve"> of the articles </w:t>
      </w:r>
      <w:r w:rsidRPr="00A623AA">
        <w:rPr>
          <w:rStyle w:val="StyleUnderline"/>
        </w:rPr>
        <w:t xml:space="preserve">do </w:t>
      </w:r>
      <w:r w:rsidRPr="00A623AA">
        <w:rPr>
          <w:rStyle w:val="StyleUnderline"/>
          <w:highlight w:val="cyan"/>
        </w:rPr>
        <w:t>not</w:t>
      </w:r>
      <w:r w:rsidRPr="00A623AA">
        <w:rPr>
          <w:rStyle w:val="StyleUnderline"/>
        </w:rPr>
        <w:t xml:space="preserve"> assume that scarcities are likely to arise at the </w:t>
      </w:r>
      <w:r w:rsidRPr="00A623AA">
        <w:rPr>
          <w:rStyle w:val="Emphasis"/>
          <w:highlight w:val="cyan"/>
        </w:rPr>
        <w:t>global</w:t>
      </w:r>
      <w:r w:rsidRPr="00A623AA">
        <w:rPr>
          <w:rStyle w:val="StyleUnderline"/>
        </w:rPr>
        <w:t xml:space="preserve"> level. </w:t>
      </w:r>
      <w:r w:rsidRPr="00A623AA">
        <w:rPr>
          <w:rStyle w:val="StyleUnderline"/>
          <w:highlight w:val="cyan"/>
        </w:rPr>
        <w:t xml:space="preserve">They may be </w:t>
      </w:r>
      <w:r w:rsidRPr="00A623AA">
        <w:rPr>
          <w:rStyle w:val="Emphasis"/>
          <w:highlight w:val="cyan"/>
        </w:rPr>
        <w:t>regional</w:t>
      </w:r>
      <w:r w:rsidRPr="00A623AA">
        <w:rPr>
          <w:sz w:val="16"/>
        </w:rPr>
        <w:t xml:space="preserve"> (mostly </w:t>
      </w:r>
      <w:r w:rsidRPr="00A623AA">
        <w:rPr>
          <w:rStyle w:val="StyleUnderline"/>
        </w:rPr>
        <w:t xml:space="preserve">in </w:t>
      </w:r>
      <w:r w:rsidRPr="00A623AA">
        <w:rPr>
          <w:rStyle w:val="Emphasis"/>
        </w:rPr>
        <w:t>Africa</w:t>
      </w:r>
      <w:r w:rsidRPr="00A623AA">
        <w:rPr>
          <w:sz w:val="16"/>
        </w:rPr>
        <w:t xml:space="preserve">), national, or local. Urban and rural areas may be affected by different scarcities. Climate change may also </w:t>
      </w:r>
      <w:proofErr w:type="gramStart"/>
      <w:r w:rsidRPr="00A623AA">
        <w:rPr>
          <w:sz w:val="16"/>
        </w:rPr>
        <w:t>affect particularly strongly</w:t>
      </w:r>
      <w:proofErr w:type="gramEnd"/>
      <w:r w:rsidRPr="00A623AA">
        <w:rPr>
          <w:sz w:val="16"/>
        </w:rPr>
        <w:t xml:space="preserve"> groups that are already at an economic or political disadvantage. </w:t>
      </w:r>
      <w:r w:rsidRPr="00A623AA">
        <w:rPr>
          <w:rStyle w:val="StyleUnderline"/>
        </w:rPr>
        <w:t xml:space="preserve">The </w:t>
      </w:r>
      <w:r w:rsidRPr="00A623AA">
        <w:rPr>
          <w:rStyle w:val="StyleUnderline"/>
          <w:highlight w:val="cyan"/>
        </w:rPr>
        <w:t xml:space="preserve">effects can be </w:t>
      </w:r>
      <w:proofErr w:type="gramStart"/>
      <w:r w:rsidRPr="00A623AA">
        <w:rPr>
          <w:rStyle w:val="Emphasis"/>
          <w:highlight w:val="cyan"/>
        </w:rPr>
        <w:t>alleviated</w:t>
      </w:r>
      <w:proofErr w:type="gramEnd"/>
      <w:r w:rsidRPr="00A623AA">
        <w:rPr>
          <w:rStyle w:val="StyleUnderline"/>
          <w:highlight w:val="cyan"/>
        </w:rPr>
        <w:t xml:space="preserve"> and </w:t>
      </w:r>
      <w:r w:rsidRPr="00A623AA">
        <w:rPr>
          <w:rStyle w:val="Emphasis"/>
          <w:highlight w:val="cyan"/>
        </w:rPr>
        <w:t>adapt</w:t>
      </w:r>
      <w:r w:rsidRPr="00A623AA">
        <w:rPr>
          <w:rStyle w:val="Emphasis"/>
        </w:rPr>
        <w:t>ations constructed</w:t>
      </w:r>
      <w:r w:rsidRPr="00A623AA">
        <w:rPr>
          <w:rStyle w:val="StyleUnderline"/>
        </w:rPr>
        <w:t xml:space="preserve"> </w:t>
      </w:r>
      <w:r w:rsidRPr="00A623AA">
        <w:rPr>
          <w:rStyle w:val="StyleUnderline"/>
          <w:highlight w:val="cyan"/>
        </w:rPr>
        <w:t xml:space="preserve">at </w:t>
      </w:r>
      <w:r w:rsidRPr="00A623AA">
        <w:rPr>
          <w:rStyle w:val="Emphasis"/>
          <w:highlight w:val="cyan"/>
        </w:rPr>
        <w:t>these levels</w:t>
      </w:r>
      <w:r w:rsidRPr="00A623AA">
        <w:rPr>
          <w:sz w:val="16"/>
        </w:rPr>
        <w:t>.</w:t>
      </w:r>
    </w:p>
    <w:p w14:paraId="3A643CF0" w14:textId="77777777" w:rsidR="00901FBB" w:rsidRPr="00A623AA" w:rsidRDefault="00901FBB" w:rsidP="00901FBB">
      <w:pPr>
        <w:rPr>
          <w:sz w:val="16"/>
        </w:rPr>
      </w:pPr>
      <w:r w:rsidRPr="00A623AA">
        <w:rPr>
          <w:rStyle w:val="StyleUnderline"/>
        </w:rPr>
        <w:t>The argument about how climate change may indirectly impact conflict leans heavily on</w:t>
      </w:r>
      <w:r w:rsidRPr="00A623AA">
        <w:rPr>
          <w:sz w:val="16"/>
        </w:rPr>
        <w:t xml:space="preserve"> the negative </w:t>
      </w:r>
      <w:r w:rsidRPr="00A623AA">
        <w:rPr>
          <w:rStyle w:val="StyleUnderline"/>
        </w:rPr>
        <w:t>economic consequences</w:t>
      </w:r>
      <w:r w:rsidRPr="00A623AA">
        <w:rPr>
          <w:sz w:val="16"/>
        </w:rPr>
        <w:t xml:space="preserve"> of climate change, </w:t>
      </w:r>
      <w:r w:rsidRPr="00A623AA">
        <w:rPr>
          <w:rStyle w:val="StyleUnderline"/>
        </w:rPr>
        <w:t>but with</w:t>
      </w:r>
      <w:r w:rsidRPr="00A623AA">
        <w:rPr>
          <w:sz w:val="16"/>
        </w:rPr>
        <w:t xml:space="preserve"> little or </w:t>
      </w:r>
      <w:r w:rsidRPr="00A623AA">
        <w:rPr>
          <w:rStyle w:val="Emphasis"/>
        </w:rPr>
        <w:t>no reference</w:t>
      </w:r>
      <w:r w:rsidRPr="00A623AA">
        <w:rPr>
          <w:rStyle w:val="StyleUnderline"/>
        </w:rPr>
        <w:t xml:space="preserve"> to the research that </w:t>
      </w:r>
      <w:r w:rsidRPr="00A623AA">
        <w:rPr>
          <w:rStyle w:val="Emphasis"/>
        </w:rPr>
        <w:t>explicitly</w:t>
      </w:r>
      <w:r w:rsidRPr="00A623AA">
        <w:rPr>
          <w:rStyle w:val="StyleUnderline"/>
        </w:rPr>
        <w:t xml:space="preserve"> deals with this topic</w:t>
      </w:r>
      <w:r w:rsidRPr="00A623AA">
        <w:rPr>
          <w:sz w:val="16"/>
        </w:rPr>
        <w:t xml:space="preserve">. In fact, the relevant chapter in AR5 concluded that </w:t>
      </w:r>
      <w:r w:rsidRPr="00A623AA">
        <w:rPr>
          <w:rStyle w:val="StyleUnderline"/>
        </w:rPr>
        <w:t>for most sectors</w:t>
      </w:r>
      <w:r w:rsidRPr="00A623AA">
        <w:rPr>
          <w:sz w:val="16"/>
        </w:rPr>
        <w:t xml:space="preserve"> of the economy, </w:t>
      </w:r>
      <w:r w:rsidRPr="00A623AA">
        <w:rPr>
          <w:rStyle w:val="StyleUnderline"/>
        </w:rPr>
        <w:t xml:space="preserve">the impact of climate change was likely to be </w:t>
      </w:r>
      <w:r w:rsidRPr="00A623AA">
        <w:rPr>
          <w:rStyle w:val="Emphasis"/>
        </w:rPr>
        <w:t>dwarfed</w:t>
      </w:r>
      <w:r w:rsidRPr="00A623AA">
        <w:rPr>
          <w:rStyle w:val="StyleUnderline"/>
        </w:rPr>
        <w:t xml:space="preserve"> by </w:t>
      </w:r>
      <w:r w:rsidRPr="00A623AA">
        <w:rPr>
          <w:rStyle w:val="Emphasis"/>
        </w:rPr>
        <w:t>other factors</w:t>
      </w:r>
      <w:r w:rsidRPr="00A623AA">
        <w:rPr>
          <w:sz w:val="16"/>
        </w:rPr>
        <w:t xml:space="preserve">. Tol (2018) finds that the long-term global economic effects are likely to be negative, but that </w:t>
      </w:r>
      <w:r w:rsidRPr="00A623AA">
        <w:rPr>
          <w:rStyle w:val="StyleUnderline"/>
        </w:rPr>
        <w:t xml:space="preserve">a century of climate change will have about the same impact on the economy as the loss of </w:t>
      </w:r>
      <w:r w:rsidRPr="00A623AA">
        <w:rPr>
          <w:rStyle w:val="Emphasis"/>
        </w:rPr>
        <w:t>one year</w:t>
      </w:r>
      <w:r w:rsidRPr="00A623AA">
        <w:rPr>
          <w:rStyle w:val="StyleUnderline"/>
        </w:rPr>
        <w:t xml:space="preserve"> of economic growth</w:t>
      </w:r>
      <w:r w:rsidRPr="00A623AA">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A623AA">
        <w:rPr>
          <w:rStyle w:val="StyleUnderline"/>
        </w:rPr>
        <w:t>the</w:t>
      </w:r>
      <w:r w:rsidRPr="00A623AA">
        <w:rPr>
          <w:sz w:val="16"/>
        </w:rPr>
        <w:t xml:space="preserve"> Integrated Assessment </w:t>
      </w:r>
      <w:r w:rsidRPr="00A623AA">
        <w:rPr>
          <w:rStyle w:val="StyleUnderline"/>
          <w:highlight w:val="cyan"/>
        </w:rPr>
        <w:t>Models</w:t>
      </w:r>
      <w:r w:rsidRPr="00A623AA">
        <w:rPr>
          <w:rStyle w:val="StyleUnderline"/>
        </w:rPr>
        <w:t xml:space="preserve"> generally used in the assessment of the economics of climate change </w:t>
      </w:r>
      <w:r w:rsidRPr="00A623AA">
        <w:rPr>
          <w:rStyle w:val="StyleUnderline"/>
          <w:highlight w:val="cyan"/>
        </w:rPr>
        <w:t xml:space="preserve">are </w:t>
      </w:r>
      <w:r w:rsidRPr="00A623AA">
        <w:rPr>
          <w:rStyle w:val="Emphasis"/>
          <w:highlight w:val="cyan"/>
        </w:rPr>
        <w:t>not accurate</w:t>
      </w:r>
      <w:r w:rsidRPr="00A623AA">
        <w:rPr>
          <w:rStyle w:val="Emphasis"/>
        </w:rPr>
        <w:t xml:space="preserve"> enough</w:t>
      </w:r>
      <w:r w:rsidRPr="00A623AA">
        <w:rPr>
          <w:rStyle w:val="StyleUnderline"/>
        </w:rPr>
        <w:t xml:space="preserve"> to provide quantitative insights and should not be taken as serious forecasts</w:t>
      </w:r>
      <w:r w:rsidRPr="00A623AA">
        <w:rPr>
          <w:sz w:val="16"/>
        </w:rPr>
        <w:t xml:space="preserve">. Yet, </w:t>
      </w:r>
      <w:r w:rsidRPr="00A623AA">
        <w:rPr>
          <w:rStyle w:val="StyleUnderline"/>
        </w:rPr>
        <w:t>all</w:t>
      </w:r>
      <w:r w:rsidRPr="00A623AA">
        <w:rPr>
          <w:sz w:val="16"/>
        </w:rPr>
        <w:t xml:space="preserve"> these </w:t>
      </w:r>
      <w:r w:rsidRPr="00A623AA">
        <w:rPr>
          <w:rStyle w:val="StyleUnderline"/>
          <w:highlight w:val="cyan"/>
        </w:rPr>
        <w:t>economists take the</w:t>
      </w:r>
      <w:r w:rsidRPr="00A623AA">
        <w:rPr>
          <w:sz w:val="16"/>
        </w:rPr>
        <w:t xml:space="preserve"> basically </w:t>
      </w:r>
      <w:r w:rsidRPr="00A623AA">
        <w:rPr>
          <w:rStyle w:val="Emphasis"/>
          <w:highlight w:val="cyan"/>
        </w:rPr>
        <w:t>optimistic</w:t>
      </w:r>
      <w:r w:rsidRPr="00A623AA">
        <w:rPr>
          <w:rStyle w:val="StyleUnderline"/>
          <w:highlight w:val="cyan"/>
        </w:rPr>
        <w:t xml:space="preserve"> view</w:t>
      </w:r>
      <w:r w:rsidRPr="00A623AA">
        <w:rPr>
          <w:rStyle w:val="StyleUnderline"/>
        </w:rPr>
        <w:t xml:space="preserve"> that </w:t>
      </w:r>
      <w:r w:rsidRPr="00A623AA">
        <w:rPr>
          <w:rStyle w:val="StyleUnderline"/>
          <w:highlight w:val="cyan"/>
        </w:rPr>
        <w:t>climate</w:t>
      </w:r>
      <w:r w:rsidRPr="00A623AA">
        <w:rPr>
          <w:rStyle w:val="StyleUnderline"/>
        </w:rPr>
        <w:t xml:space="preserve"> </w:t>
      </w:r>
      <w:r w:rsidRPr="00A623AA">
        <w:rPr>
          <w:rStyle w:val="StyleUnderline"/>
        </w:rPr>
        <w:lastRenderedPageBreak/>
        <w:t xml:space="preserve">change </w:t>
      </w:r>
      <w:r w:rsidRPr="00A623AA">
        <w:rPr>
          <w:rStyle w:val="StyleUnderline"/>
          <w:highlight w:val="cyan"/>
        </w:rPr>
        <w:t xml:space="preserve">is </w:t>
      </w:r>
      <w:r w:rsidRPr="00A623AA">
        <w:rPr>
          <w:rStyle w:val="Emphasis"/>
          <w:highlight w:val="cyan"/>
        </w:rPr>
        <w:t>manageable</w:t>
      </w:r>
      <w:r w:rsidRPr="00A623AA">
        <w:rPr>
          <w:sz w:val="16"/>
        </w:rPr>
        <w:t xml:space="preserve"> with appropriate policies for raising the price on the emission of greenhouse gases. With a chapter heading from Wagner &amp; Weitzman (2015: 17): ‘We can do this’.</w:t>
      </w:r>
    </w:p>
    <w:p w14:paraId="3282972F" w14:textId="77777777" w:rsidR="00901FBB" w:rsidRPr="00A623AA" w:rsidRDefault="00901FBB" w:rsidP="00901FBB">
      <w:pPr>
        <w:pStyle w:val="Heading3"/>
      </w:pPr>
      <w:r w:rsidRPr="00A623AA">
        <w:lastRenderedPageBreak/>
        <w:t>Geoengineering D---AT: Bad for Climate---2NC</w:t>
      </w:r>
    </w:p>
    <w:p w14:paraId="56EEB14D" w14:textId="77777777" w:rsidR="00901FBB" w:rsidRPr="00A623AA" w:rsidRDefault="00901FBB" w:rsidP="00901FBB">
      <w:pPr>
        <w:rPr>
          <w:sz w:val="16"/>
        </w:rPr>
      </w:pPr>
      <w:r w:rsidRPr="00A623AA">
        <w:rPr>
          <w:sz w:val="16"/>
        </w:rPr>
        <w:t>.</w:t>
      </w:r>
    </w:p>
    <w:p w14:paraId="1E14BEE7" w14:textId="77777777" w:rsidR="00901FBB" w:rsidRPr="00A623AA" w:rsidRDefault="00901FBB" w:rsidP="00901FBB"/>
    <w:p w14:paraId="1CEC54EC" w14:textId="77777777" w:rsidR="00901FBB" w:rsidRPr="00A623AA" w:rsidRDefault="00901FBB" w:rsidP="00901FBB">
      <w:pPr>
        <w:pStyle w:val="Heading4"/>
        <w:rPr>
          <w:bdr w:val="none" w:sz="0" w:space="0" w:color="auto" w:frame="1"/>
        </w:rPr>
      </w:pPr>
      <w:r w:rsidRPr="00A623AA">
        <w:rPr>
          <w:bdr w:val="none" w:sz="0" w:space="0" w:color="auto" w:frame="1"/>
        </w:rPr>
        <w:t xml:space="preserve">Maneuvering platforms and adjustments solve risks.  </w:t>
      </w:r>
    </w:p>
    <w:p w14:paraId="3182B3A2" w14:textId="77777777" w:rsidR="00901FBB" w:rsidRPr="00A623AA" w:rsidRDefault="00901FBB" w:rsidP="00901FBB">
      <w:r w:rsidRPr="00A623AA">
        <w:rPr>
          <w:rStyle w:val="Style13ptBold"/>
        </w:rPr>
        <w:t>Evans et. al ’10</w:t>
      </w:r>
      <w:r w:rsidRPr="00A623AA">
        <w:rPr>
          <w:bdr w:val="none" w:sz="0" w:space="0" w:color="auto" w:frame="1"/>
        </w:rPr>
        <w:t xml:space="preserve"> — J. R. G., </w:t>
      </w:r>
      <w:r w:rsidRPr="00A623AA">
        <w:t>Department of Chemistry, University College of London; E. P. J. Stride, Department of Mechanical Engineering, University College of London; M. J. Edirisinghe, Department of Mechanical Engineering, University College of London; D. J. Andrews, Department of Mechanical Engineering, University College of London; R. R. Simons,</w:t>
      </w:r>
      <w:r w:rsidRPr="00A623AA">
        <w:rPr>
          <w:b/>
          <w:bCs/>
        </w:rPr>
        <w:t xml:space="preserve"> </w:t>
      </w:r>
      <w:r w:rsidRPr="00A623AA">
        <w:t xml:space="preserve">Department of Civil, Environmental and Geomatic Engineering, University College of London; (“Can oceanic foams limit global warming?”; </w:t>
      </w:r>
      <w:r w:rsidRPr="00A623AA">
        <w:rPr>
          <w:i/>
          <w:iCs/>
        </w:rPr>
        <w:t>Climate Research</w:t>
      </w:r>
      <w:r w:rsidRPr="00A623AA">
        <w:t>; Vol. 42, No. 2 (2010), pp. 155-160; Accessed via JSTOR; //LFS—SR recut)</w:t>
      </w:r>
    </w:p>
    <w:p w14:paraId="7E3215C7" w14:textId="77777777" w:rsidR="00901FBB" w:rsidRPr="00A623AA" w:rsidRDefault="00901FBB" w:rsidP="00901FBB">
      <w:pPr>
        <w:rPr>
          <w:sz w:val="16"/>
        </w:rPr>
      </w:pPr>
      <w:r w:rsidRPr="00A623AA">
        <w:rPr>
          <w:rStyle w:val="StyleUnderline"/>
        </w:rPr>
        <w:t>There are of course</w:t>
      </w:r>
      <w:r w:rsidRPr="00A623AA">
        <w:rPr>
          <w:sz w:val="16"/>
        </w:rPr>
        <w:t xml:space="preserve">, </w:t>
      </w:r>
      <w:r w:rsidRPr="00A623AA">
        <w:rPr>
          <w:rStyle w:val="StyleUnderline"/>
        </w:rPr>
        <w:t>as with all climate interventions</w:t>
      </w:r>
      <w:r w:rsidRPr="00A623AA">
        <w:rPr>
          <w:sz w:val="16"/>
        </w:rPr>
        <w:t xml:space="preserve">, </w:t>
      </w:r>
      <w:r w:rsidRPr="00A623AA">
        <w:rPr>
          <w:rStyle w:val="StyleUnderline"/>
        </w:rPr>
        <w:t>potential side effects</w:t>
      </w:r>
      <w:r w:rsidRPr="00A623AA">
        <w:rPr>
          <w:sz w:val="16"/>
        </w:rPr>
        <w:t xml:space="preserve">. The increase in surface albedo reduces the transmission of shorter wavelengths to lower ocean levels and might influence both the marine ecobalance and thermally driven ocean currents. In this context, </w:t>
      </w:r>
      <w:r w:rsidRPr="00A623AA">
        <w:rPr>
          <w:rStyle w:val="StyleUnderline"/>
        </w:rPr>
        <w:t xml:space="preserve">an advantage of this method is that the </w:t>
      </w:r>
      <w:r w:rsidRPr="00A623AA">
        <w:rPr>
          <w:rStyle w:val="Emphasis"/>
          <w:highlight w:val="cyan"/>
        </w:rPr>
        <w:t>ocean-going platforms could be moved continuously</w:t>
      </w:r>
      <w:r w:rsidRPr="00A623AA">
        <w:rPr>
          <w:sz w:val="16"/>
        </w:rPr>
        <w:t xml:space="preserve">, perhaps </w:t>
      </w:r>
      <w:r w:rsidRPr="00A623AA">
        <w:rPr>
          <w:rStyle w:val="StyleUnderline"/>
          <w:highlight w:val="cyan"/>
        </w:rPr>
        <w:t>informed by satellite</w:t>
      </w:r>
      <w:r w:rsidRPr="00A623AA">
        <w:rPr>
          <w:sz w:val="16"/>
        </w:rPr>
        <w:t xml:space="preserve">, </w:t>
      </w:r>
      <w:r w:rsidRPr="00A623AA">
        <w:rPr>
          <w:rStyle w:val="StyleUnderline"/>
          <w:highlight w:val="cyan"/>
        </w:rPr>
        <w:t>foam</w:t>
      </w:r>
      <w:r w:rsidRPr="00A623AA">
        <w:rPr>
          <w:rStyle w:val="StyleUnderline"/>
        </w:rPr>
        <w:t xml:space="preserve"> </w:t>
      </w:r>
      <w:r w:rsidRPr="00A623AA">
        <w:rPr>
          <w:rStyle w:val="StyleUnderline"/>
          <w:highlight w:val="cyan"/>
        </w:rPr>
        <w:t xml:space="preserve">density and stability could be </w:t>
      </w:r>
      <w:proofErr w:type="gramStart"/>
      <w:r w:rsidRPr="00A623AA">
        <w:rPr>
          <w:rStyle w:val="Emphasis"/>
          <w:highlight w:val="cyan"/>
        </w:rPr>
        <w:t>controlled</w:t>
      </w:r>
      <w:proofErr w:type="gramEnd"/>
      <w:r w:rsidRPr="00A623AA">
        <w:rPr>
          <w:rStyle w:val="StyleUnderline"/>
          <w:highlight w:val="cyan"/>
        </w:rPr>
        <w:t xml:space="preserve"> and</w:t>
      </w:r>
      <w:r w:rsidRPr="00A623AA">
        <w:rPr>
          <w:rStyle w:val="StyleUnderline"/>
        </w:rPr>
        <w:t xml:space="preserve"> bubble generation could </w:t>
      </w:r>
      <w:r w:rsidRPr="00A623AA">
        <w:rPr>
          <w:rStyle w:val="Emphasis"/>
        </w:rPr>
        <w:t xml:space="preserve">quickly be </w:t>
      </w:r>
      <w:r w:rsidRPr="00A623AA">
        <w:rPr>
          <w:rStyle w:val="Emphasis"/>
          <w:highlight w:val="cyan"/>
        </w:rPr>
        <w:t>extinguished</w:t>
      </w:r>
      <w:r w:rsidRPr="00A623AA">
        <w:rPr>
          <w:sz w:val="16"/>
        </w:rPr>
        <w:t xml:space="preserve">. The full effect of enhanced reflection of solar radiation from the ocean surface deserves to be explored in coupled climate models, in view of the likely simplicity of the engineering interventions compared with other geoengineering proposals. Furthermore, the best locations at which to deploy foamers with minimal side effects should be found and the maximum residence time in one place estimated. </w:t>
      </w:r>
      <w:r w:rsidRPr="00A623AA">
        <w:rPr>
          <w:rStyle w:val="StyleUnderline"/>
        </w:rPr>
        <w:t xml:space="preserve">The chosen </w:t>
      </w:r>
      <w:r w:rsidRPr="00A623AA">
        <w:rPr>
          <w:rStyle w:val="StyleUnderline"/>
          <w:highlight w:val="cyan"/>
        </w:rPr>
        <w:t>technique</w:t>
      </w:r>
      <w:r w:rsidRPr="00A623AA">
        <w:rPr>
          <w:rStyle w:val="StyleUnderline"/>
        </w:rPr>
        <w:t xml:space="preserve"> should </w:t>
      </w:r>
      <w:r w:rsidRPr="00A623AA">
        <w:rPr>
          <w:rStyle w:val="StyleUnderline"/>
          <w:highlight w:val="cyan"/>
        </w:rPr>
        <w:t>provide for</w:t>
      </w:r>
      <w:r w:rsidRPr="00A623AA">
        <w:rPr>
          <w:rStyle w:val="StyleUnderline"/>
        </w:rPr>
        <w:t xml:space="preserve"> considerable positional </w:t>
      </w:r>
      <w:r w:rsidRPr="00A623AA">
        <w:rPr>
          <w:rStyle w:val="StyleUnderline"/>
          <w:highlight w:val="cyan"/>
        </w:rPr>
        <w:t>maneuverability and control of bubble type</w:t>
      </w:r>
      <w:r w:rsidRPr="00A623AA">
        <w:rPr>
          <w:rStyle w:val="StyleUnderline"/>
        </w:rPr>
        <w:t xml:space="preserve"> providing a feedback loop possibly </w:t>
      </w:r>
      <w:r w:rsidRPr="00A623AA">
        <w:rPr>
          <w:rStyle w:val="Emphasis"/>
          <w:highlight w:val="cyan"/>
        </w:rPr>
        <w:t>informed by</w:t>
      </w:r>
      <w:r w:rsidRPr="00A623AA">
        <w:rPr>
          <w:rStyle w:val="StyleUnderline"/>
        </w:rPr>
        <w:t xml:space="preserve"> satellite measurements such as </w:t>
      </w:r>
      <w:r w:rsidRPr="00A623AA">
        <w:rPr>
          <w:rStyle w:val="Emphasis"/>
          <w:highlight w:val="cyan"/>
        </w:rPr>
        <w:t>temperature</w:t>
      </w:r>
      <w:r w:rsidRPr="00A623AA">
        <w:rPr>
          <w:rStyle w:val="StyleUnderline"/>
        </w:rPr>
        <w:t xml:space="preserve">, </w:t>
      </w:r>
      <w:r w:rsidRPr="00A623AA">
        <w:rPr>
          <w:rStyle w:val="Emphasis"/>
          <w:highlight w:val="cyan"/>
        </w:rPr>
        <w:t xml:space="preserve">algal </w:t>
      </w:r>
      <w:proofErr w:type="gramStart"/>
      <w:r w:rsidRPr="00A623AA">
        <w:rPr>
          <w:rStyle w:val="Emphasis"/>
          <w:highlight w:val="cyan"/>
        </w:rPr>
        <w:t>prolif</w:t>
      </w:r>
      <w:r w:rsidRPr="00A623AA">
        <w:rPr>
          <w:rStyle w:val="Emphasis"/>
        </w:rPr>
        <w:t>eration</w:t>
      </w:r>
      <w:proofErr w:type="gramEnd"/>
      <w:r w:rsidRPr="00A623AA">
        <w:rPr>
          <w:rStyle w:val="StyleUnderline"/>
        </w:rPr>
        <w:t xml:space="preserve"> </w:t>
      </w:r>
      <w:r w:rsidRPr="00A623AA">
        <w:rPr>
          <w:rStyle w:val="StyleUnderline"/>
          <w:highlight w:val="cyan"/>
        </w:rPr>
        <w:t xml:space="preserve">and </w:t>
      </w:r>
      <w:r w:rsidRPr="00A623AA">
        <w:rPr>
          <w:rStyle w:val="Emphasis"/>
          <w:highlight w:val="cyan"/>
        </w:rPr>
        <w:t>cloud cover.</w:t>
      </w:r>
      <w:r w:rsidRPr="00A623AA">
        <w:rPr>
          <w:sz w:val="16"/>
        </w:rPr>
        <w:t xml:space="preserve"> There is a need to produce some concept design studies of potential marine structures and/or devices to be towed by vessels to assess their likely energy demands and costs for the area coverage needed to obtain the desired forcing.</w:t>
      </w:r>
    </w:p>
    <w:p w14:paraId="627A81E1" w14:textId="77777777" w:rsidR="00901FBB" w:rsidRPr="00A623AA" w:rsidRDefault="00901FBB" w:rsidP="00901FBB"/>
    <w:p w14:paraId="10D5880E" w14:textId="77777777" w:rsidR="00901FBB" w:rsidRPr="00A623AA" w:rsidRDefault="00901FBB" w:rsidP="00901FBB">
      <w:pPr>
        <w:pStyle w:val="Heading3"/>
      </w:pPr>
      <w:r w:rsidRPr="00A623AA">
        <w:lastRenderedPageBreak/>
        <w:t>Geoengineering D---AT: Climate Wars---2NC</w:t>
      </w:r>
    </w:p>
    <w:p w14:paraId="6AD14977" w14:textId="77777777" w:rsidR="00901FBB" w:rsidRPr="00A623AA" w:rsidRDefault="00901FBB" w:rsidP="00901FBB">
      <w:pPr>
        <w:pStyle w:val="Heading4"/>
      </w:pPr>
      <w:r w:rsidRPr="00A623AA">
        <w:t xml:space="preserve">The </w:t>
      </w:r>
      <w:r w:rsidRPr="00A623AA">
        <w:rPr>
          <w:u w:val="single"/>
        </w:rPr>
        <w:t>best studies</w:t>
      </w:r>
      <w:r w:rsidRPr="00A623AA">
        <w:t xml:space="preserve"> agree---</w:t>
      </w:r>
      <w:r w:rsidRPr="00A623AA">
        <w:rPr>
          <w:u w:val="single"/>
        </w:rPr>
        <w:t>sampling biases</w:t>
      </w:r>
      <w:r w:rsidRPr="00A623AA">
        <w:t xml:space="preserve"> ruin their research.</w:t>
      </w:r>
    </w:p>
    <w:p w14:paraId="79FC45E6" w14:textId="77777777" w:rsidR="00901FBB" w:rsidRPr="00A623AA" w:rsidRDefault="00901FBB" w:rsidP="00901FBB">
      <w:r w:rsidRPr="00A623AA">
        <w:rPr>
          <w:rStyle w:val="Style13ptBold"/>
        </w:rPr>
        <w:t xml:space="preserve">Cook ’20 </w:t>
      </w:r>
      <w:r w:rsidRPr="00A623AA">
        <w:t>[Dr. Ian; 2020; Senior Lecturer in Global Politics and Policy at Murdoch University, PhD in Political Theory from the University of Queensland; Springer Singapore, “The Politics of the Final Hundred Years of Humanity (2030-2130),” Kindle Edition]</w:t>
      </w:r>
    </w:p>
    <w:p w14:paraId="5E128981" w14:textId="77777777" w:rsidR="00901FBB" w:rsidRPr="00A623AA" w:rsidRDefault="00901FBB" w:rsidP="00901FBB">
      <w:pPr>
        <w:rPr>
          <w:sz w:val="16"/>
        </w:rPr>
      </w:pPr>
      <w:r w:rsidRPr="00A623AA">
        <w:rPr>
          <w:sz w:val="16"/>
        </w:rPr>
        <w:t xml:space="preserve">Yet </w:t>
      </w:r>
      <w:r w:rsidRPr="00A623AA">
        <w:rPr>
          <w:rStyle w:val="Emphasis"/>
        </w:rPr>
        <w:t>a</w:t>
      </w:r>
      <w:r w:rsidRPr="00A623AA">
        <w:rPr>
          <w:sz w:val="16"/>
        </w:rPr>
        <w:t xml:space="preserve">nother </w:t>
      </w:r>
      <w:r w:rsidRPr="00A623AA">
        <w:rPr>
          <w:rStyle w:val="StyleUnderline"/>
        </w:rPr>
        <w:t>problem with the assumption that catastrophic human-caused environment change simply causes civil war</w:t>
      </w:r>
      <w:r w:rsidRPr="00A623AA">
        <w:rPr>
          <w:sz w:val="16"/>
        </w:rPr>
        <w:t xml:space="preserve">, as Salehyan and Hendrix noted, </w:t>
      </w:r>
      <w:r w:rsidRPr="00A623AA">
        <w:rPr>
          <w:rStyle w:val="StyleUnderline"/>
        </w:rPr>
        <w:t xml:space="preserve">is that violence at the scale of a civil war requires significant resources. In their view, civil wars are more likely to occur in times of </w:t>
      </w:r>
      <w:r w:rsidRPr="00A623AA">
        <w:rPr>
          <w:rStyle w:val="Emphasis"/>
        </w:rPr>
        <w:t>relative abundance</w:t>
      </w:r>
      <w:r w:rsidRPr="00A623AA">
        <w:rPr>
          <w:rStyle w:val="StyleUnderline"/>
        </w:rPr>
        <w:t xml:space="preserve">. </w:t>
      </w:r>
      <w:r w:rsidRPr="00A623AA">
        <w:rPr>
          <w:rStyle w:val="StyleUnderline"/>
          <w:highlight w:val="cyan"/>
        </w:rPr>
        <w:t>While “</w:t>
      </w:r>
      <w:r w:rsidRPr="00A623AA">
        <w:rPr>
          <w:rStyle w:val="Emphasis"/>
          <w:highlight w:val="cyan"/>
        </w:rPr>
        <w:t>riots</w:t>
      </w:r>
      <w:r w:rsidRPr="00A623AA">
        <w:rPr>
          <w:rStyle w:val="StyleUnderline"/>
        </w:rPr>
        <w:t xml:space="preserve"> and </w:t>
      </w:r>
      <w:r w:rsidRPr="00A623AA">
        <w:rPr>
          <w:rStyle w:val="Emphasis"/>
        </w:rPr>
        <w:t>protests</w:t>
      </w:r>
      <w:r w:rsidRPr="00A623AA">
        <w:rPr>
          <w:rStyle w:val="StyleUnderline"/>
        </w:rPr>
        <w:t xml:space="preserve">, </w:t>
      </w:r>
      <w:r w:rsidRPr="00A623AA">
        <w:rPr>
          <w:rStyle w:val="StyleUnderline"/>
          <w:highlight w:val="cyan"/>
        </w:rPr>
        <w:t>may emerge</w:t>
      </w:r>
      <w:r w:rsidRPr="00A623AA">
        <w:rPr>
          <w:sz w:val="16"/>
        </w:rPr>
        <w:t xml:space="preserve"> from conditions of scarcity,” they argue, “</w:t>
      </w:r>
      <w:r w:rsidRPr="00A623AA">
        <w:rPr>
          <w:rStyle w:val="Emphasis"/>
          <w:highlight w:val="cyan"/>
        </w:rPr>
        <w:t>sustaining</w:t>
      </w:r>
      <w:r w:rsidRPr="00A623AA">
        <w:rPr>
          <w:rStyle w:val="StyleUnderline"/>
        </w:rPr>
        <w:t xml:space="preserve"> a militant organization </w:t>
      </w:r>
      <w:r w:rsidRPr="00A623AA">
        <w:rPr>
          <w:rStyle w:val="StyleUnderline"/>
          <w:highlight w:val="cyan"/>
        </w:rPr>
        <w:t>requires</w:t>
      </w:r>
      <w:r w:rsidRPr="00A623AA">
        <w:rPr>
          <w:rStyle w:val="StyleUnderline"/>
        </w:rPr>
        <w:t xml:space="preserve"> considerable planning and </w:t>
      </w:r>
      <w:r w:rsidRPr="00A623AA">
        <w:rPr>
          <w:rStyle w:val="StyleUnderline"/>
          <w:highlight w:val="cyan"/>
        </w:rPr>
        <w:t>resources</w:t>
      </w:r>
      <w:r w:rsidRPr="00A623AA">
        <w:rPr>
          <w:rStyle w:val="StyleUnderline"/>
        </w:rPr>
        <w:t>”</w:t>
      </w:r>
      <w:r w:rsidRPr="00A623AA">
        <w:rPr>
          <w:sz w:val="16"/>
        </w:rPr>
        <w:t xml:space="preserve"> (Salehyan and Hendrix 2014, p. 240). </w:t>
      </w:r>
      <w:r w:rsidRPr="00A623AA">
        <w:rPr>
          <w:rStyle w:val="StyleUnderline"/>
        </w:rPr>
        <w:t xml:space="preserve">Reasons to fight might exist. For this </w:t>
      </w:r>
      <w:r w:rsidRPr="00A623AA">
        <w:rPr>
          <w:rStyle w:val="StyleUnderline"/>
          <w:highlight w:val="cyan"/>
        </w:rPr>
        <w:t>to turn into</w:t>
      </w:r>
      <w:r w:rsidRPr="00A623AA">
        <w:rPr>
          <w:rStyle w:val="StyleUnderline"/>
        </w:rPr>
        <w:t xml:space="preserve"> civil </w:t>
      </w:r>
      <w:r w:rsidRPr="00A623AA">
        <w:rPr>
          <w:rStyle w:val="StyleUnderline"/>
          <w:highlight w:val="cyan"/>
        </w:rPr>
        <w:t>war</w:t>
      </w:r>
      <w:r w:rsidRPr="00A623AA">
        <w:rPr>
          <w:rStyle w:val="StyleUnderline"/>
        </w:rPr>
        <w:t xml:space="preserve">, however, </w:t>
      </w:r>
      <w:r w:rsidRPr="00A623AA">
        <w:rPr>
          <w:rStyle w:val="StyleUnderline"/>
          <w:highlight w:val="cyan"/>
        </w:rPr>
        <w:t>people</w:t>
      </w:r>
      <w:r w:rsidRPr="00A623AA">
        <w:rPr>
          <w:rStyle w:val="StyleUnderline"/>
        </w:rPr>
        <w:t xml:space="preserve"> “also </w:t>
      </w:r>
      <w:r w:rsidRPr="00A623AA">
        <w:rPr>
          <w:rStyle w:val="StyleUnderline"/>
          <w:highlight w:val="cyan"/>
        </w:rPr>
        <w:t>need</w:t>
      </w:r>
      <w:r w:rsidRPr="00A623AA">
        <w:rPr>
          <w:rStyle w:val="StyleUnderline"/>
        </w:rPr>
        <w:t xml:space="preserve"> the </w:t>
      </w:r>
      <w:r w:rsidRPr="00A623AA">
        <w:rPr>
          <w:rStyle w:val="Emphasis"/>
          <w:highlight w:val="cyan"/>
        </w:rPr>
        <w:t>capability</w:t>
      </w:r>
      <w:r w:rsidRPr="00A623AA">
        <w:rPr>
          <w:sz w:val="16"/>
        </w:rPr>
        <w:t xml:space="preserve"> to do so, </w:t>
      </w:r>
      <w:r w:rsidRPr="00A623AA">
        <w:rPr>
          <w:rStyle w:val="StyleUnderline"/>
          <w:highlight w:val="cyan"/>
        </w:rPr>
        <w:t>and</w:t>
      </w:r>
      <w:r w:rsidRPr="00A623AA">
        <w:rPr>
          <w:rStyle w:val="StyleUnderline"/>
        </w:rPr>
        <w:t xml:space="preserve"> environmental </w:t>
      </w:r>
      <w:r w:rsidRPr="00A623AA">
        <w:rPr>
          <w:rStyle w:val="StyleUnderline"/>
          <w:highlight w:val="cyan"/>
        </w:rPr>
        <w:t>scarcity</w:t>
      </w:r>
      <w:r w:rsidRPr="00A623AA">
        <w:rPr>
          <w:rStyle w:val="StyleUnderline"/>
        </w:rPr>
        <w:t xml:space="preserve"> may </w:t>
      </w:r>
      <w:r w:rsidRPr="00A623AA">
        <w:rPr>
          <w:rStyle w:val="Emphasis"/>
        </w:rPr>
        <w:t>limit such capability</w:t>
      </w:r>
      <w:r w:rsidRPr="00A623AA">
        <w:rPr>
          <w:rStyle w:val="StyleUnderline"/>
        </w:rPr>
        <w:t xml:space="preserve">, thus </w:t>
      </w:r>
      <w:r w:rsidRPr="00A623AA">
        <w:rPr>
          <w:rStyle w:val="Emphasis"/>
          <w:highlight w:val="cyan"/>
        </w:rPr>
        <w:t>undermin</w:t>
      </w:r>
      <w:r w:rsidRPr="00A623AA">
        <w:rPr>
          <w:rStyle w:val="Emphasis"/>
        </w:rPr>
        <w:t xml:space="preserve">ing </w:t>
      </w:r>
      <w:r w:rsidRPr="00A623AA">
        <w:rPr>
          <w:rStyle w:val="Emphasis"/>
          <w:highlight w:val="cyan"/>
        </w:rPr>
        <w:t>the resource base necessary</w:t>
      </w:r>
      <w:r w:rsidRPr="00A623AA">
        <w:rPr>
          <w:rStyle w:val="StyleUnderline"/>
        </w:rPr>
        <w:t xml:space="preserve"> for mobilizing armed violence”</w:t>
      </w:r>
      <w:r w:rsidRPr="00A623AA">
        <w:rPr>
          <w:sz w:val="16"/>
        </w:rPr>
        <w:t xml:space="preserve"> (Salehyan and Hendrix 2014, p. 240). </w:t>
      </w:r>
    </w:p>
    <w:p w14:paraId="08320AEF" w14:textId="77777777" w:rsidR="00901FBB" w:rsidRPr="00A623AA" w:rsidRDefault="00901FBB" w:rsidP="00901FBB">
      <w:pPr>
        <w:rPr>
          <w:sz w:val="16"/>
        </w:rPr>
      </w:pPr>
      <w:r w:rsidRPr="00A623AA">
        <w:rPr>
          <w:sz w:val="16"/>
        </w:rPr>
        <w:t xml:space="preserve">A related debate concerns what Adams and colleagues have claimed to be </w:t>
      </w:r>
      <w:r w:rsidRPr="00A623AA">
        <w:rPr>
          <w:rStyle w:val="StyleUnderline"/>
        </w:rPr>
        <w:t xml:space="preserve">a </w:t>
      </w:r>
      <w:r w:rsidRPr="00A623AA">
        <w:rPr>
          <w:rStyle w:val="Emphasis"/>
        </w:rPr>
        <w:t>sampling bias</w:t>
      </w:r>
      <w:r w:rsidRPr="00A623AA">
        <w:rPr>
          <w:rStyle w:val="StyleUnderline"/>
        </w:rPr>
        <w:t xml:space="preserve"> in studies of the connection between environment change and armed conflict</w:t>
      </w:r>
      <w:r w:rsidRPr="00A623AA">
        <w:rPr>
          <w:sz w:val="16"/>
        </w:rPr>
        <w:t xml:space="preserve"> (Adams et al. 2018). </w:t>
      </w:r>
      <w:r w:rsidRPr="00A623AA">
        <w:rPr>
          <w:sz w:val="12"/>
          <w:szCs w:val="18"/>
        </w:rPr>
        <w:t xml:space="preserve">Levy accepts the existence of some sampling bias but rejects the view that this bias results in an overstatement of the connection between environment change and conflict. “Knowing that case selection is biased is useful, but not a reason to lower our estimate of the climate’s impact on conflict” (Levy 2018, p. 441). </w:t>
      </w:r>
    </w:p>
    <w:p w14:paraId="02DA29FA" w14:textId="77777777" w:rsidR="00901FBB" w:rsidRPr="00A623AA" w:rsidRDefault="00901FBB" w:rsidP="00901FBB">
      <w:pPr>
        <w:rPr>
          <w:sz w:val="16"/>
        </w:rPr>
      </w:pPr>
      <w:r w:rsidRPr="00A623AA">
        <w:rPr>
          <w:sz w:val="16"/>
        </w:rPr>
        <w:t xml:space="preserve">In responding to Levy’s criticism, authors claiming bias wrote that they did not “deny a link between climate change and conflict in </w:t>
      </w:r>
      <w:proofErr w:type="gramStart"/>
      <w:r w:rsidRPr="00A623AA">
        <w:rPr>
          <w:sz w:val="16"/>
        </w:rPr>
        <w:t>principal</w:t>
      </w:r>
      <w:proofErr w:type="gramEnd"/>
      <w:r w:rsidRPr="00A623AA">
        <w:rPr>
          <w:sz w:val="16"/>
        </w:rPr>
        <w:t xml:space="preserve">. Indeed, some of our own recent work indicates that such </w:t>
      </w:r>
      <w:r w:rsidRPr="00A623AA">
        <w:rPr>
          <w:rStyle w:val="StyleUnderline"/>
        </w:rPr>
        <w:t xml:space="preserve">a </w:t>
      </w:r>
      <w:r w:rsidRPr="00A623AA">
        <w:rPr>
          <w:rStyle w:val="StyleUnderline"/>
          <w:highlight w:val="cyan"/>
        </w:rPr>
        <w:t>link</w:t>
      </w:r>
      <w:r w:rsidRPr="00A623AA">
        <w:rPr>
          <w:rStyle w:val="StyleUnderline"/>
        </w:rPr>
        <w:t xml:space="preserve"> exists, but it </w:t>
      </w:r>
      <w:r w:rsidRPr="00A623AA">
        <w:rPr>
          <w:rStyle w:val="StyleUnderline"/>
          <w:highlight w:val="cyan"/>
        </w:rPr>
        <w:t xml:space="preserve">is </w:t>
      </w:r>
      <w:r w:rsidRPr="00A623AA">
        <w:rPr>
          <w:rStyle w:val="Emphasis"/>
          <w:highlight w:val="cyan"/>
        </w:rPr>
        <w:t>highly conditional</w:t>
      </w:r>
      <w:r w:rsidRPr="00A623AA">
        <w:rPr>
          <w:sz w:val="16"/>
        </w:rPr>
        <w:t>.” Their problem with the research being done in this field was that “</w:t>
      </w:r>
      <w:r w:rsidRPr="00A623AA">
        <w:rPr>
          <w:rStyle w:val="StyleUnderline"/>
          <w:highlight w:val="cyan"/>
        </w:rPr>
        <w:t>sampling biases</w:t>
      </w:r>
      <w:r w:rsidRPr="00A623AA">
        <w:rPr>
          <w:rStyle w:val="StyleUnderline"/>
        </w:rPr>
        <w:t xml:space="preserve">… increase the risk that such links are </w:t>
      </w:r>
      <w:r w:rsidRPr="00A623AA">
        <w:rPr>
          <w:rStyle w:val="Emphasis"/>
          <w:highlight w:val="cyan"/>
        </w:rPr>
        <w:t>overstate</w:t>
      </w:r>
      <w:r w:rsidRPr="00A623AA">
        <w:rPr>
          <w:rStyle w:val="StyleUnderline"/>
        </w:rPr>
        <w:t>d</w:t>
      </w:r>
      <w:r w:rsidRPr="00A623AA">
        <w:t xml:space="preserve">, </w:t>
      </w:r>
      <w:r w:rsidRPr="00A623AA">
        <w:rPr>
          <w:sz w:val="16"/>
        </w:rPr>
        <w:t xml:space="preserve">that </w:t>
      </w:r>
      <w:r w:rsidRPr="00A623AA">
        <w:rPr>
          <w:rStyle w:val="StyleUnderline"/>
        </w:rPr>
        <w:t>crucial world regions do not receive sufficient attention</w:t>
      </w:r>
      <w:r w:rsidRPr="00A623AA">
        <w:rPr>
          <w:sz w:val="16"/>
        </w:rPr>
        <w:t xml:space="preserve"> and that little knowledge is produced on peaceful adaptation” (Ide et al. 2018, p. 442– 3). </w:t>
      </w:r>
    </w:p>
    <w:p w14:paraId="06890350" w14:textId="77777777" w:rsidR="00901FBB" w:rsidRPr="00A623AA" w:rsidRDefault="00901FBB" w:rsidP="00901FBB">
      <w:pPr>
        <w:rPr>
          <w:sz w:val="16"/>
        </w:rPr>
      </w:pPr>
      <w:r w:rsidRPr="00A623AA">
        <w:rPr>
          <w:sz w:val="16"/>
        </w:rPr>
        <w:t>After reviewing the literature on the relationship between climate change and violent conflict, Sakaguchi, Varughese and Auld concluded that the “</w:t>
      </w:r>
      <w:r w:rsidRPr="00A623AA">
        <w:rPr>
          <w:rStyle w:val="StyleUnderline"/>
        </w:rPr>
        <w:t xml:space="preserve">current </w:t>
      </w:r>
      <w:r w:rsidRPr="00A623AA">
        <w:rPr>
          <w:rStyle w:val="Emphasis"/>
          <w:highlight w:val="cyan"/>
        </w:rPr>
        <w:t>lit</w:t>
      </w:r>
      <w:r w:rsidRPr="00A623AA">
        <w:rPr>
          <w:rStyle w:val="StyleUnderline"/>
        </w:rPr>
        <w:t xml:space="preserve">erature </w:t>
      </w:r>
      <w:r w:rsidRPr="00A623AA">
        <w:rPr>
          <w:rStyle w:val="StyleUnderline"/>
          <w:highlight w:val="cyan"/>
        </w:rPr>
        <w:t xml:space="preserve">offers </w:t>
      </w:r>
      <w:r w:rsidRPr="00A623AA">
        <w:rPr>
          <w:rStyle w:val="Emphasis"/>
          <w:highlight w:val="cyan"/>
        </w:rPr>
        <w:t>mixed ev</w:t>
      </w:r>
      <w:r w:rsidRPr="00A623AA">
        <w:rPr>
          <w:rStyle w:val="StyleUnderline"/>
        </w:rPr>
        <w:t>idence</w:t>
      </w:r>
      <w:r w:rsidRPr="00A623AA">
        <w:rPr>
          <w:sz w:val="16"/>
        </w:rPr>
        <w:t xml:space="preserve">. </w:t>
      </w:r>
      <w:r w:rsidRPr="00A623AA">
        <w:rPr>
          <w:sz w:val="12"/>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A623AA">
        <w:rPr>
          <w:sz w:val="16"/>
        </w:rPr>
        <w:t>“</w:t>
      </w:r>
      <w:r w:rsidRPr="00A623AA">
        <w:rPr>
          <w:rStyle w:val="StyleUnderline"/>
        </w:rPr>
        <w:t xml:space="preserve">many </w:t>
      </w:r>
      <w:r w:rsidRPr="00A623AA">
        <w:rPr>
          <w:rStyle w:val="Emphasis"/>
        </w:rPr>
        <w:t>subtleties</w:t>
      </w:r>
      <w:r w:rsidRPr="00A623AA">
        <w:rPr>
          <w:rStyle w:val="StyleUnderline"/>
        </w:rPr>
        <w:t xml:space="preserve"> and </w:t>
      </w:r>
      <w:r w:rsidRPr="00A623AA">
        <w:rPr>
          <w:rStyle w:val="Emphasis"/>
          <w:highlight w:val="cyan"/>
        </w:rPr>
        <w:t>countertrends</w:t>
      </w:r>
      <w:r w:rsidRPr="00A623AA">
        <w:rPr>
          <w:rStyle w:val="StyleUnderline"/>
          <w:highlight w:val="cyan"/>
        </w:rPr>
        <w:t xml:space="preserve"> underlie</w:t>
      </w:r>
      <w:r w:rsidRPr="00A623AA">
        <w:rPr>
          <w:rStyle w:val="StyleUnderline"/>
        </w:rPr>
        <w:t xml:space="preserve"> this overall pattern</w:t>
      </w:r>
      <w:r w:rsidRPr="00A623AA">
        <w:rPr>
          <w:sz w:val="16"/>
        </w:rPr>
        <w:t xml:space="preserve">” (2017, p. 640). Thus, even though “a majority of reviewed studies envision climate variables influencing conflict through a causal pathway, … these </w:t>
      </w:r>
      <w:r w:rsidRPr="00A623AA">
        <w:rPr>
          <w:rStyle w:val="StyleUnderline"/>
          <w:highlight w:val="cyan"/>
        </w:rPr>
        <w:t>pathways</w:t>
      </w:r>
      <w:r w:rsidRPr="00A623AA">
        <w:rPr>
          <w:rStyle w:val="StyleUnderline"/>
        </w:rPr>
        <w:t xml:space="preserve"> are</w:t>
      </w:r>
      <w:r w:rsidRPr="00A623AA">
        <w:rPr>
          <w:sz w:val="16"/>
        </w:rPr>
        <w:t xml:space="preserve"> often </w:t>
      </w:r>
      <w:r w:rsidRPr="00A623AA">
        <w:rPr>
          <w:rStyle w:val="Emphasis"/>
        </w:rPr>
        <w:t>theoretically underspecified</w:t>
      </w:r>
      <w:r w:rsidRPr="00A623AA">
        <w:rPr>
          <w:rStyle w:val="StyleUnderline"/>
        </w:rPr>
        <w:t xml:space="preserve"> and </w:t>
      </w:r>
      <w:r w:rsidRPr="00A623AA">
        <w:rPr>
          <w:rStyle w:val="StyleUnderline"/>
          <w:highlight w:val="cyan"/>
        </w:rPr>
        <w:t xml:space="preserve">have </w:t>
      </w:r>
      <w:r w:rsidRPr="00A623AA">
        <w:rPr>
          <w:rStyle w:val="Emphasis"/>
          <w:highlight w:val="cyan"/>
        </w:rPr>
        <w:t>only weak</w:t>
      </w:r>
      <w:r w:rsidRPr="00A623AA">
        <w:rPr>
          <w:rStyle w:val="Emphasis"/>
        </w:rPr>
        <w:t xml:space="preserve"> empirical </w:t>
      </w:r>
      <w:r w:rsidRPr="00A623AA">
        <w:rPr>
          <w:rStyle w:val="Emphasis"/>
          <w:highlight w:val="cyan"/>
        </w:rPr>
        <w:t>support</w:t>
      </w:r>
      <w:r w:rsidRPr="00A623AA">
        <w:rPr>
          <w:sz w:val="16"/>
        </w:rPr>
        <w:t xml:space="preserve">” (Sakaguchi et al. 2017, p. 641). </w:t>
      </w:r>
    </w:p>
    <w:p w14:paraId="5150BCFA" w14:textId="77777777" w:rsidR="00901FBB" w:rsidRPr="00A623AA" w:rsidRDefault="00901FBB" w:rsidP="00901FBB">
      <w:pPr>
        <w:rPr>
          <w:sz w:val="12"/>
          <w:szCs w:val="18"/>
        </w:rPr>
      </w:pPr>
      <w:r w:rsidRPr="00A623AA">
        <w:rPr>
          <w:sz w:val="12"/>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A623AA">
        <w:rPr>
          <w:sz w:val="16"/>
        </w:rPr>
        <w:t>After having claimed that, to their knowledge, “</w:t>
      </w:r>
      <w:r w:rsidRPr="00A623AA">
        <w:rPr>
          <w:rStyle w:val="Emphasis"/>
          <w:highlight w:val="cyan"/>
        </w:rPr>
        <w:t>no one</w:t>
      </w:r>
      <w:r w:rsidRPr="00A623AA">
        <w:rPr>
          <w:rStyle w:val="StyleUnderline"/>
        </w:rPr>
        <w:t xml:space="preserve"> in the field of climate research has </w:t>
      </w:r>
      <w:r w:rsidRPr="00A623AA">
        <w:rPr>
          <w:rStyle w:val="StyleUnderline"/>
          <w:highlight w:val="cyan"/>
        </w:rPr>
        <w:t>suggested</w:t>
      </w:r>
      <w:r w:rsidRPr="00A623AA">
        <w:rPr>
          <w:rStyle w:val="StyleUnderline"/>
        </w:rPr>
        <w:t xml:space="preserve"> that </w:t>
      </w:r>
      <w:r w:rsidRPr="00A623AA">
        <w:rPr>
          <w:rStyle w:val="StyleUnderline"/>
          <w:highlight w:val="cyan"/>
        </w:rPr>
        <w:t>climate</w:t>
      </w:r>
      <w:r w:rsidRPr="00A623AA">
        <w:rPr>
          <w:rStyle w:val="StyleUnderline"/>
        </w:rPr>
        <w:t xml:space="preserve"> change </w:t>
      </w:r>
      <w:r w:rsidRPr="00A623AA">
        <w:rPr>
          <w:rStyle w:val="StyleUnderline"/>
          <w:highlight w:val="cyan"/>
        </w:rPr>
        <w:t xml:space="preserve">could be the </w:t>
      </w:r>
      <w:r w:rsidRPr="00A623AA">
        <w:rPr>
          <w:rStyle w:val="Emphasis"/>
          <w:highlight w:val="cyan"/>
        </w:rPr>
        <w:t>‘sole cause’ of war</w:t>
      </w:r>
      <w:r w:rsidRPr="00A623AA">
        <w:rPr>
          <w:rStyle w:val="StyleUnderline"/>
        </w:rPr>
        <w:t xml:space="preserve">, violence, </w:t>
      </w:r>
      <w:proofErr w:type="gramStart"/>
      <w:r w:rsidRPr="00A623AA">
        <w:rPr>
          <w:rStyle w:val="StyleUnderline"/>
        </w:rPr>
        <w:t>unrest</w:t>
      </w:r>
      <w:proofErr w:type="gramEnd"/>
      <w:r w:rsidRPr="00A623AA">
        <w:rPr>
          <w:rStyle w:val="StyleUnderline"/>
        </w:rPr>
        <w:t xml:space="preserve"> or migration</w:t>
      </w:r>
      <w:r w:rsidRPr="00A623AA">
        <w:rPr>
          <w:sz w:val="16"/>
        </w:rPr>
        <w:t xml:space="preserve">”, </w:t>
      </w:r>
      <w:r w:rsidRPr="00A623AA">
        <w:rPr>
          <w:sz w:val="12"/>
          <w:szCs w:val="18"/>
        </w:rPr>
        <w:t xml:space="preserve">Butler and Kefford recommended “viewing climate change instead as a risk multiplier, influencer or co-factor … In this way of thinking, environmental and ecological factors interact with social determinants, including those that are economic, </w:t>
      </w:r>
      <w:proofErr w:type="gramStart"/>
      <w:r w:rsidRPr="00A623AA">
        <w:rPr>
          <w:sz w:val="12"/>
          <w:szCs w:val="18"/>
        </w:rPr>
        <w:t>demographic</w:t>
      </w:r>
      <w:proofErr w:type="gramEnd"/>
      <w:r w:rsidRPr="00A623AA">
        <w:rPr>
          <w:sz w:val="12"/>
          <w:szCs w:val="18"/>
        </w:rPr>
        <w:t xml:space="preserve"> and political, to produce phenomena such as migration, conflict and famine” (2018, p. 587). </w:t>
      </w:r>
    </w:p>
    <w:p w14:paraId="216E9409" w14:textId="77777777" w:rsidR="00901FBB" w:rsidRPr="00A623AA" w:rsidRDefault="00901FBB" w:rsidP="00901FBB">
      <w:pPr>
        <w:rPr>
          <w:sz w:val="12"/>
          <w:szCs w:val="18"/>
        </w:rPr>
      </w:pPr>
      <w:r w:rsidRPr="00A623AA">
        <w:rPr>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2A31E3EE" w14:textId="77777777" w:rsidR="00901FBB" w:rsidRPr="00A623AA" w:rsidRDefault="00901FBB" w:rsidP="00901FBB">
      <w:pPr>
        <w:rPr>
          <w:sz w:val="16"/>
        </w:rPr>
      </w:pPr>
      <w:r w:rsidRPr="00A623AA">
        <w:rPr>
          <w:sz w:val="12"/>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A623AA">
        <w:rPr>
          <w:rStyle w:val="StyleUnderline"/>
        </w:rPr>
        <w:t xml:space="preserve">civil </w:t>
      </w:r>
      <w:r w:rsidRPr="00A623AA">
        <w:rPr>
          <w:rStyle w:val="StyleUnderline"/>
          <w:highlight w:val="cyan"/>
        </w:rPr>
        <w:t>war</w:t>
      </w:r>
      <w:r w:rsidRPr="00A623AA">
        <w:rPr>
          <w:sz w:val="16"/>
        </w:rPr>
        <w:t xml:space="preserve"> is no simple thing. It may happen. But it will not happen on the scale that some people have predicted. And it </w:t>
      </w:r>
      <w:r w:rsidRPr="00A623AA">
        <w:rPr>
          <w:rStyle w:val="StyleUnderline"/>
          <w:highlight w:val="cyan"/>
        </w:rPr>
        <w:t xml:space="preserve">will </w:t>
      </w:r>
      <w:r w:rsidRPr="00A623AA">
        <w:rPr>
          <w:rStyle w:val="Emphasis"/>
          <w:highlight w:val="cyan"/>
        </w:rPr>
        <w:t>not happen</w:t>
      </w:r>
      <w:r w:rsidRPr="00A623AA">
        <w:rPr>
          <w:rStyle w:val="StyleUnderline"/>
        </w:rPr>
        <w:t xml:space="preserve"> just </w:t>
      </w:r>
      <w:r w:rsidRPr="00A623AA">
        <w:rPr>
          <w:rStyle w:val="StyleUnderline"/>
          <w:highlight w:val="cyan"/>
        </w:rPr>
        <w:t>because of</w:t>
      </w:r>
      <w:r w:rsidRPr="00A623AA">
        <w:rPr>
          <w:rStyle w:val="StyleUnderline"/>
        </w:rPr>
        <w:t xml:space="preserve"> the </w:t>
      </w:r>
      <w:r w:rsidRPr="00A623AA">
        <w:rPr>
          <w:rStyle w:val="StyleUnderline"/>
          <w:highlight w:val="cyan"/>
        </w:rPr>
        <w:t>weather</w:t>
      </w:r>
      <w:r w:rsidRPr="00A623AA">
        <w:rPr>
          <w:sz w:val="16"/>
        </w:rPr>
        <w:t>.</w:t>
      </w:r>
    </w:p>
    <w:p w14:paraId="5701DFF3" w14:textId="77777777" w:rsidR="00901FBB" w:rsidRPr="00A623AA" w:rsidRDefault="00901FBB" w:rsidP="00901FBB">
      <w:pPr>
        <w:rPr>
          <w:sz w:val="16"/>
        </w:rPr>
      </w:pPr>
    </w:p>
    <w:p w14:paraId="7DF959D8" w14:textId="77777777" w:rsidR="00901FBB" w:rsidRPr="00A623AA" w:rsidRDefault="00901FBB" w:rsidP="00901FBB">
      <w:pPr>
        <w:pStyle w:val="Heading3"/>
      </w:pPr>
      <w:r w:rsidRPr="00A623AA">
        <w:lastRenderedPageBreak/>
        <w:t>Geoengineering D---AT: Ozone Depletion---2NC</w:t>
      </w:r>
    </w:p>
    <w:p w14:paraId="61F8BB3D" w14:textId="77777777" w:rsidR="00901FBB" w:rsidRPr="00A623AA" w:rsidRDefault="00901FBB" w:rsidP="00901FBB">
      <w:pPr>
        <w:pStyle w:val="Heading4"/>
      </w:pPr>
      <w:r w:rsidRPr="00A623AA">
        <w:t>No ozone depletion impact.</w:t>
      </w:r>
    </w:p>
    <w:p w14:paraId="1E33F219" w14:textId="77777777" w:rsidR="00901FBB" w:rsidRPr="00A623AA" w:rsidRDefault="00901FBB" w:rsidP="00901FBB">
      <w:pPr>
        <w:rPr>
          <w:rStyle w:val="Style13ptBold"/>
          <w:b w:val="0"/>
          <w:bCs w:val="0"/>
        </w:rPr>
      </w:pPr>
      <w:r w:rsidRPr="00A623AA">
        <w:rPr>
          <w:rStyle w:val="Style13ptBold"/>
        </w:rPr>
        <w:t>Bornman ’15</w:t>
      </w:r>
      <w:r w:rsidRPr="00A623AA">
        <w:rPr>
          <w:rStyle w:val="Style13ptBold"/>
          <w:b w:val="0"/>
          <w:bCs w:val="0"/>
        </w:rPr>
        <w:t xml:space="preserve"> [J.F; 2015; </w:t>
      </w:r>
      <w:r w:rsidRPr="00A623AA">
        <w:t xml:space="preserve">International Institute of Agri-Food Security, Curtin University, “Solar ultraviolet radiation and ozone depletion-driven climate change: effects on terrestrial ecosystems,” </w:t>
      </w:r>
      <w:r w:rsidRPr="00A623AA">
        <w:rPr>
          <w:i/>
        </w:rPr>
        <w:t>Photochemical and Photobiological Sciences</w:t>
      </w:r>
      <w:r w:rsidRPr="00A623AA">
        <w:t>, Volume 14, pp. 88-107]</w:t>
      </w:r>
    </w:p>
    <w:p w14:paraId="49DB61E1" w14:textId="77777777" w:rsidR="00901FBB" w:rsidRPr="00A623AA" w:rsidRDefault="00901FBB" w:rsidP="00901FBB">
      <w:pPr>
        <w:rPr>
          <w:sz w:val="16"/>
        </w:rPr>
      </w:pPr>
      <w:r w:rsidRPr="00A623AA">
        <w:rPr>
          <w:sz w:val="16"/>
        </w:rPr>
        <w:t xml:space="preserve">In this assessment </w:t>
      </w:r>
      <w:r w:rsidRPr="00A623AA">
        <w:rPr>
          <w:rStyle w:val="StyleUnderline"/>
        </w:rPr>
        <w:t>we summarise advances in our knowledge of how UV-B radiation</w:t>
      </w:r>
      <w:r w:rsidRPr="00A623AA">
        <w:rPr>
          <w:sz w:val="16"/>
        </w:rPr>
        <w:t xml:space="preserve"> (280–315 nm), together with other climate change factors, </w:t>
      </w:r>
      <w:r w:rsidRPr="00A623AA">
        <w:rPr>
          <w:rStyle w:val="StyleUnderline"/>
        </w:rPr>
        <w:t>influence terrestrial organisms and ecosystems</w:t>
      </w:r>
      <w:r w:rsidRPr="00A623AA">
        <w:rPr>
          <w:sz w:val="16"/>
        </w:rPr>
        <w:t xml:space="preserve">. We identify key uncertainties and knowledge gaps that limit our ability to fully evaluate the interactive effects of ozone depletion and climate change on these systems. We also evaluate the biological consequences of the way in which stratospheric ozone depletion has contributed to climate change in the Southern Hemisphere. Since the last assessment, </w:t>
      </w:r>
      <w:r w:rsidRPr="00A623AA">
        <w:rPr>
          <w:rStyle w:val="Emphasis"/>
          <w:highlight w:val="cyan"/>
        </w:rPr>
        <w:t>several new findings</w:t>
      </w:r>
      <w:r w:rsidRPr="00A623AA">
        <w:rPr>
          <w:rStyle w:val="Emphasis"/>
        </w:rPr>
        <w:t xml:space="preserve"> or insights have </w:t>
      </w:r>
      <w:r w:rsidRPr="00A623AA">
        <w:rPr>
          <w:rStyle w:val="Emphasis"/>
          <w:highlight w:val="cyan"/>
        </w:rPr>
        <w:t>emerged</w:t>
      </w:r>
      <w:r w:rsidRPr="00A623AA">
        <w:rPr>
          <w:rStyle w:val="Emphasis"/>
        </w:rPr>
        <w:t xml:space="preserve"> or been strengthened</w:t>
      </w:r>
      <w:r w:rsidRPr="00A623AA">
        <w:rPr>
          <w:sz w:val="16"/>
        </w:rPr>
        <w:t xml:space="preserve">. These include: (1) the increasing recognition that </w:t>
      </w:r>
      <w:r w:rsidRPr="00A623AA">
        <w:rPr>
          <w:rStyle w:val="StyleUnderline"/>
          <w:highlight w:val="cyan"/>
        </w:rPr>
        <w:t>UV</w:t>
      </w:r>
      <w:r w:rsidRPr="00A623AA">
        <w:rPr>
          <w:sz w:val="16"/>
        </w:rPr>
        <w:t xml:space="preserve">-B </w:t>
      </w:r>
      <w:r w:rsidRPr="00A623AA">
        <w:rPr>
          <w:rStyle w:val="StyleUnderline"/>
          <w:highlight w:val="cyan"/>
        </w:rPr>
        <w:t xml:space="preserve">radiation has </w:t>
      </w:r>
      <w:r w:rsidRPr="00A623AA">
        <w:rPr>
          <w:rStyle w:val="Emphasis"/>
          <w:highlight w:val="cyan"/>
        </w:rPr>
        <w:t>specific</w:t>
      </w:r>
      <w:r w:rsidRPr="00A623AA">
        <w:rPr>
          <w:rStyle w:val="Emphasis"/>
        </w:rPr>
        <w:t xml:space="preserve"> regulatory </w:t>
      </w:r>
      <w:r w:rsidRPr="00A623AA">
        <w:rPr>
          <w:rStyle w:val="Emphasis"/>
          <w:highlight w:val="cyan"/>
        </w:rPr>
        <w:t>roles</w:t>
      </w:r>
      <w:r w:rsidRPr="00A623AA">
        <w:rPr>
          <w:rStyle w:val="StyleUnderline"/>
        </w:rPr>
        <w:t xml:space="preserve"> in plant growth and development </w:t>
      </w:r>
      <w:r w:rsidRPr="00A623AA">
        <w:rPr>
          <w:rStyle w:val="StyleUnderline"/>
          <w:highlight w:val="cyan"/>
        </w:rPr>
        <w:t>that</w:t>
      </w:r>
      <w:r w:rsidRPr="00A623AA">
        <w:rPr>
          <w:sz w:val="16"/>
        </w:rPr>
        <w:t xml:space="preserve"> in turn </w:t>
      </w:r>
      <w:r w:rsidRPr="00A623AA">
        <w:rPr>
          <w:rStyle w:val="StyleUnderline"/>
        </w:rPr>
        <w:t xml:space="preserve">can </w:t>
      </w:r>
      <w:r w:rsidRPr="00A623AA">
        <w:rPr>
          <w:rStyle w:val="StyleUnderline"/>
          <w:highlight w:val="cyan"/>
        </w:rPr>
        <w:t xml:space="preserve">have </w:t>
      </w:r>
      <w:r w:rsidRPr="00A623AA">
        <w:rPr>
          <w:rStyle w:val="Emphasis"/>
          <w:highlight w:val="cyan"/>
        </w:rPr>
        <w:t>beneficial consequences for</w:t>
      </w:r>
      <w:r w:rsidRPr="00A623AA">
        <w:rPr>
          <w:rStyle w:val="Emphasis"/>
        </w:rPr>
        <w:t xml:space="preserve"> plant </w:t>
      </w:r>
      <w:r w:rsidRPr="00A623AA">
        <w:rPr>
          <w:rStyle w:val="Emphasis"/>
          <w:highlight w:val="cyan"/>
        </w:rPr>
        <w:t>productivity</w:t>
      </w:r>
      <w:r w:rsidRPr="00A623AA">
        <w:rPr>
          <w:sz w:val="16"/>
        </w:rPr>
        <w:t xml:space="preserve"> </w:t>
      </w:r>
      <w:r w:rsidRPr="00A623AA">
        <w:rPr>
          <w:rStyle w:val="StyleUnderline"/>
          <w:highlight w:val="cyan"/>
        </w:rPr>
        <w:t>via</w:t>
      </w:r>
      <w:r w:rsidRPr="00A623AA">
        <w:rPr>
          <w:rStyle w:val="StyleUnderline"/>
        </w:rPr>
        <w:t xml:space="preserve"> effects on </w:t>
      </w:r>
      <w:r w:rsidRPr="00A623AA">
        <w:rPr>
          <w:rStyle w:val="Emphasis"/>
          <w:highlight w:val="cyan"/>
        </w:rPr>
        <w:t>plant hardiness</w:t>
      </w:r>
      <w:r w:rsidRPr="00A623AA">
        <w:rPr>
          <w:rStyle w:val="StyleUnderline"/>
        </w:rPr>
        <w:t xml:space="preserve">, </w:t>
      </w:r>
      <w:r w:rsidRPr="00A623AA">
        <w:rPr>
          <w:rStyle w:val="Emphasis"/>
        </w:rPr>
        <w:t xml:space="preserve">enhanced plant </w:t>
      </w:r>
      <w:r w:rsidRPr="00A623AA">
        <w:rPr>
          <w:rStyle w:val="Emphasis"/>
          <w:highlight w:val="cyan"/>
        </w:rPr>
        <w:t>resistance</w:t>
      </w:r>
      <w:r w:rsidRPr="00A623AA">
        <w:rPr>
          <w:rStyle w:val="StyleUnderline"/>
          <w:highlight w:val="cyan"/>
        </w:rPr>
        <w:t xml:space="preserve"> to herbivores and pathogens</w:t>
      </w:r>
      <w:r w:rsidRPr="00A623AA">
        <w:rPr>
          <w:rStyle w:val="StyleUnderline"/>
        </w:rPr>
        <w:t xml:space="preserve">, </w:t>
      </w:r>
      <w:r w:rsidRPr="00A623AA">
        <w:rPr>
          <w:rStyle w:val="StyleUnderline"/>
          <w:highlight w:val="cyan"/>
        </w:rPr>
        <w:t xml:space="preserve">and </w:t>
      </w:r>
      <w:r w:rsidRPr="00A623AA">
        <w:rPr>
          <w:rStyle w:val="Emphasis"/>
          <w:highlight w:val="cyan"/>
        </w:rPr>
        <w:t>improved</w:t>
      </w:r>
      <w:r w:rsidRPr="00A623AA">
        <w:rPr>
          <w:rStyle w:val="Emphasis"/>
        </w:rPr>
        <w:t xml:space="preserve"> quality of </w:t>
      </w:r>
      <w:r w:rsidRPr="00A623AA">
        <w:rPr>
          <w:rStyle w:val="Emphasis"/>
          <w:highlight w:val="cyan"/>
        </w:rPr>
        <w:t>ag</w:t>
      </w:r>
      <w:r w:rsidRPr="00A623AA">
        <w:rPr>
          <w:rStyle w:val="Emphasis"/>
        </w:rPr>
        <w:t xml:space="preserve">ricultural </w:t>
      </w:r>
      <w:r w:rsidRPr="00A623AA">
        <w:rPr>
          <w:rStyle w:val="Emphasis"/>
          <w:highlight w:val="cyan"/>
        </w:rPr>
        <w:t>products</w:t>
      </w:r>
      <w:r w:rsidRPr="00A623AA">
        <w:rPr>
          <w:sz w:val="16"/>
        </w:rPr>
        <w:t xml:space="preserve"> with subsequent implications for food security; (2) UV-B radiation together with UV-A (315–400 nm) and visible (400–700 nm) radiation are significant drivers of decomposition of plant litter in globally important arid and semi-arid ecosystems, such as grasslands and deserts. This occurs through the process of photodegradation, which has implications for nutrient cycling and carbon storage, although considerable uncertainty exists in quantifying its regional and global biogeochemical significance; (3) UV radiation can contribute to climate change via its stimulation of volatile organic compounds from plants, plant litter and soils, although the magnitude, rates and spatial patterns of these emissions remain highly uncertain at present. UV-induced release of carbon from plant litter and soils may also contribute to global warming; and (4) depletion of ozone in the Southern Hemisphere modifies climate directly via effects on seasonal weather patterns (precipitation and wind) and these in turn have been linked to changes in the growth of plants across the Southern Hemisphere. Such research has broadened our understanding of the linkages that exist between the effects of ozone depletion, UV-B </w:t>
      </w:r>
      <w:proofErr w:type="gramStart"/>
      <w:r w:rsidRPr="00A623AA">
        <w:rPr>
          <w:sz w:val="16"/>
        </w:rPr>
        <w:t>radiation</w:t>
      </w:r>
      <w:proofErr w:type="gramEnd"/>
      <w:r w:rsidRPr="00A623AA">
        <w:rPr>
          <w:sz w:val="16"/>
        </w:rPr>
        <w:t xml:space="preserve"> and climate change on terrestrial ecosystems.</w:t>
      </w:r>
    </w:p>
    <w:p w14:paraId="0046C271" w14:textId="77777777" w:rsidR="00901FBB" w:rsidRPr="00A623AA" w:rsidRDefault="00901FBB" w:rsidP="00901FBB">
      <w:pPr>
        <w:rPr>
          <w:sz w:val="16"/>
        </w:rPr>
      </w:pPr>
      <w:r w:rsidRPr="00A623AA">
        <w:rPr>
          <w:sz w:val="16"/>
        </w:rPr>
        <w:t>Introduction</w:t>
      </w:r>
    </w:p>
    <w:p w14:paraId="359E2A64" w14:textId="77777777" w:rsidR="00901FBB" w:rsidRPr="00A623AA" w:rsidRDefault="00901FBB" w:rsidP="00901FBB">
      <w:pPr>
        <w:rPr>
          <w:sz w:val="16"/>
        </w:rPr>
      </w:pPr>
      <w:r w:rsidRPr="00A623AA">
        <w:rPr>
          <w:sz w:val="16"/>
        </w:rPr>
        <w:t>We have focused mainly on recent work in order to highlight the progress made to date, and to attempt an analysis of the complexity of both independent and interacting factors on terrestrial ecosystems in terms of UV radiation and other environmental constraints, including emerging evidence of the role of stratospheric ozone trends in affecting climate.</w:t>
      </w:r>
    </w:p>
    <w:p w14:paraId="0FCD00CB" w14:textId="77777777" w:rsidR="00901FBB" w:rsidRPr="00A623AA" w:rsidRDefault="00901FBB" w:rsidP="00901FBB">
      <w:pPr>
        <w:rPr>
          <w:sz w:val="16"/>
        </w:rPr>
      </w:pPr>
      <w:proofErr w:type="gramStart"/>
      <w:r w:rsidRPr="00A623AA">
        <w:rPr>
          <w:rStyle w:val="StyleUnderline"/>
        </w:rPr>
        <w:t>Ozone depletion</w:t>
      </w:r>
      <w:r w:rsidRPr="00A623AA">
        <w:rPr>
          <w:sz w:val="16"/>
        </w:rPr>
        <w:t>,</w:t>
      </w:r>
      <w:proofErr w:type="gramEnd"/>
      <w:r w:rsidRPr="00A623AA">
        <w:rPr>
          <w:sz w:val="16"/>
        </w:rPr>
        <w:t xml:space="preserve"> changed exposure to ultraviolet-B (UV-B, 280–315 nm) radiation, and climate change </w:t>
      </w:r>
      <w:r w:rsidRPr="00A623AA">
        <w:rPr>
          <w:rStyle w:val="StyleUnderline"/>
        </w:rPr>
        <w:t>exert</w:t>
      </w:r>
      <w:r w:rsidRPr="00A623AA">
        <w:rPr>
          <w:sz w:val="16"/>
        </w:rPr>
        <w:t xml:space="preserve"> both </w:t>
      </w:r>
      <w:r w:rsidRPr="00A623AA">
        <w:rPr>
          <w:rStyle w:val="StyleUnderline"/>
        </w:rPr>
        <w:t xml:space="preserve">individual and interactive effects on biological systems, with </w:t>
      </w:r>
      <w:r w:rsidRPr="00A623AA">
        <w:rPr>
          <w:rStyle w:val="Emphasis"/>
        </w:rPr>
        <w:t>intricate feedbacks</w:t>
      </w:r>
      <w:r w:rsidRPr="00A623AA">
        <w:rPr>
          <w:sz w:val="16"/>
        </w:rPr>
        <w:t>.1,2 Some of the key factors interacting with UV radiation that affect organism response are water availability, temperature, and nutrient availability. UV radiation has also been implicated as a contributor to global warming through its stimulation of volatile organic compounds from plants, plant litter and soils. Emission of carbon dioxide (CO2) from plant litter and soils may also contribute to global warming.3,</w:t>
      </w:r>
      <w:proofErr w:type="gramStart"/>
      <w:r w:rsidRPr="00A623AA">
        <w:rPr>
          <w:sz w:val="16"/>
        </w:rPr>
        <w:t>4</w:t>
      </w:r>
      <w:proofErr w:type="gramEnd"/>
    </w:p>
    <w:p w14:paraId="46A43207" w14:textId="77777777" w:rsidR="00901FBB" w:rsidRPr="00A623AA" w:rsidRDefault="00901FBB" w:rsidP="00901FBB">
      <w:pPr>
        <w:rPr>
          <w:sz w:val="16"/>
        </w:rPr>
      </w:pPr>
      <w:r w:rsidRPr="00A623AA">
        <w:rPr>
          <w:sz w:val="16"/>
        </w:rPr>
        <w:t>Ozone depletion modifies Southern Hemisphere summer weather through its effect on the Southern Annular Mode (SAM), with consequences for plant growth in South America, New Zealand, and Antarctica already reported.5–7 These impacts of ozone depletion on other climate factors (</w:t>
      </w:r>
      <w:proofErr w:type="gramStart"/>
      <w:r w:rsidRPr="00A623AA">
        <w:rPr>
          <w:sz w:val="16"/>
        </w:rPr>
        <w:t>e.g.</w:t>
      </w:r>
      <w:proofErr w:type="gramEnd"/>
      <w:r w:rsidRPr="00A623AA">
        <w:rPr>
          <w:sz w:val="16"/>
        </w:rPr>
        <w:t xml:space="preserve"> wind patterns, precipitation, and warming) may result in an increase in the interactive effects of UV radiation with drought and temperature. Other seasonal weather phenomena need to be </w:t>
      </w:r>
      <w:proofErr w:type="gramStart"/>
      <w:r w:rsidRPr="00A623AA">
        <w:rPr>
          <w:sz w:val="16"/>
        </w:rPr>
        <w:t>taken into account</w:t>
      </w:r>
      <w:proofErr w:type="gramEnd"/>
      <w:r w:rsidRPr="00A623AA">
        <w:rPr>
          <w:sz w:val="16"/>
        </w:rPr>
        <w:t xml:space="preserve"> to gain an accurate perspective of the different determinants of UV exposure on terrestrial organisms. These include La Niña and El Niño events, which change cloud cover, winds, sea surface temperatures, and atmospheric pressure at sea level. In addition, changes in land-use and vegetation cover, which also feed back to climate systems, have implications on the exposure, and thus response, of organisms to UV radiation.</w:t>
      </w:r>
    </w:p>
    <w:p w14:paraId="24201EEC" w14:textId="77777777" w:rsidR="00901FBB" w:rsidRPr="00A623AA" w:rsidRDefault="00901FBB" w:rsidP="00901FBB">
      <w:pPr>
        <w:rPr>
          <w:sz w:val="16"/>
        </w:rPr>
      </w:pPr>
      <w:r w:rsidRPr="00A623AA">
        <w:rPr>
          <w:rStyle w:val="StyleUnderline"/>
          <w:highlight w:val="cyan"/>
        </w:rPr>
        <w:t>During</w:t>
      </w:r>
      <w:r w:rsidRPr="00A623AA">
        <w:rPr>
          <w:sz w:val="16"/>
        </w:rPr>
        <w:t xml:space="preserve"> the course of </w:t>
      </w:r>
      <w:r w:rsidRPr="00A623AA">
        <w:rPr>
          <w:rStyle w:val="StyleUnderline"/>
          <w:highlight w:val="cyan"/>
        </w:rPr>
        <w:t>research on</w:t>
      </w:r>
      <w:r w:rsidRPr="00A623AA">
        <w:rPr>
          <w:sz w:val="16"/>
        </w:rPr>
        <w:t xml:space="preserve"> the effects of </w:t>
      </w:r>
      <w:r w:rsidRPr="00A623AA">
        <w:rPr>
          <w:rStyle w:val="StyleUnderline"/>
          <w:highlight w:val="cyan"/>
        </w:rPr>
        <w:t>UV radiation</w:t>
      </w:r>
      <w:r w:rsidRPr="00A623AA">
        <w:rPr>
          <w:rStyle w:val="StyleUnderline"/>
        </w:rPr>
        <w:t xml:space="preserve">, </w:t>
      </w:r>
      <w:r w:rsidRPr="00A623AA">
        <w:rPr>
          <w:rStyle w:val="Emphasis"/>
          <w:highlight w:val="cyan"/>
        </w:rPr>
        <w:t>much emphasis has been placed on</w:t>
      </w:r>
      <w:r w:rsidRPr="00A623AA">
        <w:rPr>
          <w:rStyle w:val="Emphasis"/>
        </w:rPr>
        <w:t xml:space="preserve"> the potential </w:t>
      </w:r>
      <w:r w:rsidRPr="00A623AA">
        <w:rPr>
          <w:rStyle w:val="Emphasis"/>
          <w:highlight w:val="cyan"/>
        </w:rPr>
        <w:t>detrimental impacts</w:t>
      </w:r>
      <w:r w:rsidRPr="00A623AA">
        <w:rPr>
          <w:rStyle w:val="StyleUnderline"/>
        </w:rPr>
        <w:t xml:space="preserve"> on plants and ecosystems</w:t>
      </w:r>
      <w:r w:rsidRPr="00A623AA">
        <w:rPr>
          <w:sz w:val="16"/>
        </w:rPr>
        <w:t xml:space="preserve">. However, the balance of recent evidence is shifting to show that </w:t>
      </w:r>
      <w:r w:rsidRPr="00A623AA">
        <w:rPr>
          <w:rStyle w:val="StyleUnderline"/>
        </w:rPr>
        <w:t xml:space="preserve">while some detrimental effects do occur, UV radiation is also a key regulator of plant morphology and physiological, </w:t>
      </w:r>
      <w:proofErr w:type="gramStart"/>
      <w:r w:rsidRPr="00A623AA">
        <w:rPr>
          <w:rStyle w:val="StyleUnderline"/>
        </w:rPr>
        <w:t>biochemical</w:t>
      </w:r>
      <w:proofErr w:type="gramEnd"/>
      <w:r w:rsidRPr="00A623AA">
        <w:rPr>
          <w:rStyle w:val="StyleUnderline"/>
        </w:rPr>
        <w:t xml:space="preserve"> and genetic processes, and is important in animal and plant signalling</w:t>
      </w:r>
      <w:r w:rsidRPr="00A623AA">
        <w:rPr>
          <w:sz w:val="16"/>
        </w:rPr>
        <w:t xml:space="preserve">. Following on from this line of investigation, it has also become apparent that </w:t>
      </w:r>
      <w:r w:rsidRPr="00A623AA">
        <w:rPr>
          <w:rStyle w:val="StyleUnderline"/>
        </w:rPr>
        <w:t>UV radiation</w:t>
      </w:r>
      <w:r w:rsidRPr="00A623AA">
        <w:rPr>
          <w:sz w:val="16"/>
        </w:rPr>
        <w:t xml:space="preserve"> and climate variables </w:t>
      </w:r>
      <w:r w:rsidRPr="00A623AA">
        <w:rPr>
          <w:rStyle w:val="StyleUnderline"/>
        </w:rPr>
        <w:t>can be usefully exploited for value-adding to</w:t>
      </w:r>
      <w:r w:rsidRPr="00A623AA">
        <w:rPr>
          <w:sz w:val="16"/>
        </w:rPr>
        <w:t xml:space="preserve">, e.g., </w:t>
      </w:r>
      <w:r w:rsidRPr="00A623AA">
        <w:rPr>
          <w:rStyle w:val="StyleUnderline"/>
        </w:rPr>
        <w:t>agricultural crops</w:t>
      </w:r>
      <w:r w:rsidRPr="00A623AA">
        <w:rPr>
          <w:sz w:val="16"/>
        </w:rPr>
        <w:t xml:space="preserve">.8 The emerging concept, that agricultural2,9 </w:t>
      </w:r>
      <w:r w:rsidRPr="00A623AA">
        <w:rPr>
          <w:rStyle w:val="StyleUnderline"/>
          <w:highlight w:val="cyan"/>
        </w:rPr>
        <w:t>plants</w:t>
      </w:r>
      <w:r w:rsidRPr="00A623AA">
        <w:rPr>
          <w:rStyle w:val="StyleUnderline"/>
        </w:rPr>
        <w:t xml:space="preserve"> can </w:t>
      </w:r>
      <w:r w:rsidRPr="00A623AA">
        <w:rPr>
          <w:rStyle w:val="StyleUnderline"/>
          <w:highlight w:val="cyan"/>
        </w:rPr>
        <w:t>become more hardy through</w:t>
      </w:r>
      <w:r w:rsidRPr="00A623AA">
        <w:rPr>
          <w:rStyle w:val="StyleUnderline"/>
        </w:rPr>
        <w:t xml:space="preserve"> exposure to </w:t>
      </w:r>
      <w:r w:rsidRPr="00A623AA">
        <w:rPr>
          <w:rStyle w:val="StyleUnderline"/>
          <w:highlight w:val="cyan"/>
        </w:rPr>
        <w:t>UV radiation</w:t>
      </w:r>
      <w:r w:rsidRPr="00A623AA">
        <w:rPr>
          <w:sz w:val="16"/>
        </w:rPr>
        <w:t xml:space="preserve">, represents a marked shift in perspective.8,9 In addition, </w:t>
      </w:r>
      <w:r w:rsidRPr="00A623AA">
        <w:rPr>
          <w:rStyle w:val="StyleUnderline"/>
        </w:rPr>
        <w:t xml:space="preserve">certain </w:t>
      </w:r>
      <w:r w:rsidRPr="00A623AA">
        <w:rPr>
          <w:rStyle w:val="StyleUnderline"/>
          <w:highlight w:val="cyan"/>
        </w:rPr>
        <w:t xml:space="preserve">plants produce </w:t>
      </w:r>
      <w:r w:rsidRPr="00A623AA">
        <w:rPr>
          <w:rStyle w:val="Emphasis"/>
          <w:highlight w:val="cyan"/>
        </w:rPr>
        <w:t>more medicinal compounds</w:t>
      </w:r>
      <w:r w:rsidRPr="00A623AA">
        <w:rPr>
          <w:rStyle w:val="StyleUnderline"/>
        </w:rPr>
        <w:t xml:space="preserve"> with exposure to UV radiation</w:t>
      </w:r>
      <w:r w:rsidRPr="00A623AA">
        <w:rPr>
          <w:sz w:val="16"/>
        </w:rPr>
        <w:t xml:space="preserve">.10 The overall objective is to boost the quality and/or quantity of the yield, usually selectively, e.g. by making plants less prone to attack by pests and diseases. Concepts such as that of “eustress” are also relevant. Eustress is analogous to “priming” where </w:t>
      </w:r>
      <w:r w:rsidRPr="00A623AA">
        <w:rPr>
          <w:rStyle w:val="StyleUnderline"/>
          <w:highlight w:val="cyan"/>
        </w:rPr>
        <w:t>a stress</w:t>
      </w:r>
      <w:r w:rsidRPr="00A623AA">
        <w:rPr>
          <w:rStyle w:val="StyleUnderline"/>
        </w:rPr>
        <w:t xml:space="preserve"> is imposed on plants to </w:t>
      </w:r>
      <w:r w:rsidRPr="00A623AA">
        <w:rPr>
          <w:rStyle w:val="StyleUnderline"/>
          <w:highlight w:val="cyan"/>
        </w:rPr>
        <w:t>acclimate them</w:t>
      </w:r>
      <w:r w:rsidRPr="00A623AA">
        <w:rPr>
          <w:rStyle w:val="StyleUnderline"/>
        </w:rPr>
        <w:t xml:space="preserve"> and develop tolerance, </w:t>
      </w:r>
      <w:r w:rsidRPr="00A623AA">
        <w:rPr>
          <w:rStyle w:val="StyleUnderline"/>
          <w:highlight w:val="cyan"/>
        </w:rPr>
        <w:t xml:space="preserve">which </w:t>
      </w:r>
      <w:r w:rsidRPr="00A623AA">
        <w:rPr>
          <w:rStyle w:val="Emphasis"/>
          <w:highlight w:val="cyan"/>
        </w:rPr>
        <w:t>facilitates better growth</w:t>
      </w:r>
      <w:r w:rsidRPr="00A623AA">
        <w:rPr>
          <w:rStyle w:val="StyleUnderline"/>
        </w:rPr>
        <w:t xml:space="preserve"> when exposed to a more severe stress</w:t>
      </w:r>
      <w:r w:rsidRPr="00A623AA">
        <w:rPr>
          <w:sz w:val="16"/>
        </w:rPr>
        <w:t>.9,</w:t>
      </w:r>
      <w:proofErr w:type="gramStart"/>
      <w:r w:rsidRPr="00A623AA">
        <w:rPr>
          <w:sz w:val="16"/>
        </w:rPr>
        <w:t>11</w:t>
      </w:r>
      <w:proofErr w:type="gramEnd"/>
    </w:p>
    <w:p w14:paraId="7F4EF82E" w14:textId="77777777" w:rsidR="00901FBB" w:rsidRPr="00A623AA" w:rsidRDefault="00901FBB" w:rsidP="00901FBB">
      <w:pPr>
        <w:rPr>
          <w:sz w:val="16"/>
        </w:rPr>
      </w:pPr>
      <w:r w:rsidRPr="00A623AA">
        <w:rPr>
          <w:rStyle w:val="StyleUnderline"/>
          <w:highlight w:val="cyan"/>
        </w:rPr>
        <w:t xml:space="preserve">Exposure to </w:t>
      </w:r>
      <w:proofErr w:type="gramStart"/>
      <w:r w:rsidRPr="00A623AA">
        <w:rPr>
          <w:rStyle w:val="StyleUnderline"/>
          <w:highlight w:val="cyan"/>
        </w:rPr>
        <w:t>ecologically-relevant</w:t>
      </w:r>
      <w:proofErr w:type="gramEnd"/>
      <w:r w:rsidRPr="00A623AA">
        <w:rPr>
          <w:rStyle w:val="StyleUnderline"/>
        </w:rPr>
        <w:t xml:space="preserve"> levels of </w:t>
      </w:r>
      <w:r w:rsidRPr="00A623AA">
        <w:rPr>
          <w:rStyle w:val="StyleUnderline"/>
          <w:highlight w:val="cyan"/>
        </w:rPr>
        <w:t>UV radiation is</w:t>
      </w:r>
      <w:r w:rsidRPr="00A623AA">
        <w:rPr>
          <w:rStyle w:val="StyleUnderline"/>
        </w:rPr>
        <w:t xml:space="preserve"> </w:t>
      </w:r>
      <w:r w:rsidRPr="00A623AA">
        <w:rPr>
          <w:rStyle w:val="Emphasis"/>
        </w:rPr>
        <w:t xml:space="preserve">generally </w:t>
      </w:r>
      <w:r w:rsidRPr="00A623AA">
        <w:rPr>
          <w:rStyle w:val="Emphasis"/>
          <w:highlight w:val="cyan"/>
        </w:rPr>
        <w:t>not deleterious</w:t>
      </w:r>
      <w:r w:rsidRPr="00A623AA">
        <w:rPr>
          <w:rStyle w:val="StyleUnderline"/>
        </w:rPr>
        <w:t xml:space="preserve"> </w:t>
      </w:r>
      <w:r w:rsidRPr="00A623AA">
        <w:rPr>
          <w:sz w:val="16"/>
        </w:rPr>
        <w:t xml:space="preserve">as long as </w:t>
      </w:r>
      <w:r w:rsidRPr="00A623AA">
        <w:rPr>
          <w:rStyle w:val="StyleUnderline"/>
        </w:rPr>
        <w:t>plants are able to acclimatise</w:t>
      </w:r>
      <w:r w:rsidRPr="00A623AA">
        <w:rPr>
          <w:sz w:val="16"/>
        </w:rPr>
        <w:t xml:space="preserve">, although this depends on the environmental conditions, including climate variables, latitudinal location12 and plant type (e.g. whether plants are herbaceous or woody). Consequently, </w:t>
      </w:r>
      <w:r w:rsidRPr="00A623AA">
        <w:rPr>
          <w:rStyle w:val="StyleUnderline"/>
        </w:rPr>
        <w:t xml:space="preserve">the </w:t>
      </w:r>
      <w:r w:rsidRPr="00A623AA">
        <w:rPr>
          <w:rStyle w:val="StyleUnderline"/>
          <w:highlight w:val="cyan"/>
        </w:rPr>
        <w:t>direct negative effects</w:t>
      </w:r>
      <w:r w:rsidRPr="00A623AA">
        <w:rPr>
          <w:rStyle w:val="StyleUnderline"/>
        </w:rPr>
        <w:t xml:space="preserve"> of exposure to UV-B radiation on plant growth, photosynthesis, and productivity </w:t>
      </w:r>
      <w:r w:rsidRPr="00A623AA">
        <w:rPr>
          <w:rStyle w:val="StyleUnderline"/>
          <w:highlight w:val="cyan"/>
        </w:rPr>
        <w:t>are</w:t>
      </w:r>
      <w:r w:rsidRPr="00A623AA">
        <w:rPr>
          <w:rStyle w:val="StyleUnderline"/>
        </w:rPr>
        <w:t xml:space="preserve"> </w:t>
      </w:r>
      <w:r w:rsidRPr="00A623AA">
        <w:rPr>
          <w:rStyle w:val="Emphasis"/>
        </w:rPr>
        <w:lastRenderedPageBreak/>
        <w:t xml:space="preserve">generally </w:t>
      </w:r>
      <w:r w:rsidRPr="00A623AA">
        <w:rPr>
          <w:rStyle w:val="Emphasis"/>
          <w:highlight w:val="cyan"/>
        </w:rPr>
        <w:t>minor</w:t>
      </w:r>
      <w:r w:rsidRPr="00A623AA">
        <w:rPr>
          <w:sz w:val="16"/>
        </w:rPr>
        <w:t xml:space="preserve">, </w:t>
      </w:r>
      <w:r w:rsidRPr="00A623AA">
        <w:rPr>
          <w:rStyle w:val="StyleUnderline"/>
          <w:highlight w:val="cyan"/>
        </w:rPr>
        <w:t>or</w:t>
      </w:r>
      <w:r w:rsidRPr="00A623AA">
        <w:rPr>
          <w:sz w:val="16"/>
          <w:highlight w:val="cyan"/>
        </w:rPr>
        <w:t xml:space="preserve"> </w:t>
      </w:r>
      <w:r w:rsidRPr="00A623AA">
        <w:rPr>
          <w:rStyle w:val="Emphasis"/>
          <w:highlight w:val="cyan"/>
        </w:rPr>
        <w:t>not detectable</w:t>
      </w:r>
      <w:r w:rsidRPr="00A623AA">
        <w:rPr>
          <w:sz w:val="16"/>
        </w:rPr>
        <w:t xml:space="preserve"> (summarised in meta-analyses by Searles et al.13 and Newsham and Robinson14). However, indirect effects of exposure to UV radiation are often more pronounced than direct effects and need to be addressed to obtain a holistic perspective of the role of UV radiation as a regulator and modifier of ecosystem and organism response.</w:t>
      </w:r>
    </w:p>
    <w:p w14:paraId="1394029C" w14:textId="77777777" w:rsidR="00901FBB" w:rsidRPr="00A623AA" w:rsidRDefault="00901FBB" w:rsidP="00901FBB">
      <w:pPr>
        <w:rPr>
          <w:sz w:val="16"/>
        </w:rPr>
      </w:pPr>
      <w:r w:rsidRPr="00A623AA">
        <w:rPr>
          <w:sz w:val="16"/>
        </w:rPr>
        <w:t xml:space="preserve">In this current assessment, we focus on the way in which UV radiation, stratospheric ozone trends, climate and other phenomena affect the biosphere, in order to better understand the current interactive effects from different stresses and to identify possible new interactions and their implications. This will allow for an evaluation of the capability of terrestrial ecosystems to adapt to a changing environment in which UV radiation plays an integral part in the response. Additionally, an assessment of these interactive processes on organisms and ecosystems recognises that </w:t>
      </w:r>
      <w:r w:rsidRPr="00A623AA">
        <w:rPr>
          <w:rStyle w:val="StyleUnderline"/>
        </w:rPr>
        <w:t xml:space="preserve">the effects of </w:t>
      </w:r>
      <w:r w:rsidRPr="00A623AA">
        <w:rPr>
          <w:rStyle w:val="StyleUnderline"/>
          <w:highlight w:val="cyan"/>
        </w:rPr>
        <w:t>UV radiation</w:t>
      </w:r>
      <w:r w:rsidRPr="00A623AA">
        <w:rPr>
          <w:rStyle w:val="StyleUnderline"/>
        </w:rPr>
        <w:t xml:space="preserve"> often </w:t>
      </w:r>
      <w:r w:rsidRPr="00A623AA">
        <w:rPr>
          <w:rStyle w:val="StyleUnderline"/>
          <w:highlight w:val="cyan"/>
        </w:rPr>
        <w:t xml:space="preserve">represent a </w:t>
      </w:r>
      <w:r w:rsidRPr="00A623AA">
        <w:rPr>
          <w:rStyle w:val="Emphasis"/>
          <w:highlight w:val="cyan"/>
        </w:rPr>
        <w:t>balance of</w:t>
      </w:r>
      <w:r w:rsidRPr="00A623AA">
        <w:rPr>
          <w:rStyle w:val="Emphasis"/>
        </w:rPr>
        <w:t xml:space="preserve"> both </w:t>
      </w:r>
      <w:r w:rsidRPr="00A623AA">
        <w:rPr>
          <w:rStyle w:val="Emphasis"/>
          <w:highlight w:val="cyan"/>
        </w:rPr>
        <w:t>positive and negative</w:t>
      </w:r>
      <w:r w:rsidRPr="00A623AA">
        <w:rPr>
          <w:rStyle w:val="Emphasis"/>
        </w:rPr>
        <w:t xml:space="preserve"> influences</w:t>
      </w:r>
      <w:r w:rsidRPr="00A623AA">
        <w:rPr>
          <w:sz w:val="16"/>
        </w:rPr>
        <w:t>.2 Although the role of UV-B radiation is a major consideration in this paper, other relevant and often interacting factors, such as stratospheric ozone trends and climate change cannot be meaningfully separated.</w:t>
      </w:r>
    </w:p>
    <w:p w14:paraId="2DACF92B" w14:textId="77777777" w:rsidR="001E7D7F" w:rsidRPr="00A623AA" w:rsidRDefault="001E7D7F" w:rsidP="001E7D7F">
      <w:pPr>
        <w:pStyle w:val="Heading2"/>
      </w:pPr>
      <w:r w:rsidRPr="00A623AA">
        <w:lastRenderedPageBreak/>
        <w:t xml:space="preserve">Agriculture </w:t>
      </w:r>
    </w:p>
    <w:p w14:paraId="5FDFA961" w14:textId="77777777" w:rsidR="001E7D7F" w:rsidRPr="00A623AA" w:rsidRDefault="001E7D7F" w:rsidP="001E7D7F"/>
    <w:p w14:paraId="2271E860" w14:textId="77777777" w:rsidR="001E7D7F" w:rsidRPr="00A623AA" w:rsidRDefault="001E7D7F" w:rsidP="001E7D7F">
      <w:pPr>
        <w:pStyle w:val="Heading3"/>
      </w:pPr>
      <w:r w:rsidRPr="00A623AA">
        <w:lastRenderedPageBreak/>
        <w:t>Industrial Ag Good---1NC</w:t>
      </w:r>
    </w:p>
    <w:p w14:paraId="06EC6134" w14:textId="77777777" w:rsidR="001E7D7F" w:rsidRPr="00A623AA" w:rsidRDefault="001E7D7F" w:rsidP="001E7D7F">
      <w:pPr>
        <w:pStyle w:val="Heading4"/>
      </w:pPr>
      <w:r w:rsidRPr="00A623AA">
        <w:t xml:space="preserve">Industrial Farms are good for the environment - spurs sustainable practices, needs less land, and creates </w:t>
      </w:r>
      <w:proofErr w:type="gramStart"/>
      <w:r w:rsidRPr="00A623AA">
        <w:t>innovation</w:t>
      </w:r>
      <w:proofErr w:type="gramEnd"/>
    </w:p>
    <w:p w14:paraId="3559AF74" w14:textId="77777777" w:rsidR="001E7D7F" w:rsidRPr="00A623AA" w:rsidRDefault="001E7D7F" w:rsidP="001E7D7F">
      <w:r w:rsidRPr="00A623AA">
        <w:t xml:space="preserve">Jayson </w:t>
      </w:r>
      <w:r w:rsidRPr="00A623AA">
        <w:rPr>
          <w:rFonts w:eastAsiaTheme="majorEastAsia" w:cstheme="majorBidi"/>
          <w:b/>
          <w:iCs/>
          <w:sz w:val="26"/>
        </w:rPr>
        <w:t>Lusk</w:t>
      </w:r>
      <w:r w:rsidRPr="00A623AA">
        <w:t xml:space="preserve"> 9-23-</w:t>
      </w:r>
      <w:r w:rsidRPr="00A623AA">
        <w:rPr>
          <w:rFonts w:eastAsiaTheme="majorEastAsia" w:cstheme="majorBidi"/>
          <w:b/>
          <w:iCs/>
          <w:sz w:val="26"/>
        </w:rPr>
        <w:t>16</w:t>
      </w:r>
      <w:r w:rsidRPr="00A623AA">
        <w:t xml:space="preserve"> Jayson Lusk, a professor of agricultural economics at Oklahoma State University, is the author of “Unnaturally Delicious: How Science and Technology are Serving Up Superfoods to Save the World.” [Why Industrial Farms Are Good for the Environment, </w:t>
      </w:r>
      <w:hyperlink r:id="rId32" w:history="1">
        <w:r w:rsidRPr="00A623AA">
          <w:rPr>
            <w:rStyle w:val="Hyperlink"/>
          </w:rPr>
          <w:t>https://www.nytimes.com/2016/09/25/opinion/sunday/why-industrial-farms-are-good-for-the-environment.html</w:t>
        </w:r>
      </w:hyperlink>
      <w:r w:rsidRPr="00A623AA">
        <w:t>] //WAgustin</w:t>
      </w:r>
    </w:p>
    <w:p w14:paraId="4CACCB62" w14:textId="77777777" w:rsidR="001E7D7F" w:rsidRPr="00A623AA" w:rsidRDefault="001E7D7F" w:rsidP="001E7D7F">
      <w:pPr>
        <w:rPr>
          <w:rStyle w:val="StyleUnderline"/>
        </w:rPr>
      </w:pPr>
      <w:r w:rsidRPr="00A623AA">
        <w:rPr>
          <w:sz w:val="14"/>
        </w:rPr>
        <w:t xml:space="preserve">Stillwater, Okla. — There is much to like about small, local farms and their influence on what we eat. But </w:t>
      </w:r>
      <w:r w:rsidRPr="00A623AA">
        <w:rPr>
          <w:rStyle w:val="StyleUnderline"/>
        </w:rPr>
        <w:t>if we are to sustainably deal with problems presented by population growth and climate change</w:t>
      </w:r>
      <w:r w:rsidRPr="00A623AA">
        <w:rPr>
          <w:sz w:val="14"/>
        </w:rPr>
        <w:t xml:space="preserve">, </w:t>
      </w:r>
      <w:r w:rsidRPr="00A623AA">
        <w:rPr>
          <w:rStyle w:val="StyleUnderline"/>
        </w:rPr>
        <w:t xml:space="preserve">we need to look to the farmers </w:t>
      </w:r>
      <w:r w:rsidRPr="00A623AA">
        <w:rPr>
          <w:rStyle w:val="Emphasis"/>
        </w:rPr>
        <w:t>who grow a majority</w:t>
      </w:r>
      <w:r w:rsidRPr="00A623AA">
        <w:rPr>
          <w:rStyle w:val="StyleUnderline"/>
        </w:rPr>
        <w:t xml:space="preserve"> of the country’s </w:t>
      </w:r>
      <w:r w:rsidRPr="00A623AA">
        <w:rPr>
          <w:rStyle w:val="Emphasis"/>
        </w:rPr>
        <w:t>food and fiber</w:t>
      </w:r>
      <w:r w:rsidRPr="00A623AA">
        <w:rPr>
          <w:rStyle w:val="StyleUnderline"/>
        </w:rPr>
        <w:t>.</w:t>
      </w:r>
    </w:p>
    <w:p w14:paraId="1C034B11" w14:textId="77777777" w:rsidR="001E7D7F" w:rsidRPr="00A623AA" w:rsidRDefault="001E7D7F" w:rsidP="001E7D7F">
      <w:pPr>
        <w:rPr>
          <w:rStyle w:val="StyleUnderline"/>
        </w:rPr>
      </w:pPr>
      <w:r w:rsidRPr="00A623AA">
        <w:rPr>
          <w:rStyle w:val="StyleUnderline"/>
        </w:rPr>
        <w:t>Large farmers</w:t>
      </w:r>
      <w:r w:rsidRPr="00A623AA">
        <w:rPr>
          <w:sz w:val="14"/>
        </w:rPr>
        <w:t xml:space="preserve"> — </w:t>
      </w:r>
      <w:r w:rsidRPr="00A623AA">
        <w:rPr>
          <w:rStyle w:val="StyleUnderline"/>
        </w:rPr>
        <w:t xml:space="preserve">who are responsible for </w:t>
      </w:r>
      <w:r w:rsidRPr="00A623AA">
        <w:rPr>
          <w:rStyle w:val="Emphasis"/>
        </w:rPr>
        <w:t>80 percent</w:t>
      </w:r>
      <w:r w:rsidRPr="00A623AA">
        <w:rPr>
          <w:rStyle w:val="StyleUnderline"/>
        </w:rPr>
        <w:t xml:space="preserve"> of the food sales in the United States</w:t>
      </w:r>
      <w:r w:rsidRPr="00A623AA">
        <w:rPr>
          <w:sz w:val="14"/>
        </w:rPr>
        <w:t xml:space="preserve">, </w:t>
      </w:r>
      <w:r w:rsidRPr="00A623AA">
        <w:rPr>
          <w:rStyle w:val="StyleUnderline"/>
        </w:rPr>
        <w:t xml:space="preserve">though they make up </w:t>
      </w:r>
      <w:r w:rsidRPr="00A623AA">
        <w:rPr>
          <w:rStyle w:val="Emphasis"/>
        </w:rPr>
        <w:t>fewer than 8 percent</w:t>
      </w:r>
      <w:r w:rsidRPr="00A623AA">
        <w:rPr>
          <w:rStyle w:val="StyleUnderline"/>
        </w:rPr>
        <w:t xml:space="preserve"> of all farms</w:t>
      </w:r>
      <w:r w:rsidRPr="00A623AA">
        <w:rPr>
          <w:sz w:val="14"/>
        </w:rPr>
        <w:t xml:space="preserve">, according to 2012 data from the Department of Agriculture — </w:t>
      </w:r>
      <w:r w:rsidRPr="00A623AA">
        <w:rPr>
          <w:rStyle w:val="StyleUnderline"/>
        </w:rPr>
        <w:t xml:space="preserve">are among the most </w:t>
      </w:r>
      <w:r w:rsidRPr="00A623AA">
        <w:rPr>
          <w:rStyle w:val="Emphasis"/>
        </w:rPr>
        <w:t>progressive</w:t>
      </w:r>
      <w:r w:rsidRPr="00A623AA">
        <w:rPr>
          <w:sz w:val="14"/>
        </w:rPr>
        <w:t xml:space="preserve">, </w:t>
      </w:r>
      <w:r w:rsidRPr="00A623AA">
        <w:rPr>
          <w:rStyle w:val="Emphasis"/>
        </w:rPr>
        <w:t>technologically</w:t>
      </w:r>
      <w:r w:rsidRPr="00A623AA">
        <w:rPr>
          <w:sz w:val="14"/>
        </w:rPr>
        <w:t xml:space="preserve"> </w:t>
      </w:r>
      <w:r w:rsidRPr="00A623AA">
        <w:rPr>
          <w:rStyle w:val="Emphasis"/>
        </w:rPr>
        <w:t>savvy</w:t>
      </w:r>
      <w:r w:rsidRPr="00A623AA">
        <w:rPr>
          <w:sz w:val="14"/>
        </w:rPr>
        <w:t xml:space="preserve"> </w:t>
      </w:r>
      <w:r w:rsidRPr="00A623AA">
        <w:rPr>
          <w:rStyle w:val="StyleUnderline"/>
        </w:rPr>
        <w:t>growers on the planet</w:t>
      </w:r>
      <w:r w:rsidRPr="00A623AA">
        <w:rPr>
          <w:sz w:val="14"/>
        </w:rPr>
        <w:t xml:space="preserve">. </w:t>
      </w:r>
      <w:r w:rsidRPr="00A623AA">
        <w:rPr>
          <w:rStyle w:val="StyleUnderline"/>
        </w:rPr>
        <w:t xml:space="preserve">Their </w:t>
      </w:r>
      <w:r w:rsidRPr="00A623AA">
        <w:rPr>
          <w:rStyle w:val="Emphasis"/>
        </w:rPr>
        <w:t>technology</w:t>
      </w:r>
      <w:r w:rsidRPr="00A623AA">
        <w:rPr>
          <w:rStyle w:val="StyleUnderline"/>
        </w:rPr>
        <w:t xml:space="preserve"> has </w:t>
      </w:r>
      <w:r w:rsidRPr="00A623AA">
        <w:rPr>
          <w:rStyle w:val="Emphasis"/>
        </w:rPr>
        <w:t>helped</w:t>
      </w:r>
      <w:r w:rsidRPr="00A623AA">
        <w:rPr>
          <w:rStyle w:val="StyleUnderline"/>
        </w:rPr>
        <w:t xml:space="preserve"> </w:t>
      </w:r>
      <w:r w:rsidRPr="00A623AA">
        <w:rPr>
          <w:rStyle w:val="Emphasis"/>
        </w:rPr>
        <w:t>make</w:t>
      </w:r>
      <w:r w:rsidRPr="00A623AA">
        <w:rPr>
          <w:rStyle w:val="StyleUnderline"/>
        </w:rPr>
        <w:t xml:space="preserve"> them </w:t>
      </w:r>
      <w:r w:rsidRPr="00A623AA">
        <w:rPr>
          <w:rStyle w:val="Emphasis"/>
        </w:rPr>
        <w:t>far gentler</w:t>
      </w:r>
      <w:r w:rsidRPr="00A623AA">
        <w:rPr>
          <w:rStyle w:val="StyleUnderline"/>
        </w:rPr>
        <w:t xml:space="preserve"> </w:t>
      </w:r>
      <w:proofErr w:type="gramStart"/>
      <w:r w:rsidRPr="00A623AA">
        <w:rPr>
          <w:rStyle w:val="StyleUnderline"/>
        </w:rPr>
        <w:t>on</w:t>
      </w:r>
      <w:proofErr w:type="gramEnd"/>
      <w:r w:rsidRPr="00A623AA">
        <w:rPr>
          <w:rStyle w:val="StyleUnderline"/>
        </w:rPr>
        <w:t xml:space="preserve"> the </w:t>
      </w:r>
      <w:r w:rsidRPr="00A623AA">
        <w:rPr>
          <w:rStyle w:val="Emphasis"/>
        </w:rPr>
        <w:t>environment</w:t>
      </w:r>
      <w:r w:rsidRPr="00A623AA">
        <w:rPr>
          <w:rStyle w:val="StyleUnderline"/>
        </w:rPr>
        <w:t xml:space="preserve"> than at any time in history. </w:t>
      </w:r>
      <w:r w:rsidRPr="00A623AA">
        <w:rPr>
          <w:sz w:val="14"/>
        </w:rPr>
        <w:t xml:space="preserve">And </w:t>
      </w:r>
      <w:r w:rsidRPr="00A623AA">
        <w:rPr>
          <w:rStyle w:val="StyleUnderline"/>
        </w:rPr>
        <w:t xml:space="preserve">a new wave of </w:t>
      </w:r>
      <w:r w:rsidRPr="00A623AA">
        <w:rPr>
          <w:rStyle w:val="Emphasis"/>
        </w:rPr>
        <w:t>innovation</w:t>
      </w:r>
      <w:r w:rsidRPr="00A623AA">
        <w:rPr>
          <w:rStyle w:val="StyleUnderline"/>
        </w:rPr>
        <w:t xml:space="preserve"> makes them more sustainable still.</w:t>
      </w:r>
    </w:p>
    <w:p w14:paraId="45638432" w14:textId="77777777" w:rsidR="001E7D7F" w:rsidRPr="00A623AA" w:rsidRDefault="001E7D7F" w:rsidP="001E7D7F">
      <w:pPr>
        <w:rPr>
          <w:sz w:val="14"/>
        </w:rPr>
      </w:pPr>
      <w:proofErr w:type="gramStart"/>
      <w:r w:rsidRPr="00A623AA">
        <w:rPr>
          <w:sz w:val="14"/>
        </w:rPr>
        <w:t>A vast</w:t>
      </w:r>
      <w:proofErr w:type="gramEnd"/>
      <w:r w:rsidRPr="00A623AA">
        <w:rPr>
          <w:sz w:val="14"/>
        </w:rPr>
        <w:t xml:space="preserve"> majority of the farms are </w:t>
      </w:r>
      <w:proofErr w:type="gramStart"/>
      <w:r w:rsidRPr="00A623AA">
        <w:rPr>
          <w:sz w:val="14"/>
        </w:rPr>
        <w:t>family-owned</w:t>
      </w:r>
      <w:proofErr w:type="gramEnd"/>
      <w:r w:rsidRPr="00A623AA">
        <w:rPr>
          <w:sz w:val="14"/>
        </w:rPr>
        <w:t xml:space="preserve">. Very few, about 3 percent, are run by nonfamily corporations. Large farm owners (about 159,000) number fewer than the residents of a medium-size city like Springfield, Mo. Their wares, from milk, </w:t>
      </w:r>
      <w:proofErr w:type="gramStart"/>
      <w:r w:rsidRPr="00A623AA">
        <w:rPr>
          <w:sz w:val="14"/>
        </w:rPr>
        <w:t>lettuce</w:t>
      </w:r>
      <w:proofErr w:type="gramEnd"/>
      <w:r w:rsidRPr="00A623AA">
        <w:rPr>
          <w:sz w:val="14"/>
        </w:rPr>
        <w:t xml:space="preserve"> and beef to soy, are unlikely to be highlighted on the menus of farm-to-table restaurants, but they fill the shelves at your local grocery store.</w:t>
      </w:r>
    </w:p>
    <w:p w14:paraId="15D354C6" w14:textId="77777777" w:rsidR="001E7D7F" w:rsidRPr="00A623AA" w:rsidRDefault="001E7D7F" w:rsidP="001E7D7F">
      <w:pPr>
        <w:rPr>
          <w:sz w:val="14"/>
        </w:rPr>
      </w:pPr>
      <w:r w:rsidRPr="00A623AA">
        <w:rPr>
          <w:rStyle w:val="StyleUnderline"/>
        </w:rPr>
        <w:t>There are legitimate fears about soil erosion, manure lagoons, animal welfare and nitrogen runoff at large farms</w:t>
      </w:r>
      <w:r w:rsidRPr="00A623AA">
        <w:rPr>
          <w:sz w:val="14"/>
        </w:rPr>
        <w:t xml:space="preserve"> — but it’s not just environmental groups that worry. </w:t>
      </w:r>
      <w:r w:rsidRPr="00A623AA">
        <w:rPr>
          <w:rStyle w:val="Emphasis"/>
        </w:rPr>
        <w:t>Farmers</w:t>
      </w:r>
      <w:r w:rsidRPr="00A623AA">
        <w:rPr>
          <w:rStyle w:val="StyleUnderline"/>
        </w:rPr>
        <w:t xml:space="preserve"> are </w:t>
      </w:r>
      <w:r w:rsidRPr="00A623AA">
        <w:rPr>
          <w:rStyle w:val="Emphasis"/>
        </w:rPr>
        <w:t>also</w:t>
      </w:r>
      <w:r w:rsidRPr="00A623AA">
        <w:rPr>
          <w:rStyle w:val="StyleUnderline"/>
        </w:rPr>
        <w:t xml:space="preserve"> </w:t>
      </w:r>
      <w:r w:rsidRPr="00A623AA">
        <w:rPr>
          <w:rStyle w:val="Emphasis"/>
        </w:rPr>
        <w:t>concerned</w:t>
      </w:r>
      <w:r w:rsidRPr="00A623AA">
        <w:rPr>
          <w:rStyle w:val="StyleUnderline"/>
        </w:rPr>
        <w:t xml:space="preserve"> about fertilizer use and soil runoff.</w:t>
      </w:r>
    </w:p>
    <w:p w14:paraId="6767E4E7" w14:textId="77777777" w:rsidR="001E7D7F" w:rsidRPr="00A623AA" w:rsidRDefault="001E7D7F" w:rsidP="001E7D7F">
      <w:pPr>
        <w:rPr>
          <w:sz w:val="14"/>
        </w:rPr>
      </w:pPr>
      <w:r w:rsidRPr="00A623AA">
        <w:rPr>
          <w:rStyle w:val="StyleUnderline"/>
        </w:rPr>
        <w:t xml:space="preserve">That’s one reason they’re turning to </w:t>
      </w:r>
      <w:r w:rsidRPr="00A623AA">
        <w:rPr>
          <w:rStyle w:val="Emphasis"/>
        </w:rPr>
        <w:t>high-tech solutions</w:t>
      </w:r>
      <w:r w:rsidRPr="00A623AA">
        <w:rPr>
          <w:rStyle w:val="StyleUnderline"/>
        </w:rPr>
        <w:t xml:space="preserve"> like </w:t>
      </w:r>
      <w:r w:rsidRPr="00A623AA">
        <w:rPr>
          <w:rStyle w:val="Emphasis"/>
        </w:rPr>
        <w:t>precision agriculture</w:t>
      </w:r>
      <w:r w:rsidRPr="00A623AA">
        <w:rPr>
          <w:sz w:val="14"/>
        </w:rPr>
        <w:t xml:space="preserve">. </w:t>
      </w:r>
      <w:r w:rsidRPr="00A623AA">
        <w:rPr>
          <w:rStyle w:val="StyleUnderline"/>
        </w:rPr>
        <w:t>Using location-specific information about soil nutrients, moisture and productivity of the previous year, new tools, known as “variable rate applicators,” can put fertilizer only on those areas of the field that need it</w:t>
      </w:r>
      <w:r w:rsidRPr="00A623AA">
        <w:rPr>
          <w:sz w:val="14"/>
        </w:rPr>
        <w:t xml:space="preserve"> (which may reduce nitrogen runoff into waterways).</w:t>
      </w:r>
    </w:p>
    <w:p w14:paraId="17C55BDF" w14:textId="77777777" w:rsidR="001E7D7F" w:rsidRPr="00A623AA" w:rsidRDefault="001E7D7F" w:rsidP="001E7D7F">
      <w:pPr>
        <w:rPr>
          <w:sz w:val="14"/>
        </w:rPr>
      </w:pPr>
      <w:r w:rsidRPr="00A623AA">
        <w:rPr>
          <w:rStyle w:val="Emphasis"/>
        </w:rPr>
        <w:t>GPS signals</w:t>
      </w:r>
      <w:r w:rsidRPr="00A623AA">
        <w:rPr>
          <w:rStyle w:val="StyleUnderline"/>
        </w:rPr>
        <w:t xml:space="preserve"> </w:t>
      </w:r>
      <w:r w:rsidRPr="00A623AA">
        <w:rPr>
          <w:rStyle w:val="Emphasis"/>
        </w:rPr>
        <w:t>drive</w:t>
      </w:r>
      <w:r w:rsidRPr="00A623AA">
        <w:rPr>
          <w:rStyle w:val="StyleUnderline"/>
        </w:rPr>
        <w:t xml:space="preserve"> many of today’s </w:t>
      </w:r>
      <w:r w:rsidRPr="00A623AA">
        <w:rPr>
          <w:rStyle w:val="Emphasis"/>
        </w:rPr>
        <w:t>tractors</w:t>
      </w:r>
      <w:r w:rsidRPr="00A623AA">
        <w:rPr>
          <w:rStyle w:val="StyleUnderline"/>
        </w:rPr>
        <w:t xml:space="preserve">, and new planters are allowing farmers to distribute seed varieties to diverse spots of a field to </w:t>
      </w:r>
      <w:r w:rsidRPr="00A623AA">
        <w:rPr>
          <w:rStyle w:val="Emphasis"/>
        </w:rPr>
        <w:t>produce more food</w:t>
      </w:r>
      <w:r w:rsidRPr="00A623AA">
        <w:rPr>
          <w:rStyle w:val="StyleUnderline"/>
        </w:rPr>
        <w:t xml:space="preserve"> from each unit of land</w:t>
      </w:r>
      <w:r w:rsidRPr="00A623AA">
        <w:rPr>
          <w:sz w:val="14"/>
        </w:rPr>
        <w:t>. They also modulate the amount and type of seed on each part of a field — in some places, leaving none at all.</w:t>
      </w:r>
    </w:p>
    <w:p w14:paraId="09622759" w14:textId="77777777" w:rsidR="001E7D7F" w:rsidRPr="00A623AA" w:rsidRDefault="001E7D7F" w:rsidP="001E7D7F">
      <w:pPr>
        <w:rPr>
          <w:sz w:val="14"/>
        </w:rPr>
      </w:pPr>
      <w:r w:rsidRPr="00A623AA">
        <w:rPr>
          <w:sz w:val="14"/>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158C30B1" w14:textId="77777777" w:rsidR="001E7D7F" w:rsidRPr="00A623AA" w:rsidRDefault="001E7D7F" w:rsidP="001E7D7F">
      <w:pPr>
        <w:rPr>
          <w:sz w:val="14"/>
        </w:rPr>
      </w:pPr>
      <w:r w:rsidRPr="00A623AA">
        <w:rPr>
          <w:sz w:val="14"/>
        </w:rPr>
        <w:t>For tomatoes, the figure is 620 football fields; for wheat, 688 football fields; for corn, 453 football fields.</w:t>
      </w:r>
    </w:p>
    <w:p w14:paraId="3E34A1FC" w14:textId="77777777" w:rsidR="001E7D7F" w:rsidRPr="00A623AA" w:rsidRDefault="001E7D7F" w:rsidP="001E7D7F">
      <w:pPr>
        <w:rPr>
          <w:rStyle w:val="StyleUnderline"/>
        </w:rPr>
      </w:pPr>
      <w:r w:rsidRPr="00A623AA">
        <w:rPr>
          <w:rStyle w:val="StyleUnderline"/>
        </w:rPr>
        <w:t>How are farmers able to manage growing crops on this daunting scale</w:t>
      </w:r>
      <w:r w:rsidRPr="00A623AA">
        <w:rPr>
          <w:sz w:val="14"/>
        </w:rPr>
        <w:t xml:space="preserve">? Decades ago, they dreamed about tools to make their jobs easier, more </w:t>
      </w:r>
      <w:proofErr w:type="gramStart"/>
      <w:r w:rsidRPr="00A623AA">
        <w:rPr>
          <w:sz w:val="14"/>
        </w:rPr>
        <w:t>efficient</w:t>
      </w:r>
      <w:proofErr w:type="gramEnd"/>
      <w:r w:rsidRPr="00A623AA">
        <w:rPr>
          <w:sz w:val="14"/>
        </w:rPr>
        <w:t xml:space="preserve"> and better for the land: </w:t>
      </w:r>
      <w:r w:rsidRPr="00A623AA">
        <w:rPr>
          <w:rStyle w:val="Emphasis"/>
        </w:rPr>
        <w:t>soil sensors</w:t>
      </w:r>
      <w:r w:rsidRPr="00A623AA">
        <w:rPr>
          <w:rStyle w:val="StyleUnderline"/>
        </w:rPr>
        <w:t xml:space="preserve"> to measure water content, </w:t>
      </w:r>
      <w:r w:rsidRPr="00A623AA">
        <w:rPr>
          <w:rStyle w:val="Emphasis"/>
        </w:rPr>
        <w:t>drones</w:t>
      </w:r>
      <w:r w:rsidRPr="00A623AA">
        <w:rPr>
          <w:rStyle w:val="StyleUnderline"/>
        </w:rPr>
        <w:t xml:space="preserve">, </w:t>
      </w:r>
      <w:r w:rsidRPr="00A623AA">
        <w:rPr>
          <w:rStyle w:val="Emphasis"/>
        </w:rPr>
        <w:t>satellite images</w:t>
      </w:r>
      <w:r w:rsidRPr="00A623AA">
        <w:rPr>
          <w:rStyle w:val="StyleUnderline"/>
        </w:rPr>
        <w:t xml:space="preserve">, </w:t>
      </w:r>
      <w:r w:rsidRPr="00A623AA">
        <w:rPr>
          <w:rStyle w:val="Emphasis"/>
        </w:rPr>
        <w:t>alternative management</w:t>
      </w:r>
      <w:r w:rsidRPr="00A623AA">
        <w:rPr>
          <w:rStyle w:val="StyleUnderline"/>
        </w:rPr>
        <w:t xml:space="preserve"> </w:t>
      </w:r>
      <w:r w:rsidRPr="00A623AA">
        <w:rPr>
          <w:rStyle w:val="Emphasis"/>
        </w:rPr>
        <w:t>techniques</w:t>
      </w:r>
      <w:r w:rsidRPr="00A623AA">
        <w:rPr>
          <w:rStyle w:val="StyleUnderline"/>
        </w:rPr>
        <w:t xml:space="preserve"> like low- and no-till farming, efficient irrigation and mechanical harvesters.</w:t>
      </w:r>
    </w:p>
    <w:p w14:paraId="0437166B" w14:textId="77777777" w:rsidR="001E7D7F" w:rsidRPr="00A623AA" w:rsidRDefault="001E7D7F" w:rsidP="001E7D7F">
      <w:pPr>
        <w:rPr>
          <w:sz w:val="14"/>
        </w:rPr>
      </w:pPr>
      <w:r w:rsidRPr="00A623AA">
        <w:rPr>
          <w:sz w:val="14"/>
        </w:rPr>
        <w:t xml:space="preserve">Today, </w:t>
      </w:r>
      <w:r w:rsidRPr="00A623AA">
        <w:rPr>
          <w:rStyle w:val="Emphasis"/>
        </w:rPr>
        <w:t>that technology</w:t>
      </w:r>
      <w:r w:rsidRPr="00A623AA">
        <w:rPr>
          <w:rStyle w:val="StyleUnderline"/>
        </w:rPr>
        <w:t xml:space="preserve"> is a </w:t>
      </w:r>
      <w:r w:rsidRPr="00A623AA">
        <w:rPr>
          <w:rStyle w:val="Emphasis"/>
        </w:rPr>
        <w:t>regular part</w:t>
      </w:r>
      <w:r w:rsidRPr="00A623AA">
        <w:rPr>
          <w:rStyle w:val="StyleUnderline"/>
        </w:rPr>
        <w:t xml:space="preserve"> of operations at large farms.</w:t>
      </w:r>
      <w:r w:rsidRPr="00A623AA">
        <w:rPr>
          <w:sz w:val="14"/>
        </w:rPr>
        <w:t xml:space="preserve">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5063C07E" w14:textId="77777777" w:rsidR="001E7D7F" w:rsidRPr="00A623AA" w:rsidRDefault="001E7D7F" w:rsidP="001E7D7F">
      <w:pPr>
        <w:rPr>
          <w:sz w:val="14"/>
        </w:rPr>
      </w:pPr>
      <w:r w:rsidRPr="00A623AA">
        <w:rPr>
          <w:sz w:val="14"/>
        </w:rPr>
        <w:t>Before “factory farming”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w:t>
      </w:r>
    </w:p>
    <w:p w14:paraId="1DDC6F67" w14:textId="77777777" w:rsidR="001E7D7F" w:rsidRPr="00A623AA" w:rsidRDefault="001E7D7F" w:rsidP="001E7D7F">
      <w:pPr>
        <w:rPr>
          <w:sz w:val="14"/>
        </w:rPr>
      </w:pPr>
      <w:r w:rsidRPr="00A623AA">
        <w:rPr>
          <w:rStyle w:val="StyleUnderline"/>
        </w:rPr>
        <w:t xml:space="preserve">But </w:t>
      </w:r>
      <w:r w:rsidRPr="00A623AA">
        <w:rPr>
          <w:rStyle w:val="Emphasis"/>
        </w:rPr>
        <w:t>increased size</w:t>
      </w:r>
      <w:r w:rsidRPr="00A623AA">
        <w:rPr>
          <w:rStyle w:val="StyleUnderline"/>
        </w:rPr>
        <w:t xml:space="preserve"> has </w:t>
      </w:r>
      <w:r w:rsidRPr="00A623AA">
        <w:rPr>
          <w:rStyle w:val="Emphasis"/>
        </w:rPr>
        <w:t>advantages</w:t>
      </w:r>
      <w:r w:rsidRPr="00A623AA">
        <w:rPr>
          <w:sz w:val="14"/>
        </w:rPr>
        <w:t xml:space="preserve">, </w:t>
      </w:r>
      <w:r w:rsidRPr="00A623AA">
        <w:rPr>
          <w:rStyle w:val="StyleUnderline"/>
        </w:rPr>
        <w:t xml:space="preserve">especially better opportunities to invest in new technologies and to benefit from </w:t>
      </w:r>
      <w:r w:rsidRPr="00A623AA">
        <w:rPr>
          <w:rStyle w:val="Emphasis"/>
        </w:rPr>
        <w:t>economies of scale</w:t>
      </w:r>
      <w:r w:rsidRPr="00A623AA">
        <w:rPr>
          <w:rStyle w:val="StyleUnderline"/>
        </w:rPr>
        <w:t>.</w:t>
      </w:r>
      <w:r w:rsidRPr="00A623AA">
        <w:rPr>
          <w:sz w:val="14"/>
        </w:rPr>
        <w:t xml:space="preserve"> Buying a $400,000 combine that gives farmers detailed information on the variations in crop yield in different parts of the field would never pay on just five acres of land; at 5,000 acres, it is a different story.</w:t>
      </w:r>
    </w:p>
    <w:p w14:paraId="2CAA7CCA" w14:textId="77777777" w:rsidR="001E7D7F" w:rsidRPr="00A623AA" w:rsidRDefault="001E7D7F" w:rsidP="001E7D7F">
      <w:pPr>
        <w:rPr>
          <w:sz w:val="14"/>
        </w:rPr>
      </w:pPr>
      <w:r w:rsidRPr="00A623AA">
        <w:rPr>
          <w:rStyle w:val="StyleUnderline"/>
        </w:rPr>
        <w:t xml:space="preserve">These technologies </w:t>
      </w:r>
      <w:r w:rsidRPr="00A623AA">
        <w:rPr>
          <w:rStyle w:val="Emphasis"/>
        </w:rPr>
        <w:t>reduce</w:t>
      </w:r>
      <w:r w:rsidRPr="00A623AA">
        <w:rPr>
          <w:rStyle w:val="StyleUnderline"/>
        </w:rPr>
        <w:t xml:space="preserve"> the use of </w:t>
      </w:r>
      <w:r w:rsidRPr="00A623AA">
        <w:rPr>
          <w:rStyle w:val="Emphasis"/>
        </w:rPr>
        <w:t>water and fertilizer</w:t>
      </w:r>
      <w:r w:rsidRPr="00A623AA">
        <w:rPr>
          <w:rStyle w:val="StyleUnderline"/>
        </w:rPr>
        <w:t xml:space="preserve"> and </w:t>
      </w:r>
      <w:proofErr w:type="gramStart"/>
      <w:r w:rsidRPr="00A623AA">
        <w:rPr>
          <w:rStyle w:val="StyleUnderline"/>
        </w:rPr>
        <w:t>harm to</w:t>
      </w:r>
      <w:proofErr w:type="gramEnd"/>
      <w:r w:rsidRPr="00A623AA">
        <w:rPr>
          <w:rStyle w:val="StyleUnderline"/>
        </w:rPr>
        <w:t xml:space="preserve"> the environment</w:t>
      </w:r>
      <w:r w:rsidRPr="00A623AA">
        <w:rPr>
          <w:sz w:val="14"/>
        </w:rPr>
        <w:t>. Modern seed varieties, some of which were brought about by biotechnology, have allowed farmers to convert to low- and no-till cropping systems, and can encourage the adoption of nitrogen-fixing cover crops such as clover or alfalfa to promote soil health.</w:t>
      </w:r>
    </w:p>
    <w:p w14:paraId="238217F8" w14:textId="77777777" w:rsidR="001E7D7F" w:rsidRPr="00A623AA" w:rsidRDefault="001E7D7F" w:rsidP="001E7D7F">
      <w:pPr>
        <w:rPr>
          <w:sz w:val="14"/>
        </w:rPr>
      </w:pPr>
      <w:r w:rsidRPr="00A623AA">
        <w:rPr>
          <w:rStyle w:val="Emphasis"/>
        </w:rPr>
        <w:t>Herbicide-resistant</w:t>
      </w:r>
      <w:r w:rsidRPr="00A623AA">
        <w:rPr>
          <w:rStyle w:val="StyleUnderline"/>
        </w:rPr>
        <w:t xml:space="preserve"> </w:t>
      </w:r>
      <w:r w:rsidRPr="00A623AA">
        <w:rPr>
          <w:rStyle w:val="Emphasis"/>
        </w:rPr>
        <w:t>crops</w:t>
      </w:r>
      <w:r w:rsidRPr="00A623AA">
        <w:rPr>
          <w:rStyle w:val="StyleUnderline"/>
        </w:rPr>
        <w:t xml:space="preserve"> let farmers </w:t>
      </w:r>
      <w:r w:rsidRPr="00A623AA">
        <w:rPr>
          <w:rStyle w:val="Emphasis"/>
        </w:rPr>
        <w:t>control weeds</w:t>
      </w:r>
      <w:r w:rsidRPr="00A623AA">
        <w:rPr>
          <w:rStyle w:val="StyleUnderline"/>
        </w:rPr>
        <w:t xml:space="preserve"> without plowing, and the </w:t>
      </w:r>
      <w:r w:rsidRPr="00A623AA">
        <w:rPr>
          <w:rStyle w:val="Emphasis"/>
        </w:rPr>
        <w:t>same technology</w:t>
      </w:r>
      <w:r w:rsidRPr="00A623AA">
        <w:rPr>
          <w:rStyle w:val="StyleUnderline"/>
        </w:rPr>
        <w:t xml:space="preserve"> allows growers to </w:t>
      </w:r>
      <w:r w:rsidRPr="00A623AA">
        <w:rPr>
          <w:rStyle w:val="Emphasis"/>
        </w:rPr>
        <w:t>kill off cover crops</w:t>
      </w:r>
      <w:r w:rsidRPr="00A623AA">
        <w:rPr>
          <w:rStyle w:val="StyleUnderline"/>
        </w:rPr>
        <w:t xml:space="preserve"> if they interfere with the planting of cash crops</w:t>
      </w:r>
      <w:r w:rsidRPr="00A623AA">
        <w:rPr>
          <w:sz w:val="14"/>
        </w:rPr>
        <w:t>. The herbicide-resistant crops have some downsides: They can lead to farmers’ using more herbicide (though the type of herbicide is important, and the new crops have often led to the use of safer, less toxic ones).</w:t>
      </w:r>
    </w:p>
    <w:p w14:paraId="50DE3C9D" w14:textId="77777777" w:rsidR="001E7D7F" w:rsidRPr="00A623AA" w:rsidRDefault="001E7D7F" w:rsidP="001E7D7F">
      <w:pPr>
        <w:rPr>
          <w:sz w:val="14"/>
        </w:rPr>
      </w:pPr>
      <w:r w:rsidRPr="00A623AA">
        <w:rPr>
          <w:sz w:val="14"/>
        </w:rPr>
        <w:t>But in most cases, it’s a trade-off worth making, because they enable no-till farming methods, which help prevent soil erosion.</w:t>
      </w:r>
    </w:p>
    <w:p w14:paraId="78C843B9" w14:textId="77777777" w:rsidR="001E7D7F" w:rsidRPr="00A623AA" w:rsidRDefault="001E7D7F" w:rsidP="001E7D7F">
      <w:pPr>
        <w:rPr>
          <w:sz w:val="14"/>
        </w:rPr>
      </w:pPr>
      <w:r w:rsidRPr="00A623AA">
        <w:rPr>
          <w:sz w:val="14"/>
        </w:rPr>
        <w:t>These practices are one reason soil erosion has declined more than 40 percent since the 1980s.</w:t>
      </w:r>
    </w:p>
    <w:p w14:paraId="35DB179A" w14:textId="77777777" w:rsidR="001E7D7F" w:rsidRPr="00A623AA" w:rsidRDefault="001E7D7F" w:rsidP="001E7D7F">
      <w:pPr>
        <w:rPr>
          <w:sz w:val="14"/>
        </w:rPr>
      </w:pPr>
      <w:r w:rsidRPr="00A623AA">
        <w:rPr>
          <w:rStyle w:val="StyleUnderline"/>
        </w:rPr>
        <w:lastRenderedPageBreak/>
        <w:t xml:space="preserve">Improvements in agricultural technologies and production practices have significantly lowered the use of </w:t>
      </w:r>
      <w:r w:rsidRPr="00A623AA">
        <w:rPr>
          <w:rStyle w:val="Emphasis"/>
        </w:rPr>
        <w:t>energy and water</w:t>
      </w:r>
      <w:r w:rsidRPr="00A623AA">
        <w:rPr>
          <w:rStyle w:val="StyleUnderline"/>
        </w:rPr>
        <w:t>,</w:t>
      </w:r>
      <w:r w:rsidRPr="00A623AA">
        <w:rPr>
          <w:sz w:val="14"/>
        </w:rPr>
        <w:t xml:space="preserve"> </w:t>
      </w:r>
      <w:r w:rsidRPr="00A623AA">
        <w:rPr>
          <w:rStyle w:val="StyleUnderline"/>
        </w:rPr>
        <w:t>and</w:t>
      </w:r>
      <w:r w:rsidRPr="00A623AA">
        <w:rPr>
          <w:sz w:val="14"/>
        </w:rPr>
        <w:t xml:space="preserve"> </w:t>
      </w:r>
      <w:r w:rsidRPr="00A623AA">
        <w:rPr>
          <w:rStyle w:val="Emphasis"/>
        </w:rPr>
        <w:t>greenhouse-gas emissions</w:t>
      </w:r>
      <w:r w:rsidRPr="00A623AA">
        <w:rPr>
          <w:sz w:val="14"/>
        </w:rPr>
        <w:t xml:space="preserve"> </w:t>
      </w:r>
      <w:r w:rsidRPr="00A623AA">
        <w:rPr>
          <w:rStyle w:val="StyleUnderline"/>
        </w:rPr>
        <w:t>of food production</w:t>
      </w:r>
      <w:r w:rsidRPr="00A623AA">
        <w:rPr>
          <w:sz w:val="14"/>
        </w:rPr>
        <w:t xml:space="preserve"> </w:t>
      </w:r>
      <w:r w:rsidRPr="00A623AA">
        <w:rPr>
          <w:rStyle w:val="StyleUnderline"/>
        </w:rPr>
        <w:t>per unit of output over time</w:t>
      </w:r>
      <w:r w:rsidRPr="00A623AA">
        <w:rPr>
          <w:sz w:val="14"/>
        </w:rPr>
        <w:t xml:space="preserve">. </w:t>
      </w:r>
      <w:r w:rsidRPr="00A623AA">
        <w:rPr>
          <w:rStyle w:val="StyleUnderline"/>
        </w:rPr>
        <w:t xml:space="preserve">United States crop production now is </w:t>
      </w:r>
      <w:r w:rsidRPr="00A623AA">
        <w:rPr>
          <w:rStyle w:val="Emphasis"/>
        </w:rPr>
        <w:t>twice</w:t>
      </w:r>
      <w:r w:rsidRPr="00A623AA">
        <w:rPr>
          <w:rStyle w:val="StyleUnderline"/>
        </w:rPr>
        <w:t xml:space="preserve"> what it was in 1970</w:t>
      </w:r>
      <w:r w:rsidRPr="00A623AA">
        <w:rPr>
          <w:sz w:val="14"/>
        </w:rPr>
        <w:t>.</w:t>
      </w:r>
    </w:p>
    <w:p w14:paraId="3125517A" w14:textId="77777777" w:rsidR="001E7D7F" w:rsidRPr="00A623AA" w:rsidRDefault="001E7D7F" w:rsidP="001E7D7F">
      <w:pPr>
        <w:rPr>
          <w:sz w:val="14"/>
        </w:rPr>
      </w:pPr>
      <w:r w:rsidRPr="00A623AA">
        <w:rPr>
          <w:sz w:val="14"/>
        </w:rPr>
        <w:t xml:space="preserve">That would not be a good change if more land, water, </w:t>
      </w:r>
      <w:proofErr w:type="gramStart"/>
      <w:r w:rsidRPr="00A623AA">
        <w:rPr>
          <w:sz w:val="14"/>
        </w:rPr>
        <w:t>pesticides</w:t>
      </w:r>
      <w:proofErr w:type="gramEnd"/>
      <w:r w:rsidRPr="00A623AA">
        <w:rPr>
          <w:sz w:val="14"/>
        </w:rPr>
        <w:t xml:space="preserve"> and labor were being used. But that is not what happened: </w:t>
      </w:r>
      <w:proofErr w:type="gramStart"/>
      <w:r w:rsidRPr="00A623AA">
        <w:rPr>
          <w:sz w:val="14"/>
        </w:rPr>
        <w:t>Agriculture is using</w:t>
      </w:r>
      <w:proofErr w:type="gramEnd"/>
      <w:r w:rsidRPr="00A623AA">
        <w:rPr>
          <w:sz w:val="14"/>
        </w:rPr>
        <w:t xml:space="preserve"> nearly half the labor and 16 percent less land than it did in 1970.</w:t>
      </w:r>
    </w:p>
    <w:p w14:paraId="7FB389B0" w14:textId="77777777" w:rsidR="001E7D7F" w:rsidRPr="00A623AA" w:rsidRDefault="001E7D7F" w:rsidP="001E7D7F">
      <w:pPr>
        <w:rPr>
          <w:sz w:val="14"/>
        </w:rPr>
      </w:pPr>
      <w:r w:rsidRPr="00A623AA">
        <w:rPr>
          <w:sz w:val="14"/>
        </w:rPr>
        <w:t xml:space="preserve">Instead, </w:t>
      </w:r>
      <w:r w:rsidRPr="00A623AA">
        <w:rPr>
          <w:rStyle w:val="StyleUnderline"/>
        </w:rPr>
        <w:t>farmers</w:t>
      </w:r>
      <w:r w:rsidRPr="00A623AA">
        <w:rPr>
          <w:rStyle w:val="Emphasis"/>
        </w:rPr>
        <w:t xml:space="preserve"> </w:t>
      </w:r>
      <w:r w:rsidRPr="00A623AA">
        <w:rPr>
          <w:rStyle w:val="StyleUnderline"/>
        </w:rPr>
        <w:t>increased</w:t>
      </w:r>
      <w:r w:rsidRPr="00A623AA">
        <w:rPr>
          <w:rStyle w:val="Emphasis"/>
        </w:rPr>
        <w:t xml:space="preserve"> production through innovation</w:t>
      </w:r>
      <w:r w:rsidRPr="00A623AA">
        <w:rPr>
          <w:sz w:val="14"/>
        </w:rPr>
        <w:t xml:space="preserve">. </w:t>
      </w:r>
      <w:r w:rsidRPr="00A623AA">
        <w:rPr>
          <w:rStyle w:val="StyleUnderline"/>
        </w:rPr>
        <w:t>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w:t>
      </w:r>
      <w:r w:rsidRPr="00A623AA">
        <w:rPr>
          <w:sz w:val="14"/>
        </w:rPr>
        <w:t xml:space="preserve"> Research is moving beyond simple measures of nitrogen and phosphorus content to look at the microbes in the soil.</w:t>
      </w:r>
    </w:p>
    <w:p w14:paraId="25B61302" w14:textId="77777777" w:rsidR="001E7D7F" w:rsidRPr="00A623AA" w:rsidRDefault="001E7D7F" w:rsidP="001E7D7F">
      <w:pPr>
        <w:rPr>
          <w:sz w:val="14"/>
        </w:rPr>
      </w:pPr>
      <w:r w:rsidRPr="00A623AA">
        <w:rPr>
          <w:rStyle w:val="StyleUnderline"/>
        </w:rPr>
        <w:t xml:space="preserve">New industrywide initiatives are focused on </w:t>
      </w:r>
      <w:r w:rsidRPr="00A623AA">
        <w:rPr>
          <w:rStyle w:val="Emphasis"/>
        </w:rPr>
        <w:t>quantifying</w:t>
      </w:r>
      <w:r w:rsidRPr="00A623AA">
        <w:rPr>
          <w:rStyle w:val="StyleUnderline"/>
        </w:rPr>
        <w:t xml:space="preserve"> and </w:t>
      </w:r>
      <w:r w:rsidRPr="00A623AA">
        <w:rPr>
          <w:rStyle w:val="Emphasis"/>
        </w:rPr>
        <w:t>measuring</w:t>
      </w:r>
      <w:r w:rsidRPr="00A623AA">
        <w:rPr>
          <w:rStyle w:val="StyleUnderline"/>
        </w:rPr>
        <w:t xml:space="preserve"> </w:t>
      </w:r>
      <w:r w:rsidRPr="00A623AA">
        <w:rPr>
          <w:rStyle w:val="Emphasis"/>
        </w:rPr>
        <w:t>soil health</w:t>
      </w:r>
      <w:r w:rsidRPr="00A623AA">
        <w:rPr>
          <w:sz w:val="14"/>
        </w:rPr>
        <w:t xml:space="preserve">. The goal is to provide measurements of factors affecting the long-term value of the soil and to identify which practices — organic, </w:t>
      </w:r>
      <w:proofErr w:type="gramStart"/>
      <w:r w:rsidRPr="00A623AA">
        <w:rPr>
          <w:sz w:val="14"/>
        </w:rPr>
        <w:t>conventional</w:t>
      </w:r>
      <w:proofErr w:type="gramEnd"/>
      <w:r w:rsidRPr="00A623AA">
        <w:rPr>
          <w:sz w:val="14"/>
        </w:rPr>
        <w:t xml:space="preserve"> or otherwise — will ensure that farmers can responsibly produce plenty of food for our grandchildren.</w:t>
      </w:r>
    </w:p>
    <w:p w14:paraId="5504071F" w14:textId="77777777" w:rsidR="001E7D7F" w:rsidRPr="00A623AA" w:rsidRDefault="001E7D7F" w:rsidP="001E7D7F">
      <w:pPr>
        <w:rPr>
          <w:sz w:val="14"/>
        </w:rPr>
      </w:pPr>
      <w:r w:rsidRPr="00A623AA">
        <w:rPr>
          <w:sz w:val="14"/>
        </w:rPr>
        <w:t xml:space="preserve">Over the past century, there has been a notable shift in Americans’ connection with food production. In 1900, about 40 percent of the United States population was on the farm, and 60 percent lived in rural areas. Today the respective figures are only about 1 percent and 20 percent. From the 1940s to the 1980s, the number of farms fell by more than half, and </w:t>
      </w:r>
      <w:proofErr w:type="gramStart"/>
      <w:r w:rsidRPr="00A623AA">
        <w:rPr>
          <w:sz w:val="14"/>
        </w:rPr>
        <w:t>average</w:t>
      </w:r>
      <w:proofErr w:type="gramEnd"/>
      <w:r w:rsidRPr="00A623AA">
        <w:rPr>
          <w:sz w:val="14"/>
        </w:rPr>
        <w:t xml:space="preserve"> farm size tripled. A result is that romantic, pastoral images of farming from yesteryear are far from representing reality.</w:t>
      </w:r>
    </w:p>
    <w:p w14:paraId="16921079" w14:textId="77777777" w:rsidR="001E7D7F" w:rsidRPr="00A623AA" w:rsidRDefault="001E7D7F" w:rsidP="001E7D7F">
      <w:pPr>
        <w:rPr>
          <w:rStyle w:val="StyleUnderline"/>
        </w:rPr>
      </w:pPr>
      <w:r w:rsidRPr="00A623AA">
        <w:rPr>
          <w:rStyle w:val="StyleUnderline"/>
        </w:rPr>
        <w:t>Big problems face farmers and consumers. Climate change, food waste, growing world population, drought and water quality are just a few.</w:t>
      </w:r>
    </w:p>
    <w:p w14:paraId="7C8EAE1F" w14:textId="77777777" w:rsidR="001E7D7F" w:rsidRPr="00A623AA" w:rsidRDefault="001E7D7F" w:rsidP="001E7D7F">
      <w:pPr>
        <w:rPr>
          <w:sz w:val="14"/>
        </w:rPr>
      </w:pPr>
      <w:r w:rsidRPr="00A623AA">
        <w:rPr>
          <w:rStyle w:val="StyleUnderline"/>
        </w:rPr>
        <w:t>There are no easy answers</w:t>
      </w:r>
      <w:r w:rsidRPr="00A623AA">
        <w:rPr>
          <w:sz w:val="14"/>
        </w:rPr>
        <w:t xml:space="preserve">, but </w:t>
      </w:r>
      <w:r w:rsidRPr="00A623AA">
        <w:rPr>
          <w:rStyle w:val="Emphasis"/>
        </w:rPr>
        <w:t>innovation</w:t>
      </w:r>
      <w:r w:rsidRPr="00A623AA">
        <w:rPr>
          <w:sz w:val="14"/>
        </w:rPr>
        <w:t xml:space="preserve">, </w:t>
      </w:r>
      <w:r w:rsidRPr="00A623AA">
        <w:rPr>
          <w:rStyle w:val="Emphasis"/>
        </w:rPr>
        <w:t>entrepreneurship</w:t>
      </w:r>
      <w:r w:rsidRPr="00A623AA">
        <w:rPr>
          <w:sz w:val="14"/>
        </w:rPr>
        <w:t xml:space="preserve"> and </w:t>
      </w:r>
      <w:r w:rsidRPr="00A623AA">
        <w:rPr>
          <w:rStyle w:val="Emphasis"/>
        </w:rPr>
        <w:t>technology</w:t>
      </w:r>
      <w:r w:rsidRPr="00A623AA">
        <w:rPr>
          <w:sz w:val="14"/>
        </w:rPr>
        <w:t xml:space="preserve"> </w:t>
      </w:r>
      <w:r w:rsidRPr="00A623AA">
        <w:rPr>
          <w:rStyle w:val="StyleUnderline"/>
        </w:rPr>
        <w:t>have important roles to play.</w:t>
      </w:r>
      <w:r w:rsidRPr="00A623AA">
        <w:rPr>
          <w:sz w:val="14"/>
        </w:rPr>
        <w:t xml:space="preserve"> So, too, do the real-life large farmers who grow the bulk of our food.</w:t>
      </w:r>
    </w:p>
    <w:p w14:paraId="08BAD5FF" w14:textId="77777777" w:rsidR="001E7D7F" w:rsidRPr="00A623AA" w:rsidRDefault="001E7D7F" w:rsidP="001E7D7F"/>
    <w:p w14:paraId="02B05F7F" w14:textId="77777777" w:rsidR="001E7D7F" w:rsidRPr="00A623AA" w:rsidRDefault="001E7D7F" w:rsidP="001E7D7F">
      <w:pPr>
        <w:pStyle w:val="Heading4"/>
      </w:pPr>
      <w:r w:rsidRPr="00A623AA">
        <w:t xml:space="preserve">Industrial agriculture </w:t>
      </w:r>
      <w:proofErr w:type="gramStart"/>
      <w:r w:rsidRPr="00A623AA">
        <w:t>key</w:t>
      </w:r>
      <w:proofErr w:type="gramEnd"/>
      <w:r w:rsidRPr="00A623AA">
        <w:t xml:space="preserve"> to </w:t>
      </w:r>
      <w:r w:rsidRPr="00A623AA">
        <w:rPr>
          <w:u w:val="single"/>
        </w:rPr>
        <w:t>stable</w:t>
      </w:r>
      <w:r w:rsidRPr="00A623AA">
        <w:t xml:space="preserve">, </w:t>
      </w:r>
      <w:r w:rsidRPr="00A623AA">
        <w:rPr>
          <w:u w:val="single"/>
        </w:rPr>
        <w:t>sustainable</w:t>
      </w:r>
      <w:r w:rsidRPr="00A623AA">
        <w:t xml:space="preserve"> food supply. Yields have </w:t>
      </w:r>
      <w:r w:rsidRPr="00A623AA">
        <w:rPr>
          <w:u w:val="single"/>
        </w:rPr>
        <w:t>skyrocketed</w:t>
      </w:r>
      <w:r w:rsidRPr="00A623AA">
        <w:t xml:space="preserve"> while environmental impacts have </w:t>
      </w:r>
      <w:r w:rsidRPr="00A623AA">
        <w:rPr>
          <w:u w:val="single"/>
        </w:rPr>
        <w:t>diminished</w:t>
      </w:r>
      <w:r w:rsidRPr="00A623AA">
        <w:t>. US is key.</w:t>
      </w:r>
    </w:p>
    <w:p w14:paraId="434C4608" w14:textId="77777777" w:rsidR="001E7D7F" w:rsidRPr="00A623AA" w:rsidRDefault="001E7D7F" w:rsidP="001E7D7F">
      <w:r w:rsidRPr="00A623AA">
        <w:rPr>
          <w:rStyle w:val="Style13ptBold"/>
        </w:rPr>
        <w:t>Glickman and Bereuter 16</w:t>
      </w:r>
      <w:r w:rsidRPr="00A623AA">
        <w:t xml:space="preserve"> [Dan Glickman is a former member of congress from Kansas and served as secretary of agriculture from 1995-2001, Doug Bereuter is a former member of congress from Nebraska and is president emeritus of the Asia Foundation, they co-chair a Chicago Council on Global Affairs project on global agricultural development and food security, “Growing the global competitiveness of the American agriculture and food sector,” Agri-Pulse and The Chicago Council on Global Affairs are teaming up to host a monthly column, May 18, http://www.agri-pulse.com/Growing-the-global-competitiveness-of-the-American-agriculture-and-food-sector-03182015.asp]</w:t>
      </w:r>
    </w:p>
    <w:p w14:paraId="602771E8" w14:textId="77777777" w:rsidR="001E7D7F" w:rsidRPr="00A623AA" w:rsidRDefault="001E7D7F" w:rsidP="001E7D7F">
      <w:pPr>
        <w:rPr>
          <w:u w:val="single"/>
        </w:rPr>
      </w:pPr>
      <w:r w:rsidRPr="00A623AA">
        <w:rPr>
          <w:rStyle w:val="Emphasis"/>
        </w:rPr>
        <w:t xml:space="preserve">The </w:t>
      </w:r>
      <w:r w:rsidRPr="00A623AA">
        <w:rPr>
          <w:rStyle w:val="Emphasis"/>
          <w:highlight w:val="cyan"/>
        </w:rPr>
        <w:t>U.S</w:t>
      </w:r>
      <w:r w:rsidRPr="00A623AA">
        <w:rPr>
          <w:rStyle w:val="Emphasis"/>
        </w:rPr>
        <w:t xml:space="preserve">. is a </w:t>
      </w:r>
      <w:r w:rsidRPr="00A623AA">
        <w:rPr>
          <w:rStyle w:val="Emphasis"/>
          <w:highlight w:val="cyan"/>
        </w:rPr>
        <w:t>global leader in ag</w:t>
      </w:r>
      <w:r w:rsidRPr="00A623AA">
        <w:rPr>
          <w:rStyle w:val="Emphasis"/>
        </w:rPr>
        <w:t>riculture and food</w:t>
      </w:r>
      <w:r w:rsidRPr="00A623AA">
        <w:rPr>
          <w:sz w:val="16"/>
        </w:rPr>
        <w:t xml:space="preserve">.  In the last 150 years, </w:t>
      </w:r>
      <w:r w:rsidRPr="00A623AA">
        <w:rPr>
          <w:rStyle w:val="StyleUnderline"/>
          <w:highlight w:val="cyan"/>
        </w:rPr>
        <w:t>tech</w:t>
      </w:r>
      <w:r w:rsidRPr="00A623AA">
        <w:rPr>
          <w:rStyle w:val="StyleUnderline"/>
        </w:rPr>
        <w:t xml:space="preserve">nological advances and </w:t>
      </w:r>
      <w:r w:rsidRPr="00A623AA">
        <w:rPr>
          <w:rStyle w:val="StyleUnderline"/>
          <w:highlight w:val="cyan"/>
        </w:rPr>
        <w:t>innovations</w:t>
      </w:r>
      <w:r w:rsidRPr="00A623AA">
        <w:rPr>
          <w:sz w:val="16"/>
        </w:rPr>
        <w:t xml:space="preserve"> in the production, processing, transportation, and retailing of food </w:t>
      </w:r>
      <w:r w:rsidRPr="00A623AA">
        <w:rPr>
          <w:rStyle w:val="StyleUnderline"/>
        </w:rPr>
        <w:t xml:space="preserve">have </w:t>
      </w:r>
      <w:r w:rsidRPr="00A623AA">
        <w:rPr>
          <w:rStyle w:val="StyleUnderline"/>
          <w:highlight w:val="cyan"/>
        </w:rPr>
        <w:t>spurred unprecedented</w:t>
      </w:r>
      <w:r w:rsidRPr="00A623AA">
        <w:rPr>
          <w:rStyle w:val="StyleUnderline"/>
        </w:rPr>
        <w:t xml:space="preserve"> economic </w:t>
      </w:r>
      <w:r w:rsidRPr="00A623AA">
        <w:rPr>
          <w:rStyle w:val="StyleUnderline"/>
          <w:highlight w:val="cyan"/>
        </w:rPr>
        <w:t>growth</w:t>
      </w:r>
      <w:r w:rsidRPr="00A623AA">
        <w:rPr>
          <w:rStyle w:val="StyleUnderline"/>
        </w:rPr>
        <w:t xml:space="preserve"> at home and </w:t>
      </w:r>
      <w:r w:rsidRPr="00A623AA">
        <w:rPr>
          <w:rStyle w:val="StyleUnderline"/>
          <w:highlight w:val="cyan"/>
        </w:rPr>
        <w:t xml:space="preserve">provided </w:t>
      </w:r>
      <w:r w:rsidRPr="00A623AA">
        <w:rPr>
          <w:rStyle w:val="Emphasis"/>
          <w:highlight w:val="cyan"/>
        </w:rPr>
        <w:t>affordable food</w:t>
      </w:r>
      <w:r w:rsidRPr="00A623AA">
        <w:rPr>
          <w:rStyle w:val="StyleUnderline"/>
          <w:highlight w:val="cyan"/>
        </w:rPr>
        <w:t xml:space="preserve"> to </w:t>
      </w:r>
      <w:r w:rsidRPr="00A623AA">
        <w:rPr>
          <w:rStyle w:val="Emphasis"/>
          <w:highlight w:val="cyan"/>
        </w:rPr>
        <w:t>billions</w:t>
      </w:r>
      <w:r w:rsidRPr="00A623AA">
        <w:rPr>
          <w:rStyle w:val="Emphasis"/>
        </w:rPr>
        <w:t xml:space="preserve"> of people</w:t>
      </w:r>
      <w:r w:rsidRPr="00A623AA">
        <w:rPr>
          <w:sz w:val="16"/>
        </w:rPr>
        <w:t xml:space="preserve"> worldwide. To maintain this competitive edge in the century to come, </w:t>
      </w:r>
      <w:r w:rsidRPr="00A623AA">
        <w:rPr>
          <w:rStyle w:val="Emphasis"/>
        </w:rPr>
        <w:t xml:space="preserve">American agriculture will </w:t>
      </w:r>
      <w:r w:rsidRPr="00A623AA">
        <w:rPr>
          <w:rStyle w:val="Emphasis"/>
          <w:highlight w:val="cyan"/>
        </w:rPr>
        <w:t>need new approaches</w:t>
      </w:r>
      <w:r w:rsidRPr="00A623AA">
        <w:rPr>
          <w:rStyle w:val="Emphasis"/>
        </w:rPr>
        <w:t xml:space="preserve"> and a renewed commitment</w:t>
      </w:r>
      <w:r w:rsidRPr="00A623AA">
        <w:rPr>
          <w:sz w:val="16"/>
        </w:rPr>
        <w:t xml:space="preserve"> to research, education, market engagement, and trade. It will also need to focus on meeting future food and fiber needs sustainably and nutritiously. </w:t>
      </w:r>
      <w:r w:rsidRPr="00A623AA">
        <w:rPr>
          <w:rStyle w:val="StyleUnderline"/>
        </w:rPr>
        <w:t>Today's agriculture and food system is increasingly global, with food demand driven by growing populations in Asia and Africa</w:t>
      </w:r>
      <w:r w:rsidRPr="00A623AA">
        <w:rPr>
          <w:sz w:val="16"/>
        </w:rPr>
        <w:t xml:space="preserve">, and millions of people in emerging markets moving into the middle class. In 2012, </w:t>
      </w:r>
      <w:r w:rsidRPr="00A623AA">
        <w:rPr>
          <w:rStyle w:val="Emphasis"/>
          <w:highlight w:val="cyan"/>
        </w:rPr>
        <w:t>American farmers sold more</w:t>
      </w:r>
      <w:r w:rsidRPr="00A623AA">
        <w:rPr>
          <w:rStyle w:val="Emphasis"/>
        </w:rPr>
        <w:t xml:space="preserve"> commodities </w:t>
      </w:r>
      <w:r w:rsidRPr="00A623AA">
        <w:rPr>
          <w:rStyle w:val="Emphasis"/>
          <w:highlight w:val="cyan"/>
        </w:rPr>
        <w:t>in North Asia than</w:t>
      </w:r>
      <w:r w:rsidRPr="00A623AA">
        <w:rPr>
          <w:rStyle w:val="Emphasis"/>
        </w:rPr>
        <w:t xml:space="preserve"> they did in </w:t>
      </w:r>
      <w:r w:rsidRPr="00A623AA">
        <w:rPr>
          <w:rStyle w:val="Emphasis"/>
          <w:highlight w:val="cyan"/>
        </w:rPr>
        <w:t>North America</w:t>
      </w:r>
      <w:r w:rsidRPr="00A623AA">
        <w:rPr>
          <w:sz w:val="16"/>
        </w:rPr>
        <w:t xml:space="preserve">. </w:t>
      </w:r>
      <w:r w:rsidRPr="00A623AA">
        <w:rPr>
          <w:rStyle w:val="StyleUnderline"/>
        </w:rPr>
        <w:t xml:space="preserve">U.S. commodity </w:t>
      </w:r>
      <w:r w:rsidRPr="00A623AA">
        <w:rPr>
          <w:rStyle w:val="StyleUnderline"/>
          <w:highlight w:val="cyan"/>
        </w:rPr>
        <w:t>exports</w:t>
      </w:r>
      <w:r w:rsidRPr="00A623AA">
        <w:rPr>
          <w:rStyle w:val="StyleUnderline"/>
        </w:rPr>
        <w:t xml:space="preserve"> to Sub-Saharan Africa have </w:t>
      </w:r>
      <w:r w:rsidRPr="00A623AA">
        <w:rPr>
          <w:rStyle w:val="StyleUnderline"/>
          <w:highlight w:val="cyan"/>
        </w:rPr>
        <w:t>increased</w:t>
      </w:r>
      <w:r w:rsidRPr="00A623AA">
        <w:rPr>
          <w:rStyle w:val="StyleUnderline"/>
        </w:rPr>
        <w:t xml:space="preserve"> by </w:t>
      </w:r>
      <w:r w:rsidRPr="00A623AA">
        <w:rPr>
          <w:rStyle w:val="StyleUnderline"/>
          <w:highlight w:val="cyan"/>
        </w:rPr>
        <w:t>200 percent</w:t>
      </w:r>
      <w:r w:rsidRPr="00A623AA">
        <w:rPr>
          <w:rStyle w:val="StyleUnderline"/>
        </w:rPr>
        <w:t xml:space="preserve"> in the last decade. These will be </w:t>
      </w:r>
      <w:r w:rsidRPr="00A623AA">
        <w:rPr>
          <w:rStyle w:val="Emphasis"/>
        </w:rPr>
        <w:t>America's growth markets well into the future</w:t>
      </w:r>
      <w:r w:rsidRPr="00A623AA">
        <w:rPr>
          <w:rStyle w:val="StyleUnderline"/>
        </w:rPr>
        <w:t xml:space="preserve">. </w:t>
      </w:r>
      <w:r w:rsidRPr="00A623AA">
        <w:rPr>
          <w:sz w:val="16"/>
        </w:rPr>
        <w:t xml:space="preserve">America's </w:t>
      </w:r>
      <w:r w:rsidRPr="00A623AA">
        <w:rPr>
          <w:rStyle w:val="StyleUnderline"/>
          <w:highlight w:val="cyan"/>
        </w:rPr>
        <w:t>continued leadership</w:t>
      </w:r>
      <w:r w:rsidRPr="00A623AA">
        <w:rPr>
          <w:rStyle w:val="StyleUnderline"/>
        </w:rPr>
        <w:t xml:space="preserve"> in food and farming, however, </w:t>
      </w:r>
      <w:r w:rsidRPr="00A623AA">
        <w:rPr>
          <w:rStyle w:val="StyleUnderline"/>
          <w:highlight w:val="cyan"/>
        </w:rPr>
        <w:t>is not guaranteed</w:t>
      </w:r>
      <w:r w:rsidRPr="00A623AA">
        <w:rPr>
          <w:sz w:val="16"/>
        </w:rPr>
        <w:t xml:space="preserve">. </w:t>
      </w:r>
      <w:r w:rsidRPr="00A623AA">
        <w:rPr>
          <w:rStyle w:val="StyleUnderline"/>
        </w:rPr>
        <w:t>Emerging risks are placing pressure on America's historic role as a global leader</w:t>
      </w:r>
      <w:r w:rsidRPr="00A623AA">
        <w:rPr>
          <w:sz w:val="16"/>
        </w:rPr>
        <w:t xml:space="preserve">. Stagnating public investments in research have made it more difficult for producers and businesses to adapt to droughts, floods, new pests, and emerging diseases. Total factor productivity in U.S. agriculture is in decline, dropping almost half from 2.12 percent per year from 1949-1990 to 1.15 percent per year from 1990-2007. Numerous experts have called on the U.S. government to reinvigorate its research investments. Scientific breakthroughs are needed to increase food production while minimizing impact on the environment and promoting health. Our competitors are aware of the power of innovation: between 2000 and 2009, public agriculture and food research spending in Brazil, China, and India increased by 12.5 percent annually while spending in the U.S. grew by just 3 percent. New approaches are also needed to prepare the next generation to be agriculture and food leaders. Fewer and fewer Americans are growing up on farms and considering the farm and food sector as a career, making it harder to recruit the talent we need in our fields, laboratories, and agri-food businesses. The U.S. is also not doing enough to incentivize its universities to partner with educational institutions overseas. Existing partnerships are often promoted because of their vital role in alleviating poverty, but twinning arrangements can help Americans entering the farm and food business to understand foreign markets and agro-ecologies, positioning the U.S. to do more profitable agriculture and food business with these nations in the future. They also accelerate the creation, testing, and scaling of high-impact technologies. The U.S. experiences with </w:t>
      </w:r>
      <w:r w:rsidRPr="00A623AA">
        <w:rPr>
          <w:sz w:val="16"/>
        </w:rPr>
        <w:lastRenderedPageBreak/>
        <w:t xml:space="preserve">Brazil and India </w:t>
      </w:r>
      <w:proofErr w:type="gramStart"/>
      <w:r w:rsidRPr="00A623AA">
        <w:rPr>
          <w:sz w:val="16"/>
        </w:rPr>
        <w:t>prove</w:t>
      </w:r>
      <w:proofErr w:type="gramEnd"/>
      <w:r w:rsidRPr="00A623AA">
        <w:rPr>
          <w:sz w:val="16"/>
        </w:rPr>
        <w:t xml:space="preserve"> this concept. The U.S. must also do more to position its growers and businesses for success in markets of the future: Asia and Africa. Trade and regulatory challenges will require new thinking to ensure American businesses can enter these regions and growers can export to them. Food standards and regulatory frameworks in emerging countries are inconsistent and dynamic and property rights and rule of law are all too limited. The absence of regional trade agreements force companies to deal with markets country-by-country, while the greatest economic gains will be made by reaching the entire region. In spite of this, the Office of the U.S. Trade Representative and the United States Department of Agriculture have far too few staff working on agriculture and food and only limited attention is paid to regulatory issues and food standards. On the ground, </w:t>
      </w:r>
      <w:r w:rsidRPr="00A623AA">
        <w:rPr>
          <w:rStyle w:val="StyleUnderline"/>
        </w:rPr>
        <w:t xml:space="preserve">the U.S. </w:t>
      </w:r>
      <w:r w:rsidRPr="00A623AA">
        <w:rPr>
          <w:rStyle w:val="StyleUnderline"/>
          <w:highlight w:val="cyan"/>
        </w:rPr>
        <w:t>must redouble</w:t>
      </w:r>
      <w:r w:rsidRPr="00A623AA">
        <w:rPr>
          <w:rStyle w:val="StyleUnderline"/>
        </w:rPr>
        <w:t xml:space="preserve"> its </w:t>
      </w:r>
      <w:r w:rsidRPr="00A623AA">
        <w:rPr>
          <w:rStyle w:val="StyleUnderline"/>
          <w:highlight w:val="cyan"/>
        </w:rPr>
        <w:t>efforts to</w:t>
      </w:r>
      <w:r w:rsidRPr="00A623AA">
        <w:rPr>
          <w:rStyle w:val="StyleUnderline"/>
        </w:rPr>
        <w:t xml:space="preserve"> </w:t>
      </w:r>
      <w:r w:rsidRPr="00A623AA">
        <w:rPr>
          <w:rStyle w:val="Emphasis"/>
        </w:rPr>
        <w:t xml:space="preserve">increase the presence of agricultural experts in emerging markets. </w:t>
      </w:r>
      <w:r w:rsidRPr="00A623AA">
        <w:rPr>
          <w:sz w:val="16"/>
        </w:rPr>
        <w:t xml:space="preserve">Finally, </w:t>
      </w:r>
      <w:r w:rsidRPr="00A623AA">
        <w:rPr>
          <w:rStyle w:val="StyleUnderline"/>
        </w:rPr>
        <w:t xml:space="preserve">the U.S. should be at the forefront of efforts to </w:t>
      </w:r>
      <w:r w:rsidRPr="00A623AA">
        <w:rPr>
          <w:rStyle w:val="StyleUnderline"/>
          <w:highlight w:val="cyan"/>
        </w:rPr>
        <w:t>ensure</w:t>
      </w:r>
      <w:r w:rsidRPr="00A623AA">
        <w:rPr>
          <w:rStyle w:val="StyleUnderline"/>
        </w:rPr>
        <w:t xml:space="preserve"> a </w:t>
      </w:r>
      <w:r w:rsidRPr="00A623AA">
        <w:rPr>
          <w:rStyle w:val="Emphasis"/>
          <w:highlight w:val="cyan"/>
        </w:rPr>
        <w:t>sustainable</w:t>
      </w:r>
      <w:r w:rsidRPr="00A623AA">
        <w:rPr>
          <w:rStyle w:val="StyleUnderline"/>
        </w:rPr>
        <w:t xml:space="preserve"> and </w:t>
      </w:r>
      <w:r w:rsidRPr="00A623AA">
        <w:rPr>
          <w:rStyle w:val="Emphasis"/>
          <w:highlight w:val="cyan"/>
        </w:rPr>
        <w:t>affordable food supply</w:t>
      </w:r>
      <w:r w:rsidRPr="00A623AA">
        <w:rPr>
          <w:sz w:val="16"/>
        </w:rPr>
        <w:t xml:space="preserve">. Recent estimates indicate </w:t>
      </w:r>
      <w:r w:rsidRPr="00A623AA">
        <w:rPr>
          <w:rStyle w:val="Emphasis"/>
          <w:highlight w:val="cyan"/>
        </w:rPr>
        <w:t>global production must jump by 60 percent to</w:t>
      </w:r>
      <w:r w:rsidRPr="00A623AA">
        <w:rPr>
          <w:rStyle w:val="Emphasis"/>
        </w:rPr>
        <w:t xml:space="preserve"> adequately </w:t>
      </w:r>
      <w:r w:rsidRPr="00A623AA">
        <w:rPr>
          <w:rStyle w:val="Emphasis"/>
          <w:highlight w:val="cyan"/>
        </w:rPr>
        <w:t>feed</w:t>
      </w:r>
      <w:r w:rsidRPr="00A623AA">
        <w:rPr>
          <w:rStyle w:val="Emphasis"/>
        </w:rPr>
        <w:t xml:space="preserve"> the world's </w:t>
      </w:r>
      <w:r w:rsidRPr="00A623AA">
        <w:rPr>
          <w:rStyle w:val="Emphasis"/>
          <w:highlight w:val="cyan"/>
        </w:rPr>
        <w:t>population</w:t>
      </w:r>
      <w:r w:rsidRPr="00A623AA">
        <w:rPr>
          <w:rStyle w:val="Emphasis"/>
        </w:rPr>
        <w:t xml:space="preserve"> in 2050</w:t>
      </w:r>
      <w:r w:rsidRPr="00A623AA">
        <w:rPr>
          <w:sz w:val="16"/>
        </w:rPr>
        <w:t xml:space="preserve">. </w:t>
      </w:r>
      <w:r w:rsidRPr="00A623AA">
        <w:rPr>
          <w:rStyle w:val="StyleUnderline"/>
        </w:rPr>
        <w:t xml:space="preserve">The regions that will experience the greatest population </w:t>
      </w:r>
      <w:proofErr w:type="gramStart"/>
      <w:r w:rsidRPr="00A623AA">
        <w:rPr>
          <w:rStyle w:val="StyleUnderline"/>
        </w:rPr>
        <w:t>growth, but</w:t>
      </w:r>
      <w:proofErr w:type="gramEnd"/>
      <w:r w:rsidRPr="00A623AA">
        <w:rPr>
          <w:rStyle w:val="StyleUnderline"/>
        </w:rPr>
        <w:t xml:space="preserve"> have the lowest agricultural yields </w:t>
      </w:r>
      <w:r w:rsidRPr="00A623AA">
        <w:rPr>
          <w:sz w:val="16"/>
        </w:rPr>
        <w:t xml:space="preserve">- South Asia and Africa </w:t>
      </w:r>
      <w:r w:rsidRPr="00A623AA">
        <w:rPr>
          <w:rStyle w:val="StyleUnderline"/>
        </w:rPr>
        <w:t xml:space="preserve">- will be most at risk for hunger and malnutrition. </w:t>
      </w:r>
      <w:r w:rsidRPr="00A623AA">
        <w:rPr>
          <w:sz w:val="16"/>
        </w:rPr>
        <w:t xml:space="preserve">The magnitude of these coming production and nutrition gaps cannot be met with food assistance alone. Our land grant universities and the agribusiness community can play a leading role in strengthening these continents' farm sectors, which will increase the global food supply and drive economic growth. After all, </w:t>
      </w:r>
      <w:r w:rsidRPr="00A623AA">
        <w:rPr>
          <w:rStyle w:val="StyleUnderline"/>
          <w:highlight w:val="cyan"/>
        </w:rPr>
        <w:t>investments in ag</w:t>
      </w:r>
      <w:r w:rsidRPr="00A623AA">
        <w:rPr>
          <w:rStyle w:val="StyleUnderline"/>
        </w:rPr>
        <w:t xml:space="preserve">riculture are the </w:t>
      </w:r>
      <w:r w:rsidRPr="00A623AA">
        <w:rPr>
          <w:rStyle w:val="StyleUnderline"/>
          <w:highlight w:val="cyan"/>
        </w:rPr>
        <w:t>most effective tools for reducing poverty</w:t>
      </w:r>
      <w:r w:rsidRPr="00A623AA">
        <w:rPr>
          <w:rStyle w:val="StyleUnderline"/>
        </w:rPr>
        <w:t xml:space="preserve">. </w:t>
      </w:r>
      <w:r w:rsidRPr="00A623AA">
        <w:rPr>
          <w:sz w:val="16"/>
        </w:rPr>
        <w:t xml:space="preserve">The Chicago Council on Global Affairs will be spotlighting these issues in this monthly column. Our hope is to drive new ideas on how American agriculture can remain competitive and advance food security in an increasingly globalized world. </w:t>
      </w:r>
      <w:r w:rsidRPr="00A623AA">
        <w:rPr>
          <w:rStyle w:val="StyleUnderline"/>
        </w:rPr>
        <w:t>America can</w:t>
      </w:r>
      <w:r w:rsidRPr="00A623AA">
        <w:rPr>
          <w:sz w:val="16"/>
        </w:rPr>
        <w:t xml:space="preserve"> and should </w:t>
      </w:r>
      <w:r w:rsidRPr="00A623AA">
        <w:rPr>
          <w:rStyle w:val="StyleUnderline"/>
        </w:rPr>
        <w:t>remain the world's agriculture and food leader in the decades to com</w:t>
      </w:r>
      <w:r w:rsidRPr="00A623AA">
        <w:rPr>
          <w:sz w:val="16"/>
        </w:rPr>
        <w:t xml:space="preserve">e. In the last century, </w:t>
      </w:r>
      <w:r w:rsidRPr="00A623AA">
        <w:rPr>
          <w:rStyle w:val="StyleUnderline"/>
        </w:rPr>
        <w:t xml:space="preserve">the </w:t>
      </w:r>
      <w:r w:rsidRPr="00A623AA">
        <w:rPr>
          <w:rStyle w:val="StyleUnderline"/>
          <w:highlight w:val="cyan"/>
        </w:rPr>
        <w:t>U.S. farm and food sector has achieved impressive gains in food production, reduced</w:t>
      </w:r>
      <w:r w:rsidRPr="00A623AA">
        <w:rPr>
          <w:rStyle w:val="StyleUnderline"/>
        </w:rPr>
        <w:t xml:space="preserve"> agriculture's </w:t>
      </w:r>
      <w:r w:rsidRPr="00A623AA">
        <w:rPr>
          <w:rStyle w:val="StyleUnderline"/>
          <w:highlight w:val="cyan"/>
        </w:rPr>
        <w:t>environmental footprint</w:t>
      </w:r>
      <w:r w:rsidRPr="00A623AA">
        <w:rPr>
          <w:rStyle w:val="StyleUnderline"/>
        </w:rPr>
        <w:t xml:space="preserve">, and pioneered breakthroughs in food safety and nutritional quality. </w:t>
      </w:r>
    </w:p>
    <w:p w14:paraId="6449A952" w14:textId="77777777" w:rsidR="001E7D7F" w:rsidRPr="00A623AA" w:rsidRDefault="001E7D7F" w:rsidP="001E7D7F">
      <w:pPr>
        <w:pStyle w:val="Heading4"/>
        <w:rPr>
          <w:i/>
          <w:u w:val="single"/>
        </w:rPr>
      </w:pPr>
      <w:r w:rsidRPr="00A623AA">
        <w:t xml:space="preserve">US ag and food security </w:t>
      </w:r>
      <w:r w:rsidRPr="00A623AA">
        <w:rPr>
          <w:u w:val="single"/>
        </w:rPr>
        <w:t>stabilize</w:t>
      </w:r>
      <w:r w:rsidRPr="00A623AA">
        <w:t xml:space="preserve"> the globe — collapse greenlights </w:t>
      </w:r>
      <w:r w:rsidRPr="00A623AA">
        <w:rPr>
          <w:i/>
          <w:u w:val="single"/>
        </w:rPr>
        <w:t xml:space="preserve">great power </w:t>
      </w:r>
      <w:proofErr w:type="gramStart"/>
      <w:r w:rsidRPr="00A623AA">
        <w:rPr>
          <w:i/>
          <w:u w:val="single"/>
        </w:rPr>
        <w:t>wars</w:t>
      </w:r>
      <w:proofErr w:type="gramEnd"/>
    </w:p>
    <w:p w14:paraId="78F19909" w14:textId="77777777" w:rsidR="001E7D7F" w:rsidRPr="00A623AA" w:rsidRDefault="001E7D7F" w:rsidP="001E7D7F">
      <w:r w:rsidRPr="00A623AA">
        <w:t>***Don’t read this if they already read an ag impact***</w:t>
      </w:r>
    </w:p>
    <w:p w14:paraId="6788DDD6" w14:textId="77777777" w:rsidR="001E7D7F" w:rsidRPr="00A623AA" w:rsidRDefault="001E7D7F" w:rsidP="001E7D7F">
      <w:r w:rsidRPr="00A623AA">
        <w:rPr>
          <w:rStyle w:val="Style13ptBold"/>
        </w:rPr>
        <w:t>Castellaw 17</w:t>
      </w:r>
      <w:r w:rsidRPr="00A623AA">
        <w:t xml:space="preserve">—Lieutenant General, former President of the non-profit Crockett Policy Institute (John, “Opinion: Food Security Strategy Is Essential to Our National Security,” </w:t>
      </w:r>
      <w:hyperlink r:id="rId33" w:history="1">
        <w:r w:rsidRPr="00A623AA">
          <w:rPr>
            <w:rStyle w:val="Hyperlink"/>
          </w:rPr>
          <w:t>https://www.agri-pulse.com/articles/9203-opinion-food-security-strategy-is-essential-to-our-national-security</w:t>
        </w:r>
      </w:hyperlink>
      <w:r w:rsidRPr="00A623AA">
        <w:t>, dml)</w:t>
      </w:r>
    </w:p>
    <w:p w14:paraId="08B3466B" w14:textId="77777777" w:rsidR="001E7D7F" w:rsidRPr="00A623AA" w:rsidRDefault="001E7D7F" w:rsidP="001E7D7F">
      <w:pPr>
        <w:rPr>
          <w:rFonts w:cstheme="minorHAnsi"/>
          <w:sz w:val="16"/>
        </w:rPr>
      </w:pPr>
      <w:r w:rsidRPr="00A623AA">
        <w:rPr>
          <w:rStyle w:val="StyleUnderline"/>
          <w:rFonts w:cstheme="minorHAnsi"/>
        </w:rPr>
        <w:t xml:space="preserve">The </w:t>
      </w:r>
      <w:r w:rsidRPr="00A623AA">
        <w:rPr>
          <w:rStyle w:val="StyleUnderline"/>
          <w:rFonts w:cstheme="minorHAnsi"/>
          <w:highlight w:val="cyan"/>
        </w:rPr>
        <w:t>U</w:t>
      </w:r>
      <w:r w:rsidRPr="00A623AA">
        <w:rPr>
          <w:rFonts w:cstheme="minorHAnsi"/>
          <w:sz w:val="16"/>
        </w:rPr>
        <w:t xml:space="preserve">nited </w:t>
      </w:r>
      <w:r w:rsidRPr="00A623AA">
        <w:rPr>
          <w:rStyle w:val="StyleUnderline"/>
          <w:rFonts w:cstheme="minorHAnsi"/>
          <w:highlight w:val="cyan"/>
        </w:rPr>
        <w:t>S</w:t>
      </w:r>
      <w:r w:rsidRPr="00A623AA">
        <w:rPr>
          <w:rFonts w:cstheme="minorHAnsi"/>
          <w:sz w:val="16"/>
        </w:rPr>
        <w:t xml:space="preserve">tates </w:t>
      </w:r>
      <w:r w:rsidRPr="00A623AA">
        <w:rPr>
          <w:rStyle w:val="StyleUnderline"/>
          <w:rFonts w:cstheme="minorHAnsi"/>
          <w:highlight w:val="cyan"/>
        </w:rPr>
        <w:t>faces many threats</w:t>
      </w:r>
      <w:r w:rsidRPr="00A623AA">
        <w:rPr>
          <w:rFonts w:cstheme="minorHAnsi"/>
          <w:sz w:val="16"/>
        </w:rPr>
        <w:t xml:space="preserve"> to our National Security. </w:t>
      </w:r>
      <w:r w:rsidRPr="00A623AA">
        <w:rPr>
          <w:rStyle w:val="StyleUnderline"/>
          <w:rFonts w:cstheme="minorHAnsi"/>
        </w:rPr>
        <w:t>These</w:t>
      </w:r>
      <w:r w:rsidRPr="00A623AA">
        <w:rPr>
          <w:rFonts w:cstheme="minorHAnsi"/>
          <w:sz w:val="16"/>
        </w:rPr>
        <w:t xml:space="preserve"> threats </w:t>
      </w:r>
      <w:r w:rsidRPr="00A623AA">
        <w:rPr>
          <w:rStyle w:val="StyleUnderline"/>
          <w:rFonts w:cstheme="minorHAnsi"/>
        </w:rPr>
        <w:t xml:space="preserve">include </w:t>
      </w:r>
      <w:r w:rsidRPr="00A623AA">
        <w:rPr>
          <w:rStyle w:val="Emphasis"/>
          <w:rFonts w:cstheme="minorHAnsi"/>
        </w:rPr>
        <w:t xml:space="preserve">continuing </w:t>
      </w:r>
      <w:r w:rsidRPr="00A623AA">
        <w:rPr>
          <w:rStyle w:val="Emphasis"/>
          <w:rFonts w:cstheme="minorHAnsi"/>
          <w:highlight w:val="cyan"/>
        </w:rPr>
        <w:t>wars</w:t>
      </w:r>
      <w:r w:rsidRPr="00A623AA">
        <w:rPr>
          <w:rStyle w:val="StyleUnderline"/>
          <w:rFonts w:cstheme="minorHAnsi"/>
        </w:rPr>
        <w:t xml:space="preserve"> with extremist elements such as </w:t>
      </w:r>
      <w:r w:rsidRPr="00A623AA">
        <w:rPr>
          <w:rStyle w:val="Emphasis"/>
          <w:rFonts w:cstheme="minorHAnsi"/>
          <w:highlight w:val="cyan"/>
        </w:rPr>
        <w:t>ISIS</w:t>
      </w:r>
      <w:r w:rsidRPr="00A623AA">
        <w:rPr>
          <w:rStyle w:val="StyleUnderline"/>
          <w:rFonts w:cstheme="minorHAnsi"/>
        </w:rPr>
        <w:t xml:space="preserve"> and </w:t>
      </w:r>
      <w:r w:rsidRPr="00A623AA">
        <w:rPr>
          <w:rStyle w:val="Emphasis"/>
          <w:rFonts w:cstheme="minorHAnsi"/>
        </w:rPr>
        <w:t>potential wars</w:t>
      </w:r>
      <w:r w:rsidRPr="00A623AA">
        <w:rPr>
          <w:rStyle w:val="StyleUnderline"/>
          <w:rFonts w:cstheme="minorHAnsi"/>
        </w:rPr>
        <w:t xml:space="preserve"> with</w:t>
      </w:r>
      <w:r w:rsidRPr="00A623AA">
        <w:rPr>
          <w:rFonts w:cstheme="minorHAnsi"/>
          <w:sz w:val="16"/>
        </w:rPr>
        <w:t xml:space="preserve"> rogue state </w:t>
      </w:r>
      <w:r w:rsidRPr="00A623AA">
        <w:rPr>
          <w:rStyle w:val="Emphasis"/>
          <w:rFonts w:cstheme="minorHAnsi"/>
        </w:rPr>
        <w:t>North Korea</w:t>
      </w:r>
      <w:r w:rsidRPr="00A623AA">
        <w:rPr>
          <w:rStyle w:val="StyleUnderline"/>
          <w:rFonts w:cstheme="minorHAnsi"/>
        </w:rPr>
        <w:t xml:space="preserve"> or regional nuclear power </w:t>
      </w:r>
      <w:r w:rsidRPr="00A623AA">
        <w:rPr>
          <w:rStyle w:val="Emphasis"/>
          <w:rFonts w:cstheme="minorHAnsi"/>
        </w:rPr>
        <w:t>Iran</w:t>
      </w:r>
      <w:r w:rsidRPr="00A623AA">
        <w:rPr>
          <w:rFonts w:cstheme="minorHAnsi"/>
          <w:sz w:val="16"/>
        </w:rPr>
        <w:t xml:space="preserve">. The heated economic and diplomatic </w:t>
      </w:r>
      <w:r w:rsidRPr="00A623AA">
        <w:rPr>
          <w:rStyle w:val="Emphasis"/>
          <w:rFonts w:cstheme="minorHAnsi"/>
        </w:rPr>
        <w:t xml:space="preserve">competition with </w:t>
      </w:r>
      <w:r w:rsidRPr="00A623AA">
        <w:rPr>
          <w:rStyle w:val="Emphasis"/>
          <w:rFonts w:cstheme="minorHAnsi"/>
          <w:highlight w:val="cyan"/>
        </w:rPr>
        <w:t>Russia</w:t>
      </w:r>
      <w:r w:rsidRPr="00A623AA">
        <w:rPr>
          <w:rStyle w:val="StyleUnderline"/>
          <w:rFonts w:cstheme="minorHAnsi"/>
        </w:rPr>
        <w:t xml:space="preserve"> and a </w:t>
      </w:r>
      <w:r w:rsidRPr="00A623AA">
        <w:rPr>
          <w:rStyle w:val="Emphasis"/>
          <w:rFonts w:cstheme="minorHAnsi"/>
        </w:rPr>
        <w:t xml:space="preserve">surging </w:t>
      </w:r>
      <w:r w:rsidRPr="00A623AA">
        <w:rPr>
          <w:rStyle w:val="Emphasis"/>
          <w:rFonts w:cstheme="minorHAnsi"/>
          <w:highlight w:val="cyan"/>
        </w:rPr>
        <w:t>China</w:t>
      </w:r>
      <w:r w:rsidRPr="00A623AA">
        <w:rPr>
          <w:rStyle w:val="StyleUnderline"/>
          <w:rFonts w:cstheme="minorHAnsi"/>
        </w:rPr>
        <w:t xml:space="preserve"> could </w:t>
      </w:r>
      <w:r w:rsidRPr="00A623AA">
        <w:rPr>
          <w:rStyle w:val="Emphasis"/>
          <w:rFonts w:cstheme="minorHAnsi"/>
        </w:rPr>
        <w:t>spiral out of control</w:t>
      </w:r>
      <w:r w:rsidRPr="00A623AA">
        <w:rPr>
          <w:rFonts w:cstheme="minorHAnsi"/>
          <w:sz w:val="16"/>
        </w:rPr>
        <w:t xml:space="preserve">. Concurrently, </w:t>
      </w:r>
      <w:r w:rsidRPr="00A623AA">
        <w:rPr>
          <w:rStyle w:val="StyleUnderline"/>
          <w:rFonts w:cstheme="minorHAnsi"/>
        </w:rPr>
        <w:t xml:space="preserve">we face threats to our future security posed by </w:t>
      </w:r>
      <w:r w:rsidRPr="00A623AA">
        <w:rPr>
          <w:rStyle w:val="Emphasis"/>
          <w:rFonts w:cstheme="minorHAnsi"/>
        </w:rPr>
        <w:t>growing civil strife</w:t>
      </w:r>
      <w:r w:rsidRPr="00A623AA">
        <w:rPr>
          <w:rStyle w:val="StyleUnderline"/>
          <w:rFonts w:cstheme="minorHAnsi"/>
        </w:rPr>
        <w:t xml:space="preserve">, </w:t>
      </w:r>
      <w:r w:rsidRPr="00A623AA">
        <w:rPr>
          <w:rStyle w:val="Emphasis"/>
          <w:rFonts w:cstheme="minorHAnsi"/>
        </w:rPr>
        <w:t>famine</w:t>
      </w:r>
      <w:r w:rsidRPr="00A623AA">
        <w:rPr>
          <w:rStyle w:val="StyleUnderline"/>
          <w:rFonts w:cstheme="minorHAnsi"/>
        </w:rPr>
        <w:t xml:space="preserve">, and </w:t>
      </w:r>
      <w:r w:rsidRPr="00A623AA">
        <w:rPr>
          <w:rStyle w:val="Emphasis"/>
          <w:rFonts w:cstheme="minorHAnsi"/>
        </w:rPr>
        <w:t>refugee</w:t>
      </w:r>
      <w:r w:rsidRPr="00A623AA">
        <w:rPr>
          <w:rStyle w:val="StyleUnderline"/>
          <w:rFonts w:cstheme="minorHAnsi"/>
        </w:rPr>
        <w:t xml:space="preserve"> and </w:t>
      </w:r>
      <w:r w:rsidRPr="00A623AA">
        <w:rPr>
          <w:rStyle w:val="Emphasis"/>
          <w:rFonts w:cstheme="minorHAnsi"/>
        </w:rPr>
        <w:t>migration challenges</w:t>
      </w:r>
      <w:r w:rsidRPr="00A623AA">
        <w:rPr>
          <w:rStyle w:val="StyleUnderline"/>
          <w:rFonts w:cstheme="minorHAnsi"/>
        </w:rPr>
        <w:t xml:space="preserve"> which create </w:t>
      </w:r>
      <w:r w:rsidRPr="00A623AA">
        <w:rPr>
          <w:rStyle w:val="Emphasis"/>
          <w:rFonts w:cstheme="minorHAnsi"/>
        </w:rPr>
        <w:t>incubators for extremist</w:t>
      </w:r>
      <w:r w:rsidRPr="00A623AA">
        <w:rPr>
          <w:rStyle w:val="StyleUnderline"/>
          <w:rFonts w:cstheme="minorHAnsi"/>
        </w:rPr>
        <w:t xml:space="preserve"> and </w:t>
      </w:r>
      <w:r w:rsidRPr="00A623AA">
        <w:rPr>
          <w:rStyle w:val="Emphasis"/>
          <w:rFonts w:cstheme="minorHAnsi"/>
        </w:rPr>
        <w:t>anti-American government factions</w:t>
      </w:r>
      <w:r w:rsidRPr="00A623AA">
        <w:rPr>
          <w:rStyle w:val="StyleUnderline"/>
          <w:rFonts w:cstheme="minorHAnsi"/>
        </w:rPr>
        <w:t>. Our response cannot be one dimensional but instead must</w:t>
      </w:r>
      <w:r w:rsidRPr="00A623AA">
        <w:rPr>
          <w:rFonts w:cstheme="minorHAnsi"/>
          <w:sz w:val="16"/>
        </w:rPr>
        <w:t xml:space="preserve"> be a nuanced and comprehensive National Security Strategy combining all elements of National Power </w:t>
      </w:r>
      <w:r w:rsidRPr="00A623AA">
        <w:rPr>
          <w:rStyle w:val="StyleUnderline"/>
          <w:rFonts w:cstheme="minorHAnsi"/>
        </w:rPr>
        <w:t>includ</w:t>
      </w:r>
      <w:r w:rsidRPr="00A623AA">
        <w:rPr>
          <w:rFonts w:cstheme="minorHAnsi"/>
          <w:sz w:val="16"/>
        </w:rPr>
        <w:t xml:space="preserve">ing </w:t>
      </w:r>
      <w:r w:rsidRPr="00A623AA">
        <w:rPr>
          <w:rStyle w:val="StyleUnderline"/>
          <w:rFonts w:cstheme="minorHAnsi"/>
        </w:rPr>
        <w:t xml:space="preserve">a </w:t>
      </w:r>
      <w:r w:rsidRPr="00A623AA">
        <w:rPr>
          <w:rStyle w:val="Emphasis"/>
          <w:rFonts w:cstheme="minorHAnsi"/>
        </w:rPr>
        <w:t>Food Security Strategy</w:t>
      </w:r>
      <w:r w:rsidRPr="00A623AA">
        <w:rPr>
          <w:rFonts w:cstheme="minorHAnsi"/>
          <w:sz w:val="16"/>
        </w:rPr>
        <w:t xml:space="preserve">. </w:t>
      </w:r>
      <w:r w:rsidRPr="00A623AA">
        <w:rPr>
          <w:rStyle w:val="StyleUnderline"/>
          <w:rFonts w:cstheme="minorHAnsi"/>
        </w:rPr>
        <w:t xml:space="preserve">An American Food Security Strategy is an </w:t>
      </w:r>
      <w:r w:rsidRPr="00A623AA">
        <w:rPr>
          <w:rStyle w:val="Emphasis"/>
          <w:rFonts w:cstheme="minorHAnsi"/>
          <w:highlight w:val="cyan"/>
        </w:rPr>
        <w:t>imperative factor</w:t>
      </w:r>
      <w:r w:rsidRPr="00A623AA">
        <w:rPr>
          <w:rStyle w:val="StyleUnderline"/>
          <w:rFonts w:cstheme="minorHAnsi"/>
          <w:highlight w:val="cyan"/>
        </w:rPr>
        <w:t xml:space="preserve"> in </w:t>
      </w:r>
      <w:r w:rsidRPr="00A623AA">
        <w:rPr>
          <w:rStyle w:val="Emphasis"/>
          <w:rFonts w:cstheme="minorHAnsi"/>
          <w:highlight w:val="cyan"/>
        </w:rPr>
        <w:t>reducing</w:t>
      </w:r>
      <w:r w:rsidRPr="00A623AA">
        <w:rPr>
          <w:rStyle w:val="Emphasis"/>
          <w:rFonts w:cstheme="minorHAnsi"/>
        </w:rPr>
        <w:t xml:space="preserve"> the multiple </w:t>
      </w:r>
      <w:r w:rsidRPr="00A623AA">
        <w:rPr>
          <w:rStyle w:val="Emphasis"/>
          <w:rFonts w:cstheme="minorHAnsi"/>
          <w:highlight w:val="cyan"/>
        </w:rPr>
        <w:t>threats</w:t>
      </w:r>
      <w:r w:rsidRPr="00A623AA">
        <w:rPr>
          <w:rFonts w:cstheme="minorHAnsi"/>
          <w:sz w:val="16"/>
        </w:rPr>
        <w:t xml:space="preserve"> impacting our </w:t>
      </w:r>
      <w:proofErr w:type="gramStart"/>
      <w:r w:rsidRPr="00A623AA">
        <w:rPr>
          <w:rFonts w:cstheme="minorHAnsi"/>
          <w:sz w:val="16"/>
        </w:rPr>
        <w:t>National</w:t>
      </w:r>
      <w:proofErr w:type="gramEnd"/>
      <w:r w:rsidRPr="00A623AA">
        <w:rPr>
          <w:rFonts w:cstheme="minorHAnsi"/>
          <w:sz w:val="16"/>
        </w:rPr>
        <w:t xml:space="preserve"> wellbeing. </w:t>
      </w:r>
      <w:r w:rsidRPr="00A623AA">
        <w:rPr>
          <w:rStyle w:val="Emphasis"/>
          <w:rFonts w:cstheme="minorHAnsi"/>
        </w:rPr>
        <w:t>Recent history</w:t>
      </w:r>
      <w:r w:rsidRPr="00A623AA">
        <w:rPr>
          <w:rStyle w:val="StyleUnderline"/>
          <w:rFonts w:cstheme="minorHAnsi"/>
        </w:rPr>
        <w:t xml:space="preserve"> has shown that </w:t>
      </w:r>
      <w:r w:rsidRPr="00A623AA">
        <w:rPr>
          <w:rStyle w:val="Emphasis"/>
          <w:rFonts w:cstheme="minorHAnsi"/>
          <w:highlight w:val="cyan"/>
        </w:rPr>
        <w:t>reliable food supplies</w:t>
      </w:r>
      <w:r w:rsidRPr="00A623AA">
        <w:rPr>
          <w:rStyle w:val="StyleUnderline"/>
          <w:rFonts w:cstheme="minorHAnsi"/>
        </w:rPr>
        <w:t xml:space="preserve"> and </w:t>
      </w:r>
      <w:r w:rsidRPr="00A623AA">
        <w:rPr>
          <w:rStyle w:val="Emphasis"/>
          <w:rFonts w:cstheme="minorHAnsi"/>
        </w:rPr>
        <w:t xml:space="preserve">stable prices </w:t>
      </w:r>
      <w:r w:rsidRPr="00A623AA">
        <w:rPr>
          <w:rStyle w:val="Emphasis"/>
          <w:rFonts w:cstheme="minorHAnsi"/>
          <w:highlight w:val="cyan"/>
        </w:rPr>
        <w:t>produce more stable</w:t>
      </w:r>
      <w:r w:rsidRPr="00A623AA">
        <w:rPr>
          <w:rStyle w:val="StyleUnderline"/>
          <w:rFonts w:cstheme="minorHAnsi"/>
        </w:rPr>
        <w:t xml:space="preserve"> and </w:t>
      </w:r>
      <w:r w:rsidRPr="00A623AA">
        <w:rPr>
          <w:rStyle w:val="Emphasis"/>
          <w:rFonts w:cstheme="minorHAnsi"/>
        </w:rPr>
        <w:t xml:space="preserve">secure </w:t>
      </w:r>
      <w:r w:rsidRPr="00A623AA">
        <w:rPr>
          <w:rStyle w:val="Emphasis"/>
          <w:rFonts w:cstheme="minorHAnsi"/>
          <w:highlight w:val="cyan"/>
        </w:rPr>
        <w:t>countries</w:t>
      </w:r>
      <w:r w:rsidRPr="00A623AA">
        <w:rPr>
          <w:rStyle w:val="StyleUnderline"/>
          <w:rFonts w:cstheme="minorHAnsi"/>
        </w:rPr>
        <w:t xml:space="preserve">. Conversely, </w:t>
      </w:r>
      <w:r w:rsidRPr="00A623AA">
        <w:rPr>
          <w:rStyle w:val="Emphasis"/>
          <w:rFonts w:cstheme="minorHAnsi"/>
          <w:highlight w:val="cyan"/>
        </w:rPr>
        <w:t>food insecurity</w:t>
      </w:r>
      <w:r w:rsidRPr="00A623AA">
        <w:rPr>
          <w:rStyle w:val="StyleUnderline"/>
          <w:rFonts w:cstheme="minorHAnsi"/>
        </w:rPr>
        <w:t xml:space="preserve">, particularly in poorer countries, can </w:t>
      </w:r>
      <w:r w:rsidRPr="00A623AA">
        <w:rPr>
          <w:rStyle w:val="StyleUnderline"/>
          <w:rFonts w:cstheme="minorHAnsi"/>
          <w:highlight w:val="cyan"/>
        </w:rPr>
        <w:t xml:space="preserve">lead to </w:t>
      </w:r>
      <w:r w:rsidRPr="00A623AA">
        <w:rPr>
          <w:rStyle w:val="Emphasis"/>
          <w:rFonts w:cstheme="minorHAnsi"/>
          <w:highlight w:val="cyan"/>
        </w:rPr>
        <w:t>instability</w:t>
      </w:r>
      <w:r w:rsidRPr="00A623AA">
        <w:rPr>
          <w:rStyle w:val="StyleUnderline"/>
          <w:rFonts w:cstheme="minorHAnsi"/>
          <w:highlight w:val="cyan"/>
        </w:rPr>
        <w:t xml:space="preserve">, </w:t>
      </w:r>
      <w:r w:rsidRPr="00A623AA">
        <w:rPr>
          <w:rStyle w:val="Emphasis"/>
          <w:rFonts w:cstheme="minorHAnsi"/>
          <w:highlight w:val="cyan"/>
        </w:rPr>
        <w:t>unrest</w:t>
      </w:r>
      <w:r w:rsidRPr="00A623AA">
        <w:rPr>
          <w:rStyle w:val="StyleUnderline"/>
          <w:rFonts w:cstheme="minorHAnsi"/>
          <w:highlight w:val="cyan"/>
        </w:rPr>
        <w:t xml:space="preserve">, and </w:t>
      </w:r>
      <w:r w:rsidRPr="00A623AA">
        <w:rPr>
          <w:rStyle w:val="Emphasis"/>
          <w:rFonts w:cstheme="minorHAnsi"/>
          <w:highlight w:val="cyan"/>
        </w:rPr>
        <w:t>violence</w:t>
      </w:r>
      <w:r w:rsidRPr="00A623AA">
        <w:rPr>
          <w:rStyle w:val="StyleUnderline"/>
          <w:rFonts w:cstheme="minorHAnsi"/>
        </w:rPr>
        <w:t xml:space="preserve">. Food insecurity </w:t>
      </w:r>
      <w:r w:rsidRPr="00A623AA">
        <w:rPr>
          <w:rStyle w:val="Emphasis"/>
          <w:rFonts w:cstheme="minorHAnsi"/>
          <w:highlight w:val="cyan"/>
        </w:rPr>
        <w:t>drives mass migration</w:t>
      </w:r>
      <w:r w:rsidRPr="00A623AA">
        <w:rPr>
          <w:rStyle w:val="Emphasis"/>
          <w:rFonts w:cstheme="minorHAnsi"/>
        </w:rPr>
        <w:t xml:space="preserve"> around the world</w:t>
      </w:r>
      <w:r w:rsidRPr="00A623AA">
        <w:rPr>
          <w:rFonts w:cstheme="minorHAnsi"/>
          <w:sz w:val="16"/>
        </w:rPr>
        <w:t xml:space="preserve"> from the Middle East, to Africa, to Southeast Asia, </w:t>
      </w:r>
      <w:r w:rsidRPr="00A623AA">
        <w:rPr>
          <w:rStyle w:val="Emphasis"/>
          <w:rFonts w:cstheme="minorHAnsi"/>
        </w:rPr>
        <w:t>destabilizing neighboring populations</w:t>
      </w:r>
      <w:r w:rsidRPr="00A623AA">
        <w:rPr>
          <w:rStyle w:val="StyleUnderline"/>
          <w:rFonts w:cstheme="minorHAnsi"/>
        </w:rPr>
        <w:t xml:space="preserve">, </w:t>
      </w:r>
      <w:r w:rsidRPr="00A623AA">
        <w:rPr>
          <w:rStyle w:val="Emphasis"/>
          <w:rFonts w:cstheme="minorHAnsi"/>
          <w:highlight w:val="cyan"/>
        </w:rPr>
        <w:t>generating conflicts</w:t>
      </w:r>
      <w:r w:rsidRPr="00A623AA">
        <w:rPr>
          <w:rStyle w:val="StyleUnderline"/>
          <w:rFonts w:cstheme="minorHAnsi"/>
        </w:rPr>
        <w:t xml:space="preserve">, and </w:t>
      </w:r>
      <w:r w:rsidRPr="00A623AA">
        <w:rPr>
          <w:rStyle w:val="Emphasis"/>
          <w:rFonts w:cstheme="minorHAnsi"/>
        </w:rPr>
        <w:t>threatening our own security</w:t>
      </w:r>
      <w:r w:rsidRPr="00A623AA">
        <w:rPr>
          <w:rStyle w:val="StyleUnderline"/>
          <w:rFonts w:cstheme="minorHAnsi"/>
        </w:rPr>
        <w:t xml:space="preserve"> by disrupting our economic, military, and diplomatic relationships. Food system shocks from extreme food-price volatility can be </w:t>
      </w:r>
      <w:r w:rsidRPr="00A623AA">
        <w:rPr>
          <w:rStyle w:val="Emphasis"/>
          <w:rFonts w:cstheme="minorHAnsi"/>
        </w:rPr>
        <w:t>correlated with protests</w:t>
      </w:r>
      <w:r w:rsidRPr="00A623AA">
        <w:rPr>
          <w:rStyle w:val="StyleUnderline"/>
          <w:rFonts w:cstheme="minorHAnsi"/>
        </w:rPr>
        <w:t xml:space="preserve"> and </w:t>
      </w:r>
      <w:r w:rsidRPr="00A623AA">
        <w:rPr>
          <w:rStyle w:val="Emphasis"/>
          <w:rFonts w:cstheme="minorHAnsi"/>
        </w:rPr>
        <w:t>riots</w:t>
      </w:r>
      <w:r w:rsidRPr="00A623AA">
        <w:rPr>
          <w:rStyle w:val="StyleUnderline"/>
          <w:rFonts w:cstheme="minorHAnsi"/>
        </w:rPr>
        <w:t xml:space="preserve">. Food price related protests </w:t>
      </w:r>
      <w:r w:rsidRPr="00A623AA">
        <w:rPr>
          <w:rStyle w:val="Emphasis"/>
          <w:rFonts w:cstheme="minorHAnsi"/>
        </w:rPr>
        <w:t>toppled governments</w:t>
      </w:r>
      <w:r w:rsidRPr="00A623AA">
        <w:rPr>
          <w:rStyle w:val="StyleUnderline"/>
          <w:rFonts w:cstheme="minorHAnsi"/>
        </w:rPr>
        <w:t xml:space="preserve"> in Haiti and Madagascar</w:t>
      </w:r>
      <w:r w:rsidRPr="00A623AA">
        <w:rPr>
          <w:rFonts w:cstheme="minorHAnsi"/>
          <w:sz w:val="16"/>
        </w:rPr>
        <w:t xml:space="preserve"> in 2007 and 2008. In 2010 and in 2011, </w:t>
      </w:r>
      <w:r w:rsidRPr="00A623AA">
        <w:rPr>
          <w:rStyle w:val="StyleUnderline"/>
          <w:rFonts w:cstheme="minorHAnsi"/>
        </w:rPr>
        <w:t>food prices</w:t>
      </w:r>
      <w:r w:rsidRPr="00A623AA">
        <w:rPr>
          <w:rFonts w:cstheme="minorHAnsi"/>
          <w:sz w:val="16"/>
        </w:rPr>
        <w:t xml:space="preserve"> and grievances related to food policy </w:t>
      </w:r>
      <w:r w:rsidRPr="00A623AA">
        <w:rPr>
          <w:rStyle w:val="StyleUnderline"/>
          <w:rFonts w:cstheme="minorHAnsi"/>
        </w:rPr>
        <w:t xml:space="preserve">were one of the </w:t>
      </w:r>
      <w:r w:rsidRPr="00A623AA">
        <w:rPr>
          <w:rStyle w:val="Emphasis"/>
          <w:rFonts w:cstheme="minorHAnsi"/>
        </w:rPr>
        <w:t>major drivers</w:t>
      </w:r>
      <w:r w:rsidRPr="00A623AA">
        <w:rPr>
          <w:rStyle w:val="StyleUnderline"/>
          <w:rFonts w:cstheme="minorHAnsi"/>
        </w:rPr>
        <w:t xml:space="preserve"> of the Arab Spring uprisings. </w:t>
      </w:r>
      <w:r w:rsidRPr="00A623AA">
        <w:rPr>
          <w:rStyle w:val="Emphasis"/>
          <w:rFonts w:cstheme="minorHAnsi"/>
        </w:rPr>
        <w:t>Repeatedly</w:t>
      </w:r>
      <w:r w:rsidRPr="00A623AA">
        <w:rPr>
          <w:rStyle w:val="StyleUnderline"/>
          <w:rFonts w:cstheme="minorHAnsi"/>
        </w:rPr>
        <w:t xml:space="preserve">, history has taught us that a </w:t>
      </w:r>
      <w:r w:rsidRPr="00A623AA">
        <w:rPr>
          <w:rStyle w:val="Emphasis"/>
          <w:rFonts w:cstheme="minorHAnsi"/>
          <w:highlight w:val="cyan"/>
        </w:rPr>
        <w:t>strong ag</w:t>
      </w:r>
      <w:r w:rsidRPr="00A623AA">
        <w:rPr>
          <w:rStyle w:val="Emphasis"/>
          <w:rFonts w:cstheme="minorHAnsi"/>
        </w:rPr>
        <w:t>ricultural sector</w:t>
      </w:r>
      <w:r w:rsidRPr="00A623AA">
        <w:rPr>
          <w:rStyle w:val="StyleUnderline"/>
          <w:rFonts w:cstheme="minorHAnsi"/>
        </w:rPr>
        <w:t xml:space="preserve"> is an </w:t>
      </w:r>
      <w:r w:rsidRPr="00A623AA">
        <w:rPr>
          <w:rStyle w:val="Emphasis"/>
          <w:rFonts w:cstheme="minorHAnsi"/>
          <w:highlight w:val="cyan"/>
        </w:rPr>
        <w:t>unquestionable requirement</w:t>
      </w:r>
      <w:r w:rsidRPr="00A623AA">
        <w:rPr>
          <w:rStyle w:val="StyleUnderline"/>
          <w:rFonts w:cstheme="minorHAnsi"/>
          <w:highlight w:val="cyan"/>
        </w:rPr>
        <w:t xml:space="preserve"> for</w:t>
      </w:r>
      <w:r w:rsidRPr="00A623AA">
        <w:rPr>
          <w:rFonts w:cstheme="minorHAnsi"/>
          <w:sz w:val="16"/>
        </w:rPr>
        <w:t xml:space="preserve"> inclusive and sustainable growth, broad-based development progress, and </w:t>
      </w:r>
      <w:r w:rsidRPr="00A623AA">
        <w:rPr>
          <w:rStyle w:val="Emphasis"/>
          <w:rFonts w:cstheme="minorHAnsi"/>
        </w:rPr>
        <w:t xml:space="preserve">long-term </w:t>
      </w:r>
      <w:r w:rsidRPr="00A623AA">
        <w:rPr>
          <w:rStyle w:val="Emphasis"/>
          <w:rFonts w:cstheme="minorHAnsi"/>
          <w:highlight w:val="cyan"/>
        </w:rPr>
        <w:t>stability</w:t>
      </w:r>
      <w:r w:rsidRPr="00A623AA">
        <w:rPr>
          <w:rStyle w:val="StyleUnderline"/>
          <w:rFonts w:cstheme="minorHAnsi"/>
        </w:rPr>
        <w:t xml:space="preserve">. The impact can be </w:t>
      </w:r>
      <w:r w:rsidRPr="00A623AA">
        <w:rPr>
          <w:rStyle w:val="Emphasis"/>
          <w:rFonts w:cstheme="minorHAnsi"/>
        </w:rPr>
        <w:t>remarkable</w:t>
      </w:r>
      <w:r w:rsidRPr="00A623AA">
        <w:rPr>
          <w:rStyle w:val="StyleUnderline"/>
          <w:rFonts w:cstheme="minorHAnsi"/>
        </w:rPr>
        <w:t xml:space="preserve"> and </w:t>
      </w:r>
      <w:r w:rsidRPr="00A623AA">
        <w:rPr>
          <w:rStyle w:val="Emphasis"/>
          <w:rFonts w:cstheme="minorHAnsi"/>
        </w:rPr>
        <w:t>far reaching</w:t>
      </w:r>
      <w:r w:rsidRPr="00A623AA">
        <w:rPr>
          <w:rStyle w:val="StyleUnderline"/>
          <w:rFonts w:cstheme="minorHAnsi"/>
        </w:rPr>
        <w:t xml:space="preserve">. Rising income, in addition to </w:t>
      </w:r>
      <w:r w:rsidRPr="00A623AA">
        <w:rPr>
          <w:rStyle w:val="Emphasis"/>
          <w:rFonts w:cstheme="minorHAnsi"/>
        </w:rPr>
        <w:t>reducing</w:t>
      </w:r>
      <w:r w:rsidRPr="00A623AA">
        <w:rPr>
          <w:rFonts w:cstheme="minorHAnsi"/>
          <w:sz w:val="16"/>
        </w:rPr>
        <w:t xml:space="preserve"> the opportunities for an upsurge in </w:t>
      </w:r>
      <w:r w:rsidRPr="00A623AA">
        <w:rPr>
          <w:rStyle w:val="Emphasis"/>
          <w:rFonts w:cstheme="minorHAnsi"/>
        </w:rPr>
        <w:t>extremism</w:t>
      </w:r>
      <w:r w:rsidRPr="00A623AA">
        <w:rPr>
          <w:rStyle w:val="StyleUnderline"/>
          <w:rFonts w:cstheme="minorHAnsi"/>
        </w:rPr>
        <w:t xml:space="preserve">, leads to changes in diet, </w:t>
      </w:r>
      <w:r w:rsidRPr="00A623AA">
        <w:rPr>
          <w:rStyle w:val="Emphasis"/>
          <w:rFonts w:cstheme="minorHAnsi"/>
        </w:rPr>
        <w:t>producing demand</w:t>
      </w:r>
      <w:r w:rsidRPr="00A623AA">
        <w:rPr>
          <w:rStyle w:val="StyleUnderline"/>
          <w:rFonts w:cstheme="minorHAnsi"/>
        </w:rPr>
        <w:t xml:space="preserve"> for more diverse and nutritious foods </w:t>
      </w:r>
      <w:r w:rsidRPr="00A623AA">
        <w:rPr>
          <w:rStyle w:val="Emphasis"/>
          <w:rFonts w:cstheme="minorHAnsi"/>
        </w:rPr>
        <w:t>provided</w:t>
      </w:r>
      <w:r w:rsidRPr="00A623AA">
        <w:rPr>
          <w:rFonts w:cstheme="minorHAnsi"/>
          <w:sz w:val="16"/>
        </w:rPr>
        <w:t xml:space="preserve">, in many cases, </w:t>
      </w:r>
      <w:r w:rsidRPr="00A623AA">
        <w:rPr>
          <w:rStyle w:val="Emphasis"/>
          <w:rFonts w:cstheme="minorHAnsi"/>
        </w:rPr>
        <w:t>from American farmers</w:t>
      </w:r>
      <w:r w:rsidRPr="00A623AA">
        <w:rPr>
          <w:rStyle w:val="StyleUnderline"/>
          <w:rFonts w:cstheme="minorHAnsi"/>
        </w:rPr>
        <w:t xml:space="preserve"> and </w:t>
      </w:r>
      <w:r w:rsidRPr="00A623AA">
        <w:rPr>
          <w:rStyle w:val="Emphasis"/>
          <w:rFonts w:cstheme="minorHAnsi"/>
        </w:rPr>
        <w:t>ranchers</w:t>
      </w:r>
      <w:r w:rsidRPr="00A623AA">
        <w:rPr>
          <w:rStyle w:val="StyleUnderline"/>
          <w:rFonts w:cstheme="minorHAnsi"/>
        </w:rPr>
        <w:t xml:space="preserve">. Emerging markets currently purchase </w:t>
      </w:r>
      <w:r w:rsidRPr="00A623AA">
        <w:rPr>
          <w:rStyle w:val="Emphasis"/>
          <w:rFonts w:cstheme="minorHAnsi"/>
        </w:rPr>
        <w:t xml:space="preserve">20 percent of U.S. agriculture </w:t>
      </w:r>
      <w:proofErr w:type="gramStart"/>
      <w:r w:rsidRPr="00A623AA">
        <w:rPr>
          <w:rStyle w:val="Emphasis"/>
          <w:rFonts w:cstheme="minorHAnsi"/>
        </w:rPr>
        <w:t>exports</w:t>
      </w:r>
      <w:proofErr w:type="gramEnd"/>
      <w:r w:rsidRPr="00A623AA">
        <w:rPr>
          <w:rStyle w:val="StyleUnderline"/>
          <w:rFonts w:cstheme="minorHAnsi"/>
        </w:rPr>
        <w:t xml:space="preserve"> and that </w:t>
      </w:r>
      <w:r w:rsidRPr="00A623AA">
        <w:rPr>
          <w:rStyle w:val="StyleUnderline"/>
          <w:rFonts w:cstheme="minorHAnsi"/>
        </w:rPr>
        <w:lastRenderedPageBreak/>
        <w:t xml:space="preserve">figure is </w:t>
      </w:r>
      <w:r w:rsidRPr="00A623AA">
        <w:rPr>
          <w:rStyle w:val="Emphasis"/>
          <w:rFonts w:cstheme="minorHAnsi"/>
        </w:rPr>
        <w:t>expected to grow</w:t>
      </w:r>
      <w:r w:rsidRPr="00A623AA">
        <w:rPr>
          <w:rStyle w:val="StyleUnderline"/>
          <w:rFonts w:cstheme="minorHAnsi"/>
        </w:rPr>
        <w:t xml:space="preserve"> as populations boom</w:t>
      </w:r>
      <w:r w:rsidRPr="00A623AA">
        <w:rPr>
          <w:rFonts w:cstheme="minorHAnsi"/>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w:t>
      </w:r>
      <w:r w:rsidRPr="00A623AA">
        <w:rPr>
          <w:rStyle w:val="StyleUnderline"/>
          <w:rFonts w:cstheme="minorHAnsi"/>
        </w:rPr>
        <w:t xml:space="preserve">The </w:t>
      </w:r>
      <w:r w:rsidRPr="00A623AA">
        <w:rPr>
          <w:rStyle w:val="Emphasis"/>
          <w:rFonts w:cstheme="minorHAnsi"/>
          <w:highlight w:val="cyan"/>
        </w:rPr>
        <w:t>best means to prevent future chaos</w:t>
      </w:r>
      <w:r w:rsidRPr="00A623AA">
        <w:rPr>
          <w:rStyle w:val="StyleUnderline"/>
          <w:rFonts w:cstheme="minorHAnsi"/>
          <w:highlight w:val="cyan"/>
        </w:rPr>
        <w:t xml:space="preserve"> </w:t>
      </w:r>
      <w:r w:rsidRPr="00A623AA">
        <w:rPr>
          <w:rStyle w:val="StyleUnderline"/>
          <w:rFonts w:cstheme="minorHAnsi"/>
        </w:rPr>
        <w:t xml:space="preserve">and the </w:t>
      </w:r>
      <w:r w:rsidRPr="00A623AA">
        <w:rPr>
          <w:rStyle w:val="Emphasis"/>
          <w:rFonts w:cstheme="minorHAnsi"/>
        </w:rPr>
        <w:t>resulting instability</w:t>
      </w:r>
      <w:r w:rsidRPr="00A623AA">
        <w:rPr>
          <w:rStyle w:val="StyleUnderline"/>
          <w:rFonts w:cstheme="minorHAnsi"/>
        </w:rPr>
        <w:t xml:space="preserve"> is positive engagement </w:t>
      </w:r>
      <w:r w:rsidRPr="00A623AA">
        <w:rPr>
          <w:rStyle w:val="Emphasis"/>
          <w:rFonts w:cstheme="minorHAnsi"/>
          <w:highlight w:val="cyan"/>
        </w:rPr>
        <w:t>addressing the causes</w:t>
      </w:r>
      <w:r w:rsidRPr="00A623AA">
        <w:rPr>
          <w:rStyle w:val="Emphasis"/>
          <w:rFonts w:cstheme="minorHAnsi"/>
        </w:rPr>
        <w:t xml:space="preserve"> of instability before it occurs</w:t>
      </w:r>
      <w:r w:rsidRPr="00A623AA">
        <w:rPr>
          <w:rFonts w:cstheme="minorHAnsi"/>
          <w:sz w:val="16"/>
        </w:rPr>
        <w:t xml:space="preserve">. </w:t>
      </w:r>
      <w:r w:rsidRPr="00A623AA">
        <w:rPr>
          <w:rStyle w:val="StyleUnderline"/>
          <w:rFonts w:cstheme="minorHAnsi"/>
        </w:rPr>
        <w:t xml:space="preserve">This is </w:t>
      </w:r>
      <w:r w:rsidRPr="00A623AA">
        <w:rPr>
          <w:rStyle w:val="Emphasis"/>
          <w:rFonts w:cstheme="minorHAnsi"/>
        </w:rPr>
        <w:t xml:space="preserve">not </w:t>
      </w:r>
      <w:proofErr w:type="gramStart"/>
      <w:r w:rsidRPr="00A623AA">
        <w:rPr>
          <w:rStyle w:val="Emphasis"/>
          <w:rFonts w:cstheme="minorHAnsi"/>
        </w:rPr>
        <w:t>rocket</w:t>
      </w:r>
      <w:proofErr w:type="gramEnd"/>
      <w:r w:rsidRPr="00A623AA">
        <w:rPr>
          <w:rStyle w:val="Emphasis"/>
          <w:rFonts w:cstheme="minorHAnsi"/>
        </w:rPr>
        <w:t xml:space="preserve"> science</w:t>
      </w:r>
      <w:r w:rsidRPr="00A623AA">
        <w:rPr>
          <w:rStyle w:val="StyleUnderline"/>
          <w:rFonts w:cstheme="minorHAnsi"/>
        </w:rPr>
        <w:t xml:space="preserve">. We know where </w:t>
      </w:r>
      <w:proofErr w:type="gramStart"/>
      <w:r w:rsidRPr="00A623AA">
        <w:rPr>
          <w:rStyle w:val="StyleUnderline"/>
          <w:rFonts w:cstheme="minorHAnsi"/>
        </w:rPr>
        <w:t>the instability</w:t>
      </w:r>
      <w:proofErr w:type="gramEnd"/>
      <w:r w:rsidRPr="00A623AA">
        <w:rPr>
          <w:rStyle w:val="StyleUnderline"/>
          <w:rFonts w:cstheme="minorHAnsi"/>
        </w:rPr>
        <w:t xml:space="preserve"> is </w:t>
      </w:r>
      <w:r w:rsidRPr="00A623AA">
        <w:rPr>
          <w:rStyle w:val="Emphasis"/>
          <w:rFonts w:cstheme="minorHAnsi"/>
        </w:rPr>
        <w:t>most likely to occur</w:t>
      </w:r>
      <w:r w:rsidRPr="00A623AA">
        <w:rPr>
          <w:rStyle w:val="StyleUnderline"/>
          <w:rFonts w:cstheme="minorHAnsi"/>
        </w:rPr>
        <w:t>. The world population will grow by 2.5 billion people by 2050</w:t>
      </w:r>
      <w:r w:rsidRPr="00A623AA">
        <w:rPr>
          <w:rFonts w:cstheme="minorHAnsi"/>
          <w:sz w:val="16"/>
        </w:rPr>
        <w:t xml:space="preserve">. Unfortunately, </w:t>
      </w:r>
      <w:r w:rsidRPr="00A623AA">
        <w:rPr>
          <w:rStyle w:val="StyleUnderline"/>
          <w:rFonts w:cstheme="minorHAnsi"/>
        </w:rPr>
        <w:t xml:space="preserve">this massive </w:t>
      </w:r>
      <w:r w:rsidRPr="00A623AA">
        <w:rPr>
          <w:rStyle w:val="StyleUnderline"/>
          <w:rFonts w:cstheme="minorHAnsi"/>
          <w:highlight w:val="cyan"/>
        </w:rPr>
        <w:t>population boom</w:t>
      </w:r>
      <w:r w:rsidRPr="00A623AA">
        <w:rPr>
          <w:rStyle w:val="StyleUnderline"/>
          <w:rFonts w:cstheme="minorHAnsi"/>
        </w:rPr>
        <w:t xml:space="preserve"> is projected to occur </w:t>
      </w:r>
      <w:r w:rsidRPr="00A623AA">
        <w:rPr>
          <w:rStyle w:val="Emphasis"/>
          <w:rFonts w:cstheme="minorHAnsi"/>
        </w:rPr>
        <w:t xml:space="preserve">primarily </w:t>
      </w:r>
      <w:r w:rsidRPr="00A623AA">
        <w:rPr>
          <w:rStyle w:val="Emphasis"/>
          <w:rFonts w:cstheme="minorHAnsi"/>
          <w:highlight w:val="cyan"/>
        </w:rPr>
        <w:t>in the most fragile</w:t>
      </w:r>
      <w:r w:rsidRPr="00A623AA">
        <w:rPr>
          <w:rStyle w:val="StyleUnderline"/>
          <w:rFonts w:cstheme="minorHAnsi"/>
          <w:highlight w:val="cyan"/>
        </w:rPr>
        <w:t xml:space="preserve"> and </w:t>
      </w:r>
      <w:r w:rsidRPr="00A623AA">
        <w:rPr>
          <w:rStyle w:val="Emphasis"/>
          <w:rFonts w:cstheme="minorHAnsi"/>
          <w:highlight w:val="cyan"/>
        </w:rPr>
        <w:t>food insecure countries</w:t>
      </w:r>
      <w:r w:rsidRPr="00A623AA">
        <w:rPr>
          <w:rFonts w:cstheme="minorHAnsi"/>
          <w:sz w:val="16"/>
          <w:highlight w:val="cyan"/>
        </w:rPr>
        <w:t>.</w:t>
      </w:r>
      <w:r w:rsidRPr="00A623AA">
        <w:rPr>
          <w:rFonts w:cstheme="minorHAnsi"/>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r w:rsidRPr="00A623AA">
        <w:rPr>
          <w:rStyle w:val="StyleUnderline"/>
          <w:rFonts w:cstheme="minorHAnsi"/>
        </w:rPr>
        <w:t xml:space="preserve">Too often these </w:t>
      </w:r>
      <w:r w:rsidRPr="00A623AA">
        <w:rPr>
          <w:rStyle w:val="StyleUnderline"/>
          <w:rFonts w:cstheme="minorHAnsi"/>
          <w:highlight w:val="cyan"/>
        </w:rPr>
        <w:t xml:space="preserve">situations </w:t>
      </w:r>
      <w:r w:rsidRPr="00A623AA">
        <w:rPr>
          <w:rStyle w:val="Emphasis"/>
          <w:rFonts w:cstheme="minorHAnsi"/>
          <w:highlight w:val="cyan"/>
        </w:rPr>
        <w:t>deteriorate into shooting wars</w:t>
      </w:r>
      <w:r w:rsidRPr="00A623AA">
        <w:rPr>
          <w:rStyle w:val="StyleUnderline"/>
          <w:rFonts w:cstheme="minorHAnsi"/>
        </w:rPr>
        <w:t xml:space="preserve"> requiring the deployment of our military forces</w:t>
      </w:r>
      <w:r w:rsidRPr="00A623AA">
        <w:rPr>
          <w:rFonts w:cstheme="minorHAnsi"/>
          <w:sz w:val="16"/>
        </w:rPr>
        <w:t xml:space="preserve">. We should be continually mindful that the price we pay for committing military forces is measured in our most precious national resource, the blood of those who serve. </w:t>
      </w:r>
      <w:r w:rsidRPr="00A623AA">
        <w:rPr>
          <w:rStyle w:val="StyleUnderline"/>
          <w:rFonts w:cstheme="minorHAnsi"/>
        </w:rPr>
        <w:t>For</w:t>
      </w:r>
      <w:r w:rsidRPr="00A623AA">
        <w:rPr>
          <w:rFonts w:cstheme="minorHAnsi"/>
          <w:sz w:val="16"/>
        </w:rPr>
        <w:t xml:space="preserve"> those who live in </w:t>
      </w:r>
      <w:r w:rsidRPr="00A623AA">
        <w:rPr>
          <w:rStyle w:val="Emphasis"/>
          <w:rFonts w:cstheme="minorHAnsi"/>
        </w:rPr>
        <w:t>rural America</w:t>
      </w:r>
      <w:r w:rsidRPr="00A623AA">
        <w:rPr>
          <w:rFonts w:cstheme="minorHAnsi"/>
          <w:sz w:val="16"/>
        </w:rPr>
        <w:t xml:space="preserve">, this has a disproportionate impact. Fully 40% of those who serve in our military come from the farms, ranches, and non-urban communities that make up only 16% of our population. Actions taken now to increase </w:t>
      </w:r>
      <w:r w:rsidRPr="00A623AA">
        <w:rPr>
          <w:rStyle w:val="Emphasis"/>
          <w:rFonts w:cstheme="minorHAnsi"/>
          <w:highlight w:val="cyan"/>
        </w:rPr>
        <w:t>ag</w:t>
      </w:r>
      <w:r w:rsidRPr="00A623AA">
        <w:rPr>
          <w:rStyle w:val="Emphasis"/>
          <w:rFonts w:cstheme="minorHAnsi"/>
        </w:rPr>
        <w:t>ricultural sector jobs</w:t>
      </w:r>
      <w:r w:rsidRPr="00A623AA">
        <w:rPr>
          <w:rStyle w:val="StyleUnderline"/>
          <w:rFonts w:cstheme="minorHAnsi"/>
        </w:rPr>
        <w:t xml:space="preserve"> can </w:t>
      </w:r>
      <w:r w:rsidRPr="00A623AA">
        <w:rPr>
          <w:rStyle w:val="StyleUnderline"/>
          <w:rFonts w:cstheme="minorHAnsi"/>
          <w:highlight w:val="cyan"/>
        </w:rPr>
        <w:t xml:space="preserve">provide </w:t>
      </w:r>
      <w:r w:rsidRPr="00A623AA">
        <w:rPr>
          <w:rStyle w:val="Emphasis"/>
          <w:rFonts w:cstheme="minorHAnsi"/>
          <w:highlight w:val="cyan"/>
        </w:rPr>
        <w:t>economic</w:t>
      </w:r>
      <w:r w:rsidRPr="00A623AA">
        <w:rPr>
          <w:rStyle w:val="Emphasis"/>
          <w:rFonts w:cstheme="minorHAnsi"/>
        </w:rPr>
        <w:t xml:space="preserve"> opportunity</w:t>
      </w:r>
      <w:r w:rsidRPr="00A623AA">
        <w:rPr>
          <w:rStyle w:val="StyleUnderline"/>
          <w:rFonts w:cstheme="minorHAnsi"/>
        </w:rPr>
        <w:t xml:space="preserve"> and </w:t>
      </w:r>
      <w:r w:rsidRPr="00A623AA">
        <w:rPr>
          <w:rStyle w:val="Emphasis"/>
          <w:rFonts w:cstheme="minorHAnsi"/>
          <w:highlight w:val="cyan"/>
        </w:rPr>
        <w:t>stability</w:t>
      </w:r>
      <w:r w:rsidRPr="00A623AA">
        <w:rPr>
          <w:rStyle w:val="StyleUnderline"/>
          <w:rFonts w:cstheme="minorHAnsi"/>
        </w:rPr>
        <w:t xml:space="preserve"> </w:t>
      </w:r>
      <w:r w:rsidRPr="00A623AA">
        <w:rPr>
          <w:rFonts w:cstheme="minorHAnsi"/>
          <w:sz w:val="16"/>
        </w:rPr>
        <w:t xml:space="preserve">for those unemployed youths while helping to feed people. </w:t>
      </w:r>
      <w:r w:rsidRPr="00A623AA">
        <w:rPr>
          <w:rStyle w:val="StyleUnderline"/>
          <w:rFonts w:cstheme="minorHAnsi"/>
        </w:rPr>
        <w:t xml:space="preserve">A </w:t>
      </w:r>
      <w:r w:rsidRPr="00A623AA">
        <w:rPr>
          <w:rStyle w:val="Emphasis"/>
          <w:rFonts w:cstheme="minorHAnsi"/>
        </w:rPr>
        <w:t>recent report</w:t>
      </w:r>
      <w:r w:rsidRPr="00A623AA">
        <w:rPr>
          <w:rFonts w:cstheme="minorHAnsi"/>
          <w:sz w:val="16"/>
        </w:rPr>
        <w:t xml:space="preserve"> by the Chicago Council on Global Affairs </w:t>
      </w:r>
      <w:r w:rsidRPr="00A623AA">
        <w:rPr>
          <w:rStyle w:val="StyleUnderline"/>
          <w:rFonts w:cstheme="minorHAnsi"/>
        </w:rPr>
        <w:t xml:space="preserve">identifies </w:t>
      </w:r>
      <w:r w:rsidRPr="00A623AA">
        <w:rPr>
          <w:rStyle w:val="Emphasis"/>
          <w:rFonts w:cstheme="minorHAnsi"/>
        </w:rPr>
        <w:t>agriculture development</w:t>
      </w:r>
      <w:r w:rsidRPr="00A623AA">
        <w:rPr>
          <w:rStyle w:val="StyleUnderline"/>
          <w:rFonts w:cstheme="minorHAnsi"/>
        </w:rPr>
        <w:t xml:space="preserve"> as the </w:t>
      </w:r>
      <w:r w:rsidRPr="00A623AA">
        <w:rPr>
          <w:rStyle w:val="Emphasis"/>
          <w:rFonts w:cstheme="minorHAnsi"/>
        </w:rPr>
        <w:t>core essential</w:t>
      </w:r>
      <w:r w:rsidRPr="00A623AA">
        <w:rPr>
          <w:rStyle w:val="StyleUnderline"/>
          <w:rFonts w:cstheme="minorHAnsi"/>
        </w:rPr>
        <w:t xml:space="preserve"> for </w:t>
      </w:r>
      <w:r w:rsidRPr="00A623AA">
        <w:rPr>
          <w:rStyle w:val="Emphasis"/>
          <w:rFonts w:cstheme="minorHAnsi"/>
        </w:rPr>
        <w:t>providing greater food security</w:t>
      </w:r>
      <w:r w:rsidRPr="00A623AA">
        <w:rPr>
          <w:rStyle w:val="StyleUnderline"/>
          <w:rFonts w:cstheme="minorHAnsi"/>
        </w:rPr>
        <w:t xml:space="preserve">, </w:t>
      </w:r>
      <w:r w:rsidRPr="00A623AA">
        <w:rPr>
          <w:rStyle w:val="Emphasis"/>
          <w:rFonts w:cstheme="minorHAnsi"/>
        </w:rPr>
        <w:t>economic growth</w:t>
      </w:r>
      <w:r w:rsidRPr="00A623AA">
        <w:rPr>
          <w:rStyle w:val="StyleUnderline"/>
          <w:rFonts w:cstheme="minorHAnsi"/>
        </w:rPr>
        <w:t xml:space="preserve">, and </w:t>
      </w:r>
      <w:r w:rsidRPr="00A623AA">
        <w:rPr>
          <w:rStyle w:val="Emphasis"/>
          <w:rFonts w:cstheme="minorHAnsi"/>
        </w:rPr>
        <w:t>population well-being</w:t>
      </w:r>
      <w:r w:rsidRPr="00A623AA">
        <w:rPr>
          <w:rStyle w:val="StyleUnderline"/>
          <w:rFonts w:cstheme="minorHAnsi"/>
        </w:rPr>
        <w:t xml:space="preserve">. Our </w:t>
      </w:r>
      <w:r w:rsidRPr="00A623AA">
        <w:rPr>
          <w:rStyle w:val="Emphasis"/>
          <w:rFonts w:cstheme="minorHAnsi"/>
        </w:rPr>
        <w:t>active support for food security</w:t>
      </w:r>
      <w:r w:rsidRPr="00A623AA">
        <w:rPr>
          <w:rStyle w:val="StyleUnderline"/>
          <w:rFonts w:cstheme="minorHAnsi"/>
        </w:rPr>
        <w:t xml:space="preserve">, including agriculture development, has </w:t>
      </w:r>
      <w:r w:rsidRPr="00A623AA">
        <w:rPr>
          <w:rStyle w:val="Emphasis"/>
          <w:rFonts w:cstheme="minorHAnsi"/>
        </w:rPr>
        <w:t>helped stabilize key regions</w:t>
      </w:r>
      <w:r w:rsidRPr="00A623AA">
        <w:rPr>
          <w:rStyle w:val="StyleUnderline"/>
          <w:rFonts w:cstheme="minorHAnsi"/>
        </w:rPr>
        <w:t xml:space="preserve"> over the past 60 years. A robust food security strategy</w:t>
      </w:r>
      <w:r w:rsidRPr="00A623AA">
        <w:rPr>
          <w:rFonts w:cstheme="minorHAnsi"/>
          <w:sz w:val="16"/>
        </w:rPr>
        <w:t xml:space="preserve">, as a part of our overall security strategy, </w:t>
      </w:r>
      <w:r w:rsidRPr="00A623AA">
        <w:rPr>
          <w:rStyle w:val="StyleUnderline"/>
          <w:rFonts w:cstheme="minorHAnsi"/>
        </w:rPr>
        <w:t xml:space="preserve">can </w:t>
      </w:r>
      <w:r w:rsidRPr="00A623AA">
        <w:rPr>
          <w:rStyle w:val="Emphasis"/>
          <w:rFonts w:cstheme="minorHAnsi"/>
          <w:highlight w:val="cyan"/>
        </w:rPr>
        <w:t>mitigate</w:t>
      </w:r>
      <w:r w:rsidRPr="00A623AA">
        <w:rPr>
          <w:rStyle w:val="Emphasis"/>
          <w:rFonts w:cstheme="minorHAnsi"/>
        </w:rPr>
        <w:t xml:space="preserve"> the growth of </w:t>
      </w:r>
      <w:r w:rsidRPr="00A623AA">
        <w:rPr>
          <w:rStyle w:val="Emphasis"/>
          <w:rFonts w:cstheme="minorHAnsi"/>
          <w:highlight w:val="cyan"/>
        </w:rPr>
        <w:t>terrorism</w:t>
      </w:r>
      <w:r w:rsidRPr="00A623AA">
        <w:rPr>
          <w:rStyle w:val="StyleUnderline"/>
          <w:rFonts w:cstheme="minorHAnsi"/>
        </w:rPr>
        <w:t xml:space="preserve">, </w:t>
      </w:r>
      <w:r w:rsidRPr="00A623AA">
        <w:rPr>
          <w:rStyle w:val="Emphasis"/>
          <w:rFonts w:cstheme="minorHAnsi"/>
        </w:rPr>
        <w:t>build important relationships</w:t>
      </w:r>
      <w:r w:rsidRPr="00A623AA">
        <w:rPr>
          <w:rStyle w:val="StyleUnderline"/>
          <w:rFonts w:cstheme="minorHAnsi"/>
        </w:rPr>
        <w:t xml:space="preserve">, and </w:t>
      </w:r>
      <w:r w:rsidRPr="00A623AA">
        <w:rPr>
          <w:rStyle w:val="Emphasis"/>
          <w:rFonts w:cstheme="minorHAnsi"/>
        </w:rPr>
        <w:t>support continued American</w:t>
      </w:r>
      <w:r w:rsidRPr="00A623AA">
        <w:rPr>
          <w:rFonts w:cstheme="minorHAnsi"/>
          <w:sz w:val="16"/>
        </w:rPr>
        <w:t xml:space="preserve"> economic and </w:t>
      </w:r>
      <w:r w:rsidRPr="00A623AA">
        <w:rPr>
          <w:rStyle w:val="Emphasis"/>
          <w:rFonts w:cstheme="minorHAnsi"/>
        </w:rPr>
        <w:t>agricultural prosperity</w:t>
      </w:r>
      <w:r w:rsidRPr="00A623AA">
        <w:rPr>
          <w:rStyle w:val="StyleUnderline"/>
          <w:rFonts w:cstheme="minorHAnsi"/>
        </w:rPr>
        <w:t xml:space="preserve"> while materially contributing to our Nation’s and the world’s security</w:t>
      </w:r>
      <w:r w:rsidRPr="00A623AA">
        <w:rPr>
          <w:rFonts w:cstheme="minorHAnsi"/>
          <w:sz w:val="16"/>
        </w:rPr>
        <w:t>.</w:t>
      </w:r>
    </w:p>
    <w:p w14:paraId="60A12B05" w14:textId="77777777" w:rsidR="001E7D7F" w:rsidRPr="00A623AA" w:rsidRDefault="001E7D7F" w:rsidP="001E7D7F">
      <w:pPr>
        <w:pStyle w:val="Heading3"/>
      </w:pPr>
      <w:r w:rsidRPr="00A623AA">
        <w:lastRenderedPageBreak/>
        <w:t>Sustainable---2NC</w:t>
      </w:r>
    </w:p>
    <w:p w14:paraId="21FC48D8" w14:textId="77777777" w:rsidR="001E7D7F" w:rsidRPr="00A623AA" w:rsidRDefault="001E7D7F" w:rsidP="001E7D7F">
      <w:pPr>
        <w:pStyle w:val="Heading4"/>
      </w:pPr>
      <w:r w:rsidRPr="00A623AA">
        <w:t xml:space="preserve">Industrial Agriculture is good - turns their </w:t>
      </w:r>
      <w:proofErr w:type="gramStart"/>
      <w:r w:rsidRPr="00A623AA">
        <w:t>impacts</w:t>
      </w:r>
      <w:proofErr w:type="gramEnd"/>
    </w:p>
    <w:p w14:paraId="66833AC4" w14:textId="77777777" w:rsidR="001E7D7F" w:rsidRPr="00A623AA" w:rsidRDefault="001E7D7F" w:rsidP="001E7D7F">
      <w:pPr>
        <w:rPr>
          <w:rStyle w:val="StyleUnderline"/>
          <w:u w:val="none"/>
        </w:rPr>
      </w:pPr>
      <w:r w:rsidRPr="00A623AA">
        <w:t xml:space="preserve">Ted </w:t>
      </w:r>
      <w:r w:rsidRPr="00A623AA">
        <w:rPr>
          <w:rFonts w:eastAsiaTheme="majorEastAsia" w:cstheme="majorBidi"/>
          <w:b/>
          <w:iCs/>
          <w:sz w:val="26"/>
        </w:rPr>
        <w:t>Nordhaus</w:t>
      </w:r>
      <w:r w:rsidRPr="00A623AA">
        <w:t xml:space="preserve"> 4-18-</w:t>
      </w:r>
      <w:r w:rsidRPr="00A623AA">
        <w:rPr>
          <w:rFonts w:eastAsiaTheme="majorEastAsia" w:cstheme="majorBidi"/>
          <w:b/>
          <w:iCs/>
          <w:sz w:val="26"/>
        </w:rPr>
        <w:t>21</w:t>
      </w:r>
      <w:r w:rsidRPr="00A623AA">
        <w:t xml:space="preserve"> the executive director of the Breakthrough Institute, and Dan Blaustein-Rejto, the director of food and agriculture at the Breakthrough Institute. [Big Agriculture Is Best, https://foreignpolicy.com/2021/04/18/big-agriculture-is-best/] //</w:t>
      </w:r>
      <w:proofErr w:type="gramStart"/>
      <w:r w:rsidRPr="00A623AA">
        <w:t>WAgustin</w:t>
      </w:r>
      <w:proofErr w:type="gramEnd"/>
    </w:p>
    <w:p w14:paraId="5372692A" w14:textId="77777777" w:rsidR="001E7D7F" w:rsidRPr="00A623AA" w:rsidRDefault="001E7D7F" w:rsidP="001E7D7F">
      <w:pPr>
        <w:rPr>
          <w:rStyle w:val="StyleUnderline"/>
        </w:rPr>
      </w:pPr>
      <w:r w:rsidRPr="00A623AA">
        <w:rPr>
          <w:rStyle w:val="StyleUnderline"/>
        </w:rPr>
        <w:t>Debates about the social and environmental impacts of America’s food system cannot be disentangled from the basic reality that in a modern industrialized society</w:t>
      </w:r>
      <w:r w:rsidRPr="00A623AA">
        <w:rPr>
          <w:sz w:val="14"/>
        </w:rPr>
        <w:t xml:space="preserve">, </w:t>
      </w:r>
      <w:r w:rsidRPr="00A623AA">
        <w:rPr>
          <w:rStyle w:val="Emphasis"/>
        </w:rPr>
        <w:t>most people</w:t>
      </w:r>
      <w:r w:rsidRPr="00A623AA">
        <w:rPr>
          <w:sz w:val="14"/>
        </w:rPr>
        <w:t xml:space="preserve"> </w:t>
      </w:r>
      <w:r w:rsidRPr="00A623AA">
        <w:rPr>
          <w:rStyle w:val="StyleUnderline"/>
        </w:rPr>
        <w:t xml:space="preserve">will live in </w:t>
      </w:r>
      <w:r w:rsidRPr="00A623AA">
        <w:rPr>
          <w:rStyle w:val="Emphasis"/>
        </w:rPr>
        <w:t>cities and suburbs</w:t>
      </w:r>
      <w:r w:rsidRPr="00A623AA">
        <w:rPr>
          <w:rStyle w:val="StyleUnderline"/>
        </w:rPr>
        <w:t xml:space="preserve"> and will </w:t>
      </w:r>
      <w:r w:rsidRPr="00A623AA">
        <w:rPr>
          <w:rStyle w:val="Emphasis"/>
        </w:rPr>
        <w:t>not</w:t>
      </w:r>
      <w:r w:rsidRPr="00A623AA">
        <w:rPr>
          <w:rStyle w:val="StyleUnderline"/>
        </w:rPr>
        <w:t xml:space="preserve"> </w:t>
      </w:r>
      <w:r w:rsidRPr="00A623AA">
        <w:rPr>
          <w:rStyle w:val="Emphasis"/>
        </w:rPr>
        <w:t>work</w:t>
      </w:r>
      <w:r w:rsidRPr="00A623AA">
        <w:rPr>
          <w:rStyle w:val="StyleUnderline"/>
        </w:rPr>
        <w:t xml:space="preserve"> in agriculture.</w:t>
      </w:r>
      <w:r w:rsidRPr="00A623AA">
        <w:rPr>
          <w:sz w:val="14"/>
        </w:rPr>
        <w:t xml:space="preserve"> As a result, </w:t>
      </w:r>
      <w:r w:rsidRPr="00A623AA">
        <w:rPr>
          <w:rStyle w:val="Emphasis"/>
        </w:rPr>
        <w:t>most food</w:t>
      </w:r>
      <w:r w:rsidRPr="00A623AA">
        <w:rPr>
          <w:rStyle w:val="StyleUnderline"/>
        </w:rPr>
        <w:t xml:space="preserve"> will need to be produced by </w:t>
      </w:r>
      <w:r w:rsidRPr="00A623AA">
        <w:rPr>
          <w:rStyle w:val="Emphasis"/>
        </w:rPr>
        <w:t xml:space="preserve">large </w:t>
      </w:r>
      <w:r w:rsidRPr="00A623AA">
        <w:rPr>
          <w:rStyle w:val="StyleUnderline"/>
        </w:rPr>
        <w:t>farms, with little labor, far away from the people who will consume it.</w:t>
      </w:r>
    </w:p>
    <w:p w14:paraId="673942AD" w14:textId="77777777" w:rsidR="001E7D7F" w:rsidRPr="00A623AA" w:rsidRDefault="001E7D7F" w:rsidP="001E7D7F">
      <w:pPr>
        <w:rPr>
          <w:sz w:val="14"/>
        </w:rPr>
      </w:pPr>
      <w:r w:rsidRPr="00A623AA">
        <w:rPr>
          <w:sz w:val="14"/>
        </w:rPr>
        <w:t xml:space="preserve">Many sustainable agriculture advocates tout the recent growth of organic agriculture as proof that an alternative food system is possible. But growing market share vastly overstates how much food is actually produced organically. In reality, </w:t>
      </w:r>
      <w:r w:rsidRPr="00A623AA">
        <w:rPr>
          <w:rStyle w:val="StyleUnderline"/>
        </w:rPr>
        <w:t>organic production accounts for little more than </w:t>
      </w:r>
      <w:r w:rsidRPr="00A623AA">
        <w:rPr>
          <w:rStyle w:val="Emphasis"/>
        </w:rPr>
        <w:t>1 percent</w:t>
      </w:r>
      <w:r w:rsidRPr="00A623AA">
        <w:rPr>
          <w:rStyle w:val="StyleUnderline"/>
        </w:rPr>
        <w:t xml:space="preserve"> of total U.S. agricultural land use. </w:t>
      </w:r>
      <w:r w:rsidRPr="00A623AA">
        <w:rPr>
          <w:sz w:val="14"/>
        </w:rPr>
        <w:t xml:space="preserve">Meanwhile, </w:t>
      </w:r>
      <w:r w:rsidRPr="00A623AA">
        <w:rPr>
          <w:rStyle w:val="StyleUnderline"/>
        </w:rPr>
        <w:t>only a bit more than </w:t>
      </w:r>
      <w:r w:rsidRPr="00A623AA">
        <w:rPr>
          <w:rStyle w:val="Emphasis"/>
        </w:rPr>
        <w:t>5 percent</w:t>
      </w:r>
      <w:r w:rsidRPr="00A623AA">
        <w:rPr>
          <w:rStyle w:val="StyleUnderline"/>
        </w:rPr>
        <w:t> of food sales come from organic producers</w:t>
      </w:r>
      <w:r w:rsidRPr="00A623AA">
        <w:rPr>
          <w:sz w:val="14"/>
        </w:rPr>
        <w:t xml:space="preserve">, mostly because </w:t>
      </w:r>
      <w:r w:rsidRPr="00A623AA">
        <w:rPr>
          <w:rStyle w:val="StyleUnderline"/>
        </w:rPr>
        <w:t xml:space="preserve">organic sales are </w:t>
      </w:r>
      <w:r w:rsidRPr="00A623AA">
        <w:rPr>
          <w:rStyle w:val="Emphasis"/>
        </w:rPr>
        <w:t>overwhelmingly</w:t>
      </w:r>
      <w:r w:rsidRPr="00A623AA">
        <w:rPr>
          <w:rStyle w:val="StyleUnderline"/>
        </w:rPr>
        <w:t xml:space="preserve"> concentrated</w:t>
      </w:r>
      <w:r w:rsidRPr="00A623AA">
        <w:rPr>
          <w:sz w:val="14"/>
        </w:rPr>
        <w:t xml:space="preserve"> </w:t>
      </w:r>
      <w:r w:rsidRPr="00A623AA">
        <w:rPr>
          <w:rStyle w:val="StyleUnderline"/>
        </w:rPr>
        <w:t xml:space="preserve">in </w:t>
      </w:r>
      <w:r w:rsidRPr="00A623AA">
        <w:rPr>
          <w:rStyle w:val="Emphasis"/>
        </w:rPr>
        <w:t>high-value sectors</w:t>
      </w:r>
      <w:r w:rsidRPr="00A623AA">
        <w:rPr>
          <w:sz w:val="14"/>
        </w:rPr>
        <w:t xml:space="preserve"> </w:t>
      </w:r>
      <w:r w:rsidRPr="00A623AA">
        <w:rPr>
          <w:rStyle w:val="StyleUnderline"/>
        </w:rPr>
        <w:t>of</w:t>
      </w:r>
      <w:r w:rsidRPr="00A623AA">
        <w:rPr>
          <w:sz w:val="14"/>
        </w:rPr>
        <w:t xml:space="preserve"> </w:t>
      </w:r>
      <w:r w:rsidRPr="00A623AA">
        <w:rPr>
          <w:rStyle w:val="StyleUnderline"/>
        </w:rPr>
        <w:t>the market, namely produce and dairy, and fetch a premium from well-heeled consumers</w:t>
      </w:r>
      <w:r w:rsidRPr="00A623AA">
        <w:rPr>
          <w:sz w:val="14"/>
        </w:rPr>
        <w:t>.</w:t>
      </w:r>
    </w:p>
    <w:p w14:paraId="1ABFDF8F" w14:textId="77777777" w:rsidR="001E7D7F" w:rsidRPr="00A623AA" w:rsidRDefault="001E7D7F" w:rsidP="001E7D7F">
      <w:pPr>
        <w:rPr>
          <w:rStyle w:val="StyleUnderline"/>
        </w:rPr>
      </w:pPr>
      <w:r w:rsidRPr="00A623AA">
        <w:rPr>
          <w:sz w:val="14"/>
        </w:rPr>
        <w:t xml:space="preserve">Moreover, </w:t>
      </w:r>
      <w:r w:rsidRPr="00A623AA">
        <w:rPr>
          <w:rStyle w:val="StyleUnderline"/>
        </w:rPr>
        <w:t>organic farms</w:t>
      </w:r>
      <w:r w:rsidRPr="00A623AA">
        <w:rPr>
          <w:sz w:val="14"/>
        </w:rPr>
        <w:t xml:space="preserve">, </w:t>
      </w:r>
      <w:r w:rsidRPr="00A623AA">
        <w:rPr>
          <w:rStyle w:val="Emphasis"/>
        </w:rPr>
        <w:t>large and small</w:t>
      </w:r>
      <w:r w:rsidRPr="00A623AA">
        <w:rPr>
          <w:sz w:val="14"/>
        </w:rPr>
        <w:t xml:space="preserve">, </w:t>
      </w:r>
      <w:r w:rsidRPr="00A623AA">
        <w:rPr>
          <w:rStyle w:val="Emphasis"/>
        </w:rPr>
        <w:t>don’t</w:t>
      </w:r>
      <w:r w:rsidRPr="00A623AA">
        <w:rPr>
          <w:rStyle w:val="StyleUnderline"/>
        </w:rPr>
        <w:t xml:space="preserve"> actually </w:t>
      </w:r>
      <w:r w:rsidRPr="00A623AA">
        <w:rPr>
          <w:rStyle w:val="Emphasis"/>
        </w:rPr>
        <w:t>outperform</w:t>
      </w:r>
      <w:r w:rsidRPr="00A623AA">
        <w:rPr>
          <w:rStyle w:val="StyleUnderline"/>
        </w:rPr>
        <w:t xml:space="preserve"> large conventional farms by many important environmental measures</w:t>
      </w:r>
      <w:r w:rsidRPr="00A623AA">
        <w:rPr>
          <w:sz w:val="14"/>
        </w:rPr>
        <w:t xml:space="preserve">. </w:t>
      </w:r>
      <w:r w:rsidRPr="00A623AA">
        <w:rPr>
          <w:rStyle w:val="StyleUnderline"/>
        </w:rPr>
        <w:t xml:space="preserve">Scale, technology, and productivity make good environmental sense and economic </w:t>
      </w:r>
      <w:r w:rsidRPr="00A623AA">
        <w:rPr>
          <w:sz w:val="14"/>
        </w:rPr>
        <w:t xml:space="preserve">sense. </w:t>
      </w:r>
      <w:r w:rsidRPr="00A623AA">
        <w:rPr>
          <w:rStyle w:val="StyleUnderline"/>
        </w:rPr>
        <w:t xml:space="preserve">Because </w:t>
      </w:r>
      <w:r w:rsidRPr="00A623AA">
        <w:rPr>
          <w:rStyle w:val="Emphasis"/>
        </w:rPr>
        <w:t>organic farming</w:t>
      </w:r>
      <w:r w:rsidRPr="00A623AA">
        <w:rPr>
          <w:rStyle w:val="StyleUnderline"/>
        </w:rPr>
        <w:t xml:space="preserve"> requires more land for every calorie or pound produced</w:t>
      </w:r>
      <w:r w:rsidRPr="00A623AA">
        <w:rPr>
          <w:sz w:val="14"/>
        </w:rPr>
        <w:t xml:space="preserve">, </w:t>
      </w:r>
      <w:r w:rsidRPr="00A623AA">
        <w:rPr>
          <w:rStyle w:val="StyleUnderline"/>
        </w:rPr>
        <w:t>a </w:t>
      </w:r>
      <w:r w:rsidRPr="00A623AA">
        <w:rPr>
          <w:rStyle w:val="Emphasis"/>
        </w:rPr>
        <w:t>large-scale shift to organic farming</w:t>
      </w:r>
      <w:r w:rsidRPr="00A623AA">
        <w:rPr>
          <w:rStyle w:val="StyleUnderline"/>
        </w:rPr>
        <w:t xml:space="preserve"> would entail </w:t>
      </w:r>
      <w:r w:rsidRPr="00A623AA">
        <w:rPr>
          <w:rStyle w:val="Emphasis"/>
        </w:rPr>
        <w:t>converting more forest</w:t>
      </w:r>
      <w:r w:rsidRPr="00A623AA">
        <w:rPr>
          <w:rStyle w:val="StyleUnderline"/>
        </w:rPr>
        <w:t xml:space="preserve"> and other </w:t>
      </w:r>
      <w:r w:rsidRPr="00A623AA">
        <w:rPr>
          <w:rStyle w:val="Emphasis"/>
        </w:rPr>
        <w:t>land</w:t>
      </w:r>
      <w:r w:rsidRPr="00A623AA">
        <w:rPr>
          <w:rStyle w:val="StyleUnderline"/>
        </w:rPr>
        <w:t xml:space="preserve"> to farming, resulting in </w:t>
      </w:r>
      <w:r w:rsidRPr="00A623AA">
        <w:rPr>
          <w:rStyle w:val="Emphasis"/>
        </w:rPr>
        <w:t>greater habitat loss</w:t>
      </w:r>
      <w:r w:rsidRPr="00A623AA">
        <w:rPr>
          <w:rStyle w:val="StyleUnderline"/>
        </w:rPr>
        <w:t xml:space="preserve"> and </w:t>
      </w:r>
      <w:r w:rsidRPr="00A623AA">
        <w:rPr>
          <w:rStyle w:val="Emphasis"/>
        </w:rPr>
        <w:t>more greenhouse gas emissions</w:t>
      </w:r>
      <w:r w:rsidRPr="00A623AA">
        <w:rPr>
          <w:sz w:val="14"/>
        </w:rPr>
        <w:t xml:space="preserve">. </w:t>
      </w:r>
      <w:r w:rsidRPr="00A623AA">
        <w:rPr>
          <w:rStyle w:val="StyleUnderline"/>
        </w:rPr>
        <w:t xml:space="preserve">And while organic farming doesn’t use synthetic pesticides or fertilizers, it often </w:t>
      </w:r>
      <w:r w:rsidRPr="00A623AA">
        <w:rPr>
          <w:rStyle w:val="Emphasis"/>
        </w:rPr>
        <w:t>results in greater nitrogen</w:t>
      </w:r>
      <w:r w:rsidRPr="00A623AA">
        <w:rPr>
          <w:rStyle w:val="StyleUnderline"/>
        </w:rPr>
        <w:t xml:space="preserve"> </w:t>
      </w:r>
      <w:r w:rsidRPr="00A623AA">
        <w:rPr>
          <w:rStyle w:val="Emphasis"/>
        </w:rPr>
        <w:t>pollution</w:t>
      </w:r>
      <w:r w:rsidRPr="00A623AA">
        <w:rPr>
          <w:rStyle w:val="StyleUnderline"/>
        </w:rPr>
        <w:t xml:space="preserve"> because manure is a highly inefficient way to deliver nutrients to crops.</w:t>
      </w:r>
    </w:p>
    <w:p w14:paraId="4DF03C54" w14:textId="77777777" w:rsidR="001E7D7F" w:rsidRPr="00A623AA" w:rsidRDefault="001E7D7F" w:rsidP="001E7D7F">
      <w:pPr>
        <w:rPr>
          <w:sz w:val="14"/>
        </w:rPr>
      </w:pPr>
      <w:r w:rsidRPr="00A623AA">
        <w:rPr>
          <w:sz w:val="14"/>
        </w:rPr>
        <w:t xml:space="preserve">Another benefit of </w:t>
      </w:r>
      <w:r w:rsidRPr="00A623AA">
        <w:rPr>
          <w:rStyle w:val="StyleUnderline"/>
        </w:rPr>
        <w:t xml:space="preserve">large-scale U.S. farms is that because they are so </w:t>
      </w:r>
      <w:r w:rsidRPr="00A623AA">
        <w:rPr>
          <w:rStyle w:val="Emphasis"/>
        </w:rPr>
        <w:t>efficient</w:t>
      </w:r>
      <w:r w:rsidRPr="00A623AA">
        <w:rPr>
          <w:rStyle w:val="StyleUnderline"/>
        </w:rPr>
        <w:t xml:space="preserve">, </w:t>
      </w:r>
      <w:proofErr w:type="gramStart"/>
      <w:r w:rsidRPr="00A623AA">
        <w:rPr>
          <w:rStyle w:val="Emphasis"/>
        </w:rPr>
        <w:t>economically</w:t>
      </w:r>
      <w:proofErr w:type="gramEnd"/>
      <w:r w:rsidRPr="00A623AA">
        <w:rPr>
          <w:rStyle w:val="StyleUnderline"/>
        </w:rPr>
        <w:t xml:space="preserve"> and</w:t>
      </w:r>
      <w:r w:rsidRPr="00A623AA">
        <w:rPr>
          <w:sz w:val="14"/>
        </w:rPr>
        <w:t xml:space="preserve"> </w:t>
      </w:r>
      <w:r w:rsidRPr="00A623AA">
        <w:rPr>
          <w:rStyle w:val="Emphasis"/>
        </w:rPr>
        <w:t>environmentally</w:t>
      </w:r>
      <w:r w:rsidRPr="00A623AA">
        <w:rPr>
          <w:sz w:val="14"/>
        </w:rPr>
        <w:t>, they are also able to produce vastly more food than Americans can consume, making the country the world’s largest agricultural exporter as well.</w:t>
      </w:r>
    </w:p>
    <w:p w14:paraId="14473204" w14:textId="77777777" w:rsidR="001E7D7F" w:rsidRPr="00A623AA" w:rsidRDefault="001E7D7F" w:rsidP="001E7D7F">
      <w:pPr>
        <w:rPr>
          <w:rStyle w:val="StyleUnderline"/>
        </w:rPr>
      </w:pPr>
      <w:r w:rsidRPr="00A623AA">
        <w:rPr>
          <w:rStyle w:val="StyleUnderline"/>
        </w:rPr>
        <w:t>That benefits the U.S. economy, of course, but it also comes with an environmental benefit for the world.</w:t>
      </w:r>
      <w:r w:rsidRPr="00A623AA">
        <w:rPr>
          <w:sz w:val="14"/>
        </w:rPr>
        <w:t xml:space="preserve"> In the contemporary environmental imagination, highly productive, globally traded agriculture is a bad thing—poisoning the land at home and undermining food sovereignty abroad. But in reality, </w:t>
      </w:r>
      <w:r w:rsidRPr="00A623AA">
        <w:rPr>
          <w:rStyle w:val="StyleUnderline"/>
        </w:rPr>
        <w:t xml:space="preserve">a </w:t>
      </w:r>
      <w:r w:rsidRPr="00A623AA">
        <w:rPr>
          <w:rStyle w:val="Emphasis"/>
        </w:rPr>
        <w:t>pound</w:t>
      </w:r>
      <w:r w:rsidRPr="00A623AA">
        <w:rPr>
          <w:rStyle w:val="StyleUnderline"/>
        </w:rPr>
        <w:t xml:space="preserve"> of </w:t>
      </w:r>
      <w:r w:rsidRPr="00A623AA">
        <w:rPr>
          <w:rStyle w:val="Emphasis"/>
        </w:rPr>
        <w:t>grain</w:t>
      </w:r>
      <w:r w:rsidRPr="00A623AA">
        <w:rPr>
          <w:rStyle w:val="StyleUnderline"/>
        </w:rPr>
        <w:t xml:space="preserve"> or </w:t>
      </w:r>
      <w:r w:rsidRPr="00A623AA">
        <w:rPr>
          <w:rStyle w:val="Emphasis"/>
        </w:rPr>
        <w:t>beef</w:t>
      </w:r>
      <w:r w:rsidRPr="00A623AA">
        <w:rPr>
          <w:rStyle w:val="StyleUnderline"/>
        </w:rPr>
        <w:t xml:space="preserve"> </w:t>
      </w:r>
      <w:r w:rsidRPr="00A623AA">
        <w:rPr>
          <w:rStyle w:val="Emphasis"/>
        </w:rPr>
        <w:t>exported</w:t>
      </w:r>
      <w:r w:rsidRPr="00A623AA">
        <w:rPr>
          <w:rStyle w:val="StyleUnderline"/>
        </w:rPr>
        <w:t xml:space="preserve"> </w:t>
      </w:r>
      <w:r w:rsidRPr="00A623AA">
        <w:rPr>
          <w:rStyle w:val="Emphasis"/>
        </w:rPr>
        <w:t>from the United States</w:t>
      </w:r>
      <w:r w:rsidRPr="00A623AA">
        <w:rPr>
          <w:rStyle w:val="StyleUnderline"/>
        </w:rPr>
        <w:t xml:space="preserve"> almost always </w:t>
      </w:r>
      <w:r w:rsidRPr="00A623AA">
        <w:rPr>
          <w:rStyle w:val="Emphasis"/>
        </w:rPr>
        <w:t>displaces a pound</w:t>
      </w:r>
      <w:r w:rsidRPr="00A623AA">
        <w:rPr>
          <w:rStyle w:val="StyleUnderline"/>
        </w:rPr>
        <w:t xml:space="preserve"> that would have been </w:t>
      </w:r>
      <w:r w:rsidRPr="00A623AA">
        <w:rPr>
          <w:rStyle w:val="Emphasis"/>
        </w:rPr>
        <w:t>produced</w:t>
      </w:r>
      <w:r w:rsidRPr="00A623AA">
        <w:rPr>
          <w:rStyle w:val="StyleUnderline"/>
        </w:rPr>
        <w:t xml:space="preserve"> with </w:t>
      </w:r>
      <w:r w:rsidRPr="00A623AA">
        <w:rPr>
          <w:rStyle w:val="Emphasis"/>
        </w:rPr>
        <w:t>more</w:t>
      </w:r>
      <w:r w:rsidRPr="00A623AA">
        <w:rPr>
          <w:rStyle w:val="StyleUnderline"/>
        </w:rPr>
        <w:t xml:space="preserve"> land and </w:t>
      </w:r>
      <w:r w:rsidRPr="00A623AA">
        <w:rPr>
          <w:rStyle w:val="Emphasis"/>
        </w:rPr>
        <w:t>greenhouse gas emissions</w:t>
      </w:r>
      <w:r w:rsidRPr="00A623AA">
        <w:rPr>
          <w:rStyle w:val="StyleUnderline"/>
        </w:rPr>
        <w:t xml:space="preserve"> somewhere else.</w:t>
      </w:r>
    </w:p>
    <w:p w14:paraId="0A569295" w14:textId="77777777" w:rsidR="001E7D7F" w:rsidRPr="00A623AA" w:rsidRDefault="001E7D7F" w:rsidP="001E7D7F">
      <w:pPr>
        <w:pStyle w:val="Heading4"/>
      </w:pPr>
      <w:r w:rsidRPr="00A623AA">
        <w:t xml:space="preserve">Industrial </w:t>
      </w:r>
      <w:proofErr w:type="gramStart"/>
      <w:r w:rsidRPr="00A623AA">
        <w:t>ag</w:t>
      </w:r>
      <w:proofErr w:type="gramEnd"/>
      <w:r w:rsidRPr="00A623AA">
        <w:t xml:space="preserve"> is sustainable – Lusk is a PhD professor in agriculture who says innovation </w:t>
      </w:r>
      <w:r w:rsidRPr="00A623AA">
        <w:rPr>
          <w:u w:val="single"/>
        </w:rPr>
        <w:t>reduces</w:t>
      </w:r>
      <w:r w:rsidRPr="00A623AA">
        <w:t xml:space="preserve"> environmental impact. More ev –</w:t>
      </w:r>
    </w:p>
    <w:p w14:paraId="36420A6A" w14:textId="77777777" w:rsidR="001E7D7F" w:rsidRPr="00A623AA" w:rsidRDefault="001E7D7F" w:rsidP="001E7D7F">
      <w:pPr>
        <w:pStyle w:val="Heading4"/>
      </w:pPr>
      <w:r w:rsidRPr="00A623AA">
        <w:t xml:space="preserve">1 – Industrial </w:t>
      </w:r>
      <w:proofErr w:type="gramStart"/>
      <w:r w:rsidRPr="00A623AA">
        <w:t>ag</w:t>
      </w:r>
      <w:proofErr w:type="gramEnd"/>
      <w:r w:rsidRPr="00A623AA">
        <w:t xml:space="preserve"> is comparatively </w:t>
      </w:r>
      <w:r w:rsidRPr="00A623AA">
        <w:rPr>
          <w:u w:val="single"/>
        </w:rPr>
        <w:t>more sustainable</w:t>
      </w:r>
      <w:r w:rsidRPr="00A623AA">
        <w:t xml:space="preserve"> than alternatives – their evidence suffers from flawed assumptions that </w:t>
      </w:r>
      <w:r w:rsidRPr="00A623AA">
        <w:rPr>
          <w:u w:val="single"/>
        </w:rPr>
        <w:t>systematically skew</w:t>
      </w:r>
      <w:r w:rsidRPr="00A623AA">
        <w:t xml:space="preserve"> its results – turns case.</w:t>
      </w:r>
    </w:p>
    <w:p w14:paraId="1E964566" w14:textId="77777777" w:rsidR="001E7D7F" w:rsidRPr="00A623AA" w:rsidRDefault="001E7D7F" w:rsidP="001E7D7F">
      <w:r w:rsidRPr="00A623AA">
        <w:rPr>
          <w:rStyle w:val="Style13ptBold"/>
        </w:rPr>
        <w:t>Blaustein-Rejto 17</w:t>
      </w:r>
      <w:r w:rsidRPr="00A623AA">
        <w:t xml:space="preserve"> [Dan Blaustein-Rejto holds a Master’s in public policy from the University of California, Berkeley, works as a food and agriculture analyst at the Breakthrough Institute, “The Problems with a Large-Scale Shift to Organic Farming,” November 30, 2017, https://thebreakthrough.org/index.php/voices/the-problems-with-a-large-scale-shift-to-organic-farming]</w:t>
      </w:r>
    </w:p>
    <w:p w14:paraId="05F11913" w14:textId="77777777" w:rsidR="001E7D7F" w:rsidRPr="00A623AA" w:rsidRDefault="001E7D7F" w:rsidP="001E7D7F">
      <w:r w:rsidRPr="00A623AA">
        <w:rPr>
          <w:sz w:val="16"/>
        </w:rPr>
        <w:t xml:space="preserve">A new study, led by the Research Institute of Organic Agriculture, gives the impression that a large-scale shift to </w:t>
      </w:r>
      <w:r w:rsidRPr="00A623AA">
        <w:rPr>
          <w:rStyle w:val="StyleUnderline"/>
          <w:highlight w:val="cyan"/>
        </w:rPr>
        <w:t>organic farming</w:t>
      </w:r>
      <w:r w:rsidRPr="00A623AA">
        <w:rPr>
          <w:sz w:val="16"/>
        </w:rPr>
        <w:t xml:space="preserve"> would largely bring environmental </w:t>
      </w:r>
      <w:r w:rsidRPr="00A623AA">
        <w:rPr>
          <w:rStyle w:val="StyleUnderline"/>
          <w:highlight w:val="cyan"/>
        </w:rPr>
        <w:t>benefits</w:t>
      </w:r>
      <w:r w:rsidRPr="00A623AA">
        <w:rPr>
          <w:sz w:val="16"/>
        </w:rPr>
        <w:t xml:space="preserve">. And indeed, that’s how the paper has been covered. But if we look under the hood, the findings </w:t>
      </w:r>
      <w:r w:rsidRPr="00A623AA">
        <w:rPr>
          <w:rStyle w:val="StyleUnderline"/>
        </w:rPr>
        <w:t xml:space="preserve">are dependent on several </w:t>
      </w:r>
      <w:r w:rsidRPr="00A623AA">
        <w:rPr>
          <w:rStyle w:val="Emphasis"/>
        </w:rPr>
        <w:t>pretty questionable assumptions</w:t>
      </w:r>
      <w:r w:rsidRPr="00A623AA">
        <w:rPr>
          <w:sz w:val="16"/>
        </w:rPr>
        <w:t xml:space="preserve"> </w:t>
      </w:r>
      <w:r w:rsidRPr="00A623AA">
        <w:rPr>
          <w:rStyle w:val="StyleUnderline"/>
        </w:rPr>
        <w:t>about</w:t>
      </w:r>
      <w:r w:rsidRPr="00A623AA">
        <w:rPr>
          <w:sz w:val="16"/>
        </w:rPr>
        <w:t xml:space="preserve"> diets and </w:t>
      </w:r>
      <w:r w:rsidRPr="00A623AA">
        <w:rPr>
          <w:rStyle w:val="StyleUnderline"/>
        </w:rPr>
        <w:t>production</w:t>
      </w:r>
      <w:r w:rsidRPr="00A623AA">
        <w:rPr>
          <w:sz w:val="16"/>
        </w:rPr>
        <w:t xml:space="preserve"> systems that, together, make the paper’s conclusions hard to take too seriously. The authors conclude that converting 100% of world food production to organic would nearly eliminate nitrogen pollution and pesticide use, and marginally reduce greenhouse gas emissions, at the cost of more land use and deforestation. But the progress the authors describe in the paper is only feasible by assuming massive changes in how much meat people eat, how much food is wasted, and how efficiently farms operate – an ambitious if not unattainable scenario. </w:t>
      </w:r>
      <w:r w:rsidRPr="00A623AA">
        <w:rPr>
          <w:rStyle w:val="StyleUnderline"/>
        </w:rPr>
        <w:t xml:space="preserve">Their findings also </w:t>
      </w:r>
      <w:r w:rsidRPr="00A623AA">
        <w:rPr>
          <w:rStyle w:val="StyleUnderline"/>
          <w:highlight w:val="cyan"/>
        </w:rPr>
        <w:t>rest on</w:t>
      </w:r>
      <w:r w:rsidRPr="00A623AA">
        <w:rPr>
          <w:rStyle w:val="StyleUnderline"/>
        </w:rPr>
        <w:t xml:space="preserve"> several </w:t>
      </w:r>
      <w:r w:rsidRPr="00A623AA">
        <w:rPr>
          <w:rStyle w:val="StyleUnderline"/>
          <w:highlight w:val="cyan"/>
        </w:rPr>
        <w:t>flawed</w:t>
      </w:r>
      <w:r w:rsidRPr="00A623AA">
        <w:rPr>
          <w:rStyle w:val="StyleUnderline"/>
        </w:rPr>
        <w:t xml:space="preserve"> and unrealistic </w:t>
      </w:r>
      <w:r w:rsidRPr="00A623AA">
        <w:rPr>
          <w:rStyle w:val="StyleUnderline"/>
          <w:highlight w:val="cyan"/>
        </w:rPr>
        <w:t>assumptions about how productive organic farms can be</w:t>
      </w:r>
      <w:r w:rsidRPr="00A623AA">
        <w:rPr>
          <w:rStyle w:val="StyleUnderline"/>
        </w:rPr>
        <w:t xml:space="preserve"> with limited nitrogen</w:t>
      </w:r>
      <w:r w:rsidRPr="00A623AA">
        <w:rPr>
          <w:sz w:val="16"/>
        </w:rPr>
        <w:t xml:space="preserve">. Under more realistic </w:t>
      </w:r>
      <w:r w:rsidRPr="00A623AA">
        <w:rPr>
          <w:sz w:val="16"/>
        </w:rPr>
        <w:lastRenderedPageBreak/>
        <w:t xml:space="preserve">assumptions, </w:t>
      </w:r>
      <w:r w:rsidRPr="00A623AA">
        <w:rPr>
          <w:rStyle w:val="Emphasis"/>
          <w:highlight w:val="cyan"/>
        </w:rPr>
        <w:t>scaling up organic agriculture</w:t>
      </w:r>
      <w:r w:rsidRPr="00A623AA">
        <w:rPr>
          <w:rStyle w:val="Emphasis"/>
        </w:rPr>
        <w:t xml:space="preserve"> looks far less appealing, </w:t>
      </w:r>
      <w:r w:rsidRPr="00A623AA">
        <w:rPr>
          <w:rStyle w:val="Emphasis"/>
          <w:highlight w:val="cyan"/>
        </w:rPr>
        <w:t>lead</w:t>
      </w:r>
      <w:r w:rsidRPr="00A623AA">
        <w:rPr>
          <w:rStyle w:val="Emphasis"/>
        </w:rPr>
        <w:t xml:space="preserve">ing </w:t>
      </w:r>
      <w:r w:rsidRPr="00A623AA">
        <w:rPr>
          <w:rStyle w:val="Emphasis"/>
          <w:highlight w:val="cyan"/>
        </w:rPr>
        <w:t>to large environmental harms, with limited benefits</w:t>
      </w:r>
      <w:r w:rsidRPr="00A623AA">
        <w:rPr>
          <w:sz w:val="16"/>
        </w:rPr>
        <w:t xml:space="preserve">. Converting all food production to organic, according to the study, would increase the amount of land needed for agriculture by 33%, and deforestation up to 15%, but would reduce greenhouse gas emissions up to 7% compared to a scenario following current agricultural trends. This is an unacceptable environmental tradeoff and so the authors note that scaling up organic would only be desirable and feasible if food waste and meat production were cut. Cutting food waste by 50%, for instance, would also cut the amount of extra land needed. These reductions may or may not be realistic. </w:t>
      </w:r>
      <w:r w:rsidRPr="00A623AA">
        <w:rPr>
          <w:rStyle w:val="StyleUnderline"/>
        </w:rPr>
        <w:t>Meat demand is increasing as global population and incomes grow</w:t>
      </w:r>
      <w:r w:rsidRPr="00A623AA">
        <w:rPr>
          <w:sz w:val="16"/>
        </w:rPr>
        <w:t xml:space="preserve">. Although many studies highlight the environmental benefits of reducing meat consumption, there is no clear path to doing so. And although cutting food waste is possible, a certain level of waste is inevitable. Regardless, these system changes do not depend on converting more land to organic. In fact, if cuts in meat and waste </w:t>
      </w:r>
      <w:proofErr w:type="gramStart"/>
      <w:r w:rsidRPr="00A623AA">
        <w:rPr>
          <w:sz w:val="16"/>
        </w:rPr>
        <w:t>are</w:t>
      </w:r>
      <w:proofErr w:type="gramEnd"/>
      <w:r w:rsidRPr="00A623AA">
        <w:rPr>
          <w:sz w:val="16"/>
        </w:rPr>
        <w:t xml:space="preserve"> possible, they would be even more beneficial when combined with conventional rather than organic farming. Environmental consequences </w:t>
      </w:r>
      <w:proofErr w:type="gramStart"/>
      <w:r w:rsidRPr="00A623AA">
        <w:rPr>
          <w:sz w:val="16"/>
        </w:rPr>
        <w:t>The</w:t>
      </w:r>
      <w:proofErr w:type="gramEnd"/>
      <w:r w:rsidRPr="00A623AA">
        <w:rPr>
          <w:sz w:val="16"/>
        </w:rPr>
        <w:t xml:space="preserve"> study finds that scaling up organic farming would cut nitrogen pollution, greenhouse gas emissions, and pesticide use, but a careful and critical reading shows otherwise. To come to these conclusions, the authors make three questionable assumptions: that organic farming could maintain high crop yields even when crops do not receive enough nitrogen, that organic farming could use nitrogen at least twice as efficiently as conventional farming, and that organic farms do not apply pesticides. </w:t>
      </w:r>
      <w:r w:rsidRPr="00A623AA">
        <w:rPr>
          <w:rStyle w:val="StyleUnderline"/>
        </w:rPr>
        <w:t>Organic farming prohibits the use of synthetic fertilizers</w:t>
      </w:r>
      <w:r w:rsidRPr="00A623AA">
        <w:rPr>
          <w:sz w:val="16"/>
        </w:rPr>
        <w:t xml:space="preserve">, </w:t>
      </w:r>
      <w:r w:rsidRPr="00A623AA">
        <w:rPr>
          <w:rStyle w:val="StyleUnderline"/>
        </w:rPr>
        <w:t>the primary source of nitrogen for crops worldwide</w:t>
      </w:r>
      <w:r w:rsidRPr="00A623AA">
        <w:rPr>
          <w:sz w:val="16"/>
        </w:rPr>
        <w:t xml:space="preserve">.1 With less of this essential nutrient available, organic production tends to produce less food per plot of land – about 20-25% less on average, according to recent estimates.2,3 It therefore requires more land to grow the same amount of food as non-organic methods.4 The study incorporates this gap in yields into its estimates, but misses the mark when considering other ways that yields may be lower. Assumption 1: Constant yields under insufficient nitrogen </w:t>
      </w:r>
      <w:proofErr w:type="gramStart"/>
      <w:r w:rsidRPr="00A623AA">
        <w:rPr>
          <w:rStyle w:val="StyleUnderline"/>
        </w:rPr>
        <w:t>The</w:t>
      </w:r>
      <w:proofErr w:type="gramEnd"/>
      <w:r w:rsidRPr="00A623AA">
        <w:rPr>
          <w:rStyle w:val="StyleUnderline"/>
        </w:rPr>
        <w:t xml:space="preserve"> study’s estimates of additional land use from organic farming are likely underestimates</w:t>
      </w:r>
      <w:r w:rsidRPr="00A623AA">
        <w:rPr>
          <w:sz w:val="16"/>
        </w:rPr>
        <w:t xml:space="preserve">, as other researchers such as weed scientist Chris Preston have noted. In modeling a scaling up of organic farming, the authors assume that farmers plant a legume crop every five years (using 20% of their land). They note that this might not provide enough nitrogen for crops to grow if more than 60% of the agriculture converted to organic. </w:t>
      </w:r>
      <w:r w:rsidRPr="00A623AA">
        <w:rPr>
          <w:rStyle w:val="StyleUnderline"/>
        </w:rPr>
        <w:t xml:space="preserve">This suggests that </w:t>
      </w:r>
      <w:r w:rsidRPr="00A623AA">
        <w:rPr>
          <w:rStyle w:val="StyleUnderline"/>
          <w:highlight w:val="cyan"/>
        </w:rPr>
        <w:t>organic farming</w:t>
      </w:r>
      <w:r w:rsidRPr="00A623AA">
        <w:rPr>
          <w:rStyle w:val="StyleUnderline"/>
        </w:rPr>
        <w:t xml:space="preserve"> at this scale </w:t>
      </w:r>
      <w:r w:rsidRPr="00A623AA">
        <w:rPr>
          <w:rStyle w:val="StyleUnderline"/>
          <w:highlight w:val="cyan"/>
        </w:rPr>
        <w:t>would have an even higher yield gap</w:t>
      </w:r>
      <w:r w:rsidRPr="00A623AA">
        <w:rPr>
          <w:rStyle w:val="StyleUnderline"/>
        </w:rPr>
        <w:t xml:space="preserve"> and may </w:t>
      </w:r>
      <w:r w:rsidRPr="00A623AA">
        <w:rPr>
          <w:rStyle w:val="StyleUnderline"/>
          <w:highlight w:val="cyan"/>
        </w:rPr>
        <w:t>not</w:t>
      </w:r>
      <w:r w:rsidRPr="00A623AA">
        <w:rPr>
          <w:rStyle w:val="StyleUnderline"/>
        </w:rPr>
        <w:t xml:space="preserve"> be </w:t>
      </w:r>
      <w:r w:rsidRPr="00A623AA">
        <w:rPr>
          <w:rStyle w:val="StyleUnderline"/>
          <w:highlight w:val="cyan"/>
        </w:rPr>
        <w:t>able to meet global food demand</w:t>
      </w:r>
      <w:r w:rsidRPr="00A623AA">
        <w:rPr>
          <w:rStyle w:val="StyleUnderline"/>
        </w:rPr>
        <w:t xml:space="preserve">. To grow enough food organically, </w:t>
      </w:r>
      <w:r w:rsidRPr="00A623AA">
        <w:rPr>
          <w:rStyle w:val="StyleUnderline"/>
          <w:highlight w:val="cyan"/>
        </w:rPr>
        <w:t>even more land would</w:t>
      </w:r>
      <w:r w:rsidRPr="00A623AA">
        <w:rPr>
          <w:rStyle w:val="StyleUnderline"/>
        </w:rPr>
        <w:t xml:space="preserve"> need to </w:t>
      </w:r>
      <w:r w:rsidRPr="00A623AA">
        <w:rPr>
          <w:rStyle w:val="StyleUnderline"/>
          <w:highlight w:val="cyan"/>
        </w:rPr>
        <w:t>be used</w:t>
      </w:r>
      <w:r w:rsidRPr="00A623AA">
        <w:rPr>
          <w:rStyle w:val="StyleUnderline"/>
        </w:rPr>
        <w:t xml:space="preserve"> to grow legumes and fix nitrogen. Before the advent of synthetic fertilizer</w:t>
      </w:r>
      <w:r w:rsidRPr="00A623AA">
        <w:rPr>
          <w:sz w:val="16"/>
        </w:rPr>
        <w:t xml:space="preserve">, for instance, </w:t>
      </w:r>
      <w:r w:rsidRPr="00A623AA">
        <w:rPr>
          <w:rStyle w:val="StyleUnderline"/>
        </w:rPr>
        <w:t>farmers would typically set aside 25-50% of their land to fix nitrogen</w:t>
      </w:r>
      <w:r w:rsidRPr="00A623AA">
        <w:rPr>
          <w:sz w:val="16"/>
        </w:rPr>
        <w:t xml:space="preserve">5 – more than the 20% assumed in the study – </w:t>
      </w:r>
      <w:r w:rsidRPr="00A623AA">
        <w:rPr>
          <w:rStyle w:val="StyleUnderline"/>
        </w:rPr>
        <w:t xml:space="preserve">and yields were still far lower than they are today. </w:t>
      </w:r>
      <w:r w:rsidRPr="00A623AA">
        <w:rPr>
          <w:sz w:val="16"/>
        </w:rPr>
        <w:t xml:space="preserve">However, the study did not account for this, simply noting instead that organic agriculture would have “critically low N[itrogen] levels” and may require more nitrogen. Additionally, the study overestimates the amount of nitrogen available to crops from legumes. The authors estimate that planting a legume crop every five years would provide enough nitrogen. However, they mistakenly assume that all of the nitrogen in crop residues (the part of the plant remaining after harvest) is taken up by subsequent crops.6 A wide variety of other types of studies find that only a fraction of this nitrogen is actually taken up – usually less than 30%.7 With at least 70% less nitrogen available, land use would need to be even larger to provide enough nitrogen and yields to meet food demand. </w:t>
      </w:r>
      <w:r w:rsidRPr="00A623AA">
        <w:rPr>
          <w:rStyle w:val="StyleUnderline"/>
        </w:rPr>
        <w:t xml:space="preserve">This additional need for land would require </w:t>
      </w:r>
      <w:r w:rsidRPr="00A623AA">
        <w:rPr>
          <w:rStyle w:val="Emphasis"/>
        </w:rPr>
        <w:t xml:space="preserve">converting new land, such as tropical forests and grasslands, to cropland, </w:t>
      </w:r>
      <w:r w:rsidRPr="00A623AA">
        <w:rPr>
          <w:rStyle w:val="Emphasis"/>
          <w:highlight w:val="cyan"/>
        </w:rPr>
        <w:t>result</w:t>
      </w:r>
      <w:r w:rsidRPr="00A623AA">
        <w:rPr>
          <w:rStyle w:val="Emphasis"/>
        </w:rPr>
        <w:t xml:space="preserve">ing </w:t>
      </w:r>
      <w:r w:rsidRPr="00A623AA">
        <w:rPr>
          <w:rStyle w:val="Emphasis"/>
          <w:highlight w:val="cyan"/>
        </w:rPr>
        <w:t>in significant</w:t>
      </w:r>
      <w:r w:rsidRPr="00A623AA">
        <w:rPr>
          <w:rStyle w:val="Emphasis"/>
        </w:rPr>
        <w:t xml:space="preserve">ly more </w:t>
      </w:r>
      <w:r w:rsidRPr="00A623AA">
        <w:rPr>
          <w:rStyle w:val="Emphasis"/>
          <w:highlight w:val="cyan"/>
        </w:rPr>
        <w:t>deforestation</w:t>
      </w:r>
      <w:r w:rsidRPr="00A623AA">
        <w:rPr>
          <w:sz w:val="16"/>
        </w:rPr>
        <w:t xml:space="preserve">, habitat loss, and greenhouse gas emissions than the </w:t>
      </w:r>
      <w:proofErr w:type="gramStart"/>
      <w:r w:rsidRPr="00A623AA">
        <w:rPr>
          <w:sz w:val="16"/>
        </w:rPr>
        <w:t>researchers</w:t>
      </w:r>
      <w:proofErr w:type="gramEnd"/>
      <w:r w:rsidRPr="00A623AA">
        <w:rPr>
          <w:sz w:val="16"/>
        </w:rPr>
        <w:t xml:space="preserve"> project. </w:t>
      </w:r>
      <w:r w:rsidRPr="00A623AA">
        <w:rPr>
          <w:rStyle w:val="StyleUnderline"/>
        </w:rPr>
        <w:t xml:space="preserve">This would be a </w:t>
      </w:r>
      <w:r w:rsidRPr="00A623AA">
        <w:rPr>
          <w:rStyle w:val="Emphasis"/>
          <w:highlight w:val="cyan"/>
        </w:rPr>
        <w:t>major setback</w:t>
      </w:r>
      <w:r w:rsidRPr="00A623AA">
        <w:rPr>
          <w:rStyle w:val="StyleUnderline"/>
        </w:rPr>
        <w:t xml:space="preserve"> not only </w:t>
      </w:r>
      <w:r w:rsidRPr="00A623AA">
        <w:rPr>
          <w:rStyle w:val="StyleUnderline"/>
          <w:highlight w:val="cyan"/>
        </w:rPr>
        <w:t>for</w:t>
      </w:r>
      <w:r w:rsidRPr="00A623AA">
        <w:rPr>
          <w:rStyle w:val="StyleUnderline"/>
        </w:rPr>
        <w:t xml:space="preserve"> global </w:t>
      </w:r>
      <w:r w:rsidRPr="00A623AA">
        <w:rPr>
          <w:rStyle w:val="StyleUnderline"/>
          <w:highlight w:val="cyan"/>
        </w:rPr>
        <w:t>conservation</w:t>
      </w:r>
      <w:r w:rsidRPr="00A623AA">
        <w:rPr>
          <w:rStyle w:val="StyleUnderline"/>
        </w:rPr>
        <w:t xml:space="preserve"> efforts, but also for </w:t>
      </w:r>
      <w:r w:rsidRPr="00A623AA">
        <w:rPr>
          <w:rStyle w:val="StyleUnderline"/>
          <w:highlight w:val="cyan"/>
        </w:rPr>
        <w:t>climate mitigation</w:t>
      </w:r>
      <w:r w:rsidRPr="00A623AA">
        <w:rPr>
          <w:rStyle w:val="StyleUnderline"/>
        </w:rPr>
        <w:t>.8 The study’s finding that converting to organic farming could reduce greenhouse gas emissions depends both on how much nitrogen fertilizer is used as well as on how much forests</w:t>
      </w:r>
      <w:r w:rsidRPr="00A623AA">
        <w:rPr>
          <w:sz w:val="16"/>
        </w:rPr>
        <w:t xml:space="preserve">, which </w:t>
      </w:r>
      <w:r w:rsidRPr="00A623AA">
        <w:rPr>
          <w:rStyle w:val="StyleUnderline"/>
        </w:rPr>
        <w:t>are rich carbon sinks</w:t>
      </w:r>
      <w:r w:rsidRPr="00A623AA">
        <w:rPr>
          <w:sz w:val="16"/>
        </w:rPr>
        <w:t xml:space="preserve">, are converted to farmland. Therefore, the additional land use would likely mean that scaling up organic agriculture, particularly to 80 or 100%, would result in more emissions than conventional, not less. Assumption 2: Improved nitrogen efficiency for organic, but not conventional </w:t>
      </w:r>
      <w:proofErr w:type="gramStart"/>
      <w:r w:rsidRPr="00A623AA">
        <w:rPr>
          <w:rStyle w:val="StyleUnderline"/>
        </w:rPr>
        <w:t>The</w:t>
      </w:r>
      <w:proofErr w:type="gramEnd"/>
      <w:r w:rsidRPr="00A623AA">
        <w:rPr>
          <w:rStyle w:val="StyleUnderline"/>
        </w:rPr>
        <w:t xml:space="preserve"> study’s authors also grossly underestimate the difference in nitrogen use and pollution under conventional and organic farming</w:t>
      </w:r>
      <w:r w:rsidRPr="00A623AA">
        <w:rPr>
          <w:sz w:val="16"/>
        </w:rPr>
        <w:t xml:space="preserve">. In comparing the two, they assume that organic farming could maintain production while using nitrogen 60-80% more efficiently, citing a paper by Nathan Mueller and colleagues. This is an unrealistic assumption – Mueller told me he would never use the results from the paper they cited to support their claims. </w:t>
      </w:r>
      <w:r w:rsidRPr="00A623AA">
        <w:rPr>
          <w:rStyle w:val="StyleUnderline"/>
        </w:rPr>
        <w:t xml:space="preserve">Other studies have found that per unit of food production, organic farming often results in more nitrogen-related pollution due to the use of manure.9 </w:t>
      </w:r>
      <w:r w:rsidRPr="00A623AA">
        <w:rPr>
          <w:sz w:val="16"/>
        </w:rPr>
        <w:t xml:space="preserve">More importantly, </w:t>
      </w:r>
      <w:r w:rsidRPr="00A623AA">
        <w:rPr>
          <w:rStyle w:val="StyleUnderline"/>
        </w:rPr>
        <w:t xml:space="preserve">the authors don’t make the same assumption about improved efficiency for conventional farming, such that what they present as a comparison between organic and conventional is in fact far from apples to apples. If they did and farmers around the world were able to maintain yields while using nitrogen more efficiently, they could use far less synthetic fertilizer. Such a situation appears to be technically feasible; </w:t>
      </w:r>
      <w:r w:rsidRPr="00A623AA">
        <w:rPr>
          <w:rStyle w:val="Emphasis"/>
        </w:rPr>
        <w:t>farmers in China and the American Midwest, for example, could use less fertilizer, while farmers in less productive regions could increase production by using more fertilizer</w:t>
      </w:r>
      <w:r w:rsidRPr="00A623AA">
        <w:rPr>
          <w:sz w:val="16"/>
        </w:rPr>
        <w:t xml:space="preserve">.10 </w:t>
      </w:r>
      <w:r w:rsidRPr="00A623AA">
        <w:rPr>
          <w:rStyle w:val="Emphasis"/>
        </w:rPr>
        <w:t>This decreased fertilizer use would generate substantially less greenhouse gas emissions</w:t>
      </w:r>
      <w:r w:rsidRPr="00A623AA">
        <w:rPr>
          <w:sz w:val="16"/>
        </w:rPr>
        <w:t xml:space="preserve"> (as well as nitrogen pollution) </w:t>
      </w:r>
      <w:r w:rsidRPr="00A623AA">
        <w:rPr>
          <w:rStyle w:val="Emphasis"/>
        </w:rPr>
        <w:t>than the authors estimate in their study</w:t>
      </w:r>
      <w:r w:rsidRPr="00A623AA">
        <w:rPr>
          <w:sz w:val="16"/>
        </w:rPr>
        <w:t xml:space="preserve">. Taking both this and the additional land use into account strongly suggests that meeting future food demand with organic farming would contribute more to climate change than conventional farming, not less.11 Assumption 3: </w:t>
      </w:r>
      <w:r w:rsidRPr="00A623AA">
        <w:rPr>
          <w:sz w:val="16"/>
        </w:rPr>
        <w:lastRenderedPageBreak/>
        <w:t xml:space="preserve">Zero pesticide use under organic </w:t>
      </w:r>
      <w:proofErr w:type="gramStart"/>
      <w:r w:rsidRPr="00A623AA">
        <w:rPr>
          <w:sz w:val="16"/>
        </w:rPr>
        <w:t>The</w:t>
      </w:r>
      <w:proofErr w:type="gramEnd"/>
      <w:r w:rsidRPr="00A623AA">
        <w:rPr>
          <w:sz w:val="16"/>
        </w:rPr>
        <w:t xml:space="preserve"> study also assumes that scaling up organic farming would eliminate pesticide use. This is a common misconception that many consumers hold. Organic farming prohibits the use of synthetic pesticides (with a few exceptions) but allows the use of various naturally derived pesticides. Some of these, such as copper sulfate, pose large ecological and human health risks.12 </w:t>
      </w:r>
      <w:r w:rsidRPr="00A623AA">
        <w:rPr>
          <w:rStyle w:val="StyleUnderline"/>
        </w:rPr>
        <w:t xml:space="preserve">There is no simple or widely agreed-upon way to compare the environmental performance of these organic pesticides with conventional ones.13 However, it's clear that </w:t>
      </w:r>
      <w:r w:rsidRPr="00A623AA">
        <w:rPr>
          <w:rStyle w:val="StyleUnderline"/>
          <w:highlight w:val="cyan"/>
        </w:rPr>
        <w:t>organic pesticides</w:t>
      </w:r>
      <w:r w:rsidRPr="00A623AA">
        <w:rPr>
          <w:rStyle w:val="StyleUnderline"/>
        </w:rPr>
        <w:t xml:space="preserve"> can be </w:t>
      </w:r>
      <w:r w:rsidRPr="00A623AA">
        <w:rPr>
          <w:rStyle w:val="StyleUnderline"/>
          <w:highlight w:val="cyan"/>
        </w:rPr>
        <w:t>environmentally harmful</w:t>
      </w:r>
      <w:r w:rsidRPr="00A623AA">
        <w:rPr>
          <w:rStyle w:val="StyleUnderline"/>
        </w:rPr>
        <w:t xml:space="preserve">, sometimes as much or </w:t>
      </w:r>
      <w:r w:rsidRPr="00A623AA">
        <w:rPr>
          <w:rStyle w:val="StyleUnderline"/>
          <w:highlight w:val="cyan"/>
        </w:rPr>
        <w:t>more</w:t>
      </w:r>
      <w:r w:rsidRPr="00A623AA">
        <w:rPr>
          <w:rStyle w:val="StyleUnderline"/>
        </w:rPr>
        <w:t xml:space="preserve"> so </w:t>
      </w:r>
      <w:r w:rsidRPr="00A623AA">
        <w:rPr>
          <w:rStyle w:val="StyleUnderline"/>
          <w:highlight w:val="cyan"/>
        </w:rPr>
        <w:t>than synthetic</w:t>
      </w:r>
      <w:r w:rsidRPr="00A623AA">
        <w:rPr>
          <w:rStyle w:val="StyleUnderline"/>
        </w:rPr>
        <w:t xml:space="preserve"> ones</w:t>
      </w:r>
      <w:r w:rsidRPr="00A623AA">
        <w:rPr>
          <w:sz w:val="16"/>
        </w:rPr>
        <w:t xml:space="preserve">.14 For instance, </w:t>
      </w:r>
      <w:r w:rsidRPr="00A623AA">
        <w:rPr>
          <w:rStyle w:val="StyleUnderline"/>
        </w:rPr>
        <w:t>pesticide use on a sample of organic vineyards in northern Spain was found to have a larger environmental impact than that on similar conventional vineyards</w:t>
      </w:r>
      <w:r w:rsidRPr="00A623AA">
        <w:rPr>
          <w:sz w:val="16"/>
        </w:rPr>
        <w:t xml:space="preserve">.15 New Directions There are pros and cons to organic farming. Many practices common in organic farming, such as cover cropping and planting diverse rotations, are beneficial. </w:t>
      </w:r>
      <w:r w:rsidRPr="00A623AA">
        <w:rPr>
          <w:rStyle w:val="StyleUnderline"/>
        </w:rPr>
        <w:t>But organic’s restriction on synthetic fertilizer use</w:t>
      </w:r>
      <w:r w:rsidRPr="00A623AA">
        <w:rPr>
          <w:sz w:val="16"/>
        </w:rPr>
        <w:t xml:space="preserve"> (and to some extent on other inputs) </w:t>
      </w:r>
      <w:r w:rsidRPr="00A623AA">
        <w:rPr>
          <w:rStyle w:val="StyleUnderline"/>
        </w:rPr>
        <w:t>limits its yields and increases its environmental impacts</w:t>
      </w:r>
      <w:r w:rsidRPr="00A623AA">
        <w:rPr>
          <w:sz w:val="16"/>
        </w:rPr>
        <w:t xml:space="preserve">. </w:t>
      </w:r>
      <w:r w:rsidRPr="00A623AA">
        <w:rPr>
          <w:rStyle w:val="StyleUnderline"/>
        </w:rPr>
        <w:t xml:space="preserve">Scaling it up around the globe and eliminating synthetic fertilizer use would further threaten forests, their rich biodiversity, and the climate. </w:t>
      </w:r>
      <w:r w:rsidRPr="00A623AA">
        <w:rPr>
          <w:sz w:val="16"/>
        </w:rPr>
        <w:t xml:space="preserve">Rather than focusing on organic production, </w:t>
      </w:r>
      <w:r w:rsidRPr="00A623AA">
        <w:rPr>
          <w:rStyle w:val="StyleUnderline"/>
        </w:rPr>
        <w:t>we ought to promote any production method that minimizes land use and farming’s other environmental impacts while providing enough healthy food for everyone</w:t>
      </w:r>
      <w:r w:rsidRPr="00A623AA">
        <w:rPr>
          <w:sz w:val="16"/>
        </w:rPr>
        <w:t xml:space="preserve">. In most, if not all cases, </w:t>
      </w:r>
      <w:r w:rsidRPr="00A623AA">
        <w:rPr>
          <w:rStyle w:val="StyleUnderline"/>
        </w:rPr>
        <w:t>this will involve at least some use of synthetic fertilize</w:t>
      </w:r>
      <w:r w:rsidRPr="00A623AA">
        <w:rPr>
          <w:sz w:val="16"/>
        </w:rPr>
        <w:t>r. In an upcoming essay, I take a hard-nosed look at how much extra land organic production requires and whether changes in production (rather than in food demand) that the authors here did not consider could allow a 100% conversion to organic farming.</w:t>
      </w:r>
    </w:p>
    <w:p w14:paraId="0D5B982A" w14:textId="77777777" w:rsidR="001E7D7F" w:rsidRPr="00A623AA" w:rsidRDefault="001E7D7F" w:rsidP="001E7D7F">
      <w:pPr>
        <w:pStyle w:val="Heading4"/>
      </w:pPr>
      <w:r w:rsidRPr="00A623AA">
        <w:t xml:space="preserve">2 – Studies – The </w:t>
      </w:r>
      <w:r w:rsidRPr="00A623AA">
        <w:rPr>
          <w:u w:val="single"/>
        </w:rPr>
        <w:t>most rigorous</w:t>
      </w:r>
      <w:r w:rsidRPr="00A623AA">
        <w:t xml:space="preserve"> ones using </w:t>
      </w:r>
      <w:r w:rsidRPr="00A623AA">
        <w:rPr>
          <w:u w:val="single"/>
        </w:rPr>
        <w:t>diverse data</w:t>
      </w:r>
      <w:r w:rsidRPr="00A623AA">
        <w:t xml:space="preserve"> sets proves the turn – their evidence is </w:t>
      </w:r>
      <w:r w:rsidRPr="00A623AA">
        <w:rPr>
          <w:u w:val="single"/>
        </w:rPr>
        <w:t>systematically biased</w:t>
      </w:r>
      <w:r w:rsidRPr="00A623AA">
        <w:t>.</w:t>
      </w:r>
    </w:p>
    <w:p w14:paraId="0DE947D2" w14:textId="77777777" w:rsidR="001E7D7F" w:rsidRPr="00A623AA" w:rsidRDefault="001E7D7F" w:rsidP="001E7D7F">
      <w:r w:rsidRPr="00A623AA">
        <w:t xml:space="preserve">Andrew </w:t>
      </w:r>
      <w:r w:rsidRPr="00A623AA">
        <w:rPr>
          <w:rStyle w:val="Style13ptBold"/>
        </w:rPr>
        <w:t>Balmford 18</w:t>
      </w:r>
      <w:r w:rsidRPr="00A623AA">
        <w:t xml:space="preserve">, Professor of Conservation Science at the University of Cambridge, Former Research Fellow at the Institute of Zoology, Fellow of Clare </w:t>
      </w:r>
      <w:proofErr w:type="gramStart"/>
      <w:r w:rsidRPr="00A623AA">
        <w:t>College</w:t>
      </w:r>
      <w:proofErr w:type="gramEnd"/>
      <w:r w:rsidRPr="00A623AA">
        <w:t xml:space="preserve"> and Fellow at the Royal Society, et al., “The Environmental Costs and Benefits of High-Yield Farming”, Nature Sustainability, Volume 1, https://www.nature.com/articles/s41893-018-0138-5</w:t>
      </w:r>
    </w:p>
    <w:p w14:paraId="4974FE7B" w14:textId="77777777" w:rsidR="001E7D7F" w:rsidRPr="00A623AA" w:rsidRDefault="001E7D7F" w:rsidP="001E7D7F">
      <w:pPr>
        <w:rPr>
          <w:sz w:val="16"/>
        </w:rPr>
      </w:pPr>
      <w:r w:rsidRPr="00A623AA">
        <w:rPr>
          <w:rStyle w:val="StyleUnderline"/>
        </w:rPr>
        <w:t xml:space="preserve">How we manage farming and food systems to meet rising demand is pivotal to the future of biodiversity. </w:t>
      </w:r>
      <w:r w:rsidRPr="00A623AA">
        <w:rPr>
          <w:rStyle w:val="Emphasis"/>
          <w:highlight w:val="cyan"/>
        </w:rPr>
        <w:t>Extensive</w:t>
      </w:r>
      <w:r w:rsidRPr="00A623AA">
        <w:rPr>
          <w:rStyle w:val="Emphasis"/>
        </w:rPr>
        <w:t xml:space="preserve"> field </w:t>
      </w:r>
      <w:r w:rsidRPr="00A623AA">
        <w:rPr>
          <w:rStyle w:val="Emphasis"/>
          <w:highlight w:val="cyan"/>
        </w:rPr>
        <w:t>data</w:t>
      </w:r>
      <w:r w:rsidRPr="00A623AA">
        <w:rPr>
          <w:rStyle w:val="StyleUnderline"/>
          <w:highlight w:val="cyan"/>
        </w:rPr>
        <w:t xml:space="preserve"> suggest</w:t>
      </w:r>
      <w:r w:rsidRPr="00A623AA">
        <w:rPr>
          <w:rStyle w:val="StyleUnderline"/>
        </w:rPr>
        <w:t xml:space="preserve"> that </w:t>
      </w:r>
      <w:r w:rsidRPr="00A623AA">
        <w:rPr>
          <w:rStyle w:val="StyleUnderline"/>
          <w:highlight w:val="cyan"/>
        </w:rPr>
        <w:t>impacts</w:t>
      </w:r>
      <w:r w:rsidRPr="00A623AA">
        <w:rPr>
          <w:rStyle w:val="StyleUnderline"/>
        </w:rPr>
        <w:t xml:space="preserve"> on wild populations would be </w:t>
      </w:r>
      <w:r w:rsidRPr="00A623AA">
        <w:rPr>
          <w:rStyle w:val="Emphasis"/>
          <w:highlight w:val="cyan"/>
        </w:rPr>
        <w:t>greatly reduce</w:t>
      </w:r>
      <w:r w:rsidRPr="00A623AA">
        <w:rPr>
          <w:rStyle w:val="StyleUnderline"/>
        </w:rPr>
        <w:t xml:space="preserve">d </w:t>
      </w:r>
      <w:r w:rsidRPr="00A623AA">
        <w:rPr>
          <w:rStyle w:val="StyleUnderline"/>
          <w:highlight w:val="cyan"/>
        </w:rPr>
        <w:t xml:space="preserve">through </w:t>
      </w:r>
      <w:r w:rsidRPr="00A623AA">
        <w:rPr>
          <w:rStyle w:val="Emphasis"/>
          <w:highlight w:val="cyan"/>
        </w:rPr>
        <w:t>boosting yields</w:t>
      </w:r>
      <w:r w:rsidRPr="00A623AA">
        <w:rPr>
          <w:rStyle w:val="StyleUnderline"/>
        </w:rPr>
        <w:t xml:space="preserve"> on existing farmland so as to spare remaining natural habitats. </w:t>
      </w:r>
      <w:r w:rsidRPr="00A623AA">
        <w:rPr>
          <w:rStyle w:val="StyleUnderline"/>
          <w:highlight w:val="cyan"/>
        </w:rPr>
        <w:t>High-yield farming</w:t>
      </w:r>
      <w:r w:rsidRPr="00A623AA">
        <w:rPr>
          <w:rStyle w:val="StyleUnderline"/>
        </w:rPr>
        <w:t xml:space="preserve"> raises</w:t>
      </w:r>
      <w:r w:rsidRPr="00A623AA">
        <w:rPr>
          <w:sz w:val="16"/>
        </w:rPr>
        <w:t xml:space="preserve"> other </w:t>
      </w:r>
      <w:r w:rsidRPr="00A623AA">
        <w:rPr>
          <w:rStyle w:val="StyleUnderline"/>
          <w:highlight w:val="cyan"/>
        </w:rPr>
        <w:t>concerns</w:t>
      </w:r>
      <w:r w:rsidRPr="00A623AA">
        <w:rPr>
          <w:sz w:val="16"/>
        </w:rPr>
        <w:t xml:space="preserve"> because expressed per unit area it can generate high levels of externalities such as greenhouse gas emissions and nutrient losses. </w:t>
      </w:r>
      <w:r w:rsidRPr="00A623AA">
        <w:rPr>
          <w:rStyle w:val="StyleUnderline"/>
        </w:rPr>
        <w:t xml:space="preserve">However, such metrics </w:t>
      </w:r>
      <w:r w:rsidRPr="00A623AA">
        <w:rPr>
          <w:rStyle w:val="Emphasis"/>
          <w:highlight w:val="cyan"/>
        </w:rPr>
        <w:t>underestimate</w:t>
      </w:r>
      <w:r w:rsidRPr="00A623AA">
        <w:rPr>
          <w:rStyle w:val="StyleUnderline"/>
        </w:rPr>
        <w:t xml:space="preserve"> the </w:t>
      </w:r>
      <w:r w:rsidRPr="00A623AA">
        <w:rPr>
          <w:rStyle w:val="Emphasis"/>
        </w:rPr>
        <w:t xml:space="preserve">overall </w:t>
      </w:r>
      <w:r w:rsidRPr="00A623AA">
        <w:rPr>
          <w:rStyle w:val="Emphasis"/>
          <w:highlight w:val="cyan"/>
        </w:rPr>
        <w:t>impacts</w:t>
      </w:r>
      <w:r w:rsidRPr="00A623AA">
        <w:rPr>
          <w:rStyle w:val="StyleUnderline"/>
          <w:highlight w:val="cyan"/>
        </w:rPr>
        <w:t xml:space="preserve"> of </w:t>
      </w:r>
      <w:r w:rsidRPr="00A623AA">
        <w:rPr>
          <w:rStyle w:val="Emphasis"/>
          <w:highlight w:val="cyan"/>
        </w:rPr>
        <w:t>lower-yield</w:t>
      </w:r>
      <w:r w:rsidRPr="00A623AA">
        <w:rPr>
          <w:rStyle w:val="StyleUnderline"/>
          <w:highlight w:val="cyan"/>
        </w:rPr>
        <w:t xml:space="preserve"> systems</w:t>
      </w:r>
      <w:r w:rsidRPr="00A623AA">
        <w:rPr>
          <w:rStyle w:val="StyleUnderline"/>
        </w:rPr>
        <w:t xml:space="preserve">. Here we develop </w:t>
      </w:r>
      <w:r w:rsidRPr="00A623AA">
        <w:rPr>
          <w:rStyle w:val="StyleUnderline"/>
          <w:highlight w:val="cyan"/>
        </w:rPr>
        <w:t xml:space="preserve">a </w:t>
      </w:r>
      <w:r w:rsidRPr="00A623AA">
        <w:rPr>
          <w:rStyle w:val="Emphasis"/>
          <w:highlight w:val="cyan"/>
        </w:rPr>
        <w:t>framework</w:t>
      </w:r>
      <w:r w:rsidRPr="00A623AA">
        <w:rPr>
          <w:rStyle w:val="StyleUnderline"/>
        </w:rPr>
        <w:t xml:space="preserve"> that </w:t>
      </w:r>
      <w:r w:rsidRPr="00A623AA">
        <w:rPr>
          <w:rStyle w:val="Emphasis"/>
          <w:highlight w:val="cyan"/>
        </w:rPr>
        <w:t>instead</w:t>
      </w:r>
      <w:r w:rsidRPr="00A623AA">
        <w:rPr>
          <w:rStyle w:val="StyleUnderline"/>
          <w:highlight w:val="cyan"/>
        </w:rPr>
        <w:t xml:space="preserve"> compares externality</w:t>
      </w:r>
      <w:r w:rsidRPr="00A623AA">
        <w:rPr>
          <w:rStyle w:val="StyleUnderline"/>
        </w:rPr>
        <w:t xml:space="preserve"> and land costs </w:t>
      </w:r>
      <w:r w:rsidRPr="00A623AA">
        <w:rPr>
          <w:rStyle w:val="Emphasis"/>
          <w:highlight w:val="cyan"/>
        </w:rPr>
        <w:t>per unit production</w:t>
      </w:r>
      <w:r w:rsidRPr="00A623AA">
        <w:rPr>
          <w:rStyle w:val="StyleUnderline"/>
          <w:highlight w:val="cyan"/>
        </w:rPr>
        <w:t>. We apply this</w:t>
      </w:r>
      <w:r w:rsidRPr="00A623AA">
        <w:rPr>
          <w:rStyle w:val="StyleUnderline"/>
        </w:rPr>
        <w:t xml:space="preserve"> framework </w:t>
      </w:r>
      <w:r w:rsidRPr="00A623AA">
        <w:rPr>
          <w:rStyle w:val="StyleUnderline"/>
          <w:highlight w:val="cyan"/>
        </w:rPr>
        <w:t xml:space="preserve">to </w:t>
      </w:r>
      <w:r w:rsidRPr="00A623AA">
        <w:rPr>
          <w:rStyle w:val="Emphasis"/>
          <w:highlight w:val="cyan"/>
        </w:rPr>
        <w:t>diverse data sets</w:t>
      </w:r>
      <w:r w:rsidRPr="00A623AA">
        <w:rPr>
          <w:rStyle w:val="StyleUnderline"/>
        </w:rPr>
        <w:t xml:space="preserve"> that describe the externalities of four major farm sectors and reveal that, rather than involving trade-offs, the externality and land costs of alternative production systems can </w:t>
      </w:r>
      <w:r w:rsidRPr="00A623AA">
        <w:rPr>
          <w:rStyle w:val="Emphasis"/>
        </w:rPr>
        <w:t>covary positively</w:t>
      </w:r>
      <w:r w:rsidRPr="00A623AA">
        <w:rPr>
          <w:rStyle w:val="StyleUnderline"/>
        </w:rPr>
        <w:t>: per unit production, land-</w:t>
      </w:r>
      <w:r w:rsidRPr="00A623AA">
        <w:rPr>
          <w:rStyle w:val="StyleUnderline"/>
          <w:highlight w:val="cyan"/>
        </w:rPr>
        <w:t>efficient systems</w:t>
      </w:r>
      <w:r w:rsidRPr="00A623AA">
        <w:rPr>
          <w:rStyle w:val="StyleUnderline"/>
        </w:rPr>
        <w:t xml:space="preserve"> often </w:t>
      </w:r>
      <w:r w:rsidRPr="00A623AA">
        <w:rPr>
          <w:rStyle w:val="StyleUnderline"/>
          <w:highlight w:val="cyan"/>
        </w:rPr>
        <w:t xml:space="preserve">produce </w:t>
      </w:r>
      <w:r w:rsidRPr="00A623AA">
        <w:rPr>
          <w:rStyle w:val="Emphasis"/>
          <w:highlight w:val="cyan"/>
        </w:rPr>
        <w:t>lower externalities</w:t>
      </w:r>
      <w:r w:rsidRPr="00A623AA">
        <w:rPr>
          <w:rStyle w:val="StyleUnderline"/>
        </w:rPr>
        <w:t xml:space="preserve">. For </w:t>
      </w:r>
      <w:r w:rsidRPr="00A623AA">
        <w:rPr>
          <w:rStyle w:val="Emphasis"/>
        </w:rPr>
        <w:t>g</w:t>
      </w:r>
      <w:r w:rsidRPr="00A623AA">
        <w:rPr>
          <w:sz w:val="16"/>
        </w:rPr>
        <w:t>reen</w:t>
      </w:r>
      <w:r w:rsidRPr="00A623AA">
        <w:rPr>
          <w:rStyle w:val="Emphasis"/>
        </w:rPr>
        <w:t>h</w:t>
      </w:r>
      <w:r w:rsidRPr="00A623AA">
        <w:rPr>
          <w:sz w:val="16"/>
        </w:rPr>
        <w:t xml:space="preserve">ouse </w:t>
      </w:r>
      <w:r w:rsidRPr="00A623AA">
        <w:rPr>
          <w:rStyle w:val="Emphasis"/>
        </w:rPr>
        <w:t>g</w:t>
      </w:r>
      <w:r w:rsidRPr="00A623AA">
        <w:rPr>
          <w:sz w:val="16"/>
        </w:rPr>
        <w:t xml:space="preserve">as </w:t>
      </w:r>
      <w:r w:rsidRPr="00A623AA">
        <w:rPr>
          <w:rStyle w:val="StyleUnderline"/>
        </w:rPr>
        <w:t xml:space="preserve">emissions, these associations become </w:t>
      </w:r>
      <w:r w:rsidRPr="00A623AA">
        <w:rPr>
          <w:rStyle w:val="Emphasis"/>
        </w:rPr>
        <w:t>more strongly positive</w:t>
      </w:r>
      <w:r w:rsidRPr="00A623AA">
        <w:rPr>
          <w:rStyle w:val="StyleUnderline"/>
        </w:rPr>
        <w:t xml:space="preserve"> once forgone </w:t>
      </w:r>
      <w:r w:rsidRPr="00A623AA">
        <w:rPr>
          <w:rStyle w:val="Emphasis"/>
        </w:rPr>
        <w:t>sequestration is included</w:t>
      </w:r>
      <w:r w:rsidRPr="00A623AA">
        <w:rPr>
          <w:sz w:val="16"/>
        </w:rPr>
        <w:t xml:space="preserve">. Our conclusions are limited: </w:t>
      </w:r>
      <w:r w:rsidRPr="00A623AA">
        <w:rPr>
          <w:rStyle w:val="Emphasis"/>
        </w:rPr>
        <w:t>remarkably few studies</w:t>
      </w:r>
      <w:r w:rsidRPr="00A623AA">
        <w:rPr>
          <w:rStyle w:val="StyleUnderline"/>
        </w:rPr>
        <w:t xml:space="preserve"> report externalities alongside yields; many important externalities and farming systems are </w:t>
      </w:r>
      <w:r w:rsidRPr="00A623AA">
        <w:rPr>
          <w:rStyle w:val="Emphasis"/>
        </w:rPr>
        <w:t>inadequately measured</w:t>
      </w:r>
      <w:r w:rsidRPr="00A623AA">
        <w:rPr>
          <w:sz w:val="16"/>
        </w:rPr>
        <w:t xml:space="preserve">; and realizing the environmental benefits of high-yield systems typically requires additional measures to limit farmland expansion. Nevertheless, our results suggest that </w:t>
      </w:r>
      <w:proofErr w:type="gramStart"/>
      <w:r w:rsidRPr="00A623AA">
        <w:rPr>
          <w:rStyle w:val="StyleUnderline"/>
        </w:rPr>
        <w:t>trade</w:t>
      </w:r>
      <w:proofErr w:type="gramEnd"/>
      <w:r w:rsidRPr="00A623AA">
        <w:rPr>
          <w:rStyle w:val="StyleUnderline"/>
        </w:rPr>
        <w:t>-offs</w:t>
      </w:r>
      <w:r w:rsidRPr="00A623AA">
        <w:rPr>
          <w:sz w:val="16"/>
        </w:rPr>
        <w:t xml:space="preserve"> among key cost metrics </w:t>
      </w:r>
      <w:r w:rsidRPr="00A623AA">
        <w:rPr>
          <w:rStyle w:val="StyleUnderline"/>
        </w:rPr>
        <w:t xml:space="preserve">are </w:t>
      </w:r>
      <w:r w:rsidRPr="00A623AA">
        <w:rPr>
          <w:rStyle w:val="Emphasis"/>
        </w:rPr>
        <w:t>not as ubiquitous</w:t>
      </w:r>
      <w:r w:rsidRPr="00A623AA">
        <w:rPr>
          <w:rStyle w:val="StyleUnderline"/>
        </w:rPr>
        <w:t xml:space="preserve"> as sometimes perceived</w:t>
      </w:r>
      <w:r w:rsidRPr="00A623AA">
        <w:rPr>
          <w:sz w:val="16"/>
        </w:rPr>
        <w:t>.</w:t>
      </w:r>
    </w:p>
    <w:p w14:paraId="2853A18E" w14:textId="77777777" w:rsidR="001E7D7F" w:rsidRPr="00A623AA" w:rsidRDefault="001E7D7F" w:rsidP="001E7D7F">
      <w:pPr>
        <w:rPr>
          <w:sz w:val="16"/>
        </w:rPr>
      </w:pPr>
      <w:r w:rsidRPr="00A623AA">
        <w:rPr>
          <w:sz w:val="16"/>
        </w:rPr>
        <w:t>Main</w:t>
      </w:r>
    </w:p>
    <w:p w14:paraId="2B699B81" w14:textId="77777777" w:rsidR="001E7D7F" w:rsidRPr="00A623AA" w:rsidRDefault="001E7D7F" w:rsidP="001E7D7F">
      <w:pPr>
        <w:rPr>
          <w:sz w:val="16"/>
        </w:rPr>
      </w:pPr>
      <w:r w:rsidRPr="00A623AA">
        <w:rPr>
          <w:sz w:val="16"/>
        </w:rPr>
        <w:t>Agriculture already covers around 40% of Earth’s ice- and desert-free land and is responsible for around two-thirds of freshwater withdrawals1. Its immense scale means that it is already the largest source of threat to other species2, so how we cope with very marked increases in demand for farm products3,4 will have profound consequences for the future of global biodiversity2,5. On the demand side, cutting food waste and excessive consumption of animal products is essential1,5,6,7,8. In terms of supply, farming at high yields (production per unit area) has considerable potential to restrict humanity’s impacts on biodiversity. Detailed field data from five continents and almost 1,800 species from birds to daisies9,10,11,12,13,14 reveal that so many depend on native vegetation that for most the impacts of agriculture on their populations would be best limited by farming at high yields (production per unit area) alongside sparing large tracts of intact habitat. Provided it can be coupled with setting aside (or restoring) natural habitats15, lowering the land cost of agriculture thus appears central to addressing the extinction crisis2.</w:t>
      </w:r>
    </w:p>
    <w:p w14:paraId="0D7F7251" w14:textId="77777777" w:rsidR="001E7D7F" w:rsidRPr="00A623AA" w:rsidRDefault="001E7D7F" w:rsidP="001E7D7F">
      <w:pPr>
        <w:rPr>
          <w:sz w:val="16"/>
        </w:rPr>
      </w:pPr>
      <w:r w:rsidRPr="00A623AA">
        <w:rPr>
          <w:sz w:val="16"/>
        </w:rPr>
        <w:t xml:space="preserve">However, </w:t>
      </w:r>
      <w:r w:rsidRPr="00A623AA">
        <w:rPr>
          <w:rStyle w:val="StyleUnderline"/>
        </w:rPr>
        <w:t>a key counterargument</w:t>
      </w:r>
      <w:r w:rsidRPr="00A623AA">
        <w:rPr>
          <w:sz w:val="16"/>
        </w:rPr>
        <w:t xml:space="preserve"> against this land-sparing approach </w:t>
      </w:r>
      <w:r w:rsidRPr="00A623AA">
        <w:rPr>
          <w:rStyle w:val="StyleUnderline"/>
        </w:rPr>
        <w:t>is that there are many other environmental costs of agriculture</w:t>
      </w:r>
      <w:r w:rsidRPr="00A623AA">
        <w:rPr>
          <w:sz w:val="16"/>
        </w:rPr>
        <w:t xml:space="preserve"> besides the biodiversity displaced by the land it requires, </w:t>
      </w:r>
      <w:r w:rsidRPr="00A623AA">
        <w:rPr>
          <w:rStyle w:val="StyleUnderline"/>
        </w:rPr>
        <w:t>such as</w:t>
      </w:r>
      <w:r w:rsidRPr="00A623AA">
        <w:rPr>
          <w:sz w:val="16"/>
        </w:rPr>
        <w:t xml:space="preserve"> greenhouse gas </w:t>
      </w:r>
      <w:r w:rsidRPr="00A623AA">
        <w:rPr>
          <w:rStyle w:val="StyleUnderline"/>
        </w:rPr>
        <w:t>(GHG) and ammonia emissions, soil erosion, eutrophication, dispersal of harmful pesticides and freshwater depletion</w:t>
      </w:r>
      <w:r w:rsidRPr="00A623AA">
        <w:rPr>
          <w:sz w:val="16"/>
        </w:rPr>
        <w:t xml:space="preserve">5,7,16,17,18. </w:t>
      </w:r>
      <w:r w:rsidRPr="00A623AA">
        <w:rPr>
          <w:rStyle w:val="StyleUnderline"/>
          <w:highlight w:val="cyan"/>
        </w:rPr>
        <w:t>Measured per</w:t>
      </w:r>
      <w:r w:rsidRPr="00A623AA">
        <w:rPr>
          <w:rStyle w:val="StyleUnderline"/>
        </w:rPr>
        <w:t xml:space="preserve"> unit </w:t>
      </w:r>
      <w:r w:rsidRPr="00A623AA">
        <w:rPr>
          <w:rStyle w:val="Emphasis"/>
          <w:highlight w:val="cyan"/>
        </w:rPr>
        <w:t>area</w:t>
      </w:r>
      <w:r w:rsidRPr="00A623AA">
        <w:rPr>
          <w:rStyle w:val="StyleUnderline"/>
        </w:rPr>
        <w:t xml:space="preserve"> of farmland, the production of such </w:t>
      </w:r>
      <w:r w:rsidRPr="00A623AA">
        <w:rPr>
          <w:rStyle w:val="StyleUnderline"/>
          <w:highlight w:val="cyan"/>
        </w:rPr>
        <w:t>externalities is</w:t>
      </w:r>
      <w:r w:rsidRPr="00A623AA">
        <w:rPr>
          <w:rStyle w:val="StyleUnderline"/>
        </w:rPr>
        <w:t xml:space="preserve"> sometimes </w:t>
      </w:r>
      <w:r w:rsidRPr="00A623AA">
        <w:rPr>
          <w:rStyle w:val="StyleUnderline"/>
          <w:highlight w:val="cyan"/>
        </w:rPr>
        <w:t>greater in high</w:t>
      </w:r>
      <w:r w:rsidRPr="00A623AA">
        <w:rPr>
          <w:rStyle w:val="StyleUnderline"/>
        </w:rPr>
        <w:t>- than lower-yield farming systems</w:t>
      </w:r>
      <w:r w:rsidRPr="00A623AA">
        <w:rPr>
          <w:sz w:val="16"/>
        </w:rPr>
        <w:t xml:space="preserve">17,18, </w:t>
      </w:r>
      <w:r w:rsidRPr="00A623AA">
        <w:rPr>
          <w:rStyle w:val="StyleUnderline"/>
        </w:rPr>
        <w:t xml:space="preserve">potentially </w:t>
      </w:r>
      <w:r w:rsidRPr="00A623AA">
        <w:rPr>
          <w:rStyle w:val="StyleUnderline"/>
        </w:rPr>
        <w:lastRenderedPageBreak/>
        <w:t xml:space="preserve">weakening the case for land sparing. </w:t>
      </w:r>
      <w:r w:rsidRPr="00A623AA">
        <w:rPr>
          <w:rStyle w:val="Emphasis"/>
          <w:highlight w:val="cyan"/>
        </w:rPr>
        <w:t>However</w:t>
      </w:r>
      <w:r w:rsidRPr="00A623AA">
        <w:rPr>
          <w:rStyle w:val="StyleUnderline"/>
        </w:rPr>
        <w:t xml:space="preserve">, while expressing externalities </w:t>
      </w:r>
      <w:r w:rsidRPr="00A623AA">
        <w:rPr>
          <w:rStyle w:val="Emphasis"/>
          <w:highlight w:val="cyan"/>
        </w:rPr>
        <w:t>per unit</w:t>
      </w:r>
      <w:r w:rsidRPr="00A623AA">
        <w:rPr>
          <w:rStyle w:val="Emphasis"/>
        </w:rPr>
        <w:t xml:space="preserve"> area</w:t>
      </w:r>
      <w:r w:rsidRPr="00A623AA">
        <w:rPr>
          <w:rStyle w:val="StyleUnderline"/>
        </w:rPr>
        <w:t xml:space="preserve"> can help identify local-scale impacts</w:t>
      </w:r>
      <w:r w:rsidRPr="00A623AA">
        <w:rPr>
          <w:sz w:val="16"/>
        </w:rPr>
        <w:t xml:space="preserve">19, </w:t>
      </w:r>
      <w:r w:rsidRPr="00A623AA">
        <w:rPr>
          <w:rStyle w:val="StyleUnderline"/>
          <w:highlight w:val="cyan"/>
        </w:rPr>
        <w:t xml:space="preserve">it </w:t>
      </w:r>
      <w:r w:rsidRPr="00A623AA">
        <w:rPr>
          <w:rStyle w:val="Emphasis"/>
          <w:highlight w:val="cyan"/>
        </w:rPr>
        <w:t>systematically underestimates</w:t>
      </w:r>
      <w:r w:rsidRPr="00A623AA">
        <w:rPr>
          <w:rStyle w:val="StyleUnderline"/>
          <w:highlight w:val="cyan"/>
        </w:rPr>
        <w:t xml:space="preserve"> the</w:t>
      </w:r>
      <w:r w:rsidRPr="00A623AA">
        <w:rPr>
          <w:rStyle w:val="StyleUnderline"/>
        </w:rPr>
        <w:t xml:space="preserve"> </w:t>
      </w:r>
      <w:r w:rsidRPr="00A623AA">
        <w:rPr>
          <w:rStyle w:val="Emphasis"/>
        </w:rPr>
        <w:t xml:space="preserve">overall </w:t>
      </w:r>
      <w:r w:rsidRPr="00A623AA">
        <w:rPr>
          <w:rStyle w:val="Emphasis"/>
          <w:highlight w:val="cyan"/>
        </w:rPr>
        <w:t>impact</w:t>
      </w:r>
      <w:r w:rsidRPr="00A623AA">
        <w:rPr>
          <w:rStyle w:val="StyleUnderline"/>
          <w:highlight w:val="cyan"/>
        </w:rPr>
        <w:t xml:space="preserve"> of </w:t>
      </w:r>
      <w:r w:rsidRPr="00A623AA">
        <w:rPr>
          <w:rStyle w:val="Emphasis"/>
          <w:highlight w:val="cyan"/>
        </w:rPr>
        <w:t>low</w:t>
      </w:r>
      <w:r w:rsidRPr="00A623AA">
        <w:rPr>
          <w:rStyle w:val="StyleUnderline"/>
        </w:rPr>
        <w:t>er-</w:t>
      </w:r>
      <w:r w:rsidRPr="00A623AA">
        <w:rPr>
          <w:rStyle w:val="StyleUnderline"/>
          <w:highlight w:val="cyan"/>
        </w:rPr>
        <w:t>yield systems</w:t>
      </w:r>
      <w:r w:rsidRPr="00A623AA">
        <w:rPr>
          <w:rStyle w:val="StyleUnderline"/>
        </w:rPr>
        <w:t xml:space="preserve"> that occupy more land for the same level of production</w:t>
      </w:r>
      <w:r w:rsidRPr="00A623AA">
        <w:rPr>
          <w:sz w:val="16"/>
        </w:rPr>
        <w:t xml:space="preserve">20. </w:t>
      </w:r>
      <w:r w:rsidRPr="00A623AA">
        <w:rPr>
          <w:rStyle w:val="StyleUnderline"/>
        </w:rPr>
        <w:t xml:space="preserve">To be robust, </w:t>
      </w:r>
      <w:r w:rsidRPr="00A623AA">
        <w:rPr>
          <w:rStyle w:val="StyleUnderline"/>
          <w:highlight w:val="cyan"/>
        </w:rPr>
        <w:t>assessments</w:t>
      </w:r>
      <w:r w:rsidRPr="00A623AA">
        <w:rPr>
          <w:rStyle w:val="StyleUnderline"/>
        </w:rPr>
        <w:t xml:space="preserve"> of externalities also </w:t>
      </w:r>
      <w:r w:rsidRPr="00A623AA">
        <w:rPr>
          <w:rStyle w:val="StyleUnderline"/>
          <w:highlight w:val="cyan"/>
        </w:rPr>
        <w:t>need to include</w:t>
      </w:r>
      <w:r w:rsidRPr="00A623AA">
        <w:rPr>
          <w:rStyle w:val="StyleUnderline"/>
        </w:rPr>
        <w:t xml:space="preserve"> the </w:t>
      </w:r>
      <w:r w:rsidRPr="00A623AA">
        <w:rPr>
          <w:rStyle w:val="Emphasis"/>
          <w:highlight w:val="cyan"/>
        </w:rPr>
        <w:t>off-site effects</w:t>
      </w:r>
      <w:r w:rsidRPr="00A623AA">
        <w:rPr>
          <w:rStyle w:val="StyleUnderline"/>
        </w:rPr>
        <w:t xml:space="preserve"> of management practices, such as crop production for </w:t>
      </w:r>
      <w:r w:rsidRPr="00A623AA">
        <w:rPr>
          <w:rStyle w:val="Emphasis"/>
        </w:rPr>
        <w:t>supplementary feeding</w:t>
      </w:r>
      <w:r w:rsidRPr="00A623AA">
        <w:rPr>
          <w:rStyle w:val="StyleUnderline"/>
        </w:rPr>
        <w:t xml:space="preserve"> of livestock, or </w:t>
      </w:r>
      <w:r w:rsidRPr="00A623AA">
        <w:rPr>
          <w:rStyle w:val="Emphasis"/>
        </w:rPr>
        <w:t>off-farm grazing</w:t>
      </w:r>
      <w:r w:rsidRPr="00A623AA">
        <w:rPr>
          <w:rStyle w:val="StyleUnderline"/>
        </w:rPr>
        <w:t xml:space="preserve"> for manure inputs to organic systems</w:t>
      </w:r>
      <w:r w:rsidRPr="00A623AA">
        <w:rPr>
          <w:sz w:val="16"/>
        </w:rPr>
        <w:t>20,21,22.</w:t>
      </w:r>
    </w:p>
    <w:p w14:paraId="6D5147B8" w14:textId="77777777" w:rsidR="001E7D7F" w:rsidRPr="00A623AA" w:rsidRDefault="001E7D7F" w:rsidP="001E7D7F">
      <w:pPr>
        <w:rPr>
          <w:sz w:val="16"/>
        </w:rPr>
      </w:pPr>
      <w:r w:rsidRPr="00A623AA">
        <w:rPr>
          <w:sz w:val="16"/>
        </w:rPr>
        <w:t xml:space="preserve">A novel framework for comparing system-wide </w:t>
      </w:r>
      <w:proofErr w:type="gramStart"/>
      <w:r w:rsidRPr="00A623AA">
        <w:rPr>
          <w:sz w:val="16"/>
        </w:rPr>
        <w:t>costs</w:t>
      </w:r>
      <w:proofErr w:type="gramEnd"/>
    </w:p>
    <w:p w14:paraId="623943D2" w14:textId="77777777" w:rsidR="001E7D7F" w:rsidRPr="00A623AA" w:rsidRDefault="001E7D7F" w:rsidP="001E7D7F">
      <w:pPr>
        <w:rPr>
          <w:sz w:val="16"/>
        </w:rPr>
      </w:pPr>
      <w:r w:rsidRPr="00A623AA">
        <w:rPr>
          <w:rStyle w:val="StyleUnderline"/>
        </w:rPr>
        <w:t xml:space="preserve">Here, we argue that comparisons of the overall impacts of contrasting agricultural systems should focus on the sum of externality generated </w:t>
      </w:r>
      <w:r w:rsidRPr="00A623AA">
        <w:rPr>
          <w:rStyle w:val="Emphasis"/>
        </w:rPr>
        <w:t>per unit of production</w:t>
      </w:r>
      <w:r w:rsidRPr="00A623AA">
        <w:rPr>
          <w:sz w:val="16"/>
        </w:rPr>
        <w:t xml:space="preserve">10 (paralleling measures of emissions intensity in climate change analyses). This approach has, for the most part, been adopted only for a relatively narrow set of agricultural products8,23 and farming systems (for example, organic versus conventional, glasshouse versus open-field20,24). Here we develop a more general </w:t>
      </w:r>
      <w:proofErr w:type="gramStart"/>
      <w:r w:rsidRPr="00A623AA">
        <w:rPr>
          <w:sz w:val="16"/>
        </w:rPr>
        <w:t>framework, and</w:t>
      </w:r>
      <w:proofErr w:type="gramEnd"/>
      <w:r w:rsidRPr="00A623AA">
        <w:rPr>
          <w:sz w:val="16"/>
        </w:rPr>
        <w:t xml:space="preserve"> apply it to a diversity of data on some major farm sectors, farming systems and environmental externalities. Existing data are limited but nevertheless enable us to explore the utility of this new approach, test for broad patterns and make an informed commentary on their significance for understanding the trade-offs and co-benefits of high- versus lower-yield systems.</w:t>
      </w:r>
    </w:p>
    <w:p w14:paraId="49EBB15F" w14:textId="77777777" w:rsidR="001E7D7F" w:rsidRPr="00A623AA" w:rsidRDefault="001E7D7F" w:rsidP="001E7D7F">
      <w:pPr>
        <w:pStyle w:val="Heading4"/>
      </w:pPr>
      <w:r w:rsidRPr="00A623AA">
        <w:t>3 –</w:t>
      </w:r>
      <w:r w:rsidRPr="00A623AA">
        <w:rPr>
          <w:bCs/>
        </w:rPr>
        <w:t xml:space="preserve"> Tech innovation – </w:t>
      </w:r>
      <w:r w:rsidRPr="00A623AA">
        <w:rPr>
          <w:bCs/>
          <w:u w:val="single"/>
        </w:rPr>
        <w:t>every metric</w:t>
      </w:r>
      <w:r w:rsidRPr="00A623AA">
        <w:rPr>
          <w:bCs/>
        </w:rPr>
        <w:t xml:space="preserve"> is improving.</w:t>
      </w:r>
    </w:p>
    <w:p w14:paraId="72005A6E" w14:textId="77777777" w:rsidR="001E7D7F" w:rsidRPr="00A623AA" w:rsidRDefault="001E7D7F" w:rsidP="001E7D7F">
      <w:r w:rsidRPr="00A623AA">
        <w:t xml:space="preserve">Michael </w:t>
      </w:r>
      <w:r w:rsidRPr="00A623AA">
        <w:rPr>
          <w:rStyle w:val="Style13ptBold"/>
        </w:rPr>
        <w:t>Shellenberger 20</w:t>
      </w:r>
      <w:r w:rsidRPr="00A623AA">
        <w:t>, Founder and President of Environmental Progress, Former President of the Breakthrough Institute, Apocalypse Never: Why Environmental Alarmism Hurts Us All, ISBN: 0063001705,9780063001701</w:t>
      </w:r>
    </w:p>
    <w:p w14:paraId="129A34C3" w14:textId="77777777" w:rsidR="001E7D7F" w:rsidRPr="00A623AA" w:rsidRDefault="001E7D7F" w:rsidP="001E7D7F">
      <w:pPr>
        <w:rPr>
          <w:sz w:val="16"/>
        </w:rPr>
      </w:pPr>
      <w:r w:rsidRPr="00A623AA">
        <w:rPr>
          <w:rStyle w:val="StyleUnderline"/>
          <w:highlight w:val="cyan"/>
        </w:rPr>
        <w:t xml:space="preserve">As farms become </w:t>
      </w:r>
      <w:r w:rsidRPr="00A623AA">
        <w:rPr>
          <w:rStyle w:val="Emphasis"/>
          <w:highlight w:val="cyan"/>
        </w:rPr>
        <w:t>more productive</w:t>
      </w:r>
      <w:r w:rsidRPr="00A623AA">
        <w:rPr>
          <w:rStyle w:val="StyleUnderline"/>
        </w:rPr>
        <w:t xml:space="preserve">, grasslands, </w:t>
      </w:r>
      <w:r w:rsidRPr="00A623AA">
        <w:rPr>
          <w:rStyle w:val="StyleUnderline"/>
          <w:highlight w:val="cyan"/>
        </w:rPr>
        <w:t xml:space="preserve">forests, and wildlife are </w:t>
      </w:r>
      <w:r w:rsidRPr="00A623AA">
        <w:rPr>
          <w:rStyle w:val="Emphasis"/>
          <w:highlight w:val="cyan"/>
        </w:rPr>
        <w:t>returning</w:t>
      </w:r>
      <w:r w:rsidRPr="00A623AA">
        <w:rPr>
          <w:rStyle w:val="StyleUnderline"/>
          <w:highlight w:val="cyan"/>
        </w:rPr>
        <w:t>. Globally</w:t>
      </w:r>
      <w:r w:rsidRPr="00A623AA">
        <w:rPr>
          <w:rStyle w:val="StyleUnderline"/>
        </w:rPr>
        <w:t xml:space="preserve">, the rate of </w:t>
      </w:r>
      <w:r w:rsidRPr="00A623AA">
        <w:rPr>
          <w:rStyle w:val="Emphasis"/>
          <w:highlight w:val="cyan"/>
        </w:rPr>
        <w:t>reforestation</w:t>
      </w:r>
      <w:r w:rsidRPr="00A623AA">
        <w:rPr>
          <w:rStyle w:val="StyleUnderline"/>
          <w:highlight w:val="cyan"/>
        </w:rPr>
        <w:t xml:space="preserve"> is</w:t>
      </w:r>
      <w:r w:rsidRPr="00A623AA">
        <w:rPr>
          <w:rStyle w:val="StyleUnderline"/>
        </w:rPr>
        <w:t xml:space="preserve"> </w:t>
      </w:r>
      <w:r w:rsidRPr="00A623AA">
        <w:rPr>
          <w:rStyle w:val="Emphasis"/>
        </w:rPr>
        <w:t xml:space="preserve">catching </w:t>
      </w:r>
      <w:r w:rsidRPr="00A623AA">
        <w:rPr>
          <w:rStyle w:val="Emphasis"/>
          <w:highlight w:val="cyan"/>
        </w:rPr>
        <w:t>up</w:t>
      </w:r>
      <w:r w:rsidRPr="00A623AA">
        <w:rPr>
          <w:rStyle w:val="StyleUnderline"/>
        </w:rPr>
        <w:t xml:space="preserve"> to a slowing rate of deforestation</w:t>
      </w:r>
      <w:r w:rsidRPr="00A623AA">
        <w:rPr>
          <w:sz w:val="16"/>
        </w:rPr>
        <w:t xml:space="preserve">.19 </w:t>
      </w:r>
      <w:r w:rsidRPr="00A623AA">
        <w:rPr>
          <w:rStyle w:val="StyleUnderline"/>
        </w:rPr>
        <w:t xml:space="preserve">Humankind’s </w:t>
      </w:r>
      <w:r w:rsidRPr="00A623AA">
        <w:rPr>
          <w:rStyle w:val="StyleUnderline"/>
          <w:highlight w:val="cyan"/>
        </w:rPr>
        <w:t>use of wood</w:t>
      </w:r>
      <w:r w:rsidRPr="00A623AA">
        <w:rPr>
          <w:rStyle w:val="StyleUnderline"/>
        </w:rPr>
        <w:t xml:space="preserve"> has </w:t>
      </w:r>
      <w:r w:rsidRPr="00A623AA">
        <w:rPr>
          <w:rStyle w:val="Emphasis"/>
          <w:highlight w:val="cyan"/>
        </w:rPr>
        <w:t>peaked</w:t>
      </w:r>
      <w:r w:rsidRPr="00A623AA">
        <w:rPr>
          <w:rStyle w:val="StyleUnderline"/>
          <w:highlight w:val="cyan"/>
        </w:rPr>
        <w:t xml:space="preserve"> and</w:t>
      </w:r>
      <w:r w:rsidRPr="00A623AA">
        <w:rPr>
          <w:rStyle w:val="StyleUnderline"/>
        </w:rPr>
        <w:t xml:space="preserve"> could </w:t>
      </w:r>
      <w:r w:rsidRPr="00A623AA">
        <w:rPr>
          <w:rStyle w:val="StyleUnderline"/>
          <w:highlight w:val="cyan"/>
        </w:rPr>
        <w:t xml:space="preserve">soon </w:t>
      </w:r>
      <w:r w:rsidRPr="00A623AA">
        <w:rPr>
          <w:rStyle w:val="Emphasis"/>
          <w:highlight w:val="cyan"/>
        </w:rPr>
        <w:t>decline</w:t>
      </w:r>
      <w:r w:rsidRPr="00A623AA">
        <w:rPr>
          <w:rStyle w:val="Emphasis"/>
        </w:rPr>
        <w:t xml:space="preserve"> significantly</w:t>
      </w:r>
      <w:r w:rsidRPr="00A623AA">
        <w:rPr>
          <w:sz w:val="16"/>
        </w:rPr>
        <w:t xml:space="preserve">.20 </w:t>
      </w:r>
      <w:r w:rsidRPr="00A623AA">
        <w:rPr>
          <w:rStyle w:val="StyleUnderline"/>
        </w:rPr>
        <w:t xml:space="preserve">And humankind’s use of </w:t>
      </w:r>
      <w:r w:rsidRPr="00A623AA">
        <w:rPr>
          <w:rStyle w:val="StyleUnderline"/>
          <w:highlight w:val="cyan"/>
        </w:rPr>
        <w:t xml:space="preserve">land for </w:t>
      </w:r>
      <w:r w:rsidRPr="00A623AA">
        <w:rPr>
          <w:rStyle w:val="Emphasis"/>
          <w:highlight w:val="cyan"/>
        </w:rPr>
        <w:t>ag</w:t>
      </w:r>
      <w:r w:rsidRPr="00A623AA">
        <w:rPr>
          <w:rStyle w:val="StyleUnderline"/>
        </w:rPr>
        <w:t xml:space="preserve">riculture </w:t>
      </w:r>
      <w:r w:rsidRPr="00A623AA">
        <w:rPr>
          <w:rStyle w:val="StyleUnderline"/>
          <w:highlight w:val="cyan"/>
        </w:rPr>
        <w:t>is</w:t>
      </w:r>
      <w:r w:rsidRPr="00A623AA">
        <w:rPr>
          <w:rStyle w:val="StyleUnderline"/>
        </w:rPr>
        <w:t xml:space="preserve"> likely </w:t>
      </w:r>
      <w:r w:rsidRPr="00A623AA">
        <w:rPr>
          <w:rStyle w:val="Emphasis"/>
          <w:highlight w:val="cyan"/>
        </w:rPr>
        <w:t>near its peak</w:t>
      </w:r>
      <w:r w:rsidRPr="00A623AA">
        <w:rPr>
          <w:rStyle w:val="StyleUnderline"/>
        </w:rPr>
        <w:t xml:space="preserve"> and </w:t>
      </w:r>
      <w:r w:rsidRPr="00A623AA">
        <w:rPr>
          <w:rStyle w:val="Emphasis"/>
        </w:rPr>
        <w:t>capable of declining soon</w:t>
      </w:r>
      <w:r w:rsidRPr="00A623AA">
        <w:rPr>
          <w:sz w:val="16"/>
        </w:rPr>
        <w:t xml:space="preserve">.21 All of </w:t>
      </w:r>
      <w:r w:rsidRPr="00A623AA">
        <w:rPr>
          <w:rStyle w:val="StyleUnderline"/>
        </w:rPr>
        <w:t xml:space="preserve">this is </w:t>
      </w:r>
      <w:r w:rsidRPr="00A623AA">
        <w:rPr>
          <w:rStyle w:val="Emphasis"/>
        </w:rPr>
        <w:t>wonderful news</w:t>
      </w:r>
      <w:r w:rsidRPr="00A623AA">
        <w:rPr>
          <w:rStyle w:val="StyleUnderline"/>
        </w:rPr>
        <w:t xml:space="preserve"> for everyone who cares about</w:t>
      </w:r>
      <w:r w:rsidRPr="00A623AA">
        <w:rPr>
          <w:sz w:val="16"/>
        </w:rPr>
        <w:t xml:space="preserve"> achieving universal prosperity and </w:t>
      </w:r>
      <w:r w:rsidRPr="00A623AA">
        <w:rPr>
          <w:rStyle w:val="StyleUnderline"/>
        </w:rPr>
        <w:t>environmental protection</w:t>
      </w:r>
      <w:r w:rsidRPr="00A623AA">
        <w:rPr>
          <w:sz w:val="16"/>
        </w:rPr>
        <w:t xml:space="preserve">. </w:t>
      </w:r>
      <w:r w:rsidRPr="00A623AA">
        <w:rPr>
          <w:rStyle w:val="StyleUnderline"/>
        </w:rPr>
        <w:t xml:space="preserve">The </w:t>
      </w:r>
      <w:r w:rsidRPr="00A623AA">
        <w:rPr>
          <w:rStyle w:val="Emphasis"/>
        </w:rPr>
        <w:t>key</w:t>
      </w:r>
      <w:r w:rsidRPr="00A623AA">
        <w:rPr>
          <w:rStyle w:val="StyleUnderline"/>
        </w:rPr>
        <w:t xml:space="preserve"> is producing </w:t>
      </w:r>
      <w:r w:rsidRPr="00A623AA">
        <w:rPr>
          <w:rStyle w:val="Emphasis"/>
        </w:rPr>
        <w:t>more food</w:t>
      </w:r>
      <w:r w:rsidRPr="00A623AA">
        <w:rPr>
          <w:rStyle w:val="StyleUnderline"/>
        </w:rPr>
        <w:t xml:space="preserve"> on </w:t>
      </w:r>
      <w:r w:rsidRPr="00A623AA">
        <w:rPr>
          <w:rStyle w:val="Emphasis"/>
        </w:rPr>
        <w:t>less land</w:t>
      </w:r>
      <w:r w:rsidRPr="00A623AA">
        <w:rPr>
          <w:sz w:val="16"/>
        </w:rPr>
        <w:t xml:space="preserve">. While the amount of land used for agriculture has increased by 8 percent since 1961, the amount of food produced has grown by an astonishing 300 percent.22 Though pastureland and cropland expanded 5 and 16 percent, between 1961 and 2017, </w:t>
      </w:r>
      <w:r w:rsidRPr="00A623AA">
        <w:rPr>
          <w:rStyle w:val="StyleUnderline"/>
        </w:rPr>
        <w:t>the maximum extent of total agriculture land occurred in the</w:t>
      </w:r>
      <w:r w:rsidRPr="00A623AA">
        <w:rPr>
          <w:sz w:val="16"/>
        </w:rPr>
        <w:t xml:space="preserve"> 19</w:t>
      </w:r>
      <w:r w:rsidRPr="00A623AA">
        <w:rPr>
          <w:rStyle w:val="Emphasis"/>
        </w:rPr>
        <w:t>90s</w:t>
      </w:r>
      <w:r w:rsidRPr="00A623AA">
        <w:rPr>
          <w:rStyle w:val="StyleUnderline"/>
        </w:rPr>
        <w:t xml:space="preserve">, and </w:t>
      </w:r>
      <w:r w:rsidRPr="00A623AA">
        <w:rPr>
          <w:rStyle w:val="Emphasis"/>
        </w:rPr>
        <w:t>declined signific</w:t>
      </w:r>
      <w:r w:rsidRPr="00A623AA">
        <w:rPr>
          <w:rStyle w:val="StyleUnderline"/>
        </w:rPr>
        <w:t>antly since then, led by a 4.5 percent drop in pastureland</w:t>
      </w:r>
      <w:r w:rsidRPr="00A623AA">
        <w:rPr>
          <w:sz w:val="16"/>
        </w:rPr>
        <w:t xml:space="preserve"> since 2000.23 Between 2000 and 2017, the production of beef and cow’s milk increased by 19 and 38 percent, respectively, even as </w:t>
      </w:r>
      <w:r w:rsidRPr="00A623AA">
        <w:rPr>
          <w:rStyle w:val="StyleUnderline"/>
        </w:rPr>
        <w:t xml:space="preserve">total land used globally for pasture </w:t>
      </w:r>
      <w:r w:rsidRPr="00A623AA">
        <w:rPr>
          <w:rStyle w:val="Emphasis"/>
        </w:rPr>
        <w:t>shrank</w:t>
      </w:r>
      <w:r w:rsidRPr="00A623AA">
        <w:rPr>
          <w:sz w:val="16"/>
        </w:rPr>
        <w:t xml:space="preserve">.24 </w:t>
      </w:r>
      <w:r w:rsidRPr="00A623AA">
        <w:rPr>
          <w:rStyle w:val="StyleUnderline"/>
        </w:rPr>
        <w:t xml:space="preserve">The </w:t>
      </w:r>
      <w:r w:rsidRPr="00A623AA">
        <w:rPr>
          <w:rStyle w:val="Emphasis"/>
          <w:highlight w:val="cyan"/>
        </w:rPr>
        <w:t>replacement</w:t>
      </w:r>
      <w:r w:rsidRPr="00A623AA">
        <w:rPr>
          <w:rStyle w:val="StyleUnderline"/>
          <w:highlight w:val="cyan"/>
        </w:rPr>
        <w:t xml:space="preserve"> of</w:t>
      </w:r>
      <w:r w:rsidRPr="00A623AA">
        <w:rPr>
          <w:rStyle w:val="StyleUnderline"/>
        </w:rPr>
        <w:t xml:space="preserve"> farm </w:t>
      </w:r>
      <w:r w:rsidRPr="00A623AA">
        <w:rPr>
          <w:rStyle w:val="StyleUnderline"/>
          <w:highlight w:val="cyan"/>
        </w:rPr>
        <w:t xml:space="preserve">animals with </w:t>
      </w:r>
      <w:r w:rsidRPr="00A623AA">
        <w:rPr>
          <w:rStyle w:val="Emphasis"/>
          <w:highlight w:val="cyan"/>
        </w:rPr>
        <w:t>machines</w:t>
      </w:r>
      <w:r w:rsidRPr="00A623AA">
        <w:rPr>
          <w:rStyle w:val="StyleUnderline"/>
          <w:highlight w:val="cyan"/>
        </w:rPr>
        <w:t xml:space="preserve"> </w:t>
      </w:r>
      <w:r w:rsidRPr="00A623AA">
        <w:rPr>
          <w:rStyle w:val="Emphasis"/>
          <w:highlight w:val="cyan"/>
        </w:rPr>
        <w:t>massively reduced land required</w:t>
      </w:r>
      <w:r w:rsidRPr="00A623AA">
        <w:rPr>
          <w:rStyle w:val="StyleUnderline"/>
        </w:rPr>
        <w:t xml:space="preserve"> for food production. By moving from horses and mules to tractors and combine harvesters, 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Emphasis"/>
          <w:highlight w:val="cyan"/>
        </w:rPr>
        <w:t>slashed</w:t>
      </w:r>
      <w:r w:rsidRPr="00A623AA">
        <w:rPr>
          <w:rStyle w:val="StyleUnderline"/>
        </w:rPr>
        <w:t xml:space="preserve"> the amount of </w:t>
      </w:r>
      <w:r w:rsidRPr="00A623AA">
        <w:rPr>
          <w:rStyle w:val="StyleUnderline"/>
          <w:highlight w:val="cyan"/>
        </w:rPr>
        <w:t>land</w:t>
      </w:r>
      <w:r w:rsidRPr="00A623AA">
        <w:rPr>
          <w:rStyle w:val="StyleUnderline"/>
        </w:rPr>
        <w:t xml:space="preserve"> required to produce animal feed by an area the size of California. That land savings constituted an astonishing </w:t>
      </w:r>
      <w:r w:rsidRPr="00A623AA">
        <w:rPr>
          <w:rStyle w:val="Emphasis"/>
        </w:rPr>
        <w:t>one-quarter</w:t>
      </w:r>
      <w:r w:rsidRPr="00A623AA">
        <w:rPr>
          <w:rStyle w:val="StyleUnderline"/>
        </w:rPr>
        <w:t xml:space="preserve"> of total U.S. land used for agriculture</w:t>
      </w:r>
      <w:r w:rsidRPr="00A623AA">
        <w:rPr>
          <w:sz w:val="16"/>
        </w:rPr>
        <w:t xml:space="preserve">.25 Today, hundreds of millions of horses, cattle, oxen, and other animals are still being used as draft animals for farming in Asia, Africa, and Latin America. Not having to grow food to feed them could free up </w:t>
      </w:r>
      <w:proofErr w:type="gramStart"/>
      <w:r w:rsidRPr="00A623AA">
        <w:rPr>
          <w:sz w:val="16"/>
        </w:rPr>
        <w:t>significant</w:t>
      </w:r>
      <w:proofErr w:type="gramEnd"/>
      <w:r w:rsidRPr="00A623AA">
        <w:rPr>
          <w:sz w:val="16"/>
        </w:rPr>
        <w:t xml:space="preserve"> amounts of land for endangered species, just as it did in Europe and North America. </w:t>
      </w:r>
      <w:r w:rsidRPr="00A623AA">
        <w:rPr>
          <w:rStyle w:val="StyleUnderline"/>
          <w:highlight w:val="cyan"/>
        </w:rPr>
        <w:t xml:space="preserve">As </w:t>
      </w:r>
      <w:r w:rsidRPr="00A623AA">
        <w:rPr>
          <w:rStyle w:val="Emphasis"/>
          <w:highlight w:val="cyan"/>
        </w:rPr>
        <w:t>tech</w:t>
      </w:r>
      <w:r w:rsidRPr="00A623AA">
        <w:rPr>
          <w:rStyle w:val="Emphasis"/>
        </w:rPr>
        <w:t>nology</w:t>
      </w:r>
      <w:r w:rsidRPr="00A623AA">
        <w:rPr>
          <w:rStyle w:val="StyleUnderline"/>
        </w:rPr>
        <w:t xml:space="preserve"> </w:t>
      </w:r>
      <w:r w:rsidRPr="00A623AA">
        <w:rPr>
          <w:rStyle w:val="StyleUnderline"/>
          <w:highlight w:val="cyan"/>
        </w:rPr>
        <w:t>becomes</w:t>
      </w:r>
      <w:r w:rsidRPr="00A623AA">
        <w:rPr>
          <w:rStyle w:val="StyleUnderline"/>
        </w:rPr>
        <w:t xml:space="preserve"> more </w:t>
      </w:r>
      <w:r w:rsidRPr="00A623AA">
        <w:rPr>
          <w:rStyle w:val="StyleUnderline"/>
          <w:highlight w:val="cyan"/>
        </w:rPr>
        <w:t>available</w:t>
      </w:r>
      <w:r w:rsidRPr="00A623AA">
        <w:rPr>
          <w:rStyle w:val="StyleUnderline"/>
        </w:rPr>
        <w:t xml:space="preserve">, crop </w:t>
      </w:r>
      <w:r w:rsidRPr="00A623AA">
        <w:rPr>
          <w:rStyle w:val="StyleUnderline"/>
          <w:highlight w:val="cyan"/>
        </w:rPr>
        <w:t>yields will</w:t>
      </w:r>
      <w:r w:rsidRPr="00A623AA">
        <w:rPr>
          <w:rStyle w:val="StyleUnderline"/>
        </w:rPr>
        <w:t xml:space="preserve"> </w:t>
      </w:r>
      <w:r w:rsidRPr="00A623AA">
        <w:rPr>
          <w:rStyle w:val="Emphasis"/>
        </w:rPr>
        <w:t xml:space="preserve">continue to </w:t>
      </w:r>
      <w:r w:rsidRPr="00A623AA">
        <w:rPr>
          <w:rStyle w:val="Emphasis"/>
          <w:highlight w:val="cyan"/>
        </w:rPr>
        <w:t>rise</w:t>
      </w:r>
      <w:r w:rsidRPr="00A623AA">
        <w:rPr>
          <w:sz w:val="16"/>
        </w:rPr>
        <w:t xml:space="preserve">,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 If every nation raised its agricultural productivity to the levels of its most successful farmers, global food yields would rise as much as 70 percent.28 If every nation increased the number of crops per year to its full potential, food crop yields could rise another 50 percent.29 </w:t>
      </w:r>
      <w:r w:rsidRPr="00A623AA">
        <w:rPr>
          <w:rStyle w:val="StyleUnderline"/>
        </w:rPr>
        <w:t xml:space="preserve">Things are </w:t>
      </w:r>
      <w:r w:rsidRPr="00A623AA">
        <w:rPr>
          <w:rStyle w:val="Emphasis"/>
        </w:rPr>
        <w:t>headed in the right direction</w:t>
      </w:r>
      <w:r w:rsidRPr="00A623AA">
        <w:rPr>
          <w:rStyle w:val="StyleUnderline"/>
        </w:rPr>
        <w:t xml:space="preserve"> regarding other </w:t>
      </w:r>
      <w:r w:rsidRPr="00A623AA">
        <w:rPr>
          <w:rStyle w:val="Emphasis"/>
        </w:rPr>
        <w:t>environmental measures</w:t>
      </w:r>
      <w:r w:rsidRPr="00A623AA">
        <w:rPr>
          <w:rStyle w:val="StyleUnderline"/>
        </w:rPr>
        <w:t xml:space="preserve">. </w:t>
      </w:r>
      <w:r w:rsidRPr="00A623AA">
        <w:rPr>
          <w:rStyle w:val="Emphasis"/>
          <w:highlight w:val="cyan"/>
        </w:rPr>
        <w:t>Water pollution</w:t>
      </w:r>
      <w:r w:rsidRPr="00A623AA">
        <w:rPr>
          <w:rStyle w:val="StyleUnderline"/>
          <w:highlight w:val="cyan"/>
        </w:rPr>
        <w:t xml:space="preserve"> is </w:t>
      </w:r>
      <w:r w:rsidRPr="00A623AA">
        <w:rPr>
          <w:rStyle w:val="Emphasis"/>
          <w:highlight w:val="cyan"/>
        </w:rPr>
        <w:t>declining</w:t>
      </w:r>
      <w:r w:rsidRPr="00A623AA">
        <w:rPr>
          <w:rStyle w:val="StyleUnderline"/>
        </w:rPr>
        <w:t xml:space="preserve"> in relative terms, per unit of production, and in absolute terms in some nations. The use of water per unit of agricultural production has been declining as farmers have become </w:t>
      </w:r>
      <w:r w:rsidRPr="00A623AA">
        <w:rPr>
          <w:rStyle w:val="Emphasis"/>
        </w:rPr>
        <w:t>more precise</w:t>
      </w:r>
      <w:r w:rsidRPr="00A623AA">
        <w:rPr>
          <w:rStyle w:val="StyleUnderline"/>
        </w:rPr>
        <w:t xml:space="preserve"> in </w:t>
      </w:r>
      <w:r w:rsidRPr="00A623AA">
        <w:rPr>
          <w:rStyle w:val="Emphasis"/>
        </w:rPr>
        <w:t>irrigation</w:t>
      </w:r>
      <w:r w:rsidRPr="00A623AA">
        <w:rPr>
          <w:rStyle w:val="StyleUnderline"/>
        </w:rPr>
        <w:t xml:space="preserve"> methods</w:t>
      </w:r>
      <w:r w:rsidRPr="00A623AA">
        <w:rPr>
          <w:sz w:val="16"/>
        </w:rPr>
        <w:t xml:space="preserve">. </w:t>
      </w:r>
      <w:r w:rsidRPr="00A623AA">
        <w:rPr>
          <w:rStyle w:val="StyleUnderline"/>
          <w:highlight w:val="cyan"/>
        </w:rPr>
        <w:t>High-yield</w:t>
      </w:r>
      <w:r w:rsidRPr="00A623AA">
        <w:rPr>
          <w:rStyle w:val="StyleUnderline"/>
        </w:rPr>
        <w:t xml:space="preserve"> farming </w:t>
      </w:r>
      <w:r w:rsidRPr="00A623AA">
        <w:rPr>
          <w:rStyle w:val="StyleUnderline"/>
          <w:highlight w:val="cyan"/>
        </w:rPr>
        <w:t>produces</w:t>
      </w:r>
      <w:r w:rsidRPr="00A623AA">
        <w:rPr>
          <w:rStyle w:val="StyleUnderline"/>
        </w:rPr>
        <w:t xml:space="preserve"> </w:t>
      </w:r>
      <w:r w:rsidRPr="00A623AA">
        <w:rPr>
          <w:rStyle w:val="Emphasis"/>
        </w:rPr>
        <w:t xml:space="preserve">far </w:t>
      </w:r>
      <w:r w:rsidRPr="00A623AA">
        <w:rPr>
          <w:rStyle w:val="Emphasis"/>
          <w:highlight w:val="cyan"/>
        </w:rPr>
        <w:t>less nitrogen</w:t>
      </w:r>
      <w:r w:rsidRPr="00A623AA">
        <w:rPr>
          <w:rStyle w:val="Emphasis"/>
        </w:rPr>
        <w:t xml:space="preserve"> pollution </w:t>
      </w:r>
      <w:r w:rsidRPr="00A623AA">
        <w:rPr>
          <w:rStyle w:val="Emphasis"/>
          <w:highlight w:val="cyan"/>
        </w:rPr>
        <w:t>run-off</w:t>
      </w:r>
      <w:r w:rsidRPr="00A623AA">
        <w:rPr>
          <w:rStyle w:val="StyleUnderline"/>
        </w:rPr>
        <w:t xml:space="preserve"> than </w:t>
      </w:r>
      <w:proofErr w:type="gramStart"/>
      <w:r w:rsidRPr="00A623AA">
        <w:rPr>
          <w:rStyle w:val="StyleUnderline"/>
        </w:rPr>
        <w:t>lowyield</w:t>
      </w:r>
      <w:proofErr w:type="gramEnd"/>
      <w:r w:rsidRPr="00A623AA">
        <w:rPr>
          <w:rStyle w:val="StyleUnderline"/>
        </w:rPr>
        <w:t xml:space="preserve"> farming</w:t>
      </w:r>
      <w:r w:rsidRPr="00A623AA">
        <w:rPr>
          <w:sz w:val="16"/>
        </w:rPr>
        <w:t xml:space="preserve">. While </w:t>
      </w:r>
      <w:r w:rsidRPr="00A623AA">
        <w:rPr>
          <w:rStyle w:val="StyleUnderline"/>
        </w:rPr>
        <w:t>rich nations</w:t>
      </w:r>
      <w:r w:rsidRPr="00A623AA">
        <w:rPr>
          <w:sz w:val="16"/>
        </w:rPr>
        <w:t xml:space="preserve"> produce 70 percent higher yields than poor nations, they </w:t>
      </w:r>
      <w:r w:rsidRPr="00A623AA">
        <w:rPr>
          <w:rStyle w:val="StyleUnderline"/>
        </w:rPr>
        <w:t>use just 54 percent more nitrogen</w:t>
      </w:r>
      <w:r w:rsidRPr="00A623AA">
        <w:rPr>
          <w:sz w:val="16"/>
        </w:rPr>
        <w:t xml:space="preserve">.30 </w:t>
      </w:r>
      <w:r w:rsidRPr="00A623AA">
        <w:rPr>
          <w:rStyle w:val="StyleUnderline"/>
          <w:highlight w:val="cyan"/>
        </w:rPr>
        <w:t xml:space="preserve">Nations </w:t>
      </w:r>
      <w:r w:rsidRPr="00A623AA">
        <w:rPr>
          <w:rStyle w:val="Emphasis"/>
          <w:highlight w:val="cyan"/>
        </w:rPr>
        <w:t>get better</w:t>
      </w:r>
      <w:r w:rsidRPr="00A623AA">
        <w:rPr>
          <w:rStyle w:val="StyleUnderline"/>
        </w:rPr>
        <w:t xml:space="preserve"> at using nitrogen fertilizer </w:t>
      </w:r>
      <w:r w:rsidRPr="00A623AA">
        <w:rPr>
          <w:rStyle w:val="Emphasis"/>
          <w:highlight w:val="cyan"/>
        </w:rPr>
        <w:t>over time</w:t>
      </w:r>
      <w:r w:rsidRPr="00A623AA">
        <w:rPr>
          <w:rStyle w:val="StyleUnderline"/>
        </w:rPr>
        <w:t>. Since the</w:t>
      </w:r>
      <w:r w:rsidRPr="00A623AA">
        <w:rPr>
          <w:sz w:val="16"/>
        </w:rPr>
        <w:t xml:space="preserve"> early 19</w:t>
      </w:r>
      <w:r w:rsidRPr="00A623AA">
        <w:rPr>
          <w:rStyle w:val="Emphasis"/>
        </w:rPr>
        <w:t>60s</w:t>
      </w:r>
      <w:r w:rsidRPr="00A623AA">
        <w:rPr>
          <w:rStyle w:val="StyleUnderline"/>
        </w:rPr>
        <w:t xml:space="preserve">, the Netherlands has </w:t>
      </w:r>
      <w:r w:rsidRPr="00A623AA">
        <w:rPr>
          <w:rStyle w:val="Emphasis"/>
        </w:rPr>
        <w:t>doubled</w:t>
      </w:r>
      <w:r w:rsidRPr="00A623AA">
        <w:rPr>
          <w:rStyle w:val="StyleUnderline"/>
        </w:rPr>
        <w:t xml:space="preserve"> its yields while using the </w:t>
      </w:r>
      <w:r w:rsidRPr="00A623AA">
        <w:rPr>
          <w:rStyle w:val="Emphasis"/>
        </w:rPr>
        <w:t>same amount</w:t>
      </w:r>
      <w:r w:rsidRPr="00A623AA">
        <w:rPr>
          <w:rStyle w:val="StyleUnderline"/>
        </w:rPr>
        <w:t xml:space="preserve"> of fertilizer</w:t>
      </w:r>
      <w:r w:rsidRPr="00A623AA">
        <w:rPr>
          <w:sz w:val="16"/>
        </w:rPr>
        <w:t xml:space="preserve">.31 </w:t>
      </w:r>
      <w:r w:rsidRPr="00A623AA">
        <w:rPr>
          <w:rStyle w:val="StyleUnderline"/>
        </w:rPr>
        <w:t>High-yield farming is</w:t>
      </w:r>
      <w:r w:rsidRPr="00A623AA">
        <w:rPr>
          <w:sz w:val="16"/>
        </w:rPr>
        <w:t xml:space="preserve"> also </w:t>
      </w:r>
      <w:r w:rsidRPr="00A623AA">
        <w:rPr>
          <w:rStyle w:val="StyleUnderline"/>
        </w:rPr>
        <w:t xml:space="preserve">better for </w:t>
      </w:r>
      <w:r w:rsidRPr="00A623AA">
        <w:rPr>
          <w:rStyle w:val="Emphasis"/>
        </w:rPr>
        <w:t>soils</w:t>
      </w:r>
      <w:r w:rsidRPr="00A623AA">
        <w:rPr>
          <w:rStyle w:val="StyleUnderline"/>
        </w:rPr>
        <w:t>. Eighty percent of all degraded soils are in</w:t>
      </w:r>
      <w:r w:rsidRPr="00A623AA">
        <w:rPr>
          <w:sz w:val="16"/>
        </w:rPr>
        <w:t xml:space="preserve"> poor and </w:t>
      </w:r>
      <w:r w:rsidRPr="00A623AA">
        <w:rPr>
          <w:rStyle w:val="StyleUnderline"/>
        </w:rPr>
        <w:t>developing nations</w:t>
      </w:r>
      <w:r w:rsidRPr="00A623AA">
        <w:rPr>
          <w:sz w:val="16"/>
        </w:rPr>
        <w:t xml:space="preserve"> of Asia, Latin America, and Africa. </w:t>
      </w:r>
      <w:r w:rsidRPr="00A623AA">
        <w:rPr>
          <w:rStyle w:val="StyleUnderline"/>
        </w:rPr>
        <w:t>The rate of soil loss is twice as high</w:t>
      </w:r>
      <w:r w:rsidRPr="00A623AA">
        <w:rPr>
          <w:sz w:val="16"/>
        </w:rPr>
        <w:t xml:space="preserve"> in developing nations as in developed ones. </w:t>
      </w:r>
      <w:r w:rsidRPr="00A623AA">
        <w:rPr>
          <w:rStyle w:val="StyleUnderline"/>
        </w:rPr>
        <w:t>Thanks to the use of fertilizer</w:t>
      </w:r>
      <w:r w:rsidRPr="00A623AA">
        <w:rPr>
          <w:sz w:val="16"/>
        </w:rPr>
        <w:t xml:space="preserve">, wealthy European nations and </w:t>
      </w:r>
      <w:r w:rsidRPr="00A623AA">
        <w:rPr>
          <w:rStyle w:val="StyleUnderline"/>
        </w:rPr>
        <w:t xml:space="preserve">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StyleUnderline"/>
        </w:rPr>
        <w:t xml:space="preserve">have </w:t>
      </w:r>
      <w:r w:rsidRPr="00A623AA">
        <w:rPr>
          <w:rStyle w:val="StyleUnderline"/>
          <w:highlight w:val="cyan"/>
        </w:rPr>
        <w:t xml:space="preserve">adopted </w:t>
      </w:r>
      <w:r w:rsidRPr="00A623AA">
        <w:rPr>
          <w:rStyle w:val="Emphasis"/>
          <w:highlight w:val="cyan"/>
        </w:rPr>
        <w:t>soil conservation</w:t>
      </w:r>
      <w:r w:rsidRPr="00A623AA">
        <w:rPr>
          <w:rStyle w:val="StyleUnderline"/>
          <w:highlight w:val="cyan"/>
        </w:rPr>
        <w:t xml:space="preserve"> and </w:t>
      </w:r>
      <w:r w:rsidRPr="00A623AA">
        <w:rPr>
          <w:rStyle w:val="Emphasis"/>
          <w:highlight w:val="cyan"/>
        </w:rPr>
        <w:t>no-till</w:t>
      </w:r>
      <w:r w:rsidRPr="00A623AA">
        <w:rPr>
          <w:rStyle w:val="StyleUnderline"/>
        </w:rPr>
        <w:t xml:space="preserve"> methods, which </w:t>
      </w:r>
      <w:r w:rsidRPr="00A623AA">
        <w:rPr>
          <w:rStyle w:val="Emphasis"/>
        </w:rPr>
        <w:t>prevent erosion</w:t>
      </w:r>
      <w:r w:rsidRPr="00A623AA">
        <w:rPr>
          <w:rStyle w:val="StyleUnderline"/>
        </w:rPr>
        <w:t xml:space="preserve">. In the </w:t>
      </w:r>
      <w:r w:rsidRPr="00A623AA">
        <w:rPr>
          <w:rStyle w:val="Emphasis"/>
        </w:rPr>
        <w:lastRenderedPageBreak/>
        <w:t>U</w:t>
      </w:r>
      <w:r w:rsidRPr="00A623AA">
        <w:rPr>
          <w:sz w:val="16"/>
        </w:rPr>
        <w:t xml:space="preserve">nited </w:t>
      </w:r>
      <w:r w:rsidRPr="00A623AA">
        <w:rPr>
          <w:rStyle w:val="Emphasis"/>
        </w:rPr>
        <w:t>S</w:t>
      </w:r>
      <w:r w:rsidRPr="00A623AA">
        <w:rPr>
          <w:sz w:val="16"/>
        </w:rPr>
        <w:t xml:space="preserve">tates, </w:t>
      </w:r>
      <w:r w:rsidRPr="00A623AA">
        <w:rPr>
          <w:rStyle w:val="StyleUnderline"/>
        </w:rPr>
        <w:t xml:space="preserve">soil </w:t>
      </w:r>
      <w:r w:rsidRPr="00A623AA">
        <w:rPr>
          <w:rStyle w:val="StyleUnderline"/>
          <w:highlight w:val="cyan"/>
        </w:rPr>
        <w:t xml:space="preserve">erosion </w:t>
      </w:r>
      <w:r w:rsidRPr="00A623AA">
        <w:rPr>
          <w:rStyle w:val="Emphasis"/>
          <w:highlight w:val="cyan"/>
        </w:rPr>
        <w:t>declined 40 percent</w:t>
      </w:r>
      <w:r w:rsidRPr="00A623AA">
        <w:rPr>
          <w:rStyle w:val="StyleUnderline"/>
        </w:rPr>
        <w:t xml:space="preserve"> in just fifteen years</w:t>
      </w:r>
      <w:r w:rsidRPr="00A623AA">
        <w:rPr>
          <w:sz w:val="16"/>
        </w:rPr>
        <w:t>, between 1982 and 1997, while yields rose.32</w:t>
      </w:r>
    </w:p>
    <w:p w14:paraId="40E6C7A0" w14:textId="77777777" w:rsidR="001E7D7F" w:rsidRPr="00A623AA" w:rsidRDefault="001E7D7F" w:rsidP="001E7D7F">
      <w:pPr>
        <w:pStyle w:val="Heading4"/>
        <w:rPr>
          <w:b w:val="0"/>
        </w:rPr>
      </w:pPr>
      <w:r w:rsidRPr="00A623AA">
        <w:t>4 – Stats.</w:t>
      </w:r>
    </w:p>
    <w:p w14:paraId="70851419" w14:textId="77777777" w:rsidR="001E7D7F" w:rsidRPr="00A623AA" w:rsidRDefault="001E7D7F" w:rsidP="001E7D7F">
      <w:r w:rsidRPr="00A623AA">
        <w:t xml:space="preserve">Alison </w:t>
      </w:r>
      <w:r w:rsidRPr="00A623AA">
        <w:rPr>
          <w:rStyle w:val="Style13ptBold"/>
        </w:rPr>
        <w:t>McGrew 20</w:t>
      </w:r>
      <w:r w:rsidRPr="00A623AA">
        <w:t>, Writer for Illinois Farm Families, “3 Myths About Sustainable Agriculture”, March 2020, https://www.watchusgrow.org/2020/03/02/3-myths-about-sustainable-agriculture/</w:t>
      </w:r>
    </w:p>
    <w:p w14:paraId="3C60EE28" w14:textId="77777777" w:rsidR="001E7D7F" w:rsidRPr="00A623AA" w:rsidRDefault="001E7D7F" w:rsidP="001E7D7F">
      <w:pPr>
        <w:rPr>
          <w:rStyle w:val="StyleUnderline"/>
        </w:rPr>
      </w:pPr>
      <w:r w:rsidRPr="00A623AA">
        <w:rPr>
          <w:rStyle w:val="Emphasis"/>
          <w:highlight w:val="cyan"/>
        </w:rPr>
        <w:t>Myth</w:t>
      </w:r>
      <w:r w:rsidRPr="00A623AA">
        <w:rPr>
          <w:sz w:val="16"/>
        </w:rPr>
        <w:t xml:space="preserve"> #1: </w:t>
      </w:r>
      <w:r w:rsidRPr="00A623AA">
        <w:rPr>
          <w:rStyle w:val="StyleUnderline"/>
        </w:rPr>
        <w:t xml:space="preserve">Today’s </w:t>
      </w:r>
      <w:r w:rsidRPr="00A623AA">
        <w:rPr>
          <w:rStyle w:val="StyleUnderline"/>
          <w:highlight w:val="cyan"/>
        </w:rPr>
        <w:t>farms are less sustainable</w:t>
      </w:r>
      <w:r w:rsidRPr="00A623AA">
        <w:rPr>
          <w:rStyle w:val="StyleUnderline"/>
        </w:rPr>
        <w:t xml:space="preserve"> than they used to be.</w:t>
      </w:r>
    </w:p>
    <w:p w14:paraId="6D9D3DBC" w14:textId="77777777" w:rsidR="001E7D7F" w:rsidRPr="00A623AA" w:rsidRDefault="001E7D7F" w:rsidP="001E7D7F">
      <w:pPr>
        <w:rPr>
          <w:rStyle w:val="StyleUnderline"/>
        </w:rPr>
      </w:pPr>
      <w:r w:rsidRPr="00A623AA">
        <w:rPr>
          <w:rStyle w:val="StyleUnderline"/>
          <w:highlight w:val="cyan"/>
        </w:rPr>
        <w:t>Fact</w:t>
      </w:r>
      <w:r w:rsidRPr="00A623AA">
        <w:rPr>
          <w:rStyle w:val="StyleUnderline"/>
        </w:rPr>
        <w:t xml:space="preserve">: Simply put, </w:t>
      </w:r>
      <w:r w:rsidRPr="00A623AA">
        <w:rPr>
          <w:rStyle w:val="StyleUnderline"/>
          <w:highlight w:val="cyan"/>
        </w:rPr>
        <w:t>farmers today</w:t>
      </w:r>
      <w:r w:rsidRPr="00A623AA">
        <w:rPr>
          <w:rStyle w:val="StyleUnderline"/>
        </w:rPr>
        <w:t xml:space="preserve"> are </w:t>
      </w:r>
      <w:r w:rsidRPr="00A623AA">
        <w:rPr>
          <w:rStyle w:val="Emphasis"/>
          <w:highlight w:val="cyan"/>
        </w:rPr>
        <w:t>do</w:t>
      </w:r>
      <w:r w:rsidRPr="00A623AA">
        <w:rPr>
          <w:rStyle w:val="Emphasis"/>
        </w:rPr>
        <w:t xml:space="preserve">ing </w:t>
      </w:r>
      <w:r w:rsidRPr="00A623AA">
        <w:rPr>
          <w:rStyle w:val="Emphasis"/>
          <w:highlight w:val="cyan"/>
        </w:rPr>
        <w:t>more with less</w:t>
      </w:r>
      <w:r w:rsidRPr="00A623AA">
        <w:rPr>
          <w:rStyle w:val="StyleUnderline"/>
        </w:rPr>
        <w:t xml:space="preserve">. Here are a few </w:t>
      </w:r>
      <w:r w:rsidRPr="00A623AA">
        <w:rPr>
          <w:rStyle w:val="StyleUnderline"/>
          <w:highlight w:val="cyan"/>
        </w:rPr>
        <w:t>examples:</w:t>
      </w:r>
    </w:p>
    <w:p w14:paraId="445640E5" w14:textId="77777777" w:rsidR="001E7D7F" w:rsidRPr="00A623AA" w:rsidRDefault="001E7D7F" w:rsidP="001E7D7F">
      <w:pPr>
        <w:pStyle w:val="ListParagraph"/>
        <w:numPr>
          <w:ilvl w:val="0"/>
          <w:numId w:val="112"/>
        </w:numPr>
        <w:rPr>
          <w:sz w:val="16"/>
        </w:rPr>
      </w:pPr>
      <w:r w:rsidRPr="00A623AA">
        <w:rPr>
          <w:rStyle w:val="StyleUnderline"/>
        </w:rPr>
        <w:t>Compared to</w:t>
      </w:r>
      <w:r w:rsidRPr="00A623AA">
        <w:rPr>
          <w:sz w:val="16"/>
        </w:rPr>
        <w:t xml:space="preserve"> 19</w:t>
      </w:r>
      <w:r w:rsidRPr="00A623AA">
        <w:rPr>
          <w:rStyle w:val="Emphasis"/>
        </w:rPr>
        <w:t>77</w:t>
      </w:r>
      <w:r w:rsidRPr="00A623AA">
        <w:rPr>
          <w:sz w:val="16"/>
        </w:rPr>
        <w:t xml:space="preserve">, today’s </w:t>
      </w:r>
      <w:r w:rsidRPr="00A623AA">
        <w:rPr>
          <w:rStyle w:val="StyleUnderline"/>
          <w:highlight w:val="cyan"/>
        </w:rPr>
        <w:t>beef farmers produce the same</w:t>
      </w:r>
      <w:r w:rsidRPr="00A623AA">
        <w:rPr>
          <w:rStyle w:val="StyleUnderline"/>
        </w:rPr>
        <w:t xml:space="preserve"> amount of beef </w:t>
      </w:r>
      <w:r w:rsidRPr="00A623AA">
        <w:rPr>
          <w:rStyle w:val="StyleUnderline"/>
          <w:highlight w:val="cyan"/>
        </w:rPr>
        <w:t>with 33% fewer cattle</w:t>
      </w:r>
      <w:r w:rsidRPr="00A623AA">
        <w:rPr>
          <w:sz w:val="16"/>
        </w:rPr>
        <w:t>.</w:t>
      </w:r>
    </w:p>
    <w:p w14:paraId="3C0464BD" w14:textId="77777777" w:rsidR="001E7D7F" w:rsidRPr="00A623AA" w:rsidRDefault="001E7D7F" w:rsidP="001E7D7F">
      <w:pPr>
        <w:pStyle w:val="ListParagraph"/>
        <w:numPr>
          <w:ilvl w:val="0"/>
          <w:numId w:val="112"/>
        </w:numPr>
        <w:rPr>
          <w:sz w:val="16"/>
        </w:rPr>
      </w:pPr>
      <w:r w:rsidRPr="00A623AA">
        <w:rPr>
          <w:rStyle w:val="StyleUnderline"/>
          <w:highlight w:val="cyan"/>
        </w:rPr>
        <w:t>Pig farms</w:t>
      </w:r>
      <w:r w:rsidRPr="00A623AA">
        <w:rPr>
          <w:rStyle w:val="StyleUnderline"/>
        </w:rPr>
        <w:t xml:space="preserve"> now </w:t>
      </w:r>
      <w:r w:rsidRPr="00A623AA">
        <w:rPr>
          <w:rStyle w:val="StyleUnderline"/>
          <w:highlight w:val="cyan"/>
        </w:rPr>
        <w:t>use</w:t>
      </w:r>
      <w:r w:rsidRPr="00A623AA">
        <w:rPr>
          <w:rStyle w:val="StyleUnderline"/>
        </w:rPr>
        <w:t xml:space="preserve"> 75.9% </w:t>
      </w:r>
      <w:r w:rsidRPr="00A623AA">
        <w:rPr>
          <w:rStyle w:val="StyleUnderline"/>
          <w:highlight w:val="cyan"/>
        </w:rPr>
        <w:t>less land than</w:t>
      </w:r>
      <w:r w:rsidRPr="00A623AA">
        <w:rPr>
          <w:rStyle w:val="StyleUnderline"/>
        </w:rPr>
        <w:t xml:space="preserve"> in</w:t>
      </w:r>
      <w:r w:rsidRPr="00A623AA">
        <w:rPr>
          <w:sz w:val="16"/>
        </w:rPr>
        <w:t xml:space="preserve"> 19</w:t>
      </w:r>
      <w:r w:rsidRPr="00A623AA">
        <w:rPr>
          <w:rStyle w:val="Emphasis"/>
        </w:rPr>
        <w:t>60</w:t>
      </w:r>
      <w:r w:rsidRPr="00A623AA">
        <w:rPr>
          <w:sz w:val="16"/>
        </w:rPr>
        <w:t>.</w:t>
      </w:r>
    </w:p>
    <w:p w14:paraId="0F996E72" w14:textId="77777777" w:rsidR="001E7D7F" w:rsidRPr="00A623AA" w:rsidRDefault="001E7D7F" w:rsidP="001E7D7F">
      <w:pPr>
        <w:pStyle w:val="ListParagraph"/>
        <w:numPr>
          <w:ilvl w:val="0"/>
          <w:numId w:val="112"/>
        </w:numPr>
        <w:rPr>
          <w:sz w:val="16"/>
        </w:rPr>
      </w:pPr>
      <w:r w:rsidRPr="00A623AA">
        <w:rPr>
          <w:rStyle w:val="StyleUnderline"/>
        </w:rPr>
        <w:t xml:space="preserve">Over the last 40 years, </w:t>
      </w:r>
      <w:r w:rsidRPr="00A623AA">
        <w:rPr>
          <w:rStyle w:val="StyleUnderline"/>
          <w:highlight w:val="cyan"/>
        </w:rPr>
        <w:t>soybean farmers</w:t>
      </w:r>
      <w:r w:rsidRPr="00A623AA">
        <w:rPr>
          <w:rStyle w:val="StyleUnderline"/>
        </w:rPr>
        <w:t xml:space="preserve"> have nearly </w:t>
      </w:r>
      <w:r w:rsidRPr="00A623AA">
        <w:rPr>
          <w:rStyle w:val="StyleUnderline"/>
          <w:highlight w:val="cyan"/>
        </w:rPr>
        <w:t>doubled</w:t>
      </w:r>
      <w:r w:rsidRPr="00A623AA">
        <w:rPr>
          <w:rStyle w:val="StyleUnderline"/>
        </w:rPr>
        <w:t xml:space="preserve"> how much they grow </w:t>
      </w:r>
      <w:r w:rsidRPr="00A623AA">
        <w:rPr>
          <w:rStyle w:val="StyleUnderline"/>
          <w:highlight w:val="cyan"/>
        </w:rPr>
        <w:t xml:space="preserve">while using </w:t>
      </w:r>
      <w:r w:rsidRPr="00A623AA">
        <w:rPr>
          <w:rStyle w:val="Emphasis"/>
          <w:highlight w:val="cyan"/>
        </w:rPr>
        <w:t>8% less energy</w:t>
      </w:r>
      <w:r w:rsidRPr="00A623AA">
        <w:rPr>
          <w:sz w:val="16"/>
        </w:rPr>
        <w:t>.</w:t>
      </w:r>
    </w:p>
    <w:p w14:paraId="0C2EBF58" w14:textId="77777777" w:rsidR="001E7D7F" w:rsidRPr="00A623AA" w:rsidRDefault="001E7D7F" w:rsidP="001E7D7F">
      <w:pPr>
        <w:pStyle w:val="ListParagraph"/>
        <w:numPr>
          <w:ilvl w:val="0"/>
          <w:numId w:val="112"/>
        </w:numPr>
        <w:rPr>
          <w:sz w:val="16"/>
        </w:rPr>
      </w:pPr>
      <w:r w:rsidRPr="00A623AA">
        <w:rPr>
          <w:rStyle w:val="StyleUnderline"/>
          <w:highlight w:val="cyan"/>
        </w:rPr>
        <w:t>Dairy</w:t>
      </w:r>
      <w:r w:rsidRPr="00A623AA">
        <w:rPr>
          <w:rStyle w:val="StyleUnderline"/>
        </w:rPr>
        <w:t xml:space="preserve"> farmers have </w:t>
      </w:r>
      <w:r w:rsidRPr="00A623AA">
        <w:rPr>
          <w:rStyle w:val="StyleUnderline"/>
          <w:highlight w:val="cyan"/>
        </w:rPr>
        <w:t>reduced</w:t>
      </w:r>
      <w:r w:rsidRPr="00A623AA">
        <w:rPr>
          <w:sz w:val="16"/>
        </w:rPr>
        <w:t xml:space="preserve"> greenhouse gas </w:t>
      </w:r>
      <w:r w:rsidRPr="00A623AA">
        <w:rPr>
          <w:rStyle w:val="StyleUnderline"/>
        </w:rPr>
        <w:t xml:space="preserve">(GHG) </w:t>
      </w:r>
      <w:r w:rsidRPr="00A623AA">
        <w:rPr>
          <w:rStyle w:val="StyleUnderline"/>
          <w:highlight w:val="cyan"/>
        </w:rPr>
        <w:t>emissions</w:t>
      </w:r>
      <w:r w:rsidRPr="00A623AA">
        <w:rPr>
          <w:rStyle w:val="StyleUnderline"/>
        </w:rPr>
        <w:t xml:space="preserve"> by </w:t>
      </w:r>
      <w:r w:rsidRPr="00A623AA">
        <w:rPr>
          <w:rStyle w:val="StyleUnderline"/>
          <w:highlight w:val="cyan"/>
        </w:rPr>
        <w:t>63%</w:t>
      </w:r>
      <w:r w:rsidRPr="00A623AA">
        <w:rPr>
          <w:rStyle w:val="StyleUnderline"/>
        </w:rPr>
        <w:t xml:space="preserve"> over the past 60 years</w:t>
      </w:r>
      <w:r w:rsidRPr="00A623AA">
        <w:rPr>
          <w:sz w:val="16"/>
        </w:rPr>
        <w:t>.</w:t>
      </w:r>
    </w:p>
    <w:p w14:paraId="786F41B9" w14:textId="77777777" w:rsidR="001E7D7F" w:rsidRPr="00A623AA" w:rsidRDefault="001E7D7F" w:rsidP="001E7D7F">
      <w:pPr>
        <w:pStyle w:val="ListParagraph"/>
        <w:numPr>
          <w:ilvl w:val="0"/>
          <w:numId w:val="112"/>
        </w:numPr>
        <w:rPr>
          <w:sz w:val="16"/>
        </w:rPr>
      </w:pPr>
      <w:r w:rsidRPr="00A623AA">
        <w:rPr>
          <w:rStyle w:val="StyleUnderline"/>
          <w:highlight w:val="cyan"/>
        </w:rPr>
        <w:t>Corn</w:t>
      </w:r>
      <w:r w:rsidRPr="00A623AA">
        <w:rPr>
          <w:rStyle w:val="StyleUnderline"/>
        </w:rPr>
        <w:t xml:space="preserve"> farmers have </w:t>
      </w:r>
      <w:r w:rsidRPr="00A623AA">
        <w:rPr>
          <w:rStyle w:val="StyleUnderline"/>
          <w:highlight w:val="cyan"/>
        </w:rPr>
        <w:t xml:space="preserve">increased yields while </w:t>
      </w:r>
      <w:r w:rsidRPr="00A623AA">
        <w:rPr>
          <w:rStyle w:val="Emphasis"/>
          <w:highlight w:val="cyan"/>
        </w:rPr>
        <w:t>reducing pesticide</w:t>
      </w:r>
      <w:r w:rsidRPr="00A623AA">
        <w:rPr>
          <w:rStyle w:val="Emphasis"/>
        </w:rPr>
        <w:t xml:space="preserve"> and fertilizer </w:t>
      </w:r>
      <w:r w:rsidRPr="00A623AA">
        <w:rPr>
          <w:rStyle w:val="Emphasis"/>
          <w:highlight w:val="cyan"/>
        </w:rPr>
        <w:t>use</w:t>
      </w:r>
      <w:r w:rsidRPr="00A623AA">
        <w:rPr>
          <w:rStyle w:val="StyleUnderline"/>
          <w:highlight w:val="cyan"/>
        </w:rPr>
        <w:t>, thanks</w:t>
      </w:r>
      <w:r w:rsidRPr="00A623AA">
        <w:rPr>
          <w:rStyle w:val="StyleUnderline"/>
        </w:rPr>
        <w:t xml:space="preserve"> in part </w:t>
      </w:r>
      <w:r w:rsidRPr="00A623AA">
        <w:rPr>
          <w:rStyle w:val="StyleUnderline"/>
          <w:highlight w:val="cyan"/>
        </w:rPr>
        <w:t xml:space="preserve">to </w:t>
      </w:r>
      <w:r w:rsidRPr="00A623AA">
        <w:rPr>
          <w:rStyle w:val="Emphasis"/>
          <w:highlight w:val="cyan"/>
        </w:rPr>
        <w:t>biotech</w:t>
      </w:r>
      <w:r w:rsidRPr="00A623AA">
        <w:rPr>
          <w:rStyle w:val="StyleUnderline"/>
        </w:rPr>
        <w:t>nology</w:t>
      </w:r>
      <w:r w:rsidRPr="00A623AA">
        <w:rPr>
          <w:sz w:val="16"/>
        </w:rPr>
        <w:t>.</w:t>
      </w:r>
    </w:p>
    <w:p w14:paraId="5F393D3B" w14:textId="77777777" w:rsidR="001E7D7F" w:rsidRPr="00A623AA" w:rsidRDefault="001E7D7F" w:rsidP="001E7D7F">
      <w:pPr>
        <w:rPr>
          <w:sz w:val="16"/>
          <w:szCs w:val="16"/>
        </w:rPr>
      </w:pPr>
      <w:r w:rsidRPr="00A623AA">
        <w:rPr>
          <w:sz w:val="16"/>
          <w:szCs w:val="16"/>
        </w:rPr>
        <w:t>Sustainable agriculture may look different on each farm, but the goal is always the same: make the farm better for tomorrow and for future generations while providing a safe, sustainable food supply.</w:t>
      </w:r>
    </w:p>
    <w:p w14:paraId="31EEF759" w14:textId="77777777" w:rsidR="001E7D7F" w:rsidRPr="00A623AA" w:rsidRDefault="001E7D7F" w:rsidP="001E7D7F">
      <w:pPr>
        <w:pStyle w:val="Heading3"/>
      </w:pPr>
      <w:r w:rsidRPr="00A623AA">
        <w:lastRenderedPageBreak/>
        <w:t>AT: Monocultures</w:t>
      </w:r>
    </w:p>
    <w:p w14:paraId="3793CEED" w14:textId="77777777" w:rsidR="001E7D7F" w:rsidRPr="00A623AA" w:rsidRDefault="001E7D7F" w:rsidP="001E7D7F">
      <w:pPr>
        <w:pStyle w:val="Heading4"/>
      </w:pPr>
      <w:r w:rsidRPr="00A623AA">
        <w:t xml:space="preserve">Genetic diversity is </w:t>
      </w:r>
      <w:r w:rsidRPr="00A623AA">
        <w:rPr>
          <w:u w:val="single"/>
        </w:rPr>
        <w:t>increasing</w:t>
      </w:r>
      <w:r w:rsidRPr="00A623AA">
        <w:t xml:space="preserve"> AND </w:t>
      </w:r>
      <w:r w:rsidRPr="00A623AA">
        <w:rPr>
          <w:u w:val="single"/>
        </w:rPr>
        <w:t>gene banks</w:t>
      </w:r>
      <w:r w:rsidRPr="00A623AA">
        <w:t xml:space="preserve"> solve.</w:t>
      </w:r>
    </w:p>
    <w:p w14:paraId="3C76196A" w14:textId="77777777" w:rsidR="001E7D7F" w:rsidRPr="00A623AA" w:rsidRDefault="001E7D7F" w:rsidP="001E7D7F">
      <w:r w:rsidRPr="00A623AA">
        <w:t xml:space="preserve">Colin </w:t>
      </w:r>
      <w:r w:rsidRPr="00A623AA">
        <w:rPr>
          <w:rStyle w:val="Style13ptBold"/>
        </w:rPr>
        <w:t>Khoury 18</w:t>
      </w:r>
      <w:r w:rsidRPr="00A623AA">
        <w:t>, Research Scientist at the International Center for Tropical Agriculture (CIAT), Colombia and at the USDA National Laboratory for Genetic Resources Preservation, “Evaluating Claims GMOs and Modern Agriculture have Led to a 75% Drop in Crop Diversity”, Genetic Literacy Project, 12/14/2018, https://geneticliteracyproject.org/2018/12/14/myth-busting-modern-agriculture-really-led-75-drop-crop-diversity/</w:t>
      </w:r>
    </w:p>
    <w:p w14:paraId="19B9BDA5" w14:textId="77777777" w:rsidR="001E7D7F" w:rsidRPr="00A623AA" w:rsidRDefault="001E7D7F" w:rsidP="001E7D7F">
      <w:pPr>
        <w:rPr>
          <w:sz w:val="16"/>
        </w:rPr>
      </w:pPr>
      <w:r w:rsidRPr="00A623AA">
        <w:rPr>
          <w:rStyle w:val="StyleUnderline"/>
        </w:rPr>
        <w:t>One of the central concepts that unifies those concerned with biodiversity is the belief that diversity is being lost, piece by piece, to a greater or lesser degree, globally</w:t>
      </w:r>
      <w:r w:rsidRPr="00A623AA">
        <w:rPr>
          <w:sz w:val="16"/>
        </w:rPr>
        <w:t xml:space="preserve">. </w:t>
      </w:r>
      <w:r w:rsidRPr="00A623AA">
        <w:rPr>
          <w:rStyle w:val="StyleUnderline"/>
        </w:rPr>
        <w:t>The same goes for the biodiversity of what we eat</w:t>
      </w:r>
      <w:r w:rsidRPr="00A623AA">
        <w:rPr>
          <w:sz w:val="16"/>
        </w:rPr>
        <w:t xml:space="preserve">. Scientists and activists have worried about the loss of crops and their many traditional varieties for at least a hundred years, since botanist N. I. Vavilov traveled the world in search of plants useful for cultivation in his Russian homeland. He noticed that diversity was disappearing in the cradles of agriculture – places where crops had been cultivated continuously for thousands of years. </w:t>
      </w:r>
      <w:r w:rsidRPr="00A623AA">
        <w:rPr>
          <w:rStyle w:val="StyleUnderline"/>
        </w:rPr>
        <w:t>The alarm sounded</w:t>
      </w:r>
      <w:r w:rsidRPr="00A623AA">
        <w:rPr>
          <w:sz w:val="16"/>
        </w:rPr>
        <w:t xml:space="preserve"> even louder 50 years ago, during the Green Revolution, </w:t>
      </w:r>
      <w:r w:rsidRPr="00A623AA">
        <w:rPr>
          <w:rStyle w:val="StyleUnderline"/>
        </w:rPr>
        <w:t>when farmers</w:t>
      </w:r>
      <w:r w:rsidRPr="00A623AA">
        <w:rPr>
          <w:sz w:val="16"/>
        </w:rPr>
        <w:t xml:space="preserve"> in some of the most diverse regions of the world largely </w:t>
      </w:r>
      <w:r w:rsidRPr="00A623AA">
        <w:rPr>
          <w:rStyle w:val="StyleUnderline"/>
        </w:rPr>
        <w:t>replaced</w:t>
      </w:r>
      <w:r w:rsidRPr="00A623AA">
        <w:rPr>
          <w:sz w:val="16"/>
        </w:rPr>
        <w:t xml:space="preserve"> their many </w:t>
      </w:r>
      <w:r w:rsidRPr="00A623AA">
        <w:rPr>
          <w:rStyle w:val="StyleUnderline"/>
        </w:rPr>
        <w:t>locally adapted</w:t>
      </w:r>
      <w:r w:rsidRPr="00A623AA">
        <w:rPr>
          <w:sz w:val="16"/>
        </w:rPr>
        <w:t xml:space="preserve"> wheat, rice, and other grain </w:t>
      </w:r>
      <w:r w:rsidRPr="00A623AA">
        <w:rPr>
          <w:rStyle w:val="StyleUnderline"/>
        </w:rPr>
        <w:t>varieties with</w:t>
      </w:r>
      <w:r w:rsidRPr="00A623AA">
        <w:rPr>
          <w:sz w:val="16"/>
        </w:rPr>
        <w:t xml:space="preserve"> fewer, </w:t>
      </w:r>
      <w:r w:rsidRPr="00A623AA">
        <w:rPr>
          <w:rStyle w:val="StyleUnderline"/>
        </w:rPr>
        <w:t>more uniform</w:t>
      </w:r>
      <w:r w:rsidRPr="00A623AA">
        <w:rPr>
          <w:sz w:val="16"/>
        </w:rPr>
        <w:t xml:space="preserve">, higher yielding </w:t>
      </w:r>
      <w:r w:rsidRPr="00A623AA">
        <w:rPr>
          <w:rStyle w:val="StyleUnderline"/>
        </w:rPr>
        <w:t>professionally bred varieties</w:t>
      </w:r>
      <w:r w:rsidRPr="00A623AA">
        <w:rPr>
          <w:sz w:val="16"/>
        </w:rPr>
        <w:t xml:space="preserve">. Economic development, human migration, urbanization, and globalization have further affected the diversity of food crops cultivated and consumed around the world. Most modern farmers seem to want uniform, mechanized production. Most eaters seem to want unblemished vegetables of known shapes and sizes, and inexpensive processed food products. In most of the decisions producers, food distributors, and consumers make, crop diversity inadvertently gets the short end of the stick. </w:t>
      </w:r>
      <w:r w:rsidRPr="00A623AA">
        <w:rPr>
          <w:rStyle w:val="StyleUnderline"/>
        </w:rPr>
        <w:t xml:space="preserve">This is </w:t>
      </w:r>
      <w:r w:rsidRPr="00A623AA">
        <w:rPr>
          <w:rStyle w:val="Emphasis"/>
        </w:rPr>
        <w:t>ironic</w:t>
      </w:r>
      <w:r w:rsidRPr="00A623AA">
        <w:rPr>
          <w:rStyle w:val="StyleUnderline"/>
        </w:rPr>
        <w:t xml:space="preserve">, since </w:t>
      </w:r>
      <w:r w:rsidRPr="00A623AA">
        <w:rPr>
          <w:rStyle w:val="StyleUnderline"/>
          <w:highlight w:val="cyan"/>
        </w:rPr>
        <w:t>modern</w:t>
      </w:r>
      <w:r w:rsidRPr="00A623AA">
        <w:rPr>
          <w:rStyle w:val="StyleUnderline"/>
        </w:rPr>
        <w:t xml:space="preserve"> productive </w:t>
      </w:r>
      <w:r w:rsidRPr="00A623AA">
        <w:rPr>
          <w:rStyle w:val="StyleUnderline"/>
          <w:highlight w:val="cyan"/>
        </w:rPr>
        <w:t>crop varieties are</w:t>
      </w:r>
      <w:r w:rsidRPr="00A623AA">
        <w:rPr>
          <w:rStyle w:val="StyleUnderline"/>
        </w:rPr>
        <w:t xml:space="preserve"> bred by </w:t>
      </w:r>
      <w:r w:rsidRPr="00A623AA">
        <w:rPr>
          <w:rStyle w:val="Emphasis"/>
          <w:highlight w:val="cyan"/>
        </w:rPr>
        <w:t>wisely mixing</w:t>
      </w:r>
      <w:r w:rsidRPr="00A623AA">
        <w:rPr>
          <w:rStyle w:val="StyleUnderline"/>
          <w:highlight w:val="cyan"/>
        </w:rPr>
        <w:t xml:space="preserve"> and </w:t>
      </w:r>
      <w:r w:rsidRPr="00A623AA">
        <w:rPr>
          <w:rStyle w:val="Emphasis"/>
          <w:highlight w:val="cyan"/>
        </w:rPr>
        <w:t>matching</w:t>
      </w:r>
      <w:r w:rsidRPr="00A623AA">
        <w:rPr>
          <w:rStyle w:val="StyleUnderline"/>
          <w:highlight w:val="cyan"/>
        </w:rPr>
        <w:t xml:space="preserve"> </w:t>
      </w:r>
      <w:r w:rsidRPr="00A623AA">
        <w:rPr>
          <w:rStyle w:val="Emphasis"/>
          <w:highlight w:val="cyan"/>
        </w:rPr>
        <w:t>diverse</w:t>
      </w:r>
      <w:r w:rsidRPr="00A623AA">
        <w:rPr>
          <w:rStyle w:val="Emphasis"/>
        </w:rPr>
        <w:t xml:space="preserve"> genetic </w:t>
      </w:r>
      <w:r w:rsidRPr="00A623AA">
        <w:rPr>
          <w:rStyle w:val="Emphasis"/>
          <w:highlight w:val="cyan"/>
        </w:rPr>
        <w:t>resources</w:t>
      </w:r>
      <w:r w:rsidRPr="00A623AA">
        <w:rPr>
          <w:sz w:val="16"/>
        </w:rPr>
        <w:t xml:space="preserve">. The disappearance of old varieties thus reduces the options available to plant breeders, including those working to produce more nutritious and resilient crops. </w:t>
      </w:r>
      <w:r w:rsidRPr="00A623AA">
        <w:rPr>
          <w:rStyle w:val="Emphasis"/>
          <w:highlight w:val="cyan"/>
        </w:rPr>
        <w:t>Genebank</w:t>
      </w:r>
      <w:r w:rsidRPr="00A623AA">
        <w:rPr>
          <w:rStyle w:val="StyleUnderline"/>
          <w:highlight w:val="cyan"/>
        </w:rPr>
        <w:t xml:space="preserve"> collections</w:t>
      </w:r>
      <w:r w:rsidRPr="00A623AA">
        <w:rPr>
          <w:rStyle w:val="StyleUnderline"/>
        </w:rPr>
        <w:t xml:space="preserve">, such as the </w:t>
      </w:r>
      <w:r w:rsidRPr="00A623AA">
        <w:rPr>
          <w:rStyle w:val="Emphasis"/>
        </w:rPr>
        <w:t>beans</w:t>
      </w:r>
      <w:r w:rsidRPr="00A623AA">
        <w:rPr>
          <w:rStyle w:val="StyleUnderline"/>
        </w:rPr>
        <w:t xml:space="preserve">, </w:t>
      </w:r>
      <w:r w:rsidRPr="00A623AA">
        <w:rPr>
          <w:rStyle w:val="Emphasis"/>
        </w:rPr>
        <w:t>cassava</w:t>
      </w:r>
      <w:r w:rsidRPr="00A623AA">
        <w:rPr>
          <w:rStyle w:val="StyleUnderline"/>
        </w:rPr>
        <w:t xml:space="preserve">, and </w:t>
      </w:r>
      <w:r w:rsidRPr="00A623AA">
        <w:rPr>
          <w:rStyle w:val="Emphasis"/>
        </w:rPr>
        <w:t>other staples</w:t>
      </w:r>
      <w:r w:rsidRPr="00A623AA">
        <w:rPr>
          <w:rStyle w:val="StyleUnderline"/>
        </w:rPr>
        <w:t xml:space="preserve"> conserved at </w:t>
      </w:r>
      <w:r w:rsidRPr="00A623AA">
        <w:rPr>
          <w:rStyle w:val="Emphasis"/>
        </w:rPr>
        <w:t>CIAT</w:t>
      </w:r>
      <w:r w:rsidRPr="00A623AA">
        <w:rPr>
          <w:rStyle w:val="StyleUnderline"/>
        </w:rPr>
        <w:t xml:space="preserve">, which were originally built to </w:t>
      </w:r>
      <w:r w:rsidRPr="00A623AA">
        <w:rPr>
          <w:rStyle w:val="Emphasis"/>
          <w:highlight w:val="cyan"/>
        </w:rPr>
        <w:t>provide access</w:t>
      </w:r>
      <w:r w:rsidRPr="00A623AA">
        <w:rPr>
          <w:rStyle w:val="StyleUnderline"/>
        </w:rPr>
        <w:t xml:space="preserve"> for plant breeders </w:t>
      </w:r>
      <w:r w:rsidRPr="00A623AA">
        <w:rPr>
          <w:rStyle w:val="StyleUnderline"/>
          <w:highlight w:val="cyan"/>
        </w:rPr>
        <w:t xml:space="preserve">to </w:t>
      </w:r>
      <w:r w:rsidRPr="00A623AA">
        <w:rPr>
          <w:rStyle w:val="Emphasis"/>
          <w:highlight w:val="cyan"/>
        </w:rPr>
        <w:t>genetic resources</w:t>
      </w:r>
      <w:r w:rsidRPr="00A623AA">
        <w:rPr>
          <w:rStyle w:val="StyleUnderline"/>
        </w:rPr>
        <w:t xml:space="preserve">, have therefore taken on increasingly </w:t>
      </w:r>
      <w:r w:rsidRPr="00A623AA">
        <w:rPr>
          <w:rStyle w:val="StyleUnderline"/>
          <w:highlight w:val="cyan"/>
        </w:rPr>
        <w:t xml:space="preserve">important </w:t>
      </w:r>
      <w:r w:rsidRPr="00A623AA">
        <w:rPr>
          <w:rStyle w:val="Emphasis"/>
          <w:highlight w:val="cyan"/>
        </w:rPr>
        <w:t>conservation roles</w:t>
      </w:r>
      <w:r w:rsidRPr="00A623AA">
        <w:rPr>
          <w:sz w:val="16"/>
        </w:rPr>
        <w:t xml:space="preserve">. In many regions of the world, the loss of crop diversity also has profound cultural and spiritual significance, with seeds no longer handed down through generations and no longer connecting people as closely to the places they call home. What people cultivate and what they eat are important to how they identify themselves, both as cultures and as individuals. “We are what we eat.” Taking stock Being a food biodiversity scientist, I grew up (in the professional sense) with the loss of crop diversity looming over my head, providing both a raison d’être and an urgency to my efforts. Somewhere along the line, I became interested in understanding its magnitude. That is, counting how many crops and how many varieties have been lost. And that’s where it started to become complicated, and also more interesting. Because, </w:t>
      </w:r>
      <w:r w:rsidRPr="00A623AA">
        <w:rPr>
          <w:rStyle w:val="StyleUnderline"/>
        </w:rPr>
        <w:t xml:space="preserve">when I went looking for signs of the loss of specific crops, </w:t>
      </w:r>
      <w:r w:rsidRPr="00A623AA">
        <w:rPr>
          <w:rStyle w:val="Emphasis"/>
        </w:rPr>
        <w:t>I couldn’t find any</w:t>
      </w:r>
      <w:r w:rsidRPr="00A623AA">
        <w:rPr>
          <w:sz w:val="16"/>
        </w:rPr>
        <w:t xml:space="preserve">. Instead, I found evidence of massive global changes in our food diversity that left me worried, but at the same time hopeful. A bit of background. </w:t>
      </w:r>
      <w:r w:rsidRPr="00A623AA">
        <w:rPr>
          <w:rStyle w:val="StyleUnderline"/>
        </w:rPr>
        <w:t>Most</w:t>
      </w:r>
      <w:r w:rsidRPr="00A623AA">
        <w:rPr>
          <w:sz w:val="16"/>
        </w:rPr>
        <w:t xml:space="preserve"> of the </w:t>
      </w:r>
      <w:r w:rsidRPr="00A623AA">
        <w:rPr>
          <w:rStyle w:val="StyleUnderline"/>
        </w:rPr>
        <w:t>numbers seen in the news on</w:t>
      </w:r>
      <w:r w:rsidRPr="00A623AA">
        <w:rPr>
          <w:sz w:val="16"/>
        </w:rPr>
        <w:t xml:space="preserve"> how much </w:t>
      </w:r>
      <w:r w:rsidRPr="00A623AA">
        <w:rPr>
          <w:rStyle w:val="StyleUnderline"/>
        </w:rPr>
        <w:t>crop diversity</w:t>
      </w:r>
      <w:r w:rsidRPr="00A623AA">
        <w:rPr>
          <w:sz w:val="16"/>
        </w:rPr>
        <w:t xml:space="preserve"> has been lost </w:t>
      </w:r>
      <w:r w:rsidRPr="00A623AA">
        <w:rPr>
          <w:rStyle w:val="StyleUnderline"/>
        </w:rPr>
        <w:t>go back to a handful of reports</w:t>
      </w:r>
      <w:r w:rsidRPr="00A623AA">
        <w:rPr>
          <w:sz w:val="16"/>
        </w:rPr>
        <w:t xml:space="preserve"> and books </w:t>
      </w:r>
      <w:r w:rsidRPr="00A623AA">
        <w:rPr>
          <w:rStyle w:val="StyleUnderline"/>
        </w:rPr>
        <w:t xml:space="preserve">that reference a </w:t>
      </w:r>
      <w:r w:rsidRPr="00A623AA">
        <w:rPr>
          <w:rStyle w:val="Emphasis"/>
        </w:rPr>
        <w:t>few studies</w:t>
      </w:r>
      <w:r w:rsidRPr="00A623AA">
        <w:rPr>
          <w:rStyle w:val="StyleUnderline"/>
        </w:rPr>
        <w:t xml:space="preserve">: for example, the changing number of </w:t>
      </w:r>
      <w:r w:rsidRPr="00A623AA">
        <w:rPr>
          <w:rStyle w:val="Emphasis"/>
        </w:rPr>
        <w:t>vegetable varieties</w:t>
      </w:r>
      <w:r w:rsidRPr="00A623AA">
        <w:rPr>
          <w:sz w:val="16"/>
        </w:rPr>
        <w:t xml:space="preserve"> for sale </w:t>
      </w:r>
      <w:r w:rsidRPr="00A623AA">
        <w:rPr>
          <w:rStyle w:val="StyleUnderline"/>
        </w:rPr>
        <w:t xml:space="preserve">in the </w:t>
      </w:r>
      <w:r w:rsidRPr="00A623AA">
        <w:rPr>
          <w:rStyle w:val="Emphasis"/>
        </w:rPr>
        <w:t>U.S.</w:t>
      </w:r>
      <w:r w:rsidRPr="00A623AA">
        <w:rPr>
          <w:sz w:val="16"/>
        </w:rPr>
        <w:t xml:space="preserve"> over time. </w:t>
      </w:r>
      <w:r w:rsidRPr="00A623AA">
        <w:rPr>
          <w:rStyle w:val="StyleUnderline"/>
        </w:rPr>
        <w:t xml:space="preserve">The results are </w:t>
      </w:r>
      <w:r w:rsidRPr="00A623AA">
        <w:rPr>
          <w:rStyle w:val="Emphasis"/>
          <w:highlight w:val="cyan"/>
        </w:rPr>
        <w:t>estimations</w:t>
      </w:r>
      <w:r w:rsidRPr="00A623AA">
        <w:rPr>
          <w:sz w:val="16"/>
        </w:rPr>
        <w:t xml:space="preserve"> for a few crops at local to national levels, </w:t>
      </w:r>
      <w:r w:rsidRPr="00A623AA">
        <w:rPr>
          <w:rStyle w:val="StyleUnderline"/>
        </w:rPr>
        <w:t>but</w:t>
      </w:r>
      <w:r w:rsidRPr="00A623AA">
        <w:rPr>
          <w:sz w:val="16"/>
        </w:rPr>
        <w:t xml:space="preserve"> they somehow </w:t>
      </w:r>
      <w:r w:rsidRPr="00A623AA">
        <w:rPr>
          <w:rStyle w:val="StyleUnderline"/>
        </w:rPr>
        <w:t xml:space="preserve">have been </w:t>
      </w:r>
      <w:r w:rsidRPr="00A623AA">
        <w:rPr>
          <w:rStyle w:val="Emphasis"/>
          <w:highlight w:val="cyan"/>
        </w:rPr>
        <w:t>inflated</w:t>
      </w:r>
      <w:r w:rsidRPr="00A623AA">
        <w:rPr>
          <w:rStyle w:val="StyleUnderline"/>
          <w:highlight w:val="cyan"/>
        </w:rPr>
        <w:t xml:space="preserve"> to </w:t>
      </w:r>
      <w:r w:rsidRPr="00A623AA">
        <w:rPr>
          <w:rStyle w:val="Emphasis"/>
          <w:highlight w:val="cyan"/>
        </w:rPr>
        <w:t>generalized</w:t>
      </w:r>
      <w:r w:rsidRPr="00A623AA">
        <w:rPr>
          <w:rStyle w:val="StyleUnderline"/>
          <w:highlight w:val="cyan"/>
        </w:rPr>
        <w:t xml:space="preserve"> statements about</w:t>
      </w:r>
      <w:r w:rsidRPr="00A623AA">
        <w:rPr>
          <w:sz w:val="16"/>
        </w:rPr>
        <w:t xml:space="preserve"> the </w:t>
      </w:r>
      <w:r w:rsidRPr="00A623AA">
        <w:rPr>
          <w:rStyle w:val="Emphasis"/>
          <w:highlight w:val="cyan"/>
        </w:rPr>
        <w:t>global</w:t>
      </w:r>
      <w:r w:rsidRPr="00A623AA">
        <w:rPr>
          <w:sz w:val="16"/>
        </w:rPr>
        <w:t xml:space="preserve"> state of </w:t>
      </w:r>
      <w:r w:rsidRPr="00A623AA">
        <w:rPr>
          <w:rStyle w:val="StyleUnderline"/>
        </w:rPr>
        <w:t xml:space="preserve">crop </w:t>
      </w:r>
      <w:r w:rsidRPr="00A623AA">
        <w:rPr>
          <w:rStyle w:val="StyleUnderline"/>
          <w:highlight w:val="cyan"/>
        </w:rPr>
        <w:t>diversity</w:t>
      </w:r>
      <w:r w:rsidRPr="00A623AA">
        <w:rPr>
          <w:sz w:val="16"/>
        </w:rPr>
        <w:t xml:space="preserve">, the most common of which is some variation of “75% of the diversity in crops has been lost.” Putting true numbers on diversity loss turns out to be a complicated and contested business, with no shortage of strong opinions. One big part of the problem is that there aren’t many good ways to count the diversity that existed before it disappeared. Researchers have done some work to assess the changes in diversity in crop varieties of Green Revolution cereals, and to some degree on the genetic diversity within those varieties. The results indicate that, although diversity on farms decreased when farmers first replaced traditional varieties with modern types, </w:t>
      </w:r>
      <w:r w:rsidRPr="00A623AA">
        <w:rPr>
          <w:rStyle w:val="StyleUnderline"/>
        </w:rPr>
        <w:t xml:space="preserve">the more recent </w:t>
      </w:r>
      <w:r w:rsidRPr="00A623AA">
        <w:rPr>
          <w:rStyle w:val="StyleUnderline"/>
          <w:highlight w:val="cyan"/>
        </w:rPr>
        <w:t xml:space="preserve">trends are </w:t>
      </w:r>
      <w:r w:rsidRPr="00A623AA">
        <w:rPr>
          <w:rStyle w:val="Emphasis"/>
          <w:highlight w:val="cyan"/>
        </w:rPr>
        <w:t>not</w:t>
      </w:r>
      <w:r w:rsidRPr="00A623AA">
        <w:rPr>
          <w:rStyle w:val="Emphasis"/>
        </w:rPr>
        <w:t xml:space="preserve"> so </w:t>
      </w:r>
      <w:r w:rsidRPr="00A623AA">
        <w:rPr>
          <w:rStyle w:val="Emphasis"/>
          <w:highlight w:val="cyan"/>
        </w:rPr>
        <w:t>simple</w:t>
      </w:r>
      <w:r w:rsidRPr="00A623AA">
        <w:rPr>
          <w:sz w:val="16"/>
        </w:rPr>
        <w:t xml:space="preserve"> to decipher. Reviewing what had been researched, it was particularly surprising to me that very little work had been done to understand the changes in what </w:t>
      </w:r>
      <w:proofErr w:type="gramStart"/>
      <w:r w:rsidRPr="00A623AA">
        <w:rPr>
          <w:sz w:val="16"/>
        </w:rPr>
        <w:t>is probably the simplest level to measure</w:t>
      </w:r>
      <w:proofErr w:type="gramEnd"/>
      <w:r w:rsidRPr="00A623AA">
        <w:rPr>
          <w:sz w:val="16"/>
        </w:rPr>
        <w:t xml:space="preserve">: the diversity of crop species in the human diet, that is, how successful is maize versus rice versus potato versus quinoa and so on. I realized that data on the contribution of crops to national food supplies </w:t>
      </w:r>
      <w:proofErr w:type="gramStart"/>
      <w:r w:rsidRPr="00A623AA">
        <w:rPr>
          <w:sz w:val="16"/>
        </w:rPr>
        <w:t>were</w:t>
      </w:r>
      <w:proofErr w:type="gramEnd"/>
      <w:r w:rsidRPr="00A623AA">
        <w:rPr>
          <w:sz w:val="16"/>
        </w:rPr>
        <w:t xml:space="preserve"> available for almost all countries worldwide via FAOSTAT, with information for every year since 1961. Perhaps </w:t>
      </w:r>
      <w:proofErr w:type="gramStart"/>
      <w:r w:rsidRPr="00A623AA">
        <w:rPr>
          <w:sz w:val="16"/>
        </w:rPr>
        <w:t>these were</w:t>
      </w:r>
      <w:proofErr w:type="gramEnd"/>
      <w:r w:rsidRPr="00A623AA">
        <w:rPr>
          <w:sz w:val="16"/>
        </w:rPr>
        <w:t xml:space="preserve"> the data that could show when a particular grain, or legume, or vegetable, fell off the world map, and just how diverse our global food supply is now compared to half a century ago. Fast forward through a couple of years of investigation. To my surprise, I found that </w:t>
      </w:r>
      <w:r w:rsidRPr="00A623AA">
        <w:rPr>
          <w:rStyle w:val="Emphasis"/>
          <w:sz w:val="24"/>
          <w:highlight w:val="cyan"/>
        </w:rPr>
        <w:t>not a single crop was lost over</w:t>
      </w:r>
      <w:r w:rsidRPr="00A623AA">
        <w:rPr>
          <w:rStyle w:val="Emphasis"/>
          <w:sz w:val="24"/>
        </w:rPr>
        <w:t xml:space="preserve"> the past </w:t>
      </w:r>
      <w:r w:rsidRPr="00A623AA">
        <w:rPr>
          <w:rStyle w:val="Emphasis"/>
          <w:sz w:val="24"/>
          <w:highlight w:val="cyan"/>
        </w:rPr>
        <w:t>50 years!</w:t>
      </w:r>
      <w:r w:rsidRPr="00A623AA">
        <w:rPr>
          <w:sz w:val="16"/>
          <w:highlight w:val="cyan"/>
        </w:rPr>
        <w:t xml:space="preserve"> </w:t>
      </w:r>
      <w:r w:rsidRPr="00A623AA">
        <w:rPr>
          <w:rStyle w:val="StyleUnderline"/>
          <w:highlight w:val="cyan"/>
        </w:rPr>
        <w:t xml:space="preserve">There was </w:t>
      </w:r>
      <w:r w:rsidRPr="00A623AA">
        <w:rPr>
          <w:rStyle w:val="Emphasis"/>
          <w:highlight w:val="cyan"/>
        </w:rPr>
        <w:t>no evidence</w:t>
      </w:r>
      <w:r w:rsidRPr="00A623AA">
        <w:rPr>
          <w:rStyle w:val="StyleUnderline"/>
          <w:highlight w:val="cyan"/>
        </w:rPr>
        <w:t xml:space="preserve"> </w:t>
      </w:r>
      <w:proofErr w:type="gramStart"/>
      <w:r w:rsidRPr="00A623AA">
        <w:rPr>
          <w:rStyle w:val="StyleUnderline"/>
          <w:highlight w:val="cyan"/>
        </w:rPr>
        <w:t>for</w:t>
      </w:r>
      <w:proofErr w:type="gramEnd"/>
      <w:r w:rsidRPr="00A623AA">
        <w:rPr>
          <w:rStyle w:val="StyleUnderline"/>
          <w:highlight w:val="cyan"/>
        </w:rPr>
        <w:t xml:space="preserve"> extinction</w:t>
      </w:r>
      <w:r w:rsidRPr="00A623AA">
        <w:rPr>
          <w:sz w:val="12"/>
          <w:szCs w:val="18"/>
        </w:rPr>
        <w:t xml:space="preserve">. What was going on? Was I missing something or was the loss of food biodiversity narrative wrong? It turns out that my failure to see any loss of crops was due in large part to the lack of sufficient resolution in the FAO food supply data. Only 52 meaningful crop species-specific commodities are measured and a number of these are general groupings such as “cereals, other.” Because of this lack of specificity, the data couldn’t comprehensively assess the crops that have been most vulnerable to changes in the global food system over the past 50 years. Related article: Viewpoint: 'Heritage' of emotional decision-making fuels EU's opposition to biotech crops In FAO data, these plants are either thrown into the general categories or they aren’t measured at all, especially if they are produced only on a small scale, for local markets or in home gardens. This is, in itself, sign enough that they may be imperiled. We need better statistics about what people eat (and grow) around the world. </w:t>
      </w:r>
      <w:proofErr w:type="gramStart"/>
      <w:r w:rsidRPr="00A623AA">
        <w:rPr>
          <w:sz w:val="12"/>
          <w:szCs w:val="18"/>
        </w:rPr>
        <w:t>But,</w:t>
      </w:r>
      <w:proofErr w:type="gramEnd"/>
      <w:r w:rsidRPr="00A623AA">
        <w:rPr>
          <w:sz w:val="12"/>
          <w:szCs w:val="18"/>
        </w:rPr>
        <w:t xml:space="preserve"> </w:t>
      </w:r>
      <w:proofErr w:type="gramStart"/>
      <w:r w:rsidRPr="00A623AA">
        <w:rPr>
          <w:sz w:val="12"/>
          <w:szCs w:val="18"/>
        </w:rPr>
        <w:t>enough is known</w:t>
      </w:r>
      <w:proofErr w:type="gramEnd"/>
      <w:r w:rsidRPr="00A623AA">
        <w:rPr>
          <w:sz w:val="12"/>
          <w:szCs w:val="18"/>
        </w:rPr>
        <w:t xml:space="preserve"> to be confident that many locally relevant crops are in decline. But that’s not to say that the data weren’t useful to the question at hand. With some further analysis, they eventually provided what I think is a powerful argument for further concern about the loss of crop diversity globally. Yet, at the same time, they also offer some hope. </w:t>
      </w:r>
      <w:r w:rsidRPr="00A623AA">
        <w:rPr>
          <w:rStyle w:val="StyleUnderline"/>
        </w:rPr>
        <w:t xml:space="preserve">Over the past 50 years, </w:t>
      </w:r>
      <w:r w:rsidRPr="00A623AA">
        <w:rPr>
          <w:rStyle w:val="StyleUnderline"/>
          <w:highlight w:val="cyan"/>
        </w:rPr>
        <w:t>almost all</w:t>
      </w:r>
      <w:r w:rsidRPr="00A623AA">
        <w:rPr>
          <w:rStyle w:val="StyleUnderline"/>
        </w:rPr>
        <w:t xml:space="preserve"> countries’ </w:t>
      </w:r>
      <w:r w:rsidRPr="00A623AA">
        <w:rPr>
          <w:rStyle w:val="StyleUnderline"/>
          <w:highlight w:val="cyan"/>
        </w:rPr>
        <w:t>diets</w:t>
      </w:r>
      <w:r w:rsidRPr="00A623AA">
        <w:rPr>
          <w:rStyle w:val="StyleUnderline"/>
        </w:rPr>
        <w:t xml:space="preserve"> actually </w:t>
      </w:r>
      <w:r w:rsidRPr="00A623AA">
        <w:rPr>
          <w:rStyle w:val="StyleUnderline"/>
          <w:highlight w:val="cyan"/>
        </w:rPr>
        <w:t xml:space="preserve">became </w:t>
      </w:r>
      <w:r w:rsidRPr="00A623AA">
        <w:rPr>
          <w:rStyle w:val="Emphasis"/>
          <w:highlight w:val="cyan"/>
        </w:rPr>
        <w:t>more diverse</w:t>
      </w:r>
      <w:r w:rsidRPr="00A623AA">
        <w:rPr>
          <w:rStyle w:val="Emphasis"/>
        </w:rPr>
        <w:t xml:space="preserve">, not </w:t>
      </w:r>
      <w:r w:rsidRPr="00A623AA">
        <w:rPr>
          <w:rStyle w:val="Emphasis"/>
        </w:rPr>
        <w:lastRenderedPageBreak/>
        <w:t>less</w:t>
      </w:r>
      <w:r w:rsidRPr="00A623AA">
        <w:rPr>
          <w:sz w:val="16"/>
        </w:rPr>
        <w:t>, for the crops that FAO statistics do report</w:t>
      </w:r>
      <w:r w:rsidRPr="00A623AA">
        <w:rPr>
          <w:sz w:val="10"/>
          <w:szCs w:val="16"/>
        </w:rPr>
        <w:t xml:space="preserve">. We found that traditional diets that were primarily based on singular staples a half century ago, for instance rice in Southeast Asia, had diversified over time to include other staples such as wheat and potatoes. The same was true for maize-based diets in Latin America, sorghum- and millet-based diets in sub-Saharan Africa, and so on. Diets around the world were balancing out with regard to the contribution of these foods. Not that there weren’t plant winners and losers. Wheat, rice, and maize, the most dominant crops worldwide 50 years ago, became more important globally. Other crops emerged as widespread staples, particularly oilcrops such as soybean, palm oil, sunflower, and rapeseed oil. And, as the winners came to take more precedence in food supplies around the world, alternative staples such as sorghum, millets, rye, cassava, sweet potato, and yam were marginalized. They haven’t disappeared (at least not yet), but they have become less important to what is eaten every day. As countries’ food supplies became more diverse in the </w:t>
      </w:r>
      <w:proofErr w:type="gramStart"/>
      <w:r w:rsidRPr="00A623AA">
        <w:rPr>
          <w:sz w:val="10"/>
          <w:szCs w:val="16"/>
        </w:rPr>
        <w:t>winner</w:t>
      </w:r>
      <w:proofErr w:type="gramEnd"/>
      <w:r w:rsidRPr="00A623AA">
        <w:rPr>
          <w:sz w:val="10"/>
          <w:szCs w:val="16"/>
        </w:rPr>
        <w:t xml:space="preserve"> crops reported by FAO, and the relative abundance of these crops within diets became more even, food supplies worldwide became much more similar. If we are what we eat, then it seems that we are quickly becoming very much the same type of human being </w:t>
      </w:r>
      <w:r w:rsidRPr="00A623AA">
        <w:rPr>
          <w:rFonts w:ascii="Times New Roman" w:hAnsi="Times New Roman" w:cs="Times New Roman"/>
          <w:sz w:val="10"/>
          <w:szCs w:val="16"/>
        </w:rPr>
        <w:t>‒</w:t>
      </w:r>
      <w:r w:rsidRPr="00A623AA">
        <w:rPr>
          <w:sz w:val="10"/>
          <w:szCs w:val="16"/>
        </w:rPr>
        <w:t xml:space="preserve"> modern people eating globalized food crops. The publication of our findings of increasing homogeneity in global food supplies generated substantial scientific and public interest. This wasn</w:t>
      </w:r>
      <w:r w:rsidRPr="00A623AA">
        <w:rPr>
          <w:rFonts w:cs="Georgia"/>
          <w:sz w:val="10"/>
          <w:szCs w:val="16"/>
        </w:rPr>
        <w:t>’</w:t>
      </w:r>
      <w:r w:rsidRPr="00A623AA">
        <w:rPr>
          <w:sz w:val="10"/>
          <w:szCs w:val="16"/>
        </w:rPr>
        <w:t xml:space="preserve">t, I think, because the main finding was a big shocker. It’s easy to see how pizza is now available in Tokyo, bread available in traditional maize and potato regions of Latin America, and McDonalds, Subway, and Starbucks available, well, almost everywhere. Rather, I think it’s because we were able to examine the food supplies of virtually all the countries of the world, over a relatively long time period, and put some real numbers to the change we saw. On average, for instance, the amount of variation between food supplies in different countries decreased by 68.8% from 1961 to 2009. This is why, although we could see no absolute loss in crops consumed over the past 50 years, I am concerned. For even in the relatively small list of crops reported in the FAO national food supply data, . That doesn’t seem like a good thing for the long-term resilience of our agricultural areas, nor for human health, although it’s important to remember that such changes are the collateral damage resulting from the creation of highly productive mega-crop farming systems, which have increased the affordability of these foods worldwide, leading to less stunting and other effects of undernutrition worldwide. On the other hand, global dependence on a few select crops equates to expansive monocultures, with more lives riding on the outcome of the game of cat and mouse between pestilence and uniform varieties grown over large areas. Moreover, cheaply available macronutrients sourcing from these crops have contributed to the negative effects of the nutrition transition, including obesity, heart disease, and diabetes. </w:t>
      </w:r>
      <w:r w:rsidRPr="00A623AA">
        <w:rPr>
          <w:sz w:val="16"/>
        </w:rPr>
        <w:t xml:space="preserve">So why then am I hopeful? Because </w:t>
      </w:r>
      <w:r w:rsidRPr="00A623AA">
        <w:rPr>
          <w:rStyle w:val="StyleUnderline"/>
        </w:rPr>
        <w:t xml:space="preserve">the </w:t>
      </w:r>
      <w:r w:rsidRPr="00A623AA">
        <w:rPr>
          <w:rStyle w:val="Emphasis"/>
        </w:rPr>
        <w:t>data</w:t>
      </w:r>
      <w:r w:rsidRPr="00A623AA">
        <w:rPr>
          <w:rStyle w:val="StyleUnderline"/>
        </w:rPr>
        <w:t>, and</w:t>
      </w:r>
      <w:r w:rsidRPr="00A623AA">
        <w:rPr>
          <w:sz w:val="16"/>
        </w:rPr>
        <w:t xml:space="preserve"> some </w:t>
      </w:r>
      <w:r w:rsidRPr="00A623AA">
        <w:rPr>
          <w:rStyle w:val="Emphasis"/>
        </w:rPr>
        <w:t>literature</w:t>
      </w:r>
      <w:r w:rsidRPr="00A623AA">
        <w:rPr>
          <w:rStyle w:val="StyleUnderline"/>
        </w:rPr>
        <w:t>, and</w:t>
      </w:r>
      <w:r w:rsidRPr="00A623AA">
        <w:rPr>
          <w:sz w:val="16"/>
        </w:rPr>
        <w:t xml:space="preserve"> my own </w:t>
      </w:r>
      <w:r w:rsidRPr="00A623AA">
        <w:rPr>
          <w:rStyle w:val="Emphasis"/>
        </w:rPr>
        <w:t>direct experience</w:t>
      </w:r>
      <w:r w:rsidRPr="00A623AA">
        <w:rPr>
          <w:sz w:val="16"/>
        </w:rPr>
        <w:t xml:space="preserve"> also </w:t>
      </w:r>
      <w:r w:rsidRPr="00A623AA">
        <w:rPr>
          <w:rStyle w:val="StyleUnderline"/>
        </w:rPr>
        <w:t>indicate that diets in recent years</w:t>
      </w:r>
      <w:r w:rsidRPr="00A623AA">
        <w:rPr>
          <w:sz w:val="16"/>
        </w:rPr>
        <w:t xml:space="preserve">, in some countries, </w:t>
      </w:r>
      <w:r w:rsidRPr="00A623AA">
        <w:rPr>
          <w:rStyle w:val="StyleUnderline"/>
        </w:rPr>
        <w:t xml:space="preserve">are beginning to move in </w:t>
      </w:r>
      <w:r w:rsidRPr="00A623AA">
        <w:rPr>
          <w:rStyle w:val="Emphasis"/>
        </w:rPr>
        <w:t>different directions</w:t>
      </w:r>
      <w:r w:rsidRPr="00A623AA">
        <w:rPr>
          <w:sz w:val="16"/>
        </w:rPr>
        <w:t xml:space="preserve">, reducing the excessive use of animal products and other energy-dense and environmentally expensive foods, and </w:t>
      </w:r>
      <w:r w:rsidRPr="00A623AA">
        <w:rPr>
          <w:rStyle w:val="Emphasis"/>
        </w:rPr>
        <w:t>becom</w:t>
      </w:r>
      <w:r w:rsidRPr="00A623AA">
        <w:rPr>
          <w:rStyle w:val="StyleUnderline"/>
        </w:rPr>
        <w:t xml:space="preserve">ing </w:t>
      </w:r>
      <w:r w:rsidRPr="00A623AA">
        <w:rPr>
          <w:rStyle w:val="Emphasis"/>
        </w:rPr>
        <w:t>more diverse</w:t>
      </w:r>
      <w:r w:rsidRPr="00A623AA">
        <w:rPr>
          <w:sz w:val="16"/>
        </w:rPr>
        <w:t xml:space="preserve">, particularly with regard to fruits and vegetables, and even healthy grains. </w:t>
      </w:r>
      <w:r w:rsidRPr="00A623AA">
        <w:rPr>
          <w:rStyle w:val="StyleUnderline"/>
        </w:rPr>
        <w:t xml:space="preserve">This seems </w:t>
      </w:r>
      <w:r w:rsidRPr="00A623AA">
        <w:rPr>
          <w:rStyle w:val="Emphasis"/>
          <w:highlight w:val="cyan"/>
        </w:rPr>
        <w:t>good</w:t>
      </w:r>
      <w:r w:rsidRPr="00A623AA">
        <w:rPr>
          <w:sz w:val="16"/>
        </w:rPr>
        <w:t xml:space="preserve">, both for human health and </w:t>
      </w:r>
      <w:r w:rsidRPr="00A623AA">
        <w:rPr>
          <w:rStyle w:val="StyleUnderline"/>
          <w:highlight w:val="cyan"/>
        </w:rPr>
        <w:t>for</w:t>
      </w:r>
      <w:r w:rsidRPr="00A623AA">
        <w:rPr>
          <w:rStyle w:val="StyleUnderline"/>
        </w:rPr>
        <w:t xml:space="preserve"> the </w:t>
      </w:r>
      <w:r w:rsidRPr="00A623AA">
        <w:rPr>
          <w:rStyle w:val="Emphasis"/>
          <w:highlight w:val="cyan"/>
        </w:rPr>
        <w:t>sustainability</w:t>
      </w:r>
      <w:r w:rsidRPr="00A623AA">
        <w:rPr>
          <w:rStyle w:val="StyleUnderline"/>
          <w:highlight w:val="cyan"/>
        </w:rPr>
        <w:t xml:space="preserve"> of</w:t>
      </w:r>
      <w:r w:rsidRPr="00A623AA">
        <w:rPr>
          <w:rStyle w:val="StyleUnderline"/>
        </w:rPr>
        <w:t xml:space="preserve"> agricultural </w:t>
      </w:r>
      <w:r w:rsidRPr="00A623AA">
        <w:rPr>
          <w:rStyle w:val="StyleUnderline"/>
          <w:highlight w:val="cyan"/>
        </w:rPr>
        <w:t>production. Change is</w:t>
      </w:r>
      <w:r w:rsidRPr="00A623AA">
        <w:rPr>
          <w:rStyle w:val="StyleUnderline"/>
        </w:rPr>
        <w:t xml:space="preserve"> </w:t>
      </w:r>
      <w:r w:rsidRPr="00A623AA">
        <w:rPr>
          <w:rStyle w:val="Emphasis"/>
        </w:rPr>
        <w:t xml:space="preserve">still </w:t>
      </w:r>
      <w:r w:rsidRPr="00A623AA">
        <w:rPr>
          <w:rStyle w:val="Emphasis"/>
          <w:highlight w:val="cyan"/>
        </w:rPr>
        <w:t>occurring</w:t>
      </w:r>
      <w:r w:rsidRPr="00A623AA">
        <w:rPr>
          <w:rStyle w:val="StyleUnderline"/>
        </w:rPr>
        <w:t xml:space="preserve">, and the future does </w:t>
      </w:r>
      <w:r w:rsidRPr="00A623AA">
        <w:rPr>
          <w:rStyle w:val="Emphasis"/>
        </w:rPr>
        <w:t>not</w:t>
      </w:r>
      <w:r w:rsidRPr="00A623AA">
        <w:rPr>
          <w:rStyle w:val="StyleUnderline"/>
        </w:rPr>
        <w:t xml:space="preserve"> appear to be fixed. What better evidence than </w:t>
      </w:r>
      <w:r w:rsidRPr="00A623AA">
        <w:rPr>
          <w:rStyle w:val="Emphasis"/>
        </w:rPr>
        <w:t>quinoa</w:t>
      </w:r>
      <w:r w:rsidRPr="00A623AA">
        <w:rPr>
          <w:sz w:val="16"/>
        </w:rPr>
        <w:t xml:space="preserve">, which was </w:t>
      </w:r>
      <w:r w:rsidRPr="00A623AA">
        <w:rPr>
          <w:rStyle w:val="StyleUnderline"/>
        </w:rPr>
        <w:t>relatively unknown outside the Andes a couple of decades ago</w:t>
      </w:r>
      <w:r w:rsidRPr="00A623AA">
        <w:rPr>
          <w:sz w:val="16"/>
        </w:rPr>
        <w:t xml:space="preserve">, and is </w:t>
      </w:r>
      <w:r w:rsidRPr="00A623AA">
        <w:rPr>
          <w:rStyle w:val="StyleUnderline"/>
        </w:rPr>
        <w:t xml:space="preserve">now cultivated in </w:t>
      </w:r>
      <w:r w:rsidRPr="00A623AA">
        <w:rPr>
          <w:rStyle w:val="Emphasis"/>
        </w:rPr>
        <w:t>100 countries</w:t>
      </w:r>
      <w:r w:rsidRPr="00A623AA">
        <w:rPr>
          <w:sz w:val="16"/>
        </w:rPr>
        <w:t xml:space="preserve"> and consumed in even more?</w:t>
      </w:r>
    </w:p>
    <w:p w14:paraId="05AD1705" w14:textId="77777777" w:rsidR="001E7D7F" w:rsidRPr="00A623AA" w:rsidRDefault="001E7D7F" w:rsidP="001E7D7F">
      <w:pPr>
        <w:pStyle w:val="Heading4"/>
      </w:pPr>
      <w:r w:rsidRPr="00A623AA">
        <w:t xml:space="preserve">Monocultures are </w:t>
      </w:r>
      <w:r w:rsidRPr="00A623AA">
        <w:rPr>
          <w:u w:val="single"/>
        </w:rPr>
        <w:t>stable</w:t>
      </w:r>
      <w:r w:rsidRPr="00A623AA">
        <w:t xml:space="preserve"> and </w:t>
      </w:r>
      <w:r w:rsidRPr="00A623AA">
        <w:rPr>
          <w:u w:val="single"/>
        </w:rPr>
        <w:t>sustainable</w:t>
      </w:r>
      <w:r w:rsidRPr="00A623AA">
        <w:t xml:space="preserve"> – empirics, biology, and logic.</w:t>
      </w:r>
    </w:p>
    <w:p w14:paraId="5C58D782" w14:textId="77777777" w:rsidR="001E7D7F" w:rsidRPr="00A623AA" w:rsidRDefault="001E7D7F" w:rsidP="001E7D7F">
      <w:r w:rsidRPr="00A623AA">
        <w:t xml:space="preserve">Tim </w:t>
      </w:r>
      <w:r w:rsidRPr="00A623AA">
        <w:rPr>
          <w:rStyle w:val="Style13ptBold"/>
        </w:rPr>
        <w:t>Durham 20</w:t>
      </w:r>
      <w:r w:rsidRPr="00A623AA">
        <w:t>, Associate Professor at Ferrum College, Degree in Plant Medicine, Operator of Deer Run Farm, “Perspective: Why Monocultures are a Deceptively Simple Solution in Agriculture”, Ag Daily, 4/29/2020, https://www.agdaily.com/crops/row-crop-redemption/</w:t>
      </w:r>
    </w:p>
    <w:p w14:paraId="57507502" w14:textId="77777777" w:rsidR="001E7D7F" w:rsidRPr="00A623AA" w:rsidRDefault="001E7D7F" w:rsidP="001E7D7F">
      <w:pPr>
        <w:rPr>
          <w:sz w:val="16"/>
        </w:rPr>
      </w:pPr>
      <w:r w:rsidRPr="00A623AA">
        <w:rPr>
          <w:sz w:val="16"/>
        </w:rPr>
        <w:t xml:space="preserve">It’s a </w:t>
      </w:r>
      <w:proofErr w:type="gramStart"/>
      <w:r w:rsidRPr="00A623AA">
        <w:rPr>
          <w:sz w:val="16"/>
        </w:rPr>
        <w:t>humble, if</w:t>
      </w:r>
      <w:proofErr w:type="gramEnd"/>
      <w:r w:rsidRPr="00A623AA">
        <w:rPr>
          <w:sz w:val="16"/>
        </w:rPr>
        <w:t xml:space="preserve"> one-sided goal. But what’s often </w:t>
      </w:r>
      <w:r w:rsidRPr="00A623AA">
        <w:rPr>
          <w:rStyle w:val="StyleUnderline"/>
          <w:highlight w:val="cyan"/>
        </w:rPr>
        <w:t xml:space="preserve">in the </w:t>
      </w:r>
      <w:r w:rsidRPr="00A623AA">
        <w:rPr>
          <w:rStyle w:val="Emphasis"/>
          <w:highlight w:val="cyan"/>
        </w:rPr>
        <w:t>crosshairs</w:t>
      </w:r>
      <w:r w:rsidRPr="00A623AA">
        <w:rPr>
          <w:rStyle w:val="StyleUnderline"/>
          <w:highlight w:val="cyan"/>
        </w:rPr>
        <w:t xml:space="preserve"> of </w:t>
      </w:r>
      <w:r w:rsidRPr="00A623AA">
        <w:rPr>
          <w:rStyle w:val="Emphasis"/>
          <w:highlight w:val="cyan"/>
        </w:rPr>
        <w:t>activists</w:t>
      </w:r>
      <w:r w:rsidRPr="00A623AA">
        <w:rPr>
          <w:rStyle w:val="StyleUnderline"/>
          <w:highlight w:val="cyan"/>
        </w:rPr>
        <w:t xml:space="preserve"> is</w:t>
      </w:r>
      <w:r w:rsidRPr="00A623AA">
        <w:rPr>
          <w:sz w:val="16"/>
        </w:rPr>
        <w:t xml:space="preserve"> the philosophy of the planting system — </w:t>
      </w:r>
      <w:r w:rsidRPr="00A623AA">
        <w:rPr>
          <w:rStyle w:val="StyleUnderline"/>
          <w:highlight w:val="cyan"/>
        </w:rPr>
        <w:t xml:space="preserve">the “dreaded” </w:t>
      </w:r>
      <w:r w:rsidRPr="00A623AA">
        <w:rPr>
          <w:rStyle w:val="Emphasis"/>
          <w:highlight w:val="cyan"/>
        </w:rPr>
        <w:t>monoculture</w:t>
      </w:r>
      <w:r w:rsidRPr="00A623AA">
        <w:rPr>
          <w:sz w:val="16"/>
        </w:rPr>
        <w:t xml:space="preserve">. Row crops are a relic, say self-styled pundits in the sustainability debate. Indian activist Vandana </w:t>
      </w:r>
      <w:r w:rsidRPr="00A623AA">
        <w:rPr>
          <w:rStyle w:val="Emphasis"/>
        </w:rPr>
        <w:t>Shiva</w:t>
      </w:r>
      <w:r w:rsidRPr="00A623AA">
        <w:rPr>
          <w:rStyle w:val="StyleUnderline"/>
        </w:rPr>
        <w:t xml:space="preserve"> touts her</w:t>
      </w:r>
      <w:r w:rsidRPr="00A623AA">
        <w:rPr>
          <w:sz w:val="16"/>
        </w:rPr>
        <w:t xml:space="preserve"> surreally titled </w:t>
      </w:r>
      <w:r w:rsidRPr="00A623AA">
        <w:rPr>
          <w:rStyle w:val="StyleUnderline"/>
        </w:rPr>
        <w:t>book “Monocultures of the Mind,”</w:t>
      </w:r>
      <w:r w:rsidRPr="00A623AA">
        <w:rPr>
          <w:sz w:val="16"/>
        </w:rPr>
        <w:t xml:space="preserve"> defying the prevailing mindset and conformity of row crops. In the closing segment of the BBC’s acclaimed Reith Lecture Series, Prince Charles agreed, proposing that we work “with the grain of nature” and follow the “genius of nature’s clearly defined boundaries.” After straying too far from nature’s bosom, they say it’s time to square up with polyculture, a mosaic inspired by the rainforest. What does this mean? Grow multiple crops in a shared space. Shun that one-dimensional simplification for a more intricate ecosystem. </w:t>
      </w:r>
      <w:r w:rsidRPr="00A623AA">
        <w:rPr>
          <w:rStyle w:val="StyleUnderline"/>
        </w:rPr>
        <w:t>The selling points are perennial stability, productivity, and built-in checks and balances that keep pests and diseases at bay</w:t>
      </w:r>
      <w:r w:rsidRPr="00A623AA">
        <w:rPr>
          <w:sz w:val="16"/>
        </w:rPr>
        <w:t xml:space="preserve">. </w:t>
      </w:r>
      <w:proofErr w:type="gramStart"/>
      <w:r w:rsidRPr="00A623AA">
        <w:rPr>
          <w:sz w:val="16"/>
        </w:rPr>
        <w:t>Certainly</w:t>
      </w:r>
      <w:proofErr w:type="gramEnd"/>
      <w:r w:rsidRPr="00A623AA">
        <w:rPr>
          <w:sz w:val="16"/>
        </w:rPr>
        <w:t xml:space="preserve"> </w:t>
      </w:r>
      <w:r w:rsidRPr="00A623AA">
        <w:rPr>
          <w:rStyle w:val="Emphasis"/>
        </w:rPr>
        <w:t>sounds appealing</w:t>
      </w:r>
      <w:r w:rsidRPr="00A623AA">
        <w:rPr>
          <w:sz w:val="16"/>
        </w:rPr>
        <w:t xml:space="preserve">. In their view, it’s naive to think something so elegantly simple can sustainably provide. </w:t>
      </w:r>
      <w:r w:rsidRPr="00A623AA">
        <w:rPr>
          <w:rStyle w:val="StyleUnderline"/>
        </w:rPr>
        <w:t>If monoculture is</w:t>
      </w:r>
      <w:r w:rsidRPr="00A623AA">
        <w:rPr>
          <w:sz w:val="16"/>
        </w:rPr>
        <w:t xml:space="preserve"> a </w:t>
      </w:r>
      <w:proofErr w:type="gramStart"/>
      <w:r w:rsidRPr="00A623AA">
        <w:rPr>
          <w:sz w:val="16"/>
        </w:rPr>
        <w:t>100 level</w:t>
      </w:r>
      <w:proofErr w:type="gramEnd"/>
      <w:r w:rsidRPr="00A623AA">
        <w:rPr>
          <w:sz w:val="16"/>
        </w:rPr>
        <w:t xml:space="preserve"> </w:t>
      </w:r>
      <w:r w:rsidRPr="00A623AA">
        <w:rPr>
          <w:rStyle w:val="Emphasis"/>
        </w:rPr>
        <w:t>basket-weaving</w:t>
      </w:r>
      <w:r w:rsidRPr="00A623AA">
        <w:rPr>
          <w:sz w:val="16"/>
        </w:rPr>
        <w:t xml:space="preserve"> class for unambitious and shortsighted, </w:t>
      </w:r>
      <w:r w:rsidRPr="00A623AA">
        <w:rPr>
          <w:rStyle w:val="StyleUnderline"/>
        </w:rPr>
        <w:t xml:space="preserve">polyculture is </w:t>
      </w:r>
      <w:r w:rsidRPr="00A623AA">
        <w:rPr>
          <w:rStyle w:val="Emphasis"/>
        </w:rPr>
        <w:t>a</w:t>
      </w:r>
      <w:r w:rsidRPr="00A623AA">
        <w:rPr>
          <w:sz w:val="16"/>
        </w:rPr>
        <w:t xml:space="preserve">n all-out </w:t>
      </w:r>
      <w:r w:rsidRPr="00A623AA">
        <w:rPr>
          <w:rStyle w:val="Emphasis"/>
        </w:rPr>
        <w:t>doctoral dissertation</w:t>
      </w:r>
      <w:r w:rsidRPr="00A623AA">
        <w:rPr>
          <w:sz w:val="16"/>
        </w:rPr>
        <w:t xml:space="preserve"> for the studious and eco-aligned. Seems like </w:t>
      </w:r>
      <w:r w:rsidRPr="00A623AA">
        <w:rPr>
          <w:rStyle w:val="StyleUnderline"/>
        </w:rPr>
        <w:t xml:space="preserve">a </w:t>
      </w:r>
      <w:r w:rsidRPr="00A623AA">
        <w:rPr>
          <w:rStyle w:val="Emphasis"/>
        </w:rPr>
        <w:t>Rube Goldberg complex</w:t>
      </w:r>
      <w:r w:rsidRPr="00A623AA">
        <w:rPr>
          <w:rStyle w:val="StyleUnderline"/>
        </w:rPr>
        <w:t xml:space="preserve"> though — insufferable complexity </w:t>
      </w:r>
      <w:r w:rsidRPr="00A623AA">
        <w:rPr>
          <w:rStyle w:val="Emphasis"/>
        </w:rPr>
        <w:t>just for the sake of it</w:t>
      </w:r>
      <w:r w:rsidRPr="00A623AA">
        <w:rPr>
          <w:rStyle w:val="StyleUnderline"/>
        </w:rPr>
        <w:t xml:space="preserve">. Ironically, </w:t>
      </w:r>
      <w:r w:rsidRPr="00A623AA">
        <w:rPr>
          <w:rStyle w:val="Emphasis"/>
        </w:rPr>
        <w:t>nature’s model</w:t>
      </w:r>
      <w:r w:rsidRPr="00A623AA">
        <w:rPr>
          <w:rStyle w:val="StyleUnderline"/>
        </w:rPr>
        <w:t xml:space="preserve"> is best suited to provide food and fiber</w:t>
      </w:r>
      <w:r w:rsidRPr="00A623AA">
        <w:rPr>
          <w:sz w:val="16"/>
        </w:rPr>
        <w:t xml:space="preserve"> — only salvation isn’t the miracle system the </w:t>
      </w:r>
      <w:proofErr w:type="gramStart"/>
      <w:r w:rsidRPr="00A623AA">
        <w:rPr>
          <w:sz w:val="16"/>
        </w:rPr>
        <w:t>Prince</w:t>
      </w:r>
      <w:proofErr w:type="gramEnd"/>
      <w:r w:rsidRPr="00A623AA">
        <w:rPr>
          <w:sz w:val="16"/>
        </w:rPr>
        <w:t xml:space="preserve"> is peddling. </w:t>
      </w:r>
      <w:r w:rsidRPr="00A623AA">
        <w:rPr>
          <w:rStyle w:val="StyleUnderline"/>
        </w:rPr>
        <w:t>Though no farm can ever hope</w:t>
      </w:r>
      <w:r w:rsidRPr="00A623AA">
        <w:rPr>
          <w:sz w:val="16"/>
        </w:rPr>
        <w:t xml:space="preserve"> (nor should they want to) </w:t>
      </w:r>
      <w:r w:rsidRPr="00A623AA">
        <w:rPr>
          <w:rStyle w:val="StyleUnderline"/>
        </w:rPr>
        <w:t>faithfully replicate a wild ecosystem, current methods seem to be well grounded</w:t>
      </w:r>
      <w:r w:rsidRPr="00A623AA">
        <w:rPr>
          <w:sz w:val="16"/>
        </w:rPr>
        <w:t xml:space="preserve">. In fact, researcher David Wood thinks Mother Nature would be flattered at the lengths we’ll go to mimic her. Questioning the theory that </w:t>
      </w:r>
      <w:r w:rsidRPr="00A623AA">
        <w:rPr>
          <w:rStyle w:val="StyleUnderline"/>
        </w:rPr>
        <w:t>cereals</w:t>
      </w:r>
      <w:r w:rsidRPr="00A623AA">
        <w:rPr>
          <w:sz w:val="16"/>
        </w:rPr>
        <w:t xml:space="preserve"> (not the milk in a bowl kind, at least not directly!) first arose as weeds on the outskirts of human settlements, Wood found that they </w:t>
      </w:r>
      <w:r w:rsidRPr="00A623AA">
        <w:rPr>
          <w:rStyle w:val="StyleUnderline"/>
        </w:rPr>
        <w:t xml:space="preserve">exist today as vast </w:t>
      </w:r>
      <w:r w:rsidRPr="00A623AA">
        <w:rPr>
          <w:rStyle w:val="Emphasis"/>
        </w:rPr>
        <w:t>monocultures</w:t>
      </w:r>
      <w:r w:rsidRPr="00A623AA">
        <w:rPr>
          <w:rStyle w:val="StyleUnderline"/>
        </w:rPr>
        <w:t xml:space="preserve"> along ancient waterways</w:t>
      </w:r>
      <w:r w:rsidRPr="00A623AA">
        <w:rPr>
          <w:sz w:val="16"/>
        </w:rPr>
        <w:t xml:space="preserve">. Frequent floods would flush these stands with nutrient rich sediment; much in the same way a farmer spreads fertilizer in the field. For centuries, wild rice was widely harvested as a staple crop from southern Sudan to the Atlantic. Wood suggests that early farmers had a working knowledge of this system and adapted it, realizing the precedents set in nature’s fields. Even </w:t>
      </w:r>
      <w:r w:rsidRPr="00A623AA">
        <w:rPr>
          <w:rStyle w:val="StyleUnderline"/>
          <w:highlight w:val="cyan"/>
        </w:rPr>
        <w:t>though wet rice</w:t>
      </w:r>
      <w:r w:rsidRPr="00A623AA">
        <w:rPr>
          <w:rStyle w:val="StyleUnderline"/>
        </w:rPr>
        <w:t xml:space="preserve"> has been </w:t>
      </w:r>
      <w:r w:rsidRPr="00A623AA">
        <w:rPr>
          <w:rStyle w:val="StyleUnderline"/>
          <w:highlight w:val="cyan"/>
        </w:rPr>
        <w:t>sustained</w:t>
      </w:r>
      <w:r w:rsidRPr="00A623AA">
        <w:rPr>
          <w:sz w:val="16"/>
        </w:rPr>
        <w:t xml:space="preserve"> on the same land </w:t>
      </w:r>
      <w:r w:rsidRPr="00A623AA">
        <w:rPr>
          <w:rStyle w:val="StyleUnderline"/>
          <w:highlight w:val="cyan"/>
        </w:rPr>
        <w:t xml:space="preserve">for </w:t>
      </w:r>
      <w:r w:rsidRPr="00A623AA">
        <w:rPr>
          <w:rStyle w:val="Emphasis"/>
          <w:highlight w:val="cyan"/>
        </w:rPr>
        <w:t>millennia</w:t>
      </w:r>
      <w:r w:rsidRPr="00A623AA">
        <w:rPr>
          <w:sz w:val="16"/>
        </w:rPr>
        <w:t xml:space="preserve">, Miguel </w:t>
      </w:r>
      <w:r w:rsidRPr="00A623AA">
        <w:rPr>
          <w:rStyle w:val="StyleUnderline"/>
          <w:highlight w:val="cyan"/>
        </w:rPr>
        <w:t>Altieri</w:t>
      </w:r>
      <w:r w:rsidRPr="00A623AA">
        <w:rPr>
          <w:sz w:val="16"/>
        </w:rPr>
        <w:t xml:space="preserve"> of UC-Berkeley </w:t>
      </w:r>
      <w:r w:rsidRPr="00A623AA">
        <w:rPr>
          <w:rStyle w:val="StyleUnderline"/>
          <w:highlight w:val="cyan"/>
        </w:rPr>
        <w:t>claims</w:t>
      </w:r>
      <w:r w:rsidRPr="00A623AA">
        <w:rPr>
          <w:rStyle w:val="StyleUnderline"/>
        </w:rPr>
        <w:t xml:space="preserve"> that </w:t>
      </w:r>
      <w:r w:rsidRPr="00A623AA">
        <w:rPr>
          <w:rStyle w:val="StyleUnderline"/>
          <w:highlight w:val="cyan"/>
        </w:rPr>
        <w:t>monocultures are</w:t>
      </w:r>
      <w:r w:rsidRPr="00A623AA">
        <w:rPr>
          <w:rStyle w:val="StyleUnderline"/>
        </w:rPr>
        <w:t xml:space="preserve"> inherently </w:t>
      </w:r>
      <w:r w:rsidRPr="00A623AA">
        <w:rPr>
          <w:rStyle w:val="StyleUnderline"/>
          <w:highlight w:val="cyan"/>
        </w:rPr>
        <w:t>unstable</w:t>
      </w:r>
      <w:r w:rsidRPr="00A623AA">
        <w:rPr>
          <w:sz w:val="16"/>
        </w:rPr>
        <w:t xml:space="preserve"> because they “provide optimal conditions for the unhampered growth of weeds, insects, and diseases because ecological niches are not filled by other organisms.” The alternative is to model our ambitions </w:t>
      </w:r>
      <w:proofErr w:type="gramStart"/>
      <w:r w:rsidRPr="00A623AA">
        <w:rPr>
          <w:sz w:val="16"/>
        </w:rPr>
        <w:t>on</w:t>
      </w:r>
      <w:proofErr w:type="gramEnd"/>
      <w:r w:rsidRPr="00A623AA">
        <w:rPr>
          <w:sz w:val="16"/>
        </w:rPr>
        <w:t xml:space="preserve"> the rainforest. Hosting perhaps 25 million of the Earth’s 30 million wild species, it remains a hotspot of biodiversity. With limited resources, organisms effectively keep the peace by filling the least intrusive niches and avoiding competition at all costs. Skirmishes for resources are just too costly. Though productivity (in terms of sheer plant biomass) remains high, few of those gains are edible or of economic value to a farmer. Indeed, the rainforest’s treasure trove of life is largely a </w:t>
      </w:r>
      <w:proofErr w:type="gramStart"/>
      <w:r w:rsidRPr="00A623AA">
        <w:rPr>
          <w:sz w:val="16"/>
        </w:rPr>
        <w:t>last ditch</w:t>
      </w:r>
      <w:proofErr w:type="gramEnd"/>
      <w:r w:rsidRPr="00A623AA">
        <w:rPr>
          <w:sz w:val="16"/>
        </w:rPr>
        <w:t xml:space="preserve"> effort to survive. Suggesting such a model for food production is counterintuitive. Blistering heat robs the soil of nutrients and tilth, and yields suffer. In the Amazon, growers are resigned to slash and burn, while U.S. farmers still tend the land that their forefathers cleared centuries before. They didn’t know it, but </w:t>
      </w:r>
      <w:r w:rsidRPr="00A623AA">
        <w:rPr>
          <w:rStyle w:val="StyleUnderline"/>
        </w:rPr>
        <w:t>early pioneers extended the historical reign of monodominance by selecting the best land, leaving the marginal areas</w:t>
      </w:r>
      <w:r w:rsidRPr="00A623AA">
        <w:rPr>
          <w:sz w:val="16"/>
        </w:rPr>
        <w:t xml:space="preserve"> (which host a much broader spectrum of life) </w:t>
      </w:r>
      <w:r w:rsidRPr="00A623AA">
        <w:rPr>
          <w:rStyle w:val="StyleUnderline"/>
        </w:rPr>
        <w:t xml:space="preserve">as a last resort. This is the </w:t>
      </w:r>
      <w:r w:rsidRPr="00A623AA">
        <w:rPr>
          <w:rStyle w:val="Emphasis"/>
        </w:rPr>
        <w:t>polyculture</w:t>
      </w:r>
      <w:r w:rsidRPr="00A623AA">
        <w:rPr>
          <w:sz w:val="16"/>
        </w:rPr>
        <w:t xml:space="preserve"> (and often by association, organic) </w:t>
      </w:r>
      <w:r w:rsidRPr="00A623AA">
        <w:rPr>
          <w:rStyle w:val="Emphasis"/>
          <w:highlight w:val="cyan"/>
        </w:rPr>
        <w:t>paradox</w:t>
      </w:r>
      <w:r w:rsidRPr="00A623AA">
        <w:rPr>
          <w:sz w:val="16"/>
        </w:rPr>
        <w:t xml:space="preserve">. </w:t>
      </w:r>
      <w:r w:rsidRPr="00A623AA">
        <w:rPr>
          <w:rStyle w:val="StyleUnderline"/>
        </w:rPr>
        <w:t xml:space="preserve">It’s also a </w:t>
      </w:r>
      <w:r w:rsidRPr="00A623AA">
        <w:rPr>
          <w:rStyle w:val="Emphasis"/>
        </w:rPr>
        <w:t>textbook case</w:t>
      </w:r>
      <w:r w:rsidRPr="00A623AA">
        <w:rPr>
          <w:rStyle w:val="StyleUnderline"/>
        </w:rPr>
        <w:t xml:space="preserve"> in </w:t>
      </w:r>
      <w:r w:rsidRPr="00A623AA">
        <w:rPr>
          <w:rStyle w:val="Emphasis"/>
        </w:rPr>
        <w:t>ecology</w:t>
      </w:r>
      <w:r w:rsidRPr="00A623AA">
        <w:rPr>
          <w:rStyle w:val="StyleUnderline"/>
        </w:rPr>
        <w:t xml:space="preserve">. </w:t>
      </w:r>
      <w:r w:rsidRPr="00A623AA">
        <w:rPr>
          <w:rStyle w:val="StyleUnderline"/>
          <w:highlight w:val="cyan"/>
        </w:rPr>
        <w:t xml:space="preserve">When </w:t>
      </w:r>
      <w:r w:rsidRPr="00A623AA">
        <w:rPr>
          <w:rStyle w:val="Emphasis"/>
          <w:highlight w:val="cyan"/>
        </w:rPr>
        <w:t>resources are plentiful</w:t>
      </w:r>
      <w:r w:rsidRPr="00A623AA">
        <w:rPr>
          <w:rStyle w:val="StyleUnderline"/>
        </w:rPr>
        <w:t xml:space="preserve">, a </w:t>
      </w:r>
      <w:r w:rsidRPr="00A623AA">
        <w:rPr>
          <w:rStyle w:val="Emphasis"/>
          <w:highlight w:val="cyan"/>
        </w:rPr>
        <w:t>few species</w:t>
      </w:r>
      <w:r w:rsidRPr="00A623AA">
        <w:rPr>
          <w:rStyle w:val="StyleUnderline"/>
          <w:highlight w:val="cyan"/>
        </w:rPr>
        <w:t xml:space="preserve"> dominate</w:t>
      </w:r>
      <w:r w:rsidRPr="00A623AA">
        <w:rPr>
          <w:rStyle w:val="StyleUnderline"/>
        </w:rPr>
        <w:t>. Opportunists need not be pests</w:t>
      </w:r>
      <w:r w:rsidRPr="00A623AA">
        <w:rPr>
          <w:sz w:val="16"/>
        </w:rPr>
        <w:t xml:space="preserve">, as Altieri claims. Nobel Laureate Norman </w:t>
      </w:r>
      <w:r w:rsidRPr="00A623AA">
        <w:rPr>
          <w:rStyle w:val="StyleUnderline"/>
        </w:rPr>
        <w:t>Borlaug capitalized on</w:t>
      </w:r>
      <w:r w:rsidRPr="00A623AA">
        <w:rPr>
          <w:sz w:val="16"/>
        </w:rPr>
        <w:t xml:space="preserve"> this principle </w:t>
      </w:r>
      <w:r w:rsidRPr="00A623AA">
        <w:rPr>
          <w:rStyle w:val="StyleUnderline"/>
        </w:rPr>
        <w:lastRenderedPageBreak/>
        <w:t>to develop high-yielding wheat strains</w:t>
      </w:r>
      <w:r w:rsidRPr="00A623AA">
        <w:rPr>
          <w:sz w:val="16"/>
        </w:rPr>
        <w:t xml:space="preserve"> responsive to fertilizer and other inputs. In the process </w:t>
      </w:r>
      <w:r w:rsidRPr="00A623AA">
        <w:rPr>
          <w:rStyle w:val="Emphasis"/>
        </w:rPr>
        <w:t>he saved a billion lives</w:t>
      </w:r>
      <w:r w:rsidRPr="00A623AA">
        <w:rPr>
          <w:sz w:val="16"/>
        </w:rPr>
        <w:t xml:space="preserve"> and 12 million square miles of wildlife habitat. The Green Revolution taught us that the key to averting human misery and wildlife loss is properly pairing land with practice. We can be intentional by conscripting the “best” land (which tends to trend monodominant anyway</w:t>
      </w:r>
      <w:proofErr w:type="gramStart"/>
      <w:r w:rsidRPr="00A623AA">
        <w:rPr>
          <w:sz w:val="16"/>
        </w:rPr>
        <w:t>), and</w:t>
      </w:r>
      <w:proofErr w:type="gramEnd"/>
      <w:r w:rsidRPr="00A623AA">
        <w:rPr>
          <w:sz w:val="16"/>
        </w:rPr>
        <w:t xml:space="preserve"> spare the rich biodiversity in poor(er) real estate. This land sparing ensures maximum productivity on the smallest footprint, sustaining us and leaving more land for nature. Far from failing the eco-palatability taste test, </w:t>
      </w:r>
      <w:r w:rsidRPr="00A623AA">
        <w:rPr>
          <w:rStyle w:val="StyleUnderline"/>
        </w:rPr>
        <w:t xml:space="preserve">the take home message is to </w:t>
      </w:r>
      <w:r w:rsidRPr="00A623AA">
        <w:rPr>
          <w:rStyle w:val="Emphasis"/>
        </w:rPr>
        <w:t>embrace a monoculture</w:t>
      </w:r>
      <w:r w:rsidRPr="00A623AA">
        <w:rPr>
          <w:sz w:val="16"/>
        </w:rPr>
        <w:t xml:space="preserve"> in both mind and practice — using nature’s forgotten fields as inspiration. </w:t>
      </w:r>
      <w:r w:rsidRPr="00A623AA">
        <w:rPr>
          <w:rStyle w:val="StyleUnderline"/>
          <w:highlight w:val="cyan"/>
        </w:rPr>
        <w:t>Farmers can</w:t>
      </w:r>
      <w:r w:rsidRPr="00A623AA">
        <w:rPr>
          <w:rStyle w:val="StyleUnderline"/>
        </w:rPr>
        <w:t xml:space="preserve"> (and should) still </w:t>
      </w:r>
      <w:r w:rsidRPr="00A623AA">
        <w:rPr>
          <w:rStyle w:val="StyleUnderline"/>
          <w:highlight w:val="cyan"/>
        </w:rPr>
        <w:t xml:space="preserve">leverage </w:t>
      </w:r>
      <w:r w:rsidRPr="00A623AA">
        <w:rPr>
          <w:rStyle w:val="Emphasis"/>
          <w:highlight w:val="cyan"/>
        </w:rPr>
        <w:t>crop rotation</w:t>
      </w:r>
      <w:r w:rsidRPr="00A623AA">
        <w:rPr>
          <w:rStyle w:val="StyleUnderline"/>
          <w:highlight w:val="cyan"/>
        </w:rPr>
        <w:t xml:space="preserve"> and </w:t>
      </w:r>
      <w:r w:rsidRPr="00A623AA">
        <w:rPr>
          <w:rStyle w:val="Emphasis"/>
          <w:highlight w:val="cyan"/>
        </w:rPr>
        <w:t>fallowing</w:t>
      </w:r>
      <w:r w:rsidRPr="00A623AA">
        <w:rPr>
          <w:rStyle w:val="StyleUnderline"/>
          <w:highlight w:val="cyan"/>
        </w:rPr>
        <w:t xml:space="preserve"> to keep </w:t>
      </w:r>
      <w:r w:rsidRPr="00A623AA">
        <w:rPr>
          <w:rStyle w:val="Emphasis"/>
          <w:highlight w:val="cyan"/>
        </w:rPr>
        <w:t>pests</w:t>
      </w:r>
      <w:r w:rsidRPr="00A623AA">
        <w:rPr>
          <w:rStyle w:val="StyleUnderline"/>
          <w:highlight w:val="cyan"/>
        </w:rPr>
        <w:t xml:space="preserve"> and </w:t>
      </w:r>
      <w:r w:rsidRPr="00A623AA">
        <w:rPr>
          <w:rStyle w:val="Emphasis"/>
          <w:highlight w:val="cyan"/>
        </w:rPr>
        <w:t>pathogens</w:t>
      </w:r>
      <w:r w:rsidRPr="00A623AA">
        <w:rPr>
          <w:rStyle w:val="StyleUnderline"/>
          <w:highlight w:val="cyan"/>
        </w:rPr>
        <w:t xml:space="preserve"> from building</w:t>
      </w:r>
      <w:r w:rsidRPr="00A623AA">
        <w:rPr>
          <w:rStyle w:val="StyleUnderline"/>
        </w:rPr>
        <w:t xml:space="preserve"> to intolerable levels. No one is suggesting they grow the same crop year in, year out, in the same space. That’s the definition of insanity — </w:t>
      </w:r>
      <w:r w:rsidRPr="00A623AA">
        <w:rPr>
          <w:rStyle w:val="Emphasis"/>
        </w:rPr>
        <w:t>not monoculture</w:t>
      </w:r>
      <w:r w:rsidRPr="00A623AA">
        <w:rPr>
          <w:sz w:val="16"/>
        </w:rPr>
        <w:t xml:space="preserve">. Turns out </w:t>
      </w:r>
      <w:r w:rsidRPr="00A623AA">
        <w:rPr>
          <w:rStyle w:val="StyleUnderline"/>
        </w:rPr>
        <w:t>the</w:t>
      </w:r>
      <w:r w:rsidRPr="00A623AA">
        <w:rPr>
          <w:sz w:val="16"/>
        </w:rPr>
        <w:t xml:space="preserve"> deceptively simple </w:t>
      </w:r>
      <w:r w:rsidRPr="00A623AA">
        <w:rPr>
          <w:rStyle w:val="StyleUnderline"/>
        </w:rPr>
        <w:t xml:space="preserve">monoculture playbook has been </w:t>
      </w:r>
      <w:r w:rsidRPr="00A623AA">
        <w:rPr>
          <w:rStyle w:val="Emphasis"/>
        </w:rPr>
        <w:t>right all along</w:t>
      </w:r>
      <w:r w:rsidRPr="00A623AA">
        <w:rPr>
          <w:sz w:val="16"/>
        </w:rPr>
        <w:t xml:space="preserve">. As an eco-foray in conservation, food security, and social justice, </w:t>
      </w:r>
      <w:r w:rsidRPr="00A623AA">
        <w:rPr>
          <w:rStyle w:val="StyleUnderline"/>
          <w:highlight w:val="cyan"/>
        </w:rPr>
        <w:t>polyculture is</w:t>
      </w:r>
      <w:r w:rsidRPr="00A623AA">
        <w:rPr>
          <w:rStyle w:val="StyleUnderline"/>
        </w:rPr>
        <w:t xml:space="preserve"> a recurring fad that’s </w:t>
      </w:r>
      <w:r w:rsidRPr="00A623AA">
        <w:rPr>
          <w:rStyle w:val="Emphasis"/>
          <w:highlight w:val="cyan"/>
        </w:rPr>
        <w:t>doomed</w:t>
      </w:r>
      <w:r w:rsidRPr="00A623AA">
        <w:rPr>
          <w:rStyle w:val="Emphasis"/>
        </w:rPr>
        <w:t xml:space="preserve"> to fail</w:t>
      </w:r>
      <w:r w:rsidRPr="00A623AA">
        <w:rPr>
          <w:sz w:val="16"/>
        </w:rPr>
        <w:t>.</w:t>
      </w:r>
    </w:p>
    <w:p w14:paraId="44A5C550" w14:textId="77777777" w:rsidR="001E7D7F" w:rsidRPr="00A623AA" w:rsidRDefault="001E7D7F" w:rsidP="001E7D7F">
      <w:pPr>
        <w:pStyle w:val="Heading4"/>
        <w:rPr>
          <w:b w:val="0"/>
        </w:rPr>
      </w:pPr>
      <w:r w:rsidRPr="00A623AA">
        <w:t xml:space="preserve">Monocultures are </w:t>
      </w:r>
      <w:r w:rsidRPr="00A623AA">
        <w:rPr>
          <w:u w:val="single"/>
        </w:rPr>
        <w:t>efficient</w:t>
      </w:r>
      <w:r w:rsidRPr="00A623AA">
        <w:t xml:space="preserve"> AND </w:t>
      </w:r>
      <w:r w:rsidRPr="00A623AA">
        <w:rPr>
          <w:u w:val="single"/>
        </w:rPr>
        <w:t>easily managed</w:t>
      </w:r>
      <w:r w:rsidRPr="00A623AA">
        <w:t xml:space="preserve"> – no mass crop failure AND no impact to them.</w:t>
      </w:r>
    </w:p>
    <w:p w14:paraId="268F6402" w14:textId="77777777" w:rsidR="001E7D7F" w:rsidRPr="00A623AA" w:rsidRDefault="001E7D7F" w:rsidP="001E7D7F">
      <w:r w:rsidRPr="00A623AA">
        <w:t xml:space="preserve">Andrew </w:t>
      </w:r>
      <w:r w:rsidRPr="00A623AA">
        <w:rPr>
          <w:rStyle w:val="Style13ptBold"/>
        </w:rPr>
        <w:t>Porterfield 18</w:t>
      </w:r>
      <w:r w:rsidRPr="00A623AA">
        <w:t>, MS in Biotechnology from the University of Maryland, BA from the University of Pennsylvania, Owner of Porterfield Marketing and Communications, Writer, Editor and Communications Consultant for Academic Institutions, Companies and Non-Profits in the Life Sciences, “Is monoculture a bad thing? It’s time to revise simplistic ideological narrative”, Genetic Literacy Project, 5/4/2018, https://geneticliteracyproject.org/2018/05/04/is-monoculture-a-bad-thing-its-time-to-revise-simplistic-ideological-narrative/</w:t>
      </w:r>
    </w:p>
    <w:p w14:paraId="65FC6150" w14:textId="77777777" w:rsidR="001E7D7F" w:rsidRPr="00A623AA" w:rsidRDefault="001E7D7F" w:rsidP="001E7D7F">
      <w:pPr>
        <w:rPr>
          <w:sz w:val="16"/>
        </w:rPr>
      </w:pPr>
      <w:r w:rsidRPr="00A623AA">
        <w:rPr>
          <w:sz w:val="16"/>
        </w:rPr>
        <w:t xml:space="preserve">In a Nebraska field, thousands of acres of winter wheat stretch to the horizon. In California, workers pick strawberries in a field that has grown no other crop for the past eight years. And in Maryland, a single tomato plant grows in a single pot. </w:t>
      </w:r>
      <w:r w:rsidRPr="00A623AA">
        <w:rPr>
          <w:rStyle w:val="StyleUnderline"/>
        </w:rPr>
        <w:t>What do these have in common?</w:t>
      </w:r>
      <w:r w:rsidRPr="00A623AA">
        <w:rPr>
          <w:u w:val="single"/>
        </w:rPr>
        <w:t xml:space="preserve"> </w:t>
      </w:r>
      <w:r w:rsidRPr="00A623AA">
        <w:rPr>
          <w:rStyle w:val="StyleUnderline"/>
        </w:rPr>
        <w:t xml:space="preserve">They could all fall under the phrase </w:t>
      </w:r>
      <w:r w:rsidRPr="00A623AA">
        <w:rPr>
          <w:rStyle w:val="Emphasis"/>
        </w:rPr>
        <w:t>“monoculture.”</w:t>
      </w:r>
      <w:r w:rsidRPr="00A623AA">
        <w:rPr>
          <w:sz w:val="16"/>
        </w:rPr>
        <w:t xml:space="preserve"> Okay, that last one with the tomato is a bit of a stretch, but it’s </w:t>
      </w:r>
      <w:r w:rsidRPr="00A623AA">
        <w:rPr>
          <w:rStyle w:val="StyleUnderline"/>
        </w:rPr>
        <w:t xml:space="preserve">an example that underscores how </w:t>
      </w:r>
      <w:r w:rsidRPr="00A623AA">
        <w:rPr>
          <w:rStyle w:val="Emphasis"/>
        </w:rPr>
        <w:t>simplistic</w:t>
      </w:r>
      <w:r w:rsidRPr="00A623AA">
        <w:rPr>
          <w:rStyle w:val="StyleUnderline"/>
        </w:rPr>
        <w:t xml:space="preserve"> this discussion often plays out. Many </w:t>
      </w:r>
      <w:r w:rsidRPr="00A623AA">
        <w:rPr>
          <w:rStyle w:val="StyleUnderline"/>
          <w:highlight w:val="cyan"/>
        </w:rPr>
        <w:t>critics</w:t>
      </w:r>
      <w:r w:rsidRPr="00A623AA">
        <w:rPr>
          <w:rStyle w:val="StyleUnderline"/>
        </w:rPr>
        <w:t xml:space="preserve"> of modern agriculture</w:t>
      </w:r>
      <w:r w:rsidRPr="00A623AA">
        <w:rPr>
          <w:sz w:val="16"/>
        </w:rPr>
        <w:t xml:space="preserve">, including anti-GMO activists, </w:t>
      </w:r>
      <w:r w:rsidRPr="00A623AA">
        <w:rPr>
          <w:rStyle w:val="StyleUnderline"/>
          <w:highlight w:val="cyan"/>
        </w:rPr>
        <w:t>point to monoculture as</w:t>
      </w:r>
      <w:r w:rsidRPr="00A623AA">
        <w:rPr>
          <w:sz w:val="16"/>
        </w:rPr>
        <w:t xml:space="preserve"> what Michael Pollan calls </w:t>
      </w:r>
      <w:r w:rsidRPr="00A623AA">
        <w:rPr>
          <w:rStyle w:val="StyleUnderline"/>
          <w:highlight w:val="cyan"/>
        </w:rPr>
        <w:t>the “great evil</w:t>
      </w:r>
      <w:r w:rsidRPr="00A623AA">
        <w:rPr>
          <w:rStyle w:val="StyleUnderline"/>
        </w:rPr>
        <w:t xml:space="preserve"> of modern agriculture” and a major reason for the loss of biodiversity in agriculture</w:t>
      </w:r>
      <w:r w:rsidRPr="00A623AA">
        <w:rPr>
          <w:sz w:val="16"/>
        </w:rPr>
        <w:t xml:space="preserve">. They say that biotech crops encourage monocultural farming. So, what is “monoculture” and is it bad or is the issue more complicated? Andrew Kniss, a plant scientist and weed expert at the University of Wyoming, is one of many scientists who think that </w:t>
      </w:r>
      <w:r w:rsidRPr="00A623AA">
        <w:rPr>
          <w:rStyle w:val="StyleUnderline"/>
        </w:rPr>
        <w:t xml:space="preserve">the word doesn’t do the practices justice. On the surface, all monoculture </w:t>
      </w:r>
      <w:proofErr w:type="gramStart"/>
      <w:r w:rsidRPr="00A623AA">
        <w:rPr>
          <w:rStyle w:val="StyleUnderline"/>
        </w:rPr>
        <w:t>means is</w:t>
      </w:r>
      <w:proofErr w:type="gramEnd"/>
      <w:r w:rsidRPr="00A623AA">
        <w:rPr>
          <w:rStyle w:val="StyleUnderline"/>
        </w:rPr>
        <w:t xml:space="preserve"> that a farmer is growing </w:t>
      </w:r>
      <w:r w:rsidRPr="00A623AA">
        <w:rPr>
          <w:rStyle w:val="Emphasis"/>
        </w:rPr>
        <w:t>just one crop</w:t>
      </w:r>
      <w:r w:rsidRPr="00A623AA">
        <w:rPr>
          <w:rStyle w:val="StyleUnderline"/>
        </w:rPr>
        <w:t xml:space="preserve"> in an area. By that definition, all crops are grown in monocultures except for those grown in the tiniest of farms or home gardens</w:t>
      </w:r>
      <w:r w:rsidRPr="00A623AA">
        <w:rPr>
          <w:sz w:val="16"/>
        </w:rPr>
        <w:t xml:space="preserve">. </w:t>
      </w:r>
      <w:r w:rsidRPr="00A623AA">
        <w:rPr>
          <w:rStyle w:val="StyleUnderline"/>
        </w:rPr>
        <w:t>So, how big an area defines what is “monoculture”? And how many years must a crop be grown in a given field before it’s considered “monoculture”? Does monoculture actually reduce biodiversity?</w:t>
      </w:r>
      <w:r w:rsidRPr="00A623AA">
        <w:rPr>
          <w:u w:val="single"/>
        </w:rPr>
        <w:t xml:space="preserve"> </w:t>
      </w:r>
      <w:r w:rsidRPr="00A623AA">
        <w:rPr>
          <w:sz w:val="16"/>
        </w:rPr>
        <w:t xml:space="preserve">What does </w:t>
      </w:r>
      <w:proofErr w:type="gramStart"/>
      <w:r w:rsidRPr="00A623AA">
        <w:rPr>
          <w:sz w:val="16"/>
        </w:rPr>
        <w:t>the science</w:t>
      </w:r>
      <w:proofErr w:type="gramEnd"/>
      <w:r w:rsidRPr="00A623AA">
        <w:rPr>
          <w:sz w:val="16"/>
        </w:rPr>
        <w:t xml:space="preserve"> say? </w:t>
      </w:r>
      <w:r w:rsidRPr="00A623AA">
        <w:rPr>
          <w:rStyle w:val="StyleUnderline"/>
          <w:highlight w:val="cyan"/>
        </w:rPr>
        <w:t>Most</w:t>
      </w:r>
      <w:r w:rsidRPr="00A623AA">
        <w:rPr>
          <w:rStyle w:val="StyleUnderline"/>
        </w:rPr>
        <w:t xml:space="preserve"> critics</w:t>
      </w:r>
      <w:r w:rsidRPr="00A623AA">
        <w:rPr>
          <w:sz w:val="16"/>
        </w:rPr>
        <w:t xml:space="preserve"> appear to </w:t>
      </w:r>
      <w:r w:rsidRPr="00A623AA">
        <w:rPr>
          <w:rStyle w:val="StyleUnderline"/>
        </w:rPr>
        <w:t xml:space="preserve">use the term to </w:t>
      </w:r>
      <w:r w:rsidRPr="00A623AA">
        <w:rPr>
          <w:rStyle w:val="StyleUnderline"/>
          <w:highlight w:val="cyan"/>
        </w:rPr>
        <w:t>suggest</w:t>
      </w:r>
      <w:r w:rsidRPr="00A623AA">
        <w:rPr>
          <w:rStyle w:val="StyleUnderline"/>
        </w:rPr>
        <w:t xml:space="preserve"> that </w:t>
      </w:r>
      <w:r w:rsidRPr="00A623AA">
        <w:rPr>
          <w:rStyle w:val="StyleUnderline"/>
          <w:highlight w:val="cyan"/>
        </w:rPr>
        <w:t>something bad happens</w:t>
      </w:r>
      <w:r w:rsidRPr="00A623AA">
        <w:rPr>
          <w:rStyle w:val="StyleUnderline"/>
        </w:rPr>
        <w:t xml:space="preserve"> in single crop areas: blight, </w:t>
      </w:r>
      <w:r w:rsidRPr="00A623AA">
        <w:rPr>
          <w:rStyle w:val="Emphasis"/>
          <w:highlight w:val="cyan"/>
        </w:rPr>
        <w:t>crop failure</w:t>
      </w:r>
      <w:r w:rsidRPr="00A623AA">
        <w:rPr>
          <w:rStyle w:val="StyleUnderline"/>
        </w:rPr>
        <w:t>, or loss of biodiversity</w:t>
      </w:r>
      <w:r w:rsidRPr="00A623AA">
        <w:rPr>
          <w:sz w:val="16"/>
        </w:rPr>
        <w:t xml:space="preserve"> (in the form of native plants, pollinating insects, or microorganisms). </w:t>
      </w:r>
      <w:r w:rsidRPr="00A623AA">
        <w:rPr>
          <w:rStyle w:val="StyleUnderline"/>
        </w:rPr>
        <w:t xml:space="preserve">The </w:t>
      </w:r>
      <w:r w:rsidRPr="00A623AA">
        <w:rPr>
          <w:rStyle w:val="Emphasis"/>
        </w:rPr>
        <w:t>U</w:t>
      </w:r>
      <w:r w:rsidRPr="00A623AA">
        <w:rPr>
          <w:sz w:val="16"/>
        </w:rPr>
        <w:t xml:space="preserve">nion of </w:t>
      </w:r>
      <w:r w:rsidRPr="00A623AA">
        <w:rPr>
          <w:rStyle w:val="Emphasis"/>
        </w:rPr>
        <w:t>C</w:t>
      </w:r>
      <w:r w:rsidRPr="00A623AA">
        <w:rPr>
          <w:sz w:val="16"/>
        </w:rPr>
        <w:t xml:space="preserve">oncerned </w:t>
      </w:r>
      <w:r w:rsidRPr="00A623AA">
        <w:rPr>
          <w:rStyle w:val="Emphasis"/>
        </w:rPr>
        <w:t>S</w:t>
      </w:r>
      <w:r w:rsidRPr="00A623AA">
        <w:rPr>
          <w:sz w:val="16"/>
        </w:rPr>
        <w:t xml:space="preserve">cientists, under the leadership of its prior agricultural sciences director Doug Gurian-Sherman—who left UCS two years ago and now lobbies against crop biotechnology for the Center of Food Safety [read GLP profile of Gurian-Sherman here]—has </w:t>
      </w:r>
      <w:r w:rsidRPr="00A623AA">
        <w:rPr>
          <w:rStyle w:val="StyleUnderline"/>
        </w:rPr>
        <w:t>argued</w:t>
      </w:r>
      <w:r w:rsidRPr="00A623AA">
        <w:rPr>
          <w:sz w:val="16"/>
        </w:rPr>
        <w:t xml:space="preserve"> in a post entitled “Expanding Monoculture: 8 Ways Monsanto Falls at Sustainable Agriculture”, </w:t>
      </w:r>
      <w:r w:rsidRPr="00A623AA">
        <w:rPr>
          <w:rStyle w:val="StyleUnderline"/>
        </w:rPr>
        <w:t>that monoculture reduces diversity and leads to a host of other problems</w:t>
      </w:r>
      <w:r w:rsidRPr="00A623AA">
        <w:rPr>
          <w:sz w:val="16"/>
        </w:rPr>
        <w:t>.</w:t>
      </w:r>
    </w:p>
    <w:p w14:paraId="1E2E29EF" w14:textId="77777777" w:rsidR="001E7D7F" w:rsidRPr="00A623AA" w:rsidRDefault="001E7D7F" w:rsidP="001E7D7F">
      <w:pPr>
        <w:ind w:left="720"/>
        <w:rPr>
          <w:sz w:val="16"/>
        </w:rPr>
      </w:pPr>
      <w:r w:rsidRPr="00A623AA">
        <w:rPr>
          <w:sz w:val="16"/>
        </w:rPr>
        <w:t>Monsanto’s emphasis on limited varieties of a few commodity crops contributes to reduced biodiversity and, as a consequence, to increased pesticide use and fertilizer pollution. Large-acreage field crops—corn, cotton, soybeans, canola, and now alfalfa—make up the bulk of Monsanto’s products, in part because of the high cost of developing engineered traits. And the approach to agriculture that this product line encourages—</w:t>
      </w:r>
      <w:r w:rsidRPr="00A623AA">
        <w:rPr>
          <w:rStyle w:val="StyleUnderline"/>
        </w:rPr>
        <w:t>monoculture</w:t>
      </w:r>
      <w:r w:rsidRPr="00A623AA">
        <w:rPr>
          <w:sz w:val="16"/>
        </w:rPr>
        <w:t>, the production of only one crop in a field year after year—</w:t>
      </w:r>
      <w:r w:rsidRPr="00A623AA">
        <w:rPr>
          <w:rStyle w:val="StyleUnderline"/>
        </w:rPr>
        <w:t>is not</w:t>
      </w:r>
      <w:r w:rsidRPr="00A623AA">
        <w:rPr>
          <w:sz w:val="16"/>
        </w:rPr>
        <w:t xml:space="preserve"> a </w:t>
      </w:r>
      <w:r w:rsidRPr="00A623AA">
        <w:rPr>
          <w:rStyle w:val="StyleUnderline"/>
        </w:rPr>
        <w:t>sustainable</w:t>
      </w:r>
      <w:r w:rsidRPr="00A623AA">
        <w:rPr>
          <w:sz w:val="16"/>
        </w:rPr>
        <w:t xml:space="preserve"> one.</w:t>
      </w:r>
    </w:p>
    <w:p w14:paraId="6C0B7091" w14:textId="77777777" w:rsidR="001E7D7F" w:rsidRPr="00A623AA" w:rsidRDefault="001E7D7F" w:rsidP="001E7D7F">
      <w:pPr>
        <w:rPr>
          <w:sz w:val="16"/>
        </w:rPr>
      </w:pPr>
      <w:r w:rsidRPr="00A623AA">
        <w:rPr>
          <w:rStyle w:val="StyleUnderline"/>
        </w:rPr>
        <w:t xml:space="preserve">The piece is </w:t>
      </w:r>
      <w:r w:rsidRPr="00A623AA">
        <w:rPr>
          <w:rStyle w:val="Emphasis"/>
          <w:highlight w:val="cyan"/>
        </w:rPr>
        <w:t>short</w:t>
      </w:r>
      <w:r w:rsidRPr="00A623AA">
        <w:rPr>
          <w:rStyle w:val="StyleUnderline"/>
          <w:highlight w:val="cyan"/>
        </w:rPr>
        <w:t xml:space="preserve"> of</w:t>
      </w:r>
      <w:r w:rsidRPr="00A623AA">
        <w:rPr>
          <w:rStyle w:val="StyleUnderline"/>
        </w:rPr>
        <w:t xml:space="preserve"> an </w:t>
      </w:r>
      <w:r w:rsidRPr="00A623AA">
        <w:rPr>
          <w:rStyle w:val="Emphasis"/>
          <w:highlight w:val="cyan"/>
        </w:rPr>
        <w:t>understanding</w:t>
      </w:r>
      <w:r w:rsidRPr="00A623AA">
        <w:rPr>
          <w:rStyle w:val="StyleUnderline"/>
        </w:rPr>
        <w:t xml:space="preserve"> of the </w:t>
      </w:r>
      <w:r w:rsidRPr="00A623AA">
        <w:rPr>
          <w:rStyle w:val="Emphasis"/>
          <w:highlight w:val="cyan"/>
        </w:rPr>
        <w:t>basic science</w:t>
      </w:r>
      <w:r w:rsidRPr="00A623AA">
        <w:rPr>
          <w:rStyle w:val="StyleUnderline"/>
          <w:highlight w:val="cyan"/>
        </w:rPr>
        <w:t xml:space="preserve"> of farming and </w:t>
      </w:r>
      <w:r w:rsidRPr="00A623AA">
        <w:rPr>
          <w:rStyle w:val="Emphasis"/>
          <w:highlight w:val="cyan"/>
        </w:rPr>
        <w:t>long on ideology</w:t>
      </w:r>
      <w:r w:rsidRPr="00A623AA">
        <w:rPr>
          <w:rStyle w:val="StyleUnderline"/>
        </w:rPr>
        <w:t>, say agricultural experts</w:t>
      </w:r>
      <w:r w:rsidRPr="00A623AA">
        <w:rPr>
          <w:sz w:val="16"/>
        </w:rPr>
        <w:t xml:space="preserve">. </w:t>
      </w:r>
      <w:r w:rsidRPr="00A623AA">
        <w:rPr>
          <w:rStyle w:val="StyleUnderline"/>
        </w:rPr>
        <w:t xml:space="preserve">Consider </w:t>
      </w:r>
      <w:r w:rsidRPr="00A623AA">
        <w:rPr>
          <w:rStyle w:val="Emphasis"/>
        </w:rPr>
        <w:t>crop rotation</w:t>
      </w:r>
      <w:r w:rsidRPr="00A623AA">
        <w:rPr>
          <w:sz w:val="16"/>
        </w:rPr>
        <w:t xml:space="preserve">. Most organic food supporters point to crop rotations, which are required for organic certification, as an alternative to the ‘dangers’ of monoculture. But that’s a deceptive argument. </w:t>
      </w:r>
      <w:r w:rsidRPr="00A623AA">
        <w:rPr>
          <w:rStyle w:val="StyleUnderline"/>
        </w:rPr>
        <w:t>Most large farms now rotate their crops as well</w:t>
      </w:r>
      <w:r w:rsidRPr="00A623AA">
        <w:rPr>
          <w:sz w:val="16"/>
        </w:rPr>
        <w:t xml:space="preserve">, so rotating in an of itself does not address the question of the impact of monoculture. And just switching between crops in alternate years doesn’t bring the kind of genetic diversity that can prevent the downsides of mechanized farming. </w:t>
      </w:r>
      <w:r w:rsidRPr="00A623AA">
        <w:rPr>
          <w:rStyle w:val="StyleUnderline"/>
          <w:highlight w:val="cyan"/>
        </w:rPr>
        <w:t>Monoculture</w:t>
      </w:r>
      <w:r w:rsidRPr="00A623AA">
        <w:rPr>
          <w:rStyle w:val="StyleUnderline"/>
        </w:rPr>
        <w:t xml:space="preserve">, incorporating crop rotation, can also </w:t>
      </w:r>
      <w:r w:rsidRPr="00A623AA">
        <w:rPr>
          <w:rStyle w:val="StyleUnderline"/>
          <w:highlight w:val="cyan"/>
        </w:rPr>
        <w:t xml:space="preserve">have </w:t>
      </w:r>
      <w:r w:rsidRPr="00A623AA">
        <w:rPr>
          <w:rStyle w:val="Emphasis"/>
          <w:highlight w:val="cyan"/>
        </w:rPr>
        <w:t>positive impacts</w:t>
      </w:r>
      <w:r w:rsidRPr="00A623AA">
        <w:rPr>
          <w:rStyle w:val="StyleUnderline"/>
        </w:rPr>
        <w:t xml:space="preserve">. Just </w:t>
      </w:r>
      <w:r w:rsidRPr="00A623AA">
        <w:rPr>
          <w:rStyle w:val="StyleUnderline"/>
          <w:highlight w:val="cyan"/>
        </w:rPr>
        <w:t>having one crop</w:t>
      </w:r>
      <w:r w:rsidRPr="00A623AA">
        <w:rPr>
          <w:rStyle w:val="StyleUnderline"/>
        </w:rPr>
        <w:t xml:space="preserve"> in the field </w:t>
      </w:r>
      <w:r w:rsidRPr="00A623AA">
        <w:rPr>
          <w:rStyle w:val="StyleUnderline"/>
          <w:highlight w:val="cyan"/>
        </w:rPr>
        <w:t xml:space="preserve">allows </w:t>
      </w:r>
      <w:r w:rsidRPr="00A623AA">
        <w:rPr>
          <w:rStyle w:val="Emphasis"/>
          <w:highlight w:val="cyan"/>
        </w:rPr>
        <w:t>mechanization</w:t>
      </w:r>
      <w:r w:rsidRPr="00A623AA">
        <w:rPr>
          <w:rStyle w:val="StyleUnderline"/>
        </w:rPr>
        <w:t xml:space="preserve"> of agriculture. Mechanized farming allows </w:t>
      </w:r>
      <w:r w:rsidRPr="00A623AA">
        <w:rPr>
          <w:rStyle w:val="Emphasis"/>
          <w:highlight w:val="cyan"/>
        </w:rPr>
        <w:t>faster</w:t>
      </w:r>
      <w:r w:rsidRPr="00A623AA">
        <w:rPr>
          <w:rStyle w:val="Emphasis"/>
        </w:rPr>
        <w:t>, efficient planting</w:t>
      </w:r>
      <w:r w:rsidRPr="00A623AA">
        <w:rPr>
          <w:rStyle w:val="StyleUnderline"/>
        </w:rPr>
        <w:t xml:space="preserve">, </w:t>
      </w:r>
      <w:r w:rsidRPr="00A623AA">
        <w:rPr>
          <w:rStyle w:val="Emphasis"/>
          <w:highlight w:val="cyan"/>
        </w:rPr>
        <w:t>weeding</w:t>
      </w:r>
      <w:r w:rsidRPr="00A623AA">
        <w:rPr>
          <w:rStyle w:val="StyleUnderline"/>
        </w:rPr>
        <w:t xml:space="preserve">, and </w:t>
      </w:r>
      <w:r w:rsidRPr="00A623AA">
        <w:rPr>
          <w:rStyle w:val="Emphasis"/>
        </w:rPr>
        <w:t>harvesting</w:t>
      </w:r>
      <w:r w:rsidRPr="00A623AA">
        <w:rPr>
          <w:rStyle w:val="StyleUnderline"/>
        </w:rPr>
        <w:t xml:space="preserve">, </w:t>
      </w:r>
      <w:r w:rsidRPr="00A623AA">
        <w:rPr>
          <w:rStyle w:val="StyleUnderline"/>
          <w:highlight w:val="cyan"/>
        </w:rPr>
        <w:t xml:space="preserve">which </w:t>
      </w:r>
      <w:r w:rsidRPr="00A623AA">
        <w:rPr>
          <w:rStyle w:val="Emphasis"/>
          <w:highlight w:val="cyan"/>
        </w:rPr>
        <w:t>reduces</w:t>
      </w:r>
      <w:r w:rsidRPr="00A623AA">
        <w:rPr>
          <w:rStyle w:val="Emphasis"/>
        </w:rPr>
        <w:t xml:space="preserve"> the </w:t>
      </w:r>
      <w:r w:rsidRPr="00A623AA">
        <w:rPr>
          <w:rStyle w:val="Emphasis"/>
          <w:highlight w:val="cyan"/>
        </w:rPr>
        <w:t>destruction of habitats</w:t>
      </w:r>
      <w:r w:rsidRPr="00A623AA">
        <w:rPr>
          <w:rStyle w:val="StyleUnderline"/>
        </w:rPr>
        <w:t xml:space="preserve">–organic and agro-ecological farming has a </w:t>
      </w:r>
      <w:r w:rsidRPr="00A623AA">
        <w:rPr>
          <w:rStyle w:val="Emphasis"/>
        </w:rPr>
        <w:t>yield lag</w:t>
      </w:r>
      <w:r w:rsidRPr="00A623AA">
        <w:rPr>
          <w:rStyle w:val="StyleUnderline"/>
        </w:rPr>
        <w:t xml:space="preserve"> </w:t>
      </w:r>
      <w:r w:rsidRPr="00A623AA">
        <w:rPr>
          <w:rStyle w:val="StyleUnderline"/>
        </w:rPr>
        <w:lastRenderedPageBreak/>
        <w:t xml:space="preserve">averaging 15-45%. Scaled up to meet the growing global demand for food, smaller scare farming would result in </w:t>
      </w:r>
      <w:r w:rsidRPr="00A623AA">
        <w:rPr>
          <w:rStyle w:val="Emphasis"/>
        </w:rPr>
        <w:t>clear cutting of forests</w:t>
      </w:r>
      <w:r w:rsidRPr="00A623AA">
        <w:rPr>
          <w:rStyle w:val="StyleUnderline"/>
        </w:rPr>
        <w:t xml:space="preserve"> and </w:t>
      </w:r>
      <w:r w:rsidRPr="00A623AA">
        <w:rPr>
          <w:rStyle w:val="Emphasis"/>
        </w:rPr>
        <w:t>dramatically reduce biodiversity</w:t>
      </w:r>
      <w:r w:rsidRPr="00A623AA">
        <w:rPr>
          <w:rStyle w:val="StyleUnderline"/>
        </w:rPr>
        <w:t xml:space="preserve">, leading to a sharp increase in </w:t>
      </w:r>
      <w:r w:rsidRPr="00A623AA">
        <w:rPr>
          <w:rStyle w:val="Emphasis"/>
        </w:rPr>
        <w:t>greenhouse gases</w:t>
      </w:r>
      <w:r w:rsidRPr="00A623AA">
        <w:rPr>
          <w:sz w:val="16"/>
        </w:rPr>
        <w:t xml:space="preserve">. Intensive farming also frees humans to discover other ways to spend our time and make a living. Kniss also has made the point that </w:t>
      </w:r>
      <w:r w:rsidRPr="00A623AA">
        <w:rPr>
          <w:rStyle w:val="StyleUnderline"/>
        </w:rPr>
        <w:t xml:space="preserve">a </w:t>
      </w:r>
      <w:r w:rsidRPr="00A623AA">
        <w:rPr>
          <w:rStyle w:val="StyleUnderline"/>
          <w:highlight w:val="cyan"/>
        </w:rPr>
        <w:t xml:space="preserve">focus on </w:t>
      </w:r>
      <w:r w:rsidRPr="00A623AA">
        <w:rPr>
          <w:rStyle w:val="Emphasis"/>
          <w:highlight w:val="cyan"/>
        </w:rPr>
        <w:t>genetic biodiversity</w:t>
      </w:r>
      <w:r w:rsidRPr="00A623AA">
        <w:rPr>
          <w:rStyle w:val="StyleUnderline"/>
        </w:rPr>
        <w:t xml:space="preserve"> in farming can help </w:t>
      </w:r>
      <w:r w:rsidRPr="00A623AA">
        <w:rPr>
          <w:rStyle w:val="Emphasis"/>
          <w:highlight w:val="cyan"/>
        </w:rPr>
        <w:t>reduce</w:t>
      </w:r>
      <w:r w:rsidRPr="00A623AA">
        <w:rPr>
          <w:rStyle w:val="Emphasis"/>
        </w:rPr>
        <w:t xml:space="preserve"> the </w:t>
      </w:r>
      <w:r w:rsidRPr="00A623AA">
        <w:rPr>
          <w:rStyle w:val="Emphasis"/>
          <w:highlight w:val="cyan"/>
        </w:rPr>
        <w:t>problems</w:t>
      </w:r>
      <w:r w:rsidRPr="00A623AA">
        <w:rPr>
          <w:rStyle w:val="StyleUnderline"/>
          <w:highlight w:val="cyan"/>
        </w:rPr>
        <w:t xml:space="preserve"> of monoculture while </w:t>
      </w:r>
      <w:r w:rsidRPr="00A623AA">
        <w:rPr>
          <w:rStyle w:val="Emphasis"/>
          <w:highlight w:val="cyan"/>
        </w:rPr>
        <w:t>preserving</w:t>
      </w:r>
      <w:r w:rsidRPr="00A623AA">
        <w:rPr>
          <w:rStyle w:val="Emphasis"/>
        </w:rPr>
        <w:t xml:space="preserve"> its </w:t>
      </w:r>
      <w:r w:rsidRPr="00A623AA">
        <w:rPr>
          <w:rStyle w:val="Emphasis"/>
          <w:highlight w:val="cyan"/>
        </w:rPr>
        <w:t>benefits</w:t>
      </w:r>
      <w:r w:rsidRPr="00A623AA">
        <w:rPr>
          <w:rStyle w:val="StyleUnderline"/>
        </w:rPr>
        <w:t xml:space="preserve">. Examples such as the Irish </w:t>
      </w:r>
      <w:r w:rsidRPr="00A623AA">
        <w:rPr>
          <w:rStyle w:val="Emphasis"/>
          <w:highlight w:val="cyan"/>
        </w:rPr>
        <w:t>Potato Famine</w:t>
      </w:r>
      <w:r w:rsidRPr="00A623AA">
        <w:rPr>
          <w:rStyle w:val="StyleUnderline"/>
          <w:highlight w:val="cyan"/>
        </w:rPr>
        <w:t xml:space="preserve"> shows</w:t>
      </w:r>
      <w:r w:rsidRPr="00A623AA">
        <w:rPr>
          <w:rStyle w:val="StyleUnderline"/>
        </w:rPr>
        <w:t xml:space="preserve"> what can happen when farmers depend </w:t>
      </w:r>
      <w:r w:rsidRPr="00A623AA">
        <w:rPr>
          <w:rStyle w:val="Emphasis"/>
          <w:highlight w:val="cyan"/>
        </w:rPr>
        <w:t>not only</w:t>
      </w:r>
      <w:r w:rsidRPr="00A623AA">
        <w:rPr>
          <w:rStyle w:val="StyleUnderline"/>
        </w:rPr>
        <w:t xml:space="preserve"> on just </w:t>
      </w:r>
      <w:r w:rsidRPr="00A623AA">
        <w:rPr>
          <w:rStyle w:val="Emphasis"/>
          <w:highlight w:val="cyan"/>
        </w:rPr>
        <w:t>one crop</w:t>
      </w:r>
      <w:r w:rsidRPr="00A623AA">
        <w:rPr>
          <w:rStyle w:val="StyleUnderline"/>
          <w:highlight w:val="cyan"/>
        </w:rPr>
        <w:t xml:space="preserve"> but</w:t>
      </w:r>
      <w:r w:rsidRPr="00A623AA">
        <w:rPr>
          <w:rStyle w:val="StyleUnderline"/>
        </w:rPr>
        <w:t xml:space="preserve"> on a crop that is </w:t>
      </w:r>
      <w:r w:rsidRPr="00A623AA">
        <w:rPr>
          <w:rStyle w:val="Emphasis"/>
          <w:highlight w:val="cyan"/>
        </w:rPr>
        <w:t>genetically</w:t>
      </w:r>
      <w:r w:rsidRPr="00A623AA">
        <w:rPr>
          <w:rStyle w:val="Emphasis"/>
        </w:rPr>
        <w:t xml:space="preserve"> very, very </w:t>
      </w:r>
      <w:r w:rsidRPr="00A623AA">
        <w:rPr>
          <w:rStyle w:val="Emphasis"/>
          <w:highlight w:val="cyan"/>
        </w:rPr>
        <w:t>narrow</w:t>
      </w:r>
      <w:r w:rsidRPr="00A623AA">
        <w:rPr>
          <w:sz w:val="16"/>
        </w:rPr>
        <w:t xml:space="preserve">; they are vulnerable to disease. Planting genetically diverse potatoes (or any other crop) can help protect against the potentially negative impact of monoculture. And </w:t>
      </w:r>
      <w:r w:rsidRPr="00A623AA">
        <w:rPr>
          <w:rStyle w:val="StyleUnderline"/>
          <w:highlight w:val="cyan"/>
        </w:rPr>
        <w:t>newly</w:t>
      </w:r>
      <w:r w:rsidRPr="00A623AA">
        <w:rPr>
          <w:rStyle w:val="StyleUnderline"/>
        </w:rPr>
        <w:t xml:space="preserve"> developed </w:t>
      </w:r>
      <w:r w:rsidRPr="00A623AA">
        <w:rPr>
          <w:rStyle w:val="Emphasis"/>
          <w:highlight w:val="cyan"/>
        </w:rPr>
        <w:t>g</w:t>
      </w:r>
      <w:r w:rsidRPr="00A623AA">
        <w:rPr>
          <w:sz w:val="16"/>
        </w:rPr>
        <w:t xml:space="preserve">enetically </w:t>
      </w:r>
      <w:r w:rsidRPr="00A623AA">
        <w:rPr>
          <w:rStyle w:val="Emphasis"/>
          <w:highlight w:val="cyan"/>
        </w:rPr>
        <w:t>m</w:t>
      </w:r>
      <w:r w:rsidRPr="00A623AA">
        <w:rPr>
          <w:sz w:val="16"/>
        </w:rPr>
        <w:t xml:space="preserve">odified </w:t>
      </w:r>
      <w:r w:rsidRPr="00A623AA">
        <w:rPr>
          <w:rStyle w:val="StyleUnderline"/>
          <w:highlight w:val="cyan"/>
        </w:rPr>
        <w:t>crops</w:t>
      </w:r>
      <w:r w:rsidRPr="00A623AA">
        <w:rPr>
          <w:sz w:val="16"/>
        </w:rPr>
        <w:t xml:space="preserve">, such as the Simplot Innate potato, </w:t>
      </w:r>
      <w:r w:rsidRPr="00A623AA">
        <w:rPr>
          <w:rStyle w:val="StyleUnderline"/>
          <w:highlight w:val="cyan"/>
        </w:rPr>
        <w:t>have been</w:t>
      </w:r>
      <w:r w:rsidRPr="00A623AA">
        <w:rPr>
          <w:rStyle w:val="StyleUnderline"/>
        </w:rPr>
        <w:t xml:space="preserve"> </w:t>
      </w:r>
      <w:r w:rsidRPr="00A623AA">
        <w:rPr>
          <w:rStyle w:val="Emphasis"/>
        </w:rPr>
        <w:t xml:space="preserve">specifically </w:t>
      </w:r>
      <w:r w:rsidRPr="00A623AA">
        <w:rPr>
          <w:rStyle w:val="Emphasis"/>
          <w:highlight w:val="cyan"/>
        </w:rPr>
        <w:t>engineered</w:t>
      </w:r>
      <w:r w:rsidRPr="00A623AA">
        <w:rPr>
          <w:rStyle w:val="StyleUnderline"/>
          <w:highlight w:val="cyan"/>
        </w:rPr>
        <w:t xml:space="preserve"> to protect against</w:t>
      </w:r>
      <w:r w:rsidRPr="00A623AA">
        <w:rPr>
          <w:rStyle w:val="StyleUnderline"/>
        </w:rPr>
        <w:t xml:space="preserve"> the genetically </w:t>
      </w:r>
      <w:r w:rsidRPr="00A623AA">
        <w:rPr>
          <w:rStyle w:val="Emphasis"/>
          <w:highlight w:val="cyan"/>
        </w:rPr>
        <w:t>narrow</w:t>
      </w:r>
      <w:r w:rsidRPr="00A623AA">
        <w:rPr>
          <w:rStyle w:val="StyleUnderline"/>
        </w:rPr>
        <w:t xml:space="preserve">ly focused potato </w:t>
      </w:r>
      <w:r w:rsidRPr="00A623AA">
        <w:rPr>
          <w:rStyle w:val="StyleUnderline"/>
          <w:highlight w:val="cyan"/>
        </w:rPr>
        <w:t>blight</w:t>
      </w:r>
      <w:r w:rsidRPr="00A623AA">
        <w:rPr>
          <w:rStyle w:val="StyleUnderline"/>
        </w:rPr>
        <w:t xml:space="preserve">. Other conventional and </w:t>
      </w:r>
      <w:proofErr w:type="gramStart"/>
      <w:r w:rsidRPr="00A623AA">
        <w:rPr>
          <w:rStyle w:val="StyleUnderline"/>
        </w:rPr>
        <w:t>organically-grown</w:t>
      </w:r>
      <w:proofErr w:type="gramEnd"/>
      <w:r w:rsidRPr="00A623AA">
        <w:rPr>
          <w:rStyle w:val="StyleUnderline"/>
        </w:rPr>
        <w:t xml:space="preserve"> potatoes are </w:t>
      </w:r>
      <w:r w:rsidRPr="00A623AA">
        <w:rPr>
          <w:rStyle w:val="Emphasis"/>
        </w:rPr>
        <w:t>still vulnerable</w:t>
      </w:r>
      <w:r w:rsidRPr="00A623AA">
        <w:rPr>
          <w:rStyle w:val="StyleUnderline"/>
        </w:rPr>
        <w:t xml:space="preserve"> to </w:t>
      </w:r>
      <w:proofErr w:type="gramStart"/>
      <w:r w:rsidRPr="00A623AA">
        <w:rPr>
          <w:rStyle w:val="StyleUnderline"/>
        </w:rPr>
        <w:t>the blight</w:t>
      </w:r>
      <w:proofErr w:type="gramEnd"/>
      <w:r w:rsidRPr="00A623AA">
        <w:rPr>
          <w:sz w:val="16"/>
        </w:rPr>
        <w:t>.</w:t>
      </w:r>
    </w:p>
    <w:p w14:paraId="0DEA541A" w14:textId="77777777" w:rsidR="001E7D7F" w:rsidRPr="00A623AA" w:rsidRDefault="001E7D7F" w:rsidP="001E7D7F">
      <w:pPr>
        <w:pStyle w:val="Heading3"/>
      </w:pPr>
      <w:r w:rsidRPr="00A623AA">
        <w:lastRenderedPageBreak/>
        <w:t>AT: ABRs</w:t>
      </w:r>
    </w:p>
    <w:p w14:paraId="71A932CC" w14:textId="77777777" w:rsidR="001E7D7F" w:rsidRPr="00A623AA" w:rsidRDefault="001E7D7F" w:rsidP="001E7D7F">
      <w:pPr>
        <w:pStyle w:val="Heading4"/>
        <w:rPr>
          <w:rFonts w:cs="Arial"/>
        </w:rPr>
      </w:pPr>
      <w:bookmarkStart w:id="1" w:name="_Hlk94083899"/>
      <w:r w:rsidRPr="00A623AA">
        <w:rPr>
          <w:rFonts w:cs="Arial"/>
        </w:rPr>
        <w:t xml:space="preserve">No disease </w:t>
      </w:r>
      <w:proofErr w:type="gramStart"/>
      <w:r w:rsidRPr="00A623AA">
        <w:rPr>
          <w:rFonts w:cs="Arial"/>
        </w:rPr>
        <w:t>impact</w:t>
      </w:r>
      <w:proofErr w:type="gramEnd"/>
    </w:p>
    <w:p w14:paraId="030EB5A6" w14:textId="77777777" w:rsidR="001E7D7F" w:rsidRPr="00A623AA" w:rsidRDefault="001E7D7F" w:rsidP="001E7D7F">
      <w:r w:rsidRPr="00A623AA">
        <w:rPr>
          <w:rStyle w:val="Style13ptBold"/>
        </w:rPr>
        <w:t>Keller 13</w:t>
      </w:r>
      <w:r w:rsidRPr="00A623AA">
        <w:t xml:space="preserve"> -- Analyst at Stratfor, Post-Doctoral Fellow at University of Colorado at Boulder (Rebecca, 2013, "Bioterrorism and the Pandemic Potential," http://www.stratfor.com/weekly/bioterrorism-and-pandemic-potential)</w:t>
      </w:r>
    </w:p>
    <w:p w14:paraId="665B4664" w14:textId="77777777" w:rsidR="001E7D7F" w:rsidRPr="00A623AA" w:rsidRDefault="001E7D7F" w:rsidP="001E7D7F">
      <w:pPr>
        <w:rPr>
          <w:sz w:val="16"/>
        </w:rPr>
      </w:pPr>
      <w:r w:rsidRPr="00A623AA">
        <w:rPr>
          <w:sz w:val="16"/>
        </w:rPr>
        <w:t xml:space="preserve">Periodic </w:t>
      </w:r>
      <w:r w:rsidRPr="00A623AA">
        <w:rPr>
          <w:rStyle w:val="StyleUnderline"/>
        </w:rPr>
        <w:t xml:space="preserve">media </w:t>
      </w:r>
      <w:r w:rsidRPr="00A623AA">
        <w:rPr>
          <w:rStyle w:val="StyleUnderline"/>
          <w:highlight w:val="yellow"/>
        </w:rPr>
        <w:t>reports of bird flu</w:t>
      </w:r>
      <w:r w:rsidRPr="00A623AA">
        <w:rPr>
          <w:rStyle w:val="StyleUnderline"/>
        </w:rPr>
        <w:t>,</w:t>
      </w:r>
      <w:r w:rsidRPr="00A623AA">
        <w:rPr>
          <w:sz w:val="16"/>
        </w:rPr>
        <w:t xml:space="preserve"> a new </w:t>
      </w:r>
      <w:r w:rsidRPr="00A623AA">
        <w:rPr>
          <w:rStyle w:val="StyleUnderline"/>
          <w:highlight w:val="yellow"/>
        </w:rPr>
        <w:t>SARS</w:t>
      </w:r>
      <w:r w:rsidRPr="00A623AA">
        <w:rPr>
          <w:sz w:val="16"/>
        </w:rPr>
        <w:t xml:space="preserve">-like virus </w:t>
      </w:r>
      <w:r w:rsidRPr="00A623AA">
        <w:rPr>
          <w:rStyle w:val="StyleUnderline"/>
        </w:rPr>
        <w:t>and</w:t>
      </w:r>
      <w:r w:rsidRPr="00A623AA">
        <w:rPr>
          <w:sz w:val="16"/>
        </w:rPr>
        <w:t xml:space="preserve"> a case of </w:t>
      </w:r>
      <w:r w:rsidRPr="00A623AA">
        <w:rPr>
          <w:rStyle w:val="StyleUnderline"/>
        </w:rPr>
        <w:t xml:space="preserve">drug-resistant </w:t>
      </w:r>
      <w:r w:rsidRPr="00A623AA">
        <w:rPr>
          <w:rStyle w:val="StyleUnderline"/>
          <w:highlight w:val="yellow"/>
        </w:rPr>
        <w:t>tuberculosis</w:t>
      </w:r>
      <w:r w:rsidRPr="00A623AA">
        <w:rPr>
          <w:sz w:val="16"/>
        </w:rPr>
        <w:t xml:space="preserve"> have kept the world informed, but they </w:t>
      </w:r>
      <w:r w:rsidRPr="00A623AA">
        <w:rPr>
          <w:rStyle w:val="StyleUnderline"/>
        </w:rPr>
        <w:t>have</w:t>
      </w:r>
      <w:r w:rsidRPr="00A623AA">
        <w:rPr>
          <w:sz w:val="16"/>
        </w:rPr>
        <w:t xml:space="preserve"> also </w:t>
      </w:r>
      <w:r w:rsidRPr="00A623AA">
        <w:rPr>
          <w:rStyle w:val="StyleUnderline"/>
          <w:highlight w:val="yellow"/>
        </w:rPr>
        <w:t xml:space="preserve">contributed to a </w:t>
      </w:r>
      <w:r w:rsidRPr="00A623AA">
        <w:rPr>
          <w:rStyle w:val="Emphasis"/>
          <w:highlight w:val="yellow"/>
        </w:rPr>
        <w:t>distorted perception of the true threat</w:t>
      </w:r>
      <w:r w:rsidRPr="00A623AA">
        <w:rPr>
          <w:rStyle w:val="Emphasis"/>
        </w:rPr>
        <w:t xml:space="preserve"> such </w:t>
      </w:r>
      <w:r w:rsidRPr="00A623AA">
        <w:rPr>
          <w:rStyle w:val="Emphasis"/>
          <w:highlight w:val="yellow"/>
        </w:rPr>
        <w:t>contagions pose</w:t>
      </w:r>
      <w:r w:rsidRPr="00A623AA">
        <w:rPr>
          <w:rStyle w:val="Emphasis"/>
        </w:rPr>
        <w:t>.</w:t>
      </w:r>
      <w:r w:rsidRPr="00A623AA">
        <w:rPr>
          <w:sz w:val="16"/>
        </w:rPr>
        <w:t xml:space="preserve"> Perhaps the greatest value of the media coverage is the opportunity it provides to discuss the uncertainties and the best ways to prepare for biological threats, both natural and man-made. It is important to remember that the risk of biological attack is very low and that, partly because viruses can mutate easily, </w:t>
      </w:r>
      <w:r w:rsidRPr="00A623AA">
        <w:rPr>
          <w:rStyle w:val="StyleUnderline"/>
        </w:rPr>
        <w:t xml:space="preserve">the potential for natural </w:t>
      </w:r>
      <w:r w:rsidRPr="00A623AA">
        <w:rPr>
          <w:rStyle w:val="StyleUnderline"/>
          <w:highlight w:val="yellow"/>
        </w:rPr>
        <w:t>outbreaks is unpredictable</w:t>
      </w:r>
      <w:r w:rsidRPr="00A623AA">
        <w:rPr>
          <w:sz w:val="16"/>
        </w:rPr>
        <w:t xml:space="preserve">. The key is having the right tools in case of an outbreak, epidemic or pandemic, and these include a plan for containment, open channels of communication, scientific </w:t>
      </w:r>
      <w:proofErr w:type="gramStart"/>
      <w:r w:rsidRPr="00A623AA">
        <w:rPr>
          <w:sz w:val="16"/>
        </w:rPr>
        <w:t>research</w:t>
      </w:r>
      <w:proofErr w:type="gramEnd"/>
      <w:r w:rsidRPr="00A623AA">
        <w:rPr>
          <w:sz w:val="16"/>
        </w:rPr>
        <w:t xml:space="preserve"> and knowledge sharing. In most cases involving a potential pathogen, </w:t>
      </w:r>
      <w:r w:rsidRPr="00A623AA">
        <w:rPr>
          <w:rStyle w:val="Emphasis"/>
        </w:rPr>
        <w:t xml:space="preserve">the </w:t>
      </w:r>
      <w:r w:rsidRPr="00A623AA">
        <w:rPr>
          <w:rStyle w:val="Emphasis"/>
          <w:highlight w:val="yellow"/>
        </w:rPr>
        <w:t>news can appear far worse than the actual threat</w:t>
      </w:r>
      <w:r w:rsidRPr="00A623AA">
        <w:rPr>
          <w:rStyle w:val="Emphasis"/>
        </w:rPr>
        <w:t xml:space="preserve">. </w:t>
      </w:r>
      <w:r w:rsidRPr="00A623AA">
        <w:rPr>
          <w:sz w:val="16"/>
        </w:rPr>
        <w:t xml:space="preserve">Infectious Disease Propagation Since the beginning of February </w:t>
      </w:r>
      <w:r w:rsidRPr="00A623AA">
        <w:rPr>
          <w:rStyle w:val="StyleUnderline"/>
        </w:rPr>
        <w:t>there have been occurrences of</w:t>
      </w:r>
      <w:r w:rsidRPr="00A623AA">
        <w:rPr>
          <w:sz w:val="16"/>
        </w:rPr>
        <w:t xml:space="preserve"> H5N1 (</w:t>
      </w:r>
      <w:r w:rsidRPr="00A623AA">
        <w:rPr>
          <w:rStyle w:val="StyleUnderline"/>
        </w:rPr>
        <w:t>bird flu</w:t>
      </w:r>
      <w:r w:rsidRPr="00A623AA">
        <w:rPr>
          <w:sz w:val="16"/>
        </w:rPr>
        <w:t>) in Cambodia, H1N1 (</w:t>
      </w:r>
      <w:r w:rsidRPr="00A623AA">
        <w:rPr>
          <w:rStyle w:val="StyleUnderline"/>
        </w:rPr>
        <w:t>swine flu</w:t>
      </w:r>
      <w:r w:rsidRPr="00A623AA">
        <w:rPr>
          <w:sz w:val="16"/>
        </w:rPr>
        <w:t xml:space="preserve">) in India and a new, or novel, </w:t>
      </w:r>
      <w:r w:rsidRPr="00A623AA">
        <w:rPr>
          <w:rStyle w:val="StyleUnderline"/>
        </w:rPr>
        <w:t>coronavirus</w:t>
      </w:r>
      <w:r w:rsidRPr="00A623AA">
        <w:rPr>
          <w:sz w:val="16"/>
        </w:rPr>
        <w:t xml:space="preserve"> (a member of the same virus family as SARS) in the United Kingdom. In the past week, a man from Nepal traveled through several countries and eventually ended up in the United States, where it was </w:t>
      </w:r>
      <w:proofErr w:type="gramStart"/>
      <w:r w:rsidRPr="00A623AA">
        <w:rPr>
          <w:sz w:val="16"/>
        </w:rPr>
        <w:t>discovered</w:t>
      </w:r>
      <w:proofErr w:type="gramEnd"/>
      <w:r w:rsidRPr="00A623AA">
        <w:rPr>
          <w:sz w:val="16"/>
        </w:rPr>
        <w:t xml:space="preserve"> he had a drug-resistant form of tuberculosis, and the Centers for Disease Control and Prevention released a report stating that antibiotic-resistant infections in hospitals are on the rise. In addition, the United States is experiencing a worse-than-normal flu season, bringing more attention to the influenza virus and other infectious diseases. The potential for a disease to spread is measured by its effective reproduction number, or R-value, a numerical score that indicates whether a disease will propagate or die out. When the disease first occurs and no preventive measures are in place, the reproductive potential of the disease is referred to as R0, the basic reproduction rate. The numerical value is the number of cases a single case can cause on average during its infectious period. An R0 above 1 means the disease will likely spread (many influenza viruses have an R0 between 2 and 3, while measles had an R0 value of between 12 and 18), while an R-value of less than 1 indicates a disease will likely die out. Factors contributing to the spread of the disease include the length of time people are contagious, how mobile they are when they are contagious, how the disease spreads (through the air or bodily fluids) and how susceptible the population is. The initial R0, which assumes no inherent immunity, can be decreased through control measures that bring the value either near or below 1, stopping the further spread of the disease. Both the coronavirus family and the influenza virus are RNA viruses, meaning they replicate using only RNA (which can be thought of as a single-stranded version of DNA, the more commonly known double helix containing genetic makeup). The rapid RNA replication used by many viruses is very susceptible to mutations, which are simply errors in the replication process. Some mutations can alter the behavior of a virus, including the severity of infection and how the virus is transmitted. The combination of two different strains of a virus, through a process known as antigenic shift, can result in what is essentially a new virus. Influenza, because it infects multiple species, is the hallmark example of this kind of evolution. Mutations can make the virus unfamiliar to the body's immune system. The lack of established immunity within a population enables a disease to spread more rapidly because the population is less equipped to battle the disease. The trajectory of a mutated virus (or any other infectious disease) can reach three basic levels of magnitude. An outbreak is a small, localized occurrence of a pathogen. An epidemic indicates a more widespread infection that is still regional, while a pandemic indicates that the disease has spread to a global level. Virologists are able to track mutations by deciphering the genetic sequence of new infections. It is this technology that helped scientists to determine last year that a smattering of respiratory infections discovered in the Middle East was actually a novel coronavirus. And it is possible that through a series of mutations a virus like H5N1 could change in such a way to become easily transmitted between humans. Lessons Learned There have been several influenza pandemics throughout history. The 1918 Spanish Flu pandemic is often cited as a worst-case scenario, since it infected between 20 and 40 percent of the world's population, killing roughly 2 percent of those infected. In more recent history, smaller incidents, including an epidemic of the SARS virus in 2003 and what was technically defined as a pandemic of the swine flu (H1N1) in 2009, caused fear of another pandemic like the 1918 occurrence. The spread of these two diseases was contained before reaching catastrophic levels, although the economic impact from fear of the diseases reached beyond the infected areas. Previous pandemics have underscored the importance of preparation, which is essential to effective disease management. The World Health Organization lays out a set of guidelines for pandemic prevention and containment. The general principles of preparedness include stockpiling vaccines, which is done by both the United States and the European Union (although the possibility exists that the vaccines may not be effective against a new virus). In the event of an outbreak, the guidelines call for developed nations to share vaccines with developing nations. Containment strategies beyond vaccines include quarantine of exposed individuals, limited </w:t>
      </w:r>
      <w:proofErr w:type="gramStart"/>
      <w:r w:rsidRPr="00A623AA">
        <w:rPr>
          <w:sz w:val="16"/>
        </w:rPr>
        <w:t>travel</w:t>
      </w:r>
      <w:proofErr w:type="gramEnd"/>
      <w:r w:rsidRPr="00A623AA">
        <w:rPr>
          <w:sz w:val="16"/>
        </w:rPr>
        <w:t xml:space="preserve"> and additional screenings at places where the virus could easily spread, such as airports. Further measures include the closing of businesses, </w:t>
      </w:r>
      <w:proofErr w:type="gramStart"/>
      <w:r w:rsidRPr="00A623AA">
        <w:rPr>
          <w:sz w:val="16"/>
        </w:rPr>
        <w:t>schools</w:t>
      </w:r>
      <w:proofErr w:type="gramEnd"/>
      <w:r w:rsidRPr="00A623AA">
        <w:rPr>
          <w:sz w:val="16"/>
        </w:rPr>
        <w:t xml:space="preserve"> and borders. Individual measures can also be taken to guard against infection. These involve general hygienic measures -- avoiding mass gatherings, thoroughly washing </w:t>
      </w:r>
      <w:proofErr w:type="gramStart"/>
      <w:r w:rsidRPr="00A623AA">
        <w:rPr>
          <w:sz w:val="16"/>
        </w:rPr>
        <w:t>hands</w:t>
      </w:r>
      <w:proofErr w:type="gramEnd"/>
      <w:r w:rsidRPr="00A623AA">
        <w:rPr>
          <w:sz w:val="16"/>
        </w:rPr>
        <w:t xml:space="preserve"> and even wearing masks in specific, high-risk situations. However, airborne viruses such as influenza are still the most difficult to contain because of the method of transmission. Diseases like noroviruses, HIV or cholera are more serious but have to be transmitted by blood, other bodily </w:t>
      </w:r>
      <w:proofErr w:type="gramStart"/>
      <w:r w:rsidRPr="00A623AA">
        <w:rPr>
          <w:sz w:val="16"/>
        </w:rPr>
        <w:t>fluids</w:t>
      </w:r>
      <w:proofErr w:type="gramEnd"/>
      <w:r w:rsidRPr="00A623AA">
        <w:rPr>
          <w:sz w:val="16"/>
        </w:rPr>
        <w:t xml:space="preserve"> or fecal matter. The threat of a rapid pandemic is thereby slowed because it is easier to identify potential contaminates and either avoid or sterilize them. Research is another important aspect of overall preparedness. Knowledge gained from studying </w:t>
      </w:r>
      <w:proofErr w:type="gramStart"/>
      <w:r w:rsidRPr="00A623AA">
        <w:rPr>
          <w:sz w:val="16"/>
        </w:rPr>
        <w:t>the viruses</w:t>
      </w:r>
      <w:proofErr w:type="gramEnd"/>
      <w:r w:rsidRPr="00A623AA">
        <w:rPr>
          <w:sz w:val="16"/>
        </w:rPr>
        <w:t xml:space="preserve"> and the ready availability of information can be instrumental in tracking diseases. For example, the genomic sequence of the novel coronavirus was made available, helping scientists and doctors in different countries to readily identify the infection in limited cases and implement quarantine procedures as necessary. There have been only 13 documented cases of the novel coronavirus, so much is unknown regarding the disease. Recent cases in the United Kingdom indicate possible human-to-human transmission. Further sharing of information relating to the novel coronavirus can aid in both treatment and containment. Ongoing research into viruses can also help make future vaccines more efficient against possible mutations, though this type of research is not without controversy. A case in point is research on the H5N1 virus. H5N1 first appeared in humans in 1997. Of the more than 600 cases that have appeared since then, more than half have resulted in death. However, the virus is not easily transmitted because it must cross from </w:t>
      </w:r>
      <w:r w:rsidRPr="00A623AA">
        <w:rPr>
          <w:sz w:val="16"/>
        </w:rPr>
        <w:lastRenderedPageBreak/>
        <w:t xml:space="preserve">bird to human. Human-to-human transmission of H5N1 is very rare, with only a few suspected incidents in the known history of the disease. While there is an H5N1 vaccine, it is possible that a new variation of the vaccine would be needed were the virus to mutate into a form that was transmittable between humans. Vaccines can take months or even years to develop, but preliminary research on the virus, before an outbreak, can help speed up development. In December 2011, two separate research labs, one in the United States and one in the Netherlands, sought to publish their research on the H5N1 virus. Over the course of their research, these labs had created mutations in the virus that allowed for airborne transmission between ferrets. These mutations also caused other changes, including a decrease in the virus's lethality and robustness (the ability to survive outside the carrier). Publication of the research was delayed due to concerns that the results could increase the risk of accidental release of the virus by encouraging further research, or that the information could be used by terrorist organizations to conduct a biological attack. Eventually, publication of papers by both labs was allowed. However, the scientific community imposed a voluntary moratorium in order to allow the community and regulatory bodies to determine the best practices moving forward. This voluntary ban was lifted for much of the world on Jan. 24, 2013. On Feb. 21, the National Institutes of Health in the United States issued proposed guidelines for federally funded labs working with H5N1. Once standards are set, decisions will likely be made on a case-by-case basis to allow research to continue. Fear of a pandemic resulting from research on H5N1 continues even after the moratorium was lifted. Opponents of the research cite the possibility that the virus will be accidentally released or intentionally used as a bioweapon, since information in scientific publications would be considered readily available. The Risk-Reward Equation The risk of an accidental release of H5N1 is similar to that of other infectious pathogens currently being studied. Proper safety standards are key,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w:t>
      </w:r>
      <w:proofErr w:type="gramStart"/>
      <w:r w:rsidRPr="00A623AA">
        <w:rPr>
          <w:sz w:val="16"/>
        </w:rPr>
        <w:t>eliminated, but</w:t>
      </w:r>
      <w:proofErr w:type="gramEnd"/>
      <w:r w:rsidRPr="00A623AA">
        <w:rPr>
          <w:sz w:val="16"/>
        </w:rPr>
        <w:t xml:space="preserve"> given the established parameters the risk is minimal. The use of the pathogen as a biological weapon requires an assessment of whether a non-state actor would have the capabilities to isolate the virulent strain, then weaponize and distribute it. Stratfor has long held the position that while terrorist organizations may have rudimentary capabilities regarding biological weapons, the likelihood of a successful attack is very low. 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There are severe constraints that make success using either of these methods unlikely. The technology needed to refine and aerosolize a pathogen for a biological attack is beyond the capability of most non-state actors. Even if they were able to develop a weapon, other factors such as wind patterns and humidity can render an attack ineffective. Using a human carrier is a less expensive method, but it requires that the biological agent be a contagion. Additionally, </w:t>
      </w:r>
      <w:r w:rsidRPr="00A623AA">
        <w:rPr>
          <w:rStyle w:val="StyleUnderline"/>
          <w:highlight w:val="yellow"/>
        </w:rPr>
        <w:t>in order to infect the large number</w:t>
      </w:r>
      <w:r w:rsidRPr="00A623AA">
        <w:rPr>
          <w:rStyle w:val="StyleUnderline"/>
        </w:rPr>
        <w:t xml:space="preserve"> of people </w:t>
      </w:r>
      <w:r w:rsidRPr="00A623AA">
        <w:rPr>
          <w:rStyle w:val="StyleUnderline"/>
          <w:highlight w:val="yellow"/>
        </w:rPr>
        <w:t>necessary</w:t>
      </w:r>
      <w:r w:rsidRPr="00A623AA">
        <w:rPr>
          <w:sz w:val="16"/>
        </w:rPr>
        <w:t xml:space="preserve"> to start an outbreak, </w:t>
      </w:r>
      <w:r w:rsidRPr="00A623AA">
        <w:rPr>
          <w:rStyle w:val="StyleUnderline"/>
          <w:highlight w:val="yellow"/>
        </w:rPr>
        <w:t xml:space="preserve">the infected carrier must be mobile while contagious, </w:t>
      </w:r>
      <w:r w:rsidRPr="00A623AA">
        <w:rPr>
          <w:rStyle w:val="StyleUnderline"/>
        </w:rPr>
        <w:t xml:space="preserve">something </w:t>
      </w:r>
      <w:r w:rsidRPr="00A623AA">
        <w:rPr>
          <w:rStyle w:val="StyleUnderline"/>
          <w:highlight w:val="yellow"/>
        </w:rPr>
        <w:t xml:space="preserve">that is </w:t>
      </w:r>
      <w:r w:rsidRPr="00A623AA">
        <w:rPr>
          <w:rStyle w:val="Emphasis"/>
          <w:highlight w:val="yellow"/>
        </w:rPr>
        <w:t>doubtful</w:t>
      </w:r>
      <w:r w:rsidRPr="00A623AA">
        <w:rPr>
          <w:rStyle w:val="StyleUnderline"/>
          <w:highlight w:val="yellow"/>
        </w:rPr>
        <w:t xml:space="preserve"> with a serious disease</w:t>
      </w:r>
      <w:r w:rsidRPr="00A623AA">
        <w:rPr>
          <w:sz w:val="16"/>
        </w:rPr>
        <w:t xml:space="preserve"> like </w:t>
      </w:r>
      <w:proofErr w:type="gramStart"/>
      <w:r w:rsidRPr="00A623AA">
        <w:rPr>
          <w:sz w:val="16"/>
        </w:rPr>
        <w:t>small pox</w:t>
      </w:r>
      <w:proofErr w:type="gramEnd"/>
      <w:r w:rsidRPr="00A623AA">
        <w:rPr>
          <w:sz w:val="16"/>
        </w:rPr>
        <w:t>. The carrier also cannot be visibly ill because that would limit the necessary human contact.</w:t>
      </w:r>
    </w:p>
    <w:p w14:paraId="56A86729" w14:textId="77777777" w:rsidR="001E7D7F" w:rsidRPr="00A623AA" w:rsidRDefault="001E7D7F" w:rsidP="001E7D7F">
      <w:pPr>
        <w:pStyle w:val="Heading4"/>
      </w:pPr>
      <w:r w:rsidRPr="00A623AA">
        <w:t xml:space="preserve">Organic fertilizer is </w:t>
      </w:r>
      <w:r w:rsidRPr="00A623AA">
        <w:rPr>
          <w:u w:val="single"/>
        </w:rPr>
        <w:t>more likely</w:t>
      </w:r>
      <w:r w:rsidRPr="00A623AA">
        <w:t xml:space="preserve"> to cause ABR – studies.</w:t>
      </w:r>
    </w:p>
    <w:p w14:paraId="158A71E7" w14:textId="77777777" w:rsidR="001E7D7F" w:rsidRPr="00A623AA" w:rsidRDefault="001E7D7F" w:rsidP="001E7D7F">
      <w:r w:rsidRPr="00A623AA">
        <w:rPr>
          <w:rStyle w:val="Style13ptBold"/>
        </w:rPr>
        <w:t>Campbell 14</w:t>
      </w:r>
      <w:r w:rsidRPr="00A623AA">
        <w:t xml:space="preserve"> [Hank, founder of Science 2.0 and an award-winning science writer who has appeared in numerous publications, from Wired to the Wall Street Journal., “Is organic agriculture leading to an increase in antibiotic </w:t>
      </w:r>
      <w:proofErr w:type="gramStart"/>
      <w:r w:rsidRPr="00A623AA">
        <w:t>resistance?,</w:t>
      </w:r>
      <w:proofErr w:type="gramEnd"/>
      <w:r w:rsidRPr="00A623AA">
        <w:t>” October 14, 2014, Genetic Literacy Project, https://www.geneticliteracyproject.org/2014/10/14/is-organic-agriculture-leading-to-an-increase-in-antibiotic-resistance/]</w:t>
      </w:r>
    </w:p>
    <w:p w14:paraId="7B4074DE" w14:textId="77777777" w:rsidR="001E7D7F" w:rsidRPr="00A623AA" w:rsidRDefault="001E7D7F" w:rsidP="001E7D7F">
      <w:pPr>
        <w:rPr>
          <w:sz w:val="16"/>
        </w:rPr>
      </w:pPr>
      <w:r w:rsidRPr="00A623AA">
        <w:rPr>
          <w:sz w:val="16"/>
        </w:rPr>
        <w:t xml:space="preserve">One of the </w:t>
      </w:r>
      <w:proofErr w:type="gramStart"/>
      <w:r w:rsidRPr="00A623AA">
        <w:rPr>
          <w:sz w:val="16"/>
        </w:rPr>
        <w:t>mostly</w:t>
      </w:r>
      <w:proofErr w:type="gramEnd"/>
      <w:r w:rsidRPr="00A623AA">
        <w:rPr>
          <w:sz w:val="16"/>
        </w:rPr>
        <w:t xml:space="preserve"> aggressively promoted attributes of organic agriculture–it uses </w:t>
      </w:r>
      <w:r w:rsidRPr="00A623AA">
        <w:rPr>
          <w:rStyle w:val="Emphasis"/>
        </w:rPr>
        <w:t>‘</w:t>
      </w:r>
      <w:r w:rsidRPr="00A623AA">
        <w:rPr>
          <w:rStyle w:val="Emphasis"/>
          <w:highlight w:val="cyan"/>
        </w:rPr>
        <w:t>natural’ fertilizer</w:t>
      </w:r>
      <w:r w:rsidRPr="00A623AA">
        <w:rPr>
          <w:sz w:val="16"/>
        </w:rPr>
        <w:t>, better known as manure–</w:t>
      </w:r>
      <w:r w:rsidRPr="00A623AA">
        <w:rPr>
          <w:rStyle w:val="Emphasis"/>
        </w:rPr>
        <w:t xml:space="preserve">may be </w:t>
      </w:r>
      <w:r w:rsidRPr="00A623AA">
        <w:rPr>
          <w:rStyle w:val="Emphasis"/>
          <w:highlight w:val="cyan"/>
        </w:rPr>
        <w:t>linked to</w:t>
      </w:r>
      <w:r w:rsidRPr="00A623AA">
        <w:rPr>
          <w:rStyle w:val="Emphasis"/>
        </w:rPr>
        <w:t xml:space="preserve"> animal </w:t>
      </w:r>
      <w:r w:rsidRPr="00A623AA">
        <w:rPr>
          <w:rStyle w:val="Emphasis"/>
          <w:highlight w:val="cyan"/>
        </w:rPr>
        <w:t>health problems</w:t>
      </w:r>
      <w:r w:rsidRPr="00A623AA">
        <w:rPr>
          <w:sz w:val="16"/>
        </w:rPr>
        <w:t xml:space="preserve">. It turns out that cows fed antibiotics to cure diseases can excrete them back into the environment and that could be one reason for increased antibiotic resistance in the soil. We can’t be too hard on cows and </w:t>
      </w:r>
      <w:proofErr w:type="gramStart"/>
      <w:r w:rsidRPr="00A623AA">
        <w:rPr>
          <w:sz w:val="16"/>
        </w:rPr>
        <w:t>chickens,</w:t>
      </w:r>
      <w:proofErr w:type="gramEnd"/>
      <w:r w:rsidRPr="00A623AA">
        <w:rPr>
          <w:sz w:val="16"/>
        </w:rPr>
        <w:t xml:space="preserve"> people do the same thing and those traces of antibiotics have to be processed in sewage systems. We use a lot of antibiotics because people get sick–but a lot fewer die due to streptococcus and diphtheria than before man-made antibiotics entered the scene, and a lot fewer animals die also. Medical science has clearly saved hundreds of millions of human lives and tens of billions of animals, but how much difference is it making in modern antibacterial resistance? Organic company marketing departments and their environmental corporation allies have capitalized on the use of antibiotics in livestock and, in many cases, misrepresented it when it comes to resistance. The National Resources Defense Council filed a lawsuit over antibiotic use for growth in 2011 but when California recently tried to pass a law mandating no antibiotics for growth and letting farmers revert to FDA guidelines for medical use, the NRDC lobbied against the bill and admitted that antibiotics for growth is actually a tiny percentage of outlier farmers. Some claims about antibiotic resistance are even sillier. A blaring headline in Tuesday’s Daily Mail (UK) asked: “Can GM food cause immunity to antibiotics?” A British study has revealed that volunteers who ate one meal containing genetically modified soya had traces of the modified DNA in bacteria in their small intestines. Scientists now fear that GM foods, which are often modified to be resistant to antibiotics, will leave Britons vulnerable to untreatable illnesses. That’s the </w:t>
      </w:r>
      <w:proofErr w:type="gramStart"/>
      <w:r w:rsidRPr="00A623AA">
        <w:rPr>
          <w:sz w:val="16"/>
        </w:rPr>
        <w:t>scare</w:t>
      </w:r>
      <w:proofErr w:type="gramEnd"/>
      <w:r w:rsidRPr="00A623AA">
        <w:rPr>
          <w:sz w:val="16"/>
        </w:rPr>
        <w:t xml:space="preserve"> viewpoint promoted by many anti-GMO activists; </w:t>
      </w:r>
      <w:r w:rsidRPr="00A623AA">
        <w:rPr>
          <w:rStyle w:val="Emphasis"/>
        </w:rPr>
        <w:t>there is just no support for in the empirical data</w:t>
      </w:r>
      <w:r w:rsidRPr="00A623AA">
        <w:rPr>
          <w:sz w:val="16"/>
        </w:rPr>
        <w:t xml:space="preserve">. </w:t>
      </w:r>
      <w:r w:rsidRPr="00A623AA">
        <w:rPr>
          <w:rStyle w:val="StyleUnderline"/>
        </w:rPr>
        <w:t xml:space="preserve">While a few </w:t>
      </w:r>
      <w:r w:rsidRPr="00A623AA">
        <w:rPr>
          <w:rStyle w:val="StyleUnderline"/>
          <w:highlight w:val="cyan"/>
        </w:rPr>
        <w:t>scholars have tried to contend genetically modified foods</w:t>
      </w:r>
      <w:r w:rsidRPr="00A623AA">
        <w:rPr>
          <w:rStyle w:val="StyleUnderline"/>
        </w:rPr>
        <w:t xml:space="preserve"> can somehow be </w:t>
      </w:r>
      <w:r w:rsidRPr="00A623AA">
        <w:rPr>
          <w:rStyle w:val="StyleUnderline"/>
          <w:highlight w:val="cyan"/>
        </w:rPr>
        <w:t>causing antibiotic resistance</w:t>
      </w:r>
      <w:r w:rsidRPr="00A623AA">
        <w:rPr>
          <w:rStyle w:val="StyleUnderline"/>
        </w:rPr>
        <w:t xml:space="preserve"> in humans</w:t>
      </w:r>
      <w:r w:rsidRPr="00A623AA">
        <w:rPr>
          <w:rStyle w:val="Emphasis"/>
        </w:rPr>
        <w:t xml:space="preserve">, the </w:t>
      </w:r>
      <w:r w:rsidRPr="00A623AA">
        <w:rPr>
          <w:rStyle w:val="Emphasis"/>
          <w:highlight w:val="cyan"/>
        </w:rPr>
        <w:t>speculation has been soundly debunked</w:t>
      </w:r>
      <w:r w:rsidRPr="00A623AA">
        <w:rPr>
          <w:sz w:val="16"/>
        </w:rPr>
        <w:t xml:space="preserve">. In this outlier study, this gene transfer, a 1 in 1026 event, just happened to be found in a study of 7 people fed GM food to try and find that GM foods cause antibiotic resistance, is not being taken seriously by mainstream scientists. Activists want magic buttons they can raise money to lobby for pushing, and they may be confused by science recently, but to microbiologists the origins of antibiotic resistance, and how much of it is man-made, has always been unclear. It </w:t>
      </w:r>
      <w:proofErr w:type="gramStart"/>
      <w:r w:rsidRPr="00A623AA">
        <w:rPr>
          <w:sz w:val="16"/>
        </w:rPr>
        <w:t>got</w:t>
      </w:r>
      <w:proofErr w:type="gramEnd"/>
      <w:r w:rsidRPr="00A623AA">
        <w:rPr>
          <w:sz w:val="16"/>
        </w:rPr>
        <w:t xml:space="preserve"> less unclear in a recent paper in Proceedings of the National Academy of Sciences by microbiologist Professor Jo Handelsman and colleagues. Instead of implicating corporation farms and overuse of </w:t>
      </w:r>
      <w:r w:rsidRPr="00A623AA">
        <w:rPr>
          <w:sz w:val="16"/>
        </w:rPr>
        <w:lastRenderedPageBreak/>
        <w:t xml:space="preserve">antibiotics, they found that </w:t>
      </w:r>
      <w:r w:rsidRPr="00A623AA">
        <w:rPr>
          <w:rStyle w:val="Emphasis"/>
          <w:highlight w:val="cyan"/>
        </w:rPr>
        <w:t>organic manure</w:t>
      </w:r>
      <w:r w:rsidRPr="00A623AA">
        <w:rPr>
          <w:rStyle w:val="Emphasis"/>
        </w:rPr>
        <w:t xml:space="preserve"> was </w:t>
      </w:r>
      <w:r w:rsidRPr="00A623AA">
        <w:rPr>
          <w:rStyle w:val="Emphasis"/>
          <w:highlight w:val="cyan"/>
        </w:rPr>
        <w:t>letting more resistant bacteria gain</w:t>
      </w:r>
      <w:r w:rsidRPr="00A623AA">
        <w:rPr>
          <w:rStyle w:val="Emphasis"/>
        </w:rPr>
        <w:t xml:space="preserve"> a </w:t>
      </w:r>
      <w:r w:rsidRPr="00A623AA">
        <w:rPr>
          <w:rStyle w:val="Emphasis"/>
          <w:highlight w:val="cyan"/>
        </w:rPr>
        <w:t>foothold</w:t>
      </w:r>
      <w:r w:rsidRPr="00A623AA">
        <w:rPr>
          <w:rStyle w:val="Emphasis"/>
        </w:rPr>
        <w:t xml:space="preserve"> in the environment </w:t>
      </w:r>
      <w:r w:rsidRPr="00A623AA">
        <w:rPr>
          <w:rStyle w:val="Emphasis"/>
          <w:highlight w:val="cyan"/>
        </w:rPr>
        <w:t>than synthetic fertilizers</w:t>
      </w:r>
      <w:r w:rsidRPr="00A623AA">
        <w:rPr>
          <w:rStyle w:val="Emphasis"/>
        </w:rPr>
        <w:t xml:space="preserve"> do</w:t>
      </w:r>
      <w:r w:rsidRPr="00A623AA">
        <w:rPr>
          <w:sz w:val="16"/>
        </w:rPr>
        <w:t xml:space="preserve">. What gives? </w:t>
      </w:r>
      <w:r w:rsidRPr="00A623AA">
        <w:rPr>
          <w:rStyle w:val="StyleUnderline"/>
        </w:rPr>
        <w:t>Science has long known that antibacterial resistance has never been as simple as ‘get rid of X and the environment is saved’</w:t>
      </w:r>
      <w:r w:rsidRPr="00A623AA">
        <w:rPr>
          <w:sz w:val="16"/>
        </w:rPr>
        <w:t xml:space="preserve"> because bacteria in the environment have naturally developed antibiotic-resistance genes. </w:t>
      </w:r>
      <w:r w:rsidRPr="00A623AA">
        <w:rPr>
          <w:rStyle w:val="StyleUnderline"/>
        </w:rPr>
        <w:t>Soil has always carried antibiotics</w:t>
      </w:r>
      <w:r w:rsidRPr="00A623AA">
        <w:rPr>
          <w:sz w:val="16"/>
        </w:rPr>
        <w:t xml:space="preserve">, due to the influence of fungi, </w:t>
      </w:r>
      <w:proofErr w:type="gramStart"/>
      <w:r w:rsidRPr="00A623AA">
        <w:rPr>
          <w:sz w:val="16"/>
        </w:rPr>
        <w:t>molds</w:t>
      </w:r>
      <w:proofErr w:type="gramEnd"/>
      <w:r w:rsidRPr="00A623AA">
        <w:rPr>
          <w:sz w:val="16"/>
        </w:rPr>
        <w:t xml:space="preserve"> and bacteria in the ecosystem. Alexander Fleming discovered penicillin in 1928 because he found that mold inhibited bacterial growth naturally. So authoritatively blaming modern medicine for the antibiotic resistance being spread in soil was environmental marketing, but not science. The authors of the new study wanted to find out if manure itself was really the problem. </w:t>
      </w:r>
      <w:proofErr w:type="gramStart"/>
      <w:r w:rsidRPr="00A623AA">
        <w:rPr>
          <w:sz w:val="16"/>
        </w:rPr>
        <w:t>So</w:t>
      </w:r>
      <w:proofErr w:type="gramEnd"/>
      <w:r w:rsidRPr="00A623AA">
        <w:rPr>
          <w:sz w:val="16"/>
        </w:rPr>
        <w:t xml:space="preserve"> </w:t>
      </w:r>
      <w:r w:rsidRPr="00A623AA">
        <w:rPr>
          <w:rStyle w:val="StyleUnderline"/>
        </w:rPr>
        <w:t>they did a study treating soil samples with manure from cows that never had antibiotics and</w:t>
      </w:r>
      <w:r w:rsidRPr="00A623AA">
        <w:rPr>
          <w:sz w:val="16"/>
        </w:rPr>
        <w:t xml:space="preserve"> </w:t>
      </w:r>
      <w:r w:rsidRPr="00A623AA">
        <w:rPr>
          <w:rStyle w:val="StyleUnderline"/>
        </w:rPr>
        <w:t>samples that had nitrogen-based fertilizer</w:t>
      </w:r>
      <w:r w:rsidRPr="00A623AA">
        <w:rPr>
          <w:sz w:val="16"/>
        </w:rPr>
        <w:t xml:space="preserve">. </w:t>
      </w:r>
      <w:r w:rsidRPr="00A623AA">
        <w:rPr>
          <w:rStyle w:val="StyleUnderline"/>
        </w:rPr>
        <w:t>Then they examined the soil samples for the enzymes produced by bacteria that are responsible for resistance to antibiotics like penicilli</w:t>
      </w:r>
      <w:r w:rsidRPr="00A623AA">
        <w:rPr>
          <w:sz w:val="16"/>
        </w:rPr>
        <w:t xml:space="preserve">n – called beta-lactamases. After two weeks, the results were clear – </w:t>
      </w:r>
      <w:r w:rsidRPr="00A623AA">
        <w:rPr>
          <w:rStyle w:val="Emphasis"/>
        </w:rPr>
        <w:t xml:space="preserve">the organic manure was </w:t>
      </w:r>
      <w:r w:rsidRPr="00A623AA">
        <w:rPr>
          <w:rStyle w:val="Emphasis"/>
          <w:highlight w:val="cyan"/>
        </w:rPr>
        <w:t>causing more antibiotic resistance</w:t>
      </w:r>
      <w:r w:rsidRPr="00A623AA">
        <w:rPr>
          <w:rStyle w:val="Emphasis"/>
        </w:rPr>
        <w:t xml:space="preserve"> than synthetic fertilizer</w:t>
      </w:r>
      <w:r w:rsidRPr="00A623AA">
        <w:rPr>
          <w:sz w:val="16"/>
        </w:rPr>
        <w:t xml:space="preserve">, </w:t>
      </w:r>
      <w:r w:rsidRPr="00A623AA">
        <w:rPr>
          <w:rStyle w:val="StyleUnderline"/>
        </w:rPr>
        <w:t xml:space="preserve">by </w:t>
      </w:r>
      <w:r w:rsidRPr="00A623AA">
        <w:rPr>
          <w:rStyle w:val="StyleUnderline"/>
          <w:highlight w:val="cyan"/>
        </w:rPr>
        <w:t>producing more β-lactamases</w:t>
      </w:r>
      <w:r w:rsidRPr="00A623AA">
        <w:rPr>
          <w:rStyle w:val="StyleUnderline"/>
        </w:rPr>
        <w:t xml:space="preserve"> in the soil and that was </w:t>
      </w:r>
      <w:r w:rsidRPr="00A623AA">
        <w:rPr>
          <w:rStyle w:val="StyleUnderline"/>
          <w:highlight w:val="cyan"/>
        </w:rPr>
        <w:t>causing resistant bacteria to flourish</w:t>
      </w:r>
      <w:r w:rsidRPr="00A623AA">
        <w:rPr>
          <w:rStyle w:val="StyleUnderline"/>
        </w:rPr>
        <w:t xml:space="preserve"> more than in soil that would be present on a conventional farm</w:t>
      </w:r>
      <w:r w:rsidRPr="00A623AA">
        <w:rPr>
          <w:sz w:val="16"/>
        </w:rPr>
        <w:t xml:space="preserve">. </w:t>
      </w:r>
      <w:r w:rsidRPr="00A623AA">
        <w:rPr>
          <w:rStyle w:val="StyleUnderline"/>
        </w:rPr>
        <w:t>Environmentalists shouldn’t be too disheartened by the results. Even if organic manure causes more antibiotic resistance in the environment, there could still be other issues they could blame on humanity, like heavy</w:t>
      </w:r>
      <w:r w:rsidRPr="00A623AA">
        <w:rPr>
          <w:sz w:val="16"/>
        </w:rPr>
        <w:t xml:space="preserve"> metals. What </w:t>
      </w:r>
      <w:r w:rsidRPr="00A623AA">
        <w:rPr>
          <w:rStyle w:val="Emphasis"/>
        </w:rPr>
        <w:t>they cannot</w:t>
      </w:r>
      <w:r w:rsidRPr="00A623AA">
        <w:rPr>
          <w:sz w:val="16"/>
        </w:rPr>
        <w:t xml:space="preserve"> do is </w:t>
      </w:r>
      <w:r w:rsidRPr="00A623AA">
        <w:rPr>
          <w:rStyle w:val="Emphasis"/>
        </w:rPr>
        <w:t>dismiss Handelsman as a shill for Big Ag</w:t>
      </w:r>
      <w:r w:rsidRPr="00A623AA">
        <w:rPr>
          <w:sz w:val="16"/>
        </w:rPr>
        <w:t xml:space="preserve"> – since 2013, </w:t>
      </w:r>
      <w:r w:rsidRPr="00A623AA">
        <w:rPr>
          <w:rStyle w:val="Emphasis"/>
        </w:rPr>
        <w:t>she has been on leave of absence from Yale so she could serve as the Obama administration associate director for science at the White House Office of Science and Technology Policy</w:t>
      </w:r>
      <w:r w:rsidRPr="00A623AA">
        <w:rPr>
          <w:sz w:val="16"/>
        </w:rPr>
        <w:t xml:space="preserve">, led by Obama Science Czar Dr. John Holdren. </w:t>
      </w:r>
    </w:p>
    <w:bookmarkEnd w:id="1"/>
    <w:p w14:paraId="72D07390" w14:textId="77777777" w:rsidR="001E7D7F" w:rsidRPr="00A623AA" w:rsidRDefault="001E7D7F" w:rsidP="001E7D7F">
      <w:pPr>
        <w:pStyle w:val="Heading4"/>
      </w:pPr>
      <w:r w:rsidRPr="00A623AA">
        <w:t>ABR doesn’t spill-over to humans from livestock.</w:t>
      </w:r>
    </w:p>
    <w:p w14:paraId="41EE5286" w14:textId="77777777" w:rsidR="001E7D7F" w:rsidRPr="00A623AA" w:rsidRDefault="001E7D7F" w:rsidP="001E7D7F">
      <w:r w:rsidRPr="00A623AA">
        <w:rPr>
          <w:rStyle w:val="Style13ptBold"/>
        </w:rPr>
        <w:t>Lazell 16</w:t>
      </w:r>
      <w:r w:rsidRPr="00A623AA">
        <w:t xml:space="preserve"> [Sian, “Review finds no 'definitive link' between animal, human antibiotic resistance,” August 15, 2016, </w:t>
      </w:r>
      <w:hyperlink r:id="rId34" w:history="1">
        <w:r w:rsidRPr="00A623AA">
          <w:rPr>
            <w:rStyle w:val="Hyperlink"/>
          </w:rPr>
          <w:t>https://www.agra-net.com/agra/animal-pharm/research/review-finds-no-definitive-link-between-animal-human-antibiotic-resistance-523834.htm</w:t>
        </w:r>
      </w:hyperlink>
      <w:r w:rsidRPr="00A623AA">
        <w:t>]</w:t>
      </w:r>
    </w:p>
    <w:p w14:paraId="6EE0B837" w14:textId="77777777" w:rsidR="001E7D7F" w:rsidRPr="00A623AA" w:rsidRDefault="001E7D7F" w:rsidP="001E7D7F">
      <w:pPr>
        <w:rPr>
          <w:u w:val="single"/>
        </w:rPr>
      </w:pPr>
      <w:r w:rsidRPr="00A623AA">
        <w:rPr>
          <w:rStyle w:val="StyleUnderline"/>
        </w:rPr>
        <w:t xml:space="preserve">A review of published literature has found </w:t>
      </w:r>
      <w:r w:rsidRPr="00A623AA">
        <w:rPr>
          <w:rStyle w:val="StyleUnderline"/>
          <w:highlight w:val="cyan"/>
        </w:rPr>
        <w:t xml:space="preserve">no conclusive evidence of a definitive link between </w:t>
      </w:r>
      <w:r w:rsidRPr="00A623AA">
        <w:rPr>
          <w:rStyle w:val="StyleUnderline"/>
        </w:rPr>
        <w:t xml:space="preserve">use of </w:t>
      </w:r>
      <w:r w:rsidRPr="00A623AA">
        <w:rPr>
          <w:rStyle w:val="StyleUnderline"/>
          <w:highlight w:val="cyan"/>
        </w:rPr>
        <w:t>antibiotics in food animals and</w:t>
      </w:r>
      <w:r w:rsidRPr="00A623AA">
        <w:rPr>
          <w:rStyle w:val="StyleUnderline"/>
        </w:rPr>
        <w:t xml:space="preserve"> emergence of </w:t>
      </w:r>
      <w:r w:rsidRPr="00A623AA">
        <w:rPr>
          <w:rStyle w:val="StyleUnderline"/>
          <w:highlight w:val="cyan"/>
        </w:rPr>
        <w:t>drug-resistant</w:t>
      </w:r>
      <w:r w:rsidRPr="00A623AA">
        <w:rPr>
          <w:sz w:val="16"/>
        </w:rPr>
        <w:t xml:space="preserve"> campylobacter. Over the past five years, </w:t>
      </w:r>
      <w:r w:rsidRPr="00A623AA">
        <w:rPr>
          <w:rStyle w:val="StyleUnderline"/>
        </w:rPr>
        <w:t xml:space="preserve">a team of interdisciplinary scientists at the Medical University of South Carolina and the Charleston VA Medical Center Research Service </w:t>
      </w:r>
      <w:r w:rsidRPr="00A623AA">
        <w:rPr>
          <w:rStyle w:val="StyleUnderline"/>
          <w:highlight w:val="cyan"/>
        </w:rPr>
        <w:t>reviewed 195 articles for evidence of a relationship between antibiotic use in ag</w:t>
      </w:r>
      <w:r w:rsidRPr="00A623AA">
        <w:rPr>
          <w:rStyle w:val="StyleUnderline"/>
        </w:rPr>
        <w:t xml:space="preserve">ricultural animals </w:t>
      </w:r>
      <w:r w:rsidRPr="00A623AA">
        <w:rPr>
          <w:rStyle w:val="StyleUnderline"/>
          <w:highlight w:val="cyan"/>
        </w:rPr>
        <w:t>and drug-resistant</w:t>
      </w:r>
      <w:r w:rsidRPr="00A623AA">
        <w:rPr>
          <w:rStyle w:val="StyleUnderline"/>
        </w:rPr>
        <w:t xml:space="preserve"> food-borne campylobacter </w:t>
      </w:r>
      <w:r w:rsidRPr="00A623AA">
        <w:rPr>
          <w:rStyle w:val="StyleUnderline"/>
          <w:highlight w:val="cyan"/>
        </w:rPr>
        <w:t>infections in humans</w:t>
      </w:r>
      <w:r w:rsidRPr="00A623AA">
        <w:rPr>
          <w:rStyle w:val="StyleUnderline"/>
        </w:rPr>
        <w:t xml:space="preserve">. The reviewed studies were from the US, </w:t>
      </w:r>
      <w:proofErr w:type="gramStart"/>
      <w:r w:rsidRPr="00A623AA">
        <w:rPr>
          <w:rStyle w:val="StyleUnderline"/>
        </w:rPr>
        <w:t>Canada</w:t>
      </w:r>
      <w:proofErr w:type="gramEnd"/>
      <w:r w:rsidRPr="00A623AA">
        <w:rPr>
          <w:rStyle w:val="StyleUnderline"/>
        </w:rPr>
        <w:t xml:space="preserve"> and Denmark. Animals involved in the studies included chickens, turkeys, pigs, beef cattle and dairy cows.</w:t>
      </w:r>
    </w:p>
    <w:p w14:paraId="3E081882" w14:textId="77777777" w:rsidR="001E7D7F" w:rsidRPr="00A623AA" w:rsidRDefault="001E7D7F" w:rsidP="001E7D7F">
      <w:pPr>
        <w:pStyle w:val="Heading4"/>
      </w:pPr>
      <w:bookmarkStart w:id="2" w:name="_Hlk94083888"/>
      <w:r w:rsidRPr="00A623AA">
        <w:t xml:space="preserve">Tons of alt causes – only </w:t>
      </w:r>
      <w:r w:rsidRPr="00A623AA">
        <w:rPr>
          <w:u w:val="single"/>
        </w:rPr>
        <w:t>5%</w:t>
      </w:r>
      <w:r w:rsidRPr="00A623AA">
        <w:t xml:space="preserve"> of ABR is linked to animals.</w:t>
      </w:r>
    </w:p>
    <w:p w14:paraId="57A0F6E3" w14:textId="77777777" w:rsidR="001E7D7F" w:rsidRPr="00A623AA" w:rsidRDefault="001E7D7F" w:rsidP="001E7D7F">
      <w:r w:rsidRPr="00A623AA">
        <w:rPr>
          <w:rStyle w:val="Style13ptBold"/>
        </w:rPr>
        <w:t>Carnevale 11</w:t>
      </w:r>
      <w:r w:rsidRPr="00A623AA">
        <w:t xml:space="preserve"> [Dr. Richard Carnevale, vice president of regulatory, scientific and international affairs with the Animal Health Institute, “LETTER TO THE COMMITTEE ON AGRICULTURE: A RESPONSE TO REP. LOUISE SLAUGHTER,” May 11, </w:t>
      </w:r>
      <w:proofErr w:type="gramStart"/>
      <w:r w:rsidRPr="00A623AA">
        <w:t>2011</w:t>
      </w:r>
      <w:proofErr w:type="gramEnd"/>
      <w:r w:rsidRPr="00A623AA">
        <w:t xml:space="preserve"> press release, http://www.ahi.org/archives/2011/05/letter-to-the-committee-on-agriculture-a-response-to-rep-louise-slaughter]</w:t>
      </w:r>
    </w:p>
    <w:p w14:paraId="552C3D21" w14:textId="77777777" w:rsidR="001E7D7F" w:rsidRPr="00A623AA" w:rsidRDefault="001E7D7F" w:rsidP="001E7D7F">
      <w:r w:rsidRPr="00A623AA">
        <w:rPr>
          <w:rStyle w:val="StyleUnderline"/>
        </w:rPr>
        <w:t>Antibiotic resistance is clearly a public health concern</w:t>
      </w:r>
      <w:r w:rsidRPr="00A623AA">
        <w:rPr>
          <w:sz w:val="16"/>
        </w:rPr>
        <w:t xml:space="preserve">, as Representative Slaughter points out. </w:t>
      </w:r>
      <w:r w:rsidRPr="00A623AA">
        <w:rPr>
          <w:rStyle w:val="StyleUnderline"/>
        </w:rPr>
        <w:t xml:space="preserve">However, it is widely accepted that </w:t>
      </w:r>
      <w:r w:rsidRPr="00A623AA">
        <w:rPr>
          <w:rStyle w:val="Emphasis"/>
        </w:rPr>
        <w:t>the contribution</w:t>
      </w:r>
      <w:r w:rsidRPr="00A623AA">
        <w:rPr>
          <w:rStyle w:val="StyleUnderline"/>
        </w:rPr>
        <w:t xml:space="preserve"> to the major </w:t>
      </w:r>
      <w:r w:rsidRPr="00A623AA">
        <w:rPr>
          <w:rStyle w:val="StyleUnderline"/>
          <w:highlight w:val="cyan"/>
        </w:rPr>
        <w:t>resistance problems</w:t>
      </w:r>
      <w:r w:rsidRPr="00A623AA">
        <w:rPr>
          <w:sz w:val="16"/>
        </w:rPr>
        <w:t xml:space="preserve"> in human medicine </w:t>
      </w:r>
      <w:r w:rsidRPr="00A623AA">
        <w:rPr>
          <w:rStyle w:val="Emphasis"/>
          <w:highlight w:val="cyan"/>
        </w:rPr>
        <w:t>from</w:t>
      </w:r>
      <w:r w:rsidRPr="00A623AA">
        <w:rPr>
          <w:sz w:val="16"/>
        </w:rPr>
        <w:t xml:space="preserve"> the use of antimicrobials in </w:t>
      </w:r>
      <w:r w:rsidRPr="00A623AA">
        <w:rPr>
          <w:rStyle w:val="Emphasis"/>
          <w:highlight w:val="cyan"/>
        </w:rPr>
        <w:t>food animals</w:t>
      </w:r>
      <w:r w:rsidRPr="00A623AA">
        <w:rPr>
          <w:sz w:val="16"/>
          <w:highlight w:val="cyan"/>
        </w:rPr>
        <w:t xml:space="preserve"> </w:t>
      </w:r>
      <w:r w:rsidRPr="00A623AA">
        <w:rPr>
          <w:rStyle w:val="StyleUnderline"/>
          <w:highlight w:val="cyan"/>
        </w:rPr>
        <w:t xml:space="preserve">has been </w:t>
      </w:r>
      <w:r w:rsidRPr="00A623AA">
        <w:rPr>
          <w:rStyle w:val="Emphasis"/>
          <w:highlight w:val="cyan"/>
        </w:rPr>
        <w:t>greatly exaggerated</w:t>
      </w:r>
      <w:r w:rsidRPr="00A623AA">
        <w:rPr>
          <w:sz w:val="16"/>
        </w:rPr>
        <w:t xml:space="preserve">. </w:t>
      </w:r>
      <w:r w:rsidRPr="00A623AA">
        <w:rPr>
          <w:rStyle w:val="StyleUnderline"/>
        </w:rPr>
        <w:t>The majority of diseases in human medicine</w:t>
      </w:r>
      <w:r w:rsidRPr="00A623AA">
        <w:rPr>
          <w:sz w:val="16"/>
        </w:rPr>
        <w:t xml:space="preserve"> and those Representative Slaughter mentions as </w:t>
      </w:r>
      <w:r w:rsidRPr="00A623AA">
        <w:rPr>
          <w:rStyle w:val="StyleUnderline"/>
        </w:rPr>
        <w:t>important</w:t>
      </w:r>
      <w:r w:rsidRPr="00A623AA">
        <w:rPr>
          <w:sz w:val="16"/>
        </w:rPr>
        <w:t xml:space="preserve"> uses </w:t>
      </w:r>
      <w:r w:rsidRPr="00A623AA">
        <w:rPr>
          <w:rStyle w:val="StyleUnderline"/>
        </w:rPr>
        <w:t>for antimicrobials do not come from animals</w:t>
      </w:r>
      <w:r w:rsidRPr="00A623AA">
        <w:rPr>
          <w:sz w:val="16"/>
        </w:rPr>
        <w:t xml:space="preserve">. </w:t>
      </w:r>
      <w:r w:rsidRPr="00A623AA">
        <w:rPr>
          <w:rStyle w:val="StyleUnderline"/>
        </w:rPr>
        <w:t>A survey of medical specialists</w:t>
      </w:r>
      <w:r w:rsidRPr="00A623AA">
        <w:rPr>
          <w:sz w:val="16"/>
        </w:rPr>
        <w:t xml:space="preserve"> in Europe and the U.S. </w:t>
      </w:r>
      <w:r w:rsidRPr="00A623AA">
        <w:rPr>
          <w:rStyle w:val="StyleUnderline"/>
        </w:rPr>
        <w:t xml:space="preserve">concluded that use of antimicrobials in </w:t>
      </w:r>
      <w:r w:rsidRPr="00A623AA">
        <w:rPr>
          <w:rStyle w:val="StyleUnderline"/>
          <w:highlight w:val="cyan"/>
        </w:rPr>
        <w:t>livestock</w:t>
      </w:r>
      <w:r w:rsidRPr="00A623AA">
        <w:rPr>
          <w:rStyle w:val="StyleUnderline"/>
        </w:rPr>
        <w:t xml:space="preserve"> might </w:t>
      </w:r>
      <w:r w:rsidRPr="00A623AA">
        <w:rPr>
          <w:rStyle w:val="StyleUnderline"/>
          <w:highlight w:val="cyan"/>
        </w:rPr>
        <w:t>contribute to only</w:t>
      </w:r>
      <w:r w:rsidRPr="00A623AA">
        <w:rPr>
          <w:rStyle w:val="StyleUnderline"/>
        </w:rPr>
        <w:t xml:space="preserve"> </w:t>
      </w:r>
      <w:r w:rsidRPr="00A623AA">
        <w:rPr>
          <w:rStyle w:val="Emphasis"/>
        </w:rPr>
        <w:t>4-</w:t>
      </w:r>
      <w:r w:rsidRPr="00A623AA">
        <w:rPr>
          <w:rStyle w:val="Emphasis"/>
          <w:highlight w:val="cyan"/>
        </w:rPr>
        <w:t>5% of resistance problems</w:t>
      </w:r>
      <w:r w:rsidRPr="00A623AA">
        <w:rPr>
          <w:rStyle w:val="StyleUnderline"/>
        </w:rPr>
        <w:t xml:space="preserve"> encountered in human medicine</w:t>
      </w:r>
      <w:r w:rsidRPr="00A623AA">
        <w:rPr>
          <w:sz w:val="16"/>
        </w:rPr>
        <w:t xml:space="preserve">.1 Furthermore, </w:t>
      </w:r>
      <w:r w:rsidRPr="00A623AA">
        <w:rPr>
          <w:rStyle w:val="StyleUnderline"/>
        </w:rPr>
        <w:t xml:space="preserve">we are </w:t>
      </w:r>
      <w:r w:rsidRPr="00A623AA">
        <w:rPr>
          <w:rStyle w:val="StyleUnderline"/>
          <w:highlight w:val="cyan"/>
        </w:rPr>
        <w:t>not aware of any studies that have</w:t>
      </w:r>
      <w:r w:rsidRPr="00A623AA">
        <w:rPr>
          <w:rStyle w:val="StyleUnderline"/>
        </w:rPr>
        <w:t xml:space="preserve"> “…</w:t>
      </w:r>
      <w:r w:rsidRPr="00A623AA">
        <w:rPr>
          <w:rStyle w:val="StyleUnderline"/>
          <w:highlight w:val="cyan"/>
        </w:rPr>
        <w:t>conclusively linked</w:t>
      </w:r>
      <w:r w:rsidRPr="00A623AA">
        <w:rPr>
          <w:rStyle w:val="StyleUnderline"/>
        </w:rPr>
        <w:t xml:space="preserve"> non-therapeutic </w:t>
      </w:r>
      <w:r w:rsidRPr="00A623AA">
        <w:rPr>
          <w:rStyle w:val="StyleUnderline"/>
          <w:highlight w:val="cyan"/>
        </w:rPr>
        <w:t>use to</w:t>
      </w:r>
      <w:r w:rsidRPr="00A623AA">
        <w:rPr>
          <w:rStyle w:val="StyleUnderline"/>
        </w:rPr>
        <w:t xml:space="preserve"> a </w:t>
      </w:r>
      <w:r w:rsidRPr="00A623AA">
        <w:rPr>
          <w:rStyle w:val="StyleUnderline"/>
          <w:highlight w:val="cyan"/>
        </w:rPr>
        <w:t>growing</w:t>
      </w:r>
      <w:r w:rsidRPr="00A623AA">
        <w:rPr>
          <w:rStyle w:val="StyleUnderline"/>
        </w:rPr>
        <w:t xml:space="preserve"> number of incidents of antimicrobial-</w:t>
      </w:r>
      <w:r w:rsidRPr="00A623AA">
        <w:rPr>
          <w:rStyle w:val="StyleUnderline"/>
          <w:highlight w:val="cyan"/>
        </w:rPr>
        <w:t>resistant infections</w:t>
      </w:r>
      <w:r w:rsidRPr="00A623AA">
        <w:rPr>
          <w:rStyle w:val="StyleUnderline"/>
        </w:rPr>
        <w:t xml:space="preserve"> in humans</w:t>
      </w:r>
      <w:r w:rsidRPr="00A623AA">
        <w:rPr>
          <w:sz w:val="16"/>
        </w:rPr>
        <w:t>…” as Ms. Slaughter contends. AHI surveys of the it’s antimicrobial producing member companies every year indicates that about 5% of all antimicrobials sold for food animals are used for “non-therapeutic use “ to increase weight gain or decrease feed consumption</w:t>
      </w:r>
      <w:r w:rsidRPr="00A623AA">
        <w:rPr>
          <w:rStyle w:val="StyleUnderline"/>
        </w:rPr>
        <w:t>. The vast majority of antimicrobials are used to prevent, control, and treat animal diseases which are all considered therapeutic uses</w:t>
      </w:r>
      <w:r w:rsidRPr="00A623AA">
        <w:rPr>
          <w:sz w:val="16"/>
        </w:rPr>
        <w:t xml:space="preserve"> by the American Veterinary Medical Association and the international food standard setting organization, the Codex Alimentarius. </w:t>
      </w:r>
      <w:r w:rsidRPr="00A623AA">
        <w:rPr>
          <w:rStyle w:val="StyleUnderline"/>
        </w:rPr>
        <w:t xml:space="preserve">It is also misleading </w:t>
      </w:r>
      <w:r w:rsidRPr="00A623AA">
        <w:rPr>
          <w:rStyle w:val="StyleUnderline"/>
        </w:rPr>
        <w:lastRenderedPageBreak/>
        <w:t>to suggest that the well publicized infections in schools and athletic facilities caused by Methicillin Resistant Staphylococcus Aureus (MRSA) are due to use of antimicrobials in animals</w:t>
      </w:r>
      <w:r w:rsidRPr="00A623AA">
        <w:rPr>
          <w:sz w:val="16"/>
        </w:rPr>
        <w:t xml:space="preserve">. It is true that a strain of MRSA has been isolated from pigs and cattle, but this strain is not the same bacterial pathogen that is responsible for either hospital or community MRSA infections in the United States. The Center for Disease Control and Prevention recently wrote to House Agriculture Committee Chairman Collin Peterson providing their views on MRSA and its connection to animal agriculture. In none of the investigations that CDC has conducted on outbreaks of community –associated MRSA infections has animal exposure been identified as a risk factor. Furthermore, </w:t>
      </w:r>
      <w:r w:rsidRPr="00A623AA">
        <w:rPr>
          <w:rStyle w:val="StyleUnderline"/>
        </w:rPr>
        <w:t>they have found …”no documented role for meat consumption or handling in the transmission of MRSA.</w:t>
      </w:r>
      <w:r w:rsidRPr="00A623AA">
        <w:rPr>
          <w:sz w:val="16"/>
        </w:rPr>
        <w:t>” We have attached the CDC letter to the Chairman for your information.</w:t>
      </w:r>
      <w:r w:rsidRPr="00A623AA">
        <w:t xml:space="preserve"> </w:t>
      </w:r>
    </w:p>
    <w:bookmarkEnd w:id="2"/>
    <w:p w14:paraId="1D31EC96" w14:textId="77777777" w:rsidR="001E7D7F" w:rsidRPr="00A623AA" w:rsidRDefault="001E7D7F" w:rsidP="001E7D7F">
      <w:pPr>
        <w:pStyle w:val="Heading3"/>
      </w:pPr>
      <w:r w:rsidRPr="00A623AA">
        <w:lastRenderedPageBreak/>
        <w:t>AT: Soil Erosion</w:t>
      </w:r>
    </w:p>
    <w:p w14:paraId="1F4E08EA" w14:textId="77777777" w:rsidR="001E7D7F" w:rsidRPr="00A623AA" w:rsidRDefault="001E7D7F" w:rsidP="001E7D7F">
      <w:pPr>
        <w:pStyle w:val="Heading4"/>
      </w:pPr>
      <w:r w:rsidRPr="00A623AA">
        <w:t xml:space="preserve">Biodiversity loss won’t lead to extinction---600 experiments </w:t>
      </w:r>
      <w:proofErr w:type="gramStart"/>
      <w:r w:rsidRPr="00A623AA">
        <w:t>prove</w:t>
      </w:r>
      <w:proofErr w:type="gramEnd"/>
    </w:p>
    <w:p w14:paraId="0FB8CB5B" w14:textId="77777777" w:rsidR="001E7D7F" w:rsidRPr="00A623AA" w:rsidRDefault="001E7D7F" w:rsidP="001E7D7F">
      <w:r w:rsidRPr="00A623AA">
        <w:t xml:space="preserve">Jeremy </w:t>
      </w:r>
      <w:r w:rsidRPr="00A623AA">
        <w:rPr>
          <w:rFonts w:eastAsiaTheme="majorEastAsia" w:cstheme="majorBidi"/>
          <w:b/>
          <w:iCs/>
          <w:sz w:val="26"/>
        </w:rPr>
        <w:t>Hance</w:t>
      </w:r>
      <w:r w:rsidRPr="00A623AA">
        <w:t xml:space="preserve"> 1-16-</w:t>
      </w:r>
      <w:r w:rsidRPr="00A623AA">
        <w:rPr>
          <w:rFonts w:eastAsiaTheme="majorEastAsia" w:cstheme="majorBidi"/>
          <w:b/>
          <w:iCs/>
          <w:sz w:val="26"/>
        </w:rPr>
        <w:t>18</w:t>
      </w:r>
      <w:r w:rsidRPr="00A623AA">
        <w:t xml:space="preserve"> Jeremy Hance is a wildlife blogger and journalist focusing on forests, indigenous </w:t>
      </w:r>
      <w:proofErr w:type="gramStart"/>
      <w:r w:rsidRPr="00A623AA">
        <w:t>people</w:t>
      </w:r>
      <w:proofErr w:type="gramEnd"/>
      <w:r w:rsidRPr="00A623AA">
        <w:t xml:space="preserve"> and climate change. He is the author of Life is Good: Conservation in an Age of Mass Extinction [Could biodiversity destruction lead to a global tipping </w:t>
      </w:r>
      <w:proofErr w:type="gramStart"/>
      <w:r w:rsidRPr="00A623AA">
        <w:t>point?,</w:t>
      </w:r>
      <w:proofErr w:type="gramEnd"/>
      <w:r w:rsidRPr="00A623AA">
        <w:t xml:space="preserve"> https://www.theguardian.com/environment/radical-conservation/2018/jan/16/biodiversity-extinction-tipping-point-planetary-boundary] //WAgustin</w:t>
      </w:r>
    </w:p>
    <w:p w14:paraId="3F5E2D70" w14:textId="77777777" w:rsidR="001E7D7F" w:rsidRPr="00A623AA" w:rsidRDefault="001E7D7F" w:rsidP="001E7D7F">
      <w:pPr>
        <w:rPr>
          <w:sz w:val="12"/>
        </w:rPr>
      </w:pPr>
    </w:p>
    <w:p w14:paraId="1B01F130" w14:textId="77777777" w:rsidR="001E7D7F" w:rsidRPr="00A623AA" w:rsidRDefault="001E7D7F" w:rsidP="001E7D7F">
      <w:pPr>
        <w:rPr>
          <w:rStyle w:val="StyleUnderline"/>
        </w:rPr>
      </w:pPr>
      <w:r w:rsidRPr="00A623AA">
        <w:rPr>
          <w:rStyle w:val="StyleUnderline"/>
        </w:rPr>
        <w:t>Just over 250 million years ago</w:t>
      </w:r>
      <w:r w:rsidRPr="00A623AA">
        <w:rPr>
          <w:sz w:val="12"/>
        </w:rPr>
        <w:t xml:space="preserve">, </w:t>
      </w:r>
      <w:r w:rsidRPr="00A623AA">
        <w:rPr>
          <w:rStyle w:val="Emphasis"/>
        </w:rPr>
        <w:t>the planet suffered</w:t>
      </w:r>
      <w:r w:rsidRPr="00A623AA">
        <w:rPr>
          <w:sz w:val="12"/>
        </w:rPr>
        <w:t xml:space="preserve"> </w:t>
      </w:r>
      <w:r w:rsidRPr="00A623AA">
        <w:rPr>
          <w:rStyle w:val="StyleUnderline"/>
        </w:rPr>
        <w:t>what may be described as its greatest holocaust</w:t>
      </w:r>
      <w:r w:rsidRPr="00A623AA">
        <w:rPr>
          <w:sz w:val="12"/>
        </w:rPr>
        <w:t xml:space="preserve">: </w:t>
      </w:r>
      <w:r w:rsidRPr="00A623AA">
        <w:rPr>
          <w:rStyle w:val="Emphasis"/>
        </w:rPr>
        <w:t>ninety-six</w:t>
      </w:r>
      <w:r w:rsidRPr="00A623AA">
        <w:rPr>
          <w:sz w:val="12"/>
        </w:rPr>
        <w:t xml:space="preserve"> </w:t>
      </w:r>
      <w:r w:rsidRPr="00A623AA">
        <w:rPr>
          <w:rStyle w:val="Emphasis"/>
        </w:rPr>
        <w:t>percent of marine genera</w:t>
      </w:r>
      <w:r w:rsidRPr="00A623AA">
        <w:rPr>
          <w:sz w:val="12"/>
        </w:rPr>
        <w:t xml:space="preserve"> (plural of genus) </w:t>
      </w:r>
      <w:r w:rsidRPr="00A623AA">
        <w:rPr>
          <w:rStyle w:val="StyleUnderline"/>
        </w:rPr>
        <w:t xml:space="preserve">and </w:t>
      </w:r>
      <w:r w:rsidRPr="00A623AA">
        <w:rPr>
          <w:rStyle w:val="Emphasis"/>
        </w:rPr>
        <w:t>seventy percent</w:t>
      </w:r>
      <w:r w:rsidRPr="00A623AA">
        <w:rPr>
          <w:sz w:val="12"/>
        </w:rPr>
        <w:t xml:space="preserve"> </w:t>
      </w:r>
      <w:r w:rsidRPr="00A623AA">
        <w:rPr>
          <w:rStyle w:val="Emphasis"/>
        </w:rPr>
        <w:t>of land vertebrate</w:t>
      </w:r>
      <w:r w:rsidRPr="00A623AA">
        <w:rPr>
          <w:sz w:val="12"/>
        </w:rPr>
        <w:t xml:space="preserve"> </w:t>
      </w:r>
      <w:r w:rsidRPr="00A623AA">
        <w:rPr>
          <w:rStyle w:val="Emphasis"/>
        </w:rPr>
        <w:t>vanished</w:t>
      </w:r>
      <w:r w:rsidRPr="00A623AA">
        <w:rPr>
          <w:sz w:val="12"/>
        </w:rPr>
        <w:t xml:space="preserve"> for good. </w:t>
      </w:r>
      <w:r w:rsidRPr="00A623AA">
        <w:rPr>
          <w:rStyle w:val="StyleUnderline"/>
        </w:rPr>
        <w:t xml:space="preserve">Even insects suffered </w:t>
      </w:r>
      <w:proofErr w:type="gramStart"/>
      <w:r w:rsidRPr="00A623AA">
        <w:rPr>
          <w:rStyle w:val="StyleUnderline"/>
        </w:rPr>
        <w:t xml:space="preserve">a </w:t>
      </w:r>
      <w:r w:rsidRPr="00A623AA">
        <w:rPr>
          <w:rStyle w:val="Emphasis"/>
        </w:rPr>
        <w:t>mass</w:t>
      </w:r>
      <w:proofErr w:type="gramEnd"/>
      <w:r w:rsidRPr="00A623AA">
        <w:rPr>
          <w:rStyle w:val="Emphasis"/>
        </w:rPr>
        <w:t xml:space="preserve"> extinction</w:t>
      </w:r>
      <w:r w:rsidRPr="00A623AA">
        <w:rPr>
          <w:sz w:val="12"/>
        </w:rPr>
        <w:t xml:space="preserve"> – the only time before or since. </w:t>
      </w:r>
      <w:r w:rsidRPr="00A623AA">
        <w:rPr>
          <w:rStyle w:val="StyleUnderline"/>
        </w:rPr>
        <w:t xml:space="preserve">Entire classes of animals – like trilobites – </w:t>
      </w:r>
      <w:r w:rsidRPr="00A623AA">
        <w:rPr>
          <w:rStyle w:val="Emphasis"/>
        </w:rPr>
        <w:t>went out</w:t>
      </w:r>
      <w:r w:rsidRPr="00A623AA">
        <w:rPr>
          <w:rStyle w:val="StyleUnderline"/>
        </w:rPr>
        <w:t xml:space="preserve"> like a match in the wind. </w:t>
      </w:r>
    </w:p>
    <w:p w14:paraId="348E8D90" w14:textId="77777777" w:rsidR="001E7D7F" w:rsidRPr="00A623AA" w:rsidRDefault="001E7D7F" w:rsidP="001E7D7F">
      <w:pPr>
        <w:rPr>
          <w:rStyle w:val="StyleUnderline"/>
        </w:rPr>
      </w:pPr>
      <w:r w:rsidRPr="00A623AA">
        <w:rPr>
          <w:sz w:val="12"/>
        </w:rPr>
        <w:t xml:space="preserve">But what’s arguably most fascinating about this event – known as the Permian-Triassic extinction or more poetically, the Great Dying – is the fact that </w:t>
      </w:r>
      <w:proofErr w:type="gramStart"/>
      <w:r w:rsidRPr="00A623AA">
        <w:rPr>
          <w:sz w:val="12"/>
        </w:rPr>
        <w:t>anything</w:t>
      </w:r>
      <w:proofErr w:type="gramEnd"/>
      <w:r w:rsidRPr="00A623AA">
        <w:rPr>
          <w:sz w:val="12"/>
        </w:rPr>
        <w:t xml:space="preserve"> survived at all. </w:t>
      </w:r>
      <w:r w:rsidRPr="00A623AA">
        <w:rPr>
          <w:rStyle w:val="StyleUnderline"/>
        </w:rPr>
        <w:t>Life,</w:t>
      </w:r>
      <w:r w:rsidRPr="00A623AA">
        <w:rPr>
          <w:sz w:val="12"/>
        </w:rPr>
        <w:t xml:space="preserve"> it seems, </w:t>
      </w:r>
      <w:r w:rsidRPr="00A623AA">
        <w:rPr>
          <w:rStyle w:val="StyleUnderline"/>
        </w:rPr>
        <w:t>is so ridiculously adaptable that not only did thousands of species make it through whatever killed off nearly everything</w:t>
      </w:r>
      <w:r w:rsidRPr="00A623AA">
        <w:rPr>
          <w:sz w:val="12"/>
        </w:rPr>
        <w:t xml:space="preserve"> (no one knows for certain though theories abound) </w:t>
      </w:r>
      <w:r w:rsidRPr="00A623AA">
        <w:rPr>
          <w:rStyle w:val="StyleUnderline"/>
        </w:rPr>
        <w:t>but, somehow, after millions of years life even recovered and went on to write new tales.</w:t>
      </w:r>
    </w:p>
    <w:p w14:paraId="5BD99FF5" w14:textId="77777777" w:rsidR="001E7D7F" w:rsidRPr="00A623AA" w:rsidRDefault="001E7D7F" w:rsidP="001E7D7F">
      <w:pPr>
        <w:rPr>
          <w:rStyle w:val="StyleUnderline"/>
        </w:rPr>
      </w:pPr>
      <w:r w:rsidRPr="00A623AA">
        <w:rPr>
          <w:rStyle w:val="StyleUnderline"/>
        </w:rPr>
        <w:t xml:space="preserve">Even as the Permian-Triassic extinction event shows the fragility of life, it also </w:t>
      </w:r>
      <w:r w:rsidRPr="00A623AA">
        <w:rPr>
          <w:rStyle w:val="Emphasis"/>
        </w:rPr>
        <w:t>proves its resilience</w:t>
      </w:r>
      <w:r w:rsidRPr="00A623AA">
        <w:rPr>
          <w:rStyle w:val="StyleUnderline"/>
        </w:rPr>
        <w:t xml:space="preserve"> in the long-term</w:t>
      </w:r>
      <w:r w:rsidRPr="00A623AA">
        <w:rPr>
          <w:sz w:val="12"/>
        </w:rPr>
        <w:t xml:space="preserve">. The lessons of such mass extinctions – five to date and arguably a sixth happening as I write – inform science today. Given that extinction levels are </w:t>
      </w:r>
      <w:r w:rsidRPr="00A623AA">
        <w:rPr>
          <w:rStyle w:val="StyleUnderline"/>
        </w:rPr>
        <w:t>currently 1,000</w:t>
      </w:r>
      <w:r w:rsidRPr="00A623AA">
        <w:rPr>
          <w:sz w:val="12"/>
        </w:rPr>
        <w:t xml:space="preserve"> (some even say 10,000) </w:t>
      </w:r>
      <w:r w:rsidRPr="00A623AA">
        <w:rPr>
          <w:rStyle w:val="StyleUnderline"/>
        </w:rPr>
        <w:t>times the background rate,</w:t>
      </w:r>
      <w:r w:rsidRPr="00A623AA">
        <w:rPr>
          <w:sz w:val="12"/>
        </w:rPr>
        <w:t xml:space="preserve"> </w:t>
      </w:r>
      <w:r w:rsidRPr="00A623AA">
        <w:rPr>
          <w:rStyle w:val="StyleUnderline"/>
        </w:rPr>
        <w:t xml:space="preserve">researchers have long </w:t>
      </w:r>
      <w:r w:rsidRPr="00A623AA">
        <w:rPr>
          <w:rStyle w:val="Emphasis"/>
        </w:rPr>
        <w:t>worried</w:t>
      </w:r>
      <w:r w:rsidRPr="00A623AA">
        <w:rPr>
          <w:rStyle w:val="StyleUnderline"/>
        </w:rPr>
        <w:t xml:space="preserve"> about our </w:t>
      </w:r>
      <w:r w:rsidRPr="00A623AA">
        <w:rPr>
          <w:rStyle w:val="Emphasis"/>
        </w:rPr>
        <w:t>current destruction of biodiversity</w:t>
      </w:r>
      <w:r w:rsidRPr="00A623AA">
        <w:rPr>
          <w:rStyle w:val="StyleUnderline"/>
        </w:rPr>
        <w:t xml:space="preserve"> – and what that may mean for our future Earth and ourselves. </w:t>
      </w:r>
    </w:p>
    <w:p w14:paraId="46DA6141" w14:textId="77777777" w:rsidR="001E7D7F" w:rsidRPr="00A623AA" w:rsidRDefault="001E7D7F" w:rsidP="001E7D7F">
      <w:pPr>
        <w:rPr>
          <w:rStyle w:val="StyleUnderline"/>
        </w:rPr>
      </w:pPr>
      <w:r w:rsidRPr="00A623AA">
        <w:rPr>
          <w:sz w:val="12"/>
        </w:rPr>
        <w:t xml:space="preserve">In 2009, </w:t>
      </w:r>
      <w:r w:rsidRPr="00A623AA">
        <w:rPr>
          <w:rStyle w:val="StyleUnderline"/>
        </w:rPr>
        <w:t xml:space="preserve">a group of researchers identified nine global boundaries for the planet that if passed could theoretically push the Earth </w:t>
      </w:r>
      <w:r w:rsidRPr="00A623AA">
        <w:rPr>
          <w:rStyle w:val="Emphasis"/>
        </w:rPr>
        <w:t>into an uninhabitable</w:t>
      </w:r>
      <w:r w:rsidRPr="00A623AA">
        <w:rPr>
          <w:rStyle w:val="StyleUnderline"/>
        </w:rPr>
        <w:t xml:space="preserve"> </w:t>
      </w:r>
      <w:r w:rsidRPr="00A623AA">
        <w:rPr>
          <w:rStyle w:val="Emphasis"/>
        </w:rPr>
        <w:t>state</w:t>
      </w:r>
      <w:r w:rsidRPr="00A623AA">
        <w:rPr>
          <w:rStyle w:val="StyleUnderline"/>
        </w:rPr>
        <w:t xml:space="preserve"> for our </w:t>
      </w:r>
      <w:r w:rsidRPr="00A623AA">
        <w:rPr>
          <w:rStyle w:val="Emphasis"/>
        </w:rPr>
        <w:t>species</w:t>
      </w:r>
      <w:r w:rsidRPr="00A623AA">
        <w:rPr>
          <w:sz w:val="12"/>
        </w:rPr>
        <w:t xml:space="preserve">. </w:t>
      </w:r>
      <w:r w:rsidRPr="00A623AA">
        <w:rPr>
          <w:rStyle w:val="StyleUnderline"/>
        </w:rPr>
        <w:t>These global boundaries include climate change, freshwater use, ocean acidification and, yes, biodiversity loss</w:t>
      </w:r>
      <w:r w:rsidRPr="00A623AA">
        <w:rPr>
          <w:sz w:val="12"/>
        </w:rPr>
        <w:t xml:space="preserve"> (among others). The group has since updated the terminology surrounding biodiversity, now calling it “biosphere integrity,” but that hasn’t spared it from critique.</w:t>
      </w:r>
      <w:r w:rsidRPr="00A623AA">
        <w:rPr>
          <w:rStyle w:val="StyleUnderline"/>
        </w:rPr>
        <w:t> </w:t>
      </w:r>
    </w:p>
    <w:p w14:paraId="42D1DFFE" w14:textId="77777777" w:rsidR="001E7D7F" w:rsidRPr="00A623AA" w:rsidRDefault="001E7D7F" w:rsidP="001E7D7F">
      <w:pPr>
        <w:rPr>
          <w:sz w:val="12"/>
        </w:rPr>
      </w:pPr>
      <w:r w:rsidRPr="00A623AA">
        <w:rPr>
          <w:sz w:val="12"/>
        </w:rPr>
        <w:t>A paper last year in Trends in Ecology &amp; Evolution scathingly attacked the idea of any global biodiversity boundary. </w:t>
      </w:r>
    </w:p>
    <w:p w14:paraId="088AE3E6" w14:textId="77777777" w:rsidR="001E7D7F" w:rsidRPr="00A623AA" w:rsidRDefault="001E7D7F" w:rsidP="001E7D7F">
      <w:pPr>
        <w:rPr>
          <w:sz w:val="12"/>
        </w:rPr>
      </w:pPr>
      <w:r w:rsidRPr="00A623AA">
        <w:rPr>
          <w:rStyle w:val="StyleUnderline"/>
        </w:rPr>
        <w:t xml:space="preserve">“It makes </w:t>
      </w:r>
      <w:r w:rsidRPr="00A623AA">
        <w:rPr>
          <w:rStyle w:val="Emphasis"/>
        </w:rPr>
        <w:t>no sense</w:t>
      </w:r>
      <w:r w:rsidRPr="00A623AA">
        <w:rPr>
          <w:rStyle w:val="StyleUnderline"/>
        </w:rPr>
        <w:t xml:space="preserve"> that there exists a </w:t>
      </w:r>
      <w:r w:rsidRPr="00A623AA">
        <w:rPr>
          <w:rStyle w:val="Emphasis"/>
        </w:rPr>
        <w:t>tipping point of biodiversity</w:t>
      </w:r>
      <w:r w:rsidRPr="00A623AA">
        <w:rPr>
          <w:rStyle w:val="StyleUnderline"/>
        </w:rPr>
        <w:t xml:space="preserve"> </w:t>
      </w:r>
      <w:r w:rsidRPr="00A623AA">
        <w:rPr>
          <w:rStyle w:val="Emphasis"/>
        </w:rPr>
        <w:t>loss</w:t>
      </w:r>
      <w:r w:rsidRPr="00A623AA">
        <w:rPr>
          <w:rStyle w:val="StyleUnderline"/>
        </w:rPr>
        <w:t xml:space="preserve"> beyond which the Earth will collapse</w:t>
      </w:r>
      <w:r w:rsidRPr="00A623AA">
        <w:rPr>
          <w:sz w:val="12"/>
        </w:rPr>
        <w:t>,” said co-author and ecologist, José Montoya, with Paul Sabatier Univeristy in France. “There is no rationale for this.”</w:t>
      </w:r>
    </w:p>
    <w:p w14:paraId="5355B31D" w14:textId="77777777" w:rsidR="001E7D7F" w:rsidRPr="00A623AA" w:rsidRDefault="001E7D7F" w:rsidP="001E7D7F">
      <w:pPr>
        <w:rPr>
          <w:sz w:val="12"/>
        </w:rPr>
      </w:pPr>
      <w:r w:rsidRPr="00A623AA">
        <w:rPr>
          <w:sz w:val="12"/>
        </w:rPr>
        <w:t>Montoya wrote the paper along with Ian Donohue, an ecologist at Trinity College in Ireland and Stuart Pimm, one of the world’s leading experts on extinctions, with Duke University in the US.</w:t>
      </w:r>
    </w:p>
    <w:p w14:paraId="19C54118" w14:textId="77777777" w:rsidR="001E7D7F" w:rsidRPr="00A623AA" w:rsidRDefault="001E7D7F" w:rsidP="001E7D7F">
      <w:pPr>
        <w:rPr>
          <w:sz w:val="12"/>
        </w:rPr>
      </w:pPr>
      <w:r w:rsidRPr="00A623AA">
        <w:rPr>
          <w:sz w:val="12"/>
        </w:rPr>
        <w:t>Montoya, Donohue and Pimm argue that there isn’t evidence of a point at which loss of species leads to ecosystem collapse, globally or even locally. If the planet didn’t collapse after the Permian-Triassic extinction event, it won’t collapse now – though our descendants may well curse us for the damage we’ve done. </w:t>
      </w:r>
    </w:p>
    <w:p w14:paraId="3F5EFC3A" w14:textId="77777777" w:rsidR="001E7D7F" w:rsidRPr="00A623AA" w:rsidRDefault="001E7D7F" w:rsidP="001E7D7F">
      <w:pPr>
        <w:rPr>
          <w:sz w:val="12"/>
        </w:rPr>
      </w:pPr>
      <w:r w:rsidRPr="00A623AA">
        <w:rPr>
          <w:sz w:val="12"/>
        </w:rPr>
        <w:t>Instead, according to the researchers, every loss of species counts. But the damage is gradual and incremental, not a sudden plunge. Ecosystems, according to them, slowly degrade but never fail outright.</w:t>
      </w:r>
    </w:p>
    <w:p w14:paraId="39FF13FD" w14:textId="77777777" w:rsidR="001E7D7F" w:rsidRPr="00A623AA" w:rsidRDefault="001E7D7F" w:rsidP="001E7D7F">
      <w:pPr>
        <w:rPr>
          <w:rStyle w:val="Emphasis"/>
        </w:rPr>
      </w:pPr>
      <w:r w:rsidRPr="00A623AA">
        <w:rPr>
          <w:sz w:val="12"/>
        </w:rPr>
        <w:t>“</w:t>
      </w:r>
      <w:r w:rsidRPr="00A623AA">
        <w:rPr>
          <w:rStyle w:val="StyleUnderline"/>
        </w:rPr>
        <w:t xml:space="preserve">Of more than </w:t>
      </w:r>
      <w:r w:rsidRPr="00A623AA">
        <w:rPr>
          <w:rStyle w:val="Emphasis"/>
        </w:rPr>
        <w:t>600 experiments</w:t>
      </w:r>
      <w:r w:rsidRPr="00A623AA">
        <w:rPr>
          <w:rStyle w:val="StyleUnderline"/>
        </w:rPr>
        <w:t xml:space="preserve"> of </w:t>
      </w:r>
      <w:r w:rsidRPr="00A623AA">
        <w:rPr>
          <w:rStyle w:val="Emphasis"/>
        </w:rPr>
        <w:t>biodiversity effects</w:t>
      </w:r>
      <w:r w:rsidRPr="00A623AA">
        <w:rPr>
          <w:rStyle w:val="StyleUnderline"/>
        </w:rPr>
        <w:t xml:space="preserve"> on various functions</w:t>
      </w:r>
      <w:r w:rsidRPr="00A623AA">
        <w:rPr>
          <w:sz w:val="12"/>
        </w:rPr>
        <w:t xml:space="preserve">, </w:t>
      </w:r>
      <w:r w:rsidRPr="00A623AA">
        <w:rPr>
          <w:rStyle w:val="Emphasis"/>
        </w:rPr>
        <w:t>none</w:t>
      </w:r>
      <w:r w:rsidRPr="00A623AA">
        <w:rPr>
          <w:rStyle w:val="StyleUnderline"/>
        </w:rPr>
        <w:t xml:space="preserve"> showed a </w:t>
      </w:r>
      <w:r w:rsidRPr="00A623AA">
        <w:rPr>
          <w:rStyle w:val="Emphasis"/>
        </w:rPr>
        <w:t>collapse</w:t>
      </w:r>
      <w:r w:rsidRPr="00A623AA">
        <w:rPr>
          <w:sz w:val="12"/>
        </w:rPr>
        <w:t>,” Montoya said. “</w:t>
      </w:r>
      <w:r w:rsidRPr="00A623AA">
        <w:rPr>
          <w:rStyle w:val="StyleUnderline"/>
        </w:rPr>
        <w:t>In general, the loss of species has a detrimental effect on ecosystem functions...We progressively lose pollination services, water quality, plant biomass, and many other important functions as we lose species. But we</w:t>
      </w:r>
      <w:r w:rsidRPr="00A623AA">
        <w:rPr>
          <w:rStyle w:val="Emphasis"/>
        </w:rPr>
        <w:t xml:space="preserve"> </w:t>
      </w:r>
      <w:r w:rsidRPr="00A623AA">
        <w:rPr>
          <w:rStyle w:val="StyleUnderline"/>
        </w:rPr>
        <w:t>never observe a</w:t>
      </w:r>
      <w:r w:rsidRPr="00A623AA">
        <w:rPr>
          <w:rStyle w:val="Emphasis"/>
        </w:rPr>
        <w:t xml:space="preserve"> critical level of biodiversity </w:t>
      </w:r>
      <w:r w:rsidRPr="00A623AA">
        <w:rPr>
          <w:rStyle w:val="StyleUnderline"/>
        </w:rPr>
        <w:t>over which functions</w:t>
      </w:r>
      <w:r w:rsidRPr="00A623AA">
        <w:rPr>
          <w:rStyle w:val="Emphasis"/>
        </w:rPr>
        <w:t xml:space="preserve"> collapse.”</w:t>
      </w:r>
    </w:p>
    <w:p w14:paraId="09AE9F5D" w14:textId="77777777" w:rsidR="001E7D7F" w:rsidRPr="00A623AA" w:rsidRDefault="001E7D7F" w:rsidP="001E7D7F">
      <w:pPr>
        <w:rPr>
          <w:sz w:val="12"/>
        </w:rPr>
      </w:pPr>
    </w:p>
    <w:p w14:paraId="0B246D15" w14:textId="77777777" w:rsidR="001E7D7F" w:rsidRPr="00A623AA" w:rsidRDefault="001E7D7F" w:rsidP="001E7D7F">
      <w:pPr>
        <w:pStyle w:val="Heading4"/>
      </w:pPr>
      <w:r w:rsidRPr="00A623AA">
        <w:t xml:space="preserve">Industrial </w:t>
      </w:r>
      <w:proofErr w:type="gramStart"/>
      <w:r w:rsidRPr="00A623AA">
        <w:t>ag</w:t>
      </w:r>
      <w:proofErr w:type="gramEnd"/>
      <w:r w:rsidRPr="00A623AA">
        <w:t xml:space="preserve"> solves – Lusk says soil erosion has decline 40% since the onset of modern methods.</w:t>
      </w:r>
    </w:p>
    <w:p w14:paraId="0F797E3F" w14:textId="77777777" w:rsidR="001E7D7F" w:rsidRPr="00A623AA" w:rsidRDefault="001E7D7F" w:rsidP="001E7D7F">
      <w:pPr>
        <w:pStyle w:val="Heading4"/>
      </w:pPr>
      <w:r w:rsidRPr="00A623AA">
        <w:t xml:space="preserve">Industrial </w:t>
      </w:r>
      <w:proofErr w:type="gramStart"/>
      <w:r w:rsidRPr="00A623AA">
        <w:t>ag</w:t>
      </w:r>
      <w:proofErr w:type="gramEnd"/>
      <w:r w:rsidRPr="00A623AA">
        <w:t xml:space="preserve"> is soil </w:t>
      </w:r>
      <w:r w:rsidRPr="00A623AA">
        <w:rPr>
          <w:u w:val="single"/>
        </w:rPr>
        <w:t>preserving</w:t>
      </w:r>
      <w:r w:rsidRPr="00A623AA">
        <w:t xml:space="preserve"> – </w:t>
      </w:r>
      <w:r w:rsidRPr="00A623AA">
        <w:rPr>
          <w:u w:val="single"/>
        </w:rPr>
        <w:t>no chance</w:t>
      </w:r>
      <w:r w:rsidRPr="00A623AA">
        <w:t xml:space="preserve"> of disaster.</w:t>
      </w:r>
    </w:p>
    <w:p w14:paraId="42ECF288" w14:textId="77777777" w:rsidR="001E7D7F" w:rsidRPr="00A623AA" w:rsidRDefault="001E7D7F" w:rsidP="001E7D7F">
      <w:r w:rsidRPr="00A623AA">
        <w:t xml:space="preserve">James </w:t>
      </w:r>
      <w:r w:rsidRPr="00A623AA">
        <w:rPr>
          <w:rStyle w:val="Style13ptBold"/>
        </w:rPr>
        <w:t>Wong 19</w:t>
      </w:r>
      <w:r w:rsidRPr="00A623AA">
        <w:t xml:space="preserve">, Botanist and Science Writer, </w:t>
      </w:r>
      <w:proofErr w:type="gramStart"/>
      <w:r w:rsidRPr="00A623AA">
        <w:t>Trained</w:t>
      </w:r>
      <w:proofErr w:type="gramEnd"/>
      <w:r w:rsidRPr="00A623AA">
        <w:t xml:space="preserve"> at the Royal Botanic Gardens, “The Idea That There Are Only 100 Harvests Left Is Just A Fantasy”, The New Scientist, 5/8/2019, https://www.newscientist.com/article/mg24232291-100-the-idea-that-there-are-only-100-harvests-left-is-just-a-fantasy/</w:t>
      </w:r>
    </w:p>
    <w:p w14:paraId="1721155D" w14:textId="77777777" w:rsidR="001E7D7F" w:rsidRPr="00A623AA" w:rsidRDefault="001E7D7F" w:rsidP="001E7D7F">
      <w:pPr>
        <w:rPr>
          <w:sz w:val="16"/>
        </w:rPr>
      </w:pPr>
      <w:r w:rsidRPr="00A623AA">
        <w:rPr>
          <w:sz w:val="16"/>
        </w:rPr>
        <w:t xml:space="preserve">When it comes to science reporting, there are </w:t>
      </w:r>
      <w:r w:rsidRPr="00A623AA">
        <w:rPr>
          <w:rStyle w:val="StyleUnderline"/>
        </w:rPr>
        <w:t>some headlines</w:t>
      </w:r>
      <w:r w:rsidRPr="00A623AA">
        <w:rPr>
          <w:sz w:val="16"/>
        </w:rPr>
        <w:t xml:space="preserve"> that </w:t>
      </w:r>
      <w:r w:rsidRPr="00A623AA">
        <w:rPr>
          <w:rStyle w:val="StyleUnderline"/>
        </w:rPr>
        <w:t>are so frequently repeated</w:t>
      </w:r>
      <w:r w:rsidRPr="00A623AA">
        <w:rPr>
          <w:sz w:val="16"/>
        </w:rPr>
        <w:t xml:space="preserve">, so intuitively plausible, so closely aligned to our cultural beliefs, </w:t>
      </w:r>
      <w:r w:rsidRPr="00A623AA">
        <w:rPr>
          <w:rStyle w:val="StyleUnderline"/>
        </w:rPr>
        <w:t>that they can seem like incontrovertible truths</w:t>
      </w:r>
      <w:r w:rsidRPr="00A623AA">
        <w:rPr>
          <w:sz w:val="16"/>
        </w:rPr>
        <w:t xml:space="preserve">. </w:t>
      </w:r>
      <w:r w:rsidRPr="00A623AA">
        <w:rPr>
          <w:rStyle w:val="StyleUnderline"/>
        </w:rPr>
        <w:t>The general public</w:t>
      </w:r>
      <w:r w:rsidRPr="00A623AA">
        <w:rPr>
          <w:sz w:val="16"/>
        </w:rPr>
        <w:t xml:space="preserve">, and indeed many scientists, </w:t>
      </w:r>
      <w:r w:rsidRPr="00A623AA">
        <w:rPr>
          <w:rStyle w:val="StyleUnderline"/>
        </w:rPr>
        <w:t>may fervently believe that these claims reflect the overwhelming scientific consensus. However,</w:t>
      </w:r>
      <w:r w:rsidRPr="00A623AA">
        <w:rPr>
          <w:sz w:val="16"/>
        </w:rPr>
        <w:t xml:space="preserve"> sometimes </w:t>
      </w:r>
      <w:r w:rsidRPr="00A623AA">
        <w:rPr>
          <w:rStyle w:val="StyleUnderline"/>
        </w:rPr>
        <w:t>when you dig</w:t>
      </w:r>
      <w:r w:rsidRPr="00A623AA">
        <w:rPr>
          <w:sz w:val="16"/>
        </w:rPr>
        <w:t xml:space="preserve"> a little </w:t>
      </w:r>
      <w:r w:rsidRPr="00A623AA">
        <w:rPr>
          <w:rStyle w:val="StyleUnderline"/>
        </w:rPr>
        <w:t xml:space="preserve">beyond the surface, the </w:t>
      </w:r>
      <w:r w:rsidRPr="00A623AA">
        <w:rPr>
          <w:rStyle w:val="Emphasis"/>
          <w:highlight w:val="cyan"/>
        </w:rPr>
        <w:t>ev</w:t>
      </w:r>
      <w:r w:rsidRPr="00A623AA">
        <w:rPr>
          <w:rStyle w:val="Emphasis"/>
        </w:rPr>
        <w:t>idence</w:t>
      </w:r>
      <w:r w:rsidRPr="00A623AA">
        <w:rPr>
          <w:rStyle w:val="StyleUnderline"/>
        </w:rPr>
        <w:t xml:space="preserve"> </w:t>
      </w:r>
      <w:r w:rsidRPr="00A623AA">
        <w:rPr>
          <w:rStyle w:val="StyleUnderline"/>
          <w:highlight w:val="cyan"/>
        </w:rPr>
        <w:t>underpinning</w:t>
      </w:r>
      <w:r w:rsidRPr="00A623AA">
        <w:rPr>
          <w:rStyle w:val="StyleUnderline"/>
        </w:rPr>
        <w:t xml:space="preserve"> even the most ubiquitous </w:t>
      </w:r>
      <w:r w:rsidRPr="00A623AA">
        <w:rPr>
          <w:rStyle w:val="StyleUnderline"/>
          <w:highlight w:val="cyan"/>
        </w:rPr>
        <w:t>headlines</w:t>
      </w:r>
      <w:r w:rsidRPr="00A623AA">
        <w:rPr>
          <w:rStyle w:val="StyleUnderline"/>
        </w:rPr>
        <w:t xml:space="preserve"> can seem </w:t>
      </w:r>
      <w:r w:rsidRPr="00A623AA">
        <w:rPr>
          <w:rStyle w:val="Emphasis"/>
        </w:rPr>
        <w:t xml:space="preserve">surprisingly </w:t>
      </w:r>
      <w:r w:rsidRPr="00A623AA">
        <w:rPr>
          <w:rStyle w:val="Emphasis"/>
          <w:highlight w:val="cyan"/>
        </w:rPr>
        <w:t>shaky</w:t>
      </w:r>
      <w:r w:rsidRPr="00A623AA">
        <w:rPr>
          <w:sz w:val="16"/>
        </w:rPr>
        <w:t xml:space="preserve">. Perhaps the </w:t>
      </w:r>
      <w:r w:rsidRPr="00A623AA">
        <w:rPr>
          <w:rStyle w:val="StyleUnderline"/>
        </w:rPr>
        <w:t>best example</w:t>
      </w:r>
      <w:r w:rsidRPr="00A623AA">
        <w:rPr>
          <w:sz w:val="16"/>
        </w:rPr>
        <w:t xml:space="preserve"> of such an assertion </w:t>
      </w:r>
      <w:r w:rsidRPr="00A623AA">
        <w:rPr>
          <w:rStyle w:val="StyleUnderline"/>
        </w:rPr>
        <w:t xml:space="preserve">is that of an </w:t>
      </w:r>
      <w:r w:rsidRPr="00A623AA">
        <w:rPr>
          <w:rStyle w:val="StyleUnderline"/>
          <w:highlight w:val="cyan"/>
        </w:rPr>
        <w:t>impending</w:t>
      </w:r>
      <w:r w:rsidRPr="00A623AA">
        <w:rPr>
          <w:rStyle w:val="StyleUnderline"/>
        </w:rPr>
        <w:t xml:space="preserve"> </w:t>
      </w:r>
      <w:r w:rsidRPr="00A623AA">
        <w:rPr>
          <w:rStyle w:val="Emphasis"/>
        </w:rPr>
        <w:t xml:space="preserve">agricultural </w:t>
      </w:r>
      <w:r w:rsidRPr="00A623AA">
        <w:rPr>
          <w:rStyle w:val="Emphasis"/>
          <w:highlight w:val="cyan"/>
        </w:rPr>
        <w:t>Armageddon</w:t>
      </w:r>
      <w:r w:rsidRPr="00A623AA">
        <w:rPr>
          <w:rStyle w:val="StyleUnderline"/>
          <w:highlight w:val="cyan"/>
        </w:rPr>
        <w:t>, caused by</w:t>
      </w:r>
      <w:r w:rsidRPr="00A623AA">
        <w:rPr>
          <w:sz w:val="16"/>
        </w:rPr>
        <w:t xml:space="preserve"> decades of irresponsible farming practices that have </w:t>
      </w:r>
      <w:r w:rsidRPr="00A623AA">
        <w:rPr>
          <w:rStyle w:val="Emphasis"/>
        </w:rPr>
        <w:t xml:space="preserve">degraded </w:t>
      </w:r>
      <w:r w:rsidRPr="00A623AA">
        <w:rPr>
          <w:rStyle w:val="Emphasis"/>
          <w:highlight w:val="cyan"/>
        </w:rPr>
        <w:t>soils</w:t>
      </w:r>
      <w:r w:rsidRPr="00A623AA">
        <w:rPr>
          <w:sz w:val="16"/>
        </w:rPr>
        <w:t xml:space="preserve"> across the planet (or so the press narrative goes). </w:t>
      </w:r>
      <w:r w:rsidRPr="00A623AA">
        <w:rPr>
          <w:rStyle w:val="StyleUnderline"/>
        </w:rPr>
        <w:t xml:space="preserve">A quick scan </w:t>
      </w:r>
      <w:r w:rsidRPr="00A623AA">
        <w:rPr>
          <w:rStyle w:val="StyleUnderline"/>
        </w:rPr>
        <w:lastRenderedPageBreak/>
        <w:t xml:space="preserve">of the headlines reveals that despite the confidence with which these forecasts are proclaimed, the </w:t>
      </w:r>
      <w:r w:rsidRPr="00A623AA">
        <w:rPr>
          <w:rStyle w:val="Emphasis"/>
        </w:rPr>
        <w:t xml:space="preserve">actual </w:t>
      </w:r>
      <w:r w:rsidRPr="00A623AA">
        <w:rPr>
          <w:rStyle w:val="Emphasis"/>
          <w:highlight w:val="cyan"/>
        </w:rPr>
        <w:t>timescale</w:t>
      </w:r>
      <w:r w:rsidRPr="00A623AA">
        <w:rPr>
          <w:rStyle w:val="StyleUnderline"/>
        </w:rPr>
        <w:t xml:space="preserve"> to D-Day </w:t>
      </w:r>
      <w:r w:rsidRPr="00A623AA">
        <w:rPr>
          <w:rStyle w:val="Emphasis"/>
          <w:highlight w:val="cyan"/>
        </w:rPr>
        <w:t>varies</w:t>
      </w:r>
      <w:r w:rsidRPr="00A623AA">
        <w:rPr>
          <w:rStyle w:val="Emphasis"/>
        </w:rPr>
        <w:t xml:space="preserve"> rather </w:t>
      </w:r>
      <w:r w:rsidRPr="00A623AA">
        <w:rPr>
          <w:rStyle w:val="Emphasis"/>
          <w:highlight w:val="cyan"/>
        </w:rPr>
        <w:t>widely</w:t>
      </w:r>
      <w:r w:rsidRPr="00A623AA">
        <w:rPr>
          <w:rStyle w:val="StyleUnderline"/>
        </w:rPr>
        <w:t xml:space="preserve"> from story to story. While </w:t>
      </w:r>
      <w:r w:rsidRPr="00A623AA">
        <w:rPr>
          <w:rStyle w:val="StyleUnderline"/>
          <w:highlight w:val="cyan"/>
        </w:rPr>
        <w:t>some report</w:t>
      </w:r>
      <w:r w:rsidRPr="00A623AA">
        <w:rPr>
          <w:rStyle w:val="StyleUnderline"/>
        </w:rPr>
        <w:t xml:space="preserve"> that we have </w:t>
      </w:r>
      <w:r w:rsidRPr="00A623AA">
        <w:rPr>
          <w:rStyle w:val="Emphasis"/>
          <w:highlight w:val="cyan"/>
        </w:rPr>
        <w:t>100 years</w:t>
      </w:r>
      <w:r w:rsidRPr="00A623AA">
        <w:rPr>
          <w:sz w:val="16"/>
        </w:rPr>
        <w:t xml:space="preserve"> until the end of our soil’s ability to support farming, citing a University of Sheffield study, </w:t>
      </w:r>
      <w:r w:rsidRPr="00A623AA">
        <w:rPr>
          <w:rStyle w:val="StyleUnderline"/>
          <w:highlight w:val="cyan"/>
        </w:rPr>
        <w:t>others</w:t>
      </w:r>
      <w:r w:rsidRPr="00A623AA">
        <w:rPr>
          <w:rStyle w:val="StyleUnderline"/>
        </w:rPr>
        <w:t xml:space="preserve"> claim</w:t>
      </w:r>
      <w:r w:rsidRPr="00A623AA">
        <w:rPr>
          <w:sz w:val="16"/>
        </w:rPr>
        <w:t xml:space="preserve"> that this is </w:t>
      </w:r>
      <w:r w:rsidRPr="00A623AA">
        <w:rPr>
          <w:rStyle w:val="StyleUnderline"/>
        </w:rPr>
        <w:t xml:space="preserve">a </w:t>
      </w:r>
      <w:r w:rsidRPr="00A623AA">
        <w:rPr>
          <w:rStyle w:val="Emphasis"/>
        </w:rPr>
        <w:t xml:space="preserve">mere </w:t>
      </w:r>
      <w:r w:rsidRPr="00A623AA">
        <w:rPr>
          <w:rStyle w:val="Emphasis"/>
          <w:highlight w:val="cyan"/>
        </w:rPr>
        <w:t>60</w:t>
      </w:r>
      <w:r w:rsidRPr="00A623AA">
        <w:rPr>
          <w:sz w:val="16"/>
        </w:rPr>
        <w:t xml:space="preserve"> years away, referencing a speech at the UN’s Food and Agriculture Organization. </w:t>
      </w:r>
      <w:r w:rsidRPr="00A623AA">
        <w:rPr>
          <w:rStyle w:val="StyleUnderline"/>
        </w:rPr>
        <w:t>Recently, the UK</w:t>
      </w:r>
      <w:r w:rsidRPr="00A623AA">
        <w:rPr>
          <w:sz w:val="16"/>
        </w:rPr>
        <w:t xml:space="preserve"> government’s </w:t>
      </w:r>
      <w:r w:rsidRPr="00A623AA">
        <w:rPr>
          <w:rStyle w:val="StyleUnderline"/>
        </w:rPr>
        <w:t>environment secretary</w:t>
      </w:r>
      <w:r w:rsidRPr="00A623AA">
        <w:rPr>
          <w:sz w:val="16"/>
        </w:rPr>
        <w:t xml:space="preserve"> even </w:t>
      </w:r>
      <w:r w:rsidRPr="00A623AA">
        <w:rPr>
          <w:rStyle w:val="StyleUnderline"/>
        </w:rPr>
        <w:t>stated</w:t>
      </w:r>
      <w:r w:rsidRPr="00A623AA">
        <w:rPr>
          <w:sz w:val="16"/>
        </w:rPr>
        <w:t xml:space="preserve"> that </w:t>
      </w:r>
      <w:r w:rsidRPr="00A623AA">
        <w:rPr>
          <w:rStyle w:val="StyleUnderline"/>
        </w:rPr>
        <w:t xml:space="preserve">the UK is as little as </w:t>
      </w:r>
      <w:r w:rsidRPr="00A623AA">
        <w:rPr>
          <w:rStyle w:val="Emphasis"/>
        </w:rPr>
        <w:t>30 years</w:t>
      </w:r>
      <w:r w:rsidRPr="00A623AA">
        <w:rPr>
          <w:sz w:val="16"/>
        </w:rPr>
        <w:t xml:space="preserve"> away from an “eradication of soil fertility” because we “drench it in chemicals”. If this is indeed a likely end-game scenario, we should probably determine which of these estimates is most plausible as a matter of urgency: 30, 60 or 100 years. </w:t>
      </w:r>
      <w:proofErr w:type="gramStart"/>
      <w:r w:rsidRPr="00A623AA">
        <w:rPr>
          <w:sz w:val="16"/>
        </w:rPr>
        <w:t>So</w:t>
      </w:r>
      <w:proofErr w:type="gramEnd"/>
      <w:r w:rsidRPr="00A623AA">
        <w:rPr>
          <w:sz w:val="16"/>
        </w:rPr>
        <w:t xml:space="preserve"> let’s take a closer look at this claim. </w:t>
      </w:r>
      <w:r w:rsidRPr="00A623AA">
        <w:rPr>
          <w:rStyle w:val="StyleUnderline"/>
        </w:rPr>
        <w:t>Despite dozens of headlines</w:t>
      </w:r>
      <w:r w:rsidRPr="00A623AA">
        <w:rPr>
          <w:sz w:val="16"/>
        </w:rPr>
        <w:t xml:space="preserve"> quoting these predictions, surprisingly </w:t>
      </w:r>
      <w:r w:rsidRPr="00A623AA">
        <w:rPr>
          <w:rStyle w:val="Emphasis"/>
          <w:highlight w:val="cyan"/>
        </w:rPr>
        <w:t>only one</w:t>
      </w:r>
      <w:r w:rsidRPr="00A623AA">
        <w:rPr>
          <w:rStyle w:val="StyleUnderline"/>
          <w:highlight w:val="cyan"/>
        </w:rPr>
        <w:t xml:space="preserve"> peer-reviewed paper</w:t>
      </w:r>
      <w:r w:rsidRPr="00A623AA">
        <w:rPr>
          <w:sz w:val="16"/>
        </w:rPr>
        <w:t xml:space="preserve"> from a scientific journal </w:t>
      </w:r>
      <w:r w:rsidRPr="00A623AA">
        <w:rPr>
          <w:rStyle w:val="StyleUnderline"/>
          <w:highlight w:val="cyan"/>
        </w:rPr>
        <w:t>is</w:t>
      </w:r>
      <w:r w:rsidRPr="00A623AA">
        <w:rPr>
          <w:rStyle w:val="StyleUnderline"/>
        </w:rPr>
        <w:t xml:space="preserve"> </w:t>
      </w:r>
      <w:r w:rsidRPr="00A623AA">
        <w:rPr>
          <w:rStyle w:val="Emphasis"/>
        </w:rPr>
        <w:t xml:space="preserve">ever </w:t>
      </w:r>
      <w:r w:rsidRPr="00A623AA">
        <w:rPr>
          <w:rStyle w:val="Emphasis"/>
          <w:highlight w:val="cyan"/>
        </w:rPr>
        <w:t>cited</w:t>
      </w:r>
      <w:r w:rsidRPr="00A623AA">
        <w:rPr>
          <w:sz w:val="16"/>
        </w:rPr>
        <w:t xml:space="preserve"> as evidence to back them up. </w:t>
      </w:r>
      <w:r w:rsidRPr="00A623AA">
        <w:rPr>
          <w:rStyle w:val="StyleUnderline"/>
        </w:rPr>
        <w:t xml:space="preserve">This 2014 </w:t>
      </w:r>
      <w:r w:rsidRPr="00A623AA">
        <w:rPr>
          <w:rStyle w:val="StyleUnderline"/>
          <w:highlight w:val="cyan"/>
        </w:rPr>
        <w:t>study</w:t>
      </w:r>
      <w:r w:rsidRPr="00A623AA">
        <w:rPr>
          <w:rStyle w:val="StyleUnderline"/>
        </w:rPr>
        <w:t xml:space="preserve"> from</w:t>
      </w:r>
      <w:r w:rsidRPr="00A623AA">
        <w:rPr>
          <w:sz w:val="16"/>
        </w:rPr>
        <w:t xml:space="preserve"> the University of </w:t>
      </w:r>
      <w:r w:rsidRPr="00A623AA">
        <w:rPr>
          <w:rStyle w:val="Emphasis"/>
          <w:highlight w:val="cyan"/>
        </w:rPr>
        <w:t>Sheffield</w:t>
      </w:r>
      <w:r w:rsidRPr="00A623AA">
        <w:rPr>
          <w:rStyle w:val="StyleUnderline"/>
          <w:highlight w:val="cyan"/>
        </w:rPr>
        <w:t xml:space="preserve"> compared</w:t>
      </w:r>
      <w:r w:rsidRPr="00A623AA">
        <w:rPr>
          <w:sz w:val="16"/>
        </w:rPr>
        <w:t xml:space="preserve"> the </w:t>
      </w:r>
      <w:r w:rsidRPr="00A623AA">
        <w:rPr>
          <w:rStyle w:val="StyleUnderline"/>
          <w:highlight w:val="cyan"/>
        </w:rPr>
        <w:t>soil</w:t>
      </w:r>
      <w:r w:rsidRPr="00A623AA">
        <w:rPr>
          <w:sz w:val="16"/>
        </w:rPr>
        <w:t xml:space="preserve"> quality of a range of sites </w:t>
      </w:r>
      <w:r w:rsidRPr="00A623AA">
        <w:rPr>
          <w:rStyle w:val="StyleUnderline"/>
          <w:highlight w:val="cyan"/>
        </w:rPr>
        <w:t>in the</w:t>
      </w:r>
      <w:r w:rsidRPr="00A623AA">
        <w:rPr>
          <w:rStyle w:val="StyleUnderline"/>
        </w:rPr>
        <w:t xml:space="preserve"> </w:t>
      </w:r>
      <w:r w:rsidRPr="00A623AA">
        <w:rPr>
          <w:rStyle w:val="Emphasis"/>
        </w:rPr>
        <w:t xml:space="preserve">English </w:t>
      </w:r>
      <w:r w:rsidRPr="00A623AA">
        <w:rPr>
          <w:rStyle w:val="Emphasis"/>
          <w:highlight w:val="cyan"/>
        </w:rPr>
        <w:t>city</w:t>
      </w:r>
      <w:r w:rsidRPr="00A623AA">
        <w:rPr>
          <w:sz w:val="16"/>
        </w:rPr>
        <w:t xml:space="preserve">, including agricultural, garden and allotment soils. Now, before we question whether the results of this single, small study can be extrapolated to represent all of England, let alone the whole UK or even the whole world, let us take a look at their findings: basically, </w:t>
      </w:r>
      <w:r w:rsidRPr="00A623AA">
        <w:rPr>
          <w:rStyle w:val="StyleUnderline"/>
        </w:rPr>
        <w:t>some urban soils</w:t>
      </w:r>
      <w:r w:rsidRPr="00A623AA">
        <w:rPr>
          <w:sz w:val="16"/>
        </w:rPr>
        <w:t xml:space="preserve"> in Sheffield </w:t>
      </w:r>
      <w:r w:rsidRPr="00A623AA">
        <w:rPr>
          <w:rStyle w:val="StyleUnderline"/>
        </w:rPr>
        <w:t>are higher in carbon and nitrogen than</w:t>
      </w:r>
      <w:r w:rsidRPr="00A623AA">
        <w:rPr>
          <w:sz w:val="16"/>
        </w:rPr>
        <w:t xml:space="preserve"> some nearby </w:t>
      </w:r>
      <w:r w:rsidRPr="00A623AA">
        <w:rPr>
          <w:rStyle w:val="StyleUnderline"/>
        </w:rPr>
        <w:t xml:space="preserve">agricultural ones. </w:t>
      </w:r>
      <w:r w:rsidRPr="00A623AA">
        <w:rPr>
          <w:rStyle w:val="Emphasis"/>
        </w:rPr>
        <w:t>OK</w:t>
      </w:r>
      <w:r w:rsidRPr="00A623AA">
        <w:rPr>
          <w:sz w:val="16"/>
        </w:rPr>
        <w:t xml:space="preserve">, but </w:t>
      </w:r>
      <w:r w:rsidRPr="00A623AA">
        <w:rPr>
          <w:rStyle w:val="StyleUnderline"/>
        </w:rPr>
        <w:t xml:space="preserve">where is the </w:t>
      </w:r>
      <w:r w:rsidRPr="00A623AA">
        <w:rPr>
          <w:rStyle w:val="StyleUnderline"/>
          <w:highlight w:val="cyan"/>
        </w:rPr>
        <w:t>100-year statistic</w:t>
      </w:r>
      <w:r w:rsidRPr="00A623AA">
        <w:rPr>
          <w:rStyle w:val="StyleUnderline"/>
        </w:rPr>
        <w:t>?</w:t>
      </w:r>
      <w:r w:rsidRPr="00A623AA">
        <w:rPr>
          <w:sz w:val="16"/>
        </w:rPr>
        <w:t xml:space="preserve"> It turns out that </w:t>
      </w:r>
      <w:r w:rsidRPr="00A623AA">
        <w:rPr>
          <w:rStyle w:val="Emphasis"/>
          <w:highlight w:val="cyan"/>
        </w:rPr>
        <w:t>nowhere</w:t>
      </w:r>
      <w:r w:rsidRPr="00A623AA">
        <w:rPr>
          <w:sz w:val="16"/>
        </w:rPr>
        <w:t xml:space="preserve"> in the study was there any calculation, prediction or even passing reference to the claim. None whatsoever. Perhaps not so much shaky evidence to support this assertion as much as non-existent. “I asked leading soil scientists if they had ever come across such a prediction in published research. Not a single one had” Maybe this is the result of a </w:t>
      </w:r>
      <w:proofErr w:type="gramStart"/>
      <w:r w:rsidRPr="00A623AA">
        <w:rPr>
          <w:sz w:val="16"/>
        </w:rPr>
        <w:t>typo</w:t>
      </w:r>
      <w:proofErr w:type="gramEnd"/>
      <w:r w:rsidRPr="00A623AA">
        <w:rPr>
          <w:sz w:val="16"/>
        </w:rPr>
        <w:t xml:space="preserve"> and the work is in another research paper? After an 8-hour trawl through the academic journals failed to pull up a single study that even attempted to make this calculation, I contacted six </w:t>
      </w:r>
      <w:r w:rsidRPr="00A623AA">
        <w:rPr>
          <w:rStyle w:val="StyleUnderline"/>
          <w:highlight w:val="cyan"/>
        </w:rPr>
        <w:t>leading soil scientists</w:t>
      </w:r>
      <w:r w:rsidRPr="00A623AA">
        <w:rPr>
          <w:sz w:val="16"/>
        </w:rPr>
        <w:t xml:space="preserve"> across the world to ask if they had ever come across such a prediction in either the published literature or their work. Not a single one had. In fact, </w:t>
      </w:r>
      <w:r w:rsidRPr="00A623AA">
        <w:rPr>
          <w:rStyle w:val="StyleUnderline"/>
        </w:rPr>
        <w:t>the words</w:t>
      </w:r>
      <w:r w:rsidRPr="00A623AA">
        <w:rPr>
          <w:sz w:val="16"/>
        </w:rPr>
        <w:t xml:space="preserve"> they used </w:t>
      </w:r>
      <w:r w:rsidRPr="00A623AA">
        <w:rPr>
          <w:rStyle w:val="StyleUnderline"/>
        </w:rPr>
        <w:t xml:space="preserve">to </w:t>
      </w:r>
      <w:r w:rsidRPr="00A623AA">
        <w:rPr>
          <w:rStyle w:val="StyleUnderline"/>
          <w:highlight w:val="cyan"/>
        </w:rPr>
        <w:t>describe this</w:t>
      </w:r>
      <w:r w:rsidRPr="00A623AA">
        <w:rPr>
          <w:rStyle w:val="StyleUnderline"/>
        </w:rPr>
        <w:t xml:space="preserve"> claim were</w:t>
      </w:r>
      <w:r w:rsidRPr="00A623AA">
        <w:rPr>
          <w:sz w:val="16"/>
        </w:rPr>
        <w:t xml:space="preserve"> “bold”, </w:t>
      </w:r>
      <w:r w:rsidRPr="00A623AA">
        <w:rPr>
          <w:rStyle w:val="Emphasis"/>
        </w:rPr>
        <w:t xml:space="preserve">“too </w:t>
      </w:r>
      <w:r w:rsidRPr="00A623AA">
        <w:rPr>
          <w:rStyle w:val="Emphasis"/>
          <w:highlight w:val="cyan"/>
        </w:rPr>
        <w:t>Malthusian</w:t>
      </w:r>
      <w:r w:rsidRPr="00A623AA">
        <w:rPr>
          <w:rStyle w:val="Emphasis"/>
        </w:rPr>
        <w:t>”,</w:t>
      </w:r>
      <w:r w:rsidRPr="00A623AA">
        <w:rPr>
          <w:sz w:val="16"/>
        </w:rPr>
        <w:t xml:space="preserve"> “hardly useful”, </w:t>
      </w:r>
      <w:r w:rsidRPr="00A623AA">
        <w:rPr>
          <w:rStyle w:val="Emphasis"/>
        </w:rPr>
        <w:t>“</w:t>
      </w:r>
      <w:r w:rsidRPr="00A623AA">
        <w:rPr>
          <w:rStyle w:val="Emphasis"/>
          <w:highlight w:val="cyan"/>
        </w:rPr>
        <w:t>almost insulting</w:t>
      </w:r>
      <w:r w:rsidRPr="00A623AA">
        <w:rPr>
          <w:rStyle w:val="Emphasis"/>
        </w:rPr>
        <w:t>”</w:t>
      </w:r>
      <w:r w:rsidRPr="00A623AA">
        <w:rPr>
          <w:sz w:val="16"/>
        </w:rPr>
        <w:t xml:space="preserve"> and “I have used this in my soil science lectures to show the students to be wary of headlines!”. </w:t>
      </w:r>
      <w:r w:rsidRPr="00A623AA">
        <w:rPr>
          <w:rStyle w:val="Emphasis"/>
          <w:highlight w:val="cyan"/>
        </w:rPr>
        <w:t>Ouch</w:t>
      </w:r>
      <w:r w:rsidRPr="00A623AA">
        <w:rPr>
          <w:sz w:val="16"/>
        </w:rPr>
        <w:t xml:space="preserve">. Does that mean there aren’t real threats to some agricultural </w:t>
      </w:r>
      <w:proofErr w:type="gramStart"/>
      <w:r w:rsidRPr="00A623AA">
        <w:rPr>
          <w:sz w:val="16"/>
        </w:rPr>
        <w:t>soils</w:t>
      </w:r>
      <w:proofErr w:type="gramEnd"/>
      <w:r w:rsidRPr="00A623AA">
        <w:rPr>
          <w:sz w:val="16"/>
        </w:rPr>
        <w:t xml:space="preserve"> around the world? Absolutely not. Indeed, all the scientists I spoke to went to great lengths to point these </w:t>
      </w:r>
      <w:proofErr w:type="gramStart"/>
      <w:r w:rsidRPr="00A623AA">
        <w:rPr>
          <w:sz w:val="16"/>
        </w:rPr>
        <w:t>out,</w:t>
      </w:r>
      <w:proofErr w:type="gramEnd"/>
      <w:r w:rsidRPr="00A623AA">
        <w:rPr>
          <w:sz w:val="16"/>
        </w:rPr>
        <w:t xml:space="preserve"> where they exist. However, </w:t>
      </w:r>
      <w:r w:rsidRPr="00A623AA">
        <w:rPr>
          <w:rStyle w:val="StyleUnderline"/>
        </w:rPr>
        <w:t>they</w:t>
      </w:r>
      <w:r w:rsidRPr="00A623AA">
        <w:rPr>
          <w:sz w:val="16"/>
        </w:rPr>
        <w:t xml:space="preserve"> also </w:t>
      </w:r>
      <w:r w:rsidRPr="00A623AA">
        <w:rPr>
          <w:rStyle w:val="StyleUnderline"/>
        </w:rPr>
        <w:t>highlighted how incredibly complex</w:t>
      </w:r>
      <w:r w:rsidRPr="00A623AA">
        <w:rPr>
          <w:sz w:val="16"/>
        </w:rPr>
        <w:t xml:space="preserve"> the </w:t>
      </w:r>
      <w:r w:rsidRPr="00A623AA">
        <w:rPr>
          <w:rStyle w:val="StyleUnderline"/>
        </w:rPr>
        <w:t xml:space="preserve">calculations needed to make such predictions would be, based on myriad factors, only some of which can be predicted with any reliability, with </w:t>
      </w:r>
      <w:r w:rsidRPr="00A623AA">
        <w:rPr>
          <w:rStyle w:val="Emphasis"/>
        </w:rPr>
        <w:t>generalisations</w:t>
      </w:r>
      <w:r w:rsidRPr="00A623AA">
        <w:rPr>
          <w:rStyle w:val="StyleUnderline"/>
        </w:rPr>
        <w:t xml:space="preserve"> almost </w:t>
      </w:r>
      <w:r w:rsidRPr="00A623AA">
        <w:rPr>
          <w:rStyle w:val="Emphasis"/>
        </w:rPr>
        <w:t>impossible</w:t>
      </w:r>
      <w:r w:rsidRPr="00A623AA">
        <w:rPr>
          <w:rStyle w:val="StyleUnderline"/>
        </w:rPr>
        <w:t xml:space="preserve">. The boring reality is that </w:t>
      </w:r>
      <w:r w:rsidRPr="00A623AA">
        <w:rPr>
          <w:rStyle w:val="StyleUnderline"/>
          <w:highlight w:val="cyan"/>
        </w:rPr>
        <w:t xml:space="preserve">while </w:t>
      </w:r>
      <w:proofErr w:type="gramStart"/>
      <w:r w:rsidRPr="00A623AA">
        <w:rPr>
          <w:rStyle w:val="StyleUnderline"/>
          <w:highlight w:val="cyan"/>
        </w:rPr>
        <w:t>soils</w:t>
      </w:r>
      <w:proofErr w:type="gramEnd"/>
      <w:r w:rsidRPr="00A623AA">
        <w:rPr>
          <w:rStyle w:val="StyleUnderline"/>
          <w:highlight w:val="cyan"/>
        </w:rPr>
        <w:t xml:space="preserve"> in </w:t>
      </w:r>
      <w:r w:rsidRPr="00A623AA">
        <w:rPr>
          <w:rStyle w:val="Emphasis"/>
          <w:highlight w:val="cyan"/>
        </w:rPr>
        <w:t>some parts</w:t>
      </w:r>
      <w:r w:rsidRPr="00A623AA">
        <w:rPr>
          <w:rStyle w:val="StyleUnderline"/>
        </w:rPr>
        <w:t xml:space="preserve"> of the world </w:t>
      </w:r>
      <w:r w:rsidRPr="00A623AA">
        <w:rPr>
          <w:rStyle w:val="Emphasis"/>
          <w:highlight w:val="cyan"/>
        </w:rPr>
        <w:t>might</w:t>
      </w:r>
      <w:r w:rsidRPr="00A623AA">
        <w:rPr>
          <w:rStyle w:val="StyleUnderline"/>
        </w:rPr>
        <w:t xml:space="preserve"> be in </w:t>
      </w:r>
      <w:r w:rsidRPr="00A623AA">
        <w:rPr>
          <w:rStyle w:val="StyleUnderline"/>
          <w:highlight w:val="cyan"/>
        </w:rPr>
        <w:t xml:space="preserve">decline, </w:t>
      </w:r>
      <w:r w:rsidRPr="00A623AA">
        <w:rPr>
          <w:rStyle w:val="Emphasis"/>
          <w:highlight w:val="cyan"/>
        </w:rPr>
        <w:t>others</w:t>
      </w:r>
      <w:r w:rsidRPr="00A623AA">
        <w:rPr>
          <w:rStyle w:val="Emphasis"/>
        </w:rPr>
        <w:t xml:space="preserve"> are </w:t>
      </w:r>
      <w:r w:rsidRPr="00A623AA">
        <w:rPr>
          <w:rStyle w:val="Emphasis"/>
          <w:highlight w:val="cyan"/>
        </w:rPr>
        <w:t>not</w:t>
      </w:r>
      <w:r w:rsidRPr="00A623AA">
        <w:rPr>
          <w:sz w:val="16"/>
        </w:rPr>
        <w:t xml:space="preserve">. </w:t>
      </w:r>
      <w:r w:rsidRPr="00A623AA">
        <w:rPr>
          <w:rStyle w:val="StyleUnderline"/>
        </w:rPr>
        <w:t xml:space="preserve">Furthermore, while agriculture may be </w:t>
      </w:r>
      <w:r w:rsidRPr="00A623AA">
        <w:rPr>
          <w:rStyle w:val="Emphasis"/>
        </w:rPr>
        <w:t>one</w:t>
      </w:r>
      <w:r w:rsidRPr="00A623AA">
        <w:rPr>
          <w:rStyle w:val="StyleUnderline"/>
        </w:rPr>
        <w:t xml:space="preserve"> of the factors driving erosion and nutrient depletion, many </w:t>
      </w:r>
      <w:r w:rsidRPr="00A623AA">
        <w:rPr>
          <w:rStyle w:val="Emphasis"/>
          <w:highlight w:val="cyan"/>
        </w:rPr>
        <w:t>modern</w:t>
      </w:r>
      <w:r w:rsidRPr="00A623AA">
        <w:rPr>
          <w:rStyle w:val="StyleUnderline"/>
          <w:highlight w:val="cyan"/>
        </w:rPr>
        <w:t xml:space="preserve"> farming</w:t>
      </w:r>
      <w:r w:rsidRPr="00A623AA">
        <w:rPr>
          <w:rStyle w:val="StyleUnderline"/>
        </w:rPr>
        <w:t xml:space="preserve"> practices </w:t>
      </w:r>
      <w:r w:rsidRPr="00A623AA">
        <w:rPr>
          <w:rStyle w:val="StyleUnderline"/>
          <w:highlight w:val="cyan"/>
        </w:rPr>
        <w:t xml:space="preserve">such as </w:t>
      </w:r>
      <w:r w:rsidRPr="00A623AA">
        <w:rPr>
          <w:rStyle w:val="Emphasis"/>
          <w:highlight w:val="cyan"/>
        </w:rPr>
        <w:t>no-till</w:t>
      </w:r>
      <w:r w:rsidRPr="00A623AA">
        <w:rPr>
          <w:rStyle w:val="StyleUnderline"/>
          <w:highlight w:val="cyan"/>
        </w:rPr>
        <w:t xml:space="preserve"> and </w:t>
      </w:r>
      <w:r w:rsidRPr="00A623AA">
        <w:rPr>
          <w:rStyle w:val="Emphasis"/>
          <w:highlight w:val="cyan"/>
        </w:rPr>
        <w:t>synthetic fertiliser</w:t>
      </w:r>
      <w:r w:rsidRPr="00A623AA">
        <w:rPr>
          <w:rStyle w:val="Emphasis"/>
        </w:rPr>
        <w:t xml:space="preserve"> applications</w:t>
      </w:r>
      <w:r w:rsidRPr="00A623AA">
        <w:rPr>
          <w:rStyle w:val="StyleUnderline"/>
        </w:rPr>
        <w:t xml:space="preserve"> may </w:t>
      </w:r>
      <w:r w:rsidRPr="00A623AA">
        <w:rPr>
          <w:rStyle w:val="Emphasis"/>
          <w:highlight w:val="cyan"/>
        </w:rPr>
        <w:t>actually</w:t>
      </w:r>
      <w:r w:rsidRPr="00A623AA">
        <w:rPr>
          <w:rStyle w:val="StyleUnderline"/>
        </w:rPr>
        <w:t xml:space="preserve"> be </w:t>
      </w:r>
      <w:r w:rsidRPr="00A623AA">
        <w:rPr>
          <w:rStyle w:val="Emphasis"/>
        </w:rPr>
        <w:t xml:space="preserve">helping </w:t>
      </w:r>
      <w:r w:rsidRPr="00A623AA">
        <w:rPr>
          <w:rStyle w:val="Emphasis"/>
          <w:highlight w:val="cyan"/>
        </w:rPr>
        <w:t>alleviate</w:t>
      </w:r>
      <w:r w:rsidRPr="00A623AA">
        <w:rPr>
          <w:rStyle w:val="Emphasis"/>
        </w:rPr>
        <w:t xml:space="preserve"> (rather than drive) </w:t>
      </w:r>
      <w:r w:rsidRPr="00A623AA">
        <w:rPr>
          <w:rStyle w:val="Emphasis"/>
          <w:highlight w:val="cyan"/>
        </w:rPr>
        <w:t>this</w:t>
      </w:r>
      <w:r w:rsidRPr="00A623AA">
        <w:rPr>
          <w:rStyle w:val="StyleUnderline"/>
        </w:rPr>
        <w:t xml:space="preserve">. In fact, according to many </w:t>
      </w:r>
      <w:r w:rsidRPr="00A623AA">
        <w:rPr>
          <w:rStyle w:val="Emphasis"/>
        </w:rPr>
        <w:t>objective measures</w:t>
      </w:r>
      <w:r w:rsidRPr="00A623AA">
        <w:rPr>
          <w:rStyle w:val="StyleUnderline"/>
        </w:rPr>
        <w:t xml:space="preserve">, </w:t>
      </w:r>
      <w:r w:rsidRPr="00A623AA">
        <w:rPr>
          <w:rStyle w:val="Emphasis"/>
          <w:highlight w:val="cyan"/>
        </w:rPr>
        <w:t>modern</w:t>
      </w:r>
      <w:r w:rsidRPr="00A623AA">
        <w:rPr>
          <w:rStyle w:val="Emphasis"/>
        </w:rPr>
        <w:t xml:space="preserve">, evidence-based </w:t>
      </w:r>
      <w:r w:rsidRPr="00A623AA">
        <w:rPr>
          <w:rStyle w:val="Emphasis"/>
          <w:highlight w:val="cyan"/>
        </w:rPr>
        <w:t>farming</w:t>
      </w:r>
      <w:r w:rsidRPr="00A623AA">
        <w:rPr>
          <w:rStyle w:val="Emphasis"/>
        </w:rPr>
        <w:t xml:space="preserve"> techniques</w:t>
      </w:r>
      <w:r w:rsidRPr="00A623AA">
        <w:rPr>
          <w:rStyle w:val="StyleUnderline"/>
        </w:rPr>
        <w:t xml:space="preserve"> are </w:t>
      </w:r>
      <w:r w:rsidRPr="00A623AA">
        <w:rPr>
          <w:rStyle w:val="Emphasis"/>
          <w:highlight w:val="cyan"/>
        </w:rPr>
        <w:t>more sustainable</w:t>
      </w:r>
      <w:r w:rsidRPr="00A623AA">
        <w:rPr>
          <w:rStyle w:val="StyleUnderline"/>
        </w:rPr>
        <w:t xml:space="preserve"> than those of an idealised past. Quite a different picture to that painted by the headlines</w:t>
      </w:r>
      <w:r w:rsidRPr="00A623AA">
        <w:rPr>
          <w:sz w:val="16"/>
        </w:rPr>
        <w:t xml:space="preserve">. Despite the thirst for simple truths in a complicated world, the researchers I contacted agreed that </w:t>
      </w:r>
      <w:r w:rsidRPr="00A623AA">
        <w:rPr>
          <w:rStyle w:val="StyleUnderline"/>
          <w:highlight w:val="cyan"/>
        </w:rPr>
        <w:t>setting</w:t>
      </w:r>
      <w:r w:rsidRPr="00A623AA">
        <w:rPr>
          <w:rStyle w:val="StyleUnderline"/>
        </w:rPr>
        <w:t xml:space="preserve"> such a figure for </w:t>
      </w:r>
      <w:r w:rsidRPr="00A623AA">
        <w:rPr>
          <w:rStyle w:val="StyleUnderline"/>
          <w:highlight w:val="cyan"/>
        </w:rPr>
        <w:t>an</w:t>
      </w:r>
      <w:r w:rsidRPr="00A623AA">
        <w:rPr>
          <w:rStyle w:val="StyleUnderline"/>
        </w:rPr>
        <w:t xml:space="preserve"> agricultural </w:t>
      </w:r>
      <w:r w:rsidRPr="00A623AA">
        <w:rPr>
          <w:rStyle w:val="StyleUnderline"/>
          <w:highlight w:val="cyan"/>
        </w:rPr>
        <w:t>“</w:t>
      </w:r>
      <w:proofErr w:type="gramStart"/>
      <w:r w:rsidRPr="00A623AA">
        <w:rPr>
          <w:rStyle w:val="StyleUnderline"/>
          <w:highlight w:val="cyan"/>
        </w:rPr>
        <w:t>end-point</w:t>
      </w:r>
      <w:proofErr w:type="gramEnd"/>
      <w:r w:rsidRPr="00A623AA">
        <w:rPr>
          <w:rStyle w:val="StyleUnderline"/>
          <w:highlight w:val="cyan"/>
        </w:rPr>
        <w:t>” would be</w:t>
      </w:r>
      <w:r w:rsidRPr="00A623AA">
        <w:rPr>
          <w:rStyle w:val="StyleUnderline"/>
        </w:rPr>
        <w:t xml:space="preserve"> </w:t>
      </w:r>
      <w:r w:rsidRPr="00A623AA">
        <w:rPr>
          <w:rStyle w:val="Emphasis"/>
        </w:rPr>
        <w:t xml:space="preserve">nigh on </w:t>
      </w:r>
      <w:r w:rsidRPr="00A623AA">
        <w:rPr>
          <w:rStyle w:val="Emphasis"/>
          <w:highlight w:val="cyan"/>
        </w:rPr>
        <w:t>impossible</w:t>
      </w:r>
      <w:r w:rsidRPr="00A623AA">
        <w:rPr>
          <w:sz w:val="16"/>
        </w:rPr>
        <w:t>, which may explain why no published studies appear to have been able to do so. But this hasn’t stopped the newspapers. Welcome to 2019!</w:t>
      </w:r>
    </w:p>
    <w:p w14:paraId="6B3D4EF9" w14:textId="77777777" w:rsidR="001E7D7F" w:rsidRPr="00A623AA" w:rsidRDefault="001E7D7F" w:rsidP="001E7D7F">
      <w:pPr>
        <w:pStyle w:val="Heading4"/>
      </w:pPr>
      <w:r w:rsidRPr="00A623AA">
        <w:t xml:space="preserve">Precision </w:t>
      </w:r>
      <w:proofErr w:type="gramStart"/>
      <w:r w:rsidRPr="00A623AA">
        <w:t>ag</w:t>
      </w:r>
      <w:proofErr w:type="gramEnd"/>
      <w:r w:rsidRPr="00A623AA">
        <w:t xml:space="preserve"> and tech innovation prevents soil erosion.</w:t>
      </w:r>
    </w:p>
    <w:p w14:paraId="2A0B9D85" w14:textId="77777777" w:rsidR="001E7D7F" w:rsidRPr="00A623AA" w:rsidRDefault="001E7D7F" w:rsidP="001E7D7F">
      <w:pPr>
        <w:rPr>
          <w:rFonts w:cstheme="minorHAnsi"/>
        </w:rPr>
      </w:pPr>
      <w:r w:rsidRPr="00A623AA">
        <w:rPr>
          <w:rStyle w:val="Style13ptBold"/>
        </w:rPr>
        <w:t>UNCTAD 17</w:t>
      </w:r>
      <w:r w:rsidRPr="00A623AA">
        <w:rPr>
          <w:rFonts w:cstheme="minorHAnsi"/>
        </w:rPr>
        <w:t xml:space="preserve">. “The role of science, technology and innovation in ensuring food security by 2030.” The United Nations Conference on Trade and Development. New York and Geneva. May. </w:t>
      </w:r>
      <w:hyperlink r:id="rId35" w:history="1">
        <w:r w:rsidRPr="00A623AA">
          <w:rPr>
            <w:rStyle w:val="Hyperlink"/>
            <w:rFonts w:cstheme="minorHAnsi"/>
          </w:rPr>
          <w:t>http://unctad.org/en/PublicationsLibrary/dtlstict2017d5_en.pdf</w:t>
        </w:r>
      </w:hyperlink>
      <w:r w:rsidRPr="00A623AA">
        <w:rPr>
          <w:rFonts w:cstheme="minorHAnsi"/>
        </w:rPr>
        <w:t xml:space="preserve">. </w:t>
      </w:r>
    </w:p>
    <w:p w14:paraId="1AA6C2EC" w14:textId="77777777" w:rsidR="001E7D7F" w:rsidRPr="00A623AA" w:rsidRDefault="001E7D7F" w:rsidP="001E7D7F">
      <w:pPr>
        <w:rPr>
          <w:rFonts w:cstheme="minorHAnsi"/>
          <w:sz w:val="16"/>
        </w:rPr>
      </w:pPr>
      <w:r w:rsidRPr="00A623AA">
        <w:rPr>
          <w:rStyle w:val="StyleUnderline"/>
          <w:rFonts w:cstheme="minorHAnsi"/>
        </w:rPr>
        <w:t xml:space="preserve">A number of </w:t>
      </w:r>
      <w:r w:rsidRPr="00A623AA">
        <w:rPr>
          <w:rStyle w:val="Emphasis"/>
          <w:rFonts w:cstheme="minorHAnsi"/>
          <w:highlight w:val="cyan"/>
        </w:rPr>
        <w:t>new tech</w:t>
      </w:r>
      <w:r w:rsidRPr="00A623AA">
        <w:rPr>
          <w:rStyle w:val="Emphasis"/>
          <w:rFonts w:cstheme="minorHAnsi"/>
        </w:rPr>
        <w:t xml:space="preserve">nologies </w:t>
      </w:r>
      <w:r w:rsidRPr="00A623AA">
        <w:rPr>
          <w:rStyle w:val="Emphasis"/>
          <w:rFonts w:cstheme="minorHAnsi"/>
          <w:highlight w:val="cyan"/>
        </w:rPr>
        <w:t>and techniques</w:t>
      </w:r>
      <w:r w:rsidRPr="00A623AA">
        <w:rPr>
          <w:rStyle w:val="StyleUnderline"/>
          <w:rFonts w:cstheme="minorHAnsi"/>
        </w:rPr>
        <w:t xml:space="preserve"> are </w:t>
      </w:r>
      <w:r w:rsidRPr="00A623AA">
        <w:rPr>
          <w:rStyle w:val="StyleUnderline"/>
          <w:rFonts w:cstheme="minorHAnsi"/>
          <w:highlight w:val="cyan"/>
        </w:rPr>
        <w:t xml:space="preserve">making more </w:t>
      </w:r>
      <w:r w:rsidRPr="00A623AA">
        <w:rPr>
          <w:rStyle w:val="Emphasis"/>
          <w:rFonts w:cstheme="minorHAnsi"/>
          <w:highlight w:val="cyan"/>
        </w:rPr>
        <w:t>sustainable fertilizer</w:t>
      </w:r>
      <w:r w:rsidRPr="00A623AA">
        <w:rPr>
          <w:rStyle w:val="StyleUnderline"/>
          <w:rFonts w:cstheme="minorHAnsi"/>
        </w:rPr>
        <w:t xml:space="preserve"> use </w:t>
      </w:r>
      <w:r w:rsidRPr="00A623AA">
        <w:rPr>
          <w:rStyle w:val="Emphasis"/>
          <w:rFonts w:cstheme="minorHAnsi"/>
          <w:highlight w:val="cyan"/>
        </w:rPr>
        <w:t>viable</w:t>
      </w:r>
      <w:r w:rsidRPr="00A623AA">
        <w:rPr>
          <w:rFonts w:cstheme="minorHAnsi"/>
          <w:sz w:val="16"/>
        </w:rPr>
        <w:t xml:space="preserve">. </w:t>
      </w:r>
      <w:r w:rsidRPr="00A623AA">
        <w:rPr>
          <w:rStyle w:val="StyleUnderline"/>
          <w:rFonts w:cstheme="minorHAnsi"/>
        </w:rPr>
        <w:t xml:space="preserve">New methods of </w:t>
      </w:r>
      <w:r w:rsidRPr="00A623AA">
        <w:rPr>
          <w:rStyle w:val="StyleUnderline"/>
          <w:rFonts w:cstheme="minorHAnsi"/>
          <w:highlight w:val="cyan"/>
        </w:rPr>
        <w:t>nitrogen fixation</w:t>
      </w:r>
      <w:r w:rsidRPr="00A623AA">
        <w:rPr>
          <w:rStyle w:val="StyleUnderline"/>
          <w:rFonts w:cstheme="minorHAnsi"/>
        </w:rPr>
        <w:t xml:space="preserve"> and other fertilizer components that </w:t>
      </w:r>
      <w:r w:rsidRPr="00A623AA">
        <w:rPr>
          <w:rStyle w:val="StyleUnderline"/>
          <w:rFonts w:cstheme="minorHAnsi"/>
          <w:highlight w:val="cyan"/>
        </w:rPr>
        <w:t>avoid</w:t>
      </w:r>
      <w:r w:rsidRPr="00A623AA">
        <w:rPr>
          <w:rStyle w:val="StyleUnderline"/>
          <w:rFonts w:cstheme="minorHAnsi"/>
        </w:rPr>
        <w:t xml:space="preserve"> the current capital- and </w:t>
      </w:r>
      <w:r w:rsidRPr="00A623AA">
        <w:rPr>
          <w:rStyle w:val="StyleUnderline"/>
          <w:rFonts w:cstheme="minorHAnsi"/>
          <w:highlight w:val="cyan"/>
        </w:rPr>
        <w:t>energy-intensive methods</w:t>
      </w:r>
      <w:r w:rsidRPr="00A623AA">
        <w:rPr>
          <w:rFonts w:cstheme="minorHAnsi"/>
          <w:sz w:val="16"/>
        </w:rPr>
        <w:t xml:space="preserve"> could </w:t>
      </w:r>
      <w:r w:rsidRPr="00A623AA">
        <w:rPr>
          <w:rStyle w:val="StyleUnderline"/>
          <w:rFonts w:cstheme="minorHAnsi"/>
          <w:highlight w:val="cyan"/>
        </w:rPr>
        <w:t>make</w:t>
      </w:r>
      <w:r w:rsidRPr="00A623AA">
        <w:rPr>
          <w:rStyle w:val="StyleUnderline"/>
          <w:rFonts w:cstheme="minorHAnsi"/>
        </w:rPr>
        <w:t xml:space="preserve"> nutrient </w:t>
      </w:r>
      <w:r w:rsidRPr="00A623AA">
        <w:rPr>
          <w:rStyle w:val="StyleUnderline"/>
          <w:rFonts w:cstheme="minorHAnsi"/>
          <w:highlight w:val="cyan"/>
        </w:rPr>
        <w:t>supplementation</w:t>
      </w:r>
      <w:r w:rsidRPr="00A623AA">
        <w:rPr>
          <w:rFonts w:cstheme="minorHAnsi"/>
          <w:sz w:val="16"/>
        </w:rPr>
        <w:t xml:space="preserve"> more </w:t>
      </w:r>
      <w:r w:rsidRPr="00A623AA">
        <w:rPr>
          <w:rStyle w:val="StyleUnderline"/>
          <w:rFonts w:cstheme="minorHAnsi"/>
          <w:highlight w:val="cyan"/>
        </w:rPr>
        <w:t>environmentally sustainable</w:t>
      </w:r>
      <w:r w:rsidRPr="00A623AA">
        <w:rPr>
          <w:rFonts w:cstheme="minorHAnsi"/>
          <w:sz w:val="16"/>
        </w:rPr>
        <w:t xml:space="preserve">. </w:t>
      </w:r>
      <w:r w:rsidRPr="00A623AA">
        <w:rPr>
          <w:rStyle w:val="StyleUnderline"/>
          <w:rFonts w:cstheme="minorHAnsi"/>
        </w:rPr>
        <w:t xml:space="preserve">A recent study found that nitrogen-fixing trees within critical water and temperature thresholds can </w:t>
      </w:r>
      <w:r w:rsidRPr="00A623AA">
        <w:rPr>
          <w:rStyle w:val="StyleUnderline"/>
          <w:rFonts w:cstheme="minorHAnsi"/>
          <w:highlight w:val="cyan"/>
        </w:rPr>
        <w:t>increase yields</w:t>
      </w:r>
      <w:r w:rsidRPr="00A623AA">
        <w:rPr>
          <w:rStyle w:val="StyleUnderline"/>
          <w:rFonts w:cstheme="minorHAnsi"/>
        </w:rPr>
        <w:t xml:space="preserve"> by improving both the water-holding capacity of soil and water infiltration rates</w:t>
      </w:r>
      <w:r w:rsidRPr="00A623AA">
        <w:rPr>
          <w:rFonts w:cstheme="minorHAnsi"/>
          <w:sz w:val="16"/>
        </w:rPr>
        <w:t xml:space="preserve"> (Folberth, 2014; United Nations, 2015b). For example, </w:t>
      </w:r>
      <w:r w:rsidRPr="00A623AA">
        <w:rPr>
          <w:rStyle w:val="StyleUnderline"/>
          <w:rFonts w:cstheme="minorHAnsi"/>
        </w:rPr>
        <w:t>“N2Africa” is a large-scale, science-based development-to-research project focused on putting nitrogen fixation to work for smallholder farmers growing legume crops in Africa</w:t>
      </w:r>
      <w:r w:rsidRPr="00A623AA">
        <w:rPr>
          <w:rFonts w:cstheme="minorHAnsi"/>
          <w:sz w:val="16"/>
        </w:rPr>
        <w:t xml:space="preserve"> (Giller et al., 2013).17 </w:t>
      </w:r>
      <w:r w:rsidRPr="00A623AA">
        <w:rPr>
          <w:rStyle w:val="StyleUnderline"/>
          <w:rFonts w:cstheme="minorHAnsi"/>
        </w:rPr>
        <w:t xml:space="preserve">New technologies to make biological fertilizers (composting, </w:t>
      </w:r>
      <w:proofErr w:type="gramStart"/>
      <w:r w:rsidRPr="00A623AA">
        <w:rPr>
          <w:rStyle w:val="StyleUnderline"/>
          <w:rFonts w:cstheme="minorHAnsi"/>
        </w:rPr>
        <w:t>manure</w:t>
      </w:r>
      <w:proofErr w:type="gramEnd"/>
      <w:r w:rsidRPr="00A623AA">
        <w:rPr>
          <w:rStyle w:val="StyleUnderline"/>
          <w:rFonts w:cstheme="minorHAnsi"/>
        </w:rPr>
        <w:t xml:space="preserve"> or dung) more viable and effective could</w:t>
      </w:r>
      <w:r w:rsidRPr="00A623AA">
        <w:rPr>
          <w:rFonts w:cstheme="minorHAnsi"/>
          <w:sz w:val="16"/>
        </w:rPr>
        <w:t xml:space="preserve"> also </w:t>
      </w:r>
      <w:r w:rsidRPr="00A623AA">
        <w:rPr>
          <w:rStyle w:val="StyleUnderline"/>
          <w:rFonts w:cstheme="minorHAnsi"/>
        </w:rPr>
        <w:t>increasingly replace the use of synthetic fertilizers</w:t>
      </w:r>
      <w:r w:rsidRPr="00A623AA">
        <w:rPr>
          <w:rFonts w:cstheme="minorHAnsi"/>
          <w:sz w:val="16"/>
        </w:rPr>
        <w:t xml:space="preserve">. </w:t>
      </w:r>
      <w:r w:rsidRPr="00A623AA">
        <w:rPr>
          <w:rStyle w:val="StyleUnderline"/>
          <w:rFonts w:cstheme="minorHAnsi"/>
        </w:rPr>
        <w:t>Nigeria’s National Research Institute for Chemical Technology</w:t>
      </w:r>
      <w:r w:rsidRPr="00A623AA">
        <w:rPr>
          <w:rFonts w:cstheme="minorHAnsi"/>
          <w:sz w:val="16"/>
        </w:rPr>
        <w:t xml:space="preserve"> (NARICT) </w:t>
      </w:r>
      <w:r w:rsidRPr="00A623AA">
        <w:rPr>
          <w:rStyle w:val="StyleUnderline"/>
          <w:rFonts w:cstheme="minorHAnsi"/>
        </w:rPr>
        <w:t>has developed neem-based fertilizer and organic fertilizer from Moringa oleifera, which is environmentally friendly</w:t>
      </w:r>
      <w:r w:rsidRPr="00A623AA">
        <w:rPr>
          <w:rFonts w:cstheme="minorHAnsi"/>
          <w:sz w:val="16"/>
        </w:rPr>
        <w:t xml:space="preserve">.1816 However, such biological fertilizers, in particular those made from human waste, may require sanitation infrastructure. Furthermore, </w:t>
      </w:r>
      <w:r w:rsidRPr="00A623AA">
        <w:rPr>
          <w:rStyle w:val="Emphasis"/>
          <w:rFonts w:cstheme="minorHAnsi"/>
          <w:highlight w:val="cyan"/>
        </w:rPr>
        <w:t>precision ag</w:t>
      </w:r>
      <w:r w:rsidRPr="00A623AA">
        <w:rPr>
          <w:rStyle w:val="Emphasis"/>
          <w:rFonts w:cstheme="minorHAnsi"/>
        </w:rPr>
        <w:t>riculture</w:t>
      </w:r>
      <w:r w:rsidRPr="00A623AA">
        <w:rPr>
          <w:rStyle w:val="StyleUnderline"/>
          <w:rFonts w:cstheme="minorHAnsi"/>
        </w:rPr>
        <w:t xml:space="preserve"> can help </w:t>
      </w:r>
      <w:r w:rsidRPr="00A623AA">
        <w:rPr>
          <w:rStyle w:val="StyleUnderline"/>
          <w:rFonts w:cstheme="minorHAnsi"/>
          <w:highlight w:val="cyan"/>
        </w:rPr>
        <w:lastRenderedPageBreak/>
        <w:t>facilitate</w:t>
      </w:r>
      <w:r w:rsidRPr="00A623AA">
        <w:rPr>
          <w:rStyle w:val="StyleUnderline"/>
          <w:rFonts w:cstheme="minorHAnsi"/>
        </w:rPr>
        <w:t xml:space="preserve"> the </w:t>
      </w:r>
      <w:r w:rsidRPr="00A623AA">
        <w:rPr>
          <w:rStyle w:val="StyleUnderline"/>
          <w:rFonts w:cstheme="minorHAnsi"/>
          <w:highlight w:val="cyan"/>
        </w:rPr>
        <w:t>precise application of inputs to</w:t>
      </w:r>
      <w:r w:rsidRPr="00A623AA">
        <w:rPr>
          <w:rStyle w:val="StyleUnderline"/>
          <w:rFonts w:cstheme="minorHAnsi"/>
        </w:rPr>
        <w:t xml:space="preserve"> crop type and </w:t>
      </w:r>
      <w:r w:rsidRPr="00A623AA">
        <w:rPr>
          <w:rStyle w:val="StyleUnderline"/>
          <w:rFonts w:cstheme="minorHAnsi"/>
          <w:highlight w:val="cyan"/>
        </w:rPr>
        <w:t>soil conditions</w:t>
      </w:r>
      <w:r w:rsidRPr="00A623AA">
        <w:rPr>
          <w:rStyle w:val="StyleUnderline"/>
          <w:rFonts w:cstheme="minorHAnsi"/>
        </w:rPr>
        <w:t xml:space="preserve"> in ways </w:t>
      </w:r>
      <w:r w:rsidRPr="00A623AA">
        <w:rPr>
          <w:rStyle w:val="StyleUnderline"/>
          <w:rFonts w:cstheme="minorHAnsi"/>
          <w:highlight w:val="cyan"/>
        </w:rPr>
        <w:t xml:space="preserve">that </w:t>
      </w:r>
      <w:r w:rsidRPr="00A623AA">
        <w:rPr>
          <w:rStyle w:val="Emphasis"/>
          <w:rFonts w:cstheme="minorHAnsi"/>
          <w:highlight w:val="cyan"/>
        </w:rPr>
        <w:t>increase yields while minimizing potential environmental impacts</w:t>
      </w:r>
      <w:r w:rsidRPr="00A623AA">
        <w:rPr>
          <w:rFonts w:cstheme="minorHAnsi"/>
          <w:sz w:val="16"/>
        </w:rPr>
        <w:t xml:space="preserve"> (Box 2) (Buluswar et al., 2014). </w:t>
      </w:r>
    </w:p>
    <w:p w14:paraId="0A9095C7" w14:textId="77777777" w:rsidR="001E7D7F" w:rsidRPr="00A623AA" w:rsidRDefault="001E7D7F" w:rsidP="001E7D7F">
      <w:pPr>
        <w:pStyle w:val="Heading4"/>
      </w:pPr>
      <w:r w:rsidRPr="00A623AA">
        <w:t xml:space="preserve">‘Small-scale’ farming has the same effect on </w:t>
      </w:r>
      <w:proofErr w:type="gramStart"/>
      <w:r w:rsidRPr="00A623AA">
        <w:t>soil</w:t>
      </w:r>
      <w:proofErr w:type="gramEnd"/>
    </w:p>
    <w:p w14:paraId="67CEB60D" w14:textId="77777777" w:rsidR="001E7D7F" w:rsidRPr="00A623AA" w:rsidRDefault="001E7D7F" w:rsidP="001E7D7F">
      <w:r w:rsidRPr="00A623AA">
        <w:t xml:space="preserve">Ted </w:t>
      </w:r>
      <w:r w:rsidRPr="00A623AA">
        <w:rPr>
          <w:rStyle w:val="Style13ptBold"/>
        </w:rPr>
        <w:t>Nordhaus 21</w:t>
      </w:r>
      <w:r w:rsidRPr="00A623AA">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“Small Farms, Big Pollution”, Foreign Policy, 6/2/2021, https://foreignpolicy.com/2021/06/02/big-agriculture-pollution-small-farms-inefficient/</w:t>
      </w:r>
    </w:p>
    <w:p w14:paraId="002B0ADC" w14:textId="77777777" w:rsidR="001E7D7F" w:rsidRPr="00A623AA" w:rsidRDefault="001E7D7F" w:rsidP="001E7D7F">
      <w:r w:rsidRPr="00A623AA">
        <w:rPr>
          <w:sz w:val="16"/>
        </w:rPr>
        <w:t xml:space="preserve">A reader could be excused for concluding from Matthew R. </w:t>
      </w:r>
      <w:r w:rsidRPr="00A623AA">
        <w:rPr>
          <w:rStyle w:val="StyleUnderline"/>
        </w:rPr>
        <w:t xml:space="preserve">Sanderson and </w:t>
      </w:r>
      <w:r w:rsidRPr="00A623AA">
        <w:rPr>
          <w:sz w:val="16"/>
        </w:rPr>
        <w:t xml:space="preserve">Stan </w:t>
      </w:r>
      <w:r w:rsidRPr="00A623AA">
        <w:rPr>
          <w:rStyle w:val="StyleUnderline"/>
        </w:rPr>
        <w:t>Cox’s criticism</w:t>
      </w:r>
      <w:r w:rsidRPr="00A623AA">
        <w:rPr>
          <w:sz w:val="16"/>
        </w:rPr>
        <w:t xml:space="preserve"> of our recent essay, “Big Agriculture Is Best,” that virtually all environmental impacts associated with the production of food in the United States and globally can be laid at the feet of “industrial agriculture.” But it </w:t>
      </w:r>
      <w:r w:rsidRPr="00A623AA">
        <w:rPr>
          <w:rStyle w:val="StyleUnderline"/>
        </w:rPr>
        <w:t xml:space="preserve">is a definitional </w:t>
      </w:r>
      <w:r w:rsidRPr="00A623AA">
        <w:rPr>
          <w:rStyle w:val="Emphasis"/>
        </w:rPr>
        <w:t>sleight of hand</w:t>
      </w:r>
      <w:r w:rsidRPr="00A623AA">
        <w:rPr>
          <w:rStyle w:val="StyleUnderline"/>
        </w:rPr>
        <w:t>, not “empirical evidence,”</w:t>
      </w:r>
      <w:r w:rsidRPr="00A623AA">
        <w:rPr>
          <w:sz w:val="16"/>
        </w:rPr>
        <w:t xml:space="preserve"> as they claim, that does most of the work here. </w:t>
      </w:r>
      <w:r w:rsidRPr="00A623AA">
        <w:rPr>
          <w:rStyle w:val="StyleUnderline"/>
        </w:rPr>
        <w:t xml:space="preserve">Sanderson and Cox define “industrial agriculture” </w:t>
      </w:r>
      <w:r w:rsidRPr="00A623AA">
        <w:rPr>
          <w:rStyle w:val="Emphasis"/>
        </w:rPr>
        <w:t>so capaciously</w:t>
      </w:r>
      <w:r w:rsidRPr="00A623AA">
        <w:rPr>
          <w:rStyle w:val="StyleUnderline"/>
        </w:rPr>
        <w:t xml:space="preserve"> as to be basically </w:t>
      </w:r>
      <w:r w:rsidRPr="00A623AA">
        <w:rPr>
          <w:rStyle w:val="Emphasis"/>
        </w:rPr>
        <w:t>synonymous with “agriculture.”</w:t>
      </w:r>
      <w:r w:rsidRPr="00A623AA">
        <w:rPr>
          <w:iCs/>
          <w:u w:val="single"/>
          <w:bdr w:val="single" w:sz="8" w:space="0" w:color="auto" w:frame="1"/>
        </w:rPr>
        <w:t xml:space="preserve"> </w:t>
      </w:r>
      <w:r w:rsidRPr="00A623AA">
        <w:rPr>
          <w:sz w:val="16"/>
        </w:rPr>
        <w:t xml:space="preserve">In the United States, that is arguably true. Most agricultural output—and hence environmental impacts—comes from large-scale, industrial production. Globally, it is not true. In both cases, there is no free lunch. </w:t>
      </w:r>
      <w:r w:rsidRPr="00A623AA">
        <w:rPr>
          <w:rStyle w:val="Emphasis"/>
          <w:highlight w:val="cyan"/>
        </w:rPr>
        <w:t>Ag</w:t>
      </w:r>
      <w:r w:rsidRPr="00A623AA">
        <w:rPr>
          <w:rStyle w:val="StyleUnderline"/>
        </w:rPr>
        <w:t xml:space="preserve">riculture, </w:t>
      </w:r>
      <w:r w:rsidRPr="00A623AA">
        <w:rPr>
          <w:rStyle w:val="Emphasis"/>
          <w:highlight w:val="cyan"/>
        </w:rPr>
        <w:t>unavoidably</w:t>
      </w:r>
      <w:r w:rsidRPr="00A623AA">
        <w:rPr>
          <w:rStyle w:val="StyleUnderline"/>
          <w:highlight w:val="cyan"/>
        </w:rPr>
        <w:t>, has</w:t>
      </w:r>
      <w:r w:rsidRPr="00A623AA">
        <w:rPr>
          <w:rStyle w:val="StyleUnderline"/>
        </w:rPr>
        <w:t xml:space="preserve"> environmental </w:t>
      </w:r>
      <w:r w:rsidRPr="00A623AA">
        <w:rPr>
          <w:rStyle w:val="StyleUnderline"/>
          <w:highlight w:val="cyan"/>
        </w:rPr>
        <w:t>impacts</w:t>
      </w:r>
      <w:r w:rsidRPr="00A623AA">
        <w:rPr>
          <w:rStyle w:val="StyleUnderline"/>
        </w:rPr>
        <w:t xml:space="preserve"> for the simple reason that growing food requires the conversion of forests, grasslands, and other ecosystems into fields whose biocapacity is then monopolized to produce food for people</w:t>
      </w:r>
      <w:r w:rsidRPr="00A623AA">
        <w:rPr>
          <w:sz w:val="16"/>
        </w:rPr>
        <w:t xml:space="preserve">. As human populations have grown enormously over the last two centuries, from about a billion people globally in 1800 to nearly 8 billion today, and as those populations have become wealthier and able to eat higher on the food chain, </w:t>
      </w:r>
      <w:r w:rsidRPr="00A623AA">
        <w:rPr>
          <w:rStyle w:val="StyleUnderline"/>
        </w:rPr>
        <w:t xml:space="preserve">the impacts associated with food production have grown as well. But that </w:t>
      </w:r>
      <w:r w:rsidRPr="00A623AA">
        <w:rPr>
          <w:rStyle w:val="StyleUnderline"/>
          <w:highlight w:val="cyan"/>
        </w:rPr>
        <w:t xml:space="preserve">has </w:t>
      </w:r>
      <w:r w:rsidRPr="00A623AA">
        <w:rPr>
          <w:rStyle w:val="Emphasis"/>
          <w:highlight w:val="cyan"/>
        </w:rPr>
        <w:t>little to do</w:t>
      </w:r>
      <w:r w:rsidRPr="00A623AA">
        <w:rPr>
          <w:rStyle w:val="StyleUnderline"/>
          <w:highlight w:val="cyan"/>
        </w:rPr>
        <w:t xml:space="preserve"> with</w:t>
      </w:r>
      <w:r w:rsidRPr="00A623AA">
        <w:rPr>
          <w:rStyle w:val="StyleUnderline"/>
        </w:rPr>
        <w:t xml:space="preserve"> the prevalence of </w:t>
      </w:r>
      <w:r w:rsidRPr="00A623AA">
        <w:rPr>
          <w:rStyle w:val="Emphasis"/>
          <w:highlight w:val="cyan"/>
        </w:rPr>
        <w:t>industrial</w:t>
      </w:r>
      <w:r w:rsidRPr="00A623AA">
        <w:rPr>
          <w:rStyle w:val="StyleUnderline"/>
          <w:highlight w:val="cyan"/>
        </w:rPr>
        <w:t xml:space="preserve"> versus </w:t>
      </w:r>
      <w:r w:rsidRPr="00A623AA">
        <w:rPr>
          <w:rStyle w:val="Emphasis"/>
          <w:highlight w:val="cyan"/>
        </w:rPr>
        <w:t>non</w:t>
      </w:r>
      <w:r w:rsidRPr="00A623AA">
        <w:rPr>
          <w:rStyle w:val="Emphasis"/>
        </w:rPr>
        <w:t>industrial</w:t>
      </w:r>
      <w:r w:rsidRPr="00A623AA">
        <w:rPr>
          <w:rStyle w:val="StyleUnderline"/>
        </w:rPr>
        <w:t xml:space="preserve"> agriculture. </w:t>
      </w:r>
      <w:r w:rsidRPr="00A623AA">
        <w:rPr>
          <w:rStyle w:val="Emphasis"/>
          <w:highlight w:val="cyan"/>
        </w:rPr>
        <w:t>Instead</w:t>
      </w:r>
      <w:r w:rsidRPr="00A623AA">
        <w:rPr>
          <w:rStyle w:val="StyleUnderline"/>
        </w:rPr>
        <w:t xml:space="preserve">, it reflects the </w:t>
      </w:r>
      <w:r w:rsidRPr="00A623AA">
        <w:rPr>
          <w:rStyle w:val="Emphasis"/>
          <w:highlight w:val="cyan"/>
        </w:rPr>
        <w:t>basic realities</w:t>
      </w:r>
      <w:r w:rsidRPr="00A623AA">
        <w:rPr>
          <w:rStyle w:val="StyleUnderline"/>
        </w:rPr>
        <w:t xml:space="preserve"> associated </w:t>
      </w:r>
      <w:r w:rsidRPr="00A623AA">
        <w:rPr>
          <w:rStyle w:val="StyleUnderline"/>
          <w:highlight w:val="cyan"/>
        </w:rPr>
        <w:t xml:space="preserve">with </w:t>
      </w:r>
      <w:r w:rsidRPr="00A623AA">
        <w:rPr>
          <w:rStyle w:val="Emphasis"/>
          <w:highlight w:val="cyan"/>
        </w:rPr>
        <w:t>scaling</w:t>
      </w:r>
      <w:r w:rsidRPr="00A623AA">
        <w:rPr>
          <w:rStyle w:val="Emphasis"/>
        </w:rPr>
        <w:t xml:space="preserve"> agriculture </w:t>
      </w:r>
      <w:r w:rsidRPr="00A623AA">
        <w:rPr>
          <w:rStyle w:val="Emphasis"/>
          <w:highlight w:val="cyan"/>
        </w:rPr>
        <w:t>globally</w:t>
      </w:r>
      <w:r w:rsidRPr="00A623AA">
        <w:rPr>
          <w:rStyle w:val="StyleUnderline"/>
        </w:rPr>
        <w:t xml:space="preserve"> to meet those enormous new demands</w:t>
      </w:r>
      <w:r w:rsidRPr="00A623AA">
        <w:rPr>
          <w:sz w:val="16"/>
        </w:rPr>
        <w:t xml:space="preserve">. </w:t>
      </w:r>
      <w:r w:rsidRPr="00A623AA">
        <w:rPr>
          <w:sz w:val="16"/>
          <w:szCs w:val="18"/>
        </w:rPr>
        <w:t xml:space="preserve">Consider the negative impacts that nitrogen pollution from the American corn belt has had on the Gulf of Mexico. Most of that runoff comes from industrial farms for the simple reason that large-scale, intensive production is the dominant form of agriculture across the region. Shifting production to organic practices, though, wouldn’t much change the situation. Organic farms are typically associated with higher rates of runoff per calorie of food produced, even as they require more land. </w:t>
      </w:r>
      <w:proofErr w:type="gramStart"/>
      <w:r w:rsidRPr="00A623AA">
        <w:rPr>
          <w:sz w:val="16"/>
          <w:szCs w:val="18"/>
        </w:rPr>
        <w:t>So</w:t>
      </w:r>
      <w:proofErr w:type="gramEnd"/>
      <w:r w:rsidRPr="00A623AA">
        <w:rPr>
          <w:sz w:val="16"/>
          <w:szCs w:val="18"/>
        </w:rPr>
        <w:t xml:space="preserve"> unless total production were very substantially scaled back, a corn belt dominated by organic farms rather than conventional ones would require more land while having similar or even greater impacts on waterways and biodiversity. Sanderson and Cox blame industrial agricultural in the corn belt not only for the dead zone in the Gulf of Mexico but for rendering “entire landscapes uninhabitable” across the region. Millions of Americans still comfortably living in such places would beg to differ. Yes, as Sanderson and Cox note, there are more hogs in the state of Iowa than people. So what? Insofar as the claim is relevant at all, it regards the question of why Iowa has so few people, not why it has so many hogs. And while the expansion of hog farming in the state in recent decades is attributable to industrial production methods, the decline of the human population is not, as large-scale rural outmigration has been underway in Iowa for over a century. As we note in our essay, rural depopulation has been much more the cause of the consolidation and industrialization of American agriculture than it is the result of those farming practices. </w:t>
      </w:r>
      <w:r w:rsidRPr="00A623AA">
        <w:rPr>
          <w:rStyle w:val="StyleUnderline"/>
        </w:rPr>
        <w:t xml:space="preserve">Sanderson and </w:t>
      </w:r>
      <w:r w:rsidRPr="00A623AA">
        <w:rPr>
          <w:rStyle w:val="StyleUnderline"/>
          <w:highlight w:val="cyan"/>
        </w:rPr>
        <w:t>Cox</w:t>
      </w:r>
      <w:r w:rsidRPr="00A623AA">
        <w:t xml:space="preserve"> similarly </w:t>
      </w:r>
      <w:r w:rsidRPr="00A623AA">
        <w:rPr>
          <w:rStyle w:val="StyleUnderline"/>
          <w:highlight w:val="cyan"/>
        </w:rPr>
        <w:t>attribute</w:t>
      </w:r>
      <w:r w:rsidRPr="00A623AA">
        <w:rPr>
          <w:rStyle w:val="StyleUnderline"/>
        </w:rPr>
        <w:t xml:space="preserve"> the </w:t>
      </w:r>
      <w:r w:rsidRPr="00A623AA">
        <w:rPr>
          <w:rStyle w:val="StyleUnderline"/>
          <w:highlight w:val="cyan"/>
        </w:rPr>
        <w:t>loss of topsoil</w:t>
      </w:r>
      <w:r w:rsidRPr="00A623AA">
        <w:rPr>
          <w:rStyle w:val="StyleUnderline"/>
        </w:rPr>
        <w:t xml:space="preserve"> across the region </w:t>
      </w:r>
      <w:r w:rsidRPr="00A623AA">
        <w:rPr>
          <w:rStyle w:val="StyleUnderline"/>
          <w:highlight w:val="cyan"/>
        </w:rPr>
        <w:t>to industrial farming</w:t>
      </w:r>
      <w:r w:rsidRPr="00A623AA">
        <w:rPr>
          <w:rStyle w:val="StyleUnderline"/>
        </w:rPr>
        <w:t xml:space="preserve">. But while it is true that a recent study found that lots of topsoil across the Midwest has been lost, that </w:t>
      </w:r>
      <w:r w:rsidRPr="00A623AA">
        <w:rPr>
          <w:rStyle w:val="StyleUnderline"/>
          <w:highlight w:val="cyan"/>
        </w:rPr>
        <w:t xml:space="preserve">study </w:t>
      </w:r>
      <w:r w:rsidRPr="00A623AA">
        <w:rPr>
          <w:rStyle w:val="Emphasis"/>
          <w:highlight w:val="cyan"/>
        </w:rPr>
        <w:t>compared</w:t>
      </w:r>
      <w:r w:rsidRPr="00A623AA">
        <w:rPr>
          <w:rStyle w:val="StyleUnderline"/>
          <w:highlight w:val="cyan"/>
        </w:rPr>
        <w:t xml:space="preserve"> present</w:t>
      </w:r>
      <w:r w:rsidRPr="00A623AA">
        <w:rPr>
          <w:rStyle w:val="StyleUnderline"/>
        </w:rPr>
        <w:t xml:space="preserve">-day </w:t>
      </w:r>
      <w:r w:rsidRPr="00A623AA">
        <w:rPr>
          <w:rStyle w:val="StyleUnderline"/>
          <w:highlight w:val="cyan"/>
        </w:rPr>
        <w:t xml:space="preserve">levels against a </w:t>
      </w:r>
      <w:r w:rsidRPr="00A623AA">
        <w:rPr>
          <w:rStyle w:val="Emphasis"/>
          <w:highlight w:val="cyan"/>
        </w:rPr>
        <w:t>baseline</w:t>
      </w:r>
      <w:r w:rsidRPr="00A623AA">
        <w:rPr>
          <w:rStyle w:val="StyleUnderline"/>
        </w:rPr>
        <w:t xml:space="preserve"> that </w:t>
      </w:r>
      <w:r w:rsidRPr="00A623AA">
        <w:rPr>
          <w:rStyle w:val="StyleUnderline"/>
          <w:highlight w:val="cyan"/>
        </w:rPr>
        <w:t>estimated</w:t>
      </w:r>
      <w:r w:rsidRPr="00A623AA">
        <w:rPr>
          <w:rStyle w:val="StyleUnderline"/>
        </w:rPr>
        <w:t xml:space="preserve"> the levels of topsoil in the region </w:t>
      </w:r>
      <w:r w:rsidRPr="00A623AA">
        <w:rPr>
          <w:rStyle w:val="Emphasis"/>
          <w:highlight w:val="cyan"/>
        </w:rPr>
        <w:t>prior to</w:t>
      </w:r>
      <w:r w:rsidRPr="00A623AA">
        <w:rPr>
          <w:rStyle w:val="Emphasis"/>
        </w:rPr>
        <w:t xml:space="preserve"> its conversion to </w:t>
      </w:r>
      <w:r w:rsidRPr="00A623AA">
        <w:rPr>
          <w:rStyle w:val="Emphasis"/>
          <w:highlight w:val="cyan"/>
        </w:rPr>
        <w:t>agriculture</w:t>
      </w:r>
      <w:r w:rsidRPr="00A623AA">
        <w:rPr>
          <w:rStyle w:val="StyleUnderline"/>
        </w:rPr>
        <w:t xml:space="preserve">. The study did </w:t>
      </w:r>
      <w:r w:rsidRPr="00A623AA">
        <w:rPr>
          <w:rStyle w:val="Emphasis"/>
          <w:highlight w:val="cyan"/>
        </w:rPr>
        <w:t>not</w:t>
      </w:r>
      <w:r w:rsidRPr="00A623AA">
        <w:rPr>
          <w:rStyle w:val="StyleUnderline"/>
        </w:rPr>
        <w:t xml:space="preserve"> estimate the contribution of current </w:t>
      </w:r>
      <w:r w:rsidRPr="00A623AA">
        <w:rPr>
          <w:rStyle w:val="StyleUnderline"/>
          <w:highlight w:val="cyan"/>
        </w:rPr>
        <w:t>industrial</w:t>
      </w:r>
      <w:r w:rsidRPr="00A623AA">
        <w:rPr>
          <w:rStyle w:val="StyleUnderline"/>
        </w:rPr>
        <w:t xml:space="preserve"> systems </w:t>
      </w:r>
      <w:r w:rsidRPr="00A623AA">
        <w:rPr>
          <w:rStyle w:val="StyleUnderline"/>
          <w:highlight w:val="cyan"/>
        </w:rPr>
        <w:t>versus</w:t>
      </w:r>
      <w:r w:rsidRPr="00A623AA">
        <w:rPr>
          <w:rStyle w:val="StyleUnderline"/>
        </w:rPr>
        <w:t xml:space="preserve"> </w:t>
      </w:r>
      <w:r w:rsidRPr="00A623AA">
        <w:rPr>
          <w:rStyle w:val="Emphasis"/>
        </w:rPr>
        <w:t xml:space="preserve">earlier, </w:t>
      </w:r>
      <w:r w:rsidRPr="00A623AA">
        <w:rPr>
          <w:rStyle w:val="Emphasis"/>
          <w:highlight w:val="cyan"/>
        </w:rPr>
        <w:t>less intensive</w:t>
      </w:r>
      <w:r w:rsidRPr="00A623AA">
        <w:rPr>
          <w:rStyle w:val="Emphasis"/>
        </w:rPr>
        <w:t xml:space="preserve"> farming </w:t>
      </w:r>
      <w:r w:rsidRPr="00A623AA">
        <w:rPr>
          <w:rStyle w:val="Emphasis"/>
          <w:highlight w:val="cyan"/>
        </w:rPr>
        <w:t>practices</w:t>
      </w:r>
      <w:r w:rsidRPr="00A623AA">
        <w:rPr>
          <w:rStyle w:val="StyleUnderline"/>
        </w:rPr>
        <w:t xml:space="preserve"> across the region. </w:t>
      </w:r>
      <w:r w:rsidRPr="00A623AA">
        <w:rPr>
          <w:rStyle w:val="StyleUnderline"/>
          <w:highlight w:val="cyan"/>
        </w:rPr>
        <w:t>Anyone</w:t>
      </w:r>
      <w:r w:rsidRPr="00A623AA">
        <w:rPr>
          <w:rStyle w:val="StyleUnderline"/>
        </w:rPr>
        <w:t xml:space="preserve"> even slightly </w:t>
      </w:r>
      <w:r w:rsidRPr="00A623AA">
        <w:rPr>
          <w:rStyle w:val="StyleUnderline"/>
          <w:highlight w:val="cyan"/>
        </w:rPr>
        <w:t>familiar with the</w:t>
      </w:r>
      <w:r w:rsidRPr="00A623AA">
        <w:rPr>
          <w:rStyle w:val="StyleUnderline"/>
        </w:rPr>
        <w:t xml:space="preserve"> history of the </w:t>
      </w:r>
      <w:r w:rsidRPr="00A623AA">
        <w:rPr>
          <w:rStyle w:val="Emphasis"/>
          <w:highlight w:val="cyan"/>
        </w:rPr>
        <w:t>Dust Bowl</w:t>
      </w:r>
      <w:r w:rsidRPr="00A623AA">
        <w:rPr>
          <w:rStyle w:val="StyleUnderline"/>
        </w:rPr>
        <w:t xml:space="preserve">, though, </w:t>
      </w:r>
      <w:r w:rsidRPr="00A623AA">
        <w:rPr>
          <w:rStyle w:val="StyleUnderline"/>
          <w:highlight w:val="cyan"/>
        </w:rPr>
        <w:t>can figure out</w:t>
      </w:r>
      <w:r w:rsidRPr="00A623AA">
        <w:rPr>
          <w:rStyle w:val="StyleUnderline"/>
        </w:rPr>
        <w:t xml:space="preserve"> that </w:t>
      </w:r>
      <w:r w:rsidRPr="00A623AA">
        <w:rPr>
          <w:rStyle w:val="Emphasis"/>
          <w:highlight w:val="cyan"/>
        </w:rPr>
        <w:t>much</w:t>
      </w:r>
      <w:r w:rsidRPr="00A623AA">
        <w:rPr>
          <w:rStyle w:val="StyleUnderline"/>
        </w:rPr>
        <w:t xml:space="preserve"> of the region’s </w:t>
      </w:r>
      <w:r w:rsidRPr="00A623AA">
        <w:rPr>
          <w:rStyle w:val="StyleUnderline"/>
          <w:highlight w:val="cyan"/>
        </w:rPr>
        <w:t xml:space="preserve">topsoil was lost </w:t>
      </w:r>
      <w:r w:rsidRPr="00A623AA">
        <w:rPr>
          <w:rStyle w:val="Emphasis"/>
          <w:highlight w:val="cyan"/>
        </w:rPr>
        <w:t>long before</w:t>
      </w:r>
      <w:r w:rsidRPr="00A623AA">
        <w:rPr>
          <w:rStyle w:val="StyleUnderline"/>
        </w:rPr>
        <w:t xml:space="preserve"> highly </w:t>
      </w:r>
      <w:r w:rsidRPr="00A623AA">
        <w:rPr>
          <w:rStyle w:val="StyleUnderline"/>
          <w:highlight w:val="cyan"/>
        </w:rPr>
        <w:t>intensive</w:t>
      </w:r>
      <w:r w:rsidRPr="00A623AA">
        <w:rPr>
          <w:rStyle w:val="StyleUnderline"/>
        </w:rPr>
        <w:t xml:space="preserve">, mechanized </w:t>
      </w:r>
      <w:r w:rsidRPr="00A623AA">
        <w:rPr>
          <w:rStyle w:val="Emphasis"/>
          <w:highlight w:val="cyan"/>
        </w:rPr>
        <w:t>ag</w:t>
      </w:r>
      <w:r w:rsidRPr="00A623AA">
        <w:rPr>
          <w:rStyle w:val="StyleUnderline"/>
        </w:rPr>
        <w:t>riculture became the norm</w:t>
      </w:r>
      <w:r w:rsidRPr="00A623AA">
        <w:t>.</w:t>
      </w:r>
    </w:p>
    <w:p w14:paraId="0E4C5040" w14:textId="77777777" w:rsidR="001E7D7F" w:rsidRPr="00A623AA" w:rsidRDefault="001E7D7F" w:rsidP="001E7D7F">
      <w:pPr>
        <w:pStyle w:val="Heading3"/>
      </w:pPr>
      <w:r w:rsidRPr="00A623AA">
        <w:lastRenderedPageBreak/>
        <w:t>AT: Bees</w:t>
      </w:r>
    </w:p>
    <w:p w14:paraId="20AF4ED1" w14:textId="77777777" w:rsidR="001E7D7F" w:rsidRPr="00A623AA" w:rsidRDefault="001E7D7F" w:rsidP="001E7D7F">
      <w:pPr>
        <w:pStyle w:val="Heading4"/>
      </w:pPr>
      <w:r w:rsidRPr="00A623AA">
        <w:t xml:space="preserve">Their ev is </w:t>
      </w:r>
      <w:r w:rsidRPr="00A623AA">
        <w:rPr>
          <w:u w:val="single"/>
        </w:rPr>
        <w:t>widely rejected</w:t>
      </w:r>
      <w:r w:rsidRPr="00A623AA">
        <w:t xml:space="preserve"> in the scientific community – bees are </w:t>
      </w:r>
      <w:r w:rsidRPr="00A623AA">
        <w:rPr>
          <w:u w:val="single"/>
        </w:rPr>
        <w:t>fine</w:t>
      </w:r>
      <w:r w:rsidRPr="00A623AA">
        <w:t>.</w:t>
      </w:r>
    </w:p>
    <w:p w14:paraId="006F662D" w14:textId="77777777" w:rsidR="001E7D7F" w:rsidRPr="00A623AA" w:rsidRDefault="001E7D7F" w:rsidP="001E7D7F">
      <w:r w:rsidRPr="00A623AA">
        <w:rPr>
          <w:rStyle w:val="Style13ptBold"/>
        </w:rPr>
        <w:t>Nordhaus 15</w:t>
      </w:r>
      <w:r w:rsidRPr="00A623AA">
        <w:t xml:space="preserve"> [Ted Nordhaus, </w:t>
      </w:r>
      <w:proofErr w:type="gramStart"/>
      <w:r w:rsidRPr="00A623AA">
        <w:t>economist</w:t>
      </w:r>
      <w:proofErr w:type="gramEnd"/>
      <w:r w:rsidRPr="00A623AA">
        <w:t xml:space="preserve"> and Sterling Professor of Economics at Yale University, “The Environmental Case for Industrial Agriculture,” The following keynote address was delivered by Ted Nordhaus at the first annual Institute for Food and Agricultural Literacy Symposium on June 3, 2015, http://thebreakthrough.org/index.php/issues/food-and-farming/the-environmental-case-for-industrial-agriculture]</w:t>
      </w:r>
    </w:p>
    <w:p w14:paraId="4CAF8584" w14:textId="77777777" w:rsidR="001E7D7F" w:rsidRPr="00A623AA" w:rsidRDefault="001E7D7F" w:rsidP="001E7D7F">
      <w:r w:rsidRPr="00A623AA">
        <w:rPr>
          <w:sz w:val="16"/>
        </w:rPr>
        <w:t xml:space="preserve">Like monarch butterflies, </w:t>
      </w:r>
      <w:r w:rsidRPr="00A623AA">
        <w:rPr>
          <w:rStyle w:val="StyleUnderline"/>
        </w:rPr>
        <w:t>honeybees have also become a cause célèbre in the ongoing food debates</w:t>
      </w:r>
      <w:r w:rsidRPr="00A623AA">
        <w:rPr>
          <w:sz w:val="16"/>
        </w:rPr>
        <w:t xml:space="preserve">. In recent years, </w:t>
      </w:r>
      <w:r w:rsidRPr="00A623AA">
        <w:rPr>
          <w:rStyle w:val="StyleUnderline"/>
        </w:rPr>
        <w:t>beekeepers have been losing significantly higher percentages of their bees and hives to various ailments,</w:t>
      </w:r>
      <w:r w:rsidRPr="00A623AA">
        <w:rPr>
          <w:sz w:val="16"/>
        </w:rPr>
        <w:t xml:space="preserve"> with many advocates pointing the finger at a particular class of insecticide </w:t>
      </w:r>
      <w:proofErr w:type="gramStart"/>
      <w:r w:rsidRPr="00A623AA">
        <w:rPr>
          <w:sz w:val="16"/>
        </w:rPr>
        <w:t>know</w:t>
      </w:r>
      <w:proofErr w:type="gramEnd"/>
      <w:r w:rsidRPr="00A623AA">
        <w:rPr>
          <w:sz w:val="16"/>
        </w:rPr>
        <w:t xml:space="preserve"> as neonicotinoids. In the name of honeybees, the European Union has banned neonicotinoids, and the US Environmental Protection Agency, under pressure from environmental groups, is considering following suit. </w:t>
      </w:r>
      <w:r w:rsidRPr="00A623AA">
        <w:rPr>
          <w:rStyle w:val="StyleUnderline"/>
        </w:rPr>
        <w:t xml:space="preserve">In reality, there is </w:t>
      </w:r>
      <w:r w:rsidRPr="00A623AA">
        <w:rPr>
          <w:rStyle w:val="Emphasis"/>
          <w:highlight w:val="cyan"/>
        </w:rPr>
        <w:t>scant evidence</w:t>
      </w:r>
      <w:r w:rsidRPr="00A623AA">
        <w:rPr>
          <w:rStyle w:val="StyleUnderline"/>
        </w:rPr>
        <w:t xml:space="preserve"> that these </w:t>
      </w:r>
      <w:r w:rsidRPr="00A623AA">
        <w:rPr>
          <w:rStyle w:val="StyleUnderline"/>
          <w:highlight w:val="cyan"/>
        </w:rPr>
        <w:t>pesticides are a</w:t>
      </w:r>
      <w:r w:rsidRPr="00A623AA">
        <w:rPr>
          <w:rStyle w:val="StyleUnderline"/>
        </w:rPr>
        <w:t xml:space="preserve"> major </w:t>
      </w:r>
      <w:r w:rsidRPr="00A623AA">
        <w:rPr>
          <w:rStyle w:val="StyleUnderline"/>
          <w:highlight w:val="cyan"/>
        </w:rPr>
        <w:t>contributor to bee deaths</w:t>
      </w:r>
      <w:r w:rsidRPr="00A623AA">
        <w:rPr>
          <w:sz w:val="16"/>
        </w:rPr>
        <w:t xml:space="preserve">. </w:t>
      </w:r>
      <w:r w:rsidRPr="00A623AA">
        <w:rPr>
          <w:rStyle w:val="StyleUnderline"/>
        </w:rPr>
        <w:t xml:space="preserve">The </w:t>
      </w:r>
      <w:r w:rsidRPr="00A623AA">
        <w:rPr>
          <w:rStyle w:val="StyleUnderline"/>
          <w:highlight w:val="cyan"/>
        </w:rPr>
        <w:t>studies that do</w:t>
      </w:r>
      <w:r w:rsidRPr="00A623AA">
        <w:rPr>
          <w:rStyle w:val="StyleUnderline"/>
        </w:rPr>
        <w:t xml:space="preserve"> purport to </w:t>
      </w:r>
      <w:r w:rsidRPr="00A623AA">
        <w:rPr>
          <w:rStyle w:val="StyleUnderline"/>
          <w:highlight w:val="cyan"/>
        </w:rPr>
        <w:t>show</w:t>
      </w:r>
      <w:r w:rsidRPr="00A623AA">
        <w:rPr>
          <w:rStyle w:val="StyleUnderline"/>
        </w:rPr>
        <w:t xml:space="preserve"> a direct </w:t>
      </w:r>
      <w:r w:rsidRPr="00A623AA">
        <w:rPr>
          <w:rStyle w:val="StyleUnderline"/>
          <w:highlight w:val="cyan"/>
        </w:rPr>
        <w:t>link</w:t>
      </w:r>
      <w:r w:rsidRPr="00A623AA">
        <w:rPr>
          <w:rStyle w:val="StyleUnderline"/>
        </w:rPr>
        <w:t xml:space="preserve"> have been </w:t>
      </w:r>
      <w:r w:rsidRPr="00A623AA">
        <w:rPr>
          <w:rStyle w:val="StyleUnderline"/>
          <w:highlight w:val="cyan"/>
        </w:rPr>
        <w:t>poorly designed</w:t>
      </w:r>
      <w:r w:rsidRPr="00A623AA">
        <w:rPr>
          <w:rStyle w:val="StyleUnderline"/>
        </w:rPr>
        <w:t xml:space="preserve"> and </w:t>
      </w:r>
      <w:r w:rsidRPr="00A623AA">
        <w:rPr>
          <w:rStyle w:val="StyleUnderline"/>
          <w:highlight w:val="cyan"/>
        </w:rPr>
        <w:t>widely</w:t>
      </w:r>
      <w:r w:rsidRPr="00A623AA">
        <w:rPr>
          <w:sz w:val="16"/>
          <w:highlight w:val="cyan"/>
        </w:rPr>
        <w:t xml:space="preserve"> </w:t>
      </w:r>
      <w:r w:rsidRPr="00A623AA">
        <w:rPr>
          <w:rStyle w:val="StyleUnderline"/>
          <w:highlight w:val="cyan"/>
        </w:rPr>
        <w:t>rejected</w:t>
      </w:r>
      <w:r w:rsidRPr="00A623AA">
        <w:rPr>
          <w:rStyle w:val="StyleUnderline"/>
        </w:rPr>
        <w:t xml:space="preserve"> by entomologists</w:t>
      </w:r>
      <w:r w:rsidRPr="00A623AA">
        <w:rPr>
          <w:sz w:val="16"/>
        </w:rPr>
        <w:t xml:space="preserve">. And while Europe, which has banned neonicotinoids, continues to experience heavy bee losses, Australia, which hasn’t banned them, has not. Notwithstanding the cause of rising bee mortality, perhaps what is most interesting is that, despite rising losses, </w:t>
      </w:r>
      <w:r w:rsidRPr="00A623AA">
        <w:rPr>
          <w:rStyle w:val="Emphasis"/>
          <w:highlight w:val="cyan"/>
        </w:rPr>
        <w:t>bee populations have not declined at all</w:t>
      </w:r>
      <w:r w:rsidRPr="00A623AA">
        <w:rPr>
          <w:sz w:val="16"/>
        </w:rPr>
        <w:t xml:space="preserve">. </w:t>
      </w:r>
      <w:r w:rsidRPr="00A623AA">
        <w:rPr>
          <w:rStyle w:val="StyleUnderline"/>
        </w:rPr>
        <w:t>The vast majority of bees</w:t>
      </w:r>
      <w:r w:rsidRPr="00A623AA">
        <w:rPr>
          <w:sz w:val="16"/>
        </w:rPr>
        <w:t xml:space="preserve"> live neither in the wild nor in backyard hives but </w:t>
      </w:r>
      <w:r w:rsidRPr="00A623AA">
        <w:rPr>
          <w:rStyle w:val="StyleUnderline"/>
        </w:rPr>
        <w:t>are kept by industrial beekeepers, many of whom keep tens of thousands of hives</w:t>
      </w:r>
      <w:r w:rsidRPr="00A623AA">
        <w:rPr>
          <w:sz w:val="16"/>
        </w:rPr>
        <w:t xml:space="preserve"> that they ship around the country on semi-trucks to provide pollination services year-round. </w:t>
      </w:r>
      <w:r w:rsidRPr="00A623AA">
        <w:rPr>
          <w:rStyle w:val="StyleUnderline"/>
        </w:rPr>
        <w:t>Die-offs have always been a fact of life for beekeepers and are likely to remain so</w:t>
      </w:r>
      <w:r w:rsidRPr="00A623AA">
        <w:rPr>
          <w:sz w:val="16"/>
        </w:rPr>
        <w:t xml:space="preserve">. But </w:t>
      </w:r>
      <w:r w:rsidRPr="00A623AA">
        <w:rPr>
          <w:rStyle w:val="StyleUnderline"/>
        </w:rPr>
        <w:t xml:space="preserve">bee populations have remained stable because we have become </w:t>
      </w:r>
      <w:proofErr w:type="gramStart"/>
      <w:r w:rsidRPr="00A623AA">
        <w:rPr>
          <w:rStyle w:val="StyleUnderline"/>
        </w:rPr>
        <w:t>expert</w:t>
      </w:r>
      <w:proofErr w:type="gramEnd"/>
      <w:r w:rsidRPr="00A623AA">
        <w:rPr>
          <w:rStyle w:val="StyleUnderline"/>
        </w:rPr>
        <w:t xml:space="preserve"> at breeding queens</w:t>
      </w:r>
      <w:r w:rsidRPr="00A623AA">
        <w:rPr>
          <w:sz w:val="16"/>
        </w:rPr>
        <w:t xml:space="preserve"> and splitting hives. With or without neonicotinoids, </w:t>
      </w:r>
      <w:r w:rsidRPr="00A623AA">
        <w:rPr>
          <w:rStyle w:val="Emphasis"/>
        </w:rPr>
        <w:t xml:space="preserve">that </w:t>
      </w:r>
      <w:r w:rsidRPr="00A623AA">
        <w:rPr>
          <w:rStyle w:val="Emphasis"/>
          <w:highlight w:val="cyan"/>
        </w:rPr>
        <w:t>basic system of pollinating crops will</w:t>
      </w:r>
      <w:r w:rsidRPr="00A623AA">
        <w:rPr>
          <w:rStyle w:val="Emphasis"/>
        </w:rPr>
        <w:t xml:space="preserve"> almost </w:t>
      </w:r>
      <w:r w:rsidRPr="00A623AA">
        <w:rPr>
          <w:rStyle w:val="Emphasis"/>
          <w:highlight w:val="cyan"/>
        </w:rPr>
        <w:t>certainly continue</w:t>
      </w:r>
      <w:r w:rsidRPr="00A623AA">
        <w:rPr>
          <w:sz w:val="16"/>
        </w:rPr>
        <w:t xml:space="preserve">, as </w:t>
      </w:r>
      <w:r w:rsidRPr="00A623AA">
        <w:rPr>
          <w:rStyle w:val="StyleUnderline"/>
        </w:rPr>
        <w:t>relying upon wild pollination and small-scale beekeeping could not possibly meet the pollination demands of American agriculture</w:t>
      </w:r>
      <w:r w:rsidRPr="00A623AA">
        <w:rPr>
          <w:sz w:val="16"/>
        </w:rPr>
        <w:t xml:space="preserve">. As I noted at the beginning, at bottom of both these controversies are fundamental misunderstandings of what agriculture is. Commercial honeybees are hardly more natural these days than the pesticides that activists claim are killing them, and every bit as much an agricultural technology. Monarch butterflies are increasingly unable to thrive in cornfields because we dedicate that land to the production of corn, not butterflies. Both cases are not novel expressions of an industrial food system gone haywire but rather reflect what the food system </w:t>
      </w:r>
      <w:proofErr w:type="gramStart"/>
      <w:r w:rsidRPr="00A623AA">
        <w:rPr>
          <w:sz w:val="16"/>
        </w:rPr>
        <w:t>is, and</w:t>
      </w:r>
      <w:proofErr w:type="gramEnd"/>
      <w:r w:rsidRPr="00A623AA">
        <w:rPr>
          <w:sz w:val="16"/>
        </w:rPr>
        <w:t xml:space="preserve"> has always been. </w:t>
      </w:r>
      <w:r w:rsidRPr="00A623AA">
        <w:rPr>
          <w:rStyle w:val="StyleUnderline"/>
        </w:rPr>
        <w:t xml:space="preserve">Both </w:t>
      </w:r>
      <w:r w:rsidRPr="00A623AA">
        <w:rPr>
          <w:rStyle w:val="StyleUnderline"/>
          <w:highlight w:val="cyan"/>
        </w:rPr>
        <w:t>domesticated honeybees</w:t>
      </w:r>
      <w:r w:rsidRPr="00A623AA">
        <w:rPr>
          <w:rStyle w:val="StyleUnderline"/>
        </w:rPr>
        <w:t xml:space="preserve"> and </w:t>
      </w:r>
      <w:r w:rsidRPr="00A623AA">
        <w:rPr>
          <w:rStyle w:val="StyleUnderline"/>
          <w:highlight w:val="cyan"/>
        </w:rPr>
        <w:t>herbicides</w:t>
      </w:r>
      <w:r w:rsidRPr="00A623AA">
        <w:rPr>
          <w:rStyle w:val="StyleUnderline"/>
        </w:rPr>
        <w:t xml:space="preserve"> are used to </w:t>
      </w:r>
      <w:r w:rsidRPr="00A623AA">
        <w:rPr>
          <w:rStyle w:val="StyleUnderline"/>
          <w:highlight w:val="cyan"/>
        </w:rPr>
        <w:t>increase</w:t>
      </w:r>
      <w:r w:rsidRPr="00A623AA">
        <w:rPr>
          <w:rStyle w:val="StyleUnderline"/>
        </w:rPr>
        <w:t xml:space="preserve"> the </w:t>
      </w:r>
      <w:r w:rsidRPr="00A623AA">
        <w:rPr>
          <w:rStyle w:val="StyleUnderline"/>
          <w:highlight w:val="cyan"/>
        </w:rPr>
        <w:t>productivity of the land</w:t>
      </w:r>
      <w:r w:rsidRPr="00A623AA">
        <w:rPr>
          <w:rStyle w:val="StyleUnderline"/>
        </w:rPr>
        <w:t xml:space="preserve"> and to monopolize the outputs for human purposes</w:t>
      </w:r>
      <w:r w:rsidRPr="00A623AA">
        <w:rPr>
          <w:sz w:val="16"/>
        </w:rPr>
        <w:t>.</w:t>
      </w:r>
    </w:p>
    <w:p w14:paraId="04A20980" w14:textId="77777777" w:rsidR="001E7D7F" w:rsidRPr="00A623AA" w:rsidRDefault="001E7D7F" w:rsidP="001E7D7F">
      <w:pPr>
        <w:pStyle w:val="Heading4"/>
      </w:pPr>
      <w:r w:rsidRPr="00A623AA">
        <w:t>No Bee Impact</w:t>
      </w:r>
    </w:p>
    <w:p w14:paraId="57532BB2" w14:textId="77777777" w:rsidR="001E7D7F" w:rsidRPr="00A623AA" w:rsidRDefault="001E7D7F" w:rsidP="001E7D7F">
      <w:r w:rsidRPr="00A623AA">
        <w:t xml:space="preserve">Jon </w:t>
      </w:r>
      <w:r w:rsidRPr="00A623AA">
        <w:rPr>
          <w:rFonts w:eastAsiaTheme="majorEastAsia" w:cstheme="majorBidi"/>
          <w:b/>
          <w:iCs/>
          <w:sz w:val="26"/>
        </w:rPr>
        <w:t>Entine</w:t>
      </w:r>
      <w:r w:rsidRPr="00A623AA">
        <w:t xml:space="preserve"> 4-17-</w:t>
      </w:r>
      <w:r w:rsidRPr="00A623AA">
        <w:rPr>
          <w:rFonts w:eastAsiaTheme="majorEastAsia" w:cstheme="majorBidi"/>
          <w:b/>
          <w:iCs/>
          <w:sz w:val="26"/>
        </w:rPr>
        <w:t>18</w:t>
      </w:r>
      <w:r w:rsidRPr="00A623AA">
        <w:t xml:space="preserve"> Jon Entine is a bestselling author and the executive director of the independent foundation-funded 501c3 Science Literacy Project (Genetic Literacy Project and Epigenetics Literacy Project). He has been writing on biotechnology, chemicals, </w:t>
      </w:r>
      <w:proofErr w:type="gramStart"/>
      <w:r w:rsidRPr="00A623AA">
        <w:t>food</w:t>
      </w:r>
      <w:proofErr w:type="gramEnd"/>
      <w:r w:rsidRPr="00A623AA">
        <w:t xml:space="preserve"> and farming for more than 15 years, and recently hosted a Reddit Science discussion on bees and pesticides. In 2011 he authored the American Council on Science and Health book Scared </w:t>
      </w:r>
      <w:proofErr w:type="gramStart"/>
      <w:r w:rsidRPr="00A623AA">
        <w:t>To</w:t>
      </w:r>
      <w:proofErr w:type="gramEnd"/>
      <w:r w:rsidRPr="00A623AA">
        <w:t xml:space="preserve"> Death: How Chemophobia Threatens Public Health [The Bee Apocalypse Was Never Real; Here's Why, https://www.acsh.org/news/2018/04/17/bee-apocalypse-was-never-real-heres-why-12851] //WAgustin</w:t>
      </w:r>
    </w:p>
    <w:p w14:paraId="2CC02E59" w14:textId="77777777" w:rsidR="001E7D7F" w:rsidRPr="00A623AA" w:rsidRDefault="001E7D7F" w:rsidP="001E7D7F">
      <w:pPr>
        <w:rPr>
          <w:sz w:val="14"/>
        </w:rPr>
      </w:pPr>
      <w:r w:rsidRPr="00A623AA">
        <w:rPr>
          <w:rStyle w:val="StyleUnderline"/>
        </w:rPr>
        <w:t>If you were concerned after reading a sentence like “Populations of honeybees have crashed in recent years, and many researchers have pointed the blame at a class of widely used insecticides called neonicotinoids,” you are not alone</w:t>
      </w:r>
      <w:r w:rsidRPr="00A623AA">
        <w:rPr>
          <w:sz w:val="14"/>
        </w:rPr>
        <w:t>. That’s how an otherwise excellent article in The Scientist summarizing a recent USDA study on honeybees’ molecular responses to neonicotinoids began.</w:t>
      </w:r>
    </w:p>
    <w:p w14:paraId="63BEC846" w14:textId="77777777" w:rsidR="001E7D7F" w:rsidRPr="00A623AA" w:rsidRDefault="001E7D7F" w:rsidP="001E7D7F">
      <w:pPr>
        <w:rPr>
          <w:rStyle w:val="StyleUnderline"/>
        </w:rPr>
      </w:pPr>
      <w:r w:rsidRPr="00A623AA">
        <w:rPr>
          <w:rStyle w:val="Emphasis"/>
        </w:rPr>
        <w:t>But you needn't be</w:t>
      </w:r>
      <w:r w:rsidRPr="00A623AA">
        <w:rPr>
          <w:sz w:val="14"/>
        </w:rPr>
        <w:t xml:space="preserve">. </w:t>
      </w:r>
      <w:r w:rsidRPr="00A623AA">
        <w:rPr>
          <w:rStyle w:val="StyleUnderline"/>
        </w:rPr>
        <w:t>The narrative that honeybees</w:t>
      </w:r>
      <w:r w:rsidRPr="00A623AA">
        <w:rPr>
          <w:sz w:val="14"/>
        </w:rPr>
        <w:t xml:space="preserve">, which are actually not even native to North America, </w:t>
      </w:r>
      <w:proofErr w:type="gramStart"/>
      <w:r w:rsidRPr="00A623AA">
        <w:rPr>
          <w:sz w:val="14"/>
        </w:rPr>
        <w:t>Europe</w:t>
      </w:r>
      <w:proofErr w:type="gramEnd"/>
      <w:r w:rsidRPr="00A623AA">
        <w:rPr>
          <w:sz w:val="14"/>
        </w:rPr>
        <w:t xml:space="preserve"> or Australia, </w:t>
      </w:r>
      <w:r w:rsidRPr="00A623AA">
        <w:rPr>
          <w:rStyle w:val="StyleUnderline"/>
        </w:rPr>
        <w:t>face mortal danger and will take us down with them has been advanced by environmental groups for years and echoed in media, casual blogs and mainstream science sites.</w:t>
      </w:r>
      <w:r w:rsidRPr="00A623AA">
        <w:rPr>
          <w:sz w:val="14"/>
        </w:rPr>
        <w:t> </w:t>
      </w:r>
      <w:r w:rsidRPr="00A623AA">
        <w:rPr>
          <w:rStyle w:val="StyleUnderline"/>
        </w:rPr>
        <w:t xml:space="preserve">This </w:t>
      </w:r>
      <w:r w:rsidRPr="00A623AA">
        <w:rPr>
          <w:rStyle w:val="Emphasis"/>
        </w:rPr>
        <w:t>twist on the news</w:t>
      </w:r>
      <w:r w:rsidRPr="00A623AA">
        <w:rPr>
          <w:rStyle w:val="StyleUnderline"/>
        </w:rPr>
        <w:t xml:space="preserve"> is so pervasive that it’s often </w:t>
      </w:r>
      <w:r w:rsidRPr="00A623AA">
        <w:rPr>
          <w:rStyle w:val="Emphasis"/>
        </w:rPr>
        <w:t>accepted</w:t>
      </w:r>
      <w:r w:rsidRPr="00A623AA">
        <w:rPr>
          <w:rStyle w:val="StyleUnderline"/>
        </w:rPr>
        <w:t xml:space="preserve"> </w:t>
      </w:r>
      <w:r w:rsidRPr="00A623AA">
        <w:rPr>
          <w:rStyle w:val="Emphasis"/>
        </w:rPr>
        <w:t>without question</w:t>
      </w:r>
      <w:r w:rsidRPr="00A623AA">
        <w:rPr>
          <w:rStyle w:val="StyleUnderline"/>
        </w:rPr>
        <w:t xml:space="preserve">: bee </w:t>
      </w:r>
      <w:r w:rsidRPr="00A623AA">
        <w:rPr>
          <w:rStyle w:val="Emphasis"/>
        </w:rPr>
        <w:t>populations</w:t>
      </w:r>
      <w:r w:rsidRPr="00A623AA">
        <w:rPr>
          <w:rStyle w:val="StyleUnderline"/>
        </w:rPr>
        <w:t xml:space="preserve"> </w:t>
      </w:r>
      <w:r w:rsidRPr="00A623AA">
        <w:rPr>
          <w:rStyle w:val="Emphasis"/>
        </w:rPr>
        <w:t>are</w:t>
      </w:r>
      <w:r w:rsidRPr="00A623AA">
        <w:rPr>
          <w:rStyle w:val="StyleUnderline"/>
        </w:rPr>
        <w:t xml:space="preserve"> rapidly </w:t>
      </w:r>
      <w:r w:rsidRPr="00A623AA">
        <w:rPr>
          <w:rStyle w:val="Emphasis"/>
        </w:rPr>
        <w:t>declining</w:t>
      </w:r>
      <w:r w:rsidRPr="00A623AA">
        <w:rPr>
          <w:rStyle w:val="StyleUnderline"/>
        </w:rPr>
        <w:t xml:space="preserve"> </w:t>
      </w:r>
      <w:r w:rsidRPr="00A623AA">
        <w:rPr>
          <w:rStyle w:val="Emphasis"/>
        </w:rPr>
        <w:t>as a result</w:t>
      </w:r>
      <w:r w:rsidRPr="00A623AA">
        <w:rPr>
          <w:rStyle w:val="StyleUnderline"/>
        </w:rPr>
        <w:t xml:space="preserve"> of </w:t>
      </w:r>
      <w:r w:rsidRPr="00A623AA">
        <w:rPr>
          <w:rStyle w:val="Emphasis"/>
        </w:rPr>
        <w:t>pesticide</w:t>
      </w:r>
      <w:r w:rsidRPr="00A623AA">
        <w:rPr>
          <w:rStyle w:val="StyleUnderline"/>
        </w:rPr>
        <w:t xml:space="preserve"> use, particularly the use of neonics, and the crucial pollinators could be edging </w:t>
      </w:r>
      <w:r w:rsidRPr="00A623AA">
        <w:rPr>
          <w:rStyle w:val="Emphasis"/>
        </w:rPr>
        <w:t>towards</w:t>
      </w:r>
      <w:r w:rsidRPr="00A623AA">
        <w:rPr>
          <w:rStyle w:val="StyleUnderline"/>
        </w:rPr>
        <w:t xml:space="preserve"> </w:t>
      </w:r>
      <w:r w:rsidRPr="00A623AA">
        <w:rPr>
          <w:rStyle w:val="Emphasis"/>
        </w:rPr>
        <w:t>extinction</w:t>
      </w:r>
      <w:r w:rsidRPr="00A623AA">
        <w:rPr>
          <w:rStyle w:val="StyleUnderline"/>
        </w:rPr>
        <w:t>, plunging our entire food system into chaos.</w:t>
      </w:r>
    </w:p>
    <w:p w14:paraId="29160B42" w14:textId="77777777" w:rsidR="001E7D7F" w:rsidRPr="00A623AA" w:rsidRDefault="001E7D7F" w:rsidP="001E7D7F">
      <w:pPr>
        <w:rPr>
          <w:sz w:val="14"/>
        </w:rPr>
      </w:pPr>
      <w:r w:rsidRPr="00A623AA">
        <w:rPr>
          <w:sz w:val="14"/>
        </w:rPr>
        <w:t>"Declining honeybee population could spell trouble for some crops," blared a headline on Fox News last year.</w:t>
      </w:r>
    </w:p>
    <w:p w14:paraId="4DBAB70C" w14:textId="77777777" w:rsidR="001E7D7F" w:rsidRPr="00A623AA" w:rsidRDefault="001E7D7F" w:rsidP="001E7D7F">
      <w:pPr>
        <w:rPr>
          <w:sz w:val="14"/>
        </w:rPr>
      </w:pPr>
      <w:r w:rsidRPr="00A623AA">
        <w:rPr>
          <w:sz w:val="14"/>
        </w:rPr>
        <w:t>"Death and Extinction of the Bees," was the banner claim on the activist Centre for Research on Globalization.</w:t>
      </w:r>
    </w:p>
    <w:p w14:paraId="0F0D198F" w14:textId="77777777" w:rsidR="001E7D7F" w:rsidRPr="00A623AA" w:rsidRDefault="001E7D7F" w:rsidP="001E7D7F">
      <w:pPr>
        <w:rPr>
          <w:sz w:val="14"/>
        </w:rPr>
      </w:pPr>
      <w:r w:rsidRPr="00A623AA">
        <w:rPr>
          <w:sz w:val="14"/>
        </w:rPr>
        <w:t>"</w:t>
      </w:r>
      <w:proofErr w:type="gramStart"/>
      <w:r w:rsidRPr="00A623AA">
        <w:rPr>
          <w:sz w:val="14"/>
        </w:rPr>
        <w:t>Honey Bees</w:t>
      </w:r>
      <w:proofErr w:type="gramEnd"/>
      <w:r w:rsidRPr="00A623AA">
        <w:rPr>
          <w:sz w:val="14"/>
        </w:rPr>
        <w:t xml:space="preserve"> in a Struggle for Survival," claimed a guest columnist writing earlier this month for a Tennessee newspaper.</w:t>
      </w:r>
    </w:p>
    <w:p w14:paraId="049A4065" w14:textId="77777777" w:rsidR="001E7D7F" w:rsidRPr="00A623AA" w:rsidRDefault="001E7D7F" w:rsidP="001E7D7F">
      <w:pPr>
        <w:rPr>
          <w:rStyle w:val="Emphasis"/>
        </w:rPr>
      </w:pPr>
      <w:r w:rsidRPr="00A623AA">
        <w:rPr>
          <w:rStyle w:val="Emphasis"/>
        </w:rPr>
        <w:t>The only problem is that it isn’t true.</w:t>
      </w:r>
    </w:p>
    <w:p w14:paraId="2CA51412" w14:textId="77777777" w:rsidR="001E7D7F" w:rsidRPr="00A623AA" w:rsidRDefault="001E7D7F" w:rsidP="001E7D7F">
      <w:pPr>
        <w:rPr>
          <w:sz w:val="14"/>
        </w:rPr>
      </w:pPr>
      <w:r w:rsidRPr="00A623AA">
        <w:rPr>
          <w:sz w:val="14"/>
        </w:rPr>
        <w:lastRenderedPageBreak/>
        <w:t>Myth of Honeybee decline</w:t>
      </w:r>
    </w:p>
    <w:p w14:paraId="53FFC4EA" w14:textId="77777777" w:rsidR="001E7D7F" w:rsidRPr="00A623AA" w:rsidRDefault="001E7D7F" w:rsidP="001E7D7F">
      <w:pPr>
        <w:rPr>
          <w:sz w:val="14"/>
        </w:rPr>
      </w:pPr>
      <w:r w:rsidRPr="00A623AA">
        <w:rPr>
          <w:rStyle w:val="StyleUnderline"/>
        </w:rPr>
        <w:t>Honeybee populations haven’t</w:t>
      </w:r>
      <w:r w:rsidRPr="00A623AA">
        <w:rPr>
          <w:sz w:val="14"/>
        </w:rPr>
        <w:t xml:space="preserve"> “</w:t>
      </w:r>
      <w:r w:rsidRPr="00A623AA">
        <w:rPr>
          <w:rStyle w:val="Emphasis"/>
        </w:rPr>
        <w:t>crashed</w:t>
      </w:r>
      <w:r w:rsidRPr="00A623AA">
        <w:rPr>
          <w:sz w:val="14"/>
        </w:rPr>
        <w:t xml:space="preserve">” </w:t>
      </w:r>
      <w:r w:rsidRPr="00A623AA">
        <w:rPr>
          <w:rStyle w:val="StyleUnderline"/>
        </w:rPr>
        <w:t xml:space="preserve">in the </w:t>
      </w:r>
      <w:r w:rsidRPr="00A623AA">
        <w:rPr>
          <w:rStyle w:val="Emphasis"/>
        </w:rPr>
        <w:t xml:space="preserve">United </w:t>
      </w:r>
      <w:r w:rsidRPr="00A623AA">
        <w:rPr>
          <w:rStyle w:val="StyleUnderline"/>
        </w:rPr>
        <w:t>States or elsewhere</w:t>
      </w:r>
      <w:r w:rsidRPr="00A623AA">
        <w:rPr>
          <w:sz w:val="14"/>
        </w:rPr>
        <w:t xml:space="preserve">. </w:t>
      </w:r>
      <w:r w:rsidRPr="00A623AA">
        <w:rPr>
          <w:rStyle w:val="StyleUnderline"/>
        </w:rPr>
        <w:t>Honeybees are not going</w:t>
      </w:r>
      <w:r w:rsidRPr="00A623AA">
        <w:rPr>
          <w:sz w:val="14"/>
        </w:rPr>
        <w:t xml:space="preserve"> "</w:t>
      </w:r>
      <w:r w:rsidRPr="00A623AA">
        <w:rPr>
          <w:rStyle w:val="Emphasis"/>
        </w:rPr>
        <w:t>extinct</w:t>
      </w:r>
      <w:r w:rsidRPr="00A623AA">
        <w:rPr>
          <w:sz w:val="14"/>
        </w:rPr>
        <w:t xml:space="preserve">." </w:t>
      </w:r>
      <w:r w:rsidRPr="00A623AA">
        <w:rPr>
          <w:rStyle w:val="StyleUnderline"/>
        </w:rPr>
        <w:t>Crops are not</w:t>
      </w:r>
      <w:r w:rsidRPr="00A623AA">
        <w:rPr>
          <w:sz w:val="14"/>
        </w:rPr>
        <w:t xml:space="preserve"> "</w:t>
      </w:r>
      <w:r w:rsidRPr="00A623AA">
        <w:rPr>
          <w:rStyle w:val="Emphasis"/>
        </w:rPr>
        <w:t>in trouble</w:t>
      </w:r>
      <w:r w:rsidRPr="00A623AA">
        <w:rPr>
          <w:sz w:val="14"/>
        </w:rPr>
        <w:t>." </w:t>
      </w:r>
    </w:p>
    <w:p w14:paraId="16321EB3" w14:textId="77777777" w:rsidR="001E7D7F" w:rsidRPr="00A623AA" w:rsidRDefault="001E7D7F" w:rsidP="001E7D7F">
      <w:pPr>
        <w:rPr>
          <w:sz w:val="14"/>
        </w:rPr>
      </w:pPr>
      <w:r w:rsidRPr="00A623AA">
        <w:rPr>
          <w:sz w:val="14"/>
        </w:rPr>
        <w:t xml:space="preserve">The </w:t>
      </w:r>
      <w:r w:rsidRPr="00A623AA">
        <w:rPr>
          <w:rStyle w:val="StyleUnderline"/>
        </w:rPr>
        <w:t>overall population of honeybees in the US, Canada and Europe has held steady or increased slightly since the widespread adoption of neonics in the 1990s.</w:t>
      </w:r>
      <w:r w:rsidRPr="00A623AA">
        <w:rPr>
          <w:sz w:val="14"/>
        </w:rPr>
        <w:t xml:space="preserve"> The US honeybee population hit a 22-year high in 2016, according to the figures released by the USDA before dipping slightly last year, and globally are at an all-time high.</w:t>
      </w:r>
    </w:p>
    <w:p w14:paraId="1BD07CC4" w14:textId="77777777" w:rsidR="001E7D7F" w:rsidRPr="00A623AA" w:rsidRDefault="001E7D7F" w:rsidP="001E7D7F">
      <w:pPr>
        <w:rPr>
          <w:sz w:val="14"/>
        </w:rPr>
      </w:pPr>
      <w:r w:rsidRPr="00A623AA">
        <w:rPr>
          <w:sz w:val="14"/>
        </w:rPr>
        <w:t>So how did the meme of the honeybee, legs pointing to the sky, become so popular? As often happens with controversial issues such as food and chemicals, it’s complicated––and ideological.</w:t>
      </w:r>
    </w:p>
    <w:p w14:paraId="284F2679" w14:textId="77777777" w:rsidR="001E7D7F" w:rsidRPr="00A623AA" w:rsidRDefault="001E7D7F" w:rsidP="001E7D7F">
      <w:pPr>
        <w:rPr>
          <w:sz w:val="14"/>
        </w:rPr>
      </w:pPr>
      <w:r w:rsidRPr="00A623AA">
        <w:rPr>
          <w:sz w:val="14"/>
        </w:rPr>
        <w:t>First of all, honeybees aren’t the cute symbol of the natural world that environmentalists make them out to be. They’re actually a managed species, like livestock, bred by beekeepers to make honey and shipped around the country to pollinate crops like almonds. They’re also an exotic species in North America, brought over from Europe by early colonists. [Note: European honeybees originated in Asia 300,000 years ago.]</w:t>
      </w:r>
    </w:p>
    <w:p w14:paraId="7F83BD6E" w14:textId="77777777" w:rsidR="001E7D7F" w:rsidRPr="00A623AA" w:rsidRDefault="001E7D7F" w:rsidP="001E7D7F">
      <w:pPr>
        <w:rPr>
          <w:sz w:val="14"/>
        </w:rPr>
      </w:pPr>
      <w:r w:rsidRPr="00A623AA">
        <w:rPr>
          <w:rStyle w:val="StyleUnderline"/>
        </w:rPr>
        <w:t>It’s not that honeybees aren’t having some problems — </w:t>
      </w:r>
      <w:r w:rsidRPr="00A623AA">
        <w:rPr>
          <w:rStyle w:val="Emphasis"/>
        </w:rPr>
        <w:t>they are</w:t>
      </w:r>
      <w:r w:rsidRPr="00A623AA">
        <w:rPr>
          <w:sz w:val="14"/>
        </w:rPr>
        <w:t xml:space="preserve">. </w:t>
      </w:r>
      <w:r w:rsidRPr="00A623AA">
        <w:rPr>
          <w:rStyle w:val="StyleUnderline"/>
        </w:rPr>
        <w:t xml:space="preserve">Just not to the degree that </w:t>
      </w:r>
      <w:r w:rsidRPr="00A623AA">
        <w:rPr>
          <w:rStyle w:val="Emphasis"/>
        </w:rPr>
        <w:t>environmental</w:t>
      </w:r>
      <w:r w:rsidRPr="00A623AA">
        <w:rPr>
          <w:rStyle w:val="StyleUnderline"/>
        </w:rPr>
        <w:t xml:space="preserve"> </w:t>
      </w:r>
      <w:r w:rsidRPr="00A623AA">
        <w:rPr>
          <w:rStyle w:val="Emphasis"/>
        </w:rPr>
        <w:t>groups</w:t>
      </w:r>
      <w:r w:rsidRPr="00A623AA">
        <w:rPr>
          <w:rStyle w:val="StyleUnderline"/>
        </w:rPr>
        <w:t xml:space="preserve"> and the </w:t>
      </w:r>
      <w:r w:rsidRPr="00A623AA">
        <w:rPr>
          <w:rStyle w:val="Emphasis"/>
        </w:rPr>
        <w:t>media</w:t>
      </w:r>
      <w:r w:rsidRPr="00A623AA">
        <w:rPr>
          <w:rStyle w:val="StyleUnderline"/>
        </w:rPr>
        <w:t xml:space="preserve"> </w:t>
      </w:r>
      <w:r w:rsidRPr="00A623AA">
        <w:rPr>
          <w:rStyle w:val="Emphasis"/>
        </w:rPr>
        <w:t>suggest</w:t>
      </w:r>
      <w:r w:rsidRPr="00A623AA">
        <w:rPr>
          <w:sz w:val="14"/>
        </w:rPr>
        <w:t xml:space="preserve">. And most of the problems, say entomologists and </w:t>
      </w:r>
      <w:proofErr w:type="gramStart"/>
      <w:r w:rsidRPr="00A623AA">
        <w:rPr>
          <w:sz w:val="14"/>
        </w:rPr>
        <w:t>bee keepers</w:t>
      </w:r>
      <w:proofErr w:type="gramEnd"/>
      <w:r w:rsidRPr="00A623AA">
        <w:rPr>
          <w:sz w:val="14"/>
        </w:rPr>
        <w:t xml:space="preserve">, are linked to bee keeping practices, Varrora destructor mites (which vector roughly a dozen different diseases into beehives, and the widely prevalent gut fungus, Nosema ceranae. </w:t>
      </w:r>
      <w:r w:rsidRPr="00A623AA">
        <w:rPr>
          <w:rStyle w:val="StyleUnderline"/>
        </w:rPr>
        <w:t xml:space="preserve">Seed </w:t>
      </w:r>
      <w:r w:rsidRPr="00A623AA">
        <w:rPr>
          <w:rStyle w:val="Emphasis"/>
        </w:rPr>
        <w:t>pesticides</w:t>
      </w:r>
      <w:r w:rsidRPr="00A623AA">
        <w:rPr>
          <w:sz w:val="14"/>
        </w:rPr>
        <w:t xml:space="preserve">, most experts say, </w:t>
      </w:r>
      <w:r w:rsidRPr="00A623AA">
        <w:rPr>
          <w:rStyle w:val="StyleUnderline"/>
        </w:rPr>
        <w:t xml:space="preserve">play a </w:t>
      </w:r>
      <w:r w:rsidRPr="00A623AA">
        <w:rPr>
          <w:rStyle w:val="Emphasis"/>
        </w:rPr>
        <w:t>minor</w:t>
      </w:r>
      <w:r w:rsidRPr="00A623AA">
        <w:rPr>
          <w:rStyle w:val="StyleUnderline"/>
        </w:rPr>
        <w:t xml:space="preserve"> if measurable </w:t>
      </w:r>
      <w:r w:rsidRPr="00A623AA">
        <w:rPr>
          <w:rStyle w:val="Emphasis"/>
        </w:rPr>
        <w:t>role</w:t>
      </w:r>
      <w:r w:rsidRPr="00A623AA">
        <w:rPr>
          <w:rStyle w:val="StyleUnderline"/>
        </w:rPr>
        <w:t>,</w:t>
      </w:r>
      <w:r w:rsidRPr="00A623AA">
        <w:rPr>
          <w:sz w:val="14"/>
        </w:rPr>
        <w:t xml:space="preserve"> </w:t>
      </w:r>
      <w:r w:rsidRPr="00A623AA">
        <w:rPr>
          <w:rStyle w:val="StyleUnderline"/>
        </w:rPr>
        <w:t xml:space="preserve">with the </w:t>
      </w:r>
      <w:r w:rsidRPr="00A623AA">
        <w:rPr>
          <w:rStyle w:val="Emphasis"/>
        </w:rPr>
        <w:t>miticides</w:t>
      </w:r>
      <w:r w:rsidRPr="00A623AA">
        <w:rPr>
          <w:rStyle w:val="StyleUnderline"/>
        </w:rPr>
        <w:t xml:space="preserve"> used to </w:t>
      </w:r>
      <w:r w:rsidRPr="00A623AA">
        <w:rPr>
          <w:rStyle w:val="Emphasis"/>
        </w:rPr>
        <w:t>control the parasites</w:t>
      </w:r>
      <w:r w:rsidRPr="00A623AA">
        <w:rPr>
          <w:rStyle w:val="StyleUnderline"/>
        </w:rPr>
        <w:t xml:space="preserve"> presenting far more of a </w:t>
      </w:r>
      <w:r w:rsidRPr="00A623AA">
        <w:rPr>
          <w:rStyle w:val="Emphasis"/>
        </w:rPr>
        <w:t>health threat</w:t>
      </w:r>
      <w:r w:rsidRPr="00A623AA">
        <w:rPr>
          <w:rStyle w:val="StyleUnderline"/>
        </w:rPr>
        <w:t xml:space="preserve"> than neonics</w:t>
      </w:r>
      <w:r w:rsidRPr="00A623AA">
        <w:rPr>
          <w:sz w:val="14"/>
        </w:rPr>
        <w:t xml:space="preserve">. </w:t>
      </w:r>
      <w:r w:rsidRPr="00A623AA">
        <w:rPr>
          <w:rStyle w:val="StyleUnderline"/>
        </w:rPr>
        <w:t xml:space="preserve">These problems have led to higher-than-average </w:t>
      </w:r>
      <w:proofErr w:type="gramStart"/>
      <w:r w:rsidRPr="00A623AA">
        <w:rPr>
          <w:rStyle w:val="StyleUnderline"/>
        </w:rPr>
        <w:t>over</w:t>
      </w:r>
      <w:proofErr w:type="gramEnd"/>
      <w:r w:rsidRPr="00A623AA">
        <w:rPr>
          <w:rStyle w:val="StyleUnderline"/>
        </w:rPr>
        <w:t xml:space="preserve"> winter losses.</w:t>
      </w:r>
      <w:r w:rsidRPr="00A623AA">
        <w:rPr>
          <w:sz w:val="14"/>
        </w:rPr>
        <w:t xml:space="preserve"> While beekeepers always lose some of their bees over the winter, winter losses of managed </w:t>
      </w:r>
      <w:proofErr w:type="gramStart"/>
      <w:r w:rsidRPr="00A623AA">
        <w:rPr>
          <w:sz w:val="14"/>
        </w:rPr>
        <w:t>honey bee</w:t>
      </w:r>
      <w:proofErr w:type="gramEnd"/>
      <w:r w:rsidRPr="00A623AA">
        <w:rPr>
          <w:sz w:val="14"/>
        </w:rPr>
        <w:t xml:space="preserve"> colonies in the US have averaged 28.7 percent since 2006, almost double the historical rate. </w:t>
      </w:r>
    </w:p>
    <w:p w14:paraId="7C071E1E" w14:textId="77777777" w:rsidR="001E7D7F" w:rsidRPr="00A623AA" w:rsidRDefault="001E7D7F" w:rsidP="001E7D7F">
      <w:pPr>
        <w:rPr>
          <w:sz w:val="14"/>
        </w:rPr>
      </w:pPr>
      <w:proofErr w:type="gramStart"/>
      <w:r w:rsidRPr="00A623AA">
        <w:rPr>
          <w:sz w:val="14"/>
        </w:rPr>
        <w:t>So</w:t>
      </w:r>
      <w:proofErr w:type="gramEnd"/>
      <w:r w:rsidRPr="00A623AA">
        <w:rPr>
          <w:sz w:val="14"/>
        </w:rPr>
        <w:t xml:space="preserve"> what’s going on? How is the US honeybee population stable or rising despite a doubling of winter loss rates?</w:t>
      </w:r>
    </w:p>
    <w:p w14:paraId="381B5A29" w14:textId="77777777" w:rsidR="001E7D7F" w:rsidRPr="00A623AA" w:rsidRDefault="001E7D7F" w:rsidP="001E7D7F">
      <w:pPr>
        <w:rPr>
          <w:rStyle w:val="StyleUnderline"/>
        </w:rPr>
      </w:pPr>
      <w:r w:rsidRPr="00A623AA">
        <w:rPr>
          <w:rStyle w:val="StyleUnderline"/>
        </w:rPr>
        <w:t xml:space="preserve">Colony Collapse Disorder is not the same as bee losses linked to diseases and </w:t>
      </w:r>
      <w:proofErr w:type="gramStart"/>
      <w:r w:rsidRPr="00A623AA">
        <w:rPr>
          <w:rStyle w:val="StyleUnderline"/>
        </w:rPr>
        <w:t>chemicals</w:t>
      </w:r>
      <w:proofErr w:type="gramEnd"/>
    </w:p>
    <w:p w14:paraId="0C5EBB14" w14:textId="77777777" w:rsidR="001E7D7F" w:rsidRPr="00A623AA" w:rsidRDefault="001E7D7F" w:rsidP="001E7D7F">
      <w:pPr>
        <w:rPr>
          <w:sz w:val="14"/>
        </w:rPr>
      </w:pPr>
      <w:r w:rsidRPr="00A623AA">
        <w:rPr>
          <w:sz w:val="14"/>
        </w:rPr>
        <w:t xml:space="preserve">The independent Bee Informed Partership, which was founded by a grant from the US Department of Agriculture, reported that </w:t>
      </w:r>
      <w:r w:rsidRPr="00A623AA">
        <w:rPr>
          <w:rStyle w:val="StyleUnderline"/>
        </w:rPr>
        <w:t>despite bee health problems in recent years</w:t>
      </w:r>
      <w:r w:rsidRPr="00A623AA">
        <w:rPr>
          <w:sz w:val="14"/>
        </w:rPr>
        <w:t xml:space="preserve">, </w:t>
      </w:r>
      <w:r w:rsidRPr="00A623AA">
        <w:rPr>
          <w:rStyle w:val="Emphasis"/>
        </w:rPr>
        <w:t>trends</w:t>
      </w:r>
      <w:r w:rsidRPr="00A623AA">
        <w:rPr>
          <w:sz w:val="14"/>
        </w:rPr>
        <w:t xml:space="preserve"> </w:t>
      </w:r>
      <w:r w:rsidRPr="00A623AA">
        <w:rPr>
          <w:rStyle w:val="Emphasis"/>
        </w:rPr>
        <w:t>are favorable</w:t>
      </w:r>
      <w:r w:rsidRPr="00A623AA">
        <w:rPr>
          <w:sz w:val="14"/>
        </w:rPr>
        <w:t xml:space="preserve"> </w:t>
      </w:r>
      <w:r w:rsidRPr="00A623AA">
        <w:rPr>
          <w:rStyle w:val="StyleUnderline"/>
        </w:rPr>
        <w:t>in tracking overwinter losses, considered the key statistic in evaluating bee colony health</w:t>
      </w:r>
      <w:r w:rsidRPr="00A623AA">
        <w:rPr>
          <w:sz w:val="14"/>
        </w:rPr>
        <w:t>.</w:t>
      </w:r>
    </w:p>
    <w:p w14:paraId="293B9C20" w14:textId="77777777" w:rsidR="001E7D7F" w:rsidRPr="00A623AA" w:rsidRDefault="001E7D7F" w:rsidP="001E7D7F">
      <w:pPr>
        <w:rPr>
          <w:sz w:val="14"/>
        </w:rPr>
      </w:pPr>
      <w:r w:rsidRPr="00A623AA">
        <w:rPr>
          <w:sz w:val="14"/>
        </w:rPr>
        <w:t>According to a recent USDA report on honeybee health, beekeepers have been able to adapt their managerial practices and repopulate their stocks when cold weather or virus-related losses occur. Winter losses can easily be replenished by splitting hives, but experts say that's not the optimal solution; it would be better for bee stocks for overwinter losses to continue their recent decline.</w:t>
      </w:r>
    </w:p>
    <w:p w14:paraId="6EE13164" w14:textId="77777777" w:rsidR="001E7D7F" w:rsidRPr="00A623AA" w:rsidRDefault="001E7D7F" w:rsidP="001E7D7F">
      <w:pPr>
        <w:rPr>
          <w:sz w:val="14"/>
        </w:rPr>
      </w:pPr>
      <w:r w:rsidRPr="00A623AA">
        <w:rPr>
          <w:sz w:val="14"/>
        </w:rPr>
        <w:t>“</w:t>
      </w:r>
      <w:r w:rsidRPr="00A623AA">
        <w:rPr>
          <w:rStyle w:val="StyleUnderline"/>
        </w:rPr>
        <w:t xml:space="preserve">The media have </w:t>
      </w:r>
      <w:r w:rsidRPr="00A623AA">
        <w:rPr>
          <w:rStyle w:val="Emphasis"/>
        </w:rPr>
        <w:t>overstressed</w:t>
      </w:r>
      <w:r w:rsidRPr="00A623AA">
        <w:rPr>
          <w:rStyle w:val="StyleUnderline"/>
        </w:rPr>
        <w:t xml:space="preserve"> the mortality aspects and largely ignored the fact that the beekeeping industry is able to rebound,</w:t>
      </w:r>
      <w:r w:rsidRPr="00A623AA">
        <w:rPr>
          <w:sz w:val="14"/>
        </w:rPr>
        <w:t>” Michael Burgett, professor emeritus of entomology at Oregon State University and a co-author of the report, told the GLP. “</w:t>
      </w:r>
      <w:r w:rsidRPr="00A623AA">
        <w:rPr>
          <w:rStyle w:val="StyleUnderline"/>
        </w:rPr>
        <w:t xml:space="preserve">The </w:t>
      </w:r>
      <w:proofErr w:type="gramStart"/>
      <w:r w:rsidRPr="00A623AA">
        <w:rPr>
          <w:rStyle w:val="StyleUnderline"/>
        </w:rPr>
        <w:t>honey bee</w:t>
      </w:r>
      <w:proofErr w:type="gramEnd"/>
      <w:r w:rsidRPr="00A623AA">
        <w:rPr>
          <w:rStyle w:val="StyleUnderline"/>
        </w:rPr>
        <w:t xml:space="preserve"> is in </w:t>
      </w:r>
      <w:r w:rsidRPr="00A623AA">
        <w:rPr>
          <w:rStyle w:val="Emphasis"/>
        </w:rPr>
        <w:t>no way</w:t>
      </w:r>
      <w:r w:rsidRPr="00A623AA">
        <w:rPr>
          <w:rStyle w:val="StyleUnderline"/>
        </w:rPr>
        <w:t xml:space="preserve"> </w:t>
      </w:r>
      <w:r w:rsidRPr="00A623AA">
        <w:rPr>
          <w:rStyle w:val="Emphasis"/>
        </w:rPr>
        <w:t>endangered</w:t>
      </w:r>
      <w:r w:rsidRPr="00A623AA">
        <w:rPr>
          <w:sz w:val="14"/>
        </w:rPr>
        <w:t>.”</w:t>
      </w:r>
    </w:p>
    <w:p w14:paraId="5030CB41" w14:textId="77777777" w:rsidR="001E7D7F" w:rsidRPr="00A623AA" w:rsidRDefault="001E7D7F" w:rsidP="001E7D7F">
      <w:pPr>
        <w:rPr>
          <w:sz w:val="14"/>
        </w:rPr>
      </w:pPr>
      <w:r w:rsidRPr="00A623AA">
        <w:rPr>
          <w:sz w:val="14"/>
        </w:rPr>
        <w:t xml:space="preserve">Burgett has been studying bees since </w:t>
      </w:r>
      <w:proofErr w:type="gramStart"/>
      <w:r w:rsidRPr="00A623AA">
        <w:rPr>
          <w:sz w:val="14"/>
        </w:rPr>
        <w:t>1969, and</w:t>
      </w:r>
      <w:proofErr w:type="gramEnd"/>
      <w:r w:rsidRPr="00A623AA">
        <w:rPr>
          <w:sz w:val="14"/>
        </w:rPr>
        <w:t xml:space="preserve"> has noticed a significant uptick in public interest in, and funding for, honeybee research since the onset of “Colony Collapse Disorder” first raised eyebrows when it appeared in California in 2006. </w:t>
      </w:r>
    </w:p>
    <w:p w14:paraId="7AF25540" w14:textId="77777777" w:rsidR="001E7D7F" w:rsidRPr="00A623AA" w:rsidRDefault="001E7D7F" w:rsidP="001E7D7F">
      <w:pPr>
        <w:rPr>
          <w:rStyle w:val="StyleUnderline"/>
        </w:rPr>
      </w:pPr>
      <w:r w:rsidRPr="00A623AA">
        <w:rPr>
          <w:sz w:val="14"/>
        </w:rPr>
        <w:t>“As a practicing academic for the last 49 years, I’m always delighted when more money becomes available to do research and outreach programs," Burgett said. "</w:t>
      </w:r>
      <w:r w:rsidRPr="00A623AA">
        <w:rPr>
          <w:rStyle w:val="StyleUnderline"/>
        </w:rPr>
        <w:t>However, it’s based on the falsehood that our honeybee industry is on the decline.”</w:t>
      </w:r>
    </w:p>
    <w:p w14:paraId="3DBD73E2" w14:textId="77777777" w:rsidR="001E7D7F" w:rsidRPr="00A623AA" w:rsidRDefault="001E7D7F" w:rsidP="001E7D7F">
      <w:pPr>
        <w:rPr>
          <w:sz w:val="14"/>
        </w:rPr>
      </w:pPr>
      <w:r w:rsidRPr="00A623AA">
        <w:rPr>
          <w:sz w:val="14"/>
        </w:rPr>
        <w:t>CCD, which lasted for about 3-5 years, is a sudden phenomenon in which the majority of worker bees mysteriously disappear. That problem, which showed up most dramatically in California, abated by 2011. But reporters continue to use the term, erroneously, to describe other health challenges faced by bees since then, including the growing threat of mite infestations.</w:t>
      </w:r>
    </w:p>
    <w:p w14:paraId="281373DA" w14:textId="77777777" w:rsidR="001E7D7F" w:rsidRPr="00A623AA" w:rsidRDefault="001E7D7F" w:rsidP="001E7D7F">
      <w:pPr>
        <w:rPr>
          <w:sz w:val="14"/>
        </w:rPr>
      </w:pPr>
      <w:r w:rsidRPr="00A623AA">
        <w:rPr>
          <w:sz w:val="14"/>
        </w:rPr>
        <w:t xml:space="preserve">High prices are the solution to their own </w:t>
      </w:r>
      <w:proofErr w:type="gramStart"/>
      <w:r w:rsidRPr="00A623AA">
        <w:rPr>
          <w:sz w:val="14"/>
        </w:rPr>
        <w:t>problem</w:t>
      </w:r>
      <w:proofErr w:type="gramEnd"/>
    </w:p>
    <w:p w14:paraId="0D50485E" w14:textId="77777777" w:rsidR="001E7D7F" w:rsidRPr="00A623AA" w:rsidRDefault="001E7D7F" w:rsidP="001E7D7F">
      <w:pPr>
        <w:rPr>
          <w:sz w:val="14"/>
        </w:rPr>
      </w:pPr>
      <w:r w:rsidRPr="00A623AA">
        <w:rPr>
          <w:sz w:val="14"/>
        </w:rPr>
        <w:t>The latest USDA report credits the market for crop pollination services as a key reason why, quoting the old adage, “high prices are the solution to their own problem.”</w:t>
      </w:r>
    </w:p>
    <w:p w14:paraId="5BF4ED47" w14:textId="77777777" w:rsidR="001E7D7F" w:rsidRPr="00A623AA" w:rsidRDefault="001E7D7F" w:rsidP="001E7D7F">
      <w:pPr>
        <w:rPr>
          <w:sz w:val="14"/>
        </w:rPr>
      </w:pPr>
      <w:r w:rsidRPr="00A623AA">
        <w:rPr>
          <w:sz w:val="14"/>
        </w:rPr>
        <w:t xml:space="preserve">When winter bee loss rates increased in the mid-2000s mostly as a result of the temporary CCD threat, beekeepers’ bottom line was hurt. This incentivized them to replace their lost colonies and to move their “livestock” to farms that offered better rates. Beekeepers offset the higher winter losses primarily through a process called “splitting.” Splitting involves taking a portion of the eggs, larvae, pupae, adult </w:t>
      </w:r>
      <w:proofErr w:type="gramStart"/>
      <w:r w:rsidRPr="00A623AA">
        <w:rPr>
          <w:sz w:val="14"/>
        </w:rPr>
        <w:t>bees</w:t>
      </w:r>
      <w:proofErr w:type="gramEnd"/>
      <w:r w:rsidRPr="00A623AA">
        <w:rPr>
          <w:sz w:val="14"/>
        </w:rPr>
        <w:t xml:space="preserve"> and food stores from a healthy colony and creating a separate colony with a newly mated queen. During spring, both colonies will grow, replenishing the beekeepers' stocks.  </w:t>
      </w:r>
    </w:p>
    <w:p w14:paraId="5E3FA04C" w14:textId="77777777" w:rsidR="001E7D7F" w:rsidRPr="00A623AA" w:rsidRDefault="001E7D7F" w:rsidP="001E7D7F">
      <w:pPr>
        <w:rPr>
          <w:sz w:val="14"/>
        </w:rPr>
      </w:pPr>
      <w:r w:rsidRPr="00A623AA">
        <w:rPr>
          <w:sz w:val="14"/>
        </w:rPr>
        <w:t>At the same time, pollination fees (mostly for California’s booming almond industry) and honey prices have increased in recent years, boosting the profitability of beekeeping and further incentivizing beekeepers to replace lost colonies. In 1988, honey sales accounted for 52 percent of beekeeper revenue while pollinator service fees made up less than 11 percent. Today, pollination service fees make up over 41 percent, the largest source of beekeeper revenue. Of that, 82 percent comes from almonds.</w:t>
      </w:r>
    </w:p>
    <w:p w14:paraId="49F565D7" w14:textId="77777777" w:rsidR="001E7D7F" w:rsidRPr="00A623AA" w:rsidRDefault="001E7D7F" w:rsidP="001E7D7F">
      <w:pPr>
        <w:rPr>
          <w:sz w:val="14"/>
        </w:rPr>
      </w:pPr>
      <w:r w:rsidRPr="00A623AA">
        <w:rPr>
          <w:sz w:val="14"/>
        </w:rPr>
        <w:t xml:space="preserve">Aside from </w:t>
      </w:r>
      <w:proofErr w:type="gramStart"/>
      <w:r w:rsidRPr="00A623AA">
        <w:rPr>
          <w:sz w:val="14"/>
        </w:rPr>
        <w:t>beekeepers</w:t>
      </w:r>
      <w:proofErr w:type="gramEnd"/>
      <w:r w:rsidRPr="00A623AA">
        <w:rPr>
          <w:sz w:val="14"/>
        </w:rPr>
        <w:t xml:space="preserve"> ability to repopulate their colonies and move to fields that pay the highest rates, a third factor that has contributed to the US honey bee population’s stability is the fact that pollinator services make up a small percentage of total farm costs. While pollination services account for a little over five percent of the total cost of growing almonds, no other crop tops 3 percent. And when you consider what the product is sold for in grocery stores, it's even less, with pollination services for all crops (including almonds) making up just 1 percent or less of retail food costs. This means that pollination service cost increases don’t have a large impact on farmers’ costs or food prices.</w:t>
      </w:r>
    </w:p>
    <w:p w14:paraId="6650C7F6" w14:textId="77777777" w:rsidR="001E7D7F" w:rsidRPr="00A623AA" w:rsidRDefault="001E7D7F" w:rsidP="001E7D7F">
      <w:pPr>
        <w:rPr>
          <w:rStyle w:val="StyleUnderline"/>
        </w:rPr>
      </w:pPr>
      <w:r w:rsidRPr="00A623AA">
        <w:rPr>
          <w:rStyle w:val="StyleUnderline"/>
        </w:rPr>
        <w:t xml:space="preserve">USDA bee researcher: “If there’s a top ten list of what’s killing </w:t>
      </w:r>
      <w:proofErr w:type="gramStart"/>
      <w:r w:rsidRPr="00A623AA">
        <w:rPr>
          <w:rStyle w:val="StyleUnderline"/>
        </w:rPr>
        <w:t>honey bee</w:t>
      </w:r>
      <w:proofErr w:type="gramEnd"/>
      <w:r w:rsidRPr="00A623AA">
        <w:rPr>
          <w:rStyle w:val="StyleUnderline"/>
        </w:rPr>
        <w:t xml:space="preserve"> colonies, I’d put </w:t>
      </w:r>
      <w:r w:rsidRPr="00A623AA">
        <w:rPr>
          <w:rStyle w:val="Emphasis"/>
        </w:rPr>
        <w:t>pesticides</w:t>
      </w:r>
      <w:r w:rsidRPr="00A623AA">
        <w:rPr>
          <w:rStyle w:val="StyleUnderline"/>
        </w:rPr>
        <w:t xml:space="preserve"> at </w:t>
      </w:r>
      <w:r w:rsidRPr="00A623AA">
        <w:rPr>
          <w:rStyle w:val="Emphasis"/>
        </w:rPr>
        <w:t>number 11</w:t>
      </w:r>
      <w:r w:rsidRPr="00A623AA">
        <w:rPr>
          <w:rStyle w:val="StyleUnderline"/>
        </w:rPr>
        <w:t>."</w:t>
      </w:r>
    </w:p>
    <w:p w14:paraId="441426EC" w14:textId="77777777" w:rsidR="001E7D7F" w:rsidRPr="00A623AA" w:rsidRDefault="001E7D7F" w:rsidP="001E7D7F">
      <w:pPr>
        <w:rPr>
          <w:sz w:val="14"/>
        </w:rPr>
      </w:pPr>
      <w:r w:rsidRPr="00A623AA">
        <w:rPr>
          <w:sz w:val="14"/>
        </w:rPr>
        <w:t xml:space="preserve">While </w:t>
      </w:r>
      <w:proofErr w:type="gramStart"/>
      <w:r w:rsidRPr="00A623AA">
        <w:rPr>
          <w:sz w:val="14"/>
        </w:rPr>
        <w:t>it's</w:t>
      </w:r>
      <w:proofErr w:type="gramEnd"/>
      <w:r w:rsidRPr="00A623AA">
        <w:rPr>
          <w:sz w:val="14"/>
        </w:rPr>
        <w:t xml:space="preserve"> great that beekeepers are able to rebound from increased loses, “it’s not fun having a lot of dead bees,” says Burgett. High loss rates mean more work and costs for beekeepers.</w:t>
      </w:r>
    </w:p>
    <w:p w14:paraId="5425FD8E" w14:textId="77777777" w:rsidR="001E7D7F" w:rsidRPr="00A623AA" w:rsidRDefault="001E7D7F" w:rsidP="001E7D7F">
      <w:pPr>
        <w:rPr>
          <w:sz w:val="14"/>
        </w:rPr>
      </w:pPr>
      <w:r w:rsidRPr="00A623AA">
        <w:rPr>
          <w:sz w:val="14"/>
        </w:rPr>
        <w:t>He says the cause of the increased loss numbers are multifactorial, but that varrora mites and the viruses they carry are likely the leading drivers. Nutrition is another big factor. With many colonies being transported to California’s almond groves for pollination, the bees’ diet isn’t very diverse. Burgett says bees need more than just almond pollen to stay healthy.</w:t>
      </w:r>
    </w:p>
    <w:p w14:paraId="507D17E9" w14:textId="77777777" w:rsidR="001E7D7F" w:rsidRPr="00A623AA" w:rsidRDefault="001E7D7F" w:rsidP="001E7D7F">
      <w:pPr>
        <w:rPr>
          <w:sz w:val="14"/>
        </w:rPr>
      </w:pPr>
      <w:r w:rsidRPr="00A623AA">
        <w:rPr>
          <w:sz w:val="14"/>
        </w:rPr>
        <w:t>In the last five years, concerns over Colony Collapse Disorder have eased considerably. Surveys have shown that beekeepers only attribute around 20 percent of their losses to CCD, says Burgett.</w:t>
      </w:r>
    </w:p>
    <w:p w14:paraId="6A0B31FD" w14:textId="77777777" w:rsidR="001E7D7F" w:rsidRPr="00A623AA" w:rsidRDefault="001E7D7F" w:rsidP="001E7D7F">
      <w:pPr>
        <w:rPr>
          <w:sz w:val="14"/>
        </w:rPr>
      </w:pPr>
      <w:r w:rsidRPr="00A623AA">
        <w:rPr>
          <w:sz w:val="14"/>
        </w:rPr>
        <w:t xml:space="preserve">And while still an issue, he says pesticides including neonics have become much less of a hazard in recent </w:t>
      </w:r>
      <w:proofErr w:type="gramStart"/>
      <w:r w:rsidRPr="00A623AA">
        <w:rPr>
          <w:sz w:val="14"/>
        </w:rPr>
        <w:t>decades, and</w:t>
      </w:r>
      <w:proofErr w:type="gramEnd"/>
      <w:r w:rsidRPr="00A623AA">
        <w:rPr>
          <w:sz w:val="14"/>
        </w:rPr>
        <w:t xml:space="preserve"> doesn’t see them as playing a significant role in the recent increase in losses.</w:t>
      </w:r>
    </w:p>
    <w:p w14:paraId="4A89A9C6" w14:textId="77777777" w:rsidR="001E7D7F" w:rsidRPr="00A623AA" w:rsidRDefault="001E7D7F" w:rsidP="001E7D7F">
      <w:pPr>
        <w:rPr>
          <w:sz w:val="14"/>
        </w:rPr>
      </w:pPr>
      <w:r w:rsidRPr="00A623AA">
        <w:rPr>
          <w:sz w:val="14"/>
        </w:rPr>
        <w:t xml:space="preserve">“If there’s a top ten list of what’s killing </w:t>
      </w:r>
      <w:proofErr w:type="gramStart"/>
      <w:r w:rsidRPr="00A623AA">
        <w:rPr>
          <w:sz w:val="14"/>
        </w:rPr>
        <w:t>honey bee</w:t>
      </w:r>
      <w:proofErr w:type="gramEnd"/>
      <w:r w:rsidRPr="00A623AA">
        <w:rPr>
          <w:sz w:val="14"/>
        </w:rPr>
        <w:t xml:space="preserve"> colonies, I’d put pesticides at number 11,” he said.</w:t>
      </w:r>
    </w:p>
    <w:p w14:paraId="1E42FC3B" w14:textId="77777777" w:rsidR="001E7D7F" w:rsidRPr="00A623AA" w:rsidRDefault="001E7D7F" w:rsidP="001E7D7F">
      <w:pPr>
        <w:rPr>
          <w:sz w:val="14"/>
        </w:rPr>
      </w:pPr>
      <w:r w:rsidRPr="00A623AA">
        <w:rPr>
          <w:sz w:val="14"/>
        </w:rPr>
        <w:t>When Burgett first came to Oregon State University, beekeepers would often tell him that pesticides were their number one issue. But things have improved significantly in the decades since.</w:t>
      </w:r>
    </w:p>
    <w:p w14:paraId="0AD31B1C" w14:textId="77777777" w:rsidR="001E7D7F" w:rsidRPr="00A623AA" w:rsidRDefault="001E7D7F" w:rsidP="001E7D7F">
      <w:pPr>
        <w:rPr>
          <w:sz w:val="14"/>
        </w:rPr>
      </w:pPr>
      <w:r w:rsidRPr="00A623AA">
        <w:rPr>
          <w:sz w:val="14"/>
        </w:rPr>
        <w:lastRenderedPageBreak/>
        <w:t xml:space="preserve"> “</w:t>
      </w:r>
      <w:r w:rsidRPr="00A623AA">
        <w:rPr>
          <w:rStyle w:val="StyleUnderline"/>
        </w:rPr>
        <w:t xml:space="preserve">The agricultural industry has gotten </w:t>
      </w:r>
      <w:r w:rsidRPr="00A623AA">
        <w:rPr>
          <w:rStyle w:val="Emphasis"/>
        </w:rPr>
        <w:t>much, much</w:t>
      </w:r>
      <w:r w:rsidRPr="00A623AA">
        <w:rPr>
          <w:rStyle w:val="StyleUnderline"/>
        </w:rPr>
        <w:t xml:space="preserve"> </w:t>
      </w:r>
      <w:r w:rsidRPr="00A623AA">
        <w:rPr>
          <w:rStyle w:val="Emphasis"/>
        </w:rPr>
        <w:t>better</w:t>
      </w:r>
      <w:r w:rsidRPr="00A623AA">
        <w:rPr>
          <w:sz w:val="14"/>
        </w:rPr>
        <w:t>,” he explained. “</w:t>
      </w:r>
      <w:r w:rsidRPr="00A623AA">
        <w:rPr>
          <w:rStyle w:val="StyleUnderline"/>
        </w:rPr>
        <w:t xml:space="preserve">The </w:t>
      </w:r>
      <w:r w:rsidRPr="00A623AA">
        <w:rPr>
          <w:rStyle w:val="Emphasis"/>
        </w:rPr>
        <w:t>pesticides</w:t>
      </w:r>
      <w:r w:rsidRPr="00A623AA">
        <w:rPr>
          <w:rStyle w:val="StyleUnderline"/>
        </w:rPr>
        <w:t xml:space="preserve"> we’re using have </w:t>
      </w:r>
      <w:r w:rsidRPr="00A623AA">
        <w:rPr>
          <w:rStyle w:val="Emphasis"/>
        </w:rPr>
        <w:t>changed</w:t>
      </w:r>
      <w:r w:rsidRPr="00A623AA">
        <w:rPr>
          <w:rStyle w:val="StyleUnderline"/>
        </w:rPr>
        <w:t xml:space="preserve"> </w:t>
      </w:r>
      <w:r w:rsidRPr="00A623AA">
        <w:rPr>
          <w:rStyle w:val="Emphasis"/>
        </w:rPr>
        <w:t>a lot</w:t>
      </w:r>
      <w:r w:rsidRPr="00A623AA">
        <w:rPr>
          <w:rStyle w:val="StyleUnderline"/>
        </w:rPr>
        <w:t xml:space="preserve"> from 30, 40 years ago to </w:t>
      </w:r>
      <w:r w:rsidRPr="00A623AA">
        <w:rPr>
          <w:rStyle w:val="Emphasis"/>
        </w:rPr>
        <w:t>generally safer</w:t>
      </w:r>
      <w:r w:rsidRPr="00A623AA">
        <w:rPr>
          <w:rStyle w:val="StyleUnderline"/>
        </w:rPr>
        <w:t xml:space="preserve"> products for honeybees.”</w:t>
      </w:r>
    </w:p>
    <w:p w14:paraId="5FC3B313" w14:textId="77777777" w:rsidR="001E7D7F" w:rsidRPr="00A623AA" w:rsidRDefault="001E7D7F" w:rsidP="001E7D7F">
      <w:pPr>
        <w:rPr>
          <w:rStyle w:val="StyleUnderline"/>
        </w:rPr>
      </w:pPr>
      <w:r w:rsidRPr="00A623AA">
        <w:rPr>
          <w:sz w:val="14"/>
        </w:rPr>
        <w:t xml:space="preserve">As for neonicotinoids, the controversial class of insecticides commonly applied as a seed coating, </w:t>
      </w:r>
      <w:r w:rsidRPr="00A623AA">
        <w:rPr>
          <w:rStyle w:val="StyleUnderline"/>
        </w:rPr>
        <w:t>Burgett says that despite over a decade of study, it’s still yet to be proven that they're playing a significant role in honeybee deaths.</w:t>
      </w:r>
    </w:p>
    <w:p w14:paraId="71B9B8B1" w14:textId="77777777" w:rsidR="001E7D7F" w:rsidRPr="00A623AA" w:rsidRDefault="001E7D7F" w:rsidP="001E7D7F">
      <w:pPr>
        <w:pStyle w:val="Heading3"/>
      </w:pPr>
      <w:r w:rsidRPr="00A623AA">
        <w:lastRenderedPageBreak/>
        <w:t>2NC – IL – Food</w:t>
      </w:r>
    </w:p>
    <w:p w14:paraId="7CEF4181" w14:textId="77777777" w:rsidR="001E7D7F" w:rsidRPr="00A623AA" w:rsidRDefault="001E7D7F" w:rsidP="001E7D7F">
      <w:pPr>
        <w:pStyle w:val="Heading4"/>
      </w:pPr>
      <w:r w:rsidRPr="00A623AA">
        <w:t xml:space="preserve">Food security is </w:t>
      </w:r>
      <w:proofErr w:type="gramStart"/>
      <w:r w:rsidRPr="00A623AA">
        <w:rPr>
          <w:u w:val="single"/>
        </w:rPr>
        <w:t>strong</w:t>
      </w:r>
      <w:r w:rsidRPr="00A623AA">
        <w:t>, BUT</w:t>
      </w:r>
      <w:proofErr w:type="gramEnd"/>
      <w:r w:rsidRPr="00A623AA">
        <w:t xml:space="preserve"> requires maintaining </w:t>
      </w:r>
      <w:r w:rsidRPr="00A623AA">
        <w:rPr>
          <w:u w:val="single"/>
        </w:rPr>
        <w:t>large producers</w:t>
      </w:r>
      <w:r w:rsidRPr="00A623AA">
        <w:t>.</w:t>
      </w:r>
    </w:p>
    <w:p w14:paraId="01B0DE97" w14:textId="77777777" w:rsidR="001E7D7F" w:rsidRPr="00A623AA" w:rsidRDefault="001E7D7F" w:rsidP="001E7D7F">
      <w:r w:rsidRPr="00A623AA">
        <w:t xml:space="preserve">Ted </w:t>
      </w:r>
      <w:r w:rsidRPr="00A623AA">
        <w:rPr>
          <w:rStyle w:val="Style13ptBold"/>
        </w:rPr>
        <w:t>Nordhaus 21</w:t>
      </w:r>
      <w:r w:rsidRPr="00A623AA">
        <w:t>, Founder and Executive Director of the Breakthrough Institute and Co-Author of An Ecomodernist Manifesto, and Dan Blaustein-Rejto, Director of Food and Agriculture at the Breakthrough Institute, Conducted Research with the Environmental Defense Fund, International Center for Tropical Agriculture, and Farmers Market Coalition, “Big Agriculture Is Best”, Foreign Policy, 4/18/2021, https://foreignpolicy.com/2021/04/18/big-agriculture-is-best/</w:t>
      </w:r>
    </w:p>
    <w:p w14:paraId="7957E98B" w14:textId="77777777" w:rsidR="001E7D7F" w:rsidRPr="00A623AA" w:rsidRDefault="001E7D7F" w:rsidP="001E7D7F">
      <w:pPr>
        <w:rPr>
          <w:sz w:val="16"/>
        </w:rPr>
      </w:pPr>
      <w:r w:rsidRPr="00A623AA">
        <w:rPr>
          <w:sz w:val="16"/>
        </w:rPr>
        <w:t xml:space="preserve">In some ways, it is not surprising that </w:t>
      </w:r>
      <w:r w:rsidRPr="00A623AA">
        <w:rPr>
          <w:rStyle w:val="StyleUnderline"/>
        </w:rPr>
        <w:t xml:space="preserve">many of the </w:t>
      </w:r>
      <w:r w:rsidRPr="00A623AA">
        <w:rPr>
          <w:rStyle w:val="Emphasis"/>
        </w:rPr>
        <w:t>best fed</w:t>
      </w:r>
      <w:r w:rsidRPr="00A623AA">
        <w:rPr>
          <w:rStyle w:val="StyleUnderline"/>
        </w:rPr>
        <w:t xml:space="preserve">, </w:t>
      </w:r>
      <w:r w:rsidRPr="00A623AA">
        <w:rPr>
          <w:rStyle w:val="Emphasis"/>
          <w:highlight w:val="cyan"/>
        </w:rPr>
        <w:t>most food-</w:t>
      </w:r>
      <w:proofErr w:type="gramStart"/>
      <w:r w:rsidRPr="00A623AA">
        <w:rPr>
          <w:rStyle w:val="Emphasis"/>
          <w:highlight w:val="cyan"/>
        </w:rPr>
        <w:t>secure</w:t>
      </w:r>
      <w:proofErr w:type="gramEnd"/>
      <w:r w:rsidRPr="00A623AA">
        <w:rPr>
          <w:rStyle w:val="Emphasis"/>
          <w:highlight w:val="cyan"/>
        </w:rPr>
        <w:t xml:space="preserve"> people</w:t>
      </w:r>
      <w:r w:rsidRPr="00A623AA">
        <w:rPr>
          <w:rStyle w:val="StyleUnderline"/>
          <w:highlight w:val="cyan"/>
        </w:rPr>
        <w:t xml:space="preserve"> in</w:t>
      </w:r>
      <w:r w:rsidRPr="00A623AA">
        <w:rPr>
          <w:rStyle w:val="StyleUnderline"/>
        </w:rPr>
        <w:t xml:space="preserve"> the </w:t>
      </w:r>
      <w:r w:rsidRPr="00A623AA">
        <w:rPr>
          <w:rStyle w:val="StyleUnderline"/>
          <w:highlight w:val="cyan"/>
        </w:rPr>
        <w:t>history</w:t>
      </w:r>
      <w:r w:rsidRPr="00A623AA">
        <w:rPr>
          <w:rStyle w:val="StyleUnderline"/>
        </w:rPr>
        <w:t xml:space="preserve"> of the human species </w:t>
      </w:r>
      <w:r w:rsidRPr="00A623AA">
        <w:rPr>
          <w:rStyle w:val="StyleUnderline"/>
          <w:highlight w:val="cyan"/>
        </w:rPr>
        <w:t xml:space="preserve">are </w:t>
      </w:r>
      <w:r w:rsidRPr="00A623AA">
        <w:rPr>
          <w:rStyle w:val="Emphasis"/>
          <w:highlight w:val="cyan"/>
        </w:rPr>
        <w:t>convinced</w:t>
      </w:r>
      <w:r w:rsidRPr="00A623AA">
        <w:rPr>
          <w:rStyle w:val="StyleUnderline"/>
        </w:rPr>
        <w:t xml:space="preserve"> that the </w:t>
      </w:r>
      <w:r w:rsidRPr="00A623AA">
        <w:rPr>
          <w:rStyle w:val="StyleUnderline"/>
          <w:highlight w:val="cyan"/>
        </w:rPr>
        <w:t xml:space="preserve">food system is </w:t>
      </w:r>
      <w:r w:rsidRPr="00A623AA">
        <w:rPr>
          <w:rStyle w:val="Emphasis"/>
          <w:highlight w:val="cyan"/>
        </w:rPr>
        <w:t>broken</w:t>
      </w:r>
      <w:r w:rsidRPr="00A623AA">
        <w:rPr>
          <w:rStyle w:val="StyleUnderline"/>
        </w:rPr>
        <w:t xml:space="preserve">. Most have </w:t>
      </w:r>
      <w:r w:rsidRPr="00A623AA">
        <w:rPr>
          <w:rStyle w:val="Emphasis"/>
        </w:rPr>
        <w:t>never set foot</w:t>
      </w:r>
      <w:r w:rsidRPr="00A623AA">
        <w:rPr>
          <w:rStyle w:val="StyleUnderline"/>
        </w:rPr>
        <w:t xml:space="preserve"> on a farm</w:t>
      </w:r>
      <w:r w:rsidRPr="00A623AA">
        <w:rPr>
          <w:sz w:val="16"/>
        </w:rPr>
        <w:t xml:space="preserve"> or, at least, not on the sort of farm that provides the vast majority of food that people in wealthy nations like the United States consume. </w:t>
      </w:r>
      <w:r w:rsidRPr="00A623AA">
        <w:rPr>
          <w:rStyle w:val="StyleUnderline"/>
        </w:rPr>
        <w:t xml:space="preserve">In the popular </w:t>
      </w:r>
      <w:r w:rsidRPr="00A623AA">
        <w:rPr>
          <w:rStyle w:val="Emphasis"/>
        </w:rPr>
        <w:t>bourgeois imagination</w:t>
      </w:r>
      <w:r w:rsidRPr="00A623AA">
        <w:rPr>
          <w:rStyle w:val="StyleUnderline"/>
        </w:rPr>
        <w:t xml:space="preserve">, the </w:t>
      </w:r>
      <w:r w:rsidRPr="00A623AA">
        <w:rPr>
          <w:rStyle w:val="Emphasis"/>
        </w:rPr>
        <w:t>idealized farm</w:t>
      </w:r>
      <w:r w:rsidRPr="00A623AA">
        <w:rPr>
          <w:rStyle w:val="StyleUnderline"/>
        </w:rPr>
        <w:t xml:space="preserve"> looks something like the ones that sell produce at local farmers markets. But while small farms</w:t>
      </w:r>
      <w:r w:rsidRPr="00A623AA">
        <w:rPr>
          <w:sz w:val="16"/>
        </w:rPr>
        <w:t xml:space="preserve"> like these </w:t>
      </w:r>
      <w:r w:rsidRPr="00A623AA">
        <w:rPr>
          <w:rStyle w:val="StyleUnderline"/>
        </w:rPr>
        <w:t xml:space="preserve">account for </w:t>
      </w:r>
      <w:r w:rsidRPr="00A623AA">
        <w:rPr>
          <w:rStyle w:val="Emphasis"/>
        </w:rPr>
        <w:t>close to half</w:t>
      </w:r>
      <w:r w:rsidRPr="00A623AA">
        <w:rPr>
          <w:rStyle w:val="StyleUnderline"/>
        </w:rPr>
        <w:t xml:space="preserve"> of all U.S. farms, they produce </w:t>
      </w:r>
      <w:r w:rsidRPr="00A623AA">
        <w:rPr>
          <w:rStyle w:val="Emphasis"/>
        </w:rPr>
        <w:t>less than 10 percent</w:t>
      </w:r>
      <w:r w:rsidRPr="00A623AA">
        <w:rPr>
          <w:rStyle w:val="StyleUnderline"/>
        </w:rPr>
        <w:t xml:space="preserve"> of total output. The </w:t>
      </w:r>
      <w:r w:rsidRPr="00A623AA">
        <w:rPr>
          <w:rStyle w:val="Emphasis"/>
          <w:highlight w:val="cyan"/>
        </w:rPr>
        <w:t>large</w:t>
      </w:r>
      <w:r w:rsidRPr="00A623AA">
        <w:rPr>
          <w:rStyle w:val="StyleUnderline"/>
        </w:rPr>
        <w:t xml:space="preserve">st </w:t>
      </w:r>
      <w:r w:rsidRPr="00A623AA">
        <w:rPr>
          <w:rStyle w:val="StyleUnderline"/>
          <w:highlight w:val="cyan"/>
        </w:rPr>
        <w:t>farms</w:t>
      </w:r>
      <w:r w:rsidRPr="00A623AA">
        <w:rPr>
          <w:sz w:val="16"/>
        </w:rPr>
        <w:t xml:space="preserve">, by contrast, </w:t>
      </w:r>
      <w:r w:rsidRPr="00A623AA">
        <w:rPr>
          <w:rStyle w:val="StyleUnderline"/>
        </w:rPr>
        <w:t>account for</w:t>
      </w:r>
      <w:r w:rsidRPr="00A623AA">
        <w:rPr>
          <w:sz w:val="16"/>
        </w:rPr>
        <w:t xml:space="preserve"> about </w:t>
      </w:r>
      <w:r w:rsidRPr="00A623AA">
        <w:rPr>
          <w:rStyle w:val="StyleUnderline"/>
        </w:rPr>
        <w:t xml:space="preserve">50 percent of output, </w:t>
      </w:r>
      <w:r w:rsidRPr="00A623AA">
        <w:rPr>
          <w:rStyle w:val="StyleUnderline"/>
          <w:highlight w:val="cyan"/>
        </w:rPr>
        <w:t xml:space="preserve">relying on </w:t>
      </w:r>
      <w:r w:rsidRPr="00A623AA">
        <w:rPr>
          <w:rStyle w:val="Emphasis"/>
          <w:highlight w:val="cyan"/>
        </w:rPr>
        <w:t>simplified</w:t>
      </w:r>
      <w:r w:rsidRPr="00A623AA">
        <w:rPr>
          <w:rStyle w:val="Emphasis"/>
        </w:rPr>
        <w:t xml:space="preserve"> production </w:t>
      </w:r>
      <w:r w:rsidRPr="00A623AA">
        <w:rPr>
          <w:rStyle w:val="Emphasis"/>
          <w:highlight w:val="cyan"/>
        </w:rPr>
        <w:t>systems</w:t>
      </w:r>
      <w:r w:rsidRPr="00A623AA">
        <w:rPr>
          <w:rStyle w:val="StyleUnderline"/>
          <w:highlight w:val="cyan"/>
        </w:rPr>
        <w:t xml:space="preserve"> and </w:t>
      </w:r>
      <w:r w:rsidRPr="00A623AA">
        <w:rPr>
          <w:rStyle w:val="Emphasis"/>
          <w:highlight w:val="cyan"/>
        </w:rPr>
        <w:t>economies of scale</w:t>
      </w:r>
      <w:r w:rsidRPr="00A623AA">
        <w:rPr>
          <w:rStyle w:val="StyleUnderline"/>
        </w:rPr>
        <w:t xml:space="preserve"> to </w:t>
      </w:r>
      <w:r w:rsidRPr="00A623AA">
        <w:rPr>
          <w:rStyle w:val="StyleUnderline"/>
          <w:highlight w:val="cyan"/>
        </w:rPr>
        <w:t>feed</w:t>
      </w:r>
      <w:r w:rsidRPr="00A623AA">
        <w:rPr>
          <w:rStyle w:val="StyleUnderline"/>
        </w:rPr>
        <w:t xml:space="preserve"> a nation of </w:t>
      </w:r>
      <w:r w:rsidRPr="00A623AA">
        <w:rPr>
          <w:rStyle w:val="StyleUnderline"/>
          <w:highlight w:val="cyan"/>
        </w:rPr>
        <w:t>330 million</w:t>
      </w:r>
      <w:r w:rsidRPr="00A623AA">
        <w:rPr>
          <w:rStyle w:val="StyleUnderline"/>
        </w:rPr>
        <w:t xml:space="preserve"> people</w:t>
      </w:r>
      <w:r w:rsidRPr="00A623AA">
        <w:rPr>
          <w:sz w:val="16"/>
        </w:rPr>
        <w:t xml:space="preserve">, vanishingly few of whom live anywhere near a farm or want to work in agriculture. It is this central role of large, corporate, and industrial-style farms that critics point to as evidence that the food system needs to be transformed. But </w:t>
      </w:r>
      <w:r w:rsidRPr="00A623AA">
        <w:rPr>
          <w:rStyle w:val="StyleUnderline"/>
        </w:rPr>
        <w:t xml:space="preserve">U.S. </w:t>
      </w:r>
      <w:r w:rsidRPr="00A623AA">
        <w:rPr>
          <w:rStyle w:val="StyleUnderline"/>
          <w:highlight w:val="cyan"/>
        </w:rPr>
        <w:t>dependence on large farms</w:t>
      </w:r>
      <w:r w:rsidRPr="00A623AA">
        <w:rPr>
          <w:rStyle w:val="StyleUnderline"/>
        </w:rPr>
        <w:t xml:space="preserve"> is </w:t>
      </w:r>
      <w:r w:rsidRPr="00A623AA">
        <w:rPr>
          <w:rStyle w:val="Emphasis"/>
        </w:rPr>
        <w:t>not a conspiracy</w:t>
      </w:r>
      <w:r w:rsidRPr="00A623AA">
        <w:rPr>
          <w:rStyle w:val="StyleUnderline"/>
        </w:rPr>
        <w:t xml:space="preserve"> by big corporations</w:t>
      </w:r>
      <w:r w:rsidRPr="00A623AA">
        <w:rPr>
          <w:sz w:val="16"/>
        </w:rPr>
        <w:t xml:space="preserve">. Without question, the U.S. food system has many problems. But </w:t>
      </w:r>
      <w:r w:rsidRPr="00A623AA">
        <w:rPr>
          <w:rStyle w:val="StyleUnderline"/>
        </w:rPr>
        <w:t>persistent misperceptions</w:t>
      </w:r>
      <w:r w:rsidRPr="00A623AA">
        <w:rPr>
          <w:sz w:val="16"/>
        </w:rPr>
        <w:t xml:space="preserve"> about it, most especially among affluent consumers, </w:t>
      </w:r>
      <w:r w:rsidRPr="00A623AA">
        <w:rPr>
          <w:rStyle w:val="StyleUnderline"/>
          <w:highlight w:val="cyan"/>
        </w:rPr>
        <w:t xml:space="preserve">are a function of its </w:t>
      </w:r>
      <w:r w:rsidRPr="00A623AA">
        <w:rPr>
          <w:rStyle w:val="Emphasis"/>
          <w:highlight w:val="cyan"/>
        </w:rPr>
        <w:t>spectacular success</w:t>
      </w:r>
      <w:r w:rsidRPr="00A623AA">
        <w:rPr>
          <w:rStyle w:val="StyleUnderline"/>
        </w:rPr>
        <w:t xml:space="preserve">, not its </w:t>
      </w:r>
      <w:r w:rsidRPr="00A623AA">
        <w:rPr>
          <w:rStyle w:val="Emphasis"/>
        </w:rPr>
        <w:t>failure</w:t>
      </w:r>
      <w:r w:rsidRPr="00A623AA">
        <w:rPr>
          <w:sz w:val="16"/>
        </w:rPr>
        <w:t xml:space="preserve">. Any effort to address social and environmental problems associated with food production in the United States will need to first accommodate itself to the reality that, </w:t>
      </w:r>
      <w:r w:rsidRPr="00A623AA">
        <w:rPr>
          <w:rStyle w:val="StyleUnderline"/>
        </w:rPr>
        <w:t xml:space="preserve">in a </w:t>
      </w:r>
      <w:r w:rsidRPr="00A623AA">
        <w:rPr>
          <w:rStyle w:val="Emphasis"/>
        </w:rPr>
        <w:t>modern</w:t>
      </w:r>
      <w:r w:rsidRPr="00A623AA">
        <w:rPr>
          <w:rStyle w:val="StyleUnderline"/>
        </w:rPr>
        <w:t xml:space="preserve"> and </w:t>
      </w:r>
      <w:r w:rsidRPr="00A623AA">
        <w:rPr>
          <w:rStyle w:val="Emphasis"/>
        </w:rPr>
        <w:t>affluent</w:t>
      </w:r>
      <w:r w:rsidRPr="00A623AA">
        <w:rPr>
          <w:rStyle w:val="StyleUnderline"/>
        </w:rPr>
        <w:t xml:space="preserve"> economy, the food system could </w:t>
      </w:r>
      <w:r w:rsidRPr="00A623AA">
        <w:rPr>
          <w:rStyle w:val="Emphasis"/>
        </w:rPr>
        <w:t>not be anything other</w:t>
      </w:r>
      <w:r w:rsidRPr="00A623AA">
        <w:rPr>
          <w:rStyle w:val="StyleUnderline"/>
        </w:rPr>
        <w:t xml:space="preserve"> than large-scale, intensive, technological, and industrialized</w:t>
      </w:r>
      <w:r w:rsidRPr="00A623AA">
        <w:rPr>
          <w:sz w:val="16"/>
        </w:rPr>
        <w:t xml:space="preserve">. Not so long ago, farming was the principal occupation of most Americans. More than 70 percent labored in agriculture in 1800. As late as 1900, some 40 percent of the U.S. labor force still worked on farms. Today, that figure is less than 2 percent. </w:t>
      </w:r>
      <w:r w:rsidRPr="00A623AA">
        <w:rPr>
          <w:rStyle w:val="StyleUnderline"/>
        </w:rPr>
        <w:t xml:space="preserve">The consolidation of U.S. agriculture has been underway for </w:t>
      </w:r>
      <w:r w:rsidRPr="00A623AA">
        <w:rPr>
          <w:rStyle w:val="Emphasis"/>
        </w:rPr>
        <w:t>more than 150 years</w:t>
      </w:r>
      <w:r w:rsidRPr="00A623AA">
        <w:rPr>
          <w:rStyle w:val="StyleUnderline"/>
        </w:rPr>
        <w:t xml:space="preserve">. First came </w:t>
      </w:r>
      <w:r w:rsidRPr="00A623AA">
        <w:rPr>
          <w:rStyle w:val="Emphasis"/>
        </w:rPr>
        <w:t>irrigation</w:t>
      </w:r>
      <w:r w:rsidRPr="00A623AA">
        <w:rPr>
          <w:rStyle w:val="StyleUnderline"/>
        </w:rPr>
        <w:t xml:space="preserve"> and </w:t>
      </w:r>
      <w:r w:rsidRPr="00A623AA">
        <w:rPr>
          <w:rStyle w:val="Emphasis"/>
        </w:rPr>
        <w:t>ploughs</w:t>
      </w:r>
      <w:r w:rsidRPr="00A623AA">
        <w:rPr>
          <w:rStyle w:val="StyleUnderline"/>
        </w:rPr>
        <w:t xml:space="preserve">, then </w:t>
      </w:r>
      <w:r w:rsidRPr="00A623AA">
        <w:rPr>
          <w:rStyle w:val="Emphasis"/>
        </w:rPr>
        <w:t>better seeds</w:t>
      </w:r>
      <w:r w:rsidRPr="00A623AA">
        <w:rPr>
          <w:rStyle w:val="StyleUnderline"/>
        </w:rPr>
        <w:t xml:space="preserve"> and </w:t>
      </w:r>
      <w:r w:rsidRPr="00A623AA">
        <w:rPr>
          <w:rStyle w:val="Emphasis"/>
        </w:rPr>
        <w:t>fertilizers</w:t>
      </w:r>
      <w:r w:rsidRPr="00A623AA">
        <w:rPr>
          <w:rStyle w:val="StyleUnderline"/>
        </w:rPr>
        <w:t xml:space="preserve">, and then </w:t>
      </w:r>
      <w:r w:rsidRPr="00A623AA">
        <w:rPr>
          <w:rStyle w:val="Emphasis"/>
        </w:rPr>
        <w:t>tractors</w:t>
      </w:r>
      <w:r w:rsidRPr="00A623AA">
        <w:rPr>
          <w:rStyle w:val="StyleUnderline"/>
        </w:rPr>
        <w:t xml:space="preserve"> and </w:t>
      </w:r>
      <w:r w:rsidRPr="00A623AA">
        <w:rPr>
          <w:rStyle w:val="Emphasis"/>
        </w:rPr>
        <w:t>pesticides</w:t>
      </w:r>
      <w:r w:rsidRPr="00A623AA">
        <w:rPr>
          <w:rStyle w:val="StyleUnderline"/>
        </w:rPr>
        <w:t xml:space="preserve">. With </w:t>
      </w:r>
      <w:r w:rsidRPr="00A623AA">
        <w:rPr>
          <w:rStyle w:val="Emphasis"/>
        </w:rPr>
        <w:t>each innovation</w:t>
      </w:r>
      <w:r w:rsidRPr="00A623AA">
        <w:rPr>
          <w:rStyle w:val="StyleUnderline"/>
        </w:rPr>
        <w:t>, farmers were able to produce larger harvests with fewer people and work larger plots of land</w:t>
      </w:r>
      <w:r w:rsidRPr="00A623AA">
        <w:rPr>
          <w:sz w:val="16"/>
        </w:rPr>
        <w:t xml:space="preserve">. Better opportunities drew people to cities, where they could get jobs that provided higher wages and, thereby, produced greater economic surplus—that is, profits and ultimately societal wealth. The </w:t>
      </w:r>
      <w:r w:rsidRPr="00A623AA">
        <w:rPr>
          <w:rStyle w:val="StyleUnderline"/>
        </w:rPr>
        <w:t>large-scale migration of labor</w:t>
      </w:r>
      <w:r w:rsidRPr="00A623AA">
        <w:rPr>
          <w:sz w:val="16"/>
        </w:rPr>
        <w:t xml:space="preserve"> from farms </w:t>
      </w:r>
      <w:r w:rsidRPr="00A623AA">
        <w:rPr>
          <w:rStyle w:val="StyleUnderline"/>
        </w:rPr>
        <w:t xml:space="preserve">to cities pushed farmers to invest even more in labor-saving and productivity-enhancing practices and technologies in a </w:t>
      </w:r>
      <w:r w:rsidRPr="00A623AA">
        <w:rPr>
          <w:rStyle w:val="Emphasis"/>
          <w:highlight w:val="cyan"/>
        </w:rPr>
        <w:t>virtuous cycle</w:t>
      </w:r>
      <w:r w:rsidRPr="00A623AA">
        <w:rPr>
          <w:rStyle w:val="StyleUnderline"/>
          <w:highlight w:val="cyan"/>
        </w:rPr>
        <w:t xml:space="preserve"> of</w:t>
      </w:r>
      <w:r w:rsidRPr="00A623AA">
        <w:rPr>
          <w:rStyle w:val="StyleUnderline"/>
        </w:rPr>
        <w:t xml:space="preserve"> </w:t>
      </w:r>
      <w:r w:rsidRPr="00A623AA">
        <w:rPr>
          <w:rStyle w:val="Emphasis"/>
        </w:rPr>
        <w:t>urbanization</w:t>
      </w:r>
      <w:r w:rsidRPr="00A623AA">
        <w:rPr>
          <w:rStyle w:val="StyleUnderline"/>
        </w:rPr>
        <w:t xml:space="preserve">, </w:t>
      </w:r>
      <w:r w:rsidRPr="00A623AA">
        <w:rPr>
          <w:rStyle w:val="Emphasis"/>
        </w:rPr>
        <w:t xml:space="preserve">agricultural </w:t>
      </w:r>
      <w:r w:rsidRPr="00A623AA">
        <w:rPr>
          <w:rStyle w:val="Emphasis"/>
          <w:highlight w:val="cyan"/>
        </w:rPr>
        <w:t>intensification</w:t>
      </w:r>
      <w:r w:rsidRPr="00A623AA">
        <w:rPr>
          <w:rStyle w:val="StyleUnderline"/>
        </w:rPr>
        <w:t xml:space="preserve">, and </w:t>
      </w:r>
      <w:r w:rsidRPr="00A623AA">
        <w:rPr>
          <w:rStyle w:val="Emphasis"/>
        </w:rPr>
        <w:t>economic growth</w:t>
      </w:r>
      <w:r w:rsidRPr="00A623AA">
        <w:rPr>
          <w:rStyle w:val="StyleUnderline"/>
        </w:rPr>
        <w:t xml:space="preserve"> that </w:t>
      </w:r>
      <w:r w:rsidRPr="00A623AA">
        <w:rPr>
          <w:rStyle w:val="StyleUnderline"/>
          <w:highlight w:val="cyan"/>
        </w:rPr>
        <w:t xml:space="preserve">is the </w:t>
      </w:r>
      <w:r w:rsidRPr="00A623AA">
        <w:rPr>
          <w:rStyle w:val="Emphasis"/>
          <w:highlight w:val="cyan"/>
        </w:rPr>
        <w:t>hallmark</w:t>
      </w:r>
      <w:r w:rsidRPr="00A623AA">
        <w:rPr>
          <w:rStyle w:val="StyleUnderline"/>
          <w:highlight w:val="cyan"/>
        </w:rPr>
        <w:t xml:space="preserve"> of</w:t>
      </w:r>
      <w:r w:rsidRPr="00A623AA">
        <w:rPr>
          <w:rStyle w:val="StyleUnderline"/>
        </w:rPr>
        <w:t xml:space="preserve"> </w:t>
      </w:r>
      <w:r w:rsidRPr="00A623AA">
        <w:rPr>
          <w:rStyle w:val="Emphasis"/>
        </w:rPr>
        <w:t xml:space="preserve">all </w:t>
      </w:r>
      <w:r w:rsidRPr="00A623AA">
        <w:rPr>
          <w:rStyle w:val="Emphasis"/>
          <w:highlight w:val="cyan"/>
        </w:rPr>
        <w:t>affluent societies</w:t>
      </w:r>
      <w:r w:rsidRPr="00A623AA">
        <w:rPr>
          <w:sz w:val="16"/>
        </w:rPr>
        <w:t xml:space="preserve">. It is not a stretch to say that the United States is wealthy today because most of its people work in manufacturing, services, technology, and other sectors of the economy. In this, the country is not alone. No nation has ever succeeded in moving most of its population out of poverty without most of that population leaving agriculture work. 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 But </w:t>
      </w:r>
      <w:r w:rsidRPr="00A623AA">
        <w:rPr>
          <w:rStyle w:val="StyleUnderline"/>
        </w:rPr>
        <w:t xml:space="preserve">over the long term, the </w:t>
      </w:r>
      <w:r w:rsidRPr="00A623AA">
        <w:rPr>
          <w:rStyle w:val="Emphasis"/>
          <w:highlight w:val="cyan"/>
        </w:rPr>
        <w:t>living standards</w:t>
      </w:r>
      <w:r w:rsidRPr="00A623AA">
        <w:rPr>
          <w:rStyle w:val="StyleUnderline"/>
        </w:rPr>
        <w:t xml:space="preserve"> and </w:t>
      </w:r>
      <w:r w:rsidRPr="00A623AA">
        <w:rPr>
          <w:rStyle w:val="Emphasis"/>
        </w:rPr>
        <w:t>life opportunities</w:t>
      </w:r>
      <w:r w:rsidRPr="00A623AA">
        <w:rPr>
          <w:rStyle w:val="StyleUnderline"/>
        </w:rPr>
        <w:t xml:space="preserve"> offered</w:t>
      </w:r>
      <w:r w:rsidRPr="00A623AA">
        <w:rPr>
          <w:sz w:val="16"/>
        </w:rPr>
        <w:t xml:space="preserve"> in the modern knowledge, service, and manufacturing economies </w:t>
      </w:r>
      <w:r w:rsidRPr="00A623AA">
        <w:rPr>
          <w:rStyle w:val="StyleUnderline"/>
        </w:rPr>
        <w:t xml:space="preserve">have proved </w:t>
      </w:r>
      <w:r w:rsidRPr="00A623AA">
        <w:rPr>
          <w:rStyle w:val="Emphasis"/>
          <w:highlight w:val="cyan"/>
        </w:rPr>
        <w:t>vastly greater</w:t>
      </w:r>
      <w:r w:rsidRPr="00A623AA">
        <w:rPr>
          <w:rStyle w:val="StyleUnderline"/>
          <w:highlight w:val="cyan"/>
        </w:rPr>
        <w:t xml:space="preserve"> than</w:t>
      </w:r>
      <w:r w:rsidRPr="00A623AA">
        <w:rPr>
          <w:rStyle w:val="StyleUnderline"/>
        </w:rPr>
        <w:t xml:space="preserve"> anything </w:t>
      </w:r>
      <w:r w:rsidRPr="00A623AA">
        <w:rPr>
          <w:rStyle w:val="StyleUnderline"/>
          <w:highlight w:val="cyan"/>
        </w:rPr>
        <w:t>possible under</w:t>
      </w:r>
      <w:r w:rsidRPr="00A623AA">
        <w:rPr>
          <w:rStyle w:val="StyleUnderline"/>
        </w:rPr>
        <w:t xml:space="preserve"> the </w:t>
      </w:r>
      <w:r w:rsidRPr="00A623AA">
        <w:rPr>
          <w:rStyle w:val="StyleUnderline"/>
          <w:highlight w:val="cyan"/>
        </w:rPr>
        <w:t>agrarian</w:t>
      </w:r>
      <w:r w:rsidRPr="00A623AA">
        <w:rPr>
          <w:rStyle w:val="StyleUnderline"/>
        </w:rPr>
        <w:t xml:space="preserve"> social and economic </w:t>
      </w:r>
      <w:r w:rsidRPr="00A623AA">
        <w:rPr>
          <w:rStyle w:val="StyleUnderline"/>
          <w:highlight w:val="cyan"/>
        </w:rPr>
        <w:t>arrangements</w:t>
      </w:r>
      <w:r w:rsidRPr="00A623AA">
        <w:rPr>
          <w:rStyle w:val="StyleUnderline"/>
        </w:rPr>
        <w:t xml:space="preserve"> that most Americans over the last two centuries happily abandoned—and that too many Americans today </w:t>
      </w:r>
      <w:r w:rsidRPr="00A623AA">
        <w:rPr>
          <w:rStyle w:val="Emphasis"/>
        </w:rPr>
        <w:t>romanticize</w:t>
      </w:r>
      <w:r w:rsidRPr="00A623AA">
        <w:rPr>
          <w:sz w:val="16"/>
        </w:rPr>
        <w:t xml:space="preserve">. </w:t>
      </w:r>
      <w:r w:rsidRPr="00A623AA">
        <w:rPr>
          <w:rStyle w:val="StyleUnderline"/>
        </w:rPr>
        <w:t>Modern life required</w:t>
      </w:r>
      <w:r w:rsidRPr="00A623AA">
        <w:rPr>
          <w:sz w:val="16"/>
        </w:rPr>
        <w:t xml:space="preserve"> not only liberating most Americans from agrarian labor but also the </w:t>
      </w:r>
      <w:r w:rsidRPr="00A623AA">
        <w:rPr>
          <w:rStyle w:val="StyleUnderline"/>
        </w:rPr>
        <w:t xml:space="preserve">development of a food system capable of </w:t>
      </w:r>
      <w:r w:rsidRPr="00A623AA">
        <w:rPr>
          <w:rStyle w:val="Emphasis"/>
        </w:rPr>
        <w:t>getting food</w:t>
      </w:r>
      <w:r w:rsidRPr="00A623AA">
        <w:rPr>
          <w:rStyle w:val="StyleUnderline"/>
        </w:rPr>
        <w:t xml:space="preserve"> from farms to the cities where increasing numbers of Americans lived and worked</w:t>
      </w:r>
      <w:r w:rsidRPr="00A623AA">
        <w:rPr>
          <w:sz w:val="16"/>
        </w:rPr>
        <w:t xml:space="preserve">. A food system that lost much of its harvest to pests and spoilage needed to dramatically cut losses even as its bounty needed to travel farther and farther. For this reason, the rise of modern agriculture is as much a story of railways and highways as combines and tractors, refrigeration and grain elevators as pesticides and fertilizer. The development and growth of feedlots followed a similar path. As the historian Maureen Ogle recounts in her magnificent history of the beef industry, In Meat We Trust,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beef production and feedlots expanded massively, driven not so much by corporate greed as by rising demand for beef from the United States’ newly prosperous middle class and by a scarcity of labor as </w:t>
      </w:r>
      <w:r w:rsidRPr="00A623AA">
        <w:rPr>
          <w:sz w:val="16"/>
        </w:rPr>
        <w:lastRenderedPageBreak/>
        <w:t xml:space="preserve">ranch hands returning from the battlefields of Europe and the Pacific chose to pursue better economic opportunities in the postwar economy. </w:t>
      </w:r>
      <w:r w:rsidRPr="00A623AA">
        <w:rPr>
          <w:rStyle w:val="StyleUnderline"/>
        </w:rPr>
        <w:t xml:space="preserve">Debates about the social and environmental impacts of America’s food system cannot be </w:t>
      </w:r>
      <w:r w:rsidRPr="00A623AA">
        <w:rPr>
          <w:rStyle w:val="Emphasis"/>
        </w:rPr>
        <w:t>disentangled</w:t>
      </w:r>
      <w:r w:rsidRPr="00A623AA">
        <w:rPr>
          <w:rStyle w:val="StyleUnderline"/>
        </w:rPr>
        <w:t xml:space="preserve"> from the </w:t>
      </w:r>
      <w:r w:rsidRPr="00A623AA">
        <w:rPr>
          <w:rStyle w:val="Emphasis"/>
        </w:rPr>
        <w:t>basic reality</w:t>
      </w:r>
      <w:r w:rsidRPr="00A623AA">
        <w:rPr>
          <w:rStyle w:val="StyleUnderline"/>
        </w:rPr>
        <w:t xml:space="preserve"> that </w:t>
      </w:r>
      <w:r w:rsidRPr="00A623AA">
        <w:rPr>
          <w:rStyle w:val="StyleUnderline"/>
          <w:highlight w:val="cyan"/>
        </w:rPr>
        <w:t>in</w:t>
      </w:r>
      <w:r w:rsidRPr="00A623AA">
        <w:rPr>
          <w:rStyle w:val="StyleUnderline"/>
        </w:rPr>
        <w:t xml:space="preserve"> a </w:t>
      </w:r>
      <w:r w:rsidRPr="00A623AA">
        <w:rPr>
          <w:rStyle w:val="Emphasis"/>
          <w:highlight w:val="cyan"/>
        </w:rPr>
        <w:t>modern</w:t>
      </w:r>
      <w:r w:rsidRPr="00A623AA">
        <w:rPr>
          <w:rStyle w:val="Emphasis"/>
        </w:rPr>
        <w:t xml:space="preserve"> industrialized </w:t>
      </w:r>
      <w:r w:rsidRPr="00A623AA">
        <w:rPr>
          <w:rStyle w:val="Emphasis"/>
          <w:highlight w:val="cyan"/>
        </w:rPr>
        <w:t>society</w:t>
      </w:r>
      <w:r w:rsidRPr="00A623AA">
        <w:rPr>
          <w:rStyle w:val="StyleUnderline"/>
          <w:highlight w:val="cyan"/>
        </w:rPr>
        <w:t xml:space="preserve">, </w:t>
      </w:r>
      <w:r w:rsidRPr="00A623AA">
        <w:rPr>
          <w:rStyle w:val="Emphasis"/>
          <w:highlight w:val="cyan"/>
        </w:rPr>
        <w:t>most</w:t>
      </w:r>
      <w:r w:rsidRPr="00A623AA">
        <w:rPr>
          <w:rStyle w:val="Emphasis"/>
        </w:rPr>
        <w:t xml:space="preserve"> people</w:t>
      </w:r>
      <w:r w:rsidRPr="00A623AA">
        <w:rPr>
          <w:rStyle w:val="StyleUnderline"/>
        </w:rPr>
        <w:t xml:space="preserve"> will </w:t>
      </w:r>
      <w:r w:rsidRPr="00A623AA">
        <w:rPr>
          <w:rStyle w:val="StyleUnderline"/>
          <w:highlight w:val="cyan"/>
        </w:rPr>
        <w:t xml:space="preserve">live in </w:t>
      </w:r>
      <w:r w:rsidRPr="00A623AA">
        <w:rPr>
          <w:rStyle w:val="Emphasis"/>
          <w:highlight w:val="cyan"/>
        </w:rPr>
        <w:t>cities</w:t>
      </w:r>
      <w:r w:rsidRPr="00A623AA">
        <w:rPr>
          <w:rStyle w:val="StyleUnderline"/>
        </w:rPr>
        <w:t xml:space="preserve"> and </w:t>
      </w:r>
      <w:r w:rsidRPr="00A623AA">
        <w:rPr>
          <w:rStyle w:val="Emphasis"/>
        </w:rPr>
        <w:t>suburbs</w:t>
      </w:r>
      <w:r w:rsidRPr="00A623AA">
        <w:rPr>
          <w:rStyle w:val="StyleUnderline"/>
        </w:rPr>
        <w:t xml:space="preserve"> </w:t>
      </w:r>
      <w:r w:rsidRPr="00A623AA">
        <w:rPr>
          <w:rStyle w:val="StyleUnderline"/>
          <w:highlight w:val="cyan"/>
        </w:rPr>
        <w:t xml:space="preserve">and will </w:t>
      </w:r>
      <w:r w:rsidRPr="00A623AA">
        <w:rPr>
          <w:rStyle w:val="Emphasis"/>
          <w:highlight w:val="cyan"/>
        </w:rPr>
        <w:t>not work in ag</w:t>
      </w:r>
      <w:r w:rsidRPr="00A623AA">
        <w:rPr>
          <w:rStyle w:val="Emphasis"/>
        </w:rPr>
        <w:t>riculture</w:t>
      </w:r>
      <w:r w:rsidRPr="00A623AA">
        <w:rPr>
          <w:rStyle w:val="StyleUnderline"/>
        </w:rPr>
        <w:t xml:space="preserve">. </w:t>
      </w:r>
      <w:r w:rsidRPr="00A623AA">
        <w:rPr>
          <w:rStyle w:val="StyleUnderline"/>
          <w:highlight w:val="cyan"/>
        </w:rPr>
        <w:t>As a result</w:t>
      </w:r>
      <w:r w:rsidRPr="00A623AA">
        <w:rPr>
          <w:rStyle w:val="StyleUnderline"/>
        </w:rPr>
        <w:t xml:space="preserve">, most </w:t>
      </w:r>
      <w:r w:rsidRPr="00A623AA">
        <w:rPr>
          <w:rStyle w:val="StyleUnderline"/>
          <w:highlight w:val="cyan"/>
        </w:rPr>
        <w:t>food</w:t>
      </w:r>
      <w:r w:rsidRPr="00A623AA">
        <w:rPr>
          <w:rStyle w:val="StyleUnderline"/>
        </w:rPr>
        <w:t xml:space="preserve"> will </w:t>
      </w:r>
      <w:r w:rsidRPr="00A623AA">
        <w:rPr>
          <w:rStyle w:val="Emphasis"/>
          <w:highlight w:val="cyan"/>
        </w:rPr>
        <w:t>need to be produced by large farms</w:t>
      </w:r>
      <w:r w:rsidRPr="00A623AA">
        <w:rPr>
          <w:rStyle w:val="StyleUnderline"/>
          <w:highlight w:val="cyan"/>
        </w:rPr>
        <w:t xml:space="preserve">, with </w:t>
      </w:r>
      <w:r w:rsidRPr="00A623AA">
        <w:rPr>
          <w:rStyle w:val="Emphasis"/>
          <w:highlight w:val="cyan"/>
        </w:rPr>
        <w:t>little labor</w:t>
      </w:r>
      <w:r w:rsidRPr="00A623AA">
        <w:rPr>
          <w:rStyle w:val="StyleUnderline"/>
          <w:highlight w:val="cyan"/>
        </w:rPr>
        <w:t xml:space="preserve">, </w:t>
      </w:r>
      <w:r w:rsidRPr="00A623AA">
        <w:rPr>
          <w:rStyle w:val="Emphasis"/>
          <w:highlight w:val="cyan"/>
        </w:rPr>
        <w:t>far away</w:t>
      </w:r>
      <w:r w:rsidRPr="00A623AA">
        <w:rPr>
          <w:rStyle w:val="StyleUnderline"/>
        </w:rPr>
        <w:t xml:space="preserve"> from the people who will consume it</w:t>
      </w:r>
      <w:r w:rsidRPr="00A623AA">
        <w:rPr>
          <w:sz w:val="16"/>
        </w:rPr>
        <w:t xml:space="preserve">. </w:t>
      </w:r>
      <w:r w:rsidRPr="00A623AA">
        <w:rPr>
          <w:rStyle w:val="StyleUnderline"/>
        </w:rPr>
        <w:t xml:space="preserve">Many sustainable agriculture advocates tout the recent growth of organic agriculture as proof that an alternative food system is possible. But growing market share </w:t>
      </w:r>
      <w:r w:rsidRPr="00A623AA">
        <w:rPr>
          <w:rStyle w:val="Emphasis"/>
        </w:rPr>
        <w:t>vastly overstates</w:t>
      </w:r>
      <w:r w:rsidRPr="00A623AA">
        <w:rPr>
          <w:rStyle w:val="StyleUnderline"/>
        </w:rPr>
        <w:t xml:space="preserve"> how much food is actually produced organically. In reality, organic production accounts for </w:t>
      </w:r>
      <w:r w:rsidRPr="00A623AA">
        <w:rPr>
          <w:rStyle w:val="Emphasis"/>
        </w:rPr>
        <w:t>little more than 1 percent</w:t>
      </w:r>
      <w:r w:rsidRPr="00A623AA">
        <w:rPr>
          <w:rStyle w:val="StyleUnderline"/>
        </w:rPr>
        <w:t xml:space="preserve"> of total U.S. agricultural land use</w:t>
      </w:r>
      <w:r w:rsidRPr="00A623AA">
        <w:rPr>
          <w:sz w:val="16"/>
        </w:rPr>
        <w:t xml:space="preserve">. Meanwhile, </w:t>
      </w:r>
      <w:r w:rsidRPr="00A623AA">
        <w:rPr>
          <w:rStyle w:val="StyleUnderline"/>
        </w:rPr>
        <w:t>only a bit more than 5 percent of food sales come from organic producers</w:t>
      </w:r>
      <w:r w:rsidRPr="00A623AA">
        <w:rPr>
          <w:sz w:val="16"/>
        </w:rPr>
        <w:t>, mostly because organic sales are overwhelmingly concentrated in high-value sectors of the market, namely produce and dairy, and fetch a premium from well-heeled consumers.</w:t>
      </w:r>
    </w:p>
    <w:p w14:paraId="3CA77D86" w14:textId="77777777" w:rsidR="001E7D7F" w:rsidRPr="00A623AA" w:rsidRDefault="001E7D7F" w:rsidP="001E7D7F">
      <w:pPr>
        <w:pStyle w:val="Heading4"/>
      </w:pPr>
      <w:r w:rsidRPr="00A623AA">
        <w:t>Vertical integration is crucial to sustaining agricultural competitiveness.</w:t>
      </w:r>
    </w:p>
    <w:p w14:paraId="00874A30" w14:textId="77777777" w:rsidR="001E7D7F" w:rsidRPr="00A623AA" w:rsidRDefault="001E7D7F" w:rsidP="001E7D7F">
      <w:r w:rsidRPr="00A623AA">
        <w:rPr>
          <w:rStyle w:val="Style13ptBold"/>
        </w:rPr>
        <w:t>Carillo et al. 16</w:t>
      </w:r>
      <w:r w:rsidRPr="00A623AA">
        <w:t xml:space="preserve"> [Felicetta Carillo – Council for Agricultural Research and Economics (CRA-INEA), Francesco Caracciolo* – University of Naples Federico II, Luigi Cembalo – University of Naples Federico II, “Vertical integration in agribusiness. Is it a </w:t>
      </w:r>
      <w:proofErr w:type="gramStart"/>
      <w:r w:rsidRPr="00A623AA">
        <w:t>bargain?,</w:t>
      </w:r>
      <w:proofErr w:type="gramEnd"/>
      <w:r w:rsidRPr="00A623AA">
        <w:t>” Rivista di Economia Agraria, Anno LXXI, n. 1 (Supplemento), 2016]</w:t>
      </w:r>
    </w:p>
    <w:p w14:paraId="6135B202" w14:textId="77777777" w:rsidR="001E7D7F" w:rsidRPr="00A623AA" w:rsidRDefault="001E7D7F" w:rsidP="001E7D7F">
      <w:pPr>
        <w:rPr>
          <w:sz w:val="16"/>
        </w:rPr>
      </w:pPr>
      <w:r w:rsidRPr="00A623AA">
        <w:rPr>
          <w:rStyle w:val="Emphasis"/>
          <w:highlight w:val="cyan"/>
        </w:rPr>
        <w:t>Vertical integration</w:t>
      </w:r>
      <w:r w:rsidRPr="00A623AA">
        <w:rPr>
          <w:rStyle w:val="StyleUnderline"/>
        </w:rPr>
        <w:t xml:space="preserve"> in agribusiness is </w:t>
      </w:r>
      <w:r w:rsidRPr="00A623AA">
        <w:rPr>
          <w:rStyle w:val="Emphasis"/>
        </w:rPr>
        <w:t>widely considered</w:t>
      </w:r>
      <w:r w:rsidRPr="00A623AA">
        <w:rPr>
          <w:rStyle w:val="StyleUnderline"/>
        </w:rPr>
        <w:t xml:space="preserve"> as a </w:t>
      </w:r>
      <w:r w:rsidRPr="00A623AA">
        <w:rPr>
          <w:rStyle w:val="Emphasis"/>
          <w:highlight w:val="cyan"/>
        </w:rPr>
        <w:t>promising</w:t>
      </w:r>
      <w:r w:rsidRPr="00A623AA">
        <w:rPr>
          <w:rStyle w:val="StyleUnderline"/>
          <w:highlight w:val="cyan"/>
        </w:rPr>
        <w:t xml:space="preserve"> opportunity for value creation in rural economies</w:t>
      </w:r>
      <w:r w:rsidRPr="00A623AA">
        <w:rPr>
          <w:rStyle w:val="StyleUnderline"/>
        </w:rPr>
        <w:t xml:space="preserve"> and </w:t>
      </w:r>
      <w:r w:rsidRPr="00A623AA">
        <w:rPr>
          <w:rStyle w:val="Emphasis"/>
          <w:highlight w:val="cyan"/>
        </w:rPr>
        <w:t>agri-food industry</w:t>
      </w:r>
      <w:r w:rsidRPr="00A623AA">
        <w:rPr>
          <w:sz w:val="16"/>
        </w:rPr>
        <w:t xml:space="preserve"> (Barney and Hesterly, 2011). While it could support farmers in their effort to leave the perimeter of commodities through retaining bigger share of the value chain (Caracciolo &amp; Lombardi, 2012), </w:t>
      </w:r>
      <w:r w:rsidRPr="00A623AA">
        <w:rPr>
          <w:rStyle w:val="StyleUnderline"/>
        </w:rPr>
        <w:t xml:space="preserve">supply chain integration is deemed as a necessary strategy to </w:t>
      </w:r>
      <w:r w:rsidRPr="00A623AA">
        <w:rPr>
          <w:rStyle w:val="StyleUnderline"/>
          <w:highlight w:val="cyan"/>
        </w:rPr>
        <w:t>optimize</w:t>
      </w:r>
      <w:r w:rsidRPr="00A623AA">
        <w:rPr>
          <w:rStyle w:val="StyleUnderline"/>
        </w:rPr>
        <w:t xml:space="preserve"> the </w:t>
      </w:r>
      <w:r w:rsidRPr="00A623AA">
        <w:rPr>
          <w:rStyle w:val="StyleUnderline"/>
          <w:highlight w:val="cyan"/>
        </w:rPr>
        <w:t>production</w:t>
      </w:r>
      <w:r w:rsidRPr="00A623AA">
        <w:rPr>
          <w:rStyle w:val="StyleUnderline"/>
        </w:rPr>
        <w:t xml:space="preserve"> system, </w:t>
      </w:r>
      <w:r w:rsidRPr="00A623AA">
        <w:rPr>
          <w:rStyle w:val="StyleUnderline"/>
          <w:highlight w:val="cyan"/>
        </w:rPr>
        <w:t>helping</w:t>
      </w:r>
      <w:r w:rsidRPr="00A623AA">
        <w:rPr>
          <w:rStyle w:val="StyleUnderline"/>
        </w:rPr>
        <w:t xml:space="preserve"> agri-food </w:t>
      </w:r>
      <w:r w:rsidRPr="00A623AA">
        <w:rPr>
          <w:rStyle w:val="StyleUnderline"/>
          <w:highlight w:val="cyan"/>
        </w:rPr>
        <w:t>industry</w:t>
      </w:r>
      <w:r w:rsidRPr="00A623AA">
        <w:rPr>
          <w:rStyle w:val="StyleUnderline"/>
        </w:rPr>
        <w:t xml:space="preserve"> to </w:t>
      </w:r>
      <w:r w:rsidRPr="00A623AA">
        <w:rPr>
          <w:rStyle w:val="StyleUnderline"/>
          <w:highlight w:val="cyan"/>
        </w:rPr>
        <w:t>face</w:t>
      </w:r>
      <w:r w:rsidRPr="00A623AA">
        <w:rPr>
          <w:rStyle w:val="StyleUnderline"/>
        </w:rPr>
        <w:t xml:space="preserve"> the </w:t>
      </w:r>
      <w:r w:rsidRPr="00A623AA">
        <w:rPr>
          <w:rStyle w:val="StyleUnderline"/>
          <w:highlight w:val="cyan"/>
        </w:rPr>
        <w:t>global competition</w:t>
      </w:r>
      <w:r w:rsidRPr="00A623AA">
        <w:rPr>
          <w:rStyle w:val="StyleUnderline"/>
        </w:rPr>
        <w:t xml:space="preserve"> </w:t>
      </w:r>
      <w:r w:rsidRPr="00A623AA">
        <w:rPr>
          <w:sz w:val="16"/>
        </w:rPr>
        <w:t xml:space="preserve">(Bertazzoli et al., 2009). The theme of integration in agribusiness is relevant either in academic, </w:t>
      </w:r>
      <w:proofErr w:type="gramStart"/>
      <w:r w:rsidRPr="00A623AA">
        <w:rPr>
          <w:sz w:val="16"/>
        </w:rPr>
        <w:t>business</w:t>
      </w:r>
      <w:proofErr w:type="gramEnd"/>
      <w:r w:rsidRPr="00A623AA">
        <w:rPr>
          <w:sz w:val="16"/>
        </w:rPr>
        <w:t xml:space="preserve"> and policymaking communities (Seuring and Muller, 2008; Martino et al., 2012). One common feature of supply chain integration, gathered by the several </w:t>
      </w:r>
      <w:proofErr w:type="gramStart"/>
      <w:r w:rsidRPr="00A623AA">
        <w:rPr>
          <w:sz w:val="16"/>
        </w:rPr>
        <w:t>definition</w:t>
      </w:r>
      <w:proofErr w:type="gramEnd"/>
      <w:r w:rsidRPr="00A623AA">
        <w:rPr>
          <w:sz w:val="16"/>
        </w:rPr>
        <w:t xml:space="preserve"> available in the literature, can be summarized as follow: integration is the process of progressive dependence among different actors that brings to common investments, coordination of activities, and processes of learning and innovation (Handfield and Nichols, 1999; Hugos, 2003). </w:t>
      </w:r>
      <w:r w:rsidRPr="00A623AA">
        <w:rPr>
          <w:rStyle w:val="StyleUnderline"/>
        </w:rPr>
        <w:t xml:space="preserve">Integration may appear in different forms, changing on a </w:t>
      </w:r>
      <w:proofErr w:type="gramStart"/>
      <w:r w:rsidRPr="00A623AA">
        <w:rPr>
          <w:rStyle w:val="StyleUnderline"/>
        </w:rPr>
        <w:t>case by case</w:t>
      </w:r>
      <w:proofErr w:type="gramEnd"/>
      <w:r w:rsidRPr="00A623AA">
        <w:rPr>
          <w:rStyle w:val="StyleUnderline"/>
        </w:rPr>
        <w:t xml:space="preserve"> </w:t>
      </w:r>
      <w:proofErr w:type="gramStart"/>
      <w:r w:rsidRPr="00A623AA">
        <w:rPr>
          <w:rStyle w:val="StyleUnderline"/>
        </w:rPr>
        <w:t>base</w:t>
      </w:r>
      <w:proofErr w:type="gramEnd"/>
      <w:r w:rsidRPr="00A623AA">
        <w:rPr>
          <w:rStyle w:val="StyleUnderline"/>
        </w:rPr>
        <w:t>, showing different intensity of coordination of cooperation and</w:t>
      </w:r>
      <w:r w:rsidRPr="00A623AA">
        <w:rPr>
          <w:sz w:val="16"/>
        </w:rPr>
        <w:t xml:space="preserve"> trust (Baldi, 2013). </w:t>
      </w:r>
      <w:r w:rsidRPr="00A623AA">
        <w:rPr>
          <w:rStyle w:val="StyleUnderline"/>
        </w:rPr>
        <w:t>It can be based on agreements</w:t>
      </w:r>
      <w:r w:rsidRPr="00A623AA">
        <w:rPr>
          <w:sz w:val="16"/>
        </w:rPr>
        <w:t xml:space="preserve"> (formal or informal), </w:t>
      </w:r>
      <w:r w:rsidRPr="00A623AA">
        <w:rPr>
          <w:rStyle w:val="StyleUnderline"/>
        </w:rPr>
        <w:t>including cultivation contracts, that may also lead to</w:t>
      </w:r>
      <w:r w:rsidRPr="00A623AA">
        <w:rPr>
          <w:sz w:val="16"/>
        </w:rPr>
        <w:t xml:space="preserve"> the development of unusual organizational frameworks such as </w:t>
      </w:r>
      <w:r w:rsidRPr="00A623AA">
        <w:rPr>
          <w:rStyle w:val="Emphasis"/>
        </w:rPr>
        <w:t>industrial clusters</w:t>
      </w:r>
      <w:r w:rsidRPr="00A623AA">
        <w:rPr>
          <w:sz w:val="16"/>
        </w:rPr>
        <w:t xml:space="preserve">, alliances, and/or joint ventures (Menard, 2012). What emerges, though, is the need for (complex) forms of chain organization driven by organizational and contractual innovation (Freeman, 2010). This is particularly true when a potential rise of conflicting values among actors take place when agreeing to participate, through integration, in a model of common business involving economic performance of a wide range of stakeholders (Rittel and Webber, 1973; Conklin, 2006). Though a positive effect of the integration is expected in the supply chain, to the best of our knowledge, it is still unclear the magnitude (if any) of the bargain at farm level. To that extent, the research question we try to address concerns the farms’ economic benefits of being involved in processor driven integration. </w:t>
      </w:r>
    </w:p>
    <w:p w14:paraId="63FAD4C3" w14:textId="77777777" w:rsidR="001E7D7F" w:rsidRPr="00A623AA" w:rsidRDefault="001E7D7F" w:rsidP="001E7D7F">
      <w:pPr>
        <w:rPr>
          <w:sz w:val="6"/>
          <w:szCs w:val="6"/>
        </w:rPr>
      </w:pPr>
      <w:r w:rsidRPr="00A623AA">
        <w:rPr>
          <w:sz w:val="6"/>
          <w:szCs w:val="6"/>
        </w:rPr>
        <w:t xml:space="preserve">Among the different forms of vertical integration, in Italy, a particular form of vertical integration in the pasta supply chain is coming out. It is characterized by an overall framework agreement signed by the main stakeholders involved in the supply chain (farmers, seeds and chemicals producers, </w:t>
      </w:r>
      <w:proofErr w:type="gramStart"/>
      <w:r w:rsidRPr="00A623AA">
        <w:rPr>
          <w:sz w:val="6"/>
          <w:szCs w:val="6"/>
        </w:rPr>
        <w:t>dealers</w:t>
      </w:r>
      <w:proofErr w:type="gramEnd"/>
      <w:r w:rsidRPr="00A623AA">
        <w:rPr>
          <w:sz w:val="6"/>
          <w:szCs w:val="6"/>
        </w:rPr>
        <w:t xml:space="preserve"> and food industry) sustained and supported by policy measures (within the programs for rural development). Within this framework agreement, the formal relations with durum wheat producers and pasta industry are regulated by contract farming designed in order to set not only the pricing mechanism (combining price to quality standards), but also the definition of a minimum volume of product to be delivered by farmers, and provisions and obligations for transferring production technologies and inputs (seeds, </w:t>
      </w:r>
      <w:proofErr w:type="gramStart"/>
      <w:r w:rsidRPr="00A623AA">
        <w:rPr>
          <w:sz w:val="6"/>
          <w:szCs w:val="6"/>
        </w:rPr>
        <w:t>fertilizers</w:t>
      </w:r>
      <w:proofErr w:type="gramEnd"/>
      <w:r w:rsidRPr="00A623AA">
        <w:rPr>
          <w:sz w:val="6"/>
          <w:szCs w:val="6"/>
        </w:rPr>
        <w:t xml:space="preserve"> and chemicals). The advantages are diverse: While farmers may reduce price risk volatility by </w:t>
      </w:r>
      <w:proofErr w:type="gramStart"/>
      <w:r w:rsidRPr="00A623AA">
        <w:rPr>
          <w:sz w:val="6"/>
          <w:szCs w:val="6"/>
        </w:rPr>
        <w:t>subscribing</w:t>
      </w:r>
      <w:proofErr w:type="gramEnd"/>
      <w:r w:rsidRPr="00A623AA">
        <w:rPr>
          <w:sz w:val="6"/>
          <w:szCs w:val="6"/>
        </w:rPr>
        <w:t xml:space="preserve"> a minimum price guaranteed contract, industry can count on a stable supply in terms of quantity and quality. Moreover, farms may reduce transaction costs related to the search for buyers and may benefit of technical assistance, the latter representing a certainty advantage for farms with limited economic size usually unable to access to private agricultural extension services. On the other hand, farming practices obligations and stringent quality requirements, that affect overall price generation, may represent a serious risk for farmers of being legally trapped into a detrimental agreement due to the monopsonistic power of the industry. The latter aspects may partly explain the resistance to adhesion by farmers (Cembalo et al., 2014a). </w:t>
      </w:r>
      <w:proofErr w:type="gramStart"/>
      <w:r w:rsidRPr="00A623AA">
        <w:rPr>
          <w:sz w:val="6"/>
          <w:szCs w:val="6"/>
        </w:rPr>
        <w:t>Pasta</w:t>
      </w:r>
      <w:proofErr w:type="gramEnd"/>
      <w:r w:rsidRPr="00A623AA">
        <w:rPr>
          <w:sz w:val="6"/>
          <w:szCs w:val="6"/>
        </w:rPr>
        <w:t xml:space="preserve"> supply chain represents therefore an interesting case study for assessing whether vertical integration is really a bargain for the involved farmers. Consistent with this premise, our study covers farms specialized in durum wheat production by examining a large representative sample of farms present in the Italian FADN (Farm Accountancy Data Network). In order to assess whether vertical integrated farms experience higher economic performances than those </w:t>
      </w:r>
      <w:proofErr w:type="gramStart"/>
      <w:r w:rsidRPr="00A623AA">
        <w:rPr>
          <w:sz w:val="6"/>
          <w:szCs w:val="6"/>
        </w:rPr>
        <w:t>non integrated</w:t>
      </w:r>
      <w:proofErr w:type="gramEnd"/>
      <w:r w:rsidRPr="00A623AA">
        <w:rPr>
          <w:sz w:val="6"/>
          <w:szCs w:val="6"/>
        </w:rPr>
        <w:t xml:space="preserve">, a propensity score matching (PSM) model was implemented in an attempt to estimate average in some revenue/costs/profitability indexes of Italian farms specialised in the production of durum wheat between integrated and nonintegrated farms. Since farms’ integration is not randomly assigned, the choice of participating </w:t>
      </w:r>
      <w:proofErr w:type="gramStart"/>
      <w:r w:rsidRPr="00A623AA">
        <w:rPr>
          <w:sz w:val="6"/>
          <w:szCs w:val="6"/>
        </w:rPr>
        <w:t>to</w:t>
      </w:r>
      <w:proofErr w:type="gramEnd"/>
      <w:r w:rsidRPr="00A623AA">
        <w:rPr>
          <w:sz w:val="6"/>
          <w:szCs w:val="6"/>
        </w:rPr>
        <w:t xml:space="preserve"> a contract scheme may depend on a number of farms characteristics that are, in turn, related to the measures of profitability. Propensity score matching </w:t>
      </w:r>
      <w:proofErr w:type="gramStart"/>
      <w:r w:rsidRPr="00A623AA">
        <w:rPr>
          <w:sz w:val="6"/>
          <w:szCs w:val="6"/>
        </w:rPr>
        <w:t>allows</w:t>
      </w:r>
      <w:proofErr w:type="gramEnd"/>
      <w:r w:rsidRPr="00A623AA">
        <w:rPr>
          <w:sz w:val="6"/>
          <w:szCs w:val="6"/>
        </w:rPr>
        <w:t xml:space="preserve"> to take into account these observable variables, matching integrated farm with a subsample of </w:t>
      </w:r>
      <w:proofErr w:type="gramStart"/>
      <w:r w:rsidRPr="00A623AA">
        <w:rPr>
          <w:sz w:val="6"/>
          <w:szCs w:val="6"/>
        </w:rPr>
        <w:t>non integrated</w:t>
      </w:r>
      <w:proofErr w:type="gramEnd"/>
      <w:r w:rsidRPr="00A623AA">
        <w:rPr>
          <w:sz w:val="6"/>
          <w:szCs w:val="6"/>
        </w:rPr>
        <w:t xml:space="preserve"> ones that show similar probability to be vertical integrated (also known as propensity score). PROCEEDINGS OF THE 52ND SIDEA CONFERENCE 41 Results provide evidence to the belief that farms benefit from vertical integration in terms of gross sales and farms profitability (in terms of relative profit differences). Moreover, integration does not affect the burden of variable and fixed costs: vertical integration seems not to significantly change farms’ production organization. Methodology The modelling approach implemented sought to estimate average differences, in </w:t>
      </w:r>
      <w:proofErr w:type="gramStart"/>
      <w:r w:rsidRPr="00A623AA">
        <w:rPr>
          <w:sz w:val="6"/>
          <w:szCs w:val="6"/>
        </w:rPr>
        <w:t>farms</w:t>
      </w:r>
      <w:proofErr w:type="gramEnd"/>
      <w:r w:rsidRPr="00A623AA">
        <w:rPr>
          <w:sz w:val="6"/>
          <w:szCs w:val="6"/>
        </w:rPr>
        <w:t xml:space="preserve"> competitiveness and profitability, between vertical integrated and non-integrated farms. The first methodological step involves the design of the farms' profitability measure throughout the information provided by </w:t>
      </w:r>
      <w:proofErr w:type="gramStart"/>
      <w:r w:rsidRPr="00A623AA">
        <w:rPr>
          <w:sz w:val="6"/>
          <w:szCs w:val="6"/>
        </w:rPr>
        <w:t>the FADN</w:t>
      </w:r>
      <w:proofErr w:type="gramEnd"/>
      <w:r w:rsidRPr="00A623AA">
        <w:rPr>
          <w:sz w:val="6"/>
          <w:szCs w:val="6"/>
        </w:rPr>
        <w:t xml:space="preserve">. Indexes have to, by their nature, be based on a </w:t>
      </w:r>
      <w:proofErr w:type="gramStart"/>
      <w:r w:rsidRPr="00A623AA">
        <w:rPr>
          <w:sz w:val="6"/>
          <w:szCs w:val="6"/>
        </w:rPr>
        <w:t>caseby</w:t>
      </w:r>
      <w:proofErr w:type="gramEnd"/>
      <w:r w:rsidRPr="00A623AA">
        <w:rPr>
          <w:sz w:val="6"/>
          <w:szCs w:val="6"/>
        </w:rPr>
        <w:t xml:space="preserve">-case base since they need to by functionally consistent with the aim of the analysis in hand. For each of the 2,450 farms reported in the Italian FADN, in the years from 2008 to 2011, Gross sales, Net Income, Variable Costs and Fixed costs per UAA hectares were computed. Starting from those basic indexes, a farm competitiveness and profitability measure was computed, namely the Relative profit differences (RPD). RPD is a measure of competition characterized by a robust theoretical foundation first proposed by Boone (2008). RPD is a normalized measure of farm profitability adjusted by farms efficiency. To illustrate, assuming that farms are ordered such that the economic efficiency of farms is decreasing in i (with i being the i-th farm in the sample), RPD can be calculated as: </w:t>
      </w:r>
      <w:r w:rsidRPr="00A623AA">
        <w:rPr>
          <w:rFonts w:ascii="Nirmala UI" w:hAnsi="Nirmala UI" w:cs="Nirmala UI"/>
          <w:sz w:val="6"/>
          <w:szCs w:val="6"/>
        </w:rPr>
        <w:t>ൌ</w:t>
      </w:r>
      <w:r w:rsidRPr="00A623AA">
        <w:rPr>
          <w:rFonts w:cs="Georgia"/>
          <w:sz w:val="6"/>
          <w:szCs w:val="6"/>
        </w:rPr>
        <w:t>௜</w:t>
      </w:r>
      <w:r w:rsidRPr="00A623AA">
        <w:rPr>
          <w:sz w:val="6"/>
          <w:szCs w:val="6"/>
        </w:rPr>
        <w:t xml:space="preserve"> </w:t>
      </w:r>
      <w:r w:rsidRPr="00A623AA">
        <w:rPr>
          <w:rFonts w:ascii="Segoe UI Historic" w:hAnsi="Segoe UI Historic" w:cs="Segoe UI Historic"/>
          <w:sz w:val="6"/>
          <w:szCs w:val="6"/>
        </w:rPr>
        <w:t>ܦܴܲ</w:t>
      </w:r>
      <w:r w:rsidRPr="00A623AA">
        <w:rPr>
          <w:sz w:val="6"/>
          <w:szCs w:val="6"/>
        </w:rPr>
        <w:t xml:space="preserve"> </w:t>
      </w:r>
      <w:r w:rsidRPr="00A623AA">
        <w:rPr>
          <w:rFonts w:ascii="Nirmala UI" w:hAnsi="Nirmala UI" w:cs="Nirmala UI"/>
          <w:sz w:val="6"/>
          <w:szCs w:val="6"/>
        </w:rPr>
        <w:t>గ</w:t>
      </w:r>
      <w:r w:rsidRPr="00A623AA">
        <w:rPr>
          <w:rFonts w:cs="Georgia"/>
          <w:sz w:val="6"/>
          <w:szCs w:val="6"/>
        </w:rPr>
        <w:t>೔</w:t>
      </w:r>
      <w:r w:rsidRPr="00A623AA">
        <w:rPr>
          <w:rFonts w:ascii="Nirmala UI" w:hAnsi="Nirmala UI" w:cs="Nirmala UI"/>
          <w:sz w:val="6"/>
          <w:szCs w:val="6"/>
        </w:rPr>
        <w:t>ିగಿ</w:t>
      </w:r>
      <w:r w:rsidRPr="00A623AA">
        <w:rPr>
          <w:sz w:val="6"/>
          <w:szCs w:val="6"/>
        </w:rPr>
        <w:t xml:space="preserve"> </w:t>
      </w:r>
      <w:r w:rsidRPr="00A623AA">
        <w:rPr>
          <w:rFonts w:ascii="Nirmala UI" w:hAnsi="Nirmala UI" w:cs="Nirmala UI"/>
          <w:sz w:val="6"/>
          <w:szCs w:val="6"/>
        </w:rPr>
        <w:t>గభషగಿ</w:t>
      </w:r>
      <w:r w:rsidRPr="00A623AA">
        <w:rPr>
          <w:sz w:val="6"/>
          <w:szCs w:val="6"/>
        </w:rPr>
        <w:t xml:space="preserve"> (1) Where π1 is the profit corresponding to the farm with the highest efficiency, while πN corresponds to the profit of the least efficient farm. Boone proposed the average variable costs as a measure of efficiency. In our analysis Variable Costsi/Gross salesi ratio was used instead, where Gross Sales were computed by summing up the whole sale coming from all agricultural products sold by the i-th farm. Together with the RPD, an index at farm level, a set of measures specifically computed on durum wheat production, </w:t>
      </w:r>
      <w:proofErr w:type="gramStart"/>
      <w:r w:rsidRPr="00A623AA">
        <w:rPr>
          <w:sz w:val="6"/>
          <w:szCs w:val="6"/>
        </w:rPr>
        <w:t>where</w:t>
      </w:r>
      <w:proofErr w:type="gramEnd"/>
      <w:r w:rsidRPr="00A623AA">
        <w:rPr>
          <w:sz w:val="6"/>
          <w:szCs w:val="6"/>
        </w:rPr>
        <w:t xml:space="preserve"> taken into consideration. They </w:t>
      </w:r>
      <w:proofErr w:type="gramStart"/>
      <w:r w:rsidRPr="00A623AA">
        <w:rPr>
          <w:sz w:val="6"/>
          <w:szCs w:val="6"/>
        </w:rPr>
        <w:t>are:</w:t>
      </w:r>
      <w:proofErr w:type="gramEnd"/>
      <w:r w:rsidRPr="00A623AA">
        <w:rPr>
          <w:sz w:val="6"/>
          <w:szCs w:val="6"/>
        </w:rPr>
        <w:t xml:space="preserve"> durum wheat Gross sale, Gross margin (gross sales minus direct production costs), yield per hectare, and Variable costs. The second methodological step relates to the PSM. In order to illustrate this statistical procedure, it is worth spending some words on the overall approach. Data were treated in the framework of quasi-experimental studies. The latter term comes from behavioural economics and non-statistically oriented literature (Shadish et al. 2002). More explicitly, one of the main features of quasi-experimental studies concerns the so-called treatment effects. An observational study shares, with a purely experimental one, the same purpose but, unlike an experiment, no method of experimental design is implemented to maintain a control group (Guo and Fraser 2010). In this context, treated and control groups (also termed counterfactual) may show large differences in terms of covariates, such as farm size or farmer education for example, yielding biased estimates of treatment effects. This kind of study is necessary when randomised assignment of treated and non-treated groups are PROCEEDINGS OF THE 52ND SIDEA CONFERENCE 42 infeasible, unethical, or when researchers need to assess differences between groups under particular marketing strategy settings. The latter motivation is one of the main critiques of social experiments made by econometricians. Heckman and Smith (1995), for instance, argue that randomisation is unfeasible, or non-desirable, when institutions and social environments are part of the decisional process and are therefore relevant when the purpose of the study is to design policy intervention following a behavioural economics analysis (Heckman 1979; Heckman and Smith 1995). In quasi-experimental studies, where the task is to evaluate treatment effects in a non-randomization approach, in order to reduce the multidimensional information (namely farm/farmers variables) to only one score, it is worth invoking the </w:t>
      </w:r>
      <w:proofErr w:type="gramStart"/>
      <w:r w:rsidRPr="00A623AA">
        <w:rPr>
          <w:sz w:val="6"/>
          <w:szCs w:val="6"/>
        </w:rPr>
        <w:t>so called</w:t>
      </w:r>
      <w:proofErr w:type="gramEnd"/>
      <w:r w:rsidRPr="00A623AA">
        <w:rPr>
          <w:sz w:val="6"/>
          <w:szCs w:val="6"/>
        </w:rPr>
        <w:t xml:space="preserve"> propensity score. Since the seminal work of Rosenbaum and Rubin (1983) on propensity score analysis, this method has become increasingly popular in quasiexperimental studies. The propensity score approach has been implemented in many disciplines such as psychology (Jones et al. 2004), medicine (Earle et al. 2001; Gum et al. 2001), education, social work (Barth et al. 2007; Weigensberg et al. 2009), and social welfare studies (LaLonde 1986; Michalopoulos et al. 2004). When participation in a supply chain is not randomly assigned but stochastically depends on a number of observable variables, the propensity score can be implemented as a measure of conditional probability of participation conditional upon the observed variables (farm and farmer characteristics). Let x be the observable variables, and p(x) the conditional probability of treatment participation (or propensity score): </w:t>
      </w:r>
      <w:r w:rsidRPr="00A623AA">
        <w:rPr>
          <w:rFonts w:cs="Georgia"/>
          <w:sz w:val="6"/>
          <w:szCs w:val="6"/>
        </w:rPr>
        <w:t></w:t>
      </w:r>
      <w:r w:rsidRPr="00A623AA">
        <w:rPr>
          <w:rFonts w:ascii="Ebrima" w:hAnsi="Ebrima" w:cs="Ebrima"/>
          <w:sz w:val="6"/>
          <w:szCs w:val="6"/>
        </w:rPr>
        <w:t>ሺ</w:t>
      </w:r>
      <w:r w:rsidRPr="00A623AA">
        <w:rPr>
          <w:rFonts w:cs="Georgia"/>
          <w:sz w:val="6"/>
          <w:szCs w:val="6"/>
        </w:rPr>
        <w:t></w:t>
      </w:r>
      <w:r w:rsidRPr="00A623AA">
        <w:rPr>
          <w:rFonts w:ascii="Ebrima" w:hAnsi="Ebrima" w:cs="Ebrima"/>
          <w:sz w:val="6"/>
          <w:szCs w:val="6"/>
        </w:rPr>
        <w:t>ሻ</w:t>
      </w:r>
      <w:r w:rsidRPr="00A623AA">
        <w:rPr>
          <w:sz w:val="6"/>
          <w:szCs w:val="6"/>
        </w:rPr>
        <w:t xml:space="preserve"> </w:t>
      </w:r>
      <w:r w:rsidRPr="00A623AA">
        <w:rPr>
          <w:rFonts w:ascii="Nirmala UI" w:hAnsi="Nirmala UI" w:cs="Nirmala UI"/>
          <w:sz w:val="6"/>
          <w:szCs w:val="6"/>
        </w:rPr>
        <w:t>ൌ</w:t>
      </w:r>
      <w:r w:rsidRPr="00A623AA">
        <w:rPr>
          <w:sz w:val="6"/>
          <w:szCs w:val="6"/>
        </w:rPr>
        <w:t xml:space="preserve"> </w:t>
      </w:r>
      <w:r w:rsidRPr="00A623AA">
        <w:rPr>
          <w:rFonts w:ascii="Ebrima" w:hAnsi="Ebrima" w:cs="Ebrima"/>
          <w:sz w:val="6"/>
          <w:szCs w:val="6"/>
        </w:rPr>
        <w:t>ሾ</w:t>
      </w:r>
      <w:r w:rsidRPr="00A623AA">
        <w:rPr>
          <w:sz w:val="6"/>
          <w:szCs w:val="6"/>
        </w:rPr>
        <w:t xml:space="preserve"> </w:t>
      </w:r>
      <w:r w:rsidRPr="00A623AA">
        <w:rPr>
          <w:rFonts w:ascii="Nirmala UI" w:hAnsi="Nirmala UI" w:cs="Nirmala UI"/>
          <w:sz w:val="6"/>
          <w:szCs w:val="6"/>
        </w:rPr>
        <w:t>ൌ</w:t>
      </w:r>
      <w:r w:rsidRPr="00A623AA">
        <w:rPr>
          <w:sz w:val="6"/>
          <w:szCs w:val="6"/>
        </w:rPr>
        <w:t xml:space="preserve"> </w:t>
      </w:r>
      <w:r w:rsidRPr="00A623AA">
        <w:rPr>
          <w:rFonts w:ascii="Cambria" w:hAnsi="Cambria" w:cs="Cambria"/>
          <w:sz w:val="6"/>
          <w:szCs w:val="6"/>
        </w:rPr>
        <w:t>ͳȁ</w:t>
      </w:r>
      <w:r w:rsidRPr="00A623AA">
        <w:rPr>
          <w:sz w:val="6"/>
          <w:szCs w:val="6"/>
        </w:rPr>
        <w:t xml:space="preserve"> </w:t>
      </w:r>
      <w:r w:rsidRPr="00A623AA">
        <w:rPr>
          <w:rFonts w:ascii="Nirmala UI" w:hAnsi="Nirmala UI" w:cs="Nirmala UI"/>
          <w:sz w:val="6"/>
          <w:szCs w:val="6"/>
        </w:rPr>
        <w:t>ൌ</w:t>
      </w:r>
      <w:r w:rsidRPr="00A623AA">
        <w:rPr>
          <w:sz w:val="6"/>
          <w:szCs w:val="6"/>
        </w:rPr>
        <w:t xml:space="preserve"> </w:t>
      </w:r>
      <w:r w:rsidRPr="00A623AA">
        <w:rPr>
          <w:rFonts w:cs="Georgia"/>
          <w:sz w:val="6"/>
          <w:szCs w:val="6"/>
        </w:rPr>
        <w:t></w:t>
      </w:r>
      <w:r w:rsidRPr="00A623AA">
        <w:rPr>
          <w:rFonts w:ascii="Ebrima" w:hAnsi="Ebrima" w:cs="Ebrima"/>
          <w:sz w:val="6"/>
          <w:szCs w:val="6"/>
        </w:rPr>
        <w:t>ሿ</w:t>
      </w:r>
      <w:r w:rsidRPr="00A623AA">
        <w:rPr>
          <w:sz w:val="6"/>
          <w:szCs w:val="6"/>
        </w:rPr>
        <w:t xml:space="preserve"> (2) Given Di and xi, the propensity score can be calculated by implementing, for example, a logit regression (Cameron and Trivedi 2005). Once a propensity score estimation is computed, the next step is to match the treated (vertical integrated farms) to a control (non-integrated farms) group based on the estimated propensity score. The intuition behind matching is to generate a new data sample built by only those cases that share a similar likelihood of being vertical integrated. This likelihood is the propensity score. The most common matching algorithm is </w:t>
      </w:r>
      <w:proofErr w:type="gramStart"/>
      <w:r w:rsidRPr="00A623AA">
        <w:rPr>
          <w:sz w:val="6"/>
          <w:szCs w:val="6"/>
        </w:rPr>
        <w:t>the greedy</w:t>
      </w:r>
      <w:proofErr w:type="gramEnd"/>
      <w:r w:rsidRPr="00A623AA">
        <w:rPr>
          <w:sz w:val="6"/>
          <w:szCs w:val="6"/>
        </w:rPr>
        <w:t xml:space="preserve"> matching. There are many methods to achieve greedy matching (D’Agostino 1998; Smith and Todd 2005; Guo and Fraser 2010). The method implemented in this paper follows that implemented in Dehejia and Wahba (1999; 2002). The core idea starts from a widely used measure of treatment effects that can be calculated as treatment evaluation: Average Treatment Effect on the Treated (ATET). In the specific case of our </w:t>
      </w:r>
      <w:proofErr w:type="gramStart"/>
      <w:r w:rsidRPr="00A623AA">
        <w:rPr>
          <w:sz w:val="6"/>
          <w:szCs w:val="6"/>
        </w:rPr>
        <w:t>study</w:t>
      </w:r>
      <w:proofErr w:type="gramEnd"/>
      <w:r w:rsidRPr="00A623AA">
        <w:rPr>
          <w:sz w:val="6"/>
          <w:szCs w:val="6"/>
        </w:rPr>
        <w:t xml:space="preserve"> we consider a group of farms that sell all or part of their products directly to </w:t>
      </w:r>
      <w:proofErr w:type="gramStart"/>
      <w:r w:rsidRPr="00A623AA">
        <w:rPr>
          <w:sz w:val="6"/>
          <w:szCs w:val="6"/>
        </w:rPr>
        <w:t>the industry</w:t>
      </w:r>
      <w:proofErr w:type="gramEnd"/>
      <w:r w:rsidRPr="00A623AA">
        <w:rPr>
          <w:sz w:val="6"/>
          <w:szCs w:val="6"/>
        </w:rPr>
        <w:t xml:space="preserve"> (vertical integration). ATET measures the differences, or average gain, from those farms and non-integrated farms (Heckman and Vytlacil 2007). In our study, following Dehejia and Wahba (1999; 2002), we estimated a logit model on the probability of being vertical integrated: </w:t>
      </w:r>
      <w:r w:rsidRPr="00A623AA">
        <w:rPr>
          <w:rFonts w:ascii="Ebrima" w:hAnsi="Ebrima" w:cs="Ebrima"/>
          <w:sz w:val="6"/>
          <w:szCs w:val="6"/>
        </w:rPr>
        <w:t>ሾ</w:t>
      </w:r>
      <w:r w:rsidRPr="00A623AA">
        <w:rPr>
          <w:sz w:val="6"/>
          <w:szCs w:val="6"/>
        </w:rPr>
        <w:t xml:space="preserve"> </w:t>
      </w:r>
      <w:r w:rsidRPr="00A623AA">
        <w:rPr>
          <w:rFonts w:cs="Georgia"/>
          <w:sz w:val="6"/>
          <w:szCs w:val="6"/>
        </w:rPr>
        <w:t></w:t>
      </w:r>
      <w:r w:rsidRPr="00A623AA">
        <w:rPr>
          <w:rFonts w:ascii="Nirmala UI" w:hAnsi="Nirmala UI" w:cs="Nirmala UI"/>
          <w:sz w:val="6"/>
          <w:szCs w:val="6"/>
        </w:rPr>
        <w:t>୧</w:t>
      </w:r>
      <w:r w:rsidRPr="00A623AA">
        <w:rPr>
          <w:sz w:val="6"/>
          <w:szCs w:val="6"/>
        </w:rPr>
        <w:t xml:space="preserve"> </w:t>
      </w:r>
      <w:r w:rsidRPr="00A623AA">
        <w:rPr>
          <w:rFonts w:ascii="Nirmala UI" w:hAnsi="Nirmala UI" w:cs="Nirmala UI"/>
          <w:sz w:val="6"/>
          <w:szCs w:val="6"/>
        </w:rPr>
        <w:t>ൌ</w:t>
      </w:r>
      <w:r w:rsidRPr="00A623AA">
        <w:rPr>
          <w:sz w:val="6"/>
          <w:szCs w:val="6"/>
        </w:rPr>
        <w:t xml:space="preserve"> </w:t>
      </w:r>
      <w:r w:rsidRPr="00A623AA">
        <w:rPr>
          <w:rFonts w:ascii="Cambria" w:hAnsi="Cambria" w:cs="Cambria"/>
          <w:sz w:val="6"/>
          <w:szCs w:val="6"/>
        </w:rPr>
        <w:t>ͳȁ</w:t>
      </w:r>
      <w:r w:rsidRPr="00A623AA">
        <w:rPr>
          <w:rFonts w:cs="Georgia"/>
          <w:sz w:val="6"/>
          <w:szCs w:val="6"/>
        </w:rPr>
        <w:t></w:t>
      </w:r>
      <w:r w:rsidRPr="00A623AA">
        <w:rPr>
          <w:rFonts w:ascii="Nirmala UI" w:hAnsi="Nirmala UI" w:cs="Nirmala UI"/>
          <w:sz w:val="6"/>
          <w:szCs w:val="6"/>
        </w:rPr>
        <w:t>୧</w:t>
      </w:r>
      <w:r w:rsidRPr="00A623AA">
        <w:rPr>
          <w:sz w:val="6"/>
          <w:szCs w:val="6"/>
        </w:rPr>
        <w:t xml:space="preserve"> </w:t>
      </w:r>
      <w:r w:rsidRPr="00A623AA">
        <w:rPr>
          <w:rFonts w:ascii="Ebrima" w:hAnsi="Ebrima" w:cs="Ebrima"/>
          <w:sz w:val="6"/>
          <w:szCs w:val="6"/>
        </w:rPr>
        <w:t>ሿ</w:t>
      </w:r>
      <w:r w:rsidRPr="00A623AA">
        <w:rPr>
          <w:sz w:val="6"/>
          <w:szCs w:val="6"/>
        </w:rPr>
        <w:t xml:space="preserve"> </w:t>
      </w:r>
      <w:r w:rsidRPr="00A623AA">
        <w:rPr>
          <w:rFonts w:ascii="Nirmala UI" w:hAnsi="Nirmala UI" w:cs="Nirmala UI"/>
          <w:sz w:val="6"/>
          <w:szCs w:val="6"/>
        </w:rPr>
        <w:t>ൌ</w:t>
      </w:r>
      <w:r w:rsidRPr="00A623AA">
        <w:rPr>
          <w:sz w:val="6"/>
          <w:szCs w:val="6"/>
        </w:rPr>
        <w:t xml:space="preserve"> </w:t>
      </w:r>
      <w:r w:rsidRPr="00A623AA">
        <w:rPr>
          <w:rFonts w:ascii="Cambria" w:hAnsi="Cambria" w:cs="Cambria"/>
          <w:sz w:val="6"/>
          <w:szCs w:val="6"/>
        </w:rPr>
        <w:t>Ȧ</w:t>
      </w:r>
      <w:r w:rsidRPr="00A623AA">
        <w:rPr>
          <w:rFonts w:ascii="Ebrima" w:hAnsi="Ebrima" w:cs="Ebrima"/>
          <w:sz w:val="6"/>
          <w:szCs w:val="6"/>
        </w:rPr>
        <w:t>ሺ</w:t>
      </w:r>
      <w:r w:rsidRPr="00A623AA">
        <w:rPr>
          <w:rFonts w:cs="Georgia"/>
          <w:sz w:val="6"/>
          <w:szCs w:val="6"/>
        </w:rPr>
        <w:t></w:t>
      </w:r>
      <w:r w:rsidRPr="00A623AA">
        <w:rPr>
          <w:rFonts w:ascii="Nirmala UI" w:hAnsi="Nirmala UI" w:cs="Nirmala UI"/>
          <w:sz w:val="6"/>
          <w:szCs w:val="6"/>
        </w:rPr>
        <w:t>୧</w:t>
      </w:r>
      <w:r w:rsidRPr="00A623AA">
        <w:rPr>
          <w:sz w:val="6"/>
          <w:szCs w:val="6"/>
        </w:rPr>
        <w:t xml:space="preserve"> </w:t>
      </w:r>
      <w:r w:rsidRPr="00A623AA">
        <w:rPr>
          <w:rFonts w:eastAsia="Malgun Gothic" w:cs="Malgun Gothic"/>
          <w:sz w:val="6"/>
          <w:szCs w:val="6"/>
        </w:rPr>
        <w:t>ᇱ</w:t>
      </w:r>
      <w:r w:rsidRPr="00A623AA">
        <w:rPr>
          <w:rFonts w:ascii="Cambria" w:hAnsi="Cambria" w:cs="Cambria"/>
          <w:sz w:val="6"/>
          <w:szCs w:val="6"/>
        </w:rPr>
        <w:t>Ⱦ</w:t>
      </w:r>
      <w:r w:rsidRPr="00A623AA">
        <w:rPr>
          <w:rFonts w:ascii="Ebrima" w:hAnsi="Ebrima" w:cs="Ebrima"/>
          <w:sz w:val="6"/>
          <w:szCs w:val="6"/>
        </w:rPr>
        <w:t>ሻ</w:t>
      </w:r>
      <w:r w:rsidRPr="00A623AA">
        <w:rPr>
          <w:rFonts w:ascii="Cambria" w:hAnsi="Cambria" w:cs="Cambria"/>
          <w:sz w:val="6"/>
          <w:szCs w:val="6"/>
        </w:rPr>
        <w:t>ǡ</w:t>
      </w:r>
      <w:r w:rsidRPr="00A623AA">
        <w:rPr>
          <w:rFonts w:cs="Georgia"/>
          <w:sz w:val="6"/>
          <w:szCs w:val="6"/>
        </w:rPr>
        <w:t></w:t>
      </w:r>
      <w:r w:rsidRPr="00A623AA">
        <w:rPr>
          <w:sz w:val="6"/>
          <w:szCs w:val="6"/>
        </w:rPr>
        <w:t xml:space="preserve"> </w:t>
      </w:r>
      <w:r w:rsidRPr="00A623AA">
        <w:rPr>
          <w:rFonts w:ascii="Nirmala UI" w:hAnsi="Nirmala UI" w:cs="Nirmala UI"/>
          <w:sz w:val="6"/>
          <w:szCs w:val="6"/>
        </w:rPr>
        <w:t>ൌ</w:t>
      </w:r>
      <w:r w:rsidRPr="00A623AA">
        <w:rPr>
          <w:sz w:val="6"/>
          <w:szCs w:val="6"/>
        </w:rPr>
        <w:t xml:space="preserve"> </w:t>
      </w:r>
      <w:r w:rsidRPr="00A623AA">
        <w:rPr>
          <w:rFonts w:ascii="Cambria" w:hAnsi="Cambria" w:cs="Cambria"/>
          <w:sz w:val="6"/>
          <w:szCs w:val="6"/>
        </w:rPr>
        <w:t>ͳǡ</w:t>
      </w:r>
      <w:r w:rsidRPr="00A623AA">
        <w:rPr>
          <w:sz w:val="6"/>
          <w:szCs w:val="6"/>
        </w:rPr>
        <w:t xml:space="preserve"> </w:t>
      </w:r>
      <w:r w:rsidRPr="00A623AA">
        <w:rPr>
          <w:rFonts w:ascii="Cambria" w:hAnsi="Cambria" w:cs="Cambria"/>
          <w:sz w:val="6"/>
          <w:szCs w:val="6"/>
        </w:rPr>
        <w:t>ǥ</w:t>
      </w:r>
      <w:r w:rsidRPr="00A623AA">
        <w:rPr>
          <w:sz w:val="6"/>
          <w:szCs w:val="6"/>
        </w:rPr>
        <w:t xml:space="preserve"> </w:t>
      </w:r>
      <w:r w:rsidRPr="00A623AA">
        <w:rPr>
          <w:rFonts w:ascii="Cambria" w:hAnsi="Cambria" w:cs="Cambria"/>
          <w:sz w:val="6"/>
          <w:szCs w:val="6"/>
        </w:rPr>
        <w:t>ǡ</w:t>
      </w:r>
      <w:r w:rsidRPr="00A623AA">
        <w:rPr>
          <w:sz w:val="6"/>
          <w:szCs w:val="6"/>
        </w:rPr>
        <w:t xml:space="preserve"> </w:t>
      </w:r>
      <w:r w:rsidRPr="00A623AA">
        <w:rPr>
          <w:rFonts w:ascii="Cambria" w:hAnsi="Cambria" w:cs="Cambria"/>
          <w:sz w:val="6"/>
          <w:szCs w:val="6"/>
        </w:rPr>
        <w:t>ʹͶͷͲ</w:t>
      </w:r>
      <w:r w:rsidRPr="00A623AA">
        <w:rPr>
          <w:sz w:val="6"/>
          <w:szCs w:val="6"/>
        </w:rPr>
        <w:t xml:space="preserve"> (3) where </w:t>
      </w:r>
      <w:r w:rsidRPr="00A623AA">
        <w:rPr>
          <w:rFonts w:ascii="Cambria" w:hAnsi="Cambria" w:cs="Cambria"/>
          <w:sz w:val="6"/>
          <w:szCs w:val="6"/>
        </w:rPr>
        <w:t>Ȧ</w:t>
      </w:r>
      <w:r w:rsidRPr="00A623AA">
        <w:rPr>
          <w:rFonts w:ascii="Ebrima" w:hAnsi="Ebrima" w:cs="Ebrima"/>
          <w:sz w:val="6"/>
          <w:szCs w:val="6"/>
        </w:rPr>
        <w:t>ሺ</w:t>
      </w:r>
      <w:r w:rsidRPr="00A623AA">
        <w:rPr>
          <w:rFonts w:cs="Georgia"/>
          <w:sz w:val="6"/>
          <w:szCs w:val="6"/>
        </w:rPr>
        <w:t></w:t>
      </w:r>
      <w:r w:rsidRPr="00A623AA">
        <w:rPr>
          <w:sz w:val="6"/>
          <w:szCs w:val="6"/>
        </w:rPr>
        <w:t xml:space="preserve"> </w:t>
      </w:r>
      <w:r w:rsidRPr="00A623AA">
        <w:rPr>
          <w:rFonts w:ascii="Nirmala UI" w:hAnsi="Nirmala UI" w:cs="Nirmala UI"/>
          <w:sz w:val="6"/>
          <w:szCs w:val="6"/>
        </w:rPr>
        <w:t>ൌ</w:t>
      </w:r>
      <w:r w:rsidRPr="00A623AA">
        <w:rPr>
          <w:sz w:val="6"/>
          <w:szCs w:val="6"/>
        </w:rPr>
        <w:t xml:space="preserve"> </w:t>
      </w:r>
      <w:r w:rsidRPr="00A623AA">
        <w:rPr>
          <w:rFonts w:cs="Georgia"/>
          <w:sz w:val="6"/>
          <w:szCs w:val="6"/>
        </w:rPr>
        <w:t></w:t>
      </w:r>
      <w:r w:rsidRPr="00A623AA">
        <w:rPr>
          <w:rFonts w:ascii="Nirmala UI" w:hAnsi="Nirmala UI" w:cs="Nirmala UI"/>
          <w:sz w:val="6"/>
          <w:szCs w:val="6"/>
        </w:rPr>
        <w:t>୧</w:t>
      </w:r>
      <w:r w:rsidRPr="00A623AA">
        <w:rPr>
          <w:sz w:val="6"/>
          <w:szCs w:val="6"/>
        </w:rPr>
        <w:t xml:space="preserve"> </w:t>
      </w:r>
      <w:r w:rsidRPr="00A623AA">
        <w:rPr>
          <w:rFonts w:eastAsia="Malgun Gothic" w:cs="Malgun Gothic"/>
          <w:sz w:val="6"/>
          <w:szCs w:val="6"/>
        </w:rPr>
        <w:t>ᇱ</w:t>
      </w:r>
      <w:r w:rsidRPr="00A623AA">
        <w:rPr>
          <w:rFonts w:ascii="Cambria" w:hAnsi="Cambria" w:cs="Cambria"/>
          <w:sz w:val="6"/>
          <w:szCs w:val="6"/>
        </w:rPr>
        <w:t>Ⱦ</w:t>
      </w:r>
      <w:r w:rsidRPr="00A623AA">
        <w:rPr>
          <w:rFonts w:ascii="Ebrima" w:hAnsi="Ebrima" w:cs="Ebrima"/>
          <w:sz w:val="6"/>
          <w:szCs w:val="6"/>
        </w:rPr>
        <w:t>ሻ</w:t>
      </w:r>
      <w:r w:rsidRPr="00A623AA">
        <w:rPr>
          <w:sz w:val="6"/>
          <w:szCs w:val="6"/>
        </w:rPr>
        <w:t xml:space="preserve"> </w:t>
      </w:r>
      <w:r w:rsidRPr="00A623AA">
        <w:rPr>
          <w:rFonts w:ascii="Nirmala UI" w:hAnsi="Nirmala UI" w:cs="Nirmala UI"/>
          <w:sz w:val="6"/>
          <w:szCs w:val="6"/>
        </w:rPr>
        <w:t>ൌ</w:t>
      </w:r>
      <w:r w:rsidRPr="00A623AA">
        <w:rPr>
          <w:sz w:val="6"/>
          <w:szCs w:val="6"/>
        </w:rPr>
        <w:t xml:space="preserve"> </w:t>
      </w:r>
      <w:r w:rsidRPr="00A623AA">
        <w:rPr>
          <w:rFonts w:cs="Georgia"/>
          <w:sz w:val="6"/>
          <w:szCs w:val="6"/>
        </w:rPr>
        <w:t>୸</w:t>
      </w:r>
      <w:r w:rsidRPr="00A623AA">
        <w:rPr>
          <w:sz w:val="6"/>
          <w:szCs w:val="6"/>
        </w:rPr>
        <w:t xml:space="preserve"> </w:t>
      </w:r>
      <w:r w:rsidRPr="00A623AA">
        <w:rPr>
          <w:rFonts w:ascii="Ebrima" w:hAnsi="Ebrima" w:cs="Ebrima"/>
          <w:sz w:val="6"/>
          <w:szCs w:val="6"/>
        </w:rPr>
        <w:t>ሺ</w:t>
      </w:r>
      <w:r w:rsidRPr="00A623AA">
        <w:rPr>
          <w:rFonts w:ascii="Cambria" w:hAnsi="Cambria" w:cs="Cambria"/>
          <w:sz w:val="6"/>
          <w:szCs w:val="6"/>
        </w:rPr>
        <w:t>ͳ</w:t>
      </w:r>
      <w:r w:rsidRPr="00A623AA">
        <w:rPr>
          <w:sz w:val="6"/>
          <w:szCs w:val="6"/>
        </w:rPr>
        <w:t xml:space="preserve"> </w:t>
      </w:r>
      <w:r w:rsidRPr="00A623AA">
        <w:rPr>
          <w:rFonts w:cs="Georgia"/>
          <w:sz w:val="6"/>
          <w:szCs w:val="6"/>
        </w:rPr>
        <w:t>൅</w:t>
      </w:r>
      <w:r w:rsidRPr="00A623AA">
        <w:rPr>
          <w:sz w:val="6"/>
          <w:szCs w:val="6"/>
        </w:rPr>
        <w:t xml:space="preserve"> </w:t>
      </w:r>
      <w:r w:rsidRPr="00A623AA">
        <w:rPr>
          <w:rFonts w:cs="Georgia"/>
          <w:sz w:val="6"/>
          <w:szCs w:val="6"/>
        </w:rPr>
        <w:t>୸</w:t>
      </w:r>
      <w:r w:rsidRPr="00A623AA">
        <w:rPr>
          <w:sz w:val="6"/>
          <w:szCs w:val="6"/>
        </w:rPr>
        <w:t xml:space="preserve"> Τ </w:t>
      </w:r>
      <w:r w:rsidRPr="00A623AA">
        <w:rPr>
          <w:rFonts w:ascii="Ebrima" w:hAnsi="Ebrima" w:cs="Ebrima"/>
          <w:sz w:val="6"/>
          <w:szCs w:val="6"/>
        </w:rPr>
        <w:t>ሻ</w:t>
      </w:r>
      <w:r w:rsidRPr="00A623AA">
        <w:rPr>
          <w:sz w:val="6"/>
          <w:szCs w:val="6"/>
        </w:rPr>
        <w:t xml:space="preserve"> , while the regressors are some farm and farmers characteristics (reported in table 1). Any matching method involves tradeoffs between the PROCEEDINGS OF THE 52ND SIDEA CONFERENCE 43 number of matches and the quality of matching, and none is clearly superior to the others. Hence, from a general specification of the ATET, we chose to estimate stratification method following Dehejia and Wahba (1999; 2002). In order to verify which variables showed a significant difference between the two groups, a t-test was performed. As stated above, propensity score matching is a sound tool to net out the effect of the treatment. It is worth specifying the concept of treatment for vertical integrated farms. Treatment is a general term used in the literature of observational or quasi-experimental studies. In our case, participating in an integrated supply chain involves a set of </w:t>
      </w:r>
      <w:proofErr w:type="gramStart"/>
      <w:r w:rsidRPr="00A623AA">
        <w:rPr>
          <w:sz w:val="6"/>
          <w:szCs w:val="6"/>
        </w:rPr>
        <w:t>decision making</w:t>
      </w:r>
      <w:proofErr w:type="gramEnd"/>
      <w:r w:rsidRPr="00A623AA">
        <w:rPr>
          <w:sz w:val="6"/>
          <w:szCs w:val="6"/>
        </w:rPr>
        <w:t xml:space="preserve"> processes able to add value to a supply chain through new relations among stakeholders. Of particular interest is the ability of these stakeholders to develop a sense of cooperation, through ties of reciprocity, and construct relational structures able to generate value and efficiency in the supply chain. Although one cannot talk of a treatment as such, participation in a vertical integration framework, for the reasons stated above, has a nonneutral effect on the same participants, as if participation was an actual treatment exercised by the agents (individuals) participating at the integrated supply chain. Data and Results Data used in the analysis comes from the Italian Farm accounting data network (FADN) database1 . Records from farmers belonging to 3 distinct types of farming (TF) specialized in arable crops were collected from the year 2008 to the year 2011 (Table 1). Within this subset, only farms producing durum wheat were considered in the analysis. A total of 2,450 farms were included in the sample. Vertical integration was observed in 183 farms representing about 7.5% of the sample. Table 1 reports the farms structural and economic characteristics and farmers sociodemographic profile involved in the analysis. Age, education level, gender and entrepreneur status </w:t>
      </w:r>
      <w:proofErr w:type="gramStart"/>
      <w:r w:rsidRPr="00A623AA">
        <w:rPr>
          <w:sz w:val="6"/>
          <w:szCs w:val="6"/>
        </w:rPr>
        <w:t>where</w:t>
      </w:r>
      <w:proofErr w:type="gramEnd"/>
      <w:r w:rsidRPr="00A623AA">
        <w:rPr>
          <w:sz w:val="6"/>
          <w:szCs w:val="6"/>
        </w:rPr>
        <w:t xml:space="preserve"> measured for the farmers. At farm level, utilized agricultural area, presence of livestock, land and other capital assets, presence of irrigation, subsidies beneficiary and working intensity (hours) were also measured. Of all the agricultural producers included in the sample, 21 percent are female (15% in integrated farms), the average age is 59 years (in the range 22–98 years). As regards education, </w:t>
      </w:r>
      <w:proofErr w:type="gramStart"/>
      <w:r w:rsidRPr="00A623AA">
        <w:rPr>
          <w:sz w:val="6"/>
          <w:szCs w:val="6"/>
        </w:rPr>
        <w:t>the 9</w:t>
      </w:r>
      <w:proofErr w:type="gramEnd"/>
      <w:r w:rsidRPr="00A623AA">
        <w:rPr>
          <w:sz w:val="6"/>
          <w:szCs w:val="6"/>
        </w:rPr>
        <w:t xml:space="preserve"> percent of the agricultural producers are educated to a higher level (12% in integrated farms). About half of the farms (49.8%) are located in the South of Italy (including Sicily and Sardinia), while this percentage is slightly lower for integrated farms (47.5%) With regard to structural characteristics, average utilized agricultural area is approximately 61 hectares (92 hectares for integrated farms), while average annual gross sale is valued at € 1,107 per hectare (€ 1,107 per hectare for integrated farms). Finally, about </w:t>
      </w:r>
      <w:proofErr w:type="gramStart"/>
      <w:r w:rsidRPr="00A623AA">
        <w:rPr>
          <w:sz w:val="6"/>
          <w:szCs w:val="6"/>
        </w:rPr>
        <w:t>the 3</w:t>
      </w:r>
      <w:proofErr w:type="gramEnd"/>
      <w:r w:rsidRPr="00A623AA">
        <w:rPr>
          <w:sz w:val="6"/>
          <w:szCs w:val="6"/>
        </w:rPr>
        <w:t xml:space="preserve"> percent of the sampled farms have been awarded a quality certification (the 6 percent for integrated farms). Only explanatory variables statistically significant were left in the Logit model where the dependent variable assumes value 1 if the farm resulted vertically integrated and 0 otherwise (Table 2). From the propensity score estimation, we obtain groups with different numbers of treatment and control units, making sure that each </w:t>
      </w:r>
      <w:proofErr w:type="gramStart"/>
      <w:r w:rsidRPr="00A623AA">
        <w:rPr>
          <w:sz w:val="6"/>
          <w:szCs w:val="6"/>
        </w:rPr>
        <w:t>groups</w:t>
      </w:r>
      <w:proofErr w:type="gramEnd"/>
      <w:r w:rsidRPr="00A623AA">
        <w:rPr>
          <w:sz w:val="6"/>
          <w:szCs w:val="6"/>
        </w:rPr>
        <w:t xml:space="preserve"> benefit of the balancing property: both the average propensity score and the average for each explanatory variable between treated and controls have to be equal. As a result, only a portion of the original sample was </w:t>
      </w:r>
      <w:proofErr w:type="gramStart"/>
      <w:r w:rsidRPr="00A623AA">
        <w:rPr>
          <w:sz w:val="6"/>
          <w:szCs w:val="6"/>
        </w:rPr>
        <w:t>taken into account</w:t>
      </w:r>
      <w:proofErr w:type="gramEnd"/>
      <w:r w:rsidRPr="00A623AA">
        <w:rPr>
          <w:sz w:val="6"/>
          <w:szCs w:val="6"/>
        </w:rPr>
        <w:t xml:space="preserve">. The area of common support (similar propensity scores) between integrated and non-integrated groups resulted to be 96%, corresponding to 2,327 farms over the 2,450 included in FADN, and the balancing property was satisfied at significance level of p &lt; 0.01. Results reported in the table 2 suggest that probability to be integrated depends on the farm’s size and by the level of education, while farms owned by female entrepreneurs are less likely to be vertical integrated. Finally, it is worth noting that the presence of certification positively influences the probability of a farm to be </w:t>
      </w:r>
      <w:proofErr w:type="gramStart"/>
      <w:r w:rsidRPr="00A623AA">
        <w:rPr>
          <w:sz w:val="6"/>
          <w:szCs w:val="6"/>
        </w:rPr>
        <w:t>vertical</w:t>
      </w:r>
      <w:proofErr w:type="gramEnd"/>
      <w:r w:rsidRPr="00A623AA">
        <w:rPr>
          <w:sz w:val="6"/>
          <w:szCs w:val="6"/>
        </w:rPr>
        <w:t xml:space="preserve"> integrated. Table 3 and 4 report the estimates for the average treatment effect on the treated (ATET) based on the propensity score matching method. Results support the hypothesis that vertical integration has a positive impact on the </w:t>
      </w:r>
      <w:proofErr w:type="gramStart"/>
      <w:r w:rsidRPr="00A623AA">
        <w:rPr>
          <w:sz w:val="6"/>
          <w:szCs w:val="6"/>
        </w:rPr>
        <w:t>farms</w:t>
      </w:r>
      <w:proofErr w:type="gramEnd"/>
      <w:r w:rsidRPr="00A623AA">
        <w:rPr>
          <w:sz w:val="6"/>
          <w:szCs w:val="6"/>
        </w:rPr>
        <w:t xml:space="preserve"> profitability. </w:t>
      </w:r>
    </w:p>
    <w:p w14:paraId="28C12092" w14:textId="77777777" w:rsidR="001E7D7F" w:rsidRPr="00A623AA" w:rsidRDefault="001E7D7F" w:rsidP="001E7D7F">
      <w:pPr>
        <w:rPr>
          <w:sz w:val="16"/>
        </w:rPr>
      </w:pPr>
      <w:r w:rsidRPr="00A623AA">
        <w:rPr>
          <w:sz w:val="16"/>
        </w:rPr>
        <w:t xml:space="preserve">To illustrate, </w:t>
      </w:r>
      <w:r w:rsidRPr="00A623AA">
        <w:rPr>
          <w:rStyle w:val="Emphasis"/>
        </w:rPr>
        <w:t xml:space="preserve">results show a </w:t>
      </w:r>
      <w:r w:rsidRPr="00A623AA">
        <w:rPr>
          <w:rStyle w:val="Emphasis"/>
          <w:highlight w:val="cyan"/>
        </w:rPr>
        <w:t>positive effect of the vertical integration</w:t>
      </w:r>
      <w:r w:rsidRPr="00A623AA">
        <w:rPr>
          <w:sz w:val="16"/>
        </w:rPr>
        <w:t xml:space="preserve"> on the overall Gross Sales (+168€ per hectare) and on the specific durum wheat measures: Gross Sales and Gross Margin are respectively +131€ and + 126€ per hectare. As concerns the relative profit differences, the difference in ATET between integrated and non-integrated groups are positive (about +0.60, representing an increase of around 40% compared with the mean RPD value of </w:t>
      </w:r>
      <w:proofErr w:type="gramStart"/>
      <w:r w:rsidRPr="00A623AA">
        <w:rPr>
          <w:sz w:val="16"/>
        </w:rPr>
        <w:t>non integrated</w:t>
      </w:r>
      <w:proofErr w:type="gramEnd"/>
      <w:r w:rsidRPr="00A623AA">
        <w:rPr>
          <w:sz w:val="16"/>
        </w:rPr>
        <w:t xml:space="preserve"> farms) and statistically significant. As for the variables related to the costs (fixed and variable) and durum wheat yield, they do not seem to be affected by vertical integration. These results, confined </w:t>
      </w:r>
      <w:proofErr w:type="gramStart"/>
      <w:r w:rsidRPr="00A623AA">
        <w:rPr>
          <w:sz w:val="16"/>
        </w:rPr>
        <w:t>at</w:t>
      </w:r>
      <w:proofErr w:type="gramEnd"/>
      <w:r w:rsidRPr="00A623AA">
        <w:rPr>
          <w:sz w:val="16"/>
        </w:rPr>
        <w:t xml:space="preserve"> the durum wheat sector, suggest that integrated farms, showing the same yields and costs, may benefit of higher market prices when compared with non-integrated ones. Several interpretations can be given on why integrated farms may </w:t>
      </w:r>
      <w:proofErr w:type="gramStart"/>
      <w:r w:rsidRPr="00A623AA">
        <w:rPr>
          <w:sz w:val="16"/>
        </w:rPr>
        <w:t>benefit</w:t>
      </w:r>
      <w:proofErr w:type="gramEnd"/>
      <w:r w:rsidRPr="00A623AA">
        <w:rPr>
          <w:sz w:val="16"/>
        </w:rPr>
        <w:t xml:space="preserve"> higher market prices. </w:t>
      </w:r>
      <w:r w:rsidRPr="00A623AA">
        <w:rPr>
          <w:rStyle w:val="StyleUnderline"/>
        </w:rPr>
        <w:t xml:space="preserve">Vertical integration implies a shorter value </w:t>
      </w:r>
      <w:proofErr w:type="gramStart"/>
      <w:r w:rsidRPr="00A623AA">
        <w:rPr>
          <w:rStyle w:val="StyleUnderline"/>
        </w:rPr>
        <w:t>chain</w:t>
      </w:r>
      <w:proofErr w:type="gramEnd"/>
      <w:r w:rsidRPr="00A623AA">
        <w:rPr>
          <w:rStyle w:val="StyleUnderline"/>
        </w:rPr>
        <w:t xml:space="preserve"> and this condition may </w:t>
      </w:r>
      <w:r w:rsidRPr="00A623AA">
        <w:rPr>
          <w:rStyle w:val="Emphasis"/>
          <w:highlight w:val="cyan"/>
        </w:rPr>
        <w:t>foster agricultural producers</w:t>
      </w:r>
      <w:r w:rsidRPr="00A623AA">
        <w:rPr>
          <w:rStyle w:val="StyleUnderline"/>
          <w:highlight w:val="cyan"/>
        </w:rPr>
        <w:t xml:space="preserve"> to achieve a </w:t>
      </w:r>
      <w:r w:rsidRPr="00A623AA">
        <w:rPr>
          <w:rStyle w:val="Emphasis"/>
          <w:highlight w:val="cyan"/>
        </w:rPr>
        <w:t xml:space="preserve">greater share of the total </w:t>
      </w:r>
      <w:r w:rsidRPr="00A623AA">
        <w:rPr>
          <w:rStyle w:val="Emphasis"/>
          <w:highlight w:val="cyan"/>
        </w:rPr>
        <w:lastRenderedPageBreak/>
        <w:t>returns</w:t>
      </w:r>
      <w:r w:rsidRPr="00A623AA">
        <w:rPr>
          <w:sz w:val="16"/>
        </w:rPr>
        <w:t xml:space="preserve">. Moreover, </w:t>
      </w:r>
      <w:r w:rsidRPr="00A623AA">
        <w:rPr>
          <w:rStyle w:val="Emphasis"/>
        </w:rPr>
        <w:t>vertical integration</w:t>
      </w:r>
      <w:r w:rsidRPr="00A623AA">
        <w:rPr>
          <w:sz w:val="16"/>
        </w:rPr>
        <w:t xml:space="preserve"> in the pasta supply chain </w:t>
      </w:r>
      <w:r w:rsidRPr="00A623AA">
        <w:rPr>
          <w:rStyle w:val="Emphasis"/>
        </w:rPr>
        <w:t>is mainly driven by the industry through contract schemes</w:t>
      </w:r>
      <w:r w:rsidRPr="00A623AA">
        <w:rPr>
          <w:sz w:val="16"/>
        </w:rPr>
        <w:t>: these contracts are designed in order to maximize quality standards recognized by the market, including sometimes farmers obligations to particular requirements (</w:t>
      </w:r>
      <w:proofErr w:type="gramStart"/>
      <w:r w:rsidRPr="00A623AA">
        <w:rPr>
          <w:sz w:val="16"/>
        </w:rPr>
        <w:t>e.g.</w:t>
      </w:r>
      <w:proofErr w:type="gramEnd"/>
      <w:r w:rsidRPr="00A623AA">
        <w:rPr>
          <w:sz w:val="16"/>
        </w:rPr>
        <w:t xml:space="preserve"> use of certified seed varieties, adoption of rotations and specific agronomic practices), providing economic incentives for the farmers. In particular, the increased awareness of the food consumers towards the quality characteristics of raw material is fostering also Italian pasta producers to assure durum wheat that may seize the consumers' demand of local and traditional food. Thus</w:t>
      </w:r>
      <w:r w:rsidRPr="00A623AA">
        <w:rPr>
          <w:rStyle w:val="StyleUnderline"/>
        </w:rPr>
        <w:t xml:space="preserve">, vertical integration may be seen, </w:t>
      </w:r>
      <w:proofErr w:type="gramStart"/>
      <w:r w:rsidRPr="00A623AA">
        <w:rPr>
          <w:rStyle w:val="StyleUnderline"/>
        </w:rPr>
        <w:t>within</w:t>
      </w:r>
      <w:proofErr w:type="gramEnd"/>
      <w:r w:rsidRPr="00A623AA">
        <w:rPr>
          <w:rStyle w:val="StyleUnderline"/>
        </w:rPr>
        <w:t xml:space="preserve"> a certain degree, as an important component of de-commoditization strategy for providing a </w:t>
      </w:r>
      <w:r w:rsidRPr="00A623AA">
        <w:rPr>
          <w:rStyle w:val="Emphasis"/>
        </w:rPr>
        <w:t>premium price to agricultural producers</w:t>
      </w:r>
      <w:r w:rsidRPr="00A623AA">
        <w:rPr>
          <w:sz w:val="16"/>
        </w:rPr>
        <w:t xml:space="preserve"> (Caracciolo and Lombardi, 2012). Conclusions In this paper we have presented an empirical study aiming at measuring the effect of vertical integration on </w:t>
      </w:r>
      <w:proofErr w:type="gramStart"/>
      <w:r w:rsidRPr="00A623AA">
        <w:rPr>
          <w:sz w:val="16"/>
        </w:rPr>
        <w:t>farms</w:t>
      </w:r>
      <w:proofErr w:type="gramEnd"/>
      <w:r w:rsidRPr="00A623AA">
        <w:rPr>
          <w:sz w:val="16"/>
        </w:rPr>
        <w:t xml:space="preserve"> economic performance. Given the time span and type of farming considered, results indicate that vertical integration provides higher economic benefits to farmers. Estimates provide evidence to the belief </w:t>
      </w:r>
      <w:r w:rsidRPr="00A623AA">
        <w:rPr>
          <w:rStyle w:val="StyleUnderline"/>
        </w:rPr>
        <w:t xml:space="preserve">that </w:t>
      </w:r>
      <w:proofErr w:type="gramStart"/>
      <w:r w:rsidRPr="00A623AA">
        <w:rPr>
          <w:rStyle w:val="StyleUnderline"/>
        </w:rPr>
        <w:t>farmer</w:t>
      </w:r>
      <w:proofErr w:type="gramEnd"/>
      <w:r w:rsidRPr="00A623AA">
        <w:rPr>
          <w:rStyle w:val="StyleUnderline"/>
        </w:rPr>
        <w:t xml:space="preserve"> may benefit from vertical integration in terms of gross sales and overall farms profitability</w:t>
      </w:r>
      <w:r w:rsidRPr="00A623AA">
        <w:rPr>
          <w:sz w:val="16"/>
        </w:rPr>
        <w:t xml:space="preserve"> (in terms of relative profit differences). Moreover, </w:t>
      </w:r>
      <w:r w:rsidRPr="00A623AA">
        <w:rPr>
          <w:rStyle w:val="StyleUnderline"/>
        </w:rPr>
        <w:t>integration does not affect the burden of variable and fixed costs: vertical integration seems not to significantly change farms’ production organization</w:t>
      </w:r>
      <w:r w:rsidRPr="00A623AA">
        <w:rPr>
          <w:sz w:val="16"/>
        </w:rPr>
        <w:t xml:space="preserve">. Thus, results may suggest that </w:t>
      </w:r>
      <w:r w:rsidRPr="00A623AA">
        <w:rPr>
          <w:rStyle w:val="StyleUnderline"/>
        </w:rPr>
        <w:t>farms establishing integration relations with the processing industry are more committed to exert effort to pursue quality improvement of their products</w:t>
      </w:r>
      <w:r w:rsidRPr="00A623AA">
        <w:rPr>
          <w:sz w:val="16"/>
        </w:rPr>
        <w:t xml:space="preserve"> and, consequently, to benefit higher prices on their market. </w:t>
      </w:r>
      <w:r w:rsidRPr="00A623AA">
        <w:rPr>
          <w:rStyle w:val="Emphasis"/>
        </w:rPr>
        <w:t xml:space="preserve">This goal seems </w:t>
      </w:r>
      <w:proofErr w:type="gramStart"/>
      <w:r w:rsidRPr="00A623AA">
        <w:rPr>
          <w:rStyle w:val="Emphasis"/>
        </w:rPr>
        <w:t>being</w:t>
      </w:r>
      <w:proofErr w:type="gramEnd"/>
      <w:r w:rsidRPr="00A623AA">
        <w:rPr>
          <w:rStyle w:val="Emphasis"/>
        </w:rPr>
        <w:t xml:space="preserve"> reachable </w:t>
      </w:r>
      <w:r w:rsidRPr="00A623AA">
        <w:rPr>
          <w:rStyle w:val="Emphasis"/>
          <w:highlight w:val="cyan"/>
        </w:rPr>
        <w:t>without</w:t>
      </w:r>
      <w:r w:rsidRPr="00A623AA">
        <w:rPr>
          <w:rStyle w:val="StyleUnderline"/>
        </w:rPr>
        <w:t xml:space="preserve"> a deterioration of the costs structure </w:t>
      </w:r>
      <w:r w:rsidRPr="00A623AA">
        <w:rPr>
          <w:sz w:val="16"/>
        </w:rPr>
        <w:t xml:space="preserve">and / </w:t>
      </w:r>
      <w:r w:rsidRPr="00A623AA">
        <w:rPr>
          <w:rStyle w:val="StyleUnderline"/>
        </w:rPr>
        <w:t xml:space="preserve">or </w:t>
      </w:r>
      <w:r w:rsidRPr="00A623AA">
        <w:rPr>
          <w:rStyle w:val="Emphasis"/>
        </w:rPr>
        <w:t xml:space="preserve">a </w:t>
      </w:r>
      <w:r w:rsidRPr="00A623AA">
        <w:rPr>
          <w:rStyle w:val="Emphasis"/>
          <w:highlight w:val="cyan"/>
        </w:rPr>
        <w:t>reduction in yields</w:t>
      </w:r>
      <w:r w:rsidRPr="00A623AA">
        <w:rPr>
          <w:sz w:val="16"/>
        </w:rPr>
        <w:t xml:space="preserve">. </w:t>
      </w:r>
    </w:p>
    <w:p w14:paraId="140B51D1" w14:textId="77777777" w:rsidR="001E7D7F" w:rsidRPr="00A623AA" w:rsidRDefault="001E7D7F" w:rsidP="001E7D7F">
      <w:pPr>
        <w:pStyle w:val="Heading4"/>
      </w:pPr>
      <w:r w:rsidRPr="00A623AA">
        <w:t xml:space="preserve">The world is better fed than </w:t>
      </w:r>
      <w:r w:rsidRPr="00A623AA">
        <w:rPr>
          <w:u w:val="single"/>
        </w:rPr>
        <w:t>ever before</w:t>
      </w:r>
      <w:r w:rsidRPr="00A623AA">
        <w:t xml:space="preserve"> – industrial </w:t>
      </w:r>
      <w:proofErr w:type="gramStart"/>
      <w:r w:rsidRPr="00A623AA">
        <w:t>ag</w:t>
      </w:r>
      <w:proofErr w:type="gramEnd"/>
      <w:r w:rsidRPr="00A623AA">
        <w:t xml:space="preserve"> is key.</w:t>
      </w:r>
    </w:p>
    <w:p w14:paraId="114E6B10" w14:textId="77777777" w:rsidR="001E7D7F" w:rsidRPr="00A623AA" w:rsidRDefault="001E7D7F" w:rsidP="001E7D7F">
      <w:r w:rsidRPr="00A623AA">
        <w:rPr>
          <w:rStyle w:val="Style13ptBold"/>
        </w:rPr>
        <w:t>DeGregori 15</w:t>
      </w:r>
      <w:r w:rsidRPr="00A623AA">
        <w:t xml:space="preserve"> [Thomas R. DeGregori is Professor of Economics at the University of Houston, November 13, 2015, “In Defense of Modern Industrial Agriculture, Agribusiness and Our Food Supply: A Spirited Response to the Critics,” </w:t>
      </w:r>
      <w:hyperlink r:id="rId36" w:history="1">
        <w:r w:rsidRPr="00A623AA">
          <w:rPr>
            <w:rStyle w:val="Hyperlink"/>
          </w:rPr>
          <w:t>http://www.butterfliesandwheels.org/2015/in-defense-of-modern-industrial-agriculture-agribusiness-and-our-food-supply-a-spirited-response-to-the-critics/</w:t>
        </w:r>
      </w:hyperlink>
      <w:r w:rsidRPr="00A623AA">
        <w:t>]</w:t>
      </w:r>
    </w:p>
    <w:p w14:paraId="086DF7C4" w14:textId="77777777" w:rsidR="001E7D7F" w:rsidRPr="00A623AA" w:rsidRDefault="001E7D7F" w:rsidP="001E7D7F">
      <w:pPr>
        <w:rPr>
          <w:sz w:val="16"/>
        </w:rPr>
      </w:pPr>
      <w:r w:rsidRPr="00A623AA">
        <w:rPr>
          <w:sz w:val="16"/>
        </w:rPr>
        <w:t xml:space="preserve">Let us step back a bit and </w:t>
      </w:r>
      <w:r w:rsidRPr="00A623AA">
        <w:rPr>
          <w:rStyle w:val="StyleUnderline"/>
        </w:rPr>
        <w:t xml:space="preserve">look at some population data to get an idea of what </w:t>
      </w:r>
      <w:r w:rsidRPr="00A623AA">
        <w:rPr>
          <w:rStyle w:val="StyleUnderline"/>
          <w:highlight w:val="cyan"/>
        </w:rPr>
        <w:t>modern ag</w:t>
      </w:r>
      <w:r w:rsidRPr="00A623AA">
        <w:rPr>
          <w:rStyle w:val="StyleUnderline"/>
        </w:rPr>
        <w:t xml:space="preserve">riculture </w:t>
      </w:r>
      <w:r w:rsidRPr="00A623AA">
        <w:rPr>
          <w:rStyle w:val="StyleUnderline"/>
          <w:highlight w:val="cyan"/>
        </w:rPr>
        <w:t>has achieved</w:t>
      </w:r>
      <w:r w:rsidRPr="00A623AA">
        <w:rPr>
          <w:sz w:val="16"/>
        </w:rPr>
        <w:t xml:space="preserve">. In other words, </w:t>
      </w:r>
      <w:r w:rsidRPr="00A623AA">
        <w:rPr>
          <w:rStyle w:val="StyleUnderline"/>
        </w:rPr>
        <w:t xml:space="preserve">let us look at how many people are being fed today compared to previous times and how quickly this transformation has taken </w:t>
      </w:r>
      <w:proofErr w:type="gramStart"/>
      <w:r w:rsidRPr="00A623AA">
        <w:rPr>
          <w:rStyle w:val="StyleUnderline"/>
        </w:rPr>
        <w:t>placed</w:t>
      </w:r>
      <w:proofErr w:type="gramEnd"/>
      <w:r w:rsidRPr="00A623AA">
        <w:rPr>
          <w:rStyle w:val="StyleUnderline"/>
        </w:rPr>
        <w:t xml:space="preserve">. </w:t>
      </w:r>
      <w:r w:rsidRPr="00A623AA">
        <w:rPr>
          <w:sz w:val="16"/>
        </w:rPr>
        <w:t xml:space="preserve">These are numbers that I go over repeatedly in class because they are illustrative of the changes in food production that had to take place. Let us </w:t>
      </w:r>
      <w:r w:rsidRPr="00A623AA">
        <w:rPr>
          <w:rStyle w:val="StyleUnderline"/>
        </w:rPr>
        <w:t>start</w:t>
      </w:r>
      <w:r w:rsidRPr="00A623AA">
        <w:rPr>
          <w:sz w:val="16"/>
        </w:rPr>
        <w:t xml:space="preserve"> about </w:t>
      </w:r>
      <w:r w:rsidRPr="00A623AA">
        <w:rPr>
          <w:rStyle w:val="StyleUnderline"/>
        </w:rPr>
        <w:t>500 years ago</w:t>
      </w:r>
      <w:r w:rsidRPr="00A623AA">
        <w:rPr>
          <w:sz w:val="16"/>
        </w:rPr>
        <w:t xml:space="preserve"> in 1500 in the Common Era </w:t>
      </w:r>
      <w:r w:rsidRPr="00A623AA">
        <w:rPr>
          <w:rStyle w:val="StyleUnderline"/>
        </w:rPr>
        <w:t xml:space="preserve">when </w:t>
      </w:r>
      <w:proofErr w:type="gramStart"/>
      <w:r w:rsidRPr="00A623AA">
        <w:rPr>
          <w:rStyle w:val="StyleUnderline"/>
        </w:rPr>
        <w:t>world</w:t>
      </w:r>
      <w:proofErr w:type="gramEnd"/>
      <w:r w:rsidRPr="00A623AA">
        <w:rPr>
          <w:rStyle w:val="StyleUnderline"/>
        </w:rPr>
        <w:t xml:space="preserve"> population was around 400 million people.</w:t>
      </w:r>
      <w:r w:rsidRPr="00A623AA">
        <w:rPr>
          <w:sz w:val="16"/>
        </w:rPr>
        <w:t xml:space="preserve"> That number was to double to 800 million people in 1800 reaching 1 billion in 1830 and 1.6 billion in 1900. </w:t>
      </w:r>
      <w:proofErr w:type="gramStart"/>
      <w:r w:rsidRPr="00A623AA">
        <w:rPr>
          <w:rStyle w:val="StyleUnderline"/>
        </w:rPr>
        <w:t>Population</w:t>
      </w:r>
      <w:proofErr w:type="gramEnd"/>
      <w:r w:rsidRPr="00A623AA">
        <w:rPr>
          <w:rStyle w:val="StyleUnderline"/>
        </w:rPr>
        <w:t xml:space="preserve"> reached 2 billion in 1930 adding another billion to 3 billion in 1960 and doubling to 6 billion in 2000</w:t>
      </w:r>
      <w:r w:rsidRPr="00A623AA">
        <w:rPr>
          <w:sz w:val="16"/>
        </w:rPr>
        <w:t xml:space="preserve">. Today, </w:t>
      </w:r>
      <w:proofErr w:type="gramStart"/>
      <w:r w:rsidRPr="00A623AA">
        <w:rPr>
          <w:sz w:val="16"/>
        </w:rPr>
        <w:t>world</w:t>
      </w:r>
      <w:proofErr w:type="gramEnd"/>
      <w:r w:rsidRPr="00A623AA">
        <w:rPr>
          <w:sz w:val="16"/>
        </w:rPr>
        <w:t xml:space="preserve"> population is between 7.2 and 7.4 billion. This means that </w:t>
      </w:r>
      <w:proofErr w:type="gramStart"/>
      <w:r w:rsidRPr="00A623AA">
        <w:rPr>
          <w:sz w:val="16"/>
        </w:rPr>
        <w:t>world</w:t>
      </w:r>
      <w:proofErr w:type="gramEnd"/>
      <w:r w:rsidRPr="00A623AA">
        <w:rPr>
          <w:sz w:val="16"/>
        </w:rPr>
        <w:t xml:space="preserve"> population has increased nine times in a little over 200 years. Even if one uses other population estimates for the pre-1900 populations such as population reaching 1 billion by 1800, </w:t>
      </w:r>
      <w:r w:rsidRPr="00A623AA">
        <w:rPr>
          <w:rStyle w:val="StyleUnderline"/>
        </w:rPr>
        <w:t>it</w:t>
      </w:r>
      <w:r w:rsidRPr="00A623AA">
        <w:rPr>
          <w:sz w:val="16"/>
        </w:rPr>
        <w:t xml:space="preserve"> still </w:t>
      </w:r>
      <w:r w:rsidRPr="00A623AA">
        <w:rPr>
          <w:rStyle w:val="StyleUnderline"/>
        </w:rPr>
        <w:t xml:space="preserve">means more than a </w:t>
      </w:r>
      <w:proofErr w:type="gramStart"/>
      <w:r w:rsidRPr="00A623AA">
        <w:rPr>
          <w:rStyle w:val="StyleUnderline"/>
        </w:rPr>
        <w:t>seven fold</w:t>
      </w:r>
      <w:proofErr w:type="gramEnd"/>
      <w:r w:rsidRPr="00A623AA">
        <w:rPr>
          <w:rStyle w:val="StyleUnderline"/>
        </w:rPr>
        <w:t xml:space="preserve"> increase in population in a little over two hundred years</w:t>
      </w:r>
      <w:r w:rsidRPr="00A623AA">
        <w:rPr>
          <w:sz w:val="16"/>
        </w:rPr>
        <w:t xml:space="preserve">. Let me </w:t>
      </w:r>
      <w:proofErr w:type="gramStart"/>
      <w:r w:rsidRPr="00A623AA">
        <w:rPr>
          <w:sz w:val="16"/>
        </w:rPr>
        <w:t>add</w:t>
      </w:r>
      <w:proofErr w:type="gramEnd"/>
      <w:r w:rsidRPr="00A623AA">
        <w:rPr>
          <w:sz w:val="16"/>
        </w:rPr>
        <w:t xml:space="preserve"> as I will argue below, </w:t>
      </w:r>
      <w:r w:rsidRPr="00A623AA">
        <w:rPr>
          <w:rStyle w:val="Emphasis"/>
        </w:rPr>
        <w:t xml:space="preserve">the </w:t>
      </w:r>
      <w:r w:rsidRPr="00A623AA">
        <w:rPr>
          <w:rStyle w:val="Emphasis"/>
          <w:highlight w:val="cyan"/>
        </w:rPr>
        <w:t>world is better fed</w:t>
      </w:r>
      <w:r w:rsidRPr="00A623AA">
        <w:rPr>
          <w:rStyle w:val="Emphasis"/>
        </w:rPr>
        <w:t xml:space="preserve"> today </w:t>
      </w:r>
      <w:r w:rsidRPr="00A623AA">
        <w:rPr>
          <w:rStyle w:val="Emphasis"/>
          <w:highlight w:val="cyan"/>
        </w:rPr>
        <w:t>than ever before</w:t>
      </w:r>
      <w:r w:rsidRPr="00A623AA">
        <w:rPr>
          <w:sz w:val="16"/>
        </w:rPr>
        <w:t xml:space="preserve">. Let us look at </w:t>
      </w:r>
      <w:proofErr w:type="gramStart"/>
      <w:r w:rsidRPr="00A623AA">
        <w:rPr>
          <w:sz w:val="16"/>
        </w:rPr>
        <w:t>the dates</w:t>
      </w:r>
      <w:proofErr w:type="gramEnd"/>
      <w:r w:rsidRPr="00A623AA">
        <w:rPr>
          <w:sz w:val="16"/>
        </w:rPr>
        <w:t xml:space="preserve"> such as 1800. This was two years after the 1st edition of “An Essay on the Principle of Population” by Reverend Thomas Malthus which was first published in 1798. If someone in the 1790s had forecast a </w:t>
      </w:r>
      <w:proofErr w:type="gramStart"/>
      <w:r w:rsidRPr="00A623AA">
        <w:rPr>
          <w:sz w:val="16"/>
        </w:rPr>
        <w:t>seven or nine fold</w:t>
      </w:r>
      <w:proofErr w:type="gramEnd"/>
      <w:r w:rsidRPr="00A623AA">
        <w:rPr>
          <w:sz w:val="16"/>
        </w:rPr>
        <w:t xml:space="preserve"> increase in population in the next 200+, even William Godwin or the Marquis de Condorcet against whom Malthus was arguing would have had trouble being optimistic about the prospects of feeding 7+ billion people. </w:t>
      </w:r>
      <w:r w:rsidRPr="00A623AA">
        <w:rPr>
          <w:rStyle w:val="StyleUnderline"/>
        </w:rPr>
        <w:t xml:space="preserve">From 1960 to 2000 when world </w:t>
      </w:r>
      <w:r w:rsidRPr="00A623AA">
        <w:rPr>
          <w:rStyle w:val="StyleUnderline"/>
          <w:highlight w:val="cyan"/>
        </w:rPr>
        <w:t>population doubled, food supply increased</w:t>
      </w:r>
      <w:r w:rsidRPr="00A623AA">
        <w:rPr>
          <w:sz w:val="16"/>
        </w:rPr>
        <w:t xml:space="preserve"> 270% or </w:t>
      </w:r>
      <w:r w:rsidRPr="00A623AA">
        <w:rPr>
          <w:rStyle w:val="StyleUnderline"/>
          <w:highlight w:val="cyan"/>
        </w:rPr>
        <w:t>35% per capita</w:t>
      </w:r>
      <w:r w:rsidRPr="00A623AA">
        <w:rPr>
          <w:sz w:val="16"/>
        </w:rPr>
        <w:t xml:space="preserve"> with the largest increase in the developing world such as East Asia where the per capita increase was closer to 70%. In </w:t>
      </w:r>
      <w:proofErr w:type="gramStart"/>
      <w:r w:rsidRPr="00A623AA">
        <w:rPr>
          <w:sz w:val="16"/>
        </w:rPr>
        <w:t>fact</w:t>
      </w:r>
      <w:proofErr w:type="gramEnd"/>
      <w:r w:rsidRPr="00A623AA">
        <w:rPr>
          <w:sz w:val="16"/>
        </w:rPr>
        <w:t xml:space="preserve"> since 1960, per capita food production and availability has increased on every continent except Africa. Africa has seen a number of countries turn their food production around in the last decade. In the 1960s, we had Paul Ehrlich and others making wild predictions about famine and almost unimaginable mass deaths. Some of the doomsday forecasters are still around </w:t>
      </w:r>
      <w:proofErr w:type="gramStart"/>
      <w:r w:rsidRPr="00A623AA">
        <w:rPr>
          <w:sz w:val="16"/>
        </w:rPr>
        <w:t>today, and</w:t>
      </w:r>
      <w:proofErr w:type="gramEnd"/>
      <w:r w:rsidRPr="00A623AA">
        <w:rPr>
          <w:sz w:val="16"/>
        </w:rPr>
        <w:t xml:space="preserve"> remain unabashedly critics of the modern agriculture that helped us to avert the mass catastrophes that they so confidently expected. None will ever admit that they were wrong. Looking more closely at the population data, historically, </w:t>
      </w:r>
      <w:r w:rsidRPr="00A623AA">
        <w:rPr>
          <w:rStyle w:val="StyleUnderline"/>
        </w:rPr>
        <w:t>global population growth has been associated with declining death rates and not increasing birth or fertility rates.</w:t>
      </w:r>
      <w:r w:rsidRPr="00A623AA">
        <w:rPr>
          <w:sz w:val="16"/>
        </w:rPr>
        <w:t xml:space="preserve"> Some economists have looked at population growth in Europe and often found that </w:t>
      </w:r>
      <w:r w:rsidRPr="00A623AA">
        <w:rPr>
          <w:rStyle w:val="StyleUnderline"/>
        </w:rPr>
        <w:t>countries with the fastest rates of population growth also had the highest rates of economic</w:t>
      </w:r>
      <w:r w:rsidRPr="00A623AA">
        <w:rPr>
          <w:sz w:val="16"/>
        </w:rPr>
        <w:t xml:space="preserve"> growth. It is not always clear in which direction the causality runs but it does show that the population issue is much more complicated than the catastrophists realize. Since 1950, it is certainly true – as one writer has claimed, mixing his metaphors – that </w:t>
      </w:r>
      <w:proofErr w:type="gramStart"/>
      <w:r w:rsidRPr="00A623AA">
        <w:rPr>
          <w:sz w:val="16"/>
        </w:rPr>
        <w:t>global</w:t>
      </w:r>
      <w:proofErr w:type="gramEnd"/>
      <w:r w:rsidRPr="00A623AA">
        <w:rPr>
          <w:sz w:val="16"/>
        </w:rPr>
        <w:t xml:space="preserve"> population has grown not because we are breeding like rabbits but because we are not dying like flies. From 1950 to the present, decade by decade data indicate the most rapid decline in the global birth rate that is known to us. In 1950, fifty million people died of all causes. For the next 30 plus years as world population was close to doubling from 2 ½ billion to close to 5 billion in the 1980s, the number of people dying each year was fifty million or below. Now with a population close to three times that of 1950, the number of people dying this year will likely be less than 60 million. An aging population is an important factor in the </w:t>
      </w:r>
      <w:proofErr w:type="gramStart"/>
      <w:r w:rsidRPr="00A623AA">
        <w:rPr>
          <w:sz w:val="16"/>
        </w:rPr>
        <w:t>increase</w:t>
      </w:r>
      <w:proofErr w:type="gramEnd"/>
      <w:r w:rsidRPr="00A623AA">
        <w:rPr>
          <w:sz w:val="16"/>
        </w:rPr>
        <w:t xml:space="preserve"> number of deaths in addition to an increase in population. It should be noted that if the births and death rates of 1950 were projected to the year 2000, the population would have also reached just over 6 billion only with a lot more births and deaths along the way. Projecting these rates to 2050 </w:t>
      </w:r>
      <w:r w:rsidRPr="00A623AA">
        <w:rPr>
          <w:sz w:val="16"/>
        </w:rPr>
        <w:lastRenderedPageBreak/>
        <w:t xml:space="preserve">would give us over 15 billion people. </w:t>
      </w:r>
      <w:r w:rsidRPr="00A623AA">
        <w:rPr>
          <w:rStyle w:val="StyleUnderline"/>
        </w:rPr>
        <w:t>Current projections are for about 9 billion, possibly 10 billion for 2050 with some demographers predicting a declining population after 2050</w:t>
      </w:r>
      <w:r w:rsidRPr="00A623AA">
        <w:rPr>
          <w:sz w:val="16"/>
        </w:rPr>
        <w:t xml:space="preserve">. In other words, the best way to control population is to bring down the infant and child deaths. Thus far, this has led people to want fewer </w:t>
      </w:r>
      <w:proofErr w:type="gramStart"/>
      <w:r w:rsidRPr="00A623AA">
        <w:rPr>
          <w:sz w:val="16"/>
        </w:rPr>
        <w:t>children</w:t>
      </w:r>
      <w:proofErr w:type="gramEnd"/>
      <w:r w:rsidRPr="00A623AA">
        <w:rPr>
          <w:sz w:val="16"/>
        </w:rPr>
        <w:t xml:space="preserve"> knowing that the smaller number will survive. Population programs promoting voluntary population control can be helpful maybe even </w:t>
      </w:r>
      <w:proofErr w:type="gramStart"/>
      <w:r w:rsidRPr="00A623AA">
        <w:rPr>
          <w:sz w:val="16"/>
        </w:rPr>
        <w:t>essential</w:t>
      </w:r>
      <w:proofErr w:type="gramEnd"/>
      <w:r w:rsidRPr="00A623AA">
        <w:rPr>
          <w:sz w:val="16"/>
        </w:rPr>
        <w:t xml:space="preserve"> but they work best when other factors such as declining death rates are operating. To ignore these other factors dooms population control programs to likely failure. In other areas, the data </w:t>
      </w:r>
      <w:proofErr w:type="gramStart"/>
      <w:r w:rsidRPr="00A623AA">
        <w:rPr>
          <w:sz w:val="16"/>
        </w:rPr>
        <w:t>is as</w:t>
      </w:r>
      <w:proofErr w:type="gramEnd"/>
      <w:r w:rsidRPr="00A623AA">
        <w:rPr>
          <w:sz w:val="16"/>
        </w:rPr>
        <w:t xml:space="preserve"> spectacular. The infant mortality rate today is about 1/3rd of what it was in 1950. In 1960, the first year in which the under-five child mortality figures were calculated, close to 20 million children died. </w:t>
      </w:r>
      <w:proofErr w:type="gramStart"/>
      <w:r w:rsidRPr="00A623AA">
        <w:rPr>
          <w:sz w:val="16"/>
        </w:rPr>
        <w:t>Than</w:t>
      </w:r>
      <w:proofErr w:type="gramEnd"/>
      <w:r w:rsidRPr="00A623AA">
        <w:rPr>
          <w:sz w:val="16"/>
        </w:rPr>
        <w:t xml:space="preserve"> </w:t>
      </w:r>
      <w:proofErr w:type="gramStart"/>
      <w:r w:rsidRPr="00A623AA">
        <w:rPr>
          <w:sz w:val="16"/>
        </w:rPr>
        <w:t>number</w:t>
      </w:r>
      <w:proofErr w:type="gramEnd"/>
      <w:r w:rsidRPr="00A623AA">
        <w:rPr>
          <w:sz w:val="16"/>
        </w:rPr>
        <w:t xml:space="preserve"> fell to 12 million in 1990 and declined slowly until about 2004 when the decline accelerated reaching 6.9 million in 2011 and 6.6 million in 2012. That number is clearly lower today. If the 1990 rate prevailed currently, 14,000 more children would be dying each day. Maternal mortality has also accelerated in its </w:t>
      </w:r>
      <w:proofErr w:type="gramStart"/>
      <w:r w:rsidRPr="00A623AA">
        <w:rPr>
          <w:sz w:val="16"/>
        </w:rPr>
        <w:t>decline</w:t>
      </w:r>
      <w:proofErr w:type="gramEnd"/>
      <w:r w:rsidRPr="00A623AA">
        <w:rPr>
          <w:sz w:val="16"/>
        </w:rPr>
        <w:t xml:space="preserve"> being down 47% since 2000. </w:t>
      </w:r>
      <w:r w:rsidRPr="00A623AA">
        <w:rPr>
          <w:rStyle w:val="Emphasis"/>
          <w:highlight w:val="cyan"/>
        </w:rPr>
        <w:t>Global life expectancy</w:t>
      </w:r>
      <w:r w:rsidRPr="00A623AA">
        <w:rPr>
          <w:rStyle w:val="Emphasis"/>
        </w:rPr>
        <w:t xml:space="preserve"> has </w:t>
      </w:r>
      <w:proofErr w:type="gramStart"/>
      <w:r w:rsidRPr="00A623AA">
        <w:rPr>
          <w:rStyle w:val="Emphasis"/>
          <w:highlight w:val="cyan"/>
        </w:rPr>
        <w:t>increase</w:t>
      </w:r>
      <w:proofErr w:type="gramEnd"/>
      <w:r w:rsidRPr="00A623AA">
        <w:rPr>
          <w:rStyle w:val="Emphasis"/>
          <w:highlight w:val="cyan"/>
        </w:rPr>
        <w:t xml:space="preserve"> more than 20 years</w:t>
      </w:r>
      <w:r w:rsidRPr="00A623AA">
        <w:rPr>
          <w:rStyle w:val="Emphasis"/>
        </w:rPr>
        <w:t xml:space="preserve"> since the 1950s.</w:t>
      </w:r>
      <w:r w:rsidRPr="00A623AA">
        <w:rPr>
          <w:sz w:val="16"/>
        </w:rPr>
        <w:t xml:space="preserve"> One of the class projects for both of my classes this semester will be a presentation with graphs and charts etc. showing the number of people, adults, </w:t>
      </w:r>
      <w:proofErr w:type="gramStart"/>
      <w:r w:rsidRPr="00A623AA">
        <w:rPr>
          <w:sz w:val="16"/>
        </w:rPr>
        <w:t>infants</w:t>
      </w:r>
      <w:proofErr w:type="gramEnd"/>
      <w:r w:rsidRPr="00A623AA">
        <w:rPr>
          <w:sz w:val="16"/>
        </w:rPr>
        <w:t xml:space="preserve"> and children who are not dying each year because of the transformations of the last half century. There are many factors that account for these declines in death rates. Immunization and antibiotics clearly top the list. It is hard to imagine these interventions working their magic without an improvement in food availability beginning in the womb. This observation is re-</w:t>
      </w:r>
      <w:proofErr w:type="gramStart"/>
      <w:r w:rsidRPr="00A623AA">
        <w:rPr>
          <w:sz w:val="16"/>
        </w:rPr>
        <w:t>enforced</w:t>
      </w:r>
      <w:proofErr w:type="gramEnd"/>
      <w:r w:rsidRPr="00A623AA">
        <w:rPr>
          <w:sz w:val="16"/>
        </w:rPr>
        <w:t xml:space="preserve"> by the global increases in average height which require improved nutrition. In 1950, close to 60% of the world’s population was in hunger. In 1960, roughly 50% of the world’s 3 billion people were in hunger. Since then, there has been an almost continuous </w:t>
      </w:r>
      <w:proofErr w:type="gramStart"/>
      <w:r w:rsidRPr="00A623AA">
        <w:rPr>
          <w:sz w:val="16"/>
        </w:rPr>
        <w:t>decline in</w:t>
      </w:r>
      <w:proofErr w:type="gramEnd"/>
      <w:r w:rsidRPr="00A623AA">
        <w:rPr>
          <w:sz w:val="16"/>
        </w:rPr>
        <w:t xml:space="preserve"> in the rate of hunger reaching around 12 to 13% today. These figures also reflect an absolute decline in people in hunger from 1.5 billion to just under 800 million today. Add in another 1.2 billion malnourished human beings and that gives us a total of 2 billion people malnourished with 800 million of them in hunger also. However, horrific these numbers maybe, they also mean that over 5 billion people are getting adequate food today – an extraordinary achievement! From the press release for the Human Development Report 2013 (I have read the entire report for which this release is accurate): “Over the past decades, countries across the world have been converging towards higher levels of human development, as shown by the Human Development Index,” says the 2013 Report. “All groups and regions have seen notable improvement in all HDI components, with faster progress in low and medium HDI countries. On this basis, the world is becoming less unequal (Human Development Report 2013: The Rise of the South: Human Progress in a Diverse World, UNDP, http://www.undp.org/content/undp/en/home/librarypage/hdr/human-development-report-2013/). However spectacular these trends </w:t>
      </w:r>
      <w:proofErr w:type="gramStart"/>
      <w:r w:rsidRPr="00A623AA">
        <w:rPr>
          <w:sz w:val="16"/>
        </w:rPr>
        <w:t>maybe</w:t>
      </w:r>
      <w:proofErr w:type="gramEnd"/>
      <w:r w:rsidRPr="00A623AA">
        <w:rPr>
          <w:sz w:val="16"/>
        </w:rPr>
        <w:t xml:space="preserve">, they are not grounds for complacency. There is a critical need to understand the basis of these trends if we are to continue or even accelerate them. One would hope that in the lifetime of readers of this article that they will see the spectacular changes that I have been privileged to see and in a small way be involved in. With enough effort and </w:t>
      </w:r>
      <w:proofErr w:type="gramStart"/>
      <w:r w:rsidRPr="00A623AA">
        <w:rPr>
          <w:sz w:val="16"/>
        </w:rPr>
        <w:t>understanding</w:t>
      </w:r>
      <w:proofErr w:type="gramEnd"/>
      <w:r w:rsidRPr="00A623AA">
        <w:rPr>
          <w:sz w:val="16"/>
        </w:rPr>
        <w:t xml:space="preserve"> hunger, malnutrition and preventable deaths will be eliminated. It will not be achieved by shouting feel-good slogans or by romantic visions of nature and agriculture. Apart from the favorable trends just noted, at some level of discourse, </w:t>
      </w:r>
      <w:r w:rsidRPr="00A623AA">
        <w:rPr>
          <w:rStyle w:val="StyleUnderline"/>
        </w:rPr>
        <w:t xml:space="preserve">one </w:t>
      </w:r>
      <w:r w:rsidRPr="00A623AA">
        <w:rPr>
          <w:rStyle w:val="StyleUnderline"/>
          <w:highlight w:val="cyan"/>
        </w:rPr>
        <w:t>has to credit modern industrial ag</w:t>
      </w:r>
      <w:r w:rsidRPr="00A623AA">
        <w:rPr>
          <w:rStyle w:val="StyleUnderline"/>
        </w:rPr>
        <w:t xml:space="preserve">riculture with simply its </w:t>
      </w:r>
      <w:r w:rsidRPr="00A623AA">
        <w:rPr>
          <w:rStyle w:val="StyleUnderline"/>
          <w:highlight w:val="cyan"/>
        </w:rPr>
        <w:t>ability to accommodate</w:t>
      </w:r>
      <w:r w:rsidRPr="00A623AA">
        <w:rPr>
          <w:rStyle w:val="StyleUnderline"/>
        </w:rPr>
        <w:t xml:space="preserve"> these </w:t>
      </w:r>
      <w:r w:rsidRPr="00A623AA">
        <w:rPr>
          <w:rStyle w:val="StyleUnderline"/>
          <w:highlight w:val="cyan"/>
        </w:rPr>
        <w:t>increases</w:t>
      </w:r>
      <w:r w:rsidRPr="00A623AA">
        <w:rPr>
          <w:rStyle w:val="StyleUnderline"/>
        </w:rPr>
        <w:t xml:space="preserve"> in population </w:t>
      </w:r>
      <w:r w:rsidRPr="00A623AA">
        <w:rPr>
          <w:rStyle w:val="StyleUnderline"/>
          <w:highlight w:val="cyan"/>
        </w:rPr>
        <w:t>without</w:t>
      </w:r>
      <w:r w:rsidRPr="00A623AA">
        <w:rPr>
          <w:rStyle w:val="StyleUnderline"/>
        </w:rPr>
        <w:t xml:space="preserve"> the </w:t>
      </w:r>
      <w:r w:rsidRPr="00A623AA">
        <w:rPr>
          <w:rStyle w:val="StyleUnderline"/>
          <w:highlight w:val="cyan"/>
        </w:rPr>
        <w:t>predicted catastrophes</w:t>
      </w:r>
      <w:r w:rsidRPr="00A623AA">
        <w:rPr>
          <w:rStyle w:val="StyleUnderline"/>
        </w:rPr>
        <w:t xml:space="preserve"> and to ask whether there were alternate pathways that could have gotten us to the Twenty-first century.</w:t>
      </w:r>
      <w:r w:rsidRPr="00A623AA">
        <w:rPr>
          <w:sz w:val="16"/>
        </w:rPr>
        <w:t xml:space="preserve"> It would be naïve to believe that we could have achieved these levels of population growth and food supply increases without creating problems. Contrary to fairy tales of living in harmony with </w:t>
      </w:r>
      <w:r w:rsidRPr="00A623AA">
        <w:rPr>
          <w:sz w:val="16"/>
          <w:szCs w:val="16"/>
        </w:rPr>
        <w:t xml:space="preserve">nature, </w:t>
      </w:r>
      <w:proofErr w:type="gramStart"/>
      <w:r w:rsidRPr="00A623AA">
        <w:rPr>
          <w:sz w:val="16"/>
          <w:szCs w:val="16"/>
        </w:rPr>
        <w:t>agriculture</w:t>
      </w:r>
      <w:proofErr w:type="gramEnd"/>
      <w:r w:rsidRPr="00A623AA">
        <w:rPr>
          <w:sz w:val="16"/>
          <w:szCs w:val="16"/>
        </w:rPr>
        <w:t xml:space="preserve"> however it is carried out disrupts the environment.</w:t>
      </w:r>
      <w:r w:rsidRPr="00A623AA">
        <w:rPr>
          <w:sz w:val="16"/>
        </w:rPr>
        <w:t xml:space="preserve"> </w:t>
      </w:r>
      <w:r w:rsidRPr="00A623AA">
        <w:rPr>
          <w:rStyle w:val="StyleUnderline"/>
        </w:rPr>
        <w:t>If we act intelligently, we can try to minimize the disruption and try as best as possible to work with various forces of the environment rather than against them.</w:t>
      </w:r>
      <w:r w:rsidRPr="00A623AA">
        <w:rPr>
          <w:sz w:val="16"/>
        </w:rPr>
        <w:t xml:space="preserve"> But some disruption is inevitable and the larger the change in population and food production, the greater the potential for disruptions that have to be corrected.</w:t>
      </w:r>
    </w:p>
    <w:p w14:paraId="7DC6E175" w14:textId="77777777" w:rsidR="001E7D7F" w:rsidRPr="00A623AA" w:rsidRDefault="001E7D7F" w:rsidP="001E7D7F">
      <w:pPr>
        <w:pStyle w:val="Heading3"/>
        <w:rPr>
          <w:rStyle w:val="StyleUnderline"/>
          <w:sz w:val="32"/>
        </w:rPr>
      </w:pPr>
      <w:r w:rsidRPr="00A623AA">
        <w:lastRenderedPageBreak/>
        <w:t>2NC – IL – US Key</w:t>
      </w:r>
    </w:p>
    <w:p w14:paraId="51C43BBD" w14:textId="77777777" w:rsidR="001E7D7F" w:rsidRPr="00A623AA" w:rsidRDefault="001E7D7F" w:rsidP="001E7D7F">
      <w:pPr>
        <w:pStyle w:val="Heading4"/>
      </w:pPr>
      <w:r w:rsidRPr="00A623AA">
        <w:t xml:space="preserve">US key to global ag—Decline causes global </w:t>
      </w:r>
      <w:proofErr w:type="gramStart"/>
      <w:r w:rsidRPr="00A623AA">
        <w:t>instability</w:t>
      </w:r>
      <w:proofErr w:type="gramEnd"/>
    </w:p>
    <w:p w14:paraId="7034B3C6" w14:textId="77777777" w:rsidR="001E7D7F" w:rsidRPr="00A623AA" w:rsidRDefault="001E7D7F" w:rsidP="001E7D7F">
      <w:r w:rsidRPr="00A623AA">
        <w:t xml:space="preserve">Jeff </w:t>
      </w:r>
      <w:r w:rsidRPr="00A623AA">
        <w:rPr>
          <w:rStyle w:val="Style13ptBold"/>
        </w:rPr>
        <w:t>Horwich</w:t>
      </w:r>
      <w:r w:rsidRPr="00A623AA">
        <w:t xml:space="preserve">, Interim host of Marketplace Morning Report and Rob Bailey, Royal Institute of International Affairs, “U.S. drought could have global impact on food prices,” </w:t>
      </w:r>
      <w:r w:rsidRPr="00A623AA">
        <w:rPr>
          <w:rStyle w:val="Style13ptBold"/>
        </w:rPr>
        <w:t>’12</w:t>
      </w:r>
      <w:r w:rsidRPr="00A623AA">
        <w:t xml:space="preserve">, </w:t>
      </w:r>
      <w:hyperlink r:id="rId37" w:tgtFrame="_blank" w:history="1">
        <w:r w:rsidRPr="00A623AA">
          <w:rPr>
            <w:rStyle w:val="Hyperlink"/>
          </w:rPr>
          <w:t>http://www.marketplace.org/topics/world/us-drought-could-have-global-impact-food-prices</w:t>
        </w:r>
      </w:hyperlink>
    </w:p>
    <w:p w14:paraId="30E1A546" w14:textId="77777777" w:rsidR="001E7D7F" w:rsidRPr="00A623AA" w:rsidRDefault="001E7D7F" w:rsidP="001E7D7F">
      <w:pPr>
        <w:rPr>
          <w:sz w:val="16"/>
        </w:rPr>
      </w:pPr>
      <w:r w:rsidRPr="00A623AA">
        <w:rPr>
          <w:sz w:val="16"/>
        </w:rPr>
        <w:t xml:space="preserve">Bailey: Well </w:t>
      </w:r>
      <w:r w:rsidRPr="00A623AA">
        <w:rPr>
          <w:highlight w:val="cyan"/>
          <w:u w:val="single"/>
        </w:rPr>
        <w:t>America</w:t>
      </w:r>
      <w:r w:rsidRPr="00A623AA">
        <w:rPr>
          <w:u w:val="single"/>
        </w:rPr>
        <w:t xml:space="preserve"> is an</w:t>
      </w:r>
      <w:r w:rsidRPr="00A623AA">
        <w:rPr>
          <w:sz w:val="16"/>
        </w:rPr>
        <w:t xml:space="preserve"> </w:t>
      </w:r>
      <w:r w:rsidRPr="00A623AA">
        <w:rPr>
          <w:rStyle w:val="Emphasis"/>
          <w:highlight w:val="cyan"/>
        </w:rPr>
        <w:t>ag</w:t>
      </w:r>
      <w:r w:rsidRPr="00A623AA">
        <w:rPr>
          <w:rStyle w:val="Emphasis"/>
        </w:rPr>
        <w:t xml:space="preserve">ricultural </w:t>
      </w:r>
      <w:r w:rsidRPr="00A623AA">
        <w:rPr>
          <w:rStyle w:val="Emphasis"/>
          <w:highlight w:val="cyan"/>
        </w:rPr>
        <w:t>superpower</w:t>
      </w:r>
      <w:r w:rsidRPr="00A623AA">
        <w:rPr>
          <w:sz w:val="16"/>
        </w:rPr>
        <w:t xml:space="preserve"> as well as a traditional global superpower, so </w:t>
      </w:r>
      <w:r w:rsidRPr="00A623AA">
        <w:rPr>
          <w:u w:val="single"/>
        </w:rPr>
        <w:t xml:space="preserve">it's the </w:t>
      </w:r>
      <w:r w:rsidRPr="00A623AA">
        <w:rPr>
          <w:highlight w:val="cyan"/>
          <w:u w:val="single"/>
        </w:rPr>
        <w:t>biggest producer of maize</w:t>
      </w:r>
      <w:r w:rsidRPr="00A623AA">
        <w:rPr>
          <w:u w:val="single"/>
        </w:rPr>
        <w:t xml:space="preserve"> in the world, it's the </w:t>
      </w:r>
      <w:r w:rsidRPr="00A623AA">
        <w:rPr>
          <w:highlight w:val="cyan"/>
          <w:u w:val="single"/>
        </w:rPr>
        <w:t xml:space="preserve">biggest producer of </w:t>
      </w:r>
      <w:proofErr w:type="gramStart"/>
      <w:r w:rsidRPr="00A623AA">
        <w:rPr>
          <w:highlight w:val="cyan"/>
          <w:u w:val="single"/>
        </w:rPr>
        <w:t>soy</w:t>
      </w:r>
      <w:r w:rsidRPr="00A623AA">
        <w:rPr>
          <w:u w:val="single"/>
        </w:rPr>
        <w:t xml:space="preserve"> beans</w:t>
      </w:r>
      <w:proofErr w:type="gramEnd"/>
      <w:r w:rsidRPr="00A623AA">
        <w:rPr>
          <w:sz w:val="16"/>
        </w:rPr>
        <w:t xml:space="preserve"> in the world. So </w:t>
      </w:r>
      <w:r w:rsidRPr="00A623AA">
        <w:rPr>
          <w:u w:val="single"/>
        </w:rPr>
        <w:t xml:space="preserve">as soon as there's a </w:t>
      </w:r>
      <w:r w:rsidRPr="00A623AA">
        <w:rPr>
          <w:highlight w:val="cyan"/>
          <w:u w:val="single"/>
        </w:rPr>
        <w:t>decrease in U.S</w:t>
      </w:r>
      <w:r w:rsidRPr="00A623AA">
        <w:rPr>
          <w:u w:val="single"/>
        </w:rPr>
        <w:t xml:space="preserve">. agricultural </w:t>
      </w:r>
      <w:r w:rsidRPr="00A623AA">
        <w:rPr>
          <w:highlight w:val="cyan"/>
          <w:u w:val="single"/>
        </w:rPr>
        <w:t>production</w:t>
      </w:r>
      <w:r w:rsidRPr="00A623AA">
        <w:rPr>
          <w:sz w:val="16"/>
        </w:rPr>
        <w:t xml:space="preserve">, </w:t>
      </w:r>
      <w:r w:rsidRPr="00A623AA">
        <w:rPr>
          <w:u w:val="single"/>
        </w:rPr>
        <w:t xml:space="preserve">that </w:t>
      </w:r>
      <w:r w:rsidRPr="00A623AA">
        <w:rPr>
          <w:highlight w:val="cyan"/>
          <w:u w:val="single"/>
        </w:rPr>
        <w:t xml:space="preserve">has </w:t>
      </w:r>
      <w:r w:rsidRPr="00A623AA">
        <w:rPr>
          <w:rStyle w:val="Emphasis"/>
          <w:highlight w:val="cyan"/>
        </w:rPr>
        <w:t>massive effects</w:t>
      </w:r>
      <w:r w:rsidRPr="00A623AA">
        <w:rPr>
          <w:sz w:val="16"/>
          <w:highlight w:val="cyan"/>
        </w:rPr>
        <w:t xml:space="preserve"> </w:t>
      </w:r>
      <w:r w:rsidRPr="00A623AA">
        <w:rPr>
          <w:rStyle w:val="Emphasis"/>
          <w:highlight w:val="cyan"/>
        </w:rPr>
        <w:t>for the global economy</w:t>
      </w:r>
      <w:r w:rsidRPr="00A623AA">
        <w:rPr>
          <w:sz w:val="16"/>
        </w:rPr>
        <w:t xml:space="preserve">. </w:t>
      </w:r>
      <w:r w:rsidRPr="00A623AA">
        <w:rPr>
          <w:u w:val="single"/>
        </w:rPr>
        <w:t xml:space="preserve">These </w:t>
      </w:r>
      <w:r w:rsidRPr="00A623AA">
        <w:rPr>
          <w:sz w:val="16"/>
        </w:rPr>
        <w:t xml:space="preserve">sorts of </w:t>
      </w:r>
      <w:r w:rsidRPr="00A623AA">
        <w:rPr>
          <w:rStyle w:val="Emphasis"/>
          <w:highlight w:val="cyan"/>
        </w:rPr>
        <w:t>price impacts</w:t>
      </w:r>
      <w:r w:rsidRPr="00A623AA">
        <w:rPr>
          <w:rStyle w:val="Emphasis"/>
        </w:rPr>
        <w:t xml:space="preserve"> could </w:t>
      </w:r>
      <w:r w:rsidRPr="00A623AA">
        <w:rPr>
          <w:rStyle w:val="Emphasis"/>
          <w:highlight w:val="cyan"/>
        </w:rPr>
        <w:t xml:space="preserve">ripple across </w:t>
      </w:r>
      <w:proofErr w:type="gramStart"/>
      <w:r w:rsidRPr="00A623AA">
        <w:rPr>
          <w:rStyle w:val="Emphasis"/>
          <w:highlight w:val="cyan"/>
        </w:rPr>
        <w:t>economies</w:t>
      </w:r>
      <w:proofErr w:type="gramEnd"/>
      <w:r w:rsidRPr="00A623AA">
        <w:rPr>
          <w:sz w:val="16"/>
        </w:rPr>
        <w:t xml:space="preserve"> across borders. Horwich: And </w:t>
      </w:r>
      <w:r w:rsidRPr="00A623AA">
        <w:rPr>
          <w:highlight w:val="cyan"/>
          <w:u w:val="single"/>
        </w:rPr>
        <w:t>geopolitically</w:t>
      </w:r>
      <w:r w:rsidRPr="00A623AA">
        <w:rPr>
          <w:u w:val="single"/>
        </w:rPr>
        <w:t>, let's</w:t>
      </w:r>
      <w:r w:rsidRPr="00A623AA">
        <w:rPr>
          <w:sz w:val="16"/>
        </w:rPr>
        <w:t xml:space="preserve"> just </w:t>
      </w:r>
      <w:r w:rsidRPr="00A623AA">
        <w:rPr>
          <w:u w:val="single"/>
        </w:rPr>
        <w:t>think back a few years when food prices start to rocket</w:t>
      </w:r>
      <w:r w:rsidRPr="00A623AA">
        <w:rPr>
          <w:sz w:val="16"/>
        </w:rPr>
        <w:t xml:space="preserve"> in some parts of the world, crazy </w:t>
      </w:r>
      <w:r w:rsidRPr="00A623AA">
        <w:rPr>
          <w:rStyle w:val="Emphasis"/>
          <w:highlight w:val="cyan"/>
        </w:rPr>
        <w:t>things can happen</w:t>
      </w:r>
      <w:r w:rsidRPr="00A623AA">
        <w:rPr>
          <w:sz w:val="16"/>
        </w:rPr>
        <w:t xml:space="preserve">. Bailey: Absolutely, if </w:t>
      </w:r>
      <w:r w:rsidRPr="00A623AA">
        <w:rPr>
          <w:u w:val="single"/>
        </w:rPr>
        <w:t>you think back to 2008 in Haiti</w:t>
      </w:r>
      <w:r w:rsidRPr="00A623AA">
        <w:rPr>
          <w:sz w:val="16"/>
        </w:rPr>
        <w:t xml:space="preserve"> </w:t>
      </w:r>
      <w:r w:rsidRPr="00A623AA">
        <w:rPr>
          <w:u w:val="single"/>
        </w:rPr>
        <w:t>the government</w:t>
      </w:r>
      <w:r w:rsidRPr="00A623AA">
        <w:rPr>
          <w:sz w:val="16"/>
        </w:rPr>
        <w:t xml:space="preserve"> </w:t>
      </w:r>
      <w:r w:rsidRPr="00A623AA">
        <w:rPr>
          <w:u w:val="single"/>
        </w:rPr>
        <w:t xml:space="preserve">actually fell as a result of </w:t>
      </w:r>
      <w:r w:rsidRPr="00A623AA">
        <w:rPr>
          <w:highlight w:val="cyan"/>
          <w:u w:val="single"/>
        </w:rPr>
        <w:t>riots</w:t>
      </w:r>
      <w:r w:rsidRPr="00A623AA">
        <w:rPr>
          <w:u w:val="single"/>
        </w:rPr>
        <w:t xml:space="preserve"> connected to food prices</w:t>
      </w:r>
      <w:r w:rsidRPr="00A623AA">
        <w:rPr>
          <w:sz w:val="16"/>
        </w:rPr>
        <w:t xml:space="preserve">. Fast forward a couple more years to 2011, </w:t>
      </w:r>
      <w:r w:rsidRPr="00A623AA">
        <w:rPr>
          <w:u w:val="single"/>
        </w:rPr>
        <w:t xml:space="preserve">the </w:t>
      </w:r>
      <w:r w:rsidRPr="00A623AA">
        <w:rPr>
          <w:highlight w:val="cyan"/>
          <w:u w:val="single"/>
        </w:rPr>
        <w:t>Arab Spring</w:t>
      </w:r>
      <w:r w:rsidRPr="00A623AA">
        <w:rPr>
          <w:sz w:val="16"/>
        </w:rPr>
        <w:t xml:space="preserve"> actually </w:t>
      </w:r>
      <w:r w:rsidRPr="00A623AA">
        <w:rPr>
          <w:u w:val="single"/>
        </w:rPr>
        <w:t>was sparked</w:t>
      </w:r>
      <w:r w:rsidRPr="00A623AA">
        <w:rPr>
          <w:sz w:val="16"/>
        </w:rPr>
        <w:t xml:space="preserve"> </w:t>
      </w:r>
      <w:r w:rsidRPr="00A623AA">
        <w:rPr>
          <w:u w:val="single"/>
        </w:rPr>
        <w:t>by initial protests</w:t>
      </w:r>
      <w:r w:rsidRPr="00A623AA">
        <w:rPr>
          <w:sz w:val="16"/>
        </w:rPr>
        <w:t xml:space="preserve"> in a number of countries </w:t>
      </w:r>
      <w:r w:rsidRPr="00A623AA">
        <w:rPr>
          <w:rStyle w:val="Emphasis"/>
        </w:rPr>
        <w:t>about the price of bread</w:t>
      </w:r>
      <w:r w:rsidRPr="00A623AA">
        <w:rPr>
          <w:sz w:val="16"/>
        </w:rPr>
        <w:t xml:space="preserve"> because the price of wheat had gone up in response to export bans following a really bad harvest in Russia and Ukraine after a heat wave and </w:t>
      </w:r>
      <w:proofErr w:type="gramStart"/>
      <w:r w:rsidRPr="00A623AA">
        <w:rPr>
          <w:sz w:val="16"/>
        </w:rPr>
        <w:t>wild fires</w:t>
      </w:r>
      <w:proofErr w:type="gramEnd"/>
      <w:r w:rsidRPr="00A623AA">
        <w:rPr>
          <w:sz w:val="16"/>
        </w:rPr>
        <w:t xml:space="preserve"> there. Horwich: Are there any particular flash points that you are looking at this time around? Bailey: </w:t>
      </w:r>
      <w:r w:rsidRPr="00A623AA">
        <w:rPr>
          <w:u w:val="single"/>
        </w:rPr>
        <w:t>The situation in the Middle East remains</w:t>
      </w:r>
      <w:r w:rsidRPr="00A623AA">
        <w:rPr>
          <w:sz w:val="16"/>
        </w:rPr>
        <w:t xml:space="preserve"> much </w:t>
      </w:r>
      <w:r w:rsidRPr="00A623AA">
        <w:rPr>
          <w:u w:val="single"/>
        </w:rPr>
        <w:t>the same</w:t>
      </w:r>
      <w:r w:rsidRPr="00A623AA">
        <w:rPr>
          <w:sz w:val="16"/>
        </w:rPr>
        <w:t xml:space="preserve">, </w:t>
      </w:r>
      <w:r w:rsidRPr="00A623AA">
        <w:rPr>
          <w:u w:val="single"/>
        </w:rPr>
        <w:t xml:space="preserve">there is still </w:t>
      </w:r>
      <w:r w:rsidRPr="00A623AA">
        <w:rPr>
          <w:rStyle w:val="Emphasis"/>
          <w:highlight w:val="cyan"/>
        </w:rPr>
        <w:t>huge political vulnerability</w:t>
      </w:r>
      <w:r w:rsidRPr="00A623AA">
        <w:rPr>
          <w:rStyle w:val="Emphasis"/>
        </w:rPr>
        <w:t xml:space="preserve"> to a spike in wheat prices</w:t>
      </w:r>
      <w:r w:rsidRPr="00A623AA">
        <w:rPr>
          <w:sz w:val="16"/>
        </w:rPr>
        <w:t xml:space="preserve">. </w:t>
      </w:r>
      <w:r w:rsidRPr="00A623AA">
        <w:rPr>
          <w:u w:val="single"/>
        </w:rPr>
        <w:t>The other thing</w:t>
      </w:r>
      <w:r w:rsidRPr="00A623AA">
        <w:rPr>
          <w:sz w:val="16"/>
        </w:rPr>
        <w:t xml:space="preserve"> that </w:t>
      </w:r>
      <w:r w:rsidRPr="00A623AA">
        <w:rPr>
          <w:u w:val="single"/>
        </w:rPr>
        <w:t xml:space="preserve">the U.S. is having a big impact on is </w:t>
      </w:r>
      <w:proofErr w:type="gramStart"/>
      <w:r w:rsidRPr="00A623AA">
        <w:rPr>
          <w:u w:val="single"/>
        </w:rPr>
        <w:t>soy bean</w:t>
      </w:r>
      <w:proofErr w:type="gramEnd"/>
      <w:r w:rsidRPr="00A623AA">
        <w:rPr>
          <w:u w:val="single"/>
        </w:rPr>
        <w:t xml:space="preserve"> prices</w:t>
      </w:r>
      <w:r w:rsidRPr="00A623AA">
        <w:rPr>
          <w:sz w:val="16"/>
        </w:rPr>
        <w:t xml:space="preserve">. But if we see a very sharp increase </w:t>
      </w:r>
      <w:proofErr w:type="gramStart"/>
      <w:r w:rsidRPr="00A623AA">
        <w:rPr>
          <w:sz w:val="16"/>
        </w:rPr>
        <w:t>soy bean</w:t>
      </w:r>
      <w:proofErr w:type="gramEnd"/>
      <w:r w:rsidRPr="00A623AA">
        <w:rPr>
          <w:sz w:val="16"/>
        </w:rPr>
        <w:t xml:space="preserve"> prices, you can expect meat prices to rise and this could actually have implications for China, quite seriously.</w:t>
      </w:r>
    </w:p>
    <w:p w14:paraId="5B8E2919" w14:textId="77777777" w:rsidR="001E7D7F" w:rsidRPr="00A623AA" w:rsidRDefault="001E7D7F" w:rsidP="001E7D7F">
      <w:pPr>
        <w:pStyle w:val="Heading3"/>
      </w:pPr>
      <w:r w:rsidRPr="00A623AA">
        <w:lastRenderedPageBreak/>
        <w:t>2NC – Impact – Food</w:t>
      </w:r>
    </w:p>
    <w:p w14:paraId="77CB8689" w14:textId="77777777" w:rsidR="001E7D7F" w:rsidRPr="00A623AA" w:rsidRDefault="001E7D7F" w:rsidP="001E7D7F">
      <w:pPr>
        <w:pStyle w:val="Heading4"/>
      </w:pPr>
      <w:bookmarkStart w:id="3" w:name="_Hlk84442567"/>
      <w:r w:rsidRPr="00A623AA">
        <w:t>Food insecurity triggers resource wars that escalate to nuclear World War 3.</w:t>
      </w:r>
    </w:p>
    <w:p w14:paraId="55F52988" w14:textId="77777777" w:rsidR="001E7D7F" w:rsidRPr="00A623AA" w:rsidRDefault="001E7D7F" w:rsidP="001E7D7F">
      <w:r w:rsidRPr="00A623AA">
        <w:t xml:space="preserve">Alyson </w:t>
      </w:r>
      <w:r w:rsidRPr="00A623AA">
        <w:rPr>
          <w:rStyle w:val="Style13ptBold"/>
        </w:rPr>
        <w:t>Clarke et al 12</w:t>
      </w:r>
      <w:r w:rsidRPr="00A623AA">
        <w:t xml:space="preserve">, FDI Executive Officer; Gary Kleyn, Manager, FDI Global Food and Water Crises Research Programme; Major General John Hartley, 5/25/2012, “International Conflict Triggers and Potential Conflict Points Resulting from Food and Water Insecurity,” </w:t>
      </w:r>
      <w:r w:rsidRPr="00A623AA">
        <w:rPr>
          <w:i/>
          <w:iCs/>
        </w:rPr>
        <w:t>Global Food and Water Crises Research Programme</w:t>
      </w:r>
      <w:r w:rsidRPr="00A623AA">
        <w:t xml:space="preserve">, </w:t>
      </w:r>
      <w:hyperlink r:id="rId38" w:history="1">
        <w:r w:rsidRPr="00A623AA">
          <w:rPr>
            <w:rStyle w:val="Hyperlink"/>
          </w:rPr>
          <w:t>https://www.futuredirections.org.au/wp-content/uploads/2012/05/Workshop_Report_-_Intl_Conflict_Triggers_-_May_25.pdf</w:t>
        </w:r>
      </w:hyperlink>
      <w:r w:rsidRPr="00A623AA">
        <w:t xml:space="preserve">, pacc </w:t>
      </w:r>
    </w:p>
    <w:p w14:paraId="394738AC" w14:textId="77777777" w:rsidR="001E7D7F" w:rsidRPr="00A623AA" w:rsidRDefault="001E7D7F" w:rsidP="001E7D7F">
      <w:pPr>
        <w:rPr>
          <w:sz w:val="16"/>
        </w:rPr>
      </w:pPr>
      <w:r w:rsidRPr="00A623AA">
        <w:rPr>
          <w:sz w:val="16"/>
        </w:rPr>
        <w:t xml:space="preserve">Food Security and Conflict There is little dispute that conflict can lead to food and water crises. This paper will consider parts of the world, however, where </w:t>
      </w:r>
      <w:r w:rsidRPr="00A623AA">
        <w:rPr>
          <w:rStyle w:val="Emphasis"/>
          <w:highlight w:val="cyan"/>
        </w:rPr>
        <w:t>food and water insecurity</w:t>
      </w:r>
      <w:r w:rsidRPr="00A623AA">
        <w:rPr>
          <w:u w:val="single"/>
        </w:rPr>
        <w:t xml:space="preserve"> can</w:t>
      </w:r>
      <w:r w:rsidRPr="00A623AA">
        <w:rPr>
          <w:sz w:val="16"/>
        </w:rPr>
        <w:t xml:space="preserve"> be the cause of conflict and, at worst, </w:t>
      </w:r>
      <w:r w:rsidRPr="00A623AA">
        <w:rPr>
          <w:highlight w:val="cyan"/>
          <w:u w:val="single"/>
        </w:rPr>
        <w:t>result in war</w:t>
      </w:r>
      <w:r w:rsidRPr="00A623AA">
        <w:rPr>
          <w:sz w:val="16"/>
        </w:rPr>
        <w:t xml:space="preserve">. While dealing predominately with food and water issues, the paper also recognises the nexus that exists between food and water and energy security. There is a growing appreciation that the </w:t>
      </w:r>
      <w:r w:rsidRPr="00A623AA">
        <w:rPr>
          <w:u w:val="single"/>
        </w:rPr>
        <w:t xml:space="preserve">conflicts in the next century will </w:t>
      </w:r>
      <w:r w:rsidRPr="00A623AA">
        <w:rPr>
          <w:rStyle w:val="Emphasis"/>
        </w:rPr>
        <w:t>most likely</w:t>
      </w:r>
      <w:r w:rsidRPr="00A623AA">
        <w:rPr>
          <w:u w:val="single"/>
        </w:rPr>
        <w:t xml:space="preserve"> be fought over </w:t>
      </w:r>
      <w:r w:rsidRPr="00A623AA">
        <w:rPr>
          <w:rStyle w:val="Emphasis"/>
        </w:rPr>
        <w:t>a lack of resources</w:t>
      </w:r>
      <w:r w:rsidRPr="00A623AA">
        <w:rPr>
          <w:sz w:val="16"/>
        </w:rPr>
        <w:t xml:space="preserve">. Yet, in a sense, this is not new. </w:t>
      </w:r>
      <w:r w:rsidRPr="00A623AA">
        <w:rPr>
          <w:u w:val="single"/>
        </w:rPr>
        <w:t xml:space="preserve">Researchers point to the </w:t>
      </w:r>
      <w:r w:rsidRPr="00A623AA">
        <w:rPr>
          <w:rStyle w:val="Emphasis"/>
          <w:highlight w:val="cyan"/>
        </w:rPr>
        <w:t>French and Russian revolutions</w:t>
      </w:r>
      <w:r w:rsidRPr="00A623AA">
        <w:rPr>
          <w:u w:val="single"/>
        </w:rPr>
        <w:t xml:space="preserve"> as conflicts </w:t>
      </w:r>
      <w:r w:rsidRPr="00A623AA">
        <w:rPr>
          <w:highlight w:val="cyan"/>
          <w:u w:val="single"/>
        </w:rPr>
        <w:t>induced by a lack of food</w:t>
      </w:r>
      <w:r w:rsidRPr="00A623AA">
        <w:rPr>
          <w:sz w:val="16"/>
        </w:rPr>
        <w:t xml:space="preserve">. More recently, Germany's </w:t>
      </w:r>
      <w:r w:rsidRPr="00A623AA">
        <w:rPr>
          <w:rStyle w:val="Emphasis"/>
          <w:highlight w:val="cyan"/>
        </w:rPr>
        <w:t>W</w:t>
      </w:r>
      <w:r w:rsidRPr="00A623AA">
        <w:rPr>
          <w:highlight w:val="cyan"/>
          <w:u w:val="single"/>
        </w:rPr>
        <w:t xml:space="preserve">orld </w:t>
      </w:r>
      <w:r w:rsidRPr="00A623AA">
        <w:rPr>
          <w:rStyle w:val="Emphasis"/>
          <w:highlight w:val="cyan"/>
        </w:rPr>
        <w:t>W</w:t>
      </w:r>
      <w:r w:rsidRPr="00A623AA">
        <w:rPr>
          <w:highlight w:val="cyan"/>
          <w:u w:val="single"/>
        </w:rPr>
        <w:t xml:space="preserve">ar </w:t>
      </w:r>
      <w:r w:rsidRPr="00A623AA">
        <w:rPr>
          <w:rStyle w:val="Emphasis"/>
          <w:highlight w:val="cyan"/>
        </w:rPr>
        <w:t>Two</w:t>
      </w:r>
      <w:r w:rsidRPr="00A623AA">
        <w:rPr>
          <w:sz w:val="16"/>
        </w:rPr>
        <w:t xml:space="preserve"> efforts are said to have been </w:t>
      </w:r>
      <w:r w:rsidRPr="00A623AA">
        <w:rPr>
          <w:highlight w:val="cyan"/>
          <w:u w:val="single"/>
        </w:rPr>
        <w:t>inspired</w:t>
      </w:r>
      <w:r w:rsidRPr="00A623AA">
        <w:rPr>
          <w:sz w:val="16"/>
        </w:rPr>
        <w:t xml:space="preserve">, at least in part, </w:t>
      </w:r>
      <w:r w:rsidRPr="00A623AA">
        <w:rPr>
          <w:highlight w:val="cyan"/>
          <w:u w:val="single"/>
        </w:rPr>
        <w:t>by</w:t>
      </w:r>
      <w:r w:rsidRPr="00A623AA">
        <w:rPr>
          <w:sz w:val="16"/>
        </w:rPr>
        <w:t xml:space="preserve"> its perceived </w:t>
      </w:r>
      <w:r w:rsidRPr="00A623AA">
        <w:rPr>
          <w:highlight w:val="cyan"/>
          <w:u w:val="single"/>
        </w:rPr>
        <w:t xml:space="preserve">need to </w:t>
      </w:r>
      <w:r w:rsidRPr="00A623AA">
        <w:rPr>
          <w:rStyle w:val="Emphasis"/>
          <w:highlight w:val="cyan"/>
        </w:rPr>
        <w:t>gain access</w:t>
      </w:r>
      <w:r w:rsidRPr="00A623AA">
        <w:rPr>
          <w:highlight w:val="cyan"/>
          <w:u w:val="single"/>
        </w:rPr>
        <w:t xml:space="preserve"> to more food</w:t>
      </w:r>
      <w:r w:rsidRPr="00A623AA">
        <w:rPr>
          <w:sz w:val="16"/>
        </w:rPr>
        <w:t xml:space="preserve">. 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"...if people are hungry, especially in cities, the state is not stable - riots, violence, breakdown of law and order and migration result." "Hunger feeds anarchy." This view is also shared by Julian Cribb, who in his book, The Coming Famine, writes that </w:t>
      </w:r>
      <w:r w:rsidRPr="00A623AA">
        <w:rPr>
          <w:u w:val="single"/>
        </w:rPr>
        <w:t>if "</w:t>
      </w:r>
      <w:r w:rsidRPr="00A623AA">
        <w:rPr>
          <w:rStyle w:val="Emphasis"/>
        </w:rPr>
        <w:t>large regions</w:t>
      </w:r>
      <w:r w:rsidRPr="00A623AA">
        <w:rPr>
          <w:u w:val="single"/>
        </w:rPr>
        <w:t xml:space="preserve"> of the world run short of food</w:t>
      </w:r>
      <w:r w:rsidRPr="00A623AA">
        <w:rPr>
          <w:sz w:val="16"/>
        </w:rPr>
        <w:t xml:space="preserve">, land </w:t>
      </w:r>
      <w:r w:rsidRPr="00A623AA">
        <w:rPr>
          <w:u w:val="single"/>
        </w:rPr>
        <w:t>or water</w:t>
      </w:r>
      <w:r w:rsidRPr="00A623AA">
        <w:rPr>
          <w:sz w:val="16"/>
        </w:rPr>
        <w:t xml:space="preserve"> in the decades that lie ahead, then wholesale, </w:t>
      </w:r>
      <w:r w:rsidRPr="00A623AA">
        <w:rPr>
          <w:rStyle w:val="Emphasis"/>
        </w:rPr>
        <w:t>bloody wars</w:t>
      </w:r>
      <w:r w:rsidRPr="00A623AA">
        <w:rPr>
          <w:u w:val="single"/>
        </w:rPr>
        <w:t xml:space="preserve"> are liable to follow</w:t>
      </w:r>
      <w:r w:rsidRPr="00A623AA">
        <w:rPr>
          <w:sz w:val="16"/>
        </w:rPr>
        <w:t xml:space="preserve">." He continues: "An increasingly </w:t>
      </w:r>
      <w:r w:rsidRPr="00A623AA">
        <w:rPr>
          <w:highlight w:val="cyan"/>
          <w:u w:val="single"/>
        </w:rPr>
        <w:t xml:space="preserve">credible scenario for </w:t>
      </w:r>
      <w:r w:rsidRPr="00A623AA">
        <w:rPr>
          <w:rStyle w:val="Emphasis"/>
          <w:highlight w:val="cyan"/>
        </w:rPr>
        <w:t>World War 3</w:t>
      </w:r>
      <w:r w:rsidRPr="00A623AA">
        <w:rPr>
          <w:u w:val="single"/>
        </w:rPr>
        <w:t xml:space="preserve"> is</w:t>
      </w:r>
      <w:r w:rsidRPr="00A623AA">
        <w:rPr>
          <w:sz w:val="16"/>
        </w:rPr>
        <w:t xml:space="preserve"> not so much a confrontation of </w:t>
      </w:r>
      <w:proofErr w:type="gramStart"/>
      <w:r w:rsidRPr="00A623AA">
        <w:rPr>
          <w:sz w:val="16"/>
        </w:rPr>
        <w:t>super powers</w:t>
      </w:r>
      <w:proofErr w:type="gramEnd"/>
      <w:r w:rsidRPr="00A623AA">
        <w:rPr>
          <w:sz w:val="16"/>
        </w:rPr>
        <w:t xml:space="preserve"> and their allies, as </w:t>
      </w:r>
      <w:r w:rsidRPr="00A623AA">
        <w:rPr>
          <w:rStyle w:val="Emphasis"/>
        </w:rPr>
        <w:t>a festering</w:t>
      </w:r>
      <w:r w:rsidRPr="00A623AA">
        <w:rPr>
          <w:sz w:val="16"/>
        </w:rPr>
        <w:t xml:space="preserve">, </w:t>
      </w:r>
      <w:r w:rsidRPr="00A623AA">
        <w:rPr>
          <w:rStyle w:val="Emphasis"/>
        </w:rPr>
        <w:t>self-perpetuating chain</w:t>
      </w:r>
      <w:r w:rsidRPr="00A623AA">
        <w:rPr>
          <w:u w:val="single"/>
        </w:rPr>
        <w:t xml:space="preserve"> of </w:t>
      </w:r>
      <w:r w:rsidRPr="00A623AA">
        <w:rPr>
          <w:rStyle w:val="Emphasis"/>
          <w:highlight w:val="cyan"/>
        </w:rPr>
        <w:t>resource conflicts</w:t>
      </w:r>
      <w:r w:rsidRPr="00A623AA">
        <w:rPr>
          <w:sz w:val="16"/>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A623AA">
        <w:rPr>
          <w:u w:val="single"/>
        </w:rPr>
        <w:t xml:space="preserve">A study by </w:t>
      </w:r>
      <w:r w:rsidRPr="00A623AA">
        <w:rPr>
          <w:rStyle w:val="Emphasis"/>
        </w:rPr>
        <w:t>the I</w:t>
      </w:r>
      <w:r w:rsidRPr="00A623AA">
        <w:rPr>
          <w:sz w:val="16"/>
        </w:rPr>
        <w:t xml:space="preserve">nternational </w:t>
      </w:r>
      <w:r w:rsidRPr="00A623AA">
        <w:rPr>
          <w:rStyle w:val="Emphasis"/>
        </w:rPr>
        <w:t>P</w:t>
      </w:r>
      <w:r w:rsidRPr="00A623AA">
        <w:rPr>
          <w:sz w:val="16"/>
        </w:rPr>
        <w:t xml:space="preserve">eace </w:t>
      </w:r>
      <w:r w:rsidRPr="00A623AA">
        <w:rPr>
          <w:rStyle w:val="Emphasis"/>
        </w:rPr>
        <w:t>R</w:t>
      </w:r>
      <w:r w:rsidRPr="00A623AA">
        <w:rPr>
          <w:sz w:val="16"/>
        </w:rPr>
        <w:t xml:space="preserve">esearch </w:t>
      </w:r>
      <w:r w:rsidRPr="00A623AA">
        <w:rPr>
          <w:rStyle w:val="Emphasis"/>
        </w:rPr>
        <w:t>I</w:t>
      </w:r>
      <w:r w:rsidRPr="00A623AA">
        <w:rPr>
          <w:sz w:val="16"/>
        </w:rPr>
        <w:t xml:space="preserve">nstitute </w:t>
      </w:r>
      <w:r w:rsidRPr="00A623AA">
        <w:rPr>
          <w:u w:val="single"/>
        </w:rPr>
        <w:t>indicates</w:t>
      </w:r>
      <w:r w:rsidRPr="00A623AA">
        <w:rPr>
          <w:sz w:val="16"/>
        </w:rPr>
        <w:t xml:space="preserve"> that </w:t>
      </w:r>
      <w:r w:rsidRPr="00A623AA">
        <w:rPr>
          <w:u w:val="single"/>
        </w:rPr>
        <w:t>where food security is an issue</w:t>
      </w:r>
      <w:r w:rsidRPr="00A623AA">
        <w:rPr>
          <w:sz w:val="16"/>
        </w:rPr>
        <w:t xml:space="preserve">, </w:t>
      </w:r>
      <w:r w:rsidRPr="00A623AA">
        <w:rPr>
          <w:u w:val="single"/>
        </w:rPr>
        <w:t>it is more likely to result in</w:t>
      </w:r>
      <w:r w:rsidRPr="00A623AA">
        <w:rPr>
          <w:sz w:val="16"/>
        </w:rPr>
        <w:t xml:space="preserve"> some form of </w:t>
      </w:r>
      <w:r w:rsidRPr="00A623AA">
        <w:rPr>
          <w:u w:val="single"/>
        </w:rPr>
        <w:t>conflict</w:t>
      </w:r>
      <w:r w:rsidRPr="00A623AA">
        <w:rPr>
          <w:sz w:val="16"/>
        </w:rPr>
        <w:t xml:space="preserve">. </w:t>
      </w:r>
      <w:r w:rsidRPr="00A623AA">
        <w:rPr>
          <w:rStyle w:val="Emphasis"/>
        </w:rPr>
        <w:t>Darfur</w:t>
      </w:r>
      <w:r w:rsidRPr="00A623AA">
        <w:rPr>
          <w:sz w:val="16"/>
        </w:rPr>
        <w:t xml:space="preserve">, </w:t>
      </w:r>
      <w:r w:rsidRPr="00A623AA">
        <w:rPr>
          <w:rStyle w:val="Emphasis"/>
        </w:rPr>
        <w:t>Rwanda</w:t>
      </w:r>
      <w:r w:rsidRPr="00A623AA">
        <w:rPr>
          <w:sz w:val="16"/>
        </w:rPr>
        <w:t xml:space="preserve">, </w:t>
      </w:r>
      <w:proofErr w:type="gramStart"/>
      <w:r w:rsidRPr="00A623AA">
        <w:rPr>
          <w:rStyle w:val="Emphasis"/>
        </w:rPr>
        <w:t>Eritrea</w:t>
      </w:r>
      <w:proofErr w:type="gramEnd"/>
      <w:r w:rsidRPr="00A623AA">
        <w:rPr>
          <w:u w:val="single"/>
        </w:rPr>
        <w:t xml:space="preserve"> and </w:t>
      </w:r>
      <w:r w:rsidRPr="00A623AA">
        <w:rPr>
          <w:rStyle w:val="Emphasis"/>
        </w:rPr>
        <w:t>the Balkans</w:t>
      </w:r>
      <w:r w:rsidRPr="00A623AA">
        <w:rPr>
          <w:u w:val="single"/>
        </w:rPr>
        <w:t xml:space="preserve"> experienced such wars</w:t>
      </w:r>
      <w:r w:rsidRPr="00A623AA">
        <w:rPr>
          <w:sz w:val="16"/>
        </w:rPr>
        <w:t xml:space="preserve">. Governments, especially in developed countries, are increasingly aware of this phenomenon. </w:t>
      </w:r>
      <w:r w:rsidRPr="00A623AA">
        <w:rPr>
          <w:u w:val="single"/>
        </w:rPr>
        <w:t xml:space="preserve">The </w:t>
      </w:r>
      <w:r w:rsidRPr="00A623AA">
        <w:rPr>
          <w:rStyle w:val="Emphasis"/>
        </w:rPr>
        <w:t>UK Ministry of Defence</w:t>
      </w:r>
      <w:r w:rsidRPr="00A623AA">
        <w:rPr>
          <w:sz w:val="16"/>
        </w:rPr>
        <w:t xml:space="preserve">, the </w:t>
      </w:r>
      <w:r w:rsidRPr="00A623AA">
        <w:rPr>
          <w:rStyle w:val="Emphasis"/>
        </w:rPr>
        <w:t>CIA</w:t>
      </w:r>
      <w:r w:rsidRPr="00A623AA">
        <w:rPr>
          <w:sz w:val="16"/>
        </w:rPr>
        <w:t xml:space="preserve">, the </w:t>
      </w:r>
      <w:r w:rsidRPr="00A623AA">
        <w:rPr>
          <w:rStyle w:val="Emphasis"/>
        </w:rPr>
        <w:t>US C</w:t>
      </w:r>
      <w:r w:rsidRPr="00A623AA">
        <w:rPr>
          <w:sz w:val="16"/>
        </w:rPr>
        <w:t xml:space="preserve">enter for </w:t>
      </w:r>
      <w:r w:rsidRPr="00A623AA">
        <w:rPr>
          <w:rStyle w:val="Emphasis"/>
        </w:rPr>
        <w:t>S</w:t>
      </w:r>
      <w:r w:rsidRPr="00A623AA">
        <w:rPr>
          <w:sz w:val="16"/>
        </w:rPr>
        <w:t xml:space="preserve">trategic </w:t>
      </w:r>
      <w:r w:rsidRPr="00A623AA">
        <w:rPr>
          <w:u w:val="single"/>
        </w:rPr>
        <w:t xml:space="preserve">and </w:t>
      </w:r>
      <w:r w:rsidRPr="00A623AA">
        <w:rPr>
          <w:rStyle w:val="Emphasis"/>
        </w:rPr>
        <w:t>I</w:t>
      </w:r>
      <w:r w:rsidRPr="00A623AA">
        <w:rPr>
          <w:sz w:val="16"/>
        </w:rPr>
        <w:t xml:space="preserve">nternational </w:t>
      </w:r>
      <w:r w:rsidRPr="00A623AA">
        <w:rPr>
          <w:rStyle w:val="Emphasis"/>
        </w:rPr>
        <w:t>S</w:t>
      </w:r>
      <w:r w:rsidRPr="00A623AA">
        <w:rPr>
          <w:sz w:val="16"/>
        </w:rPr>
        <w:t xml:space="preserve">tudies </w:t>
      </w:r>
      <w:r w:rsidRPr="00A623AA">
        <w:rPr>
          <w:u w:val="single"/>
        </w:rPr>
        <w:t xml:space="preserve">and the </w:t>
      </w:r>
      <w:r w:rsidRPr="00A623AA">
        <w:rPr>
          <w:rStyle w:val="Emphasis"/>
        </w:rPr>
        <w:t>O</w:t>
      </w:r>
      <w:r w:rsidRPr="00A623AA">
        <w:rPr>
          <w:sz w:val="16"/>
        </w:rPr>
        <w:t xml:space="preserve">slo </w:t>
      </w:r>
      <w:r w:rsidRPr="00A623AA">
        <w:rPr>
          <w:rStyle w:val="Emphasis"/>
        </w:rPr>
        <w:t>P</w:t>
      </w:r>
      <w:r w:rsidRPr="00A623AA">
        <w:rPr>
          <w:sz w:val="16"/>
        </w:rPr>
        <w:t xml:space="preserve">eace </w:t>
      </w:r>
      <w:r w:rsidRPr="00A623AA">
        <w:rPr>
          <w:rStyle w:val="Emphasis"/>
        </w:rPr>
        <w:t>R</w:t>
      </w:r>
      <w:r w:rsidRPr="00A623AA">
        <w:rPr>
          <w:sz w:val="16"/>
        </w:rPr>
        <w:t xml:space="preserve">esearch </w:t>
      </w:r>
      <w:r w:rsidRPr="00A623AA">
        <w:rPr>
          <w:rStyle w:val="Emphasis"/>
        </w:rPr>
        <w:t>I</w:t>
      </w:r>
      <w:r w:rsidRPr="00A623AA">
        <w:rPr>
          <w:sz w:val="16"/>
        </w:rPr>
        <w:t xml:space="preserve">nstitute, </w:t>
      </w:r>
      <w:r w:rsidRPr="00A623AA">
        <w:rPr>
          <w:u w:val="single"/>
        </w:rPr>
        <w:t xml:space="preserve">all identify </w:t>
      </w:r>
      <w:r w:rsidRPr="00A623AA">
        <w:rPr>
          <w:highlight w:val="cyan"/>
          <w:u w:val="single"/>
        </w:rPr>
        <w:t>famine</w:t>
      </w:r>
      <w:r w:rsidRPr="00A623AA">
        <w:rPr>
          <w:u w:val="single"/>
        </w:rPr>
        <w:t xml:space="preserve"> as a</w:t>
      </w:r>
      <w:r w:rsidRPr="00A623AA">
        <w:rPr>
          <w:sz w:val="16"/>
        </w:rPr>
        <w:t xml:space="preserve"> potential </w:t>
      </w:r>
      <w:r w:rsidRPr="00A623AA">
        <w:rPr>
          <w:highlight w:val="cyan"/>
          <w:u w:val="single"/>
        </w:rPr>
        <w:t>trigger for</w:t>
      </w:r>
      <w:r w:rsidRPr="00A623AA">
        <w:rPr>
          <w:sz w:val="16"/>
        </w:rPr>
        <w:t xml:space="preserve"> conflicts and possibly even </w:t>
      </w:r>
      <w:r w:rsidRPr="00A623AA">
        <w:rPr>
          <w:rStyle w:val="Emphasis"/>
          <w:highlight w:val="cyan"/>
        </w:rPr>
        <w:t>nuclear war</w:t>
      </w:r>
      <w:r w:rsidRPr="00A623AA">
        <w:rPr>
          <w:sz w:val="16"/>
        </w:rPr>
        <w:t xml:space="preserve">. </w:t>
      </w:r>
    </w:p>
    <w:p w14:paraId="7C55F865" w14:textId="77777777" w:rsidR="001E7D7F" w:rsidRPr="00A623AA" w:rsidRDefault="001E7D7F" w:rsidP="001E7D7F">
      <w:pPr>
        <w:pStyle w:val="Heading4"/>
      </w:pPr>
      <w:r w:rsidRPr="00A623AA">
        <w:t xml:space="preserve">There’s a </w:t>
      </w:r>
      <w:r w:rsidRPr="00A623AA">
        <w:rPr>
          <w:u w:val="single"/>
        </w:rPr>
        <w:t>massive</w:t>
      </w:r>
      <w:r w:rsidRPr="00A623AA">
        <w:t xml:space="preserve"> correlation with conflict.</w:t>
      </w:r>
    </w:p>
    <w:p w14:paraId="092739B3" w14:textId="77777777" w:rsidR="001E7D7F" w:rsidRPr="00A623AA" w:rsidRDefault="001E7D7F" w:rsidP="001E7D7F">
      <w:r w:rsidRPr="00A623AA">
        <w:rPr>
          <w:rStyle w:val="Style13ptBold"/>
        </w:rPr>
        <w:t xml:space="preserve">D’Errico and Brück 19 </w:t>
      </w:r>
      <w:r w:rsidRPr="00A623AA">
        <w:t>(Tilman Brück is an economist who specializes in conflict, global peace, and terrorism; Marco D’Errico is a member of the Food and Agriculture Organization of the United Nations; July 2019; World Development Volume 119 pgs. 145-149; “Food Security and violent conflict: Introduction to the special issue”; https://www.sciencedirect.com/science/article/pii/S0305750X19300798#!//)ZW</w:t>
      </w:r>
    </w:p>
    <w:p w14:paraId="40DD3702" w14:textId="77777777" w:rsidR="001E7D7F" w:rsidRPr="00A623AA" w:rsidRDefault="001E7D7F" w:rsidP="001E7D7F">
      <w:pPr>
        <w:pStyle w:val="NormalWeb"/>
        <w:spacing w:before="0" w:beforeAutospacing="0" w:after="0" w:afterAutospacing="0"/>
        <w:rPr>
          <w:rFonts w:ascii="Georgia" w:hAnsi="Georgia"/>
          <w:color w:val="000000" w:themeColor="text1"/>
          <w:sz w:val="16"/>
        </w:rPr>
      </w:pPr>
      <w:proofErr w:type="gramStart"/>
      <w:r w:rsidRPr="00A623AA">
        <w:rPr>
          <w:rFonts w:ascii="Georgia" w:hAnsi="Georgia"/>
          <w:color w:val="000000" w:themeColor="text1"/>
          <w:sz w:val="16"/>
        </w:rPr>
        <w:t>Seen in</w:t>
      </w:r>
      <w:proofErr w:type="gramEnd"/>
      <w:r w:rsidRPr="00A623AA">
        <w:rPr>
          <w:rFonts w:ascii="Georgia" w:hAnsi="Georgia"/>
          <w:color w:val="000000" w:themeColor="text1"/>
          <w:sz w:val="16"/>
        </w:rPr>
        <w:t xml:space="preserve"> historic perspective, food insecurity has fallen dramatically worldwide. In 1991–92, 1.2 billion people were undernourished globally, with that number declining to 991 million in the 2000s and 821 million in 2017 (</w:t>
      </w:r>
      <w:bookmarkStart w:id="4" w:name="bb0130"/>
      <w:r w:rsidRPr="00A623AA">
        <w:rPr>
          <w:rFonts w:ascii="Georgia" w:hAnsi="Georgia"/>
          <w:color w:val="000000" w:themeColor="text1"/>
          <w:sz w:val="16"/>
        </w:rPr>
        <w:fldChar w:fldCharType="begin"/>
      </w:r>
      <w:r w:rsidRPr="00A623AA">
        <w:rPr>
          <w:rFonts w:ascii="Georgia" w:hAnsi="Georgia"/>
          <w:color w:val="000000" w:themeColor="text1"/>
          <w:sz w:val="16"/>
        </w:rPr>
        <w:instrText xml:space="preserve"> HYPERLINK "https://www.sciencedirect.com/science/article/pii/S0305750X19300798" \l "b0130" </w:instrText>
      </w:r>
      <w:r w:rsidRPr="00A623AA">
        <w:rPr>
          <w:rFonts w:ascii="Georgia" w:hAnsi="Georgia"/>
          <w:color w:val="000000" w:themeColor="text1"/>
          <w:sz w:val="16"/>
        </w:rPr>
      </w:r>
      <w:r w:rsidRPr="00A623AA">
        <w:rPr>
          <w:rFonts w:ascii="Georgia" w:hAnsi="Georgia"/>
          <w:color w:val="000000" w:themeColor="text1"/>
          <w:sz w:val="16"/>
        </w:rPr>
        <w:fldChar w:fldCharType="separate"/>
      </w:r>
      <w:r w:rsidRPr="00A623AA">
        <w:rPr>
          <w:rStyle w:val="Hyperlink"/>
          <w:rFonts w:eastAsiaTheme="majorEastAsia"/>
          <w:color w:val="000000" w:themeColor="text1"/>
          <w:sz w:val="16"/>
        </w:rPr>
        <w:t>FAO et al., 2018</w:t>
      </w:r>
      <w:r w:rsidRPr="00A623AA">
        <w:rPr>
          <w:rFonts w:ascii="Georgia" w:hAnsi="Georgia"/>
          <w:color w:val="000000" w:themeColor="text1"/>
          <w:sz w:val="16"/>
        </w:rPr>
        <w:fldChar w:fldCharType="end"/>
      </w:r>
      <w:bookmarkEnd w:id="4"/>
      <w:r w:rsidRPr="00A623AA">
        <w:rPr>
          <w:rFonts w:ascii="Georgia" w:hAnsi="Georgia"/>
          <w:color w:val="000000" w:themeColor="text1"/>
          <w:sz w:val="16"/>
        </w:rPr>
        <w:t xml:space="preserve">). However, </w:t>
      </w:r>
      <w:r w:rsidRPr="00A623AA">
        <w:rPr>
          <w:rStyle w:val="StyleUnderline"/>
          <w:rFonts w:ascii="Georgia" w:hAnsi="Georgia"/>
        </w:rPr>
        <w:t xml:space="preserve">the </w:t>
      </w:r>
      <w:r w:rsidRPr="00A623AA">
        <w:rPr>
          <w:rStyle w:val="StyleUnderline"/>
          <w:rFonts w:ascii="Georgia" w:hAnsi="Georgia"/>
          <w:highlight w:val="cyan"/>
        </w:rPr>
        <w:t>number of undernourished people</w:t>
      </w:r>
      <w:r w:rsidRPr="00A623AA">
        <w:rPr>
          <w:rFonts w:ascii="Georgia" w:hAnsi="Georgia"/>
          <w:color w:val="000000" w:themeColor="text1"/>
          <w:sz w:val="16"/>
        </w:rPr>
        <w:t xml:space="preserve"> (</w:t>
      </w:r>
      <w:proofErr w:type="gramStart"/>
      <w:r w:rsidRPr="00A623AA">
        <w:rPr>
          <w:rFonts w:ascii="Georgia" w:hAnsi="Georgia"/>
          <w:color w:val="000000" w:themeColor="text1"/>
          <w:sz w:val="16"/>
        </w:rPr>
        <w:t>i.e.</w:t>
      </w:r>
      <w:proofErr w:type="gramEnd"/>
      <w:r w:rsidRPr="00A623AA">
        <w:rPr>
          <w:rFonts w:ascii="Georgia" w:hAnsi="Georgia"/>
          <w:color w:val="000000" w:themeColor="text1"/>
          <w:sz w:val="16"/>
        </w:rPr>
        <w:t xml:space="preserve"> those facing chronic food deprivation) </w:t>
      </w:r>
      <w:r w:rsidRPr="00A623AA">
        <w:rPr>
          <w:rStyle w:val="StyleUnderline"/>
          <w:rFonts w:ascii="Georgia" w:hAnsi="Georgia"/>
          <w:highlight w:val="cyan"/>
        </w:rPr>
        <w:t>has increased</w:t>
      </w:r>
      <w:r w:rsidRPr="00A623AA">
        <w:rPr>
          <w:rStyle w:val="StyleUnderline"/>
          <w:rFonts w:ascii="Georgia" w:hAnsi="Georgia"/>
        </w:rPr>
        <w:t xml:space="preserve"> over the last three years</w:t>
      </w:r>
      <w:r w:rsidRPr="00A623AA">
        <w:rPr>
          <w:rFonts w:ascii="Georgia" w:hAnsi="Georgia"/>
          <w:color w:val="000000" w:themeColor="text1"/>
          <w:sz w:val="16"/>
        </w:rPr>
        <w:t>. Furthermore, over 124 million people were reported to face crisis levels of food insecurity in 2017, up from 100 million in the preceding year (</w:t>
      </w:r>
      <w:bookmarkStart w:id="5" w:name="bb0140"/>
      <w:r w:rsidRPr="00A623AA">
        <w:rPr>
          <w:rFonts w:ascii="Georgia" w:hAnsi="Georgia"/>
          <w:color w:val="000000" w:themeColor="text1"/>
          <w:sz w:val="16"/>
        </w:rPr>
        <w:fldChar w:fldCharType="begin"/>
      </w:r>
      <w:r w:rsidRPr="00A623AA">
        <w:rPr>
          <w:rFonts w:ascii="Georgia" w:hAnsi="Georgia"/>
          <w:color w:val="000000" w:themeColor="text1"/>
          <w:sz w:val="16"/>
        </w:rPr>
        <w:instrText xml:space="preserve"> HYPERLINK "https://www.sciencedirect.com/science/article/pii/S0305750X19300798" \l "b0140" </w:instrText>
      </w:r>
      <w:r w:rsidRPr="00A623AA">
        <w:rPr>
          <w:rFonts w:ascii="Georgia" w:hAnsi="Georgia"/>
          <w:color w:val="000000" w:themeColor="text1"/>
          <w:sz w:val="16"/>
        </w:rPr>
      </w:r>
      <w:r w:rsidRPr="00A623AA">
        <w:rPr>
          <w:rFonts w:ascii="Georgia" w:hAnsi="Georgia"/>
          <w:color w:val="000000" w:themeColor="text1"/>
          <w:sz w:val="16"/>
        </w:rPr>
        <w:fldChar w:fldCharType="separate"/>
      </w:r>
      <w:r w:rsidRPr="00A623AA">
        <w:rPr>
          <w:rStyle w:val="Hyperlink"/>
          <w:rFonts w:eastAsiaTheme="majorEastAsia"/>
          <w:color w:val="000000" w:themeColor="text1"/>
          <w:sz w:val="16"/>
        </w:rPr>
        <w:t>FSIN, 2018</w:t>
      </w:r>
      <w:r w:rsidRPr="00A623AA">
        <w:rPr>
          <w:rFonts w:ascii="Georgia" w:hAnsi="Georgia"/>
          <w:color w:val="000000" w:themeColor="text1"/>
          <w:sz w:val="16"/>
        </w:rPr>
        <w:fldChar w:fldCharType="end"/>
      </w:r>
      <w:bookmarkEnd w:id="5"/>
      <w:r w:rsidRPr="00A623AA">
        <w:rPr>
          <w:rFonts w:ascii="Georgia" w:hAnsi="Georgia"/>
          <w:color w:val="000000" w:themeColor="text1"/>
          <w:sz w:val="16"/>
        </w:rPr>
        <w:t>). In early 2017, a famine was declared in South Sudan</w:t>
      </w:r>
      <w:bookmarkStart w:id="6" w:name="bfn1"/>
      <w:r w:rsidRPr="00A623AA">
        <w:rPr>
          <w:rFonts w:ascii="Georgia" w:hAnsi="Georgia"/>
          <w:color w:val="000000" w:themeColor="text1"/>
          <w:sz w:val="16"/>
        </w:rPr>
        <w:fldChar w:fldCharType="begin"/>
      </w:r>
      <w:r w:rsidRPr="00A623AA">
        <w:rPr>
          <w:rFonts w:ascii="Georgia" w:hAnsi="Georgia"/>
          <w:color w:val="000000" w:themeColor="text1"/>
          <w:sz w:val="16"/>
        </w:rPr>
        <w:instrText xml:space="preserve"> HYPERLINK "https://www.sciencedirect.com/science/article/pii/S0305750X19300798" \l "fn1" </w:instrText>
      </w:r>
      <w:r w:rsidRPr="00A623AA">
        <w:rPr>
          <w:rFonts w:ascii="Georgia" w:hAnsi="Georgia"/>
          <w:color w:val="000000" w:themeColor="text1"/>
          <w:sz w:val="16"/>
        </w:rPr>
      </w:r>
      <w:r w:rsidRPr="00A623AA">
        <w:rPr>
          <w:rFonts w:ascii="Georgia" w:hAnsi="Georgia"/>
          <w:color w:val="000000" w:themeColor="text1"/>
          <w:sz w:val="16"/>
        </w:rPr>
        <w:fldChar w:fldCharType="separate"/>
      </w:r>
      <w:r w:rsidRPr="00A623AA">
        <w:rPr>
          <w:rStyle w:val="Hyperlink"/>
          <w:rFonts w:eastAsiaTheme="majorEastAsia"/>
          <w:color w:val="000000" w:themeColor="text1"/>
          <w:sz w:val="16"/>
          <w:vertAlign w:val="superscript"/>
        </w:rPr>
        <w:t>1</w:t>
      </w:r>
      <w:r w:rsidRPr="00A623AA">
        <w:rPr>
          <w:rFonts w:ascii="Georgia" w:hAnsi="Georgia"/>
          <w:color w:val="000000" w:themeColor="text1"/>
          <w:sz w:val="16"/>
        </w:rPr>
        <w:fldChar w:fldCharType="end"/>
      </w:r>
      <w:bookmarkEnd w:id="6"/>
      <w:r w:rsidRPr="00A623AA">
        <w:rPr>
          <w:rFonts w:ascii="Georgia" w:hAnsi="Georgia"/>
          <w:color w:val="000000" w:themeColor="text1"/>
          <w:sz w:val="16"/>
        </w:rPr>
        <w:t xml:space="preserve"> and alerts went out to signal high risk of famine-like conditions in northeast Nigeria, Somalia and Yemen. </w:t>
      </w:r>
      <w:r w:rsidRPr="00A623AA">
        <w:rPr>
          <w:rStyle w:val="StyleUnderline"/>
          <w:rFonts w:ascii="Georgia" w:hAnsi="Georgia"/>
        </w:rPr>
        <w:t xml:space="preserve">Similarly, the </w:t>
      </w:r>
      <w:r w:rsidRPr="00A623AA">
        <w:rPr>
          <w:rStyle w:val="StyleUnderline"/>
          <w:rFonts w:ascii="Georgia" w:hAnsi="Georgia"/>
          <w:highlight w:val="cyan"/>
        </w:rPr>
        <w:t>frequency of conflicts</w:t>
      </w:r>
      <w:r w:rsidRPr="00A623AA">
        <w:rPr>
          <w:rStyle w:val="StyleUnderline"/>
          <w:rFonts w:ascii="Georgia" w:hAnsi="Georgia"/>
        </w:rPr>
        <w:t xml:space="preserve"> had decreased in recent decades, but </w:t>
      </w:r>
      <w:r w:rsidRPr="00A623AA">
        <w:rPr>
          <w:rStyle w:val="StyleUnderline"/>
          <w:rFonts w:ascii="Georgia" w:hAnsi="Georgia"/>
          <w:highlight w:val="cyan"/>
        </w:rPr>
        <w:t>increased recently</w:t>
      </w:r>
      <w:r w:rsidRPr="00A623AA">
        <w:rPr>
          <w:rFonts w:ascii="Georgia" w:hAnsi="Georgia"/>
          <w:color w:val="000000" w:themeColor="text1"/>
          <w:sz w:val="16"/>
        </w:rPr>
        <w:t xml:space="preserve">. </w:t>
      </w:r>
      <w:r w:rsidRPr="00A623AA">
        <w:rPr>
          <w:rStyle w:val="StyleUnderline"/>
          <w:rFonts w:ascii="Georgia" w:hAnsi="Georgia"/>
        </w:rPr>
        <w:t>The number of violent conflicts and the number of conflict-related deaths have increased from their all-time lows of 33 and 19,601, respectively, in 2006, to 49 and 102,000, respectively, in 2016</w:t>
      </w:r>
      <w:r w:rsidRPr="00A623AA">
        <w:rPr>
          <w:rFonts w:ascii="Georgia" w:hAnsi="Georgia"/>
          <w:color w:val="000000" w:themeColor="text1"/>
          <w:sz w:val="16"/>
        </w:rPr>
        <w:t xml:space="preserve"> (</w:t>
      </w:r>
      <w:bookmarkStart w:id="7" w:name="bb0235"/>
      <w:r w:rsidRPr="00A623AA">
        <w:rPr>
          <w:rFonts w:ascii="Georgia" w:hAnsi="Georgia"/>
          <w:color w:val="000000" w:themeColor="text1"/>
          <w:sz w:val="16"/>
        </w:rPr>
        <w:fldChar w:fldCharType="begin"/>
      </w:r>
      <w:r w:rsidRPr="00A623AA">
        <w:rPr>
          <w:rFonts w:ascii="Georgia" w:hAnsi="Georgia"/>
          <w:color w:val="000000" w:themeColor="text1"/>
          <w:sz w:val="16"/>
        </w:rPr>
        <w:instrText xml:space="preserve"> HYPERLINK "https://www.sciencedirect.com/science/article/pii/S0305750X19300798" \l "b0235" </w:instrText>
      </w:r>
      <w:r w:rsidRPr="00A623AA">
        <w:rPr>
          <w:rFonts w:ascii="Georgia" w:hAnsi="Georgia"/>
          <w:color w:val="000000" w:themeColor="text1"/>
          <w:sz w:val="16"/>
        </w:rPr>
      </w:r>
      <w:r w:rsidRPr="00A623AA">
        <w:rPr>
          <w:rFonts w:ascii="Georgia" w:hAnsi="Georgia"/>
          <w:color w:val="000000" w:themeColor="text1"/>
          <w:sz w:val="16"/>
        </w:rPr>
        <w:fldChar w:fldCharType="separate"/>
      </w:r>
      <w:r w:rsidRPr="00A623AA">
        <w:rPr>
          <w:rStyle w:val="Hyperlink"/>
          <w:rFonts w:eastAsiaTheme="majorEastAsia"/>
          <w:color w:val="000000" w:themeColor="text1"/>
          <w:sz w:val="16"/>
        </w:rPr>
        <w:t>UCDP, 2018</w:t>
      </w:r>
      <w:r w:rsidRPr="00A623AA">
        <w:rPr>
          <w:rFonts w:ascii="Georgia" w:hAnsi="Georgia"/>
          <w:color w:val="000000" w:themeColor="text1"/>
          <w:sz w:val="16"/>
        </w:rPr>
        <w:fldChar w:fldCharType="end"/>
      </w:r>
      <w:r w:rsidRPr="00A623AA">
        <w:rPr>
          <w:rFonts w:ascii="Georgia" w:hAnsi="Georgia"/>
          <w:color w:val="000000" w:themeColor="text1"/>
          <w:sz w:val="16"/>
        </w:rPr>
        <w:t>, </w:t>
      </w:r>
      <w:bookmarkStart w:id="8" w:name="bb0015"/>
      <w:r w:rsidRPr="00A623AA">
        <w:rPr>
          <w:rFonts w:ascii="Georgia" w:hAnsi="Georgia"/>
          <w:color w:val="000000" w:themeColor="text1"/>
          <w:sz w:val="16"/>
        </w:rPr>
        <w:fldChar w:fldCharType="begin"/>
      </w:r>
      <w:r w:rsidRPr="00A623AA">
        <w:rPr>
          <w:rFonts w:ascii="Georgia" w:hAnsi="Georgia"/>
          <w:color w:val="000000" w:themeColor="text1"/>
          <w:sz w:val="16"/>
        </w:rPr>
        <w:instrText xml:space="preserve"> HYPERLINK "https://www.sciencedirect.com/science/article/pii/S0305750X19300798" \l "b0015" </w:instrText>
      </w:r>
      <w:r w:rsidRPr="00A623AA">
        <w:rPr>
          <w:rFonts w:ascii="Georgia" w:hAnsi="Georgia"/>
          <w:color w:val="000000" w:themeColor="text1"/>
          <w:sz w:val="16"/>
        </w:rPr>
      </w:r>
      <w:r w:rsidRPr="00A623AA">
        <w:rPr>
          <w:rFonts w:ascii="Georgia" w:hAnsi="Georgia"/>
          <w:color w:val="000000" w:themeColor="text1"/>
          <w:sz w:val="16"/>
        </w:rPr>
        <w:fldChar w:fldCharType="separate"/>
      </w:r>
      <w:r w:rsidRPr="00A623AA">
        <w:rPr>
          <w:rStyle w:val="Hyperlink"/>
          <w:rFonts w:eastAsiaTheme="majorEastAsia"/>
          <w:color w:val="000000" w:themeColor="text1"/>
          <w:sz w:val="16"/>
        </w:rPr>
        <w:t>Allansson et al., 2017</w:t>
      </w:r>
      <w:r w:rsidRPr="00A623AA">
        <w:rPr>
          <w:rFonts w:ascii="Georgia" w:hAnsi="Georgia"/>
          <w:color w:val="000000" w:themeColor="text1"/>
          <w:sz w:val="16"/>
        </w:rPr>
        <w:fldChar w:fldCharType="end"/>
      </w:r>
      <w:bookmarkEnd w:id="8"/>
      <w:r w:rsidRPr="00A623AA">
        <w:rPr>
          <w:rFonts w:ascii="Georgia" w:hAnsi="Georgia"/>
          <w:color w:val="000000" w:themeColor="text1"/>
          <w:sz w:val="16"/>
        </w:rPr>
        <w:t xml:space="preserve">).While both food insecurity and violent conflict have declined in the long term and fluctuated more recently, </w:t>
      </w:r>
      <w:r w:rsidRPr="00A623AA">
        <w:rPr>
          <w:rStyle w:val="StyleUnderline"/>
          <w:rFonts w:ascii="Georgia" w:hAnsi="Georgia"/>
        </w:rPr>
        <w:t xml:space="preserve">the </w:t>
      </w:r>
      <w:r w:rsidRPr="00A623AA">
        <w:rPr>
          <w:rStyle w:val="StyleUnderline"/>
          <w:rFonts w:ascii="Georgia" w:hAnsi="Georgia"/>
          <w:highlight w:val="cyan"/>
        </w:rPr>
        <w:t>strong positive correlation between</w:t>
      </w:r>
      <w:r w:rsidRPr="00A623AA">
        <w:rPr>
          <w:rStyle w:val="StyleUnderline"/>
          <w:rFonts w:ascii="Georgia" w:hAnsi="Georgia"/>
        </w:rPr>
        <w:t xml:space="preserve"> these </w:t>
      </w:r>
      <w:r w:rsidRPr="00A623AA">
        <w:rPr>
          <w:rStyle w:val="StyleUnderline"/>
          <w:rFonts w:ascii="Georgia" w:hAnsi="Georgia"/>
          <w:highlight w:val="cyan"/>
        </w:rPr>
        <w:t>variables</w:t>
      </w:r>
      <w:r w:rsidRPr="00A623AA">
        <w:rPr>
          <w:rStyle w:val="StyleUnderline"/>
          <w:rFonts w:ascii="Georgia" w:hAnsi="Georgia"/>
        </w:rPr>
        <w:t xml:space="preserve"> is striking</w:t>
      </w:r>
      <w:r w:rsidRPr="00A623AA">
        <w:rPr>
          <w:rFonts w:ascii="Georgia" w:hAnsi="Georgia"/>
          <w:color w:val="000000" w:themeColor="text1"/>
          <w:sz w:val="16"/>
        </w:rPr>
        <w:t xml:space="preserve">. For example, </w:t>
      </w:r>
      <w:r w:rsidRPr="00A623AA">
        <w:rPr>
          <w:rStyle w:val="Emphasis"/>
          <w:rFonts w:eastAsiaTheme="majorEastAsia"/>
          <w:highlight w:val="cyan"/>
        </w:rPr>
        <w:t>all nineteen countries classified</w:t>
      </w:r>
      <w:r w:rsidRPr="00A623AA">
        <w:rPr>
          <w:rStyle w:val="Emphasis"/>
          <w:rFonts w:eastAsiaTheme="majorEastAsia"/>
        </w:rPr>
        <w:t xml:space="preserve"> by FAO </w:t>
      </w:r>
      <w:r w:rsidRPr="00A623AA">
        <w:rPr>
          <w:rStyle w:val="Emphasis"/>
          <w:rFonts w:eastAsiaTheme="majorEastAsia"/>
          <w:highlight w:val="cyan"/>
        </w:rPr>
        <w:t>as under “protracted crisis</w:t>
      </w:r>
      <w:r w:rsidRPr="00A623AA">
        <w:rPr>
          <w:rStyle w:val="Emphasis"/>
          <w:rFonts w:eastAsiaTheme="majorEastAsia"/>
        </w:rPr>
        <w:t xml:space="preserve">” conditions in 2017 were </w:t>
      </w:r>
      <w:r w:rsidRPr="00A623AA">
        <w:rPr>
          <w:rStyle w:val="Emphasis"/>
          <w:rFonts w:eastAsiaTheme="majorEastAsia"/>
          <w:highlight w:val="cyan"/>
        </w:rPr>
        <w:t>engaged in violent conflict</w:t>
      </w:r>
      <w:r w:rsidRPr="00A623AA">
        <w:rPr>
          <w:rFonts w:ascii="Georgia" w:hAnsi="Georgia"/>
          <w:color w:val="000000" w:themeColor="text1"/>
          <w:sz w:val="16"/>
        </w:rPr>
        <w:t xml:space="preserve"> at that time, too (</w:t>
      </w:r>
      <w:bookmarkStart w:id="9" w:name="bb0125"/>
      <w:r w:rsidRPr="00A623AA">
        <w:rPr>
          <w:rFonts w:ascii="Georgia" w:hAnsi="Georgia"/>
          <w:color w:val="000000" w:themeColor="text1"/>
          <w:sz w:val="16"/>
        </w:rPr>
        <w:fldChar w:fldCharType="begin"/>
      </w:r>
      <w:r w:rsidRPr="00A623AA">
        <w:rPr>
          <w:rFonts w:ascii="Georgia" w:hAnsi="Georgia"/>
          <w:color w:val="000000" w:themeColor="text1"/>
          <w:sz w:val="16"/>
        </w:rPr>
        <w:instrText xml:space="preserve"> HYPERLINK "https://www.sciencedirect.com/science/article/pii/S0305750X19300798" \l "b0125" </w:instrText>
      </w:r>
      <w:r w:rsidRPr="00A623AA">
        <w:rPr>
          <w:rFonts w:ascii="Georgia" w:hAnsi="Georgia"/>
          <w:color w:val="000000" w:themeColor="text1"/>
          <w:sz w:val="16"/>
        </w:rPr>
      </w:r>
      <w:r w:rsidRPr="00A623AA">
        <w:rPr>
          <w:rFonts w:ascii="Georgia" w:hAnsi="Georgia"/>
          <w:color w:val="000000" w:themeColor="text1"/>
          <w:sz w:val="16"/>
        </w:rPr>
        <w:fldChar w:fldCharType="separate"/>
      </w:r>
      <w:r w:rsidRPr="00A623AA">
        <w:rPr>
          <w:rStyle w:val="Hyperlink"/>
          <w:rFonts w:eastAsiaTheme="majorEastAsia"/>
          <w:color w:val="000000" w:themeColor="text1"/>
          <w:sz w:val="16"/>
        </w:rPr>
        <w:t>FAO et al., 2017</w:t>
      </w:r>
      <w:r w:rsidRPr="00A623AA">
        <w:rPr>
          <w:rFonts w:ascii="Georgia" w:hAnsi="Georgia"/>
          <w:color w:val="000000" w:themeColor="text1"/>
          <w:sz w:val="16"/>
        </w:rPr>
        <w:fldChar w:fldCharType="end"/>
      </w:r>
      <w:bookmarkEnd w:id="9"/>
      <w:r w:rsidRPr="00A623AA">
        <w:rPr>
          <w:rFonts w:ascii="Georgia" w:hAnsi="Georgia"/>
          <w:color w:val="000000" w:themeColor="text1"/>
          <w:sz w:val="16"/>
        </w:rPr>
        <w:t xml:space="preserve">). Furthermore, </w:t>
      </w:r>
      <w:r w:rsidRPr="00A623AA">
        <w:rPr>
          <w:rStyle w:val="Emphasis"/>
          <w:rFonts w:eastAsiaTheme="majorEastAsia"/>
        </w:rPr>
        <w:t xml:space="preserve">all countries currently at high risk of famine also experience significant violent conflict, totalling over 9000 conflict </w:t>
      </w:r>
      <w:r w:rsidRPr="00A623AA">
        <w:rPr>
          <w:rStyle w:val="Emphasis"/>
          <w:rFonts w:eastAsiaTheme="majorEastAsia"/>
        </w:rPr>
        <w:lastRenderedPageBreak/>
        <w:t>deaths during 2017 in South Sudan, Nigeria, Somalia and Yemen</w:t>
      </w:r>
      <w:r w:rsidRPr="00A623AA">
        <w:rPr>
          <w:rFonts w:ascii="Georgia" w:hAnsi="Georgia"/>
          <w:color w:val="000000" w:themeColor="text1"/>
          <w:sz w:val="16"/>
        </w:rPr>
        <w:t xml:space="preserve"> (</w:t>
      </w:r>
      <w:hyperlink r:id="rId39" w:anchor="b0235" w:history="1">
        <w:r w:rsidRPr="00A623AA">
          <w:rPr>
            <w:rStyle w:val="Hyperlink"/>
            <w:rFonts w:eastAsiaTheme="majorEastAsia"/>
            <w:color w:val="000000" w:themeColor="text1"/>
            <w:sz w:val="16"/>
          </w:rPr>
          <w:t>UCDP, 2018</w:t>
        </w:r>
      </w:hyperlink>
      <w:bookmarkEnd w:id="7"/>
      <w:r w:rsidRPr="00A623AA">
        <w:rPr>
          <w:rFonts w:ascii="Georgia" w:hAnsi="Georgia"/>
          <w:color w:val="000000" w:themeColor="text1"/>
          <w:sz w:val="16"/>
        </w:rPr>
        <w:t xml:space="preserve">). </w:t>
      </w:r>
      <w:r w:rsidRPr="00A623AA">
        <w:rPr>
          <w:rStyle w:val="StyleUnderline"/>
          <w:rFonts w:ascii="Georgia" w:hAnsi="Georgia"/>
        </w:rPr>
        <w:t xml:space="preserve">Some conflict-affected countries also suffer from natural disasters </w:t>
      </w:r>
      <w:r w:rsidRPr="00A623AA">
        <w:rPr>
          <w:rFonts w:ascii="Georgia" w:hAnsi="Georgia"/>
          <w:color w:val="000000" w:themeColor="text1"/>
          <w:sz w:val="16"/>
        </w:rPr>
        <w:t>(such as prolonged droughts in Mali, South Sudan or Syria), that are further undermining food production, livelihoods, markets and food consumption (</w:t>
      </w:r>
      <w:bookmarkStart w:id="10" w:name="bb0220"/>
      <w:r w:rsidRPr="00A623AA">
        <w:rPr>
          <w:rFonts w:ascii="Georgia" w:hAnsi="Georgia"/>
          <w:color w:val="000000" w:themeColor="text1"/>
          <w:sz w:val="16"/>
        </w:rPr>
        <w:fldChar w:fldCharType="begin"/>
      </w:r>
      <w:r w:rsidRPr="00A623AA">
        <w:rPr>
          <w:rFonts w:ascii="Georgia" w:hAnsi="Georgia"/>
          <w:color w:val="000000" w:themeColor="text1"/>
          <w:sz w:val="16"/>
        </w:rPr>
        <w:instrText xml:space="preserve"> HYPERLINK "https://www.sciencedirect.com/science/article/pii/S0305750X19300798" \l "b0220" </w:instrText>
      </w:r>
      <w:r w:rsidRPr="00A623AA">
        <w:rPr>
          <w:rFonts w:ascii="Georgia" w:hAnsi="Georgia"/>
          <w:color w:val="000000" w:themeColor="text1"/>
          <w:sz w:val="16"/>
        </w:rPr>
      </w:r>
      <w:r w:rsidRPr="00A623AA">
        <w:rPr>
          <w:rFonts w:ascii="Georgia" w:hAnsi="Georgia"/>
          <w:color w:val="000000" w:themeColor="text1"/>
          <w:sz w:val="16"/>
        </w:rPr>
        <w:fldChar w:fldCharType="separate"/>
      </w:r>
      <w:r w:rsidRPr="00A623AA">
        <w:rPr>
          <w:rStyle w:val="Hyperlink"/>
          <w:rFonts w:eastAsiaTheme="majorEastAsia"/>
          <w:color w:val="000000" w:themeColor="text1"/>
          <w:sz w:val="16"/>
        </w:rPr>
        <w:t>Sneyers, 2017</w:t>
      </w:r>
      <w:r w:rsidRPr="00A623AA">
        <w:rPr>
          <w:rFonts w:ascii="Georgia" w:hAnsi="Georgia"/>
          <w:color w:val="000000" w:themeColor="text1"/>
          <w:sz w:val="16"/>
        </w:rPr>
        <w:fldChar w:fldCharType="end"/>
      </w:r>
      <w:bookmarkEnd w:id="10"/>
      <w:r w:rsidRPr="00A623AA">
        <w:rPr>
          <w:rFonts w:ascii="Georgia" w:hAnsi="Georgia"/>
          <w:color w:val="000000" w:themeColor="text1"/>
          <w:sz w:val="16"/>
        </w:rPr>
        <w:t>).</w:t>
      </w:r>
    </w:p>
    <w:p w14:paraId="01941D4C" w14:textId="77777777" w:rsidR="001E7D7F" w:rsidRPr="00A623AA" w:rsidRDefault="001E7D7F" w:rsidP="001E7D7F">
      <w:pPr>
        <w:pStyle w:val="Heading4"/>
      </w:pPr>
      <w:bookmarkStart w:id="11" w:name="_Hlk84442555"/>
      <w:bookmarkEnd w:id="3"/>
      <w:r w:rsidRPr="00A623AA">
        <w:t>Food insecurity fuels conflict through political unrest</w:t>
      </w:r>
    </w:p>
    <w:p w14:paraId="2A34B0B9" w14:textId="77777777" w:rsidR="001E7D7F" w:rsidRPr="00A623AA" w:rsidRDefault="001E7D7F" w:rsidP="001E7D7F">
      <w:pPr>
        <w:rPr>
          <w:sz w:val="24"/>
        </w:rPr>
      </w:pPr>
      <w:r w:rsidRPr="00A623AA">
        <w:rPr>
          <w:rStyle w:val="Style13ptBold"/>
        </w:rPr>
        <w:t>Koren &amp; Bagozzi 16</w:t>
      </w:r>
      <w:r w:rsidRPr="00A623AA">
        <w:rPr>
          <w:rStyle w:val="Style13ptBold"/>
          <w:b w:val="0"/>
        </w:rPr>
        <w:t xml:space="preserve">, </w:t>
      </w:r>
      <w:r w:rsidRPr="00A623AA">
        <w:t>(Ore Koren works in the department of political science at the University of Minnesota, Benjamin E. Bagozzi works in the department of political science and international relations at the University of Delaware; 09-15-16; “From global to local, food insecurity is associated with contemporary armed conflicts.” Food Sec. 8, 999–1010 (2016). https://doi-org.proxy.lib.umich.edu/10.1007/s12571-016-0610-x//)ZW</w:t>
      </w:r>
    </w:p>
    <w:p w14:paraId="426C60F4" w14:textId="77777777" w:rsidR="001E7D7F" w:rsidRPr="00A623AA" w:rsidRDefault="001E7D7F" w:rsidP="001E7D7F">
      <w:pPr>
        <w:pStyle w:val="NormalWeb"/>
        <w:shd w:val="clear" w:color="auto" w:fill="FCFCFC"/>
        <w:spacing w:before="0" w:beforeAutospacing="0" w:after="0" w:afterAutospacing="0"/>
        <w:rPr>
          <w:rFonts w:ascii="Georgia" w:hAnsi="Georgia"/>
          <w:color w:val="000000" w:themeColor="text1"/>
          <w:sz w:val="14"/>
        </w:rPr>
      </w:pPr>
      <w:r w:rsidRPr="00A623AA">
        <w:rPr>
          <w:rFonts w:ascii="Georgia" w:hAnsi="Georgia"/>
          <w:color w:val="000000" w:themeColor="text1"/>
          <w:sz w:val="14"/>
        </w:rPr>
        <w:t xml:space="preserve">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A623AA">
        <w:rPr>
          <w:rStyle w:val="StyleUnderline"/>
          <w:rFonts w:ascii="Georgia" w:hAnsi="Georgia"/>
        </w:rPr>
        <w:t xml:space="preserve">all models show a statistically significant first difference change of approximately +92 % in the probability of conflict </w:t>
      </w:r>
      <w:r w:rsidRPr="00A623AA">
        <w:rPr>
          <w:rFonts w:ascii="Georgia" w:hAnsi="Georgia"/>
          <w:color w:val="000000" w:themeColor="text1"/>
          <w:sz w:val="14"/>
        </w:rPr>
        <w:t>when a high risk scenario is simulated for an average cell.</w:t>
      </w:r>
      <w:hyperlink r:id="rId40" w:anchor="Fn4" w:history="1">
        <w:r w:rsidRPr="00A623AA">
          <w:rPr>
            <w:rStyle w:val="u-visually-hidden"/>
            <w:rFonts w:ascii="Georgia" w:hAnsi="Georgia"/>
            <w:color w:val="000000" w:themeColor="text1"/>
            <w:sz w:val="14"/>
            <w:u w:val="single"/>
            <w:bdr w:val="none" w:sz="0" w:space="0" w:color="auto" w:frame="1"/>
            <w:vertAlign w:val="superscript"/>
          </w:rPr>
          <w:t>Footnote</w:t>
        </w:r>
        <w:r w:rsidRPr="00A623AA">
          <w:rPr>
            <w:rStyle w:val="Hyperlink"/>
            <w:rFonts w:eastAsiaTheme="majorEastAsia"/>
            <w:color w:val="000000" w:themeColor="text1"/>
            <w:sz w:val="14"/>
            <w:vertAlign w:val="superscript"/>
          </w:rPr>
          <w:t>4</w:t>
        </w:r>
      </w:hyperlink>
      <w:r w:rsidRPr="00A623AA">
        <w:rPr>
          <w:rFonts w:ascii="Georgia" w:hAnsi="Georgia"/>
          <w:color w:val="000000" w:themeColor="text1"/>
          <w:sz w:val="14"/>
        </w:rPr>
        <w:t>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w:t>
      </w:r>
      <w:r w:rsidRPr="00A623AA">
        <w:rPr>
          <w:rFonts w:ascii="Georgia" w:hAnsi="Georgia"/>
          <w:i/>
          <w:iCs/>
          <w:color w:val="000000" w:themeColor="text1"/>
          <w:sz w:val="14"/>
        </w:rPr>
        <w:t>onset</w:t>
      </w:r>
      <w:r w:rsidRPr="00A623AA">
        <w:rPr>
          <w:rFonts w:ascii="Georgia" w:hAnsi="Georgia"/>
          <w:color w:val="000000" w:themeColor="text1"/>
          <w:sz w:val="14"/>
        </w:rPr>
        <w:t>. Conflict can erupt due to various political (Buhaug </w:t>
      </w:r>
      <w:hyperlink r:id="rId41" w:anchor="ref-CR9" w:tooltip="Buhaug, H. (2010). Climate not to blame for African civil wars. Proceedings of the National Academy of Sciences, 107, 16477–16482." w:history="1">
        <w:r w:rsidRPr="00A623AA">
          <w:rPr>
            <w:rStyle w:val="Hyperlink"/>
            <w:rFonts w:eastAsiaTheme="majorEastAsia"/>
            <w:color w:val="000000" w:themeColor="text1"/>
            <w:sz w:val="14"/>
          </w:rPr>
          <w:t>2010</w:t>
        </w:r>
      </w:hyperlink>
      <w:r w:rsidRPr="00A623AA">
        <w:rPr>
          <w:rFonts w:ascii="Georgia" w:hAnsi="Georgia"/>
          <w:color w:val="000000" w:themeColor="text1"/>
          <w:sz w:val="14"/>
        </w:rPr>
        <w:t>; Fearon and Laitin </w:t>
      </w:r>
      <w:hyperlink r:id="rId42" w:anchor="ref-CR18" w:tooltip="Fearon, J. D., &amp; Laitin, D. D. (2003). Ethnicity, insurgency, and civil war. The American Political Science Review, 97, 75–90." w:history="1">
        <w:r w:rsidRPr="00A623AA">
          <w:rPr>
            <w:rStyle w:val="Hyperlink"/>
            <w:rFonts w:eastAsiaTheme="majorEastAsia"/>
            <w:color w:val="000000" w:themeColor="text1"/>
            <w:sz w:val="14"/>
          </w:rPr>
          <w:t>2003</w:t>
        </w:r>
      </w:hyperlink>
      <w:r w:rsidRPr="00A623AA">
        <w:rPr>
          <w:rFonts w:ascii="Georgia" w:hAnsi="Georgia"/>
          <w:color w:val="000000" w:themeColor="text1"/>
          <w:sz w:val="14"/>
        </w:rPr>
        <w:t>) or economic (Hegre and Sambanis </w:t>
      </w:r>
      <w:hyperlink r:id="rId43" w:anchor="ref-CR21" w:tooltip="Hegre, H., &amp; Sambanis, N. (2006). Sensitivity analysis of empirical results on civil war onset. Journal of Conflict Resolution, 50, 508–535." w:history="1">
        <w:r w:rsidRPr="00A623AA">
          <w:rPr>
            <w:rStyle w:val="Hyperlink"/>
            <w:rFonts w:eastAsiaTheme="majorEastAsia"/>
            <w:color w:val="000000" w:themeColor="text1"/>
            <w:sz w:val="14"/>
          </w:rPr>
          <w:t>2006</w:t>
        </w:r>
      </w:hyperlink>
      <w:r w:rsidRPr="00A623AA">
        <w:rPr>
          <w:rFonts w:ascii="Georgia" w:hAnsi="Georgia"/>
          <w:color w:val="000000" w:themeColor="text1"/>
          <w:sz w:val="14"/>
        </w:rPr>
        <w:t>; Collier and Hoeffler </w:t>
      </w:r>
      <w:hyperlink r:id="rId44" w:anchor="ref-CR12" w:tooltip="Collier, P., &amp; Hoeffler, A. (2005). Resource rents, governance, and conflict. Journal of Conflict Resolution, 49, 625–633." w:history="1">
        <w:r w:rsidRPr="00A623AA">
          <w:rPr>
            <w:rStyle w:val="Hyperlink"/>
            <w:rFonts w:eastAsiaTheme="majorEastAsia"/>
            <w:color w:val="000000" w:themeColor="text1"/>
            <w:sz w:val="14"/>
          </w:rPr>
          <w:t>2005</w:t>
        </w:r>
      </w:hyperlink>
      <w:r w:rsidRPr="00A623AA">
        <w:rPr>
          <w:rFonts w:ascii="Georgia" w:hAnsi="Georgia"/>
          <w:color w:val="000000" w:themeColor="text1"/>
          <w:sz w:val="14"/>
        </w:rPr>
        <w:t>) reasons – which may or may not be related to food insecurity – that are beyond the scope of this paper. Rather, the present study more simply suggests that p</w:t>
      </w:r>
      <w:r w:rsidRPr="00A623AA">
        <w:rPr>
          <w:rStyle w:val="StyleUnderline"/>
          <w:rFonts w:ascii="Georgia" w:hAnsi="Georgia"/>
        </w:rPr>
        <w:t xml:space="preserve">olitical </w:t>
      </w:r>
      <w:r w:rsidRPr="00A623AA">
        <w:rPr>
          <w:rStyle w:val="StyleUnderline"/>
          <w:rFonts w:ascii="Georgia" w:hAnsi="Georgia"/>
          <w:highlight w:val="cyan"/>
        </w:rPr>
        <w:t>violence</w:t>
      </w:r>
      <w:r w:rsidRPr="00A623AA">
        <w:rPr>
          <w:rStyle w:val="StyleUnderline"/>
          <w:rFonts w:ascii="Georgia" w:hAnsi="Georgia"/>
        </w:rPr>
        <w:t xml:space="preserve"> will </w:t>
      </w:r>
      <w:r w:rsidRPr="00A623AA">
        <w:rPr>
          <w:rStyle w:val="StyleUnderline"/>
          <w:rFonts w:ascii="Georgia" w:hAnsi="Georgia"/>
          <w:highlight w:val="cyan"/>
        </w:rPr>
        <w:t>have a higher likelihood</w:t>
      </w:r>
      <w:r w:rsidRPr="00A623AA">
        <w:rPr>
          <w:rStyle w:val="StyleUnderline"/>
          <w:rFonts w:ascii="Georgia" w:hAnsi="Georgia"/>
        </w:rPr>
        <w:t xml:space="preserve"> of concentrating </w:t>
      </w:r>
      <w:r w:rsidRPr="00A623AA">
        <w:rPr>
          <w:rStyle w:val="StyleUnderline"/>
          <w:rFonts w:ascii="Georgia" w:hAnsi="Georgia"/>
          <w:highlight w:val="cyan"/>
        </w:rPr>
        <w:t>in regions that</w:t>
      </w:r>
      <w:r w:rsidRPr="00A623AA">
        <w:rPr>
          <w:rStyle w:val="StyleUnderline"/>
          <w:rFonts w:ascii="Georgia" w:hAnsi="Georgia"/>
        </w:rPr>
        <w:t xml:space="preserve"> (i) offer more access to food resources and (ii) </w:t>
      </w:r>
      <w:r w:rsidRPr="00A623AA">
        <w:rPr>
          <w:rStyle w:val="StyleUnderline"/>
          <w:rFonts w:ascii="Georgia" w:hAnsi="Georgia"/>
          <w:highlight w:val="cyan"/>
        </w:rPr>
        <w:t>face low</w:t>
      </w:r>
      <w:r w:rsidRPr="00A623AA">
        <w:rPr>
          <w:rStyle w:val="StyleUnderline"/>
          <w:rFonts w:ascii="Georgia" w:hAnsi="Georgia"/>
        </w:rPr>
        <w:t xml:space="preserve"> levels of </w:t>
      </w:r>
      <w:r w:rsidRPr="00A623AA">
        <w:rPr>
          <w:rStyle w:val="StyleUnderline"/>
          <w:rFonts w:ascii="Georgia" w:hAnsi="Georgia"/>
          <w:highlight w:val="cyan"/>
        </w:rPr>
        <w:t>food availability</w:t>
      </w:r>
      <w:r w:rsidRPr="00A623AA">
        <w:rPr>
          <w:rStyle w:val="StyleUnderline"/>
          <w:rFonts w:ascii="Georgia" w:hAnsi="Georgia"/>
        </w:rPr>
        <w:t xml:space="preserve"> within areas that offer some access to food resour</w:t>
      </w:r>
      <w:r w:rsidRPr="00A623AA">
        <w:rPr>
          <w:rFonts w:ascii="Georgia" w:hAnsi="Georgia"/>
          <w:color w:val="000000" w:themeColor="text1"/>
          <w:sz w:val="14"/>
        </w:rPr>
        <w:t xml:space="preserve">ces.This study adopts an economic perspective on food security to explain this variation in the concentration of social conflict. </w:t>
      </w:r>
      <w:r w:rsidRPr="00A623AA">
        <w:rPr>
          <w:rStyle w:val="StyleUnderline"/>
          <w:rFonts w:ascii="Georgia" w:hAnsi="Georgia"/>
        </w:rPr>
        <w:t xml:space="preserve">From the demand side, </w:t>
      </w:r>
      <w:r w:rsidRPr="00A623AA">
        <w:rPr>
          <w:rStyle w:val="StyleUnderline"/>
          <w:rFonts w:ascii="Georgia" w:hAnsi="Georgia"/>
          <w:highlight w:val="cyan"/>
        </w:rPr>
        <w:t>violent conflict</w:t>
      </w:r>
      <w:r w:rsidRPr="00A623AA">
        <w:rPr>
          <w:rStyle w:val="StyleUnderline"/>
          <w:rFonts w:ascii="Georgia" w:hAnsi="Georgia"/>
        </w:rPr>
        <w:t xml:space="preserve"> is most </w:t>
      </w:r>
      <w:r w:rsidRPr="00A623AA">
        <w:rPr>
          <w:rStyle w:val="StyleUnderline"/>
          <w:rFonts w:ascii="Georgia" w:hAnsi="Georgia"/>
          <w:highlight w:val="cyan"/>
        </w:rPr>
        <w:t>likely to revolve</w:t>
      </w:r>
      <w:r w:rsidRPr="00A623AA">
        <w:rPr>
          <w:rStyle w:val="StyleUnderline"/>
          <w:rFonts w:ascii="Georgia" w:hAnsi="Georgia"/>
        </w:rPr>
        <w:t xml:space="preserve"> primarily </w:t>
      </w:r>
      <w:r w:rsidRPr="00A623AA">
        <w:rPr>
          <w:rStyle w:val="StyleUnderline"/>
          <w:rFonts w:ascii="Georgia" w:hAnsi="Georgia"/>
          <w:highlight w:val="cyan"/>
        </w:rPr>
        <w:t>around access to food</w:t>
      </w:r>
      <w:r w:rsidRPr="00A623AA">
        <w:rPr>
          <w:rStyle w:val="StyleUnderline"/>
          <w:rFonts w:ascii="Georgia" w:hAnsi="Georgia"/>
        </w:rPr>
        <w:t xml:space="preserve"> sources. When food insecurity produces higher demands for food, these demands will directly compel groups and individuals to seek out and fight over existing food resources</w:t>
      </w:r>
      <w:r w:rsidRPr="00A623AA">
        <w:rPr>
          <w:rFonts w:ascii="Georgia" w:hAnsi="Georgia"/>
          <w:color w:val="000000" w:themeColor="text1"/>
          <w:sz w:val="14"/>
        </w:rPr>
        <w:t xml:space="preserve">, rather than leading these actors to pursue and fight over geographic areas that lack any (or have very little) agricultural resources. </w:t>
      </w:r>
      <w:r w:rsidRPr="00A623AA">
        <w:rPr>
          <w:rStyle w:val="StyleUnderline"/>
          <w:rFonts w:ascii="Georgia" w:hAnsi="Georgia"/>
        </w:rPr>
        <w:t>Thus, access to croplands and food is a necessary condition for food insecurity-induced conflict, which is confirmed in the cropland analyses presented here. From the supply side, and within those areas that do already offer access to agriculture and/or food, conflict is most likely to occur in regions that offer lower levels of food availability, or insufficient food supplies</w:t>
      </w:r>
      <w:r w:rsidRPr="00A623AA">
        <w:rPr>
          <w:rFonts w:ascii="Georgia" w:hAnsi="Georgia"/>
          <w:color w:val="000000" w:themeColor="text1"/>
          <w:sz w:val="14"/>
        </w:rPr>
        <w:t>. This is because lower food availability (or supplies) in these contexts directly implies higher levels of resource scarcity, which can engender social grievances, and ultimately, social and political conflict (Brinkman and Hendrix </w:t>
      </w:r>
      <w:hyperlink r:id="rId45" w:anchor="ref-CR8" w:tooltip="Brinkman H, &amp; Hendrix CS (2011) Food Insecurity and Violent Conflict: Causes, Consequences, and Addressing the Challenges. Occasional Paper no. 24, World Food Programme." w:history="1">
        <w:r w:rsidRPr="00A623AA">
          <w:rPr>
            <w:rStyle w:val="Hyperlink"/>
            <w:rFonts w:eastAsiaTheme="majorEastAsia"/>
            <w:color w:val="000000" w:themeColor="text1"/>
            <w:sz w:val="14"/>
          </w:rPr>
          <w:t>2011</w:t>
        </w:r>
      </w:hyperlink>
      <w:r w:rsidRPr="00A623AA">
        <w:rPr>
          <w:rFonts w:ascii="Georgia" w:hAnsi="Georgia"/>
          <w:color w:val="000000" w:themeColor="text1"/>
          <w:sz w:val="14"/>
        </w:rPr>
        <w:t>; Hendrix and Brinkman </w:t>
      </w:r>
      <w:hyperlink r:id="rId46" w:anchor="ref-CR22" w:tooltip="Hendrix, C. S., &amp; Brinkman, H. (2013). Food security and conflict dynamics. Stability, 2, 1–18." w:history="1">
        <w:r w:rsidRPr="00A623AA">
          <w:rPr>
            <w:rStyle w:val="Hyperlink"/>
            <w:rFonts w:eastAsiaTheme="majorEastAsia"/>
            <w:color w:val="000000" w:themeColor="text1"/>
            <w:sz w:val="14"/>
          </w:rPr>
          <w:t>2013</w:t>
        </w:r>
      </w:hyperlink>
      <w:r w:rsidRPr="00A623AA">
        <w:rPr>
          <w:rFonts w:ascii="Georgia" w:hAnsi="Georgia"/>
          <w:color w:val="000000" w:themeColor="text1"/>
          <w:sz w:val="14"/>
        </w:rPr>
        <w:t>). More broadly, several causal mechanisms could plausibly link food security and social conflict.For one</w:t>
      </w:r>
      <w:r w:rsidRPr="00A623AA">
        <w:rPr>
          <w:rStyle w:val="Emphasis"/>
          <w:rFonts w:eastAsiaTheme="majorEastAsia"/>
        </w:rPr>
        <w:t xml:space="preserve">, </w:t>
      </w:r>
      <w:r w:rsidRPr="00A623AA">
        <w:rPr>
          <w:rStyle w:val="Emphasis"/>
          <w:rFonts w:eastAsiaTheme="majorEastAsia"/>
          <w:highlight w:val="cyan"/>
        </w:rPr>
        <w:t>conflict</w:t>
      </w:r>
      <w:r w:rsidRPr="00A623AA">
        <w:rPr>
          <w:rStyle w:val="Emphasis"/>
          <w:rFonts w:eastAsiaTheme="majorEastAsia"/>
        </w:rPr>
        <w:t xml:space="preserve"> in regions with higher food access and lower availability might </w:t>
      </w:r>
      <w:r w:rsidRPr="00A623AA">
        <w:rPr>
          <w:rStyle w:val="Emphasis"/>
          <w:rFonts w:eastAsiaTheme="majorEastAsia"/>
          <w:highlight w:val="cyan"/>
        </w:rPr>
        <w:t>arise as a principal outcome of food insecurity</w:t>
      </w:r>
      <w:r w:rsidRPr="00A623AA">
        <w:rPr>
          <w:rFonts w:ascii="Georgia" w:hAnsi="Georgia"/>
          <w:color w:val="000000" w:themeColor="text1"/>
          <w:sz w:val="14"/>
        </w:rPr>
        <w:t>. This approach is most directly in tune with the body of research concerned with the resource scarcity-based security implications of climate change (e.g. Miguel et al. </w:t>
      </w:r>
      <w:hyperlink r:id="rId47" w:anchor="ref-CR34" w:tooltip="Miguel, E., Satyanath, S., &amp; Sergenti, E. (2004). Economic shocks and civil conflict: an instrumental variables approach. Journal of Political Economy, 112, 725–753." w:history="1">
        <w:r w:rsidRPr="00A623AA">
          <w:rPr>
            <w:rStyle w:val="Hyperlink"/>
            <w:rFonts w:eastAsiaTheme="majorEastAsia"/>
            <w:color w:val="000000" w:themeColor="text1"/>
            <w:sz w:val="14"/>
          </w:rPr>
          <w:t>2004</w:t>
        </w:r>
      </w:hyperlink>
      <w:r w:rsidRPr="00A623AA">
        <w:rPr>
          <w:rFonts w:ascii="Georgia" w:hAnsi="Georgia"/>
          <w:color w:val="000000" w:themeColor="text1"/>
          <w:sz w:val="14"/>
        </w:rPr>
        <w:t>; Burke et al. </w:t>
      </w:r>
      <w:hyperlink r:id="rId48" w:anchor="ref-CR11" w:tooltip="Burke, M., Miguel, E., Satyanath, S., Dykem, J., &amp; Lobell, D. (2009). Warming increases the risk of war in Africa. Proceedings of the National Academy of Sciences, 106, 20670–20674." w:history="1">
        <w:r w:rsidRPr="00A623AA">
          <w:rPr>
            <w:rStyle w:val="Hyperlink"/>
            <w:rFonts w:eastAsiaTheme="majorEastAsia"/>
            <w:color w:val="000000" w:themeColor="text1"/>
            <w:sz w:val="14"/>
          </w:rPr>
          <w:t>2009</w:t>
        </w:r>
      </w:hyperlink>
      <w:r w:rsidRPr="00A623AA">
        <w:rPr>
          <w:rFonts w:ascii="Georgia" w:hAnsi="Georgia"/>
          <w:color w:val="000000" w:themeColor="text1"/>
          <w:sz w:val="14"/>
        </w:rPr>
        <w:t>; O’Loughlin et al. </w:t>
      </w:r>
      <w:hyperlink r:id="rId49" w:anchor="ref-CR36" w:tooltip="O’Loughlin, J., Witmer, F. D. W., Linke, A. M., Laing, A., Gettelman, A., &amp; Dudhia, J. (2012). Climate variability and conflict risk in East Africa, 1990–2009. Proceedings of the National Academy of Sciences, 109, 18344–18349." w:history="1">
        <w:r w:rsidRPr="00A623AA">
          <w:rPr>
            <w:rStyle w:val="Hyperlink"/>
            <w:rFonts w:eastAsiaTheme="majorEastAsia"/>
            <w:color w:val="000000" w:themeColor="text1"/>
            <w:sz w:val="14"/>
          </w:rPr>
          <w:t>2012</w:t>
        </w:r>
      </w:hyperlink>
      <w:r w:rsidRPr="00A623AA">
        <w:rPr>
          <w:rFonts w:ascii="Georgia" w:hAnsi="Georgia"/>
          <w:color w:val="000000" w:themeColor="text1"/>
          <w:sz w:val="14"/>
        </w:rPr>
        <w:t>), as well as with broader studies of conflict dynamics and food security in both rural and urban contexts (Brinkman and Hendrix </w:t>
      </w:r>
      <w:hyperlink r:id="rId50" w:anchor="ref-CR8" w:tooltip="Brinkman H, &amp; Hendrix CS (2011) Food Insecurity and Violent Conflict: Causes, Consequences, and Addressing the Challenges. Occasional Paper no. 24, World Food Programme." w:history="1">
        <w:r w:rsidRPr="00A623AA">
          <w:rPr>
            <w:rStyle w:val="Hyperlink"/>
            <w:rFonts w:eastAsiaTheme="majorEastAsia"/>
            <w:color w:val="000000" w:themeColor="text1"/>
            <w:sz w:val="14"/>
          </w:rPr>
          <w:t>2011</w:t>
        </w:r>
      </w:hyperlink>
      <w:r w:rsidRPr="00A623AA">
        <w:rPr>
          <w:rFonts w:ascii="Georgia" w:hAnsi="Georgia"/>
          <w:color w:val="000000" w:themeColor="text1"/>
          <w:sz w:val="14"/>
        </w:rPr>
        <w:t>; Hendrix and Brinkman </w:t>
      </w:r>
      <w:hyperlink r:id="rId51" w:anchor="ref-CR22" w:tooltip="Hendrix, C. S., &amp; Brinkman, H. (2013). Food security and conflict dynamics. Stability, 2, 1–18." w:history="1">
        <w:r w:rsidRPr="00A623AA">
          <w:rPr>
            <w:rStyle w:val="Hyperlink"/>
            <w:rFonts w:eastAsiaTheme="majorEastAsia"/>
            <w:color w:val="000000" w:themeColor="text1"/>
            <w:sz w:val="14"/>
          </w:rPr>
          <w:t>2013</w:t>
        </w:r>
      </w:hyperlink>
      <w:r w:rsidRPr="00A623AA">
        <w:rPr>
          <w:rFonts w:ascii="Georgia" w:hAnsi="Georgia"/>
          <w:color w:val="000000" w:themeColor="text1"/>
          <w:sz w:val="14"/>
        </w:rPr>
        <w:t>; Messer and Cohen </w:t>
      </w:r>
      <w:hyperlink r:id="rId52" w:anchor="ref-CR33" w:tooltip="Messer E, &amp; Cohen MJ (2006) Conflict, Food Insecurity, and Globalization. FCND Discussion Paper 206, International Food Policy Research Institute." w:history="1">
        <w:r w:rsidRPr="00A623AA">
          <w:rPr>
            <w:rStyle w:val="Hyperlink"/>
            <w:rFonts w:eastAsiaTheme="majorEastAsia"/>
            <w:color w:val="000000" w:themeColor="text1"/>
            <w:sz w:val="14"/>
          </w:rPr>
          <w:t>2006</w:t>
        </w:r>
      </w:hyperlink>
      <w:r w:rsidRPr="00A623AA">
        <w:rPr>
          <w:rFonts w:ascii="Georgia" w:hAnsi="Georgia"/>
          <w:color w:val="000000" w:themeColor="text1"/>
          <w:sz w:val="14"/>
        </w:rPr>
        <w:t xml:space="preserve">). From this perspective, </w:t>
      </w:r>
      <w:r w:rsidRPr="00A623AA">
        <w:rPr>
          <w:rStyle w:val="StyleUnderline"/>
          <w:rFonts w:ascii="Georgia" w:hAnsi="Georgia"/>
        </w:rPr>
        <w:t xml:space="preserve">individuals and </w:t>
      </w:r>
      <w:r w:rsidRPr="00A623AA">
        <w:rPr>
          <w:rStyle w:val="StyleUnderline"/>
          <w:rFonts w:ascii="Georgia" w:hAnsi="Georgia"/>
          <w:highlight w:val="cyan"/>
        </w:rPr>
        <w:t>groups</w:t>
      </w:r>
      <w:r w:rsidRPr="00A623AA">
        <w:rPr>
          <w:rStyle w:val="StyleUnderline"/>
          <w:rFonts w:ascii="Georgia" w:hAnsi="Georgia"/>
        </w:rPr>
        <w:t xml:space="preserve"> actively </w:t>
      </w:r>
      <w:r w:rsidRPr="00A623AA">
        <w:rPr>
          <w:rStyle w:val="StyleUnderline"/>
          <w:rFonts w:ascii="Georgia" w:hAnsi="Georgia"/>
          <w:highlight w:val="cyan"/>
        </w:rPr>
        <w:t>fight</w:t>
      </w:r>
      <w:r w:rsidRPr="00A623AA">
        <w:rPr>
          <w:rStyle w:val="StyleUnderline"/>
          <w:rFonts w:ascii="Georgia" w:hAnsi="Georgia"/>
        </w:rPr>
        <w:t xml:space="preserve"> with one another </w:t>
      </w:r>
      <w:r w:rsidRPr="00A623AA">
        <w:rPr>
          <w:rStyle w:val="StyleUnderline"/>
          <w:rFonts w:ascii="Georgia" w:hAnsi="Georgia"/>
          <w:highlight w:val="cyan"/>
        </w:rPr>
        <w:t>due to food</w:t>
      </w:r>
      <w:r w:rsidRPr="00A623AA">
        <w:rPr>
          <w:rStyle w:val="StyleUnderline"/>
          <w:rFonts w:ascii="Georgia" w:hAnsi="Georgia"/>
        </w:rPr>
        <w:t xml:space="preserve"> insecurity-</w:t>
      </w:r>
      <w:r w:rsidRPr="00A623AA">
        <w:rPr>
          <w:rStyle w:val="StyleUnderline"/>
          <w:rFonts w:ascii="Georgia" w:hAnsi="Georgia"/>
          <w:highlight w:val="cyan"/>
        </w:rPr>
        <w:t>induced grievances</w:t>
      </w:r>
      <w:r w:rsidRPr="00A623AA">
        <w:rPr>
          <w:rStyle w:val="StyleUnderline"/>
          <w:rFonts w:ascii="Georgia" w:hAnsi="Georgia"/>
        </w:rPr>
        <w:t>, which may manifest in groups’ attempts to overthrow existing political structures, or in these actors’ efforts to more directly seize and control available (but scarce) agricultural resources in an effort to better guarantee long-term food security for their constituents.</w:t>
      </w:r>
      <w:r w:rsidRPr="00A623AA">
        <w:rPr>
          <w:rFonts w:ascii="Georgia" w:hAnsi="Georgia"/>
          <w:color w:val="000000" w:themeColor="text1"/>
          <w:sz w:val="14"/>
        </w:rPr>
        <w:t xml:space="preserve">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food.A second mechanism involves the existence of logistic support in conflict-prone regions, or lack thereof. Throughout history and well into the nineteenth century, armies living off the land have been a regular characteristic of warfare. The utilization of motorized transport vehicles and airlifts has significantly reduced the need of modern militaries to rely on local populations for support, at least among modernized, highly technological militaries (Kress </w:t>
      </w:r>
      <w:hyperlink r:id="rId53" w:anchor="ref-CR31" w:tooltip="Kress, M. (2002). Operational logistic: the art and science of sustaining military operations. Norwell, MA: Kluwer Academic Publishers." w:history="1">
        <w:r w:rsidRPr="00A623AA">
          <w:rPr>
            <w:rStyle w:val="Hyperlink"/>
            <w:rFonts w:eastAsiaTheme="majorEastAsia"/>
            <w:color w:val="000000" w:themeColor="text1"/>
            <w:sz w:val="14"/>
          </w:rPr>
          <w:t>2002</w:t>
        </w:r>
      </w:hyperlink>
      <w:r w:rsidRPr="00A623AA">
        <w:rPr>
          <w:rFonts w:ascii="Georgia" w:hAnsi="Georgia"/>
          <w:color w:val="000000" w:themeColor="text1"/>
          <w:sz w:val="14"/>
        </w:rPr>
        <w:t>, 12–13). However, given the bureaucratic and economic capabilities required to maintain such systems, the majority of state and non-state armed groups in the developing world are still unlikely to be supported by well-developed logistic supply chains (Henk and Rupiya </w:t>
      </w:r>
      <w:hyperlink r:id="rId54" w:anchor="ref-CR25" w:tooltip="Henk, D. W., &amp; Rupiya, M. R. (2001). Funding defense: challenges of buying military capability. Carlisle, PA: Sub-Saharan Africa. U.S. Army War College Strategic Studies Institute." w:history="1">
        <w:r w:rsidRPr="00A623AA">
          <w:rPr>
            <w:rStyle w:val="Hyperlink"/>
            <w:rFonts w:eastAsiaTheme="majorEastAsia"/>
            <w:color w:val="000000" w:themeColor="text1"/>
            <w:sz w:val="14"/>
          </w:rPr>
          <w:t>2001</w:t>
        </w:r>
      </w:hyperlink>
      <w:r w:rsidRPr="00A623AA">
        <w:rPr>
          <w:rFonts w:ascii="Georgia" w:hAnsi="Georgia"/>
          <w:color w:val="000000" w:themeColor="text1"/>
          <w:sz w:val="14"/>
        </w:rPr>
        <w:t xml:space="preserve">). </w:t>
      </w:r>
      <w:r w:rsidRPr="00A623AA">
        <w:rPr>
          <w:rStyle w:val="StyleUnderline"/>
          <w:rFonts w:ascii="Georgia" w:hAnsi="Georgia"/>
        </w:rPr>
        <w:t>Taking into account the consistent relationship between economic welfare and conflict</w:t>
      </w:r>
      <w:r w:rsidRPr="00A623AA">
        <w:rPr>
          <w:rFonts w:ascii="Georgia" w:hAnsi="Georgia"/>
          <w:color w:val="000000" w:themeColor="text1"/>
          <w:sz w:val="14"/>
        </w:rPr>
        <w:t xml:space="preserve"> (Hegre and Sambanis </w:t>
      </w:r>
      <w:hyperlink r:id="rId55" w:anchor="ref-CR21" w:tooltip="Hegre, H., &amp; Sambanis, N. (2006). Sensitivity analysis of empirical results on civil war onset. Journal of Conflict Resolution, 50, 508–535." w:history="1">
        <w:r w:rsidRPr="00A623AA">
          <w:rPr>
            <w:rStyle w:val="Hyperlink"/>
            <w:rFonts w:eastAsiaTheme="majorEastAsia"/>
            <w:color w:val="000000" w:themeColor="text1"/>
            <w:sz w:val="14"/>
          </w:rPr>
          <w:t>2006</w:t>
        </w:r>
      </w:hyperlink>
      <w:r w:rsidRPr="00A623AA">
        <w:rPr>
          <w:rFonts w:ascii="Georgia" w:hAnsi="Georgia"/>
          <w:color w:val="000000" w:themeColor="text1"/>
          <w:sz w:val="14"/>
        </w:rPr>
        <w:t>; Fearon and Laitin </w:t>
      </w:r>
      <w:hyperlink r:id="rId56" w:anchor="ref-CR18" w:tooltip="Fearon, J. D., &amp; Laitin, D. D. (2003). Ethnicity, insurgency, and civil war. The American Political Science Review, 97, 75–90." w:history="1">
        <w:r w:rsidRPr="00A623AA">
          <w:rPr>
            <w:rStyle w:val="Hyperlink"/>
            <w:rFonts w:eastAsiaTheme="majorEastAsia"/>
            <w:color w:val="000000" w:themeColor="text1"/>
            <w:sz w:val="14"/>
          </w:rPr>
          <w:t>2003</w:t>
        </w:r>
      </w:hyperlink>
      <w:r w:rsidRPr="00A623AA">
        <w:rPr>
          <w:rFonts w:ascii="Georgia" w:hAnsi="Georgia"/>
          <w:color w:val="000000" w:themeColor="text1"/>
          <w:sz w:val="14"/>
        </w:rPr>
        <w:t xml:space="preserve">), </w:t>
      </w:r>
      <w:r w:rsidRPr="00A623AA">
        <w:rPr>
          <w:rStyle w:val="StyleUnderline"/>
          <w:rFonts w:ascii="Georgia" w:hAnsi="Georgia"/>
        </w:rPr>
        <w:t xml:space="preserve">unsupported </w:t>
      </w:r>
      <w:r w:rsidRPr="00A623AA">
        <w:rPr>
          <w:rStyle w:val="StyleUnderline"/>
          <w:rFonts w:ascii="Georgia" w:hAnsi="Georgia"/>
          <w:highlight w:val="cyan"/>
        </w:rPr>
        <w:t>warring groups</w:t>
      </w:r>
      <w:r w:rsidRPr="00A623AA">
        <w:rPr>
          <w:rStyle w:val="StyleUnderline"/>
          <w:rFonts w:ascii="Georgia" w:hAnsi="Georgia"/>
        </w:rPr>
        <w:t xml:space="preserve"> on all sides of a conflict may </w:t>
      </w:r>
      <w:r w:rsidRPr="00A623AA">
        <w:rPr>
          <w:rStyle w:val="StyleUnderline"/>
          <w:rFonts w:ascii="Georgia" w:hAnsi="Georgia"/>
          <w:highlight w:val="cyan"/>
        </w:rPr>
        <w:t>move into regions that offer more access to cropland</w:t>
      </w:r>
      <w:r w:rsidRPr="00A623AA">
        <w:rPr>
          <w:rStyle w:val="StyleUnderline"/>
          <w:rFonts w:ascii="Georgia" w:hAnsi="Georgia"/>
        </w:rPr>
        <w:t xml:space="preserve"> in order to forage and pillage to support themselves, which in turn </w:t>
      </w:r>
      <w:r w:rsidRPr="00A623AA">
        <w:rPr>
          <w:rStyle w:val="StyleUnderline"/>
          <w:rFonts w:ascii="Georgia" w:hAnsi="Georgia"/>
          <w:highlight w:val="cyan"/>
        </w:rPr>
        <w:t>produces higher</w:t>
      </w:r>
      <w:r w:rsidRPr="00A623AA">
        <w:rPr>
          <w:rStyle w:val="StyleUnderline"/>
          <w:rFonts w:ascii="Georgia" w:hAnsi="Georgia"/>
        </w:rPr>
        <w:t xml:space="preserve"> incidences of </w:t>
      </w:r>
      <w:r w:rsidRPr="00A623AA">
        <w:rPr>
          <w:rStyle w:val="StyleUnderline"/>
          <w:rFonts w:ascii="Georgia" w:hAnsi="Georgia"/>
          <w:highlight w:val="cyan"/>
        </w:rPr>
        <w:t>hostilities</w:t>
      </w:r>
      <w:r w:rsidRPr="00A623AA">
        <w:rPr>
          <w:rStyle w:val="StyleUnderline"/>
          <w:rFonts w:ascii="Georgia" w:hAnsi="Georgia"/>
        </w:rPr>
        <w:t>, especially if there is not much food per person available within these fertile regions. Hence, violent conflict in this case is not the direct result of food insecurity, but rather is shaped by food insecurity concerns.</w:t>
      </w:r>
      <w:bookmarkEnd w:id="11"/>
    </w:p>
    <w:p w14:paraId="52D05B60" w14:textId="77777777" w:rsidR="001E7D7F" w:rsidRPr="00A623AA" w:rsidRDefault="001E7D7F" w:rsidP="001E7D7F">
      <w:pPr>
        <w:pStyle w:val="Heading3"/>
      </w:pPr>
      <w:r w:rsidRPr="00A623AA">
        <w:lastRenderedPageBreak/>
        <w:t>2NC – AT: Collapse Coming</w:t>
      </w:r>
    </w:p>
    <w:p w14:paraId="1E4E553B" w14:textId="77777777" w:rsidR="001E7D7F" w:rsidRPr="00A623AA" w:rsidRDefault="001E7D7F" w:rsidP="001E7D7F">
      <w:pPr>
        <w:pStyle w:val="Heading4"/>
      </w:pPr>
      <w:proofErr w:type="gramStart"/>
      <w:r w:rsidRPr="00A623AA">
        <w:t>Food</w:t>
      </w:r>
      <w:proofErr w:type="gramEnd"/>
      <w:r w:rsidRPr="00A623AA">
        <w:t xml:space="preserve"> supply is </w:t>
      </w:r>
      <w:proofErr w:type="gramStart"/>
      <w:r w:rsidRPr="00A623AA">
        <w:rPr>
          <w:u w:val="single"/>
        </w:rPr>
        <w:t>stable</w:t>
      </w:r>
      <w:proofErr w:type="gramEnd"/>
      <w:r w:rsidRPr="00A623AA">
        <w:t xml:space="preserve"> and prices are trending down – crashes have </w:t>
      </w:r>
      <w:r w:rsidRPr="00A623AA">
        <w:rPr>
          <w:u w:val="single"/>
        </w:rPr>
        <w:t>seemed imminent</w:t>
      </w:r>
      <w:r w:rsidRPr="00A623AA">
        <w:t xml:space="preserve"> before, but big ag has </w:t>
      </w:r>
      <w:r w:rsidRPr="00A623AA">
        <w:rPr>
          <w:u w:val="single"/>
        </w:rPr>
        <w:t>prevented</w:t>
      </w:r>
      <w:r w:rsidRPr="00A623AA">
        <w:t xml:space="preserve"> it.</w:t>
      </w:r>
    </w:p>
    <w:p w14:paraId="3E288CBA" w14:textId="77777777" w:rsidR="001E7D7F" w:rsidRPr="00A623AA" w:rsidRDefault="001E7D7F" w:rsidP="001E7D7F">
      <w:r w:rsidRPr="00A623AA">
        <w:t xml:space="preserve">Dan </w:t>
      </w:r>
      <w:r w:rsidRPr="00A623AA">
        <w:rPr>
          <w:rStyle w:val="Style13ptBold"/>
        </w:rPr>
        <w:t>Charles 20</w:t>
      </w:r>
      <w:r w:rsidRPr="00A623AA">
        <w:t xml:space="preserve">, NPR's Food and Agriculture Correspondent, Graduated Magna Cum Laude from American University with a Degree in Economics and International Affairs, “Food Is Growing More Plentiful, So Why Do People Keep Warning </w:t>
      </w:r>
      <w:proofErr w:type="gramStart"/>
      <w:r w:rsidRPr="00A623AA">
        <w:t>Of</w:t>
      </w:r>
      <w:proofErr w:type="gramEnd"/>
      <w:r w:rsidRPr="00A623AA">
        <w:t xml:space="preserve"> Shortages?”, NPR, 8/4/2020, https://www.npr.org/2020/08/04/897804434/food-is-growing-more-plentiful-so-why-do-people-keep-warning-of-shortages</w:t>
      </w:r>
    </w:p>
    <w:p w14:paraId="34ABA2AC" w14:textId="77777777" w:rsidR="001E7D7F" w:rsidRPr="00A623AA" w:rsidRDefault="001E7D7F" w:rsidP="001E7D7F">
      <w:pPr>
        <w:rPr>
          <w:sz w:val="16"/>
        </w:rPr>
      </w:pPr>
      <w:r w:rsidRPr="00A623AA">
        <w:rPr>
          <w:rStyle w:val="StyleUnderline"/>
          <w:highlight w:val="cyan"/>
        </w:rPr>
        <w:t>There's a</w:t>
      </w:r>
      <w:r w:rsidRPr="00A623AA">
        <w:rPr>
          <w:rStyle w:val="StyleUnderline"/>
        </w:rPr>
        <w:t xml:space="preserve"> </w:t>
      </w:r>
      <w:r w:rsidRPr="00A623AA">
        <w:rPr>
          <w:rStyle w:val="Emphasis"/>
        </w:rPr>
        <w:t xml:space="preserve">common </w:t>
      </w:r>
      <w:r w:rsidRPr="00A623AA">
        <w:rPr>
          <w:rStyle w:val="Emphasis"/>
          <w:highlight w:val="cyan"/>
        </w:rPr>
        <w:t>warning</w:t>
      </w:r>
      <w:r w:rsidRPr="00A623AA">
        <w:rPr>
          <w:rStyle w:val="StyleUnderline"/>
        </w:rPr>
        <w:t xml:space="preserve"> about our planet's future: the </w:t>
      </w:r>
      <w:r w:rsidRPr="00A623AA">
        <w:rPr>
          <w:rStyle w:val="StyleUnderline"/>
          <w:highlight w:val="cyan"/>
        </w:rPr>
        <w:t>risk of food shortages</w:t>
      </w:r>
      <w:r w:rsidRPr="00A623AA">
        <w:rPr>
          <w:sz w:val="16"/>
        </w:rPr>
        <w:t>. "We've got a growing world and a hungry world. We need to make sure we do our part in helping feed that hungry world," said Kip Tom, a farmer from Indiana who's currently the U.S. ambassador to the UN's Food and Agriculture Organization, as he closed a panel discussion in 2018. "</w:t>
      </w:r>
      <w:r w:rsidRPr="00A623AA">
        <w:rPr>
          <w:rStyle w:val="StyleUnderline"/>
        </w:rPr>
        <w:t>That is totally the mantra</w:t>
      </w:r>
      <w:r w:rsidRPr="00A623AA">
        <w:rPr>
          <w:sz w:val="16"/>
        </w:rPr>
        <w:t xml:space="preserve">," says Catherine Kling, an economist at Cornell University. "I'll bet I've been to 50 talks in the last five, 10 years where the beginning is, 'We have to feed 9 billion people by 2050. This is a crisis situation.' The word 'crisis' gets used regularly." </w:t>
      </w:r>
      <w:r w:rsidRPr="00A623AA">
        <w:rPr>
          <w:rStyle w:val="StyleUnderline"/>
          <w:highlight w:val="cyan"/>
        </w:rPr>
        <w:t>But</w:t>
      </w:r>
      <w:r w:rsidRPr="00A623AA">
        <w:rPr>
          <w:rStyle w:val="StyleUnderline"/>
        </w:rPr>
        <w:t xml:space="preserve">, in fact, the long-term </w:t>
      </w:r>
      <w:r w:rsidRPr="00A623AA">
        <w:rPr>
          <w:rStyle w:val="StyleUnderline"/>
          <w:highlight w:val="cyan"/>
        </w:rPr>
        <w:t>trend, for</w:t>
      </w:r>
      <w:r w:rsidRPr="00A623AA">
        <w:rPr>
          <w:rStyle w:val="StyleUnderline"/>
        </w:rPr>
        <w:t xml:space="preserve"> more than </w:t>
      </w:r>
      <w:r w:rsidRPr="00A623AA">
        <w:rPr>
          <w:rStyle w:val="StyleUnderline"/>
          <w:highlight w:val="cyan"/>
        </w:rPr>
        <w:t xml:space="preserve">a century, has been toward </w:t>
      </w:r>
      <w:r w:rsidRPr="00A623AA">
        <w:rPr>
          <w:rStyle w:val="Emphasis"/>
          <w:highlight w:val="cyan"/>
        </w:rPr>
        <w:t>ever more abundant</w:t>
      </w:r>
      <w:r w:rsidRPr="00A623AA">
        <w:rPr>
          <w:rStyle w:val="StyleUnderline"/>
          <w:highlight w:val="cyan"/>
        </w:rPr>
        <w:t xml:space="preserve"> food, and </w:t>
      </w:r>
      <w:r w:rsidRPr="00A623AA">
        <w:rPr>
          <w:rStyle w:val="Emphasis"/>
          <w:highlight w:val="cyan"/>
        </w:rPr>
        <w:t>declining prices</w:t>
      </w:r>
      <w:r w:rsidRPr="00A623AA">
        <w:rPr>
          <w:sz w:val="16"/>
        </w:rPr>
        <w:t xml:space="preserve">. To be sure, </w:t>
      </w:r>
      <w:r w:rsidRPr="00A623AA">
        <w:rPr>
          <w:rStyle w:val="Emphasis"/>
          <w:highlight w:val="cyan"/>
        </w:rPr>
        <w:t>every once in a while</w:t>
      </w:r>
      <w:r w:rsidRPr="00A623AA">
        <w:rPr>
          <w:rStyle w:val="StyleUnderline"/>
          <w:highlight w:val="cyan"/>
        </w:rPr>
        <w:t>, it</w:t>
      </w:r>
      <w:r w:rsidRPr="00A623AA">
        <w:rPr>
          <w:rStyle w:val="StyleUnderline"/>
        </w:rPr>
        <w:t xml:space="preserve"> really </w:t>
      </w:r>
      <w:r w:rsidRPr="00A623AA">
        <w:rPr>
          <w:rStyle w:val="StyleUnderline"/>
          <w:highlight w:val="cyan"/>
        </w:rPr>
        <w:t xml:space="preserve">does </w:t>
      </w:r>
      <w:r w:rsidRPr="00A623AA">
        <w:rPr>
          <w:rStyle w:val="Emphasis"/>
          <w:highlight w:val="cyan"/>
        </w:rPr>
        <w:t>seem like</w:t>
      </w:r>
      <w:r w:rsidRPr="00A623AA">
        <w:rPr>
          <w:rStyle w:val="StyleUnderline"/>
          <w:highlight w:val="cyan"/>
        </w:rPr>
        <w:t xml:space="preserve"> a crisis</w:t>
      </w:r>
      <w:r w:rsidRPr="00A623AA">
        <w:rPr>
          <w:sz w:val="16"/>
        </w:rPr>
        <w:t xml:space="preserve">. It certainly did in 2008. Tom Hertel, </w:t>
      </w:r>
      <w:proofErr w:type="gramStart"/>
      <w:r w:rsidRPr="00A623AA">
        <w:rPr>
          <w:sz w:val="16"/>
        </w:rPr>
        <w:t>a</w:t>
      </w:r>
      <w:proofErr w:type="gramEnd"/>
      <w:r w:rsidRPr="00A623AA">
        <w:rPr>
          <w:sz w:val="16"/>
        </w:rPr>
        <w:t xml:space="preserve"> economist at Purdue University, remembers it well. "This was right in the thick of the biofuel-driven madness," Hertel says, when government policies drove a surge in demand for corn to make ethanol. Rice and wheat prices were spiking for other reasons. "People were really panicking," he says. Some economists thought that consumers would always experience chronic food shortages and high prices. Hertel didn't believe it, though. He and his colleagues have a computer model of long-term trends that drive supply and demand for global food, and their model predicted plenty of food, with lower prices. "</w:t>
      </w:r>
      <w:proofErr w:type="gramStart"/>
      <w:r w:rsidRPr="00A623AA">
        <w:rPr>
          <w:sz w:val="16"/>
        </w:rPr>
        <w:t>So</w:t>
      </w:r>
      <w:proofErr w:type="gramEnd"/>
      <w:r w:rsidRPr="00A623AA">
        <w:rPr>
          <w:sz w:val="16"/>
        </w:rPr>
        <w:t xml:space="preserve"> we wrote this paper, 'Debunking the New Normal,' and it was very unpopular," he recalls. "In fact, we weren't able to publish it!" </w:t>
      </w:r>
      <w:r w:rsidRPr="00A623AA">
        <w:rPr>
          <w:rStyle w:val="StyleUnderline"/>
        </w:rPr>
        <w:t>Eventually</w:t>
      </w:r>
      <w:r w:rsidRPr="00A623AA">
        <w:rPr>
          <w:sz w:val="16"/>
        </w:rPr>
        <w:t xml:space="preserve">, he did find a journal to publish it. And he turned out to be right. </w:t>
      </w:r>
      <w:r w:rsidRPr="00A623AA">
        <w:rPr>
          <w:rStyle w:val="StyleUnderline"/>
          <w:highlight w:val="cyan"/>
        </w:rPr>
        <w:t>Prices soon came</w:t>
      </w:r>
      <w:r w:rsidRPr="00A623AA">
        <w:rPr>
          <w:rStyle w:val="StyleUnderline"/>
        </w:rPr>
        <w:t xml:space="preserve"> </w:t>
      </w:r>
      <w:r w:rsidRPr="00A623AA">
        <w:rPr>
          <w:rStyle w:val="Emphasis"/>
        </w:rPr>
        <w:t xml:space="preserve">back </w:t>
      </w:r>
      <w:r w:rsidRPr="00A623AA">
        <w:rPr>
          <w:rStyle w:val="Emphasis"/>
          <w:highlight w:val="cyan"/>
        </w:rPr>
        <w:t>down</w:t>
      </w:r>
      <w:r w:rsidRPr="00A623AA">
        <w:rPr>
          <w:sz w:val="16"/>
        </w:rPr>
        <w:t xml:space="preserve">. And in fact, </w:t>
      </w:r>
      <w:r w:rsidRPr="00A623AA">
        <w:rPr>
          <w:rStyle w:val="StyleUnderline"/>
        </w:rPr>
        <w:t>the long-term trend</w:t>
      </w:r>
      <w:r w:rsidRPr="00A623AA">
        <w:rPr>
          <w:sz w:val="16"/>
        </w:rPr>
        <w:t xml:space="preserve">, for more than a century, </w:t>
      </w:r>
      <w:r w:rsidRPr="00A623AA">
        <w:rPr>
          <w:rStyle w:val="StyleUnderline"/>
        </w:rPr>
        <w:t xml:space="preserve">has been toward ever more abundant food, and declining prices. </w:t>
      </w:r>
      <w:r w:rsidRPr="00A623AA">
        <w:rPr>
          <w:rStyle w:val="StyleUnderline"/>
          <w:highlight w:val="cyan"/>
        </w:rPr>
        <w:t>From 1900 to 2000</w:t>
      </w:r>
      <w:r w:rsidRPr="00A623AA">
        <w:rPr>
          <w:sz w:val="16"/>
        </w:rPr>
        <w:t xml:space="preserve">, Hertel says, </w:t>
      </w:r>
      <w:r w:rsidRPr="00A623AA">
        <w:rPr>
          <w:rStyle w:val="StyleUnderline"/>
        </w:rPr>
        <w:t xml:space="preserve">the number of </w:t>
      </w:r>
      <w:r w:rsidRPr="00A623AA">
        <w:rPr>
          <w:rStyle w:val="StyleUnderline"/>
          <w:highlight w:val="cyan"/>
        </w:rPr>
        <w:t>people</w:t>
      </w:r>
      <w:r w:rsidRPr="00A623AA">
        <w:rPr>
          <w:rStyle w:val="StyleUnderline"/>
        </w:rPr>
        <w:t xml:space="preserve"> in the world </w:t>
      </w:r>
      <w:r w:rsidRPr="00A623AA">
        <w:rPr>
          <w:rStyle w:val="StyleUnderline"/>
          <w:highlight w:val="cyan"/>
        </w:rPr>
        <w:t>quadrupled, yet food prices</w:t>
      </w:r>
      <w:r w:rsidRPr="00A623AA">
        <w:rPr>
          <w:rStyle w:val="StyleUnderline"/>
        </w:rPr>
        <w:t xml:space="preserve"> at the end of the century </w:t>
      </w:r>
      <w:r w:rsidRPr="00A623AA">
        <w:rPr>
          <w:rStyle w:val="StyleUnderline"/>
          <w:highlight w:val="cyan"/>
        </w:rPr>
        <w:t>were</w:t>
      </w:r>
      <w:r w:rsidRPr="00A623AA">
        <w:rPr>
          <w:rStyle w:val="StyleUnderline"/>
        </w:rPr>
        <w:t xml:space="preserve"> only </w:t>
      </w:r>
      <w:r w:rsidRPr="00A623AA">
        <w:rPr>
          <w:rStyle w:val="Emphasis"/>
          <w:highlight w:val="cyan"/>
        </w:rPr>
        <w:t>one-third</w:t>
      </w:r>
      <w:r w:rsidRPr="00A623AA">
        <w:rPr>
          <w:rStyle w:val="StyleUnderline"/>
        </w:rPr>
        <w:t xml:space="preserve"> of their starting level</w:t>
      </w:r>
      <w:r w:rsidRPr="00A623AA">
        <w:rPr>
          <w:sz w:val="16"/>
        </w:rPr>
        <w:t xml:space="preserve">. "People were really panicking," he says. Some economists thought that consumers would always experience chronic food shortages and high prices. Hertel didn't believe it, though. He and his colleagues have </w:t>
      </w:r>
      <w:r w:rsidRPr="00A623AA">
        <w:rPr>
          <w:rStyle w:val="StyleUnderline"/>
          <w:highlight w:val="cyan"/>
        </w:rPr>
        <w:t>a</w:t>
      </w:r>
      <w:r w:rsidRPr="00A623AA">
        <w:rPr>
          <w:rStyle w:val="StyleUnderline"/>
        </w:rPr>
        <w:t xml:space="preserve"> computer </w:t>
      </w:r>
      <w:r w:rsidRPr="00A623AA">
        <w:rPr>
          <w:rStyle w:val="StyleUnderline"/>
          <w:highlight w:val="cyan"/>
        </w:rPr>
        <w:t xml:space="preserve">model of </w:t>
      </w:r>
      <w:r w:rsidRPr="00A623AA">
        <w:rPr>
          <w:rStyle w:val="Emphasis"/>
          <w:highlight w:val="cyan"/>
        </w:rPr>
        <w:t>long-term trends</w:t>
      </w:r>
      <w:r w:rsidRPr="00A623AA">
        <w:rPr>
          <w:sz w:val="16"/>
        </w:rPr>
        <w:t xml:space="preserve"> that drive supply and demand for global food, and their model </w:t>
      </w:r>
      <w:r w:rsidRPr="00A623AA">
        <w:rPr>
          <w:rStyle w:val="Emphasis"/>
          <w:highlight w:val="cyan"/>
        </w:rPr>
        <w:t>predict</w:t>
      </w:r>
      <w:r w:rsidRPr="00A623AA">
        <w:rPr>
          <w:rStyle w:val="StyleUnderline"/>
        </w:rPr>
        <w:t xml:space="preserve">ed </w:t>
      </w:r>
      <w:r w:rsidRPr="00A623AA">
        <w:rPr>
          <w:rStyle w:val="Emphasis"/>
          <w:highlight w:val="cyan"/>
        </w:rPr>
        <w:t>plenty</w:t>
      </w:r>
      <w:r w:rsidRPr="00A623AA">
        <w:rPr>
          <w:rStyle w:val="StyleUnderline"/>
          <w:highlight w:val="cyan"/>
        </w:rPr>
        <w:t xml:space="preserve"> of food</w:t>
      </w:r>
      <w:r w:rsidRPr="00A623AA">
        <w:rPr>
          <w:sz w:val="16"/>
        </w:rPr>
        <w:t>, with lower prices.</w:t>
      </w:r>
    </w:p>
    <w:p w14:paraId="378C77ED" w14:textId="77777777" w:rsidR="001E7D7F" w:rsidRPr="00A623AA" w:rsidRDefault="001E7D7F" w:rsidP="001E7D7F">
      <w:pPr>
        <w:pStyle w:val="Heading3"/>
      </w:pPr>
      <w:r w:rsidRPr="00A623AA">
        <w:lastRenderedPageBreak/>
        <w:t>2NC – AT: Yields Don’t Matter</w:t>
      </w:r>
    </w:p>
    <w:p w14:paraId="22E197F7" w14:textId="77777777" w:rsidR="001E7D7F" w:rsidRPr="00A623AA" w:rsidRDefault="001E7D7F" w:rsidP="001E7D7F">
      <w:pPr>
        <w:pStyle w:val="Heading4"/>
      </w:pPr>
      <w:r w:rsidRPr="00A623AA">
        <w:t xml:space="preserve">Yields matter. Small ag decks food security </w:t>
      </w:r>
      <w:r w:rsidRPr="00A623AA">
        <w:rPr>
          <w:u w:val="single"/>
        </w:rPr>
        <w:t>and</w:t>
      </w:r>
      <w:r w:rsidRPr="00A623AA">
        <w:t xml:space="preserve"> the environment.</w:t>
      </w:r>
    </w:p>
    <w:p w14:paraId="438FA28A" w14:textId="77777777" w:rsidR="001E7D7F" w:rsidRPr="00A623AA" w:rsidRDefault="001E7D7F" w:rsidP="001E7D7F">
      <w:r w:rsidRPr="00A623AA">
        <w:rPr>
          <w:rStyle w:val="Style13ptBold"/>
        </w:rPr>
        <w:t>Blomqvist 16</w:t>
      </w:r>
      <w:r w:rsidRPr="00A623AA">
        <w:t xml:space="preserve"> [Linus Blomqvist, Director of Conservation at the Breakthrough Institute, M.A. from Yale School of Forestry &amp; Environmental Studies, “Do High Agricultural Yields Spare Land for Conservation? New Data and Perspectives in the Organic vs. Conventional Debate,” August 29, 2016, http://thebreakthrough.org/index.php/voices/do-high-agricultural-yields-spare-land-for-conservation]</w:t>
      </w:r>
    </w:p>
    <w:p w14:paraId="785B70BB" w14:textId="77777777" w:rsidR="001E7D7F" w:rsidRPr="00A623AA" w:rsidRDefault="001E7D7F" w:rsidP="001E7D7F">
      <w:pPr>
        <w:rPr>
          <w:sz w:val="16"/>
        </w:rPr>
      </w:pPr>
      <w:r w:rsidRPr="00A623AA">
        <w:rPr>
          <w:sz w:val="16"/>
        </w:rPr>
        <w:t xml:space="preserve">Last week, the open-access journal PLoS ONE published a paper by Andrew Kniss, Steven Savage, and Randa Jabbour measuring the difference in crop yields between organic and conventional farms in the US. But, in line with the author’s express hopes, this paper is “not just another organic yield vs conventional comparison for partisans to throw at each other in debates.” The appeal of the paper was best summarized in a tweet by Tamar Haspel: Similar to other studies, Kniss and his colleagues find that organic yields are on average about 20% lower than conventional yields in the United States. But the authors also strongly argue that the sustainability of agriculture shouldn’t be judged on yields alone. As they write, raising yields might not actually reduce the total area of cropland, and thus not spare forests and other natural habitats from being converted to farmland. What’s more, they argue, lower yields might be a price worth paying for the other environmental benefits that organic farming </w:t>
      </w:r>
      <w:proofErr w:type="gramStart"/>
      <w:r w:rsidRPr="00A623AA">
        <w:rPr>
          <w:sz w:val="16"/>
        </w:rPr>
        <w:t>bring</w:t>
      </w:r>
      <w:proofErr w:type="gramEnd"/>
      <w:r w:rsidRPr="00A623AA">
        <w:rPr>
          <w:sz w:val="16"/>
        </w:rPr>
        <w:t xml:space="preserve">. I’ll address each of these in turn. According to Kniss and others, “...yield gains have not been clearly linked with increased land set aside for conservation at the global or regional scale, thus the yield/conservation tradeoff is likely a false dichotomy not representative of the socioecological complexity of agricultural systems, with management decisions tied to markets and policy.” </w:t>
      </w:r>
      <w:r w:rsidRPr="00A623AA">
        <w:rPr>
          <w:rStyle w:val="StyleUnderline"/>
        </w:rPr>
        <w:t>At the regional and national scale</w:t>
      </w:r>
      <w:r w:rsidRPr="00A623AA">
        <w:rPr>
          <w:sz w:val="16"/>
        </w:rPr>
        <w:t xml:space="preserve">, </w:t>
      </w:r>
      <w:r w:rsidRPr="00A623AA">
        <w:rPr>
          <w:rStyle w:val="StyleUnderline"/>
        </w:rPr>
        <w:t xml:space="preserve">the evidence that </w:t>
      </w:r>
      <w:r w:rsidRPr="00A623AA">
        <w:rPr>
          <w:rStyle w:val="StyleUnderline"/>
          <w:highlight w:val="cyan"/>
        </w:rPr>
        <w:t>higher yields equal less farmland</w:t>
      </w:r>
      <w:r w:rsidRPr="00A623AA">
        <w:rPr>
          <w:sz w:val="16"/>
        </w:rPr>
        <w:t xml:space="preserve"> – often referred to as “land sparing” – </w:t>
      </w:r>
      <w:r w:rsidRPr="00A623AA">
        <w:rPr>
          <w:rStyle w:val="StyleUnderline"/>
        </w:rPr>
        <w:t>is indeed a mixed bag.</w:t>
      </w:r>
      <w:r w:rsidRPr="00A623AA">
        <w:rPr>
          <w:sz w:val="16"/>
        </w:rPr>
        <w:t xml:space="preserve"> </w:t>
      </w:r>
      <w:r w:rsidRPr="00A623AA">
        <w:rPr>
          <w:rStyle w:val="StyleUnderline"/>
        </w:rPr>
        <w:t>In some countries, yields have increased over time while per-capita cropland has gone down; in other countries, it has gone up</w:t>
      </w:r>
      <w:r w:rsidRPr="00A623AA">
        <w:rPr>
          <w:sz w:val="16"/>
        </w:rPr>
        <w:t xml:space="preserve">. This finding led Robert Ewers and others to conclude that “land-sparing is a weak process that occurs under a limited set of circumstances.” This should be interpreted with some caution, since </w:t>
      </w:r>
      <w:r w:rsidRPr="00A623AA">
        <w:rPr>
          <w:rStyle w:val="Emphasis"/>
        </w:rPr>
        <w:t>the study in question didn’t compare the outcomes of with a counterfactual</w:t>
      </w:r>
      <w:r w:rsidRPr="00A623AA">
        <w:rPr>
          <w:sz w:val="16"/>
        </w:rPr>
        <w:t xml:space="preserve">–in other words, they didn’t ask what would have happened in the absence of yield improvements. Perhaps </w:t>
      </w:r>
      <w:r w:rsidRPr="00A623AA">
        <w:rPr>
          <w:rStyle w:val="StyleUnderline"/>
        </w:rPr>
        <w:t>other factors stimulating cropland expansion outweighed the effect of the higher yields</w:t>
      </w:r>
      <w:r w:rsidRPr="00A623AA">
        <w:rPr>
          <w:sz w:val="16"/>
        </w:rPr>
        <w:t xml:space="preserve">. Still, the results are not surprising. When farmers in a region become more efficient and their yields go up, they can often sell their goods at a lower price. This increases demand for their crops, giving the farmers an opportunity to increase their incomes by taking new land into production. In the end, a country might see farmland grow rather than decline as average yields go up. The only way to counteract this effect would be to halt farmland expansion by other means, such as protected areas. </w:t>
      </w:r>
      <w:r w:rsidRPr="00A623AA">
        <w:rPr>
          <w:rStyle w:val="Emphasis"/>
        </w:rPr>
        <w:t>On a global level</w:t>
      </w:r>
      <w:r w:rsidRPr="00A623AA">
        <w:rPr>
          <w:sz w:val="16"/>
        </w:rPr>
        <w:t xml:space="preserve">, however, </w:t>
      </w:r>
      <w:r w:rsidRPr="00A623AA">
        <w:rPr>
          <w:rStyle w:val="Emphasis"/>
        </w:rPr>
        <w:t>the dynamics are different</w:t>
      </w:r>
      <w:r w:rsidRPr="00A623AA">
        <w:rPr>
          <w:sz w:val="16"/>
        </w:rPr>
        <w:t xml:space="preserve">. </w:t>
      </w:r>
      <w:r w:rsidRPr="00A623AA">
        <w:rPr>
          <w:rStyle w:val="StyleUnderline"/>
        </w:rPr>
        <w:t>While global food demand increases when yields go up and prices down</w:t>
      </w:r>
      <w:r w:rsidRPr="00A623AA">
        <w:rPr>
          <w:sz w:val="16"/>
        </w:rPr>
        <w:t>–as was the case for most of the second half of the 20th century–</w:t>
      </w:r>
      <w:r w:rsidRPr="00A623AA">
        <w:rPr>
          <w:rStyle w:val="StyleUnderline"/>
        </w:rPr>
        <w:t>the rise in demand is often not large enough to offset the higher yields</w:t>
      </w:r>
      <w:r w:rsidRPr="00A623AA">
        <w:rPr>
          <w:sz w:val="16"/>
        </w:rPr>
        <w:t xml:space="preserve">. For instance, </w:t>
      </w:r>
      <w:r w:rsidRPr="00A623AA">
        <w:rPr>
          <w:rStyle w:val="Emphasis"/>
          <w:highlight w:val="cyan"/>
        </w:rPr>
        <w:t>if yields go up</w:t>
      </w:r>
      <w:r w:rsidRPr="00A623AA">
        <w:rPr>
          <w:rStyle w:val="Emphasis"/>
        </w:rPr>
        <w:t xml:space="preserve"> by </w:t>
      </w:r>
      <w:r w:rsidRPr="00A623AA">
        <w:rPr>
          <w:rStyle w:val="Emphasis"/>
          <w:highlight w:val="cyan"/>
        </w:rPr>
        <w:t>10%,</w:t>
      </w:r>
      <w:r w:rsidRPr="00A623AA">
        <w:rPr>
          <w:sz w:val="16"/>
          <w:highlight w:val="cyan"/>
        </w:rPr>
        <w:t xml:space="preserve"> </w:t>
      </w:r>
      <w:r w:rsidRPr="00A623AA">
        <w:rPr>
          <w:rStyle w:val="Emphasis"/>
          <w:highlight w:val="cyan"/>
        </w:rPr>
        <w:t>food demand</w:t>
      </w:r>
      <w:r w:rsidRPr="00A623AA">
        <w:rPr>
          <w:rStyle w:val="Emphasis"/>
        </w:rPr>
        <w:t xml:space="preserve"> might </w:t>
      </w:r>
      <w:r w:rsidRPr="00A623AA">
        <w:rPr>
          <w:rStyle w:val="Emphasis"/>
          <w:highlight w:val="cyan"/>
        </w:rPr>
        <w:t>only increase</w:t>
      </w:r>
      <w:r w:rsidRPr="00A623AA">
        <w:rPr>
          <w:rStyle w:val="Emphasis"/>
        </w:rPr>
        <w:t xml:space="preserve"> by </w:t>
      </w:r>
      <w:r w:rsidRPr="00A623AA">
        <w:rPr>
          <w:rStyle w:val="Emphasis"/>
          <w:highlight w:val="cyan"/>
        </w:rPr>
        <w:t>5%. As a result, cropland area will be lower than</w:t>
      </w:r>
      <w:r w:rsidRPr="00A623AA">
        <w:rPr>
          <w:rStyle w:val="Emphasis"/>
        </w:rPr>
        <w:t xml:space="preserve"> it would have been </w:t>
      </w:r>
      <w:r w:rsidRPr="00A623AA">
        <w:rPr>
          <w:rStyle w:val="Emphasis"/>
          <w:highlight w:val="cyan"/>
        </w:rPr>
        <w:t>without</w:t>
      </w:r>
      <w:r w:rsidRPr="00A623AA">
        <w:rPr>
          <w:rStyle w:val="Emphasis"/>
        </w:rPr>
        <w:t xml:space="preserve"> the yield improvement</w:t>
      </w:r>
      <w:r w:rsidRPr="00A623AA">
        <w:rPr>
          <w:sz w:val="16"/>
        </w:rPr>
        <w:t xml:space="preserve">. In this case, </w:t>
      </w:r>
      <w:r w:rsidRPr="00A623AA">
        <w:rPr>
          <w:rStyle w:val="StyleUnderline"/>
        </w:rPr>
        <w:t>any rise in global average yields is very likely to be land sparing</w:t>
      </w:r>
      <w:r w:rsidRPr="00A623AA">
        <w:rPr>
          <w:sz w:val="16"/>
        </w:rPr>
        <w:t>, even if we account for economic rebound effects. And indeed, Derek Byerlee and his colleagues observed as much in their 2014 paper: “</w:t>
      </w:r>
      <w:r w:rsidRPr="00A623AA">
        <w:rPr>
          <w:rStyle w:val="Emphasis"/>
        </w:rPr>
        <w:t>At a global level</w:t>
      </w:r>
      <w:r w:rsidRPr="00A623AA">
        <w:rPr>
          <w:sz w:val="16"/>
        </w:rPr>
        <w:t xml:space="preserve">, technology-driven </w:t>
      </w:r>
      <w:r w:rsidRPr="00A623AA">
        <w:rPr>
          <w:rStyle w:val="Emphasis"/>
          <w:highlight w:val="cyan"/>
        </w:rPr>
        <w:t>intensification is strongly land saving</w:t>
      </w:r>
      <w:r w:rsidRPr="00A623AA">
        <w:rPr>
          <w:rStyle w:val="Emphasis"/>
        </w:rPr>
        <w:t xml:space="preserve"> </w:t>
      </w:r>
      <w:r w:rsidRPr="00A623AA">
        <w:rPr>
          <w:sz w:val="16"/>
        </w:rPr>
        <w:t xml:space="preserve">although deforestation in specific regions is likely to continue to occur.” Another paper by Thomas Hertel and others concluded that </w:t>
      </w:r>
      <w:r w:rsidRPr="00A623AA">
        <w:rPr>
          <w:rStyle w:val="Emphasis"/>
        </w:rPr>
        <w:t xml:space="preserve">the </w:t>
      </w:r>
      <w:r w:rsidRPr="00A623AA">
        <w:rPr>
          <w:rStyle w:val="Emphasis"/>
          <w:highlight w:val="cyan"/>
        </w:rPr>
        <w:t>Green Revolution reduced cropland expansion by half</w:t>
      </w:r>
      <w:r w:rsidRPr="00A623AA">
        <w:rPr>
          <w:rStyle w:val="Emphasis"/>
        </w:rPr>
        <w:t xml:space="preserve"> compared to a counterfactual scenario</w:t>
      </w:r>
      <w:r w:rsidRPr="00A623AA">
        <w:rPr>
          <w:sz w:val="16"/>
        </w:rPr>
        <w:t xml:space="preserve">, sparing an area larger than Western Europe. </w:t>
      </w:r>
      <w:proofErr w:type="gramStart"/>
      <w:r w:rsidRPr="00A623AA">
        <w:rPr>
          <w:sz w:val="16"/>
        </w:rPr>
        <w:t>So</w:t>
      </w:r>
      <w:proofErr w:type="gramEnd"/>
      <w:r w:rsidRPr="00A623AA">
        <w:rPr>
          <w:sz w:val="16"/>
        </w:rPr>
        <w:t xml:space="preserve"> it appears that, at </w:t>
      </w:r>
      <w:proofErr w:type="gramStart"/>
      <w:r w:rsidRPr="00A623AA">
        <w:rPr>
          <w:sz w:val="16"/>
        </w:rPr>
        <w:t>least</w:t>
      </w:r>
      <w:proofErr w:type="gramEnd"/>
      <w:r w:rsidRPr="00A623AA">
        <w:rPr>
          <w:sz w:val="16"/>
        </w:rPr>
        <w:t xml:space="preserve"> the global level, the yield/conservation trade-off is not a false dichtomy. How then might we answer the question posed by Kniss and his colleagues: How much yield is enough? Might the lower yields in organic farming still be acceptably high in order to feed the world and spare some land for nature? One way to look at it is to </w:t>
      </w:r>
      <w:r w:rsidRPr="00A623AA">
        <w:rPr>
          <w:rStyle w:val="StyleUnderline"/>
        </w:rPr>
        <w:t>ask what it would take to keep food prices and cropland area from rising</w:t>
      </w:r>
      <w:r w:rsidRPr="00A623AA">
        <w:rPr>
          <w:sz w:val="16"/>
        </w:rPr>
        <w:t xml:space="preserve">. Roughly speaking, to </w:t>
      </w:r>
      <w:r w:rsidRPr="00A623AA">
        <w:rPr>
          <w:rStyle w:val="StyleUnderline"/>
        </w:rPr>
        <w:t>do so, yields would have to rise in tandem with food demand</w:t>
      </w:r>
      <w:r w:rsidRPr="00A623AA">
        <w:rPr>
          <w:sz w:val="16"/>
        </w:rPr>
        <w:t xml:space="preserve">. This presents a massive challenge over the next few decades. </w:t>
      </w:r>
      <w:r w:rsidRPr="00A623AA">
        <w:rPr>
          <w:rStyle w:val="StyleUnderline"/>
        </w:rPr>
        <w:t>Crop demand is forecast to grow by somewhere between 40% and 70%</w:t>
      </w:r>
      <w:r w:rsidRPr="00A623AA">
        <w:rPr>
          <w:sz w:val="16"/>
        </w:rPr>
        <w:t xml:space="preserve"> </w:t>
      </w:r>
      <w:proofErr w:type="gramStart"/>
      <w:r w:rsidRPr="00A623AA">
        <w:rPr>
          <w:sz w:val="16"/>
        </w:rPr>
        <w:t>to</w:t>
      </w:r>
      <w:proofErr w:type="gramEnd"/>
      <w:r w:rsidRPr="00A623AA">
        <w:rPr>
          <w:sz w:val="16"/>
        </w:rPr>
        <w:t xml:space="preserve"> 2050. </w:t>
      </w:r>
      <w:r w:rsidRPr="00A623AA">
        <w:rPr>
          <w:rStyle w:val="Emphasis"/>
          <w:highlight w:val="cyan"/>
        </w:rPr>
        <w:t>Only if yields keep up</w:t>
      </w:r>
      <w:r w:rsidRPr="00A623AA">
        <w:rPr>
          <w:sz w:val="16"/>
        </w:rPr>
        <w:t>–</w:t>
      </w:r>
      <w:r w:rsidRPr="00A623AA">
        <w:rPr>
          <w:rStyle w:val="StyleUnderline"/>
        </w:rPr>
        <w:t>something that requires yields to grow at least as fast in the next several decades as they did during the Green Revolution</w:t>
      </w:r>
      <w:r w:rsidRPr="00A623AA">
        <w:rPr>
          <w:sz w:val="16"/>
        </w:rPr>
        <w:t>–</w:t>
      </w:r>
      <w:r w:rsidRPr="00A623AA">
        <w:rPr>
          <w:rStyle w:val="Emphasis"/>
        </w:rPr>
        <w:t xml:space="preserve">do </w:t>
      </w:r>
      <w:r w:rsidRPr="00A623AA">
        <w:rPr>
          <w:rStyle w:val="Emphasis"/>
          <w:highlight w:val="cyan"/>
        </w:rPr>
        <w:t>we have a chance at avoiding</w:t>
      </w:r>
      <w:r w:rsidRPr="00A623AA">
        <w:rPr>
          <w:rStyle w:val="Emphasis"/>
        </w:rPr>
        <w:t xml:space="preserve"> further net </w:t>
      </w:r>
      <w:r w:rsidRPr="00A623AA">
        <w:rPr>
          <w:rStyle w:val="Emphasis"/>
          <w:highlight w:val="cyan"/>
        </w:rPr>
        <w:t>deforestation</w:t>
      </w:r>
      <w:r w:rsidRPr="00A623AA">
        <w:rPr>
          <w:rStyle w:val="Emphasis"/>
        </w:rPr>
        <w:t xml:space="preserve"> from cropland expansion</w:t>
      </w:r>
      <w:r w:rsidRPr="00A623AA">
        <w:rPr>
          <w:sz w:val="16"/>
        </w:rPr>
        <w:t xml:space="preserve">. In this regard, </w:t>
      </w:r>
      <w:r w:rsidRPr="00A623AA">
        <w:rPr>
          <w:rStyle w:val="StyleUnderline"/>
        </w:rPr>
        <w:t xml:space="preserve">a yield loss of 20% or more in </w:t>
      </w:r>
      <w:r w:rsidRPr="00A623AA">
        <w:rPr>
          <w:rStyle w:val="StyleUnderline"/>
          <w:highlight w:val="cyan"/>
        </w:rPr>
        <w:t>organic systems</w:t>
      </w:r>
      <w:r w:rsidRPr="00A623AA">
        <w:rPr>
          <w:sz w:val="16"/>
        </w:rPr>
        <w:t xml:space="preserve">, if widely implemented, </w:t>
      </w:r>
      <w:r w:rsidRPr="00A623AA">
        <w:rPr>
          <w:rStyle w:val="Emphasis"/>
          <w:highlight w:val="cyan"/>
        </w:rPr>
        <w:t>is the last thing we need</w:t>
      </w:r>
      <w:r w:rsidRPr="00A623AA">
        <w:rPr>
          <w:sz w:val="16"/>
        </w:rPr>
        <w:t xml:space="preserve">. It </w:t>
      </w:r>
      <w:r w:rsidRPr="00A623AA">
        <w:rPr>
          <w:rStyle w:val="StyleUnderline"/>
        </w:rPr>
        <w:t xml:space="preserve">would </w:t>
      </w:r>
      <w:r w:rsidRPr="00A623AA">
        <w:rPr>
          <w:rStyle w:val="StyleUnderline"/>
          <w:highlight w:val="cyan"/>
        </w:rPr>
        <w:t>come at a high cost, from</w:t>
      </w:r>
      <w:r w:rsidRPr="00A623AA">
        <w:rPr>
          <w:rStyle w:val="StyleUnderline"/>
        </w:rPr>
        <w:t xml:space="preserve"> the </w:t>
      </w:r>
      <w:r w:rsidRPr="00A623AA">
        <w:rPr>
          <w:rStyle w:val="StyleUnderline"/>
          <w:highlight w:val="cyan"/>
        </w:rPr>
        <w:t>perspective of conservation as well as food security</w:t>
      </w:r>
      <w:r w:rsidRPr="00A623AA">
        <w:rPr>
          <w:rStyle w:val="StyleUnderline"/>
        </w:rPr>
        <w:t xml:space="preserve">. </w:t>
      </w:r>
      <w:r w:rsidRPr="00A623AA">
        <w:rPr>
          <w:sz w:val="16"/>
        </w:rPr>
        <w:t xml:space="preserve">Even so, as Kniss and colleagues argue, yields are not the only factor to consider. To complete the picture, we need to also look at pollution from nutrients and pesticides, water consumption, and other environmental and socioeconomic impacts. If organic farming is better on all these other accounts, perhaps it’s worth the sacrifice in terms of yields. To assess these trade-offs, </w:t>
      </w:r>
      <w:r w:rsidRPr="00A623AA">
        <w:rPr>
          <w:rStyle w:val="StyleUnderline"/>
        </w:rPr>
        <w:t>we need to study the environmental impacts per unit of output</w:t>
      </w:r>
      <w:r w:rsidRPr="00A623AA">
        <w:rPr>
          <w:sz w:val="16"/>
        </w:rPr>
        <w:t xml:space="preserve">, such as per ton of crops. </w:t>
      </w:r>
      <w:r w:rsidRPr="00A623AA">
        <w:rPr>
          <w:rStyle w:val="StyleUnderline"/>
        </w:rPr>
        <w:t xml:space="preserve">This is the fairest way to assess farming </w:t>
      </w:r>
      <w:proofErr w:type="gramStart"/>
      <w:r w:rsidRPr="00A623AA">
        <w:rPr>
          <w:rStyle w:val="StyleUnderline"/>
        </w:rPr>
        <w:t>practices,</w:t>
      </w:r>
      <w:r w:rsidRPr="00A623AA">
        <w:rPr>
          <w:sz w:val="16"/>
        </w:rPr>
        <w:t xml:space="preserve"> since</w:t>
      </w:r>
      <w:proofErr w:type="gramEnd"/>
      <w:r w:rsidRPr="00A623AA">
        <w:rPr>
          <w:sz w:val="16"/>
        </w:rPr>
        <w:t xml:space="preserve"> it tells us what the costs and benefits are at any given level of food demand. On these terms, </w:t>
      </w:r>
      <w:r w:rsidRPr="00A623AA">
        <w:rPr>
          <w:rStyle w:val="StyleUnderline"/>
        </w:rPr>
        <w:t xml:space="preserve">studies have found that </w:t>
      </w:r>
      <w:r w:rsidRPr="00A623AA">
        <w:rPr>
          <w:rStyle w:val="Emphasis"/>
          <w:highlight w:val="cyan"/>
        </w:rPr>
        <w:t>nitrogen pollution is the same</w:t>
      </w:r>
      <w:r w:rsidRPr="00A623AA">
        <w:rPr>
          <w:sz w:val="16"/>
        </w:rPr>
        <w:t xml:space="preserve">, if not higher, in organic systems compared to conventional. </w:t>
      </w:r>
      <w:r w:rsidRPr="00A623AA">
        <w:rPr>
          <w:rStyle w:val="StyleUnderline"/>
          <w:highlight w:val="cyan"/>
        </w:rPr>
        <w:lastRenderedPageBreak/>
        <w:t>Pest control in organic farming is</w:t>
      </w:r>
      <w:r w:rsidRPr="00A623AA">
        <w:rPr>
          <w:rStyle w:val="StyleUnderline"/>
        </w:rPr>
        <w:t xml:space="preserve"> low-impact when it is preventative</w:t>
      </w:r>
      <w:r w:rsidRPr="00A623AA">
        <w:rPr>
          <w:sz w:val="16"/>
        </w:rPr>
        <w:t>–such as through crop rotations–</w:t>
      </w:r>
      <w:r w:rsidRPr="00A623AA">
        <w:rPr>
          <w:rStyle w:val="Emphasis"/>
        </w:rPr>
        <w:t xml:space="preserve">but </w:t>
      </w:r>
      <w:r w:rsidRPr="00A623AA">
        <w:rPr>
          <w:rStyle w:val="Emphasis"/>
          <w:highlight w:val="cyan"/>
        </w:rPr>
        <w:t>often worse</w:t>
      </w:r>
      <w:r w:rsidRPr="00A623AA">
        <w:rPr>
          <w:rStyle w:val="Emphasis"/>
        </w:rPr>
        <w:t xml:space="preserve"> than conventional once a pest outbreak actually takes </w:t>
      </w:r>
      <w:proofErr w:type="gramStart"/>
      <w:r w:rsidRPr="00A623AA">
        <w:rPr>
          <w:rStyle w:val="Emphasis"/>
        </w:rPr>
        <w:t>place</w:t>
      </w:r>
      <w:r w:rsidRPr="00A623AA">
        <w:rPr>
          <w:sz w:val="16"/>
        </w:rPr>
        <w:t>, since</w:t>
      </w:r>
      <w:proofErr w:type="gramEnd"/>
      <w:r w:rsidRPr="00A623AA">
        <w:rPr>
          <w:sz w:val="16"/>
        </w:rPr>
        <w:t xml:space="preserve"> organic farmers are highly restricted in their choice of pesticides. </w:t>
      </w:r>
      <w:r w:rsidRPr="00A623AA">
        <w:rPr>
          <w:rStyle w:val="StyleUnderline"/>
        </w:rPr>
        <w:t>Any reduction in greenhouse gas emissions from organic farming operations might be counteracted by the carbon losses from expanding farmland into natural habitats</w:t>
      </w:r>
      <w:r w:rsidRPr="00A623AA">
        <w:rPr>
          <w:sz w:val="16"/>
        </w:rPr>
        <w:t>.</w:t>
      </w:r>
    </w:p>
    <w:p w14:paraId="6700A5A6" w14:textId="77777777" w:rsidR="001E7D7F" w:rsidRPr="00A623AA" w:rsidRDefault="001E7D7F" w:rsidP="001E7D7F"/>
    <w:p w14:paraId="36D9690C" w14:textId="030FFA10" w:rsidR="007F760F" w:rsidRPr="00A623AA" w:rsidRDefault="007F760F" w:rsidP="007F760F">
      <w:pPr>
        <w:pStyle w:val="Heading2"/>
      </w:pPr>
      <w:r w:rsidRPr="00A623AA">
        <w:lastRenderedPageBreak/>
        <w:t>AI</w:t>
      </w:r>
    </w:p>
    <w:p w14:paraId="639B07D4" w14:textId="12252A6E" w:rsidR="002851CF" w:rsidRPr="00A623AA" w:rsidRDefault="002851CF" w:rsidP="002851CF">
      <w:pPr>
        <w:pStyle w:val="Heading3"/>
      </w:pPr>
      <w:r w:rsidRPr="00A623AA">
        <w:lastRenderedPageBreak/>
        <w:t>AI D---1NC</w:t>
      </w:r>
    </w:p>
    <w:p w14:paraId="4D884235" w14:textId="77777777" w:rsidR="002851CF" w:rsidRPr="00A623AA" w:rsidRDefault="002851CF" w:rsidP="002851CF">
      <w:pPr>
        <w:pStyle w:val="Heading4"/>
      </w:pPr>
      <w:bookmarkStart w:id="12" w:name="_Hlk113802742"/>
      <w:r w:rsidRPr="00A623AA">
        <w:t xml:space="preserve">AGI is </w:t>
      </w:r>
      <w:r w:rsidRPr="00A623AA">
        <w:rPr>
          <w:u w:val="single"/>
        </w:rPr>
        <w:t>structurally impossible</w:t>
      </w:r>
      <w:r w:rsidRPr="00A623AA">
        <w:t xml:space="preserve"> AND </w:t>
      </w:r>
      <w:r w:rsidRPr="00A623AA">
        <w:rPr>
          <w:u w:val="single"/>
        </w:rPr>
        <w:t>harmless</w:t>
      </w:r>
      <w:r w:rsidRPr="00A623AA">
        <w:t>---</w:t>
      </w:r>
      <w:r w:rsidRPr="00A623AA">
        <w:rPr>
          <w:u w:val="single"/>
        </w:rPr>
        <w:t>conventional</w:t>
      </w:r>
      <w:r w:rsidRPr="00A623AA">
        <w:t xml:space="preserve"> threats outweigh.</w:t>
      </w:r>
    </w:p>
    <w:p w14:paraId="7F60BE32" w14:textId="77777777" w:rsidR="002851CF" w:rsidRPr="00A623AA" w:rsidRDefault="002851CF" w:rsidP="002851CF">
      <w:r w:rsidRPr="00A623AA">
        <w:rPr>
          <w:rStyle w:val="Style13ptBold"/>
        </w:rPr>
        <w:t xml:space="preserve">Hoel ’21 </w:t>
      </w:r>
      <w:r w:rsidRPr="00A623AA">
        <w:t xml:space="preserve">[Erik; April 20; Neuroscientist and assistant research professor at Tufts University, former postdoctoral researcher at Columbia University, Ph.D. in Neuroscience from the University of Wisconsin Madison; The Intrinsic Perspective, “Superintelligence is impossible,” </w:t>
      </w:r>
      <w:hyperlink r:id="rId57" w:history="1">
        <w:r w:rsidRPr="00A623AA">
          <w:rPr>
            <w:rStyle w:val="Hyperlink"/>
          </w:rPr>
          <w:t>https://erikhoel.substack.com/p/superintelligence-is-a-free-lunch</w:t>
        </w:r>
      </w:hyperlink>
      <w:r w:rsidRPr="00A623AA">
        <w:t>]</w:t>
      </w:r>
    </w:p>
    <w:p w14:paraId="3D6D874A" w14:textId="77777777" w:rsidR="002851CF" w:rsidRPr="00A623AA" w:rsidRDefault="002851CF" w:rsidP="002851CF">
      <w:pPr>
        <w:rPr>
          <w:sz w:val="16"/>
        </w:rPr>
      </w:pPr>
      <w:r w:rsidRPr="00A623AA">
        <w:rPr>
          <w:sz w:val="16"/>
        </w:rPr>
        <w:t xml:space="preserve">I don’t really buy this sort of argument, but it’s nice to see some doubt around this issue. </w:t>
      </w:r>
      <w:r w:rsidRPr="00A623AA">
        <w:rPr>
          <w:rStyle w:val="StyleUnderline"/>
        </w:rPr>
        <w:t xml:space="preserve">An increase </w:t>
      </w:r>
      <w:proofErr w:type="gramStart"/>
      <w:r w:rsidRPr="00A623AA">
        <w:rPr>
          <w:rStyle w:val="StyleUnderline"/>
        </w:rPr>
        <w:t>of</w:t>
      </w:r>
      <w:proofErr w:type="gramEnd"/>
      <w:r w:rsidRPr="00A623AA">
        <w:rPr>
          <w:rStyle w:val="StyleUnderline"/>
        </w:rPr>
        <w:t xml:space="preserve"> </w:t>
      </w:r>
      <w:r w:rsidRPr="00A623AA">
        <w:rPr>
          <w:rStyle w:val="Emphasis"/>
        </w:rPr>
        <w:t>skepticism</w:t>
      </w:r>
      <w:r w:rsidRPr="00A623AA">
        <w:rPr>
          <w:rStyle w:val="StyleUnderline"/>
        </w:rPr>
        <w:t xml:space="preserve"> is important</w:t>
      </w:r>
      <w:r w:rsidRPr="00A623AA">
        <w:rPr>
          <w:sz w:val="16"/>
        </w:rPr>
        <w:t xml:space="preserve"> because there’s been a great deal of intellectual resources devoted to what is, in the end, a hypothetical risk. Of course</w:t>
      </w:r>
      <w:proofErr w:type="gramStart"/>
      <w:r w:rsidRPr="00A623AA">
        <w:rPr>
          <w:sz w:val="16"/>
        </w:rPr>
        <w:t>, for</w:t>
      </w:r>
      <w:proofErr w:type="gramEnd"/>
      <w:r w:rsidRPr="00A623AA">
        <w:rPr>
          <w:sz w:val="16"/>
        </w:rPr>
        <w:t xml:space="preserve"> getting people to seriously contemplate existential threats is something thinkers like Nick Bostrom deserve serious credit for, as well as credit for crafting evocative thought experiments. But I agree with Kevin Kelly and Ted Chiang that the risk of </w:t>
      </w:r>
      <w:r w:rsidRPr="00A623AA">
        <w:rPr>
          <w:rStyle w:val="StyleUnderline"/>
        </w:rPr>
        <w:t xml:space="preserve">this particular </w:t>
      </w:r>
      <w:r w:rsidRPr="00A623AA">
        <w:rPr>
          <w:rStyle w:val="Emphasis"/>
        </w:rPr>
        <w:t xml:space="preserve">existential </w:t>
      </w:r>
      <w:r w:rsidRPr="00A623AA">
        <w:rPr>
          <w:rStyle w:val="Emphasis"/>
          <w:highlight w:val="cyan"/>
        </w:rPr>
        <w:t>threat</w:t>
      </w:r>
      <w:r w:rsidRPr="00A623AA">
        <w:rPr>
          <w:rStyle w:val="StyleUnderline"/>
          <w:highlight w:val="cyan"/>
        </w:rPr>
        <w:t xml:space="preserve"> has been</w:t>
      </w:r>
      <w:r w:rsidRPr="00A623AA">
        <w:rPr>
          <w:rStyle w:val="StyleUnderline"/>
        </w:rPr>
        <w:t xml:space="preserve"> </w:t>
      </w:r>
      <w:r w:rsidRPr="00A623AA">
        <w:rPr>
          <w:rStyle w:val="Emphasis"/>
        </w:rPr>
        <w:t xml:space="preserve">radically </w:t>
      </w:r>
      <w:r w:rsidRPr="00A623AA">
        <w:rPr>
          <w:rStyle w:val="Emphasis"/>
          <w:highlight w:val="cyan"/>
        </w:rPr>
        <w:t>overblown</w:t>
      </w:r>
      <w:r w:rsidRPr="00A623AA">
        <w:rPr>
          <w:sz w:val="16"/>
        </w:rPr>
        <w:t>, and, more importantly, I think the reasons why the claims are overblown are themselves interesting and evocative.</w:t>
      </w:r>
    </w:p>
    <w:p w14:paraId="2DEBF6EE" w14:textId="77777777" w:rsidR="002851CF" w:rsidRPr="00A623AA" w:rsidRDefault="002851CF" w:rsidP="002851CF">
      <w:pPr>
        <w:rPr>
          <w:sz w:val="16"/>
        </w:rPr>
      </w:pPr>
      <w:r w:rsidRPr="00A623AA">
        <w:rPr>
          <w:sz w:val="16"/>
        </w:rPr>
        <w:t>First, some definitions. Superintelligence refers to some entity compared to which humans would seem like children, at minimum, or ants, at maximum. The worrying runaway threat is that something just a bit smarter than us might be able to build something smarter than it, etc, so the intelligence ratchet from viewing humans as children to viewing humans as ants would occur exponentially quickly. While such an entity could possibly adopt a beneficent attitude toward humanity, since it’s also incomprehensible and uncontrollable, its long-term goals would probably be orthogonal to ours in such a way that “eliminates our maps” as it were. Regardless, even just our fates being so far outside of our control constitutes an existential threat, especially if we can’t predict what the AI will do when we ask it for something (this is called the alignment problem).</w:t>
      </w:r>
    </w:p>
    <w:p w14:paraId="506CC228" w14:textId="77777777" w:rsidR="002851CF" w:rsidRPr="00A623AA" w:rsidRDefault="002851CF" w:rsidP="002851CF">
      <w:pPr>
        <w:rPr>
          <w:sz w:val="16"/>
        </w:rPr>
      </w:pPr>
      <w:proofErr w:type="gramStart"/>
      <w:r w:rsidRPr="00A623AA">
        <w:rPr>
          <w:sz w:val="16"/>
        </w:rPr>
        <w:t>Certainly</w:t>
      </w:r>
      <w:proofErr w:type="gramEnd"/>
      <w:r w:rsidRPr="00A623AA">
        <w:rPr>
          <w:sz w:val="16"/>
        </w:rPr>
        <w:t xml:space="preserve"> it’s an interesting hypothetical scenario. But </w:t>
      </w:r>
      <w:r w:rsidRPr="00A623AA">
        <w:rPr>
          <w:rStyle w:val="StyleUnderline"/>
        </w:rPr>
        <w:t xml:space="preserve">all existential threats are </w:t>
      </w:r>
      <w:r w:rsidRPr="00A623AA">
        <w:rPr>
          <w:rStyle w:val="Emphasis"/>
        </w:rPr>
        <w:t>not equal</w:t>
      </w:r>
      <w:r w:rsidRPr="00A623AA">
        <w:rPr>
          <w:rStyle w:val="StyleUnderline"/>
        </w:rPr>
        <w:t xml:space="preserve">. Some are </w:t>
      </w:r>
      <w:r w:rsidRPr="00A623AA">
        <w:rPr>
          <w:rStyle w:val="StyleUnderline"/>
          <w:highlight w:val="cyan"/>
        </w:rPr>
        <w:t>so</w:t>
      </w:r>
      <w:r w:rsidRPr="00A623AA">
        <w:rPr>
          <w:rStyle w:val="StyleUnderline"/>
        </w:rPr>
        <w:t xml:space="preserve"> </w:t>
      </w:r>
      <w:r w:rsidRPr="00A623AA">
        <w:rPr>
          <w:rStyle w:val="Emphasis"/>
        </w:rPr>
        <w:t xml:space="preserve">vanishingly </w:t>
      </w:r>
      <w:r w:rsidRPr="00A623AA">
        <w:rPr>
          <w:rStyle w:val="Emphasis"/>
          <w:highlight w:val="cyan"/>
        </w:rPr>
        <w:t>small</w:t>
      </w:r>
      <w:r w:rsidRPr="00A623AA">
        <w:rPr>
          <w:rStyle w:val="StyleUnderline"/>
          <w:highlight w:val="cyan"/>
        </w:rPr>
        <w:t xml:space="preserve"> in</w:t>
      </w:r>
      <w:r w:rsidRPr="00A623AA">
        <w:rPr>
          <w:rStyle w:val="StyleUnderline"/>
        </w:rPr>
        <w:t xml:space="preserve"> their </w:t>
      </w:r>
      <w:r w:rsidRPr="00A623AA">
        <w:rPr>
          <w:rStyle w:val="Emphasis"/>
          <w:highlight w:val="cyan"/>
        </w:rPr>
        <w:t>probabilities</w:t>
      </w:r>
      <w:r w:rsidRPr="00A623AA">
        <w:rPr>
          <w:sz w:val="16"/>
        </w:rPr>
        <w:t xml:space="preserve"> (rogue planets, like in the film Melancholia) </w:t>
      </w:r>
      <w:r w:rsidRPr="00A623AA">
        <w:rPr>
          <w:rStyle w:val="StyleUnderline"/>
        </w:rPr>
        <w:t xml:space="preserve">that it would be </w:t>
      </w:r>
      <w:r w:rsidRPr="00A623AA">
        <w:rPr>
          <w:rStyle w:val="Emphasis"/>
          <w:highlight w:val="cyan"/>
        </w:rPr>
        <w:t>madness</w:t>
      </w:r>
      <w:r w:rsidRPr="00A623AA">
        <w:rPr>
          <w:rStyle w:val="StyleUnderline"/>
          <w:highlight w:val="cyan"/>
        </w:rPr>
        <w:t xml:space="preserve"> to</w:t>
      </w:r>
      <w:r w:rsidRPr="00A623AA">
        <w:rPr>
          <w:rStyle w:val="StyleUnderline"/>
        </w:rPr>
        <w:t xml:space="preserve"> devote a lot of time to </w:t>
      </w:r>
      <w:r w:rsidRPr="00A623AA">
        <w:rPr>
          <w:rStyle w:val="Emphasis"/>
          <w:highlight w:val="cyan"/>
        </w:rPr>
        <w:t>worry</w:t>
      </w:r>
      <w:r w:rsidRPr="00A623AA">
        <w:rPr>
          <w:sz w:val="16"/>
        </w:rPr>
        <w:t>ing about them. And at this point my impression from the tremors in the world wide web is that the threat of superintelligent AI is being ranked by a significant number of thinkers in the same category as the threat of nuclear war. Here’s Elon Musk, speaking at MIT back in 2014:</w:t>
      </w:r>
    </w:p>
    <w:p w14:paraId="77614D1F" w14:textId="77777777" w:rsidR="002851CF" w:rsidRPr="00A623AA" w:rsidRDefault="002851CF" w:rsidP="002851CF">
      <w:pPr>
        <w:rPr>
          <w:sz w:val="16"/>
        </w:rPr>
      </w:pPr>
      <w:r w:rsidRPr="00A623AA">
        <w:rPr>
          <w:sz w:val="16"/>
        </w:rPr>
        <w:t>“I think we should be very careful about artificial intelligence. If I had to guess at what our biggest existential threat is, it’s probably that.”</w:t>
      </w:r>
    </w:p>
    <w:p w14:paraId="6AD8A13C" w14:textId="77777777" w:rsidR="002851CF" w:rsidRPr="00A623AA" w:rsidRDefault="002851CF" w:rsidP="002851CF">
      <w:pPr>
        <w:rPr>
          <w:sz w:val="16"/>
        </w:rPr>
      </w:pPr>
      <w:r w:rsidRPr="00A623AA">
        <w:rPr>
          <w:sz w:val="16"/>
        </w:rPr>
        <w:t xml:space="preserve">Consider that statement. Because </w:t>
      </w:r>
      <w:r w:rsidRPr="00A623AA">
        <w:rPr>
          <w:rStyle w:val="StyleUnderline"/>
          <w:highlight w:val="cyan"/>
        </w:rPr>
        <w:t xml:space="preserve">the </w:t>
      </w:r>
      <w:r w:rsidRPr="00A623AA">
        <w:rPr>
          <w:rStyle w:val="Emphasis"/>
          <w:highlight w:val="cyan"/>
        </w:rPr>
        <w:t>obvious</w:t>
      </w:r>
      <w:r w:rsidRPr="00A623AA">
        <w:rPr>
          <w:rStyle w:val="StyleUnderline"/>
        </w:rPr>
        <w:t xml:space="preserve"> answer to</w:t>
      </w:r>
      <w:r w:rsidRPr="00A623AA">
        <w:rPr>
          <w:sz w:val="16"/>
        </w:rPr>
        <w:t xml:space="preserve"> the question of </w:t>
      </w:r>
      <w:r w:rsidRPr="00A623AA">
        <w:rPr>
          <w:rStyle w:val="StyleUnderline"/>
        </w:rPr>
        <w:t xml:space="preserve">the biggest </w:t>
      </w:r>
      <w:r w:rsidRPr="00A623AA">
        <w:rPr>
          <w:rStyle w:val="Emphasis"/>
        </w:rPr>
        <w:t xml:space="preserve">existential </w:t>
      </w:r>
      <w:r w:rsidRPr="00A623AA">
        <w:rPr>
          <w:rStyle w:val="Emphasis"/>
          <w:highlight w:val="cyan"/>
        </w:rPr>
        <w:t>threat</w:t>
      </w:r>
      <w:r w:rsidRPr="00A623AA">
        <w:rPr>
          <w:sz w:val="16"/>
        </w:rPr>
        <w:t xml:space="preserve">, which people have been giving for decades, </w:t>
      </w:r>
      <w:r w:rsidRPr="00A623AA">
        <w:rPr>
          <w:rStyle w:val="StyleUnderline"/>
          <w:highlight w:val="cyan"/>
        </w:rPr>
        <w:t>is</w:t>
      </w:r>
      <w:r w:rsidRPr="00A623AA">
        <w:rPr>
          <w:rStyle w:val="StyleUnderline"/>
        </w:rPr>
        <w:t xml:space="preserve"> the threat of </w:t>
      </w:r>
      <w:r w:rsidRPr="00A623AA">
        <w:rPr>
          <w:rStyle w:val="Emphasis"/>
          <w:highlight w:val="cyan"/>
        </w:rPr>
        <w:t>nuclear</w:t>
      </w:r>
      <w:r w:rsidRPr="00A623AA">
        <w:rPr>
          <w:rStyle w:val="Emphasis"/>
        </w:rPr>
        <w:t xml:space="preserve"> annihilation</w:t>
      </w:r>
      <w:r w:rsidRPr="00A623AA">
        <w:rPr>
          <w:rStyle w:val="StyleUnderline"/>
        </w:rPr>
        <w:t xml:space="preserve">. After all, </w:t>
      </w:r>
      <w:r w:rsidRPr="00A623AA">
        <w:rPr>
          <w:rStyle w:val="StyleUnderline"/>
          <w:highlight w:val="cyan"/>
        </w:rPr>
        <w:t>the risk</w:t>
      </w:r>
      <w:r w:rsidRPr="00A623AA">
        <w:rPr>
          <w:rStyle w:val="StyleUnderline"/>
        </w:rPr>
        <w:t xml:space="preserve"> of civilizational reset</w:t>
      </w:r>
      <w:r w:rsidRPr="00A623AA">
        <w:rPr>
          <w:sz w:val="16"/>
        </w:rPr>
        <w:t xml:space="preserve"> brought about by a global nuclear war </w:t>
      </w:r>
      <w:r w:rsidRPr="00A623AA">
        <w:rPr>
          <w:rStyle w:val="StyleUnderline"/>
          <w:highlight w:val="cyan"/>
        </w:rPr>
        <w:t>is</w:t>
      </w:r>
      <w:r w:rsidRPr="00A623AA">
        <w:rPr>
          <w:rStyle w:val="StyleUnderline"/>
        </w:rPr>
        <w:t xml:space="preserve"> totally </w:t>
      </w:r>
      <w:r w:rsidRPr="00A623AA">
        <w:rPr>
          <w:rStyle w:val="Emphasis"/>
          <w:highlight w:val="cyan"/>
        </w:rPr>
        <w:t>concrete</w:t>
      </w:r>
      <w:r w:rsidRPr="00A623AA">
        <w:rPr>
          <w:rStyle w:val="StyleUnderline"/>
          <w:highlight w:val="cyan"/>
        </w:rPr>
        <w:t xml:space="preserve"> and</w:t>
      </w:r>
      <w:r w:rsidRPr="00A623AA">
        <w:rPr>
          <w:rStyle w:val="StyleUnderline"/>
        </w:rPr>
        <w:t xml:space="preserve"> has </w:t>
      </w:r>
      <w:r w:rsidRPr="00A623AA">
        <w:rPr>
          <w:rStyle w:val="Emphasis"/>
          <w:highlight w:val="cyan"/>
        </w:rPr>
        <w:t>almost happened</w:t>
      </w:r>
      <w:r w:rsidRPr="00A623AA">
        <w:rPr>
          <w:rStyle w:val="StyleUnderline"/>
        </w:rPr>
        <w:t xml:space="preserve"> on multiple occasions. Whereas the risk of </w:t>
      </w:r>
      <w:r w:rsidRPr="00A623AA">
        <w:rPr>
          <w:rStyle w:val="StyleUnderline"/>
          <w:highlight w:val="cyan"/>
        </w:rPr>
        <w:t>AI is</w:t>
      </w:r>
      <w:r w:rsidRPr="00A623AA">
        <w:rPr>
          <w:rStyle w:val="StyleUnderline"/>
        </w:rPr>
        <w:t xml:space="preserve"> </w:t>
      </w:r>
      <w:r w:rsidRPr="00A623AA">
        <w:rPr>
          <w:rStyle w:val="Emphasis"/>
        </w:rPr>
        <w:t xml:space="preserve">totally </w:t>
      </w:r>
      <w:r w:rsidRPr="00A623AA">
        <w:rPr>
          <w:rStyle w:val="Emphasis"/>
          <w:highlight w:val="cyan"/>
        </w:rPr>
        <w:t>hypothetical</w:t>
      </w:r>
      <w:r w:rsidRPr="00A623AA">
        <w:rPr>
          <w:rStyle w:val="StyleUnderline"/>
          <w:highlight w:val="cyan"/>
        </w:rPr>
        <w:t>, has</w:t>
      </w:r>
      <w:r w:rsidRPr="00A623AA">
        <w:rPr>
          <w:rStyle w:val="StyleUnderline"/>
        </w:rPr>
        <w:t xml:space="preserve"> a host of </w:t>
      </w:r>
      <w:r w:rsidRPr="00A623AA">
        <w:rPr>
          <w:rStyle w:val="Emphasis"/>
        </w:rPr>
        <w:t>underlying</w:t>
      </w:r>
      <w:r w:rsidRPr="00A623AA">
        <w:rPr>
          <w:rStyle w:val="StyleUnderline"/>
        </w:rPr>
        <w:t xml:space="preserve"> and </w:t>
      </w:r>
      <w:r w:rsidRPr="00A623AA">
        <w:rPr>
          <w:rStyle w:val="Emphasis"/>
          <w:highlight w:val="cyan"/>
        </w:rPr>
        <w:t>unproven assumptions</w:t>
      </w:r>
      <w:r w:rsidRPr="00A623AA">
        <w:rPr>
          <w:rStyle w:val="StyleUnderline"/>
          <w:highlight w:val="cyan"/>
        </w:rPr>
        <w:t>, and</w:t>
      </w:r>
      <w:r w:rsidRPr="00A623AA">
        <w:rPr>
          <w:rStyle w:val="StyleUnderline"/>
        </w:rPr>
        <w:t xml:space="preserve"> has </w:t>
      </w:r>
      <w:r w:rsidRPr="00A623AA">
        <w:rPr>
          <w:rStyle w:val="Emphasis"/>
          <w:highlight w:val="cyan"/>
        </w:rPr>
        <w:t>never</w:t>
      </w:r>
      <w:r w:rsidRPr="00A623AA">
        <w:rPr>
          <w:rStyle w:val="StyleUnderline"/>
          <w:highlight w:val="cyan"/>
        </w:rPr>
        <w:t xml:space="preserve"> even </w:t>
      </w:r>
      <w:r w:rsidRPr="00A623AA">
        <w:rPr>
          <w:rStyle w:val="Emphasis"/>
          <w:highlight w:val="cyan"/>
        </w:rPr>
        <w:t>gotten close</w:t>
      </w:r>
      <w:r w:rsidRPr="00A623AA">
        <w:rPr>
          <w:rStyle w:val="StyleUnderline"/>
        </w:rPr>
        <w:t xml:space="preserve"> to happening</w:t>
      </w:r>
      <w:r w:rsidRPr="00A623AA">
        <w:rPr>
          <w:sz w:val="16"/>
        </w:rPr>
        <w:t>.</w:t>
      </w:r>
    </w:p>
    <w:p w14:paraId="13AE681F" w14:textId="77777777" w:rsidR="002851CF" w:rsidRPr="00A623AA" w:rsidRDefault="002851CF" w:rsidP="002851CF">
      <w:pPr>
        <w:rPr>
          <w:sz w:val="16"/>
        </w:rPr>
      </w:pPr>
      <w:r w:rsidRPr="00A623AA">
        <w:rPr>
          <w:sz w:val="16"/>
        </w:rPr>
        <w:t xml:space="preserve">To deserve its title as leading or even top-tier existential threat, </w:t>
      </w:r>
      <w:r w:rsidRPr="00A623AA">
        <w:rPr>
          <w:rStyle w:val="StyleUnderline"/>
          <w:highlight w:val="cyan"/>
        </w:rPr>
        <w:t xml:space="preserve">the </w:t>
      </w:r>
      <w:r w:rsidRPr="00A623AA">
        <w:rPr>
          <w:rStyle w:val="Emphasis"/>
          <w:highlight w:val="cyan"/>
        </w:rPr>
        <w:t>arg</w:t>
      </w:r>
      <w:r w:rsidRPr="00A623AA">
        <w:rPr>
          <w:rStyle w:val="StyleUnderline"/>
        </w:rPr>
        <w:t>ument</w:t>
      </w:r>
      <w:r w:rsidRPr="00A623AA">
        <w:rPr>
          <w:rStyle w:val="Emphasis"/>
          <w:highlight w:val="cyan"/>
        </w:rPr>
        <w:t>s</w:t>
      </w:r>
      <w:r w:rsidRPr="00A623AA">
        <w:rPr>
          <w:rStyle w:val="StyleUnderline"/>
        </w:rPr>
        <w:t xml:space="preserve"> for the risk of superintelligent AI have to be </w:t>
      </w:r>
      <w:r w:rsidRPr="00A623AA">
        <w:rPr>
          <w:rStyle w:val="Emphasis"/>
        </w:rPr>
        <w:t>incredibly strong</w:t>
      </w:r>
      <w:r w:rsidRPr="00A623AA">
        <w:rPr>
          <w:sz w:val="16"/>
        </w:rPr>
        <w:t>. Kevin Kelly in his article does a good job listing five pretty sensible objections (wording is his):</w:t>
      </w:r>
    </w:p>
    <w:p w14:paraId="24DD2157" w14:textId="77777777" w:rsidR="002851CF" w:rsidRPr="00A623AA" w:rsidRDefault="002851CF" w:rsidP="002851CF">
      <w:pPr>
        <w:ind w:left="720"/>
        <w:rPr>
          <w:sz w:val="16"/>
        </w:rPr>
      </w:pPr>
      <w:r w:rsidRPr="00A623AA">
        <w:rPr>
          <w:sz w:val="16"/>
        </w:rPr>
        <w:t xml:space="preserve">1. Intelligence is not a single dimension, </w:t>
      </w:r>
      <w:r w:rsidRPr="00A623AA">
        <w:rPr>
          <w:rStyle w:val="StyleUnderline"/>
        </w:rPr>
        <w:t xml:space="preserve">so “smarter than humans” </w:t>
      </w:r>
      <w:r w:rsidRPr="00A623AA">
        <w:rPr>
          <w:rStyle w:val="StyleUnderline"/>
          <w:highlight w:val="cyan"/>
        </w:rPr>
        <w:t>is</w:t>
      </w:r>
      <w:r w:rsidRPr="00A623AA">
        <w:rPr>
          <w:rStyle w:val="StyleUnderline"/>
        </w:rPr>
        <w:t xml:space="preserve"> a </w:t>
      </w:r>
      <w:r w:rsidRPr="00A623AA">
        <w:rPr>
          <w:rStyle w:val="Emphasis"/>
          <w:highlight w:val="cyan"/>
        </w:rPr>
        <w:t>meaningless</w:t>
      </w:r>
      <w:r w:rsidRPr="00A623AA">
        <w:rPr>
          <w:rStyle w:val="Emphasis"/>
        </w:rPr>
        <w:t xml:space="preserve"> concept</w:t>
      </w:r>
      <w:r w:rsidRPr="00A623AA">
        <w:rPr>
          <w:sz w:val="16"/>
        </w:rPr>
        <w:t>.</w:t>
      </w:r>
    </w:p>
    <w:p w14:paraId="5254C34C" w14:textId="77777777" w:rsidR="002851CF" w:rsidRPr="00A623AA" w:rsidRDefault="002851CF" w:rsidP="002851CF">
      <w:pPr>
        <w:ind w:left="720"/>
        <w:rPr>
          <w:sz w:val="16"/>
        </w:rPr>
      </w:pPr>
      <w:r w:rsidRPr="00A623AA">
        <w:rPr>
          <w:sz w:val="16"/>
        </w:rPr>
        <w:t>2</w:t>
      </w:r>
      <w:r w:rsidRPr="00A623AA">
        <w:rPr>
          <w:rStyle w:val="StyleUnderline"/>
        </w:rPr>
        <w:t xml:space="preserve">. </w:t>
      </w:r>
      <w:r w:rsidRPr="00A623AA">
        <w:rPr>
          <w:rStyle w:val="StyleUnderline"/>
          <w:highlight w:val="cyan"/>
        </w:rPr>
        <w:t xml:space="preserve">Humans do </w:t>
      </w:r>
      <w:r w:rsidRPr="00A623AA">
        <w:rPr>
          <w:rStyle w:val="Emphasis"/>
          <w:highlight w:val="cyan"/>
        </w:rPr>
        <w:t>not</w:t>
      </w:r>
      <w:r w:rsidRPr="00A623AA">
        <w:rPr>
          <w:rStyle w:val="StyleUnderline"/>
          <w:highlight w:val="cyan"/>
        </w:rPr>
        <w:t xml:space="preserve"> have </w:t>
      </w:r>
      <w:r w:rsidRPr="00A623AA">
        <w:rPr>
          <w:rStyle w:val="Emphasis"/>
          <w:highlight w:val="cyan"/>
        </w:rPr>
        <w:t>general</w:t>
      </w:r>
      <w:r w:rsidRPr="00A623AA">
        <w:rPr>
          <w:rStyle w:val="Emphasis"/>
        </w:rPr>
        <w:t xml:space="preserve"> purpose</w:t>
      </w:r>
      <w:r w:rsidRPr="00A623AA">
        <w:rPr>
          <w:rStyle w:val="StyleUnderline"/>
        </w:rPr>
        <w:t xml:space="preserve"> </w:t>
      </w:r>
      <w:r w:rsidRPr="00A623AA">
        <w:rPr>
          <w:rStyle w:val="StyleUnderline"/>
          <w:highlight w:val="cyan"/>
        </w:rPr>
        <w:t>minds</w:t>
      </w:r>
      <w:r w:rsidRPr="00A623AA">
        <w:rPr>
          <w:rStyle w:val="StyleUnderline"/>
        </w:rPr>
        <w:t xml:space="preserve">, and </w:t>
      </w:r>
      <w:r w:rsidRPr="00A623AA">
        <w:rPr>
          <w:rStyle w:val="Emphasis"/>
          <w:highlight w:val="cyan"/>
        </w:rPr>
        <w:t>neither</w:t>
      </w:r>
      <w:r w:rsidRPr="00A623AA">
        <w:rPr>
          <w:rStyle w:val="StyleUnderline"/>
          <w:highlight w:val="cyan"/>
        </w:rPr>
        <w:t xml:space="preserve"> will AIs</w:t>
      </w:r>
      <w:r w:rsidRPr="00A623AA">
        <w:rPr>
          <w:sz w:val="16"/>
        </w:rPr>
        <w:t>.</w:t>
      </w:r>
    </w:p>
    <w:p w14:paraId="18D51965" w14:textId="77777777" w:rsidR="002851CF" w:rsidRPr="00A623AA" w:rsidRDefault="002851CF" w:rsidP="002851CF">
      <w:pPr>
        <w:ind w:left="720"/>
        <w:rPr>
          <w:sz w:val="16"/>
        </w:rPr>
      </w:pPr>
      <w:r w:rsidRPr="00A623AA">
        <w:rPr>
          <w:sz w:val="16"/>
        </w:rPr>
        <w:t xml:space="preserve">3. </w:t>
      </w:r>
      <w:r w:rsidRPr="00A623AA">
        <w:rPr>
          <w:rStyle w:val="StyleUnderline"/>
          <w:highlight w:val="cyan"/>
        </w:rPr>
        <w:t>Emulation</w:t>
      </w:r>
      <w:r w:rsidRPr="00A623AA">
        <w:rPr>
          <w:rStyle w:val="StyleUnderline"/>
        </w:rPr>
        <w:t xml:space="preserve"> of human thinking</w:t>
      </w:r>
      <w:r w:rsidRPr="00A623AA">
        <w:rPr>
          <w:sz w:val="16"/>
        </w:rPr>
        <w:t xml:space="preserve"> in other media </w:t>
      </w:r>
      <w:r w:rsidRPr="00A623AA">
        <w:rPr>
          <w:rStyle w:val="StyleUnderline"/>
        </w:rPr>
        <w:t xml:space="preserve">will be </w:t>
      </w:r>
      <w:r w:rsidRPr="00A623AA">
        <w:rPr>
          <w:rStyle w:val="Emphasis"/>
          <w:highlight w:val="cyan"/>
        </w:rPr>
        <w:t>constrained</w:t>
      </w:r>
      <w:r w:rsidRPr="00A623AA">
        <w:rPr>
          <w:rStyle w:val="StyleUnderline"/>
          <w:highlight w:val="cyan"/>
        </w:rPr>
        <w:t xml:space="preserve"> by cost</w:t>
      </w:r>
      <w:r w:rsidRPr="00A623AA">
        <w:rPr>
          <w:sz w:val="16"/>
        </w:rPr>
        <w:t>.</w:t>
      </w:r>
    </w:p>
    <w:p w14:paraId="423C08EA" w14:textId="77777777" w:rsidR="002851CF" w:rsidRPr="00A623AA" w:rsidRDefault="002851CF" w:rsidP="002851CF">
      <w:pPr>
        <w:ind w:left="720"/>
        <w:rPr>
          <w:sz w:val="16"/>
        </w:rPr>
      </w:pPr>
      <w:r w:rsidRPr="00A623AA">
        <w:rPr>
          <w:sz w:val="16"/>
        </w:rPr>
        <w:t xml:space="preserve">4. </w:t>
      </w:r>
      <w:r w:rsidRPr="00A623AA">
        <w:rPr>
          <w:rStyle w:val="StyleUnderline"/>
        </w:rPr>
        <w:t xml:space="preserve">Dimensions of </w:t>
      </w:r>
      <w:r w:rsidRPr="00A623AA">
        <w:rPr>
          <w:rStyle w:val="StyleUnderline"/>
          <w:highlight w:val="cyan"/>
        </w:rPr>
        <w:t>intelligence</w:t>
      </w:r>
      <w:r w:rsidRPr="00A623AA">
        <w:rPr>
          <w:rStyle w:val="StyleUnderline"/>
        </w:rPr>
        <w:t xml:space="preserve"> are </w:t>
      </w:r>
      <w:r w:rsidRPr="00A623AA">
        <w:rPr>
          <w:rStyle w:val="Emphasis"/>
          <w:highlight w:val="cyan"/>
        </w:rPr>
        <w:t>not infinite</w:t>
      </w:r>
      <w:r w:rsidRPr="00A623AA">
        <w:rPr>
          <w:sz w:val="16"/>
        </w:rPr>
        <w:t>.</w:t>
      </w:r>
    </w:p>
    <w:p w14:paraId="142ECEF4" w14:textId="77777777" w:rsidR="002851CF" w:rsidRPr="00A623AA" w:rsidRDefault="002851CF" w:rsidP="002851CF">
      <w:pPr>
        <w:ind w:firstLine="720"/>
        <w:rPr>
          <w:sz w:val="16"/>
        </w:rPr>
      </w:pPr>
      <w:r w:rsidRPr="00A623AA">
        <w:rPr>
          <w:sz w:val="16"/>
        </w:rPr>
        <w:t>5. Intelligences are only one factor in progress.</w:t>
      </w:r>
    </w:p>
    <w:p w14:paraId="62C6273A" w14:textId="77777777" w:rsidR="002851CF" w:rsidRPr="00A623AA" w:rsidRDefault="002851CF" w:rsidP="002851CF">
      <w:pPr>
        <w:rPr>
          <w:sz w:val="16"/>
        </w:rPr>
      </w:pPr>
      <w:r w:rsidRPr="00A623AA">
        <w:rPr>
          <w:sz w:val="16"/>
        </w:rPr>
        <w:t xml:space="preserve">While he lists five separate objections, I think most actually spring naturally from using a specific framework to think about intelligence. Here, I’d like to explore where I think the fundamental disagreement between believers and non-believers in superintelligence lies. Roughly, </w:t>
      </w:r>
      <w:r w:rsidRPr="00A623AA">
        <w:rPr>
          <w:rStyle w:val="StyleUnderline"/>
        </w:rPr>
        <w:t xml:space="preserve">there are two frameworks: either an </w:t>
      </w:r>
      <w:r w:rsidRPr="00A623AA">
        <w:rPr>
          <w:rStyle w:val="Emphasis"/>
        </w:rPr>
        <w:t>evolutionary</w:t>
      </w:r>
      <w:r w:rsidRPr="00A623AA">
        <w:rPr>
          <w:rStyle w:val="StyleUnderline"/>
        </w:rPr>
        <w:t xml:space="preserve"> one</w:t>
      </w:r>
      <w:r w:rsidRPr="00A623AA">
        <w:rPr>
          <w:sz w:val="16"/>
        </w:rPr>
        <w:t xml:space="preserve"> (non-believers) </w:t>
      </w:r>
      <w:r w:rsidRPr="00A623AA">
        <w:rPr>
          <w:rStyle w:val="StyleUnderline"/>
        </w:rPr>
        <w:t xml:space="preserve">or a </w:t>
      </w:r>
      <w:r w:rsidRPr="00A623AA">
        <w:rPr>
          <w:rStyle w:val="Emphasis"/>
        </w:rPr>
        <w:t>deistic</w:t>
      </w:r>
      <w:r w:rsidRPr="00A623AA">
        <w:rPr>
          <w:rStyle w:val="StyleUnderline"/>
        </w:rPr>
        <w:t xml:space="preserve"> one</w:t>
      </w:r>
      <w:r w:rsidRPr="00A623AA">
        <w:rPr>
          <w:sz w:val="16"/>
        </w:rPr>
        <w:t xml:space="preserve"> (believers).</w:t>
      </w:r>
    </w:p>
    <w:p w14:paraId="66DBCBF0" w14:textId="77777777" w:rsidR="002851CF" w:rsidRPr="00A623AA" w:rsidRDefault="002851CF" w:rsidP="002851CF">
      <w:pPr>
        <w:rPr>
          <w:sz w:val="12"/>
          <w:szCs w:val="12"/>
        </w:rPr>
      </w:pPr>
      <w:r w:rsidRPr="00A623AA">
        <w:rPr>
          <w:sz w:val="12"/>
          <w:szCs w:val="12"/>
        </w:rPr>
        <w:t xml:space="preserve">Note that I don’t mean to imply that the deistic view is wrong merely because I’ve labeled it as deistic; plenty of really wonderful thinkers have had this framework and they aren’t adopting it for trivial reasons. Rather it’s deistic in that it assumes that intelligence is effectively a single variable (or dimension) in which rocks lie at one end of the spectrum and </w:t>
      </w:r>
      <w:proofErr w:type="gramStart"/>
      <w:r w:rsidRPr="00A623AA">
        <w:rPr>
          <w:sz w:val="12"/>
          <w:szCs w:val="12"/>
        </w:rPr>
        <w:t>god</w:t>
      </w:r>
      <w:proofErr w:type="gramEnd"/>
      <w:r w:rsidRPr="00A623AA">
        <w:rPr>
          <w:sz w:val="12"/>
          <w:szCs w:val="12"/>
        </w:rPr>
        <w:t>-like AI lies at the other end. It’s “deistic” because it assumes that omniscience, or something indistinguishable to it from the human perspective, is possible.</w:t>
      </w:r>
    </w:p>
    <w:p w14:paraId="192B974C" w14:textId="77777777" w:rsidR="002851CF" w:rsidRPr="00A623AA" w:rsidRDefault="002851CF" w:rsidP="002851CF">
      <w:pPr>
        <w:rPr>
          <w:sz w:val="12"/>
          <w:szCs w:val="12"/>
        </w:rPr>
      </w:pPr>
      <w:r w:rsidRPr="00A623AA">
        <w:rPr>
          <w:sz w:val="12"/>
          <w:szCs w:val="12"/>
        </w:rPr>
        <w:t>All of the points Kevin Kelly makes actually stem from him eschewing the deistic understanding of intelligence in favor of the evolutionary. Which framework is correct? The demarcation between the two frameworks begins with an image, a scale laid out in Nick Bostrom’s book Superintelligence:</w:t>
      </w:r>
    </w:p>
    <w:p w14:paraId="385801AC" w14:textId="77777777" w:rsidR="002851CF" w:rsidRPr="00A623AA" w:rsidRDefault="002851CF" w:rsidP="002851CF">
      <w:pPr>
        <w:rPr>
          <w:sz w:val="12"/>
          <w:szCs w:val="12"/>
        </w:rPr>
      </w:pPr>
      <w:r w:rsidRPr="00A623AA">
        <w:rPr>
          <w:sz w:val="12"/>
          <w:szCs w:val="12"/>
        </w:rPr>
        <w:t>This is the deistic frame in a nutshell: there’s some continuum from mice up to Einstein up to near-omniscient recursively self-improved AI.</w:t>
      </w:r>
    </w:p>
    <w:p w14:paraId="2344ECC4" w14:textId="77777777" w:rsidR="002851CF" w:rsidRPr="00A623AA" w:rsidRDefault="002851CF" w:rsidP="002851CF">
      <w:pPr>
        <w:rPr>
          <w:sz w:val="12"/>
          <w:szCs w:val="12"/>
        </w:rPr>
      </w:pPr>
      <w:r w:rsidRPr="00A623AA">
        <w:rPr>
          <w:sz w:val="12"/>
          <w:szCs w:val="12"/>
        </w:rPr>
        <w:t>While Kelly immediately objects to this by saying that there is no agreed upon definition of general intelligence, I think actually there are two broad options. One is to define intelligence based on human intelligence, which can be captured (at least statistically) with IQ. The Intelligence Quotient holds up well across life, is heritable, and is predictive for all the things we associate intelligence with. Essentially, we can use the difference between low-intelligence people and high-intelligence people as a yardstick (this is how Chiang is arguing as well).</w:t>
      </w:r>
    </w:p>
    <w:p w14:paraId="263BE768" w14:textId="77777777" w:rsidR="002851CF" w:rsidRPr="00A623AA" w:rsidRDefault="002851CF" w:rsidP="002851CF">
      <w:pPr>
        <w:rPr>
          <w:sz w:val="12"/>
          <w:szCs w:val="12"/>
        </w:rPr>
      </w:pPr>
      <w:r w:rsidRPr="00A623AA">
        <w:rPr>
          <w:sz w:val="12"/>
          <w:szCs w:val="12"/>
        </w:rPr>
        <w:t xml:space="preserve">But clearly rating a superintelligence using an IQ test is useless. We wouldn’t use Einstein as a metric for a real superintelligence of the variety Bostrom is worried about. The danger isn’t just from an AI with an exceptionally high IQ (since it’s not like high IQ people run the world anyways). Rather, the danger comes from the possibility of a runaway process of a learning algorithm that creates an AI with a god-like IQ, something different in kind. To examine </w:t>
      </w:r>
      <w:proofErr w:type="gramStart"/>
      <w:r w:rsidRPr="00A623AA">
        <w:rPr>
          <w:sz w:val="12"/>
          <w:szCs w:val="12"/>
        </w:rPr>
        <w:t>is that’s</w:t>
      </w:r>
      <w:proofErr w:type="gramEnd"/>
      <w:r w:rsidRPr="00A623AA">
        <w:rPr>
          <w:sz w:val="12"/>
          <w:szCs w:val="12"/>
        </w:rPr>
        <w:t xml:space="preserve"> possible we need a more abstract and generalizable notion of intelligence than IQ tests.</w:t>
      </w:r>
    </w:p>
    <w:p w14:paraId="63295034" w14:textId="77777777" w:rsidR="002851CF" w:rsidRPr="00A623AA" w:rsidRDefault="002851CF" w:rsidP="002851CF">
      <w:pPr>
        <w:rPr>
          <w:sz w:val="12"/>
          <w:szCs w:val="12"/>
        </w:rPr>
      </w:pPr>
      <w:r w:rsidRPr="00A623AA">
        <w:rPr>
          <w:sz w:val="12"/>
          <w:szCs w:val="12"/>
        </w:rPr>
        <w:t>A mathematical definition of intelligence is actually given by Legg and Hutter in their paper “Universal intelligence: a definition of machine intelligence.” Taking their point broadly, the intelligence of an agent is the sum of the performance of that agent on all possible problems, weighted by the simplicity of those problems (simple problems are worth more). A superintelligent entity would then be something that scores extremely high on this scale.</w:t>
      </w:r>
    </w:p>
    <w:p w14:paraId="42F6C969" w14:textId="77777777" w:rsidR="002851CF" w:rsidRPr="00A623AA" w:rsidRDefault="002851CF" w:rsidP="002851CF">
      <w:pPr>
        <w:rPr>
          <w:sz w:val="12"/>
          <w:szCs w:val="12"/>
        </w:rPr>
      </w:pPr>
      <w:r w:rsidRPr="00A623AA">
        <w:rPr>
          <w:sz w:val="12"/>
          <w:szCs w:val="12"/>
        </w:rPr>
        <w:t xml:space="preserve">So universal intelligence is at least describable. Interestingly, Einstein scores pretty low on this metric. In fact, every human would score pretty low on this metric. This is because the space of all problems is mostly </w:t>
      </w:r>
      <w:proofErr w:type="gramStart"/>
      <w:r w:rsidRPr="00A623AA">
        <w:rPr>
          <w:sz w:val="12"/>
          <w:szCs w:val="12"/>
        </w:rPr>
        <w:t>stuff</w:t>
      </w:r>
      <w:proofErr w:type="gramEnd"/>
      <w:r w:rsidRPr="00A623AA">
        <w:rPr>
          <w:sz w:val="12"/>
          <w:szCs w:val="12"/>
        </w:rPr>
        <w:t xml:space="preserve"> that human beings are really bad at, like picking out the same two color pixels on a TV screen (and three pixels triads, and so on). This scale or metric for intelligence fits perfectly with the deistic framework for intelligence, making it imaginable or at least definable that intelligence is a dial that can be turned up indefinitely.</w:t>
      </w:r>
    </w:p>
    <w:p w14:paraId="109997EA" w14:textId="77777777" w:rsidR="002851CF" w:rsidRPr="00A623AA" w:rsidRDefault="002851CF" w:rsidP="002851CF">
      <w:pPr>
        <w:rPr>
          <w:sz w:val="12"/>
          <w:szCs w:val="12"/>
        </w:rPr>
      </w:pPr>
      <w:r w:rsidRPr="00A623AA">
        <w:rPr>
          <w:sz w:val="12"/>
          <w:szCs w:val="12"/>
        </w:rPr>
        <w:lastRenderedPageBreak/>
        <w:t>In contrast, let’s now introduce the evolutionary framework. In this framework, intelligence is really about adapting to some niche portion of the massive state space of all possible problems. Its inspiration is On the Origin of Species, the closing of which I’ll quote in full because it’s such a wonderful paragraph:</w:t>
      </w:r>
    </w:p>
    <w:p w14:paraId="6F65AC85" w14:textId="77777777" w:rsidR="002851CF" w:rsidRPr="00A623AA" w:rsidRDefault="002851CF" w:rsidP="002851CF">
      <w:pPr>
        <w:rPr>
          <w:sz w:val="12"/>
          <w:szCs w:val="12"/>
        </w:rPr>
      </w:pPr>
      <w:r w:rsidRPr="00A623AA">
        <w:rPr>
          <w:sz w:val="12"/>
          <w:szCs w:val="12"/>
        </w:rPr>
        <w:t>It is interesting to contemplate a tangled bank, clothed with many plants of many kinds, with birds singing on the bushes, with various insects flitting about, and with worms crawling through the damp earth, and to reflect that these elaborately constructed forms, so different from each other, and dependent upon each other in so complex a manner, have all been produced by laws acting around us. These laws, taken in the largest sense, being Growth with reproduction; Inheritance which is almost implied by reproduction; Variability from the indirect and direct action of the conditions of life, and from use and disuse; a Ratio of Increase so high as to lead to a Struggle for Life, and as a consequence to Natural Selection, entailing Divergence of Character and the Extinction of less improved forms. Thus, from the war of nature, from famine and death, the most exalted object which we are capable of conceiving, namely, the production of the higher animals, directly follows. There is grandeur in this view of life, with its several powers, having been originally breathed by the Creator into a few forms or into one; and that, whilst this planet has gone circling on according to the fixed law of gravity, from so simple a beginning endless forms most beautiful and most wonderful have been, and are being evolved.</w:t>
      </w:r>
    </w:p>
    <w:p w14:paraId="2A985338" w14:textId="77777777" w:rsidR="002851CF" w:rsidRPr="00A623AA" w:rsidRDefault="002851CF" w:rsidP="002851CF">
      <w:pPr>
        <w:rPr>
          <w:sz w:val="12"/>
          <w:szCs w:val="12"/>
        </w:rPr>
      </w:pPr>
      <w:r w:rsidRPr="00A623AA">
        <w:rPr>
          <w:sz w:val="12"/>
          <w:szCs w:val="12"/>
        </w:rPr>
        <w:t>In the evolutionary framework different intelligences live together on a tangled bank (although here the bank is pretty abstract). This is pretty much the way our artificial intelligences live together right now. One AI to fly the plane, another AI to filter spam from email, and so on.</w:t>
      </w:r>
    </w:p>
    <w:p w14:paraId="30BD4A36" w14:textId="77777777" w:rsidR="002851CF" w:rsidRPr="00A623AA" w:rsidRDefault="002851CF" w:rsidP="002851CF">
      <w:pPr>
        <w:rPr>
          <w:sz w:val="16"/>
        </w:rPr>
      </w:pPr>
      <w:r w:rsidRPr="00A623AA">
        <w:rPr>
          <w:rStyle w:val="StyleUnderline"/>
        </w:rPr>
        <w:t xml:space="preserve">The </w:t>
      </w:r>
      <w:r w:rsidRPr="00A623AA">
        <w:rPr>
          <w:rStyle w:val="StyleUnderline"/>
          <w:highlight w:val="cyan"/>
        </w:rPr>
        <w:t>evolution</w:t>
      </w:r>
      <w:r w:rsidRPr="00A623AA">
        <w:rPr>
          <w:rStyle w:val="StyleUnderline"/>
        </w:rPr>
        <w:t xml:space="preserve">ary framework of intelligence </w:t>
      </w:r>
      <w:r w:rsidRPr="00A623AA">
        <w:rPr>
          <w:rStyle w:val="Emphasis"/>
          <w:highlight w:val="cyan"/>
        </w:rPr>
        <w:t>doesn’t</w:t>
      </w:r>
      <w:r w:rsidRPr="00A623AA">
        <w:rPr>
          <w:rStyle w:val="Emphasis"/>
        </w:rPr>
        <w:t xml:space="preserve"> really </w:t>
      </w:r>
      <w:r w:rsidRPr="00A623AA">
        <w:rPr>
          <w:rStyle w:val="Emphasis"/>
          <w:highlight w:val="cyan"/>
        </w:rPr>
        <w:t>allow</w:t>
      </w:r>
      <w:r w:rsidRPr="00A623AA">
        <w:rPr>
          <w:rStyle w:val="StyleUnderline"/>
          <w:highlight w:val="cyan"/>
        </w:rPr>
        <w:t xml:space="preserve"> for</w:t>
      </w:r>
      <w:r w:rsidRPr="00A623AA">
        <w:rPr>
          <w:rStyle w:val="StyleUnderline"/>
        </w:rPr>
        <w:t xml:space="preserve"> </w:t>
      </w:r>
      <w:proofErr w:type="gramStart"/>
      <w:r w:rsidRPr="00A623AA">
        <w:rPr>
          <w:rStyle w:val="StyleUnderline"/>
        </w:rPr>
        <w:t xml:space="preserve">a </w:t>
      </w:r>
      <w:r w:rsidRPr="00A623AA">
        <w:rPr>
          <w:rStyle w:val="Emphasis"/>
          <w:highlight w:val="cyan"/>
        </w:rPr>
        <w:t>superintelligence</w:t>
      </w:r>
      <w:proofErr w:type="gramEnd"/>
      <w:r w:rsidRPr="00A623AA">
        <w:rPr>
          <w:sz w:val="16"/>
        </w:rPr>
        <w:t>. To draw on something specific to support the evolutionary framework, consider the “No Free Lunch” theorem. Taken from the abstract of the paper by Wolpert and Macready that defines the theorem:</w:t>
      </w:r>
    </w:p>
    <w:p w14:paraId="68D4BC4D" w14:textId="77777777" w:rsidR="002851CF" w:rsidRPr="00A623AA" w:rsidRDefault="002851CF" w:rsidP="002851CF">
      <w:pPr>
        <w:rPr>
          <w:rStyle w:val="StyleUnderline"/>
        </w:rPr>
      </w:pPr>
      <w:r w:rsidRPr="00A623AA">
        <w:rPr>
          <w:sz w:val="16"/>
        </w:rPr>
        <w:t xml:space="preserve">“A number of “no free lunch” (NFL) theorems are presented which establish that </w:t>
      </w:r>
      <w:r w:rsidRPr="00A623AA">
        <w:rPr>
          <w:rStyle w:val="StyleUnderline"/>
        </w:rPr>
        <w:t xml:space="preserve">for any </w:t>
      </w:r>
      <w:r w:rsidRPr="00A623AA">
        <w:rPr>
          <w:rStyle w:val="Emphasis"/>
        </w:rPr>
        <w:t>algorithm</w:t>
      </w:r>
      <w:r w:rsidRPr="00A623AA">
        <w:rPr>
          <w:rStyle w:val="StyleUnderline"/>
        </w:rPr>
        <w:t xml:space="preserve">, any </w:t>
      </w:r>
      <w:r w:rsidRPr="00A623AA">
        <w:rPr>
          <w:rStyle w:val="Emphasis"/>
        </w:rPr>
        <w:t xml:space="preserve">elevated </w:t>
      </w:r>
      <w:r w:rsidRPr="00A623AA">
        <w:rPr>
          <w:rStyle w:val="Emphasis"/>
          <w:highlight w:val="cyan"/>
        </w:rPr>
        <w:t>performance</w:t>
      </w:r>
      <w:r w:rsidRPr="00A623AA">
        <w:rPr>
          <w:rStyle w:val="StyleUnderline"/>
          <w:highlight w:val="cyan"/>
        </w:rPr>
        <w:t xml:space="preserve"> over </w:t>
      </w:r>
      <w:r w:rsidRPr="00A623AA">
        <w:rPr>
          <w:rStyle w:val="Emphasis"/>
          <w:highlight w:val="cyan"/>
        </w:rPr>
        <w:t>one</w:t>
      </w:r>
      <w:r w:rsidRPr="00A623AA">
        <w:rPr>
          <w:rStyle w:val="Emphasis"/>
        </w:rPr>
        <w:t xml:space="preserve"> class</w:t>
      </w:r>
      <w:r w:rsidRPr="00A623AA">
        <w:rPr>
          <w:rStyle w:val="StyleUnderline"/>
        </w:rPr>
        <w:t xml:space="preserve"> of </w:t>
      </w:r>
      <w:r w:rsidRPr="00A623AA">
        <w:rPr>
          <w:rStyle w:val="StyleUnderline"/>
          <w:highlight w:val="cyan"/>
        </w:rPr>
        <w:t xml:space="preserve">problems is </w:t>
      </w:r>
      <w:r w:rsidRPr="00A623AA">
        <w:rPr>
          <w:rStyle w:val="Emphasis"/>
          <w:highlight w:val="cyan"/>
        </w:rPr>
        <w:t>offset</w:t>
      </w:r>
      <w:r w:rsidRPr="00A623AA">
        <w:rPr>
          <w:rStyle w:val="StyleUnderline"/>
          <w:highlight w:val="cyan"/>
        </w:rPr>
        <w:t xml:space="preserve"> by</w:t>
      </w:r>
      <w:r w:rsidRPr="00A623AA">
        <w:rPr>
          <w:rStyle w:val="StyleUnderline"/>
        </w:rPr>
        <w:t xml:space="preserve"> performance over </w:t>
      </w:r>
      <w:r w:rsidRPr="00A623AA">
        <w:rPr>
          <w:rStyle w:val="StyleUnderline"/>
          <w:highlight w:val="cyan"/>
        </w:rPr>
        <w:t>another</w:t>
      </w:r>
      <w:r w:rsidRPr="00A623AA">
        <w:rPr>
          <w:rStyle w:val="StyleUnderline"/>
        </w:rPr>
        <w:t xml:space="preserve"> class.”</w:t>
      </w:r>
    </w:p>
    <w:p w14:paraId="4448C923" w14:textId="77777777" w:rsidR="002851CF" w:rsidRPr="00A623AA" w:rsidRDefault="002851CF" w:rsidP="002851CF">
      <w:pPr>
        <w:rPr>
          <w:sz w:val="16"/>
        </w:rPr>
      </w:pPr>
      <w:r w:rsidRPr="00A623AA">
        <w:rPr>
          <w:rStyle w:val="StyleUnderline"/>
        </w:rPr>
        <w:t xml:space="preserve">The </w:t>
      </w:r>
      <w:r w:rsidRPr="00A623AA">
        <w:rPr>
          <w:rStyle w:val="Emphasis"/>
        </w:rPr>
        <w:t>proof</w:t>
      </w:r>
      <w:r w:rsidRPr="00A623AA">
        <w:rPr>
          <w:sz w:val="16"/>
        </w:rPr>
        <w:t xml:space="preserve">, which there are multiple versions of in the field of machine learning, search, and optimization, </w:t>
      </w:r>
      <w:r w:rsidRPr="00A623AA">
        <w:rPr>
          <w:rStyle w:val="StyleUnderline"/>
        </w:rPr>
        <w:t xml:space="preserve">is highly relevant to the field of intelligence research. </w:t>
      </w:r>
      <w:r w:rsidRPr="00A623AA">
        <w:rPr>
          <w:rStyle w:val="Emphasis"/>
        </w:rPr>
        <w:t>N</w:t>
      </w:r>
      <w:r w:rsidRPr="00A623AA">
        <w:rPr>
          <w:rStyle w:val="StyleUnderline"/>
        </w:rPr>
        <w:t xml:space="preserve">o </w:t>
      </w:r>
      <w:r w:rsidRPr="00A623AA">
        <w:rPr>
          <w:rStyle w:val="Emphasis"/>
        </w:rPr>
        <w:t>F</w:t>
      </w:r>
      <w:r w:rsidRPr="00A623AA">
        <w:rPr>
          <w:rStyle w:val="StyleUnderline"/>
        </w:rPr>
        <w:t xml:space="preserve">ree </w:t>
      </w:r>
      <w:r w:rsidRPr="00A623AA">
        <w:rPr>
          <w:rStyle w:val="Emphasis"/>
        </w:rPr>
        <w:t>L</w:t>
      </w:r>
      <w:r w:rsidRPr="00A623AA">
        <w:rPr>
          <w:rStyle w:val="StyleUnderline"/>
        </w:rPr>
        <w:t xml:space="preserve">unch means that </w:t>
      </w:r>
      <w:r w:rsidRPr="00A623AA">
        <w:rPr>
          <w:rStyle w:val="StyleUnderline"/>
          <w:highlight w:val="cyan"/>
        </w:rPr>
        <w:t>no</w:t>
      </w:r>
      <w:r w:rsidRPr="00A623AA">
        <w:rPr>
          <w:rStyle w:val="StyleUnderline"/>
        </w:rPr>
        <w:t xml:space="preserve"> single model, or </w:t>
      </w:r>
      <w:r w:rsidRPr="00A623AA">
        <w:rPr>
          <w:rStyle w:val="Emphasis"/>
          <w:highlight w:val="cyan"/>
        </w:rPr>
        <w:t>optimization</w:t>
      </w:r>
      <w:r w:rsidRPr="00A623AA">
        <w:rPr>
          <w:rStyle w:val="StyleUnderline"/>
          <w:highlight w:val="cyan"/>
        </w:rPr>
        <w:t>, works</w:t>
      </w:r>
      <w:r w:rsidRPr="00A623AA">
        <w:rPr>
          <w:rStyle w:val="StyleUnderline"/>
        </w:rPr>
        <w:t xml:space="preserve"> best </w:t>
      </w:r>
      <w:r w:rsidRPr="00A623AA">
        <w:rPr>
          <w:rStyle w:val="StyleUnderline"/>
          <w:highlight w:val="cyan"/>
        </w:rPr>
        <w:t xml:space="preserve">for </w:t>
      </w:r>
      <w:r w:rsidRPr="00A623AA">
        <w:rPr>
          <w:rStyle w:val="Emphasis"/>
          <w:highlight w:val="cyan"/>
        </w:rPr>
        <w:t>all</w:t>
      </w:r>
      <w:r w:rsidRPr="00A623AA">
        <w:rPr>
          <w:rStyle w:val="StyleUnderline"/>
        </w:rPr>
        <w:t xml:space="preserve"> circumstances</w:t>
      </w:r>
      <w:r w:rsidRPr="00A623AA">
        <w:rPr>
          <w:sz w:val="16"/>
        </w:rPr>
        <w:t>.</w:t>
      </w:r>
    </w:p>
    <w:p w14:paraId="37592486" w14:textId="77777777" w:rsidR="002851CF" w:rsidRPr="00A623AA" w:rsidRDefault="002851CF" w:rsidP="002851CF">
      <w:pPr>
        <w:rPr>
          <w:sz w:val="16"/>
        </w:rPr>
      </w:pPr>
      <w:r w:rsidRPr="00A623AA">
        <w:rPr>
          <w:sz w:val="16"/>
        </w:rPr>
        <w:t xml:space="preserve">However, I don’t want to rely directly on </w:t>
      </w:r>
      <w:proofErr w:type="gramStart"/>
      <w:r w:rsidRPr="00A623AA">
        <w:rPr>
          <w:sz w:val="16"/>
        </w:rPr>
        <w:t>the math</w:t>
      </w:r>
      <w:proofErr w:type="gramEnd"/>
      <w:r w:rsidRPr="00A623AA">
        <w:rPr>
          <w:sz w:val="16"/>
        </w:rPr>
        <w:t xml:space="preserve"> or the specific proof itself, as these kinds of things are always limited in their universality by their assumptions. The “No Free Lunch” </w:t>
      </w:r>
      <w:r w:rsidRPr="00A623AA">
        <w:rPr>
          <w:rStyle w:val="StyleUnderline"/>
          <w:highlight w:val="cyan"/>
        </w:rPr>
        <w:t>theorems are</w:t>
      </w:r>
      <w:r w:rsidRPr="00A623AA">
        <w:rPr>
          <w:rStyle w:val="StyleUnderline"/>
        </w:rPr>
        <w:t xml:space="preserve"> </w:t>
      </w:r>
      <w:r w:rsidRPr="00A623AA">
        <w:rPr>
          <w:rStyle w:val="Emphasis"/>
        </w:rPr>
        <w:t>true</w:t>
      </w:r>
      <w:r w:rsidRPr="00A623AA">
        <w:rPr>
          <w:sz w:val="16"/>
        </w:rPr>
        <w:t xml:space="preserve">, but they are also in the context of the entirety of possibility space (without weighing these spaces by the likelihood of their existence). I think the No Free Lunch theorem should instead be thought of </w:t>
      </w:r>
      <w:r w:rsidRPr="00A623AA">
        <w:rPr>
          <w:rStyle w:val="StyleUnderline"/>
        </w:rPr>
        <w:t xml:space="preserve">as a concrete example of the more </w:t>
      </w:r>
      <w:r w:rsidRPr="00A623AA">
        <w:rPr>
          <w:rStyle w:val="Emphasis"/>
          <w:highlight w:val="cyan"/>
        </w:rPr>
        <w:t>generalizable</w:t>
      </w:r>
      <w:r w:rsidRPr="00A623AA">
        <w:rPr>
          <w:rStyle w:val="StyleUnderline"/>
        </w:rPr>
        <w:t xml:space="preserve"> idea. Some sort of broader “</w:t>
      </w:r>
      <w:r w:rsidRPr="00A623AA">
        <w:rPr>
          <w:rStyle w:val="Emphasis"/>
        </w:rPr>
        <w:t>N</w:t>
      </w:r>
      <w:r w:rsidRPr="00A623AA">
        <w:rPr>
          <w:rStyle w:val="StyleUnderline"/>
        </w:rPr>
        <w:t xml:space="preserve">o </w:t>
      </w:r>
      <w:r w:rsidRPr="00A623AA">
        <w:rPr>
          <w:rStyle w:val="Emphasis"/>
        </w:rPr>
        <w:t>F</w:t>
      </w:r>
      <w:r w:rsidRPr="00A623AA">
        <w:rPr>
          <w:rStyle w:val="StyleUnderline"/>
        </w:rPr>
        <w:t xml:space="preserve">ree </w:t>
      </w:r>
      <w:r w:rsidRPr="00A623AA">
        <w:rPr>
          <w:rStyle w:val="Emphasis"/>
        </w:rPr>
        <w:t>L</w:t>
      </w:r>
      <w:r w:rsidRPr="00A623AA">
        <w:rPr>
          <w:rStyle w:val="StyleUnderline"/>
        </w:rPr>
        <w:t>unch principle”</w:t>
      </w:r>
      <w:r w:rsidRPr="00A623AA">
        <w:rPr>
          <w:sz w:val="16"/>
        </w:rPr>
        <w:t xml:space="preserve"> (rather than theorem), </w:t>
      </w:r>
      <w:r w:rsidRPr="00A623AA">
        <w:rPr>
          <w:rStyle w:val="StyleUnderline"/>
        </w:rPr>
        <w:t xml:space="preserve">that </w:t>
      </w:r>
      <w:r w:rsidRPr="00A623AA">
        <w:rPr>
          <w:rStyle w:val="Emphasis"/>
        </w:rPr>
        <w:t>applies generally</w:t>
      </w:r>
      <w:r w:rsidRPr="00A623AA">
        <w:rPr>
          <w:rStyle w:val="StyleUnderline"/>
        </w:rPr>
        <w:t xml:space="preserve"> </w:t>
      </w:r>
      <w:r w:rsidRPr="00A623AA">
        <w:rPr>
          <w:rStyle w:val="StyleUnderline"/>
          <w:highlight w:val="cyan"/>
        </w:rPr>
        <w:t>across</w:t>
      </w:r>
      <w:r w:rsidRPr="00A623AA">
        <w:rPr>
          <w:rStyle w:val="StyleUnderline"/>
        </w:rPr>
        <w:t xml:space="preserve"> evolution, </w:t>
      </w:r>
      <w:r w:rsidRPr="00A623AA">
        <w:rPr>
          <w:rStyle w:val="Emphasis"/>
          <w:highlight w:val="cyan"/>
        </w:rPr>
        <w:t>intelligence</w:t>
      </w:r>
      <w:r w:rsidRPr="00A623AA">
        <w:rPr>
          <w:sz w:val="16"/>
        </w:rPr>
        <w:t xml:space="preserve">, learning, engineering, </w:t>
      </w:r>
      <w:r w:rsidRPr="00A623AA">
        <w:rPr>
          <w:rStyle w:val="StyleUnderline"/>
        </w:rPr>
        <w:t>and function</w:t>
      </w:r>
      <w:r w:rsidRPr="00A623AA">
        <w:rPr>
          <w:sz w:val="16"/>
        </w:rPr>
        <w:t>.</w:t>
      </w:r>
    </w:p>
    <w:p w14:paraId="71DAF63A" w14:textId="77777777" w:rsidR="002851CF" w:rsidRPr="00A623AA" w:rsidRDefault="002851CF" w:rsidP="002851CF">
      <w:pPr>
        <w:rPr>
          <w:sz w:val="16"/>
          <w:szCs w:val="16"/>
        </w:rPr>
      </w:pPr>
      <w:r w:rsidRPr="00A623AA">
        <w:rPr>
          <w:sz w:val="16"/>
          <w:szCs w:val="16"/>
        </w:rPr>
        <w:t xml:space="preserve">First, an argument by analogy: consider the absurdity of designing a “superorganism” that has higher fitness in all possible environments than the highest fitness of any extant organism in any of those environments. While such an entity is definable, it is not constructible. It would need to be more temperature resistant than deep-vent bacteria, </w:t>
      </w:r>
      <w:proofErr w:type="gramStart"/>
      <w:r w:rsidRPr="00A623AA">
        <w:rPr>
          <w:sz w:val="16"/>
          <w:szCs w:val="16"/>
        </w:rPr>
        <w:t>more hardy</w:t>
      </w:r>
      <w:proofErr w:type="gramEnd"/>
      <w:r w:rsidRPr="00A623AA">
        <w:rPr>
          <w:sz w:val="16"/>
          <w:szCs w:val="16"/>
        </w:rPr>
        <w:t xml:space="preserve"> than a tardigrade, need to double faster than bacteria, hunt better than a pack of orcas, and, well, you get the idea. While it might be definable in terms of a fitness optimization problem (just wave your hands about precisely how it is optimizing for fitness), there isn’t any actual such thing as a universal organism that has a high fitness in all possible, or even just likely-here-on-Earth, environments. Again, a superorganism that is highly fit in every environment is definable, but not possible.</w:t>
      </w:r>
    </w:p>
    <w:p w14:paraId="78250F32" w14:textId="77777777" w:rsidR="002851CF" w:rsidRPr="00A623AA" w:rsidRDefault="002851CF" w:rsidP="002851CF">
      <w:pPr>
        <w:rPr>
          <w:sz w:val="16"/>
          <w:szCs w:val="16"/>
        </w:rPr>
      </w:pPr>
      <w:r w:rsidRPr="00A623AA">
        <w:rPr>
          <w:sz w:val="16"/>
          <w:szCs w:val="16"/>
        </w:rPr>
        <w:t xml:space="preserve">This particular free lunch is impossible in evolution because there’s no way to increase an organism’s fitness in regard to all niches or contexts. In fact, it’s probably the case that increasing fitness </w:t>
      </w:r>
      <w:proofErr w:type="gramStart"/>
      <w:r w:rsidRPr="00A623AA">
        <w:rPr>
          <w:sz w:val="16"/>
          <w:szCs w:val="16"/>
        </w:rPr>
        <w:t>in regards to</w:t>
      </w:r>
      <w:proofErr w:type="gramEnd"/>
      <w:r w:rsidRPr="00A623AA">
        <w:rPr>
          <w:sz w:val="16"/>
          <w:szCs w:val="16"/>
        </w:rPr>
        <w:t xml:space="preserve"> any particular environment necessarily decreases fitness in regards to other environments. While environments on Earth aren’t uniform in their likelihood, they are incredibly </w:t>
      </w:r>
      <w:proofErr w:type="gramStart"/>
      <w:r w:rsidRPr="00A623AA">
        <w:rPr>
          <w:sz w:val="16"/>
          <w:szCs w:val="16"/>
        </w:rPr>
        <w:t>variable</w:t>
      </w:r>
      <w:proofErr w:type="gramEnd"/>
      <w:r w:rsidRPr="00A623AA">
        <w:rPr>
          <w:sz w:val="16"/>
          <w:szCs w:val="16"/>
        </w:rPr>
        <w:t xml:space="preserve"> and they do change quickly. We can make a general claim that the more changeable an environment, and the more the likelihood is spread out over diverse environments, the more generalized No Free Lunch principle is likely to apply.</w:t>
      </w:r>
    </w:p>
    <w:p w14:paraId="40C4E262" w14:textId="77777777" w:rsidR="002851CF" w:rsidRPr="00A623AA" w:rsidRDefault="002851CF" w:rsidP="002851CF">
      <w:pPr>
        <w:rPr>
          <w:sz w:val="16"/>
          <w:szCs w:val="16"/>
        </w:rPr>
      </w:pPr>
      <w:r w:rsidRPr="00A623AA">
        <w:rPr>
          <w:sz w:val="16"/>
          <w:szCs w:val="16"/>
        </w:rPr>
        <w:t xml:space="preserve">In fact, I think it’s precisely this No Free Lunch principle that actually generates the endless forms of evolution. A mutation may increase the fitness of an organism with regard to the current environment, but it will often, perhaps always, decrease fitness in regard to other environments. Since the environment is always changing, this will forever cause a warping and shifting of where organisms are located in the landscape of possible phenotypes. The No Free Lunch principle is why there’s no end state to evolution. And since there are never any free lunches, evolution is the one game nobody can stop playing. It’s </w:t>
      </w:r>
      <w:proofErr w:type="gramStart"/>
      <w:r w:rsidRPr="00A623AA">
        <w:rPr>
          <w:sz w:val="16"/>
          <w:szCs w:val="16"/>
        </w:rPr>
        <w:t>the</w:t>
      </w:r>
      <w:proofErr w:type="gramEnd"/>
      <w:r w:rsidRPr="00A623AA">
        <w:rPr>
          <w:sz w:val="16"/>
          <w:szCs w:val="16"/>
        </w:rPr>
        <w:t xml:space="preserve"> game that lasts forever.</w:t>
      </w:r>
    </w:p>
    <w:p w14:paraId="5C2D8EC2" w14:textId="77777777" w:rsidR="002851CF" w:rsidRPr="00A623AA" w:rsidRDefault="002851CF" w:rsidP="002851CF">
      <w:pPr>
        <w:rPr>
          <w:sz w:val="16"/>
        </w:rPr>
      </w:pPr>
      <w:r w:rsidRPr="00A623AA">
        <w:rPr>
          <w:sz w:val="16"/>
        </w:rPr>
        <w:t>This same sort of reasoning about fitness (</w:t>
      </w:r>
      <w:proofErr w:type="gramStart"/>
      <w:r w:rsidRPr="00A623AA">
        <w:rPr>
          <w:sz w:val="16"/>
        </w:rPr>
        <w:t>in regards to</w:t>
      </w:r>
      <w:proofErr w:type="gramEnd"/>
      <w:r w:rsidRPr="00A623AA">
        <w:rPr>
          <w:sz w:val="16"/>
        </w:rPr>
        <w:t xml:space="preserve"> the environment) applies also to intelligence (in regards to a set of problems). </w:t>
      </w:r>
      <w:r w:rsidRPr="00A623AA">
        <w:rPr>
          <w:rStyle w:val="StyleUnderline"/>
        </w:rPr>
        <w:t xml:space="preserve">While </w:t>
      </w:r>
      <w:proofErr w:type="gramStart"/>
      <w:r w:rsidRPr="00A623AA">
        <w:rPr>
          <w:rStyle w:val="StyleUnderline"/>
        </w:rPr>
        <w:t xml:space="preserve">a </w:t>
      </w:r>
      <w:r w:rsidRPr="00A623AA">
        <w:rPr>
          <w:rStyle w:val="StyleUnderline"/>
          <w:highlight w:val="cyan"/>
        </w:rPr>
        <w:t>superintelligence</w:t>
      </w:r>
      <w:proofErr w:type="gramEnd"/>
      <w:r w:rsidRPr="00A623AA">
        <w:rPr>
          <w:rStyle w:val="StyleUnderline"/>
        </w:rPr>
        <w:t xml:space="preserve"> is definable, </w:t>
      </w:r>
      <w:r w:rsidRPr="00A623AA">
        <w:rPr>
          <w:rStyle w:val="StyleUnderline"/>
          <w:highlight w:val="cyan"/>
        </w:rPr>
        <w:t xml:space="preserve">it’s </w:t>
      </w:r>
      <w:r w:rsidRPr="00A623AA">
        <w:rPr>
          <w:rStyle w:val="Emphasis"/>
          <w:highlight w:val="cyan"/>
        </w:rPr>
        <w:t>not possible</w:t>
      </w:r>
      <w:r w:rsidRPr="00A623AA">
        <w:rPr>
          <w:rStyle w:val="StyleUnderline"/>
          <w:highlight w:val="cyan"/>
        </w:rPr>
        <w:t>. There’s</w:t>
      </w:r>
      <w:r w:rsidRPr="00A623AA">
        <w:rPr>
          <w:rStyle w:val="StyleUnderline"/>
        </w:rPr>
        <w:t xml:space="preserve"> just </w:t>
      </w:r>
      <w:r w:rsidRPr="00A623AA">
        <w:rPr>
          <w:rStyle w:val="StyleUnderline"/>
          <w:highlight w:val="cyan"/>
        </w:rPr>
        <w:t xml:space="preserve">no </w:t>
      </w:r>
      <w:r w:rsidRPr="00A623AA">
        <w:rPr>
          <w:rStyle w:val="Emphasis"/>
          <w:highlight w:val="cyan"/>
        </w:rPr>
        <w:t>one brain</w:t>
      </w:r>
      <w:r w:rsidRPr="00A623AA">
        <w:rPr>
          <w:sz w:val="16"/>
        </w:rPr>
        <w:t xml:space="preserve">, or one neural network, </w:t>
      </w:r>
      <w:r w:rsidRPr="00A623AA">
        <w:rPr>
          <w:rStyle w:val="StyleUnderline"/>
          <w:highlight w:val="cyan"/>
        </w:rPr>
        <w:t xml:space="preserve">that plays </w:t>
      </w:r>
      <w:r w:rsidRPr="00A623AA">
        <w:rPr>
          <w:rStyle w:val="Emphasis"/>
          <w:highlight w:val="cyan"/>
        </w:rPr>
        <w:t>perfect</w:t>
      </w:r>
      <w:r w:rsidRPr="00A623AA">
        <w:rPr>
          <w:rStyle w:val="StyleUnderline"/>
        </w:rPr>
        <w:t xml:space="preserve"> Go, can pick the two matching pixels</w:t>
      </w:r>
      <w:r w:rsidRPr="00A623AA">
        <w:rPr>
          <w:sz w:val="16"/>
        </w:rPr>
        <w:t xml:space="preserve"> of color out of the noise of a TV screen in an instant, </w:t>
      </w:r>
      <w:r w:rsidRPr="00A623AA">
        <w:rPr>
          <w:rStyle w:val="StyleUnderline"/>
        </w:rPr>
        <w:t xml:space="preserve">move with </w:t>
      </w:r>
      <w:r w:rsidRPr="00A623AA">
        <w:rPr>
          <w:rStyle w:val="Emphasis"/>
        </w:rPr>
        <w:t>agility</w:t>
      </w:r>
      <w:r w:rsidRPr="00A623AA">
        <w:rPr>
          <w:sz w:val="16"/>
        </w:rPr>
        <w:t xml:space="preserve">, come up with a funny story, bluff in poker, factor immensely large numbers quickly, </w:t>
      </w:r>
      <w:r w:rsidRPr="00A623AA">
        <w:rPr>
          <w:rStyle w:val="StyleUnderline"/>
          <w:highlight w:val="cyan"/>
        </w:rPr>
        <w:t>and plan</w:t>
      </w:r>
      <w:r w:rsidRPr="00A623AA">
        <w:rPr>
          <w:rStyle w:val="StyleUnderline"/>
        </w:rPr>
        <w:t xml:space="preserve"> </w:t>
      </w:r>
      <w:r w:rsidRPr="00A623AA">
        <w:rPr>
          <w:rStyle w:val="Emphasis"/>
        </w:rPr>
        <w:t xml:space="preserve">world </w:t>
      </w:r>
      <w:r w:rsidRPr="00A623AA">
        <w:rPr>
          <w:rStyle w:val="Emphasis"/>
          <w:highlight w:val="cyan"/>
        </w:rPr>
        <w:t>domination</w:t>
      </w:r>
      <w:r w:rsidRPr="00A623AA">
        <w:rPr>
          <w:sz w:val="16"/>
        </w:rPr>
        <w:t>.</w:t>
      </w:r>
    </w:p>
    <w:p w14:paraId="5ACA9B6A" w14:textId="77777777" w:rsidR="002851CF" w:rsidRPr="00A623AA" w:rsidRDefault="002851CF" w:rsidP="002851CF">
      <w:pPr>
        <w:rPr>
          <w:sz w:val="16"/>
        </w:rPr>
      </w:pPr>
      <w:r w:rsidRPr="00A623AA">
        <w:rPr>
          <w:sz w:val="16"/>
        </w:rPr>
        <w:t xml:space="preserve">For my PhD I studied Integrated Information Theory under Giulio Tononi, trying to come up with mathematical ways to </w:t>
      </w:r>
      <w:proofErr w:type="gramStart"/>
      <w:r w:rsidRPr="00A623AA">
        <w:rPr>
          <w:sz w:val="16"/>
        </w:rPr>
        <w:t>measure when</w:t>
      </w:r>
      <w:proofErr w:type="gramEnd"/>
      <w:r w:rsidRPr="00A623AA">
        <w:rPr>
          <w:sz w:val="16"/>
        </w:rPr>
        <w:t xml:space="preserve"> when a system breaks down into subsystems. </w:t>
      </w:r>
      <w:r w:rsidRPr="00A623AA">
        <w:rPr>
          <w:rStyle w:val="StyleUnderline"/>
        </w:rPr>
        <w:t>It’s hard to make big integrated systems, let alone</w:t>
      </w:r>
      <w:r w:rsidRPr="00A623AA">
        <w:rPr>
          <w:sz w:val="16"/>
        </w:rPr>
        <w:t xml:space="preserve"> those that can perform </w:t>
      </w:r>
      <w:r w:rsidRPr="00A623AA">
        <w:rPr>
          <w:rStyle w:val="StyleUnderline"/>
        </w:rPr>
        <w:t xml:space="preserve">multiple functions, and I’d posit </w:t>
      </w:r>
      <w:r w:rsidRPr="00A623AA">
        <w:rPr>
          <w:rStyle w:val="StyleUnderline"/>
          <w:highlight w:val="cyan"/>
        </w:rPr>
        <w:t xml:space="preserve">there is </w:t>
      </w:r>
      <w:r w:rsidRPr="00A623AA">
        <w:rPr>
          <w:rStyle w:val="Emphasis"/>
          <w:highlight w:val="cyan"/>
        </w:rPr>
        <w:t>no integrated</w:t>
      </w:r>
      <w:r w:rsidRPr="00A623AA">
        <w:rPr>
          <w:rStyle w:val="StyleUnderline"/>
          <w:highlight w:val="cyan"/>
        </w:rPr>
        <w:t xml:space="preserve"> </w:t>
      </w:r>
      <w:r w:rsidRPr="00A623AA">
        <w:rPr>
          <w:rStyle w:val="Emphasis"/>
          <w:highlight w:val="cyan"/>
        </w:rPr>
        <w:t>constructible</w:t>
      </w:r>
      <w:r w:rsidRPr="00A623AA">
        <w:rPr>
          <w:rStyle w:val="StyleUnderline"/>
          <w:highlight w:val="cyan"/>
        </w:rPr>
        <w:t xml:space="preserve"> system</w:t>
      </w:r>
      <w:r w:rsidRPr="00A623AA">
        <w:rPr>
          <w:rStyle w:val="StyleUnderline"/>
        </w:rPr>
        <w:t xml:space="preserve"> that can perform </w:t>
      </w:r>
      <w:r w:rsidRPr="00A623AA">
        <w:rPr>
          <w:rStyle w:val="Emphasis"/>
        </w:rPr>
        <w:t>all functions</w:t>
      </w:r>
      <w:r w:rsidRPr="00A623AA">
        <w:rPr>
          <w:rStyle w:val="StyleUnderline"/>
        </w:rPr>
        <w:t xml:space="preserve"> perfectly</w:t>
      </w:r>
      <w:r w:rsidRPr="00A623AA">
        <w:rPr>
          <w:sz w:val="16"/>
        </w:rPr>
        <w:t>.</w:t>
      </w:r>
    </w:p>
    <w:p w14:paraId="29B923C6" w14:textId="77777777" w:rsidR="002851CF" w:rsidRPr="00A623AA" w:rsidRDefault="002851CF" w:rsidP="002851CF">
      <w:pPr>
        <w:rPr>
          <w:sz w:val="16"/>
        </w:rPr>
      </w:pPr>
      <w:r w:rsidRPr="00A623AA">
        <w:rPr>
          <w:rStyle w:val="StyleUnderline"/>
        </w:rPr>
        <w:t xml:space="preserve">The </w:t>
      </w:r>
      <w:r w:rsidRPr="00A623AA">
        <w:rPr>
          <w:rStyle w:val="Emphasis"/>
        </w:rPr>
        <w:t>N</w:t>
      </w:r>
      <w:r w:rsidRPr="00A623AA">
        <w:rPr>
          <w:rStyle w:val="StyleUnderline"/>
        </w:rPr>
        <w:t xml:space="preserve">o </w:t>
      </w:r>
      <w:r w:rsidRPr="00A623AA">
        <w:rPr>
          <w:rStyle w:val="Emphasis"/>
        </w:rPr>
        <w:t>F</w:t>
      </w:r>
      <w:r w:rsidRPr="00A623AA">
        <w:rPr>
          <w:rStyle w:val="StyleUnderline"/>
        </w:rPr>
        <w:t xml:space="preserve">ree </w:t>
      </w:r>
      <w:r w:rsidRPr="00A623AA">
        <w:rPr>
          <w:rStyle w:val="Emphasis"/>
        </w:rPr>
        <w:t>L</w:t>
      </w:r>
      <w:r w:rsidRPr="00A623AA">
        <w:rPr>
          <w:rStyle w:val="StyleUnderline"/>
        </w:rPr>
        <w:t xml:space="preserve">unch principle shows up in intelligence because </w:t>
      </w:r>
      <w:r w:rsidRPr="00A623AA">
        <w:rPr>
          <w:rStyle w:val="Emphasis"/>
          <w:highlight w:val="cyan"/>
        </w:rPr>
        <w:t>whenever</w:t>
      </w:r>
      <w:r w:rsidRPr="00A623AA">
        <w:rPr>
          <w:rStyle w:val="StyleUnderline"/>
          <w:highlight w:val="cyan"/>
        </w:rPr>
        <w:t xml:space="preserve"> you’re adapting a</w:t>
      </w:r>
      <w:r w:rsidRPr="00A623AA">
        <w:rPr>
          <w:rStyle w:val="StyleUnderline"/>
        </w:rPr>
        <w:t xml:space="preserve"> </w:t>
      </w:r>
      <w:r w:rsidRPr="00A623AA">
        <w:rPr>
          <w:rStyle w:val="Emphasis"/>
        </w:rPr>
        <w:t xml:space="preserve">neural </w:t>
      </w:r>
      <w:r w:rsidRPr="00A623AA">
        <w:rPr>
          <w:rStyle w:val="Emphasis"/>
          <w:highlight w:val="cyan"/>
        </w:rPr>
        <w:t>network</w:t>
      </w:r>
      <w:r w:rsidRPr="00A623AA">
        <w:rPr>
          <w:sz w:val="16"/>
        </w:rPr>
        <w:t xml:space="preserve"> or an organism </w:t>
      </w:r>
      <w:r w:rsidRPr="00A623AA">
        <w:rPr>
          <w:rStyle w:val="StyleUnderline"/>
        </w:rPr>
        <w:t xml:space="preserve">to perform in some </w:t>
      </w:r>
      <w:proofErr w:type="gramStart"/>
      <w:r w:rsidRPr="00A623AA">
        <w:rPr>
          <w:rStyle w:val="StyleUnderline"/>
        </w:rPr>
        <w:t>way</w:t>
      </w:r>
      <w:proofErr w:type="gramEnd"/>
      <w:r w:rsidRPr="00A623AA">
        <w:rPr>
          <w:rStyle w:val="StyleUnderline"/>
        </w:rPr>
        <w:t xml:space="preserve"> </w:t>
      </w:r>
      <w:r w:rsidRPr="00A623AA">
        <w:rPr>
          <w:rStyle w:val="StyleUnderline"/>
          <w:highlight w:val="cyan"/>
        </w:rPr>
        <w:t>you’re</w:t>
      </w:r>
      <w:r w:rsidRPr="00A623AA">
        <w:rPr>
          <w:rStyle w:val="StyleUnderline"/>
        </w:rPr>
        <w:t xml:space="preserve"> </w:t>
      </w:r>
      <w:r w:rsidRPr="00A623AA">
        <w:rPr>
          <w:rStyle w:val="Emphasis"/>
        </w:rPr>
        <w:t xml:space="preserve">implicitly </w:t>
      </w:r>
      <w:r w:rsidRPr="00A623AA">
        <w:rPr>
          <w:rStyle w:val="Emphasis"/>
          <w:highlight w:val="cyan"/>
        </w:rPr>
        <w:t>handicapping</w:t>
      </w:r>
      <w:r w:rsidRPr="00A623AA">
        <w:rPr>
          <w:rStyle w:val="StyleUnderline"/>
        </w:rPr>
        <w:t xml:space="preserve"> it in </w:t>
      </w:r>
      <w:r w:rsidRPr="00A623AA">
        <w:rPr>
          <w:rStyle w:val="StyleUnderline"/>
          <w:highlight w:val="cyan"/>
        </w:rPr>
        <w:t xml:space="preserve">some </w:t>
      </w:r>
      <w:r w:rsidRPr="00A623AA">
        <w:rPr>
          <w:rStyle w:val="Emphasis"/>
          <w:highlight w:val="cyan"/>
        </w:rPr>
        <w:t>other</w:t>
      </w:r>
      <w:r w:rsidRPr="00A623AA">
        <w:rPr>
          <w:rStyle w:val="StyleUnderline"/>
          <w:highlight w:val="cyan"/>
        </w:rPr>
        <w:t xml:space="preserve"> way</w:t>
      </w:r>
      <w:r w:rsidRPr="00A623AA">
        <w:rPr>
          <w:sz w:val="16"/>
        </w:rPr>
        <w:t>. The infamous difficulty of getting a neural network trained on one task to perform well on another task is implicit proof of this.</w:t>
      </w:r>
    </w:p>
    <w:p w14:paraId="3E9E3CD8" w14:textId="77777777" w:rsidR="002851CF" w:rsidRPr="00A623AA" w:rsidRDefault="002851CF" w:rsidP="002851CF">
      <w:pPr>
        <w:rPr>
          <w:sz w:val="16"/>
        </w:rPr>
      </w:pPr>
      <w:r w:rsidRPr="00A623AA">
        <w:rPr>
          <w:rFonts w:ascii="Times New Roman" w:hAnsi="Times New Roman" w:cs="Times New Roman"/>
          <w:sz w:val="16"/>
        </w:rPr>
        <w:t>​</w:t>
      </w:r>
      <w:r w:rsidRPr="00A623AA">
        <w:rPr>
          <w:sz w:val="16"/>
        </w:rPr>
        <w:t>I recently saw a practical example of the No Free Lunch principle as specifically concerns AI, in a talk given at Yhouse in New York City by Julian Togelius, who studies intelligence by designing AIs that play computer games. Here’s a figure from a paper of his where they researched how different controllers (AIs) performed across a range of different computer games.</w:t>
      </w:r>
    </w:p>
    <w:p w14:paraId="5791031C" w14:textId="77777777" w:rsidR="002851CF" w:rsidRPr="00A623AA" w:rsidRDefault="002851CF" w:rsidP="002851CF">
      <w:pPr>
        <w:rPr>
          <w:sz w:val="16"/>
        </w:rPr>
      </w:pPr>
      <w:r w:rsidRPr="00A623AA">
        <w:rPr>
          <w:sz w:val="16"/>
        </w:rPr>
        <w:t xml:space="preserve">Basically, no controller (read, simple AI) does well across the full selection of games (and the games aren’t actually even that different). It’s not like they are trying directly to build superintelligence, but it’s a telling example of how the </w:t>
      </w:r>
      <w:r w:rsidRPr="00A623AA">
        <w:rPr>
          <w:rStyle w:val="Emphasis"/>
        </w:rPr>
        <w:t>N</w:t>
      </w:r>
      <w:r w:rsidRPr="00A623AA">
        <w:rPr>
          <w:rStyle w:val="StyleUnderline"/>
        </w:rPr>
        <w:t xml:space="preserve">o </w:t>
      </w:r>
      <w:r w:rsidRPr="00A623AA">
        <w:rPr>
          <w:rStyle w:val="Emphasis"/>
        </w:rPr>
        <w:t>F</w:t>
      </w:r>
      <w:r w:rsidRPr="00A623AA">
        <w:rPr>
          <w:rStyle w:val="StyleUnderline"/>
        </w:rPr>
        <w:t xml:space="preserve">ree </w:t>
      </w:r>
      <w:r w:rsidRPr="00A623AA">
        <w:rPr>
          <w:rStyle w:val="Emphasis"/>
        </w:rPr>
        <w:t>L</w:t>
      </w:r>
      <w:r w:rsidRPr="00A623AA">
        <w:rPr>
          <w:rStyle w:val="StyleUnderline"/>
        </w:rPr>
        <w:t>unch principle crops up even in</w:t>
      </w:r>
      <w:r w:rsidRPr="00A623AA">
        <w:rPr>
          <w:sz w:val="16"/>
        </w:rPr>
        <w:t xml:space="preserve"> what seem like </w:t>
      </w:r>
      <w:r w:rsidRPr="00A623AA">
        <w:rPr>
          <w:rStyle w:val="Emphasis"/>
        </w:rPr>
        <w:t>small domains</w:t>
      </w:r>
      <w:r w:rsidRPr="00A623AA">
        <w:rPr>
          <w:rStyle w:val="StyleUnderline"/>
        </w:rPr>
        <w:t xml:space="preserve"> of expertise</w:t>
      </w:r>
      <w:r w:rsidRPr="00A623AA">
        <w:rPr>
          <w:sz w:val="16"/>
        </w:rPr>
        <w:t>.</w:t>
      </w:r>
    </w:p>
    <w:p w14:paraId="71311E70" w14:textId="77777777" w:rsidR="002851CF" w:rsidRPr="00A623AA" w:rsidRDefault="002851CF" w:rsidP="002851CF">
      <w:pPr>
        <w:rPr>
          <w:sz w:val="16"/>
        </w:rPr>
      </w:pPr>
      <w:r w:rsidRPr="00A623AA">
        <w:rPr>
          <w:rStyle w:val="Emphasis"/>
          <w:highlight w:val="cyan"/>
        </w:rPr>
        <w:lastRenderedPageBreak/>
        <w:t>Even if</w:t>
      </w:r>
      <w:r w:rsidRPr="00A623AA">
        <w:rPr>
          <w:rStyle w:val="StyleUnderline"/>
        </w:rPr>
        <w:t xml:space="preserve"> there were a </w:t>
      </w:r>
      <w:r w:rsidRPr="00A623AA">
        <w:rPr>
          <w:rStyle w:val="Emphasis"/>
          <w:highlight w:val="cyan"/>
        </w:rPr>
        <w:t>general</w:t>
      </w:r>
      <w:r w:rsidRPr="00A623AA">
        <w:rPr>
          <w:rStyle w:val="StyleUnderline"/>
          <w:highlight w:val="cyan"/>
        </w:rPr>
        <w:t xml:space="preserve"> intelligence</w:t>
      </w:r>
      <w:r w:rsidRPr="00A623AA">
        <w:rPr>
          <w:rStyle w:val="StyleUnderline"/>
        </w:rPr>
        <w:t xml:space="preserve"> that did okay</w:t>
      </w:r>
      <w:r w:rsidRPr="00A623AA">
        <w:rPr>
          <w:sz w:val="16"/>
        </w:rPr>
        <w:t xml:space="preserve"> across a very broad domain of problems, </w:t>
      </w:r>
      <w:r w:rsidRPr="00A623AA">
        <w:rPr>
          <w:rStyle w:val="StyleUnderline"/>
        </w:rPr>
        <w:t xml:space="preserve">it </w:t>
      </w:r>
      <w:r w:rsidRPr="00A623AA">
        <w:rPr>
          <w:rStyle w:val="StyleUnderline"/>
          <w:highlight w:val="cyan"/>
        </w:rPr>
        <w:t xml:space="preserve">would be </w:t>
      </w:r>
      <w:r w:rsidRPr="00A623AA">
        <w:rPr>
          <w:rStyle w:val="Emphasis"/>
          <w:highlight w:val="cyan"/>
        </w:rPr>
        <w:t>outcompeted</w:t>
      </w:r>
      <w:r w:rsidRPr="00A623AA">
        <w:rPr>
          <w:rStyle w:val="StyleUnderline"/>
          <w:highlight w:val="cyan"/>
        </w:rPr>
        <w:t xml:space="preserve"> by </w:t>
      </w:r>
      <w:r w:rsidRPr="00A623AA">
        <w:rPr>
          <w:rStyle w:val="Emphasis"/>
          <w:highlight w:val="cyan"/>
        </w:rPr>
        <w:t>specialists</w:t>
      </w:r>
      <w:r w:rsidRPr="00A623AA">
        <w:rPr>
          <w:rStyle w:val="StyleUnderline"/>
        </w:rPr>
        <w:t xml:space="preserve"> willing to sacrifice their abilities in some domains to maximize</w:t>
      </w:r>
      <w:r w:rsidRPr="00A623AA">
        <w:rPr>
          <w:sz w:val="16"/>
        </w:rPr>
        <w:t xml:space="preserve"> abilities in </w:t>
      </w:r>
      <w:r w:rsidRPr="00A623AA">
        <w:rPr>
          <w:rStyle w:val="StyleUnderline"/>
        </w:rPr>
        <w:t xml:space="preserve">others. In fact, this is </w:t>
      </w:r>
      <w:r w:rsidRPr="00A623AA">
        <w:rPr>
          <w:rStyle w:val="Emphasis"/>
        </w:rPr>
        <w:t>precisely</w:t>
      </w:r>
      <w:r w:rsidRPr="00A623AA">
        <w:rPr>
          <w:rStyle w:val="StyleUnderline"/>
        </w:rPr>
        <w:t xml:space="preserve"> what’s happening with artificial </w:t>
      </w:r>
      <w:r w:rsidRPr="00A623AA">
        <w:rPr>
          <w:rStyle w:val="Emphasis"/>
        </w:rPr>
        <w:t>neural networks</w:t>
      </w:r>
      <w:r w:rsidRPr="00A623AA">
        <w:rPr>
          <w:sz w:val="16"/>
        </w:rPr>
        <w:t xml:space="preserve"> and human beings right now. </w:t>
      </w:r>
      <w:r w:rsidRPr="00A623AA">
        <w:rPr>
          <w:rStyle w:val="StyleUnderline"/>
        </w:rPr>
        <w:t xml:space="preserve">It’s the </w:t>
      </w:r>
      <w:r w:rsidRPr="00A623AA">
        <w:rPr>
          <w:rStyle w:val="Emphasis"/>
        </w:rPr>
        <w:t>generalists</w:t>
      </w:r>
      <w:r w:rsidRPr="00A623AA">
        <w:rPr>
          <w:rStyle w:val="StyleUnderline"/>
        </w:rPr>
        <w:t xml:space="preserve"> who are being </w:t>
      </w:r>
      <w:r w:rsidRPr="00A623AA">
        <w:rPr>
          <w:rStyle w:val="Emphasis"/>
        </w:rPr>
        <w:t>replaced</w:t>
      </w:r>
      <w:r w:rsidRPr="00A623AA">
        <w:rPr>
          <w:sz w:val="16"/>
        </w:rPr>
        <w:t>.</w:t>
      </w:r>
    </w:p>
    <w:p w14:paraId="0469A3A8" w14:textId="77777777" w:rsidR="002851CF" w:rsidRPr="00A623AA" w:rsidRDefault="002851CF" w:rsidP="002851CF">
      <w:pPr>
        <w:rPr>
          <w:sz w:val="16"/>
        </w:rPr>
      </w:pPr>
      <w:r w:rsidRPr="00A623AA">
        <w:rPr>
          <w:sz w:val="16"/>
        </w:rPr>
        <w:t xml:space="preserve">If the No Free Lunch principle applies to intelligence this in turn indicates </w:t>
      </w:r>
      <w:r w:rsidRPr="00A623AA">
        <w:rPr>
          <w:rStyle w:val="StyleUnderline"/>
        </w:rPr>
        <w:t xml:space="preserve">there will </w:t>
      </w:r>
      <w:r w:rsidRPr="00A623AA">
        <w:rPr>
          <w:rStyle w:val="Emphasis"/>
        </w:rPr>
        <w:t>forever</w:t>
      </w:r>
      <w:r w:rsidRPr="00A623AA">
        <w:rPr>
          <w:rStyle w:val="StyleUnderline"/>
        </w:rPr>
        <w:t xml:space="preserve"> be </w:t>
      </w:r>
      <w:r w:rsidRPr="00A623AA">
        <w:rPr>
          <w:rStyle w:val="Emphasis"/>
          <w:highlight w:val="cyan"/>
        </w:rPr>
        <w:t>endless</w:t>
      </w:r>
      <w:r w:rsidRPr="00A623AA">
        <w:rPr>
          <w:rStyle w:val="Emphasis"/>
        </w:rPr>
        <w:t xml:space="preserve"> forms</w:t>
      </w:r>
      <w:r w:rsidRPr="00A623AA">
        <w:rPr>
          <w:rStyle w:val="StyleUnderline"/>
        </w:rPr>
        <w:t xml:space="preserve"> of </w:t>
      </w:r>
      <w:r w:rsidRPr="00A623AA">
        <w:rPr>
          <w:rStyle w:val="StyleUnderline"/>
          <w:highlight w:val="cyan"/>
        </w:rPr>
        <w:t>intelligence</w:t>
      </w:r>
      <w:r w:rsidRPr="00A623AA">
        <w:rPr>
          <w:rStyle w:val="StyleUnderline"/>
        </w:rPr>
        <w:t>. Changes to the neural architecture</w:t>
      </w:r>
      <w:r w:rsidRPr="00A623AA">
        <w:rPr>
          <w:sz w:val="16"/>
        </w:rPr>
        <w:t xml:space="preserve"> of a network or a brain </w:t>
      </w:r>
      <w:r w:rsidRPr="00A623AA">
        <w:rPr>
          <w:rStyle w:val="StyleUnderline"/>
        </w:rPr>
        <w:t xml:space="preserve">may help with the current problems at hand, but this </w:t>
      </w:r>
      <w:r w:rsidRPr="00A623AA">
        <w:rPr>
          <w:rStyle w:val="StyleUnderline"/>
          <w:highlight w:val="cyan"/>
        </w:rPr>
        <w:t>will</w:t>
      </w:r>
      <w:r w:rsidRPr="00A623AA">
        <w:rPr>
          <w:rStyle w:val="StyleUnderline"/>
        </w:rPr>
        <w:t xml:space="preserve"> </w:t>
      </w:r>
      <w:r w:rsidRPr="00A623AA">
        <w:rPr>
          <w:rStyle w:val="Emphasis"/>
        </w:rPr>
        <w:t xml:space="preserve">necessarily </w:t>
      </w:r>
      <w:r w:rsidRPr="00A623AA">
        <w:rPr>
          <w:rStyle w:val="Emphasis"/>
          <w:highlight w:val="cyan"/>
        </w:rPr>
        <w:t>decrease</w:t>
      </w:r>
      <w:r w:rsidRPr="00A623AA">
        <w:rPr>
          <w:rStyle w:val="StyleUnderline"/>
        </w:rPr>
        <w:t xml:space="preserve"> its </w:t>
      </w:r>
      <w:r w:rsidRPr="00A623AA">
        <w:rPr>
          <w:rStyle w:val="Emphasis"/>
          <w:highlight w:val="cyan"/>
        </w:rPr>
        <w:t>capability</w:t>
      </w:r>
      <w:r w:rsidRPr="00A623AA">
        <w:rPr>
          <w:rStyle w:val="StyleUnderline"/>
          <w:highlight w:val="cyan"/>
        </w:rPr>
        <w:t xml:space="preserve"> of</w:t>
      </w:r>
      <w:r w:rsidRPr="00A623AA">
        <w:rPr>
          <w:rStyle w:val="StyleUnderline"/>
        </w:rPr>
        <w:t xml:space="preserve"> solving </w:t>
      </w:r>
      <w:r w:rsidRPr="00A623AA">
        <w:rPr>
          <w:rStyle w:val="Emphasis"/>
          <w:highlight w:val="cyan"/>
        </w:rPr>
        <w:t>other</w:t>
      </w:r>
      <w:r w:rsidRPr="00A623AA">
        <w:rPr>
          <w:rStyle w:val="Emphasis"/>
        </w:rPr>
        <w:t xml:space="preserve"> types</w:t>
      </w:r>
      <w:r w:rsidRPr="00A623AA">
        <w:rPr>
          <w:rStyle w:val="StyleUnderline"/>
        </w:rPr>
        <w:t xml:space="preserve"> of </w:t>
      </w:r>
      <w:r w:rsidRPr="00A623AA">
        <w:rPr>
          <w:rStyle w:val="StyleUnderline"/>
          <w:highlight w:val="cyan"/>
        </w:rPr>
        <w:t>problems</w:t>
      </w:r>
      <w:r w:rsidRPr="00A623AA">
        <w:rPr>
          <w:rStyle w:val="StyleUnderline"/>
        </w:rPr>
        <w:t xml:space="preserve">. Overall, a </w:t>
      </w:r>
      <w:r w:rsidRPr="00A623AA">
        <w:rPr>
          <w:rStyle w:val="Emphasis"/>
        </w:rPr>
        <w:t>tangled bank</w:t>
      </w:r>
      <w:r w:rsidRPr="00A623AA">
        <w:rPr>
          <w:rStyle w:val="StyleUnderline"/>
        </w:rPr>
        <w:t xml:space="preserve"> will emerge</w:t>
      </w:r>
      <w:r w:rsidRPr="00A623AA">
        <w:rPr>
          <w:sz w:val="16"/>
        </w:rPr>
        <w:t>.</w:t>
      </w:r>
      <w:bookmarkEnd w:id="12"/>
    </w:p>
    <w:p w14:paraId="63B805F9" w14:textId="77777777" w:rsidR="002851CF" w:rsidRPr="00A623AA" w:rsidRDefault="002851CF" w:rsidP="002851CF">
      <w:pPr>
        <w:pStyle w:val="Heading4"/>
      </w:pPr>
      <w:r w:rsidRPr="00A623AA">
        <w:rPr>
          <w:u w:val="single"/>
        </w:rPr>
        <w:t>Empirics</w:t>
      </w:r>
      <w:r w:rsidRPr="00A623AA">
        <w:t xml:space="preserve"> prove---it’s </w:t>
      </w:r>
      <w:r w:rsidRPr="00A623AA">
        <w:rPr>
          <w:u w:val="single"/>
        </w:rPr>
        <w:t>impossible</w:t>
      </w:r>
      <w:r w:rsidRPr="00A623AA">
        <w:t xml:space="preserve"> without </w:t>
      </w:r>
      <w:r w:rsidRPr="00A623AA">
        <w:rPr>
          <w:u w:val="single"/>
        </w:rPr>
        <w:t>abstract</w:t>
      </w:r>
      <w:r w:rsidRPr="00A623AA">
        <w:t xml:space="preserve"> and </w:t>
      </w:r>
      <w:r w:rsidRPr="00A623AA">
        <w:rPr>
          <w:u w:val="single"/>
        </w:rPr>
        <w:t>complex</w:t>
      </w:r>
      <w:r w:rsidRPr="00A623AA">
        <w:t xml:space="preserve"> understanding of consciousness. </w:t>
      </w:r>
    </w:p>
    <w:p w14:paraId="25CA062A" w14:textId="77777777" w:rsidR="002851CF" w:rsidRPr="00A623AA" w:rsidRDefault="002851CF" w:rsidP="002851CF">
      <w:r w:rsidRPr="00A623AA">
        <w:rPr>
          <w:rStyle w:val="Style13ptBold"/>
        </w:rPr>
        <w:t xml:space="preserve">Lehewych ’22 </w:t>
      </w:r>
      <w:r w:rsidRPr="00A623AA">
        <w:t xml:space="preserve">[Daniel; March 31; M.A. in Philosophy from the City University of New York Graduate Center, professional freelance writer; Big Think, “The subtle art of language: why artificial general intelligence might be impossible,” </w:t>
      </w:r>
      <w:hyperlink r:id="rId58" w:history="1">
        <w:r w:rsidRPr="00A623AA">
          <w:rPr>
            <w:rStyle w:val="Hyperlink"/>
          </w:rPr>
          <w:t>https://bigthink.com/the-future/artificial-general-intelligence-impossible/</w:t>
        </w:r>
      </w:hyperlink>
      <w:r w:rsidRPr="00A623AA">
        <w:t>]</w:t>
      </w:r>
    </w:p>
    <w:p w14:paraId="525B3187" w14:textId="77777777" w:rsidR="002851CF" w:rsidRPr="00A623AA" w:rsidRDefault="002851CF" w:rsidP="002851CF">
      <w:pPr>
        <w:rPr>
          <w:sz w:val="16"/>
        </w:rPr>
      </w:pPr>
      <w:r w:rsidRPr="00A623AA">
        <w:rPr>
          <w:rStyle w:val="StyleUnderline"/>
          <w:highlight w:val="cyan"/>
        </w:rPr>
        <w:t>Consciousness is</w:t>
      </w:r>
      <w:r w:rsidRPr="00A623AA">
        <w:rPr>
          <w:rStyle w:val="StyleUnderline"/>
        </w:rPr>
        <w:t xml:space="preserve"> arguably the </w:t>
      </w:r>
      <w:r w:rsidRPr="00A623AA">
        <w:rPr>
          <w:rStyle w:val="Emphasis"/>
        </w:rPr>
        <w:t xml:space="preserve">most </w:t>
      </w:r>
      <w:r w:rsidRPr="00A623AA">
        <w:rPr>
          <w:rStyle w:val="Emphasis"/>
          <w:highlight w:val="cyan"/>
        </w:rPr>
        <w:t>mysterious</w:t>
      </w:r>
      <w:r w:rsidRPr="00A623AA">
        <w:rPr>
          <w:rStyle w:val="StyleUnderline"/>
        </w:rPr>
        <w:t xml:space="preserve"> problem humans have </w:t>
      </w:r>
      <w:r w:rsidRPr="00A623AA">
        <w:rPr>
          <w:rStyle w:val="Emphasis"/>
        </w:rPr>
        <w:t>ever</w:t>
      </w:r>
      <w:r w:rsidRPr="00A623AA">
        <w:rPr>
          <w:rStyle w:val="StyleUnderline"/>
        </w:rPr>
        <w:t xml:space="preserve"> encountered</w:t>
      </w:r>
      <w:r w:rsidRPr="00A623AA">
        <w:rPr>
          <w:sz w:val="16"/>
        </w:rPr>
        <w:t xml:space="preserve">. In many famous philosophical essays, consciousness is </w:t>
      </w:r>
      <w:r w:rsidRPr="00A623AA">
        <w:rPr>
          <w:rStyle w:val="StyleUnderline"/>
          <w:highlight w:val="cyan"/>
        </w:rPr>
        <w:t xml:space="preserve">regarded as </w:t>
      </w:r>
      <w:r w:rsidRPr="00A623AA">
        <w:rPr>
          <w:rStyle w:val="Emphasis"/>
          <w:highlight w:val="cyan"/>
        </w:rPr>
        <w:t>unsolvable</w:t>
      </w:r>
      <w:r w:rsidRPr="00A623AA">
        <w:rPr>
          <w:sz w:val="16"/>
        </w:rPr>
        <w:t>. Yet, as we speak, engineers and cognitive scientists are </w:t>
      </w:r>
      <w:hyperlink r:id="rId59" w:tgtFrame="_blank" w:history="1">
        <w:r w:rsidRPr="00A623AA">
          <w:rPr>
            <w:rStyle w:val="Hyperlink"/>
            <w:sz w:val="16"/>
          </w:rPr>
          <w:t>putting their noses to the grindstone</w:t>
        </w:r>
      </w:hyperlink>
      <w:r w:rsidRPr="00A623AA">
        <w:rPr>
          <w:sz w:val="16"/>
        </w:rPr>
        <w:t> to develop consciousness in artificial intelligence (AI) systems.</w:t>
      </w:r>
    </w:p>
    <w:p w14:paraId="0F87F1B2" w14:textId="77777777" w:rsidR="002851CF" w:rsidRPr="00A623AA" w:rsidRDefault="002851CF" w:rsidP="002851CF">
      <w:pPr>
        <w:rPr>
          <w:sz w:val="16"/>
        </w:rPr>
      </w:pPr>
      <w:r w:rsidRPr="00A623AA">
        <w:rPr>
          <w:sz w:val="16"/>
        </w:rPr>
        <w:t xml:space="preserve">Typically, this project is referred to as the development of </w:t>
      </w:r>
      <w:r w:rsidRPr="00A623AA">
        <w:rPr>
          <w:rStyle w:val="StyleUnderline"/>
          <w:highlight w:val="cyan"/>
        </w:rPr>
        <w:t>“</w:t>
      </w:r>
      <w:r w:rsidRPr="00A623AA">
        <w:rPr>
          <w:rStyle w:val="Emphasis"/>
          <w:highlight w:val="cyan"/>
        </w:rPr>
        <w:t>a</w:t>
      </w:r>
      <w:r w:rsidRPr="00A623AA">
        <w:rPr>
          <w:rStyle w:val="StyleUnderline"/>
        </w:rPr>
        <w:t xml:space="preserve">rtificial </w:t>
      </w:r>
      <w:r w:rsidRPr="00A623AA">
        <w:rPr>
          <w:rStyle w:val="Emphasis"/>
          <w:highlight w:val="cyan"/>
        </w:rPr>
        <w:t>g</w:t>
      </w:r>
      <w:r w:rsidRPr="00A623AA">
        <w:rPr>
          <w:rStyle w:val="StyleUnderline"/>
        </w:rPr>
        <w:t xml:space="preserve">eneral </w:t>
      </w:r>
      <w:r w:rsidRPr="00A623AA">
        <w:rPr>
          <w:rStyle w:val="Emphasis"/>
          <w:highlight w:val="cyan"/>
        </w:rPr>
        <w:t>i</w:t>
      </w:r>
      <w:r w:rsidRPr="00A623AA">
        <w:rPr>
          <w:rStyle w:val="StyleUnderline"/>
        </w:rPr>
        <w:t>ntelligence”</w:t>
      </w:r>
      <w:r w:rsidRPr="00A623AA">
        <w:rPr>
          <w:sz w:val="16"/>
        </w:rPr>
        <w:t xml:space="preserve"> (AGI), which covers a wide range of cognitive and intellectual abilities that humans possess. Thus far, this project — being conducted </w:t>
      </w:r>
      <w:r w:rsidRPr="00A623AA">
        <w:rPr>
          <w:rStyle w:val="Emphasis"/>
          <w:highlight w:val="cyan"/>
        </w:rPr>
        <w:t>globally</w:t>
      </w:r>
      <w:r w:rsidRPr="00A623AA">
        <w:rPr>
          <w:rStyle w:val="StyleUnderline"/>
          <w:highlight w:val="cyan"/>
        </w:rPr>
        <w:t xml:space="preserve"> in 72</w:t>
      </w:r>
      <w:r w:rsidRPr="00A623AA">
        <w:rPr>
          <w:rStyle w:val="StyleUnderline"/>
        </w:rPr>
        <w:t xml:space="preserve"> independent </w:t>
      </w:r>
      <w:r w:rsidRPr="00A623AA">
        <w:rPr>
          <w:rStyle w:val="Emphasis"/>
        </w:rPr>
        <w:t xml:space="preserve">research </w:t>
      </w:r>
      <w:r w:rsidRPr="00A623AA">
        <w:rPr>
          <w:rStyle w:val="Emphasis"/>
          <w:highlight w:val="cyan"/>
        </w:rPr>
        <w:t>projects</w:t>
      </w:r>
      <w:r w:rsidRPr="00A623AA">
        <w:rPr>
          <w:rStyle w:val="StyleUnderline"/>
          <w:highlight w:val="cyan"/>
        </w:rPr>
        <w:t xml:space="preserve"> — has </w:t>
      </w:r>
      <w:r w:rsidRPr="00A623AA">
        <w:rPr>
          <w:rStyle w:val="Emphasis"/>
          <w:highlight w:val="cyan"/>
        </w:rPr>
        <w:t>not produced</w:t>
      </w:r>
      <w:r w:rsidRPr="00A623AA">
        <w:rPr>
          <w:rStyle w:val="StyleUnderline"/>
          <w:highlight w:val="cyan"/>
        </w:rPr>
        <w:t xml:space="preserve"> conscious robots</w:t>
      </w:r>
      <w:r w:rsidRPr="00A623AA">
        <w:rPr>
          <w:sz w:val="16"/>
        </w:rPr>
        <w:t xml:space="preserve">. Rather, as it stands, we have </w:t>
      </w:r>
      <w:r w:rsidRPr="00A623AA">
        <w:rPr>
          <w:rStyle w:val="StyleUnderline"/>
        </w:rPr>
        <w:t>super-intelligent AI</w:t>
      </w:r>
      <w:r w:rsidRPr="00A623AA">
        <w:rPr>
          <w:sz w:val="16"/>
        </w:rPr>
        <w:t xml:space="preserve"> that, on the whole, </w:t>
      </w:r>
      <w:r w:rsidRPr="00A623AA">
        <w:rPr>
          <w:rStyle w:val="StyleUnderline"/>
        </w:rPr>
        <w:t xml:space="preserve">is very </w:t>
      </w:r>
      <w:r w:rsidRPr="00A623AA">
        <w:rPr>
          <w:rStyle w:val="Emphasis"/>
        </w:rPr>
        <w:t>narrow</w:t>
      </w:r>
      <w:r w:rsidRPr="00A623AA">
        <w:rPr>
          <w:rStyle w:val="StyleUnderline"/>
        </w:rPr>
        <w:t xml:space="preserve"> in its abilities</w:t>
      </w:r>
      <w:r w:rsidRPr="00A623AA">
        <w:rPr>
          <w:sz w:val="16"/>
        </w:rPr>
        <w:t>.</w:t>
      </w:r>
    </w:p>
    <w:p w14:paraId="6D4FF17C" w14:textId="77777777" w:rsidR="002851CF" w:rsidRPr="00A623AA" w:rsidRDefault="002851CF" w:rsidP="002851CF">
      <w:pPr>
        <w:rPr>
          <w:sz w:val="16"/>
        </w:rPr>
      </w:pPr>
      <w:r w:rsidRPr="00A623AA">
        <w:rPr>
          <w:sz w:val="16"/>
        </w:rPr>
        <w:t>One-trick pony</w:t>
      </w:r>
    </w:p>
    <w:p w14:paraId="2EF00840" w14:textId="77777777" w:rsidR="002851CF" w:rsidRPr="00A623AA" w:rsidRDefault="002851CF" w:rsidP="002851CF">
      <w:pPr>
        <w:rPr>
          <w:sz w:val="16"/>
        </w:rPr>
      </w:pPr>
      <w:r w:rsidRPr="00A623AA">
        <w:rPr>
          <w:sz w:val="16"/>
        </w:rPr>
        <w:t>For example, the best human chess players are </w:t>
      </w:r>
      <w:hyperlink r:id="rId60" w:tgtFrame="_blank" w:history="1">
        <w:r w:rsidRPr="00A623AA">
          <w:rPr>
            <w:rStyle w:val="Hyperlink"/>
            <w:sz w:val="16"/>
          </w:rPr>
          <w:t>utterly demolished</w:t>
        </w:r>
      </w:hyperlink>
      <w:r w:rsidRPr="00A623AA">
        <w:rPr>
          <w:sz w:val="16"/>
        </w:rPr>
        <w:t xml:space="preserve"> in chess matches against computers like IBM’s Deep Blue. To quote author and grandmaster chess player Andrew Soltis, “Right now, there’s just no competition. The computers are just much too good.” However, </w:t>
      </w:r>
      <w:r w:rsidRPr="00A623AA">
        <w:rPr>
          <w:rStyle w:val="StyleUnderline"/>
        </w:rPr>
        <w:t>Deep Blue is </w:t>
      </w:r>
      <w:r w:rsidRPr="00A623AA">
        <w:rPr>
          <w:rStyle w:val="Emphasis"/>
        </w:rPr>
        <w:t>only</w:t>
      </w:r>
      <w:r w:rsidRPr="00A623AA">
        <w:rPr>
          <w:rStyle w:val="StyleUnderline"/>
        </w:rPr>
        <w:t xml:space="preserve"> good at chess. We have </w:t>
      </w:r>
      <w:r w:rsidRPr="00A623AA">
        <w:rPr>
          <w:rStyle w:val="Emphasis"/>
        </w:rPr>
        <w:t>yet to create</w:t>
      </w:r>
      <w:r w:rsidRPr="00A623AA">
        <w:rPr>
          <w:rStyle w:val="StyleUnderline"/>
        </w:rPr>
        <w:t xml:space="preserve"> an AI system that can </w:t>
      </w:r>
      <w:r w:rsidRPr="00A623AA">
        <w:rPr>
          <w:rStyle w:val="Emphasis"/>
        </w:rPr>
        <w:t>outpace</w:t>
      </w:r>
      <w:r w:rsidRPr="00A623AA">
        <w:rPr>
          <w:rStyle w:val="StyleUnderline"/>
        </w:rPr>
        <w:t xml:space="preserve"> or even </w:t>
      </w:r>
      <w:r w:rsidRPr="00A623AA">
        <w:rPr>
          <w:rStyle w:val="Emphasis"/>
        </w:rPr>
        <w:t>keep up</w:t>
      </w:r>
      <w:r w:rsidRPr="00A623AA">
        <w:rPr>
          <w:rStyle w:val="StyleUnderline"/>
        </w:rPr>
        <w:t xml:space="preserve"> with general human cognition</w:t>
      </w:r>
      <w:r w:rsidRPr="00A623AA">
        <w:rPr>
          <w:sz w:val="16"/>
        </w:rPr>
        <w:t>.</w:t>
      </w:r>
    </w:p>
    <w:p w14:paraId="49794FCC" w14:textId="77777777" w:rsidR="002851CF" w:rsidRPr="00A623AA" w:rsidRDefault="002851CF" w:rsidP="002851CF">
      <w:pPr>
        <w:rPr>
          <w:sz w:val="16"/>
        </w:rPr>
      </w:pPr>
      <w:r w:rsidRPr="00A623AA">
        <w:rPr>
          <w:sz w:val="16"/>
        </w:rPr>
        <w:t>Even </w:t>
      </w:r>
      <w:hyperlink r:id="rId61" w:tgtFrame="_blank" w:history="1">
        <w:r w:rsidRPr="00A623AA">
          <w:rPr>
            <w:rStyle w:val="Hyperlink"/>
            <w:sz w:val="16"/>
          </w:rPr>
          <w:t>Sophia</w:t>
        </w:r>
      </w:hyperlink>
      <w:r w:rsidRPr="00A623AA">
        <w:rPr>
          <w:sz w:val="16"/>
        </w:rPr>
        <w:t>, the famous humanoid robot granted citizenship in Saudi Arabia in 2017, does not demonstrate consciousness or artificial general intelligence. To be sure, some of what Sophia is capable of is astonishingly sophisticated. For instance, Sophia receives visual information, which she can use to recognize individual faces and sustain eye contact. Likewise, Sophia can process language to the extent that she can hold trivial conversations with people. Moreover, Sophia can make over 60 different facial expressions during those conversations. This certainly makes it feel like one is in the presence of a conscious being.</w:t>
      </w:r>
    </w:p>
    <w:p w14:paraId="4DF72910" w14:textId="77777777" w:rsidR="002851CF" w:rsidRPr="00A623AA" w:rsidRDefault="002851CF" w:rsidP="002851CF">
      <w:pPr>
        <w:rPr>
          <w:sz w:val="16"/>
        </w:rPr>
      </w:pPr>
      <w:r w:rsidRPr="00A623AA">
        <w:rPr>
          <w:rStyle w:val="Emphasis"/>
          <w:highlight w:val="cyan"/>
        </w:rPr>
        <w:t>Language</w:t>
      </w:r>
      <w:r w:rsidRPr="00A623AA">
        <w:rPr>
          <w:rStyle w:val="StyleUnderline"/>
          <w:highlight w:val="cyan"/>
        </w:rPr>
        <w:t xml:space="preserve"> is</w:t>
      </w:r>
      <w:r w:rsidRPr="00A623AA">
        <w:rPr>
          <w:rStyle w:val="StyleUnderline"/>
        </w:rPr>
        <w:t xml:space="preserve"> the </w:t>
      </w:r>
      <w:r w:rsidRPr="00A623AA">
        <w:rPr>
          <w:rStyle w:val="StyleUnderline"/>
          <w:highlight w:val="cyan"/>
        </w:rPr>
        <w:t xml:space="preserve">key to </w:t>
      </w:r>
      <w:r w:rsidRPr="00A623AA">
        <w:rPr>
          <w:rStyle w:val="Emphasis"/>
          <w:highlight w:val="cyan"/>
        </w:rPr>
        <w:t>a</w:t>
      </w:r>
      <w:r w:rsidRPr="00A623AA">
        <w:rPr>
          <w:rStyle w:val="StyleUnderline"/>
        </w:rPr>
        <w:t xml:space="preserve">rtificial </w:t>
      </w:r>
      <w:r w:rsidRPr="00A623AA">
        <w:rPr>
          <w:rStyle w:val="Emphasis"/>
          <w:highlight w:val="cyan"/>
        </w:rPr>
        <w:t>g</w:t>
      </w:r>
      <w:r w:rsidRPr="00A623AA">
        <w:rPr>
          <w:rStyle w:val="StyleUnderline"/>
        </w:rPr>
        <w:t xml:space="preserve">eneral </w:t>
      </w:r>
      <w:proofErr w:type="gramStart"/>
      <w:r w:rsidRPr="00A623AA">
        <w:rPr>
          <w:rStyle w:val="Emphasis"/>
          <w:highlight w:val="cyan"/>
        </w:rPr>
        <w:t>i</w:t>
      </w:r>
      <w:r w:rsidRPr="00A623AA">
        <w:rPr>
          <w:rStyle w:val="StyleUnderline"/>
        </w:rPr>
        <w:t>ntelligence</w:t>
      </w:r>
      <w:proofErr w:type="gramEnd"/>
    </w:p>
    <w:p w14:paraId="1DEF307E" w14:textId="77777777" w:rsidR="002851CF" w:rsidRPr="00A623AA" w:rsidRDefault="002851CF" w:rsidP="002851CF">
      <w:pPr>
        <w:rPr>
          <w:sz w:val="16"/>
        </w:rPr>
      </w:pPr>
      <w:r w:rsidRPr="00A623AA">
        <w:rPr>
          <w:sz w:val="16"/>
        </w:rPr>
        <w:t xml:space="preserve">Sophia’s amazing abilities sound sufficient for consciousness, but only superficially. And the reason for this is rooted in language. </w:t>
      </w:r>
      <w:r w:rsidRPr="00A623AA">
        <w:rPr>
          <w:rStyle w:val="StyleUnderline"/>
        </w:rPr>
        <w:t xml:space="preserve">Human language is profoundly </w:t>
      </w:r>
      <w:r w:rsidRPr="00A623AA">
        <w:rPr>
          <w:rStyle w:val="Emphasis"/>
        </w:rPr>
        <w:t>complex</w:t>
      </w:r>
      <w:r w:rsidRPr="00A623AA">
        <w:rPr>
          <w:sz w:val="16"/>
        </w:rPr>
        <w:t>. One major distinguishing feature of human communication is that the meaning of what we say often isn’t conveyed explicitly by the literal meaning of our sentences. Instead, the meaning of our words often goes beyond what we expressly assert.</w:t>
      </w:r>
    </w:p>
    <w:p w14:paraId="7C2417E7" w14:textId="77777777" w:rsidR="002851CF" w:rsidRPr="00A623AA" w:rsidRDefault="002851CF" w:rsidP="002851CF">
      <w:pPr>
        <w:rPr>
          <w:sz w:val="16"/>
        </w:rPr>
      </w:pPr>
      <w:r w:rsidRPr="00A623AA">
        <w:rPr>
          <w:sz w:val="16"/>
        </w:rPr>
        <w:t>Irony is a good example. Consider going to a Broadway show where the lead actor shows up drunk and puts on a terrible performance. One could jokingly say that the show displayed “peak professionalism and wit.” The average person immediately understands these words to represent the opposite of their literal meaning. In fact, a great deal of human communication is indirect. Sarcasm, metaphor, and hyperbole often convey meaning with greater persuasiveness than literal assertions.</w:t>
      </w:r>
    </w:p>
    <w:p w14:paraId="0FB5F9B9" w14:textId="77777777" w:rsidR="002851CF" w:rsidRPr="00A623AA" w:rsidRDefault="002851CF" w:rsidP="002851CF">
      <w:pPr>
        <w:rPr>
          <w:sz w:val="16"/>
        </w:rPr>
      </w:pPr>
      <w:r w:rsidRPr="00A623AA">
        <w:rPr>
          <w:sz w:val="16"/>
        </w:rPr>
        <w:t>Much of the time, we imply or hint at what we mean, rather than say it directly. Indeed, human communication would be quite bland without our frequent appeal to figures of speech. Poetry and literature essentially would be non-existent. The subtle art of language, in some sense, is part of what makes us human.</w:t>
      </w:r>
    </w:p>
    <w:p w14:paraId="5339EAF9" w14:textId="77777777" w:rsidR="002851CF" w:rsidRPr="00A623AA" w:rsidRDefault="002851CF" w:rsidP="002851CF">
      <w:pPr>
        <w:rPr>
          <w:sz w:val="16"/>
        </w:rPr>
      </w:pPr>
      <w:r w:rsidRPr="00A623AA">
        <w:rPr>
          <w:sz w:val="16"/>
        </w:rPr>
        <w:t>A chatbot with a face</w:t>
      </w:r>
    </w:p>
    <w:p w14:paraId="6FF83835" w14:textId="77777777" w:rsidR="002851CF" w:rsidRPr="00A623AA" w:rsidRDefault="002851CF" w:rsidP="002851CF">
      <w:pPr>
        <w:rPr>
          <w:sz w:val="16"/>
        </w:rPr>
      </w:pPr>
      <w:r w:rsidRPr="00A623AA">
        <w:rPr>
          <w:rStyle w:val="StyleUnderline"/>
        </w:rPr>
        <w:t xml:space="preserve">Human </w:t>
      </w:r>
      <w:r w:rsidRPr="00A623AA">
        <w:rPr>
          <w:rStyle w:val="Emphasis"/>
          <w:highlight w:val="cyan"/>
        </w:rPr>
        <w:t>consciousness</w:t>
      </w:r>
      <w:r w:rsidRPr="00A623AA">
        <w:rPr>
          <w:sz w:val="16"/>
        </w:rPr>
        <w:t xml:space="preserve">, in other words, in part </w:t>
      </w:r>
      <w:r w:rsidRPr="00A623AA">
        <w:rPr>
          <w:rStyle w:val="StyleUnderline"/>
          <w:highlight w:val="cyan"/>
        </w:rPr>
        <w:t>consists of</w:t>
      </w:r>
      <w:r w:rsidRPr="00A623AA">
        <w:rPr>
          <w:rStyle w:val="StyleUnderline"/>
        </w:rPr>
        <w:t xml:space="preserve"> understanding </w:t>
      </w:r>
      <w:r w:rsidRPr="00A623AA">
        <w:rPr>
          <w:rStyle w:val="Emphasis"/>
          <w:highlight w:val="cyan"/>
        </w:rPr>
        <w:t>abstract</w:t>
      </w:r>
      <w:r w:rsidRPr="00A623AA">
        <w:rPr>
          <w:rStyle w:val="StyleUnderline"/>
        </w:rPr>
        <w:t xml:space="preserve"> and </w:t>
      </w:r>
      <w:r w:rsidRPr="00A623AA">
        <w:rPr>
          <w:rStyle w:val="Emphasis"/>
        </w:rPr>
        <w:t>indirect</w:t>
      </w:r>
      <w:r w:rsidRPr="00A623AA">
        <w:rPr>
          <w:rStyle w:val="StyleUnderline"/>
        </w:rPr>
        <w:t xml:space="preserve"> </w:t>
      </w:r>
      <w:r w:rsidRPr="00A623AA">
        <w:rPr>
          <w:rStyle w:val="StyleUnderline"/>
          <w:highlight w:val="cyan"/>
        </w:rPr>
        <w:t>meanings. And</w:t>
      </w:r>
      <w:r w:rsidRPr="00A623AA">
        <w:rPr>
          <w:rStyle w:val="StyleUnderline"/>
        </w:rPr>
        <w:t xml:space="preserve"> it is </w:t>
      </w:r>
      <w:r w:rsidRPr="00A623AA">
        <w:rPr>
          <w:rStyle w:val="Emphasis"/>
        </w:rPr>
        <w:t>precisely</w:t>
      </w:r>
      <w:r w:rsidRPr="00A623AA">
        <w:rPr>
          <w:rStyle w:val="StyleUnderline"/>
        </w:rPr>
        <w:t xml:space="preserve"> this sort</w:t>
      </w:r>
      <w:r w:rsidRPr="00A623AA">
        <w:rPr>
          <w:sz w:val="16"/>
        </w:rPr>
        <w:t xml:space="preserve"> of understanding </w:t>
      </w:r>
      <w:r w:rsidRPr="00A623AA">
        <w:rPr>
          <w:rStyle w:val="StyleUnderline"/>
        </w:rPr>
        <w:t>that </w:t>
      </w:r>
      <w:r w:rsidRPr="00A623AA">
        <w:rPr>
          <w:rStyle w:val="Emphasis"/>
          <w:highlight w:val="cyan"/>
        </w:rPr>
        <w:t>a</w:t>
      </w:r>
      <w:r w:rsidRPr="00A623AA">
        <w:rPr>
          <w:rStyle w:val="StyleUnderline"/>
        </w:rPr>
        <w:t xml:space="preserve">rtificial </w:t>
      </w:r>
      <w:r w:rsidRPr="00A623AA">
        <w:rPr>
          <w:rStyle w:val="Emphasis"/>
          <w:highlight w:val="cyan"/>
        </w:rPr>
        <w:t>i</w:t>
      </w:r>
      <w:r w:rsidRPr="00A623AA">
        <w:rPr>
          <w:rStyle w:val="StyleUnderline"/>
        </w:rPr>
        <w:t xml:space="preserve">ntelligence </w:t>
      </w:r>
      <w:r w:rsidRPr="00A623AA">
        <w:rPr>
          <w:rStyle w:val="StyleUnderline"/>
          <w:highlight w:val="cyan"/>
        </w:rPr>
        <w:t xml:space="preserve">is </w:t>
      </w:r>
      <w:r w:rsidRPr="00A623AA">
        <w:rPr>
          <w:rStyle w:val="Emphasis"/>
          <w:highlight w:val="cyan"/>
        </w:rPr>
        <w:t>incapable</w:t>
      </w:r>
      <w:r w:rsidRPr="00A623AA">
        <w:rPr>
          <w:rStyle w:val="StyleUnderline"/>
        </w:rPr>
        <w:t xml:space="preserve"> of</w:t>
      </w:r>
      <w:r w:rsidRPr="00A623AA">
        <w:rPr>
          <w:sz w:val="16"/>
        </w:rPr>
        <w:t>. Sophia can talk, but the conversation is trivial. Indeed, many computer scientists see Sophia as nothing more than a </w:t>
      </w:r>
      <w:hyperlink r:id="rId62" w:tgtFrame="_blank" w:history="1">
        <w:r w:rsidRPr="00A623AA">
          <w:rPr>
            <w:rStyle w:val="Hyperlink"/>
            <w:sz w:val="16"/>
          </w:rPr>
          <w:t>Chatbot with a face</w:t>
        </w:r>
      </w:hyperlink>
      <w:r w:rsidRPr="00A623AA">
        <w:rPr>
          <w:sz w:val="16"/>
        </w:rPr>
        <w:t>.</w:t>
      </w:r>
    </w:p>
    <w:p w14:paraId="20913CB8" w14:textId="77777777" w:rsidR="002851CF" w:rsidRPr="00A623AA" w:rsidRDefault="002851CF" w:rsidP="002851CF">
      <w:pPr>
        <w:rPr>
          <w:sz w:val="16"/>
        </w:rPr>
      </w:pPr>
      <w:r w:rsidRPr="00A623AA">
        <w:rPr>
          <w:sz w:val="16"/>
        </w:rPr>
        <w:t>Christopher Hitchens once aptly stated that “the literal mind is baffled by the ironic one, demanding explanations that only intensify the joke.” Such literal mindedness toward language is what characterizes </w:t>
      </w:r>
      <w:hyperlink r:id="rId63" w:tgtFrame="_blank" w:history="1">
        <w:r w:rsidRPr="00A623AA">
          <w:rPr>
            <w:rStyle w:val="Hyperlink"/>
            <w:sz w:val="16"/>
          </w:rPr>
          <w:t>artificial intelligence’s relationship with it</w:t>
        </w:r>
      </w:hyperlink>
      <w:r w:rsidRPr="00A623AA">
        <w:rPr>
          <w:sz w:val="16"/>
        </w:rPr>
        <w:t xml:space="preserve">. If, for example, Sophia </w:t>
      </w:r>
      <w:proofErr w:type="gramStart"/>
      <w:r w:rsidRPr="00A623AA">
        <w:rPr>
          <w:sz w:val="16"/>
        </w:rPr>
        <w:t>were</w:t>
      </w:r>
      <w:proofErr w:type="gramEnd"/>
      <w:r w:rsidRPr="00A623AA">
        <w:rPr>
          <w:sz w:val="16"/>
        </w:rPr>
        <w:t xml:space="preserve"> to hear the earlier Broadway joke, even in context, she may respond, “I don’t know what you’re talking about. The actor was unprofessional and drunk.” In other words, she doesn’t get it.</w:t>
      </w:r>
    </w:p>
    <w:p w14:paraId="7ED3353C" w14:textId="77777777" w:rsidR="002851CF" w:rsidRPr="00A623AA" w:rsidRDefault="002851CF" w:rsidP="002851CF">
      <w:pPr>
        <w:rPr>
          <w:sz w:val="16"/>
        </w:rPr>
      </w:pPr>
      <w:r w:rsidRPr="00A623AA">
        <w:rPr>
          <w:rStyle w:val="StyleUnderline"/>
        </w:rPr>
        <w:t xml:space="preserve">Even </w:t>
      </w:r>
      <w:r w:rsidRPr="00A623AA">
        <w:rPr>
          <w:rStyle w:val="Emphasis"/>
        </w:rPr>
        <w:t>detecting</w:t>
      </w:r>
      <w:r w:rsidRPr="00A623AA">
        <w:rPr>
          <w:rStyle w:val="StyleUnderline"/>
        </w:rPr>
        <w:t xml:space="preserve"> such complex concepts</w:t>
      </w:r>
      <w:r w:rsidRPr="00A623AA">
        <w:rPr>
          <w:sz w:val="16"/>
        </w:rPr>
        <w:t xml:space="preserve"> as drunkenness or professionalism </w:t>
      </w:r>
      <w:r w:rsidRPr="00A623AA">
        <w:rPr>
          <w:rStyle w:val="StyleUnderline"/>
        </w:rPr>
        <w:t xml:space="preserve">would be a </w:t>
      </w:r>
      <w:r w:rsidRPr="00A623AA">
        <w:rPr>
          <w:rStyle w:val="Emphasis"/>
        </w:rPr>
        <w:t>tall order</w:t>
      </w:r>
      <w:r w:rsidRPr="00A623AA">
        <w:rPr>
          <w:sz w:val="16"/>
        </w:rPr>
        <w:t xml:space="preserve"> for Sophia. Unlike humans and even some animals, sophisticated AI systems like Sophia cannot detect other creatures’ emotional or mental states. Hence, they can only comprehend the word-for-word meaning of sentences. Try being ironic with Siri, for instance. It won’t work. Heck, ask her to </w:t>
      </w:r>
      <w:hyperlink r:id="rId64" w:history="1">
        <w:r w:rsidRPr="00A623AA">
          <w:rPr>
            <w:rStyle w:val="Hyperlink"/>
            <w:sz w:val="16"/>
          </w:rPr>
          <w:t>find something that isn’t McDonald’s</w:t>
        </w:r>
      </w:hyperlink>
      <w:r w:rsidRPr="00A623AA">
        <w:rPr>
          <w:sz w:val="16"/>
        </w:rPr>
        <w:t>. She can’t do that either.</w:t>
      </w:r>
    </w:p>
    <w:p w14:paraId="07AE2933" w14:textId="77777777" w:rsidR="002851CF" w:rsidRPr="00A623AA" w:rsidRDefault="002851CF" w:rsidP="002851CF">
      <w:pPr>
        <w:rPr>
          <w:sz w:val="16"/>
        </w:rPr>
      </w:pPr>
      <w:r w:rsidRPr="00A623AA">
        <w:rPr>
          <w:sz w:val="16"/>
        </w:rPr>
        <w:t>Theory of mind</w:t>
      </w:r>
    </w:p>
    <w:p w14:paraId="3F6F3A4E" w14:textId="77777777" w:rsidR="002851CF" w:rsidRPr="00A623AA" w:rsidRDefault="002851CF" w:rsidP="002851CF">
      <w:pPr>
        <w:rPr>
          <w:sz w:val="16"/>
        </w:rPr>
      </w:pPr>
      <w:r w:rsidRPr="00A623AA">
        <w:rPr>
          <w:sz w:val="16"/>
        </w:rPr>
        <w:lastRenderedPageBreak/>
        <w:t>We understand other people and their minds </w:t>
      </w:r>
      <w:hyperlink r:id="rId65" w:tgtFrame="_blank" w:history="1">
        <w:r w:rsidRPr="00A623AA">
          <w:rPr>
            <w:rStyle w:val="Hyperlink"/>
            <w:sz w:val="16"/>
          </w:rPr>
          <w:t>by analogy</w:t>
        </w:r>
      </w:hyperlink>
      <w:r w:rsidRPr="00A623AA">
        <w:rPr>
          <w:sz w:val="16"/>
        </w:rPr>
        <w:t xml:space="preserve">. Unfortunately, such </w:t>
      </w:r>
      <w:r w:rsidRPr="00A623AA">
        <w:rPr>
          <w:rStyle w:val="StyleUnderline"/>
        </w:rPr>
        <w:t xml:space="preserve">indirectness is something </w:t>
      </w:r>
      <w:r w:rsidRPr="00A623AA">
        <w:rPr>
          <w:rStyle w:val="Emphasis"/>
          <w:highlight w:val="cyan"/>
        </w:rPr>
        <w:t>engineers</w:t>
      </w:r>
      <w:r w:rsidRPr="00A623AA">
        <w:rPr>
          <w:rStyle w:val="StyleUnderline"/>
          <w:highlight w:val="cyan"/>
        </w:rPr>
        <w:t xml:space="preserve"> and</w:t>
      </w:r>
      <w:r w:rsidRPr="00A623AA">
        <w:rPr>
          <w:rStyle w:val="StyleUnderline"/>
        </w:rPr>
        <w:t xml:space="preserve"> </w:t>
      </w:r>
      <w:r w:rsidRPr="00A623AA">
        <w:rPr>
          <w:rStyle w:val="Emphasis"/>
        </w:rPr>
        <w:t xml:space="preserve">cognitive </w:t>
      </w:r>
      <w:r w:rsidRPr="00A623AA">
        <w:rPr>
          <w:rStyle w:val="Emphasis"/>
          <w:highlight w:val="cyan"/>
        </w:rPr>
        <w:t>scientists</w:t>
      </w:r>
      <w:r w:rsidRPr="00A623AA">
        <w:rPr>
          <w:rStyle w:val="StyleUnderline"/>
        </w:rPr>
        <w:t xml:space="preserve"> have </w:t>
      </w:r>
      <w:r w:rsidRPr="00A623AA">
        <w:rPr>
          <w:rStyle w:val="Emphasis"/>
        </w:rPr>
        <w:t>failed</w:t>
      </w:r>
      <w:r w:rsidRPr="00A623AA">
        <w:rPr>
          <w:rStyle w:val="StyleUnderline"/>
        </w:rPr>
        <w:t xml:space="preserve"> to program in </w:t>
      </w:r>
      <w:r w:rsidRPr="00A623AA">
        <w:rPr>
          <w:rStyle w:val="Emphasis"/>
          <w:highlight w:val="cyan"/>
        </w:rPr>
        <w:t>a</w:t>
      </w:r>
      <w:r w:rsidRPr="00A623AA">
        <w:rPr>
          <w:rStyle w:val="StyleUnderline"/>
        </w:rPr>
        <w:t xml:space="preserve">rtificial </w:t>
      </w:r>
      <w:r w:rsidRPr="00A623AA">
        <w:rPr>
          <w:rStyle w:val="Emphasis"/>
          <w:highlight w:val="cyan"/>
        </w:rPr>
        <w:t>i</w:t>
      </w:r>
      <w:r w:rsidRPr="00A623AA">
        <w:rPr>
          <w:rStyle w:val="StyleUnderline"/>
        </w:rPr>
        <w:t xml:space="preserve">ntelligence. This is </w:t>
      </w:r>
      <w:r w:rsidRPr="00A623AA">
        <w:rPr>
          <w:rStyle w:val="StyleUnderline"/>
          <w:highlight w:val="cyan"/>
        </w:rPr>
        <w:t xml:space="preserve">because the </w:t>
      </w:r>
      <w:r w:rsidRPr="00A623AA">
        <w:rPr>
          <w:rStyle w:val="Emphasis"/>
          <w:highlight w:val="cyan"/>
        </w:rPr>
        <w:t>human</w:t>
      </w:r>
      <w:r w:rsidRPr="00A623AA">
        <w:rPr>
          <w:rStyle w:val="Emphasis"/>
        </w:rPr>
        <w:t xml:space="preserve"> ability</w:t>
      </w:r>
      <w:r w:rsidRPr="00A623AA">
        <w:rPr>
          <w:rStyle w:val="StyleUnderline"/>
        </w:rPr>
        <w:t xml:space="preserve"> to reliably understand each other indirectly </w:t>
      </w:r>
      <w:r w:rsidRPr="00A623AA">
        <w:rPr>
          <w:rStyle w:val="StyleUnderline"/>
          <w:highlight w:val="cyan"/>
        </w:rPr>
        <w:t xml:space="preserve">is </w:t>
      </w:r>
      <w:r w:rsidRPr="00A623AA">
        <w:rPr>
          <w:rStyle w:val="Emphasis"/>
          <w:highlight w:val="cyan"/>
        </w:rPr>
        <w:t>itself</w:t>
      </w:r>
      <w:r w:rsidRPr="00A623AA">
        <w:rPr>
          <w:rStyle w:val="StyleUnderline"/>
          <w:highlight w:val="cyan"/>
        </w:rPr>
        <w:t xml:space="preserve"> a </w:t>
      </w:r>
      <w:r w:rsidRPr="00A623AA">
        <w:rPr>
          <w:rStyle w:val="Emphasis"/>
          <w:highlight w:val="cyan"/>
        </w:rPr>
        <w:t>mystery</w:t>
      </w:r>
      <w:r w:rsidRPr="00A623AA">
        <w:rPr>
          <w:rStyle w:val="StyleUnderline"/>
        </w:rPr>
        <w:t xml:space="preserve">. Our </w:t>
      </w:r>
      <w:r w:rsidRPr="00A623AA">
        <w:rPr>
          <w:rStyle w:val="StyleUnderline"/>
          <w:highlight w:val="cyan"/>
        </w:rPr>
        <w:t xml:space="preserve">ability to think </w:t>
      </w:r>
      <w:r w:rsidRPr="00A623AA">
        <w:rPr>
          <w:rStyle w:val="Emphasis"/>
          <w:highlight w:val="cyan"/>
        </w:rPr>
        <w:t>abstractly</w:t>
      </w:r>
      <w:r w:rsidRPr="00A623AA">
        <w:rPr>
          <w:rStyle w:val="StyleUnderline"/>
        </w:rPr>
        <w:t xml:space="preserve"> and </w:t>
      </w:r>
      <w:r w:rsidRPr="00A623AA">
        <w:rPr>
          <w:rStyle w:val="Emphasis"/>
        </w:rPr>
        <w:t>creatively</w:t>
      </w:r>
      <w:r w:rsidRPr="00A623AA">
        <w:rPr>
          <w:sz w:val="16"/>
        </w:rPr>
        <w:t xml:space="preserve">, in other words, </w:t>
      </w:r>
      <w:r w:rsidRPr="00A623AA">
        <w:rPr>
          <w:rStyle w:val="StyleUnderline"/>
        </w:rPr>
        <w:t xml:space="preserve">is quite challenging to understand. And it </w:t>
      </w:r>
      <w:r w:rsidRPr="00A623AA">
        <w:rPr>
          <w:rStyle w:val="StyleUnderline"/>
          <w:highlight w:val="cyan"/>
        </w:rPr>
        <w:t xml:space="preserve">is </w:t>
      </w:r>
      <w:r w:rsidRPr="00A623AA">
        <w:rPr>
          <w:rStyle w:val="Emphasis"/>
          <w:highlight w:val="cyan"/>
        </w:rPr>
        <w:t>impossible</w:t>
      </w:r>
      <w:r w:rsidRPr="00A623AA">
        <w:rPr>
          <w:rStyle w:val="StyleUnderline"/>
          <w:highlight w:val="cyan"/>
        </w:rPr>
        <w:t xml:space="preserve"> to </w:t>
      </w:r>
      <w:r w:rsidRPr="00A623AA">
        <w:rPr>
          <w:rStyle w:val="Emphasis"/>
          <w:highlight w:val="cyan"/>
        </w:rPr>
        <w:t>code</w:t>
      </w:r>
      <w:r w:rsidRPr="00A623AA">
        <w:rPr>
          <w:rStyle w:val="StyleUnderline"/>
        </w:rPr>
        <w:t xml:space="preserve"> for something we don’t understand</w:t>
      </w:r>
      <w:r w:rsidRPr="00A623AA">
        <w:rPr>
          <w:sz w:val="16"/>
        </w:rPr>
        <w:t>. That is why novels and poems written by AI </w:t>
      </w:r>
      <w:hyperlink r:id="rId66" w:tgtFrame="_blank" w:history="1">
        <w:r w:rsidRPr="00A623AA">
          <w:rPr>
            <w:rStyle w:val="Hyperlink"/>
            <w:sz w:val="16"/>
          </w:rPr>
          <w:t>fail to create a coherent plot</w:t>
        </w:r>
      </w:hyperlink>
      <w:r w:rsidRPr="00A623AA">
        <w:rPr>
          <w:sz w:val="16"/>
        </w:rPr>
        <w:t> or are </w:t>
      </w:r>
      <w:hyperlink r:id="rId67" w:tgtFrame="_blank" w:history="1">
        <w:r w:rsidRPr="00A623AA">
          <w:rPr>
            <w:rStyle w:val="Hyperlink"/>
            <w:sz w:val="16"/>
          </w:rPr>
          <w:t>mostly nonsensical</w:t>
        </w:r>
      </w:hyperlink>
      <w:r w:rsidRPr="00A623AA">
        <w:rPr>
          <w:sz w:val="16"/>
        </w:rPr>
        <w:t>.</w:t>
      </w:r>
    </w:p>
    <w:p w14:paraId="291CA5B1" w14:textId="77777777" w:rsidR="002851CF" w:rsidRPr="00A623AA" w:rsidRDefault="002851CF" w:rsidP="002851CF">
      <w:pPr>
        <w:rPr>
          <w:sz w:val="16"/>
        </w:rPr>
      </w:pPr>
      <w:r w:rsidRPr="00A623AA">
        <w:rPr>
          <w:sz w:val="16"/>
        </w:rPr>
        <w:t xml:space="preserve">Artificial general intelligence — robot consciousness — might be possible in the distant future. </w:t>
      </w:r>
      <w:r w:rsidRPr="00A623AA">
        <w:rPr>
          <w:rStyle w:val="StyleUnderline"/>
        </w:rPr>
        <w:t>But without a full</w:t>
      </w:r>
      <w:r w:rsidRPr="00A623AA">
        <w:rPr>
          <w:sz w:val="16"/>
        </w:rPr>
        <w:t xml:space="preserve"> and comprehensive </w:t>
      </w:r>
      <w:r w:rsidRPr="00A623AA">
        <w:rPr>
          <w:rStyle w:val="StyleUnderline"/>
        </w:rPr>
        <w:t xml:space="preserve">understanding of language and its countless nuances, </w:t>
      </w:r>
      <w:r w:rsidRPr="00A623AA">
        <w:rPr>
          <w:rStyle w:val="StyleUnderline"/>
          <w:highlight w:val="cyan"/>
        </w:rPr>
        <w:t xml:space="preserve">AGI </w:t>
      </w:r>
      <w:r w:rsidRPr="00A623AA">
        <w:rPr>
          <w:rStyle w:val="Emphasis"/>
          <w:highlight w:val="cyan"/>
        </w:rPr>
        <w:t>certainly</w:t>
      </w:r>
      <w:r w:rsidRPr="00A623AA">
        <w:rPr>
          <w:rStyle w:val="StyleUnderline"/>
        </w:rPr>
        <w:t xml:space="preserve"> will </w:t>
      </w:r>
      <w:r w:rsidRPr="00A623AA">
        <w:rPr>
          <w:rStyle w:val="StyleUnderline"/>
          <w:highlight w:val="cyan"/>
        </w:rPr>
        <w:t xml:space="preserve">remain </w:t>
      </w:r>
      <w:r w:rsidRPr="00A623AA">
        <w:rPr>
          <w:rStyle w:val="Emphasis"/>
          <w:highlight w:val="cyan"/>
        </w:rPr>
        <w:t>impossible</w:t>
      </w:r>
      <w:r w:rsidRPr="00A623AA">
        <w:rPr>
          <w:sz w:val="16"/>
        </w:rPr>
        <w:t>.</w:t>
      </w:r>
    </w:p>
    <w:p w14:paraId="4B0D4B98" w14:textId="77777777" w:rsidR="002851CF" w:rsidRPr="00A623AA" w:rsidRDefault="002851CF" w:rsidP="002851CF">
      <w:pPr>
        <w:pStyle w:val="Heading3"/>
      </w:pPr>
      <w:r w:rsidRPr="00A623AA">
        <w:lastRenderedPageBreak/>
        <w:t>AI D---AT: Growth-Oriented AI Bad---1NC</w:t>
      </w:r>
    </w:p>
    <w:p w14:paraId="331C2A7B" w14:textId="77777777" w:rsidR="00A623AA" w:rsidRPr="00A623AA" w:rsidRDefault="00A623AA" w:rsidP="00A623AA">
      <w:pPr>
        <w:pStyle w:val="Heading4"/>
      </w:pPr>
      <w:r w:rsidRPr="00A623AA">
        <w:t>Degrowth is more likely to prevent good AI than we are to cause bad AI.</w:t>
      </w:r>
    </w:p>
    <w:p w14:paraId="5A968C65" w14:textId="77777777" w:rsidR="00A623AA" w:rsidRPr="00A623AA" w:rsidRDefault="00A623AA" w:rsidP="00A623AA">
      <w:r w:rsidRPr="00A623AA">
        <w:rPr>
          <w:rStyle w:val="Style13ptBold"/>
        </w:rPr>
        <w:t>O’Shea, 22</w:t>
      </w:r>
      <w:r w:rsidRPr="00A623AA">
        <w:t>—founder and chair of Digital Rights Watch (Lizzie, “Dystopia for Realists,” The Baffler, no. 64, July 2022, dml)</w:t>
      </w:r>
    </w:p>
    <w:p w14:paraId="5C94E51E" w14:textId="77777777" w:rsidR="00A623AA" w:rsidRPr="00A623AA" w:rsidRDefault="00A623AA" w:rsidP="00A623AA">
      <w:pPr>
        <w:rPr>
          <w:sz w:val="14"/>
        </w:rPr>
      </w:pPr>
      <w:r w:rsidRPr="00A623AA">
        <w:rPr>
          <w:rStyle w:val="StyleUnderline"/>
        </w:rPr>
        <w:t>How should we approach the automation revolution?</w:t>
      </w:r>
      <w:r w:rsidRPr="00A623AA">
        <w:rPr>
          <w:sz w:val="14"/>
        </w:rPr>
        <w:t xml:space="preserve"> Kate </w:t>
      </w:r>
      <w:r w:rsidRPr="00A623AA">
        <w:rPr>
          <w:rStyle w:val="StyleUnderline"/>
        </w:rPr>
        <w:t>Crawford</w:t>
      </w:r>
      <w:r w:rsidRPr="00A623AA">
        <w:rPr>
          <w:sz w:val="14"/>
        </w:rPr>
        <w:t xml:space="preserve">, in her careful and detailed book Atlas of AI, </w:t>
      </w:r>
      <w:r w:rsidRPr="00A623AA">
        <w:rPr>
          <w:rStyle w:val="StyleUnderline"/>
        </w:rPr>
        <w:t xml:space="preserve">argues for a </w:t>
      </w:r>
      <w:r w:rsidRPr="00A623AA">
        <w:rPr>
          <w:rStyle w:val="Emphasis"/>
        </w:rPr>
        <w:t xml:space="preserve">politics of </w:t>
      </w:r>
      <w:r w:rsidRPr="00A623AA">
        <w:rPr>
          <w:rStyle w:val="Emphasis"/>
          <w:highlight w:val="cyan"/>
        </w:rPr>
        <w:t>refusal</w:t>
      </w:r>
      <w:r w:rsidRPr="00A623AA">
        <w:rPr>
          <w:sz w:val="14"/>
        </w:rPr>
        <w:t xml:space="preserve">. Much in the same way that a realistic goal of the climate movement is </w:t>
      </w:r>
      <w:r w:rsidRPr="00A623AA">
        <w:rPr>
          <w:rStyle w:val="StyleUnderline"/>
        </w:rPr>
        <w:t xml:space="preserve">to pursue a </w:t>
      </w:r>
      <w:r w:rsidRPr="00A623AA">
        <w:rPr>
          <w:rStyle w:val="Emphasis"/>
        </w:rPr>
        <w:t>low-growth</w:t>
      </w:r>
      <w:r w:rsidRPr="00A623AA">
        <w:rPr>
          <w:sz w:val="14"/>
        </w:rPr>
        <w:t xml:space="preserve">, </w:t>
      </w:r>
      <w:r w:rsidRPr="00A623AA">
        <w:rPr>
          <w:rStyle w:val="Emphasis"/>
        </w:rPr>
        <w:t>more egalitarian society</w:t>
      </w:r>
      <w:r w:rsidRPr="00A623AA">
        <w:rPr>
          <w:sz w:val="14"/>
        </w:rPr>
        <w:t xml:space="preserve">, there is much to be said for </w:t>
      </w:r>
      <w:r w:rsidRPr="00A623AA">
        <w:rPr>
          <w:rStyle w:val="StyleUnderline"/>
        </w:rPr>
        <w:t>approaching the AI industry</w:t>
      </w:r>
      <w:r w:rsidRPr="00A623AA">
        <w:rPr>
          <w:sz w:val="14"/>
        </w:rPr>
        <w:t xml:space="preserve"> from the perspective of </w:t>
      </w:r>
      <w:r w:rsidRPr="00A623AA">
        <w:rPr>
          <w:rStyle w:val="StyleUnderline"/>
        </w:rPr>
        <w:t xml:space="preserve">seeking to </w:t>
      </w:r>
      <w:r w:rsidRPr="00A623AA">
        <w:rPr>
          <w:rStyle w:val="Emphasis"/>
        </w:rPr>
        <w:t>apply the brakes</w:t>
      </w:r>
      <w:r w:rsidRPr="00A623AA">
        <w:rPr>
          <w:rStyle w:val="StyleUnderline"/>
        </w:rPr>
        <w:t xml:space="preserve"> to the runaway train</w:t>
      </w:r>
      <w:r w:rsidRPr="00A623AA">
        <w:rPr>
          <w:sz w:val="14"/>
        </w:rPr>
        <w:t xml:space="preserve">. </w:t>
      </w:r>
      <w:r w:rsidRPr="00A623AA">
        <w:rPr>
          <w:rStyle w:val="Emphasis"/>
        </w:rPr>
        <w:t>Instead</w:t>
      </w:r>
      <w:r w:rsidRPr="00A623AA">
        <w:rPr>
          <w:rStyle w:val="StyleUnderline"/>
        </w:rPr>
        <w:t xml:space="preserve"> </w:t>
      </w:r>
      <w:r w:rsidRPr="00A623AA">
        <w:rPr>
          <w:rStyle w:val="StyleUnderline"/>
          <w:highlight w:val="cyan"/>
        </w:rPr>
        <w:t>of</w:t>
      </w:r>
      <w:r w:rsidRPr="00A623AA">
        <w:rPr>
          <w:rStyle w:val="StyleUnderline"/>
        </w:rPr>
        <w:t xml:space="preserve"> asking how we can </w:t>
      </w:r>
      <w:r w:rsidRPr="00A623AA">
        <w:rPr>
          <w:rStyle w:val="Emphasis"/>
        </w:rPr>
        <w:t>optimize</w:t>
      </w:r>
      <w:r w:rsidRPr="00A623AA">
        <w:rPr>
          <w:sz w:val="14"/>
        </w:rPr>
        <w:t xml:space="preserve"> </w:t>
      </w:r>
      <w:r w:rsidRPr="00A623AA">
        <w:rPr>
          <w:rStyle w:val="Emphasis"/>
          <w:highlight w:val="cyan"/>
        </w:rPr>
        <w:t>a</w:t>
      </w:r>
      <w:r w:rsidRPr="00A623AA">
        <w:rPr>
          <w:sz w:val="14"/>
        </w:rPr>
        <w:t xml:space="preserve">rtificial </w:t>
      </w:r>
      <w:r w:rsidRPr="00A623AA">
        <w:rPr>
          <w:rStyle w:val="Emphasis"/>
          <w:highlight w:val="cyan"/>
        </w:rPr>
        <w:t>i</w:t>
      </w:r>
      <w:r w:rsidRPr="00A623AA">
        <w:rPr>
          <w:sz w:val="14"/>
        </w:rPr>
        <w:t xml:space="preserve">ntelligence, </w:t>
      </w:r>
      <w:r w:rsidRPr="00A623AA">
        <w:rPr>
          <w:rStyle w:val="StyleUnderline"/>
        </w:rPr>
        <w:t xml:space="preserve">Crawford argues we should be asking </w:t>
      </w:r>
      <w:r w:rsidRPr="00A623AA">
        <w:rPr>
          <w:rStyle w:val="Emphasis"/>
        </w:rPr>
        <w:t>why we need</w:t>
      </w:r>
      <w:r w:rsidRPr="00A623AA">
        <w:rPr>
          <w:sz w:val="14"/>
        </w:rPr>
        <w:t xml:space="preserve"> to apply </w:t>
      </w:r>
      <w:r w:rsidRPr="00A623AA">
        <w:rPr>
          <w:rStyle w:val="Emphasis"/>
        </w:rPr>
        <w:t>it at all</w:t>
      </w:r>
      <w:r w:rsidRPr="00A623AA">
        <w:rPr>
          <w:sz w:val="14"/>
        </w:rPr>
        <w:t xml:space="preserve">. </w:t>
      </w:r>
      <w:r w:rsidRPr="00A623AA">
        <w:rPr>
          <w:rStyle w:val="StyleUnderline"/>
        </w:rPr>
        <w:t>Campaigns</w:t>
      </w:r>
      <w:r w:rsidRPr="00A623AA">
        <w:rPr>
          <w:sz w:val="14"/>
        </w:rPr>
        <w:t xml:space="preserve"> to ban the use of facial recognition technology </w:t>
      </w:r>
      <w:r w:rsidRPr="00A623AA">
        <w:rPr>
          <w:rStyle w:val="StyleUnderline"/>
          <w:highlight w:val="cyan"/>
        </w:rPr>
        <w:t xml:space="preserve">have </w:t>
      </w:r>
      <w:r w:rsidRPr="00A623AA">
        <w:rPr>
          <w:rStyle w:val="Emphasis"/>
          <w:highlight w:val="cyan"/>
        </w:rPr>
        <w:t>gained momentum</w:t>
      </w:r>
      <w:r w:rsidRPr="00A623AA">
        <w:rPr>
          <w:rStyle w:val="Emphasis"/>
        </w:rPr>
        <w:t xml:space="preserve"> around the world</w:t>
      </w:r>
      <w:r w:rsidRPr="00A623AA">
        <w:rPr>
          <w:sz w:val="14"/>
        </w:rPr>
        <w:t xml:space="preserve">, and </w:t>
      </w:r>
      <w:r w:rsidRPr="00A623AA">
        <w:rPr>
          <w:rStyle w:val="StyleUnderline"/>
        </w:rPr>
        <w:t>this could be a foundation for</w:t>
      </w:r>
      <w:r w:rsidRPr="00A623AA">
        <w:rPr>
          <w:sz w:val="14"/>
        </w:rPr>
        <w:t xml:space="preserve"> similar </w:t>
      </w:r>
      <w:r w:rsidRPr="00A623AA">
        <w:rPr>
          <w:rStyle w:val="Emphasis"/>
        </w:rPr>
        <w:t>moratoriums</w:t>
      </w:r>
      <w:r w:rsidRPr="00A623AA">
        <w:rPr>
          <w:sz w:val="14"/>
        </w:rPr>
        <w:t>.</w:t>
      </w:r>
    </w:p>
    <w:p w14:paraId="5726955A" w14:textId="77777777" w:rsidR="00A623AA" w:rsidRPr="00A623AA" w:rsidRDefault="00A623AA" w:rsidP="00A623AA">
      <w:pPr>
        <w:rPr>
          <w:sz w:val="14"/>
        </w:rPr>
      </w:pPr>
      <w:r w:rsidRPr="00A623AA">
        <w:rPr>
          <w:sz w:val="14"/>
        </w:rPr>
        <w:t>Equally, the international forces that go into the production of automation technology lend themselves to integration into broader movements for justice at earlier stages in the production of automation technology. Movements for climate justice, struggles for indigenous self-determination, and labor organizing all pose a challenge to the capacity for the technology industry to continue building and centralizing the material resources to develop their automation products that are imposed upon the poor and marginalized.</w:t>
      </w:r>
    </w:p>
    <w:p w14:paraId="7E3C7548" w14:textId="77777777" w:rsidR="00A623AA" w:rsidRPr="00A623AA" w:rsidRDefault="00A623AA" w:rsidP="00A623AA">
      <w:pPr>
        <w:rPr>
          <w:sz w:val="14"/>
        </w:rPr>
      </w:pPr>
      <w:r w:rsidRPr="00A623AA">
        <w:rPr>
          <w:sz w:val="14"/>
        </w:rPr>
        <w:t xml:space="preserve">But </w:t>
      </w:r>
      <w:r w:rsidRPr="00A623AA">
        <w:rPr>
          <w:rStyle w:val="StyleUnderline"/>
        </w:rPr>
        <w:t xml:space="preserve">at the </w:t>
      </w:r>
      <w:r w:rsidRPr="00A623AA">
        <w:rPr>
          <w:rStyle w:val="Emphasis"/>
        </w:rPr>
        <w:t>pointy end of deployment</w:t>
      </w:r>
      <w:r w:rsidRPr="00A623AA">
        <w:rPr>
          <w:sz w:val="14"/>
        </w:rPr>
        <w:t xml:space="preserve">, I would argue that </w:t>
      </w:r>
      <w:r w:rsidRPr="00A623AA">
        <w:rPr>
          <w:rStyle w:val="StyleUnderline"/>
        </w:rPr>
        <w:t xml:space="preserve">there will </w:t>
      </w:r>
      <w:r w:rsidRPr="00A623AA">
        <w:rPr>
          <w:rStyle w:val="Emphasis"/>
        </w:rPr>
        <w:t>always</w:t>
      </w:r>
      <w:r w:rsidRPr="00A623AA">
        <w:rPr>
          <w:sz w:val="14"/>
        </w:rPr>
        <w:t xml:space="preserve">, stubbornly, </w:t>
      </w:r>
      <w:r w:rsidRPr="00A623AA">
        <w:rPr>
          <w:rStyle w:val="StyleUnderline"/>
        </w:rPr>
        <w:t>be a role to play for</w:t>
      </w:r>
      <w:r w:rsidRPr="00A623AA">
        <w:rPr>
          <w:sz w:val="14"/>
        </w:rPr>
        <w:t xml:space="preserve"> a </w:t>
      </w:r>
      <w:r w:rsidRPr="00A623AA">
        <w:rPr>
          <w:rStyle w:val="Emphasis"/>
          <w:sz w:val="30"/>
          <w:szCs w:val="30"/>
        </w:rPr>
        <w:t>more capacious</w:t>
      </w:r>
      <w:r w:rsidRPr="00A623AA">
        <w:rPr>
          <w:sz w:val="14"/>
        </w:rPr>
        <w:t xml:space="preserve"> idea of </w:t>
      </w:r>
      <w:r w:rsidRPr="00A623AA">
        <w:rPr>
          <w:rStyle w:val="Emphasis"/>
          <w:highlight w:val="cyan"/>
        </w:rPr>
        <w:t>rights</w:t>
      </w:r>
      <w:r w:rsidRPr="00A623AA">
        <w:rPr>
          <w:sz w:val="14"/>
        </w:rPr>
        <w:t xml:space="preserve">—including the right to appeal, the right to privacy, and concepts of individual human dignity. </w:t>
      </w:r>
      <w:r w:rsidRPr="00A623AA">
        <w:rPr>
          <w:rStyle w:val="StyleUnderline"/>
        </w:rPr>
        <w:t xml:space="preserve">Such claims often </w:t>
      </w:r>
      <w:r w:rsidRPr="00A623AA">
        <w:rPr>
          <w:rStyle w:val="StyleUnderline"/>
          <w:highlight w:val="cyan"/>
        </w:rPr>
        <w:t>come across</w:t>
      </w:r>
      <w:r w:rsidRPr="00A623AA">
        <w:rPr>
          <w:rStyle w:val="StyleUnderline"/>
        </w:rPr>
        <w:t xml:space="preserve"> as </w:t>
      </w:r>
      <w:r w:rsidRPr="00A623AA">
        <w:rPr>
          <w:rStyle w:val="Emphasis"/>
        </w:rPr>
        <w:t>embarrassingly unambitious</w:t>
      </w:r>
      <w:r w:rsidRPr="00A623AA">
        <w:rPr>
          <w:sz w:val="14"/>
        </w:rPr>
        <w:t xml:space="preserve">, </w:t>
      </w:r>
      <w:r w:rsidRPr="00A623AA">
        <w:rPr>
          <w:rStyle w:val="StyleUnderline"/>
          <w:highlight w:val="cyan"/>
        </w:rPr>
        <w:t xml:space="preserve">as though they </w:t>
      </w:r>
      <w:r w:rsidRPr="00A623AA">
        <w:rPr>
          <w:rStyle w:val="Emphasis"/>
          <w:highlight w:val="cyan"/>
        </w:rPr>
        <w:t>accept</w:t>
      </w:r>
      <w:r w:rsidRPr="00A623AA">
        <w:rPr>
          <w:rStyle w:val="Emphasis"/>
        </w:rPr>
        <w:t xml:space="preserve"> as a given</w:t>
      </w:r>
      <w:r w:rsidRPr="00A623AA">
        <w:rPr>
          <w:rStyle w:val="StyleUnderline"/>
        </w:rPr>
        <w:t xml:space="preserve"> the foundational </w:t>
      </w:r>
      <w:r w:rsidRPr="00A623AA">
        <w:rPr>
          <w:rStyle w:val="StyleUnderline"/>
          <w:highlight w:val="cyan"/>
        </w:rPr>
        <w:t>problems</w:t>
      </w:r>
      <w:r w:rsidRPr="00A623AA">
        <w:rPr>
          <w:rStyle w:val="StyleUnderline"/>
        </w:rPr>
        <w:t xml:space="preserve"> of the automation revolution instead of embracing a more visionary idea of liberation</w:t>
      </w:r>
      <w:r w:rsidRPr="00A623AA">
        <w:rPr>
          <w:sz w:val="14"/>
        </w:rPr>
        <w:t xml:space="preserve">. But </w:t>
      </w:r>
      <w:r w:rsidRPr="00A623AA">
        <w:rPr>
          <w:rStyle w:val="StyleUnderline"/>
        </w:rPr>
        <w:t xml:space="preserve">while it might be </w:t>
      </w:r>
      <w:r w:rsidRPr="00A623AA">
        <w:rPr>
          <w:rStyle w:val="Emphasis"/>
        </w:rPr>
        <w:t>unfashionable</w:t>
      </w:r>
      <w:r w:rsidRPr="00A623AA">
        <w:rPr>
          <w:rStyle w:val="StyleUnderline"/>
        </w:rPr>
        <w:t xml:space="preserve"> or </w:t>
      </w:r>
      <w:r w:rsidRPr="00A623AA">
        <w:rPr>
          <w:rStyle w:val="Emphasis"/>
        </w:rPr>
        <w:t>conservative</w:t>
      </w:r>
      <w:r w:rsidRPr="00A623AA">
        <w:rPr>
          <w:sz w:val="14"/>
        </w:rPr>
        <w:t xml:space="preserve">, </w:t>
      </w:r>
      <w:r w:rsidRPr="00A623AA">
        <w:rPr>
          <w:rStyle w:val="StyleUnderline"/>
        </w:rPr>
        <w:t xml:space="preserve">talking about the regulation of automation from a </w:t>
      </w:r>
      <w:r w:rsidRPr="00A623AA">
        <w:rPr>
          <w:rStyle w:val="Emphasis"/>
        </w:rPr>
        <w:t>rights-based perspective</w:t>
      </w:r>
      <w:r w:rsidRPr="00A623AA">
        <w:rPr>
          <w:rStyle w:val="StyleUnderline"/>
        </w:rPr>
        <w:t xml:space="preserve"> is both </w:t>
      </w:r>
      <w:r w:rsidRPr="00A623AA">
        <w:rPr>
          <w:rStyle w:val="Emphasis"/>
        </w:rPr>
        <w:t>urgent</w:t>
      </w:r>
      <w:r w:rsidRPr="00A623AA">
        <w:rPr>
          <w:rStyle w:val="StyleUnderline"/>
        </w:rPr>
        <w:t xml:space="preserve"> to deal with the problems of the present and a </w:t>
      </w:r>
      <w:r w:rsidRPr="00A623AA">
        <w:rPr>
          <w:rStyle w:val="Emphasis"/>
        </w:rPr>
        <w:t>foundational requirement</w:t>
      </w:r>
      <w:r w:rsidRPr="00A623AA">
        <w:rPr>
          <w:rStyle w:val="StyleUnderline"/>
        </w:rPr>
        <w:t xml:space="preserve"> for</w:t>
      </w:r>
      <w:r w:rsidRPr="00A623AA">
        <w:rPr>
          <w:sz w:val="14"/>
        </w:rPr>
        <w:t xml:space="preserve"> technological systems based on </w:t>
      </w:r>
      <w:r w:rsidRPr="00A623AA">
        <w:rPr>
          <w:rStyle w:val="StyleUnderline"/>
        </w:rPr>
        <w:t>justice</w:t>
      </w:r>
      <w:r w:rsidRPr="00A623AA">
        <w:rPr>
          <w:sz w:val="14"/>
        </w:rPr>
        <w:t>.</w:t>
      </w:r>
    </w:p>
    <w:p w14:paraId="706C5852" w14:textId="77777777" w:rsidR="00A623AA" w:rsidRPr="00A623AA" w:rsidRDefault="00A623AA" w:rsidP="00A623AA">
      <w:pPr>
        <w:rPr>
          <w:sz w:val="14"/>
        </w:rPr>
      </w:pPr>
      <w:r w:rsidRPr="00A623AA">
        <w:rPr>
          <w:rStyle w:val="StyleUnderline"/>
          <w:highlight w:val="cyan"/>
        </w:rPr>
        <w:t>If</w:t>
      </w:r>
      <w:r w:rsidRPr="00A623AA">
        <w:rPr>
          <w:rStyle w:val="StyleUnderline"/>
        </w:rPr>
        <w:t xml:space="preserve"> we think </w:t>
      </w:r>
      <w:r w:rsidRPr="00A623AA">
        <w:rPr>
          <w:rStyle w:val="StyleUnderline"/>
          <w:highlight w:val="cyan"/>
        </w:rPr>
        <w:t xml:space="preserve">there is a </w:t>
      </w:r>
      <w:r w:rsidRPr="00A623AA">
        <w:rPr>
          <w:rStyle w:val="Emphasis"/>
          <w:highlight w:val="cyan"/>
        </w:rPr>
        <w:t>role to play</w:t>
      </w:r>
      <w:r w:rsidRPr="00A623AA">
        <w:rPr>
          <w:rStyle w:val="StyleUnderline"/>
          <w:highlight w:val="cyan"/>
        </w:rPr>
        <w:t xml:space="preserve"> for</w:t>
      </w:r>
      <w:r w:rsidRPr="00A623AA">
        <w:rPr>
          <w:rStyle w:val="StyleUnderline"/>
        </w:rPr>
        <w:t xml:space="preserve"> </w:t>
      </w:r>
      <w:r w:rsidRPr="00A623AA">
        <w:rPr>
          <w:rStyle w:val="StyleUnderline"/>
          <w:highlight w:val="cyan"/>
        </w:rPr>
        <w:t>automated</w:t>
      </w:r>
      <w:r w:rsidRPr="00A623AA">
        <w:rPr>
          <w:rStyle w:val="StyleUnderline"/>
        </w:rPr>
        <w:t xml:space="preserve"> </w:t>
      </w:r>
      <w:r w:rsidRPr="00A623AA">
        <w:rPr>
          <w:rStyle w:val="StyleUnderline"/>
          <w:highlight w:val="cyan"/>
        </w:rPr>
        <w:t>tech</w:t>
      </w:r>
      <w:r w:rsidRPr="00A623AA">
        <w:rPr>
          <w:rStyle w:val="StyleUnderline"/>
        </w:rPr>
        <w:t>nologies</w:t>
      </w:r>
      <w:r w:rsidRPr="00A623AA">
        <w:rPr>
          <w:sz w:val="14"/>
        </w:rPr>
        <w:t>—if we have answered “yes” to Crawford’s why-question—</w:t>
      </w:r>
      <w:r w:rsidRPr="00A623AA">
        <w:rPr>
          <w:rStyle w:val="StyleUnderline"/>
        </w:rPr>
        <w:t>and aspire for</w:t>
      </w:r>
      <w:r w:rsidRPr="00A623AA">
        <w:rPr>
          <w:sz w:val="14"/>
        </w:rPr>
        <w:t xml:space="preserve"> a world where productive work is minimized as a precondition of human </w:t>
      </w:r>
      <w:r w:rsidRPr="00A623AA">
        <w:rPr>
          <w:rStyle w:val="Emphasis"/>
        </w:rPr>
        <w:t>liberation</w:t>
      </w:r>
      <w:r w:rsidRPr="00A623AA">
        <w:rPr>
          <w:sz w:val="14"/>
        </w:rPr>
        <w:t xml:space="preserve">, then </w:t>
      </w:r>
      <w:r w:rsidRPr="00A623AA">
        <w:rPr>
          <w:rStyle w:val="StyleUnderline"/>
        </w:rPr>
        <w:t xml:space="preserve">we </w:t>
      </w:r>
      <w:r w:rsidRPr="00A623AA">
        <w:rPr>
          <w:rStyle w:val="Emphasis"/>
        </w:rPr>
        <w:t>have to accept</w:t>
      </w:r>
      <w:r w:rsidRPr="00A623AA">
        <w:rPr>
          <w:rStyle w:val="StyleUnderline"/>
        </w:rPr>
        <w:t xml:space="preserve"> that </w:t>
      </w:r>
      <w:r w:rsidRPr="00A623AA">
        <w:rPr>
          <w:rStyle w:val="StyleUnderline"/>
          <w:highlight w:val="cyan"/>
        </w:rPr>
        <w:t>these</w:t>
      </w:r>
      <w:r w:rsidRPr="00A623AA">
        <w:rPr>
          <w:rStyle w:val="StyleUnderline"/>
        </w:rPr>
        <w:t xml:space="preserve"> technological </w:t>
      </w:r>
      <w:r w:rsidRPr="00A623AA">
        <w:rPr>
          <w:rStyle w:val="StyleUnderline"/>
          <w:highlight w:val="cyan"/>
        </w:rPr>
        <w:t xml:space="preserve">systems </w:t>
      </w:r>
      <w:r w:rsidRPr="00A623AA">
        <w:rPr>
          <w:rStyle w:val="Emphasis"/>
          <w:highlight w:val="cyan"/>
        </w:rPr>
        <w:t>must be built and maintained</w:t>
      </w:r>
      <w:r w:rsidRPr="00A623AA">
        <w:rPr>
          <w:sz w:val="14"/>
        </w:rPr>
        <w:t xml:space="preserve">. To that end, </w:t>
      </w:r>
      <w:r w:rsidRPr="00A623AA">
        <w:rPr>
          <w:rStyle w:val="StyleUnderline"/>
        </w:rPr>
        <w:t xml:space="preserve">it is worth remembering that </w:t>
      </w:r>
      <w:r w:rsidRPr="00A623AA">
        <w:rPr>
          <w:rStyle w:val="StyleUnderline"/>
          <w:highlight w:val="cyan"/>
        </w:rPr>
        <w:t xml:space="preserve">the </w:t>
      </w:r>
      <w:r w:rsidRPr="00A623AA">
        <w:rPr>
          <w:rStyle w:val="Emphasis"/>
          <w:highlight w:val="cyan"/>
        </w:rPr>
        <w:t>point</w:t>
      </w:r>
      <w:r w:rsidRPr="00A623AA">
        <w:rPr>
          <w:rStyle w:val="StyleUnderline"/>
          <w:highlight w:val="cyan"/>
        </w:rPr>
        <w:t xml:space="preserve"> of an algorithm is to </w:t>
      </w:r>
      <w:r w:rsidRPr="00A623AA">
        <w:rPr>
          <w:rStyle w:val="Emphasis"/>
          <w:highlight w:val="cyan"/>
        </w:rPr>
        <w:t>discriminate</w:t>
      </w:r>
      <w:r w:rsidRPr="00A623AA">
        <w:rPr>
          <w:sz w:val="14"/>
        </w:rPr>
        <w:t xml:space="preserve">. </w:t>
      </w:r>
      <w:r w:rsidRPr="00A623AA">
        <w:rPr>
          <w:rStyle w:val="StyleUnderline"/>
        </w:rPr>
        <w:t xml:space="preserve">The point can </w:t>
      </w:r>
      <w:r w:rsidRPr="00A623AA">
        <w:rPr>
          <w:rStyle w:val="Emphasis"/>
        </w:rPr>
        <w:t>never</w:t>
      </w:r>
      <w:r w:rsidRPr="00A623AA">
        <w:rPr>
          <w:rStyle w:val="StyleUnderline"/>
        </w:rPr>
        <w:t xml:space="preserve"> be to </w:t>
      </w:r>
      <w:proofErr w:type="gramStart"/>
      <w:r w:rsidRPr="00A623AA">
        <w:rPr>
          <w:rStyle w:val="StyleUnderline"/>
        </w:rPr>
        <w:t>correct for</w:t>
      </w:r>
      <w:proofErr w:type="gramEnd"/>
      <w:r w:rsidRPr="00A623AA">
        <w:rPr>
          <w:rStyle w:val="StyleUnderline"/>
        </w:rPr>
        <w:t xml:space="preserve"> this</w:t>
      </w:r>
      <w:r w:rsidRPr="00A623AA">
        <w:rPr>
          <w:sz w:val="14"/>
        </w:rPr>
        <w:t xml:space="preserve">, </w:t>
      </w:r>
      <w:r w:rsidRPr="00A623AA">
        <w:rPr>
          <w:rStyle w:val="StyleUnderline"/>
        </w:rPr>
        <w:t>but</w:t>
      </w:r>
      <w:r w:rsidRPr="00A623AA">
        <w:rPr>
          <w:sz w:val="14"/>
        </w:rPr>
        <w:t xml:space="preserve"> rather </w:t>
      </w:r>
      <w:r w:rsidRPr="00A623AA">
        <w:rPr>
          <w:rStyle w:val="StyleUnderline"/>
        </w:rPr>
        <w:t xml:space="preserve">to ensure the discrimination is </w:t>
      </w:r>
      <w:r w:rsidRPr="00A623AA">
        <w:rPr>
          <w:rStyle w:val="Emphasis"/>
        </w:rPr>
        <w:t>intentional</w:t>
      </w:r>
      <w:r w:rsidRPr="00A623AA">
        <w:rPr>
          <w:sz w:val="14"/>
        </w:rPr>
        <w:t xml:space="preserve">. If the purpose of a system is what it does, we need to impart intention into our use of automated technologies </w:t>
      </w:r>
      <w:r w:rsidRPr="00A623AA">
        <w:rPr>
          <w:rStyle w:val="StyleUnderline"/>
        </w:rPr>
        <w:t xml:space="preserve">by </w:t>
      </w:r>
      <w:proofErr w:type="gramStart"/>
      <w:r w:rsidRPr="00A623AA">
        <w:rPr>
          <w:rStyle w:val="StyleUnderline"/>
        </w:rPr>
        <w:t>building in</w:t>
      </w:r>
      <w:proofErr w:type="gramEnd"/>
      <w:r w:rsidRPr="00A623AA">
        <w:rPr>
          <w:rStyle w:val="StyleUnderline"/>
        </w:rPr>
        <w:t xml:space="preserve"> systems of </w:t>
      </w:r>
      <w:r w:rsidRPr="00A623AA">
        <w:rPr>
          <w:rStyle w:val="Emphasis"/>
          <w:highlight w:val="cyan"/>
        </w:rPr>
        <w:t>rights</w:t>
      </w:r>
      <w:r w:rsidRPr="00A623AA">
        <w:rPr>
          <w:rStyle w:val="StyleUnderline"/>
        </w:rPr>
        <w:t xml:space="preserve"> for those who experience these systems in </w:t>
      </w:r>
      <w:r w:rsidRPr="00A623AA">
        <w:rPr>
          <w:rStyle w:val="Emphasis"/>
        </w:rPr>
        <w:t>unintended ways</w:t>
      </w:r>
      <w:r w:rsidRPr="00A623AA">
        <w:rPr>
          <w:sz w:val="14"/>
        </w:rPr>
        <w:t xml:space="preserve">. Automated technology will always encounter unprecedented situations and generate unintended consequences. </w:t>
      </w:r>
      <w:r w:rsidRPr="00A623AA">
        <w:rPr>
          <w:rStyle w:val="StyleUnderline"/>
        </w:rPr>
        <w:t>The point is</w:t>
      </w:r>
      <w:r w:rsidRPr="00A623AA">
        <w:rPr>
          <w:sz w:val="14"/>
        </w:rPr>
        <w:t xml:space="preserve"> not to prevent the unpreventable, it is </w:t>
      </w:r>
      <w:r w:rsidRPr="00A623AA">
        <w:rPr>
          <w:rStyle w:val="StyleUnderline"/>
        </w:rPr>
        <w:t xml:space="preserve">to </w:t>
      </w:r>
      <w:r w:rsidRPr="00A623AA">
        <w:rPr>
          <w:rStyle w:val="StyleUnderline"/>
          <w:highlight w:val="cyan"/>
        </w:rPr>
        <w:t>ensure</w:t>
      </w:r>
      <w:r w:rsidRPr="00A623AA">
        <w:rPr>
          <w:sz w:val="14"/>
        </w:rPr>
        <w:t xml:space="preserve"> that these moments are </w:t>
      </w:r>
      <w:r w:rsidRPr="00A623AA">
        <w:rPr>
          <w:rStyle w:val="StyleUnderline"/>
          <w:highlight w:val="cyan"/>
        </w:rPr>
        <w:t xml:space="preserve">opportunities for </w:t>
      </w:r>
      <w:r w:rsidRPr="00A623AA">
        <w:rPr>
          <w:rStyle w:val="Emphasis"/>
          <w:highlight w:val="cyan"/>
        </w:rPr>
        <w:t>learning</w:t>
      </w:r>
      <w:r w:rsidRPr="00A623AA">
        <w:rPr>
          <w:rStyle w:val="StyleUnderline"/>
        </w:rPr>
        <w:t xml:space="preserve"> and </w:t>
      </w:r>
      <w:r w:rsidRPr="00A623AA">
        <w:rPr>
          <w:rStyle w:val="Emphasis"/>
        </w:rPr>
        <w:t>feedback</w:t>
      </w:r>
      <w:r w:rsidRPr="00A623AA">
        <w:rPr>
          <w:sz w:val="14"/>
        </w:rPr>
        <w:t xml:space="preserve">, </w:t>
      </w:r>
      <w:r w:rsidRPr="00A623AA">
        <w:rPr>
          <w:rStyle w:val="StyleUnderline"/>
          <w:highlight w:val="cyan"/>
        </w:rPr>
        <w:t>rather</w:t>
      </w:r>
      <w:r w:rsidRPr="00A623AA">
        <w:rPr>
          <w:rStyle w:val="StyleUnderline"/>
        </w:rPr>
        <w:t xml:space="preserve"> than an </w:t>
      </w:r>
      <w:r w:rsidRPr="00A623AA">
        <w:rPr>
          <w:rStyle w:val="Emphasis"/>
          <w:highlight w:val="cyan"/>
        </w:rPr>
        <w:t>offloading</w:t>
      </w:r>
      <w:r w:rsidRPr="00A623AA">
        <w:rPr>
          <w:rStyle w:val="Emphasis"/>
        </w:rPr>
        <w:t xml:space="preserve"> of </w:t>
      </w:r>
      <w:r w:rsidRPr="00A623AA">
        <w:rPr>
          <w:rStyle w:val="Emphasis"/>
          <w:highlight w:val="cyan"/>
        </w:rPr>
        <w:t>liability</w:t>
      </w:r>
      <w:r w:rsidRPr="00A623AA">
        <w:rPr>
          <w:sz w:val="14"/>
        </w:rPr>
        <w:t xml:space="preserve">. </w:t>
      </w:r>
      <w:r w:rsidRPr="00A623AA">
        <w:rPr>
          <w:rStyle w:val="StyleUnderline"/>
        </w:rPr>
        <w:t xml:space="preserve">One of the </w:t>
      </w:r>
      <w:r w:rsidRPr="00A623AA">
        <w:rPr>
          <w:rStyle w:val="Emphasis"/>
        </w:rPr>
        <w:t>most powerful tools</w:t>
      </w:r>
      <w:r w:rsidRPr="00A623AA">
        <w:rPr>
          <w:rStyle w:val="StyleUnderline"/>
        </w:rPr>
        <w:t xml:space="preserve"> we have to prevent the system working in unintended ways is to ensure that individuals will always have </w:t>
      </w:r>
      <w:r w:rsidRPr="00A623AA">
        <w:rPr>
          <w:rStyle w:val="Emphasis"/>
        </w:rPr>
        <w:t>meaningful recourse</w:t>
      </w:r>
      <w:r w:rsidRPr="00A623AA">
        <w:rPr>
          <w:sz w:val="14"/>
        </w:rPr>
        <w:t xml:space="preserve"> when these problems arise.</w:t>
      </w:r>
    </w:p>
    <w:p w14:paraId="078523B9" w14:textId="77777777" w:rsidR="00A623AA" w:rsidRPr="00A623AA" w:rsidRDefault="00A623AA" w:rsidP="00A623AA">
      <w:pPr>
        <w:rPr>
          <w:sz w:val="14"/>
        </w:rPr>
      </w:pPr>
      <w:r w:rsidRPr="00A623AA">
        <w:rPr>
          <w:sz w:val="14"/>
        </w:rPr>
        <w:t xml:space="preserve">Calls for </w:t>
      </w:r>
      <w:r w:rsidRPr="00A623AA">
        <w:rPr>
          <w:rStyle w:val="StyleUnderline"/>
        </w:rPr>
        <w:t xml:space="preserve">accountability and transparency might sound </w:t>
      </w:r>
      <w:r w:rsidRPr="00A623AA">
        <w:rPr>
          <w:rStyle w:val="Emphasis"/>
        </w:rPr>
        <w:t>technocratic</w:t>
      </w:r>
      <w:r w:rsidRPr="00A623AA">
        <w:rPr>
          <w:rStyle w:val="StyleUnderline"/>
        </w:rPr>
        <w:t xml:space="preserve"> and </w:t>
      </w:r>
      <w:r w:rsidRPr="00A623AA">
        <w:rPr>
          <w:rStyle w:val="Emphasis"/>
        </w:rPr>
        <w:t>unambitious</w:t>
      </w:r>
      <w:r w:rsidRPr="00A623AA">
        <w:rPr>
          <w:sz w:val="14"/>
        </w:rPr>
        <w:t xml:space="preserve">. </w:t>
      </w:r>
      <w:r w:rsidRPr="00A623AA">
        <w:rPr>
          <w:rStyle w:val="StyleUnderline"/>
        </w:rPr>
        <w:t>But the right to an explanation</w:t>
      </w:r>
      <w:r w:rsidRPr="00A623AA">
        <w:rPr>
          <w:sz w:val="14"/>
        </w:rPr>
        <w:t xml:space="preserve"> of how an automated decision-making tool arrived at a particular outcome </w:t>
      </w:r>
      <w:r w:rsidRPr="00A623AA">
        <w:rPr>
          <w:rStyle w:val="Emphasis"/>
        </w:rPr>
        <w:t>mitigates</w:t>
      </w:r>
      <w:r w:rsidRPr="00A623AA">
        <w:rPr>
          <w:rStyle w:val="StyleUnderline"/>
        </w:rPr>
        <w:t xml:space="preserve"> against the idea that</w:t>
      </w:r>
      <w:r w:rsidRPr="00A623AA">
        <w:rPr>
          <w:sz w:val="14"/>
        </w:rPr>
        <w:t xml:space="preserve"> such </w:t>
      </w:r>
      <w:r w:rsidRPr="00A623AA">
        <w:rPr>
          <w:rStyle w:val="StyleUnderline"/>
        </w:rPr>
        <w:t>tech</w:t>
      </w:r>
      <w:r w:rsidRPr="00A623AA">
        <w:rPr>
          <w:sz w:val="14"/>
        </w:rPr>
        <w:t xml:space="preserve">nology </w:t>
      </w:r>
      <w:r w:rsidRPr="00A623AA">
        <w:rPr>
          <w:rStyle w:val="StyleUnderline"/>
        </w:rPr>
        <w:t>can be</w:t>
      </w:r>
      <w:r w:rsidRPr="00A623AA">
        <w:rPr>
          <w:sz w:val="14"/>
        </w:rPr>
        <w:t xml:space="preserve"> dismissed as </w:t>
      </w:r>
      <w:r w:rsidRPr="00A623AA">
        <w:rPr>
          <w:rStyle w:val="Emphasis"/>
        </w:rPr>
        <w:t>magical</w:t>
      </w:r>
      <w:r w:rsidRPr="00A623AA">
        <w:rPr>
          <w:rStyle w:val="StyleUnderline"/>
        </w:rPr>
        <w:t xml:space="preserve"> rather than </w:t>
      </w:r>
      <w:r w:rsidRPr="00A623AA">
        <w:rPr>
          <w:rStyle w:val="Emphasis"/>
        </w:rPr>
        <w:t>material</w:t>
      </w:r>
      <w:r w:rsidRPr="00A623AA">
        <w:rPr>
          <w:sz w:val="14"/>
        </w:rPr>
        <w:t xml:space="preserve">. </w:t>
      </w:r>
      <w:r w:rsidRPr="00A623AA">
        <w:rPr>
          <w:rStyle w:val="StyleUnderline"/>
        </w:rPr>
        <w:t xml:space="preserve">The right kind of regulation would require </w:t>
      </w:r>
      <w:r w:rsidRPr="00A623AA">
        <w:rPr>
          <w:rStyle w:val="Emphasis"/>
        </w:rPr>
        <w:t>documentation</w:t>
      </w:r>
      <w:r w:rsidRPr="00A623AA">
        <w:rPr>
          <w:sz w:val="14"/>
        </w:rPr>
        <w:t xml:space="preserve">, </w:t>
      </w:r>
      <w:r w:rsidRPr="00A623AA">
        <w:rPr>
          <w:rStyle w:val="Emphasis"/>
        </w:rPr>
        <w:t>controlled experimentation</w:t>
      </w:r>
      <w:r w:rsidRPr="00A623AA">
        <w:rPr>
          <w:sz w:val="14"/>
        </w:rPr>
        <w:t xml:space="preserve">, </w:t>
      </w:r>
      <w:r w:rsidRPr="00A623AA">
        <w:rPr>
          <w:rStyle w:val="Emphasis"/>
        </w:rPr>
        <w:t>caution</w:t>
      </w:r>
      <w:r w:rsidRPr="00A623AA">
        <w:rPr>
          <w:sz w:val="14"/>
        </w:rPr>
        <w:t xml:space="preserve">, </w:t>
      </w:r>
      <w:r w:rsidRPr="00A623AA">
        <w:rPr>
          <w:rStyle w:val="StyleUnderline"/>
        </w:rPr>
        <w:t xml:space="preserve">and </w:t>
      </w:r>
      <w:r w:rsidRPr="00A623AA">
        <w:rPr>
          <w:rStyle w:val="Emphasis"/>
        </w:rPr>
        <w:t>consideration</w:t>
      </w:r>
      <w:r w:rsidRPr="00A623AA">
        <w:rPr>
          <w:sz w:val="14"/>
        </w:rPr>
        <w:t xml:space="preserve">. That is, to emphasize the “consciousness” of the conscious linkages between machines that Marx imagined. Auditing and impact assessments are </w:t>
      </w:r>
      <w:r w:rsidRPr="00A623AA">
        <w:rPr>
          <w:rStyle w:val="StyleUnderline"/>
        </w:rPr>
        <w:t xml:space="preserve">not just </w:t>
      </w:r>
      <w:r w:rsidRPr="00A623AA">
        <w:rPr>
          <w:rStyle w:val="Emphasis"/>
        </w:rPr>
        <w:t>bureaucratic</w:t>
      </w:r>
      <w:r w:rsidRPr="00A623AA">
        <w:rPr>
          <w:sz w:val="14"/>
        </w:rPr>
        <w:t xml:space="preserve">, </w:t>
      </w:r>
      <w:r w:rsidRPr="00A623AA">
        <w:rPr>
          <w:rStyle w:val="Emphasis"/>
        </w:rPr>
        <w:t>legal demands</w:t>
      </w:r>
      <w:r w:rsidRPr="00A623AA">
        <w:rPr>
          <w:rStyle w:val="StyleUnderline"/>
        </w:rPr>
        <w:t xml:space="preserve"> at the </w:t>
      </w:r>
      <w:r w:rsidRPr="00A623AA">
        <w:rPr>
          <w:rStyle w:val="Emphasis"/>
        </w:rPr>
        <w:t>fringes</w:t>
      </w:r>
      <w:r w:rsidRPr="00A623AA">
        <w:rPr>
          <w:rStyle w:val="StyleUnderline"/>
        </w:rPr>
        <w:t xml:space="preserve"> of the issue</w:t>
      </w:r>
      <w:r w:rsidRPr="00A623AA">
        <w:rPr>
          <w:sz w:val="14"/>
        </w:rPr>
        <w:t xml:space="preserve">, </w:t>
      </w:r>
      <w:r w:rsidRPr="00A623AA">
        <w:rPr>
          <w:rStyle w:val="StyleUnderline"/>
          <w:highlight w:val="cyan"/>
        </w:rPr>
        <w:t>they</w:t>
      </w:r>
      <w:r w:rsidRPr="00A623AA">
        <w:rPr>
          <w:sz w:val="14"/>
        </w:rPr>
        <w:t xml:space="preserve"> pose a </w:t>
      </w:r>
      <w:r w:rsidRPr="00A623AA">
        <w:rPr>
          <w:rStyle w:val="Emphasis"/>
          <w:highlight w:val="cyan"/>
        </w:rPr>
        <w:t>challenge</w:t>
      </w:r>
      <w:r w:rsidRPr="00A623AA">
        <w:rPr>
          <w:sz w:val="14"/>
        </w:rPr>
        <w:t xml:space="preserve"> to </w:t>
      </w:r>
      <w:r w:rsidRPr="00A623AA">
        <w:rPr>
          <w:rStyle w:val="StyleUnderline"/>
          <w:highlight w:val="cyan"/>
        </w:rPr>
        <w:t>the</w:t>
      </w:r>
      <w:r w:rsidRPr="00A623AA">
        <w:rPr>
          <w:rStyle w:val="StyleUnderline"/>
        </w:rPr>
        <w:t xml:space="preserve"> </w:t>
      </w:r>
      <w:r w:rsidRPr="00A623AA">
        <w:rPr>
          <w:rStyle w:val="Emphasis"/>
        </w:rPr>
        <w:t xml:space="preserve">business </w:t>
      </w:r>
      <w:r w:rsidRPr="00A623AA">
        <w:rPr>
          <w:rStyle w:val="Emphasis"/>
          <w:highlight w:val="cyan"/>
        </w:rPr>
        <w:t>model of proprietary automation</w:t>
      </w:r>
      <w:r w:rsidRPr="00A623AA">
        <w:rPr>
          <w:rStyle w:val="Emphasis"/>
        </w:rPr>
        <w:t xml:space="preserve"> </w:t>
      </w:r>
      <w:r w:rsidRPr="00A623AA">
        <w:rPr>
          <w:rStyle w:val="StyleUnderline"/>
        </w:rPr>
        <w:t>in the present</w:t>
      </w:r>
      <w:r w:rsidRPr="00A623AA">
        <w:rPr>
          <w:sz w:val="14"/>
        </w:rPr>
        <w:t xml:space="preserve">, </w:t>
      </w:r>
      <w:r w:rsidRPr="00A623AA">
        <w:rPr>
          <w:sz w:val="14"/>
          <w:szCs w:val="14"/>
        </w:rPr>
        <w:t>and a foundation of more democratic technologies of the future</w:t>
      </w:r>
      <w:r w:rsidRPr="00A623AA">
        <w:rPr>
          <w:sz w:val="14"/>
        </w:rPr>
        <w:t xml:space="preserve">. In a world in which governments and industry are taking all opportunities to process us as raw material and treat us as deidentified subjects defined by our metadata, </w:t>
      </w:r>
      <w:r w:rsidRPr="00A623AA">
        <w:rPr>
          <w:rStyle w:val="StyleUnderline"/>
        </w:rPr>
        <w:t xml:space="preserve">there is a </w:t>
      </w:r>
      <w:r w:rsidRPr="00A623AA">
        <w:rPr>
          <w:rStyle w:val="Emphasis"/>
        </w:rPr>
        <w:t>political potency</w:t>
      </w:r>
      <w:r w:rsidRPr="00A623AA">
        <w:rPr>
          <w:rStyle w:val="StyleUnderline"/>
        </w:rPr>
        <w:t xml:space="preserve"> in demanding</w:t>
      </w:r>
      <w:r w:rsidRPr="00A623AA">
        <w:rPr>
          <w:sz w:val="14"/>
        </w:rPr>
        <w:t xml:space="preserve"> people be treated with individual </w:t>
      </w:r>
      <w:r w:rsidRPr="00A623AA">
        <w:rPr>
          <w:rStyle w:val="Emphasis"/>
        </w:rPr>
        <w:t>dignity</w:t>
      </w:r>
      <w:r w:rsidRPr="00A623AA">
        <w:rPr>
          <w:rStyle w:val="StyleUnderline"/>
        </w:rPr>
        <w:t xml:space="preserve"> and </w:t>
      </w:r>
      <w:r w:rsidRPr="00A623AA">
        <w:rPr>
          <w:rStyle w:val="Emphasis"/>
        </w:rPr>
        <w:t>respect</w:t>
      </w:r>
      <w:r w:rsidRPr="00A623AA">
        <w:rPr>
          <w:sz w:val="14"/>
        </w:rPr>
        <w:t xml:space="preserve">. </w:t>
      </w:r>
    </w:p>
    <w:p w14:paraId="19B83345" w14:textId="77777777" w:rsidR="00A623AA" w:rsidRPr="00A623AA" w:rsidRDefault="00A623AA" w:rsidP="00A623AA"/>
    <w:p w14:paraId="4A93A759" w14:textId="77777777" w:rsidR="00A623AA" w:rsidRPr="00A623AA" w:rsidRDefault="00A623AA" w:rsidP="00A623AA"/>
    <w:p w14:paraId="1D87CD89" w14:textId="77777777" w:rsidR="00A623AA" w:rsidRPr="00A623AA" w:rsidRDefault="00A623AA" w:rsidP="00A623AA"/>
    <w:p w14:paraId="7DE4D031" w14:textId="77777777" w:rsidR="00A623AA" w:rsidRPr="00A623AA" w:rsidRDefault="00A623AA" w:rsidP="00A623AA"/>
    <w:p w14:paraId="5819ED52" w14:textId="77777777" w:rsidR="002851CF" w:rsidRPr="00A623AA" w:rsidRDefault="002851CF" w:rsidP="002851CF">
      <w:pPr>
        <w:pStyle w:val="Heading4"/>
      </w:pPr>
      <w:r w:rsidRPr="00A623AA">
        <w:rPr>
          <w:u w:val="single"/>
        </w:rPr>
        <w:lastRenderedPageBreak/>
        <w:t>Extensive</w:t>
      </w:r>
      <w:r w:rsidRPr="00A623AA">
        <w:t xml:space="preserve"> engineering and </w:t>
      </w:r>
      <w:r w:rsidRPr="00A623AA">
        <w:rPr>
          <w:u w:val="single"/>
        </w:rPr>
        <w:t>economic</w:t>
      </w:r>
      <w:r w:rsidRPr="00A623AA">
        <w:t xml:space="preserve"> incentives solve alignment.</w:t>
      </w:r>
    </w:p>
    <w:p w14:paraId="75B23A3A" w14:textId="77777777" w:rsidR="002851CF" w:rsidRPr="00A623AA" w:rsidRDefault="002851CF" w:rsidP="002851CF">
      <w:r w:rsidRPr="00A623AA">
        <w:rPr>
          <w:rStyle w:val="Style13ptBold"/>
        </w:rPr>
        <w:t>Bauman ’18</w:t>
      </w:r>
      <w:r w:rsidRPr="00A623AA">
        <w:t xml:space="preserve"> [Tobias; December 29; PhD student in Machine Learning at the University of College London, M.Sc. in Math at Ulm University; S-Risks, “Why I expect successful (narrow) alignment,” https://s-risks.org/why-i-expect-successful-alignment/]</w:t>
      </w:r>
    </w:p>
    <w:p w14:paraId="5170C24C" w14:textId="77777777" w:rsidR="002851CF" w:rsidRPr="00A623AA" w:rsidRDefault="002851CF" w:rsidP="002851CF">
      <w:pPr>
        <w:rPr>
          <w:sz w:val="16"/>
        </w:rPr>
      </w:pPr>
      <w:r w:rsidRPr="00A623AA">
        <w:rPr>
          <w:sz w:val="16"/>
        </w:rPr>
        <w:t xml:space="preserve">In this post, I outline why I think </w:t>
      </w:r>
      <w:r w:rsidRPr="00A623AA">
        <w:rPr>
          <w:rStyle w:val="StyleUnderline"/>
          <w:highlight w:val="cyan"/>
        </w:rPr>
        <w:t xml:space="preserve">it is </w:t>
      </w:r>
      <w:r w:rsidRPr="00A623AA">
        <w:rPr>
          <w:rStyle w:val="Emphasis"/>
          <w:highlight w:val="cyan"/>
        </w:rPr>
        <w:t>likely</w:t>
      </w:r>
      <w:r w:rsidRPr="00A623AA">
        <w:rPr>
          <w:sz w:val="16"/>
        </w:rPr>
        <w:t xml:space="preserve"> that the </w:t>
      </w:r>
      <w:r w:rsidRPr="00A623AA">
        <w:rPr>
          <w:rStyle w:val="StyleUnderline"/>
          <w:highlight w:val="cyan"/>
        </w:rPr>
        <w:t>alignment</w:t>
      </w:r>
      <w:r w:rsidRPr="00A623AA">
        <w:rPr>
          <w:sz w:val="16"/>
        </w:rPr>
        <w:t xml:space="preserve"> problem </w:t>
      </w:r>
      <w:r w:rsidRPr="00A623AA">
        <w:rPr>
          <w:rStyle w:val="Emphasis"/>
          <w:highlight w:val="cyan"/>
        </w:rPr>
        <w:t>will</w:t>
      </w:r>
      <w:r w:rsidRPr="00A623AA">
        <w:rPr>
          <w:rStyle w:val="StyleUnderline"/>
          <w:highlight w:val="cyan"/>
        </w:rPr>
        <w:t xml:space="preserve"> be solved</w:t>
      </w:r>
      <w:r w:rsidRPr="00A623AA">
        <w:rPr>
          <w:sz w:val="16"/>
        </w:rPr>
        <w:t xml:space="preserve">.1 </w:t>
      </w:r>
      <w:r w:rsidRPr="00A623AA">
        <w:rPr>
          <w:rStyle w:val="Emphasis"/>
          <w:highlight w:val="cyan"/>
        </w:rPr>
        <w:t>However</w:t>
      </w:r>
      <w:r w:rsidRPr="00A623AA">
        <w:rPr>
          <w:rStyle w:val="StyleUnderline"/>
        </w:rPr>
        <w:t xml:space="preserve">, I do </w:t>
      </w:r>
      <w:r w:rsidRPr="00A623AA">
        <w:rPr>
          <w:rStyle w:val="Emphasis"/>
          <w:highlight w:val="cyan"/>
        </w:rPr>
        <w:t>no</w:t>
      </w:r>
      <w:r w:rsidRPr="00A623AA">
        <w:rPr>
          <w:rStyle w:val="Emphasis"/>
        </w:rPr>
        <w:t>t</w:t>
      </w:r>
      <w:r w:rsidRPr="00A623AA">
        <w:rPr>
          <w:rStyle w:val="StyleUnderline"/>
        </w:rPr>
        <w:t xml:space="preserve"> claim</w:t>
      </w:r>
      <w:r w:rsidRPr="00A623AA">
        <w:rPr>
          <w:sz w:val="16"/>
        </w:rPr>
        <w:t xml:space="preserve"> that </w:t>
      </w:r>
      <w:r w:rsidRPr="00A623AA">
        <w:rPr>
          <w:rStyle w:val="StyleUnderline"/>
        </w:rPr>
        <w:t xml:space="preserve">we will find a </w:t>
      </w:r>
      <w:r w:rsidRPr="00A623AA">
        <w:rPr>
          <w:rStyle w:val="Emphasis"/>
        </w:rPr>
        <w:t xml:space="preserve">shovel-ready </w:t>
      </w:r>
      <w:r w:rsidRPr="00A623AA">
        <w:rPr>
          <w:rStyle w:val="Emphasis"/>
          <w:highlight w:val="cyan"/>
        </w:rPr>
        <w:t>solution</w:t>
      </w:r>
      <w:r w:rsidRPr="00A623AA">
        <w:rPr>
          <w:rStyle w:val="StyleUnderline"/>
        </w:rPr>
        <w:t xml:space="preserve"> to alignment </w:t>
      </w:r>
      <w:r w:rsidRPr="00A623AA">
        <w:rPr>
          <w:rStyle w:val="Emphasis"/>
        </w:rPr>
        <w:t xml:space="preserve">any time </w:t>
      </w:r>
      <w:r w:rsidRPr="00A623AA">
        <w:rPr>
          <w:rStyle w:val="Emphasis"/>
          <w:highlight w:val="cyan"/>
        </w:rPr>
        <w:t>soon</w:t>
      </w:r>
      <w:r w:rsidRPr="00A623AA">
        <w:rPr>
          <w:sz w:val="16"/>
        </w:rPr>
        <w:t>; I just claim that advanced AI will likely be aligned by the time they are built.</w:t>
      </w:r>
    </w:p>
    <w:p w14:paraId="6DDAC7EE" w14:textId="77777777" w:rsidR="002851CF" w:rsidRPr="00A623AA" w:rsidRDefault="002851CF" w:rsidP="002851CF">
      <w:pPr>
        <w:rPr>
          <w:sz w:val="16"/>
        </w:rPr>
      </w:pPr>
      <w:r w:rsidRPr="00A623AA">
        <w:rPr>
          <w:sz w:val="16"/>
        </w:rPr>
        <w:t>Footnote 1:</w:t>
      </w:r>
    </w:p>
    <w:p w14:paraId="7D34EBFE" w14:textId="77777777" w:rsidR="002851CF" w:rsidRPr="00A623AA" w:rsidRDefault="002851CF" w:rsidP="002851CF">
      <w:pPr>
        <w:rPr>
          <w:sz w:val="16"/>
        </w:rPr>
      </w:pPr>
      <w:r w:rsidRPr="00A623AA">
        <w:rPr>
          <w:rStyle w:val="StyleUnderline"/>
          <w:highlight w:val="cyan"/>
        </w:rPr>
        <w:t>My</w:t>
      </w:r>
      <w:r w:rsidRPr="00A623AA">
        <w:rPr>
          <w:sz w:val="16"/>
        </w:rPr>
        <w:t xml:space="preserve"> inside </w:t>
      </w:r>
      <w:r w:rsidRPr="00A623AA">
        <w:rPr>
          <w:rStyle w:val="StyleUnderline"/>
          <w:highlight w:val="cyan"/>
        </w:rPr>
        <w:t>view puts</w:t>
      </w:r>
      <w:r w:rsidRPr="00A623AA">
        <w:rPr>
          <w:rStyle w:val="StyleUnderline"/>
        </w:rPr>
        <w:t xml:space="preserve"> ~</w:t>
      </w:r>
      <w:r w:rsidRPr="00A623AA">
        <w:rPr>
          <w:rStyle w:val="Emphasis"/>
          <w:highlight w:val="cyan"/>
        </w:rPr>
        <w:t>90%</w:t>
      </w:r>
      <w:r w:rsidRPr="00A623AA">
        <w:rPr>
          <w:rStyle w:val="Emphasis"/>
        </w:rPr>
        <w:t xml:space="preserve"> probability</w:t>
      </w:r>
      <w:r w:rsidRPr="00A623AA">
        <w:rPr>
          <w:rStyle w:val="StyleUnderline"/>
        </w:rPr>
        <w:t xml:space="preserve"> </w:t>
      </w:r>
      <w:r w:rsidRPr="00A623AA">
        <w:rPr>
          <w:rStyle w:val="StyleUnderline"/>
          <w:highlight w:val="cyan"/>
        </w:rPr>
        <w:t>on</w:t>
      </w:r>
      <w:r w:rsidRPr="00A623AA">
        <w:rPr>
          <w:rStyle w:val="StyleUnderline"/>
        </w:rPr>
        <w:t xml:space="preserve"> successful </w:t>
      </w:r>
      <w:r w:rsidRPr="00A623AA">
        <w:rPr>
          <w:rStyle w:val="StyleUnderline"/>
          <w:highlight w:val="cyan"/>
        </w:rPr>
        <w:t>alignment</w:t>
      </w:r>
      <w:r w:rsidRPr="00A623AA">
        <w:rPr>
          <w:sz w:val="16"/>
        </w:rPr>
        <w:t xml:space="preserve"> (by which I mean narrow alignment as defined below). Factoring in the views of other thoughtful people, some of which think alignment is far less likely, that number comes down to ~80%.</w:t>
      </w:r>
    </w:p>
    <w:p w14:paraId="724E7D43" w14:textId="77777777" w:rsidR="002851CF" w:rsidRPr="00A623AA" w:rsidRDefault="002851CF" w:rsidP="002851CF">
      <w:pPr>
        <w:rPr>
          <w:sz w:val="16"/>
        </w:rPr>
      </w:pPr>
      <w:r w:rsidRPr="00A623AA">
        <w:rPr>
          <w:sz w:val="16"/>
        </w:rPr>
        <w:t>Footnote 1 ends and the article continues:</w:t>
      </w:r>
    </w:p>
    <w:p w14:paraId="48285545" w14:textId="77777777" w:rsidR="002851CF" w:rsidRPr="00A623AA" w:rsidRDefault="002851CF" w:rsidP="002851CF">
      <w:pPr>
        <w:rPr>
          <w:sz w:val="16"/>
        </w:rPr>
      </w:pPr>
      <w:r w:rsidRPr="00A623AA">
        <w:rPr>
          <w:sz w:val="16"/>
        </w:rPr>
        <w:t xml:space="preserve">To clarify, I’m talking about a minimal sense of alignment, which I’ll define as “AI systems behave in ways that are broadly in line with what their human operators intend”. That doesn’t necessarily mean perfect safety in all circumstances – similar to how present-day software suffers from bugs, but the consequences are usually not catastrophic. I’m also bracketing various conceptual complications (see </w:t>
      </w:r>
      <w:proofErr w:type="gramStart"/>
      <w:r w:rsidRPr="00A623AA">
        <w:rPr>
          <w:sz w:val="16"/>
        </w:rPr>
        <w:t>e.g.</w:t>
      </w:r>
      <w:proofErr w:type="gramEnd"/>
      <w:r w:rsidRPr="00A623AA">
        <w:rPr>
          <w:sz w:val="16"/>
        </w:rPr>
        <w:t xml:space="preserve"> 1, 2) regarding the meaning of alignment. I’ll refer to this as “narrow alignment”.</w:t>
      </w:r>
    </w:p>
    <w:p w14:paraId="4E5C217D" w14:textId="77777777" w:rsidR="002851CF" w:rsidRPr="00A623AA" w:rsidRDefault="002851CF" w:rsidP="002851CF">
      <w:pPr>
        <w:rPr>
          <w:sz w:val="16"/>
        </w:rPr>
      </w:pPr>
      <w:r w:rsidRPr="00A623AA">
        <w:rPr>
          <w:sz w:val="16"/>
        </w:rPr>
        <w:t>Successful narrow alignment does not mean that everything will be rosy – not all human intentions are good intentions. It doesn’t even mean that “human values” will, in a meaningful sense, be in control of the future.2 In particular, even if each individual AI system is aligned with (different) human operators, it’s quite plausible that a world containing many such AIs will exhibit systemic trends or Moloch dynamics where the collective evolves in ways that aren’t necessarily intended by anyone, or might even be disfavored by many. The resulting high-level dynamics may not be (fully) aligned with human (compromise) values, similar to how the economy or the evolution of new technologies is not (fully) aligned with human interests even though it is driven by individual humans.</w:t>
      </w:r>
    </w:p>
    <w:p w14:paraId="3F7DA80E" w14:textId="77777777" w:rsidR="002851CF" w:rsidRPr="00A623AA" w:rsidRDefault="002851CF" w:rsidP="002851CF">
      <w:pPr>
        <w:rPr>
          <w:sz w:val="16"/>
        </w:rPr>
      </w:pPr>
      <w:r w:rsidRPr="00A623AA">
        <w:rPr>
          <w:sz w:val="16"/>
        </w:rPr>
        <w:t>However, this problem is very different from the usual conception of the alignment problem and would arguably require different strategies (like better governance or improved global coordination), which is why I won’t discuss it in this post.</w:t>
      </w:r>
    </w:p>
    <w:p w14:paraId="52A4ED4A" w14:textId="77777777" w:rsidR="002851CF" w:rsidRPr="00A623AA" w:rsidRDefault="002851CF" w:rsidP="002851CF">
      <w:pPr>
        <w:rPr>
          <w:sz w:val="16"/>
        </w:rPr>
      </w:pPr>
      <w:r w:rsidRPr="00A623AA">
        <w:rPr>
          <w:sz w:val="16"/>
        </w:rPr>
        <w:t>The alignment problem in different scenarios</w:t>
      </w:r>
    </w:p>
    <w:p w14:paraId="1C2FFF4F" w14:textId="77777777" w:rsidR="002851CF" w:rsidRPr="00A623AA" w:rsidRDefault="002851CF" w:rsidP="002851CF">
      <w:pPr>
        <w:rPr>
          <w:sz w:val="16"/>
        </w:rPr>
      </w:pPr>
      <w:r w:rsidRPr="00A623AA">
        <w:rPr>
          <w:sz w:val="16"/>
        </w:rPr>
        <w:t xml:space="preserve">At least historically, concerns about the alignment problem tended to go along with specific views on what the transition to advanced AI will look like (assuming it happens at all). In particular, </w:t>
      </w:r>
      <w:r w:rsidRPr="00A623AA">
        <w:rPr>
          <w:rStyle w:val="StyleUnderline"/>
        </w:rPr>
        <w:t xml:space="preserve">there’s a </w:t>
      </w:r>
      <w:r w:rsidRPr="00A623AA">
        <w:rPr>
          <w:rStyle w:val="Emphasis"/>
        </w:rPr>
        <w:t>tendency</w:t>
      </w:r>
      <w:r w:rsidRPr="00A623AA">
        <w:rPr>
          <w:rStyle w:val="StyleUnderline"/>
        </w:rPr>
        <w:t xml:space="preserve"> to think of advanced AI as a </w:t>
      </w:r>
      <w:r w:rsidRPr="00A623AA">
        <w:rPr>
          <w:rStyle w:val="Emphasis"/>
        </w:rPr>
        <w:t>single, unified agent</w:t>
      </w:r>
      <w:r w:rsidRPr="00A623AA">
        <w:rPr>
          <w:rStyle w:val="StyleUnderline"/>
        </w:rPr>
        <w:t>, and to view</w:t>
      </w:r>
      <w:r w:rsidRPr="00A623AA">
        <w:rPr>
          <w:sz w:val="16"/>
        </w:rPr>
        <w:t xml:space="preserve"> a hard takeoff or </w:t>
      </w:r>
      <w:r w:rsidRPr="00A623AA">
        <w:rPr>
          <w:rStyle w:val="StyleUnderline"/>
        </w:rPr>
        <w:t>intelligence explosion</w:t>
      </w:r>
      <w:r w:rsidRPr="00A623AA">
        <w:rPr>
          <w:sz w:val="16"/>
        </w:rPr>
        <w:t xml:space="preserve"> as likely or at least plausible.</w:t>
      </w:r>
    </w:p>
    <w:p w14:paraId="786241DA" w14:textId="77777777" w:rsidR="002851CF" w:rsidRPr="00A623AA" w:rsidRDefault="002851CF" w:rsidP="002851CF">
      <w:pPr>
        <w:rPr>
          <w:sz w:val="16"/>
        </w:rPr>
      </w:pPr>
      <w:r w:rsidRPr="00A623AA">
        <w:rPr>
          <w:sz w:val="16"/>
        </w:rPr>
        <w:t xml:space="preserve">These views can be criticized (cf. Magnus Vinding’s contra AI FOOM reading list), </w:t>
      </w:r>
      <w:proofErr w:type="gramStart"/>
      <w:r w:rsidRPr="00A623AA">
        <w:rPr>
          <w:sz w:val="16"/>
        </w:rPr>
        <w:t>e.g.</w:t>
      </w:r>
      <w:proofErr w:type="gramEnd"/>
      <w:r w:rsidRPr="00A623AA">
        <w:rPr>
          <w:sz w:val="16"/>
        </w:rPr>
        <w:t xml:space="preserve"> on the following grounds:</w:t>
      </w:r>
    </w:p>
    <w:p w14:paraId="6C854553" w14:textId="77777777" w:rsidR="002851CF" w:rsidRPr="00A623AA" w:rsidRDefault="002851CF" w:rsidP="002851CF">
      <w:pPr>
        <w:pStyle w:val="ListParagraph"/>
        <w:numPr>
          <w:ilvl w:val="0"/>
          <w:numId w:val="92"/>
        </w:numPr>
        <w:rPr>
          <w:sz w:val="16"/>
        </w:rPr>
      </w:pPr>
      <w:r w:rsidRPr="00A623AA">
        <w:rPr>
          <w:rStyle w:val="StyleUnderline"/>
        </w:rPr>
        <w:t xml:space="preserve">The capabilities of advanced AI may be </w:t>
      </w:r>
      <w:r w:rsidRPr="00A623AA">
        <w:rPr>
          <w:rStyle w:val="Emphasis"/>
        </w:rPr>
        <w:t>distributed</w:t>
      </w:r>
      <w:r w:rsidRPr="00A623AA">
        <w:rPr>
          <w:rStyle w:val="StyleUnderline"/>
        </w:rPr>
        <w:t xml:space="preserve"> over </w:t>
      </w:r>
      <w:r w:rsidRPr="00A623AA">
        <w:rPr>
          <w:rStyle w:val="Emphasis"/>
        </w:rPr>
        <w:t>many different systems and</w:t>
      </w:r>
      <w:r w:rsidRPr="00A623AA">
        <w:rPr>
          <w:sz w:val="16"/>
        </w:rPr>
        <w:t xml:space="preserve"> many different </w:t>
      </w:r>
      <w:r w:rsidRPr="00A623AA">
        <w:rPr>
          <w:rStyle w:val="Emphasis"/>
        </w:rPr>
        <w:t>places</w:t>
      </w:r>
      <w:r w:rsidRPr="00A623AA">
        <w:rPr>
          <w:rStyle w:val="StyleUnderline"/>
        </w:rPr>
        <w:t>, comparable to how “the industry”</w:t>
      </w:r>
      <w:r w:rsidRPr="00A623AA">
        <w:rPr>
          <w:sz w:val="16"/>
        </w:rPr>
        <w:t xml:space="preserve"> or “the economy” </w:t>
      </w:r>
      <w:r w:rsidRPr="00A623AA">
        <w:rPr>
          <w:rStyle w:val="StyleUnderline"/>
        </w:rPr>
        <w:t>is not a localised, discrete actor</w:t>
      </w:r>
      <w:r w:rsidRPr="00A623AA">
        <w:rPr>
          <w:sz w:val="16"/>
        </w:rPr>
        <w:t>.[1, 2]</w:t>
      </w:r>
    </w:p>
    <w:p w14:paraId="4FC1682E" w14:textId="77777777" w:rsidR="002851CF" w:rsidRPr="00A623AA" w:rsidRDefault="002851CF" w:rsidP="002851CF">
      <w:pPr>
        <w:pStyle w:val="ListParagraph"/>
        <w:numPr>
          <w:ilvl w:val="0"/>
          <w:numId w:val="92"/>
        </w:numPr>
        <w:rPr>
          <w:sz w:val="16"/>
        </w:rPr>
      </w:pPr>
      <w:r w:rsidRPr="00A623AA">
        <w:rPr>
          <w:sz w:val="16"/>
        </w:rPr>
        <w:t>Eric Drexler envisions a service-centered model of general, superintelligent-level capabilities that does not necessarily act like a unified agent.</w:t>
      </w:r>
    </w:p>
    <w:p w14:paraId="49C67D42" w14:textId="77777777" w:rsidR="002851CF" w:rsidRPr="00A623AA" w:rsidRDefault="002851CF" w:rsidP="002851CF">
      <w:pPr>
        <w:pStyle w:val="ListParagraph"/>
        <w:numPr>
          <w:ilvl w:val="0"/>
          <w:numId w:val="92"/>
        </w:numPr>
        <w:rPr>
          <w:sz w:val="16"/>
        </w:rPr>
      </w:pPr>
      <w:r w:rsidRPr="00A623AA">
        <w:rPr>
          <w:sz w:val="16"/>
        </w:rPr>
        <w:t xml:space="preserve">The distribution of competence over various skills of AI will likely differ from that of humans, similar to how AI currently excels at board games but lacks common sense. To the extent to which this is true, it means that </w:t>
      </w:r>
      <w:r w:rsidRPr="00A623AA">
        <w:rPr>
          <w:rStyle w:val="StyleUnderline"/>
        </w:rPr>
        <w:t xml:space="preserve">AI systems surpass humans “one domain at time”, rather than surpassing humans in </w:t>
      </w:r>
      <w:r w:rsidRPr="00A623AA">
        <w:rPr>
          <w:rStyle w:val="Emphasis"/>
        </w:rPr>
        <w:t>all domains at once</w:t>
      </w:r>
      <w:r w:rsidRPr="00A623AA">
        <w:rPr>
          <w:sz w:val="16"/>
        </w:rPr>
        <w:t>.</w:t>
      </w:r>
    </w:p>
    <w:p w14:paraId="5EC030EE" w14:textId="77777777" w:rsidR="002851CF" w:rsidRPr="00A623AA" w:rsidRDefault="002851CF" w:rsidP="002851CF">
      <w:pPr>
        <w:rPr>
          <w:sz w:val="16"/>
        </w:rPr>
      </w:pPr>
      <w:r w:rsidRPr="00A623AA">
        <w:rPr>
          <w:sz w:val="16"/>
        </w:rPr>
        <w:t xml:space="preserve">I think it is quite likely that some criticism along these lines is accurate. That doesn’t imply that alignment is not an issue at all, but the problem tends to be more benign in these alternative AI scenarios. This is because it wouldn’t be necessary to solve everything in advance – something that humanity is very bad at. </w:t>
      </w:r>
      <w:r w:rsidRPr="00A623AA">
        <w:rPr>
          <w:rStyle w:val="StyleUnderline"/>
          <w:highlight w:val="cyan"/>
        </w:rPr>
        <w:t>If</w:t>
      </w:r>
      <w:r w:rsidRPr="00A623AA">
        <w:rPr>
          <w:sz w:val="16"/>
        </w:rPr>
        <w:t xml:space="preserve"> the </w:t>
      </w:r>
      <w:r w:rsidRPr="00A623AA">
        <w:rPr>
          <w:rStyle w:val="StyleUnderline"/>
        </w:rPr>
        <w:t xml:space="preserve">emergence of </w:t>
      </w:r>
      <w:r w:rsidRPr="00A623AA">
        <w:rPr>
          <w:rStyle w:val="StyleUnderline"/>
          <w:highlight w:val="cyan"/>
        </w:rPr>
        <w:t xml:space="preserve">AI is gradual </w:t>
      </w:r>
      <w:r w:rsidRPr="00A623AA">
        <w:rPr>
          <w:rStyle w:val="Emphasis"/>
          <w:highlight w:val="cyan"/>
        </w:rPr>
        <w:t>or</w:t>
      </w:r>
      <w:r w:rsidRPr="00A623AA">
        <w:rPr>
          <w:rStyle w:val="StyleUnderline"/>
          <w:highlight w:val="cyan"/>
        </w:rPr>
        <w:t xml:space="preserve"> distributed, then</w:t>
      </w:r>
      <w:r w:rsidRPr="00A623AA">
        <w:rPr>
          <w:sz w:val="16"/>
        </w:rPr>
        <w:t xml:space="preserve"> it is more plausible that </w:t>
      </w:r>
      <w:r w:rsidRPr="00A623AA">
        <w:rPr>
          <w:rStyle w:val="StyleUnderline"/>
          <w:highlight w:val="cyan"/>
        </w:rPr>
        <w:t>safety</w:t>
      </w:r>
      <w:r w:rsidRPr="00A623AA">
        <w:rPr>
          <w:rStyle w:val="StyleUnderline"/>
        </w:rPr>
        <w:t xml:space="preserve"> issues </w:t>
      </w:r>
      <w:r w:rsidRPr="00A623AA">
        <w:rPr>
          <w:rStyle w:val="StyleUnderline"/>
          <w:highlight w:val="cyan"/>
        </w:rPr>
        <w:t>can</w:t>
      </w:r>
      <w:r w:rsidRPr="00A623AA">
        <w:rPr>
          <w:rStyle w:val="StyleUnderline"/>
        </w:rPr>
        <w:t xml:space="preserve"> </w:t>
      </w:r>
      <w:r w:rsidRPr="00A623AA">
        <w:rPr>
          <w:rStyle w:val="Emphasis"/>
        </w:rPr>
        <w:t xml:space="preserve">adequately </w:t>
      </w:r>
      <w:r w:rsidRPr="00A623AA">
        <w:rPr>
          <w:rStyle w:val="Emphasis"/>
          <w:highlight w:val="cyan"/>
        </w:rPr>
        <w:t>be handled</w:t>
      </w:r>
      <w:r w:rsidRPr="00A623AA">
        <w:rPr>
          <w:rStyle w:val="StyleUnderline"/>
        </w:rPr>
        <w:t xml:space="preserve"> “as usual”, by reacting to issues </w:t>
      </w:r>
      <w:r w:rsidRPr="00A623AA">
        <w:rPr>
          <w:rStyle w:val="Emphasis"/>
        </w:rPr>
        <w:t>as they arise</w:t>
      </w:r>
      <w:r w:rsidRPr="00A623AA">
        <w:rPr>
          <w:rStyle w:val="StyleUnderline"/>
        </w:rPr>
        <w:t xml:space="preserve">, </w:t>
      </w:r>
      <w:r w:rsidRPr="00A623AA">
        <w:rPr>
          <w:rStyle w:val="StyleUnderline"/>
          <w:highlight w:val="cyan"/>
        </w:rPr>
        <w:t>by</w:t>
      </w:r>
      <w:r w:rsidRPr="00A623AA">
        <w:rPr>
          <w:rStyle w:val="StyleUnderline"/>
        </w:rPr>
        <w:t xml:space="preserve"> </w:t>
      </w:r>
      <w:r w:rsidRPr="00A623AA">
        <w:rPr>
          <w:rStyle w:val="Emphasis"/>
        </w:rPr>
        <w:t xml:space="preserve">extensive </w:t>
      </w:r>
      <w:r w:rsidRPr="00A623AA">
        <w:rPr>
          <w:rStyle w:val="Emphasis"/>
          <w:highlight w:val="cyan"/>
        </w:rPr>
        <w:t>testing and engineering</w:t>
      </w:r>
      <w:r w:rsidRPr="00A623AA">
        <w:rPr>
          <w:sz w:val="16"/>
        </w:rPr>
        <w:t>, and by incrementally designing systems to satisfy multiple constraints.</w:t>
      </w:r>
    </w:p>
    <w:p w14:paraId="0E220024" w14:textId="77777777" w:rsidR="002851CF" w:rsidRPr="00A623AA" w:rsidRDefault="002851CF" w:rsidP="002851CF">
      <w:pPr>
        <w:rPr>
          <w:sz w:val="16"/>
        </w:rPr>
      </w:pPr>
      <w:r w:rsidRPr="00A623AA">
        <w:rPr>
          <w:sz w:val="16"/>
        </w:rPr>
        <w:t>In addition, I think that the range of plausible scenarios also includes some forms of advanced AI, such as whole brain emulation or brain-computer interfaces, where the alignment problem arguably does not arise at all, or at least not in its usual form.3</w:t>
      </w:r>
    </w:p>
    <w:p w14:paraId="496C2B36" w14:textId="77777777" w:rsidR="002851CF" w:rsidRPr="00A623AA" w:rsidRDefault="002851CF" w:rsidP="002851CF">
      <w:pPr>
        <w:rPr>
          <w:sz w:val="16"/>
        </w:rPr>
      </w:pPr>
      <w:r w:rsidRPr="00A623AA">
        <w:rPr>
          <w:sz w:val="16"/>
        </w:rPr>
        <w:t>Future work on AI alignment</w:t>
      </w:r>
    </w:p>
    <w:p w14:paraId="55C2910E" w14:textId="77777777" w:rsidR="002851CF" w:rsidRPr="00A623AA" w:rsidRDefault="002851CF" w:rsidP="002851CF">
      <w:pPr>
        <w:rPr>
          <w:sz w:val="16"/>
        </w:rPr>
      </w:pPr>
      <w:r w:rsidRPr="00A623AA">
        <w:rPr>
          <w:rStyle w:val="StyleUnderline"/>
        </w:rPr>
        <w:t xml:space="preserve">While alignment </w:t>
      </w:r>
      <w:r w:rsidRPr="00A623AA">
        <w:rPr>
          <w:rStyle w:val="Emphasis"/>
        </w:rPr>
        <w:t>looks</w:t>
      </w:r>
      <w:r w:rsidRPr="00A623AA">
        <w:rPr>
          <w:rStyle w:val="StyleUnderline"/>
        </w:rPr>
        <w:t xml:space="preserve"> neglected now, we should</w:t>
      </w:r>
      <w:r w:rsidRPr="00A623AA">
        <w:rPr>
          <w:sz w:val="16"/>
        </w:rPr>
        <w:t xml:space="preserve"> also </w:t>
      </w:r>
      <w:proofErr w:type="gramStart"/>
      <w:r w:rsidRPr="00A623AA">
        <w:rPr>
          <w:sz w:val="16"/>
        </w:rPr>
        <w:t xml:space="preserve">take into </w:t>
      </w:r>
      <w:r w:rsidRPr="00A623AA">
        <w:rPr>
          <w:rStyle w:val="StyleUnderline"/>
        </w:rPr>
        <w:t>account</w:t>
      </w:r>
      <w:proofErr w:type="gramEnd"/>
      <w:r w:rsidRPr="00A623AA">
        <w:rPr>
          <w:rStyle w:val="StyleUnderline"/>
        </w:rPr>
        <w:t xml:space="preserve"> that </w:t>
      </w:r>
      <w:r w:rsidRPr="00A623AA">
        <w:rPr>
          <w:rStyle w:val="Emphasis"/>
          <w:highlight w:val="cyan"/>
        </w:rPr>
        <w:t>huge</w:t>
      </w:r>
      <w:r w:rsidRPr="00A623AA">
        <w:rPr>
          <w:rStyle w:val="Emphasis"/>
        </w:rPr>
        <w:t xml:space="preserve"> amounts</w:t>
      </w:r>
      <w:r w:rsidRPr="00A623AA">
        <w:rPr>
          <w:rStyle w:val="StyleUnderline"/>
        </w:rPr>
        <w:t xml:space="preserve"> of </w:t>
      </w:r>
      <w:r w:rsidRPr="00A623AA">
        <w:rPr>
          <w:rStyle w:val="Emphasis"/>
          <w:highlight w:val="cyan"/>
        </w:rPr>
        <w:t>resources</w:t>
      </w:r>
      <w:r w:rsidRPr="00A623AA">
        <w:rPr>
          <w:rStyle w:val="StyleUnderline"/>
          <w:highlight w:val="cyan"/>
        </w:rPr>
        <w:t xml:space="preserve"> will</w:t>
      </w:r>
      <w:r w:rsidRPr="00A623AA">
        <w:rPr>
          <w:sz w:val="16"/>
        </w:rPr>
        <w:t xml:space="preserve"> likely </w:t>
      </w:r>
      <w:r w:rsidRPr="00A623AA">
        <w:rPr>
          <w:rStyle w:val="StyleUnderline"/>
          <w:highlight w:val="cyan"/>
        </w:rPr>
        <w:t>be invested</w:t>
      </w:r>
      <w:r w:rsidRPr="00A623AA">
        <w:rPr>
          <w:rStyle w:val="StyleUnderline"/>
        </w:rPr>
        <w:t xml:space="preserve"> if it becomes apparent that this is a </w:t>
      </w:r>
      <w:r w:rsidRPr="00A623AA">
        <w:rPr>
          <w:rStyle w:val="Emphasis"/>
        </w:rPr>
        <w:t>serious problem</w:t>
      </w:r>
      <w:r w:rsidRPr="00A623AA">
        <w:rPr>
          <w:sz w:val="16"/>
        </w:rPr>
        <w:t xml:space="preserve"> (see also here). </w:t>
      </w:r>
      <w:r w:rsidRPr="00A623AA">
        <w:rPr>
          <w:rStyle w:val="Emphasis"/>
        </w:rPr>
        <w:t xml:space="preserve">Strong </w:t>
      </w:r>
      <w:r w:rsidRPr="00A623AA">
        <w:rPr>
          <w:rStyle w:val="Emphasis"/>
          <w:highlight w:val="cyan"/>
        </w:rPr>
        <w:t>economic incentives</w:t>
      </w:r>
      <w:r w:rsidRPr="00A623AA">
        <w:rPr>
          <w:rStyle w:val="StyleUnderline"/>
        </w:rPr>
        <w:t xml:space="preserve"> will </w:t>
      </w:r>
      <w:r w:rsidRPr="00A623AA">
        <w:rPr>
          <w:rStyle w:val="StyleUnderline"/>
          <w:highlight w:val="cyan"/>
        </w:rPr>
        <w:t>push</w:t>
      </w:r>
      <w:r w:rsidRPr="00A623AA">
        <w:rPr>
          <w:rStyle w:val="StyleUnderline"/>
        </w:rPr>
        <w:t xml:space="preserve"> towards </w:t>
      </w:r>
      <w:r w:rsidRPr="00A623AA">
        <w:rPr>
          <w:rStyle w:val="StyleUnderline"/>
          <w:highlight w:val="cyan"/>
        </w:rPr>
        <w:t xml:space="preserve">alignment: it’s </w:t>
      </w:r>
      <w:r w:rsidRPr="00A623AA">
        <w:rPr>
          <w:rStyle w:val="Emphasis"/>
          <w:highlight w:val="cyan"/>
        </w:rPr>
        <w:t>not</w:t>
      </w:r>
      <w:r w:rsidRPr="00A623AA">
        <w:rPr>
          <w:rStyle w:val="Emphasis"/>
        </w:rPr>
        <w:t xml:space="preserve"> economically </w:t>
      </w:r>
      <w:r w:rsidRPr="00A623AA">
        <w:rPr>
          <w:rStyle w:val="Emphasis"/>
          <w:highlight w:val="cyan"/>
        </w:rPr>
        <w:t>useful</w:t>
      </w:r>
      <w:r w:rsidRPr="00A623AA">
        <w:rPr>
          <w:rStyle w:val="StyleUnderline"/>
          <w:highlight w:val="cyan"/>
        </w:rPr>
        <w:t xml:space="preserve"> to have</w:t>
      </w:r>
      <w:r w:rsidRPr="00A623AA">
        <w:rPr>
          <w:rStyle w:val="StyleUnderline"/>
        </w:rPr>
        <w:t xml:space="preserve"> a powerful </w:t>
      </w:r>
      <w:r w:rsidRPr="00A623AA">
        <w:rPr>
          <w:rStyle w:val="StyleUnderline"/>
          <w:highlight w:val="cyan"/>
        </w:rPr>
        <w:t>AI</w:t>
      </w:r>
      <w:r w:rsidRPr="00A623AA">
        <w:rPr>
          <w:rStyle w:val="StyleUnderline"/>
        </w:rPr>
        <w:t xml:space="preserve"> system </w:t>
      </w:r>
      <w:r w:rsidRPr="00A623AA">
        <w:rPr>
          <w:rStyle w:val="StyleUnderline"/>
          <w:highlight w:val="cyan"/>
        </w:rPr>
        <w:t>that doesn’t</w:t>
      </w:r>
      <w:r w:rsidRPr="00A623AA">
        <w:rPr>
          <w:sz w:val="16"/>
        </w:rPr>
        <w:t xml:space="preserve"> reliably </w:t>
      </w:r>
      <w:r w:rsidRPr="00A623AA">
        <w:rPr>
          <w:rStyle w:val="StyleUnderline"/>
          <w:highlight w:val="cyan"/>
        </w:rPr>
        <w:t>do what you want</w:t>
      </w:r>
      <w:r w:rsidRPr="00A623AA">
        <w:rPr>
          <w:sz w:val="16"/>
        </w:rPr>
        <w:t xml:space="preserve">. Also, future people will likely have more advanced methods at their disposal to help them solve alignment, ranging from more mundane factors like a higher number of researchers to more speculative possibilities like biologically enhanced minds or (depending on takeoff scenarios) helpful contributions from not-yet-quite-as-powerful AI systems. (Note that “the alignment problem is likely to be solved” is not the same as “the alignment problem is easy” – this </w:t>
      </w:r>
      <w:proofErr w:type="gramStart"/>
      <w:r w:rsidRPr="00A623AA">
        <w:rPr>
          <w:sz w:val="16"/>
        </w:rPr>
        <w:t>post is</w:t>
      </w:r>
      <w:proofErr w:type="gramEnd"/>
      <w:r w:rsidRPr="00A623AA">
        <w:rPr>
          <w:sz w:val="16"/>
        </w:rPr>
        <w:t xml:space="preserve"> </w:t>
      </w:r>
      <w:proofErr w:type="gramStart"/>
      <w:r w:rsidRPr="00A623AA">
        <w:rPr>
          <w:sz w:val="16"/>
        </w:rPr>
        <w:t>defends</w:t>
      </w:r>
      <w:proofErr w:type="gramEnd"/>
      <w:r w:rsidRPr="00A623AA">
        <w:rPr>
          <w:sz w:val="16"/>
        </w:rPr>
        <w:t xml:space="preserve"> the former claim).</w:t>
      </w:r>
    </w:p>
    <w:p w14:paraId="2443A925" w14:textId="77777777" w:rsidR="002851CF" w:rsidRPr="00A623AA" w:rsidRDefault="002851CF" w:rsidP="002851CF">
      <w:pPr>
        <w:pStyle w:val="Heading4"/>
      </w:pPr>
      <w:r w:rsidRPr="00A623AA">
        <w:t xml:space="preserve">Even if the </w:t>
      </w:r>
      <w:r w:rsidRPr="00A623AA">
        <w:rPr>
          <w:u w:val="single"/>
        </w:rPr>
        <w:t>entire</w:t>
      </w:r>
      <w:r w:rsidRPr="00A623AA">
        <w:t xml:space="preserve"> AI safety field </w:t>
      </w:r>
      <w:r w:rsidRPr="00A623AA">
        <w:rPr>
          <w:u w:val="single"/>
        </w:rPr>
        <w:t>vanished</w:t>
      </w:r>
      <w:r w:rsidRPr="00A623AA">
        <w:t xml:space="preserve">, it’d be </w:t>
      </w:r>
      <w:r w:rsidRPr="00A623AA">
        <w:rPr>
          <w:u w:val="single"/>
        </w:rPr>
        <w:t>benign</w:t>
      </w:r>
      <w:r w:rsidRPr="00A623AA">
        <w:t>.</w:t>
      </w:r>
    </w:p>
    <w:p w14:paraId="52BCA8DD" w14:textId="77777777" w:rsidR="002851CF" w:rsidRPr="00A623AA" w:rsidRDefault="002851CF" w:rsidP="002851CF"/>
    <w:p w14:paraId="2AA6F782" w14:textId="77777777" w:rsidR="002851CF" w:rsidRPr="00A623AA" w:rsidRDefault="002851CF" w:rsidP="002851CF">
      <w:pPr>
        <w:pStyle w:val="Heading3"/>
      </w:pPr>
      <w:r w:rsidRPr="00A623AA">
        <w:lastRenderedPageBreak/>
        <w:t>AI D---2NC</w:t>
      </w:r>
    </w:p>
    <w:p w14:paraId="62720C2B" w14:textId="77777777" w:rsidR="002851CF" w:rsidRPr="00A623AA" w:rsidRDefault="002851CF" w:rsidP="002851CF">
      <w:pPr>
        <w:pStyle w:val="Heading4"/>
      </w:pPr>
      <w:r w:rsidRPr="00A623AA">
        <w:t xml:space="preserve">Literature is </w:t>
      </w:r>
      <w:r w:rsidRPr="00A623AA">
        <w:rPr>
          <w:u w:val="single"/>
        </w:rPr>
        <w:t>ruined</w:t>
      </w:r>
      <w:r w:rsidRPr="00A623AA">
        <w:t xml:space="preserve"> by </w:t>
      </w:r>
      <w:r w:rsidRPr="00A623AA">
        <w:rPr>
          <w:u w:val="single"/>
        </w:rPr>
        <w:t>marketing bias</w:t>
      </w:r>
      <w:r w:rsidRPr="00A623AA">
        <w:t xml:space="preserve"> and </w:t>
      </w:r>
      <w:r w:rsidRPr="00A623AA">
        <w:rPr>
          <w:u w:val="single"/>
        </w:rPr>
        <w:t>techno-fetishism</w:t>
      </w:r>
      <w:r w:rsidRPr="00A623AA">
        <w:t xml:space="preserve">---AGI is </w:t>
      </w:r>
      <w:r w:rsidRPr="00A623AA">
        <w:rPr>
          <w:u w:val="single"/>
        </w:rPr>
        <w:t>impossible</w:t>
      </w:r>
      <w:r w:rsidRPr="00A623AA">
        <w:t>.</w:t>
      </w:r>
    </w:p>
    <w:p w14:paraId="4C49B492" w14:textId="77777777" w:rsidR="002851CF" w:rsidRPr="00A623AA" w:rsidRDefault="002851CF" w:rsidP="002851CF">
      <w:r w:rsidRPr="00A623AA">
        <w:rPr>
          <w:rStyle w:val="Style13ptBold"/>
        </w:rPr>
        <w:t xml:space="preserve">Fjelland ’20 </w:t>
      </w:r>
      <w:r w:rsidRPr="00A623AA">
        <w:t>[Ragnar; June 17; Professor Emeritus at the University of Bergen, M.S. in Structural Physics and Ph.D. equivalent in Philosophy; Humanities and Social Sciences Communications, “Why general artificial intelligence will not be realized,” vol. 7]</w:t>
      </w:r>
    </w:p>
    <w:p w14:paraId="42A134E8" w14:textId="77777777" w:rsidR="002851CF" w:rsidRPr="00A623AA" w:rsidRDefault="002851CF" w:rsidP="002851CF">
      <w:pPr>
        <w:rPr>
          <w:sz w:val="16"/>
        </w:rPr>
      </w:pPr>
      <w:r w:rsidRPr="00A623AA">
        <w:rPr>
          <w:rStyle w:val="StyleUnderline"/>
          <w:highlight w:val="cyan"/>
        </w:rPr>
        <w:t>If we look at</w:t>
      </w:r>
      <w:r w:rsidRPr="00A623AA">
        <w:rPr>
          <w:sz w:val="16"/>
        </w:rPr>
        <w:t xml:space="preserve"> some of </w:t>
      </w:r>
      <w:r w:rsidRPr="00A623AA">
        <w:rPr>
          <w:rStyle w:val="StyleUnderline"/>
        </w:rPr>
        <w:t xml:space="preserve">the </w:t>
      </w:r>
      <w:r w:rsidRPr="00A623AA">
        <w:rPr>
          <w:rStyle w:val="Emphasis"/>
          <w:highlight w:val="cyan"/>
        </w:rPr>
        <w:t>lit</w:t>
      </w:r>
      <w:r w:rsidRPr="00A623AA">
        <w:rPr>
          <w:sz w:val="16"/>
        </w:rPr>
        <w:t xml:space="preserve">erature </w:t>
      </w:r>
      <w:r w:rsidRPr="00A623AA">
        <w:rPr>
          <w:rStyle w:val="StyleUnderline"/>
        </w:rPr>
        <w:t xml:space="preserve">on </w:t>
      </w:r>
      <w:r w:rsidRPr="00A623AA">
        <w:rPr>
          <w:rStyle w:val="Emphasis"/>
        </w:rPr>
        <w:t xml:space="preserve">AI </w:t>
      </w:r>
      <w:proofErr w:type="gramStart"/>
      <w:r w:rsidRPr="00A623AA">
        <w:rPr>
          <w:rStyle w:val="Emphasis"/>
        </w:rPr>
        <w:t>research</w:t>
      </w:r>
      <w:proofErr w:type="gramEnd"/>
      <w:r w:rsidRPr="00A623AA">
        <w:rPr>
          <w:rStyle w:val="StyleUnderline"/>
        </w:rPr>
        <w:t xml:space="preserve"> it looks as if </w:t>
      </w:r>
      <w:r w:rsidRPr="00A623AA">
        <w:rPr>
          <w:rStyle w:val="StyleUnderline"/>
          <w:highlight w:val="cyan"/>
        </w:rPr>
        <w:t xml:space="preserve">there are </w:t>
      </w:r>
      <w:r w:rsidRPr="00A623AA">
        <w:rPr>
          <w:rStyle w:val="Emphasis"/>
          <w:highlight w:val="cyan"/>
        </w:rPr>
        <w:t>no limits</w:t>
      </w:r>
      <w:r w:rsidRPr="00A623AA">
        <w:rPr>
          <w:sz w:val="16"/>
        </w:rPr>
        <w:t xml:space="preserve"> to what the research can accomplish </w:t>
      </w:r>
      <w:r w:rsidRPr="00A623AA">
        <w:rPr>
          <w:rStyle w:val="StyleUnderline"/>
        </w:rPr>
        <w:t>within a few decades</w:t>
      </w:r>
      <w:r w:rsidRPr="00A623AA">
        <w:rPr>
          <w:sz w:val="16"/>
        </w:rPr>
        <w:t>. One example is Mayer-Schönberger and Cukier’s book that I referred to above. Here is one quotation:</w:t>
      </w:r>
    </w:p>
    <w:p w14:paraId="3D778964" w14:textId="77777777" w:rsidR="002851CF" w:rsidRPr="00A623AA" w:rsidRDefault="002851CF" w:rsidP="002851CF">
      <w:pPr>
        <w:rPr>
          <w:sz w:val="16"/>
        </w:rPr>
      </w:pPr>
      <w:r w:rsidRPr="00A623AA">
        <w:rPr>
          <w:sz w:val="16"/>
        </w:rPr>
        <w:t>In the future—and sooner than we may think – many aspects of our world will be augmented or replaced by computer systems that today are the sole purview of human judgment (Mayer-Schönberger and Cukier, </w:t>
      </w:r>
      <w:hyperlink r:id="rId68" w:anchor="ref-CR24" w:tooltip="Mayer-Schönberger V, Cukier K (2014) Big data: a revolution that will transform how we live, work, and think. Eamon Dolan/Mariner Books" w:history="1">
        <w:r w:rsidRPr="00A623AA">
          <w:rPr>
            <w:rStyle w:val="Hyperlink"/>
            <w:sz w:val="16"/>
          </w:rPr>
          <w:t>2014</w:t>
        </w:r>
      </w:hyperlink>
      <w:r w:rsidRPr="00A623AA">
        <w:rPr>
          <w:sz w:val="16"/>
        </w:rPr>
        <w:t>, p. 12).</w:t>
      </w:r>
    </w:p>
    <w:p w14:paraId="2DDE8464" w14:textId="77777777" w:rsidR="002851CF" w:rsidRPr="00A623AA" w:rsidRDefault="002851CF" w:rsidP="002851CF">
      <w:pPr>
        <w:rPr>
          <w:sz w:val="16"/>
        </w:rPr>
      </w:pPr>
      <w:r w:rsidRPr="00A623AA">
        <w:rPr>
          <w:sz w:val="16"/>
        </w:rPr>
        <w:t>An example that supports this view is the Obama Administration, which in 2012 announced a “Big Data Research and Development Initiative” to “help solve some of the Nations’s most pressing challenges” (quoted from Chen and Lin, </w:t>
      </w:r>
      <w:hyperlink r:id="rId69" w:anchor="ref-CR4" w:tooltip="Chen X-W, Lin X (2014) Big Data deep learning: challenges and perspectives. IEEE Access 2:514–525" w:history="1">
        <w:r w:rsidRPr="00A623AA">
          <w:rPr>
            <w:rStyle w:val="Hyperlink"/>
            <w:sz w:val="16"/>
          </w:rPr>
          <w:t>2014</w:t>
        </w:r>
      </w:hyperlink>
      <w:r w:rsidRPr="00A623AA">
        <w:rPr>
          <w:sz w:val="16"/>
        </w:rPr>
        <w:t>, p. 521).</w:t>
      </w:r>
    </w:p>
    <w:p w14:paraId="4C89B99C" w14:textId="77777777" w:rsidR="002851CF" w:rsidRPr="00A623AA" w:rsidRDefault="002851CF" w:rsidP="002851CF">
      <w:pPr>
        <w:rPr>
          <w:sz w:val="16"/>
        </w:rPr>
      </w:pPr>
      <w:r w:rsidRPr="00A623AA">
        <w:rPr>
          <w:rStyle w:val="Emphasis"/>
          <w:highlight w:val="cyan"/>
        </w:rPr>
        <w:t>However</w:t>
      </w:r>
      <w:r w:rsidRPr="00A623AA">
        <w:rPr>
          <w:rStyle w:val="StyleUnderline"/>
        </w:rPr>
        <w:t xml:space="preserve">, when one looks at what has </w:t>
      </w:r>
      <w:r w:rsidRPr="00A623AA">
        <w:rPr>
          <w:rStyle w:val="Emphasis"/>
        </w:rPr>
        <w:t>actually</w:t>
      </w:r>
      <w:r w:rsidRPr="00A623AA">
        <w:rPr>
          <w:rStyle w:val="StyleUnderline"/>
        </w:rPr>
        <w:t xml:space="preserve"> been accomplished</w:t>
      </w:r>
      <w:r w:rsidRPr="00A623AA">
        <w:rPr>
          <w:sz w:val="16"/>
        </w:rPr>
        <w:t xml:space="preserve"> compared to what is promised, </w:t>
      </w:r>
      <w:r w:rsidRPr="00A623AA">
        <w:rPr>
          <w:rStyle w:val="StyleUnderline"/>
          <w:highlight w:val="cyan"/>
        </w:rPr>
        <w:t xml:space="preserve">the </w:t>
      </w:r>
      <w:r w:rsidRPr="00A623AA">
        <w:rPr>
          <w:rStyle w:val="Emphasis"/>
          <w:highlight w:val="cyan"/>
        </w:rPr>
        <w:t>discrepancy</w:t>
      </w:r>
      <w:r w:rsidRPr="00A623AA">
        <w:rPr>
          <w:rStyle w:val="StyleUnderline"/>
          <w:highlight w:val="cyan"/>
        </w:rPr>
        <w:t xml:space="preserve"> is </w:t>
      </w:r>
      <w:r w:rsidRPr="00A623AA">
        <w:rPr>
          <w:rStyle w:val="Emphasis"/>
          <w:highlight w:val="cyan"/>
        </w:rPr>
        <w:t>striking</w:t>
      </w:r>
      <w:r w:rsidRPr="00A623AA">
        <w:rPr>
          <w:sz w:val="16"/>
        </w:rPr>
        <w:t xml:space="preserve">. I shall later give some examples. </w:t>
      </w:r>
      <w:r w:rsidRPr="00A623AA">
        <w:rPr>
          <w:rStyle w:val="StyleUnderline"/>
        </w:rPr>
        <w:t xml:space="preserve">One explanation for this discrepancy may be that </w:t>
      </w:r>
      <w:r w:rsidRPr="00A623AA">
        <w:rPr>
          <w:rStyle w:val="Emphasis"/>
          <w:highlight w:val="cyan"/>
        </w:rPr>
        <w:t>profit</w:t>
      </w:r>
      <w:r w:rsidRPr="00A623AA">
        <w:rPr>
          <w:rStyle w:val="StyleUnderline"/>
          <w:highlight w:val="cyan"/>
        </w:rPr>
        <w:t xml:space="preserve"> is the</w:t>
      </w:r>
      <w:r w:rsidRPr="00A623AA">
        <w:rPr>
          <w:rStyle w:val="StyleUnderline"/>
        </w:rPr>
        <w:t xml:space="preserve"> main </w:t>
      </w:r>
      <w:r w:rsidRPr="00A623AA">
        <w:rPr>
          <w:rStyle w:val="Emphasis"/>
          <w:highlight w:val="cyan"/>
        </w:rPr>
        <w:t>driving force</w:t>
      </w:r>
      <w:r w:rsidRPr="00A623AA">
        <w:rPr>
          <w:rStyle w:val="StyleUnderline"/>
        </w:rPr>
        <w:t>, and</w:t>
      </w:r>
      <w:r w:rsidRPr="00A623AA">
        <w:rPr>
          <w:sz w:val="16"/>
        </w:rPr>
        <w:t xml:space="preserve">, therefore, many of the </w:t>
      </w:r>
      <w:r w:rsidRPr="00A623AA">
        <w:rPr>
          <w:rStyle w:val="StyleUnderline"/>
        </w:rPr>
        <w:t xml:space="preserve">promises should be regarded as </w:t>
      </w:r>
      <w:r w:rsidRPr="00A623AA">
        <w:rPr>
          <w:rStyle w:val="Emphasis"/>
        </w:rPr>
        <w:t>marketing</w:t>
      </w:r>
      <w:r w:rsidRPr="00A623AA">
        <w:rPr>
          <w:sz w:val="16"/>
        </w:rPr>
        <w:t xml:space="preserve">. However, although commercial interests no doubt play a part, I think that this explanation is insufficient. I will add two factors: First, one of the few dissidents in Silicon Valley, Jerone Lanier, has argued that </w:t>
      </w:r>
      <w:r w:rsidRPr="00A623AA">
        <w:rPr>
          <w:rStyle w:val="StyleUnderline"/>
          <w:highlight w:val="cyan"/>
        </w:rPr>
        <w:t>the belief</w:t>
      </w:r>
      <w:r w:rsidRPr="00A623AA">
        <w:rPr>
          <w:rStyle w:val="StyleUnderline"/>
        </w:rPr>
        <w:t xml:space="preserve"> in scientific immortality</w:t>
      </w:r>
      <w:r w:rsidRPr="00A623AA">
        <w:rPr>
          <w:sz w:val="16"/>
        </w:rPr>
        <w:t xml:space="preserve">, the development of computers with super-intelligence, etc., </w:t>
      </w:r>
      <w:r w:rsidRPr="00A623AA">
        <w:rPr>
          <w:rStyle w:val="StyleUnderline"/>
        </w:rPr>
        <w:t xml:space="preserve">are </w:t>
      </w:r>
      <w:r w:rsidRPr="00A623AA">
        <w:rPr>
          <w:rStyle w:val="StyleUnderline"/>
          <w:highlight w:val="cyan"/>
        </w:rPr>
        <w:t>expressions of</w:t>
      </w:r>
      <w:r w:rsidRPr="00A623AA">
        <w:rPr>
          <w:rStyle w:val="StyleUnderline"/>
        </w:rPr>
        <w:t xml:space="preserve"> a </w:t>
      </w:r>
      <w:r w:rsidRPr="00A623AA">
        <w:rPr>
          <w:rStyle w:val="Emphasis"/>
        </w:rPr>
        <w:t xml:space="preserve">new </w:t>
      </w:r>
      <w:r w:rsidRPr="00A623AA">
        <w:rPr>
          <w:rStyle w:val="Emphasis"/>
          <w:highlight w:val="cyan"/>
        </w:rPr>
        <w:t>religion</w:t>
      </w:r>
      <w:r w:rsidRPr="00A623AA">
        <w:rPr>
          <w:sz w:val="16"/>
        </w:rPr>
        <w:t>, “expressed through an engineering culture” (Lanier, </w:t>
      </w:r>
      <w:hyperlink r:id="rId70" w:anchor="ref-CR19" w:tooltip="Lanier J (2013) Who owns the future? Allen Lane, London" w:history="1">
        <w:r w:rsidRPr="00A623AA">
          <w:rPr>
            <w:rStyle w:val="Hyperlink"/>
            <w:sz w:val="16"/>
          </w:rPr>
          <w:t>2013</w:t>
        </w:r>
      </w:hyperlink>
      <w:r w:rsidRPr="00A623AA">
        <w:rPr>
          <w:sz w:val="16"/>
        </w:rPr>
        <w:t xml:space="preserve">, p. 186). Second, </w:t>
      </w:r>
      <w:r w:rsidRPr="00A623AA">
        <w:rPr>
          <w:rStyle w:val="StyleUnderline"/>
          <w:highlight w:val="cyan"/>
        </w:rPr>
        <w:t>when</w:t>
      </w:r>
      <w:r w:rsidRPr="00A623AA">
        <w:rPr>
          <w:rStyle w:val="StyleUnderline"/>
        </w:rPr>
        <w:t xml:space="preserve"> it is argued that </w:t>
      </w:r>
      <w:r w:rsidRPr="00A623AA">
        <w:rPr>
          <w:rStyle w:val="StyleUnderline"/>
          <w:highlight w:val="cyan"/>
        </w:rPr>
        <w:t>computers</w:t>
      </w:r>
      <w:r w:rsidRPr="00A623AA">
        <w:rPr>
          <w:rStyle w:val="StyleUnderline"/>
        </w:rPr>
        <w:t xml:space="preserve"> are able to </w:t>
      </w:r>
      <w:r w:rsidRPr="00A623AA">
        <w:rPr>
          <w:rStyle w:val="Emphasis"/>
          <w:highlight w:val="cyan"/>
        </w:rPr>
        <w:t>duplicate</w:t>
      </w:r>
      <w:r w:rsidRPr="00A623AA">
        <w:rPr>
          <w:rStyle w:val="StyleUnderline"/>
          <w:highlight w:val="cyan"/>
        </w:rPr>
        <w:t xml:space="preserve"> a </w:t>
      </w:r>
      <w:r w:rsidRPr="00A623AA">
        <w:rPr>
          <w:rStyle w:val="Emphasis"/>
          <w:highlight w:val="cyan"/>
        </w:rPr>
        <w:t>human</w:t>
      </w:r>
      <w:r w:rsidRPr="00A623AA">
        <w:rPr>
          <w:rStyle w:val="Emphasis"/>
        </w:rPr>
        <w:t xml:space="preserve"> activity</w:t>
      </w:r>
      <w:r w:rsidRPr="00A623AA">
        <w:rPr>
          <w:sz w:val="16"/>
        </w:rPr>
        <w:t xml:space="preserve">, it often turns out that </w:t>
      </w:r>
      <w:r w:rsidRPr="00A623AA">
        <w:rPr>
          <w:rStyle w:val="StyleUnderline"/>
          <w:highlight w:val="cyan"/>
        </w:rPr>
        <w:t xml:space="preserve">the claim </w:t>
      </w:r>
      <w:proofErr w:type="gramStart"/>
      <w:r w:rsidRPr="00A623AA">
        <w:rPr>
          <w:rStyle w:val="Emphasis"/>
          <w:highlight w:val="cyan"/>
        </w:rPr>
        <w:t>presuppose</w:t>
      </w:r>
      <w:proofErr w:type="gramEnd"/>
      <w:r w:rsidRPr="00A623AA">
        <w:rPr>
          <w:rStyle w:val="StyleUnderline"/>
          <w:highlight w:val="cyan"/>
        </w:rPr>
        <w:t xml:space="preserve"> an</w:t>
      </w:r>
      <w:r w:rsidRPr="00A623AA">
        <w:rPr>
          <w:rStyle w:val="StyleUnderline"/>
        </w:rPr>
        <w:t xml:space="preserve"> account of that </w:t>
      </w:r>
      <w:r w:rsidRPr="00A623AA">
        <w:rPr>
          <w:rStyle w:val="StyleUnderline"/>
          <w:highlight w:val="cyan"/>
        </w:rPr>
        <w:t>activity that is</w:t>
      </w:r>
      <w:r w:rsidRPr="00A623AA">
        <w:rPr>
          <w:rStyle w:val="StyleUnderline"/>
        </w:rPr>
        <w:t xml:space="preserve"> </w:t>
      </w:r>
      <w:r w:rsidRPr="00A623AA">
        <w:rPr>
          <w:rStyle w:val="Emphasis"/>
        </w:rPr>
        <w:t xml:space="preserve">seriously </w:t>
      </w:r>
      <w:r w:rsidRPr="00A623AA">
        <w:rPr>
          <w:rStyle w:val="Emphasis"/>
          <w:highlight w:val="cyan"/>
        </w:rPr>
        <w:t>simplified</w:t>
      </w:r>
      <w:r w:rsidRPr="00A623AA">
        <w:rPr>
          <w:rStyle w:val="StyleUnderline"/>
          <w:highlight w:val="cyan"/>
        </w:rPr>
        <w:t xml:space="preserve"> and </w:t>
      </w:r>
      <w:r w:rsidRPr="00A623AA">
        <w:rPr>
          <w:rStyle w:val="Emphasis"/>
          <w:highlight w:val="cyan"/>
        </w:rPr>
        <w:t>distorted</w:t>
      </w:r>
      <w:r w:rsidRPr="00A623AA">
        <w:rPr>
          <w:sz w:val="16"/>
        </w:rPr>
        <w:t>. To put it simply: The overestimation of technology is closely connected with the underestimation of humans.</w:t>
      </w:r>
    </w:p>
    <w:p w14:paraId="5AA261DF" w14:textId="77777777" w:rsidR="002851CF" w:rsidRPr="00A623AA" w:rsidRDefault="002851CF" w:rsidP="002851CF">
      <w:pPr>
        <w:rPr>
          <w:sz w:val="16"/>
        </w:rPr>
      </w:pPr>
      <w:r w:rsidRPr="00A623AA">
        <w:rPr>
          <w:sz w:val="16"/>
        </w:rPr>
        <w:t xml:space="preserve">I shall start with Dreyfus’ main argument that AGI cannot be realized. Then I shall give a short account of the development of AI research after his book was published. </w:t>
      </w:r>
      <w:r w:rsidRPr="00A623AA">
        <w:rPr>
          <w:rStyle w:val="StyleUnderline"/>
          <w:highlight w:val="cyan"/>
        </w:rPr>
        <w:t>Some</w:t>
      </w:r>
      <w:r w:rsidRPr="00A623AA">
        <w:rPr>
          <w:rStyle w:val="StyleUnderline"/>
        </w:rPr>
        <w:t xml:space="preserve"> spectacular </w:t>
      </w:r>
      <w:r w:rsidRPr="00A623AA">
        <w:rPr>
          <w:rStyle w:val="Emphasis"/>
          <w:highlight w:val="cyan"/>
        </w:rPr>
        <w:t>breakthroughs</w:t>
      </w:r>
      <w:r w:rsidRPr="00A623AA">
        <w:rPr>
          <w:rStyle w:val="StyleUnderline"/>
        </w:rPr>
        <w:t xml:space="preserve"> have been used to </w:t>
      </w:r>
      <w:r w:rsidRPr="00A623AA">
        <w:rPr>
          <w:rStyle w:val="StyleUnderline"/>
          <w:highlight w:val="cyan"/>
        </w:rPr>
        <w:t>support</w:t>
      </w:r>
      <w:r w:rsidRPr="00A623AA">
        <w:rPr>
          <w:rStyle w:val="StyleUnderline"/>
        </w:rPr>
        <w:t xml:space="preserve"> the claim that </w:t>
      </w:r>
      <w:r w:rsidRPr="00A623AA">
        <w:rPr>
          <w:rStyle w:val="StyleUnderline"/>
          <w:highlight w:val="cyan"/>
        </w:rPr>
        <w:t>AGI</w:t>
      </w:r>
      <w:r w:rsidRPr="00A623AA">
        <w:rPr>
          <w:rStyle w:val="StyleUnderline"/>
        </w:rPr>
        <w:t xml:space="preserve"> is realizable </w:t>
      </w:r>
      <w:r w:rsidRPr="00A623AA">
        <w:rPr>
          <w:rStyle w:val="StyleUnderline"/>
          <w:highlight w:val="cyan"/>
        </w:rPr>
        <w:t>within</w:t>
      </w:r>
      <w:r w:rsidRPr="00A623AA">
        <w:rPr>
          <w:rStyle w:val="StyleUnderline"/>
        </w:rPr>
        <w:t xml:space="preserve"> the </w:t>
      </w:r>
      <w:r w:rsidRPr="00A623AA">
        <w:rPr>
          <w:rStyle w:val="Emphasis"/>
        </w:rPr>
        <w:t xml:space="preserve">next few </w:t>
      </w:r>
      <w:r w:rsidRPr="00A623AA">
        <w:rPr>
          <w:rStyle w:val="Emphasis"/>
          <w:highlight w:val="cyan"/>
        </w:rPr>
        <w:t>decades</w:t>
      </w:r>
      <w:r w:rsidRPr="00A623AA">
        <w:rPr>
          <w:rStyle w:val="StyleUnderline"/>
          <w:highlight w:val="cyan"/>
        </w:rPr>
        <w:t>, but</w:t>
      </w:r>
      <w:r w:rsidRPr="00A623AA">
        <w:rPr>
          <w:rStyle w:val="StyleUnderline"/>
        </w:rPr>
        <w:t xml:space="preserve"> I will show that </w:t>
      </w:r>
      <w:r w:rsidRPr="00A623AA">
        <w:rPr>
          <w:rStyle w:val="Emphasis"/>
          <w:highlight w:val="cyan"/>
        </w:rPr>
        <w:t>very little</w:t>
      </w:r>
      <w:r w:rsidRPr="00A623AA">
        <w:rPr>
          <w:rStyle w:val="StyleUnderline"/>
          <w:highlight w:val="cyan"/>
        </w:rPr>
        <w:t xml:space="preserve"> has been achieved</w:t>
      </w:r>
      <w:r w:rsidRPr="00A623AA">
        <w:rPr>
          <w:rStyle w:val="StyleUnderline"/>
        </w:rPr>
        <w:t xml:space="preserve"> in</w:t>
      </w:r>
      <w:r w:rsidRPr="00A623AA">
        <w:rPr>
          <w:sz w:val="16"/>
        </w:rPr>
        <w:t xml:space="preserve"> the realization of </w:t>
      </w:r>
      <w:r w:rsidRPr="00A623AA">
        <w:rPr>
          <w:rStyle w:val="Emphasis"/>
        </w:rPr>
        <w:t>AGI</w:t>
      </w:r>
      <w:r w:rsidRPr="00A623AA">
        <w:rPr>
          <w:sz w:val="16"/>
        </w:rPr>
        <w:t xml:space="preserve">. I will then argue that it is not just a question of time, that what has not been realized sooner, will be realized later. On the contrary, I argue that </w:t>
      </w:r>
      <w:r w:rsidRPr="00A623AA">
        <w:rPr>
          <w:rStyle w:val="StyleUnderline"/>
          <w:highlight w:val="cyan"/>
        </w:rPr>
        <w:t>the goal</w:t>
      </w:r>
      <w:r w:rsidRPr="00A623AA">
        <w:rPr>
          <w:rStyle w:val="StyleUnderline"/>
        </w:rPr>
        <w:t xml:space="preserve"> </w:t>
      </w:r>
      <w:r w:rsidRPr="00A623AA">
        <w:rPr>
          <w:rStyle w:val="Emphasis"/>
        </w:rPr>
        <w:t>cannot</w:t>
      </w:r>
      <w:r w:rsidRPr="00A623AA">
        <w:rPr>
          <w:rStyle w:val="StyleUnderline"/>
        </w:rPr>
        <w:t xml:space="preserve"> in principle be realized, and that the project </w:t>
      </w:r>
      <w:r w:rsidRPr="00A623AA">
        <w:rPr>
          <w:rStyle w:val="StyleUnderline"/>
          <w:highlight w:val="cyan"/>
        </w:rPr>
        <w:t xml:space="preserve">is a </w:t>
      </w:r>
      <w:r w:rsidRPr="00A623AA">
        <w:rPr>
          <w:rStyle w:val="Emphasis"/>
          <w:highlight w:val="cyan"/>
        </w:rPr>
        <w:t>dead end</w:t>
      </w:r>
      <w:r w:rsidRPr="00A623AA">
        <w:rPr>
          <w:sz w:val="16"/>
        </w:rPr>
        <w:t xml:space="preserve">. In the second part of the </w:t>
      </w:r>
      <w:proofErr w:type="gramStart"/>
      <w:r w:rsidRPr="00A623AA">
        <w:rPr>
          <w:sz w:val="16"/>
        </w:rPr>
        <w:t>paper</w:t>
      </w:r>
      <w:proofErr w:type="gramEnd"/>
      <w:r w:rsidRPr="00A623AA">
        <w:rPr>
          <w:sz w:val="16"/>
        </w:rPr>
        <w:t xml:space="preserve"> I restrict myself to arguing that causal knowledge is an important part of </w:t>
      </w:r>
      <w:proofErr w:type="gramStart"/>
      <w:r w:rsidRPr="00A623AA">
        <w:rPr>
          <w:sz w:val="16"/>
        </w:rPr>
        <w:t>humanlike</w:t>
      </w:r>
      <w:proofErr w:type="gramEnd"/>
      <w:r w:rsidRPr="00A623AA">
        <w:rPr>
          <w:sz w:val="16"/>
        </w:rPr>
        <w:t xml:space="preserve"> intelligence, and that computers cannot handle causality because they cannot intervene in the world. More generally, AGI cannot be realized because computers are not in the world. </w:t>
      </w:r>
      <w:r w:rsidRPr="00A623AA">
        <w:rPr>
          <w:rStyle w:val="StyleUnderline"/>
        </w:rPr>
        <w:t xml:space="preserve">As long as computers do not </w:t>
      </w:r>
      <w:r w:rsidRPr="00A623AA">
        <w:rPr>
          <w:rStyle w:val="Emphasis"/>
        </w:rPr>
        <w:t>grow up</w:t>
      </w:r>
      <w:r w:rsidRPr="00A623AA">
        <w:rPr>
          <w:rStyle w:val="StyleUnderline"/>
        </w:rPr>
        <w:t xml:space="preserve">, belong to a </w:t>
      </w:r>
      <w:r w:rsidRPr="00A623AA">
        <w:rPr>
          <w:rStyle w:val="Emphasis"/>
        </w:rPr>
        <w:t>culture</w:t>
      </w:r>
      <w:r w:rsidRPr="00A623AA">
        <w:rPr>
          <w:rStyle w:val="StyleUnderline"/>
        </w:rPr>
        <w:t xml:space="preserve">, and </w:t>
      </w:r>
      <w:r w:rsidRPr="00A623AA">
        <w:rPr>
          <w:rStyle w:val="Emphasis"/>
        </w:rPr>
        <w:t>act in the world</w:t>
      </w:r>
      <w:r w:rsidRPr="00A623AA">
        <w:rPr>
          <w:rStyle w:val="StyleUnderline"/>
        </w:rPr>
        <w:t xml:space="preserve">, they will </w:t>
      </w:r>
      <w:r w:rsidRPr="00A623AA">
        <w:rPr>
          <w:rStyle w:val="Emphasis"/>
        </w:rPr>
        <w:t>never</w:t>
      </w:r>
      <w:r w:rsidRPr="00A623AA">
        <w:rPr>
          <w:rStyle w:val="StyleUnderline"/>
        </w:rPr>
        <w:t xml:space="preserve"> acquire </w:t>
      </w:r>
      <w:r w:rsidRPr="00A623AA">
        <w:rPr>
          <w:rStyle w:val="Emphasis"/>
        </w:rPr>
        <w:t>human-like</w:t>
      </w:r>
      <w:r w:rsidRPr="00A623AA">
        <w:rPr>
          <w:rStyle w:val="StyleUnderline"/>
        </w:rPr>
        <w:t xml:space="preserve"> intelligence</w:t>
      </w:r>
      <w:r w:rsidRPr="00A623AA">
        <w:rPr>
          <w:sz w:val="16"/>
        </w:rPr>
        <w:t>.</w:t>
      </w:r>
    </w:p>
    <w:p w14:paraId="22919DCD" w14:textId="77777777" w:rsidR="002851CF" w:rsidRPr="00A623AA" w:rsidRDefault="002851CF" w:rsidP="002851CF">
      <w:pPr>
        <w:pStyle w:val="Heading4"/>
      </w:pPr>
      <w:r w:rsidRPr="00A623AA">
        <w:t xml:space="preserve">Experts are </w:t>
      </w:r>
      <w:r w:rsidRPr="00A623AA">
        <w:rPr>
          <w:u w:val="single"/>
        </w:rPr>
        <w:t>against</w:t>
      </w:r>
      <w:r w:rsidRPr="00A623AA">
        <w:t xml:space="preserve"> existential risk---it’ll be </w:t>
      </w:r>
      <w:r w:rsidRPr="00A623AA">
        <w:rPr>
          <w:u w:val="single"/>
        </w:rPr>
        <w:t>closely controlled</w:t>
      </w:r>
      <w:r w:rsidRPr="00A623AA">
        <w:t xml:space="preserve"> with </w:t>
      </w:r>
      <w:r w:rsidRPr="00A623AA">
        <w:rPr>
          <w:u w:val="single"/>
        </w:rPr>
        <w:t>safeguards</w:t>
      </w:r>
      <w:r w:rsidRPr="00A623AA">
        <w:t xml:space="preserve"> AND </w:t>
      </w:r>
      <w:r w:rsidRPr="00A623AA">
        <w:rPr>
          <w:u w:val="single"/>
        </w:rPr>
        <w:t>won’t</w:t>
      </w:r>
      <w:r w:rsidRPr="00A623AA">
        <w:t xml:space="preserve"> reach AGI.</w:t>
      </w:r>
    </w:p>
    <w:p w14:paraId="475F89A1" w14:textId="77777777" w:rsidR="002851CF" w:rsidRPr="00A623AA" w:rsidRDefault="002851CF" w:rsidP="002851CF">
      <w:r w:rsidRPr="00A623AA">
        <w:rPr>
          <w:rStyle w:val="Style13ptBold"/>
        </w:rPr>
        <w:t xml:space="preserve">Hamrud ’21 </w:t>
      </w:r>
      <w:r w:rsidRPr="00A623AA">
        <w:t xml:space="preserve">[Eva; April 11; Ph.D. expected in 2023 from King’s College London, M.Sc. from Imperial College London, B.A. from the University of Cambridge; Science Alert, “AI Is Not Actually an Existential Threat to Humanity, Scientists Say,” </w:t>
      </w:r>
      <w:hyperlink r:id="rId71" w:history="1">
        <w:r w:rsidRPr="00A623AA">
          <w:rPr>
            <w:rStyle w:val="Hyperlink"/>
          </w:rPr>
          <w:t>https://www.sciencealert.com/here-s-why-ai-is-not-an-existential-threat-to-humanity</w:t>
        </w:r>
      </w:hyperlink>
      <w:r w:rsidRPr="00A623AA">
        <w:t>]</w:t>
      </w:r>
    </w:p>
    <w:p w14:paraId="372FBC42" w14:textId="77777777" w:rsidR="002851CF" w:rsidRPr="00A623AA" w:rsidRDefault="002851CF" w:rsidP="002851CF">
      <w:pPr>
        <w:rPr>
          <w:sz w:val="16"/>
        </w:rPr>
      </w:pPr>
      <w:r w:rsidRPr="00A623AA">
        <w:rPr>
          <w:sz w:val="16"/>
        </w:rPr>
        <w:t>To address this concern we asked 11 experts in AI and Computer Science </w:t>
      </w:r>
      <w:hyperlink r:id="rId72" w:history="1">
        <w:r w:rsidRPr="00A623AA">
          <w:rPr>
            <w:rStyle w:val="Hyperlink"/>
            <w:sz w:val="16"/>
          </w:rPr>
          <w:t>"Is AI an existential threat to humanity?"</w:t>
        </w:r>
      </w:hyperlink>
      <w:r w:rsidRPr="00A623AA">
        <w:rPr>
          <w:sz w:val="16"/>
        </w:rPr>
        <w:t> </w:t>
      </w:r>
      <w:r w:rsidRPr="00A623AA">
        <w:rPr>
          <w:rStyle w:val="StyleUnderline"/>
          <w:highlight w:val="cyan"/>
        </w:rPr>
        <w:t>There was</w:t>
      </w:r>
      <w:r w:rsidRPr="00A623AA">
        <w:rPr>
          <w:rStyle w:val="StyleUnderline"/>
        </w:rPr>
        <w:t xml:space="preserve"> an </w:t>
      </w:r>
      <w:r w:rsidRPr="00A623AA">
        <w:rPr>
          <w:rStyle w:val="Emphasis"/>
        </w:rPr>
        <w:t xml:space="preserve">82 percent </w:t>
      </w:r>
      <w:r w:rsidRPr="00A623AA">
        <w:rPr>
          <w:rStyle w:val="Emphasis"/>
          <w:highlight w:val="cyan"/>
        </w:rPr>
        <w:t>consensus</w:t>
      </w:r>
      <w:r w:rsidRPr="00A623AA">
        <w:rPr>
          <w:rStyle w:val="StyleUnderline"/>
          <w:highlight w:val="cyan"/>
        </w:rPr>
        <w:t xml:space="preserve"> that it is </w:t>
      </w:r>
      <w:r w:rsidRPr="00A623AA">
        <w:rPr>
          <w:rStyle w:val="Emphasis"/>
          <w:highlight w:val="cyan"/>
        </w:rPr>
        <w:t>not</w:t>
      </w:r>
      <w:r w:rsidRPr="00A623AA">
        <w:rPr>
          <w:rStyle w:val="StyleUnderline"/>
          <w:highlight w:val="cyan"/>
        </w:rPr>
        <w:t xml:space="preserve"> a</w:t>
      </w:r>
      <w:r w:rsidRPr="00A623AA">
        <w:rPr>
          <w:rStyle w:val="StyleUnderline"/>
        </w:rPr>
        <w:t xml:space="preserve">n </w:t>
      </w:r>
      <w:r w:rsidRPr="00A623AA">
        <w:rPr>
          <w:rStyle w:val="Emphasis"/>
        </w:rPr>
        <w:t xml:space="preserve">existential </w:t>
      </w:r>
      <w:r w:rsidRPr="00A623AA">
        <w:rPr>
          <w:rStyle w:val="Emphasis"/>
          <w:highlight w:val="cyan"/>
        </w:rPr>
        <w:t>threat</w:t>
      </w:r>
      <w:r w:rsidRPr="00A623AA">
        <w:rPr>
          <w:rStyle w:val="StyleUnderline"/>
        </w:rPr>
        <w:t>.</w:t>
      </w:r>
      <w:r w:rsidRPr="00A623AA">
        <w:rPr>
          <w:sz w:val="16"/>
        </w:rPr>
        <w:t xml:space="preserve"> Here is what we found out.</w:t>
      </w:r>
    </w:p>
    <w:p w14:paraId="3D55F07E" w14:textId="77777777" w:rsidR="002851CF" w:rsidRPr="00A623AA" w:rsidRDefault="002851CF" w:rsidP="002851CF">
      <w:pPr>
        <w:rPr>
          <w:sz w:val="16"/>
        </w:rPr>
      </w:pPr>
      <w:r w:rsidRPr="00A623AA">
        <w:rPr>
          <w:sz w:val="16"/>
        </w:rPr>
        <w:t>How close are we to making AI that is more intelligent than us?</w:t>
      </w:r>
    </w:p>
    <w:p w14:paraId="24F7D450" w14:textId="77777777" w:rsidR="002851CF" w:rsidRPr="00A623AA" w:rsidRDefault="002851CF" w:rsidP="002851CF">
      <w:pPr>
        <w:rPr>
          <w:sz w:val="16"/>
        </w:rPr>
      </w:pPr>
      <w:r w:rsidRPr="00A623AA">
        <w:rPr>
          <w:rStyle w:val="StyleUnderline"/>
        </w:rPr>
        <w:t xml:space="preserve">The AI that </w:t>
      </w:r>
      <w:r w:rsidRPr="00A623AA">
        <w:rPr>
          <w:rStyle w:val="Emphasis"/>
        </w:rPr>
        <w:t>currently</w:t>
      </w:r>
      <w:r w:rsidRPr="00A623AA">
        <w:rPr>
          <w:rStyle w:val="StyleUnderline"/>
        </w:rPr>
        <w:t xml:space="preserve"> exists is called 'narrow' or '</w:t>
      </w:r>
      <w:r w:rsidRPr="00A623AA">
        <w:rPr>
          <w:rStyle w:val="Emphasis"/>
        </w:rPr>
        <w:t>weak</w:t>
      </w:r>
      <w:r w:rsidRPr="00A623AA">
        <w:rPr>
          <w:rStyle w:val="StyleUnderline"/>
        </w:rPr>
        <w:t>' AI</w:t>
      </w:r>
      <w:r w:rsidRPr="00A623AA">
        <w:rPr>
          <w:sz w:val="16"/>
        </w:rPr>
        <w:t>. It is widely used for many applications like facial recognition, self-driving cars, and internet recommendations. It is defined as 'narrow' because these systems can only learn and perform very specific tasks.</w:t>
      </w:r>
    </w:p>
    <w:p w14:paraId="5298BFED" w14:textId="77777777" w:rsidR="002851CF" w:rsidRPr="00A623AA" w:rsidRDefault="002851CF" w:rsidP="002851CF">
      <w:pPr>
        <w:rPr>
          <w:sz w:val="16"/>
        </w:rPr>
      </w:pPr>
      <w:r w:rsidRPr="00A623AA">
        <w:rPr>
          <w:sz w:val="16"/>
        </w:rPr>
        <w:t>They often actually perform these tasks better than humans – famously, </w:t>
      </w:r>
      <w:hyperlink r:id="rId73" w:history="1">
        <w:r w:rsidRPr="00A623AA">
          <w:rPr>
            <w:rStyle w:val="Hyperlink"/>
            <w:sz w:val="16"/>
          </w:rPr>
          <w:t>Deep Blue</w:t>
        </w:r>
      </w:hyperlink>
      <w:r w:rsidRPr="00A623AA">
        <w:rPr>
          <w:sz w:val="16"/>
        </w:rPr>
        <w:t> was the first AI to beat a world chess champion in 1997 – however they cannot apply their learning to anything other than a very specific task (Deep Blue can only play chess).</w:t>
      </w:r>
    </w:p>
    <w:p w14:paraId="4907D026" w14:textId="77777777" w:rsidR="002851CF" w:rsidRPr="00A623AA" w:rsidRDefault="002851CF" w:rsidP="002851CF">
      <w:pPr>
        <w:rPr>
          <w:sz w:val="16"/>
        </w:rPr>
      </w:pPr>
      <w:r w:rsidRPr="00A623AA">
        <w:rPr>
          <w:sz w:val="16"/>
        </w:rPr>
        <w:t>Another type of AI is called </w:t>
      </w:r>
      <w:hyperlink r:id="rId74" w:history="1">
        <w:r w:rsidRPr="00A623AA">
          <w:rPr>
            <w:rStyle w:val="Hyperlink"/>
            <w:sz w:val="16"/>
          </w:rPr>
          <w:t>Artificial General Intelligence</w:t>
        </w:r>
      </w:hyperlink>
      <w:r w:rsidRPr="00A623AA">
        <w:rPr>
          <w:sz w:val="16"/>
        </w:rPr>
        <w:t> (AGI). This is defined as AI that mimics human intelligence, including the ability to think and apply intelligence to multiple different problems. Some people believe that AGI is inevitable and will happen imminently in the next few years.</w:t>
      </w:r>
    </w:p>
    <w:p w14:paraId="4BC90E9B" w14:textId="77777777" w:rsidR="002851CF" w:rsidRPr="00A623AA" w:rsidRDefault="002851CF" w:rsidP="002851CF">
      <w:pPr>
        <w:rPr>
          <w:sz w:val="16"/>
        </w:rPr>
      </w:pPr>
      <w:r w:rsidRPr="00A623AA">
        <w:rPr>
          <w:sz w:val="16"/>
        </w:rPr>
        <w:t>Matthew O'Brien, robotics engineer from the Georgia Institute of Technology </w:t>
      </w:r>
      <w:hyperlink r:id="rId75" w:history="1">
        <w:r w:rsidRPr="00A623AA">
          <w:rPr>
            <w:rStyle w:val="Hyperlink"/>
            <w:sz w:val="16"/>
          </w:rPr>
          <w:t>disagrees</w:t>
        </w:r>
      </w:hyperlink>
      <w:r w:rsidRPr="00A623AA">
        <w:rPr>
          <w:sz w:val="16"/>
        </w:rPr>
        <w:t xml:space="preserve">, "the long-sought goal of </w:t>
      </w:r>
      <w:r w:rsidRPr="00A623AA">
        <w:rPr>
          <w:rStyle w:val="StyleUnderline"/>
        </w:rPr>
        <w:t xml:space="preserve">a </w:t>
      </w:r>
      <w:r w:rsidRPr="00A623AA">
        <w:rPr>
          <w:rStyle w:val="StyleUnderline"/>
          <w:highlight w:val="cyan"/>
        </w:rPr>
        <w:t>'</w:t>
      </w:r>
      <w:r w:rsidRPr="00A623AA">
        <w:rPr>
          <w:rStyle w:val="Emphasis"/>
          <w:highlight w:val="cyan"/>
        </w:rPr>
        <w:t>general AI</w:t>
      </w:r>
      <w:r w:rsidRPr="00A623AA">
        <w:rPr>
          <w:rStyle w:val="StyleUnderline"/>
          <w:highlight w:val="cyan"/>
        </w:rPr>
        <w:t xml:space="preserve">' is </w:t>
      </w:r>
      <w:r w:rsidRPr="00A623AA">
        <w:rPr>
          <w:rStyle w:val="Emphasis"/>
          <w:highlight w:val="cyan"/>
        </w:rPr>
        <w:t>not</w:t>
      </w:r>
      <w:r w:rsidRPr="00A623AA">
        <w:rPr>
          <w:rStyle w:val="StyleUnderline"/>
          <w:highlight w:val="cyan"/>
        </w:rPr>
        <w:t xml:space="preserve"> on</w:t>
      </w:r>
      <w:r w:rsidRPr="00A623AA">
        <w:rPr>
          <w:rStyle w:val="StyleUnderline"/>
        </w:rPr>
        <w:t xml:space="preserve"> the </w:t>
      </w:r>
      <w:r w:rsidRPr="00A623AA">
        <w:rPr>
          <w:rStyle w:val="StyleUnderline"/>
          <w:highlight w:val="cyan"/>
        </w:rPr>
        <w:t>horizon. We</w:t>
      </w:r>
      <w:r w:rsidRPr="00A623AA">
        <w:rPr>
          <w:rStyle w:val="StyleUnderline"/>
        </w:rPr>
        <w:t xml:space="preserve"> simply do </w:t>
      </w:r>
      <w:r w:rsidRPr="00A623AA">
        <w:rPr>
          <w:rStyle w:val="Emphasis"/>
          <w:highlight w:val="cyan"/>
        </w:rPr>
        <w:t>not know</w:t>
      </w:r>
      <w:r w:rsidRPr="00A623AA">
        <w:rPr>
          <w:rStyle w:val="StyleUnderline"/>
          <w:highlight w:val="cyan"/>
        </w:rPr>
        <w:t xml:space="preserve"> how</w:t>
      </w:r>
      <w:r w:rsidRPr="00A623AA">
        <w:rPr>
          <w:rStyle w:val="StyleUnderline"/>
        </w:rPr>
        <w:t xml:space="preserve"> to make a general </w:t>
      </w:r>
      <w:r w:rsidRPr="00A623AA">
        <w:rPr>
          <w:rStyle w:val="Emphasis"/>
        </w:rPr>
        <w:t>adaptable</w:t>
      </w:r>
      <w:r w:rsidRPr="00A623AA">
        <w:rPr>
          <w:rStyle w:val="StyleUnderline"/>
        </w:rPr>
        <w:t xml:space="preserve"> intelligence, </w:t>
      </w:r>
      <w:r w:rsidRPr="00A623AA">
        <w:rPr>
          <w:rStyle w:val="StyleUnderline"/>
          <w:highlight w:val="cyan"/>
        </w:rPr>
        <w:t xml:space="preserve">and it's </w:t>
      </w:r>
      <w:r w:rsidRPr="00A623AA">
        <w:rPr>
          <w:rStyle w:val="Emphasis"/>
          <w:highlight w:val="cyan"/>
        </w:rPr>
        <w:t>unclear</w:t>
      </w:r>
      <w:r w:rsidRPr="00A623AA">
        <w:rPr>
          <w:rStyle w:val="StyleUnderline"/>
          <w:highlight w:val="cyan"/>
        </w:rPr>
        <w:t xml:space="preserve"> how much</w:t>
      </w:r>
      <w:r w:rsidRPr="00A623AA">
        <w:rPr>
          <w:rStyle w:val="StyleUnderline"/>
        </w:rPr>
        <w:t xml:space="preserve"> </w:t>
      </w:r>
      <w:r w:rsidRPr="00A623AA">
        <w:rPr>
          <w:rStyle w:val="Emphasis"/>
        </w:rPr>
        <w:t xml:space="preserve">more </w:t>
      </w:r>
      <w:r w:rsidRPr="00A623AA">
        <w:rPr>
          <w:rStyle w:val="Emphasis"/>
          <w:highlight w:val="cyan"/>
        </w:rPr>
        <w:t>progress</w:t>
      </w:r>
      <w:r w:rsidRPr="00A623AA">
        <w:rPr>
          <w:rStyle w:val="StyleUnderline"/>
          <w:highlight w:val="cyan"/>
        </w:rPr>
        <w:t xml:space="preserve"> is needed</w:t>
      </w:r>
      <w:r w:rsidRPr="00A623AA">
        <w:rPr>
          <w:sz w:val="16"/>
        </w:rPr>
        <w:t xml:space="preserve"> to get to that point".</w:t>
      </w:r>
    </w:p>
    <w:p w14:paraId="7B42311D" w14:textId="77777777" w:rsidR="002851CF" w:rsidRPr="00A623AA" w:rsidRDefault="002851CF" w:rsidP="002851CF">
      <w:pPr>
        <w:rPr>
          <w:sz w:val="16"/>
        </w:rPr>
      </w:pPr>
      <w:r w:rsidRPr="00A623AA">
        <w:rPr>
          <w:sz w:val="16"/>
        </w:rPr>
        <w:t>How could a future AGI threaten humanity?</w:t>
      </w:r>
    </w:p>
    <w:p w14:paraId="35631973" w14:textId="77777777" w:rsidR="002851CF" w:rsidRPr="00A623AA" w:rsidRDefault="002851CF" w:rsidP="002851CF">
      <w:pPr>
        <w:rPr>
          <w:sz w:val="16"/>
        </w:rPr>
      </w:pPr>
      <w:r w:rsidRPr="00A623AA">
        <w:rPr>
          <w:sz w:val="16"/>
        </w:rPr>
        <w:lastRenderedPageBreak/>
        <w:t>Whilst it is not clear when or if AGI will come about, can we predict what threat they might pose to us humans? AGI learns from experience and data as opposed to being explicitly told what to do. This means that, when faced with a new situation it has not seen before, we may </w:t>
      </w:r>
      <w:hyperlink r:id="rId76" w:history="1">
        <w:r w:rsidRPr="00A623AA">
          <w:rPr>
            <w:rStyle w:val="Hyperlink"/>
            <w:sz w:val="16"/>
          </w:rPr>
          <w:t>not be able to completely predict</w:t>
        </w:r>
      </w:hyperlink>
      <w:r w:rsidRPr="00A623AA">
        <w:rPr>
          <w:sz w:val="16"/>
        </w:rPr>
        <w:t> how it reacts.</w:t>
      </w:r>
    </w:p>
    <w:p w14:paraId="35D42A9E" w14:textId="77777777" w:rsidR="002851CF" w:rsidRPr="00A623AA" w:rsidRDefault="002851CF" w:rsidP="002851CF">
      <w:pPr>
        <w:rPr>
          <w:sz w:val="16"/>
        </w:rPr>
      </w:pPr>
      <w:r w:rsidRPr="00A623AA">
        <w:rPr>
          <w:sz w:val="16"/>
        </w:rPr>
        <w:t>Dr Roman Yampolskiy, computer scientist from Louisville University also </w:t>
      </w:r>
      <w:hyperlink r:id="rId77" w:history="1">
        <w:r w:rsidRPr="00A623AA">
          <w:rPr>
            <w:rStyle w:val="Hyperlink"/>
            <w:sz w:val="16"/>
          </w:rPr>
          <w:t>believes that</w:t>
        </w:r>
      </w:hyperlink>
      <w:r w:rsidRPr="00A623AA">
        <w:rPr>
          <w:sz w:val="16"/>
        </w:rPr>
        <w:t> "no version of human control over AI is achievable" as it is not possible for the AI to both be autonomous and controlled by humans. Not being able to control super-intelligent systems could be disastrous.</w:t>
      </w:r>
    </w:p>
    <w:p w14:paraId="2773C112" w14:textId="77777777" w:rsidR="002851CF" w:rsidRPr="00A623AA" w:rsidRDefault="002851CF" w:rsidP="002851CF">
      <w:pPr>
        <w:rPr>
          <w:rStyle w:val="StyleUnderline"/>
        </w:rPr>
      </w:pPr>
      <w:r w:rsidRPr="00A623AA">
        <w:rPr>
          <w:sz w:val="16"/>
        </w:rPr>
        <w:t>Yingxu Wang, professor of Software and Brain Sciences from Calgary University disagrees, </w:t>
      </w:r>
      <w:hyperlink r:id="rId78" w:history="1">
        <w:r w:rsidRPr="00A623AA">
          <w:rPr>
            <w:rStyle w:val="Hyperlink"/>
            <w:sz w:val="16"/>
          </w:rPr>
          <w:t>saying that</w:t>
        </w:r>
      </w:hyperlink>
      <w:r w:rsidRPr="00A623AA">
        <w:rPr>
          <w:sz w:val="16"/>
        </w:rPr>
        <w:t> </w:t>
      </w:r>
      <w:r w:rsidRPr="00A623AA">
        <w:rPr>
          <w:rStyle w:val="StyleUnderline"/>
        </w:rPr>
        <w:t xml:space="preserve">"professionally designed </w:t>
      </w:r>
      <w:r w:rsidRPr="00A623AA">
        <w:rPr>
          <w:rStyle w:val="Emphasis"/>
          <w:highlight w:val="cyan"/>
        </w:rPr>
        <w:t>AI</w:t>
      </w:r>
      <w:r w:rsidRPr="00A623AA">
        <w:rPr>
          <w:rStyle w:val="Emphasis"/>
        </w:rPr>
        <w:t xml:space="preserve"> systems</w:t>
      </w:r>
      <w:r w:rsidRPr="00A623AA">
        <w:rPr>
          <w:rStyle w:val="StyleUnderline"/>
        </w:rPr>
        <w:t xml:space="preserve"> and products </w:t>
      </w:r>
      <w:r w:rsidRPr="00A623AA">
        <w:rPr>
          <w:rStyle w:val="StyleUnderline"/>
          <w:highlight w:val="cyan"/>
        </w:rPr>
        <w:t>are</w:t>
      </w:r>
      <w:r w:rsidRPr="00A623AA">
        <w:rPr>
          <w:rStyle w:val="StyleUnderline"/>
        </w:rPr>
        <w:t xml:space="preserve"> </w:t>
      </w:r>
      <w:r w:rsidRPr="00A623AA">
        <w:rPr>
          <w:rStyle w:val="Emphasis"/>
        </w:rPr>
        <w:t xml:space="preserve">well </w:t>
      </w:r>
      <w:r w:rsidRPr="00A623AA">
        <w:rPr>
          <w:rStyle w:val="Emphasis"/>
          <w:highlight w:val="cyan"/>
        </w:rPr>
        <w:t>constrained</w:t>
      </w:r>
      <w:r w:rsidRPr="00A623AA">
        <w:rPr>
          <w:rStyle w:val="StyleUnderline"/>
          <w:highlight w:val="cyan"/>
        </w:rPr>
        <w:t xml:space="preserve"> by a</w:t>
      </w:r>
      <w:r w:rsidRPr="00A623AA">
        <w:rPr>
          <w:rStyle w:val="StyleUnderline"/>
        </w:rPr>
        <w:t xml:space="preserve"> fundamental </w:t>
      </w:r>
      <w:r w:rsidRPr="00A623AA">
        <w:rPr>
          <w:rStyle w:val="Emphasis"/>
          <w:highlight w:val="cyan"/>
        </w:rPr>
        <w:t>layer</w:t>
      </w:r>
      <w:r w:rsidRPr="00A623AA">
        <w:rPr>
          <w:rStyle w:val="StyleUnderline"/>
          <w:highlight w:val="cyan"/>
        </w:rPr>
        <w:t xml:space="preserve"> of</w:t>
      </w:r>
      <w:r w:rsidRPr="00A623AA">
        <w:rPr>
          <w:rStyle w:val="StyleUnderline"/>
        </w:rPr>
        <w:t xml:space="preserve"> </w:t>
      </w:r>
      <w:r w:rsidRPr="00A623AA">
        <w:rPr>
          <w:rStyle w:val="Emphasis"/>
        </w:rPr>
        <w:t xml:space="preserve">operating </w:t>
      </w:r>
      <w:r w:rsidRPr="00A623AA">
        <w:rPr>
          <w:rStyle w:val="Emphasis"/>
          <w:highlight w:val="cyan"/>
        </w:rPr>
        <w:t>systems</w:t>
      </w:r>
      <w:r w:rsidRPr="00A623AA">
        <w:rPr>
          <w:rStyle w:val="StyleUnderline"/>
          <w:highlight w:val="cyan"/>
        </w:rPr>
        <w:t xml:space="preserve"> for </w:t>
      </w:r>
      <w:r w:rsidRPr="00A623AA">
        <w:rPr>
          <w:rStyle w:val="Emphasis"/>
          <w:highlight w:val="cyan"/>
        </w:rPr>
        <w:t>safeguard</w:t>
      </w:r>
      <w:r w:rsidRPr="00A623AA">
        <w:rPr>
          <w:rStyle w:val="StyleUnderline"/>
        </w:rPr>
        <w:t xml:space="preserve"> users' interest and wellbeing, </w:t>
      </w:r>
      <w:r w:rsidRPr="00A623AA">
        <w:rPr>
          <w:rStyle w:val="StyleUnderline"/>
          <w:highlight w:val="cyan"/>
        </w:rPr>
        <w:t xml:space="preserve">which may </w:t>
      </w:r>
      <w:r w:rsidRPr="00A623AA">
        <w:rPr>
          <w:rStyle w:val="Emphasis"/>
          <w:highlight w:val="cyan"/>
        </w:rPr>
        <w:t>not be</w:t>
      </w:r>
      <w:r w:rsidRPr="00A623AA">
        <w:rPr>
          <w:rStyle w:val="Emphasis"/>
        </w:rPr>
        <w:t xml:space="preserve"> accessed</w:t>
      </w:r>
      <w:r w:rsidRPr="00A623AA">
        <w:rPr>
          <w:rStyle w:val="StyleUnderline"/>
        </w:rPr>
        <w:t xml:space="preserve"> or </w:t>
      </w:r>
      <w:r w:rsidRPr="00A623AA">
        <w:rPr>
          <w:rStyle w:val="Emphasis"/>
          <w:highlight w:val="cyan"/>
        </w:rPr>
        <w:t>modified</w:t>
      </w:r>
      <w:r w:rsidRPr="00A623AA">
        <w:rPr>
          <w:rStyle w:val="StyleUnderline"/>
          <w:highlight w:val="cyan"/>
        </w:rPr>
        <w:t xml:space="preserve"> by the</w:t>
      </w:r>
      <w:r w:rsidRPr="00A623AA">
        <w:rPr>
          <w:rStyle w:val="StyleUnderline"/>
        </w:rPr>
        <w:t xml:space="preserve"> intelligent </w:t>
      </w:r>
      <w:r w:rsidRPr="00A623AA">
        <w:rPr>
          <w:rStyle w:val="StyleUnderline"/>
          <w:highlight w:val="cyan"/>
        </w:rPr>
        <w:t>machines</w:t>
      </w:r>
      <w:r w:rsidRPr="00A623AA">
        <w:rPr>
          <w:rStyle w:val="StyleUnderline"/>
        </w:rPr>
        <w:t xml:space="preserve"> themselves."</w:t>
      </w:r>
    </w:p>
    <w:p w14:paraId="1EC2A8EE" w14:textId="77777777" w:rsidR="002851CF" w:rsidRPr="00A623AA" w:rsidRDefault="002851CF" w:rsidP="002851CF">
      <w:pPr>
        <w:rPr>
          <w:sz w:val="16"/>
        </w:rPr>
      </w:pPr>
      <w:r w:rsidRPr="00A623AA">
        <w:rPr>
          <w:sz w:val="16"/>
        </w:rPr>
        <w:t>Dr O'Brien </w:t>
      </w:r>
      <w:hyperlink r:id="rId79" w:history="1">
        <w:r w:rsidRPr="00A623AA">
          <w:rPr>
            <w:rStyle w:val="Hyperlink"/>
            <w:sz w:val="16"/>
          </w:rPr>
          <w:t>adds</w:t>
        </w:r>
      </w:hyperlink>
      <w:r w:rsidRPr="00A623AA">
        <w:rPr>
          <w:sz w:val="16"/>
        </w:rPr>
        <w:t> </w:t>
      </w:r>
      <w:r w:rsidRPr="00A623AA">
        <w:rPr>
          <w:rStyle w:val="StyleUnderline"/>
        </w:rPr>
        <w:t xml:space="preserve">"just like with </w:t>
      </w:r>
      <w:r w:rsidRPr="00A623AA">
        <w:rPr>
          <w:rStyle w:val="Emphasis"/>
        </w:rPr>
        <w:t>other</w:t>
      </w:r>
      <w:r w:rsidRPr="00A623AA">
        <w:rPr>
          <w:rStyle w:val="StyleUnderline"/>
        </w:rPr>
        <w:t xml:space="preserve"> engineered systems, </w:t>
      </w:r>
      <w:r w:rsidRPr="00A623AA">
        <w:rPr>
          <w:rStyle w:val="StyleUnderline"/>
          <w:highlight w:val="cyan"/>
        </w:rPr>
        <w:t>anything</w:t>
      </w:r>
      <w:r w:rsidRPr="00A623AA">
        <w:rPr>
          <w:sz w:val="16"/>
        </w:rPr>
        <w:t xml:space="preserve"> with potentially dangerous consequences </w:t>
      </w:r>
      <w:r w:rsidRPr="00A623AA">
        <w:rPr>
          <w:rStyle w:val="StyleUnderline"/>
          <w:highlight w:val="cyan"/>
        </w:rPr>
        <w:t>would be</w:t>
      </w:r>
      <w:r w:rsidRPr="00A623AA">
        <w:rPr>
          <w:rStyle w:val="StyleUnderline"/>
        </w:rPr>
        <w:t xml:space="preserve"> </w:t>
      </w:r>
      <w:r w:rsidRPr="00A623AA">
        <w:rPr>
          <w:rStyle w:val="Emphasis"/>
        </w:rPr>
        <w:t xml:space="preserve">thoroughly </w:t>
      </w:r>
      <w:r w:rsidRPr="00A623AA">
        <w:rPr>
          <w:rStyle w:val="Emphasis"/>
          <w:highlight w:val="cyan"/>
        </w:rPr>
        <w:t>tested</w:t>
      </w:r>
      <w:r w:rsidRPr="00A623AA">
        <w:rPr>
          <w:rStyle w:val="StyleUnderline"/>
          <w:highlight w:val="cyan"/>
        </w:rPr>
        <w:t xml:space="preserve"> and have</w:t>
      </w:r>
      <w:r w:rsidRPr="00A623AA">
        <w:rPr>
          <w:rStyle w:val="StyleUnderline"/>
        </w:rPr>
        <w:t xml:space="preserve"> multiple </w:t>
      </w:r>
      <w:r w:rsidRPr="00A623AA">
        <w:rPr>
          <w:rStyle w:val="Emphasis"/>
          <w:highlight w:val="cyan"/>
        </w:rPr>
        <w:t>redundant</w:t>
      </w:r>
      <w:r w:rsidRPr="00A623AA">
        <w:rPr>
          <w:rStyle w:val="Emphasis"/>
        </w:rPr>
        <w:t xml:space="preserve"> safety </w:t>
      </w:r>
      <w:r w:rsidRPr="00A623AA">
        <w:rPr>
          <w:rStyle w:val="Emphasis"/>
          <w:highlight w:val="cyan"/>
        </w:rPr>
        <w:t>checks</w:t>
      </w:r>
      <w:r w:rsidRPr="00A623AA">
        <w:rPr>
          <w:rStyle w:val="StyleUnderline"/>
          <w:highlight w:val="cyan"/>
        </w:rPr>
        <w:t>."</w:t>
      </w:r>
    </w:p>
    <w:p w14:paraId="2CD780B0" w14:textId="77777777" w:rsidR="002851CF" w:rsidRPr="00A623AA" w:rsidRDefault="002851CF" w:rsidP="002851CF">
      <w:pPr>
        <w:rPr>
          <w:sz w:val="16"/>
        </w:rPr>
      </w:pPr>
      <w:r w:rsidRPr="00A623AA">
        <w:rPr>
          <w:sz w:val="16"/>
        </w:rPr>
        <w:t>Could the AI we use today become a threat?</w:t>
      </w:r>
    </w:p>
    <w:p w14:paraId="6270ABB0" w14:textId="77777777" w:rsidR="002851CF" w:rsidRPr="00A623AA" w:rsidRDefault="002851CF" w:rsidP="002851CF">
      <w:pPr>
        <w:rPr>
          <w:sz w:val="16"/>
        </w:rPr>
      </w:pPr>
      <w:r w:rsidRPr="00A623AA">
        <w:rPr>
          <w:sz w:val="16"/>
        </w:rPr>
        <w:t>Many of the experts agreed that AI could be a threat in the wrong hands. Dr George Montanez, AI expert from Harvey Mudd College </w:t>
      </w:r>
      <w:hyperlink r:id="rId80" w:history="1">
        <w:r w:rsidRPr="00A623AA">
          <w:rPr>
            <w:rStyle w:val="Hyperlink"/>
            <w:sz w:val="16"/>
          </w:rPr>
          <w:t>highlights</w:t>
        </w:r>
      </w:hyperlink>
      <w:r w:rsidRPr="00A623AA">
        <w:rPr>
          <w:sz w:val="16"/>
        </w:rPr>
        <w:t> that "robots and AI systems do not need to be sentient to be dangerous; they just have to be effective tools in the hands of humans who desire to hurt others. That is a threat that exists today."</w:t>
      </w:r>
    </w:p>
    <w:p w14:paraId="17777148" w14:textId="77777777" w:rsidR="002851CF" w:rsidRPr="00A623AA" w:rsidRDefault="002851CF" w:rsidP="002851CF">
      <w:pPr>
        <w:rPr>
          <w:sz w:val="16"/>
        </w:rPr>
      </w:pPr>
      <w:r w:rsidRPr="00A623AA">
        <w:rPr>
          <w:sz w:val="16"/>
        </w:rPr>
        <w:t>Even without malicious intent, today's AI can be threatening. For example, </w:t>
      </w:r>
      <w:hyperlink r:id="rId81" w:history="1">
        <w:r w:rsidRPr="00A623AA">
          <w:rPr>
            <w:rStyle w:val="Hyperlink"/>
            <w:sz w:val="16"/>
          </w:rPr>
          <w:t>racial biases</w:t>
        </w:r>
      </w:hyperlink>
      <w:r w:rsidRPr="00A623AA">
        <w:rPr>
          <w:sz w:val="16"/>
        </w:rPr>
        <w:t> have been discovered in algorithms that allocate health care to patients in the US. </w:t>
      </w:r>
      <w:hyperlink r:id="rId82" w:history="1">
        <w:r w:rsidRPr="00A623AA">
          <w:rPr>
            <w:rStyle w:val="Hyperlink"/>
            <w:sz w:val="16"/>
          </w:rPr>
          <w:t>Similar biases</w:t>
        </w:r>
      </w:hyperlink>
      <w:r w:rsidRPr="00A623AA">
        <w:rPr>
          <w:sz w:val="16"/>
        </w:rPr>
        <w:t> have been found in facial recognition software used for law enforcement. These biases have wide-ranging negative impacts despite the 'narrow' ability of the AI.</w:t>
      </w:r>
    </w:p>
    <w:p w14:paraId="5C4191AD" w14:textId="77777777" w:rsidR="002851CF" w:rsidRPr="00A623AA" w:rsidRDefault="002851CF" w:rsidP="002851CF">
      <w:pPr>
        <w:rPr>
          <w:sz w:val="16"/>
        </w:rPr>
      </w:pPr>
      <w:r w:rsidRPr="00A623AA">
        <w:rPr>
          <w:sz w:val="16"/>
        </w:rPr>
        <w:t>AI bias comes from the data it is trained on. In the cases of racial bias, the training data was not representative of the general population. Another example happened in </w:t>
      </w:r>
      <w:hyperlink r:id="rId83" w:history="1">
        <w:r w:rsidRPr="00A623AA">
          <w:rPr>
            <w:rStyle w:val="Hyperlink"/>
            <w:sz w:val="16"/>
          </w:rPr>
          <w:t>2016, when an AI-based chatbox</w:t>
        </w:r>
      </w:hyperlink>
      <w:r w:rsidRPr="00A623AA">
        <w:rPr>
          <w:sz w:val="16"/>
        </w:rPr>
        <w:t> was found sending highly offensive and racist content. This was found to be because people were sending the bot offensive messages, which it learnt from.</w:t>
      </w:r>
    </w:p>
    <w:p w14:paraId="5A7E6E5E" w14:textId="77777777" w:rsidR="002851CF" w:rsidRPr="00A623AA" w:rsidRDefault="002851CF" w:rsidP="002851CF">
      <w:pPr>
        <w:rPr>
          <w:sz w:val="16"/>
        </w:rPr>
      </w:pPr>
      <w:r w:rsidRPr="00A623AA">
        <w:rPr>
          <w:sz w:val="16"/>
        </w:rPr>
        <w:t>The takeaway:</w:t>
      </w:r>
    </w:p>
    <w:p w14:paraId="3F5CE1CB" w14:textId="77777777" w:rsidR="002851CF" w:rsidRPr="00A623AA" w:rsidRDefault="002851CF" w:rsidP="002851CF">
      <w:pPr>
        <w:rPr>
          <w:sz w:val="16"/>
        </w:rPr>
      </w:pPr>
      <w:r w:rsidRPr="00A623AA">
        <w:rPr>
          <w:sz w:val="16"/>
        </w:rPr>
        <w:t>The AI that we use today is exceptionally useful for many different tasks.</w:t>
      </w:r>
    </w:p>
    <w:p w14:paraId="694EF3D2" w14:textId="77777777" w:rsidR="002851CF" w:rsidRPr="00A623AA" w:rsidRDefault="002851CF" w:rsidP="002851CF">
      <w:pPr>
        <w:rPr>
          <w:sz w:val="16"/>
        </w:rPr>
      </w:pPr>
      <w:r w:rsidRPr="00A623AA">
        <w:rPr>
          <w:sz w:val="16"/>
        </w:rPr>
        <w:t xml:space="preserve">That doesn't mean it is always positive – it is a tool which, if used maliciously or incorrectly, can have negative consequences. Despite this, </w:t>
      </w:r>
      <w:r w:rsidRPr="00A623AA">
        <w:rPr>
          <w:rStyle w:val="StyleUnderline"/>
        </w:rPr>
        <w:t xml:space="preserve">it currently seems to be </w:t>
      </w:r>
      <w:r w:rsidRPr="00A623AA">
        <w:rPr>
          <w:rStyle w:val="Emphasis"/>
          <w:highlight w:val="cyan"/>
        </w:rPr>
        <w:t>unlikely</w:t>
      </w:r>
      <w:r w:rsidRPr="00A623AA">
        <w:rPr>
          <w:rStyle w:val="StyleUnderline"/>
          <w:highlight w:val="cyan"/>
        </w:rPr>
        <w:t xml:space="preserve"> to </w:t>
      </w:r>
      <w:r w:rsidRPr="00A623AA">
        <w:rPr>
          <w:rStyle w:val="Emphasis"/>
          <w:highlight w:val="cyan"/>
        </w:rPr>
        <w:t>be</w:t>
      </w:r>
      <w:r w:rsidRPr="00A623AA">
        <w:rPr>
          <w:rStyle w:val="StyleUnderline"/>
        </w:rPr>
        <w:t xml:space="preserve">come </w:t>
      </w:r>
      <w:r w:rsidRPr="00A623AA">
        <w:rPr>
          <w:rStyle w:val="StyleUnderline"/>
          <w:highlight w:val="cyan"/>
        </w:rPr>
        <w:t>a</w:t>
      </w:r>
      <w:r w:rsidRPr="00A623AA">
        <w:rPr>
          <w:rStyle w:val="StyleUnderline"/>
        </w:rPr>
        <w:t xml:space="preserve">n </w:t>
      </w:r>
      <w:r w:rsidRPr="00A623AA">
        <w:rPr>
          <w:rStyle w:val="Emphasis"/>
        </w:rPr>
        <w:t xml:space="preserve">existential </w:t>
      </w:r>
      <w:r w:rsidRPr="00A623AA">
        <w:rPr>
          <w:rStyle w:val="Emphasis"/>
          <w:highlight w:val="cyan"/>
        </w:rPr>
        <w:t>threat</w:t>
      </w:r>
      <w:r w:rsidRPr="00A623AA">
        <w:rPr>
          <w:rStyle w:val="StyleUnderline"/>
        </w:rPr>
        <w:t xml:space="preserve"> to humanity</w:t>
      </w:r>
      <w:r w:rsidRPr="00A623AA">
        <w:rPr>
          <w:sz w:val="16"/>
        </w:rPr>
        <w:t>.</w:t>
      </w:r>
    </w:p>
    <w:p w14:paraId="14ECBFA5" w14:textId="77777777" w:rsidR="002851CF" w:rsidRPr="00A623AA" w:rsidRDefault="002851CF" w:rsidP="002851CF">
      <w:pPr>
        <w:pStyle w:val="Heading4"/>
      </w:pPr>
      <w:r w:rsidRPr="00A623AA">
        <w:t xml:space="preserve">A </w:t>
      </w:r>
      <w:r w:rsidRPr="00A623AA">
        <w:rPr>
          <w:u w:val="single"/>
        </w:rPr>
        <w:t>consensus</w:t>
      </w:r>
      <w:r w:rsidRPr="00A623AA">
        <w:t xml:space="preserve"> agrees it’s </w:t>
      </w:r>
      <w:r w:rsidRPr="00A623AA">
        <w:rPr>
          <w:u w:val="single"/>
        </w:rPr>
        <w:t>centuries</w:t>
      </w:r>
      <w:r w:rsidRPr="00A623AA">
        <w:t xml:space="preserve"> away.</w:t>
      </w:r>
    </w:p>
    <w:p w14:paraId="5980D62F" w14:textId="77777777" w:rsidR="002851CF" w:rsidRPr="00A623AA" w:rsidRDefault="002851CF" w:rsidP="002851CF">
      <w:pPr>
        <w:rPr>
          <w:rStyle w:val="Style13ptBold"/>
        </w:rPr>
      </w:pPr>
      <w:r w:rsidRPr="00A623AA">
        <w:rPr>
          <w:rStyle w:val="Style13ptBold"/>
        </w:rPr>
        <w:t xml:space="preserve">Etzioni ’16 </w:t>
      </w:r>
      <w:r w:rsidRPr="00A623AA">
        <w:t>[Oren; September 20; Professor of Computer Science at the University of Washington, CEO of the Allen Institute for Artificial Intelligence, Ph.D. from Carnegie Mellon University and BA from Harvard University; MIT Technology Review, “No, the Experts Don’t Think Superintelligent AI is a Threat to Humanity,” https://www.technologyreview.com/s/602410/no-the-experts-dont-think-superintelligent-ai-is-a-threat-to-humanity/]</w:t>
      </w:r>
    </w:p>
    <w:p w14:paraId="3EA5C096" w14:textId="77777777" w:rsidR="002851CF" w:rsidRPr="00A623AA" w:rsidRDefault="002851CF" w:rsidP="002851CF">
      <w:pPr>
        <w:rPr>
          <w:sz w:val="16"/>
        </w:rPr>
      </w:pPr>
      <w:r w:rsidRPr="00A623AA">
        <w:rPr>
          <w:rStyle w:val="StyleUnderline"/>
          <w:highlight w:val="cyan"/>
        </w:rPr>
        <w:t xml:space="preserve">If you believe </w:t>
      </w:r>
      <w:r w:rsidRPr="00A623AA">
        <w:rPr>
          <w:rStyle w:val="Emphasis"/>
          <w:highlight w:val="cyan"/>
        </w:rPr>
        <w:t>everything</w:t>
      </w:r>
      <w:r w:rsidRPr="00A623AA">
        <w:rPr>
          <w:rStyle w:val="StyleUnderline"/>
          <w:highlight w:val="cyan"/>
        </w:rPr>
        <w:t xml:space="preserve"> you read, you are</w:t>
      </w:r>
      <w:r w:rsidRPr="00A623AA">
        <w:rPr>
          <w:sz w:val="16"/>
        </w:rPr>
        <w:t xml:space="preserve"> probably quite </w:t>
      </w:r>
      <w:r w:rsidRPr="00A623AA">
        <w:rPr>
          <w:rStyle w:val="Emphasis"/>
          <w:highlight w:val="cyan"/>
        </w:rPr>
        <w:t>worried</w:t>
      </w:r>
      <w:r w:rsidRPr="00A623AA">
        <w:rPr>
          <w:rStyle w:val="StyleUnderline"/>
          <w:highlight w:val="cyan"/>
        </w:rPr>
        <w:t xml:space="preserve"> about</w:t>
      </w:r>
      <w:r w:rsidRPr="00A623AA">
        <w:rPr>
          <w:sz w:val="16"/>
        </w:rPr>
        <w:t xml:space="preserve"> the prospect of a </w:t>
      </w:r>
      <w:r w:rsidRPr="00A623AA">
        <w:rPr>
          <w:rStyle w:val="StyleUnderline"/>
        </w:rPr>
        <w:t xml:space="preserve">superintelligent, </w:t>
      </w:r>
      <w:r w:rsidRPr="00A623AA">
        <w:rPr>
          <w:rStyle w:val="StyleUnderline"/>
          <w:highlight w:val="cyan"/>
        </w:rPr>
        <w:t xml:space="preserve">killer </w:t>
      </w:r>
      <w:r w:rsidRPr="00A623AA">
        <w:rPr>
          <w:rStyle w:val="Emphasis"/>
          <w:highlight w:val="cyan"/>
        </w:rPr>
        <w:t>AI</w:t>
      </w:r>
      <w:r w:rsidRPr="00A623AA">
        <w:rPr>
          <w:sz w:val="16"/>
        </w:rPr>
        <w:t xml:space="preserve">. The Guardian, a British newspaper, </w:t>
      </w:r>
      <w:proofErr w:type="gramStart"/>
      <w:r w:rsidRPr="00A623AA">
        <w:rPr>
          <w:sz w:val="16"/>
        </w:rPr>
        <w:t>warned recently</w:t>
      </w:r>
      <w:proofErr w:type="gramEnd"/>
      <w:r w:rsidRPr="00A623AA">
        <w:rPr>
          <w:sz w:val="16"/>
        </w:rPr>
        <w:t xml:space="preserve"> that “we’re like children playing with a bomb,” and a recent Newsweek headline reads, “Artificial Intelligence Is Coming, and It Could Wipe Us Out.”</w:t>
      </w:r>
    </w:p>
    <w:p w14:paraId="77DA0977" w14:textId="77777777" w:rsidR="002851CF" w:rsidRPr="00A623AA" w:rsidRDefault="002851CF" w:rsidP="002851CF">
      <w:pPr>
        <w:rPr>
          <w:sz w:val="16"/>
        </w:rPr>
      </w:pPr>
      <w:r w:rsidRPr="00A623AA">
        <w:rPr>
          <w:sz w:val="16"/>
        </w:rPr>
        <w:t xml:space="preserve">Numerous such headlines, fueled by comments from the likes of Elon Musk and Stephen Hawking, are strongly influenced by the work of one man: </w:t>
      </w:r>
      <w:proofErr w:type="gramStart"/>
      <w:r w:rsidRPr="00A623AA">
        <w:rPr>
          <w:sz w:val="16"/>
        </w:rPr>
        <w:t>professor</w:t>
      </w:r>
      <w:proofErr w:type="gramEnd"/>
      <w:r w:rsidRPr="00A623AA">
        <w:rPr>
          <w:sz w:val="16"/>
        </w:rPr>
        <w:t xml:space="preserve"> Nick Bostrom, author of the philosophical treatise Superintelligence: Paths, Dangers, and Strategies.</w:t>
      </w:r>
    </w:p>
    <w:p w14:paraId="02AA054F" w14:textId="77777777" w:rsidR="002851CF" w:rsidRPr="00A623AA" w:rsidRDefault="002851CF" w:rsidP="002851CF">
      <w:pPr>
        <w:rPr>
          <w:sz w:val="16"/>
        </w:rPr>
      </w:pPr>
      <w:r w:rsidRPr="00A623AA">
        <w:rPr>
          <w:rStyle w:val="StyleUnderline"/>
        </w:rPr>
        <w:t xml:space="preserve">Bostrom is an Oxford philosopher, but </w:t>
      </w:r>
      <w:r w:rsidRPr="00A623AA">
        <w:rPr>
          <w:rStyle w:val="Emphasis"/>
        </w:rPr>
        <w:t>quantitative</w:t>
      </w:r>
      <w:r w:rsidRPr="00A623AA">
        <w:rPr>
          <w:rStyle w:val="StyleUnderline"/>
        </w:rPr>
        <w:t xml:space="preserve"> assessment of risks is the province of </w:t>
      </w:r>
      <w:r w:rsidRPr="00A623AA">
        <w:rPr>
          <w:rStyle w:val="Emphasis"/>
        </w:rPr>
        <w:t>actuarial</w:t>
      </w:r>
      <w:r w:rsidRPr="00A623AA">
        <w:rPr>
          <w:rStyle w:val="StyleUnderline"/>
        </w:rPr>
        <w:t xml:space="preserve"> science</w:t>
      </w:r>
      <w:r w:rsidRPr="00A623AA">
        <w:rPr>
          <w:sz w:val="16"/>
        </w:rPr>
        <w:t>. He may be dubbed the world’s first prominent “actuarial philosopher,” though the term seems an oxymoron given that philosophy is an arena for conceptual arguments, and risk assessment is a data-driven statistical exercise.</w:t>
      </w:r>
    </w:p>
    <w:p w14:paraId="4F9A4A8A" w14:textId="77777777" w:rsidR="002851CF" w:rsidRPr="00A623AA" w:rsidRDefault="002851CF" w:rsidP="002851CF">
      <w:pPr>
        <w:rPr>
          <w:sz w:val="16"/>
        </w:rPr>
      </w:pPr>
      <w:proofErr w:type="gramStart"/>
      <w:r w:rsidRPr="00A623AA">
        <w:rPr>
          <w:sz w:val="16"/>
        </w:rPr>
        <w:t>So</w:t>
      </w:r>
      <w:proofErr w:type="gramEnd"/>
      <w:r w:rsidRPr="00A623AA">
        <w:rPr>
          <w:sz w:val="16"/>
        </w:rPr>
        <w:t xml:space="preserve"> what </w:t>
      </w:r>
      <w:proofErr w:type="gramStart"/>
      <w:r w:rsidRPr="00A623AA">
        <w:rPr>
          <w:sz w:val="16"/>
        </w:rPr>
        <w:t>do</w:t>
      </w:r>
      <w:proofErr w:type="gramEnd"/>
      <w:r w:rsidRPr="00A623AA">
        <w:rPr>
          <w:sz w:val="16"/>
        </w:rPr>
        <w:t xml:space="preserve"> the data say? Bostrom aggregates the results of four different surveys of groups such as participants in a conference called “Philosophy and Theory of AI,” held in 2011 in Thessaloniki, Greece, and members of the Greek Association for Artificial Intelligence (he does not provide response rates or the phrasing of questions, and he does not account for the reliance on data collected in Greece).</w:t>
      </w:r>
    </w:p>
    <w:p w14:paraId="6D2A7BBB" w14:textId="77777777" w:rsidR="002851CF" w:rsidRPr="00A623AA" w:rsidRDefault="002851CF" w:rsidP="002851CF">
      <w:pPr>
        <w:rPr>
          <w:sz w:val="16"/>
        </w:rPr>
      </w:pPr>
      <w:r w:rsidRPr="00A623AA">
        <w:rPr>
          <w:sz w:val="16"/>
        </w:rPr>
        <w:t>His findings are presented as probabilities that human-level AI will be attained by a certain time:</w:t>
      </w:r>
    </w:p>
    <w:p w14:paraId="11D99F7C" w14:textId="77777777" w:rsidR="002851CF" w:rsidRPr="00A623AA" w:rsidRDefault="002851CF" w:rsidP="002851CF">
      <w:pPr>
        <w:ind w:left="720"/>
        <w:rPr>
          <w:sz w:val="16"/>
        </w:rPr>
      </w:pPr>
      <w:r w:rsidRPr="00A623AA">
        <w:rPr>
          <w:sz w:val="16"/>
        </w:rPr>
        <w:t>By 2022: 10 percent.</w:t>
      </w:r>
    </w:p>
    <w:p w14:paraId="64C816E9" w14:textId="77777777" w:rsidR="002851CF" w:rsidRPr="00A623AA" w:rsidRDefault="002851CF" w:rsidP="002851CF">
      <w:pPr>
        <w:ind w:left="720"/>
        <w:rPr>
          <w:sz w:val="16"/>
        </w:rPr>
      </w:pPr>
      <w:r w:rsidRPr="00A623AA">
        <w:rPr>
          <w:sz w:val="16"/>
        </w:rPr>
        <w:t>By 2040: 50 percent.</w:t>
      </w:r>
    </w:p>
    <w:p w14:paraId="6B23D1B1" w14:textId="77777777" w:rsidR="002851CF" w:rsidRPr="00A623AA" w:rsidRDefault="002851CF" w:rsidP="002851CF">
      <w:pPr>
        <w:ind w:left="720"/>
        <w:rPr>
          <w:sz w:val="16"/>
        </w:rPr>
      </w:pPr>
      <w:r w:rsidRPr="00A623AA">
        <w:rPr>
          <w:sz w:val="16"/>
        </w:rPr>
        <w:t>By 2075: 90 percent.</w:t>
      </w:r>
    </w:p>
    <w:p w14:paraId="58306677" w14:textId="77777777" w:rsidR="002851CF" w:rsidRPr="00A623AA" w:rsidRDefault="002851CF" w:rsidP="002851CF">
      <w:pPr>
        <w:rPr>
          <w:sz w:val="16"/>
        </w:rPr>
      </w:pPr>
      <w:r w:rsidRPr="00A623AA">
        <w:rPr>
          <w:sz w:val="16"/>
        </w:rPr>
        <w:t xml:space="preserve">This aggregate of four surveys is the main source of data on the advent of human-level intelligence in over 300 pages of philosophical arguments, fables, and metaphors. </w:t>
      </w:r>
    </w:p>
    <w:p w14:paraId="53D7C41D" w14:textId="77777777" w:rsidR="002851CF" w:rsidRPr="00A623AA" w:rsidRDefault="002851CF" w:rsidP="002851CF">
      <w:pPr>
        <w:rPr>
          <w:sz w:val="16"/>
        </w:rPr>
      </w:pPr>
      <w:r w:rsidRPr="00A623AA">
        <w:rPr>
          <w:sz w:val="16"/>
        </w:rPr>
        <w:t>To get a more accurate assessment of the opinion of leading researchers in the field, I turned to the Fellows of the American Association for Artificial Intelligence, a group of researchers who are recognized as having made significant, sustained contributions to the field.</w:t>
      </w:r>
    </w:p>
    <w:p w14:paraId="178B610F" w14:textId="77777777" w:rsidR="002851CF" w:rsidRPr="00A623AA" w:rsidRDefault="002851CF" w:rsidP="002851CF">
      <w:pPr>
        <w:rPr>
          <w:sz w:val="16"/>
        </w:rPr>
      </w:pPr>
      <w:r w:rsidRPr="00A623AA">
        <w:rPr>
          <w:sz w:val="16"/>
        </w:rPr>
        <w:t xml:space="preserve">In early March 2016, AAAI sent out </w:t>
      </w:r>
      <w:r w:rsidRPr="00A623AA">
        <w:rPr>
          <w:rStyle w:val="StyleUnderline"/>
          <w:highlight w:val="cyan"/>
        </w:rPr>
        <w:t>a</w:t>
      </w:r>
      <w:r w:rsidRPr="00A623AA">
        <w:rPr>
          <w:sz w:val="16"/>
        </w:rPr>
        <w:t xml:space="preserve">n anonymous </w:t>
      </w:r>
      <w:r w:rsidRPr="00A623AA">
        <w:rPr>
          <w:rStyle w:val="StyleUnderline"/>
          <w:highlight w:val="cyan"/>
        </w:rPr>
        <w:t>survey</w:t>
      </w:r>
      <w:r w:rsidRPr="00A623AA">
        <w:rPr>
          <w:sz w:val="16"/>
        </w:rPr>
        <w:t xml:space="preserve"> on my behalf, posing the following question </w:t>
      </w:r>
      <w:r w:rsidRPr="00A623AA">
        <w:rPr>
          <w:rStyle w:val="StyleUnderline"/>
          <w:highlight w:val="cyan"/>
        </w:rPr>
        <w:t xml:space="preserve">to </w:t>
      </w:r>
      <w:r w:rsidRPr="00A623AA">
        <w:rPr>
          <w:rStyle w:val="Emphasis"/>
          <w:highlight w:val="cyan"/>
        </w:rPr>
        <w:t>193 fellows</w:t>
      </w:r>
      <w:r w:rsidRPr="00A623AA">
        <w:rPr>
          <w:sz w:val="16"/>
        </w:rPr>
        <w:t>:</w:t>
      </w:r>
    </w:p>
    <w:p w14:paraId="59172BBA" w14:textId="77777777" w:rsidR="002851CF" w:rsidRPr="00A623AA" w:rsidRDefault="002851CF" w:rsidP="002851CF">
      <w:pPr>
        <w:rPr>
          <w:sz w:val="16"/>
        </w:rPr>
      </w:pPr>
      <w:r w:rsidRPr="00A623AA">
        <w:rPr>
          <w:sz w:val="16"/>
        </w:rPr>
        <w:t xml:space="preserve">“In his book, Nick Bostrom has defined Superintelligence as ‘an intellect that is much smarter than the best human brains in practically every field, including scientific creativity, general wisdom and social skills.’ </w:t>
      </w:r>
      <w:r w:rsidRPr="00A623AA">
        <w:rPr>
          <w:rStyle w:val="StyleUnderline"/>
          <w:highlight w:val="cyan"/>
        </w:rPr>
        <w:t>When</w:t>
      </w:r>
      <w:r w:rsidRPr="00A623AA">
        <w:rPr>
          <w:rStyle w:val="StyleUnderline"/>
        </w:rPr>
        <w:t xml:space="preserve"> do you think </w:t>
      </w:r>
      <w:r w:rsidRPr="00A623AA">
        <w:rPr>
          <w:rStyle w:val="StyleUnderline"/>
          <w:highlight w:val="cyan"/>
        </w:rPr>
        <w:t xml:space="preserve">we will achieve </w:t>
      </w:r>
      <w:r w:rsidRPr="00A623AA">
        <w:rPr>
          <w:rStyle w:val="Emphasis"/>
          <w:highlight w:val="cyan"/>
        </w:rPr>
        <w:t>Superintelligence</w:t>
      </w:r>
      <w:r w:rsidRPr="00A623AA">
        <w:rPr>
          <w:rStyle w:val="StyleUnderline"/>
          <w:highlight w:val="cyan"/>
        </w:rPr>
        <w:t>?</w:t>
      </w:r>
      <w:r w:rsidRPr="00A623AA">
        <w:rPr>
          <w:rStyle w:val="StyleUnderline"/>
        </w:rPr>
        <w:t>”</w:t>
      </w:r>
    </w:p>
    <w:p w14:paraId="68F57002" w14:textId="77777777" w:rsidR="002851CF" w:rsidRPr="00A623AA" w:rsidRDefault="002851CF" w:rsidP="002851CF">
      <w:pPr>
        <w:rPr>
          <w:sz w:val="16"/>
        </w:rPr>
      </w:pPr>
      <w:r w:rsidRPr="00A623AA">
        <w:rPr>
          <w:sz w:val="16"/>
        </w:rPr>
        <w:t xml:space="preserve">Over the next week or so, 80 fellows responded (a 41 percent response rate), and their responses are summarized below: </w:t>
      </w:r>
    </w:p>
    <w:p w14:paraId="2AD6FD15" w14:textId="77777777" w:rsidR="002851CF" w:rsidRPr="00A623AA" w:rsidRDefault="002851CF" w:rsidP="002851CF">
      <w:r w:rsidRPr="00A623AA">
        <w:rPr>
          <w:noProof/>
        </w:rPr>
        <w:lastRenderedPageBreak/>
        <w:drawing>
          <wp:inline distT="0" distB="0" distL="0" distR="0" wp14:anchorId="69AE99DB" wp14:editId="6A516556">
            <wp:extent cx="2419997" cy="1626781"/>
            <wp:effectExtent l="0" t="0" r="0" b="0"/>
            <wp:docPr id="386653829" name="Picture 386653829" descr="https://cdn.technologyreview.com/i/images/ykuvebi16-1.jpg?sw=600&amp;cx=0&amp;cy=0&amp;cw=1024&amp;ch=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echnologyreview.com/i/images/ykuvebi16-1.jpg?sw=600&amp;cx=0&amp;cy=0&amp;cw=1024&amp;ch=689"/>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42295" cy="1641770"/>
                    </a:xfrm>
                    <a:prstGeom prst="rect">
                      <a:avLst/>
                    </a:prstGeom>
                    <a:noFill/>
                    <a:ln>
                      <a:noFill/>
                    </a:ln>
                  </pic:spPr>
                </pic:pic>
              </a:graphicData>
            </a:graphic>
          </wp:inline>
        </w:drawing>
      </w:r>
    </w:p>
    <w:p w14:paraId="14B7C7E1" w14:textId="77777777" w:rsidR="002851CF" w:rsidRPr="00A623AA" w:rsidRDefault="002851CF" w:rsidP="002851CF">
      <w:pPr>
        <w:rPr>
          <w:sz w:val="16"/>
        </w:rPr>
      </w:pPr>
      <w:r w:rsidRPr="00A623AA">
        <w:rPr>
          <w:rStyle w:val="StyleUnderline"/>
        </w:rPr>
        <w:t>In essence,</w:t>
      </w:r>
      <w:r w:rsidRPr="00A623AA">
        <w:rPr>
          <w:sz w:val="16"/>
        </w:rPr>
        <w:t xml:space="preserve"> </w:t>
      </w:r>
      <w:r w:rsidRPr="00A623AA">
        <w:rPr>
          <w:rStyle w:val="StyleUnderline"/>
          <w:highlight w:val="cyan"/>
        </w:rPr>
        <w:t xml:space="preserve">according to </w:t>
      </w:r>
      <w:r w:rsidRPr="00A623AA">
        <w:rPr>
          <w:rStyle w:val="Emphasis"/>
          <w:highlight w:val="cyan"/>
        </w:rPr>
        <w:t>92</w:t>
      </w:r>
      <w:r w:rsidRPr="00A623AA">
        <w:rPr>
          <w:rStyle w:val="Emphasis"/>
        </w:rPr>
        <w:t xml:space="preserve">.5 </w:t>
      </w:r>
      <w:r w:rsidRPr="00A623AA">
        <w:rPr>
          <w:rStyle w:val="Emphasis"/>
          <w:highlight w:val="cyan"/>
        </w:rPr>
        <w:t>percent</w:t>
      </w:r>
      <w:r w:rsidRPr="00A623AA">
        <w:rPr>
          <w:sz w:val="16"/>
        </w:rPr>
        <w:t xml:space="preserve"> of the respondents, </w:t>
      </w:r>
      <w:r w:rsidRPr="00A623AA">
        <w:rPr>
          <w:rStyle w:val="StyleUnderline"/>
        </w:rPr>
        <w:t xml:space="preserve">superintelligence is </w:t>
      </w:r>
      <w:r w:rsidRPr="00A623AA">
        <w:rPr>
          <w:rStyle w:val="Emphasis"/>
          <w:highlight w:val="cyan"/>
        </w:rPr>
        <w:t>beyond</w:t>
      </w:r>
      <w:r w:rsidRPr="00A623AA">
        <w:rPr>
          <w:rStyle w:val="StyleUnderline"/>
          <w:highlight w:val="cyan"/>
        </w:rPr>
        <w:t xml:space="preserve"> the </w:t>
      </w:r>
      <w:r w:rsidRPr="00A623AA">
        <w:rPr>
          <w:rStyle w:val="Emphasis"/>
          <w:highlight w:val="cyan"/>
        </w:rPr>
        <w:t>foreseeable horizon</w:t>
      </w:r>
      <w:r w:rsidRPr="00A623AA">
        <w:rPr>
          <w:sz w:val="16"/>
        </w:rPr>
        <w:t>. This interpretation is also supported by written comments shared by the fellows.</w:t>
      </w:r>
    </w:p>
    <w:p w14:paraId="697BAD85" w14:textId="77777777" w:rsidR="002851CF" w:rsidRPr="00A623AA" w:rsidRDefault="002851CF" w:rsidP="002851CF">
      <w:pPr>
        <w:rPr>
          <w:sz w:val="16"/>
        </w:rPr>
      </w:pPr>
      <w:r w:rsidRPr="00A623AA">
        <w:rPr>
          <w:sz w:val="16"/>
        </w:rPr>
        <w:t>Even though the survey was anonymous, 44 fellows chose to identify themselves, including Geoff Hinton (deep-learning luminary), Ed Feigenbaum (Stanford, Turing Award winner), Rodney Brooks (leading roboticist), and Peter Norvig (Google).</w:t>
      </w:r>
    </w:p>
    <w:p w14:paraId="48BCBCA7" w14:textId="77777777" w:rsidR="002851CF" w:rsidRPr="00A623AA" w:rsidRDefault="002851CF" w:rsidP="002851CF">
      <w:pPr>
        <w:rPr>
          <w:sz w:val="16"/>
        </w:rPr>
      </w:pPr>
      <w:r w:rsidRPr="00A623AA">
        <w:rPr>
          <w:sz w:val="16"/>
        </w:rPr>
        <w:t>The respondents also shared several comments, including the following:</w:t>
      </w:r>
    </w:p>
    <w:p w14:paraId="0B9E3DBE" w14:textId="77777777" w:rsidR="002851CF" w:rsidRPr="00A623AA" w:rsidRDefault="002851CF" w:rsidP="002851CF">
      <w:pPr>
        <w:ind w:left="720"/>
        <w:rPr>
          <w:sz w:val="16"/>
        </w:rPr>
      </w:pPr>
      <w:r w:rsidRPr="00A623AA">
        <w:rPr>
          <w:rStyle w:val="StyleUnderline"/>
        </w:rPr>
        <w:t xml:space="preserve">“Way, way, way more than 25 years. </w:t>
      </w:r>
      <w:r w:rsidRPr="00A623AA">
        <w:rPr>
          <w:rStyle w:val="Emphasis"/>
          <w:highlight w:val="cyan"/>
        </w:rPr>
        <w:t>Centuries</w:t>
      </w:r>
      <w:r w:rsidRPr="00A623AA">
        <w:rPr>
          <w:rStyle w:val="StyleUnderline"/>
          <w:highlight w:val="cyan"/>
        </w:rPr>
        <w:t xml:space="preserve"> most likely</w:t>
      </w:r>
      <w:r w:rsidRPr="00A623AA">
        <w:rPr>
          <w:sz w:val="16"/>
        </w:rPr>
        <w:t>. But not never.”</w:t>
      </w:r>
    </w:p>
    <w:p w14:paraId="50B36B27" w14:textId="77777777" w:rsidR="002851CF" w:rsidRPr="00A623AA" w:rsidRDefault="002851CF" w:rsidP="002851CF">
      <w:pPr>
        <w:ind w:left="720"/>
        <w:rPr>
          <w:sz w:val="16"/>
        </w:rPr>
      </w:pPr>
      <w:r w:rsidRPr="00A623AA">
        <w:rPr>
          <w:rStyle w:val="StyleUnderline"/>
        </w:rPr>
        <w:t xml:space="preserve">“We’re competing with </w:t>
      </w:r>
      <w:r w:rsidRPr="00A623AA">
        <w:rPr>
          <w:rStyle w:val="Emphasis"/>
        </w:rPr>
        <w:t>millions</w:t>
      </w:r>
      <w:r w:rsidRPr="00A623AA">
        <w:rPr>
          <w:rStyle w:val="StyleUnderline"/>
        </w:rPr>
        <w:t xml:space="preserve"> of years’ </w:t>
      </w:r>
      <w:r w:rsidRPr="00A623AA">
        <w:rPr>
          <w:rStyle w:val="Emphasis"/>
        </w:rPr>
        <w:t>evolution</w:t>
      </w:r>
      <w:r w:rsidRPr="00A623AA">
        <w:rPr>
          <w:rStyle w:val="StyleUnderline"/>
        </w:rPr>
        <w:t xml:space="preserve"> of the human brain. </w:t>
      </w:r>
      <w:r w:rsidRPr="00A623AA">
        <w:rPr>
          <w:rStyle w:val="StyleUnderline"/>
          <w:highlight w:val="cyan"/>
        </w:rPr>
        <w:t xml:space="preserve">We can write </w:t>
      </w:r>
      <w:r w:rsidRPr="00A623AA">
        <w:rPr>
          <w:rStyle w:val="Emphasis"/>
          <w:highlight w:val="cyan"/>
        </w:rPr>
        <w:t>single-purpose</w:t>
      </w:r>
      <w:r w:rsidRPr="00A623AA">
        <w:rPr>
          <w:rStyle w:val="StyleUnderline"/>
          <w:highlight w:val="cyan"/>
        </w:rPr>
        <w:t xml:space="preserve"> programs</w:t>
      </w:r>
      <w:r w:rsidRPr="00A623AA">
        <w:rPr>
          <w:sz w:val="16"/>
        </w:rPr>
        <w:t xml:space="preserve"> that can compete with humans, and sometimes excel, </w:t>
      </w:r>
      <w:r w:rsidRPr="00A623AA">
        <w:rPr>
          <w:rStyle w:val="StyleUnderline"/>
          <w:highlight w:val="cyan"/>
        </w:rPr>
        <w:t xml:space="preserve">but the world is </w:t>
      </w:r>
      <w:r w:rsidRPr="00A623AA">
        <w:rPr>
          <w:rStyle w:val="Emphasis"/>
          <w:highlight w:val="cyan"/>
        </w:rPr>
        <w:t>not</w:t>
      </w:r>
      <w:r w:rsidRPr="00A623AA">
        <w:rPr>
          <w:rStyle w:val="StyleUnderline"/>
        </w:rPr>
        <w:t xml:space="preserve"> neatly </w:t>
      </w:r>
      <w:r w:rsidRPr="00A623AA">
        <w:rPr>
          <w:rStyle w:val="Emphasis"/>
          <w:highlight w:val="cyan"/>
        </w:rPr>
        <w:t>compartmentalized</w:t>
      </w:r>
      <w:r w:rsidRPr="00A623AA">
        <w:rPr>
          <w:rStyle w:val="StyleUnderline"/>
        </w:rPr>
        <w:t xml:space="preserve"> into single-problem questions.”</w:t>
      </w:r>
    </w:p>
    <w:p w14:paraId="0E229BCD" w14:textId="77777777" w:rsidR="002851CF" w:rsidRPr="00A623AA" w:rsidRDefault="002851CF" w:rsidP="002851CF">
      <w:pPr>
        <w:ind w:left="720"/>
        <w:rPr>
          <w:sz w:val="16"/>
        </w:rPr>
      </w:pPr>
      <w:r w:rsidRPr="00A623AA">
        <w:rPr>
          <w:sz w:val="16"/>
        </w:rPr>
        <w:t>“Nick Bostrom is a professional scare monger. His Institute’s role is to find existential threats to humanity. He sees them everywhere. I am tempted to refer to him as the ‘Donald Trump’ of AI.”</w:t>
      </w:r>
    </w:p>
    <w:p w14:paraId="60BFB8C6" w14:textId="77777777" w:rsidR="002851CF" w:rsidRPr="00A623AA" w:rsidRDefault="002851CF" w:rsidP="002851CF">
      <w:pPr>
        <w:rPr>
          <w:sz w:val="16"/>
        </w:rPr>
      </w:pPr>
      <w:r w:rsidRPr="00A623AA">
        <w:rPr>
          <w:sz w:val="16"/>
        </w:rPr>
        <w:t>Surveys do, of course, have limited scientific value. They are notoriously sensitive to question phrasing, selection of respondents, etc. However, it is the one source of data that Bostrom himself turned to.</w:t>
      </w:r>
    </w:p>
    <w:p w14:paraId="362071B3" w14:textId="77777777" w:rsidR="002851CF" w:rsidRPr="00A623AA" w:rsidRDefault="002851CF" w:rsidP="002851CF">
      <w:pPr>
        <w:rPr>
          <w:sz w:val="16"/>
        </w:rPr>
      </w:pPr>
      <w:r w:rsidRPr="00A623AA">
        <w:rPr>
          <w:sz w:val="16"/>
        </w:rPr>
        <w:t>Another methodology would be to extrapolate from the current state of AI to the future. However, this is difficult because we do not have a quantitative measurement of the current state of human-level intelligence. We have achieved superintelligence in board games like chess and Go (see “Google’s AI Masters Go a Decade Earlier than Expected”), and yet our programs failed to score above 60 percent on eighth grade science tests, as the Allen Institute’s research has shown (see “The Best AI Program Still Flunks an Eighth Grade Science Test”), or above 48 percent in disambiguating simple sentences (see “Tougher Turing Test Exposes Chatbots’ Stupidity”).</w:t>
      </w:r>
    </w:p>
    <w:p w14:paraId="15B6BDD7" w14:textId="77777777" w:rsidR="002851CF" w:rsidRPr="00A623AA" w:rsidRDefault="002851CF" w:rsidP="002851CF">
      <w:pPr>
        <w:rPr>
          <w:sz w:val="16"/>
        </w:rPr>
      </w:pPr>
      <w:r w:rsidRPr="00A623AA">
        <w:rPr>
          <w:sz w:val="16"/>
        </w:rPr>
        <w:t xml:space="preserve">There are many valid concerns about AI, from its impact on jobs to its uses in autonomous weapons systems and even to the potential risk of superintelligence. </w:t>
      </w:r>
      <w:r w:rsidRPr="00A623AA">
        <w:rPr>
          <w:rStyle w:val="StyleUnderline"/>
        </w:rPr>
        <w:t xml:space="preserve">However, </w:t>
      </w:r>
      <w:r w:rsidRPr="00A623AA">
        <w:rPr>
          <w:rStyle w:val="StyleUnderline"/>
          <w:highlight w:val="cyan"/>
        </w:rPr>
        <w:t>predictions</w:t>
      </w:r>
      <w:r w:rsidRPr="00A623AA">
        <w:rPr>
          <w:rStyle w:val="StyleUnderline"/>
        </w:rPr>
        <w:t xml:space="preserve"> that </w:t>
      </w:r>
      <w:r w:rsidRPr="00A623AA">
        <w:rPr>
          <w:rStyle w:val="Emphasis"/>
          <w:highlight w:val="cyan"/>
        </w:rPr>
        <w:t>superintelligence</w:t>
      </w:r>
      <w:r w:rsidRPr="00A623AA">
        <w:rPr>
          <w:rStyle w:val="StyleUnderline"/>
          <w:highlight w:val="cyan"/>
        </w:rPr>
        <w:t xml:space="preserve"> is on the</w:t>
      </w:r>
      <w:r w:rsidRPr="00A623AA">
        <w:rPr>
          <w:rStyle w:val="StyleUnderline"/>
        </w:rPr>
        <w:t xml:space="preserve"> </w:t>
      </w:r>
      <w:r w:rsidRPr="00A623AA">
        <w:rPr>
          <w:rStyle w:val="Emphasis"/>
        </w:rPr>
        <w:t xml:space="preserve">foreseeable </w:t>
      </w:r>
      <w:r w:rsidRPr="00A623AA">
        <w:rPr>
          <w:rStyle w:val="Emphasis"/>
          <w:highlight w:val="cyan"/>
        </w:rPr>
        <w:t>horizon</w:t>
      </w:r>
      <w:r w:rsidRPr="00A623AA">
        <w:rPr>
          <w:rStyle w:val="StyleUnderline"/>
          <w:highlight w:val="cyan"/>
        </w:rPr>
        <w:t xml:space="preserve"> are </w:t>
      </w:r>
      <w:r w:rsidRPr="00A623AA">
        <w:rPr>
          <w:rStyle w:val="Emphasis"/>
          <w:highlight w:val="cyan"/>
        </w:rPr>
        <w:t>not</w:t>
      </w:r>
      <w:r w:rsidRPr="00A623AA">
        <w:rPr>
          <w:rStyle w:val="StyleUnderline"/>
          <w:highlight w:val="cyan"/>
        </w:rPr>
        <w:t xml:space="preserve"> supported by</w:t>
      </w:r>
      <w:r w:rsidRPr="00A623AA">
        <w:rPr>
          <w:rStyle w:val="StyleUnderline"/>
        </w:rPr>
        <w:t xml:space="preserve"> the </w:t>
      </w:r>
      <w:r w:rsidRPr="00A623AA">
        <w:rPr>
          <w:rStyle w:val="Emphasis"/>
        </w:rPr>
        <w:t xml:space="preserve">available </w:t>
      </w:r>
      <w:r w:rsidRPr="00A623AA">
        <w:rPr>
          <w:rStyle w:val="Emphasis"/>
          <w:highlight w:val="cyan"/>
        </w:rPr>
        <w:t>data</w:t>
      </w:r>
      <w:r w:rsidRPr="00A623AA">
        <w:rPr>
          <w:sz w:val="16"/>
        </w:rPr>
        <w:t>. Moreover, doom-and-gloom predictions often fail to consider the potential benefits of AI in preventing medical errors, reducing car accidents, and more.</w:t>
      </w:r>
    </w:p>
    <w:p w14:paraId="1E9DA478" w14:textId="77777777" w:rsidR="002851CF" w:rsidRPr="00A623AA" w:rsidRDefault="002851CF" w:rsidP="002851CF">
      <w:pPr>
        <w:pStyle w:val="Heading4"/>
      </w:pPr>
      <w:r w:rsidRPr="00A623AA">
        <w:t xml:space="preserve">It is </w:t>
      </w:r>
      <w:r w:rsidRPr="00A623AA">
        <w:rPr>
          <w:u w:val="single"/>
        </w:rPr>
        <w:t>literally</w:t>
      </w:r>
      <w:r w:rsidRPr="00A623AA">
        <w:t xml:space="preserve"> impossible due to </w:t>
      </w:r>
      <w:r w:rsidRPr="00A623AA">
        <w:rPr>
          <w:u w:val="single"/>
        </w:rPr>
        <w:t>laws of computation</w:t>
      </w:r>
      <w:r w:rsidRPr="00A623AA">
        <w:t xml:space="preserve">. </w:t>
      </w:r>
    </w:p>
    <w:p w14:paraId="20BB4E63" w14:textId="77777777" w:rsidR="002851CF" w:rsidRPr="00A623AA" w:rsidRDefault="002851CF" w:rsidP="002851CF">
      <w:r w:rsidRPr="00A623AA">
        <w:t xml:space="preserve">Bert </w:t>
      </w:r>
      <w:r w:rsidRPr="00A623AA">
        <w:rPr>
          <w:rStyle w:val="Style13ptBold"/>
        </w:rPr>
        <w:t>Gambini 22</w:t>
      </w:r>
      <w:r w:rsidRPr="00A623AA">
        <w:t xml:space="preserve">, News Content Manager, Humanities, Economics, Social Sciences, Social Work, Libraries, University of Buffalo, citing Jobst Landgrebe &amp; Barry Smith, philosophers at University of Buffalo, “New book co-written by UB philosopher claims AI will “never” rule the world,” UB, 8/22/22, </w:t>
      </w:r>
      <w:hyperlink r:id="rId85" w:anchor=":~:text=Barry%20Smith%2C%20PhD%2C%20SUNY%20Distinguished,%3A%20Artificial%20Intelligence%20without%20Fear.%E2%80%9D" w:history="1">
        <w:r w:rsidRPr="00A623AA">
          <w:rPr>
            <w:rStyle w:val="Hyperlink"/>
          </w:rPr>
          <w:t>https://www.buffalo.edu/news/releases/2022/08/014.html#:~:text=Barry%20Smith%2C%20PhD%2C%20SUNY%20Distinguished,%3A%20Artificial%20Intelligence%20without%20Fear.%E2%80%9D</w:t>
        </w:r>
      </w:hyperlink>
    </w:p>
    <w:p w14:paraId="4CBAE7AF" w14:textId="77777777" w:rsidR="002851CF" w:rsidRPr="00A623AA" w:rsidRDefault="002851CF" w:rsidP="002851CF">
      <w:pPr>
        <w:rPr>
          <w:sz w:val="16"/>
        </w:rPr>
      </w:pPr>
      <w:r w:rsidRPr="00A623AA">
        <w:rPr>
          <w:sz w:val="16"/>
        </w:rPr>
        <w:t xml:space="preserve">Elon </w:t>
      </w:r>
      <w:r w:rsidRPr="00A623AA">
        <w:rPr>
          <w:rStyle w:val="Emphasis"/>
        </w:rPr>
        <w:t>Musk</w:t>
      </w:r>
      <w:r w:rsidRPr="00A623AA">
        <w:rPr>
          <w:sz w:val="16"/>
        </w:rPr>
        <w:t xml:space="preserve"> in 2020 </w:t>
      </w:r>
      <w:r w:rsidRPr="00A623AA">
        <w:rPr>
          <w:rStyle w:val="StyleUnderline"/>
        </w:rPr>
        <w:t>said</w:t>
      </w:r>
      <w:r w:rsidRPr="00A623AA">
        <w:rPr>
          <w:sz w:val="16"/>
        </w:rPr>
        <w:t xml:space="preserve"> that artificial intelligence (</w:t>
      </w:r>
      <w:r w:rsidRPr="00A623AA">
        <w:rPr>
          <w:rStyle w:val="StyleUnderline"/>
          <w:highlight w:val="cyan"/>
        </w:rPr>
        <w:t>AI</w:t>
      </w:r>
      <w:r w:rsidRPr="00A623AA">
        <w:rPr>
          <w:sz w:val="16"/>
        </w:rPr>
        <w:t>) with</w:t>
      </w:r>
      <w:r w:rsidRPr="00A623AA">
        <w:rPr>
          <w:rStyle w:val="Emphasis"/>
        </w:rPr>
        <w:t>in</w:t>
      </w:r>
      <w:r w:rsidRPr="00A623AA">
        <w:rPr>
          <w:sz w:val="16"/>
        </w:rPr>
        <w:t xml:space="preserve"> </w:t>
      </w:r>
      <w:r w:rsidRPr="00A623AA">
        <w:rPr>
          <w:rStyle w:val="Emphasis"/>
        </w:rPr>
        <w:t>five years</w:t>
      </w:r>
      <w:r w:rsidRPr="00A623AA">
        <w:rPr>
          <w:sz w:val="16"/>
        </w:rPr>
        <w:t xml:space="preserve"> </w:t>
      </w:r>
      <w:r w:rsidRPr="00A623AA">
        <w:rPr>
          <w:rStyle w:val="StyleUnderline"/>
        </w:rPr>
        <w:t>would</w:t>
      </w:r>
      <w:r w:rsidRPr="00A623AA">
        <w:rPr>
          <w:sz w:val="16"/>
        </w:rPr>
        <w:t xml:space="preserve"> </w:t>
      </w:r>
      <w:r w:rsidRPr="00A623AA">
        <w:rPr>
          <w:rStyle w:val="Emphasis"/>
        </w:rPr>
        <w:t>surpass human intelligence</w:t>
      </w:r>
      <w:r w:rsidRPr="00A623AA">
        <w:rPr>
          <w:sz w:val="16"/>
        </w:rPr>
        <w:t xml:space="preserve"> </w:t>
      </w:r>
      <w:r w:rsidRPr="00A623AA">
        <w:rPr>
          <w:rStyle w:val="StyleUnderline"/>
        </w:rPr>
        <w:t xml:space="preserve">on its way to </w:t>
      </w:r>
      <w:r w:rsidRPr="00A623AA">
        <w:rPr>
          <w:rStyle w:val="StyleUnderline"/>
          <w:highlight w:val="cyan"/>
        </w:rPr>
        <w:t>becoming</w:t>
      </w:r>
      <w:r w:rsidRPr="00A623AA">
        <w:rPr>
          <w:sz w:val="16"/>
        </w:rPr>
        <w:t xml:space="preserve"> “an </w:t>
      </w:r>
      <w:r w:rsidRPr="00A623AA">
        <w:rPr>
          <w:rStyle w:val="Emphasis"/>
          <w:highlight w:val="cyan"/>
        </w:rPr>
        <w:t>immortal dictator</w:t>
      </w:r>
      <w:r w:rsidRPr="00A623AA">
        <w:rPr>
          <w:sz w:val="16"/>
        </w:rPr>
        <w:t xml:space="preserve">” over humanity. </w:t>
      </w:r>
      <w:r w:rsidRPr="00A623AA">
        <w:rPr>
          <w:rStyle w:val="StyleUnderline"/>
        </w:rPr>
        <w:t>But</w:t>
      </w:r>
      <w:r w:rsidRPr="00A623AA">
        <w:rPr>
          <w:sz w:val="16"/>
        </w:rPr>
        <w:t xml:space="preserve"> a new book co-written by a University at Buffalo philosophy professor argues </w:t>
      </w:r>
      <w:r w:rsidRPr="00A623AA">
        <w:rPr>
          <w:rStyle w:val="StyleUnderline"/>
        </w:rPr>
        <w:t>that</w:t>
      </w:r>
      <w:r w:rsidRPr="00A623AA">
        <w:rPr>
          <w:sz w:val="16"/>
        </w:rPr>
        <w:t xml:space="preserve"> </w:t>
      </w:r>
      <w:r w:rsidRPr="00A623AA">
        <w:rPr>
          <w:rStyle w:val="Emphasis"/>
          <w:highlight w:val="cyan"/>
        </w:rPr>
        <w:t>won’t happen</w:t>
      </w:r>
      <w:r w:rsidRPr="00A623AA">
        <w:rPr>
          <w:sz w:val="16"/>
        </w:rPr>
        <w:t xml:space="preserve"> </w:t>
      </w:r>
      <w:r w:rsidRPr="00A623AA">
        <w:rPr>
          <w:rStyle w:val="StyleUnderline"/>
        </w:rPr>
        <w:t>– not by 2025,</w:t>
      </w:r>
      <w:r w:rsidRPr="00A623AA">
        <w:rPr>
          <w:sz w:val="16"/>
        </w:rPr>
        <w:t xml:space="preserve"> </w:t>
      </w:r>
      <w:r w:rsidRPr="00A623AA">
        <w:rPr>
          <w:rStyle w:val="Emphasis"/>
        </w:rPr>
        <w:t xml:space="preserve">not </w:t>
      </w:r>
      <w:r w:rsidRPr="00A623AA">
        <w:rPr>
          <w:rStyle w:val="Emphasis"/>
          <w:highlight w:val="cyan"/>
        </w:rPr>
        <w:t>ever</w:t>
      </w:r>
      <w:r w:rsidRPr="00A623AA">
        <w:rPr>
          <w:rStyle w:val="Emphasis"/>
        </w:rPr>
        <w:t>!</w:t>
      </w:r>
    </w:p>
    <w:p w14:paraId="3956F57F" w14:textId="77777777" w:rsidR="002851CF" w:rsidRPr="00A623AA" w:rsidRDefault="002851CF" w:rsidP="002851CF">
      <w:pPr>
        <w:rPr>
          <w:sz w:val="16"/>
        </w:rPr>
      </w:pPr>
      <w:r w:rsidRPr="00A623AA">
        <w:rPr>
          <w:sz w:val="16"/>
        </w:rPr>
        <w:t>Barry Smith, PhD, SUNY Distinguished Professor in the Department of Philosophy in UB’s College of Arts and Sciences, and Jobst Landgrebe, PhD, founder of Cognotekt, a German AI company, have co-authored “Why Machines Will Never Rule the World: Artificial Intelligence without Fear.”</w:t>
      </w:r>
    </w:p>
    <w:p w14:paraId="5814E991" w14:textId="77777777" w:rsidR="002851CF" w:rsidRPr="00A623AA" w:rsidRDefault="002851CF" w:rsidP="002851CF">
      <w:pPr>
        <w:rPr>
          <w:sz w:val="16"/>
        </w:rPr>
      </w:pPr>
      <w:r w:rsidRPr="00A623AA">
        <w:rPr>
          <w:sz w:val="16"/>
        </w:rPr>
        <w:t>Their book presents a powerful argument against the possibility of engineering machines that can surpass human intelligence.</w:t>
      </w:r>
    </w:p>
    <w:p w14:paraId="3551571D" w14:textId="77777777" w:rsidR="002851CF" w:rsidRPr="00A623AA" w:rsidRDefault="002851CF" w:rsidP="002851CF">
      <w:pPr>
        <w:rPr>
          <w:sz w:val="16"/>
        </w:rPr>
      </w:pPr>
      <w:r w:rsidRPr="00A623AA">
        <w:rPr>
          <w:rStyle w:val="Emphasis"/>
        </w:rPr>
        <w:t>M</w:t>
      </w:r>
      <w:r w:rsidRPr="00A623AA">
        <w:rPr>
          <w:sz w:val="16"/>
        </w:rPr>
        <w:t xml:space="preserve">achine </w:t>
      </w:r>
      <w:r w:rsidRPr="00A623AA">
        <w:rPr>
          <w:rStyle w:val="Emphasis"/>
        </w:rPr>
        <w:t>l</w:t>
      </w:r>
      <w:r w:rsidRPr="00A623AA">
        <w:rPr>
          <w:sz w:val="16"/>
        </w:rPr>
        <w:t xml:space="preserve">earning </w:t>
      </w:r>
      <w:r w:rsidRPr="00A623AA">
        <w:rPr>
          <w:rStyle w:val="StyleUnderline"/>
        </w:rPr>
        <w:t xml:space="preserve">and all </w:t>
      </w:r>
      <w:r w:rsidRPr="00A623AA">
        <w:rPr>
          <w:rStyle w:val="Emphasis"/>
        </w:rPr>
        <w:t>other working software</w:t>
      </w:r>
      <w:r w:rsidRPr="00A623AA">
        <w:rPr>
          <w:sz w:val="16"/>
        </w:rPr>
        <w:t xml:space="preserve"> applications − the proud accomplishments of those involved in AI research − </w:t>
      </w:r>
      <w:r w:rsidRPr="00A623AA">
        <w:rPr>
          <w:rStyle w:val="StyleUnderline"/>
        </w:rPr>
        <w:t>are</w:t>
      </w:r>
      <w:r w:rsidRPr="00A623AA">
        <w:rPr>
          <w:sz w:val="16"/>
        </w:rPr>
        <w:t xml:space="preserve"> for Smith and Landgrebe </w:t>
      </w:r>
      <w:r w:rsidRPr="00A623AA">
        <w:rPr>
          <w:rStyle w:val="Emphasis"/>
        </w:rPr>
        <w:t>far from anything</w:t>
      </w:r>
      <w:r w:rsidRPr="00A623AA">
        <w:rPr>
          <w:sz w:val="16"/>
        </w:rPr>
        <w:t xml:space="preserve"> </w:t>
      </w:r>
      <w:r w:rsidRPr="00A623AA">
        <w:rPr>
          <w:rStyle w:val="StyleUnderline"/>
        </w:rPr>
        <w:t>resembling</w:t>
      </w:r>
      <w:r w:rsidRPr="00A623AA">
        <w:rPr>
          <w:sz w:val="16"/>
        </w:rPr>
        <w:t xml:space="preserve"> the capacity of </w:t>
      </w:r>
      <w:r w:rsidRPr="00A623AA">
        <w:rPr>
          <w:rStyle w:val="Emphasis"/>
        </w:rPr>
        <w:t>humans</w:t>
      </w:r>
      <w:r w:rsidRPr="00A623AA">
        <w:rPr>
          <w:sz w:val="16"/>
        </w:rPr>
        <w:t xml:space="preserve">. Further, they argue that </w:t>
      </w:r>
      <w:r w:rsidRPr="00A623AA">
        <w:rPr>
          <w:rStyle w:val="StyleUnderline"/>
        </w:rPr>
        <w:t>any</w:t>
      </w:r>
      <w:r w:rsidRPr="00A623AA">
        <w:rPr>
          <w:sz w:val="16"/>
        </w:rPr>
        <w:t xml:space="preserve"> </w:t>
      </w:r>
      <w:r w:rsidRPr="00A623AA">
        <w:rPr>
          <w:rStyle w:val="Emphasis"/>
          <w:highlight w:val="cyan"/>
        </w:rPr>
        <w:t>incremental</w:t>
      </w:r>
      <w:r w:rsidRPr="00A623AA">
        <w:rPr>
          <w:sz w:val="16"/>
          <w:highlight w:val="cyan"/>
        </w:rPr>
        <w:t xml:space="preserve"> </w:t>
      </w:r>
      <w:r w:rsidRPr="00A623AA">
        <w:rPr>
          <w:rStyle w:val="StyleUnderline"/>
          <w:highlight w:val="cyan"/>
        </w:rPr>
        <w:t>progress</w:t>
      </w:r>
      <w:r w:rsidRPr="00A623AA">
        <w:rPr>
          <w:sz w:val="16"/>
        </w:rPr>
        <w:t xml:space="preserve"> that’s unfolding </w:t>
      </w:r>
      <w:r w:rsidRPr="00A623AA">
        <w:rPr>
          <w:rStyle w:val="StyleUnderline"/>
        </w:rPr>
        <w:t>in the field</w:t>
      </w:r>
      <w:r w:rsidRPr="00A623AA">
        <w:rPr>
          <w:sz w:val="16"/>
        </w:rPr>
        <w:t xml:space="preserve"> of AI research </w:t>
      </w:r>
      <w:r w:rsidRPr="00A623AA">
        <w:rPr>
          <w:rStyle w:val="StyleUnderline"/>
          <w:highlight w:val="cyan"/>
        </w:rPr>
        <w:t>will</w:t>
      </w:r>
      <w:r w:rsidRPr="00A623AA">
        <w:rPr>
          <w:sz w:val="16"/>
        </w:rPr>
        <w:t xml:space="preserve"> in practical terms </w:t>
      </w:r>
      <w:r w:rsidRPr="00A623AA">
        <w:rPr>
          <w:rStyle w:val="StyleUnderline"/>
          <w:highlight w:val="cyan"/>
        </w:rPr>
        <w:t>bring it</w:t>
      </w:r>
      <w:r w:rsidRPr="00A623AA">
        <w:rPr>
          <w:sz w:val="16"/>
          <w:highlight w:val="cyan"/>
        </w:rPr>
        <w:t xml:space="preserve"> </w:t>
      </w:r>
      <w:r w:rsidRPr="00A623AA">
        <w:rPr>
          <w:rStyle w:val="Emphasis"/>
          <w:highlight w:val="cyan"/>
        </w:rPr>
        <w:t>no closer</w:t>
      </w:r>
      <w:r w:rsidRPr="00A623AA">
        <w:rPr>
          <w:sz w:val="16"/>
        </w:rPr>
        <w:t xml:space="preserve"> </w:t>
      </w:r>
      <w:r w:rsidRPr="00A623AA">
        <w:rPr>
          <w:rStyle w:val="StyleUnderline"/>
        </w:rPr>
        <w:t>to the</w:t>
      </w:r>
      <w:r w:rsidRPr="00A623AA">
        <w:rPr>
          <w:sz w:val="16"/>
        </w:rPr>
        <w:t xml:space="preserve"> full </w:t>
      </w:r>
      <w:r w:rsidRPr="00A623AA">
        <w:rPr>
          <w:rStyle w:val="StyleUnderline"/>
        </w:rPr>
        <w:t>functioning possibility of the human brain</w:t>
      </w:r>
      <w:r w:rsidRPr="00A623AA">
        <w:rPr>
          <w:sz w:val="16"/>
        </w:rPr>
        <w:t>.</w:t>
      </w:r>
    </w:p>
    <w:p w14:paraId="0C87BB8B" w14:textId="77777777" w:rsidR="002851CF" w:rsidRPr="00A623AA" w:rsidRDefault="002851CF" w:rsidP="002851CF">
      <w:pPr>
        <w:rPr>
          <w:sz w:val="16"/>
        </w:rPr>
      </w:pPr>
      <w:r w:rsidRPr="00A623AA">
        <w:rPr>
          <w:sz w:val="16"/>
        </w:rPr>
        <w:t xml:space="preserve">Smith and Landgrebe offer a critical examination of AI’s unjustifiable projections, such as machines detaching themselves from humanity, self-replicating, and becoming “full ethical agents.” </w:t>
      </w:r>
      <w:r w:rsidRPr="00A623AA">
        <w:rPr>
          <w:rStyle w:val="StyleUnderline"/>
        </w:rPr>
        <w:t>There</w:t>
      </w:r>
      <w:r w:rsidRPr="00A623AA">
        <w:rPr>
          <w:sz w:val="16"/>
        </w:rPr>
        <w:t xml:space="preserve"> </w:t>
      </w:r>
      <w:r w:rsidRPr="00A623AA">
        <w:rPr>
          <w:rStyle w:val="Emphasis"/>
        </w:rPr>
        <w:t>cannot</w:t>
      </w:r>
      <w:r w:rsidRPr="00A623AA">
        <w:rPr>
          <w:sz w:val="16"/>
        </w:rPr>
        <w:t xml:space="preserve"> </w:t>
      </w:r>
      <w:r w:rsidRPr="00A623AA">
        <w:rPr>
          <w:rStyle w:val="StyleUnderline"/>
        </w:rPr>
        <w:t>be</w:t>
      </w:r>
      <w:r w:rsidRPr="00A623AA">
        <w:rPr>
          <w:sz w:val="16"/>
        </w:rPr>
        <w:t xml:space="preserve"> a </w:t>
      </w:r>
      <w:r w:rsidRPr="00A623AA">
        <w:rPr>
          <w:rStyle w:val="Emphasis"/>
        </w:rPr>
        <w:t>machine will</w:t>
      </w:r>
      <w:r w:rsidRPr="00A623AA">
        <w:rPr>
          <w:sz w:val="16"/>
        </w:rPr>
        <w:t xml:space="preserve">, they say. </w:t>
      </w:r>
      <w:r w:rsidRPr="00A623AA">
        <w:rPr>
          <w:rStyle w:val="Emphasis"/>
          <w:highlight w:val="cyan"/>
        </w:rPr>
        <w:t>Every</w:t>
      </w:r>
      <w:r w:rsidRPr="00A623AA">
        <w:rPr>
          <w:rStyle w:val="Emphasis"/>
        </w:rPr>
        <w:t xml:space="preserve"> </w:t>
      </w:r>
      <w:r w:rsidRPr="00A623AA">
        <w:rPr>
          <w:rStyle w:val="Emphasis"/>
        </w:rPr>
        <w:lastRenderedPageBreak/>
        <w:t xml:space="preserve">single </w:t>
      </w:r>
      <w:r w:rsidRPr="00A623AA">
        <w:rPr>
          <w:rStyle w:val="Emphasis"/>
          <w:highlight w:val="cyan"/>
        </w:rPr>
        <w:t>AI</w:t>
      </w:r>
      <w:r w:rsidRPr="00A623AA">
        <w:rPr>
          <w:rStyle w:val="Emphasis"/>
        </w:rPr>
        <w:t xml:space="preserve"> application</w:t>
      </w:r>
      <w:r w:rsidRPr="00A623AA">
        <w:rPr>
          <w:sz w:val="16"/>
        </w:rPr>
        <w:t xml:space="preserve"> </w:t>
      </w:r>
      <w:proofErr w:type="gramStart"/>
      <w:r w:rsidRPr="00A623AA">
        <w:rPr>
          <w:rStyle w:val="StyleUnderline"/>
          <w:highlight w:val="cyan"/>
        </w:rPr>
        <w:t>rests</w:t>
      </w:r>
      <w:proofErr w:type="gramEnd"/>
      <w:r w:rsidRPr="00A623AA">
        <w:rPr>
          <w:rStyle w:val="StyleUnderline"/>
          <w:highlight w:val="cyan"/>
        </w:rPr>
        <w:t xml:space="preserve"> on</w:t>
      </w:r>
      <w:r w:rsidRPr="00A623AA">
        <w:rPr>
          <w:rStyle w:val="StyleUnderline"/>
        </w:rPr>
        <w:t xml:space="preserve"> the </w:t>
      </w:r>
      <w:r w:rsidRPr="00A623AA">
        <w:rPr>
          <w:rStyle w:val="Emphasis"/>
          <w:highlight w:val="cyan"/>
        </w:rPr>
        <w:t>intentions of human</w:t>
      </w:r>
      <w:r w:rsidRPr="00A623AA">
        <w:rPr>
          <w:sz w:val="16"/>
        </w:rPr>
        <w:t xml:space="preserve"> being</w:t>
      </w:r>
      <w:r w:rsidRPr="00A623AA">
        <w:rPr>
          <w:rStyle w:val="Emphasis"/>
          <w:highlight w:val="cyan"/>
        </w:rPr>
        <w:t>s</w:t>
      </w:r>
      <w:r w:rsidRPr="00A623AA">
        <w:rPr>
          <w:sz w:val="16"/>
        </w:rPr>
        <w:t xml:space="preserve"> – including intentions to produce random outputs.</w:t>
      </w:r>
    </w:p>
    <w:p w14:paraId="4E328C53" w14:textId="77777777" w:rsidR="002851CF" w:rsidRPr="00A623AA" w:rsidRDefault="002851CF" w:rsidP="002851CF">
      <w:pPr>
        <w:rPr>
          <w:sz w:val="16"/>
        </w:rPr>
      </w:pPr>
      <w:r w:rsidRPr="00A623AA">
        <w:rPr>
          <w:rStyle w:val="StyleUnderline"/>
          <w:highlight w:val="cyan"/>
        </w:rPr>
        <w:t>This means</w:t>
      </w:r>
      <w:r w:rsidRPr="00A623AA">
        <w:rPr>
          <w:rStyle w:val="StyleUnderline"/>
        </w:rPr>
        <w:t xml:space="preserve"> the</w:t>
      </w:r>
      <w:r w:rsidRPr="00A623AA">
        <w:rPr>
          <w:sz w:val="16"/>
        </w:rPr>
        <w:t xml:space="preserve"> </w:t>
      </w:r>
      <w:r w:rsidRPr="00A623AA">
        <w:rPr>
          <w:rStyle w:val="Emphasis"/>
          <w:highlight w:val="cyan"/>
        </w:rPr>
        <w:t>Singularity</w:t>
      </w:r>
      <w:r w:rsidRPr="00A623AA">
        <w:rPr>
          <w:sz w:val="16"/>
        </w:rPr>
        <w:t xml:space="preserve">, a point </w:t>
      </w:r>
      <w:r w:rsidRPr="00A623AA">
        <w:rPr>
          <w:rStyle w:val="StyleUnderline"/>
        </w:rPr>
        <w:t>when AI becomes</w:t>
      </w:r>
      <w:r w:rsidRPr="00A623AA">
        <w:rPr>
          <w:sz w:val="16"/>
        </w:rPr>
        <w:t xml:space="preserve"> </w:t>
      </w:r>
      <w:r w:rsidRPr="00A623AA">
        <w:rPr>
          <w:rStyle w:val="Emphasis"/>
        </w:rPr>
        <w:t>uncontrollable</w:t>
      </w:r>
      <w:r w:rsidRPr="00A623AA">
        <w:rPr>
          <w:sz w:val="16"/>
        </w:rPr>
        <w:t xml:space="preserve"> </w:t>
      </w:r>
      <w:r w:rsidRPr="00A623AA">
        <w:rPr>
          <w:rStyle w:val="StyleUnderline"/>
        </w:rPr>
        <w:t>and</w:t>
      </w:r>
      <w:r w:rsidRPr="00A623AA">
        <w:rPr>
          <w:sz w:val="16"/>
        </w:rPr>
        <w:t xml:space="preserve"> </w:t>
      </w:r>
      <w:r w:rsidRPr="00A623AA">
        <w:rPr>
          <w:rStyle w:val="Emphasis"/>
        </w:rPr>
        <w:t>irreversible</w:t>
      </w:r>
      <w:r w:rsidRPr="00A623AA">
        <w:rPr>
          <w:sz w:val="16"/>
        </w:rPr>
        <w:t xml:space="preserve"> (like a Skynet moment from the “Terminator” movie franchise) </w:t>
      </w:r>
      <w:r w:rsidRPr="00A623AA">
        <w:rPr>
          <w:rStyle w:val="StyleUnderline"/>
          <w:highlight w:val="cyan"/>
        </w:rPr>
        <w:t>is</w:t>
      </w:r>
      <w:r w:rsidRPr="00A623AA">
        <w:rPr>
          <w:sz w:val="16"/>
          <w:highlight w:val="cyan"/>
        </w:rPr>
        <w:t xml:space="preserve"> </w:t>
      </w:r>
      <w:r w:rsidRPr="00A623AA">
        <w:rPr>
          <w:rStyle w:val="Emphasis"/>
          <w:highlight w:val="cyan"/>
        </w:rPr>
        <w:t>not going to occur</w:t>
      </w:r>
      <w:r w:rsidRPr="00A623AA">
        <w:rPr>
          <w:rStyle w:val="StyleUnderline"/>
          <w:highlight w:val="cyan"/>
        </w:rPr>
        <w:t xml:space="preserve">. </w:t>
      </w:r>
      <w:r w:rsidRPr="00A623AA">
        <w:rPr>
          <w:rStyle w:val="Emphasis"/>
          <w:highlight w:val="cyan"/>
        </w:rPr>
        <w:t>Wild claims</w:t>
      </w:r>
      <w:r w:rsidRPr="00A623AA">
        <w:rPr>
          <w:sz w:val="16"/>
        </w:rPr>
        <w:t xml:space="preserve"> to the contrary serve </w:t>
      </w:r>
      <w:r w:rsidRPr="00A623AA">
        <w:rPr>
          <w:rStyle w:val="StyleUnderline"/>
        </w:rPr>
        <w:t>only</w:t>
      </w:r>
      <w:r w:rsidRPr="00A623AA">
        <w:rPr>
          <w:sz w:val="16"/>
        </w:rPr>
        <w:t xml:space="preserve"> to </w:t>
      </w:r>
      <w:r w:rsidRPr="00A623AA">
        <w:rPr>
          <w:rStyle w:val="Emphasis"/>
        </w:rPr>
        <w:t>inflate AI’s potential</w:t>
      </w:r>
      <w:r w:rsidRPr="00A623AA">
        <w:rPr>
          <w:sz w:val="16"/>
        </w:rPr>
        <w:t xml:space="preserve"> </w:t>
      </w:r>
      <w:r w:rsidRPr="00A623AA">
        <w:rPr>
          <w:rStyle w:val="StyleUnderline"/>
        </w:rPr>
        <w:t>and</w:t>
      </w:r>
      <w:r w:rsidRPr="00A623AA">
        <w:rPr>
          <w:sz w:val="16"/>
        </w:rPr>
        <w:t xml:space="preserve"> </w:t>
      </w:r>
      <w:r w:rsidRPr="00A623AA">
        <w:rPr>
          <w:rStyle w:val="Emphasis"/>
          <w:highlight w:val="cyan"/>
        </w:rPr>
        <w:t>distort</w:t>
      </w:r>
      <w:r w:rsidRPr="00A623AA">
        <w:rPr>
          <w:rStyle w:val="Emphasis"/>
        </w:rPr>
        <w:t xml:space="preserve"> public </w:t>
      </w:r>
      <w:r w:rsidRPr="00A623AA">
        <w:rPr>
          <w:rStyle w:val="Emphasis"/>
          <w:highlight w:val="cyan"/>
        </w:rPr>
        <w:t>understanding</w:t>
      </w:r>
      <w:r w:rsidRPr="00A623AA">
        <w:rPr>
          <w:sz w:val="16"/>
        </w:rPr>
        <w:t xml:space="preserve"> of the technology’s nature, </w:t>
      </w:r>
      <w:proofErr w:type="gramStart"/>
      <w:r w:rsidRPr="00A623AA">
        <w:rPr>
          <w:sz w:val="16"/>
        </w:rPr>
        <w:t>possibilities</w:t>
      </w:r>
      <w:proofErr w:type="gramEnd"/>
      <w:r w:rsidRPr="00A623AA">
        <w:rPr>
          <w:sz w:val="16"/>
        </w:rPr>
        <w:t xml:space="preserve"> and limits.</w:t>
      </w:r>
    </w:p>
    <w:p w14:paraId="043E3B46" w14:textId="77777777" w:rsidR="002851CF" w:rsidRPr="00A623AA" w:rsidRDefault="002851CF" w:rsidP="002851CF">
      <w:pPr>
        <w:rPr>
          <w:sz w:val="16"/>
        </w:rPr>
      </w:pPr>
      <w:r w:rsidRPr="00A623AA">
        <w:rPr>
          <w:sz w:val="16"/>
        </w:rPr>
        <w:t xml:space="preserve">Reaching across the borders of several scientific disciplines, Smith and Landgrebe argue that </w:t>
      </w:r>
      <w:r w:rsidRPr="00A623AA">
        <w:rPr>
          <w:rStyle w:val="StyleUnderline"/>
          <w:highlight w:val="cyan"/>
        </w:rPr>
        <w:t>the idea</w:t>
      </w:r>
      <w:r w:rsidRPr="00A623AA">
        <w:rPr>
          <w:rStyle w:val="StyleUnderline"/>
        </w:rPr>
        <w:t xml:space="preserve"> of</w:t>
      </w:r>
      <w:r w:rsidRPr="00A623AA">
        <w:rPr>
          <w:sz w:val="16"/>
        </w:rPr>
        <w:t xml:space="preserve"> a general artificial intelligence (</w:t>
      </w:r>
      <w:r w:rsidRPr="00A623AA">
        <w:rPr>
          <w:rStyle w:val="Emphasis"/>
        </w:rPr>
        <w:t>AGI</w:t>
      </w:r>
      <w:r w:rsidRPr="00A623AA">
        <w:rPr>
          <w:sz w:val="16"/>
        </w:rPr>
        <w:t xml:space="preserve">) − the ability of computers to emulate and go beyond the general intelligence of humans − </w:t>
      </w:r>
      <w:r w:rsidRPr="00A623AA">
        <w:rPr>
          <w:rStyle w:val="StyleUnderline"/>
          <w:highlight w:val="cyan"/>
        </w:rPr>
        <w:t>rests on</w:t>
      </w:r>
      <w:r w:rsidRPr="00A623AA">
        <w:rPr>
          <w:sz w:val="16"/>
          <w:highlight w:val="cyan"/>
        </w:rPr>
        <w:t xml:space="preserve"> </w:t>
      </w:r>
      <w:r w:rsidRPr="00A623AA">
        <w:rPr>
          <w:rStyle w:val="Emphasis"/>
        </w:rPr>
        <w:t xml:space="preserve">fundamental mathematical </w:t>
      </w:r>
      <w:r w:rsidRPr="00A623AA">
        <w:rPr>
          <w:rStyle w:val="Emphasis"/>
          <w:highlight w:val="cyan"/>
        </w:rPr>
        <w:t>impossibilities</w:t>
      </w:r>
      <w:r w:rsidRPr="00A623AA">
        <w:rPr>
          <w:sz w:val="16"/>
        </w:rPr>
        <w:t xml:space="preserve"> </w:t>
      </w:r>
      <w:r w:rsidRPr="00A623AA">
        <w:rPr>
          <w:rStyle w:val="StyleUnderline"/>
        </w:rPr>
        <w:t xml:space="preserve">that are </w:t>
      </w:r>
      <w:r w:rsidRPr="00A623AA">
        <w:rPr>
          <w:rStyle w:val="StyleUnderline"/>
          <w:highlight w:val="cyan"/>
        </w:rPr>
        <w:t>analogous</w:t>
      </w:r>
      <w:r w:rsidRPr="00A623AA">
        <w:rPr>
          <w:rStyle w:val="StyleUnderline"/>
        </w:rPr>
        <w:t xml:space="preserve"> in</w:t>
      </w:r>
      <w:r w:rsidRPr="00A623AA">
        <w:rPr>
          <w:sz w:val="16"/>
        </w:rPr>
        <w:t xml:space="preserve"> </w:t>
      </w:r>
      <w:r w:rsidRPr="00A623AA">
        <w:rPr>
          <w:rStyle w:val="Emphasis"/>
        </w:rPr>
        <w:t>physics</w:t>
      </w:r>
      <w:r w:rsidRPr="00A623AA">
        <w:rPr>
          <w:sz w:val="16"/>
        </w:rPr>
        <w:t xml:space="preserve"> </w:t>
      </w:r>
      <w:r w:rsidRPr="00A623AA">
        <w:rPr>
          <w:rStyle w:val="StyleUnderline"/>
          <w:highlight w:val="cyan"/>
        </w:rPr>
        <w:t>to</w:t>
      </w:r>
      <w:r w:rsidRPr="00A623AA">
        <w:rPr>
          <w:sz w:val="16"/>
        </w:rPr>
        <w:t xml:space="preserve"> the impossibility of building </w:t>
      </w:r>
      <w:r w:rsidRPr="00A623AA">
        <w:rPr>
          <w:rStyle w:val="StyleUnderline"/>
          <w:highlight w:val="cyan"/>
        </w:rPr>
        <w:t>a</w:t>
      </w:r>
      <w:r w:rsidRPr="00A623AA">
        <w:rPr>
          <w:sz w:val="16"/>
          <w:highlight w:val="cyan"/>
        </w:rPr>
        <w:t xml:space="preserve"> </w:t>
      </w:r>
      <w:r w:rsidRPr="00A623AA">
        <w:rPr>
          <w:rStyle w:val="Emphasis"/>
          <w:highlight w:val="cyan"/>
        </w:rPr>
        <w:t>perpetual motion machine</w:t>
      </w:r>
      <w:r w:rsidRPr="00A623AA">
        <w:rPr>
          <w:rStyle w:val="StyleUnderline"/>
        </w:rPr>
        <w:t>. AI that would</w:t>
      </w:r>
      <w:r w:rsidRPr="00A623AA">
        <w:rPr>
          <w:sz w:val="16"/>
        </w:rPr>
        <w:t xml:space="preserve"> </w:t>
      </w:r>
      <w:r w:rsidRPr="00A623AA">
        <w:rPr>
          <w:rStyle w:val="Emphasis"/>
        </w:rPr>
        <w:t>match</w:t>
      </w:r>
      <w:r w:rsidRPr="00A623AA">
        <w:rPr>
          <w:sz w:val="16"/>
        </w:rPr>
        <w:t xml:space="preserve"> </w:t>
      </w:r>
      <w:r w:rsidRPr="00A623AA">
        <w:rPr>
          <w:rStyle w:val="StyleUnderline"/>
        </w:rPr>
        <w:t>the</w:t>
      </w:r>
      <w:r w:rsidRPr="00A623AA">
        <w:rPr>
          <w:sz w:val="16"/>
        </w:rPr>
        <w:t xml:space="preserve"> </w:t>
      </w:r>
      <w:r w:rsidRPr="00A623AA">
        <w:rPr>
          <w:rStyle w:val="Emphasis"/>
        </w:rPr>
        <w:t>general intelligence of humans</w:t>
      </w:r>
      <w:r w:rsidRPr="00A623AA">
        <w:rPr>
          <w:sz w:val="16"/>
        </w:rPr>
        <w:t xml:space="preserve"> </w:t>
      </w:r>
      <w:r w:rsidRPr="00A623AA">
        <w:rPr>
          <w:rStyle w:val="StyleUnderline"/>
        </w:rPr>
        <w:t>is</w:t>
      </w:r>
      <w:r w:rsidRPr="00A623AA">
        <w:rPr>
          <w:sz w:val="16"/>
        </w:rPr>
        <w:t xml:space="preserve"> </w:t>
      </w:r>
      <w:r w:rsidRPr="00A623AA">
        <w:rPr>
          <w:rStyle w:val="Emphasis"/>
          <w:highlight w:val="cyan"/>
        </w:rPr>
        <w:t>impossible</w:t>
      </w:r>
      <w:r w:rsidRPr="00A623AA">
        <w:rPr>
          <w:sz w:val="16"/>
          <w:highlight w:val="cyan"/>
        </w:rPr>
        <w:t xml:space="preserve"> </w:t>
      </w:r>
      <w:r w:rsidRPr="00A623AA">
        <w:rPr>
          <w:rStyle w:val="StyleUnderline"/>
          <w:highlight w:val="cyan"/>
        </w:rPr>
        <w:t>because of</w:t>
      </w:r>
      <w:r w:rsidRPr="00A623AA">
        <w:rPr>
          <w:sz w:val="16"/>
        </w:rPr>
        <w:t xml:space="preserve"> the </w:t>
      </w:r>
      <w:r w:rsidRPr="00A623AA">
        <w:rPr>
          <w:rStyle w:val="Emphasis"/>
          <w:highlight w:val="cyan"/>
        </w:rPr>
        <w:t>math</w:t>
      </w:r>
      <w:r w:rsidRPr="00A623AA">
        <w:rPr>
          <w:sz w:val="16"/>
        </w:rPr>
        <w:t xml:space="preserve">ematical </w:t>
      </w:r>
      <w:r w:rsidRPr="00A623AA">
        <w:rPr>
          <w:rStyle w:val="Emphasis"/>
          <w:highlight w:val="cyan"/>
        </w:rPr>
        <w:t>limits</w:t>
      </w:r>
      <w:r w:rsidRPr="00A623AA">
        <w:rPr>
          <w:sz w:val="16"/>
          <w:highlight w:val="cyan"/>
        </w:rPr>
        <w:t xml:space="preserve"> </w:t>
      </w:r>
      <w:r w:rsidRPr="00A623AA">
        <w:rPr>
          <w:rStyle w:val="StyleUnderline"/>
          <w:highlight w:val="cyan"/>
        </w:rPr>
        <w:t>on what</w:t>
      </w:r>
      <w:r w:rsidRPr="00A623AA">
        <w:rPr>
          <w:sz w:val="16"/>
        </w:rPr>
        <w:t xml:space="preserve"> can be modelled and </w:t>
      </w:r>
      <w:r w:rsidRPr="00A623AA">
        <w:rPr>
          <w:rStyle w:val="StyleUnderline"/>
          <w:highlight w:val="cyan"/>
        </w:rPr>
        <w:t>is</w:t>
      </w:r>
      <w:r w:rsidRPr="00A623AA">
        <w:rPr>
          <w:sz w:val="16"/>
          <w:highlight w:val="cyan"/>
        </w:rPr>
        <w:t xml:space="preserve"> </w:t>
      </w:r>
      <w:r w:rsidRPr="00A623AA">
        <w:rPr>
          <w:rStyle w:val="Emphasis"/>
          <w:highlight w:val="cyan"/>
        </w:rPr>
        <w:t>“computable.”</w:t>
      </w:r>
      <w:r w:rsidRPr="00A623AA">
        <w:rPr>
          <w:sz w:val="16"/>
        </w:rPr>
        <w:t xml:space="preserve"> </w:t>
      </w:r>
      <w:r w:rsidRPr="00A623AA">
        <w:rPr>
          <w:rStyle w:val="StyleUnderline"/>
        </w:rPr>
        <w:t>These</w:t>
      </w:r>
      <w:r w:rsidRPr="00A623AA">
        <w:rPr>
          <w:sz w:val="16"/>
        </w:rPr>
        <w:t xml:space="preserve"> limits </w:t>
      </w:r>
      <w:r w:rsidRPr="00A623AA">
        <w:rPr>
          <w:rStyle w:val="StyleUnderline"/>
        </w:rPr>
        <w:t>are</w:t>
      </w:r>
      <w:r w:rsidRPr="00A623AA">
        <w:rPr>
          <w:sz w:val="16"/>
        </w:rPr>
        <w:t xml:space="preserve"> </w:t>
      </w:r>
      <w:r w:rsidRPr="00A623AA">
        <w:rPr>
          <w:rStyle w:val="Emphasis"/>
          <w:highlight w:val="cyan"/>
        </w:rPr>
        <w:t>accepted</w:t>
      </w:r>
      <w:r w:rsidRPr="00A623AA">
        <w:rPr>
          <w:sz w:val="16"/>
          <w:highlight w:val="cyan"/>
        </w:rPr>
        <w:t xml:space="preserve"> </w:t>
      </w:r>
      <w:r w:rsidRPr="00A623AA">
        <w:rPr>
          <w:rStyle w:val="StyleUnderline"/>
          <w:highlight w:val="cyan"/>
        </w:rPr>
        <w:t>by</w:t>
      </w:r>
      <w:r w:rsidRPr="00A623AA">
        <w:rPr>
          <w:sz w:val="16"/>
        </w:rPr>
        <w:t xml:space="preserve"> practically </w:t>
      </w:r>
      <w:r w:rsidRPr="00A623AA">
        <w:rPr>
          <w:rStyle w:val="Emphasis"/>
          <w:highlight w:val="cyan"/>
        </w:rPr>
        <w:t>everyone</w:t>
      </w:r>
      <w:r w:rsidRPr="00A623AA">
        <w:rPr>
          <w:sz w:val="16"/>
        </w:rPr>
        <w:t xml:space="preserve"> working </w:t>
      </w:r>
      <w:r w:rsidRPr="00A623AA">
        <w:rPr>
          <w:rStyle w:val="Emphasis"/>
          <w:highlight w:val="cyan"/>
        </w:rPr>
        <w:t>in the field</w:t>
      </w:r>
      <w:r w:rsidRPr="00A623AA">
        <w:rPr>
          <w:sz w:val="16"/>
        </w:rPr>
        <w:t xml:space="preserve">; yet they have thus far failed to appreciate </w:t>
      </w:r>
      <w:proofErr w:type="gramStart"/>
      <w:r w:rsidRPr="00A623AA">
        <w:rPr>
          <w:sz w:val="16"/>
        </w:rPr>
        <w:t>their</w:t>
      </w:r>
      <w:proofErr w:type="gramEnd"/>
      <w:r w:rsidRPr="00A623AA">
        <w:rPr>
          <w:sz w:val="16"/>
        </w:rPr>
        <w:t xml:space="preserve"> consequences for what an AI can achieve.</w:t>
      </w:r>
    </w:p>
    <w:p w14:paraId="6274AE37" w14:textId="77777777" w:rsidR="002851CF" w:rsidRPr="00A623AA" w:rsidRDefault="002851CF" w:rsidP="002851CF">
      <w:pPr>
        <w:rPr>
          <w:sz w:val="16"/>
        </w:rPr>
      </w:pPr>
      <w:r w:rsidRPr="00A623AA">
        <w:rPr>
          <w:rStyle w:val="StyleUnderline"/>
        </w:rPr>
        <w:t>“To</w:t>
      </w:r>
      <w:r w:rsidRPr="00A623AA">
        <w:rPr>
          <w:sz w:val="16"/>
        </w:rPr>
        <w:t xml:space="preserve"> </w:t>
      </w:r>
      <w:r w:rsidRPr="00A623AA">
        <w:rPr>
          <w:rStyle w:val="Emphasis"/>
        </w:rPr>
        <w:t>overcome</w:t>
      </w:r>
      <w:r w:rsidRPr="00A623AA">
        <w:rPr>
          <w:sz w:val="16"/>
        </w:rPr>
        <w:t xml:space="preserve"> </w:t>
      </w:r>
      <w:r w:rsidRPr="00A623AA">
        <w:rPr>
          <w:rStyle w:val="StyleUnderline"/>
        </w:rPr>
        <w:t>these</w:t>
      </w:r>
      <w:r w:rsidRPr="00A623AA">
        <w:rPr>
          <w:sz w:val="16"/>
        </w:rPr>
        <w:t xml:space="preserve"> barriers </w:t>
      </w:r>
      <w:r w:rsidRPr="00A623AA">
        <w:rPr>
          <w:rStyle w:val="StyleUnderline"/>
        </w:rPr>
        <w:t>would require a</w:t>
      </w:r>
      <w:r w:rsidRPr="00A623AA">
        <w:rPr>
          <w:sz w:val="16"/>
        </w:rPr>
        <w:t xml:space="preserve"> </w:t>
      </w:r>
      <w:r w:rsidRPr="00A623AA">
        <w:rPr>
          <w:rStyle w:val="Emphasis"/>
        </w:rPr>
        <w:t>revolution in math</w:t>
      </w:r>
      <w:r w:rsidRPr="00A623AA">
        <w:rPr>
          <w:sz w:val="16"/>
        </w:rPr>
        <w:t xml:space="preserve">ematics </w:t>
      </w:r>
      <w:r w:rsidRPr="00A623AA">
        <w:rPr>
          <w:rStyle w:val="StyleUnderline"/>
        </w:rPr>
        <w:t>that would be of</w:t>
      </w:r>
      <w:r w:rsidRPr="00A623AA">
        <w:rPr>
          <w:sz w:val="16"/>
        </w:rPr>
        <w:t xml:space="preserve"> </w:t>
      </w:r>
      <w:r w:rsidRPr="00A623AA">
        <w:rPr>
          <w:rStyle w:val="Emphasis"/>
        </w:rPr>
        <w:t>greater significance than the invention of</w:t>
      </w:r>
      <w:r w:rsidRPr="00A623AA">
        <w:rPr>
          <w:sz w:val="16"/>
        </w:rPr>
        <w:t xml:space="preserve"> the </w:t>
      </w:r>
      <w:r w:rsidRPr="00A623AA">
        <w:rPr>
          <w:rStyle w:val="Emphasis"/>
        </w:rPr>
        <w:t>calculus by</w:t>
      </w:r>
      <w:r w:rsidRPr="00A623AA">
        <w:rPr>
          <w:sz w:val="16"/>
        </w:rPr>
        <w:t xml:space="preserve"> Newton and </w:t>
      </w:r>
      <w:r w:rsidRPr="00A623AA">
        <w:rPr>
          <w:rStyle w:val="Emphasis"/>
        </w:rPr>
        <w:t>Leibniz</w:t>
      </w:r>
      <w:r w:rsidRPr="00A623AA">
        <w:rPr>
          <w:sz w:val="16"/>
        </w:rPr>
        <w:t xml:space="preserve"> more than 350 years ago,” says Smith, one of the world’s most cited contemporary philosophers. “We are not holding our breath.”</w:t>
      </w:r>
    </w:p>
    <w:p w14:paraId="314C6041" w14:textId="77777777" w:rsidR="002851CF" w:rsidRPr="00A623AA" w:rsidRDefault="002851CF" w:rsidP="002851CF">
      <w:pPr>
        <w:rPr>
          <w:sz w:val="16"/>
        </w:rPr>
      </w:pPr>
      <w:r w:rsidRPr="00A623AA">
        <w:rPr>
          <w:sz w:val="16"/>
        </w:rPr>
        <w:t xml:space="preserve">Landgrebe points out that, “As can be verified by talking to mathematicians and physicists working at the limits of their respective disciplines, </w:t>
      </w:r>
      <w:r w:rsidRPr="00A623AA">
        <w:rPr>
          <w:rStyle w:val="StyleUnderline"/>
        </w:rPr>
        <w:t xml:space="preserve">there is </w:t>
      </w:r>
      <w:r w:rsidRPr="00A623AA">
        <w:rPr>
          <w:rStyle w:val="Emphasis"/>
          <w:highlight w:val="cyan"/>
        </w:rPr>
        <w:t xml:space="preserve">nothing </w:t>
      </w:r>
      <w:r w:rsidRPr="00A623AA">
        <w:rPr>
          <w:rStyle w:val="Emphasis"/>
        </w:rPr>
        <w:t xml:space="preserve">even </w:t>
      </w:r>
      <w:r w:rsidRPr="00A623AA">
        <w:rPr>
          <w:rStyle w:val="Emphasis"/>
          <w:highlight w:val="cyan"/>
        </w:rPr>
        <w:t>on the horizon</w:t>
      </w:r>
      <w:r w:rsidRPr="00A623AA">
        <w:rPr>
          <w:sz w:val="16"/>
        </w:rPr>
        <w:t xml:space="preserve"> </w:t>
      </w:r>
      <w:r w:rsidRPr="00A623AA">
        <w:rPr>
          <w:rStyle w:val="StyleUnderline"/>
        </w:rPr>
        <w:t xml:space="preserve">which </w:t>
      </w:r>
      <w:r w:rsidRPr="00A623AA">
        <w:rPr>
          <w:rStyle w:val="StyleUnderline"/>
          <w:highlight w:val="cyan"/>
        </w:rPr>
        <w:t>would suggest</w:t>
      </w:r>
      <w:r w:rsidRPr="00A623AA">
        <w:rPr>
          <w:rStyle w:val="StyleUnderline"/>
        </w:rPr>
        <w:t xml:space="preserve"> that a revolution of </w:t>
      </w:r>
      <w:r w:rsidRPr="00A623AA">
        <w:rPr>
          <w:rStyle w:val="StyleUnderline"/>
          <w:highlight w:val="cyan"/>
        </w:rPr>
        <w:t>this</w:t>
      </w:r>
      <w:r w:rsidRPr="00A623AA">
        <w:rPr>
          <w:rStyle w:val="StyleUnderline"/>
        </w:rPr>
        <w:t xml:space="preserve"> sort </w:t>
      </w:r>
      <w:r w:rsidRPr="00A623AA">
        <w:rPr>
          <w:rStyle w:val="StyleUnderline"/>
          <w:highlight w:val="cyan"/>
        </w:rPr>
        <w:t>might</w:t>
      </w:r>
      <w:r w:rsidRPr="00A623AA">
        <w:rPr>
          <w:sz w:val="16"/>
        </w:rPr>
        <w:t xml:space="preserve"> one day </w:t>
      </w:r>
      <w:r w:rsidRPr="00A623AA">
        <w:rPr>
          <w:rStyle w:val="StyleUnderline"/>
          <w:highlight w:val="cyan"/>
        </w:rPr>
        <w:t>be achievable</w:t>
      </w:r>
      <w:r w:rsidRPr="00A623AA">
        <w:rPr>
          <w:rStyle w:val="StyleUnderline"/>
        </w:rPr>
        <w:t xml:space="preserve">. </w:t>
      </w:r>
      <w:r w:rsidRPr="00A623AA">
        <w:rPr>
          <w:rStyle w:val="Emphasis"/>
          <w:highlight w:val="cyan"/>
        </w:rPr>
        <w:t>Math</w:t>
      </w:r>
      <w:r w:rsidRPr="00A623AA">
        <w:rPr>
          <w:rStyle w:val="StyleUnderline"/>
        </w:rPr>
        <w:t xml:space="preserve">ematics </w:t>
      </w:r>
      <w:r w:rsidRPr="00A623AA">
        <w:rPr>
          <w:rStyle w:val="Emphasis"/>
          <w:highlight w:val="cyan"/>
        </w:rPr>
        <w:t>cannot</w:t>
      </w:r>
      <w:r w:rsidRPr="00A623AA">
        <w:rPr>
          <w:sz w:val="16"/>
        </w:rPr>
        <w:t xml:space="preserve"> fully </w:t>
      </w:r>
      <w:r w:rsidRPr="00A623AA">
        <w:rPr>
          <w:rStyle w:val="Emphasis"/>
          <w:highlight w:val="cyan"/>
        </w:rPr>
        <w:t>model</w:t>
      </w:r>
      <w:r w:rsidRPr="00A623AA">
        <w:rPr>
          <w:sz w:val="16"/>
        </w:rPr>
        <w:t xml:space="preserve"> </w:t>
      </w:r>
      <w:r w:rsidRPr="00A623AA">
        <w:rPr>
          <w:rStyle w:val="StyleUnderline"/>
        </w:rPr>
        <w:t xml:space="preserve">the behaviors of </w:t>
      </w:r>
      <w:r w:rsidRPr="00A623AA">
        <w:rPr>
          <w:rStyle w:val="Emphasis"/>
          <w:highlight w:val="cyan"/>
        </w:rPr>
        <w:t>complex systems</w:t>
      </w:r>
      <w:r w:rsidRPr="00A623AA">
        <w:rPr>
          <w:sz w:val="16"/>
        </w:rPr>
        <w:t xml:space="preserve"> </w:t>
      </w:r>
      <w:r w:rsidRPr="00A623AA">
        <w:rPr>
          <w:rStyle w:val="StyleUnderline"/>
        </w:rPr>
        <w:t xml:space="preserve">like the </w:t>
      </w:r>
      <w:r w:rsidRPr="00A623AA">
        <w:rPr>
          <w:rStyle w:val="Emphasis"/>
        </w:rPr>
        <w:t>human organism</w:t>
      </w:r>
      <w:r w:rsidRPr="00A623AA">
        <w:rPr>
          <w:sz w:val="16"/>
        </w:rPr>
        <w:t>,” he says.</w:t>
      </w:r>
    </w:p>
    <w:p w14:paraId="5A156325" w14:textId="77777777" w:rsidR="002851CF" w:rsidRPr="00A623AA" w:rsidRDefault="002851CF" w:rsidP="002851CF">
      <w:pPr>
        <w:rPr>
          <w:sz w:val="16"/>
        </w:rPr>
      </w:pPr>
      <w:r w:rsidRPr="00A623AA">
        <w:rPr>
          <w:sz w:val="16"/>
        </w:rPr>
        <w:t xml:space="preserve">AI has many highly impressive success stories, and considerable funding has been dedicated toward advancing its frontier beyond the achievements in narrow, well-defined fields such as text translation and image recognition. Much of </w:t>
      </w:r>
      <w:r w:rsidRPr="00A623AA">
        <w:rPr>
          <w:rStyle w:val="StyleUnderline"/>
        </w:rPr>
        <w:t xml:space="preserve">the </w:t>
      </w:r>
      <w:r w:rsidRPr="00A623AA">
        <w:rPr>
          <w:rStyle w:val="Emphasis"/>
        </w:rPr>
        <w:t>investment</w:t>
      </w:r>
      <w:r w:rsidRPr="00A623AA">
        <w:rPr>
          <w:rStyle w:val="StyleUnderline"/>
        </w:rPr>
        <w:t xml:space="preserve"> to push the technology forward into areas </w:t>
      </w:r>
      <w:r w:rsidRPr="00A623AA">
        <w:rPr>
          <w:rStyle w:val="Emphasis"/>
        </w:rPr>
        <w:t>requiring</w:t>
      </w:r>
      <w:r w:rsidRPr="00A623AA">
        <w:rPr>
          <w:sz w:val="16"/>
        </w:rPr>
        <w:t xml:space="preserve"> the machine counterpart of </w:t>
      </w:r>
      <w:r w:rsidRPr="00A623AA">
        <w:rPr>
          <w:rStyle w:val="Emphasis"/>
        </w:rPr>
        <w:t>general intelligence</w:t>
      </w:r>
      <w:r w:rsidRPr="00A623AA">
        <w:rPr>
          <w:sz w:val="16"/>
        </w:rPr>
        <w:t xml:space="preserve"> </w:t>
      </w:r>
      <w:r w:rsidRPr="00A623AA">
        <w:rPr>
          <w:rStyle w:val="StyleUnderline"/>
        </w:rPr>
        <w:t>may</w:t>
      </w:r>
      <w:r w:rsidRPr="00A623AA">
        <w:rPr>
          <w:sz w:val="16"/>
        </w:rPr>
        <w:t xml:space="preserve">, the authors say, </w:t>
      </w:r>
      <w:r w:rsidRPr="00A623AA">
        <w:rPr>
          <w:rStyle w:val="StyleUnderline"/>
        </w:rPr>
        <w:t>be</w:t>
      </w:r>
      <w:r w:rsidRPr="00A623AA">
        <w:rPr>
          <w:sz w:val="16"/>
        </w:rPr>
        <w:t xml:space="preserve"> </w:t>
      </w:r>
      <w:r w:rsidRPr="00A623AA">
        <w:rPr>
          <w:rStyle w:val="Emphasis"/>
        </w:rPr>
        <w:t>money down the drain</w:t>
      </w:r>
      <w:r w:rsidRPr="00A623AA">
        <w:rPr>
          <w:sz w:val="16"/>
        </w:rPr>
        <w:t>.</w:t>
      </w:r>
    </w:p>
    <w:p w14:paraId="018971DD" w14:textId="77777777" w:rsidR="002851CF" w:rsidRPr="00A623AA" w:rsidRDefault="002851CF" w:rsidP="002851CF">
      <w:pPr>
        <w:rPr>
          <w:sz w:val="16"/>
        </w:rPr>
      </w:pPr>
      <w:r w:rsidRPr="00A623AA">
        <w:rPr>
          <w:sz w:val="16"/>
        </w:rPr>
        <w:t xml:space="preserve">“The text generator </w:t>
      </w:r>
      <w:r w:rsidRPr="00A623AA">
        <w:rPr>
          <w:rStyle w:val="Emphasis"/>
        </w:rPr>
        <w:t>GPT-3</w:t>
      </w:r>
      <w:r w:rsidRPr="00A623AA">
        <w:rPr>
          <w:sz w:val="16"/>
        </w:rPr>
        <w:t xml:space="preserve"> </w:t>
      </w:r>
      <w:r w:rsidRPr="00A623AA">
        <w:rPr>
          <w:rStyle w:val="StyleUnderline"/>
        </w:rPr>
        <w:t xml:space="preserve">has shown itself </w:t>
      </w:r>
      <w:r w:rsidRPr="00A623AA">
        <w:rPr>
          <w:rStyle w:val="Emphasis"/>
        </w:rPr>
        <w:t>capable</w:t>
      </w:r>
      <w:r w:rsidRPr="00A623AA">
        <w:rPr>
          <w:sz w:val="16"/>
        </w:rPr>
        <w:t xml:space="preserve"> of producing different sorts of convincing outputs across many divergent fields,” says Smith. “</w:t>
      </w:r>
      <w:r w:rsidRPr="00A623AA">
        <w:rPr>
          <w:rStyle w:val="StyleUnderline"/>
        </w:rPr>
        <w:t>Unfortunately</w:t>
      </w:r>
      <w:r w:rsidRPr="00A623AA">
        <w:rPr>
          <w:sz w:val="16"/>
        </w:rPr>
        <w:t xml:space="preserve">, its </w:t>
      </w:r>
      <w:r w:rsidRPr="00A623AA">
        <w:rPr>
          <w:rStyle w:val="StyleUnderline"/>
        </w:rPr>
        <w:t xml:space="preserve">users soon recognize that </w:t>
      </w:r>
      <w:r w:rsidRPr="00A623AA">
        <w:rPr>
          <w:rStyle w:val="Emphasis"/>
        </w:rPr>
        <w:t>mixed in</w:t>
      </w:r>
      <w:r w:rsidRPr="00A623AA">
        <w:rPr>
          <w:sz w:val="16"/>
        </w:rPr>
        <w:t xml:space="preserve"> </w:t>
      </w:r>
      <w:r w:rsidRPr="00A623AA">
        <w:rPr>
          <w:rStyle w:val="StyleUnderline"/>
        </w:rPr>
        <w:t>with these</w:t>
      </w:r>
      <w:r w:rsidRPr="00A623AA">
        <w:rPr>
          <w:sz w:val="16"/>
        </w:rPr>
        <w:t xml:space="preserve"> outputs there </w:t>
      </w:r>
      <w:r w:rsidRPr="00A623AA">
        <w:rPr>
          <w:rStyle w:val="StyleUnderline"/>
        </w:rPr>
        <w:t>are</w:t>
      </w:r>
      <w:r w:rsidRPr="00A623AA">
        <w:rPr>
          <w:sz w:val="16"/>
        </w:rPr>
        <w:t xml:space="preserve"> also </w:t>
      </w:r>
      <w:r w:rsidRPr="00A623AA">
        <w:rPr>
          <w:rStyle w:val="Emphasis"/>
        </w:rPr>
        <w:t>embarrassing errors</w:t>
      </w:r>
      <w:r w:rsidRPr="00A623AA">
        <w:rPr>
          <w:sz w:val="16"/>
        </w:rPr>
        <w:t xml:space="preserve">, </w:t>
      </w:r>
      <w:r w:rsidRPr="00A623AA">
        <w:rPr>
          <w:rStyle w:val="StyleUnderline"/>
        </w:rPr>
        <w:t>so</w:t>
      </w:r>
      <w:r w:rsidRPr="00A623AA">
        <w:rPr>
          <w:sz w:val="16"/>
        </w:rPr>
        <w:t xml:space="preserve"> that the </w:t>
      </w:r>
      <w:r w:rsidRPr="00A623AA">
        <w:rPr>
          <w:rStyle w:val="StyleUnderline"/>
        </w:rPr>
        <w:t>convincing outputs</w:t>
      </w:r>
      <w:r w:rsidRPr="00A623AA">
        <w:rPr>
          <w:sz w:val="16"/>
        </w:rPr>
        <w:t xml:space="preserve"> </w:t>
      </w:r>
      <w:r w:rsidRPr="00A623AA">
        <w:rPr>
          <w:rStyle w:val="Emphasis"/>
        </w:rPr>
        <w:t>themselves</w:t>
      </w:r>
      <w:r w:rsidRPr="00A623AA">
        <w:rPr>
          <w:sz w:val="16"/>
        </w:rPr>
        <w:t xml:space="preserve"> began to </w:t>
      </w:r>
      <w:r w:rsidRPr="00A623AA">
        <w:rPr>
          <w:rStyle w:val="StyleUnderline"/>
        </w:rPr>
        <w:t xml:space="preserve">appear as nothing more than clever </w:t>
      </w:r>
      <w:r w:rsidRPr="00A623AA">
        <w:rPr>
          <w:rStyle w:val="Emphasis"/>
        </w:rPr>
        <w:t>parlor tricks</w:t>
      </w:r>
      <w:r w:rsidRPr="00A623AA">
        <w:rPr>
          <w:sz w:val="16"/>
        </w:rPr>
        <w:t>.”</w:t>
      </w:r>
    </w:p>
    <w:p w14:paraId="10E1E296" w14:textId="77777777" w:rsidR="002851CF" w:rsidRPr="00A623AA" w:rsidRDefault="002851CF" w:rsidP="002851CF">
      <w:pPr>
        <w:rPr>
          <w:sz w:val="16"/>
        </w:rPr>
      </w:pPr>
      <w:r w:rsidRPr="00A623AA">
        <w:rPr>
          <w:rStyle w:val="StyleUnderline"/>
        </w:rPr>
        <w:t xml:space="preserve">AI’s role in sequencing the human genome led to suggestions for how it might help find </w:t>
      </w:r>
      <w:r w:rsidRPr="00A623AA">
        <w:rPr>
          <w:rStyle w:val="Emphasis"/>
        </w:rPr>
        <w:t>cures for many</w:t>
      </w:r>
      <w:r w:rsidRPr="00A623AA">
        <w:rPr>
          <w:sz w:val="16"/>
        </w:rPr>
        <w:t xml:space="preserve"> human </w:t>
      </w:r>
      <w:r w:rsidRPr="00A623AA">
        <w:rPr>
          <w:rStyle w:val="Emphasis"/>
        </w:rPr>
        <w:t>diseases</w:t>
      </w:r>
      <w:r w:rsidRPr="00A623AA">
        <w:rPr>
          <w:sz w:val="16"/>
        </w:rPr>
        <w:t xml:space="preserve">; </w:t>
      </w:r>
      <w:r w:rsidRPr="00A623AA">
        <w:rPr>
          <w:rStyle w:val="StyleUnderline"/>
        </w:rPr>
        <w:t>yet</w:t>
      </w:r>
      <w:r w:rsidRPr="00A623AA">
        <w:rPr>
          <w:sz w:val="16"/>
        </w:rPr>
        <w:t xml:space="preserve">, </w:t>
      </w:r>
      <w:r w:rsidRPr="00A623AA">
        <w:rPr>
          <w:rStyle w:val="Emphasis"/>
        </w:rPr>
        <w:t>after 20 years</w:t>
      </w:r>
      <w:r w:rsidRPr="00A623AA">
        <w:rPr>
          <w:sz w:val="16"/>
        </w:rPr>
        <w:t xml:space="preserve"> of additional research (in which both Smith and Landgrebe have participated), </w:t>
      </w:r>
      <w:r w:rsidRPr="00A623AA">
        <w:rPr>
          <w:rStyle w:val="Emphasis"/>
        </w:rPr>
        <w:t>little has been produced</w:t>
      </w:r>
      <w:r w:rsidRPr="00A623AA">
        <w:rPr>
          <w:sz w:val="16"/>
        </w:rPr>
        <w:t xml:space="preserve"> </w:t>
      </w:r>
      <w:r w:rsidRPr="00A623AA">
        <w:rPr>
          <w:rStyle w:val="StyleUnderline"/>
        </w:rPr>
        <w:t>to support optimism of this sort</w:t>
      </w:r>
      <w:r w:rsidRPr="00A623AA">
        <w:rPr>
          <w:sz w:val="16"/>
        </w:rPr>
        <w:t>.</w:t>
      </w:r>
    </w:p>
    <w:p w14:paraId="44BE49EB" w14:textId="77777777" w:rsidR="002851CF" w:rsidRPr="00A623AA" w:rsidRDefault="002851CF" w:rsidP="002851CF">
      <w:pPr>
        <w:rPr>
          <w:rStyle w:val="Emphasis"/>
        </w:rPr>
      </w:pPr>
      <w:r w:rsidRPr="00A623AA">
        <w:rPr>
          <w:rStyle w:val="StyleUnderline"/>
        </w:rPr>
        <w:t>“</w:t>
      </w:r>
      <w:r w:rsidRPr="00A623AA">
        <w:rPr>
          <w:rStyle w:val="StyleUnderline"/>
          <w:highlight w:val="cyan"/>
        </w:rPr>
        <w:t>In</w:t>
      </w:r>
      <w:r w:rsidRPr="00A623AA">
        <w:rPr>
          <w:rStyle w:val="StyleUnderline"/>
        </w:rPr>
        <w:t xml:space="preserve"> certain </w:t>
      </w:r>
      <w:r w:rsidRPr="00A623AA">
        <w:rPr>
          <w:rStyle w:val="Emphasis"/>
        </w:rPr>
        <w:t xml:space="preserve">completely </w:t>
      </w:r>
      <w:r w:rsidRPr="00A623AA">
        <w:rPr>
          <w:rStyle w:val="Emphasis"/>
          <w:highlight w:val="cyan"/>
        </w:rPr>
        <w:t>rule-determined confined settings</w:t>
      </w:r>
      <w:r w:rsidRPr="00A623AA">
        <w:rPr>
          <w:sz w:val="16"/>
        </w:rPr>
        <w:t xml:space="preserve">, </w:t>
      </w:r>
      <w:r w:rsidRPr="00A623AA">
        <w:rPr>
          <w:rStyle w:val="Emphasis"/>
          <w:highlight w:val="cyan"/>
        </w:rPr>
        <w:t>m</w:t>
      </w:r>
      <w:r w:rsidRPr="00A623AA">
        <w:rPr>
          <w:rStyle w:val="StyleUnderline"/>
        </w:rPr>
        <w:t xml:space="preserve">achine </w:t>
      </w:r>
      <w:r w:rsidRPr="00A623AA">
        <w:rPr>
          <w:rStyle w:val="Emphasis"/>
          <w:highlight w:val="cyan"/>
        </w:rPr>
        <w:t>l</w:t>
      </w:r>
      <w:r w:rsidRPr="00A623AA">
        <w:rPr>
          <w:rStyle w:val="StyleUnderline"/>
        </w:rPr>
        <w:t xml:space="preserve">earning </w:t>
      </w:r>
      <w:r w:rsidRPr="00A623AA">
        <w:rPr>
          <w:rStyle w:val="StyleUnderline"/>
          <w:highlight w:val="cyan"/>
        </w:rPr>
        <w:t>can</w:t>
      </w:r>
      <w:r w:rsidRPr="00A623AA">
        <w:rPr>
          <w:rStyle w:val="StyleUnderline"/>
        </w:rPr>
        <w:t xml:space="preserve"> be used to create algorithms that </w:t>
      </w:r>
      <w:r w:rsidRPr="00A623AA">
        <w:rPr>
          <w:rStyle w:val="StyleUnderline"/>
          <w:highlight w:val="cyan"/>
        </w:rPr>
        <w:t>outperform humans</w:t>
      </w:r>
      <w:r w:rsidRPr="00A623AA">
        <w:rPr>
          <w:sz w:val="16"/>
        </w:rPr>
        <w:t xml:space="preserve">,” says Smith. “But </w:t>
      </w:r>
      <w:r w:rsidRPr="00A623AA">
        <w:rPr>
          <w:rStyle w:val="Emphasis"/>
          <w:highlight w:val="cyan"/>
        </w:rPr>
        <w:t>this does not mean</w:t>
      </w:r>
      <w:r w:rsidRPr="00A623AA">
        <w:rPr>
          <w:rStyle w:val="Emphasis"/>
        </w:rPr>
        <w:t xml:space="preserve"> that </w:t>
      </w:r>
      <w:r w:rsidRPr="00A623AA">
        <w:rPr>
          <w:rStyle w:val="Emphasis"/>
          <w:highlight w:val="cyan"/>
        </w:rPr>
        <w:t>they can ‘</w:t>
      </w:r>
      <w:proofErr w:type="gramStart"/>
      <w:r w:rsidRPr="00A623AA">
        <w:rPr>
          <w:rStyle w:val="Emphasis"/>
          <w:highlight w:val="cyan"/>
        </w:rPr>
        <w:t>discover</w:t>
      </w:r>
      <w:proofErr w:type="gramEnd"/>
      <w:r w:rsidRPr="00A623AA">
        <w:rPr>
          <w:rStyle w:val="Emphasis"/>
          <w:highlight w:val="cyan"/>
        </w:rPr>
        <w:t>’</w:t>
      </w:r>
    </w:p>
    <w:p w14:paraId="53268EE7" w14:textId="77777777" w:rsidR="002851CF" w:rsidRPr="00A623AA" w:rsidRDefault="002851CF" w:rsidP="002851CF">
      <w:pPr>
        <w:rPr>
          <w:rStyle w:val="Emphasis"/>
        </w:rPr>
      </w:pPr>
    </w:p>
    <w:p w14:paraId="094523DD" w14:textId="77777777" w:rsidR="002851CF" w:rsidRPr="00A623AA" w:rsidRDefault="002851CF" w:rsidP="002851CF">
      <w:pPr>
        <w:rPr>
          <w:rStyle w:val="Emphasis"/>
        </w:rPr>
      </w:pPr>
    </w:p>
    <w:p w14:paraId="3C7D96FF" w14:textId="77777777" w:rsidR="002851CF" w:rsidRPr="00A623AA" w:rsidRDefault="002851CF" w:rsidP="002851CF">
      <w:pPr>
        <w:rPr>
          <w:rStyle w:val="Emphasis"/>
        </w:rPr>
      </w:pPr>
    </w:p>
    <w:p w14:paraId="391699F1" w14:textId="77777777" w:rsidR="002851CF" w:rsidRPr="00A623AA" w:rsidRDefault="002851CF" w:rsidP="002851CF">
      <w:pPr>
        <w:rPr>
          <w:rStyle w:val="Emphasis"/>
        </w:rPr>
      </w:pPr>
    </w:p>
    <w:p w14:paraId="331C7C35" w14:textId="77777777" w:rsidR="002851CF" w:rsidRPr="00A623AA" w:rsidRDefault="002851CF" w:rsidP="002851CF">
      <w:pPr>
        <w:rPr>
          <w:rStyle w:val="Emphasis"/>
        </w:rPr>
      </w:pPr>
    </w:p>
    <w:p w14:paraId="66D5C5EF" w14:textId="77777777" w:rsidR="002851CF" w:rsidRPr="00A623AA" w:rsidRDefault="002851CF" w:rsidP="002851CF">
      <w:pPr>
        <w:rPr>
          <w:rStyle w:val="Emphasis"/>
        </w:rPr>
      </w:pPr>
    </w:p>
    <w:p w14:paraId="32174302" w14:textId="77777777" w:rsidR="002851CF" w:rsidRPr="00A623AA" w:rsidRDefault="002851CF" w:rsidP="002851CF">
      <w:pPr>
        <w:rPr>
          <w:sz w:val="16"/>
        </w:rPr>
      </w:pPr>
      <w:r w:rsidRPr="00A623AA">
        <w:rPr>
          <w:sz w:val="16"/>
        </w:rPr>
        <w:t xml:space="preserve"> the </w:t>
      </w:r>
      <w:r w:rsidRPr="00A623AA">
        <w:rPr>
          <w:rStyle w:val="StyleUnderline"/>
          <w:highlight w:val="cyan"/>
        </w:rPr>
        <w:t>rules</w:t>
      </w:r>
      <w:r w:rsidRPr="00A623AA">
        <w:rPr>
          <w:rStyle w:val="StyleUnderline"/>
        </w:rPr>
        <w:t xml:space="preserve"> governing just </w:t>
      </w:r>
      <w:r w:rsidRPr="00A623AA">
        <w:rPr>
          <w:rStyle w:val="Emphasis"/>
        </w:rPr>
        <w:t>any activity</w:t>
      </w:r>
      <w:r w:rsidRPr="00A623AA">
        <w:rPr>
          <w:sz w:val="16"/>
        </w:rPr>
        <w:t xml:space="preserve"> taking place in an open environment, </w:t>
      </w:r>
      <w:r w:rsidRPr="00A623AA">
        <w:rPr>
          <w:rStyle w:val="StyleUnderline"/>
          <w:highlight w:val="cyan"/>
        </w:rPr>
        <w:t xml:space="preserve">which is what the </w:t>
      </w:r>
      <w:r w:rsidRPr="00A623AA">
        <w:rPr>
          <w:rStyle w:val="Emphasis"/>
          <w:highlight w:val="cyan"/>
        </w:rPr>
        <w:t>human</w:t>
      </w:r>
      <w:r w:rsidRPr="00A623AA">
        <w:rPr>
          <w:rStyle w:val="StyleUnderline"/>
        </w:rPr>
        <w:t xml:space="preserve"> brain </w:t>
      </w:r>
      <w:r w:rsidRPr="00A623AA">
        <w:rPr>
          <w:rStyle w:val="StyleUnderline"/>
          <w:highlight w:val="cyan"/>
        </w:rPr>
        <w:t xml:space="preserve">achieves </w:t>
      </w:r>
      <w:r w:rsidRPr="00A623AA">
        <w:rPr>
          <w:rStyle w:val="Emphasis"/>
          <w:highlight w:val="cyan"/>
        </w:rPr>
        <w:t>every day</w:t>
      </w:r>
      <w:r w:rsidRPr="00A623AA">
        <w:rPr>
          <w:sz w:val="16"/>
        </w:rPr>
        <w:t>.”</w:t>
      </w:r>
    </w:p>
    <w:p w14:paraId="41726DC2" w14:textId="77777777" w:rsidR="002851CF" w:rsidRPr="00A623AA" w:rsidRDefault="002851CF" w:rsidP="002851CF">
      <w:pPr>
        <w:rPr>
          <w:rStyle w:val="Emphasis"/>
        </w:rPr>
      </w:pPr>
      <w:r w:rsidRPr="00A623AA">
        <w:rPr>
          <w:rStyle w:val="StyleUnderline"/>
        </w:rPr>
        <w:t>Technology skeptics do not</w:t>
      </w:r>
      <w:r w:rsidRPr="00A623AA">
        <w:rPr>
          <w:sz w:val="16"/>
        </w:rPr>
        <w:t xml:space="preserve">, of course, </w:t>
      </w:r>
      <w:r w:rsidRPr="00A623AA">
        <w:rPr>
          <w:rStyle w:val="StyleUnderline"/>
        </w:rPr>
        <w:t>have a perfect record</w:t>
      </w:r>
      <w:r w:rsidRPr="00A623AA">
        <w:rPr>
          <w:sz w:val="16"/>
        </w:rPr>
        <w:t xml:space="preserve">. They’ve been wrong in regard to breakthroughs ranging from space flight to nanotechnology. </w:t>
      </w:r>
      <w:r w:rsidRPr="00A623AA">
        <w:rPr>
          <w:rStyle w:val="StyleUnderline"/>
        </w:rPr>
        <w:t>But</w:t>
      </w:r>
      <w:r w:rsidRPr="00A623AA">
        <w:rPr>
          <w:sz w:val="16"/>
        </w:rPr>
        <w:t xml:space="preserve"> Smith and Landgrebe say their </w:t>
      </w:r>
      <w:r w:rsidRPr="00A623AA">
        <w:rPr>
          <w:rStyle w:val="StyleUnderline"/>
        </w:rPr>
        <w:t xml:space="preserve">arguments are based on the </w:t>
      </w:r>
      <w:r w:rsidRPr="00A623AA">
        <w:rPr>
          <w:rStyle w:val="Emphasis"/>
        </w:rPr>
        <w:t>mathematical implications of the theory of complex systems</w:t>
      </w:r>
      <w:r w:rsidRPr="00A623AA">
        <w:rPr>
          <w:sz w:val="16"/>
        </w:rPr>
        <w:t xml:space="preserve">. </w:t>
      </w:r>
      <w:r w:rsidRPr="00A623AA">
        <w:rPr>
          <w:rStyle w:val="StyleUnderline"/>
        </w:rPr>
        <w:t>For</w:t>
      </w:r>
      <w:r w:rsidRPr="00A623AA">
        <w:rPr>
          <w:sz w:val="16"/>
        </w:rPr>
        <w:t xml:space="preserve"> </w:t>
      </w:r>
      <w:r w:rsidRPr="00A623AA">
        <w:rPr>
          <w:rStyle w:val="Emphasis"/>
        </w:rPr>
        <w:t>mathematical reasons</w:t>
      </w:r>
      <w:r w:rsidRPr="00A623AA">
        <w:rPr>
          <w:sz w:val="16"/>
        </w:rPr>
        <w:t xml:space="preserve">, AI cannot mimic the way the human brain functions. In fact, the authors say that </w:t>
      </w:r>
      <w:r w:rsidRPr="00A623AA">
        <w:rPr>
          <w:rStyle w:val="StyleUnderline"/>
        </w:rPr>
        <w:t>it’s</w:t>
      </w:r>
      <w:r w:rsidRPr="00A623AA">
        <w:rPr>
          <w:sz w:val="16"/>
        </w:rPr>
        <w:t xml:space="preserve"> </w:t>
      </w:r>
      <w:r w:rsidRPr="00A623AA">
        <w:rPr>
          <w:rStyle w:val="Emphasis"/>
        </w:rPr>
        <w:t>impossible</w:t>
      </w:r>
      <w:r w:rsidRPr="00A623AA">
        <w:rPr>
          <w:rStyle w:val="StyleUnderline"/>
        </w:rPr>
        <w:t xml:space="preserve"> to engineer </w:t>
      </w:r>
      <w:r w:rsidRPr="00A623AA">
        <w:rPr>
          <w:rStyle w:val="StyleUnderline"/>
          <w:highlight w:val="cyan"/>
        </w:rPr>
        <w:t xml:space="preserve">a machine that would </w:t>
      </w:r>
      <w:r w:rsidRPr="00A623AA">
        <w:rPr>
          <w:rStyle w:val="Emphasis"/>
          <w:highlight w:val="cyan"/>
        </w:rPr>
        <w:t>rival</w:t>
      </w:r>
      <w:r w:rsidRPr="00A623AA">
        <w:rPr>
          <w:rStyle w:val="Emphasis"/>
        </w:rPr>
        <w:t xml:space="preserve"> the cognitive performance of </w:t>
      </w:r>
      <w:r w:rsidRPr="00A623AA">
        <w:rPr>
          <w:rStyle w:val="Emphasis"/>
          <w:highlight w:val="cyan"/>
        </w:rPr>
        <w:t>a crow</w:t>
      </w:r>
      <w:r w:rsidRPr="00A623AA">
        <w:rPr>
          <w:rStyle w:val="StyleUnderline"/>
        </w:rPr>
        <w:t>.</w:t>
      </w:r>
    </w:p>
    <w:p w14:paraId="5DE970A2" w14:textId="77777777" w:rsidR="002851CF" w:rsidRPr="00A623AA" w:rsidRDefault="002851CF" w:rsidP="002851CF">
      <w:pPr>
        <w:rPr>
          <w:sz w:val="16"/>
        </w:rPr>
      </w:pPr>
      <w:r w:rsidRPr="00A623AA">
        <w:rPr>
          <w:sz w:val="16"/>
        </w:rPr>
        <w:t xml:space="preserve">“An AGI is impossible,” says Smith. “As our book shows, </w:t>
      </w:r>
      <w:r w:rsidRPr="00A623AA">
        <w:rPr>
          <w:rStyle w:val="StyleUnderline"/>
        </w:rPr>
        <w:t xml:space="preserve">there can be no general artificial intelligence because it </w:t>
      </w:r>
      <w:r w:rsidRPr="00A623AA">
        <w:rPr>
          <w:rStyle w:val="StyleUnderline"/>
          <w:highlight w:val="cyan"/>
        </w:rPr>
        <w:t xml:space="preserve">is </w:t>
      </w:r>
      <w:r w:rsidRPr="00A623AA">
        <w:rPr>
          <w:rStyle w:val="Emphasis"/>
          <w:highlight w:val="cyan"/>
        </w:rPr>
        <w:t>beyond the boundary of what is</w:t>
      </w:r>
      <w:r w:rsidRPr="00A623AA">
        <w:rPr>
          <w:rStyle w:val="Emphasis"/>
        </w:rPr>
        <w:t xml:space="preserve"> even </w:t>
      </w:r>
      <w:r w:rsidRPr="00A623AA">
        <w:rPr>
          <w:rStyle w:val="Emphasis"/>
          <w:highlight w:val="cyan"/>
        </w:rPr>
        <w:t>in principle achievable by</w:t>
      </w:r>
      <w:r w:rsidRPr="00A623AA">
        <w:rPr>
          <w:rStyle w:val="Emphasis"/>
        </w:rPr>
        <w:t xml:space="preserve"> means of </w:t>
      </w:r>
      <w:r w:rsidRPr="00A623AA">
        <w:rPr>
          <w:rStyle w:val="Emphasis"/>
          <w:highlight w:val="cyan"/>
        </w:rPr>
        <w:t>a machine</w:t>
      </w:r>
      <w:r w:rsidRPr="00A623AA">
        <w:rPr>
          <w:sz w:val="16"/>
        </w:rPr>
        <w:t>.”</w:t>
      </w:r>
    </w:p>
    <w:p w14:paraId="5F92E9CA" w14:textId="77777777" w:rsidR="002851CF" w:rsidRPr="00A623AA" w:rsidRDefault="002851CF" w:rsidP="002851CF">
      <w:pPr>
        <w:pStyle w:val="Heading3"/>
      </w:pPr>
      <w:r w:rsidRPr="00A623AA">
        <w:lastRenderedPageBreak/>
        <w:t>AI D---AT: Misalignment---2NC</w:t>
      </w:r>
    </w:p>
    <w:p w14:paraId="221FDCA7" w14:textId="77777777" w:rsidR="002851CF" w:rsidRPr="00A623AA" w:rsidRDefault="002851CF" w:rsidP="002851CF">
      <w:pPr>
        <w:pStyle w:val="Heading4"/>
      </w:pPr>
      <w:bookmarkStart w:id="13" w:name="_Hlk113802591"/>
      <w:r w:rsidRPr="00A623AA">
        <w:t xml:space="preserve">‘Misalignment’ is </w:t>
      </w:r>
      <w:r w:rsidRPr="00A623AA">
        <w:rPr>
          <w:u w:val="single"/>
        </w:rPr>
        <w:t>fake</w:t>
      </w:r>
      <w:r w:rsidRPr="00A623AA">
        <w:t xml:space="preserve">, rejected by </w:t>
      </w:r>
      <w:r w:rsidRPr="00A623AA">
        <w:rPr>
          <w:u w:val="single"/>
        </w:rPr>
        <w:t>consensus</w:t>
      </w:r>
      <w:r w:rsidRPr="00A623AA">
        <w:t>.</w:t>
      </w:r>
    </w:p>
    <w:p w14:paraId="3B60A638" w14:textId="77777777" w:rsidR="002851CF" w:rsidRPr="00A623AA" w:rsidRDefault="002851CF" w:rsidP="002851CF">
      <w:r w:rsidRPr="00A623AA">
        <w:rPr>
          <w:rStyle w:val="Style13ptBold"/>
        </w:rPr>
        <w:t xml:space="preserve">Romero ’21 </w:t>
      </w:r>
      <w:r w:rsidRPr="00A623AA">
        <w:t xml:space="preserve">[Alberto; October 6; M.Sc. in Cognitive Neuroscience from Pompeu Fabra University, B.S. in Aerospace Engineering from the Polytechnic University of Madrid, former engineer in the Department of Aircraft and Space Vehicles; Towards Data Science, “AI Isn’t ‘Scary Smart’ but Mindlessly Dangerous,” </w:t>
      </w:r>
      <w:hyperlink r:id="rId86" w:history="1">
        <w:r w:rsidRPr="00A623AA">
          <w:rPr>
            <w:rStyle w:val="Hyperlink"/>
          </w:rPr>
          <w:t>https://towardsdatascience.com/ai-isnt-scary-smart-but-mindlessly-dangerous-e2642fa2aec6</w:t>
        </w:r>
      </w:hyperlink>
      <w:r w:rsidRPr="00A623AA">
        <w:t>]</w:t>
      </w:r>
    </w:p>
    <w:p w14:paraId="05D58AFD" w14:textId="77777777" w:rsidR="002851CF" w:rsidRPr="00A623AA" w:rsidRDefault="002851CF" w:rsidP="002851CF">
      <w:pPr>
        <w:rPr>
          <w:sz w:val="16"/>
        </w:rPr>
      </w:pPr>
      <w:r w:rsidRPr="00A623AA">
        <w:rPr>
          <w:rStyle w:val="StyleUnderline"/>
          <w:highlight w:val="cyan"/>
        </w:rPr>
        <w:t>AI’s</w:t>
      </w:r>
      <w:r w:rsidRPr="00A623AA">
        <w:rPr>
          <w:sz w:val="16"/>
        </w:rPr>
        <w:t xml:space="preserve"> ubiquity deepens any </w:t>
      </w:r>
      <w:r w:rsidRPr="00A623AA">
        <w:rPr>
          <w:rStyle w:val="StyleUnderline"/>
        </w:rPr>
        <w:t xml:space="preserve">potential </w:t>
      </w:r>
      <w:r w:rsidRPr="00A623AA">
        <w:rPr>
          <w:rStyle w:val="Emphasis"/>
          <w:highlight w:val="cyan"/>
        </w:rPr>
        <w:t>misalignment</w:t>
      </w:r>
      <w:r w:rsidRPr="00A623AA">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w:t>
      </w:r>
      <w:hyperlink r:id="rId87" w:tgtFrame="_blank" w:history="1">
        <w:r w:rsidRPr="00A623AA">
          <w:rPr>
            <w:rStyle w:val="Hyperlink"/>
            <w:sz w:val="16"/>
          </w:rPr>
          <w:t>imminent damage</w:t>
        </w:r>
      </w:hyperlink>
      <w:r w:rsidRPr="00A623AA">
        <w:rPr>
          <w:sz w:val="16"/>
        </w:rPr>
        <w:t xml:space="preserve"> on the workforce across blue- and white-collar industries alike. But even in this extremely critical matter, not everyone is on the same boat. Some think we should care more about controlling the potential emergence of </w:t>
      </w:r>
      <w:proofErr w:type="gramStart"/>
      <w:r w:rsidRPr="00A623AA">
        <w:rPr>
          <w:sz w:val="16"/>
        </w:rPr>
        <w:t>a superintelligence</w:t>
      </w:r>
      <w:proofErr w:type="gramEnd"/>
      <w:r w:rsidRPr="00A623AA">
        <w:rPr>
          <w:sz w:val="16"/>
        </w:rPr>
        <w:t xml:space="preserve">. Mo Gawdat, former CBO at Google X is one of them. Here’s why we </w:t>
      </w:r>
      <w:r w:rsidRPr="00A623AA">
        <w:rPr>
          <w:rStyle w:val="StyleUnderline"/>
        </w:rPr>
        <w:t xml:space="preserve">should </w:t>
      </w:r>
      <w:r w:rsidRPr="00A623AA">
        <w:rPr>
          <w:rStyle w:val="StyleUnderline"/>
          <w:highlight w:val="cyan"/>
        </w:rPr>
        <w:t>take</w:t>
      </w:r>
      <w:r w:rsidRPr="00A623AA">
        <w:rPr>
          <w:rStyle w:val="StyleUnderline"/>
        </w:rPr>
        <w:t xml:space="preserve"> his fear and warnings </w:t>
      </w:r>
      <w:r w:rsidRPr="00A623AA">
        <w:rPr>
          <w:rStyle w:val="StyleUnderline"/>
          <w:highlight w:val="cyan"/>
        </w:rPr>
        <w:t xml:space="preserve">with a </w:t>
      </w:r>
      <w:r w:rsidRPr="00A623AA">
        <w:rPr>
          <w:rStyle w:val="Emphasis"/>
          <w:highlight w:val="cyan"/>
        </w:rPr>
        <w:t>grain of salt</w:t>
      </w:r>
      <w:r w:rsidRPr="00A623AA">
        <w:rPr>
          <w:sz w:val="16"/>
        </w:rPr>
        <w:t>.</w:t>
      </w:r>
    </w:p>
    <w:p w14:paraId="6C41BAD0" w14:textId="77777777" w:rsidR="002851CF" w:rsidRPr="00A623AA" w:rsidRDefault="002851CF" w:rsidP="002851CF">
      <w:pPr>
        <w:rPr>
          <w:sz w:val="16"/>
        </w:rPr>
      </w:pPr>
      <w:r w:rsidRPr="00A623AA">
        <w:rPr>
          <w:sz w:val="16"/>
        </w:rPr>
        <w:t>Are we building God?</w:t>
      </w:r>
    </w:p>
    <w:p w14:paraId="30A8B287" w14:textId="77777777" w:rsidR="002851CF" w:rsidRPr="00A623AA" w:rsidRDefault="002851CF" w:rsidP="002851CF">
      <w:pPr>
        <w:rPr>
          <w:sz w:val="16"/>
        </w:rPr>
      </w:pPr>
      <w:r w:rsidRPr="00A623AA">
        <w:rPr>
          <w:sz w:val="16"/>
        </w:rPr>
        <w:t xml:space="preserve">Mo Gawdat is scared of AI. He recently published a book entitled “Scary Smart,” in which he warns us </w:t>
      </w:r>
      <w:proofErr w:type="gramStart"/>
      <w:r w:rsidRPr="00A623AA">
        <w:rPr>
          <w:sz w:val="16"/>
        </w:rPr>
        <w:t>on</w:t>
      </w:r>
      <w:proofErr w:type="gramEnd"/>
      <w:r w:rsidRPr="00A623AA">
        <w:rPr>
          <w:sz w:val="16"/>
        </w:rPr>
        <w:t xml:space="preserve"> the upcoming apocalyptic future that only we can stop. In </w:t>
      </w:r>
      <w:hyperlink r:id="rId88" w:tgtFrame="_blank" w:history="1">
        <w:r w:rsidRPr="00A623AA">
          <w:rPr>
            <w:rStyle w:val="Hyperlink"/>
            <w:sz w:val="16"/>
          </w:rPr>
          <w:t>an interview</w:t>
        </w:r>
      </w:hyperlink>
      <w:r w:rsidRPr="00A623AA">
        <w:rPr>
          <w:sz w:val="16"/>
        </w:rPr>
        <w:t>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52D5AD59" w14:textId="77777777" w:rsidR="002851CF" w:rsidRPr="00A623AA" w:rsidRDefault="002851CF" w:rsidP="002851CF">
      <w:pPr>
        <w:rPr>
          <w:sz w:val="16"/>
        </w:rPr>
      </w:pPr>
      <w:r w:rsidRPr="00A623AA">
        <w:rPr>
          <w:sz w:val="16"/>
        </w:rPr>
        <w:t>Gawdat wondered why almost no one was talking about this. In </w:t>
      </w:r>
      <w:hyperlink r:id="rId89" w:tgtFrame="_blank" w:history="1">
        <w:r w:rsidRPr="00A623AA">
          <w:rPr>
            <w:rStyle w:val="Hyperlink"/>
            <w:sz w:val="16"/>
          </w:rPr>
          <w:t>a conversation</w:t>
        </w:r>
      </w:hyperlink>
      <w:r w:rsidRPr="00A623AA">
        <w:rPr>
          <w:sz w:val="16"/>
        </w:rPr>
        <w:t xml:space="preserve"> with writer and tech practitioner Ken Yarmosh, Gawdat summarizes his view on where we’re at on the life cycle of AI: “AI is no longer a machine,” he said. “We’re building a … digital being that … has every character of what makes a sentient being. </w:t>
      </w:r>
      <w:proofErr w:type="gramStart"/>
      <w:r w:rsidRPr="00A623AA">
        <w:rPr>
          <w:sz w:val="16"/>
        </w:rPr>
        <w:t>So</w:t>
      </w:r>
      <w:proofErr w:type="gramEnd"/>
      <w:r w:rsidRPr="00A623AA">
        <w:rPr>
          <w:sz w:val="16"/>
        </w:rPr>
        <w:t xml:space="preserve"> it’s autonomous, evolves, it has intelligence, it develops intelligence … it’s self-replicating … and it has agency.”</w:t>
      </w:r>
    </w:p>
    <w:p w14:paraId="6A681409" w14:textId="77777777" w:rsidR="002851CF" w:rsidRPr="00A623AA" w:rsidRDefault="002851CF" w:rsidP="002851CF">
      <w:pPr>
        <w:rPr>
          <w:sz w:val="16"/>
        </w:rPr>
      </w:pPr>
      <w:r w:rsidRPr="00A623AA">
        <w:rPr>
          <w:sz w:val="16"/>
        </w:rPr>
        <w:t>“We’re building God.”</w:t>
      </w:r>
    </w:p>
    <w:p w14:paraId="35D57BE8" w14:textId="77777777" w:rsidR="002851CF" w:rsidRPr="00A623AA" w:rsidRDefault="002851CF" w:rsidP="002851CF">
      <w:pPr>
        <w:rPr>
          <w:sz w:val="16"/>
        </w:rPr>
      </w:pPr>
      <w:r w:rsidRPr="00A623AA">
        <w:rPr>
          <w:rStyle w:val="StyleUnderline"/>
        </w:rPr>
        <w:t xml:space="preserve">Such </w:t>
      </w:r>
      <w:r w:rsidRPr="00A623AA">
        <w:rPr>
          <w:rStyle w:val="StyleUnderline"/>
          <w:highlight w:val="cyan"/>
        </w:rPr>
        <w:t xml:space="preserve">a </w:t>
      </w:r>
      <w:r w:rsidRPr="00A623AA">
        <w:rPr>
          <w:rStyle w:val="Emphasis"/>
          <w:highlight w:val="cyan"/>
        </w:rPr>
        <w:t>bold</w:t>
      </w:r>
      <w:r w:rsidRPr="00A623AA">
        <w:rPr>
          <w:rStyle w:val="StyleUnderline"/>
          <w:highlight w:val="cyan"/>
        </w:rPr>
        <w:t xml:space="preserve"> claim requires</w:t>
      </w:r>
      <w:r w:rsidRPr="00A623AA">
        <w:rPr>
          <w:rStyle w:val="StyleUnderline"/>
        </w:rPr>
        <w:t xml:space="preserve"> equally </w:t>
      </w:r>
      <w:r w:rsidRPr="00A623AA">
        <w:rPr>
          <w:rStyle w:val="Emphasis"/>
          <w:highlight w:val="cyan"/>
        </w:rPr>
        <w:t>strong ev</w:t>
      </w:r>
      <w:r w:rsidRPr="00A623AA">
        <w:rPr>
          <w:rStyle w:val="StyleUnderline"/>
        </w:rPr>
        <w:t xml:space="preserve">idence, </w:t>
      </w:r>
      <w:r w:rsidRPr="00A623AA">
        <w:rPr>
          <w:rStyle w:val="StyleUnderline"/>
          <w:highlight w:val="cyan"/>
        </w:rPr>
        <w:t>but</w:t>
      </w:r>
      <w:r w:rsidRPr="00A623AA">
        <w:rPr>
          <w:rStyle w:val="StyleUnderline"/>
        </w:rPr>
        <w:t xml:space="preserve"> Gawdat </w:t>
      </w:r>
      <w:r w:rsidRPr="00A623AA">
        <w:rPr>
          <w:rStyle w:val="Emphasis"/>
          <w:highlight w:val="cyan"/>
        </w:rPr>
        <w:t>only</w:t>
      </w:r>
      <w:r w:rsidRPr="00A623AA">
        <w:rPr>
          <w:rStyle w:val="StyleUnderline"/>
        </w:rPr>
        <w:t xml:space="preserve"> provides </w:t>
      </w:r>
      <w:r w:rsidRPr="00A623AA">
        <w:rPr>
          <w:rStyle w:val="Emphasis"/>
          <w:highlight w:val="cyan"/>
        </w:rPr>
        <w:t>anecdotal</w:t>
      </w:r>
      <w:r w:rsidRPr="00A623AA">
        <w:rPr>
          <w:rStyle w:val="StyleUnderline"/>
          <w:highlight w:val="cyan"/>
        </w:rPr>
        <w:t xml:space="preserve"> examples</w:t>
      </w:r>
      <w:r w:rsidRPr="00A623AA">
        <w:rPr>
          <w:sz w:val="16"/>
        </w:rPr>
        <w:t xml:space="preserve"> that can very well be explained without resorting to esoteric concepts such as “sentient digital beings,” </w:t>
      </w:r>
      <w:hyperlink r:id="rId90" w:tgtFrame="_blank" w:history="1">
        <w:r w:rsidRPr="00A623AA">
          <w:rPr>
            <w:rStyle w:val="Hyperlink"/>
            <w:sz w:val="16"/>
          </w:rPr>
          <w:t>the Singularity</w:t>
        </w:r>
      </w:hyperlink>
      <w:r w:rsidRPr="00A623AA">
        <w:rPr>
          <w:sz w:val="16"/>
        </w:rPr>
        <w:t>,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59FF3691" w14:textId="77777777" w:rsidR="002851CF" w:rsidRPr="00A623AA" w:rsidRDefault="002851CF" w:rsidP="002851CF">
      <w:pPr>
        <w:rPr>
          <w:sz w:val="16"/>
        </w:rPr>
      </w:pPr>
      <w:r w:rsidRPr="00A623AA">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A623AA">
        <w:rPr>
          <w:rStyle w:val="StyleUnderline"/>
        </w:rPr>
        <w:t xml:space="preserve">This precise date </w:t>
      </w:r>
      <w:r w:rsidRPr="00A623AA">
        <w:rPr>
          <w:rStyle w:val="StyleUnderline"/>
          <w:highlight w:val="cyan"/>
        </w:rPr>
        <w:t>derives from</w:t>
      </w:r>
      <w:r w:rsidRPr="00A623AA">
        <w:rPr>
          <w:rStyle w:val="StyleUnderline"/>
        </w:rPr>
        <w:t xml:space="preserve"> the argument of </w:t>
      </w:r>
      <w:r w:rsidRPr="00A623AA">
        <w:rPr>
          <w:rStyle w:val="Emphasis"/>
          <w:highlight w:val="cyan"/>
        </w:rPr>
        <w:t>exponential growth</w:t>
      </w:r>
      <w:r w:rsidRPr="00A623AA">
        <w:rPr>
          <w:rStyle w:val="StyleUnderline"/>
        </w:rPr>
        <w:t xml:space="preserve">, which remains </w:t>
      </w:r>
      <w:r w:rsidRPr="00A623AA">
        <w:rPr>
          <w:rStyle w:val="StyleUnderline"/>
          <w:highlight w:val="cyan"/>
        </w:rPr>
        <w:t xml:space="preserve">a </w:t>
      </w:r>
      <w:r w:rsidRPr="00A623AA">
        <w:rPr>
          <w:rStyle w:val="Emphasis"/>
          <w:highlight w:val="cyan"/>
        </w:rPr>
        <w:t>weak defense</w:t>
      </w:r>
      <w:r w:rsidRPr="00A623AA">
        <w:rPr>
          <w:rStyle w:val="StyleUnderline"/>
          <w:highlight w:val="cyan"/>
        </w:rPr>
        <w:t xml:space="preserve"> given</w:t>
      </w:r>
      <w:r w:rsidRPr="00A623AA">
        <w:rPr>
          <w:rStyle w:val="StyleUnderline"/>
        </w:rPr>
        <w:t xml:space="preserve"> that </w:t>
      </w:r>
      <w:r w:rsidRPr="00A623AA">
        <w:rPr>
          <w:rStyle w:val="StyleUnderline"/>
          <w:highlight w:val="cyan"/>
        </w:rPr>
        <w:t>“</w:t>
      </w:r>
      <w:r w:rsidRPr="00A623AA">
        <w:rPr>
          <w:rStyle w:val="Emphasis"/>
          <w:highlight w:val="cyan"/>
        </w:rPr>
        <w:t>nothing</w:t>
      </w:r>
      <w:r w:rsidRPr="00A623AA">
        <w:rPr>
          <w:rStyle w:val="StyleUnderline"/>
        </w:rPr>
        <w:t xml:space="preserve"> in nature </w:t>
      </w:r>
      <w:r w:rsidRPr="00A623AA">
        <w:rPr>
          <w:rStyle w:val="StyleUnderline"/>
          <w:highlight w:val="cyan"/>
        </w:rPr>
        <w:t xml:space="preserve">follows a </w:t>
      </w:r>
      <w:r w:rsidRPr="00A623AA">
        <w:rPr>
          <w:rStyle w:val="Emphasis"/>
          <w:highlight w:val="cyan"/>
        </w:rPr>
        <w:t>pure exponential</w:t>
      </w:r>
      <w:r w:rsidRPr="00A623AA">
        <w:rPr>
          <w:rStyle w:val="StyleUnderline"/>
          <w:highlight w:val="cyan"/>
        </w:rPr>
        <w:t>.”</w:t>
      </w:r>
    </w:p>
    <w:p w14:paraId="2EDD36DD" w14:textId="77777777" w:rsidR="002851CF" w:rsidRPr="00A623AA" w:rsidRDefault="002851CF" w:rsidP="002851CF">
      <w:pPr>
        <w:rPr>
          <w:sz w:val="16"/>
        </w:rPr>
      </w:pPr>
      <w:r w:rsidRPr="00A623AA">
        <w:rPr>
          <w:rStyle w:val="StyleUnderline"/>
        </w:rPr>
        <w:t xml:space="preserve">Overall, </w:t>
      </w:r>
      <w:r w:rsidRPr="00A623AA">
        <w:rPr>
          <w:rStyle w:val="StyleUnderline"/>
          <w:highlight w:val="cyan"/>
        </w:rPr>
        <w:t>there are</w:t>
      </w:r>
      <w:r w:rsidRPr="00A623AA">
        <w:rPr>
          <w:rStyle w:val="StyleUnderline"/>
        </w:rPr>
        <w:t xml:space="preserve"> two </w:t>
      </w:r>
      <w:r w:rsidRPr="00A623AA">
        <w:rPr>
          <w:rStyle w:val="Emphasis"/>
        </w:rPr>
        <w:t xml:space="preserve">major </w:t>
      </w:r>
      <w:r w:rsidRPr="00A623AA">
        <w:rPr>
          <w:rStyle w:val="Emphasis"/>
          <w:highlight w:val="cyan"/>
        </w:rPr>
        <w:t>flaws</w:t>
      </w:r>
      <w:r w:rsidRPr="00A623AA">
        <w:rPr>
          <w:rStyle w:val="StyleUnderline"/>
          <w:highlight w:val="cyan"/>
        </w:rPr>
        <w:t xml:space="preserve"> in</w:t>
      </w:r>
      <w:r w:rsidRPr="00A623AA">
        <w:rPr>
          <w:rStyle w:val="StyleUnderline"/>
        </w:rPr>
        <w:t xml:space="preserve"> his </w:t>
      </w:r>
      <w:r w:rsidRPr="00A623AA">
        <w:rPr>
          <w:rStyle w:val="Emphasis"/>
          <w:highlight w:val="cyan"/>
        </w:rPr>
        <w:t>arg</w:t>
      </w:r>
      <w:r w:rsidRPr="00A623AA">
        <w:rPr>
          <w:rStyle w:val="StyleUnderline"/>
        </w:rPr>
        <w:t>ument</w:t>
      </w:r>
      <w:r w:rsidRPr="00A623AA">
        <w:rPr>
          <w:rStyle w:val="Emphasis"/>
        </w:rPr>
        <w:t>s</w:t>
      </w:r>
      <w:r w:rsidRPr="00A623AA">
        <w:rPr>
          <w:rStyle w:val="StyleUnderline"/>
          <w:highlight w:val="cyan"/>
        </w:rPr>
        <w:t>.</w:t>
      </w:r>
      <w:r w:rsidRPr="00A623AA">
        <w:rPr>
          <w:rStyle w:val="StyleUnderline"/>
        </w:rPr>
        <w:t xml:space="preserve"> First, he </w:t>
      </w:r>
      <w:r w:rsidRPr="00A623AA">
        <w:rPr>
          <w:rStyle w:val="StyleUnderline"/>
          <w:highlight w:val="cyan"/>
        </w:rPr>
        <w:t>never</w:t>
      </w:r>
      <w:r w:rsidRPr="00A623AA">
        <w:rPr>
          <w:rStyle w:val="StyleUnderline"/>
        </w:rPr>
        <w:t xml:space="preserve"> gets to </w:t>
      </w:r>
      <w:r w:rsidRPr="00A623AA">
        <w:rPr>
          <w:rStyle w:val="Emphasis"/>
          <w:highlight w:val="cyan"/>
        </w:rPr>
        <w:t>define</w:t>
      </w:r>
      <w:r w:rsidRPr="00A623AA">
        <w:rPr>
          <w:rStyle w:val="Emphasis"/>
        </w:rPr>
        <w:t xml:space="preserve"> what </w:t>
      </w:r>
      <w:r w:rsidRPr="00A623AA">
        <w:rPr>
          <w:rStyle w:val="Emphasis"/>
          <w:highlight w:val="cyan"/>
        </w:rPr>
        <w:t>AI</w:t>
      </w:r>
      <w:r w:rsidRPr="00A623AA">
        <w:rPr>
          <w:rStyle w:val="StyleUnderline"/>
        </w:rPr>
        <w:t xml:space="preserve"> is. It’s </w:t>
      </w:r>
      <w:r w:rsidRPr="00A623AA">
        <w:rPr>
          <w:rStyle w:val="Emphasis"/>
        </w:rPr>
        <w:t>impossible</w:t>
      </w:r>
      <w:r w:rsidRPr="00A623AA">
        <w:rPr>
          <w:rStyle w:val="StyleUnderline"/>
        </w:rPr>
        <w:t xml:space="preserve"> to agree or disagree </w:t>
      </w:r>
      <w:r w:rsidRPr="00A623AA">
        <w:rPr>
          <w:sz w:val="16"/>
        </w:rPr>
        <w:t xml:space="preserve">with anyone </w:t>
      </w:r>
      <w:r w:rsidRPr="00A623AA">
        <w:rPr>
          <w:rStyle w:val="StyleUnderline"/>
        </w:rPr>
        <w:t xml:space="preserve">when the </w:t>
      </w:r>
      <w:r w:rsidRPr="00A623AA">
        <w:rPr>
          <w:rStyle w:val="Emphasis"/>
        </w:rPr>
        <w:t>terms</w:t>
      </w:r>
      <w:r w:rsidRPr="00A623AA">
        <w:rPr>
          <w:rStyle w:val="StyleUnderline"/>
        </w:rPr>
        <w:t xml:space="preserve"> discussed aren’t </w:t>
      </w:r>
      <w:r w:rsidRPr="00A623AA">
        <w:rPr>
          <w:rStyle w:val="Emphasis"/>
        </w:rPr>
        <w:t>well-defined</w:t>
      </w:r>
      <w:r w:rsidRPr="00A623AA">
        <w:rPr>
          <w:sz w:val="16"/>
        </w:rPr>
        <w:t xml:space="preserve">. In that very conversation, he acknowledges the importance of defining AI — but he doesn’t follow his own premise. </w:t>
      </w:r>
      <w:r w:rsidRPr="00A623AA">
        <w:rPr>
          <w:rStyle w:val="StyleUnderline"/>
        </w:rPr>
        <w:t xml:space="preserve">Second, he’s extending arguments valid for today to a future about which we know </w:t>
      </w:r>
      <w:r w:rsidRPr="00A623AA">
        <w:rPr>
          <w:rStyle w:val="Emphasis"/>
        </w:rPr>
        <w:t>very little</w:t>
      </w:r>
      <w:r w:rsidRPr="00A623AA">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778E7C1F" w14:textId="77777777" w:rsidR="002851CF" w:rsidRPr="00A623AA" w:rsidRDefault="002851CF" w:rsidP="002851CF">
      <w:pPr>
        <w:rPr>
          <w:sz w:val="16"/>
        </w:rPr>
      </w:pPr>
      <w:r w:rsidRPr="00A623AA">
        <w:rPr>
          <w:sz w:val="16"/>
        </w:rPr>
        <w:t xml:space="preserve">Why AI isn’t ‘Scary </w:t>
      </w:r>
      <w:proofErr w:type="gramStart"/>
      <w:r w:rsidRPr="00A623AA">
        <w:rPr>
          <w:sz w:val="16"/>
        </w:rPr>
        <w:t>Smart’</w:t>
      </w:r>
      <w:proofErr w:type="gramEnd"/>
    </w:p>
    <w:p w14:paraId="303CA82D" w14:textId="77777777" w:rsidR="002851CF" w:rsidRPr="00A623AA" w:rsidRDefault="002851CF" w:rsidP="002851CF">
      <w:pPr>
        <w:rPr>
          <w:sz w:val="16"/>
        </w:rPr>
      </w:pPr>
      <w:r w:rsidRPr="00A623AA">
        <w:rPr>
          <w:sz w:val="16"/>
        </w:rPr>
        <w:t xml:space="preserve">We should be careful with AI but not for the reasons Gawdat describes. AI can be scary, but not because it’s too smart. </w:t>
      </w:r>
      <w:r w:rsidRPr="00A623AA">
        <w:rPr>
          <w:rStyle w:val="StyleUnderline"/>
          <w:highlight w:val="cyan"/>
        </w:rPr>
        <w:t xml:space="preserve">Almost </w:t>
      </w:r>
      <w:r w:rsidRPr="00A623AA">
        <w:rPr>
          <w:rStyle w:val="Emphasis"/>
          <w:highlight w:val="cyan"/>
        </w:rPr>
        <w:t>no AI expert</w:t>
      </w:r>
      <w:r w:rsidRPr="00A623AA">
        <w:rPr>
          <w:rStyle w:val="StyleUnderline"/>
        </w:rPr>
        <w:t xml:space="preserve"> would </w:t>
      </w:r>
      <w:r w:rsidRPr="00A623AA">
        <w:rPr>
          <w:rStyle w:val="Emphasis"/>
          <w:highlight w:val="cyan"/>
        </w:rPr>
        <w:t>agree</w:t>
      </w:r>
      <w:r w:rsidRPr="00A623AA">
        <w:rPr>
          <w:rStyle w:val="StyleUnderline"/>
        </w:rPr>
        <w:t xml:space="preserve"> with Gawdat in that </w:t>
      </w:r>
      <w:r w:rsidRPr="00A623AA">
        <w:rPr>
          <w:rStyle w:val="StyleUnderline"/>
          <w:highlight w:val="cyan"/>
        </w:rPr>
        <w:t>the</w:t>
      </w:r>
      <w:r w:rsidRPr="00A623AA">
        <w:rPr>
          <w:rStyle w:val="StyleUnderline"/>
        </w:rPr>
        <w:t xml:space="preserve"> </w:t>
      </w:r>
      <w:r w:rsidRPr="00A623AA">
        <w:rPr>
          <w:rStyle w:val="Emphasis"/>
        </w:rPr>
        <w:t xml:space="preserve">main </w:t>
      </w:r>
      <w:r w:rsidRPr="00A623AA">
        <w:rPr>
          <w:rStyle w:val="Emphasis"/>
          <w:highlight w:val="cyan"/>
        </w:rPr>
        <w:t>threat</w:t>
      </w:r>
      <w:r w:rsidRPr="00A623AA">
        <w:rPr>
          <w:rStyle w:val="StyleUnderline"/>
        </w:rPr>
        <w:t xml:space="preserve"> nowadays </w:t>
      </w:r>
      <w:r w:rsidRPr="00A623AA">
        <w:rPr>
          <w:rStyle w:val="StyleUnderline"/>
          <w:highlight w:val="cyan"/>
        </w:rPr>
        <w:t>is</w:t>
      </w:r>
      <w:r w:rsidRPr="00A623AA">
        <w:rPr>
          <w:rStyle w:val="StyleUnderline"/>
        </w:rPr>
        <w:t xml:space="preserve"> that these systems</w:t>
      </w:r>
      <w:r w:rsidRPr="00A623AA">
        <w:rPr>
          <w:sz w:val="16"/>
        </w:rPr>
        <w:t xml:space="preserve"> have become or “are about to” </w:t>
      </w:r>
      <w:r w:rsidRPr="00A623AA">
        <w:rPr>
          <w:rStyle w:val="StyleUnderline"/>
        </w:rPr>
        <w:t xml:space="preserve">become </w:t>
      </w:r>
      <w:r w:rsidRPr="00A623AA">
        <w:rPr>
          <w:rStyle w:val="Emphasis"/>
          <w:highlight w:val="cyan"/>
        </w:rPr>
        <w:t>superintelligent</w:t>
      </w:r>
      <w:r w:rsidRPr="00A623AA">
        <w:rPr>
          <w:sz w:val="16"/>
        </w:rPr>
        <w:t>. It may happen eventually, but most likely not in eight years, and way after we’ve faced other dangerous scenarios that are present today.</w:t>
      </w:r>
    </w:p>
    <w:p w14:paraId="220C8404" w14:textId="77777777" w:rsidR="002851CF" w:rsidRPr="00A623AA" w:rsidRDefault="002851CF" w:rsidP="002851CF">
      <w:pPr>
        <w:rPr>
          <w:sz w:val="16"/>
        </w:rPr>
      </w:pPr>
      <w:r w:rsidRPr="00A623AA">
        <w:rPr>
          <w:sz w:val="16"/>
        </w:rPr>
        <w:t>Is AI already here?</w:t>
      </w:r>
    </w:p>
    <w:p w14:paraId="553153BC" w14:textId="77777777" w:rsidR="002851CF" w:rsidRPr="00A623AA" w:rsidRDefault="002851CF" w:rsidP="002851CF">
      <w:pPr>
        <w:rPr>
          <w:sz w:val="16"/>
        </w:rPr>
      </w:pPr>
      <w:r w:rsidRPr="00A623AA">
        <w:rPr>
          <w:rStyle w:val="StyleUnderline"/>
          <w:highlight w:val="cyan"/>
        </w:rPr>
        <w:t>AI</w:t>
      </w:r>
      <w:r w:rsidRPr="00A623AA">
        <w:rPr>
          <w:sz w:val="16"/>
        </w:rPr>
        <w:t xml:space="preserve"> (as defined in the broadest sense, encompassing all machine learning/deep learning systems) </w:t>
      </w:r>
      <w:r w:rsidRPr="00A623AA">
        <w:rPr>
          <w:rStyle w:val="StyleUnderline"/>
        </w:rPr>
        <w:t xml:space="preserve">has </w:t>
      </w:r>
      <w:r w:rsidRPr="00A623AA">
        <w:rPr>
          <w:rStyle w:val="StyleUnderline"/>
          <w:highlight w:val="cyan"/>
        </w:rPr>
        <w:t>surpassed</w:t>
      </w:r>
      <w:r w:rsidRPr="00A623AA">
        <w:rPr>
          <w:rStyle w:val="StyleUnderline"/>
        </w:rPr>
        <w:t xml:space="preserve"> us in </w:t>
      </w:r>
      <w:r w:rsidRPr="00A623AA">
        <w:rPr>
          <w:rStyle w:val="StyleUnderline"/>
          <w:highlight w:val="cyan"/>
        </w:rPr>
        <w:t xml:space="preserve">many </w:t>
      </w:r>
      <w:r w:rsidRPr="00A623AA">
        <w:rPr>
          <w:rStyle w:val="Emphasis"/>
          <w:highlight w:val="cyan"/>
        </w:rPr>
        <w:t>narrow</w:t>
      </w:r>
      <w:r w:rsidRPr="00A623AA">
        <w:rPr>
          <w:rStyle w:val="StyleUnderline"/>
          <w:highlight w:val="cyan"/>
        </w:rPr>
        <w:t xml:space="preserve"> tasks, but</w:t>
      </w:r>
      <w:r w:rsidRPr="00A623AA">
        <w:rPr>
          <w:rStyle w:val="StyleUnderline"/>
        </w:rPr>
        <w:t xml:space="preserve"> it </w:t>
      </w:r>
      <w:r w:rsidRPr="00A623AA">
        <w:rPr>
          <w:rStyle w:val="Emphasis"/>
          <w:highlight w:val="cyan"/>
        </w:rPr>
        <w:t>can’t</w:t>
      </w:r>
      <w:r w:rsidRPr="00A623AA">
        <w:rPr>
          <w:rStyle w:val="StyleUnderline"/>
        </w:rPr>
        <w:t xml:space="preserve"> reach </w:t>
      </w:r>
      <w:r w:rsidRPr="00A623AA">
        <w:rPr>
          <w:rStyle w:val="Emphasis"/>
        </w:rPr>
        <w:t>our level</w:t>
      </w:r>
      <w:r w:rsidRPr="00A623AA">
        <w:rPr>
          <w:rStyle w:val="StyleUnderline"/>
        </w:rPr>
        <w:t xml:space="preserve"> </w:t>
      </w:r>
      <w:r w:rsidRPr="00A623AA">
        <w:rPr>
          <w:rStyle w:val="StyleUnderline"/>
          <w:highlight w:val="cyan"/>
        </w:rPr>
        <w:t>at</w:t>
      </w:r>
      <w:r w:rsidRPr="00A623AA">
        <w:rPr>
          <w:rStyle w:val="StyleUnderline"/>
        </w:rPr>
        <w:t xml:space="preserve"> many </w:t>
      </w:r>
      <w:r w:rsidRPr="00A623AA">
        <w:rPr>
          <w:rStyle w:val="StyleUnderline"/>
          <w:highlight w:val="cyan"/>
        </w:rPr>
        <w:t xml:space="preserve">others — </w:t>
      </w:r>
      <w:r w:rsidRPr="00A623AA">
        <w:rPr>
          <w:rStyle w:val="Emphasis"/>
          <w:highlight w:val="cyan"/>
        </w:rPr>
        <w:t>let alone</w:t>
      </w:r>
      <w:r w:rsidRPr="00A623AA">
        <w:rPr>
          <w:rStyle w:val="StyleUnderline"/>
        </w:rPr>
        <w:t xml:space="preserve"> display intelligence </w:t>
      </w:r>
      <w:r w:rsidRPr="00A623AA">
        <w:rPr>
          <w:rStyle w:val="StyleUnderline"/>
          <w:highlight w:val="cyan"/>
        </w:rPr>
        <w:t xml:space="preserve">in the </w:t>
      </w:r>
      <w:r w:rsidRPr="00A623AA">
        <w:rPr>
          <w:rStyle w:val="Emphasis"/>
          <w:highlight w:val="cyan"/>
        </w:rPr>
        <w:t>general</w:t>
      </w:r>
      <w:r w:rsidRPr="00A623AA">
        <w:rPr>
          <w:rStyle w:val="StyleUnderline"/>
          <w:highlight w:val="cyan"/>
        </w:rPr>
        <w:t xml:space="preserve"> sense</w:t>
      </w:r>
      <w:r w:rsidRPr="00A623AA">
        <w:rPr>
          <w:sz w:val="16"/>
        </w:rPr>
        <w:t>.</w:t>
      </w:r>
    </w:p>
    <w:p w14:paraId="60663BAC" w14:textId="77777777" w:rsidR="002851CF" w:rsidRPr="00A623AA" w:rsidRDefault="002851CF" w:rsidP="002851CF">
      <w:pPr>
        <w:rPr>
          <w:sz w:val="16"/>
        </w:rPr>
      </w:pPr>
      <w:r w:rsidRPr="00A623AA">
        <w:rPr>
          <w:sz w:val="16"/>
        </w:rPr>
        <w:t>Algorithms excel at object recognition, one of the most well-studied tasks, but only in very specific conditions. The best vision AI models achieve a striking </w:t>
      </w:r>
      <w:hyperlink r:id="rId91" w:tgtFrame="_blank" w:history="1">
        <w:r w:rsidRPr="00A623AA">
          <w:rPr>
            <w:rStyle w:val="Hyperlink"/>
            <w:sz w:val="16"/>
          </w:rPr>
          <w:t>+90% top-1 accuracy</w:t>
        </w:r>
      </w:hyperlink>
      <w:r w:rsidRPr="00A623AA">
        <w:rPr>
          <w:sz w:val="16"/>
        </w:rPr>
        <w:t> on the ImageNet challenge (which is far </w:t>
      </w:r>
      <w:hyperlink r:id="rId92" w:tgtFrame="_blank" w:history="1">
        <w:r w:rsidRPr="00A623AA">
          <w:rPr>
            <w:rStyle w:val="Hyperlink"/>
            <w:sz w:val="16"/>
          </w:rPr>
          <w:t>better than humans</w:t>
        </w:r>
      </w:hyperlink>
      <w:r w:rsidRPr="00A623AA">
        <w:rPr>
          <w:sz w:val="16"/>
        </w:rPr>
        <w:t>). However, when faced against ObjectNet, a real-world object dataset, this very model experiences </w:t>
      </w:r>
      <w:hyperlink r:id="rId93" w:tgtFrame="_blank" w:history="1">
        <w:r w:rsidRPr="00A623AA">
          <w:rPr>
            <w:rStyle w:val="Hyperlink"/>
            <w:sz w:val="16"/>
          </w:rPr>
          <w:t>a 40–45% drop in performance</w:t>
        </w:r>
      </w:hyperlink>
      <w:r w:rsidRPr="00A623AA">
        <w:rPr>
          <w:sz w:val="16"/>
        </w:rPr>
        <w:t>. ImageNet depicts an idealized version of the world and so the results of the challenge give a distorted view of the real ability of AI on object recognition.</w:t>
      </w:r>
    </w:p>
    <w:p w14:paraId="4D0C104C" w14:textId="77777777" w:rsidR="002851CF" w:rsidRPr="00A623AA" w:rsidRDefault="002851CF" w:rsidP="002851CF">
      <w:pPr>
        <w:rPr>
          <w:sz w:val="16"/>
        </w:rPr>
      </w:pPr>
      <w:r w:rsidRPr="00A623AA">
        <w:rPr>
          <w:sz w:val="16"/>
        </w:rPr>
        <w:t>Gawdat recalls that machines have been the best chess players since as far back as 1989 (humans no longer have any possibility of beating the best AI players). </w:t>
      </w:r>
      <w:hyperlink r:id="rId94" w:tgtFrame="_blank" w:history="1">
        <w:r w:rsidRPr="00A623AA">
          <w:rPr>
            <w:rStyle w:val="Hyperlink"/>
            <w:sz w:val="16"/>
          </w:rPr>
          <w:t>DeepMind’s AlphaZero</w:t>
        </w:r>
      </w:hyperlink>
      <w:r w:rsidRPr="00A623AA">
        <w:rPr>
          <w:sz w:val="16"/>
        </w:rPr>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62DA1324" w14:textId="77777777" w:rsidR="002851CF" w:rsidRPr="00A623AA" w:rsidRDefault="002851CF" w:rsidP="002851CF">
      <w:pPr>
        <w:rPr>
          <w:sz w:val="16"/>
        </w:rPr>
      </w:pPr>
      <w:r w:rsidRPr="00A623AA">
        <w:rPr>
          <w:sz w:val="16"/>
        </w:rPr>
        <w:lastRenderedPageBreak/>
        <w:t>Gawdat also mentions that self-driving cars are the best drivers in the world. But not only do they </w:t>
      </w:r>
      <w:hyperlink r:id="rId95" w:anchor=":~:text=Are%20self-driving%20cars,miles%20for%20regular%20vehicles." w:tgtFrame="_blank" w:history="1">
        <w:r w:rsidRPr="00A623AA">
          <w:rPr>
            <w:rStyle w:val="Hyperlink"/>
            <w:sz w:val="16"/>
          </w:rPr>
          <w:t>crash more than humans</w:t>
        </w:r>
      </w:hyperlink>
      <w:r w:rsidRPr="00A623AA">
        <w:rPr>
          <w:sz w:val="16"/>
        </w:rPr>
        <w:t>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631D3C9E" w14:textId="77777777" w:rsidR="002851CF" w:rsidRPr="00A623AA" w:rsidRDefault="00000000" w:rsidP="002851CF">
      <w:pPr>
        <w:rPr>
          <w:sz w:val="16"/>
        </w:rPr>
      </w:pPr>
      <w:hyperlink r:id="rId96" w:tgtFrame="_blank" w:history="1">
        <w:r w:rsidR="002851CF" w:rsidRPr="00A623AA">
          <w:rPr>
            <w:rStyle w:val="Hyperlink"/>
            <w:sz w:val="16"/>
          </w:rPr>
          <w:t>OpenAI’s GPT-3</w:t>
        </w:r>
      </w:hyperlink>
      <w:r w:rsidR="002851CF" w:rsidRPr="00A623AA">
        <w:rPr>
          <w:sz w:val="16"/>
        </w:rPr>
        <w:t xml:space="preserve">, although it’s considered </w:t>
      </w:r>
      <w:r w:rsidR="002851CF" w:rsidRPr="00A623AA">
        <w:rPr>
          <w:rStyle w:val="StyleUnderline"/>
          <w:highlight w:val="cyan"/>
        </w:rPr>
        <w:t xml:space="preserve">the </w:t>
      </w:r>
      <w:r w:rsidR="002851CF" w:rsidRPr="00A623AA">
        <w:rPr>
          <w:rStyle w:val="Emphasis"/>
          <w:highlight w:val="cyan"/>
        </w:rPr>
        <w:t>most powerful</w:t>
      </w:r>
      <w:r w:rsidR="002851CF" w:rsidRPr="00A623AA">
        <w:rPr>
          <w:rStyle w:val="StyleUnderline"/>
        </w:rPr>
        <w:t xml:space="preserve"> public large language model, </w:t>
      </w:r>
      <w:r w:rsidR="002851CF" w:rsidRPr="00A623AA">
        <w:rPr>
          <w:rStyle w:val="StyleUnderline"/>
          <w:highlight w:val="cyan"/>
        </w:rPr>
        <w:t>can’t</w:t>
      </w:r>
      <w:r w:rsidR="002851CF" w:rsidRPr="00A623AA">
        <w:rPr>
          <w:rStyle w:val="StyleUnderline"/>
        </w:rPr>
        <w:t xml:space="preserve"> generate </w:t>
      </w:r>
      <w:r w:rsidR="002851CF" w:rsidRPr="00A623AA">
        <w:rPr>
          <w:rStyle w:val="Emphasis"/>
        </w:rPr>
        <w:t>analogies</w:t>
      </w:r>
      <w:r w:rsidR="002851CF" w:rsidRPr="00A623AA">
        <w:rPr>
          <w:rStyle w:val="StyleUnderline"/>
        </w:rPr>
        <w:t>, </w:t>
      </w:r>
      <w:r w:rsidR="002851CF" w:rsidRPr="00A623AA">
        <w:rPr>
          <w:rStyle w:val="StyleUnderline"/>
          <w:highlight w:val="cyan"/>
        </w:rPr>
        <w:t xml:space="preserve">solve </w:t>
      </w:r>
      <w:r w:rsidR="002851CF" w:rsidRPr="00A623AA">
        <w:rPr>
          <w:rStyle w:val="Emphasis"/>
          <w:highlight w:val="cyan"/>
        </w:rPr>
        <w:t>math</w:t>
      </w:r>
      <w:r w:rsidR="002851CF" w:rsidRPr="00A623AA">
        <w:rPr>
          <w:rStyle w:val="Emphasis"/>
        </w:rPr>
        <w:t xml:space="preserve"> problems</w:t>
      </w:r>
      <w:r w:rsidR="002851CF" w:rsidRPr="00A623AA">
        <w:rPr>
          <w:rStyle w:val="StyleUnderline"/>
        </w:rPr>
        <w:t xml:space="preserve">, </w:t>
      </w:r>
      <w:r w:rsidR="002851CF" w:rsidRPr="00A623AA">
        <w:rPr>
          <w:rStyle w:val="StyleUnderline"/>
          <w:highlight w:val="cyan"/>
        </w:rPr>
        <w:t xml:space="preserve">understand </w:t>
      </w:r>
      <w:r w:rsidR="002851CF" w:rsidRPr="00A623AA">
        <w:rPr>
          <w:rStyle w:val="Emphasis"/>
          <w:highlight w:val="cyan"/>
        </w:rPr>
        <w:t>context</w:t>
      </w:r>
      <w:r w:rsidR="002851CF" w:rsidRPr="00A623AA">
        <w:rPr>
          <w:sz w:val="16"/>
        </w:rPr>
        <w:t>ual information, </w:t>
      </w:r>
      <w:hyperlink r:id="rId97" w:anchor=":~:text=many%20major%20issues%20with%20GPT-3%20were%20immediately%20evident%2C%20in%20every%20domain%20of%20reasoning%20and%20comprehension%20that%20we%20tested." w:tgtFrame="_blank" w:history="1">
        <w:r w:rsidR="002851CF" w:rsidRPr="00A623AA">
          <w:rPr>
            <w:rStyle w:val="StyleUnderline"/>
          </w:rPr>
          <w:t>reason</w:t>
        </w:r>
      </w:hyperlink>
      <w:r w:rsidR="002851CF" w:rsidRPr="00A623AA">
        <w:rPr>
          <w:rStyle w:val="StyleUnderline"/>
        </w:rPr>
        <w:t> about</w:t>
      </w:r>
      <w:r w:rsidR="002851CF" w:rsidRPr="00A623AA">
        <w:rPr>
          <w:sz w:val="16"/>
        </w:rPr>
        <w:t xml:space="preserve"> the underlying principles of </w:t>
      </w:r>
      <w:r w:rsidR="002851CF" w:rsidRPr="00A623AA">
        <w:rPr>
          <w:rStyle w:val="StyleUnderline"/>
        </w:rPr>
        <w:t xml:space="preserve">the world, </w:t>
      </w:r>
      <w:r w:rsidR="002851CF" w:rsidRPr="00A623AA">
        <w:rPr>
          <w:rStyle w:val="StyleUnderline"/>
          <w:highlight w:val="cyan"/>
        </w:rPr>
        <w:t>or</w:t>
      </w:r>
      <w:r w:rsidR="002851CF" w:rsidRPr="00A623AA">
        <w:rPr>
          <w:rStyle w:val="StyleUnderline"/>
        </w:rPr>
        <w:t xml:space="preserve"> </w:t>
      </w:r>
      <w:r w:rsidR="002851CF" w:rsidRPr="00A623AA">
        <w:rPr>
          <w:rStyle w:val="Emphasis"/>
        </w:rPr>
        <w:t>even</w:t>
      </w:r>
      <w:r w:rsidR="002851CF" w:rsidRPr="00A623AA">
        <w:rPr>
          <w:rStyle w:val="StyleUnderline"/>
        </w:rPr>
        <w:t xml:space="preserve"> link </w:t>
      </w:r>
      <w:r w:rsidR="002851CF" w:rsidRPr="00A623AA">
        <w:rPr>
          <w:rStyle w:val="Emphasis"/>
          <w:highlight w:val="cyan"/>
        </w:rPr>
        <w:t>cause and effect</w:t>
      </w:r>
      <w:r w:rsidR="002851CF" w:rsidRPr="00A623AA">
        <w:rPr>
          <w:sz w:val="16"/>
        </w:rPr>
        <w:t>. It can generate text in a wide array of forms, but it hasn’t mastered language in the human sense.</w:t>
      </w:r>
    </w:p>
    <w:p w14:paraId="73AB72DB" w14:textId="77777777" w:rsidR="002851CF" w:rsidRPr="00A623AA" w:rsidRDefault="002851CF" w:rsidP="002851CF">
      <w:pPr>
        <w:rPr>
          <w:sz w:val="16"/>
        </w:rPr>
      </w:pPr>
      <w:r w:rsidRPr="00A623AA">
        <w:rPr>
          <w:rStyle w:val="StyleUnderline"/>
          <w:highlight w:val="cyan"/>
        </w:rPr>
        <w:t>AI lacks</w:t>
      </w:r>
      <w:r w:rsidRPr="00A623AA">
        <w:rPr>
          <w:rStyle w:val="StyleUnderline"/>
        </w:rPr>
        <w:t xml:space="preserve"> </w:t>
      </w:r>
      <w:r w:rsidRPr="00A623AA">
        <w:rPr>
          <w:rStyle w:val="Emphasis"/>
        </w:rPr>
        <w:t xml:space="preserve">theory of </w:t>
      </w:r>
      <w:r w:rsidRPr="00A623AA">
        <w:rPr>
          <w:rStyle w:val="Emphasis"/>
          <w:highlight w:val="cyan"/>
        </w:rPr>
        <w:t>mind</w:t>
      </w:r>
      <w:r w:rsidRPr="00A623AA">
        <w:rPr>
          <w:rStyle w:val="StyleUnderline"/>
        </w:rPr>
        <w:t xml:space="preserve">, </w:t>
      </w:r>
      <w:r w:rsidRPr="00A623AA">
        <w:rPr>
          <w:rStyle w:val="Emphasis"/>
        </w:rPr>
        <w:t xml:space="preserve">common </w:t>
      </w:r>
      <w:r w:rsidRPr="00A623AA">
        <w:rPr>
          <w:rStyle w:val="Emphasis"/>
          <w:highlight w:val="cyan"/>
        </w:rPr>
        <w:t>sense</w:t>
      </w:r>
      <w:r w:rsidRPr="00A623AA">
        <w:rPr>
          <w:rStyle w:val="StyleUnderline"/>
        </w:rPr>
        <w:t xml:space="preserve"> and causal </w:t>
      </w:r>
      <w:r w:rsidRPr="00A623AA">
        <w:rPr>
          <w:rStyle w:val="Emphasis"/>
          <w:highlight w:val="cyan"/>
        </w:rPr>
        <w:t>reasoning</w:t>
      </w:r>
      <w:r w:rsidRPr="00A623AA">
        <w:rPr>
          <w:rStyle w:val="StyleUnderline"/>
        </w:rPr>
        <w:t xml:space="preserve">, </w:t>
      </w:r>
      <w:r w:rsidRPr="00A623AA">
        <w:rPr>
          <w:rStyle w:val="Emphasis"/>
        </w:rPr>
        <w:t>extrapolation</w:t>
      </w:r>
      <w:r w:rsidRPr="00A623AA">
        <w:rPr>
          <w:rStyle w:val="StyleUnderline"/>
        </w:rPr>
        <w:t xml:space="preserve"> capabilities, </w:t>
      </w:r>
      <w:r w:rsidRPr="00A623AA">
        <w:rPr>
          <w:rStyle w:val="StyleUnderline"/>
          <w:highlight w:val="cyan"/>
        </w:rPr>
        <w:t xml:space="preserve">and a </w:t>
      </w:r>
      <w:r w:rsidRPr="00A623AA">
        <w:rPr>
          <w:rStyle w:val="Emphasis"/>
          <w:highlight w:val="cyan"/>
        </w:rPr>
        <w:t>body</w:t>
      </w:r>
      <w:r w:rsidRPr="00A623AA">
        <w:rPr>
          <w:rStyle w:val="StyleUnderline"/>
        </w:rPr>
        <w:t xml:space="preserve">, and </w:t>
      </w:r>
      <w:r w:rsidRPr="00A623AA">
        <w:rPr>
          <w:rStyle w:val="StyleUnderline"/>
          <w:highlight w:val="cyan"/>
        </w:rPr>
        <w:t>so it is</w:t>
      </w:r>
      <w:r w:rsidRPr="00A623AA">
        <w:rPr>
          <w:rStyle w:val="StyleUnderline"/>
        </w:rPr>
        <w:t xml:space="preserve"> still </w:t>
      </w:r>
      <w:r w:rsidRPr="00A623AA">
        <w:rPr>
          <w:rStyle w:val="Emphasis"/>
        </w:rPr>
        <w:t xml:space="preserve">extremely </w:t>
      </w:r>
      <w:r w:rsidRPr="00A623AA">
        <w:rPr>
          <w:rStyle w:val="Emphasis"/>
          <w:highlight w:val="cyan"/>
        </w:rPr>
        <w:t>far</w:t>
      </w:r>
      <w:r w:rsidRPr="00A623AA">
        <w:rPr>
          <w:rStyle w:val="StyleUnderline"/>
          <w:highlight w:val="cyan"/>
        </w:rPr>
        <w:t xml:space="preserve"> from being</w:t>
      </w:r>
      <w:r w:rsidRPr="00A623AA">
        <w:rPr>
          <w:rStyle w:val="StyleUnderline"/>
        </w:rPr>
        <w:t xml:space="preserve"> “better than us” </w:t>
      </w:r>
      <w:r w:rsidRPr="00A623AA">
        <w:rPr>
          <w:rStyle w:val="StyleUnderline"/>
          <w:highlight w:val="cyan"/>
        </w:rPr>
        <w:t xml:space="preserve">at almost </w:t>
      </w:r>
      <w:r w:rsidRPr="00A623AA">
        <w:rPr>
          <w:rStyle w:val="Emphasis"/>
          <w:highlight w:val="cyan"/>
        </w:rPr>
        <w:t>anything</w:t>
      </w:r>
      <w:r w:rsidRPr="00A623AA">
        <w:rPr>
          <w:rStyle w:val="Emphasis"/>
        </w:rPr>
        <w:t xml:space="preserve"> slightly </w:t>
      </w:r>
      <w:r w:rsidRPr="00A623AA">
        <w:rPr>
          <w:rStyle w:val="Emphasis"/>
          <w:highlight w:val="cyan"/>
        </w:rPr>
        <w:t>complex</w:t>
      </w:r>
      <w:r w:rsidRPr="00A623AA">
        <w:rPr>
          <w:rStyle w:val="StyleUnderline"/>
          <w:highlight w:val="cyan"/>
        </w:rPr>
        <w:t xml:space="preserve"> or </w:t>
      </w:r>
      <w:r w:rsidRPr="00A623AA">
        <w:rPr>
          <w:rStyle w:val="Emphasis"/>
          <w:highlight w:val="cyan"/>
        </w:rPr>
        <w:t>general</w:t>
      </w:r>
      <w:r w:rsidRPr="00A623AA">
        <w:rPr>
          <w:sz w:val="16"/>
        </w:rPr>
        <w:t>.</w:t>
      </w:r>
    </w:p>
    <w:bookmarkEnd w:id="13"/>
    <w:p w14:paraId="13622642" w14:textId="77777777" w:rsidR="002851CF" w:rsidRPr="00A623AA" w:rsidRDefault="002851CF" w:rsidP="002851CF"/>
    <w:p w14:paraId="37627EA1" w14:textId="77777777" w:rsidR="002851CF" w:rsidRPr="00A623AA" w:rsidRDefault="002851CF" w:rsidP="002851CF">
      <w:pPr>
        <w:pStyle w:val="Heading3"/>
      </w:pPr>
      <w:r w:rsidRPr="00A623AA">
        <w:lastRenderedPageBreak/>
        <w:t>AI D---AT: Replication/Evil AI---2NC</w:t>
      </w:r>
    </w:p>
    <w:p w14:paraId="58A0B95C" w14:textId="77777777" w:rsidR="002851CF" w:rsidRPr="00A623AA" w:rsidRDefault="002851CF" w:rsidP="002851CF">
      <w:pPr>
        <w:pStyle w:val="Heading4"/>
      </w:pPr>
      <w:r w:rsidRPr="00A623AA">
        <w:t xml:space="preserve">AIs don’t have ‘wills’ or ‘goals’ except the </w:t>
      </w:r>
      <w:proofErr w:type="gramStart"/>
      <w:r w:rsidRPr="00A623AA">
        <w:t>ones</w:t>
      </w:r>
      <w:proofErr w:type="gramEnd"/>
      <w:r w:rsidRPr="00A623AA">
        <w:t xml:space="preserve"> humans give them. They won’t ‘evolve’ an alignment on their own. </w:t>
      </w:r>
    </w:p>
    <w:p w14:paraId="28F3D437" w14:textId="77777777" w:rsidR="002851CF" w:rsidRPr="00A623AA" w:rsidRDefault="002851CF" w:rsidP="002851CF">
      <w:r w:rsidRPr="00A623AA">
        <w:t xml:space="preserve">Jobst </w:t>
      </w:r>
      <w:r w:rsidRPr="00A623AA">
        <w:rPr>
          <w:rStyle w:val="Style13ptBold"/>
        </w:rPr>
        <w:t>Landgrebe &amp;</w:t>
      </w:r>
      <w:r w:rsidRPr="00A623AA">
        <w:t xml:space="preserve"> Barry </w:t>
      </w:r>
      <w:r w:rsidRPr="00A623AA">
        <w:rPr>
          <w:rStyle w:val="Style13ptBold"/>
        </w:rPr>
        <w:t>Smith 23</w:t>
      </w:r>
      <w:r w:rsidRPr="00A623AA">
        <w:t>, Landgrebe is a scientist and entrepreneur with a background in philosophy, mathematics, neuroscience, and bioinformatics; Smith is one of the most widely cited contemporary philosophers, “Digital Immortality,” Why Machines Will Never Rule the World: Artificial Intelligence without Fear, 1st ed., Routledge, 2023, pp. 259–287, DOI.org (Crossref), doi:10.4324/</w:t>
      </w:r>
      <w:proofErr w:type="gramStart"/>
      <w:r w:rsidRPr="00A623AA">
        <w:t>9781003310105</w:t>
      </w:r>
      <w:proofErr w:type="gramEnd"/>
    </w:p>
    <w:p w14:paraId="2D211AFF" w14:textId="77777777" w:rsidR="002851CF" w:rsidRPr="00A623AA" w:rsidRDefault="002851CF" w:rsidP="002851CF">
      <w:pPr>
        <w:rPr>
          <w:sz w:val="16"/>
        </w:rPr>
      </w:pPr>
      <w:r w:rsidRPr="00A623AA">
        <w:rPr>
          <w:sz w:val="16"/>
        </w:rPr>
        <w:t>12.2.6 Super-evil Al</w:t>
      </w:r>
    </w:p>
    <w:p w14:paraId="6A157A62" w14:textId="77777777" w:rsidR="002851CF" w:rsidRPr="00A623AA" w:rsidRDefault="002851CF" w:rsidP="002851CF">
      <w:pPr>
        <w:rPr>
          <w:sz w:val="16"/>
        </w:rPr>
      </w:pPr>
      <w:r w:rsidRPr="00A623AA">
        <w:rPr>
          <w:rStyle w:val="StyleUnderline"/>
          <w:highlight w:val="cyan"/>
        </w:rPr>
        <w:t>The</w:t>
      </w:r>
      <w:r w:rsidRPr="00A623AA">
        <w:rPr>
          <w:rStyle w:val="StyleUnderline"/>
        </w:rPr>
        <w:t xml:space="preserve"> focal idea presented by</w:t>
      </w:r>
      <w:r w:rsidRPr="00A623AA">
        <w:rPr>
          <w:sz w:val="16"/>
        </w:rPr>
        <w:t xml:space="preserve"> </w:t>
      </w:r>
      <w:r w:rsidRPr="00A623AA">
        <w:rPr>
          <w:rStyle w:val="Emphasis"/>
        </w:rPr>
        <w:t>AI-supremacists</w:t>
      </w:r>
      <w:r w:rsidRPr="00A623AA">
        <w:rPr>
          <w:sz w:val="16"/>
        </w:rPr>
        <w:t xml:space="preserve"> </w:t>
      </w:r>
      <w:r w:rsidRPr="00A623AA">
        <w:rPr>
          <w:rStyle w:val="StyleUnderline"/>
        </w:rPr>
        <w:t>such as</w:t>
      </w:r>
      <w:r w:rsidRPr="00A623AA">
        <w:rPr>
          <w:sz w:val="16"/>
        </w:rPr>
        <w:t xml:space="preserve"> </w:t>
      </w:r>
      <w:r w:rsidRPr="00A623AA">
        <w:rPr>
          <w:rStyle w:val="Emphasis"/>
          <w:highlight w:val="cyan"/>
        </w:rPr>
        <w:t>Bostrom</w:t>
      </w:r>
      <w:r w:rsidRPr="00A623AA">
        <w:rPr>
          <w:sz w:val="16"/>
        </w:rPr>
        <w:t xml:space="preserve"> </w:t>
      </w:r>
      <w:r w:rsidRPr="00A623AA">
        <w:rPr>
          <w:rStyle w:val="StyleUnderline"/>
        </w:rPr>
        <w:t>is the</w:t>
      </w:r>
      <w:r w:rsidRPr="00A623AA">
        <w:rPr>
          <w:sz w:val="16"/>
        </w:rPr>
        <w:t xml:space="preserve"> quasi-</w:t>
      </w:r>
      <w:r w:rsidRPr="00A623AA">
        <w:rPr>
          <w:rStyle w:val="Emphasis"/>
          <w:highlight w:val="cyan"/>
        </w:rPr>
        <w:t>eschatological vision of</w:t>
      </w:r>
      <w:r w:rsidRPr="00A623AA">
        <w:rPr>
          <w:rStyle w:val="Emphasis"/>
        </w:rPr>
        <w:t xml:space="preserve"> a </w:t>
      </w:r>
      <w:r w:rsidRPr="00A623AA">
        <w:rPr>
          <w:rStyle w:val="Emphasis"/>
          <w:highlight w:val="cyan"/>
        </w:rPr>
        <w:t>super-evil AI</w:t>
      </w:r>
      <w:r w:rsidRPr="00A623AA">
        <w:rPr>
          <w:sz w:val="16"/>
        </w:rPr>
        <w:t xml:space="preserve"> </w:t>
      </w:r>
      <w:r w:rsidRPr="00A623AA">
        <w:rPr>
          <w:rStyle w:val="StyleUnderline"/>
        </w:rPr>
        <w:t>that will</w:t>
      </w:r>
      <w:r w:rsidRPr="00A623AA">
        <w:rPr>
          <w:sz w:val="16"/>
        </w:rPr>
        <w:t xml:space="preserve"> either </w:t>
      </w:r>
      <w:r w:rsidRPr="00A623AA">
        <w:rPr>
          <w:rStyle w:val="Emphasis"/>
        </w:rPr>
        <w:t>annihilate</w:t>
      </w:r>
      <w:r w:rsidRPr="00A623AA">
        <w:rPr>
          <w:sz w:val="16"/>
        </w:rPr>
        <w:t xml:space="preserve"> </w:t>
      </w:r>
      <w:r w:rsidRPr="00A623AA">
        <w:rPr>
          <w:rStyle w:val="StyleUnderline"/>
        </w:rPr>
        <w:t>or</w:t>
      </w:r>
      <w:r w:rsidRPr="00A623AA">
        <w:rPr>
          <w:sz w:val="16"/>
        </w:rPr>
        <w:t xml:space="preserve"> somehow </w:t>
      </w:r>
      <w:r w:rsidRPr="00A623AA">
        <w:rPr>
          <w:rStyle w:val="Emphasis"/>
        </w:rPr>
        <w:t>rule</w:t>
      </w:r>
      <w:r w:rsidRPr="00A623AA">
        <w:rPr>
          <w:sz w:val="16"/>
        </w:rPr>
        <w:t xml:space="preserve"> over </w:t>
      </w:r>
      <w:r w:rsidRPr="00A623AA">
        <w:rPr>
          <w:rStyle w:val="Emphasis"/>
        </w:rPr>
        <w:t>humankind</w:t>
      </w:r>
      <w:r w:rsidRPr="00A623AA">
        <w:rPr>
          <w:sz w:val="16"/>
        </w:rPr>
        <w:t>. What does this mean? Bostrom begins the chapter of his book entitled ‘Cognitive Superpowers’ (Bostrom 2003, p. 94) with the following question: Suppose that a digital superintelligent agent came into being, and that for some reason it wanted to take control of the world: would it be able to do so? He then lists a series of powers that are supposed to reside within computers of the future:</w:t>
      </w:r>
    </w:p>
    <w:p w14:paraId="5504E1F5" w14:textId="77777777" w:rsidR="002851CF" w:rsidRPr="00A623AA" w:rsidRDefault="002851CF" w:rsidP="002851CF">
      <w:pPr>
        <w:ind w:left="720"/>
        <w:rPr>
          <w:sz w:val="16"/>
        </w:rPr>
      </w:pPr>
      <w:r w:rsidRPr="00A623AA">
        <w:rPr>
          <w:sz w:val="16"/>
        </w:rPr>
        <w:t>1. intelligence,</w:t>
      </w:r>
    </w:p>
    <w:p w14:paraId="375D6479" w14:textId="77777777" w:rsidR="002851CF" w:rsidRPr="00A623AA" w:rsidRDefault="002851CF" w:rsidP="002851CF">
      <w:pPr>
        <w:ind w:left="720"/>
        <w:rPr>
          <w:sz w:val="16"/>
        </w:rPr>
      </w:pPr>
      <w:r w:rsidRPr="00A623AA">
        <w:rPr>
          <w:sz w:val="16"/>
        </w:rPr>
        <w:t>2. self-amplification,</w:t>
      </w:r>
    </w:p>
    <w:p w14:paraId="14E44216" w14:textId="77777777" w:rsidR="002851CF" w:rsidRPr="00A623AA" w:rsidRDefault="002851CF" w:rsidP="002851CF">
      <w:pPr>
        <w:ind w:left="720"/>
        <w:rPr>
          <w:sz w:val="16"/>
        </w:rPr>
      </w:pPr>
      <w:r w:rsidRPr="00A623AA">
        <w:rPr>
          <w:sz w:val="16"/>
        </w:rPr>
        <w:t>3. strategising,</w:t>
      </w:r>
    </w:p>
    <w:p w14:paraId="13C80E73" w14:textId="77777777" w:rsidR="002851CF" w:rsidRPr="00A623AA" w:rsidRDefault="002851CF" w:rsidP="002851CF">
      <w:pPr>
        <w:ind w:left="720"/>
        <w:rPr>
          <w:sz w:val="16"/>
        </w:rPr>
      </w:pPr>
      <w:r w:rsidRPr="00A623AA">
        <w:rPr>
          <w:sz w:val="16"/>
        </w:rPr>
        <w:t>4. social manipulation,</w:t>
      </w:r>
    </w:p>
    <w:p w14:paraId="7CDF1E0D" w14:textId="77777777" w:rsidR="002851CF" w:rsidRPr="00A623AA" w:rsidRDefault="002851CF" w:rsidP="002851CF">
      <w:pPr>
        <w:ind w:left="720"/>
        <w:rPr>
          <w:sz w:val="16"/>
        </w:rPr>
      </w:pPr>
      <w:r w:rsidRPr="00A623AA">
        <w:rPr>
          <w:sz w:val="16"/>
        </w:rPr>
        <w:t>5. hacking,</w:t>
      </w:r>
    </w:p>
    <w:p w14:paraId="1690D57B" w14:textId="77777777" w:rsidR="002851CF" w:rsidRPr="00A623AA" w:rsidRDefault="002851CF" w:rsidP="002851CF">
      <w:pPr>
        <w:ind w:left="720"/>
        <w:rPr>
          <w:sz w:val="16"/>
        </w:rPr>
      </w:pPr>
      <w:r w:rsidRPr="00A623AA">
        <w:rPr>
          <w:sz w:val="16"/>
        </w:rPr>
        <w:t>6. technology research, and</w:t>
      </w:r>
    </w:p>
    <w:p w14:paraId="4D5A93CB" w14:textId="77777777" w:rsidR="002851CF" w:rsidRPr="00A623AA" w:rsidRDefault="002851CF" w:rsidP="002851CF">
      <w:pPr>
        <w:ind w:left="720"/>
        <w:rPr>
          <w:sz w:val="16"/>
        </w:rPr>
      </w:pPr>
      <w:r w:rsidRPr="00A623AA">
        <w:rPr>
          <w:sz w:val="16"/>
        </w:rPr>
        <w:t>7. economic productivity.</w:t>
      </w:r>
    </w:p>
    <w:p w14:paraId="26E4B0DC" w14:textId="77777777" w:rsidR="002851CF" w:rsidRPr="00A623AA" w:rsidRDefault="002851CF" w:rsidP="002851CF">
      <w:pPr>
        <w:rPr>
          <w:sz w:val="16"/>
        </w:rPr>
      </w:pPr>
      <w:r w:rsidRPr="00A623AA">
        <w:rPr>
          <w:sz w:val="16"/>
        </w:rPr>
        <w:t xml:space="preserve">With these powers, </w:t>
      </w:r>
      <w:r w:rsidRPr="00A623AA">
        <w:rPr>
          <w:rStyle w:val="StyleUnderline"/>
        </w:rPr>
        <w:t xml:space="preserve">he avers, the machine could </w:t>
      </w:r>
      <w:r w:rsidRPr="00A623AA">
        <w:rPr>
          <w:rStyle w:val="Emphasis"/>
        </w:rPr>
        <w:t>‘take over the world’</w:t>
      </w:r>
      <w:r w:rsidRPr="00A623AA">
        <w:rPr>
          <w:sz w:val="16"/>
        </w:rPr>
        <w:t xml:space="preserve"> </w:t>
      </w:r>
      <w:r w:rsidRPr="00A623AA">
        <w:rPr>
          <w:rStyle w:val="StyleUnderline"/>
        </w:rPr>
        <w:t>and</w:t>
      </w:r>
      <w:r w:rsidRPr="00A623AA">
        <w:rPr>
          <w:sz w:val="16"/>
        </w:rPr>
        <w:t xml:space="preserve"> </w:t>
      </w:r>
      <w:r w:rsidRPr="00A623AA">
        <w:rPr>
          <w:rStyle w:val="Emphasis"/>
        </w:rPr>
        <w:t>annihilate</w:t>
      </w:r>
      <w:r w:rsidRPr="00A623AA">
        <w:rPr>
          <w:sz w:val="16"/>
        </w:rPr>
        <w:t xml:space="preserve"> </w:t>
      </w:r>
      <w:r w:rsidRPr="00A623AA">
        <w:rPr>
          <w:rStyle w:val="StyleUnderline"/>
        </w:rPr>
        <w:t>or</w:t>
      </w:r>
      <w:r w:rsidRPr="00A623AA">
        <w:rPr>
          <w:sz w:val="16"/>
        </w:rPr>
        <w:t xml:space="preserve"> </w:t>
      </w:r>
      <w:r w:rsidRPr="00A623AA">
        <w:rPr>
          <w:rStyle w:val="Emphasis"/>
        </w:rPr>
        <w:t>rule</w:t>
      </w:r>
      <w:r w:rsidRPr="00A623AA">
        <w:rPr>
          <w:sz w:val="16"/>
        </w:rPr>
        <w:t xml:space="preserve"> over </w:t>
      </w:r>
      <w:r w:rsidRPr="00A623AA">
        <w:rPr>
          <w:rStyle w:val="Emphasis"/>
        </w:rPr>
        <w:t>mankind</w:t>
      </w:r>
      <w:r w:rsidRPr="00A623AA">
        <w:rPr>
          <w:sz w:val="16"/>
        </w:rPr>
        <w:t xml:space="preserve"> </w:t>
      </w:r>
      <w:r w:rsidRPr="00A623AA">
        <w:rPr>
          <w:rStyle w:val="StyleUnderline"/>
        </w:rPr>
        <w:t>according to</w:t>
      </w:r>
      <w:r w:rsidRPr="00A623AA">
        <w:rPr>
          <w:sz w:val="16"/>
        </w:rPr>
        <w:t xml:space="preserve"> </w:t>
      </w:r>
      <w:r w:rsidRPr="00A623AA">
        <w:rPr>
          <w:rStyle w:val="Emphasis"/>
        </w:rPr>
        <w:t>its desire</w:t>
      </w:r>
      <w:r w:rsidRPr="00A623AA">
        <w:rPr>
          <w:rStyle w:val="StyleUnderline"/>
        </w:rPr>
        <w:t>. To take over</w:t>
      </w:r>
      <w:r w:rsidRPr="00A623AA">
        <w:rPr>
          <w:sz w:val="16"/>
        </w:rPr>
        <w:t xml:space="preserve"> the world, </w:t>
      </w:r>
      <w:r w:rsidRPr="00A623AA">
        <w:rPr>
          <w:rStyle w:val="StyleUnderline"/>
        </w:rPr>
        <w:t>however, the machine would need to</w:t>
      </w:r>
      <w:r w:rsidRPr="00A623AA">
        <w:rPr>
          <w:sz w:val="16"/>
        </w:rPr>
        <w:t xml:space="preserve"> </w:t>
      </w:r>
      <w:r w:rsidRPr="00A623AA">
        <w:rPr>
          <w:rStyle w:val="Emphasis"/>
        </w:rPr>
        <w:t>want</w:t>
      </w:r>
      <w:r w:rsidRPr="00A623AA">
        <w:rPr>
          <w:sz w:val="16"/>
        </w:rPr>
        <w:t xml:space="preserve"> </w:t>
      </w:r>
      <w:r w:rsidRPr="00A623AA">
        <w:rPr>
          <w:rStyle w:val="StyleUnderline"/>
        </w:rPr>
        <w:t>to take over</w:t>
      </w:r>
      <w:r w:rsidRPr="00A623AA">
        <w:rPr>
          <w:sz w:val="16"/>
        </w:rPr>
        <w:t xml:space="preserve"> the world, and </w:t>
      </w:r>
      <w:r w:rsidRPr="00A623AA">
        <w:rPr>
          <w:rStyle w:val="StyleUnderline"/>
        </w:rPr>
        <w:t xml:space="preserve">so we </w:t>
      </w:r>
      <w:r w:rsidRPr="00A623AA">
        <w:rPr>
          <w:rStyle w:val="StyleUnderline"/>
          <w:highlight w:val="cyan"/>
        </w:rPr>
        <w:t>need</w:t>
      </w:r>
      <w:r w:rsidRPr="00A623AA">
        <w:rPr>
          <w:sz w:val="16"/>
          <w:highlight w:val="cyan"/>
        </w:rPr>
        <w:t xml:space="preserve"> </w:t>
      </w:r>
      <w:r w:rsidRPr="00A623AA">
        <w:rPr>
          <w:rStyle w:val="StyleUnderline"/>
          <w:highlight w:val="cyan"/>
        </w:rPr>
        <w:t>to</w:t>
      </w:r>
      <w:r w:rsidRPr="00A623AA">
        <w:rPr>
          <w:sz w:val="16"/>
          <w:highlight w:val="cyan"/>
        </w:rPr>
        <w:t xml:space="preserve"> </w:t>
      </w:r>
      <w:r w:rsidRPr="00A623AA">
        <w:rPr>
          <w:rStyle w:val="StyleUnderline"/>
          <w:highlight w:val="cyan"/>
        </w:rPr>
        <w:t>establish</w:t>
      </w:r>
      <w:r w:rsidRPr="00A623AA">
        <w:rPr>
          <w:sz w:val="16"/>
          <w:highlight w:val="cyan"/>
        </w:rPr>
        <w:t xml:space="preserve">, </w:t>
      </w:r>
      <w:r w:rsidRPr="00A623AA">
        <w:rPr>
          <w:rStyle w:val="Emphasis"/>
          <w:highlight w:val="cyan"/>
        </w:rPr>
        <w:t>first</w:t>
      </w:r>
      <w:r w:rsidRPr="00A623AA">
        <w:rPr>
          <w:rStyle w:val="StyleUnderline"/>
          <w:highlight w:val="cyan"/>
        </w:rPr>
        <w:t>, how</w:t>
      </w:r>
      <w:r w:rsidRPr="00A623AA">
        <w:rPr>
          <w:rStyle w:val="StyleUnderline"/>
        </w:rPr>
        <w:t xml:space="preserve"> would </w:t>
      </w:r>
      <w:r w:rsidRPr="00A623AA">
        <w:rPr>
          <w:rStyle w:val="StyleUnderline"/>
          <w:highlight w:val="cyan"/>
        </w:rPr>
        <w:t>the machine</w:t>
      </w:r>
      <w:r w:rsidRPr="00A623AA">
        <w:rPr>
          <w:sz w:val="16"/>
        </w:rPr>
        <w:t xml:space="preserve"> (or machine collective) </w:t>
      </w:r>
      <w:r w:rsidRPr="00A623AA">
        <w:rPr>
          <w:rStyle w:val="Emphasis"/>
          <w:highlight w:val="cyan"/>
        </w:rPr>
        <w:t>develop</w:t>
      </w:r>
      <w:r w:rsidRPr="00A623AA">
        <w:rPr>
          <w:sz w:val="16"/>
        </w:rPr>
        <w:t xml:space="preserve"> a </w:t>
      </w:r>
      <w:r w:rsidRPr="00A623AA">
        <w:rPr>
          <w:rStyle w:val="Emphasis"/>
          <w:highlight w:val="cyan"/>
        </w:rPr>
        <w:t>will</w:t>
      </w:r>
      <w:r w:rsidRPr="00A623AA">
        <w:rPr>
          <w:sz w:val="16"/>
        </w:rPr>
        <w:t>.</w:t>
      </w:r>
    </w:p>
    <w:p w14:paraId="2E61A0CB" w14:textId="77777777" w:rsidR="002851CF" w:rsidRPr="00A623AA" w:rsidRDefault="002851CF" w:rsidP="002851CF">
      <w:pPr>
        <w:rPr>
          <w:sz w:val="16"/>
        </w:rPr>
      </w:pPr>
      <w:r w:rsidRPr="00A623AA">
        <w:rPr>
          <w:sz w:val="16"/>
        </w:rPr>
        <w:t>12.2.7 The missing Al will</w:t>
      </w:r>
    </w:p>
    <w:p w14:paraId="7262606A" w14:textId="77777777" w:rsidR="002851CF" w:rsidRPr="00A623AA" w:rsidRDefault="002851CF" w:rsidP="002851CF">
      <w:pPr>
        <w:rPr>
          <w:sz w:val="16"/>
        </w:rPr>
      </w:pPr>
      <w:r w:rsidRPr="00A623AA">
        <w:rPr>
          <w:sz w:val="16"/>
        </w:rPr>
        <w:t xml:space="preserve">For </w:t>
      </w:r>
      <w:r w:rsidRPr="00A623AA">
        <w:rPr>
          <w:rStyle w:val="StyleUnderline"/>
          <w:highlight w:val="cyan"/>
        </w:rPr>
        <w:t>without</w:t>
      </w:r>
      <w:r w:rsidRPr="00A623AA">
        <w:rPr>
          <w:rStyle w:val="StyleUnderline"/>
        </w:rPr>
        <w:t xml:space="preserve"> a</w:t>
      </w:r>
      <w:r w:rsidRPr="00A623AA">
        <w:rPr>
          <w:sz w:val="16"/>
        </w:rPr>
        <w:t xml:space="preserve"> </w:t>
      </w:r>
      <w:r w:rsidRPr="00A623AA">
        <w:rPr>
          <w:rStyle w:val="Emphasis"/>
          <w:highlight w:val="cyan"/>
        </w:rPr>
        <w:t>will</w:t>
      </w:r>
      <w:r w:rsidRPr="00A623AA">
        <w:rPr>
          <w:sz w:val="16"/>
        </w:rPr>
        <w:t xml:space="preserve"> and the intentions and acts that flow therefrom, </w:t>
      </w:r>
      <w:r w:rsidRPr="00A623AA">
        <w:rPr>
          <w:rStyle w:val="StyleUnderline"/>
          <w:highlight w:val="cyan"/>
        </w:rPr>
        <w:t>there is</w:t>
      </w:r>
      <w:r w:rsidRPr="00A623AA">
        <w:rPr>
          <w:sz w:val="16"/>
          <w:highlight w:val="cyan"/>
        </w:rPr>
        <w:t xml:space="preserve"> </w:t>
      </w:r>
      <w:r w:rsidRPr="00A623AA">
        <w:rPr>
          <w:rStyle w:val="Emphasis"/>
          <w:highlight w:val="cyan"/>
        </w:rPr>
        <w:t>no possibility</w:t>
      </w:r>
      <w:r w:rsidRPr="00A623AA">
        <w:rPr>
          <w:sz w:val="16"/>
        </w:rPr>
        <w:t xml:space="preserve"> </w:t>
      </w:r>
      <w:r w:rsidRPr="00A623AA">
        <w:rPr>
          <w:rStyle w:val="StyleUnderline"/>
        </w:rPr>
        <w:t xml:space="preserve">that </w:t>
      </w:r>
      <w:r w:rsidRPr="00A623AA">
        <w:rPr>
          <w:rStyle w:val="StyleUnderline"/>
          <w:highlight w:val="cyan"/>
        </w:rPr>
        <w:t>the machine could become</w:t>
      </w:r>
      <w:r w:rsidRPr="00A623AA">
        <w:rPr>
          <w:rStyle w:val="StyleUnderline"/>
        </w:rPr>
        <w:t xml:space="preserve"> an</w:t>
      </w:r>
      <w:r w:rsidRPr="00A623AA">
        <w:rPr>
          <w:sz w:val="16"/>
        </w:rPr>
        <w:t xml:space="preserve"> </w:t>
      </w:r>
      <w:r w:rsidRPr="00A623AA">
        <w:rPr>
          <w:rStyle w:val="Emphasis"/>
          <w:highlight w:val="cyan"/>
        </w:rPr>
        <w:t>autonomous</w:t>
      </w:r>
      <w:r w:rsidRPr="00A623AA">
        <w:rPr>
          <w:rStyle w:val="Emphasis"/>
        </w:rPr>
        <w:t xml:space="preserve"> agent</w:t>
      </w:r>
      <w:r w:rsidRPr="00A623AA">
        <w:rPr>
          <w:sz w:val="16"/>
        </w:rPr>
        <w:t xml:space="preserve">. And </w:t>
      </w:r>
      <w:r w:rsidRPr="00A623AA">
        <w:rPr>
          <w:rStyle w:val="StyleUnderline"/>
          <w:highlight w:val="cyan"/>
        </w:rPr>
        <w:t>if it is</w:t>
      </w:r>
      <w:r w:rsidRPr="00A623AA">
        <w:rPr>
          <w:sz w:val="16"/>
          <w:highlight w:val="cyan"/>
        </w:rPr>
        <w:t xml:space="preserve"> </w:t>
      </w:r>
      <w:r w:rsidRPr="00A623AA">
        <w:rPr>
          <w:rStyle w:val="Emphasis"/>
          <w:highlight w:val="cyan"/>
        </w:rPr>
        <w:t>not autonomous</w:t>
      </w:r>
      <w:r w:rsidRPr="00A623AA">
        <w:rPr>
          <w:rStyle w:val="StyleUnderline"/>
          <w:highlight w:val="cyan"/>
        </w:rPr>
        <w:t>, it cannot pursue</w:t>
      </w:r>
      <w:r w:rsidRPr="00A623AA">
        <w:rPr>
          <w:sz w:val="16"/>
        </w:rPr>
        <w:t xml:space="preserve"> any </w:t>
      </w:r>
      <w:r w:rsidRPr="00A623AA">
        <w:rPr>
          <w:rStyle w:val="Emphasis"/>
          <w:highlight w:val="cyan"/>
        </w:rPr>
        <w:t>goals</w:t>
      </w:r>
      <w:r w:rsidRPr="00A623AA">
        <w:rPr>
          <w:sz w:val="16"/>
        </w:rPr>
        <w:t xml:space="preserve">. </w:t>
      </w:r>
      <w:r w:rsidRPr="00A623AA">
        <w:rPr>
          <w:rStyle w:val="StyleUnderline"/>
          <w:highlight w:val="cyan"/>
        </w:rPr>
        <w:t>How</w:t>
      </w:r>
      <w:r w:rsidRPr="00A623AA">
        <w:rPr>
          <w:sz w:val="16"/>
        </w:rPr>
        <w:t xml:space="preserve">, then, </w:t>
      </w:r>
      <w:r w:rsidRPr="00A623AA">
        <w:rPr>
          <w:rStyle w:val="StyleUnderline"/>
          <w:highlight w:val="cyan"/>
        </w:rPr>
        <w:t>do advocates</w:t>
      </w:r>
      <w:r w:rsidRPr="00A623AA">
        <w:rPr>
          <w:rStyle w:val="StyleUnderline"/>
        </w:rPr>
        <w:t xml:space="preserve"> of superintelligence </w:t>
      </w:r>
      <w:r w:rsidRPr="00A623AA">
        <w:rPr>
          <w:rStyle w:val="StyleUnderline"/>
          <w:highlight w:val="cyan"/>
        </w:rPr>
        <w:t>imagine machines</w:t>
      </w:r>
      <w:r w:rsidRPr="00A623AA">
        <w:rPr>
          <w:rStyle w:val="StyleUnderline"/>
        </w:rPr>
        <w:t xml:space="preserve"> will</w:t>
      </w:r>
      <w:r w:rsidRPr="00A623AA">
        <w:rPr>
          <w:sz w:val="16"/>
        </w:rPr>
        <w:t xml:space="preserve"> </w:t>
      </w:r>
      <w:r w:rsidRPr="00A623AA">
        <w:rPr>
          <w:rStyle w:val="Emphasis"/>
          <w:highlight w:val="cyan"/>
        </w:rPr>
        <w:t>acquire a will</w:t>
      </w:r>
      <w:r w:rsidRPr="00A623AA">
        <w:rPr>
          <w:rStyle w:val="StyleUnderline"/>
        </w:rPr>
        <w:t>, and</w:t>
      </w:r>
      <w:r w:rsidRPr="00A623AA">
        <w:rPr>
          <w:sz w:val="16"/>
        </w:rPr>
        <w:t xml:space="preserve"> the </w:t>
      </w:r>
      <w:r w:rsidRPr="00A623AA">
        <w:rPr>
          <w:rStyle w:val="Emphasis"/>
        </w:rPr>
        <w:t>goals</w:t>
      </w:r>
      <w:r w:rsidRPr="00A623AA">
        <w:rPr>
          <w:sz w:val="16"/>
        </w:rPr>
        <w:t xml:space="preserve"> that go together therewith</w:t>
      </w:r>
      <w:r w:rsidRPr="00A623AA">
        <w:rPr>
          <w:rStyle w:val="Emphasis"/>
        </w:rPr>
        <w:t>?</w:t>
      </w:r>
      <w:r w:rsidRPr="00A623AA">
        <w:rPr>
          <w:sz w:val="16"/>
        </w:rPr>
        <w:t xml:space="preserve"> It seems </w:t>
      </w:r>
      <w:r w:rsidRPr="00A623AA">
        <w:rPr>
          <w:rStyle w:val="StyleUnderline"/>
          <w:highlight w:val="cyan"/>
        </w:rPr>
        <w:t>they</w:t>
      </w:r>
      <w:r w:rsidRPr="00A623AA">
        <w:rPr>
          <w:sz w:val="16"/>
          <w:highlight w:val="cyan"/>
        </w:rPr>
        <w:t xml:space="preserve"> </w:t>
      </w:r>
      <w:r w:rsidRPr="00A623AA">
        <w:rPr>
          <w:rStyle w:val="Emphasis"/>
          <w:highlight w:val="cyan"/>
        </w:rPr>
        <w:t>do not even ask</w:t>
      </w:r>
      <w:r w:rsidRPr="00A623AA">
        <w:rPr>
          <w:sz w:val="16"/>
        </w:rPr>
        <w:t xml:space="preserve"> themselves </w:t>
      </w:r>
      <w:r w:rsidRPr="00A623AA">
        <w:rPr>
          <w:rStyle w:val="Emphasis"/>
          <w:highlight w:val="cyan"/>
        </w:rPr>
        <w:t>this question</w:t>
      </w:r>
      <w:r w:rsidRPr="00A623AA">
        <w:rPr>
          <w:sz w:val="16"/>
        </w:rPr>
        <w:t xml:space="preserve">. Rather, </w:t>
      </w:r>
      <w:r w:rsidRPr="00A623AA">
        <w:rPr>
          <w:rStyle w:val="StyleUnderline"/>
          <w:highlight w:val="cyan"/>
        </w:rPr>
        <w:t>they simply</w:t>
      </w:r>
      <w:r w:rsidRPr="00A623AA">
        <w:rPr>
          <w:sz w:val="16"/>
          <w:highlight w:val="cyan"/>
        </w:rPr>
        <w:t xml:space="preserve"> </w:t>
      </w:r>
      <w:r w:rsidRPr="00A623AA">
        <w:rPr>
          <w:rStyle w:val="Emphasis"/>
          <w:highlight w:val="cyan"/>
        </w:rPr>
        <w:t>assume</w:t>
      </w:r>
      <w:r w:rsidRPr="00A623AA">
        <w:rPr>
          <w:sz w:val="16"/>
        </w:rPr>
        <w:t xml:space="preserve"> that </w:t>
      </w:r>
      <w:r w:rsidRPr="00A623AA">
        <w:rPr>
          <w:rStyle w:val="Emphasis"/>
          <w:highlight w:val="cyan"/>
        </w:rPr>
        <w:t>it will happen</w:t>
      </w:r>
      <w:r w:rsidRPr="00A623AA">
        <w:rPr>
          <w:sz w:val="16"/>
        </w:rPr>
        <w:t>.</w:t>
      </w:r>
    </w:p>
    <w:p w14:paraId="4319A616" w14:textId="77777777" w:rsidR="002851CF" w:rsidRPr="00A623AA" w:rsidRDefault="002851CF" w:rsidP="002851CF">
      <w:pPr>
        <w:ind w:left="720"/>
        <w:rPr>
          <w:sz w:val="16"/>
        </w:rPr>
      </w:pPr>
      <w:r w:rsidRPr="00A623AA">
        <w:rPr>
          <w:sz w:val="16"/>
        </w:rPr>
        <w:t xml:space="preserve">• </w:t>
      </w:r>
      <w:r w:rsidRPr="00A623AA">
        <w:rPr>
          <w:rStyle w:val="Emphasis"/>
          <w:highlight w:val="cyan"/>
        </w:rPr>
        <w:t>Bostrom</w:t>
      </w:r>
      <w:r w:rsidRPr="00A623AA">
        <w:rPr>
          <w:rStyle w:val="Emphasis"/>
        </w:rPr>
        <w:t xml:space="preserve"> himself</w:t>
      </w:r>
      <w:r w:rsidRPr="00A623AA">
        <w:rPr>
          <w:sz w:val="16"/>
        </w:rPr>
        <w:t xml:space="preserve"> does not, as far as we can determine, think about how a machine will could come into existence. He </w:t>
      </w:r>
      <w:r w:rsidRPr="00A623AA">
        <w:rPr>
          <w:rStyle w:val="StyleUnderline"/>
          <w:highlight w:val="cyan"/>
        </w:rPr>
        <w:t>just</w:t>
      </w:r>
      <w:r w:rsidRPr="00A623AA">
        <w:rPr>
          <w:sz w:val="16"/>
          <w:highlight w:val="cyan"/>
        </w:rPr>
        <w:t xml:space="preserve"> </w:t>
      </w:r>
      <w:r w:rsidRPr="00A623AA">
        <w:rPr>
          <w:rStyle w:val="Emphasis"/>
          <w:highlight w:val="cyan"/>
        </w:rPr>
        <w:t>postulates</w:t>
      </w:r>
      <w:r w:rsidRPr="00A623AA">
        <w:rPr>
          <w:sz w:val="16"/>
        </w:rPr>
        <w:t xml:space="preserve"> </w:t>
      </w:r>
      <w:r w:rsidRPr="00A623AA">
        <w:rPr>
          <w:rStyle w:val="StyleUnderline"/>
        </w:rPr>
        <w:t xml:space="preserve">that Al-machines will have </w:t>
      </w:r>
      <w:r w:rsidRPr="00A623AA">
        <w:rPr>
          <w:rStyle w:val="StyleUnderline"/>
          <w:highlight w:val="cyan"/>
        </w:rPr>
        <w:t xml:space="preserve">a </w:t>
      </w:r>
      <w:proofErr w:type="gramStart"/>
      <w:r w:rsidRPr="00A623AA">
        <w:rPr>
          <w:rStyle w:val="StyleUnderline"/>
          <w:highlight w:val="cyan"/>
        </w:rPr>
        <w:t>will</w:t>
      </w:r>
      <w:r w:rsidRPr="00A623AA">
        <w:rPr>
          <w:sz w:val="16"/>
        </w:rPr>
        <w:t>, and</w:t>
      </w:r>
      <w:proofErr w:type="gramEnd"/>
      <w:r w:rsidRPr="00A623AA">
        <w:rPr>
          <w:sz w:val="16"/>
        </w:rPr>
        <w:t xml:space="preserve"> asks instead what could be the aims and goals this will would serve (Bostrom 2003, chapter 7).</w:t>
      </w:r>
    </w:p>
    <w:p w14:paraId="4A058344" w14:textId="77777777" w:rsidR="002851CF" w:rsidRPr="00A623AA" w:rsidRDefault="002851CF" w:rsidP="002851CF">
      <w:pPr>
        <w:ind w:left="720"/>
        <w:rPr>
          <w:sz w:val="16"/>
        </w:rPr>
      </w:pPr>
      <w:r w:rsidRPr="00A623AA">
        <w:rPr>
          <w:sz w:val="16"/>
        </w:rPr>
        <w:t xml:space="preserve">• Hutter (2012) plainly states that ‘it seems hard if not impossible to define rationality without the notion of a goal. If rationality is reasoning towards a goal, then there is no intelligence without </w:t>
      </w:r>
      <w:proofErr w:type="gramStart"/>
      <w:r w:rsidRPr="00A623AA">
        <w:rPr>
          <w:sz w:val="16"/>
        </w:rPr>
        <w:t>goals’</w:t>
      </w:r>
      <w:proofErr w:type="gramEnd"/>
      <w:r w:rsidRPr="00A623AA">
        <w:rPr>
          <w:sz w:val="16"/>
        </w:rPr>
        <w:t>. In asserting that the machine is rational, he thereby simply presupposes a will on the side of the machine—since the idea of goals without the will does not make sense. Like Bostrom, he goes on from there to speculate what the goals would be of the Al will that he has pulled out of his hat.</w:t>
      </w:r>
    </w:p>
    <w:p w14:paraId="5089A969" w14:textId="77777777" w:rsidR="002851CF" w:rsidRPr="00A623AA" w:rsidRDefault="002851CF" w:rsidP="002851CF">
      <w:pPr>
        <w:ind w:left="720"/>
        <w:rPr>
          <w:rStyle w:val="Emphasis"/>
        </w:rPr>
      </w:pPr>
      <w:r w:rsidRPr="00A623AA">
        <w:rPr>
          <w:sz w:val="16"/>
        </w:rPr>
        <w:t xml:space="preserve">• </w:t>
      </w:r>
      <w:r w:rsidRPr="00A623AA">
        <w:rPr>
          <w:rStyle w:val="Emphasis"/>
        </w:rPr>
        <w:t>Goertzel et al.</w:t>
      </w:r>
      <w:r w:rsidRPr="00A623AA">
        <w:rPr>
          <w:sz w:val="16"/>
        </w:rPr>
        <w:t xml:space="preserve"> (2007a), the editors of the AGI reader, </w:t>
      </w:r>
      <w:r w:rsidRPr="00A623AA">
        <w:rPr>
          <w:rStyle w:val="Emphasis"/>
        </w:rPr>
        <w:t>agree</w:t>
      </w:r>
      <w:r w:rsidRPr="00A623AA">
        <w:rPr>
          <w:sz w:val="16"/>
        </w:rPr>
        <w:t xml:space="preserve"> that intelligence ‘measures an agent’s ability to achieve goals in a wide range of </w:t>
      </w:r>
      <w:proofErr w:type="gramStart"/>
      <w:r w:rsidRPr="00A623AA">
        <w:rPr>
          <w:sz w:val="16"/>
        </w:rPr>
        <w:t>environments’</w:t>
      </w:r>
      <w:proofErr w:type="gramEnd"/>
      <w:r w:rsidRPr="00A623AA">
        <w:rPr>
          <w:sz w:val="16"/>
        </w:rPr>
        <w:t xml:space="preserve">. </w:t>
      </w:r>
      <w:proofErr w:type="gramStart"/>
      <w:r w:rsidRPr="00A623AA">
        <w:rPr>
          <w:sz w:val="16"/>
        </w:rPr>
        <w:t>But,</w:t>
      </w:r>
      <w:proofErr w:type="gramEnd"/>
      <w:r w:rsidRPr="00A623AA">
        <w:rPr>
          <w:sz w:val="16"/>
        </w:rPr>
        <w:t xml:space="preserve"> again: </w:t>
      </w:r>
      <w:r w:rsidRPr="00A623AA">
        <w:rPr>
          <w:rStyle w:val="StyleUnderline"/>
        </w:rPr>
        <w:t>what are</w:t>
      </w:r>
      <w:r w:rsidRPr="00A623AA">
        <w:rPr>
          <w:sz w:val="16"/>
        </w:rPr>
        <w:t xml:space="preserve"> these </w:t>
      </w:r>
      <w:r w:rsidRPr="00A623AA">
        <w:rPr>
          <w:rStyle w:val="Emphasis"/>
        </w:rPr>
        <w:t>‘</w:t>
      </w:r>
      <w:r w:rsidRPr="00A623AA">
        <w:rPr>
          <w:rStyle w:val="Emphasis"/>
          <w:highlight w:val="cyan"/>
        </w:rPr>
        <w:t>goals’</w:t>
      </w:r>
      <w:r w:rsidRPr="00A623AA">
        <w:rPr>
          <w:sz w:val="16"/>
        </w:rPr>
        <w:t xml:space="preserve"> </w:t>
      </w:r>
      <w:r w:rsidRPr="00A623AA">
        <w:rPr>
          <w:rStyle w:val="StyleUnderline"/>
        </w:rPr>
        <w:t>and</w:t>
      </w:r>
      <w:r w:rsidRPr="00A623AA">
        <w:rPr>
          <w:sz w:val="16"/>
        </w:rPr>
        <w:t xml:space="preserve"> </w:t>
      </w:r>
      <w:r w:rsidRPr="00A623AA">
        <w:rPr>
          <w:rStyle w:val="Emphasis"/>
        </w:rPr>
        <w:t>where do they come from?</w:t>
      </w:r>
      <w:r w:rsidRPr="00A623AA">
        <w:rPr>
          <w:sz w:val="16"/>
        </w:rPr>
        <w:t xml:space="preserve"> </w:t>
      </w:r>
      <w:r w:rsidRPr="00A623AA">
        <w:rPr>
          <w:rStyle w:val="StyleUnderline"/>
        </w:rPr>
        <w:t xml:space="preserve">We learn that they </w:t>
      </w:r>
      <w:r w:rsidRPr="00A623AA">
        <w:rPr>
          <w:rStyle w:val="StyleUnderline"/>
          <w:highlight w:val="cyan"/>
        </w:rPr>
        <w:t>must be</w:t>
      </w:r>
      <w:r w:rsidRPr="00A623AA">
        <w:rPr>
          <w:sz w:val="16"/>
          <w:highlight w:val="cyan"/>
        </w:rPr>
        <w:t xml:space="preserve"> </w:t>
      </w:r>
      <w:r w:rsidRPr="00A623AA">
        <w:rPr>
          <w:rStyle w:val="Emphasis"/>
          <w:highlight w:val="cyan"/>
        </w:rPr>
        <w:t>‘supplied’</w:t>
      </w:r>
      <w:r w:rsidRPr="00A623AA">
        <w:rPr>
          <w:sz w:val="16"/>
        </w:rPr>
        <w:t xml:space="preserve"> (Goertzel et al. 2007b, p. 79), </w:t>
      </w:r>
      <w:r w:rsidRPr="00A623AA">
        <w:rPr>
          <w:rStyle w:val="StyleUnderline"/>
        </w:rPr>
        <w:t>or that</w:t>
      </w:r>
      <w:r w:rsidRPr="00A623AA">
        <w:rPr>
          <w:sz w:val="16"/>
        </w:rPr>
        <w:t xml:space="preserve"> an </w:t>
      </w:r>
      <w:r w:rsidRPr="00A623AA">
        <w:rPr>
          <w:rStyle w:val="StyleUnderline"/>
        </w:rPr>
        <w:t>AI must have a</w:t>
      </w:r>
      <w:r w:rsidRPr="00A623AA">
        <w:rPr>
          <w:sz w:val="16"/>
        </w:rPr>
        <w:t xml:space="preserve"> </w:t>
      </w:r>
      <w:r w:rsidRPr="00A623AA">
        <w:rPr>
          <w:rStyle w:val="Emphasis"/>
        </w:rPr>
        <w:t>‘goal system’</w:t>
      </w:r>
      <w:r w:rsidRPr="00A623AA">
        <w:rPr>
          <w:sz w:val="16"/>
        </w:rPr>
        <w:t xml:space="preserve"> (op. cit. p 81). </w:t>
      </w:r>
      <w:r w:rsidRPr="00A623AA">
        <w:rPr>
          <w:rStyle w:val="StyleUnderline"/>
        </w:rPr>
        <w:t>‘Supplied’ means</w:t>
      </w:r>
      <w:r w:rsidRPr="00A623AA">
        <w:rPr>
          <w:sz w:val="16"/>
        </w:rPr>
        <w:t xml:space="preserve"> supplied </w:t>
      </w:r>
      <w:r w:rsidRPr="00A623AA">
        <w:rPr>
          <w:rStyle w:val="Emphasis"/>
          <w:highlight w:val="cyan"/>
        </w:rPr>
        <w:t xml:space="preserve">by </w:t>
      </w:r>
      <w:proofErr w:type="gramStart"/>
      <w:r w:rsidRPr="00A623AA">
        <w:rPr>
          <w:rStyle w:val="Emphasis"/>
          <w:highlight w:val="cyan"/>
        </w:rPr>
        <w:t>humans</w:t>
      </w:r>
      <w:proofErr w:type="gramEnd"/>
    </w:p>
    <w:p w14:paraId="4C34F597" w14:textId="77777777" w:rsidR="002851CF" w:rsidRPr="00A623AA" w:rsidRDefault="002851CF" w:rsidP="002851CF">
      <w:pPr>
        <w:ind w:left="720"/>
        <w:rPr>
          <w:rStyle w:val="Emphasis"/>
        </w:rPr>
      </w:pPr>
    </w:p>
    <w:p w14:paraId="26BE7088" w14:textId="77777777" w:rsidR="002851CF" w:rsidRPr="00A623AA" w:rsidRDefault="002851CF" w:rsidP="002851CF">
      <w:pPr>
        <w:ind w:left="720"/>
        <w:rPr>
          <w:rStyle w:val="Emphasis"/>
        </w:rPr>
      </w:pPr>
    </w:p>
    <w:p w14:paraId="72EFE09A" w14:textId="77777777" w:rsidR="002851CF" w:rsidRPr="00A623AA" w:rsidRDefault="002851CF" w:rsidP="002851CF">
      <w:pPr>
        <w:ind w:left="720"/>
        <w:rPr>
          <w:rStyle w:val="Emphasis"/>
        </w:rPr>
      </w:pPr>
    </w:p>
    <w:p w14:paraId="778873EB" w14:textId="77777777" w:rsidR="002851CF" w:rsidRPr="00A623AA" w:rsidRDefault="002851CF" w:rsidP="002851CF">
      <w:pPr>
        <w:ind w:left="720"/>
        <w:rPr>
          <w:rStyle w:val="Emphasis"/>
        </w:rPr>
      </w:pPr>
    </w:p>
    <w:p w14:paraId="48D407DD" w14:textId="77777777" w:rsidR="002851CF" w:rsidRPr="00A623AA" w:rsidRDefault="002851CF" w:rsidP="002851CF">
      <w:pPr>
        <w:ind w:left="720"/>
        <w:rPr>
          <w:rStyle w:val="Emphasis"/>
        </w:rPr>
      </w:pPr>
    </w:p>
    <w:p w14:paraId="093E8F1E" w14:textId="77777777" w:rsidR="002851CF" w:rsidRPr="00A623AA" w:rsidRDefault="002851CF" w:rsidP="002851CF">
      <w:pPr>
        <w:ind w:left="720"/>
        <w:rPr>
          <w:rStyle w:val="Emphasis"/>
        </w:rPr>
      </w:pPr>
    </w:p>
    <w:p w14:paraId="40051F9B" w14:textId="77777777" w:rsidR="002851CF" w:rsidRPr="00A623AA" w:rsidRDefault="002851CF" w:rsidP="002851CF">
      <w:pPr>
        <w:ind w:left="720"/>
        <w:rPr>
          <w:rStyle w:val="Emphasis"/>
        </w:rPr>
      </w:pPr>
    </w:p>
    <w:p w14:paraId="1F9A4F82" w14:textId="77777777" w:rsidR="002851CF" w:rsidRPr="00A623AA" w:rsidRDefault="002851CF" w:rsidP="002851CF">
      <w:pPr>
        <w:ind w:left="720"/>
        <w:rPr>
          <w:rStyle w:val="Emphasis"/>
        </w:rPr>
      </w:pPr>
    </w:p>
    <w:p w14:paraId="7DE8EBAA" w14:textId="77777777" w:rsidR="002851CF" w:rsidRPr="00A623AA" w:rsidRDefault="002851CF" w:rsidP="002851CF">
      <w:pPr>
        <w:ind w:left="720"/>
        <w:rPr>
          <w:rStyle w:val="Emphasis"/>
        </w:rPr>
      </w:pPr>
    </w:p>
    <w:p w14:paraId="6BA5D6DC" w14:textId="77777777" w:rsidR="002851CF" w:rsidRPr="00A623AA" w:rsidRDefault="002851CF" w:rsidP="002851CF">
      <w:pPr>
        <w:ind w:left="720"/>
        <w:rPr>
          <w:rStyle w:val="Emphasis"/>
        </w:rPr>
      </w:pPr>
    </w:p>
    <w:p w14:paraId="5430AABC" w14:textId="77777777" w:rsidR="002851CF" w:rsidRPr="00A623AA" w:rsidRDefault="002851CF" w:rsidP="002851CF">
      <w:pPr>
        <w:ind w:left="720"/>
        <w:rPr>
          <w:rStyle w:val="Emphasis"/>
        </w:rPr>
      </w:pPr>
    </w:p>
    <w:p w14:paraId="6A12CF07" w14:textId="77777777" w:rsidR="002851CF" w:rsidRPr="00A623AA" w:rsidRDefault="002851CF" w:rsidP="002851CF">
      <w:pPr>
        <w:ind w:left="720"/>
        <w:rPr>
          <w:rStyle w:val="Emphasis"/>
        </w:rPr>
      </w:pPr>
    </w:p>
    <w:p w14:paraId="6E9D2C7C" w14:textId="77777777" w:rsidR="002851CF" w:rsidRPr="00A623AA" w:rsidRDefault="002851CF" w:rsidP="002851CF">
      <w:pPr>
        <w:ind w:left="720"/>
        <w:rPr>
          <w:rStyle w:val="Emphasis"/>
        </w:rPr>
      </w:pPr>
    </w:p>
    <w:p w14:paraId="1EC0954C" w14:textId="77777777" w:rsidR="002851CF" w:rsidRPr="00A623AA" w:rsidRDefault="002851CF" w:rsidP="002851CF">
      <w:pPr>
        <w:ind w:left="720"/>
        <w:rPr>
          <w:sz w:val="16"/>
        </w:rPr>
      </w:pPr>
      <w:r w:rsidRPr="00A623AA">
        <w:rPr>
          <w:sz w:val="16"/>
        </w:rPr>
        <w:t xml:space="preserve"> (</w:t>
      </w:r>
      <w:proofErr w:type="gramStart"/>
      <w:r w:rsidRPr="00A623AA">
        <w:rPr>
          <w:sz w:val="16"/>
        </w:rPr>
        <w:t>as</w:t>
      </w:r>
      <w:proofErr w:type="gramEnd"/>
      <w:r w:rsidRPr="00A623AA">
        <w:rPr>
          <w:sz w:val="16"/>
        </w:rPr>
        <w:t xml:space="preserve"> happens currently, directly or indirectly, in every case where computers are used). Then, however, the computer agents will not be autonomous, and the path to superintelligence will depend on human interventions. One could argue that, upon reaching the Singularity, machines could replace the manmade goal system. But to do this, they would again need to have a will of their own, which, given that the goal system needs to be supplied, they won’t.</w:t>
      </w:r>
    </w:p>
    <w:p w14:paraId="5D2C4F03" w14:textId="77777777" w:rsidR="002851CF" w:rsidRPr="00A623AA" w:rsidRDefault="002851CF" w:rsidP="002851CF">
      <w:pPr>
        <w:ind w:left="720"/>
        <w:rPr>
          <w:sz w:val="16"/>
        </w:rPr>
      </w:pPr>
      <w:r w:rsidRPr="00A623AA">
        <w:rPr>
          <w:sz w:val="16"/>
        </w:rPr>
        <w:t xml:space="preserve">• </w:t>
      </w:r>
      <w:r w:rsidRPr="00A623AA">
        <w:rPr>
          <w:rStyle w:val="StyleUnderline"/>
        </w:rPr>
        <w:t>For Schmidhuber</w:t>
      </w:r>
      <w:r w:rsidRPr="00A623AA">
        <w:rPr>
          <w:sz w:val="16"/>
        </w:rPr>
        <w:t xml:space="preserve"> (2007), </w:t>
      </w:r>
      <w:r w:rsidRPr="00A623AA">
        <w:rPr>
          <w:rStyle w:val="StyleUnderline"/>
          <w:highlight w:val="cyan"/>
        </w:rPr>
        <w:t>the goal</w:t>
      </w:r>
      <w:r w:rsidRPr="00A623AA">
        <w:rPr>
          <w:sz w:val="16"/>
        </w:rPr>
        <w:t xml:space="preserve"> of an AGI </w:t>
      </w:r>
      <w:r w:rsidRPr="00A623AA">
        <w:rPr>
          <w:rStyle w:val="StyleUnderline"/>
        </w:rPr>
        <w:t xml:space="preserve">is </w:t>
      </w:r>
      <w:r w:rsidRPr="00A623AA">
        <w:rPr>
          <w:rStyle w:val="StyleUnderline"/>
          <w:highlight w:val="cyan"/>
        </w:rPr>
        <w:t>to ‘maximise</w:t>
      </w:r>
      <w:r w:rsidRPr="00A623AA">
        <w:rPr>
          <w:sz w:val="16"/>
        </w:rPr>
        <w:t xml:space="preserve"> </w:t>
      </w:r>
      <w:r w:rsidRPr="00A623AA">
        <w:rPr>
          <w:rStyle w:val="Emphasis"/>
        </w:rPr>
        <w:t>expected</w:t>
      </w:r>
      <w:r w:rsidRPr="00A623AA">
        <w:rPr>
          <w:sz w:val="16"/>
        </w:rPr>
        <w:t xml:space="preserve"> cumulative future reward’ (p. 201) or </w:t>
      </w:r>
      <w:r w:rsidRPr="00A623AA">
        <w:rPr>
          <w:rStyle w:val="Emphasis"/>
        </w:rPr>
        <w:t>‘utility’</w:t>
      </w:r>
      <w:r w:rsidRPr="00A623AA">
        <w:rPr>
          <w:sz w:val="16"/>
        </w:rPr>
        <w:t xml:space="preserve"> (p. 202). But </w:t>
      </w:r>
      <w:r w:rsidRPr="00A623AA">
        <w:rPr>
          <w:rStyle w:val="StyleUnderline"/>
        </w:rPr>
        <w:t xml:space="preserve">this </w:t>
      </w:r>
      <w:r w:rsidRPr="00A623AA">
        <w:rPr>
          <w:rStyle w:val="StyleUnderline"/>
          <w:highlight w:val="cyan"/>
        </w:rPr>
        <w:t>is to say</w:t>
      </w:r>
      <w:r w:rsidRPr="00A623AA">
        <w:rPr>
          <w:sz w:val="16"/>
          <w:highlight w:val="cyan"/>
        </w:rPr>
        <w:t xml:space="preserve"> </w:t>
      </w:r>
      <w:r w:rsidRPr="00A623AA">
        <w:rPr>
          <w:rStyle w:val="Emphasis"/>
          <w:highlight w:val="cyan"/>
        </w:rPr>
        <w:t>nothing</w:t>
      </w:r>
      <w:r w:rsidRPr="00A623AA">
        <w:rPr>
          <w:sz w:val="16"/>
          <w:highlight w:val="cyan"/>
        </w:rPr>
        <w:t xml:space="preserve"> </w:t>
      </w:r>
      <w:r w:rsidRPr="00A623AA">
        <w:rPr>
          <w:rStyle w:val="StyleUnderline"/>
          <w:highlight w:val="cyan"/>
        </w:rPr>
        <w:t>if</w:t>
      </w:r>
      <w:r w:rsidRPr="00A623AA">
        <w:rPr>
          <w:rStyle w:val="StyleUnderline"/>
        </w:rPr>
        <w:t xml:space="preserve"> it is</w:t>
      </w:r>
      <w:r w:rsidRPr="00A623AA">
        <w:rPr>
          <w:sz w:val="16"/>
        </w:rPr>
        <w:t xml:space="preserve"> </w:t>
      </w:r>
      <w:r w:rsidRPr="00A623AA">
        <w:rPr>
          <w:rStyle w:val="StyleUnderline"/>
          <w:highlight w:val="cyan"/>
        </w:rPr>
        <w:t>not</w:t>
      </w:r>
      <w:r w:rsidRPr="00A623AA">
        <w:rPr>
          <w:sz w:val="16"/>
          <w:highlight w:val="cyan"/>
        </w:rPr>
        <w:t xml:space="preserve"> </w:t>
      </w:r>
      <w:r w:rsidRPr="00A623AA">
        <w:rPr>
          <w:rStyle w:val="Emphasis"/>
          <w:highlight w:val="cyan"/>
        </w:rPr>
        <w:t>indicated</w:t>
      </w:r>
      <w:r w:rsidRPr="00A623AA">
        <w:rPr>
          <w:sz w:val="16"/>
          <w:highlight w:val="cyan"/>
        </w:rPr>
        <w:t xml:space="preserve"> </w:t>
      </w:r>
      <w:r w:rsidRPr="00A623AA">
        <w:rPr>
          <w:rStyle w:val="StyleUnderline"/>
          <w:highlight w:val="cyan"/>
        </w:rPr>
        <w:t>how this</w:t>
      </w:r>
      <w:r w:rsidRPr="00A623AA">
        <w:rPr>
          <w:sz w:val="16"/>
          <w:highlight w:val="cyan"/>
        </w:rPr>
        <w:t xml:space="preserve"> </w:t>
      </w:r>
      <w:r w:rsidRPr="00A623AA">
        <w:rPr>
          <w:rStyle w:val="Emphasis"/>
          <w:highlight w:val="cyan"/>
        </w:rPr>
        <w:t>leads</w:t>
      </w:r>
      <w:r w:rsidRPr="00A623AA">
        <w:rPr>
          <w:sz w:val="16"/>
          <w:highlight w:val="cyan"/>
        </w:rPr>
        <w:t xml:space="preserve"> </w:t>
      </w:r>
      <w:r w:rsidRPr="00A623AA">
        <w:rPr>
          <w:rStyle w:val="StyleUnderline"/>
          <w:highlight w:val="cyan"/>
        </w:rPr>
        <w:t>to</w:t>
      </w:r>
      <w:r w:rsidRPr="00A623AA">
        <w:rPr>
          <w:rStyle w:val="StyleUnderline"/>
        </w:rPr>
        <w:t xml:space="preserve"> a machine agent’s having</w:t>
      </w:r>
      <w:r w:rsidRPr="00A623AA">
        <w:rPr>
          <w:sz w:val="16"/>
        </w:rPr>
        <w:t xml:space="preserve"> </w:t>
      </w:r>
      <w:r w:rsidRPr="00A623AA">
        <w:rPr>
          <w:rStyle w:val="Emphasis"/>
          <w:highlight w:val="cyan"/>
        </w:rPr>
        <w:t>intentions</w:t>
      </w:r>
      <w:r w:rsidRPr="00A623AA">
        <w:rPr>
          <w:sz w:val="16"/>
          <w:highlight w:val="cyan"/>
        </w:rPr>
        <w:t xml:space="preserve"> </w:t>
      </w:r>
      <w:r w:rsidRPr="00A623AA">
        <w:rPr>
          <w:rStyle w:val="StyleUnderline"/>
          <w:highlight w:val="cyan"/>
        </w:rPr>
        <w:t>with</w:t>
      </w:r>
      <w:r w:rsidRPr="00A623AA">
        <w:rPr>
          <w:sz w:val="16"/>
          <w:highlight w:val="cyan"/>
        </w:rPr>
        <w:t xml:space="preserve"> </w:t>
      </w:r>
      <w:r w:rsidRPr="00A623AA">
        <w:rPr>
          <w:rStyle w:val="Emphasis"/>
          <w:highlight w:val="cyan"/>
        </w:rPr>
        <w:t>specific contents</w:t>
      </w:r>
      <w:r w:rsidRPr="00A623AA">
        <w:rPr>
          <w:sz w:val="16"/>
        </w:rPr>
        <w:t xml:space="preserve"> and what these contents would be. Throughout the AGI reader (Goertzel et al. 2007a), the notion of ‘goal’ remains abstract and empty.</w:t>
      </w:r>
    </w:p>
    <w:p w14:paraId="07E00E18" w14:textId="77777777" w:rsidR="002851CF" w:rsidRPr="00A623AA" w:rsidRDefault="002851CF" w:rsidP="002851CF">
      <w:pPr>
        <w:ind w:left="720"/>
        <w:rPr>
          <w:sz w:val="16"/>
        </w:rPr>
      </w:pPr>
      <w:r w:rsidRPr="00A623AA">
        <w:rPr>
          <w:sz w:val="16"/>
        </w:rPr>
        <w:t xml:space="preserve">• </w:t>
      </w:r>
      <w:r w:rsidRPr="00A623AA">
        <w:rPr>
          <w:rStyle w:val="Emphasis"/>
          <w:highlight w:val="cyan"/>
        </w:rPr>
        <w:t>Yudkowsky</w:t>
      </w:r>
      <w:r w:rsidRPr="00A623AA">
        <w:rPr>
          <w:sz w:val="16"/>
        </w:rPr>
        <w:t xml:space="preserve"> (2001b) </w:t>
      </w:r>
      <w:r w:rsidRPr="00A623AA">
        <w:rPr>
          <w:rStyle w:val="StyleUnderline"/>
          <w:highlight w:val="cyan"/>
        </w:rPr>
        <w:t>gives</w:t>
      </w:r>
      <w:r w:rsidRPr="00A623AA">
        <w:rPr>
          <w:rStyle w:val="StyleUnderline"/>
        </w:rPr>
        <w:t xml:space="preserve"> an account of </w:t>
      </w:r>
      <w:r w:rsidRPr="00A623AA">
        <w:rPr>
          <w:rStyle w:val="StyleUnderline"/>
          <w:highlight w:val="cyan"/>
        </w:rPr>
        <w:t>a</w:t>
      </w:r>
      <w:r w:rsidRPr="00A623AA">
        <w:rPr>
          <w:sz w:val="16"/>
          <w:highlight w:val="cyan"/>
        </w:rPr>
        <w:t xml:space="preserve"> </w:t>
      </w:r>
      <w:r w:rsidRPr="00A623AA">
        <w:rPr>
          <w:rStyle w:val="Emphasis"/>
          <w:highlight w:val="cyan"/>
        </w:rPr>
        <w:t>‘goal system’</w:t>
      </w:r>
      <w:r w:rsidRPr="00A623AA">
        <w:rPr>
          <w:sz w:val="16"/>
        </w:rPr>
        <w:t xml:space="preserve"> for an Al which is of quite special interest. Such a system, he writes, is to be viewed as ‘containing only decisions, supergoals, and beliefs; with all subgoal content being identical with beliefs about which events are predicted to lead to other events; and all “desirability” being identical with “leads-to-supergoal-ness”’ (p. 239). </w:t>
      </w:r>
      <w:r w:rsidRPr="00A623AA">
        <w:rPr>
          <w:rStyle w:val="StyleUnderline"/>
          <w:highlight w:val="cyan"/>
        </w:rPr>
        <w:t>This</w:t>
      </w:r>
      <w:r w:rsidRPr="00A623AA">
        <w:rPr>
          <w:sz w:val="16"/>
        </w:rPr>
        <w:t xml:space="preserve"> definition </w:t>
      </w:r>
      <w:r w:rsidRPr="00A623AA">
        <w:rPr>
          <w:rStyle w:val="StyleUnderline"/>
          <w:highlight w:val="cyan"/>
        </w:rPr>
        <w:t>is, like</w:t>
      </w:r>
      <w:r w:rsidRPr="00A623AA">
        <w:rPr>
          <w:sz w:val="16"/>
          <w:highlight w:val="cyan"/>
        </w:rPr>
        <w:t xml:space="preserve"> </w:t>
      </w:r>
      <w:r w:rsidRPr="00A623AA">
        <w:rPr>
          <w:rStyle w:val="Emphasis"/>
          <w:highlight w:val="cyan"/>
        </w:rPr>
        <w:t>everything Yudkowsky has to say</w:t>
      </w:r>
      <w:r w:rsidRPr="00A623AA">
        <w:rPr>
          <w:sz w:val="16"/>
        </w:rPr>
        <w:t xml:space="preserve"> about goals in his book, strangely </w:t>
      </w:r>
      <w:r w:rsidRPr="00A623AA">
        <w:rPr>
          <w:rStyle w:val="Emphasis"/>
          <w:highlight w:val="cyan"/>
        </w:rPr>
        <w:t>detached from</w:t>
      </w:r>
      <w:r w:rsidRPr="00A623AA">
        <w:rPr>
          <w:sz w:val="16"/>
        </w:rPr>
        <w:t xml:space="preserve"> the </w:t>
      </w:r>
      <w:r w:rsidRPr="00A623AA">
        <w:rPr>
          <w:rStyle w:val="Emphasis"/>
          <w:highlight w:val="cyan"/>
        </w:rPr>
        <w:t>reality</w:t>
      </w:r>
      <w:r w:rsidRPr="00A623AA">
        <w:rPr>
          <w:sz w:val="16"/>
        </w:rPr>
        <w:t xml:space="preserve"> of will, goals, objectives, and intentions. However, in a later paper, he proposes as content for his ‘goal system’ what he calls a ‘coherent extrapolated volition’ (Yudkowsky 2001a), which he describes—as he himself warns us, ‘in poetic terms’—as follows:</w:t>
      </w:r>
    </w:p>
    <w:p w14:paraId="398966B1" w14:textId="77777777" w:rsidR="002851CF" w:rsidRPr="00A623AA" w:rsidRDefault="002851CF" w:rsidP="002851CF">
      <w:pPr>
        <w:ind w:left="1440"/>
        <w:rPr>
          <w:sz w:val="16"/>
        </w:rPr>
      </w:pPr>
      <w:r w:rsidRPr="00A623AA">
        <w:rPr>
          <w:sz w:val="16"/>
        </w:rPr>
        <w:t>our coherent extrapolated volition is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(p. 6)</w:t>
      </w:r>
    </w:p>
    <w:p w14:paraId="67356213" w14:textId="77777777" w:rsidR="002851CF" w:rsidRPr="00A623AA" w:rsidRDefault="002851CF" w:rsidP="002851CF">
      <w:pPr>
        <w:ind w:left="720"/>
        <w:rPr>
          <w:sz w:val="16"/>
        </w:rPr>
      </w:pPr>
      <w:r w:rsidRPr="00A623AA">
        <w:rPr>
          <w:rStyle w:val="StyleUnderline"/>
        </w:rPr>
        <w:t>It is</w:t>
      </w:r>
      <w:r w:rsidRPr="00A623AA">
        <w:rPr>
          <w:sz w:val="16"/>
        </w:rPr>
        <w:t xml:space="preserve"> </w:t>
      </w:r>
      <w:r w:rsidRPr="00A623AA">
        <w:rPr>
          <w:rStyle w:val="Emphasis"/>
        </w:rPr>
        <w:t>not</w:t>
      </w:r>
      <w:r w:rsidRPr="00A623AA">
        <w:rPr>
          <w:sz w:val="16"/>
        </w:rPr>
        <w:t xml:space="preserve"> at all </w:t>
      </w:r>
      <w:r w:rsidRPr="00A623AA">
        <w:rPr>
          <w:rStyle w:val="Emphasis"/>
        </w:rPr>
        <w:t>clear what Yudkowsky is trying to say</w:t>
      </w:r>
      <w:r w:rsidRPr="00A623AA">
        <w:rPr>
          <w:sz w:val="16"/>
        </w:rPr>
        <w:t xml:space="preserve"> here. Reading between the lines, however, </w:t>
      </w:r>
      <w:r w:rsidRPr="00A623AA">
        <w:rPr>
          <w:rStyle w:val="StyleUnderline"/>
        </w:rPr>
        <w:t>it would seem to imply that</w:t>
      </w:r>
      <w:r w:rsidRPr="00A623AA">
        <w:rPr>
          <w:sz w:val="16"/>
        </w:rPr>
        <w:t xml:space="preserve"> we (</w:t>
      </w:r>
      <w:r w:rsidRPr="00A623AA">
        <w:rPr>
          <w:rStyle w:val="Emphasis"/>
        </w:rPr>
        <w:t>humans</w:t>
      </w:r>
      <w:r w:rsidRPr="00A623AA">
        <w:rPr>
          <w:sz w:val="16"/>
        </w:rPr>
        <w:t xml:space="preserve">) </w:t>
      </w:r>
      <w:r w:rsidRPr="00A623AA">
        <w:rPr>
          <w:rStyle w:val="StyleUnderline"/>
        </w:rPr>
        <w:t>could somehow</w:t>
      </w:r>
      <w:r w:rsidRPr="00A623AA">
        <w:rPr>
          <w:sz w:val="16"/>
        </w:rPr>
        <w:t xml:space="preserve"> </w:t>
      </w:r>
      <w:r w:rsidRPr="00A623AA">
        <w:rPr>
          <w:rStyle w:val="Emphasis"/>
        </w:rPr>
        <w:t>‘extrapolate’</w:t>
      </w:r>
      <w:r w:rsidRPr="00A623AA">
        <w:rPr>
          <w:sz w:val="16"/>
        </w:rPr>
        <w:t xml:space="preserve"> </w:t>
      </w:r>
      <w:r w:rsidRPr="00A623AA">
        <w:rPr>
          <w:rStyle w:val="StyleUnderline"/>
        </w:rPr>
        <w:t>our will. Unfortunately</w:t>
      </w:r>
      <w:r w:rsidRPr="00A623AA">
        <w:rPr>
          <w:sz w:val="16"/>
        </w:rPr>
        <w:t xml:space="preserve">, </w:t>
      </w:r>
      <w:r w:rsidRPr="00A623AA">
        <w:rPr>
          <w:rStyle w:val="StyleUnderline"/>
        </w:rPr>
        <w:t>we humans</w:t>
      </w:r>
      <w:r w:rsidRPr="00A623AA">
        <w:rPr>
          <w:sz w:val="16"/>
        </w:rPr>
        <w:t xml:space="preserve"> </w:t>
      </w:r>
      <w:r w:rsidRPr="00A623AA">
        <w:rPr>
          <w:rStyle w:val="Emphasis"/>
        </w:rPr>
        <w:t>have only the will that we have</w:t>
      </w:r>
      <w:r w:rsidRPr="00A623AA">
        <w:rPr>
          <w:rStyle w:val="StyleUnderline"/>
        </w:rPr>
        <w:t>. We</w:t>
      </w:r>
      <w:r w:rsidRPr="00A623AA">
        <w:rPr>
          <w:sz w:val="16"/>
        </w:rPr>
        <w:t xml:space="preserve"> </w:t>
      </w:r>
      <w:r w:rsidRPr="00A623AA">
        <w:rPr>
          <w:rStyle w:val="Emphasis"/>
        </w:rPr>
        <w:t>cannot extrapolate it</w:t>
      </w:r>
      <w:r w:rsidRPr="00A623AA">
        <w:rPr>
          <w:sz w:val="16"/>
        </w:rPr>
        <w:t>, and this for at least two reasons:</w:t>
      </w:r>
    </w:p>
    <w:p w14:paraId="06006193" w14:textId="77777777" w:rsidR="002851CF" w:rsidRPr="00A623AA" w:rsidRDefault="002851CF" w:rsidP="002851CF">
      <w:pPr>
        <w:ind w:left="720"/>
        <w:rPr>
          <w:sz w:val="16"/>
        </w:rPr>
      </w:pPr>
      <w:r w:rsidRPr="00A623AA">
        <w:rPr>
          <w:sz w:val="16"/>
        </w:rPr>
        <w:t>i. ‘</w:t>
      </w:r>
      <w:r w:rsidRPr="00A623AA">
        <w:rPr>
          <w:rStyle w:val="StyleUnderline"/>
        </w:rPr>
        <w:t>Extrapolation’</w:t>
      </w:r>
      <w:r w:rsidRPr="00A623AA">
        <w:rPr>
          <w:sz w:val="16"/>
        </w:rPr>
        <w:t xml:space="preserve">—understood </w:t>
      </w:r>
      <w:r w:rsidRPr="00A623AA">
        <w:rPr>
          <w:rStyle w:val="StyleUnderline"/>
        </w:rPr>
        <w:t>in the</w:t>
      </w:r>
      <w:r w:rsidRPr="00A623AA">
        <w:rPr>
          <w:sz w:val="16"/>
        </w:rPr>
        <w:t xml:space="preserve"> </w:t>
      </w:r>
      <w:r w:rsidRPr="00A623AA">
        <w:rPr>
          <w:rStyle w:val="Emphasis"/>
        </w:rPr>
        <w:t>technical</w:t>
      </w:r>
      <w:r w:rsidRPr="00A623AA">
        <w:rPr>
          <w:sz w:val="16"/>
        </w:rPr>
        <w:t xml:space="preserve"> (mathematical) </w:t>
      </w:r>
      <w:r w:rsidRPr="00A623AA">
        <w:rPr>
          <w:rStyle w:val="StyleUnderline"/>
        </w:rPr>
        <w:t>sense— requires a</w:t>
      </w:r>
      <w:r w:rsidRPr="00A623AA">
        <w:rPr>
          <w:sz w:val="16"/>
        </w:rPr>
        <w:t xml:space="preserve"> </w:t>
      </w:r>
      <w:r w:rsidRPr="00A623AA">
        <w:rPr>
          <w:rStyle w:val="Emphasis"/>
        </w:rPr>
        <w:t>model equation</w:t>
      </w:r>
      <w:r w:rsidRPr="00A623AA">
        <w:rPr>
          <w:sz w:val="16"/>
        </w:rPr>
        <w:t xml:space="preserve"> into which one can plug variables to obtain a valid extrapolation result. </w:t>
      </w:r>
      <w:r w:rsidRPr="00A623AA">
        <w:rPr>
          <w:rStyle w:val="StyleUnderline"/>
        </w:rPr>
        <w:t xml:space="preserve">Only </w:t>
      </w:r>
      <w:r w:rsidRPr="00A623AA">
        <w:rPr>
          <w:rStyle w:val="Emphasis"/>
        </w:rPr>
        <w:t>some</w:t>
      </w:r>
      <w:r w:rsidRPr="00A623AA">
        <w:rPr>
          <w:sz w:val="16"/>
        </w:rPr>
        <w:t xml:space="preserve"> natural </w:t>
      </w:r>
      <w:r w:rsidRPr="00A623AA">
        <w:rPr>
          <w:rStyle w:val="Emphasis"/>
        </w:rPr>
        <w:t>phenomena</w:t>
      </w:r>
      <w:r w:rsidRPr="00A623AA">
        <w:rPr>
          <w:sz w:val="16"/>
        </w:rPr>
        <w:t xml:space="preserve"> </w:t>
      </w:r>
      <w:r w:rsidRPr="00A623AA">
        <w:rPr>
          <w:rStyle w:val="StyleUnderline"/>
        </w:rPr>
        <w:t>can be modelled in this sort of way</w:t>
      </w:r>
      <w:r w:rsidRPr="00A623AA">
        <w:rPr>
          <w:sz w:val="16"/>
        </w:rPr>
        <w:t xml:space="preserve">, for example by using power-laws in the case of scaling, as discussed in chapter 8.7.1. </w:t>
      </w:r>
      <w:r w:rsidRPr="00A623AA">
        <w:rPr>
          <w:rStyle w:val="StyleUnderline"/>
        </w:rPr>
        <w:t>The outputs of</w:t>
      </w:r>
      <w:r w:rsidRPr="00A623AA">
        <w:rPr>
          <w:sz w:val="16"/>
        </w:rPr>
        <w:t xml:space="preserve"> our </w:t>
      </w:r>
      <w:r w:rsidRPr="00A623AA">
        <w:rPr>
          <w:rStyle w:val="Emphasis"/>
        </w:rPr>
        <w:t>will</w:t>
      </w:r>
      <w:r w:rsidRPr="00A623AA">
        <w:rPr>
          <w:sz w:val="16"/>
        </w:rPr>
        <w:t xml:space="preserve"> (intentions, goals, wishes, etc.) </w:t>
      </w:r>
      <w:r w:rsidRPr="00A623AA">
        <w:rPr>
          <w:rStyle w:val="StyleUnderline"/>
        </w:rPr>
        <w:t>are</w:t>
      </w:r>
      <w:r w:rsidRPr="00A623AA">
        <w:rPr>
          <w:sz w:val="16"/>
        </w:rPr>
        <w:t xml:space="preserve"> </w:t>
      </w:r>
      <w:r w:rsidRPr="00A623AA">
        <w:rPr>
          <w:rStyle w:val="Emphasis"/>
        </w:rPr>
        <w:t>certainly not</w:t>
      </w:r>
      <w:r w:rsidRPr="00A623AA">
        <w:rPr>
          <w:sz w:val="16"/>
        </w:rPr>
        <w:t xml:space="preserve"> among the phenomena which can be ‘extrapolated’ in </w:t>
      </w:r>
      <w:r w:rsidRPr="00A623AA">
        <w:rPr>
          <w:rStyle w:val="Emphasis"/>
        </w:rPr>
        <w:t>this</w:t>
      </w:r>
      <w:r w:rsidRPr="00A623AA">
        <w:rPr>
          <w:sz w:val="16"/>
        </w:rPr>
        <w:t xml:space="preserve"> manner, and we do not know of any other coherent reading of this term.</w:t>
      </w:r>
    </w:p>
    <w:p w14:paraId="57AC02BE" w14:textId="77777777" w:rsidR="002851CF" w:rsidRPr="00A623AA" w:rsidRDefault="002851CF" w:rsidP="002851CF">
      <w:pPr>
        <w:ind w:left="720"/>
        <w:rPr>
          <w:sz w:val="16"/>
        </w:rPr>
      </w:pPr>
      <w:r w:rsidRPr="00A623AA">
        <w:rPr>
          <w:sz w:val="16"/>
        </w:rPr>
        <w:t xml:space="preserve">ii. </w:t>
      </w:r>
      <w:r w:rsidRPr="00A623AA">
        <w:rPr>
          <w:rStyle w:val="StyleUnderline"/>
          <w:highlight w:val="cyan"/>
        </w:rPr>
        <w:t>The idea that</w:t>
      </w:r>
      <w:r w:rsidRPr="00A623AA">
        <w:rPr>
          <w:rStyle w:val="StyleUnderline"/>
        </w:rPr>
        <w:t xml:space="preserve"> more complete </w:t>
      </w:r>
      <w:r w:rsidRPr="00A623AA">
        <w:rPr>
          <w:rStyle w:val="Emphasis"/>
          <w:highlight w:val="cyan"/>
        </w:rPr>
        <w:t>info</w:t>
      </w:r>
      <w:r w:rsidRPr="00A623AA">
        <w:rPr>
          <w:rStyle w:val="StyleUnderline"/>
        </w:rPr>
        <w:t xml:space="preserve">rmation (knowing more), a </w:t>
      </w:r>
      <w:r w:rsidRPr="00A623AA">
        <w:rPr>
          <w:rStyle w:val="StyleUnderline"/>
          <w:highlight w:val="cyan"/>
        </w:rPr>
        <w:t xml:space="preserve">faster </w:t>
      </w:r>
      <w:r w:rsidRPr="00A623AA">
        <w:rPr>
          <w:rStyle w:val="Emphasis"/>
          <w:highlight w:val="cyan"/>
        </w:rPr>
        <w:t>thought</w:t>
      </w:r>
      <w:r w:rsidRPr="00A623AA">
        <w:rPr>
          <w:rStyle w:val="StyleUnderline"/>
        </w:rPr>
        <w:t xml:space="preserve"> process, </w:t>
      </w:r>
      <w:r w:rsidRPr="00A623AA">
        <w:rPr>
          <w:rStyle w:val="StyleUnderline"/>
          <w:highlight w:val="cyan"/>
        </w:rPr>
        <w:t>or</w:t>
      </w:r>
      <w:r w:rsidRPr="00A623AA">
        <w:rPr>
          <w:rStyle w:val="StyleUnderline"/>
        </w:rPr>
        <w:t xml:space="preserve"> a collectivist (?) </w:t>
      </w:r>
      <w:r w:rsidRPr="00A623AA">
        <w:rPr>
          <w:rStyle w:val="Emphasis"/>
          <w:highlight w:val="cyan"/>
        </w:rPr>
        <w:t>education</w:t>
      </w:r>
      <w:r w:rsidRPr="00A623AA">
        <w:rPr>
          <w:rStyle w:val="StyleUnderline"/>
          <w:highlight w:val="cyan"/>
        </w:rPr>
        <w:t xml:space="preserve"> would yield </w:t>
      </w:r>
      <w:r w:rsidRPr="00A623AA">
        <w:rPr>
          <w:rStyle w:val="Emphasis"/>
          <w:highlight w:val="cyan"/>
        </w:rPr>
        <w:t>goals</w:t>
      </w:r>
      <w:r w:rsidRPr="00A623AA">
        <w:rPr>
          <w:rStyle w:val="StyleUnderline"/>
        </w:rPr>
        <w:t xml:space="preserve"> that</w:t>
      </w:r>
      <w:r w:rsidRPr="00A623AA">
        <w:rPr>
          <w:sz w:val="16"/>
        </w:rPr>
        <w:t xml:space="preserve"> </w:t>
      </w:r>
      <w:r w:rsidRPr="00A623AA">
        <w:rPr>
          <w:rStyle w:val="StyleUnderline"/>
        </w:rPr>
        <w:t>are somehow</w:t>
      </w:r>
      <w:r w:rsidRPr="00A623AA">
        <w:rPr>
          <w:sz w:val="16"/>
        </w:rPr>
        <w:t xml:space="preserve"> </w:t>
      </w:r>
      <w:r w:rsidRPr="00A623AA">
        <w:rPr>
          <w:rStyle w:val="Emphasis"/>
        </w:rPr>
        <w:t>more ‘coherent’</w:t>
      </w:r>
      <w:r w:rsidRPr="00A623AA">
        <w:rPr>
          <w:sz w:val="16"/>
        </w:rPr>
        <w:t xml:space="preserve"> and thus (presumably) somehow better suited to mathematical modelling </w:t>
      </w:r>
      <w:r w:rsidRPr="00A623AA">
        <w:rPr>
          <w:rStyle w:val="StyleUnderline"/>
          <w:highlight w:val="cyan"/>
        </w:rPr>
        <w:t>is</w:t>
      </w:r>
      <w:r w:rsidRPr="00A623AA">
        <w:rPr>
          <w:sz w:val="16"/>
        </w:rPr>
        <w:t xml:space="preserve">, as we will see in the next section, </w:t>
      </w:r>
      <w:r w:rsidRPr="00A623AA">
        <w:rPr>
          <w:rStyle w:val="Emphasis"/>
          <w:highlight w:val="cyan"/>
        </w:rPr>
        <w:t>absurd</w:t>
      </w:r>
      <w:r w:rsidRPr="00A623AA">
        <w:rPr>
          <w:sz w:val="16"/>
        </w:rPr>
        <w:t>.</w:t>
      </w:r>
    </w:p>
    <w:p w14:paraId="7CF211A8" w14:textId="77777777" w:rsidR="002851CF" w:rsidRPr="00A623AA" w:rsidRDefault="002851CF" w:rsidP="002851CF">
      <w:pPr>
        <w:rPr>
          <w:sz w:val="16"/>
        </w:rPr>
      </w:pPr>
      <w:r w:rsidRPr="00A623AA">
        <w:rPr>
          <w:sz w:val="16"/>
        </w:rPr>
        <w:t>And even if humans could ‘extrapolate’ our will in some non-technical sense, it remains a mystery how Yudkowsky envisions exploiting the result of such extrapolation to enable the needed ‘coherent extrapolated volition’ on the part of the machine.18</w:t>
      </w:r>
    </w:p>
    <w:p w14:paraId="6D9C43AD" w14:textId="77777777" w:rsidR="002851CF" w:rsidRPr="00A623AA" w:rsidRDefault="002851CF" w:rsidP="002851CF"/>
    <w:p w14:paraId="1EDD488C" w14:textId="77777777" w:rsidR="002851CF" w:rsidRPr="00A623AA" w:rsidRDefault="002851CF" w:rsidP="002851CF">
      <w:pPr>
        <w:pStyle w:val="Heading3"/>
      </w:pPr>
      <w:r w:rsidRPr="00A623AA">
        <w:lastRenderedPageBreak/>
        <w:t>AI D---AT: Growth-Oriented AI Bad---2NC</w:t>
      </w:r>
    </w:p>
    <w:p w14:paraId="2A34F0B6" w14:textId="77777777" w:rsidR="002851CF" w:rsidRPr="00A623AA" w:rsidRDefault="002851CF" w:rsidP="002851CF">
      <w:pPr>
        <w:pStyle w:val="Heading4"/>
      </w:pPr>
      <w:r w:rsidRPr="00A623AA">
        <w:t xml:space="preserve">If they’re right that </w:t>
      </w:r>
      <w:r w:rsidRPr="00A623AA">
        <w:rPr>
          <w:u w:val="single"/>
        </w:rPr>
        <w:t>growth</w:t>
      </w:r>
      <w:r w:rsidRPr="00A623AA">
        <w:t xml:space="preserve"> is </w:t>
      </w:r>
      <w:r w:rsidRPr="00A623AA">
        <w:rPr>
          <w:u w:val="single"/>
        </w:rPr>
        <w:t>unsustainable</w:t>
      </w:r>
      <w:r w:rsidRPr="00A623AA">
        <w:t xml:space="preserve">, they’re </w:t>
      </w:r>
      <w:r w:rsidRPr="00A623AA">
        <w:rPr>
          <w:u w:val="single"/>
        </w:rPr>
        <w:t>wrong</w:t>
      </w:r>
      <w:r w:rsidRPr="00A623AA">
        <w:t xml:space="preserve"> about AI!</w:t>
      </w:r>
    </w:p>
    <w:p w14:paraId="4C034564" w14:textId="77777777" w:rsidR="002851CF" w:rsidRPr="00A623AA" w:rsidRDefault="002851CF" w:rsidP="002851CF">
      <w:r w:rsidRPr="00A623AA">
        <w:rPr>
          <w:rStyle w:val="Style13ptBold"/>
        </w:rPr>
        <w:t xml:space="preserve">Romero ’21 </w:t>
      </w:r>
      <w:r w:rsidRPr="00A623AA">
        <w:t xml:space="preserve">[Alberto; October 6; M.Sc. in Cognitive Neuroscience from Pompeu Fabra University, B.S. in Aerospace Engineering from the Polytechnic University of Madrid, former engineer in the Department of Aircraft and Space Vehicles; Towards Data Science, “AI Isn’t ‘Scary Smart’ but Mindlessly Dangerous,” </w:t>
      </w:r>
      <w:hyperlink r:id="rId98" w:history="1">
        <w:r w:rsidRPr="00A623AA">
          <w:rPr>
            <w:rStyle w:val="Hyperlink"/>
          </w:rPr>
          <w:t>https://towardsdatascience.com/ai-isnt-scary-smart-but-mindlessly-dangerous-e2642fa2aec6</w:t>
        </w:r>
      </w:hyperlink>
      <w:r w:rsidRPr="00A623AA">
        <w:t>]</w:t>
      </w:r>
    </w:p>
    <w:p w14:paraId="3489EDE9" w14:textId="77777777" w:rsidR="002851CF" w:rsidRPr="00A623AA" w:rsidRDefault="002851CF" w:rsidP="002851CF">
      <w:pPr>
        <w:rPr>
          <w:sz w:val="16"/>
        </w:rPr>
      </w:pPr>
      <w:r w:rsidRPr="00A623AA">
        <w:rPr>
          <w:sz w:val="16"/>
        </w:rPr>
        <w:t xml:space="preserve">Indeed, we like to talk about exponential rates of change, like Moore’s law, but </w:t>
      </w:r>
      <w:r w:rsidRPr="00A623AA">
        <w:rPr>
          <w:rStyle w:val="StyleUnderline"/>
          <w:highlight w:val="cyan"/>
        </w:rPr>
        <w:t>these “</w:t>
      </w:r>
      <w:r w:rsidRPr="00A623AA">
        <w:rPr>
          <w:rStyle w:val="Emphasis"/>
          <w:highlight w:val="cyan"/>
        </w:rPr>
        <w:t>laws</w:t>
      </w:r>
      <w:r w:rsidRPr="00A623AA">
        <w:rPr>
          <w:rStyle w:val="StyleUnderline"/>
          <w:highlight w:val="cyan"/>
        </w:rPr>
        <w:t>” are</w:t>
      </w:r>
      <w:r w:rsidRPr="00A623AA">
        <w:rPr>
          <w:rStyle w:val="StyleUnderline"/>
        </w:rPr>
        <w:t xml:space="preserve"> only </w:t>
      </w:r>
      <w:r w:rsidRPr="00A623AA">
        <w:rPr>
          <w:rStyle w:val="StyleUnderline"/>
          <w:highlight w:val="cyan"/>
        </w:rPr>
        <w:t xml:space="preserve">true until </w:t>
      </w:r>
      <w:r w:rsidRPr="00A623AA">
        <w:rPr>
          <w:rStyle w:val="Emphasis"/>
          <w:highlight w:val="cyan"/>
        </w:rPr>
        <w:t>they aren’t</w:t>
      </w:r>
      <w:r w:rsidRPr="00A623AA">
        <w:rPr>
          <w:rStyle w:val="StyleUnderline"/>
          <w:highlight w:val="cyan"/>
        </w:rPr>
        <w:t>. There are</w:t>
      </w:r>
      <w:r w:rsidRPr="00A623AA">
        <w:rPr>
          <w:rStyle w:val="StyleUnderline"/>
        </w:rPr>
        <w:t xml:space="preserve"> </w:t>
      </w:r>
      <w:r w:rsidRPr="00A623AA">
        <w:rPr>
          <w:rStyle w:val="Emphasis"/>
        </w:rPr>
        <w:t xml:space="preserve">natural </w:t>
      </w:r>
      <w:r w:rsidRPr="00A623AA">
        <w:rPr>
          <w:rStyle w:val="Emphasis"/>
          <w:highlight w:val="cyan"/>
        </w:rPr>
        <w:t>limits</w:t>
      </w:r>
      <w:r w:rsidRPr="00A623AA">
        <w:rPr>
          <w:rStyle w:val="StyleUnderline"/>
          <w:highlight w:val="cyan"/>
        </w:rPr>
        <w:t xml:space="preserve"> to</w:t>
      </w:r>
      <w:r w:rsidRPr="00A623AA">
        <w:rPr>
          <w:rStyle w:val="StyleUnderline"/>
        </w:rPr>
        <w:t xml:space="preserve"> </w:t>
      </w:r>
      <w:r w:rsidRPr="00A623AA">
        <w:rPr>
          <w:rStyle w:val="Emphasis"/>
        </w:rPr>
        <w:t xml:space="preserve">exponential </w:t>
      </w:r>
      <w:r w:rsidRPr="00A623AA">
        <w:rPr>
          <w:rStyle w:val="Emphasis"/>
          <w:highlight w:val="cyan"/>
        </w:rPr>
        <w:t>growth</w:t>
      </w:r>
      <w:r w:rsidRPr="00A623AA">
        <w:rPr>
          <w:rStyle w:val="StyleUnderline"/>
        </w:rPr>
        <w:t xml:space="preserve"> and</w:t>
      </w:r>
      <w:r w:rsidRPr="00A623AA">
        <w:rPr>
          <w:sz w:val="16"/>
        </w:rPr>
        <w:t xml:space="preserve"> so it’s logical to assume that </w:t>
      </w:r>
      <w:r w:rsidRPr="00A623AA">
        <w:rPr>
          <w:rStyle w:val="StyleUnderline"/>
        </w:rPr>
        <w:t>in reality “</w:t>
      </w:r>
      <w:r w:rsidRPr="00A623AA">
        <w:rPr>
          <w:rStyle w:val="Emphasis"/>
        </w:rPr>
        <w:t>nothing</w:t>
      </w:r>
      <w:r w:rsidRPr="00A623AA">
        <w:rPr>
          <w:rStyle w:val="StyleUnderline"/>
        </w:rPr>
        <w:t xml:space="preserve"> follows a pure exponential,”</w:t>
      </w:r>
      <w:r w:rsidRPr="00A623AA">
        <w:rPr>
          <w:sz w:val="16"/>
        </w:rPr>
        <w:t xml:space="preserve"> as Modis defends.</w:t>
      </w:r>
    </w:p>
    <w:p w14:paraId="2A78E2A8" w14:textId="77777777" w:rsidR="002851CF" w:rsidRPr="00A623AA" w:rsidRDefault="002851CF" w:rsidP="002851CF">
      <w:pPr>
        <w:rPr>
          <w:sz w:val="16"/>
        </w:rPr>
      </w:pPr>
      <w:r w:rsidRPr="00A623AA">
        <w:rPr>
          <w:sz w:val="16"/>
        </w:rPr>
        <w:t xml:space="preserve">2029 is the date at which Kurzweil thinks the smartest being on the planet will be an AI. But he calculated it with a simplistic view of how math relates to the natural world — </w:t>
      </w:r>
      <w:r w:rsidRPr="00A623AA">
        <w:rPr>
          <w:rStyle w:val="StyleUnderline"/>
        </w:rPr>
        <w:t xml:space="preserve">not to mention all the </w:t>
      </w:r>
      <w:r w:rsidRPr="00A623AA">
        <w:rPr>
          <w:rStyle w:val="Emphasis"/>
          <w:highlight w:val="cyan"/>
        </w:rPr>
        <w:t>other factors</w:t>
      </w:r>
      <w:r w:rsidRPr="00A623AA">
        <w:rPr>
          <w:rStyle w:val="StyleUnderline"/>
        </w:rPr>
        <w:t xml:space="preserve"> that constantly </w:t>
      </w:r>
      <w:r w:rsidRPr="00A623AA">
        <w:rPr>
          <w:rStyle w:val="Emphasis"/>
          <w:highlight w:val="cyan"/>
        </w:rPr>
        <w:t>interfere</w:t>
      </w:r>
      <w:r w:rsidRPr="00A623AA">
        <w:rPr>
          <w:rStyle w:val="StyleUnderline"/>
          <w:highlight w:val="cyan"/>
        </w:rPr>
        <w:t xml:space="preserve"> with</w:t>
      </w:r>
      <w:r w:rsidRPr="00A623AA">
        <w:rPr>
          <w:rStyle w:val="StyleUnderline"/>
        </w:rPr>
        <w:t xml:space="preserve"> the rate of </w:t>
      </w:r>
      <w:r w:rsidRPr="00A623AA">
        <w:rPr>
          <w:rStyle w:val="Emphasis"/>
          <w:highlight w:val="cyan"/>
        </w:rPr>
        <w:t>tech</w:t>
      </w:r>
      <w:r w:rsidRPr="00A623AA">
        <w:rPr>
          <w:sz w:val="16"/>
        </w:rPr>
        <w:t xml:space="preserve">nological progress </w:t>
      </w:r>
      <w:r w:rsidRPr="00A623AA">
        <w:rPr>
          <w:rStyle w:val="StyleUnderline"/>
          <w:highlight w:val="cyan"/>
        </w:rPr>
        <w:t>and</w:t>
      </w:r>
      <w:r w:rsidRPr="00A623AA">
        <w:rPr>
          <w:rStyle w:val="StyleUnderline"/>
        </w:rPr>
        <w:t xml:space="preserve"> could even </w:t>
      </w:r>
      <w:r w:rsidRPr="00A623AA">
        <w:rPr>
          <w:rStyle w:val="Emphasis"/>
          <w:highlight w:val="cyan"/>
        </w:rPr>
        <w:t>change</w:t>
      </w:r>
      <w:r w:rsidRPr="00A623AA">
        <w:rPr>
          <w:rStyle w:val="Emphasis"/>
        </w:rPr>
        <w:t xml:space="preserve"> its </w:t>
      </w:r>
      <w:r w:rsidRPr="00A623AA">
        <w:rPr>
          <w:rStyle w:val="Emphasis"/>
          <w:highlight w:val="cyan"/>
        </w:rPr>
        <w:t>direction</w:t>
      </w:r>
      <w:r w:rsidRPr="00A623AA">
        <w:rPr>
          <w:rStyle w:val="StyleUnderline"/>
        </w:rPr>
        <w:t xml:space="preserve"> completely, </w:t>
      </w:r>
      <w:r w:rsidRPr="00A623AA">
        <w:rPr>
          <w:rStyle w:val="StyleUnderline"/>
          <w:highlight w:val="cyan"/>
        </w:rPr>
        <w:t>like</w:t>
      </w:r>
      <w:r w:rsidRPr="00A623AA">
        <w:rPr>
          <w:rStyle w:val="StyleUnderline"/>
        </w:rPr>
        <w:t xml:space="preserve"> </w:t>
      </w:r>
      <w:r w:rsidRPr="00A623AA">
        <w:rPr>
          <w:rStyle w:val="Emphasis"/>
        </w:rPr>
        <w:t xml:space="preserve">social </w:t>
      </w:r>
      <w:r w:rsidRPr="00A623AA">
        <w:rPr>
          <w:rStyle w:val="Emphasis"/>
          <w:highlight w:val="cyan"/>
        </w:rPr>
        <w:t>movements</w:t>
      </w:r>
      <w:r w:rsidRPr="00A623AA">
        <w:rPr>
          <w:rStyle w:val="StyleUnderline"/>
        </w:rPr>
        <w:t xml:space="preserve">, moral debates, </w:t>
      </w:r>
      <w:r w:rsidRPr="00A623AA">
        <w:rPr>
          <w:rStyle w:val="StyleUnderline"/>
          <w:highlight w:val="cyan"/>
        </w:rPr>
        <w:t>or</w:t>
      </w:r>
      <w:r w:rsidRPr="00A623AA">
        <w:rPr>
          <w:rStyle w:val="StyleUnderline"/>
        </w:rPr>
        <w:t xml:space="preserve"> </w:t>
      </w:r>
      <w:r w:rsidRPr="00A623AA">
        <w:rPr>
          <w:rStyle w:val="Emphasis"/>
        </w:rPr>
        <w:t xml:space="preserve">government </w:t>
      </w:r>
      <w:r w:rsidRPr="00A623AA">
        <w:rPr>
          <w:rStyle w:val="Emphasis"/>
          <w:highlight w:val="cyan"/>
        </w:rPr>
        <w:t>regulations</w:t>
      </w:r>
      <w:r w:rsidRPr="00A623AA">
        <w:rPr>
          <w:sz w:val="16"/>
        </w:rPr>
        <w:t>.</w:t>
      </w:r>
    </w:p>
    <w:p w14:paraId="7A9C06CB" w14:textId="77777777" w:rsidR="002851CF" w:rsidRPr="00A623AA" w:rsidRDefault="002851CF" w:rsidP="002851CF">
      <w:pPr>
        <w:rPr>
          <w:sz w:val="16"/>
        </w:rPr>
      </w:pPr>
      <w:r w:rsidRPr="00A623AA">
        <w:rPr>
          <w:rStyle w:val="StyleUnderline"/>
        </w:rPr>
        <w:t xml:space="preserve">However, </w:t>
      </w:r>
      <w:r w:rsidRPr="00A623AA">
        <w:rPr>
          <w:rStyle w:val="Emphasis"/>
          <w:highlight w:val="cyan"/>
        </w:rPr>
        <w:t>even if</w:t>
      </w:r>
      <w:r w:rsidRPr="00A623AA">
        <w:rPr>
          <w:rStyle w:val="StyleUnderline"/>
        </w:rPr>
        <w:t xml:space="preserve"> we assume </w:t>
      </w:r>
      <w:r w:rsidRPr="00A623AA">
        <w:rPr>
          <w:rStyle w:val="StyleUnderline"/>
          <w:highlight w:val="cyan"/>
        </w:rPr>
        <w:t>AI</w:t>
      </w:r>
      <w:r w:rsidRPr="00A623AA">
        <w:rPr>
          <w:rStyle w:val="StyleUnderline"/>
        </w:rPr>
        <w:t xml:space="preserve"> will eventually </w:t>
      </w:r>
      <w:r w:rsidRPr="00A623AA">
        <w:rPr>
          <w:rStyle w:val="StyleUnderline"/>
          <w:highlight w:val="cyan"/>
        </w:rPr>
        <w:t xml:space="preserve">become </w:t>
      </w:r>
      <w:r w:rsidRPr="00A623AA">
        <w:rPr>
          <w:rStyle w:val="Emphasis"/>
          <w:highlight w:val="cyan"/>
        </w:rPr>
        <w:t>smarter</w:t>
      </w:r>
      <w:r w:rsidRPr="00A623AA">
        <w:rPr>
          <w:rStyle w:val="StyleUnderline"/>
        </w:rPr>
        <w:t xml:space="preserve"> than us, </w:t>
      </w:r>
      <w:r w:rsidRPr="00A623AA">
        <w:rPr>
          <w:rStyle w:val="StyleUnderline"/>
          <w:highlight w:val="cyan"/>
        </w:rPr>
        <w:t xml:space="preserve">there’s </w:t>
      </w:r>
      <w:r w:rsidRPr="00A623AA">
        <w:rPr>
          <w:rStyle w:val="Emphasis"/>
          <w:highlight w:val="cyan"/>
        </w:rPr>
        <w:t>no reason</w:t>
      </w:r>
      <w:r w:rsidRPr="00A623AA">
        <w:rPr>
          <w:rStyle w:val="StyleUnderline"/>
        </w:rPr>
        <w:t xml:space="preserve"> to think</w:t>
      </w:r>
      <w:r w:rsidRPr="00A623AA">
        <w:rPr>
          <w:sz w:val="16"/>
        </w:rPr>
        <w:t xml:space="preserve">, as Gawdat clearly does, that </w:t>
      </w:r>
      <w:r w:rsidRPr="00A623AA">
        <w:rPr>
          <w:rStyle w:val="StyleUnderline"/>
          <w:highlight w:val="cyan"/>
        </w:rPr>
        <w:t>it</w:t>
      </w:r>
      <w:r w:rsidRPr="00A623AA">
        <w:rPr>
          <w:rStyle w:val="StyleUnderline"/>
        </w:rPr>
        <w:t xml:space="preserve"> could decide to </w:t>
      </w:r>
      <w:r w:rsidRPr="00A623AA">
        <w:rPr>
          <w:rStyle w:val="StyleUnderline"/>
          <w:highlight w:val="cyan"/>
        </w:rPr>
        <w:t>“</w:t>
      </w:r>
      <w:r w:rsidRPr="00A623AA">
        <w:rPr>
          <w:rStyle w:val="Emphasis"/>
          <w:highlight w:val="cyan"/>
        </w:rPr>
        <w:t>go against us</w:t>
      </w:r>
      <w:r w:rsidRPr="00A623AA">
        <w:rPr>
          <w:rStyle w:val="StyleUnderline"/>
          <w:highlight w:val="cyan"/>
        </w:rPr>
        <w:t>.”</w:t>
      </w:r>
      <w:r w:rsidRPr="00A623AA">
        <w:rPr>
          <w:rStyle w:val="StyleUnderline"/>
        </w:rPr>
        <w:t xml:space="preserve"> He’s </w:t>
      </w:r>
      <w:r w:rsidRPr="00A623AA">
        <w:rPr>
          <w:rStyle w:val="Emphasis"/>
        </w:rPr>
        <w:t>mistaking intelligence</w:t>
      </w:r>
      <w:r w:rsidRPr="00A623AA">
        <w:rPr>
          <w:rStyle w:val="StyleUnderline"/>
        </w:rPr>
        <w:t xml:space="preserve"> with </w:t>
      </w:r>
      <w:r w:rsidRPr="00A623AA">
        <w:rPr>
          <w:rStyle w:val="Emphasis"/>
        </w:rPr>
        <w:t>motivation</w:t>
      </w:r>
      <w:r w:rsidRPr="00A623AA">
        <w:rPr>
          <w:sz w:val="16"/>
        </w:rPr>
        <w:t xml:space="preserve">. As Steven Pinker explains (in a quote borrowed from Gary Marcus’ book Rebooting AI), “[i]ntelligence is the ability to deploy novel means to attain a goal. </w:t>
      </w:r>
      <w:r w:rsidRPr="00A623AA">
        <w:rPr>
          <w:rStyle w:val="StyleUnderline"/>
        </w:rPr>
        <w:t xml:space="preserve">But the </w:t>
      </w:r>
      <w:r w:rsidRPr="00A623AA">
        <w:rPr>
          <w:rStyle w:val="StyleUnderline"/>
          <w:highlight w:val="cyan"/>
        </w:rPr>
        <w:t xml:space="preserve">goals are </w:t>
      </w:r>
      <w:r w:rsidRPr="00A623AA">
        <w:rPr>
          <w:rStyle w:val="Emphasis"/>
          <w:highlight w:val="cyan"/>
        </w:rPr>
        <w:t>extraneous</w:t>
      </w:r>
      <w:r w:rsidRPr="00A623AA">
        <w:rPr>
          <w:rStyle w:val="StyleUnderline"/>
          <w:highlight w:val="cyan"/>
        </w:rPr>
        <w:t xml:space="preserve"> to</w:t>
      </w:r>
      <w:r w:rsidRPr="00A623AA">
        <w:rPr>
          <w:rStyle w:val="StyleUnderline"/>
        </w:rPr>
        <w:t xml:space="preserve"> the </w:t>
      </w:r>
      <w:r w:rsidRPr="00A623AA">
        <w:rPr>
          <w:rStyle w:val="StyleUnderline"/>
          <w:highlight w:val="cyan"/>
        </w:rPr>
        <w:t>intelligence</w:t>
      </w:r>
      <w:r w:rsidRPr="00A623AA">
        <w:rPr>
          <w:rStyle w:val="StyleUnderline"/>
        </w:rPr>
        <w:t xml:space="preserve">: Being </w:t>
      </w:r>
      <w:r w:rsidRPr="00A623AA">
        <w:rPr>
          <w:rStyle w:val="StyleUnderline"/>
          <w:highlight w:val="cyan"/>
        </w:rPr>
        <w:t xml:space="preserve">smart is </w:t>
      </w:r>
      <w:r w:rsidRPr="00A623AA">
        <w:rPr>
          <w:rStyle w:val="Emphasis"/>
          <w:highlight w:val="cyan"/>
        </w:rPr>
        <w:t>not</w:t>
      </w:r>
      <w:r w:rsidRPr="00A623AA">
        <w:rPr>
          <w:rStyle w:val="Emphasis"/>
        </w:rPr>
        <w:t xml:space="preserve"> the same</w:t>
      </w:r>
      <w:r w:rsidRPr="00A623AA">
        <w:rPr>
          <w:rStyle w:val="StyleUnderline"/>
        </w:rPr>
        <w:t xml:space="preserve"> as </w:t>
      </w:r>
      <w:r w:rsidRPr="00A623AA">
        <w:rPr>
          <w:rStyle w:val="Emphasis"/>
          <w:highlight w:val="cyan"/>
        </w:rPr>
        <w:t>wanting</w:t>
      </w:r>
      <w:r w:rsidRPr="00A623AA">
        <w:rPr>
          <w:rStyle w:val="StyleUnderline"/>
          <w:highlight w:val="cyan"/>
        </w:rPr>
        <w:t xml:space="preserve"> something.”</w:t>
      </w:r>
    </w:p>
    <w:p w14:paraId="4EBD89B0" w14:textId="77777777" w:rsidR="002851CF" w:rsidRPr="00A623AA" w:rsidRDefault="002851CF" w:rsidP="002851CF">
      <w:pPr>
        <w:rPr>
          <w:sz w:val="16"/>
        </w:rPr>
      </w:pPr>
      <w:r w:rsidRPr="00A623AA">
        <w:rPr>
          <w:sz w:val="16"/>
        </w:rPr>
        <w:t xml:space="preserve">We don’t know how to imbue AI with motivation — which is an evolutionary trait that only exists because of the way we’ve evolved. But even if we knew how to, why would we do it? </w:t>
      </w:r>
      <w:r w:rsidRPr="00A623AA">
        <w:rPr>
          <w:rStyle w:val="StyleUnderline"/>
        </w:rPr>
        <w:t xml:space="preserve">Just because humans have </w:t>
      </w:r>
      <w:r w:rsidRPr="00A623AA">
        <w:rPr>
          <w:rStyle w:val="Emphasis"/>
        </w:rPr>
        <w:t>both</w:t>
      </w:r>
      <w:r w:rsidRPr="00A623AA">
        <w:rPr>
          <w:rStyle w:val="StyleUnderline"/>
        </w:rPr>
        <w:t xml:space="preserve"> the intelligence</w:t>
      </w:r>
      <w:r w:rsidRPr="00A623AA">
        <w:rPr>
          <w:sz w:val="16"/>
        </w:rPr>
        <w:t xml:space="preserve"> to know how to achieve their goals </w:t>
      </w:r>
      <w:r w:rsidRPr="00A623AA">
        <w:rPr>
          <w:rStyle w:val="StyleUnderline"/>
        </w:rPr>
        <w:t xml:space="preserve">and the </w:t>
      </w:r>
      <w:r w:rsidRPr="00A623AA">
        <w:rPr>
          <w:rStyle w:val="Emphasis"/>
        </w:rPr>
        <w:t>motivation</w:t>
      </w:r>
      <w:r w:rsidRPr="00A623AA">
        <w:rPr>
          <w:rStyle w:val="StyleUnderline"/>
        </w:rPr>
        <w:t xml:space="preserve"> to take action, </w:t>
      </w:r>
      <w:r w:rsidRPr="00A623AA">
        <w:rPr>
          <w:rStyle w:val="Emphasis"/>
        </w:rPr>
        <w:t>doesn’t</w:t>
      </w:r>
      <w:r w:rsidRPr="00A623AA">
        <w:rPr>
          <w:rStyle w:val="StyleUnderline"/>
        </w:rPr>
        <w:t xml:space="preserve"> mean</w:t>
      </w:r>
      <w:r w:rsidRPr="00A623AA">
        <w:rPr>
          <w:sz w:val="16"/>
        </w:rPr>
        <w:t xml:space="preserve"> they evolved </w:t>
      </w:r>
      <w:proofErr w:type="gramStart"/>
      <w:r w:rsidRPr="00A623AA">
        <w:rPr>
          <w:sz w:val="16"/>
        </w:rPr>
        <w:t>together</w:t>
      </w:r>
      <w:proofErr w:type="gramEnd"/>
      <w:r w:rsidRPr="00A623AA">
        <w:rPr>
          <w:sz w:val="16"/>
        </w:rPr>
        <w:t xml:space="preserve"> or </w:t>
      </w:r>
      <w:r w:rsidRPr="00A623AA">
        <w:rPr>
          <w:rStyle w:val="StyleUnderline"/>
        </w:rPr>
        <w:t>they are intrinsically intertwined</w:t>
      </w:r>
      <w:r w:rsidRPr="00A623AA">
        <w:rPr>
          <w:sz w:val="16"/>
        </w:rPr>
        <w:t>.</w:t>
      </w:r>
    </w:p>
    <w:p w14:paraId="6ADD4D3F" w14:textId="77777777" w:rsidR="007F760F" w:rsidRPr="00A623AA" w:rsidRDefault="007F760F" w:rsidP="007F760F">
      <w:pPr>
        <w:pStyle w:val="Heading3"/>
      </w:pPr>
      <w:r w:rsidRPr="00A623AA">
        <w:lastRenderedPageBreak/>
        <w:t>AI Sustainability---1AR</w:t>
      </w:r>
    </w:p>
    <w:p w14:paraId="46E948D2" w14:textId="77777777" w:rsidR="007F760F" w:rsidRPr="00A623AA" w:rsidRDefault="007F760F" w:rsidP="007F760F">
      <w:pPr>
        <w:pStyle w:val="Heading4"/>
        <w:rPr>
          <w:rFonts w:cs="Arial"/>
        </w:rPr>
      </w:pPr>
      <w:r w:rsidRPr="00A623AA">
        <w:rPr>
          <w:rFonts w:cs="Arial"/>
        </w:rPr>
        <w:t xml:space="preserve">Growth-oriented AI will be programed to decrease environmental impacts – ensures </w:t>
      </w:r>
      <w:proofErr w:type="gramStart"/>
      <w:r w:rsidRPr="00A623AA">
        <w:rPr>
          <w:rFonts w:cs="Arial"/>
        </w:rPr>
        <w:t>beneficence</w:t>
      </w:r>
      <w:proofErr w:type="gramEnd"/>
    </w:p>
    <w:p w14:paraId="7E9B7F85" w14:textId="77777777" w:rsidR="007F760F" w:rsidRPr="00A623AA" w:rsidRDefault="007F760F" w:rsidP="007F760F">
      <w:r w:rsidRPr="00A623AA">
        <w:rPr>
          <w:rStyle w:val="Style13ptBold"/>
        </w:rPr>
        <w:t xml:space="preserve">Dore ’16 </w:t>
      </w:r>
      <w:r w:rsidRPr="00A623AA">
        <w:t>[Adam; 2016; UCLA PHD, environmental social scientist, technology theorist, and futurist; Nature Clim Change; “Technological change and climate scenarios,” 6, 638–639]</w:t>
      </w:r>
    </w:p>
    <w:p w14:paraId="2E780C5A" w14:textId="77777777" w:rsidR="007F760F" w:rsidRPr="00A623AA" w:rsidRDefault="007F760F" w:rsidP="007F760F">
      <w:pPr>
        <w:rPr>
          <w:b/>
          <w:iCs/>
          <w:u w:val="single"/>
          <w:bdr w:val="single" w:sz="8" w:space="0" w:color="auto"/>
        </w:rPr>
      </w:pPr>
      <w:r w:rsidRPr="00A623AA">
        <w:rPr>
          <w:sz w:val="16"/>
        </w:rPr>
        <w:t xml:space="preserve">Today many </w:t>
      </w:r>
      <w:r w:rsidRPr="00A623AA">
        <w:rPr>
          <w:rStyle w:val="Emphasis"/>
          <w:highlight w:val="cyan"/>
        </w:rPr>
        <w:t>environmental problems</w:t>
      </w:r>
      <w:r w:rsidRPr="00A623AA">
        <w:rPr>
          <w:rStyle w:val="StyleUnderline"/>
        </w:rPr>
        <w:t xml:space="preserve"> seem intractable because remediation would </w:t>
      </w:r>
      <w:r w:rsidRPr="00A623AA">
        <w:rPr>
          <w:rStyle w:val="StyleUnderline"/>
          <w:highlight w:val="cyan"/>
        </w:rPr>
        <w:t>require</w:t>
      </w:r>
      <w:r w:rsidRPr="00A623AA">
        <w:rPr>
          <w:rStyle w:val="StyleUnderline"/>
        </w:rPr>
        <w:t xml:space="preserve"> the </w:t>
      </w:r>
      <w:r w:rsidRPr="00A623AA">
        <w:rPr>
          <w:rStyle w:val="StyleUnderline"/>
          <w:highlight w:val="cyan"/>
        </w:rPr>
        <w:t>manipulation of the</w:t>
      </w:r>
      <w:r w:rsidRPr="00A623AA">
        <w:rPr>
          <w:rStyle w:val="StyleUnderline"/>
        </w:rPr>
        <w:t xml:space="preserve"> physical </w:t>
      </w:r>
      <w:r w:rsidRPr="00A623AA">
        <w:rPr>
          <w:rStyle w:val="Emphasis"/>
          <w:highlight w:val="cyan"/>
        </w:rPr>
        <w:t>world at a scale</w:t>
      </w:r>
      <w:r w:rsidRPr="00A623AA">
        <w:rPr>
          <w:rStyle w:val="StyleUnderline"/>
        </w:rPr>
        <w:t xml:space="preserve"> and/or with a precision </w:t>
      </w:r>
      <w:r w:rsidRPr="00A623AA">
        <w:rPr>
          <w:rStyle w:val="StyleUnderline"/>
          <w:highlight w:val="cyan"/>
        </w:rPr>
        <w:t>that is prohibitively expensive</w:t>
      </w:r>
      <w:r w:rsidRPr="00A623AA">
        <w:rPr>
          <w:rStyle w:val="StyleUnderline"/>
        </w:rPr>
        <w:t>. In the specific case of the carbon and climate problem, carbon dioxide removal (CDR) geoengineering in the form of direct air carbon capture and storage (DACCS) at the gigaton scale would require trillions of US dollars using current technology2</w:t>
      </w:r>
      <w:r w:rsidRPr="00A623AA">
        <w:rPr>
          <w:sz w:val="16"/>
        </w:rPr>
        <w:t xml:space="preserve">,3. To render the problem </w:t>
      </w:r>
      <w:r w:rsidRPr="00A623AA">
        <w:rPr>
          <w:rStyle w:val="StyleUnderline"/>
        </w:rPr>
        <w:t xml:space="preserve">tractable, </w:t>
      </w:r>
      <w:r w:rsidRPr="00A623AA">
        <w:rPr>
          <w:rStyle w:val="Emphasis"/>
          <w:highlight w:val="cyan"/>
        </w:rPr>
        <w:t>costs would need to fall by</w:t>
      </w:r>
      <w:r w:rsidRPr="00A623AA">
        <w:rPr>
          <w:rStyle w:val="StyleUnderline"/>
        </w:rPr>
        <w:t xml:space="preserve"> a </w:t>
      </w:r>
      <w:r w:rsidRPr="00A623AA">
        <w:rPr>
          <w:rStyle w:val="Emphasis"/>
          <w:highlight w:val="cyan"/>
        </w:rPr>
        <w:t>factor of a million</w:t>
      </w:r>
      <w:r w:rsidRPr="00A623AA">
        <w:rPr>
          <w:rStyle w:val="StyleUnderline"/>
        </w:rPr>
        <w:t xml:space="preserve"> or more. To observers not familiar with the accelerating nature of technological progress,</w:t>
      </w:r>
      <w:r w:rsidRPr="00A623AA">
        <w:rPr>
          <w:sz w:val="16"/>
        </w:rPr>
        <w:t xml:space="preserve"> it might seem reasonable to assume that DACCS will therefore not be feasible for thousands of years. </w:t>
      </w:r>
      <w:r w:rsidRPr="00A623AA">
        <w:rPr>
          <w:rStyle w:val="StyleUnderline"/>
        </w:rPr>
        <w:t xml:space="preserve">But at least one </w:t>
      </w:r>
      <w:r w:rsidRPr="00A623AA">
        <w:rPr>
          <w:rStyle w:val="Emphasis"/>
          <w:highlight w:val="cyan"/>
        </w:rPr>
        <w:t>technological pathway to a million-fold</w:t>
      </w:r>
      <w:r w:rsidRPr="00A623AA">
        <w:rPr>
          <w:rStyle w:val="StyleUnderline"/>
        </w:rPr>
        <w:t xml:space="preserve"> cost </w:t>
      </w:r>
      <w:r w:rsidRPr="00A623AA">
        <w:rPr>
          <w:rStyle w:val="Emphasis"/>
          <w:highlight w:val="cyan"/>
        </w:rPr>
        <w:t>reduction for megaprojects</w:t>
      </w:r>
      <w:r w:rsidRPr="00A623AA">
        <w:rPr>
          <w:rStyle w:val="StyleUnderline"/>
        </w:rPr>
        <w:t xml:space="preserve"> of this scale (and much else besides) </w:t>
      </w:r>
      <w:r w:rsidRPr="00A623AA">
        <w:rPr>
          <w:rStyle w:val="Emphasis"/>
          <w:highlight w:val="cyan"/>
        </w:rPr>
        <w:t>is</w:t>
      </w:r>
      <w:r w:rsidRPr="00A623AA">
        <w:rPr>
          <w:rStyle w:val="StyleUnderline"/>
        </w:rPr>
        <w:t xml:space="preserve"> already </w:t>
      </w:r>
      <w:r w:rsidRPr="00A623AA">
        <w:rPr>
          <w:rStyle w:val="Emphasis"/>
          <w:highlight w:val="cyan"/>
        </w:rPr>
        <w:t>clear</w:t>
      </w:r>
      <w:r w:rsidRPr="00A623AA">
        <w:rPr>
          <w:sz w:val="16"/>
        </w:rPr>
        <w:t xml:space="preserve">: </w:t>
      </w:r>
      <w:r w:rsidRPr="00A623AA">
        <w:rPr>
          <w:rStyle w:val="Emphasis"/>
        </w:rPr>
        <w:t xml:space="preserve">intelligent </w:t>
      </w:r>
      <w:r w:rsidRPr="00A623AA">
        <w:rPr>
          <w:rStyle w:val="Emphasis"/>
          <w:highlight w:val="cyan"/>
        </w:rPr>
        <w:t>machine labour</w:t>
      </w:r>
      <w:r w:rsidRPr="00A623AA">
        <w:rPr>
          <w:rStyle w:val="Emphasis"/>
        </w:rPr>
        <w:t>, a</w:t>
      </w:r>
      <w:r w:rsidRPr="00A623AA">
        <w:rPr>
          <w:sz w:val="16"/>
        </w:rPr>
        <w:t xml:space="preserve"> technology that </w:t>
      </w:r>
      <w:r w:rsidRPr="00A623AA">
        <w:rPr>
          <w:rStyle w:val="Emphasis"/>
          <w:highlight w:val="cyan"/>
        </w:rPr>
        <w:t xml:space="preserve">lies only decades </w:t>
      </w:r>
      <w:proofErr w:type="gramStart"/>
      <w:r w:rsidRPr="00A623AA">
        <w:rPr>
          <w:rStyle w:val="Emphasis"/>
          <w:highlight w:val="cyan"/>
        </w:rPr>
        <w:t>away</w:t>
      </w:r>
      <w:r w:rsidRPr="00A623AA">
        <w:rPr>
          <w:sz w:val="16"/>
        </w:rPr>
        <w:t xml:space="preserve"> </w:t>
      </w:r>
      <w:proofErr w:type="gramEnd"/>
      <w:r w:rsidRPr="00A623AA">
        <w:rPr>
          <w:sz w:val="16"/>
        </w:rPr>
        <w:t xml:space="preserve">. The prospect of technological progress does not at all diminish the severity of any form of environmental degradation or the urgency with which mitigation and adaptation action are called for. The carbon and climate problem </w:t>
      </w:r>
      <w:proofErr w:type="gramStart"/>
      <w:r w:rsidRPr="00A623AA">
        <w:rPr>
          <w:sz w:val="16"/>
        </w:rPr>
        <w:t>is</w:t>
      </w:r>
      <w:proofErr w:type="gramEnd"/>
      <w:r w:rsidRPr="00A623AA">
        <w:rPr>
          <w:sz w:val="16"/>
        </w:rPr>
        <w:t xml:space="preserve"> a crisis today, regardless of what tomorrow may bring. Moreover, the risk of ‘mitigation obstruction’ and complacency associated with the anticipation of geoengineering ‘techno-fixes’ remains a legitimate concern5–8. Likewise, the risks — both known and unknown — of all forms of geoengineering warrant rigorous evaluation (see for example, refs 9,10). Nevertheless, the question of whether CDR geoengineering will be feasible in the relatively near future must not be conflated with the question of whether it is desirable. </w:t>
      </w:r>
      <w:r w:rsidRPr="00A623AA">
        <w:rPr>
          <w:rStyle w:val="StyleUnderline"/>
        </w:rPr>
        <w:t xml:space="preserve">And the fact that </w:t>
      </w:r>
      <w:r w:rsidRPr="00A623AA">
        <w:rPr>
          <w:rStyle w:val="Emphasis"/>
          <w:highlight w:val="cyan"/>
        </w:rPr>
        <w:t>CDR geoengineering</w:t>
      </w:r>
      <w:r w:rsidRPr="00A623AA">
        <w:rPr>
          <w:rStyle w:val="StyleUnderline"/>
          <w:highlight w:val="cyan"/>
        </w:rPr>
        <w:t xml:space="preserve"> may</w:t>
      </w:r>
      <w:r w:rsidRPr="00A623AA">
        <w:rPr>
          <w:rStyle w:val="StyleUnderline"/>
        </w:rPr>
        <w:t xml:space="preserve"> indeed </w:t>
      </w:r>
      <w:r w:rsidRPr="00A623AA">
        <w:rPr>
          <w:rStyle w:val="StyleUnderline"/>
          <w:highlight w:val="cyan"/>
        </w:rPr>
        <w:t>become feasible</w:t>
      </w:r>
      <w:r w:rsidRPr="00A623AA">
        <w:rPr>
          <w:rStyle w:val="StyleUnderline"/>
        </w:rPr>
        <w:t xml:space="preserve"> far </w:t>
      </w:r>
      <w:r w:rsidRPr="00A623AA">
        <w:rPr>
          <w:rStyle w:val="StyleUnderline"/>
          <w:highlight w:val="cyan"/>
        </w:rPr>
        <w:t>sooner than</w:t>
      </w:r>
      <w:r w:rsidRPr="00A623AA">
        <w:rPr>
          <w:rStyle w:val="StyleUnderline"/>
        </w:rPr>
        <w:t xml:space="preserve"> many </w:t>
      </w:r>
      <w:r w:rsidRPr="00A623AA">
        <w:rPr>
          <w:rStyle w:val="StyleUnderline"/>
          <w:highlight w:val="cyan"/>
        </w:rPr>
        <w:t>people imagine</w:t>
      </w:r>
      <w:r w:rsidRPr="00A623AA">
        <w:rPr>
          <w:rStyle w:val="StyleUnderline"/>
        </w:rPr>
        <w:t xml:space="preserve"> only </w:t>
      </w:r>
      <w:r w:rsidRPr="00A623AA">
        <w:rPr>
          <w:rStyle w:val="StyleUnderline"/>
          <w:highlight w:val="cyan"/>
        </w:rPr>
        <w:t>underscores</w:t>
      </w:r>
      <w:r w:rsidRPr="00A623AA">
        <w:rPr>
          <w:rStyle w:val="StyleUnderline"/>
        </w:rPr>
        <w:t xml:space="preserve"> the </w:t>
      </w:r>
      <w:r w:rsidRPr="00A623AA">
        <w:rPr>
          <w:rStyle w:val="StyleUnderline"/>
          <w:highlight w:val="cyan"/>
        </w:rPr>
        <w:t>importance</w:t>
      </w:r>
      <w:r w:rsidRPr="00A623AA">
        <w:rPr>
          <w:rStyle w:val="StyleUnderline"/>
        </w:rPr>
        <w:t xml:space="preserve"> of starting to evaluate its desirability now</w:t>
      </w:r>
      <w:r w:rsidRPr="00A623AA">
        <w:rPr>
          <w:sz w:val="16"/>
        </w:rPr>
        <w:t xml:space="preserve">. Scenarios such as those presented by Clark et al.1 may, just like ‘business as usual’, provide instructive baselines for comparison. Nevertheless, any scenario that claims or implies itself to be a realistic forecast rather than a prospective counterfactual one must include an open-eyed accounting of the </w:t>
      </w:r>
      <w:r w:rsidRPr="00A623AA">
        <w:rPr>
          <w:rStyle w:val="Emphasis"/>
          <w:highlight w:val="cyan"/>
        </w:rPr>
        <w:t>technological changes</w:t>
      </w:r>
      <w:r w:rsidRPr="00A623AA">
        <w:rPr>
          <w:rStyle w:val="StyleUnderline"/>
          <w:highlight w:val="cyan"/>
        </w:rPr>
        <w:t xml:space="preserve"> that</w:t>
      </w:r>
      <w:r w:rsidRPr="00A623AA">
        <w:rPr>
          <w:rStyle w:val="StyleUnderline"/>
        </w:rPr>
        <w:t xml:space="preserve"> current research across the </w:t>
      </w:r>
      <w:r w:rsidRPr="00A623AA">
        <w:rPr>
          <w:rStyle w:val="StyleUnderline"/>
          <w:highlight w:val="cyan"/>
        </w:rPr>
        <w:t>engineering and c</w:t>
      </w:r>
      <w:r w:rsidRPr="00A623AA">
        <w:rPr>
          <w:rStyle w:val="StyleUnderline"/>
        </w:rPr>
        <w:t xml:space="preserve">omputer </w:t>
      </w:r>
      <w:r w:rsidRPr="00A623AA">
        <w:rPr>
          <w:rStyle w:val="Emphasis"/>
          <w:highlight w:val="cyan"/>
        </w:rPr>
        <w:t>s</w:t>
      </w:r>
      <w:r w:rsidRPr="00A623AA">
        <w:rPr>
          <w:rStyle w:val="StyleUnderline"/>
        </w:rPr>
        <w:t xml:space="preserve">cience </w:t>
      </w:r>
      <w:r w:rsidRPr="00A623AA">
        <w:rPr>
          <w:rStyle w:val="StyleUnderline"/>
          <w:highlight w:val="cyan"/>
        </w:rPr>
        <w:t>disciplines</w:t>
      </w:r>
      <w:r w:rsidRPr="00A623AA">
        <w:rPr>
          <w:rStyle w:val="StyleUnderline"/>
        </w:rPr>
        <w:t xml:space="preserve"> suggests we are very likely to </w:t>
      </w:r>
      <w:r w:rsidRPr="00A623AA">
        <w:rPr>
          <w:rStyle w:val="StyleUnderline"/>
          <w:highlight w:val="cyan"/>
        </w:rPr>
        <w:t>see over</w:t>
      </w:r>
      <w:r w:rsidRPr="00A623AA">
        <w:rPr>
          <w:rStyle w:val="StyleUnderline"/>
        </w:rPr>
        <w:t xml:space="preserve"> the remainder of </w:t>
      </w:r>
      <w:r w:rsidRPr="00A623AA">
        <w:rPr>
          <w:rStyle w:val="Emphasis"/>
          <w:highlight w:val="cyan"/>
        </w:rPr>
        <w:t>this century.</w:t>
      </w:r>
    </w:p>
    <w:p w14:paraId="4E7E9610" w14:textId="77777777" w:rsidR="007F760F" w:rsidRPr="00A623AA" w:rsidRDefault="007F760F" w:rsidP="007F760F">
      <w:pPr>
        <w:pStyle w:val="Heading4"/>
        <w:spacing w:line="276" w:lineRule="auto"/>
        <w:rPr>
          <w:rFonts w:cs="Arial"/>
        </w:rPr>
      </w:pPr>
      <w:r w:rsidRPr="00A623AA">
        <w:rPr>
          <w:rFonts w:cs="Arial"/>
        </w:rPr>
        <w:t xml:space="preserve">AI makes </w:t>
      </w:r>
      <w:r w:rsidRPr="00A623AA">
        <w:rPr>
          <w:rFonts w:cs="Arial"/>
          <w:u w:val="single"/>
        </w:rPr>
        <w:t>growth sustainable</w:t>
      </w:r>
      <w:r w:rsidRPr="00A623AA">
        <w:rPr>
          <w:rFonts w:cs="Arial"/>
        </w:rPr>
        <w:t xml:space="preserve"> – it removes </w:t>
      </w:r>
      <w:r w:rsidRPr="00A623AA">
        <w:rPr>
          <w:rFonts w:cs="Arial"/>
          <w:u w:val="single"/>
        </w:rPr>
        <w:t>every</w:t>
      </w:r>
      <w:r w:rsidRPr="00A623AA">
        <w:rPr>
          <w:rFonts w:cs="Arial"/>
        </w:rPr>
        <w:t xml:space="preserve"> critical roadblock.</w:t>
      </w:r>
    </w:p>
    <w:p w14:paraId="694FB495" w14:textId="77777777" w:rsidR="007F760F" w:rsidRPr="00A623AA" w:rsidRDefault="007F760F" w:rsidP="007F760F">
      <w:pPr>
        <w:spacing w:line="276" w:lineRule="auto"/>
      </w:pPr>
      <w:r w:rsidRPr="00A623AA">
        <w:rPr>
          <w:rStyle w:val="Style13ptBold"/>
        </w:rPr>
        <w:t>Abdallat ’22</w:t>
      </w:r>
      <w:r w:rsidRPr="00A623AA">
        <w:t xml:space="preserve"> [AJ; May 13; CEO @ Beyond Limits; Forbes, “Formidable Human-AI Relations Can Accelerate Sustainability Efforts”; https://www.forbes.com/sites/forbestechcouncil/2022/05/13/formidable-human-ai-relations-can-accelerate-sustainability-efforts/?sh=242acb8811f6]</w:t>
      </w:r>
    </w:p>
    <w:p w14:paraId="31CFB0FD" w14:textId="77777777" w:rsidR="007F760F" w:rsidRPr="00A623AA" w:rsidRDefault="007F760F" w:rsidP="007F760F">
      <w:pPr>
        <w:spacing w:line="276" w:lineRule="auto"/>
        <w:rPr>
          <w:sz w:val="16"/>
        </w:rPr>
      </w:pPr>
      <w:r w:rsidRPr="00A623AA">
        <w:rPr>
          <w:sz w:val="16"/>
        </w:rPr>
        <w:t xml:space="preserve">Artificial intelligence (AI), machine learning (ML) and similar digitalization solutions are modifying the way the world's most influential companies and industries — as well as entire cities — function every day. When working in harmony with humans, </w:t>
      </w:r>
      <w:r w:rsidRPr="00A623AA">
        <w:rPr>
          <w:rStyle w:val="Emphasis"/>
          <w:highlight w:val="cyan"/>
        </w:rPr>
        <w:t>AI</w:t>
      </w:r>
      <w:r w:rsidRPr="00A623AA">
        <w:rPr>
          <w:sz w:val="16"/>
        </w:rPr>
        <w:t xml:space="preserve"> and other automation systems have the potential to </w:t>
      </w:r>
      <w:r w:rsidRPr="00A623AA">
        <w:rPr>
          <w:rStyle w:val="StyleUnderline"/>
          <w:highlight w:val="cyan"/>
        </w:rPr>
        <w:t>make</w:t>
      </w:r>
      <w:r w:rsidRPr="00A623AA">
        <w:rPr>
          <w:rStyle w:val="StyleUnderline"/>
        </w:rPr>
        <w:t xml:space="preserve"> </w:t>
      </w:r>
      <w:r w:rsidRPr="00A623AA">
        <w:rPr>
          <w:rStyle w:val="Emphasis"/>
        </w:rPr>
        <w:t xml:space="preserve">huge </w:t>
      </w:r>
      <w:r w:rsidRPr="00A623AA">
        <w:rPr>
          <w:rStyle w:val="Emphasis"/>
          <w:highlight w:val="cyan"/>
        </w:rPr>
        <w:t>impacts</w:t>
      </w:r>
      <w:r w:rsidRPr="00A623AA">
        <w:rPr>
          <w:rStyle w:val="StyleUnderline"/>
          <w:highlight w:val="cyan"/>
        </w:rPr>
        <w:t xml:space="preserve"> on</w:t>
      </w:r>
      <w:r w:rsidRPr="00A623AA">
        <w:rPr>
          <w:rStyle w:val="StyleUnderline"/>
        </w:rPr>
        <w:t xml:space="preserve"> </w:t>
      </w:r>
      <w:r w:rsidRPr="00A623AA">
        <w:rPr>
          <w:rStyle w:val="Emphasis"/>
        </w:rPr>
        <w:t xml:space="preserve">economic </w:t>
      </w:r>
      <w:r w:rsidRPr="00A623AA">
        <w:rPr>
          <w:rStyle w:val="Emphasis"/>
          <w:highlight w:val="cyan"/>
        </w:rPr>
        <w:t>growth</w:t>
      </w:r>
      <w:r w:rsidRPr="00A623AA">
        <w:rPr>
          <w:sz w:val="16"/>
        </w:rPr>
        <w:t xml:space="preserve"> across the globe, going so far as to support </w:t>
      </w:r>
      <w:r w:rsidRPr="00A623AA">
        <w:rPr>
          <w:rStyle w:val="StyleUnderline"/>
          <w:highlight w:val="cyan"/>
        </w:rPr>
        <w:t>solving</w:t>
      </w:r>
      <w:r w:rsidRPr="00A623AA">
        <w:rPr>
          <w:rStyle w:val="StyleUnderline"/>
        </w:rPr>
        <w:t xml:space="preserve"> humanity's most </w:t>
      </w:r>
      <w:r w:rsidRPr="00A623AA">
        <w:rPr>
          <w:rStyle w:val="Emphasis"/>
        </w:rPr>
        <w:t xml:space="preserve">critical </w:t>
      </w:r>
      <w:r w:rsidRPr="00A623AA">
        <w:rPr>
          <w:rStyle w:val="Emphasis"/>
          <w:highlight w:val="cyan"/>
        </w:rPr>
        <w:t>roadblocks</w:t>
      </w:r>
      <w:r w:rsidRPr="00A623AA">
        <w:rPr>
          <w:sz w:val="16"/>
        </w:rPr>
        <w:t xml:space="preserve">, </w:t>
      </w:r>
      <w:r w:rsidRPr="00A623AA">
        <w:rPr>
          <w:rStyle w:val="StyleUnderline"/>
        </w:rPr>
        <w:t xml:space="preserve">from streamlining </w:t>
      </w:r>
      <w:r w:rsidRPr="00A623AA">
        <w:rPr>
          <w:rStyle w:val="Emphasis"/>
        </w:rPr>
        <w:t>energy production</w:t>
      </w:r>
      <w:r w:rsidRPr="00A623AA">
        <w:rPr>
          <w:sz w:val="16"/>
        </w:rPr>
        <w:t xml:space="preserve"> </w:t>
      </w:r>
      <w:r w:rsidRPr="00A623AA">
        <w:rPr>
          <w:rStyle w:val="StyleUnderline"/>
        </w:rPr>
        <w:t xml:space="preserve">to improving </w:t>
      </w:r>
      <w:r w:rsidRPr="00A623AA">
        <w:rPr>
          <w:rStyle w:val="Emphasis"/>
        </w:rPr>
        <w:t>grid systems</w:t>
      </w:r>
      <w:r w:rsidRPr="00A623AA">
        <w:rPr>
          <w:sz w:val="16"/>
        </w:rPr>
        <w:t xml:space="preserve"> </w:t>
      </w:r>
      <w:r w:rsidRPr="00A623AA">
        <w:rPr>
          <w:rStyle w:val="StyleUnderline"/>
        </w:rPr>
        <w:t>and achieving</w:t>
      </w:r>
      <w:r w:rsidRPr="00A623AA">
        <w:rPr>
          <w:sz w:val="16"/>
        </w:rPr>
        <w:t xml:space="preserve"> more </w:t>
      </w:r>
      <w:r w:rsidRPr="00A623AA">
        <w:rPr>
          <w:rStyle w:val="Emphasis"/>
        </w:rPr>
        <w:t>sustainable operations</w:t>
      </w:r>
      <w:r w:rsidRPr="00A623AA">
        <w:rPr>
          <w:sz w:val="16"/>
        </w:rPr>
        <w:t xml:space="preserve"> </w:t>
      </w:r>
      <w:r w:rsidRPr="00A623AA">
        <w:rPr>
          <w:rStyle w:val="StyleUnderline"/>
        </w:rPr>
        <w:t>for</w:t>
      </w:r>
      <w:r w:rsidRPr="00A623AA">
        <w:rPr>
          <w:sz w:val="16"/>
        </w:rPr>
        <w:t xml:space="preserve"> nearly </w:t>
      </w:r>
      <w:r w:rsidRPr="00A623AA">
        <w:rPr>
          <w:rStyle w:val="Emphasis"/>
        </w:rPr>
        <w:t>every major industry</w:t>
      </w:r>
      <w:r w:rsidRPr="00A623AA">
        <w:rPr>
          <w:sz w:val="16"/>
        </w:rPr>
        <w:t xml:space="preserve"> on Earth.</w:t>
      </w:r>
    </w:p>
    <w:p w14:paraId="07C5B33A" w14:textId="77777777" w:rsidR="007F760F" w:rsidRPr="00A623AA" w:rsidRDefault="007F760F" w:rsidP="007F760F">
      <w:pPr>
        <w:spacing w:line="276" w:lineRule="auto"/>
        <w:rPr>
          <w:sz w:val="16"/>
        </w:rPr>
      </w:pPr>
      <w:r w:rsidRPr="00A623AA">
        <w:rPr>
          <w:sz w:val="16"/>
        </w:rPr>
        <w:t>As the CEO of an AI company making advanced digitalization software products and solutions, the paradigm of enabling people and AI to work together on achieving more sustainable operations is always top of mind; its importance cannot be curbed. As we move into the future, I'm confident there will be plenty of jobs for both humans and AI so long as they are able to function in conjunction with one another.</w:t>
      </w:r>
    </w:p>
    <w:p w14:paraId="46797F54" w14:textId="77777777" w:rsidR="007F760F" w:rsidRPr="00A623AA" w:rsidRDefault="007F760F" w:rsidP="007F760F">
      <w:pPr>
        <w:spacing w:line="276" w:lineRule="auto"/>
        <w:rPr>
          <w:sz w:val="16"/>
        </w:rPr>
      </w:pPr>
      <w:r w:rsidRPr="00A623AA">
        <w:rPr>
          <w:sz w:val="16"/>
        </w:rPr>
        <w:t xml:space="preserve">Of course, humanity will likely need to understand and accept that meaningful modifications are inevitable during transition periods. It will be necessary for many to develop proficiencies and adaptable skill sets that only a human mind could perform. Flexibility around the ever-progressing capabilities of AI will be vital. The minute that humans and machines find the groove in the role they play with one another, that </w:t>
      </w:r>
      <w:r w:rsidRPr="00A623AA">
        <w:rPr>
          <w:rStyle w:val="StyleUnderline"/>
        </w:rPr>
        <w:t xml:space="preserve">marriage of </w:t>
      </w:r>
      <w:r w:rsidRPr="00A623AA">
        <w:rPr>
          <w:rStyle w:val="Emphasis"/>
          <w:highlight w:val="cyan"/>
        </w:rPr>
        <w:t>unlimited creativity</w:t>
      </w:r>
      <w:r w:rsidRPr="00A623AA">
        <w:rPr>
          <w:sz w:val="16"/>
        </w:rPr>
        <w:t xml:space="preserve"> </w:t>
      </w:r>
      <w:r w:rsidRPr="00A623AA">
        <w:rPr>
          <w:rStyle w:val="StyleUnderline"/>
        </w:rPr>
        <w:t xml:space="preserve">and </w:t>
      </w:r>
      <w:r w:rsidRPr="00A623AA">
        <w:rPr>
          <w:rStyle w:val="Emphasis"/>
        </w:rPr>
        <w:t>seamless functionality</w:t>
      </w:r>
      <w:r w:rsidRPr="00A623AA">
        <w:rPr>
          <w:sz w:val="16"/>
        </w:rPr>
        <w:t xml:space="preserve"> </w:t>
      </w:r>
      <w:r w:rsidRPr="00A623AA">
        <w:rPr>
          <w:rStyle w:val="StyleUnderline"/>
        </w:rPr>
        <w:t>should bring</w:t>
      </w:r>
      <w:r w:rsidRPr="00A623AA">
        <w:rPr>
          <w:sz w:val="16"/>
        </w:rPr>
        <w:t xml:space="preserve"> about </w:t>
      </w:r>
      <w:r w:rsidRPr="00A623AA">
        <w:rPr>
          <w:rStyle w:val="StyleUnderline"/>
        </w:rPr>
        <w:t xml:space="preserve">an era that propels us </w:t>
      </w:r>
      <w:r w:rsidRPr="00A623AA">
        <w:rPr>
          <w:rStyle w:val="Emphasis"/>
        </w:rPr>
        <w:t>beyond all limits</w:t>
      </w:r>
      <w:r w:rsidRPr="00A623AA">
        <w:rPr>
          <w:sz w:val="16"/>
        </w:rPr>
        <w:t xml:space="preserve"> </w:t>
      </w:r>
      <w:r w:rsidRPr="00A623AA">
        <w:rPr>
          <w:rStyle w:val="StyleUnderline"/>
        </w:rPr>
        <w:t xml:space="preserve">to </w:t>
      </w:r>
      <w:r w:rsidRPr="00A623AA">
        <w:rPr>
          <w:rStyle w:val="StyleUnderline"/>
          <w:highlight w:val="cyan"/>
        </w:rPr>
        <w:t>solve</w:t>
      </w:r>
      <w:r w:rsidRPr="00A623AA">
        <w:rPr>
          <w:sz w:val="16"/>
        </w:rPr>
        <w:t xml:space="preserve"> some of our world's most important </w:t>
      </w:r>
      <w:r w:rsidRPr="00A623AA">
        <w:rPr>
          <w:rStyle w:val="StyleUnderline"/>
        </w:rPr>
        <w:t>challenges</w:t>
      </w:r>
      <w:r w:rsidRPr="00A623AA">
        <w:rPr>
          <w:sz w:val="16"/>
        </w:rPr>
        <w:t xml:space="preserve">, </w:t>
      </w:r>
      <w:r w:rsidRPr="00A623AA">
        <w:rPr>
          <w:rStyle w:val="StyleUnderline"/>
        </w:rPr>
        <w:t xml:space="preserve">including </w:t>
      </w:r>
      <w:r w:rsidRPr="00A623AA">
        <w:rPr>
          <w:rStyle w:val="StyleUnderline"/>
          <w:highlight w:val="cyan"/>
        </w:rPr>
        <w:t xml:space="preserve">the </w:t>
      </w:r>
      <w:r w:rsidRPr="00A623AA">
        <w:rPr>
          <w:rStyle w:val="Emphasis"/>
          <w:highlight w:val="cyan"/>
        </w:rPr>
        <w:t>climate crises</w:t>
      </w:r>
      <w:r w:rsidRPr="00A623AA">
        <w:rPr>
          <w:sz w:val="16"/>
        </w:rPr>
        <w:t>.</w:t>
      </w:r>
    </w:p>
    <w:p w14:paraId="3E168964" w14:textId="77777777" w:rsidR="007F760F" w:rsidRPr="00A623AA" w:rsidRDefault="007F760F" w:rsidP="007F760F">
      <w:pPr>
        <w:spacing w:line="276" w:lineRule="auto"/>
        <w:rPr>
          <w:sz w:val="16"/>
        </w:rPr>
      </w:pPr>
      <w:r w:rsidRPr="00A623AA">
        <w:rPr>
          <w:sz w:val="16"/>
        </w:rPr>
        <w:t>Small transformations across big industries may trigger substantial strides.</w:t>
      </w:r>
    </w:p>
    <w:p w14:paraId="01A18CEF" w14:textId="77777777" w:rsidR="007F760F" w:rsidRPr="00A623AA" w:rsidRDefault="007F760F" w:rsidP="007F760F">
      <w:pPr>
        <w:spacing w:line="276" w:lineRule="auto"/>
        <w:rPr>
          <w:sz w:val="16"/>
        </w:rPr>
      </w:pPr>
      <w:r w:rsidRPr="00A623AA">
        <w:rPr>
          <w:rStyle w:val="Emphasis"/>
        </w:rPr>
        <w:lastRenderedPageBreak/>
        <w:t>AI</w:t>
      </w:r>
      <w:r w:rsidRPr="00A623AA">
        <w:rPr>
          <w:sz w:val="16"/>
        </w:rPr>
        <w:t xml:space="preserve"> </w:t>
      </w:r>
      <w:r w:rsidRPr="00A623AA">
        <w:rPr>
          <w:rStyle w:val="StyleUnderline"/>
        </w:rPr>
        <w:t xml:space="preserve">is advanced enough to work in </w:t>
      </w:r>
      <w:r w:rsidRPr="00A623AA">
        <w:rPr>
          <w:rStyle w:val="Emphasis"/>
        </w:rPr>
        <w:t>harmony</w:t>
      </w:r>
      <w:r w:rsidRPr="00A623AA">
        <w:rPr>
          <w:sz w:val="16"/>
        </w:rPr>
        <w:t xml:space="preserve"> </w:t>
      </w:r>
      <w:r w:rsidRPr="00A623AA">
        <w:rPr>
          <w:rStyle w:val="StyleUnderline"/>
        </w:rPr>
        <w:t xml:space="preserve">with humans, combining powers to </w:t>
      </w:r>
      <w:r w:rsidRPr="00A623AA">
        <w:rPr>
          <w:rStyle w:val="Emphasis"/>
          <w:highlight w:val="cyan"/>
        </w:rPr>
        <w:t>fast-track</w:t>
      </w:r>
      <w:r w:rsidRPr="00A623AA">
        <w:rPr>
          <w:sz w:val="16"/>
        </w:rPr>
        <w:t xml:space="preserve"> </w:t>
      </w:r>
      <w:r w:rsidRPr="00A623AA">
        <w:rPr>
          <w:rStyle w:val="StyleUnderline"/>
        </w:rPr>
        <w:t xml:space="preserve">large-scale </w:t>
      </w:r>
      <w:r w:rsidRPr="00A623AA">
        <w:rPr>
          <w:rStyle w:val="StyleUnderline"/>
          <w:highlight w:val="cyan"/>
        </w:rPr>
        <w:t>efforts to</w:t>
      </w:r>
      <w:r w:rsidRPr="00A623AA">
        <w:rPr>
          <w:rStyle w:val="StyleUnderline"/>
        </w:rPr>
        <w:t xml:space="preserve"> make </w:t>
      </w:r>
      <w:r w:rsidRPr="00A623AA">
        <w:rPr>
          <w:rStyle w:val="Emphasis"/>
        </w:rPr>
        <w:t>real change</w:t>
      </w:r>
      <w:r w:rsidRPr="00A623AA">
        <w:rPr>
          <w:sz w:val="16"/>
        </w:rPr>
        <w:t xml:space="preserve"> </w:t>
      </w:r>
      <w:r w:rsidRPr="00A623AA">
        <w:rPr>
          <w:rStyle w:val="StyleUnderline"/>
        </w:rPr>
        <w:t xml:space="preserve">when it comes to </w:t>
      </w:r>
      <w:r w:rsidRPr="00A623AA">
        <w:rPr>
          <w:rStyle w:val="Emphasis"/>
        </w:rPr>
        <w:t xml:space="preserve">environmental </w:t>
      </w:r>
      <w:r w:rsidRPr="00A623AA">
        <w:rPr>
          <w:rStyle w:val="Emphasis"/>
          <w:highlight w:val="cyan"/>
        </w:rPr>
        <w:t>sustainability</w:t>
      </w:r>
      <w:r w:rsidRPr="00A623AA">
        <w:rPr>
          <w:sz w:val="16"/>
        </w:rPr>
        <w:t xml:space="preserve">, </w:t>
      </w:r>
      <w:r w:rsidRPr="00A623AA">
        <w:rPr>
          <w:rStyle w:val="Emphasis"/>
        </w:rPr>
        <w:t xml:space="preserve">resource </w:t>
      </w:r>
      <w:r w:rsidRPr="00A623AA">
        <w:rPr>
          <w:rStyle w:val="Emphasis"/>
          <w:highlight w:val="cyan"/>
        </w:rPr>
        <w:t>preservation</w:t>
      </w:r>
      <w:r w:rsidRPr="00A623AA">
        <w:rPr>
          <w:rStyle w:val="StyleUnderline"/>
        </w:rPr>
        <w:t xml:space="preserve"> and </w:t>
      </w:r>
      <w:r w:rsidRPr="00A623AA">
        <w:rPr>
          <w:rStyle w:val="Emphasis"/>
          <w:highlight w:val="cyan"/>
        </w:rPr>
        <w:t>waste reduction</w:t>
      </w:r>
      <w:r w:rsidRPr="00A623AA">
        <w:rPr>
          <w:sz w:val="16"/>
        </w:rPr>
        <w:t xml:space="preserve">. </w:t>
      </w:r>
      <w:r w:rsidRPr="00A623AA">
        <w:rPr>
          <w:rStyle w:val="StyleUnderline"/>
          <w:highlight w:val="cyan"/>
        </w:rPr>
        <w:t>From</w:t>
      </w:r>
      <w:r w:rsidRPr="00A623AA">
        <w:rPr>
          <w:sz w:val="16"/>
        </w:rPr>
        <w:t xml:space="preserve"> more intentional </w:t>
      </w:r>
      <w:r w:rsidRPr="00A623AA">
        <w:rPr>
          <w:rStyle w:val="StyleUnderline"/>
          <w:highlight w:val="cyan"/>
        </w:rPr>
        <w:t>identification of</w:t>
      </w:r>
      <w:r w:rsidRPr="00A623AA">
        <w:rPr>
          <w:sz w:val="16"/>
        </w:rPr>
        <w:t xml:space="preserve"> potential </w:t>
      </w:r>
      <w:r w:rsidRPr="00A623AA">
        <w:rPr>
          <w:rStyle w:val="Emphasis"/>
          <w:highlight w:val="cyan"/>
        </w:rPr>
        <w:t>emission</w:t>
      </w:r>
      <w:r w:rsidRPr="00A623AA">
        <w:rPr>
          <w:rStyle w:val="Emphasis"/>
        </w:rPr>
        <w:t xml:space="preserve"> impacts</w:t>
      </w:r>
      <w:r w:rsidRPr="00A623AA">
        <w:rPr>
          <w:sz w:val="16"/>
        </w:rPr>
        <w:t xml:space="preserve"> across energy operations </w:t>
      </w:r>
      <w:r w:rsidRPr="00A623AA">
        <w:rPr>
          <w:rStyle w:val="StyleUnderline"/>
          <w:highlight w:val="cyan"/>
        </w:rPr>
        <w:t>to making</w:t>
      </w:r>
      <w:r w:rsidRPr="00A623AA">
        <w:rPr>
          <w:rStyle w:val="StyleUnderline"/>
        </w:rPr>
        <w:t xml:space="preserve"> entire </w:t>
      </w:r>
      <w:r w:rsidRPr="00A623AA">
        <w:rPr>
          <w:rStyle w:val="StyleUnderline"/>
          <w:highlight w:val="cyan"/>
        </w:rPr>
        <w:t xml:space="preserve">cities </w:t>
      </w:r>
      <w:r w:rsidRPr="00A623AA">
        <w:rPr>
          <w:rStyle w:val="Emphasis"/>
          <w:highlight w:val="cyan"/>
        </w:rPr>
        <w:t>smarter</w:t>
      </w:r>
      <w:r w:rsidRPr="00A623AA">
        <w:rPr>
          <w:sz w:val="16"/>
        </w:rPr>
        <w:t xml:space="preserve"> </w:t>
      </w:r>
      <w:r w:rsidRPr="00A623AA">
        <w:rPr>
          <w:rStyle w:val="StyleUnderline"/>
        </w:rPr>
        <w:t>and</w:t>
      </w:r>
      <w:r w:rsidRPr="00A623AA">
        <w:rPr>
          <w:sz w:val="16"/>
        </w:rPr>
        <w:t xml:space="preserve"> more </w:t>
      </w:r>
      <w:r w:rsidRPr="00A623AA">
        <w:rPr>
          <w:rStyle w:val="Emphasis"/>
        </w:rPr>
        <w:t>efficient</w:t>
      </w:r>
      <w:r w:rsidRPr="00A623AA">
        <w:rPr>
          <w:sz w:val="16"/>
        </w:rPr>
        <w:t xml:space="preserve">, </w:t>
      </w:r>
      <w:r w:rsidRPr="00A623AA">
        <w:rPr>
          <w:rStyle w:val="StyleUnderline"/>
        </w:rPr>
        <w:t>AI is</w:t>
      </w:r>
      <w:r w:rsidRPr="00A623AA">
        <w:rPr>
          <w:sz w:val="16"/>
        </w:rPr>
        <w:t xml:space="preserve"> already </w:t>
      </w:r>
      <w:r w:rsidRPr="00A623AA">
        <w:rPr>
          <w:rStyle w:val="Emphasis"/>
        </w:rPr>
        <w:t>taking names</w:t>
      </w:r>
      <w:r w:rsidRPr="00A623AA">
        <w:rPr>
          <w:sz w:val="16"/>
        </w:rPr>
        <w:t xml:space="preserve"> when it comes to substantial results.</w:t>
      </w:r>
    </w:p>
    <w:p w14:paraId="2DA86ADE" w14:textId="77777777" w:rsidR="007F760F" w:rsidRPr="00A623AA" w:rsidRDefault="007F760F" w:rsidP="007F760F">
      <w:pPr>
        <w:spacing w:line="276" w:lineRule="auto"/>
        <w:rPr>
          <w:sz w:val="16"/>
        </w:rPr>
      </w:pPr>
      <w:r w:rsidRPr="00A623AA">
        <w:rPr>
          <w:sz w:val="16"/>
        </w:rPr>
        <w:t xml:space="preserve">One major company taking significant steps in accomplishing this goal is </w:t>
      </w:r>
      <w:r w:rsidRPr="00A623AA">
        <w:rPr>
          <w:rStyle w:val="Emphasis"/>
          <w:highlight w:val="cyan"/>
        </w:rPr>
        <w:t>BP</w:t>
      </w:r>
      <w:r w:rsidRPr="00A623AA">
        <w:rPr>
          <w:sz w:val="16"/>
        </w:rPr>
        <w:t xml:space="preserve">, which </w:t>
      </w:r>
      <w:r w:rsidRPr="00A623AA">
        <w:rPr>
          <w:rStyle w:val="StyleUnderline"/>
        </w:rPr>
        <w:t>is partnering with</w:t>
      </w:r>
      <w:r w:rsidRPr="00A623AA">
        <w:rPr>
          <w:sz w:val="16"/>
        </w:rPr>
        <w:t xml:space="preserve"> </w:t>
      </w:r>
      <w:r w:rsidRPr="00A623AA">
        <w:rPr>
          <w:rStyle w:val="Emphasis"/>
          <w:highlight w:val="cyan"/>
        </w:rPr>
        <w:t>Microsoft</w:t>
      </w:r>
      <w:r w:rsidRPr="00A623AA">
        <w:rPr>
          <w:sz w:val="16"/>
        </w:rPr>
        <w:t xml:space="preserve"> </w:t>
      </w:r>
      <w:r w:rsidRPr="00A623AA">
        <w:rPr>
          <w:rStyle w:val="StyleUnderline"/>
        </w:rPr>
        <w:t xml:space="preserve">and </w:t>
      </w:r>
      <w:r w:rsidRPr="00A623AA">
        <w:rPr>
          <w:rStyle w:val="StyleUnderline"/>
          <w:highlight w:val="cyan"/>
        </w:rPr>
        <w:t>targeting</w:t>
      </w:r>
      <w:r w:rsidRPr="00A623AA">
        <w:rPr>
          <w:rStyle w:val="StyleUnderline"/>
        </w:rPr>
        <w:t xml:space="preserve"> to become </w:t>
      </w:r>
      <w:r w:rsidRPr="00A623AA">
        <w:rPr>
          <w:rStyle w:val="Emphasis"/>
          <w:highlight w:val="cyan"/>
        </w:rPr>
        <w:t>net-zero</w:t>
      </w:r>
      <w:r w:rsidRPr="00A623AA">
        <w:rPr>
          <w:rStyle w:val="StyleUnderline"/>
        </w:rPr>
        <w:t xml:space="preserve"> by 2050</w:t>
      </w:r>
      <w:r w:rsidRPr="00A623AA">
        <w:rPr>
          <w:sz w:val="16"/>
        </w:rPr>
        <w:t xml:space="preserve">. The energy giant also underscored ambitions for the near future, stating in a press release: "By the end of the decade, it </w:t>
      </w:r>
      <w:r w:rsidRPr="00A623AA">
        <w:rPr>
          <w:rStyle w:val="StyleUnderline"/>
        </w:rPr>
        <w:t xml:space="preserve">aims </w:t>
      </w:r>
      <w:r w:rsidRPr="00A623AA">
        <w:rPr>
          <w:rStyle w:val="StyleUnderline"/>
          <w:highlight w:val="cyan"/>
        </w:rPr>
        <w:t>to ha</w:t>
      </w:r>
      <w:r w:rsidRPr="00A623AA">
        <w:rPr>
          <w:rStyle w:val="StyleUnderline"/>
        </w:rPr>
        <w:t xml:space="preserve">ve </w:t>
      </w:r>
      <w:r w:rsidRPr="00A623AA">
        <w:rPr>
          <w:sz w:val="16"/>
        </w:rPr>
        <w:t xml:space="preserve">developed </w:t>
      </w:r>
      <w:r w:rsidRPr="00A623AA">
        <w:rPr>
          <w:rFonts w:ascii="Times New Roman" w:hAnsi="Times New Roman" w:cs="Times New Roman"/>
          <w:sz w:val="16"/>
        </w:rPr>
        <w:t>‎</w:t>
      </w:r>
      <w:r w:rsidRPr="00A623AA">
        <w:rPr>
          <w:sz w:val="16"/>
        </w:rPr>
        <w:t xml:space="preserve">around </w:t>
      </w:r>
      <w:r w:rsidRPr="00A623AA">
        <w:rPr>
          <w:rStyle w:val="Emphasis"/>
          <w:highlight w:val="cyan"/>
        </w:rPr>
        <w:t>50 gigawatts</w:t>
      </w:r>
      <w:r w:rsidRPr="00A623AA">
        <w:rPr>
          <w:sz w:val="16"/>
          <w:highlight w:val="cyan"/>
        </w:rPr>
        <w:t xml:space="preserve"> </w:t>
      </w:r>
      <w:r w:rsidRPr="00A623AA">
        <w:rPr>
          <w:rStyle w:val="StyleUnderline"/>
          <w:highlight w:val="cyan"/>
        </w:rPr>
        <w:t>of</w:t>
      </w:r>
      <w:r w:rsidRPr="00A623AA">
        <w:rPr>
          <w:rStyle w:val="StyleUnderline"/>
        </w:rPr>
        <w:t xml:space="preserve"> net </w:t>
      </w:r>
      <w:r w:rsidRPr="00A623AA">
        <w:rPr>
          <w:rStyle w:val="StyleUnderline"/>
          <w:highlight w:val="cyan"/>
        </w:rPr>
        <w:t>renewable</w:t>
      </w:r>
      <w:r w:rsidRPr="00A623AA">
        <w:rPr>
          <w:rStyle w:val="StyleUnderline"/>
        </w:rPr>
        <w:t xml:space="preserve"> generating</w:t>
      </w:r>
      <w:r w:rsidRPr="00A623AA">
        <w:rPr>
          <w:sz w:val="16"/>
        </w:rPr>
        <w:t xml:space="preserve"> capacity—a 20-fold increase on what it has </w:t>
      </w:r>
      <w:r w:rsidRPr="00A623AA">
        <w:rPr>
          <w:rFonts w:ascii="Times New Roman" w:hAnsi="Times New Roman" w:cs="Times New Roman"/>
          <w:sz w:val="16"/>
        </w:rPr>
        <w:t>‎</w:t>
      </w:r>
      <w:r w:rsidRPr="00A623AA">
        <w:rPr>
          <w:sz w:val="16"/>
        </w:rPr>
        <w:t xml:space="preserve">previously developed, </w:t>
      </w:r>
      <w:r w:rsidRPr="00A623AA">
        <w:rPr>
          <w:rStyle w:val="StyleUnderline"/>
          <w:highlight w:val="cyan"/>
        </w:rPr>
        <w:t>increased</w:t>
      </w:r>
      <w:r w:rsidRPr="00A623AA">
        <w:rPr>
          <w:rStyle w:val="StyleUnderline"/>
        </w:rPr>
        <w:t xml:space="preserve"> annual </w:t>
      </w:r>
      <w:r w:rsidRPr="00A623AA">
        <w:rPr>
          <w:rStyle w:val="StyleUnderline"/>
          <w:highlight w:val="cyan"/>
        </w:rPr>
        <w:t>low carbon investment</w:t>
      </w:r>
      <w:r w:rsidRPr="00A623AA">
        <w:rPr>
          <w:rStyle w:val="StyleUnderline"/>
        </w:rPr>
        <w:t xml:space="preserve"> </w:t>
      </w:r>
      <w:r w:rsidRPr="00A623AA">
        <w:rPr>
          <w:rStyle w:val="Emphasis"/>
        </w:rPr>
        <w:t>10-fold</w:t>
      </w:r>
      <w:r w:rsidRPr="00A623AA">
        <w:rPr>
          <w:sz w:val="16"/>
        </w:rPr>
        <w:t xml:space="preserve"> </w:t>
      </w:r>
      <w:r w:rsidRPr="00A623AA">
        <w:rPr>
          <w:rStyle w:val="StyleUnderline"/>
        </w:rPr>
        <w:t xml:space="preserve">to around $5 billion, </w:t>
      </w:r>
      <w:r w:rsidRPr="00A623AA">
        <w:rPr>
          <w:rStyle w:val="StyleUnderline"/>
          <w:highlight w:val="cyan"/>
        </w:rPr>
        <w:t xml:space="preserve">and cut </w:t>
      </w:r>
      <w:r w:rsidRPr="00A623AA">
        <w:rPr>
          <w:rStyle w:val="Emphasis"/>
          <w:highlight w:val="cyan"/>
        </w:rPr>
        <w:t xml:space="preserve">oil </w:t>
      </w:r>
      <w:r w:rsidRPr="00A623AA">
        <w:rPr>
          <w:rStyle w:val="Emphasis"/>
          <w:rFonts w:ascii="Times New Roman" w:hAnsi="Times New Roman" w:cs="Times New Roman"/>
          <w:highlight w:val="cyan"/>
        </w:rPr>
        <w:t>‎</w:t>
      </w:r>
      <w:r w:rsidRPr="00A623AA">
        <w:rPr>
          <w:rStyle w:val="Emphasis"/>
          <w:highlight w:val="cyan"/>
        </w:rPr>
        <w:t>and gas</w:t>
      </w:r>
      <w:r w:rsidRPr="00A623AA">
        <w:rPr>
          <w:sz w:val="16"/>
        </w:rPr>
        <w:t xml:space="preserve"> </w:t>
      </w:r>
      <w:r w:rsidRPr="00A623AA">
        <w:rPr>
          <w:rStyle w:val="StyleUnderline"/>
        </w:rPr>
        <w:t>production by 40%</w:t>
      </w:r>
      <w:r w:rsidRPr="00A623AA">
        <w:rPr>
          <w:sz w:val="16"/>
        </w:rPr>
        <w:t>."</w:t>
      </w:r>
    </w:p>
    <w:p w14:paraId="31188969" w14:textId="77777777" w:rsidR="007F760F" w:rsidRPr="00A623AA" w:rsidRDefault="007F760F" w:rsidP="007F760F">
      <w:pPr>
        <w:spacing w:line="276" w:lineRule="auto"/>
        <w:rPr>
          <w:sz w:val="16"/>
        </w:rPr>
      </w:pPr>
      <w:r w:rsidRPr="00A623AA">
        <w:rPr>
          <w:sz w:val="16"/>
        </w:rPr>
        <w:t xml:space="preserve">Additional instances of how </w:t>
      </w:r>
      <w:r w:rsidRPr="00A623AA">
        <w:rPr>
          <w:rStyle w:val="Emphasis"/>
          <w:highlight w:val="cyan"/>
        </w:rPr>
        <w:t>AI</w:t>
      </w:r>
      <w:r w:rsidRPr="00A623AA">
        <w:rPr>
          <w:sz w:val="16"/>
        </w:rPr>
        <w:t xml:space="preserve"> initiatives are confronting climate issues include:</w:t>
      </w:r>
    </w:p>
    <w:p w14:paraId="155C606B" w14:textId="77777777" w:rsidR="007F760F" w:rsidRPr="00A623AA" w:rsidRDefault="007F760F" w:rsidP="007F760F">
      <w:pPr>
        <w:spacing w:line="276" w:lineRule="auto"/>
        <w:rPr>
          <w:sz w:val="16"/>
        </w:rPr>
      </w:pPr>
      <w:r w:rsidRPr="00A623AA">
        <w:rPr>
          <w:sz w:val="16"/>
        </w:rPr>
        <w:t>• Implementation of AI and ML to </w:t>
      </w:r>
      <w:r w:rsidRPr="00A623AA">
        <w:rPr>
          <w:rStyle w:val="StyleUnderline"/>
          <w:highlight w:val="cyan"/>
        </w:rPr>
        <w:t>improve</w:t>
      </w:r>
      <w:r w:rsidRPr="00A623AA">
        <w:rPr>
          <w:rStyle w:val="StyleUnderline"/>
        </w:rPr>
        <w:t xml:space="preserve"> </w:t>
      </w:r>
      <w:r w:rsidRPr="00A623AA">
        <w:rPr>
          <w:rStyle w:val="Emphasis"/>
        </w:rPr>
        <w:t xml:space="preserve">energy </w:t>
      </w:r>
      <w:r w:rsidRPr="00A623AA">
        <w:rPr>
          <w:rStyle w:val="Emphasis"/>
          <w:highlight w:val="cyan"/>
        </w:rPr>
        <w:t>production</w:t>
      </w:r>
      <w:r w:rsidRPr="00A623AA">
        <w:rPr>
          <w:sz w:val="16"/>
        </w:rPr>
        <w:t> in real time.</w:t>
      </w:r>
    </w:p>
    <w:p w14:paraId="13EBADD8" w14:textId="77777777" w:rsidR="007F760F" w:rsidRPr="00A623AA" w:rsidRDefault="007F760F" w:rsidP="007F760F">
      <w:pPr>
        <w:spacing w:line="276" w:lineRule="auto"/>
        <w:rPr>
          <w:sz w:val="16"/>
        </w:rPr>
      </w:pPr>
      <w:r w:rsidRPr="00A623AA">
        <w:rPr>
          <w:sz w:val="16"/>
        </w:rPr>
        <w:t xml:space="preserve">• </w:t>
      </w:r>
      <w:r w:rsidRPr="00A623AA">
        <w:rPr>
          <w:rStyle w:val="Emphasis"/>
        </w:rPr>
        <w:t>Automation</w:t>
      </w:r>
      <w:r w:rsidRPr="00A623AA">
        <w:rPr>
          <w:sz w:val="16"/>
        </w:rPr>
        <w:t xml:space="preserve"> </w:t>
      </w:r>
      <w:r w:rsidRPr="00A623AA">
        <w:rPr>
          <w:rStyle w:val="StyleUnderline"/>
        </w:rPr>
        <w:t>of downstream operations to </w:t>
      </w:r>
      <w:r w:rsidRPr="00A623AA">
        <w:rPr>
          <w:rStyle w:val="StyleUnderline"/>
          <w:highlight w:val="cyan"/>
        </w:rPr>
        <w:t>boost</w:t>
      </w:r>
      <w:r w:rsidRPr="00A623AA">
        <w:rPr>
          <w:rStyle w:val="StyleUnderline"/>
        </w:rPr>
        <w:t xml:space="preserve"> </w:t>
      </w:r>
      <w:r w:rsidRPr="00A623AA">
        <w:rPr>
          <w:rStyle w:val="Emphasis"/>
        </w:rPr>
        <w:t xml:space="preserve">plant </w:t>
      </w:r>
      <w:r w:rsidRPr="00A623AA">
        <w:rPr>
          <w:rStyle w:val="Emphasis"/>
          <w:highlight w:val="cyan"/>
        </w:rPr>
        <w:t>efficiency</w:t>
      </w:r>
      <w:r w:rsidRPr="00A623AA">
        <w:rPr>
          <w:sz w:val="16"/>
        </w:rPr>
        <w:t> by 8% to 12%.</w:t>
      </w:r>
    </w:p>
    <w:p w14:paraId="537905CE" w14:textId="77777777" w:rsidR="007F760F" w:rsidRPr="00A623AA" w:rsidRDefault="007F760F" w:rsidP="007F760F">
      <w:pPr>
        <w:spacing w:line="276" w:lineRule="auto"/>
        <w:rPr>
          <w:sz w:val="16"/>
        </w:rPr>
      </w:pPr>
      <w:r w:rsidRPr="00A623AA">
        <w:rPr>
          <w:sz w:val="16"/>
        </w:rPr>
        <w:t>• </w:t>
      </w:r>
      <w:r w:rsidRPr="00A623AA">
        <w:rPr>
          <w:rStyle w:val="StyleUnderline"/>
          <w:highlight w:val="cyan"/>
        </w:rPr>
        <w:t>Improve</w:t>
      </w:r>
      <w:r w:rsidRPr="00A623AA">
        <w:rPr>
          <w:rStyle w:val="StyleUnderline"/>
        </w:rPr>
        <w:t>d</w:t>
      </w:r>
      <w:r w:rsidRPr="00A623AA">
        <w:rPr>
          <w:sz w:val="16"/>
        </w:rPr>
        <w:t xml:space="preserve"> </w:t>
      </w:r>
      <w:r w:rsidRPr="00A623AA">
        <w:rPr>
          <w:rStyle w:val="Emphasis"/>
          <w:highlight w:val="cyan"/>
        </w:rPr>
        <w:t>grid</w:t>
      </w:r>
      <w:r w:rsidRPr="00A623AA">
        <w:rPr>
          <w:rStyle w:val="Emphasis"/>
        </w:rPr>
        <w:t xml:space="preserve"> systems</w:t>
      </w:r>
      <w:r w:rsidRPr="00A623AA">
        <w:rPr>
          <w:sz w:val="16"/>
        </w:rPr>
        <w:t> </w:t>
      </w:r>
      <w:r w:rsidRPr="00A623AA">
        <w:rPr>
          <w:rStyle w:val="StyleUnderline"/>
        </w:rPr>
        <w:t>to enhance forecast</w:t>
      </w:r>
      <w:r w:rsidRPr="00A623AA">
        <w:rPr>
          <w:sz w:val="16"/>
        </w:rPr>
        <w:t xml:space="preserve"> </w:t>
      </w:r>
      <w:r w:rsidRPr="00A623AA">
        <w:rPr>
          <w:rStyle w:val="StyleUnderline"/>
        </w:rPr>
        <w:t>ability and performance</w:t>
      </w:r>
      <w:r w:rsidRPr="00A623AA">
        <w:rPr>
          <w:sz w:val="16"/>
        </w:rPr>
        <w:t>, allowing for more deliberate renewable energy strategies.</w:t>
      </w:r>
    </w:p>
    <w:p w14:paraId="64E09938" w14:textId="77777777" w:rsidR="007F760F" w:rsidRPr="00A623AA" w:rsidRDefault="007F760F" w:rsidP="007F760F">
      <w:pPr>
        <w:spacing w:line="276" w:lineRule="auto"/>
        <w:rPr>
          <w:sz w:val="16"/>
        </w:rPr>
      </w:pPr>
      <w:r w:rsidRPr="00A623AA">
        <w:rPr>
          <w:sz w:val="16"/>
        </w:rPr>
        <w:t xml:space="preserve">• </w:t>
      </w:r>
      <w:r w:rsidRPr="00A623AA">
        <w:rPr>
          <w:rStyle w:val="Emphasis"/>
          <w:highlight w:val="cyan"/>
        </w:rPr>
        <w:t>Transportation</w:t>
      </w:r>
      <w:r w:rsidRPr="00A623AA">
        <w:rPr>
          <w:sz w:val="16"/>
        </w:rPr>
        <w:t xml:space="preserve"> </w:t>
      </w:r>
      <w:r w:rsidRPr="00A623AA">
        <w:rPr>
          <w:rStyle w:val="StyleUnderline"/>
        </w:rPr>
        <w:t>and</w:t>
      </w:r>
      <w:r w:rsidRPr="00A623AA">
        <w:rPr>
          <w:sz w:val="16"/>
        </w:rPr>
        <w:t xml:space="preserve"> </w:t>
      </w:r>
      <w:r w:rsidRPr="00A623AA">
        <w:rPr>
          <w:rStyle w:val="Emphasis"/>
        </w:rPr>
        <w:t xml:space="preserve">navigation </w:t>
      </w:r>
      <w:r w:rsidRPr="00A623AA">
        <w:rPr>
          <w:rStyle w:val="Emphasis"/>
          <w:highlight w:val="cyan"/>
        </w:rPr>
        <w:t>optimization</w:t>
      </w:r>
      <w:r w:rsidRPr="00A623AA">
        <w:rPr>
          <w:sz w:val="16"/>
        </w:rPr>
        <w:t xml:space="preserve"> through AI and ML apps like Google Maps and Waze, alongside other vehicular data-collection solutions, </w:t>
      </w:r>
      <w:r w:rsidRPr="00A623AA">
        <w:rPr>
          <w:rStyle w:val="StyleUnderline"/>
        </w:rPr>
        <w:t>to </w:t>
      </w:r>
      <w:r w:rsidRPr="00A623AA">
        <w:rPr>
          <w:rStyle w:val="Emphasis"/>
        </w:rPr>
        <w:t>reduce emissions</w:t>
      </w:r>
      <w:r w:rsidRPr="00A623AA">
        <w:rPr>
          <w:sz w:val="16"/>
        </w:rPr>
        <w:t xml:space="preserve"> and pollution by relaying pertinent vehicle efficiency, </w:t>
      </w:r>
      <w:proofErr w:type="gramStart"/>
      <w:r w:rsidRPr="00A623AA">
        <w:rPr>
          <w:sz w:val="16"/>
        </w:rPr>
        <w:t>traffic</w:t>
      </w:r>
      <w:proofErr w:type="gramEnd"/>
      <w:r w:rsidRPr="00A623AA">
        <w:rPr>
          <w:sz w:val="16"/>
        </w:rPr>
        <w:t xml:space="preserve"> and other similar congestion data to consumers.</w:t>
      </w:r>
    </w:p>
    <w:p w14:paraId="1762F8BA" w14:textId="77777777" w:rsidR="007F760F" w:rsidRPr="00A623AA" w:rsidRDefault="007F760F" w:rsidP="007F760F">
      <w:pPr>
        <w:spacing w:line="276" w:lineRule="auto"/>
        <w:rPr>
          <w:sz w:val="16"/>
        </w:rPr>
      </w:pPr>
      <w:r w:rsidRPr="00A623AA">
        <w:rPr>
          <w:sz w:val="16"/>
        </w:rPr>
        <w:t xml:space="preserve">• </w:t>
      </w:r>
      <w:r w:rsidRPr="00A623AA">
        <w:rPr>
          <w:rStyle w:val="StyleUnderline"/>
        </w:rPr>
        <w:t>The use of </w:t>
      </w:r>
      <w:r w:rsidRPr="00A623AA">
        <w:rPr>
          <w:rStyle w:val="Emphasis"/>
        </w:rPr>
        <w:t>robotics</w:t>
      </w:r>
      <w:r w:rsidRPr="00A623AA">
        <w:rPr>
          <w:sz w:val="16"/>
        </w:rPr>
        <w:t xml:space="preserve"> at the edge, equipped </w:t>
      </w:r>
      <w:r w:rsidRPr="00A623AA">
        <w:rPr>
          <w:rStyle w:val="StyleUnderline"/>
        </w:rPr>
        <w:t xml:space="preserve">with AI-infused chips, to keep our </w:t>
      </w:r>
      <w:r w:rsidRPr="00A623AA">
        <w:rPr>
          <w:rStyle w:val="Emphasis"/>
        </w:rPr>
        <w:t>environment healthy</w:t>
      </w:r>
      <w:r w:rsidRPr="00A623AA">
        <w:rPr>
          <w:sz w:val="16"/>
        </w:rPr>
        <w:t xml:space="preserve"> </w:t>
      </w:r>
      <w:r w:rsidRPr="00A623AA">
        <w:rPr>
          <w:rStyle w:val="StyleUnderline"/>
        </w:rPr>
        <w:t xml:space="preserve">through the prevention of catastrophic </w:t>
      </w:r>
      <w:r w:rsidRPr="00A623AA">
        <w:rPr>
          <w:rStyle w:val="Emphasis"/>
        </w:rPr>
        <w:t>equipment failure</w:t>
      </w:r>
      <w:r w:rsidRPr="00A623AA">
        <w:rPr>
          <w:sz w:val="16"/>
        </w:rPr>
        <w:t xml:space="preserve"> and leaks by autonomously detecting fissures, deterioration, leaks or other potentially devastating failures within an oil pipeline, refinery or otherwise.</w:t>
      </w:r>
    </w:p>
    <w:p w14:paraId="4AECA2F4" w14:textId="77777777" w:rsidR="007F760F" w:rsidRPr="00A623AA" w:rsidRDefault="007F760F" w:rsidP="007F760F">
      <w:pPr>
        <w:spacing w:line="276" w:lineRule="auto"/>
        <w:rPr>
          <w:sz w:val="16"/>
        </w:rPr>
      </w:pPr>
      <w:r w:rsidRPr="00A623AA">
        <w:rPr>
          <w:sz w:val="16"/>
        </w:rPr>
        <w:t>The trust problem and explainability solution.</w:t>
      </w:r>
    </w:p>
    <w:p w14:paraId="73344AFF" w14:textId="77777777" w:rsidR="007F760F" w:rsidRPr="00A623AA" w:rsidRDefault="007F760F" w:rsidP="007F760F">
      <w:pPr>
        <w:spacing w:line="276" w:lineRule="auto"/>
        <w:rPr>
          <w:sz w:val="16"/>
        </w:rPr>
      </w:pPr>
      <w:r w:rsidRPr="00A623AA">
        <w:rPr>
          <w:sz w:val="16"/>
        </w:rPr>
        <w:t>According to an article from Earth.Org: "The field of Artificial Intelligence (</w:t>
      </w:r>
      <w:r w:rsidRPr="00A623AA">
        <w:rPr>
          <w:rStyle w:val="Emphasis"/>
        </w:rPr>
        <w:t>AI</w:t>
      </w:r>
      <w:r w:rsidRPr="00A623AA">
        <w:rPr>
          <w:sz w:val="16"/>
        </w:rPr>
        <w:t xml:space="preserve">) is </w:t>
      </w:r>
      <w:r w:rsidRPr="00A623AA">
        <w:rPr>
          <w:rStyle w:val="StyleUnderline"/>
        </w:rPr>
        <w:t xml:space="preserve">flourishing thanks to </w:t>
      </w:r>
      <w:r w:rsidRPr="00A623AA">
        <w:rPr>
          <w:rStyle w:val="Emphasis"/>
        </w:rPr>
        <w:t>large investments</w:t>
      </w:r>
      <w:r w:rsidRPr="00A623AA">
        <w:rPr>
          <w:sz w:val="16"/>
        </w:rPr>
        <w:t xml:space="preserve">, and big </w:t>
      </w:r>
      <w:r w:rsidRPr="00A623AA">
        <w:rPr>
          <w:rStyle w:val="StyleUnderline"/>
        </w:rPr>
        <w:t>companies with</w:t>
      </w:r>
      <w:r w:rsidRPr="00A623AA">
        <w:rPr>
          <w:sz w:val="16"/>
        </w:rPr>
        <w:t xml:space="preserve"> heavy </w:t>
      </w:r>
      <w:r w:rsidRPr="00A623AA">
        <w:rPr>
          <w:rStyle w:val="Emphasis"/>
        </w:rPr>
        <w:t>ecological footprint</w:t>
      </w:r>
      <w:r w:rsidRPr="00A623AA">
        <w:rPr>
          <w:sz w:val="16"/>
        </w:rPr>
        <w:t xml:space="preserve">s </w:t>
      </w:r>
      <w:r w:rsidRPr="00A623AA">
        <w:rPr>
          <w:rStyle w:val="StyleUnderline"/>
        </w:rPr>
        <w:t>can use it to make their activity</w:t>
      </w:r>
      <w:r w:rsidRPr="00A623AA">
        <w:rPr>
          <w:sz w:val="16"/>
        </w:rPr>
        <w:t xml:space="preserve"> more </w:t>
      </w:r>
      <w:r w:rsidRPr="00A623AA">
        <w:rPr>
          <w:rStyle w:val="Emphasis"/>
        </w:rPr>
        <w:t>sustainable</w:t>
      </w:r>
      <w:r w:rsidRPr="00A623AA">
        <w:rPr>
          <w:sz w:val="16"/>
        </w:rPr>
        <w:t>." However, one of the biggest obstacles hindering AI's pathway to solving some of our most important issues equates to a lack of trust impacting the adoption and implementation of the technology.</w:t>
      </w:r>
    </w:p>
    <w:p w14:paraId="382E091B" w14:textId="77777777" w:rsidR="007F760F" w:rsidRPr="00A623AA" w:rsidRDefault="007F760F" w:rsidP="007F760F">
      <w:pPr>
        <w:spacing w:line="276" w:lineRule="auto"/>
        <w:rPr>
          <w:sz w:val="16"/>
        </w:rPr>
      </w:pPr>
      <w:r w:rsidRPr="00A623AA">
        <w:rPr>
          <w:sz w:val="16"/>
        </w:rPr>
        <w:t xml:space="preserve">Most AI tools tend to operate in opaque black boxes where human users cannot perceive how they arrive at conclusions, </w:t>
      </w:r>
      <w:proofErr w:type="gramStart"/>
      <w:r w:rsidRPr="00A623AA">
        <w:rPr>
          <w:sz w:val="16"/>
        </w:rPr>
        <w:t>answers</w:t>
      </w:r>
      <w:proofErr w:type="gramEnd"/>
      <w:r w:rsidRPr="00A623AA">
        <w:rPr>
          <w:sz w:val="16"/>
        </w:rPr>
        <w:t xml:space="preserve"> and recommendations. These solutions often just spit out a remedy with no explainability, traceability or auditability — hardly building confidence. Increasing the opportunities for AI to amplify the talents and capabilities of people requires their trust. Otherwise, the ability for both parties to </w:t>
      </w:r>
      <w:proofErr w:type="gramStart"/>
      <w:r w:rsidRPr="00A623AA">
        <w:rPr>
          <w:sz w:val="16"/>
        </w:rPr>
        <w:t>most effectively work together</w:t>
      </w:r>
      <w:proofErr w:type="gramEnd"/>
      <w:r w:rsidRPr="00A623AA">
        <w:rPr>
          <w:sz w:val="16"/>
        </w:rPr>
        <w:t xml:space="preserve"> to solve our most important sustainability problems becomes severely limited.</w:t>
      </w:r>
    </w:p>
    <w:p w14:paraId="59201D02" w14:textId="77777777" w:rsidR="007F760F" w:rsidRPr="00A623AA" w:rsidRDefault="007F760F" w:rsidP="007F760F">
      <w:pPr>
        <w:spacing w:line="276" w:lineRule="auto"/>
        <w:rPr>
          <w:sz w:val="16"/>
        </w:rPr>
      </w:pPr>
      <w:r w:rsidRPr="00A623AA">
        <w:rPr>
          <w:sz w:val="16"/>
        </w:rPr>
        <w:t xml:space="preserve">Enter </w:t>
      </w:r>
      <w:r w:rsidRPr="00A623AA">
        <w:rPr>
          <w:rStyle w:val="Emphasis"/>
          <w:highlight w:val="cyan"/>
        </w:rPr>
        <w:t>cognitive AI</w:t>
      </w:r>
      <w:r w:rsidRPr="00A623AA">
        <w:rPr>
          <w:sz w:val="16"/>
        </w:rPr>
        <w:t xml:space="preserve">. </w:t>
      </w:r>
      <w:r w:rsidRPr="00A623AA">
        <w:rPr>
          <w:rStyle w:val="StyleUnderline"/>
        </w:rPr>
        <w:t>This</w:t>
      </w:r>
      <w:r w:rsidRPr="00A623AA">
        <w:rPr>
          <w:sz w:val="16"/>
        </w:rPr>
        <w:t xml:space="preserve"> type of explainable AI </w:t>
      </w:r>
      <w:r w:rsidRPr="00A623AA">
        <w:rPr>
          <w:rStyle w:val="StyleUnderline"/>
        </w:rPr>
        <w:t xml:space="preserve">works </w:t>
      </w:r>
      <w:r w:rsidRPr="00A623AA">
        <w:rPr>
          <w:rStyle w:val="Emphasis"/>
        </w:rPr>
        <w:t>transparently</w:t>
      </w:r>
      <w:r w:rsidRPr="00A623AA">
        <w:rPr>
          <w:sz w:val="16"/>
        </w:rPr>
        <w:t xml:space="preserve">, revealing the reasoning behind its recommendations in a straightforward manner and readily </w:t>
      </w:r>
      <w:r w:rsidRPr="00A623AA">
        <w:rPr>
          <w:rStyle w:val="StyleUnderline"/>
          <w:highlight w:val="cyan"/>
        </w:rPr>
        <w:t>show</w:t>
      </w:r>
      <w:r w:rsidRPr="00A623AA">
        <w:rPr>
          <w:rStyle w:val="StyleUnderline"/>
        </w:rPr>
        <w:t>ing</w:t>
      </w:r>
      <w:r w:rsidRPr="00A623AA">
        <w:rPr>
          <w:sz w:val="16"/>
        </w:rPr>
        <w:t xml:space="preserve"> relevant </w:t>
      </w:r>
      <w:r w:rsidRPr="00A623AA">
        <w:rPr>
          <w:rStyle w:val="StyleUnderline"/>
        </w:rPr>
        <w:t>humans</w:t>
      </w:r>
      <w:r w:rsidRPr="00A623AA">
        <w:rPr>
          <w:sz w:val="16"/>
        </w:rPr>
        <w:t xml:space="preserve"> the </w:t>
      </w:r>
      <w:r w:rsidRPr="00A623AA">
        <w:rPr>
          <w:rStyle w:val="Emphasis"/>
          <w:highlight w:val="cyan"/>
        </w:rPr>
        <w:t>comprehensive data</w:t>
      </w:r>
      <w:r w:rsidRPr="00A623AA">
        <w:rPr>
          <w:sz w:val="16"/>
        </w:rPr>
        <w:t xml:space="preserve"> behind its decision-making process through clearly readable audit trails. AI should not be a substitute for human input but rather used as a tool for humans to make more confident decisions. In order for humans to trust AI, the solutions must not hide their processes within black-box functionality. Explainable AI explodes the black box to grant that essential, trust-building clarity.</w:t>
      </w:r>
    </w:p>
    <w:p w14:paraId="4005CB84" w14:textId="77777777" w:rsidR="007F760F" w:rsidRPr="00A623AA" w:rsidRDefault="007F760F" w:rsidP="007F760F">
      <w:pPr>
        <w:spacing w:line="276" w:lineRule="auto"/>
        <w:rPr>
          <w:sz w:val="16"/>
        </w:rPr>
      </w:pPr>
      <w:r w:rsidRPr="00A623AA">
        <w:rPr>
          <w:rStyle w:val="StyleUnderline"/>
        </w:rPr>
        <w:t xml:space="preserve">The balance of </w:t>
      </w:r>
      <w:r w:rsidRPr="00A623AA">
        <w:rPr>
          <w:rStyle w:val="Emphasis"/>
        </w:rPr>
        <w:t>knowledge-based</w:t>
      </w:r>
      <w:r w:rsidRPr="00A623AA">
        <w:rPr>
          <w:rStyle w:val="StyleUnderline"/>
        </w:rPr>
        <w:t xml:space="preserve"> cognition and digitalization</w:t>
      </w:r>
      <w:r w:rsidRPr="00A623AA">
        <w:rPr>
          <w:sz w:val="16"/>
        </w:rPr>
        <w:t xml:space="preserve"> is what </w:t>
      </w:r>
      <w:r w:rsidRPr="00A623AA">
        <w:rPr>
          <w:rStyle w:val="StyleUnderline"/>
        </w:rPr>
        <w:t xml:space="preserve">can enable decision makers </w:t>
      </w:r>
      <w:r w:rsidRPr="00A623AA">
        <w:rPr>
          <w:rStyle w:val="StyleUnderline"/>
          <w:highlight w:val="cyan"/>
        </w:rPr>
        <w:t>to</w:t>
      </w:r>
      <w:r w:rsidRPr="00A623AA">
        <w:rPr>
          <w:sz w:val="16"/>
        </w:rPr>
        <w:t xml:space="preserve"> identify unexpected opportunities and </w:t>
      </w:r>
      <w:r w:rsidRPr="00A623AA">
        <w:rPr>
          <w:rStyle w:val="StyleUnderline"/>
          <w:highlight w:val="cyan"/>
        </w:rPr>
        <w:t>take</w:t>
      </w:r>
      <w:r w:rsidRPr="00A623AA">
        <w:rPr>
          <w:sz w:val="16"/>
        </w:rPr>
        <w:t xml:space="preserve"> </w:t>
      </w:r>
      <w:r w:rsidRPr="00A623AA">
        <w:rPr>
          <w:rStyle w:val="Emphasis"/>
        </w:rPr>
        <w:t xml:space="preserve">immediate </w:t>
      </w:r>
      <w:r w:rsidRPr="00A623AA">
        <w:rPr>
          <w:rStyle w:val="Emphasis"/>
          <w:highlight w:val="cyan"/>
        </w:rPr>
        <w:t>action</w:t>
      </w:r>
      <w:r w:rsidRPr="00A623AA">
        <w:rPr>
          <w:sz w:val="16"/>
        </w:rPr>
        <w:t xml:space="preserve"> </w:t>
      </w:r>
      <w:r w:rsidRPr="00A623AA">
        <w:rPr>
          <w:rStyle w:val="StyleUnderline"/>
        </w:rPr>
        <w:t xml:space="preserve">in </w:t>
      </w:r>
      <w:r w:rsidRPr="00A623AA">
        <w:rPr>
          <w:rStyle w:val="Emphasis"/>
        </w:rPr>
        <w:t>critical scenarios</w:t>
      </w:r>
      <w:r w:rsidRPr="00A623AA">
        <w:rPr>
          <w:sz w:val="16"/>
        </w:rPr>
        <w:t xml:space="preserve">. Resulting process enhancements would likely result in superior communication, reinforced cooperation and streamlined enterprises where everything operates more economically and sustainably. When working in conjunction with humans, cognitive AI can grant the ability to monitor everything on a more holistic level. </w:t>
      </w:r>
      <w:r w:rsidRPr="00A623AA">
        <w:rPr>
          <w:rStyle w:val="StyleUnderline"/>
        </w:rPr>
        <w:t xml:space="preserve">Stakeholders can then elevate procedures to both obtain </w:t>
      </w:r>
      <w:r w:rsidRPr="00A623AA">
        <w:rPr>
          <w:rStyle w:val="Emphasis"/>
        </w:rPr>
        <w:t>additional value</w:t>
      </w:r>
      <w:r w:rsidRPr="00A623AA">
        <w:rPr>
          <w:sz w:val="16"/>
        </w:rPr>
        <w:t xml:space="preserve"> </w:t>
      </w:r>
      <w:r w:rsidRPr="00A623AA">
        <w:rPr>
          <w:rStyle w:val="StyleUnderline"/>
        </w:rPr>
        <w:t>while shrinking waste</w:t>
      </w:r>
      <w:r w:rsidRPr="00A623AA">
        <w:rPr>
          <w:sz w:val="16"/>
        </w:rPr>
        <w:t xml:space="preserve">, thus </w:t>
      </w:r>
      <w:r w:rsidRPr="00A623AA">
        <w:rPr>
          <w:rStyle w:val="StyleUnderline"/>
        </w:rPr>
        <w:t>decreasing</w:t>
      </w:r>
      <w:r w:rsidRPr="00A623AA">
        <w:rPr>
          <w:sz w:val="16"/>
        </w:rPr>
        <w:t xml:space="preserve"> </w:t>
      </w:r>
      <w:r w:rsidRPr="00A623AA">
        <w:rPr>
          <w:rStyle w:val="Emphasis"/>
        </w:rPr>
        <w:t xml:space="preserve">carbon </w:t>
      </w:r>
      <w:proofErr w:type="gramStart"/>
      <w:r w:rsidRPr="00A623AA">
        <w:rPr>
          <w:rStyle w:val="Emphasis"/>
        </w:rPr>
        <w:t>footprints</w:t>
      </w:r>
      <w:proofErr w:type="gramEnd"/>
      <w:r w:rsidRPr="00A623AA">
        <w:rPr>
          <w:sz w:val="16"/>
        </w:rPr>
        <w:t xml:space="preserve"> </w:t>
      </w:r>
      <w:r w:rsidRPr="00A623AA">
        <w:rPr>
          <w:rStyle w:val="StyleUnderline"/>
        </w:rPr>
        <w:t xml:space="preserve">and sprinting nearer to </w:t>
      </w:r>
      <w:r w:rsidRPr="00A623AA">
        <w:rPr>
          <w:rStyle w:val="Emphasis"/>
        </w:rPr>
        <w:t>net-zero</w:t>
      </w:r>
      <w:r w:rsidRPr="00A623AA">
        <w:rPr>
          <w:sz w:val="16"/>
        </w:rPr>
        <w:t xml:space="preserve"> </w:t>
      </w:r>
      <w:r w:rsidRPr="00A623AA">
        <w:rPr>
          <w:rStyle w:val="StyleUnderline"/>
        </w:rPr>
        <w:t>targets</w:t>
      </w:r>
      <w:r w:rsidRPr="00A623AA">
        <w:rPr>
          <w:sz w:val="16"/>
        </w:rPr>
        <w:t>.</w:t>
      </w:r>
    </w:p>
    <w:p w14:paraId="395D4F1C" w14:textId="77777777" w:rsidR="007F760F" w:rsidRPr="00A623AA" w:rsidRDefault="007F760F" w:rsidP="007F760F">
      <w:pPr>
        <w:spacing w:line="276" w:lineRule="auto"/>
        <w:rPr>
          <w:sz w:val="16"/>
        </w:rPr>
      </w:pPr>
      <w:r w:rsidRPr="00A623AA">
        <w:rPr>
          <w:sz w:val="16"/>
        </w:rPr>
        <w:t>AI of the future: A solution with indelible results.</w:t>
      </w:r>
    </w:p>
    <w:p w14:paraId="4BB0BBF0" w14:textId="77777777" w:rsidR="007F760F" w:rsidRPr="00A623AA" w:rsidRDefault="007F760F" w:rsidP="007F760F">
      <w:pPr>
        <w:spacing w:line="276" w:lineRule="auto"/>
        <w:rPr>
          <w:sz w:val="16"/>
        </w:rPr>
      </w:pPr>
      <w:r w:rsidRPr="00A623AA">
        <w:rPr>
          <w:sz w:val="16"/>
        </w:rPr>
        <w:t xml:space="preserve">Working toward a lower carbon outlook will demand that moves be made around operational efficiency, improved production </w:t>
      </w:r>
      <w:proofErr w:type="gramStart"/>
      <w:r w:rsidRPr="00A623AA">
        <w:rPr>
          <w:sz w:val="16"/>
        </w:rPr>
        <w:t>tactics</w:t>
      </w:r>
      <w:proofErr w:type="gramEnd"/>
      <w:r w:rsidRPr="00A623AA">
        <w:rPr>
          <w:sz w:val="16"/>
        </w:rPr>
        <w:t xml:space="preserve"> and minimized waste. The significance of a global initiative around a more sustainable world cannot be downplayed. As a software company making AI of the future, our responsibility to confront this challenge head-on by pioneering sustainability-first solutions that keep humans in the loop is of the utmost importance.</w:t>
      </w:r>
    </w:p>
    <w:p w14:paraId="5626CD10" w14:textId="77777777" w:rsidR="007F760F" w:rsidRPr="00A623AA" w:rsidRDefault="007F760F" w:rsidP="007F760F">
      <w:pPr>
        <w:spacing w:line="276" w:lineRule="auto"/>
        <w:rPr>
          <w:sz w:val="16"/>
        </w:rPr>
      </w:pPr>
      <w:r w:rsidRPr="00A623AA">
        <w:rPr>
          <w:rStyle w:val="StyleUnderline"/>
        </w:rPr>
        <w:lastRenderedPageBreak/>
        <w:t xml:space="preserve">AI will be a </w:t>
      </w:r>
      <w:r w:rsidRPr="00A623AA">
        <w:rPr>
          <w:rStyle w:val="Emphasis"/>
        </w:rPr>
        <w:t>critical utility</w:t>
      </w:r>
      <w:r w:rsidRPr="00A623AA">
        <w:rPr>
          <w:sz w:val="16"/>
        </w:rPr>
        <w:t xml:space="preserve"> when it comes to technologies that support businesses, </w:t>
      </w:r>
      <w:proofErr w:type="gramStart"/>
      <w:r w:rsidRPr="00A623AA">
        <w:rPr>
          <w:sz w:val="16"/>
        </w:rPr>
        <w:t>industries</w:t>
      </w:r>
      <w:proofErr w:type="gramEnd"/>
      <w:r w:rsidRPr="00A623AA">
        <w:rPr>
          <w:sz w:val="16"/>
        </w:rPr>
        <w:t xml:space="preserve"> and cities </w:t>
      </w:r>
      <w:r w:rsidRPr="00A623AA">
        <w:rPr>
          <w:rStyle w:val="StyleUnderline"/>
        </w:rPr>
        <w:t>in attaining vital</w:t>
      </w:r>
      <w:r w:rsidRPr="00A623AA">
        <w:rPr>
          <w:sz w:val="16"/>
        </w:rPr>
        <w:t xml:space="preserve"> </w:t>
      </w:r>
      <w:r w:rsidRPr="00A623AA">
        <w:rPr>
          <w:rStyle w:val="Emphasis"/>
        </w:rPr>
        <w:t>net-zero objectives</w:t>
      </w:r>
      <w:r w:rsidRPr="00A623AA">
        <w:rPr>
          <w:sz w:val="16"/>
        </w:rPr>
        <w:t xml:space="preserve">. When AI proves itself as an explainable, human-trustable solution that works in harmony with people, </w:t>
      </w:r>
      <w:r w:rsidRPr="00A623AA">
        <w:rPr>
          <w:rStyle w:val="StyleUnderline"/>
          <w:highlight w:val="cyan"/>
        </w:rPr>
        <w:t xml:space="preserve">a </w:t>
      </w:r>
      <w:r w:rsidRPr="00A623AA">
        <w:rPr>
          <w:rStyle w:val="Emphasis"/>
          <w:highlight w:val="cyan"/>
        </w:rPr>
        <w:t>limitless capacity</w:t>
      </w:r>
      <w:r w:rsidRPr="00A623AA">
        <w:rPr>
          <w:sz w:val="16"/>
        </w:rPr>
        <w:t xml:space="preserve"> </w:t>
      </w:r>
      <w:r w:rsidRPr="00A623AA">
        <w:rPr>
          <w:rStyle w:val="StyleUnderline"/>
        </w:rPr>
        <w:t xml:space="preserve">can be </w:t>
      </w:r>
      <w:r w:rsidRPr="00A623AA">
        <w:rPr>
          <w:rStyle w:val="StyleUnderline"/>
          <w:highlight w:val="cyan"/>
        </w:rPr>
        <w:t>unleashed for</w:t>
      </w:r>
      <w:r w:rsidRPr="00A623AA">
        <w:rPr>
          <w:rStyle w:val="StyleUnderline"/>
        </w:rPr>
        <w:t xml:space="preserve"> unraveling</w:t>
      </w:r>
      <w:r w:rsidRPr="00A623AA">
        <w:rPr>
          <w:sz w:val="16"/>
        </w:rPr>
        <w:t xml:space="preserve"> some of our most </w:t>
      </w:r>
      <w:r w:rsidRPr="00A623AA">
        <w:rPr>
          <w:rStyle w:val="Emphasis"/>
        </w:rPr>
        <w:t xml:space="preserve">complex </w:t>
      </w:r>
      <w:r w:rsidRPr="00A623AA">
        <w:rPr>
          <w:rStyle w:val="StyleUnderline"/>
        </w:rPr>
        <w:t xml:space="preserve">obstacles in attaining a more </w:t>
      </w:r>
      <w:r w:rsidRPr="00A623AA">
        <w:rPr>
          <w:rStyle w:val="Emphasis"/>
          <w:highlight w:val="cyan"/>
        </w:rPr>
        <w:t>sustainable</w:t>
      </w:r>
      <w:r w:rsidRPr="00A623AA">
        <w:rPr>
          <w:sz w:val="16"/>
        </w:rPr>
        <w:t xml:space="preserve"> tomorrow for our </w:t>
      </w:r>
      <w:r w:rsidRPr="00A623AA">
        <w:rPr>
          <w:rStyle w:val="Emphasis"/>
          <w:highlight w:val="cyan"/>
        </w:rPr>
        <w:t>planet</w:t>
      </w:r>
      <w:r w:rsidRPr="00A623AA">
        <w:rPr>
          <w:sz w:val="16"/>
        </w:rPr>
        <w:t xml:space="preserve"> and its inhabitants.</w:t>
      </w:r>
    </w:p>
    <w:p w14:paraId="2995C7B7" w14:textId="77777777" w:rsidR="007F760F" w:rsidRPr="00A623AA" w:rsidRDefault="007F760F" w:rsidP="007F760F"/>
    <w:p w14:paraId="721B7658" w14:textId="77777777" w:rsidR="007F760F" w:rsidRPr="00A623AA" w:rsidRDefault="007F760F" w:rsidP="007F760F"/>
    <w:p w14:paraId="2297F705" w14:textId="77777777" w:rsidR="007F760F" w:rsidRPr="00A623AA" w:rsidRDefault="007F760F" w:rsidP="007F760F">
      <w:pPr>
        <w:rPr>
          <w:sz w:val="16"/>
        </w:rPr>
      </w:pPr>
    </w:p>
    <w:p w14:paraId="1FEE7B94" w14:textId="3D3CCF51" w:rsidR="007F760F" w:rsidRPr="00A623AA" w:rsidRDefault="007F760F" w:rsidP="007F760F">
      <w:pPr>
        <w:pStyle w:val="Heading1"/>
      </w:pPr>
      <w:r w:rsidRPr="00A623AA">
        <w:lastRenderedPageBreak/>
        <w:t>External Offense</w:t>
      </w:r>
    </w:p>
    <w:p w14:paraId="7F3608C8" w14:textId="77777777" w:rsidR="001E7D7F" w:rsidRPr="00A623AA" w:rsidRDefault="001E7D7F" w:rsidP="001E7D7F">
      <w:pPr>
        <w:pStyle w:val="Heading2"/>
      </w:pPr>
      <w:r w:rsidRPr="00A623AA">
        <w:lastRenderedPageBreak/>
        <w:t>Econ DA</w:t>
      </w:r>
    </w:p>
    <w:p w14:paraId="56FBD937" w14:textId="77777777" w:rsidR="001E7D7F" w:rsidRPr="00A623AA" w:rsidRDefault="001E7D7F" w:rsidP="001E7D7F">
      <w:pPr>
        <w:pStyle w:val="Heading3"/>
      </w:pPr>
      <w:r w:rsidRPr="00A623AA">
        <w:lastRenderedPageBreak/>
        <w:t>Growth Good---War---1NC</w:t>
      </w:r>
    </w:p>
    <w:p w14:paraId="16C8F6DD" w14:textId="77777777" w:rsidR="001E7D7F" w:rsidRPr="00A623AA" w:rsidRDefault="001E7D7F" w:rsidP="001E7D7F">
      <w:pPr>
        <w:pStyle w:val="Heading4"/>
      </w:pPr>
      <w:r w:rsidRPr="00A623AA">
        <w:t xml:space="preserve">Growth solves </w:t>
      </w:r>
      <w:proofErr w:type="gramStart"/>
      <w:r w:rsidRPr="00A623AA">
        <w:t>war</w:t>
      </w:r>
      <w:proofErr w:type="gramEnd"/>
    </w:p>
    <w:p w14:paraId="36B334A2" w14:textId="77777777" w:rsidR="001E7D7F" w:rsidRPr="00A623AA" w:rsidRDefault="001E7D7F" w:rsidP="001E7D7F">
      <w:r w:rsidRPr="00A623AA">
        <w:rPr>
          <w:rStyle w:val="Style13ptBold"/>
        </w:rPr>
        <w:t>Gat, 19</w:t>
      </w:r>
      <w:r w:rsidRPr="00A623AA">
        <w:t xml:space="preserve">—professor of national security and international politics at the University of Tel Aviv (Azar, “Is War Declining: Why and </w:t>
      </w:r>
      <w:proofErr w:type="gramStart"/>
      <w:r w:rsidRPr="00A623AA">
        <w:t>Where?,</w:t>
      </w:r>
      <w:proofErr w:type="gramEnd"/>
      <w:r w:rsidRPr="00A623AA">
        <w:t>” Anali 16 (1) 201-208 (2019), dml)</w:t>
      </w:r>
    </w:p>
    <w:p w14:paraId="13F6F51C" w14:textId="77777777" w:rsidR="001E7D7F" w:rsidRPr="00A623AA" w:rsidRDefault="001E7D7F" w:rsidP="001E7D7F">
      <w:pPr>
        <w:rPr>
          <w:sz w:val="16"/>
        </w:rPr>
      </w:pPr>
      <w:r w:rsidRPr="00A623AA">
        <w:rPr>
          <w:sz w:val="16"/>
        </w:rPr>
        <w:t xml:space="preserve">Most </w:t>
      </w:r>
      <w:r w:rsidRPr="00A623AA">
        <w:rPr>
          <w:rStyle w:val="StyleUnderline"/>
        </w:rPr>
        <w:t>people are</w:t>
      </w:r>
      <w:r w:rsidRPr="00A623AA">
        <w:rPr>
          <w:sz w:val="16"/>
        </w:rPr>
        <w:t xml:space="preserve"> very </w:t>
      </w:r>
      <w:r w:rsidRPr="00A623AA">
        <w:rPr>
          <w:rStyle w:val="StyleUnderline"/>
        </w:rPr>
        <w:t>surprised</w:t>
      </w:r>
      <w:r w:rsidRPr="00A623AA">
        <w:rPr>
          <w:sz w:val="16"/>
        </w:rPr>
        <w:t xml:space="preserve"> by the claim </w:t>
      </w:r>
      <w:r w:rsidRPr="00A623AA">
        <w:rPr>
          <w:rStyle w:val="StyleUnderline"/>
        </w:rPr>
        <w:t xml:space="preserve">that </w:t>
      </w:r>
      <w:r w:rsidRPr="00A623AA">
        <w:rPr>
          <w:rStyle w:val="StyleUnderline"/>
          <w:highlight w:val="cyan"/>
        </w:rPr>
        <w:t xml:space="preserve">we live in the </w:t>
      </w:r>
      <w:r w:rsidRPr="00A623AA">
        <w:rPr>
          <w:rStyle w:val="Emphasis"/>
          <w:highlight w:val="cyan"/>
        </w:rPr>
        <w:t>most peaceful period</w:t>
      </w:r>
      <w:r w:rsidRPr="00A623AA">
        <w:rPr>
          <w:rStyle w:val="StyleUnderline"/>
        </w:rPr>
        <w:t xml:space="preserve"> in history</w:t>
      </w:r>
      <w:r w:rsidRPr="00A623AA">
        <w:rPr>
          <w:sz w:val="16"/>
        </w:rPr>
        <w:t xml:space="preserve">. Are we not flooded with media reports and images of conflicts around the world today, some of them very active and bloody, and others seemingly waiting to happen? </w:t>
      </w:r>
      <w:r w:rsidRPr="00A623AA">
        <w:rPr>
          <w:rStyle w:val="StyleUnderline"/>
        </w:rPr>
        <w:t xml:space="preserve">Have the United States and its allies not been involved in a series of </w:t>
      </w:r>
      <w:r w:rsidRPr="00A623AA">
        <w:rPr>
          <w:rStyle w:val="Emphasis"/>
        </w:rPr>
        <w:t>messy wars</w:t>
      </w:r>
      <w:r w:rsidRPr="00A623AA">
        <w:rPr>
          <w:sz w:val="16"/>
        </w:rPr>
        <w:t xml:space="preserve"> over the past few decades? </w:t>
      </w:r>
      <w:r w:rsidRPr="00A623AA">
        <w:rPr>
          <w:rStyle w:val="StyleUnderline"/>
        </w:rPr>
        <w:t>Scholars</w:t>
      </w:r>
      <w:r w:rsidRPr="00A623AA">
        <w:rPr>
          <w:sz w:val="16"/>
        </w:rPr>
        <w:t xml:space="preserve">, for their part, </w:t>
      </w:r>
      <w:r w:rsidRPr="00A623AA">
        <w:rPr>
          <w:rStyle w:val="StyleUnderline"/>
        </w:rPr>
        <w:t>ask</w:t>
      </w:r>
      <w:r w:rsidRPr="00A623AA">
        <w:rPr>
          <w:sz w:val="16"/>
        </w:rPr>
        <w:t xml:space="preserve"> </w:t>
      </w:r>
      <w:proofErr w:type="gramStart"/>
      <w:r w:rsidRPr="00A623AA">
        <w:rPr>
          <w:sz w:val="16"/>
        </w:rPr>
        <w:t>themselves,</w:t>
      </w:r>
      <w:proofErr w:type="gramEnd"/>
      <w:r w:rsidRPr="00A623AA">
        <w:rPr>
          <w:sz w:val="16"/>
        </w:rPr>
        <w:t xml:space="preserve"> </w:t>
      </w:r>
      <w:r w:rsidRPr="00A623AA">
        <w:rPr>
          <w:rStyle w:val="StyleUnderline"/>
        </w:rPr>
        <w:t>if there has</w:t>
      </w:r>
      <w:r w:rsidRPr="00A623AA">
        <w:rPr>
          <w:sz w:val="16"/>
        </w:rPr>
        <w:t xml:space="preserve"> indeed </w:t>
      </w:r>
      <w:r w:rsidRPr="00A623AA">
        <w:rPr>
          <w:rStyle w:val="StyleUnderline"/>
        </w:rPr>
        <w:t xml:space="preserve">been a </w:t>
      </w:r>
      <w:r w:rsidRPr="00A623AA">
        <w:rPr>
          <w:rStyle w:val="Emphasis"/>
        </w:rPr>
        <w:t>decline</w:t>
      </w:r>
      <w:r w:rsidRPr="00A623AA">
        <w:rPr>
          <w:rStyle w:val="StyleUnderline"/>
        </w:rPr>
        <w:t xml:space="preserve"> in belligerency</w:t>
      </w:r>
      <w:r w:rsidRPr="00A623AA">
        <w:rPr>
          <w:sz w:val="16"/>
        </w:rPr>
        <w:t xml:space="preserve">, </w:t>
      </w:r>
      <w:r w:rsidRPr="00A623AA">
        <w:rPr>
          <w:rStyle w:val="StyleUnderline"/>
        </w:rPr>
        <w:t>when</w:t>
      </w:r>
      <w:r w:rsidRPr="00A623AA">
        <w:rPr>
          <w:sz w:val="16"/>
        </w:rPr>
        <w:t xml:space="preserve"> exactly </w:t>
      </w:r>
      <w:r w:rsidRPr="00A623AA">
        <w:rPr>
          <w:rStyle w:val="StyleUnderline"/>
        </w:rPr>
        <w:t xml:space="preserve">did it </w:t>
      </w:r>
      <w:r w:rsidRPr="00A623AA">
        <w:rPr>
          <w:rStyle w:val="Emphasis"/>
        </w:rPr>
        <w:t>begin</w:t>
      </w:r>
      <w:r w:rsidRPr="00A623AA">
        <w:rPr>
          <w:sz w:val="16"/>
        </w:rPr>
        <w:t>: with the end of the Cold War, in 1945, or perhaps earlier? And what exactly caused it?</w:t>
      </w:r>
      <w:proofErr w:type="gramStart"/>
      <w:r w:rsidRPr="00A623AA">
        <w:rPr>
          <w:sz w:val="16"/>
        </w:rPr>
        <w:t>1</w:t>
      </w:r>
      <w:proofErr w:type="gramEnd"/>
      <w:r w:rsidRPr="00A623AA">
        <w:rPr>
          <w:sz w:val="16"/>
        </w:rPr>
        <w:t xml:space="preserve"> </w:t>
      </w:r>
    </w:p>
    <w:p w14:paraId="0425E6E0" w14:textId="77777777" w:rsidR="001E7D7F" w:rsidRPr="00A623AA" w:rsidRDefault="001E7D7F" w:rsidP="001E7D7F">
      <w:pPr>
        <w:rPr>
          <w:sz w:val="16"/>
        </w:rPr>
      </w:pPr>
      <w:r w:rsidRPr="00A623AA">
        <w:rPr>
          <w:sz w:val="16"/>
        </w:rPr>
        <w:t xml:space="preserve">Again, most people are surprised to learn that </w:t>
      </w:r>
      <w:r w:rsidRPr="00A623AA">
        <w:rPr>
          <w:rStyle w:val="StyleUnderline"/>
        </w:rPr>
        <w:t xml:space="preserve">the occurrence of </w:t>
      </w:r>
      <w:r w:rsidRPr="00A623AA">
        <w:rPr>
          <w:rStyle w:val="StyleUnderline"/>
          <w:highlight w:val="cyan"/>
        </w:rPr>
        <w:t>war and</w:t>
      </w:r>
      <w:r w:rsidRPr="00A623AA">
        <w:rPr>
          <w:rStyle w:val="StyleUnderline"/>
        </w:rPr>
        <w:t xml:space="preserve"> overall </w:t>
      </w:r>
      <w:r w:rsidRPr="00A623AA">
        <w:rPr>
          <w:rStyle w:val="StyleUnderline"/>
          <w:highlight w:val="cyan"/>
        </w:rPr>
        <w:t>mortality</w:t>
      </w:r>
      <w:r w:rsidRPr="00A623AA">
        <w:rPr>
          <w:rStyle w:val="StyleUnderline"/>
        </w:rPr>
        <w:t xml:space="preserve"> rate in war </w:t>
      </w:r>
      <w:r w:rsidRPr="00A623AA">
        <w:rPr>
          <w:rStyle w:val="Emphasis"/>
        </w:rPr>
        <w:t xml:space="preserve">sharply </w:t>
      </w:r>
      <w:r w:rsidRPr="00A623AA">
        <w:rPr>
          <w:rStyle w:val="Emphasis"/>
          <w:highlight w:val="cyan"/>
        </w:rPr>
        <w:t>decreased</w:t>
      </w:r>
      <w:r w:rsidRPr="00A623AA">
        <w:rPr>
          <w:rStyle w:val="StyleUnderline"/>
          <w:highlight w:val="cyan"/>
        </w:rPr>
        <w:t xml:space="preserve"> from</w:t>
      </w:r>
      <w:r w:rsidRPr="00A623AA">
        <w:rPr>
          <w:rStyle w:val="StyleUnderline"/>
        </w:rPr>
        <w:t xml:space="preserve"> as early as </w:t>
      </w:r>
      <w:r w:rsidRPr="00A623AA">
        <w:rPr>
          <w:rStyle w:val="Emphasis"/>
          <w:highlight w:val="cyan"/>
        </w:rPr>
        <w:t>1815</w:t>
      </w:r>
      <w:r w:rsidRPr="00A623AA">
        <w:rPr>
          <w:rStyle w:val="StyleUnderline"/>
          <w:highlight w:val="cyan"/>
        </w:rPr>
        <w:t xml:space="preserve"> onward</w:t>
      </w:r>
      <w:r w:rsidRPr="00A623AA">
        <w:rPr>
          <w:sz w:val="16"/>
        </w:rPr>
        <w:t xml:space="preserve">, especially in the developed world. </w:t>
      </w:r>
      <w:r w:rsidRPr="00A623AA">
        <w:rPr>
          <w:rStyle w:val="StyleUnderline"/>
        </w:rPr>
        <w:t>The</w:t>
      </w:r>
      <w:r w:rsidRPr="00A623AA">
        <w:rPr>
          <w:sz w:val="16"/>
        </w:rPr>
        <w:t xml:space="preserve"> so-called </w:t>
      </w:r>
      <w:r w:rsidRPr="00A623AA">
        <w:rPr>
          <w:rStyle w:val="Emphasis"/>
        </w:rPr>
        <w:t>Long Peace</w:t>
      </w:r>
      <w:r w:rsidRPr="00A623AA">
        <w:rPr>
          <w:sz w:val="16"/>
        </w:rPr>
        <w:t xml:space="preserve"> among the great powers </w:t>
      </w:r>
      <w:r w:rsidRPr="00A623AA">
        <w:rPr>
          <w:rStyle w:val="StyleUnderline"/>
        </w:rPr>
        <w:t xml:space="preserve">after 1945 is </w:t>
      </w:r>
      <w:r w:rsidRPr="00A623AA">
        <w:rPr>
          <w:rStyle w:val="Emphasis"/>
        </w:rPr>
        <w:t>more recognized</w:t>
      </w:r>
      <w:r w:rsidRPr="00A623AA">
        <w:rPr>
          <w:sz w:val="16"/>
        </w:rPr>
        <w:t xml:space="preserve">, </w:t>
      </w:r>
      <w:r w:rsidRPr="00A623AA">
        <w:rPr>
          <w:rStyle w:val="StyleUnderline"/>
        </w:rPr>
        <w:t xml:space="preserve">and is widely attributed to the </w:t>
      </w:r>
      <w:r w:rsidRPr="00A623AA">
        <w:rPr>
          <w:rStyle w:val="Emphasis"/>
        </w:rPr>
        <w:t>nuclear factor</w:t>
      </w:r>
      <w:r w:rsidRPr="00A623AA">
        <w:rPr>
          <w:sz w:val="16"/>
        </w:rPr>
        <w:t xml:space="preserve">, a decisive factor to be sure, which concentrated the minds of all the protagonists wonderfully, as they say about the hanging rope. </w:t>
      </w:r>
      <w:proofErr w:type="gramStart"/>
      <w:r w:rsidRPr="00A623AA">
        <w:rPr>
          <w:rStyle w:val="StyleUnderline"/>
        </w:rPr>
        <w:t>The</w:t>
      </w:r>
      <w:r w:rsidRPr="00A623AA">
        <w:rPr>
          <w:sz w:val="16"/>
        </w:rPr>
        <w:t xml:space="preserve"> (</w:t>
      </w:r>
      <w:proofErr w:type="gramEnd"/>
      <w:r w:rsidRPr="00A623AA">
        <w:rPr>
          <w:sz w:val="16"/>
        </w:rPr>
        <w:t>inter-)</w:t>
      </w:r>
      <w:r w:rsidRPr="00A623AA">
        <w:rPr>
          <w:rStyle w:val="Emphasis"/>
        </w:rPr>
        <w:t>democratic peace</w:t>
      </w:r>
      <w:r w:rsidRPr="00A623AA">
        <w:rPr>
          <w:rStyle w:val="StyleUnderline"/>
        </w:rPr>
        <w:t xml:space="preserve"> has been equally recognized</w:t>
      </w:r>
      <w:r w:rsidRPr="00A623AA">
        <w:rPr>
          <w:sz w:val="16"/>
        </w:rPr>
        <w:t xml:space="preserve">. </w:t>
      </w:r>
      <w:r w:rsidRPr="00A623AA">
        <w:rPr>
          <w:rStyle w:val="StyleUnderline"/>
        </w:rPr>
        <w:t>However</w:t>
      </w:r>
      <w:r w:rsidRPr="00A623AA">
        <w:rPr>
          <w:sz w:val="16"/>
        </w:rPr>
        <w:t xml:space="preserve">, </w:t>
      </w:r>
      <w:r w:rsidRPr="00A623AA">
        <w:rPr>
          <w:rStyle w:val="StyleUnderline"/>
        </w:rPr>
        <w:t xml:space="preserve">the decrease in war had been very marked even </w:t>
      </w:r>
      <w:r w:rsidRPr="00A623AA">
        <w:rPr>
          <w:rStyle w:val="Emphasis"/>
        </w:rPr>
        <w:t>before</w:t>
      </w:r>
      <w:r w:rsidRPr="00A623AA">
        <w:rPr>
          <w:rStyle w:val="StyleUnderline"/>
        </w:rPr>
        <w:t xml:space="preserve"> the nuclear </w:t>
      </w:r>
      <w:proofErr w:type="gramStart"/>
      <w:r w:rsidRPr="00A623AA">
        <w:rPr>
          <w:rStyle w:val="StyleUnderline"/>
        </w:rPr>
        <w:t>era</w:t>
      </w:r>
      <w:r w:rsidRPr="00A623AA">
        <w:rPr>
          <w:sz w:val="16"/>
        </w:rPr>
        <w:t xml:space="preserve">, </w:t>
      </w:r>
      <w:r w:rsidRPr="00A623AA">
        <w:rPr>
          <w:rStyle w:val="StyleUnderline"/>
        </w:rPr>
        <w:t>and</w:t>
      </w:r>
      <w:proofErr w:type="gramEnd"/>
      <w:r w:rsidRPr="00A623AA">
        <w:rPr>
          <w:rStyle w:val="StyleUnderline"/>
        </w:rPr>
        <w:t xml:space="preserve"> has encompassed </w:t>
      </w:r>
      <w:r w:rsidRPr="00A623AA">
        <w:rPr>
          <w:rStyle w:val="Emphasis"/>
        </w:rPr>
        <w:t>nondemocracies</w:t>
      </w:r>
      <w:r w:rsidRPr="00A623AA">
        <w:rPr>
          <w:sz w:val="16"/>
        </w:rPr>
        <w:t xml:space="preserve"> as well as democracies. In the century </w:t>
      </w:r>
      <w:r w:rsidRPr="00A623AA">
        <w:rPr>
          <w:rStyle w:val="StyleUnderline"/>
        </w:rPr>
        <w:t>after 1815</w:t>
      </w:r>
      <w:r w:rsidRPr="00A623AA">
        <w:rPr>
          <w:sz w:val="16"/>
        </w:rPr>
        <w:t xml:space="preserve">, </w:t>
      </w:r>
      <w:r w:rsidRPr="00A623AA">
        <w:rPr>
          <w:rStyle w:val="StyleUnderline"/>
        </w:rPr>
        <w:t xml:space="preserve">wars among industrializing countries </w:t>
      </w:r>
      <w:r w:rsidRPr="00A623AA">
        <w:rPr>
          <w:rStyle w:val="Emphasis"/>
        </w:rPr>
        <w:t>declined</w:t>
      </w:r>
      <w:r w:rsidRPr="00A623AA">
        <w:rPr>
          <w:sz w:val="16"/>
        </w:rPr>
        <w:t xml:space="preserve"> in </w:t>
      </w:r>
      <w:proofErr w:type="gramStart"/>
      <w:r w:rsidRPr="00A623AA">
        <w:rPr>
          <w:sz w:val="16"/>
        </w:rPr>
        <w:t>their frequency</w:t>
      </w:r>
      <w:proofErr w:type="gramEnd"/>
      <w:r w:rsidRPr="00A623AA">
        <w:rPr>
          <w:sz w:val="16"/>
        </w:rPr>
        <w:t xml:space="preserve"> </w:t>
      </w:r>
      <w:r w:rsidRPr="00A623AA">
        <w:rPr>
          <w:rStyle w:val="StyleUnderline"/>
        </w:rPr>
        <w:t>to</w:t>
      </w:r>
      <w:r w:rsidRPr="00A623AA">
        <w:rPr>
          <w:sz w:val="16"/>
        </w:rPr>
        <w:t xml:space="preserve"> about </w:t>
      </w:r>
      <w:r w:rsidRPr="00A623AA">
        <w:rPr>
          <w:rStyle w:val="StyleUnderline"/>
        </w:rPr>
        <w:t xml:space="preserve">a </w:t>
      </w:r>
      <w:r w:rsidRPr="00A623AA">
        <w:rPr>
          <w:rStyle w:val="Emphasis"/>
        </w:rPr>
        <w:t>third</w:t>
      </w:r>
      <w:r w:rsidRPr="00A623AA">
        <w:rPr>
          <w:sz w:val="16"/>
        </w:rPr>
        <w:t xml:space="preserve"> of what they had been in the previous centuries, </w:t>
      </w:r>
      <w:r w:rsidRPr="00A623AA">
        <w:rPr>
          <w:rStyle w:val="StyleUnderline"/>
        </w:rPr>
        <w:t xml:space="preserve">an </w:t>
      </w:r>
      <w:r w:rsidRPr="00A623AA">
        <w:rPr>
          <w:rStyle w:val="Emphasis"/>
        </w:rPr>
        <w:t>unprecedented</w:t>
      </w:r>
      <w:r w:rsidRPr="00A623AA">
        <w:rPr>
          <w:rStyle w:val="StyleUnderline"/>
        </w:rPr>
        <w:t xml:space="preserve"> change</w:t>
      </w:r>
      <w:r w:rsidRPr="00A623AA">
        <w:rPr>
          <w:sz w:val="16"/>
        </w:rPr>
        <w:t xml:space="preserve">. Compared to their record during the eighteenth century, </w:t>
      </w:r>
      <w:proofErr w:type="gramStart"/>
      <w:r w:rsidRPr="00A623AA">
        <w:rPr>
          <w:sz w:val="16"/>
        </w:rPr>
        <w:t>Austria</w:t>
      </w:r>
      <w:proofErr w:type="gramEnd"/>
      <w:r w:rsidRPr="00A623AA">
        <w:rPr>
          <w:sz w:val="16"/>
        </w:rPr>
        <w:t xml:space="preserve"> and Prussia, for example – neither of them a democracy – fought about a third to a quarter as much during the century after 1815. </w:t>
      </w:r>
    </w:p>
    <w:p w14:paraId="3D16DF97" w14:textId="77777777" w:rsidR="001E7D7F" w:rsidRPr="00A623AA" w:rsidRDefault="001E7D7F" w:rsidP="001E7D7F">
      <w:pPr>
        <w:rPr>
          <w:sz w:val="16"/>
        </w:rPr>
      </w:pPr>
      <w:r w:rsidRPr="00A623AA">
        <w:rPr>
          <w:sz w:val="16"/>
        </w:rPr>
        <w:t xml:space="preserve">Indeed, </w:t>
      </w:r>
      <w:r w:rsidRPr="00A623AA">
        <w:rPr>
          <w:rStyle w:val="StyleUnderline"/>
        </w:rPr>
        <w:t>the Long Peace after 1945</w:t>
      </w:r>
      <w:r w:rsidRPr="00A623AA">
        <w:rPr>
          <w:sz w:val="16"/>
        </w:rPr>
        <w:t xml:space="preserve">, more than 70 years to date and counting, </w:t>
      </w:r>
      <w:r w:rsidRPr="00A623AA">
        <w:rPr>
          <w:rStyle w:val="StyleUnderline"/>
        </w:rPr>
        <w:t xml:space="preserve">was preceded by the </w:t>
      </w:r>
      <w:r w:rsidRPr="00A623AA">
        <w:rPr>
          <w:rStyle w:val="Emphasis"/>
        </w:rPr>
        <w:t>second longest</w:t>
      </w:r>
      <w:r w:rsidRPr="00A623AA">
        <w:rPr>
          <w:rStyle w:val="StyleUnderline"/>
        </w:rPr>
        <w:t xml:space="preserve"> peace ever among the modern great powers</w:t>
      </w:r>
      <w:r w:rsidRPr="00A623AA">
        <w:rPr>
          <w:sz w:val="16"/>
        </w:rPr>
        <w:t xml:space="preserve">, between 1871 and 1914, </w:t>
      </w:r>
      <w:r w:rsidRPr="00A623AA">
        <w:rPr>
          <w:rStyle w:val="Emphasis"/>
        </w:rPr>
        <w:t>43</w:t>
      </w:r>
      <w:r w:rsidRPr="00A623AA">
        <w:rPr>
          <w:rStyle w:val="StyleUnderline"/>
        </w:rPr>
        <w:t xml:space="preserve"> years</w:t>
      </w:r>
      <w:r w:rsidRPr="00A623AA">
        <w:rPr>
          <w:sz w:val="16"/>
        </w:rPr>
        <w:t xml:space="preserve"> in all; </w:t>
      </w:r>
      <w:r w:rsidRPr="00A623AA">
        <w:rPr>
          <w:rStyle w:val="StyleUnderline"/>
        </w:rPr>
        <w:t>and</w:t>
      </w:r>
      <w:r w:rsidRPr="00A623AA">
        <w:rPr>
          <w:sz w:val="16"/>
        </w:rPr>
        <w:t xml:space="preserve"> by </w:t>
      </w:r>
      <w:r w:rsidRPr="00A623AA">
        <w:rPr>
          <w:rStyle w:val="StyleUnderline"/>
        </w:rPr>
        <w:t xml:space="preserve">the </w:t>
      </w:r>
      <w:r w:rsidRPr="00A623AA">
        <w:rPr>
          <w:rStyle w:val="Emphasis"/>
        </w:rPr>
        <w:t>third</w:t>
      </w:r>
      <w:r w:rsidRPr="00A623AA">
        <w:rPr>
          <w:sz w:val="16"/>
        </w:rPr>
        <w:t xml:space="preserve"> longest peace, between 1815 and 1854, </w:t>
      </w:r>
      <w:r w:rsidRPr="00A623AA">
        <w:rPr>
          <w:rStyle w:val="Emphasis"/>
        </w:rPr>
        <w:t>39</w:t>
      </w:r>
      <w:r w:rsidRPr="00A623AA">
        <w:rPr>
          <w:rStyle w:val="StyleUnderline"/>
        </w:rPr>
        <w:t xml:space="preserve"> years</w:t>
      </w:r>
      <w:r w:rsidRPr="00A623AA">
        <w:rPr>
          <w:sz w:val="16"/>
        </w:rPr>
        <w:t xml:space="preserve">. Thus, </w:t>
      </w:r>
      <w:r w:rsidRPr="00A623AA">
        <w:rPr>
          <w:rStyle w:val="StyleUnderline"/>
        </w:rPr>
        <w:t xml:space="preserve">the </w:t>
      </w:r>
      <w:r w:rsidRPr="00A623AA">
        <w:rPr>
          <w:rStyle w:val="Emphasis"/>
        </w:rPr>
        <w:t>three longest periods of peace by far</w:t>
      </w:r>
      <w:r w:rsidRPr="00A623AA">
        <w:rPr>
          <w:sz w:val="16"/>
        </w:rPr>
        <w:t xml:space="preserve"> in the modern great powers system </w:t>
      </w:r>
      <w:r w:rsidRPr="00A623AA">
        <w:rPr>
          <w:rStyle w:val="StyleUnderline"/>
        </w:rPr>
        <w:t xml:space="preserve">have all occurred </w:t>
      </w:r>
      <w:r w:rsidRPr="00A623AA">
        <w:rPr>
          <w:rStyle w:val="Emphasis"/>
        </w:rPr>
        <w:t>after 1815</w:t>
      </w:r>
      <w:r w:rsidRPr="00A623AA">
        <w:rPr>
          <w:sz w:val="16"/>
        </w:rPr>
        <w:t xml:space="preserve">, with </w:t>
      </w:r>
      <w:r w:rsidRPr="00A623AA">
        <w:rPr>
          <w:rStyle w:val="StyleUnderline"/>
        </w:rPr>
        <w:t>the first two</w:t>
      </w:r>
      <w:r w:rsidRPr="00A623AA">
        <w:rPr>
          <w:sz w:val="16"/>
        </w:rPr>
        <w:t xml:space="preserve"> taking place </w:t>
      </w:r>
      <w:r w:rsidRPr="00A623AA">
        <w:rPr>
          <w:rStyle w:val="Emphasis"/>
        </w:rPr>
        <w:t>before</w:t>
      </w:r>
      <w:r w:rsidRPr="00A623AA">
        <w:rPr>
          <w:rStyle w:val="StyleUnderline"/>
        </w:rPr>
        <w:t xml:space="preserve"> the nuclear age</w:t>
      </w:r>
      <w:r w:rsidRPr="00A623AA">
        <w:rPr>
          <w:sz w:val="16"/>
        </w:rPr>
        <w:t xml:space="preserve">. </w:t>
      </w:r>
      <w:r w:rsidRPr="00A623AA">
        <w:rPr>
          <w:rStyle w:val="StyleUnderline"/>
        </w:rPr>
        <w:t>This</w:t>
      </w:r>
      <w:r w:rsidRPr="00A623AA">
        <w:rPr>
          <w:sz w:val="16"/>
        </w:rPr>
        <w:t xml:space="preserve"> striking phenomenon </w:t>
      </w:r>
      <w:r w:rsidRPr="00A623AA">
        <w:rPr>
          <w:rStyle w:val="Emphasis"/>
        </w:rPr>
        <w:t>cannot</w:t>
      </w:r>
      <w:r w:rsidRPr="00A623AA">
        <w:rPr>
          <w:rStyle w:val="StyleUnderline"/>
        </w:rPr>
        <w:t xml:space="preserve"> be accidental</w:t>
      </w:r>
      <w:r w:rsidRPr="00A623AA">
        <w:rPr>
          <w:sz w:val="16"/>
        </w:rPr>
        <w:t xml:space="preserve">. A decline in belligerency began </w:t>
      </w:r>
      <w:proofErr w:type="gramStart"/>
      <w:r w:rsidRPr="00A623AA">
        <w:rPr>
          <w:sz w:val="16"/>
        </w:rPr>
        <w:t>from</w:t>
      </w:r>
      <w:proofErr w:type="gramEnd"/>
      <w:r w:rsidRPr="00A623AA">
        <w:rPr>
          <w:sz w:val="16"/>
        </w:rPr>
        <w:t xml:space="preserve"> 1815, not 1945 or 1989. Clearly, one needs to explain the entire period of reduced belligerency since 1815, while also accounting for the glaring divergence from the trend: the two world wars. </w:t>
      </w:r>
    </w:p>
    <w:p w14:paraId="318C70E2" w14:textId="77777777" w:rsidR="001E7D7F" w:rsidRPr="00A623AA" w:rsidRDefault="001E7D7F" w:rsidP="001E7D7F">
      <w:pPr>
        <w:rPr>
          <w:sz w:val="16"/>
        </w:rPr>
      </w:pPr>
      <w:r w:rsidRPr="00A623AA">
        <w:rPr>
          <w:rStyle w:val="StyleUnderline"/>
        </w:rPr>
        <w:t>There is a tendency to assume that wars have declined in frequency</w:t>
      </w:r>
      <w:r w:rsidRPr="00A623AA">
        <w:rPr>
          <w:sz w:val="16"/>
        </w:rPr>
        <w:t xml:space="preserve"> during the past two centuries </w:t>
      </w:r>
      <w:r w:rsidRPr="00A623AA">
        <w:rPr>
          <w:rStyle w:val="StyleUnderline"/>
        </w:rPr>
        <w:t xml:space="preserve">because they have become </w:t>
      </w:r>
      <w:r w:rsidRPr="00A623AA">
        <w:rPr>
          <w:rStyle w:val="Emphasis"/>
        </w:rPr>
        <w:t>too lethal</w:t>
      </w:r>
      <w:r w:rsidRPr="00A623AA">
        <w:rPr>
          <w:sz w:val="16"/>
        </w:rPr>
        <w:t xml:space="preserve">, </w:t>
      </w:r>
      <w:proofErr w:type="gramStart"/>
      <w:r w:rsidRPr="00A623AA">
        <w:rPr>
          <w:rStyle w:val="Emphasis"/>
        </w:rPr>
        <w:t>destructive</w:t>
      </w:r>
      <w:proofErr w:type="gramEnd"/>
      <w:r w:rsidRPr="00A623AA">
        <w:rPr>
          <w:rStyle w:val="StyleUnderline"/>
        </w:rPr>
        <w:t xml:space="preserve"> and </w:t>
      </w:r>
      <w:r w:rsidRPr="00A623AA">
        <w:rPr>
          <w:rStyle w:val="Emphasis"/>
        </w:rPr>
        <w:t>expensive</w:t>
      </w:r>
      <w:r w:rsidRPr="00A623AA">
        <w:rPr>
          <w:sz w:val="16"/>
        </w:rPr>
        <w:t xml:space="preserve"> – </w:t>
      </w:r>
      <w:r w:rsidRPr="00A623AA">
        <w:rPr>
          <w:rStyle w:val="Emphasis"/>
        </w:rPr>
        <w:t>fewer</w:t>
      </w:r>
      <w:r w:rsidRPr="00A623AA">
        <w:rPr>
          <w:rStyle w:val="StyleUnderline"/>
        </w:rPr>
        <w:t xml:space="preserve"> but </w:t>
      </w:r>
      <w:r w:rsidRPr="00A623AA">
        <w:rPr>
          <w:rStyle w:val="Emphasis"/>
        </w:rPr>
        <w:t>more ruinous</w:t>
      </w:r>
      <w:r w:rsidRPr="00A623AA">
        <w:rPr>
          <w:sz w:val="16"/>
        </w:rPr>
        <w:t xml:space="preserve"> wars. </w:t>
      </w:r>
      <w:r w:rsidRPr="00A623AA">
        <w:rPr>
          <w:rStyle w:val="StyleUnderline"/>
        </w:rPr>
        <w:t>This</w:t>
      </w:r>
      <w:r w:rsidRPr="00A623AA">
        <w:rPr>
          <w:sz w:val="16"/>
        </w:rPr>
        <w:t xml:space="preserve"> hypothesis </w:t>
      </w:r>
      <w:r w:rsidRPr="00A623AA">
        <w:rPr>
          <w:rStyle w:val="Emphasis"/>
        </w:rPr>
        <w:t>barely holds</w:t>
      </w:r>
      <w:r w:rsidRPr="00A623AA">
        <w:rPr>
          <w:sz w:val="16"/>
        </w:rPr>
        <w:t xml:space="preserve">, however, </w:t>
      </w:r>
      <w:r w:rsidRPr="00A623AA">
        <w:rPr>
          <w:rStyle w:val="StyleUnderline"/>
        </w:rPr>
        <w:t xml:space="preserve">because relative to population and wealth wars have </w:t>
      </w:r>
      <w:r w:rsidRPr="00A623AA">
        <w:rPr>
          <w:rStyle w:val="Emphasis"/>
        </w:rPr>
        <w:t>not</w:t>
      </w:r>
      <w:r w:rsidRPr="00A623AA">
        <w:rPr>
          <w:rStyle w:val="StyleUnderline"/>
        </w:rPr>
        <w:t xml:space="preserve"> become more lethal and costly than earlier</w:t>
      </w:r>
      <w:r w:rsidRPr="00A623AA">
        <w:rPr>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A623AA">
        <w:rPr>
          <w:rStyle w:val="StyleUnderline"/>
        </w:rPr>
        <w:t>world wars</w:t>
      </w:r>
      <w:r w:rsidRPr="00A623AA">
        <w:rPr>
          <w:sz w:val="16"/>
        </w:rPr>
        <w:t xml:space="preserve">, especially World War II, were certainly on the upper scale of the range in terms of casualties. Yet, contrary to widespread assumptions, they </w:t>
      </w:r>
      <w:r w:rsidRPr="00A623AA">
        <w:rPr>
          <w:rStyle w:val="StyleUnderline"/>
        </w:rPr>
        <w:t xml:space="preserve">were </w:t>
      </w:r>
      <w:r w:rsidRPr="00A623AA">
        <w:rPr>
          <w:rStyle w:val="Emphasis"/>
        </w:rPr>
        <w:t>far</w:t>
      </w:r>
      <w:r w:rsidRPr="00A623AA">
        <w:rPr>
          <w:rStyle w:val="StyleUnderline"/>
        </w:rPr>
        <w:t xml:space="preserve"> from</w:t>
      </w:r>
      <w:r w:rsidRPr="00A623AA">
        <w:rPr>
          <w:sz w:val="16"/>
        </w:rPr>
        <w:t xml:space="preserve"> being </w:t>
      </w:r>
      <w:r w:rsidRPr="00A623AA">
        <w:rPr>
          <w:rStyle w:val="StyleUnderline"/>
        </w:rPr>
        <w:t>exceptional</w:t>
      </w:r>
      <w:r w:rsidRPr="00A623AA">
        <w:rPr>
          <w:sz w:val="16"/>
        </w:rPr>
        <w:t xml:space="preserve"> in history. We need to look at relative casualties, general mortality rates in wars, rather than at the aggregate created by the fact that many states participated in the world wars. </w:t>
      </w:r>
    </w:p>
    <w:p w14:paraId="73D35D73" w14:textId="77777777" w:rsidR="001E7D7F" w:rsidRPr="00A623AA" w:rsidRDefault="001E7D7F" w:rsidP="001E7D7F">
      <w:pPr>
        <w:rPr>
          <w:sz w:val="16"/>
        </w:rPr>
      </w:pPr>
      <w:r w:rsidRPr="00A623AA">
        <w:rPr>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0EB4EC55" w14:textId="77777777" w:rsidR="001E7D7F" w:rsidRPr="00A623AA" w:rsidRDefault="001E7D7F" w:rsidP="001E7D7F">
      <w:pPr>
        <w:rPr>
          <w:sz w:val="16"/>
        </w:rPr>
      </w:pPr>
      <w:r w:rsidRPr="00A623AA">
        <w:rPr>
          <w:rStyle w:val="StyleUnderline"/>
        </w:rPr>
        <w:t>People often assume that more developed military technology</w:t>
      </w:r>
      <w:r w:rsidRPr="00A623AA">
        <w:rPr>
          <w:sz w:val="16"/>
        </w:rPr>
        <w:t xml:space="preserve"> during modernity </w:t>
      </w:r>
      <w:r w:rsidRPr="00A623AA">
        <w:rPr>
          <w:rStyle w:val="Emphasis"/>
        </w:rPr>
        <w:t>must</w:t>
      </w:r>
      <w:r w:rsidRPr="00A623AA">
        <w:rPr>
          <w:rStyle w:val="StyleUnderline"/>
        </w:rPr>
        <w:t xml:space="preserve"> mean greater lethality and destructiveness</w:t>
      </w:r>
      <w:r w:rsidRPr="00A623AA">
        <w:rPr>
          <w:sz w:val="16"/>
        </w:rPr>
        <w:t xml:space="preserve">, </w:t>
      </w:r>
      <w:r w:rsidRPr="00A623AA">
        <w:rPr>
          <w:rStyle w:val="StyleUnderline"/>
        </w:rPr>
        <w:t>but</w:t>
      </w:r>
      <w:r w:rsidRPr="00A623AA">
        <w:rPr>
          <w:sz w:val="16"/>
        </w:rPr>
        <w:t xml:space="preserve"> in fact </w:t>
      </w:r>
      <w:r w:rsidRPr="00A623AA">
        <w:rPr>
          <w:rStyle w:val="StyleUnderline"/>
        </w:rPr>
        <w:t xml:space="preserve">it also means </w:t>
      </w:r>
      <w:r w:rsidRPr="00A623AA">
        <w:rPr>
          <w:rStyle w:val="Emphasis"/>
        </w:rPr>
        <w:t>greater protective power</w:t>
      </w:r>
      <w:r w:rsidRPr="00A623AA">
        <w:rPr>
          <w:sz w:val="16"/>
        </w:rPr>
        <w:t xml:space="preserve">, as with mechanized armour, mechanized speed and agility, and defensive electronic measures. </w:t>
      </w:r>
      <w:r w:rsidRPr="00A623AA">
        <w:rPr>
          <w:rStyle w:val="StyleUnderline"/>
        </w:rPr>
        <w:t>Offensive and defensive advances</w:t>
      </w:r>
      <w:r w:rsidRPr="00A623AA">
        <w:rPr>
          <w:sz w:val="16"/>
        </w:rPr>
        <w:t xml:space="preserve"> generally </w:t>
      </w:r>
      <w:r w:rsidRPr="00A623AA">
        <w:rPr>
          <w:rStyle w:val="StyleUnderline"/>
        </w:rPr>
        <w:t xml:space="preserve">rise in </w:t>
      </w:r>
      <w:r w:rsidRPr="00A623AA">
        <w:rPr>
          <w:rStyle w:val="Emphasis"/>
        </w:rPr>
        <w:t>tandem</w:t>
      </w:r>
      <w:r w:rsidRPr="00A623AA">
        <w:rPr>
          <w:rStyle w:val="StyleUnderline"/>
        </w:rPr>
        <w:t xml:space="preserve"> and</w:t>
      </w:r>
      <w:r w:rsidRPr="00A623AA">
        <w:rPr>
          <w:sz w:val="16"/>
        </w:rPr>
        <w:t xml:space="preserve"> tend to </w:t>
      </w:r>
      <w:r w:rsidRPr="00A623AA">
        <w:rPr>
          <w:rStyle w:val="Emphasis"/>
        </w:rPr>
        <w:t>offset</w:t>
      </w:r>
      <w:r w:rsidRPr="00A623AA">
        <w:rPr>
          <w:rStyle w:val="StyleUnderline"/>
        </w:rPr>
        <w:t xml:space="preserve"> each other</w:t>
      </w:r>
      <w:r w:rsidRPr="00A623AA">
        <w:rPr>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A623AA">
        <w:rPr>
          <w:rStyle w:val="StyleUnderline"/>
        </w:rPr>
        <w:t>Instances of genocide</w:t>
      </w:r>
      <w:r w:rsidRPr="00A623AA">
        <w:rPr>
          <w:sz w:val="16"/>
        </w:rPr>
        <w:t xml:space="preserve"> in general during the twentieth century, much as earlier in history, </w:t>
      </w:r>
      <w:r w:rsidRPr="00A623AA">
        <w:rPr>
          <w:rStyle w:val="StyleUnderline"/>
        </w:rPr>
        <w:t xml:space="preserve">were carried out with the </w:t>
      </w:r>
      <w:r w:rsidRPr="00A623AA">
        <w:rPr>
          <w:rStyle w:val="Emphasis"/>
        </w:rPr>
        <w:t>simplest</w:t>
      </w:r>
      <w:r w:rsidRPr="00A623AA">
        <w:rPr>
          <w:rStyle w:val="StyleUnderline"/>
        </w:rPr>
        <w:t xml:space="preserve"> of technologies</w:t>
      </w:r>
      <w:r w:rsidRPr="00A623AA">
        <w:rPr>
          <w:sz w:val="16"/>
        </w:rPr>
        <w:t xml:space="preserve">, as the Rwanda genocide horrifically reminded us. </w:t>
      </w:r>
    </w:p>
    <w:p w14:paraId="4DDB2D8E" w14:textId="77777777" w:rsidR="001E7D7F" w:rsidRPr="00A623AA" w:rsidRDefault="001E7D7F" w:rsidP="001E7D7F">
      <w:pPr>
        <w:rPr>
          <w:sz w:val="16"/>
        </w:rPr>
      </w:pPr>
      <w:r w:rsidRPr="00A623AA">
        <w:rPr>
          <w:rStyle w:val="Emphasis"/>
        </w:rPr>
        <w:lastRenderedPageBreak/>
        <w:t>Nor</w:t>
      </w:r>
      <w:r w:rsidRPr="00A623AA">
        <w:rPr>
          <w:rStyle w:val="StyleUnderline"/>
        </w:rPr>
        <w:t xml:space="preserve"> is it true that wars</w:t>
      </w:r>
      <w:r w:rsidRPr="00A623AA">
        <w:rPr>
          <w:sz w:val="16"/>
        </w:rPr>
        <w:t xml:space="preserve"> during the past two centuries </w:t>
      </w:r>
      <w:r w:rsidRPr="00A623AA">
        <w:rPr>
          <w:rStyle w:val="StyleUnderline"/>
        </w:rPr>
        <w:t xml:space="preserve">have become </w:t>
      </w:r>
      <w:r w:rsidRPr="00A623AA">
        <w:rPr>
          <w:rStyle w:val="Emphasis"/>
        </w:rPr>
        <w:t>economically more costly</w:t>
      </w:r>
      <w:r w:rsidRPr="00A623AA">
        <w:rPr>
          <w:sz w:val="16"/>
        </w:rPr>
        <w:t xml:space="preserve"> than they were earlier in history, again relative to overall wealth. </w:t>
      </w:r>
      <w:r w:rsidRPr="00A623AA">
        <w:rPr>
          <w:rStyle w:val="StyleUnderline"/>
        </w:rPr>
        <w:t xml:space="preserve">War </w:t>
      </w:r>
      <w:r w:rsidRPr="00A623AA">
        <w:rPr>
          <w:rStyle w:val="Emphasis"/>
        </w:rPr>
        <w:t>always</w:t>
      </w:r>
      <w:r w:rsidRPr="00A623AA">
        <w:rPr>
          <w:rStyle w:val="StyleUnderline"/>
        </w:rPr>
        <w:t xml:space="preserve"> involved massive economic exertion</w:t>
      </w:r>
      <w:r w:rsidRPr="00A623AA">
        <w:rPr>
          <w:sz w:val="16"/>
        </w:rPr>
        <w:t xml:space="preserve"> and was the single most expensive item of state spending. Both sixteenth and seventeenth centuries Spain and </w:t>
      </w:r>
      <w:proofErr w:type="gramStart"/>
      <w:r w:rsidRPr="00A623AA">
        <w:rPr>
          <w:sz w:val="16"/>
        </w:rPr>
        <w:t>eighteenth century</w:t>
      </w:r>
      <w:proofErr w:type="gramEnd"/>
      <w:r w:rsidRPr="00A623AA">
        <w:rPr>
          <w:sz w:val="16"/>
        </w:rPr>
        <w:t xml:space="preserve"> France, for example, were economically ruined by war and staggering war debts, which in the French case brought about the Revolution. Furthermore, death by starvation in premodern wars was widespread. </w:t>
      </w:r>
    </w:p>
    <w:p w14:paraId="6C6F6EA9" w14:textId="77777777" w:rsidR="001E7D7F" w:rsidRPr="00A623AA" w:rsidRDefault="001E7D7F" w:rsidP="001E7D7F">
      <w:pPr>
        <w:rPr>
          <w:sz w:val="16"/>
        </w:rPr>
      </w:pPr>
      <w:r w:rsidRPr="00A623AA">
        <w:rPr>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09F52D94" w14:textId="77777777" w:rsidR="001E7D7F" w:rsidRPr="00A623AA" w:rsidRDefault="001E7D7F" w:rsidP="001E7D7F">
      <w:pPr>
        <w:rPr>
          <w:sz w:val="16"/>
        </w:rPr>
      </w:pPr>
      <w:r w:rsidRPr="00A623AA">
        <w:rPr>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w:t>
      </w:r>
      <w:proofErr w:type="gramStart"/>
      <w:r w:rsidRPr="00A623AA">
        <w:rPr>
          <w:sz w:val="16"/>
        </w:rPr>
        <w:t>on</w:t>
      </w:r>
      <w:proofErr w:type="gramEnd"/>
      <w:r w:rsidRPr="00A623AA">
        <w:rPr>
          <w:sz w:val="16"/>
        </w:rPr>
        <w:t xml:space="preserve"> Rome, the Aztecs or Inca, the Ottomans, the Mughals or </w:t>
      </w:r>
      <w:proofErr w:type="gramStart"/>
      <w:r w:rsidRPr="00A623AA">
        <w:rPr>
          <w:sz w:val="16"/>
        </w:rPr>
        <w:t>eighteenth century</w:t>
      </w:r>
      <w:proofErr w:type="gramEnd"/>
      <w:r w:rsidRPr="00A623AA">
        <w:rPr>
          <w:sz w:val="16"/>
        </w:rPr>
        <w:t xml:space="preserve">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1DE234B3" w14:textId="77777777" w:rsidR="001E7D7F" w:rsidRPr="00A623AA" w:rsidRDefault="001E7D7F" w:rsidP="001E7D7F">
      <w:pPr>
        <w:rPr>
          <w:sz w:val="16"/>
        </w:rPr>
      </w:pPr>
      <w:r w:rsidRPr="00A623AA">
        <w:rPr>
          <w:sz w:val="16"/>
        </w:rPr>
        <w:t xml:space="preserve">And you should not think that only autocrats and military </w:t>
      </w:r>
      <w:proofErr w:type="gramStart"/>
      <w:r w:rsidRPr="00A623AA">
        <w:rPr>
          <w:sz w:val="16"/>
        </w:rPr>
        <w:t>aristocracies</w:t>
      </w:r>
      <w:proofErr w:type="gramEnd"/>
      <w:r w:rsidRPr="00A623AA">
        <w:rPr>
          <w:sz w:val="16"/>
        </w:rPr>
        <w:t xml:space="preserve">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t>
      </w:r>
      <w:proofErr w:type="gramStart"/>
      <w:r w:rsidRPr="00A623AA">
        <w:rPr>
          <w:sz w:val="16"/>
        </w:rPr>
        <w:t>was</w:t>
      </w:r>
      <w:proofErr w:type="gramEnd"/>
      <w:r w:rsidRPr="00A623AA">
        <w:rPr>
          <w:sz w:val="16"/>
        </w:rPr>
        <w:t xml:space="preserve"> employed. </w:t>
      </w:r>
    </w:p>
    <w:p w14:paraId="0A0C77C5" w14:textId="77777777" w:rsidR="001E7D7F" w:rsidRPr="00A623AA" w:rsidRDefault="001E7D7F" w:rsidP="001E7D7F">
      <w:pPr>
        <w:rPr>
          <w:sz w:val="16"/>
        </w:rPr>
      </w:pPr>
      <w:r w:rsidRPr="00A623AA">
        <w:rPr>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1B5B71A6" w14:textId="77777777" w:rsidR="001E7D7F" w:rsidRPr="00A623AA" w:rsidRDefault="001E7D7F" w:rsidP="001E7D7F">
      <w:pPr>
        <w:rPr>
          <w:sz w:val="16"/>
        </w:rPr>
      </w:pPr>
      <w:proofErr w:type="gramStart"/>
      <w:r w:rsidRPr="00A623AA">
        <w:rPr>
          <w:sz w:val="16"/>
        </w:rPr>
        <w:t>So</w:t>
      </w:r>
      <w:proofErr w:type="gramEnd"/>
      <w:r w:rsidRPr="00A623AA">
        <w:rPr>
          <w:sz w:val="16"/>
        </w:rPr>
        <w:t xml:space="preserve"> if modern war has not become more lethal and expensive, why the decline? Two main theories dominate the scene: </w:t>
      </w:r>
      <w:proofErr w:type="gramStart"/>
      <w:r w:rsidRPr="00A623AA">
        <w:rPr>
          <w:sz w:val="16"/>
        </w:rPr>
        <w:t>the democratic</w:t>
      </w:r>
      <w:proofErr w:type="gramEnd"/>
      <w:r w:rsidRPr="00A623AA">
        <w:rPr>
          <w:sz w:val="16"/>
        </w:rPr>
        <w:t xml:space="preserve">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1E239FCF" w14:textId="77777777" w:rsidR="001E7D7F" w:rsidRPr="00A623AA" w:rsidRDefault="001E7D7F" w:rsidP="001E7D7F">
      <w:pPr>
        <w:rPr>
          <w:sz w:val="16"/>
        </w:rPr>
      </w:pPr>
      <w:r w:rsidRPr="00A623AA">
        <w:rPr>
          <w:rStyle w:val="StyleUnderline"/>
        </w:rPr>
        <w:t>What</w:t>
      </w:r>
      <w:r w:rsidRPr="00A623AA">
        <w:rPr>
          <w:sz w:val="16"/>
        </w:rPr>
        <w:t xml:space="preserve"> then </w:t>
      </w:r>
      <w:r w:rsidRPr="00A623AA">
        <w:rPr>
          <w:rStyle w:val="StyleUnderline"/>
        </w:rPr>
        <w:t xml:space="preserve">is </w:t>
      </w:r>
      <w:r w:rsidRPr="00A623AA">
        <w:rPr>
          <w:rStyle w:val="StyleUnderline"/>
          <w:highlight w:val="cyan"/>
        </w:rPr>
        <w:t xml:space="preserve">the </w:t>
      </w:r>
      <w:r w:rsidRPr="00A623AA">
        <w:rPr>
          <w:rStyle w:val="Emphasis"/>
          <w:highlight w:val="cyan"/>
        </w:rPr>
        <w:t>cause</w:t>
      </w:r>
      <w:r w:rsidRPr="00A623AA">
        <w:rPr>
          <w:rStyle w:val="StyleUnderline"/>
        </w:rPr>
        <w:t xml:space="preserve"> of the decline in belligerency</w:t>
      </w:r>
      <w:r w:rsidRPr="00A623AA">
        <w:rPr>
          <w:sz w:val="16"/>
        </w:rPr>
        <w:t xml:space="preserve">? Even before the middle of the nineteenth century, thinkers such as Saint-Simon, Auguste Comte, and John Stuart Mill, who were quick to note the change, realized that </w:t>
      </w:r>
      <w:r w:rsidRPr="00A623AA">
        <w:rPr>
          <w:rStyle w:val="StyleUnderline"/>
        </w:rPr>
        <w:t>it was</w:t>
      </w:r>
      <w:r w:rsidRPr="00A623AA">
        <w:rPr>
          <w:sz w:val="16"/>
        </w:rPr>
        <w:t xml:space="preserve"> caused by the advent of </w:t>
      </w:r>
      <w:r w:rsidRPr="00A623AA">
        <w:rPr>
          <w:rStyle w:val="StyleUnderline"/>
        </w:rPr>
        <w:t xml:space="preserve">the </w:t>
      </w:r>
      <w:r w:rsidRPr="00A623AA">
        <w:rPr>
          <w:rStyle w:val="Emphasis"/>
        </w:rPr>
        <w:t>industrial-commercial revolution</w:t>
      </w:r>
      <w:r w:rsidRPr="00A623AA">
        <w:rPr>
          <w:sz w:val="16"/>
        </w:rPr>
        <w:t xml:space="preserve">, the most profound transformation of human society since the Neolithic adoption of agriculture. In the first place, </w:t>
      </w:r>
      <w:r w:rsidRPr="00A623AA">
        <w:rPr>
          <w:rStyle w:val="StyleUnderline"/>
        </w:rPr>
        <w:t xml:space="preserve">given </w:t>
      </w:r>
      <w:r w:rsidRPr="00A623AA">
        <w:rPr>
          <w:rStyle w:val="Emphasis"/>
        </w:rPr>
        <w:t xml:space="preserve">explosive </w:t>
      </w:r>
      <w:r w:rsidRPr="00A623AA">
        <w:rPr>
          <w:rStyle w:val="Emphasis"/>
          <w:highlight w:val="cyan"/>
        </w:rPr>
        <w:t>growth</w:t>
      </w:r>
      <w:r w:rsidRPr="00A623AA">
        <w:rPr>
          <w:sz w:val="16"/>
        </w:rPr>
        <w:t xml:space="preserve"> in per capita wealth, about 30 to 50-fold from the onset of the revolution to the present, </w:t>
      </w:r>
      <w:r w:rsidRPr="00A623AA">
        <w:rPr>
          <w:rStyle w:val="StyleUnderline"/>
        </w:rPr>
        <w:t xml:space="preserve">the Malthusian trap has been </w:t>
      </w:r>
      <w:r w:rsidRPr="00A623AA">
        <w:rPr>
          <w:rStyle w:val="Emphasis"/>
        </w:rPr>
        <w:t>broken</w:t>
      </w:r>
      <w:r w:rsidRPr="00A623AA">
        <w:rPr>
          <w:sz w:val="16"/>
        </w:rPr>
        <w:t xml:space="preserve">. </w:t>
      </w:r>
      <w:r w:rsidRPr="00A623AA">
        <w:rPr>
          <w:rStyle w:val="StyleUnderline"/>
          <w:highlight w:val="cyan"/>
        </w:rPr>
        <w:t>Wealth no longer constitutes a</w:t>
      </w:r>
      <w:r w:rsidRPr="00A623AA">
        <w:rPr>
          <w:rStyle w:val="StyleUnderline"/>
        </w:rPr>
        <w:t xml:space="preserve"> </w:t>
      </w:r>
      <w:r w:rsidRPr="00A623AA">
        <w:rPr>
          <w:rStyle w:val="Emphasis"/>
        </w:rPr>
        <w:t xml:space="preserve">fundamentally </w:t>
      </w:r>
      <w:r w:rsidRPr="00A623AA">
        <w:rPr>
          <w:rStyle w:val="Emphasis"/>
          <w:highlight w:val="cyan"/>
        </w:rPr>
        <w:t>finite</w:t>
      </w:r>
      <w:r w:rsidRPr="00A623AA">
        <w:rPr>
          <w:rStyle w:val="StyleUnderline"/>
          <w:highlight w:val="cyan"/>
        </w:rPr>
        <w:t xml:space="preserve"> quantity</w:t>
      </w:r>
      <w:r w:rsidRPr="00A623AA">
        <w:rPr>
          <w:sz w:val="16"/>
        </w:rPr>
        <w:t xml:space="preserve">, when the only question is how it is divided, </w:t>
      </w:r>
      <w:r w:rsidRPr="00A623AA">
        <w:rPr>
          <w:rStyle w:val="StyleUnderline"/>
        </w:rPr>
        <w:t xml:space="preserve">so wealth acquisition progressively shifted </w:t>
      </w:r>
      <w:r w:rsidRPr="00A623AA">
        <w:rPr>
          <w:rStyle w:val="Emphasis"/>
        </w:rPr>
        <w:t>away</w:t>
      </w:r>
      <w:r w:rsidRPr="00A623AA">
        <w:rPr>
          <w:rStyle w:val="StyleUnderline"/>
        </w:rPr>
        <w:t xml:space="preserve"> from a zero-sum game</w:t>
      </w:r>
      <w:r w:rsidRPr="00A623AA">
        <w:rPr>
          <w:sz w:val="16"/>
        </w:rPr>
        <w:t xml:space="preserve">. </w:t>
      </w:r>
    </w:p>
    <w:p w14:paraId="57B68C02" w14:textId="77777777" w:rsidR="001E7D7F" w:rsidRPr="00A623AA" w:rsidRDefault="001E7D7F" w:rsidP="001E7D7F">
      <w:pPr>
        <w:rPr>
          <w:sz w:val="16"/>
        </w:rPr>
      </w:pPr>
      <w:r w:rsidRPr="00A623AA">
        <w:rPr>
          <w:sz w:val="16"/>
        </w:rPr>
        <w:t xml:space="preserve">Secondly, </w:t>
      </w:r>
      <w:r w:rsidRPr="00A623AA">
        <w:rPr>
          <w:rStyle w:val="StyleUnderline"/>
        </w:rPr>
        <w:t xml:space="preserve">the significance of </w:t>
      </w:r>
      <w:r w:rsidRPr="00A623AA">
        <w:rPr>
          <w:rStyle w:val="Emphasis"/>
          <w:highlight w:val="cyan"/>
        </w:rPr>
        <w:t>trade</w:t>
      </w:r>
      <w:r w:rsidRPr="00A623AA">
        <w:rPr>
          <w:rStyle w:val="StyleUnderline"/>
        </w:rPr>
        <w:t xml:space="preserve"> in the economy </w:t>
      </w:r>
      <w:r w:rsidRPr="00A623AA">
        <w:rPr>
          <w:rStyle w:val="StyleUnderline"/>
          <w:highlight w:val="cyan"/>
        </w:rPr>
        <w:t xml:space="preserve">has </w:t>
      </w:r>
      <w:r w:rsidRPr="00A623AA">
        <w:rPr>
          <w:rStyle w:val="Emphasis"/>
          <w:highlight w:val="cyan"/>
        </w:rPr>
        <w:t>ballooned</w:t>
      </w:r>
      <w:r w:rsidRPr="00A623AA">
        <w:rPr>
          <w:rStyle w:val="StyleUnderline"/>
        </w:rPr>
        <w:t xml:space="preserve"> to entirely new dimensions</w:t>
      </w:r>
      <w:r w:rsidRPr="00A623AA">
        <w:rPr>
          <w:sz w:val="16"/>
        </w:rPr>
        <w:t xml:space="preserve"> precisely because of the new process of industrial growth. </w:t>
      </w:r>
      <w:r w:rsidRPr="00A623AA">
        <w:rPr>
          <w:rStyle w:val="StyleUnderline"/>
        </w:rPr>
        <w:t>Greater freedom of trade has become all the more attractive</w:t>
      </w:r>
      <w:r w:rsidRPr="00A623AA">
        <w:rPr>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w:t>
      </w:r>
      <w:proofErr w:type="gramStart"/>
      <w:r w:rsidRPr="00A623AA">
        <w:rPr>
          <w:sz w:val="16"/>
        </w:rPr>
        <w:t>fast growing</w:t>
      </w:r>
      <w:proofErr w:type="gramEnd"/>
      <w:r w:rsidRPr="00A623AA">
        <w:rPr>
          <w:sz w:val="16"/>
        </w:rPr>
        <w:t xml:space="preserve"> GDPs, so that by the beginning of the twentieth century, exports plus imports grew to around half of GDP in Britain and France, more than onethird in Germany, and around one-third in Italy and Japan. Consequently, </w:t>
      </w:r>
      <w:r w:rsidRPr="00A623AA">
        <w:rPr>
          <w:rStyle w:val="StyleUnderline"/>
        </w:rPr>
        <w:t xml:space="preserve">economies are </w:t>
      </w:r>
      <w:r w:rsidRPr="00A623AA">
        <w:rPr>
          <w:rStyle w:val="Emphasis"/>
        </w:rPr>
        <w:t>no longer</w:t>
      </w:r>
      <w:r w:rsidRPr="00A623AA">
        <w:rPr>
          <w:rStyle w:val="StyleUnderline"/>
        </w:rPr>
        <w:t xml:space="preserve"> overwhelmingly autarkic</w:t>
      </w:r>
      <w:r w:rsidRPr="00A623AA">
        <w:rPr>
          <w:sz w:val="16"/>
        </w:rPr>
        <w:t xml:space="preserve">, </w:t>
      </w:r>
      <w:r w:rsidRPr="00A623AA">
        <w:rPr>
          <w:rStyle w:val="StyleUnderline"/>
        </w:rPr>
        <w:t xml:space="preserve">having become </w:t>
      </w:r>
      <w:r w:rsidRPr="00A623AA">
        <w:rPr>
          <w:rStyle w:val="Emphasis"/>
        </w:rPr>
        <w:t>increasingly interconnected</w:t>
      </w:r>
      <w:r w:rsidRPr="00A623AA">
        <w:rPr>
          <w:sz w:val="16"/>
        </w:rPr>
        <w:t xml:space="preserve"> by specialization, </w:t>
      </w:r>
      <w:proofErr w:type="gramStart"/>
      <w:r w:rsidRPr="00A623AA">
        <w:rPr>
          <w:sz w:val="16"/>
        </w:rPr>
        <w:t>scale</w:t>
      </w:r>
      <w:proofErr w:type="gramEnd"/>
      <w:r w:rsidRPr="00A623AA">
        <w:rPr>
          <w:sz w:val="16"/>
        </w:rPr>
        <w:t xml:space="preserve"> and exchange. </w:t>
      </w:r>
      <w:r w:rsidRPr="00A623AA">
        <w:rPr>
          <w:rStyle w:val="StyleUnderline"/>
        </w:rPr>
        <w:t xml:space="preserve">Foreign </w:t>
      </w:r>
      <w:r w:rsidRPr="00A623AA">
        <w:rPr>
          <w:rStyle w:val="StyleUnderline"/>
          <w:highlight w:val="cyan"/>
        </w:rPr>
        <w:t>devastation</w:t>
      </w:r>
      <w:r w:rsidRPr="00A623AA">
        <w:rPr>
          <w:rStyle w:val="StyleUnderline"/>
        </w:rPr>
        <w:t xml:space="preserve"> potentially </w:t>
      </w:r>
      <w:r w:rsidRPr="00A623AA">
        <w:rPr>
          <w:rStyle w:val="StyleUnderline"/>
          <w:highlight w:val="cyan"/>
        </w:rPr>
        <w:t xml:space="preserve">depresses the </w:t>
      </w:r>
      <w:r w:rsidRPr="00A623AA">
        <w:rPr>
          <w:rStyle w:val="Emphasis"/>
          <w:highlight w:val="cyan"/>
        </w:rPr>
        <w:t>entire system</w:t>
      </w:r>
      <w:r w:rsidRPr="00A623AA">
        <w:rPr>
          <w:rStyle w:val="StyleUnderline"/>
        </w:rPr>
        <w:t xml:space="preserve"> and is </w:t>
      </w:r>
      <w:r w:rsidRPr="00A623AA">
        <w:rPr>
          <w:rStyle w:val="Emphasis"/>
        </w:rPr>
        <w:t>detrimental</w:t>
      </w:r>
      <w:r w:rsidRPr="00A623AA">
        <w:rPr>
          <w:rStyle w:val="StyleUnderline"/>
        </w:rPr>
        <w:t xml:space="preserve"> to a state's own wellbeing</w:t>
      </w:r>
      <w:r w:rsidRPr="00A623AA">
        <w:rPr>
          <w:sz w:val="16"/>
        </w:rPr>
        <w:t xml:space="preserve">. What Mill discerned in the abstract in the 1840s, was repeated by Norman Angel during the first global age before World War </w:t>
      </w:r>
      <w:proofErr w:type="gramStart"/>
      <w:r w:rsidRPr="00A623AA">
        <w:rPr>
          <w:sz w:val="16"/>
        </w:rPr>
        <w:t>I, and</w:t>
      </w:r>
      <w:proofErr w:type="gramEnd"/>
      <w:r w:rsidRPr="00A623AA">
        <w:rPr>
          <w:sz w:val="16"/>
        </w:rPr>
        <w:t xml:space="preserve"> formed the cornerstone of John Maynard Keynes' criticism of the harsh reparations imposed on Germany after that war. </w:t>
      </w:r>
    </w:p>
    <w:p w14:paraId="11261154" w14:textId="77777777" w:rsidR="001E7D7F" w:rsidRPr="00A623AA" w:rsidRDefault="001E7D7F" w:rsidP="001E7D7F">
      <w:pPr>
        <w:rPr>
          <w:sz w:val="16"/>
        </w:rPr>
      </w:pPr>
      <w:r w:rsidRPr="00A623AA">
        <w:rPr>
          <w:rStyle w:val="StyleUnderline"/>
        </w:rPr>
        <w:t xml:space="preserve">Greater </w:t>
      </w:r>
      <w:r w:rsidRPr="00A623AA">
        <w:rPr>
          <w:rStyle w:val="StyleUnderline"/>
          <w:highlight w:val="cyan"/>
        </w:rPr>
        <w:t>economic openness</w:t>
      </w:r>
      <w:r w:rsidRPr="00A623AA">
        <w:rPr>
          <w:rStyle w:val="StyleUnderline"/>
        </w:rPr>
        <w:t xml:space="preserve"> has </w:t>
      </w:r>
      <w:r w:rsidRPr="00A623AA">
        <w:rPr>
          <w:rStyle w:val="Emphasis"/>
          <w:highlight w:val="cyan"/>
        </w:rPr>
        <w:t>decreased the likelihood of war</w:t>
      </w:r>
      <w:r w:rsidRPr="00A623AA">
        <w:rPr>
          <w:rStyle w:val="StyleUnderline"/>
        </w:rPr>
        <w:t xml:space="preserve"> also by disassociating economic access from the confines of political borders and sovereignty</w:t>
      </w:r>
      <w:r w:rsidRPr="00A623AA">
        <w:rPr>
          <w:sz w:val="16"/>
        </w:rPr>
        <w:t xml:space="preserve">. </w:t>
      </w:r>
      <w:r w:rsidRPr="00A623AA">
        <w:rPr>
          <w:rStyle w:val="StyleUnderline"/>
        </w:rPr>
        <w:t xml:space="preserve">It is </w:t>
      </w:r>
      <w:r w:rsidRPr="00A623AA">
        <w:rPr>
          <w:rStyle w:val="Emphasis"/>
          <w:highlight w:val="cyan"/>
        </w:rPr>
        <w:t>no longer necessary</w:t>
      </w:r>
      <w:r w:rsidRPr="00A623AA">
        <w:rPr>
          <w:rStyle w:val="StyleUnderline"/>
          <w:highlight w:val="cyan"/>
        </w:rPr>
        <w:t xml:space="preserve"> to</w:t>
      </w:r>
      <w:r w:rsidRPr="00A623AA">
        <w:rPr>
          <w:rStyle w:val="StyleUnderline"/>
        </w:rPr>
        <w:t xml:space="preserve"> politically </w:t>
      </w:r>
      <w:r w:rsidRPr="00A623AA">
        <w:rPr>
          <w:rStyle w:val="StyleUnderline"/>
          <w:highlight w:val="cyan"/>
        </w:rPr>
        <w:t>possess a territory</w:t>
      </w:r>
      <w:r w:rsidRPr="00A623AA">
        <w:rPr>
          <w:rStyle w:val="StyleUnderline"/>
        </w:rPr>
        <w:t xml:space="preserve"> in order </w:t>
      </w:r>
      <w:r w:rsidRPr="00A623AA">
        <w:rPr>
          <w:rStyle w:val="StyleUnderline"/>
          <w:highlight w:val="cyan"/>
        </w:rPr>
        <w:t>to benefit</w:t>
      </w:r>
      <w:r w:rsidRPr="00A623AA">
        <w:rPr>
          <w:rStyle w:val="StyleUnderline"/>
        </w:rPr>
        <w:t xml:space="preserve"> from it</w:t>
      </w:r>
      <w:r w:rsidRPr="00A623AA">
        <w:rPr>
          <w:sz w:val="16"/>
        </w:rPr>
        <w:t xml:space="preserve">. Of all these factors, commercial interdependence has attracted most of the attention in </w:t>
      </w:r>
      <w:proofErr w:type="gramStart"/>
      <w:r w:rsidRPr="00A623AA">
        <w:rPr>
          <w:sz w:val="16"/>
        </w:rPr>
        <w:t>the scholarly</w:t>
      </w:r>
      <w:proofErr w:type="gramEnd"/>
      <w:r w:rsidRPr="00A623AA">
        <w:rPr>
          <w:sz w:val="16"/>
        </w:rPr>
        <w:t xml:space="preserve"> literature. But both the escape from Malthus with rapid industrial growth and open access have been no less significant aspects of what I call the Modernization Peace. </w:t>
      </w:r>
    </w:p>
    <w:p w14:paraId="7C738CDE" w14:textId="77777777" w:rsidR="001E7D7F" w:rsidRPr="00A623AA" w:rsidRDefault="001E7D7F" w:rsidP="001E7D7F">
      <w:pPr>
        <w:rPr>
          <w:sz w:val="16"/>
        </w:rPr>
      </w:pPr>
      <w:r w:rsidRPr="00A623AA">
        <w:rPr>
          <w:sz w:val="16"/>
        </w:rPr>
        <w:t xml:space="preserve">Thus, </w:t>
      </w:r>
      <w:r w:rsidRPr="00A623AA">
        <w:rPr>
          <w:rStyle w:val="StyleUnderline"/>
          <w:highlight w:val="cyan"/>
        </w:rPr>
        <w:t xml:space="preserve">the </w:t>
      </w:r>
      <w:r w:rsidRPr="00A623AA">
        <w:rPr>
          <w:rStyle w:val="Emphasis"/>
          <w:highlight w:val="cyan"/>
        </w:rPr>
        <w:t>greater</w:t>
      </w:r>
      <w:r w:rsidRPr="00A623AA">
        <w:rPr>
          <w:rStyle w:val="Emphasis"/>
        </w:rPr>
        <w:t xml:space="preserve"> the yield</w:t>
      </w:r>
      <w:r w:rsidRPr="00A623AA">
        <w:rPr>
          <w:rStyle w:val="StyleUnderline"/>
        </w:rPr>
        <w:t xml:space="preserve"> of competitive </w:t>
      </w:r>
      <w:r w:rsidRPr="00A623AA">
        <w:rPr>
          <w:rStyle w:val="StyleUnderline"/>
          <w:highlight w:val="cyan"/>
        </w:rPr>
        <w:t>economic cooperation</w:t>
      </w:r>
      <w:r w:rsidRPr="00A623AA">
        <w:rPr>
          <w:sz w:val="16"/>
        </w:rPr>
        <w:t xml:space="preserve">, </w:t>
      </w:r>
      <w:r w:rsidRPr="00A623AA">
        <w:rPr>
          <w:rStyle w:val="StyleUnderline"/>
          <w:highlight w:val="cyan"/>
        </w:rPr>
        <w:t>the</w:t>
      </w:r>
      <w:r w:rsidRPr="00A623AA">
        <w:rPr>
          <w:rStyle w:val="StyleUnderline"/>
        </w:rPr>
        <w:t xml:space="preserve"> </w:t>
      </w:r>
      <w:r w:rsidRPr="00A623AA">
        <w:rPr>
          <w:rStyle w:val="Emphasis"/>
        </w:rPr>
        <w:t>more counterproductive</w:t>
      </w:r>
      <w:r w:rsidRPr="00A623AA">
        <w:rPr>
          <w:rStyle w:val="StyleUnderline"/>
        </w:rPr>
        <w:t xml:space="preserve"> and </w:t>
      </w:r>
      <w:r w:rsidRPr="00A623AA">
        <w:rPr>
          <w:rStyle w:val="Emphasis"/>
          <w:highlight w:val="cyan"/>
        </w:rPr>
        <w:t>less attractive</w:t>
      </w:r>
      <w:r w:rsidRPr="00A623AA">
        <w:rPr>
          <w:rStyle w:val="StyleUnderline"/>
          <w:highlight w:val="cyan"/>
        </w:rPr>
        <w:t xml:space="preserve"> conflict becomes</w:t>
      </w:r>
      <w:r w:rsidRPr="00A623AA">
        <w:rPr>
          <w:sz w:val="16"/>
        </w:rPr>
        <w:t xml:space="preserve">. Rather than war becoming more costly, as is widely believed, it is in fact </w:t>
      </w:r>
      <w:r w:rsidRPr="00A623AA">
        <w:rPr>
          <w:rStyle w:val="Emphasis"/>
        </w:rPr>
        <w:t>peace</w:t>
      </w:r>
      <w:r w:rsidRPr="00A623AA">
        <w:rPr>
          <w:sz w:val="16"/>
        </w:rPr>
        <w:t xml:space="preserve"> that </w:t>
      </w:r>
      <w:r w:rsidRPr="00A623AA">
        <w:rPr>
          <w:rStyle w:val="StyleUnderline"/>
        </w:rPr>
        <w:t xml:space="preserve">has been growing </w:t>
      </w:r>
      <w:r w:rsidRPr="00A623AA">
        <w:rPr>
          <w:rStyle w:val="Emphasis"/>
        </w:rPr>
        <w:t>more profitable</w:t>
      </w:r>
      <w:r w:rsidRPr="00A623AA">
        <w:rPr>
          <w:sz w:val="16"/>
        </w:rPr>
        <w:t xml:space="preserve">. </w:t>
      </w:r>
    </w:p>
    <w:p w14:paraId="77F01A2E" w14:textId="77777777" w:rsidR="001E7D7F" w:rsidRPr="00A623AA" w:rsidRDefault="001E7D7F" w:rsidP="001E7D7F">
      <w:pPr>
        <w:rPr>
          <w:sz w:val="16"/>
        </w:rPr>
      </w:pPr>
      <w:r w:rsidRPr="00A623AA">
        <w:rPr>
          <w:sz w:val="16"/>
        </w:rPr>
        <w:lastRenderedPageBreak/>
        <w:t xml:space="preserve">If so, </w:t>
      </w:r>
      <w:r w:rsidRPr="00A623AA">
        <w:rPr>
          <w:rStyle w:val="StyleUnderline"/>
          <w:highlight w:val="cyan"/>
        </w:rPr>
        <w:t>why have wars continued</w:t>
      </w:r>
      <w:r w:rsidRPr="00A623AA">
        <w:rPr>
          <w:rStyle w:val="StyleUnderline"/>
        </w:rPr>
        <w:t xml:space="preserve"> to occur</w:t>
      </w:r>
      <w:r w:rsidRPr="00A623AA">
        <w:rPr>
          <w:sz w:val="16"/>
        </w:rPr>
        <w:t xml:space="preserve"> during the past two centuries, albeit at a much lower frequency? In the first place, </w:t>
      </w:r>
      <w:r w:rsidRPr="00A623AA">
        <w:rPr>
          <w:rStyle w:val="StyleUnderline"/>
        </w:rPr>
        <w:t xml:space="preserve">ethnic and nationalist tensions often </w:t>
      </w:r>
      <w:r w:rsidRPr="00A623AA">
        <w:rPr>
          <w:rStyle w:val="Emphasis"/>
        </w:rPr>
        <w:t>overrode</w:t>
      </w:r>
      <w:r w:rsidRPr="00A623AA">
        <w:rPr>
          <w:rStyle w:val="StyleUnderline"/>
        </w:rPr>
        <w:t xml:space="preserve"> the logic of the new economic realities</w:t>
      </w:r>
      <w:r w:rsidRPr="00A623AA">
        <w:rPr>
          <w:sz w:val="16"/>
        </w:rPr>
        <w:t xml:space="preserve">, accounting for most wars in Europe between 1815 and 1945. </w:t>
      </w:r>
      <w:r w:rsidRPr="00A623AA">
        <w:rPr>
          <w:rStyle w:val="StyleUnderline"/>
        </w:rPr>
        <w:t>They continue to do so today</w:t>
      </w:r>
      <w:r w:rsidRPr="00A623AA">
        <w:rPr>
          <w:sz w:val="16"/>
        </w:rPr>
        <w:t xml:space="preserve">, especially in the less developed parts of the globe. Moreover, </w:t>
      </w:r>
      <w:r w:rsidRPr="00A623AA">
        <w:rPr>
          <w:rStyle w:val="StyleUnderline"/>
        </w:rPr>
        <w:t xml:space="preserve">the logic of the new economic realities </w:t>
      </w:r>
      <w:r w:rsidRPr="00A623AA">
        <w:rPr>
          <w:rStyle w:val="Emphasis"/>
        </w:rPr>
        <w:t>receded</w:t>
      </w:r>
      <w:r w:rsidRPr="00A623AA">
        <w:rPr>
          <w:sz w:val="16"/>
        </w:rPr>
        <w:t xml:space="preserve"> during the late nineteenth and early twentieth centuries, </w:t>
      </w:r>
      <w:r w:rsidRPr="00A623AA">
        <w:rPr>
          <w:rStyle w:val="StyleUnderline"/>
        </w:rPr>
        <w:t xml:space="preserve">as the great powers resumed </w:t>
      </w:r>
      <w:r w:rsidRPr="00A623AA">
        <w:rPr>
          <w:rStyle w:val="Emphasis"/>
          <w:highlight w:val="cyan"/>
        </w:rPr>
        <w:t>protectionist policies</w:t>
      </w:r>
      <w:r w:rsidRPr="00A623AA">
        <w:rPr>
          <w:rStyle w:val="StyleUnderline"/>
        </w:rPr>
        <w:t xml:space="preserve"> and expanded them to the undeveloped parts of the world with</w:t>
      </w:r>
      <w:r w:rsidRPr="00A623AA">
        <w:rPr>
          <w:sz w:val="16"/>
        </w:rPr>
        <w:t xml:space="preserve"> the New </w:t>
      </w:r>
      <w:r w:rsidRPr="00A623AA">
        <w:rPr>
          <w:rStyle w:val="Emphasis"/>
        </w:rPr>
        <w:t>Imperialism</w:t>
      </w:r>
      <w:r w:rsidRPr="00A623AA">
        <w:rPr>
          <w:sz w:val="16"/>
        </w:rPr>
        <w:t xml:space="preserve">. </w:t>
      </w:r>
      <w:r w:rsidRPr="00A623AA">
        <w:rPr>
          <w:rStyle w:val="StyleUnderline"/>
        </w:rPr>
        <w:t>This</w:t>
      </w:r>
      <w:r w:rsidRPr="00A623AA">
        <w:rPr>
          <w:sz w:val="16"/>
        </w:rPr>
        <w:t xml:space="preserve"> development </w:t>
      </w:r>
      <w:r w:rsidRPr="00A623AA">
        <w:rPr>
          <w:rStyle w:val="StyleUnderline"/>
          <w:highlight w:val="cyan"/>
        </w:rPr>
        <w:t>signalled</w:t>
      </w:r>
      <w:r w:rsidRPr="00A623AA">
        <w:rPr>
          <w:rStyle w:val="StyleUnderline"/>
        </w:rPr>
        <w:t xml:space="preserve"> that </w:t>
      </w:r>
      <w:r w:rsidRPr="00A623AA">
        <w:rPr>
          <w:rStyle w:val="StyleUnderline"/>
          <w:highlight w:val="cyan"/>
        </w:rPr>
        <w:t>the</w:t>
      </w:r>
      <w:r w:rsidRPr="00A623AA">
        <w:rPr>
          <w:sz w:val="16"/>
        </w:rPr>
        <w:t xml:space="preserve"> emergent global </w:t>
      </w:r>
      <w:r w:rsidRPr="00A623AA">
        <w:rPr>
          <w:rStyle w:val="StyleUnderline"/>
          <w:highlight w:val="cyan"/>
        </w:rPr>
        <w:t xml:space="preserve">economy might become </w:t>
      </w:r>
      <w:r w:rsidRPr="00A623AA">
        <w:rPr>
          <w:rStyle w:val="Emphasis"/>
          <w:highlight w:val="cyan"/>
        </w:rPr>
        <w:t>partitioned</w:t>
      </w:r>
      <w:r w:rsidRPr="00A623AA">
        <w:rPr>
          <w:rStyle w:val="StyleUnderline"/>
        </w:rPr>
        <w:t xml:space="preserve"> rather than </w:t>
      </w:r>
      <w:r w:rsidRPr="00A623AA">
        <w:rPr>
          <w:rStyle w:val="Emphasis"/>
        </w:rPr>
        <w:t>open</w:t>
      </w:r>
      <w:r w:rsidRPr="00A623AA">
        <w:rPr>
          <w:sz w:val="16"/>
        </w:rPr>
        <w:t xml:space="preserve">, with each imperial domain becoming closed to everybody else, as, indeed, they eventually did in the 1930s, with the Great Depression. </w:t>
      </w:r>
      <w:r w:rsidRPr="00A623AA">
        <w:rPr>
          <w:rStyle w:val="StyleUnderline"/>
        </w:rPr>
        <w:t xml:space="preserve">A </w:t>
      </w:r>
      <w:r w:rsidRPr="00A623AA">
        <w:rPr>
          <w:rStyle w:val="Emphasis"/>
        </w:rPr>
        <w:t>snowball effect</w:t>
      </w:r>
      <w:r w:rsidRPr="00A623AA">
        <w:rPr>
          <w:rStyle w:val="StyleUnderline"/>
        </w:rPr>
        <w:t xml:space="preserve"> ensued</w:t>
      </w:r>
      <w:r w:rsidRPr="00A623AA">
        <w:rPr>
          <w:sz w:val="16"/>
        </w:rPr>
        <w:t xml:space="preserve">, </w:t>
      </w:r>
      <w:r w:rsidRPr="00A623AA">
        <w:rPr>
          <w:rStyle w:val="StyleUnderline"/>
        </w:rPr>
        <w:t xml:space="preserve">generating a </w:t>
      </w:r>
      <w:r w:rsidRPr="00A623AA">
        <w:rPr>
          <w:rStyle w:val="Emphasis"/>
        </w:rPr>
        <w:t>runaway grab for imperial territories</w:t>
      </w:r>
      <w:r w:rsidRPr="00A623AA">
        <w:rPr>
          <w:sz w:val="16"/>
        </w:rPr>
        <w:t xml:space="preserve">. For the territorially confined Germany and Japan the need to break away into imperial Lebensraum or 'co-prosperity sphere' seemed particularly pressing. </w:t>
      </w:r>
      <w:r w:rsidRPr="00A623AA">
        <w:rPr>
          <w:rStyle w:val="StyleUnderline"/>
          <w:highlight w:val="cyan"/>
        </w:rPr>
        <w:t>Here lay the seeds of</w:t>
      </w:r>
      <w:r w:rsidRPr="00A623AA">
        <w:rPr>
          <w:rStyle w:val="StyleUnderline"/>
        </w:rPr>
        <w:t xml:space="preserve"> the </w:t>
      </w:r>
      <w:r w:rsidRPr="00A623AA">
        <w:rPr>
          <w:rStyle w:val="Emphasis"/>
        </w:rPr>
        <w:t xml:space="preserve">two </w:t>
      </w:r>
      <w:r w:rsidRPr="00A623AA">
        <w:rPr>
          <w:rStyle w:val="Emphasis"/>
          <w:highlight w:val="cyan"/>
        </w:rPr>
        <w:t>world wars</w:t>
      </w:r>
      <w:r w:rsidRPr="00A623AA">
        <w:rPr>
          <w:sz w:val="16"/>
        </w:rPr>
        <w:t xml:space="preserve">. Furthermore, </w:t>
      </w:r>
      <w:r w:rsidRPr="00A623AA">
        <w:rPr>
          <w:rStyle w:val="StyleUnderline"/>
        </w:rPr>
        <w:t xml:space="preserve">the </w:t>
      </w:r>
      <w:r w:rsidRPr="00A623AA">
        <w:rPr>
          <w:rStyle w:val="StyleUnderline"/>
          <w:highlight w:val="cyan"/>
        </w:rPr>
        <w:t xml:space="preserve">retreat from </w:t>
      </w:r>
      <w:r w:rsidRPr="00A623AA">
        <w:rPr>
          <w:rStyle w:val="Emphasis"/>
          <w:highlight w:val="cyan"/>
        </w:rPr>
        <w:t>economic liberalism</w:t>
      </w:r>
      <w:r w:rsidRPr="00A623AA">
        <w:rPr>
          <w:sz w:val="16"/>
        </w:rPr>
        <w:t xml:space="preserve"> in the first decades of the twentieth century </w:t>
      </w:r>
      <w:r w:rsidRPr="00A623AA">
        <w:rPr>
          <w:rStyle w:val="StyleUnderline"/>
          <w:highlight w:val="cyan"/>
        </w:rPr>
        <w:t>spurred</w:t>
      </w:r>
      <w:r w:rsidRPr="00A623AA">
        <w:rPr>
          <w:sz w:val="16"/>
        </w:rPr>
        <w:t xml:space="preserve">, and was spurred by, </w:t>
      </w:r>
      <w:r w:rsidRPr="00A623AA">
        <w:rPr>
          <w:rStyle w:val="StyleUnderline"/>
        </w:rPr>
        <w:t xml:space="preserve">the rise to power of </w:t>
      </w:r>
      <w:r w:rsidRPr="00A623AA">
        <w:rPr>
          <w:rStyle w:val="Emphasis"/>
        </w:rPr>
        <w:t>anti-liberal</w:t>
      </w:r>
      <w:r w:rsidRPr="00A623AA">
        <w:rPr>
          <w:rStyle w:val="StyleUnderline"/>
        </w:rPr>
        <w:t xml:space="preserve"> and </w:t>
      </w:r>
      <w:r w:rsidRPr="00A623AA">
        <w:rPr>
          <w:rStyle w:val="Emphasis"/>
        </w:rPr>
        <w:t>anti-democratic political ideologies</w:t>
      </w:r>
      <w:r w:rsidRPr="00A623AA">
        <w:rPr>
          <w:rStyle w:val="StyleUnderline"/>
        </w:rPr>
        <w:t xml:space="preserve"> and </w:t>
      </w:r>
      <w:r w:rsidRPr="00A623AA">
        <w:rPr>
          <w:rStyle w:val="Emphasis"/>
        </w:rPr>
        <w:t>regimes</w:t>
      </w:r>
      <w:r w:rsidRPr="00A623AA">
        <w:rPr>
          <w:sz w:val="16"/>
        </w:rPr>
        <w:t xml:space="preserve">, </w:t>
      </w:r>
      <w:r w:rsidRPr="00A623AA">
        <w:rPr>
          <w:rStyle w:val="StyleUnderline"/>
        </w:rPr>
        <w:t>incorporating</w:t>
      </w:r>
      <w:r w:rsidRPr="00A623AA">
        <w:rPr>
          <w:sz w:val="16"/>
        </w:rPr>
        <w:t xml:space="preserve"> a creed of violence: </w:t>
      </w:r>
      <w:r w:rsidRPr="00A623AA">
        <w:rPr>
          <w:rStyle w:val="Emphasis"/>
        </w:rPr>
        <w:t>communism</w:t>
      </w:r>
      <w:r w:rsidRPr="00A623AA">
        <w:rPr>
          <w:rStyle w:val="StyleUnderline"/>
        </w:rPr>
        <w:t xml:space="preserve"> and </w:t>
      </w:r>
      <w:r w:rsidRPr="00A623AA">
        <w:rPr>
          <w:rStyle w:val="Emphasis"/>
          <w:highlight w:val="cyan"/>
        </w:rPr>
        <w:t>fascism</w:t>
      </w:r>
      <w:r w:rsidRPr="00A623AA">
        <w:rPr>
          <w:sz w:val="16"/>
        </w:rPr>
        <w:t xml:space="preserve">. </w:t>
      </w:r>
    </w:p>
    <w:p w14:paraId="51294887" w14:textId="77777777" w:rsidR="001E7D7F" w:rsidRPr="00A623AA" w:rsidRDefault="001E7D7F" w:rsidP="001E7D7F">
      <w:pPr>
        <w:rPr>
          <w:sz w:val="16"/>
        </w:rPr>
      </w:pPr>
      <w:r w:rsidRPr="00A623AA">
        <w:rPr>
          <w:rStyle w:val="StyleUnderline"/>
        </w:rPr>
        <w:t xml:space="preserve">Since 1945 the decline of major war has </w:t>
      </w:r>
      <w:r w:rsidRPr="00A623AA">
        <w:rPr>
          <w:rStyle w:val="Emphasis"/>
        </w:rPr>
        <w:t>deepened further</w:t>
      </w:r>
      <w:r w:rsidRPr="00A623AA">
        <w:rPr>
          <w:sz w:val="16"/>
        </w:rPr>
        <w:t xml:space="preserve">. </w:t>
      </w:r>
      <w:r w:rsidRPr="00A623AA">
        <w:rPr>
          <w:rStyle w:val="StyleUnderline"/>
        </w:rPr>
        <w:t xml:space="preserve">Nuclear weapons have been a </w:t>
      </w:r>
      <w:r w:rsidRPr="00A623AA">
        <w:rPr>
          <w:rStyle w:val="Emphasis"/>
        </w:rPr>
        <w:t>crucial factor</w:t>
      </w:r>
      <w:r w:rsidRPr="00A623AA">
        <w:rPr>
          <w:sz w:val="16"/>
        </w:rPr>
        <w:t xml:space="preserve"> in this process, </w:t>
      </w:r>
      <w:r w:rsidRPr="00A623AA">
        <w:rPr>
          <w:rStyle w:val="StyleUnderline"/>
        </w:rPr>
        <w:t xml:space="preserve">but </w:t>
      </w:r>
      <w:r w:rsidRPr="00A623AA">
        <w:rPr>
          <w:rStyle w:val="Emphasis"/>
        </w:rPr>
        <w:t>no less significant</w:t>
      </w:r>
      <w:r w:rsidRPr="00A623AA">
        <w:rPr>
          <w:rStyle w:val="StyleUnderline"/>
        </w:rPr>
        <w:t xml:space="preserve"> </w:t>
      </w:r>
      <w:proofErr w:type="gramStart"/>
      <w:r w:rsidRPr="00A623AA">
        <w:rPr>
          <w:rStyle w:val="StyleUnderline"/>
        </w:rPr>
        <w:t>have</w:t>
      </w:r>
      <w:proofErr w:type="gramEnd"/>
      <w:r w:rsidRPr="00A623AA">
        <w:rPr>
          <w:rStyle w:val="StyleUnderline"/>
        </w:rPr>
        <w:t xml:space="preserve"> been the institutionalization of </w:t>
      </w:r>
      <w:r w:rsidRPr="00A623AA">
        <w:rPr>
          <w:rStyle w:val="Emphasis"/>
        </w:rPr>
        <w:t>free trade</w:t>
      </w:r>
      <w:r w:rsidRPr="00A623AA">
        <w:rPr>
          <w:rStyle w:val="StyleUnderline"/>
        </w:rPr>
        <w:t xml:space="preserve"> and the closely related process of </w:t>
      </w:r>
      <w:r w:rsidRPr="00A623AA">
        <w:rPr>
          <w:rStyle w:val="Emphasis"/>
        </w:rPr>
        <w:t>rapid</w:t>
      </w:r>
      <w:r w:rsidRPr="00A623AA">
        <w:rPr>
          <w:rStyle w:val="StyleUnderline"/>
        </w:rPr>
        <w:t xml:space="preserve"> and </w:t>
      </w:r>
      <w:r w:rsidRPr="00A623AA">
        <w:rPr>
          <w:rStyle w:val="Emphasis"/>
        </w:rPr>
        <w:t>sustained economic growth</w:t>
      </w:r>
      <w:r w:rsidRPr="00A623AA">
        <w:rPr>
          <w:sz w:val="16"/>
        </w:rPr>
        <w:t xml:space="preserve">. </w:t>
      </w:r>
      <w:r w:rsidRPr="00A623AA">
        <w:rPr>
          <w:rStyle w:val="StyleUnderline"/>
        </w:rPr>
        <w:t xml:space="preserve">The spread of liberal democracy has been </w:t>
      </w:r>
      <w:r w:rsidRPr="00A623AA">
        <w:rPr>
          <w:rStyle w:val="Emphasis"/>
        </w:rPr>
        <w:t>equally potent</w:t>
      </w:r>
      <w:r w:rsidRPr="00A623AA">
        <w:rPr>
          <w:sz w:val="16"/>
        </w:rPr>
        <w:t xml:space="preserve">. Indeed, although nonliberal and nondemocratic states also became much less belligerent during the industrial age, it is the </w:t>
      </w:r>
      <w:r w:rsidRPr="00A623AA">
        <w:rPr>
          <w:rStyle w:val="StyleUnderline"/>
        </w:rPr>
        <w:t>liberal democracies</w:t>
      </w:r>
      <w:r w:rsidRPr="00A623AA">
        <w:rPr>
          <w:sz w:val="16"/>
        </w:rPr>
        <w:t xml:space="preserve"> that </w:t>
      </w:r>
      <w:r w:rsidRPr="00A623AA">
        <w:rPr>
          <w:rStyle w:val="StyleUnderline"/>
        </w:rPr>
        <w:t xml:space="preserve">have been the </w:t>
      </w:r>
      <w:r w:rsidRPr="00A623AA">
        <w:rPr>
          <w:rStyle w:val="Emphasis"/>
        </w:rPr>
        <w:t>most attuned</w:t>
      </w:r>
      <w:r w:rsidRPr="00A623AA">
        <w:rPr>
          <w:rStyle w:val="StyleUnderline"/>
        </w:rPr>
        <w:t xml:space="preserve"> to its pacifying aspects</w:t>
      </w:r>
      <w:r w:rsidRPr="00A623AA">
        <w:rPr>
          <w:sz w:val="16"/>
        </w:rPr>
        <w:t xml:space="preserve">. </w:t>
      </w:r>
    </w:p>
    <w:p w14:paraId="37D03996" w14:textId="77777777" w:rsidR="001E7D7F" w:rsidRPr="00A623AA" w:rsidRDefault="001E7D7F" w:rsidP="001E7D7F">
      <w:pPr>
        <w:rPr>
          <w:sz w:val="16"/>
        </w:rPr>
      </w:pPr>
      <w:r w:rsidRPr="00A623AA">
        <w:rPr>
          <w:rStyle w:val="StyleUnderline"/>
        </w:rPr>
        <w:t xml:space="preserve">Relying on </w:t>
      </w:r>
      <w:r w:rsidRPr="00A623AA">
        <w:rPr>
          <w:rStyle w:val="Emphasis"/>
        </w:rPr>
        <w:t>arbitrary coercive force</w:t>
      </w:r>
      <w:r w:rsidRPr="00A623AA">
        <w:rPr>
          <w:rStyle w:val="StyleUnderline"/>
        </w:rPr>
        <w:t xml:space="preserve"> at home</w:t>
      </w:r>
      <w:r w:rsidRPr="00A623AA">
        <w:rPr>
          <w:sz w:val="16"/>
        </w:rPr>
        <w:t xml:space="preserve">, </w:t>
      </w:r>
      <w:r w:rsidRPr="00A623AA">
        <w:rPr>
          <w:rStyle w:val="StyleUnderline"/>
        </w:rPr>
        <w:t xml:space="preserve">nondemocratic countries have found it </w:t>
      </w:r>
      <w:r w:rsidRPr="00A623AA">
        <w:rPr>
          <w:rStyle w:val="Emphasis"/>
        </w:rPr>
        <w:t>more natural</w:t>
      </w:r>
      <w:r w:rsidRPr="00A623AA">
        <w:rPr>
          <w:rStyle w:val="StyleUnderline"/>
        </w:rPr>
        <w:t xml:space="preserve"> to use force abroad</w:t>
      </w:r>
      <w:r w:rsidRPr="00A623AA">
        <w:rPr>
          <w:sz w:val="16"/>
        </w:rPr>
        <w:t xml:space="preserve">. By contrast, </w:t>
      </w:r>
      <w:r w:rsidRPr="00A623AA">
        <w:rPr>
          <w:rStyle w:val="StyleUnderline"/>
          <w:highlight w:val="cyan"/>
        </w:rPr>
        <w:t>liberal</w:t>
      </w:r>
      <w:r w:rsidRPr="00A623AA">
        <w:rPr>
          <w:rStyle w:val="StyleUnderline"/>
        </w:rPr>
        <w:t xml:space="preserve"> democratic </w:t>
      </w:r>
      <w:r w:rsidRPr="00A623AA">
        <w:rPr>
          <w:rStyle w:val="StyleUnderline"/>
          <w:highlight w:val="cyan"/>
        </w:rPr>
        <w:t xml:space="preserve">societies are socialized to </w:t>
      </w:r>
      <w:r w:rsidRPr="00A623AA">
        <w:rPr>
          <w:rStyle w:val="Emphasis"/>
          <w:highlight w:val="cyan"/>
        </w:rPr>
        <w:t>peaceful</w:t>
      </w:r>
      <w:r w:rsidRPr="00A623AA">
        <w:rPr>
          <w:sz w:val="16"/>
        </w:rPr>
        <w:t xml:space="preserve">, </w:t>
      </w:r>
      <w:r w:rsidRPr="00A623AA">
        <w:rPr>
          <w:rStyle w:val="Emphasis"/>
        </w:rPr>
        <w:t xml:space="preserve">law-mediated </w:t>
      </w:r>
      <w:r w:rsidRPr="00A623AA">
        <w:rPr>
          <w:rStyle w:val="Emphasis"/>
          <w:highlight w:val="cyan"/>
        </w:rPr>
        <w:t>relations</w:t>
      </w:r>
      <w:r w:rsidRPr="00A623AA">
        <w:rPr>
          <w:rStyle w:val="StyleUnderline"/>
        </w:rPr>
        <w:t xml:space="preserve"> at home</w:t>
      </w:r>
      <w:r w:rsidRPr="00A623AA">
        <w:rPr>
          <w:sz w:val="16"/>
        </w:rPr>
        <w:t xml:space="preserve">, </w:t>
      </w:r>
      <w:r w:rsidRPr="00A623AA">
        <w:rPr>
          <w:rStyle w:val="StyleUnderline"/>
        </w:rPr>
        <w:t xml:space="preserve">and </w:t>
      </w:r>
      <w:r w:rsidRPr="00A623AA">
        <w:rPr>
          <w:rStyle w:val="StyleUnderline"/>
          <w:highlight w:val="cyan"/>
        </w:rPr>
        <w:t>their citizens</w:t>
      </w:r>
      <w:r w:rsidRPr="00A623AA">
        <w:rPr>
          <w:rStyle w:val="StyleUnderline"/>
        </w:rPr>
        <w:t xml:space="preserve"> have grown to </w:t>
      </w:r>
      <w:r w:rsidRPr="00A623AA">
        <w:rPr>
          <w:rStyle w:val="Emphasis"/>
          <w:highlight w:val="cyan"/>
        </w:rPr>
        <w:t>expect</w:t>
      </w:r>
      <w:r w:rsidRPr="00A623AA">
        <w:rPr>
          <w:rStyle w:val="StyleUnderline"/>
        </w:rPr>
        <w:t xml:space="preserve"> that </w:t>
      </w:r>
      <w:r w:rsidRPr="00A623AA">
        <w:rPr>
          <w:rStyle w:val="StyleUnderline"/>
          <w:highlight w:val="cyan"/>
        </w:rPr>
        <w:t>the same</w:t>
      </w:r>
      <w:r w:rsidRPr="00A623AA">
        <w:rPr>
          <w:rStyle w:val="StyleUnderline"/>
        </w:rPr>
        <w:t xml:space="preserve"> norms be applied internationally</w:t>
      </w:r>
      <w:r w:rsidRPr="00A623AA">
        <w:rPr>
          <w:sz w:val="16"/>
        </w:rPr>
        <w:t xml:space="preserve">. Living in increasingly tolerant societies, they have grown more receptive to the Other's point of view. </w:t>
      </w:r>
      <w:r w:rsidRPr="00A623AA">
        <w:rPr>
          <w:rStyle w:val="StyleUnderline"/>
        </w:rPr>
        <w:t>Promoting freedom</w:t>
      </w:r>
      <w:r w:rsidRPr="00A623AA">
        <w:rPr>
          <w:sz w:val="16"/>
        </w:rPr>
        <w:t xml:space="preserve">, </w:t>
      </w:r>
      <w:r w:rsidRPr="00A623AA">
        <w:rPr>
          <w:rStyle w:val="StyleUnderline"/>
        </w:rPr>
        <w:t>legal equality</w:t>
      </w:r>
      <w:r w:rsidRPr="00A623AA">
        <w:rPr>
          <w:sz w:val="16"/>
        </w:rPr>
        <w:t xml:space="preserve">, </w:t>
      </w:r>
      <w:r w:rsidRPr="00A623AA">
        <w:rPr>
          <w:rStyle w:val="StyleUnderline"/>
        </w:rPr>
        <w:t>and political participation domestically</w:t>
      </w:r>
      <w:r w:rsidRPr="00A623AA">
        <w:rPr>
          <w:sz w:val="16"/>
        </w:rPr>
        <w:t xml:space="preserve">, </w:t>
      </w:r>
      <w:r w:rsidRPr="00A623AA">
        <w:rPr>
          <w:rStyle w:val="StyleUnderline"/>
        </w:rPr>
        <w:t xml:space="preserve">liberal democratic </w:t>
      </w:r>
      <w:r w:rsidRPr="00A623AA">
        <w:rPr>
          <w:rStyle w:val="StyleUnderline"/>
          <w:highlight w:val="cyan"/>
        </w:rPr>
        <w:t>powers</w:t>
      </w:r>
      <w:r w:rsidRPr="00A623AA">
        <w:rPr>
          <w:sz w:val="16"/>
        </w:rPr>
        <w:t xml:space="preserve"> – </w:t>
      </w:r>
      <w:r w:rsidRPr="00A623AA">
        <w:rPr>
          <w:rStyle w:val="StyleUnderline"/>
        </w:rPr>
        <w:t xml:space="preserve">though </w:t>
      </w:r>
      <w:r w:rsidRPr="00A623AA">
        <w:rPr>
          <w:rStyle w:val="Emphasis"/>
          <w:highlight w:val="cyan"/>
        </w:rPr>
        <w:t>initially</w:t>
      </w:r>
      <w:r w:rsidRPr="00A623AA">
        <w:rPr>
          <w:rStyle w:val="StyleUnderline"/>
          <w:highlight w:val="cyan"/>
        </w:rPr>
        <w:t xml:space="preserve"> in possession of</w:t>
      </w:r>
      <w:r w:rsidRPr="00A623AA">
        <w:rPr>
          <w:rStyle w:val="StyleUnderline"/>
        </w:rPr>
        <w:t xml:space="preserve"> </w:t>
      </w:r>
      <w:r w:rsidRPr="00A623AA">
        <w:rPr>
          <w:rStyle w:val="Emphasis"/>
        </w:rPr>
        <w:t xml:space="preserve">vast </w:t>
      </w:r>
      <w:r w:rsidRPr="00A623AA">
        <w:rPr>
          <w:rStyle w:val="Emphasis"/>
          <w:highlight w:val="cyan"/>
        </w:rPr>
        <w:t>empires</w:t>
      </w:r>
      <w:r w:rsidRPr="00A623AA">
        <w:rPr>
          <w:sz w:val="16"/>
        </w:rPr>
        <w:t xml:space="preserve"> – </w:t>
      </w:r>
      <w:r w:rsidRPr="00A623AA">
        <w:rPr>
          <w:rStyle w:val="StyleUnderline"/>
        </w:rPr>
        <w:t xml:space="preserve">have </w:t>
      </w:r>
      <w:r w:rsidRPr="00A623AA">
        <w:rPr>
          <w:rStyle w:val="StyleUnderline"/>
          <w:highlight w:val="cyan"/>
        </w:rPr>
        <w:t>found it</w:t>
      </w:r>
      <w:r w:rsidRPr="00A623AA">
        <w:rPr>
          <w:rStyle w:val="StyleUnderline"/>
        </w:rPr>
        <w:t xml:space="preserve"> </w:t>
      </w:r>
      <w:r w:rsidRPr="00A623AA">
        <w:rPr>
          <w:rStyle w:val="Emphasis"/>
        </w:rPr>
        <w:t xml:space="preserve">increasingly </w:t>
      </w:r>
      <w:r w:rsidRPr="00A623AA">
        <w:rPr>
          <w:rStyle w:val="Emphasis"/>
          <w:highlight w:val="cyan"/>
        </w:rPr>
        <w:t>difficult</w:t>
      </w:r>
      <w:r w:rsidRPr="00A623AA">
        <w:rPr>
          <w:rStyle w:val="StyleUnderline"/>
          <w:highlight w:val="cyan"/>
        </w:rPr>
        <w:t xml:space="preserve"> to justify ruling</w:t>
      </w:r>
      <w:r w:rsidRPr="00A623AA">
        <w:rPr>
          <w:rStyle w:val="StyleUnderline"/>
        </w:rPr>
        <w:t xml:space="preserve"> over </w:t>
      </w:r>
      <w:r w:rsidRPr="00A623AA">
        <w:rPr>
          <w:rStyle w:val="StyleUnderline"/>
          <w:highlight w:val="cyan"/>
        </w:rPr>
        <w:t>foreign peoples</w:t>
      </w:r>
      <w:r w:rsidRPr="00A623AA">
        <w:rPr>
          <w:rStyle w:val="StyleUnderline"/>
        </w:rPr>
        <w:t xml:space="preserve"> without their consent</w:t>
      </w:r>
      <w:r w:rsidRPr="00A623AA">
        <w:rPr>
          <w:sz w:val="16"/>
        </w:rPr>
        <w:t xml:space="preserve">. And sanctifying life, </w:t>
      </w:r>
      <w:proofErr w:type="gramStart"/>
      <w:r w:rsidRPr="00A623AA">
        <w:rPr>
          <w:sz w:val="16"/>
        </w:rPr>
        <w:t>liberty</w:t>
      </w:r>
      <w:proofErr w:type="gramEnd"/>
      <w:r w:rsidRPr="00A623AA">
        <w:rPr>
          <w:sz w:val="16"/>
        </w:rPr>
        <w:t xml:space="preserve"> and human rights, </w:t>
      </w:r>
      <w:r w:rsidRPr="00A623AA">
        <w:rPr>
          <w:rStyle w:val="StyleUnderline"/>
        </w:rPr>
        <w:t xml:space="preserve">they have proven to be </w:t>
      </w:r>
      <w:r w:rsidRPr="00A623AA">
        <w:rPr>
          <w:rStyle w:val="Emphasis"/>
        </w:rPr>
        <w:t>failures</w:t>
      </w:r>
      <w:r w:rsidRPr="00A623AA">
        <w:rPr>
          <w:rStyle w:val="StyleUnderline"/>
        </w:rPr>
        <w:t xml:space="preserve"> in forceful repression</w:t>
      </w:r>
      <w:r w:rsidRPr="00A623AA">
        <w:rPr>
          <w:sz w:val="16"/>
        </w:rPr>
        <w:t xml:space="preserve">. Furthermore, with the individual’s life and pursuit of happiness elevated above group values, </w:t>
      </w:r>
      <w:r w:rsidRPr="00A623AA">
        <w:rPr>
          <w:rStyle w:val="StyleUnderline"/>
        </w:rPr>
        <w:t xml:space="preserve">sacrifice of life in war has </w:t>
      </w:r>
      <w:r w:rsidRPr="00A623AA">
        <w:rPr>
          <w:rStyle w:val="Emphasis"/>
        </w:rPr>
        <w:t>increasingly lost legitimacy</w:t>
      </w:r>
      <w:r w:rsidRPr="00A623AA">
        <w:rPr>
          <w:rStyle w:val="StyleUnderline"/>
        </w:rPr>
        <w:t xml:space="preserve"> in liberal democratic societies</w:t>
      </w:r>
      <w:r w:rsidRPr="00A623AA">
        <w:rPr>
          <w:sz w:val="16"/>
        </w:rPr>
        <w:t xml:space="preserve">. War retains legitimacy only under narrow and </w:t>
      </w:r>
      <w:proofErr w:type="gramStart"/>
      <w:r w:rsidRPr="00A623AA">
        <w:rPr>
          <w:sz w:val="16"/>
        </w:rPr>
        <w:t>narrowing</w:t>
      </w:r>
      <w:proofErr w:type="gramEnd"/>
      <w:r w:rsidRPr="00A623AA">
        <w:rPr>
          <w:sz w:val="16"/>
        </w:rPr>
        <w:t xml:space="preserve"> formal and practical </w:t>
      </w:r>
      <w:proofErr w:type="gramStart"/>
      <w:r w:rsidRPr="00A623AA">
        <w:rPr>
          <w:sz w:val="16"/>
        </w:rPr>
        <w:t>conditions, and</w:t>
      </w:r>
      <w:proofErr w:type="gramEnd"/>
      <w:r w:rsidRPr="00A623AA">
        <w:rPr>
          <w:sz w:val="16"/>
        </w:rPr>
        <w:t xml:space="preserve"> is generally viewed as extremely abhorrent and undesirable. </w:t>
      </w:r>
    </w:p>
    <w:p w14:paraId="4A3E0177" w14:textId="77777777" w:rsidR="001E7D7F" w:rsidRPr="00A623AA" w:rsidRDefault="001E7D7F" w:rsidP="001E7D7F">
      <w:pPr>
        <w:rPr>
          <w:sz w:val="16"/>
        </w:rPr>
      </w:pPr>
      <w:r w:rsidRPr="00A623AA">
        <w:rPr>
          <w:sz w:val="16"/>
        </w:rPr>
        <w:t xml:space="preserve">Thus, </w:t>
      </w:r>
      <w:r w:rsidRPr="00A623AA">
        <w:rPr>
          <w:rStyle w:val="StyleUnderline"/>
        </w:rPr>
        <w:t>modernization</w:t>
      </w:r>
      <w:r w:rsidRPr="00A623AA">
        <w:rPr>
          <w:sz w:val="16"/>
        </w:rPr>
        <w:t xml:space="preserve">, most </w:t>
      </w:r>
      <w:r w:rsidRPr="00A623AA">
        <w:rPr>
          <w:rStyle w:val="StyleUnderline"/>
        </w:rPr>
        <w:t>notably its liberal path</w:t>
      </w:r>
      <w:r w:rsidRPr="00A623AA">
        <w:rPr>
          <w:sz w:val="16"/>
        </w:rPr>
        <w:t xml:space="preserve">, </w:t>
      </w:r>
      <w:r w:rsidRPr="00A623AA">
        <w:rPr>
          <w:rStyle w:val="StyleUnderline"/>
        </w:rPr>
        <w:t xml:space="preserve">has </w:t>
      </w:r>
      <w:r w:rsidRPr="00A623AA">
        <w:rPr>
          <w:rStyle w:val="Emphasis"/>
        </w:rPr>
        <w:t>sharply reduced</w:t>
      </w:r>
      <w:r w:rsidRPr="00A623AA">
        <w:rPr>
          <w:rStyle w:val="StyleUnderline"/>
        </w:rPr>
        <w:t xml:space="preserve"> the prevalence of </w:t>
      </w:r>
      <w:r w:rsidRPr="00A623AA">
        <w:rPr>
          <w:rStyle w:val="StyleUnderline"/>
          <w:highlight w:val="cyan"/>
        </w:rPr>
        <w:t>war</w:t>
      </w:r>
      <w:r w:rsidRPr="00A623AA">
        <w:rPr>
          <w:sz w:val="16"/>
        </w:rPr>
        <w:t xml:space="preserve">, </w:t>
      </w:r>
      <w:r w:rsidRPr="00A623AA">
        <w:rPr>
          <w:rStyle w:val="StyleUnderline"/>
        </w:rPr>
        <w:t>as the violent option</w:t>
      </w:r>
      <w:r w:rsidRPr="00A623AA">
        <w:rPr>
          <w:sz w:val="16"/>
        </w:rPr>
        <w:t xml:space="preserve"> for fulfilling human desires </w:t>
      </w:r>
      <w:r w:rsidRPr="00A623AA">
        <w:rPr>
          <w:rStyle w:val="StyleUnderline"/>
          <w:highlight w:val="cyan"/>
        </w:rPr>
        <w:t>has become</w:t>
      </w:r>
      <w:r w:rsidRPr="00A623AA">
        <w:rPr>
          <w:rStyle w:val="StyleUnderline"/>
        </w:rPr>
        <w:t xml:space="preserve"> </w:t>
      </w:r>
      <w:r w:rsidRPr="00A623AA">
        <w:rPr>
          <w:rStyle w:val="Emphasis"/>
        </w:rPr>
        <w:t xml:space="preserve">much </w:t>
      </w:r>
      <w:r w:rsidRPr="00A623AA">
        <w:rPr>
          <w:rStyle w:val="Emphasis"/>
          <w:highlight w:val="cyan"/>
        </w:rPr>
        <w:t>less rewarding</w:t>
      </w:r>
      <w:r w:rsidRPr="00A623AA">
        <w:rPr>
          <w:rStyle w:val="StyleUnderline"/>
        </w:rPr>
        <w:t xml:space="preserve"> than the peaceful option of competitive cooperation</w:t>
      </w:r>
      <w:r w:rsidRPr="00A623AA">
        <w:rPr>
          <w:sz w:val="16"/>
        </w:rPr>
        <w:t xml:space="preserve">. For instance, with the </w:t>
      </w:r>
      <w:proofErr w:type="gramStart"/>
      <w:r w:rsidRPr="00A623AA">
        <w:rPr>
          <w:sz w:val="16"/>
        </w:rPr>
        <w:t>much increased</w:t>
      </w:r>
      <w:proofErr w:type="gramEnd"/>
      <w:r w:rsidRPr="00A623AA">
        <w:rPr>
          <w:sz w:val="16"/>
        </w:rPr>
        <w:t xml:space="preserve">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w:t>
      </w:r>
      <w:proofErr w:type="gramStart"/>
      <w:r w:rsidRPr="00A623AA">
        <w:rPr>
          <w:sz w:val="16"/>
        </w:rPr>
        <w:t>is</w:t>
      </w:r>
      <w:proofErr w:type="gramEnd"/>
      <w:r w:rsidRPr="00A623AA">
        <w:rPr>
          <w:sz w:val="16"/>
        </w:rPr>
        <w:t xml:space="preserve"> societies of </w:t>
      </w:r>
      <w:proofErr w:type="gramStart"/>
      <w:r w:rsidRPr="00A623AA">
        <w:rPr>
          <w:sz w:val="16"/>
        </w:rPr>
        <w:t>plenty</w:t>
      </w:r>
      <w:proofErr w:type="gramEnd"/>
      <w:r w:rsidRPr="00A623AA">
        <w:rPr>
          <w:sz w:val="16"/>
        </w:rPr>
        <w:t xml:space="preserve"> people naturally become risk-averse. Ingelhart’s World Values Survey reflects this, as does, only a bit less seriously, Thomas Friedman’s concept of a Macdonald Peace. All these are interrelated aspects of the Modernization Peace. </w:t>
      </w:r>
    </w:p>
    <w:p w14:paraId="47CB0121" w14:textId="77777777" w:rsidR="001E7D7F" w:rsidRPr="00A623AA" w:rsidRDefault="001E7D7F" w:rsidP="001E7D7F">
      <w:pPr>
        <w:rPr>
          <w:sz w:val="16"/>
        </w:rPr>
      </w:pPr>
      <w:r w:rsidRPr="00A623AA">
        <w:rPr>
          <w:sz w:val="16"/>
        </w:rPr>
        <w:t xml:space="preserve">The fruits of these deepening trends and sensibilities have been nothing short of miraculous. </w:t>
      </w:r>
      <w:r w:rsidRPr="00A623AA">
        <w:rPr>
          <w:rStyle w:val="StyleUnderline"/>
        </w:rPr>
        <w:t xml:space="preserve">The probability of war between affluent democracies has declined to a </w:t>
      </w:r>
      <w:r w:rsidRPr="00A623AA">
        <w:rPr>
          <w:rStyle w:val="Emphasis"/>
        </w:rPr>
        <w:t>vanishing point</w:t>
      </w:r>
      <w:r w:rsidRPr="00A623AA">
        <w:rPr>
          <w:sz w:val="16"/>
        </w:rPr>
        <w:t xml:space="preserve">, where </w:t>
      </w:r>
      <w:r w:rsidRPr="00A623AA">
        <w:rPr>
          <w:rStyle w:val="StyleUnderline"/>
        </w:rPr>
        <w:t xml:space="preserve">they no longer even see the need to prepare for the </w:t>
      </w:r>
      <w:r w:rsidRPr="00A623AA">
        <w:rPr>
          <w:rStyle w:val="Emphasis"/>
        </w:rPr>
        <w:t>possibility</w:t>
      </w:r>
      <w:r w:rsidRPr="00A623AA">
        <w:rPr>
          <w:rStyle w:val="StyleUnderline"/>
        </w:rPr>
        <w:t xml:space="preserve"> of a militarized dispute with one another</w:t>
      </w:r>
      <w:r w:rsidRPr="00A623AA">
        <w:rPr>
          <w:sz w:val="16"/>
        </w:rPr>
        <w:t xml:space="preserve">. </w:t>
      </w:r>
      <w:r w:rsidRPr="00A623AA">
        <w:rPr>
          <w:rStyle w:val="StyleUnderline"/>
        </w:rPr>
        <w:t>The security dilemma</w:t>
      </w:r>
      <w:r w:rsidRPr="00A623AA">
        <w:rPr>
          <w:sz w:val="16"/>
        </w:rPr>
        <w:t xml:space="preserve"> between neighbours – </w:t>
      </w:r>
      <w:r w:rsidRPr="00A623AA">
        <w:rPr>
          <w:rStyle w:val="StyleUnderline"/>
        </w:rPr>
        <w:t xml:space="preserve">that </w:t>
      </w:r>
      <w:r w:rsidRPr="00A623AA">
        <w:rPr>
          <w:rStyle w:val="Emphasis"/>
        </w:rPr>
        <w:t>seemingly intrinsic</w:t>
      </w:r>
      <w:r w:rsidRPr="00A623AA">
        <w:rPr>
          <w:rStyle w:val="StyleUnderline"/>
        </w:rPr>
        <w:t xml:space="preserve"> feature of international anarchy</w:t>
      </w:r>
      <w:r w:rsidRPr="00A623AA">
        <w:rPr>
          <w:sz w:val="16"/>
        </w:rPr>
        <w:t xml:space="preserve"> – </w:t>
      </w:r>
      <w:r w:rsidRPr="00A623AA">
        <w:rPr>
          <w:rStyle w:val="Emphasis"/>
        </w:rPr>
        <w:t>no longer exists</w:t>
      </w:r>
      <w:r w:rsidRPr="00A623AA">
        <w:rPr>
          <w:sz w:val="16"/>
        </w:rPr>
        <w:t xml:space="preserve"> among them. This is most conspicuously the case </w:t>
      </w:r>
      <w:r w:rsidRPr="00A623AA">
        <w:rPr>
          <w:rStyle w:val="StyleUnderline"/>
        </w:rPr>
        <w:t xml:space="preserve">in </w:t>
      </w:r>
      <w:r w:rsidRPr="00A623AA">
        <w:rPr>
          <w:rStyle w:val="Emphasis"/>
        </w:rPr>
        <w:t>North America</w:t>
      </w:r>
      <w:r w:rsidRPr="00A623AA">
        <w:rPr>
          <w:rStyle w:val="StyleUnderline"/>
        </w:rPr>
        <w:t xml:space="preserve"> and </w:t>
      </w:r>
      <w:r w:rsidRPr="00A623AA">
        <w:rPr>
          <w:rStyle w:val="Emphasis"/>
        </w:rPr>
        <w:t>Western Europe</w:t>
      </w:r>
      <w:r w:rsidRPr="00A623AA">
        <w:rPr>
          <w:sz w:val="16"/>
        </w:rPr>
        <w:t xml:space="preserve">, the world's most modernized and liberal-democratic regions. </w:t>
      </w:r>
    </w:p>
    <w:p w14:paraId="51F73317" w14:textId="77777777" w:rsidR="001E7D7F" w:rsidRPr="00A623AA" w:rsidRDefault="001E7D7F" w:rsidP="001E7D7F">
      <w:pPr>
        <w:rPr>
          <w:sz w:val="16"/>
        </w:rPr>
      </w:pPr>
      <w:r w:rsidRPr="00A623AA">
        <w:rPr>
          <w:rStyle w:val="StyleUnderline"/>
        </w:rPr>
        <w:t>Realists</w:t>
      </w:r>
      <w:r w:rsidRPr="00A623AA">
        <w:rPr>
          <w:sz w:val="16"/>
        </w:rPr>
        <w:t xml:space="preserve"> in international relations theory </w:t>
      </w:r>
      <w:r w:rsidRPr="00A623AA">
        <w:rPr>
          <w:rStyle w:val="StyleUnderline"/>
        </w:rPr>
        <w:t xml:space="preserve">have </w:t>
      </w:r>
      <w:r w:rsidRPr="00A623AA">
        <w:rPr>
          <w:rStyle w:val="Emphasis"/>
        </w:rPr>
        <w:t>never been able to explain</w:t>
      </w:r>
      <w:r w:rsidRPr="00A623AA">
        <w:rPr>
          <w:rStyle w:val="StyleUnderline"/>
        </w:rPr>
        <w:t xml:space="preserve"> why </w:t>
      </w:r>
      <w:r w:rsidRPr="00A623AA">
        <w:rPr>
          <w:rStyle w:val="StyleUnderline"/>
          <w:highlight w:val="cyan"/>
        </w:rPr>
        <w:t xml:space="preserve">Holland and Belgium </w:t>
      </w:r>
      <w:r w:rsidRPr="00A623AA">
        <w:rPr>
          <w:rStyle w:val="Emphasis"/>
          <w:highlight w:val="cyan"/>
        </w:rPr>
        <w:t>no longer fear</w:t>
      </w:r>
      <w:r w:rsidRPr="00A623AA">
        <w:rPr>
          <w:rStyle w:val="StyleUnderline"/>
        </w:rPr>
        <w:t xml:space="preserve"> in the slightest a </w:t>
      </w:r>
      <w:r w:rsidRPr="00A623AA">
        <w:rPr>
          <w:rStyle w:val="StyleUnderline"/>
          <w:highlight w:val="cyan"/>
        </w:rPr>
        <w:t>German</w:t>
      </w:r>
      <w:r w:rsidRPr="00A623AA">
        <w:rPr>
          <w:rStyle w:val="StyleUnderline"/>
        </w:rPr>
        <w:t xml:space="preserve"> (</w:t>
      </w:r>
      <w:r w:rsidRPr="00A623AA">
        <w:rPr>
          <w:rStyle w:val="StyleUnderline"/>
          <w:highlight w:val="cyan"/>
        </w:rPr>
        <w:t>or French</w:t>
      </w:r>
      <w:r w:rsidRPr="00A623AA">
        <w:rPr>
          <w:rStyle w:val="StyleUnderline"/>
        </w:rPr>
        <w:t xml:space="preserve">) </w:t>
      </w:r>
      <w:r w:rsidRPr="00A623AA">
        <w:rPr>
          <w:rStyle w:val="StyleUnderline"/>
          <w:highlight w:val="cyan"/>
        </w:rPr>
        <w:t>invasion</w:t>
      </w:r>
      <w:r w:rsidRPr="00A623AA">
        <w:rPr>
          <w:sz w:val="16"/>
        </w:rPr>
        <w:t xml:space="preserve">, a historically unprecedented situation. Similarly, </w:t>
      </w:r>
      <w:r w:rsidRPr="00A623AA">
        <w:rPr>
          <w:rStyle w:val="StyleUnderline"/>
          <w:highlight w:val="cyan"/>
        </w:rPr>
        <w:t xml:space="preserve">Canada is </w:t>
      </w:r>
      <w:r w:rsidRPr="00A623AA">
        <w:rPr>
          <w:rStyle w:val="Emphasis"/>
          <w:highlight w:val="cyan"/>
        </w:rPr>
        <w:t>not</w:t>
      </w:r>
      <w:r w:rsidRPr="00A623AA">
        <w:rPr>
          <w:rStyle w:val="Emphasis"/>
        </w:rPr>
        <w:t xml:space="preserve"> at all </w:t>
      </w:r>
      <w:r w:rsidRPr="00A623AA">
        <w:rPr>
          <w:rStyle w:val="Emphasis"/>
          <w:highlight w:val="cyan"/>
        </w:rPr>
        <w:t>concerned</w:t>
      </w:r>
      <w:r w:rsidRPr="00A623AA">
        <w:rPr>
          <w:rStyle w:val="StyleUnderline"/>
          <w:highlight w:val="cyan"/>
        </w:rPr>
        <w:t xml:space="preserve"> about</w:t>
      </w:r>
      <w:r w:rsidRPr="00A623AA">
        <w:rPr>
          <w:rStyle w:val="StyleUnderline"/>
        </w:rPr>
        <w:t xml:space="preserve"> the prospect of conquest by </w:t>
      </w:r>
      <w:r w:rsidRPr="00A623AA">
        <w:rPr>
          <w:rStyle w:val="StyleUnderline"/>
          <w:highlight w:val="cyan"/>
        </w:rPr>
        <w:t>the U</w:t>
      </w:r>
      <w:r w:rsidRPr="00A623AA">
        <w:rPr>
          <w:sz w:val="16"/>
        </w:rPr>
        <w:t xml:space="preserve">nited </w:t>
      </w:r>
      <w:r w:rsidRPr="00A623AA">
        <w:rPr>
          <w:rStyle w:val="StyleUnderline"/>
          <w:highlight w:val="cyan"/>
        </w:rPr>
        <w:t>S</w:t>
      </w:r>
      <w:r w:rsidRPr="00A623AA">
        <w:rPr>
          <w:sz w:val="16"/>
        </w:rPr>
        <w:t xml:space="preserve">tates, though people find it difficult to explain why exactly this is so. In East Asia, the most developed countries, such as </w:t>
      </w:r>
      <w:r w:rsidRPr="00A623AA">
        <w:rPr>
          <w:rStyle w:val="StyleUnderline"/>
          <w:highlight w:val="cyan"/>
        </w:rPr>
        <w:t>Japan</w:t>
      </w:r>
      <w:r w:rsidRPr="00A623AA">
        <w:rPr>
          <w:sz w:val="16"/>
        </w:rPr>
        <w:t xml:space="preserve">, </w:t>
      </w:r>
      <w:r w:rsidRPr="00A623AA">
        <w:rPr>
          <w:rStyle w:val="StyleUnderline"/>
          <w:highlight w:val="cyan"/>
        </w:rPr>
        <w:t>So</w:t>
      </w:r>
      <w:r w:rsidRPr="00A623AA">
        <w:rPr>
          <w:rStyle w:val="StyleUnderline"/>
        </w:rPr>
        <w:t xml:space="preserve">uth </w:t>
      </w:r>
      <w:r w:rsidRPr="00A623AA">
        <w:rPr>
          <w:rStyle w:val="StyleUnderline"/>
          <w:highlight w:val="cyan"/>
        </w:rPr>
        <w:t>Ko</w:t>
      </w:r>
      <w:r w:rsidRPr="00A623AA">
        <w:rPr>
          <w:rStyle w:val="StyleUnderline"/>
        </w:rPr>
        <w:t>rea</w:t>
      </w:r>
      <w:r w:rsidRPr="00A623AA">
        <w:rPr>
          <w:sz w:val="16"/>
        </w:rPr>
        <w:t xml:space="preserve">, and </w:t>
      </w:r>
      <w:r w:rsidRPr="00A623AA">
        <w:rPr>
          <w:rStyle w:val="StyleUnderline"/>
          <w:highlight w:val="cyan"/>
        </w:rPr>
        <w:t>Taiwan</w:t>
      </w:r>
      <w:r w:rsidRPr="00A623AA">
        <w:rPr>
          <w:sz w:val="16"/>
        </w:rPr>
        <w:t xml:space="preserve">, </w:t>
      </w:r>
      <w:r w:rsidRPr="00A623AA">
        <w:rPr>
          <w:rStyle w:val="Emphasis"/>
          <w:highlight w:val="cyan"/>
        </w:rPr>
        <w:t>do not fear</w:t>
      </w:r>
      <w:r w:rsidRPr="00A623AA">
        <w:rPr>
          <w:rStyle w:val="StyleUnderline"/>
        </w:rPr>
        <w:t xml:space="preserve"> war among themselves or with</w:t>
      </w:r>
      <w:r w:rsidRPr="00A623AA">
        <w:rPr>
          <w:sz w:val="16"/>
        </w:rPr>
        <w:t xml:space="preserve"> any of </w:t>
      </w:r>
      <w:r w:rsidRPr="00A623AA">
        <w:rPr>
          <w:rStyle w:val="StyleUnderline"/>
        </w:rPr>
        <w:t xml:space="preserve">the other </w:t>
      </w:r>
      <w:r w:rsidRPr="00A623AA">
        <w:rPr>
          <w:rStyle w:val="StyleUnderline"/>
          <w:highlight w:val="cyan"/>
        </w:rPr>
        <w:t xml:space="preserve">developed </w:t>
      </w:r>
      <w:r w:rsidRPr="00A623AA">
        <w:rPr>
          <w:rStyle w:val="StyleUnderline"/>
          <w:highlight w:val="cyan"/>
        </w:rPr>
        <w:lastRenderedPageBreak/>
        <w:t>countries</w:t>
      </w:r>
      <w:r w:rsidRPr="00A623AA">
        <w:rPr>
          <w:sz w:val="16"/>
        </w:rPr>
        <w:t xml:space="preserve">, though </w:t>
      </w:r>
      <w:r w:rsidRPr="00A623AA">
        <w:rPr>
          <w:rStyle w:val="StyleUnderline"/>
        </w:rPr>
        <w:t xml:space="preserve">they are </w:t>
      </w:r>
      <w:r w:rsidRPr="00A623AA">
        <w:rPr>
          <w:rStyle w:val="Emphasis"/>
        </w:rPr>
        <w:t>deeply apprehensive</w:t>
      </w:r>
      <w:r w:rsidRPr="00A623AA">
        <w:rPr>
          <w:rStyle w:val="StyleUnderline"/>
        </w:rPr>
        <w:t xml:space="preserve"> of being attacked by </w:t>
      </w:r>
      <w:r w:rsidRPr="00A623AA">
        <w:rPr>
          <w:rStyle w:val="Emphasis"/>
        </w:rPr>
        <w:t>less developed</w:t>
      </w:r>
      <w:r w:rsidRPr="00A623AA">
        <w:rPr>
          <w:rStyle w:val="StyleUnderline"/>
        </w:rPr>
        <w:t xml:space="preserve"> neighbors</w:t>
      </w:r>
      <w:r w:rsidRPr="00A623AA">
        <w:rPr>
          <w:sz w:val="16"/>
        </w:rPr>
        <w:t xml:space="preserve">, </w:t>
      </w:r>
      <w:r w:rsidRPr="00A623AA">
        <w:rPr>
          <w:rStyle w:val="StyleUnderline"/>
        </w:rPr>
        <w:t>such as China or North Korea</w:t>
      </w:r>
      <w:r w:rsidRPr="00A623AA">
        <w:rPr>
          <w:sz w:val="16"/>
        </w:rPr>
        <w:t xml:space="preserve">. </w:t>
      </w:r>
    </w:p>
    <w:p w14:paraId="136FECF9" w14:textId="77777777" w:rsidR="001E7D7F" w:rsidRPr="00A623AA" w:rsidRDefault="001E7D7F" w:rsidP="001E7D7F">
      <w:pPr>
        <w:rPr>
          <w:sz w:val="16"/>
        </w:rPr>
      </w:pPr>
      <w:r w:rsidRPr="00A623AA">
        <w:rPr>
          <w:rStyle w:val="StyleUnderline"/>
        </w:rPr>
        <w:t xml:space="preserve">With the collapse of the Soviet Empire and </w:t>
      </w:r>
      <w:r w:rsidRPr="00A623AA">
        <w:rPr>
          <w:rStyle w:val="Emphasis"/>
        </w:rPr>
        <w:t>rapid economic growth</w:t>
      </w:r>
      <w:r w:rsidRPr="00A623AA">
        <w:rPr>
          <w:rStyle w:val="StyleUnderline"/>
        </w:rPr>
        <w:t xml:space="preserve"> coupled with </w:t>
      </w:r>
      <w:r w:rsidRPr="00A623AA">
        <w:rPr>
          <w:rStyle w:val="Emphasis"/>
        </w:rPr>
        <w:t>democratization</w:t>
      </w:r>
      <w:r w:rsidRPr="00A623AA">
        <w:rPr>
          <w:rStyle w:val="StyleUnderline"/>
        </w:rPr>
        <w:t xml:space="preserve"> in Eastern Europe</w:t>
      </w:r>
      <w:r w:rsidRPr="00A623AA">
        <w:rPr>
          <w:sz w:val="16"/>
        </w:rPr>
        <w:t xml:space="preserve">, </w:t>
      </w:r>
      <w:r w:rsidRPr="00A623AA">
        <w:rPr>
          <w:rStyle w:val="StyleUnderline"/>
        </w:rPr>
        <w:t>East and South Asia and Latin America</w:t>
      </w:r>
      <w:r w:rsidRPr="00A623AA">
        <w:rPr>
          <w:sz w:val="16"/>
        </w:rPr>
        <w:t xml:space="preserve">, </w:t>
      </w:r>
      <w:r w:rsidRPr="00A623AA">
        <w:rPr>
          <w:rStyle w:val="StyleUnderline"/>
        </w:rPr>
        <w:t xml:space="preserve">the prospect of a major war within the developed world seems to have become </w:t>
      </w:r>
      <w:r w:rsidRPr="00A623AA">
        <w:rPr>
          <w:rStyle w:val="Emphasis"/>
        </w:rPr>
        <w:t>very remote</w:t>
      </w:r>
      <w:r w:rsidRPr="00A623AA">
        <w:rPr>
          <w:sz w:val="16"/>
        </w:rPr>
        <w:t xml:space="preserve">. Thus, war's geopolitical centre of gravity has shifted radically. The </w:t>
      </w:r>
      <w:r w:rsidRPr="00A623AA">
        <w:rPr>
          <w:rStyle w:val="StyleUnderline"/>
        </w:rPr>
        <w:t>modernized</w:t>
      </w:r>
      <w:r w:rsidRPr="00A623AA">
        <w:rPr>
          <w:sz w:val="16"/>
        </w:rPr>
        <w:t xml:space="preserve">, </w:t>
      </w:r>
      <w:r w:rsidRPr="00A623AA">
        <w:rPr>
          <w:rStyle w:val="StyleUnderline"/>
        </w:rPr>
        <w:t>economically developed parts of the world have become a '</w:t>
      </w:r>
      <w:r w:rsidRPr="00A623AA">
        <w:rPr>
          <w:rStyle w:val="Emphasis"/>
        </w:rPr>
        <w:t>zone of peace</w:t>
      </w:r>
      <w:r w:rsidRPr="00A623AA">
        <w:rPr>
          <w:rStyle w:val="StyleUnderline"/>
        </w:rPr>
        <w:t>'</w:t>
      </w:r>
      <w:r w:rsidRPr="00A623AA">
        <w:rPr>
          <w:sz w:val="16"/>
        </w:rPr>
        <w:t xml:space="preserve">. </w:t>
      </w:r>
      <w:r w:rsidRPr="00A623AA">
        <w:rPr>
          <w:rStyle w:val="StyleUnderline"/>
        </w:rPr>
        <w:t>War</w:t>
      </w:r>
      <w:r w:rsidRPr="00A623AA">
        <w:rPr>
          <w:sz w:val="16"/>
        </w:rPr>
        <w:t xml:space="preserve"> now </w:t>
      </w:r>
      <w:r w:rsidRPr="00A623AA">
        <w:rPr>
          <w:rStyle w:val="StyleUnderline"/>
        </w:rPr>
        <w:t>appears</w:t>
      </w:r>
      <w:r w:rsidRPr="00A623AA">
        <w:rPr>
          <w:sz w:val="16"/>
        </w:rPr>
        <w:t xml:space="preserve"> to be </w:t>
      </w:r>
      <w:r w:rsidRPr="00A623AA">
        <w:rPr>
          <w:rStyle w:val="StyleUnderline"/>
        </w:rPr>
        <w:t xml:space="preserve">confined to the </w:t>
      </w:r>
      <w:r w:rsidRPr="00A623AA">
        <w:rPr>
          <w:rStyle w:val="Emphasis"/>
        </w:rPr>
        <w:t>less developed</w:t>
      </w:r>
      <w:r w:rsidRPr="00A623AA">
        <w:rPr>
          <w:rStyle w:val="StyleUnderline"/>
        </w:rPr>
        <w:t xml:space="preserve"> parts of the globe</w:t>
      </w:r>
      <w:r w:rsidRPr="00A623AA">
        <w:rPr>
          <w:sz w:val="16"/>
        </w:rPr>
        <w:t xml:space="preserve">, </w:t>
      </w:r>
      <w:r w:rsidRPr="00A623AA">
        <w:rPr>
          <w:rStyle w:val="StyleUnderline"/>
        </w:rPr>
        <w:t>the world's '</w:t>
      </w:r>
      <w:r w:rsidRPr="00A623AA">
        <w:rPr>
          <w:rStyle w:val="Emphasis"/>
        </w:rPr>
        <w:t>zone of war</w:t>
      </w:r>
      <w:r w:rsidRPr="00A623AA">
        <w:rPr>
          <w:rStyle w:val="StyleUnderline"/>
        </w:rPr>
        <w:t>'</w:t>
      </w:r>
      <w:r w:rsidRPr="00A623AA">
        <w:rPr>
          <w:sz w:val="16"/>
        </w:rPr>
        <w:t xml:space="preserve">, </w:t>
      </w:r>
      <w:r w:rsidRPr="00A623AA">
        <w:rPr>
          <w:rStyle w:val="StyleUnderline"/>
        </w:rPr>
        <w:t>where countries that have lagged behind in modernization and its pacifying spin-off effects occasionally still fight among themselves</w:t>
      </w:r>
      <w:r w:rsidRPr="00A623AA">
        <w:rPr>
          <w:sz w:val="16"/>
        </w:rPr>
        <w:t xml:space="preserve">, as well as with developed countries. </w:t>
      </w:r>
    </w:p>
    <w:p w14:paraId="47E2CA59" w14:textId="77777777" w:rsidR="001E7D7F" w:rsidRPr="00A623AA" w:rsidRDefault="001E7D7F" w:rsidP="001E7D7F">
      <w:pPr>
        <w:pStyle w:val="Heading3"/>
      </w:pPr>
      <w:r w:rsidRPr="00A623AA">
        <w:lastRenderedPageBreak/>
        <w:t>Growth Good---War---</w:t>
      </w:r>
      <w:r>
        <w:t>2</w:t>
      </w:r>
      <w:r w:rsidRPr="00A623AA">
        <w:t>NC</w:t>
      </w:r>
    </w:p>
    <w:p w14:paraId="62799385" w14:textId="77777777" w:rsidR="001E7D7F" w:rsidRPr="00A623AA" w:rsidRDefault="001E7D7F" w:rsidP="001E7D7F">
      <w:pPr>
        <w:pStyle w:val="Heading4"/>
      </w:pPr>
      <w:r w:rsidRPr="00A623AA">
        <w:t xml:space="preserve">Economic crashes cause </w:t>
      </w:r>
      <w:r w:rsidRPr="00A623AA">
        <w:rPr>
          <w:u w:val="single"/>
        </w:rPr>
        <w:t>global wars</w:t>
      </w:r>
      <w:r w:rsidRPr="00A623AA">
        <w:t xml:space="preserve"> AND </w:t>
      </w:r>
      <w:r w:rsidRPr="00A623AA">
        <w:rPr>
          <w:u w:val="single"/>
        </w:rPr>
        <w:t>foreign adventurism</w:t>
      </w:r>
      <w:r w:rsidRPr="00A623AA">
        <w:t xml:space="preserve">---the link is </w:t>
      </w:r>
      <w:r w:rsidRPr="00A623AA">
        <w:rPr>
          <w:u w:val="single"/>
        </w:rPr>
        <w:t>verified</w:t>
      </w:r>
      <w:r w:rsidRPr="00A623AA">
        <w:t xml:space="preserve"> by a </w:t>
      </w:r>
      <w:r w:rsidRPr="00A623AA">
        <w:rPr>
          <w:u w:val="single"/>
        </w:rPr>
        <w:t>slew</w:t>
      </w:r>
      <w:r w:rsidRPr="00A623AA">
        <w:t xml:space="preserve"> of </w:t>
      </w:r>
      <w:r w:rsidRPr="00A623AA">
        <w:rPr>
          <w:u w:val="single"/>
        </w:rPr>
        <w:t>studies</w:t>
      </w:r>
      <w:r w:rsidRPr="00A623AA">
        <w:t xml:space="preserve">. </w:t>
      </w:r>
    </w:p>
    <w:p w14:paraId="6D1D3153" w14:textId="77777777" w:rsidR="001E7D7F" w:rsidRPr="00A623AA" w:rsidRDefault="001E7D7F" w:rsidP="001E7D7F">
      <w:r w:rsidRPr="00A623AA">
        <w:rPr>
          <w:rStyle w:val="Style13ptBold"/>
        </w:rPr>
        <w:t xml:space="preserve">Jung ’22 </w:t>
      </w:r>
      <w:r w:rsidRPr="00A623AA">
        <w:t xml:space="preserve">[Sung Chul; 2022; Professor, Political Science, Department of Political Science and Diplomacy, Myongji University; Journal of Peace Research, “Economic slowdowns and international conflict,” vol. 1 no. 17 *text edited with brackets] </w:t>
      </w:r>
    </w:p>
    <w:p w14:paraId="13FA3F75" w14:textId="77777777" w:rsidR="001E7D7F" w:rsidRPr="00A623AA" w:rsidRDefault="001E7D7F" w:rsidP="001E7D7F">
      <w:pPr>
        <w:rPr>
          <w:sz w:val="16"/>
        </w:rPr>
      </w:pPr>
      <w:r w:rsidRPr="00A623AA">
        <w:rPr>
          <w:sz w:val="16"/>
        </w:rPr>
        <w:t xml:space="preserve">The present </w:t>
      </w:r>
      <w:r w:rsidRPr="00A623AA">
        <w:rPr>
          <w:rStyle w:val="Emphasis"/>
          <w:highlight w:val="cyan"/>
        </w:rPr>
        <w:t>study</w:t>
      </w:r>
      <w:r w:rsidRPr="00A623AA">
        <w:rPr>
          <w:rStyle w:val="StyleUnderline"/>
          <w:highlight w:val="cyan"/>
        </w:rPr>
        <w:t xml:space="preserve"> explores</w:t>
      </w:r>
      <w:r w:rsidRPr="00A623AA">
        <w:rPr>
          <w:sz w:val="16"/>
        </w:rPr>
        <w:t xml:space="preserve"> whether and </w:t>
      </w:r>
      <w:r w:rsidRPr="00A623AA">
        <w:rPr>
          <w:rStyle w:val="StyleUnderline"/>
          <w:highlight w:val="cyan"/>
        </w:rPr>
        <w:t>how</w:t>
      </w:r>
      <w:r w:rsidRPr="00A623AA">
        <w:rPr>
          <w:sz w:val="16"/>
        </w:rPr>
        <w:t xml:space="preserve"> eco- nomic slowdowns affect the likelihood of international conflict. Do </w:t>
      </w:r>
      <w:r w:rsidRPr="00A623AA">
        <w:rPr>
          <w:rStyle w:val="Emphasis"/>
          <w:highlight w:val="cyan"/>
        </w:rPr>
        <w:t>troubled</w:t>
      </w:r>
      <w:r w:rsidRPr="00A623AA">
        <w:rPr>
          <w:rStyle w:val="StyleUnderline"/>
          <w:highlight w:val="cyan"/>
        </w:rPr>
        <w:t xml:space="preserve"> economies make states</w:t>
      </w:r>
      <w:r w:rsidRPr="00A623AA">
        <w:rPr>
          <w:rStyle w:val="StyleUnderline"/>
        </w:rPr>
        <w:t xml:space="preserve"> </w:t>
      </w:r>
      <w:r w:rsidRPr="00A623AA">
        <w:rPr>
          <w:rStyle w:val="Emphasis"/>
        </w:rPr>
        <w:t xml:space="preserve">more </w:t>
      </w:r>
      <w:r w:rsidRPr="00A623AA">
        <w:rPr>
          <w:rStyle w:val="Emphasis"/>
          <w:highlight w:val="cyan"/>
        </w:rPr>
        <w:t>aggressive</w:t>
      </w:r>
      <w:r w:rsidRPr="00A623AA">
        <w:rPr>
          <w:sz w:val="16"/>
        </w:rPr>
        <w:t xml:space="preserve">? If so, against which other states? The main argument of this article is that a slowing economy </w:t>
      </w:r>
      <w:r w:rsidRPr="00A623AA">
        <w:rPr>
          <w:rStyle w:val="Emphasis"/>
          <w:highlight w:val="cyan"/>
        </w:rPr>
        <w:t>increases</w:t>
      </w:r>
      <w:r w:rsidRPr="00A623AA">
        <w:rPr>
          <w:rStyle w:val="StyleUnderline"/>
        </w:rPr>
        <w:t xml:space="preserve"> the </w:t>
      </w:r>
      <w:r w:rsidRPr="00A623AA">
        <w:rPr>
          <w:rStyle w:val="StyleUnderline"/>
          <w:highlight w:val="cyan"/>
        </w:rPr>
        <w:t>probability of</w:t>
      </w:r>
      <w:r w:rsidRPr="00A623AA">
        <w:rPr>
          <w:rStyle w:val="StyleUnderline"/>
        </w:rPr>
        <w:t xml:space="preserve"> </w:t>
      </w:r>
      <w:r w:rsidRPr="00A623AA">
        <w:rPr>
          <w:rStyle w:val="Emphasis"/>
        </w:rPr>
        <w:t>interstate</w:t>
      </w:r>
      <w:r w:rsidRPr="00A623AA">
        <w:rPr>
          <w:rStyle w:val="StyleUnderline"/>
        </w:rPr>
        <w:t xml:space="preserve"> militarized </w:t>
      </w:r>
      <w:r w:rsidRPr="00A623AA">
        <w:rPr>
          <w:rStyle w:val="Emphasis"/>
          <w:highlight w:val="cyan"/>
        </w:rPr>
        <w:t>conflict</w:t>
      </w:r>
      <w:r w:rsidRPr="00A623AA">
        <w:rPr>
          <w:sz w:val="16"/>
        </w:rPr>
        <w: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 ple, Nazi Germany was a rising but anxious power with deep concerns about its economic potential and territor- ial autonomy, which prompted it to attack its neighbor- ing trade partners (Tooze, 2008). Similarly, when faced with an economy that had been deteriorating since the late 1930s, imperial Japan attacked Pearl Harbor to save the Greater East Asia Co-Prosperity Sphere (Beasley, 2011[1990]: chs 7 &amp; 8).</w:t>
      </w:r>
    </w:p>
    <w:p w14:paraId="02611A30" w14:textId="77777777" w:rsidR="001E7D7F" w:rsidRPr="00A623AA" w:rsidRDefault="001E7D7F" w:rsidP="001E7D7F">
      <w:pPr>
        <w:rPr>
          <w:sz w:val="16"/>
          <w:szCs w:val="16"/>
        </w:rPr>
      </w:pPr>
      <w:r w:rsidRPr="00A623AA">
        <w:rPr>
          <w:sz w:val="16"/>
          <w:szCs w:val="16"/>
        </w:rPr>
        <w:t>The next section of this article presents a critical review of theorizing on diversionary conflict, focusing on the implications of slower growth and domestic unrest. It then advances a theory as to how economic slowdowns lead to diversionary conflict, providing a cau- sal mechanism for (autocracy’s) strategic targeting of (democratic) economic partners with testable hypoth- eses. Next, it tests these hypotheses by conducting a statistical analysis of directed dyads from 1950 to 2010. A discussion of the results follows. The concluding section considers the implications for current and future international relations, focusing on the possible of con- sequences of major powers’ economic slowdowns, if not economic depressions, and their relations with neighbors in an era of a globalized economy and overall decline of democracy.</w:t>
      </w:r>
    </w:p>
    <w:p w14:paraId="62365D21" w14:textId="77777777" w:rsidR="001E7D7F" w:rsidRPr="00A623AA" w:rsidRDefault="001E7D7F" w:rsidP="001E7D7F">
      <w:pPr>
        <w:rPr>
          <w:sz w:val="16"/>
          <w:szCs w:val="16"/>
        </w:rPr>
      </w:pPr>
      <w:r w:rsidRPr="00A623AA">
        <w:rPr>
          <w:sz w:val="16"/>
          <w:szCs w:val="16"/>
        </w:rPr>
        <w:t>An economic theory of diversionary conflict</w:t>
      </w:r>
    </w:p>
    <w:p w14:paraId="5A9FB5F2" w14:textId="77777777" w:rsidR="001E7D7F" w:rsidRPr="00A623AA" w:rsidRDefault="001E7D7F" w:rsidP="001E7D7F">
      <w:pPr>
        <w:rPr>
          <w:sz w:val="16"/>
          <w:szCs w:val="16"/>
        </w:rPr>
      </w:pPr>
      <w:r w:rsidRPr="00A623AA">
        <w:rPr>
          <w:sz w:val="16"/>
          <w:szCs w:val="16"/>
        </w:rPr>
        <w:t>Economic unrest and international conflict</w:t>
      </w:r>
    </w:p>
    <w:p w14:paraId="3C13F887" w14:textId="77777777" w:rsidR="001E7D7F" w:rsidRPr="00A623AA" w:rsidRDefault="001E7D7F" w:rsidP="001E7D7F">
      <w:pPr>
        <w:rPr>
          <w:sz w:val="16"/>
        </w:rPr>
      </w:pPr>
      <w:r w:rsidRPr="00A623AA">
        <w:rPr>
          <w:sz w:val="16"/>
        </w:rPr>
        <w:t xml:space="preserve">Economic growth is an important factor in studies of diversionary conflicts. The domestic approach to international conflict emphasizes internal unrest – economic as well as political – as a cause of international and domestic conflict (for a review, see Jung, 2019; Levy, 1989). Indeed, many historians and commentators have attributed serious international and domestic violence to internal unrest that challenged political leadership. </w:t>
      </w:r>
      <w:r w:rsidRPr="00A623AA">
        <w:rPr>
          <w:rStyle w:val="StyleUnderline"/>
        </w:rPr>
        <w:t xml:space="preserve">By initiating </w:t>
      </w:r>
      <w:r w:rsidRPr="00A623AA">
        <w:rPr>
          <w:rStyle w:val="Emphasis"/>
        </w:rPr>
        <w:t>hardline</w:t>
      </w:r>
      <w:r w:rsidRPr="00A623AA">
        <w:rPr>
          <w:rStyle w:val="StyleUnderline"/>
        </w:rPr>
        <w:t xml:space="preserve"> policies or </w:t>
      </w:r>
      <w:r w:rsidRPr="00A623AA">
        <w:rPr>
          <w:rStyle w:val="Emphasis"/>
        </w:rPr>
        <w:t>aggressive</w:t>
      </w:r>
      <w:r w:rsidRPr="00A623AA">
        <w:rPr>
          <w:rStyle w:val="StyleUnderline"/>
        </w:rPr>
        <w:t xml:space="preserve"> actions toward </w:t>
      </w:r>
      <w:r w:rsidRPr="00A623AA">
        <w:rPr>
          <w:rStyle w:val="Emphasis"/>
        </w:rPr>
        <w:t>foreign</w:t>
      </w:r>
      <w:r w:rsidRPr="00A623AA">
        <w:rPr>
          <w:rStyle w:val="StyleUnderline"/>
        </w:rPr>
        <w:t xml:space="preserve"> states</w:t>
      </w:r>
      <w:r w:rsidRPr="00A623AA">
        <w:rPr>
          <w:sz w:val="16"/>
        </w:rPr>
        <w:t xml:space="preserve"> or minority groups, domestically </w:t>
      </w:r>
      <w:r w:rsidRPr="00A623AA">
        <w:rPr>
          <w:rStyle w:val="Emphasis"/>
          <w:highlight w:val="cyan"/>
        </w:rPr>
        <w:t>embattled</w:t>
      </w:r>
      <w:r w:rsidRPr="00A623AA">
        <w:rPr>
          <w:rStyle w:val="StyleUnderline"/>
          <w:highlight w:val="cyan"/>
        </w:rPr>
        <w:t xml:space="preserve"> leaders</w:t>
      </w:r>
      <w:r w:rsidRPr="00A623AA">
        <w:rPr>
          <w:rStyle w:val="StyleUnderline"/>
        </w:rPr>
        <w:t xml:space="preserve"> can </w:t>
      </w:r>
      <w:r w:rsidRPr="00A623AA">
        <w:rPr>
          <w:rStyle w:val="Emphasis"/>
          <w:highlight w:val="cyan"/>
        </w:rPr>
        <w:t>divert</w:t>
      </w:r>
      <w:r w:rsidRPr="00A623AA">
        <w:rPr>
          <w:rStyle w:val="StyleUnderline"/>
        </w:rPr>
        <w:t xml:space="preserve"> their constituents’ </w:t>
      </w:r>
      <w:r w:rsidRPr="00A623AA">
        <w:rPr>
          <w:rStyle w:val="StyleUnderline"/>
          <w:highlight w:val="cyan"/>
        </w:rPr>
        <w:t>attention</w:t>
      </w:r>
      <w:r w:rsidRPr="00A623AA">
        <w:rPr>
          <w:rStyle w:val="StyleUnderline"/>
        </w:rPr>
        <w:t xml:space="preserve"> away </w:t>
      </w:r>
      <w:r w:rsidRPr="00A623AA">
        <w:rPr>
          <w:rStyle w:val="StyleUnderline"/>
          <w:highlight w:val="cyan"/>
        </w:rPr>
        <w:t xml:space="preserve">from </w:t>
      </w:r>
      <w:r w:rsidRPr="00A623AA">
        <w:rPr>
          <w:rStyle w:val="Emphasis"/>
        </w:rPr>
        <w:t xml:space="preserve">internal </w:t>
      </w:r>
      <w:r w:rsidRPr="00A623AA">
        <w:rPr>
          <w:rStyle w:val="Emphasis"/>
          <w:highlight w:val="cyan"/>
        </w:rPr>
        <w:t>ills</w:t>
      </w:r>
      <w:r w:rsidRPr="00A623AA">
        <w:rPr>
          <w:rStyle w:val="StyleUnderline"/>
          <w:highlight w:val="cyan"/>
        </w:rPr>
        <w:t xml:space="preserve"> and create </w:t>
      </w:r>
      <w:r w:rsidRPr="00A623AA">
        <w:rPr>
          <w:rStyle w:val="Emphasis"/>
          <w:highlight w:val="cyan"/>
        </w:rPr>
        <w:t>rally-round-the-flag</w:t>
      </w:r>
      <w:r w:rsidRPr="00A623AA">
        <w:rPr>
          <w:rStyle w:val="StyleUnderline"/>
        </w:rPr>
        <w:t xml:space="preserve"> effects</w:t>
      </w:r>
      <w:r w:rsidRPr="00A623AA">
        <w:rPr>
          <w:sz w:val="16"/>
        </w:rPr>
        <w:t>. The Falklands War (1982) is a typical example. After Argentina failed to achieve economic reforms, its junta took military action to occupy the Falkland Islands, thereby gaining ardent albeit short-lived support from its domes- tic audience (Levy &amp; Vakili, 1992; Oakes, 2012). The ‘ice-cold bunch of rocks’, as US President Ronald Reagan characterized the islands, seemed strategically unimportant, but it was politically critical to the unpopular leaders of Argentina.</w:t>
      </w:r>
    </w:p>
    <w:p w14:paraId="6532374C" w14:textId="77777777" w:rsidR="001E7D7F" w:rsidRPr="00A623AA" w:rsidRDefault="001E7D7F" w:rsidP="001E7D7F">
      <w:pPr>
        <w:rPr>
          <w:sz w:val="16"/>
        </w:rPr>
      </w:pPr>
      <w:r w:rsidRPr="00A623AA">
        <w:rPr>
          <w:sz w:val="16"/>
        </w:rPr>
        <w:t xml:space="preserve">This approach views a </w:t>
      </w:r>
      <w:r w:rsidRPr="00A623AA">
        <w:rPr>
          <w:rStyle w:val="Emphasis"/>
          <w:highlight w:val="cyan"/>
        </w:rPr>
        <w:t>bad economy</w:t>
      </w:r>
      <w:r w:rsidRPr="00A623AA">
        <w:rPr>
          <w:rStyle w:val="StyleUnderline"/>
        </w:rPr>
        <w:t xml:space="preserve"> as </w:t>
      </w:r>
      <w:r w:rsidRPr="00A623AA">
        <w:rPr>
          <w:rStyle w:val="StyleUnderline"/>
          <w:highlight w:val="cyan"/>
        </w:rPr>
        <w:t xml:space="preserve">a </w:t>
      </w:r>
      <w:r w:rsidRPr="00A623AA">
        <w:rPr>
          <w:rStyle w:val="Emphasis"/>
          <w:highlight w:val="cyan"/>
        </w:rPr>
        <w:t>driving</w:t>
      </w:r>
      <w:r w:rsidRPr="00A623AA">
        <w:rPr>
          <w:rStyle w:val="StyleUnderline"/>
          <w:highlight w:val="cyan"/>
        </w:rPr>
        <w:t xml:space="preserve"> force </w:t>
      </w:r>
      <w:r w:rsidRPr="00A623AA">
        <w:rPr>
          <w:rStyle w:val="Emphasis"/>
          <w:highlight w:val="cyan"/>
        </w:rPr>
        <w:t>incentivizing</w:t>
      </w:r>
      <w:r w:rsidRPr="00A623AA">
        <w:rPr>
          <w:rStyle w:val="StyleUnderline"/>
        </w:rPr>
        <w:t xml:space="preserve"> political leaders to </w:t>
      </w:r>
      <w:r w:rsidRPr="00A623AA">
        <w:rPr>
          <w:rStyle w:val="Emphasis"/>
        </w:rPr>
        <w:t>initiate</w:t>
      </w:r>
      <w:r w:rsidRPr="00A623AA">
        <w:rPr>
          <w:rStyle w:val="StyleUnderline"/>
        </w:rPr>
        <w:t xml:space="preserve"> diversionary </w:t>
      </w:r>
      <w:r w:rsidRPr="00A623AA">
        <w:rPr>
          <w:rStyle w:val="StyleUnderline"/>
          <w:highlight w:val="cyan"/>
        </w:rPr>
        <w:t>conflict</w:t>
      </w:r>
      <w:r w:rsidRPr="00A623AA">
        <w:rPr>
          <w:sz w:val="16"/>
        </w:rPr>
        <w:t xml:space="preserve"> as a way of </w:t>
      </w:r>
      <w:r w:rsidRPr="00A623AA">
        <w:rPr>
          <w:rStyle w:val="Emphasis"/>
        </w:rPr>
        <w:t>proving</w:t>
      </w:r>
      <w:r w:rsidRPr="00A623AA">
        <w:rPr>
          <w:rStyle w:val="StyleUnderline"/>
        </w:rPr>
        <w:t xml:space="preserve"> their ability to lead the country</w:t>
      </w:r>
      <w:r w:rsidRPr="00A623AA">
        <w:rPr>
          <w:sz w:val="16"/>
        </w:rPr>
        <w:t xml:space="preserve"> (</w:t>
      </w:r>
      <w:proofErr w:type="gramStart"/>
      <w:r w:rsidRPr="00A623AA">
        <w:rPr>
          <w:rStyle w:val="StyleUnderline"/>
        </w:rPr>
        <w:t>e.g.</w:t>
      </w:r>
      <w:proofErr w:type="gramEnd"/>
      <w:r w:rsidRPr="00A623AA">
        <w:rPr>
          <w:rStyle w:val="StyleUnderline"/>
        </w:rPr>
        <w:t xml:space="preserve"> Bennett &amp; Nordstrom, 2000; Brule ́, Marshall &amp; Prins, 2010; Fordham, 1998; Heldt, 1999; Solt, 2011</w:t>
      </w:r>
      <w:r w:rsidRPr="00A623AA">
        <w:rPr>
          <w:sz w:val="16"/>
        </w:rPr>
        <w:t xml:space="preserve">). Of course, the leaders could also gain support by rebooting the economy, but they often feel unable to do so. International conflict can yield two distinct benefits to domestically threatened leaders (Haynes, 2017). First, an external threat increases internal cohesion. Many studies of intergroup psychology have found that favorable attitudes toward in-group members become stronger when individuals perceive a more severe threat from (or com- petition with) out-group members. Thus, a conflict with a foreign state can help an incumbent leader maintain political control (Theiler, 2018). Second, </w:t>
      </w:r>
      <w:r w:rsidRPr="00A623AA">
        <w:rPr>
          <w:rStyle w:val="StyleUnderline"/>
        </w:rPr>
        <w:t xml:space="preserve">when facing </w:t>
      </w:r>
      <w:r w:rsidRPr="00A623AA">
        <w:rPr>
          <w:rStyle w:val="Emphasis"/>
        </w:rPr>
        <w:t>domestic</w:t>
      </w:r>
      <w:r w:rsidRPr="00A623AA">
        <w:rPr>
          <w:rStyle w:val="StyleUnderline"/>
        </w:rPr>
        <w:t xml:space="preserve"> concerns about political leadership, leaders can engage in </w:t>
      </w:r>
      <w:r w:rsidRPr="00A623AA">
        <w:rPr>
          <w:rStyle w:val="Emphasis"/>
        </w:rPr>
        <w:t>military conflict</w:t>
      </w:r>
      <w:r w:rsidRPr="00A623AA">
        <w:rPr>
          <w:rStyle w:val="StyleUnderline"/>
        </w:rPr>
        <w:t xml:space="preserve"> to demonstrate their </w:t>
      </w:r>
      <w:r w:rsidRPr="00A623AA">
        <w:rPr>
          <w:rStyle w:val="Emphasis"/>
        </w:rPr>
        <w:t>competence</w:t>
      </w:r>
      <w:r w:rsidRPr="00A623AA">
        <w:rPr>
          <w:sz w:val="16"/>
        </w:rPr>
        <w:t xml:space="preserve"> (</w:t>
      </w:r>
      <w:r w:rsidRPr="00A623AA">
        <w:rPr>
          <w:rStyle w:val="StyleUnderline"/>
        </w:rPr>
        <w:t>Richards et al., 1993</w:t>
      </w:r>
      <w:r w:rsidRPr="00A623AA">
        <w:rPr>
          <w:sz w:val="16"/>
        </w:rPr>
        <w:t>). If they meet public expectations or even achieve a glorious outcome, their popularity can be restored.</w:t>
      </w:r>
    </w:p>
    <w:p w14:paraId="528039CC" w14:textId="77777777" w:rsidR="001E7D7F" w:rsidRPr="00A623AA" w:rsidRDefault="001E7D7F" w:rsidP="001E7D7F">
      <w:pPr>
        <w:rPr>
          <w:sz w:val="16"/>
          <w:szCs w:val="16"/>
        </w:rPr>
      </w:pPr>
      <w:r w:rsidRPr="00A623AA">
        <w:rPr>
          <w:sz w:val="16"/>
          <w:szCs w:val="16"/>
        </w:rPr>
        <w:t xml:space="preserve">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Meernik &amp; Waterman, 1996). Even if some historical cases are classified as diversionary conflicts, these scho- lars contend, we cannot generalize a causal theory from them. Indeed, few insist that domestic unrest is a </w:t>
      </w:r>
      <w:proofErr w:type="gramStart"/>
      <w:r w:rsidRPr="00A623AA">
        <w:rPr>
          <w:sz w:val="16"/>
          <w:szCs w:val="16"/>
        </w:rPr>
        <w:t>suf- ficient</w:t>
      </w:r>
      <w:proofErr w:type="gramEnd"/>
      <w:r w:rsidRPr="00A623AA">
        <w:rPr>
          <w:sz w:val="16"/>
          <w:szCs w:val="16"/>
        </w:rPr>
        <w:t xml:space="preserve">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 (Blainey, 1988; Clark, Fordham &amp; Nordstrom, 2011; Foster, 2006). Thus, during the last four decades, studies of diversionary conflict have aimed to identify (1) the conditions under which such conflicts occur, (2) the types of domestic unrest that produce international conflict, and (3) alter- native options to the diversionary use of force against foreign states, as discussed below.</w:t>
      </w:r>
    </w:p>
    <w:p w14:paraId="1C362320" w14:textId="77777777" w:rsidR="001E7D7F" w:rsidRPr="00A623AA" w:rsidRDefault="001E7D7F" w:rsidP="001E7D7F">
      <w:pPr>
        <w:rPr>
          <w:sz w:val="16"/>
        </w:rPr>
      </w:pPr>
      <w:r w:rsidRPr="00A623AA">
        <w:rPr>
          <w:sz w:val="16"/>
        </w:rPr>
        <w:t xml:space="preserve">First, many studies have shed light on dyadic or domestic conditions that facilitate diversionary conflict. Domestically challenged leaders are prudent in choosing their diversionary targets so as to remain in office. </w:t>
      </w:r>
      <w:r w:rsidRPr="00A623AA">
        <w:rPr>
          <w:rStyle w:val="StyleUnderline"/>
          <w:highlight w:val="cyan"/>
        </w:rPr>
        <w:t>Targeting</w:t>
      </w:r>
      <w:r w:rsidRPr="00A623AA">
        <w:rPr>
          <w:rStyle w:val="StyleUnderline"/>
        </w:rPr>
        <w:t xml:space="preserve"> a territorial or </w:t>
      </w:r>
      <w:r w:rsidRPr="00A623AA">
        <w:rPr>
          <w:rStyle w:val="Emphasis"/>
        </w:rPr>
        <w:t xml:space="preserve">strategic </w:t>
      </w:r>
      <w:r w:rsidRPr="00A623AA">
        <w:rPr>
          <w:rStyle w:val="Emphasis"/>
          <w:highlight w:val="cyan"/>
        </w:rPr>
        <w:t>rival</w:t>
      </w:r>
      <w:r w:rsidRPr="00A623AA">
        <w:rPr>
          <w:rStyle w:val="StyleUnderline"/>
          <w:highlight w:val="cyan"/>
        </w:rPr>
        <w:t xml:space="preserve"> can </w:t>
      </w:r>
      <w:r w:rsidRPr="00A623AA">
        <w:rPr>
          <w:rStyle w:val="Emphasis"/>
          <w:highlight w:val="cyan"/>
        </w:rPr>
        <w:t>revive</w:t>
      </w:r>
      <w:r w:rsidRPr="00A623AA">
        <w:rPr>
          <w:rStyle w:val="StyleUnderline"/>
        </w:rPr>
        <w:t xml:space="preserve"> domestic </w:t>
      </w:r>
      <w:r w:rsidRPr="00A623AA">
        <w:rPr>
          <w:rStyle w:val="StyleUnderline"/>
          <w:highlight w:val="cyan"/>
        </w:rPr>
        <w:t>support</w:t>
      </w:r>
      <w:r w:rsidRPr="00A623AA">
        <w:rPr>
          <w:rStyle w:val="StyleUnderline"/>
        </w:rPr>
        <w:t xml:space="preserve"> because </w:t>
      </w:r>
      <w:r w:rsidRPr="00A623AA">
        <w:rPr>
          <w:rStyle w:val="StyleUnderline"/>
          <w:highlight w:val="cyan"/>
        </w:rPr>
        <w:t xml:space="preserve">there is </w:t>
      </w:r>
      <w:r w:rsidRPr="00A623AA">
        <w:rPr>
          <w:rStyle w:val="Emphasis"/>
          <w:highlight w:val="cyan"/>
        </w:rPr>
        <w:t>little need</w:t>
      </w:r>
      <w:r w:rsidRPr="00A623AA">
        <w:rPr>
          <w:rStyle w:val="StyleUnderline"/>
          <w:highlight w:val="cyan"/>
        </w:rPr>
        <w:t xml:space="preserve"> to justify</w:t>
      </w:r>
      <w:r w:rsidRPr="00A623AA">
        <w:rPr>
          <w:rStyle w:val="StyleUnderline"/>
        </w:rPr>
        <w:t xml:space="preserve"> the military </w:t>
      </w:r>
      <w:r w:rsidRPr="00A623AA">
        <w:rPr>
          <w:rStyle w:val="StyleUnderline"/>
          <w:highlight w:val="cyan"/>
        </w:rPr>
        <w:t>action</w:t>
      </w:r>
      <w:r w:rsidRPr="00A623AA">
        <w:rPr>
          <w:rStyle w:val="StyleUnderline"/>
        </w:rPr>
        <w:t xml:space="preserve"> to the domestic public</w:t>
      </w:r>
      <w:r w:rsidRPr="00A623AA">
        <w:rPr>
          <w:sz w:val="16"/>
        </w:rPr>
        <w:t xml:space="preserve"> (</w:t>
      </w:r>
      <w:r w:rsidRPr="00A623AA">
        <w:rPr>
          <w:rStyle w:val="StyleUnderline"/>
        </w:rPr>
        <w:t>Heldt, 1999; Mitchell &amp; Prins, 2004; Tir, 2010</w:t>
      </w:r>
      <w:r w:rsidRPr="00A623AA">
        <w:rPr>
          <w:sz w:val="16"/>
        </w:rPr>
        <w:t xml:space="preserve">). Also, </w:t>
      </w:r>
      <w:r w:rsidRPr="00A623AA">
        <w:rPr>
          <w:rStyle w:val="StyleUnderline"/>
        </w:rPr>
        <w:t xml:space="preserve">political </w:t>
      </w:r>
      <w:r w:rsidRPr="00A623AA">
        <w:rPr>
          <w:rStyle w:val="StyleUnderline"/>
          <w:highlight w:val="cyan"/>
        </w:rPr>
        <w:t xml:space="preserve">leaders may </w:t>
      </w:r>
      <w:r w:rsidRPr="00A623AA">
        <w:rPr>
          <w:rStyle w:val="Emphasis"/>
          <w:highlight w:val="cyan"/>
        </w:rPr>
        <w:lastRenderedPageBreak/>
        <w:t>target</w:t>
      </w:r>
      <w:r w:rsidRPr="00A623AA">
        <w:rPr>
          <w:rStyle w:val="StyleUnderline"/>
        </w:rPr>
        <w:t xml:space="preserve"> states with </w:t>
      </w:r>
      <w:r w:rsidRPr="00A623AA">
        <w:rPr>
          <w:rStyle w:val="Emphasis"/>
          <w:highlight w:val="cyan"/>
        </w:rPr>
        <w:t>rising power</w:t>
      </w:r>
      <w:r w:rsidRPr="00A623AA">
        <w:rPr>
          <w:sz w:val="16"/>
        </w:rPr>
        <w:t xml:space="preserve"> and/or a different identity </w:t>
      </w:r>
      <w:r w:rsidRPr="00A623AA">
        <w:rPr>
          <w:rStyle w:val="StyleUnderline"/>
        </w:rPr>
        <w:t xml:space="preserve">to </w:t>
      </w:r>
      <w:r w:rsidRPr="00A623AA">
        <w:rPr>
          <w:rStyle w:val="Emphasis"/>
        </w:rPr>
        <w:t>exploit</w:t>
      </w:r>
      <w:r w:rsidRPr="00A623AA">
        <w:rPr>
          <w:rStyle w:val="StyleUnderline"/>
        </w:rPr>
        <w:t xml:space="preserve"> their domestic audience’s </w:t>
      </w:r>
      <w:r w:rsidRPr="00A623AA">
        <w:rPr>
          <w:rStyle w:val="Emphasis"/>
        </w:rPr>
        <w:t>fear</w:t>
      </w:r>
      <w:r w:rsidRPr="00A623AA">
        <w:rPr>
          <w:rStyle w:val="StyleUnderline"/>
        </w:rPr>
        <w:t xml:space="preserve"> of these </w:t>
      </w:r>
      <w:r w:rsidRPr="00A623AA">
        <w:rPr>
          <w:rStyle w:val="Emphasis"/>
        </w:rPr>
        <w:t>rivals</w:t>
      </w:r>
      <w:r w:rsidRPr="00A623AA">
        <w:rPr>
          <w:sz w:val="16"/>
        </w:rPr>
        <w:t xml:space="preserve"> (</w:t>
      </w:r>
      <w:r w:rsidRPr="00A623AA">
        <w:rPr>
          <w:rStyle w:val="StyleUnderline"/>
        </w:rPr>
        <w:t>Jung, 2014a</w:t>
      </w:r>
      <w:r w:rsidRPr="00A623AA">
        <w:rPr>
          <w:sz w:val="16"/>
        </w:rPr>
        <w:t>), whereas they avoid attacking states that are either too powerful or too weak, because either win- ning is impossible or it will not strengthen their domestic standing (Tarar, 2006). Human rights violators may become democratic regimes’ diversionary targets because a liberal audience readily supports humanitarian inter- vention (Tokdemir &amp; Mark, 2018).</w:t>
      </w:r>
    </w:p>
    <w:p w14:paraId="63EE3832" w14:textId="77777777" w:rsidR="001E7D7F" w:rsidRPr="00A623AA" w:rsidRDefault="001E7D7F" w:rsidP="001E7D7F">
      <w:pPr>
        <w:rPr>
          <w:sz w:val="10"/>
          <w:szCs w:val="10"/>
        </w:rPr>
      </w:pPr>
      <w:r w:rsidRPr="00A623AA">
        <w:rPr>
          <w:sz w:val="10"/>
          <w:szCs w:val="10"/>
        </w:rPr>
        <w:t xml:space="preserve">Another condition for the onset of diversionary conflict is regime type. Some scholars claim that democratic leaders facing hard times domestically are more likely than authoritarian ones to initiate diversionary conflict (Gelpi, 1997; Smith, 1996). These researchers have </w:t>
      </w:r>
      <w:proofErr w:type="gramStart"/>
      <w:r w:rsidRPr="00A623AA">
        <w:rPr>
          <w:sz w:val="10"/>
          <w:szCs w:val="10"/>
        </w:rPr>
        <w:t>con- cluded</w:t>
      </w:r>
      <w:proofErr w:type="gramEnd"/>
      <w:r w:rsidRPr="00A623AA">
        <w:rPr>
          <w:sz w:val="10"/>
          <w:szCs w:val="10"/>
        </w:rPr>
        <w:t xml:space="preserve"> that a bad economy, an upcoming election, and low approval ratings may encourage democracies to pur- sue international conflicts. But others oppose this argument, countering that democratic leaders are more constrained by other political actors such as opposition parties and legislatures (Miller, 1995) and less capable of hiding their diversionary incentives (Bell, 2013). </w:t>
      </w:r>
      <w:proofErr w:type="gramStart"/>
      <w:r w:rsidRPr="00A623AA">
        <w:rPr>
          <w:sz w:val="10"/>
          <w:szCs w:val="10"/>
        </w:rPr>
        <w:t>Follow- ing</w:t>
      </w:r>
      <w:proofErr w:type="gramEnd"/>
      <w:r w:rsidRPr="00A623AA">
        <w:rPr>
          <w:sz w:val="10"/>
          <w:szCs w:val="10"/>
        </w:rPr>
        <w:t xml:space="preserve"> this logic, some would expect authoritarian regimes to be more likely diverters than democratic ones. Indeed, non-personalist leaders of juntas and one-party regimes are concerned about their states’ political and military elites, so they sometimes exploit international events to maintain domestic control (Weeks, 2014).</w:t>
      </w:r>
    </w:p>
    <w:p w14:paraId="44EED17F" w14:textId="77777777" w:rsidR="001E7D7F" w:rsidRPr="00A623AA" w:rsidRDefault="001E7D7F" w:rsidP="001E7D7F">
      <w:pPr>
        <w:rPr>
          <w:sz w:val="10"/>
          <w:szCs w:val="10"/>
        </w:rPr>
      </w:pPr>
      <w:r w:rsidRPr="00A623AA">
        <w:rPr>
          <w:sz w:val="10"/>
          <w:szCs w:val="10"/>
        </w:rPr>
        <w:t xml:space="preserve">Second, some studies have examined how distinct types of domestic unrest may push leaders to engage in international conflict. Because diversionary incentives cannot be measured directly, many studies focus on a particular type of domestic unrest: political, economic, social, or military. Little consensus has been reached, however. Some use economic variables such as </w:t>
      </w:r>
      <w:proofErr w:type="gramStart"/>
      <w:r w:rsidRPr="00A623AA">
        <w:rPr>
          <w:sz w:val="10"/>
          <w:szCs w:val="10"/>
        </w:rPr>
        <w:t>unem- ployment</w:t>
      </w:r>
      <w:proofErr w:type="gramEnd"/>
      <w:r w:rsidRPr="00A623AA">
        <w:rPr>
          <w:sz w:val="10"/>
          <w:szCs w:val="10"/>
        </w:rPr>
        <w:t xml:space="preserve"> and inflation rates or the Gini index as proxies for diversionary incentives (Fordham, 1998; Solt, 2011). But this measurement is invalid if the domestic public blames previous leaders or foreign actors for a bad economy. In fact, when a leader has recently assumed office or when a global economic crisis occurs, the domestic public typically shows support for its leadership even while demanding economic reforms.</w:t>
      </w:r>
    </w:p>
    <w:p w14:paraId="18E7CE3B" w14:textId="77777777" w:rsidR="001E7D7F" w:rsidRPr="00A623AA" w:rsidRDefault="001E7D7F" w:rsidP="001E7D7F">
      <w:pPr>
        <w:rPr>
          <w:sz w:val="10"/>
          <w:szCs w:val="10"/>
        </w:rPr>
      </w:pPr>
      <w:r w:rsidRPr="00A623AA">
        <w:rPr>
          <w:sz w:val="10"/>
          <w:szCs w:val="10"/>
        </w:rPr>
        <w:t>Other analyses have measured political unrest in terms of congressional opposition (Brule ́, 2006), partisan support (Morgan &amp; Bickers, 1992), upcoming elections (Gaubatz, 1991), presidential scandals (Hendrickson, 2002), low presidential approval ratings (Li, James &amp; Drury, 2009), and coup risk (Miller &amp; Elgu ̈n, 2011). However, political events vary in terms of the number of participants, intensity of opposition to leadership, and effects on the central government in charge of foreign affairs. Therefore, a few studies have focused on the political leader’s party and his or her support base to measure the extent to which the leadership was shaken (Brule ́ &amp; Williams, 2009; Fordham, 1998). In addition, collecting data on political events across nations and times is difficult, so only relatively recent information on developed states is reliably attainable and usable for testing the diversionary hypothesis.</w:t>
      </w:r>
    </w:p>
    <w:p w14:paraId="0FDF5FCA" w14:textId="77777777" w:rsidR="001E7D7F" w:rsidRPr="00A623AA" w:rsidRDefault="001E7D7F" w:rsidP="001E7D7F">
      <w:pPr>
        <w:rPr>
          <w:sz w:val="10"/>
          <w:szCs w:val="10"/>
        </w:rPr>
      </w:pPr>
      <w:r w:rsidRPr="00A623AA">
        <w:rPr>
          <w:sz w:val="10"/>
          <w:szCs w:val="10"/>
        </w:rPr>
        <w:t>Third, some studies have pointed out alternatives to targeting foreign states in response to domestic chal- lenges. Political leaders can resolve domestic problems directly, rather than divert public attention from them, by carrying out domestic reforms. Oakes (2012) described the failure of economic reform by the junta as a precondition for its occupation of the Falklands. Moreover, political leaders sometimes choose to repress opposition voices and strengthen internal control (Davies, 2016; Enterline &amp; Gleditsch, 2000). If reform and repression are unavailable, domestically challenged leaders may target ethnic or religious minority groups or refugees and exploit the majority’s in-group cohesion without risking high costs (Oakes, 2012: ch. 5; Savun &amp; Gineste, 2019; Tir &amp; Jasinski, 2008). These studies highlight a menu for political leaders facing domestic problems, which includes foreign diversion as well as domestic reform, repression, and internal diversion.</w:t>
      </w:r>
    </w:p>
    <w:p w14:paraId="076A7E43" w14:textId="77777777" w:rsidR="001E7D7F" w:rsidRPr="00A623AA" w:rsidRDefault="001E7D7F" w:rsidP="001E7D7F">
      <w:pPr>
        <w:rPr>
          <w:sz w:val="10"/>
          <w:szCs w:val="10"/>
        </w:rPr>
      </w:pPr>
      <w:r w:rsidRPr="00A623AA">
        <w:rPr>
          <w:sz w:val="10"/>
          <w:szCs w:val="10"/>
        </w:rPr>
        <w:t>To summarize, domestic unrest has been widely seen as causing international conflict. When the economy worsens, for example, political leaders often struggle to maintain domestic control and may view conflict with a foreign state as a way to divert public attention and gain domestic support. However, there is mixed evidence to support this theory of diversionary conflict. Therefore, various types of domestic unrest and their interactions with other variables should be considered to provide a more satisfactory explanation of international conflict based on sound empirical evidence.</w:t>
      </w:r>
    </w:p>
    <w:p w14:paraId="1B7A7475" w14:textId="77777777" w:rsidR="001E7D7F" w:rsidRPr="00A623AA" w:rsidRDefault="001E7D7F" w:rsidP="001E7D7F">
      <w:pPr>
        <w:rPr>
          <w:sz w:val="10"/>
          <w:szCs w:val="10"/>
        </w:rPr>
      </w:pPr>
      <w:r w:rsidRPr="00A623AA">
        <w:rPr>
          <w:sz w:val="10"/>
          <w:szCs w:val="10"/>
        </w:rPr>
        <w:t>A slowing economy and foreign aggression</w:t>
      </w:r>
    </w:p>
    <w:p w14:paraId="43D2751C" w14:textId="77777777" w:rsidR="001E7D7F" w:rsidRPr="00A623AA" w:rsidRDefault="001E7D7F" w:rsidP="001E7D7F">
      <w:pPr>
        <w:rPr>
          <w:sz w:val="16"/>
        </w:rPr>
      </w:pPr>
      <w:r w:rsidRPr="00A623AA">
        <w:rPr>
          <w:sz w:val="16"/>
        </w:rPr>
        <w:t xml:space="preserve">Does an </w:t>
      </w:r>
      <w:r w:rsidRPr="00A623AA">
        <w:rPr>
          <w:rStyle w:val="StyleUnderline"/>
        </w:rPr>
        <w:t xml:space="preserve">economic </w:t>
      </w:r>
      <w:r w:rsidRPr="00A623AA">
        <w:rPr>
          <w:rStyle w:val="Emphasis"/>
        </w:rPr>
        <w:t>slowdown</w:t>
      </w:r>
      <w:r w:rsidRPr="00A623AA">
        <w:rPr>
          <w:sz w:val="16"/>
        </w:rPr>
        <w:t xml:space="preserve"> lead to diversionary </w:t>
      </w:r>
      <w:proofErr w:type="gramStart"/>
      <w:r w:rsidRPr="00A623AA">
        <w:rPr>
          <w:sz w:val="16"/>
        </w:rPr>
        <w:t>con- flict</w:t>
      </w:r>
      <w:proofErr w:type="gramEnd"/>
      <w:r w:rsidRPr="00A623AA">
        <w:rPr>
          <w:sz w:val="16"/>
        </w:rPr>
        <w:t xml:space="preserve">? As discussed above, research on diversionary </w:t>
      </w:r>
      <w:proofErr w:type="gramStart"/>
      <w:r w:rsidRPr="00A623AA">
        <w:rPr>
          <w:sz w:val="16"/>
        </w:rPr>
        <w:t>con- flict</w:t>
      </w:r>
      <w:proofErr w:type="gramEnd"/>
      <w:r w:rsidRPr="00A623AA">
        <w:rPr>
          <w:sz w:val="16"/>
        </w:rPr>
        <w:t xml:space="preserve"> has highlighted different types of unrest. The present study uses a negative trend in economic growth in recent years as evidence of a slowing economy, rather than static values of per-capita income and </w:t>
      </w:r>
      <w:proofErr w:type="gramStart"/>
      <w:r w:rsidRPr="00A623AA">
        <w:rPr>
          <w:sz w:val="16"/>
        </w:rPr>
        <w:t>unemploy- ment</w:t>
      </w:r>
      <w:proofErr w:type="gramEnd"/>
      <w:r w:rsidRPr="00A623AA">
        <w:rPr>
          <w:sz w:val="16"/>
        </w:rPr>
        <w:t xml:space="preserve"> rates in any given year. A slowing economy </w:t>
      </w:r>
      <w:r w:rsidRPr="00A623AA">
        <w:rPr>
          <w:rStyle w:val="StyleUnderline"/>
        </w:rPr>
        <w:t xml:space="preserve">causes many individuals to </w:t>
      </w:r>
      <w:r w:rsidRPr="00A623AA">
        <w:rPr>
          <w:rStyle w:val="Emphasis"/>
        </w:rPr>
        <w:t>struggle</w:t>
      </w:r>
      <w:r w:rsidRPr="00A623AA">
        <w:rPr>
          <w:rStyle w:val="StyleUnderline"/>
        </w:rPr>
        <w:t xml:space="preserve"> economically, </w:t>
      </w:r>
      <w:r w:rsidRPr="00A623AA">
        <w:rPr>
          <w:rStyle w:val="Emphasis"/>
        </w:rPr>
        <w:t>fear</w:t>
      </w:r>
      <w:r w:rsidRPr="00A623AA">
        <w:rPr>
          <w:rStyle w:val="StyleUnderline"/>
        </w:rPr>
        <w:t xml:space="preserve"> for the future, and</w:t>
      </w:r>
      <w:r w:rsidRPr="00A623AA">
        <w:rPr>
          <w:sz w:val="16"/>
        </w:rPr>
        <w:t xml:space="preserve">, as a consequence, </w:t>
      </w:r>
      <w:r w:rsidRPr="00A623AA">
        <w:rPr>
          <w:rStyle w:val="StyleUnderline"/>
        </w:rPr>
        <w:t xml:space="preserve">be </w:t>
      </w:r>
      <w:r w:rsidRPr="00A623AA">
        <w:rPr>
          <w:rStyle w:val="Emphasis"/>
        </w:rPr>
        <w:t>less supportive</w:t>
      </w:r>
      <w:r w:rsidRPr="00A623AA">
        <w:rPr>
          <w:rStyle w:val="StyleUnderline"/>
        </w:rPr>
        <w:t xml:space="preserve"> of their </w:t>
      </w:r>
      <w:r w:rsidRPr="00A623AA">
        <w:rPr>
          <w:rStyle w:val="Emphasis"/>
        </w:rPr>
        <w:t>government</w:t>
      </w:r>
      <w:r w:rsidRPr="00A623AA">
        <w:rPr>
          <w:sz w:val="16"/>
        </w:rPr>
        <w:t>, even if their state is growing faster than or catching up with neighboring or rival states. To take a specific example, this is why some experts on China worry that its middle-income trap makes the Chinese Communist Party ‘feel compelled to act strongly and forcefully abroad’ (Pence, 2020). Although some studies argue that individuals use an international rather than historical benchmark to assess their government’s eco- nomic performance (</w:t>
      </w:r>
      <w:proofErr w:type="gramStart"/>
      <w:r w:rsidRPr="00A623AA">
        <w:rPr>
          <w:sz w:val="16"/>
        </w:rPr>
        <w:t>e.g.</w:t>
      </w:r>
      <w:proofErr w:type="gramEnd"/>
      <w:r w:rsidRPr="00A623AA">
        <w:rPr>
          <w:sz w:val="16"/>
        </w:rPr>
        <w:t xml:space="preserve"> Kayser &amp; Peress, 2012), others conclude that the public punishes incumbent leaders for a worsening economy (Hayes et al., 2015; Lewis-Beck &amp; Stegmaier, 2000). When expecting losses, or negative changes from their reference point, individuals prefer a risk-accepting option (changing or opposing leadership).</w:t>
      </w:r>
    </w:p>
    <w:p w14:paraId="7BE38D62" w14:textId="77777777" w:rsidR="001E7D7F" w:rsidRPr="00A623AA" w:rsidRDefault="001E7D7F" w:rsidP="001E7D7F">
      <w:pPr>
        <w:rPr>
          <w:sz w:val="16"/>
        </w:rPr>
      </w:pPr>
      <w:r w:rsidRPr="00A623AA">
        <w:rPr>
          <w:sz w:val="16"/>
        </w:rPr>
        <w:t>&lt;&lt;TEXT CONDENSED NONE OMITTED&gt;&gt;</w:t>
      </w:r>
    </w:p>
    <w:p w14:paraId="63B3DD1D" w14:textId="77777777" w:rsidR="001E7D7F" w:rsidRPr="00A623AA" w:rsidRDefault="001E7D7F" w:rsidP="001E7D7F">
      <w:pPr>
        <w:rPr>
          <w:sz w:val="6"/>
          <w:szCs w:val="6"/>
        </w:rPr>
      </w:pPr>
      <w:r w:rsidRPr="00A623AA">
        <w:rPr>
          <w:sz w:val="6"/>
          <w:szCs w:val="6"/>
        </w:rPr>
        <w:t xml:space="preserve">Even in troubled economies, some leaders become popular in the event of small economic improvements, which may or may not have resulted from their reform programs. Since ordinary people, especially poorly edu- cated ones, use an historical reference point when asses- sing leader competence (Aytaç, 2018), economic trends (improving or worsening) are more important than eco- nomic outcomes (good or bad) for domestic popularity and legitimizing the incumbent’s leadership. A sound but worse economy does not aid an incumbent leader’s popularity (Aytaç, 2017). For instance, South Korean President Kim Dae-jung’s high approval rating in the wake of the Asian financial crisis (Leem, 2001: 54) can be explained by the country’s economic improvement as reflected in the declining unemployment rate, which fell from 6.96% in 1998 to 6.34% in 1999 and 4.4% in 2000 (World Bank, 2020). Before the global pandemic, former US President Donald Trump gained strong domestic support because the economy was better, in terms of unemployment and stock market performance, than during the second term of the Obama administra- tion (BBC News, 2019). As illustrated in Figure 1, the present study explores economic problems that cause political and social unrest, and it explores the causal path linking an economic slow- down that challenges incumbent leadership and military conflict. This study does not insist that other illnesses &lt;&lt;FIGURE OMITTED&gt;&gt; and troubles have little or no effect on leaders’ diversion- ary incentives. Instead, it assumes that domestic chal- lenges to political leaders result from a variety of political, social, and military situations. Given the long debate on the relationship between domestic problems and foreign aggression as discussed above, this article tests the hypothesis that economic slowdowns tend to cause states to initiate militarized aggression in a systema- tic and rigorous way (H1). H1: A state is more likely to initiate a military conflict when it experiences a higher degree of economic slowdown. Economic dependence and attractive targets Even if economically troubled states tend to be aggressive, unpopular leaders are not necessarily reckless and will not target other states indiscriminately. They can be prudent in choosing their military targets to restore their political influence. These leaders hope to avoid wars with high costs and unsuccessful outcomes. They need rally effects, not hard-won victories, to protect and prolong their political lives. Therefore, diversionary incentives should generate small-scale conflicts in terms of intensity and duration (Weisiger, 2013). Because long and bloody wars are not popular, leaders search for non-aggressive targets that are unlikely to lead to serious reprisals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 lic. Kim Jong Un knows that a war with the United States would be a catastrophe, but also that provocations short of war may well be advantageous. How do political leaders choose diversionary targets and gain domestic support through popular conflicts? This analysis highlights a potential target’s (PT) eco- nomic dependence on a potential initiator (PI) among others, which may affect political leaders’ decisions regarding diversionary conflict. Economic interdepen- dence has been a prominent topic in international </w:t>
      </w:r>
      <w:proofErr w:type="gramStart"/>
      <w:r w:rsidRPr="00A623AA">
        <w:rPr>
          <w:sz w:val="6"/>
          <w:szCs w:val="6"/>
        </w:rPr>
        <w:t>con- flict</w:t>
      </w:r>
      <w:proofErr w:type="gramEnd"/>
      <w:r w:rsidRPr="00A623AA">
        <w:rPr>
          <w:sz w:val="6"/>
          <w:szCs w:val="6"/>
        </w:rPr>
        <w:t xml:space="preserve"> studies, with some suggesting that it has pacifying effects. Liberal scholars have argued that ‘trading states’ that were once ‘territorial’ now make money, not war (Angell, 2012; Rosecrance, 1986). In a globalized </w:t>
      </w:r>
      <w:proofErr w:type="gramStart"/>
      <w:r w:rsidRPr="00A623AA">
        <w:rPr>
          <w:sz w:val="6"/>
          <w:szCs w:val="6"/>
        </w:rPr>
        <w:t>econ- omy</w:t>
      </w:r>
      <w:proofErr w:type="gramEnd"/>
      <w:r w:rsidRPr="00A623AA">
        <w:rPr>
          <w:sz w:val="6"/>
          <w:szCs w:val="6"/>
        </w:rPr>
        <w:t>, states see one another as business partners and believe that trade and investment with these partners will increase prosperity and stability, at least in the long term. Although one-time defection may provide larger short- term benefits, repeated games encourage interstate cooperation through linkage politics and international organizations (Axelrod &amp; Keohane, 1985). According to some studies, democratic peace (</w:t>
      </w:r>
      <w:proofErr w:type="gramStart"/>
      <w:r w:rsidRPr="00A623AA">
        <w:rPr>
          <w:sz w:val="6"/>
          <w:szCs w:val="6"/>
        </w:rPr>
        <w:t>i.e.</w:t>
      </w:r>
      <w:proofErr w:type="gramEnd"/>
      <w:r w:rsidRPr="00A623AA">
        <w:rPr>
          <w:sz w:val="6"/>
          <w:szCs w:val="6"/>
        </w:rPr>
        <w:t xml:space="preserve"> the absence of war between democracies) can be attributed not to the normative and institutional characteristics of democracies but to the economic interdependence among democracies, most of which have capitalist economies (Gartzke, 2007; Mousseau, 2002). However, some scholars have questioned the ability of economic interdependence to yield interstate peace and stability (</w:t>
      </w:r>
      <w:proofErr w:type="gramStart"/>
      <w:r w:rsidRPr="00A623AA">
        <w:rPr>
          <w:sz w:val="6"/>
          <w:szCs w:val="6"/>
        </w:rPr>
        <w:t>e.g.</w:t>
      </w:r>
      <w:proofErr w:type="gramEnd"/>
      <w:r w:rsidRPr="00A623AA">
        <w:rPr>
          <w:sz w:val="6"/>
          <w:szCs w:val="6"/>
        </w:rPr>
        <w:t xml:space="preserve"> Barbieri, 2002; Copeland, 2015; Grieco, 1988). Most if not all interdependent relations are asym- metric. When two states become economic partners, one relies more on the other because of the former’s smaller economy and/or limited access to markets, resources, and products. As a result, the senior partner has leverage over the junior partner, which, in turn, is always </w:t>
      </w:r>
      <w:proofErr w:type="gramStart"/>
      <w:r w:rsidRPr="00A623AA">
        <w:rPr>
          <w:sz w:val="6"/>
          <w:szCs w:val="6"/>
        </w:rPr>
        <w:t>suspi- cious</w:t>
      </w:r>
      <w:proofErr w:type="gramEnd"/>
      <w:r w:rsidRPr="00A623AA">
        <w:rPr>
          <w:sz w:val="6"/>
          <w:szCs w:val="6"/>
        </w:rPr>
        <w:t xml:space="preserve"> of the senior. This is why realists such as Waltz (1970) argue that economic interdependence is a cause of international conflict rather than of international peace. Stronger economic relations can stoke mistrust and provide more reasons for disputes. Indeed, wars such as World War I and the Pacific War turned partners in trade into enemies. This article suggests that leaders of economically troubled states will prefer vulnerable economic partners as diversionary targets. Due to its economic dependence, the junior partner can be expected, at least by the leader facing a domestic challenge, to respond timidly to mili- tary aggression. The lack of harsh retaliation by the junior partner will enable the aggressor’s leader to benefit from rally effects without embarking on a protracted, costly conflict. If an economically troubled state experi- enced a harsh response to an act of aggression, the aggres- sor’s leader would face domestic criticism over the high cost of the military action. Targeting an economically vulnerable state can be less risky because the target is less committed to and has less capacity for escalation of a crisis. Given that leaders facing an economic slowdown prefer limited conflicts to all-out war, the present study hypothesizes that a PT’s economic dependence on a PI increases the possibility of the PI’s diversionary action against the PT (H2). Some may ask why certain economically dependent states do not respond to foreign aggression. Because of their dependence on other economies, their leaders may have high incentives to divert domestic attention to </w:t>
      </w:r>
      <w:proofErr w:type="gramStart"/>
      <w:r w:rsidRPr="00A623AA">
        <w:rPr>
          <w:sz w:val="6"/>
          <w:szCs w:val="6"/>
        </w:rPr>
        <w:t>for- eign</w:t>
      </w:r>
      <w:proofErr w:type="gramEnd"/>
      <w:r w:rsidRPr="00A623AA">
        <w:rPr>
          <w:sz w:val="6"/>
          <w:szCs w:val="6"/>
        </w:rPr>
        <w:t xml:space="preserve"> affairs in politically or economically challenging times. However, this analysis does not make assumptions about the PT’s economic or political situation, but only about its level of economic dependence on the PI. Lit- 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 H2: A state is more likely to initiate a military conflict against another state when the former’s economic slowdown is greater and the latter’s economic dependence on the former is stronger. How do economically dependent states respond to aggression by states with slowing economies? If economically troubled states expect a harsh response from their PTs, they may choose repression and reform rather than foreign diversion.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 strate, democratic leaders maintain cooperation with for- eign partners without risking harm to the long-term interests of societies that have the power to replace them- selves. Most business sectors prefer peace over war with respect to their country’s relationships with major eco- nomic partners, although companies that are less com- petitive in the global market or wish to protect their technology and intellectual property sometimes press for hardline policies like economic sanctions. Often, mili- tary conflict with senior economic partners creates domestic discontent and social unrest for junior partners. This is why easily replaceable leaders appear to be non- aggressive targets that invite diversionary action, but not large-scale conflict (Jung, 2014b). However, democratic leaders can become attractive targets for autocracies, though not for fellow democra- cies. According to Oneal &amp; Russett (2001) and Oneal &amp; Tir (2006), among others, democracies generally view each other as military and economic partners rather than military targets. Even in times of economic downturn, democratic leaders are unlikely to target other democra- cies, mainly because such a decision would rarely gain popular support in liberal societies, which vehemently espouse democratic ideas and goals in international soci- ety such as the promotion of democracy and human rights protection. As shown in the Iraq War, democratic leaders undertaking aggressive military action prefer to claim that their actions are necessary to save ordinary people living under dictators and brutal regimes. Dem- ocratic leaders can hardly legitimize a decision to initiate conflict with another democracy, even if it is short-lived, managed, and beneficial. To secure domestic and inter- national support, democratic leaders of slowing </w:t>
      </w:r>
      <w:proofErr w:type="gramStart"/>
      <w:r w:rsidRPr="00A623AA">
        <w:rPr>
          <w:sz w:val="6"/>
          <w:szCs w:val="6"/>
        </w:rPr>
        <w:t>econo- mies</w:t>
      </w:r>
      <w:proofErr w:type="gramEnd"/>
      <w:r w:rsidRPr="00A623AA">
        <w:rPr>
          <w:sz w:val="6"/>
          <w:szCs w:val="6"/>
        </w:rPr>
        <w:t xml:space="preserve"> may either choose non-democratic targets or opt for domestic solutions. Thus, this article’s final hypothesis is that an autocracy with a slowing economy is more likely to initiate a conflict with an economically dependent and politically dissimilar state. H3: A state is more likely to initiate a military conflict against another when the former’s economic slow- down is greater and the latter’s economic depen- dence on the former is </w:t>
      </w:r>
      <w:proofErr w:type="gramStart"/>
      <w:r w:rsidRPr="00A623AA">
        <w:rPr>
          <w:sz w:val="6"/>
          <w:szCs w:val="6"/>
        </w:rPr>
        <w:t>stronger, if</w:t>
      </w:r>
      <w:proofErr w:type="gramEnd"/>
      <w:r w:rsidRPr="00A623AA">
        <w:rPr>
          <w:sz w:val="6"/>
          <w:szCs w:val="6"/>
        </w:rPr>
        <w:t xml:space="preserve"> the potential initiator is an autocracy and the potential target is a democracy. Even rising powers cannot avoid domestic disgruntle- ment due to economic slowdowns. Growing economies experience forms of economic stagnation such as the middle-income trap at times and cannot achieve high growth rates forever (Aiyar et al., 2013). Even political leaders in states with remarkable records of economic growth cannot avoid domestic </w:t>
      </w:r>
      <w:proofErr w:type="gramStart"/>
      <w:r w:rsidRPr="00A623AA">
        <w:rPr>
          <w:sz w:val="6"/>
          <w:szCs w:val="6"/>
        </w:rPr>
        <w:t>problems, because</w:t>
      </w:r>
      <w:proofErr w:type="gramEnd"/>
      <w:r w:rsidRPr="00A623AA">
        <w:rPr>
          <w:sz w:val="6"/>
          <w:szCs w:val="6"/>
        </w:rPr>
        <w:t xml:space="preserve"> rapid growth cannot solve all their internal problems and sometimes accelerates social divisions. However, when a slowing economy derails public expectations, the blame tends to be directed toward the government and racial, ethnic, or other groups. In this situation, as Organski (1968: 373) observed, political leaders ‘are led to provocative statements and actions toward other nations in an effort to distract attention from internal difficulties and fix the responsibility for internal trou- bles on the outside’. Research design </w:t>
      </w:r>
      <w:proofErr w:type="gramStart"/>
      <w:r w:rsidRPr="00A623AA">
        <w:rPr>
          <w:sz w:val="6"/>
          <w:szCs w:val="6"/>
        </w:rPr>
        <w:t>To</w:t>
      </w:r>
      <w:proofErr w:type="gramEnd"/>
      <w:r w:rsidRPr="00A623AA">
        <w:rPr>
          <w:sz w:val="6"/>
          <w:szCs w:val="6"/>
        </w:rPr>
        <w:t xml:space="preserve"> test these hypotheses, this study examines directed dyads from 1950 to 2010. The unit of analysis is a directed </w:t>
      </w:r>
      <w:proofErr w:type="gramStart"/>
      <w:r w:rsidRPr="00A623AA">
        <w:rPr>
          <w:sz w:val="6"/>
          <w:szCs w:val="6"/>
        </w:rPr>
        <w:t>dyad</w:t>
      </w:r>
      <w:proofErr w:type="gramEnd"/>
      <w:r w:rsidRPr="00A623AA">
        <w:rPr>
          <w:sz w:val="6"/>
          <w:szCs w:val="6"/>
        </w:rPr>
        <w:t>-year. The dependent variable, conflict initiation (Initiation), is measured by coding whether a PI initiated a hostile militarized interstate dispute (hos- tility level 1⁄4 4 or 5; ‘use of force’ or ‘war’) against a PT in each year. Gibler, Miller &amp; Little’s (2016) Militarized Interstate Disputes (MID) dataset, a modified version of the Correlates of War (COW) Project’s MID dataset, is used for this measurement. Due to concerns about reverse causality, there is a one-year lag between the dependent variable (year t) and the independent variables (year [t–1]). The independent variable of GDP growth rate (Growth) is measured by averaging a PI’s annual GDP growth rates over the previous three years (</w:t>
      </w:r>
      <w:proofErr w:type="gramStart"/>
      <w:r w:rsidRPr="00A623AA">
        <w:rPr>
          <w:sz w:val="6"/>
          <w:szCs w:val="6"/>
        </w:rPr>
        <w:t>i.e.</w:t>
      </w:r>
      <w:proofErr w:type="gramEnd"/>
      <w:r w:rsidRPr="00A623AA">
        <w:rPr>
          <w:sz w:val="6"/>
          <w:szCs w:val="6"/>
        </w:rPr>
        <w:t xml:space="preserve"> years [t–3], [t–2], and [t–1]). A lower value represents slow economic growth, whereas a higher value shows rapid economic growth. As a robustness check, the growth variable is alternatively measured by averaging annual GDP growth rates (relative to all other states) over the previous two or five years. The GDP data are available at the Maddison Project Database v2018 (Bolt et al., 2018). The intervening variable, economic dependence (Dependence), is measured by dividing bilateral trade volume by a PT’s GDP in a given year. A higher value means that a PT has a larger economic dependence on a PI. For measurement purposes, this study relies on the economic variables of the Historical Bilateral Trade and Gravity Dataset (TRADHIST) (Fouquin &amp; Hugot, 2016), which contains both bilateral trade and GDP data with a large temporal and geographical coverage. Six control variables are added to the model to </w:t>
      </w:r>
      <w:proofErr w:type="gramStart"/>
      <w:r w:rsidRPr="00A623AA">
        <w:rPr>
          <w:sz w:val="6"/>
          <w:szCs w:val="6"/>
        </w:rPr>
        <w:t>exam- ine</w:t>
      </w:r>
      <w:proofErr w:type="gramEnd"/>
      <w:r w:rsidRPr="00A623AA">
        <w:rPr>
          <w:sz w:val="6"/>
          <w:szCs w:val="6"/>
        </w:rPr>
        <w:t xml:space="preserve"> the net effects of the independent variables and their interactions. First, power parity (PowerParity) between a PI and a PT is a natural log of 1 plus a smaller Composite Index of National Capabilities (CINC) score divided by a larger CINC score. The CINC scores provided by the COW’s National Material Capabilities v5.0 (Singer, Bremer &amp; Stuckey, 1972) provide each state’s relative power in a given year. It is expected that the more power parity there is, the more likely a PI is to initiate a conflict (Bremer, 1992). Second, an alliance (Ally) between a PI and a PT is coded as 1 if they had a defense pact in a given year, based on the Formal Interstate Alliance Dataset v4.1 (Gibler, 2009). Since common threats produce alliances (Walt, 1987), an alliance relationship has a negative impact on conflict initiation. Third, the democracy variable (JointDemocracy) is coded as 1 if both states in a dyad are democracies and 0 otherwise, using the polity scores available in the Polity IV Dataset (Marshall, Gurr &amp; Jaggers, 2019). A state is coded as a democracy if its polity score is greater than or equal to 6, as an autocracy if its polity is less than or equal to –6, and as mixed if its polity is between 6 and –6. It is widely known that democracies cooperate with each other more than other types of dyads, even in the pres- ence of domestic challenges (Oneal &amp; Tir, 2006). Fourth, the rivalry variable (Rivalry) is coded as 1 if the two states are rivals and 0 otherwise, using the rivalry dataset provided by Thompson and Dreyer (2012). Stra- tegic and territorial rivals are known to participate in military conflicts more frequently, especially when faced with domestic problems (Mitchell &amp; Prins, 2004; Tir, 2010). Fifth, whether a PI shares a border with a PT (Border) is measured with the COW’s contiguity dataset (Stinnett et al., 2002). A state is more likely to target a neighboring state, especially if a pre-existing territorial dispute exists. Sixth, the distance variable (lnDistance) is the natural log of the distance between the two states’ capitals, which is computed by NewGene software (http://www.newge nesoftware.org/home/4587292843) using a method from EuGene software (Bennett &amp; Stam, 2000). States located closer to each other are more likely to be involved in a conflict because of territorial issues and convenient power projection. Last, to control time dependence in a cross-national time-series dataset, the variable of peace years (PeaceYears) is added. It represents the number of years since the last MID, and its square and cube are also included (Carter &amp; Signorino, 2010). &lt;&lt;TABLE OMITTED&gt;&gt; Results and discussion </w:t>
      </w:r>
      <w:proofErr w:type="gramStart"/>
      <w:r w:rsidRPr="00A623AA">
        <w:rPr>
          <w:sz w:val="6"/>
          <w:szCs w:val="6"/>
        </w:rPr>
        <w:t>In</w:t>
      </w:r>
      <w:proofErr w:type="gramEnd"/>
      <w:r w:rsidRPr="00A623AA">
        <w:rPr>
          <w:sz w:val="6"/>
          <w:szCs w:val="6"/>
        </w:rPr>
        <w:t xml:space="preserve"> general, the logit analysis of the binary dependent variable provides strong support for the first hypothesis that an economic slowdown contributes positively to conflict initiation (H1), but little support for the second hypothesis that economically troubled states are more likely to target economically dependent states (H2). Model 1 (see Table I), which tests whether economic growth rate affects the initiation of military conflict, finds negative and significant effects at the 0.01 level. However, Model 2 finds that the interaction between growth and dependence (Growth(t–1) </w:t>
      </w:r>
      <w:r w:rsidRPr="00A623AA">
        <w:rPr>
          <w:rFonts w:eastAsia="Georgia" w:cs="Georgia" w:hint="eastAsia"/>
          <w:sz w:val="6"/>
          <w:szCs w:val="6"/>
        </w:rPr>
        <w:t>􏰁</w:t>
      </w:r>
      <w:r w:rsidRPr="00A623AA">
        <w:rPr>
          <w:sz w:val="6"/>
          <w:szCs w:val="6"/>
        </w:rPr>
        <w:t xml:space="preserve"> Dependence(t–1)) and the variable of dependence (Dependence(t–1)) have nonsignificant effects, while the growth variable (Growth(t–1)) has stronger effects on hostile conflict initia- tion. In both models, the control variables – power parity, rivalry, border, and distance – show the expected effects at the 0.01 significance level, while the variables of joint democracy and alliance have non-significant effects. Next, to test whether the regime type impacts the effects of the combination of growth and dependence (H3), Model 3 restricts their cases to the dyads in which PIs are autocracies and PTs are democracies. In this model, the interaction term has negative effects at the 0.01 level, and its constitutive terms – Growth(t–1) and Dependence(t–1) – have significant effects at the 0.01 or 0.05 level. This suggests that economically troubled autocracies tend to target states that are economically dependent and politically democratic. According to the models’ log likelihood and scores of AIC and BIC, Model 3 has the most explanatory power, even after considering the number of explanatory variables. In addition, to see whether the effects of growth, depen- dence, and their interaction hold for cases of any level of conflict, rather than only high-level conflict, Models 4 and 5 change the dependent variable from hostile con- flict initiation to conflict initiation and yield the results similar to those from Models 1 and 3. To understand the interactive effects of growth rate and economic dependence, marginal effects and pre- dicted probabilities based on Model 3 were calculated and illustrated.1 Following Berry, Golder &amp; Milton’s (2012) recommendations, here I illustrate the marginal effects of each of the two constitutive terms of the inter- action term (Growth and Dependence) across the range of the other term while controlling other variables in accor- dance with a dyad of China (PI) and Japan (PT) in 2010.2 Figure 2(a) shows that marginal effects of a PT’s economic dependence decline as a PI’s economic growth increases from –20% to 20%. The dependence’s positive marginal effects are statistically significant only when the growth is slow (Growth(t–1) &lt;1⁄4 0 [11.34 percentile]). The marginal effects of economic growth also decrease as the level of dependence increases (Figure 2(b)). The marginal effects of the economic growth are negative and statistically significant in the most range of economic dependence (Dependence(t–1) &lt;1⁄4 0.05 [99.12 percen- tile]). In sum, these two graphs show that when a PI’s economy slows down, a PT’s dependence has positive effects on hostile conflict initiation. When a PT’s eco- nomic dependence on a PI is not so extreme, the PI’s economic growth has negative effects. Also, the probability of an autocracy’s (PI) initiation of hostile conflict against a democracy (PT) across the range of a PI’s growth and a PT’s dependence are pre- dicted. By controlling other variables of power balance, ally, rivalry, border, distance, and peace years, we can determine how much effect the growth rate and eco- nomic dependence have on the probability of conflict initiation. As illustrated in Figure 3(a), the probability of conflict initiation against a potential target whose economic dependence is .02 decreases from .972 to .001 when a PI’s growth rate increases from –20% to 20%. Figure 3(b) shows the increased probability of conflict initiation by a PI whose economic growth is 0% from .231 to .971 as a PT’s economic dependence changes from 0 to .15. As a robustness check, the measures of growth, </w:t>
      </w:r>
      <w:proofErr w:type="gramStart"/>
      <w:r w:rsidRPr="00A623AA">
        <w:rPr>
          <w:sz w:val="6"/>
          <w:szCs w:val="6"/>
        </w:rPr>
        <w:t>depen- dence</w:t>
      </w:r>
      <w:proofErr w:type="gramEnd"/>
      <w:r w:rsidRPr="00A623AA">
        <w:rPr>
          <w:sz w:val="6"/>
          <w:szCs w:val="6"/>
        </w:rPr>
        <w:t xml:space="preserve">, and democracy are changed. First, economic growth is replaced by political unrest. Many studies of diversionary conflict have measured domestic unrest based on the number of dramatic political events such as military coups, political crises, and mass </w:t>
      </w:r>
      <w:proofErr w:type="gramStart"/>
      <w:r w:rsidRPr="00A623AA">
        <w:rPr>
          <w:sz w:val="6"/>
          <w:szCs w:val="6"/>
        </w:rPr>
        <w:t>demonstra- tions</w:t>
      </w:r>
      <w:proofErr w:type="gramEnd"/>
      <w:r w:rsidRPr="00A623AA">
        <w:rPr>
          <w:sz w:val="6"/>
          <w:szCs w:val="6"/>
        </w:rPr>
        <w:t xml:space="preserve">. Relying on the Cross-National Time Series (CNTS) Dataset (Banks &amp; Wilson, 2020), the variable of political unrest (Unrest(t–1)) for this study is the natural log of 1 plus the number of ‘major government crises’ and ‘purges’ in a given year. Like the economic growth variable, political unrest has significant effects on conflict initiation (Models 6, 7, and 8 in Table II). However, the interaction between political unrest and economic dependence has non-significant effects in Models 7 and 8, while the economic dependence loses significance in Model 8. This result suggests that politically troubled states tend to be aggressors, irrespective of their regime type, but that their PTs’ economic dependence has little effect on the military action. Second, a PT’s dependence is measured by its </w:t>
      </w:r>
      <w:proofErr w:type="gramStart"/>
      <w:r w:rsidRPr="00A623AA">
        <w:rPr>
          <w:sz w:val="6"/>
          <w:szCs w:val="6"/>
        </w:rPr>
        <w:t>depen- dence</w:t>
      </w:r>
      <w:proofErr w:type="gramEnd"/>
      <w:r w:rsidRPr="00A623AA">
        <w:rPr>
          <w:sz w:val="6"/>
          <w:szCs w:val="6"/>
        </w:rPr>
        <w:t xml:space="preserve"> on the global economy. When a state is more involved in global trade and foreign investment, it is less likely to respond harshly due to the likely cost to its national economy and political leadership. Even for a state whose dependence on an economically troubled state is not great, the former can be seen as a non- aggressive target by the latter’s leaders. In this case, a globalized economy may invite aggression from the slowing economy by initiating a low-scale conflict for rally effects. The variable of global dependence (Global- Dependence(t–1)) is measured by a PT’s annual trade volume divided by its GDP in a given year. The results of Models 9 and 10 show that the variable of global dependence has significant but negative effect on </w:t>
      </w:r>
      <w:proofErr w:type="gramStart"/>
      <w:r w:rsidRPr="00A623AA">
        <w:rPr>
          <w:sz w:val="6"/>
          <w:szCs w:val="6"/>
        </w:rPr>
        <w:t>con- flict</w:t>
      </w:r>
      <w:proofErr w:type="gramEnd"/>
      <w:r w:rsidRPr="00A623AA">
        <w:rPr>
          <w:sz w:val="6"/>
          <w:szCs w:val="6"/>
        </w:rPr>
        <w:t xml:space="preserve"> initiation. The significance of the interaction term between growth and global dependence disappears in the model with all dyads (Model 9), as well as in the model with dyads of autocracies (PIs) and democracies (PTs) (Model 10). Those states that are closely inte- grated into the global economy tend to avoid rather than to provoke conflict. Third, PI and PT regime types (democracy, mixed, and autocracy) are measured by the polity score’s different thresholds (þ7 and –7) and by V-Dem’s liberal democ- racy scores (Coppedge et al., 2021; see the Online appen- dix, Table A1). When using the liberal democracy index, this study uses two thresholds (.11 [33 percentile] and .41 [66 percentile]) to classify states into three categories: autocracy, mixed, and democracy. Models 11 and 12 show that the significant effects on conflict initiation of growth and its interaction with dependence remain con- stant independent of the measurements of regime types. 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similar to those of Model 3, whereas a PI’s relative growth rate measurements in Models 15 and 16 show positive or insignificant effects of economic growth. Finally, this study examines the Cold War and post- Cold War periods separately (Models 17 and 18 of Table A3 in the Online appendix), and it restricts cases to geographically close or major dyads,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 tive, effects on conflict initiation. Future research should take this difference into account and compare regions in which states interact at different levels of economic dependence and political confrontation. When the set of cases changes from all dyads to geographically close or major dyads, the increased explanatory power is found from the AIC and BIC scores of Models 3 and 19, while the economic dependence variable loses its significance. In sum, this statistical analysis shows that an eco- nomic slowdown increases the likelihood of initiating military conflict. Specifically, economically troubled autocracies act more aggressively toward democracies whose economies depend on them. Political unrest also increases conflict initiation, as many studies of diversion- ary conflict have argued. However, autocracies suffering from political troubles do not seem to target </w:t>
      </w:r>
      <w:proofErr w:type="gramStart"/>
      <w:r w:rsidRPr="00A623AA">
        <w:rPr>
          <w:sz w:val="6"/>
          <w:szCs w:val="6"/>
        </w:rPr>
        <w:t>economi- cally</w:t>
      </w:r>
      <w:proofErr w:type="gramEnd"/>
      <w:r w:rsidRPr="00A623AA">
        <w:rPr>
          <w:sz w:val="6"/>
          <w:szCs w:val="6"/>
        </w:rPr>
        <w:t xml:space="preserve"> dependent democracies. Democracies with smaller economies seem to be attractive targets for economically troubled autocracies whose leaders may blame the polit- ically different partner’s ‘unfair’ trade and currency prac- tices and domestic policies for the deteriorating economy. The autocracies will present their military decisions as inevitable to correct international wrongs and reboot the national economy. Meanwhile, leaders facing political unrest may seek diversionary targets, initiating a conflict through which they can mobilize their support base (and marginalize opposition groups) by exploiting ideological, religious, and/or ethnic iden- tities of ‘us’ and ‘them’. Future studies should seek to unravel the complex relationship between types and lev- els of domestic unrest and types and combinations of political regimes, in either the presence or absence of diversionary conflict. The findings of this study suggest that an attractive target is not predetermined but is closely related to the domestic and international situa- tion confronted by leaders who are battling for their political survival.</w:t>
      </w:r>
    </w:p>
    <w:p w14:paraId="06368CC3" w14:textId="77777777" w:rsidR="001E7D7F" w:rsidRPr="00A623AA" w:rsidRDefault="001E7D7F" w:rsidP="001E7D7F">
      <w:pPr>
        <w:rPr>
          <w:sz w:val="16"/>
          <w:szCs w:val="16"/>
        </w:rPr>
      </w:pPr>
      <w:r w:rsidRPr="00A623AA">
        <w:rPr>
          <w:sz w:val="16"/>
          <w:szCs w:val="16"/>
        </w:rPr>
        <w:t>&lt;&lt;PARAGRAPH BREAKS CONTINUE&gt;&gt;</w:t>
      </w:r>
    </w:p>
    <w:p w14:paraId="75C2C58A" w14:textId="77777777" w:rsidR="001E7D7F" w:rsidRPr="00A623AA" w:rsidRDefault="001E7D7F" w:rsidP="001E7D7F">
      <w:pPr>
        <w:rPr>
          <w:sz w:val="16"/>
          <w:szCs w:val="16"/>
        </w:rPr>
      </w:pPr>
      <w:r w:rsidRPr="00A623AA">
        <w:rPr>
          <w:sz w:val="16"/>
          <w:szCs w:val="16"/>
        </w:rPr>
        <w:t>Summary and implications</w:t>
      </w:r>
    </w:p>
    <w:p w14:paraId="4C2141E2" w14:textId="77777777" w:rsidR="001E7D7F" w:rsidRPr="00A623AA" w:rsidRDefault="001E7D7F" w:rsidP="001E7D7F">
      <w:pPr>
        <w:rPr>
          <w:sz w:val="16"/>
        </w:rPr>
      </w:pPr>
      <w:r w:rsidRPr="00A623AA">
        <w:rPr>
          <w:sz w:val="16"/>
        </w:rPr>
        <w:t xml:space="preserve">Since the 2000s, many pundits and scholars have attrib- uted two rising powers’ instances of aggression to their domestic problems. </w:t>
      </w:r>
      <w:r w:rsidRPr="00A623AA">
        <w:rPr>
          <w:rStyle w:val="StyleUnderline"/>
        </w:rPr>
        <w:t xml:space="preserve">Russia’s invasion of </w:t>
      </w:r>
      <w:r w:rsidRPr="00A623AA">
        <w:rPr>
          <w:rStyle w:val="Emphasis"/>
          <w:highlight w:val="cyan"/>
        </w:rPr>
        <w:t>Ukraine</w:t>
      </w:r>
      <w:r w:rsidRPr="00A623AA">
        <w:rPr>
          <w:sz w:val="16"/>
        </w:rPr>
        <w:t xml:space="preserve"> and annexation of Crimea and its deployment of troops to Syria, along with </w:t>
      </w:r>
      <w:r w:rsidRPr="00A623AA">
        <w:rPr>
          <w:rStyle w:val="StyleUnderline"/>
        </w:rPr>
        <w:t xml:space="preserve">China’s assertive actions in the </w:t>
      </w:r>
      <w:r w:rsidRPr="00A623AA">
        <w:rPr>
          <w:rStyle w:val="Emphasis"/>
          <w:highlight w:val="cyan"/>
        </w:rPr>
        <w:t>S</w:t>
      </w:r>
      <w:r w:rsidRPr="00A623AA">
        <w:rPr>
          <w:sz w:val="16"/>
        </w:rPr>
        <w:t xml:space="preserve">outh </w:t>
      </w:r>
      <w:r w:rsidRPr="00A623AA">
        <w:rPr>
          <w:rStyle w:val="Emphasis"/>
          <w:highlight w:val="cyan"/>
        </w:rPr>
        <w:t>C</w:t>
      </w:r>
      <w:r w:rsidRPr="00A623AA">
        <w:rPr>
          <w:sz w:val="16"/>
        </w:rPr>
        <w:t xml:space="preserve">hina </w:t>
      </w:r>
      <w:r w:rsidRPr="00A623AA">
        <w:rPr>
          <w:rStyle w:val="Emphasis"/>
          <w:highlight w:val="cyan"/>
        </w:rPr>
        <w:t>S</w:t>
      </w:r>
      <w:r w:rsidRPr="00A623AA">
        <w:rPr>
          <w:sz w:val="16"/>
        </w:rPr>
        <w:t xml:space="preserve">ea, have been seen as aggressions arising out of domestic weakness (Kaplan, 2016). Some have </w:t>
      </w:r>
      <w:r w:rsidRPr="00A623AA">
        <w:rPr>
          <w:rStyle w:val="Emphasis"/>
          <w:highlight w:val="cyan"/>
        </w:rPr>
        <w:t>attributed</w:t>
      </w:r>
      <w:r w:rsidRPr="00A623AA">
        <w:rPr>
          <w:rStyle w:val="StyleUnderline"/>
        </w:rPr>
        <w:t xml:space="preserve"> China’s</w:t>
      </w:r>
      <w:r w:rsidRPr="00A623AA">
        <w:rPr>
          <w:sz w:val="16"/>
        </w:rPr>
        <w:t xml:space="preserve"> recent </w:t>
      </w:r>
      <w:r w:rsidRPr="00A623AA">
        <w:rPr>
          <w:rStyle w:val="StyleUnderline"/>
        </w:rPr>
        <w:t xml:space="preserve">provocative </w:t>
      </w:r>
      <w:r w:rsidRPr="00A623AA">
        <w:rPr>
          <w:rStyle w:val="StyleUnderline"/>
          <w:highlight w:val="cyan"/>
        </w:rPr>
        <w:t xml:space="preserve">actions against </w:t>
      </w:r>
      <w:r w:rsidRPr="00A623AA">
        <w:rPr>
          <w:rStyle w:val="Emphasis"/>
          <w:highlight w:val="cyan"/>
        </w:rPr>
        <w:t>India</w:t>
      </w:r>
      <w:r w:rsidRPr="00A623AA">
        <w:rPr>
          <w:rStyle w:val="StyleUnderline"/>
          <w:highlight w:val="cyan"/>
        </w:rPr>
        <w:t xml:space="preserve">, </w:t>
      </w:r>
      <w:r w:rsidRPr="00A623AA">
        <w:rPr>
          <w:rStyle w:val="Emphasis"/>
          <w:highlight w:val="cyan"/>
        </w:rPr>
        <w:t>Japan</w:t>
      </w:r>
      <w:r w:rsidRPr="00A623AA">
        <w:rPr>
          <w:rStyle w:val="StyleUnderline"/>
          <w:highlight w:val="cyan"/>
        </w:rPr>
        <w:t xml:space="preserve">, and </w:t>
      </w:r>
      <w:r w:rsidRPr="00A623AA">
        <w:rPr>
          <w:rStyle w:val="Emphasis"/>
          <w:highlight w:val="cyan"/>
        </w:rPr>
        <w:t>Taiwan</w:t>
      </w:r>
      <w:r w:rsidRPr="00A623AA">
        <w:rPr>
          <w:rStyle w:val="StyleUnderline"/>
          <w:highlight w:val="cyan"/>
        </w:rPr>
        <w:t xml:space="preserve"> to</w:t>
      </w:r>
      <w:r w:rsidRPr="00A623AA">
        <w:rPr>
          <w:rStyle w:val="StyleUnderline"/>
        </w:rPr>
        <w:t xml:space="preserve"> its </w:t>
      </w:r>
      <w:r w:rsidRPr="00A623AA">
        <w:rPr>
          <w:rStyle w:val="Emphasis"/>
        </w:rPr>
        <w:t xml:space="preserve">struggling </w:t>
      </w:r>
      <w:r w:rsidRPr="00A623AA">
        <w:rPr>
          <w:rStyle w:val="Emphasis"/>
          <w:highlight w:val="cyan"/>
        </w:rPr>
        <w:t>economy</w:t>
      </w:r>
      <w:r w:rsidRPr="00A623AA">
        <w:rPr>
          <w:sz w:val="16"/>
        </w:rPr>
        <w:t xml:space="preserve"> in the wake of the pandemic (Myers, 2020). In the post-Cold War period, these two great powers, </w:t>
      </w:r>
      <w:r w:rsidRPr="00A623AA">
        <w:rPr>
          <w:sz w:val="16"/>
        </w:rPr>
        <w:lastRenderedPageBreak/>
        <w:t xml:space="preserve">often regarded as revisio- nist powers, have regained their national capabilities to some extent and have sought higher status in interna- 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[undermined] </w:t>
      </w:r>
      <w:r w:rsidRPr="00A623AA">
        <w:rPr>
          <w:strike/>
          <w:sz w:val="16"/>
        </w:rPr>
        <w:t>retarded</w:t>
      </w:r>
      <w:r w:rsidRPr="00A623AA">
        <w:rPr>
          <w:sz w:val="16"/>
        </w:rPr>
        <w:t xml:space="preserve"> their further growth and increased the burden on their authoritarian leaders, who also had to manage domestic calls for polit- ical freedom and maintain the legitimacy of their rule. According to this article’s causal explanation, Russia and China became more revisionist actors in the 2010s at least partly because their economies went downhill, and their aggressions were directed at smaller and more vul- nerable economies.</w:t>
      </w:r>
    </w:p>
    <w:p w14:paraId="32E95398" w14:textId="77777777" w:rsidR="001E7D7F" w:rsidRPr="00A623AA" w:rsidRDefault="001E7D7F" w:rsidP="001E7D7F">
      <w:pPr>
        <w:rPr>
          <w:sz w:val="16"/>
        </w:rPr>
      </w:pPr>
      <w:r w:rsidRPr="00A623AA">
        <w:rPr>
          <w:sz w:val="16"/>
        </w:rPr>
        <w:t xml:space="preserve">A slowing economy and economic dependence have both individual and interactive effects on military </w:t>
      </w:r>
      <w:proofErr w:type="gramStart"/>
      <w:r w:rsidRPr="00A623AA">
        <w:rPr>
          <w:sz w:val="16"/>
        </w:rPr>
        <w:t>con- flict</w:t>
      </w:r>
      <w:proofErr w:type="gramEnd"/>
      <w:r w:rsidRPr="00A623AA">
        <w:rPr>
          <w:sz w:val="16"/>
        </w:rPr>
        <w:t xml:space="preserve"> in international politics. Slow growth rates contribute positively to conflict initiation, especially when an autocracy suffering from a slowing economy targets a democracy whose economy is dependent on the auto- cracy. Whereas economic interdependence has been regarded by many liberal scholars as a reason for inter- national cooperation, this study shows why and how asymmetric interdependence contributes to interstate conflict by articulating its interaction with an economic slowdown in a dyadic relationship. </w:t>
      </w:r>
      <w:r w:rsidRPr="00A623AA">
        <w:rPr>
          <w:rStyle w:val="StyleUnderline"/>
        </w:rPr>
        <w:t xml:space="preserve">Both political </w:t>
      </w:r>
      <w:r w:rsidRPr="00A623AA">
        <w:rPr>
          <w:rStyle w:val="Emphasis"/>
        </w:rPr>
        <w:t>unrest</w:t>
      </w:r>
      <w:r w:rsidRPr="00A623AA">
        <w:rPr>
          <w:rStyle w:val="StyleUnderline"/>
        </w:rPr>
        <w:t xml:space="preserve"> and economic problems have </w:t>
      </w:r>
      <w:r w:rsidRPr="00A623AA">
        <w:rPr>
          <w:rStyle w:val="Emphasis"/>
        </w:rPr>
        <w:t>destabilizing</w:t>
      </w:r>
      <w:r w:rsidRPr="00A623AA">
        <w:rPr>
          <w:rStyle w:val="StyleUnderline"/>
        </w:rPr>
        <w:t xml:space="preserve"> effects on </w:t>
      </w:r>
      <w:r w:rsidRPr="00A623AA">
        <w:rPr>
          <w:rStyle w:val="Emphasis"/>
        </w:rPr>
        <w:t>international politics</w:t>
      </w:r>
      <w:r w:rsidRPr="00A623AA">
        <w:rPr>
          <w:sz w:val="16"/>
        </w:rPr>
        <w:t>, but their effects differ when eco- nomically dependent democracies are the target. Future research should compare different types of domestic unrest and their effects on international relations with sophisticated logic and strong evidence.</w:t>
      </w:r>
    </w:p>
    <w:p w14:paraId="3C38B58D" w14:textId="77777777" w:rsidR="001E7D7F" w:rsidRPr="00A623AA" w:rsidRDefault="001E7D7F" w:rsidP="001E7D7F">
      <w:pPr>
        <w:rPr>
          <w:sz w:val="16"/>
        </w:rPr>
      </w:pPr>
      <w:r w:rsidRPr="00A623AA">
        <w:rPr>
          <w:sz w:val="16"/>
        </w:rPr>
        <w:t xml:space="preserve">This analysis shows that economic growth has two distinct effects. </w:t>
      </w:r>
      <w:r w:rsidRPr="00A623AA">
        <w:rPr>
          <w:rStyle w:val="StyleUnderline"/>
        </w:rPr>
        <w:t xml:space="preserve">Slower growth makes one state </w:t>
      </w:r>
      <w:r w:rsidRPr="00A623AA">
        <w:rPr>
          <w:rStyle w:val="Emphasis"/>
        </w:rPr>
        <w:t>weaker</w:t>
      </w:r>
      <w:r w:rsidRPr="00A623AA">
        <w:rPr>
          <w:sz w:val="16"/>
        </w:rPr>
        <w:t xml:space="preserve"> than others </w:t>
      </w:r>
      <w:r w:rsidRPr="00A623AA">
        <w:rPr>
          <w:rStyle w:val="StyleUnderline"/>
        </w:rPr>
        <w:t xml:space="preserve">and its leaders more </w:t>
      </w:r>
      <w:r w:rsidRPr="00A623AA">
        <w:rPr>
          <w:rStyle w:val="Emphasis"/>
        </w:rPr>
        <w:t>vulnerable</w:t>
      </w:r>
      <w:r w:rsidRPr="00A623AA">
        <w:rPr>
          <w:rStyle w:val="StyleUnderline"/>
        </w:rPr>
        <w:t xml:space="preserve"> to </w:t>
      </w:r>
      <w:r w:rsidRPr="00A623AA">
        <w:rPr>
          <w:rStyle w:val="Emphasis"/>
        </w:rPr>
        <w:t>domestic</w:t>
      </w:r>
      <w:r w:rsidRPr="00A623AA">
        <w:rPr>
          <w:rStyle w:val="StyleUnderline"/>
        </w:rPr>
        <w:t xml:space="preserve"> challenges. A state’s economic slowdown not only causes a change in the </w:t>
      </w:r>
      <w:r w:rsidRPr="00A623AA">
        <w:rPr>
          <w:rStyle w:val="Emphasis"/>
        </w:rPr>
        <w:t>balance</w:t>
      </w:r>
      <w:r w:rsidRPr="00A623AA">
        <w:rPr>
          <w:rStyle w:val="StyleUnderline"/>
        </w:rPr>
        <w:t xml:space="preserve"> of economic power so as to favor its </w:t>
      </w:r>
      <w:r w:rsidRPr="00A623AA">
        <w:rPr>
          <w:rStyle w:val="Emphasis"/>
        </w:rPr>
        <w:t>competitor</w:t>
      </w:r>
      <w:r w:rsidRPr="00A623AA">
        <w:rPr>
          <w:rStyle w:val="StyleUnderline"/>
        </w:rPr>
        <w:t xml:space="preserve"> but also increases the troubled state’s </w:t>
      </w:r>
      <w:r w:rsidRPr="00A623AA">
        <w:rPr>
          <w:rStyle w:val="Emphasis"/>
        </w:rPr>
        <w:t>foreign aggression</w:t>
      </w:r>
      <w:r w:rsidRPr="00A623AA">
        <w:rPr>
          <w:sz w:val="16"/>
        </w:rPr>
        <w:t xml:space="preserve">, which can harm its adversary. Therefore, it is uncertain whether one state’s economic slowdown benefits its rival’s security. An autocracy’s slowing </w:t>
      </w:r>
      <w:proofErr w:type="gramStart"/>
      <w:r w:rsidRPr="00A623AA">
        <w:rPr>
          <w:sz w:val="16"/>
        </w:rPr>
        <w:t>econ- omy</w:t>
      </w:r>
      <w:proofErr w:type="gramEnd"/>
      <w:r w:rsidRPr="00A623AA">
        <w:rPr>
          <w:sz w:val="16"/>
        </w:rPr>
        <w:t xml:space="preserve">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6699B910" w14:textId="77777777" w:rsidR="001E7D7F" w:rsidRPr="00A623AA" w:rsidRDefault="001E7D7F" w:rsidP="001E7D7F">
      <w:pPr>
        <w:rPr>
          <w:sz w:val="16"/>
        </w:rPr>
      </w:pPr>
      <w:r w:rsidRPr="00A623AA">
        <w:rPr>
          <w:rStyle w:val="StyleUnderline"/>
        </w:rPr>
        <w:t xml:space="preserve">The </w:t>
      </w:r>
      <w:r w:rsidRPr="00A623AA">
        <w:rPr>
          <w:rStyle w:val="Emphasis"/>
          <w:highlight w:val="cyan"/>
        </w:rPr>
        <w:t>current</w:t>
      </w:r>
      <w:r w:rsidRPr="00A623AA">
        <w:rPr>
          <w:rStyle w:val="StyleUnderline"/>
        </w:rPr>
        <w:t xml:space="preserve"> global economic </w:t>
      </w:r>
      <w:r w:rsidRPr="00A623AA">
        <w:rPr>
          <w:rStyle w:val="StyleUnderline"/>
          <w:highlight w:val="cyan"/>
        </w:rPr>
        <w:t xml:space="preserve">outlook is </w:t>
      </w:r>
      <w:r w:rsidRPr="00A623AA">
        <w:rPr>
          <w:rStyle w:val="Emphasis"/>
          <w:highlight w:val="cyan"/>
        </w:rPr>
        <w:t>uncertain</w:t>
      </w:r>
      <w:r w:rsidRPr="00A623AA">
        <w:rPr>
          <w:rStyle w:val="StyleUnderline"/>
        </w:rPr>
        <w:t xml:space="preserve"> in the wake of </w:t>
      </w:r>
      <w:r w:rsidRPr="00A623AA">
        <w:rPr>
          <w:rStyle w:val="Emphasis"/>
        </w:rPr>
        <w:t>COVID</w:t>
      </w:r>
      <w:r w:rsidRPr="00A623AA">
        <w:rPr>
          <w:sz w:val="16"/>
          <w:szCs w:val="16"/>
        </w:rPr>
        <w:t xml:space="preserve">-19. Although we do not yet know the pandemic’s long-term economic consequences, all states will likely struggle with slower growth and the erosion of democracy and will engage in more </w:t>
      </w:r>
      <w:r w:rsidRPr="00A623AA">
        <w:rPr>
          <w:sz w:val="16"/>
        </w:rPr>
        <w:t xml:space="preserve">protec- tionist policies to reboot their economies and save major industries. In this context, </w:t>
      </w:r>
      <w:r w:rsidRPr="00A623AA">
        <w:rPr>
          <w:rStyle w:val="StyleUnderline"/>
          <w:highlight w:val="cyan"/>
        </w:rPr>
        <w:t>we should be</w:t>
      </w:r>
      <w:r w:rsidRPr="00A623AA">
        <w:rPr>
          <w:rStyle w:val="StyleUnderline"/>
        </w:rPr>
        <w:t xml:space="preserve"> </w:t>
      </w:r>
      <w:r w:rsidRPr="00A623AA">
        <w:rPr>
          <w:rStyle w:val="Emphasis"/>
        </w:rPr>
        <w:t>especially</w:t>
      </w:r>
      <w:r w:rsidRPr="00A623AA">
        <w:rPr>
          <w:rStyle w:val="StyleUnderline"/>
        </w:rPr>
        <w:t xml:space="preserve"> </w:t>
      </w:r>
      <w:r w:rsidRPr="00A623AA">
        <w:rPr>
          <w:rStyle w:val="StyleUnderline"/>
          <w:highlight w:val="cyan"/>
        </w:rPr>
        <w:t xml:space="preserve">concerned </w:t>
      </w:r>
      <w:r w:rsidRPr="00A623AA">
        <w:rPr>
          <w:rStyle w:val="StyleUnderline"/>
        </w:rPr>
        <w:t xml:space="preserve">about the </w:t>
      </w:r>
      <w:r w:rsidRPr="00A623AA">
        <w:rPr>
          <w:rStyle w:val="Emphasis"/>
        </w:rPr>
        <w:t>risk</w:t>
      </w:r>
      <w:r w:rsidRPr="00A623AA">
        <w:rPr>
          <w:rStyle w:val="StyleUnderline"/>
        </w:rPr>
        <w:t xml:space="preserve"> that </w:t>
      </w:r>
      <w:r w:rsidRPr="00A623AA">
        <w:rPr>
          <w:rStyle w:val="Emphasis"/>
          <w:highlight w:val="cyan"/>
        </w:rPr>
        <w:t>troubled economies</w:t>
      </w:r>
      <w:r w:rsidRPr="00A623AA">
        <w:rPr>
          <w:rStyle w:val="StyleUnderline"/>
        </w:rPr>
        <w:t xml:space="preserve"> pose to </w:t>
      </w:r>
      <w:r w:rsidRPr="00A623AA">
        <w:rPr>
          <w:rStyle w:val="Emphasis"/>
        </w:rPr>
        <w:t>international security</w:t>
      </w:r>
      <w:r w:rsidRPr="00A623AA">
        <w:rPr>
          <w:sz w:val="16"/>
        </w:rPr>
        <w:t xml:space="preserve">. As this study’s findings suggest, slower growth causes </w:t>
      </w:r>
      <w:r w:rsidRPr="00A623AA">
        <w:rPr>
          <w:rStyle w:val="Emphasis"/>
        </w:rPr>
        <w:t>domestic problems</w:t>
      </w:r>
      <w:r w:rsidRPr="00A623AA">
        <w:rPr>
          <w:rStyle w:val="StyleUnderline"/>
        </w:rPr>
        <w:t xml:space="preserve">, which often </w:t>
      </w:r>
      <w:r w:rsidRPr="00A623AA">
        <w:rPr>
          <w:rStyle w:val="StyleUnderline"/>
          <w:highlight w:val="cyan"/>
        </w:rPr>
        <w:t>lead to</w:t>
      </w:r>
      <w:r w:rsidRPr="00A623AA">
        <w:rPr>
          <w:rStyle w:val="StyleUnderline"/>
        </w:rPr>
        <w:t xml:space="preserve"> the diversionary </w:t>
      </w:r>
      <w:r w:rsidRPr="00A623AA">
        <w:rPr>
          <w:rStyle w:val="Emphasis"/>
          <w:highlight w:val="cyan"/>
        </w:rPr>
        <w:t>use of force</w:t>
      </w:r>
      <w:r w:rsidRPr="00A623AA">
        <w:rPr>
          <w:rStyle w:val="StyleUnderline"/>
        </w:rPr>
        <w:t xml:space="preserve"> against foreign states. If we cannot </w:t>
      </w:r>
      <w:r w:rsidRPr="00A623AA">
        <w:rPr>
          <w:rStyle w:val="Emphasis"/>
        </w:rPr>
        <w:t>prevent</w:t>
      </w:r>
      <w:r w:rsidRPr="00A623AA">
        <w:rPr>
          <w:rStyle w:val="StyleUnderline"/>
        </w:rPr>
        <w:t xml:space="preserve"> struggling leaders from using diversionary tactics, </w:t>
      </w:r>
      <w:r w:rsidRPr="00A623AA">
        <w:rPr>
          <w:rStyle w:val="Emphasis"/>
        </w:rPr>
        <w:t>worsening</w:t>
      </w:r>
      <w:r w:rsidRPr="00A623AA">
        <w:rPr>
          <w:rStyle w:val="StyleUnderline"/>
        </w:rPr>
        <w:t xml:space="preserve"> economies</w:t>
      </w:r>
      <w:r w:rsidRPr="00A623AA">
        <w:rPr>
          <w:sz w:val="16"/>
        </w:rPr>
        <w:t xml:space="preserve"> in authoritarian states will likely </w:t>
      </w:r>
      <w:r w:rsidRPr="00A623AA">
        <w:rPr>
          <w:rStyle w:val="Emphasis"/>
          <w:highlight w:val="cyan"/>
        </w:rPr>
        <w:t>drive</w:t>
      </w:r>
      <w:r w:rsidRPr="00A623AA">
        <w:rPr>
          <w:rStyle w:val="StyleUnderline"/>
        </w:rPr>
        <w:t xml:space="preserve"> such states into a more </w:t>
      </w:r>
      <w:r w:rsidRPr="00A623AA">
        <w:rPr>
          <w:rStyle w:val="Emphasis"/>
        </w:rPr>
        <w:t>confrontational</w:t>
      </w:r>
      <w:r w:rsidRPr="00A623AA">
        <w:rPr>
          <w:rStyle w:val="StyleUnderline"/>
        </w:rPr>
        <w:t xml:space="preserve"> or </w:t>
      </w:r>
      <w:r w:rsidRPr="00A623AA">
        <w:rPr>
          <w:rStyle w:val="Emphasis"/>
          <w:highlight w:val="cyan"/>
        </w:rPr>
        <w:t>aggressive</w:t>
      </w:r>
      <w:r w:rsidRPr="00A623AA">
        <w:rPr>
          <w:rStyle w:val="StyleUnderline"/>
          <w:highlight w:val="cyan"/>
        </w:rPr>
        <w:t xml:space="preserve"> stance</w:t>
      </w:r>
      <w:r w:rsidRPr="00A623AA">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325D88A9" w14:textId="77777777" w:rsidR="001E7D7F" w:rsidRPr="00A623AA" w:rsidRDefault="001E7D7F" w:rsidP="001E7D7F">
      <w:pPr>
        <w:pStyle w:val="Heading4"/>
      </w:pPr>
      <w:r w:rsidRPr="00A623AA">
        <w:t xml:space="preserve">It triggers global </w:t>
      </w:r>
      <w:r w:rsidRPr="00A623AA">
        <w:rPr>
          <w:u w:val="single"/>
        </w:rPr>
        <w:t>nuclear war</w:t>
      </w:r>
      <w:r w:rsidRPr="00A623AA">
        <w:t xml:space="preserve"> AND </w:t>
      </w:r>
      <w:r w:rsidRPr="00A623AA">
        <w:rPr>
          <w:u w:val="single"/>
        </w:rPr>
        <w:t>populism</w:t>
      </w:r>
      <w:r w:rsidRPr="00A623AA">
        <w:t xml:space="preserve">. </w:t>
      </w:r>
    </w:p>
    <w:p w14:paraId="495079CF" w14:textId="77777777" w:rsidR="001E7D7F" w:rsidRPr="00A623AA" w:rsidRDefault="001E7D7F" w:rsidP="001E7D7F">
      <w:r w:rsidRPr="00A623AA">
        <w:rPr>
          <w:rStyle w:val="Style13ptBold"/>
        </w:rPr>
        <w:t>Roubini ’22</w:t>
      </w:r>
      <w:r w:rsidRPr="00A623AA">
        <w:t xml:space="preserve"> [Nouriel; October 18; Professor, Economics, New York University Stern School of Business; Little, </w:t>
      </w:r>
      <w:proofErr w:type="gramStart"/>
      <w:r w:rsidRPr="00A623AA">
        <w:t>Brown</w:t>
      </w:r>
      <w:proofErr w:type="gramEnd"/>
      <w:r w:rsidRPr="00A623AA">
        <w:t xml:space="preserve"> and Company, “Dark Destiny” in MegaThreats: Ten Dangerous Trends That Imperil Our Future, And How to Survive Them, Ch. 11]</w:t>
      </w:r>
    </w:p>
    <w:p w14:paraId="2F5DDFCE" w14:textId="77777777" w:rsidR="001E7D7F" w:rsidRPr="00A623AA" w:rsidRDefault="001E7D7F" w:rsidP="001E7D7F">
      <w:pPr>
        <w:rPr>
          <w:sz w:val="16"/>
        </w:rPr>
      </w:pPr>
      <w:r w:rsidRPr="00A623AA">
        <w:rPr>
          <w:sz w:val="16"/>
        </w:rPr>
        <w:t xml:space="preserve">Manifestations of </w:t>
      </w:r>
      <w:r w:rsidRPr="00A623AA">
        <w:rPr>
          <w:rStyle w:val="StyleUnderline"/>
          <w:highlight w:val="cyan"/>
        </w:rPr>
        <w:t>economic malaise</w:t>
      </w:r>
      <w:r w:rsidRPr="00A623AA">
        <w:rPr>
          <w:sz w:val="16"/>
          <w:szCs w:val="16"/>
        </w:rPr>
        <w:t>—stagnant growth, stagnant employment numbers and job losses—</w:t>
      </w:r>
      <w:r w:rsidRPr="00A623AA">
        <w:rPr>
          <w:rStyle w:val="StyleUnderline"/>
        </w:rPr>
        <w:t xml:space="preserve">will have </w:t>
      </w:r>
      <w:r w:rsidRPr="00A623AA">
        <w:rPr>
          <w:sz w:val="16"/>
          <w:szCs w:val="16"/>
        </w:rPr>
        <w:t xml:space="preserve">disturbing political consequences. They can </w:t>
      </w:r>
      <w:r w:rsidRPr="00A623AA">
        <w:rPr>
          <w:rStyle w:val="StyleUnderline"/>
          <w:highlight w:val="cyan"/>
        </w:rPr>
        <w:t>lead to</w:t>
      </w:r>
      <w:r w:rsidRPr="00A623AA">
        <w:rPr>
          <w:rStyle w:val="StyleUnderline"/>
        </w:rPr>
        <w:t xml:space="preserve"> political </w:t>
      </w:r>
      <w:r w:rsidRPr="00A623AA">
        <w:rPr>
          <w:rStyle w:val="Emphasis"/>
          <w:highlight w:val="cyan"/>
        </w:rPr>
        <w:t>extremism</w:t>
      </w:r>
      <w:r w:rsidRPr="00A623AA">
        <w:rPr>
          <w:rStyle w:val="StyleUnderline"/>
        </w:rPr>
        <w:t xml:space="preserve">, usually </w:t>
      </w:r>
      <w:r w:rsidRPr="00A623AA">
        <w:rPr>
          <w:rStyle w:val="StyleUnderline"/>
          <w:highlight w:val="cyan"/>
        </w:rPr>
        <w:t>under</w:t>
      </w:r>
      <w:r w:rsidRPr="00A623AA">
        <w:rPr>
          <w:rStyle w:val="StyleUnderline"/>
        </w:rPr>
        <w:t xml:space="preserve"> the guise of </w:t>
      </w:r>
      <w:r w:rsidRPr="00A623AA">
        <w:rPr>
          <w:rStyle w:val="StyleUnderline"/>
          <w:highlight w:val="cyan"/>
        </w:rPr>
        <w:t>right-wing</w:t>
      </w:r>
      <w:r w:rsidRPr="00A623AA">
        <w:rPr>
          <w:rStyle w:val="StyleUnderline"/>
        </w:rPr>
        <w:t xml:space="preserve"> </w:t>
      </w:r>
      <w:r w:rsidRPr="00A623AA">
        <w:rPr>
          <w:rStyle w:val="Emphasis"/>
        </w:rPr>
        <w:t>populism</w:t>
      </w:r>
      <w:r w:rsidRPr="00A623AA">
        <w:rPr>
          <w:sz w:val="16"/>
        </w:rPr>
        <w:t xml:space="preserve">, but </w:t>
      </w:r>
      <w:r w:rsidRPr="00A623AA">
        <w:rPr>
          <w:rStyle w:val="StyleUnderline"/>
        </w:rPr>
        <w:t xml:space="preserve">the </w:t>
      </w:r>
      <w:r w:rsidRPr="00A623AA">
        <w:rPr>
          <w:rStyle w:val="Emphasis"/>
          <w:highlight w:val="cyan"/>
        </w:rPr>
        <w:t>left-wing</w:t>
      </w:r>
      <w:r w:rsidRPr="00A623AA">
        <w:rPr>
          <w:rStyle w:val="StyleUnderline"/>
        </w:rPr>
        <w:t xml:space="preserve"> version shares</w:t>
      </w:r>
      <w:r w:rsidRPr="00A623AA">
        <w:rPr>
          <w:sz w:val="16"/>
        </w:rPr>
        <w:t xml:space="preserve"> some </w:t>
      </w:r>
      <w:r w:rsidRPr="00A623AA">
        <w:rPr>
          <w:rStyle w:val="StyleUnderline"/>
        </w:rPr>
        <w:t>commonalities</w:t>
      </w:r>
      <w:r w:rsidRPr="00A623AA">
        <w:rPr>
          <w:sz w:val="16"/>
        </w:rPr>
        <w:t xml:space="preserve">. When populism reaches a fever pitch, it tends to vilify pluralistic values associated with liberal democracy and rule of law. </w:t>
      </w:r>
      <w:r w:rsidRPr="00A623AA">
        <w:rPr>
          <w:rStyle w:val="Emphasis"/>
          <w:highlight w:val="cyan"/>
        </w:rPr>
        <w:t>Populists</w:t>
      </w:r>
      <w:r w:rsidRPr="00A623AA">
        <w:rPr>
          <w:sz w:val="16"/>
        </w:rPr>
        <w:t xml:space="preserve"> of both extremes are united in their callousness or antipathy toward foreigners and against domestic elites. That </w:t>
      </w:r>
      <w:r w:rsidRPr="00A623AA">
        <w:rPr>
          <w:rStyle w:val="StyleUnderline"/>
          <w:highlight w:val="cyan"/>
        </w:rPr>
        <w:t xml:space="preserve">creates an </w:t>
      </w:r>
      <w:r w:rsidRPr="00A623AA">
        <w:rPr>
          <w:rStyle w:val="Emphasis"/>
          <w:highlight w:val="cyan"/>
        </w:rPr>
        <w:t>opening</w:t>
      </w:r>
      <w:r w:rsidRPr="00A623AA">
        <w:rPr>
          <w:rStyle w:val="StyleUnderline"/>
          <w:highlight w:val="cyan"/>
        </w:rPr>
        <w:t xml:space="preserve"> for </w:t>
      </w:r>
      <w:r w:rsidRPr="00A623AA">
        <w:rPr>
          <w:rStyle w:val="Emphasis"/>
          <w:highlight w:val="cyan"/>
        </w:rPr>
        <w:t>authoritarian</w:t>
      </w:r>
      <w:r w:rsidRPr="00A623AA">
        <w:rPr>
          <w:sz w:val="16"/>
        </w:rPr>
        <w:t xml:space="preserve"> demagogue</w:t>
      </w:r>
      <w:r w:rsidRPr="00A623AA">
        <w:rPr>
          <w:rStyle w:val="Emphasis"/>
          <w:highlight w:val="cyan"/>
        </w:rPr>
        <w:t>s</w:t>
      </w:r>
      <w:r w:rsidRPr="00A623AA">
        <w:rPr>
          <w:rStyle w:val="StyleUnderline"/>
          <w:highlight w:val="cyan"/>
        </w:rPr>
        <w:t xml:space="preserve"> who</w:t>
      </w:r>
      <w:r w:rsidRPr="00A623AA">
        <w:rPr>
          <w:rStyle w:val="StyleUnderline"/>
        </w:rPr>
        <w:t xml:space="preserve"> </w:t>
      </w:r>
      <w:r w:rsidRPr="00A623AA">
        <w:rPr>
          <w:rStyle w:val="Emphasis"/>
        </w:rPr>
        <w:t>denounce</w:t>
      </w:r>
      <w:r w:rsidRPr="00A623AA">
        <w:rPr>
          <w:rStyle w:val="StyleUnderline"/>
        </w:rPr>
        <w:t xml:space="preserve"> their political </w:t>
      </w:r>
      <w:r w:rsidRPr="00A623AA">
        <w:rPr>
          <w:rStyle w:val="Emphasis"/>
        </w:rPr>
        <w:t>opponents</w:t>
      </w:r>
      <w:r w:rsidRPr="00A623AA">
        <w:rPr>
          <w:rStyle w:val="StyleUnderline"/>
        </w:rPr>
        <w:t xml:space="preserve"> as elitists, and </w:t>
      </w:r>
      <w:r w:rsidRPr="00A623AA">
        <w:rPr>
          <w:rStyle w:val="StyleUnderline"/>
          <w:highlight w:val="cyan"/>
        </w:rPr>
        <w:t xml:space="preserve">embrace </w:t>
      </w:r>
      <w:r w:rsidRPr="00A623AA">
        <w:rPr>
          <w:rStyle w:val="Emphasis"/>
          <w:highlight w:val="cyan"/>
        </w:rPr>
        <w:t>prejudice</w:t>
      </w:r>
      <w:r w:rsidRPr="00A623AA">
        <w:rPr>
          <w:rStyle w:val="StyleUnderline"/>
        </w:rPr>
        <w:t xml:space="preserve"> against disadvantaged minorities</w:t>
      </w:r>
      <w:r w:rsidRPr="00A623AA">
        <w:rPr>
          <w:sz w:val="16"/>
        </w:rPr>
        <w:t>, while praising redistribution of wealth from rich to poor not based on the rule of law, as in China and Russia.</w:t>
      </w:r>
    </w:p>
    <w:p w14:paraId="3F5FA100" w14:textId="77777777" w:rsidR="001E7D7F" w:rsidRPr="00A623AA" w:rsidRDefault="001E7D7F" w:rsidP="001E7D7F">
      <w:pPr>
        <w:rPr>
          <w:sz w:val="16"/>
          <w:szCs w:val="16"/>
        </w:rPr>
      </w:pPr>
      <w:r w:rsidRPr="00A623AA">
        <w:rPr>
          <w:sz w:val="16"/>
          <w:szCs w:val="16"/>
        </w:rPr>
        <w:t>In emerging markets—leaving aside outright dictatorships in some of the poorest countries—</w:t>
      </w:r>
      <w:r w:rsidRPr="00A623AA">
        <w:rPr>
          <w:rStyle w:val="Emphasis"/>
        </w:rPr>
        <w:t>authoritarians</w:t>
      </w:r>
      <w:r w:rsidRPr="00A623AA">
        <w:rPr>
          <w:rStyle w:val="StyleUnderline"/>
        </w:rPr>
        <w:t xml:space="preserve"> now run governments in Russia, Belarus, Turkey, Hungary, the Philippines, Brazil, Venezuela, </w:t>
      </w:r>
      <w:proofErr w:type="gramStart"/>
      <w:r w:rsidRPr="00A623AA">
        <w:rPr>
          <w:rStyle w:val="StyleUnderline"/>
        </w:rPr>
        <w:t>Kazakhstan</w:t>
      </w:r>
      <w:proofErr w:type="gramEnd"/>
      <w:r w:rsidRPr="00A623AA">
        <w:rPr>
          <w:rStyle w:val="StyleUnderline"/>
        </w:rPr>
        <w:t xml:space="preserve"> and China</w:t>
      </w:r>
      <w:r w:rsidRPr="00A623AA">
        <w:rPr>
          <w:sz w:val="16"/>
          <w:szCs w:val="16"/>
        </w:rPr>
        <w:t xml:space="preserve">, among others. </w:t>
      </w:r>
      <w:r w:rsidRPr="00A623AA">
        <w:rPr>
          <w:rStyle w:val="Emphasis"/>
        </w:rPr>
        <w:t>Cascading megathreats</w:t>
      </w:r>
      <w:r w:rsidRPr="00A623AA">
        <w:rPr>
          <w:rStyle w:val="StyleUnderline"/>
        </w:rPr>
        <w:t xml:space="preserve"> will only make that list grow </w:t>
      </w:r>
      <w:r w:rsidRPr="00A623AA">
        <w:rPr>
          <w:rStyle w:val="Emphasis"/>
        </w:rPr>
        <w:t>longer</w:t>
      </w:r>
      <w:r w:rsidRPr="00A623AA">
        <w:rPr>
          <w:sz w:val="16"/>
          <w:szCs w:val="16"/>
        </w:rPr>
        <w:t>.</w:t>
      </w:r>
    </w:p>
    <w:p w14:paraId="52B05B8F" w14:textId="77777777" w:rsidR="001E7D7F" w:rsidRPr="00A623AA" w:rsidRDefault="001E7D7F" w:rsidP="001E7D7F">
      <w:pPr>
        <w:rPr>
          <w:sz w:val="16"/>
          <w:szCs w:val="16"/>
        </w:rPr>
      </w:pPr>
      <w:r w:rsidRPr="00A623AA">
        <w:rPr>
          <w:sz w:val="16"/>
          <w:szCs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52B55FA1" w14:textId="77777777" w:rsidR="001E7D7F" w:rsidRPr="00A623AA" w:rsidRDefault="001E7D7F" w:rsidP="001E7D7F">
      <w:pPr>
        <w:rPr>
          <w:sz w:val="16"/>
        </w:rPr>
      </w:pPr>
      <w:r w:rsidRPr="00A623AA">
        <w:rPr>
          <w:sz w:val="16"/>
        </w:rPr>
        <w:t xml:space="preserve">Brazil turned to the semi-authoritarian president Jair Bolsonaro who, in January 2022, thumbed his nose at liberal democracies by planning a trip to meet Vladimir Putin as Russia amassed troops on the border with Ukraine.- And Latin America is not unique. </w:t>
      </w:r>
      <w:r w:rsidRPr="00A623AA">
        <w:rPr>
          <w:rStyle w:val="StyleUnderline"/>
        </w:rPr>
        <w:lastRenderedPageBreak/>
        <w:t>Years of mediocre growth make</w:t>
      </w:r>
      <w:r w:rsidRPr="00A623AA">
        <w:rPr>
          <w:sz w:val="16"/>
        </w:rPr>
        <w:t xml:space="preserve"> South Africa—and other parts of </w:t>
      </w:r>
      <w:r w:rsidRPr="00A623AA">
        <w:rPr>
          <w:rStyle w:val="Emphasis"/>
          <w:highlight w:val="cyan"/>
        </w:rPr>
        <w:t>Africa</w:t>
      </w:r>
      <w:r w:rsidRPr="00A623AA">
        <w:rPr>
          <w:sz w:val="16"/>
        </w:rPr>
        <w:t>—</w:t>
      </w:r>
      <w:r w:rsidRPr="00A623AA">
        <w:rPr>
          <w:rStyle w:val="StyleUnderline"/>
        </w:rPr>
        <w:t xml:space="preserve">candidates for </w:t>
      </w:r>
      <w:r w:rsidRPr="00A623AA">
        <w:rPr>
          <w:rStyle w:val="Emphasis"/>
        </w:rPr>
        <w:t>populism</w:t>
      </w:r>
      <w:r w:rsidRPr="00A623AA">
        <w:rPr>
          <w:rStyle w:val="StyleUnderline"/>
        </w:rPr>
        <w:t xml:space="preserve"> and </w:t>
      </w:r>
      <w:r w:rsidRPr="00A623AA">
        <w:rPr>
          <w:rStyle w:val="Emphasis"/>
        </w:rPr>
        <w:t>authoritarian</w:t>
      </w:r>
      <w:r w:rsidRPr="00A623AA">
        <w:rPr>
          <w:sz w:val="16"/>
        </w:rPr>
        <w:t xml:space="preserve"> regime</w:t>
      </w:r>
      <w:r w:rsidRPr="00A623AA">
        <w:rPr>
          <w:rStyle w:val="Emphasis"/>
        </w:rPr>
        <w:t>s</w:t>
      </w:r>
      <w:r w:rsidRPr="00A623AA">
        <w:rPr>
          <w:rStyle w:val="StyleUnderline"/>
        </w:rPr>
        <w:t xml:space="preserve">. </w:t>
      </w:r>
      <w:r w:rsidRPr="00A623AA">
        <w:rPr>
          <w:rStyle w:val="Emphasis"/>
          <w:highlight w:val="cyan"/>
        </w:rPr>
        <w:t>India</w:t>
      </w:r>
      <w:r w:rsidRPr="00A623AA">
        <w:rPr>
          <w:rStyle w:val="StyleUnderline"/>
          <w:highlight w:val="cyan"/>
        </w:rPr>
        <w:t xml:space="preserve">, in a perennial </w:t>
      </w:r>
      <w:r w:rsidRPr="00A623AA">
        <w:rPr>
          <w:rStyle w:val="Emphasis"/>
          <w:highlight w:val="cyan"/>
        </w:rPr>
        <w:t>struggle</w:t>
      </w:r>
      <w:r w:rsidRPr="00A623AA">
        <w:rPr>
          <w:sz w:val="16"/>
        </w:rPr>
        <w:t xml:space="preserve"> to make life bearable for an impoverished population, is still a democracy and a modernizing economy but has some political forces who openly disdain Muslims, independent democratic institutions and the rule of law. </w:t>
      </w:r>
      <w:r w:rsidRPr="00A623AA">
        <w:rPr>
          <w:rStyle w:val="StyleUnderline"/>
        </w:rPr>
        <w:t xml:space="preserve">This </w:t>
      </w:r>
      <w:r w:rsidRPr="00A623AA">
        <w:rPr>
          <w:rStyle w:val="StyleUnderline"/>
          <w:highlight w:val="cyan"/>
        </w:rPr>
        <w:t xml:space="preserve">trend is </w:t>
      </w:r>
      <w:r w:rsidRPr="00A623AA">
        <w:rPr>
          <w:rStyle w:val="Emphasis"/>
          <w:highlight w:val="cyan"/>
        </w:rPr>
        <w:t>not our friend</w:t>
      </w:r>
      <w:r w:rsidRPr="00A623AA">
        <w:rPr>
          <w:rStyle w:val="StyleUnderline"/>
        </w:rPr>
        <w:t xml:space="preserve">, and it’s just getting </w:t>
      </w:r>
      <w:r w:rsidRPr="00A623AA">
        <w:rPr>
          <w:rStyle w:val="Emphasis"/>
        </w:rPr>
        <w:t>started</w:t>
      </w:r>
      <w:r w:rsidRPr="00A623AA">
        <w:rPr>
          <w:sz w:val="16"/>
        </w:rPr>
        <w:t>.</w:t>
      </w:r>
    </w:p>
    <w:p w14:paraId="132285CC" w14:textId="77777777" w:rsidR="001E7D7F" w:rsidRPr="00A623AA" w:rsidRDefault="001E7D7F" w:rsidP="001E7D7F">
      <w:pPr>
        <w:rPr>
          <w:sz w:val="16"/>
        </w:rPr>
      </w:pPr>
      <w:r w:rsidRPr="00A623AA">
        <w:rPr>
          <w:sz w:val="16"/>
        </w:rPr>
        <w:t>“At the extremes,” Anne Applebaum warned in the November 2021 issue of the Atlantic, “</w:t>
      </w:r>
      <w:r w:rsidRPr="00A623AA">
        <w:rPr>
          <w:rStyle w:val="StyleUnderline"/>
          <w:highlight w:val="cyan"/>
        </w:rPr>
        <w:t>this</w:t>
      </w:r>
      <w:r w:rsidRPr="00A623AA">
        <w:rPr>
          <w:rStyle w:val="StyleUnderline"/>
        </w:rPr>
        <w:t xml:space="preserve"> kind of </w:t>
      </w:r>
      <w:r w:rsidRPr="00A623AA">
        <w:rPr>
          <w:rStyle w:val="Emphasis"/>
        </w:rPr>
        <w:t>contempt</w:t>
      </w:r>
      <w:r w:rsidRPr="00A623AA">
        <w:rPr>
          <w:rStyle w:val="StyleUnderline"/>
        </w:rPr>
        <w:t xml:space="preserve"> can </w:t>
      </w:r>
      <w:r w:rsidRPr="00A623AA">
        <w:rPr>
          <w:rStyle w:val="StyleUnderline"/>
          <w:highlight w:val="cyan"/>
        </w:rPr>
        <w:t>devolve into</w:t>
      </w:r>
      <w:r w:rsidRPr="00A623AA">
        <w:rPr>
          <w:sz w:val="16"/>
        </w:rPr>
        <w:t xml:space="preserve"> what the international democracy activist Srdja Popovic calls the </w:t>
      </w:r>
      <w:r w:rsidRPr="00A623AA">
        <w:rPr>
          <w:rStyle w:val="StyleUnderline"/>
        </w:rPr>
        <w:t>‘</w:t>
      </w:r>
      <w:r w:rsidRPr="00A623AA">
        <w:rPr>
          <w:rStyle w:val="Emphasis"/>
          <w:highlight w:val="cyan"/>
        </w:rPr>
        <w:t>Maduro model</w:t>
      </w:r>
      <w:r w:rsidRPr="00A623AA">
        <w:rPr>
          <w:rStyle w:val="StyleUnderline"/>
          <w:highlight w:val="cyan"/>
        </w:rPr>
        <w:t>’</w:t>
      </w:r>
      <w:r w:rsidRPr="00A623AA">
        <w:rPr>
          <w:rStyle w:val="StyleUnderline"/>
        </w:rPr>
        <w:t xml:space="preserve"> of governance</w:t>
      </w:r>
      <w:r w:rsidRPr="00A623AA">
        <w:rPr>
          <w:sz w:val="16"/>
          <w:szCs w:val="16"/>
        </w:rPr>
        <w:t xml:space="preserve">, which may be what Lukashenko is preparing for in Belarus. Autocrats who adopt it are ‘willing to pay the price of becoming a totally failed country, to see their country enter the category of failed states,’ </w:t>
      </w:r>
      <w:r w:rsidRPr="00A623AA">
        <w:rPr>
          <w:rStyle w:val="Emphasis"/>
          <w:highlight w:val="cyan"/>
        </w:rPr>
        <w:t>accepting</w:t>
      </w:r>
      <w:r w:rsidRPr="00A623AA">
        <w:rPr>
          <w:rStyle w:val="StyleUnderline"/>
        </w:rPr>
        <w:t xml:space="preserve"> economic </w:t>
      </w:r>
      <w:r w:rsidRPr="00A623AA">
        <w:rPr>
          <w:rStyle w:val="StyleUnderline"/>
          <w:highlight w:val="cyan"/>
        </w:rPr>
        <w:t xml:space="preserve">collapse, </w:t>
      </w:r>
      <w:r w:rsidRPr="00A623AA">
        <w:rPr>
          <w:rStyle w:val="Emphasis"/>
          <w:highlight w:val="cyan"/>
        </w:rPr>
        <w:t>isolation</w:t>
      </w:r>
      <w:r w:rsidRPr="00A623AA">
        <w:rPr>
          <w:rStyle w:val="StyleUnderline"/>
          <w:highlight w:val="cyan"/>
        </w:rPr>
        <w:t>, and</w:t>
      </w:r>
      <w:r w:rsidRPr="00A623AA">
        <w:rPr>
          <w:rStyle w:val="StyleUnderline"/>
        </w:rPr>
        <w:t xml:space="preserve"> mass </w:t>
      </w:r>
      <w:r w:rsidRPr="00A623AA">
        <w:rPr>
          <w:rStyle w:val="Emphasis"/>
          <w:highlight w:val="cyan"/>
        </w:rPr>
        <w:t>poverty</w:t>
      </w:r>
      <w:r w:rsidRPr="00A623AA">
        <w:rPr>
          <w:sz w:val="16"/>
        </w:rPr>
        <w:t xml:space="preserve"> if that’s what it takes to stay in power.</w:t>
      </w:r>
    </w:p>
    <w:p w14:paraId="2E73A293" w14:textId="77777777" w:rsidR="001E7D7F" w:rsidRPr="00A623AA" w:rsidRDefault="001E7D7F" w:rsidP="001E7D7F">
      <w:pPr>
        <w:rPr>
          <w:sz w:val="16"/>
        </w:rPr>
      </w:pPr>
      <w:r w:rsidRPr="00A623AA">
        <w:rPr>
          <w:sz w:val="16"/>
        </w:rPr>
        <w:t xml:space="preserve">Advanced </w:t>
      </w:r>
      <w:r w:rsidRPr="00A623AA">
        <w:rPr>
          <w:rStyle w:val="Emphasis"/>
        </w:rPr>
        <w:t>democracies</w:t>
      </w:r>
      <w:r w:rsidRPr="00A623AA">
        <w:rPr>
          <w:rStyle w:val="StyleUnderline"/>
        </w:rPr>
        <w:t xml:space="preserve"> are vulnerable as well. </w:t>
      </w:r>
      <w:r w:rsidRPr="00A623AA">
        <w:rPr>
          <w:rStyle w:val="Emphasis"/>
        </w:rPr>
        <w:t>Populist</w:t>
      </w:r>
      <w:r w:rsidRPr="00A623AA">
        <w:rPr>
          <w:sz w:val="16"/>
        </w:rPr>
        <w:t xml:space="preserve"> argument</w:t>
      </w:r>
      <w:r w:rsidRPr="00A623AA">
        <w:rPr>
          <w:rStyle w:val="Emphasis"/>
        </w:rPr>
        <w:t>s</w:t>
      </w:r>
      <w:r w:rsidRPr="00A623AA">
        <w:rPr>
          <w:rStyle w:val="StyleUnderline"/>
        </w:rPr>
        <w:t xml:space="preserve"> yanked </w:t>
      </w:r>
      <w:r w:rsidRPr="00A623AA">
        <w:rPr>
          <w:rStyle w:val="Emphasis"/>
          <w:highlight w:val="cyan"/>
        </w:rPr>
        <w:t>Britain</w:t>
      </w:r>
      <w:r w:rsidRPr="00A623AA">
        <w:rPr>
          <w:sz w:val="16"/>
        </w:rPr>
        <w:t xml:space="preserve"> out of the European Union, as voters went for Brexit. In 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populists elected Donald Trump and his allies. We see growing support in advanced countries for right-wing parties that oppose the </w:t>
      </w:r>
      <w:r w:rsidRPr="00A623AA">
        <w:rPr>
          <w:rStyle w:val="Emphasis"/>
          <w:highlight w:val="cyan"/>
        </w:rPr>
        <w:t>E</w:t>
      </w:r>
      <w:r w:rsidRPr="00A623AA">
        <w:rPr>
          <w:sz w:val="16"/>
        </w:rPr>
        <w:t xml:space="preserve">uropean </w:t>
      </w:r>
      <w:r w:rsidRPr="00A623AA">
        <w:rPr>
          <w:rStyle w:val="Emphasis"/>
          <w:highlight w:val="cyan"/>
        </w:rPr>
        <w:t>U</w:t>
      </w:r>
      <w:r w:rsidRPr="00A623AA">
        <w:rPr>
          <w:sz w:val="16"/>
        </w:rPr>
        <w:t xml:space="preserve">nion, immigration, and rescue packages for indebted countries. </w:t>
      </w:r>
      <w:r w:rsidRPr="00A623AA">
        <w:rPr>
          <w:rStyle w:val="Emphasis"/>
          <w:highlight w:val="cyan"/>
        </w:rPr>
        <w:t>France</w:t>
      </w:r>
      <w:r w:rsidRPr="00A623AA">
        <w:rPr>
          <w:sz w:val="16"/>
        </w:rPr>
        <w:t xml:space="preserve">, the historical bastion of liberty, equality, and brotherhood, </w:t>
      </w:r>
      <w:r w:rsidRPr="00A623AA">
        <w:rPr>
          <w:rStyle w:val="StyleUnderline"/>
        </w:rPr>
        <w:t xml:space="preserve">has </w:t>
      </w:r>
      <w:r w:rsidRPr="00A623AA">
        <w:rPr>
          <w:rStyle w:val="StyleUnderline"/>
          <w:highlight w:val="cyan"/>
        </w:rPr>
        <w:t>grown</w:t>
      </w:r>
      <w:r w:rsidRPr="00A623AA">
        <w:rPr>
          <w:rStyle w:val="StyleUnderline"/>
        </w:rPr>
        <w:t xml:space="preserve"> increasingly </w:t>
      </w:r>
      <w:r w:rsidRPr="00A623AA">
        <w:rPr>
          <w:rStyle w:val="Emphasis"/>
          <w:highlight w:val="cyan"/>
        </w:rPr>
        <w:t>receptive</w:t>
      </w:r>
      <w:r w:rsidRPr="00A623AA">
        <w:rPr>
          <w:sz w:val="16"/>
        </w:rPr>
        <w:t xml:space="preserve"> to the anti-Muslim, anti-Semitic, anti-immigrant appeal of the recent presidential candidate Marine LePen; she lost the presidential election in 2022 but her nativist message is still popular </w:t>
      </w:r>
      <w:r w:rsidRPr="00A623AA">
        <w:rPr>
          <w:rStyle w:val="StyleUnderline"/>
          <w:highlight w:val="cyan"/>
        </w:rPr>
        <w:t xml:space="preserve">as economic malaise </w:t>
      </w:r>
      <w:r w:rsidRPr="00A623AA">
        <w:rPr>
          <w:rStyle w:val="Emphasis"/>
          <w:highlight w:val="cyan"/>
        </w:rPr>
        <w:t>worsens</w:t>
      </w:r>
      <w:r w:rsidRPr="00A623AA">
        <w:rPr>
          <w:sz w:val="16"/>
        </w:rPr>
        <w:t xml:space="preserve"> for those left behind.</w:t>
      </w:r>
    </w:p>
    <w:p w14:paraId="2530B579" w14:textId="77777777" w:rsidR="001E7D7F" w:rsidRPr="00A623AA" w:rsidRDefault="001E7D7F" w:rsidP="001E7D7F">
      <w:pPr>
        <w:rPr>
          <w:sz w:val="16"/>
          <w:szCs w:val="16"/>
        </w:rPr>
      </w:pPr>
      <w:r w:rsidRPr="00A623AA">
        <w:rPr>
          <w:sz w:val="16"/>
          <w:szCs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58AEB527" w14:textId="77777777" w:rsidR="001E7D7F" w:rsidRPr="00A623AA" w:rsidRDefault="001E7D7F" w:rsidP="001E7D7F">
      <w:pPr>
        <w:rPr>
          <w:sz w:val="16"/>
          <w:szCs w:val="16"/>
        </w:rPr>
      </w:pPr>
      <w:r w:rsidRPr="00A623AA">
        <w:rPr>
          <w:sz w:val="16"/>
          <w:szCs w:val="16"/>
        </w:rPr>
        <w:t>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Conspiracy theories, massive misinformation campaigns, large-scale violence, coup, insurrection, civil war, secession, and insurgency are now terms used in a large number of op-eds, essays, and books. Collectively, we are thinking the once unthinkable.</w:t>
      </w:r>
    </w:p>
    <w:p w14:paraId="41687CF9" w14:textId="77777777" w:rsidR="001E7D7F" w:rsidRPr="00A623AA" w:rsidRDefault="001E7D7F" w:rsidP="001E7D7F">
      <w:pPr>
        <w:rPr>
          <w:sz w:val="16"/>
          <w:szCs w:val="16"/>
        </w:rPr>
      </w:pPr>
      <w:r w:rsidRPr="00A623AA">
        <w:rPr>
          <w:sz w:val="16"/>
          <w:szCs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608F3432" w14:textId="77777777" w:rsidR="001E7D7F" w:rsidRPr="00A623AA" w:rsidRDefault="001E7D7F" w:rsidP="001E7D7F">
      <w:pPr>
        <w:rPr>
          <w:sz w:val="16"/>
        </w:rPr>
      </w:pPr>
      <w:r w:rsidRPr="00A623AA">
        <w:rPr>
          <w:sz w:val="16"/>
        </w:rPr>
        <w:t xml:space="preserve">Like nuclear meltdowns, megathreats turn all matter in their path into fuel. The </w:t>
      </w:r>
      <w:r w:rsidRPr="00A623AA">
        <w:rPr>
          <w:rStyle w:val="StyleUnderline"/>
          <w:highlight w:val="cyan"/>
        </w:rPr>
        <w:t>economic malaise</w:t>
      </w:r>
      <w:r w:rsidRPr="00A623AA">
        <w:rPr>
          <w:sz w:val="16"/>
        </w:rPr>
        <w:t xml:space="preserve"> and rising inequality that leads to populism will spur a backlash against free trade and globalization. The fundamental aspect of populist economic policy is economic nationalism and autarkic tendencies. The rise of political and economic populism </w:t>
      </w:r>
      <w:r w:rsidRPr="00A623AA">
        <w:rPr>
          <w:rStyle w:val="Emphasis"/>
          <w:highlight w:val="cyan"/>
        </w:rPr>
        <w:t>exacerbates</w:t>
      </w:r>
      <w:r w:rsidRPr="00A623AA">
        <w:rPr>
          <w:rStyle w:val="StyleUnderline"/>
        </w:rPr>
        <w:t xml:space="preserve"> the risk of</w:t>
      </w:r>
      <w:r w:rsidRPr="00A623AA">
        <w:rPr>
          <w:sz w:val="16"/>
        </w:rPr>
        <w:t xml:space="preserve"> deglobalization, protectionism, </w:t>
      </w:r>
      <w:r w:rsidRPr="00A623AA">
        <w:rPr>
          <w:rStyle w:val="Emphasis"/>
        </w:rPr>
        <w:t>fragmentation</w:t>
      </w:r>
      <w:r w:rsidRPr="00A623AA">
        <w:rPr>
          <w:sz w:val="16"/>
        </w:rPr>
        <w:t xml:space="preserve"> of the global economy, balkanization of global supply chains, </w:t>
      </w:r>
      <w:r w:rsidRPr="00A623AA">
        <w:rPr>
          <w:rStyle w:val="Emphasis"/>
        </w:rPr>
        <w:t>restrictions</w:t>
      </w:r>
      <w:r w:rsidRPr="00A623AA">
        <w:rPr>
          <w:rStyle w:val="StyleUnderline"/>
        </w:rPr>
        <w:t xml:space="preserve"> to </w:t>
      </w:r>
      <w:r w:rsidRPr="00A623AA">
        <w:rPr>
          <w:rStyle w:val="Emphasis"/>
        </w:rPr>
        <w:t>migration</w:t>
      </w:r>
      <w:r w:rsidRPr="00A623AA">
        <w:rPr>
          <w:rStyle w:val="StyleUnderline"/>
        </w:rPr>
        <w:t xml:space="preserve">, controls of movement of capital, technology, and data, and </w:t>
      </w:r>
      <w:r w:rsidRPr="00A623AA">
        <w:rPr>
          <w:rStyle w:val="Emphasis"/>
        </w:rPr>
        <w:t xml:space="preserve">severe </w:t>
      </w:r>
      <w:r w:rsidRPr="00A623AA">
        <w:rPr>
          <w:rStyle w:val="Emphasis"/>
          <w:highlight w:val="cyan"/>
        </w:rPr>
        <w:t>friction</w:t>
      </w:r>
      <w:r w:rsidRPr="00A623AA">
        <w:rPr>
          <w:rStyle w:val="StyleUnderline"/>
          <w:highlight w:val="cyan"/>
        </w:rPr>
        <w:t xml:space="preserve"> between 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StyleUnderline"/>
          <w:highlight w:val="cyan"/>
        </w:rPr>
        <w:t xml:space="preserve">and </w:t>
      </w:r>
      <w:r w:rsidRPr="00A623AA">
        <w:rPr>
          <w:rStyle w:val="Emphasis"/>
          <w:highlight w:val="cyan"/>
        </w:rPr>
        <w:t>China</w:t>
      </w:r>
      <w:r w:rsidRPr="00A623AA">
        <w:rPr>
          <w:sz w:val="16"/>
        </w:rPr>
        <w:t>.</w:t>
      </w:r>
    </w:p>
    <w:p w14:paraId="70D256E6" w14:textId="77777777" w:rsidR="001E7D7F" w:rsidRPr="00A623AA" w:rsidRDefault="001E7D7F" w:rsidP="001E7D7F">
      <w:pPr>
        <w:rPr>
          <w:sz w:val="16"/>
          <w:szCs w:val="16"/>
        </w:rPr>
      </w:pPr>
      <w:r w:rsidRPr="00A623AA">
        <w:rPr>
          <w:sz w:val="16"/>
          <w:szCs w:val="16"/>
        </w:rPr>
        <w:t>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505CB59B" w14:textId="77777777" w:rsidR="001E7D7F" w:rsidRPr="00A623AA" w:rsidRDefault="001E7D7F" w:rsidP="001E7D7F">
      <w:pPr>
        <w:rPr>
          <w:sz w:val="16"/>
          <w:szCs w:val="16"/>
        </w:rPr>
      </w:pPr>
      <w:r w:rsidRPr="00A623AA">
        <w:rPr>
          <w:sz w:val="16"/>
          <w:szCs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0FAFE57C" w14:textId="77777777" w:rsidR="001E7D7F" w:rsidRPr="00A623AA" w:rsidRDefault="001E7D7F" w:rsidP="001E7D7F">
      <w:pPr>
        <w:rPr>
          <w:sz w:val="16"/>
          <w:szCs w:val="16"/>
        </w:rPr>
      </w:pPr>
      <w:r w:rsidRPr="00A623AA">
        <w:rPr>
          <w:sz w:val="16"/>
          <w:szCs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6A038848" w14:textId="77777777" w:rsidR="001E7D7F" w:rsidRPr="00A623AA" w:rsidRDefault="001E7D7F" w:rsidP="001E7D7F">
      <w:pPr>
        <w:rPr>
          <w:sz w:val="16"/>
          <w:szCs w:val="16"/>
        </w:rPr>
      </w:pPr>
      <w:proofErr w:type="gramStart"/>
      <w:r w:rsidRPr="00A623AA">
        <w:rPr>
          <w:sz w:val="16"/>
          <w:szCs w:val="16"/>
        </w:rPr>
        <w:t>Who</w:t>
      </w:r>
      <w:proofErr w:type="gramEnd"/>
      <w:r w:rsidRPr="00A623AA">
        <w:rPr>
          <w:sz w:val="16"/>
          <w:szCs w:val="16"/>
        </w:rPr>
        <w:t xml:space="preserve">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249021E0" w14:textId="77777777" w:rsidR="001E7D7F" w:rsidRPr="00A623AA" w:rsidRDefault="001E7D7F" w:rsidP="001E7D7F">
      <w:pPr>
        <w:rPr>
          <w:sz w:val="16"/>
          <w:szCs w:val="16"/>
        </w:rPr>
      </w:pPr>
      <w:r w:rsidRPr="00A623AA">
        <w:rPr>
          <w:sz w:val="16"/>
          <w:szCs w:val="16"/>
        </w:rPr>
        <w:lastRenderedPageBreak/>
        <w:t xml:space="preserve">To assert control in a world unsettled by megathreats, major powers will reinforce or reshuffle alliances. China's informal geopolitical partnerships with revisionist powers such as Russia, Iran, and North Korea are challenging the United States and the West. The United States is reinforcing and building new alliances in Asia: </w:t>
      </w:r>
      <w:proofErr w:type="gramStart"/>
      <w:r w:rsidRPr="00A623AA">
        <w:rPr>
          <w:sz w:val="16"/>
          <w:szCs w:val="16"/>
        </w:rPr>
        <w:t>the</w:t>
      </w:r>
      <w:proofErr w:type="gramEnd"/>
      <w:r w:rsidRPr="00A623AA">
        <w:rPr>
          <w:sz w:val="16"/>
          <w:szCs w:val="16"/>
        </w:rPr>
        <w:t xml:space="preserv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4870618C" w14:textId="77777777" w:rsidR="001E7D7F" w:rsidRPr="00A623AA" w:rsidRDefault="001E7D7F" w:rsidP="001E7D7F">
      <w:pPr>
        <w:rPr>
          <w:sz w:val="16"/>
        </w:rPr>
      </w:pPr>
      <w:r w:rsidRPr="00A623AA">
        <w:rPr>
          <w:sz w:val="16"/>
        </w:rPr>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A623AA">
        <w:rPr>
          <w:rStyle w:val="Emphasis"/>
          <w:highlight w:val="cyan"/>
        </w:rPr>
        <w:t>tensions</w:t>
      </w:r>
      <w:r w:rsidRPr="00A623AA">
        <w:rPr>
          <w:rStyle w:val="StyleUnderline"/>
        </w:rPr>
        <w:t xml:space="preserve"> will </w:t>
      </w:r>
      <w:r w:rsidRPr="00A623AA">
        <w:rPr>
          <w:rStyle w:val="StyleUnderline"/>
          <w:highlight w:val="cyan"/>
        </w:rPr>
        <w:t xml:space="preserve">mount in the </w:t>
      </w:r>
      <w:r w:rsidRPr="00A623AA">
        <w:rPr>
          <w:rStyle w:val="Emphasis"/>
          <w:highlight w:val="cyan"/>
        </w:rPr>
        <w:t>Baltics</w:t>
      </w:r>
      <w:r w:rsidRPr="00A623AA">
        <w:rPr>
          <w:rStyle w:val="StyleUnderline"/>
        </w:rPr>
        <w:t xml:space="preserve">, Central and Eastern </w:t>
      </w:r>
      <w:r w:rsidRPr="00A623AA">
        <w:rPr>
          <w:rStyle w:val="Emphasis"/>
          <w:highlight w:val="cyan"/>
        </w:rPr>
        <w:t>Europe</w:t>
      </w:r>
      <w:r w:rsidRPr="00A623AA">
        <w:rPr>
          <w:rStyle w:val="StyleUnderline"/>
        </w:rPr>
        <w:t xml:space="preserve">, the </w:t>
      </w:r>
      <w:r w:rsidRPr="00A623AA">
        <w:rPr>
          <w:rStyle w:val="Emphasis"/>
          <w:highlight w:val="cyan"/>
        </w:rPr>
        <w:t>Caucasus</w:t>
      </w:r>
      <w:r w:rsidRPr="00A623AA">
        <w:rPr>
          <w:rStyle w:val="StyleUnderline"/>
        </w:rPr>
        <w:t xml:space="preserve">, and parts of </w:t>
      </w:r>
      <w:r w:rsidRPr="00A623AA">
        <w:rPr>
          <w:rStyle w:val="Emphasis"/>
        </w:rPr>
        <w:t xml:space="preserve">Central </w:t>
      </w:r>
      <w:r w:rsidRPr="00A623AA">
        <w:rPr>
          <w:rStyle w:val="Emphasis"/>
          <w:highlight w:val="cyan"/>
        </w:rPr>
        <w:t>Asia</w:t>
      </w:r>
      <w:r w:rsidRPr="00A623AA">
        <w:rPr>
          <w:sz w:val="16"/>
          <w:szCs w:val="16"/>
        </w:rPr>
        <w:t>, such as Kazakhstan.</w:t>
      </w:r>
    </w:p>
    <w:p w14:paraId="1A5B032A" w14:textId="77777777" w:rsidR="001E7D7F" w:rsidRPr="00A623AA" w:rsidRDefault="001E7D7F" w:rsidP="001E7D7F">
      <w:pPr>
        <w:rPr>
          <w:sz w:val="16"/>
        </w:rPr>
      </w:pPr>
      <w:r w:rsidRPr="00A623AA">
        <w:rPr>
          <w:sz w:val="16"/>
        </w:rPr>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A623AA">
        <w:rPr>
          <w:rStyle w:val="Emphasis"/>
        </w:rPr>
        <w:t>Israel</w:t>
      </w:r>
      <w:r w:rsidRPr="00A623AA">
        <w:rPr>
          <w:rStyle w:val="StyleUnderline"/>
        </w:rPr>
        <w:t xml:space="preserve"> may try to strike </w:t>
      </w:r>
      <w:r w:rsidRPr="00A623AA">
        <w:rPr>
          <w:rStyle w:val="Emphasis"/>
        </w:rPr>
        <w:t>Iran</w:t>
      </w:r>
      <w:r w:rsidRPr="00A623AA">
        <w:rPr>
          <w:sz w:val="16"/>
        </w:rPr>
        <w:t xml:space="preserve">’s nuclear facilities before the country reaches the nuclear point of no return. </w:t>
      </w:r>
      <w:r w:rsidRPr="00A623AA">
        <w:rPr>
          <w:rStyle w:val="StyleUnderline"/>
          <w:highlight w:val="cyan"/>
        </w:rPr>
        <w:t xml:space="preserve">War in the </w:t>
      </w:r>
      <w:r w:rsidRPr="00A623AA">
        <w:rPr>
          <w:rStyle w:val="Emphasis"/>
          <w:highlight w:val="cyan"/>
        </w:rPr>
        <w:t>Gulf</w:t>
      </w:r>
      <w:r w:rsidRPr="00A623AA">
        <w:rPr>
          <w:rStyle w:val="StyleUnderline"/>
          <w:highlight w:val="cyan"/>
        </w:rPr>
        <w:t xml:space="preserve"> would trigger a</w:t>
      </w:r>
      <w:r w:rsidRPr="00A623AA">
        <w:rPr>
          <w:rStyle w:val="StyleUnderline"/>
        </w:rPr>
        <w:t xml:space="preserve"> stagflationary </w:t>
      </w:r>
      <w:r w:rsidRPr="00A623AA">
        <w:rPr>
          <w:rStyle w:val="Emphasis"/>
          <w:highlight w:val="cyan"/>
        </w:rPr>
        <w:t>shock</w:t>
      </w:r>
      <w:r w:rsidRPr="00A623AA">
        <w:rPr>
          <w:sz w:val="16"/>
        </w:rPr>
        <w:t xml:space="preserve"> from rising oil prices more calamitous than twin spikes produced in the seventies. </w:t>
      </w:r>
      <w:r w:rsidRPr="00A623AA">
        <w:rPr>
          <w:rStyle w:val="StyleUnderline"/>
          <w:highlight w:val="cyan"/>
        </w:rPr>
        <w:t xml:space="preserve">So many </w:t>
      </w:r>
      <w:r w:rsidRPr="00A623AA">
        <w:rPr>
          <w:rStyle w:val="Emphasis"/>
          <w:highlight w:val="cyan"/>
        </w:rPr>
        <w:t>flash points</w:t>
      </w:r>
      <w:r w:rsidRPr="00A623AA">
        <w:rPr>
          <w:rStyle w:val="StyleUnderline"/>
        </w:rPr>
        <w:t xml:space="preserve"> and rivals </w:t>
      </w:r>
      <w:r w:rsidRPr="00A623AA">
        <w:rPr>
          <w:rStyle w:val="Emphasis"/>
        </w:rPr>
        <w:t>jockeying</w:t>
      </w:r>
      <w:r w:rsidRPr="00A623AA">
        <w:rPr>
          <w:sz w:val="16"/>
        </w:rPr>
        <w:t xml:space="preserve"> for leadership </w:t>
      </w:r>
      <w:r w:rsidRPr="00A623AA">
        <w:rPr>
          <w:rStyle w:val="StyleUnderline"/>
          <w:highlight w:val="cyan"/>
        </w:rPr>
        <w:t>amid</w:t>
      </w:r>
      <w:r w:rsidRPr="00A623AA">
        <w:rPr>
          <w:rStyle w:val="StyleUnderline"/>
        </w:rPr>
        <w:t xml:space="preserve"> </w:t>
      </w:r>
      <w:r w:rsidRPr="00A623AA">
        <w:rPr>
          <w:rStyle w:val="Emphasis"/>
        </w:rPr>
        <w:t xml:space="preserve">geopolitical </w:t>
      </w:r>
      <w:r w:rsidRPr="00A623AA">
        <w:rPr>
          <w:rStyle w:val="Emphasis"/>
          <w:highlight w:val="cyan"/>
        </w:rPr>
        <w:t>instability</w:t>
      </w:r>
      <w:r w:rsidRPr="00A623AA">
        <w:rPr>
          <w:rStyle w:val="StyleUnderline"/>
          <w:highlight w:val="cyan"/>
        </w:rPr>
        <w:t xml:space="preserve"> make skirmishes </w:t>
      </w:r>
      <w:r w:rsidRPr="00A623AA">
        <w:rPr>
          <w:rStyle w:val="Emphasis"/>
          <w:highlight w:val="cyan"/>
        </w:rPr>
        <w:t>inevitable</w:t>
      </w:r>
      <w:r w:rsidRPr="00A623AA">
        <w:rPr>
          <w:rStyle w:val="StyleUnderline"/>
        </w:rPr>
        <w:t xml:space="preserve">. They </w:t>
      </w:r>
      <w:r w:rsidRPr="00A623AA">
        <w:rPr>
          <w:rStyle w:val="StyleUnderline"/>
          <w:highlight w:val="cyan"/>
        </w:rPr>
        <w:t xml:space="preserve">make </w:t>
      </w:r>
      <w:r w:rsidRPr="00A623AA">
        <w:rPr>
          <w:rStyle w:val="Emphasis"/>
          <w:highlight w:val="cyan"/>
        </w:rPr>
        <w:t>conventional</w:t>
      </w:r>
      <w:r w:rsidRPr="00A623AA">
        <w:rPr>
          <w:rStyle w:val="StyleUnderline"/>
          <w:highlight w:val="cyan"/>
        </w:rPr>
        <w:t xml:space="preserve"> wars likely, and</w:t>
      </w:r>
      <w:r w:rsidRPr="00A623AA">
        <w:rPr>
          <w:rStyle w:val="StyleUnderline"/>
        </w:rPr>
        <w:t xml:space="preserve"> the </w:t>
      </w:r>
      <w:r w:rsidRPr="00A623AA">
        <w:rPr>
          <w:rStyle w:val="Emphasis"/>
        </w:rPr>
        <w:t>horrifying</w:t>
      </w:r>
      <w:r w:rsidRPr="00A623AA">
        <w:rPr>
          <w:rStyle w:val="StyleUnderline"/>
        </w:rPr>
        <w:t xml:space="preserve"> specter of </w:t>
      </w:r>
      <w:r w:rsidRPr="00A623AA">
        <w:rPr>
          <w:rStyle w:val="Emphasis"/>
          <w:highlight w:val="cyan"/>
        </w:rPr>
        <w:t>nuclear war</w:t>
      </w:r>
      <w:r w:rsidRPr="00A623AA">
        <w:rPr>
          <w:rStyle w:val="StyleUnderline"/>
          <w:highlight w:val="cyan"/>
        </w:rPr>
        <w:t xml:space="preserve"> possible</w:t>
      </w:r>
      <w:r w:rsidRPr="00A623AA">
        <w:rPr>
          <w:sz w:val="16"/>
        </w:rPr>
        <w:t xml:space="preserve">. In 2022, the war in Ukraine led to risk of its </w:t>
      </w:r>
      <w:r w:rsidRPr="00A623AA">
        <w:rPr>
          <w:rStyle w:val="Emphasis"/>
          <w:highlight w:val="cyan"/>
        </w:rPr>
        <w:t>escalation</w:t>
      </w:r>
      <w:r w:rsidRPr="00A623AA">
        <w:rPr>
          <w:rStyle w:val="StyleUnderline"/>
          <w:highlight w:val="cyan"/>
        </w:rPr>
        <w:t xml:space="preserve"> to</w:t>
      </w:r>
      <w:r w:rsidRPr="00A623AA">
        <w:rPr>
          <w:rStyle w:val="StyleUnderline"/>
        </w:rPr>
        <w:t xml:space="preserve"> the </w:t>
      </w:r>
      <w:r w:rsidRPr="00A623AA">
        <w:rPr>
          <w:rStyle w:val="Emphasis"/>
        </w:rPr>
        <w:t>Baltics</w:t>
      </w:r>
      <w:r w:rsidRPr="00A623AA">
        <w:rPr>
          <w:rStyle w:val="StyleUnderline"/>
        </w:rPr>
        <w:t xml:space="preserve"> and Central </w:t>
      </w:r>
      <w:r w:rsidRPr="00A623AA">
        <w:rPr>
          <w:rStyle w:val="Emphasis"/>
        </w:rPr>
        <w:t>Europe</w:t>
      </w:r>
      <w:r w:rsidRPr="00A623AA">
        <w:rPr>
          <w:rStyle w:val="StyleUnderline"/>
        </w:rPr>
        <w:t xml:space="preserve"> and even a</w:t>
      </w:r>
      <w:r w:rsidRPr="00A623AA">
        <w:rPr>
          <w:sz w:val="16"/>
        </w:rPr>
        <w:t xml:space="preserve"> military and </w:t>
      </w:r>
      <w:r w:rsidRPr="00A623AA">
        <w:rPr>
          <w:rStyle w:val="Emphasis"/>
        </w:rPr>
        <w:t>nuclear</w:t>
      </w:r>
      <w:r w:rsidRPr="00A623AA">
        <w:rPr>
          <w:rStyle w:val="StyleUnderline"/>
        </w:rPr>
        <w:t xml:space="preserve"> confrontation between Russia and </w:t>
      </w:r>
      <w:r w:rsidRPr="00A623AA">
        <w:rPr>
          <w:rStyle w:val="Emphasis"/>
          <w:highlight w:val="cyan"/>
        </w:rPr>
        <w:t>NATO</w:t>
      </w:r>
      <w:r w:rsidRPr="00A623AA">
        <w:rPr>
          <w:rStyle w:val="StyleUnderline"/>
        </w:rPr>
        <w:t xml:space="preserve">. The </w:t>
      </w:r>
      <w:r w:rsidRPr="00A623AA">
        <w:rPr>
          <w:rStyle w:val="StyleUnderline"/>
          <w:highlight w:val="cyan"/>
        </w:rPr>
        <w:t xml:space="preserve">specter of </w:t>
      </w:r>
      <w:r w:rsidRPr="00A623AA">
        <w:rPr>
          <w:rStyle w:val="Emphasis"/>
          <w:highlight w:val="cyan"/>
        </w:rPr>
        <w:t>nuclear wars</w:t>
      </w:r>
      <w:r w:rsidRPr="00A623AA">
        <w:rPr>
          <w:sz w:val="16"/>
        </w:rPr>
        <w:t>—that seemed faded once the Soviet Union collapsed—</w:t>
      </w:r>
      <w:r w:rsidRPr="00A623AA">
        <w:rPr>
          <w:rStyle w:val="Emphasis"/>
          <w:highlight w:val="cyan"/>
        </w:rPr>
        <w:t>returned</w:t>
      </w:r>
      <w:r w:rsidRPr="00A623AA">
        <w:rPr>
          <w:sz w:val="16"/>
        </w:rPr>
        <w:t xml:space="preserve"> as the war in Ukraine escalated.</w:t>
      </w:r>
    </w:p>
    <w:p w14:paraId="30952ACA" w14:textId="77777777" w:rsidR="001E7D7F" w:rsidRPr="00A623AA" w:rsidRDefault="001E7D7F" w:rsidP="001E7D7F">
      <w:pPr>
        <w:pStyle w:val="Heading3"/>
      </w:pPr>
      <w:r w:rsidRPr="00A623AA">
        <w:lastRenderedPageBreak/>
        <w:t>Diversionary War---1NC</w:t>
      </w:r>
    </w:p>
    <w:p w14:paraId="65975AA0" w14:textId="77777777" w:rsidR="001E7D7F" w:rsidRPr="00A623AA" w:rsidRDefault="001E7D7F" w:rsidP="001E7D7F">
      <w:pPr>
        <w:pStyle w:val="Heading4"/>
      </w:pPr>
      <w:r w:rsidRPr="00A623AA">
        <w:t xml:space="preserve">Growth is key to prevent Diversionary War - China and Russia </w:t>
      </w:r>
      <w:proofErr w:type="gramStart"/>
      <w:r w:rsidRPr="00A623AA">
        <w:t>prove</w:t>
      </w:r>
      <w:proofErr w:type="gramEnd"/>
    </w:p>
    <w:p w14:paraId="7A7CA4C2" w14:textId="77777777" w:rsidR="001E7D7F" w:rsidRPr="00A623AA" w:rsidRDefault="001E7D7F" w:rsidP="001E7D7F">
      <w:r w:rsidRPr="00A623AA">
        <w:t>Sung Chul </w:t>
      </w:r>
      <w:r w:rsidRPr="00A623AA">
        <w:rPr>
          <w:rFonts w:eastAsiaTheme="majorEastAsia" w:cstheme="majorBidi"/>
          <w:b/>
          <w:iCs/>
          <w:sz w:val="26"/>
        </w:rPr>
        <w:t>Jung</w:t>
      </w:r>
      <w:r w:rsidRPr="00A623AA">
        <w:t> 9-7-</w:t>
      </w:r>
      <w:r w:rsidRPr="00A623AA">
        <w:rPr>
          <w:rFonts w:eastAsiaTheme="majorEastAsia" w:cstheme="majorBidi"/>
          <w:b/>
          <w:iCs/>
          <w:sz w:val="26"/>
        </w:rPr>
        <w:t>22</w:t>
      </w:r>
      <w:r w:rsidRPr="00A623AA">
        <w:t xml:space="preserve"> Department of Political Science and Diplomacy, Myongji University [Economic slowdowns and international conflict, https://doi.org/10.1177/00223433221116656] //</w:t>
      </w:r>
      <w:proofErr w:type="gramStart"/>
      <w:r w:rsidRPr="00A623AA">
        <w:t>WAgustin</w:t>
      </w:r>
      <w:proofErr w:type="gramEnd"/>
    </w:p>
    <w:p w14:paraId="1AC99141" w14:textId="77777777" w:rsidR="001E7D7F" w:rsidRPr="00A623AA" w:rsidRDefault="001E7D7F" w:rsidP="001E7D7F">
      <w:pPr>
        <w:rPr>
          <w:rStyle w:val="StyleUnderline"/>
        </w:rPr>
      </w:pPr>
      <w:r w:rsidRPr="00A623AA">
        <w:rPr>
          <w:rStyle w:val="StyleUnderline"/>
        </w:rPr>
        <w:t>Since the 2000s, many pundits and scholars have attributed two rising powers’ instances of aggression to their domestic problems</w:t>
      </w:r>
      <w:r w:rsidRPr="00A623AA">
        <w:rPr>
          <w:sz w:val="14"/>
        </w:rPr>
        <w:t xml:space="preserve">. </w:t>
      </w:r>
      <w:r w:rsidRPr="00A623AA">
        <w:rPr>
          <w:rStyle w:val="StyleUnderline"/>
        </w:rPr>
        <w:t xml:space="preserve">Russia’s invasion of Ukraine and annexation of Crimea and its deployment of troops to Syria, along with China’s assertive actions in the South China Sea, have been seen as aggressions </w:t>
      </w:r>
      <w:r w:rsidRPr="00A623AA">
        <w:rPr>
          <w:rStyle w:val="Emphasis"/>
        </w:rPr>
        <w:t>arising out of domestic weakness</w:t>
      </w:r>
      <w:r w:rsidRPr="00A623AA">
        <w:rPr>
          <w:sz w:val="14"/>
        </w:rPr>
        <w:t xml:space="preserve"> (Kaplan, 2016). </w:t>
      </w:r>
      <w:r w:rsidRPr="00A623AA">
        <w:rPr>
          <w:rStyle w:val="StyleUnderline"/>
        </w:rPr>
        <w:t>Some have attributed China’s recent provocative actions against India, Japan, and Taiwan</w:t>
      </w:r>
      <w:r w:rsidRPr="00A623AA">
        <w:rPr>
          <w:sz w:val="14"/>
        </w:rPr>
        <w:t xml:space="preserve"> </w:t>
      </w:r>
      <w:r w:rsidRPr="00A623AA">
        <w:rPr>
          <w:rStyle w:val="Emphasis"/>
        </w:rPr>
        <w:t>to its struggling economy</w:t>
      </w:r>
      <w:r w:rsidRPr="00A623AA">
        <w:rPr>
          <w:sz w:val="14"/>
        </w:rPr>
        <w:t xml:space="preserve"> </w:t>
      </w:r>
      <w:r w:rsidRPr="00A623AA">
        <w:rPr>
          <w:rStyle w:val="StyleUnderline"/>
        </w:rPr>
        <w:t>in the wake of the pandemic (</w:t>
      </w:r>
      <w:r w:rsidRPr="00A623AA">
        <w:rPr>
          <w:sz w:val="14"/>
        </w:rPr>
        <w:t xml:space="preserve">Myers, 2020). In the post-Cold War period, these two great powers, often regarded as revisionist powers, have regained their national capabilities to some extent and have sought higher status in international politics (Larson &amp; Shevchenko, 2010). </w:t>
      </w:r>
      <w:r w:rsidRPr="00A623AA">
        <w:rPr>
          <w:rStyle w:val="StyleUnderline"/>
        </w:rPr>
        <w:t xml:space="preserve">What made them </w:t>
      </w:r>
      <w:r w:rsidRPr="00A623AA">
        <w:rPr>
          <w:rStyle w:val="Emphasis"/>
        </w:rPr>
        <w:t>more aggressive</w:t>
      </w:r>
      <w:r w:rsidRPr="00A623AA">
        <w:rPr>
          <w:rStyle w:val="StyleUnderline"/>
        </w:rPr>
        <w:t xml:space="preserve"> in the 2010s</w:t>
      </w:r>
      <w:r w:rsidRPr="00A623AA">
        <w:rPr>
          <w:sz w:val="14"/>
        </w:rPr>
        <w:t xml:space="preserve">? </w:t>
      </w:r>
      <w:r w:rsidRPr="00A623AA">
        <w:rPr>
          <w:rStyle w:val="StyleUnderline"/>
        </w:rPr>
        <w:t>One</w:t>
      </w:r>
      <w:r w:rsidRPr="00A623AA">
        <w:rPr>
          <w:sz w:val="14"/>
        </w:rPr>
        <w:t xml:space="preserve"> </w:t>
      </w:r>
      <w:r w:rsidRPr="00A623AA">
        <w:rPr>
          <w:rStyle w:val="Emphasis"/>
        </w:rPr>
        <w:t>promising</w:t>
      </w:r>
      <w:r w:rsidRPr="00A623AA">
        <w:rPr>
          <w:rStyle w:val="StyleUnderline"/>
        </w:rPr>
        <w:t xml:space="preserve"> explanation</w:t>
      </w:r>
      <w:r w:rsidRPr="00A623AA">
        <w:rPr>
          <w:sz w:val="14"/>
        </w:rPr>
        <w:t xml:space="preserve"> </w:t>
      </w:r>
      <w:r w:rsidRPr="00A623AA">
        <w:rPr>
          <w:rStyle w:val="StyleUnderline"/>
        </w:rPr>
        <w:t xml:space="preserve">is their </w:t>
      </w:r>
      <w:r w:rsidRPr="00A623AA">
        <w:rPr>
          <w:rStyle w:val="Emphasis"/>
        </w:rPr>
        <w:t>decreasing</w:t>
      </w:r>
      <w:r w:rsidRPr="00A623AA">
        <w:rPr>
          <w:rStyle w:val="StyleUnderline"/>
        </w:rPr>
        <w:t xml:space="preserve"> </w:t>
      </w:r>
      <w:r w:rsidRPr="00A623AA">
        <w:rPr>
          <w:rStyle w:val="Emphasis"/>
        </w:rPr>
        <w:t>economic growth</w:t>
      </w:r>
      <w:r w:rsidRPr="00A623AA">
        <w:rPr>
          <w:rStyle w:val="StyleUnderline"/>
        </w:rPr>
        <w:t xml:space="preserve"> rates</w:t>
      </w:r>
      <w:r w:rsidRPr="00A623AA">
        <w:rPr>
          <w:sz w:val="14"/>
        </w:rPr>
        <w:t xml:space="preserve">. Due to their abundance of natural and human resources, the two former communist countries had maintained their increased status relative to their neighboring states since the 2000s or even earlier. However, </w:t>
      </w:r>
      <w:r w:rsidRPr="00A623AA">
        <w:rPr>
          <w:rStyle w:val="Emphasis"/>
        </w:rPr>
        <w:t>falling energy prices</w:t>
      </w:r>
      <w:r w:rsidRPr="00A623AA">
        <w:rPr>
          <w:sz w:val="14"/>
        </w:rPr>
        <w:t xml:space="preserve"> </w:t>
      </w:r>
      <w:r w:rsidRPr="00A623AA">
        <w:rPr>
          <w:rStyle w:val="StyleUnderline"/>
        </w:rPr>
        <w:t>and</w:t>
      </w:r>
      <w:r w:rsidRPr="00A623AA">
        <w:rPr>
          <w:sz w:val="14"/>
        </w:rPr>
        <w:t xml:space="preserve"> </w:t>
      </w:r>
      <w:r w:rsidRPr="00A623AA">
        <w:rPr>
          <w:rStyle w:val="StyleUnderline"/>
        </w:rPr>
        <w:t>the</w:t>
      </w:r>
      <w:r w:rsidRPr="00A623AA">
        <w:rPr>
          <w:sz w:val="14"/>
        </w:rPr>
        <w:t xml:space="preserve"> </w:t>
      </w:r>
      <w:r w:rsidRPr="00A623AA">
        <w:rPr>
          <w:rStyle w:val="Emphasis"/>
        </w:rPr>
        <w:t>reform-incapable structures</w:t>
      </w:r>
      <w:r w:rsidRPr="00A623AA">
        <w:rPr>
          <w:sz w:val="14"/>
        </w:rPr>
        <w:t xml:space="preserve"> </w:t>
      </w:r>
      <w:r w:rsidRPr="00A623AA">
        <w:rPr>
          <w:rStyle w:val="Emphasis"/>
        </w:rPr>
        <w:t>of their economies</w:t>
      </w:r>
      <w:r w:rsidRPr="00A623AA">
        <w:rPr>
          <w:sz w:val="14"/>
        </w:rPr>
        <w:t xml:space="preserve"> </w:t>
      </w:r>
      <w:r w:rsidRPr="00A623AA">
        <w:rPr>
          <w:strike/>
          <w:sz w:val="14"/>
        </w:rPr>
        <w:t>retarded</w:t>
      </w:r>
      <w:r w:rsidRPr="00A623AA">
        <w:rPr>
          <w:sz w:val="14"/>
        </w:rPr>
        <w:t xml:space="preserve"> [stunt] </w:t>
      </w:r>
      <w:r w:rsidRPr="00A623AA">
        <w:rPr>
          <w:rStyle w:val="StyleUnderline"/>
        </w:rPr>
        <w:t xml:space="preserve">their </w:t>
      </w:r>
      <w:r w:rsidRPr="00A623AA">
        <w:rPr>
          <w:rStyle w:val="Emphasis"/>
        </w:rPr>
        <w:t>further growth</w:t>
      </w:r>
      <w:r w:rsidRPr="00A623AA">
        <w:rPr>
          <w:sz w:val="14"/>
        </w:rPr>
        <w:t xml:space="preserve"> </w:t>
      </w:r>
      <w:r w:rsidRPr="00A623AA">
        <w:rPr>
          <w:rStyle w:val="StyleUnderline"/>
        </w:rPr>
        <w:t xml:space="preserve">and </w:t>
      </w:r>
      <w:r w:rsidRPr="00A623AA">
        <w:rPr>
          <w:rStyle w:val="Emphasis"/>
        </w:rPr>
        <w:t>increased</w:t>
      </w:r>
      <w:r w:rsidRPr="00A623AA">
        <w:rPr>
          <w:rStyle w:val="StyleUnderline"/>
        </w:rPr>
        <w:t xml:space="preserve"> the </w:t>
      </w:r>
      <w:r w:rsidRPr="00A623AA">
        <w:rPr>
          <w:rStyle w:val="Emphasis"/>
        </w:rPr>
        <w:t>burden</w:t>
      </w:r>
      <w:r w:rsidRPr="00A623AA">
        <w:rPr>
          <w:rStyle w:val="StyleUnderline"/>
        </w:rPr>
        <w:t xml:space="preserve"> on their </w:t>
      </w:r>
      <w:r w:rsidRPr="00A623AA">
        <w:rPr>
          <w:rStyle w:val="Emphasis"/>
        </w:rPr>
        <w:t>authoritarian leaders</w:t>
      </w:r>
      <w:r w:rsidRPr="00A623AA">
        <w:rPr>
          <w:sz w:val="14"/>
        </w:rPr>
        <w:t xml:space="preserve">, </w:t>
      </w:r>
      <w:r w:rsidRPr="00A623AA">
        <w:rPr>
          <w:rStyle w:val="StyleUnderline"/>
        </w:rPr>
        <w:t>who also had to manage domestic calls for political freedom and maintain the legitimacy of their rule.</w:t>
      </w:r>
      <w:r w:rsidRPr="00A623AA">
        <w:rPr>
          <w:sz w:val="14"/>
        </w:rPr>
        <w:t xml:space="preserve"> According to this article’s causal explanation, </w:t>
      </w:r>
      <w:r w:rsidRPr="00A623AA">
        <w:rPr>
          <w:rStyle w:val="StyleUnderline"/>
        </w:rPr>
        <w:t xml:space="preserve">Russia and China </w:t>
      </w:r>
      <w:r w:rsidRPr="00A623AA">
        <w:rPr>
          <w:rStyle w:val="Emphasis"/>
        </w:rPr>
        <w:t>became more revisionist</w:t>
      </w:r>
      <w:r w:rsidRPr="00A623AA">
        <w:rPr>
          <w:rStyle w:val="StyleUnderline"/>
        </w:rPr>
        <w:t xml:space="preserve"> actors</w:t>
      </w:r>
      <w:r w:rsidRPr="00A623AA">
        <w:rPr>
          <w:sz w:val="14"/>
        </w:rPr>
        <w:t xml:space="preserve"> in the 2010s at least partly </w:t>
      </w:r>
      <w:r w:rsidRPr="00A623AA">
        <w:rPr>
          <w:rStyle w:val="StyleUnderline"/>
        </w:rPr>
        <w:t xml:space="preserve">because their </w:t>
      </w:r>
      <w:r w:rsidRPr="00A623AA">
        <w:rPr>
          <w:rStyle w:val="Emphasis"/>
        </w:rPr>
        <w:t>economies went downhil</w:t>
      </w:r>
      <w:r w:rsidRPr="00A623AA">
        <w:rPr>
          <w:rStyle w:val="StyleUnderline"/>
        </w:rPr>
        <w:t xml:space="preserve">l, and their </w:t>
      </w:r>
      <w:r w:rsidRPr="00A623AA">
        <w:rPr>
          <w:rStyle w:val="Emphasis"/>
        </w:rPr>
        <w:t>aggressions</w:t>
      </w:r>
      <w:r w:rsidRPr="00A623AA">
        <w:rPr>
          <w:rStyle w:val="StyleUnderline"/>
        </w:rPr>
        <w:t xml:space="preserve"> </w:t>
      </w:r>
      <w:r w:rsidRPr="00A623AA">
        <w:rPr>
          <w:rStyle w:val="Emphasis"/>
        </w:rPr>
        <w:t>were directed at</w:t>
      </w:r>
      <w:r w:rsidRPr="00A623AA">
        <w:rPr>
          <w:rStyle w:val="StyleUnderline"/>
        </w:rPr>
        <w:t xml:space="preserve"> </w:t>
      </w:r>
      <w:r w:rsidRPr="00A623AA">
        <w:rPr>
          <w:rStyle w:val="Emphasis"/>
        </w:rPr>
        <w:t>smaller</w:t>
      </w:r>
      <w:r w:rsidRPr="00A623AA">
        <w:rPr>
          <w:rStyle w:val="StyleUnderline"/>
        </w:rPr>
        <w:t xml:space="preserve"> and more </w:t>
      </w:r>
      <w:r w:rsidRPr="00A623AA">
        <w:rPr>
          <w:rStyle w:val="Emphasis"/>
        </w:rPr>
        <w:t>vulnerable economies</w:t>
      </w:r>
      <w:r w:rsidRPr="00A623AA">
        <w:rPr>
          <w:rStyle w:val="StyleUnderline"/>
        </w:rPr>
        <w:t>.</w:t>
      </w:r>
    </w:p>
    <w:p w14:paraId="41D617F2" w14:textId="77777777" w:rsidR="001E7D7F" w:rsidRPr="00A623AA" w:rsidRDefault="001E7D7F" w:rsidP="001E7D7F">
      <w:pPr>
        <w:rPr>
          <w:sz w:val="14"/>
        </w:rPr>
      </w:pPr>
      <w:r w:rsidRPr="00A623AA">
        <w:rPr>
          <w:rStyle w:val="StyleUnderline"/>
        </w:rPr>
        <w:t xml:space="preserve">A </w:t>
      </w:r>
      <w:r w:rsidRPr="00A623AA">
        <w:rPr>
          <w:rStyle w:val="Emphasis"/>
        </w:rPr>
        <w:t>slowing economy</w:t>
      </w:r>
      <w:r w:rsidRPr="00A623AA">
        <w:rPr>
          <w:rStyle w:val="StyleUnderline"/>
        </w:rPr>
        <w:t xml:space="preserve"> and </w:t>
      </w:r>
      <w:r w:rsidRPr="00A623AA">
        <w:rPr>
          <w:rStyle w:val="Emphasis"/>
        </w:rPr>
        <w:t>economic</w:t>
      </w:r>
      <w:r w:rsidRPr="00A623AA">
        <w:rPr>
          <w:rStyle w:val="StyleUnderline"/>
        </w:rPr>
        <w:t xml:space="preserve"> </w:t>
      </w:r>
      <w:r w:rsidRPr="00A623AA">
        <w:rPr>
          <w:rStyle w:val="Emphasis"/>
        </w:rPr>
        <w:t>dependence</w:t>
      </w:r>
      <w:r w:rsidRPr="00A623AA">
        <w:rPr>
          <w:rStyle w:val="StyleUnderline"/>
        </w:rPr>
        <w:t xml:space="preserve"> have both individual and interactive </w:t>
      </w:r>
      <w:r w:rsidRPr="00A623AA">
        <w:rPr>
          <w:rStyle w:val="Emphasis"/>
        </w:rPr>
        <w:t>effects on military</w:t>
      </w:r>
      <w:r w:rsidRPr="00A623AA">
        <w:rPr>
          <w:rStyle w:val="StyleUnderline"/>
        </w:rPr>
        <w:t xml:space="preserve"> </w:t>
      </w:r>
      <w:r w:rsidRPr="00A623AA">
        <w:rPr>
          <w:rStyle w:val="Emphasis"/>
        </w:rPr>
        <w:t>conflict</w:t>
      </w:r>
      <w:r w:rsidRPr="00A623AA">
        <w:rPr>
          <w:rStyle w:val="StyleUnderline"/>
        </w:rPr>
        <w:t xml:space="preserve"> </w:t>
      </w:r>
      <w:r w:rsidRPr="00A623AA">
        <w:rPr>
          <w:rStyle w:val="Emphasis"/>
        </w:rPr>
        <w:t>in</w:t>
      </w:r>
      <w:r w:rsidRPr="00A623AA">
        <w:rPr>
          <w:rStyle w:val="StyleUnderline"/>
        </w:rPr>
        <w:t xml:space="preserve"> international </w:t>
      </w:r>
      <w:r w:rsidRPr="00A623AA">
        <w:rPr>
          <w:rStyle w:val="Emphasis"/>
        </w:rPr>
        <w:t>politics</w:t>
      </w:r>
      <w:r w:rsidRPr="00A623AA">
        <w:rPr>
          <w:rStyle w:val="StyleUnderline"/>
        </w:rPr>
        <w:t>.</w:t>
      </w:r>
      <w:r w:rsidRPr="00A623AA">
        <w:rPr>
          <w:sz w:val="14"/>
        </w:rPr>
        <w:t xml:space="preserve"> </w:t>
      </w:r>
      <w:r w:rsidRPr="00A623AA">
        <w:rPr>
          <w:rStyle w:val="Emphasis"/>
        </w:rPr>
        <w:t>Slow growth rates</w:t>
      </w:r>
      <w:r w:rsidRPr="00A623AA">
        <w:rPr>
          <w:rStyle w:val="StyleUnderline"/>
        </w:rPr>
        <w:t xml:space="preserve"> contribute </w:t>
      </w:r>
      <w:r w:rsidRPr="00A623AA">
        <w:rPr>
          <w:rStyle w:val="Emphasis"/>
        </w:rPr>
        <w:t>positively</w:t>
      </w:r>
      <w:r w:rsidRPr="00A623AA">
        <w:rPr>
          <w:rStyle w:val="StyleUnderline"/>
        </w:rPr>
        <w:t xml:space="preserve"> </w:t>
      </w:r>
      <w:r w:rsidRPr="00A623AA">
        <w:rPr>
          <w:rStyle w:val="Emphasis"/>
        </w:rPr>
        <w:t>to conflict initiation</w:t>
      </w:r>
      <w:r w:rsidRPr="00A623AA">
        <w:rPr>
          <w:rStyle w:val="StyleUnderline"/>
        </w:rPr>
        <w:t>, especially when an autocracy suffering from a slowing economy targets a democracy whose economy is dependent on the autocracy</w:t>
      </w:r>
      <w:r w:rsidRPr="00A623AA">
        <w:rPr>
          <w:sz w:val="14"/>
        </w:rPr>
        <w:t xml:space="preserve">. </w:t>
      </w:r>
      <w:r w:rsidRPr="00A623AA">
        <w:rPr>
          <w:rStyle w:val="StyleUnderline"/>
        </w:rPr>
        <w:t xml:space="preserve">Whereas </w:t>
      </w:r>
      <w:r w:rsidRPr="00A623AA">
        <w:rPr>
          <w:rStyle w:val="Emphasis"/>
        </w:rPr>
        <w:t>economic interdependence</w:t>
      </w:r>
      <w:r w:rsidRPr="00A623AA">
        <w:rPr>
          <w:rStyle w:val="StyleUnderline"/>
        </w:rPr>
        <w:t xml:space="preserve"> has been regarded by many liberal scholars as a reason for international cooperation</w:t>
      </w:r>
      <w:r w:rsidRPr="00A623AA">
        <w:rPr>
          <w:sz w:val="14"/>
        </w:rPr>
        <w:t xml:space="preserve">, </w:t>
      </w:r>
      <w:r w:rsidRPr="00A623AA">
        <w:rPr>
          <w:rStyle w:val="StyleUnderline"/>
        </w:rPr>
        <w:t xml:space="preserve">this study shows why and how </w:t>
      </w:r>
      <w:r w:rsidRPr="00A623AA">
        <w:rPr>
          <w:rStyle w:val="Emphasis"/>
        </w:rPr>
        <w:t>asymmetric</w:t>
      </w:r>
      <w:r w:rsidRPr="00A623AA">
        <w:rPr>
          <w:rStyle w:val="StyleUnderline"/>
        </w:rPr>
        <w:t xml:space="preserve"> </w:t>
      </w:r>
      <w:r w:rsidRPr="00A623AA">
        <w:rPr>
          <w:rStyle w:val="Emphasis"/>
        </w:rPr>
        <w:t>interdependence</w:t>
      </w:r>
      <w:r w:rsidRPr="00A623AA">
        <w:rPr>
          <w:rStyle w:val="StyleUnderline"/>
        </w:rPr>
        <w:t xml:space="preserve"> contributes to </w:t>
      </w:r>
      <w:r w:rsidRPr="00A623AA">
        <w:rPr>
          <w:rStyle w:val="Emphasis"/>
        </w:rPr>
        <w:t>interstate conflict</w:t>
      </w:r>
      <w:r w:rsidRPr="00A623AA">
        <w:rPr>
          <w:rStyle w:val="StyleUnderline"/>
        </w:rPr>
        <w:t xml:space="preserve"> by articulating its </w:t>
      </w:r>
      <w:r w:rsidRPr="00A623AA">
        <w:rPr>
          <w:rStyle w:val="Emphasis"/>
        </w:rPr>
        <w:t>interaction with an economic slowdown</w:t>
      </w:r>
      <w:r w:rsidRPr="00A623AA">
        <w:rPr>
          <w:rStyle w:val="StyleUnderline"/>
        </w:rPr>
        <w:t xml:space="preserve"> in a </w:t>
      </w:r>
      <w:r w:rsidRPr="00A623AA">
        <w:rPr>
          <w:rStyle w:val="Emphasis"/>
        </w:rPr>
        <w:t>dyadic relationship</w:t>
      </w:r>
      <w:r w:rsidRPr="00A623AA">
        <w:rPr>
          <w:rStyle w:val="StyleUnderline"/>
        </w:rPr>
        <w:t xml:space="preserve">. </w:t>
      </w:r>
      <w:r w:rsidRPr="00A623AA">
        <w:rPr>
          <w:sz w:val="14"/>
        </w:rPr>
        <w:t>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D6174A2" w14:textId="77777777" w:rsidR="001E7D7F" w:rsidRPr="00A623AA" w:rsidRDefault="001E7D7F" w:rsidP="001E7D7F">
      <w:pPr>
        <w:rPr>
          <w:sz w:val="14"/>
        </w:rPr>
      </w:pPr>
      <w:r w:rsidRPr="00A623AA">
        <w:rPr>
          <w:sz w:val="14"/>
        </w:rPr>
        <w:t xml:space="preserve">This analysis shows that economic growth has two distinct effects. </w:t>
      </w:r>
      <w:r w:rsidRPr="00A623AA">
        <w:rPr>
          <w:rStyle w:val="Emphasis"/>
        </w:rPr>
        <w:t>Slower growth</w:t>
      </w:r>
      <w:r w:rsidRPr="00A623AA">
        <w:rPr>
          <w:rStyle w:val="StyleUnderline"/>
        </w:rPr>
        <w:t xml:space="preserve"> makes one state </w:t>
      </w:r>
      <w:r w:rsidRPr="00A623AA">
        <w:rPr>
          <w:rStyle w:val="Emphasis"/>
        </w:rPr>
        <w:t>weaker</w:t>
      </w:r>
      <w:r w:rsidRPr="00A623AA">
        <w:rPr>
          <w:rStyle w:val="StyleUnderline"/>
        </w:rPr>
        <w:t xml:space="preserve"> than </w:t>
      </w:r>
      <w:r w:rsidRPr="00A623AA">
        <w:rPr>
          <w:rStyle w:val="Emphasis"/>
        </w:rPr>
        <w:t>others</w:t>
      </w:r>
      <w:r w:rsidRPr="00A623AA">
        <w:rPr>
          <w:rStyle w:val="StyleUnderline"/>
        </w:rPr>
        <w:t xml:space="preserve"> and its leaders </w:t>
      </w:r>
      <w:r w:rsidRPr="00A623AA">
        <w:rPr>
          <w:rStyle w:val="Emphasis"/>
        </w:rPr>
        <w:t>more vulnerable</w:t>
      </w:r>
      <w:r w:rsidRPr="00A623AA">
        <w:rPr>
          <w:rStyle w:val="StyleUnderline"/>
        </w:rPr>
        <w:t xml:space="preserve"> to domestic challenges</w:t>
      </w:r>
      <w:r w:rsidRPr="00A623AA">
        <w:rPr>
          <w:sz w:val="14"/>
        </w:rPr>
        <w:t xml:space="preserve">. </w:t>
      </w:r>
      <w:r w:rsidRPr="00A623AA">
        <w:rPr>
          <w:rStyle w:val="StyleUnderline"/>
        </w:rPr>
        <w:t xml:space="preserve">A state’s economic slowdown not only causes a change in the balance of economic power so as to favor its competitor but also </w:t>
      </w:r>
      <w:r w:rsidRPr="00A623AA">
        <w:rPr>
          <w:rStyle w:val="Emphasis"/>
        </w:rPr>
        <w:t>increases</w:t>
      </w:r>
      <w:r w:rsidRPr="00A623AA">
        <w:rPr>
          <w:rStyle w:val="StyleUnderline"/>
        </w:rPr>
        <w:t xml:space="preserve"> the troubled </w:t>
      </w:r>
      <w:r w:rsidRPr="00A623AA">
        <w:rPr>
          <w:rStyle w:val="Emphasis"/>
        </w:rPr>
        <w:t>state’s foreign aggression</w:t>
      </w:r>
      <w:r w:rsidRPr="00A623AA">
        <w:rPr>
          <w:sz w:val="14"/>
        </w:rPr>
        <w:t xml:space="preserve">,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w:t>
      </w:r>
      <w:r w:rsidRPr="00A623AA">
        <w:rPr>
          <w:rStyle w:val="Emphasis"/>
        </w:rPr>
        <w:t>economic sanctions</w:t>
      </w:r>
      <w:r w:rsidRPr="00A623AA">
        <w:rPr>
          <w:rStyle w:val="StyleUnderline"/>
        </w:rPr>
        <w:t xml:space="preserve"> may provoke the target leader’s </w:t>
      </w:r>
      <w:r w:rsidRPr="00A623AA">
        <w:rPr>
          <w:rStyle w:val="Emphasis"/>
        </w:rPr>
        <w:t>diversionary tactic</w:t>
      </w:r>
      <w:r w:rsidRPr="00A623AA">
        <w:rPr>
          <w:rStyle w:val="StyleUnderline"/>
        </w:rPr>
        <w:t xml:space="preserve"> of blaming its poor economy on the sanctioner.</w:t>
      </w:r>
      <w:r w:rsidRPr="00A623AA">
        <w:rPr>
          <w:sz w:val="14"/>
        </w:rPr>
        <w:t xml:space="preserve"> </w:t>
      </w:r>
      <w:r w:rsidRPr="00A623AA">
        <w:rPr>
          <w:rStyle w:val="StyleUnderline"/>
        </w:rPr>
        <w:t xml:space="preserve">We can see this pattern in </w:t>
      </w:r>
      <w:r w:rsidRPr="00A623AA">
        <w:rPr>
          <w:rStyle w:val="Emphasis"/>
        </w:rPr>
        <w:t>Tokyo’s</w:t>
      </w:r>
      <w:r w:rsidRPr="00A623AA">
        <w:rPr>
          <w:rStyle w:val="StyleUnderline"/>
        </w:rPr>
        <w:t xml:space="preserve"> surprise attack </w:t>
      </w:r>
      <w:r w:rsidRPr="00A623AA">
        <w:rPr>
          <w:rStyle w:val="Emphasis"/>
        </w:rPr>
        <w:t>on Pearl Harbor</w:t>
      </w:r>
      <w:r w:rsidRPr="00A623AA">
        <w:rPr>
          <w:rStyle w:val="StyleUnderline"/>
        </w:rPr>
        <w:t xml:space="preserve"> at a time of </w:t>
      </w:r>
      <w:r w:rsidRPr="00A623AA">
        <w:rPr>
          <w:rStyle w:val="Emphasis"/>
        </w:rPr>
        <w:t>US sanctions against Japan,</w:t>
      </w:r>
      <w:r w:rsidRPr="00A623AA">
        <w:rPr>
          <w:rStyle w:val="StyleUnderline"/>
        </w:rPr>
        <w:t xml:space="preserve"> </w:t>
      </w:r>
      <w:r w:rsidRPr="00A623AA">
        <w:rPr>
          <w:sz w:val="14"/>
        </w:rPr>
        <w:t>which had continued since the late 1930s.</w:t>
      </w:r>
    </w:p>
    <w:p w14:paraId="2EC43CE6" w14:textId="77777777" w:rsidR="001E7D7F" w:rsidRPr="00A623AA" w:rsidRDefault="001E7D7F" w:rsidP="001E7D7F">
      <w:pPr>
        <w:rPr>
          <w:sz w:val="14"/>
        </w:rPr>
      </w:pPr>
      <w:r w:rsidRPr="00A623AA">
        <w:rPr>
          <w:sz w:val="14"/>
        </w:rPr>
        <w:t>The current global economic outlook is uncertain in the wake of COVID-19. Although we do not yet know the pandemic’s long-term economic consequences</w:t>
      </w:r>
      <w:r w:rsidRPr="00A623AA">
        <w:rPr>
          <w:rStyle w:val="StyleUnderline"/>
        </w:rPr>
        <w:t>, all states will likely struggle with slower growth and the erosion of democracy and will engage in more protectionist policies to reboot their economies and save major industries.</w:t>
      </w:r>
      <w:r w:rsidRPr="00A623AA">
        <w:rPr>
          <w:sz w:val="14"/>
        </w:rPr>
        <w:t xml:space="preserve"> In this context, </w:t>
      </w:r>
      <w:r w:rsidRPr="00A623AA">
        <w:rPr>
          <w:rStyle w:val="StyleUnderline"/>
        </w:rPr>
        <w:t xml:space="preserve">we should be especially concerned about the risk that </w:t>
      </w:r>
      <w:r w:rsidRPr="00A623AA">
        <w:rPr>
          <w:rStyle w:val="Emphasis"/>
        </w:rPr>
        <w:t>troubled economies</w:t>
      </w:r>
      <w:r w:rsidRPr="00A623AA">
        <w:rPr>
          <w:rStyle w:val="StyleUnderline"/>
        </w:rPr>
        <w:t xml:space="preserve"> pose to </w:t>
      </w:r>
      <w:r w:rsidRPr="00A623AA">
        <w:rPr>
          <w:rStyle w:val="Emphasis"/>
        </w:rPr>
        <w:t>international security</w:t>
      </w:r>
      <w:r w:rsidRPr="00A623AA">
        <w:rPr>
          <w:rStyle w:val="StyleUnderline"/>
        </w:rPr>
        <w:t>.</w:t>
      </w:r>
      <w:r w:rsidRPr="00A623AA">
        <w:rPr>
          <w:sz w:val="14"/>
        </w:rPr>
        <w:t xml:space="preserve"> As this study’s findings suggest, </w:t>
      </w:r>
      <w:r w:rsidRPr="00A623AA">
        <w:rPr>
          <w:rStyle w:val="Emphasis"/>
        </w:rPr>
        <w:t>slower growth</w:t>
      </w:r>
      <w:r w:rsidRPr="00A623AA">
        <w:rPr>
          <w:rStyle w:val="StyleUnderline"/>
        </w:rPr>
        <w:t xml:space="preserve"> causes domestic problems, which often lead to the</w:t>
      </w:r>
      <w:r w:rsidRPr="00A623AA">
        <w:rPr>
          <w:rStyle w:val="Emphasis"/>
        </w:rPr>
        <w:t xml:space="preserve"> diversionary use of force against foreign states</w:t>
      </w:r>
      <w:r w:rsidRPr="00A623AA">
        <w:rPr>
          <w:sz w:val="14"/>
        </w:rPr>
        <w:t xml:space="preserve">. If we cannot prevent struggling leaders from using diversionary tactics, </w:t>
      </w:r>
      <w:r w:rsidRPr="00A623AA">
        <w:rPr>
          <w:rStyle w:val="Emphasis"/>
        </w:rPr>
        <w:t>worsening economies</w:t>
      </w:r>
      <w:r w:rsidRPr="00A623AA">
        <w:rPr>
          <w:sz w:val="14"/>
        </w:rPr>
        <w:t xml:space="preserve"> </w:t>
      </w:r>
      <w:r w:rsidRPr="00A623AA">
        <w:rPr>
          <w:rStyle w:val="StyleUnderline"/>
        </w:rPr>
        <w:t xml:space="preserve">in authoritarian states will likely drive such states into a more </w:t>
      </w:r>
      <w:r w:rsidRPr="00A623AA">
        <w:rPr>
          <w:rStyle w:val="Emphasis"/>
        </w:rPr>
        <w:t>confrontational</w:t>
      </w:r>
      <w:r w:rsidRPr="00A623AA">
        <w:rPr>
          <w:rStyle w:val="StyleUnderline"/>
        </w:rPr>
        <w:t xml:space="preserve"> or </w:t>
      </w:r>
      <w:r w:rsidRPr="00A623AA">
        <w:rPr>
          <w:rStyle w:val="Emphasis"/>
        </w:rPr>
        <w:t>aggressive</w:t>
      </w:r>
      <w:r w:rsidRPr="00A623AA">
        <w:rPr>
          <w:rStyle w:val="StyleUnderline"/>
        </w:rPr>
        <w:t xml:space="preserve"> stance toward their economic partners</w:t>
      </w:r>
      <w:r w:rsidRPr="00A623AA">
        <w:rPr>
          <w:sz w:val="14"/>
        </w:rPr>
        <w:t>, if not toward political and ideological partners. We can all hope world leaders will realize that this is a time to beat a global pandemic and an economic recession, not to beat up on a foreign state.</w:t>
      </w:r>
    </w:p>
    <w:p w14:paraId="3961196C" w14:textId="77777777" w:rsidR="001E7D7F" w:rsidRPr="00A623AA" w:rsidRDefault="001E7D7F" w:rsidP="001E7D7F"/>
    <w:p w14:paraId="5D192437" w14:textId="77777777" w:rsidR="001E7D7F" w:rsidRPr="00A623AA" w:rsidRDefault="001E7D7F" w:rsidP="001E7D7F"/>
    <w:p w14:paraId="1ADE4DF5" w14:textId="56E4E867" w:rsidR="00374973" w:rsidRDefault="00374973" w:rsidP="00374973">
      <w:pPr>
        <w:pStyle w:val="Heading3"/>
      </w:pPr>
      <w:r>
        <w:lastRenderedPageBreak/>
        <w:t>AT: Bioweapons</w:t>
      </w:r>
      <w:r>
        <w:t>---2NC</w:t>
      </w:r>
    </w:p>
    <w:p w14:paraId="5D61601B" w14:textId="77777777" w:rsidR="00374973" w:rsidRPr="00C25F06" w:rsidRDefault="00374973" w:rsidP="00374973">
      <w:pPr>
        <w:pStyle w:val="Heading4"/>
        <w:rPr>
          <w:rFonts w:cs="Calibri"/>
        </w:rPr>
      </w:pPr>
      <w:r w:rsidRPr="00C25F06">
        <w:rPr>
          <w:rFonts w:cs="Calibri"/>
        </w:rPr>
        <w:t xml:space="preserve">No bioweapons impact. </w:t>
      </w:r>
    </w:p>
    <w:p w14:paraId="7BB0DD2C" w14:textId="77777777" w:rsidR="00374973" w:rsidRPr="00C25F06" w:rsidRDefault="00374973" w:rsidP="00374973">
      <w:r w:rsidRPr="00C25F06">
        <w:rPr>
          <w:rStyle w:val="Style13ptBold"/>
        </w:rPr>
        <w:t>Pinker 18</w:t>
      </w:r>
      <w:r w:rsidRPr="00C25F06">
        <w:t xml:space="preserve"> Steven Arthur Pinker is a </w:t>
      </w:r>
      <w:proofErr w:type="gramStart"/>
      <w:r w:rsidRPr="00C25F06">
        <w:t>Canadian-American</w:t>
      </w:r>
      <w:proofErr w:type="gramEnd"/>
      <w:r w:rsidRPr="00C25F06">
        <w:t xml:space="preserve"> cognitive psychologist, Professor at Harvard University. [Enlightenment Now: The Case for Reason, Science, Humanism, and Progress, Viking, Penguin Group]</w:t>
      </w:r>
    </w:p>
    <w:p w14:paraId="4B21DA5E" w14:textId="77777777" w:rsidR="00374973" w:rsidRPr="00B91359" w:rsidRDefault="00374973" w:rsidP="00374973">
      <w:pPr>
        <w:rPr>
          <w:sz w:val="16"/>
        </w:rPr>
      </w:pPr>
      <w:r w:rsidRPr="00C25F06">
        <w:rPr>
          <w:rStyle w:val="StyleUnderline"/>
          <w:highlight w:val="cyan"/>
        </w:rPr>
        <w:t>Biological agents are</w:t>
      </w:r>
      <w:r w:rsidRPr="00C25F06">
        <w:rPr>
          <w:rStyle w:val="StyleUnderline"/>
        </w:rPr>
        <w:t xml:space="preserve"> </w:t>
      </w:r>
      <w:r w:rsidRPr="00C25F06">
        <w:rPr>
          <w:rStyle w:val="Emphasis"/>
        </w:rPr>
        <w:t xml:space="preserve">particularly </w:t>
      </w:r>
      <w:r w:rsidRPr="00C25F06">
        <w:rPr>
          <w:rStyle w:val="Emphasis"/>
          <w:highlight w:val="cyan"/>
        </w:rPr>
        <w:t>ill-suited</w:t>
      </w:r>
      <w:r w:rsidRPr="00C25F06">
        <w:rPr>
          <w:rStyle w:val="StyleUnderline"/>
          <w:highlight w:val="cyan"/>
        </w:rPr>
        <w:t xml:space="preserve"> to terr</w:t>
      </w:r>
      <w:r w:rsidRPr="00C25F06">
        <w:rPr>
          <w:rStyle w:val="StyleUnderline"/>
        </w:rPr>
        <w:t xml:space="preserve">orists, </w:t>
      </w:r>
      <w:r w:rsidRPr="00C25F06">
        <w:rPr>
          <w:rStyle w:val="StyleUnderline"/>
          <w:highlight w:val="cyan"/>
        </w:rPr>
        <w:t>whose goal</w:t>
      </w:r>
      <w:r w:rsidRPr="00C25F06">
        <w:rPr>
          <w:sz w:val="16"/>
        </w:rPr>
        <w:t xml:space="preserve">, recall, </w:t>
      </w:r>
      <w:r w:rsidRPr="00C25F06">
        <w:rPr>
          <w:rStyle w:val="StyleUnderline"/>
          <w:highlight w:val="cyan"/>
        </w:rPr>
        <w:t>is</w:t>
      </w:r>
      <w:r w:rsidRPr="00C25F06">
        <w:rPr>
          <w:sz w:val="16"/>
        </w:rPr>
        <w:t xml:space="preserve"> not damage but </w:t>
      </w:r>
      <w:r w:rsidRPr="00C25F06">
        <w:rPr>
          <w:rStyle w:val="Emphasis"/>
          <w:highlight w:val="cyan"/>
        </w:rPr>
        <w:t>theater</w:t>
      </w:r>
      <w:r w:rsidRPr="00C25F06">
        <w:rPr>
          <w:sz w:val="16"/>
        </w:rPr>
        <w:t xml:space="preserve"> (chapter 13).58 The biologist Paul Ewald notes that </w:t>
      </w:r>
      <w:r w:rsidRPr="00C25F06">
        <w:rPr>
          <w:rStyle w:val="StyleUnderline"/>
          <w:highlight w:val="cyan"/>
        </w:rPr>
        <w:t>natural selection</w:t>
      </w:r>
      <w:r w:rsidRPr="00C25F06">
        <w:rPr>
          <w:rStyle w:val="StyleUnderline"/>
        </w:rPr>
        <w:t xml:space="preserve"> among pathogens </w:t>
      </w:r>
      <w:r w:rsidRPr="00C25F06">
        <w:rPr>
          <w:rStyle w:val="Emphasis"/>
          <w:highlight w:val="cyan"/>
        </w:rPr>
        <w:t>works against</w:t>
      </w:r>
      <w:r w:rsidRPr="00C25F06">
        <w:rPr>
          <w:sz w:val="16"/>
        </w:rPr>
        <w:t xml:space="preserve"> the terrorist’s goal of </w:t>
      </w:r>
      <w:r w:rsidRPr="00C25F06">
        <w:rPr>
          <w:rStyle w:val="StyleUnderline"/>
        </w:rPr>
        <w:t xml:space="preserve">sudden and spectacular </w:t>
      </w:r>
      <w:r w:rsidRPr="00C25F06">
        <w:rPr>
          <w:rStyle w:val="StyleUnderline"/>
          <w:highlight w:val="cyan"/>
        </w:rPr>
        <w:t>devastation</w:t>
      </w:r>
      <w:r w:rsidRPr="00C25F06">
        <w:rPr>
          <w:sz w:val="16"/>
        </w:rPr>
        <w:t xml:space="preserve">. 59 Germs that depend on rapid person-to-person contagion, like the common-cold virus, are selected to keep their hosts alive and ambulatory so they can shake hands with and sneeze on as many people as possible. Germs get greedy and kill their hosts only if they have some other way of getting from body to body, like mosquitoes (for malaria), a contaminable water supply (for cholera), or trenches packed with injured soldiers (for the 1918 Spanish flu). Sexually transmitted pathogens, like HIV and syphilis, are somewhere in between, needing a long and symptomless incubation period during which hosts can infect their partners, after which the germs do their damage. </w:t>
      </w:r>
      <w:r w:rsidRPr="00C25F06">
        <w:rPr>
          <w:rStyle w:val="Emphasis"/>
          <w:highlight w:val="cyan"/>
        </w:rPr>
        <w:t>Virulence</w:t>
      </w:r>
      <w:r w:rsidRPr="00C25F06">
        <w:rPr>
          <w:rStyle w:val="StyleUnderline"/>
          <w:highlight w:val="cyan"/>
        </w:rPr>
        <w:t xml:space="preserve"> and </w:t>
      </w:r>
      <w:r w:rsidRPr="00C25F06">
        <w:rPr>
          <w:rStyle w:val="Emphasis"/>
          <w:highlight w:val="cyan"/>
        </w:rPr>
        <w:t>contagion</w:t>
      </w:r>
      <w:r w:rsidRPr="00C25F06">
        <w:rPr>
          <w:sz w:val="16"/>
        </w:rPr>
        <w:t xml:space="preserve"> thus </w:t>
      </w:r>
      <w:r w:rsidRPr="00C25F06">
        <w:rPr>
          <w:rStyle w:val="Emphasis"/>
          <w:highlight w:val="cyan"/>
        </w:rPr>
        <w:t>trade off</w:t>
      </w:r>
      <w:r w:rsidRPr="00C25F06">
        <w:rPr>
          <w:sz w:val="16"/>
        </w:rPr>
        <w:t xml:space="preserve">, and </w:t>
      </w:r>
      <w:r w:rsidRPr="00C25F06">
        <w:rPr>
          <w:rStyle w:val="StyleUnderline"/>
        </w:rPr>
        <w:t xml:space="preserve">the </w:t>
      </w:r>
      <w:r w:rsidRPr="00C25F06">
        <w:rPr>
          <w:rStyle w:val="Emphasis"/>
        </w:rPr>
        <w:t xml:space="preserve">evolution of </w:t>
      </w:r>
      <w:r w:rsidRPr="00C25F06">
        <w:rPr>
          <w:rStyle w:val="Emphasis"/>
          <w:highlight w:val="cyan"/>
        </w:rPr>
        <w:t>germs</w:t>
      </w:r>
      <w:r w:rsidRPr="00C25F06">
        <w:rPr>
          <w:rStyle w:val="StyleUnderline"/>
          <w:highlight w:val="cyan"/>
        </w:rPr>
        <w:t xml:space="preserve"> will </w:t>
      </w:r>
      <w:r w:rsidRPr="00C25F06">
        <w:rPr>
          <w:rStyle w:val="Emphasis"/>
          <w:highlight w:val="cyan"/>
        </w:rPr>
        <w:t>frustrate</w:t>
      </w:r>
      <w:r w:rsidRPr="00C25F06">
        <w:rPr>
          <w:rStyle w:val="Emphasis"/>
        </w:rPr>
        <w:t xml:space="preserve"> the </w:t>
      </w:r>
      <w:r w:rsidRPr="00C25F06">
        <w:rPr>
          <w:rStyle w:val="Emphasis"/>
          <w:highlight w:val="cyan"/>
        </w:rPr>
        <w:t>terror</w:t>
      </w:r>
      <w:r w:rsidRPr="00C25F06">
        <w:rPr>
          <w:rStyle w:val="Emphasis"/>
        </w:rPr>
        <w:t>ist’s aspiration</w:t>
      </w:r>
      <w:r w:rsidRPr="00C25F06">
        <w:rPr>
          <w:rStyle w:val="StyleUnderline"/>
        </w:rPr>
        <w:t xml:space="preserve"> to launch a headline-worthy epidemic that is</w:t>
      </w:r>
      <w:r w:rsidRPr="00C25F06">
        <w:rPr>
          <w:sz w:val="16"/>
        </w:rPr>
        <w:t xml:space="preserve"> both </w:t>
      </w:r>
      <w:r w:rsidRPr="00C25F06">
        <w:rPr>
          <w:rStyle w:val="StyleUnderline"/>
        </w:rPr>
        <w:t>swift and lethal</w:t>
      </w:r>
      <w:r w:rsidRPr="00C25F06">
        <w:rPr>
          <w:sz w:val="16"/>
        </w:rPr>
        <w:t xml:space="preserve">. Theoretically, a bioterrorist could try to bend the curve with a pathogen that is virulent, contagious, and durable enough to survive outside bodies. But </w:t>
      </w:r>
      <w:r w:rsidRPr="00C25F06">
        <w:rPr>
          <w:rStyle w:val="StyleUnderline"/>
          <w:highlight w:val="cyan"/>
        </w:rPr>
        <w:t>breeding</w:t>
      </w:r>
      <w:r w:rsidRPr="00C25F06">
        <w:rPr>
          <w:sz w:val="16"/>
        </w:rPr>
        <w:t xml:space="preserve"> such </w:t>
      </w:r>
      <w:r w:rsidRPr="00C25F06">
        <w:rPr>
          <w:rStyle w:val="StyleUnderline"/>
          <w:highlight w:val="cyan"/>
        </w:rPr>
        <w:t>a</w:t>
      </w:r>
      <w:r w:rsidRPr="00C25F06">
        <w:rPr>
          <w:rStyle w:val="StyleUnderline"/>
        </w:rPr>
        <w:t xml:space="preserve"> </w:t>
      </w:r>
      <w:r w:rsidRPr="00C25F06">
        <w:rPr>
          <w:rStyle w:val="Emphasis"/>
        </w:rPr>
        <w:t xml:space="preserve">fine-tuned </w:t>
      </w:r>
      <w:r w:rsidRPr="00C25F06">
        <w:rPr>
          <w:rStyle w:val="Emphasis"/>
          <w:highlight w:val="cyan"/>
        </w:rPr>
        <w:t>germ</w:t>
      </w:r>
      <w:r w:rsidRPr="00C25F06">
        <w:rPr>
          <w:rStyle w:val="StyleUnderline"/>
          <w:highlight w:val="cyan"/>
        </w:rPr>
        <w:t xml:space="preserve"> would require </w:t>
      </w:r>
      <w:r w:rsidRPr="00C25F06">
        <w:rPr>
          <w:rStyle w:val="Emphasis"/>
          <w:highlight w:val="cyan"/>
        </w:rPr>
        <w:t>Nazi</w:t>
      </w:r>
      <w:r w:rsidRPr="00C25F06">
        <w:rPr>
          <w:rStyle w:val="Emphasis"/>
        </w:rPr>
        <w:t xml:space="preserve">-like </w:t>
      </w:r>
      <w:r w:rsidRPr="00C25F06">
        <w:rPr>
          <w:rStyle w:val="Emphasis"/>
          <w:highlight w:val="cyan"/>
        </w:rPr>
        <w:t>experiments on living humans</w:t>
      </w:r>
      <w:r w:rsidRPr="00C25F06">
        <w:rPr>
          <w:rStyle w:val="StyleUnderline"/>
          <w:highlight w:val="cyan"/>
        </w:rPr>
        <w:t xml:space="preserve"> that</w:t>
      </w:r>
      <w:r w:rsidRPr="00C25F06">
        <w:rPr>
          <w:rStyle w:val="StyleUnderline"/>
        </w:rPr>
        <w:t xml:space="preserve"> even </w:t>
      </w:r>
      <w:r w:rsidRPr="00C25F06">
        <w:rPr>
          <w:rStyle w:val="StyleUnderline"/>
          <w:highlight w:val="cyan"/>
        </w:rPr>
        <w:t>terrorists</w:t>
      </w:r>
      <w:r w:rsidRPr="00C25F06">
        <w:rPr>
          <w:sz w:val="16"/>
        </w:rPr>
        <w:t xml:space="preserve"> (to say nothing of teenagers) </w:t>
      </w:r>
      <w:r w:rsidRPr="00C25F06">
        <w:rPr>
          <w:rStyle w:val="StyleUnderline"/>
          <w:highlight w:val="cyan"/>
        </w:rPr>
        <w:t>are unlikely to carry off</w:t>
      </w:r>
      <w:r w:rsidRPr="00C25F06">
        <w:rPr>
          <w:sz w:val="16"/>
        </w:rPr>
        <w:t xml:space="preserve">. It may be more than just luck that </w:t>
      </w:r>
      <w:r w:rsidRPr="00C25F06">
        <w:rPr>
          <w:rStyle w:val="StyleUnderline"/>
          <w:highlight w:val="cyan"/>
        </w:rPr>
        <w:t>the world</w:t>
      </w:r>
      <w:r w:rsidRPr="00C25F06">
        <w:rPr>
          <w:sz w:val="16"/>
        </w:rPr>
        <w:t xml:space="preserve"> so far </w:t>
      </w:r>
      <w:r w:rsidRPr="00C25F06">
        <w:rPr>
          <w:rStyle w:val="StyleUnderline"/>
          <w:highlight w:val="cyan"/>
        </w:rPr>
        <w:t>has seen</w:t>
      </w:r>
      <w:r w:rsidRPr="00C25F06">
        <w:rPr>
          <w:rStyle w:val="StyleUnderline"/>
        </w:rPr>
        <w:t xml:space="preserve"> just </w:t>
      </w:r>
      <w:r w:rsidRPr="00C25F06">
        <w:rPr>
          <w:rStyle w:val="Emphasis"/>
          <w:highlight w:val="cyan"/>
        </w:rPr>
        <w:t>one</w:t>
      </w:r>
      <w:r w:rsidRPr="00C25F06">
        <w:rPr>
          <w:rStyle w:val="Emphasis"/>
        </w:rPr>
        <w:t xml:space="preserve"> successful </w:t>
      </w:r>
      <w:r w:rsidRPr="00C25F06">
        <w:rPr>
          <w:rStyle w:val="Emphasis"/>
          <w:highlight w:val="cyan"/>
        </w:rPr>
        <w:t>bioterror attack</w:t>
      </w:r>
      <w:r w:rsidRPr="00C25F06">
        <w:rPr>
          <w:sz w:val="16"/>
        </w:rPr>
        <w:t xml:space="preserve"> (the 1984 tainting of salad with salmonella in an Oregon town by the Rajneeshee religious cult, </w:t>
      </w:r>
      <w:r w:rsidRPr="00C25F06">
        <w:rPr>
          <w:rStyle w:val="Emphasis"/>
          <w:highlight w:val="cyan"/>
        </w:rPr>
        <w:t>which killed no one</w:t>
      </w:r>
      <w:r w:rsidRPr="00C25F06">
        <w:rPr>
          <w:sz w:val="16"/>
        </w:rPr>
        <w:t xml:space="preserve">) and one spree killing (the 2001 anthrax mailings, which killed five).60 To be sure, advances in synthetic biology, such as the gene-editing technique CRISPR-Cas9, make it easier to tinker with organisms, including pathogens. But </w:t>
      </w:r>
      <w:r w:rsidRPr="00C25F06">
        <w:rPr>
          <w:rStyle w:val="StyleUnderline"/>
          <w:highlight w:val="cyan"/>
        </w:rPr>
        <w:t>it’s difficult to</w:t>
      </w:r>
      <w:r w:rsidRPr="00C25F06">
        <w:rPr>
          <w:rStyle w:val="StyleUnderline"/>
        </w:rPr>
        <w:t xml:space="preserve"> re-</w:t>
      </w:r>
      <w:r w:rsidRPr="00C25F06">
        <w:rPr>
          <w:rStyle w:val="StyleUnderline"/>
          <w:highlight w:val="cyan"/>
        </w:rPr>
        <w:t>engineer a complex</w:t>
      </w:r>
      <w:r w:rsidRPr="00C25F06">
        <w:rPr>
          <w:rStyle w:val="StyleUnderline"/>
        </w:rPr>
        <w:t xml:space="preserve"> evolved </w:t>
      </w:r>
      <w:r w:rsidRPr="00C25F06">
        <w:rPr>
          <w:rStyle w:val="StyleUnderline"/>
          <w:highlight w:val="cyan"/>
        </w:rPr>
        <w:t>trait by</w:t>
      </w:r>
      <w:r w:rsidRPr="00C25F06">
        <w:rPr>
          <w:rStyle w:val="StyleUnderline"/>
        </w:rPr>
        <w:t xml:space="preserve"> inserting </w:t>
      </w:r>
      <w:r w:rsidRPr="00C25F06">
        <w:rPr>
          <w:rStyle w:val="Emphasis"/>
          <w:highlight w:val="cyan"/>
        </w:rPr>
        <w:t>a gene</w:t>
      </w:r>
      <w:r w:rsidRPr="00C25F06">
        <w:rPr>
          <w:rStyle w:val="Emphasis"/>
        </w:rPr>
        <w:t xml:space="preserve"> or </w:t>
      </w:r>
      <w:proofErr w:type="gramStart"/>
      <w:r w:rsidRPr="00C25F06">
        <w:rPr>
          <w:rStyle w:val="Emphasis"/>
        </w:rPr>
        <w:t>two</w:t>
      </w:r>
      <w:r w:rsidRPr="00C25F06">
        <w:t>,</w:t>
      </w:r>
      <w:r w:rsidRPr="00C25F06">
        <w:rPr>
          <w:rStyle w:val="StyleUnderline"/>
        </w:rPr>
        <w:t xml:space="preserve"> </w:t>
      </w:r>
      <w:r w:rsidRPr="00C25F06">
        <w:rPr>
          <w:sz w:val="16"/>
        </w:rPr>
        <w:t>since</w:t>
      </w:r>
      <w:proofErr w:type="gramEnd"/>
      <w:r w:rsidRPr="00C25F06">
        <w:rPr>
          <w:sz w:val="16"/>
        </w:rPr>
        <w:t xml:space="preserve"> the effects of any gene are intertwined with the rest of the organism’s genome. </w:t>
      </w:r>
      <w:r w:rsidRPr="00C25F06">
        <w:rPr>
          <w:rStyle w:val="StyleUnderline"/>
        </w:rPr>
        <w:t xml:space="preserve">Ewald notes, </w:t>
      </w:r>
      <w:r w:rsidRPr="00C25F06">
        <w:rPr>
          <w:rStyle w:val="StyleUnderline"/>
          <w:highlight w:val="cyan"/>
        </w:rPr>
        <w:t>“</w:t>
      </w:r>
      <w:r w:rsidRPr="00C25F06">
        <w:rPr>
          <w:rStyle w:val="Emphasis"/>
          <w:highlight w:val="cyan"/>
        </w:rPr>
        <w:t>I don’t think</w:t>
      </w:r>
      <w:r w:rsidRPr="00C25F06">
        <w:rPr>
          <w:rStyle w:val="Emphasis"/>
        </w:rPr>
        <w:t xml:space="preserve"> that </w:t>
      </w:r>
      <w:r w:rsidRPr="00C25F06">
        <w:rPr>
          <w:rStyle w:val="Emphasis"/>
          <w:highlight w:val="cyan"/>
        </w:rPr>
        <w:t>we are close</w:t>
      </w:r>
      <w:r w:rsidRPr="00C25F06">
        <w:rPr>
          <w:rStyle w:val="StyleUnderline"/>
          <w:highlight w:val="cyan"/>
        </w:rPr>
        <w:t xml:space="preserve"> to</w:t>
      </w:r>
      <w:r w:rsidRPr="00C25F06">
        <w:rPr>
          <w:rStyle w:val="StyleUnderline"/>
        </w:rPr>
        <w:t xml:space="preserve"> </w:t>
      </w:r>
      <w:r w:rsidRPr="00C25F06">
        <w:rPr>
          <w:rStyle w:val="StyleUnderline"/>
          <w:highlight w:val="cyan"/>
        </w:rPr>
        <w:t>understanding how</w:t>
      </w:r>
      <w:r w:rsidRPr="00C25F06">
        <w:rPr>
          <w:rStyle w:val="StyleUnderline"/>
        </w:rPr>
        <w:t xml:space="preserve"> to insert combinations of genetic variants in any given pathogen that act in concert </w:t>
      </w:r>
      <w:r w:rsidRPr="00C25F06">
        <w:rPr>
          <w:rStyle w:val="StyleUnderline"/>
          <w:highlight w:val="cyan"/>
        </w:rPr>
        <w:t>to generate</w:t>
      </w:r>
      <w:r w:rsidRPr="00C25F06">
        <w:rPr>
          <w:rStyle w:val="StyleUnderline"/>
        </w:rPr>
        <w:t xml:space="preserve"> high </w:t>
      </w:r>
      <w:r w:rsidRPr="00C25F06">
        <w:rPr>
          <w:rStyle w:val="StyleUnderline"/>
          <w:highlight w:val="cyan"/>
        </w:rPr>
        <w:t>transmissibility and</w:t>
      </w:r>
      <w:r w:rsidRPr="00C25F06">
        <w:rPr>
          <w:rStyle w:val="StyleUnderline"/>
        </w:rPr>
        <w:t xml:space="preserve"> stably high </w:t>
      </w:r>
      <w:r w:rsidRPr="00C25F06">
        <w:rPr>
          <w:rStyle w:val="StyleUnderline"/>
          <w:highlight w:val="cyan"/>
        </w:rPr>
        <w:t>virulence</w:t>
      </w:r>
      <w:r w:rsidRPr="00C25F06">
        <w:rPr>
          <w:rStyle w:val="StyleUnderline"/>
        </w:rPr>
        <w:t xml:space="preserve"> for humans.”</w:t>
      </w:r>
      <w:r w:rsidRPr="00C25F06">
        <w:rPr>
          <w:sz w:val="16"/>
        </w:rPr>
        <w:t xml:space="preserve">61 The biotech expert Robert Carlson adds that “one of the problems with building any flu virus is that you need to keep your production system (cells or eggs) alive long enough to make a useful quantity of something that is trying to kill that production system. . . . Booting up the resulting virus is still very, very difficult. . . . I would not dismiss this threat completely, but frankly I am much more worried about what Mother Nature is throwing at us all the time.”62 And crucially, </w:t>
      </w:r>
      <w:r w:rsidRPr="00C25F06">
        <w:rPr>
          <w:rStyle w:val="StyleUnderline"/>
          <w:highlight w:val="cyan"/>
        </w:rPr>
        <w:t>advances</w:t>
      </w:r>
      <w:r w:rsidRPr="00C25F06">
        <w:rPr>
          <w:rStyle w:val="StyleUnderline"/>
        </w:rPr>
        <w:t xml:space="preserve"> in biology work the other way as well: they</w:t>
      </w:r>
      <w:r w:rsidRPr="00C25F06">
        <w:rPr>
          <w:sz w:val="16"/>
        </w:rPr>
        <w:t xml:space="preserve"> also </w:t>
      </w:r>
      <w:r w:rsidRPr="00C25F06">
        <w:rPr>
          <w:rStyle w:val="StyleUnderline"/>
          <w:highlight w:val="cyan"/>
        </w:rPr>
        <w:t>make it easier for</w:t>
      </w:r>
      <w:r w:rsidRPr="00C25F06">
        <w:rPr>
          <w:rStyle w:val="StyleUnderline"/>
        </w:rPr>
        <w:t xml:space="preserve"> the good guys [</w:t>
      </w:r>
      <w:r w:rsidRPr="00C25F06">
        <w:rPr>
          <w:rStyle w:val="StyleUnderline"/>
          <w:highlight w:val="cyan"/>
        </w:rPr>
        <w:t>public protectors</w:t>
      </w:r>
      <w:r w:rsidRPr="00C25F06">
        <w:rPr>
          <w:rStyle w:val="StyleUnderline"/>
        </w:rPr>
        <w:t>]</w:t>
      </w:r>
      <w:r w:rsidRPr="00C25F06">
        <w:rPr>
          <w:sz w:val="16"/>
        </w:rPr>
        <w:t xml:space="preserve"> (and there are many more of them) </w:t>
      </w:r>
      <w:r w:rsidRPr="00C25F06">
        <w:rPr>
          <w:rStyle w:val="StyleUnderline"/>
          <w:highlight w:val="cyan"/>
        </w:rPr>
        <w:t>to identify</w:t>
      </w:r>
      <w:r w:rsidRPr="00C25F06">
        <w:rPr>
          <w:rStyle w:val="StyleUnderline"/>
        </w:rPr>
        <w:t xml:space="preserve"> pathogens, </w:t>
      </w:r>
      <w:r w:rsidRPr="00C25F06">
        <w:rPr>
          <w:rStyle w:val="StyleUnderline"/>
          <w:highlight w:val="cyan"/>
        </w:rPr>
        <w:t>invent antibiotics that overcome</w:t>
      </w:r>
      <w:r w:rsidRPr="00C25F06">
        <w:rPr>
          <w:rStyle w:val="StyleUnderline"/>
        </w:rPr>
        <w:t xml:space="preserve"> </w:t>
      </w:r>
      <w:r w:rsidRPr="00C25F06">
        <w:rPr>
          <w:rStyle w:val="Emphasis"/>
          <w:highlight w:val="cyan"/>
        </w:rPr>
        <w:t>a</w:t>
      </w:r>
      <w:r w:rsidRPr="00C25F06">
        <w:rPr>
          <w:rStyle w:val="StyleUnderline"/>
        </w:rPr>
        <w:t>nti</w:t>
      </w:r>
      <w:r w:rsidRPr="00C25F06">
        <w:rPr>
          <w:rStyle w:val="Emphasis"/>
          <w:highlight w:val="cyan"/>
        </w:rPr>
        <w:t>b</w:t>
      </w:r>
      <w:r w:rsidRPr="00C25F06">
        <w:rPr>
          <w:rStyle w:val="StyleUnderline"/>
        </w:rPr>
        <w:t xml:space="preserve">iotic </w:t>
      </w:r>
      <w:r w:rsidRPr="00C25F06">
        <w:rPr>
          <w:rStyle w:val="Emphasis"/>
          <w:highlight w:val="cyan"/>
        </w:rPr>
        <w:t>r</w:t>
      </w:r>
      <w:r w:rsidRPr="00C25F06">
        <w:rPr>
          <w:rStyle w:val="StyleUnderline"/>
        </w:rPr>
        <w:t xml:space="preserve">esistance, </w:t>
      </w:r>
      <w:r w:rsidRPr="00C25F06">
        <w:rPr>
          <w:rStyle w:val="StyleUnderline"/>
          <w:highlight w:val="cyan"/>
        </w:rPr>
        <w:t>and</w:t>
      </w:r>
      <w:r w:rsidRPr="00C25F06">
        <w:rPr>
          <w:rStyle w:val="StyleUnderline"/>
        </w:rPr>
        <w:t xml:space="preserve"> </w:t>
      </w:r>
      <w:r w:rsidRPr="00C25F06">
        <w:rPr>
          <w:rStyle w:val="Emphasis"/>
        </w:rPr>
        <w:t xml:space="preserve">rapidly </w:t>
      </w:r>
      <w:r w:rsidRPr="00C25F06">
        <w:rPr>
          <w:rStyle w:val="Emphasis"/>
          <w:highlight w:val="cyan"/>
        </w:rPr>
        <w:t>develop vaccines</w:t>
      </w:r>
      <w:r w:rsidRPr="00C25F06">
        <w:rPr>
          <w:sz w:val="16"/>
        </w:rPr>
        <w:t xml:space="preserve">.63 </w:t>
      </w:r>
      <w:r w:rsidRPr="00C25F06">
        <w:rPr>
          <w:rStyle w:val="StyleUnderline"/>
        </w:rPr>
        <w:t>An example is</w:t>
      </w:r>
      <w:r w:rsidRPr="00C25F06">
        <w:rPr>
          <w:sz w:val="16"/>
        </w:rPr>
        <w:t xml:space="preserve"> the </w:t>
      </w:r>
      <w:r w:rsidRPr="00C25F06">
        <w:rPr>
          <w:rStyle w:val="StyleUnderline"/>
        </w:rPr>
        <w:t>Ebola</w:t>
      </w:r>
      <w:r w:rsidRPr="00C25F06">
        <w:rPr>
          <w:sz w:val="16"/>
        </w:rPr>
        <w:t xml:space="preserve"> vaccine, developed in the waning days of the 2014–15 emergency, after public health efforts had capped the toll at twelve thousand deaths rather than the millions that the media had foreseen.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w:t>
      </w:r>
      <w:proofErr w:type="gramStart"/>
      <w:r w:rsidRPr="00C25F06">
        <w:rPr>
          <w:sz w:val="16"/>
        </w:rPr>
        <w:t>Of course</w:t>
      </w:r>
      <w:proofErr w:type="gramEnd"/>
      <w:r w:rsidRPr="00C25F06">
        <w:rPr>
          <w:sz w:val="16"/>
        </w:rPr>
        <w:t xml:space="preserve"> no one knows for sure whether an evil genius will someday overcome the world’s defenses and </w:t>
      </w:r>
      <w:proofErr w:type="gramStart"/>
      <w:r w:rsidRPr="00C25F06">
        <w:rPr>
          <w:sz w:val="16"/>
        </w:rPr>
        <w:t>loose</w:t>
      </w:r>
      <w:proofErr w:type="gramEnd"/>
      <w:r w:rsidRPr="00C25F06">
        <w:rPr>
          <w:sz w:val="16"/>
        </w:rPr>
        <w:t xml:space="preserve"> a plague upon the world for fun, vengeance, or a sacred cause. But </w:t>
      </w:r>
      <w:r w:rsidRPr="00C25F06">
        <w:rPr>
          <w:rStyle w:val="StyleUnderline"/>
          <w:highlight w:val="cyan"/>
        </w:rPr>
        <w:t>journalistic habits and</w:t>
      </w:r>
      <w:r w:rsidRPr="00C25F06">
        <w:rPr>
          <w:rStyle w:val="StyleUnderline"/>
        </w:rPr>
        <w:t xml:space="preserve"> the </w:t>
      </w:r>
      <w:r w:rsidRPr="00C25F06">
        <w:rPr>
          <w:rStyle w:val="StyleUnderline"/>
          <w:highlight w:val="cyan"/>
        </w:rPr>
        <w:t>Availability and Negativity</w:t>
      </w:r>
      <w:r w:rsidRPr="00C25F06">
        <w:rPr>
          <w:rStyle w:val="StyleUnderline"/>
        </w:rPr>
        <w:t xml:space="preserve"> biases </w:t>
      </w:r>
      <w:r w:rsidRPr="00C25F06">
        <w:rPr>
          <w:rStyle w:val="Emphasis"/>
          <w:highlight w:val="cyan"/>
        </w:rPr>
        <w:t>inflate</w:t>
      </w:r>
      <w:r w:rsidRPr="00C25F06">
        <w:rPr>
          <w:rStyle w:val="Emphasis"/>
        </w:rPr>
        <w:t xml:space="preserve"> the </w:t>
      </w:r>
      <w:r w:rsidRPr="00C25F06">
        <w:rPr>
          <w:rStyle w:val="Emphasis"/>
          <w:highlight w:val="cyan"/>
        </w:rPr>
        <w:t>odds</w:t>
      </w:r>
      <w:r w:rsidRPr="00C25F06">
        <w:rPr>
          <w:sz w:val="16"/>
        </w:rPr>
        <w:t xml:space="preserve">, which is why I have taken Sir Martin up on his bet. By the time you read this you may know who has won.65 </w:t>
      </w:r>
    </w:p>
    <w:p w14:paraId="6CC32BE0" w14:textId="77777777" w:rsidR="00374973" w:rsidRPr="00B60350" w:rsidRDefault="00374973" w:rsidP="00374973"/>
    <w:p w14:paraId="5A28DA94" w14:textId="24F9254B" w:rsidR="00374973" w:rsidRDefault="00374973" w:rsidP="00374973">
      <w:pPr>
        <w:pStyle w:val="Heading3"/>
      </w:pPr>
      <w:r>
        <w:lastRenderedPageBreak/>
        <w:t>AT: Jay 20/</w:t>
      </w:r>
      <w:r w:rsidR="00ED16AB">
        <w:t>Accidental War</w:t>
      </w:r>
      <w:r>
        <w:t xml:space="preserve"> Impact</w:t>
      </w:r>
      <w:r>
        <w:t>---2NC</w:t>
      </w:r>
    </w:p>
    <w:p w14:paraId="6C564750" w14:textId="77777777" w:rsidR="00374973" w:rsidRPr="00283A2E" w:rsidRDefault="00374973" w:rsidP="00374973"/>
    <w:p w14:paraId="44FAC950" w14:textId="77777777" w:rsidR="00374973" w:rsidRPr="00A22709" w:rsidRDefault="00374973" w:rsidP="00374973">
      <w:pPr>
        <w:pStyle w:val="Heading4"/>
        <w:jc w:val="both"/>
      </w:pPr>
      <w:r>
        <w:t xml:space="preserve">The arms industry actively </w:t>
      </w:r>
      <w:r>
        <w:rPr>
          <w:u w:val="single"/>
        </w:rPr>
        <w:t>prevents</w:t>
      </w:r>
      <w:r>
        <w:t xml:space="preserve"> conflict initiation---and US </w:t>
      </w:r>
      <w:r w:rsidRPr="00A22709">
        <w:rPr>
          <w:u w:val="single"/>
        </w:rPr>
        <w:t>defense spending</w:t>
      </w:r>
      <w:r>
        <w:t xml:space="preserve"> is a </w:t>
      </w:r>
      <w:r>
        <w:rPr>
          <w:u w:val="single"/>
        </w:rPr>
        <w:t>force multiplier</w:t>
      </w:r>
      <w:r>
        <w:t xml:space="preserve"> for </w:t>
      </w:r>
      <w:r>
        <w:rPr>
          <w:u w:val="single"/>
        </w:rPr>
        <w:t>peace</w:t>
      </w:r>
      <w:r>
        <w:t xml:space="preserve"> and </w:t>
      </w:r>
      <w:r w:rsidRPr="00A22709">
        <w:rPr>
          <w:u w:val="single"/>
        </w:rPr>
        <w:t xml:space="preserve">global </w:t>
      </w:r>
      <w:proofErr w:type="gramStart"/>
      <w:r w:rsidRPr="00A22709">
        <w:rPr>
          <w:u w:val="single"/>
        </w:rPr>
        <w:t>welfare</w:t>
      </w:r>
      <w:proofErr w:type="gramEnd"/>
    </w:p>
    <w:p w14:paraId="6409E8A3" w14:textId="77777777" w:rsidR="00374973" w:rsidRDefault="00374973" w:rsidP="00374973">
      <w:r w:rsidRPr="009F3B66">
        <w:rPr>
          <w:rStyle w:val="Style13ptBold"/>
        </w:rPr>
        <w:t>Slate ’17</w:t>
      </w:r>
      <w:r>
        <w:t xml:space="preserve"> [James; Nov 4; Lieutenant Cryptologic Warfare Officer in the US Navy, formerly a CTN in Naval Special Warfare, OEF, OFS, &amp; OIR Combat Vet; “Debunking the Myth of the Military Industrial Complex and the Need for a Strong Military Budget,” </w:t>
      </w:r>
      <w:r w:rsidRPr="00587C7C">
        <w:t>https://jameslate.medium.com/debunking-the-myth-of-the-military-industrial-complex-f6f5ea02f34e</w:t>
      </w:r>
      <w:r>
        <w:t>]</w:t>
      </w:r>
    </w:p>
    <w:p w14:paraId="6B2EA89A" w14:textId="77777777" w:rsidR="00374973" w:rsidRPr="00A57DC6" w:rsidRDefault="00374973" w:rsidP="00374973">
      <w:pPr>
        <w:rPr>
          <w:sz w:val="16"/>
        </w:rPr>
      </w:pPr>
      <w:r w:rsidRPr="00A57DC6">
        <w:rPr>
          <w:sz w:val="16"/>
        </w:rPr>
        <w:t>“</w:t>
      </w:r>
      <w:r w:rsidRPr="00B60350">
        <w:rPr>
          <w:rStyle w:val="Emphasis"/>
          <w:highlight w:val="cyan"/>
        </w:rPr>
        <w:t>War for Profit</w:t>
      </w:r>
      <w:r w:rsidRPr="00B60350">
        <w:rPr>
          <w:sz w:val="16"/>
          <w:highlight w:val="cyan"/>
        </w:rPr>
        <w:t xml:space="preserve">” </w:t>
      </w:r>
      <w:r w:rsidRPr="00B60350">
        <w:rPr>
          <w:rStyle w:val="StyleUnderline"/>
          <w:highlight w:val="cyan"/>
        </w:rPr>
        <w:t>is a myth</w:t>
      </w:r>
      <w:r w:rsidRPr="00A57DC6">
        <w:rPr>
          <w:sz w:val="16"/>
        </w:rPr>
        <w:t xml:space="preserve">. </w:t>
      </w:r>
      <w:r w:rsidRPr="00A57DC6">
        <w:rPr>
          <w:rStyle w:val="StyleUnderline"/>
        </w:rPr>
        <w:t>Arms Manufacturers</w:t>
      </w:r>
      <w:r w:rsidRPr="00A57DC6">
        <w:rPr>
          <w:sz w:val="16"/>
        </w:rPr>
        <w:t xml:space="preserve"> actually </w:t>
      </w:r>
      <w:r w:rsidRPr="00A57DC6">
        <w:rPr>
          <w:rStyle w:val="Emphasis"/>
        </w:rPr>
        <w:t xml:space="preserve">hate </w:t>
      </w:r>
      <w:proofErr w:type="gramStart"/>
      <w:r w:rsidRPr="00A57DC6">
        <w:rPr>
          <w:rStyle w:val="Emphasis"/>
        </w:rPr>
        <w:t>war</w:t>
      </w:r>
      <w:proofErr w:type="gramEnd"/>
    </w:p>
    <w:p w14:paraId="780711A8" w14:textId="77777777" w:rsidR="00374973" w:rsidRPr="00A57DC6" w:rsidRDefault="00374973" w:rsidP="00374973">
      <w:pPr>
        <w:rPr>
          <w:sz w:val="16"/>
        </w:rPr>
      </w:pPr>
      <w:r w:rsidRPr="00A57DC6">
        <w:rPr>
          <w:rStyle w:val="StyleUnderline"/>
        </w:rPr>
        <w:t>Some say that war is the result of arms manufacturers pushing nations into conflict so they can sell more weapons. This is absolutely</w:t>
      </w:r>
      <w:r w:rsidRPr="00A57DC6">
        <w:rPr>
          <w:sz w:val="16"/>
        </w:rPr>
        <w:t xml:space="preserve"> untrue. The one group of people who hate war is arms manufacturers, if for no other reason than </w:t>
      </w:r>
      <w:r w:rsidRPr="00B60350">
        <w:rPr>
          <w:rStyle w:val="StyleUnderline"/>
          <w:highlight w:val="cyan"/>
        </w:rPr>
        <w:t>nations</w:t>
      </w:r>
      <w:r w:rsidRPr="00A57DC6">
        <w:rPr>
          <w:sz w:val="16"/>
        </w:rPr>
        <w:t xml:space="preserve"> always </w:t>
      </w:r>
      <w:r w:rsidRPr="00B60350">
        <w:rPr>
          <w:rStyle w:val="Emphasis"/>
          <w:highlight w:val="cyan"/>
        </w:rPr>
        <w:t>always disarm</w:t>
      </w:r>
      <w:r w:rsidRPr="00B60350">
        <w:rPr>
          <w:sz w:val="16"/>
          <w:highlight w:val="cyan"/>
        </w:rPr>
        <w:t xml:space="preserve"> </w:t>
      </w:r>
      <w:r w:rsidRPr="00B60350">
        <w:rPr>
          <w:rStyle w:val="StyleUnderline"/>
          <w:highlight w:val="cyan"/>
        </w:rPr>
        <w:t>after hostilities</w:t>
      </w:r>
      <w:r w:rsidRPr="00A57DC6">
        <w:rPr>
          <w:sz w:val="16"/>
        </w:rPr>
        <w:t xml:space="preserve"> are concluded. For arms manufacturers it’s feast or famine, and every feast is always followed by a </w:t>
      </w:r>
      <w:proofErr w:type="gramStart"/>
      <w:r w:rsidRPr="00A57DC6">
        <w:rPr>
          <w:sz w:val="16"/>
        </w:rPr>
        <w:t>famine</w:t>
      </w:r>
      <w:proofErr w:type="gramEnd"/>
    </w:p>
    <w:p w14:paraId="423D41A8" w14:textId="77777777" w:rsidR="00374973" w:rsidRPr="00A57DC6" w:rsidRDefault="00374973" w:rsidP="00374973">
      <w:pPr>
        <w:rPr>
          <w:sz w:val="16"/>
        </w:rPr>
      </w:pPr>
      <w:r w:rsidRPr="00A57DC6">
        <w:rPr>
          <w:sz w:val="16"/>
        </w:rPr>
        <w:t xml:space="preserve">Don’t believe me? Just </w:t>
      </w:r>
      <w:r w:rsidRPr="00B60350">
        <w:rPr>
          <w:rStyle w:val="Emphasis"/>
          <w:highlight w:val="cyan"/>
        </w:rPr>
        <w:t>look at American defense</w:t>
      </w:r>
      <w:r w:rsidRPr="00A57DC6">
        <w:rPr>
          <w:sz w:val="16"/>
        </w:rPr>
        <w:t xml:space="preserve"> spending from World War II to the present.</w:t>
      </w:r>
    </w:p>
    <w:p w14:paraId="430CABF6" w14:textId="77777777" w:rsidR="00374973" w:rsidRPr="00A57DC6" w:rsidRDefault="00374973" w:rsidP="00374973">
      <w:pPr>
        <w:rPr>
          <w:sz w:val="16"/>
        </w:rPr>
      </w:pPr>
      <w:r w:rsidRPr="00A57DC6">
        <w:rPr>
          <w:sz w:val="16"/>
        </w:rPr>
        <w:t xml:space="preserve">This is a kind of natural law. After the American Revolutionary War (April 19, </w:t>
      </w:r>
      <w:proofErr w:type="gramStart"/>
      <w:r w:rsidRPr="00A57DC6">
        <w:rPr>
          <w:sz w:val="16"/>
        </w:rPr>
        <w:t>1775</w:t>
      </w:r>
      <w:proofErr w:type="gramEnd"/>
      <w:r w:rsidRPr="00A57DC6">
        <w:rPr>
          <w:sz w:val="16"/>
        </w:rPr>
        <w:t xml:space="preserve"> to April 11, 1783), the US let its military capabilities decline to the point that we were completely unprepared for the War of 1812, with an army of only 12,000 men. By the Black Hawk War (May–August 1832), the US Army had been reduced to 6000 men with no cavalry units.</w:t>
      </w:r>
    </w:p>
    <w:p w14:paraId="582DE5B7" w14:textId="77777777" w:rsidR="00374973" w:rsidRPr="00A57DC6" w:rsidRDefault="00374973" w:rsidP="00374973">
      <w:pPr>
        <w:rPr>
          <w:sz w:val="16"/>
        </w:rPr>
      </w:pPr>
      <w:r w:rsidRPr="00A57DC6">
        <w:rPr>
          <w:sz w:val="16"/>
        </w:rPr>
        <w:t xml:space="preserve">At the beginning of the </w:t>
      </w:r>
      <w:proofErr w:type="gramStart"/>
      <w:r w:rsidRPr="00A57DC6">
        <w:rPr>
          <w:sz w:val="16"/>
        </w:rPr>
        <w:t>Mexican-American</w:t>
      </w:r>
      <w:proofErr w:type="gramEnd"/>
      <w:r w:rsidRPr="00A57DC6">
        <w:rPr>
          <w:sz w:val="16"/>
        </w:rPr>
        <w:t xml:space="preserve"> War (April 25, 1846, to February 2, 1848), the US Army was 5500 men strong. Many commanders had entered service in the War of 1812 and were therefore too elderly to function. Army companies had as few as twenty-two soldiers.</w:t>
      </w:r>
    </w:p>
    <w:p w14:paraId="73D28627" w14:textId="77777777" w:rsidR="00374973" w:rsidRPr="00A57DC6" w:rsidRDefault="00374973" w:rsidP="00374973">
      <w:pPr>
        <w:rPr>
          <w:sz w:val="16"/>
        </w:rPr>
      </w:pPr>
      <w:r w:rsidRPr="00A57DC6">
        <w:rPr>
          <w:sz w:val="16"/>
        </w:rPr>
        <w:t xml:space="preserve">In the 1850s the US Army grew to 16,000 men, and by the end of the American Civil War (April 2, </w:t>
      </w:r>
      <w:proofErr w:type="gramStart"/>
      <w:r w:rsidRPr="00A57DC6">
        <w:rPr>
          <w:sz w:val="16"/>
        </w:rPr>
        <w:t>1861</w:t>
      </w:r>
      <w:proofErr w:type="gramEnd"/>
      <w:r w:rsidRPr="00A57DC6">
        <w:rPr>
          <w:sz w:val="16"/>
        </w:rPr>
        <w:t xml:space="preserve"> to April 9, 1865), it numbered one million. When the Spanish-American War (April 25, </w:t>
      </w:r>
      <w:proofErr w:type="gramStart"/>
      <w:r w:rsidRPr="00A57DC6">
        <w:rPr>
          <w:sz w:val="16"/>
        </w:rPr>
        <w:t>1898</w:t>
      </w:r>
      <w:proofErr w:type="gramEnd"/>
      <w:r w:rsidRPr="00A57DC6">
        <w:rPr>
          <w:sz w:val="16"/>
        </w:rPr>
        <w:t xml:space="preserve"> to August 12, 1898) began, the US Army was down to 25,000. The American Expeditionary Force had four million men on November 11, 1918, the day World War I ended. In 1924 Congress reduced the size of the US Army to 110,000.</w:t>
      </w:r>
    </w:p>
    <w:p w14:paraId="6E717CDA" w14:textId="77777777" w:rsidR="00374973" w:rsidRPr="00A57DC6" w:rsidRDefault="00374973" w:rsidP="00374973">
      <w:pPr>
        <w:rPr>
          <w:sz w:val="16"/>
        </w:rPr>
      </w:pPr>
      <w:r w:rsidRPr="00A57DC6">
        <w:rPr>
          <w:sz w:val="16"/>
        </w:rPr>
        <w:t>And so on and so on and so on, all the way up until the present day. Right before World War II, the US Army trained its troops with fake weapons such as wooden machine guns.</w:t>
      </w:r>
    </w:p>
    <w:p w14:paraId="12CFAC9C" w14:textId="77777777" w:rsidR="00374973" w:rsidRPr="00A57DC6" w:rsidRDefault="00374973" w:rsidP="00374973">
      <w:pPr>
        <w:rPr>
          <w:sz w:val="16"/>
        </w:rPr>
      </w:pPr>
      <w:r w:rsidRPr="00A57DC6">
        <w:rPr>
          <w:sz w:val="16"/>
        </w:rPr>
        <w:t xml:space="preserve">They used broomsticks as rifles, threw beer cans instead of hand grenades, and drove around in jeeps or trucks with a </w:t>
      </w:r>
      <w:proofErr w:type="gramStart"/>
      <w:r w:rsidRPr="00A57DC6">
        <w:rPr>
          <w:sz w:val="16"/>
        </w:rPr>
        <w:t>signs</w:t>
      </w:r>
      <w:proofErr w:type="gramEnd"/>
      <w:r w:rsidRPr="00A57DC6">
        <w:rPr>
          <w:sz w:val="16"/>
        </w:rPr>
        <w:t xml:space="preserve"> on the sides that said “TANK.”</w:t>
      </w:r>
    </w:p>
    <w:p w14:paraId="441DA86D" w14:textId="77777777" w:rsidR="00374973" w:rsidRPr="00A57DC6" w:rsidRDefault="00374973" w:rsidP="00374973">
      <w:pPr>
        <w:rPr>
          <w:sz w:val="16"/>
        </w:rPr>
      </w:pPr>
      <w:r w:rsidRPr="00A57DC6">
        <w:rPr>
          <w:sz w:val="16"/>
        </w:rPr>
        <w:t>People like to talk about President Dwight D. Eisenhower’s farewell address to the nation on January 17, 1961. They deliberately distort his warning against the undue influence of the “military-industrial complex.” Here’s the context of his warning.</w:t>
      </w:r>
    </w:p>
    <w:p w14:paraId="40D32993" w14:textId="77777777" w:rsidR="00374973" w:rsidRPr="00A57DC6" w:rsidRDefault="00374973" w:rsidP="00374973">
      <w:pPr>
        <w:rPr>
          <w:sz w:val="16"/>
        </w:rPr>
      </w:pPr>
      <w:r w:rsidRPr="00A57DC6">
        <w:rPr>
          <w:sz w:val="16"/>
        </w:rPr>
        <w:t>This conjunction of an immense military establishment and a large arms industry is new in the American experience. The total influence economic, political, even spiritual is felt in every city, every State house, every office of the Federal government. We recognize the imperative need for this development. Yet we must not fail to comprehend its grave implications. Our toil, resources and livelihood are all involved; so is the very structure of our society.</w:t>
      </w:r>
    </w:p>
    <w:p w14:paraId="7FEECD48" w14:textId="77777777" w:rsidR="00374973" w:rsidRPr="00A57DC6" w:rsidRDefault="00374973" w:rsidP="00374973">
      <w:pPr>
        <w:rPr>
          <w:sz w:val="16"/>
        </w:rPr>
      </w:pPr>
      <w:r w:rsidRPr="00A57DC6">
        <w:rPr>
          <w:sz w:val="16"/>
        </w:rPr>
        <w:t>In the councils of government, we must guard against the acquisition of unwarranted influence, whether sought or unsought, by the military-industrial complex. The potential for the disastrous rise of misplaced power exists and will persist.</w:t>
      </w:r>
    </w:p>
    <w:p w14:paraId="07463E0B" w14:textId="77777777" w:rsidR="00374973" w:rsidRPr="00A57DC6" w:rsidRDefault="00374973" w:rsidP="00374973">
      <w:pPr>
        <w:rPr>
          <w:sz w:val="16"/>
        </w:rPr>
      </w:pPr>
      <w:r w:rsidRPr="00A57DC6">
        <w:rPr>
          <w:sz w:val="16"/>
        </w:rPr>
        <w:t>We must never let the weight of this combination endanger our liberties or democratic processes. We should take nothing for granted. Only an alert and knowledgeable citizenry can compel the proper meshing of the huge industrial and military machinery of defense with our peaceful methods and goals, so that security and liberty may prosper together.</w:t>
      </w:r>
    </w:p>
    <w:p w14:paraId="2CC6DB47" w14:textId="77777777" w:rsidR="00374973" w:rsidRPr="00A57DC6" w:rsidRDefault="00374973" w:rsidP="00374973">
      <w:pPr>
        <w:rPr>
          <w:sz w:val="16"/>
        </w:rPr>
      </w:pPr>
      <w:r w:rsidRPr="00A57DC6">
        <w:rPr>
          <w:sz w:val="16"/>
        </w:rPr>
        <w:t>Eisenhower’s warning was heeded. There’s no “military-industrial complex.” Again, look at our defense spending.</w:t>
      </w:r>
    </w:p>
    <w:p w14:paraId="63D6FDDF" w14:textId="77777777" w:rsidR="00374973" w:rsidRPr="00A57DC6" w:rsidRDefault="00374973" w:rsidP="00374973">
      <w:pPr>
        <w:rPr>
          <w:sz w:val="16"/>
        </w:rPr>
      </w:pPr>
      <w:r w:rsidRPr="00A57DC6">
        <w:rPr>
          <w:sz w:val="16"/>
        </w:rPr>
        <w:t>If arms manufacturers had the influence that people claim, the chart would look like this.</w:t>
      </w:r>
    </w:p>
    <w:p w14:paraId="49D62E00" w14:textId="77777777" w:rsidR="00374973" w:rsidRPr="00A57DC6" w:rsidRDefault="00374973" w:rsidP="00374973">
      <w:pPr>
        <w:rPr>
          <w:sz w:val="16"/>
        </w:rPr>
      </w:pPr>
      <w:r w:rsidRPr="00A57DC6">
        <w:rPr>
          <w:sz w:val="16"/>
        </w:rPr>
        <w:t xml:space="preserve">People need to understand something: </w:t>
      </w:r>
      <w:r w:rsidRPr="00A57DC6">
        <w:rPr>
          <w:rStyle w:val="Emphasis"/>
        </w:rPr>
        <w:t>The military has a fixed budget</w:t>
      </w:r>
      <w:r w:rsidRPr="00A57DC6">
        <w:rPr>
          <w:sz w:val="16"/>
        </w:rPr>
        <w:t xml:space="preserve">. In the US, wars are funded with “supplemental appropriations,” which liars will tell you are “tickets to unchecked spending.” This </w:t>
      </w:r>
      <w:proofErr w:type="gramStart"/>
      <w:r w:rsidRPr="00A57DC6">
        <w:rPr>
          <w:sz w:val="16"/>
        </w:rPr>
        <w:t>a total</w:t>
      </w:r>
      <w:proofErr w:type="gramEnd"/>
      <w:r w:rsidRPr="00A57DC6">
        <w:rPr>
          <w:sz w:val="16"/>
        </w:rPr>
        <w:t xml:space="preserve"> falsehood. What happens is that the appropriations are always taken out of the peacetime defense budget in the future. The military knows this, so it carefully picks and chooses its weapons. I’ll give you an example.</w:t>
      </w:r>
    </w:p>
    <w:p w14:paraId="38AF959C" w14:textId="77777777" w:rsidR="00374973" w:rsidRPr="00A57DC6" w:rsidRDefault="00374973" w:rsidP="00374973">
      <w:pPr>
        <w:rPr>
          <w:sz w:val="16"/>
        </w:rPr>
      </w:pPr>
      <w:r w:rsidRPr="00A57DC6">
        <w:rPr>
          <w:sz w:val="16"/>
        </w:rPr>
        <w:t>The American main battle tank (MBT) is the M1 Abrams.</w:t>
      </w:r>
    </w:p>
    <w:p w14:paraId="430B52D2" w14:textId="77777777" w:rsidR="00374973" w:rsidRPr="00A57DC6" w:rsidRDefault="00374973" w:rsidP="00374973">
      <w:pPr>
        <w:rPr>
          <w:sz w:val="16"/>
        </w:rPr>
      </w:pPr>
      <w:r w:rsidRPr="00A57DC6">
        <w:rPr>
          <w:sz w:val="16"/>
        </w:rPr>
        <w:t>It’s made by General Dynamics. In February of 2001, the US Army gave General Dynamics a contract to build 1150 M1A2 tanks with a system enhancement package (SEP). This is the SEP.</w:t>
      </w:r>
    </w:p>
    <w:p w14:paraId="24751144" w14:textId="77777777" w:rsidR="00374973" w:rsidRPr="00A57DC6" w:rsidRDefault="00374973" w:rsidP="00374973">
      <w:pPr>
        <w:rPr>
          <w:sz w:val="16"/>
        </w:rPr>
      </w:pPr>
      <w:r w:rsidRPr="00A57DC6">
        <w:rPr>
          <w:sz w:val="16"/>
        </w:rPr>
        <w:t>The M1A2 SEP contains an embedded version of the US Army’s Force XXI command and control architecture; new Raytheon Commander’s Independent Thermal Viewer (CITV) with second generation thermal imager; commander’s display for digital colour terrain maps; DRS Techologies second generation GEN II TIS thermal imaging gunner’s sight with increased range; driver’s integrated display and thermal management system.</w:t>
      </w:r>
    </w:p>
    <w:p w14:paraId="3A24226A" w14:textId="77777777" w:rsidR="00374973" w:rsidRPr="00A57DC6" w:rsidRDefault="00374973" w:rsidP="00374973">
      <w:pPr>
        <w:rPr>
          <w:sz w:val="16"/>
        </w:rPr>
      </w:pPr>
      <w:r w:rsidRPr="00A57DC6">
        <w:rPr>
          <w:sz w:val="16"/>
        </w:rPr>
        <w:t>Sounds like arms manufacturers would make a lot of money, huh? Well, in 2004 the army canceled the M1A2 SEP contract with General Dynamics. Instead of 1150 tanks, only 300 were produced by 2006. What happened between 2001 and 2004?</w:t>
      </w:r>
    </w:p>
    <w:p w14:paraId="174905A4" w14:textId="77777777" w:rsidR="00374973" w:rsidRPr="00A57DC6" w:rsidRDefault="00374973" w:rsidP="00374973">
      <w:pPr>
        <w:rPr>
          <w:sz w:val="16"/>
        </w:rPr>
      </w:pPr>
      <w:r w:rsidRPr="00A57DC6">
        <w:rPr>
          <w:sz w:val="16"/>
        </w:rPr>
        <w:t xml:space="preserve">A little thing called Operation Iraqi Freedom (March 19, </w:t>
      </w:r>
      <w:proofErr w:type="gramStart"/>
      <w:r w:rsidRPr="00A57DC6">
        <w:rPr>
          <w:sz w:val="16"/>
        </w:rPr>
        <w:t>2003</w:t>
      </w:r>
      <w:proofErr w:type="gramEnd"/>
      <w:r w:rsidRPr="00A57DC6">
        <w:rPr>
          <w:sz w:val="16"/>
        </w:rPr>
        <w:t xml:space="preserve"> to December 15, 2011).</w:t>
      </w:r>
    </w:p>
    <w:p w14:paraId="676A22D7" w14:textId="77777777" w:rsidR="00374973" w:rsidRPr="00A57DC6" w:rsidRDefault="00374973" w:rsidP="00374973">
      <w:pPr>
        <w:rPr>
          <w:sz w:val="16"/>
        </w:rPr>
      </w:pPr>
      <w:r w:rsidRPr="00A57DC6">
        <w:rPr>
          <w:sz w:val="16"/>
        </w:rPr>
        <w:t>But-but-but I thought war enriched the arms manufacturers!</w:t>
      </w:r>
    </w:p>
    <w:p w14:paraId="6DC79022" w14:textId="77777777" w:rsidR="00374973" w:rsidRPr="00A57DC6" w:rsidRDefault="00374973" w:rsidP="00374973">
      <w:pPr>
        <w:rPr>
          <w:sz w:val="16"/>
        </w:rPr>
      </w:pPr>
      <w:r w:rsidRPr="00A57DC6">
        <w:rPr>
          <w:sz w:val="16"/>
        </w:rPr>
        <w:t xml:space="preserve">Nope. Not unless the military is given unlimited money, the way it was during World War II. And that will never happen again. Every bomb dropped, every artillery shell fired, every pistol round expended has to be replaced, but the pool of funds for the military remains the same or is being cut. You know who has </w:t>
      </w:r>
      <w:proofErr w:type="gramStart"/>
      <w:r w:rsidRPr="00A57DC6">
        <w:rPr>
          <w:sz w:val="16"/>
        </w:rPr>
        <w:t>the real</w:t>
      </w:r>
      <w:proofErr w:type="gramEnd"/>
      <w:r w:rsidRPr="00A57DC6">
        <w:rPr>
          <w:sz w:val="16"/>
        </w:rPr>
        <w:t xml:space="preserve"> power in the US?</w:t>
      </w:r>
    </w:p>
    <w:p w14:paraId="1BF15620" w14:textId="77777777" w:rsidR="00374973" w:rsidRPr="00A57DC6" w:rsidRDefault="00374973" w:rsidP="00374973">
      <w:pPr>
        <w:rPr>
          <w:sz w:val="16"/>
        </w:rPr>
      </w:pPr>
      <w:proofErr w:type="gramStart"/>
      <w:r w:rsidRPr="00A57DC6">
        <w:rPr>
          <w:sz w:val="16"/>
        </w:rPr>
        <w:t>The politicians</w:t>
      </w:r>
      <w:proofErr w:type="gramEnd"/>
      <w:r w:rsidRPr="00A57DC6">
        <w:rPr>
          <w:sz w:val="16"/>
        </w:rPr>
        <w:t xml:space="preserve"> have always had the power, and the politicians always will have the power. As they should. We don’t want the </w:t>
      </w:r>
      <w:proofErr w:type="gramStart"/>
      <w:r w:rsidRPr="00A57DC6">
        <w:rPr>
          <w:sz w:val="16"/>
        </w:rPr>
        <w:t>military honorable</w:t>
      </w:r>
      <w:proofErr w:type="gramEnd"/>
      <w:r w:rsidRPr="00A57DC6">
        <w:rPr>
          <w:sz w:val="16"/>
        </w:rPr>
        <w:t xml:space="preserve"> people though they are in charge. The military exists to deter or kill our enemies. That’s their function. Politicians run the country. If we elect incompetent, corrupt buffoons, that’s our fault, not theirs.</w:t>
      </w:r>
    </w:p>
    <w:p w14:paraId="1481C126" w14:textId="77777777" w:rsidR="00374973" w:rsidRPr="00364A47" w:rsidRDefault="00374973" w:rsidP="00374973">
      <w:pPr>
        <w:rPr>
          <w:sz w:val="16"/>
        </w:rPr>
      </w:pPr>
      <w:r w:rsidRPr="00A57DC6">
        <w:rPr>
          <w:sz w:val="16"/>
        </w:rPr>
        <w:lastRenderedPageBreak/>
        <w:t xml:space="preserve">American arms manufacturers have </w:t>
      </w:r>
      <w:r w:rsidRPr="00364A47">
        <w:rPr>
          <w:sz w:val="16"/>
        </w:rPr>
        <w:t>seen their domestic sales drop by 4 percent since 2011, but international sales have grown by 9 percent. That increase is short term, as it always is in the arms industry. After the various wars in the Middle East are over, the market will sharply decrease. Here’s the projection for the American defense budget in seven years.</w:t>
      </w:r>
    </w:p>
    <w:p w14:paraId="50DB9922" w14:textId="77777777" w:rsidR="00374973" w:rsidRPr="00364A47" w:rsidRDefault="00374973" w:rsidP="00374973">
      <w:pPr>
        <w:rPr>
          <w:sz w:val="16"/>
        </w:rPr>
      </w:pPr>
      <w:r w:rsidRPr="00364A47">
        <w:rPr>
          <w:sz w:val="16"/>
        </w:rPr>
        <w:t>Down by almost one third.</w:t>
      </w:r>
    </w:p>
    <w:p w14:paraId="138E8E63" w14:textId="77777777" w:rsidR="00374973" w:rsidRPr="00A57DC6" w:rsidRDefault="00374973" w:rsidP="00374973">
      <w:pPr>
        <w:rPr>
          <w:sz w:val="16"/>
        </w:rPr>
      </w:pPr>
      <w:r w:rsidRPr="00364A47">
        <w:rPr>
          <w:sz w:val="16"/>
        </w:rPr>
        <w:t xml:space="preserve">Whether you support or oppose any war, </w:t>
      </w:r>
      <w:r w:rsidRPr="00364A47">
        <w:rPr>
          <w:rStyle w:val="StyleUnderline"/>
        </w:rPr>
        <w:t xml:space="preserve">the one thing you </w:t>
      </w:r>
      <w:r w:rsidRPr="00B60350">
        <w:rPr>
          <w:rStyle w:val="StyleUnderline"/>
          <w:highlight w:val="cyan"/>
        </w:rPr>
        <w:t>don’t need</w:t>
      </w:r>
      <w:r w:rsidRPr="00364A47">
        <w:rPr>
          <w:rStyle w:val="StyleUnderline"/>
        </w:rPr>
        <w:t xml:space="preserve"> to worry </w:t>
      </w:r>
      <w:r w:rsidRPr="00B60350">
        <w:rPr>
          <w:rStyle w:val="StyleUnderline"/>
          <w:highlight w:val="cyan"/>
        </w:rPr>
        <w:t>about</w:t>
      </w:r>
      <w:r w:rsidRPr="00364A47">
        <w:rPr>
          <w:rStyle w:val="StyleUnderline"/>
        </w:rPr>
        <w:t xml:space="preserve"> is that </w:t>
      </w:r>
      <w:r w:rsidRPr="00B60350">
        <w:rPr>
          <w:rStyle w:val="StyleUnderline"/>
          <w:highlight w:val="cyan"/>
        </w:rPr>
        <w:t>arms</w:t>
      </w:r>
      <w:r w:rsidRPr="00364A47">
        <w:rPr>
          <w:rStyle w:val="StyleUnderline"/>
        </w:rPr>
        <w:t xml:space="preserve"> manufacturers are pulling the strings</w:t>
      </w:r>
      <w:r w:rsidRPr="00364A47">
        <w:rPr>
          <w:sz w:val="16"/>
        </w:rPr>
        <w:t xml:space="preserve">. </w:t>
      </w:r>
      <w:r w:rsidRPr="00364A47">
        <w:rPr>
          <w:rStyle w:val="StyleUnderline"/>
        </w:rPr>
        <w:t>The ideal situation for those who sell</w:t>
      </w:r>
      <w:r w:rsidRPr="00364A47">
        <w:rPr>
          <w:sz w:val="16"/>
        </w:rPr>
        <w:t xml:space="preserve"> </w:t>
      </w:r>
      <w:r w:rsidRPr="00364A47">
        <w:rPr>
          <w:rStyle w:val="StyleUnderline"/>
        </w:rPr>
        <w:t>weapons is world peace</w:t>
      </w:r>
      <w:r w:rsidRPr="00364A47">
        <w:rPr>
          <w:sz w:val="16"/>
        </w:rPr>
        <w:t xml:space="preserve">, and </w:t>
      </w:r>
      <w:r w:rsidRPr="00364A47">
        <w:rPr>
          <w:rStyle w:val="StyleUnderline"/>
        </w:rPr>
        <w:t>the best way to ensure</w:t>
      </w:r>
      <w:r w:rsidRPr="00364A47">
        <w:rPr>
          <w:sz w:val="16"/>
        </w:rPr>
        <w:t xml:space="preserve"> world </w:t>
      </w:r>
      <w:r w:rsidRPr="00364A47">
        <w:rPr>
          <w:rStyle w:val="StyleUnderline"/>
        </w:rPr>
        <w:t>peace is</w:t>
      </w:r>
      <w:r w:rsidRPr="00364A47">
        <w:rPr>
          <w:sz w:val="16"/>
        </w:rPr>
        <w:t xml:space="preserve"> for everybody to have </w:t>
      </w:r>
      <w:r w:rsidRPr="00364A47">
        <w:rPr>
          <w:rStyle w:val="Emphasis"/>
        </w:rPr>
        <w:t>a powerful military</w:t>
      </w:r>
      <w:r w:rsidRPr="00364A47">
        <w:rPr>
          <w:sz w:val="16"/>
        </w:rPr>
        <w:t xml:space="preserve">. </w:t>
      </w:r>
      <w:r w:rsidRPr="00364A47">
        <w:rPr>
          <w:rStyle w:val="StyleUnderline"/>
        </w:rPr>
        <w:t xml:space="preserve">Armed forces budget for wear and tear and replacement </w:t>
      </w:r>
      <w:r w:rsidRPr="00364A47">
        <w:rPr>
          <w:sz w:val="16"/>
        </w:rPr>
        <w:t xml:space="preserve">of munitions. </w:t>
      </w:r>
      <w:r w:rsidRPr="00364A47">
        <w:rPr>
          <w:rStyle w:val="StyleUnderline"/>
        </w:rPr>
        <w:t>That keeps arms manufacturers in bus</w:t>
      </w:r>
      <w:r w:rsidRPr="00A57DC6">
        <w:rPr>
          <w:rStyle w:val="StyleUnderline"/>
        </w:rPr>
        <w:t>iness.</w:t>
      </w:r>
      <w:r w:rsidRPr="00A57DC6">
        <w:rPr>
          <w:sz w:val="16"/>
        </w:rPr>
        <w:t xml:space="preserve"> </w:t>
      </w:r>
      <w:r w:rsidRPr="00B60350">
        <w:rPr>
          <w:rStyle w:val="StyleUnderline"/>
          <w:highlight w:val="cyan"/>
        </w:rPr>
        <w:t>Wars ruin everything</w:t>
      </w:r>
      <w:r w:rsidRPr="00A57DC6">
        <w:rPr>
          <w:sz w:val="16"/>
        </w:rPr>
        <w:t xml:space="preserve">, </w:t>
      </w:r>
      <w:r w:rsidRPr="00B60350">
        <w:rPr>
          <w:rStyle w:val="StyleUnderline"/>
          <w:highlight w:val="cyan"/>
        </w:rPr>
        <w:t>including the arms</w:t>
      </w:r>
      <w:r w:rsidRPr="00A57DC6">
        <w:rPr>
          <w:sz w:val="16"/>
        </w:rPr>
        <w:t xml:space="preserve">-manufacturing </w:t>
      </w:r>
      <w:r w:rsidRPr="00B60350">
        <w:rPr>
          <w:rStyle w:val="Emphasis"/>
          <w:highlight w:val="cyan"/>
        </w:rPr>
        <w:t>industry</w:t>
      </w:r>
      <w:r w:rsidRPr="00A57DC6">
        <w:rPr>
          <w:sz w:val="16"/>
        </w:rPr>
        <w:t>.</w:t>
      </w:r>
    </w:p>
    <w:p w14:paraId="5EF9280E" w14:textId="77777777" w:rsidR="00374973" w:rsidRPr="00A57DC6" w:rsidRDefault="00374973" w:rsidP="00374973">
      <w:pPr>
        <w:rPr>
          <w:sz w:val="16"/>
        </w:rPr>
      </w:pPr>
      <w:r w:rsidRPr="00A57DC6">
        <w:rPr>
          <w:sz w:val="16"/>
        </w:rPr>
        <w:t xml:space="preserve">What do these companies have in common? </w:t>
      </w:r>
      <w:r w:rsidRPr="00A57DC6">
        <w:rPr>
          <w:rStyle w:val="StyleUnderline"/>
        </w:rPr>
        <w:t>Republic</w:t>
      </w:r>
      <w:r w:rsidRPr="00A57DC6">
        <w:rPr>
          <w:sz w:val="16"/>
        </w:rPr>
        <w:t xml:space="preserve">, </w:t>
      </w:r>
      <w:r w:rsidRPr="00A57DC6">
        <w:rPr>
          <w:rStyle w:val="StyleUnderline"/>
        </w:rPr>
        <w:t>Winchester</w:t>
      </w:r>
      <w:r w:rsidRPr="00A57DC6">
        <w:rPr>
          <w:sz w:val="16"/>
        </w:rPr>
        <w:t xml:space="preserve">, Vickers-Armstrong, </w:t>
      </w:r>
      <w:r w:rsidRPr="00A57DC6">
        <w:rPr>
          <w:rStyle w:val="StyleUnderline"/>
        </w:rPr>
        <w:t>Consolidated</w:t>
      </w:r>
      <w:r w:rsidRPr="00A57DC6">
        <w:rPr>
          <w:sz w:val="16"/>
        </w:rPr>
        <w:t xml:space="preserve">, Convair, Vultee, </w:t>
      </w:r>
      <w:r w:rsidRPr="00A57DC6">
        <w:rPr>
          <w:rStyle w:val="StyleUnderline"/>
        </w:rPr>
        <w:t>Douglas</w:t>
      </w:r>
      <w:r w:rsidRPr="00A57DC6">
        <w:rPr>
          <w:sz w:val="16"/>
        </w:rPr>
        <w:t>, Hamilton Standard, Hughes, North American, US Wheel Track Layer Corporation, Higgins, Avro, Johnson Automatics, Mauser, and Nakajima.</w:t>
      </w:r>
    </w:p>
    <w:p w14:paraId="178294DA" w14:textId="77777777" w:rsidR="00374973" w:rsidRPr="00A57DC6" w:rsidRDefault="00374973" w:rsidP="00374973">
      <w:pPr>
        <w:rPr>
          <w:sz w:val="16"/>
        </w:rPr>
      </w:pPr>
      <w:r w:rsidRPr="00A57DC6">
        <w:rPr>
          <w:rStyle w:val="StyleUnderline"/>
        </w:rPr>
        <w:t>They’re all</w:t>
      </w:r>
      <w:r w:rsidRPr="00A57DC6">
        <w:rPr>
          <w:sz w:val="16"/>
        </w:rPr>
        <w:t xml:space="preserve"> </w:t>
      </w:r>
      <w:r w:rsidRPr="00A57DC6">
        <w:rPr>
          <w:rStyle w:val="Emphasis"/>
        </w:rPr>
        <w:t>legendary</w:t>
      </w:r>
      <w:r w:rsidRPr="00A57DC6">
        <w:rPr>
          <w:sz w:val="16"/>
        </w:rPr>
        <w:t xml:space="preserve"> </w:t>
      </w:r>
      <w:r w:rsidRPr="00A57DC6">
        <w:rPr>
          <w:rStyle w:val="StyleUnderline"/>
        </w:rPr>
        <w:t>arms manufacturers that went out of business</w:t>
      </w:r>
      <w:r w:rsidRPr="00A57DC6">
        <w:rPr>
          <w:sz w:val="16"/>
        </w:rPr>
        <w:t>.</w:t>
      </w:r>
    </w:p>
    <w:p w14:paraId="07953B07" w14:textId="77777777" w:rsidR="00374973" w:rsidRPr="00A57DC6" w:rsidRDefault="00374973" w:rsidP="00374973">
      <w:pPr>
        <w:rPr>
          <w:sz w:val="16"/>
        </w:rPr>
      </w:pPr>
      <w:r w:rsidRPr="00A57DC6">
        <w:rPr>
          <w:sz w:val="16"/>
        </w:rPr>
        <w:t>It’s immoral to keep pulling the rug out from under the men and women of the armed forces because people feel that manufacturing weapons is evil. Even worse than being immoral, it’s suicidally irrational.</w:t>
      </w:r>
    </w:p>
    <w:p w14:paraId="03062821" w14:textId="77777777" w:rsidR="00374973" w:rsidRPr="00A57DC6" w:rsidRDefault="00374973" w:rsidP="00374973">
      <w:pPr>
        <w:rPr>
          <w:sz w:val="16"/>
        </w:rPr>
      </w:pPr>
      <w:r w:rsidRPr="00A57DC6">
        <w:rPr>
          <w:sz w:val="16"/>
        </w:rPr>
        <w:t>Time to stop with this majestic, indestructible irrationality. There’s more than enough of that going around.</w:t>
      </w:r>
    </w:p>
    <w:p w14:paraId="1E3E3063" w14:textId="77777777" w:rsidR="00374973" w:rsidRPr="00A57DC6" w:rsidRDefault="00374973" w:rsidP="00374973">
      <w:pPr>
        <w:rPr>
          <w:sz w:val="16"/>
        </w:rPr>
      </w:pPr>
      <w:r w:rsidRPr="00A57DC6">
        <w:rPr>
          <w:sz w:val="16"/>
        </w:rPr>
        <w:t>Summary</w:t>
      </w:r>
    </w:p>
    <w:p w14:paraId="52D31ADC" w14:textId="77777777" w:rsidR="00374973" w:rsidRPr="00A57DC6" w:rsidRDefault="00374973" w:rsidP="00374973">
      <w:pPr>
        <w:rPr>
          <w:sz w:val="16"/>
        </w:rPr>
      </w:pPr>
      <w:r w:rsidRPr="00A57DC6">
        <w:rPr>
          <w:sz w:val="16"/>
        </w:rPr>
        <w:t>In summary, we have shown:</w:t>
      </w:r>
    </w:p>
    <w:p w14:paraId="07BA530D" w14:textId="77777777" w:rsidR="00374973" w:rsidRPr="00A57DC6" w:rsidRDefault="00374973" w:rsidP="00374973">
      <w:pPr>
        <w:rPr>
          <w:sz w:val="16"/>
        </w:rPr>
      </w:pPr>
      <w:r w:rsidRPr="00A57DC6">
        <w:rPr>
          <w:sz w:val="16"/>
        </w:rPr>
        <w:t>The feared Military-Industrial Complex never materialized.</w:t>
      </w:r>
    </w:p>
    <w:p w14:paraId="1210C722" w14:textId="77777777" w:rsidR="00374973" w:rsidRPr="00A57DC6" w:rsidRDefault="00374973" w:rsidP="00374973">
      <w:pPr>
        <w:rPr>
          <w:rStyle w:val="StyleUnderline"/>
        </w:rPr>
      </w:pPr>
      <w:r w:rsidRPr="00A57DC6">
        <w:rPr>
          <w:rStyle w:val="StyleUnderline"/>
        </w:rPr>
        <w:t>The Defense Industry is</w:t>
      </w:r>
      <w:r w:rsidRPr="00A57DC6">
        <w:rPr>
          <w:sz w:val="16"/>
        </w:rPr>
        <w:t xml:space="preserve"> relatively </w:t>
      </w:r>
      <w:r w:rsidRPr="00A57DC6">
        <w:rPr>
          <w:rStyle w:val="StyleUnderline"/>
        </w:rPr>
        <w:t xml:space="preserve">minute compared to the rest of the </w:t>
      </w:r>
      <w:proofErr w:type="gramStart"/>
      <w:r w:rsidRPr="00A57DC6">
        <w:rPr>
          <w:rStyle w:val="StyleUnderline"/>
        </w:rPr>
        <w:t>world’s</w:t>
      </w:r>
      <w:proofErr w:type="gramEnd"/>
      <w:r w:rsidRPr="00A57DC6">
        <w:rPr>
          <w:sz w:val="16"/>
        </w:rPr>
        <w:t xml:space="preserve"> and U.S. </w:t>
      </w:r>
      <w:r w:rsidRPr="00A57DC6">
        <w:rPr>
          <w:rStyle w:val="StyleUnderline"/>
        </w:rPr>
        <w:t>industrial base.</w:t>
      </w:r>
    </w:p>
    <w:p w14:paraId="28B419AD" w14:textId="77777777" w:rsidR="00374973" w:rsidRPr="00A57DC6" w:rsidRDefault="00374973" w:rsidP="00374973">
      <w:pPr>
        <w:rPr>
          <w:sz w:val="16"/>
        </w:rPr>
      </w:pPr>
      <w:r w:rsidRPr="00A57DC6">
        <w:rPr>
          <w:sz w:val="16"/>
        </w:rPr>
        <w:t>Personal Spending as part of the GDP has risen constantly over time, even when inflation is accounted for.</w:t>
      </w:r>
    </w:p>
    <w:p w14:paraId="2049CFC6" w14:textId="77777777" w:rsidR="00374973" w:rsidRPr="00A57DC6" w:rsidRDefault="00374973" w:rsidP="00374973">
      <w:pPr>
        <w:rPr>
          <w:sz w:val="16"/>
        </w:rPr>
      </w:pPr>
      <w:r w:rsidRPr="00A57DC6">
        <w:rPr>
          <w:sz w:val="16"/>
        </w:rPr>
        <w:t>Defense Spending to support the National Defense Infrastructure has declined as a percentage of the GDP since 1953.</w:t>
      </w:r>
    </w:p>
    <w:p w14:paraId="4AB4B52C" w14:textId="77777777" w:rsidR="00374973" w:rsidRPr="00A57DC6" w:rsidRDefault="00374973" w:rsidP="00374973">
      <w:pPr>
        <w:rPr>
          <w:sz w:val="16"/>
        </w:rPr>
      </w:pPr>
      <w:r w:rsidRPr="00A57DC6">
        <w:rPr>
          <w:sz w:val="16"/>
        </w:rPr>
        <w:t>As a percentage of GDP and in absolute dollars, only State and Local Government spending has grown consistently over time since the end of WW2.</w:t>
      </w:r>
    </w:p>
    <w:p w14:paraId="11973573" w14:textId="77777777" w:rsidR="00374973" w:rsidRPr="00A57DC6" w:rsidRDefault="00374973" w:rsidP="00374973">
      <w:pPr>
        <w:rPr>
          <w:sz w:val="16"/>
        </w:rPr>
      </w:pPr>
      <w:r w:rsidRPr="00B60350">
        <w:rPr>
          <w:rStyle w:val="StyleUnderline"/>
          <w:highlight w:val="cyan"/>
        </w:rPr>
        <w:t>Defense spending has</w:t>
      </w:r>
      <w:r w:rsidRPr="00A57DC6">
        <w:rPr>
          <w:sz w:val="16"/>
        </w:rPr>
        <w:t xml:space="preserve"> only </w:t>
      </w:r>
      <w:r w:rsidRPr="00B60350">
        <w:rPr>
          <w:rStyle w:val="StyleUnderline"/>
          <w:highlight w:val="cyan"/>
        </w:rPr>
        <w:t>increased</w:t>
      </w:r>
      <w:r w:rsidRPr="00A57DC6">
        <w:rPr>
          <w:sz w:val="16"/>
        </w:rPr>
        <w:t xml:space="preserve"> in dollars, not as a proportion of the GDP, and </w:t>
      </w:r>
      <w:r w:rsidRPr="00B60350">
        <w:rPr>
          <w:rStyle w:val="StyleUnderline"/>
          <w:highlight w:val="cyan"/>
        </w:rPr>
        <w:t>at lower rates than</w:t>
      </w:r>
      <w:r w:rsidRPr="00B60350">
        <w:rPr>
          <w:sz w:val="16"/>
          <w:highlight w:val="cyan"/>
        </w:rPr>
        <w:t xml:space="preserve"> </w:t>
      </w:r>
      <w:r w:rsidRPr="00B60350">
        <w:rPr>
          <w:rStyle w:val="Emphasis"/>
          <w:highlight w:val="cyan"/>
        </w:rPr>
        <w:t>all other forms of government spending</w:t>
      </w:r>
      <w:r w:rsidRPr="00A57DC6">
        <w:rPr>
          <w:sz w:val="16"/>
        </w:rPr>
        <w:t xml:space="preserve"> over time since 1953.</w:t>
      </w:r>
    </w:p>
    <w:p w14:paraId="70EA35CC" w14:textId="77777777" w:rsidR="00374973" w:rsidRPr="00513BFF" w:rsidRDefault="00374973" w:rsidP="00374973"/>
    <w:p w14:paraId="641EB5B7" w14:textId="77777777" w:rsidR="00374973" w:rsidRPr="001A062A" w:rsidRDefault="00374973" w:rsidP="00374973"/>
    <w:p w14:paraId="6FA10E9A" w14:textId="77777777" w:rsidR="00ED16AB" w:rsidRPr="00F5057C" w:rsidRDefault="00ED16AB" w:rsidP="00ED16AB">
      <w:pPr>
        <w:pStyle w:val="Heading3"/>
      </w:pPr>
      <w:r w:rsidRPr="00F5057C">
        <w:lastRenderedPageBreak/>
        <w:t>AT: K-Waves</w:t>
      </w:r>
      <w:r>
        <w:t>---2nC</w:t>
      </w:r>
    </w:p>
    <w:p w14:paraId="10BA2B80" w14:textId="77777777" w:rsidR="00ED16AB" w:rsidRPr="00A301C9" w:rsidRDefault="00ED16AB" w:rsidP="00ED16AB">
      <w:pPr>
        <w:pStyle w:val="Heading4"/>
      </w:pPr>
      <w:r w:rsidRPr="00A301C9">
        <w:t xml:space="preserve">No theoretical or empirical defense of K-Waves </w:t>
      </w:r>
      <w:r w:rsidRPr="00A301C9">
        <w:tab/>
      </w:r>
    </w:p>
    <w:p w14:paraId="51238339" w14:textId="77777777" w:rsidR="00ED16AB" w:rsidRPr="00A301C9" w:rsidRDefault="00ED16AB" w:rsidP="00ED16AB">
      <w:pPr>
        <w:rPr>
          <w:rFonts w:cs="Times New Roman"/>
        </w:rPr>
      </w:pPr>
      <w:r w:rsidRPr="00A301C9">
        <w:rPr>
          <w:rStyle w:val="Heading4Char"/>
        </w:rPr>
        <w:t>North 9</w:t>
      </w:r>
      <w:r w:rsidRPr="00A301C9">
        <w:rPr>
          <w:rFonts w:cs="Times New Roman"/>
        </w:rPr>
        <w:t xml:space="preserve"> (Gary, Economic Analyst – Austrian School, PhD in History, “The Myth of the Kondratieff Wave,” 6-27, </w:t>
      </w:r>
      <w:hyperlink r:id="rId99" w:history="1">
        <w:r w:rsidRPr="00A301C9">
          <w:rPr>
            <w:rFonts w:cs="Times New Roman"/>
          </w:rPr>
          <w:t>http://www.lewrockwell.com/north/north725.html</w:t>
        </w:r>
      </w:hyperlink>
      <w:r w:rsidRPr="00A301C9">
        <w:rPr>
          <w:rFonts w:cs="Times New Roman"/>
        </w:rPr>
        <w:t xml:space="preserve">) </w:t>
      </w:r>
    </w:p>
    <w:p w14:paraId="5A6E049C" w14:textId="77777777" w:rsidR="00ED16AB" w:rsidRPr="00A301C9" w:rsidRDefault="00ED16AB" w:rsidP="00ED16AB">
      <w:pPr>
        <w:rPr>
          <w:rFonts w:cs="Times New Roman"/>
        </w:rPr>
      </w:pPr>
      <w:r w:rsidRPr="00A301C9">
        <w:rPr>
          <w:rFonts w:cs="Times New Roman"/>
        </w:rPr>
        <w:t>Pugsley = American conservative libertarian political and economics commentator, lecturer, and New York Times bestselling author</w:t>
      </w:r>
    </w:p>
    <w:p w14:paraId="49B3CBE2" w14:textId="77777777" w:rsidR="00ED16AB" w:rsidRPr="00F5057C" w:rsidRDefault="00ED16AB" w:rsidP="00ED16AB">
      <w:r w:rsidRPr="00A301C9">
        <w:rPr>
          <w:rStyle w:val="underline"/>
          <w:rFonts w:cs="Times New Roman"/>
        </w:rPr>
        <w:t>Kondratieff had at most two and a half cycles in his two papers. That number was available for only four data series.</w:t>
      </w:r>
      <w:r w:rsidRPr="00A301C9">
        <w:rPr>
          <w:rFonts w:cs="Times New Roman"/>
        </w:rPr>
        <w:t xml:space="preserve"> </w:t>
      </w:r>
      <w:r w:rsidRPr="00A301C9">
        <w:rPr>
          <w:rStyle w:val="underline"/>
          <w:rFonts w:cs="Times New Roman"/>
        </w:rPr>
        <w:t>Of the 36 data series, he could find evidence of cycles in only 11 of them</w:t>
      </w:r>
      <w:r w:rsidRPr="00A301C9">
        <w:rPr>
          <w:rFonts w:cs="Times New Roman"/>
        </w:rPr>
        <w:t xml:space="preserve">. The monetary series and the real series correlated in only 11 of 21 series, all short. Pugsley then cited extensively from an article by C. Van Ewijk of the University of Amsterdam (The Economist, Nov. 3, 1981). Van Ewijk noted that </w:t>
      </w:r>
      <w:r w:rsidRPr="0071174E">
        <w:rPr>
          <w:rStyle w:val="underline"/>
          <w:rFonts w:cs="Times New Roman"/>
          <w:highlight w:val="cyan"/>
        </w:rPr>
        <w:t>Kondratieff followed no</w:t>
      </w:r>
      <w:r w:rsidRPr="00A301C9">
        <w:rPr>
          <w:rStyle w:val="underline"/>
          <w:rFonts w:cs="Times New Roman"/>
        </w:rPr>
        <w:t xml:space="preserve"> consistent </w:t>
      </w:r>
      <w:r w:rsidRPr="0071174E">
        <w:rPr>
          <w:rStyle w:val="underline"/>
          <w:rFonts w:cs="Times New Roman"/>
          <w:highlight w:val="cyan"/>
        </w:rPr>
        <w:t>methodology in choosing</w:t>
      </w:r>
      <w:r w:rsidRPr="00A301C9">
        <w:rPr>
          <w:rStyle w:val="underline"/>
          <w:rFonts w:cs="Times New Roman"/>
        </w:rPr>
        <w:t xml:space="preserve"> the types of </w:t>
      </w:r>
      <w:r w:rsidRPr="0071174E">
        <w:rPr>
          <w:rStyle w:val="underline"/>
          <w:rFonts w:cs="Times New Roman"/>
          <w:highlight w:val="cyan"/>
        </w:rPr>
        <w:t>trend curves</w:t>
      </w:r>
      <w:r w:rsidRPr="00A301C9">
        <w:rPr>
          <w:rStyle w:val="underline"/>
          <w:rFonts w:cs="Times New Roman"/>
        </w:rPr>
        <w:t xml:space="preserve"> that he selected for different data sources. Kondratieff used various statistical techniques to smooth the curves to make them appear as long waves. "In </w:t>
      </w:r>
      <w:r w:rsidRPr="0071174E">
        <w:rPr>
          <w:rStyle w:val="underline"/>
          <w:rFonts w:cs="Times New Roman"/>
          <w:highlight w:val="cyan"/>
        </w:rPr>
        <w:t>case after case, no wave could be identified</w:t>
      </w:r>
      <w:r w:rsidRPr="00A301C9">
        <w:rPr>
          <w:rFonts w:cs="Times New Roman"/>
        </w:rPr>
        <w:t xml:space="preserve">." He used price data, but these did not correlate with the actual economic output of the four economies that he studied. </w:t>
      </w:r>
      <w:r w:rsidRPr="00A301C9">
        <w:rPr>
          <w:rStyle w:val="underline"/>
          <w:rFonts w:cs="Times New Roman"/>
        </w:rPr>
        <w:t xml:space="preserve">Then the </w:t>
      </w:r>
      <w:r w:rsidRPr="0071174E">
        <w:rPr>
          <w:rStyle w:val="underline"/>
          <w:rFonts w:cs="Times New Roman"/>
          <w:highlight w:val="cyan"/>
        </w:rPr>
        <w:t>waves</w:t>
      </w:r>
      <w:r w:rsidRPr="00A301C9">
        <w:rPr>
          <w:rStyle w:val="underline"/>
          <w:rFonts w:cs="Times New Roman"/>
        </w:rPr>
        <w:t xml:space="preserve"> that he presented </w:t>
      </w:r>
      <w:r w:rsidRPr="0071174E">
        <w:rPr>
          <w:rStyle w:val="underline"/>
          <w:rFonts w:cs="Times New Roman"/>
          <w:highlight w:val="cyan"/>
        </w:rPr>
        <w:t>were</w:t>
      </w:r>
      <w:r w:rsidRPr="00A301C9">
        <w:rPr>
          <w:rStyle w:val="underline"/>
          <w:rFonts w:cs="Times New Roman"/>
        </w:rPr>
        <w:t xml:space="preserve"> further "</w:t>
      </w:r>
      <w:r w:rsidRPr="0071174E">
        <w:rPr>
          <w:rStyle w:val="underline"/>
          <w:rFonts w:cs="Times New Roman"/>
          <w:highlight w:val="cyan"/>
        </w:rPr>
        <w:t>idealized" by whoever created the chart</w:t>
      </w:r>
      <w:r w:rsidRPr="00A301C9">
        <w:rPr>
          <w:rStyle w:val="underline"/>
          <w:rFonts w:cs="Times New Roman"/>
        </w:rPr>
        <w:t xml:space="preserve"> that has circulated ever since</w:t>
      </w:r>
      <w:r w:rsidRPr="00A301C9">
        <w:rPr>
          <w:rFonts w:cs="Times New Roman"/>
        </w:rPr>
        <w:t>. Pugsley noted: "</w:t>
      </w:r>
      <w:r w:rsidRPr="00A301C9">
        <w:rPr>
          <w:rStyle w:val="underline"/>
          <w:rFonts w:cs="Times New Roman"/>
        </w:rPr>
        <w:t>The upward movement of prices from 1933 to the present has already spanned fifty years, which is supposed to be the average length of a complete cycle</w:t>
      </w:r>
      <w:r w:rsidRPr="00A301C9">
        <w:rPr>
          <w:rFonts w:cs="Times New Roman"/>
        </w:rPr>
        <w:t xml:space="preserve">." </w:t>
      </w:r>
      <w:r w:rsidRPr="00A301C9">
        <w:rPr>
          <w:rFonts w:cs="Times New Roman"/>
          <w:szCs w:val="16"/>
        </w:rPr>
        <w:t xml:space="preserve">So far, price inflation has extended for about 75 years. Yet the deflationists are still predicting long-term, severe price deflation, and some of them invoke the Kondratieff wave to prove their assertion. Pugsley concluded: </w:t>
      </w:r>
      <w:r w:rsidRPr="0071174E">
        <w:rPr>
          <w:rStyle w:val="underline"/>
          <w:rFonts w:cs="Times New Roman"/>
          <w:highlight w:val="cyan"/>
        </w:rPr>
        <w:t xml:space="preserve">In </w:t>
      </w:r>
      <w:r w:rsidRPr="0071174E">
        <w:rPr>
          <w:rStyle w:val="Emphasis"/>
          <w:highlight w:val="cyan"/>
        </w:rPr>
        <w:t>not one case does</w:t>
      </w:r>
      <w:r w:rsidRPr="0071174E">
        <w:rPr>
          <w:rStyle w:val="underline"/>
          <w:rFonts w:cs="Times New Roman"/>
          <w:highlight w:val="cyan"/>
        </w:rPr>
        <w:t xml:space="preserve"> the evidence corroborate the</w:t>
      </w:r>
      <w:r w:rsidRPr="00A301C9">
        <w:rPr>
          <w:rStyle w:val="underline"/>
          <w:rFonts w:cs="Times New Roman"/>
        </w:rPr>
        <w:t xml:space="preserve"> existence of the </w:t>
      </w:r>
      <w:r w:rsidRPr="0071174E">
        <w:rPr>
          <w:rStyle w:val="underline"/>
          <w:rFonts w:cs="Times New Roman"/>
          <w:highlight w:val="cyan"/>
        </w:rPr>
        <w:t>wave. Prices and output are not directly related – if anything they are inversely</w:t>
      </w:r>
      <w:r w:rsidRPr="00A301C9">
        <w:rPr>
          <w:rStyle w:val="underline"/>
          <w:rFonts w:cs="Times New Roman"/>
        </w:rPr>
        <w:t xml:space="preserve"> related</w:t>
      </w:r>
      <w:r w:rsidRPr="00A301C9">
        <w:rPr>
          <w:rFonts w:cs="Times New Roman"/>
        </w:rPr>
        <w:t xml:space="preserve">. The forty-five to sixty-year period of the wave is only partially evident in the nineteenth century, and then only in the price series. </w:t>
      </w:r>
      <w:r w:rsidRPr="00A301C9">
        <w:rPr>
          <w:rStyle w:val="underline"/>
          <w:rFonts w:cs="Times New Roman"/>
        </w:rPr>
        <w:t xml:space="preserve">Price moves in the twentieth century do not correspond to this periodicity, as claimed by long-wave proponents. </w:t>
      </w:r>
      <w:r w:rsidRPr="0071174E">
        <w:rPr>
          <w:rStyle w:val="underline"/>
          <w:rFonts w:cs="Times New Roman"/>
          <w:highlight w:val="cyan"/>
        </w:rPr>
        <w:t>There is</w:t>
      </w:r>
      <w:r w:rsidRPr="00A301C9">
        <w:rPr>
          <w:rStyle w:val="underline"/>
          <w:rFonts w:cs="Times New Roman"/>
        </w:rPr>
        <w:t xml:space="preserve"> absolutely </w:t>
      </w:r>
      <w:r w:rsidRPr="0071174E">
        <w:rPr>
          <w:rStyle w:val="Emphasis"/>
          <w:highlight w:val="cyan"/>
        </w:rPr>
        <w:t>no statistical correlation</w:t>
      </w:r>
      <w:r w:rsidRPr="0071174E">
        <w:rPr>
          <w:rStyle w:val="underline"/>
          <w:rFonts w:cs="Times New Roman"/>
          <w:highlight w:val="cyan"/>
        </w:rPr>
        <w:t xml:space="preserve"> between</w:t>
      </w:r>
      <w:r w:rsidRPr="00A301C9">
        <w:rPr>
          <w:rStyle w:val="underline"/>
          <w:rFonts w:cs="Times New Roman"/>
        </w:rPr>
        <w:t xml:space="preserve"> series of real variables such as </w:t>
      </w:r>
      <w:r w:rsidRPr="0071174E">
        <w:rPr>
          <w:rStyle w:val="underline"/>
          <w:rFonts w:cs="Times New Roman"/>
          <w:highlight w:val="cyan"/>
        </w:rPr>
        <w:t>production</w:t>
      </w:r>
      <w:r w:rsidRPr="00A301C9">
        <w:rPr>
          <w:rStyle w:val="underline"/>
          <w:rFonts w:cs="Times New Roman"/>
        </w:rPr>
        <w:t xml:space="preserve"> and consumption, </w:t>
      </w:r>
      <w:r w:rsidRPr="0071174E">
        <w:rPr>
          <w:rStyle w:val="underline"/>
          <w:rFonts w:cs="Times New Roman"/>
          <w:highlight w:val="cyan"/>
        </w:rPr>
        <w:t>and monetary series</w:t>
      </w:r>
      <w:r w:rsidRPr="00A301C9">
        <w:rPr>
          <w:rStyle w:val="underline"/>
          <w:rFonts w:cs="Times New Roman"/>
        </w:rPr>
        <w:t xml:space="preserve"> such as prices and interest rates. Production and prices of the four countries studied do not statistically correlate; </w:t>
      </w:r>
      <w:proofErr w:type="gramStart"/>
      <w:r w:rsidRPr="00A301C9">
        <w:rPr>
          <w:rStyle w:val="underline"/>
          <w:rFonts w:cs="Times New Roman"/>
        </w:rPr>
        <w:t>thus</w:t>
      </w:r>
      <w:proofErr w:type="gramEnd"/>
      <w:r w:rsidRPr="00A301C9">
        <w:rPr>
          <w:rStyle w:val="underline"/>
          <w:rFonts w:cs="Times New Roman"/>
        </w:rPr>
        <w:t xml:space="preserve"> there is no wave operating coincidentally in the industrialized countries. In other words, Kondratieff's hypothesis is simply not supported by any evidence</w:t>
      </w:r>
      <w:r w:rsidRPr="00A301C9">
        <w:rPr>
          <w:rFonts w:cs="Times New Roman"/>
        </w:rPr>
        <w:t xml:space="preserve">. The long wave exists only in the minds of a few misguided analysts, but not in the real world. It is pure </w:t>
      </w:r>
      <w:proofErr w:type="gramStart"/>
      <w:r w:rsidRPr="00A301C9">
        <w:rPr>
          <w:rFonts w:cs="Times New Roman"/>
        </w:rPr>
        <w:t>hokum</w:t>
      </w:r>
      <w:proofErr w:type="gramEnd"/>
    </w:p>
    <w:p w14:paraId="11A17692" w14:textId="77777777" w:rsidR="00ED16AB" w:rsidRPr="00F5057C" w:rsidRDefault="00ED16AB" w:rsidP="00ED16AB">
      <w:pPr>
        <w:pStyle w:val="Heading4"/>
      </w:pPr>
      <w:r w:rsidRPr="00F5057C">
        <w:t xml:space="preserve">K-waves have no data behind them </w:t>
      </w:r>
      <w:proofErr w:type="gramStart"/>
      <w:r w:rsidRPr="00F5057C">
        <w:t>whatsoever</w:t>
      </w:r>
      <w:proofErr w:type="gramEnd"/>
    </w:p>
    <w:p w14:paraId="7A4E6DDE" w14:textId="77777777" w:rsidR="00ED16AB" w:rsidRPr="00F5057C" w:rsidRDefault="00ED16AB" w:rsidP="00ED16AB">
      <w:r w:rsidRPr="00F5057C">
        <w:rPr>
          <w:rStyle w:val="Style13ptBold"/>
        </w:rPr>
        <w:t>Smith 16</w:t>
      </w:r>
      <w:r w:rsidRPr="00F5057C">
        <w:t xml:space="preserve"> (Noah Smith, assistant professor of finance at Stony Brook University. “Seeing Economic Patterns That Don't Exist” March 2, 2016 </w:t>
      </w:r>
      <w:hyperlink r:id="rId100" w:history="1">
        <w:r w:rsidRPr="00F5057C">
          <w:rPr>
            <w:rStyle w:val="Hyperlink"/>
          </w:rPr>
          <w:t>https://www.bloomberg.com/view/articles/2016-03-02/we-get-fooled-by-economic-patterns-that-don-t-exist</w:t>
        </w:r>
      </w:hyperlink>
      <w:r w:rsidRPr="00F5057C">
        <w:t>) swap</w:t>
      </w:r>
      <w:r w:rsidRPr="00F5057C">
        <w:tab/>
      </w:r>
    </w:p>
    <w:p w14:paraId="2DD9CBA5" w14:textId="77777777" w:rsidR="00ED16AB" w:rsidRPr="00F5057C" w:rsidRDefault="00ED16AB" w:rsidP="00ED16AB">
      <w:pPr>
        <w:rPr>
          <w:sz w:val="16"/>
        </w:rPr>
      </w:pPr>
      <w:r w:rsidRPr="00F5057C">
        <w:rPr>
          <w:sz w:val="16"/>
        </w:rPr>
        <w:t xml:space="preserve">What if history moves in big, slow waves? </w:t>
      </w:r>
      <w:r w:rsidRPr="00505B4D">
        <w:rPr>
          <w:rStyle w:val="StyleUnderline"/>
          <w:highlight w:val="cyan"/>
        </w:rPr>
        <w:t>What if patterns of growth</w:t>
      </w:r>
      <w:r w:rsidRPr="00F5057C">
        <w:rPr>
          <w:rStyle w:val="StyleUnderline"/>
        </w:rPr>
        <w:t xml:space="preserve"> and decline, or equality and inequality </w:t>
      </w:r>
      <w:r w:rsidRPr="00505B4D">
        <w:rPr>
          <w:rStyle w:val="StyleUnderline"/>
          <w:highlight w:val="cyan"/>
        </w:rPr>
        <w:t>unfold over decades or centuries</w:t>
      </w:r>
      <w:r w:rsidRPr="00F5057C">
        <w:rPr>
          <w:rStyle w:val="StyleUnderline"/>
        </w:rPr>
        <w:t>?</w:t>
      </w:r>
      <w:r w:rsidRPr="00F5057C">
        <w:rPr>
          <w:sz w:val="16"/>
        </w:rPr>
        <w:t xml:space="preserve"> Can we observe these waves and make history into a science? </w:t>
      </w:r>
      <w:r w:rsidRPr="00F5057C">
        <w:rPr>
          <w:rStyle w:val="StyleUnderline"/>
        </w:rPr>
        <w:t>The answer is probably “</w:t>
      </w:r>
      <w:r w:rsidRPr="00505B4D">
        <w:rPr>
          <w:rStyle w:val="Emphasis"/>
          <w:highlight w:val="cyan"/>
        </w:rPr>
        <w:t>no</w:t>
      </w:r>
      <w:r w:rsidRPr="00F5057C">
        <w:rPr>
          <w:rStyle w:val="StyleUnderline"/>
        </w:rPr>
        <w:t xml:space="preserve">.” </w:t>
      </w:r>
      <w:r w:rsidRPr="00F5057C">
        <w:rPr>
          <w:sz w:val="16"/>
        </w:rPr>
        <w:t xml:space="preserve">I’m not saying that no such patterns exist. They might! But </w:t>
      </w:r>
      <w:r w:rsidRPr="00F5057C">
        <w:rPr>
          <w:rStyle w:val="StyleUnderline"/>
        </w:rPr>
        <w:t>if they do, it will be very difficult to prove</w:t>
      </w:r>
      <w:r w:rsidRPr="00F5057C">
        <w:rPr>
          <w:sz w:val="16"/>
        </w:rPr>
        <w:t xml:space="preserve">. Instead, we may end up getting fooled by random movements in the stock market, the economy or whatever it is we’re looking at. For example, take </w:t>
      </w:r>
      <w:r w:rsidRPr="00F5057C">
        <w:rPr>
          <w:rStyle w:val="StyleUnderline"/>
        </w:rPr>
        <w:t>the theory of Kondratiev waves</w:t>
      </w:r>
      <w:r w:rsidRPr="00F5057C">
        <w:rPr>
          <w:sz w:val="16"/>
        </w:rPr>
        <w:t xml:space="preserve">. Back in the 1920s, a Soviet economist named Nikolai Kondratiev (sometimes spelled Kondratieff) theorized that the economy moved in long cycles lasting 40 years to 60 years. Expansion would be followed by stagnation, then recession, followed by a new expansion. </w:t>
      </w:r>
      <w:r w:rsidRPr="00F5057C">
        <w:rPr>
          <w:rStyle w:val="StyleUnderline"/>
        </w:rPr>
        <w:t xml:space="preserve">Economist Joseph Schumpeter liked the </w:t>
      </w:r>
      <w:proofErr w:type="gramStart"/>
      <w:r w:rsidRPr="00F5057C">
        <w:rPr>
          <w:rStyle w:val="StyleUnderline"/>
        </w:rPr>
        <w:t>idea</w:t>
      </w:r>
      <w:r w:rsidRPr="00F5057C">
        <w:rPr>
          <w:sz w:val="16"/>
        </w:rPr>
        <w:t>, and</w:t>
      </w:r>
      <w:proofErr w:type="gramEnd"/>
      <w:r w:rsidRPr="00F5057C">
        <w:rPr>
          <w:sz w:val="16"/>
        </w:rPr>
        <w:t xml:space="preserve"> speculated that these cycles follow technological revolutions. Others have claimed that Kondratiev waves are due to demographic or financial cycles. But </w:t>
      </w:r>
      <w:r w:rsidRPr="00505B4D">
        <w:rPr>
          <w:rStyle w:val="StyleUnderline"/>
          <w:highlight w:val="cyan"/>
        </w:rPr>
        <w:t>Kondratiev</w:t>
      </w:r>
      <w:r w:rsidRPr="00F5057C">
        <w:rPr>
          <w:rStyle w:val="StyleUnderline"/>
        </w:rPr>
        <w:t xml:space="preserve"> </w:t>
      </w:r>
      <w:r w:rsidRPr="00505B4D">
        <w:rPr>
          <w:rStyle w:val="StyleUnderline"/>
          <w:highlight w:val="cyan"/>
        </w:rPr>
        <w:t>waves</w:t>
      </w:r>
      <w:r w:rsidRPr="00F5057C">
        <w:rPr>
          <w:sz w:val="16"/>
        </w:rPr>
        <w:t xml:space="preserve">, if they exist, </w:t>
      </w:r>
      <w:r w:rsidRPr="00505B4D">
        <w:rPr>
          <w:rStyle w:val="StyleUnderline"/>
          <w:highlight w:val="cyan"/>
        </w:rPr>
        <w:t>are</w:t>
      </w:r>
      <w:r w:rsidRPr="00F5057C">
        <w:rPr>
          <w:rStyle w:val="StyleUnderline"/>
        </w:rPr>
        <w:t xml:space="preserve"> almost </w:t>
      </w:r>
      <w:r w:rsidRPr="00505B4D">
        <w:rPr>
          <w:rStyle w:val="Emphasis"/>
          <w:highlight w:val="cyan"/>
        </w:rPr>
        <w:t>impossible to identify in the data</w:t>
      </w:r>
      <w:r w:rsidRPr="00F5057C">
        <w:rPr>
          <w:sz w:val="16"/>
        </w:rPr>
        <w:t xml:space="preserve">. For a periodic phenomenon like a wave to be identified, you have to see it happen many times. </w:t>
      </w:r>
      <w:proofErr w:type="gramStart"/>
      <w:r w:rsidRPr="00F5057C">
        <w:rPr>
          <w:sz w:val="16"/>
        </w:rPr>
        <w:t>Otherwise</w:t>
      </w:r>
      <w:proofErr w:type="gramEnd"/>
      <w:r w:rsidRPr="00F5057C">
        <w:rPr>
          <w:sz w:val="16"/>
        </w:rPr>
        <w:t xml:space="preserve"> </w:t>
      </w:r>
      <w:r w:rsidRPr="00505B4D">
        <w:rPr>
          <w:rStyle w:val="StyleUnderline"/>
          <w:highlight w:val="cyan"/>
        </w:rPr>
        <w:t>you can be fooled by randomness</w:t>
      </w:r>
      <w:r w:rsidRPr="00F5057C">
        <w:rPr>
          <w:rStyle w:val="StyleUnderline"/>
        </w:rPr>
        <w:t xml:space="preserve"> that looks like a wave</w:t>
      </w:r>
      <w:r w:rsidRPr="00F5057C">
        <w:rPr>
          <w:sz w:val="16"/>
        </w:rPr>
        <w:t xml:space="preserve">. Take a random walk generator and create some totally fake data. A lot of </w:t>
      </w:r>
      <w:proofErr w:type="gramStart"/>
      <w:r w:rsidRPr="00F5057C">
        <w:rPr>
          <w:sz w:val="16"/>
        </w:rPr>
        <w:t>time</w:t>
      </w:r>
      <w:proofErr w:type="gramEnd"/>
      <w:r w:rsidRPr="00F5057C">
        <w:rPr>
          <w:sz w:val="16"/>
        </w:rPr>
        <w:t xml:space="preserve"> it will go up and then down, like a wave. But because you made the fake data yourself, you know there’s actually no wave there. </w:t>
      </w:r>
      <w:r w:rsidRPr="00F5057C">
        <w:rPr>
          <w:rStyle w:val="StyleUnderline"/>
        </w:rPr>
        <w:t>Humans</w:t>
      </w:r>
      <w:r w:rsidRPr="00F5057C">
        <w:rPr>
          <w:sz w:val="16"/>
        </w:rPr>
        <w:t xml:space="preserve">, you see, </w:t>
      </w:r>
      <w:r w:rsidRPr="00F5057C">
        <w:rPr>
          <w:rStyle w:val="StyleUnderline"/>
        </w:rPr>
        <w:t>have a condition called apophenia, or false-pattern recognition</w:t>
      </w:r>
      <w:r w:rsidRPr="00F5057C">
        <w:rPr>
          <w:sz w:val="16"/>
        </w:rPr>
        <w:t xml:space="preserve">. It’s what causes us to see shapes in clouds, or the face of Jesus in the folds of tree bark. A one-dimensional wave -- something that rises and then falls and then rises -- is pretty much the simplest, most common pattern in existence, and so it’s probably one of the easiest patterns to imagine where it doesn’t. </w:t>
      </w:r>
      <w:r w:rsidRPr="00F5057C">
        <w:rPr>
          <w:rStyle w:val="StyleUnderline"/>
        </w:rPr>
        <w:t>A better way of identifying waves is to use statistics</w:t>
      </w:r>
      <w:r w:rsidRPr="00F5057C">
        <w:rPr>
          <w:sz w:val="16"/>
        </w:rPr>
        <w:t xml:space="preserve">. If a phenomenon repeats itself, you can uncover it by determining how often it repeats itself over your sample, and you look for peaks. Naturally, </w:t>
      </w:r>
      <w:r w:rsidRPr="00F5057C">
        <w:rPr>
          <w:rStyle w:val="StyleUnderline"/>
        </w:rPr>
        <w:t xml:space="preserve">people have </w:t>
      </w:r>
      <w:r w:rsidRPr="00F5057C">
        <w:rPr>
          <w:rStyle w:val="StyleUnderline"/>
        </w:rPr>
        <w:lastRenderedPageBreak/>
        <w:t>attempted to do this for Kondratiev waves</w:t>
      </w:r>
      <w:r w:rsidRPr="00F5057C">
        <w:rPr>
          <w:sz w:val="16"/>
        </w:rPr>
        <w:t xml:space="preserve">. </w:t>
      </w:r>
      <w:r w:rsidRPr="00505B4D">
        <w:rPr>
          <w:rStyle w:val="StyleUnderline"/>
          <w:highlight w:val="cyan"/>
        </w:rPr>
        <w:t>The problem</w:t>
      </w:r>
      <w:r w:rsidRPr="00F5057C">
        <w:rPr>
          <w:rStyle w:val="StyleUnderline"/>
        </w:rPr>
        <w:t xml:space="preserve"> with this approach </w:t>
      </w:r>
      <w:r w:rsidRPr="00505B4D">
        <w:rPr>
          <w:rStyle w:val="StyleUnderline"/>
          <w:highlight w:val="cyan"/>
        </w:rPr>
        <w:t>is the sample size</w:t>
      </w:r>
      <w:r w:rsidRPr="00F5057C">
        <w:rPr>
          <w:sz w:val="16"/>
        </w:rPr>
        <w:t>. Since reliable economic data goes back at most about 150 years (and probably less), we will have observed at most three of the 50-year waves. Any statistical test will therefore have very low power -- it won’t be able to distinguish between waves and randomness.</w:t>
      </w:r>
    </w:p>
    <w:p w14:paraId="1766454C" w14:textId="77777777" w:rsidR="00ED16AB" w:rsidRPr="00F5057C" w:rsidRDefault="00ED16AB" w:rsidP="00ED16AB"/>
    <w:p w14:paraId="497D2B9B" w14:textId="77777777" w:rsidR="00ED16AB" w:rsidRPr="00ED16AB" w:rsidRDefault="00ED16AB" w:rsidP="00ED16AB"/>
    <w:p w14:paraId="288F45F9" w14:textId="59756F00" w:rsidR="001E7D7F" w:rsidRDefault="001E7D7F" w:rsidP="001E7D7F">
      <w:pPr>
        <w:pStyle w:val="Heading3"/>
      </w:pPr>
      <w:r>
        <w:lastRenderedPageBreak/>
        <w:t xml:space="preserve">AT: Nuclear War </w:t>
      </w:r>
      <w:r w:rsidR="00ED16AB">
        <w:t>Not Extinction</w:t>
      </w:r>
      <w:r>
        <w:t>---2NC</w:t>
      </w:r>
    </w:p>
    <w:p w14:paraId="1B7C1BD4" w14:textId="77777777" w:rsidR="001E7D7F" w:rsidRDefault="001E7D7F" w:rsidP="001E7D7F">
      <w:pPr>
        <w:pStyle w:val="Heading4"/>
      </w:pPr>
      <w:r>
        <w:t xml:space="preserve">Even small nuclear war is </w:t>
      </w:r>
      <w:proofErr w:type="gramStart"/>
      <w:r>
        <w:t>extinction</w:t>
      </w:r>
      <w:proofErr w:type="gramEnd"/>
    </w:p>
    <w:p w14:paraId="03445A9A" w14:textId="77777777" w:rsidR="001E7D7F" w:rsidRPr="004D1277" w:rsidRDefault="001E7D7F" w:rsidP="001E7D7F">
      <w:r w:rsidRPr="00C4030C">
        <w:rPr>
          <w:rStyle w:val="Style13ptBold"/>
        </w:rPr>
        <w:t>Starr ’17</w:t>
      </w:r>
      <w:r>
        <w:t xml:space="preserve"> [Steven; January 9; D</w:t>
      </w:r>
      <w:r w:rsidRPr="004D1277">
        <w:t>irector, University of Missouri’s Clinical Laboratory Science Program; senior scientist, Physicians for Social Responsibility</w:t>
      </w:r>
      <w:r>
        <w:t xml:space="preserve">; Federation of American Scientists, </w:t>
      </w:r>
      <w:r w:rsidRPr="004D1277">
        <w:t>“Turning a Blind Eye Towards Armageddon — U.S. Leaders Reject Nuclear Winter Studies</w:t>
      </w:r>
      <w:r>
        <w:t xml:space="preserve">,” </w:t>
      </w:r>
      <w:hyperlink r:id="rId101" w:history="1">
        <w:r w:rsidRPr="00903251">
          <w:rPr>
            <w:rStyle w:val="Hyperlink"/>
          </w:rPr>
          <w:t>https://fas.org/2017/01/turning-a-blind-eye-towards-armageddon-u-s-leaders-reject-nuclear-winter-studies]</w:t>
        </w:r>
      </w:hyperlink>
    </w:p>
    <w:p w14:paraId="70547D77" w14:textId="77777777" w:rsidR="001E7D7F" w:rsidRPr="004D1277" w:rsidRDefault="001E7D7F" w:rsidP="001E7D7F">
      <w:pPr>
        <w:rPr>
          <w:sz w:val="16"/>
        </w:rPr>
      </w:pPr>
      <w:r w:rsidRPr="004D1277">
        <w:rPr>
          <w:sz w:val="16"/>
        </w:rPr>
        <w:t xml:space="preserve">Now 10 years ago, several of the world’s leading climatologists and physicists chose to reinvestigate the long-term environmental impacts of nuclear war. </w:t>
      </w:r>
      <w:r w:rsidRPr="004D1277">
        <w:rPr>
          <w:rStyle w:val="StyleUnderline"/>
        </w:rPr>
        <w:t xml:space="preserve">The </w:t>
      </w:r>
      <w:r w:rsidRPr="004D1277">
        <w:rPr>
          <w:rStyle w:val="Emphasis"/>
          <w:highlight w:val="cyan"/>
        </w:rPr>
        <w:t>peer-reviewed studies</w:t>
      </w:r>
      <w:r w:rsidRPr="004D1277">
        <w:rPr>
          <w:rStyle w:val="StyleUnderline"/>
        </w:rPr>
        <w:t xml:space="preserve"> they produced </w:t>
      </w:r>
      <w:r w:rsidRPr="004D1277">
        <w:rPr>
          <w:rStyle w:val="StyleUnderline"/>
          <w:highlight w:val="cyan"/>
        </w:rPr>
        <w:t>are</w:t>
      </w:r>
      <w:r w:rsidRPr="004D1277">
        <w:rPr>
          <w:rStyle w:val="StyleUnderline"/>
        </w:rPr>
        <w:t xml:space="preserve"> considered to be the most </w:t>
      </w:r>
      <w:r w:rsidRPr="004D1277">
        <w:rPr>
          <w:rStyle w:val="StyleUnderline"/>
          <w:highlight w:val="cyan"/>
        </w:rPr>
        <w:t>authoritative</w:t>
      </w:r>
      <w:r w:rsidRPr="004D1277">
        <w:rPr>
          <w:rStyle w:val="StyleUnderline"/>
        </w:rPr>
        <w:t xml:space="preserve"> type of scientific research, which is subjected to criticism by the international scientific community before final publication in scholarly journals</w:t>
      </w:r>
      <w:r w:rsidRPr="004D1277">
        <w:rPr>
          <w:sz w:val="16"/>
        </w:rPr>
        <w:t xml:space="preserve">. </w:t>
      </w:r>
      <w:r w:rsidRPr="004D1277">
        <w:rPr>
          <w:rStyle w:val="StyleUnderline"/>
          <w:highlight w:val="cyan"/>
        </w:rPr>
        <w:t>No</w:t>
      </w:r>
      <w:r w:rsidRPr="004D1277">
        <w:rPr>
          <w:rStyle w:val="StyleUnderline"/>
        </w:rPr>
        <w:t xml:space="preserve"> serious </w:t>
      </w:r>
      <w:r w:rsidRPr="004D1277">
        <w:rPr>
          <w:rStyle w:val="StyleUnderline"/>
          <w:highlight w:val="cyan"/>
        </w:rPr>
        <w:t>errors were found</w:t>
      </w:r>
      <w:r w:rsidRPr="004D1277">
        <w:rPr>
          <w:rStyle w:val="StyleUnderline"/>
        </w:rPr>
        <w:t xml:space="preserve"> in these studies </w:t>
      </w:r>
      <w:r w:rsidRPr="004D1277">
        <w:rPr>
          <w:rStyle w:val="StyleUnderline"/>
          <w:highlight w:val="cyan"/>
        </w:rPr>
        <w:t>and</w:t>
      </w:r>
      <w:r w:rsidRPr="004D1277">
        <w:rPr>
          <w:rStyle w:val="StyleUnderline"/>
        </w:rPr>
        <w:t xml:space="preserve"> their </w:t>
      </w:r>
      <w:r w:rsidRPr="004D1277">
        <w:rPr>
          <w:rStyle w:val="StyleUnderline"/>
          <w:highlight w:val="cyan"/>
        </w:rPr>
        <w:t xml:space="preserve">findings </w:t>
      </w:r>
      <w:r w:rsidRPr="004D1277">
        <w:rPr>
          <w:rStyle w:val="Emphasis"/>
          <w:highlight w:val="cyan"/>
        </w:rPr>
        <w:t>remain unchallenged</w:t>
      </w:r>
      <w:r w:rsidRPr="004D1277">
        <w:rPr>
          <w:sz w:val="16"/>
        </w:rPr>
        <w:t xml:space="preserve">. </w:t>
      </w:r>
    </w:p>
    <w:p w14:paraId="745E2EEC" w14:textId="77777777" w:rsidR="001E7D7F" w:rsidRPr="004D1277" w:rsidRDefault="001E7D7F" w:rsidP="001E7D7F">
      <w:pPr>
        <w:ind w:left="720"/>
        <w:rPr>
          <w:sz w:val="16"/>
        </w:rPr>
      </w:pPr>
      <w:r w:rsidRPr="004D1277">
        <w:rPr>
          <w:sz w:val="16"/>
        </w:rPr>
        <w:t xml:space="preserve">Alan Robock et al., “Nuclear winter revisited with a modern climate model and current nuclear arsenals: Still catastrophic consequences,” Journal of Geophysical Research: Atmospheres 112 (2007). </w:t>
      </w:r>
    </w:p>
    <w:p w14:paraId="5C3B0BD8" w14:textId="77777777" w:rsidR="001E7D7F" w:rsidRPr="004D1277" w:rsidRDefault="001E7D7F" w:rsidP="001E7D7F">
      <w:pPr>
        <w:ind w:left="720"/>
        <w:rPr>
          <w:sz w:val="16"/>
        </w:rPr>
      </w:pPr>
      <w:r w:rsidRPr="004D1277">
        <w:rPr>
          <w:sz w:val="16"/>
        </w:rPr>
        <w:t xml:space="preserve">Owen Brian Toon et al., “Atmospheric effects and societal consequences of regional scale nuclear conflicts and acts of individual nuclear terrorism,” Atmospheric Chemistry and Physics 7 (2007). </w:t>
      </w:r>
    </w:p>
    <w:p w14:paraId="60423DE6" w14:textId="77777777" w:rsidR="001E7D7F" w:rsidRPr="004D1277" w:rsidRDefault="001E7D7F" w:rsidP="001E7D7F">
      <w:pPr>
        <w:ind w:left="720"/>
        <w:rPr>
          <w:sz w:val="16"/>
        </w:rPr>
      </w:pPr>
      <w:r w:rsidRPr="004D1277">
        <w:rPr>
          <w:sz w:val="16"/>
        </w:rPr>
        <w:t xml:space="preserve">Michael Mills et al., “Massive global ozone loss predicted following regional nuclear conflict,” Proceedings of the National Academy of Sciences of the United States of America 105, no. 14 (2008). </w:t>
      </w:r>
    </w:p>
    <w:p w14:paraId="684D97FD" w14:textId="77777777" w:rsidR="001E7D7F" w:rsidRPr="004D1277" w:rsidRDefault="001E7D7F" w:rsidP="001E7D7F">
      <w:pPr>
        <w:ind w:left="720"/>
        <w:rPr>
          <w:sz w:val="16"/>
        </w:rPr>
      </w:pPr>
      <w:r w:rsidRPr="004D1277">
        <w:rPr>
          <w:sz w:val="16"/>
        </w:rPr>
        <w:t xml:space="preserve">Michael Mills et al., “Multidecadal global cooling and unprecedented ozone loss following a regional nuclear conflict,” Earth’s Future 2. </w:t>
      </w:r>
    </w:p>
    <w:p w14:paraId="03CCB349" w14:textId="77777777" w:rsidR="001E7D7F" w:rsidRPr="004D1277" w:rsidRDefault="001E7D7F" w:rsidP="001E7D7F">
      <w:pPr>
        <w:ind w:left="720"/>
        <w:rPr>
          <w:sz w:val="16"/>
        </w:rPr>
      </w:pPr>
      <w:r w:rsidRPr="004D1277">
        <w:rPr>
          <w:sz w:val="16"/>
        </w:rPr>
        <w:t xml:space="preserve">Alan Robock et al., “Climatic consequences of regional nuclear conflicts,” Atmospheric Chemistry and Physics 7 (2007). </w:t>
      </w:r>
    </w:p>
    <w:p w14:paraId="5F0699FC" w14:textId="77777777" w:rsidR="001E7D7F" w:rsidRPr="004D1277" w:rsidRDefault="001E7D7F" w:rsidP="001E7D7F">
      <w:pPr>
        <w:rPr>
          <w:sz w:val="16"/>
        </w:rPr>
      </w:pPr>
      <w:r w:rsidRPr="004D1277">
        <w:rPr>
          <w:sz w:val="16"/>
        </w:rPr>
        <w:t xml:space="preserve">Working at the Laboratory for Atmospheric and Space Physics at the University of Colorado-Boulder, the Department of Environmental Sciences at Rutgers, and the Department of Atmospheric and Oceanic Sciences at UCLA, </w:t>
      </w:r>
      <w:r w:rsidRPr="004D1277">
        <w:rPr>
          <w:rStyle w:val="StyleUnderline"/>
        </w:rPr>
        <w:t xml:space="preserve">these </w:t>
      </w:r>
      <w:r w:rsidRPr="004D1277">
        <w:rPr>
          <w:rStyle w:val="StyleUnderline"/>
          <w:highlight w:val="cyan"/>
        </w:rPr>
        <w:t xml:space="preserve">scientists used </w:t>
      </w:r>
      <w:r w:rsidRPr="004D1277">
        <w:rPr>
          <w:rStyle w:val="Emphasis"/>
          <w:highlight w:val="cyan"/>
        </w:rPr>
        <w:t>state-of-the-art</w:t>
      </w:r>
      <w:r w:rsidRPr="004D1277">
        <w:rPr>
          <w:rStyle w:val="Emphasis"/>
        </w:rPr>
        <w:t xml:space="preserve"> computer </w:t>
      </w:r>
      <w:r w:rsidRPr="004D1277">
        <w:rPr>
          <w:rStyle w:val="Emphasis"/>
          <w:highlight w:val="cyan"/>
        </w:rPr>
        <w:t>modeling</w:t>
      </w:r>
      <w:r w:rsidRPr="004D1277">
        <w:rPr>
          <w:rStyle w:val="StyleUnderline"/>
        </w:rPr>
        <w:t xml:space="preserve"> to evaluate the consequences of a range of possible nuclear conflicts</w:t>
      </w:r>
      <w:r w:rsidRPr="004D1277">
        <w:rPr>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1B4E47AB" w14:textId="77777777" w:rsidR="001E7D7F" w:rsidRPr="004D1277" w:rsidRDefault="001E7D7F" w:rsidP="001E7D7F">
      <w:pPr>
        <w:rPr>
          <w:sz w:val="16"/>
        </w:rPr>
      </w:pPr>
      <w:r w:rsidRPr="004D1277">
        <w:rPr>
          <w:sz w:val="16"/>
        </w:rPr>
        <w:t xml:space="preserve">The detonation of </w:t>
      </w:r>
      <w:r w:rsidRPr="004D1277">
        <w:rPr>
          <w:rStyle w:val="StyleUnderline"/>
        </w:rPr>
        <w:t xml:space="preserve">an </w:t>
      </w:r>
      <w:r w:rsidRPr="004D1277">
        <w:rPr>
          <w:rStyle w:val="Emphasis"/>
        </w:rPr>
        <w:t>atomic bomb</w:t>
      </w:r>
      <w:r w:rsidRPr="004D1277">
        <w:rPr>
          <w:sz w:val="16"/>
        </w:rPr>
        <w:t xml:space="preserve"> with this explosive power will instantly ignite fires over a surface area of three to five square miles. In the recent studies, the scientists calculated that </w:t>
      </w:r>
      <w:r w:rsidRPr="004D1277">
        <w:rPr>
          <w:rStyle w:val="StyleUnderline"/>
        </w:rPr>
        <w:t>the blast, fire, and radiation from</w:t>
      </w:r>
      <w:r w:rsidRPr="004D1277">
        <w:rPr>
          <w:sz w:val="16"/>
        </w:rPr>
        <w:t xml:space="preserve"> a war fought with 100 atomic bombs could produce direct fatalities comparable to all of those worldwide in World War II, or to those once estimated </w:t>
      </w:r>
      <w:r w:rsidRPr="004D1277">
        <w:rPr>
          <w:rStyle w:val="StyleUnderline"/>
        </w:rPr>
        <w:t xml:space="preserve">for </w:t>
      </w:r>
      <w:r w:rsidRPr="004D1277">
        <w:rPr>
          <w:rStyle w:val="StyleUnderline"/>
          <w:highlight w:val="cyan"/>
        </w:rPr>
        <w:t xml:space="preserve">a </w:t>
      </w:r>
      <w:r w:rsidRPr="004D1277">
        <w:rPr>
          <w:rStyle w:val="Emphasis"/>
          <w:highlight w:val="cyan"/>
        </w:rPr>
        <w:t>“counterforce”</w:t>
      </w:r>
      <w:r w:rsidRPr="004D1277">
        <w:rPr>
          <w:rStyle w:val="StyleUnderline"/>
        </w:rPr>
        <w:t xml:space="preserve"> nuclear </w:t>
      </w:r>
      <w:r w:rsidRPr="004D1277">
        <w:rPr>
          <w:rStyle w:val="StyleUnderline"/>
          <w:highlight w:val="cyan"/>
        </w:rPr>
        <w:t>war</w:t>
      </w:r>
      <w:r w:rsidRPr="004D1277">
        <w:rPr>
          <w:sz w:val="16"/>
        </w:rPr>
        <w:t xml:space="preserve"> between the superpowers. However, the long-term environmental effects of the war </w:t>
      </w:r>
      <w:r w:rsidRPr="004D1277">
        <w:rPr>
          <w:rStyle w:val="StyleUnderline"/>
          <w:highlight w:val="cyan"/>
        </w:rPr>
        <w:t>could significantly disrupt</w:t>
      </w:r>
      <w:r w:rsidRPr="004D1277">
        <w:rPr>
          <w:rStyle w:val="StyleUnderline"/>
        </w:rPr>
        <w:t xml:space="preserve"> the </w:t>
      </w:r>
      <w:r w:rsidRPr="004D1277">
        <w:rPr>
          <w:rStyle w:val="StyleUnderline"/>
          <w:highlight w:val="cyan"/>
        </w:rPr>
        <w:t>global weather</w:t>
      </w:r>
      <w:r w:rsidRPr="004D1277">
        <w:rPr>
          <w:rStyle w:val="StyleUnderline"/>
        </w:rPr>
        <w:t xml:space="preserve"> for at least a decade, </w:t>
      </w:r>
      <w:r w:rsidRPr="004D1277">
        <w:rPr>
          <w:rStyle w:val="StyleUnderline"/>
          <w:highlight w:val="cyan"/>
        </w:rPr>
        <w:t>which would</w:t>
      </w:r>
      <w:r w:rsidRPr="004D1277">
        <w:rPr>
          <w:rStyle w:val="StyleUnderline"/>
        </w:rPr>
        <w:t xml:space="preserve"> likely </w:t>
      </w:r>
      <w:r w:rsidRPr="004D1277">
        <w:rPr>
          <w:rStyle w:val="StyleUnderline"/>
          <w:highlight w:val="cyan"/>
        </w:rPr>
        <w:t>result in a vast global famine</w:t>
      </w:r>
      <w:r w:rsidRPr="004D1277">
        <w:rPr>
          <w:sz w:val="16"/>
        </w:rPr>
        <w:t xml:space="preserve">. </w:t>
      </w:r>
    </w:p>
    <w:p w14:paraId="25202CE9" w14:textId="77777777" w:rsidR="001E7D7F" w:rsidRPr="004D1277" w:rsidRDefault="001E7D7F" w:rsidP="001E7D7F">
      <w:pPr>
        <w:rPr>
          <w:sz w:val="16"/>
        </w:rPr>
      </w:pPr>
      <w:r w:rsidRPr="004D1277">
        <w:rPr>
          <w:rStyle w:val="StyleUnderline"/>
        </w:rPr>
        <w:t>The scientists predicted that nuclear firestorms in the burning cities would cause at least five million tons of black carbon smoke to quickly rise above cloud level into the stratosphere, where it could not be rained out</w:t>
      </w:r>
      <w:r w:rsidRPr="004D1277">
        <w:rPr>
          <w:sz w:val="16"/>
        </w:rPr>
        <w:t xml:space="preserve">. </w:t>
      </w:r>
      <w:r w:rsidRPr="004D1277">
        <w:rPr>
          <w:rStyle w:val="StyleUnderline"/>
        </w:rPr>
        <w:t>The smoke would circle the Earth in less than two weeks and would form a global stratospheric smoke layer that would remain for more than a decade</w:t>
      </w:r>
      <w:r w:rsidRPr="004D1277">
        <w:rPr>
          <w:sz w:val="16"/>
        </w:rPr>
        <w:t xml:space="preserve">. The smoke would absorb warming sunlight, which would heat the smoke to temperatures near the boiling point of water, </w:t>
      </w:r>
      <w:r w:rsidRPr="004D1277">
        <w:rPr>
          <w:rStyle w:val="StyleUnderline"/>
        </w:rPr>
        <w:t xml:space="preserve">producing ozone losses of 20 to 50 percent </w:t>
      </w:r>
      <w:proofErr w:type="gramStart"/>
      <w:r w:rsidRPr="004D1277">
        <w:rPr>
          <w:rStyle w:val="StyleUnderline"/>
        </w:rPr>
        <w:t>over populated</w:t>
      </w:r>
      <w:proofErr w:type="gramEnd"/>
      <w:r w:rsidRPr="004D1277">
        <w:rPr>
          <w:rStyle w:val="StyleUnderline"/>
        </w:rPr>
        <w:t xml:space="preserve"> areas</w:t>
      </w:r>
      <w:r w:rsidRPr="004D1277">
        <w:rPr>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5E67AC8D" w14:textId="77777777" w:rsidR="001E7D7F" w:rsidRPr="004D1277" w:rsidRDefault="001E7D7F" w:rsidP="001E7D7F">
      <w:pPr>
        <w:rPr>
          <w:sz w:val="16"/>
        </w:rPr>
      </w:pPr>
      <w:r w:rsidRPr="004D1277">
        <w:rPr>
          <w:sz w:val="16"/>
        </w:rPr>
        <w:t xml:space="preserve">As the smoke layer blocked warming sunlight from reaching the Earth’s surface, </w:t>
      </w:r>
      <w:r w:rsidRPr="004D1277">
        <w:rPr>
          <w:rStyle w:val="StyleUnderline"/>
        </w:rPr>
        <w:t>it would produce the coldest average surface temperatures in the last 1,000 years</w:t>
      </w:r>
      <w:r w:rsidRPr="004D1277">
        <w:rPr>
          <w:sz w:val="16"/>
        </w:rPr>
        <w:t xml:space="preserve">. The scientists calculated that </w:t>
      </w:r>
      <w:r w:rsidRPr="004D1277">
        <w:rPr>
          <w:rStyle w:val="StyleUnderline"/>
        </w:rPr>
        <w:t>global food production would decrease by 20 to 40 percent during a five-year period following such a war</w:t>
      </w:r>
      <w:r w:rsidRPr="004D1277">
        <w:rPr>
          <w:sz w:val="16"/>
        </w:rPr>
        <w:t xml:space="preserve">. Medical experts have predicted that </w:t>
      </w:r>
      <w:r w:rsidRPr="004D1277">
        <w:rPr>
          <w:rStyle w:val="StyleUnderline"/>
        </w:rPr>
        <w:t>the shortening of growing seasons and corresponding decreases in agricultural production could cause up to two billion people to perish from famine</w:t>
      </w:r>
      <w:r w:rsidRPr="004D1277">
        <w:rPr>
          <w:sz w:val="16"/>
        </w:rPr>
        <w:t xml:space="preserve">. </w:t>
      </w:r>
    </w:p>
    <w:p w14:paraId="4A53891E" w14:textId="77777777" w:rsidR="001E7D7F" w:rsidRPr="004D1277" w:rsidRDefault="001E7D7F" w:rsidP="001E7D7F">
      <w:pPr>
        <w:rPr>
          <w:sz w:val="16"/>
        </w:rPr>
      </w:pPr>
      <w:r w:rsidRPr="004D1277">
        <w:rPr>
          <w:sz w:val="16"/>
        </w:rPr>
        <w:t xml:space="preserve">The climatologists also investigated the effects of </w:t>
      </w:r>
      <w:r w:rsidRPr="004D1277">
        <w:rPr>
          <w:rStyle w:val="StyleUnderline"/>
        </w:rPr>
        <w:t xml:space="preserve">a nuclear war fought with the </w:t>
      </w:r>
      <w:r w:rsidRPr="004D1277">
        <w:rPr>
          <w:rStyle w:val="Emphasis"/>
        </w:rPr>
        <w:t>vastly more powerful</w:t>
      </w:r>
      <w:r w:rsidRPr="004D1277">
        <w:rPr>
          <w:rStyle w:val="StyleUnderline"/>
        </w:rPr>
        <w:t xml:space="preserve"> modern </w:t>
      </w:r>
      <w:r w:rsidRPr="004D1277">
        <w:rPr>
          <w:rStyle w:val="Emphasis"/>
        </w:rPr>
        <w:t>thermonuclear weapons</w:t>
      </w:r>
      <w:r w:rsidRPr="004D1277">
        <w:rPr>
          <w:rStyle w:val="StyleUnderline"/>
        </w:rPr>
        <w:t xml:space="preserve"> possessed by the U</w:t>
      </w:r>
      <w:r w:rsidRPr="004D1277">
        <w:rPr>
          <w:sz w:val="16"/>
        </w:rPr>
        <w:t xml:space="preserve">nited </w:t>
      </w:r>
      <w:r w:rsidRPr="004D1277">
        <w:rPr>
          <w:rStyle w:val="StyleUnderline"/>
        </w:rPr>
        <w:t>S</w:t>
      </w:r>
      <w:r w:rsidRPr="004D1277">
        <w:rPr>
          <w:sz w:val="16"/>
        </w:rPr>
        <w:t xml:space="preserve">tates, </w:t>
      </w:r>
      <w:r w:rsidRPr="004D1277">
        <w:rPr>
          <w:rStyle w:val="StyleUnderline"/>
        </w:rPr>
        <w:t>Russia, China, France, and England</w:t>
      </w:r>
      <w:r w:rsidRPr="004D1277">
        <w:rPr>
          <w:sz w:val="16"/>
        </w:rPr>
        <w:t xml:space="preserve">. Some of the thermonuclear weapons constructed during the 1950s and 1960s were </w:t>
      </w:r>
      <w:r w:rsidRPr="004D1277">
        <w:rPr>
          <w:rStyle w:val="StyleUnderline"/>
        </w:rPr>
        <w:t>1,000 times more powerful than an atomic bomb</w:t>
      </w:r>
      <w:r w:rsidRPr="004D1277">
        <w:rPr>
          <w:sz w:val="16"/>
        </w:rPr>
        <w:t xml:space="preserve">. </w:t>
      </w:r>
    </w:p>
    <w:p w14:paraId="01C03352" w14:textId="77777777" w:rsidR="001E7D7F" w:rsidRPr="004D1277" w:rsidRDefault="001E7D7F" w:rsidP="001E7D7F">
      <w:pPr>
        <w:rPr>
          <w:sz w:val="16"/>
        </w:rPr>
      </w:pPr>
      <w:r w:rsidRPr="004D1277">
        <w:rPr>
          <w:sz w:val="16"/>
        </w:rPr>
        <w:t xml:space="preserve">During the last 30 years, the average size of thermonuclear or “strategic” nuclear weapons has decreased. Yet today, </w:t>
      </w:r>
      <w:r w:rsidRPr="004D1277">
        <w:rPr>
          <w:rStyle w:val="StyleUnderline"/>
        </w:rPr>
        <w:t>each of the approximately 3,540 strategic weapons deployed by the</w:t>
      </w:r>
      <w:r w:rsidRPr="004D1277">
        <w:rPr>
          <w:sz w:val="16"/>
        </w:rPr>
        <w:t xml:space="preserve"> </w:t>
      </w:r>
      <w:r w:rsidRPr="004D1277">
        <w:rPr>
          <w:rStyle w:val="StyleUnderline"/>
        </w:rPr>
        <w:t>U</w:t>
      </w:r>
      <w:r w:rsidRPr="004D1277">
        <w:rPr>
          <w:sz w:val="16"/>
        </w:rPr>
        <w:t xml:space="preserve">nited </w:t>
      </w:r>
      <w:r w:rsidRPr="004D1277">
        <w:rPr>
          <w:rStyle w:val="StyleUnderline"/>
        </w:rPr>
        <w:t>S</w:t>
      </w:r>
      <w:r w:rsidRPr="004D1277">
        <w:rPr>
          <w:sz w:val="16"/>
        </w:rPr>
        <w:t xml:space="preserve">tates </w:t>
      </w:r>
      <w:r w:rsidRPr="004D1277">
        <w:rPr>
          <w:rStyle w:val="StyleUnderline"/>
        </w:rPr>
        <w:t>and Russia is seven to 80 times more powerful than the atomic bombs modeled in the India-Pakistan study</w:t>
      </w:r>
      <w:r w:rsidRPr="004D1277">
        <w:rPr>
          <w:sz w:val="16"/>
        </w:rPr>
        <w:t xml:space="preserve">. The smallest </w:t>
      </w:r>
      <w:r w:rsidRPr="004D1277">
        <w:rPr>
          <w:sz w:val="16"/>
        </w:rPr>
        <w:lastRenderedPageBreak/>
        <w:t xml:space="preserve">strategic nuclear weapon has an explosive power of 100,000 tons of TNT, compared to an atomic bomb with an average explosive power of 15,000 tons of TNT. </w:t>
      </w:r>
    </w:p>
    <w:p w14:paraId="457D8816" w14:textId="77777777" w:rsidR="001E7D7F" w:rsidRPr="004D1277" w:rsidRDefault="001E7D7F" w:rsidP="001E7D7F">
      <w:pPr>
        <w:rPr>
          <w:sz w:val="16"/>
        </w:rPr>
      </w:pPr>
      <w:r w:rsidRPr="004D1277">
        <w:rPr>
          <w:rStyle w:val="StyleUnderline"/>
          <w:highlight w:val="cyan"/>
        </w:rPr>
        <w:t>Strategic</w:t>
      </w:r>
      <w:r w:rsidRPr="004D1277">
        <w:rPr>
          <w:rStyle w:val="StyleUnderline"/>
        </w:rPr>
        <w:t xml:space="preserve"> nuclear </w:t>
      </w:r>
      <w:r w:rsidRPr="004D1277">
        <w:rPr>
          <w:rStyle w:val="StyleUnderline"/>
          <w:highlight w:val="cyan"/>
        </w:rPr>
        <w:t xml:space="preserve">weapons produce </w:t>
      </w:r>
      <w:r w:rsidRPr="004D1277">
        <w:rPr>
          <w:rStyle w:val="Emphasis"/>
          <w:highlight w:val="cyan"/>
        </w:rPr>
        <w:t>much larger</w:t>
      </w:r>
      <w:r w:rsidRPr="004D1277">
        <w:rPr>
          <w:rStyle w:val="Emphasis"/>
        </w:rPr>
        <w:t xml:space="preserve"> nuclear </w:t>
      </w:r>
      <w:r w:rsidRPr="004D1277">
        <w:rPr>
          <w:rStyle w:val="Emphasis"/>
          <w:highlight w:val="cyan"/>
        </w:rPr>
        <w:t>firestorms</w:t>
      </w:r>
      <w:r w:rsidRPr="004D1277">
        <w:rPr>
          <w:rStyle w:val="StyleUnderline"/>
        </w:rPr>
        <w:t xml:space="preserve"> than do atomic bombs</w:t>
      </w:r>
      <w:r w:rsidRPr="004D1277">
        <w:rPr>
          <w:sz w:val="16"/>
        </w:rPr>
        <w:t xml:space="preserve">. For example, </w:t>
      </w:r>
      <w:r w:rsidRPr="004D1277">
        <w:rPr>
          <w:rStyle w:val="StyleUnderline"/>
        </w:rPr>
        <w:t>a standard Russian 800-kiloton warhead</w:t>
      </w:r>
      <w:r w:rsidRPr="004D1277">
        <w:rPr>
          <w:sz w:val="16"/>
        </w:rPr>
        <w:t xml:space="preserve">, on an average day, </w:t>
      </w:r>
      <w:r w:rsidRPr="004D1277">
        <w:rPr>
          <w:rStyle w:val="StyleUnderline"/>
        </w:rPr>
        <w:t>will ignite fires covering a surface area of 90 to 152 square miles</w:t>
      </w:r>
      <w:r w:rsidRPr="004D1277">
        <w:rPr>
          <w:sz w:val="16"/>
        </w:rPr>
        <w:t xml:space="preserve">. </w:t>
      </w:r>
    </w:p>
    <w:p w14:paraId="7BDA8FC7" w14:textId="77777777" w:rsidR="001E7D7F" w:rsidRPr="004D1277" w:rsidRDefault="001E7D7F" w:rsidP="001E7D7F">
      <w:pPr>
        <w:rPr>
          <w:sz w:val="16"/>
        </w:rPr>
      </w:pPr>
      <w:r w:rsidRPr="004D1277">
        <w:rPr>
          <w:rStyle w:val="StyleUnderline"/>
        </w:rPr>
        <w:t>A war fought with hundreds</w:t>
      </w:r>
      <w:r w:rsidRPr="004D1277">
        <w:rPr>
          <w:sz w:val="16"/>
        </w:rPr>
        <w:t xml:space="preserve"> or thousands </w:t>
      </w:r>
      <w:r w:rsidRPr="004D1277">
        <w:rPr>
          <w:rStyle w:val="StyleUnderline"/>
        </w:rPr>
        <w:t>of U.S. and Russian strategic nuclear weapons would ignite immense nuclear firestorms covering land surface areas of many thousands or tens of thousands of square miles</w:t>
      </w:r>
      <w:r w:rsidRPr="004D1277">
        <w:rPr>
          <w:sz w:val="16"/>
        </w:rPr>
        <w:t xml:space="preserve">. The scientists calculated that </w:t>
      </w:r>
      <w:r w:rsidRPr="004D1277">
        <w:rPr>
          <w:rStyle w:val="StyleUnderline"/>
        </w:rPr>
        <w:t xml:space="preserve">these fires would produce up to 180 million tons of black carbon soot and smoke, </w:t>
      </w:r>
      <w:r w:rsidRPr="004D1277">
        <w:rPr>
          <w:rStyle w:val="StyleUnderline"/>
          <w:highlight w:val="cyan"/>
        </w:rPr>
        <w:t>which</w:t>
      </w:r>
      <w:r w:rsidRPr="004D1277">
        <w:rPr>
          <w:rStyle w:val="StyleUnderline"/>
        </w:rPr>
        <w:t xml:space="preserve"> would </w:t>
      </w:r>
      <w:r w:rsidRPr="004D1277">
        <w:rPr>
          <w:rStyle w:val="StyleUnderline"/>
          <w:highlight w:val="cyan"/>
        </w:rPr>
        <w:t>form a dense, global</w:t>
      </w:r>
      <w:r w:rsidRPr="004D1277">
        <w:rPr>
          <w:rStyle w:val="StyleUnderline"/>
        </w:rPr>
        <w:t xml:space="preserve"> stratospheric </w:t>
      </w:r>
      <w:r w:rsidRPr="004D1277">
        <w:rPr>
          <w:rStyle w:val="StyleUnderline"/>
          <w:highlight w:val="cyan"/>
        </w:rPr>
        <w:t>smoke layer</w:t>
      </w:r>
      <w:r w:rsidRPr="004D1277">
        <w:rPr>
          <w:sz w:val="16"/>
        </w:rPr>
        <w:t xml:space="preserve">. </w:t>
      </w:r>
      <w:r w:rsidRPr="004D1277">
        <w:rPr>
          <w:rStyle w:val="StyleUnderline"/>
        </w:rPr>
        <w:t xml:space="preserve">The smoke would remain in the stratosphere </w:t>
      </w:r>
      <w:r w:rsidRPr="004D1277">
        <w:rPr>
          <w:rStyle w:val="StyleUnderline"/>
          <w:highlight w:val="cyan"/>
        </w:rPr>
        <w:t>for</w:t>
      </w:r>
      <w:r w:rsidRPr="004D1277">
        <w:rPr>
          <w:rStyle w:val="StyleUnderline"/>
        </w:rPr>
        <w:t xml:space="preserve"> 10 to </w:t>
      </w:r>
      <w:r w:rsidRPr="004D1277">
        <w:rPr>
          <w:rStyle w:val="Emphasis"/>
          <w:highlight w:val="cyan"/>
        </w:rPr>
        <w:t>20 years</w:t>
      </w:r>
      <w:r w:rsidRPr="004D1277">
        <w:rPr>
          <w:rStyle w:val="StyleUnderline"/>
        </w:rPr>
        <w:t>, and it would block</w:t>
      </w:r>
      <w:r w:rsidRPr="004D1277">
        <w:rPr>
          <w:sz w:val="16"/>
        </w:rPr>
        <w:t xml:space="preserve"> as much as </w:t>
      </w:r>
      <w:r w:rsidRPr="004D1277">
        <w:rPr>
          <w:rStyle w:val="StyleUnderline"/>
        </w:rPr>
        <w:t>70 percent of sunlight</w:t>
      </w:r>
      <w:r w:rsidRPr="004D1277">
        <w:rPr>
          <w:sz w:val="16"/>
        </w:rPr>
        <w:t xml:space="preserve"> from reaching the surface of the Northern Hemisphere and 35 percent from the Southern Hemisphere. </w:t>
      </w:r>
      <w:r w:rsidRPr="004D1277">
        <w:rPr>
          <w:rStyle w:val="StyleUnderline"/>
        </w:rPr>
        <w:t>So much sunlight would be blocked by the smoke that the noonday sun would resemble a full moon at midnight</w:t>
      </w:r>
      <w:r w:rsidRPr="004D1277">
        <w:rPr>
          <w:sz w:val="16"/>
        </w:rPr>
        <w:t xml:space="preserve">. </w:t>
      </w:r>
    </w:p>
    <w:p w14:paraId="0ACAC9B2" w14:textId="77777777" w:rsidR="001E7D7F" w:rsidRDefault="001E7D7F" w:rsidP="001E7D7F">
      <w:pPr>
        <w:rPr>
          <w:sz w:val="16"/>
        </w:rPr>
      </w:pPr>
      <w:r w:rsidRPr="004D1277">
        <w:rPr>
          <w:rStyle w:val="StyleUnderline"/>
        </w:rPr>
        <w:t xml:space="preserve">Under such conditions, </w:t>
      </w:r>
      <w:r w:rsidRPr="004D1277">
        <w:rPr>
          <w:rStyle w:val="StyleUnderline"/>
          <w:highlight w:val="cyan"/>
        </w:rPr>
        <w:t xml:space="preserve">it would only require a </w:t>
      </w:r>
      <w:r w:rsidRPr="004D1277">
        <w:rPr>
          <w:rStyle w:val="Emphasis"/>
          <w:highlight w:val="cyan"/>
        </w:rPr>
        <w:t>matter of days</w:t>
      </w:r>
      <w:r w:rsidRPr="004D1277">
        <w:rPr>
          <w:rStyle w:val="StyleUnderline"/>
        </w:rPr>
        <w:t xml:space="preserve"> or weeks for daily minimum temperatures </w:t>
      </w:r>
      <w:r w:rsidRPr="004D1277">
        <w:rPr>
          <w:rStyle w:val="StyleUnderline"/>
          <w:highlight w:val="cyan"/>
        </w:rPr>
        <w:t>to</w:t>
      </w:r>
      <w:r w:rsidRPr="004D1277">
        <w:rPr>
          <w:rStyle w:val="StyleUnderline"/>
        </w:rPr>
        <w:t xml:space="preserve"> fall below freezing in the largest agricultural areas of the Northern Hemisphere</w:t>
      </w:r>
      <w:r w:rsidRPr="004D1277">
        <w:rPr>
          <w:sz w:val="16"/>
        </w:rPr>
        <w:t xml:space="preserve">, where freezing temperatures would occur every day for a period of between one to more than two years. </w:t>
      </w:r>
      <w:r w:rsidRPr="004D1277">
        <w:rPr>
          <w:rStyle w:val="StyleUnderline"/>
        </w:rPr>
        <w:t xml:space="preserve">Average surface temperatures would </w:t>
      </w:r>
      <w:r w:rsidRPr="004D1277">
        <w:rPr>
          <w:rStyle w:val="StyleUnderline"/>
          <w:highlight w:val="cyan"/>
        </w:rPr>
        <w:t>become colder than</w:t>
      </w:r>
      <w:r w:rsidRPr="004D1277">
        <w:rPr>
          <w:rStyle w:val="StyleUnderline"/>
        </w:rPr>
        <w:t xml:space="preserve"> those experienced 18,000 years ago at the height of </w:t>
      </w:r>
      <w:r w:rsidRPr="004D1277">
        <w:rPr>
          <w:rStyle w:val="StyleUnderline"/>
          <w:highlight w:val="cyan"/>
        </w:rPr>
        <w:t>the</w:t>
      </w:r>
      <w:r w:rsidRPr="004D1277">
        <w:rPr>
          <w:rStyle w:val="StyleUnderline"/>
        </w:rPr>
        <w:t xml:space="preserve"> last </w:t>
      </w:r>
      <w:r w:rsidRPr="004D1277">
        <w:rPr>
          <w:rStyle w:val="StyleUnderline"/>
          <w:highlight w:val="cyan"/>
        </w:rPr>
        <w:t>Ice Age</w:t>
      </w:r>
      <w:r w:rsidRPr="004D1277">
        <w:rPr>
          <w:rStyle w:val="StyleUnderline"/>
        </w:rPr>
        <w:t>, and the prolonged cold would cause average rainfall to decrease by up to 90%</w:t>
      </w:r>
      <w:r w:rsidRPr="004D1277">
        <w:rPr>
          <w:sz w:val="16"/>
        </w:rPr>
        <w:t xml:space="preserve">. </w:t>
      </w:r>
      <w:r w:rsidRPr="004D1277">
        <w:rPr>
          <w:rStyle w:val="StyleUnderline"/>
          <w:highlight w:val="cyan"/>
        </w:rPr>
        <w:t xml:space="preserve">Growing seasons would be </w:t>
      </w:r>
      <w:r w:rsidRPr="004D1277">
        <w:rPr>
          <w:rStyle w:val="Emphasis"/>
          <w:highlight w:val="cyan"/>
        </w:rPr>
        <w:t>completely eliminated</w:t>
      </w:r>
      <w:r w:rsidRPr="004D1277">
        <w:rPr>
          <w:rStyle w:val="StyleUnderline"/>
        </w:rPr>
        <w:t xml:space="preserve"> for more than a decade; it would be too cold and dark to grow food crops, </w:t>
      </w:r>
      <w:r w:rsidRPr="004D1277">
        <w:rPr>
          <w:rStyle w:val="StyleUnderline"/>
          <w:highlight w:val="cyan"/>
        </w:rPr>
        <w:t xml:space="preserve">which would </w:t>
      </w:r>
      <w:r w:rsidRPr="004D1277">
        <w:rPr>
          <w:rStyle w:val="Emphasis"/>
          <w:highlight w:val="cyan"/>
        </w:rPr>
        <w:t>doom the majority of the</w:t>
      </w:r>
      <w:r w:rsidRPr="004D1277">
        <w:rPr>
          <w:rStyle w:val="Emphasis"/>
        </w:rPr>
        <w:t xml:space="preserve"> human </w:t>
      </w:r>
      <w:r w:rsidRPr="004D1277">
        <w:rPr>
          <w:rStyle w:val="Emphasis"/>
          <w:highlight w:val="cyan"/>
        </w:rPr>
        <w:t>population</w:t>
      </w:r>
      <w:r w:rsidRPr="004D1277">
        <w:rPr>
          <w:sz w:val="16"/>
        </w:rPr>
        <w:t>.2</w:t>
      </w:r>
    </w:p>
    <w:p w14:paraId="20A863A5" w14:textId="77777777" w:rsidR="001E7D7F" w:rsidRPr="00A623AA" w:rsidRDefault="001E7D7F" w:rsidP="001E7D7F"/>
    <w:p w14:paraId="77036A55" w14:textId="77777777" w:rsidR="001E7D7F" w:rsidRPr="00A623AA" w:rsidRDefault="001E7D7F" w:rsidP="001E7D7F"/>
    <w:p w14:paraId="59134453" w14:textId="77777777" w:rsidR="001E7D7F" w:rsidRPr="00A623AA" w:rsidRDefault="001E7D7F" w:rsidP="001E7D7F">
      <w:pPr>
        <w:pStyle w:val="Heading4"/>
      </w:pPr>
      <w:r w:rsidRPr="00A623AA">
        <w:t xml:space="preserve">Even a small nuclear war causes extinction and destroys </w:t>
      </w:r>
      <w:proofErr w:type="gramStart"/>
      <w:r w:rsidRPr="00A623AA">
        <w:t>ag</w:t>
      </w:r>
      <w:proofErr w:type="gramEnd"/>
    </w:p>
    <w:p w14:paraId="53311152" w14:textId="77777777" w:rsidR="001E7D7F" w:rsidRPr="00A623AA" w:rsidRDefault="001E7D7F" w:rsidP="001E7D7F">
      <w:r w:rsidRPr="00A623AA">
        <w:rPr>
          <w:rStyle w:val="Style13ptBold"/>
        </w:rPr>
        <w:t>Starr ’17</w:t>
      </w:r>
      <w:r w:rsidRPr="00A623AA">
        <w:t xml:space="preserve"> [Steven; January 9; Director, University of Missouri’s Clinical Laboratory Science Program; senior scientist, Physicians for Social Responsibility; Federation of American Scientists, “Turning a Blind Eye Towards Armageddon — U.S. Leaders Reject Nuclear Winter Studies,” </w:t>
      </w:r>
      <w:hyperlink r:id="rId102" w:history="1">
        <w:r w:rsidRPr="00A623AA">
          <w:rPr>
            <w:rStyle w:val="Hyperlink"/>
          </w:rPr>
          <w:t>https://fas.org/2017/01/turning-a-blind-eye-towards-armageddon-u-s-leaders-reject-nuclear-winter-studies]</w:t>
        </w:r>
      </w:hyperlink>
    </w:p>
    <w:p w14:paraId="1C726995" w14:textId="77777777" w:rsidR="001E7D7F" w:rsidRPr="00A623AA" w:rsidRDefault="001E7D7F" w:rsidP="001E7D7F">
      <w:pPr>
        <w:rPr>
          <w:sz w:val="16"/>
        </w:rPr>
      </w:pPr>
      <w:r w:rsidRPr="00A623AA">
        <w:rPr>
          <w:sz w:val="16"/>
        </w:rPr>
        <w:t xml:space="preserve">Now 10 years ago, several of the world’s leading climatologists and physicists chose to reinvestigate the long-term environmental impacts of nuclear war. </w:t>
      </w:r>
      <w:r w:rsidRPr="00A623AA">
        <w:rPr>
          <w:rStyle w:val="StyleUnderline"/>
        </w:rPr>
        <w:t xml:space="preserve">The </w:t>
      </w:r>
      <w:r w:rsidRPr="00A623AA">
        <w:rPr>
          <w:rStyle w:val="Emphasis"/>
          <w:highlight w:val="cyan"/>
        </w:rPr>
        <w:t>peer-reviewed studies</w:t>
      </w:r>
      <w:r w:rsidRPr="00A623AA">
        <w:rPr>
          <w:rStyle w:val="StyleUnderline"/>
        </w:rPr>
        <w:t xml:space="preserve"> they produced </w:t>
      </w:r>
      <w:r w:rsidRPr="00A623AA">
        <w:rPr>
          <w:rStyle w:val="StyleUnderline"/>
          <w:highlight w:val="cyan"/>
        </w:rPr>
        <w:t>are</w:t>
      </w:r>
      <w:r w:rsidRPr="00A623AA">
        <w:rPr>
          <w:rStyle w:val="StyleUnderline"/>
        </w:rPr>
        <w:t xml:space="preserve"> considered to be the most </w:t>
      </w:r>
      <w:r w:rsidRPr="00A623AA">
        <w:rPr>
          <w:rStyle w:val="StyleUnderline"/>
          <w:highlight w:val="cyan"/>
        </w:rPr>
        <w:t>authoritative</w:t>
      </w:r>
      <w:r w:rsidRPr="00A623AA">
        <w:rPr>
          <w:rStyle w:val="StyleUnderline"/>
        </w:rPr>
        <w:t xml:space="preserve"> type of scientific research, which is subjected to criticism by the international scientific community before final publication in scholarly journals</w:t>
      </w:r>
      <w:r w:rsidRPr="00A623AA">
        <w:rPr>
          <w:sz w:val="16"/>
        </w:rPr>
        <w:t xml:space="preserve">. </w:t>
      </w:r>
      <w:r w:rsidRPr="00A623AA">
        <w:rPr>
          <w:rStyle w:val="StyleUnderline"/>
          <w:highlight w:val="cyan"/>
        </w:rPr>
        <w:t>No</w:t>
      </w:r>
      <w:r w:rsidRPr="00A623AA">
        <w:rPr>
          <w:rStyle w:val="StyleUnderline"/>
        </w:rPr>
        <w:t xml:space="preserve"> serious </w:t>
      </w:r>
      <w:r w:rsidRPr="00A623AA">
        <w:rPr>
          <w:rStyle w:val="StyleUnderline"/>
          <w:highlight w:val="cyan"/>
        </w:rPr>
        <w:t>errors were found</w:t>
      </w:r>
      <w:r w:rsidRPr="00A623AA">
        <w:rPr>
          <w:rStyle w:val="StyleUnderline"/>
        </w:rPr>
        <w:t xml:space="preserve"> in these studies </w:t>
      </w:r>
      <w:r w:rsidRPr="00A623AA">
        <w:rPr>
          <w:rStyle w:val="StyleUnderline"/>
          <w:highlight w:val="cyan"/>
        </w:rPr>
        <w:t>and</w:t>
      </w:r>
      <w:r w:rsidRPr="00A623AA">
        <w:rPr>
          <w:rStyle w:val="StyleUnderline"/>
        </w:rPr>
        <w:t xml:space="preserve"> their </w:t>
      </w:r>
      <w:r w:rsidRPr="00A623AA">
        <w:rPr>
          <w:rStyle w:val="StyleUnderline"/>
          <w:highlight w:val="cyan"/>
        </w:rPr>
        <w:t xml:space="preserve">findings </w:t>
      </w:r>
      <w:r w:rsidRPr="00A623AA">
        <w:rPr>
          <w:rStyle w:val="Emphasis"/>
          <w:highlight w:val="cyan"/>
        </w:rPr>
        <w:t>remain unchallenged</w:t>
      </w:r>
      <w:r w:rsidRPr="00A623AA">
        <w:rPr>
          <w:sz w:val="16"/>
        </w:rPr>
        <w:t xml:space="preserve">. </w:t>
      </w:r>
    </w:p>
    <w:p w14:paraId="6C493718" w14:textId="77777777" w:rsidR="001E7D7F" w:rsidRPr="00A623AA" w:rsidRDefault="001E7D7F" w:rsidP="001E7D7F">
      <w:pPr>
        <w:ind w:left="720"/>
        <w:rPr>
          <w:sz w:val="16"/>
        </w:rPr>
      </w:pPr>
      <w:r w:rsidRPr="00A623AA">
        <w:rPr>
          <w:sz w:val="16"/>
        </w:rPr>
        <w:t xml:space="preserve">Alan Robock et al., “Nuclear winter revisited with a modern climate model and current nuclear arsenals: Still catastrophic consequences,” Journal of Geophysical Research: Atmospheres 112 (2007). </w:t>
      </w:r>
    </w:p>
    <w:p w14:paraId="4FD375E0" w14:textId="77777777" w:rsidR="001E7D7F" w:rsidRPr="00A623AA" w:rsidRDefault="001E7D7F" w:rsidP="001E7D7F">
      <w:pPr>
        <w:ind w:left="720"/>
        <w:rPr>
          <w:sz w:val="16"/>
        </w:rPr>
      </w:pPr>
      <w:r w:rsidRPr="00A623AA">
        <w:rPr>
          <w:sz w:val="16"/>
        </w:rPr>
        <w:t xml:space="preserve">Owen Brian Toon et al., “Atmospheric effects and societal consequences of regional scale nuclear conflicts and acts of individual nuclear terrorism,” Atmospheric Chemistry and Physics 7 (2007). </w:t>
      </w:r>
    </w:p>
    <w:p w14:paraId="7E5DEA6A" w14:textId="77777777" w:rsidR="001E7D7F" w:rsidRPr="00A623AA" w:rsidRDefault="001E7D7F" w:rsidP="001E7D7F">
      <w:pPr>
        <w:ind w:left="720"/>
        <w:rPr>
          <w:sz w:val="16"/>
        </w:rPr>
      </w:pPr>
      <w:r w:rsidRPr="00A623AA">
        <w:rPr>
          <w:sz w:val="16"/>
        </w:rPr>
        <w:t xml:space="preserve">Michael Mills et al., “Massive global ozone loss predicted following regional nuclear conflict,” Proceedings of the National Academy of Sciences of the United States of America 105, no. 14 (2008). </w:t>
      </w:r>
    </w:p>
    <w:p w14:paraId="73F6CEC1" w14:textId="77777777" w:rsidR="001E7D7F" w:rsidRPr="00A623AA" w:rsidRDefault="001E7D7F" w:rsidP="001E7D7F">
      <w:pPr>
        <w:ind w:left="720"/>
        <w:rPr>
          <w:sz w:val="16"/>
        </w:rPr>
      </w:pPr>
      <w:r w:rsidRPr="00A623AA">
        <w:rPr>
          <w:sz w:val="16"/>
        </w:rPr>
        <w:t xml:space="preserve">Michael Mills et al., “Multidecadal global cooling and unprecedented ozone loss following a regional nuclear conflict,” Earth’s Future 2. </w:t>
      </w:r>
    </w:p>
    <w:p w14:paraId="5E66B1D4" w14:textId="77777777" w:rsidR="001E7D7F" w:rsidRPr="00A623AA" w:rsidRDefault="001E7D7F" w:rsidP="001E7D7F">
      <w:pPr>
        <w:ind w:left="720"/>
        <w:rPr>
          <w:sz w:val="16"/>
        </w:rPr>
      </w:pPr>
      <w:r w:rsidRPr="00A623AA">
        <w:rPr>
          <w:sz w:val="16"/>
        </w:rPr>
        <w:t xml:space="preserve">Alan Robock et al., “Climatic consequences of regional nuclear conflicts,” Atmospheric Chemistry and Physics 7 (2007). </w:t>
      </w:r>
    </w:p>
    <w:p w14:paraId="24C10BA0" w14:textId="77777777" w:rsidR="001E7D7F" w:rsidRPr="00A623AA" w:rsidRDefault="001E7D7F" w:rsidP="001E7D7F">
      <w:pPr>
        <w:rPr>
          <w:sz w:val="16"/>
        </w:rPr>
      </w:pPr>
      <w:r w:rsidRPr="00A623AA">
        <w:rPr>
          <w:sz w:val="16"/>
        </w:rPr>
        <w:t xml:space="preserve">Working at the Laboratory for Atmospheric and Space Physics at the University of Colorado-Boulder, the Department of Environmental Sciences at Rutgers, and the Department of Atmospheric and Oceanic Sciences at UCLA, </w:t>
      </w:r>
      <w:r w:rsidRPr="00A623AA">
        <w:rPr>
          <w:rStyle w:val="StyleUnderline"/>
        </w:rPr>
        <w:t xml:space="preserve">these </w:t>
      </w:r>
      <w:r w:rsidRPr="00A623AA">
        <w:rPr>
          <w:rStyle w:val="StyleUnderline"/>
          <w:highlight w:val="cyan"/>
        </w:rPr>
        <w:t xml:space="preserve">scientists used </w:t>
      </w:r>
      <w:r w:rsidRPr="00A623AA">
        <w:rPr>
          <w:rStyle w:val="Emphasis"/>
          <w:highlight w:val="cyan"/>
        </w:rPr>
        <w:t>state-of-the-art</w:t>
      </w:r>
      <w:r w:rsidRPr="00A623AA">
        <w:rPr>
          <w:rStyle w:val="Emphasis"/>
        </w:rPr>
        <w:t xml:space="preserve"> computer </w:t>
      </w:r>
      <w:r w:rsidRPr="00A623AA">
        <w:rPr>
          <w:rStyle w:val="Emphasis"/>
          <w:highlight w:val="cyan"/>
        </w:rPr>
        <w:t>modeling</w:t>
      </w:r>
      <w:r w:rsidRPr="00A623AA">
        <w:rPr>
          <w:rStyle w:val="StyleUnderline"/>
        </w:rPr>
        <w:t xml:space="preserve"> to evaluate the consequences of a range of possible nuclear conflicts</w:t>
      </w:r>
      <w:r w:rsidRPr="00A623AA">
        <w:rPr>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1CE7CB66" w14:textId="77777777" w:rsidR="001E7D7F" w:rsidRPr="00A623AA" w:rsidRDefault="001E7D7F" w:rsidP="001E7D7F">
      <w:pPr>
        <w:rPr>
          <w:sz w:val="16"/>
        </w:rPr>
      </w:pPr>
      <w:r w:rsidRPr="00A623AA">
        <w:rPr>
          <w:sz w:val="16"/>
        </w:rPr>
        <w:t xml:space="preserve">The detonation of </w:t>
      </w:r>
      <w:r w:rsidRPr="00A623AA">
        <w:rPr>
          <w:rStyle w:val="StyleUnderline"/>
        </w:rPr>
        <w:t xml:space="preserve">an </w:t>
      </w:r>
      <w:r w:rsidRPr="00A623AA">
        <w:rPr>
          <w:rStyle w:val="Emphasis"/>
        </w:rPr>
        <w:t>atomic bomb</w:t>
      </w:r>
      <w:r w:rsidRPr="00A623AA">
        <w:rPr>
          <w:sz w:val="16"/>
        </w:rPr>
        <w:t xml:space="preserve"> with this explosive power will instantly ignite fires over a surface area of three to five square miles. In the recent studies, the scientists calculated that </w:t>
      </w:r>
      <w:r w:rsidRPr="00A623AA">
        <w:rPr>
          <w:rStyle w:val="StyleUnderline"/>
        </w:rPr>
        <w:t>the blast, fire, and radiation from</w:t>
      </w:r>
      <w:r w:rsidRPr="00A623AA">
        <w:rPr>
          <w:sz w:val="16"/>
        </w:rPr>
        <w:t xml:space="preserve"> a war fought with 100 atomic bombs could produce direct fatalities comparable to all of those worldwide in World War II, or to those once estimated </w:t>
      </w:r>
      <w:r w:rsidRPr="00A623AA">
        <w:rPr>
          <w:rStyle w:val="StyleUnderline"/>
        </w:rPr>
        <w:t xml:space="preserve">for </w:t>
      </w:r>
      <w:r w:rsidRPr="00A623AA">
        <w:rPr>
          <w:rStyle w:val="StyleUnderline"/>
          <w:highlight w:val="cyan"/>
        </w:rPr>
        <w:t xml:space="preserve">a </w:t>
      </w:r>
      <w:r w:rsidRPr="00A623AA">
        <w:rPr>
          <w:rStyle w:val="Emphasis"/>
          <w:highlight w:val="cyan"/>
        </w:rPr>
        <w:t>“counterforce”</w:t>
      </w:r>
      <w:r w:rsidRPr="00A623AA">
        <w:rPr>
          <w:rStyle w:val="StyleUnderline"/>
        </w:rPr>
        <w:t xml:space="preserve"> nuclear </w:t>
      </w:r>
      <w:r w:rsidRPr="00A623AA">
        <w:rPr>
          <w:rStyle w:val="StyleUnderline"/>
          <w:highlight w:val="cyan"/>
        </w:rPr>
        <w:t>war</w:t>
      </w:r>
      <w:r w:rsidRPr="00A623AA">
        <w:rPr>
          <w:sz w:val="16"/>
        </w:rPr>
        <w:t xml:space="preserve"> between the superpowers. However, the long-term environmental effects of the war </w:t>
      </w:r>
      <w:r w:rsidRPr="00A623AA">
        <w:rPr>
          <w:rStyle w:val="StyleUnderline"/>
          <w:highlight w:val="cyan"/>
        </w:rPr>
        <w:t>could significantly disrupt</w:t>
      </w:r>
      <w:r w:rsidRPr="00A623AA">
        <w:rPr>
          <w:rStyle w:val="StyleUnderline"/>
        </w:rPr>
        <w:t xml:space="preserve"> the </w:t>
      </w:r>
      <w:r w:rsidRPr="00A623AA">
        <w:rPr>
          <w:rStyle w:val="StyleUnderline"/>
          <w:highlight w:val="cyan"/>
        </w:rPr>
        <w:t>global weather</w:t>
      </w:r>
      <w:r w:rsidRPr="00A623AA">
        <w:rPr>
          <w:rStyle w:val="StyleUnderline"/>
        </w:rPr>
        <w:t xml:space="preserve"> for at least a decade, </w:t>
      </w:r>
      <w:r w:rsidRPr="00A623AA">
        <w:rPr>
          <w:rStyle w:val="StyleUnderline"/>
          <w:highlight w:val="cyan"/>
        </w:rPr>
        <w:t>which would</w:t>
      </w:r>
      <w:r w:rsidRPr="00A623AA">
        <w:rPr>
          <w:rStyle w:val="StyleUnderline"/>
        </w:rPr>
        <w:t xml:space="preserve"> likely </w:t>
      </w:r>
      <w:r w:rsidRPr="00A623AA">
        <w:rPr>
          <w:rStyle w:val="StyleUnderline"/>
          <w:highlight w:val="cyan"/>
        </w:rPr>
        <w:t>result in a vast global famine</w:t>
      </w:r>
      <w:r w:rsidRPr="00A623AA">
        <w:rPr>
          <w:sz w:val="16"/>
        </w:rPr>
        <w:t xml:space="preserve">. </w:t>
      </w:r>
    </w:p>
    <w:p w14:paraId="0372CC78" w14:textId="77777777" w:rsidR="001E7D7F" w:rsidRPr="00A623AA" w:rsidRDefault="001E7D7F" w:rsidP="001E7D7F">
      <w:pPr>
        <w:rPr>
          <w:sz w:val="16"/>
        </w:rPr>
      </w:pPr>
      <w:r w:rsidRPr="00A623AA">
        <w:rPr>
          <w:rStyle w:val="StyleUnderline"/>
        </w:rPr>
        <w:lastRenderedPageBreak/>
        <w:t>The scientists predicted that nuclear firestorms in the burning cities would cause at least five million tons of black carbon smoke to quickly rise above cloud level into the stratosphere, where it could not be rained out</w:t>
      </w:r>
      <w:r w:rsidRPr="00A623AA">
        <w:rPr>
          <w:sz w:val="16"/>
        </w:rPr>
        <w:t xml:space="preserve">. </w:t>
      </w:r>
      <w:r w:rsidRPr="00A623AA">
        <w:rPr>
          <w:rStyle w:val="StyleUnderline"/>
        </w:rPr>
        <w:t>The smoke would circle the Earth in less than two weeks and would form a global stratospheric smoke layer that would remain for more than a decade</w:t>
      </w:r>
      <w:r w:rsidRPr="00A623AA">
        <w:rPr>
          <w:sz w:val="16"/>
        </w:rPr>
        <w:t xml:space="preserve">. The smoke would absorb warming sunlight, which would heat the smoke to temperatures near the boiling point of water, </w:t>
      </w:r>
      <w:r w:rsidRPr="00A623AA">
        <w:rPr>
          <w:rStyle w:val="StyleUnderline"/>
        </w:rPr>
        <w:t xml:space="preserve">producing ozone losses of 20 to 50 percent </w:t>
      </w:r>
      <w:proofErr w:type="gramStart"/>
      <w:r w:rsidRPr="00A623AA">
        <w:rPr>
          <w:rStyle w:val="StyleUnderline"/>
        </w:rPr>
        <w:t>over populated</w:t>
      </w:r>
      <w:proofErr w:type="gramEnd"/>
      <w:r w:rsidRPr="00A623AA">
        <w:rPr>
          <w:rStyle w:val="StyleUnderline"/>
        </w:rPr>
        <w:t xml:space="preserve"> areas</w:t>
      </w:r>
      <w:r w:rsidRPr="00A623AA">
        <w:rPr>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661AC4D9" w14:textId="77777777" w:rsidR="001E7D7F" w:rsidRPr="00A623AA" w:rsidRDefault="001E7D7F" w:rsidP="001E7D7F">
      <w:pPr>
        <w:rPr>
          <w:sz w:val="16"/>
        </w:rPr>
      </w:pPr>
      <w:r w:rsidRPr="00A623AA">
        <w:rPr>
          <w:sz w:val="16"/>
        </w:rPr>
        <w:t xml:space="preserve">As the smoke layer blocked warming sunlight from reaching the Earth’s surface, </w:t>
      </w:r>
      <w:r w:rsidRPr="00A623AA">
        <w:rPr>
          <w:rStyle w:val="StyleUnderline"/>
        </w:rPr>
        <w:t>it would produce the coldest average surface temperatures in the last 1,000 years</w:t>
      </w:r>
      <w:r w:rsidRPr="00A623AA">
        <w:rPr>
          <w:sz w:val="16"/>
        </w:rPr>
        <w:t xml:space="preserve">. The scientists calculated that </w:t>
      </w:r>
      <w:r w:rsidRPr="00A623AA">
        <w:rPr>
          <w:rStyle w:val="StyleUnderline"/>
        </w:rPr>
        <w:t>global food production would decrease by 20 to 40 percent during a five-year period following such a war</w:t>
      </w:r>
      <w:r w:rsidRPr="00A623AA">
        <w:rPr>
          <w:sz w:val="16"/>
        </w:rPr>
        <w:t xml:space="preserve">. Medical experts have predicted that </w:t>
      </w:r>
      <w:r w:rsidRPr="00A623AA">
        <w:rPr>
          <w:rStyle w:val="StyleUnderline"/>
        </w:rPr>
        <w:t>the shortening of growing seasons and corresponding decreases in agricultural production could cause up to two billion people to perish from famine</w:t>
      </w:r>
      <w:r w:rsidRPr="00A623AA">
        <w:rPr>
          <w:sz w:val="16"/>
        </w:rPr>
        <w:t xml:space="preserve">. </w:t>
      </w:r>
    </w:p>
    <w:p w14:paraId="2BFEADF2" w14:textId="77777777" w:rsidR="001E7D7F" w:rsidRPr="00A623AA" w:rsidRDefault="001E7D7F" w:rsidP="001E7D7F">
      <w:pPr>
        <w:rPr>
          <w:sz w:val="16"/>
        </w:rPr>
      </w:pPr>
      <w:r w:rsidRPr="00A623AA">
        <w:rPr>
          <w:sz w:val="16"/>
        </w:rPr>
        <w:t xml:space="preserve">The climatologists also investigated the effects of </w:t>
      </w:r>
      <w:r w:rsidRPr="00A623AA">
        <w:rPr>
          <w:rStyle w:val="StyleUnderline"/>
        </w:rPr>
        <w:t xml:space="preserve">a nuclear war fought with the </w:t>
      </w:r>
      <w:r w:rsidRPr="00A623AA">
        <w:rPr>
          <w:rStyle w:val="Emphasis"/>
        </w:rPr>
        <w:t>vastly more powerful</w:t>
      </w:r>
      <w:r w:rsidRPr="00A623AA">
        <w:rPr>
          <w:rStyle w:val="StyleUnderline"/>
        </w:rPr>
        <w:t xml:space="preserve"> modern </w:t>
      </w:r>
      <w:r w:rsidRPr="00A623AA">
        <w:rPr>
          <w:rStyle w:val="Emphasis"/>
        </w:rPr>
        <w:t>thermonuclear weapons</w:t>
      </w:r>
      <w:r w:rsidRPr="00A623AA">
        <w:rPr>
          <w:rStyle w:val="StyleUnderline"/>
        </w:rPr>
        <w:t xml:space="preserve"> possessed by the U</w:t>
      </w:r>
      <w:r w:rsidRPr="00A623AA">
        <w:rPr>
          <w:sz w:val="16"/>
        </w:rPr>
        <w:t xml:space="preserve">nited </w:t>
      </w:r>
      <w:r w:rsidRPr="00A623AA">
        <w:rPr>
          <w:rStyle w:val="StyleUnderline"/>
        </w:rPr>
        <w:t>S</w:t>
      </w:r>
      <w:r w:rsidRPr="00A623AA">
        <w:rPr>
          <w:sz w:val="16"/>
        </w:rPr>
        <w:t xml:space="preserve">tates, </w:t>
      </w:r>
      <w:r w:rsidRPr="00A623AA">
        <w:rPr>
          <w:rStyle w:val="StyleUnderline"/>
        </w:rPr>
        <w:t>Russia, China, France, and England</w:t>
      </w:r>
      <w:r w:rsidRPr="00A623AA">
        <w:rPr>
          <w:sz w:val="16"/>
        </w:rPr>
        <w:t xml:space="preserve">. Some of the thermonuclear weapons constructed during the 1950s and 1960s were </w:t>
      </w:r>
      <w:r w:rsidRPr="00A623AA">
        <w:rPr>
          <w:rStyle w:val="StyleUnderline"/>
        </w:rPr>
        <w:t>1,000 times more powerful than an atomic bomb</w:t>
      </w:r>
      <w:r w:rsidRPr="00A623AA">
        <w:rPr>
          <w:sz w:val="16"/>
        </w:rPr>
        <w:t xml:space="preserve">. </w:t>
      </w:r>
    </w:p>
    <w:p w14:paraId="6463F314" w14:textId="77777777" w:rsidR="001E7D7F" w:rsidRPr="00A623AA" w:rsidRDefault="001E7D7F" w:rsidP="001E7D7F">
      <w:pPr>
        <w:rPr>
          <w:sz w:val="16"/>
        </w:rPr>
      </w:pPr>
      <w:r w:rsidRPr="00A623AA">
        <w:rPr>
          <w:sz w:val="16"/>
        </w:rPr>
        <w:t xml:space="preserve">During the last 30 years, the average size of thermonuclear or “strategic” nuclear weapons has decreased. Yet today, </w:t>
      </w:r>
      <w:r w:rsidRPr="00A623AA">
        <w:rPr>
          <w:rStyle w:val="StyleUnderline"/>
        </w:rPr>
        <w:t>each of the approximately 3,540 strategic weapons deployed by the</w:t>
      </w:r>
      <w:r w:rsidRPr="00A623AA">
        <w:rPr>
          <w:sz w:val="16"/>
        </w:rPr>
        <w:t xml:space="preserve"> </w:t>
      </w:r>
      <w:r w:rsidRPr="00A623AA">
        <w:rPr>
          <w:rStyle w:val="StyleUnderline"/>
        </w:rPr>
        <w:t>U</w:t>
      </w:r>
      <w:r w:rsidRPr="00A623AA">
        <w:rPr>
          <w:sz w:val="16"/>
        </w:rPr>
        <w:t xml:space="preserve">nited </w:t>
      </w:r>
      <w:r w:rsidRPr="00A623AA">
        <w:rPr>
          <w:rStyle w:val="StyleUnderline"/>
        </w:rPr>
        <w:t>S</w:t>
      </w:r>
      <w:r w:rsidRPr="00A623AA">
        <w:rPr>
          <w:sz w:val="16"/>
        </w:rPr>
        <w:t xml:space="preserve">tates </w:t>
      </w:r>
      <w:r w:rsidRPr="00A623AA">
        <w:rPr>
          <w:rStyle w:val="StyleUnderline"/>
        </w:rPr>
        <w:t>and Russia is seven to 80 times more powerful than the atomic bombs modeled in the India-Pakistan study</w:t>
      </w:r>
      <w:r w:rsidRPr="00A623AA">
        <w:rPr>
          <w:sz w:val="16"/>
        </w:rPr>
        <w:t xml:space="preserve">. The smallest strategic nuclear weapon has an explosive power of 100,000 tons of TNT, compared to an atomic bomb with an average explosive power of 15,000 tons of TNT. </w:t>
      </w:r>
    </w:p>
    <w:p w14:paraId="6971421F" w14:textId="77777777" w:rsidR="001E7D7F" w:rsidRPr="00A623AA" w:rsidRDefault="001E7D7F" w:rsidP="001E7D7F">
      <w:pPr>
        <w:rPr>
          <w:sz w:val="16"/>
        </w:rPr>
      </w:pPr>
      <w:r w:rsidRPr="00A623AA">
        <w:rPr>
          <w:rStyle w:val="StyleUnderline"/>
          <w:highlight w:val="cyan"/>
        </w:rPr>
        <w:t>Strategic</w:t>
      </w:r>
      <w:r w:rsidRPr="00A623AA">
        <w:rPr>
          <w:rStyle w:val="StyleUnderline"/>
        </w:rPr>
        <w:t xml:space="preserve"> nuclear </w:t>
      </w:r>
      <w:r w:rsidRPr="00A623AA">
        <w:rPr>
          <w:rStyle w:val="StyleUnderline"/>
          <w:highlight w:val="cyan"/>
        </w:rPr>
        <w:t xml:space="preserve">weapons produce </w:t>
      </w:r>
      <w:r w:rsidRPr="00A623AA">
        <w:rPr>
          <w:rStyle w:val="Emphasis"/>
          <w:highlight w:val="cyan"/>
        </w:rPr>
        <w:t>much larger</w:t>
      </w:r>
      <w:r w:rsidRPr="00A623AA">
        <w:rPr>
          <w:rStyle w:val="Emphasis"/>
        </w:rPr>
        <w:t xml:space="preserve"> nuclear </w:t>
      </w:r>
      <w:r w:rsidRPr="00A623AA">
        <w:rPr>
          <w:rStyle w:val="Emphasis"/>
          <w:highlight w:val="cyan"/>
        </w:rPr>
        <w:t>firestorms</w:t>
      </w:r>
      <w:r w:rsidRPr="00A623AA">
        <w:rPr>
          <w:rStyle w:val="StyleUnderline"/>
        </w:rPr>
        <w:t xml:space="preserve"> than do atomic bombs</w:t>
      </w:r>
      <w:r w:rsidRPr="00A623AA">
        <w:rPr>
          <w:sz w:val="16"/>
        </w:rPr>
        <w:t xml:space="preserve">. For example, </w:t>
      </w:r>
      <w:r w:rsidRPr="00A623AA">
        <w:rPr>
          <w:rStyle w:val="StyleUnderline"/>
        </w:rPr>
        <w:t>a standard Russian 800-kiloton warhead</w:t>
      </w:r>
      <w:r w:rsidRPr="00A623AA">
        <w:rPr>
          <w:sz w:val="16"/>
        </w:rPr>
        <w:t xml:space="preserve">, on an average day, </w:t>
      </w:r>
      <w:r w:rsidRPr="00A623AA">
        <w:rPr>
          <w:rStyle w:val="StyleUnderline"/>
        </w:rPr>
        <w:t>will ignite fires covering a surface area of 90 to 152 square miles</w:t>
      </w:r>
      <w:r w:rsidRPr="00A623AA">
        <w:rPr>
          <w:sz w:val="16"/>
        </w:rPr>
        <w:t xml:space="preserve">. </w:t>
      </w:r>
    </w:p>
    <w:p w14:paraId="390282C4" w14:textId="77777777" w:rsidR="001E7D7F" w:rsidRPr="00A623AA" w:rsidRDefault="001E7D7F" w:rsidP="001E7D7F">
      <w:pPr>
        <w:rPr>
          <w:sz w:val="16"/>
        </w:rPr>
      </w:pPr>
      <w:r w:rsidRPr="00A623AA">
        <w:rPr>
          <w:rStyle w:val="StyleUnderline"/>
        </w:rPr>
        <w:t>A war fought with hundreds</w:t>
      </w:r>
      <w:r w:rsidRPr="00A623AA">
        <w:rPr>
          <w:sz w:val="16"/>
        </w:rPr>
        <w:t xml:space="preserve"> or thousands </w:t>
      </w:r>
      <w:r w:rsidRPr="00A623AA">
        <w:rPr>
          <w:rStyle w:val="StyleUnderline"/>
        </w:rPr>
        <w:t>of U.S. and Russian strategic nuclear weapons would ignite immense nuclear firestorms covering land surface areas of many thousands or tens of thousands of square miles</w:t>
      </w:r>
      <w:r w:rsidRPr="00A623AA">
        <w:rPr>
          <w:sz w:val="16"/>
        </w:rPr>
        <w:t xml:space="preserve">. The scientists calculated that </w:t>
      </w:r>
      <w:r w:rsidRPr="00A623AA">
        <w:rPr>
          <w:rStyle w:val="StyleUnderline"/>
        </w:rPr>
        <w:t xml:space="preserve">these fires would produce up to 180 million tons of black carbon soot and smoke, </w:t>
      </w:r>
      <w:r w:rsidRPr="00A623AA">
        <w:rPr>
          <w:rStyle w:val="StyleUnderline"/>
          <w:highlight w:val="cyan"/>
        </w:rPr>
        <w:t>which</w:t>
      </w:r>
      <w:r w:rsidRPr="00A623AA">
        <w:rPr>
          <w:rStyle w:val="StyleUnderline"/>
        </w:rPr>
        <w:t xml:space="preserve"> would </w:t>
      </w:r>
      <w:r w:rsidRPr="00A623AA">
        <w:rPr>
          <w:rStyle w:val="StyleUnderline"/>
          <w:highlight w:val="cyan"/>
        </w:rPr>
        <w:t>form a dense, global</w:t>
      </w:r>
      <w:r w:rsidRPr="00A623AA">
        <w:rPr>
          <w:rStyle w:val="StyleUnderline"/>
        </w:rPr>
        <w:t xml:space="preserve"> stratospheric </w:t>
      </w:r>
      <w:r w:rsidRPr="00A623AA">
        <w:rPr>
          <w:rStyle w:val="StyleUnderline"/>
          <w:highlight w:val="cyan"/>
        </w:rPr>
        <w:t>smoke layer</w:t>
      </w:r>
      <w:r w:rsidRPr="00A623AA">
        <w:rPr>
          <w:sz w:val="16"/>
        </w:rPr>
        <w:t xml:space="preserve">. </w:t>
      </w:r>
      <w:r w:rsidRPr="00A623AA">
        <w:rPr>
          <w:rStyle w:val="StyleUnderline"/>
        </w:rPr>
        <w:t xml:space="preserve">The smoke would remain in the stratosphere </w:t>
      </w:r>
      <w:r w:rsidRPr="00A623AA">
        <w:rPr>
          <w:rStyle w:val="StyleUnderline"/>
          <w:highlight w:val="cyan"/>
        </w:rPr>
        <w:t>for</w:t>
      </w:r>
      <w:r w:rsidRPr="00A623AA">
        <w:rPr>
          <w:rStyle w:val="StyleUnderline"/>
        </w:rPr>
        <w:t xml:space="preserve"> 10 to </w:t>
      </w:r>
      <w:r w:rsidRPr="00A623AA">
        <w:rPr>
          <w:rStyle w:val="Emphasis"/>
          <w:highlight w:val="cyan"/>
        </w:rPr>
        <w:t>20 years</w:t>
      </w:r>
      <w:r w:rsidRPr="00A623AA">
        <w:rPr>
          <w:rStyle w:val="StyleUnderline"/>
        </w:rPr>
        <w:t>, and it would block</w:t>
      </w:r>
      <w:r w:rsidRPr="00A623AA">
        <w:rPr>
          <w:sz w:val="16"/>
        </w:rPr>
        <w:t xml:space="preserve"> as much as </w:t>
      </w:r>
      <w:r w:rsidRPr="00A623AA">
        <w:rPr>
          <w:rStyle w:val="StyleUnderline"/>
        </w:rPr>
        <w:t>70 percent of sunlight</w:t>
      </w:r>
      <w:r w:rsidRPr="00A623AA">
        <w:rPr>
          <w:sz w:val="16"/>
        </w:rPr>
        <w:t xml:space="preserve"> from reaching the surface of the Northern Hemisphere and 35 percent from the Southern Hemisphere. </w:t>
      </w:r>
      <w:r w:rsidRPr="00A623AA">
        <w:rPr>
          <w:rStyle w:val="StyleUnderline"/>
        </w:rPr>
        <w:t>So much sunlight would be blocked by the smoke that the noonday sun would resemble a full moon at midnight</w:t>
      </w:r>
      <w:r w:rsidRPr="00A623AA">
        <w:rPr>
          <w:sz w:val="16"/>
        </w:rPr>
        <w:t xml:space="preserve">. </w:t>
      </w:r>
    </w:p>
    <w:p w14:paraId="305F7B6F" w14:textId="77777777" w:rsidR="001E7D7F" w:rsidRPr="00A623AA" w:rsidRDefault="001E7D7F" w:rsidP="001E7D7F">
      <w:pPr>
        <w:rPr>
          <w:sz w:val="16"/>
        </w:rPr>
      </w:pPr>
      <w:r w:rsidRPr="00A623AA">
        <w:rPr>
          <w:rStyle w:val="StyleUnderline"/>
        </w:rPr>
        <w:t xml:space="preserve">Under such conditions, </w:t>
      </w:r>
      <w:r w:rsidRPr="00A623AA">
        <w:rPr>
          <w:rStyle w:val="StyleUnderline"/>
          <w:highlight w:val="cyan"/>
        </w:rPr>
        <w:t xml:space="preserve">it would only require a </w:t>
      </w:r>
      <w:r w:rsidRPr="00A623AA">
        <w:rPr>
          <w:rStyle w:val="Emphasis"/>
          <w:highlight w:val="cyan"/>
        </w:rPr>
        <w:t>matter of days</w:t>
      </w:r>
      <w:r w:rsidRPr="00A623AA">
        <w:rPr>
          <w:rStyle w:val="StyleUnderline"/>
        </w:rPr>
        <w:t xml:space="preserve"> or weeks for daily minimum temperatures </w:t>
      </w:r>
      <w:r w:rsidRPr="00A623AA">
        <w:rPr>
          <w:rStyle w:val="StyleUnderline"/>
          <w:highlight w:val="cyan"/>
        </w:rPr>
        <w:t>to</w:t>
      </w:r>
      <w:r w:rsidRPr="00A623AA">
        <w:rPr>
          <w:rStyle w:val="StyleUnderline"/>
        </w:rPr>
        <w:t xml:space="preserve"> fall below freezing in the largest agricultural areas of the Northern Hemisphere</w:t>
      </w:r>
      <w:r w:rsidRPr="00A623AA">
        <w:rPr>
          <w:sz w:val="16"/>
        </w:rPr>
        <w:t xml:space="preserve">, where freezing temperatures would occur every day for a period of between one to more than two years. </w:t>
      </w:r>
      <w:r w:rsidRPr="00A623AA">
        <w:rPr>
          <w:rStyle w:val="StyleUnderline"/>
        </w:rPr>
        <w:t xml:space="preserve">Average surface temperatures would </w:t>
      </w:r>
      <w:r w:rsidRPr="00A623AA">
        <w:rPr>
          <w:rStyle w:val="StyleUnderline"/>
          <w:highlight w:val="cyan"/>
        </w:rPr>
        <w:t>become colder than</w:t>
      </w:r>
      <w:r w:rsidRPr="00A623AA">
        <w:rPr>
          <w:rStyle w:val="StyleUnderline"/>
        </w:rPr>
        <w:t xml:space="preserve"> those experienced 18,000 years ago at the height of </w:t>
      </w:r>
      <w:r w:rsidRPr="00A623AA">
        <w:rPr>
          <w:rStyle w:val="StyleUnderline"/>
          <w:highlight w:val="cyan"/>
        </w:rPr>
        <w:t>the</w:t>
      </w:r>
      <w:r w:rsidRPr="00A623AA">
        <w:rPr>
          <w:rStyle w:val="StyleUnderline"/>
        </w:rPr>
        <w:t xml:space="preserve"> last </w:t>
      </w:r>
      <w:r w:rsidRPr="00A623AA">
        <w:rPr>
          <w:rStyle w:val="StyleUnderline"/>
          <w:highlight w:val="cyan"/>
        </w:rPr>
        <w:t>Ice Age</w:t>
      </w:r>
      <w:r w:rsidRPr="00A623AA">
        <w:rPr>
          <w:rStyle w:val="StyleUnderline"/>
        </w:rPr>
        <w:t>, and the prolonged cold would cause average rainfall to decrease by up to 90%</w:t>
      </w:r>
      <w:r w:rsidRPr="00A623AA">
        <w:rPr>
          <w:sz w:val="16"/>
        </w:rPr>
        <w:t xml:space="preserve">. </w:t>
      </w:r>
      <w:r w:rsidRPr="00A623AA">
        <w:rPr>
          <w:rStyle w:val="StyleUnderline"/>
          <w:highlight w:val="cyan"/>
        </w:rPr>
        <w:t xml:space="preserve">Growing seasons would be </w:t>
      </w:r>
      <w:r w:rsidRPr="00A623AA">
        <w:rPr>
          <w:rStyle w:val="Emphasis"/>
          <w:highlight w:val="cyan"/>
        </w:rPr>
        <w:t>completely eliminated</w:t>
      </w:r>
      <w:r w:rsidRPr="00A623AA">
        <w:rPr>
          <w:rStyle w:val="StyleUnderline"/>
        </w:rPr>
        <w:t xml:space="preserve"> for more than a decade; it would be too cold and dark to grow food crops, </w:t>
      </w:r>
      <w:r w:rsidRPr="00A623AA">
        <w:rPr>
          <w:rStyle w:val="StyleUnderline"/>
          <w:highlight w:val="cyan"/>
        </w:rPr>
        <w:t xml:space="preserve">which would </w:t>
      </w:r>
      <w:r w:rsidRPr="00A623AA">
        <w:rPr>
          <w:rStyle w:val="Emphasis"/>
          <w:highlight w:val="cyan"/>
        </w:rPr>
        <w:t>doom the majority of the</w:t>
      </w:r>
      <w:r w:rsidRPr="00A623AA">
        <w:rPr>
          <w:rStyle w:val="Emphasis"/>
        </w:rPr>
        <w:t xml:space="preserve"> human </w:t>
      </w:r>
      <w:r w:rsidRPr="00A623AA">
        <w:rPr>
          <w:rStyle w:val="Emphasis"/>
          <w:highlight w:val="cyan"/>
        </w:rPr>
        <w:t>population</w:t>
      </w:r>
      <w:r w:rsidRPr="00A623AA">
        <w:rPr>
          <w:sz w:val="16"/>
        </w:rPr>
        <w:t>.2</w:t>
      </w:r>
    </w:p>
    <w:p w14:paraId="5A0F302F" w14:textId="77777777" w:rsidR="001E7D7F" w:rsidRPr="00A623AA" w:rsidRDefault="001E7D7F" w:rsidP="001E7D7F">
      <w:pPr>
        <w:rPr>
          <w:sz w:val="16"/>
        </w:rPr>
      </w:pPr>
    </w:p>
    <w:p w14:paraId="13B85345" w14:textId="77777777" w:rsidR="001E7D7F" w:rsidRPr="00A623AA" w:rsidRDefault="001E7D7F" w:rsidP="001E7D7F">
      <w:pPr>
        <w:pStyle w:val="Heading4"/>
      </w:pPr>
      <w:r w:rsidRPr="00A623AA">
        <w:t xml:space="preserve">Nuclear winter is real---most recent simulations prove. </w:t>
      </w:r>
    </w:p>
    <w:p w14:paraId="215F2987" w14:textId="77777777" w:rsidR="001E7D7F" w:rsidRPr="00A623AA" w:rsidRDefault="001E7D7F" w:rsidP="001E7D7F">
      <w:r w:rsidRPr="00A623AA">
        <w:rPr>
          <w:rStyle w:val="Style13ptBold"/>
        </w:rPr>
        <w:t>Coupe et al. 19</w:t>
      </w:r>
      <w:r w:rsidRPr="00A623AA">
        <w:t>. Joshua Coupe is with the Department of Environmental Science @ Rutgers University; Charles G. Bardeen is with the Atmospheric Chemistry Observations and Modeling Laboratory, National Center for Atmospheric Research @ Boulder, CO; Alan Robock is with the Department of Environmental Science @ Rutgers University; Owen Toon is with the Department of Atmospheric and Ocean Sciences @ University of Colorado Boulder. 08/08/2019. “Nuclear Winter Responses to Nuclear War Between the United States and Russia in the Whole Atmosphere Community Climate Model Version 4 and the Goddard Institute for Space Studies ModelE.” Journal of Geophysical Research: Atmospheres, p. 2019JD030509.</w:t>
      </w:r>
    </w:p>
    <w:p w14:paraId="5AC8E101" w14:textId="77777777" w:rsidR="001E7D7F" w:rsidRPr="00A623AA" w:rsidRDefault="001E7D7F" w:rsidP="001E7D7F">
      <w:pPr>
        <w:rPr>
          <w:sz w:val="16"/>
        </w:rPr>
      </w:pPr>
      <w:r w:rsidRPr="00A623AA">
        <w:rPr>
          <w:sz w:val="16"/>
        </w:rPr>
        <w:t xml:space="preserve">Abstract </w:t>
      </w:r>
    </w:p>
    <w:p w14:paraId="676CCFB5" w14:textId="77777777" w:rsidR="001E7D7F" w:rsidRPr="00A623AA" w:rsidRDefault="001E7D7F" w:rsidP="001E7D7F">
      <w:pPr>
        <w:rPr>
          <w:sz w:val="16"/>
        </w:rPr>
      </w:pPr>
      <w:r w:rsidRPr="00A623AA">
        <w:rPr>
          <w:rStyle w:val="Emphasis"/>
          <w:highlight w:val="cyan"/>
        </w:rPr>
        <w:lastRenderedPageBreak/>
        <w:t>Current</w:t>
      </w:r>
      <w:r w:rsidRPr="00A623AA">
        <w:rPr>
          <w:rStyle w:val="Emphasis"/>
        </w:rPr>
        <w:t xml:space="preserve"> nuclear </w:t>
      </w:r>
      <w:r w:rsidRPr="00A623AA">
        <w:rPr>
          <w:rStyle w:val="Emphasis"/>
          <w:highlight w:val="cyan"/>
        </w:rPr>
        <w:t>arsenals</w:t>
      </w:r>
      <w:r w:rsidRPr="00A623AA">
        <w:rPr>
          <w:sz w:val="16"/>
        </w:rPr>
        <w:t xml:space="preserve"> used </w:t>
      </w:r>
      <w:r w:rsidRPr="00A623AA">
        <w:rPr>
          <w:rStyle w:val="StyleUnderline"/>
        </w:rPr>
        <w:t>in a war between the</w:t>
      </w:r>
      <w:r w:rsidRPr="00A623AA">
        <w:rPr>
          <w:sz w:val="16"/>
        </w:rPr>
        <w:t xml:space="preserv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and</w:t>
      </w:r>
      <w:r w:rsidRPr="00A623AA">
        <w:rPr>
          <w:sz w:val="16"/>
        </w:rPr>
        <w:t xml:space="preserve"> </w:t>
      </w:r>
      <w:r w:rsidRPr="00A623AA">
        <w:rPr>
          <w:rStyle w:val="Emphasis"/>
        </w:rPr>
        <w:t>Russia</w:t>
      </w:r>
      <w:r w:rsidRPr="00A623AA">
        <w:rPr>
          <w:sz w:val="16"/>
        </w:rPr>
        <w:t xml:space="preserve"> </w:t>
      </w:r>
      <w:r w:rsidRPr="00A623AA">
        <w:rPr>
          <w:rStyle w:val="StyleUnderline"/>
        </w:rPr>
        <w:t xml:space="preserve">could </w:t>
      </w:r>
      <w:r w:rsidRPr="00A623AA">
        <w:rPr>
          <w:rStyle w:val="StyleUnderline"/>
          <w:highlight w:val="cyan"/>
        </w:rPr>
        <w:t>inject</w:t>
      </w:r>
      <w:r w:rsidRPr="00A623AA">
        <w:rPr>
          <w:sz w:val="16"/>
          <w:highlight w:val="cyan"/>
        </w:rPr>
        <w:t xml:space="preserve"> </w:t>
      </w:r>
      <w:r w:rsidRPr="00A623AA">
        <w:rPr>
          <w:rStyle w:val="Emphasis"/>
          <w:highlight w:val="cyan"/>
        </w:rPr>
        <w:t>150 Tg of soot</w:t>
      </w:r>
      <w:r w:rsidRPr="00A623AA">
        <w:rPr>
          <w:sz w:val="16"/>
        </w:rPr>
        <w:t xml:space="preserve"> </w:t>
      </w:r>
      <w:r w:rsidRPr="00A623AA">
        <w:rPr>
          <w:rStyle w:val="StyleUnderline"/>
        </w:rPr>
        <w:t xml:space="preserve">from </w:t>
      </w:r>
      <w:r w:rsidRPr="00A623AA">
        <w:rPr>
          <w:rStyle w:val="Emphasis"/>
        </w:rPr>
        <w:t>fires</w:t>
      </w:r>
      <w:r w:rsidRPr="00A623AA">
        <w:rPr>
          <w:sz w:val="16"/>
        </w:rPr>
        <w:t xml:space="preserve"> </w:t>
      </w:r>
      <w:r w:rsidRPr="00A623AA">
        <w:rPr>
          <w:rStyle w:val="StyleUnderline"/>
        </w:rPr>
        <w:t xml:space="preserve">ignited by nuclear explosions </w:t>
      </w:r>
      <w:r w:rsidRPr="00A623AA">
        <w:rPr>
          <w:rStyle w:val="StyleUnderline"/>
          <w:highlight w:val="cyan"/>
        </w:rPr>
        <w:t>into the</w:t>
      </w:r>
      <w:r w:rsidRPr="00A623AA">
        <w:rPr>
          <w:sz w:val="16"/>
        </w:rPr>
        <w:t xml:space="preserve"> </w:t>
      </w:r>
      <w:r w:rsidRPr="00A623AA">
        <w:rPr>
          <w:rStyle w:val="Emphasis"/>
        </w:rPr>
        <w:t xml:space="preserve">upper </w:t>
      </w:r>
      <w:r w:rsidRPr="00A623AA">
        <w:rPr>
          <w:rStyle w:val="Emphasis"/>
          <w:highlight w:val="cyan"/>
        </w:rPr>
        <w:t>troposphere</w:t>
      </w:r>
      <w:r w:rsidRPr="00A623AA">
        <w:rPr>
          <w:sz w:val="16"/>
        </w:rPr>
        <w:t xml:space="preserve"> </w:t>
      </w:r>
      <w:r w:rsidRPr="00A623AA">
        <w:rPr>
          <w:rStyle w:val="StyleUnderline"/>
        </w:rPr>
        <w:t>and</w:t>
      </w:r>
      <w:r w:rsidRPr="00A623AA">
        <w:rPr>
          <w:sz w:val="16"/>
        </w:rPr>
        <w:t xml:space="preserve"> </w:t>
      </w:r>
      <w:r w:rsidRPr="00A623AA">
        <w:rPr>
          <w:rStyle w:val="Emphasis"/>
        </w:rPr>
        <w:t>lower stratosphere</w:t>
      </w:r>
      <w:r w:rsidRPr="00A623AA">
        <w:rPr>
          <w:rStyle w:val="StyleUnderline"/>
        </w:rPr>
        <w:t xml:space="preserve">. </w:t>
      </w:r>
      <w:r w:rsidRPr="00A623AA">
        <w:rPr>
          <w:rStyle w:val="StyleUnderline"/>
          <w:highlight w:val="cyan"/>
        </w:rPr>
        <w:t>We</w:t>
      </w:r>
      <w:r w:rsidRPr="00A623AA">
        <w:rPr>
          <w:sz w:val="16"/>
          <w:highlight w:val="cyan"/>
        </w:rPr>
        <w:t xml:space="preserve"> </w:t>
      </w:r>
      <w:r w:rsidRPr="00A623AA">
        <w:rPr>
          <w:rStyle w:val="Emphasis"/>
          <w:highlight w:val="cyan"/>
        </w:rPr>
        <w:t>simulate</w:t>
      </w:r>
      <w:r w:rsidRPr="00A623AA">
        <w:rPr>
          <w:rStyle w:val="Emphasis"/>
        </w:rPr>
        <w:t xml:space="preserve"> the climate </w:t>
      </w:r>
      <w:r w:rsidRPr="00A623AA">
        <w:rPr>
          <w:rStyle w:val="Emphasis"/>
          <w:highlight w:val="cyan"/>
        </w:rPr>
        <w:t>response</w:t>
      </w:r>
      <w:r w:rsidRPr="00A623AA">
        <w:rPr>
          <w:sz w:val="16"/>
        </w:rPr>
        <w:t xml:space="preserve"> using the Community Earth System Model</w:t>
      </w:r>
      <w:r w:rsidRPr="00A623AA">
        <w:rPr>
          <w:rFonts w:ascii="Times New Roman" w:hAnsi="Times New Roman" w:cs="Times New Roman"/>
          <w:sz w:val="16"/>
        </w:rPr>
        <w:t>‐</w:t>
      </w:r>
      <w:r w:rsidRPr="00A623AA">
        <w:rPr>
          <w:sz w:val="16"/>
        </w:rPr>
        <w:t xml:space="preserve">Whole Atmosphere Community Climate Model version 4 (WACCM4), run at 2° horizontal resolution with 66 layers from the surface to 140 km, </w:t>
      </w:r>
      <w:r w:rsidRPr="00A623AA">
        <w:rPr>
          <w:rStyle w:val="StyleUnderline"/>
          <w:highlight w:val="cyan"/>
        </w:rPr>
        <w:t>with</w:t>
      </w:r>
      <w:r w:rsidRPr="00A623AA">
        <w:rPr>
          <w:sz w:val="16"/>
          <w:highlight w:val="cyan"/>
        </w:rPr>
        <w:t xml:space="preserve"> </w:t>
      </w:r>
      <w:r w:rsidRPr="00A623AA">
        <w:rPr>
          <w:rStyle w:val="Emphasis"/>
          <w:highlight w:val="cyan"/>
        </w:rPr>
        <w:t>full</w:t>
      </w:r>
      <w:r w:rsidRPr="00A623AA">
        <w:rPr>
          <w:rStyle w:val="Emphasis"/>
        </w:rPr>
        <w:t xml:space="preserve"> stratospheric </w:t>
      </w:r>
      <w:r w:rsidRPr="00A623AA">
        <w:rPr>
          <w:rStyle w:val="Emphasis"/>
          <w:highlight w:val="cyan"/>
        </w:rPr>
        <w:t>chemistry</w:t>
      </w:r>
      <w:r w:rsidRPr="00A623AA">
        <w:rPr>
          <w:sz w:val="16"/>
        </w:rPr>
        <w:t xml:space="preserve"> </w:t>
      </w:r>
      <w:r w:rsidRPr="00A623AA">
        <w:rPr>
          <w:rStyle w:val="StyleUnderline"/>
        </w:rPr>
        <w:t>and with aerosols</w:t>
      </w:r>
      <w:r w:rsidRPr="00A623AA">
        <w:rPr>
          <w:sz w:val="16"/>
        </w:rPr>
        <w:t xml:space="preserve"> from the Community Aerosol and Radiation Model for Atmospheres </w:t>
      </w:r>
      <w:r w:rsidRPr="00A623AA">
        <w:rPr>
          <w:rStyle w:val="StyleUnderline"/>
          <w:highlight w:val="cyan"/>
        </w:rPr>
        <w:t>allowing for</w:t>
      </w:r>
      <w:r w:rsidRPr="00A623AA">
        <w:rPr>
          <w:sz w:val="16"/>
          <w:highlight w:val="cyan"/>
        </w:rPr>
        <w:t xml:space="preserve"> </w:t>
      </w:r>
      <w:r w:rsidRPr="00A623AA">
        <w:rPr>
          <w:rStyle w:val="Emphasis"/>
          <w:highlight w:val="cyan"/>
        </w:rPr>
        <w:t>particle growth</w:t>
      </w:r>
      <w:r w:rsidRPr="00A623AA">
        <w:rPr>
          <w:rStyle w:val="StyleUnderline"/>
        </w:rPr>
        <w:t>. We</w:t>
      </w:r>
      <w:r w:rsidRPr="00A623AA">
        <w:rPr>
          <w:sz w:val="16"/>
        </w:rPr>
        <w:t xml:space="preserve"> </w:t>
      </w:r>
      <w:r w:rsidRPr="00A623AA">
        <w:rPr>
          <w:rStyle w:val="Emphasis"/>
        </w:rPr>
        <w:t>compare the results</w:t>
      </w:r>
      <w:r w:rsidRPr="00A623AA">
        <w:rPr>
          <w:sz w:val="16"/>
        </w:rPr>
        <w:t xml:space="preserve"> </w:t>
      </w:r>
      <w:r w:rsidRPr="00A623AA">
        <w:rPr>
          <w:rStyle w:val="StyleUnderline"/>
        </w:rPr>
        <w:t>to an</w:t>
      </w:r>
      <w:r w:rsidRPr="00A623AA">
        <w:rPr>
          <w:sz w:val="16"/>
        </w:rPr>
        <w:t xml:space="preserve"> </w:t>
      </w:r>
      <w:r w:rsidRPr="00A623AA">
        <w:rPr>
          <w:rStyle w:val="Emphasis"/>
        </w:rPr>
        <w:t>older simulation</w:t>
      </w:r>
      <w:r w:rsidRPr="00A623AA">
        <w:rPr>
          <w:sz w:val="16"/>
        </w:rPr>
        <w:t xml:space="preserve"> conducted in 2007 with the Goddard Institute for Space Studies ModelE run at 4° × 5° horizontal resolution with 23 levels up to 80 km and constant specified aerosol properties and ozone. These are the only two comprehensive climate model simulations of this scenario. </w:t>
      </w:r>
      <w:r w:rsidRPr="00A623AA">
        <w:rPr>
          <w:rStyle w:val="StyleUnderline"/>
        </w:rPr>
        <w:t>Despite having different</w:t>
      </w:r>
      <w:r w:rsidRPr="00A623AA">
        <w:rPr>
          <w:sz w:val="16"/>
        </w:rPr>
        <w:t xml:space="preserve"> </w:t>
      </w:r>
      <w:r w:rsidRPr="00A623AA">
        <w:rPr>
          <w:rStyle w:val="Emphasis"/>
        </w:rPr>
        <w:t>features and capabilities</w:t>
      </w:r>
      <w:r w:rsidRPr="00A623AA">
        <w:rPr>
          <w:rStyle w:val="StyleUnderline"/>
        </w:rPr>
        <w:t xml:space="preserve">, </w:t>
      </w:r>
      <w:r w:rsidRPr="00A623AA">
        <w:rPr>
          <w:rStyle w:val="Emphasis"/>
          <w:highlight w:val="cyan"/>
        </w:rPr>
        <w:t>both models</w:t>
      </w:r>
      <w:r w:rsidRPr="00A623AA">
        <w:rPr>
          <w:sz w:val="16"/>
          <w:highlight w:val="cyan"/>
        </w:rPr>
        <w:t xml:space="preserve"> </w:t>
      </w:r>
      <w:r w:rsidRPr="00A623AA">
        <w:rPr>
          <w:rStyle w:val="StyleUnderline"/>
          <w:highlight w:val="cyan"/>
        </w:rPr>
        <w:t>produce</w:t>
      </w:r>
      <w:r w:rsidRPr="00A623AA">
        <w:rPr>
          <w:sz w:val="16"/>
        </w:rPr>
        <w:t xml:space="preserve"> </w:t>
      </w:r>
      <w:r w:rsidRPr="00A623AA">
        <w:rPr>
          <w:rStyle w:val="Emphasis"/>
        </w:rPr>
        <w:t>similar results</w:t>
      </w:r>
      <w:r w:rsidRPr="00A623AA">
        <w:rPr>
          <w:rStyle w:val="StyleUnderline"/>
        </w:rPr>
        <w:t xml:space="preserve">. </w:t>
      </w:r>
      <w:r w:rsidRPr="00A623AA">
        <w:rPr>
          <w:rStyle w:val="Emphasis"/>
          <w:highlight w:val="cyan"/>
        </w:rPr>
        <w:t>Nuc</w:t>
      </w:r>
      <w:r w:rsidRPr="00A623AA">
        <w:rPr>
          <w:rStyle w:val="StyleUnderline"/>
        </w:rPr>
        <w:t xml:space="preserve">lear </w:t>
      </w:r>
      <w:r w:rsidRPr="00A623AA">
        <w:rPr>
          <w:rStyle w:val="Emphasis"/>
          <w:highlight w:val="cyan"/>
        </w:rPr>
        <w:t>winter</w:t>
      </w:r>
      <w:r w:rsidRPr="00A623AA">
        <w:rPr>
          <w:rStyle w:val="StyleUnderline"/>
        </w:rPr>
        <w:t>, with</w:t>
      </w:r>
      <w:r w:rsidRPr="00A623AA">
        <w:rPr>
          <w:sz w:val="16"/>
        </w:rPr>
        <w:t xml:space="preserve"> </w:t>
      </w:r>
      <w:r w:rsidRPr="00A623AA">
        <w:rPr>
          <w:rStyle w:val="Emphasis"/>
          <w:highlight w:val="cyan"/>
        </w:rPr>
        <w:t>below freezing temperatures</w:t>
      </w:r>
      <w:r w:rsidRPr="00A623AA">
        <w:rPr>
          <w:sz w:val="16"/>
        </w:rPr>
        <w:t xml:space="preserve"> over much of the Northern Hemisphere </w:t>
      </w:r>
      <w:r w:rsidRPr="00A623AA">
        <w:rPr>
          <w:rStyle w:val="Emphasis"/>
          <w:highlight w:val="cyan"/>
        </w:rPr>
        <w:t>during summer</w:t>
      </w:r>
      <w:r w:rsidRPr="00A623AA">
        <w:rPr>
          <w:rStyle w:val="StyleUnderline"/>
        </w:rPr>
        <w:t xml:space="preserve">, occurs because of a </w:t>
      </w:r>
      <w:r w:rsidRPr="00A623AA">
        <w:rPr>
          <w:rStyle w:val="Emphasis"/>
        </w:rPr>
        <w:t>reduction of surface solar radiation</w:t>
      </w:r>
      <w:r w:rsidRPr="00A623AA">
        <w:rPr>
          <w:sz w:val="16"/>
        </w:rPr>
        <w:t xml:space="preserve"> </w:t>
      </w:r>
      <w:r w:rsidRPr="00A623AA">
        <w:rPr>
          <w:rStyle w:val="StyleUnderline"/>
        </w:rPr>
        <w:t>due to</w:t>
      </w:r>
      <w:r w:rsidRPr="00A623AA">
        <w:rPr>
          <w:sz w:val="16"/>
        </w:rPr>
        <w:t xml:space="preserve"> </w:t>
      </w:r>
      <w:r w:rsidRPr="00A623AA">
        <w:rPr>
          <w:rStyle w:val="Emphasis"/>
        </w:rPr>
        <w:t>smoke</w:t>
      </w:r>
      <w:r w:rsidRPr="00A623AA">
        <w:rPr>
          <w:sz w:val="16"/>
        </w:rPr>
        <w:t xml:space="preserve"> lofted into the stratosphere. </w:t>
      </w:r>
      <w:r w:rsidRPr="00A623AA">
        <w:rPr>
          <w:rStyle w:val="StyleUnderline"/>
        </w:rPr>
        <w:t xml:space="preserve">WACCM4's more </w:t>
      </w:r>
      <w:r w:rsidRPr="00A623AA">
        <w:rPr>
          <w:rStyle w:val="Emphasis"/>
        </w:rPr>
        <w:t>sophisticated</w:t>
      </w:r>
      <w:r w:rsidRPr="00A623AA">
        <w:rPr>
          <w:sz w:val="16"/>
        </w:rPr>
        <w:t xml:space="preserve"> </w:t>
      </w:r>
      <w:r w:rsidRPr="00A623AA">
        <w:rPr>
          <w:rStyle w:val="StyleUnderline"/>
        </w:rPr>
        <w:t xml:space="preserve">aerosol representation </w:t>
      </w:r>
      <w:r w:rsidRPr="00A623AA">
        <w:rPr>
          <w:rStyle w:val="Emphasis"/>
        </w:rPr>
        <w:t>removes smoke more quickly</w:t>
      </w:r>
      <w:r w:rsidRPr="00A623AA">
        <w:rPr>
          <w:rStyle w:val="StyleUnderline"/>
        </w:rPr>
        <w:t>, but the</w:t>
      </w:r>
      <w:r w:rsidRPr="00A623AA">
        <w:rPr>
          <w:sz w:val="16"/>
        </w:rPr>
        <w:t xml:space="preserve"> </w:t>
      </w:r>
      <w:r w:rsidRPr="00A623AA">
        <w:rPr>
          <w:rStyle w:val="Emphasis"/>
        </w:rPr>
        <w:t>magnitude of the climate response is not reduced</w:t>
      </w:r>
      <w:r w:rsidRPr="00A623AA">
        <w:rPr>
          <w:rStyle w:val="StyleUnderline"/>
        </w:rPr>
        <w:t>. In fact, the</w:t>
      </w:r>
      <w:r w:rsidRPr="00A623AA">
        <w:rPr>
          <w:sz w:val="16"/>
        </w:rPr>
        <w:t xml:space="preserve"> </w:t>
      </w:r>
      <w:r w:rsidRPr="00A623AA">
        <w:rPr>
          <w:rStyle w:val="Emphasis"/>
        </w:rPr>
        <w:t>higher</w:t>
      </w:r>
      <w:r w:rsidRPr="00A623AA">
        <w:rPr>
          <w:rStyle w:val="Emphasis"/>
          <w:rFonts w:ascii="Times New Roman" w:hAnsi="Times New Roman" w:cs="Times New Roman"/>
        </w:rPr>
        <w:t>‐</w:t>
      </w:r>
      <w:r w:rsidRPr="00A623AA">
        <w:rPr>
          <w:rStyle w:val="Emphasis"/>
        </w:rPr>
        <w:t>resolution WACCM4</w:t>
      </w:r>
      <w:r w:rsidRPr="00A623AA">
        <w:rPr>
          <w:sz w:val="16"/>
        </w:rPr>
        <w:t xml:space="preserve"> </w:t>
      </w:r>
      <w:r w:rsidRPr="00A623AA">
        <w:rPr>
          <w:rStyle w:val="StyleUnderline"/>
        </w:rPr>
        <w:t>simulates</w:t>
      </w:r>
      <w:r w:rsidRPr="00A623AA">
        <w:rPr>
          <w:sz w:val="16"/>
        </w:rPr>
        <w:t xml:space="preserve"> </w:t>
      </w:r>
      <w:r w:rsidRPr="00A623AA">
        <w:rPr>
          <w:rStyle w:val="Emphasis"/>
        </w:rPr>
        <w:t>larger temperature and precipitation reductions</w:t>
      </w:r>
      <w:r w:rsidRPr="00A623AA">
        <w:rPr>
          <w:sz w:val="16"/>
        </w:rPr>
        <w:t xml:space="preserve"> than ModelE </w:t>
      </w:r>
      <w:r w:rsidRPr="00A623AA">
        <w:rPr>
          <w:rStyle w:val="StyleUnderline"/>
        </w:rPr>
        <w:t>in the first few years</w:t>
      </w:r>
      <w:r w:rsidRPr="00A623AA">
        <w:rPr>
          <w:sz w:val="16"/>
        </w:rPr>
        <w:t xml:space="preserve"> following a 150</w:t>
      </w:r>
      <w:r w:rsidRPr="00A623AA">
        <w:rPr>
          <w:rFonts w:ascii="Times New Roman" w:hAnsi="Times New Roman" w:cs="Times New Roman"/>
          <w:sz w:val="16"/>
        </w:rPr>
        <w:t>‐</w:t>
      </w:r>
      <w:r w:rsidRPr="00A623AA">
        <w:rPr>
          <w:sz w:val="16"/>
        </w:rPr>
        <w:t xml:space="preserve">Tg soot injection. </w:t>
      </w:r>
      <w:r w:rsidRPr="00A623AA">
        <w:rPr>
          <w:rStyle w:val="StyleUnderline"/>
          <w:highlight w:val="cyan"/>
        </w:rPr>
        <w:t>A</w:t>
      </w:r>
      <w:r w:rsidRPr="00A623AA">
        <w:rPr>
          <w:sz w:val="16"/>
        </w:rPr>
        <w:t xml:space="preserve"> </w:t>
      </w:r>
      <w:r w:rsidRPr="00A623AA">
        <w:rPr>
          <w:rStyle w:val="Emphasis"/>
        </w:rPr>
        <w:t>strengthening of the</w:t>
      </w:r>
      <w:r w:rsidRPr="00A623AA">
        <w:rPr>
          <w:sz w:val="16"/>
        </w:rPr>
        <w:t xml:space="preserve"> northern </w:t>
      </w:r>
      <w:r w:rsidRPr="00A623AA">
        <w:rPr>
          <w:rStyle w:val="Emphasis"/>
          <w:highlight w:val="cyan"/>
        </w:rPr>
        <w:t>polar vortex</w:t>
      </w:r>
      <w:r w:rsidRPr="00A623AA">
        <w:rPr>
          <w:sz w:val="16"/>
        </w:rPr>
        <w:t xml:space="preserve"> </w:t>
      </w:r>
      <w:r w:rsidRPr="00A623AA">
        <w:rPr>
          <w:rStyle w:val="StyleUnderline"/>
        </w:rPr>
        <w:t>occurs</w:t>
      </w:r>
      <w:r w:rsidRPr="00A623AA">
        <w:rPr>
          <w:sz w:val="16"/>
        </w:rPr>
        <w:t xml:space="preserve"> during winter in both simulations in the first year, contributing to above normal, but still below freezing, temperatures in the Arctic and northern Eurasia.</w:t>
      </w:r>
    </w:p>
    <w:p w14:paraId="5469459E" w14:textId="77777777" w:rsidR="001E7D7F" w:rsidRPr="00A623AA" w:rsidRDefault="001E7D7F" w:rsidP="001E7D7F">
      <w:pPr>
        <w:rPr>
          <w:sz w:val="16"/>
        </w:rPr>
      </w:pPr>
      <w:r w:rsidRPr="00A623AA">
        <w:rPr>
          <w:sz w:val="16"/>
        </w:rPr>
        <w:t>1. Introduction</w:t>
      </w:r>
    </w:p>
    <w:p w14:paraId="65A0A9B2" w14:textId="77777777" w:rsidR="001E7D7F" w:rsidRPr="00A623AA" w:rsidRDefault="001E7D7F" w:rsidP="001E7D7F">
      <w:pPr>
        <w:rPr>
          <w:sz w:val="16"/>
        </w:rPr>
      </w:pPr>
      <w:r w:rsidRPr="00A623AA">
        <w:rPr>
          <w:sz w:val="16"/>
        </w:rPr>
        <w:t>Since the proliferation of nuclear weapons in the twentieth century, considerable attention has been paid to the impact of a nuclear war on society and the environment. Crutzen and Birks (1982), following previous ideas by Lewis (1979), suggested that massive forest fires ignited by nuclear weapons would rage for weeks after a war, producing a tropospheric pall of smoke that would obscure the Sun and reduce sunlight at the surface for the duration of the fires. Turco et al. (1983) conducted the first climate modeling using a radiative</w:t>
      </w:r>
      <w:r w:rsidRPr="00A623AA">
        <w:rPr>
          <w:rFonts w:ascii="Times New Roman" w:hAnsi="Times New Roman" w:cs="Times New Roman"/>
          <w:sz w:val="16"/>
        </w:rPr>
        <w:t>‐</w:t>
      </w:r>
      <w:r w:rsidRPr="00A623AA">
        <w:rPr>
          <w:sz w:val="16"/>
        </w:rPr>
        <w:t xml:space="preserve">convective climate model, showing that a nuclear winter could occur from this smoke. In a war where nuclear weapons would be used, </w:t>
      </w:r>
      <w:r w:rsidRPr="00A623AA">
        <w:rPr>
          <w:rStyle w:val="Emphasis"/>
        </w:rPr>
        <w:t>military</w:t>
      </w:r>
      <w:r w:rsidRPr="00A623AA">
        <w:rPr>
          <w:sz w:val="16"/>
        </w:rPr>
        <w:t xml:space="preserve"> </w:t>
      </w:r>
      <w:r w:rsidRPr="00A623AA">
        <w:rPr>
          <w:rStyle w:val="StyleUnderline"/>
        </w:rPr>
        <w:t>and</w:t>
      </w:r>
      <w:r w:rsidRPr="00A623AA">
        <w:rPr>
          <w:sz w:val="16"/>
        </w:rPr>
        <w:t xml:space="preserve"> </w:t>
      </w:r>
      <w:r w:rsidRPr="00A623AA">
        <w:rPr>
          <w:rStyle w:val="Emphasis"/>
        </w:rPr>
        <w:t>industrial centers</w:t>
      </w:r>
      <w:r w:rsidRPr="00A623AA">
        <w:rPr>
          <w:sz w:val="16"/>
        </w:rPr>
        <w:t xml:space="preserve"> located </w:t>
      </w:r>
      <w:r w:rsidRPr="00A623AA">
        <w:rPr>
          <w:rStyle w:val="StyleUnderline"/>
        </w:rPr>
        <w:t>in</w:t>
      </w:r>
      <w:r w:rsidRPr="00A623AA">
        <w:rPr>
          <w:sz w:val="16"/>
        </w:rPr>
        <w:t xml:space="preserve"> </w:t>
      </w:r>
      <w:r w:rsidRPr="00A623AA">
        <w:rPr>
          <w:rStyle w:val="Emphasis"/>
        </w:rPr>
        <w:t>urban areas</w:t>
      </w:r>
      <w:r w:rsidRPr="00A623AA">
        <w:rPr>
          <w:sz w:val="16"/>
        </w:rPr>
        <w:t xml:space="preserve"> </w:t>
      </w:r>
      <w:r w:rsidRPr="00A623AA">
        <w:rPr>
          <w:rStyle w:val="StyleUnderline"/>
        </w:rPr>
        <w:t>would be targeted, which contain</w:t>
      </w:r>
      <w:r w:rsidRPr="00A623AA">
        <w:rPr>
          <w:sz w:val="16"/>
        </w:rPr>
        <w:t xml:space="preserve"> </w:t>
      </w:r>
      <w:r w:rsidRPr="00A623AA">
        <w:rPr>
          <w:rStyle w:val="Emphasis"/>
        </w:rPr>
        <w:t>fuel loading</w:t>
      </w:r>
      <w:r w:rsidRPr="00A623AA">
        <w:rPr>
          <w:sz w:val="16"/>
        </w:rPr>
        <w:t xml:space="preserve"> </w:t>
      </w:r>
      <w:r w:rsidRPr="00A623AA">
        <w:rPr>
          <w:rStyle w:val="StyleUnderline"/>
        </w:rPr>
        <w:t>much</w:t>
      </w:r>
      <w:r w:rsidRPr="00A623AA">
        <w:rPr>
          <w:sz w:val="16"/>
        </w:rPr>
        <w:t xml:space="preserve"> </w:t>
      </w:r>
      <w:r w:rsidRPr="00A623AA">
        <w:rPr>
          <w:rStyle w:val="Emphasis"/>
        </w:rPr>
        <w:t>higher than forests</w:t>
      </w:r>
      <w:r w:rsidRPr="00A623AA">
        <w:rPr>
          <w:sz w:val="16"/>
        </w:rPr>
        <w:t xml:space="preserve">, thus </w:t>
      </w:r>
      <w:r w:rsidRPr="00A623AA">
        <w:rPr>
          <w:rStyle w:val="StyleUnderline"/>
        </w:rPr>
        <w:t>creating an</w:t>
      </w:r>
      <w:r w:rsidRPr="00A623AA">
        <w:rPr>
          <w:sz w:val="16"/>
        </w:rPr>
        <w:t xml:space="preserve"> </w:t>
      </w:r>
      <w:r w:rsidRPr="00A623AA">
        <w:rPr>
          <w:rStyle w:val="Emphasis"/>
        </w:rPr>
        <w:t>enormous amount of smoke when burned</w:t>
      </w:r>
      <w:r w:rsidRPr="00A623AA">
        <w:rPr>
          <w:sz w:val="16"/>
        </w:rPr>
        <w:t>. Turco et al. (1983) found that urban fires injecting smoke into the upper troposphere could produce severe climate changes and that urban firestorms could inject smoke into the stratosphere, leading to rapid interhemispheric transport and a long</w:t>
      </w:r>
      <w:r w:rsidRPr="00A623AA">
        <w:rPr>
          <w:rFonts w:ascii="Times New Roman" w:hAnsi="Times New Roman" w:cs="Times New Roman"/>
          <w:sz w:val="16"/>
        </w:rPr>
        <w:t>‐</w:t>
      </w:r>
      <w:r w:rsidRPr="00A623AA">
        <w:rPr>
          <w:sz w:val="16"/>
        </w:rPr>
        <w:t>lasting smoke pall, which has since been affirmed by coupled global climate models (Mills et al., 2008; Mills et al., 2014; Pausata et al., 2016; Robock, Oman, &amp; Stenchikov, 2007; Robock, Oman, Stenchikov, Toon, et al., 2007). Aleksandrov and Stenchikov (1983) conducted the first three</w:t>
      </w:r>
      <w:r w:rsidRPr="00A623AA">
        <w:rPr>
          <w:rFonts w:ascii="Times New Roman" w:hAnsi="Times New Roman" w:cs="Times New Roman"/>
          <w:sz w:val="16"/>
        </w:rPr>
        <w:t>‐</w:t>
      </w:r>
      <w:r w:rsidRPr="00A623AA">
        <w:rPr>
          <w:sz w:val="16"/>
        </w:rPr>
        <w:t>dimensional climate modeling for the injection scenarios of Turco et al. (1983) showing that continental temperature reductions would be large despite moderation by the oceans. Malone et al. (1985) conducted the first three</w:t>
      </w:r>
      <w:r w:rsidRPr="00A623AA">
        <w:rPr>
          <w:rFonts w:ascii="Times New Roman" w:hAnsi="Times New Roman" w:cs="Times New Roman"/>
          <w:sz w:val="16"/>
        </w:rPr>
        <w:t>‐</w:t>
      </w:r>
      <w:r w:rsidRPr="00A623AA">
        <w:rPr>
          <w:sz w:val="16"/>
        </w:rPr>
        <w:t xml:space="preserve">dimensional simulations including smoke transport and removal by precipitation, showing that </w:t>
      </w:r>
      <w:r w:rsidRPr="00A623AA">
        <w:rPr>
          <w:rStyle w:val="Emphasis"/>
          <w:highlight w:val="cyan"/>
        </w:rPr>
        <w:t>solar heating</w:t>
      </w:r>
      <w:r w:rsidRPr="00A623AA">
        <w:rPr>
          <w:sz w:val="16"/>
        </w:rPr>
        <w:t xml:space="preserve"> </w:t>
      </w:r>
      <w:r w:rsidRPr="00A623AA">
        <w:rPr>
          <w:rStyle w:val="StyleUnderline"/>
        </w:rPr>
        <w:t xml:space="preserve">could </w:t>
      </w:r>
      <w:r w:rsidRPr="00A623AA">
        <w:rPr>
          <w:rStyle w:val="StyleUnderline"/>
          <w:highlight w:val="cyan"/>
        </w:rPr>
        <w:t>cause smoke</w:t>
      </w:r>
      <w:r w:rsidRPr="00A623AA">
        <w:rPr>
          <w:rStyle w:val="StyleUnderline"/>
        </w:rPr>
        <w:t xml:space="preserve"> in the troposphere </w:t>
      </w:r>
      <w:r w:rsidRPr="00A623AA">
        <w:rPr>
          <w:rStyle w:val="StyleUnderline"/>
          <w:highlight w:val="cyan"/>
        </w:rPr>
        <w:t>to</w:t>
      </w:r>
      <w:r w:rsidRPr="00A623AA">
        <w:rPr>
          <w:sz w:val="16"/>
          <w:highlight w:val="cyan"/>
        </w:rPr>
        <w:t xml:space="preserve"> </w:t>
      </w:r>
      <w:r w:rsidRPr="00A623AA">
        <w:rPr>
          <w:rStyle w:val="Emphasis"/>
          <w:highlight w:val="cyan"/>
        </w:rPr>
        <w:t>rise</w:t>
      </w:r>
      <w:r w:rsidRPr="00A623AA">
        <w:rPr>
          <w:rStyle w:val="Emphasis"/>
        </w:rPr>
        <w:t xml:space="preserve"> into the stratosphere</w:t>
      </w:r>
      <w:r w:rsidRPr="00A623AA">
        <w:rPr>
          <w:sz w:val="16"/>
        </w:rPr>
        <w:t xml:space="preserve"> </w:t>
      </w:r>
      <w:r w:rsidRPr="00A623AA">
        <w:rPr>
          <w:rStyle w:val="Emphasis"/>
        </w:rPr>
        <w:t>before</w:t>
      </w:r>
      <w:r w:rsidRPr="00A623AA">
        <w:rPr>
          <w:sz w:val="16"/>
        </w:rPr>
        <w:t xml:space="preserve"> </w:t>
      </w:r>
      <w:r w:rsidRPr="00A623AA">
        <w:rPr>
          <w:rStyle w:val="StyleUnderline"/>
        </w:rPr>
        <w:t xml:space="preserve">precipitation removal, </w:t>
      </w:r>
      <w:r w:rsidRPr="00A623AA">
        <w:rPr>
          <w:rStyle w:val="StyleUnderline"/>
          <w:highlight w:val="cyan"/>
        </w:rPr>
        <w:t xml:space="preserve">greatly </w:t>
      </w:r>
      <w:r w:rsidRPr="00A623AA">
        <w:rPr>
          <w:rStyle w:val="Emphasis"/>
          <w:highlight w:val="cyan"/>
        </w:rPr>
        <w:t>prolonging</w:t>
      </w:r>
      <w:r w:rsidRPr="00A623AA">
        <w:rPr>
          <w:rStyle w:val="Emphasis"/>
        </w:rPr>
        <w:t xml:space="preserve"> the </w:t>
      </w:r>
      <w:r w:rsidRPr="00A623AA">
        <w:rPr>
          <w:rStyle w:val="Emphasis"/>
          <w:highlight w:val="cyan"/>
        </w:rPr>
        <w:t>lifetime</w:t>
      </w:r>
      <w:r w:rsidRPr="00A623AA">
        <w:rPr>
          <w:sz w:val="16"/>
        </w:rPr>
        <w:t xml:space="preserve"> of the smoke. The effect of this smoke entering Earth's upper atmosphere </w:t>
      </w:r>
      <w:r w:rsidRPr="00A623AA">
        <w:rPr>
          <w:rStyle w:val="StyleUnderline"/>
        </w:rPr>
        <w:t>would</w:t>
      </w:r>
      <w:r w:rsidRPr="00A623AA">
        <w:rPr>
          <w:sz w:val="16"/>
        </w:rPr>
        <w:t xml:space="preserve"> be to </w:t>
      </w:r>
      <w:r w:rsidRPr="00A623AA">
        <w:rPr>
          <w:rStyle w:val="StyleUnderline"/>
        </w:rPr>
        <w:t>block out sunlight for</w:t>
      </w:r>
      <w:r w:rsidRPr="00A623AA">
        <w:rPr>
          <w:sz w:val="16"/>
        </w:rPr>
        <w:t xml:space="preserve"> months to </w:t>
      </w:r>
      <w:r w:rsidRPr="00A623AA">
        <w:rPr>
          <w:rStyle w:val="Emphasis"/>
        </w:rPr>
        <w:t>years</w:t>
      </w:r>
      <w:r w:rsidRPr="00A623AA">
        <w:rPr>
          <w:sz w:val="16"/>
        </w:rPr>
        <w:t>, decreasing temperatures. In 1986, The Scientific Committee on Problems of the Environment of the International Council of Scientific Unions published a report describing the immense biological, ecological, and human impacts of a nuclear war based on the literature at the time (Pittock et al., 1986). The first simulation with a modern, comprehensive coupled atmosphere</w:t>
      </w:r>
      <w:r w:rsidRPr="00A623AA">
        <w:rPr>
          <w:rFonts w:ascii="Times New Roman" w:hAnsi="Times New Roman" w:cs="Times New Roman"/>
          <w:sz w:val="16"/>
        </w:rPr>
        <w:t>‐</w:t>
      </w:r>
      <w:r w:rsidRPr="00A623AA">
        <w:rPr>
          <w:sz w:val="16"/>
        </w:rPr>
        <w:t xml:space="preserve">ocean climate model by Robock, Oman, and Stenchikov (2007) showed that solar heating would loft smoke deep into the stratosphere. Robock, Oman, and Stenchikov (2007) confirmed that a nuclear winter would result from the amount of soot that could be produced by a nuclear war between Russia and the United States with current arsenals (Toon et al., 2008). Later agricultural modeling of a regional nuclear war showed an increased likelihood of crop failures and global famine due to the climate effects of smoke (Xia &amp; Robock, 2013; Xia et al., 2015). But </w:t>
      </w:r>
      <w:r w:rsidRPr="00A623AA">
        <w:rPr>
          <w:rStyle w:val="StyleUnderline"/>
        </w:rPr>
        <w:t xml:space="preserve">climate </w:t>
      </w:r>
      <w:r w:rsidRPr="00A623AA">
        <w:rPr>
          <w:rStyle w:val="StyleUnderline"/>
          <w:highlight w:val="cyan"/>
        </w:rPr>
        <w:t>models</w:t>
      </w:r>
      <w:r w:rsidRPr="00A623AA">
        <w:rPr>
          <w:rStyle w:val="StyleUnderline"/>
        </w:rPr>
        <w:t xml:space="preserve"> have</w:t>
      </w:r>
      <w:r w:rsidRPr="00A623AA">
        <w:rPr>
          <w:sz w:val="16"/>
        </w:rPr>
        <w:t xml:space="preserve"> </w:t>
      </w:r>
      <w:r w:rsidRPr="00A623AA">
        <w:rPr>
          <w:rStyle w:val="Emphasis"/>
          <w:highlight w:val="cyan"/>
        </w:rPr>
        <w:t>improved since</w:t>
      </w:r>
      <w:r w:rsidRPr="00A623AA">
        <w:rPr>
          <w:rStyle w:val="StyleUnderline"/>
        </w:rPr>
        <w:t xml:space="preserve"> 20</w:t>
      </w:r>
      <w:r w:rsidRPr="00A623AA">
        <w:rPr>
          <w:rStyle w:val="Emphasis"/>
          <w:highlight w:val="cyan"/>
        </w:rPr>
        <w:t>07</w:t>
      </w:r>
      <w:r w:rsidRPr="00A623AA">
        <w:rPr>
          <w:sz w:val="16"/>
        </w:rPr>
        <w:t xml:space="preserve"> </w:t>
      </w:r>
      <w:r w:rsidRPr="00A623AA">
        <w:rPr>
          <w:rStyle w:val="StyleUnderline"/>
        </w:rPr>
        <w:t>in terms of</w:t>
      </w:r>
      <w:r w:rsidRPr="00A623AA">
        <w:rPr>
          <w:sz w:val="16"/>
        </w:rPr>
        <w:t xml:space="preserve"> </w:t>
      </w:r>
      <w:r w:rsidRPr="00A623AA">
        <w:rPr>
          <w:rStyle w:val="Emphasis"/>
        </w:rPr>
        <w:t>horizontal resolution</w:t>
      </w:r>
      <w:r w:rsidRPr="00A623AA">
        <w:rPr>
          <w:rStyle w:val="StyleUnderline"/>
        </w:rPr>
        <w:t xml:space="preserve">, </w:t>
      </w:r>
      <w:r w:rsidRPr="00A623AA">
        <w:rPr>
          <w:rStyle w:val="Emphasis"/>
        </w:rPr>
        <w:t>vertical resolution</w:t>
      </w:r>
      <w:r w:rsidRPr="00A623AA">
        <w:rPr>
          <w:rStyle w:val="StyleUnderline"/>
        </w:rPr>
        <w:t>, and</w:t>
      </w:r>
      <w:r w:rsidRPr="00A623AA">
        <w:rPr>
          <w:sz w:val="16"/>
        </w:rPr>
        <w:t xml:space="preserve"> </w:t>
      </w:r>
      <w:r w:rsidRPr="00A623AA">
        <w:rPr>
          <w:rStyle w:val="Emphasis"/>
        </w:rPr>
        <w:t>vertical extent</w:t>
      </w:r>
      <w:r w:rsidRPr="00A623AA">
        <w:rPr>
          <w:rStyle w:val="StyleUnderline"/>
        </w:rPr>
        <w:t>, which is</w:t>
      </w:r>
      <w:r w:rsidRPr="00A623AA">
        <w:rPr>
          <w:sz w:val="16"/>
        </w:rPr>
        <w:t xml:space="preserve"> </w:t>
      </w:r>
      <w:r w:rsidRPr="00A623AA">
        <w:rPr>
          <w:rStyle w:val="Emphasis"/>
          <w:highlight w:val="cyan"/>
        </w:rPr>
        <w:t>essential</w:t>
      </w:r>
      <w:r w:rsidRPr="00A623AA">
        <w:rPr>
          <w:sz w:val="16"/>
          <w:highlight w:val="cyan"/>
        </w:rPr>
        <w:t xml:space="preserve"> </w:t>
      </w:r>
      <w:r w:rsidRPr="00A623AA">
        <w:rPr>
          <w:rStyle w:val="StyleUnderline"/>
          <w:highlight w:val="cyan"/>
        </w:rPr>
        <w:t>for</w:t>
      </w:r>
      <w:r w:rsidRPr="00A623AA">
        <w:rPr>
          <w:rStyle w:val="StyleUnderline"/>
        </w:rPr>
        <w:t xml:space="preserve"> an </w:t>
      </w:r>
      <w:r w:rsidRPr="00A623AA">
        <w:rPr>
          <w:rStyle w:val="StyleUnderline"/>
          <w:highlight w:val="cyan"/>
        </w:rPr>
        <w:t>accurate simulation</w:t>
      </w:r>
      <w:r w:rsidRPr="00A623AA">
        <w:rPr>
          <w:rStyle w:val="StyleUnderline"/>
        </w:rPr>
        <w:t xml:space="preserve"> of smoke lofting</w:t>
      </w:r>
      <w:r w:rsidRPr="00A623AA">
        <w:rPr>
          <w:sz w:val="16"/>
        </w:rPr>
        <w:t>. We employ the much higher resolution WACCM4 model used by Mills et al. (2014) to repeat the nuclear war scenario from Robock, Oman, and Stenchikov (2007). We incorporate a more sophisticated treatment of stratospheric chemistry compared to Goddard Institute for Space Studies (GISS) ModelE, and aerosol treatment is updated from Mills et al. (2014) by treating the aerosols as fractal particles whose optical properties evolve over time. Only Pausata et al. (2016) has used a model to study the climate effect of nuclear war, using a much smaller injection than here, that allowed for the growth of aerosols in the stratosphere, but their model had a limited vertical resolution and extent (26 levels with a 3</w:t>
      </w:r>
      <w:r w:rsidRPr="00A623AA">
        <w:rPr>
          <w:rFonts w:ascii="Times New Roman" w:hAnsi="Times New Roman" w:cs="Times New Roman"/>
          <w:sz w:val="16"/>
        </w:rPr>
        <w:t>‐</w:t>
      </w:r>
      <w:r w:rsidRPr="00A623AA">
        <w:rPr>
          <w:sz w:val="16"/>
        </w:rPr>
        <w:t>hPa model top), potentially limiting vertical lofting. Mixing together varying ratios of organic and black carbon, Pausata et al. (2016) found a shorter stratospheric residence time of the aerosols due to particle growth. The use of a model with a higher model top and higher vertical resolution here should help to more accurately model the lifetime of fractal smoke particles generated from mass fires, a key uncertainty in this field of study.</w:t>
      </w:r>
    </w:p>
    <w:p w14:paraId="5F9AEFB3" w14:textId="77777777" w:rsidR="001E7D7F" w:rsidRPr="00A623AA" w:rsidRDefault="001E7D7F" w:rsidP="001E7D7F">
      <w:pPr>
        <w:rPr>
          <w:sz w:val="16"/>
        </w:rPr>
      </w:pPr>
      <w:r w:rsidRPr="00A623AA">
        <w:rPr>
          <w:sz w:val="16"/>
        </w:rPr>
        <w:t xml:space="preserve">A significant climate response is </w:t>
      </w:r>
      <w:proofErr w:type="gramStart"/>
      <w:r w:rsidRPr="00A623AA">
        <w:rPr>
          <w:sz w:val="16"/>
        </w:rPr>
        <w:t>predicated</w:t>
      </w:r>
      <w:proofErr w:type="gramEnd"/>
      <w:r w:rsidRPr="00A623AA">
        <w:rPr>
          <w:sz w:val="16"/>
        </w:rPr>
        <w:t xml:space="preserve"> on the basis that vast amounts of smoke would reach the stratosphere, and so an accurate representation of the properties of the aerosols and the amount is crucial. The aerosols produced following the fires ignited by a nuclear explosion would contain organic compounds mixed with elemental carbon, which is also called soot or black carbon. The smoke calculations from Toon et al. (2007) excluded organic carbon, just as most historical climate simulations did, so while including it could increase particle extinction and reduce soot residence time in the stratosphere, as Pausata et al. (2016) found, we exclude it as well. Black carbon is one of the most efficient aerosols at absorbing visible light, allowing for the surrounding air to become buoyant when the aerosols are heated (Ackerman &amp; Toon, 1981; Bond et al., 2013; Turco et al., 1983). For example, a </w:t>
      </w:r>
      <w:r w:rsidRPr="00A623AA">
        <w:rPr>
          <w:sz w:val="16"/>
        </w:rPr>
        <w:lastRenderedPageBreak/>
        <w:t>stratospheric injection of a few tenths of a teragram of smoke, containing a few percent of black carbon, from a forest fire in British Columbia in August of 2017 heated the air by about 7 K by absorbing sunlight and lofted the smoke from an injection height of about 12 km to above 20</w:t>
      </w:r>
      <w:r w:rsidRPr="00A623AA">
        <w:rPr>
          <w:rFonts w:ascii="Times New Roman" w:hAnsi="Times New Roman" w:cs="Times New Roman"/>
          <w:sz w:val="16"/>
        </w:rPr>
        <w:t>‐</w:t>
      </w:r>
      <w:r w:rsidRPr="00A623AA">
        <w:rPr>
          <w:sz w:val="16"/>
        </w:rPr>
        <w:t xml:space="preserve">km altitude within a few weeks (e.g., Khaykin et al., 2018; Peterson et al., 2018; Yu et al., 2019). In contrast, 180 Tg of black carbon (excluding organic compounds that would also be emitted) might be injected in a </w:t>
      </w:r>
      <w:proofErr w:type="gramStart"/>
      <w:r w:rsidRPr="00A623AA">
        <w:rPr>
          <w:sz w:val="16"/>
        </w:rPr>
        <w:t>full scale</w:t>
      </w:r>
      <w:proofErr w:type="gramEnd"/>
      <w:r w:rsidRPr="00A623AA">
        <w:rPr>
          <w:sz w:val="16"/>
        </w:rPr>
        <w:t xml:space="preserve"> nuclear war between the United States and Russia from convective plumes from fires (Toon et al., 2008). Self</w:t>
      </w:r>
      <w:r w:rsidRPr="00A623AA">
        <w:rPr>
          <w:rFonts w:ascii="Times New Roman" w:hAnsi="Times New Roman" w:cs="Times New Roman"/>
          <w:sz w:val="16"/>
        </w:rPr>
        <w:t>‐</w:t>
      </w:r>
      <w:r w:rsidRPr="00A623AA">
        <w:rPr>
          <w:sz w:val="16"/>
        </w:rPr>
        <w:t>lofting would allow the aerosols to rise deep into the stratosphere, resulting in a long</w:t>
      </w:r>
      <w:r w:rsidRPr="00A623AA">
        <w:rPr>
          <w:rFonts w:ascii="Times New Roman" w:hAnsi="Times New Roman" w:cs="Times New Roman"/>
          <w:sz w:val="16"/>
        </w:rPr>
        <w:t>‐</w:t>
      </w:r>
      <w:r w:rsidRPr="00A623AA">
        <w:rPr>
          <w:sz w:val="16"/>
        </w:rPr>
        <w:t xml:space="preserve">duration climate response (Malone et al., 1985, 1986; Robock, Oman, &amp; Stenchikov, 2007, Robock, Oman, Stenchikov, Toon, et al., 2007). </w:t>
      </w:r>
      <w:r w:rsidRPr="00A623AA">
        <w:rPr>
          <w:rStyle w:val="StyleUnderline"/>
          <w:highlight w:val="cyan"/>
        </w:rPr>
        <w:t>Without</w:t>
      </w:r>
      <w:r w:rsidRPr="00A623AA">
        <w:rPr>
          <w:rStyle w:val="StyleUnderline"/>
        </w:rPr>
        <w:t xml:space="preserve"> precipitation to act as a</w:t>
      </w:r>
      <w:r w:rsidRPr="00A623AA">
        <w:rPr>
          <w:sz w:val="16"/>
        </w:rPr>
        <w:t xml:space="preserve"> </w:t>
      </w:r>
      <w:r w:rsidRPr="00A623AA">
        <w:rPr>
          <w:rStyle w:val="StyleUnderline"/>
          <w:highlight w:val="cyan"/>
        </w:rPr>
        <w:t>removal</w:t>
      </w:r>
      <w:r w:rsidRPr="00A623AA">
        <w:rPr>
          <w:rStyle w:val="StyleUnderline"/>
        </w:rPr>
        <w:t xml:space="preserve"> mechanism, aerosols would </w:t>
      </w:r>
      <w:r w:rsidRPr="00A623AA">
        <w:rPr>
          <w:rStyle w:val="Emphasis"/>
        </w:rPr>
        <w:t>remain in the stratosphere for</w:t>
      </w:r>
      <w:r w:rsidRPr="00A623AA">
        <w:rPr>
          <w:sz w:val="16"/>
        </w:rPr>
        <w:t xml:space="preserve"> months to </w:t>
      </w:r>
      <w:r w:rsidRPr="00A623AA">
        <w:rPr>
          <w:rStyle w:val="Emphasis"/>
        </w:rPr>
        <w:t>years</w:t>
      </w:r>
      <w:r w:rsidRPr="00A623AA">
        <w:rPr>
          <w:sz w:val="16"/>
        </w:rPr>
        <w:t xml:space="preserve"> depending on particle size. Robock, Oman, and Stenchikov (2007) used a model that did not include aerosol particle coagulation and growth and </w:t>
      </w:r>
      <w:r w:rsidRPr="00A623AA">
        <w:rPr>
          <w:rStyle w:val="StyleUnderline"/>
          <w:highlight w:val="cyan"/>
        </w:rPr>
        <w:t>found</w:t>
      </w:r>
      <w:r w:rsidRPr="00A623AA">
        <w:rPr>
          <w:sz w:val="16"/>
        </w:rPr>
        <w:t xml:space="preserve"> an e</w:t>
      </w:r>
      <w:r w:rsidRPr="00A623AA">
        <w:rPr>
          <w:rFonts w:ascii="Times New Roman" w:hAnsi="Times New Roman" w:cs="Times New Roman"/>
          <w:sz w:val="16"/>
        </w:rPr>
        <w:t>‐</w:t>
      </w:r>
      <w:r w:rsidRPr="00A623AA">
        <w:rPr>
          <w:sz w:val="16"/>
        </w:rPr>
        <w:t xml:space="preserve">folding lifetime of 4.6 years for soot particles in the stratosphere. However, simulations of massive soot injections of tens of thousands of teragram of black carbon following </w:t>
      </w:r>
      <w:r w:rsidRPr="00A623AA">
        <w:rPr>
          <w:rStyle w:val="StyleUnderline"/>
          <w:highlight w:val="cyan"/>
        </w:rPr>
        <w:t xml:space="preserve">the </w:t>
      </w:r>
      <w:r w:rsidRPr="00A623AA">
        <w:rPr>
          <w:rStyle w:val="Emphasis"/>
          <w:highlight w:val="cyan"/>
        </w:rPr>
        <w:t>impact that killed the dinosaurs</w:t>
      </w:r>
      <w:r w:rsidRPr="00A623AA">
        <w:rPr>
          <w:sz w:val="16"/>
        </w:rPr>
        <w:t xml:space="preserve"> showed that particle coagulation should occur, producing large soot particles with greater fall speeds (Bardeen et al., 2017; Toon et al., 2016).</w:t>
      </w:r>
    </w:p>
    <w:p w14:paraId="55EA7E4B" w14:textId="77777777" w:rsidR="001E7D7F" w:rsidRPr="00A623AA" w:rsidRDefault="001E7D7F" w:rsidP="001E7D7F">
      <w:pPr>
        <w:rPr>
          <w:sz w:val="10"/>
        </w:rPr>
      </w:pPr>
      <w:r w:rsidRPr="00A623AA">
        <w:rPr>
          <w:sz w:val="10"/>
        </w:rPr>
        <w:t>Volcanic eruption clouds provide a well</w:t>
      </w:r>
      <w:r w:rsidRPr="00A623AA">
        <w:rPr>
          <w:rFonts w:ascii="Times New Roman" w:hAnsi="Times New Roman" w:cs="Times New Roman"/>
          <w:sz w:val="10"/>
        </w:rPr>
        <w:t>‐</w:t>
      </w:r>
      <w:r w:rsidRPr="00A623AA">
        <w:rPr>
          <w:sz w:val="10"/>
        </w:rPr>
        <w:t>observed analog for particle lifetimes and climate effects. Sulfate aerosols generated from gases injected into the stratosphere by volcanic eruptions cause global cooling due to the reflection of incoming solar radiation back to space, which has been observed numerous times and modeled successfully (Robock, 2000). Simulations of volcanic clouds including particle growth show that large volcanic eruptions, such as that of Mt. Pinatubo with 35 Tg of sulfate aerosols, produce clouds with lifetimes of about 1 year, as observed (Barnes &amp; Hoffman, 1997; Deshler, 2008). However, numerical simulations suggest that larger eruptions, which are not well observed, will produce large particles with shorter lifetimes (English et al., 2013; Pinto et al., 1989). Volcanic aerosols are not transported as high as black carbon aerosols as they are only weakly absorptive and do not self</w:t>
      </w:r>
      <w:r w:rsidRPr="00A623AA">
        <w:rPr>
          <w:rFonts w:ascii="Times New Roman" w:hAnsi="Times New Roman" w:cs="Times New Roman"/>
          <w:sz w:val="10"/>
        </w:rPr>
        <w:t>‐</w:t>
      </w:r>
      <w:r w:rsidRPr="00A623AA">
        <w:rPr>
          <w:sz w:val="10"/>
        </w:rPr>
        <w:t>loft significantly (Robock, Oman, &amp; Stenchikov, 2007). Wildfires pale in comparison to the Mt. Pinatubo cloud mass, but their aerosols can heat the air enough to be lofted 8 km vertically (Yu et al., 2019). An injection of 150 Tg of black carbon would be a far greater aerosol loading than wildfire contributions or any volcanic eruptions from the past 100 years (when masses can be reliably determined) but would be orders of magnitude smaller than injections of black carbon into the atmosphere 66 million years ago when an asteroid impact caused much of the biomass on Earth's surface to burn, resulting in a mass extinction event (Bardeen et al., 2017; Toon et al., 2016). Volcanic eruptions and mass fires are both effective methods of injecting aerosols into the stratosphere, but the black carbon produced by nuclear mass fires, like what is simulated here, results in far more extreme climate effects per unit mass.</w:t>
      </w:r>
    </w:p>
    <w:p w14:paraId="1FFBDC0A" w14:textId="77777777" w:rsidR="001E7D7F" w:rsidRPr="00A623AA" w:rsidRDefault="001E7D7F" w:rsidP="001E7D7F">
      <w:pPr>
        <w:rPr>
          <w:sz w:val="10"/>
        </w:rPr>
      </w:pPr>
      <w:r w:rsidRPr="00A623AA">
        <w:rPr>
          <w:sz w:val="10"/>
        </w:rPr>
        <w:t xml:space="preserve">Cooling at the surface is only one of many phenomena that would occur if abundant black carbon aerosols </w:t>
      </w:r>
      <w:proofErr w:type="gramStart"/>
      <w:r w:rsidRPr="00A623AA">
        <w:rPr>
          <w:sz w:val="10"/>
        </w:rPr>
        <w:t>are</w:t>
      </w:r>
      <w:proofErr w:type="gramEnd"/>
      <w:r w:rsidRPr="00A623AA">
        <w:rPr>
          <w:sz w:val="10"/>
        </w:rPr>
        <w:t xml:space="preserve"> injected into the stratosphere. Several modeling studies have shown that stratospheric temperatures would increase by more than 50 K and stratospheric ozone would undergo global destruction, even for a scenario where 5 Tg of soot is injected into the stratosphere (Mills et al., 2014; Robock, Oman, Stenchikov, Toon, et al., 2007; Toon et al., 2007). The global hydrologic cycle would become far less active, with a reduction in summer monsoon precipitation and a significantly reduced growing season (Robock, Oman, &amp; Stenchikov, 2007; Robock, Oman, Stenchikov, Toon, et al., 2007). The impacts on human society would be devastating due to agricultural losses alone, even from the 5</w:t>
      </w:r>
      <w:r w:rsidRPr="00A623AA">
        <w:rPr>
          <w:rFonts w:ascii="Times New Roman" w:hAnsi="Times New Roman" w:cs="Times New Roman"/>
          <w:sz w:val="10"/>
        </w:rPr>
        <w:t>‐</w:t>
      </w:r>
      <w:r w:rsidRPr="00A623AA">
        <w:rPr>
          <w:sz w:val="10"/>
        </w:rPr>
        <w:t>Tg scenario (Xia &amp; Robock, 2013; Xia et al., 2015). Research on the climate impacts of volcanic eruptions has found similar, although usually less severe, consequences as a result of global cooling due to smaller stratospheric aerosol loadings (Robock, 2000).</w:t>
      </w:r>
    </w:p>
    <w:p w14:paraId="1C35287A" w14:textId="77777777" w:rsidR="001E7D7F" w:rsidRPr="00A623AA" w:rsidRDefault="001E7D7F" w:rsidP="001E7D7F">
      <w:pPr>
        <w:rPr>
          <w:sz w:val="10"/>
        </w:rPr>
      </w:pPr>
      <w:r w:rsidRPr="00A623AA">
        <w:rPr>
          <w:sz w:val="10"/>
        </w:rPr>
        <w:t>There are many uncertainties in computing the climate after a nuclear conflict. The greatest uncertainty is how many weapons would be used, what yields would be employed, and which targets would be chosen. This uncertainty cannot be reduced, so ideally, a range of scenarios must be considered to understand the full spectrum of impacts. Using the high</w:t>
      </w:r>
      <w:r w:rsidRPr="00A623AA">
        <w:rPr>
          <w:rFonts w:ascii="Times New Roman" w:hAnsi="Times New Roman" w:cs="Times New Roman"/>
          <w:sz w:val="10"/>
        </w:rPr>
        <w:t>‐</w:t>
      </w:r>
      <w:r w:rsidRPr="00A623AA">
        <w:rPr>
          <w:sz w:val="10"/>
        </w:rPr>
        <w:t>end scenario from Robock, Oman, and Stenchikov (2007), we assume a war between Russia and the United States, involving numbers of weapons allowed under current treaties. The area burned, the amount of fuel available, the amount of smoke and black carbon produced by the fires, as well as the injection altitudes of the smoke, are also uncertain. We use the approach of Toon et al. (2007) who estimated that 180 Tg of black carbon could be emitted into the upper troposphere. Following Robock, Oman, and Stenchikov (2007), we round this estimate downward to 150 Tg, which would double the 20% of black carbon rain</w:t>
      </w:r>
      <w:r w:rsidRPr="00A623AA">
        <w:rPr>
          <w:rFonts w:ascii="Times New Roman" w:hAnsi="Times New Roman" w:cs="Times New Roman"/>
          <w:sz w:val="10"/>
        </w:rPr>
        <w:t>‐</w:t>
      </w:r>
      <w:r w:rsidRPr="00A623AA">
        <w:rPr>
          <w:sz w:val="10"/>
        </w:rPr>
        <w:t xml:space="preserve">out assumed by Toon et al. (2007) and used by Mills et al. (2008). The soot aerosols are emitted over the continental areas of the United States and Russia following the same idealized approach from Robock, Oman, and Stenchikov (2007). The climate response and smoke removal mechanisms may also differ between models. To date, only Robock, Oman, and Stenchikov (2007) have used a modern climate model to simulate this particular scenario of an </w:t>
      </w:r>
      <w:proofErr w:type="gramStart"/>
      <w:r w:rsidRPr="00A623AA">
        <w:rPr>
          <w:sz w:val="10"/>
        </w:rPr>
        <w:t>all out</w:t>
      </w:r>
      <w:proofErr w:type="gramEnd"/>
      <w:r w:rsidRPr="00A623AA">
        <w:rPr>
          <w:sz w:val="10"/>
        </w:rPr>
        <w:t xml:space="preserve"> nuclear war between the United States and Russia. Here we repeat the nuclear war scenario from Robock, Oman, and Stenchikov (2007) using an alternative state</w:t>
      </w:r>
      <w:r w:rsidRPr="00A623AA">
        <w:rPr>
          <w:rFonts w:ascii="Times New Roman" w:hAnsi="Times New Roman" w:cs="Times New Roman"/>
          <w:sz w:val="10"/>
        </w:rPr>
        <w:t>‐</w:t>
      </w:r>
      <w:r w:rsidRPr="00A623AA">
        <w:rPr>
          <w:sz w:val="10"/>
        </w:rPr>
        <w:t>of</w:t>
      </w:r>
      <w:r w:rsidRPr="00A623AA">
        <w:rPr>
          <w:rFonts w:ascii="Times New Roman" w:hAnsi="Times New Roman" w:cs="Times New Roman"/>
          <w:sz w:val="10"/>
        </w:rPr>
        <w:t>‐</w:t>
      </w:r>
      <w:r w:rsidRPr="00A623AA">
        <w:rPr>
          <w:sz w:val="10"/>
        </w:rPr>
        <w:t>the</w:t>
      </w:r>
      <w:r w:rsidRPr="00A623AA">
        <w:rPr>
          <w:rFonts w:ascii="Times New Roman" w:hAnsi="Times New Roman" w:cs="Times New Roman"/>
          <w:sz w:val="10"/>
        </w:rPr>
        <w:t>‐</w:t>
      </w:r>
      <w:r w:rsidRPr="00A623AA">
        <w:rPr>
          <w:sz w:val="10"/>
        </w:rPr>
        <w:t>art modern climate model run at higher resolution and with a more explicit simulation of stratospheric chemistry and aerosols. We then compare our new results to the GISS ModelE simulations from Robock, Oman, and Stenchikov (2007) to help determine how sensitive the climate changes may be to the details of the model and to further constrain the lifetime of black carbon aerosols during this type of black carbon injection.</w:t>
      </w:r>
    </w:p>
    <w:p w14:paraId="3E5E96AE" w14:textId="77777777" w:rsidR="001E7D7F" w:rsidRPr="00A623AA" w:rsidRDefault="001E7D7F" w:rsidP="001E7D7F">
      <w:pPr>
        <w:rPr>
          <w:sz w:val="10"/>
        </w:rPr>
      </w:pPr>
      <w:r w:rsidRPr="00A623AA">
        <w:rPr>
          <w:sz w:val="10"/>
        </w:rPr>
        <w:t>2. Methods</w:t>
      </w:r>
    </w:p>
    <w:p w14:paraId="4DC75A31" w14:textId="77777777" w:rsidR="001E7D7F" w:rsidRPr="00A623AA" w:rsidRDefault="001E7D7F" w:rsidP="001E7D7F">
      <w:pPr>
        <w:rPr>
          <w:sz w:val="10"/>
        </w:rPr>
      </w:pPr>
      <w:r w:rsidRPr="00A623AA">
        <w:rPr>
          <w:sz w:val="10"/>
        </w:rPr>
        <w:t>We use the Community Earth System Model with the Whole Atmosphere Community Climate Model, version 4 (WACCM4) for its atmospheric component. The model has a horizontal resolution of 1.9° × 2.5° (lat</w:t>
      </w:r>
      <w:r w:rsidRPr="00A623AA">
        <w:rPr>
          <w:rFonts w:ascii="Times New Roman" w:hAnsi="Times New Roman" w:cs="Times New Roman"/>
          <w:sz w:val="10"/>
        </w:rPr>
        <w:t>‐</w:t>
      </w:r>
      <w:r w:rsidRPr="00A623AA">
        <w:rPr>
          <w:sz w:val="10"/>
        </w:rPr>
        <w:t xml:space="preserve">lon), with 66 vertical layers and a model top of 140 km (Marsh, Mills, Kinnison, Lamarque, Calvo, et al., 2013; Bardeen et al., 2017). The Community Land Model 4.0 is used as the land surface model, Parallel Ocean Program v2 is the ocean model, atmospheric CO2 is set at a constant 370 ppm (levels during the year 2000, same as GISS ModelE), tropospheric aerosols (other than black carbon) are prescribed, and ocean biogeochemistry is included. While full tropospheric chemistry is not included, the transport and removal of soot from fires is handled by the Community Aerosol and Radiation Model for Atmospheres (CARMA). CARMA is a sectional aerosol model, which in this case treats soot as fractal particles (Bardeen et al., 2008, 2017; Toon et al., 1988; Turco et al., 1979). As a result, the size of particles is not fixed and can change depending on the rate of coagulation and sedimentation. CARMA has 21 different size bins each with different optical properties, such that changing aerosol sizes also changes the amount of extinction and absorption of radiation. This is the same climate model used by Mills et al. (2014), but their simulation kept the particle size of the soot particles fixed at an effective radius of 0.05 μm. Fractal particles using CARMA have a monomer size of 0.03 μm with a fractal dimension varying between 1.5 and 3.0. Hygroscopic growth is not included, but particle coagulation is a function of relative humidity. Despite major improvements in our ability to simulate the evolution of soot particles through time in the stratosphere, photochemical </w:t>
      </w:r>
      <w:proofErr w:type="gramStart"/>
      <w:r w:rsidRPr="00A623AA">
        <w:rPr>
          <w:sz w:val="10"/>
        </w:rPr>
        <w:t>processing</w:t>
      </w:r>
      <w:proofErr w:type="gramEnd"/>
      <w:r w:rsidRPr="00A623AA">
        <w:rPr>
          <w:sz w:val="10"/>
        </w:rPr>
        <w:t xml:space="preserve"> and heterogeneous ozone chemistry on the surfaces of the soot aerosols are not represented. The aerosols themselves do not affect the photolysis rates of gas phase chemicals, similar to the models used in Mills et al. (2014) and Pausata et al. (2016). This affects our ability to report on changes in stratospheric ozone, and inclusion of these processes could potentially shorten the residence time of soot particles in the stratosphere.</w:t>
      </w:r>
    </w:p>
    <w:p w14:paraId="73DBE07D" w14:textId="77777777" w:rsidR="001E7D7F" w:rsidRPr="00A623AA" w:rsidRDefault="001E7D7F" w:rsidP="001E7D7F">
      <w:pPr>
        <w:rPr>
          <w:sz w:val="10"/>
        </w:rPr>
      </w:pPr>
      <w:r w:rsidRPr="00A623AA">
        <w:rPr>
          <w:sz w:val="10"/>
        </w:rPr>
        <w:t>Robock, Oman, and Stenchikov (2007) reported simulations of a similar war scenario with the GISS ModelE. GISS ModelE is an Earth system model, which was run with a spatial resolution of 4° × 5° (lat</w:t>
      </w:r>
      <w:r w:rsidRPr="00A623AA">
        <w:rPr>
          <w:rFonts w:ascii="Times New Roman" w:hAnsi="Times New Roman" w:cs="Times New Roman"/>
          <w:sz w:val="10"/>
        </w:rPr>
        <w:t>‐</w:t>
      </w:r>
      <w:r w:rsidRPr="00A623AA">
        <w:rPr>
          <w:sz w:val="10"/>
        </w:rPr>
        <w:t>lon), with 23 vertical layers and a model top of 80 km (Schmidt et al., 2006). ModelE included a module to calculate transport and removal of aerosol particles (Koch et al., 2006). At the time, ModelE used a bulk stratospheric aerosol model, without the aerosol microphysics incorporated in WACCM4, where mass extinction and single</w:t>
      </w:r>
      <w:r w:rsidRPr="00A623AA">
        <w:rPr>
          <w:rFonts w:ascii="Times New Roman" w:hAnsi="Times New Roman" w:cs="Times New Roman"/>
          <w:sz w:val="10"/>
        </w:rPr>
        <w:t>‐</w:t>
      </w:r>
      <w:r w:rsidRPr="00A623AA">
        <w:rPr>
          <w:sz w:val="10"/>
        </w:rPr>
        <w:t xml:space="preserve">scattering albedo were </w:t>
      </w:r>
      <w:proofErr w:type="gramStart"/>
      <w:r w:rsidRPr="00A623AA">
        <w:rPr>
          <w:sz w:val="10"/>
        </w:rPr>
        <w:t>prescribed</w:t>
      </w:r>
      <w:proofErr w:type="gramEnd"/>
      <w:r w:rsidRPr="00A623AA">
        <w:rPr>
          <w:sz w:val="10"/>
        </w:rPr>
        <w:t xml:space="preserve"> and sedimentation is a function of particle size. Soot in ModelE was assigned a constant unimodal radius of 0.1 μm, far different from the fractal particles in WACCM4. In ModelE it was assumed that soot could not be removed by rainfall for the first 24 hr, while in WACCM4 soot could immediately be washed out, such that in Mills et al. (2014), 28% of soot was removed before it could be lofted into the stratosphere. Three ModelE ensembles run for 10 years each with no black carbon burden were used as a climatology to compare with the perturbation case, which simulated the 10 years following the injection of soot over the United States and Russia.</w:t>
      </w:r>
    </w:p>
    <w:p w14:paraId="554021AE" w14:textId="77777777" w:rsidR="001E7D7F" w:rsidRPr="00A623AA" w:rsidRDefault="001E7D7F" w:rsidP="001E7D7F">
      <w:pPr>
        <w:rPr>
          <w:sz w:val="10"/>
        </w:rPr>
      </w:pPr>
      <w:r w:rsidRPr="00A623AA">
        <w:rPr>
          <w:sz w:val="10"/>
        </w:rPr>
        <w:t>As was done in previous model simulations of other nuclear war scenarios (Mills et al., 2008; Mills et al., 2014; Robock, Oman, Stenchikov, Toon, et al., 2007; Stenke et al., 2013), soot is represented as pure black carbon in WACCM4. Extinction per unit mass by soot is computed from the particle size assuming a fractal shape, and a refractive index of 1.8–0.67i, following the approach of Wolf and Toon (2010) and Bardeen et al. (2017). Consequently, the average optical properties vary throughout the simulation as the proportion of black carbon in each bin changes. The mass extinction coefficient for black carbon (for light within the 533</w:t>
      </w:r>
      <w:r w:rsidRPr="00A623AA">
        <w:rPr>
          <w:rFonts w:ascii="Times New Roman" w:hAnsi="Times New Roman" w:cs="Times New Roman"/>
          <w:sz w:val="10"/>
        </w:rPr>
        <w:t>‐</w:t>
      </w:r>
      <w:r w:rsidRPr="00A623AA">
        <w:rPr>
          <w:sz w:val="10"/>
        </w:rPr>
        <w:t>nm centered wavelength band, averaged across all particle sizes) varies between 9.6 and 9.8 m2 /g in WACCM4. In an attempt to account for dust and organic carbon, Robock, Oman, and Stenchikov (2007) reduced the mass extinction coefficient of black carbon to 5.5 m2 /g for all visible light in their 150</w:t>
      </w:r>
      <w:r w:rsidRPr="00A623AA">
        <w:rPr>
          <w:rFonts w:ascii="Times New Roman" w:hAnsi="Times New Roman" w:cs="Times New Roman"/>
          <w:sz w:val="10"/>
        </w:rPr>
        <w:t>‐</w:t>
      </w:r>
      <w:r w:rsidRPr="00A623AA">
        <w:rPr>
          <w:sz w:val="10"/>
        </w:rPr>
        <w:t>Tg case. ModelE also assumed a constant particle size, a constant mass absorption coefficient of 2.0 m2 /g, and a single</w:t>
      </w:r>
      <w:r w:rsidRPr="00A623AA">
        <w:rPr>
          <w:rFonts w:ascii="Times New Roman" w:hAnsi="Times New Roman" w:cs="Times New Roman"/>
          <w:sz w:val="10"/>
        </w:rPr>
        <w:t>‐</w:t>
      </w:r>
      <w:r w:rsidRPr="00A623AA">
        <w:rPr>
          <w:sz w:val="10"/>
        </w:rPr>
        <w:t>scattering albedo of 0.64. However, most nuclear war soot injection estimates and simulations used pure black carbon, assuming that neither dust nor organic carbon would reduce the soot's ability to absorb radiation, while also neglecting their impact on particle size (Bond &amp; Bergstrom, 2006; Toon et al., 2007). In contrast to ModelE, we inject 150 Tg of pure black carbon in WACCM4, where the mass extinction coefficient for particles with an effective radius of 0.1 μm at wavelengths of light at 533 nm is approximately 7 m2 /g. Not using the exact same optical properties of black carbon in WACCM4 as in ModelE sacrifices some direct comparability between the models, but it follows more closely the approach of other model simulations of mass fires as a result of nuclear war. Estimates of smoke emissions by Toon et al. (2008) and others are only for the soot component of the smoke assuming that any organics produced would be oxidized rapidly in the stratosphere. Consideration of composition other than pure black carbon in the smoke would require increasing the mass of smoke emitted in addition to changing the optical properties. Additionally, our model is not yet able to allow the ratio of black and organic carbon in fractal particles to evolve through time, which would be necessary to account for organic carbon properly. Toon et al. (2008) estimated that 180 Tg of black carbon alone could be injected into the atmosphere in the war scenario used here and in ModelE, where urban areas are targeted using 4,400 total nuclear weapons with 100</w:t>
      </w:r>
      <w:r w:rsidRPr="00A623AA">
        <w:rPr>
          <w:rFonts w:ascii="Times New Roman" w:hAnsi="Times New Roman" w:cs="Times New Roman"/>
          <w:sz w:val="10"/>
        </w:rPr>
        <w:t>‐</w:t>
      </w:r>
      <w:r w:rsidRPr="00A623AA">
        <w:rPr>
          <w:sz w:val="10"/>
        </w:rPr>
        <w:t>kt yield from the Russian and United States arsenals (Toon et al., 2008). The United States and Russia each have close to 4,000 strategic weapons deployed or in storage, and the average yield is larger than 100 kt according to recent estimates (Kristensen &amp; Norris, 2018a, 2018b). The approach by Robock, Oman, and Stenchikov (2007) effectively reduced the total black carbon injected below 150 Tg, which is no longer consistent with estimates of this war scenario (Toon et al., 2007). If Robock, Oman, and Stenchikov (2007) had wanted to consider organic or dust emissions, then the total emissions should have been increased along with changing the optical properties. Here we just consider the black carbon injection of 150 Tg, which is consistent with the emission estimates for this war scenario. We ran three ensembles of WACCM4 for 20 years each with no black carbon burden to use as a climatology to compare with a soot injection case.</w:t>
      </w:r>
    </w:p>
    <w:p w14:paraId="1858FD3C" w14:textId="77777777" w:rsidR="001E7D7F" w:rsidRPr="00A623AA" w:rsidRDefault="001E7D7F" w:rsidP="001E7D7F">
      <w:pPr>
        <w:rPr>
          <w:sz w:val="10"/>
        </w:rPr>
      </w:pPr>
      <w:r w:rsidRPr="00A623AA">
        <w:rPr>
          <w:sz w:val="10"/>
        </w:rPr>
        <w:t>The black carbon is injected into the upper troposphere (300–150 hPa) at a rate that is linearly decreasing over a 1</w:t>
      </w:r>
      <w:r w:rsidRPr="00A623AA">
        <w:rPr>
          <w:rFonts w:ascii="Times New Roman" w:hAnsi="Times New Roman" w:cs="Times New Roman"/>
          <w:sz w:val="10"/>
        </w:rPr>
        <w:t>‐</w:t>
      </w:r>
      <w:r w:rsidRPr="00A623AA">
        <w:rPr>
          <w:sz w:val="10"/>
        </w:rPr>
        <w:t>week period starting on 15 May and is spread uniformly over the same areas of Russia and the United States as in ModelE. We retain this simplified approach, while in reality, soot injections would initially be focused only over areas targeted but over days to weeks would likely spread out similar to our initial injection. The year of the injection will be referred to as Year 0, which, in agreement with GISS ModelE, is the year 2000. WACCM4 was run for 20 years following this perturbation, and additional ensemble member simulations were not conducted because the magnitude of the forcing is far greater than natural variations on a global scale. Even for a 5</w:t>
      </w:r>
      <w:r w:rsidRPr="00A623AA">
        <w:rPr>
          <w:rFonts w:ascii="Times New Roman" w:hAnsi="Times New Roman" w:cs="Times New Roman"/>
          <w:sz w:val="10"/>
        </w:rPr>
        <w:t>‐</w:t>
      </w:r>
      <w:r w:rsidRPr="00A623AA">
        <w:rPr>
          <w:sz w:val="10"/>
        </w:rPr>
        <w:t xml:space="preserve">Tg soot injection, the signal dominates over natural variability (Mills et al., 2014). CO2 was kept constant. </w:t>
      </w:r>
    </w:p>
    <w:p w14:paraId="28F7A54A" w14:textId="77777777" w:rsidR="001E7D7F" w:rsidRPr="00A623AA" w:rsidRDefault="001E7D7F" w:rsidP="001E7D7F">
      <w:pPr>
        <w:rPr>
          <w:sz w:val="10"/>
        </w:rPr>
      </w:pPr>
      <w:r w:rsidRPr="00A623AA">
        <w:rPr>
          <w:sz w:val="10"/>
        </w:rPr>
        <w:t>3. Results</w:t>
      </w:r>
    </w:p>
    <w:p w14:paraId="3F8CCE17" w14:textId="77777777" w:rsidR="001E7D7F" w:rsidRPr="00A623AA" w:rsidRDefault="001E7D7F" w:rsidP="001E7D7F">
      <w:pPr>
        <w:rPr>
          <w:sz w:val="10"/>
        </w:rPr>
      </w:pPr>
      <w:r w:rsidRPr="00A623AA">
        <w:rPr>
          <w:sz w:val="10"/>
        </w:rPr>
        <w:t>3.1. Transport of Soot Across the Globe, Impact on Radiation, and Soot Fallout</w:t>
      </w:r>
    </w:p>
    <w:p w14:paraId="17CB29C4" w14:textId="77777777" w:rsidR="001E7D7F" w:rsidRPr="00A623AA" w:rsidRDefault="001E7D7F" w:rsidP="001E7D7F">
      <w:pPr>
        <w:rPr>
          <w:sz w:val="10"/>
        </w:rPr>
      </w:pPr>
      <w:r w:rsidRPr="00A623AA">
        <w:rPr>
          <w:sz w:val="10"/>
        </w:rPr>
        <w:t>The pattern of smoke emitted during the first week is illustrated in Figure 1, which shows the mass mixing ratio of soot at 250 hPa in the WACCM4 simulation. Intense solar heating of the aerosols generates positive buoyancy over large areas, enabling the aerosols to reach the upper levels of the stratosphere, encountering winds that quickly distribute the smoke over the Earth. After a week, soot can be found throughout most of the Northern Hemisphere (NH), and after 2 weeks it drifts into the Southern Hemisphere. Once emitted in WACCM4, the smoke is heated by sunlight and self</w:t>
      </w:r>
      <w:r w:rsidRPr="00A623AA">
        <w:rPr>
          <w:rFonts w:ascii="Times New Roman" w:hAnsi="Times New Roman" w:cs="Times New Roman"/>
          <w:sz w:val="10"/>
        </w:rPr>
        <w:t>‐</w:t>
      </w:r>
      <w:r w:rsidRPr="00A623AA">
        <w:rPr>
          <w:sz w:val="10"/>
        </w:rPr>
        <w:t>lofts to pressures as low as 0.01 hPa (altitude = 80 km), as illustrated in Figure 2a, which shows the soot mass mixing ratio with height averaged over the Earth through time during the WACCM4 simulation. Because WACCM4 simulates changes in the size of soot particles, there is significant particle growth through time, shown in Figure 2b. The particles in WACCM4 grow to more than 10 times the size of the fixed radius of 0.1</w:t>
      </w:r>
      <w:r w:rsidRPr="00A623AA">
        <w:rPr>
          <w:rFonts w:ascii="Times New Roman" w:hAnsi="Times New Roman" w:cs="Times New Roman"/>
          <w:sz w:val="10"/>
        </w:rPr>
        <w:t>‐</w:t>
      </w:r>
      <w:r w:rsidRPr="00A623AA">
        <w:rPr>
          <w:rFonts w:cs="Arial Narrow"/>
          <w:sz w:val="10"/>
        </w:rPr>
        <w:t>μ</w:t>
      </w:r>
      <w:r w:rsidRPr="00A623AA">
        <w:rPr>
          <w:sz w:val="10"/>
        </w:rPr>
        <w:t>m particles in GISS ModelE, which has consequences for soot lifetime and scattering. The presence of highly absorptive black carbon aerosols in the stratosphere results in considerably enhanced stratospheric temperatures in both WACCM4 and ModelE (see Figures 2c and 2d). WACCM4 has more vertical levels and a higher model top than GISS ModelE, allowing for more accurate handling of upper level thermodynamic and dynamic processes. Although stratospheric heating is stronger in WACCM4 due to a higher mass absorption coefficient, as evidenced by the larger area of 100 K or greater heating in Figure 2c, it persists for a longer period of time in GISS ModelE due to longer aerosol residence time, as shown by the presence of the 30 K or greater anomaly after more than 10 years.</w:t>
      </w:r>
    </w:p>
    <w:p w14:paraId="680DFCC6" w14:textId="77777777" w:rsidR="001E7D7F" w:rsidRPr="00A623AA" w:rsidRDefault="001E7D7F" w:rsidP="001E7D7F">
      <w:pPr>
        <w:rPr>
          <w:sz w:val="10"/>
        </w:rPr>
      </w:pPr>
      <w:r w:rsidRPr="00A623AA">
        <w:rPr>
          <w:sz w:val="10"/>
        </w:rPr>
        <w:t>The time evolution of the zonally averaged aerosol optical depth (AOD) anomaly in both WACCM4 and ModelE is illustrated in Figure 3, where GISS ModelE output is from Robock, Oman, and Stenchikov (2007). The WACCM4 model produces optical depths in both the Northern and Southern Hemispheres, which exceed those from ModelE by a factor of up to 2 in the initial few years. The decision to use pure black carbon in WACCM4 contributes partly to this. The second factor is WACCM4's more sophisticated microphysics scheme, which allows particles to form long chains and causes a steady increase in particle effective radius (and scattering) over time. If the mass extinction coefficient in WACCM4 was reduced by 20% across all wavelengths and particle sizes, so that aerosols with a 0.1</w:t>
      </w:r>
      <w:r w:rsidRPr="00A623AA">
        <w:rPr>
          <w:rFonts w:ascii="Times New Roman" w:hAnsi="Times New Roman" w:cs="Times New Roman"/>
          <w:sz w:val="10"/>
        </w:rPr>
        <w:t>‐</w:t>
      </w:r>
      <w:r w:rsidRPr="00A623AA">
        <w:rPr>
          <w:rFonts w:cs="Arial Narrow"/>
          <w:sz w:val="10"/>
        </w:rPr>
        <w:t>μ</w:t>
      </w:r>
      <w:r w:rsidRPr="00A623AA">
        <w:rPr>
          <w:sz w:val="10"/>
        </w:rPr>
        <w:t>m effective radius had a mass extinction coefficient of 5.5 m2 /g (like in ModelE), growth still would have resulted in a mass extinction coefficient just larger than 7.5 m2 /g for all particles in the 533</w:t>
      </w:r>
      <w:r w:rsidRPr="00A623AA">
        <w:rPr>
          <w:rFonts w:ascii="Times New Roman" w:hAnsi="Times New Roman" w:cs="Times New Roman"/>
          <w:sz w:val="10"/>
        </w:rPr>
        <w:t>‐</w:t>
      </w:r>
      <w:r w:rsidRPr="00A623AA">
        <w:rPr>
          <w:sz w:val="10"/>
        </w:rPr>
        <w:t>nm band in WACCM4. Therefore, even if the soot in WACCM4 began with the exact same size and optical properties as ModelE, the presence of larger fractal</w:t>
      </w:r>
      <w:r w:rsidRPr="00A623AA">
        <w:rPr>
          <w:rFonts w:ascii="Times New Roman" w:hAnsi="Times New Roman" w:cs="Times New Roman"/>
          <w:sz w:val="10"/>
        </w:rPr>
        <w:t>‐</w:t>
      </w:r>
      <w:r w:rsidRPr="00A623AA">
        <w:rPr>
          <w:sz w:val="10"/>
        </w:rPr>
        <w:t xml:space="preserve"> shaped aerosols still would have promoted higher AOD compared to the smaller, unchanging particles assumed in ModelE. A tipping point is reached after Year 2, when the particles in WACCM4 grow too large and begin to fall out more quickly.</w:t>
      </w:r>
    </w:p>
    <w:p w14:paraId="7BA71716" w14:textId="77777777" w:rsidR="001E7D7F" w:rsidRPr="00A623AA" w:rsidRDefault="001E7D7F" w:rsidP="001E7D7F">
      <w:pPr>
        <w:rPr>
          <w:sz w:val="10"/>
        </w:rPr>
      </w:pPr>
      <w:r w:rsidRPr="00A623AA">
        <w:rPr>
          <w:sz w:val="10"/>
        </w:rPr>
        <w:t xml:space="preserve">The time evolution of the total amount of soot in the atmospheric column, or soot burden, as simulated by WACCM4 and ModelE is illustrated in Figure 4. Additionally, the soot optical depth in the visible </w:t>
      </w:r>
      <w:proofErr w:type="gramStart"/>
      <w:r w:rsidRPr="00A623AA">
        <w:rPr>
          <w:sz w:val="10"/>
        </w:rPr>
        <w:t xml:space="preserve">band, </w:t>
      </w:r>
      <w:r w:rsidRPr="00A623AA">
        <w:t>[</w:t>
      </w:r>
      <w:proofErr w:type="gramEnd"/>
      <w:r w:rsidRPr="00A623AA">
        <w:t xml:space="preserve">[FIGURE 1 OMITTED]] </w:t>
      </w:r>
      <w:r w:rsidRPr="00A623AA">
        <w:rPr>
          <w:sz w:val="10"/>
        </w:rPr>
        <w:t>which is calculated at 500 nm in WACCM4, is shown. The initial injection of soot is followed by a gradual decline over the course of a decade. A drop off occurs a few months after the initial injection, but then it levels off during the spring of Year 1. During the next fall, there is another quick drop in total soot burden and a leveling off in the subsequent spring. This stair</w:t>
      </w:r>
      <w:r w:rsidRPr="00A623AA">
        <w:rPr>
          <w:rFonts w:ascii="Times New Roman" w:hAnsi="Times New Roman" w:cs="Times New Roman"/>
          <w:sz w:val="10"/>
        </w:rPr>
        <w:t>‐</w:t>
      </w:r>
      <w:r w:rsidRPr="00A623AA">
        <w:rPr>
          <w:sz w:val="10"/>
        </w:rPr>
        <w:t xml:space="preserve">step pattern continues for the first few years, gradually becoming less prominent as soot is removed at a more constant rate regardless of season after Year 2. Global removal of soot is enhanced during boreal winter in part because the majority of the </w:t>
      </w:r>
      <w:proofErr w:type="gramStart"/>
      <w:r w:rsidRPr="00A623AA">
        <w:rPr>
          <w:sz w:val="10"/>
        </w:rPr>
        <w:t xml:space="preserve">soot </w:t>
      </w:r>
      <w:r w:rsidRPr="00A623AA">
        <w:t>[[</w:t>
      </w:r>
      <w:proofErr w:type="gramEnd"/>
      <w:r w:rsidRPr="00A623AA">
        <w:t xml:space="preserve">FIGURE 2 OMITTED]] [[FIGURE 3 OMITTED]] [[FIGURE 4 </w:t>
      </w:r>
      <w:r w:rsidRPr="00A623AA">
        <w:lastRenderedPageBreak/>
        <w:t xml:space="preserve">OMITTED]] </w:t>
      </w:r>
      <w:r w:rsidRPr="00A623AA">
        <w:rPr>
          <w:sz w:val="10"/>
        </w:rPr>
        <w:t>initially resides in the NH. Soot removal is enhanced especially near the northern polar region during this time mostly due to large</w:t>
      </w:r>
      <w:r w:rsidRPr="00A623AA">
        <w:rPr>
          <w:rFonts w:ascii="Times New Roman" w:hAnsi="Times New Roman" w:cs="Times New Roman"/>
          <w:sz w:val="10"/>
        </w:rPr>
        <w:t>‐</w:t>
      </w:r>
      <w:r w:rsidRPr="00A623AA">
        <w:rPr>
          <w:sz w:val="10"/>
        </w:rPr>
        <w:t>scale descent and reduced heating of aerosols. As the soot becomes evenly spread with time, the effect is reduced. Soot is removed more slowly in ModelE compared to WACCM4, starting with the first winter after the soot injection, and this continues through to the end of the ModelE simulation, where 19 Tg of black carbon is left but less than 2 Tg remains in WACCM4 at the same time.</w:t>
      </w:r>
    </w:p>
    <w:p w14:paraId="542D9B0E" w14:textId="77777777" w:rsidR="001E7D7F" w:rsidRPr="00A623AA" w:rsidRDefault="001E7D7F" w:rsidP="001E7D7F">
      <w:pPr>
        <w:rPr>
          <w:sz w:val="10"/>
        </w:rPr>
      </w:pPr>
      <w:r w:rsidRPr="00A623AA">
        <w:rPr>
          <w:sz w:val="10"/>
        </w:rPr>
        <w:t>The mass</w:t>
      </w:r>
      <w:r w:rsidRPr="00A623AA">
        <w:rPr>
          <w:rFonts w:ascii="Times New Roman" w:hAnsi="Times New Roman" w:cs="Times New Roman"/>
          <w:sz w:val="10"/>
        </w:rPr>
        <w:t>‐</w:t>
      </w:r>
      <w:r w:rsidRPr="00A623AA">
        <w:rPr>
          <w:sz w:val="10"/>
        </w:rPr>
        <w:t xml:space="preserve">weighted global average mass extinction coefficient of black carbon in WACCM4 is 9.6 m2 /g for the first month (at a wavelength of 533 nm) and increases to 9.8 m2 /g during the next few months of the model run, which is its peak value for the simulation. The change in optical depth in WACCM4 closely tracks the change in soot burden, consistent with very little change in the mass extinction coefficient after the first few months. For a wavelength of 533 nm, the mass absorption coefficient is 5.48 m2 /g. Although the size of the aerosols </w:t>
      </w:r>
      <w:proofErr w:type="gramStart"/>
      <w:r w:rsidRPr="00A623AA">
        <w:rPr>
          <w:sz w:val="10"/>
        </w:rPr>
        <w:t>change</w:t>
      </w:r>
      <w:proofErr w:type="gramEnd"/>
      <w:r w:rsidRPr="00A623AA">
        <w:rPr>
          <w:sz w:val="10"/>
        </w:rPr>
        <w:t>, the mass absorption coefficient remains constant at 5.48 m2 /g in WACCM4 for particles with an effective radius greater than 0.036 μm (see Figure S1 in the supporting information). After 1 month, nearly 100% of the black carbon aerosols in WACCM4 grow beyond this size. As a result, the aerosols are twice as effective at absorbing shortwave radiation compared to those used in the ModelE experiment. However, variations in the mass extinction coefficient with time are primarily due to changes in scattering as opposed to absorption. The mass extinction coefficient (scattering and absorption combined) as a function of particle radius for a number of wavelengths of light in CARMA is shown in Figure 5. The properties of the particles used in ModelE are also designated in Figure 5. There is a peak in mass extinction coefficient near 10 m2 /g for aerosols with an effective radius between 0.3 and 0.56 μm for a wavelength of 533 nm. During the first few months of the simulation, the majority of black carbon aerosols in WACCM4 are within this size range. As most of the particles grow out of this optical sweet spot, they become slightly less effective. However, even when the particles in WACCM4 are at their largest sizes, they are still more effective at scattering and absorbing solar radiation than in the unchanging particles in the ModelE simulation. The growth of particles that occurs in WACCM4 (see Figure 2b) causes the aerosols to fall out more quickly than in ModelE, as the largest stratospheric particles preferentially fall into the troposphere, where they are quickly removed by rainfall and sedimentation. A fractal particle requires more mass to fall out through gravitational settling compared to spherical particles, but the aerosols in WACCM4 quickly surpass a threshold where removal becomes rapid. The growth of aerosols reduces their lifetime and alleviates the long</w:t>
      </w:r>
      <w:r w:rsidRPr="00A623AA">
        <w:rPr>
          <w:rFonts w:ascii="Times New Roman" w:hAnsi="Times New Roman" w:cs="Times New Roman"/>
          <w:sz w:val="10"/>
        </w:rPr>
        <w:t>‐</w:t>
      </w:r>
      <w:r w:rsidRPr="00A623AA">
        <w:rPr>
          <w:sz w:val="10"/>
        </w:rPr>
        <w:t>term climate impact.</w:t>
      </w:r>
    </w:p>
    <w:p w14:paraId="74A24FDC" w14:textId="77777777" w:rsidR="001E7D7F" w:rsidRPr="00A623AA" w:rsidRDefault="001E7D7F" w:rsidP="001E7D7F">
      <w:pPr>
        <w:rPr>
          <w:sz w:val="10"/>
        </w:rPr>
      </w:pPr>
      <w:r w:rsidRPr="00A623AA">
        <w:rPr>
          <w:sz w:val="10"/>
        </w:rPr>
        <w:t>The smoke optical properties discussed previously are fed into the climate model's radiation codes. The ModelE and WACCM4 radiative transfer codes are not identical. WACCM4 uses the Rapid Radiative Transfer Model for GCMs code (Iacono et al., 2008; Mlawer et al., 1997), while ModelE's radiative transfer code is as described by Schmidt et al. (2006). Rapid Radiative Transfer Model for GCM uses a two</w:t>
      </w:r>
      <w:r w:rsidRPr="00A623AA">
        <w:rPr>
          <w:rFonts w:ascii="Times New Roman" w:hAnsi="Times New Roman" w:cs="Times New Roman"/>
          <w:sz w:val="10"/>
        </w:rPr>
        <w:t>‐</w:t>
      </w:r>
      <w:r w:rsidRPr="00A623AA">
        <w:rPr>
          <w:sz w:val="10"/>
        </w:rPr>
        <w:t>stream scattering model for solar radiation with 14 shortwave bands and 16 longwave bands. Particles are treated as absorbers of longwave radiation. ModelE has explicit multiple</w:t>
      </w:r>
      <w:r w:rsidRPr="00A623AA">
        <w:rPr>
          <w:rFonts w:ascii="Times New Roman" w:hAnsi="Times New Roman" w:cs="Times New Roman"/>
          <w:sz w:val="10"/>
        </w:rPr>
        <w:t>‐</w:t>
      </w:r>
      <w:r w:rsidRPr="00A623AA">
        <w:rPr>
          <w:sz w:val="10"/>
        </w:rPr>
        <w:t>scattering calculations for shortwave and explicit integrations over both the shortwave and longwave spectral regions. Using a k</w:t>
      </w:r>
      <w:r w:rsidRPr="00A623AA">
        <w:rPr>
          <w:rFonts w:ascii="Times New Roman" w:hAnsi="Times New Roman" w:cs="Times New Roman"/>
          <w:sz w:val="10"/>
        </w:rPr>
        <w:t>‐</w:t>
      </w:r>
      <w:r w:rsidRPr="00A623AA">
        <w:rPr>
          <w:sz w:val="10"/>
        </w:rPr>
        <w:t>distribution approach, 15 noncontiguous shortwave and longwave bands are used to model overlapping cloud, aerosol, and gas absorption (Lacis &amp; Oinas, 1991). Ultimately, we do not expect the differences between the two schemes to play a primary role in differences between climate impacts, but we cannot rule out its effect.</w:t>
      </w:r>
    </w:p>
    <w:p w14:paraId="11DE9AB8" w14:textId="77777777" w:rsidR="001E7D7F" w:rsidRPr="00A623AA" w:rsidRDefault="001E7D7F" w:rsidP="001E7D7F">
      <w:pPr>
        <w:rPr>
          <w:b/>
          <w:iCs/>
          <w:u w:val="single"/>
          <w:bdr w:val="single" w:sz="8" w:space="0" w:color="auto"/>
        </w:rPr>
      </w:pPr>
      <w:r w:rsidRPr="00A623AA">
        <w:rPr>
          <w:sz w:val="10"/>
        </w:rPr>
        <w:t>There are many similarities in the initial distribution of the AOD anomaly between WACCM4 and ModelE, shown in Figure 3. Unlike the case of high</w:t>
      </w:r>
      <w:r w:rsidRPr="00A623AA">
        <w:rPr>
          <w:rFonts w:ascii="Times New Roman" w:hAnsi="Times New Roman" w:cs="Times New Roman"/>
          <w:sz w:val="10"/>
        </w:rPr>
        <w:t>‐</w:t>
      </w:r>
      <w:r w:rsidRPr="00A623AA">
        <w:rPr>
          <w:sz w:val="10"/>
        </w:rPr>
        <w:t>latitude volcanic eruptions, whose clouds are generally confined to latitudes poleward of 30° and disappear within less than a year (Robock, 2000), or high</w:t>
      </w:r>
      <w:r w:rsidRPr="00A623AA">
        <w:rPr>
          <w:rFonts w:ascii="Times New Roman" w:hAnsi="Times New Roman" w:cs="Times New Roman"/>
          <w:sz w:val="10"/>
        </w:rPr>
        <w:t>‐</w:t>
      </w:r>
      <w:r w:rsidRPr="00A623AA">
        <w:rPr>
          <w:sz w:val="10"/>
        </w:rPr>
        <w:t>latitude forest fires injecting smoke just above the tropopause, which also seem limited to poleward of 30° (Yu et al., 2019), the emissions from midlatitude urban fires following a nuclear war spread quickly into the Southern Hemisphere. Enhanced lifetime and spread (compared to wildfires and high</w:t>
      </w:r>
      <w:r w:rsidRPr="00A623AA">
        <w:rPr>
          <w:rFonts w:ascii="Times New Roman" w:hAnsi="Times New Roman" w:cs="Times New Roman"/>
          <w:sz w:val="10"/>
        </w:rPr>
        <w:t>‐</w:t>
      </w:r>
      <w:r w:rsidRPr="00A623AA">
        <w:rPr>
          <w:sz w:val="10"/>
        </w:rPr>
        <w:t xml:space="preserve"> latitude volcanic eruptions) occur because the self</w:t>
      </w:r>
      <w:r w:rsidRPr="00A623AA">
        <w:rPr>
          <w:rFonts w:ascii="Times New Roman" w:hAnsi="Times New Roman" w:cs="Times New Roman"/>
          <w:sz w:val="10"/>
        </w:rPr>
        <w:t>‐</w:t>
      </w:r>
      <w:r w:rsidRPr="00A623AA">
        <w:rPr>
          <w:sz w:val="10"/>
        </w:rPr>
        <w:t>lofting of the smoke carries it from the upper troposphere to very high altitudes where it is in the overworld stratosphere, unlike volcanic and forest fire clouds that are injected into the middle world. In the middle world isentropic surfaces connect the midlatitude stratosphere and upper troposphere in the tropics, leading to rapid loss of material into the tropical troposphere (Holton et al., 1995). Once in the stratosphere, soot residence time can also be lengthened by slowing in the Brewer</w:t>
      </w:r>
      <w:r w:rsidRPr="00A623AA">
        <w:rPr>
          <w:rFonts w:ascii="Times New Roman" w:hAnsi="Times New Roman" w:cs="Times New Roman"/>
          <w:sz w:val="10"/>
        </w:rPr>
        <w:t>‐</w:t>
      </w:r>
      <w:r w:rsidRPr="00A623AA">
        <w:rPr>
          <w:sz w:val="10"/>
        </w:rPr>
        <w:t xml:space="preserve">Dobson circulation due to surface cooling and reduced convection, as was found by Mills et al. (2014). </w:t>
      </w:r>
      <w:r w:rsidRPr="00A623AA">
        <w:t>[[FIGURE 5 OMITTED]]</w:t>
      </w:r>
    </w:p>
    <w:p w14:paraId="23E2389F" w14:textId="77777777" w:rsidR="001E7D7F" w:rsidRPr="00A623AA" w:rsidRDefault="001E7D7F" w:rsidP="001E7D7F">
      <w:pPr>
        <w:rPr>
          <w:sz w:val="10"/>
        </w:rPr>
      </w:pPr>
      <w:r w:rsidRPr="00A623AA">
        <w:rPr>
          <w:sz w:val="10"/>
        </w:rPr>
        <w:t>The effect of particle growth and faster fallout in WACCM4 can be seen in Figure 3, where optical depths fall below 0.1 in Year 8 in WACCM4, while ModelE still has optical depths above 0.2 at Year 10. As particle effective radius increases in WACCM4, sedimentation is enhanced, resulting in lower optical depths after 8 years. Based on previous work, the e</w:t>
      </w:r>
      <w:r w:rsidRPr="00A623AA">
        <w:rPr>
          <w:rFonts w:ascii="Times New Roman" w:hAnsi="Times New Roman" w:cs="Times New Roman"/>
          <w:sz w:val="10"/>
        </w:rPr>
        <w:t>‐</w:t>
      </w:r>
      <w:r w:rsidRPr="00A623AA">
        <w:rPr>
          <w:sz w:val="10"/>
        </w:rPr>
        <w:t>folding lifetime for stratospheric soot in ModelE was 4.6 years with an effective radius of 0.1 μm (Robock, Oman, &amp; Stenchikov, 2007). Soot has a residence time of days to weeks in the troposphere due to precipitation washing it out, so these times reflect the stratospheric removal rates (Wang et al., 2014). In the case of simulations of a 5</w:t>
      </w:r>
      <w:r w:rsidRPr="00A623AA">
        <w:rPr>
          <w:rFonts w:ascii="Times New Roman" w:hAnsi="Times New Roman" w:cs="Times New Roman"/>
          <w:sz w:val="10"/>
        </w:rPr>
        <w:t>‐</w:t>
      </w:r>
      <w:r w:rsidRPr="00A623AA">
        <w:rPr>
          <w:sz w:val="10"/>
        </w:rPr>
        <w:t>Tg soot injection in ModelE, the mass e</w:t>
      </w:r>
      <w:r w:rsidRPr="00A623AA">
        <w:rPr>
          <w:rFonts w:ascii="Times New Roman" w:hAnsi="Times New Roman" w:cs="Times New Roman"/>
          <w:sz w:val="10"/>
        </w:rPr>
        <w:t>‐</w:t>
      </w:r>
      <w:r w:rsidRPr="00A623AA">
        <w:rPr>
          <w:sz w:val="10"/>
        </w:rPr>
        <w:t>folding time after initial rain</w:t>
      </w:r>
      <w:r w:rsidRPr="00A623AA">
        <w:rPr>
          <w:rFonts w:ascii="Times New Roman" w:hAnsi="Times New Roman" w:cs="Times New Roman"/>
          <w:sz w:val="10"/>
        </w:rPr>
        <w:t>‐</w:t>
      </w:r>
      <w:r w:rsidRPr="00A623AA">
        <w:rPr>
          <w:sz w:val="10"/>
        </w:rPr>
        <w:t>out was longer than for the 150</w:t>
      </w:r>
      <w:r w:rsidRPr="00A623AA">
        <w:rPr>
          <w:rFonts w:ascii="Times New Roman" w:hAnsi="Times New Roman" w:cs="Times New Roman"/>
          <w:sz w:val="10"/>
        </w:rPr>
        <w:t>‐</w:t>
      </w:r>
      <w:r w:rsidRPr="00A623AA">
        <w:rPr>
          <w:sz w:val="10"/>
        </w:rPr>
        <w:t xml:space="preserve">Tg case in ModelE. An </w:t>
      </w:r>
      <w:proofErr w:type="gramStart"/>
      <w:r w:rsidRPr="00A623AA">
        <w:rPr>
          <w:sz w:val="10"/>
        </w:rPr>
        <w:t>8.4 year</w:t>
      </w:r>
      <w:proofErr w:type="gramEnd"/>
      <w:r w:rsidRPr="00A623AA">
        <w:rPr>
          <w:sz w:val="10"/>
        </w:rPr>
        <w:t xml:space="preserve"> e</w:t>
      </w:r>
      <w:r w:rsidRPr="00A623AA">
        <w:rPr>
          <w:rFonts w:ascii="Times New Roman" w:hAnsi="Times New Roman" w:cs="Times New Roman"/>
          <w:sz w:val="10"/>
        </w:rPr>
        <w:t>‐</w:t>
      </w:r>
      <w:r w:rsidRPr="00A623AA">
        <w:rPr>
          <w:sz w:val="10"/>
        </w:rPr>
        <w:t>folding time was reported for the Mills et al. (2014) experiment where 5 Tg of soot with a constant radius of 0.1 μm was injected over India and Pakistan using WACCM4, while 6 years was reported by Robock, Oman, and Stenchikov (2007) using ModelE. The longer lifetime in the 5</w:t>
      </w:r>
      <w:r w:rsidRPr="00A623AA">
        <w:rPr>
          <w:rFonts w:ascii="Times New Roman" w:hAnsi="Times New Roman" w:cs="Times New Roman"/>
          <w:sz w:val="10"/>
        </w:rPr>
        <w:t>‐</w:t>
      </w:r>
      <w:r w:rsidRPr="00A623AA">
        <w:rPr>
          <w:sz w:val="10"/>
        </w:rPr>
        <w:t>Tg experiments of Mills et al. (2014) than in Robock, Oman, and Stenchikov (2007), both of which fixed the soot radius at 0.1 μm, may have been due to the higher model top of WACCM4. A higher model top allowed soot to rise further above the tropopause (Figure 2), and the higher vertical resolution combined with a more accurate simulation of vertical motion resulted in the slowdown of the stratospheric residual circulation in Mills et al. (2008), enhancing soot lifetime. Here, in closer agreement with the sensitivity test in ModelE, we found using CARMA, which for the first time allowed the particles to coagulate, an e</w:t>
      </w:r>
      <w:r w:rsidRPr="00A623AA">
        <w:rPr>
          <w:rFonts w:ascii="Times New Roman" w:hAnsi="Times New Roman" w:cs="Times New Roman"/>
          <w:sz w:val="10"/>
        </w:rPr>
        <w:t>‐</w:t>
      </w:r>
      <w:r w:rsidRPr="00A623AA">
        <w:rPr>
          <w:sz w:val="10"/>
        </w:rPr>
        <w:t>folding lifetime of 3.5 years for the soot from a 150</w:t>
      </w:r>
      <w:r w:rsidRPr="00A623AA">
        <w:rPr>
          <w:rFonts w:ascii="Times New Roman" w:hAnsi="Times New Roman" w:cs="Times New Roman"/>
          <w:sz w:val="10"/>
        </w:rPr>
        <w:t>‐</w:t>
      </w:r>
      <w:r w:rsidRPr="00A623AA">
        <w:rPr>
          <w:sz w:val="10"/>
        </w:rPr>
        <w:t>Tg injection (as compared to 4.6 years in GISS ModelE). In the current version of WACCM4 the average effective radius of soot particles grows rapidly during the first 2 years to a size greater than 1 μm, reaching a peak of more than 1.3 μm averaged globally (see Figure 2b).</w:t>
      </w:r>
    </w:p>
    <w:p w14:paraId="38A2F2F2" w14:textId="77777777" w:rsidR="001E7D7F" w:rsidRPr="00A623AA" w:rsidRDefault="001E7D7F" w:rsidP="001E7D7F">
      <w:pPr>
        <w:rPr>
          <w:sz w:val="10"/>
        </w:rPr>
      </w:pPr>
      <w:r w:rsidRPr="00A623AA">
        <w:rPr>
          <w:sz w:val="10"/>
        </w:rPr>
        <w:t xml:space="preserve">At the latitudes with the highest optical depths, surface shortwave radiation reductions of 100 W/m2 continue for 7 years in WACCM4, but for only 4–5 years in ModelE (Figure 6). Although soot fallout occurs more quickly in WACCM4, the aerosols are more effective at blocking sunlight until removal becomes significant, which is around Year 7. Greater reductions in zonal mean shortwave radiation are observed over the subtropics and tropical regions in WACCM4 compared to ModelE, and during summer in each hemisphere, WACCM4 lets in more shortwave radiation at higher latitudes than ModelE (Figure 6c). This indicates a tendency for the aerosols to linger in the tropical stratosphere more so in WACCM4 than in ModelE, related to the higher vertical resolution in WACCM4. Globally averaged, as indicated in Figure 7, both models show reductions of up to 100 W/m2 during the first year, alongside a dramatic decrease in temperature and precipitation. The total downwelling solar radiation at the surface is only 30–40% of normal (where normal is around 160 W/m2 ) during the first 6 months of the soot injection across both models. </w:t>
      </w:r>
      <w:r w:rsidRPr="00A623AA">
        <w:t xml:space="preserve">[[FIGURE 6 OMITTED]] [[FIGURE 7 OMITTED]] </w:t>
      </w:r>
      <w:r w:rsidRPr="00A623AA">
        <w:rPr>
          <w:sz w:val="10"/>
        </w:rPr>
        <w:t>In WACCM4, surface light levels remain below 40% of normal for 3 years, returning to normal after about 10 years after the war starts, while ModelE shows a slower recovery, which is a direct consequence of the small, fixed size aerosols. Low</w:t>
      </w:r>
      <w:r w:rsidRPr="00A623AA">
        <w:rPr>
          <w:rFonts w:ascii="Times New Roman" w:hAnsi="Times New Roman" w:cs="Times New Roman"/>
          <w:sz w:val="10"/>
        </w:rPr>
        <w:t>‐</w:t>
      </w:r>
      <w:r w:rsidRPr="00A623AA">
        <w:rPr>
          <w:sz w:val="10"/>
        </w:rPr>
        <w:t>light levels during the summer months at high latitudes may provide a challenge for organisms that depend on photosynthesis to survive. For example, the base of the photic zone in the ocean, where photosynthesis largely stops, is taken to be at 1% of surface light levels. Bardeen et al. (2017) showed that light levels were well below this limit for the smoke injections that occurred following the impact of the asteroid at the end of the Cretaceous that caused a critical mass extinction event. While parts of the polar latitudes receive less than 5% of normal light during the summer immediately after the 150</w:t>
      </w:r>
      <w:r w:rsidRPr="00A623AA">
        <w:rPr>
          <w:rFonts w:ascii="Times New Roman" w:hAnsi="Times New Roman" w:cs="Times New Roman"/>
          <w:sz w:val="10"/>
        </w:rPr>
        <w:t>‐</w:t>
      </w:r>
      <w:r w:rsidRPr="00A623AA">
        <w:rPr>
          <w:sz w:val="10"/>
        </w:rPr>
        <w:t>Tg soot injection, the K</w:t>
      </w:r>
      <w:r w:rsidRPr="00A623AA">
        <w:rPr>
          <w:rFonts w:ascii="Times New Roman" w:hAnsi="Times New Roman" w:cs="Times New Roman"/>
          <w:sz w:val="10"/>
        </w:rPr>
        <w:t>‐</w:t>
      </w:r>
      <w:r w:rsidRPr="00A623AA">
        <w:rPr>
          <w:sz w:val="10"/>
        </w:rPr>
        <w:t>Pg asteroid extinction event is clearly a far more extreme case.</w:t>
      </w:r>
    </w:p>
    <w:p w14:paraId="5E4EF6D1" w14:textId="77777777" w:rsidR="001E7D7F" w:rsidRPr="00A623AA" w:rsidRDefault="001E7D7F" w:rsidP="001E7D7F">
      <w:pPr>
        <w:rPr>
          <w:sz w:val="10"/>
        </w:rPr>
      </w:pPr>
      <w:r w:rsidRPr="00A623AA">
        <w:rPr>
          <w:sz w:val="10"/>
        </w:rPr>
        <w:t>3.2. Stratospheric Changes: Temperature, Water Vapor, Circulation</w:t>
      </w:r>
    </w:p>
    <w:p w14:paraId="165FA604" w14:textId="77777777" w:rsidR="001E7D7F" w:rsidRPr="00A623AA" w:rsidRDefault="001E7D7F" w:rsidP="001E7D7F">
      <w:pPr>
        <w:rPr>
          <w:sz w:val="10"/>
        </w:rPr>
      </w:pPr>
      <w:r w:rsidRPr="00A623AA">
        <w:rPr>
          <w:sz w:val="10"/>
        </w:rPr>
        <w:t>Absorption of solar radiation by soot drives extreme stratospheric temperature changes, as mentioned previously and shown in Figure 2. Positive temperature anomalies of more than 100 K occur for about 3 years in the portion of the stratosphere where the bulk of the ozone layer is located in WACCM4. ModelE has slightly less heating for the same time and location, a difference that is consistent with the higher optical depths in WACCM4 as shown in Figure 3 and the higher mass absorption coefficient. As discussed by Mills et al. (2014) and Bardeen et al. (2017), increases in temperature of this magnitude result in dramatic losses of stratospheric ozone, allowing more unfiltered UV radiation to reach the surface. WACCM4 also observed ozone loss, while ModelE did not compute changes in ozone. Heating due to soot occurs down to about 500 hPa, which pushes the tropopause down to very low altitudes, warming the tropopause. Stratospheric water vapor is typically limited by the temperature of the tropopause, so water vapor in the stratosphere increases after the nuclear conflict, as seen in the global profile of specific humidity and relative humidity anomalies after the conflict in Figure 8. Variations in water vapor in the WACCM4 control run are shown in Figure S2, along with actual specific humidity and relative humidity values for the perturbed and control run. Water vapor intrusions, also found by Mills et al. (2014) and Bardeen et al. (2017), are significant for ozone chemistry in the stratosphere, as the photolysis of water vapor exacerbates ozone destruction, which already is increased due to the stratospheric heating (Mills et al., 2014). As black carbon aerosols in WACCM4 stick together and their effective radius grows in size, they become vulnerable to removal from the stratosphere, which may be exacerbated by the intrusion of water vapor. While the lower stratosphere experiences an increase in water vapor (greater than 0.1 g/kg), the local temperature change is so great that the relative humidity is actually reduced by 10–25% for 7 years after the soot injection. Around Year 4, water vapor enters the upper stratosphere (10 to 0.01 hPa) and remains through Year 12. Around Year 9, as the black carbon aerosols are being removed from the lower stratosphere, the temperature of the stratosphere drops, while the water vapor content remains relatively constant, causing a 25–50% increase in relative humidity. A similar phenomenon in the study of the K</w:t>
      </w:r>
      <w:r w:rsidRPr="00A623AA">
        <w:rPr>
          <w:rFonts w:ascii="Times New Roman" w:hAnsi="Times New Roman" w:cs="Times New Roman"/>
          <w:sz w:val="10"/>
        </w:rPr>
        <w:t>‐</w:t>
      </w:r>
      <w:r w:rsidRPr="00A623AA">
        <w:rPr>
          <w:sz w:val="10"/>
        </w:rPr>
        <w:t>Pg asteroid impact by Bardeen et al. (2017) led to the rapid removal of black carbon from the stratosphere, as local regions of the stratosphere become saturated with water and formed clouds that precipitate the black carbon. Although an increase in relative humidity is observed here, the rate of black carbon removal is mostly unchanged during this time (see Figure 4), similar to what was observed by Mills et al. (2014) in a study with a smaller soot injection.</w:t>
      </w:r>
    </w:p>
    <w:p w14:paraId="6E70A51E" w14:textId="77777777" w:rsidR="001E7D7F" w:rsidRPr="00A623AA" w:rsidRDefault="001E7D7F" w:rsidP="001E7D7F">
      <w:pPr>
        <w:rPr>
          <w:sz w:val="10"/>
        </w:rPr>
      </w:pPr>
      <w:r w:rsidRPr="00A623AA">
        <w:rPr>
          <w:sz w:val="10"/>
        </w:rPr>
        <w:t>Mills et al. (2014) also observed a slowing of the overturning circulation in the stratosphere, known as the Brewer</w:t>
      </w:r>
      <w:r w:rsidRPr="00A623AA">
        <w:rPr>
          <w:rFonts w:ascii="Times New Roman" w:hAnsi="Times New Roman" w:cs="Times New Roman"/>
          <w:sz w:val="10"/>
        </w:rPr>
        <w:t>‐</w:t>
      </w:r>
      <w:r w:rsidRPr="00A623AA">
        <w:rPr>
          <w:sz w:val="10"/>
        </w:rPr>
        <w:t>Dobson circulation. Surface cooling reduced tropical tropospheric updrafts by 50% in a 5</w:t>
      </w:r>
      <w:r w:rsidRPr="00A623AA">
        <w:rPr>
          <w:rFonts w:ascii="Times New Roman" w:hAnsi="Times New Roman" w:cs="Times New Roman"/>
          <w:sz w:val="10"/>
        </w:rPr>
        <w:t>‐</w:t>
      </w:r>
      <w:r w:rsidRPr="00A623AA">
        <w:rPr>
          <w:sz w:val="10"/>
        </w:rPr>
        <w:t>Tg nuclear war case, and here, using a very similar model with 150 Tg of soot, we observed a reduction in vertical velocity of greater than 80% for up to 4 years. The clear slowing of the overturning circulation of the stratosphere, the layer where most of the aerosols reside, would act to lengthen the residence time of aerosols after they are injected. However, it is apparent that aerosol growth mitigates this effect, as the aerosols fall out more quickly than in ModelE.</w:t>
      </w:r>
    </w:p>
    <w:p w14:paraId="727B5C8B" w14:textId="77777777" w:rsidR="001E7D7F" w:rsidRPr="00A623AA" w:rsidRDefault="001E7D7F" w:rsidP="001E7D7F">
      <w:pPr>
        <w:rPr>
          <w:sz w:val="10"/>
        </w:rPr>
      </w:pPr>
      <w:r w:rsidRPr="00A623AA">
        <w:rPr>
          <w:sz w:val="10"/>
        </w:rPr>
        <w:t>3.3. Surface Temperature Change</w:t>
      </w:r>
    </w:p>
    <w:p w14:paraId="019A2906" w14:textId="77777777" w:rsidR="001E7D7F" w:rsidRPr="00A623AA" w:rsidRDefault="001E7D7F" w:rsidP="001E7D7F">
      <w:pPr>
        <w:rPr>
          <w:sz w:val="10"/>
        </w:rPr>
      </w:pPr>
      <w:r w:rsidRPr="00A623AA">
        <w:rPr>
          <w:sz w:val="10"/>
        </w:rPr>
        <w:t xml:space="preserve">In both the GISS ModelE and WACCM4 model simulations, global mean surface temperatures drop considerably immediately following the soot injection, as seen in Figure 7. In the first year following the injection, global temperatures </w:t>
      </w:r>
      <w:proofErr w:type="gramStart"/>
      <w:r w:rsidRPr="00A623AA">
        <w:rPr>
          <w:sz w:val="10"/>
        </w:rPr>
        <w:t>plunge</w:t>
      </w:r>
      <w:proofErr w:type="gramEnd"/>
      <w:r w:rsidRPr="00A623AA">
        <w:rPr>
          <w:sz w:val="10"/>
        </w:rPr>
        <w:t xml:space="preserve"> by more than 7 K in both models, with some subtle differences. A larger negative shortwave radiation forcing is observed in WACCM4 for 8 years after the injection of soot, and yet, ModelE is 0.5 K cooler during the first summer and follows the WACCM4 temperature response very closely for 18 months after the injection of soot. This indicates that WACCM4 surface temperature is </w:t>
      </w:r>
      <w:r w:rsidRPr="00A623AA">
        <w:t xml:space="preserve">[[FIGURE 8 OMITTED]] </w:t>
      </w:r>
      <w:r w:rsidRPr="00A623AA">
        <w:rPr>
          <w:sz w:val="10"/>
        </w:rPr>
        <w:t xml:space="preserve">less sensitive to a given negative shortwave radiative forcing compared to ModelE. One year after the injection of soot, global temperatures in WACCM4 have declined by 9.5 K from the climatological mean, cooler than ModelE by less than 0.2 K. From the middle of Year 1 through to the beginning of Year 6, WACCM4 remains colder than ModelE, which is also reflected in global precipitation and surface radiation. Figure 7 shows that the negative shortwave </w:t>
      </w:r>
      <w:proofErr w:type="gramStart"/>
      <w:r w:rsidRPr="00A623AA">
        <w:rPr>
          <w:sz w:val="10"/>
        </w:rPr>
        <w:t>forcing</w:t>
      </w:r>
      <w:proofErr w:type="gramEnd"/>
      <w:r w:rsidRPr="00A623AA">
        <w:rPr>
          <w:sz w:val="10"/>
        </w:rPr>
        <w:t xml:space="preserve"> reaches its maximum in Year 1, while temperatures continue to decline or remain low through Year 4. It quickly becomes clear that the temperature is not simply tracking the available sunlight, as the high thermal inertia of the oceans delays the minimum global temperature until 2 years after the injection.</w:t>
      </w:r>
    </w:p>
    <w:p w14:paraId="12248DA5" w14:textId="77777777" w:rsidR="001E7D7F" w:rsidRPr="00A623AA" w:rsidRDefault="001E7D7F" w:rsidP="001E7D7F">
      <w:pPr>
        <w:rPr>
          <w:sz w:val="10"/>
        </w:rPr>
      </w:pPr>
      <w:r w:rsidRPr="00A623AA">
        <w:rPr>
          <w:sz w:val="10"/>
        </w:rPr>
        <w:t xml:space="preserve">Averaged globally, as shown in Figure 7, the WACCM4 simulation is 1 to 2 K colder than ModelE during Years 2 through 5 but by year 6 the WACCM4 and ModelE global temperature anomalies are both −6 K, and WACCM4 is warming up more rapidly. The speed of global temperature recovery in WACCM4 is faster than ModelE starting in Year 5. By Year 7, WACCM4 is warmer than ModelE, despite the stronger negative shortwave radiation forcing in WACCM4. WACCM4 begins to warm up more quickly, while the negative shortwave radiative forcing is still greater in WACCM4 compared to ModelE, but the gap between the two models shrinks for most of the simulation. When the effect of the larger aerosols falling out in WACCM4 is realized in the surface shortwave radiative anomaly near the end of Year 8, WACCM4 is already 1.5 K warmer than ModelE and recovering much more quickly. The quicker return to near zero radiative forcing from black carbon in WACCM4 is due to previously mentioned differences in aerosol treatment, but the response in temperature to a deficit in surface radiation is clearly different between the two models. By Year 10, there </w:t>
      </w:r>
      <w:proofErr w:type="gramStart"/>
      <w:r w:rsidRPr="00A623AA">
        <w:rPr>
          <w:sz w:val="10"/>
        </w:rPr>
        <w:t>is</w:t>
      </w:r>
      <w:proofErr w:type="gramEnd"/>
      <w:r w:rsidRPr="00A623AA">
        <w:rPr>
          <w:sz w:val="10"/>
        </w:rPr>
        <w:t xml:space="preserve"> no negative shortwave radiation anomaly in WACCM4. Global mean surface temperatures remain depressed by 0.5 to 1 K below the control climatology for up to 15 years after the soot injection due to the large heat capacity of the oceans and expansion of sea ice across the NH, which prevents it from rapidly warming back to prewar temperatures. ModelE was only run for 10 years, but a prolonged temperature response was also observed in the 5</w:t>
      </w:r>
      <w:r w:rsidRPr="00A623AA">
        <w:rPr>
          <w:rFonts w:ascii="Times New Roman" w:hAnsi="Times New Roman" w:cs="Times New Roman"/>
          <w:sz w:val="10"/>
        </w:rPr>
        <w:t>‐</w:t>
      </w:r>
      <w:r w:rsidRPr="00A623AA">
        <w:rPr>
          <w:sz w:val="10"/>
        </w:rPr>
        <w:t>Tg case using WACCM4 (Mills et al., 2014).</w:t>
      </w:r>
    </w:p>
    <w:p w14:paraId="1F5AAAD7" w14:textId="77777777" w:rsidR="001E7D7F" w:rsidRPr="00A623AA" w:rsidRDefault="001E7D7F" w:rsidP="001E7D7F">
      <w:pPr>
        <w:rPr>
          <w:sz w:val="10"/>
        </w:rPr>
      </w:pPr>
      <w:r w:rsidRPr="00A623AA">
        <w:rPr>
          <w:sz w:val="10"/>
        </w:rPr>
        <w:t>Bardeen et al. (2017) showed that high stratospheric temperatures, similar to those observed here, can greatly increase the downwelling infrared energy at the surface. In our simulation, the globally averaged budget of downwelling longwave radiation at the surface is overwhelmingly negative in response to the cooling of the lower atmosphere. This is contrary to what was found in the K</w:t>
      </w:r>
      <w:r w:rsidRPr="00A623AA">
        <w:rPr>
          <w:rFonts w:ascii="Times New Roman" w:hAnsi="Times New Roman" w:cs="Times New Roman"/>
          <w:sz w:val="10"/>
        </w:rPr>
        <w:t>‐</w:t>
      </w:r>
      <w:r w:rsidRPr="00A623AA">
        <w:rPr>
          <w:sz w:val="10"/>
        </w:rPr>
        <w:t>Pg asteroid impact case with very high aerosol loadings and near total darkness (Bardeen et al., 2017). Significantly more shortwave radiation is able to reach the surface, while more longwave radiates out to space during these nuclear war simulations. However, there is a very small increase in downward longwave radiation at higher latitudes during the winter, which is related to winter warming in this region.</w:t>
      </w:r>
    </w:p>
    <w:p w14:paraId="7458CC69" w14:textId="77777777" w:rsidR="001E7D7F" w:rsidRPr="00A623AA" w:rsidRDefault="001E7D7F" w:rsidP="001E7D7F">
      <w:pPr>
        <w:rPr>
          <w:sz w:val="10"/>
        </w:rPr>
      </w:pPr>
      <w:r w:rsidRPr="00A623AA">
        <w:rPr>
          <w:sz w:val="10"/>
        </w:rPr>
        <w:t>Global surface temperature anomalies vary in space and in time, but similar spatial patterns are observed in both models, as shown in the December</w:t>
      </w:r>
      <w:r w:rsidRPr="00A623AA">
        <w:rPr>
          <w:rFonts w:ascii="Times New Roman" w:hAnsi="Times New Roman" w:cs="Times New Roman"/>
          <w:sz w:val="10"/>
        </w:rPr>
        <w:t>‐</w:t>
      </w:r>
      <w:r w:rsidRPr="00A623AA">
        <w:rPr>
          <w:sz w:val="10"/>
        </w:rPr>
        <w:t>January</w:t>
      </w:r>
      <w:r w:rsidRPr="00A623AA">
        <w:rPr>
          <w:rFonts w:ascii="Times New Roman" w:hAnsi="Times New Roman" w:cs="Times New Roman"/>
          <w:sz w:val="10"/>
        </w:rPr>
        <w:t>‐</w:t>
      </w:r>
      <w:r w:rsidRPr="00A623AA">
        <w:rPr>
          <w:sz w:val="10"/>
        </w:rPr>
        <w:t>February (DJF) Year 0</w:t>
      </w:r>
      <w:r w:rsidRPr="00A623AA">
        <w:rPr>
          <w:rFonts w:cs="Arial Narrow"/>
          <w:sz w:val="10"/>
        </w:rPr>
        <w:t>–</w:t>
      </w:r>
      <w:r w:rsidRPr="00A623AA">
        <w:rPr>
          <w:sz w:val="10"/>
        </w:rPr>
        <w:t>1 and June</w:t>
      </w:r>
      <w:r w:rsidRPr="00A623AA">
        <w:rPr>
          <w:rFonts w:ascii="Times New Roman" w:hAnsi="Times New Roman" w:cs="Times New Roman"/>
          <w:sz w:val="10"/>
        </w:rPr>
        <w:t>‐</w:t>
      </w:r>
      <w:r w:rsidRPr="00A623AA">
        <w:rPr>
          <w:sz w:val="10"/>
        </w:rPr>
        <w:t>July</w:t>
      </w:r>
      <w:r w:rsidRPr="00A623AA">
        <w:rPr>
          <w:rFonts w:ascii="Times New Roman" w:hAnsi="Times New Roman" w:cs="Times New Roman"/>
          <w:sz w:val="10"/>
        </w:rPr>
        <w:t>‐</w:t>
      </w:r>
      <w:r w:rsidRPr="00A623AA">
        <w:rPr>
          <w:sz w:val="10"/>
        </w:rPr>
        <w:t>August (JJA) Year 1 temperature anomalies in Figure 9. Regardless of season, the largest temperature change is observed over continents. A seasonal bias in the global mean surface temperature, which is obvious from the seasonal cycle from Figure 7, is observed due to the larger fraction of land mass in the NH, which allows larger temperature swings than the ocean. Negative temperature anomalies are strongest in NH summer (JJA) and weakest during NH winter (DJF) for the first 4 years. The difference in the temperature response between DJF and JJA shrinks rapidly in the ModelE simulation after Year 3 as the oceans are responding to the forcing and the forcing itself becomes smaller, reducing the amplitude of the seasonality in the response. Cooling is less significant in the Southern Ocean in both models (see JJA in Figure 9), because the Antarctic polar vortex is strengthened, causing a poleward shift in winds, which reduces the surface westerlies and vertical mixing (Robock, Oman, Stenchikov, Toon, et al., 2007). The presence of absorbing aerosols in the stratosphere alters atmospheric dynamics, similar to the mechanism behind the winter warming response observed in the NH following large tropical volcanic eruptions (Groisman, 1992; Robock &amp; Mao, 1992; Stenchikov et al., 2002; Zambri et al., 2017).</w:t>
      </w:r>
    </w:p>
    <w:p w14:paraId="0DA6D996" w14:textId="77777777" w:rsidR="001E7D7F" w:rsidRPr="00A623AA" w:rsidRDefault="001E7D7F" w:rsidP="001E7D7F">
      <w:pPr>
        <w:rPr>
          <w:sz w:val="10"/>
        </w:rPr>
      </w:pPr>
      <w:r w:rsidRPr="00A623AA">
        <w:rPr>
          <w:sz w:val="10"/>
        </w:rPr>
        <w:t>Despite such a large aerosol loading, temperatures are warmer than the long</w:t>
      </w:r>
      <w:r w:rsidRPr="00A623AA">
        <w:rPr>
          <w:rFonts w:ascii="Times New Roman" w:hAnsi="Times New Roman" w:cs="Times New Roman"/>
          <w:sz w:val="10"/>
        </w:rPr>
        <w:t>‐</w:t>
      </w:r>
      <w:r w:rsidRPr="00A623AA">
        <w:rPr>
          <w:sz w:val="10"/>
        </w:rPr>
        <w:t>term control mean across the Arctic in both model simulations during the first two winters. While temperatures are warmer, they are still below freezing on average in the Arctic. Figure 9 shows that parts of Scandinavia and areas just north of Eurasia are significantly warmer than normal in both WACCM4 and ModelE during the first full winter following the soot injection. This warming persists to a smaller degree during the second winter as well. Compared to ModelE, the WACCM4 simulation is warmer in the Antarctic and Arctic consistently after Year 1 and cooler in much of the tropics through Year 7. The high</w:t>
      </w:r>
      <w:r w:rsidRPr="00A623AA">
        <w:rPr>
          <w:rFonts w:ascii="Times New Roman" w:hAnsi="Times New Roman" w:cs="Times New Roman"/>
          <w:sz w:val="10"/>
        </w:rPr>
        <w:t>‐</w:t>
      </w:r>
      <w:r w:rsidRPr="00A623AA">
        <w:rPr>
          <w:sz w:val="10"/>
        </w:rPr>
        <w:t>latitude temperature pattern is indicative of the strongly positive Arctic Oscillation in the stratosphere (250 to 10 hPa) that propagates down into the troposphere each winter. As a result, relatively warm air over the Atlantic Ocean is advected northward. This circulation pattern occurs for multiple winters, but its temperature signature is obscured by global cooling after 2 years.</w:t>
      </w:r>
    </w:p>
    <w:p w14:paraId="54F60DE8" w14:textId="77777777" w:rsidR="001E7D7F" w:rsidRPr="00A623AA" w:rsidRDefault="001E7D7F" w:rsidP="001E7D7F">
      <w:pPr>
        <w:rPr>
          <w:sz w:val="10"/>
        </w:rPr>
      </w:pPr>
      <w:r w:rsidRPr="00A623AA">
        <w:rPr>
          <w:sz w:val="10"/>
        </w:rPr>
        <w:t>There is a true nuclear winter in both of these simulations, where temperatures drop below freezing over much of the NH during the height of summer. Figure 9 shows temperature anomalies for WACCM4 and ModelE during the second NH summer after the injection (JJA Year 1), one of the coldest summers after the injection. Continental North America and Eurasia are 20 K or more below average for up to three summers after the soot injection. Temperature changes of this magnitude would lead to below freezing summer temperatures for much of the midlatitudes. The red line shown in Figure 9 represents locations, poleward of which the actual temperature is below 0 °C during JJA Year 1, which shows a shift as far south as northern Texas, Arkansas, and Missouri in the United States, imperiling important agricultural areas during that summer.</w:t>
      </w:r>
    </w:p>
    <w:p w14:paraId="7E8062E1" w14:textId="77777777" w:rsidR="001E7D7F" w:rsidRPr="00A623AA" w:rsidRDefault="001E7D7F" w:rsidP="001E7D7F">
      <w:pPr>
        <w:rPr>
          <w:sz w:val="10"/>
        </w:rPr>
      </w:pPr>
      <w:r w:rsidRPr="00A623AA">
        <w:rPr>
          <w:sz w:val="10"/>
        </w:rPr>
        <w:lastRenderedPageBreak/>
        <w:t>Temperatures below 0 °C in midsummer cause a near 90% reduction in the growing season in some locations, defined here and in Robock, Oman, and Stenchikov (2007) as the number of consecutive days with minimum temperatures above freezing. Figure 10 shows the length of the growing season (number of consecutive days with minimum nighttime temperatures above 0 °C) in the control run and for Years 1 to 2 in the 150</w:t>
      </w:r>
      <w:r w:rsidRPr="00A623AA">
        <w:rPr>
          <w:rFonts w:ascii="Times New Roman" w:hAnsi="Times New Roman" w:cs="Times New Roman"/>
          <w:sz w:val="10"/>
        </w:rPr>
        <w:t>‐</w:t>
      </w:r>
      <w:r w:rsidRPr="00A623AA">
        <w:rPr>
          <w:sz w:val="10"/>
        </w:rPr>
        <w:t>Tg soot injection run. In the NH, the growing season is measured from 1 January to 31 December and the Southern Hemisphere is from 1 July to 30 June. The length of the growing season drops below 50 days across much of the interior United States and below 100 days for the most agriculturally productive regions in the U.S. Most of Eastern Europe's growing season is reduced below 50 days, and all parts of Russia have their growing season reduced below 25 days. Hard freezes, where temperatures drop below −4 °C, would occur through Years 2 and 3 in the summer, making it impossible to grow crops in the United States and Russia. Ukraine, Poland, and Germany would suffer similar fates, while in China, only the southeast part of the country would stay above freezing during the summer. WACCM4 produces slightly colder temperatures than ModelE, but the temperature in both simulations would be perilous for agriculture.</w:t>
      </w:r>
    </w:p>
    <w:p w14:paraId="1E5E5DA2" w14:textId="77777777" w:rsidR="001E7D7F" w:rsidRPr="00A623AA" w:rsidRDefault="001E7D7F" w:rsidP="001E7D7F">
      <w:pPr>
        <w:rPr>
          <w:sz w:val="10"/>
        </w:rPr>
      </w:pPr>
      <w:r w:rsidRPr="00A623AA">
        <w:rPr>
          <w:sz w:val="10"/>
        </w:rPr>
        <w:t>Robock, Oman, and Stenchikov (2007) examined the impacts of a nuclear winter at a more local level through an analysis of minimum temperatures in Iowa (42°N, 95°W) and Ukraine (50°N, 30°E) using GISS ModelE, showing that a 150</w:t>
      </w:r>
      <w:r w:rsidRPr="00A623AA">
        <w:rPr>
          <w:rFonts w:ascii="Times New Roman" w:hAnsi="Times New Roman" w:cs="Times New Roman"/>
          <w:sz w:val="10"/>
        </w:rPr>
        <w:t>‐</w:t>
      </w:r>
      <w:r w:rsidRPr="00A623AA">
        <w:rPr>
          <w:sz w:val="10"/>
        </w:rPr>
        <w:t>Tg soot injection would produce below freezing temperatures in Iowa throughout the first 2 years after a full</w:t>
      </w:r>
      <w:r w:rsidRPr="00A623AA">
        <w:rPr>
          <w:rFonts w:ascii="Times New Roman" w:hAnsi="Times New Roman" w:cs="Times New Roman"/>
          <w:sz w:val="10"/>
        </w:rPr>
        <w:t>‐</w:t>
      </w:r>
      <w:r w:rsidRPr="00A623AA">
        <w:rPr>
          <w:sz w:val="10"/>
        </w:rPr>
        <w:t xml:space="preserve">scale nuclear war except for a few days barely above freezing in </w:t>
      </w:r>
      <w:r w:rsidRPr="00A623AA">
        <w:t>[[FIGURE 9 OMITTED]]</w:t>
      </w:r>
      <w:r w:rsidRPr="00A623AA">
        <w:rPr>
          <w:sz w:val="10"/>
        </w:rPr>
        <w:t xml:space="preserve"> midsummer. In Ukraine, GISS ModelE found below freezing temperatures for two full years, with temperatures barely above freezing in the summer of the second year. The same analysis is performed here and is shown in Figure 11 for WACCM4. Temperatures drop below freezing in Iowa within 1 week following the soot injection on 15 May, and daily minimum temperatures rise above freezing only once in a span of 730 days. Minimum temperatures only consistently rise above freezing during the third summer after the initial injection of soot. In Ukraine, the first summer after the war is not as cold as Iowa, but minimum daily temperatures frequently drop below freezing. During the next summer, Ukraine minimum daily temperatures remain close to freezing but still with days at a time recording below freezing temperatures. This behavior continues through the third summer after the war, when minimum daily temperatures rise to the 5 °C range in both Ukraine and Iowa. Clearly, a nuclear war producing 150 Tg of black carbon would decimate agricultural output at midlatitudes, as even a smaller regional nuclear war led to a reduction in Chinese maize and rice production by 15% for 5 years in an agricultural modeling study (Xia et al., 2015).</w:t>
      </w:r>
    </w:p>
    <w:p w14:paraId="253AC820" w14:textId="77777777" w:rsidR="001E7D7F" w:rsidRPr="00A623AA" w:rsidRDefault="001E7D7F" w:rsidP="001E7D7F">
      <w:pPr>
        <w:rPr>
          <w:sz w:val="10"/>
        </w:rPr>
      </w:pPr>
      <w:r w:rsidRPr="00A623AA">
        <w:rPr>
          <w:sz w:val="10"/>
        </w:rPr>
        <w:t>3.4. Precipitation Changes</w:t>
      </w:r>
    </w:p>
    <w:p w14:paraId="5B1C36E9" w14:textId="77777777" w:rsidR="001E7D7F" w:rsidRPr="00A623AA" w:rsidRDefault="001E7D7F" w:rsidP="001E7D7F">
      <w:pPr>
        <w:rPr>
          <w:sz w:val="10"/>
        </w:rPr>
      </w:pPr>
      <w:r w:rsidRPr="00A623AA">
        <w:rPr>
          <w:sz w:val="10"/>
        </w:rPr>
        <w:t>Aerosol</w:t>
      </w:r>
      <w:r w:rsidRPr="00A623AA">
        <w:rPr>
          <w:rFonts w:ascii="Times New Roman" w:hAnsi="Times New Roman" w:cs="Times New Roman"/>
          <w:sz w:val="10"/>
        </w:rPr>
        <w:t>‐</w:t>
      </w:r>
      <w:r w:rsidRPr="00A623AA">
        <w:rPr>
          <w:sz w:val="10"/>
        </w:rPr>
        <w:t>forced reductions in solar heating, evaporation, and convection diminish precipitation globally, which is found in both the WACCM4 and ModelE simulations, as seen in Figure 7 and discussed by Robock, Oman, and Stenchikov (2007). Figure 7 shows the global precipitation response in both models over the course of 10 years, where there is agreement in an immediate, 30% decline in global precipitation through the first few months of the soot injection. Through Years 2–8 the WACCM4 simulation, compared to ModelE, has 10% less (−0.3 mm/day) precipitation. The maximum reduction of globally averaged precipitation in WACCM4 is 58% and in GISS ModelE is 47%, both during the end of Year 3 and beginning of Year 4. During Year 7, globally averaged precipitation increases sharply in the WACCM4 run, while the ModelE simulation recovers very slowly. The rebound in global precipitation lags the global temperature rebound by 1–2 years, but this is a similar pattern to aerosol optical depths between the two models.</w:t>
      </w:r>
    </w:p>
    <w:p w14:paraId="647366D4" w14:textId="77777777" w:rsidR="001E7D7F" w:rsidRPr="00A623AA" w:rsidRDefault="001E7D7F" w:rsidP="001E7D7F">
      <w:pPr>
        <w:rPr>
          <w:sz w:val="10"/>
        </w:rPr>
      </w:pPr>
      <w:r w:rsidRPr="00A623AA">
        <w:rPr>
          <w:sz w:val="10"/>
        </w:rPr>
        <w:t xml:space="preserve">Precipitation changes are heterogeneous in space, as some, primarily arid, regions experience increased precipitation despite the extreme global reduction. Figure 12 shows JJA precipitation anomalies for both WACCM4 and ModelE. Averaged globally, WACCM4 has a stronger reduction in precipitation, but </w:t>
      </w:r>
      <w:proofErr w:type="gramStart"/>
      <w:r w:rsidRPr="00A623AA">
        <w:rPr>
          <w:sz w:val="10"/>
        </w:rPr>
        <w:t xml:space="preserve">there </w:t>
      </w:r>
      <w:r w:rsidRPr="00A623AA">
        <w:t>[[</w:t>
      </w:r>
      <w:proofErr w:type="gramEnd"/>
      <w:r w:rsidRPr="00A623AA">
        <w:t>FIGURE 10 OMITTED]]</w:t>
      </w:r>
      <w:r w:rsidRPr="00A623AA">
        <w:rPr>
          <w:sz w:val="10"/>
        </w:rPr>
        <w:t xml:space="preserve"> are far more extremes in the spatial distribution of precipitation changes. Other than the reductions in precipitation across much of the continental areas in the high latitudes due to reduced evaporation, the most obvious change is the 100% and greater increase in precipitation in the eastern equatorial Pacific Ocean, especially in WACCM4. This pattern resembles the precipitation pattern of a moderate to strong El Niño in the WACCM4 control. The Southern Oscillation Index, the normalized pressure difference between Darwin and Tahiti, undergoes a rapid negative change, resulting in persistent atmospheric El Niño conditions for more than 7 years after the injection of soot. El Niño conditions are common following volcanic eruptions, which have been attributed to mechanisms ranging from land</w:t>
      </w:r>
      <w:r w:rsidRPr="00A623AA">
        <w:rPr>
          <w:rFonts w:ascii="Times New Roman" w:hAnsi="Times New Roman" w:cs="Times New Roman"/>
          <w:sz w:val="10"/>
        </w:rPr>
        <w:t>‐</w:t>
      </w:r>
      <w:r w:rsidRPr="00A623AA">
        <w:rPr>
          <w:sz w:val="10"/>
        </w:rPr>
        <w:t xml:space="preserve">sea temperature contrasts to southward Intertropical Convergence Zone (ITCZ) shifts to eastward propagating Kelvin waves originating from Africa (Khodri et al., 2017; Pausata et al., 2015; Stevenson et al., 2016). Despite the rapid global cooling, a warm tongue is observed in the sea surface temperatures of the eastern equatorial Pacific from August of Year 0 to February of Year 1. Westerly trade wind anomalies up to and exceeding 14 m/s develop across much of the Pacific Ocean for almost a year, which appear to originate over the Maritime Continent and Southeast Asia. Cold air settles in across the entire eastern portion of the Asian </w:t>
      </w:r>
      <w:r w:rsidRPr="00A623AA">
        <w:t>[[FIGURE 11 OMITTED]]</w:t>
      </w:r>
      <w:r w:rsidRPr="00A623AA">
        <w:rPr>
          <w:sz w:val="10"/>
        </w:rPr>
        <w:t xml:space="preserve"> continent, causing anomalously high pressure to develop over the continent, producing an intense Asian winter monsoon pattern across the western Pacific for many years, regardless of the season. Intense westerly wind anomalies across the Pacific Ocean result in convection focused over the eastern equatorial Pacific, as well as moderate warming across the region. As a result of this change in circulation coupled with a reduction in evaporation, southern Asia suffers from a collapse of the summer monsoon in WACCM4, which is present in ModelE as well to a lesser degree. The weakening of the summer monsoon has been observed following volcanic eruptions, as continents cool more than the ocean, reducing the land</w:t>
      </w:r>
      <w:r w:rsidRPr="00A623AA">
        <w:rPr>
          <w:rFonts w:ascii="Times New Roman" w:hAnsi="Times New Roman" w:cs="Times New Roman"/>
          <w:sz w:val="10"/>
        </w:rPr>
        <w:t>‐</w:t>
      </w:r>
      <w:r w:rsidRPr="00A623AA">
        <w:rPr>
          <w:sz w:val="10"/>
        </w:rPr>
        <w:t>ocean temperature gradient (Iles &amp; Hegerl, 2014; Trenberth &amp; Dai, 2007; Zambri et al., 2017). In the WACCM4 simulation, the summer Asian monsoon does not return for at least 7 years.</w:t>
      </w:r>
    </w:p>
    <w:p w14:paraId="3A3CB938" w14:textId="77777777" w:rsidR="001E7D7F" w:rsidRPr="00A623AA" w:rsidRDefault="001E7D7F" w:rsidP="001E7D7F">
      <w:pPr>
        <w:rPr>
          <w:sz w:val="10"/>
        </w:rPr>
      </w:pPr>
      <w:r w:rsidRPr="00A623AA">
        <w:rPr>
          <w:sz w:val="10"/>
        </w:rPr>
        <w:t>Both WACCM4 and ModelE agree on large precipitation reductions over southern Asia, across the western coast of central Africa, as well as in changes to the position of the ITCZ. The ITCZ, a band of clouds located where the trade winds converge, shifts southward during JJA and northward during DJF and tends to move toward the warmer hemisphere (Broccoli et al., 2006; Donohoe et al., 2012). Greater NH cooling during the summer months leads to a southward shift in the ITCZ. The 6</w:t>
      </w:r>
      <w:r w:rsidRPr="00A623AA">
        <w:rPr>
          <w:rFonts w:ascii="Times New Roman" w:hAnsi="Times New Roman" w:cs="Times New Roman"/>
          <w:sz w:val="10"/>
        </w:rPr>
        <w:t>‐</w:t>
      </w:r>
      <w:r w:rsidRPr="00A623AA">
        <w:rPr>
          <w:sz w:val="10"/>
        </w:rPr>
        <w:t>month average position of the ITCZ, which was typically 3–4°N latitude during the WACCM4 control run, drops as far south as 2.5°S within months of the soot injection. Less solar heating and convection in tropical areas leads to a shift in the Hadley cell, weakening the rising branch (see Figure S3), resulting in a considerable decline in tropical rainfall in the general region of the equator to 20°N in the JJA season. The descending branch of the Hadley circulation is also diminished leading to greater precipitation generally between 20°N and 40°N during JJA, in subtropical deserts such as the Sahara, and desert regions of Australia, South America, and South Africa. In addition to temperature being unsustainable for agriculture, the lack of rainfall in the tropics could affect agriculture.</w:t>
      </w:r>
    </w:p>
    <w:p w14:paraId="469A69E4" w14:textId="77777777" w:rsidR="001E7D7F" w:rsidRPr="00A623AA" w:rsidRDefault="001E7D7F" w:rsidP="001E7D7F">
      <w:pPr>
        <w:rPr>
          <w:b/>
          <w:iCs/>
          <w:u w:val="single"/>
          <w:bdr w:val="single" w:sz="8" w:space="0" w:color="auto"/>
        </w:rPr>
      </w:pPr>
      <w:r w:rsidRPr="00A623AA">
        <w:rPr>
          <w:sz w:val="10"/>
        </w:rPr>
        <w:t xml:space="preserve">A 100% precipitation increase (+1 mm/day) over the Arctic Ocean just north of Europe during the first full NH winter after the nuclear war in both model simulations is a result of a dramatic change in the NH wintertime circulation pattern. As mentioned previously, the net energy balance is positive over the Arctic in winter due to advection of warm air from the Atlantic and thermal radiation emitted downward from the hot stratosphere. Overall, the summer monsoons weaken drastically, the average ITCZ location annually shifts southward, and precipitation increases over similar regions in both simulations. Compared to the ModelE, WACCM4 shows a stronger reduction in the Asian monsoon through Year 6, followed by faster recovery as the aerosols fall out. </w:t>
      </w:r>
      <w:r w:rsidRPr="00A623AA">
        <w:t>[[FIGURE 12 OMITTED]]</w:t>
      </w:r>
    </w:p>
    <w:p w14:paraId="2CDD33C9" w14:textId="77777777" w:rsidR="001E7D7F" w:rsidRPr="00A623AA" w:rsidRDefault="001E7D7F" w:rsidP="001E7D7F">
      <w:pPr>
        <w:rPr>
          <w:sz w:val="10"/>
        </w:rPr>
      </w:pPr>
      <w:r w:rsidRPr="00A623AA">
        <w:rPr>
          <w:sz w:val="10"/>
        </w:rPr>
        <w:t>3.5. Changes in Circulation</w:t>
      </w:r>
    </w:p>
    <w:p w14:paraId="3D186556" w14:textId="77777777" w:rsidR="001E7D7F" w:rsidRPr="00A623AA" w:rsidRDefault="001E7D7F" w:rsidP="001E7D7F">
      <w:pPr>
        <w:rPr>
          <w:sz w:val="10"/>
        </w:rPr>
      </w:pPr>
      <w:r w:rsidRPr="00A623AA">
        <w:rPr>
          <w:sz w:val="10"/>
        </w:rPr>
        <w:t>During boreal winter, when no sunlight reaches the northern pole, soot in the midlatitudes continues to absorb sunlight, leading to warming in the midlatitudes and cooling in the polar stratosphere. A differential heating gradient develops in the stratosphere during NH winter, which increases the pole</w:t>
      </w:r>
      <w:r w:rsidRPr="00A623AA">
        <w:rPr>
          <w:rFonts w:ascii="Times New Roman" w:hAnsi="Times New Roman" w:cs="Times New Roman"/>
          <w:sz w:val="10"/>
        </w:rPr>
        <w:t>‐</w:t>
      </w:r>
      <w:r w:rsidRPr="00A623AA">
        <w:rPr>
          <w:sz w:val="10"/>
        </w:rPr>
        <w:t>to</w:t>
      </w:r>
      <w:r w:rsidRPr="00A623AA">
        <w:rPr>
          <w:rFonts w:ascii="Times New Roman" w:hAnsi="Times New Roman" w:cs="Times New Roman"/>
          <w:sz w:val="10"/>
        </w:rPr>
        <w:t>‐</w:t>
      </w:r>
      <w:r w:rsidRPr="00A623AA">
        <w:rPr>
          <w:sz w:val="10"/>
        </w:rPr>
        <w:t xml:space="preserve">equator temperature gradient, strengthening the stratospheric polar vortex (Mao &amp; Robock, 1998; Robock, Oman, Stenchikov, Toon, et al., 2007; Stenchikov et al., 2002). Zonally averaged wind speeds at 10 hPa and 60°N reach more than 150 m/s each winter during the WACCM4 simulation, 250% more than even the greatest wind speed at this level during the control run. With such strong zonal winds, the vortex remains intact until the final breakdown occurs during late spring when sunlight returns to the pole and the temperature gradient is reversed. WACCM4 and ModelE </w:t>
      </w:r>
      <w:proofErr w:type="gramStart"/>
      <w:r w:rsidRPr="00A623AA">
        <w:rPr>
          <w:sz w:val="10"/>
        </w:rPr>
        <w:t>are in agreement</w:t>
      </w:r>
      <w:proofErr w:type="gramEnd"/>
      <w:r w:rsidRPr="00A623AA">
        <w:rPr>
          <w:sz w:val="10"/>
        </w:rPr>
        <w:t xml:space="preserve"> on changes in atmospheric circulation, but WACCM4's higher model top and higher vertical resolution are more adept at representing stratospheric variability, making it a better tool to analyze how changes in the stratosphere result in changes in the troposphere (Charlton</w:t>
      </w:r>
      <w:r w:rsidRPr="00A623AA">
        <w:rPr>
          <w:rFonts w:ascii="Times New Roman" w:hAnsi="Times New Roman" w:cs="Times New Roman"/>
          <w:sz w:val="10"/>
        </w:rPr>
        <w:t>‐</w:t>
      </w:r>
      <w:r w:rsidRPr="00A623AA">
        <w:rPr>
          <w:sz w:val="10"/>
        </w:rPr>
        <w:t>Perez et al., 2013; Shaw et al., 2014).</w:t>
      </w:r>
    </w:p>
    <w:p w14:paraId="6BF45A5F" w14:textId="77777777" w:rsidR="001E7D7F" w:rsidRPr="00A623AA" w:rsidRDefault="001E7D7F" w:rsidP="001E7D7F">
      <w:pPr>
        <w:rPr>
          <w:sz w:val="10"/>
        </w:rPr>
      </w:pPr>
      <w:r w:rsidRPr="00A623AA">
        <w:rPr>
          <w:sz w:val="10"/>
        </w:rPr>
        <w:t xml:space="preserve">Geopotential heights at 250 hPa for the first six winters after the injection from WACCM4 in Figure 13a show lower heights in the NH polar region and higher heights elsewhere, corresponding to a strong zonal circulation at this level. This height distribution translates into a highly amplified, positive mode of the Arctic Oscillation (AO) at the surface. The AO is calculated from the first empirical orthogonal function of mean sea level pressure from 20°N to 90°N and is normalized with respect to the WACCM4 control run climatology (Thompson &amp; Wallace, 1998). The pattern from Figure 13a is not dependent on level, as a </w:t>
      </w:r>
      <w:r w:rsidRPr="00A623AA">
        <w:t xml:space="preserve">[[FIGURE 13 </w:t>
      </w:r>
      <w:proofErr w:type="gramStart"/>
      <w:r w:rsidRPr="00A623AA">
        <w:t>OMITTED]]</w:t>
      </w:r>
      <w:proofErr w:type="gramEnd"/>
      <w:r w:rsidRPr="00A623AA">
        <w:t xml:space="preserve"> </w:t>
      </w:r>
      <w:r w:rsidRPr="00A623AA">
        <w:rPr>
          <w:sz w:val="10"/>
        </w:rPr>
        <w:t>positive AO response is present from the surface up to 10 hPa (see Figure S4). According to Stenchikov et al. (2002) in a study examining the circulation response to volcanic aerosols following the eruption of Mt. Pinatubo, a tropospheric pathway could also contribute to this pattern, where a reduction in upward propagating planetary waves due to a reduced temperature gradient between the tropics and midlatitudes allows the stratospheric polar vortex to become anomalously strong. The heating in the stratosphere for this scenario is more than 20 times greater than the heating after the Pinatubo eruption. A potential tropospheric pathway's contribution to the positive AO pattern was not examined in detail here because the strength of the stratospheric pole</w:t>
      </w:r>
      <w:r w:rsidRPr="00A623AA">
        <w:rPr>
          <w:rFonts w:ascii="Times New Roman" w:hAnsi="Times New Roman" w:cs="Times New Roman"/>
          <w:sz w:val="10"/>
        </w:rPr>
        <w:t>‐</w:t>
      </w:r>
      <w:r w:rsidRPr="00A623AA">
        <w:rPr>
          <w:sz w:val="10"/>
        </w:rPr>
        <w:t>to</w:t>
      </w:r>
      <w:r w:rsidRPr="00A623AA">
        <w:rPr>
          <w:rFonts w:ascii="Times New Roman" w:hAnsi="Times New Roman" w:cs="Times New Roman"/>
          <w:sz w:val="10"/>
        </w:rPr>
        <w:t>‐</w:t>
      </w:r>
      <w:r w:rsidRPr="00A623AA">
        <w:rPr>
          <w:sz w:val="10"/>
        </w:rPr>
        <w:t>equator temperature gradient is so extreme compared to changes in upward propagating planetary waves. Figure 13b shows the monthly AO index for both the WACCM4 control run and soot injection run. The AO remains amplified and positive (greater than 1.0 averaged over DJF) for 12 consecutive winters after the injection of soot during the WACCM4 simulation. The negative AO present during summer is due to enhanced heating of the aerosols at the pole. The NH winter circulation pattern in ModelE also resembles a positive AO for the 10 years of its run.</w:t>
      </w:r>
    </w:p>
    <w:p w14:paraId="183BEF51" w14:textId="77777777" w:rsidR="001E7D7F" w:rsidRPr="00A623AA" w:rsidRDefault="001E7D7F" w:rsidP="001E7D7F">
      <w:pPr>
        <w:rPr>
          <w:sz w:val="10"/>
        </w:rPr>
      </w:pPr>
      <w:r w:rsidRPr="00A623AA">
        <w:rPr>
          <w:sz w:val="10"/>
        </w:rPr>
        <w:t>The development of a strong stratospheric polar vortex is the main contributor to warming just north of Eurasia, which only stops when the oceanic air upstream cools off after 3 years. The most amplified and positive AO winters in the WACCM4 control run, when averaged together, produce a temperature signal nearly identical to the observed warming in the first winter after the nuclear winter. The warming in these nuclear winter simulations is slightly north of the expected winter warming following volcanic eruptions and the typical positive AO temperature pattern (Zambri et al., 2017), as a stronger stratospheric pole</w:t>
      </w:r>
      <w:r w:rsidRPr="00A623AA">
        <w:rPr>
          <w:rFonts w:ascii="Times New Roman" w:hAnsi="Times New Roman" w:cs="Times New Roman"/>
          <w:sz w:val="10"/>
        </w:rPr>
        <w:t>‐</w:t>
      </w:r>
      <w:r w:rsidRPr="00A623AA">
        <w:rPr>
          <w:sz w:val="10"/>
        </w:rPr>
        <w:t>to</w:t>
      </w:r>
      <w:r w:rsidRPr="00A623AA">
        <w:rPr>
          <w:rFonts w:ascii="Times New Roman" w:hAnsi="Times New Roman" w:cs="Times New Roman"/>
          <w:sz w:val="10"/>
        </w:rPr>
        <w:t>‐</w:t>
      </w:r>
      <w:r w:rsidRPr="00A623AA">
        <w:rPr>
          <w:sz w:val="10"/>
        </w:rPr>
        <w:t>equator temperature gradient and stronger polar vortex shifts the advection of warm air slightly north. At high latitudes during the winter, an increase in downwelling longwave radiation at the surface is observed, but the spatial pattern, focused over Northern Europe, is more consistent with the change in circulation pattern than the distribution of aerosols. The magnitude of the positive radiative anomaly is within 10% of a composite of all strongly positive winter AO months in the WACCM4 control run, so any contribution from aerosols is minimal. Thus, the positive downwelling longwave radiation anomaly arises from a warmer than normal troposphere, which occurs due to the positive AO circulation pattern.</w:t>
      </w:r>
    </w:p>
    <w:p w14:paraId="4E58B331" w14:textId="77777777" w:rsidR="001E7D7F" w:rsidRPr="00A623AA" w:rsidRDefault="001E7D7F" w:rsidP="001E7D7F">
      <w:pPr>
        <w:rPr>
          <w:sz w:val="10"/>
        </w:rPr>
      </w:pPr>
      <w:r w:rsidRPr="00A623AA">
        <w:rPr>
          <w:sz w:val="10"/>
        </w:rPr>
        <w:t>4. Conclusions</w:t>
      </w:r>
    </w:p>
    <w:p w14:paraId="3BDF448E" w14:textId="77777777" w:rsidR="001E7D7F" w:rsidRPr="00A623AA" w:rsidRDefault="001E7D7F" w:rsidP="001E7D7F">
      <w:pPr>
        <w:rPr>
          <w:sz w:val="16"/>
        </w:rPr>
      </w:pPr>
      <w:r w:rsidRPr="00A623AA">
        <w:rPr>
          <w:rStyle w:val="Emphasis"/>
        </w:rPr>
        <w:t>WACCM4</w:t>
      </w:r>
      <w:r w:rsidRPr="00A623AA">
        <w:rPr>
          <w:sz w:val="16"/>
        </w:rPr>
        <w:t>, a state</w:t>
      </w:r>
      <w:r w:rsidRPr="00A623AA">
        <w:rPr>
          <w:rFonts w:ascii="Times New Roman" w:hAnsi="Times New Roman" w:cs="Times New Roman"/>
          <w:sz w:val="16"/>
        </w:rPr>
        <w:t>‐</w:t>
      </w:r>
      <w:r w:rsidRPr="00A623AA">
        <w:rPr>
          <w:sz w:val="16"/>
        </w:rPr>
        <w:t>of</w:t>
      </w:r>
      <w:r w:rsidRPr="00A623AA">
        <w:rPr>
          <w:rFonts w:ascii="Times New Roman" w:hAnsi="Times New Roman" w:cs="Times New Roman"/>
          <w:sz w:val="16"/>
        </w:rPr>
        <w:t>‐</w:t>
      </w:r>
      <w:r w:rsidRPr="00A623AA">
        <w:rPr>
          <w:sz w:val="16"/>
        </w:rPr>
        <w:t>the</w:t>
      </w:r>
      <w:r w:rsidRPr="00A623AA">
        <w:rPr>
          <w:rFonts w:ascii="Times New Roman" w:hAnsi="Times New Roman" w:cs="Times New Roman"/>
          <w:sz w:val="16"/>
        </w:rPr>
        <w:t>‐</w:t>
      </w:r>
      <w:r w:rsidRPr="00A623AA">
        <w:rPr>
          <w:sz w:val="16"/>
        </w:rPr>
        <w:t xml:space="preserve">art climate model, </w:t>
      </w:r>
      <w:r w:rsidRPr="00A623AA">
        <w:rPr>
          <w:rStyle w:val="StyleUnderline"/>
        </w:rPr>
        <w:t>and</w:t>
      </w:r>
      <w:r w:rsidRPr="00A623AA">
        <w:rPr>
          <w:sz w:val="16"/>
        </w:rPr>
        <w:t xml:space="preserve"> </w:t>
      </w:r>
      <w:r w:rsidRPr="00A623AA">
        <w:rPr>
          <w:rStyle w:val="Emphasis"/>
        </w:rPr>
        <w:t>GISS ModelE</w:t>
      </w:r>
      <w:r w:rsidRPr="00A623AA">
        <w:rPr>
          <w:sz w:val="16"/>
        </w:rPr>
        <w:t xml:space="preserve">, an older climate model, were used more than a decade apart to simulate the environmental aftermath of a full nuclear conflict, </w:t>
      </w:r>
      <w:r w:rsidRPr="00A623AA">
        <w:rPr>
          <w:rStyle w:val="StyleUnderline"/>
          <w:highlight w:val="cyan"/>
        </w:rPr>
        <w:t>a</w:t>
      </w:r>
      <w:r w:rsidRPr="00A623AA">
        <w:rPr>
          <w:sz w:val="16"/>
          <w:highlight w:val="cyan"/>
        </w:rPr>
        <w:t xml:space="preserve"> </w:t>
      </w:r>
      <w:r w:rsidRPr="00A623AA">
        <w:rPr>
          <w:rStyle w:val="Emphasis"/>
          <w:highlight w:val="cyan"/>
        </w:rPr>
        <w:t>near worst case scenario</w:t>
      </w:r>
      <w:r w:rsidRPr="00A623AA">
        <w:rPr>
          <w:rStyle w:val="StyleUnderline"/>
        </w:rPr>
        <w:t>. The models have</w:t>
      </w:r>
      <w:r w:rsidRPr="00A623AA">
        <w:rPr>
          <w:sz w:val="16"/>
        </w:rPr>
        <w:t xml:space="preserve"> </w:t>
      </w:r>
      <w:r w:rsidRPr="00A623AA">
        <w:rPr>
          <w:rStyle w:val="Emphasis"/>
        </w:rPr>
        <w:t>significant differences in particle microphysics</w:t>
      </w:r>
      <w:r w:rsidRPr="00A623AA">
        <w:rPr>
          <w:sz w:val="16"/>
        </w:rPr>
        <w:t xml:space="preserve"> </w:t>
      </w:r>
      <w:r w:rsidRPr="00A623AA">
        <w:rPr>
          <w:rStyle w:val="StyleUnderline"/>
        </w:rPr>
        <w:t>and</w:t>
      </w:r>
      <w:r w:rsidRPr="00A623AA">
        <w:rPr>
          <w:sz w:val="16"/>
        </w:rPr>
        <w:t xml:space="preserve"> </w:t>
      </w:r>
      <w:r w:rsidRPr="00A623AA">
        <w:rPr>
          <w:rStyle w:val="Emphasis"/>
        </w:rPr>
        <w:t>spatial resolution</w:t>
      </w:r>
      <w:r w:rsidRPr="00A623AA">
        <w:rPr>
          <w:rStyle w:val="StyleUnderline"/>
        </w:rPr>
        <w:t>, as well as</w:t>
      </w:r>
      <w:r w:rsidRPr="00A623AA">
        <w:rPr>
          <w:sz w:val="16"/>
        </w:rPr>
        <w:t xml:space="preserve"> </w:t>
      </w:r>
      <w:r w:rsidRPr="00A623AA">
        <w:rPr>
          <w:rStyle w:val="Emphasis"/>
        </w:rPr>
        <w:t>different algorithms</w:t>
      </w:r>
      <w:r w:rsidRPr="00A623AA">
        <w:rPr>
          <w:sz w:val="16"/>
        </w:rPr>
        <w:t xml:space="preserve"> </w:t>
      </w:r>
      <w:r w:rsidRPr="00A623AA">
        <w:rPr>
          <w:rStyle w:val="StyleUnderline"/>
        </w:rPr>
        <w:t>for</w:t>
      </w:r>
      <w:r w:rsidRPr="00A623AA">
        <w:rPr>
          <w:sz w:val="16"/>
        </w:rPr>
        <w:t xml:space="preserve"> </w:t>
      </w:r>
      <w:r w:rsidRPr="00A623AA">
        <w:rPr>
          <w:rStyle w:val="Emphasis"/>
        </w:rPr>
        <w:t>radiative transfer, dynamics, and other modeling</w:t>
      </w:r>
      <w:r w:rsidRPr="00A623AA">
        <w:rPr>
          <w:sz w:val="16"/>
        </w:rPr>
        <w:t xml:space="preserve"> approaches. </w:t>
      </w:r>
      <w:r w:rsidRPr="00A623AA">
        <w:rPr>
          <w:rStyle w:val="StyleUnderline"/>
        </w:rPr>
        <w:t xml:space="preserve">Despite this, the models </w:t>
      </w:r>
      <w:r w:rsidRPr="00A623AA">
        <w:rPr>
          <w:rStyle w:val="Emphasis"/>
        </w:rPr>
        <w:t>agree</w:t>
      </w:r>
      <w:r w:rsidRPr="00A623AA">
        <w:rPr>
          <w:rStyle w:val="StyleUnderline"/>
        </w:rPr>
        <w:t xml:space="preserve"> that a</w:t>
      </w:r>
      <w:r w:rsidRPr="00A623AA">
        <w:rPr>
          <w:sz w:val="16"/>
        </w:rPr>
        <w:t xml:space="preserve"> </w:t>
      </w:r>
      <w:r w:rsidRPr="00A623AA">
        <w:rPr>
          <w:rStyle w:val="Emphasis"/>
        </w:rPr>
        <w:t>nuclear winter would follow a large</w:t>
      </w:r>
      <w:r w:rsidRPr="00A623AA">
        <w:rPr>
          <w:rStyle w:val="Emphasis"/>
          <w:rFonts w:ascii="Times New Roman" w:hAnsi="Times New Roman" w:cs="Times New Roman"/>
        </w:rPr>
        <w:t>‐</w:t>
      </w:r>
      <w:r w:rsidRPr="00A623AA">
        <w:rPr>
          <w:rStyle w:val="Emphasis"/>
        </w:rPr>
        <w:t>scale nuclear war</w:t>
      </w:r>
      <w:r w:rsidRPr="00A623AA">
        <w:rPr>
          <w:sz w:val="16"/>
        </w:rPr>
        <w:t xml:space="preserve"> between the United States and Russia, </w:t>
      </w:r>
      <w:r w:rsidRPr="00A623AA">
        <w:rPr>
          <w:rStyle w:val="StyleUnderline"/>
        </w:rPr>
        <w:t>a result previously found by a large number of diverse but much less sophisticated models in the 1980s. Despite</w:t>
      </w:r>
      <w:r w:rsidRPr="00A623AA">
        <w:rPr>
          <w:sz w:val="16"/>
        </w:rPr>
        <w:t xml:space="preserve"> </w:t>
      </w:r>
      <w:r w:rsidRPr="00A623AA">
        <w:rPr>
          <w:rStyle w:val="Emphasis"/>
        </w:rPr>
        <w:t>differences in sensitivity</w:t>
      </w:r>
      <w:r w:rsidRPr="00A623AA">
        <w:rPr>
          <w:sz w:val="16"/>
        </w:rPr>
        <w:t xml:space="preserve"> to shortwave radiative anomalies, </w:t>
      </w:r>
      <w:r w:rsidRPr="00A623AA">
        <w:rPr>
          <w:rStyle w:val="StyleUnderline"/>
        </w:rPr>
        <w:t xml:space="preserve">both models exhibit </w:t>
      </w:r>
      <w:r w:rsidRPr="00A623AA">
        <w:rPr>
          <w:rStyle w:val="StyleUnderline"/>
          <w:highlight w:val="cyan"/>
        </w:rPr>
        <w:t>a</w:t>
      </w:r>
      <w:r w:rsidRPr="00A623AA">
        <w:rPr>
          <w:rStyle w:val="StyleUnderline"/>
        </w:rPr>
        <w:t xml:space="preserve"> </w:t>
      </w:r>
      <w:r w:rsidRPr="00A623AA">
        <w:rPr>
          <w:rStyle w:val="Emphasis"/>
        </w:rPr>
        <w:t xml:space="preserve">peak </w:t>
      </w:r>
      <w:r w:rsidRPr="00A623AA">
        <w:rPr>
          <w:rStyle w:val="Emphasis"/>
          <w:highlight w:val="cyan"/>
        </w:rPr>
        <w:t>temperature drop</w:t>
      </w:r>
      <w:r w:rsidRPr="00A623AA">
        <w:rPr>
          <w:rStyle w:val="Emphasis"/>
        </w:rPr>
        <w:t xml:space="preserve"> of </w:t>
      </w:r>
      <w:proofErr w:type="gramStart"/>
      <w:r w:rsidRPr="00A623AA">
        <w:rPr>
          <w:rStyle w:val="Emphasis"/>
          <w:highlight w:val="cyan"/>
        </w:rPr>
        <w:t>near</w:t>
      </w:r>
      <w:proofErr w:type="gramEnd"/>
      <w:r w:rsidRPr="00A623AA">
        <w:rPr>
          <w:rStyle w:val="Emphasis"/>
          <w:highlight w:val="cyan"/>
        </w:rPr>
        <w:t xml:space="preserve"> 9 K</w:t>
      </w:r>
      <w:r w:rsidRPr="00A623AA">
        <w:rPr>
          <w:sz w:val="16"/>
        </w:rPr>
        <w:t xml:space="preserve"> below climatological values. </w:t>
      </w:r>
      <w:r w:rsidRPr="00A623AA">
        <w:rPr>
          <w:rStyle w:val="StyleUnderline"/>
        </w:rPr>
        <w:t>The</w:t>
      </w:r>
      <w:r w:rsidRPr="00A623AA">
        <w:rPr>
          <w:sz w:val="16"/>
        </w:rPr>
        <w:t xml:space="preserve"> </w:t>
      </w:r>
      <w:r w:rsidRPr="00A623AA">
        <w:rPr>
          <w:rStyle w:val="Emphasis"/>
        </w:rPr>
        <w:t>massive size of</w:t>
      </w:r>
      <w:r w:rsidRPr="00A623AA">
        <w:rPr>
          <w:sz w:val="16"/>
        </w:rPr>
        <w:t xml:space="preserve"> the </w:t>
      </w:r>
      <w:r w:rsidRPr="00A623AA">
        <w:rPr>
          <w:rStyle w:val="Emphasis"/>
        </w:rPr>
        <w:t>forcing</w:t>
      </w:r>
      <w:r w:rsidRPr="00A623AA">
        <w:rPr>
          <w:sz w:val="16"/>
        </w:rPr>
        <w:t xml:space="preserve"> </w:t>
      </w:r>
      <w:r w:rsidRPr="00A623AA">
        <w:rPr>
          <w:rStyle w:val="StyleUnderline"/>
        </w:rPr>
        <w:t>explains many of the similarities in</w:t>
      </w:r>
      <w:r w:rsidRPr="00A623AA">
        <w:rPr>
          <w:sz w:val="16"/>
        </w:rPr>
        <w:t xml:space="preserve"> </w:t>
      </w:r>
      <w:r w:rsidRPr="00A623AA">
        <w:rPr>
          <w:rStyle w:val="Emphasis"/>
        </w:rPr>
        <w:t>globally averaged values</w:t>
      </w:r>
      <w:r w:rsidRPr="00A623AA">
        <w:rPr>
          <w:sz w:val="16"/>
        </w:rPr>
        <w:t xml:space="preserve"> initially, and differences emerge as the aerosols are removed at different rates. </w:t>
      </w:r>
      <w:r w:rsidRPr="00A623AA">
        <w:rPr>
          <w:rStyle w:val="StyleUnderline"/>
        </w:rPr>
        <w:t xml:space="preserve">The new model agrees not just in global averages but in spatial patterns for temperature, and precipitation changes and other climate parameters. Both models highlight the risk of a </w:t>
      </w:r>
      <w:r w:rsidRPr="00A623AA">
        <w:rPr>
          <w:rStyle w:val="Emphasis"/>
        </w:rPr>
        <w:t>crash in global surface temperatures</w:t>
      </w:r>
      <w:r w:rsidRPr="00A623AA">
        <w:rPr>
          <w:rStyle w:val="StyleUnderline"/>
        </w:rPr>
        <w:t xml:space="preserve">, but WACCM4 points to a </w:t>
      </w:r>
      <w:r w:rsidRPr="00A623AA">
        <w:rPr>
          <w:rStyle w:val="Emphasis"/>
          <w:highlight w:val="cyan"/>
        </w:rPr>
        <w:t>collapse</w:t>
      </w:r>
      <w:r w:rsidRPr="00A623AA">
        <w:rPr>
          <w:rStyle w:val="Emphasis"/>
        </w:rPr>
        <w:t xml:space="preserve"> in </w:t>
      </w:r>
      <w:r w:rsidRPr="00A623AA">
        <w:rPr>
          <w:rStyle w:val="Emphasis"/>
          <w:highlight w:val="cyan"/>
        </w:rPr>
        <w:t>the summer monsoon</w:t>
      </w:r>
      <w:r w:rsidRPr="00A623AA">
        <w:rPr>
          <w:rStyle w:val="StyleUnderline"/>
          <w:highlight w:val="cyan"/>
        </w:rPr>
        <w:t>,</w:t>
      </w:r>
      <w:r w:rsidRPr="00A623AA">
        <w:rPr>
          <w:rStyle w:val="StyleUnderline"/>
        </w:rPr>
        <w:t xml:space="preserve"> a</w:t>
      </w:r>
      <w:r w:rsidRPr="00A623AA">
        <w:rPr>
          <w:sz w:val="16"/>
        </w:rPr>
        <w:t xml:space="preserve"> </w:t>
      </w:r>
      <w:r w:rsidRPr="00A623AA">
        <w:rPr>
          <w:rStyle w:val="Emphasis"/>
        </w:rPr>
        <w:t xml:space="preserve">dramatic </w:t>
      </w:r>
      <w:r w:rsidRPr="00A623AA">
        <w:rPr>
          <w:rStyle w:val="Emphasis"/>
          <w:highlight w:val="cyan"/>
        </w:rPr>
        <w:t>shift</w:t>
      </w:r>
      <w:r w:rsidRPr="00A623AA">
        <w:rPr>
          <w:rStyle w:val="Emphasis"/>
        </w:rPr>
        <w:t xml:space="preserve"> in </w:t>
      </w:r>
      <w:r w:rsidRPr="00A623AA">
        <w:rPr>
          <w:rStyle w:val="Emphasis"/>
          <w:highlight w:val="cyan"/>
        </w:rPr>
        <w:t>El Niño</w:t>
      </w:r>
      <w:r w:rsidRPr="00A623AA">
        <w:rPr>
          <w:rStyle w:val="Emphasis"/>
        </w:rPr>
        <w:t xml:space="preserve"> variability</w:t>
      </w:r>
      <w:r w:rsidRPr="00A623AA">
        <w:rPr>
          <w:rStyle w:val="StyleUnderline"/>
        </w:rPr>
        <w:t>, drastic changes to</w:t>
      </w:r>
      <w:r w:rsidRPr="00A623AA">
        <w:rPr>
          <w:sz w:val="16"/>
        </w:rPr>
        <w:t xml:space="preserve"> the </w:t>
      </w:r>
      <w:r w:rsidRPr="00A623AA">
        <w:rPr>
          <w:rStyle w:val="Emphasis"/>
        </w:rPr>
        <w:t xml:space="preserve">Northern Hemisphere </w:t>
      </w:r>
      <w:proofErr w:type="gramStart"/>
      <w:r w:rsidRPr="00A623AA">
        <w:rPr>
          <w:rStyle w:val="Emphasis"/>
        </w:rPr>
        <w:t>winter time</w:t>
      </w:r>
      <w:proofErr w:type="gramEnd"/>
      <w:r w:rsidRPr="00A623AA">
        <w:rPr>
          <w:rStyle w:val="Emphasis"/>
        </w:rPr>
        <w:t xml:space="preserve"> circulation</w:t>
      </w:r>
      <w:r w:rsidRPr="00A623AA">
        <w:rPr>
          <w:sz w:val="16"/>
        </w:rPr>
        <w:t xml:space="preserve">, and a climate state that is 0.5 to 1 K below climatological temperatures from before the war with no sign of </w:t>
      </w:r>
      <w:r w:rsidRPr="00A623AA">
        <w:rPr>
          <w:sz w:val="16"/>
        </w:rPr>
        <w:lastRenderedPageBreak/>
        <w:t>further warming. The WACCM4 model finds that the lifetime of the smoke is greatly enhanced over 1980s models, because it extends to much higher altitudes where the smoke is more isolated from tropospheric rainfall, a result first found in ModelE by Robock, Oman, and Stenchikov (2007).</w:t>
      </w:r>
    </w:p>
    <w:p w14:paraId="7F55C8AF" w14:textId="77777777" w:rsidR="001E7D7F" w:rsidRPr="00A623AA" w:rsidRDefault="001E7D7F" w:rsidP="001E7D7F">
      <w:pPr>
        <w:rPr>
          <w:sz w:val="16"/>
        </w:rPr>
      </w:pPr>
      <w:r w:rsidRPr="00A623AA">
        <w:rPr>
          <w:sz w:val="16"/>
        </w:rPr>
        <w:t xml:space="preserve">However, compared to GISS ModelE, the lifetime of soot in the WACCM4 run is shorter due to the inclusion of particle coagulation and fractal optics, despite the higher vertical resolution and model top, alleviating the duration of the most extreme climate effects. Despite this, the cooling for the first few years is more extreme in WACCM4 and temperatures at the end of the simulation suggest a new colder climate state. </w:t>
      </w:r>
      <w:r w:rsidRPr="00A623AA">
        <w:rPr>
          <w:rStyle w:val="StyleUnderline"/>
        </w:rPr>
        <w:t>The inclusion</w:t>
      </w:r>
      <w:r w:rsidRPr="00A623AA">
        <w:rPr>
          <w:sz w:val="16"/>
        </w:rPr>
        <w:t xml:space="preserve"> of additional </w:t>
      </w:r>
      <w:r w:rsidRPr="00A623AA">
        <w:rPr>
          <w:rStyle w:val="Emphasis"/>
        </w:rPr>
        <w:t>particle removal processes</w:t>
      </w:r>
      <w:r w:rsidRPr="00A623AA">
        <w:rPr>
          <w:sz w:val="16"/>
        </w:rPr>
        <w:t xml:space="preserve"> </w:t>
      </w:r>
      <w:r w:rsidRPr="00A623AA">
        <w:rPr>
          <w:rStyle w:val="StyleUnderline"/>
        </w:rPr>
        <w:t>addresses a</w:t>
      </w:r>
      <w:r w:rsidRPr="00A623AA">
        <w:rPr>
          <w:sz w:val="16"/>
        </w:rPr>
        <w:t xml:space="preserve"> </w:t>
      </w:r>
      <w:r w:rsidRPr="00A623AA">
        <w:rPr>
          <w:rStyle w:val="Emphasis"/>
        </w:rPr>
        <w:t>long</w:t>
      </w:r>
      <w:r w:rsidRPr="00A623AA">
        <w:rPr>
          <w:rStyle w:val="Emphasis"/>
          <w:rFonts w:ascii="Times New Roman" w:hAnsi="Times New Roman" w:cs="Times New Roman"/>
        </w:rPr>
        <w:t>‐</w:t>
      </w:r>
      <w:r w:rsidRPr="00A623AA">
        <w:rPr>
          <w:rStyle w:val="Emphasis"/>
        </w:rPr>
        <w:t>standing uncertainty</w:t>
      </w:r>
      <w:r w:rsidRPr="00A623AA">
        <w:rPr>
          <w:sz w:val="16"/>
        </w:rPr>
        <w:t xml:space="preserve"> </w:t>
      </w:r>
      <w:r w:rsidRPr="00A623AA">
        <w:rPr>
          <w:rStyle w:val="StyleUnderline"/>
        </w:rPr>
        <w:t xml:space="preserve">about the black carbon aerosols released following a nuclear war and allows us to further </w:t>
      </w:r>
      <w:r w:rsidRPr="00A623AA">
        <w:rPr>
          <w:rStyle w:val="Emphasis"/>
        </w:rPr>
        <w:t>constrain their e</w:t>
      </w:r>
      <w:r w:rsidRPr="00A623AA">
        <w:rPr>
          <w:rStyle w:val="Emphasis"/>
          <w:rFonts w:ascii="Times New Roman" w:hAnsi="Times New Roman" w:cs="Times New Roman"/>
        </w:rPr>
        <w:t>‐</w:t>
      </w:r>
      <w:r w:rsidRPr="00A623AA">
        <w:rPr>
          <w:rStyle w:val="Emphasis"/>
        </w:rPr>
        <w:t>folding lifetime</w:t>
      </w:r>
      <w:r w:rsidRPr="00A623AA">
        <w:rPr>
          <w:sz w:val="16"/>
        </w:rPr>
        <w:t>. While we did not consider the effect of organic coatings on top of pure black carbon particles, future work should incorporate more direct calculations of smoke generation using high</w:t>
      </w:r>
      <w:r w:rsidRPr="00A623AA">
        <w:rPr>
          <w:rFonts w:ascii="Times New Roman" w:hAnsi="Times New Roman" w:cs="Times New Roman"/>
          <w:sz w:val="16"/>
        </w:rPr>
        <w:t>‐</w:t>
      </w:r>
      <w:r w:rsidRPr="00A623AA">
        <w:rPr>
          <w:sz w:val="16"/>
        </w:rPr>
        <w:t>resolution fuel loading databases and high</w:t>
      </w:r>
      <w:r w:rsidRPr="00A623AA">
        <w:rPr>
          <w:rFonts w:ascii="Times New Roman" w:hAnsi="Times New Roman" w:cs="Times New Roman"/>
          <w:sz w:val="16"/>
        </w:rPr>
        <w:t>‐</w:t>
      </w:r>
      <w:r w:rsidRPr="00A623AA">
        <w:rPr>
          <w:sz w:val="16"/>
        </w:rPr>
        <w:t xml:space="preserve">resolution fire modeling of urban landscapes to determine the distribution, type, and amount of material emitted from nuclear fires. Future work will build upon the results of Yu et al. (2019) to quantify the role of organic carbon in smoke from pyroCbs and the sensitivity tests of different ratios of organic carbon and black carbon by Pausata et al. (2016) for a regional nuclear war. Addressing the uncertainty of aerosol composition would further quantify the lifetime of these aerosols and their effects on chemistry in the stratosphere. </w:t>
      </w:r>
      <w:r w:rsidRPr="00A623AA">
        <w:rPr>
          <w:rStyle w:val="StyleUnderline"/>
        </w:rPr>
        <w:t>The research</w:t>
      </w:r>
      <w:r w:rsidRPr="00A623AA">
        <w:rPr>
          <w:sz w:val="16"/>
        </w:rPr>
        <w:t xml:space="preserve"> </w:t>
      </w:r>
      <w:r w:rsidRPr="00A623AA">
        <w:rPr>
          <w:rStyle w:val="StyleUnderline"/>
        </w:rPr>
        <w:t xml:space="preserve">conducted here </w:t>
      </w:r>
      <w:r w:rsidRPr="00A623AA">
        <w:rPr>
          <w:rStyle w:val="Emphasis"/>
        </w:rPr>
        <w:t>supports</w:t>
      </w:r>
      <w:r w:rsidRPr="00A623AA">
        <w:rPr>
          <w:sz w:val="16"/>
        </w:rPr>
        <w:t xml:space="preserve"> the results of Turco et al. (1983), Sagan (1984), Pittock et al. (1986), Robock, Oman, and Stenchikov (2007), Mills et al. (2008), Robock and Toon (2012), and Mills et al. (2014) </w:t>
      </w:r>
      <w:r w:rsidRPr="00A623AA">
        <w:rPr>
          <w:rStyle w:val="StyleUnderline"/>
        </w:rPr>
        <w:t>that a full</w:t>
      </w:r>
      <w:r w:rsidRPr="00A623AA">
        <w:rPr>
          <w:rStyle w:val="StyleUnderline"/>
          <w:rFonts w:ascii="Times New Roman" w:hAnsi="Times New Roman" w:cs="Times New Roman"/>
        </w:rPr>
        <w:t>‐</w:t>
      </w:r>
      <w:r w:rsidRPr="00A623AA">
        <w:rPr>
          <w:rStyle w:val="StyleUnderline"/>
        </w:rPr>
        <w:t>scale nuclear attack would be</w:t>
      </w:r>
      <w:r w:rsidRPr="00A623AA">
        <w:rPr>
          <w:sz w:val="16"/>
        </w:rPr>
        <w:t xml:space="preserve"> </w:t>
      </w:r>
      <w:r w:rsidRPr="00A623AA">
        <w:rPr>
          <w:rStyle w:val="Emphasis"/>
          <w:highlight w:val="cyan"/>
        </w:rPr>
        <w:t>suicidal for the country that</w:t>
      </w:r>
      <w:r w:rsidRPr="00A623AA">
        <w:rPr>
          <w:rStyle w:val="Emphasis"/>
        </w:rPr>
        <w:t xml:space="preserve"> decides to </w:t>
      </w:r>
      <w:r w:rsidRPr="00A623AA">
        <w:rPr>
          <w:rStyle w:val="Emphasis"/>
          <w:highlight w:val="cyan"/>
        </w:rPr>
        <w:t>carry out such an attack</w:t>
      </w:r>
      <w:r w:rsidRPr="00A623AA">
        <w:rPr>
          <w:sz w:val="16"/>
        </w:rPr>
        <w:t xml:space="preserve">. The </w:t>
      </w:r>
      <w:r w:rsidRPr="00A623AA">
        <w:rPr>
          <w:rStyle w:val="Emphasis"/>
          <w:highlight w:val="cyan"/>
        </w:rPr>
        <w:t>use of nuc</w:t>
      </w:r>
      <w:r w:rsidRPr="00A623AA">
        <w:rPr>
          <w:rStyle w:val="StyleUnderline"/>
        </w:rPr>
        <w:t>lear weapon</w:t>
      </w:r>
      <w:r w:rsidRPr="00A623AA">
        <w:rPr>
          <w:rStyle w:val="Emphasis"/>
          <w:highlight w:val="cyan"/>
        </w:rPr>
        <w:t>s</w:t>
      </w:r>
      <w:r w:rsidRPr="00A623AA">
        <w:rPr>
          <w:sz w:val="16"/>
        </w:rPr>
        <w:t xml:space="preserve"> in this manner by the United States and Russia </w:t>
      </w:r>
      <w:r w:rsidRPr="00A623AA">
        <w:rPr>
          <w:rStyle w:val="StyleUnderline"/>
        </w:rPr>
        <w:t xml:space="preserve">would </w:t>
      </w:r>
      <w:r w:rsidRPr="00A623AA">
        <w:rPr>
          <w:rStyle w:val="StyleUnderline"/>
          <w:highlight w:val="cyan"/>
        </w:rPr>
        <w:t>have</w:t>
      </w:r>
      <w:r w:rsidRPr="00A623AA">
        <w:rPr>
          <w:sz w:val="16"/>
          <w:highlight w:val="cyan"/>
        </w:rPr>
        <w:t xml:space="preserve"> </w:t>
      </w:r>
      <w:r w:rsidRPr="00A623AA">
        <w:rPr>
          <w:rStyle w:val="Emphasis"/>
          <w:highlight w:val="cyan"/>
        </w:rPr>
        <w:t>disastrous consequences</w:t>
      </w:r>
      <w:r w:rsidRPr="00A623AA">
        <w:rPr>
          <w:rStyle w:val="Emphasis"/>
        </w:rPr>
        <w:t xml:space="preserve"> globally</w:t>
      </w:r>
      <w:r w:rsidRPr="00A623AA">
        <w:rPr>
          <w:sz w:val="16"/>
        </w:rPr>
        <w:t>. To completely remove the possibility of an environmental catastrophe as a result of a full</w:t>
      </w:r>
      <w:r w:rsidRPr="00A623AA">
        <w:rPr>
          <w:rFonts w:ascii="Times New Roman" w:hAnsi="Times New Roman" w:cs="Times New Roman"/>
          <w:sz w:val="16"/>
        </w:rPr>
        <w:t>‐</w:t>
      </w:r>
      <w:r w:rsidRPr="00A623AA">
        <w:rPr>
          <w:sz w:val="16"/>
        </w:rPr>
        <w:t>scale nuclear war, decision makers must have a full understanding of the grave climatic consequences of nuclear war and act accordingly. Ultimately, the reduction of nuclear arsenals and the eventual disarmament of all nuclear capable parties are needed.</w:t>
      </w:r>
    </w:p>
    <w:p w14:paraId="1900DE42" w14:textId="77777777" w:rsidR="001E7D7F" w:rsidRPr="00A623AA" w:rsidRDefault="001E7D7F" w:rsidP="001E7D7F">
      <w:pPr>
        <w:pStyle w:val="Heading3"/>
      </w:pPr>
      <w:r w:rsidRPr="00A623AA">
        <w:lastRenderedPageBreak/>
        <w:t>AT: Reisner 18</w:t>
      </w:r>
      <w:r>
        <w:t>---2NC</w:t>
      </w:r>
    </w:p>
    <w:p w14:paraId="515B470B" w14:textId="77777777" w:rsidR="001E7D7F" w:rsidRPr="00A623AA" w:rsidRDefault="001E7D7F" w:rsidP="001E7D7F">
      <w:pPr>
        <w:pStyle w:val="Heading4"/>
      </w:pPr>
      <w:r w:rsidRPr="00A623AA">
        <w:t>Underestimates fire size</w:t>
      </w:r>
    </w:p>
    <w:p w14:paraId="35C14C42" w14:textId="77777777" w:rsidR="001E7D7F" w:rsidRPr="00A623AA" w:rsidRDefault="001E7D7F" w:rsidP="001E7D7F">
      <w:r w:rsidRPr="00A623AA">
        <w:rPr>
          <w:rStyle w:val="Style13ptBold"/>
        </w:rPr>
        <w:t>Bardeen et. al 19</w:t>
      </w:r>
      <w:r w:rsidRPr="00A623AA">
        <w:t xml:space="preserve"> – researcher at the National Center for Atmospheric Research, with a specialization in Atmospheric Chemistry; worked at the University of Colorado Boulder with a focus in atmospheric science (Owen Toon; Department of Atmospheric and Oceanic Sciences, Laboratory for Atmospheric and Space Physics, University of Colorado, Boulder Colorado; Alan Robock; Department of Environmental Sciences, Rutgers University; “Comment on “Climate impact of a regional nuclear weapons exchange: An improved assessment based on detailed source calculations” by Reisner et al.”; April 2019 (Revised August 2019); </w:t>
      </w:r>
      <w:hyperlink r:id="rId103" w:history="1">
        <w:r w:rsidRPr="00A623AA">
          <w:rPr>
            <w:rStyle w:val="Hyperlink"/>
          </w:rPr>
          <w:t>https://www.researchgate.net/publication/336673165_Comment_on_Climate_impact_of_a_regional_nuclear_weapons_exchange_An_improved_assessment_based_on_detailed_source_calculations_by_Reisner_et_al</w:t>
        </w:r>
      </w:hyperlink>
      <w:r w:rsidRPr="00A623AA">
        <w:t xml:space="preserve">; accessed 12/5/19) dc </w:t>
      </w:r>
    </w:p>
    <w:p w14:paraId="539762F5" w14:textId="77777777" w:rsidR="001E7D7F" w:rsidRPr="00A623AA" w:rsidRDefault="001E7D7F" w:rsidP="001E7D7F">
      <w:pPr>
        <w:rPr>
          <w:sz w:val="16"/>
        </w:rPr>
      </w:pPr>
      <w:r w:rsidRPr="00A623AA">
        <w:rPr>
          <w:rStyle w:val="StyleUnderline"/>
          <w:highlight w:val="cyan"/>
        </w:rPr>
        <w:t>Reisner</w:t>
      </w:r>
      <w:r w:rsidRPr="00A623AA">
        <w:rPr>
          <w:rStyle w:val="StyleUnderline"/>
        </w:rPr>
        <w:t xml:space="preserve"> et al.</w:t>
      </w:r>
      <w:r w:rsidRPr="00A623AA">
        <w:rPr>
          <w:sz w:val="16"/>
        </w:rPr>
        <w:t xml:space="preserve"> </w:t>
      </w:r>
      <w:r w:rsidRPr="00A623AA">
        <w:rPr>
          <w:rStyle w:val="Emphasis"/>
          <w:highlight w:val="cyan"/>
        </w:rPr>
        <w:t>neither compared their simulation</w:t>
      </w:r>
      <w:r w:rsidRPr="00A623AA">
        <w:rPr>
          <w:sz w:val="16"/>
          <w:highlight w:val="cyan"/>
        </w:rPr>
        <w:t xml:space="preserve"> </w:t>
      </w:r>
      <w:r w:rsidRPr="00A623AA">
        <w:rPr>
          <w:rStyle w:val="StyleUnderline"/>
          <w:highlight w:val="cyan"/>
        </w:rPr>
        <w:t>with</w:t>
      </w:r>
      <w:r w:rsidRPr="00A623AA">
        <w:rPr>
          <w:rStyle w:val="StyleUnderline"/>
        </w:rPr>
        <w:t xml:space="preserve"> previous </w:t>
      </w:r>
      <w:r w:rsidRPr="00A623AA">
        <w:rPr>
          <w:rStyle w:val="StyleUnderline"/>
          <w:highlight w:val="cyan"/>
        </w:rPr>
        <w:t>studies of mass fires</w:t>
      </w:r>
      <w:r w:rsidRPr="00A623AA">
        <w:rPr>
          <w:sz w:val="16"/>
        </w:rPr>
        <w:t xml:space="preserve">, </w:t>
      </w:r>
      <w:r w:rsidRPr="00A623AA">
        <w:rPr>
          <w:rStyle w:val="Emphasis"/>
          <w:highlight w:val="cyan"/>
        </w:rPr>
        <w:t>nor listed</w:t>
      </w:r>
      <w:r w:rsidRPr="00A623AA">
        <w:rPr>
          <w:rStyle w:val="Emphasis"/>
        </w:rPr>
        <w:t xml:space="preserve"> the </w:t>
      </w:r>
      <w:r w:rsidRPr="00A623AA">
        <w:rPr>
          <w:rStyle w:val="Emphasis"/>
          <w:highlight w:val="cyan"/>
        </w:rPr>
        <w:t>basic parameters</w:t>
      </w:r>
      <w:r w:rsidRPr="00A623AA">
        <w:rPr>
          <w:sz w:val="16"/>
        </w:rPr>
        <w:t xml:space="preserve"> </w:t>
      </w:r>
      <w:r w:rsidRPr="00A623AA">
        <w:rPr>
          <w:rStyle w:val="StyleUnderline"/>
        </w:rPr>
        <w:t>that would allow comparisons with past or future studies</w:t>
      </w:r>
      <w:r w:rsidRPr="00A623AA">
        <w:rPr>
          <w:sz w:val="16"/>
        </w:rPr>
        <w:t xml:space="preserve">. </w:t>
      </w:r>
      <w:r w:rsidRPr="00A623AA">
        <w:rPr>
          <w:rStyle w:val="StyleUnderline"/>
        </w:rPr>
        <w:t xml:space="preserve">They claim they have validated their model </w:t>
      </w:r>
      <w:r w:rsidRPr="00A623AA">
        <w:rPr>
          <w:sz w:val="16"/>
        </w:rPr>
        <w:t xml:space="preserve">against observed mass fires, referring to their Figure 1 and three references (Linn, Anderson, et al., 2012; Linn, Canfield, et al., 2012; Pimont et al., 2009). However, </w:t>
      </w:r>
      <w:r w:rsidRPr="00A623AA">
        <w:rPr>
          <w:rStyle w:val="StyleUnderline"/>
        </w:rPr>
        <w:t xml:space="preserve">two of these </w:t>
      </w:r>
      <w:r w:rsidRPr="00A623AA">
        <w:rPr>
          <w:rStyle w:val="StyleUnderline"/>
          <w:highlight w:val="cyan"/>
        </w:rPr>
        <w:t>references</w:t>
      </w:r>
      <w:r w:rsidRPr="00A623AA">
        <w:rPr>
          <w:sz w:val="16"/>
        </w:rPr>
        <w:t xml:space="preserve"> (Linn, Canfield, et al., 2012; Pimont et al., 2009) </w:t>
      </w:r>
      <w:r w:rsidRPr="00A623AA">
        <w:rPr>
          <w:rStyle w:val="StyleUnderline"/>
        </w:rPr>
        <w:t xml:space="preserve">and their Figure 1 </w:t>
      </w:r>
      <w:r w:rsidRPr="00A623AA">
        <w:rPr>
          <w:rStyle w:val="StyleUnderline"/>
          <w:highlight w:val="cyan"/>
        </w:rPr>
        <w:t xml:space="preserve">focus </w:t>
      </w:r>
      <w:proofErr w:type="gramStart"/>
      <w:r w:rsidRPr="00A623AA">
        <w:rPr>
          <w:rStyle w:val="StyleUnderline"/>
          <w:highlight w:val="cyan"/>
        </w:rPr>
        <w:t>on</w:t>
      </w:r>
      <w:r w:rsidRPr="00A623AA">
        <w:rPr>
          <w:sz w:val="16"/>
          <w:highlight w:val="cyan"/>
        </w:rPr>
        <w:t xml:space="preserve"> </w:t>
      </w:r>
      <w:r w:rsidRPr="00A623AA">
        <w:rPr>
          <w:rStyle w:val="Emphasis"/>
          <w:highlight w:val="cyan"/>
        </w:rPr>
        <w:t>line</w:t>
      </w:r>
      <w:proofErr w:type="gramEnd"/>
      <w:r w:rsidRPr="00A623AA">
        <w:rPr>
          <w:rStyle w:val="Emphasis"/>
          <w:highlight w:val="cyan"/>
        </w:rPr>
        <w:t xml:space="preserve"> fires</w:t>
      </w:r>
      <w:r w:rsidRPr="00A623AA">
        <w:rPr>
          <w:rStyle w:val="Emphasis"/>
        </w:rPr>
        <w:t xml:space="preserve"> emitting smoke</w:t>
      </w:r>
      <w:r w:rsidRPr="00A623AA">
        <w:rPr>
          <w:sz w:val="16"/>
        </w:rPr>
        <w:t xml:space="preserve"> into the boundary layer, </w:t>
      </w:r>
      <w:r w:rsidRPr="00A623AA">
        <w:rPr>
          <w:rStyle w:val="Emphasis"/>
          <w:highlight w:val="cyan"/>
        </w:rPr>
        <w:t>which is not relevant to</w:t>
      </w:r>
      <w:r w:rsidRPr="00A623AA">
        <w:rPr>
          <w:rStyle w:val="Emphasis"/>
        </w:rPr>
        <w:t xml:space="preserve"> urban </w:t>
      </w:r>
      <w:r w:rsidRPr="00A623AA">
        <w:rPr>
          <w:rStyle w:val="Emphasis"/>
          <w:highlight w:val="cyan"/>
        </w:rPr>
        <w:t>mass fires</w:t>
      </w:r>
      <w:r w:rsidRPr="00A623AA">
        <w:rPr>
          <w:sz w:val="16"/>
        </w:rPr>
        <w:t xml:space="preserve">. </w:t>
      </w:r>
      <w:r w:rsidRPr="00A623AA">
        <w:rPr>
          <w:rStyle w:val="StyleUnderline"/>
        </w:rPr>
        <w:t xml:space="preserve">The </w:t>
      </w:r>
      <w:r w:rsidRPr="00A623AA">
        <w:rPr>
          <w:rStyle w:val="StyleUnderline"/>
          <w:highlight w:val="cyan"/>
        </w:rPr>
        <w:t>third reference</w:t>
      </w:r>
      <w:r w:rsidRPr="00A623AA">
        <w:rPr>
          <w:sz w:val="16"/>
        </w:rPr>
        <w:t xml:space="preserve"> (Linn, Anderson, et al., 2012) </w:t>
      </w:r>
      <w:r w:rsidRPr="00A623AA">
        <w:rPr>
          <w:rStyle w:val="Emphasis"/>
          <w:highlight w:val="cyan"/>
        </w:rPr>
        <w:t>focuses on</w:t>
      </w:r>
      <w:r w:rsidRPr="00A623AA">
        <w:rPr>
          <w:rStyle w:val="Emphasis"/>
        </w:rPr>
        <w:t xml:space="preserve"> 150 m x 150 m or </w:t>
      </w:r>
      <w:r w:rsidRPr="00A623AA">
        <w:rPr>
          <w:rStyle w:val="Emphasis"/>
          <w:highlight w:val="cyan"/>
        </w:rPr>
        <w:t>smaller burn plots</w:t>
      </w:r>
      <w:r w:rsidRPr="00A623AA">
        <w:rPr>
          <w:sz w:val="16"/>
        </w:rPr>
        <w:t xml:space="preserve">, </w:t>
      </w:r>
      <w:r w:rsidRPr="00A623AA">
        <w:rPr>
          <w:rStyle w:val="StyleUnderline"/>
        </w:rPr>
        <w:t>also not representative of a mass fire</w:t>
      </w:r>
      <w:r w:rsidRPr="00A623AA">
        <w:rPr>
          <w:sz w:val="16"/>
        </w:rPr>
        <w:t xml:space="preserve">. </w:t>
      </w:r>
    </w:p>
    <w:p w14:paraId="71BC28D1" w14:textId="77777777" w:rsidR="001E7D7F" w:rsidRPr="00A623AA" w:rsidRDefault="001E7D7F" w:rsidP="001E7D7F">
      <w:pPr>
        <w:pStyle w:val="Heading4"/>
      </w:pPr>
      <w:r w:rsidRPr="00A623AA">
        <w:t>Not reproducible</w:t>
      </w:r>
    </w:p>
    <w:p w14:paraId="5A76D5A2" w14:textId="77777777" w:rsidR="001E7D7F" w:rsidRPr="00A623AA" w:rsidRDefault="001E7D7F" w:rsidP="001E7D7F">
      <w:r w:rsidRPr="00A623AA">
        <w:rPr>
          <w:rStyle w:val="Style13ptBold"/>
        </w:rPr>
        <w:t>Bardeen et. al 19</w:t>
      </w:r>
      <w:r w:rsidRPr="00A623AA">
        <w:t xml:space="preserve"> – researcher at the National Center for Atmospheric Research, with a specialization in Atmospheric Chemistry; worked at the University of Colorado Boulder with a focus in atmospheric science (Owen Toon; Department of Atmospheric and Oceanic Sciences, Laboratory for Atmospheric and Space Physics, University of Colorado, Boulder Colorado; Alan Robock; Department of Environmental Sciences, Rutgers University; “Comment on “Climate impact of a regional nuclear weapons exchange: An improved assessment based on detailed source calculations” by Reisner et al.”; April 2019 (Revised August 2019); </w:t>
      </w:r>
      <w:hyperlink r:id="rId104" w:history="1">
        <w:r w:rsidRPr="00A623AA">
          <w:rPr>
            <w:rStyle w:val="Hyperlink"/>
          </w:rPr>
          <w:t>https://www.researchgate.net/publication/336673165_Comment_on_Climate_impact_of_a_regional_nuclear_weapons_exchange_An_improved_assessment_based_on_detailed_source_calculations_by_Reisner_et_al</w:t>
        </w:r>
      </w:hyperlink>
      <w:r w:rsidRPr="00A623AA">
        <w:t xml:space="preserve">; accessed 12/5/19) dc </w:t>
      </w:r>
    </w:p>
    <w:p w14:paraId="1BEE7D7F" w14:textId="77777777" w:rsidR="001E7D7F" w:rsidRPr="00A623AA" w:rsidRDefault="001E7D7F" w:rsidP="001E7D7F">
      <w:pPr>
        <w:rPr>
          <w:sz w:val="16"/>
        </w:rPr>
      </w:pPr>
      <w:r w:rsidRPr="00A623AA">
        <w:rPr>
          <w:rStyle w:val="StyleUnderline"/>
        </w:rPr>
        <w:t>Reisner et al</w:t>
      </w:r>
      <w:r w:rsidRPr="00A623AA">
        <w:rPr>
          <w:sz w:val="16"/>
        </w:rPr>
        <w:t xml:space="preserve">. (2018, hereafter Reisner et al.) </w:t>
      </w:r>
      <w:r w:rsidRPr="00A623AA">
        <w:rPr>
          <w:rStyle w:val="StyleUnderline"/>
        </w:rPr>
        <w:t>revisit a study we had done</w:t>
      </w:r>
      <w:r w:rsidRPr="00A623AA">
        <w:rPr>
          <w:sz w:val="16"/>
        </w:rPr>
        <w:t xml:space="preserve"> (Mills et al., 2014) </w:t>
      </w:r>
      <w:r w:rsidRPr="00A623AA">
        <w:rPr>
          <w:rStyle w:val="StyleUnderline"/>
        </w:rPr>
        <w:t>modeling the climate impacts of a nuclear war between India and Pakistan</w:t>
      </w:r>
      <w:r w:rsidRPr="00A623AA">
        <w:rPr>
          <w:sz w:val="16"/>
        </w:rPr>
        <w:t xml:space="preserve">, in which fires started by 100 15-kt atomic bombs would produce 5 Tg of soot injected into the upper troposphere. </w:t>
      </w:r>
      <w:r w:rsidRPr="00A623AA">
        <w:rPr>
          <w:rStyle w:val="StyleUnderline"/>
          <w:highlight w:val="cyan"/>
        </w:rPr>
        <w:t>When Reisner</w:t>
      </w:r>
      <w:r w:rsidRPr="00A623AA">
        <w:rPr>
          <w:rStyle w:val="StyleUnderline"/>
        </w:rPr>
        <w:t xml:space="preserve"> et al. </w:t>
      </w:r>
      <w:r w:rsidRPr="00A623AA">
        <w:rPr>
          <w:rStyle w:val="StyleUnderline"/>
          <w:highlight w:val="cyan"/>
        </w:rPr>
        <w:t>repeated our climate model simulations</w:t>
      </w:r>
      <w:r w:rsidRPr="00A623AA">
        <w:rPr>
          <w:rStyle w:val="StyleUnderline"/>
        </w:rPr>
        <w:t xml:space="preserve"> with</w:t>
      </w:r>
      <w:r w:rsidRPr="00A623AA">
        <w:rPr>
          <w:sz w:val="16"/>
        </w:rPr>
        <w:t xml:space="preserve"> a </w:t>
      </w:r>
      <w:r w:rsidRPr="00A623AA">
        <w:rPr>
          <w:rStyle w:val="StyleUnderline"/>
        </w:rPr>
        <w:t>5 Tg soot injection</w:t>
      </w:r>
      <w:r w:rsidRPr="00A623AA">
        <w:rPr>
          <w:rStyle w:val="StyleUnderline"/>
          <w:highlight w:val="cyan"/>
        </w:rPr>
        <w:t xml:space="preserve">, </w:t>
      </w:r>
      <w:r w:rsidRPr="00A623AA">
        <w:rPr>
          <w:rStyle w:val="Emphasis"/>
          <w:highlight w:val="cyan"/>
        </w:rPr>
        <w:t>they reproduced the same</w:t>
      </w:r>
      <w:r w:rsidRPr="00A623AA">
        <w:rPr>
          <w:rStyle w:val="Emphasis"/>
        </w:rPr>
        <w:t xml:space="preserve"> climate </w:t>
      </w:r>
      <w:r w:rsidRPr="00A623AA">
        <w:rPr>
          <w:rStyle w:val="Emphasis"/>
          <w:highlight w:val="cyan"/>
        </w:rPr>
        <w:t>response</w:t>
      </w:r>
      <w:r w:rsidRPr="00A623AA">
        <w:rPr>
          <w:sz w:val="16"/>
        </w:rPr>
        <w:t xml:space="preserve">. Similar results have also been reported using different models (Robock et al., 2007; Mills et al., 2008; and Pausata et al., 2016). </w:t>
      </w:r>
      <w:r w:rsidRPr="00A623AA">
        <w:rPr>
          <w:rStyle w:val="StyleUnderline"/>
        </w:rPr>
        <w:t xml:space="preserve">However, </w:t>
      </w:r>
      <w:r w:rsidRPr="00A623AA">
        <w:rPr>
          <w:rStyle w:val="StyleUnderline"/>
          <w:highlight w:val="cyan"/>
        </w:rPr>
        <w:t>using results from their simulation</w:t>
      </w:r>
      <w:r w:rsidRPr="00A623AA">
        <w:rPr>
          <w:rStyle w:val="StyleUnderline"/>
        </w:rPr>
        <w:t xml:space="preserve"> of a mass fire in</w:t>
      </w:r>
      <w:r w:rsidRPr="00A623AA">
        <w:rPr>
          <w:sz w:val="14"/>
        </w:rPr>
        <w:t xml:space="preserve"> </w:t>
      </w:r>
      <w:r w:rsidRPr="00A623AA">
        <w:rPr>
          <w:rStyle w:val="Emphasis"/>
        </w:rPr>
        <w:t>suburban Atlanta</w:t>
      </w:r>
      <w:r w:rsidRPr="00A623AA">
        <w:rPr>
          <w:sz w:val="14"/>
        </w:rPr>
        <w:t xml:space="preserve"> </w:t>
      </w:r>
      <w:r w:rsidRPr="00A623AA">
        <w:rPr>
          <w:rStyle w:val="StyleUnderline"/>
        </w:rPr>
        <w:t>with HIGRADFIRETEC</w:t>
      </w:r>
      <w:r w:rsidRPr="00A623AA">
        <w:rPr>
          <w:sz w:val="14"/>
        </w:rPr>
        <w:t xml:space="preserve">, </w:t>
      </w:r>
      <w:r w:rsidRPr="00A623AA">
        <w:rPr>
          <w:rStyle w:val="StyleUnderline"/>
        </w:rPr>
        <w:t xml:space="preserve">a model </w:t>
      </w:r>
      <w:r w:rsidRPr="00A623AA">
        <w:rPr>
          <w:rStyle w:val="StyleUnderline"/>
          <w:highlight w:val="cyan"/>
        </w:rPr>
        <w:t>which is</w:t>
      </w:r>
      <w:r w:rsidRPr="00A623AA">
        <w:rPr>
          <w:sz w:val="14"/>
          <w:highlight w:val="cyan"/>
        </w:rPr>
        <w:t xml:space="preserve"> </w:t>
      </w:r>
      <w:r w:rsidRPr="00A623AA">
        <w:rPr>
          <w:rStyle w:val="Emphasis"/>
          <w:highlight w:val="cyan"/>
        </w:rPr>
        <w:t>not available</w:t>
      </w:r>
      <w:r w:rsidRPr="00A623AA">
        <w:rPr>
          <w:rStyle w:val="Emphasis"/>
        </w:rPr>
        <w:t xml:space="preserve"> from them </w:t>
      </w:r>
      <w:r w:rsidRPr="00A623AA">
        <w:rPr>
          <w:rStyle w:val="Emphasis"/>
          <w:highlight w:val="cyan"/>
        </w:rPr>
        <w:t>preventing others</w:t>
      </w:r>
      <w:r w:rsidRPr="00A623AA">
        <w:rPr>
          <w:rStyle w:val="Emphasis"/>
        </w:rPr>
        <w:t xml:space="preserve"> </w:t>
      </w:r>
      <w:r w:rsidRPr="00A623AA">
        <w:rPr>
          <w:rStyle w:val="Emphasis"/>
          <w:highlight w:val="cyan"/>
        </w:rPr>
        <w:t>from</w:t>
      </w:r>
      <w:r w:rsidRPr="00A623AA">
        <w:rPr>
          <w:rStyle w:val="Emphasis"/>
        </w:rPr>
        <w:t xml:space="preserve"> </w:t>
      </w:r>
      <w:r w:rsidRPr="00A623AA">
        <w:rPr>
          <w:rStyle w:val="Emphasis"/>
          <w:highlight w:val="cyan"/>
        </w:rPr>
        <w:t>recreating</w:t>
      </w:r>
      <w:r w:rsidRPr="00A623AA">
        <w:rPr>
          <w:rStyle w:val="Emphasis"/>
        </w:rPr>
        <w:t xml:space="preserve"> their calculations</w:t>
      </w:r>
      <w:r w:rsidRPr="00A623AA">
        <w:rPr>
          <w:sz w:val="14"/>
        </w:rPr>
        <w:t xml:space="preserve">, </w:t>
      </w:r>
      <w:r w:rsidRPr="00A623AA">
        <w:rPr>
          <w:rStyle w:val="StyleUnderline"/>
          <w:highlight w:val="cyan"/>
        </w:rPr>
        <w:t>Reisner</w:t>
      </w:r>
      <w:r w:rsidRPr="00A623AA">
        <w:rPr>
          <w:rStyle w:val="StyleUnderline"/>
        </w:rPr>
        <w:t xml:space="preserve"> et al</w:t>
      </w:r>
      <w:r w:rsidRPr="00A623AA">
        <w:rPr>
          <w:sz w:val="14"/>
        </w:rPr>
        <w:t xml:space="preserve">. </w:t>
      </w:r>
      <w:r w:rsidRPr="00A623AA">
        <w:rPr>
          <w:rStyle w:val="StyleUnderline"/>
          <w:highlight w:val="cyan"/>
        </w:rPr>
        <w:t>calculate</w:t>
      </w:r>
      <w:r w:rsidRPr="00A623AA">
        <w:rPr>
          <w:sz w:val="14"/>
        </w:rPr>
        <w:t xml:space="preserve"> that </w:t>
      </w:r>
      <w:r w:rsidRPr="00A623AA">
        <w:rPr>
          <w:rStyle w:val="StyleUnderline"/>
        </w:rPr>
        <w:t xml:space="preserve">much </w:t>
      </w:r>
      <w:r w:rsidRPr="00A623AA">
        <w:rPr>
          <w:rStyle w:val="StyleUnderline"/>
          <w:highlight w:val="cyan"/>
        </w:rPr>
        <w:t>less soot would be injected</w:t>
      </w:r>
      <w:r w:rsidRPr="00A623AA">
        <w:rPr>
          <w:rStyle w:val="StyleUnderline"/>
        </w:rPr>
        <w:t xml:space="preserve"> into the upper troposphere</w:t>
      </w:r>
      <w:r w:rsidRPr="00A623AA">
        <w:t xml:space="preserve"> </w:t>
      </w:r>
      <w:r w:rsidRPr="00A623AA">
        <w:rPr>
          <w:sz w:val="14"/>
        </w:rPr>
        <w:t xml:space="preserve">because the plumes from fires would not rise as high in the atmosphere, and therefore there would be less climate response. </w:t>
      </w:r>
      <w:r w:rsidRPr="00A623AA">
        <w:rPr>
          <w:rStyle w:val="StyleUnderline"/>
        </w:rPr>
        <w:t>While we agree</w:t>
      </w:r>
      <w:r w:rsidRPr="00A623AA">
        <w:rPr>
          <w:sz w:val="14"/>
        </w:rPr>
        <w:t xml:space="preserve"> that this </w:t>
      </w:r>
      <w:r w:rsidRPr="00A623AA">
        <w:rPr>
          <w:rStyle w:val="StyleUnderline"/>
        </w:rPr>
        <w:t>reduced smoke input would result in</w:t>
      </w:r>
      <w:r w:rsidRPr="00A623AA">
        <w:rPr>
          <w:sz w:val="14"/>
        </w:rPr>
        <w:t xml:space="preserve"> a much </w:t>
      </w:r>
      <w:r w:rsidRPr="00A623AA">
        <w:rPr>
          <w:rStyle w:val="StyleUnderline"/>
        </w:rPr>
        <w:t>smaller climate response</w:t>
      </w:r>
      <w:r w:rsidRPr="00A623AA">
        <w:rPr>
          <w:sz w:val="14"/>
        </w:rPr>
        <w:t xml:space="preserve">, </w:t>
      </w:r>
      <w:r w:rsidRPr="00A623AA">
        <w:rPr>
          <w:rStyle w:val="StyleUnderline"/>
        </w:rPr>
        <w:t xml:space="preserve">we have </w:t>
      </w:r>
      <w:r w:rsidRPr="00A623AA">
        <w:rPr>
          <w:rStyle w:val="Emphasis"/>
        </w:rPr>
        <w:t>serious concerns</w:t>
      </w:r>
      <w:r w:rsidRPr="00A623AA">
        <w:rPr>
          <w:sz w:val="14"/>
        </w:rPr>
        <w:t xml:space="preserve"> </w:t>
      </w:r>
      <w:r w:rsidRPr="00A623AA">
        <w:rPr>
          <w:rStyle w:val="StyleUnderline"/>
        </w:rPr>
        <w:t>that the fire they modeled is not typical of the type of mass fire</w:t>
      </w:r>
      <w:r w:rsidRPr="00A623AA">
        <w:rPr>
          <w:sz w:val="14"/>
        </w:rPr>
        <w:t xml:space="preserve"> </w:t>
      </w:r>
      <w:r w:rsidRPr="00A623AA">
        <w:rPr>
          <w:rStyle w:val="Emphasis"/>
        </w:rPr>
        <w:t>likely to result from a nuclear attack</w:t>
      </w:r>
      <w:r w:rsidRPr="00A623AA">
        <w:rPr>
          <w:sz w:val="14"/>
        </w:rPr>
        <w:t xml:space="preserve"> </w:t>
      </w:r>
      <w:r w:rsidRPr="00A623AA">
        <w:rPr>
          <w:rStyle w:val="StyleUnderline"/>
        </w:rPr>
        <w:t xml:space="preserve">on </w:t>
      </w:r>
      <w:r w:rsidRPr="00A623AA">
        <w:rPr>
          <w:rStyle w:val="Emphasis"/>
        </w:rPr>
        <w:t>densely populated cities in</w:t>
      </w:r>
      <w:r w:rsidRPr="00A623AA">
        <w:rPr>
          <w:sz w:val="14"/>
        </w:rPr>
        <w:t xml:space="preserve"> India and Pakistan </w:t>
      </w:r>
      <w:r w:rsidRPr="00A623AA">
        <w:rPr>
          <w:rStyle w:val="StyleUnderline"/>
        </w:rPr>
        <w:t>and therefore</w:t>
      </w:r>
      <w:r w:rsidRPr="00A623AA">
        <w:rPr>
          <w:sz w:val="14"/>
        </w:rPr>
        <w:t xml:space="preserve"> </w:t>
      </w:r>
      <w:r w:rsidRPr="00A623AA">
        <w:rPr>
          <w:rStyle w:val="StyleUnderline"/>
          <w:highlight w:val="cyan"/>
        </w:rPr>
        <w:t>their</w:t>
      </w:r>
      <w:r w:rsidRPr="00A623AA">
        <w:rPr>
          <w:sz w:val="14"/>
        </w:rPr>
        <w:t xml:space="preserve"> smoke </w:t>
      </w:r>
      <w:r w:rsidRPr="00A623AA">
        <w:rPr>
          <w:rStyle w:val="StyleUnderline"/>
          <w:highlight w:val="cyan"/>
        </w:rPr>
        <w:t>estimate</w:t>
      </w:r>
      <w:r w:rsidRPr="00A623AA">
        <w:rPr>
          <w:rStyle w:val="StyleUnderline"/>
        </w:rPr>
        <w:t xml:space="preserve"> may</w:t>
      </w:r>
      <w:r w:rsidRPr="00A623AA">
        <w:rPr>
          <w:sz w:val="14"/>
        </w:rPr>
        <w:t xml:space="preserve"> </w:t>
      </w:r>
      <w:r w:rsidRPr="00A623AA">
        <w:rPr>
          <w:rStyle w:val="Emphasis"/>
          <w:highlight w:val="cyan"/>
        </w:rPr>
        <w:t>significantly</w:t>
      </w:r>
      <w:r w:rsidRPr="00A623AA">
        <w:rPr>
          <w:sz w:val="14"/>
          <w:highlight w:val="cyan"/>
        </w:rPr>
        <w:t xml:space="preserve"> </w:t>
      </w:r>
      <w:r w:rsidRPr="00A623AA">
        <w:rPr>
          <w:rStyle w:val="StyleUnderline"/>
          <w:highlight w:val="cyan"/>
        </w:rPr>
        <w:t xml:space="preserve">underestimate the </w:t>
      </w:r>
      <w:r w:rsidRPr="00A623AA">
        <w:rPr>
          <w:rStyle w:val="StyleUnderline"/>
        </w:rPr>
        <w:t xml:space="preserve">amount of </w:t>
      </w:r>
      <w:r w:rsidRPr="00A623AA">
        <w:rPr>
          <w:rStyle w:val="StyleUnderline"/>
          <w:highlight w:val="cyan"/>
        </w:rPr>
        <w:t>smoke</w:t>
      </w:r>
      <w:r w:rsidRPr="00A623AA">
        <w:rPr>
          <w:sz w:val="14"/>
          <w:highlight w:val="cyan"/>
        </w:rPr>
        <w:t xml:space="preserve"> </w:t>
      </w:r>
      <w:r w:rsidRPr="00A623AA">
        <w:rPr>
          <w:rStyle w:val="Emphasis"/>
          <w:highlight w:val="cyan"/>
        </w:rPr>
        <w:t>likely to rise</w:t>
      </w:r>
      <w:r w:rsidRPr="00A623AA">
        <w:rPr>
          <w:sz w:val="14"/>
        </w:rPr>
        <w:t xml:space="preserve"> </w:t>
      </w:r>
      <w:r w:rsidRPr="00A623AA">
        <w:rPr>
          <w:rStyle w:val="StyleUnderline"/>
        </w:rPr>
        <w:t xml:space="preserve">into the upper troposphere and lower stratosphere </w:t>
      </w:r>
      <w:r w:rsidRPr="00A623AA">
        <w:rPr>
          <w:rStyle w:val="Emphasis"/>
          <w:highlight w:val="cyan"/>
        </w:rPr>
        <w:t>during a nuclear war.</w:t>
      </w:r>
      <w:r w:rsidRPr="00A623AA">
        <w:rPr>
          <w:sz w:val="14"/>
        </w:rPr>
        <w:t xml:space="preserve"> </w:t>
      </w:r>
      <w:r w:rsidRPr="00A623AA">
        <w:rPr>
          <w:sz w:val="16"/>
        </w:rPr>
        <w:t xml:space="preserve">Reisner et al. state that they are simulating a mass fire, presumably of the sort that would be expected in an urban area after a nuclear explosion. However, it is clear that they did not simulate a firestorm such as occurred in Hamburg, </w:t>
      </w:r>
      <w:proofErr w:type="gramStart"/>
      <w:r w:rsidRPr="00A623AA">
        <w:rPr>
          <w:sz w:val="16"/>
        </w:rPr>
        <w:t>Dresden</w:t>
      </w:r>
      <w:proofErr w:type="gramEnd"/>
      <w:r w:rsidRPr="00A623AA">
        <w:rPr>
          <w:sz w:val="16"/>
        </w:rPr>
        <w:t xml:space="preserve"> and Hiroshima during World War II. </w:t>
      </w:r>
      <w:r w:rsidRPr="00A623AA">
        <w:rPr>
          <w:rStyle w:val="StyleUnderline"/>
        </w:rPr>
        <w:t>Without them demonstrating that their model can accurately simulate</w:t>
      </w:r>
      <w:r w:rsidRPr="00A623AA">
        <w:rPr>
          <w:sz w:val="16"/>
        </w:rPr>
        <w:t xml:space="preserve"> these actual </w:t>
      </w:r>
      <w:r w:rsidRPr="00A623AA">
        <w:rPr>
          <w:rStyle w:val="StyleUnderline"/>
        </w:rPr>
        <w:t>firestorms</w:t>
      </w:r>
      <w:r w:rsidRPr="00A623AA">
        <w:rPr>
          <w:sz w:val="16"/>
        </w:rPr>
        <w:t xml:space="preserve">, </w:t>
      </w:r>
      <w:r w:rsidRPr="00A623AA">
        <w:rPr>
          <w:rStyle w:val="Emphasis"/>
        </w:rPr>
        <w:t>it is difficult to interpret conclusions</w:t>
      </w:r>
      <w:r w:rsidRPr="00A623AA">
        <w:rPr>
          <w:sz w:val="16"/>
        </w:rPr>
        <w:t xml:space="preserve"> </w:t>
      </w:r>
      <w:r w:rsidRPr="00A623AA">
        <w:rPr>
          <w:rStyle w:val="StyleUnderline"/>
        </w:rPr>
        <w:t>from their simulations</w:t>
      </w:r>
      <w:r w:rsidRPr="00A623AA">
        <w:rPr>
          <w:sz w:val="16"/>
        </w:rPr>
        <w:t xml:space="preserve">. </w:t>
      </w:r>
      <w:r w:rsidRPr="00A623AA">
        <w:rPr>
          <w:rStyle w:val="Emphasis"/>
        </w:rPr>
        <w:t>Firestorms have strong inflowing winds</w:t>
      </w:r>
      <w:r w:rsidRPr="00A623AA">
        <w:rPr>
          <w:sz w:val="16"/>
        </w:rPr>
        <w:t xml:space="preserve"> </w:t>
      </w:r>
      <w:r w:rsidRPr="00A623AA">
        <w:rPr>
          <w:rStyle w:val="StyleUnderline"/>
        </w:rPr>
        <w:t>so that they have little spread</w:t>
      </w:r>
      <w:r w:rsidRPr="00A623AA">
        <w:rPr>
          <w:sz w:val="16"/>
        </w:rPr>
        <w:t xml:space="preserve">, extremely tall convection columns or smoke </w:t>
      </w:r>
      <w:r w:rsidRPr="00A623AA">
        <w:rPr>
          <w:sz w:val="16"/>
        </w:rPr>
        <w:lastRenderedPageBreak/>
        <w:t xml:space="preserve">plumes, </w:t>
      </w:r>
      <w:r w:rsidRPr="00A623AA">
        <w:rPr>
          <w:rStyle w:val="Emphasis"/>
        </w:rPr>
        <w:t>and burn for long durations</w:t>
      </w:r>
      <w:r w:rsidRPr="00A623AA">
        <w:rPr>
          <w:sz w:val="16"/>
        </w:rPr>
        <w:t xml:space="preserve"> until all the fuel within their perimeter is consumed (e.g., Glasstone and Dolan, 1977). Numerous studies of firestorms (e.g., Cotton, 1985; Penner et al., 1986; Small and Heikes, 1988; Small et al., 1989; Badlan et al., 2017) show smoke rising into the stratosphere from simulated </w:t>
      </w:r>
      <w:proofErr w:type="gramStart"/>
      <w:r w:rsidRPr="00A623AA">
        <w:rPr>
          <w:sz w:val="16"/>
        </w:rPr>
        <w:t>firestorms, and</w:t>
      </w:r>
      <w:proofErr w:type="gramEnd"/>
      <w:r w:rsidRPr="00A623AA">
        <w:rPr>
          <w:sz w:val="16"/>
        </w:rPr>
        <w:t xml:space="preserve"> explore the dependence of smoke altitude on fire intensity, atmospheric stability, moisture, fire size, wind speed and other parameters. </w:t>
      </w:r>
      <w:r w:rsidRPr="00A623AA">
        <w:rPr>
          <w:rStyle w:val="StyleUnderline"/>
        </w:rPr>
        <w:t>In a nuclear conflict</w:t>
      </w:r>
      <w:r w:rsidRPr="00A623AA">
        <w:rPr>
          <w:sz w:val="16"/>
        </w:rPr>
        <w:t xml:space="preserve"> </w:t>
      </w:r>
      <w:r w:rsidRPr="00A623AA">
        <w:rPr>
          <w:rStyle w:val="StyleUnderline"/>
        </w:rPr>
        <w:t>over a large country involving a large number of weapons</w:t>
      </w:r>
      <w:r w:rsidRPr="00A623AA">
        <w:rPr>
          <w:sz w:val="16"/>
        </w:rPr>
        <w:t xml:space="preserve"> </w:t>
      </w:r>
      <w:r w:rsidRPr="00A623AA">
        <w:rPr>
          <w:rStyle w:val="StyleUnderline"/>
        </w:rPr>
        <w:t>many of the fires would be expected to develop into firestorms</w:t>
      </w:r>
      <w:r w:rsidRPr="00A623AA">
        <w:rPr>
          <w:sz w:val="16"/>
        </w:rPr>
        <w:t xml:space="preserve">. Glasstone and Dolan (1977) suggested, based on the experience with 69 mass fires in Japan, and many others in Germany during World War II, that </w:t>
      </w:r>
      <w:r w:rsidRPr="00A623AA">
        <w:rPr>
          <w:rStyle w:val="StyleUnderline"/>
          <w:highlight w:val="cyan"/>
        </w:rPr>
        <w:t xml:space="preserve">firestorms occur when the </w:t>
      </w:r>
      <w:r w:rsidRPr="00A623AA">
        <w:rPr>
          <w:rStyle w:val="StyleUnderline"/>
        </w:rPr>
        <w:t xml:space="preserve">following </w:t>
      </w:r>
      <w:r w:rsidRPr="00A623AA">
        <w:rPr>
          <w:rStyle w:val="StyleUnderline"/>
          <w:highlight w:val="cyan"/>
        </w:rPr>
        <w:t>criteria are met:</w:t>
      </w:r>
      <w:r w:rsidRPr="00A623AA">
        <w:rPr>
          <w:sz w:val="16"/>
        </w:rPr>
        <w:t xml:space="preserve"> • a minimum burning area of about 1.3 km2 • half the structures in the area are on fire simultaneously • </w:t>
      </w:r>
      <w:r w:rsidRPr="00A623AA">
        <w:rPr>
          <w:rStyle w:val="StyleUnderline"/>
        </w:rPr>
        <w:t>a fuel load of at least 4 g/cm2</w:t>
      </w:r>
      <w:r w:rsidRPr="00A623AA">
        <w:rPr>
          <w:sz w:val="16"/>
        </w:rPr>
        <w:t xml:space="preserve"> • </w:t>
      </w:r>
      <w:r w:rsidRPr="00A623AA">
        <w:rPr>
          <w:rStyle w:val="StyleUnderline"/>
        </w:rPr>
        <w:t>ambient winds less than 3.6 m/s</w:t>
      </w:r>
      <w:r w:rsidRPr="00A623AA">
        <w:rPr>
          <w:sz w:val="16"/>
        </w:rPr>
        <w:t xml:space="preserve"> Glasstone and Dolan (1977) and results from Reisner et al. show that, assuming flat topography, a 15 kt weapon would ignite fires in a ~13 km2 area including a majority of the structures within that area, thus fulfilling the first two criteria. However, </w:t>
      </w:r>
      <w:r w:rsidRPr="00A623AA">
        <w:rPr>
          <w:rStyle w:val="Emphasis"/>
          <w:highlight w:val="cyan"/>
        </w:rPr>
        <w:t>the second two criteria</w:t>
      </w:r>
      <w:r w:rsidRPr="00A623AA">
        <w:rPr>
          <w:rStyle w:val="Emphasis"/>
        </w:rPr>
        <w:t xml:space="preserve"> </w:t>
      </w:r>
      <w:r w:rsidRPr="00A623AA">
        <w:rPr>
          <w:rStyle w:val="Emphasis"/>
          <w:highlight w:val="cyan"/>
        </w:rPr>
        <w:t>were not met in the Reisner</w:t>
      </w:r>
      <w:r w:rsidRPr="00A623AA">
        <w:rPr>
          <w:rStyle w:val="Emphasis"/>
        </w:rPr>
        <w:t xml:space="preserve"> et al. </w:t>
      </w:r>
      <w:r w:rsidRPr="00A623AA">
        <w:rPr>
          <w:rStyle w:val="Emphasis"/>
          <w:highlight w:val="cyan"/>
        </w:rPr>
        <w:t>study</w:t>
      </w:r>
      <w:r w:rsidRPr="00A623AA">
        <w:rPr>
          <w:rStyle w:val="Emphasis"/>
        </w:rPr>
        <w:t>.</w:t>
      </w:r>
      <w:r w:rsidRPr="00A623AA">
        <w:rPr>
          <w:sz w:val="16"/>
        </w:rPr>
        <w:t xml:space="preserve"> </w:t>
      </w:r>
    </w:p>
    <w:p w14:paraId="27513C37" w14:textId="77777777" w:rsidR="001E7D7F" w:rsidRPr="00A623AA" w:rsidRDefault="001E7D7F" w:rsidP="001E7D7F">
      <w:pPr>
        <w:rPr>
          <w:sz w:val="16"/>
        </w:rPr>
      </w:pPr>
    </w:p>
    <w:p w14:paraId="2A0F4D54" w14:textId="77777777" w:rsidR="001E7D7F" w:rsidRPr="00A623AA" w:rsidRDefault="001E7D7F" w:rsidP="001E7D7F">
      <w:pPr>
        <w:pStyle w:val="Heading2"/>
      </w:pPr>
      <w:r w:rsidRPr="00A623AA">
        <w:lastRenderedPageBreak/>
        <w:t>Trade DA</w:t>
      </w:r>
    </w:p>
    <w:p w14:paraId="28166011" w14:textId="77777777" w:rsidR="001E7D7F" w:rsidRPr="00A623AA" w:rsidRDefault="001E7D7F" w:rsidP="001E7D7F">
      <w:pPr>
        <w:pStyle w:val="Heading3"/>
      </w:pPr>
      <w:r w:rsidRPr="00A623AA">
        <w:lastRenderedPageBreak/>
        <w:t>Trade---1NC</w:t>
      </w:r>
    </w:p>
    <w:p w14:paraId="7D7029C3" w14:textId="77777777" w:rsidR="001E7D7F" w:rsidRPr="00A623AA" w:rsidRDefault="001E7D7F" w:rsidP="001E7D7F">
      <w:pPr>
        <w:pStyle w:val="Heading4"/>
        <w:rPr>
          <w:rFonts w:cstheme="minorHAnsi"/>
        </w:rPr>
      </w:pPr>
      <w:r w:rsidRPr="00A623AA">
        <w:rPr>
          <w:rFonts w:cstheme="minorHAnsi"/>
        </w:rPr>
        <w:t xml:space="preserve">Trade is </w:t>
      </w:r>
      <w:r w:rsidRPr="00A623AA">
        <w:rPr>
          <w:rFonts w:cstheme="minorHAnsi"/>
          <w:u w:val="single"/>
        </w:rPr>
        <w:t>growing</w:t>
      </w:r>
      <w:r w:rsidRPr="00A623AA">
        <w:rPr>
          <w:rFonts w:cstheme="minorHAnsi"/>
        </w:rPr>
        <w:t xml:space="preserve"> but </w:t>
      </w:r>
      <w:r w:rsidRPr="00A623AA">
        <w:rPr>
          <w:rFonts w:cstheme="minorHAnsi"/>
          <w:u w:val="single"/>
        </w:rPr>
        <w:t>fragile</w:t>
      </w:r>
      <w:r w:rsidRPr="00A623AA">
        <w:rPr>
          <w:rFonts w:cstheme="minorHAnsi"/>
        </w:rPr>
        <w:t>.</w:t>
      </w:r>
    </w:p>
    <w:p w14:paraId="52FF29E1" w14:textId="77777777" w:rsidR="001E7D7F" w:rsidRPr="00A623AA" w:rsidRDefault="001E7D7F" w:rsidP="001E7D7F">
      <w:pPr>
        <w:rPr>
          <w:rFonts w:cstheme="minorHAnsi"/>
        </w:rPr>
      </w:pPr>
      <w:r w:rsidRPr="00A623AA">
        <w:rPr>
          <w:rStyle w:val="Style13ptBold"/>
          <w:rFonts w:cstheme="minorHAnsi"/>
        </w:rPr>
        <w:t xml:space="preserve">WEN ‘22 </w:t>
      </w:r>
      <w:r w:rsidRPr="00A623AA">
        <w:rPr>
          <w:rFonts w:cstheme="minorHAnsi"/>
        </w:rPr>
        <w:t xml:space="preserve">[World Economy News; September 9; Online daily newspaper on trade and international shipping; Hellenic Shipping News, “Global trade up 1.2% in August as major economies show ‘mixed picture,’” </w:t>
      </w:r>
      <w:hyperlink r:id="rId105" w:history="1">
        <w:r w:rsidRPr="00A623AA">
          <w:rPr>
            <w:rStyle w:val="Hyperlink"/>
            <w:rFonts w:cstheme="minorHAnsi"/>
          </w:rPr>
          <w:t>https://www.hellenicshippingnews.com/global-trade-up-1-2-in-august-as-major-economies-show-mixed-picture/</w:t>
        </w:r>
      </w:hyperlink>
      <w:r w:rsidRPr="00A623AA">
        <w:rPr>
          <w:rFonts w:cstheme="minorHAnsi"/>
        </w:rPr>
        <w:t>]</w:t>
      </w:r>
    </w:p>
    <w:p w14:paraId="21F68950" w14:textId="77777777" w:rsidR="001E7D7F" w:rsidRPr="00A623AA" w:rsidRDefault="001E7D7F" w:rsidP="001E7D7F">
      <w:pPr>
        <w:rPr>
          <w:rFonts w:cstheme="minorHAnsi"/>
          <w:sz w:val="16"/>
        </w:rPr>
      </w:pPr>
      <w:r w:rsidRPr="00A623AA">
        <w:rPr>
          <w:rStyle w:val="Emphasis"/>
          <w:rFonts w:cstheme="minorHAnsi"/>
          <w:highlight w:val="cyan"/>
        </w:rPr>
        <w:t>Global trade</w:t>
      </w:r>
      <w:r w:rsidRPr="00A623AA">
        <w:rPr>
          <w:rStyle w:val="StyleUnderline"/>
          <w:rFonts w:cstheme="minorHAnsi"/>
        </w:rPr>
        <w:t xml:space="preserve"> in August </w:t>
      </w:r>
      <w:r w:rsidRPr="00A623AA">
        <w:rPr>
          <w:rStyle w:val="Emphasis"/>
          <w:rFonts w:cstheme="minorHAnsi"/>
          <w:highlight w:val="cyan"/>
        </w:rPr>
        <w:t>increased</w:t>
      </w:r>
      <w:r w:rsidRPr="00A623AA">
        <w:rPr>
          <w:rStyle w:val="StyleUnderline"/>
          <w:rFonts w:cstheme="minorHAnsi"/>
        </w:rPr>
        <w:t xml:space="preserve"> 1.2 per cent month-</w:t>
      </w:r>
      <w:r w:rsidRPr="00A623AA">
        <w:rPr>
          <w:rStyle w:val="StyleUnderline"/>
          <w:rFonts w:cstheme="minorHAnsi"/>
          <w:highlight w:val="cyan"/>
        </w:rPr>
        <w:t xml:space="preserve">on-month, </w:t>
      </w:r>
      <w:r w:rsidRPr="00A623AA">
        <w:rPr>
          <w:rStyle w:val="Emphasis"/>
          <w:rFonts w:cstheme="minorHAnsi"/>
          <w:highlight w:val="cyan"/>
        </w:rPr>
        <w:t>despite</w:t>
      </w:r>
      <w:r w:rsidRPr="00A623AA">
        <w:rPr>
          <w:rStyle w:val="StyleUnderline"/>
          <w:rFonts w:cstheme="minorHAnsi"/>
        </w:rPr>
        <w:t xml:space="preserve"> continued </w:t>
      </w:r>
      <w:r w:rsidRPr="00A623AA">
        <w:rPr>
          <w:rStyle w:val="Emphasis"/>
          <w:rFonts w:cstheme="minorHAnsi"/>
          <w:highlight w:val="cyan"/>
        </w:rPr>
        <w:t>supply chain</w:t>
      </w:r>
      <w:r w:rsidRPr="00A623AA">
        <w:rPr>
          <w:rStyle w:val="StyleUnderline"/>
          <w:rFonts w:cstheme="minorHAnsi"/>
        </w:rPr>
        <w:t xml:space="preserve"> bottleneck</w:t>
      </w:r>
      <w:r w:rsidRPr="00A623AA">
        <w:rPr>
          <w:rStyle w:val="Emphasis"/>
          <w:rFonts w:cstheme="minorHAnsi"/>
          <w:highlight w:val="cyan"/>
        </w:rPr>
        <w:t>s</w:t>
      </w:r>
      <w:r w:rsidRPr="00A623AA">
        <w:rPr>
          <w:rStyle w:val="StyleUnderline"/>
          <w:rFonts w:cstheme="minorHAnsi"/>
          <w:highlight w:val="cyan"/>
        </w:rPr>
        <w:t xml:space="preserve"> and </w:t>
      </w:r>
      <w:r w:rsidRPr="00A623AA">
        <w:rPr>
          <w:rStyle w:val="Emphasis"/>
          <w:rFonts w:cstheme="minorHAnsi"/>
          <w:highlight w:val="cyan"/>
        </w:rPr>
        <w:t>congestion</w:t>
      </w:r>
      <w:r w:rsidRPr="00A623AA">
        <w:rPr>
          <w:rFonts w:cstheme="minorHAnsi"/>
          <w:sz w:val="16"/>
        </w:rPr>
        <w:t xml:space="preserve"> at major ports, the Kiel Trade Indicator data shows.</w:t>
      </w:r>
    </w:p>
    <w:p w14:paraId="09FE7D1C" w14:textId="77777777" w:rsidR="001E7D7F" w:rsidRPr="00A623AA" w:rsidRDefault="001E7D7F" w:rsidP="001E7D7F">
      <w:pPr>
        <w:rPr>
          <w:rFonts w:cstheme="minorHAnsi"/>
          <w:sz w:val="16"/>
        </w:rPr>
      </w:pPr>
      <w:r w:rsidRPr="00A623AA">
        <w:rPr>
          <w:rFonts w:cstheme="minorHAnsi"/>
          <w:sz w:val="16"/>
        </w:rPr>
        <w:t>Supply chain woes and congestion in container shipping are becoming “more entrenched” and are affecting the global exchange of goods, data compiled by the Kiel Institute for the World Economy showed.</w:t>
      </w:r>
    </w:p>
    <w:p w14:paraId="031253BF" w14:textId="77777777" w:rsidR="001E7D7F" w:rsidRPr="00A623AA" w:rsidRDefault="001E7D7F" w:rsidP="001E7D7F">
      <w:pPr>
        <w:rPr>
          <w:rFonts w:cstheme="minorHAnsi"/>
          <w:sz w:val="16"/>
        </w:rPr>
      </w:pPr>
      <w:r w:rsidRPr="00A623AA">
        <w:rPr>
          <w:rFonts w:cstheme="minorHAnsi"/>
          <w:sz w:val="16"/>
        </w:rPr>
        <w:t>“Inflation mechanically increases exports in many countries, as rising prices also increase nominal trade values as typically reported in official statistics. In fact, however, price-adjusted exports of major industrialised countries are still below pre-pandemic 2019 levels,” said Vincent Stamer, head of the Kiel Trade Indicator.</w:t>
      </w:r>
    </w:p>
    <w:p w14:paraId="71237F2E" w14:textId="77777777" w:rsidR="001E7D7F" w:rsidRPr="00A623AA" w:rsidRDefault="001E7D7F" w:rsidP="001E7D7F">
      <w:pPr>
        <w:rPr>
          <w:rFonts w:cstheme="minorHAnsi"/>
          <w:sz w:val="16"/>
        </w:rPr>
      </w:pPr>
      <w:r w:rsidRPr="00A623AA">
        <w:rPr>
          <w:rFonts w:cstheme="minorHAnsi"/>
          <w:sz w:val="16"/>
        </w:rPr>
        <w:t>“Supply bottlenecks are likely responsible in part for this development. Rising energy prices will put further pressure on the competitiveness of European companies in the short and medium term.”</w:t>
      </w:r>
    </w:p>
    <w:p w14:paraId="79D2FBC6" w14:textId="77777777" w:rsidR="001E7D7F" w:rsidRPr="00A623AA" w:rsidRDefault="001E7D7F" w:rsidP="001E7D7F">
      <w:pPr>
        <w:rPr>
          <w:rFonts w:cstheme="minorHAnsi"/>
          <w:sz w:val="16"/>
        </w:rPr>
      </w:pPr>
      <w:r w:rsidRPr="00A623AA">
        <w:rPr>
          <w:rFonts w:cstheme="minorHAnsi"/>
          <w:sz w:val="16"/>
        </w:rPr>
        <w:t>The Covid-19 pandemic highlighted significant challenges in the logistics sector, with many cargo customers struggling to find shipping containers amid labour disruption in the industry. The acute supply chain bottlenecks have led to congestion and delays at ports, a shortage in containers and a sharp rise in the cost of shipping goods.</w:t>
      </w:r>
    </w:p>
    <w:p w14:paraId="2E11D9A3" w14:textId="77777777" w:rsidR="001E7D7F" w:rsidRPr="00A623AA" w:rsidRDefault="001E7D7F" w:rsidP="001E7D7F">
      <w:pPr>
        <w:rPr>
          <w:rFonts w:cstheme="minorHAnsi"/>
          <w:sz w:val="16"/>
        </w:rPr>
      </w:pPr>
      <w:r w:rsidRPr="00A623AA">
        <w:rPr>
          <w:rStyle w:val="StyleUnderline"/>
          <w:rFonts w:cstheme="minorHAnsi"/>
          <w:highlight w:val="cyan"/>
        </w:rPr>
        <w:t xml:space="preserve">The </w:t>
      </w:r>
      <w:r w:rsidRPr="00A623AA">
        <w:rPr>
          <w:rStyle w:val="Emphasis"/>
          <w:rFonts w:cstheme="minorHAnsi"/>
          <w:highlight w:val="cyan"/>
        </w:rPr>
        <w:t>latest</w:t>
      </w:r>
      <w:r w:rsidRPr="00A623AA">
        <w:rPr>
          <w:rStyle w:val="StyleUnderline"/>
          <w:rFonts w:cstheme="minorHAnsi"/>
          <w:highlight w:val="cyan"/>
        </w:rPr>
        <w:t xml:space="preserve"> </w:t>
      </w:r>
      <w:r w:rsidRPr="00A623AA">
        <w:rPr>
          <w:rStyle w:val="Emphasis"/>
          <w:rFonts w:cstheme="minorHAnsi"/>
          <w:highlight w:val="cyan"/>
        </w:rPr>
        <w:t>W</w:t>
      </w:r>
      <w:r w:rsidRPr="00A623AA">
        <w:rPr>
          <w:rStyle w:val="StyleUnderline"/>
          <w:rFonts w:cstheme="minorHAnsi"/>
        </w:rPr>
        <w:t xml:space="preserve">orld </w:t>
      </w:r>
      <w:r w:rsidRPr="00A623AA">
        <w:rPr>
          <w:rStyle w:val="Emphasis"/>
          <w:rFonts w:cstheme="minorHAnsi"/>
          <w:highlight w:val="cyan"/>
        </w:rPr>
        <w:t>T</w:t>
      </w:r>
      <w:r w:rsidRPr="00A623AA">
        <w:rPr>
          <w:rStyle w:val="StyleUnderline"/>
          <w:rFonts w:cstheme="minorHAnsi"/>
        </w:rPr>
        <w:t xml:space="preserve">rade </w:t>
      </w:r>
      <w:r w:rsidRPr="00A623AA">
        <w:rPr>
          <w:rStyle w:val="Emphasis"/>
          <w:rFonts w:cstheme="minorHAnsi"/>
          <w:highlight w:val="cyan"/>
        </w:rPr>
        <w:t>O</w:t>
      </w:r>
      <w:r w:rsidRPr="00A623AA">
        <w:rPr>
          <w:rStyle w:val="StyleUnderline"/>
          <w:rFonts w:cstheme="minorHAnsi"/>
        </w:rPr>
        <w:t xml:space="preserve">rganisation’s </w:t>
      </w:r>
      <w:r w:rsidRPr="00A623AA">
        <w:rPr>
          <w:rFonts w:cstheme="minorHAnsi"/>
          <w:sz w:val="16"/>
        </w:rPr>
        <w:t xml:space="preserve">Goods Trade </w:t>
      </w:r>
      <w:r w:rsidRPr="00A623AA">
        <w:rPr>
          <w:rStyle w:val="Emphasis"/>
          <w:rFonts w:cstheme="minorHAnsi"/>
          <w:highlight w:val="cyan"/>
        </w:rPr>
        <w:t>Barometer</w:t>
      </w:r>
      <w:r w:rsidRPr="00A623AA">
        <w:rPr>
          <w:rStyle w:val="StyleUnderline"/>
          <w:rFonts w:cstheme="minorHAnsi"/>
        </w:rPr>
        <w:t xml:space="preserve"> issued on August 23 </w:t>
      </w:r>
      <w:r w:rsidRPr="00A623AA">
        <w:rPr>
          <w:rStyle w:val="StyleUnderline"/>
          <w:rFonts w:cstheme="minorHAnsi"/>
          <w:highlight w:val="cyan"/>
        </w:rPr>
        <w:t>suggests</w:t>
      </w:r>
      <w:r w:rsidRPr="00A623AA">
        <w:rPr>
          <w:rStyle w:val="StyleUnderline"/>
          <w:rFonts w:cstheme="minorHAnsi"/>
        </w:rPr>
        <w:t xml:space="preserve"> that the </w:t>
      </w:r>
      <w:r w:rsidRPr="00A623AA">
        <w:rPr>
          <w:rStyle w:val="Emphasis"/>
          <w:rFonts w:cstheme="minorHAnsi"/>
        </w:rPr>
        <w:t xml:space="preserve">global </w:t>
      </w:r>
      <w:r w:rsidRPr="00A623AA">
        <w:rPr>
          <w:rStyle w:val="Emphasis"/>
          <w:rFonts w:cstheme="minorHAnsi"/>
          <w:highlight w:val="cyan"/>
        </w:rPr>
        <w:t>goods trade</w:t>
      </w:r>
      <w:r w:rsidRPr="00A623AA">
        <w:rPr>
          <w:rStyle w:val="StyleUnderline"/>
          <w:rFonts w:cstheme="minorHAnsi"/>
          <w:highlight w:val="cyan"/>
        </w:rPr>
        <w:t xml:space="preserve"> continued to </w:t>
      </w:r>
      <w:r w:rsidRPr="00A623AA">
        <w:rPr>
          <w:rStyle w:val="Emphasis"/>
          <w:rFonts w:cstheme="minorHAnsi"/>
          <w:highlight w:val="cyan"/>
        </w:rPr>
        <w:t>grow</w:t>
      </w:r>
      <w:r w:rsidRPr="00A623AA">
        <w:rPr>
          <w:rStyle w:val="StyleUnderline"/>
          <w:rFonts w:cstheme="minorHAnsi"/>
          <w:highlight w:val="cyan"/>
        </w:rPr>
        <w:t xml:space="preserve"> in</w:t>
      </w:r>
      <w:r w:rsidRPr="00A623AA">
        <w:rPr>
          <w:rStyle w:val="StyleUnderline"/>
          <w:rFonts w:cstheme="minorHAnsi"/>
        </w:rPr>
        <w:t xml:space="preserve"> the second quarter of </w:t>
      </w:r>
      <w:r w:rsidRPr="00A623AA">
        <w:rPr>
          <w:rStyle w:val="Emphasis"/>
          <w:rFonts w:cstheme="minorHAnsi"/>
          <w:highlight w:val="cyan"/>
        </w:rPr>
        <w:t>2022</w:t>
      </w:r>
      <w:r w:rsidRPr="00A623AA">
        <w:rPr>
          <w:rStyle w:val="StyleUnderline"/>
          <w:rFonts w:cstheme="minorHAnsi"/>
          <w:highlight w:val="cyan"/>
        </w:rPr>
        <w:t xml:space="preserve"> but</w:t>
      </w:r>
      <w:r w:rsidRPr="00A623AA">
        <w:rPr>
          <w:rStyle w:val="StyleUnderline"/>
          <w:rFonts w:cstheme="minorHAnsi"/>
        </w:rPr>
        <w:t xml:space="preserve"> that the pace of growth</w:t>
      </w:r>
      <w:r w:rsidRPr="00A623AA">
        <w:rPr>
          <w:rFonts w:cstheme="minorHAnsi"/>
          <w:sz w:val="16"/>
        </w:rPr>
        <w:t xml:space="preserve"> was slower than in the first quarter and </w:t>
      </w:r>
      <w:r w:rsidRPr="00A623AA">
        <w:rPr>
          <w:rStyle w:val="StyleUnderline"/>
          <w:rFonts w:cstheme="minorHAnsi"/>
        </w:rPr>
        <w:t xml:space="preserve">is likely to </w:t>
      </w:r>
      <w:r w:rsidRPr="00A623AA">
        <w:rPr>
          <w:rStyle w:val="Emphasis"/>
          <w:rFonts w:cstheme="minorHAnsi"/>
          <w:highlight w:val="cyan"/>
        </w:rPr>
        <w:t>remain weak</w:t>
      </w:r>
      <w:r w:rsidRPr="00A623AA">
        <w:rPr>
          <w:rStyle w:val="StyleUnderline"/>
          <w:rFonts w:cstheme="minorHAnsi"/>
        </w:rPr>
        <w:t xml:space="preserve"> in the second half of the year</w:t>
      </w:r>
      <w:r w:rsidRPr="00A623AA">
        <w:rPr>
          <w:rFonts w:cstheme="minorHAnsi"/>
          <w:sz w:val="16"/>
        </w:rPr>
        <w:t>.</w:t>
      </w:r>
    </w:p>
    <w:p w14:paraId="7DD6FBAE" w14:textId="77777777" w:rsidR="001E7D7F" w:rsidRPr="00A623AA" w:rsidRDefault="001E7D7F" w:rsidP="001E7D7F">
      <w:pPr>
        <w:rPr>
          <w:rFonts w:cstheme="minorHAnsi"/>
          <w:sz w:val="16"/>
        </w:rPr>
      </w:pPr>
      <w:r w:rsidRPr="00A623AA">
        <w:rPr>
          <w:rFonts w:cstheme="minorHAnsi"/>
          <w:sz w:val="16"/>
        </w:rPr>
        <w:t>The WTO projects that the Russia-Ukraine war could lower global gross domestic product (GDP) growth by 0.7 to 1.3 percentage points, bringing it to between 3.1 per cent and 3.7 per cent for 2022, it said in an April report.</w:t>
      </w:r>
    </w:p>
    <w:p w14:paraId="3B824EA1" w14:textId="77777777" w:rsidR="001E7D7F" w:rsidRPr="00A623AA" w:rsidRDefault="001E7D7F" w:rsidP="001E7D7F">
      <w:pPr>
        <w:rPr>
          <w:rFonts w:cstheme="minorHAnsi"/>
          <w:sz w:val="16"/>
        </w:rPr>
      </w:pPr>
      <w:r w:rsidRPr="00A623AA">
        <w:rPr>
          <w:rFonts w:cstheme="minorHAnsi"/>
          <w:sz w:val="16"/>
        </w:rPr>
        <w:t xml:space="preserve">The organisation revised down its forecast for global trade growth this year to 3 per cent from 4.7 per cent earlier, due to the Russia-Ukraine war. </w:t>
      </w:r>
      <w:r w:rsidRPr="00A623AA">
        <w:rPr>
          <w:rStyle w:val="StyleUnderline"/>
          <w:rFonts w:cstheme="minorHAnsi"/>
          <w:highlight w:val="cyan"/>
        </w:rPr>
        <w:t>Global</w:t>
      </w:r>
      <w:r w:rsidRPr="00A623AA">
        <w:rPr>
          <w:rStyle w:val="StyleUnderline"/>
          <w:rFonts w:cstheme="minorHAnsi"/>
        </w:rPr>
        <w:t xml:space="preserve"> </w:t>
      </w:r>
      <w:r w:rsidRPr="00A623AA">
        <w:rPr>
          <w:rStyle w:val="Emphasis"/>
          <w:rFonts w:cstheme="minorHAnsi"/>
        </w:rPr>
        <w:t xml:space="preserve">trade </w:t>
      </w:r>
      <w:r w:rsidRPr="00A623AA">
        <w:rPr>
          <w:rStyle w:val="Emphasis"/>
          <w:rFonts w:cstheme="minorHAnsi"/>
          <w:highlight w:val="cyan"/>
        </w:rPr>
        <w:t>growth</w:t>
      </w:r>
      <w:r w:rsidRPr="00A623AA">
        <w:rPr>
          <w:rStyle w:val="StyleUnderline"/>
          <w:rFonts w:cstheme="minorHAnsi"/>
          <w:highlight w:val="cyan"/>
        </w:rPr>
        <w:t xml:space="preserve"> in 2023 is</w:t>
      </w:r>
      <w:r w:rsidRPr="00A623AA">
        <w:rPr>
          <w:rStyle w:val="StyleUnderline"/>
          <w:rFonts w:cstheme="minorHAnsi"/>
        </w:rPr>
        <w:t xml:space="preserve"> expected to be </w:t>
      </w:r>
      <w:r w:rsidRPr="00A623AA">
        <w:rPr>
          <w:rStyle w:val="Emphasis"/>
          <w:rFonts w:cstheme="minorHAnsi"/>
          <w:highlight w:val="cyan"/>
        </w:rPr>
        <w:t>3.4 per cent</w:t>
      </w:r>
      <w:r w:rsidRPr="00A623AA">
        <w:rPr>
          <w:rFonts w:cstheme="minorHAnsi"/>
          <w:sz w:val="16"/>
        </w:rPr>
        <w:t>.</w:t>
      </w:r>
    </w:p>
    <w:p w14:paraId="110F3941" w14:textId="77777777" w:rsidR="001E7D7F" w:rsidRPr="00A623AA" w:rsidRDefault="001E7D7F" w:rsidP="001E7D7F">
      <w:pPr>
        <w:rPr>
          <w:rFonts w:cstheme="minorHAnsi"/>
          <w:sz w:val="16"/>
        </w:rPr>
      </w:pPr>
      <w:r w:rsidRPr="00A623AA">
        <w:rPr>
          <w:rStyle w:val="Emphasis"/>
          <w:rFonts w:cstheme="minorHAnsi"/>
        </w:rPr>
        <w:t xml:space="preserve">Trade </w:t>
      </w:r>
      <w:r w:rsidRPr="00A623AA">
        <w:rPr>
          <w:rStyle w:val="Emphasis"/>
          <w:rFonts w:cstheme="minorHAnsi"/>
          <w:highlight w:val="cyan"/>
        </w:rPr>
        <w:t>data</w:t>
      </w:r>
      <w:r w:rsidRPr="00A623AA">
        <w:rPr>
          <w:rStyle w:val="StyleUnderline"/>
          <w:rFonts w:cstheme="minorHAnsi"/>
        </w:rPr>
        <w:t xml:space="preserve"> from major economies and </w:t>
      </w:r>
      <w:r w:rsidRPr="00A623AA">
        <w:rPr>
          <w:rStyle w:val="Emphasis"/>
          <w:rFonts w:cstheme="minorHAnsi"/>
        </w:rPr>
        <w:t>regions</w:t>
      </w:r>
      <w:r w:rsidRPr="00A623AA">
        <w:rPr>
          <w:rStyle w:val="StyleUnderline"/>
          <w:rFonts w:cstheme="minorHAnsi"/>
        </w:rPr>
        <w:t xml:space="preserve"> </w:t>
      </w:r>
      <w:r w:rsidRPr="00A623AA">
        <w:rPr>
          <w:rStyle w:val="StyleUnderline"/>
          <w:rFonts w:cstheme="minorHAnsi"/>
          <w:highlight w:val="cyan"/>
        </w:rPr>
        <w:t xml:space="preserve">show a </w:t>
      </w:r>
      <w:r w:rsidRPr="00A623AA">
        <w:rPr>
          <w:rStyle w:val="Emphasis"/>
          <w:rFonts w:cstheme="minorHAnsi"/>
          <w:highlight w:val="cyan"/>
        </w:rPr>
        <w:t>mixed picture</w:t>
      </w:r>
      <w:r w:rsidRPr="00A623AA">
        <w:rPr>
          <w:rStyle w:val="StyleUnderline"/>
          <w:rFonts w:cstheme="minorHAnsi"/>
        </w:rPr>
        <w:t xml:space="preserve"> in August</w:t>
      </w:r>
      <w:r w:rsidRPr="00A623AA">
        <w:rPr>
          <w:rFonts w:cstheme="minorHAnsi"/>
          <w:sz w:val="16"/>
        </w:rPr>
        <w:t>, according to the Kiel Trade Indicator data.</w:t>
      </w:r>
    </w:p>
    <w:p w14:paraId="10142006" w14:textId="77777777" w:rsidR="001E7D7F" w:rsidRPr="00A623AA" w:rsidRDefault="001E7D7F" w:rsidP="001E7D7F">
      <w:pPr>
        <w:rPr>
          <w:rFonts w:cstheme="minorHAnsi"/>
          <w:sz w:val="16"/>
        </w:rPr>
      </w:pPr>
      <w:r w:rsidRPr="00A623AA">
        <w:rPr>
          <w:rFonts w:cstheme="minorHAnsi"/>
          <w:sz w:val="16"/>
        </w:rPr>
        <w:t>Germany’s trade in August was in the red, with imports declining 0.2 per cent and exports down 0.7 per cent from the previous month.</w:t>
      </w:r>
    </w:p>
    <w:p w14:paraId="6F1D3C80" w14:textId="77777777" w:rsidR="001E7D7F" w:rsidRPr="00A623AA" w:rsidRDefault="001E7D7F" w:rsidP="001E7D7F">
      <w:pPr>
        <w:rPr>
          <w:rFonts w:cstheme="minorHAnsi"/>
          <w:sz w:val="16"/>
        </w:rPr>
      </w:pPr>
      <w:r w:rsidRPr="00A623AA">
        <w:rPr>
          <w:rFonts w:cstheme="minorHAnsi"/>
          <w:sz w:val="16"/>
        </w:rPr>
        <w:t>For the EU, trade was little changed, with imports decreasing 0.1 per cent and exports up 0.1 per cent, and likely to be at the level of the prior month.</w:t>
      </w:r>
    </w:p>
    <w:p w14:paraId="4FA6EECA" w14:textId="77777777" w:rsidR="001E7D7F" w:rsidRPr="00A623AA" w:rsidRDefault="001E7D7F" w:rsidP="001E7D7F">
      <w:pPr>
        <w:rPr>
          <w:rFonts w:cstheme="minorHAnsi"/>
          <w:sz w:val="16"/>
        </w:rPr>
      </w:pPr>
      <w:r w:rsidRPr="00A623AA">
        <w:rPr>
          <w:rStyle w:val="StyleUnderline"/>
          <w:rFonts w:cstheme="minorHAnsi"/>
          <w:highlight w:val="cyan"/>
        </w:rPr>
        <w:t xml:space="preserve">In the </w:t>
      </w:r>
      <w:r w:rsidRPr="00A623AA">
        <w:rPr>
          <w:rStyle w:val="Emphasis"/>
          <w:rFonts w:cstheme="minorHAnsi"/>
          <w:highlight w:val="cyan"/>
        </w:rPr>
        <w:t>US</w:t>
      </w:r>
      <w:r w:rsidRPr="00A623AA">
        <w:rPr>
          <w:rStyle w:val="StyleUnderline"/>
          <w:rFonts w:cstheme="minorHAnsi"/>
          <w:highlight w:val="cyan"/>
        </w:rPr>
        <w:t>, imports</w:t>
      </w:r>
      <w:r w:rsidRPr="00A623AA">
        <w:rPr>
          <w:rStyle w:val="StyleUnderline"/>
          <w:rFonts w:cstheme="minorHAnsi"/>
        </w:rPr>
        <w:t xml:space="preserve"> </w:t>
      </w:r>
      <w:r w:rsidRPr="00A623AA">
        <w:rPr>
          <w:rStyle w:val="Emphasis"/>
          <w:rFonts w:cstheme="minorHAnsi"/>
        </w:rPr>
        <w:t>increased</w:t>
      </w:r>
      <w:r w:rsidRPr="00A623AA">
        <w:rPr>
          <w:rStyle w:val="StyleUnderline"/>
          <w:rFonts w:cstheme="minorHAnsi"/>
        </w:rPr>
        <w:t xml:space="preserve"> 1.8 per cent compared with July, while </w:t>
      </w:r>
      <w:r w:rsidRPr="00A623AA">
        <w:rPr>
          <w:rStyle w:val="Emphasis"/>
          <w:rFonts w:cstheme="minorHAnsi"/>
          <w:highlight w:val="cyan"/>
        </w:rPr>
        <w:t>exports</w:t>
      </w:r>
      <w:r w:rsidRPr="00A623AA">
        <w:rPr>
          <w:rStyle w:val="StyleUnderline"/>
          <w:rFonts w:cstheme="minorHAnsi"/>
          <w:highlight w:val="cyan"/>
        </w:rPr>
        <w:t xml:space="preserve"> rose</w:t>
      </w:r>
      <w:r w:rsidRPr="00A623AA">
        <w:rPr>
          <w:rStyle w:val="StyleUnderline"/>
          <w:rFonts w:cstheme="minorHAnsi"/>
        </w:rPr>
        <w:t xml:space="preserve"> 0.3 per cent</w:t>
      </w:r>
      <w:r w:rsidRPr="00A623AA">
        <w:rPr>
          <w:rFonts w:cstheme="minorHAnsi"/>
          <w:sz w:val="16"/>
        </w:rPr>
        <w:t>.</w:t>
      </w:r>
    </w:p>
    <w:p w14:paraId="522391A0" w14:textId="77777777" w:rsidR="001E7D7F" w:rsidRPr="00A623AA" w:rsidRDefault="001E7D7F" w:rsidP="001E7D7F">
      <w:pPr>
        <w:rPr>
          <w:rFonts w:cstheme="minorHAnsi"/>
          <w:sz w:val="16"/>
        </w:rPr>
      </w:pPr>
      <w:r w:rsidRPr="00A623AA">
        <w:rPr>
          <w:rFonts w:cstheme="minorHAnsi"/>
          <w:sz w:val="16"/>
        </w:rPr>
        <w:t>For China, exports were down 4.6 per cent and imports rose 0.3 per cent.</w:t>
      </w:r>
    </w:p>
    <w:p w14:paraId="39968396" w14:textId="77777777" w:rsidR="001E7D7F" w:rsidRPr="00A623AA" w:rsidRDefault="001E7D7F" w:rsidP="001E7D7F">
      <w:pPr>
        <w:rPr>
          <w:rFonts w:cstheme="minorHAnsi"/>
          <w:sz w:val="16"/>
        </w:rPr>
      </w:pPr>
      <w:r w:rsidRPr="00A623AA">
        <w:rPr>
          <w:rFonts w:cstheme="minorHAnsi"/>
          <w:sz w:val="16"/>
        </w:rPr>
        <w:t>In Russia, exports rose 2.3 per cent, above the previous month’s level, while imports remained at the same level.</w:t>
      </w:r>
    </w:p>
    <w:p w14:paraId="5E42F0E0" w14:textId="77777777" w:rsidR="001E7D7F" w:rsidRPr="00A623AA" w:rsidRDefault="001E7D7F" w:rsidP="001E7D7F">
      <w:pPr>
        <w:rPr>
          <w:rFonts w:cstheme="minorHAnsi"/>
          <w:sz w:val="16"/>
        </w:rPr>
      </w:pPr>
      <w:r w:rsidRPr="00A623AA">
        <w:rPr>
          <w:rFonts w:cstheme="minorHAnsi"/>
          <w:sz w:val="16"/>
        </w:rPr>
        <w:t>Germany is exporting around 7 per cent fewer goods than in 2019, Kiel data showed.</w:t>
      </w:r>
    </w:p>
    <w:p w14:paraId="491FA3FB" w14:textId="77777777" w:rsidR="001E7D7F" w:rsidRPr="00A623AA" w:rsidRDefault="001E7D7F" w:rsidP="001E7D7F">
      <w:pPr>
        <w:rPr>
          <w:rFonts w:cstheme="minorHAnsi"/>
          <w:sz w:val="16"/>
        </w:rPr>
      </w:pPr>
      <w:r w:rsidRPr="00A623AA">
        <w:rPr>
          <w:rFonts w:cstheme="minorHAnsi"/>
          <w:sz w:val="16"/>
        </w:rPr>
        <w:t>The gap is similar for France (almost 8 per cent) as well as the UK (6 per cent) and smaller in Canada (3.5 per cent) and the US (1 per cent).</w:t>
      </w:r>
    </w:p>
    <w:p w14:paraId="5DE2AF85" w14:textId="77777777" w:rsidR="001E7D7F" w:rsidRPr="00A623AA" w:rsidRDefault="001E7D7F" w:rsidP="001E7D7F">
      <w:pPr>
        <w:rPr>
          <w:rFonts w:cstheme="minorHAnsi"/>
          <w:sz w:val="16"/>
        </w:rPr>
      </w:pPr>
      <w:r w:rsidRPr="00A623AA">
        <w:rPr>
          <w:rFonts w:cstheme="minorHAnsi"/>
          <w:sz w:val="16"/>
        </w:rPr>
        <w:t>Only Italy and Japan are exporting above their pre-Covid levels again in the G7 group.</w:t>
      </w:r>
    </w:p>
    <w:p w14:paraId="5C746B43" w14:textId="77777777" w:rsidR="001E7D7F" w:rsidRPr="00A623AA" w:rsidRDefault="001E7D7F" w:rsidP="001E7D7F">
      <w:pPr>
        <w:rPr>
          <w:rFonts w:cstheme="minorHAnsi"/>
          <w:sz w:val="16"/>
        </w:rPr>
      </w:pPr>
      <w:bookmarkStart w:id="14" w:name="_Hlk114243395"/>
      <w:r w:rsidRPr="00A623AA">
        <w:rPr>
          <w:rStyle w:val="StyleUnderline"/>
          <w:rFonts w:cstheme="minorHAnsi"/>
        </w:rPr>
        <w:t xml:space="preserve">World </w:t>
      </w:r>
      <w:r w:rsidRPr="00A623AA">
        <w:rPr>
          <w:rStyle w:val="StyleUnderline"/>
          <w:rFonts w:cstheme="minorHAnsi"/>
          <w:highlight w:val="cyan"/>
        </w:rPr>
        <w:t xml:space="preserve">trade is </w:t>
      </w:r>
      <w:r w:rsidRPr="00A623AA">
        <w:rPr>
          <w:rStyle w:val="Emphasis"/>
          <w:rFonts w:cstheme="minorHAnsi"/>
          <w:highlight w:val="cyan"/>
        </w:rPr>
        <w:t>more than 6 per cent</w:t>
      </w:r>
      <w:r w:rsidRPr="00A623AA">
        <w:rPr>
          <w:rStyle w:val="StyleUnderline"/>
          <w:rFonts w:cstheme="minorHAnsi"/>
          <w:highlight w:val="cyan"/>
        </w:rPr>
        <w:t xml:space="preserve"> above</w:t>
      </w:r>
      <w:r w:rsidRPr="00A623AA">
        <w:rPr>
          <w:rStyle w:val="StyleUnderline"/>
          <w:rFonts w:cstheme="minorHAnsi"/>
        </w:rPr>
        <w:t xml:space="preserve"> its </w:t>
      </w:r>
      <w:r w:rsidRPr="00A623AA">
        <w:rPr>
          <w:rStyle w:val="Emphasis"/>
          <w:rFonts w:cstheme="minorHAnsi"/>
          <w:highlight w:val="cyan"/>
        </w:rPr>
        <w:t>pre-Covid</w:t>
      </w:r>
      <w:r w:rsidRPr="00A623AA">
        <w:rPr>
          <w:rStyle w:val="StyleUnderline"/>
          <w:rFonts w:cstheme="minorHAnsi"/>
          <w:highlight w:val="cyan"/>
        </w:rPr>
        <w:t xml:space="preserve"> level</w:t>
      </w:r>
      <w:r w:rsidRPr="00A623AA">
        <w:rPr>
          <w:rFonts w:cstheme="minorHAnsi"/>
          <w:sz w:val="16"/>
        </w:rPr>
        <w:t>.</w:t>
      </w:r>
    </w:p>
    <w:p w14:paraId="7943E365" w14:textId="77777777" w:rsidR="001E7D7F" w:rsidRPr="00A623AA" w:rsidRDefault="001E7D7F" w:rsidP="001E7D7F">
      <w:pPr>
        <w:rPr>
          <w:rFonts w:cstheme="minorHAnsi"/>
          <w:sz w:val="16"/>
        </w:rPr>
      </w:pPr>
      <w:bookmarkStart w:id="15" w:name="_Hlk114252359"/>
      <w:bookmarkEnd w:id="14"/>
      <w:r w:rsidRPr="00A623AA">
        <w:rPr>
          <w:rFonts w:cstheme="minorHAnsi"/>
          <w:sz w:val="16"/>
        </w:rPr>
        <w:t>&lt;Link&gt;</w:t>
      </w:r>
    </w:p>
    <w:bookmarkEnd w:id="15"/>
    <w:p w14:paraId="3C7795C6" w14:textId="77777777" w:rsidR="001E7D7F" w:rsidRPr="00A623AA" w:rsidRDefault="001E7D7F" w:rsidP="001E7D7F">
      <w:pPr>
        <w:pStyle w:val="Heading4"/>
      </w:pPr>
      <w:r w:rsidRPr="00A623AA">
        <w:t xml:space="preserve">Plan destroys </w:t>
      </w:r>
      <w:proofErr w:type="gramStart"/>
      <w:r w:rsidRPr="00A623AA">
        <w:t>trade</w:t>
      </w:r>
      <w:proofErr w:type="gramEnd"/>
    </w:p>
    <w:p w14:paraId="52B99EFA" w14:textId="77777777" w:rsidR="001E7D7F" w:rsidRPr="00A623AA" w:rsidRDefault="001E7D7F" w:rsidP="001E7D7F">
      <w:pPr>
        <w:rPr>
          <w:rStyle w:val="StyleUnderline"/>
          <w:u w:val="none"/>
        </w:rPr>
      </w:pPr>
      <w:r w:rsidRPr="00A623AA">
        <w:t xml:space="preserve">Abiq </w:t>
      </w:r>
      <w:r w:rsidRPr="00A623AA">
        <w:rPr>
          <w:rFonts w:eastAsiaTheme="majorEastAsia" w:cstheme="majorBidi"/>
          <w:b/>
          <w:iCs/>
          <w:sz w:val="26"/>
        </w:rPr>
        <w:t>Aslam et al</w:t>
      </w:r>
      <w:r w:rsidRPr="00A623AA">
        <w:t>. 11/</w:t>
      </w:r>
      <w:r w:rsidRPr="00A623AA">
        <w:rPr>
          <w:rFonts w:eastAsiaTheme="majorEastAsia" w:cstheme="majorBidi"/>
          <w:b/>
          <w:iCs/>
          <w:sz w:val="26"/>
        </w:rPr>
        <w:t>17</w:t>
      </w:r>
      <w:r w:rsidRPr="00A623AA">
        <w:t xml:space="preserve"> Aqib Aslam is an Economist in the World Economic Studies Division of the Research Department at the International Monetary Fund, having worked previously in the European and Fiscal Affairs Departments. Emine Boz is an Assistant to the Director at the Research Department of the IMF and a Co-Editor of the IMF Economic Review. Eugenio Cerutti is an Advisor and Senior Reviewer in the Strategy, Policy, and Review Department of the IMF Marcos Poplawski-Ribeiro Is a senior economist at the International Monetary Fund (IMF), currently working as the IMF Resident Representative to Gabon, in Central Africa. Petia Topalova is the Deputy Chief in the Emerging Economies Unit of the European Department of the International Monetary Fund and Mission Chief for the Slovak Republic. She is also a research economist with publications in development and trade economics. [The Slowdown in Global Trade: A Symptom of </w:t>
      </w:r>
      <w:proofErr w:type="gramStart"/>
      <w:r w:rsidRPr="00A623AA">
        <w:t>A</w:t>
      </w:r>
      <w:proofErr w:type="gramEnd"/>
      <w:r w:rsidRPr="00A623AA">
        <w:t xml:space="preserve"> Weak Recovery, https://www.imf.org/en/Publications/WP/Issues/2017/11/15/The-Slowdown-in-Global-Trade-A-Symptom-of-A-Weak-Recovery-45352] //WAgustin </w:t>
      </w:r>
    </w:p>
    <w:p w14:paraId="3614B2B0" w14:textId="77777777" w:rsidR="001E7D7F" w:rsidRPr="00A623AA" w:rsidRDefault="001E7D7F" w:rsidP="001E7D7F">
      <w:pPr>
        <w:rPr>
          <w:rStyle w:val="StyleUnderline"/>
        </w:rPr>
      </w:pPr>
      <w:r w:rsidRPr="00A623AA">
        <w:rPr>
          <w:rStyle w:val="StyleUnderline"/>
        </w:rPr>
        <w:lastRenderedPageBreak/>
        <w:t xml:space="preserve">The </w:t>
      </w:r>
      <w:r w:rsidRPr="00A623AA">
        <w:rPr>
          <w:rStyle w:val="Emphasis"/>
          <w:highlight w:val="cyan"/>
        </w:rPr>
        <w:t>importance</w:t>
      </w:r>
      <w:r w:rsidRPr="00A623AA">
        <w:rPr>
          <w:rStyle w:val="StyleUnderline"/>
          <w:highlight w:val="cyan"/>
        </w:rPr>
        <w:t xml:space="preserve"> of </w:t>
      </w:r>
      <w:r w:rsidRPr="00A623AA">
        <w:rPr>
          <w:rStyle w:val="Emphasis"/>
          <w:highlight w:val="cyan"/>
        </w:rPr>
        <w:t>changes</w:t>
      </w:r>
      <w:r w:rsidRPr="00A623AA">
        <w:rPr>
          <w:rStyle w:val="StyleUnderline"/>
        </w:rPr>
        <w:t xml:space="preserve"> </w:t>
      </w:r>
      <w:r w:rsidRPr="00A623AA">
        <w:rPr>
          <w:rStyle w:val="Emphasis"/>
          <w:highlight w:val="cyan"/>
        </w:rPr>
        <w:t>in</w:t>
      </w:r>
      <w:r w:rsidRPr="00A623AA">
        <w:rPr>
          <w:rStyle w:val="StyleUnderline"/>
        </w:rPr>
        <w:t xml:space="preserve"> export </w:t>
      </w:r>
      <w:r w:rsidRPr="00A623AA">
        <w:rPr>
          <w:rStyle w:val="Emphasis"/>
          <w:highlight w:val="cyan"/>
        </w:rPr>
        <w:t>growth</w:t>
      </w:r>
      <w:r w:rsidRPr="00A623AA">
        <w:rPr>
          <w:sz w:val="16"/>
        </w:rPr>
        <w:t xml:space="preserve"> </w:t>
      </w:r>
      <w:r w:rsidRPr="00A623AA">
        <w:rPr>
          <w:rStyle w:val="StyleUnderline"/>
          <w:highlight w:val="cyan"/>
        </w:rPr>
        <w:t xml:space="preserve">as a driver of the </w:t>
      </w:r>
      <w:r w:rsidRPr="00A623AA">
        <w:rPr>
          <w:rStyle w:val="Emphasis"/>
          <w:highlight w:val="cyan"/>
        </w:rPr>
        <w:t>slowdown</w:t>
      </w:r>
      <w:r w:rsidRPr="00A623AA">
        <w:rPr>
          <w:rStyle w:val="StyleUnderline"/>
        </w:rPr>
        <w:t xml:space="preserve"> </w:t>
      </w:r>
      <w:r w:rsidRPr="00A623AA">
        <w:rPr>
          <w:rStyle w:val="StyleUnderline"/>
          <w:highlight w:val="cyan"/>
        </w:rPr>
        <w:t>of</w:t>
      </w:r>
      <w:r w:rsidRPr="00A623AA">
        <w:rPr>
          <w:rStyle w:val="StyleUnderline"/>
        </w:rPr>
        <w:t xml:space="preserve"> </w:t>
      </w:r>
      <w:r w:rsidRPr="00A623AA">
        <w:rPr>
          <w:rStyle w:val="Emphasis"/>
          <w:highlight w:val="cyan"/>
        </w:rPr>
        <w:t>import growth</w:t>
      </w:r>
      <w:r w:rsidRPr="00A623AA">
        <w:rPr>
          <w:sz w:val="16"/>
        </w:rPr>
        <w:t xml:space="preserve"> </w:t>
      </w:r>
      <w:r w:rsidRPr="00A623AA">
        <w:rPr>
          <w:rStyle w:val="StyleUnderline"/>
        </w:rPr>
        <w:t xml:space="preserve">in individual economies </w:t>
      </w:r>
      <w:r w:rsidRPr="00A623AA">
        <w:rPr>
          <w:rStyle w:val="StyleUnderline"/>
          <w:highlight w:val="cyan"/>
        </w:rPr>
        <w:t>reflects</w:t>
      </w:r>
      <w:r w:rsidRPr="00A623AA">
        <w:rPr>
          <w:rStyle w:val="StyleUnderline"/>
        </w:rPr>
        <w:t xml:space="preserve"> two</w:t>
      </w:r>
      <w:r w:rsidRPr="00A623AA">
        <w:rPr>
          <w:sz w:val="16"/>
        </w:rPr>
        <w:t xml:space="preserve"> </w:t>
      </w:r>
      <w:r w:rsidRPr="00A623AA">
        <w:rPr>
          <w:rStyle w:val="StyleUnderline"/>
        </w:rPr>
        <w:t>factors</w:t>
      </w:r>
      <w:r w:rsidRPr="00A623AA">
        <w:rPr>
          <w:sz w:val="16"/>
        </w:rPr>
        <w:t xml:space="preserve">: (1) </w:t>
      </w:r>
      <w:r w:rsidRPr="00A623AA">
        <w:rPr>
          <w:rStyle w:val="StyleUnderline"/>
        </w:rPr>
        <w:t xml:space="preserve">the </w:t>
      </w:r>
      <w:r w:rsidRPr="00A623AA">
        <w:rPr>
          <w:rStyle w:val="Emphasis"/>
          <w:highlight w:val="cyan"/>
        </w:rPr>
        <w:t>tight linkages</w:t>
      </w:r>
      <w:r w:rsidRPr="00A623AA">
        <w:rPr>
          <w:rStyle w:val="StyleUnderline"/>
        </w:rPr>
        <w:t xml:space="preserve"> </w:t>
      </w:r>
      <w:r w:rsidRPr="00A623AA">
        <w:rPr>
          <w:rStyle w:val="StyleUnderline"/>
          <w:highlight w:val="cyan"/>
        </w:rPr>
        <w:t>between</w:t>
      </w:r>
      <w:r w:rsidRPr="00A623AA">
        <w:rPr>
          <w:rStyle w:val="StyleUnderline"/>
        </w:rPr>
        <w:t xml:space="preserve"> a </w:t>
      </w:r>
      <w:r w:rsidRPr="00A623AA">
        <w:rPr>
          <w:rStyle w:val="StyleUnderline"/>
          <w:highlight w:val="cyan"/>
        </w:rPr>
        <w:t xml:space="preserve">country’s </w:t>
      </w:r>
      <w:r w:rsidRPr="00A623AA">
        <w:rPr>
          <w:rStyle w:val="Emphasis"/>
          <w:highlight w:val="cyan"/>
        </w:rPr>
        <w:t>imports and</w:t>
      </w:r>
      <w:r w:rsidRPr="00A623AA">
        <w:rPr>
          <w:rStyle w:val="StyleUnderline"/>
          <w:highlight w:val="cyan"/>
        </w:rPr>
        <w:t xml:space="preserve"> </w:t>
      </w:r>
      <w:r w:rsidRPr="00A623AA">
        <w:rPr>
          <w:rStyle w:val="Emphasis"/>
          <w:highlight w:val="cyan"/>
        </w:rPr>
        <w:t>exports</w:t>
      </w:r>
      <w:r w:rsidRPr="00A623AA">
        <w:rPr>
          <w:rStyle w:val="StyleUnderline"/>
          <w:highlight w:val="cyan"/>
        </w:rPr>
        <w:t xml:space="preserve"> as </w:t>
      </w:r>
      <w:r w:rsidRPr="00A623AA">
        <w:rPr>
          <w:rStyle w:val="Emphasis"/>
          <w:highlight w:val="cyan"/>
        </w:rPr>
        <w:t>production</w:t>
      </w:r>
      <w:r w:rsidRPr="00A623AA">
        <w:rPr>
          <w:rStyle w:val="StyleUnderline"/>
        </w:rPr>
        <w:t xml:space="preserve"> processes </w:t>
      </w:r>
      <w:r w:rsidRPr="00A623AA">
        <w:rPr>
          <w:rStyle w:val="StyleUnderline"/>
          <w:highlight w:val="cyan"/>
        </w:rPr>
        <w:t>become</w:t>
      </w:r>
      <w:r w:rsidRPr="00A623AA">
        <w:rPr>
          <w:rStyle w:val="StyleUnderline"/>
        </w:rPr>
        <w:t xml:space="preserve"> increasingly </w:t>
      </w:r>
      <w:r w:rsidRPr="00A623AA">
        <w:rPr>
          <w:rStyle w:val="Emphasis"/>
          <w:highlight w:val="cyan"/>
        </w:rPr>
        <w:t>fragmented</w:t>
      </w:r>
      <w:r w:rsidRPr="00A623AA">
        <w:rPr>
          <w:rStyle w:val="StyleUnderline"/>
        </w:rPr>
        <w:t xml:space="preserve"> across borders,</w:t>
      </w:r>
      <w:r w:rsidRPr="00A623AA">
        <w:rPr>
          <w:sz w:val="16"/>
        </w:rPr>
        <w:t xml:space="preserve"> and (2) </w:t>
      </w:r>
      <w:r w:rsidRPr="00A623AA">
        <w:rPr>
          <w:rStyle w:val="StyleUnderline"/>
        </w:rPr>
        <w:t xml:space="preserve">the </w:t>
      </w:r>
      <w:r w:rsidRPr="00A623AA">
        <w:rPr>
          <w:rStyle w:val="StyleUnderline"/>
          <w:highlight w:val="cyan"/>
        </w:rPr>
        <w:t>globally</w:t>
      </w:r>
      <w:r w:rsidRPr="00A623AA">
        <w:rPr>
          <w:rStyle w:val="StyleUnderline"/>
        </w:rPr>
        <w:t xml:space="preserve"> synchronized </w:t>
      </w:r>
      <w:r w:rsidRPr="00A623AA">
        <w:rPr>
          <w:rStyle w:val="Emphasis"/>
          <w:highlight w:val="cyan"/>
        </w:rPr>
        <w:t>weakness</w:t>
      </w:r>
      <w:r w:rsidRPr="00A623AA">
        <w:rPr>
          <w:rStyle w:val="StyleUnderline"/>
        </w:rPr>
        <w:t xml:space="preserve"> </w:t>
      </w:r>
      <w:r w:rsidRPr="00A623AA">
        <w:rPr>
          <w:rStyle w:val="StyleUnderline"/>
          <w:highlight w:val="cyan"/>
        </w:rPr>
        <w:t xml:space="preserve">in </w:t>
      </w:r>
      <w:r w:rsidRPr="00A623AA">
        <w:rPr>
          <w:rStyle w:val="Emphasis"/>
          <w:highlight w:val="cyan"/>
        </w:rPr>
        <w:t>economic growth</w:t>
      </w:r>
      <w:r w:rsidRPr="00A623AA">
        <w:rPr>
          <w:rStyle w:val="StyleUnderline"/>
        </w:rPr>
        <w:t xml:space="preserve"> in recent</w:t>
      </w:r>
      <w:r w:rsidRPr="00A623AA">
        <w:rPr>
          <w:sz w:val="16"/>
        </w:rPr>
        <w:t xml:space="preserve"> </w:t>
      </w:r>
      <w:r w:rsidRPr="00A623AA">
        <w:rPr>
          <w:rStyle w:val="StyleUnderline"/>
        </w:rPr>
        <w:t>years</w:t>
      </w:r>
      <w:r w:rsidRPr="00A623AA">
        <w:rPr>
          <w:sz w:val="16"/>
        </w:rPr>
        <w:t xml:space="preserve">. </w:t>
      </w:r>
      <w:r w:rsidRPr="00A623AA">
        <w:rPr>
          <w:rStyle w:val="StyleUnderline"/>
        </w:rPr>
        <w:t xml:space="preserve">These two </w:t>
      </w:r>
      <w:r w:rsidRPr="00A623AA">
        <w:rPr>
          <w:rStyle w:val="StyleUnderline"/>
          <w:highlight w:val="cyan"/>
        </w:rPr>
        <w:t>factors</w:t>
      </w:r>
      <w:r w:rsidRPr="00A623AA">
        <w:rPr>
          <w:rStyle w:val="StyleUnderline"/>
        </w:rPr>
        <w:t xml:space="preserve"> have </w:t>
      </w:r>
      <w:r w:rsidRPr="00A623AA">
        <w:rPr>
          <w:rStyle w:val="StyleUnderline"/>
          <w:highlight w:val="cyan"/>
        </w:rPr>
        <w:t>contributed to</w:t>
      </w:r>
      <w:r w:rsidRPr="00A623AA">
        <w:rPr>
          <w:rStyle w:val="StyleUnderline"/>
        </w:rPr>
        <w:t xml:space="preserve"> the </w:t>
      </w:r>
      <w:r w:rsidRPr="00A623AA">
        <w:rPr>
          <w:rStyle w:val="Emphasis"/>
          <w:highlight w:val="cyan"/>
        </w:rPr>
        <w:t>widespread</w:t>
      </w:r>
      <w:r w:rsidRPr="00A623AA">
        <w:rPr>
          <w:rStyle w:val="StyleUnderline"/>
        </w:rPr>
        <w:t xml:space="preserve"> nature </w:t>
      </w:r>
      <w:r w:rsidRPr="00A623AA">
        <w:rPr>
          <w:rStyle w:val="StyleUnderline"/>
          <w:highlight w:val="cyan"/>
        </w:rPr>
        <w:t>of</w:t>
      </w:r>
      <w:r w:rsidRPr="00A623AA">
        <w:rPr>
          <w:rStyle w:val="StyleUnderline"/>
        </w:rPr>
        <w:t xml:space="preserve"> the </w:t>
      </w:r>
      <w:r w:rsidRPr="00A623AA">
        <w:rPr>
          <w:rStyle w:val="Emphasis"/>
          <w:highlight w:val="cyan"/>
        </w:rPr>
        <w:t>trade growth</w:t>
      </w:r>
      <w:r w:rsidRPr="00A623AA">
        <w:rPr>
          <w:rStyle w:val="StyleUnderline"/>
          <w:highlight w:val="cyan"/>
        </w:rPr>
        <w:t xml:space="preserve"> </w:t>
      </w:r>
      <w:r w:rsidRPr="00A623AA">
        <w:rPr>
          <w:rStyle w:val="Emphasis"/>
          <w:highlight w:val="cyan"/>
        </w:rPr>
        <w:t>slowdown</w:t>
      </w:r>
      <w:r w:rsidRPr="00A623AA">
        <w:rPr>
          <w:rStyle w:val="StyleUnderline"/>
        </w:rPr>
        <w:t xml:space="preserve"> across countries and have amplified its magnitude. </w:t>
      </w:r>
    </w:p>
    <w:p w14:paraId="5317E9EB" w14:textId="77777777" w:rsidR="001E7D7F" w:rsidRPr="00A623AA" w:rsidRDefault="001E7D7F" w:rsidP="001E7D7F">
      <w:pPr>
        <w:rPr>
          <w:sz w:val="16"/>
        </w:rPr>
      </w:pPr>
      <w:r w:rsidRPr="00A623AA">
        <w:rPr>
          <w:sz w:val="16"/>
        </w:rPr>
        <w:t xml:space="preserve">To trace the role of domestic demand in the global trade slowdown, we break down for each country the share of the decline in import growth accounted for by its exports into: (1) the predicted value of its trading partners’ import demand, attributable to domestic demand; (2) the predicted value of its trading partners’ import demand, attributable to exports; and (3) a residual portion unaccounted for by the model. Iterating in this fashion, it is possible to fully allocate the global goods import slowdown to domestic demand components and an unpredicted portion as depicted in the middle bar of each panel of Figure 5. </w:t>
      </w:r>
      <w:r w:rsidRPr="00A623AA">
        <w:rPr>
          <w:rStyle w:val="StyleUnderline"/>
        </w:rPr>
        <w:t>This procedure reveals that</w:t>
      </w:r>
      <w:r w:rsidRPr="00A623AA">
        <w:rPr>
          <w:sz w:val="16"/>
        </w:rPr>
        <w:t xml:space="preserve">, for the world as a whole, </w:t>
      </w:r>
      <w:r w:rsidRPr="00A623AA">
        <w:rPr>
          <w:rStyle w:val="StyleUnderline"/>
          <w:highlight w:val="cyan"/>
        </w:rPr>
        <w:t>changes in economic activity</w:t>
      </w:r>
      <w:r w:rsidRPr="00A623AA">
        <w:rPr>
          <w:sz w:val="16"/>
        </w:rPr>
        <w:t xml:space="preserve"> </w:t>
      </w:r>
      <w:r w:rsidRPr="00A623AA">
        <w:rPr>
          <w:rStyle w:val="StyleUnderline"/>
          <w:highlight w:val="cyan"/>
        </w:rPr>
        <w:t>can</w:t>
      </w:r>
      <w:r w:rsidRPr="00A623AA">
        <w:rPr>
          <w:rStyle w:val="StyleUnderline"/>
        </w:rPr>
        <w:t xml:space="preserve"> </w:t>
      </w:r>
      <w:r w:rsidRPr="00A623AA">
        <w:rPr>
          <w:rStyle w:val="StyleUnderline"/>
          <w:highlight w:val="cyan"/>
        </w:rPr>
        <w:t>account for</w:t>
      </w:r>
      <w:r w:rsidRPr="00A623AA">
        <w:rPr>
          <w:rStyle w:val="StyleUnderline"/>
        </w:rPr>
        <w:t xml:space="preserve"> over</w:t>
      </w:r>
      <w:r w:rsidRPr="00A623AA">
        <w:rPr>
          <w:sz w:val="16"/>
        </w:rPr>
        <w:t xml:space="preserve"> </w:t>
      </w:r>
      <w:r w:rsidRPr="00A623AA">
        <w:rPr>
          <w:rStyle w:val="Emphasis"/>
          <w:highlight w:val="cyan"/>
        </w:rPr>
        <w:t>80</w:t>
      </w:r>
      <w:r w:rsidRPr="00A623AA">
        <w:rPr>
          <w:sz w:val="16"/>
          <w:highlight w:val="cyan"/>
        </w:rPr>
        <w:t xml:space="preserve"> </w:t>
      </w:r>
      <w:r w:rsidRPr="00A623AA">
        <w:rPr>
          <w:rStyle w:val="Emphasis"/>
          <w:highlight w:val="cyan"/>
        </w:rPr>
        <w:t>percent</w:t>
      </w:r>
      <w:r w:rsidRPr="00A623AA">
        <w:rPr>
          <w:sz w:val="16"/>
        </w:rPr>
        <w:t xml:space="preserve"> </w:t>
      </w:r>
      <w:r w:rsidRPr="00A623AA">
        <w:rPr>
          <w:rStyle w:val="StyleUnderline"/>
          <w:highlight w:val="cyan"/>
        </w:rPr>
        <w:t>of</w:t>
      </w:r>
      <w:r w:rsidRPr="00A623AA">
        <w:rPr>
          <w:rStyle w:val="StyleUnderline"/>
        </w:rPr>
        <w:t xml:space="preserve"> the </w:t>
      </w:r>
      <w:r w:rsidRPr="00A623AA">
        <w:rPr>
          <w:rStyle w:val="Emphasis"/>
          <w:highlight w:val="cyan"/>
        </w:rPr>
        <w:t>decline</w:t>
      </w:r>
      <w:r w:rsidRPr="00A623AA">
        <w:rPr>
          <w:rStyle w:val="StyleUnderline"/>
        </w:rPr>
        <w:t xml:space="preserve"> </w:t>
      </w:r>
      <w:r w:rsidRPr="00A623AA">
        <w:rPr>
          <w:rStyle w:val="StyleUnderline"/>
          <w:highlight w:val="cyan"/>
        </w:rPr>
        <w:t>in</w:t>
      </w:r>
      <w:r w:rsidRPr="00A623AA">
        <w:rPr>
          <w:rStyle w:val="StyleUnderline"/>
        </w:rPr>
        <w:t xml:space="preserve"> the </w:t>
      </w:r>
      <w:r w:rsidRPr="00A623AA">
        <w:rPr>
          <w:rStyle w:val="StyleUnderline"/>
          <w:highlight w:val="cyan"/>
        </w:rPr>
        <w:t xml:space="preserve">global </w:t>
      </w:r>
      <w:r w:rsidRPr="00A623AA">
        <w:rPr>
          <w:rStyle w:val="Emphasis"/>
          <w:highlight w:val="cyan"/>
        </w:rPr>
        <w:t>goods</w:t>
      </w:r>
      <w:r w:rsidRPr="00A623AA">
        <w:rPr>
          <w:rStyle w:val="StyleUnderline"/>
          <w:highlight w:val="cyan"/>
        </w:rPr>
        <w:t xml:space="preserve"> </w:t>
      </w:r>
      <w:r w:rsidRPr="00A623AA">
        <w:rPr>
          <w:rStyle w:val="Emphasis"/>
          <w:highlight w:val="cyan"/>
        </w:rPr>
        <w:t>import</w:t>
      </w:r>
      <w:r w:rsidRPr="00A623AA">
        <w:rPr>
          <w:rStyle w:val="StyleUnderline"/>
          <w:highlight w:val="cyan"/>
        </w:rPr>
        <w:t xml:space="preserve"> </w:t>
      </w:r>
      <w:r w:rsidRPr="00A623AA">
        <w:rPr>
          <w:rStyle w:val="StyleUnderline"/>
        </w:rPr>
        <w:t xml:space="preserve">growth </w:t>
      </w:r>
      <w:r w:rsidRPr="00A623AA">
        <w:rPr>
          <w:rStyle w:val="Emphasis"/>
          <w:highlight w:val="cyan"/>
        </w:rPr>
        <w:t>rate</w:t>
      </w:r>
      <w:r w:rsidRPr="00A623AA">
        <w:rPr>
          <w:sz w:val="16"/>
        </w:rPr>
        <w:t xml:space="preserve">. The unpredicted portion of the slowdown in global goods import growth is larger than for the average economy, as impediments to trade at the individual country level are compounded in the aggregate. Using the import demand model based on domestic IAD and exports predicted by partners’ domestic IAD yields a very similar pattern as revealed in the right bar of the panels in Figure 5 and columns (9)–(15) of Tables 8–10. </w:t>
      </w:r>
    </w:p>
    <w:p w14:paraId="5775D05C" w14:textId="77777777" w:rsidR="001E7D7F" w:rsidRPr="00A623AA" w:rsidRDefault="001E7D7F" w:rsidP="001E7D7F">
      <w:pPr>
        <w:rPr>
          <w:b/>
          <w:iCs/>
          <w:u w:val="single"/>
        </w:rPr>
      </w:pPr>
      <w:r w:rsidRPr="00A623AA">
        <w:rPr>
          <w:sz w:val="16"/>
        </w:rPr>
        <w:t xml:space="preserve">There are important differences in the empirical models’ ability to predict the slowdown in trade across broad country groups. </w:t>
      </w:r>
      <w:r w:rsidRPr="00A623AA">
        <w:rPr>
          <w:rStyle w:val="StyleUnderline"/>
          <w:highlight w:val="cyan"/>
        </w:rPr>
        <w:t xml:space="preserve">In </w:t>
      </w:r>
      <w:r w:rsidRPr="00A623AA">
        <w:rPr>
          <w:rStyle w:val="Emphasis"/>
          <w:highlight w:val="cyan"/>
        </w:rPr>
        <w:t>advanced</w:t>
      </w:r>
      <w:r w:rsidRPr="00A623AA">
        <w:rPr>
          <w:rStyle w:val="StyleUnderline"/>
          <w:highlight w:val="cyan"/>
        </w:rPr>
        <w:t xml:space="preserve"> economies</w:t>
      </w:r>
      <w:r w:rsidRPr="00A623AA">
        <w:rPr>
          <w:rStyle w:val="StyleUnderline"/>
        </w:rPr>
        <w:t xml:space="preserve">, over </w:t>
      </w:r>
      <w:r w:rsidRPr="00A623AA">
        <w:rPr>
          <w:rStyle w:val="Emphasis"/>
          <w:highlight w:val="cyan"/>
        </w:rPr>
        <w:t>90 percent</w:t>
      </w:r>
      <w:r w:rsidRPr="00A623AA">
        <w:rPr>
          <w:sz w:val="16"/>
        </w:rPr>
        <w:t xml:space="preserve"> </w:t>
      </w:r>
      <w:r w:rsidRPr="00A623AA">
        <w:rPr>
          <w:rStyle w:val="StyleUnderline"/>
          <w:highlight w:val="cyan"/>
        </w:rPr>
        <w:t>of</w:t>
      </w:r>
      <w:r w:rsidRPr="00A623AA">
        <w:rPr>
          <w:rStyle w:val="StyleUnderline"/>
        </w:rPr>
        <w:t xml:space="preserve"> the </w:t>
      </w:r>
      <w:r w:rsidRPr="00A623AA">
        <w:rPr>
          <w:rStyle w:val="Emphasis"/>
          <w:highlight w:val="cyan"/>
        </w:rPr>
        <w:t>decline</w:t>
      </w:r>
      <w:r w:rsidRPr="00A623AA">
        <w:rPr>
          <w:rStyle w:val="StyleUnderline"/>
          <w:highlight w:val="cyan"/>
        </w:rPr>
        <w:t xml:space="preserve"> </w:t>
      </w:r>
      <w:r w:rsidRPr="00A623AA">
        <w:rPr>
          <w:rStyle w:val="Emphasis"/>
          <w:highlight w:val="cyan"/>
        </w:rPr>
        <w:t>in import</w:t>
      </w:r>
      <w:r w:rsidRPr="00A623AA">
        <w:rPr>
          <w:rStyle w:val="StyleUnderline"/>
          <w:highlight w:val="cyan"/>
        </w:rPr>
        <w:t xml:space="preserve"> </w:t>
      </w:r>
      <w:r w:rsidRPr="00A623AA">
        <w:rPr>
          <w:rStyle w:val="Emphasis"/>
          <w:highlight w:val="cyan"/>
        </w:rPr>
        <w:t>growth</w:t>
      </w:r>
      <w:r w:rsidRPr="00A623AA">
        <w:rPr>
          <w:rStyle w:val="StyleUnderline"/>
        </w:rPr>
        <w:t xml:space="preserve"> in 2012-16 relative to 2003-07 </w:t>
      </w:r>
      <w:r w:rsidRPr="00A623AA">
        <w:rPr>
          <w:rStyle w:val="StyleUnderline"/>
          <w:highlight w:val="cyan"/>
        </w:rPr>
        <w:t>can be ascribed to</w:t>
      </w:r>
      <w:r w:rsidRPr="00A623AA">
        <w:rPr>
          <w:rStyle w:val="StyleUnderline"/>
        </w:rPr>
        <w:t xml:space="preserve"> </w:t>
      </w:r>
      <w:r w:rsidRPr="00A623AA">
        <w:rPr>
          <w:rStyle w:val="Emphasis"/>
          <w:highlight w:val="cyan"/>
        </w:rPr>
        <w:t>changes in economic activity</w:t>
      </w:r>
      <w:r w:rsidRPr="00A623AA">
        <w:rPr>
          <w:rStyle w:val="StyleUnderline"/>
        </w:rPr>
        <w:t xml:space="preserve">. </w:t>
      </w:r>
      <w:r w:rsidRPr="00A623AA">
        <w:rPr>
          <w:sz w:val="16"/>
        </w:rPr>
        <w:t xml:space="preserve">In emerging </w:t>
      </w:r>
      <w:proofErr w:type="gramStart"/>
      <w:r w:rsidRPr="00A623AA">
        <w:rPr>
          <w:sz w:val="16"/>
        </w:rPr>
        <w:t>market</w:t>
      </w:r>
      <w:proofErr w:type="gramEnd"/>
      <w:r w:rsidRPr="00A623AA">
        <w:rPr>
          <w:sz w:val="16"/>
        </w:rPr>
        <w:t xml:space="preserve"> and developing economies, the empirical model can predict a notably smaller share of the trade slowdown., suggesting that other factors are also at play. </w:t>
      </w:r>
    </w:p>
    <w:p w14:paraId="5DC73A27" w14:textId="77777777" w:rsidR="001E7D7F" w:rsidRPr="00A623AA" w:rsidRDefault="001E7D7F" w:rsidP="001E7D7F">
      <w:pPr>
        <w:rPr>
          <w:rStyle w:val="StyleUnderline"/>
        </w:rPr>
      </w:pPr>
      <w:r w:rsidRPr="00A623AA">
        <w:rPr>
          <w:sz w:val="16"/>
        </w:rPr>
        <w:t xml:space="preserve">Ultimately, the empirical exercise reveals that the slowdown in goods import growth during 2012–16 is not just a symptom of weak activity. </w:t>
      </w:r>
      <w:r w:rsidRPr="00A623AA">
        <w:rPr>
          <w:rStyle w:val="StyleUnderline"/>
        </w:rPr>
        <w:t xml:space="preserve">Over </w:t>
      </w:r>
      <w:r w:rsidRPr="00A623AA">
        <w:rPr>
          <w:rStyle w:val="StyleUnderline"/>
          <w:highlight w:val="cyan"/>
        </w:rPr>
        <w:t>80 percent</w:t>
      </w:r>
      <w:r w:rsidRPr="00A623AA">
        <w:rPr>
          <w:rStyle w:val="StyleUnderline"/>
        </w:rPr>
        <w:t xml:space="preserve"> </w:t>
      </w:r>
      <w:r w:rsidRPr="00A623AA">
        <w:rPr>
          <w:rStyle w:val="StyleUnderline"/>
          <w:highlight w:val="cyan"/>
        </w:rPr>
        <w:t>of</w:t>
      </w:r>
      <w:r w:rsidRPr="00A623AA">
        <w:rPr>
          <w:rStyle w:val="StyleUnderline"/>
        </w:rPr>
        <w:t xml:space="preserve"> the </w:t>
      </w:r>
      <w:r w:rsidRPr="00A623AA">
        <w:rPr>
          <w:rStyle w:val="StyleUnderline"/>
          <w:highlight w:val="cyan"/>
        </w:rPr>
        <w:t>global trade slowdown</w:t>
      </w:r>
      <w:r w:rsidRPr="00A623AA">
        <w:rPr>
          <w:rStyle w:val="StyleUnderline"/>
        </w:rPr>
        <w:t xml:space="preserve"> </w:t>
      </w:r>
      <w:r w:rsidRPr="00A623AA">
        <w:rPr>
          <w:rStyle w:val="StyleUnderline"/>
          <w:highlight w:val="cyan"/>
        </w:rPr>
        <w:t xml:space="preserve">can be traced to </w:t>
      </w:r>
      <w:r w:rsidRPr="00A623AA">
        <w:rPr>
          <w:rStyle w:val="Emphasis"/>
          <w:highlight w:val="cyan"/>
        </w:rPr>
        <w:t>the</w:t>
      </w:r>
      <w:r w:rsidRPr="00A623AA">
        <w:rPr>
          <w:rStyle w:val="Emphasis"/>
        </w:rPr>
        <w:t xml:space="preserve"> combined</w:t>
      </w:r>
      <w:r w:rsidRPr="00A623AA">
        <w:rPr>
          <w:rStyle w:val="StyleUnderline"/>
        </w:rPr>
        <w:t xml:space="preserve"> </w:t>
      </w:r>
      <w:r w:rsidRPr="00A623AA">
        <w:rPr>
          <w:rStyle w:val="Emphasis"/>
          <w:highlight w:val="cyan"/>
        </w:rPr>
        <w:t>effect</w:t>
      </w:r>
      <w:r w:rsidRPr="00A623AA">
        <w:rPr>
          <w:rStyle w:val="StyleUnderline"/>
        </w:rPr>
        <w:t xml:space="preserve"> </w:t>
      </w:r>
      <w:r w:rsidRPr="00A623AA">
        <w:rPr>
          <w:rStyle w:val="StyleUnderline"/>
          <w:highlight w:val="cyan"/>
        </w:rPr>
        <w:t>of</w:t>
      </w:r>
      <w:r w:rsidRPr="00A623AA">
        <w:rPr>
          <w:rStyle w:val="StyleUnderline"/>
        </w:rPr>
        <w:t xml:space="preserve"> </w:t>
      </w:r>
      <w:r w:rsidRPr="00A623AA">
        <w:rPr>
          <w:rStyle w:val="Emphasis"/>
          <w:highlight w:val="cyan"/>
        </w:rPr>
        <w:t>slower overall growth</w:t>
      </w:r>
      <w:r w:rsidRPr="00A623AA">
        <w:rPr>
          <w:sz w:val="16"/>
          <w:highlight w:val="cyan"/>
        </w:rPr>
        <w:t>,</w:t>
      </w:r>
      <w:r w:rsidRPr="00A623AA">
        <w:rPr>
          <w:sz w:val="16"/>
        </w:rPr>
        <w:t xml:space="preserve"> </w:t>
      </w:r>
      <w:r w:rsidRPr="00A623AA">
        <w:rPr>
          <w:rStyle w:val="StyleUnderline"/>
        </w:rPr>
        <w:t xml:space="preserve">a </w:t>
      </w:r>
      <w:r w:rsidRPr="00A623AA">
        <w:rPr>
          <w:rStyle w:val="StyleUnderline"/>
          <w:highlight w:val="cyan"/>
        </w:rPr>
        <w:t xml:space="preserve">change in </w:t>
      </w:r>
      <w:r w:rsidRPr="00A623AA">
        <w:rPr>
          <w:rStyle w:val="StyleUnderline"/>
        </w:rPr>
        <w:t xml:space="preserve">the composition of </w:t>
      </w:r>
      <w:r w:rsidRPr="00A623AA">
        <w:rPr>
          <w:rStyle w:val="Emphasis"/>
          <w:highlight w:val="cyan"/>
        </w:rPr>
        <w:t>economic activity</w:t>
      </w:r>
      <w:r w:rsidRPr="00A623AA">
        <w:rPr>
          <w:rStyle w:val="StyleUnderline"/>
        </w:rPr>
        <w:t xml:space="preserve"> away from more import-intensive components</w:t>
      </w:r>
      <w:r w:rsidRPr="00A623AA">
        <w:rPr>
          <w:sz w:val="16"/>
        </w:rPr>
        <w:t xml:space="preserve">—namely, investment—, and the synchronized </w:t>
      </w:r>
      <w:r w:rsidRPr="00A623AA">
        <w:rPr>
          <w:rStyle w:val="StyleUnderline"/>
        </w:rPr>
        <w:t xml:space="preserve">nature of the </w:t>
      </w:r>
      <w:r w:rsidRPr="00A623AA">
        <w:rPr>
          <w:rStyle w:val="Emphasis"/>
        </w:rPr>
        <w:t>growth</w:t>
      </w:r>
      <w:r w:rsidRPr="00A623AA">
        <w:rPr>
          <w:sz w:val="16"/>
        </w:rPr>
        <w:t xml:space="preserve"> </w:t>
      </w:r>
      <w:r w:rsidRPr="00A623AA">
        <w:rPr>
          <w:rStyle w:val="StyleUnderline"/>
        </w:rPr>
        <w:t>slowdown across</w:t>
      </w:r>
      <w:r w:rsidRPr="00A623AA">
        <w:rPr>
          <w:sz w:val="16"/>
        </w:rPr>
        <w:t xml:space="preserve"> </w:t>
      </w:r>
      <w:r w:rsidRPr="00A623AA">
        <w:rPr>
          <w:rStyle w:val="Emphasis"/>
        </w:rPr>
        <w:t>countries</w:t>
      </w:r>
      <w:r w:rsidRPr="00A623AA">
        <w:rPr>
          <w:sz w:val="16"/>
        </w:rPr>
        <w:t xml:space="preserve">, </w:t>
      </w:r>
      <w:r w:rsidRPr="00A623AA">
        <w:rPr>
          <w:rStyle w:val="StyleUnderline"/>
        </w:rPr>
        <w:t>which may be in part effected via trade</w:t>
      </w:r>
      <w:r w:rsidRPr="00A623AA">
        <w:rPr>
          <w:sz w:val="16"/>
        </w:rPr>
        <w:t xml:space="preserve">. However, at the global level, goods import growth rates during 2012–16 have fallen short by about 13⁄4 percentage points on average relative to what would be expected based on the historical relationship between trade flows and economic activity. </w:t>
      </w:r>
      <w:r w:rsidRPr="00A623AA">
        <w:rPr>
          <w:rStyle w:val="StyleUnderline"/>
        </w:rPr>
        <w:t xml:space="preserve">This is not a trivial amount: the level of real </w:t>
      </w:r>
      <w:r w:rsidRPr="00A623AA">
        <w:rPr>
          <w:rStyle w:val="StyleUnderline"/>
          <w:highlight w:val="cyan"/>
        </w:rPr>
        <w:t xml:space="preserve">global goods trade would have been </w:t>
      </w:r>
      <w:r w:rsidRPr="00A623AA">
        <w:rPr>
          <w:rStyle w:val="Emphasis"/>
          <w:highlight w:val="cyan"/>
        </w:rPr>
        <w:t>8 percent higher</w:t>
      </w:r>
      <w:r w:rsidRPr="00A623AA">
        <w:rPr>
          <w:rStyle w:val="StyleUnderline"/>
        </w:rPr>
        <w:t xml:space="preserve"> in 2016 </w:t>
      </w:r>
      <w:r w:rsidRPr="00A623AA">
        <w:rPr>
          <w:rStyle w:val="StyleUnderline"/>
          <w:highlight w:val="cyan"/>
        </w:rPr>
        <w:t>had it not been</w:t>
      </w:r>
      <w:r w:rsidRPr="00A623AA">
        <w:rPr>
          <w:rStyle w:val="StyleUnderline"/>
        </w:rPr>
        <w:t xml:space="preserve"> </w:t>
      </w:r>
      <w:r w:rsidRPr="00A623AA">
        <w:rPr>
          <w:rStyle w:val="StyleUnderline"/>
          <w:highlight w:val="cyan"/>
        </w:rPr>
        <w:t>for</w:t>
      </w:r>
      <w:r w:rsidRPr="00A623AA">
        <w:rPr>
          <w:rStyle w:val="StyleUnderline"/>
        </w:rPr>
        <w:t xml:space="preserve"> this </w:t>
      </w:r>
      <w:r w:rsidRPr="00A623AA">
        <w:rPr>
          <w:rStyle w:val="Emphasis"/>
          <w:highlight w:val="cyan"/>
        </w:rPr>
        <w:t>missing</w:t>
      </w:r>
      <w:r w:rsidRPr="00A623AA">
        <w:rPr>
          <w:rStyle w:val="StyleUnderline"/>
        </w:rPr>
        <w:t xml:space="preserve"> trade </w:t>
      </w:r>
      <w:r w:rsidRPr="00A623AA">
        <w:rPr>
          <w:rStyle w:val="Emphasis"/>
          <w:highlight w:val="cyan"/>
        </w:rPr>
        <w:t>growth</w:t>
      </w:r>
      <w:r w:rsidRPr="00A623AA">
        <w:rPr>
          <w:rStyle w:val="StyleUnderline"/>
        </w:rPr>
        <w:t xml:space="preserve">. </w:t>
      </w:r>
    </w:p>
    <w:p w14:paraId="3F0ED71D" w14:textId="77777777" w:rsidR="001E7D7F" w:rsidRPr="00A623AA" w:rsidRDefault="001E7D7F" w:rsidP="001E7D7F">
      <w:pPr>
        <w:rPr>
          <w:sz w:val="16"/>
        </w:rPr>
      </w:pPr>
      <w:r w:rsidRPr="00A623AA">
        <w:rPr>
          <w:rStyle w:val="StyleUnderline"/>
        </w:rPr>
        <w:t xml:space="preserve">The empirical approach described above is well established in the </w:t>
      </w:r>
      <w:proofErr w:type="gramStart"/>
      <w:r w:rsidRPr="00A623AA">
        <w:rPr>
          <w:rStyle w:val="StyleUnderline"/>
        </w:rPr>
        <w:t>literature, but</w:t>
      </w:r>
      <w:proofErr w:type="gramEnd"/>
      <w:r w:rsidRPr="00A623AA">
        <w:rPr>
          <w:rStyle w:val="StyleUnderline"/>
        </w:rPr>
        <w:t xml:space="preserve"> carries two important caveats</w:t>
      </w:r>
      <w:r w:rsidRPr="00A623AA">
        <w:rPr>
          <w:sz w:val="16"/>
        </w:rPr>
        <w:t xml:space="preserve">. First, as previously discussed, </w:t>
      </w:r>
      <w:r w:rsidRPr="00A623AA">
        <w:rPr>
          <w:rStyle w:val="StyleUnderline"/>
        </w:rPr>
        <w:t>it focuses narrowly on only one side of the relationship between economic activity and trade</w:t>
      </w:r>
      <w:r w:rsidRPr="00A623AA">
        <w:rPr>
          <w:sz w:val="16"/>
        </w:rPr>
        <w:t xml:space="preserve">: </w:t>
      </w:r>
      <w:r w:rsidRPr="00A623AA">
        <w:rPr>
          <w:rStyle w:val="StyleUnderline"/>
        </w:rPr>
        <w:t xml:space="preserve">the </w:t>
      </w:r>
      <w:r w:rsidRPr="00A623AA">
        <w:rPr>
          <w:rStyle w:val="Emphasis"/>
        </w:rPr>
        <w:t>link</w:t>
      </w:r>
      <w:r w:rsidRPr="00A623AA">
        <w:rPr>
          <w:rStyle w:val="StyleUnderline"/>
        </w:rPr>
        <w:t xml:space="preserve"> from </w:t>
      </w:r>
      <w:r w:rsidRPr="00A623AA">
        <w:rPr>
          <w:rStyle w:val="Emphasis"/>
        </w:rPr>
        <w:t xml:space="preserve">the former to the latter. </w:t>
      </w:r>
      <w:r w:rsidRPr="00A623AA">
        <w:rPr>
          <w:sz w:val="16"/>
        </w:rPr>
        <w:t xml:space="preserve">Other factors can simultaneously affect economic activity and trade, in particular, trade policies. Not taking these into account would likely lead to an upward bias in the estimated role of economic activity in predicting trade flows. In an extended robustness check, we establish that this bias is likely small.13 </w:t>
      </w:r>
    </w:p>
    <w:p w14:paraId="375F516C" w14:textId="77777777" w:rsidR="001E7D7F" w:rsidRPr="00A623AA" w:rsidRDefault="001E7D7F" w:rsidP="001E7D7F">
      <w:pPr>
        <w:pStyle w:val="Heading4"/>
        <w:rPr>
          <w:rFonts w:cstheme="minorHAnsi"/>
        </w:rPr>
      </w:pPr>
      <w:r w:rsidRPr="00A623AA">
        <w:rPr>
          <w:rFonts w:cstheme="minorHAnsi"/>
        </w:rPr>
        <w:t xml:space="preserve">Breakdown escalates </w:t>
      </w:r>
      <w:r w:rsidRPr="00A623AA">
        <w:rPr>
          <w:rFonts w:cstheme="minorHAnsi"/>
          <w:u w:val="single"/>
        </w:rPr>
        <w:t>civil conflicts</w:t>
      </w:r>
      <w:r w:rsidRPr="00A623AA">
        <w:rPr>
          <w:rFonts w:cstheme="minorHAnsi"/>
        </w:rPr>
        <w:t xml:space="preserve"> that draw in </w:t>
      </w:r>
      <w:r w:rsidRPr="00A623AA">
        <w:rPr>
          <w:rFonts w:cstheme="minorHAnsi"/>
          <w:u w:val="single"/>
        </w:rPr>
        <w:t>Iran</w:t>
      </w:r>
      <w:r w:rsidRPr="00A623AA">
        <w:rPr>
          <w:rFonts w:cstheme="minorHAnsi"/>
        </w:rPr>
        <w:t xml:space="preserve">, </w:t>
      </w:r>
      <w:r w:rsidRPr="00A623AA">
        <w:rPr>
          <w:rFonts w:cstheme="minorHAnsi"/>
          <w:u w:val="single"/>
        </w:rPr>
        <w:t>Russia</w:t>
      </w:r>
      <w:r w:rsidRPr="00A623AA">
        <w:rPr>
          <w:rFonts w:cstheme="minorHAnsi"/>
        </w:rPr>
        <w:t xml:space="preserve">, and </w:t>
      </w:r>
      <w:r w:rsidRPr="00A623AA">
        <w:rPr>
          <w:rFonts w:cstheme="minorHAnsi"/>
          <w:u w:val="single"/>
        </w:rPr>
        <w:t>North Korea</w:t>
      </w:r>
      <w:r w:rsidRPr="00A623AA">
        <w:rPr>
          <w:rFonts w:cstheme="minorHAnsi"/>
        </w:rPr>
        <w:t>---nuclear war.</w:t>
      </w:r>
    </w:p>
    <w:p w14:paraId="5EC36690" w14:textId="77777777" w:rsidR="001E7D7F" w:rsidRPr="00A623AA" w:rsidRDefault="001E7D7F" w:rsidP="001E7D7F">
      <w:pPr>
        <w:rPr>
          <w:rFonts w:cstheme="minorHAnsi"/>
        </w:rPr>
      </w:pPr>
      <w:r w:rsidRPr="00A623AA">
        <w:rPr>
          <w:rStyle w:val="Style13ptBold"/>
          <w:rFonts w:cstheme="minorHAnsi"/>
        </w:rPr>
        <w:t xml:space="preserve">Kampf ’20 </w:t>
      </w:r>
      <w:r w:rsidRPr="00A623AA">
        <w:rPr>
          <w:rFonts w:cstheme="minorHAnsi"/>
        </w:rPr>
        <w:t>[David; June 16; PhD Fellow at the Center for Strategic Studies at The Fletcher School, MA in International Affairs from Columbia University; World Politics Review, “How COVID-19 Could Increase the Risk of War,” https://www.worldpoliticsreview.com/articles/28843/how-covid-19-could-increase-the-risk-of-war]</w:t>
      </w:r>
    </w:p>
    <w:p w14:paraId="09428359" w14:textId="77777777" w:rsidR="001E7D7F" w:rsidRPr="00A623AA" w:rsidRDefault="001E7D7F" w:rsidP="001E7D7F">
      <w:pPr>
        <w:rPr>
          <w:rFonts w:cstheme="minorHAnsi"/>
          <w:sz w:val="16"/>
        </w:rPr>
      </w:pPr>
      <w:r w:rsidRPr="00A623AA">
        <w:rPr>
          <w:rFonts w:cstheme="minorHAnsi"/>
          <w:sz w:val="16"/>
        </w:rPr>
        <w:t xml:space="preserve">But that overlooked the ways in which the risk of interstate war was already rising before COVID-19 began to spread. </w:t>
      </w:r>
      <w:r w:rsidRPr="00A623AA">
        <w:rPr>
          <w:rStyle w:val="StyleUnderline"/>
          <w:rFonts w:cstheme="minorHAnsi"/>
        </w:rPr>
        <w:t>Civil wars were becoming</w:t>
      </w:r>
      <w:r w:rsidRPr="00A623AA">
        <w:rPr>
          <w:rFonts w:cstheme="minorHAnsi"/>
          <w:sz w:val="16"/>
        </w:rPr>
        <w:t xml:space="preserve"> more </w:t>
      </w:r>
      <w:r w:rsidRPr="00A623AA">
        <w:rPr>
          <w:rStyle w:val="StyleUnderline"/>
          <w:rFonts w:cstheme="minorHAnsi"/>
        </w:rPr>
        <w:t>numerous</w:t>
      </w:r>
      <w:r w:rsidRPr="00A623AA">
        <w:rPr>
          <w:rFonts w:cstheme="minorHAnsi"/>
          <w:sz w:val="16"/>
        </w:rPr>
        <w:t xml:space="preserve">, lasting </w:t>
      </w:r>
      <w:proofErr w:type="gramStart"/>
      <w:r w:rsidRPr="00A623AA">
        <w:rPr>
          <w:rFonts w:cstheme="minorHAnsi"/>
          <w:sz w:val="16"/>
        </w:rPr>
        <w:t>longer</w:t>
      </w:r>
      <w:proofErr w:type="gramEnd"/>
      <w:r w:rsidRPr="00A623AA">
        <w:rPr>
          <w:rFonts w:cstheme="minorHAnsi"/>
          <w:sz w:val="16"/>
        </w:rPr>
        <w:t xml:space="preserve"> and attracting more outside involvement, </w:t>
      </w:r>
      <w:r w:rsidRPr="00A623AA">
        <w:rPr>
          <w:rStyle w:val="StyleUnderline"/>
          <w:rFonts w:cstheme="minorHAnsi"/>
        </w:rPr>
        <w:t xml:space="preserve">with dangerous consequences for stability in </w:t>
      </w:r>
      <w:r w:rsidRPr="00A623AA">
        <w:rPr>
          <w:rStyle w:val="Emphasis"/>
          <w:rFonts w:cstheme="minorHAnsi"/>
        </w:rPr>
        <w:t>many regions</w:t>
      </w:r>
      <w:r w:rsidRPr="00A623AA">
        <w:rPr>
          <w:rStyle w:val="StyleUnderline"/>
          <w:rFonts w:cstheme="minorHAnsi"/>
        </w:rPr>
        <w:t xml:space="preserve"> of the world</w:t>
      </w:r>
      <w:r w:rsidRPr="00A623AA">
        <w:rPr>
          <w:rFonts w:cstheme="minorHAnsi"/>
          <w:sz w:val="16"/>
        </w:rPr>
        <w:t xml:space="preserve">. And </w:t>
      </w:r>
      <w:r w:rsidRPr="00A623AA">
        <w:rPr>
          <w:rStyle w:val="StyleUnderline"/>
          <w:rFonts w:cstheme="minorHAnsi"/>
        </w:rPr>
        <w:t>the global dynamics</w:t>
      </w:r>
      <w:r w:rsidRPr="00A623AA">
        <w:rPr>
          <w:rFonts w:cstheme="minorHAnsi"/>
          <w:sz w:val="16"/>
        </w:rPr>
        <w:t xml:space="preserve"> most commonly </w:t>
      </w:r>
      <w:r w:rsidRPr="00A623AA">
        <w:rPr>
          <w:rStyle w:val="StyleUnderline"/>
          <w:rFonts w:cstheme="minorHAnsi"/>
        </w:rPr>
        <w:t>cited to explain the falling incidence of interstate war</w:t>
      </w:r>
      <w:r w:rsidRPr="00A623AA">
        <w:rPr>
          <w:rFonts w:cstheme="minorHAnsi"/>
          <w:sz w:val="16"/>
        </w:rPr>
        <w:t xml:space="preserve">—democracy, </w:t>
      </w:r>
      <w:r w:rsidRPr="00A623AA">
        <w:rPr>
          <w:rStyle w:val="Emphasis"/>
          <w:rFonts w:cstheme="minorHAnsi"/>
        </w:rPr>
        <w:t>economic prosperity</w:t>
      </w:r>
      <w:r w:rsidRPr="00A623AA">
        <w:rPr>
          <w:rFonts w:cstheme="minorHAnsi"/>
          <w:sz w:val="16"/>
        </w:rPr>
        <w:t xml:space="preserve">, international </w:t>
      </w:r>
      <w:proofErr w:type="gramStart"/>
      <w:r w:rsidRPr="00A623AA">
        <w:rPr>
          <w:rFonts w:cstheme="minorHAnsi"/>
          <w:sz w:val="16"/>
        </w:rPr>
        <w:t>cooperation</w:t>
      </w:r>
      <w:proofErr w:type="gramEnd"/>
      <w:r w:rsidRPr="00A623AA">
        <w:rPr>
          <w:rFonts w:cstheme="minorHAnsi"/>
          <w:sz w:val="16"/>
        </w:rPr>
        <w:t xml:space="preserve"> and others—</w:t>
      </w:r>
      <w:r w:rsidRPr="00A623AA">
        <w:rPr>
          <w:rStyle w:val="StyleUnderline"/>
          <w:rFonts w:cstheme="minorHAnsi"/>
        </w:rPr>
        <w:t>were being upended</w:t>
      </w:r>
      <w:r w:rsidRPr="00A623AA">
        <w:rPr>
          <w:rFonts w:cstheme="minorHAnsi"/>
          <w:sz w:val="16"/>
        </w:rPr>
        <w:t>.</w:t>
      </w:r>
    </w:p>
    <w:p w14:paraId="57B5A96C" w14:textId="77777777" w:rsidR="001E7D7F" w:rsidRPr="00A623AA" w:rsidRDefault="001E7D7F" w:rsidP="001E7D7F">
      <w:pPr>
        <w:rPr>
          <w:rFonts w:cstheme="minorHAnsi"/>
          <w:sz w:val="16"/>
        </w:rPr>
      </w:pPr>
      <w:r w:rsidRPr="00A623AA">
        <w:rPr>
          <w:rFonts w:cstheme="minorHAnsi"/>
          <w:sz w:val="16"/>
        </w:rPr>
        <w:t xml:space="preserve">If the spread of democracy kept the peace, then its global decline is unnerving. </w:t>
      </w:r>
      <w:r w:rsidRPr="00A623AA">
        <w:rPr>
          <w:rStyle w:val="StyleUnderline"/>
          <w:rFonts w:cstheme="minorHAnsi"/>
          <w:highlight w:val="cyan"/>
        </w:rPr>
        <w:t>If</w:t>
      </w:r>
      <w:r w:rsidRPr="00A623AA">
        <w:rPr>
          <w:rStyle w:val="StyleUnderline"/>
          <w:rFonts w:cstheme="minorHAnsi"/>
        </w:rPr>
        <w:t xml:space="preserve"> </w:t>
      </w:r>
      <w:r w:rsidRPr="00A623AA">
        <w:rPr>
          <w:rStyle w:val="Emphasis"/>
          <w:rFonts w:cstheme="minorHAnsi"/>
        </w:rPr>
        <w:t>globalization</w:t>
      </w:r>
      <w:r w:rsidRPr="00A623AA">
        <w:rPr>
          <w:rStyle w:val="StyleUnderline"/>
          <w:rFonts w:cstheme="minorHAnsi"/>
        </w:rPr>
        <w:t xml:space="preserve"> and </w:t>
      </w:r>
      <w:r w:rsidRPr="00A623AA">
        <w:rPr>
          <w:rStyle w:val="Emphasis"/>
          <w:rFonts w:cstheme="minorHAnsi"/>
        </w:rPr>
        <w:t xml:space="preserve">economic </w:t>
      </w:r>
      <w:r w:rsidRPr="00A623AA">
        <w:rPr>
          <w:rStyle w:val="Emphasis"/>
          <w:rFonts w:cstheme="minorHAnsi"/>
          <w:highlight w:val="cyan"/>
        </w:rPr>
        <w:t>interdependence</w:t>
      </w:r>
      <w:r w:rsidRPr="00A623AA">
        <w:rPr>
          <w:rStyle w:val="StyleUnderline"/>
          <w:rFonts w:cstheme="minorHAnsi"/>
          <w:highlight w:val="cyan"/>
        </w:rPr>
        <w:t xml:space="preserve"> kept</w:t>
      </w:r>
      <w:r w:rsidRPr="00A623AA">
        <w:rPr>
          <w:rStyle w:val="StyleUnderline"/>
          <w:rFonts w:cstheme="minorHAnsi"/>
        </w:rPr>
        <w:t xml:space="preserve"> the </w:t>
      </w:r>
      <w:r w:rsidRPr="00A623AA">
        <w:rPr>
          <w:rStyle w:val="StyleUnderline"/>
          <w:rFonts w:cstheme="minorHAnsi"/>
          <w:highlight w:val="cyan"/>
        </w:rPr>
        <w:t>peace, then</w:t>
      </w:r>
      <w:r w:rsidRPr="00A623AA">
        <w:rPr>
          <w:rFonts w:cstheme="minorHAnsi"/>
        </w:rPr>
        <w:t xml:space="preserve"> </w:t>
      </w:r>
      <w:r w:rsidRPr="00A623AA">
        <w:rPr>
          <w:rFonts w:cstheme="minorHAnsi"/>
          <w:sz w:val="16"/>
          <w:szCs w:val="18"/>
        </w:rPr>
        <w:t xml:space="preserve">a looming global depression and </w:t>
      </w:r>
      <w:r w:rsidRPr="00A623AA">
        <w:rPr>
          <w:rStyle w:val="StyleUnderline"/>
          <w:rFonts w:cstheme="minorHAnsi"/>
        </w:rPr>
        <w:t xml:space="preserve">the </w:t>
      </w:r>
      <w:r w:rsidRPr="00A623AA">
        <w:rPr>
          <w:rStyle w:val="StyleUnderline"/>
          <w:rFonts w:cstheme="minorHAnsi"/>
          <w:highlight w:val="cyan"/>
        </w:rPr>
        <w:t>rise of</w:t>
      </w:r>
      <w:r w:rsidRPr="00A623AA">
        <w:rPr>
          <w:rStyle w:val="StyleUnderline"/>
          <w:rFonts w:cstheme="minorHAnsi"/>
        </w:rPr>
        <w:t xml:space="preserve"> </w:t>
      </w:r>
      <w:r w:rsidRPr="00A623AA">
        <w:rPr>
          <w:rStyle w:val="Emphasis"/>
          <w:rFonts w:cstheme="minorHAnsi"/>
        </w:rPr>
        <w:t>nationalism</w:t>
      </w:r>
      <w:r w:rsidRPr="00A623AA">
        <w:rPr>
          <w:rStyle w:val="StyleUnderline"/>
          <w:rFonts w:cstheme="minorHAnsi"/>
        </w:rPr>
        <w:t xml:space="preserve"> and</w:t>
      </w:r>
      <w:r w:rsidRPr="00A623AA">
        <w:rPr>
          <w:rFonts w:cstheme="minorHAnsi"/>
        </w:rPr>
        <w:t xml:space="preserve"> </w:t>
      </w:r>
      <w:r w:rsidRPr="00A623AA">
        <w:rPr>
          <w:rStyle w:val="Emphasis"/>
          <w:rFonts w:cstheme="minorHAnsi"/>
          <w:highlight w:val="cyan"/>
        </w:rPr>
        <w:t>protectionism</w:t>
      </w:r>
      <w:r w:rsidRPr="00A623AA">
        <w:rPr>
          <w:rStyle w:val="StyleUnderline"/>
          <w:rFonts w:cstheme="minorHAnsi"/>
          <w:highlight w:val="cyan"/>
        </w:rPr>
        <w:t xml:space="preserve"> are </w:t>
      </w:r>
      <w:r w:rsidRPr="00A623AA">
        <w:rPr>
          <w:rStyle w:val="Emphasis"/>
          <w:rFonts w:cstheme="minorHAnsi"/>
          <w:highlight w:val="cyan"/>
        </w:rPr>
        <w:t>disconcerting</w:t>
      </w:r>
      <w:r w:rsidRPr="00A623AA">
        <w:rPr>
          <w:rFonts w:cstheme="minorHAnsi"/>
          <w:sz w:val="16"/>
        </w:rPr>
        <w:t>. If regional and global institutions kept the peace, then their degradation is unsettling. If the balance of nuclear weapons kept the peace, then growing risks of proliferation are disquieting. And if America’s preeminent power kept the peace, then its relative decline is troubling.</w:t>
      </w:r>
    </w:p>
    <w:p w14:paraId="6F3187FF" w14:textId="77777777" w:rsidR="001E7D7F" w:rsidRPr="00A623AA" w:rsidRDefault="001E7D7F" w:rsidP="001E7D7F">
      <w:pPr>
        <w:rPr>
          <w:rFonts w:cstheme="minorHAnsi"/>
          <w:sz w:val="10"/>
          <w:szCs w:val="16"/>
        </w:rPr>
      </w:pPr>
      <w:r w:rsidRPr="00A623AA">
        <w:rPr>
          <w:rFonts w:cstheme="minorHAnsi"/>
          <w:sz w:val="10"/>
          <w:szCs w:val="16"/>
        </w:rPr>
        <w:t>Now, the pandemic, or more specifically the world’s reaction to it, is revealing the extent to which the factors holding major wars in check are withering. The idea that war between nations is a relic of the past no longer seems so convincing.</w:t>
      </w:r>
    </w:p>
    <w:p w14:paraId="5A3B33D3" w14:textId="77777777" w:rsidR="001E7D7F" w:rsidRPr="00A623AA" w:rsidRDefault="001E7D7F" w:rsidP="001E7D7F">
      <w:pPr>
        <w:rPr>
          <w:rFonts w:cstheme="minorHAnsi"/>
          <w:sz w:val="10"/>
          <w:szCs w:val="16"/>
        </w:rPr>
      </w:pPr>
      <w:r w:rsidRPr="00A623AA">
        <w:rPr>
          <w:rFonts w:cstheme="minorHAnsi"/>
          <w:sz w:val="10"/>
          <w:szCs w:val="16"/>
        </w:rPr>
        <w:t>The Pessimists Strike Back</w:t>
      </w:r>
    </w:p>
    <w:p w14:paraId="2C401EF6" w14:textId="77777777" w:rsidR="001E7D7F" w:rsidRPr="00A623AA" w:rsidRDefault="001E7D7F" w:rsidP="001E7D7F">
      <w:pPr>
        <w:rPr>
          <w:rFonts w:cstheme="minorHAnsi"/>
          <w:sz w:val="10"/>
          <w:szCs w:val="16"/>
        </w:rPr>
      </w:pPr>
      <w:r w:rsidRPr="00A623AA">
        <w:rPr>
          <w:rFonts w:cstheme="minorHAnsi"/>
          <w:sz w:val="10"/>
          <w:szCs w:val="16"/>
        </w:rPr>
        <w:lastRenderedPageBreak/>
        <w:t xml:space="preserve">More than any other individual, it was cognitive scientist Steven Pinker who popularized the idea that we are living in the most peaceful moment in human history. Starting with his 2011 bestseller, “The Better Angels of Our Nature: Why Violence Has Declined,” Pinker argued that the frequency, </w:t>
      </w:r>
      <w:proofErr w:type="gramStart"/>
      <w:r w:rsidRPr="00A623AA">
        <w:rPr>
          <w:rFonts w:cstheme="minorHAnsi"/>
          <w:sz w:val="10"/>
          <w:szCs w:val="16"/>
        </w:rPr>
        <w:t>duration</w:t>
      </w:r>
      <w:proofErr w:type="gramEnd"/>
      <w:r w:rsidRPr="00A623AA">
        <w:rPr>
          <w:rFonts w:cstheme="minorHAnsi"/>
          <w:sz w:val="10"/>
          <w:szCs w:val="16"/>
        </w:rPr>
        <w:t xml:space="preserve"> and lethality of wars between great powers have all decreased. In his 2019 book, “Enlightenment Now: The Case for Reason, Science, Humanism, and Progress,” he wrote that war “between the uniformed armies of two nation-states appears to be obsolescent. There have been no more than three in any year since 1945, none in most years since 1989, and none since the American-led invasion of Iraq in 2003.”</w:t>
      </w:r>
    </w:p>
    <w:p w14:paraId="32F0A021" w14:textId="77777777" w:rsidR="001E7D7F" w:rsidRPr="00A623AA" w:rsidRDefault="001E7D7F" w:rsidP="001E7D7F">
      <w:pPr>
        <w:rPr>
          <w:rFonts w:cstheme="minorHAnsi"/>
          <w:sz w:val="10"/>
          <w:szCs w:val="16"/>
        </w:rPr>
      </w:pPr>
      <w:r w:rsidRPr="00A623AA">
        <w:rPr>
          <w:rFonts w:cstheme="minorHAnsi"/>
          <w:sz w:val="10"/>
          <w:szCs w:val="16"/>
        </w:rPr>
        <w:t xml:space="preserve">Optimists like Pinker held that, rather than the world falling apart, as a quick glance at headline news might suggest, the opposite was true: Humanity was flourishing. More regions are characterized by peace; fewer mass killings are occurring; governance and the rule of law are improving; and people are richer, healthier, better </w:t>
      </w:r>
      <w:proofErr w:type="gramStart"/>
      <w:r w:rsidRPr="00A623AA">
        <w:rPr>
          <w:rFonts w:cstheme="minorHAnsi"/>
          <w:sz w:val="10"/>
          <w:szCs w:val="16"/>
        </w:rPr>
        <w:t>educated</w:t>
      </w:r>
      <w:proofErr w:type="gramEnd"/>
      <w:r w:rsidRPr="00A623AA">
        <w:rPr>
          <w:rFonts w:cstheme="minorHAnsi"/>
          <w:sz w:val="10"/>
          <w:szCs w:val="16"/>
        </w:rPr>
        <w:t xml:space="preserve"> and happier than ever before.</w:t>
      </w:r>
    </w:p>
    <w:p w14:paraId="543BE6E2" w14:textId="77777777" w:rsidR="001E7D7F" w:rsidRPr="00A623AA" w:rsidRDefault="001E7D7F" w:rsidP="001E7D7F">
      <w:pPr>
        <w:rPr>
          <w:rFonts w:cstheme="minorHAnsi"/>
          <w:sz w:val="10"/>
          <w:szCs w:val="16"/>
        </w:rPr>
      </w:pPr>
      <w:r w:rsidRPr="00A623AA">
        <w:rPr>
          <w:rFonts w:cstheme="minorHAnsi"/>
          <w:sz w:val="10"/>
          <w:szCs w:val="16"/>
        </w:rPr>
        <w:t>In their book, “Clear and Present Safety: The World Has Never Been Better and Why That Matters to Americans,” Michael A. Cohen and Micah Zenko argued that the evidence is so overwhelming that it is difficult to argue against the idea that wars between great powers, and all other interstate wars, are becoming vanishingly rare. Even when wars do break out, they tend to be shorter and less deadly than they were in the past. John Mueller, a senior fellow at the Cato Institute, also reasoned that the idea of war, like slavery and dueling before it, was in terminal decline, while Joshua Goldstein, an international relations researcher at American University, credited the United Nations and the rise of peacekeeping operations for helping win the “war on war.”</w:t>
      </w:r>
    </w:p>
    <w:p w14:paraId="19153E3A" w14:textId="77777777" w:rsidR="001E7D7F" w:rsidRPr="00A623AA" w:rsidRDefault="001E7D7F" w:rsidP="001E7D7F">
      <w:pPr>
        <w:rPr>
          <w:rFonts w:cstheme="minorHAnsi"/>
          <w:sz w:val="10"/>
          <w:szCs w:val="16"/>
        </w:rPr>
      </w:pPr>
      <w:r w:rsidRPr="00A623AA">
        <w:rPr>
          <w:rFonts w:cstheme="minorHAnsi"/>
          <w:sz w:val="10"/>
          <w:szCs w:val="16"/>
        </w:rPr>
        <w:t xml:space="preserve">But in recent years, a range of critics have begun to poke holes in these arguments. Tanisha M. Fazal, an international relations professor at the University of Minnesota, contends that the decline in war is overstated. Major advances in medicine, speedier evacuations of wounded soldiers from the field of battle and better armor have made war less fatal—but not necessarily less frequent. Fazal and Paul Poast, who is at the University of Chicago, further assert that the notion of war between great powers as a thing of the past is based on the assumption that all such conflicts resemble World War I and II—both are historical anomalies—and overlooks the actual wars fought between great powers since 1945, from the Korean War and the Vietnam War to proxy wars from Afghanistan to Ukraine. Meanwhile, Bear F. Braumoeller, an Ohio State political science professor, analyzed the same historical data on conflicts used by Pinker, </w:t>
      </w:r>
      <w:proofErr w:type="gramStart"/>
      <w:r w:rsidRPr="00A623AA">
        <w:rPr>
          <w:rFonts w:cstheme="minorHAnsi"/>
          <w:sz w:val="10"/>
          <w:szCs w:val="16"/>
        </w:rPr>
        <w:t>Mueller</w:t>
      </w:r>
      <w:proofErr w:type="gramEnd"/>
      <w:r w:rsidRPr="00A623AA">
        <w:rPr>
          <w:rFonts w:cstheme="minorHAnsi"/>
          <w:sz w:val="10"/>
          <w:szCs w:val="16"/>
        </w:rPr>
        <w:t xml:space="preserve"> and Goldstein, and found no general downward trend in either the initiation or deadliness of warfare over the past two centuries. What’s more, Braumoeller contends that the so-called “long peace”—the 75 years that have passed without systemic war since World War II—is far from invulnerable, and that wars are just as likely to escalate now as they used to be. Just because a major interstate war hasn’t happened for a long time, doesn’t mean it never will again. In all probability, it will.</w:t>
      </w:r>
    </w:p>
    <w:p w14:paraId="5F00ED8B" w14:textId="77777777" w:rsidR="001E7D7F" w:rsidRPr="00A623AA" w:rsidRDefault="001E7D7F" w:rsidP="001E7D7F">
      <w:pPr>
        <w:rPr>
          <w:rFonts w:cstheme="minorHAnsi"/>
          <w:sz w:val="16"/>
        </w:rPr>
      </w:pPr>
      <w:r w:rsidRPr="00A623AA">
        <w:rPr>
          <w:rFonts w:cstheme="minorHAnsi"/>
          <w:sz w:val="16"/>
        </w:rPr>
        <w:t xml:space="preserve">And by focusing solely on interstate wars, the optimists miss half the story, at least. Wars between states have declined, but civil wars never disappeared—and these </w:t>
      </w:r>
      <w:r w:rsidRPr="00A623AA">
        <w:rPr>
          <w:rStyle w:val="Emphasis"/>
          <w:rFonts w:cstheme="minorHAnsi"/>
          <w:highlight w:val="cyan"/>
        </w:rPr>
        <w:t>internal</w:t>
      </w:r>
      <w:r w:rsidRPr="00A623AA">
        <w:rPr>
          <w:rStyle w:val="StyleUnderline"/>
          <w:rFonts w:cstheme="minorHAnsi"/>
          <w:highlight w:val="cyan"/>
        </w:rPr>
        <w:t xml:space="preserve"> conflicts</w:t>
      </w:r>
      <w:r w:rsidRPr="00A623AA">
        <w:rPr>
          <w:rStyle w:val="StyleUnderline"/>
          <w:rFonts w:cstheme="minorHAnsi"/>
        </w:rPr>
        <w:t xml:space="preserve"> could </w:t>
      </w:r>
      <w:r w:rsidRPr="00A623AA">
        <w:rPr>
          <w:rStyle w:val="Emphasis"/>
          <w:rFonts w:cstheme="minorHAnsi"/>
          <w:highlight w:val="cyan"/>
        </w:rPr>
        <w:t>easily escalate</w:t>
      </w:r>
      <w:r w:rsidRPr="00A623AA">
        <w:rPr>
          <w:rStyle w:val="StyleUnderline"/>
          <w:rFonts w:cstheme="minorHAnsi"/>
          <w:highlight w:val="cyan"/>
        </w:rPr>
        <w:t xml:space="preserve"> into</w:t>
      </w:r>
      <w:r w:rsidRPr="00A623AA">
        <w:rPr>
          <w:rStyle w:val="StyleUnderline"/>
          <w:rFonts w:cstheme="minorHAnsi"/>
        </w:rPr>
        <w:t xml:space="preserve"> regional or </w:t>
      </w:r>
      <w:r w:rsidRPr="00A623AA">
        <w:rPr>
          <w:rStyle w:val="Emphasis"/>
          <w:rFonts w:cstheme="minorHAnsi"/>
          <w:highlight w:val="cyan"/>
        </w:rPr>
        <w:t>global wars</w:t>
      </w:r>
      <w:r w:rsidRPr="00A623AA">
        <w:rPr>
          <w:rFonts w:cstheme="minorHAnsi"/>
          <w:sz w:val="16"/>
        </w:rPr>
        <w:t>.</w:t>
      </w:r>
    </w:p>
    <w:p w14:paraId="41A5C95C" w14:textId="77777777" w:rsidR="001E7D7F" w:rsidRPr="00A623AA" w:rsidRDefault="001E7D7F" w:rsidP="001E7D7F">
      <w:pPr>
        <w:rPr>
          <w:rFonts w:cstheme="minorHAnsi"/>
          <w:sz w:val="16"/>
        </w:rPr>
      </w:pPr>
      <w:r w:rsidRPr="00A623AA">
        <w:rPr>
          <w:rFonts w:cstheme="minorHAnsi"/>
          <w:sz w:val="16"/>
        </w:rPr>
        <w:t xml:space="preserve">The number of conflicts in the world reached its highest point since World War II in 2016, with 53 state-based armed conflicts in 37 countries. All but two of these conflicts were considered civil wars. To make matters worse, new studies have shown that civil wars are becoming longer, </w:t>
      </w:r>
      <w:proofErr w:type="gramStart"/>
      <w:r w:rsidRPr="00A623AA">
        <w:rPr>
          <w:rFonts w:cstheme="minorHAnsi"/>
          <w:sz w:val="16"/>
        </w:rPr>
        <w:t>deadlier</w:t>
      </w:r>
      <w:proofErr w:type="gramEnd"/>
      <w:r w:rsidRPr="00A623AA">
        <w:rPr>
          <w:rFonts w:cstheme="minorHAnsi"/>
          <w:sz w:val="16"/>
        </w:rPr>
        <w:t xml:space="preserve"> and harder to conclusively end, and that these internal conflicts are not really internal. </w:t>
      </w:r>
      <w:r w:rsidRPr="00A623AA">
        <w:rPr>
          <w:rStyle w:val="StyleUnderline"/>
          <w:rFonts w:cstheme="minorHAnsi"/>
          <w:highlight w:val="cyan"/>
        </w:rPr>
        <w:t>Civil wars</w:t>
      </w:r>
      <w:r w:rsidRPr="00A623AA">
        <w:rPr>
          <w:rFonts w:cstheme="minorHAnsi"/>
          <w:sz w:val="16"/>
        </w:rPr>
        <w:t xml:space="preserve"> harm the economies and stability of neighboring countries, since armed groups, refugees, illicit </w:t>
      </w:r>
      <w:proofErr w:type="gramStart"/>
      <w:r w:rsidRPr="00A623AA">
        <w:rPr>
          <w:rFonts w:cstheme="minorHAnsi"/>
          <w:sz w:val="16"/>
        </w:rPr>
        <w:t>goods</w:t>
      </w:r>
      <w:proofErr w:type="gramEnd"/>
      <w:r w:rsidRPr="00A623AA">
        <w:rPr>
          <w:rFonts w:cstheme="minorHAnsi"/>
          <w:sz w:val="16"/>
        </w:rPr>
        <w:t xml:space="preserve"> and diseases all </w:t>
      </w:r>
      <w:r w:rsidRPr="00A623AA">
        <w:rPr>
          <w:rStyle w:val="Emphasis"/>
          <w:rFonts w:cstheme="minorHAnsi"/>
          <w:highlight w:val="cyan"/>
        </w:rPr>
        <w:t>spill over</w:t>
      </w:r>
      <w:r w:rsidRPr="00A623AA">
        <w:rPr>
          <w:rStyle w:val="StyleUnderline"/>
          <w:rFonts w:cstheme="minorHAnsi"/>
        </w:rPr>
        <w:t xml:space="preserve"> borders</w:t>
      </w:r>
      <w:r w:rsidRPr="00A623AA">
        <w:rPr>
          <w:rFonts w:cstheme="minorHAnsi"/>
          <w:sz w:val="16"/>
        </w:rPr>
        <w:t xml:space="preserve">. Some 10 million refugees have fled to other countries since 2012. The countries that now host them are more likely to experience war, which means states with huge refugee populations like Lebanon, </w:t>
      </w:r>
      <w:proofErr w:type="gramStart"/>
      <w:r w:rsidRPr="00A623AA">
        <w:rPr>
          <w:rFonts w:cstheme="minorHAnsi"/>
          <w:sz w:val="16"/>
        </w:rPr>
        <w:t>Jordan</w:t>
      </w:r>
      <w:proofErr w:type="gramEnd"/>
      <w:r w:rsidRPr="00A623AA">
        <w:rPr>
          <w:rFonts w:cstheme="minorHAnsi"/>
          <w:sz w:val="16"/>
        </w:rPr>
        <w:t xml:space="preserve"> and Turkey face legitimate security challenges. Even after the threat of violence has diminished in refugees’ countries of origin, return </w:t>
      </w:r>
      <w:r w:rsidRPr="00A623AA">
        <w:rPr>
          <w:rStyle w:val="Emphasis"/>
          <w:rFonts w:cstheme="minorHAnsi"/>
          <w:highlight w:val="cyan"/>
        </w:rPr>
        <w:t>migration</w:t>
      </w:r>
      <w:r w:rsidRPr="00A623AA">
        <w:rPr>
          <w:rStyle w:val="StyleUnderline"/>
          <w:rFonts w:cstheme="minorHAnsi"/>
        </w:rPr>
        <w:t xml:space="preserve"> can </w:t>
      </w:r>
      <w:r w:rsidRPr="00A623AA">
        <w:rPr>
          <w:rStyle w:val="Emphasis"/>
          <w:rFonts w:cstheme="minorHAnsi"/>
          <w:highlight w:val="cyan"/>
        </w:rPr>
        <w:t>reignite conflicts</w:t>
      </w:r>
      <w:r w:rsidRPr="00A623AA">
        <w:rPr>
          <w:rFonts w:cstheme="minorHAnsi"/>
          <w:sz w:val="16"/>
        </w:rPr>
        <w:t>, repeating the brutal cycle.</w:t>
      </w:r>
    </w:p>
    <w:p w14:paraId="102A9C6D" w14:textId="77777777" w:rsidR="001E7D7F" w:rsidRPr="00A623AA" w:rsidRDefault="001E7D7F" w:rsidP="001E7D7F">
      <w:pPr>
        <w:rPr>
          <w:rFonts w:cstheme="minorHAnsi"/>
          <w:sz w:val="16"/>
        </w:rPr>
      </w:pPr>
      <w:r w:rsidRPr="00A623AA">
        <w:rPr>
          <w:rFonts w:cstheme="minorHAnsi"/>
          <w:sz w:val="16"/>
        </w:rPr>
        <w:t>A Yugoslav Federal Army tank.</w:t>
      </w:r>
    </w:p>
    <w:p w14:paraId="4DBFB872" w14:textId="77777777" w:rsidR="001E7D7F" w:rsidRPr="00A623AA" w:rsidRDefault="001E7D7F" w:rsidP="001E7D7F">
      <w:pPr>
        <w:rPr>
          <w:rFonts w:cstheme="minorHAnsi"/>
          <w:sz w:val="16"/>
        </w:rPr>
      </w:pPr>
      <w:r w:rsidRPr="00A623AA">
        <w:rPr>
          <w:rStyle w:val="StyleUnderline"/>
          <w:rFonts w:cstheme="minorHAnsi"/>
        </w:rPr>
        <w:t xml:space="preserve">Perhaps most importantly, </w:t>
      </w:r>
      <w:r w:rsidRPr="00A623AA">
        <w:rPr>
          <w:rStyle w:val="Emphasis"/>
          <w:rFonts w:cstheme="minorHAnsi"/>
        </w:rPr>
        <w:t>recent research</w:t>
      </w:r>
      <w:r w:rsidRPr="00A623AA">
        <w:rPr>
          <w:rStyle w:val="StyleUnderline"/>
          <w:rFonts w:cstheme="minorHAnsi"/>
        </w:rPr>
        <w:t xml:space="preserve"> indicates that </w:t>
      </w:r>
      <w:r w:rsidRPr="00A623AA">
        <w:rPr>
          <w:rStyle w:val="Emphasis"/>
          <w:rFonts w:cstheme="minorHAnsi"/>
        </w:rPr>
        <w:t>civil wars</w:t>
      </w:r>
      <w:r w:rsidRPr="00A623AA">
        <w:rPr>
          <w:rStyle w:val="StyleUnderline"/>
          <w:rFonts w:cstheme="minorHAnsi"/>
        </w:rPr>
        <w:t xml:space="preserve"> increase the risk of interstate war, in large part because they are attracting more and more </w:t>
      </w:r>
      <w:r w:rsidRPr="00A623AA">
        <w:rPr>
          <w:rStyle w:val="Emphasis"/>
          <w:rFonts w:cstheme="minorHAnsi"/>
        </w:rPr>
        <w:t>outside involvement</w:t>
      </w:r>
      <w:r w:rsidRPr="00A623AA">
        <w:rPr>
          <w:rFonts w:cstheme="minorHAnsi"/>
          <w:sz w:val="16"/>
        </w:rPr>
        <w:t xml:space="preserve">. In a 2008 paper, researchers Kristian Skrede Gleditsch, Idean Salehyan and Kenneth Schultz explained that, in addition to the spillover effects, two other factors in </w:t>
      </w:r>
      <w:r w:rsidRPr="00A623AA">
        <w:rPr>
          <w:rStyle w:val="StyleUnderline"/>
          <w:rFonts w:cstheme="minorHAnsi"/>
        </w:rPr>
        <w:t xml:space="preserve">civil wars increase international tensions and could possibly </w:t>
      </w:r>
      <w:r w:rsidRPr="00A623AA">
        <w:rPr>
          <w:rStyle w:val="Emphasis"/>
          <w:rFonts w:cstheme="minorHAnsi"/>
        </w:rPr>
        <w:t>provoke</w:t>
      </w:r>
      <w:r w:rsidRPr="00A623AA">
        <w:rPr>
          <w:rStyle w:val="StyleUnderline"/>
          <w:rFonts w:cstheme="minorHAnsi"/>
        </w:rPr>
        <w:t xml:space="preserve"> wider </w:t>
      </w:r>
      <w:r w:rsidRPr="00A623AA">
        <w:rPr>
          <w:rStyle w:val="Emphasis"/>
          <w:rFonts w:cstheme="minorHAnsi"/>
        </w:rPr>
        <w:t>interstate wars</w:t>
      </w:r>
      <w:r w:rsidRPr="00A623AA">
        <w:rPr>
          <w:rFonts w:cstheme="minorHAnsi"/>
          <w:sz w:val="16"/>
        </w:rPr>
        <w:t xml:space="preserve">: external interventions in support of rebel groups and regime attacks on insurgents </w:t>
      </w:r>
      <w:r w:rsidRPr="00A623AA">
        <w:rPr>
          <w:rStyle w:val="StyleUnderline"/>
          <w:rFonts w:cstheme="minorHAnsi"/>
        </w:rPr>
        <w:t xml:space="preserve">across </w:t>
      </w:r>
      <w:r w:rsidRPr="00A623AA">
        <w:rPr>
          <w:rStyle w:val="Emphasis"/>
          <w:rFonts w:cstheme="minorHAnsi"/>
        </w:rPr>
        <w:t>international borders</w:t>
      </w:r>
      <w:r w:rsidRPr="00A623AA">
        <w:rPr>
          <w:rFonts w:cstheme="minorHAnsi"/>
          <w:sz w:val="16"/>
        </w:rPr>
        <w:t>.</w:t>
      </w:r>
    </w:p>
    <w:p w14:paraId="4F13C5C1" w14:textId="77777777" w:rsidR="001E7D7F" w:rsidRPr="00A623AA" w:rsidRDefault="001E7D7F" w:rsidP="001E7D7F">
      <w:pPr>
        <w:rPr>
          <w:rFonts w:cstheme="minorHAnsi"/>
          <w:sz w:val="16"/>
        </w:rPr>
      </w:pPr>
      <w:r w:rsidRPr="00A623AA">
        <w:rPr>
          <w:rFonts w:cstheme="minorHAnsi"/>
          <w:sz w:val="16"/>
        </w:rPr>
        <w:t xml:space="preserve">Immediately after the Cold War, none of the ongoing civil wars around the world were internationalized. According to the Uppsala Conflict Data Program, there were 12 full-fledged civil wars in 1991—in Afghanistan, Iraq, Peru, Sri Lanka, Sudan, and elsewhere—and foreign militaries were not active on the ground in any of them. Last year, by contrast, every single full-fledged civil war involved external military participants. This is due, in part, to the huge growth in U.S. military interventions abroad into civil conflicts, but it’s not only the Americans. All of today’s major wars are in essence proxy wars, pitting external rivals against one another. </w:t>
      </w:r>
      <w:r w:rsidRPr="00A623AA">
        <w:rPr>
          <w:rStyle w:val="StyleUnderline"/>
          <w:rFonts w:cstheme="minorHAnsi"/>
        </w:rPr>
        <w:t xml:space="preserve">Conflicts in </w:t>
      </w:r>
      <w:r w:rsidRPr="00A623AA">
        <w:rPr>
          <w:rStyle w:val="Emphasis"/>
          <w:rFonts w:cstheme="minorHAnsi"/>
        </w:rPr>
        <w:t>Syria</w:t>
      </w:r>
      <w:r w:rsidRPr="00A623AA">
        <w:rPr>
          <w:rStyle w:val="StyleUnderline"/>
          <w:rFonts w:cstheme="minorHAnsi"/>
        </w:rPr>
        <w:t xml:space="preserve">, </w:t>
      </w:r>
      <w:r w:rsidRPr="00A623AA">
        <w:rPr>
          <w:rStyle w:val="Emphasis"/>
          <w:rFonts w:cstheme="minorHAnsi"/>
        </w:rPr>
        <w:t>Yemen</w:t>
      </w:r>
      <w:r w:rsidRPr="00A623AA">
        <w:rPr>
          <w:rStyle w:val="StyleUnderline"/>
          <w:rFonts w:cstheme="minorHAnsi"/>
        </w:rPr>
        <w:t xml:space="preserve"> and </w:t>
      </w:r>
      <w:r w:rsidRPr="00A623AA">
        <w:rPr>
          <w:rStyle w:val="Emphasis"/>
          <w:rFonts w:cstheme="minorHAnsi"/>
        </w:rPr>
        <w:t>Libya</w:t>
      </w:r>
      <w:r w:rsidRPr="00A623AA">
        <w:rPr>
          <w:rFonts w:cstheme="minorHAnsi"/>
          <w:sz w:val="16"/>
        </w:rPr>
        <w:t xml:space="preserve"> are best understood not as civil wars, but as international warzones, </w:t>
      </w:r>
      <w:r w:rsidRPr="00A623AA">
        <w:rPr>
          <w:rStyle w:val="Emphasis"/>
          <w:rFonts w:cstheme="minorHAnsi"/>
          <w:highlight w:val="cyan"/>
        </w:rPr>
        <w:t>attract</w:t>
      </w:r>
      <w:r w:rsidRPr="00A623AA">
        <w:rPr>
          <w:rFonts w:cstheme="minorHAnsi"/>
          <w:sz w:val="16"/>
        </w:rPr>
        <w:t xml:space="preserve">ing </w:t>
      </w:r>
      <w:r w:rsidRPr="00A623AA">
        <w:rPr>
          <w:rStyle w:val="StyleUnderline"/>
          <w:rFonts w:cstheme="minorHAnsi"/>
          <w:highlight w:val="cyan"/>
        </w:rPr>
        <w:t>meddlers including</w:t>
      </w:r>
      <w:r w:rsidRPr="00A623AA">
        <w:rPr>
          <w:rStyle w:val="StyleUnderline"/>
          <w:rFonts w:cstheme="minorHAnsi"/>
        </w:rPr>
        <w:t xml:space="preserve"> the </w:t>
      </w:r>
      <w:r w:rsidRPr="00A623AA">
        <w:rPr>
          <w:rStyle w:val="Emphasis"/>
          <w:rFonts w:cstheme="minorHAnsi"/>
          <w:highlight w:val="cyan"/>
        </w:rPr>
        <w:t>U</w:t>
      </w:r>
      <w:r w:rsidRPr="00A623AA">
        <w:rPr>
          <w:rFonts w:cstheme="minorHAnsi"/>
          <w:sz w:val="16"/>
        </w:rPr>
        <w:t xml:space="preserve">nited </w:t>
      </w:r>
      <w:r w:rsidRPr="00A623AA">
        <w:rPr>
          <w:rStyle w:val="Emphasis"/>
          <w:rFonts w:cstheme="minorHAnsi"/>
          <w:highlight w:val="cyan"/>
        </w:rPr>
        <w:t>S</w:t>
      </w:r>
      <w:r w:rsidRPr="00A623AA">
        <w:rPr>
          <w:rFonts w:cstheme="minorHAnsi"/>
          <w:sz w:val="16"/>
        </w:rPr>
        <w:t xml:space="preserve">tates, </w:t>
      </w:r>
      <w:r w:rsidRPr="00A623AA">
        <w:rPr>
          <w:rStyle w:val="StyleUnderline"/>
          <w:rFonts w:cstheme="minorHAnsi"/>
          <w:highlight w:val="cyan"/>
        </w:rPr>
        <w:t>Russia</w:t>
      </w:r>
      <w:r w:rsidRPr="00A623AA">
        <w:rPr>
          <w:rStyle w:val="StyleUnderline"/>
          <w:rFonts w:cstheme="minorHAnsi"/>
        </w:rPr>
        <w:t xml:space="preserve">, Saudi Arabia, Turkey, Iran, </w:t>
      </w:r>
      <w:proofErr w:type="gramStart"/>
      <w:r w:rsidRPr="00A623AA">
        <w:rPr>
          <w:rStyle w:val="StyleUnderline"/>
          <w:rFonts w:cstheme="minorHAnsi"/>
        </w:rPr>
        <w:t>France</w:t>
      </w:r>
      <w:proofErr w:type="gramEnd"/>
      <w:r w:rsidRPr="00A623AA">
        <w:rPr>
          <w:rStyle w:val="StyleUnderline"/>
          <w:rFonts w:cstheme="minorHAnsi"/>
        </w:rPr>
        <w:t xml:space="preserve"> and many others</w:t>
      </w:r>
      <w:r w:rsidRPr="00A623AA">
        <w:rPr>
          <w:rFonts w:cstheme="minorHAnsi"/>
          <w:sz w:val="16"/>
        </w:rPr>
        <w:t xml:space="preserve">, which often intervene not to build peace, but to resolve conflicts in a way that is favorable to their own interests. These internationalized wars are more lethal, harder to resolve and possibly more likely to recur than civil wars that remain localized. It is not that difficult to imagine how </w:t>
      </w:r>
      <w:r w:rsidRPr="00A623AA">
        <w:rPr>
          <w:rStyle w:val="StyleUnderline"/>
          <w:rFonts w:cstheme="minorHAnsi"/>
        </w:rPr>
        <w:t xml:space="preserve">these </w:t>
      </w:r>
      <w:r w:rsidRPr="00A623AA">
        <w:rPr>
          <w:rStyle w:val="StyleUnderline"/>
          <w:rFonts w:cstheme="minorHAnsi"/>
          <w:highlight w:val="cyan"/>
        </w:rPr>
        <w:t>conflicts</w:t>
      </w:r>
      <w:r w:rsidRPr="00A623AA">
        <w:rPr>
          <w:rStyle w:val="StyleUnderline"/>
          <w:rFonts w:cstheme="minorHAnsi"/>
        </w:rPr>
        <w:t xml:space="preserve"> could </w:t>
      </w:r>
      <w:r w:rsidRPr="00A623AA">
        <w:rPr>
          <w:rStyle w:val="Emphasis"/>
          <w:rFonts w:cstheme="minorHAnsi"/>
          <w:highlight w:val="cyan"/>
        </w:rPr>
        <w:t>spark</w:t>
      </w:r>
      <w:r w:rsidRPr="00A623AA">
        <w:rPr>
          <w:rStyle w:val="StyleUnderline"/>
          <w:rFonts w:cstheme="minorHAnsi"/>
        </w:rPr>
        <w:t xml:space="preserve"> wider </w:t>
      </w:r>
      <w:r w:rsidRPr="00A623AA">
        <w:rPr>
          <w:rStyle w:val="Emphasis"/>
          <w:rFonts w:cstheme="minorHAnsi"/>
        </w:rPr>
        <w:t xml:space="preserve">international </w:t>
      </w:r>
      <w:r w:rsidRPr="00A623AA">
        <w:rPr>
          <w:rStyle w:val="Emphasis"/>
          <w:rFonts w:cstheme="minorHAnsi"/>
          <w:highlight w:val="cyan"/>
        </w:rPr>
        <w:t>conflagrations</w:t>
      </w:r>
      <w:r w:rsidRPr="00A623AA">
        <w:rPr>
          <w:rStyle w:val="StyleUnderline"/>
          <w:rFonts w:cstheme="minorHAnsi"/>
          <w:highlight w:val="cyan"/>
        </w:rPr>
        <w:t>. Wars</w:t>
      </w:r>
      <w:r w:rsidRPr="00A623AA">
        <w:rPr>
          <w:rStyle w:val="StyleUnderline"/>
          <w:rFonts w:cstheme="minorHAnsi"/>
        </w:rPr>
        <w:t xml:space="preserve">, after all, can </w:t>
      </w:r>
      <w:r w:rsidRPr="00A623AA">
        <w:rPr>
          <w:rStyle w:val="Emphasis"/>
          <w:rFonts w:cstheme="minorHAnsi"/>
          <w:highlight w:val="cyan"/>
        </w:rPr>
        <w:t>quickly spiral</w:t>
      </w:r>
      <w:r w:rsidRPr="00A623AA">
        <w:rPr>
          <w:rStyle w:val="StyleUnderline"/>
          <w:rFonts w:cstheme="minorHAnsi"/>
        </w:rPr>
        <w:t xml:space="preserve"> out of control</w:t>
      </w:r>
      <w:r w:rsidRPr="00A623AA">
        <w:rPr>
          <w:rFonts w:cstheme="minorHAnsi"/>
          <w:sz w:val="16"/>
        </w:rPr>
        <w:t>.</w:t>
      </w:r>
    </w:p>
    <w:p w14:paraId="44965CDF" w14:textId="77777777" w:rsidR="001E7D7F" w:rsidRPr="00A623AA" w:rsidRDefault="001E7D7F" w:rsidP="001E7D7F">
      <w:pPr>
        <w:rPr>
          <w:rFonts w:cstheme="minorHAnsi"/>
          <w:sz w:val="12"/>
          <w:szCs w:val="18"/>
        </w:rPr>
      </w:pPr>
      <w:r w:rsidRPr="00A623AA">
        <w:rPr>
          <w:rFonts w:cstheme="minorHAnsi"/>
          <w:sz w:val="12"/>
          <w:szCs w:val="18"/>
        </w:rPr>
        <w:t>As Risks Increase, Deterrents Decline</w:t>
      </w:r>
    </w:p>
    <w:p w14:paraId="5775B618" w14:textId="77777777" w:rsidR="001E7D7F" w:rsidRPr="00A623AA" w:rsidRDefault="001E7D7F" w:rsidP="001E7D7F">
      <w:pPr>
        <w:rPr>
          <w:rFonts w:cstheme="minorHAnsi"/>
          <w:sz w:val="12"/>
          <w:szCs w:val="18"/>
        </w:rPr>
      </w:pPr>
      <w:r w:rsidRPr="00A623AA">
        <w:rPr>
          <w:rFonts w:cstheme="minorHAnsi"/>
          <w:sz w:val="12"/>
          <w:szCs w:val="18"/>
        </w:rPr>
        <w:t xml:space="preserve">To make matters worse, most of the global trends that explained why interstate war had decreased in recent decades are now reversing. The theories that democracy, prosperity, </w:t>
      </w:r>
      <w:proofErr w:type="gramStart"/>
      <w:r w:rsidRPr="00A623AA">
        <w:rPr>
          <w:rFonts w:cstheme="minorHAnsi"/>
          <w:sz w:val="12"/>
          <w:szCs w:val="18"/>
        </w:rPr>
        <w:t>cooperation</w:t>
      </w:r>
      <w:proofErr w:type="gramEnd"/>
      <w:r w:rsidRPr="00A623AA">
        <w:rPr>
          <w:rFonts w:cstheme="minorHAnsi"/>
          <w:sz w:val="12"/>
          <w:szCs w:val="18"/>
        </w:rPr>
        <w:t xml:space="preserve"> and other factors kept the peace have been much debated—but if there was any truth to them, their reversals are likely to increase the chance of war, irrespective of how long the coronavirus pandemic lasts.</w:t>
      </w:r>
    </w:p>
    <w:p w14:paraId="59D7A3D0" w14:textId="77777777" w:rsidR="001E7D7F" w:rsidRPr="00A623AA" w:rsidRDefault="001E7D7F" w:rsidP="001E7D7F">
      <w:pPr>
        <w:rPr>
          <w:rFonts w:cstheme="minorHAnsi"/>
          <w:sz w:val="12"/>
          <w:szCs w:val="18"/>
        </w:rPr>
      </w:pPr>
      <w:r w:rsidRPr="00A623AA">
        <w:rPr>
          <w:rFonts w:cstheme="minorHAnsi"/>
          <w:sz w:val="12"/>
          <w:szCs w:val="18"/>
        </w:rPr>
        <w:t>Democracy is often considered a prophylactic for war. Fully democratic countries are less likely to experience civil war and rarely, if ever, go to war with other democracies—though, of course, they do still go to war against non-democracies. While this would be great news if democracy and pluralism were spreading, there have now been 14 consecutive years of global democratic decline, and there have been signs of additional authoritarian power grabs in countries like Hungary and Serbia during the pandemic. If democracy backslides far enough, internal conflicts and foreign aggression will become more likely.</w:t>
      </w:r>
    </w:p>
    <w:p w14:paraId="40B44E62" w14:textId="77777777" w:rsidR="001E7D7F" w:rsidRPr="00A623AA" w:rsidRDefault="001E7D7F" w:rsidP="001E7D7F">
      <w:pPr>
        <w:rPr>
          <w:rFonts w:cstheme="minorHAnsi"/>
          <w:sz w:val="16"/>
        </w:rPr>
      </w:pPr>
      <w:r w:rsidRPr="00A623AA">
        <w:rPr>
          <w:rFonts w:cstheme="minorHAnsi"/>
          <w:sz w:val="16"/>
        </w:rPr>
        <w:t xml:space="preserve">Other theories posit that </w:t>
      </w:r>
      <w:r w:rsidRPr="00A623AA">
        <w:rPr>
          <w:rStyle w:val="Emphasis"/>
          <w:rFonts w:cstheme="minorHAnsi"/>
          <w:highlight w:val="cyan"/>
        </w:rPr>
        <w:t>economic bonds</w:t>
      </w:r>
      <w:r w:rsidRPr="00A623AA">
        <w:rPr>
          <w:rStyle w:val="StyleUnderline"/>
          <w:rFonts w:cstheme="minorHAnsi"/>
        </w:rPr>
        <w:t xml:space="preserve"> between countries have </w:t>
      </w:r>
      <w:r w:rsidRPr="00A623AA">
        <w:rPr>
          <w:rStyle w:val="Emphasis"/>
          <w:rFonts w:cstheme="minorHAnsi"/>
          <w:highlight w:val="cyan"/>
        </w:rPr>
        <w:t>limit</w:t>
      </w:r>
      <w:r w:rsidRPr="00A623AA">
        <w:rPr>
          <w:rStyle w:val="StyleUnderline"/>
          <w:rFonts w:cstheme="minorHAnsi"/>
        </w:rPr>
        <w:t xml:space="preserve">ed </w:t>
      </w:r>
      <w:r w:rsidRPr="00A623AA">
        <w:rPr>
          <w:rStyle w:val="StyleUnderline"/>
          <w:rFonts w:cstheme="minorHAnsi"/>
          <w:highlight w:val="cyan"/>
        </w:rPr>
        <w:t>wars</w:t>
      </w:r>
      <w:r w:rsidRPr="00A623AA">
        <w:rPr>
          <w:rStyle w:val="StyleUnderline"/>
          <w:rFonts w:cstheme="minorHAnsi"/>
        </w:rPr>
        <w:t xml:space="preserve"> in recent decades</w:t>
      </w:r>
      <w:r w:rsidRPr="00A623AA">
        <w:rPr>
          <w:rFonts w:cstheme="minorHAnsi"/>
          <w:sz w:val="16"/>
        </w:rPr>
        <w:t xml:space="preserve">. Dale Copeland, a professor of international relations at the University of Virginia, has argued that </w:t>
      </w:r>
      <w:r w:rsidRPr="00A623AA">
        <w:rPr>
          <w:rStyle w:val="StyleUnderline"/>
          <w:rFonts w:cstheme="minorHAnsi"/>
          <w:highlight w:val="cyan"/>
        </w:rPr>
        <w:t>countries</w:t>
      </w:r>
      <w:r w:rsidRPr="00A623AA">
        <w:rPr>
          <w:rStyle w:val="StyleUnderline"/>
          <w:rFonts w:cstheme="minorHAnsi"/>
        </w:rPr>
        <w:t xml:space="preserve"> work to </w:t>
      </w:r>
      <w:r w:rsidRPr="00A623AA">
        <w:rPr>
          <w:rStyle w:val="Emphasis"/>
          <w:rFonts w:cstheme="minorHAnsi"/>
          <w:highlight w:val="cyan"/>
        </w:rPr>
        <w:t>preserve ties</w:t>
      </w:r>
      <w:r w:rsidRPr="00A623AA">
        <w:rPr>
          <w:rStyle w:val="StyleUnderline"/>
          <w:rFonts w:cstheme="minorHAnsi"/>
          <w:highlight w:val="cyan"/>
        </w:rPr>
        <w:t xml:space="preserve"> when there are</w:t>
      </w:r>
      <w:r w:rsidRPr="00A623AA">
        <w:rPr>
          <w:rStyle w:val="StyleUnderline"/>
          <w:rFonts w:cstheme="minorHAnsi"/>
        </w:rPr>
        <w:t xml:space="preserve"> </w:t>
      </w:r>
      <w:r w:rsidRPr="00A623AA">
        <w:rPr>
          <w:rStyle w:val="Emphasis"/>
          <w:rFonts w:cstheme="minorHAnsi"/>
        </w:rPr>
        <w:t xml:space="preserve">high </w:t>
      </w:r>
      <w:r w:rsidRPr="00A623AA">
        <w:rPr>
          <w:rStyle w:val="Emphasis"/>
          <w:rFonts w:cstheme="minorHAnsi"/>
          <w:highlight w:val="cyan"/>
        </w:rPr>
        <w:t>expectations for</w:t>
      </w:r>
      <w:r w:rsidRPr="00A623AA">
        <w:rPr>
          <w:rStyle w:val="Emphasis"/>
          <w:rFonts w:cstheme="minorHAnsi"/>
        </w:rPr>
        <w:t xml:space="preserve"> future </w:t>
      </w:r>
      <w:r w:rsidRPr="00A623AA">
        <w:rPr>
          <w:rStyle w:val="Emphasis"/>
          <w:rFonts w:cstheme="minorHAnsi"/>
          <w:highlight w:val="cyan"/>
        </w:rPr>
        <w:t>trade</w:t>
      </w:r>
      <w:r w:rsidRPr="00A623AA">
        <w:rPr>
          <w:rStyle w:val="StyleUnderline"/>
          <w:rFonts w:cstheme="minorHAnsi"/>
          <w:highlight w:val="cyan"/>
        </w:rPr>
        <w:t>, but war becomes</w:t>
      </w:r>
      <w:r w:rsidRPr="00A623AA">
        <w:rPr>
          <w:rStyle w:val="StyleUnderline"/>
          <w:rFonts w:cstheme="minorHAnsi"/>
        </w:rPr>
        <w:t xml:space="preserve"> </w:t>
      </w:r>
      <w:r w:rsidRPr="00A623AA">
        <w:rPr>
          <w:rStyle w:val="Emphasis"/>
          <w:rFonts w:cstheme="minorHAnsi"/>
        </w:rPr>
        <w:t xml:space="preserve">increasingly </w:t>
      </w:r>
      <w:r w:rsidRPr="00A623AA">
        <w:rPr>
          <w:rStyle w:val="Emphasis"/>
          <w:rFonts w:cstheme="minorHAnsi"/>
          <w:highlight w:val="cyan"/>
        </w:rPr>
        <w:t>possible</w:t>
      </w:r>
      <w:r w:rsidRPr="00A623AA">
        <w:rPr>
          <w:rStyle w:val="StyleUnderline"/>
          <w:rFonts w:cstheme="minorHAnsi"/>
          <w:highlight w:val="cyan"/>
        </w:rPr>
        <w:t xml:space="preserve"> when</w:t>
      </w:r>
      <w:r w:rsidRPr="00A623AA">
        <w:rPr>
          <w:rStyle w:val="StyleUnderline"/>
          <w:rFonts w:cstheme="minorHAnsi"/>
        </w:rPr>
        <w:t xml:space="preserve"> trade is </w:t>
      </w:r>
      <w:r w:rsidRPr="00A623AA">
        <w:rPr>
          <w:rStyle w:val="Emphasis"/>
          <w:rFonts w:cstheme="minorHAnsi"/>
          <w:highlight w:val="cyan"/>
        </w:rPr>
        <w:t>predicted</w:t>
      </w:r>
      <w:r w:rsidRPr="00A623AA">
        <w:rPr>
          <w:rStyle w:val="StyleUnderline"/>
          <w:rFonts w:cstheme="minorHAnsi"/>
          <w:highlight w:val="cyan"/>
        </w:rPr>
        <w:t xml:space="preserve"> to fall</w:t>
      </w:r>
      <w:r w:rsidRPr="00A623AA">
        <w:rPr>
          <w:rStyle w:val="StyleUnderline"/>
          <w:rFonts w:cstheme="minorHAnsi"/>
        </w:rPr>
        <w:t xml:space="preserve">. If globalization brought peace, the recent wave of far-right </w:t>
      </w:r>
      <w:r w:rsidRPr="00A623AA">
        <w:rPr>
          <w:rStyle w:val="Emphasis"/>
          <w:rFonts w:cstheme="minorHAnsi"/>
        </w:rPr>
        <w:t>nationalism</w:t>
      </w:r>
      <w:r w:rsidRPr="00A623AA">
        <w:rPr>
          <w:rStyle w:val="StyleUnderline"/>
          <w:rFonts w:cstheme="minorHAnsi"/>
        </w:rPr>
        <w:t xml:space="preserve"> and </w:t>
      </w:r>
      <w:r w:rsidRPr="00A623AA">
        <w:rPr>
          <w:rStyle w:val="Emphasis"/>
          <w:rFonts w:cstheme="minorHAnsi"/>
        </w:rPr>
        <w:t>populism</w:t>
      </w:r>
      <w:r w:rsidRPr="00A623AA">
        <w:rPr>
          <w:rStyle w:val="StyleUnderline"/>
          <w:rFonts w:cstheme="minorHAnsi"/>
        </w:rPr>
        <w:t xml:space="preserve"> around the world may </w:t>
      </w:r>
      <w:r w:rsidRPr="00A623AA">
        <w:rPr>
          <w:rStyle w:val="Emphasis"/>
          <w:rFonts w:cstheme="minorHAnsi"/>
        </w:rPr>
        <w:t>increase the chances of war</w:t>
      </w:r>
      <w:r w:rsidRPr="00A623AA">
        <w:rPr>
          <w:rFonts w:cstheme="minorHAnsi"/>
          <w:sz w:val="16"/>
        </w:rPr>
        <w:t>, as tariffs and other trade barriers go up—mostly from the United States under President Donald Trump, who has launched trade wars with allies and adversaries alike.</w:t>
      </w:r>
    </w:p>
    <w:p w14:paraId="602FEE0D" w14:textId="77777777" w:rsidR="001E7D7F" w:rsidRPr="00A623AA" w:rsidRDefault="001E7D7F" w:rsidP="001E7D7F">
      <w:pPr>
        <w:rPr>
          <w:rFonts w:cstheme="minorHAnsi"/>
          <w:sz w:val="16"/>
        </w:rPr>
      </w:pPr>
      <w:r w:rsidRPr="00A623AA">
        <w:rPr>
          <w:rFonts w:cstheme="minorHAnsi"/>
          <w:sz w:val="16"/>
        </w:rPr>
        <w:t xml:space="preserve">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t>
      </w:r>
      <w:r w:rsidRPr="00A623AA">
        <w:rPr>
          <w:rStyle w:val="StyleUnderline"/>
          <w:rFonts w:cstheme="minorHAnsi"/>
        </w:rPr>
        <w:t>widening economic inequalities</w:t>
      </w:r>
      <w:r w:rsidRPr="00A623AA">
        <w:rPr>
          <w:rFonts w:cstheme="minorHAnsi"/>
          <w:sz w:val="16"/>
        </w:rPr>
        <w:t xml:space="preserve">, a consequence of the pandemic, </w:t>
      </w:r>
      <w:r w:rsidRPr="00A623AA">
        <w:rPr>
          <w:rStyle w:val="StyleUnderline"/>
          <w:rFonts w:cstheme="minorHAnsi"/>
        </w:rPr>
        <w:t>are not likely to enhance support for free trade</w:t>
      </w:r>
      <w:r w:rsidRPr="00A623AA">
        <w:rPr>
          <w:rFonts w:cstheme="minorHAnsi"/>
          <w:sz w:val="16"/>
        </w:rPr>
        <w:t>.</w:t>
      </w:r>
    </w:p>
    <w:p w14:paraId="29CC4A81" w14:textId="77777777" w:rsidR="001E7D7F" w:rsidRPr="00A623AA" w:rsidRDefault="001E7D7F" w:rsidP="001E7D7F">
      <w:pPr>
        <w:rPr>
          <w:rFonts w:cstheme="minorHAnsi"/>
          <w:sz w:val="12"/>
          <w:szCs w:val="18"/>
        </w:rPr>
      </w:pPr>
      <w:r w:rsidRPr="00A623AA">
        <w:rPr>
          <w:rFonts w:cstheme="minorHAnsi"/>
          <w:sz w:val="12"/>
          <w:szCs w:val="18"/>
        </w:rPr>
        <w:lastRenderedPageBreak/>
        <w:t>This assault on open trade and globalization is just one aspect of a decaying liberal international order, which, its proponents argue, has largely helped to preserve peace between nations since World War II. But that old order is almost gone, and in all likelihood isn’t coming back. The U.N. Security Council appears increasingly fragmented and dysfunctional. Even before Trump, the world’s most powerful country ratified fewer treaties per year under the Obama administration than at any time since 1945.</w:t>
      </w:r>
    </w:p>
    <w:p w14:paraId="1D531247" w14:textId="77777777" w:rsidR="001E7D7F" w:rsidRPr="00A623AA" w:rsidRDefault="001E7D7F" w:rsidP="001E7D7F">
      <w:pPr>
        <w:rPr>
          <w:rFonts w:cstheme="minorHAnsi"/>
          <w:sz w:val="12"/>
          <w:szCs w:val="18"/>
        </w:rPr>
      </w:pPr>
      <w:r w:rsidRPr="00A623AA">
        <w:rPr>
          <w:rFonts w:cstheme="minorHAnsi"/>
          <w:sz w:val="12"/>
          <w:szCs w:val="18"/>
        </w:rPr>
        <w:t xml:space="preserve">Trump’s presidency only harms multilateral cooperation further. He has backed out of the Paris Agreement on climate change, reneged on the Iran nuclear deal, picked fights with allies, questioned the value of </w:t>
      </w:r>
      <w:proofErr w:type="gramStart"/>
      <w:r w:rsidRPr="00A623AA">
        <w:rPr>
          <w:rFonts w:cstheme="minorHAnsi"/>
          <w:sz w:val="12"/>
          <w:szCs w:val="18"/>
        </w:rPr>
        <w:t>NATO</w:t>
      </w:r>
      <w:proofErr w:type="gramEnd"/>
      <w:r w:rsidRPr="00A623AA">
        <w:rPr>
          <w:rFonts w:cstheme="minorHAnsi"/>
          <w:sz w:val="12"/>
          <w:szCs w:val="18"/>
        </w:rPr>
        <w:t xml:space="preserve"> and defunded the World Health Organization in the middle of a global health crisis. Hyper-nationalism, rather than international collaboration, was the default response to the coronavirus outbreak in the U.S. and many other countries around the world.</w:t>
      </w:r>
    </w:p>
    <w:p w14:paraId="16F0F859" w14:textId="77777777" w:rsidR="001E7D7F" w:rsidRPr="00A623AA" w:rsidRDefault="001E7D7F" w:rsidP="001E7D7F">
      <w:pPr>
        <w:rPr>
          <w:rFonts w:cstheme="minorHAnsi"/>
          <w:sz w:val="16"/>
        </w:rPr>
      </w:pPr>
      <w:r w:rsidRPr="00A623AA">
        <w:rPr>
          <w:rFonts w:cstheme="minorHAnsi"/>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Between a rising China, revanchist Russia and new global actors, including non-state groups, </w:t>
      </w:r>
      <w:r w:rsidRPr="00A623AA">
        <w:rPr>
          <w:rStyle w:val="StyleUnderline"/>
          <w:rFonts w:cstheme="minorHAnsi"/>
        </w:rPr>
        <w:t>we may</w:t>
      </w:r>
      <w:r w:rsidRPr="00A623AA">
        <w:rPr>
          <w:rFonts w:cstheme="minorHAnsi"/>
          <w:sz w:val="16"/>
        </w:rPr>
        <w:t xml:space="preserve"> be </w:t>
      </w:r>
      <w:r w:rsidRPr="00A623AA">
        <w:rPr>
          <w:rStyle w:val="Emphasis"/>
          <w:rFonts w:cstheme="minorHAnsi"/>
        </w:rPr>
        <w:t>head</w:t>
      </w:r>
      <w:r w:rsidRPr="00A623AA">
        <w:rPr>
          <w:rFonts w:cstheme="minorHAnsi"/>
          <w:sz w:val="16"/>
        </w:rPr>
        <w:t xml:space="preserve">ing </w:t>
      </w:r>
      <w:r w:rsidRPr="00A623AA">
        <w:rPr>
          <w:rStyle w:val="StyleUnderline"/>
          <w:rFonts w:cstheme="minorHAnsi"/>
        </w:rPr>
        <w:t xml:space="preserve">toward an increasingly multipolar or nonpolar world, which could prove </w:t>
      </w:r>
      <w:r w:rsidRPr="00A623AA">
        <w:rPr>
          <w:rStyle w:val="Emphasis"/>
          <w:rFonts w:cstheme="minorHAnsi"/>
        </w:rPr>
        <w:t>destabilizing</w:t>
      </w:r>
      <w:r w:rsidRPr="00A623AA">
        <w:rPr>
          <w:rStyle w:val="StyleUnderline"/>
          <w:rFonts w:cstheme="minorHAnsi"/>
        </w:rPr>
        <w:t xml:space="preserve"> in its </w:t>
      </w:r>
      <w:r w:rsidRPr="00A623AA">
        <w:rPr>
          <w:rStyle w:val="Emphasis"/>
          <w:rFonts w:cstheme="minorHAnsi"/>
        </w:rPr>
        <w:t>own right</w:t>
      </w:r>
      <w:r w:rsidRPr="00A623AA">
        <w:rPr>
          <w:rFonts w:cstheme="minorHAnsi"/>
          <w:sz w:val="16"/>
        </w:rPr>
        <w:t>.</w:t>
      </w:r>
    </w:p>
    <w:p w14:paraId="35743DE8" w14:textId="77777777" w:rsidR="001E7D7F" w:rsidRPr="00A623AA" w:rsidRDefault="001E7D7F" w:rsidP="001E7D7F">
      <w:pPr>
        <w:rPr>
          <w:rFonts w:cstheme="minorHAnsi"/>
          <w:sz w:val="16"/>
        </w:rPr>
      </w:pPr>
      <w:r w:rsidRPr="00A623AA">
        <w:rPr>
          <w:rFonts w:cstheme="minorHAnsi"/>
          <w:sz w:val="16"/>
        </w:rPr>
        <w:t xml:space="preserve">Finally, the pacifying effect of nuclear weapons could be waning. While vast nuclear arsenals once compelled the United States and the Soviet Union to reach arms control agreements, old treaties are </w:t>
      </w:r>
      <w:proofErr w:type="gramStart"/>
      <w:r w:rsidRPr="00A623AA">
        <w:rPr>
          <w:rFonts w:cstheme="minorHAnsi"/>
          <w:sz w:val="16"/>
        </w:rPr>
        <w:t>expiring</w:t>
      </w:r>
      <w:proofErr w:type="gramEnd"/>
      <w:r w:rsidRPr="00A623AA">
        <w:rPr>
          <w:rFonts w:cstheme="minorHAnsi"/>
          <w:sz w:val="16"/>
        </w:rPr>
        <w:t xml:space="preserve"> and new talks are breaking down. Mistrust is growing, and </w:t>
      </w:r>
      <w:r w:rsidRPr="00A623AA">
        <w:rPr>
          <w:rStyle w:val="StyleUnderline"/>
          <w:rFonts w:cstheme="minorHAnsi"/>
        </w:rPr>
        <w:t xml:space="preserve">the </w:t>
      </w:r>
      <w:r w:rsidRPr="00A623AA">
        <w:rPr>
          <w:rStyle w:val="StyleUnderline"/>
          <w:rFonts w:cstheme="minorHAnsi"/>
          <w:highlight w:val="cyan"/>
        </w:rPr>
        <w:t xml:space="preserve">chance of </w:t>
      </w:r>
      <w:r w:rsidRPr="00A623AA">
        <w:rPr>
          <w:rStyle w:val="Emphasis"/>
          <w:rFonts w:cstheme="minorHAnsi"/>
          <w:highlight w:val="cyan"/>
        </w:rPr>
        <w:t>a</w:t>
      </w:r>
      <w:r w:rsidRPr="00A623AA">
        <w:rPr>
          <w:rFonts w:cstheme="minorHAnsi"/>
          <w:sz w:val="16"/>
        </w:rPr>
        <w:t xml:space="preserve">n unwanted </w:t>
      </w:r>
      <w:r w:rsidRPr="00A623AA">
        <w:rPr>
          <w:rStyle w:val="StyleUnderline"/>
          <w:rFonts w:cstheme="minorHAnsi"/>
          <w:highlight w:val="cyan"/>
        </w:rPr>
        <w:t xml:space="preserve">U.S.-Russia </w:t>
      </w:r>
      <w:r w:rsidRPr="00A623AA">
        <w:rPr>
          <w:rStyle w:val="Emphasis"/>
          <w:rFonts w:cstheme="minorHAnsi"/>
          <w:szCs w:val="26"/>
          <w:highlight w:val="cyan"/>
        </w:rPr>
        <w:t>nuclear confrontation</w:t>
      </w:r>
      <w:r w:rsidRPr="00A623AA">
        <w:rPr>
          <w:rStyle w:val="StyleUnderline"/>
          <w:rFonts w:cstheme="minorHAnsi"/>
          <w:szCs w:val="26"/>
          <w:highlight w:val="cyan"/>
        </w:rPr>
        <w:t xml:space="preserve"> </w:t>
      </w:r>
      <w:r w:rsidRPr="00A623AA">
        <w:rPr>
          <w:rStyle w:val="StyleUnderline"/>
          <w:rFonts w:cstheme="minorHAnsi"/>
          <w:highlight w:val="cyan"/>
        </w:rPr>
        <w:t>is</w:t>
      </w:r>
      <w:r w:rsidRPr="00A623AA">
        <w:rPr>
          <w:rFonts w:cstheme="minorHAnsi"/>
          <w:sz w:val="16"/>
        </w:rPr>
        <w:t xml:space="preserve"> arguably as </w:t>
      </w:r>
      <w:r w:rsidRPr="00A623AA">
        <w:rPr>
          <w:rStyle w:val="Emphasis"/>
          <w:rFonts w:cstheme="minorHAnsi"/>
          <w:highlight w:val="cyan"/>
        </w:rPr>
        <w:t>high</w:t>
      </w:r>
      <w:r w:rsidRPr="00A623AA">
        <w:rPr>
          <w:rFonts w:cstheme="minorHAnsi"/>
          <w:sz w:val="16"/>
        </w:rPr>
        <w:t xml:space="preserve"> as it has been since the Cuban missile crisis.</w:t>
      </w:r>
    </w:p>
    <w:p w14:paraId="4777C360" w14:textId="77777777" w:rsidR="001E7D7F" w:rsidRPr="00A623AA" w:rsidRDefault="001E7D7F" w:rsidP="001E7D7F">
      <w:pPr>
        <w:rPr>
          <w:rFonts w:cstheme="minorHAnsi"/>
          <w:sz w:val="16"/>
        </w:rPr>
      </w:pPr>
      <w:r w:rsidRPr="00A623AA">
        <w:rPr>
          <w:rFonts w:cstheme="minorHAnsi"/>
          <w:sz w:val="16"/>
        </w:rPr>
        <w:t xml:space="preserve">The theory of nuclear peace may no longer hold if more countries are tempted to obtain their own nuclear deterrent. Trump’s decision to abandon the Iran nuclear deal, for one thing, has only increased the chance that </w:t>
      </w:r>
      <w:r w:rsidRPr="00A623AA">
        <w:rPr>
          <w:rStyle w:val="Emphasis"/>
          <w:rFonts w:cstheme="minorHAnsi"/>
          <w:highlight w:val="cyan"/>
        </w:rPr>
        <w:t>Tehran</w:t>
      </w:r>
      <w:r w:rsidRPr="00A623AA">
        <w:rPr>
          <w:rStyle w:val="StyleUnderline"/>
          <w:rFonts w:cstheme="minorHAnsi"/>
          <w:highlight w:val="cyan"/>
        </w:rPr>
        <w:t xml:space="preserve"> will acquire </w:t>
      </w:r>
      <w:r w:rsidRPr="00A623AA">
        <w:rPr>
          <w:rStyle w:val="Emphasis"/>
          <w:rFonts w:cstheme="minorHAnsi"/>
          <w:highlight w:val="cyan"/>
        </w:rPr>
        <w:t>nuc</w:t>
      </w:r>
      <w:r w:rsidRPr="00A623AA">
        <w:rPr>
          <w:rStyle w:val="StyleUnderline"/>
          <w:rFonts w:cstheme="minorHAnsi"/>
        </w:rPr>
        <w:t>lear weapon</w:t>
      </w:r>
      <w:r w:rsidRPr="00A623AA">
        <w:rPr>
          <w:rStyle w:val="Emphasis"/>
          <w:rFonts w:cstheme="minorHAnsi"/>
          <w:highlight w:val="cyan"/>
        </w:rPr>
        <w:t>s</w:t>
      </w:r>
      <w:r w:rsidRPr="00A623AA">
        <w:rPr>
          <w:rFonts w:cstheme="minorHAnsi"/>
          <w:sz w:val="16"/>
        </w:rPr>
        <w:t xml:space="preserve">. It’s almost easy to forget that, just a few short months ago, the United States and Iran were one miscalculation or dumb mistake away from waging all-out war. And despite Trump’s efforts to negotiate nuclear disarmament with Kim Jong Un’s regime in Pyongyang, it is wishful thinking to believe North Korea will give up its nuclear weapons. At this point, negotiators can only realistically try to ensure that </w:t>
      </w:r>
      <w:r w:rsidRPr="00A623AA">
        <w:rPr>
          <w:rStyle w:val="StyleUnderline"/>
          <w:rFonts w:cstheme="minorHAnsi"/>
        </w:rPr>
        <w:t xml:space="preserve">North </w:t>
      </w:r>
      <w:r w:rsidRPr="00A623AA">
        <w:rPr>
          <w:rStyle w:val="StyleUnderline"/>
          <w:rFonts w:cstheme="minorHAnsi"/>
          <w:highlight w:val="cyan"/>
        </w:rPr>
        <w:t>Korea’s</w:t>
      </w:r>
      <w:r w:rsidRPr="00A623AA">
        <w:rPr>
          <w:rStyle w:val="StyleUnderline"/>
          <w:rFonts w:cstheme="minorHAnsi"/>
        </w:rPr>
        <w:t xml:space="preserve"> </w:t>
      </w:r>
      <w:r w:rsidRPr="00A623AA">
        <w:rPr>
          <w:rStyle w:val="Emphasis"/>
          <w:rFonts w:cstheme="minorHAnsi"/>
        </w:rPr>
        <w:t xml:space="preserve">nuclear </w:t>
      </w:r>
      <w:r w:rsidRPr="00A623AA">
        <w:rPr>
          <w:rStyle w:val="Emphasis"/>
          <w:rFonts w:cstheme="minorHAnsi"/>
          <w:highlight w:val="cyan"/>
        </w:rPr>
        <w:t>menace</w:t>
      </w:r>
      <w:r w:rsidRPr="00A623AA">
        <w:rPr>
          <w:rFonts w:cstheme="minorHAnsi"/>
          <w:sz w:val="16"/>
        </w:rPr>
        <w:t xml:space="preserve"> doesn’t </w:t>
      </w:r>
      <w:r w:rsidRPr="00A623AA">
        <w:rPr>
          <w:rStyle w:val="StyleUnderline"/>
          <w:rFonts w:cstheme="minorHAnsi"/>
          <w:highlight w:val="cyan"/>
        </w:rPr>
        <w:t>get</w:t>
      </w:r>
      <w:r w:rsidRPr="00A623AA">
        <w:rPr>
          <w:rFonts w:cstheme="minorHAnsi"/>
          <w:sz w:val="16"/>
        </w:rPr>
        <w:t xml:space="preserve"> even more </w:t>
      </w:r>
      <w:r w:rsidRPr="00A623AA">
        <w:rPr>
          <w:rStyle w:val="Emphasis"/>
          <w:rFonts w:cstheme="minorHAnsi"/>
          <w:highlight w:val="cyan"/>
        </w:rPr>
        <w:t>potent</w:t>
      </w:r>
      <w:r w:rsidRPr="00A623AA">
        <w:rPr>
          <w:rFonts w:cstheme="minorHAnsi"/>
          <w:sz w:val="16"/>
        </w:rPr>
        <w:t>.</w:t>
      </w:r>
    </w:p>
    <w:p w14:paraId="588F0866" w14:textId="77777777" w:rsidR="001E7D7F" w:rsidRPr="00A623AA" w:rsidRDefault="001E7D7F" w:rsidP="001E7D7F">
      <w:pPr>
        <w:rPr>
          <w:rFonts w:cstheme="minorHAnsi"/>
          <w:sz w:val="16"/>
        </w:rPr>
      </w:pPr>
      <w:r w:rsidRPr="00A623AA">
        <w:rPr>
          <w:rFonts w:cstheme="minorHAnsi"/>
          <w:sz w:val="16"/>
        </w:rPr>
        <w:t xml:space="preserve">In other words, by turning inward, the United States is choosing to leave other countries to fend for themselves. </w:t>
      </w:r>
      <w:r w:rsidRPr="00A623AA">
        <w:rPr>
          <w:rStyle w:val="StyleUnderline"/>
          <w:rFonts w:cstheme="minorHAnsi"/>
        </w:rPr>
        <w:t xml:space="preserve">The end result may be a </w:t>
      </w:r>
      <w:r w:rsidRPr="00A623AA">
        <w:rPr>
          <w:rStyle w:val="Emphasis"/>
          <w:rFonts w:cstheme="minorHAnsi"/>
        </w:rPr>
        <w:t>less stable</w:t>
      </w:r>
      <w:r w:rsidRPr="00A623AA">
        <w:rPr>
          <w:rStyle w:val="StyleUnderline"/>
          <w:rFonts w:cstheme="minorHAnsi"/>
        </w:rPr>
        <w:t xml:space="preserve"> world with more </w:t>
      </w:r>
      <w:r w:rsidRPr="00A623AA">
        <w:rPr>
          <w:rStyle w:val="Emphasis"/>
          <w:rFonts w:cstheme="minorHAnsi"/>
        </w:rPr>
        <w:t>nuclear actors</w:t>
      </w:r>
      <w:r w:rsidRPr="00A623AA">
        <w:rPr>
          <w:rFonts w:cstheme="minorHAnsi"/>
          <w:sz w:val="16"/>
        </w:rPr>
        <w:t>.</w:t>
      </w:r>
    </w:p>
    <w:p w14:paraId="024218AF" w14:textId="77777777" w:rsidR="001E7D7F" w:rsidRPr="00A623AA" w:rsidRDefault="001E7D7F" w:rsidP="001E7D7F">
      <w:pPr>
        <w:rPr>
          <w:rFonts w:cstheme="minorHAnsi"/>
          <w:sz w:val="16"/>
        </w:rPr>
      </w:pPr>
      <w:r w:rsidRPr="00A623AA">
        <w:rPr>
          <w:rFonts w:cstheme="minorHAnsi"/>
          <w:sz w:val="16"/>
        </w:rPr>
        <w:t>If leaders are smart, they will take seriously the warning signs exposed by this global emergency and work to reverse the drift toward war.</w:t>
      </w:r>
    </w:p>
    <w:p w14:paraId="3CB9AD11" w14:textId="77777777" w:rsidR="001E7D7F" w:rsidRPr="00A623AA" w:rsidRDefault="001E7D7F" w:rsidP="001E7D7F">
      <w:pPr>
        <w:rPr>
          <w:rFonts w:cstheme="minorHAnsi"/>
          <w:sz w:val="16"/>
        </w:rPr>
      </w:pPr>
      <w:r w:rsidRPr="00A623AA">
        <w:rPr>
          <w:rFonts w:cstheme="minorHAnsi"/>
          <w:sz w:val="16"/>
        </w:rPr>
        <w:t xml:space="preserve">If only one of these theories for peace were worsening, concerns would be easier to dismiss. But </w:t>
      </w:r>
      <w:r w:rsidRPr="00A623AA">
        <w:rPr>
          <w:rStyle w:val="StyleUnderline"/>
          <w:rFonts w:cstheme="minorHAnsi"/>
          <w:highlight w:val="cyan"/>
        </w:rPr>
        <w:t>together</w:t>
      </w:r>
      <w:r w:rsidRPr="00A623AA">
        <w:rPr>
          <w:rStyle w:val="StyleUnderline"/>
          <w:rFonts w:cstheme="minorHAnsi"/>
        </w:rPr>
        <w:t>, they are</w:t>
      </w:r>
      <w:r w:rsidRPr="00A623AA">
        <w:rPr>
          <w:rFonts w:cstheme="minorHAnsi"/>
          <w:sz w:val="16"/>
        </w:rPr>
        <w:t xml:space="preserve"> unsettling. While the world is not yet on the brink of </w:t>
      </w:r>
      <w:r w:rsidRPr="00A623AA">
        <w:rPr>
          <w:rStyle w:val="Emphasis"/>
          <w:rFonts w:cstheme="minorHAnsi"/>
          <w:szCs w:val="26"/>
          <w:highlight w:val="cyan"/>
        </w:rPr>
        <w:t>World War III</w:t>
      </w:r>
      <w:r w:rsidRPr="00A623AA">
        <w:rPr>
          <w:rFonts w:cstheme="minorHAnsi"/>
          <w:sz w:val="16"/>
          <w:szCs w:val="26"/>
        </w:rPr>
        <w:t xml:space="preserve"> </w:t>
      </w:r>
      <w:r w:rsidRPr="00A623AA">
        <w:rPr>
          <w:rFonts w:cstheme="minorHAnsi"/>
          <w:sz w:val="16"/>
        </w:rPr>
        <w:t>and no two countries are destined for war, the odds of avoiding future conflicts don’t look good.</w:t>
      </w:r>
    </w:p>
    <w:p w14:paraId="3A31478F" w14:textId="77777777" w:rsidR="001E7D7F" w:rsidRPr="00A623AA" w:rsidRDefault="001E7D7F" w:rsidP="001E7D7F">
      <w:pPr>
        <w:rPr>
          <w:rFonts w:cstheme="minorHAnsi"/>
          <w:sz w:val="16"/>
        </w:rPr>
      </w:pPr>
      <w:r w:rsidRPr="00A623AA">
        <w:rPr>
          <w:rFonts w:cstheme="minorHAnsi"/>
          <w:sz w:val="16"/>
        </w:rPr>
        <w:t xml:space="preserve">The pandemic is already degrading democracies, harming </w:t>
      </w:r>
      <w:proofErr w:type="gramStart"/>
      <w:r w:rsidRPr="00A623AA">
        <w:rPr>
          <w:rFonts w:cstheme="minorHAnsi"/>
          <w:sz w:val="16"/>
        </w:rPr>
        <w:t>economies</w:t>
      </w:r>
      <w:proofErr w:type="gramEnd"/>
      <w:r w:rsidRPr="00A623AA">
        <w:rPr>
          <w:rFonts w:cstheme="minorHAnsi"/>
          <w:sz w:val="16"/>
        </w:rPr>
        <w:t xml:space="preserve"> and curtailing international cooperation, and it also seems to be fostering internal instability within states. Rachel Brown, Heather Hurlburt and Alexandra Stark argue that the coronavirus could in fact sow more civil conflict. If this proves accurate, </w:t>
      </w:r>
      <w:r w:rsidRPr="00A623AA">
        <w:rPr>
          <w:rStyle w:val="StyleUnderline"/>
          <w:rFonts w:cstheme="minorHAnsi"/>
        </w:rPr>
        <w:t xml:space="preserve">the increase in civil wars is likely to lead to more </w:t>
      </w:r>
      <w:r w:rsidRPr="00A623AA">
        <w:rPr>
          <w:rStyle w:val="Emphasis"/>
          <w:rFonts w:cstheme="minorHAnsi"/>
        </w:rPr>
        <w:t>external meddling</w:t>
      </w:r>
      <w:r w:rsidRPr="00A623AA">
        <w:rPr>
          <w:rStyle w:val="StyleUnderline"/>
          <w:rFonts w:cstheme="minorHAnsi"/>
        </w:rPr>
        <w:t xml:space="preserve">, and these next </w:t>
      </w:r>
      <w:r w:rsidRPr="00A623AA">
        <w:rPr>
          <w:rStyle w:val="StyleUnderline"/>
          <w:rFonts w:cstheme="minorHAnsi"/>
          <w:highlight w:val="cyan"/>
        </w:rPr>
        <w:t>proxy wars</w:t>
      </w:r>
      <w:r w:rsidRPr="00A623AA">
        <w:rPr>
          <w:rStyle w:val="StyleUnderline"/>
          <w:rFonts w:cstheme="minorHAnsi"/>
        </w:rPr>
        <w:t xml:space="preserve"> could soon </w:t>
      </w:r>
      <w:r w:rsidRPr="00A623AA">
        <w:rPr>
          <w:rStyle w:val="Emphasis"/>
          <w:rFonts w:cstheme="minorHAnsi"/>
          <w:highlight w:val="cyan"/>
        </w:rPr>
        <w:t>precipitate</w:t>
      </w:r>
      <w:r w:rsidRPr="00A623AA">
        <w:rPr>
          <w:rStyle w:val="Emphasis"/>
          <w:rFonts w:cstheme="minorHAnsi"/>
        </w:rPr>
        <w:t xml:space="preserve"> all-out </w:t>
      </w:r>
      <w:r w:rsidRPr="00A623AA">
        <w:rPr>
          <w:rStyle w:val="Emphasis"/>
          <w:rFonts w:cstheme="minorHAnsi"/>
          <w:highlight w:val="cyan"/>
        </w:rPr>
        <w:t>international conflicts</w:t>
      </w:r>
      <w:r w:rsidRPr="00A623AA">
        <w:rPr>
          <w:rFonts w:cstheme="minorHAnsi"/>
          <w:sz w:val="16"/>
        </w:rPr>
        <w:t xml:space="preserve"> if outsiders aren’t careful. </w:t>
      </w:r>
      <w:r w:rsidRPr="00A623AA">
        <w:rPr>
          <w:rStyle w:val="StyleUnderline"/>
          <w:rFonts w:cstheme="minorHAnsi"/>
          <w:highlight w:val="cyan"/>
        </w:rPr>
        <w:t>With</w:t>
      </w:r>
      <w:r w:rsidRPr="00A623AA">
        <w:rPr>
          <w:rStyle w:val="StyleUnderline"/>
          <w:rFonts w:cstheme="minorHAnsi"/>
        </w:rPr>
        <w:t xml:space="preserve"> the </w:t>
      </w:r>
      <w:r w:rsidRPr="00A623AA">
        <w:rPr>
          <w:rStyle w:val="Emphasis"/>
          <w:rFonts w:cstheme="minorHAnsi"/>
        </w:rPr>
        <w:t xml:space="preserve">usual </w:t>
      </w:r>
      <w:r w:rsidRPr="00A623AA">
        <w:rPr>
          <w:rStyle w:val="Emphasis"/>
          <w:rFonts w:cstheme="minorHAnsi"/>
          <w:highlight w:val="cyan"/>
        </w:rPr>
        <w:t>deterrents</w:t>
      </w:r>
      <w:r w:rsidRPr="00A623AA">
        <w:rPr>
          <w:rStyle w:val="Emphasis"/>
          <w:rFonts w:cstheme="minorHAnsi"/>
        </w:rPr>
        <w:t xml:space="preserve"> to conflict </w:t>
      </w:r>
      <w:r w:rsidRPr="00A623AA">
        <w:rPr>
          <w:rStyle w:val="Emphasis"/>
          <w:rFonts w:cstheme="minorHAnsi"/>
          <w:highlight w:val="cyan"/>
        </w:rPr>
        <w:t>declining</w:t>
      </w:r>
      <w:r w:rsidRPr="00A623AA">
        <w:rPr>
          <w:rStyle w:val="StyleUnderline"/>
          <w:rFonts w:cstheme="minorHAnsi"/>
        </w:rPr>
        <w:t xml:space="preserve"> around the world, </w:t>
      </w:r>
      <w:r w:rsidRPr="00A623AA">
        <w:rPr>
          <w:rStyle w:val="Emphasis"/>
          <w:rFonts w:cstheme="minorHAnsi"/>
          <w:highlight w:val="cyan"/>
        </w:rPr>
        <w:t>major wars</w:t>
      </w:r>
      <w:r w:rsidRPr="00A623AA">
        <w:rPr>
          <w:rStyle w:val="StyleUnderline"/>
          <w:rFonts w:cstheme="minorHAnsi"/>
        </w:rPr>
        <w:t xml:space="preserve"> could soon </w:t>
      </w:r>
      <w:r w:rsidRPr="00A623AA">
        <w:rPr>
          <w:rStyle w:val="StyleUnderline"/>
          <w:rFonts w:cstheme="minorHAnsi"/>
          <w:highlight w:val="cyan"/>
        </w:rPr>
        <w:t>return</w:t>
      </w:r>
      <w:r w:rsidRPr="00A623AA">
        <w:rPr>
          <w:rFonts w:cstheme="minorHAnsi"/>
          <w:sz w:val="16"/>
        </w:rPr>
        <w:t>.</w:t>
      </w:r>
    </w:p>
    <w:p w14:paraId="0F931663" w14:textId="77777777" w:rsidR="001E7D7F" w:rsidRPr="00A623AA" w:rsidRDefault="001E7D7F" w:rsidP="001E7D7F">
      <w:pPr>
        <w:pStyle w:val="Heading3"/>
      </w:pPr>
      <w:r w:rsidRPr="00A623AA">
        <w:lastRenderedPageBreak/>
        <w:t>Trade Link---2NC</w:t>
      </w:r>
    </w:p>
    <w:p w14:paraId="18CE9ADA" w14:textId="77777777" w:rsidR="001E7D7F" w:rsidRPr="00A623AA" w:rsidRDefault="001E7D7F" w:rsidP="001E7D7F">
      <w:pPr>
        <w:pStyle w:val="Heading4"/>
      </w:pPr>
      <w:r w:rsidRPr="00A623AA">
        <w:t xml:space="preserve">Policies that slow or create zero growth will reduce trade flow and alarm </w:t>
      </w:r>
      <w:proofErr w:type="gramStart"/>
      <w:r w:rsidRPr="00A623AA">
        <w:t>countries</w:t>
      </w:r>
      <w:proofErr w:type="gramEnd"/>
    </w:p>
    <w:p w14:paraId="49174A3A" w14:textId="77777777" w:rsidR="001E7D7F" w:rsidRPr="00A623AA" w:rsidRDefault="001E7D7F" w:rsidP="001E7D7F">
      <w:r w:rsidRPr="00A623AA">
        <w:t xml:space="preserve">J. Mikael </w:t>
      </w:r>
      <w:r w:rsidRPr="00A623AA">
        <w:rPr>
          <w:rFonts w:eastAsiaTheme="majorEastAsia" w:cstheme="majorBidi"/>
          <w:b/>
          <w:iCs/>
          <w:sz w:val="26"/>
        </w:rPr>
        <w:t>Malmaeus &amp;</w:t>
      </w:r>
      <w:r w:rsidRPr="00A623AA">
        <w:t xml:space="preserve"> Eva C. </w:t>
      </w:r>
      <w:r w:rsidRPr="00A623AA">
        <w:rPr>
          <w:rFonts w:eastAsiaTheme="majorEastAsia" w:cstheme="majorBidi"/>
          <w:b/>
          <w:iCs/>
          <w:sz w:val="26"/>
        </w:rPr>
        <w:t>Alfredsson</w:t>
      </w:r>
      <w:r w:rsidRPr="00A623AA">
        <w:t xml:space="preserve"> 9-12-</w:t>
      </w:r>
      <w:r w:rsidRPr="00A623AA">
        <w:rPr>
          <w:rFonts w:eastAsiaTheme="majorEastAsia" w:cstheme="majorBidi"/>
          <w:b/>
          <w:iCs/>
          <w:sz w:val="26"/>
        </w:rPr>
        <w:t>16</w:t>
      </w:r>
      <w:r w:rsidRPr="00A623AA">
        <w:t xml:space="preserve"> Malmaeus: IVL Swedish Environmental Research Institute,P.O.Box21060,SE-10031Stockholm,Sweden. Eva Alfredsson is a policy analyst at the Swedish Agency for Growth Policy Analysis commissioned by the Swedish government to provide the government with an advanced knowledge base and recommendations to develop the state’s work to promote sustainable growth and business development. Eva’s work at Growth analysis </w:t>
      </w:r>
      <w:proofErr w:type="gramStart"/>
      <w:r w:rsidRPr="00A623AA">
        <w:t>focus</w:t>
      </w:r>
      <w:proofErr w:type="gramEnd"/>
      <w:r w:rsidRPr="00A623AA">
        <w:t xml:space="preserve"> on issues related to the green transition of industry. Eva has taken part in several parliamentary inquiries as an expert. Last one being the Swedish government committee (M 2010:04) developing a climate policy framework which passed as a climate law in 2018. Eva is also a part time researcher at the Royal Institute of Technology, KTH, at the department for Strategic Sustainability Studies. There she has been part of a group of researchers exploring scenarios for sustainable development beyond traditional BNP-growth. Currently she is involved in a research project reviewing </w:t>
      </w:r>
      <w:proofErr w:type="gramStart"/>
      <w:r w:rsidRPr="00A623AA">
        <w:t>the climate</w:t>
      </w:r>
      <w:proofErr w:type="gramEnd"/>
      <w:r w:rsidRPr="00A623AA">
        <w:t xml:space="preserve"> co-benefits literature. Eva is a senior advisor at the think tank Global Challenges where she led an expert group exploring the Green Economy ahead of Rio+20. The investigation resulted in a prestudy “The Inclusive Green Economy — Shaping society to serve sustainability — minor adjustments or a paradigm shift? (2014). Eva received her PhD at Umeå University in 2002, at the Environmental Spatial Modelling Centre. Her research focused on green consumption, energy use and carbon dioxide emission using a micro-simulation model in which the rebound effect was internalized. Eva´s research interest is on how to transit to an inclusive pluralistic green economy - at the required speed. [Potential Consequences on the Economy of Low or No Growth - </w:t>
      </w:r>
      <w:proofErr w:type="gramStart"/>
      <w:r w:rsidRPr="00A623AA">
        <w:t>Short and Long Term</w:t>
      </w:r>
      <w:proofErr w:type="gramEnd"/>
      <w:r w:rsidRPr="00A623AA">
        <w:t xml:space="preserve"> Perspectives, https://www.ivl.se/english/ivl/publications/publications/potential-consequences-on-the-economy-of-low-or-no-growth---short-and-long-term-perspectives.html] //WAgustin</w:t>
      </w:r>
    </w:p>
    <w:p w14:paraId="1D877348" w14:textId="77777777" w:rsidR="001E7D7F" w:rsidRPr="00A623AA" w:rsidRDefault="001E7D7F" w:rsidP="001E7D7F">
      <w:pPr>
        <w:rPr>
          <w:rStyle w:val="Emphasis"/>
        </w:rPr>
      </w:pPr>
      <w:r w:rsidRPr="00A623AA">
        <w:rPr>
          <w:sz w:val="14"/>
        </w:rPr>
        <w:t xml:space="preserve">3.6. </w:t>
      </w:r>
      <w:r w:rsidRPr="00A623AA">
        <w:rPr>
          <w:rStyle w:val="Emphasis"/>
        </w:rPr>
        <w:t xml:space="preserve">Globalization and Trade </w:t>
      </w:r>
    </w:p>
    <w:p w14:paraId="705E4D52" w14:textId="77777777" w:rsidR="001E7D7F" w:rsidRPr="00A623AA" w:rsidRDefault="001E7D7F" w:rsidP="001E7D7F">
      <w:pPr>
        <w:rPr>
          <w:rStyle w:val="StyleUnderline"/>
        </w:rPr>
      </w:pPr>
      <w:r w:rsidRPr="00A623AA">
        <w:rPr>
          <w:rStyle w:val="Emphasis"/>
        </w:rPr>
        <w:t>Economic growth</w:t>
      </w:r>
      <w:r w:rsidRPr="00A623AA">
        <w:rPr>
          <w:rStyle w:val="StyleUnderline"/>
        </w:rPr>
        <w:t xml:space="preserve"> is often linked to </w:t>
      </w:r>
      <w:r w:rsidRPr="00A623AA">
        <w:rPr>
          <w:rStyle w:val="Emphasis"/>
        </w:rPr>
        <w:t>trade and globalization</w:t>
      </w:r>
      <w:r w:rsidRPr="00A623AA">
        <w:rPr>
          <w:sz w:val="14"/>
        </w:rPr>
        <w:t xml:space="preserve"> </w:t>
      </w:r>
      <w:r w:rsidRPr="00A623AA">
        <w:rPr>
          <w:rStyle w:val="StyleUnderline"/>
        </w:rPr>
        <w:t>and</w:t>
      </w:r>
      <w:r w:rsidRPr="00A623AA">
        <w:rPr>
          <w:sz w:val="14"/>
        </w:rPr>
        <w:t xml:space="preserve"> </w:t>
      </w:r>
      <w:r w:rsidRPr="00A623AA">
        <w:rPr>
          <w:rStyle w:val="Emphasis"/>
        </w:rPr>
        <w:t>high growth</w:t>
      </w:r>
      <w:r w:rsidRPr="00A623AA">
        <w:rPr>
          <w:sz w:val="14"/>
        </w:rPr>
        <w:t xml:space="preserve"> </w:t>
      </w:r>
      <w:r w:rsidRPr="00A623AA">
        <w:rPr>
          <w:rStyle w:val="StyleUnderline"/>
        </w:rPr>
        <w:t>rates often coincide</w:t>
      </w:r>
      <w:r w:rsidRPr="00A623AA">
        <w:rPr>
          <w:sz w:val="14"/>
        </w:rPr>
        <w:t xml:space="preserve"> </w:t>
      </w:r>
      <w:r w:rsidRPr="00A623AA">
        <w:rPr>
          <w:rStyle w:val="Emphasis"/>
        </w:rPr>
        <w:t>with extensive trade flows</w:t>
      </w:r>
      <w:r w:rsidRPr="00A623AA">
        <w:rPr>
          <w:sz w:val="14"/>
        </w:rPr>
        <w:t xml:space="preserve"> (</w:t>
      </w:r>
      <w:proofErr w:type="gramStart"/>
      <w:r w:rsidRPr="00A623AA">
        <w:rPr>
          <w:sz w:val="14"/>
        </w:rPr>
        <w:t>e.g.</w:t>
      </w:r>
      <w:proofErr w:type="gramEnd"/>
      <w:r w:rsidRPr="00A623AA">
        <w:rPr>
          <w:sz w:val="14"/>
        </w:rPr>
        <w:t xml:space="preserve"> Frankel and Romer, 1999; Dollar and Kraay, 2003). </w:t>
      </w:r>
      <w:r w:rsidRPr="00A623AA">
        <w:rPr>
          <w:rStyle w:val="Emphasis"/>
        </w:rPr>
        <w:t>Slowing</w:t>
      </w:r>
      <w:r w:rsidRPr="00A623AA">
        <w:rPr>
          <w:rStyle w:val="StyleUnderline"/>
        </w:rPr>
        <w:t xml:space="preserve"> </w:t>
      </w:r>
      <w:r w:rsidRPr="00A623AA">
        <w:rPr>
          <w:rStyle w:val="Emphasis"/>
        </w:rPr>
        <w:t>growth</w:t>
      </w:r>
      <w:r w:rsidRPr="00A623AA">
        <w:rPr>
          <w:sz w:val="14"/>
        </w:rPr>
        <w:t xml:space="preserve"> </w:t>
      </w:r>
      <w:r w:rsidRPr="00A623AA">
        <w:rPr>
          <w:rStyle w:val="StyleUnderline"/>
        </w:rPr>
        <w:t xml:space="preserve">might therefore be associated with a </w:t>
      </w:r>
      <w:r w:rsidRPr="00A623AA">
        <w:rPr>
          <w:rStyle w:val="Emphasis"/>
        </w:rPr>
        <w:t>lower level</w:t>
      </w:r>
      <w:r w:rsidRPr="00A623AA">
        <w:rPr>
          <w:rStyle w:val="StyleUnderline"/>
        </w:rPr>
        <w:t xml:space="preserve"> of </w:t>
      </w:r>
      <w:r w:rsidRPr="00A623AA">
        <w:rPr>
          <w:rStyle w:val="Emphasis"/>
        </w:rPr>
        <w:t>globalization</w:t>
      </w:r>
      <w:r w:rsidRPr="00A623AA">
        <w:rPr>
          <w:sz w:val="14"/>
        </w:rPr>
        <w:t>. Some ecological econ- omists see the strengthening of local economies as more compatible with ecological sustainability, reduced transports and lower energy de- mands than the globalized economy (</w:t>
      </w:r>
      <w:proofErr w:type="gramStart"/>
      <w:r w:rsidRPr="00A623AA">
        <w:rPr>
          <w:sz w:val="14"/>
        </w:rPr>
        <w:t>e.g.</w:t>
      </w:r>
      <w:proofErr w:type="gramEnd"/>
      <w:r w:rsidRPr="00A623AA">
        <w:rPr>
          <w:sz w:val="14"/>
        </w:rPr>
        <w:t xml:space="preserve"> Kallis, 2011). However, it is difficult to pin down de-globalization as a direct effect of lower growth rates if it is part of a larger transition of the economy and society at large.</w:t>
      </w:r>
      <w:r w:rsidRPr="00A623AA">
        <w:rPr>
          <w:rStyle w:val="StyleUnderline"/>
        </w:rPr>
        <w:t xml:space="preserve"> </w:t>
      </w:r>
    </w:p>
    <w:p w14:paraId="6CC93D85" w14:textId="77777777" w:rsidR="001E7D7F" w:rsidRPr="00A623AA" w:rsidRDefault="001E7D7F" w:rsidP="001E7D7F">
      <w:pPr>
        <w:rPr>
          <w:rStyle w:val="StyleUnderline"/>
        </w:rPr>
      </w:pPr>
      <w:r w:rsidRPr="00A623AA">
        <w:rPr>
          <w:rStyle w:val="StyleUnderline"/>
        </w:rPr>
        <w:t xml:space="preserve">In a globalized world </w:t>
      </w:r>
      <w:proofErr w:type="gramStart"/>
      <w:r w:rsidRPr="00A623AA">
        <w:rPr>
          <w:rStyle w:val="Emphasis"/>
        </w:rPr>
        <w:t>fast</w:t>
      </w:r>
      <w:proofErr w:type="gramEnd"/>
      <w:r w:rsidRPr="00A623AA">
        <w:rPr>
          <w:rStyle w:val="Emphasis"/>
        </w:rPr>
        <w:t xml:space="preserve"> growing</w:t>
      </w:r>
      <w:r w:rsidRPr="00A623AA">
        <w:rPr>
          <w:rStyle w:val="StyleUnderline"/>
        </w:rPr>
        <w:t xml:space="preserve"> </w:t>
      </w:r>
      <w:r w:rsidRPr="00A623AA">
        <w:rPr>
          <w:rStyle w:val="Emphasis"/>
        </w:rPr>
        <w:t>economies</w:t>
      </w:r>
      <w:r w:rsidRPr="00A623AA">
        <w:rPr>
          <w:rStyle w:val="StyleUnderline"/>
        </w:rPr>
        <w:t xml:space="preserve"> tend to </w:t>
      </w:r>
      <w:r w:rsidRPr="00A623AA">
        <w:rPr>
          <w:rStyle w:val="Emphasis"/>
        </w:rPr>
        <w:t>attract</w:t>
      </w:r>
      <w:r w:rsidRPr="00A623AA">
        <w:rPr>
          <w:rStyle w:val="StyleUnderline"/>
        </w:rPr>
        <w:t xml:space="preserve"> more </w:t>
      </w:r>
      <w:r w:rsidRPr="00A623AA">
        <w:rPr>
          <w:rStyle w:val="Emphasis"/>
        </w:rPr>
        <w:t>capital investments</w:t>
      </w:r>
      <w:r w:rsidRPr="00A623AA">
        <w:rPr>
          <w:sz w:val="14"/>
        </w:rPr>
        <w:t xml:space="preserve">, </w:t>
      </w:r>
      <w:r w:rsidRPr="00A623AA">
        <w:rPr>
          <w:rStyle w:val="StyleUnderline"/>
        </w:rPr>
        <w:t>and</w:t>
      </w:r>
      <w:r w:rsidRPr="00A623AA">
        <w:rPr>
          <w:sz w:val="14"/>
        </w:rPr>
        <w:t xml:space="preserve"> </w:t>
      </w:r>
      <w:r w:rsidRPr="00A623AA">
        <w:rPr>
          <w:rStyle w:val="Emphasis"/>
        </w:rPr>
        <w:t>slower growing countries</w:t>
      </w:r>
      <w:r w:rsidRPr="00A623AA">
        <w:rPr>
          <w:sz w:val="14"/>
        </w:rPr>
        <w:t xml:space="preserve"> </w:t>
      </w:r>
      <w:r w:rsidRPr="00A623AA">
        <w:rPr>
          <w:rStyle w:val="StyleUnderline"/>
        </w:rPr>
        <w:t xml:space="preserve">face the risk that in- vestors </w:t>
      </w:r>
      <w:r w:rsidRPr="00A623AA">
        <w:rPr>
          <w:rStyle w:val="Emphasis"/>
        </w:rPr>
        <w:t>will transfer</w:t>
      </w:r>
      <w:r w:rsidRPr="00A623AA">
        <w:rPr>
          <w:sz w:val="14"/>
        </w:rPr>
        <w:t xml:space="preserve"> their </w:t>
      </w:r>
      <w:r w:rsidRPr="00A623AA">
        <w:rPr>
          <w:rStyle w:val="Emphasis"/>
        </w:rPr>
        <w:t>capital</w:t>
      </w:r>
      <w:r w:rsidRPr="00A623AA">
        <w:rPr>
          <w:sz w:val="14"/>
        </w:rPr>
        <w:t xml:space="preserve"> </w:t>
      </w:r>
      <w:r w:rsidRPr="00A623AA">
        <w:rPr>
          <w:rStyle w:val="Emphasis"/>
        </w:rPr>
        <w:t>abroad</w:t>
      </w:r>
      <w:r w:rsidRPr="00A623AA">
        <w:rPr>
          <w:sz w:val="14"/>
        </w:rPr>
        <w:t xml:space="preserve"> (Victor, 2008; van Griethuysen, 2010). </w:t>
      </w:r>
      <w:r w:rsidRPr="00A623AA">
        <w:rPr>
          <w:rStyle w:val="StyleUnderline"/>
        </w:rPr>
        <w:t xml:space="preserve">This might act toward </w:t>
      </w:r>
      <w:r w:rsidRPr="00A623AA">
        <w:rPr>
          <w:rStyle w:val="Emphasis"/>
        </w:rPr>
        <w:t>currency depreciation</w:t>
      </w:r>
      <w:r w:rsidRPr="00A623AA">
        <w:rPr>
          <w:sz w:val="14"/>
        </w:rPr>
        <w:t xml:space="preserve"> </w:t>
      </w:r>
      <w:r w:rsidRPr="00A623AA">
        <w:rPr>
          <w:rStyle w:val="StyleUnderline"/>
        </w:rPr>
        <w:t xml:space="preserve">and </w:t>
      </w:r>
      <w:r w:rsidRPr="00A623AA">
        <w:rPr>
          <w:rStyle w:val="Emphasis"/>
        </w:rPr>
        <w:t>worsening</w:t>
      </w:r>
      <w:r w:rsidRPr="00A623AA">
        <w:rPr>
          <w:rStyle w:val="StyleUnderline"/>
        </w:rPr>
        <w:t xml:space="preserve"> terms of trade for some </w:t>
      </w:r>
      <w:r w:rsidRPr="00A623AA">
        <w:rPr>
          <w:rStyle w:val="Emphasis"/>
        </w:rPr>
        <w:t>countries</w:t>
      </w:r>
      <w:r w:rsidRPr="00A623AA">
        <w:rPr>
          <w:rStyle w:val="StyleUnderline"/>
        </w:rPr>
        <w:t xml:space="preserve"> which in turn </w:t>
      </w:r>
      <w:r w:rsidRPr="00A623AA">
        <w:rPr>
          <w:rStyle w:val="Emphasis"/>
        </w:rPr>
        <w:t>might induce regula- tions</w:t>
      </w:r>
      <w:r w:rsidRPr="00A623AA">
        <w:rPr>
          <w:rStyle w:val="StyleUnderline"/>
        </w:rPr>
        <w:t xml:space="preserve"> and </w:t>
      </w:r>
      <w:r w:rsidRPr="00A623AA">
        <w:rPr>
          <w:rStyle w:val="Emphasis"/>
        </w:rPr>
        <w:t>trade policies</w:t>
      </w:r>
      <w:r w:rsidRPr="00A623AA">
        <w:rPr>
          <w:rStyle w:val="StyleUnderline"/>
        </w:rPr>
        <w:t xml:space="preserve"> that </w:t>
      </w:r>
      <w:r w:rsidRPr="00A623AA">
        <w:rPr>
          <w:rStyle w:val="Emphasis"/>
        </w:rPr>
        <w:t>will reduce the level</w:t>
      </w:r>
      <w:r w:rsidRPr="00A623AA">
        <w:rPr>
          <w:rStyle w:val="StyleUnderline"/>
        </w:rPr>
        <w:t xml:space="preserve"> of </w:t>
      </w:r>
      <w:r w:rsidRPr="00A623AA">
        <w:rPr>
          <w:rStyle w:val="Emphasis"/>
        </w:rPr>
        <w:t>globalization</w:t>
      </w:r>
      <w:r w:rsidRPr="00A623AA">
        <w:rPr>
          <w:rStyle w:val="StyleUnderline"/>
        </w:rPr>
        <w:t>.</w:t>
      </w:r>
      <w:r w:rsidRPr="00A623AA">
        <w:rPr>
          <w:sz w:val="14"/>
        </w:rPr>
        <w:t xml:space="preserve"> As discussed by Daly (1996), if </w:t>
      </w:r>
      <w:r w:rsidRPr="00A623AA">
        <w:rPr>
          <w:rStyle w:val="Emphasis"/>
        </w:rPr>
        <w:t>slower growth</w:t>
      </w:r>
      <w:r w:rsidRPr="00A623AA">
        <w:rPr>
          <w:rStyle w:val="StyleUnderline"/>
        </w:rPr>
        <w:t xml:space="preserve"> rates primarily </w:t>
      </w:r>
      <w:r w:rsidRPr="00A623AA">
        <w:rPr>
          <w:rStyle w:val="Emphasis"/>
        </w:rPr>
        <w:t>occur</w:t>
      </w:r>
      <w:r w:rsidRPr="00A623AA">
        <w:rPr>
          <w:rStyle w:val="StyleUnderline"/>
        </w:rPr>
        <w:t xml:space="preserve"> in the richer </w:t>
      </w:r>
      <w:r w:rsidRPr="00A623AA">
        <w:rPr>
          <w:rStyle w:val="Emphasis"/>
        </w:rPr>
        <w:t>North</w:t>
      </w:r>
      <w:r w:rsidRPr="00A623AA">
        <w:rPr>
          <w:rStyle w:val="StyleUnderline"/>
        </w:rPr>
        <w:t xml:space="preserve"> this </w:t>
      </w:r>
      <w:r w:rsidRPr="00A623AA">
        <w:rPr>
          <w:rStyle w:val="Emphasis"/>
        </w:rPr>
        <w:t>may reduce</w:t>
      </w:r>
      <w:r w:rsidRPr="00A623AA">
        <w:rPr>
          <w:rStyle w:val="StyleUnderline"/>
        </w:rPr>
        <w:t xml:space="preserve"> the </w:t>
      </w:r>
      <w:r w:rsidRPr="00A623AA">
        <w:rPr>
          <w:rStyle w:val="Emphasis"/>
        </w:rPr>
        <w:t>market</w:t>
      </w:r>
      <w:r w:rsidRPr="00A623AA">
        <w:rPr>
          <w:rStyle w:val="StyleUnderline"/>
        </w:rPr>
        <w:t xml:space="preserve"> for </w:t>
      </w:r>
      <w:r w:rsidRPr="00A623AA">
        <w:rPr>
          <w:rStyle w:val="Emphasis"/>
        </w:rPr>
        <w:t>growing</w:t>
      </w:r>
      <w:r w:rsidRPr="00A623AA">
        <w:rPr>
          <w:rStyle w:val="StyleUnderline"/>
        </w:rPr>
        <w:t xml:space="preserve"> </w:t>
      </w:r>
      <w:r w:rsidRPr="00A623AA">
        <w:rPr>
          <w:rStyle w:val="Emphasis"/>
        </w:rPr>
        <w:t>Southern</w:t>
      </w:r>
      <w:r w:rsidRPr="00A623AA">
        <w:rPr>
          <w:rStyle w:val="StyleUnderline"/>
        </w:rPr>
        <w:t xml:space="preserve"> </w:t>
      </w:r>
      <w:r w:rsidRPr="00A623AA">
        <w:rPr>
          <w:rStyle w:val="Emphasis"/>
        </w:rPr>
        <w:t>exports</w:t>
      </w:r>
      <w:r w:rsidRPr="00A623AA">
        <w:rPr>
          <w:rStyle w:val="StyleUnderline"/>
        </w:rPr>
        <w:t xml:space="preserve"> and hence </w:t>
      </w:r>
      <w:r w:rsidRPr="00A623AA">
        <w:rPr>
          <w:rStyle w:val="Emphasis"/>
        </w:rPr>
        <w:t>reduce the global</w:t>
      </w:r>
      <w:r w:rsidRPr="00A623AA">
        <w:rPr>
          <w:rStyle w:val="StyleUnderline"/>
        </w:rPr>
        <w:t xml:space="preserve"> </w:t>
      </w:r>
      <w:r w:rsidRPr="00A623AA">
        <w:rPr>
          <w:rStyle w:val="Emphasis"/>
        </w:rPr>
        <w:t>trade</w:t>
      </w:r>
      <w:r w:rsidRPr="00A623AA">
        <w:rPr>
          <w:rStyle w:val="StyleUnderline"/>
        </w:rPr>
        <w:t xml:space="preserve"> </w:t>
      </w:r>
      <w:r w:rsidRPr="00A623AA">
        <w:rPr>
          <w:rStyle w:val="Emphasis"/>
        </w:rPr>
        <w:t>flows</w:t>
      </w:r>
      <w:r w:rsidRPr="00A623AA">
        <w:rPr>
          <w:rStyle w:val="StyleUnderline"/>
        </w:rPr>
        <w:t xml:space="preserve">. </w:t>
      </w:r>
    </w:p>
    <w:p w14:paraId="7F4A0588" w14:textId="77777777" w:rsidR="001E7D7F" w:rsidRPr="00A623AA" w:rsidRDefault="001E7D7F" w:rsidP="001E7D7F">
      <w:pPr>
        <w:rPr>
          <w:sz w:val="14"/>
        </w:rPr>
      </w:pPr>
      <w:r w:rsidRPr="00A623AA">
        <w:rPr>
          <w:sz w:val="14"/>
        </w:rPr>
        <w:t xml:space="preserve">4. Time Perspectives </w:t>
      </w:r>
    </w:p>
    <w:p w14:paraId="55C33A1A" w14:textId="77777777" w:rsidR="001E7D7F" w:rsidRPr="00A623AA" w:rsidRDefault="001E7D7F" w:rsidP="001E7D7F">
      <w:pPr>
        <w:rPr>
          <w:rStyle w:val="StyleUnderline"/>
        </w:rPr>
      </w:pPr>
      <w:r w:rsidRPr="00A623AA">
        <w:rPr>
          <w:rStyle w:val="StyleUnderline"/>
        </w:rPr>
        <w:t xml:space="preserve">Many of the potential effects of </w:t>
      </w:r>
      <w:r w:rsidRPr="00A623AA">
        <w:rPr>
          <w:rStyle w:val="Emphasis"/>
        </w:rPr>
        <w:t>low</w:t>
      </w:r>
      <w:r w:rsidRPr="00A623AA">
        <w:rPr>
          <w:rStyle w:val="StyleUnderline"/>
        </w:rPr>
        <w:t xml:space="preserve"> or </w:t>
      </w:r>
      <w:r w:rsidRPr="00A623AA">
        <w:rPr>
          <w:rStyle w:val="Emphasis"/>
        </w:rPr>
        <w:t>no</w:t>
      </w:r>
      <w:r w:rsidRPr="00A623AA">
        <w:rPr>
          <w:rStyle w:val="StyleUnderline"/>
        </w:rPr>
        <w:t xml:space="preserve"> </w:t>
      </w:r>
      <w:r w:rsidRPr="00A623AA">
        <w:rPr>
          <w:rStyle w:val="Emphasis"/>
        </w:rPr>
        <w:t>economic</w:t>
      </w:r>
      <w:r w:rsidRPr="00A623AA">
        <w:rPr>
          <w:rStyle w:val="StyleUnderline"/>
        </w:rPr>
        <w:t xml:space="preserve"> </w:t>
      </w:r>
      <w:r w:rsidRPr="00A623AA">
        <w:rPr>
          <w:rStyle w:val="Emphasis"/>
        </w:rPr>
        <w:t>growth</w:t>
      </w:r>
      <w:r w:rsidRPr="00A623AA">
        <w:rPr>
          <w:sz w:val="14"/>
        </w:rPr>
        <w:t xml:space="preserve"> </w:t>
      </w:r>
      <w:r w:rsidRPr="00A623AA">
        <w:rPr>
          <w:rStyle w:val="StyleUnderline"/>
        </w:rPr>
        <w:t xml:space="preserve">discussed above are related to </w:t>
      </w:r>
      <w:r w:rsidRPr="00A623AA">
        <w:rPr>
          <w:rStyle w:val="Emphasis"/>
        </w:rPr>
        <w:t>temporal instabilities</w:t>
      </w:r>
      <w:r w:rsidRPr="00A623AA">
        <w:rPr>
          <w:sz w:val="14"/>
        </w:rPr>
        <w:t xml:space="preserve"> and are likely to occur in the short term. </w:t>
      </w:r>
      <w:r w:rsidRPr="00A623AA">
        <w:rPr>
          <w:rStyle w:val="StyleUnderline"/>
        </w:rPr>
        <w:t xml:space="preserve">This would for example include </w:t>
      </w:r>
      <w:r w:rsidRPr="00A623AA">
        <w:rPr>
          <w:rStyle w:val="Emphasis"/>
        </w:rPr>
        <w:t>unemployment</w:t>
      </w:r>
      <w:r w:rsidRPr="00A623AA">
        <w:rPr>
          <w:sz w:val="14"/>
        </w:rPr>
        <w:t xml:space="preserve">, </w:t>
      </w:r>
      <w:r w:rsidRPr="00A623AA">
        <w:rPr>
          <w:rStyle w:val="Emphasis"/>
        </w:rPr>
        <w:t>financial meltdown</w:t>
      </w:r>
      <w:r w:rsidRPr="00A623AA">
        <w:rPr>
          <w:sz w:val="14"/>
        </w:rPr>
        <w:t xml:space="preserve"> </w:t>
      </w:r>
      <w:r w:rsidRPr="00A623AA">
        <w:rPr>
          <w:rStyle w:val="StyleUnderline"/>
        </w:rPr>
        <w:t>and</w:t>
      </w:r>
      <w:r w:rsidRPr="00A623AA">
        <w:rPr>
          <w:sz w:val="14"/>
        </w:rPr>
        <w:t xml:space="preserve"> </w:t>
      </w:r>
      <w:r w:rsidRPr="00A623AA">
        <w:rPr>
          <w:rStyle w:val="Emphasis"/>
        </w:rPr>
        <w:t>rising levels of debt</w:t>
      </w:r>
      <w:r w:rsidRPr="00A623AA">
        <w:rPr>
          <w:sz w:val="14"/>
        </w:rPr>
        <w:t xml:space="preserve"> </w:t>
      </w:r>
      <w:r w:rsidRPr="00A623AA">
        <w:rPr>
          <w:rStyle w:val="StyleUnderline"/>
        </w:rPr>
        <w:t xml:space="preserve">caused by </w:t>
      </w:r>
      <w:r w:rsidRPr="00A623AA">
        <w:rPr>
          <w:rStyle w:val="Emphasis"/>
        </w:rPr>
        <w:t>economic depressions</w:t>
      </w:r>
      <w:r w:rsidRPr="00A623AA">
        <w:rPr>
          <w:sz w:val="14"/>
        </w:rPr>
        <w:t xml:space="preserve">. </w:t>
      </w:r>
      <w:r w:rsidRPr="00A623AA">
        <w:rPr>
          <w:rStyle w:val="StyleUnderline"/>
        </w:rPr>
        <w:t xml:space="preserve">Secondary effects including </w:t>
      </w:r>
      <w:r w:rsidRPr="00A623AA">
        <w:rPr>
          <w:rStyle w:val="Emphasis"/>
        </w:rPr>
        <w:t>poverty</w:t>
      </w:r>
      <w:r w:rsidRPr="00A623AA">
        <w:rPr>
          <w:rStyle w:val="StyleUnderline"/>
        </w:rPr>
        <w:t xml:space="preserve"> and </w:t>
      </w:r>
      <w:r w:rsidRPr="00A623AA">
        <w:rPr>
          <w:rStyle w:val="Emphasis"/>
        </w:rPr>
        <w:t>inequalities</w:t>
      </w:r>
      <w:r w:rsidRPr="00A623AA">
        <w:rPr>
          <w:rStyle w:val="StyleUnderline"/>
        </w:rPr>
        <w:t xml:space="preserve"> resulting from unemployment or deteriorating government finances would also take place on the same time horizon, although possibly with a time lag, and the same would be true for some effects on trade and globalization. </w:t>
      </w:r>
    </w:p>
    <w:p w14:paraId="3D98CF7D" w14:textId="77777777" w:rsidR="001E7D7F" w:rsidRPr="00A623AA" w:rsidRDefault="001E7D7F" w:rsidP="001E7D7F">
      <w:pPr>
        <w:rPr>
          <w:sz w:val="14"/>
        </w:rPr>
      </w:pPr>
      <w:r w:rsidRPr="00A623AA">
        <w:rPr>
          <w:rStyle w:val="StyleUnderline"/>
        </w:rPr>
        <w:t xml:space="preserve">Any effects related to the </w:t>
      </w:r>
      <w:r w:rsidRPr="00A623AA">
        <w:rPr>
          <w:rStyle w:val="Emphasis"/>
        </w:rPr>
        <w:t>level of production</w:t>
      </w:r>
      <w:r w:rsidRPr="00A623AA">
        <w:rPr>
          <w:rStyle w:val="StyleUnderline"/>
        </w:rPr>
        <w:t xml:space="preserve"> as such would also play out in the </w:t>
      </w:r>
      <w:r w:rsidRPr="00A623AA">
        <w:rPr>
          <w:rStyle w:val="Emphasis"/>
        </w:rPr>
        <w:t>long term</w:t>
      </w:r>
      <w:r w:rsidRPr="00A623AA">
        <w:rPr>
          <w:sz w:val="14"/>
        </w:rPr>
        <w:t xml:space="preserve">. Levels of poverty, government spending and the struggle for economic resources including distributional conflicts should reasonably be affected by the rate of economic growth. Specifically, the relation between economic growth and inequality as discussed by Piketty (2014) and others </w:t>
      </w:r>
      <w:proofErr w:type="gramStart"/>
      <w:r w:rsidRPr="00A623AA">
        <w:rPr>
          <w:sz w:val="14"/>
        </w:rPr>
        <w:t>operate</w:t>
      </w:r>
      <w:proofErr w:type="gramEnd"/>
      <w:r w:rsidRPr="00A623AA">
        <w:rPr>
          <w:sz w:val="14"/>
        </w:rPr>
        <w:t xml:space="preserve"> in the long term. However, many effects depend very much on political prioritizations and are not me- chanically determined by the rate of growth. </w:t>
      </w:r>
    </w:p>
    <w:p w14:paraId="2A5CB24C" w14:textId="77777777" w:rsidR="001E7D7F" w:rsidRPr="00A623AA" w:rsidRDefault="001E7D7F" w:rsidP="001E7D7F">
      <w:pPr>
        <w:rPr>
          <w:sz w:val="14"/>
        </w:rPr>
      </w:pPr>
      <w:r w:rsidRPr="00A623AA">
        <w:rPr>
          <w:sz w:val="14"/>
        </w:rPr>
        <w:t xml:space="preserve">If lower growth rates result in fewer investment opportunities and a shrinking financial sector it would occur in the long term. It is also </w:t>
      </w:r>
      <w:proofErr w:type="gramStart"/>
      <w:r w:rsidRPr="00A623AA">
        <w:rPr>
          <w:sz w:val="14"/>
        </w:rPr>
        <w:t>pos- sible</w:t>
      </w:r>
      <w:proofErr w:type="gramEnd"/>
      <w:r w:rsidRPr="00A623AA">
        <w:rPr>
          <w:sz w:val="14"/>
        </w:rPr>
        <w:t xml:space="preserve"> that other forms of businesses and business relations will develop that are better adapted to a low growth environment. If labor </w:t>
      </w:r>
      <w:proofErr w:type="gramStart"/>
      <w:r w:rsidRPr="00A623AA">
        <w:rPr>
          <w:sz w:val="14"/>
        </w:rPr>
        <w:t>productiv- ity</w:t>
      </w:r>
      <w:proofErr w:type="gramEnd"/>
      <w:r w:rsidRPr="00A623AA">
        <w:rPr>
          <w:sz w:val="14"/>
        </w:rPr>
        <w:t xml:space="preserve"> increases </w:t>
      </w:r>
      <w:r w:rsidRPr="00A623AA">
        <w:rPr>
          <w:sz w:val="14"/>
        </w:rPr>
        <w:lastRenderedPageBreak/>
        <w:t xml:space="preserve">without increasing levels of production this might cause unemployment in the long term. But as observed in Section 3.2 there are other possible mechanisms that might work in the other direction. </w:t>
      </w:r>
    </w:p>
    <w:p w14:paraId="4130D6D1" w14:textId="77777777" w:rsidR="001E7D7F" w:rsidRPr="00A623AA" w:rsidRDefault="001E7D7F" w:rsidP="001E7D7F">
      <w:pPr>
        <w:rPr>
          <w:sz w:val="14"/>
        </w:rPr>
      </w:pPr>
      <w:r w:rsidRPr="00A623AA">
        <w:rPr>
          <w:rStyle w:val="StyleUnderline"/>
        </w:rPr>
        <w:t>Due to social inertia</w:t>
      </w:r>
      <w:r w:rsidRPr="00A623AA">
        <w:rPr>
          <w:sz w:val="14"/>
        </w:rPr>
        <w:t xml:space="preserve">, </w:t>
      </w:r>
      <w:r w:rsidRPr="00A623AA">
        <w:rPr>
          <w:rStyle w:val="StyleUnderline"/>
        </w:rPr>
        <w:t>resuming business-as-usual tends to be the dominating response to any</w:t>
      </w:r>
      <w:r w:rsidRPr="00A623AA">
        <w:rPr>
          <w:sz w:val="14"/>
        </w:rPr>
        <w:t xml:space="preserve"> </w:t>
      </w:r>
      <w:r w:rsidRPr="00A623AA">
        <w:rPr>
          <w:rStyle w:val="Emphasis"/>
        </w:rPr>
        <w:t>interrupted development</w:t>
      </w:r>
      <w:r w:rsidRPr="00A623AA">
        <w:rPr>
          <w:sz w:val="14"/>
        </w:rPr>
        <w:t xml:space="preserve">, </w:t>
      </w:r>
      <w:r w:rsidRPr="00A623AA">
        <w:rPr>
          <w:rStyle w:val="StyleUnderline"/>
        </w:rPr>
        <w:t xml:space="preserve">and this may </w:t>
      </w:r>
      <w:r w:rsidRPr="00A623AA">
        <w:rPr>
          <w:rStyle w:val="Emphasis"/>
        </w:rPr>
        <w:t xml:space="preserve">delay </w:t>
      </w:r>
      <w:proofErr w:type="gramStart"/>
      <w:r w:rsidRPr="00A623AA">
        <w:rPr>
          <w:rStyle w:val="Emphasis"/>
        </w:rPr>
        <w:t>adaptions</w:t>
      </w:r>
      <w:proofErr w:type="gramEnd"/>
      <w:r w:rsidRPr="00A623AA">
        <w:rPr>
          <w:rStyle w:val="StyleUnderline"/>
        </w:rPr>
        <w:t xml:space="preserve"> to </w:t>
      </w:r>
      <w:r w:rsidRPr="00A623AA">
        <w:rPr>
          <w:rStyle w:val="Emphasis"/>
        </w:rPr>
        <w:t>alternative</w:t>
      </w:r>
      <w:r w:rsidRPr="00A623AA">
        <w:rPr>
          <w:rStyle w:val="StyleUnderline"/>
        </w:rPr>
        <w:t xml:space="preserve"> growth paths</w:t>
      </w:r>
      <w:r w:rsidRPr="00A623AA">
        <w:rPr>
          <w:rStyle w:val="Emphasis"/>
        </w:rPr>
        <w:t>.</w:t>
      </w:r>
      <w:r w:rsidRPr="00A623AA">
        <w:rPr>
          <w:sz w:val="14"/>
        </w:rPr>
        <w:t xml:space="preserve"> </w:t>
      </w:r>
      <w:r w:rsidRPr="00A623AA">
        <w:rPr>
          <w:rStyle w:val="Emphasis"/>
        </w:rPr>
        <w:t>In the long term,</w:t>
      </w:r>
      <w:r w:rsidRPr="00A623AA">
        <w:rPr>
          <w:sz w:val="14"/>
        </w:rPr>
        <w:t xml:space="preserve"> however, our review indicates that a new balance may be found in the economy stabilizing government finances, levels of indebtedness and the labor market. </w:t>
      </w:r>
      <w:r w:rsidRPr="00A623AA">
        <w:rPr>
          <w:rStyle w:val="StyleUnderline"/>
        </w:rPr>
        <w:t xml:space="preserve">The </w:t>
      </w:r>
      <w:r w:rsidRPr="00A623AA">
        <w:rPr>
          <w:rStyle w:val="Emphasis"/>
        </w:rPr>
        <w:t>financial sector</w:t>
      </w:r>
      <w:r w:rsidRPr="00A623AA">
        <w:rPr>
          <w:rStyle w:val="StyleUnderline"/>
        </w:rPr>
        <w:t xml:space="preserve">, the </w:t>
      </w:r>
      <w:r w:rsidRPr="00A623AA">
        <w:rPr>
          <w:rStyle w:val="Emphasis"/>
        </w:rPr>
        <w:t>business</w:t>
      </w:r>
      <w:r w:rsidRPr="00A623AA">
        <w:rPr>
          <w:rStyle w:val="StyleUnderline"/>
        </w:rPr>
        <w:t xml:space="preserve"> sector and </w:t>
      </w:r>
      <w:r w:rsidRPr="00A623AA">
        <w:rPr>
          <w:rStyle w:val="Emphasis"/>
        </w:rPr>
        <w:t xml:space="preserve">global trade </w:t>
      </w:r>
      <w:proofErr w:type="gramStart"/>
      <w:r w:rsidRPr="00A623AA">
        <w:rPr>
          <w:rStyle w:val="Emphasis"/>
        </w:rPr>
        <w:t>pat</w:t>
      </w:r>
      <w:proofErr w:type="gramEnd"/>
      <w:r w:rsidRPr="00A623AA">
        <w:rPr>
          <w:rStyle w:val="Emphasis"/>
        </w:rPr>
        <w:t>- terns</w:t>
      </w:r>
      <w:r w:rsidRPr="00A623AA">
        <w:rPr>
          <w:rStyle w:val="StyleUnderline"/>
        </w:rPr>
        <w:t xml:space="preserve"> will need to </w:t>
      </w:r>
      <w:r w:rsidRPr="00A623AA">
        <w:rPr>
          <w:rStyle w:val="Emphasis"/>
        </w:rPr>
        <w:t>adapt</w:t>
      </w:r>
      <w:r w:rsidRPr="00A623AA">
        <w:rPr>
          <w:rStyle w:val="StyleUnderline"/>
        </w:rPr>
        <w:t xml:space="preserve"> to survive in a </w:t>
      </w:r>
      <w:r w:rsidRPr="00A623AA">
        <w:rPr>
          <w:rStyle w:val="Emphasis"/>
        </w:rPr>
        <w:t>low growth</w:t>
      </w:r>
      <w:r w:rsidRPr="00A623AA">
        <w:rPr>
          <w:rStyle w:val="StyleUnderline"/>
        </w:rPr>
        <w:t xml:space="preserve"> economy</w:t>
      </w:r>
      <w:r w:rsidRPr="00A623AA">
        <w:rPr>
          <w:sz w:val="14"/>
        </w:rPr>
        <w:t xml:space="preserve">. A very brief summary of potential effects of low or no growth in the short and the long term based on the findings in our survey is presented in Table 2. </w:t>
      </w:r>
    </w:p>
    <w:p w14:paraId="09ADD52A" w14:textId="77777777" w:rsidR="001E7D7F" w:rsidRPr="00A623AA" w:rsidRDefault="001E7D7F" w:rsidP="001E7D7F">
      <w:pPr>
        <w:pStyle w:val="Heading4"/>
      </w:pPr>
      <w:r w:rsidRPr="00A623AA">
        <w:t xml:space="preserve">Lower growth/GDP will perceptionally deter other countries from engaging in trade and devalue the </w:t>
      </w:r>
      <w:proofErr w:type="gramStart"/>
      <w:r w:rsidRPr="00A623AA">
        <w:t>dollar</w:t>
      </w:r>
      <w:proofErr w:type="gramEnd"/>
    </w:p>
    <w:p w14:paraId="6CD75970" w14:textId="77777777" w:rsidR="001E7D7F" w:rsidRPr="00A623AA" w:rsidRDefault="001E7D7F" w:rsidP="001E7D7F">
      <w:r w:rsidRPr="00A623AA">
        <w:t xml:space="preserve">Graeme </w:t>
      </w:r>
      <w:r w:rsidRPr="00A623AA">
        <w:rPr>
          <w:rFonts w:eastAsiaTheme="majorEastAsia" w:cstheme="majorBidi"/>
          <w:b/>
          <w:iCs/>
          <w:sz w:val="26"/>
        </w:rPr>
        <w:t>Watkins</w:t>
      </w:r>
      <w:r w:rsidRPr="00A623AA">
        <w:t xml:space="preserve"> 4-5-</w:t>
      </w:r>
      <w:r w:rsidRPr="00A623AA">
        <w:rPr>
          <w:rFonts w:eastAsiaTheme="majorEastAsia" w:cstheme="majorBidi"/>
          <w:b/>
          <w:iCs/>
          <w:sz w:val="26"/>
        </w:rPr>
        <w:t>22</w:t>
      </w:r>
      <w:r w:rsidRPr="00A623AA">
        <w:t xml:space="preserve"> A dynamic modern CEO for a </w:t>
      </w:r>
      <w:proofErr w:type="gramStart"/>
      <w:r w:rsidRPr="00A623AA">
        <w:t>cutting edge</w:t>
      </w:r>
      <w:proofErr w:type="gramEnd"/>
      <w:r w:rsidRPr="00A623AA">
        <w:t xml:space="preserve"> business. Graeme is registered with the FCA as CF3, CF10 and CF11 and drives Valutrades with a passion for technology and efficient process specializing in solving complex problems with out of the box solutions. Graeme has almost 15 </w:t>
      </w:r>
      <w:proofErr w:type="gramStart"/>
      <w:r w:rsidRPr="00A623AA">
        <w:t>years</w:t>
      </w:r>
      <w:proofErr w:type="gramEnd"/>
      <w:r w:rsidRPr="00A623AA">
        <w:t xml:space="preserve"> relevant industry experience of Forex and CFD trading stretching almost 15 years including roles at both oneZero Financial Systems and London Capital Group. [How the Gross Domestic Product (GDP) Report Impacts Forex Trading, </w:t>
      </w:r>
      <w:hyperlink r:id="rId106" w:history="1">
        <w:r w:rsidRPr="00A623AA">
          <w:rPr>
            <w:rStyle w:val="Hyperlink"/>
          </w:rPr>
          <w:t>https://www.valutrades.com/en/blog/how-the-gross-domestic-product-gdp-report-impacts-forex-trading</w:t>
        </w:r>
      </w:hyperlink>
      <w:r w:rsidRPr="00A623AA">
        <w:t>] //WAgustin</w:t>
      </w:r>
    </w:p>
    <w:p w14:paraId="1C8F0BD6" w14:textId="77777777" w:rsidR="001E7D7F" w:rsidRPr="00A623AA" w:rsidRDefault="001E7D7F" w:rsidP="001E7D7F">
      <w:pPr>
        <w:rPr>
          <w:sz w:val="14"/>
        </w:rPr>
      </w:pPr>
      <w:r w:rsidRPr="00A623AA">
        <w:rPr>
          <w:rStyle w:val="StyleUnderline"/>
        </w:rPr>
        <w:t>One of the most fundamental indicators of both financial market activity and exchange rate changes is the Gross Domestic Product (GDP) report</w:t>
      </w:r>
      <w:r w:rsidRPr="00A623AA">
        <w:rPr>
          <w:sz w:val="14"/>
        </w:rPr>
        <w:t xml:space="preserve">. At its core, </w:t>
      </w:r>
      <w:r w:rsidRPr="00A623AA">
        <w:rPr>
          <w:rStyle w:val="StyleUnderline"/>
        </w:rPr>
        <w:t>the GDP’s first release and its</w:t>
      </w:r>
      <w:r w:rsidRPr="00A623AA">
        <w:rPr>
          <w:sz w:val="14"/>
        </w:rPr>
        <w:t xml:space="preserve"> </w:t>
      </w:r>
      <w:r w:rsidRPr="00A623AA">
        <w:rPr>
          <w:rStyle w:val="StyleUnderline"/>
        </w:rPr>
        <w:t>revisions influence the currency of the nation for which it is released</w:t>
      </w:r>
      <w:r w:rsidRPr="00A623AA">
        <w:rPr>
          <w:sz w:val="14"/>
        </w:rPr>
        <w:t xml:space="preserve">. If the data comes out higher than expected, this is typically considered to be positive news, and the currency will often see a boost in relation to other currencies. On the other hand, </w:t>
      </w:r>
      <w:r w:rsidRPr="00A623AA">
        <w:rPr>
          <w:rStyle w:val="StyleUnderline"/>
        </w:rPr>
        <w:t xml:space="preserve">when the </w:t>
      </w:r>
      <w:r w:rsidRPr="00A623AA">
        <w:rPr>
          <w:rStyle w:val="Emphasis"/>
        </w:rPr>
        <w:t>GDP</w:t>
      </w:r>
      <w:r w:rsidRPr="00A623AA">
        <w:rPr>
          <w:rStyle w:val="StyleUnderline"/>
        </w:rPr>
        <w:t xml:space="preserve"> data </w:t>
      </w:r>
      <w:r w:rsidRPr="00A623AA">
        <w:rPr>
          <w:rStyle w:val="Emphasis"/>
        </w:rPr>
        <w:t>is lower</w:t>
      </w:r>
      <w:r w:rsidRPr="00A623AA">
        <w:rPr>
          <w:rStyle w:val="StyleUnderline"/>
        </w:rPr>
        <w:t xml:space="preserve"> than the market expects</w:t>
      </w:r>
      <w:r w:rsidRPr="00A623AA">
        <w:rPr>
          <w:sz w:val="14"/>
        </w:rPr>
        <w:t xml:space="preserve">, </w:t>
      </w:r>
      <w:r w:rsidRPr="00A623AA">
        <w:rPr>
          <w:rStyle w:val="StyleUnderline"/>
        </w:rPr>
        <w:t xml:space="preserve">it’s typically considered </w:t>
      </w:r>
      <w:r w:rsidRPr="00A623AA">
        <w:rPr>
          <w:rStyle w:val="Emphasis"/>
        </w:rPr>
        <w:t>negative news</w:t>
      </w:r>
      <w:r w:rsidRPr="00A623AA">
        <w:rPr>
          <w:sz w:val="14"/>
        </w:rPr>
        <w:t xml:space="preserve">, </w:t>
      </w:r>
      <w:r w:rsidRPr="00A623AA">
        <w:rPr>
          <w:rStyle w:val="StyleUnderline"/>
        </w:rPr>
        <w:t xml:space="preserve">and the </w:t>
      </w:r>
      <w:r w:rsidRPr="00A623AA">
        <w:rPr>
          <w:rStyle w:val="Emphasis"/>
        </w:rPr>
        <w:t>currency will</w:t>
      </w:r>
      <w:r w:rsidRPr="00A623AA">
        <w:rPr>
          <w:rStyle w:val="StyleUnderline"/>
        </w:rPr>
        <w:t xml:space="preserve"> usually </w:t>
      </w:r>
      <w:r w:rsidRPr="00A623AA">
        <w:rPr>
          <w:rStyle w:val="Emphasis"/>
        </w:rPr>
        <w:t>drop</w:t>
      </w:r>
      <w:r w:rsidRPr="00A623AA">
        <w:rPr>
          <w:rStyle w:val="StyleUnderline"/>
        </w:rPr>
        <w:t xml:space="preserve"> in </w:t>
      </w:r>
      <w:r w:rsidRPr="00A623AA">
        <w:rPr>
          <w:rStyle w:val="Emphasis"/>
        </w:rPr>
        <w:t>value</w:t>
      </w:r>
      <w:r w:rsidRPr="00A623AA">
        <w:rPr>
          <w:rStyle w:val="StyleUnderline"/>
        </w:rPr>
        <w:t xml:space="preserve"> as a result. </w:t>
      </w:r>
      <w:r w:rsidRPr="00A623AA">
        <w:rPr>
          <w:sz w:val="14"/>
        </w:rPr>
        <w:t xml:space="preserve">GDP is such a commonly used term, with the GDP report being routinely cited. The following builds on the above introduction to further </w:t>
      </w:r>
      <w:proofErr w:type="gramStart"/>
      <w:r w:rsidRPr="00A623AA">
        <w:rPr>
          <w:sz w:val="14"/>
        </w:rPr>
        <w:t>explain what</w:t>
      </w:r>
      <w:proofErr w:type="gramEnd"/>
      <w:r w:rsidRPr="00A623AA">
        <w:rPr>
          <w:sz w:val="14"/>
        </w:rPr>
        <w:t xml:space="preserve"> how the GDP report impacts the forex market. Defining General Domestic </w:t>
      </w:r>
      <w:proofErr w:type="gramStart"/>
      <w:r w:rsidRPr="00A623AA">
        <w:rPr>
          <w:sz w:val="14"/>
        </w:rPr>
        <w:t>Product</w:t>
      </w:r>
      <w:proofErr w:type="gramEnd"/>
      <w:r w:rsidRPr="00A623AA">
        <w:rPr>
          <w:sz w:val="14"/>
        </w:rPr>
        <w:t xml:space="preserve"> </w:t>
      </w:r>
      <w:r w:rsidRPr="00A623AA">
        <w:rPr>
          <w:rStyle w:val="StyleUnderline"/>
        </w:rPr>
        <w:t>The GDP is used as an indicator or a gauge for the health of a nation’s economy</w:t>
      </w:r>
      <w:r w:rsidRPr="00A623AA">
        <w:rPr>
          <w:sz w:val="14"/>
        </w:rPr>
        <w:t xml:space="preserve">. </w:t>
      </w:r>
      <w:r w:rsidRPr="00A623AA">
        <w:rPr>
          <w:rStyle w:val="StyleUnderline"/>
        </w:rPr>
        <w:t xml:space="preserve">It </w:t>
      </w:r>
      <w:r w:rsidRPr="00A623AA">
        <w:rPr>
          <w:rStyle w:val="Emphasis"/>
        </w:rPr>
        <w:t>represents</w:t>
      </w:r>
      <w:r w:rsidRPr="00A623AA">
        <w:rPr>
          <w:rStyle w:val="StyleUnderline"/>
        </w:rPr>
        <w:t xml:space="preserve"> the </w:t>
      </w:r>
      <w:r w:rsidRPr="00A623AA">
        <w:rPr>
          <w:rStyle w:val="Emphasis"/>
        </w:rPr>
        <w:t>size</w:t>
      </w:r>
      <w:r w:rsidRPr="00A623AA">
        <w:rPr>
          <w:rStyle w:val="StyleUnderline"/>
        </w:rPr>
        <w:t xml:space="preserve"> of the </w:t>
      </w:r>
      <w:r w:rsidRPr="00A623AA">
        <w:rPr>
          <w:rStyle w:val="Emphasis"/>
        </w:rPr>
        <w:t>economy</w:t>
      </w:r>
      <w:r w:rsidRPr="00A623AA">
        <w:rPr>
          <w:rStyle w:val="StyleUnderline"/>
        </w:rPr>
        <w:t xml:space="preserve"> as a whole,</w:t>
      </w:r>
      <w:r w:rsidRPr="00A623AA">
        <w:rPr>
          <w:sz w:val="14"/>
        </w:rPr>
        <w:t xml:space="preserve"> </w:t>
      </w:r>
      <w:r w:rsidRPr="00A623AA">
        <w:rPr>
          <w:rStyle w:val="StyleUnderline"/>
        </w:rPr>
        <w:t xml:space="preserve">or the </w:t>
      </w:r>
      <w:r w:rsidRPr="00A623AA">
        <w:rPr>
          <w:rStyle w:val="Emphasis"/>
        </w:rPr>
        <w:t>total value</w:t>
      </w:r>
      <w:r w:rsidRPr="00A623AA">
        <w:rPr>
          <w:rStyle w:val="StyleUnderline"/>
        </w:rPr>
        <w:t xml:space="preserve"> of all the </w:t>
      </w:r>
      <w:r w:rsidRPr="00A623AA">
        <w:rPr>
          <w:rStyle w:val="Emphasis"/>
        </w:rPr>
        <w:t>goods</w:t>
      </w:r>
      <w:r w:rsidRPr="00A623AA">
        <w:rPr>
          <w:rStyle w:val="StyleUnderline"/>
        </w:rPr>
        <w:t xml:space="preserve"> and the services that are </w:t>
      </w:r>
      <w:r w:rsidRPr="00A623AA">
        <w:rPr>
          <w:rStyle w:val="Emphasis"/>
        </w:rPr>
        <w:t>produced</w:t>
      </w:r>
      <w:r w:rsidRPr="00A623AA">
        <w:rPr>
          <w:rStyle w:val="StyleUnderline"/>
        </w:rPr>
        <w:t xml:space="preserve"> over a specific time period</w:t>
      </w:r>
      <w:r w:rsidRPr="00A623AA">
        <w:rPr>
          <w:sz w:val="14"/>
        </w:rPr>
        <w:t xml:space="preserve">. Usually, the GDP is compared to a previous year or even a quarter. For example, if the 2018 Q1 GDP of a country or nation is up by 1 percent, the economy size has grown 1 percent over that time period. These are just periodic rates of how the economy is holding up, but annual GDP rates are typically considered benchmark figures for economy size. What Makes Up the GDP Report? As previously mentioned, </w:t>
      </w:r>
      <w:r w:rsidRPr="00A623AA">
        <w:rPr>
          <w:rStyle w:val="StyleUnderline"/>
        </w:rPr>
        <w:t>the GDP represents</w:t>
      </w:r>
      <w:r w:rsidRPr="00A623AA">
        <w:rPr>
          <w:sz w:val="14"/>
        </w:rPr>
        <w:t xml:space="preserve"> </w:t>
      </w:r>
      <w:r w:rsidRPr="00A623AA">
        <w:rPr>
          <w:rStyle w:val="StyleUnderline"/>
        </w:rPr>
        <w:t>the total value of all the goods and services that are produced over a specific time period</w:t>
      </w:r>
      <w:r w:rsidRPr="00A623AA">
        <w:rPr>
          <w:sz w:val="14"/>
        </w:rPr>
        <w:t xml:space="preserve">. In the United States, this can be broken up into four major categories: </w:t>
      </w:r>
      <w:r w:rsidRPr="00A623AA">
        <w:rPr>
          <w:rStyle w:val="Emphasis"/>
        </w:rPr>
        <w:t>Net exports</w:t>
      </w:r>
      <w:r w:rsidRPr="00A623AA">
        <w:rPr>
          <w:sz w:val="14"/>
        </w:rPr>
        <w:t xml:space="preserve">: Total exports, not including total imports. The higher this number is, the more productive the economy. </w:t>
      </w:r>
      <w:r w:rsidRPr="00A623AA">
        <w:rPr>
          <w:rStyle w:val="Emphasis"/>
        </w:rPr>
        <w:t>Consumption</w:t>
      </w:r>
      <w:r w:rsidRPr="00A623AA">
        <w:rPr>
          <w:sz w:val="14"/>
        </w:rPr>
        <w:t xml:space="preserve">: Household consumption expenditures, such as food, rent, fuel, and personal spending. </w:t>
      </w:r>
      <w:r w:rsidRPr="00A623AA">
        <w:rPr>
          <w:rStyle w:val="Emphasis"/>
        </w:rPr>
        <w:t>Investment</w:t>
      </w:r>
      <w:r w:rsidRPr="00A623AA">
        <w:rPr>
          <w:sz w:val="14"/>
        </w:rPr>
        <w:t xml:space="preserve">: Business expenditures, such as new equipment, plants, and household investment in properties. </w:t>
      </w:r>
      <w:r w:rsidRPr="00A623AA">
        <w:rPr>
          <w:rStyle w:val="Emphasis"/>
        </w:rPr>
        <w:t>Government expenditures and spending</w:t>
      </w:r>
      <w:r w:rsidRPr="00A623AA">
        <w:rPr>
          <w:sz w:val="14"/>
        </w:rPr>
        <w:t xml:space="preserve">: Total government spending, including things like public defense, employee salaries, and social programs. The total and final sum of these numbers is the GDP for the United </w:t>
      </w:r>
      <w:proofErr w:type="gramStart"/>
      <w:r w:rsidRPr="00A623AA">
        <w:rPr>
          <w:sz w:val="14"/>
        </w:rPr>
        <w:t>States, and</w:t>
      </w:r>
      <w:proofErr w:type="gramEnd"/>
      <w:r w:rsidRPr="00A623AA">
        <w:rPr>
          <w:sz w:val="14"/>
        </w:rPr>
        <w:t xml:space="preserve"> can then be compared to another year’s GDP in order to see a percentage of growth (or fall) over that period of time. </w:t>
      </w:r>
      <w:r w:rsidRPr="00A623AA">
        <w:rPr>
          <w:rStyle w:val="StyleUnderline"/>
        </w:rPr>
        <w:t xml:space="preserve">What Impact Will the </w:t>
      </w:r>
      <w:r w:rsidRPr="00A623AA">
        <w:rPr>
          <w:rStyle w:val="Emphasis"/>
        </w:rPr>
        <w:t>GDP</w:t>
      </w:r>
      <w:r w:rsidRPr="00A623AA">
        <w:rPr>
          <w:rStyle w:val="StyleUnderline"/>
        </w:rPr>
        <w:t xml:space="preserve"> Report </w:t>
      </w:r>
      <w:r w:rsidRPr="00A623AA">
        <w:rPr>
          <w:rStyle w:val="Emphasis"/>
        </w:rPr>
        <w:t>Have</w:t>
      </w:r>
      <w:r w:rsidRPr="00A623AA">
        <w:rPr>
          <w:rStyle w:val="StyleUnderline"/>
        </w:rPr>
        <w:t xml:space="preserve"> </w:t>
      </w:r>
      <w:r w:rsidRPr="00A623AA">
        <w:rPr>
          <w:rStyle w:val="Emphasis"/>
        </w:rPr>
        <w:t>on the</w:t>
      </w:r>
      <w:r w:rsidRPr="00A623AA">
        <w:rPr>
          <w:rStyle w:val="StyleUnderline"/>
        </w:rPr>
        <w:t xml:space="preserve"> Forex </w:t>
      </w:r>
      <w:r w:rsidRPr="00A623AA">
        <w:rPr>
          <w:rStyle w:val="Emphasis"/>
        </w:rPr>
        <w:t>Market</w:t>
      </w:r>
      <w:r w:rsidRPr="00A623AA">
        <w:rPr>
          <w:sz w:val="14"/>
        </w:rPr>
        <w:t xml:space="preserve">? </w:t>
      </w:r>
      <w:r w:rsidRPr="00A623AA">
        <w:rPr>
          <w:rStyle w:val="Emphasis"/>
        </w:rPr>
        <w:t>Lower-than-expected</w:t>
      </w:r>
      <w:r w:rsidRPr="00A623AA">
        <w:rPr>
          <w:rStyle w:val="StyleUnderline"/>
        </w:rPr>
        <w:t xml:space="preserve"> </w:t>
      </w:r>
      <w:r w:rsidRPr="00A623AA">
        <w:rPr>
          <w:rStyle w:val="Emphasis"/>
        </w:rPr>
        <w:t>GDP</w:t>
      </w:r>
      <w:r w:rsidRPr="00A623AA">
        <w:rPr>
          <w:rStyle w:val="StyleUnderline"/>
        </w:rPr>
        <w:t xml:space="preserve"> reading If the </w:t>
      </w:r>
      <w:r w:rsidRPr="00A623AA">
        <w:rPr>
          <w:rStyle w:val="Emphasis"/>
        </w:rPr>
        <w:t>GDP</w:t>
      </w:r>
      <w:r w:rsidRPr="00A623AA">
        <w:rPr>
          <w:rStyle w:val="StyleUnderline"/>
        </w:rPr>
        <w:t xml:space="preserve"> reading is </w:t>
      </w:r>
      <w:r w:rsidRPr="00A623AA">
        <w:rPr>
          <w:rStyle w:val="Emphasis"/>
        </w:rPr>
        <w:t>lower</w:t>
      </w:r>
      <w:r w:rsidRPr="00A623AA">
        <w:rPr>
          <w:rStyle w:val="StyleUnderline"/>
        </w:rPr>
        <w:t xml:space="preserve"> than expected</w:t>
      </w:r>
      <w:r w:rsidRPr="00A623AA">
        <w:rPr>
          <w:sz w:val="14"/>
        </w:rPr>
        <w:t xml:space="preserve">, </w:t>
      </w:r>
      <w:r w:rsidRPr="00A623AA">
        <w:rPr>
          <w:rStyle w:val="Emphasis"/>
        </w:rPr>
        <w:t>traders</w:t>
      </w:r>
      <w:r w:rsidRPr="00A623AA">
        <w:rPr>
          <w:rStyle w:val="StyleUnderline"/>
        </w:rPr>
        <w:t xml:space="preserve"> are more likely to see </w:t>
      </w:r>
      <w:r w:rsidRPr="00A623AA">
        <w:rPr>
          <w:rStyle w:val="Emphasis"/>
        </w:rPr>
        <w:t>a sell-off</w:t>
      </w:r>
      <w:r w:rsidRPr="00A623AA">
        <w:rPr>
          <w:rStyle w:val="StyleUnderline"/>
        </w:rPr>
        <w:t xml:space="preserve"> of that particular </w:t>
      </w:r>
      <w:r w:rsidRPr="00A623AA">
        <w:rPr>
          <w:rStyle w:val="Emphasis"/>
        </w:rPr>
        <w:t>domestic currency</w:t>
      </w:r>
      <w:r w:rsidRPr="00A623AA">
        <w:rPr>
          <w:rStyle w:val="StyleUnderline"/>
        </w:rPr>
        <w:t xml:space="preserve"> in relation to other currencies</w:t>
      </w:r>
      <w:r w:rsidRPr="00A623AA">
        <w:rPr>
          <w:sz w:val="14"/>
        </w:rPr>
        <w:t xml:space="preserve">. </w:t>
      </w:r>
      <w:r w:rsidRPr="00A623AA">
        <w:rPr>
          <w:rStyle w:val="StyleUnderline"/>
        </w:rPr>
        <w:t xml:space="preserve">In the case of the </w:t>
      </w:r>
      <w:r w:rsidRPr="00A623AA">
        <w:rPr>
          <w:rStyle w:val="Emphasis"/>
        </w:rPr>
        <w:t>U</w:t>
      </w:r>
      <w:r w:rsidRPr="00A623AA">
        <w:rPr>
          <w:rStyle w:val="StyleUnderline"/>
        </w:rPr>
        <w:t xml:space="preserve">nited </w:t>
      </w:r>
      <w:r w:rsidRPr="00A623AA">
        <w:rPr>
          <w:rStyle w:val="Emphasis"/>
        </w:rPr>
        <w:t>S</w:t>
      </w:r>
      <w:r w:rsidRPr="00A623AA">
        <w:rPr>
          <w:rStyle w:val="StyleUnderline"/>
        </w:rPr>
        <w:t xml:space="preserve">tates, </w:t>
      </w:r>
      <w:r w:rsidRPr="00A623AA">
        <w:rPr>
          <w:rStyle w:val="Emphasis"/>
        </w:rPr>
        <w:t>lower</w:t>
      </w:r>
      <w:r w:rsidRPr="00A623AA">
        <w:rPr>
          <w:rStyle w:val="StyleUnderline"/>
        </w:rPr>
        <w:t xml:space="preserve"> </w:t>
      </w:r>
      <w:r w:rsidRPr="00A623AA">
        <w:rPr>
          <w:rStyle w:val="Emphasis"/>
        </w:rPr>
        <w:t>GDP</w:t>
      </w:r>
      <w:r w:rsidRPr="00A623AA">
        <w:rPr>
          <w:rStyle w:val="StyleUnderline"/>
        </w:rPr>
        <w:t xml:space="preserve"> </w:t>
      </w:r>
      <w:r w:rsidRPr="00A623AA">
        <w:rPr>
          <w:rStyle w:val="Emphasis"/>
        </w:rPr>
        <w:t>rates</w:t>
      </w:r>
      <w:r w:rsidRPr="00A623AA">
        <w:rPr>
          <w:rStyle w:val="StyleUnderline"/>
        </w:rPr>
        <w:t xml:space="preserve"> </w:t>
      </w:r>
      <w:r w:rsidRPr="00A623AA">
        <w:rPr>
          <w:rStyle w:val="Emphasis"/>
        </w:rPr>
        <w:t>signal</w:t>
      </w:r>
      <w:r w:rsidRPr="00A623AA">
        <w:rPr>
          <w:rStyle w:val="StyleUnderline"/>
        </w:rPr>
        <w:t xml:space="preserve"> an economic </w:t>
      </w:r>
      <w:r w:rsidRPr="00A623AA">
        <w:rPr>
          <w:rStyle w:val="Emphasis"/>
        </w:rPr>
        <w:t>depression</w:t>
      </w:r>
      <w:r w:rsidRPr="00A623AA">
        <w:rPr>
          <w:rStyle w:val="StyleUnderline"/>
        </w:rPr>
        <w:t xml:space="preserve"> and will more than likely </w:t>
      </w:r>
      <w:r w:rsidRPr="00A623AA">
        <w:rPr>
          <w:rStyle w:val="Emphasis"/>
        </w:rPr>
        <w:t>hurt</w:t>
      </w:r>
      <w:r w:rsidRPr="00A623AA">
        <w:rPr>
          <w:rStyle w:val="StyleUnderline"/>
        </w:rPr>
        <w:t xml:space="preserve"> the </w:t>
      </w:r>
      <w:r w:rsidRPr="00A623AA">
        <w:rPr>
          <w:rStyle w:val="Emphasis"/>
        </w:rPr>
        <w:t>chances of an increase</w:t>
      </w:r>
      <w:r w:rsidRPr="00A623AA">
        <w:rPr>
          <w:rStyle w:val="StyleUnderline"/>
        </w:rPr>
        <w:t xml:space="preserve"> </w:t>
      </w:r>
      <w:r w:rsidRPr="00A623AA">
        <w:rPr>
          <w:rStyle w:val="Emphasis"/>
        </w:rPr>
        <w:t>in</w:t>
      </w:r>
      <w:r w:rsidRPr="00A623AA">
        <w:rPr>
          <w:rStyle w:val="StyleUnderline"/>
        </w:rPr>
        <w:t xml:space="preserve"> U.S. </w:t>
      </w:r>
      <w:r w:rsidRPr="00A623AA">
        <w:rPr>
          <w:rStyle w:val="Emphasis"/>
        </w:rPr>
        <w:t>interest rates</w:t>
      </w:r>
      <w:r w:rsidRPr="00A623AA">
        <w:rPr>
          <w:rStyle w:val="StyleUnderline"/>
        </w:rPr>
        <w:t>,</w:t>
      </w:r>
      <w:r w:rsidRPr="00A623AA">
        <w:rPr>
          <w:sz w:val="14"/>
        </w:rPr>
        <w:t xml:space="preserve"> </w:t>
      </w:r>
      <w:r w:rsidRPr="00A623AA">
        <w:rPr>
          <w:rStyle w:val="StyleUnderline"/>
        </w:rPr>
        <w:t xml:space="preserve">which then </w:t>
      </w:r>
      <w:r w:rsidRPr="00A623AA">
        <w:rPr>
          <w:rStyle w:val="Emphasis"/>
        </w:rPr>
        <w:t>lowers</w:t>
      </w:r>
      <w:r w:rsidRPr="00A623AA">
        <w:rPr>
          <w:rStyle w:val="StyleUnderline"/>
        </w:rPr>
        <w:t xml:space="preserve"> the </w:t>
      </w:r>
      <w:r w:rsidRPr="00A623AA">
        <w:rPr>
          <w:rStyle w:val="Emphasis"/>
        </w:rPr>
        <w:t>attractiveness</w:t>
      </w:r>
      <w:r w:rsidRPr="00A623AA">
        <w:rPr>
          <w:rStyle w:val="StyleUnderline"/>
        </w:rPr>
        <w:t xml:space="preserve"> </w:t>
      </w:r>
      <w:r w:rsidRPr="00A623AA">
        <w:rPr>
          <w:rStyle w:val="Emphasis"/>
        </w:rPr>
        <w:t>or</w:t>
      </w:r>
      <w:r w:rsidRPr="00A623AA">
        <w:rPr>
          <w:rStyle w:val="StyleUnderline"/>
        </w:rPr>
        <w:t xml:space="preserve"> overall </w:t>
      </w:r>
      <w:r w:rsidRPr="00A623AA">
        <w:rPr>
          <w:rStyle w:val="Emphasis"/>
        </w:rPr>
        <w:t>value of the USD</w:t>
      </w:r>
      <w:r w:rsidRPr="00A623AA">
        <w:rPr>
          <w:rStyle w:val="StyleUnderline"/>
        </w:rPr>
        <w:t xml:space="preserve"> and USD-based assets. The </w:t>
      </w:r>
      <w:r w:rsidRPr="00A623AA">
        <w:rPr>
          <w:rStyle w:val="Emphasis"/>
        </w:rPr>
        <w:t>farther</w:t>
      </w:r>
      <w:r w:rsidRPr="00A623AA">
        <w:rPr>
          <w:rStyle w:val="StyleUnderline"/>
        </w:rPr>
        <w:t xml:space="preserve"> a GDP reading is </w:t>
      </w:r>
      <w:r w:rsidRPr="00A623AA">
        <w:rPr>
          <w:rStyle w:val="Emphasis"/>
        </w:rPr>
        <w:t>below the estimate</w:t>
      </w:r>
      <w:r w:rsidRPr="00A623AA">
        <w:rPr>
          <w:rStyle w:val="StyleUnderline"/>
        </w:rPr>
        <w:t xml:space="preserve">, the </w:t>
      </w:r>
      <w:r w:rsidRPr="00A623AA">
        <w:rPr>
          <w:rStyle w:val="Emphasis"/>
        </w:rPr>
        <w:t>steeper the decline</w:t>
      </w:r>
      <w:r w:rsidRPr="00A623AA">
        <w:rPr>
          <w:rStyle w:val="StyleUnderline"/>
        </w:rPr>
        <w:t xml:space="preserve"> of the </w:t>
      </w:r>
      <w:r w:rsidRPr="00A623AA">
        <w:rPr>
          <w:rStyle w:val="Emphasis"/>
        </w:rPr>
        <w:t>currency</w:t>
      </w:r>
      <w:r w:rsidRPr="00A623AA">
        <w:rPr>
          <w:rStyle w:val="StyleUnderline"/>
        </w:rPr>
        <w:t xml:space="preserve">. </w:t>
      </w:r>
      <w:r w:rsidRPr="00A623AA">
        <w:rPr>
          <w:sz w:val="14"/>
        </w:rPr>
        <w:t xml:space="preserve">Expected GDP reading GDP readings that come out as expected require a bit more attention from the forex trader. The trader will want to compare the current reading to the previous </w:t>
      </w:r>
      <w:proofErr w:type="gramStart"/>
      <w:r w:rsidRPr="00A623AA">
        <w:rPr>
          <w:sz w:val="14"/>
        </w:rPr>
        <w:t>quarter’s</w:t>
      </w:r>
      <w:proofErr w:type="gramEnd"/>
      <w:r w:rsidRPr="00A623AA">
        <w:rPr>
          <w:sz w:val="14"/>
        </w:rPr>
        <w:t xml:space="preserve"> or year’s reading and gather better insight into the situation of the economy of the currency in question. The resulting action of the price will therefore tend to be mixed, as the market takes time to sort out the situation and the details of the report. Higher-than-expected GDP reading GDP readings that come out higher than expected will more than likely strengthen the currency in relation to other currencies. For example, a higher United States GDP rate will benefit the dollar, meaning the USD will appreciate in comparison to other currencies. The sharper the rise of the GDP, the sharper the rise of the dollar’s value. Conclusion </w:t>
      </w:r>
      <w:r w:rsidRPr="00A623AA">
        <w:rPr>
          <w:rStyle w:val="StyleUnderline"/>
        </w:rPr>
        <w:t xml:space="preserve">Any </w:t>
      </w:r>
      <w:r w:rsidRPr="00A623AA">
        <w:rPr>
          <w:rStyle w:val="Emphasis"/>
        </w:rPr>
        <w:t>active trader</w:t>
      </w:r>
      <w:r w:rsidRPr="00A623AA">
        <w:rPr>
          <w:rStyle w:val="StyleUnderline"/>
        </w:rPr>
        <w:t xml:space="preserve"> will be required to </w:t>
      </w:r>
      <w:r w:rsidRPr="00A623AA">
        <w:rPr>
          <w:rStyle w:val="Emphasis"/>
        </w:rPr>
        <w:t>process</w:t>
      </w:r>
      <w:r w:rsidRPr="00A623AA">
        <w:rPr>
          <w:rStyle w:val="StyleUnderline"/>
        </w:rPr>
        <w:t xml:space="preserve"> countless </w:t>
      </w:r>
      <w:r w:rsidRPr="00A623AA">
        <w:rPr>
          <w:rStyle w:val="Emphasis"/>
        </w:rPr>
        <w:t>reports</w:t>
      </w:r>
      <w:r w:rsidRPr="00A623AA">
        <w:rPr>
          <w:rStyle w:val="StyleUnderline"/>
        </w:rPr>
        <w:t xml:space="preserve"> over the course of the financial year. While most will carry importance, </w:t>
      </w:r>
      <w:r w:rsidRPr="00A623AA">
        <w:rPr>
          <w:rStyle w:val="Emphasis"/>
        </w:rPr>
        <w:t>the</w:t>
      </w:r>
      <w:r w:rsidRPr="00A623AA">
        <w:rPr>
          <w:rStyle w:val="StyleUnderline"/>
        </w:rPr>
        <w:t xml:space="preserve"> </w:t>
      </w:r>
      <w:r w:rsidRPr="00A623AA">
        <w:rPr>
          <w:rStyle w:val="Emphasis"/>
        </w:rPr>
        <w:t>Gross Domestic Product</w:t>
      </w:r>
      <w:r w:rsidRPr="00A623AA">
        <w:rPr>
          <w:rStyle w:val="StyleUnderline"/>
        </w:rPr>
        <w:t xml:space="preserve"> is arguably the </w:t>
      </w:r>
      <w:r w:rsidRPr="00A623AA">
        <w:rPr>
          <w:rStyle w:val="Emphasis"/>
        </w:rPr>
        <w:t>most pivotal</w:t>
      </w:r>
      <w:r w:rsidRPr="00A623AA">
        <w:rPr>
          <w:sz w:val="14"/>
        </w:rPr>
        <w:t xml:space="preserve">. </w:t>
      </w:r>
      <w:r w:rsidRPr="00A623AA">
        <w:rPr>
          <w:rStyle w:val="StyleUnderline"/>
        </w:rPr>
        <w:t xml:space="preserve">Reflecting the </w:t>
      </w:r>
      <w:r w:rsidRPr="00A623AA">
        <w:rPr>
          <w:rStyle w:val="Emphasis"/>
        </w:rPr>
        <w:t>power</w:t>
      </w:r>
      <w:r w:rsidRPr="00A623AA">
        <w:rPr>
          <w:rStyle w:val="StyleUnderline"/>
        </w:rPr>
        <w:t xml:space="preserve"> and </w:t>
      </w:r>
      <w:r w:rsidRPr="00A623AA">
        <w:rPr>
          <w:rStyle w:val="Emphasis"/>
        </w:rPr>
        <w:t>economic</w:t>
      </w:r>
      <w:r w:rsidRPr="00A623AA">
        <w:rPr>
          <w:rStyle w:val="StyleUnderline"/>
        </w:rPr>
        <w:t xml:space="preserve"> </w:t>
      </w:r>
      <w:r w:rsidRPr="00A623AA">
        <w:rPr>
          <w:rStyle w:val="Emphasis"/>
        </w:rPr>
        <w:t xml:space="preserve">stability </w:t>
      </w:r>
      <w:r w:rsidRPr="00A623AA">
        <w:rPr>
          <w:rStyle w:val="StyleUnderline"/>
        </w:rPr>
        <w:t xml:space="preserve">of any country, it can </w:t>
      </w:r>
      <w:r w:rsidRPr="00A623AA">
        <w:rPr>
          <w:rStyle w:val="Emphasis"/>
        </w:rPr>
        <w:t>heavily impact</w:t>
      </w:r>
      <w:r w:rsidRPr="00A623AA">
        <w:rPr>
          <w:rStyle w:val="StyleUnderline"/>
        </w:rPr>
        <w:t xml:space="preserve"> the </w:t>
      </w:r>
      <w:r w:rsidRPr="00A623AA">
        <w:rPr>
          <w:rStyle w:val="Emphasis"/>
        </w:rPr>
        <w:t>forex</w:t>
      </w:r>
      <w:r w:rsidRPr="00A623AA">
        <w:rPr>
          <w:rStyle w:val="StyleUnderline"/>
        </w:rPr>
        <w:t xml:space="preserve"> market in both directions. </w:t>
      </w:r>
      <w:r w:rsidRPr="00A623AA">
        <w:rPr>
          <w:sz w:val="14"/>
        </w:rPr>
        <w:t>Put simply, when the GDP report is released, you will want to pay attention.</w:t>
      </w:r>
    </w:p>
    <w:p w14:paraId="36C5C4D1" w14:textId="77777777" w:rsidR="001E7D7F" w:rsidRPr="00A623AA" w:rsidRDefault="001E7D7F" w:rsidP="001E7D7F">
      <w:pPr>
        <w:pStyle w:val="Heading3"/>
      </w:pPr>
      <w:r w:rsidRPr="00A623AA">
        <w:lastRenderedPageBreak/>
        <w:t>UQ---Trade High Now</w:t>
      </w:r>
    </w:p>
    <w:p w14:paraId="5C1C68FB" w14:textId="77777777" w:rsidR="001E7D7F" w:rsidRPr="00A623AA" w:rsidRDefault="001E7D7F" w:rsidP="001E7D7F">
      <w:pPr>
        <w:pStyle w:val="Heading4"/>
      </w:pPr>
      <w:r w:rsidRPr="00A623AA">
        <w:t xml:space="preserve">Trade is resilient and will rise now but is extremely </w:t>
      </w:r>
      <w:proofErr w:type="gramStart"/>
      <w:r w:rsidRPr="00A623AA">
        <w:t>fragile</w:t>
      </w:r>
      <w:proofErr w:type="gramEnd"/>
    </w:p>
    <w:p w14:paraId="48F443F8" w14:textId="77777777" w:rsidR="001E7D7F" w:rsidRPr="00A623AA" w:rsidRDefault="001E7D7F" w:rsidP="001E7D7F">
      <w:r w:rsidRPr="00A623AA">
        <w:t xml:space="preserve">Kimberley </w:t>
      </w:r>
      <w:r w:rsidRPr="00A623AA">
        <w:rPr>
          <w:rFonts w:eastAsiaTheme="majorEastAsia" w:cstheme="majorBidi"/>
          <w:b/>
          <w:iCs/>
          <w:sz w:val="26"/>
        </w:rPr>
        <w:t>Botwright</w:t>
      </w:r>
      <w:r w:rsidRPr="00A623AA">
        <w:t xml:space="preserve"> </w:t>
      </w:r>
      <w:r w:rsidRPr="00A623AA">
        <w:rPr>
          <w:rFonts w:eastAsiaTheme="majorEastAsia" w:cstheme="majorBidi"/>
          <w:b/>
          <w:iCs/>
          <w:sz w:val="26"/>
        </w:rPr>
        <w:t>4-26-</w:t>
      </w:r>
      <w:r w:rsidRPr="00A623AA">
        <w:t xml:space="preserve">23 Kimberley Botwright is the Head of Sustainable Trade at the World Economic Forum. Previously, she has worked at the International Centre for Trade and Sustainable Development (ICTSD,) and the Organisation for Economic Co-operation and Development (OECD). Kimberley holds an M.A. in European Economics and Policy from l’Institut d’Etudes Politiques de Paris (Sciences Po) and a B.A. from the University of Oxford. She is fluent in English and </w:t>
      </w:r>
      <w:proofErr w:type="gramStart"/>
      <w:r w:rsidRPr="00A623AA">
        <w:t>French, and</w:t>
      </w:r>
      <w:proofErr w:type="gramEnd"/>
      <w:r w:rsidRPr="00A623AA">
        <w:t xml:space="preserve"> is a citizen of the UK and Switzerland. [International trade: what you need to know this month, </w:t>
      </w:r>
      <w:hyperlink r:id="rId107" w:history="1">
        <w:r w:rsidRPr="00A623AA">
          <w:rPr>
            <w:rStyle w:val="Hyperlink"/>
          </w:rPr>
          <w:t>https://www.weforum.org/agenda/2023/04/trade-international-top-news-april-2023/</w:t>
        </w:r>
      </w:hyperlink>
      <w:r w:rsidRPr="00A623AA">
        <w:t>] //WAgustin</w:t>
      </w:r>
    </w:p>
    <w:p w14:paraId="5DE05251" w14:textId="77777777" w:rsidR="001E7D7F" w:rsidRPr="00A623AA" w:rsidRDefault="001E7D7F" w:rsidP="001E7D7F">
      <w:pPr>
        <w:rPr>
          <w:sz w:val="16"/>
        </w:rPr>
      </w:pPr>
      <w:r w:rsidRPr="00A623AA">
        <w:rPr>
          <w:rStyle w:val="StyleUnderline"/>
        </w:rPr>
        <w:t xml:space="preserve">World merchandise trade volumes </w:t>
      </w:r>
      <w:r w:rsidRPr="00A623AA">
        <w:rPr>
          <w:rStyle w:val="Emphasis"/>
        </w:rPr>
        <w:t>will rise</w:t>
      </w:r>
      <w:r w:rsidRPr="00A623AA">
        <w:rPr>
          <w:rStyle w:val="StyleUnderline"/>
        </w:rPr>
        <w:t xml:space="preserve"> by</w:t>
      </w:r>
      <w:r w:rsidRPr="00A623AA">
        <w:rPr>
          <w:sz w:val="16"/>
        </w:rPr>
        <w:t xml:space="preserve"> a "subpar" </w:t>
      </w:r>
      <w:r w:rsidRPr="00A623AA">
        <w:rPr>
          <w:rStyle w:val="Emphasis"/>
        </w:rPr>
        <w:t>1.7%</w:t>
      </w:r>
      <w:r w:rsidRPr="00A623AA">
        <w:rPr>
          <w:rStyle w:val="StyleUnderline"/>
        </w:rPr>
        <w:t xml:space="preserve"> in 2023</w:t>
      </w:r>
      <w:r w:rsidRPr="00A623AA">
        <w:rPr>
          <w:sz w:val="16"/>
        </w:rPr>
        <w:t>, with transactions "weighed down by the ongoing war in Ukraine, stubbornly high inflation, tighter monetary policy and financial uncertainty", according to the World Trade Organization (WTO).</w:t>
      </w:r>
    </w:p>
    <w:p w14:paraId="01C2C35F" w14:textId="77777777" w:rsidR="001E7D7F" w:rsidRPr="00A623AA" w:rsidRDefault="001E7D7F" w:rsidP="001E7D7F">
      <w:pPr>
        <w:rPr>
          <w:sz w:val="16"/>
        </w:rPr>
      </w:pPr>
      <w:r w:rsidRPr="00A623AA">
        <w:rPr>
          <w:rStyle w:val="StyleUnderline"/>
        </w:rPr>
        <w:t>The forecast is higher than the WTO's October estimate</w:t>
      </w:r>
      <w:r w:rsidRPr="00A623AA">
        <w:rPr>
          <w:sz w:val="16"/>
        </w:rPr>
        <w:t xml:space="preserve"> </w:t>
      </w:r>
      <w:r w:rsidRPr="00A623AA">
        <w:rPr>
          <w:rStyle w:val="StyleUnderline"/>
        </w:rPr>
        <w:t>for 2023 growth</w:t>
      </w:r>
      <w:r w:rsidRPr="00A623AA">
        <w:rPr>
          <w:sz w:val="16"/>
        </w:rPr>
        <w:t xml:space="preserve"> of </w:t>
      </w:r>
      <w:r w:rsidRPr="00A623AA">
        <w:rPr>
          <w:rStyle w:val="StyleUnderline"/>
        </w:rPr>
        <w:t xml:space="preserve">1.0% </w:t>
      </w:r>
      <w:r w:rsidRPr="00A623AA">
        <w:rPr>
          <w:rStyle w:val="Emphasis"/>
        </w:rPr>
        <w:t>because</w:t>
      </w:r>
      <w:r w:rsidRPr="00A623AA">
        <w:rPr>
          <w:rStyle w:val="StyleUnderline"/>
        </w:rPr>
        <w:t xml:space="preserve"> of an </w:t>
      </w:r>
      <w:r w:rsidRPr="00A623AA">
        <w:rPr>
          <w:rStyle w:val="Emphasis"/>
        </w:rPr>
        <w:t>improvement</w:t>
      </w:r>
      <w:r w:rsidRPr="00A623AA">
        <w:rPr>
          <w:rStyle w:val="StyleUnderline"/>
        </w:rPr>
        <w:t xml:space="preserve"> in the outlook for the </w:t>
      </w:r>
      <w:r w:rsidRPr="00A623AA">
        <w:rPr>
          <w:rStyle w:val="Emphasis"/>
        </w:rPr>
        <w:t>global economy</w:t>
      </w:r>
      <w:r w:rsidRPr="00A623AA">
        <w:rPr>
          <w:sz w:val="16"/>
        </w:rPr>
        <w:t>. But it is still below the 2.6% average for the 12 years since trade volumes collapsed after the global financial crisis.</w:t>
      </w:r>
    </w:p>
    <w:p w14:paraId="27CDD41A" w14:textId="77777777" w:rsidR="001E7D7F" w:rsidRPr="00A623AA" w:rsidRDefault="001E7D7F" w:rsidP="001E7D7F">
      <w:pPr>
        <w:rPr>
          <w:sz w:val="16"/>
        </w:rPr>
      </w:pPr>
      <w:r w:rsidRPr="00A623AA">
        <w:rPr>
          <w:noProof/>
          <w:sz w:val="16"/>
        </w:rPr>
        <w:drawing>
          <wp:inline distT="0" distB="0" distL="0" distR="0" wp14:anchorId="43B61FA1" wp14:editId="3CE82C3F">
            <wp:extent cx="5943600" cy="3504565"/>
            <wp:effectExtent l="0" t="0" r="0" b="635"/>
            <wp:docPr id="1834080849" name="Picture 20" descr="World merchandise trade volume and GDP growth 2015-2024">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orld merchandise trade volume and GDP growth 2015-2024">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3504565"/>
                    </a:xfrm>
                    <a:prstGeom prst="rect">
                      <a:avLst/>
                    </a:prstGeom>
                    <a:noFill/>
                    <a:ln>
                      <a:noFill/>
                    </a:ln>
                  </pic:spPr>
                </pic:pic>
              </a:graphicData>
            </a:graphic>
          </wp:inline>
        </w:drawing>
      </w:r>
    </w:p>
    <w:p w14:paraId="1E4EB2F4" w14:textId="77777777" w:rsidR="001E7D7F" w:rsidRPr="00A623AA" w:rsidRDefault="001E7D7F" w:rsidP="001E7D7F">
      <w:pPr>
        <w:rPr>
          <w:rStyle w:val="StyleUnderline"/>
        </w:rPr>
      </w:pPr>
      <w:r w:rsidRPr="00A623AA">
        <w:rPr>
          <w:rStyle w:val="Emphasis"/>
        </w:rPr>
        <w:t>World</w:t>
      </w:r>
      <w:r w:rsidRPr="00A623AA">
        <w:rPr>
          <w:rStyle w:val="StyleUnderline"/>
        </w:rPr>
        <w:t xml:space="preserve"> merchandise </w:t>
      </w:r>
      <w:r w:rsidRPr="00A623AA">
        <w:rPr>
          <w:rStyle w:val="Emphasis"/>
        </w:rPr>
        <w:t>trade</w:t>
      </w:r>
      <w:r w:rsidRPr="00A623AA">
        <w:rPr>
          <w:rStyle w:val="StyleUnderline"/>
        </w:rPr>
        <w:t xml:space="preserve"> </w:t>
      </w:r>
      <w:r w:rsidRPr="00A623AA">
        <w:rPr>
          <w:rStyle w:val="Emphasis"/>
        </w:rPr>
        <w:t>volumes</w:t>
      </w:r>
      <w:r w:rsidRPr="00A623AA">
        <w:rPr>
          <w:rStyle w:val="StyleUnderline"/>
        </w:rPr>
        <w:t xml:space="preserve"> </w:t>
      </w:r>
      <w:r w:rsidRPr="00A623AA">
        <w:rPr>
          <w:rStyle w:val="Emphasis"/>
        </w:rPr>
        <w:t>will rise by 1.7%</w:t>
      </w:r>
      <w:r w:rsidRPr="00A623AA">
        <w:rPr>
          <w:rStyle w:val="StyleUnderline"/>
        </w:rPr>
        <w:t xml:space="preserve"> in 2023, the WTO predicts.</w:t>
      </w:r>
    </w:p>
    <w:p w14:paraId="4C340C63" w14:textId="77777777" w:rsidR="001E7D7F" w:rsidRPr="00A623AA" w:rsidRDefault="001E7D7F" w:rsidP="001E7D7F">
      <w:pPr>
        <w:rPr>
          <w:sz w:val="16"/>
        </w:rPr>
      </w:pPr>
      <w:r w:rsidRPr="00A623AA">
        <w:rPr>
          <w:sz w:val="16"/>
        </w:rPr>
        <w:t>Image: WTO</w:t>
      </w:r>
    </w:p>
    <w:p w14:paraId="03CC1254" w14:textId="77777777" w:rsidR="001E7D7F" w:rsidRPr="00A623AA" w:rsidRDefault="001E7D7F" w:rsidP="001E7D7F">
      <w:pPr>
        <w:rPr>
          <w:sz w:val="16"/>
        </w:rPr>
      </w:pPr>
      <w:r w:rsidRPr="00A623AA">
        <w:rPr>
          <w:sz w:val="16"/>
        </w:rPr>
        <w:t>The new prediction follows a downturn in trade volumes in the final quarter of 2022 because of elevated global commodity prices, a tightening of monetary policy in response to inflation, and COVID</w:t>
      </w:r>
      <w:r w:rsidRPr="00A623AA">
        <w:rPr>
          <w:sz w:val="16"/>
        </w:rPr>
        <w:noBreakHyphen/>
        <w:t>19 outbreaks that disrupted production and trade in China, the WTO says.</w:t>
      </w:r>
    </w:p>
    <w:p w14:paraId="46E7C442" w14:textId="77777777" w:rsidR="001E7D7F" w:rsidRPr="00A623AA" w:rsidRDefault="001E7D7F" w:rsidP="001E7D7F">
      <w:pPr>
        <w:rPr>
          <w:sz w:val="16"/>
        </w:rPr>
      </w:pPr>
      <w:r w:rsidRPr="00A623AA">
        <w:rPr>
          <w:rStyle w:val="StyleUnderline"/>
        </w:rPr>
        <w:t xml:space="preserve">However, </w:t>
      </w:r>
      <w:r w:rsidRPr="00A623AA">
        <w:rPr>
          <w:rStyle w:val="Emphasis"/>
        </w:rPr>
        <w:t>goods trade was</w:t>
      </w:r>
      <w:r w:rsidRPr="00A623AA">
        <w:rPr>
          <w:rStyle w:val="StyleUnderline"/>
        </w:rPr>
        <w:t xml:space="preserve"> "</w:t>
      </w:r>
      <w:r w:rsidRPr="00A623AA">
        <w:rPr>
          <w:rStyle w:val="Emphasis"/>
        </w:rPr>
        <w:t>remarkably resilient for most of 2022</w:t>
      </w:r>
      <w:r w:rsidRPr="00A623AA">
        <w:rPr>
          <w:rStyle w:val="StyleUnderline"/>
        </w:rPr>
        <w:t xml:space="preserve"> despite a challenging macro environment",</w:t>
      </w:r>
      <w:r w:rsidRPr="00A623AA">
        <w:rPr>
          <w:sz w:val="16"/>
        </w:rPr>
        <w:t xml:space="preserve"> it adds, noting that year-on-year trade volume growth averaged 4.3% for the first three quarters. Full-year trade growth for 2022 stood at 2.7%, putting it below the WTO's forecast of 3.5%.</w:t>
      </w:r>
    </w:p>
    <w:p w14:paraId="4460E41B" w14:textId="77777777" w:rsidR="001E7D7F" w:rsidRPr="00A623AA" w:rsidRDefault="001E7D7F" w:rsidP="001E7D7F">
      <w:pPr>
        <w:rPr>
          <w:sz w:val="16"/>
        </w:rPr>
      </w:pPr>
      <w:r w:rsidRPr="00A623AA">
        <w:rPr>
          <w:rStyle w:val="Emphasis"/>
        </w:rPr>
        <w:t>Green goods</w:t>
      </w:r>
      <w:r w:rsidRPr="00A623AA">
        <w:rPr>
          <w:rStyle w:val="StyleUnderline"/>
        </w:rPr>
        <w:t xml:space="preserve"> are bucking the trend, however, </w:t>
      </w:r>
      <w:r w:rsidRPr="00A623AA">
        <w:rPr>
          <w:rStyle w:val="Emphasis"/>
        </w:rPr>
        <w:t>with 4% trade growth</w:t>
      </w:r>
      <w:r w:rsidRPr="00A623AA">
        <w:rPr>
          <w:sz w:val="16"/>
        </w:rPr>
        <w:t> </w:t>
      </w:r>
      <w:r w:rsidRPr="00A623AA">
        <w:rPr>
          <w:rStyle w:val="StyleUnderline"/>
        </w:rPr>
        <w:t xml:space="preserve">in the second half of last year, </w:t>
      </w:r>
      <w:r w:rsidRPr="00A623AA">
        <w:rPr>
          <w:sz w:val="16"/>
        </w:rPr>
        <w:t xml:space="preserve">according to UNCTAD’s latest Global Trade Update. </w:t>
      </w:r>
      <w:r w:rsidRPr="00A623AA">
        <w:rPr>
          <w:rStyle w:val="Emphasis"/>
        </w:rPr>
        <w:t>Trade in</w:t>
      </w:r>
      <w:r w:rsidRPr="00A623AA">
        <w:rPr>
          <w:rStyle w:val="StyleUnderline"/>
        </w:rPr>
        <w:t xml:space="preserve"> “</w:t>
      </w:r>
      <w:r w:rsidRPr="00A623AA">
        <w:rPr>
          <w:rStyle w:val="Emphasis"/>
        </w:rPr>
        <w:t>environmentally</w:t>
      </w:r>
      <w:r w:rsidRPr="00A623AA">
        <w:rPr>
          <w:rStyle w:val="StyleUnderline"/>
        </w:rPr>
        <w:t xml:space="preserve"> </w:t>
      </w:r>
      <w:r w:rsidRPr="00A623AA">
        <w:rPr>
          <w:rStyle w:val="Emphasis"/>
        </w:rPr>
        <w:t>friendly goods</w:t>
      </w:r>
      <w:r w:rsidRPr="00A623AA">
        <w:rPr>
          <w:rStyle w:val="StyleUnderline"/>
        </w:rPr>
        <w:t>”</w:t>
      </w:r>
      <w:r w:rsidRPr="00A623AA">
        <w:rPr>
          <w:sz w:val="16"/>
        </w:rPr>
        <w:t xml:space="preserve"> – any </w:t>
      </w:r>
      <w:r w:rsidRPr="00A623AA">
        <w:rPr>
          <w:rStyle w:val="StyleUnderline"/>
        </w:rPr>
        <w:t>products designed to use fewer resources or emit less pollution than their traditional counterparts</w:t>
      </w:r>
      <w:r w:rsidRPr="00A623AA">
        <w:rPr>
          <w:sz w:val="16"/>
        </w:rPr>
        <w:t xml:space="preserve"> – </w:t>
      </w:r>
      <w:r w:rsidRPr="00A623AA">
        <w:rPr>
          <w:rStyle w:val="StyleUnderline"/>
        </w:rPr>
        <w:t xml:space="preserve">hit a </w:t>
      </w:r>
      <w:r w:rsidRPr="00A623AA">
        <w:rPr>
          <w:rStyle w:val="Emphasis"/>
        </w:rPr>
        <w:t>record $1.9 trillion</w:t>
      </w:r>
      <w:r w:rsidRPr="00A623AA">
        <w:rPr>
          <w:rStyle w:val="StyleUnderline"/>
        </w:rPr>
        <w:t xml:space="preserve"> in 2022</w:t>
      </w:r>
      <w:r w:rsidRPr="00A623AA">
        <w:rPr>
          <w:sz w:val="16"/>
        </w:rPr>
        <w:t xml:space="preserve">, up more than $100 billion from 2021. </w:t>
      </w:r>
      <w:r w:rsidRPr="00A623AA">
        <w:rPr>
          <w:rStyle w:val="StyleUnderline"/>
        </w:rPr>
        <w:t xml:space="preserve">The top performers were electric and hybrid vehicles </w:t>
      </w:r>
      <w:r w:rsidRPr="00A623AA">
        <w:rPr>
          <w:sz w:val="16"/>
        </w:rPr>
        <w:t xml:space="preserve">(up 25%), </w:t>
      </w:r>
      <w:r w:rsidRPr="00A623AA">
        <w:rPr>
          <w:rStyle w:val="StyleUnderline"/>
        </w:rPr>
        <w:t>non-plastic packaging</w:t>
      </w:r>
      <w:r w:rsidRPr="00A623AA">
        <w:rPr>
          <w:sz w:val="16"/>
        </w:rPr>
        <w:t xml:space="preserve"> (up 20%) </w:t>
      </w:r>
      <w:r w:rsidRPr="00A623AA">
        <w:rPr>
          <w:rStyle w:val="StyleUnderline"/>
        </w:rPr>
        <w:t>and wind turbines</w:t>
      </w:r>
      <w:r w:rsidRPr="00A623AA">
        <w:rPr>
          <w:sz w:val="16"/>
        </w:rPr>
        <w:t xml:space="preserve"> (up 10%).</w:t>
      </w:r>
    </w:p>
    <w:p w14:paraId="541BA843" w14:textId="77777777" w:rsidR="001E7D7F" w:rsidRPr="00A623AA" w:rsidRDefault="001E7D7F" w:rsidP="001E7D7F">
      <w:pPr>
        <w:rPr>
          <w:sz w:val="16"/>
        </w:rPr>
      </w:pPr>
      <w:r w:rsidRPr="00A623AA">
        <w:rPr>
          <w:sz w:val="16"/>
        </w:rPr>
        <w:lastRenderedPageBreak/>
        <w:fldChar w:fldCharType="begin"/>
      </w:r>
      <w:r w:rsidRPr="00A623AA">
        <w:rPr>
          <w:sz w:val="16"/>
        </w:rPr>
        <w:instrText xml:space="preserve"> INCLUDEPICTURE "https://assets.weforum.org/editor/cyvM6GCY5JfbOHZTdP-BHJkGzu3RN3y5gIxL-1AnhlY.PNG" \* MERGEFORMATINET </w:instrText>
      </w:r>
      <w:r w:rsidRPr="00A623AA">
        <w:rPr>
          <w:sz w:val="16"/>
        </w:rPr>
        <w:fldChar w:fldCharType="separate"/>
      </w:r>
      <w:r w:rsidRPr="00A623AA">
        <w:rPr>
          <w:noProof/>
          <w:sz w:val="16"/>
        </w:rPr>
        <w:drawing>
          <wp:inline distT="0" distB="0" distL="0" distR="0" wp14:anchorId="31F62EAD" wp14:editId="4C6968C1">
            <wp:extent cx="5943600" cy="5083810"/>
            <wp:effectExtent l="0" t="0" r="0" b="0"/>
            <wp:docPr id="473294639" name="Picture 19" descr="A picture containing text, screensho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94639" name="Picture 19" descr="A picture containing text, screenshot, plot, line&#10;&#10;Description automatically generated"/>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5083810"/>
                    </a:xfrm>
                    <a:prstGeom prst="rect">
                      <a:avLst/>
                    </a:prstGeom>
                    <a:noFill/>
                    <a:ln>
                      <a:noFill/>
                    </a:ln>
                  </pic:spPr>
                </pic:pic>
              </a:graphicData>
            </a:graphic>
          </wp:inline>
        </w:drawing>
      </w:r>
      <w:r w:rsidRPr="00A623AA">
        <w:rPr>
          <w:sz w:val="16"/>
        </w:rPr>
        <w:fldChar w:fldCharType="end"/>
      </w:r>
    </w:p>
    <w:p w14:paraId="441304FB" w14:textId="77777777" w:rsidR="001E7D7F" w:rsidRPr="00A623AA" w:rsidRDefault="001E7D7F" w:rsidP="001E7D7F">
      <w:pPr>
        <w:rPr>
          <w:rStyle w:val="StyleUnderline"/>
        </w:rPr>
      </w:pPr>
      <w:r w:rsidRPr="00A623AA">
        <w:rPr>
          <w:sz w:val="16"/>
        </w:rPr>
        <w:t>“</w:t>
      </w:r>
      <w:r w:rsidRPr="00A623AA">
        <w:rPr>
          <w:rStyle w:val="StyleUnderline"/>
        </w:rPr>
        <w:t xml:space="preserve">Trade </w:t>
      </w:r>
      <w:r w:rsidRPr="00A623AA">
        <w:rPr>
          <w:rStyle w:val="Emphasis"/>
        </w:rPr>
        <w:t>continues</w:t>
      </w:r>
      <w:r w:rsidRPr="00A623AA">
        <w:rPr>
          <w:rStyle w:val="StyleUnderline"/>
        </w:rPr>
        <w:t xml:space="preserve"> to be a </w:t>
      </w:r>
      <w:r w:rsidRPr="00A623AA">
        <w:rPr>
          <w:rStyle w:val="Emphasis"/>
        </w:rPr>
        <w:t>force for resilience</w:t>
      </w:r>
      <w:r w:rsidRPr="00A623AA">
        <w:rPr>
          <w:rStyle w:val="StyleUnderline"/>
        </w:rPr>
        <w:t xml:space="preserve"> in the global economy</w:t>
      </w:r>
      <w:r w:rsidRPr="00A623AA">
        <w:rPr>
          <w:sz w:val="16"/>
        </w:rPr>
        <w:t xml:space="preserve">, </w:t>
      </w:r>
      <w:r w:rsidRPr="00A623AA">
        <w:rPr>
          <w:rStyle w:val="StyleUnderline"/>
        </w:rPr>
        <w:t>but it will remain under pressure from external factors in 2023</w:t>
      </w:r>
      <w:r w:rsidRPr="00A623AA">
        <w:rPr>
          <w:sz w:val="16"/>
        </w:rPr>
        <w:t>," says WTO Director-General Ngozi Okonjo-Iweala. "</w:t>
      </w:r>
      <w:r w:rsidRPr="00A623AA">
        <w:rPr>
          <w:rStyle w:val="StyleUnderline"/>
        </w:rPr>
        <w:t xml:space="preserve">This makes it </w:t>
      </w:r>
      <w:r w:rsidRPr="00A623AA">
        <w:rPr>
          <w:rStyle w:val="Emphasis"/>
        </w:rPr>
        <w:t>even more important</w:t>
      </w:r>
      <w:r w:rsidRPr="00A623AA">
        <w:rPr>
          <w:rStyle w:val="StyleUnderline"/>
        </w:rPr>
        <w:t xml:space="preserve"> for </w:t>
      </w:r>
      <w:r w:rsidRPr="00A623AA">
        <w:rPr>
          <w:rStyle w:val="Emphasis"/>
        </w:rPr>
        <w:t>governments</w:t>
      </w:r>
      <w:r w:rsidRPr="00A623AA">
        <w:rPr>
          <w:rStyle w:val="StyleUnderline"/>
        </w:rPr>
        <w:t xml:space="preserve"> to avoid </w:t>
      </w:r>
      <w:r w:rsidRPr="00A623AA">
        <w:rPr>
          <w:rStyle w:val="Emphasis"/>
        </w:rPr>
        <w:t>trade fragmentation</w:t>
      </w:r>
      <w:r w:rsidRPr="00A623AA">
        <w:rPr>
          <w:rStyle w:val="StyleUnderline"/>
        </w:rPr>
        <w:t xml:space="preserve"> and refrain from </w:t>
      </w:r>
      <w:r w:rsidRPr="00A623AA">
        <w:rPr>
          <w:rStyle w:val="Emphasis"/>
        </w:rPr>
        <w:t>introducing obstacles</w:t>
      </w:r>
      <w:r w:rsidRPr="00A623AA">
        <w:rPr>
          <w:rStyle w:val="StyleUnderline"/>
        </w:rPr>
        <w:t xml:space="preserve"> to </w:t>
      </w:r>
      <w:r w:rsidRPr="00A623AA">
        <w:rPr>
          <w:rStyle w:val="Emphasis"/>
        </w:rPr>
        <w:t>trade</w:t>
      </w:r>
      <w:r w:rsidRPr="00A623AA">
        <w:rPr>
          <w:rStyle w:val="StyleUnderline"/>
        </w:rPr>
        <w:t xml:space="preserve">. Investing in multilateral </w:t>
      </w:r>
      <w:r w:rsidRPr="00A623AA">
        <w:rPr>
          <w:rStyle w:val="Emphasis"/>
        </w:rPr>
        <w:t>cooperation on trade</w:t>
      </w:r>
      <w:r w:rsidRPr="00A623AA">
        <w:rPr>
          <w:sz w:val="16"/>
        </w:rPr>
        <w:t xml:space="preserve"> ... </w:t>
      </w:r>
      <w:r w:rsidRPr="00A623AA">
        <w:rPr>
          <w:rStyle w:val="StyleUnderline"/>
        </w:rPr>
        <w:t xml:space="preserve">would </w:t>
      </w:r>
      <w:r w:rsidRPr="00A623AA">
        <w:rPr>
          <w:rStyle w:val="Emphasis"/>
        </w:rPr>
        <w:t>bolster</w:t>
      </w:r>
      <w:r w:rsidRPr="00A623AA">
        <w:rPr>
          <w:rStyle w:val="StyleUnderline"/>
        </w:rPr>
        <w:t xml:space="preserve"> economic </w:t>
      </w:r>
      <w:r w:rsidRPr="00A623AA">
        <w:rPr>
          <w:rStyle w:val="Emphasis"/>
        </w:rPr>
        <w:t>growth</w:t>
      </w:r>
      <w:r w:rsidRPr="00A623AA">
        <w:rPr>
          <w:rStyle w:val="StyleUnderline"/>
        </w:rPr>
        <w:t xml:space="preserve"> and </w:t>
      </w:r>
      <w:r w:rsidRPr="00A623AA">
        <w:rPr>
          <w:rStyle w:val="Emphasis"/>
        </w:rPr>
        <w:t>people's</w:t>
      </w:r>
      <w:r w:rsidRPr="00A623AA">
        <w:rPr>
          <w:rStyle w:val="StyleUnderline"/>
        </w:rPr>
        <w:t xml:space="preserve"> living </w:t>
      </w:r>
      <w:r w:rsidRPr="00A623AA">
        <w:rPr>
          <w:rStyle w:val="Emphasis"/>
        </w:rPr>
        <w:t>standards</w:t>
      </w:r>
      <w:r w:rsidRPr="00A623AA">
        <w:rPr>
          <w:rStyle w:val="StyleUnderline"/>
        </w:rPr>
        <w:t xml:space="preserve"> over the long term.”</w:t>
      </w:r>
    </w:p>
    <w:p w14:paraId="28B2E794" w14:textId="77777777" w:rsidR="001E7D7F" w:rsidRPr="00A623AA" w:rsidRDefault="001E7D7F" w:rsidP="001E7D7F"/>
    <w:p w14:paraId="726ADCCC" w14:textId="77777777" w:rsidR="001E7D7F" w:rsidRPr="00A623AA" w:rsidRDefault="001E7D7F" w:rsidP="001E7D7F">
      <w:pPr>
        <w:pStyle w:val="Heading4"/>
      </w:pPr>
      <w:r w:rsidRPr="00A623AA">
        <w:t xml:space="preserve">Global Trade growth will continue to be </w:t>
      </w:r>
      <w:proofErr w:type="gramStart"/>
      <w:r w:rsidRPr="00A623AA">
        <w:t>positive</w:t>
      </w:r>
      <w:proofErr w:type="gramEnd"/>
    </w:p>
    <w:p w14:paraId="08A57B9E" w14:textId="77777777" w:rsidR="001E7D7F" w:rsidRPr="00A623AA" w:rsidRDefault="001E7D7F" w:rsidP="001E7D7F">
      <w:r w:rsidRPr="00A623AA">
        <w:rPr>
          <w:rFonts w:eastAsiaTheme="majorEastAsia" w:cstheme="majorBidi"/>
          <w:b/>
          <w:iCs/>
          <w:sz w:val="26"/>
        </w:rPr>
        <w:t>Fibre2Fashion News Desk</w:t>
      </w:r>
      <w:r w:rsidRPr="00A623AA">
        <w:t xml:space="preserve"> </w:t>
      </w:r>
      <w:r w:rsidRPr="00A623AA">
        <w:rPr>
          <w:rFonts w:eastAsiaTheme="majorEastAsia" w:cstheme="majorBidi"/>
          <w:b/>
          <w:iCs/>
          <w:sz w:val="26"/>
        </w:rPr>
        <w:t>6-23</w:t>
      </w:r>
      <w:r w:rsidRPr="00A623AA">
        <w:t xml:space="preserve">-23 Besides providing effective business solutions, we also offer </w:t>
      </w:r>
      <w:proofErr w:type="gramStart"/>
      <w:r w:rsidRPr="00A623AA">
        <w:t>textile based</w:t>
      </w:r>
      <w:proofErr w:type="gramEnd"/>
      <w:r w:rsidRPr="00A623AA">
        <w:t xml:space="preserve"> information through our informative articles, news, market analytical reports on fibre and feedstock and various print features too. With global recognition and technical expertise, we have been able to render clear visibility to our clients’ products and have helped them to reach the right target customers. [https://www.fibre2fashion.com/news/textile-news/global-trade-sees-positive-growth-in-q1-but-faces-headwinds-unctad-288409-newsdetails.htm, Global trade sees positive growth in Q1 but faces headwinds: UNCTAD] //</w:t>
      </w:r>
      <w:proofErr w:type="gramStart"/>
      <w:r w:rsidRPr="00A623AA">
        <w:t>WAgustin</w:t>
      </w:r>
      <w:proofErr w:type="gramEnd"/>
    </w:p>
    <w:p w14:paraId="4F841977" w14:textId="77777777" w:rsidR="001E7D7F" w:rsidRPr="00A623AA" w:rsidRDefault="001E7D7F" w:rsidP="001E7D7F">
      <w:pPr>
        <w:rPr>
          <w:rStyle w:val="StyleUnderline"/>
        </w:rPr>
      </w:pPr>
      <w:r w:rsidRPr="00A623AA">
        <w:rPr>
          <w:rStyle w:val="Emphasis"/>
        </w:rPr>
        <w:t>Global</w:t>
      </w:r>
      <w:r w:rsidRPr="00A623AA">
        <w:rPr>
          <w:rStyle w:val="StyleUnderline"/>
        </w:rPr>
        <w:t xml:space="preserve"> </w:t>
      </w:r>
      <w:r w:rsidRPr="00A623AA">
        <w:rPr>
          <w:rStyle w:val="Emphasis"/>
        </w:rPr>
        <w:t>trade growth</w:t>
      </w:r>
      <w:r w:rsidRPr="00A623AA">
        <w:rPr>
          <w:rStyle w:val="StyleUnderline"/>
        </w:rPr>
        <w:t xml:space="preserve"> </w:t>
      </w:r>
      <w:r w:rsidRPr="00A623AA">
        <w:rPr>
          <w:rStyle w:val="Emphasis"/>
        </w:rPr>
        <w:t>was positive</w:t>
      </w:r>
      <w:r w:rsidRPr="00A623AA">
        <w:rPr>
          <w:rStyle w:val="StyleUnderline"/>
        </w:rPr>
        <w:t xml:space="preserve"> for goods in the first quarter of 2023</w:t>
      </w:r>
      <w:r w:rsidRPr="00A623AA">
        <w:rPr>
          <w:sz w:val="12"/>
        </w:rPr>
        <w:t xml:space="preserve">, according to a report by United Nations Conference on Trade and Development (UNCTAD). </w:t>
      </w:r>
      <w:r w:rsidRPr="00A623AA">
        <w:rPr>
          <w:rStyle w:val="StyleUnderline"/>
        </w:rPr>
        <w:t xml:space="preserve">This follows a downturn in the second half of 2022, with world merchandise </w:t>
      </w:r>
      <w:r w:rsidRPr="00A623AA">
        <w:rPr>
          <w:rStyle w:val="Emphasis"/>
        </w:rPr>
        <w:t>trade</w:t>
      </w:r>
      <w:r w:rsidRPr="00A623AA">
        <w:rPr>
          <w:rStyle w:val="StyleUnderline"/>
        </w:rPr>
        <w:t xml:space="preserve"> </w:t>
      </w:r>
      <w:r w:rsidRPr="00A623AA">
        <w:rPr>
          <w:rStyle w:val="Emphasis"/>
        </w:rPr>
        <w:t>showing</w:t>
      </w:r>
      <w:r w:rsidRPr="00A623AA">
        <w:rPr>
          <w:rStyle w:val="StyleUnderline"/>
        </w:rPr>
        <w:t xml:space="preserve"> a </w:t>
      </w:r>
      <w:r w:rsidRPr="00A623AA">
        <w:rPr>
          <w:rStyle w:val="Emphasis"/>
        </w:rPr>
        <w:t>rebound</w:t>
      </w:r>
      <w:r w:rsidRPr="00A623AA">
        <w:rPr>
          <w:rStyle w:val="StyleUnderline"/>
        </w:rPr>
        <w:t xml:space="preserve"> in both </w:t>
      </w:r>
      <w:r w:rsidRPr="00A623AA">
        <w:rPr>
          <w:rStyle w:val="Emphasis"/>
        </w:rPr>
        <w:t>volume and value</w:t>
      </w:r>
      <w:r w:rsidRPr="00A623AA">
        <w:rPr>
          <w:rStyle w:val="StyleUnderline"/>
        </w:rPr>
        <w:t>.</w:t>
      </w:r>
    </w:p>
    <w:p w14:paraId="19D1C57F" w14:textId="77777777" w:rsidR="001E7D7F" w:rsidRPr="00A623AA" w:rsidRDefault="001E7D7F" w:rsidP="001E7D7F">
      <w:pPr>
        <w:rPr>
          <w:sz w:val="12"/>
        </w:rPr>
      </w:pPr>
      <w:r w:rsidRPr="00A623AA">
        <w:rPr>
          <w:rStyle w:val="Emphasis"/>
        </w:rPr>
        <w:lastRenderedPageBreak/>
        <w:t>Trade in goods increased</w:t>
      </w:r>
      <w:r w:rsidRPr="00A623AA">
        <w:rPr>
          <w:rStyle w:val="StyleUnderline"/>
        </w:rPr>
        <w:t xml:space="preserve"> by </w:t>
      </w:r>
      <w:r w:rsidRPr="00A623AA">
        <w:rPr>
          <w:rStyle w:val="Emphasis"/>
        </w:rPr>
        <w:t>1.9 per cent</w:t>
      </w:r>
      <w:r w:rsidRPr="00A623AA">
        <w:rPr>
          <w:rStyle w:val="StyleUnderline"/>
        </w:rPr>
        <w:t xml:space="preserve"> from the last quarter of 2022, contributing approximately $100 billion. </w:t>
      </w:r>
      <w:r w:rsidRPr="00A623AA">
        <w:rPr>
          <w:sz w:val="12"/>
        </w:rPr>
        <w:t>However, UNCTAD's nowcast for the second quarter of 2023 suggests a deceleration in global trade growth due to factors such as persistent inflation, financial vulnerabilities, the war in Ukraine, geopolitical tensions, and recently downgraded world economic forecasts.</w:t>
      </w:r>
    </w:p>
    <w:p w14:paraId="1F9255C2" w14:textId="77777777" w:rsidR="001E7D7F" w:rsidRPr="00A623AA" w:rsidRDefault="001E7D7F" w:rsidP="001E7D7F">
      <w:pPr>
        <w:rPr>
          <w:sz w:val="12"/>
        </w:rPr>
      </w:pPr>
      <w:r w:rsidRPr="00A623AA">
        <w:rPr>
          <w:rStyle w:val="StyleUnderline"/>
        </w:rPr>
        <w:t>Despite fluctuations in global trade</w:t>
      </w:r>
      <w:r w:rsidRPr="00A623AA">
        <w:rPr>
          <w:sz w:val="12"/>
        </w:rPr>
        <w:t xml:space="preserve">, </w:t>
      </w:r>
      <w:r w:rsidRPr="00A623AA">
        <w:rPr>
          <w:rStyle w:val="StyleUnderline"/>
        </w:rPr>
        <w:t xml:space="preserve">the </w:t>
      </w:r>
      <w:r w:rsidRPr="00A623AA">
        <w:rPr>
          <w:rStyle w:val="Emphasis"/>
        </w:rPr>
        <w:t>geographical</w:t>
      </w:r>
      <w:r w:rsidRPr="00A623AA">
        <w:rPr>
          <w:rStyle w:val="StyleUnderline"/>
        </w:rPr>
        <w:t xml:space="preserve"> proximity of </w:t>
      </w:r>
      <w:r w:rsidRPr="00A623AA">
        <w:rPr>
          <w:rStyle w:val="Emphasis"/>
        </w:rPr>
        <w:t xml:space="preserve">international trade </w:t>
      </w:r>
      <w:r w:rsidRPr="00A623AA">
        <w:rPr>
          <w:rStyle w:val="StyleUnderline"/>
        </w:rPr>
        <w:t>has remained relatively stable over the last five quarters</w:t>
      </w:r>
      <w:r w:rsidRPr="00A623AA">
        <w:rPr>
          <w:sz w:val="12"/>
        </w:rPr>
        <w:t xml:space="preserve">, </w:t>
      </w:r>
      <w:r w:rsidRPr="00A623AA">
        <w:rPr>
          <w:rStyle w:val="StyleUnderline"/>
        </w:rPr>
        <w:t xml:space="preserve">implying </w:t>
      </w:r>
      <w:r w:rsidRPr="00A623AA">
        <w:rPr>
          <w:rStyle w:val="Emphasis"/>
        </w:rPr>
        <w:t>no</w:t>
      </w:r>
      <w:r w:rsidRPr="00A623AA">
        <w:rPr>
          <w:rStyle w:val="StyleUnderline"/>
        </w:rPr>
        <w:t xml:space="preserve"> </w:t>
      </w:r>
      <w:r w:rsidRPr="00A623AA">
        <w:rPr>
          <w:rStyle w:val="Emphasis"/>
        </w:rPr>
        <w:t>significant trends</w:t>
      </w:r>
      <w:r w:rsidRPr="00A623AA">
        <w:rPr>
          <w:rStyle w:val="StyleUnderline"/>
        </w:rPr>
        <w:t xml:space="preserve"> in </w:t>
      </w:r>
      <w:r w:rsidRPr="00A623AA">
        <w:rPr>
          <w:rStyle w:val="Emphasis"/>
        </w:rPr>
        <w:t>nearshoring or farshoring</w:t>
      </w:r>
      <w:r w:rsidRPr="00A623AA">
        <w:rPr>
          <w:sz w:val="12"/>
        </w:rPr>
        <w:t>. Interestingly, a rising trend in ‘friend-shoring’ has been noted since late 2022, characterised by a shift in bilateral trade flows to favour countries that share similar political values, as per UNCTAD’s latest global trade update report.</w:t>
      </w:r>
    </w:p>
    <w:p w14:paraId="4BF0A4EE" w14:textId="77777777" w:rsidR="001E7D7F" w:rsidRPr="00A623AA" w:rsidRDefault="001E7D7F" w:rsidP="001E7D7F">
      <w:pPr>
        <w:rPr>
          <w:sz w:val="12"/>
        </w:rPr>
      </w:pPr>
      <w:r w:rsidRPr="00A623AA">
        <w:rPr>
          <w:sz w:val="12"/>
        </w:rPr>
        <w:t>Major events such as the war in Ukraine, the decoupling of US-China trade interdependence, and the impacts of Brexit played significant roles in shaping key bilateral trade trends. Specifically, the report highlighted a decline in trade interdependence between the US and China over the past year and a half, with the US becoming a less significant export market for China, and the US' dependency on China as a supplier decreasing even further.</w:t>
      </w:r>
    </w:p>
    <w:p w14:paraId="69F413CD" w14:textId="77777777" w:rsidR="001E7D7F" w:rsidRPr="00A623AA" w:rsidRDefault="001E7D7F" w:rsidP="001E7D7F">
      <w:pPr>
        <w:rPr>
          <w:rStyle w:val="StyleUnderline"/>
        </w:rPr>
      </w:pPr>
      <w:r w:rsidRPr="00A623AA">
        <w:rPr>
          <w:sz w:val="12"/>
        </w:rPr>
        <w:t>The growth of merchandise trade varied among the world's major economies over the last four quarters. While</w:t>
      </w:r>
      <w:r w:rsidRPr="00A623AA">
        <w:rPr>
          <w:rStyle w:val="StyleUnderline"/>
        </w:rPr>
        <w:t xml:space="preserve"> </w:t>
      </w:r>
      <w:r w:rsidRPr="00A623AA">
        <w:rPr>
          <w:rStyle w:val="Emphasis"/>
        </w:rPr>
        <w:t>Brazil</w:t>
      </w:r>
      <w:r w:rsidRPr="00A623AA">
        <w:rPr>
          <w:rStyle w:val="StyleUnderline"/>
        </w:rPr>
        <w:t xml:space="preserve">, </w:t>
      </w:r>
      <w:r w:rsidRPr="00A623AA">
        <w:rPr>
          <w:rStyle w:val="Emphasis"/>
        </w:rPr>
        <w:t>India</w:t>
      </w:r>
      <w:r w:rsidRPr="00A623AA">
        <w:rPr>
          <w:rStyle w:val="StyleUnderline"/>
        </w:rPr>
        <w:t xml:space="preserve">, the </w:t>
      </w:r>
      <w:r w:rsidRPr="00A623AA">
        <w:rPr>
          <w:rStyle w:val="Emphasis"/>
        </w:rPr>
        <w:t>US</w:t>
      </w:r>
      <w:r w:rsidRPr="00A623AA">
        <w:rPr>
          <w:rStyle w:val="StyleUnderline"/>
        </w:rPr>
        <w:t xml:space="preserve">, and the </w:t>
      </w:r>
      <w:r w:rsidRPr="00A623AA">
        <w:rPr>
          <w:rStyle w:val="Emphasis"/>
        </w:rPr>
        <w:t>E</w:t>
      </w:r>
      <w:r w:rsidRPr="00A623AA">
        <w:rPr>
          <w:rStyle w:val="StyleUnderline"/>
        </w:rPr>
        <w:t xml:space="preserve">uropean </w:t>
      </w:r>
      <w:r w:rsidRPr="00A623AA">
        <w:rPr>
          <w:rStyle w:val="Emphasis"/>
        </w:rPr>
        <w:t>U</w:t>
      </w:r>
      <w:r w:rsidRPr="00A623AA">
        <w:rPr>
          <w:rStyle w:val="StyleUnderline"/>
        </w:rPr>
        <w:t xml:space="preserve">nion witnessed </w:t>
      </w:r>
      <w:r w:rsidRPr="00A623AA">
        <w:rPr>
          <w:rStyle w:val="Emphasis"/>
        </w:rPr>
        <w:t>significant</w:t>
      </w:r>
      <w:r w:rsidRPr="00A623AA">
        <w:rPr>
          <w:rStyle w:val="StyleUnderline"/>
        </w:rPr>
        <w:t xml:space="preserve"> </w:t>
      </w:r>
      <w:r w:rsidRPr="00A623AA">
        <w:rPr>
          <w:rStyle w:val="Emphasis"/>
        </w:rPr>
        <w:t>increases</w:t>
      </w:r>
      <w:r w:rsidRPr="00A623AA">
        <w:rPr>
          <w:rStyle w:val="StyleUnderline"/>
        </w:rPr>
        <w:t xml:space="preserve"> in both </w:t>
      </w:r>
      <w:r w:rsidRPr="00A623AA">
        <w:rPr>
          <w:rStyle w:val="Emphasis"/>
        </w:rPr>
        <w:t>imports</w:t>
      </w:r>
      <w:r w:rsidRPr="00A623AA">
        <w:rPr>
          <w:rStyle w:val="StyleUnderline"/>
        </w:rPr>
        <w:t xml:space="preserve"> and </w:t>
      </w:r>
      <w:r w:rsidRPr="00A623AA">
        <w:rPr>
          <w:rStyle w:val="Emphasis"/>
        </w:rPr>
        <w:t>exports</w:t>
      </w:r>
      <w:r w:rsidRPr="00A623AA">
        <w:rPr>
          <w:sz w:val="12"/>
        </w:rPr>
        <w:t xml:space="preserve">, trade trends for other major economies were more subdued, and in many cases negative, between January and March 2023. However, </w:t>
      </w:r>
      <w:r w:rsidRPr="00A623AA">
        <w:rPr>
          <w:rStyle w:val="Emphasis"/>
        </w:rPr>
        <w:t>China</w:t>
      </w:r>
      <w:r w:rsidRPr="00A623AA">
        <w:rPr>
          <w:rStyle w:val="StyleUnderline"/>
        </w:rPr>
        <w:t xml:space="preserve"> and </w:t>
      </w:r>
      <w:r w:rsidRPr="00A623AA">
        <w:rPr>
          <w:rStyle w:val="Emphasis"/>
        </w:rPr>
        <w:t>India</w:t>
      </w:r>
      <w:r w:rsidRPr="00A623AA">
        <w:rPr>
          <w:rStyle w:val="StyleUnderline"/>
        </w:rPr>
        <w:t xml:space="preserve"> displayed </w:t>
      </w:r>
      <w:r w:rsidRPr="00A623AA">
        <w:rPr>
          <w:rStyle w:val="Emphasis"/>
        </w:rPr>
        <w:t>substantial growth</w:t>
      </w:r>
      <w:r w:rsidRPr="00A623AA">
        <w:rPr>
          <w:rStyle w:val="StyleUnderline"/>
        </w:rPr>
        <w:t xml:space="preserve"> in </w:t>
      </w:r>
      <w:r w:rsidRPr="00A623AA">
        <w:rPr>
          <w:rStyle w:val="Emphasis"/>
        </w:rPr>
        <w:t>exports</w:t>
      </w:r>
      <w:r w:rsidRPr="00A623AA">
        <w:rPr>
          <w:rStyle w:val="StyleUnderline"/>
        </w:rPr>
        <w:t xml:space="preserve"> during this period.</w:t>
      </w:r>
    </w:p>
    <w:p w14:paraId="53A89B67" w14:textId="77777777" w:rsidR="001E7D7F" w:rsidRPr="00A623AA" w:rsidRDefault="001E7D7F" w:rsidP="001E7D7F">
      <w:pPr>
        <w:rPr>
          <w:sz w:val="12"/>
        </w:rPr>
      </w:pPr>
      <w:r w:rsidRPr="00A623AA">
        <w:rPr>
          <w:rStyle w:val="StyleUnderline"/>
        </w:rPr>
        <w:t xml:space="preserve">Year-on-year, </w:t>
      </w:r>
      <w:r w:rsidRPr="00A623AA">
        <w:rPr>
          <w:rStyle w:val="Emphasis"/>
        </w:rPr>
        <w:t>all regions</w:t>
      </w:r>
      <w:r w:rsidRPr="00A623AA">
        <w:rPr>
          <w:rStyle w:val="StyleUnderline"/>
        </w:rPr>
        <w:t xml:space="preserve"> saw </w:t>
      </w:r>
      <w:r w:rsidRPr="00A623AA">
        <w:rPr>
          <w:rStyle w:val="Emphasis"/>
        </w:rPr>
        <w:t>international trade growth</w:t>
      </w:r>
      <w:r w:rsidRPr="00A623AA">
        <w:rPr>
          <w:sz w:val="12"/>
        </w:rPr>
        <w:t>, with the exception of the Russia and central Asian economies. The East Asian region, however, experienced below-average growth. On a quarterly basis, most regions experienced a decline in the value of trade in Q1 2023, barring the Pacific region, North America, and Africa, which saw marginal growth.</w:t>
      </w:r>
    </w:p>
    <w:p w14:paraId="065EA8E5" w14:textId="77777777" w:rsidR="001E7D7F" w:rsidRPr="00A623AA" w:rsidRDefault="001E7D7F" w:rsidP="001E7D7F">
      <w:pPr>
        <w:rPr>
          <w:rStyle w:val="StyleUnderline"/>
        </w:rPr>
      </w:pPr>
      <w:r w:rsidRPr="00A623AA">
        <w:rPr>
          <w:rStyle w:val="StyleUnderline"/>
        </w:rPr>
        <w:t>Intra-regional trade patterns mirrored these trends</w:t>
      </w:r>
      <w:r w:rsidRPr="00A623AA">
        <w:rPr>
          <w:sz w:val="12"/>
        </w:rPr>
        <w:t xml:space="preserve">, </w:t>
      </w:r>
      <w:r w:rsidRPr="00A623AA">
        <w:rPr>
          <w:rStyle w:val="StyleUnderline"/>
        </w:rPr>
        <w:t xml:space="preserve">with </w:t>
      </w:r>
      <w:r w:rsidRPr="00A623AA">
        <w:rPr>
          <w:rStyle w:val="Emphasis"/>
        </w:rPr>
        <w:t xml:space="preserve">trade </w:t>
      </w:r>
      <w:r w:rsidRPr="00A623AA">
        <w:rPr>
          <w:rStyle w:val="StyleUnderline"/>
        </w:rPr>
        <w:t>within</w:t>
      </w:r>
      <w:r w:rsidRPr="00A623AA">
        <w:rPr>
          <w:rStyle w:val="Emphasis"/>
        </w:rPr>
        <w:t xml:space="preserve"> Africa increasing</w:t>
      </w:r>
      <w:r w:rsidRPr="00A623AA">
        <w:rPr>
          <w:rStyle w:val="StyleUnderline"/>
        </w:rPr>
        <w:t xml:space="preserve"> by </w:t>
      </w:r>
      <w:r w:rsidRPr="00A623AA">
        <w:rPr>
          <w:rStyle w:val="Emphasis"/>
        </w:rPr>
        <w:t>3 per cent</w:t>
      </w:r>
      <w:r w:rsidRPr="00A623AA">
        <w:rPr>
          <w:rStyle w:val="StyleUnderline"/>
        </w:rPr>
        <w:t>, outperforming other intra-regional trades</w:t>
      </w:r>
      <w:r w:rsidRPr="00A623AA">
        <w:rPr>
          <w:sz w:val="12"/>
        </w:rPr>
        <w:t xml:space="preserve">. Over the past four quarters, global trade trends were influenced by the energy sector, where rising prices led to higher trade values until an 11 per cent quarterly drop was witnessed between January and March 2023. </w:t>
      </w:r>
      <w:r w:rsidRPr="00A623AA">
        <w:rPr>
          <w:rStyle w:val="StyleUnderline"/>
        </w:rPr>
        <w:t>Sectors such as apparel and chemicals also saw increases in trade.</w:t>
      </w:r>
    </w:p>
    <w:p w14:paraId="788210EF" w14:textId="77777777" w:rsidR="001E7D7F" w:rsidRPr="00A623AA" w:rsidRDefault="001E7D7F" w:rsidP="001E7D7F">
      <w:pPr>
        <w:rPr>
          <w:sz w:val="12"/>
        </w:rPr>
      </w:pPr>
    </w:p>
    <w:p w14:paraId="30D0A66C" w14:textId="77777777" w:rsidR="001E7D7F" w:rsidRPr="00A623AA" w:rsidRDefault="001E7D7F" w:rsidP="001E7D7F">
      <w:pPr>
        <w:pStyle w:val="Heading4"/>
      </w:pPr>
      <w:r w:rsidRPr="00A623AA">
        <w:t>Despite interruptions, trade growth is increasing and will continue to</w:t>
      </w:r>
    </w:p>
    <w:p w14:paraId="4F8D51FA" w14:textId="77777777" w:rsidR="001E7D7F" w:rsidRPr="00A623AA" w:rsidRDefault="001E7D7F" w:rsidP="001E7D7F">
      <w:r w:rsidRPr="00A623AA">
        <w:t xml:space="preserve">Cameron </w:t>
      </w:r>
      <w:r w:rsidRPr="00A623AA">
        <w:rPr>
          <w:rFonts w:eastAsiaTheme="majorEastAsia" w:cstheme="majorBidi"/>
          <w:b/>
          <w:iCs/>
          <w:sz w:val="26"/>
        </w:rPr>
        <w:t>Mackay</w:t>
      </w:r>
      <w:r w:rsidRPr="00A623AA">
        <w:t xml:space="preserve"> </w:t>
      </w:r>
      <w:r w:rsidRPr="00A623AA">
        <w:rPr>
          <w:rFonts w:eastAsiaTheme="majorEastAsia" w:cstheme="majorBidi"/>
          <w:b/>
          <w:iCs/>
          <w:sz w:val="26"/>
        </w:rPr>
        <w:t>6-22</w:t>
      </w:r>
      <w:r w:rsidRPr="00A623AA">
        <w:t xml:space="preserve">-23 Career diplomat with foreign policy and trade negotiations experience in Asia, </w:t>
      </w:r>
      <w:proofErr w:type="gramStart"/>
      <w:r w:rsidRPr="00A623AA">
        <w:t>Europe</w:t>
      </w:r>
      <w:proofErr w:type="gramEnd"/>
      <w:r w:rsidRPr="00A623AA">
        <w:t xml:space="preserve"> and the Americas. [Global trade growth resumes despite poor outlook – Unctad, </w:t>
      </w:r>
      <w:hyperlink r:id="rId111" w:history="1">
        <w:r w:rsidRPr="00A623AA">
          <w:rPr>
            <w:rStyle w:val="Hyperlink"/>
          </w:rPr>
          <w:t>https://www.engineeringnews.co.za/article/global-trade-growth-resumes-despite-poor-outlook-unctad-2023-06-22</w:t>
        </w:r>
      </w:hyperlink>
      <w:r w:rsidRPr="00A623AA">
        <w:t>] //WAgustin</w:t>
      </w:r>
    </w:p>
    <w:p w14:paraId="7B8ECE5D" w14:textId="77777777" w:rsidR="001E7D7F" w:rsidRPr="00A623AA" w:rsidRDefault="001E7D7F" w:rsidP="001E7D7F">
      <w:pPr>
        <w:rPr>
          <w:rStyle w:val="StyleUnderline"/>
        </w:rPr>
      </w:pPr>
      <w:r w:rsidRPr="00A623AA">
        <w:rPr>
          <w:rStyle w:val="Emphasis"/>
        </w:rPr>
        <w:t>Trade growth</w:t>
      </w:r>
      <w:r w:rsidRPr="00A623AA">
        <w:rPr>
          <w:sz w:val="12"/>
        </w:rPr>
        <w:t xml:space="preserve"> </w:t>
      </w:r>
      <w:r w:rsidRPr="00A623AA">
        <w:rPr>
          <w:rStyle w:val="StyleUnderline"/>
        </w:rPr>
        <w:t xml:space="preserve">was </w:t>
      </w:r>
      <w:r w:rsidRPr="00A623AA">
        <w:rPr>
          <w:rStyle w:val="Emphasis"/>
        </w:rPr>
        <w:t>positive</w:t>
      </w:r>
      <w:r w:rsidRPr="00A623AA">
        <w:rPr>
          <w:sz w:val="12"/>
        </w:rPr>
        <w:t xml:space="preserve"> </w:t>
      </w:r>
      <w:r w:rsidRPr="00A623AA">
        <w:rPr>
          <w:rStyle w:val="StyleUnderline"/>
        </w:rPr>
        <w:t xml:space="preserve">for both </w:t>
      </w:r>
      <w:r w:rsidRPr="00A623AA">
        <w:rPr>
          <w:rStyle w:val="Emphasis"/>
        </w:rPr>
        <w:t>goods</w:t>
      </w:r>
      <w:r w:rsidRPr="00A623AA">
        <w:rPr>
          <w:rStyle w:val="StyleUnderline"/>
        </w:rPr>
        <w:t xml:space="preserve"> and </w:t>
      </w:r>
      <w:r w:rsidRPr="00A623AA">
        <w:rPr>
          <w:rStyle w:val="Emphasis"/>
        </w:rPr>
        <w:t>services</w:t>
      </w:r>
      <w:r w:rsidRPr="00A623AA">
        <w:rPr>
          <w:sz w:val="12"/>
        </w:rPr>
        <w:t xml:space="preserve"> </w:t>
      </w:r>
      <w:r w:rsidRPr="00A623AA">
        <w:rPr>
          <w:rStyle w:val="StyleUnderline"/>
        </w:rPr>
        <w:t>in the first quarter of the year</w:t>
      </w:r>
      <w:r w:rsidRPr="00A623AA">
        <w:rPr>
          <w:sz w:val="12"/>
        </w:rPr>
        <w:t xml:space="preserve">, </w:t>
      </w:r>
      <w:r w:rsidRPr="00A623AA">
        <w:rPr>
          <w:rStyle w:val="StyleUnderline"/>
        </w:rPr>
        <w:t xml:space="preserve">intergovernmental organisation </w:t>
      </w:r>
      <w:r w:rsidRPr="00A623AA">
        <w:rPr>
          <w:sz w:val="12"/>
        </w:rPr>
        <w:t>the United Nations Conference on Trade and Development (</w:t>
      </w:r>
      <w:r w:rsidRPr="00A623AA">
        <w:rPr>
          <w:rStyle w:val="Emphasis"/>
        </w:rPr>
        <w:t>Unctad</w:t>
      </w:r>
      <w:r w:rsidRPr="00A623AA">
        <w:rPr>
          <w:sz w:val="12"/>
        </w:rPr>
        <w:t xml:space="preserve">) </w:t>
      </w:r>
      <w:r w:rsidRPr="00A623AA">
        <w:rPr>
          <w:rStyle w:val="StyleUnderline"/>
        </w:rPr>
        <w:t>reports in its latest global trade update.</w:t>
      </w:r>
      <w:r w:rsidRPr="00A623AA">
        <w:rPr>
          <w:sz w:val="12"/>
        </w:rPr>
        <w:t xml:space="preserve"> </w:t>
      </w:r>
      <w:r w:rsidRPr="00A623AA">
        <w:rPr>
          <w:rStyle w:val="StyleUnderline"/>
        </w:rPr>
        <w:t>After the downturn in the second half of last year</w:t>
      </w:r>
      <w:r w:rsidRPr="00A623AA">
        <w:rPr>
          <w:sz w:val="12"/>
        </w:rPr>
        <w:t xml:space="preserve">, </w:t>
      </w:r>
      <w:r w:rsidRPr="00A623AA">
        <w:rPr>
          <w:rStyle w:val="Emphasis"/>
        </w:rPr>
        <w:t>world merchandise trade rebounded</w:t>
      </w:r>
      <w:r w:rsidRPr="00A623AA">
        <w:rPr>
          <w:sz w:val="12"/>
        </w:rPr>
        <w:t xml:space="preserve"> </w:t>
      </w:r>
      <w:r w:rsidRPr="00A623AA">
        <w:rPr>
          <w:rStyle w:val="StyleUnderline"/>
        </w:rPr>
        <w:t xml:space="preserve">in both volume and value. </w:t>
      </w:r>
      <w:r w:rsidRPr="00A623AA">
        <w:rPr>
          <w:sz w:val="12"/>
        </w:rPr>
        <w:t xml:space="preserve">Over the first three months of this year, </w:t>
      </w:r>
      <w:r w:rsidRPr="00A623AA">
        <w:rPr>
          <w:rStyle w:val="StyleUnderline"/>
        </w:rPr>
        <w:t>trade in goods went up by 1.9% quarter-on-quarter</w:t>
      </w:r>
      <w:r w:rsidRPr="00A623AA">
        <w:rPr>
          <w:sz w:val="12"/>
        </w:rPr>
        <w:t xml:space="preserve">, </w:t>
      </w:r>
      <w:r w:rsidRPr="00A623AA">
        <w:rPr>
          <w:rStyle w:val="StyleUnderline"/>
        </w:rPr>
        <w:t xml:space="preserve">adding about </w:t>
      </w:r>
      <w:proofErr w:type="gramStart"/>
      <w:r w:rsidRPr="00A623AA">
        <w:rPr>
          <w:rStyle w:val="Emphasis"/>
        </w:rPr>
        <w:t>$100-billion</w:t>
      </w:r>
      <w:proofErr w:type="gramEnd"/>
      <w:r w:rsidRPr="00A623AA">
        <w:rPr>
          <w:sz w:val="12"/>
        </w:rPr>
        <w:t xml:space="preserve">. </w:t>
      </w:r>
      <w:r w:rsidRPr="00A623AA">
        <w:rPr>
          <w:rStyle w:val="StyleUnderline"/>
        </w:rPr>
        <w:t xml:space="preserve">Global services </w:t>
      </w:r>
      <w:r w:rsidRPr="00A623AA">
        <w:rPr>
          <w:rStyle w:val="Emphasis"/>
        </w:rPr>
        <w:t>trade</w:t>
      </w:r>
      <w:r w:rsidRPr="00A623AA">
        <w:rPr>
          <w:rStyle w:val="StyleUnderline"/>
        </w:rPr>
        <w:t xml:space="preserve"> also </w:t>
      </w:r>
      <w:r w:rsidRPr="00A623AA">
        <w:rPr>
          <w:rStyle w:val="Emphasis"/>
        </w:rPr>
        <w:t>increased</w:t>
      </w:r>
      <w:r w:rsidRPr="00A623AA">
        <w:rPr>
          <w:rStyle w:val="StyleUnderline"/>
        </w:rPr>
        <w:t xml:space="preserve"> by </w:t>
      </w:r>
      <w:r w:rsidRPr="00A623AA">
        <w:rPr>
          <w:rStyle w:val="Emphasis"/>
        </w:rPr>
        <w:t xml:space="preserve">about </w:t>
      </w:r>
      <w:proofErr w:type="gramStart"/>
      <w:r w:rsidRPr="00A623AA">
        <w:rPr>
          <w:rStyle w:val="Emphasis"/>
        </w:rPr>
        <w:t>$50-billion</w:t>
      </w:r>
      <w:proofErr w:type="gramEnd"/>
      <w:r w:rsidRPr="00A623AA">
        <w:rPr>
          <w:rStyle w:val="StyleUnderline"/>
        </w:rPr>
        <w:t xml:space="preserve"> – an </w:t>
      </w:r>
      <w:r w:rsidRPr="00A623AA">
        <w:rPr>
          <w:rStyle w:val="Emphasis"/>
        </w:rPr>
        <w:t>increase of about 2.8%</w:t>
      </w:r>
      <w:r w:rsidRPr="00A623AA">
        <w:rPr>
          <w:rStyle w:val="StyleUnderline"/>
        </w:rPr>
        <w:t xml:space="preserve"> quarter-on-quarter. </w:t>
      </w:r>
      <w:r w:rsidRPr="00A623AA">
        <w:rPr>
          <w:sz w:val="12"/>
        </w:rPr>
        <w:t xml:space="preserve">For the second quarter of this year, Unctad expects a slowdown in global trade growth, pointing to recently downgraded world economic forecasts and factors. These factors include persistent inflation, financial vulnerabilities, the war in Ukraine and geopolitical tensions. “Overall, the outlook for global trade in the second half of 2023 is pessimistic, as negative factors dominate the positive,” the report says. ‘FRIEND-SHORING’ </w:t>
      </w:r>
      <w:r w:rsidRPr="00A623AA">
        <w:rPr>
          <w:rStyle w:val="StyleUnderline"/>
        </w:rPr>
        <w:t>The geographical proximity of international trade has remained relatively stable over the last five quarters</w:t>
      </w:r>
      <w:r w:rsidRPr="00A623AA">
        <w:rPr>
          <w:sz w:val="12"/>
        </w:rPr>
        <w:t xml:space="preserve">, suggesting a lack of significant nearshoring or farshoring trends, at least on average, Unctad states. The report points out that “friend-shoring” has been on the rise since late last year, characterised by a reorientation of bilateral trade flows to prioritise countries that share similar political values. The war in Ukraine, the decoupling of US-China trade interdependence and the consequences of Brexit have played a significant role in shaping key bilateral trade trends during this period. “Concurrently, there has been a decline in diversification of trade partners, implying that global trade has become more concentrated among major trade relationships,” the report notes. The report illustrates the ongoing decline in trade interdependence between the US and China. The report also shows that over the past year and a half, the US has become relatively less significant as an export market for China. During this period, the US' dependency on China as a supplier has decreased even further. Meanwhile, the report shows that merchandise trade growth has been mixed among the world’s major economies during the last four quarters. </w:t>
      </w:r>
      <w:r w:rsidRPr="00A623AA">
        <w:rPr>
          <w:rStyle w:val="Emphasis"/>
        </w:rPr>
        <w:t>Brazil</w:t>
      </w:r>
      <w:r w:rsidRPr="00A623AA">
        <w:rPr>
          <w:rStyle w:val="StyleUnderline"/>
        </w:rPr>
        <w:t xml:space="preserve">, </w:t>
      </w:r>
      <w:r w:rsidRPr="00A623AA">
        <w:rPr>
          <w:rStyle w:val="Emphasis"/>
        </w:rPr>
        <w:t>India</w:t>
      </w:r>
      <w:r w:rsidRPr="00A623AA">
        <w:rPr>
          <w:rStyle w:val="StyleUnderline"/>
        </w:rPr>
        <w:t xml:space="preserve">, the </w:t>
      </w:r>
      <w:proofErr w:type="gramStart"/>
      <w:r w:rsidRPr="00A623AA">
        <w:rPr>
          <w:rStyle w:val="Emphasis"/>
        </w:rPr>
        <w:t>US</w:t>
      </w:r>
      <w:proofErr w:type="gramEnd"/>
      <w:r w:rsidRPr="00A623AA">
        <w:rPr>
          <w:rStyle w:val="StyleUnderline"/>
        </w:rPr>
        <w:t xml:space="preserve"> and </w:t>
      </w:r>
      <w:r w:rsidRPr="00A623AA">
        <w:rPr>
          <w:rStyle w:val="Emphasis"/>
        </w:rPr>
        <w:t>the E</w:t>
      </w:r>
      <w:r w:rsidRPr="00A623AA">
        <w:rPr>
          <w:rStyle w:val="StyleUnderline"/>
        </w:rPr>
        <w:t xml:space="preserve">uropean </w:t>
      </w:r>
      <w:r w:rsidRPr="00A623AA">
        <w:rPr>
          <w:rStyle w:val="Emphasis"/>
        </w:rPr>
        <w:t>U</w:t>
      </w:r>
      <w:r w:rsidRPr="00A623AA">
        <w:rPr>
          <w:rStyle w:val="StyleUnderline"/>
        </w:rPr>
        <w:t xml:space="preserve">nion saw significant </w:t>
      </w:r>
      <w:r w:rsidRPr="00A623AA">
        <w:rPr>
          <w:rStyle w:val="Emphasis"/>
        </w:rPr>
        <w:t>increases</w:t>
      </w:r>
      <w:r w:rsidRPr="00A623AA">
        <w:rPr>
          <w:rStyle w:val="StyleUnderline"/>
        </w:rPr>
        <w:t xml:space="preserve"> in </w:t>
      </w:r>
      <w:r w:rsidRPr="00A623AA">
        <w:rPr>
          <w:rStyle w:val="Emphasis"/>
        </w:rPr>
        <w:t>both imports and exports</w:t>
      </w:r>
      <w:r w:rsidRPr="00A623AA">
        <w:rPr>
          <w:rStyle w:val="StyleUnderline"/>
        </w:rPr>
        <w:t xml:space="preserve">. </w:t>
      </w:r>
      <w:r w:rsidRPr="00A623AA">
        <w:rPr>
          <w:sz w:val="12"/>
        </w:rPr>
        <w:t xml:space="preserve">On a quarter-on-quarter basis, however, trade trends for major economies were more subdued between January and March this year, and in many cases negative. </w:t>
      </w:r>
      <w:r w:rsidRPr="00A623AA">
        <w:rPr>
          <w:rStyle w:val="StyleUnderline"/>
        </w:rPr>
        <w:t>The notable exception is significant growth in exports from China and India.</w:t>
      </w:r>
      <w:r w:rsidRPr="00A623AA">
        <w:rPr>
          <w:sz w:val="12"/>
        </w:rPr>
        <w:t xml:space="preserve"> On a yearly basis, all regions saw international trade grow, except for the Russian Federation and central Asian economies. But the growth in the East Asian region has been significantly below average. On a quarter-over-quarter basis, the first quarter of this year witnessed a decline in the value of trade in most regions. This differed from </w:t>
      </w:r>
      <w:r w:rsidRPr="00A623AA">
        <w:rPr>
          <w:rStyle w:val="StyleUnderline"/>
        </w:rPr>
        <w:t xml:space="preserve">the </w:t>
      </w:r>
      <w:r w:rsidRPr="00A623AA">
        <w:rPr>
          <w:rStyle w:val="Emphasis"/>
        </w:rPr>
        <w:t>Pacific region</w:t>
      </w:r>
      <w:r w:rsidRPr="00A623AA">
        <w:rPr>
          <w:rStyle w:val="StyleUnderline"/>
        </w:rPr>
        <w:t xml:space="preserve">, </w:t>
      </w:r>
      <w:r w:rsidRPr="00A623AA">
        <w:rPr>
          <w:rStyle w:val="Emphasis"/>
        </w:rPr>
        <w:t xml:space="preserve">North </w:t>
      </w:r>
      <w:proofErr w:type="gramStart"/>
      <w:r w:rsidRPr="00A623AA">
        <w:rPr>
          <w:rStyle w:val="Emphasis"/>
        </w:rPr>
        <w:t>America</w:t>
      </w:r>
      <w:proofErr w:type="gramEnd"/>
      <w:r w:rsidRPr="00A623AA">
        <w:rPr>
          <w:rStyle w:val="StyleUnderline"/>
        </w:rPr>
        <w:t xml:space="preserve"> and </w:t>
      </w:r>
      <w:r w:rsidRPr="00A623AA">
        <w:rPr>
          <w:rStyle w:val="Emphasis"/>
        </w:rPr>
        <w:t>Africa</w:t>
      </w:r>
      <w:r w:rsidRPr="00A623AA">
        <w:rPr>
          <w:sz w:val="12"/>
        </w:rPr>
        <w:t xml:space="preserve">, which </w:t>
      </w:r>
      <w:r w:rsidRPr="00A623AA">
        <w:rPr>
          <w:rStyle w:val="StyleUnderline"/>
        </w:rPr>
        <w:t>experienced</w:t>
      </w:r>
      <w:r w:rsidRPr="00A623AA">
        <w:rPr>
          <w:sz w:val="12"/>
        </w:rPr>
        <w:t xml:space="preserve"> </w:t>
      </w:r>
      <w:r w:rsidRPr="00A623AA">
        <w:rPr>
          <w:rStyle w:val="StyleUnderline"/>
        </w:rPr>
        <w:t xml:space="preserve">marginal </w:t>
      </w:r>
      <w:r w:rsidRPr="00A623AA">
        <w:rPr>
          <w:rStyle w:val="Emphasis"/>
        </w:rPr>
        <w:t>growth</w:t>
      </w:r>
      <w:r w:rsidRPr="00A623AA">
        <w:rPr>
          <w:rStyle w:val="StyleUnderline"/>
        </w:rPr>
        <w:t xml:space="preserve">. </w:t>
      </w:r>
      <w:r w:rsidRPr="00A623AA">
        <w:rPr>
          <w:sz w:val="12"/>
        </w:rPr>
        <w:t xml:space="preserve">Intra-regional trade during the same period followed similar patterns. Notably, however, trade within Africa increased by 3%, outperforming other intra-regional trade. SECTORAL BREAKDOWN Global trade trends over the past four quarters were influenced by the energy sector, where rising prices resulted in higher trade values, until an 11% quarterly drop between January and March this year. </w:t>
      </w:r>
      <w:r w:rsidRPr="00A623AA">
        <w:rPr>
          <w:rStyle w:val="StyleUnderline"/>
        </w:rPr>
        <w:t xml:space="preserve">Other sectors that experienced </w:t>
      </w:r>
      <w:r w:rsidRPr="00A623AA">
        <w:rPr>
          <w:rStyle w:val="Emphasis"/>
        </w:rPr>
        <w:t>trade</w:t>
      </w:r>
      <w:r w:rsidRPr="00A623AA">
        <w:rPr>
          <w:rStyle w:val="StyleUnderline"/>
        </w:rPr>
        <w:t xml:space="preserve"> </w:t>
      </w:r>
      <w:r w:rsidRPr="00A623AA">
        <w:rPr>
          <w:rStyle w:val="Emphasis"/>
        </w:rPr>
        <w:t>increases</w:t>
      </w:r>
      <w:r w:rsidRPr="00A623AA">
        <w:rPr>
          <w:rStyle w:val="StyleUnderline"/>
        </w:rPr>
        <w:t xml:space="preserve"> were </w:t>
      </w:r>
      <w:r w:rsidRPr="00A623AA">
        <w:rPr>
          <w:rStyle w:val="Emphasis"/>
        </w:rPr>
        <w:t>agri-food</w:t>
      </w:r>
      <w:r w:rsidRPr="00A623AA">
        <w:rPr>
          <w:rStyle w:val="StyleUnderline"/>
        </w:rPr>
        <w:t xml:space="preserve"> prod</w:t>
      </w:r>
      <w:r w:rsidRPr="00A623AA">
        <w:rPr>
          <w:rStyle w:val="StyleUnderline"/>
        </w:rPr>
        <w:softHyphen/>
        <w:t xml:space="preserve">ucts, </w:t>
      </w:r>
      <w:r w:rsidRPr="00A623AA">
        <w:rPr>
          <w:rStyle w:val="Emphasis"/>
        </w:rPr>
        <w:t>apparel</w:t>
      </w:r>
      <w:r w:rsidRPr="00A623AA">
        <w:rPr>
          <w:rStyle w:val="StyleUnderline"/>
        </w:rPr>
        <w:t xml:space="preserve">, </w:t>
      </w:r>
      <w:proofErr w:type="gramStart"/>
      <w:r w:rsidRPr="00A623AA">
        <w:rPr>
          <w:rStyle w:val="Emphasis"/>
        </w:rPr>
        <w:t>chemicals</w:t>
      </w:r>
      <w:proofErr w:type="gramEnd"/>
      <w:r w:rsidRPr="00A623AA">
        <w:rPr>
          <w:rStyle w:val="StyleUnderline"/>
        </w:rPr>
        <w:t xml:space="preserve"> and road </w:t>
      </w:r>
      <w:r w:rsidRPr="00A623AA">
        <w:rPr>
          <w:rStyle w:val="Emphasis"/>
        </w:rPr>
        <w:t>vehicles</w:t>
      </w:r>
      <w:r w:rsidRPr="00A623AA">
        <w:rPr>
          <w:rStyle w:val="StyleUnderline"/>
        </w:rPr>
        <w:t>.</w:t>
      </w:r>
    </w:p>
    <w:p w14:paraId="308FD13A" w14:textId="77777777" w:rsidR="001E7D7F" w:rsidRPr="00A623AA" w:rsidRDefault="001E7D7F" w:rsidP="001E7D7F"/>
    <w:p w14:paraId="185A7943" w14:textId="77777777" w:rsidR="001E7D7F" w:rsidRPr="00A623AA" w:rsidRDefault="001E7D7F" w:rsidP="001E7D7F">
      <w:pPr>
        <w:pStyle w:val="Heading4"/>
        <w:rPr>
          <w:rFonts w:cstheme="minorHAnsi"/>
        </w:rPr>
      </w:pPr>
      <w:r w:rsidRPr="00A623AA">
        <w:rPr>
          <w:rFonts w:cstheme="minorHAnsi"/>
        </w:rPr>
        <w:t xml:space="preserve">Trade is </w:t>
      </w:r>
      <w:r w:rsidRPr="00A623AA">
        <w:rPr>
          <w:rFonts w:cstheme="minorHAnsi"/>
          <w:u w:val="single"/>
        </w:rPr>
        <w:t>accelerating</w:t>
      </w:r>
      <w:r w:rsidRPr="00A623AA">
        <w:rPr>
          <w:rFonts w:cstheme="minorHAnsi"/>
        </w:rPr>
        <w:t xml:space="preserve"> despite </w:t>
      </w:r>
      <w:r w:rsidRPr="00A623AA">
        <w:rPr>
          <w:rFonts w:cstheme="minorHAnsi"/>
          <w:u w:val="single"/>
        </w:rPr>
        <w:t>COVID</w:t>
      </w:r>
      <w:r w:rsidRPr="00A623AA">
        <w:rPr>
          <w:rFonts w:cstheme="minorHAnsi"/>
        </w:rPr>
        <w:t xml:space="preserve"> and </w:t>
      </w:r>
      <w:r w:rsidRPr="00A623AA">
        <w:rPr>
          <w:rFonts w:cstheme="minorHAnsi"/>
          <w:u w:val="single"/>
        </w:rPr>
        <w:t>Ukraine</w:t>
      </w:r>
      <w:r w:rsidRPr="00A623AA">
        <w:rPr>
          <w:rFonts w:cstheme="minorHAnsi"/>
        </w:rPr>
        <w:t xml:space="preserve"> BUT its </w:t>
      </w:r>
      <w:r w:rsidRPr="00A623AA">
        <w:rPr>
          <w:rFonts w:cstheme="minorHAnsi"/>
          <w:u w:val="single"/>
        </w:rPr>
        <w:t>future trajectory</w:t>
      </w:r>
      <w:r w:rsidRPr="00A623AA">
        <w:rPr>
          <w:rFonts w:cstheme="minorHAnsi"/>
        </w:rPr>
        <w:t xml:space="preserve"> remains uncertain.</w:t>
      </w:r>
    </w:p>
    <w:p w14:paraId="61EAB4FD" w14:textId="77777777" w:rsidR="001E7D7F" w:rsidRPr="00A623AA" w:rsidRDefault="001E7D7F" w:rsidP="001E7D7F">
      <w:pPr>
        <w:rPr>
          <w:rFonts w:cstheme="minorHAnsi"/>
        </w:rPr>
      </w:pPr>
      <w:r w:rsidRPr="00A623AA">
        <w:rPr>
          <w:rStyle w:val="Style13ptBold"/>
          <w:rFonts w:cstheme="minorHAnsi"/>
        </w:rPr>
        <w:t xml:space="preserve">LaRocco ‘22 </w:t>
      </w:r>
      <w:r w:rsidRPr="00A623AA">
        <w:rPr>
          <w:rFonts w:cstheme="minorHAnsi"/>
        </w:rPr>
        <w:t xml:space="preserve">[Lori; September 15; Journalist, citing statistics on global trade; CNBC, “Globalization of trade isn’t ending, despite Covid, war, inflation,” </w:t>
      </w:r>
      <w:hyperlink r:id="rId112" w:history="1">
        <w:r w:rsidRPr="00A623AA">
          <w:rPr>
            <w:rStyle w:val="Hyperlink"/>
            <w:rFonts w:cstheme="minorHAnsi"/>
          </w:rPr>
          <w:t>https://www.cnbc.com/2022/09/15/globalization-of-trade-isnt-ending-despite-covid-war-inflation.html</w:t>
        </w:r>
      </w:hyperlink>
      <w:r w:rsidRPr="00A623AA">
        <w:rPr>
          <w:rFonts w:cstheme="minorHAnsi"/>
        </w:rPr>
        <w:t>]</w:t>
      </w:r>
    </w:p>
    <w:p w14:paraId="042E29DA" w14:textId="77777777" w:rsidR="001E7D7F" w:rsidRPr="00A623AA" w:rsidRDefault="001E7D7F" w:rsidP="001E7D7F">
      <w:pPr>
        <w:rPr>
          <w:rFonts w:cstheme="minorHAnsi"/>
          <w:sz w:val="16"/>
        </w:rPr>
      </w:pPr>
      <w:bookmarkStart w:id="16" w:name="_Hlk114243428"/>
      <w:r w:rsidRPr="00A623AA">
        <w:rPr>
          <w:rStyle w:val="StyleUnderline"/>
          <w:rFonts w:cstheme="minorHAnsi"/>
          <w:highlight w:val="cyan"/>
        </w:rPr>
        <w:t>Forecasts for</w:t>
      </w:r>
      <w:r w:rsidRPr="00A623AA">
        <w:rPr>
          <w:rStyle w:val="StyleUnderline"/>
          <w:rFonts w:cstheme="minorHAnsi"/>
        </w:rPr>
        <w:t xml:space="preserve"> </w:t>
      </w:r>
      <w:r w:rsidRPr="00A623AA">
        <w:rPr>
          <w:rStyle w:val="Emphasis"/>
          <w:rFonts w:cstheme="minorHAnsi"/>
        </w:rPr>
        <w:t xml:space="preserve">global </w:t>
      </w:r>
      <w:r w:rsidRPr="00A623AA">
        <w:rPr>
          <w:rStyle w:val="Emphasis"/>
          <w:rFonts w:cstheme="minorHAnsi"/>
          <w:highlight w:val="cyan"/>
        </w:rPr>
        <w:t>trade</w:t>
      </w:r>
      <w:r w:rsidRPr="00A623AA">
        <w:rPr>
          <w:rStyle w:val="StyleUnderline"/>
          <w:rFonts w:cstheme="minorHAnsi"/>
          <w:highlight w:val="cyan"/>
        </w:rPr>
        <w:t xml:space="preserve"> to </w:t>
      </w:r>
      <w:r w:rsidRPr="00A623AA">
        <w:rPr>
          <w:rStyle w:val="Emphasis"/>
          <w:rFonts w:cstheme="minorHAnsi"/>
          <w:highlight w:val="cyan"/>
        </w:rPr>
        <w:t>slow down</w:t>
      </w:r>
      <w:r w:rsidRPr="00A623AA">
        <w:rPr>
          <w:rStyle w:val="StyleUnderline"/>
          <w:rFonts w:cstheme="minorHAnsi"/>
        </w:rPr>
        <w:t xml:space="preserve"> as supply chains reposition</w:t>
      </w:r>
      <w:r w:rsidRPr="00A623AA">
        <w:rPr>
          <w:rFonts w:cstheme="minorHAnsi"/>
          <w:sz w:val="16"/>
        </w:rPr>
        <w:t xml:space="preserve"> through nearshoring and reshoring of manufacturing operations </w:t>
      </w:r>
      <w:proofErr w:type="gramStart"/>
      <w:r w:rsidRPr="00A623AA">
        <w:rPr>
          <w:rStyle w:val="StyleUnderline"/>
          <w:rFonts w:cstheme="minorHAnsi"/>
          <w:highlight w:val="cyan"/>
        </w:rPr>
        <w:t>is</w:t>
      </w:r>
      <w:proofErr w:type="gramEnd"/>
      <w:r w:rsidRPr="00A623AA">
        <w:rPr>
          <w:rStyle w:val="StyleUnderline"/>
          <w:rFonts w:cstheme="minorHAnsi"/>
          <w:highlight w:val="cyan"/>
        </w:rPr>
        <w:t xml:space="preserve"> </w:t>
      </w:r>
      <w:r w:rsidRPr="00A623AA">
        <w:rPr>
          <w:rStyle w:val="Emphasis"/>
          <w:rFonts w:cstheme="minorHAnsi"/>
          <w:highlight w:val="cyan"/>
        </w:rPr>
        <w:t>not happening</w:t>
      </w:r>
      <w:r w:rsidRPr="00A623AA">
        <w:rPr>
          <w:rStyle w:val="StyleUnderline"/>
          <w:rFonts w:cstheme="minorHAnsi"/>
        </w:rPr>
        <w:t>, according to a new report</w:t>
      </w:r>
      <w:r w:rsidRPr="00A623AA">
        <w:rPr>
          <w:rFonts w:cstheme="minorHAnsi"/>
          <w:sz w:val="16"/>
        </w:rPr>
        <w:t xml:space="preserve"> by DHL Express and the NYU Stern School of Business.</w:t>
      </w:r>
    </w:p>
    <w:p w14:paraId="7A083ECC" w14:textId="77777777" w:rsidR="001E7D7F" w:rsidRPr="00A623AA" w:rsidRDefault="001E7D7F" w:rsidP="001E7D7F">
      <w:pPr>
        <w:rPr>
          <w:rFonts w:cstheme="minorHAnsi"/>
          <w:sz w:val="16"/>
        </w:rPr>
      </w:pPr>
      <w:r w:rsidRPr="00A623AA">
        <w:rPr>
          <w:rStyle w:val="Emphasis"/>
          <w:rFonts w:cstheme="minorHAnsi"/>
          <w:highlight w:val="cyan"/>
        </w:rPr>
        <w:t>Trade</w:t>
      </w:r>
      <w:r w:rsidRPr="00A623AA">
        <w:rPr>
          <w:rStyle w:val="StyleUnderline"/>
          <w:rFonts w:cstheme="minorHAnsi"/>
        </w:rPr>
        <w:t xml:space="preserve"> is expected to </w:t>
      </w:r>
      <w:r w:rsidRPr="00A623AA">
        <w:rPr>
          <w:rStyle w:val="StyleUnderline"/>
          <w:rFonts w:cstheme="minorHAnsi"/>
          <w:highlight w:val="cyan"/>
        </w:rPr>
        <w:t>grow</w:t>
      </w:r>
      <w:r w:rsidRPr="00A623AA">
        <w:rPr>
          <w:rStyle w:val="StyleUnderline"/>
          <w:rFonts w:cstheme="minorHAnsi"/>
        </w:rPr>
        <w:t xml:space="preserve"> </w:t>
      </w:r>
      <w:r w:rsidRPr="00A623AA">
        <w:rPr>
          <w:rStyle w:val="Emphasis"/>
          <w:rFonts w:cstheme="minorHAnsi"/>
        </w:rPr>
        <w:t xml:space="preserve">slightly </w:t>
      </w:r>
      <w:r w:rsidRPr="00A623AA">
        <w:rPr>
          <w:rStyle w:val="Emphasis"/>
          <w:rFonts w:cstheme="minorHAnsi"/>
          <w:highlight w:val="cyan"/>
        </w:rPr>
        <w:t>faster</w:t>
      </w:r>
      <w:r w:rsidRPr="00A623AA">
        <w:rPr>
          <w:rStyle w:val="StyleUnderline"/>
          <w:rFonts w:cstheme="minorHAnsi"/>
          <w:highlight w:val="cyan"/>
        </w:rPr>
        <w:t xml:space="preserve"> in</w:t>
      </w:r>
      <w:r w:rsidRPr="00A623AA">
        <w:rPr>
          <w:rStyle w:val="StyleUnderline"/>
          <w:rFonts w:cstheme="minorHAnsi"/>
        </w:rPr>
        <w:t xml:space="preserve"> </w:t>
      </w:r>
      <w:r w:rsidRPr="00A623AA">
        <w:rPr>
          <w:rStyle w:val="Emphasis"/>
          <w:rFonts w:cstheme="minorHAnsi"/>
        </w:rPr>
        <w:t>2022</w:t>
      </w:r>
      <w:r w:rsidRPr="00A623AA">
        <w:rPr>
          <w:rStyle w:val="StyleUnderline"/>
          <w:rFonts w:cstheme="minorHAnsi"/>
        </w:rPr>
        <w:t xml:space="preserve"> and </w:t>
      </w:r>
      <w:r w:rsidRPr="00A623AA">
        <w:rPr>
          <w:rStyle w:val="Emphasis"/>
          <w:rFonts w:cstheme="minorHAnsi"/>
          <w:highlight w:val="cyan"/>
        </w:rPr>
        <w:t>2023</w:t>
      </w:r>
      <w:r w:rsidRPr="00A623AA">
        <w:rPr>
          <w:rStyle w:val="StyleUnderline"/>
          <w:rFonts w:cstheme="minorHAnsi"/>
          <w:highlight w:val="cyan"/>
        </w:rPr>
        <w:t xml:space="preserve"> than</w:t>
      </w:r>
      <w:r w:rsidRPr="00A623AA">
        <w:rPr>
          <w:rStyle w:val="StyleUnderline"/>
          <w:rFonts w:cstheme="minorHAnsi"/>
        </w:rPr>
        <w:t xml:space="preserve"> it did </w:t>
      </w:r>
      <w:r w:rsidRPr="00A623AA">
        <w:rPr>
          <w:rStyle w:val="StyleUnderline"/>
          <w:rFonts w:cstheme="minorHAnsi"/>
          <w:highlight w:val="cyan"/>
        </w:rPr>
        <w:t>in the</w:t>
      </w:r>
      <w:r w:rsidRPr="00A623AA">
        <w:rPr>
          <w:rStyle w:val="StyleUnderline"/>
          <w:rFonts w:cstheme="minorHAnsi"/>
        </w:rPr>
        <w:t xml:space="preserve"> </w:t>
      </w:r>
      <w:r w:rsidRPr="00A623AA">
        <w:rPr>
          <w:rStyle w:val="Emphasis"/>
          <w:rFonts w:cstheme="minorHAnsi"/>
        </w:rPr>
        <w:t xml:space="preserve">previous </w:t>
      </w:r>
      <w:r w:rsidRPr="00A623AA">
        <w:rPr>
          <w:rStyle w:val="Emphasis"/>
          <w:rFonts w:cstheme="minorHAnsi"/>
          <w:highlight w:val="cyan"/>
        </w:rPr>
        <w:t>decade</w:t>
      </w:r>
      <w:r w:rsidRPr="00A623AA">
        <w:rPr>
          <w:rStyle w:val="StyleUnderline"/>
          <w:rFonts w:cstheme="minorHAnsi"/>
          <w:highlight w:val="cyan"/>
        </w:rPr>
        <w:t xml:space="preserve">, </w:t>
      </w:r>
      <w:r w:rsidRPr="00A623AA">
        <w:rPr>
          <w:rStyle w:val="Emphasis"/>
          <w:rFonts w:cstheme="minorHAnsi"/>
          <w:highlight w:val="cyan"/>
        </w:rPr>
        <w:t>despite</w:t>
      </w:r>
      <w:r w:rsidRPr="00A623AA">
        <w:rPr>
          <w:rStyle w:val="StyleUnderline"/>
          <w:rFonts w:cstheme="minorHAnsi"/>
        </w:rPr>
        <w:t xml:space="preserve"> the </w:t>
      </w:r>
      <w:r w:rsidRPr="00A623AA">
        <w:rPr>
          <w:rStyle w:val="StyleUnderline"/>
          <w:rFonts w:cstheme="minorHAnsi"/>
          <w:highlight w:val="cyan"/>
        </w:rPr>
        <w:t xml:space="preserve">headwinds of </w:t>
      </w:r>
      <w:r w:rsidRPr="00A623AA">
        <w:rPr>
          <w:rStyle w:val="Emphasis"/>
          <w:rFonts w:cstheme="minorHAnsi"/>
          <w:highlight w:val="cyan"/>
        </w:rPr>
        <w:t>Covid</w:t>
      </w:r>
      <w:r w:rsidRPr="00A623AA">
        <w:rPr>
          <w:rStyle w:val="StyleUnderline"/>
          <w:rFonts w:cstheme="minorHAnsi"/>
        </w:rPr>
        <w:t xml:space="preserve">, a </w:t>
      </w:r>
      <w:r w:rsidRPr="00A623AA">
        <w:rPr>
          <w:rStyle w:val="StyleUnderline"/>
          <w:rFonts w:cstheme="minorHAnsi"/>
          <w:highlight w:val="cyan"/>
        </w:rPr>
        <w:t>global</w:t>
      </w:r>
      <w:r w:rsidRPr="00A623AA">
        <w:rPr>
          <w:rStyle w:val="StyleUnderline"/>
          <w:rFonts w:cstheme="minorHAnsi"/>
        </w:rPr>
        <w:t xml:space="preserve"> </w:t>
      </w:r>
      <w:r w:rsidRPr="00A623AA">
        <w:rPr>
          <w:rStyle w:val="Emphasis"/>
          <w:rFonts w:cstheme="minorHAnsi"/>
        </w:rPr>
        <w:t xml:space="preserve">economic </w:t>
      </w:r>
      <w:r w:rsidRPr="00A623AA">
        <w:rPr>
          <w:rStyle w:val="Emphasis"/>
          <w:rFonts w:cstheme="minorHAnsi"/>
          <w:highlight w:val="cyan"/>
        </w:rPr>
        <w:t>slowdown</w:t>
      </w:r>
      <w:r w:rsidRPr="00A623AA">
        <w:rPr>
          <w:rStyle w:val="StyleUnderline"/>
          <w:rFonts w:cstheme="minorHAnsi"/>
          <w:highlight w:val="cyan"/>
        </w:rPr>
        <w:t xml:space="preserve"> and the war in </w:t>
      </w:r>
      <w:r w:rsidRPr="00A623AA">
        <w:rPr>
          <w:rStyle w:val="Emphasis"/>
          <w:rFonts w:cstheme="minorHAnsi"/>
          <w:highlight w:val="cyan"/>
        </w:rPr>
        <w:t>Ukraine</w:t>
      </w:r>
      <w:r w:rsidRPr="00A623AA">
        <w:rPr>
          <w:rFonts w:cstheme="minorHAnsi"/>
          <w:sz w:val="16"/>
        </w:rPr>
        <w:t>.</w:t>
      </w:r>
      <w:bookmarkEnd w:id="16"/>
    </w:p>
    <w:p w14:paraId="295E1790" w14:textId="77777777" w:rsidR="001E7D7F" w:rsidRPr="00A623AA" w:rsidRDefault="001E7D7F" w:rsidP="001E7D7F">
      <w:pPr>
        <w:rPr>
          <w:rFonts w:cstheme="minorHAnsi"/>
          <w:sz w:val="16"/>
        </w:rPr>
      </w:pPr>
      <w:r w:rsidRPr="00A623AA">
        <w:rPr>
          <w:rFonts w:cstheme="minorHAnsi"/>
          <w:sz w:val="16"/>
        </w:rPr>
        <w:t>“Globalization did not lead to regionalization,” said DHL Express CEO John Pearson in an interview with CNBC. “We have seen a finessing of some supply chains to the emerging markets. Vietnam is the clear winner.”</w:t>
      </w:r>
    </w:p>
    <w:p w14:paraId="19BAC81B" w14:textId="77777777" w:rsidR="001E7D7F" w:rsidRPr="00A623AA" w:rsidRDefault="001E7D7F" w:rsidP="001E7D7F">
      <w:pPr>
        <w:rPr>
          <w:rFonts w:cstheme="minorHAnsi"/>
          <w:sz w:val="16"/>
        </w:rPr>
      </w:pPr>
      <w:r w:rsidRPr="00A623AA">
        <w:rPr>
          <w:rFonts w:cstheme="minorHAnsi"/>
          <w:sz w:val="16"/>
        </w:rPr>
        <w:t>The report noted that cross border trucking problems and lockdowns in China did have an impact on manufacturing, but the speculation that companies would be moving their manufacturing near-shore or bringing them back to domestic locations — as a result of the “zero Covid” measures in China and related supply chain problems — did not come to fruition.</w:t>
      </w:r>
    </w:p>
    <w:p w14:paraId="2D9B70A7" w14:textId="77777777" w:rsidR="001E7D7F" w:rsidRPr="00A623AA" w:rsidRDefault="001E7D7F" w:rsidP="001E7D7F">
      <w:pPr>
        <w:rPr>
          <w:rFonts w:cstheme="minorHAnsi"/>
        </w:rPr>
      </w:pPr>
      <w:r w:rsidRPr="00A623AA">
        <w:rPr>
          <w:rFonts w:cstheme="minorHAnsi"/>
          <w:noProof/>
        </w:rPr>
        <w:drawing>
          <wp:inline distT="0" distB="0" distL="0" distR="0" wp14:anchorId="02E4A004" wp14:editId="17DB5C26">
            <wp:extent cx="3314700" cy="2031691"/>
            <wp:effectExtent l="0" t="0" r="0" b="6985"/>
            <wp:docPr id="1383007443" name="Picture 138300744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13"/>
                    <a:stretch>
                      <a:fillRect/>
                    </a:stretch>
                  </pic:blipFill>
                  <pic:spPr>
                    <a:xfrm>
                      <a:off x="0" y="0"/>
                      <a:ext cx="3327152" cy="2039323"/>
                    </a:xfrm>
                    <a:prstGeom prst="rect">
                      <a:avLst/>
                    </a:prstGeom>
                  </pic:spPr>
                </pic:pic>
              </a:graphicData>
            </a:graphic>
          </wp:inline>
        </w:drawing>
      </w:r>
    </w:p>
    <w:p w14:paraId="3F3D7D07" w14:textId="77777777" w:rsidR="001E7D7F" w:rsidRPr="00A623AA" w:rsidRDefault="001E7D7F" w:rsidP="001E7D7F">
      <w:pPr>
        <w:rPr>
          <w:rFonts w:cstheme="minorHAnsi"/>
          <w:sz w:val="16"/>
        </w:rPr>
      </w:pPr>
      <w:r w:rsidRPr="00A623AA">
        <w:rPr>
          <w:rFonts w:cstheme="minorHAnsi"/>
          <w:sz w:val="16"/>
        </w:rPr>
        <w:t>Vietnam strengthened its position in global trade as a result of its speed and its scaling of growth.</w:t>
      </w:r>
    </w:p>
    <w:p w14:paraId="34F23E86" w14:textId="77777777" w:rsidR="001E7D7F" w:rsidRPr="00A623AA" w:rsidRDefault="001E7D7F" w:rsidP="001E7D7F">
      <w:pPr>
        <w:rPr>
          <w:rFonts w:cstheme="minorHAnsi"/>
          <w:sz w:val="16"/>
        </w:rPr>
      </w:pPr>
      <w:r w:rsidRPr="00A623AA">
        <w:rPr>
          <w:rFonts w:cstheme="minorHAnsi"/>
          <w:sz w:val="16"/>
        </w:rPr>
        <w:t>“This combination is attractive for trade partners,” said Steve Altman, senior research scholar and director of the DHL Initiative on Globalization at NYU Stern. “It means the country has the scale to keep up with its speed of growth.”</w:t>
      </w:r>
    </w:p>
    <w:p w14:paraId="4C55715F" w14:textId="77777777" w:rsidR="001E7D7F" w:rsidRPr="00A623AA" w:rsidRDefault="001E7D7F" w:rsidP="001E7D7F">
      <w:pPr>
        <w:rPr>
          <w:rFonts w:cstheme="minorHAnsi"/>
          <w:sz w:val="16"/>
        </w:rPr>
      </w:pPr>
      <w:r w:rsidRPr="00A623AA">
        <w:rPr>
          <w:rStyle w:val="Emphasis"/>
          <w:rFonts w:cstheme="minorHAnsi"/>
          <w:highlight w:val="cyan"/>
        </w:rPr>
        <w:t>India</w:t>
      </w:r>
      <w:r w:rsidRPr="00A623AA">
        <w:rPr>
          <w:rStyle w:val="StyleUnderline"/>
          <w:rFonts w:cstheme="minorHAnsi"/>
          <w:highlight w:val="cyan"/>
        </w:rPr>
        <w:t xml:space="preserve"> and </w:t>
      </w:r>
      <w:r w:rsidRPr="00A623AA">
        <w:rPr>
          <w:rStyle w:val="Emphasis"/>
          <w:rFonts w:cstheme="minorHAnsi"/>
          <w:highlight w:val="cyan"/>
        </w:rPr>
        <w:t>Philippines</w:t>
      </w:r>
      <w:r w:rsidRPr="00A623AA">
        <w:rPr>
          <w:rStyle w:val="StyleUnderline"/>
          <w:rFonts w:cstheme="minorHAnsi"/>
          <w:highlight w:val="cyan"/>
        </w:rPr>
        <w:t xml:space="preserve"> were</w:t>
      </w:r>
      <w:r w:rsidRPr="00A623AA">
        <w:rPr>
          <w:rStyle w:val="StyleUnderline"/>
          <w:rFonts w:cstheme="minorHAnsi"/>
        </w:rPr>
        <w:t xml:space="preserve"> the other </w:t>
      </w:r>
      <w:r w:rsidRPr="00A623AA">
        <w:rPr>
          <w:rStyle w:val="Emphasis"/>
          <w:rFonts w:cstheme="minorHAnsi"/>
          <w:highlight w:val="cyan"/>
        </w:rPr>
        <w:t>new</w:t>
      </w:r>
      <w:r w:rsidRPr="00A623AA">
        <w:rPr>
          <w:rStyle w:val="Emphasis"/>
          <w:rFonts w:cstheme="minorHAnsi"/>
        </w:rPr>
        <w:t xml:space="preserve"> areas</w:t>
      </w:r>
      <w:r w:rsidRPr="00A623AA">
        <w:rPr>
          <w:rStyle w:val="StyleUnderline"/>
          <w:rFonts w:cstheme="minorHAnsi"/>
        </w:rPr>
        <w:t xml:space="preserve"> of trade </w:t>
      </w:r>
      <w:r w:rsidRPr="00A623AA">
        <w:rPr>
          <w:rStyle w:val="StyleUnderline"/>
          <w:rFonts w:cstheme="minorHAnsi"/>
          <w:highlight w:val="cyan"/>
        </w:rPr>
        <w:t>growth</w:t>
      </w:r>
      <w:r w:rsidRPr="00A623AA">
        <w:rPr>
          <w:rFonts w:cstheme="minorHAnsi"/>
          <w:sz w:val="16"/>
        </w:rPr>
        <w:t>.</w:t>
      </w:r>
    </w:p>
    <w:p w14:paraId="04EB296D" w14:textId="77777777" w:rsidR="001E7D7F" w:rsidRPr="00A623AA" w:rsidRDefault="001E7D7F" w:rsidP="001E7D7F">
      <w:pPr>
        <w:rPr>
          <w:rFonts w:cstheme="minorHAnsi"/>
          <w:sz w:val="16"/>
        </w:rPr>
      </w:pPr>
      <w:r w:rsidRPr="00A623AA">
        <w:rPr>
          <w:rStyle w:val="StyleUnderline"/>
          <w:rFonts w:cstheme="minorHAnsi"/>
        </w:rPr>
        <w:t xml:space="preserve">Emerging </w:t>
      </w:r>
      <w:r w:rsidRPr="00A623AA">
        <w:rPr>
          <w:rStyle w:val="StyleUnderline"/>
          <w:rFonts w:cstheme="minorHAnsi"/>
          <w:highlight w:val="cyan"/>
        </w:rPr>
        <w:t xml:space="preserve">markets are </w:t>
      </w:r>
      <w:r w:rsidRPr="00A623AA">
        <w:rPr>
          <w:rStyle w:val="Emphasis"/>
          <w:rFonts w:cstheme="minorHAnsi"/>
          <w:highlight w:val="cyan"/>
        </w:rPr>
        <w:t>importing</w:t>
      </w:r>
      <w:r w:rsidRPr="00A623AA">
        <w:rPr>
          <w:rStyle w:val="Emphasis"/>
          <w:rFonts w:cstheme="minorHAnsi"/>
        </w:rPr>
        <w:t xml:space="preserve"> more raw </w:t>
      </w:r>
      <w:r w:rsidRPr="00A623AA">
        <w:rPr>
          <w:rStyle w:val="Emphasis"/>
          <w:rFonts w:cstheme="minorHAnsi"/>
          <w:highlight w:val="cyan"/>
        </w:rPr>
        <w:t>materials</w:t>
      </w:r>
      <w:r w:rsidRPr="00A623AA">
        <w:rPr>
          <w:rStyle w:val="StyleUnderline"/>
          <w:rFonts w:cstheme="minorHAnsi"/>
          <w:highlight w:val="cyan"/>
        </w:rPr>
        <w:t xml:space="preserve"> and</w:t>
      </w:r>
      <w:r w:rsidRPr="00A623AA">
        <w:rPr>
          <w:rStyle w:val="StyleUnderline"/>
          <w:rFonts w:cstheme="minorHAnsi"/>
        </w:rPr>
        <w:t xml:space="preserve"> adopting more </w:t>
      </w:r>
      <w:r w:rsidRPr="00A623AA">
        <w:rPr>
          <w:rStyle w:val="Emphasis"/>
          <w:rFonts w:cstheme="minorHAnsi"/>
          <w:highlight w:val="cyan"/>
        </w:rPr>
        <w:t>tech</w:t>
      </w:r>
      <w:r w:rsidRPr="00A623AA">
        <w:rPr>
          <w:rFonts w:cstheme="minorHAnsi"/>
          <w:sz w:val="16"/>
        </w:rPr>
        <w:t xml:space="preserve">nology in their race </w:t>
      </w:r>
      <w:r w:rsidRPr="00A623AA">
        <w:rPr>
          <w:rStyle w:val="StyleUnderline"/>
          <w:rFonts w:cstheme="minorHAnsi"/>
        </w:rPr>
        <w:t>to attract more manufacturing deals and trade</w:t>
      </w:r>
      <w:r w:rsidRPr="00A623AA">
        <w:rPr>
          <w:rFonts w:cstheme="minorHAnsi"/>
          <w:sz w:val="16"/>
        </w:rPr>
        <w:t>.</w:t>
      </w:r>
    </w:p>
    <w:p w14:paraId="4CA0DAE4" w14:textId="77777777" w:rsidR="001E7D7F" w:rsidRPr="00A623AA" w:rsidRDefault="001E7D7F" w:rsidP="001E7D7F">
      <w:pPr>
        <w:rPr>
          <w:rFonts w:cstheme="minorHAnsi"/>
          <w:sz w:val="16"/>
        </w:rPr>
      </w:pPr>
      <w:r w:rsidRPr="00A623AA">
        <w:rPr>
          <w:rStyle w:val="StyleUnderline"/>
          <w:rFonts w:cstheme="minorHAnsi"/>
          <w:highlight w:val="cyan"/>
        </w:rPr>
        <w:t xml:space="preserve">“These </w:t>
      </w:r>
      <w:r w:rsidRPr="00A623AA">
        <w:rPr>
          <w:rStyle w:val="Emphasis"/>
          <w:rFonts w:cstheme="minorHAnsi"/>
          <w:highlight w:val="cyan"/>
        </w:rPr>
        <w:t>shifts</w:t>
      </w:r>
      <w:r w:rsidRPr="00A623AA">
        <w:rPr>
          <w:rStyle w:val="StyleUnderline"/>
          <w:rFonts w:cstheme="minorHAnsi"/>
          <w:highlight w:val="cyan"/>
        </w:rPr>
        <w:t xml:space="preserve"> in </w:t>
      </w:r>
      <w:r w:rsidRPr="00A623AA">
        <w:rPr>
          <w:rStyle w:val="Emphasis"/>
          <w:rFonts w:cstheme="minorHAnsi"/>
          <w:highlight w:val="cyan"/>
        </w:rPr>
        <w:t>trade</w:t>
      </w:r>
      <w:r w:rsidRPr="00A623AA">
        <w:rPr>
          <w:rStyle w:val="StyleUnderline"/>
          <w:rFonts w:cstheme="minorHAnsi"/>
        </w:rPr>
        <w:t xml:space="preserve"> patterns we see </w:t>
      </w:r>
      <w:r w:rsidRPr="00A623AA">
        <w:rPr>
          <w:rStyle w:val="StyleUnderline"/>
          <w:rFonts w:cstheme="minorHAnsi"/>
          <w:highlight w:val="cyan"/>
        </w:rPr>
        <w:t>reflect</w:t>
      </w:r>
      <w:r w:rsidRPr="00A623AA">
        <w:rPr>
          <w:rFonts w:cstheme="minorHAnsi"/>
          <w:sz w:val="16"/>
        </w:rPr>
        <w:t xml:space="preserve"> more on the quality of the goods rather than the quantity in the </w:t>
      </w:r>
      <w:r w:rsidRPr="00A623AA">
        <w:rPr>
          <w:rStyle w:val="Emphasis"/>
          <w:rFonts w:cstheme="minorHAnsi"/>
          <w:highlight w:val="cyan"/>
        </w:rPr>
        <w:t>emerging</w:t>
      </w:r>
      <w:r w:rsidRPr="00A623AA">
        <w:rPr>
          <w:rStyle w:val="StyleUnderline"/>
          <w:rFonts w:cstheme="minorHAnsi"/>
          <w:highlight w:val="cyan"/>
        </w:rPr>
        <w:t xml:space="preserve"> market</w:t>
      </w:r>
      <w:r w:rsidRPr="00A623AA">
        <w:rPr>
          <w:rStyle w:val="StyleUnderline"/>
          <w:rFonts w:cstheme="minorHAnsi"/>
        </w:rPr>
        <w:t xml:space="preserve"> countrie</w:t>
      </w:r>
      <w:r w:rsidRPr="00A623AA">
        <w:rPr>
          <w:rStyle w:val="Emphasis"/>
          <w:rFonts w:cstheme="minorHAnsi"/>
          <w:highlight w:val="cyan"/>
        </w:rPr>
        <w:t>s</w:t>
      </w:r>
      <w:r w:rsidRPr="00A623AA">
        <w:rPr>
          <w:rStyle w:val="StyleUnderline"/>
          <w:rFonts w:cstheme="minorHAnsi"/>
          <w:highlight w:val="cyan"/>
        </w:rPr>
        <w:t>,”</w:t>
      </w:r>
      <w:r w:rsidRPr="00A623AA">
        <w:rPr>
          <w:rFonts w:cstheme="minorHAnsi"/>
          <w:sz w:val="16"/>
        </w:rPr>
        <w:t xml:space="preserve"> Pearson said, referring to the pace of innovation and technology adoption in these countries which has helped to improve their standing.</w:t>
      </w:r>
    </w:p>
    <w:p w14:paraId="51FA41AE" w14:textId="77777777" w:rsidR="001E7D7F" w:rsidRPr="00A623AA" w:rsidRDefault="001E7D7F" w:rsidP="001E7D7F">
      <w:pPr>
        <w:rPr>
          <w:rFonts w:cstheme="minorHAnsi"/>
          <w:sz w:val="16"/>
        </w:rPr>
      </w:pPr>
      <w:r w:rsidRPr="00A623AA">
        <w:rPr>
          <w:rFonts w:cstheme="minorHAnsi"/>
          <w:sz w:val="16"/>
        </w:rPr>
        <w:t>Pearson said even a few years ago it wasn’t clear that the manufacturing shifts within emerging markets would take place under the concept referred to as “China + 1, +2, +3,” but it is definitely occurring now, “in a gradual but consistent way,” he said in a separate interview with “Squawk Box Europe” on Thursday.</w:t>
      </w:r>
    </w:p>
    <w:p w14:paraId="08B69CC9" w14:textId="77777777" w:rsidR="001E7D7F" w:rsidRPr="00A623AA" w:rsidRDefault="001E7D7F" w:rsidP="001E7D7F">
      <w:pPr>
        <w:rPr>
          <w:rFonts w:cstheme="minorHAnsi"/>
          <w:sz w:val="16"/>
        </w:rPr>
      </w:pPr>
      <w:r w:rsidRPr="00A623AA">
        <w:rPr>
          <w:rStyle w:val="Emphasis"/>
          <w:rFonts w:cstheme="minorHAnsi"/>
          <w:highlight w:val="cyan"/>
        </w:rPr>
        <w:t>Inflation</w:t>
      </w:r>
      <w:r w:rsidRPr="00A623AA">
        <w:rPr>
          <w:rStyle w:val="StyleUnderline"/>
          <w:rFonts w:cstheme="minorHAnsi"/>
        </w:rPr>
        <w:t xml:space="preserve"> and the economic slowdown</w:t>
      </w:r>
      <w:r w:rsidRPr="00A623AA">
        <w:rPr>
          <w:rFonts w:cstheme="minorHAnsi"/>
          <w:sz w:val="16"/>
        </w:rPr>
        <w:t xml:space="preserve"> — domestic GDP has been </w:t>
      </w:r>
      <w:proofErr w:type="gramStart"/>
      <w:r w:rsidRPr="00A623AA">
        <w:rPr>
          <w:rFonts w:cstheme="minorHAnsi"/>
          <w:sz w:val="16"/>
        </w:rPr>
        <w:t>negative</w:t>
      </w:r>
      <w:proofErr w:type="gramEnd"/>
      <w:r w:rsidRPr="00A623AA">
        <w:rPr>
          <w:rFonts w:cstheme="minorHAnsi"/>
          <w:sz w:val="16"/>
        </w:rPr>
        <w:t xml:space="preserve"> for two consecutive quarters — </w:t>
      </w:r>
      <w:r w:rsidRPr="00A623AA">
        <w:rPr>
          <w:rStyle w:val="StyleUnderline"/>
          <w:rFonts w:cstheme="minorHAnsi"/>
        </w:rPr>
        <w:t xml:space="preserve">have forced companies to </w:t>
      </w:r>
      <w:r w:rsidRPr="00A623AA">
        <w:rPr>
          <w:rStyle w:val="Emphasis"/>
          <w:rFonts w:cstheme="minorHAnsi"/>
        </w:rPr>
        <w:t>adjust</w:t>
      </w:r>
      <w:r w:rsidRPr="00A623AA">
        <w:rPr>
          <w:rStyle w:val="StyleUnderline"/>
          <w:rFonts w:cstheme="minorHAnsi"/>
        </w:rPr>
        <w:t xml:space="preserve"> trading operations</w:t>
      </w:r>
      <w:r w:rsidRPr="00A623AA">
        <w:rPr>
          <w:rFonts w:cstheme="minorHAnsi"/>
          <w:sz w:val="16"/>
        </w:rPr>
        <w:t>.</w:t>
      </w:r>
    </w:p>
    <w:p w14:paraId="60A98610" w14:textId="77777777" w:rsidR="001E7D7F" w:rsidRPr="00A623AA" w:rsidRDefault="001E7D7F" w:rsidP="001E7D7F">
      <w:pPr>
        <w:rPr>
          <w:rFonts w:cstheme="minorHAnsi"/>
          <w:sz w:val="16"/>
        </w:rPr>
      </w:pPr>
      <w:r w:rsidRPr="00A623AA">
        <w:rPr>
          <w:rFonts w:cstheme="minorHAnsi"/>
          <w:sz w:val="16"/>
        </w:rPr>
        <w:t>“Trade is tied to GDP growth,” Altman said. “In a period of high inflation, what companies need to be doing is to be more efficient and manufacture at lower costs. Companies need to look for the best access around the world to achieve that.”</w:t>
      </w:r>
    </w:p>
    <w:p w14:paraId="6288F2BF" w14:textId="77777777" w:rsidR="001E7D7F" w:rsidRPr="00A623AA" w:rsidRDefault="001E7D7F" w:rsidP="001E7D7F">
      <w:pPr>
        <w:rPr>
          <w:rFonts w:cstheme="minorHAnsi"/>
          <w:sz w:val="16"/>
        </w:rPr>
      </w:pPr>
      <w:r w:rsidRPr="00A623AA">
        <w:rPr>
          <w:rStyle w:val="StyleUnderline"/>
          <w:rFonts w:cstheme="minorHAnsi"/>
        </w:rPr>
        <w:t xml:space="preserve">But Altman said this </w:t>
      </w:r>
      <w:r w:rsidRPr="00A623AA">
        <w:rPr>
          <w:rStyle w:val="StyleUnderline"/>
          <w:rFonts w:cstheme="minorHAnsi"/>
          <w:highlight w:val="cyan"/>
        </w:rPr>
        <w:t xml:space="preserve">can </w:t>
      </w:r>
      <w:r w:rsidRPr="00A623AA">
        <w:rPr>
          <w:rStyle w:val="Emphasis"/>
          <w:rFonts w:cstheme="minorHAnsi"/>
          <w:highlight w:val="cyan"/>
        </w:rPr>
        <w:t>spur growth</w:t>
      </w:r>
      <w:r w:rsidRPr="00A623AA">
        <w:rPr>
          <w:rStyle w:val="StyleUnderline"/>
          <w:rFonts w:cstheme="minorHAnsi"/>
          <w:highlight w:val="cyan"/>
        </w:rPr>
        <w:t xml:space="preserve"> in </w:t>
      </w:r>
      <w:r w:rsidRPr="00A623AA">
        <w:rPr>
          <w:rStyle w:val="Emphasis"/>
          <w:rFonts w:cstheme="minorHAnsi"/>
          <w:highlight w:val="cyan"/>
        </w:rPr>
        <w:t>trade</w:t>
      </w:r>
      <w:r w:rsidRPr="00A623AA">
        <w:rPr>
          <w:rStyle w:val="StyleUnderline"/>
          <w:rFonts w:cstheme="minorHAnsi"/>
        </w:rPr>
        <w:t>. “In the short-term</w:t>
      </w:r>
      <w:r w:rsidRPr="00A623AA">
        <w:rPr>
          <w:rFonts w:cstheme="minorHAnsi"/>
          <w:sz w:val="16"/>
        </w:rPr>
        <w:t xml:space="preserve">, you have macro-economic trends, but </w:t>
      </w:r>
      <w:r w:rsidRPr="00A623AA">
        <w:rPr>
          <w:rStyle w:val="StyleUnderline"/>
          <w:rFonts w:cstheme="minorHAnsi"/>
        </w:rPr>
        <w:t xml:space="preserve">that does not mean a broad retreat from trade,” </w:t>
      </w:r>
      <w:r w:rsidRPr="00A623AA">
        <w:rPr>
          <w:rFonts w:cstheme="minorHAnsi"/>
          <w:sz w:val="16"/>
        </w:rPr>
        <w:t>he said.</w:t>
      </w:r>
    </w:p>
    <w:p w14:paraId="3AD5688C" w14:textId="77777777" w:rsidR="001E7D7F" w:rsidRPr="00A623AA" w:rsidRDefault="001E7D7F" w:rsidP="001E7D7F">
      <w:pPr>
        <w:rPr>
          <w:rFonts w:cstheme="minorHAnsi"/>
          <w:sz w:val="16"/>
        </w:rPr>
      </w:pPr>
      <w:r w:rsidRPr="00A623AA">
        <w:rPr>
          <w:rStyle w:val="StyleUnderline"/>
          <w:rFonts w:cstheme="minorHAnsi"/>
          <w:highlight w:val="cyan"/>
        </w:rPr>
        <w:t xml:space="preserve">The </w:t>
      </w:r>
      <w:r w:rsidRPr="00A623AA">
        <w:rPr>
          <w:rStyle w:val="Emphasis"/>
          <w:rFonts w:cstheme="minorHAnsi"/>
          <w:highlight w:val="cyan"/>
        </w:rPr>
        <w:t>short-term</w:t>
      </w:r>
      <w:r w:rsidRPr="00A623AA">
        <w:rPr>
          <w:rStyle w:val="StyleUnderline"/>
          <w:rFonts w:cstheme="minorHAnsi"/>
          <w:highlight w:val="cyan"/>
        </w:rPr>
        <w:t xml:space="preserve"> outlook</w:t>
      </w:r>
      <w:r w:rsidRPr="00A623AA">
        <w:rPr>
          <w:rStyle w:val="StyleUnderline"/>
          <w:rFonts w:cstheme="minorHAnsi"/>
        </w:rPr>
        <w:t xml:space="preserve"> in the U.S. </w:t>
      </w:r>
      <w:r w:rsidRPr="00A623AA">
        <w:rPr>
          <w:rStyle w:val="StyleUnderline"/>
          <w:rFonts w:cstheme="minorHAnsi"/>
          <w:highlight w:val="cyan"/>
        </w:rPr>
        <w:t xml:space="preserve">as </w:t>
      </w:r>
      <w:r w:rsidRPr="00A623AA">
        <w:rPr>
          <w:rStyle w:val="Emphasis"/>
          <w:rFonts w:cstheme="minorHAnsi"/>
          <w:highlight w:val="cyan"/>
        </w:rPr>
        <w:t>peak shipping</w:t>
      </w:r>
      <w:r w:rsidRPr="00A623AA">
        <w:rPr>
          <w:rStyle w:val="StyleUnderline"/>
          <w:rFonts w:cstheme="minorHAnsi"/>
        </w:rPr>
        <w:t xml:space="preserve"> season </w:t>
      </w:r>
      <w:r w:rsidRPr="00A623AA">
        <w:rPr>
          <w:rStyle w:val="StyleUnderline"/>
          <w:rFonts w:cstheme="minorHAnsi"/>
          <w:highlight w:val="cyan"/>
        </w:rPr>
        <w:t xml:space="preserve">begins </w:t>
      </w:r>
      <w:proofErr w:type="gramStart"/>
      <w:r w:rsidRPr="00A623AA">
        <w:rPr>
          <w:rStyle w:val="StyleUnderline"/>
          <w:rFonts w:cstheme="minorHAnsi"/>
          <w:highlight w:val="cyan"/>
        </w:rPr>
        <w:t>remain</w:t>
      </w:r>
      <w:proofErr w:type="gramEnd"/>
      <w:r w:rsidRPr="00A623AA">
        <w:rPr>
          <w:rStyle w:val="StyleUnderline"/>
          <w:rFonts w:cstheme="minorHAnsi"/>
          <w:highlight w:val="cyan"/>
        </w:rPr>
        <w:t xml:space="preserve"> </w:t>
      </w:r>
      <w:r w:rsidRPr="00A623AA">
        <w:rPr>
          <w:rStyle w:val="Emphasis"/>
          <w:rFonts w:cstheme="minorHAnsi"/>
          <w:highlight w:val="cyan"/>
        </w:rPr>
        <w:t>uncertain</w:t>
      </w:r>
      <w:r w:rsidRPr="00A623AA">
        <w:rPr>
          <w:rFonts w:cstheme="minorHAnsi"/>
          <w:sz w:val="16"/>
        </w:rPr>
        <w:t>, according to Pearson.</w:t>
      </w:r>
    </w:p>
    <w:p w14:paraId="28189090" w14:textId="77777777" w:rsidR="001E7D7F" w:rsidRPr="00A623AA" w:rsidRDefault="001E7D7F" w:rsidP="001E7D7F">
      <w:pPr>
        <w:rPr>
          <w:rFonts w:cstheme="minorHAnsi"/>
          <w:sz w:val="16"/>
        </w:rPr>
      </w:pPr>
      <w:r w:rsidRPr="00A623AA">
        <w:rPr>
          <w:rFonts w:cstheme="minorHAnsi"/>
          <w:sz w:val="16"/>
        </w:rPr>
        <w:t>On Thursday after the market close, </w:t>
      </w:r>
      <w:hyperlink r:id="rId114" w:history="1">
        <w:r w:rsidRPr="00A623AA">
          <w:rPr>
            <w:rStyle w:val="Hyperlink"/>
            <w:rFonts w:cstheme="minorHAnsi"/>
            <w:sz w:val="16"/>
          </w:rPr>
          <w:t>Fedex issued an earnings warning</w:t>
        </w:r>
      </w:hyperlink>
      <w:r w:rsidRPr="00A623AA">
        <w:rPr>
          <w:rFonts w:cstheme="minorHAnsi"/>
          <w:sz w:val="16"/>
        </w:rPr>
        <w:t xml:space="preserve"> for </w:t>
      </w:r>
      <w:r w:rsidRPr="00A623AA">
        <w:rPr>
          <w:rStyle w:val="StyleUnderline"/>
          <w:rFonts w:cstheme="minorHAnsi"/>
        </w:rPr>
        <w:t>its fiscal first quarter</w:t>
      </w:r>
      <w:r w:rsidRPr="00A623AA">
        <w:rPr>
          <w:rFonts w:cstheme="minorHAnsi"/>
          <w:sz w:val="16"/>
        </w:rPr>
        <w:t xml:space="preserve"> — scheduled to be reported next week — </w:t>
      </w:r>
      <w:r w:rsidRPr="00A623AA">
        <w:rPr>
          <w:rStyle w:val="StyleUnderline"/>
          <w:rFonts w:cstheme="minorHAnsi"/>
        </w:rPr>
        <w:t xml:space="preserve">that was </w:t>
      </w:r>
      <w:r w:rsidRPr="00A623AA">
        <w:rPr>
          <w:rStyle w:val="Emphasis"/>
          <w:rFonts w:cstheme="minorHAnsi"/>
        </w:rPr>
        <w:t>33% below</w:t>
      </w:r>
      <w:r w:rsidRPr="00A623AA">
        <w:rPr>
          <w:rStyle w:val="StyleUnderline"/>
          <w:rFonts w:cstheme="minorHAnsi"/>
        </w:rPr>
        <w:t xml:space="preserve"> its previous guidance, citing operating costs and weaker </w:t>
      </w:r>
      <w:r w:rsidRPr="00A623AA">
        <w:rPr>
          <w:rStyle w:val="Emphasis"/>
          <w:rFonts w:cstheme="minorHAnsi"/>
        </w:rPr>
        <w:t>global demand</w:t>
      </w:r>
      <w:r w:rsidRPr="00A623AA">
        <w:rPr>
          <w:rFonts w:cstheme="minorHAnsi"/>
          <w:sz w:val="16"/>
        </w:rPr>
        <w:t>, and the shipper pulled its full year outlook.</w:t>
      </w:r>
    </w:p>
    <w:p w14:paraId="516EA5A6" w14:textId="77777777" w:rsidR="001E7D7F" w:rsidRPr="00A623AA" w:rsidRDefault="001E7D7F" w:rsidP="001E7D7F">
      <w:pPr>
        <w:rPr>
          <w:rFonts w:cstheme="minorHAnsi"/>
          <w:sz w:val="16"/>
        </w:rPr>
      </w:pPr>
      <w:r w:rsidRPr="00A623AA">
        <w:rPr>
          <w:rFonts w:cstheme="minorHAnsi"/>
          <w:sz w:val="16"/>
        </w:rPr>
        <w:t>“While no one knows what kind of peak season we will have, we have seen good growth in the United States. It depends on how the holiday shopping season will go and if people stop browsing and start buying,” Pearson said.</w:t>
      </w:r>
    </w:p>
    <w:p w14:paraId="1CD5BA22" w14:textId="77777777" w:rsidR="001E7D7F" w:rsidRPr="00A623AA" w:rsidRDefault="001E7D7F" w:rsidP="001E7D7F">
      <w:pPr>
        <w:rPr>
          <w:rFonts w:cstheme="minorHAnsi"/>
          <w:sz w:val="16"/>
        </w:rPr>
      </w:pPr>
      <w:r w:rsidRPr="00A623AA">
        <w:rPr>
          <w:rStyle w:val="StyleUnderline"/>
          <w:rFonts w:cstheme="minorHAnsi"/>
          <w:highlight w:val="cyan"/>
        </w:rPr>
        <w:t>“</w:t>
      </w:r>
      <w:proofErr w:type="gramStart"/>
      <w:r w:rsidRPr="00A623AA">
        <w:rPr>
          <w:rStyle w:val="StyleUnderline"/>
          <w:rFonts w:cstheme="minorHAnsi"/>
          <w:highlight w:val="cyan"/>
        </w:rPr>
        <w:t>Despite,</w:t>
      </w:r>
      <w:proofErr w:type="gramEnd"/>
      <w:r w:rsidRPr="00A623AA">
        <w:rPr>
          <w:rStyle w:val="StyleUnderline"/>
          <w:rFonts w:cstheme="minorHAnsi"/>
          <w:highlight w:val="cyan"/>
        </w:rPr>
        <w:t xml:space="preserve"> the</w:t>
      </w:r>
      <w:r w:rsidRPr="00A623AA">
        <w:rPr>
          <w:rStyle w:val="StyleUnderline"/>
          <w:rFonts w:cstheme="minorHAnsi"/>
        </w:rPr>
        <w:t xml:space="preserve"> somewhat </w:t>
      </w:r>
      <w:r w:rsidRPr="00A623AA">
        <w:rPr>
          <w:rStyle w:val="Emphasis"/>
          <w:rFonts w:cstheme="minorHAnsi"/>
        </w:rPr>
        <w:t xml:space="preserve">cloudy </w:t>
      </w:r>
      <w:r w:rsidRPr="00A623AA">
        <w:rPr>
          <w:rStyle w:val="Emphasis"/>
          <w:rFonts w:cstheme="minorHAnsi"/>
          <w:highlight w:val="cyan"/>
        </w:rPr>
        <w:t>outlook</w:t>
      </w:r>
      <w:r w:rsidRPr="00A623AA">
        <w:rPr>
          <w:rStyle w:val="StyleUnderline"/>
          <w:rFonts w:cstheme="minorHAnsi"/>
        </w:rPr>
        <w:t xml:space="preserve"> we’re in, it </w:t>
      </w:r>
      <w:r w:rsidRPr="00A623AA">
        <w:rPr>
          <w:rStyle w:val="StyleUnderline"/>
          <w:rFonts w:cstheme="minorHAnsi"/>
          <w:highlight w:val="cyan"/>
        </w:rPr>
        <w:t>[</w:t>
      </w:r>
      <w:r w:rsidRPr="00A623AA">
        <w:rPr>
          <w:rStyle w:val="Emphasis"/>
          <w:rFonts w:cstheme="minorHAnsi"/>
          <w:highlight w:val="cyan"/>
        </w:rPr>
        <w:t>trade</w:t>
      </w:r>
      <w:r w:rsidRPr="00A623AA">
        <w:rPr>
          <w:rStyle w:val="StyleUnderline"/>
          <w:rFonts w:cstheme="minorHAnsi"/>
          <w:highlight w:val="cyan"/>
        </w:rPr>
        <w:t>] continues</w:t>
      </w:r>
      <w:r w:rsidRPr="00A623AA">
        <w:rPr>
          <w:rStyle w:val="StyleUnderline"/>
          <w:rFonts w:cstheme="minorHAnsi"/>
        </w:rPr>
        <w:t xml:space="preserve"> to be </w:t>
      </w:r>
      <w:r w:rsidRPr="00A623AA">
        <w:rPr>
          <w:rStyle w:val="Emphasis"/>
          <w:rFonts w:cstheme="minorHAnsi"/>
        </w:rPr>
        <w:t xml:space="preserve">very </w:t>
      </w:r>
      <w:r w:rsidRPr="00A623AA">
        <w:rPr>
          <w:rStyle w:val="Emphasis"/>
          <w:rFonts w:cstheme="minorHAnsi"/>
          <w:highlight w:val="cyan"/>
        </w:rPr>
        <w:t>resilient</w:t>
      </w:r>
      <w:r w:rsidRPr="00A623AA">
        <w:rPr>
          <w:rStyle w:val="StyleUnderline"/>
          <w:rFonts w:cstheme="minorHAnsi"/>
          <w:highlight w:val="cyan"/>
        </w:rPr>
        <w:t>,”</w:t>
      </w:r>
      <w:r w:rsidRPr="00A623AA">
        <w:rPr>
          <w:rFonts w:cstheme="minorHAnsi"/>
          <w:sz w:val="16"/>
        </w:rPr>
        <w:t xml:space="preserve"> he said in the interview with Squawk Box Europe earlier on Thursday.</w:t>
      </w:r>
    </w:p>
    <w:p w14:paraId="4E52623F" w14:textId="77777777" w:rsidR="001E7D7F" w:rsidRPr="00A623AA" w:rsidRDefault="001E7D7F" w:rsidP="001E7D7F">
      <w:pPr>
        <w:pStyle w:val="Heading4"/>
        <w:rPr>
          <w:rFonts w:cstheme="minorHAnsi"/>
        </w:rPr>
      </w:pPr>
      <w:r w:rsidRPr="00A623AA">
        <w:rPr>
          <w:rFonts w:cstheme="minorHAnsi"/>
        </w:rPr>
        <w:lastRenderedPageBreak/>
        <w:t xml:space="preserve">The </w:t>
      </w:r>
      <w:r w:rsidRPr="00A623AA">
        <w:rPr>
          <w:rFonts w:cstheme="minorHAnsi"/>
          <w:u w:val="single"/>
        </w:rPr>
        <w:t>best data</w:t>
      </w:r>
      <w:r w:rsidRPr="00A623AA">
        <w:rPr>
          <w:rFonts w:cstheme="minorHAnsi"/>
        </w:rPr>
        <w:t xml:space="preserve"> agrees.</w:t>
      </w:r>
    </w:p>
    <w:p w14:paraId="498FF80F" w14:textId="77777777" w:rsidR="001E7D7F" w:rsidRPr="00A623AA" w:rsidRDefault="001E7D7F" w:rsidP="001E7D7F">
      <w:pPr>
        <w:rPr>
          <w:rFonts w:cstheme="minorHAnsi"/>
        </w:rPr>
      </w:pPr>
      <w:r w:rsidRPr="00A623AA">
        <w:rPr>
          <w:rStyle w:val="Style13ptBold"/>
          <w:rFonts w:cstheme="minorHAnsi"/>
        </w:rPr>
        <w:t xml:space="preserve">Whiting ‘9-15 </w:t>
      </w:r>
      <w:r w:rsidRPr="00A623AA">
        <w:rPr>
          <w:rFonts w:cstheme="minorHAnsi"/>
        </w:rPr>
        <w:t xml:space="preserve">[Kate; September 15; Senior writer, citing statistics on global trade; World Economic Forum, “3 charts that show the state of global trade in 2022 - and they might surprise you,” </w:t>
      </w:r>
      <w:hyperlink r:id="rId115" w:history="1">
        <w:r w:rsidRPr="00A623AA">
          <w:rPr>
            <w:rStyle w:val="Hyperlink"/>
            <w:rFonts w:cstheme="minorHAnsi"/>
          </w:rPr>
          <w:t>https://www.weforum.org/agenda/2022/09/global-trade-growth-2022/</w:t>
        </w:r>
      </w:hyperlink>
      <w:r w:rsidRPr="00A623AA">
        <w:rPr>
          <w:rFonts w:cstheme="minorHAnsi"/>
        </w:rPr>
        <w:t>]</w:t>
      </w:r>
    </w:p>
    <w:p w14:paraId="332C23E1" w14:textId="77777777" w:rsidR="001E7D7F" w:rsidRPr="00A623AA" w:rsidRDefault="001E7D7F" w:rsidP="001E7D7F">
      <w:pPr>
        <w:rPr>
          <w:rFonts w:cstheme="minorHAnsi"/>
          <w:sz w:val="16"/>
        </w:rPr>
      </w:pPr>
      <w:bookmarkStart w:id="17" w:name="_Hlk114243462"/>
      <w:r w:rsidRPr="00A623AA">
        <w:rPr>
          <w:rStyle w:val="StyleUnderline"/>
          <w:rFonts w:cstheme="minorHAnsi"/>
        </w:rPr>
        <w:t xml:space="preserve">The </w:t>
      </w:r>
      <w:r w:rsidRPr="00A623AA">
        <w:rPr>
          <w:rStyle w:val="Emphasis"/>
          <w:rFonts w:cstheme="minorHAnsi"/>
          <w:highlight w:val="cyan"/>
        </w:rPr>
        <w:t>COVID</w:t>
      </w:r>
      <w:r w:rsidRPr="00A623AA">
        <w:rPr>
          <w:rStyle w:val="Emphasis"/>
          <w:rFonts w:cstheme="minorHAnsi"/>
        </w:rPr>
        <w:t>-19</w:t>
      </w:r>
      <w:r w:rsidRPr="00A623AA">
        <w:rPr>
          <w:rStyle w:val="StyleUnderline"/>
          <w:rFonts w:cstheme="minorHAnsi"/>
        </w:rPr>
        <w:t xml:space="preserve"> pandemic </w:t>
      </w:r>
      <w:r w:rsidRPr="00A623AA">
        <w:rPr>
          <w:rStyle w:val="StyleUnderline"/>
          <w:rFonts w:cstheme="minorHAnsi"/>
          <w:highlight w:val="cyan"/>
        </w:rPr>
        <w:t xml:space="preserve">did </w:t>
      </w:r>
      <w:r w:rsidRPr="00A623AA">
        <w:rPr>
          <w:rStyle w:val="Emphasis"/>
          <w:rFonts w:cstheme="minorHAnsi"/>
          <w:highlight w:val="cyan"/>
        </w:rPr>
        <w:t>not</w:t>
      </w:r>
      <w:r w:rsidRPr="00A623AA">
        <w:rPr>
          <w:rStyle w:val="Emphasis"/>
          <w:rFonts w:cstheme="minorHAnsi"/>
        </w:rPr>
        <w:t xml:space="preserve"> spell the </w:t>
      </w:r>
      <w:r w:rsidRPr="00A623AA">
        <w:rPr>
          <w:rStyle w:val="Emphasis"/>
          <w:rFonts w:cstheme="minorHAnsi"/>
          <w:highlight w:val="cyan"/>
        </w:rPr>
        <w:t>end</w:t>
      </w:r>
      <w:r w:rsidRPr="00A623AA">
        <w:rPr>
          <w:rStyle w:val="StyleUnderline"/>
          <w:rFonts w:cstheme="minorHAnsi"/>
        </w:rPr>
        <w:t xml:space="preserve"> of </w:t>
      </w:r>
      <w:r w:rsidRPr="00A623AA">
        <w:rPr>
          <w:rStyle w:val="Emphasis"/>
          <w:rFonts w:cstheme="minorHAnsi"/>
          <w:highlight w:val="cyan"/>
        </w:rPr>
        <w:t>globalization</w:t>
      </w:r>
      <w:r w:rsidRPr="00A623AA">
        <w:rPr>
          <w:rStyle w:val="StyleUnderline"/>
          <w:rFonts w:cstheme="minorHAnsi"/>
          <w:highlight w:val="cyan"/>
        </w:rPr>
        <w:t>. That’s</w:t>
      </w:r>
      <w:r w:rsidRPr="00A623AA">
        <w:rPr>
          <w:rStyle w:val="StyleUnderline"/>
          <w:rFonts w:cstheme="minorHAnsi"/>
        </w:rPr>
        <w:t xml:space="preserve"> the view of</w:t>
      </w:r>
      <w:r w:rsidRPr="00A623AA">
        <w:rPr>
          <w:rFonts w:cstheme="minorHAnsi"/>
          <w:sz w:val="16"/>
        </w:rPr>
        <w:t xml:space="preserve"> the inaugural DHL Trade Growth Atlas, which draws on </w:t>
      </w:r>
      <w:r w:rsidRPr="00A623AA">
        <w:rPr>
          <w:rStyle w:val="StyleUnderline"/>
          <w:rFonts w:cstheme="minorHAnsi"/>
        </w:rPr>
        <w:t xml:space="preserve">more than </w:t>
      </w:r>
      <w:r w:rsidRPr="00A623AA">
        <w:rPr>
          <w:rStyle w:val="StyleUnderline"/>
          <w:rFonts w:cstheme="minorHAnsi"/>
          <w:highlight w:val="cyan"/>
        </w:rPr>
        <w:t xml:space="preserve">a </w:t>
      </w:r>
      <w:r w:rsidRPr="00A623AA">
        <w:rPr>
          <w:rStyle w:val="Emphasis"/>
          <w:rFonts w:cstheme="minorHAnsi"/>
          <w:highlight w:val="cyan"/>
        </w:rPr>
        <w:t>million</w:t>
      </w:r>
      <w:r w:rsidRPr="00A623AA">
        <w:rPr>
          <w:rStyle w:val="StyleUnderline"/>
          <w:rFonts w:cstheme="minorHAnsi"/>
          <w:highlight w:val="cyan"/>
        </w:rPr>
        <w:t xml:space="preserve"> </w:t>
      </w:r>
      <w:r w:rsidRPr="00A623AA">
        <w:rPr>
          <w:rStyle w:val="Emphasis"/>
          <w:rFonts w:cstheme="minorHAnsi"/>
          <w:highlight w:val="cyan"/>
        </w:rPr>
        <w:t>data points</w:t>
      </w:r>
      <w:r w:rsidRPr="00A623AA">
        <w:rPr>
          <w:rStyle w:val="StyleUnderline"/>
          <w:rFonts w:cstheme="minorHAnsi"/>
        </w:rPr>
        <w:t xml:space="preserve"> on the flow of goods between countries to map the state of world trade</w:t>
      </w:r>
      <w:r w:rsidRPr="00A623AA">
        <w:rPr>
          <w:rFonts w:cstheme="minorHAnsi"/>
          <w:sz w:val="16"/>
        </w:rPr>
        <w:t>.</w:t>
      </w:r>
    </w:p>
    <w:p w14:paraId="3F692CB4" w14:textId="77777777" w:rsidR="001E7D7F" w:rsidRPr="00A623AA" w:rsidRDefault="001E7D7F" w:rsidP="001E7D7F">
      <w:pPr>
        <w:rPr>
          <w:rFonts w:cstheme="minorHAnsi"/>
          <w:sz w:val="16"/>
        </w:rPr>
      </w:pPr>
      <w:r w:rsidRPr="00A623AA">
        <w:rPr>
          <w:rStyle w:val="Emphasis"/>
          <w:rFonts w:cstheme="minorHAnsi"/>
          <w:highlight w:val="cyan"/>
        </w:rPr>
        <w:t>Global trade</w:t>
      </w:r>
      <w:r w:rsidRPr="00A623AA">
        <w:rPr>
          <w:rStyle w:val="StyleUnderline"/>
          <w:rFonts w:cstheme="minorHAnsi"/>
        </w:rPr>
        <w:t xml:space="preserve"> in goods by volume </w:t>
      </w:r>
      <w:r w:rsidRPr="00A623AA">
        <w:rPr>
          <w:rStyle w:val="StyleUnderline"/>
          <w:rFonts w:cstheme="minorHAnsi"/>
          <w:highlight w:val="cyan"/>
        </w:rPr>
        <w:t xml:space="preserve">has </w:t>
      </w:r>
      <w:r w:rsidRPr="00A623AA">
        <w:rPr>
          <w:rStyle w:val="Emphasis"/>
          <w:rFonts w:cstheme="minorHAnsi"/>
          <w:highlight w:val="cyan"/>
        </w:rPr>
        <w:t>returned</w:t>
      </w:r>
      <w:r w:rsidRPr="00A623AA">
        <w:rPr>
          <w:rStyle w:val="StyleUnderline"/>
          <w:rFonts w:cstheme="minorHAnsi"/>
        </w:rPr>
        <w:t xml:space="preserve"> to </w:t>
      </w:r>
      <w:r w:rsidRPr="00A623AA">
        <w:rPr>
          <w:rStyle w:val="Emphasis"/>
          <w:rFonts w:cstheme="minorHAnsi"/>
        </w:rPr>
        <w:t>growth</w:t>
      </w:r>
      <w:r w:rsidRPr="00A623AA">
        <w:rPr>
          <w:rStyle w:val="StyleUnderline"/>
          <w:rFonts w:cstheme="minorHAnsi"/>
        </w:rPr>
        <w:t xml:space="preserve"> </w:t>
      </w:r>
      <w:r w:rsidRPr="00A623AA">
        <w:rPr>
          <w:rStyle w:val="StyleUnderline"/>
          <w:rFonts w:cstheme="minorHAnsi"/>
          <w:highlight w:val="cyan"/>
        </w:rPr>
        <w:t>amid</w:t>
      </w:r>
      <w:r w:rsidRPr="00A623AA">
        <w:rPr>
          <w:rStyle w:val="StyleUnderline"/>
          <w:rFonts w:cstheme="minorHAnsi"/>
        </w:rPr>
        <w:t xml:space="preserve"> </w:t>
      </w:r>
      <w:r w:rsidRPr="00A623AA">
        <w:rPr>
          <w:rStyle w:val="Emphasis"/>
          <w:rFonts w:cstheme="minorHAnsi"/>
        </w:rPr>
        <w:t xml:space="preserve">continued </w:t>
      </w:r>
      <w:r w:rsidRPr="00A623AA">
        <w:rPr>
          <w:rStyle w:val="Emphasis"/>
          <w:rFonts w:cstheme="minorHAnsi"/>
          <w:highlight w:val="cyan"/>
        </w:rPr>
        <w:t>disruption</w:t>
      </w:r>
      <w:r w:rsidRPr="00A623AA">
        <w:rPr>
          <w:rStyle w:val="StyleUnderline"/>
          <w:rFonts w:cstheme="minorHAnsi"/>
        </w:rPr>
        <w:t xml:space="preserve"> to supply chains </w:t>
      </w:r>
      <w:r w:rsidRPr="00A623AA">
        <w:rPr>
          <w:rStyle w:val="StyleUnderline"/>
          <w:rFonts w:cstheme="minorHAnsi"/>
          <w:highlight w:val="cyan"/>
        </w:rPr>
        <w:t>caused by</w:t>
      </w:r>
      <w:r w:rsidRPr="00A623AA">
        <w:rPr>
          <w:rStyle w:val="StyleUnderline"/>
          <w:rFonts w:cstheme="minorHAnsi"/>
        </w:rPr>
        <w:t xml:space="preserve"> the </w:t>
      </w:r>
      <w:r w:rsidRPr="00A623AA">
        <w:rPr>
          <w:rStyle w:val="Emphasis"/>
          <w:rFonts w:cstheme="minorHAnsi"/>
          <w:highlight w:val="cyan"/>
        </w:rPr>
        <w:t>pandemic</w:t>
      </w:r>
      <w:r w:rsidRPr="00A623AA">
        <w:rPr>
          <w:rStyle w:val="StyleUnderline"/>
          <w:rFonts w:cstheme="minorHAnsi"/>
          <w:highlight w:val="cyan"/>
        </w:rPr>
        <w:t xml:space="preserve"> and</w:t>
      </w:r>
      <w:r w:rsidRPr="00A623AA">
        <w:rPr>
          <w:rStyle w:val="StyleUnderline"/>
          <w:rFonts w:cstheme="minorHAnsi"/>
        </w:rPr>
        <w:t xml:space="preserve"> the war in </w:t>
      </w:r>
      <w:proofErr w:type="gramStart"/>
      <w:r w:rsidRPr="00A623AA">
        <w:rPr>
          <w:rStyle w:val="Emphasis"/>
          <w:rFonts w:cstheme="minorHAnsi"/>
          <w:highlight w:val="cyan"/>
        </w:rPr>
        <w:t>Ukraine</w:t>
      </w:r>
      <w:r w:rsidRPr="00A623AA">
        <w:rPr>
          <w:rStyle w:val="StyleUnderline"/>
          <w:rFonts w:cstheme="minorHAnsi"/>
          <w:highlight w:val="cyan"/>
        </w:rPr>
        <w:t>, and</w:t>
      </w:r>
      <w:proofErr w:type="gramEnd"/>
      <w:r w:rsidRPr="00A623AA">
        <w:rPr>
          <w:rStyle w:val="StyleUnderline"/>
          <w:rFonts w:cstheme="minorHAnsi"/>
          <w:highlight w:val="cyan"/>
        </w:rPr>
        <w:t xml:space="preserve"> was </w:t>
      </w:r>
      <w:r w:rsidRPr="00A623AA">
        <w:rPr>
          <w:rStyle w:val="Emphasis"/>
          <w:rFonts w:cstheme="minorHAnsi"/>
          <w:highlight w:val="cyan"/>
        </w:rPr>
        <w:t>10% higher</w:t>
      </w:r>
      <w:r w:rsidRPr="00A623AA">
        <w:rPr>
          <w:rStyle w:val="StyleUnderline"/>
          <w:rFonts w:cstheme="minorHAnsi"/>
        </w:rPr>
        <w:t xml:space="preserve"> than pre-pandemic levels in May 2022</w:t>
      </w:r>
      <w:r w:rsidRPr="00A623AA">
        <w:rPr>
          <w:rFonts w:cstheme="minorHAnsi"/>
          <w:sz w:val="16"/>
        </w:rPr>
        <w:t>.</w:t>
      </w:r>
    </w:p>
    <w:bookmarkEnd w:id="17"/>
    <w:p w14:paraId="40E4D78C" w14:textId="77777777" w:rsidR="001E7D7F" w:rsidRPr="00A623AA" w:rsidRDefault="001E7D7F" w:rsidP="001E7D7F">
      <w:pPr>
        <w:rPr>
          <w:rFonts w:cstheme="minorHAnsi"/>
          <w:sz w:val="16"/>
        </w:rPr>
      </w:pPr>
      <w:r w:rsidRPr="00A623AA">
        <w:rPr>
          <w:rFonts w:cstheme="minorHAnsi"/>
          <w:sz w:val="16"/>
        </w:rPr>
        <w:t xml:space="preserve">The DHL report notes that </w:t>
      </w:r>
      <w:r w:rsidRPr="00A623AA">
        <w:rPr>
          <w:rStyle w:val="StyleUnderline"/>
          <w:rFonts w:cstheme="minorHAnsi"/>
        </w:rPr>
        <w:t xml:space="preserve">COVID-19 sparked the “steepest decline in international trade on record - followed by the </w:t>
      </w:r>
      <w:r w:rsidRPr="00A623AA">
        <w:rPr>
          <w:rStyle w:val="Emphasis"/>
          <w:rFonts w:cstheme="minorHAnsi"/>
        </w:rPr>
        <w:t>fastest recovery</w:t>
      </w:r>
      <w:r w:rsidRPr="00A623AA">
        <w:rPr>
          <w:rStyle w:val="StyleUnderline"/>
          <w:rFonts w:cstheme="minorHAnsi"/>
        </w:rPr>
        <w:t>”</w:t>
      </w:r>
      <w:r w:rsidRPr="00A623AA">
        <w:rPr>
          <w:rFonts w:cstheme="minorHAnsi"/>
          <w:sz w:val="16"/>
        </w:rPr>
        <w:t>.</w:t>
      </w:r>
    </w:p>
    <w:p w14:paraId="262DEDC1" w14:textId="77777777" w:rsidR="001E7D7F" w:rsidRPr="00A623AA" w:rsidRDefault="001E7D7F" w:rsidP="001E7D7F">
      <w:pPr>
        <w:rPr>
          <w:rFonts w:cstheme="minorHAnsi"/>
        </w:rPr>
      </w:pPr>
      <w:r w:rsidRPr="00A623AA">
        <w:rPr>
          <w:rFonts w:cstheme="minorHAnsi"/>
          <w:noProof/>
        </w:rPr>
        <w:drawing>
          <wp:inline distT="0" distB="0" distL="0" distR="0" wp14:anchorId="556AD51A" wp14:editId="7E7E393B">
            <wp:extent cx="3422650" cy="1890739"/>
            <wp:effectExtent l="0" t="0" r="6350" b="0"/>
            <wp:docPr id="1645120694" name="Picture 1645120694"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waterfall chart&#10;&#10;Description automatically generated"/>
                    <pic:cNvPicPr/>
                  </pic:nvPicPr>
                  <pic:blipFill>
                    <a:blip r:embed="rId116"/>
                    <a:stretch>
                      <a:fillRect/>
                    </a:stretch>
                  </pic:blipFill>
                  <pic:spPr>
                    <a:xfrm>
                      <a:off x="0" y="0"/>
                      <a:ext cx="3435932" cy="1898076"/>
                    </a:xfrm>
                    <a:prstGeom prst="rect">
                      <a:avLst/>
                    </a:prstGeom>
                  </pic:spPr>
                </pic:pic>
              </a:graphicData>
            </a:graphic>
          </wp:inline>
        </w:drawing>
      </w:r>
    </w:p>
    <w:p w14:paraId="4B06BB10" w14:textId="77777777" w:rsidR="001E7D7F" w:rsidRPr="00A623AA" w:rsidRDefault="001E7D7F" w:rsidP="001E7D7F">
      <w:pPr>
        <w:rPr>
          <w:rFonts w:cstheme="minorHAnsi"/>
          <w:sz w:val="16"/>
        </w:rPr>
      </w:pPr>
      <w:r w:rsidRPr="00A623AA">
        <w:rPr>
          <w:rFonts w:cstheme="minorHAnsi"/>
          <w:sz w:val="16"/>
        </w:rPr>
        <w:t xml:space="preserve">CEO of Deutsche Post DHL Group, Frank Appel, sounds a note of optimism in the report, which he says shows </w:t>
      </w:r>
      <w:r w:rsidRPr="00A623AA">
        <w:rPr>
          <w:rStyle w:val="Emphasis"/>
          <w:rFonts w:cstheme="minorHAnsi"/>
        </w:rPr>
        <w:t xml:space="preserve">global </w:t>
      </w:r>
      <w:r w:rsidRPr="00A623AA">
        <w:rPr>
          <w:rStyle w:val="Emphasis"/>
          <w:rFonts w:cstheme="minorHAnsi"/>
          <w:highlight w:val="cyan"/>
        </w:rPr>
        <w:t>trade</w:t>
      </w:r>
      <w:r w:rsidRPr="00A623AA">
        <w:rPr>
          <w:rStyle w:val="StyleUnderline"/>
          <w:rFonts w:cstheme="minorHAnsi"/>
          <w:highlight w:val="cyan"/>
        </w:rPr>
        <w:t xml:space="preserve"> remains </w:t>
      </w:r>
      <w:r w:rsidRPr="00A623AA">
        <w:rPr>
          <w:rStyle w:val="Emphasis"/>
          <w:rFonts w:cstheme="minorHAnsi"/>
          <w:highlight w:val="cyan"/>
        </w:rPr>
        <w:t>resilient</w:t>
      </w:r>
      <w:r w:rsidRPr="00A623AA">
        <w:rPr>
          <w:rStyle w:val="StyleUnderline"/>
          <w:rFonts w:cstheme="minorHAnsi"/>
          <w:highlight w:val="cyan"/>
        </w:rPr>
        <w:t xml:space="preserve"> in</w:t>
      </w:r>
      <w:r w:rsidRPr="00A623AA">
        <w:rPr>
          <w:rStyle w:val="StyleUnderline"/>
          <w:rFonts w:cstheme="minorHAnsi"/>
        </w:rPr>
        <w:t xml:space="preserve"> the face of global </w:t>
      </w:r>
      <w:r w:rsidRPr="00A623AA">
        <w:rPr>
          <w:rStyle w:val="StyleUnderline"/>
          <w:rFonts w:cstheme="minorHAnsi"/>
          <w:highlight w:val="cyan"/>
        </w:rPr>
        <w:t>shocks</w:t>
      </w:r>
      <w:r w:rsidRPr="00A623AA">
        <w:rPr>
          <w:rFonts w:cstheme="minorHAnsi"/>
          <w:sz w:val="16"/>
        </w:rPr>
        <w:t>.</w:t>
      </w:r>
    </w:p>
    <w:p w14:paraId="5C432642" w14:textId="77777777" w:rsidR="001E7D7F" w:rsidRPr="00A623AA" w:rsidRDefault="001E7D7F" w:rsidP="001E7D7F">
      <w:pPr>
        <w:rPr>
          <w:rFonts w:cstheme="minorHAnsi"/>
          <w:sz w:val="16"/>
        </w:rPr>
      </w:pPr>
      <w:r w:rsidRPr="00A623AA">
        <w:rPr>
          <w:rFonts w:cstheme="minorHAnsi"/>
          <w:sz w:val="16"/>
        </w:rPr>
        <w:t>“Open trade and countries that work together will remain crucial drivers of prosperity in the future - as they have been for centuries. Trade will continue to build bridges that strengthen us as a global community,” says Appel.</w:t>
      </w:r>
    </w:p>
    <w:p w14:paraId="171F9CD4" w14:textId="77777777" w:rsidR="001E7D7F" w:rsidRPr="00A623AA" w:rsidRDefault="001E7D7F" w:rsidP="001E7D7F">
      <w:pPr>
        <w:rPr>
          <w:rFonts w:cstheme="minorHAnsi"/>
          <w:sz w:val="16"/>
        </w:rPr>
      </w:pPr>
      <w:r w:rsidRPr="00A623AA">
        <w:rPr>
          <w:rFonts w:cstheme="minorHAnsi"/>
          <w:sz w:val="16"/>
        </w:rPr>
        <w:t>“However, decision makers might reconsider certain supply chains, based on reasonable tradeoffs between cost and risk, so that they are not just efficient, but also secure. Multi-sourcing of suppliers, or using multiple trade lanes and modes of transport, can be reasonable steps to prepare for single source disruptions.”</w:t>
      </w:r>
    </w:p>
    <w:p w14:paraId="32D0253E" w14:textId="77777777" w:rsidR="001E7D7F" w:rsidRPr="00A623AA" w:rsidRDefault="001E7D7F" w:rsidP="001E7D7F">
      <w:pPr>
        <w:rPr>
          <w:rFonts w:cstheme="minorHAnsi"/>
          <w:sz w:val="16"/>
        </w:rPr>
      </w:pPr>
      <w:r w:rsidRPr="00A623AA">
        <w:rPr>
          <w:rFonts w:cstheme="minorHAnsi"/>
          <w:sz w:val="16"/>
        </w:rPr>
        <w:t>Here are two other charts from the DHL Trade Growth Atlas, that show the state of global trade in 2022 and its prospects for the future.</w:t>
      </w:r>
    </w:p>
    <w:p w14:paraId="76318626" w14:textId="77777777" w:rsidR="001E7D7F" w:rsidRPr="00A623AA" w:rsidRDefault="001E7D7F" w:rsidP="001E7D7F">
      <w:pPr>
        <w:rPr>
          <w:rFonts w:cstheme="minorHAnsi"/>
          <w:sz w:val="16"/>
        </w:rPr>
      </w:pPr>
      <w:r w:rsidRPr="00A623AA">
        <w:rPr>
          <w:rFonts w:cstheme="minorHAnsi"/>
          <w:sz w:val="16"/>
        </w:rPr>
        <w:t>The outlook for global trade</w:t>
      </w:r>
    </w:p>
    <w:p w14:paraId="64F45CB5" w14:textId="77777777" w:rsidR="001E7D7F" w:rsidRPr="00A623AA" w:rsidRDefault="001E7D7F" w:rsidP="001E7D7F">
      <w:pPr>
        <w:rPr>
          <w:rFonts w:cstheme="minorHAnsi"/>
          <w:sz w:val="16"/>
        </w:rPr>
      </w:pPr>
      <w:bookmarkStart w:id="18" w:name="_Hlk114245312"/>
      <w:r w:rsidRPr="00A623AA">
        <w:rPr>
          <w:rStyle w:val="StyleUnderline"/>
          <w:rFonts w:cstheme="minorHAnsi"/>
          <w:highlight w:val="cyan"/>
        </w:rPr>
        <w:t xml:space="preserve">In </w:t>
      </w:r>
      <w:r w:rsidRPr="00A623AA">
        <w:rPr>
          <w:rStyle w:val="Emphasis"/>
          <w:rFonts w:cstheme="minorHAnsi"/>
          <w:highlight w:val="cyan"/>
        </w:rPr>
        <w:t>2022</w:t>
      </w:r>
      <w:r w:rsidRPr="00A623AA">
        <w:rPr>
          <w:rStyle w:val="StyleUnderline"/>
          <w:rFonts w:cstheme="minorHAnsi"/>
        </w:rPr>
        <w:t xml:space="preserve"> and </w:t>
      </w:r>
      <w:r w:rsidRPr="00A623AA">
        <w:rPr>
          <w:rStyle w:val="Emphasis"/>
          <w:rFonts w:cstheme="minorHAnsi"/>
        </w:rPr>
        <w:t>2023</w:t>
      </w:r>
      <w:r w:rsidRPr="00A623AA">
        <w:rPr>
          <w:rStyle w:val="StyleUnderline"/>
          <w:rFonts w:cstheme="minorHAnsi"/>
        </w:rPr>
        <w:t xml:space="preserve">, international </w:t>
      </w:r>
      <w:r w:rsidRPr="00A623AA">
        <w:rPr>
          <w:rStyle w:val="StyleUnderline"/>
          <w:rFonts w:cstheme="minorHAnsi"/>
          <w:highlight w:val="cyan"/>
        </w:rPr>
        <w:t>trade will slow, due to</w:t>
      </w:r>
      <w:r w:rsidRPr="00A623AA">
        <w:rPr>
          <w:rStyle w:val="StyleUnderline"/>
          <w:rFonts w:cstheme="minorHAnsi"/>
        </w:rPr>
        <w:t xml:space="preserve"> the </w:t>
      </w:r>
      <w:r w:rsidRPr="00A623AA">
        <w:rPr>
          <w:rStyle w:val="Emphasis"/>
          <w:rFonts w:cstheme="minorHAnsi"/>
        </w:rPr>
        <w:t xml:space="preserve">war in </w:t>
      </w:r>
      <w:r w:rsidRPr="00A623AA">
        <w:rPr>
          <w:rStyle w:val="Emphasis"/>
          <w:rFonts w:cstheme="minorHAnsi"/>
          <w:highlight w:val="cyan"/>
        </w:rPr>
        <w:t>Ukraine</w:t>
      </w:r>
      <w:r w:rsidRPr="00A623AA">
        <w:rPr>
          <w:rStyle w:val="StyleUnderline"/>
          <w:rFonts w:cstheme="minorHAnsi"/>
          <w:highlight w:val="cyan"/>
        </w:rPr>
        <w:t>. But</w:t>
      </w:r>
      <w:r w:rsidRPr="00A623AA">
        <w:rPr>
          <w:rFonts w:cstheme="minorHAnsi"/>
          <w:sz w:val="16"/>
        </w:rPr>
        <w:t xml:space="preserve"> it is predicted the war will have </w:t>
      </w:r>
      <w:r w:rsidRPr="00A623AA">
        <w:rPr>
          <w:rStyle w:val="StyleUnderline"/>
          <w:rFonts w:cstheme="minorHAnsi"/>
          <w:highlight w:val="cyan"/>
        </w:rPr>
        <w:t>a</w:t>
      </w:r>
      <w:r w:rsidRPr="00A623AA">
        <w:rPr>
          <w:rStyle w:val="StyleUnderline"/>
          <w:rFonts w:cstheme="minorHAnsi"/>
        </w:rPr>
        <w:t xml:space="preserve"> </w:t>
      </w:r>
      <w:r w:rsidRPr="00A623AA">
        <w:rPr>
          <w:rStyle w:val="Emphasis"/>
          <w:rFonts w:cstheme="minorHAnsi"/>
        </w:rPr>
        <w:t xml:space="preserve">much </w:t>
      </w:r>
      <w:r w:rsidRPr="00A623AA">
        <w:rPr>
          <w:rStyle w:val="Emphasis"/>
          <w:rFonts w:cstheme="minorHAnsi"/>
          <w:highlight w:val="cyan"/>
        </w:rPr>
        <w:t>smaller impact</w:t>
      </w:r>
      <w:r w:rsidRPr="00A623AA">
        <w:rPr>
          <w:rStyle w:val="StyleUnderline"/>
          <w:rFonts w:cstheme="minorHAnsi"/>
        </w:rPr>
        <w:t xml:space="preserve"> globally on trade </w:t>
      </w:r>
      <w:r w:rsidRPr="00A623AA">
        <w:rPr>
          <w:rStyle w:val="StyleUnderline"/>
          <w:rFonts w:cstheme="minorHAnsi"/>
          <w:highlight w:val="cyan"/>
        </w:rPr>
        <w:t xml:space="preserve">than the </w:t>
      </w:r>
      <w:r w:rsidRPr="00A623AA">
        <w:rPr>
          <w:rStyle w:val="Emphasis"/>
          <w:rFonts w:cstheme="minorHAnsi"/>
          <w:highlight w:val="cyan"/>
        </w:rPr>
        <w:t>pandemic</w:t>
      </w:r>
      <w:r w:rsidRPr="00A623AA">
        <w:rPr>
          <w:rStyle w:val="StyleUnderline"/>
          <w:rFonts w:cstheme="minorHAnsi"/>
        </w:rPr>
        <w:t xml:space="preserve"> - slowing but </w:t>
      </w:r>
      <w:r w:rsidRPr="00A623AA">
        <w:rPr>
          <w:rStyle w:val="Emphasis"/>
          <w:rFonts w:cstheme="minorHAnsi"/>
          <w:highlight w:val="cyan"/>
        </w:rPr>
        <w:t>not reversing</w:t>
      </w:r>
      <w:r w:rsidRPr="00A623AA">
        <w:rPr>
          <w:rStyle w:val="StyleUnderline"/>
          <w:rFonts w:cstheme="minorHAnsi"/>
          <w:highlight w:val="cyan"/>
        </w:rPr>
        <w:t xml:space="preserve"> growth, so</w:t>
      </w:r>
      <w:r w:rsidRPr="00A623AA">
        <w:rPr>
          <w:rStyle w:val="StyleUnderline"/>
          <w:rFonts w:cstheme="minorHAnsi"/>
        </w:rPr>
        <w:t xml:space="preserve"> it </w:t>
      </w:r>
      <w:r w:rsidRPr="00A623AA">
        <w:rPr>
          <w:rStyle w:val="StyleUnderline"/>
          <w:rFonts w:cstheme="minorHAnsi"/>
          <w:highlight w:val="cyan"/>
        </w:rPr>
        <w:t>still</w:t>
      </w:r>
      <w:r w:rsidRPr="00A623AA">
        <w:rPr>
          <w:rStyle w:val="StyleUnderline"/>
          <w:rFonts w:cstheme="minorHAnsi"/>
        </w:rPr>
        <w:t xml:space="preserve"> </w:t>
      </w:r>
      <w:r w:rsidRPr="00A623AA">
        <w:rPr>
          <w:rStyle w:val="Emphasis"/>
          <w:rFonts w:cstheme="minorHAnsi"/>
        </w:rPr>
        <w:t xml:space="preserve">grows </w:t>
      </w:r>
      <w:r w:rsidRPr="00A623AA">
        <w:rPr>
          <w:rStyle w:val="Emphasis"/>
          <w:rFonts w:cstheme="minorHAnsi"/>
          <w:highlight w:val="cyan"/>
        </w:rPr>
        <w:t>faster</w:t>
      </w:r>
      <w:r w:rsidRPr="00A623AA">
        <w:rPr>
          <w:rStyle w:val="StyleUnderline"/>
          <w:rFonts w:cstheme="minorHAnsi"/>
          <w:highlight w:val="cyan"/>
        </w:rPr>
        <w:t xml:space="preserve"> in</w:t>
      </w:r>
      <w:r w:rsidRPr="00A623AA">
        <w:rPr>
          <w:rStyle w:val="StyleUnderline"/>
          <w:rFonts w:cstheme="minorHAnsi"/>
        </w:rPr>
        <w:t xml:space="preserve"> those </w:t>
      </w:r>
      <w:r w:rsidRPr="00A623AA">
        <w:rPr>
          <w:rStyle w:val="Emphasis"/>
          <w:rFonts w:cstheme="minorHAnsi"/>
          <w:highlight w:val="cyan"/>
        </w:rPr>
        <w:t>two years</w:t>
      </w:r>
      <w:r w:rsidRPr="00A623AA">
        <w:rPr>
          <w:rStyle w:val="StyleUnderline"/>
          <w:rFonts w:cstheme="minorHAnsi"/>
          <w:highlight w:val="cyan"/>
        </w:rPr>
        <w:t xml:space="preserve"> than the </w:t>
      </w:r>
      <w:r w:rsidRPr="00A623AA">
        <w:rPr>
          <w:rStyle w:val="Emphasis"/>
          <w:rFonts w:cstheme="minorHAnsi"/>
          <w:highlight w:val="cyan"/>
        </w:rPr>
        <w:t>entire</w:t>
      </w:r>
      <w:r w:rsidRPr="00A623AA">
        <w:rPr>
          <w:rStyle w:val="Emphasis"/>
          <w:rFonts w:cstheme="minorHAnsi"/>
        </w:rPr>
        <w:t xml:space="preserve"> previous </w:t>
      </w:r>
      <w:r w:rsidRPr="00A623AA">
        <w:rPr>
          <w:rStyle w:val="Emphasis"/>
          <w:rFonts w:cstheme="minorHAnsi"/>
          <w:highlight w:val="cyan"/>
        </w:rPr>
        <w:t>decade</w:t>
      </w:r>
      <w:r w:rsidRPr="00A623AA">
        <w:rPr>
          <w:rFonts w:cstheme="minorHAnsi"/>
          <w:sz w:val="16"/>
        </w:rPr>
        <w:t>.</w:t>
      </w:r>
    </w:p>
    <w:bookmarkEnd w:id="18"/>
    <w:p w14:paraId="0D95842B" w14:textId="77777777" w:rsidR="001E7D7F" w:rsidRPr="00A623AA" w:rsidRDefault="001E7D7F" w:rsidP="001E7D7F">
      <w:pPr>
        <w:rPr>
          <w:rFonts w:cstheme="minorHAnsi"/>
          <w:sz w:val="16"/>
        </w:rPr>
      </w:pPr>
      <w:r w:rsidRPr="00A623AA">
        <w:rPr>
          <w:rStyle w:val="StyleUnderline"/>
          <w:rFonts w:cstheme="minorHAnsi"/>
        </w:rPr>
        <w:t>By 2027, DHL projects trade to</w:t>
      </w:r>
      <w:r w:rsidRPr="00A623AA">
        <w:rPr>
          <w:rFonts w:cstheme="minorHAnsi"/>
          <w:sz w:val="16"/>
        </w:rPr>
        <w:t xml:space="preserve"> sustain or even </w:t>
      </w:r>
      <w:r w:rsidRPr="00A623AA">
        <w:rPr>
          <w:rStyle w:val="Emphasis"/>
          <w:rFonts w:cstheme="minorHAnsi"/>
        </w:rPr>
        <w:t>expand</w:t>
      </w:r>
      <w:r w:rsidRPr="00A623AA">
        <w:rPr>
          <w:rStyle w:val="StyleUnderline"/>
          <w:rFonts w:cstheme="minorHAnsi"/>
        </w:rPr>
        <w:t xml:space="preserve"> its role</w:t>
      </w:r>
      <w:r w:rsidRPr="00A623AA">
        <w:rPr>
          <w:rFonts w:cstheme="minorHAnsi"/>
          <w:sz w:val="16"/>
        </w:rPr>
        <w:t xml:space="preserve"> in the global economy, </w:t>
      </w:r>
      <w:r w:rsidRPr="00A623AA">
        <w:rPr>
          <w:rStyle w:val="StyleUnderline"/>
          <w:rFonts w:cstheme="minorHAnsi"/>
        </w:rPr>
        <w:t xml:space="preserve">growing </w:t>
      </w:r>
      <w:r w:rsidRPr="00A623AA">
        <w:rPr>
          <w:rStyle w:val="Emphasis"/>
          <w:rFonts w:cstheme="minorHAnsi"/>
        </w:rPr>
        <w:t>slightly faster</w:t>
      </w:r>
      <w:r w:rsidRPr="00A623AA">
        <w:rPr>
          <w:rStyle w:val="StyleUnderline"/>
          <w:rFonts w:cstheme="minorHAnsi"/>
        </w:rPr>
        <w:t xml:space="preserve"> than </w:t>
      </w:r>
      <w:r w:rsidRPr="00A623AA">
        <w:rPr>
          <w:rStyle w:val="Emphasis"/>
          <w:rFonts w:cstheme="minorHAnsi"/>
        </w:rPr>
        <w:t>GDP</w:t>
      </w:r>
      <w:r w:rsidRPr="00A623AA">
        <w:rPr>
          <w:rStyle w:val="StyleUnderline"/>
          <w:rFonts w:cstheme="minorHAnsi"/>
        </w:rPr>
        <w:t xml:space="preserve"> year on year</w:t>
      </w:r>
      <w:r w:rsidRPr="00A623AA">
        <w:rPr>
          <w:rFonts w:cstheme="minorHAnsi"/>
          <w:sz w:val="16"/>
        </w:rPr>
        <w:t>.</w:t>
      </w:r>
    </w:p>
    <w:p w14:paraId="3BFC1520" w14:textId="77777777" w:rsidR="001E7D7F" w:rsidRPr="00A623AA" w:rsidRDefault="001E7D7F" w:rsidP="001E7D7F">
      <w:pPr>
        <w:rPr>
          <w:rFonts w:cstheme="minorHAnsi"/>
          <w:sz w:val="16"/>
        </w:rPr>
      </w:pPr>
      <w:r w:rsidRPr="00A623AA">
        <w:rPr>
          <w:rFonts w:cstheme="minorHAnsi"/>
          <w:sz w:val="16"/>
        </w:rPr>
        <w:t>The below chart tracks the IMF’s changing forecasts on the growth of global trade in both goods and services, with the yellow dotted line showing the latest, July, forecast.</w:t>
      </w:r>
    </w:p>
    <w:p w14:paraId="50C34C9C" w14:textId="77777777" w:rsidR="001E7D7F" w:rsidRPr="00A623AA" w:rsidRDefault="001E7D7F" w:rsidP="001E7D7F">
      <w:pPr>
        <w:rPr>
          <w:rStyle w:val="Style13ptBold"/>
          <w:rFonts w:cstheme="minorHAnsi"/>
          <w:b w:val="0"/>
          <w:bCs w:val="0"/>
        </w:rPr>
      </w:pPr>
      <w:r w:rsidRPr="00A623AA">
        <w:rPr>
          <w:rFonts w:cstheme="minorHAnsi"/>
          <w:noProof/>
        </w:rPr>
        <w:lastRenderedPageBreak/>
        <w:drawing>
          <wp:inline distT="0" distB="0" distL="0" distR="0" wp14:anchorId="4B669720" wp14:editId="39C088DB">
            <wp:extent cx="3314700" cy="2031691"/>
            <wp:effectExtent l="0" t="0" r="0" b="6985"/>
            <wp:docPr id="273569904" name="Picture 27356990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13"/>
                    <a:stretch>
                      <a:fillRect/>
                    </a:stretch>
                  </pic:blipFill>
                  <pic:spPr>
                    <a:xfrm>
                      <a:off x="0" y="0"/>
                      <a:ext cx="3327152" cy="2039323"/>
                    </a:xfrm>
                    <a:prstGeom prst="rect">
                      <a:avLst/>
                    </a:prstGeom>
                  </pic:spPr>
                </pic:pic>
              </a:graphicData>
            </a:graphic>
          </wp:inline>
        </w:drawing>
      </w:r>
    </w:p>
    <w:p w14:paraId="6F5ECA4C" w14:textId="77777777" w:rsidR="001E7D7F" w:rsidRPr="00A623AA" w:rsidRDefault="001E7D7F" w:rsidP="001E7D7F">
      <w:pPr>
        <w:rPr>
          <w:rFonts w:cstheme="minorHAnsi"/>
          <w:sz w:val="16"/>
        </w:rPr>
      </w:pPr>
      <w:r w:rsidRPr="00A623AA">
        <w:rPr>
          <w:rFonts w:cstheme="minorHAnsi"/>
          <w:sz w:val="16"/>
        </w:rPr>
        <w:t>How the trade map is being redrawn</w:t>
      </w:r>
    </w:p>
    <w:p w14:paraId="2283A658" w14:textId="77777777" w:rsidR="001E7D7F" w:rsidRPr="00A623AA" w:rsidRDefault="001E7D7F" w:rsidP="001E7D7F">
      <w:pPr>
        <w:rPr>
          <w:rFonts w:cstheme="minorHAnsi"/>
          <w:sz w:val="16"/>
        </w:rPr>
      </w:pPr>
      <w:r w:rsidRPr="00A623AA">
        <w:rPr>
          <w:rStyle w:val="StyleUnderline"/>
          <w:rFonts w:cstheme="minorHAnsi"/>
          <w:highlight w:val="cyan"/>
        </w:rPr>
        <w:t xml:space="preserve">“The </w:t>
      </w:r>
      <w:r w:rsidRPr="00A623AA">
        <w:rPr>
          <w:rStyle w:val="Emphasis"/>
          <w:rFonts w:cstheme="minorHAnsi"/>
          <w:highlight w:val="cyan"/>
        </w:rPr>
        <w:t>centre</w:t>
      </w:r>
      <w:r w:rsidRPr="00A623AA">
        <w:rPr>
          <w:rStyle w:val="Emphasis"/>
          <w:rFonts w:cstheme="minorHAnsi"/>
        </w:rPr>
        <w:t xml:space="preserve"> of gravity</w:t>
      </w:r>
      <w:r w:rsidRPr="00A623AA">
        <w:rPr>
          <w:rStyle w:val="StyleUnderline"/>
          <w:rFonts w:cstheme="minorHAnsi"/>
        </w:rPr>
        <w:t xml:space="preserve"> </w:t>
      </w:r>
      <w:r w:rsidRPr="00A623AA">
        <w:rPr>
          <w:rStyle w:val="StyleUnderline"/>
          <w:rFonts w:cstheme="minorHAnsi"/>
          <w:highlight w:val="cyan"/>
        </w:rPr>
        <w:t>of</w:t>
      </w:r>
      <w:r w:rsidRPr="00A623AA">
        <w:rPr>
          <w:rStyle w:val="StyleUnderline"/>
          <w:rFonts w:cstheme="minorHAnsi"/>
        </w:rPr>
        <w:t xml:space="preserve"> </w:t>
      </w:r>
      <w:r w:rsidRPr="00A623AA">
        <w:rPr>
          <w:rStyle w:val="Emphasis"/>
          <w:rFonts w:cstheme="minorHAnsi"/>
        </w:rPr>
        <w:t xml:space="preserve">world </w:t>
      </w:r>
      <w:r w:rsidRPr="00A623AA">
        <w:rPr>
          <w:rStyle w:val="Emphasis"/>
          <w:rFonts w:cstheme="minorHAnsi"/>
          <w:highlight w:val="cyan"/>
        </w:rPr>
        <w:t>trade</w:t>
      </w:r>
      <w:r w:rsidRPr="00A623AA">
        <w:rPr>
          <w:rStyle w:val="StyleUnderline"/>
          <w:rFonts w:cstheme="minorHAnsi"/>
          <w:highlight w:val="cyan"/>
        </w:rPr>
        <w:t xml:space="preserve"> is poised for</w:t>
      </w:r>
      <w:r w:rsidRPr="00A623AA">
        <w:rPr>
          <w:rStyle w:val="StyleUnderline"/>
          <w:rFonts w:cstheme="minorHAnsi"/>
        </w:rPr>
        <w:t xml:space="preserve"> a turn to </w:t>
      </w:r>
      <w:r w:rsidRPr="00A623AA">
        <w:rPr>
          <w:rStyle w:val="StyleUnderline"/>
          <w:rFonts w:cstheme="minorHAnsi"/>
          <w:highlight w:val="cyan"/>
        </w:rPr>
        <w:t xml:space="preserve">the </w:t>
      </w:r>
      <w:r w:rsidRPr="00A623AA">
        <w:rPr>
          <w:rStyle w:val="Emphasis"/>
          <w:rFonts w:cstheme="minorHAnsi"/>
          <w:highlight w:val="cyan"/>
        </w:rPr>
        <w:t>south</w:t>
      </w:r>
      <w:r w:rsidRPr="00A623AA">
        <w:rPr>
          <w:rStyle w:val="StyleUnderline"/>
          <w:rFonts w:cstheme="minorHAnsi"/>
          <w:highlight w:val="cyan"/>
        </w:rPr>
        <w:t>,”</w:t>
      </w:r>
      <w:r w:rsidRPr="00A623AA">
        <w:rPr>
          <w:rFonts w:cstheme="minorHAnsi"/>
          <w:sz w:val="16"/>
        </w:rPr>
        <w:t xml:space="preserve"> says the report, </w:t>
      </w:r>
      <w:r w:rsidRPr="00A623AA">
        <w:rPr>
          <w:rStyle w:val="StyleUnderline"/>
          <w:rFonts w:cstheme="minorHAnsi"/>
        </w:rPr>
        <w:t xml:space="preserve">which finds Southeast and </w:t>
      </w:r>
      <w:r w:rsidRPr="00A623AA">
        <w:rPr>
          <w:rStyle w:val="Emphasis"/>
          <w:rFonts w:cstheme="minorHAnsi"/>
        </w:rPr>
        <w:t>South Asia</w:t>
      </w:r>
      <w:r w:rsidRPr="00A623AA">
        <w:rPr>
          <w:rStyle w:val="StyleUnderline"/>
          <w:rFonts w:cstheme="minorHAnsi"/>
        </w:rPr>
        <w:t xml:space="preserve">, as well as Sub-Saharan </w:t>
      </w:r>
      <w:r w:rsidRPr="00A623AA">
        <w:rPr>
          <w:rStyle w:val="Emphasis"/>
          <w:rFonts w:cstheme="minorHAnsi"/>
        </w:rPr>
        <w:t>Africa</w:t>
      </w:r>
      <w:r w:rsidRPr="00A623AA">
        <w:rPr>
          <w:rStyle w:val="StyleUnderline"/>
          <w:rFonts w:cstheme="minorHAnsi"/>
        </w:rPr>
        <w:t xml:space="preserve"> will all be central to trade growth </w:t>
      </w:r>
      <w:r w:rsidRPr="00A623AA">
        <w:rPr>
          <w:rFonts w:cstheme="minorHAnsi"/>
          <w:sz w:val="16"/>
        </w:rPr>
        <w:t>in future.</w:t>
      </w:r>
    </w:p>
    <w:p w14:paraId="2F9144A1" w14:textId="77777777" w:rsidR="001E7D7F" w:rsidRPr="00A623AA" w:rsidRDefault="001E7D7F" w:rsidP="001E7D7F">
      <w:pPr>
        <w:rPr>
          <w:rFonts w:cstheme="minorHAnsi"/>
          <w:sz w:val="16"/>
        </w:rPr>
      </w:pPr>
      <w:r w:rsidRPr="00A623AA">
        <w:rPr>
          <w:rFonts w:cstheme="minorHAnsi"/>
          <w:sz w:val="16"/>
        </w:rPr>
        <w:t>The below chart, which again draws on IMF forecasts, shows these three regions will have the fastest growing global trade growth by volume in the next five years.</w:t>
      </w:r>
    </w:p>
    <w:p w14:paraId="730292FA" w14:textId="77777777" w:rsidR="001E7D7F" w:rsidRPr="00A623AA" w:rsidRDefault="001E7D7F" w:rsidP="001E7D7F">
      <w:pPr>
        <w:rPr>
          <w:rFonts w:cstheme="minorHAnsi"/>
          <w:sz w:val="16"/>
        </w:rPr>
      </w:pPr>
      <w:r w:rsidRPr="00A623AA">
        <w:rPr>
          <w:rFonts w:cstheme="minorHAnsi"/>
          <w:sz w:val="16"/>
        </w:rPr>
        <w:t>By contrast, the rate of China’s trade growth will slow, and its share of global growth will fall, as trade growth spreads across more countries.</w:t>
      </w:r>
    </w:p>
    <w:p w14:paraId="44CD6D64" w14:textId="77777777" w:rsidR="001E7D7F" w:rsidRPr="00A623AA" w:rsidRDefault="001E7D7F" w:rsidP="001E7D7F">
      <w:pPr>
        <w:rPr>
          <w:rFonts w:cstheme="minorHAnsi"/>
          <w:sz w:val="16"/>
        </w:rPr>
      </w:pPr>
      <w:r w:rsidRPr="00A623AA">
        <w:rPr>
          <w:rStyle w:val="StyleUnderline"/>
          <w:rFonts w:cstheme="minorHAnsi"/>
        </w:rPr>
        <w:t xml:space="preserve">By 2026, emerging economies will account for </w:t>
      </w:r>
      <w:r w:rsidRPr="00A623AA">
        <w:rPr>
          <w:rStyle w:val="Emphasis"/>
          <w:rFonts w:cstheme="minorHAnsi"/>
        </w:rPr>
        <w:t>45%</w:t>
      </w:r>
      <w:r w:rsidRPr="00A623AA">
        <w:rPr>
          <w:rStyle w:val="StyleUnderline"/>
          <w:rFonts w:cstheme="minorHAnsi"/>
        </w:rPr>
        <w:t xml:space="preserve"> of </w:t>
      </w:r>
      <w:r w:rsidRPr="00A623AA">
        <w:rPr>
          <w:rStyle w:val="Emphasis"/>
          <w:rFonts w:cstheme="minorHAnsi"/>
        </w:rPr>
        <w:t>trade growth</w:t>
      </w:r>
      <w:r w:rsidRPr="00A623AA">
        <w:rPr>
          <w:rFonts w:cstheme="minorHAnsi"/>
          <w:sz w:val="16"/>
        </w:rPr>
        <w:t>, with 55% in advanced economies.</w:t>
      </w:r>
    </w:p>
    <w:p w14:paraId="17EA76D0" w14:textId="77777777" w:rsidR="001E7D7F" w:rsidRPr="00A623AA" w:rsidRDefault="001E7D7F" w:rsidP="001E7D7F">
      <w:pPr>
        <w:rPr>
          <w:rStyle w:val="Style13ptBold"/>
          <w:rFonts w:cstheme="minorHAnsi"/>
          <w:b w:val="0"/>
          <w:bCs w:val="0"/>
        </w:rPr>
      </w:pPr>
      <w:r w:rsidRPr="00A623AA">
        <w:rPr>
          <w:rStyle w:val="Style13ptBold"/>
          <w:rFonts w:cstheme="minorHAnsi"/>
          <w:b w:val="0"/>
          <w:bCs w:val="0"/>
          <w:noProof/>
        </w:rPr>
        <w:drawing>
          <wp:inline distT="0" distB="0" distL="0" distR="0" wp14:anchorId="2A4F186B" wp14:editId="37689910">
            <wp:extent cx="3232150" cy="3274718"/>
            <wp:effectExtent l="0" t="0" r="6350" b="1905"/>
            <wp:docPr id="1400948593" name="Picture 1400948593" descr="Char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table&#10;&#10;Description automatically generated"/>
                    <pic:cNvPicPr/>
                  </pic:nvPicPr>
                  <pic:blipFill>
                    <a:blip r:embed="rId117"/>
                    <a:stretch>
                      <a:fillRect/>
                    </a:stretch>
                  </pic:blipFill>
                  <pic:spPr>
                    <a:xfrm>
                      <a:off x="0" y="0"/>
                      <a:ext cx="3240734" cy="3283415"/>
                    </a:xfrm>
                    <a:prstGeom prst="rect">
                      <a:avLst/>
                    </a:prstGeom>
                  </pic:spPr>
                </pic:pic>
              </a:graphicData>
            </a:graphic>
          </wp:inline>
        </w:drawing>
      </w:r>
    </w:p>
    <w:p w14:paraId="18DCC91B" w14:textId="77777777" w:rsidR="001E7D7F" w:rsidRPr="00A623AA" w:rsidRDefault="001E7D7F" w:rsidP="001E7D7F">
      <w:pPr>
        <w:rPr>
          <w:rFonts w:cstheme="minorHAnsi"/>
          <w:sz w:val="16"/>
        </w:rPr>
      </w:pPr>
      <w:r w:rsidRPr="00A623AA">
        <w:rPr>
          <w:rFonts w:cstheme="minorHAnsi"/>
          <w:sz w:val="16"/>
        </w:rPr>
        <w:t xml:space="preserve">The report concludes that </w:t>
      </w:r>
      <w:r w:rsidRPr="00A623AA">
        <w:rPr>
          <w:rStyle w:val="Emphasis"/>
          <w:rFonts w:cstheme="minorHAnsi"/>
        </w:rPr>
        <w:t xml:space="preserve">global </w:t>
      </w:r>
      <w:r w:rsidRPr="00A623AA">
        <w:rPr>
          <w:rStyle w:val="Emphasis"/>
          <w:rFonts w:cstheme="minorHAnsi"/>
          <w:highlight w:val="cyan"/>
        </w:rPr>
        <w:t>trade</w:t>
      </w:r>
      <w:r w:rsidRPr="00A623AA">
        <w:rPr>
          <w:rStyle w:val="StyleUnderline"/>
          <w:rFonts w:cstheme="minorHAnsi"/>
          <w:highlight w:val="cyan"/>
        </w:rPr>
        <w:t xml:space="preserve"> can be</w:t>
      </w:r>
      <w:r w:rsidRPr="00A623AA">
        <w:rPr>
          <w:rStyle w:val="StyleUnderline"/>
          <w:rFonts w:cstheme="minorHAnsi"/>
        </w:rPr>
        <w:t xml:space="preserve"> a </w:t>
      </w:r>
      <w:r w:rsidRPr="00A623AA">
        <w:rPr>
          <w:rStyle w:val="Emphasis"/>
          <w:rFonts w:cstheme="minorHAnsi"/>
          <w:highlight w:val="cyan"/>
        </w:rPr>
        <w:t>powerful</w:t>
      </w:r>
      <w:r w:rsidRPr="00A623AA">
        <w:rPr>
          <w:rStyle w:val="StyleUnderline"/>
          <w:rFonts w:cstheme="minorHAnsi"/>
        </w:rPr>
        <w:t xml:space="preserve"> force </w:t>
      </w:r>
      <w:r w:rsidRPr="00A623AA">
        <w:rPr>
          <w:rStyle w:val="StyleUnderline"/>
          <w:rFonts w:cstheme="minorHAnsi"/>
          <w:highlight w:val="cyan"/>
        </w:rPr>
        <w:t xml:space="preserve">against </w:t>
      </w:r>
      <w:r w:rsidRPr="00A623AA">
        <w:rPr>
          <w:rStyle w:val="Emphasis"/>
          <w:rFonts w:cstheme="minorHAnsi"/>
          <w:highlight w:val="cyan"/>
        </w:rPr>
        <w:t>inflation</w:t>
      </w:r>
      <w:r w:rsidRPr="00A623AA">
        <w:rPr>
          <w:rStyle w:val="StyleUnderline"/>
          <w:rFonts w:cstheme="minorHAnsi"/>
          <w:highlight w:val="cyan"/>
        </w:rPr>
        <w:t xml:space="preserve"> and</w:t>
      </w:r>
      <w:r w:rsidRPr="00A623AA">
        <w:rPr>
          <w:rStyle w:val="StyleUnderline"/>
          <w:rFonts w:cstheme="minorHAnsi"/>
        </w:rPr>
        <w:t xml:space="preserve"> </w:t>
      </w:r>
      <w:r w:rsidRPr="00A623AA">
        <w:rPr>
          <w:rStyle w:val="Emphasis"/>
          <w:rFonts w:cstheme="minorHAnsi"/>
        </w:rPr>
        <w:t xml:space="preserve">supply </w:t>
      </w:r>
      <w:r w:rsidRPr="00A623AA">
        <w:rPr>
          <w:rStyle w:val="Emphasis"/>
          <w:rFonts w:cstheme="minorHAnsi"/>
          <w:highlight w:val="cyan"/>
        </w:rPr>
        <w:t>chain</w:t>
      </w:r>
      <w:r w:rsidRPr="00A623AA">
        <w:rPr>
          <w:rStyle w:val="StyleUnderline"/>
          <w:rFonts w:cstheme="minorHAnsi"/>
        </w:rPr>
        <w:t xml:space="preserve"> disruption</w:t>
      </w:r>
      <w:r w:rsidRPr="00A623AA">
        <w:rPr>
          <w:rStyle w:val="Emphasis"/>
          <w:rFonts w:cstheme="minorHAnsi"/>
          <w:highlight w:val="cyan"/>
        </w:rPr>
        <w:t>s</w:t>
      </w:r>
      <w:r w:rsidRPr="00A623AA">
        <w:rPr>
          <w:rStyle w:val="StyleUnderline"/>
          <w:rFonts w:cstheme="minorHAnsi"/>
        </w:rPr>
        <w:t xml:space="preserve">: “With inflation at </w:t>
      </w:r>
      <w:r w:rsidRPr="00A623AA">
        <w:rPr>
          <w:rStyle w:val="Emphasis"/>
          <w:rFonts w:cstheme="minorHAnsi"/>
        </w:rPr>
        <w:t>multi-decade</w:t>
      </w:r>
      <w:r w:rsidRPr="00A623AA">
        <w:rPr>
          <w:rStyle w:val="StyleUnderline"/>
          <w:rFonts w:cstheme="minorHAnsi"/>
        </w:rPr>
        <w:t xml:space="preserve"> highs and economies </w:t>
      </w:r>
      <w:r w:rsidRPr="00A623AA">
        <w:rPr>
          <w:rStyle w:val="Emphasis"/>
          <w:rFonts w:cstheme="minorHAnsi"/>
        </w:rPr>
        <w:t>slowing down</w:t>
      </w:r>
      <w:r w:rsidRPr="00A623AA">
        <w:rPr>
          <w:rStyle w:val="StyleUnderline"/>
          <w:rFonts w:cstheme="minorHAnsi"/>
        </w:rPr>
        <w:t>, trade’s power to accelerate growth, lower prices and diversify</w:t>
      </w:r>
      <w:r w:rsidRPr="00A623AA">
        <w:rPr>
          <w:rFonts w:cstheme="minorHAnsi"/>
          <w:sz w:val="16"/>
        </w:rPr>
        <w:t xml:space="preserve"> sources of key inputs </w:t>
      </w:r>
      <w:r w:rsidRPr="00A623AA">
        <w:rPr>
          <w:rStyle w:val="StyleUnderline"/>
          <w:rFonts w:cstheme="minorHAnsi"/>
        </w:rPr>
        <w:t xml:space="preserve">is </w:t>
      </w:r>
      <w:r w:rsidRPr="00A623AA">
        <w:rPr>
          <w:rStyle w:val="Emphasis"/>
          <w:rFonts w:cstheme="minorHAnsi"/>
          <w:highlight w:val="cyan"/>
        </w:rPr>
        <w:t>even more</w:t>
      </w:r>
      <w:r w:rsidRPr="00A623AA">
        <w:rPr>
          <w:rStyle w:val="StyleUnderline"/>
          <w:rFonts w:cstheme="minorHAnsi"/>
        </w:rPr>
        <w:t xml:space="preserve"> crucial for </w:t>
      </w:r>
      <w:r w:rsidRPr="00A623AA">
        <w:rPr>
          <w:rFonts w:cstheme="minorHAnsi"/>
          <w:sz w:val="16"/>
        </w:rPr>
        <w:t xml:space="preserve">companies and </w:t>
      </w:r>
      <w:r w:rsidRPr="00A623AA">
        <w:rPr>
          <w:rStyle w:val="StyleUnderline"/>
          <w:rFonts w:cstheme="minorHAnsi"/>
        </w:rPr>
        <w:t xml:space="preserve">countries </w:t>
      </w:r>
      <w:r w:rsidRPr="00A623AA">
        <w:rPr>
          <w:rStyle w:val="StyleUnderline"/>
          <w:rFonts w:cstheme="minorHAnsi"/>
          <w:highlight w:val="cyan"/>
        </w:rPr>
        <w:t>than</w:t>
      </w:r>
      <w:r w:rsidRPr="00A623AA">
        <w:rPr>
          <w:rStyle w:val="StyleUnderline"/>
          <w:rFonts w:cstheme="minorHAnsi"/>
        </w:rPr>
        <w:t xml:space="preserve"> it was </w:t>
      </w:r>
      <w:r w:rsidRPr="00A623AA">
        <w:rPr>
          <w:rStyle w:val="Emphasis"/>
          <w:rFonts w:cstheme="minorHAnsi"/>
          <w:highlight w:val="cyan"/>
        </w:rPr>
        <w:t>before</w:t>
      </w:r>
      <w:r w:rsidRPr="00A623AA">
        <w:rPr>
          <w:rStyle w:val="StyleUnderline"/>
          <w:rFonts w:cstheme="minorHAnsi"/>
          <w:highlight w:val="cyan"/>
        </w:rPr>
        <w:t xml:space="preserve"> the present</w:t>
      </w:r>
      <w:r w:rsidRPr="00A623AA">
        <w:rPr>
          <w:rStyle w:val="StyleUnderline"/>
          <w:rFonts w:cstheme="minorHAnsi"/>
        </w:rPr>
        <w:t xml:space="preserve"> </w:t>
      </w:r>
      <w:r w:rsidRPr="00A623AA">
        <w:rPr>
          <w:rStyle w:val="Emphasis"/>
          <w:rFonts w:cstheme="minorHAnsi"/>
        </w:rPr>
        <w:t xml:space="preserve">wave of </w:t>
      </w:r>
      <w:r w:rsidRPr="00A623AA">
        <w:rPr>
          <w:rStyle w:val="Emphasis"/>
          <w:rFonts w:cstheme="minorHAnsi"/>
          <w:highlight w:val="cyan"/>
        </w:rPr>
        <w:t>crises</w:t>
      </w:r>
      <w:r w:rsidRPr="00A623AA">
        <w:rPr>
          <w:rStyle w:val="StyleUnderline"/>
          <w:rFonts w:cstheme="minorHAnsi"/>
          <w:highlight w:val="cyan"/>
        </w:rPr>
        <w:t>.”</w:t>
      </w:r>
    </w:p>
    <w:p w14:paraId="691BC57B" w14:textId="77777777" w:rsidR="001E7D7F" w:rsidRPr="00A623AA" w:rsidRDefault="001E7D7F" w:rsidP="001E7D7F">
      <w:pPr>
        <w:pStyle w:val="Heading4"/>
        <w:rPr>
          <w:rFonts w:cstheme="minorHAnsi"/>
        </w:rPr>
      </w:pPr>
      <w:r w:rsidRPr="00A623AA">
        <w:rPr>
          <w:rFonts w:cstheme="minorHAnsi"/>
          <w:u w:val="single"/>
        </w:rPr>
        <w:t>Global</w:t>
      </w:r>
      <w:r w:rsidRPr="00A623AA">
        <w:rPr>
          <w:rFonts w:cstheme="minorHAnsi"/>
        </w:rPr>
        <w:t xml:space="preserve"> trade is </w:t>
      </w:r>
      <w:r w:rsidRPr="00A623AA">
        <w:rPr>
          <w:rFonts w:cstheme="minorHAnsi"/>
          <w:u w:val="single"/>
        </w:rPr>
        <w:t>surging</w:t>
      </w:r>
      <w:r w:rsidRPr="00A623AA">
        <w:rPr>
          <w:rFonts w:cstheme="minorHAnsi"/>
        </w:rPr>
        <w:t xml:space="preserve">, setting </w:t>
      </w:r>
      <w:r w:rsidRPr="00A623AA">
        <w:rPr>
          <w:rFonts w:cstheme="minorHAnsi"/>
          <w:u w:val="single"/>
        </w:rPr>
        <w:t>new records</w:t>
      </w:r>
      <w:r w:rsidRPr="00A623AA">
        <w:rPr>
          <w:rFonts w:cstheme="minorHAnsi"/>
        </w:rPr>
        <w:t xml:space="preserve"> despite </w:t>
      </w:r>
      <w:r w:rsidRPr="00A623AA">
        <w:rPr>
          <w:rFonts w:cstheme="minorHAnsi"/>
          <w:u w:val="single"/>
        </w:rPr>
        <w:t>current</w:t>
      </w:r>
      <w:r w:rsidRPr="00A623AA">
        <w:rPr>
          <w:rFonts w:cstheme="minorHAnsi"/>
        </w:rPr>
        <w:t xml:space="preserve"> protectionism.</w:t>
      </w:r>
    </w:p>
    <w:p w14:paraId="6973F41F" w14:textId="77777777" w:rsidR="001E7D7F" w:rsidRPr="00A623AA" w:rsidRDefault="001E7D7F" w:rsidP="001E7D7F">
      <w:pPr>
        <w:rPr>
          <w:rFonts w:cstheme="minorHAnsi"/>
        </w:rPr>
      </w:pPr>
      <w:r w:rsidRPr="00A623AA">
        <w:rPr>
          <w:rStyle w:val="Style13ptBold"/>
          <w:rFonts w:cstheme="minorHAnsi"/>
        </w:rPr>
        <w:t xml:space="preserve">Proshare ‘9-14 </w:t>
      </w:r>
      <w:r w:rsidRPr="00A623AA">
        <w:rPr>
          <w:rFonts w:cstheme="minorHAnsi"/>
        </w:rPr>
        <w:t xml:space="preserve">[Proshare; September 14; Asset management and stock exchange firm; Proshare, “Outlook 2022: Global Trade Trends in 2021 - US, China, and the Rest of the World,” </w:t>
      </w:r>
      <w:hyperlink r:id="rId118" w:history="1">
        <w:r w:rsidRPr="00A623AA">
          <w:rPr>
            <w:rStyle w:val="Hyperlink"/>
            <w:rFonts w:cstheme="minorHAnsi"/>
          </w:rPr>
          <w:t>https://www.proshare.co/articles/outlook-2022-global-trade-trends-in-2021-us-china-and-the-rest-of-the-world</w:t>
        </w:r>
      </w:hyperlink>
      <w:r w:rsidRPr="00A623AA">
        <w:rPr>
          <w:rFonts w:cstheme="minorHAnsi"/>
        </w:rPr>
        <w:t>?]</w:t>
      </w:r>
    </w:p>
    <w:p w14:paraId="20692D71" w14:textId="77777777" w:rsidR="001E7D7F" w:rsidRPr="00A623AA" w:rsidRDefault="001E7D7F" w:rsidP="001E7D7F">
      <w:pPr>
        <w:rPr>
          <w:rFonts w:cstheme="minorHAnsi"/>
          <w:sz w:val="16"/>
        </w:rPr>
      </w:pPr>
      <w:bookmarkStart w:id="19" w:name="_Hlk114243484"/>
      <w:r w:rsidRPr="00A623AA">
        <w:rPr>
          <w:rStyle w:val="StyleUnderline"/>
          <w:rFonts w:cstheme="minorHAnsi"/>
          <w:highlight w:val="cyan"/>
        </w:rPr>
        <w:lastRenderedPageBreak/>
        <w:t xml:space="preserve">On a </w:t>
      </w:r>
      <w:r w:rsidRPr="00A623AA">
        <w:rPr>
          <w:rStyle w:val="Emphasis"/>
          <w:rFonts w:cstheme="minorHAnsi"/>
          <w:highlight w:val="cyan"/>
        </w:rPr>
        <w:t>global scale</w:t>
      </w:r>
      <w:r w:rsidRPr="00A623AA">
        <w:rPr>
          <w:rStyle w:val="StyleUnderline"/>
          <w:rFonts w:cstheme="minorHAnsi"/>
          <w:highlight w:val="cyan"/>
        </w:rPr>
        <w:t xml:space="preserve">, </w:t>
      </w:r>
      <w:r w:rsidRPr="00A623AA">
        <w:rPr>
          <w:rStyle w:val="Emphasis"/>
          <w:rFonts w:cstheme="minorHAnsi"/>
          <w:highlight w:val="cyan"/>
        </w:rPr>
        <w:t>trade</w:t>
      </w:r>
      <w:r w:rsidRPr="00A623AA">
        <w:rPr>
          <w:rStyle w:val="Emphasis"/>
          <w:rFonts w:cstheme="minorHAnsi"/>
        </w:rPr>
        <w:t xml:space="preserve"> growth</w:t>
      </w:r>
      <w:r w:rsidRPr="00A623AA">
        <w:rPr>
          <w:rStyle w:val="StyleUnderline"/>
          <w:rFonts w:cstheme="minorHAnsi"/>
        </w:rPr>
        <w:t xml:space="preserve"> </w:t>
      </w:r>
      <w:r w:rsidRPr="00A623AA">
        <w:rPr>
          <w:rStyle w:val="StyleUnderline"/>
          <w:rFonts w:cstheme="minorHAnsi"/>
          <w:highlight w:val="cyan"/>
        </w:rPr>
        <w:t>continued</w:t>
      </w:r>
      <w:r w:rsidRPr="00A623AA">
        <w:rPr>
          <w:rStyle w:val="StyleUnderline"/>
          <w:rFonts w:cstheme="minorHAnsi"/>
        </w:rPr>
        <w:t xml:space="preserve"> in </w:t>
      </w:r>
      <w:r w:rsidRPr="00A623AA">
        <w:rPr>
          <w:rStyle w:val="Emphasis"/>
          <w:rFonts w:cstheme="minorHAnsi"/>
        </w:rPr>
        <w:t>2021</w:t>
      </w:r>
      <w:r w:rsidRPr="00A623AA">
        <w:rPr>
          <w:rFonts w:cstheme="minorHAnsi"/>
          <w:sz w:val="16"/>
        </w:rPr>
        <w:t>. The value of global trade in goods increased in each quarter of 2021 although recovery was more muted for trade in services, remaining below its pre-pandemic levels.  </w:t>
      </w:r>
      <w:r w:rsidRPr="00A623AA">
        <w:rPr>
          <w:rStyle w:val="StyleUnderline"/>
          <w:rFonts w:cstheme="minorHAnsi"/>
        </w:rPr>
        <w:t xml:space="preserve">Global trade </w:t>
      </w:r>
      <w:r w:rsidRPr="00A623AA">
        <w:rPr>
          <w:rStyle w:val="Emphasis"/>
          <w:rFonts w:cstheme="minorHAnsi"/>
        </w:rPr>
        <w:t>stabilized</w:t>
      </w:r>
      <w:r w:rsidRPr="00A623AA">
        <w:rPr>
          <w:rFonts w:cstheme="minorHAnsi"/>
          <w:sz w:val="16"/>
        </w:rPr>
        <w:t xml:space="preserve"> Q-o-Q growth was still positive </w:t>
      </w:r>
      <w:r w:rsidRPr="00A623AA">
        <w:rPr>
          <w:rStyle w:val="StyleUnderline"/>
          <w:rFonts w:cstheme="minorHAnsi"/>
        </w:rPr>
        <w:t xml:space="preserve">in Q3 2021. </w:t>
      </w:r>
      <w:r w:rsidRPr="00A623AA">
        <w:rPr>
          <w:rStyle w:val="StyleUnderline"/>
          <w:rFonts w:cstheme="minorHAnsi"/>
          <w:highlight w:val="cyan"/>
        </w:rPr>
        <w:t>The value</w:t>
      </w:r>
      <w:r w:rsidRPr="00A623AA">
        <w:rPr>
          <w:rFonts w:cstheme="minorHAnsi"/>
          <w:sz w:val="16"/>
        </w:rPr>
        <w:t xml:space="preserve"> of global trade in goods and services added about 1 % to the already high level of the previous quarter. Global trade growth </w:t>
      </w:r>
      <w:r w:rsidRPr="00A623AA">
        <w:rPr>
          <w:rStyle w:val="StyleUnderline"/>
          <w:rFonts w:cstheme="minorHAnsi"/>
          <w:highlight w:val="cyan"/>
        </w:rPr>
        <w:t>was</w:t>
      </w:r>
      <w:r w:rsidRPr="00A623AA">
        <w:rPr>
          <w:rStyle w:val="StyleUnderline"/>
          <w:rFonts w:cstheme="minorHAnsi"/>
        </w:rPr>
        <w:t xml:space="preserve"> about </w:t>
      </w:r>
      <w:r w:rsidRPr="00A623AA">
        <w:rPr>
          <w:rStyle w:val="Emphasis"/>
          <w:rFonts w:cstheme="minorHAnsi"/>
          <w:highlight w:val="cyan"/>
        </w:rPr>
        <w:t>24%</w:t>
      </w:r>
      <w:r w:rsidRPr="00A623AA">
        <w:rPr>
          <w:rStyle w:val="StyleUnderline"/>
          <w:rFonts w:cstheme="minorHAnsi"/>
        </w:rPr>
        <w:t xml:space="preserve"> in Q3 2021, on a year-over-year basis, </w:t>
      </w:r>
      <w:r w:rsidRPr="00A623AA">
        <w:rPr>
          <w:rStyle w:val="Emphasis"/>
          <w:rFonts w:cstheme="minorHAnsi"/>
        </w:rPr>
        <w:t xml:space="preserve">significantly </w:t>
      </w:r>
      <w:r w:rsidRPr="00A623AA">
        <w:rPr>
          <w:rStyle w:val="Emphasis"/>
          <w:rFonts w:cstheme="minorHAnsi"/>
          <w:highlight w:val="cyan"/>
        </w:rPr>
        <w:t>higher</w:t>
      </w:r>
      <w:r w:rsidRPr="00A623AA">
        <w:rPr>
          <w:rStyle w:val="StyleUnderline"/>
          <w:rFonts w:cstheme="minorHAnsi"/>
          <w:highlight w:val="cyan"/>
        </w:rPr>
        <w:t xml:space="preserve"> than </w:t>
      </w:r>
      <w:r w:rsidRPr="00A623AA">
        <w:rPr>
          <w:rStyle w:val="Emphasis"/>
          <w:rFonts w:cstheme="minorHAnsi"/>
          <w:highlight w:val="cyan"/>
        </w:rPr>
        <w:t>pre-pandemic</w:t>
      </w:r>
      <w:r w:rsidRPr="00A623AA">
        <w:rPr>
          <w:rStyle w:val="StyleUnderline"/>
          <w:rFonts w:cstheme="minorHAnsi"/>
          <w:highlight w:val="cyan"/>
        </w:rPr>
        <w:t xml:space="preserve"> levels</w:t>
      </w:r>
      <w:r w:rsidRPr="00A623AA">
        <w:rPr>
          <w:rStyle w:val="StyleUnderline"/>
          <w:rFonts w:cstheme="minorHAnsi"/>
        </w:rPr>
        <w:t xml:space="preserve">, with an </w:t>
      </w:r>
      <w:r w:rsidRPr="00A623AA">
        <w:rPr>
          <w:rStyle w:val="Emphasis"/>
          <w:rFonts w:cstheme="minorHAnsi"/>
        </w:rPr>
        <w:t>increase</w:t>
      </w:r>
      <w:r w:rsidRPr="00A623AA">
        <w:rPr>
          <w:rStyle w:val="StyleUnderline"/>
          <w:rFonts w:cstheme="minorHAnsi"/>
        </w:rPr>
        <w:t xml:space="preserve"> of about </w:t>
      </w:r>
      <w:r w:rsidRPr="00A623AA">
        <w:rPr>
          <w:rStyle w:val="Emphasis"/>
          <w:rFonts w:cstheme="minorHAnsi"/>
        </w:rPr>
        <w:t>13%</w:t>
      </w:r>
      <w:r w:rsidRPr="00A623AA">
        <w:rPr>
          <w:rStyle w:val="StyleUnderline"/>
          <w:rFonts w:cstheme="minorHAnsi"/>
        </w:rPr>
        <w:t xml:space="preserve"> relative to Q3 2019. </w:t>
      </w:r>
      <w:r w:rsidRPr="00A623AA">
        <w:rPr>
          <w:rStyle w:val="StyleUnderline"/>
          <w:rFonts w:cstheme="minorHAnsi"/>
          <w:highlight w:val="cyan"/>
        </w:rPr>
        <w:t>Valued at</w:t>
      </w:r>
      <w:r w:rsidRPr="00A623AA">
        <w:rPr>
          <w:rStyle w:val="StyleUnderline"/>
          <w:rFonts w:cstheme="minorHAnsi"/>
        </w:rPr>
        <w:t xml:space="preserve"> about USUS$ </w:t>
      </w:r>
      <w:r w:rsidRPr="00A623AA">
        <w:rPr>
          <w:rStyle w:val="Emphasis"/>
          <w:rFonts w:cstheme="minorHAnsi"/>
          <w:highlight w:val="cyan"/>
        </w:rPr>
        <w:t>5.6 trillion</w:t>
      </w:r>
      <w:r w:rsidRPr="00A623AA">
        <w:rPr>
          <w:rStyle w:val="StyleUnderline"/>
          <w:rFonts w:cstheme="minorHAnsi"/>
        </w:rPr>
        <w:t xml:space="preserve">, the global </w:t>
      </w:r>
      <w:r w:rsidRPr="00A623AA">
        <w:rPr>
          <w:rStyle w:val="StyleUnderline"/>
          <w:rFonts w:cstheme="minorHAnsi"/>
          <w:highlight w:val="cyan"/>
        </w:rPr>
        <w:t>trade</w:t>
      </w:r>
      <w:r w:rsidRPr="00A623AA">
        <w:rPr>
          <w:rStyle w:val="StyleUnderline"/>
          <w:rFonts w:cstheme="minorHAnsi"/>
        </w:rPr>
        <w:t xml:space="preserve"> in goods </w:t>
      </w:r>
      <w:r w:rsidRPr="00A623AA">
        <w:rPr>
          <w:rStyle w:val="StyleUnderline"/>
          <w:rFonts w:cstheme="minorHAnsi"/>
          <w:highlight w:val="cyan"/>
        </w:rPr>
        <w:t>set a</w:t>
      </w:r>
      <w:r w:rsidRPr="00A623AA">
        <w:rPr>
          <w:rStyle w:val="StyleUnderline"/>
          <w:rFonts w:cstheme="minorHAnsi"/>
        </w:rPr>
        <w:t xml:space="preserve"> new </w:t>
      </w:r>
      <w:r w:rsidRPr="00A623AA">
        <w:rPr>
          <w:rStyle w:val="Emphasis"/>
          <w:rFonts w:cstheme="minorHAnsi"/>
          <w:highlight w:val="cyan"/>
        </w:rPr>
        <w:t>all-time record</w:t>
      </w:r>
      <w:r w:rsidRPr="00A623AA">
        <w:rPr>
          <w:rFonts w:cstheme="minorHAnsi"/>
          <w:sz w:val="16"/>
        </w:rPr>
        <w:t xml:space="preserve"> in Q3 2021. Trade-in services stood at about USUS$ 1.5 trillion. The quarter-over-quarter growth of trade in goods was about 0.7%, while that of services was about 2.5%. On a year-on-year basis, the trade growth rate for goods remains substantially higher than for services (22 % vs 6 %). Both the trend of slower growth for the trade in goods, as well as a more positive trend for services, will probably continue in Q4 2021. Trade-in goods are expected to remain constant at about USUS$ 5.6 trillion in Q4 2021, while the trade-in services will likely continue to slowly recover.</w:t>
      </w:r>
    </w:p>
    <w:bookmarkEnd w:id="19"/>
    <w:p w14:paraId="7E011C44" w14:textId="77777777" w:rsidR="001E7D7F" w:rsidRPr="00A623AA" w:rsidRDefault="001E7D7F" w:rsidP="001E7D7F">
      <w:pPr>
        <w:rPr>
          <w:rFonts w:cstheme="minorHAnsi"/>
          <w:sz w:val="16"/>
        </w:rPr>
      </w:pPr>
      <w:r w:rsidRPr="00A623AA">
        <w:rPr>
          <w:rStyle w:val="StyleUnderline"/>
          <w:rFonts w:cstheme="minorHAnsi"/>
        </w:rPr>
        <w:t xml:space="preserve">A glance at the </w:t>
      </w:r>
      <w:r w:rsidRPr="00A623AA">
        <w:rPr>
          <w:rStyle w:val="Emphasis"/>
          <w:rFonts w:cstheme="minorHAnsi"/>
          <w:highlight w:val="cyan"/>
        </w:rPr>
        <w:t>major</w:t>
      </w:r>
      <w:r w:rsidRPr="00A623AA">
        <w:rPr>
          <w:rStyle w:val="Emphasis"/>
          <w:rFonts w:cstheme="minorHAnsi"/>
        </w:rPr>
        <w:t xml:space="preserve"> trading </w:t>
      </w:r>
      <w:r w:rsidRPr="00A623AA">
        <w:rPr>
          <w:rStyle w:val="Emphasis"/>
          <w:rFonts w:cstheme="minorHAnsi"/>
          <w:highlight w:val="cyan"/>
        </w:rPr>
        <w:t>economies</w:t>
      </w:r>
      <w:r w:rsidRPr="00A623AA">
        <w:rPr>
          <w:rStyle w:val="StyleUnderline"/>
          <w:rFonts w:cstheme="minorHAnsi"/>
          <w:highlight w:val="cyan"/>
        </w:rPr>
        <w:t xml:space="preserve"> shows that</w:t>
      </w:r>
      <w:r w:rsidRPr="00A623AA">
        <w:rPr>
          <w:rFonts w:cstheme="minorHAnsi"/>
          <w:sz w:val="16"/>
        </w:rPr>
        <w:t xml:space="preserve"> as of Q3 2021 shows that </w:t>
      </w:r>
      <w:r w:rsidRPr="00A623AA">
        <w:rPr>
          <w:rStyle w:val="StyleUnderline"/>
          <w:rFonts w:cstheme="minorHAnsi"/>
        </w:rPr>
        <w:t xml:space="preserve">compared to the average </w:t>
      </w:r>
      <w:r w:rsidRPr="00A623AA">
        <w:rPr>
          <w:rStyle w:val="Emphasis"/>
          <w:rFonts w:cstheme="minorHAnsi"/>
        </w:rPr>
        <w:t>before</w:t>
      </w:r>
      <w:r w:rsidRPr="00A623AA">
        <w:rPr>
          <w:rStyle w:val="StyleUnderline"/>
          <w:rFonts w:cstheme="minorHAnsi"/>
        </w:rPr>
        <w:t xml:space="preserve"> the pandemic, US </w:t>
      </w:r>
      <w:r w:rsidRPr="00A623AA">
        <w:rPr>
          <w:rStyle w:val="Emphasis"/>
          <w:rFonts w:cstheme="minorHAnsi"/>
          <w:highlight w:val="cyan"/>
        </w:rPr>
        <w:t>Import</w:t>
      </w:r>
      <w:r w:rsidRPr="00A623AA">
        <w:rPr>
          <w:rStyle w:val="StyleUnderline"/>
          <w:rFonts w:cstheme="minorHAnsi"/>
        </w:rPr>
        <w:t xml:space="preserve"> of Good</w:t>
      </w:r>
      <w:r w:rsidRPr="00A623AA">
        <w:rPr>
          <w:rStyle w:val="Emphasis"/>
          <w:rFonts w:cstheme="minorHAnsi"/>
          <w:highlight w:val="cyan"/>
        </w:rPr>
        <w:t>s</w:t>
      </w:r>
      <w:r w:rsidRPr="00A623AA">
        <w:rPr>
          <w:rStyle w:val="StyleUnderline"/>
          <w:rFonts w:cstheme="minorHAnsi"/>
          <w:highlight w:val="cyan"/>
        </w:rPr>
        <w:t xml:space="preserve"> </w:t>
      </w:r>
      <w:r w:rsidRPr="00A623AA">
        <w:rPr>
          <w:rStyle w:val="Emphasis"/>
          <w:rFonts w:cstheme="minorHAnsi"/>
          <w:highlight w:val="cyan"/>
        </w:rPr>
        <w:t>rose</w:t>
      </w:r>
      <w:r w:rsidRPr="00A623AA">
        <w:rPr>
          <w:rStyle w:val="Emphasis"/>
          <w:rFonts w:cstheme="minorHAnsi"/>
        </w:rPr>
        <w:t xml:space="preserve"> by 14%</w:t>
      </w:r>
      <w:r w:rsidRPr="00A623AA">
        <w:rPr>
          <w:rStyle w:val="StyleUnderline"/>
          <w:rFonts w:cstheme="minorHAnsi"/>
        </w:rPr>
        <w:t xml:space="preserve"> while exports only a managed 7% increase</w:t>
      </w:r>
      <w:r w:rsidRPr="00A623AA">
        <w:rPr>
          <w:rFonts w:cstheme="minorHAnsi"/>
          <w:sz w:val="16"/>
        </w:rPr>
        <w:t>. In the case of Brazil, good imports rose by 20% while the import of services fell by 25%. China, Japan, Republic of Korea, Russia, South Africa, and the EU all recorded services import lower pre-pandemic levels (see table 2 below).</w:t>
      </w:r>
    </w:p>
    <w:p w14:paraId="0BA66334" w14:textId="77777777" w:rsidR="001E7D7F" w:rsidRPr="00A623AA" w:rsidRDefault="001E7D7F" w:rsidP="001E7D7F">
      <w:pPr>
        <w:rPr>
          <w:rFonts w:cstheme="minorHAnsi"/>
          <w:sz w:val="16"/>
        </w:rPr>
      </w:pPr>
      <w:r w:rsidRPr="00A623AA">
        <w:rPr>
          <w:rFonts w:cstheme="minorHAnsi"/>
          <w:sz w:val="16"/>
        </w:rPr>
        <w:t>&lt;&lt;TABLE 2 OMITTED&gt;&gt;</w:t>
      </w:r>
    </w:p>
    <w:p w14:paraId="0938772B" w14:textId="77777777" w:rsidR="001E7D7F" w:rsidRPr="00A623AA" w:rsidRDefault="001E7D7F" w:rsidP="001E7D7F">
      <w:pPr>
        <w:rPr>
          <w:rFonts w:cstheme="minorHAnsi"/>
          <w:sz w:val="16"/>
        </w:rPr>
      </w:pPr>
      <w:r w:rsidRPr="00A623AA">
        <w:rPr>
          <w:rFonts w:cstheme="minorHAnsi"/>
          <w:sz w:val="16"/>
        </w:rPr>
        <w:t>One major development in the global economy which characterized the first half of the year 2021 was the Trade war between Australia and China.  Amidst other reasons, Australia joined the US and other western powers in criticizing China's Human rights as well as the manner Beijing handled the Coronavirus pandemic, calling for an international inquiry into the origin of the virus. In a swift reaction, China targeted the major exports of Australia like Sugar, Coal, timber lobster, wine, copper, and Barley with import tariffs. Australia also responded by curbing the involvement of Huawei in the country's 5G technology (see chart 4 below)</w:t>
      </w:r>
    </w:p>
    <w:p w14:paraId="564065B7" w14:textId="77777777" w:rsidR="001E7D7F" w:rsidRPr="00A623AA" w:rsidRDefault="001E7D7F" w:rsidP="001E7D7F">
      <w:pPr>
        <w:rPr>
          <w:rFonts w:cstheme="minorHAnsi"/>
          <w:sz w:val="16"/>
        </w:rPr>
      </w:pPr>
      <w:r w:rsidRPr="00A623AA">
        <w:rPr>
          <w:rFonts w:cstheme="minorHAnsi"/>
          <w:sz w:val="16"/>
        </w:rPr>
        <w:t>&lt;&lt;CHART 4 BELOW&gt;&gt;</w:t>
      </w:r>
    </w:p>
    <w:p w14:paraId="7F8B070D" w14:textId="77777777" w:rsidR="001E7D7F" w:rsidRPr="00A623AA" w:rsidRDefault="001E7D7F" w:rsidP="001E7D7F">
      <w:pPr>
        <w:rPr>
          <w:rFonts w:cstheme="minorHAnsi"/>
          <w:sz w:val="16"/>
        </w:rPr>
      </w:pPr>
      <w:r w:rsidRPr="00A623AA">
        <w:rPr>
          <w:rStyle w:val="StyleUnderline"/>
          <w:rFonts w:cstheme="minorHAnsi"/>
        </w:rPr>
        <w:t xml:space="preserve">Meanwhile, </w:t>
      </w:r>
      <w:r w:rsidRPr="00A623AA">
        <w:rPr>
          <w:rStyle w:val="Emphasis"/>
          <w:rFonts w:cstheme="minorHAnsi"/>
          <w:highlight w:val="cyan"/>
        </w:rPr>
        <w:t>despite</w:t>
      </w:r>
      <w:r w:rsidRPr="00A623AA">
        <w:rPr>
          <w:rStyle w:val="StyleUnderline"/>
          <w:rFonts w:cstheme="minorHAnsi"/>
          <w:highlight w:val="cyan"/>
        </w:rPr>
        <w:t xml:space="preserve"> the</w:t>
      </w:r>
      <w:r w:rsidRPr="00A623AA">
        <w:rPr>
          <w:rStyle w:val="StyleUnderline"/>
          <w:rFonts w:cstheme="minorHAnsi"/>
        </w:rPr>
        <w:t xml:space="preserve"> imposition of </w:t>
      </w:r>
      <w:r w:rsidRPr="00A623AA">
        <w:rPr>
          <w:rStyle w:val="Emphasis"/>
          <w:rFonts w:cstheme="minorHAnsi"/>
          <w:highlight w:val="cyan"/>
        </w:rPr>
        <w:t>tariffs</w:t>
      </w:r>
      <w:r w:rsidRPr="00A623AA">
        <w:rPr>
          <w:rStyle w:val="StyleUnderline"/>
          <w:rFonts w:cstheme="minorHAnsi"/>
        </w:rPr>
        <w:t xml:space="preserve">, the US continued to record </w:t>
      </w:r>
      <w:r w:rsidRPr="00A623AA">
        <w:rPr>
          <w:rStyle w:val="Emphasis"/>
          <w:rFonts w:cstheme="minorHAnsi"/>
          <w:highlight w:val="cyan"/>
        </w:rPr>
        <w:t>Trade</w:t>
      </w:r>
      <w:r w:rsidRPr="00A623AA">
        <w:rPr>
          <w:rStyle w:val="Emphasis"/>
          <w:rFonts w:cstheme="minorHAnsi"/>
        </w:rPr>
        <w:t xml:space="preserve"> deficits</w:t>
      </w:r>
      <w:r w:rsidRPr="00A623AA">
        <w:rPr>
          <w:rStyle w:val="StyleUnderline"/>
          <w:rFonts w:cstheme="minorHAnsi"/>
        </w:rPr>
        <w:t xml:space="preserve"> with China in 2021. The world's </w:t>
      </w:r>
      <w:r w:rsidRPr="00A623AA">
        <w:rPr>
          <w:rStyle w:val="Emphasis"/>
          <w:rFonts w:cstheme="minorHAnsi"/>
        </w:rPr>
        <w:t>largest economy</w:t>
      </w:r>
      <w:r w:rsidRPr="00A623AA">
        <w:rPr>
          <w:rStyle w:val="StyleUnderline"/>
          <w:rFonts w:cstheme="minorHAnsi"/>
        </w:rPr>
        <w:t xml:space="preserve"> </w:t>
      </w:r>
      <w:r w:rsidRPr="00A623AA">
        <w:rPr>
          <w:rStyle w:val="StyleUnderline"/>
          <w:rFonts w:cstheme="minorHAnsi"/>
          <w:highlight w:val="cyan"/>
        </w:rPr>
        <w:t xml:space="preserve">recorded a </w:t>
      </w:r>
      <w:r w:rsidRPr="00A623AA">
        <w:rPr>
          <w:rStyle w:val="Emphasis"/>
          <w:rFonts w:cstheme="minorHAnsi"/>
          <w:highlight w:val="cyan"/>
        </w:rPr>
        <w:t>9.5% increase</w:t>
      </w:r>
      <w:r w:rsidRPr="00A623AA">
        <w:rPr>
          <w:rStyle w:val="StyleUnderline"/>
          <w:rFonts w:cstheme="minorHAnsi"/>
        </w:rPr>
        <w:t xml:space="preserve"> in its trade deficit with China</w:t>
      </w:r>
      <w:r w:rsidRPr="00A623AA">
        <w:rPr>
          <w:rFonts w:cstheme="minorHAnsi"/>
          <w:sz w:val="16"/>
        </w:rPr>
        <w:t xml:space="preserve"> throughout the 11 months to November 2021. Aside from May and June when the US recorded trade deficits of  US$26.32bn and US$27.84bn with China, the deficits in every month exceeded the trade deficit recorded in the corresponding months of 2020 (see table 3 below).</w:t>
      </w:r>
    </w:p>
    <w:p w14:paraId="139A7B4E" w14:textId="77777777" w:rsidR="001E7D7F" w:rsidRPr="00A623AA" w:rsidRDefault="001E7D7F" w:rsidP="001E7D7F">
      <w:pPr>
        <w:rPr>
          <w:rFonts w:cstheme="minorHAnsi"/>
          <w:sz w:val="16"/>
        </w:rPr>
      </w:pPr>
      <w:r w:rsidRPr="00A623AA">
        <w:rPr>
          <w:rFonts w:cstheme="minorHAnsi"/>
          <w:sz w:val="16"/>
        </w:rPr>
        <w:t>&lt;&lt;TABLE 3 OMITTED&gt;&gt;</w:t>
      </w:r>
    </w:p>
    <w:p w14:paraId="2879234C" w14:textId="77777777" w:rsidR="001E7D7F" w:rsidRPr="00A623AA" w:rsidRDefault="001E7D7F" w:rsidP="001E7D7F">
      <w:pPr>
        <w:rPr>
          <w:rFonts w:cstheme="minorHAnsi"/>
          <w:sz w:val="16"/>
        </w:rPr>
      </w:pPr>
      <w:r w:rsidRPr="00A623AA">
        <w:rPr>
          <w:rFonts w:cstheme="minorHAnsi"/>
          <w:sz w:val="16"/>
        </w:rPr>
        <w:t xml:space="preserve">According to a UNCTAD study published on December 15, </w:t>
      </w:r>
      <w:r w:rsidRPr="00A623AA">
        <w:rPr>
          <w:rStyle w:val="StyleUnderline"/>
          <w:rFonts w:cstheme="minorHAnsi"/>
          <w:highlight w:val="cyan"/>
        </w:rPr>
        <w:t xml:space="preserve">a new </w:t>
      </w:r>
      <w:r w:rsidRPr="00A623AA">
        <w:rPr>
          <w:rStyle w:val="Emphasis"/>
          <w:rFonts w:cstheme="minorHAnsi"/>
          <w:highlight w:val="cyan"/>
        </w:rPr>
        <w:t>Asia</w:t>
      </w:r>
      <w:r w:rsidRPr="00A623AA">
        <w:rPr>
          <w:rStyle w:val="Emphasis"/>
          <w:rFonts w:cstheme="minorHAnsi"/>
        </w:rPr>
        <w:t>-Pacific</w:t>
      </w:r>
      <w:r w:rsidRPr="00A623AA">
        <w:rPr>
          <w:rStyle w:val="StyleUnderline"/>
          <w:rFonts w:cstheme="minorHAnsi"/>
        </w:rPr>
        <w:t xml:space="preserve"> </w:t>
      </w:r>
      <w:r w:rsidRPr="00A623AA">
        <w:rPr>
          <w:rStyle w:val="Emphasis"/>
          <w:rFonts w:cstheme="minorHAnsi"/>
          <w:highlight w:val="cyan"/>
        </w:rPr>
        <w:t>f</w:t>
      </w:r>
      <w:r w:rsidRPr="00A623AA">
        <w:rPr>
          <w:rStyle w:val="StyleUnderline"/>
          <w:rFonts w:cstheme="minorHAnsi"/>
        </w:rPr>
        <w:t xml:space="preserve">ree </w:t>
      </w:r>
      <w:r w:rsidRPr="00A623AA">
        <w:rPr>
          <w:rStyle w:val="Emphasis"/>
          <w:rFonts w:cstheme="minorHAnsi"/>
          <w:highlight w:val="cyan"/>
        </w:rPr>
        <w:t>t</w:t>
      </w:r>
      <w:r w:rsidRPr="00A623AA">
        <w:rPr>
          <w:rStyle w:val="StyleUnderline"/>
          <w:rFonts w:cstheme="minorHAnsi"/>
        </w:rPr>
        <w:t xml:space="preserve">rade </w:t>
      </w:r>
      <w:r w:rsidRPr="00A623AA">
        <w:rPr>
          <w:rStyle w:val="Emphasis"/>
          <w:rFonts w:cstheme="minorHAnsi"/>
          <w:highlight w:val="cyan"/>
        </w:rPr>
        <w:t>a</w:t>
      </w:r>
      <w:r w:rsidRPr="00A623AA">
        <w:rPr>
          <w:rStyle w:val="StyleUnderline"/>
          <w:rFonts w:cstheme="minorHAnsi"/>
        </w:rPr>
        <w:t>greement set to enter into force</w:t>
      </w:r>
      <w:r w:rsidRPr="00A623AA">
        <w:rPr>
          <w:rFonts w:cstheme="minorHAnsi"/>
          <w:sz w:val="16"/>
        </w:rPr>
        <w:t xml:space="preserve"> on January 1, 2022, </w:t>
      </w:r>
      <w:r w:rsidRPr="00A623AA">
        <w:rPr>
          <w:rStyle w:val="StyleUnderline"/>
          <w:rFonts w:cstheme="minorHAnsi"/>
          <w:highlight w:val="cyan"/>
        </w:rPr>
        <w:t>will create the</w:t>
      </w:r>
      <w:r w:rsidRPr="00A623AA">
        <w:rPr>
          <w:rStyle w:val="StyleUnderline"/>
          <w:rFonts w:cstheme="minorHAnsi"/>
        </w:rPr>
        <w:t xml:space="preserve"> world's </w:t>
      </w:r>
      <w:r w:rsidRPr="00A623AA">
        <w:rPr>
          <w:rStyle w:val="Emphasis"/>
          <w:rFonts w:cstheme="minorHAnsi"/>
          <w:highlight w:val="cyan"/>
        </w:rPr>
        <w:t>largest</w:t>
      </w:r>
      <w:r w:rsidRPr="00A623AA">
        <w:rPr>
          <w:rStyle w:val="Emphasis"/>
          <w:rFonts w:cstheme="minorHAnsi"/>
        </w:rPr>
        <w:t xml:space="preserve"> trading </w:t>
      </w:r>
      <w:r w:rsidRPr="00A623AA">
        <w:rPr>
          <w:rStyle w:val="Emphasis"/>
          <w:rFonts w:cstheme="minorHAnsi"/>
          <w:highlight w:val="cyan"/>
        </w:rPr>
        <w:t>bloc</w:t>
      </w:r>
      <w:r w:rsidRPr="00A623AA">
        <w:rPr>
          <w:rStyle w:val="StyleUnderline"/>
          <w:rFonts w:cstheme="minorHAnsi"/>
        </w:rPr>
        <w:t xml:space="preserve"> by economic size. The </w:t>
      </w:r>
      <w:r w:rsidRPr="00A623AA">
        <w:rPr>
          <w:rStyle w:val="Emphasis"/>
          <w:rFonts w:cstheme="minorHAnsi"/>
        </w:rPr>
        <w:t>R</w:t>
      </w:r>
      <w:r w:rsidRPr="00A623AA">
        <w:rPr>
          <w:rStyle w:val="StyleUnderline"/>
          <w:rFonts w:cstheme="minorHAnsi"/>
        </w:rPr>
        <w:t xml:space="preserve">egional </w:t>
      </w:r>
      <w:r w:rsidRPr="00A623AA">
        <w:rPr>
          <w:rStyle w:val="Emphasis"/>
          <w:rFonts w:cstheme="minorHAnsi"/>
        </w:rPr>
        <w:t>C</w:t>
      </w:r>
      <w:r w:rsidRPr="00A623AA">
        <w:rPr>
          <w:rStyle w:val="StyleUnderline"/>
          <w:rFonts w:cstheme="minorHAnsi"/>
        </w:rPr>
        <w:t xml:space="preserve">omprehensive </w:t>
      </w:r>
      <w:r w:rsidRPr="00A623AA">
        <w:rPr>
          <w:rStyle w:val="Emphasis"/>
          <w:rFonts w:cstheme="minorHAnsi"/>
        </w:rPr>
        <w:t>E</w:t>
      </w:r>
      <w:r w:rsidRPr="00A623AA">
        <w:rPr>
          <w:rStyle w:val="StyleUnderline"/>
          <w:rFonts w:cstheme="minorHAnsi"/>
        </w:rPr>
        <w:t xml:space="preserve">conomic </w:t>
      </w:r>
      <w:r w:rsidRPr="00A623AA">
        <w:rPr>
          <w:rStyle w:val="Emphasis"/>
          <w:rFonts w:cstheme="minorHAnsi"/>
        </w:rPr>
        <w:t>P</w:t>
      </w:r>
      <w:r w:rsidRPr="00A623AA">
        <w:rPr>
          <w:rStyle w:val="StyleUnderline"/>
          <w:rFonts w:cstheme="minorHAnsi"/>
        </w:rPr>
        <w:t>artnership</w:t>
      </w:r>
      <w:r w:rsidRPr="00A623AA">
        <w:rPr>
          <w:rFonts w:cstheme="minorHAnsi"/>
          <w:sz w:val="16"/>
        </w:rPr>
        <w:t xml:space="preserve"> (RCEP) </w:t>
      </w:r>
      <w:r w:rsidRPr="00A623AA">
        <w:rPr>
          <w:rStyle w:val="StyleUnderline"/>
          <w:rFonts w:cstheme="minorHAnsi"/>
          <w:highlight w:val="cyan"/>
        </w:rPr>
        <w:t>brings</w:t>
      </w:r>
      <w:r w:rsidRPr="00A623AA">
        <w:rPr>
          <w:rStyle w:val="StyleUnderline"/>
          <w:rFonts w:cstheme="minorHAnsi"/>
        </w:rPr>
        <w:t xml:space="preserve"> together </w:t>
      </w:r>
      <w:r w:rsidRPr="00A623AA">
        <w:rPr>
          <w:rStyle w:val="Emphasis"/>
          <w:rFonts w:cstheme="minorHAnsi"/>
          <w:highlight w:val="cyan"/>
        </w:rPr>
        <w:t>15</w:t>
      </w:r>
      <w:r w:rsidRPr="00A623AA">
        <w:rPr>
          <w:rStyle w:val="Emphasis"/>
          <w:rFonts w:cstheme="minorHAnsi"/>
        </w:rPr>
        <w:t xml:space="preserve"> East </w:t>
      </w:r>
      <w:r w:rsidRPr="00A623AA">
        <w:rPr>
          <w:rStyle w:val="Emphasis"/>
          <w:rFonts w:cstheme="minorHAnsi"/>
          <w:highlight w:val="cyan"/>
        </w:rPr>
        <w:t>Asian</w:t>
      </w:r>
      <w:r w:rsidRPr="00A623AA">
        <w:rPr>
          <w:rStyle w:val="StyleUnderline"/>
          <w:rFonts w:cstheme="minorHAnsi"/>
        </w:rPr>
        <w:t xml:space="preserve"> and </w:t>
      </w:r>
      <w:r w:rsidRPr="00A623AA">
        <w:rPr>
          <w:rStyle w:val="Emphasis"/>
          <w:rFonts w:cstheme="minorHAnsi"/>
        </w:rPr>
        <w:t>Pacific</w:t>
      </w:r>
      <w:r w:rsidRPr="00A623AA">
        <w:rPr>
          <w:rStyle w:val="StyleUnderline"/>
          <w:rFonts w:cstheme="minorHAnsi"/>
        </w:rPr>
        <w:t xml:space="preserve"> </w:t>
      </w:r>
      <w:r w:rsidRPr="00A623AA">
        <w:rPr>
          <w:rStyle w:val="StyleUnderline"/>
          <w:rFonts w:cstheme="minorHAnsi"/>
          <w:highlight w:val="cyan"/>
        </w:rPr>
        <w:t>countries</w:t>
      </w:r>
      <w:r w:rsidRPr="00A623AA">
        <w:rPr>
          <w:rStyle w:val="StyleUnderline"/>
          <w:rFonts w:cstheme="minorHAnsi"/>
        </w:rPr>
        <w:t xml:space="preserve"> of varying economic sizes and stages of development</w:t>
      </w:r>
      <w:r w:rsidRPr="00A623AA">
        <w:rPr>
          <w:rFonts w:cstheme="minorHAnsi"/>
          <w:sz w:val="16"/>
        </w:rPr>
        <w:t>. Australia, Brunei Darussalam, Cambodia, China, Indonesia, Japan, Republic of Korea, Laos, Malaysia, Myanmar, New Zealand, the Philippines, Singapore, Thailand, and Vietnam are among them. The RCEP will become the world's largest trade agreement based on the GDP of its members â€“ nearly one-third of the world's GDP. Existing regional trade agreements by share of global GDP include the South American trade bloc Mercosur (2.4%), Africa's continental free trade area (2.9%), the European Union (17.9%), and the United States-Mexico-Canada agreement (28%) (see illustration 12 belowÂ</w:t>
      </w:r>
      <w:r w:rsidRPr="00A623AA">
        <w:rPr>
          <w:rFonts w:cstheme="minorHAnsi"/>
          <w:sz w:val="16"/>
        </w:rPr>
        <w:softHyphen/>
        <w:t>).</w:t>
      </w:r>
    </w:p>
    <w:p w14:paraId="4A4BEAC8" w14:textId="77777777" w:rsidR="001E7D7F" w:rsidRPr="00A623AA" w:rsidRDefault="001E7D7F" w:rsidP="001E7D7F">
      <w:pPr>
        <w:pStyle w:val="Heading3"/>
      </w:pPr>
      <w:r w:rsidRPr="00A623AA">
        <w:lastRenderedPageBreak/>
        <w:t xml:space="preserve">UQ: Brink Now </w:t>
      </w:r>
    </w:p>
    <w:p w14:paraId="5D7AE221" w14:textId="77777777" w:rsidR="001E7D7F" w:rsidRPr="00A623AA" w:rsidRDefault="001E7D7F" w:rsidP="001E7D7F">
      <w:pPr>
        <w:pStyle w:val="Heading4"/>
      </w:pPr>
      <w:r w:rsidRPr="00A623AA">
        <w:t xml:space="preserve">Trade is at the </w:t>
      </w:r>
      <w:r w:rsidRPr="00A623AA">
        <w:rPr>
          <w:u w:val="single"/>
        </w:rPr>
        <w:t>breaking point</w:t>
      </w:r>
      <w:r w:rsidRPr="00A623AA">
        <w:t xml:space="preserve"> – divergences now send </w:t>
      </w:r>
      <w:r w:rsidRPr="00A623AA">
        <w:rPr>
          <w:u w:val="single"/>
        </w:rPr>
        <w:t>shockwaves</w:t>
      </w:r>
      <w:r w:rsidRPr="00A623AA">
        <w:t xml:space="preserve"> through global </w:t>
      </w:r>
      <w:proofErr w:type="gramStart"/>
      <w:r w:rsidRPr="00A623AA">
        <w:t>multilat</w:t>
      </w:r>
      <w:proofErr w:type="gramEnd"/>
      <w:r w:rsidRPr="00A623AA">
        <w:t xml:space="preserve"> </w:t>
      </w:r>
    </w:p>
    <w:p w14:paraId="4E420645" w14:textId="77777777" w:rsidR="001E7D7F" w:rsidRPr="00A623AA" w:rsidRDefault="001E7D7F" w:rsidP="001E7D7F">
      <w:r w:rsidRPr="00A623AA">
        <w:rPr>
          <w:rStyle w:val="Style13ptBold"/>
        </w:rPr>
        <w:t>Palmer</w:t>
      </w:r>
      <w:r w:rsidRPr="00A623AA">
        <w:t xml:space="preserve"> &amp; Aarup </w:t>
      </w:r>
      <w:r w:rsidRPr="00A623AA">
        <w:rPr>
          <w:rStyle w:val="Style13ptBold"/>
        </w:rPr>
        <w:t>22</w:t>
      </w:r>
      <w:r w:rsidRPr="00A623AA">
        <w:t xml:space="preserve"> [DOUG PALMER and SARAH ANNE AARUP. Doug Palmer has been a reporter in Washington for more than three decades and has been covering trade for more than 20 years. He has been senior trade reporter at POLITICO since 2013. He helps produce the Morning Trade newsletter each morning, and has covered trade negotiations and disputes with China, the </w:t>
      </w:r>
      <w:proofErr w:type="gramStart"/>
      <w:r w:rsidRPr="00A623AA">
        <w:t>EU</w:t>
      </w:r>
      <w:proofErr w:type="gramEnd"/>
      <w:r w:rsidRPr="00A623AA">
        <w:t xml:space="preserve"> and all regions of the world. "Globalization's gut check: World Trade Organization gathering offers a test of free trade system." https://www.politico.com/news/2022/06/10/globalizations-gut-check-world-trade-organization-gathering-offers-a-test-of-free-trade-system-00038799]</w:t>
      </w:r>
    </w:p>
    <w:p w14:paraId="55F76FB0" w14:textId="77777777" w:rsidR="001E7D7F" w:rsidRPr="00A623AA" w:rsidRDefault="001E7D7F" w:rsidP="001E7D7F">
      <w:pPr>
        <w:rPr>
          <w:sz w:val="16"/>
        </w:rPr>
      </w:pPr>
      <w:r w:rsidRPr="00A623AA">
        <w:rPr>
          <w:sz w:val="16"/>
        </w:rPr>
        <w:t xml:space="preserve">“That’s why </w:t>
      </w:r>
      <w:r w:rsidRPr="00A623AA">
        <w:rPr>
          <w:rStyle w:val="StyleUnderline"/>
          <w:highlight w:val="cyan"/>
        </w:rPr>
        <w:t>this is</w:t>
      </w:r>
      <w:r w:rsidRPr="00A623AA">
        <w:rPr>
          <w:rStyle w:val="StyleUnderline"/>
        </w:rPr>
        <w:t xml:space="preserve"> such </w:t>
      </w:r>
      <w:r w:rsidRPr="00A623AA">
        <w:rPr>
          <w:rStyle w:val="StyleUnderline"/>
          <w:highlight w:val="cyan"/>
        </w:rPr>
        <w:t xml:space="preserve">a </w:t>
      </w:r>
      <w:r w:rsidRPr="00A623AA">
        <w:rPr>
          <w:rStyle w:val="Emphasis"/>
          <w:highlight w:val="cyan"/>
        </w:rPr>
        <w:t>critical period</w:t>
      </w:r>
      <w:r w:rsidRPr="00A623AA">
        <w:rPr>
          <w:sz w:val="16"/>
        </w:rPr>
        <w:t xml:space="preserve"> </w:t>
      </w:r>
      <w:r w:rsidRPr="00A623AA">
        <w:rPr>
          <w:rStyle w:val="StyleUnderline"/>
        </w:rPr>
        <w:t>for the system</w:t>
      </w:r>
      <w:r w:rsidRPr="00A623AA">
        <w:rPr>
          <w:sz w:val="16"/>
        </w:rPr>
        <w:t xml:space="preserve">,” said Rufus Yerxa, a former WTO deputy director general who now works for McLarty Associates, an international trade consultancy. “Because </w:t>
      </w:r>
      <w:r w:rsidRPr="00A623AA">
        <w:rPr>
          <w:rStyle w:val="StyleUnderline"/>
          <w:highlight w:val="cyan"/>
        </w:rPr>
        <w:t>if we</w:t>
      </w:r>
      <w:r w:rsidRPr="00A623AA">
        <w:rPr>
          <w:rStyle w:val="StyleUnderline"/>
        </w:rPr>
        <w:t xml:space="preserve"> really sort of </w:t>
      </w:r>
      <w:r w:rsidRPr="00A623AA">
        <w:rPr>
          <w:rStyle w:val="Emphasis"/>
          <w:highlight w:val="cyan"/>
        </w:rPr>
        <w:t>disembowel</w:t>
      </w:r>
      <w:r w:rsidRPr="00A623AA">
        <w:rPr>
          <w:rStyle w:val="StyleUnderline"/>
          <w:highlight w:val="cyan"/>
        </w:rPr>
        <w:t xml:space="preserve"> the </w:t>
      </w:r>
      <w:r w:rsidRPr="00A623AA">
        <w:rPr>
          <w:rStyle w:val="Emphasis"/>
          <w:highlight w:val="cyan"/>
        </w:rPr>
        <w:t>WTO</w:t>
      </w:r>
      <w:r w:rsidRPr="00A623AA">
        <w:rPr>
          <w:rStyle w:val="StyleUnderline"/>
        </w:rPr>
        <w:t xml:space="preserve"> now, </w:t>
      </w:r>
      <w:r w:rsidRPr="00A623AA">
        <w:rPr>
          <w:rStyle w:val="StyleUnderline"/>
          <w:highlight w:val="cyan"/>
        </w:rPr>
        <w:t>it’s going to be harder to use it in the future</w:t>
      </w:r>
      <w:r w:rsidRPr="00A623AA">
        <w:rPr>
          <w:rStyle w:val="StyleUnderline"/>
        </w:rPr>
        <w:t xml:space="preserve"> to achieve those</w:t>
      </w:r>
      <w:r w:rsidRPr="00A623AA">
        <w:rPr>
          <w:sz w:val="16"/>
        </w:rPr>
        <w:t xml:space="preserve"> kinds of </w:t>
      </w:r>
      <w:r w:rsidRPr="00A623AA">
        <w:rPr>
          <w:rStyle w:val="StyleUnderline"/>
        </w:rPr>
        <w:t>objectives</w:t>
      </w:r>
      <w:r w:rsidRPr="00A623AA">
        <w:rPr>
          <w:sz w:val="16"/>
        </w:rPr>
        <w:t>.”</w:t>
      </w:r>
    </w:p>
    <w:p w14:paraId="10849EFD" w14:textId="77777777" w:rsidR="001E7D7F" w:rsidRPr="00A623AA" w:rsidRDefault="001E7D7F" w:rsidP="001E7D7F">
      <w:pPr>
        <w:rPr>
          <w:sz w:val="16"/>
        </w:rPr>
      </w:pPr>
      <w:r w:rsidRPr="00A623AA">
        <w:rPr>
          <w:sz w:val="16"/>
        </w:rPr>
        <w:t xml:space="preserve">“I think </w:t>
      </w:r>
      <w:r w:rsidRPr="00A623AA">
        <w:rPr>
          <w:rStyle w:val="StyleUnderline"/>
          <w:highlight w:val="cyan"/>
        </w:rPr>
        <w:t>it is important</w:t>
      </w:r>
      <w:r w:rsidRPr="00A623AA">
        <w:rPr>
          <w:rStyle w:val="StyleUnderline"/>
        </w:rPr>
        <w:t xml:space="preserve"> that </w:t>
      </w:r>
      <w:r w:rsidRPr="00A623AA">
        <w:rPr>
          <w:rStyle w:val="StyleUnderline"/>
          <w:highlight w:val="cyan"/>
        </w:rPr>
        <w:t xml:space="preserve">the </w:t>
      </w:r>
      <w:r w:rsidRPr="00A623AA">
        <w:rPr>
          <w:rStyle w:val="Emphasis"/>
          <w:highlight w:val="cyan"/>
        </w:rPr>
        <w:t>WTO</w:t>
      </w:r>
      <w:r w:rsidRPr="00A623AA">
        <w:rPr>
          <w:rStyle w:val="StyleUnderline"/>
          <w:highlight w:val="cyan"/>
        </w:rPr>
        <w:t xml:space="preserve"> be </w:t>
      </w:r>
      <w:r w:rsidRPr="00A623AA">
        <w:rPr>
          <w:rStyle w:val="Emphasis"/>
          <w:highlight w:val="cyan"/>
        </w:rPr>
        <w:t>seen</w:t>
      </w:r>
      <w:r w:rsidRPr="00A623AA">
        <w:rPr>
          <w:rStyle w:val="StyleUnderline"/>
          <w:highlight w:val="cyan"/>
        </w:rPr>
        <w:t xml:space="preserve"> as part of the solution</w:t>
      </w:r>
      <w:r w:rsidRPr="00A623AA">
        <w:rPr>
          <w:rStyle w:val="StyleUnderline"/>
        </w:rPr>
        <w:t xml:space="preserve"> to the simultaneous crises we’re facing in the world now</w:t>
      </w:r>
      <w:r w:rsidRPr="00A623AA">
        <w:rPr>
          <w:sz w:val="16"/>
        </w:rPr>
        <w:t>,” WTO Director-General Ngozi Okonjo-Iweala told POLITICO in an interview. “</w:t>
      </w:r>
      <w:r w:rsidRPr="00A623AA">
        <w:rPr>
          <w:rStyle w:val="StyleUnderline"/>
        </w:rPr>
        <w:t xml:space="preserve">All of these crises at the same time that no one country in the world can solve. </w:t>
      </w:r>
      <w:r w:rsidRPr="00A623AA">
        <w:rPr>
          <w:rStyle w:val="StyleUnderline"/>
          <w:highlight w:val="cyan"/>
        </w:rPr>
        <w:t xml:space="preserve">You need </w:t>
      </w:r>
      <w:r w:rsidRPr="00A623AA">
        <w:rPr>
          <w:rStyle w:val="Emphasis"/>
          <w:highlight w:val="cyan"/>
        </w:rPr>
        <w:t>multilateralism</w:t>
      </w:r>
      <w:r w:rsidRPr="00A623AA">
        <w:rPr>
          <w:sz w:val="16"/>
        </w:rPr>
        <w:t xml:space="preserve">. </w:t>
      </w:r>
      <w:r w:rsidRPr="00A623AA">
        <w:rPr>
          <w:rStyle w:val="StyleUnderline"/>
        </w:rPr>
        <w:t xml:space="preserve">You need international </w:t>
      </w:r>
      <w:r w:rsidRPr="00A623AA">
        <w:rPr>
          <w:rStyle w:val="Emphasis"/>
        </w:rPr>
        <w:t>cooperation</w:t>
      </w:r>
      <w:r w:rsidRPr="00A623AA">
        <w:rPr>
          <w:sz w:val="16"/>
        </w:rPr>
        <w:t>.”</w:t>
      </w:r>
    </w:p>
    <w:p w14:paraId="4AD4008A" w14:textId="77777777" w:rsidR="001E7D7F" w:rsidRPr="00A623AA" w:rsidRDefault="001E7D7F" w:rsidP="001E7D7F">
      <w:pPr>
        <w:rPr>
          <w:rStyle w:val="StyleUnderline"/>
        </w:rPr>
      </w:pPr>
      <w:r w:rsidRPr="00A623AA">
        <w:rPr>
          <w:sz w:val="16"/>
        </w:rPr>
        <w:t xml:space="preserve">Recent crises like the </w:t>
      </w:r>
      <w:r w:rsidRPr="00A623AA">
        <w:rPr>
          <w:rStyle w:val="Emphasis"/>
          <w:highlight w:val="cyan"/>
        </w:rPr>
        <w:t>Covid</w:t>
      </w:r>
      <w:r w:rsidRPr="00A623AA">
        <w:rPr>
          <w:sz w:val="16"/>
        </w:rPr>
        <w:t xml:space="preserve">-19 pandemic </w:t>
      </w:r>
      <w:r w:rsidRPr="00A623AA">
        <w:rPr>
          <w:rStyle w:val="StyleUnderline"/>
          <w:highlight w:val="cyan"/>
        </w:rPr>
        <w:t>and</w:t>
      </w:r>
      <w:r w:rsidRPr="00A623AA">
        <w:rPr>
          <w:sz w:val="16"/>
        </w:rPr>
        <w:t xml:space="preserve"> the Russian invasion of </w:t>
      </w:r>
      <w:r w:rsidRPr="00A623AA">
        <w:rPr>
          <w:rStyle w:val="Emphasis"/>
          <w:highlight w:val="cyan"/>
        </w:rPr>
        <w:t>Ukraine</w:t>
      </w:r>
      <w:r w:rsidRPr="00A623AA">
        <w:rPr>
          <w:sz w:val="16"/>
        </w:rPr>
        <w:t xml:space="preserve"> </w:t>
      </w:r>
      <w:r w:rsidRPr="00A623AA">
        <w:rPr>
          <w:rStyle w:val="StyleUnderline"/>
        </w:rPr>
        <w:t xml:space="preserve">have only </w:t>
      </w:r>
      <w:r w:rsidRPr="00A623AA">
        <w:rPr>
          <w:rStyle w:val="StyleUnderline"/>
          <w:highlight w:val="cyan"/>
        </w:rPr>
        <w:t xml:space="preserve">served to further </w:t>
      </w:r>
      <w:r w:rsidRPr="00A623AA">
        <w:rPr>
          <w:rStyle w:val="Emphasis"/>
          <w:highlight w:val="cyan"/>
        </w:rPr>
        <w:t>divide</w:t>
      </w:r>
      <w:r w:rsidRPr="00A623AA">
        <w:rPr>
          <w:rStyle w:val="StyleUnderline"/>
        </w:rPr>
        <w:t xml:space="preserve"> the globe, however</w:t>
      </w:r>
      <w:r w:rsidRPr="00A623AA">
        <w:rPr>
          <w:sz w:val="16"/>
        </w:rPr>
        <w:t xml:space="preserve"> — between rich countries able to rapidly produce their own Covid vaccines and low-income nations who couldn’t; and between Western democracies, who’ve rallied to isolate Russia, and much of the rest of the world, which is taking a far more ambivalent stance on the conflict. </w:t>
      </w:r>
      <w:r w:rsidRPr="00A623AA">
        <w:rPr>
          <w:rStyle w:val="StyleUnderline"/>
        </w:rPr>
        <w:t xml:space="preserve">The </w:t>
      </w:r>
      <w:r w:rsidRPr="00A623AA">
        <w:rPr>
          <w:rStyle w:val="StyleUnderline"/>
          <w:highlight w:val="cyan"/>
        </w:rPr>
        <w:t>crises</w:t>
      </w:r>
      <w:r w:rsidRPr="00A623AA">
        <w:rPr>
          <w:rStyle w:val="StyleUnderline"/>
        </w:rPr>
        <w:t xml:space="preserve"> have also </w:t>
      </w:r>
      <w:r w:rsidRPr="00A623AA">
        <w:rPr>
          <w:rStyle w:val="Emphasis"/>
          <w:highlight w:val="cyan"/>
        </w:rPr>
        <w:t>heightened</w:t>
      </w:r>
      <w:r w:rsidRPr="00A623AA">
        <w:rPr>
          <w:rStyle w:val="StyleUnderline"/>
          <w:highlight w:val="cyan"/>
        </w:rPr>
        <w:t xml:space="preserve"> the </w:t>
      </w:r>
      <w:r w:rsidRPr="00A623AA">
        <w:rPr>
          <w:rStyle w:val="Emphasis"/>
          <w:highlight w:val="cyan"/>
        </w:rPr>
        <w:t>rivalry</w:t>
      </w:r>
      <w:r w:rsidRPr="00A623AA">
        <w:rPr>
          <w:rStyle w:val="StyleUnderline"/>
          <w:highlight w:val="cyan"/>
        </w:rPr>
        <w:t xml:space="preserve"> between</w:t>
      </w:r>
      <w:r w:rsidRPr="00A623AA">
        <w:rPr>
          <w:rStyle w:val="StyleUnderline"/>
        </w:rPr>
        <w:t xml:space="preserve"> the </w:t>
      </w:r>
      <w:r w:rsidRPr="00A623AA">
        <w:rPr>
          <w:rStyle w:val="Emphasis"/>
        </w:rPr>
        <w:t>U</w:t>
      </w:r>
      <w:r w:rsidRPr="00A623AA">
        <w:rPr>
          <w:rStyle w:val="Emphasis"/>
          <w:highlight w:val="cyan"/>
        </w:rPr>
        <w:t>.S. and China</w:t>
      </w:r>
      <w:r w:rsidRPr="00A623AA">
        <w:rPr>
          <w:rStyle w:val="StyleUnderline"/>
        </w:rPr>
        <w:t>, the world’s two leading economies, which are pushing very different models of trade and governance.</w:t>
      </w:r>
    </w:p>
    <w:p w14:paraId="4225838D" w14:textId="77777777" w:rsidR="001E7D7F" w:rsidRPr="00A623AA" w:rsidRDefault="001E7D7F" w:rsidP="001E7D7F">
      <w:pPr>
        <w:pStyle w:val="Heading3"/>
      </w:pPr>
      <w:r w:rsidRPr="00A623AA">
        <w:lastRenderedPageBreak/>
        <w:t>U---AT: COVID---2NC</w:t>
      </w:r>
    </w:p>
    <w:p w14:paraId="343494C3" w14:textId="77777777" w:rsidR="001E7D7F" w:rsidRPr="00A623AA" w:rsidRDefault="001E7D7F" w:rsidP="001E7D7F">
      <w:pPr>
        <w:pStyle w:val="Heading4"/>
        <w:rPr>
          <w:rFonts w:cstheme="minorHAnsi"/>
        </w:rPr>
      </w:pPr>
      <w:r w:rsidRPr="00A623AA">
        <w:rPr>
          <w:rFonts w:cstheme="minorHAnsi"/>
        </w:rPr>
        <w:t xml:space="preserve">It’s </w:t>
      </w:r>
      <w:r w:rsidRPr="00A623AA">
        <w:rPr>
          <w:rFonts w:cstheme="minorHAnsi"/>
          <w:u w:val="single"/>
        </w:rPr>
        <w:t>totally</w:t>
      </w:r>
      <w:r w:rsidRPr="00A623AA">
        <w:rPr>
          <w:rFonts w:cstheme="minorHAnsi"/>
        </w:rPr>
        <w:t xml:space="preserve"> rebounded.</w:t>
      </w:r>
    </w:p>
    <w:p w14:paraId="603BBCD4" w14:textId="77777777" w:rsidR="001E7D7F" w:rsidRPr="00A623AA" w:rsidRDefault="001E7D7F" w:rsidP="001E7D7F">
      <w:pPr>
        <w:rPr>
          <w:rFonts w:cstheme="minorHAnsi"/>
        </w:rPr>
      </w:pPr>
      <w:r w:rsidRPr="00A623AA">
        <w:rPr>
          <w:rStyle w:val="Style13ptBold"/>
          <w:rFonts w:cstheme="minorHAnsi"/>
        </w:rPr>
        <w:t>Conerly ’21</w:t>
      </w:r>
      <w:r w:rsidRPr="00A623AA">
        <w:rPr>
          <w:rFonts w:cstheme="minorHAnsi"/>
        </w:rPr>
        <w:t xml:space="preserve"> [Stacy; 2021; Ph.D. from Duke, Forbes Contributor; Forbes, “Economic Forecast for U.S. Exports 2022-2023,” </w:t>
      </w:r>
      <w:hyperlink r:id="rId119" w:history="1">
        <w:r w:rsidRPr="00A623AA">
          <w:rPr>
            <w:rStyle w:val="Hyperlink"/>
            <w:rFonts w:cstheme="minorHAnsi"/>
          </w:rPr>
          <w:t>https://www.forbes.com/sites/billconerly/2021/09/21/economic-forecast-for-us-exports-2022-2023/?sh=4ed342f83b75</w:t>
        </w:r>
      </w:hyperlink>
      <w:r w:rsidRPr="00A623AA">
        <w:rPr>
          <w:rFonts w:cstheme="minorHAnsi"/>
        </w:rPr>
        <w:t>]</w:t>
      </w:r>
    </w:p>
    <w:p w14:paraId="6EC7EF7F" w14:textId="77777777" w:rsidR="001E7D7F" w:rsidRPr="00A623AA" w:rsidRDefault="001E7D7F" w:rsidP="001E7D7F">
      <w:pPr>
        <w:rPr>
          <w:rFonts w:cstheme="minorHAnsi"/>
          <w:sz w:val="16"/>
        </w:rPr>
      </w:pPr>
      <w:r w:rsidRPr="00A623AA">
        <w:rPr>
          <w:rStyle w:val="Emphasis"/>
          <w:rFonts w:cstheme="minorHAnsi"/>
          <w:highlight w:val="cyan"/>
        </w:rPr>
        <w:t>U</w:t>
      </w:r>
      <w:r w:rsidRPr="00A623AA">
        <w:rPr>
          <w:rStyle w:val="StyleUnderline"/>
          <w:rFonts w:cstheme="minorHAnsi"/>
        </w:rPr>
        <w:t xml:space="preserve">nited </w:t>
      </w:r>
      <w:r w:rsidRPr="00A623AA">
        <w:rPr>
          <w:rStyle w:val="Emphasis"/>
          <w:rFonts w:cstheme="minorHAnsi"/>
          <w:highlight w:val="cyan"/>
        </w:rPr>
        <w:t>S</w:t>
      </w:r>
      <w:r w:rsidRPr="00A623AA">
        <w:rPr>
          <w:rStyle w:val="StyleUnderline"/>
          <w:rFonts w:cstheme="minorHAnsi"/>
        </w:rPr>
        <w:t xml:space="preserve">tates </w:t>
      </w:r>
      <w:r w:rsidRPr="00A623AA">
        <w:rPr>
          <w:rStyle w:val="StyleUnderline"/>
          <w:rFonts w:cstheme="minorHAnsi"/>
          <w:highlight w:val="cyan"/>
        </w:rPr>
        <w:t>exports</w:t>
      </w:r>
      <w:r w:rsidRPr="00A623AA">
        <w:rPr>
          <w:rStyle w:val="StyleUnderline"/>
          <w:rFonts w:cstheme="minorHAnsi"/>
        </w:rPr>
        <w:t xml:space="preserve"> will </w:t>
      </w:r>
      <w:r w:rsidRPr="00A623AA">
        <w:rPr>
          <w:rStyle w:val="StyleUnderline"/>
          <w:rFonts w:cstheme="minorHAnsi"/>
          <w:highlight w:val="cyan"/>
        </w:rPr>
        <w:t>grow</w:t>
      </w:r>
      <w:r w:rsidRPr="00A623AA">
        <w:rPr>
          <w:rFonts w:cstheme="minorHAnsi"/>
          <w:sz w:val="16"/>
        </w:rPr>
        <w:t xml:space="preserve"> at a slow pace </w:t>
      </w:r>
      <w:r w:rsidRPr="00A623AA">
        <w:rPr>
          <w:rStyle w:val="StyleUnderline"/>
          <w:rFonts w:cstheme="minorHAnsi"/>
          <w:highlight w:val="cyan"/>
        </w:rPr>
        <w:t>in</w:t>
      </w:r>
      <w:r w:rsidRPr="00A623AA">
        <w:rPr>
          <w:rStyle w:val="StyleUnderline"/>
          <w:rFonts w:cstheme="minorHAnsi"/>
        </w:rPr>
        <w:t xml:space="preserve"> 20</w:t>
      </w:r>
      <w:r w:rsidRPr="00A623AA">
        <w:rPr>
          <w:rStyle w:val="Emphasis"/>
          <w:rFonts w:cstheme="minorHAnsi"/>
          <w:highlight w:val="cyan"/>
        </w:rPr>
        <w:t>22</w:t>
      </w:r>
      <w:r w:rsidRPr="00A623AA">
        <w:rPr>
          <w:rStyle w:val="StyleUnderline"/>
          <w:rFonts w:cstheme="minorHAnsi"/>
          <w:highlight w:val="cyan"/>
        </w:rPr>
        <w:t>, with improvement in</w:t>
      </w:r>
      <w:r w:rsidRPr="00A623AA">
        <w:rPr>
          <w:rStyle w:val="StyleUnderline"/>
          <w:rFonts w:cstheme="minorHAnsi"/>
        </w:rPr>
        <w:t xml:space="preserve"> 20</w:t>
      </w:r>
      <w:r w:rsidRPr="00A623AA">
        <w:rPr>
          <w:rStyle w:val="Emphasis"/>
          <w:rFonts w:cstheme="minorHAnsi"/>
          <w:highlight w:val="cyan"/>
        </w:rPr>
        <w:t>23</w:t>
      </w:r>
      <w:r w:rsidRPr="00A623AA">
        <w:rPr>
          <w:rFonts w:cstheme="minorHAnsi"/>
          <w:sz w:val="16"/>
        </w:rPr>
        <w:t>. Key factors will be the Covid-19 pandemic, how our largest trading partners fare economically, and the path for the dollar. No boom is in sight, but neither is a bust.</w:t>
      </w:r>
    </w:p>
    <w:p w14:paraId="073BDD37" w14:textId="77777777" w:rsidR="001E7D7F" w:rsidRPr="00A623AA" w:rsidRDefault="001E7D7F" w:rsidP="001E7D7F">
      <w:pPr>
        <w:rPr>
          <w:rFonts w:cstheme="minorHAnsi"/>
          <w:sz w:val="16"/>
        </w:rPr>
      </w:pPr>
      <w:r w:rsidRPr="00A623AA">
        <w:rPr>
          <w:rStyle w:val="StyleUnderline"/>
          <w:rFonts w:cstheme="minorHAnsi"/>
        </w:rPr>
        <w:t xml:space="preserve">Total </w:t>
      </w:r>
      <w:r w:rsidRPr="00A623AA">
        <w:rPr>
          <w:rStyle w:val="Emphasis"/>
          <w:rFonts w:cstheme="minorHAnsi"/>
        </w:rPr>
        <w:t xml:space="preserve">international </w:t>
      </w:r>
      <w:r w:rsidRPr="00A623AA">
        <w:rPr>
          <w:rStyle w:val="Emphasis"/>
          <w:rFonts w:cstheme="minorHAnsi"/>
          <w:highlight w:val="cyan"/>
        </w:rPr>
        <w:t>trade</w:t>
      </w:r>
      <w:r w:rsidRPr="00A623AA">
        <w:rPr>
          <w:rStyle w:val="StyleUnderline"/>
          <w:rFonts w:cstheme="minorHAnsi"/>
          <w:highlight w:val="cyan"/>
        </w:rPr>
        <w:t xml:space="preserve"> fell</w:t>
      </w:r>
      <w:r w:rsidRPr="00A623AA">
        <w:rPr>
          <w:rStyle w:val="StyleUnderline"/>
          <w:rFonts w:cstheme="minorHAnsi"/>
        </w:rPr>
        <w:t xml:space="preserve"> sharply </w:t>
      </w:r>
      <w:r w:rsidRPr="00A623AA">
        <w:rPr>
          <w:rStyle w:val="StyleUnderline"/>
          <w:rFonts w:cstheme="minorHAnsi"/>
          <w:highlight w:val="cyan"/>
        </w:rPr>
        <w:t>in</w:t>
      </w:r>
      <w:r w:rsidRPr="00A623AA">
        <w:rPr>
          <w:rFonts w:cstheme="minorHAnsi"/>
          <w:sz w:val="16"/>
        </w:rPr>
        <w:t xml:space="preserve"> the </w:t>
      </w:r>
      <w:r w:rsidRPr="00A623AA">
        <w:rPr>
          <w:rStyle w:val="StyleUnderline"/>
          <w:rFonts w:cstheme="minorHAnsi"/>
          <w:highlight w:val="cyan"/>
        </w:rPr>
        <w:t>pandemic</w:t>
      </w:r>
      <w:r w:rsidRPr="00A623AA">
        <w:rPr>
          <w:rFonts w:cstheme="minorHAnsi"/>
          <w:sz w:val="16"/>
        </w:rPr>
        <w:t xml:space="preserve">, with most countries’ exports and imports both declining. </w:t>
      </w:r>
      <w:r w:rsidRPr="00A623AA">
        <w:rPr>
          <w:rStyle w:val="StyleUnderline"/>
          <w:rFonts w:cstheme="minorHAnsi"/>
          <w:highlight w:val="cyan"/>
        </w:rPr>
        <w:t>Trade</w:t>
      </w:r>
      <w:r w:rsidRPr="00A623AA">
        <w:rPr>
          <w:rStyle w:val="StyleUnderline"/>
          <w:rFonts w:cstheme="minorHAnsi"/>
        </w:rPr>
        <w:t xml:space="preserve"> has </w:t>
      </w:r>
      <w:r w:rsidRPr="00A623AA">
        <w:rPr>
          <w:rStyle w:val="Emphasis"/>
          <w:rFonts w:cstheme="minorHAnsi"/>
          <w:highlight w:val="cyan"/>
        </w:rPr>
        <w:t>rebounded</w:t>
      </w:r>
      <w:r w:rsidRPr="00A623AA">
        <w:rPr>
          <w:rFonts w:cstheme="minorHAnsi"/>
          <w:sz w:val="16"/>
        </w:rPr>
        <w:t xml:space="preserve"> but has not yet increased to the prior trend line. Transportation and labor shortages may lead to slower growth than underlying </w:t>
      </w:r>
      <w:proofErr w:type="gramStart"/>
      <w:r w:rsidRPr="00A623AA">
        <w:rPr>
          <w:rFonts w:cstheme="minorHAnsi"/>
          <w:sz w:val="16"/>
        </w:rPr>
        <w:t>economics</w:t>
      </w:r>
      <w:proofErr w:type="gramEnd"/>
      <w:r w:rsidRPr="00A623AA">
        <w:rPr>
          <w:rFonts w:cstheme="minorHAnsi"/>
          <w:sz w:val="16"/>
        </w:rPr>
        <w:t xml:space="preserve"> would otherwise dictate.</w:t>
      </w:r>
    </w:p>
    <w:p w14:paraId="1EA2470C" w14:textId="77777777" w:rsidR="001E7D7F" w:rsidRPr="00A623AA" w:rsidRDefault="001E7D7F" w:rsidP="001E7D7F">
      <w:pPr>
        <w:rPr>
          <w:rFonts w:cstheme="minorHAnsi"/>
          <w:sz w:val="16"/>
        </w:rPr>
      </w:pPr>
      <w:r w:rsidRPr="00A623AA">
        <w:rPr>
          <w:rFonts w:cstheme="minorHAnsi"/>
          <w:sz w:val="16"/>
        </w:rPr>
        <w:t xml:space="preserve">The Covid pandemic brings great uncertainty to the forecast. The </w:t>
      </w:r>
      <w:r w:rsidRPr="00A623AA">
        <w:rPr>
          <w:rStyle w:val="StyleUnderline"/>
          <w:rFonts w:cstheme="minorHAnsi"/>
          <w:highlight w:val="cyan"/>
        </w:rPr>
        <w:t>rise of</w:t>
      </w:r>
      <w:r w:rsidRPr="00A623AA">
        <w:rPr>
          <w:rFonts w:cstheme="minorHAnsi"/>
          <w:sz w:val="16"/>
        </w:rPr>
        <w:t xml:space="preserve"> the </w:t>
      </w:r>
      <w:r w:rsidRPr="00A623AA">
        <w:rPr>
          <w:rStyle w:val="Emphasis"/>
          <w:rFonts w:cstheme="minorHAnsi"/>
          <w:highlight w:val="cyan"/>
        </w:rPr>
        <w:t>Delta</w:t>
      </w:r>
      <w:r w:rsidRPr="00A623AA">
        <w:rPr>
          <w:rFonts w:cstheme="minorHAnsi"/>
          <w:sz w:val="16"/>
        </w:rPr>
        <w:t xml:space="preserve"> variant </w:t>
      </w:r>
      <w:r w:rsidRPr="00A623AA">
        <w:rPr>
          <w:rStyle w:val="StyleUnderline"/>
          <w:rFonts w:cstheme="minorHAnsi"/>
          <w:highlight w:val="cyan"/>
        </w:rPr>
        <w:t xml:space="preserve">is slowing </w:t>
      </w:r>
      <w:r w:rsidRPr="00A623AA">
        <w:rPr>
          <w:rStyle w:val="Emphasis"/>
          <w:rFonts w:cstheme="minorHAnsi"/>
          <w:highlight w:val="cyan"/>
        </w:rPr>
        <w:t>econ</w:t>
      </w:r>
      <w:r w:rsidRPr="00A623AA">
        <w:rPr>
          <w:rStyle w:val="Emphasis"/>
          <w:rFonts w:cstheme="minorHAnsi"/>
        </w:rPr>
        <w:t>omic activity</w:t>
      </w:r>
      <w:r w:rsidRPr="00A623AA">
        <w:rPr>
          <w:rStyle w:val="StyleUnderline"/>
          <w:rFonts w:cstheme="minorHAnsi"/>
        </w:rPr>
        <w:t xml:space="preserve"> in some countries, </w:t>
      </w:r>
      <w:r w:rsidRPr="00A623AA">
        <w:rPr>
          <w:rStyle w:val="StyleUnderline"/>
          <w:rFonts w:cstheme="minorHAnsi"/>
          <w:highlight w:val="cyan"/>
        </w:rPr>
        <w:t>but not</w:t>
      </w:r>
      <w:r w:rsidRPr="00A623AA">
        <w:rPr>
          <w:rFonts w:cstheme="minorHAnsi"/>
          <w:sz w:val="16"/>
        </w:rPr>
        <w:t xml:space="preserve"> the </w:t>
      </w:r>
      <w:r w:rsidRPr="00A623AA">
        <w:rPr>
          <w:rStyle w:val="StyleUnderline"/>
          <w:rFonts w:cstheme="minorHAnsi"/>
        </w:rPr>
        <w:t xml:space="preserve">most </w:t>
      </w:r>
      <w:r w:rsidRPr="00A623AA">
        <w:rPr>
          <w:rStyle w:val="Emphasis"/>
          <w:rFonts w:cstheme="minorHAnsi"/>
          <w:highlight w:val="cyan"/>
        </w:rPr>
        <w:t>advanced nations</w:t>
      </w:r>
      <w:r w:rsidRPr="00A623AA">
        <w:rPr>
          <w:rStyle w:val="StyleUnderline"/>
          <w:rFonts w:cstheme="minorHAnsi"/>
        </w:rPr>
        <w:t>, which have high vaccination</w:t>
      </w:r>
      <w:r w:rsidRPr="00A623AA">
        <w:rPr>
          <w:rFonts w:cstheme="minorHAnsi"/>
          <w:sz w:val="16"/>
        </w:rPr>
        <w:t xml:space="preserve"> rates. Although breakthrough cases (among people who had been vaccinated) are occurring, they average much milder symptoms and markedly less fatalities. </w:t>
      </w:r>
      <w:r w:rsidRPr="00A623AA">
        <w:rPr>
          <w:rStyle w:val="StyleUnderline"/>
          <w:rFonts w:cstheme="minorHAnsi"/>
        </w:rPr>
        <w:t>Economic impacts are</w:t>
      </w:r>
      <w:r w:rsidRPr="00A623AA">
        <w:rPr>
          <w:rFonts w:cstheme="minorHAnsi"/>
          <w:sz w:val="16"/>
        </w:rPr>
        <w:t xml:space="preserve"> thus </w:t>
      </w:r>
      <w:r w:rsidRPr="00A623AA">
        <w:rPr>
          <w:rStyle w:val="StyleUnderline"/>
          <w:rFonts w:cstheme="minorHAnsi"/>
        </w:rPr>
        <w:t>much milder</w:t>
      </w:r>
      <w:r w:rsidRPr="00A623AA">
        <w:rPr>
          <w:rFonts w:cstheme="minorHAnsi"/>
          <w:sz w:val="16"/>
        </w:rPr>
        <w:t xml:space="preserve">. The assumption in this forecast is that </w:t>
      </w:r>
      <w:r w:rsidRPr="00A623AA">
        <w:rPr>
          <w:rStyle w:val="StyleUnderline"/>
          <w:rFonts w:cstheme="minorHAnsi"/>
        </w:rPr>
        <w:t xml:space="preserve">the </w:t>
      </w:r>
      <w:r w:rsidRPr="00A623AA">
        <w:rPr>
          <w:rStyle w:val="Emphasis"/>
          <w:rFonts w:cstheme="minorHAnsi"/>
          <w:highlight w:val="cyan"/>
        </w:rPr>
        <w:t>pandemic</w:t>
      </w:r>
      <w:r w:rsidRPr="00A623AA">
        <w:rPr>
          <w:rStyle w:val="StyleUnderline"/>
          <w:rFonts w:cstheme="minorHAnsi"/>
        </w:rPr>
        <w:t xml:space="preserve"> will </w:t>
      </w:r>
      <w:r w:rsidRPr="00A623AA">
        <w:rPr>
          <w:rStyle w:val="StyleUnderline"/>
          <w:rFonts w:cstheme="minorHAnsi"/>
          <w:highlight w:val="cyan"/>
        </w:rPr>
        <w:t xml:space="preserve">decline </w:t>
      </w:r>
      <w:r w:rsidRPr="00A623AA">
        <w:rPr>
          <w:rStyle w:val="Emphasis"/>
          <w:rFonts w:cstheme="minorHAnsi"/>
          <w:highlight w:val="cyan"/>
        </w:rPr>
        <w:t>around</w:t>
      </w:r>
      <w:r w:rsidRPr="00A623AA">
        <w:rPr>
          <w:rStyle w:val="Emphasis"/>
          <w:rFonts w:cstheme="minorHAnsi"/>
        </w:rPr>
        <w:t xml:space="preserve"> the </w:t>
      </w:r>
      <w:r w:rsidRPr="00A623AA">
        <w:rPr>
          <w:rStyle w:val="Emphasis"/>
          <w:rFonts w:cstheme="minorHAnsi"/>
          <w:highlight w:val="cyan"/>
        </w:rPr>
        <w:t>world</w:t>
      </w:r>
      <w:r w:rsidRPr="00A623AA">
        <w:rPr>
          <w:rFonts w:cstheme="minorHAnsi"/>
          <w:sz w:val="16"/>
        </w:rPr>
        <w:t xml:space="preserve">, though at varying rates. Covid will become endemic, and thus will be an economic problem for years to come, but with a much milder impact than we have seen so far. That means that </w:t>
      </w:r>
      <w:r w:rsidRPr="00A623AA">
        <w:rPr>
          <w:rStyle w:val="StyleUnderline"/>
          <w:rFonts w:cstheme="minorHAnsi"/>
        </w:rPr>
        <w:t xml:space="preserve">U.S. </w:t>
      </w:r>
      <w:r w:rsidRPr="00A623AA">
        <w:rPr>
          <w:rStyle w:val="Emphasis"/>
          <w:rFonts w:cstheme="minorHAnsi"/>
          <w:highlight w:val="cyan"/>
        </w:rPr>
        <w:t>exports</w:t>
      </w:r>
      <w:r w:rsidRPr="00A623AA">
        <w:rPr>
          <w:rStyle w:val="StyleUnderline"/>
          <w:rFonts w:cstheme="minorHAnsi"/>
        </w:rPr>
        <w:t xml:space="preserve"> should </w:t>
      </w:r>
      <w:r w:rsidRPr="00A623AA">
        <w:rPr>
          <w:rStyle w:val="StyleUnderline"/>
          <w:rFonts w:cstheme="minorHAnsi"/>
          <w:highlight w:val="cyan"/>
        </w:rPr>
        <w:t xml:space="preserve">look </w:t>
      </w:r>
      <w:r w:rsidRPr="00A623AA">
        <w:rPr>
          <w:rStyle w:val="Emphasis"/>
          <w:rFonts w:cstheme="minorHAnsi"/>
          <w:highlight w:val="cyan"/>
        </w:rPr>
        <w:t>better</w:t>
      </w:r>
      <w:r w:rsidRPr="00A623AA">
        <w:rPr>
          <w:rStyle w:val="StyleUnderline"/>
          <w:rFonts w:cstheme="minorHAnsi"/>
        </w:rPr>
        <w:t xml:space="preserve"> soon</w:t>
      </w:r>
      <w:r w:rsidRPr="00A623AA">
        <w:rPr>
          <w:rFonts w:cstheme="minorHAnsi"/>
          <w:sz w:val="16"/>
        </w:rPr>
        <w:t>.</w:t>
      </w:r>
    </w:p>
    <w:p w14:paraId="528C5673" w14:textId="77777777" w:rsidR="001E7D7F" w:rsidRPr="00A623AA" w:rsidRDefault="001E7D7F" w:rsidP="001E7D7F">
      <w:pPr>
        <w:rPr>
          <w:rFonts w:cstheme="minorHAnsi"/>
          <w:sz w:val="16"/>
        </w:rPr>
      </w:pPr>
      <w:r w:rsidRPr="00A623AA">
        <w:rPr>
          <w:rStyle w:val="StyleUnderline"/>
          <w:rFonts w:cstheme="minorHAnsi"/>
        </w:rPr>
        <w:t xml:space="preserve">The </w:t>
      </w:r>
      <w:r w:rsidRPr="00A623AA">
        <w:rPr>
          <w:rStyle w:val="Emphasis"/>
          <w:rFonts w:cstheme="minorHAnsi"/>
        </w:rPr>
        <w:t xml:space="preserve">global </w:t>
      </w:r>
      <w:r w:rsidRPr="00A623AA">
        <w:rPr>
          <w:rStyle w:val="Emphasis"/>
          <w:rFonts w:cstheme="minorHAnsi"/>
          <w:highlight w:val="cyan"/>
        </w:rPr>
        <w:t>economy</w:t>
      </w:r>
      <w:r w:rsidRPr="00A623AA">
        <w:rPr>
          <w:rStyle w:val="StyleUnderline"/>
          <w:rFonts w:cstheme="minorHAnsi"/>
          <w:highlight w:val="cyan"/>
        </w:rPr>
        <w:t xml:space="preserve"> has regained</w:t>
      </w:r>
      <w:r w:rsidRPr="00A623AA">
        <w:rPr>
          <w:rStyle w:val="StyleUnderline"/>
          <w:rFonts w:cstheme="minorHAnsi"/>
        </w:rPr>
        <w:t xml:space="preserve"> much</w:t>
      </w:r>
      <w:r w:rsidRPr="00A623AA">
        <w:rPr>
          <w:rFonts w:cstheme="minorHAnsi"/>
          <w:sz w:val="16"/>
        </w:rPr>
        <w:t xml:space="preserve"> of its </w:t>
      </w:r>
      <w:r w:rsidRPr="00A623AA">
        <w:rPr>
          <w:rStyle w:val="Emphasis"/>
          <w:rFonts w:cstheme="minorHAnsi"/>
        </w:rPr>
        <w:t xml:space="preserve">lost </w:t>
      </w:r>
      <w:r w:rsidRPr="00A623AA">
        <w:rPr>
          <w:rStyle w:val="Emphasis"/>
          <w:rFonts w:cstheme="minorHAnsi"/>
          <w:highlight w:val="cyan"/>
        </w:rPr>
        <w:t>ground</w:t>
      </w:r>
      <w:r w:rsidRPr="00A623AA">
        <w:rPr>
          <w:rStyle w:val="StyleUnderline"/>
          <w:rFonts w:cstheme="minorHAnsi"/>
          <w:highlight w:val="cyan"/>
        </w:rPr>
        <w:t xml:space="preserve"> and</w:t>
      </w:r>
      <w:r w:rsidRPr="00A623AA">
        <w:rPr>
          <w:rFonts w:cstheme="minorHAnsi"/>
          <w:sz w:val="16"/>
        </w:rPr>
        <w:t xml:space="preserve"> should </w:t>
      </w:r>
      <w:r w:rsidRPr="00A623AA">
        <w:rPr>
          <w:rStyle w:val="Emphasis"/>
          <w:rFonts w:cstheme="minorHAnsi"/>
          <w:highlight w:val="cyan"/>
        </w:rPr>
        <w:t>exceed pre-pandemic</w:t>
      </w:r>
      <w:r w:rsidRPr="00A623AA">
        <w:rPr>
          <w:rStyle w:val="Emphasis"/>
          <w:rFonts w:cstheme="minorHAnsi"/>
        </w:rPr>
        <w:t xml:space="preserve"> levels</w:t>
      </w:r>
      <w:r w:rsidRPr="00A623AA">
        <w:rPr>
          <w:rFonts w:cstheme="minorHAnsi"/>
          <w:sz w:val="16"/>
        </w:rPr>
        <w:t xml:space="preserve"> by the end of 2020. Brighter days are ahead in 2022 and 2023 </w:t>
      </w:r>
      <w:r w:rsidRPr="00A623AA">
        <w:rPr>
          <w:rStyle w:val="StyleUnderline"/>
          <w:rFonts w:cstheme="minorHAnsi"/>
          <w:highlight w:val="cyan"/>
        </w:rPr>
        <w:t>according to</w:t>
      </w:r>
      <w:r w:rsidRPr="00A623AA">
        <w:rPr>
          <w:rFonts w:cstheme="minorHAnsi"/>
          <w:sz w:val="16"/>
        </w:rPr>
        <w:t xml:space="preserve"> the </w:t>
      </w:r>
      <w:r w:rsidRPr="00A623AA">
        <w:rPr>
          <w:rStyle w:val="Emphasis"/>
          <w:rFonts w:cstheme="minorHAnsi"/>
          <w:highlight w:val="cyan"/>
        </w:rPr>
        <w:t>consensus</w:t>
      </w:r>
      <w:r w:rsidRPr="00A623AA">
        <w:rPr>
          <w:rFonts w:cstheme="minorHAnsi"/>
          <w:sz w:val="16"/>
        </w:rPr>
        <w:t xml:space="preserve"> tabulation by </w:t>
      </w:r>
      <w:hyperlink r:id="rId120" w:tgtFrame="_blank" w:tooltip="https://www.focus-economics.com/" w:history="1">
        <w:r w:rsidRPr="00A623AA">
          <w:rPr>
            <w:rStyle w:val="Hyperlink"/>
            <w:rFonts w:cstheme="minorHAnsi"/>
            <w:sz w:val="16"/>
          </w:rPr>
          <w:t>FocusEconomics</w:t>
        </w:r>
      </w:hyperlink>
      <w:r w:rsidRPr="00A623AA">
        <w:rPr>
          <w:rFonts w:cstheme="minorHAnsi"/>
          <w:sz w:val="16"/>
        </w:rPr>
        <w:t xml:space="preserve">. They tally up economic forecasters on the ground in different countries and regions to derive a world consensus economic forecast. </w:t>
      </w:r>
      <w:r w:rsidRPr="00A623AA">
        <w:rPr>
          <w:rStyle w:val="StyleUnderline"/>
          <w:rFonts w:cstheme="minorHAnsi"/>
          <w:highlight w:val="cyan"/>
        </w:rPr>
        <w:t>This is</w:t>
      </w:r>
      <w:r w:rsidRPr="00A623AA">
        <w:rPr>
          <w:rFonts w:cstheme="minorHAnsi"/>
          <w:sz w:val="16"/>
        </w:rPr>
        <w:t xml:space="preserve"> probably the </w:t>
      </w:r>
      <w:r w:rsidRPr="00A623AA">
        <w:rPr>
          <w:rStyle w:val="Emphasis"/>
          <w:rFonts w:cstheme="minorHAnsi"/>
          <w:highlight w:val="cyan"/>
        </w:rPr>
        <w:t>best method</w:t>
      </w:r>
      <w:r w:rsidRPr="00A623AA">
        <w:rPr>
          <w:rStyle w:val="Emphasis"/>
          <w:rFonts w:cstheme="minorHAnsi"/>
        </w:rPr>
        <w:t>ology</w:t>
      </w:r>
      <w:r w:rsidRPr="00A623AA">
        <w:rPr>
          <w:rStyle w:val="StyleUnderline"/>
          <w:rFonts w:cstheme="minorHAnsi"/>
        </w:rPr>
        <w:t xml:space="preserve"> </w:t>
      </w:r>
      <w:r w:rsidRPr="00A623AA">
        <w:rPr>
          <w:rStyle w:val="StyleUnderline"/>
          <w:rFonts w:cstheme="minorHAnsi"/>
          <w:highlight w:val="cyan"/>
        </w:rPr>
        <w:t>for</w:t>
      </w:r>
      <w:r w:rsidRPr="00A623AA">
        <w:rPr>
          <w:rFonts w:cstheme="minorHAnsi"/>
          <w:sz w:val="16"/>
        </w:rPr>
        <w:t xml:space="preserve"> big-picture </w:t>
      </w:r>
      <w:r w:rsidRPr="00A623AA">
        <w:rPr>
          <w:rStyle w:val="Emphasis"/>
          <w:rFonts w:cstheme="minorHAnsi"/>
        </w:rPr>
        <w:t xml:space="preserve">economic </w:t>
      </w:r>
      <w:r w:rsidRPr="00A623AA">
        <w:rPr>
          <w:rStyle w:val="Emphasis"/>
          <w:rFonts w:cstheme="minorHAnsi"/>
          <w:highlight w:val="cyan"/>
        </w:rPr>
        <w:t>predictions</w:t>
      </w:r>
      <w:r w:rsidRPr="00A623AA">
        <w:rPr>
          <w:rFonts w:cstheme="minorHAnsi"/>
          <w:sz w:val="16"/>
        </w:rPr>
        <w:t xml:space="preserve"> as it incorporates the knowledge of specialists in diverse countries.</w:t>
      </w:r>
    </w:p>
    <w:p w14:paraId="6CDD515E" w14:textId="77777777" w:rsidR="001E7D7F" w:rsidRPr="00A623AA" w:rsidRDefault="001E7D7F" w:rsidP="001E7D7F">
      <w:pPr>
        <w:pStyle w:val="Heading3"/>
      </w:pPr>
      <w:r w:rsidRPr="00A623AA">
        <w:lastRenderedPageBreak/>
        <w:t>Trade---Impact---AT: Einstein---2NC</w:t>
      </w:r>
    </w:p>
    <w:p w14:paraId="018769F4" w14:textId="77777777" w:rsidR="001E7D7F" w:rsidRPr="00A623AA" w:rsidRDefault="001E7D7F" w:rsidP="001E7D7F">
      <w:pPr>
        <w:pStyle w:val="Heading4"/>
        <w:rPr>
          <w:rFonts w:cstheme="minorHAnsi"/>
        </w:rPr>
      </w:pPr>
      <w:r w:rsidRPr="00A623AA">
        <w:rPr>
          <w:rFonts w:cstheme="minorHAnsi"/>
        </w:rPr>
        <w:t xml:space="preserve">He </w:t>
      </w:r>
      <w:r w:rsidRPr="00A623AA">
        <w:rPr>
          <w:rFonts w:cstheme="minorHAnsi"/>
          <w:u w:val="single"/>
        </w:rPr>
        <w:t>concludes</w:t>
      </w:r>
      <w:r w:rsidRPr="00A623AA">
        <w:rPr>
          <w:rFonts w:cstheme="minorHAnsi"/>
        </w:rPr>
        <w:t xml:space="preserve"> that trade </w:t>
      </w:r>
      <w:r w:rsidRPr="00A623AA">
        <w:rPr>
          <w:rFonts w:cstheme="minorHAnsi"/>
          <w:u w:val="single"/>
        </w:rPr>
        <w:t>does</w:t>
      </w:r>
      <w:r w:rsidRPr="00A623AA">
        <w:rPr>
          <w:rFonts w:cstheme="minorHAnsi"/>
        </w:rPr>
        <w:t xml:space="preserve"> dampen conflict but says it’s just </w:t>
      </w:r>
      <w:r w:rsidRPr="00A623AA">
        <w:rPr>
          <w:rFonts w:cstheme="minorHAnsi"/>
          <w:u w:val="single"/>
        </w:rPr>
        <w:t>one</w:t>
      </w:r>
      <w:r w:rsidRPr="00A623AA">
        <w:rPr>
          <w:rFonts w:cstheme="minorHAnsi"/>
        </w:rPr>
        <w:t xml:space="preserve"> variable. </w:t>
      </w:r>
    </w:p>
    <w:p w14:paraId="42F87135" w14:textId="77777777" w:rsidR="001E7D7F" w:rsidRPr="00A623AA" w:rsidRDefault="001E7D7F" w:rsidP="001E7D7F">
      <w:pPr>
        <w:rPr>
          <w:rStyle w:val="Style13ptBold"/>
          <w:rFonts w:cstheme="minorHAnsi"/>
        </w:rPr>
      </w:pPr>
      <w:r w:rsidRPr="00A623AA">
        <w:rPr>
          <w:rStyle w:val="Style13ptBold"/>
          <w:rFonts w:cstheme="minorHAnsi"/>
        </w:rPr>
        <w:t xml:space="preserve">Einstein ’17 </w:t>
      </w:r>
      <w:r w:rsidRPr="00A623AA">
        <w:rPr>
          <w:rFonts w:cstheme="minorHAnsi"/>
        </w:rPr>
        <w:t xml:space="preserve">[Joel; January 17; Undergraduate at Australian National University; E-International Relations, “Economic Interdependence and Conflict – The Case of the US and China,” </w:t>
      </w:r>
      <w:hyperlink r:id="rId121" w:history="1">
        <w:r w:rsidRPr="00A623AA">
          <w:rPr>
            <w:rStyle w:val="Hyperlink"/>
            <w:rFonts w:cstheme="minorHAnsi"/>
          </w:rPr>
          <w:t>http://www.e-ir.info/2017/01/17/economic-interdependence-and-conflict-the-case-of-the-us-and-china/</w:t>
        </w:r>
      </w:hyperlink>
      <w:r w:rsidRPr="00A623AA">
        <w:rPr>
          <w:rFonts w:cstheme="minorHAnsi"/>
        </w:rPr>
        <w:t>]</w:t>
      </w:r>
    </w:p>
    <w:p w14:paraId="501BE79B" w14:textId="77777777" w:rsidR="001E7D7F" w:rsidRPr="00A623AA" w:rsidRDefault="001E7D7F" w:rsidP="001E7D7F">
      <w:pPr>
        <w:rPr>
          <w:rFonts w:cstheme="minorHAnsi"/>
          <w:sz w:val="16"/>
        </w:rPr>
      </w:pPr>
      <w:r w:rsidRPr="00A623AA">
        <w:rPr>
          <w:rStyle w:val="Emphasis"/>
          <w:rFonts w:cstheme="minorHAnsi"/>
          <w:highlight w:val="cyan"/>
        </w:rPr>
        <w:t>Conclusion</w:t>
      </w:r>
    </w:p>
    <w:p w14:paraId="5990F315" w14:textId="77777777" w:rsidR="001E7D7F" w:rsidRPr="00A623AA" w:rsidRDefault="001E7D7F" w:rsidP="001E7D7F">
      <w:pPr>
        <w:rPr>
          <w:rFonts w:cstheme="minorHAnsi"/>
          <w:sz w:val="16"/>
        </w:rPr>
      </w:pPr>
      <w:r w:rsidRPr="00A623AA">
        <w:rPr>
          <w:rStyle w:val="StyleUnderline"/>
          <w:rFonts w:cstheme="minorHAnsi"/>
          <w:highlight w:val="cyan"/>
        </w:rPr>
        <w:t>This</w:t>
      </w:r>
      <w:r w:rsidRPr="00A623AA">
        <w:rPr>
          <w:rStyle w:val="StyleUnderline"/>
          <w:rFonts w:cstheme="minorHAnsi"/>
        </w:rPr>
        <w:t xml:space="preserve"> essay has </w:t>
      </w:r>
      <w:r w:rsidRPr="00A623AA">
        <w:rPr>
          <w:rStyle w:val="Emphasis"/>
          <w:rFonts w:cstheme="minorHAnsi"/>
          <w:highlight w:val="cyan"/>
        </w:rPr>
        <w:t>show</w:t>
      </w:r>
      <w:r w:rsidRPr="00A623AA">
        <w:rPr>
          <w:rStyle w:val="StyleUnderline"/>
          <w:rFonts w:cstheme="minorHAnsi"/>
        </w:rPr>
        <w:t xml:space="preserve">n that the </w:t>
      </w:r>
      <w:r w:rsidRPr="00A623AA">
        <w:rPr>
          <w:rStyle w:val="Emphasis"/>
          <w:rFonts w:cstheme="minorHAnsi"/>
          <w:highlight w:val="cyan"/>
        </w:rPr>
        <w:t>strength</w:t>
      </w:r>
      <w:r w:rsidRPr="00A623AA">
        <w:rPr>
          <w:rStyle w:val="StyleUnderline"/>
          <w:rFonts w:cstheme="minorHAnsi"/>
          <w:highlight w:val="cyan"/>
        </w:rPr>
        <w:t xml:space="preserve"> of</w:t>
      </w:r>
      <w:r w:rsidRPr="00A623AA">
        <w:rPr>
          <w:rStyle w:val="StyleUnderline"/>
          <w:rFonts w:cstheme="minorHAnsi"/>
        </w:rPr>
        <w:t xml:space="preserve"> the </w:t>
      </w:r>
      <w:r w:rsidRPr="00A623AA">
        <w:rPr>
          <w:rStyle w:val="Emphasis"/>
          <w:rFonts w:cstheme="minorHAnsi"/>
          <w:highlight w:val="cyan"/>
        </w:rPr>
        <w:t>pacifying effect</w:t>
      </w:r>
      <w:r w:rsidRPr="00A623AA">
        <w:rPr>
          <w:rStyle w:val="StyleUnderline"/>
          <w:rFonts w:cstheme="minorHAnsi"/>
          <w:highlight w:val="cyan"/>
        </w:rPr>
        <w:t xml:space="preserve"> of</w:t>
      </w:r>
      <w:r w:rsidRPr="00A623AA">
        <w:rPr>
          <w:rStyle w:val="StyleUnderline"/>
          <w:rFonts w:cstheme="minorHAnsi"/>
        </w:rPr>
        <w:t xml:space="preserve"> economic </w:t>
      </w:r>
      <w:r w:rsidRPr="00A623AA">
        <w:rPr>
          <w:rStyle w:val="Emphasis"/>
          <w:rFonts w:cstheme="minorHAnsi"/>
          <w:highlight w:val="cyan"/>
        </w:rPr>
        <w:t>interdependence</w:t>
      </w:r>
      <w:r w:rsidRPr="00A623AA">
        <w:rPr>
          <w:rStyle w:val="StyleUnderline"/>
          <w:rFonts w:cstheme="minorHAnsi"/>
          <w:highlight w:val="cyan"/>
        </w:rPr>
        <w:t xml:space="preserve"> is subject to change </w:t>
      </w:r>
      <w:r w:rsidRPr="00A623AA">
        <w:rPr>
          <w:rStyle w:val="Emphasis"/>
          <w:rFonts w:cstheme="minorHAnsi"/>
          <w:highlight w:val="cyan"/>
        </w:rPr>
        <w:t>depending</w:t>
      </w:r>
      <w:r w:rsidRPr="00A623AA">
        <w:rPr>
          <w:rStyle w:val="StyleUnderline"/>
          <w:rFonts w:cstheme="minorHAnsi"/>
          <w:highlight w:val="cyan"/>
        </w:rPr>
        <w:t xml:space="preserve"> on</w:t>
      </w:r>
      <w:r w:rsidRPr="00A623AA">
        <w:rPr>
          <w:rStyle w:val="StyleUnderline"/>
          <w:rFonts w:cstheme="minorHAnsi"/>
        </w:rPr>
        <w:t xml:space="preserve"> a series of </w:t>
      </w:r>
      <w:r w:rsidRPr="00A623AA">
        <w:rPr>
          <w:rStyle w:val="Emphasis"/>
          <w:rFonts w:cstheme="minorHAnsi"/>
        </w:rPr>
        <w:t xml:space="preserve">dynamic </w:t>
      </w:r>
      <w:r w:rsidRPr="00A623AA">
        <w:rPr>
          <w:rStyle w:val="Emphasis"/>
          <w:rFonts w:cstheme="minorHAnsi"/>
          <w:highlight w:val="cyan"/>
        </w:rPr>
        <w:t>variables</w:t>
      </w:r>
      <w:r w:rsidRPr="00A623AA">
        <w:rPr>
          <w:rFonts w:cstheme="minorHAnsi"/>
          <w:sz w:val="16"/>
        </w:rPr>
        <w:t xml:space="preserve">.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w:t>
      </w:r>
      <w:r w:rsidRPr="00A623AA">
        <w:rPr>
          <w:rStyle w:val="StyleUnderline"/>
          <w:rFonts w:cstheme="minorHAnsi"/>
          <w:highlight w:val="cyan"/>
        </w:rPr>
        <w:t xml:space="preserve">To </w:t>
      </w:r>
      <w:r w:rsidRPr="00A623AA">
        <w:rPr>
          <w:rStyle w:val="Emphasis"/>
          <w:rFonts w:cstheme="minorHAnsi"/>
          <w:highlight w:val="cyan"/>
        </w:rPr>
        <w:t>sum up</w:t>
      </w:r>
      <w:r w:rsidRPr="00A623AA">
        <w:rPr>
          <w:rStyle w:val="StyleUnderline"/>
          <w:rFonts w:cstheme="minorHAnsi"/>
          <w:highlight w:val="cyan"/>
        </w:rPr>
        <w:t>, trade does</w:t>
      </w:r>
      <w:r w:rsidRPr="00A623AA">
        <w:rPr>
          <w:rStyle w:val="StyleUnderline"/>
          <w:rFonts w:cstheme="minorHAnsi"/>
        </w:rPr>
        <w:t xml:space="preserve"> </w:t>
      </w:r>
      <w:r w:rsidRPr="00A623AA">
        <w:rPr>
          <w:rStyle w:val="Emphasis"/>
          <w:rFonts w:cstheme="minorHAnsi"/>
        </w:rPr>
        <w:t xml:space="preserve">seem to </w:t>
      </w:r>
      <w:r w:rsidRPr="00A623AA">
        <w:rPr>
          <w:rStyle w:val="Emphasis"/>
          <w:rFonts w:cstheme="minorHAnsi"/>
          <w:highlight w:val="cyan"/>
        </w:rPr>
        <w:t>reduce</w:t>
      </w:r>
      <w:r w:rsidRPr="00A623AA">
        <w:rPr>
          <w:rStyle w:val="StyleUnderline"/>
          <w:rFonts w:cstheme="minorHAnsi"/>
        </w:rPr>
        <w:t xml:space="preserve"> the </w:t>
      </w:r>
      <w:r w:rsidRPr="00A623AA">
        <w:rPr>
          <w:rStyle w:val="Emphasis"/>
          <w:rFonts w:cstheme="minorHAnsi"/>
        </w:rPr>
        <w:t xml:space="preserve">likelihood of </w:t>
      </w:r>
      <w:r w:rsidRPr="00A623AA">
        <w:rPr>
          <w:rStyle w:val="Emphasis"/>
          <w:rFonts w:cstheme="minorHAnsi"/>
          <w:highlight w:val="cyan"/>
        </w:rPr>
        <w:t>conflict</w:t>
      </w:r>
      <w:r w:rsidRPr="00A623AA">
        <w:rPr>
          <w:rStyle w:val="StyleUnderline"/>
          <w:rFonts w:cstheme="minorHAnsi"/>
          <w:highlight w:val="cyan"/>
        </w:rPr>
        <w:t xml:space="preserve"> but</w:t>
      </w:r>
      <w:r w:rsidRPr="00A623AA">
        <w:rPr>
          <w:rStyle w:val="StyleUnderline"/>
          <w:rFonts w:cstheme="minorHAnsi"/>
        </w:rPr>
        <w:t xml:space="preserve"> should </w:t>
      </w:r>
      <w:r w:rsidRPr="00A623AA">
        <w:rPr>
          <w:rStyle w:val="StyleUnderline"/>
          <w:rFonts w:cstheme="minorHAnsi"/>
          <w:highlight w:val="cyan"/>
        </w:rPr>
        <w:t>not</w:t>
      </w:r>
      <w:r w:rsidRPr="00A623AA">
        <w:rPr>
          <w:rStyle w:val="StyleUnderline"/>
          <w:rFonts w:cstheme="minorHAnsi"/>
        </w:rPr>
        <w:t xml:space="preserve"> be seen as </w:t>
      </w:r>
      <w:r w:rsidRPr="00A623AA">
        <w:rPr>
          <w:rStyle w:val="StyleUnderline"/>
          <w:rFonts w:cstheme="minorHAnsi"/>
          <w:highlight w:val="cyan"/>
        </w:rPr>
        <w:t xml:space="preserve">a </w:t>
      </w:r>
      <w:r w:rsidRPr="00A623AA">
        <w:rPr>
          <w:rStyle w:val="Emphasis"/>
          <w:rFonts w:cstheme="minorHAnsi"/>
          <w:highlight w:val="cyan"/>
        </w:rPr>
        <w:t>deterministic</w:t>
      </w:r>
      <w:r w:rsidRPr="00A623AA">
        <w:rPr>
          <w:rStyle w:val="StyleUnderline"/>
          <w:rFonts w:cstheme="minorHAnsi"/>
          <w:highlight w:val="cyan"/>
        </w:rPr>
        <w:t xml:space="preserve"> factor</w:t>
      </w:r>
      <w:r w:rsidRPr="00A623AA">
        <w:rPr>
          <w:rStyle w:val="StyleUnderline"/>
          <w:rFonts w:cstheme="minorHAnsi"/>
        </w:rPr>
        <w:t xml:space="preserve"> as strategic interests, and vulnerabilities also have a large effect. There is </w:t>
      </w:r>
      <w:r w:rsidRPr="00A623AA">
        <w:rPr>
          <w:rStyle w:val="StyleUnderline"/>
          <w:rFonts w:cstheme="minorHAnsi"/>
          <w:highlight w:val="cyan"/>
        </w:rPr>
        <w:t xml:space="preserve">no </w:t>
      </w:r>
      <w:r w:rsidRPr="00A623AA">
        <w:rPr>
          <w:rStyle w:val="Emphasis"/>
          <w:rFonts w:cstheme="minorHAnsi"/>
          <w:highlight w:val="cyan"/>
        </w:rPr>
        <w:t>hard rule</w:t>
      </w:r>
      <w:r w:rsidRPr="00A623AA">
        <w:rPr>
          <w:rFonts w:cstheme="minorHAnsi"/>
          <w:sz w:val="16"/>
        </w:rPr>
        <w:t xml:space="preserve"> as to what </w:t>
      </w:r>
      <w:proofErr w:type="gramStart"/>
      <w:r w:rsidRPr="00A623AA">
        <w:rPr>
          <w:rFonts w:cstheme="minorHAnsi"/>
          <w:sz w:val="16"/>
        </w:rPr>
        <w:t>will be the driving factor as the nature of economic interdependence</w:t>
      </w:r>
      <w:proofErr w:type="gramEnd"/>
      <w:r w:rsidRPr="00A623AA">
        <w:rPr>
          <w:rFonts w:cstheme="minorHAnsi"/>
          <w:sz w:val="16"/>
        </w:rPr>
        <w:t xml:space="preserve"> and of strategic factors impact their relative values.</w:t>
      </w:r>
    </w:p>
    <w:p w14:paraId="28CA5B4D" w14:textId="77777777" w:rsidR="001E7D7F" w:rsidRPr="00A623AA" w:rsidRDefault="001E7D7F" w:rsidP="001E7D7F">
      <w:pPr>
        <w:rPr>
          <w:rFonts w:cstheme="minorHAnsi"/>
          <w:sz w:val="16"/>
        </w:rPr>
      </w:pPr>
      <w:r w:rsidRPr="00A623AA">
        <w:rPr>
          <w:rFonts w:cstheme="minorHAnsi"/>
          <w:sz w:val="16"/>
        </w:rPr>
        <w:t xml:space="preserve">Accordingly, </w:t>
      </w:r>
      <w:r w:rsidRPr="00A623AA">
        <w:rPr>
          <w:rStyle w:val="StyleUnderline"/>
          <w:rFonts w:cstheme="minorHAnsi"/>
        </w:rPr>
        <w:t>Pinker’s statement</w:t>
      </w:r>
      <w:r w:rsidRPr="00A623AA">
        <w:rPr>
          <w:rFonts w:cstheme="minorHAnsi"/>
          <w:sz w:val="16"/>
        </w:rPr>
        <w:t xml:space="preserve"> that the trade between the US and China makes war exceptionally unlikely </w:t>
      </w:r>
      <w:r w:rsidRPr="00A623AA">
        <w:rPr>
          <w:rStyle w:val="StyleUnderline"/>
          <w:rFonts w:cstheme="minorHAnsi"/>
        </w:rPr>
        <w:t xml:space="preserve">is </w:t>
      </w:r>
      <w:r w:rsidRPr="00A623AA">
        <w:rPr>
          <w:rStyle w:val="Emphasis"/>
          <w:rFonts w:cstheme="minorHAnsi"/>
        </w:rPr>
        <w:t>simplistic</w:t>
      </w:r>
      <w:r w:rsidRPr="00A623AA">
        <w:rPr>
          <w:rFonts w:cstheme="minorHAnsi"/>
          <w:sz w:val="16"/>
        </w:rPr>
        <w:t xml:space="preserve"> and misleading because it fails to account for a wide array of variables that can radically change the likelihood of a Sino-American war. An intellectually honest thesis would insist upon a comprehensive approach in which the level of economic activity is simply one of many variables that is required.</w:t>
      </w:r>
    </w:p>
    <w:p w14:paraId="761D574F" w14:textId="77777777" w:rsidR="001E7D7F" w:rsidRPr="00A623AA" w:rsidRDefault="001E7D7F" w:rsidP="001E7D7F">
      <w:pPr>
        <w:pStyle w:val="Heading4"/>
        <w:rPr>
          <w:rFonts w:cstheme="minorHAnsi"/>
        </w:rPr>
      </w:pPr>
      <w:r w:rsidRPr="00A623AA">
        <w:rPr>
          <w:rFonts w:cstheme="minorHAnsi"/>
        </w:rPr>
        <w:t xml:space="preserve">Decline </w:t>
      </w:r>
      <w:r w:rsidRPr="00A623AA">
        <w:rPr>
          <w:rFonts w:cstheme="minorHAnsi"/>
          <w:u w:val="single"/>
        </w:rPr>
        <w:t>magnifies</w:t>
      </w:r>
      <w:r w:rsidRPr="00A623AA">
        <w:rPr>
          <w:rFonts w:cstheme="minorHAnsi"/>
        </w:rPr>
        <w:t xml:space="preserve"> all </w:t>
      </w:r>
      <w:r w:rsidRPr="00A623AA">
        <w:rPr>
          <w:rFonts w:cstheme="minorHAnsi"/>
          <w:u w:val="single"/>
        </w:rPr>
        <w:t>existential</w:t>
      </w:r>
      <w:r w:rsidRPr="00A623AA">
        <w:rPr>
          <w:rFonts w:cstheme="minorHAnsi"/>
        </w:rPr>
        <w:t xml:space="preserve"> threats AND </w:t>
      </w:r>
      <w:r w:rsidRPr="00A623AA">
        <w:rPr>
          <w:rFonts w:cstheme="minorHAnsi"/>
          <w:u w:val="single"/>
        </w:rPr>
        <w:t>implodes</w:t>
      </w:r>
      <w:r w:rsidRPr="00A623AA">
        <w:rPr>
          <w:rFonts w:cstheme="minorHAnsi"/>
        </w:rPr>
        <w:t xml:space="preserve"> stability in </w:t>
      </w:r>
      <w:r w:rsidRPr="00A623AA">
        <w:rPr>
          <w:rFonts w:cstheme="minorHAnsi"/>
          <w:u w:val="single"/>
        </w:rPr>
        <w:t>key hotspots</w:t>
      </w:r>
      <w:r w:rsidRPr="00A623AA">
        <w:rPr>
          <w:rFonts w:cstheme="minorHAnsi"/>
        </w:rPr>
        <w:t xml:space="preserve">, risking </w:t>
      </w:r>
      <w:r w:rsidRPr="00A623AA">
        <w:rPr>
          <w:rFonts w:cstheme="minorHAnsi"/>
          <w:u w:val="single"/>
        </w:rPr>
        <w:t>chemical</w:t>
      </w:r>
      <w:r w:rsidRPr="00A623AA">
        <w:rPr>
          <w:rFonts w:cstheme="minorHAnsi"/>
        </w:rPr>
        <w:t xml:space="preserve">, </w:t>
      </w:r>
      <w:r w:rsidRPr="00A623AA">
        <w:rPr>
          <w:rFonts w:cstheme="minorHAnsi"/>
          <w:u w:val="single"/>
        </w:rPr>
        <w:t>bio</w:t>
      </w:r>
      <w:r w:rsidRPr="00A623AA">
        <w:rPr>
          <w:rFonts w:cstheme="minorHAnsi"/>
        </w:rPr>
        <w:t xml:space="preserve">, and </w:t>
      </w:r>
      <w:r w:rsidRPr="00A623AA">
        <w:rPr>
          <w:rFonts w:cstheme="minorHAnsi"/>
          <w:u w:val="single"/>
        </w:rPr>
        <w:t>cyberwar</w:t>
      </w:r>
      <w:r w:rsidRPr="00A623AA">
        <w:rPr>
          <w:rFonts w:cstheme="minorHAnsi"/>
        </w:rPr>
        <w:t>.</w:t>
      </w:r>
    </w:p>
    <w:p w14:paraId="5EAB76B2" w14:textId="77777777" w:rsidR="001E7D7F" w:rsidRPr="00A623AA" w:rsidRDefault="001E7D7F" w:rsidP="001E7D7F">
      <w:pPr>
        <w:rPr>
          <w:rStyle w:val="Style13ptBold"/>
          <w:rFonts w:cstheme="minorHAnsi"/>
        </w:rPr>
      </w:pPr>
      <w:r w:rsidRPr="00A623AA">
        <w:rPr>
          <w:rStyle w:val="Style13ptBold"/>
          <w:rFonts w:cstheme="minorHAnsi"/>
        </w:rPr>
        <w:t xml:space="preserve">Ankersen ’20 </w:t>
      </w:r>
      <w:r w:rsidRPr="00A623AA">
        <w:rPr>
          <w:rFonts w:cstheme="minorHAnsi"/>
        </w:rPr>
        <w:t>[Christopher and Waheguru Sidhu; October 2; Ph.D. and Associate Professor at the Center for Global Affairs, School of Professional Studies, New York University; Ph.D., MSc, Clinical Associate Professor at the Center for Global Affairs, School of Professional Studies, New York University; The Future of Global Affairs, “Introduction: Navigating Unchartered Waters,” Ch. 1]</w:t>
      </w:r>
    </w:p>
    <w:p w14:paraId="72F57463" w14:textId="77777777" w:rsidR="001E7D7F" w:rsidRPr="00A623AA" w:rsidRDefault="001E7D7F" w:rsidP="001E7D7F">
      <w:pPr>
        <w:rPr>
          <w:rFonts w:cstheme="minorHAnsi"/>
          <w:sz w:val="16"/>
        </w:rPr>
      </w:pPr>
      <w:r w:rsidRPr="00A623AA">
        <w:rPr>
          <w:rFonts w:cstheme="minorHAnsi"/>
          <w:sz w:val="16"/>
        </w:rPr>
        <w:t xml:space="preserve">“The world,” according to, United States President Donald Trump, “is a very dangerous place.”1 While this might be dismissed as characteristic hyperbole from, perhaps, the most sciolistic leader of our times, it inadvertently underlines the </w:t>
      </w:r>
      <w:r w:rsidRPr="00A623AA">
        <w:rPr>
          <w:rStyle w:val="Emphasis"/>
          <w:rFonts w:cstheme="minorHAnsi"/>
          <w:highlight w:val="cyan"/>
        </w:rPr>
        <w:t>existential</w:t>
      </w:r>
      <w:r w:rsidRPr="00A623AA">
        <w:rPr>
          <w:rStyle w:val="StyleUnderline"/>
          <w:rFonts w:cstheme="minorHAnsi"/>
          <w:highlight w:val="cyan"/>
        </w:rPr>
        <w:t xml:space="preserve"> challenges</w:t>
      </w:r>
      <w:r w:rsidRPr="00A623AA">
        <w:rPr>
          <w:rFonts w:cstheme="minorHAnsi"/>
          <w:sz w:val="16"/>
        </w:rPr>
        <w:t xml:space="preserve"> posed by the multitude of seismic shifts since the start of the twenty-first century. While Trump’s sentiment is perceived by many as characteristic of the international arena, the ways in which it is dangerous are changing. Three distinct trends are discernable. </w:t>
      </w:r>
      <w:r w:rsidRPr="00A623AA">
        <w:rPr>
          <w:rStyle w:val="StyleUnderline"/>
          <w:rFonts w:cstheme="minorHAnsi"/>
        </w:rPr>
        <w:t xml:space="preserve">First, </w:t>
      </w:r>
      <w:r w:rsidRPr="00A623AA">
        <w:rPr>
          <w:rStyle w:val="StyleUnderline"/>
          <w:rFonts w:cstheme="minorHAnsi"/>
          <w:highlight w:val="cyan"/>
        </w:rPr>
        <w:t>there are growing</w:t>
      </w:r>
      <w:r w:rsidRPr="00A623AA">
        <w:rPr>
          <w:rStyle w:val="StyleUnderline"/>
          <w:rFonts w:cstheme="minorHAnsi"/>
        </w:rPr>
        <w:t xml:space="preserve"> </w:t>
      </w:r>
      <w:r w:rsidRPr="00A623AA">
        <w:rPr>
          <w:rStyle w:val="Emphasis"/>
          <w:rFonts w:cstheme="minorHAnsi"/>
        </w:rPr>
        <w:t xml:space="preserve">intrastate </w:t>
      </w:r>
      <w:r w:rsidRPr="00A623AA">
        <w:rPr>
          <w:rStyle w:val="Emphasis"/>
          <w:rFonts w:cstheme="minorHAnsi"/>
          <w:highlight w:val="cyan"/>
        </w:rPr>
        <w:t>conflicts</w:t>
      </w:r>
      <w:r w:rsidRPr="00A623AA">
        <w:rPr>
          <w:rStyle w:val="StyleUnderline"/>
          <w:rFonts w:cstheme="minorHAnsi"/>
        </w:rPr>
        <w:t xml:space="preserve">, which range from urban violence to </w:t>
      </w:r>
      <w:r w:rsidRPr="00A623AA">
        <w:rPr>
          <w:rStyle w:val="Emphasis"/>
          <w:rFonts w:cstheme="minorHAnsi"/>
          <w:highlight w:val="cyan"/>
        </w:rPr>
        <w:t>terrorism</w:t>
      </w:r>
      <w:r w:rsidRPr="00A623AA">
        <w:rPr>
          <w:rFonts w:cstheme="minorHAnsi"/>
          <w:sz w:val="16"/>
        </w:rPr>
        <w:t xml:space="preserve">, the takeover of ungoverned spaces by extremist groups, </w:t>
      </w:r>
      <w:r w:rsidRPr="00A623AA">
        <w:rPr>
          <w:rStyle w:val="Emphasis"/>
          <w:rFonts w:cstheme="minorHAnsi"/>
          <w:highlight w:val="cyan"/>
        </w:rPr>
        <w:t>secessionist</w:t>
      </w:r>
      <w:r w:rsidRPr="00A623AA">
        <w:rPr>
          <w:rStyle w:val="StyleUnderline"/>
          <w:rFonts w:cstheme="minorHAnsi"/>
        </w:rPr>
        <w:t xml:space="preserve"> movement</w:t>
      </w:r>
      <w:r w:rsidRPr="00A623AA">
        <w:rPr>
          <w:rStyle w:val="Emphasis"/>
          <w:rFonts w:cstheme="minorHAnsi"/>
        </w:rPr>
        <w:t>s</w:t>
      </w:r>
      <w:r w:rsidRPr="00A623AA">
        <w:rPr>
          <w:rStyle w:val="StyleUnderline"/>
          <w:rFonts w:cstheme="minorHAnsi"/>
        </w:rPr>
        <w:t xml:space="preserve">, and </w:t>
      </w:r>
      <w:r w:rsidRPr="00A623AA">
        <w:rPr>
          <w:rStyle w:val="Emphasis"/>
          <w:rFonts w:cstheme="minorHAnsi"/>
          <w:highlight w:val="cyan"/>
        </w:rPr>
        <w:t>civil wars</w:t>
      </w:r>
      <w:r w:rsidRPr="00A623AA">
        <w:rPr>
          <w:rStyle w:val="StyleUnderline"/>
          <w:rFonts w:cstheme="minorHAnsi"/>
        </w:rPr>
        <w:t xml:space="preserve">. These have erupted on </w:t>
      </w:r>
      <w:r w:rsidRPr="00A623AA">
        <w:rPr>
          <w:rStyle w:val="Emphasis"/>
          <w:rFonts w:cstheme="minorHAnsi"/>
        </w:rPr>
        <w:t>every continent</w:t>
      </w:r>
      <w:r w:rsidRPr="00A623AA">
        <w:rPr>
          <w:rStyle w:val="StyleUnderline"/>
          <w:rFonts w:cstheme="minorHAnsi"/>
        </w:rPr>
        <w:t xml:space="preserve"> and</w:t>
      </w:r>
      <w:r w:rsidRPr="00A623AA">
        <w:rPr>
          <w:rFonts w:cstheme="minorHAnsi"/>
          <w:sz w:val="16"/>
        </w:rPr>
        <w:t xml:space="preserve"> have mostly been conducted with small arms and light weapons, though some conflicts have also </w:t>
      </w:r>
      <w:r w:rsidRPr="00A623AA">
        <w:rPr>
          <w:rStyle w:val="StyleUnderline"/>
          <w:rFonts w:cstheme="minorHAnsi"/>
        </w:rPr>
        <w:t xml:space="preserve">witnessed the use of </w:t>
      </w:r>
      <w:r w:rsidRPr="00A623AA">
        <w:rPr>
          <w:rStyle w:val="Emphasis"/>
          <w:rFonts w:cstheme="minorHAnsi"/>
          <w:highlight w:val="cyan"/>
        </w:rPr>
        <w:t>chem</w:t>
      </w:r>
      <w:r w:rsidRPr="00A623AA">
        <w:rPr>
          <w:rStyle w:val="StyleUnderline"/>
          <w:rFonts w:cstheme="minorHAnsi"/>
        </w:rPr>
        <w:t xml:space="preserve">ical and </w:t>
      </w:r>
      <w:r w:rsidRPr="00A623AA">
        <w:rPr>
          <w:rStyle w:val="Emphasis"/>
          <w:rFonts w:cstheme="minorHAnsi"/>
          <w:highlight w:val="cyan"/>
        </w:rPr>
        <w:t>bio</w:t>
      </w:r>
      <w:r w:rsidRPr="00A623AA">
        <w:rPr>
          <w:rStyle w:val="StyleUnderline"/>
          <w:rFonts w:cstheme="minorHAnsi"/>
        </w:rPr>
        <w:t xml:space="preserve">logical </w:t>
      </w:r>
      <w:r w:rsidRPr="00A623AA">
        <w:rPr>
          <w:rStyle w:val="StyleUnderline"/>
          <w:rFonts w:cstheme="minorHAnsi"/>
          <w:highlight w:val="cyan"/>
        </w:rPr>
        <w:t>weapons</w:t>
      </w:r>
      <w:r w:rsidRPr="00A623AA">
        <w:rPr>
          <w:rFonts w:cstheme="minorHAnsi"/>
          <w:sz w:val="16"/>
        </w:rPr>
        <w:t>. The period has also seen maturation of the “Forever War” that started on 9/11, accelerated after the invasion of Iraq, and now sees US forces continue to fight terrorism from Afghanistan to the Philippines to Somalia. In most of these conflicts innocent civilians have become hapless targets.</w:t>
      </w:r>
    </w:p>
    <w:p w14:paraId="4D7EDF1E" w14:textId="77777777" w:rsidR="001E7D7F" w:rsidRPr="00A623AA" w:rsidRDefault="001E7D7F" w:rsidP="001E7D7F">
      <w:pPr>
        <w:rPr>
          <w:rFonts w:cstheme="minorHAnsi"/>
          <w:sz w:val="16"/>
        </w:rPr>
      </w:pPr>
      <w:r w:rsidRPr="00A623AA">
        <w:rPr>
          <w:rFonts w:cstheme="minorHAnsi"/>
          <w:sz w:val="16"/>
        </w:rPr>
        <w:t xml:space="preserve">Second, the post-Cold War honeymoon is finally over; </w:t>
      </w:r>
      <w:r w:rsidRPr="00A623AA">
        <w:rPr>
          <w:rStyle w:val="StyleUnderline"/>
          <w:rFonts w:cstheme="minorHAnsi"/>
        </w:rPr>
        <w:t xml:space="preserve">there are deepening </w:t>
      </w:r>
      <w:r w:rsidRPr="00A623AA">
        <w:rPr>
          <w:rStyle w:val="Emphasis"/>
          <w:rFonts w:cstheme="minorHAnsi"/>
        </w:rPr>
        <w:t>tensions</w:t>
      </w:r>
      <w:r w:rsidRPr="00A623AA">
        <w:rPr>
          <w:rStyle w:val="StyleUnderline"/>
          <w:rFonts w:cstheme="minorHAnsi"/>
        </w:rPr>
        <w:t xml:space="preserve"> between major </w:t>
      </w:r>
      <w:r w:rsidRPr="00A623AA">
        <w:rPr>
          <w:rStyle w:val="Emphasis"/>
          <w:rFonts w:cstheme="minorHAnsi"/>
        </w:rPr>
        <w:t>international rivals</w:t>
      </w:r>
      <w:r w:rsidRPr="00A623AA">
        <w:rPr>
          <w:rStyle w:val="StyleUnderline"/>
          <w:rFonts w:cstheme="minorHAnsi"/>
        </w:rPr>
        <w:t xml:space="preserve">, evident in the increasing </w:t>
      </w:r>
      <w:r w:rsidRPr="00A623AA">
        <w:rPr>
          <w:rStyle w:val="Emphasis"/>
          <w:rFonts w:cstheme="minorHAnsi"/>
        </w:rPr>
        <w:t>interstate conflicts</w:t>
      </w:r>
      <w:r w:rsidRPr="00A623AA">
        <w:rPr>
          <w:rStyle w:val="StyleUnderline"/>
          <w:rFonts w:cstheme="minorHAnsi"/>
        </w:rPr>
        <w:t xml:space="preserve"> and </w:t>
      </w:r>
      <w:r w:rsidRPr="00A623AA">
        <w:rPr>
          <w:rStyle w:val="Emphasis"/>
          <w:rFonts w:cstheme="minorHAnsi"/>
        </w:rPr>
        <w:t>proxy wars</w:t>
      </w:r>
      <w:r w:rsidRPr="00A623AA">
        <w:rPr>
          <w:rStyle w:val="StyleUnderline"/>
          <w:rFonts w:cstheme="minorHAnsi"/>
        </w:rPr>
        <w:t xml:space="preserve"> both between regional actors as well as global powers, including some </w:t>
      </w:r>
      <w:r w:rsidRPr="00A623AA">
        <w:rPr>
          <w:rStyle w:val="Emphasis"/>
          <w:rFonts w:cstheme="minorHAnsi"/>
        </w:rPr>
        <w:t>nuclear-armed</w:t>
      </w:r>
      <w:r w:rsidRPr="00A623AA">
        <w:rPr>
          <w:rStyle w:val="StyleUnderline"/>
          <w:rFonts w:cstheme="minorHAnsi"/>
        </w:rPr>
        <w:t xml:space="preserve"> states</w:t>
      </w:r>
      <w:r w:rsidRPr="00A623AA">
        <w:rPr>
          <w:rFonts w:cstheme="minorHAnsi"/>
          <w:sz w:val="16"/>
        </w:rPr>
        <w:t xml:space="preserve">. Prominent among these are messy </w:t>
      </w:r>
      <w:r w:rsidRPr="00A623AA">
        <w:rPr>
          <w:rStyle w:val="StyleUnderline"/>
          <w:rFonts w:cstheme="minorHAnsi"/>
        </w:rPr>
        <w:t xml:space="preserve">military </w:t>
      </w:r>
      <w:r w:rsidRPr="00A623AA">
        <w:rPr>
          <w:rStyle w:val="Emphasis"/>
          <w:rFonts w:cstheme="minorHAnsi"/>
          <w:highlight w:val="cyan"/>
        </w:rPr>
        <w:t>entanglements</w:t>
      </w:r>
      <w:r w:rsidRPr="00A623AA">
        <w:rPr>
          <w:rStyle w:val="StyleUnderline"/>
          <w:rFonts w:cstheme="minorHAnsi"/>
          <w:highlight w:val="cyan"/>
        </w:rPr>
        <w:t xml:space="preserve"> in</w:t>
      </w:r>
      <w:r w:rsidRPr="00A623AA">
        <w:rPr>
          <w:rStyle w:val="StyleUnderline"/>
          <w:rFonts w:cstheme="minorHAnsi"/>
        </w:rPr>
        <w:t xml:space="preserve"> and around </w:t>
      </w:r>
      <w:r w:rsidRPr="00A623AA">
        <w:rPr>
          <w:rStyle w:val="Emphasis"/>
          <w:rFonts w:cstheme="minorHAnsi"/>
          <w:highlight w:val="cyan"/>
        </w:rPr>
        <w:t>Syria</w:t>
      </w:r>
      <w:r w:rsidRPr="00A623AA">
        <w:rPr>
          <w:rStyle w:val="StyleUnderline"/>
          <w:rFonts w:cstheme="minorHAnsi"/>
        </w:rPr>
        <w:t xml:space="preserve"> involving Russia</w:t>
      </w:r>
      <w:r w:rsidRPr="00A623AA">
        <w:rPr>
          <w:rFonts w:cstheme="minorHAnsi"/>
          <w:sz w:val="16"/>
        </w:rPr>
        <w:t xml:space="preserve">, the United States, Iran, Israel, and Turkey, with the potential of serious escalation. </w:t>
      </w:r>
      <w:r w:rsidRPr="00A623AA">
        <w:rPr>
          <w:rStyle w:val="StyleUnderline"/>
          <w:rFonts w:cstheme="minorHAnsi"/>
        </w:rPr>
        <w:t xml:space="preserve">Similarly, </w:t>
      </w:r>
      <w:r w:rsidRPr="00A623AA">
        <w:rPr>
          <w:rStyle w:val="Emphasis"/>
          <w:rFonts w:cstheme="minorHAnsi"/>
          <w:highlight w:val="cyan"/>
        </w:rPr>
        <w:t>Iran</w:t>
      </w:r>
      <w:r w:rsidRPr="00A623AA">
        <w:rPr>
          <w:rStyle w:val="StyleUnderline"/>
          <w:rFonts w:cstheme="minorHAnsi"/>
        </w:rPr>
        <w:t xml:space="preserve"> and Saudi Arabia</w:t>
      </w:r>
      <w:r w:rsidRPr="00A623AA">
        <w:rPr>
          <w:rFonts w:cstheme="minorHAnsi"/>
          <w:sz w:val="16"/>
        </w:rPr>
        <w:t xml:space="preserve"> are pitted against each other in Yemen, </w:t>
      </w:r>
      <w:r w:rsidRPr="00A623AA">
        <w:rPr>
          <w:rStyle w:val="StyleUnderline"/>
          <w:rFonts w:cstheme="minorHAnsi"/>
        </w:rPr>
        <w:t>while China is challenging</w:t>
      </w:r>
      <w:r w:rsidRPr="00A623AA">
        <w:rPr>
          <w:rFonts w:cstheme="minorHAnsi"/>
          <w:sz w:val="16"/>
        </w:rPr>
        <w:t xml:space="preserve"> all the littoral powers in </w:t>
      </w:r>
      <w:r w:rsidRPr="00A623AA">
        <w:rPr>
          <w:rStyle w:val="StyleUnderline"/>
          <w:rFonts w:cstheme="minorHAnsi"/>
        </w:rPr>
        <w:t xml:space="preserve">the </w:t>
      </w:r>
      <w:r w:rsidRPr="00A623AA">
        <w:rPr>
          <w:rStyle w:val="Emphasis"/>
          <w:rFonts w:cstheme="minorHAnsi"/>
          <w:highlight w:val="cyan"/>
        </w:rPr>
        <w:t>S</w:t>
      </w:r>
      <w:r w:rsidRPr="00A623AA">
        <w:rPr>
          <w:rFonts w:cstheme="minorHAnsi"/>
          <w:sz w:val="16"/>
        </w:rPr>
        <w:t xml:space="preserve">outh </w:t>
      </w:r>
      <w:r w:rsidRPr="00A623AA">
        <w:rPr>
          <w:rStyle w:val="Emphasis"/>
          <w:rFonts w:cstheme="minorHAnsi"/>
          <w:highlight w:val="cyan"/>
        </w:rPr>
        <w:t>C</w:t>
      </w:r>
      <w:r w:rsidRPr="00A623AA">
        <w:rPr>
          <w:rFonts w:cstheme="minorHAnsi"/>
          <w:sz w:val="16"/>
        </w:rPr>
        <w:t xml:space="preserve">hina </w:t>
      </w:r>
      <w:r w:rsidRPr="00A623AA">
        <w:rPr>
          <w:rStyle w:val="Emphasis"/>
          <w:rFonts w:cstheme="minorHAnsi"/>
          <w:highlight w:val="cyan"/>
        </w:rPr>
        <w:t>S</w:t>
      </w:r>
      <w:r w:rsidRPr="00A623AA">
        <w:rPr>
          <w:rFonts w:cstheme="minorHAnsi"/>
          <w:sz w:val="16"/>
        </w:rPr>
        <w:t xml:space="preserve">ea. These contestations are over territorial, ideological, and normative disputes, including varying interpretations of international norms and laws. Coupled with </w:t>
      </w:r>
      <w:r w:rsidRPr="00A623AA">
        <w:rPr>
          <w:rStyle w:val="Emphasis"/>
          <w:rFonts w:cstheme="minorHAnsi"/>
        </w:rPr>
        <w:t>modernization</w:t>
      </w:r>
      <w:r w:rsidRPr="00A623AA">
        <w:rPr>
          <w:rStyle w:val="StyleUnderline"/>
          <w:rFonts w:cstheme="minorHAnsi"/>
        </w:rPr>
        <w:t xml:space="preserve"> programs and </w:t>
      </w:r>
      <w:r w:rsidRPr="00A623AA">
        <w:rPr>
          <w:rStyle w:val="Emphasis"/>
          <w:rFonts w:cstheme="minorHAnsi"/>
          <w:highlight w:val="cyan"/>
        </w:rPr>
        <w:t>doctrines</w:t>
      </w:r>
      <w:r w:rsidRPr="00A623AA">
        <w:rPr>
          <w:rStyle w:val="StyleUnderline"/>
          <w:rFonts w:cstheme="minorHAnsi"/>
          <w:highlight w:val="cyan"/>
        </w:rPr>
        <w:t xml:space="preserve"> that</w:t>
      </w:r>
      <w:r w:rsidRPr="00A623AA">
        <w:rPr>
          <w:rStyle w:val="StyleUnderline"/>
          <w:rFonts w:cstheme="minorHAnsi"/>
        </w:rPr>
        <w:t xml:space="preserve"> might </w:t>
      </w:r>
      <w:r w:rsidRPr="00A623AA">
        <w:rPr>
          <w:rStyle w:val="StyleUnderline"/>
          <w:rFonts w:cstheme="minorHAnsi"/>
          <w:highlight w:val="cyan"/>
        </w:rPr>
        <w:t>allow</w:t>
      </w:r>
      <w:r w:rsidRPr="00A623AA">
        <w:rPr>
          <w:rStyle w:val="StyleUnderline"/>
          <w:rFonts w:cstheme="minorHAnsi"/>
        </w:rPr>
        <w:t xml:space="preserve"> for </w:t>
      </w:r>
      <w:r w:rsidRPr="00A623AA">
        <w:rPr>
          <w:rStyle w:val="StyleUnderline"/>
          <w:rFonts w:cstheme="minorHAnsi"/>
          <w:highlight w:val="cyan"/>
        </w:rPr>
        <w:t xml:space="preserve">use of </w:t>
      </w:r>
      <w:r w:rsidRPr="00A623AA">
        <w:rPr>
          <w:rStyle w:val="Emphasis"/>
          <w:rFonts w:cstheme="minorHAnsi"/>
          <w:highlight w:val="cyan"/>
        </w:rPr>
        <w:t>nuc</w:t>
      </w:r>
      <w:r w:rsidRPr="00A623AA">
        <w:rPr>
          <w:rFonts w:cstheme="minorHAnsi"/>
          <w:sz w:val="16"/>
        </w:rPr>
        <w:t>lear weapon</w:t>
      </w:r>
      <w:r w:rsidRPr="00A623AA">
        <w:rPr>
          <w:rStyle w:val="Emphasis"/>
          <w:rFonts w:cstheme="minorHAnsi"/>
          <w:highlight w:val="cyan"/>
        </w:rPr>
        <w:t>s</w:t>
      </w:r>
      <w:r w:rsidRPr="00A623AA">
        <w:rPr>
          <w:rFonts w:cstheme="minorHAnsi"/>
          <w:sz w:val="16"/>
        </w:rPr>
        <w:t xml:space="preserve">, the nature of the emerging pattern of interstate conflict is contributing to global disorder. Indeed, the latest Nuclear Posture Review (NPR) released by the United States has led many to worry that the long “nuclear peace” </w:t>
      </w:r>
      <w:r w:rsidRPr="00A623AA">
        <w:rPr>
          <w:rStyle w:val="StyleUnderline"/>
          <w:rFonts w:cstheme="minorHAnsi"/>
          <w:highlight w:val="cyan"/>
        </w:rPr>
        <w:t xml:space="preserve">might </w:t>
      </w:r>
      <w:r w:rsidRPr="00A623AA">
        <w:rPr>
          <w:rStyle w:val="Emphasis"/>
          <w:rFonts w:cstheme="minorHAnsi"/>
          <w:highlight w:val="cyan"/>
        </w:rPr>
        <w:t>give way</w:t>
      </w:r>
      <w:r w:rsidRPr="00A623AA">
        <w:rPr>
          <w:rStyle w:val="StyleUnderline"/>
          <w:rFonts w:cstheme="minorHAnsi"/>
          <w:highlight w:val="cyan"/>
        </w:rPr>
        <w:t xml:space="preserve"> to</w:t>
      </w:r>
      <w:r w:rsidRPr="00A623AA">
        <w:rPr>
          <w:rStyle w:val="StyleUnderline"/>
          <w:rFonts w:cstheme="minorHAnsi"/>
        </w:rPr>
        <w:t xml:space="preserve"> renewed nuclear competition, if not </w:t>
      </w:r>
      <w:r w:rsidRPr="00A623AA">
        <w:rPr>
          <w:rStyle w:val="Emphasis"/>
          <w:rFonts w:cstheme="minorHAnsi"/>
          <w:highlight w:val="cyan"/>
        </w:rPr>
        <w:t>all-out nuclear war</w:t>
      </w:r>
      <w:r w:rsidRPr="00A623AA">
        <w:rPr>
          <w:rFonts w:cstheme="minorHAnsi"/>
          <w:sz w:val="16"/>
        </w:rPr>
        <w:t xml:space="preserve">. These concerns are exacerbated by an exceedingly impulsive, disruptive, and twitter-happy chief executive in Washington. Simultaneously, China, always expected to become a dominant global actor, has done so mainly through its massive economic </w:t>
      </w:r>
      <w:proofErr w:type="gramStart"/>
      <w:r w:rsidRPr="00A623AA">
        <w:rPr>
          <w:rFonts w:cstheme="minorHAnsi"/>
          <w:sz w:val="16"/>
        </w:rPr>
        <w:t>leverage</w:t>
      </w:r>
      <w:proofErr w:type="gramEnd"/>
      <w:r w:rsidRPr="00A623AA">
        <w:rPr>
          <w:rFonts w:cstheme="minorHAnsi"/>
          <w:sz w:val="16"/>
        </w:rPr>
        <w:t xml:space="preserve"> and growing military clout, and is providing diplomatic and financial support for alternatives to the liberal democracy and the post-1945 development script, through a combination of checkbook diplomacy, military intimidation, and leadership of key UN agencies.</w:t>
      </w:r>
    </w:p>
    <w:p w14:paraId="17426422" w14:textId="77777777" w:rsidR="001E7D7F" w:rsidRPr="00A623AA" w:rsidRDefault="001E7D7F" w:rsidP="001E7D7F">
      <w:pPr>
        <w:rPr>
          <w:rFonts w:cstheme="minorHAnsi"/>
          <w:sz w:val="16"/>
        </w:rPr>
      </w:pPr>
      <w:r w:rsidRPr="00A623AA">
        <w:rPr>
          <w:rStyle w:val="StyleUnderline"/>
          <w:rFonts w:cstheme="minorHAnsi"/>
        </w:rPr>
        <w:lastRenderedPageBreak/>
        <w:t xml:space="preserve">Third, there is </w:t>
      </w:r>
      <w:r w:rsidRPr="00A623AA">
        <w:rPr>
          <w:rStyle w:val="StyleUnderline"/>
          <w:rFonts w:cstheme="minorHAnsi"/>
          <w:highlight w:val="cyan"/>
        </w:rPr>
        <w:t xml:space="preserve">a </w:t>
      </w:r>
      <w:r w:rsidRPr="00A623AA">
        <w:rPr>
          <w:rStyle w:val="Emphasis"/>
          <w:rFonts w:cstheme="minorHAnsi"/>
          <w:highlight w:val="cyan"/>
        </w:rPr>
        <w:t>slew</w:t>
      </w:r>
      <w:r w:rsidRPr="00A623AA">
        <w:rPr>
          <w:rStyle w:val="StyleUnderline"/>
          <w:rFonts w:cstheme="minorHAnsi"/>
          <w:highlight w:val="cyan"/>
        </w:rPr>
        <w:t xml:space="preserve"> of</w:t>
      </w:r>
      <w:r w:rsidRPr="00A623AA">
        <w:rPr>
          <w:rStyle w:val="StyleUnderline"/>
          <w:rFonts w:cstheme="minorHAnsi"/>
        </w:rPr>
        <w:t xml:space="preserve"> old and new </w:t>
      </w:r>
      <w:r w:rsidRPr="00A623AA">
        <w:rPr>
          <w:rStyle w:val="Emphasis"/>
          <w:rFonts w:cstheme="minorHAnsi"/>
          <w:highlight w:val="cyan"/>
        </w:rPr>
        <w:t>transnational</w:t>
      </w:r>
      <w:r w:rsidRPr="00A623AA">
        <w:rPr>
          <w:rStyle w:val="StyleUnderline"/>
          <w:rFonts w:cstheme="minorHAnsi"/>
          <w:highlight w:val="cyan"/>
        </w:rPr>
        <w:t xml:space="preserve"> threats</w:t>
      </w:r>
      <w:r w:rsidRPr="00A623AA">
        <w:rPr>
          <w:rFonts w:cstheme="minorHAnsi"/>
          <w:sz w:val="16"/>
        </w:rPr>
        <w:t xml:space="preserve">—both manmade and natural—that no single nation—however powerful—can manage on its own. </w:t>
      </w:r>
      <w:r w:rsidRPr="00A623AA">
        <w:rPr>
          <w:rStyle w:val="StyleUnderline"/>
          <w:rFonts w:cstheme="minorHAnsi"/>
        </w:rPr>
        <w:t xml:space="preserve">These range </w:t>
      </w:r>
      <w:r w:rsidRPr="00A623AA">
        <w:rPr>
          <w:rStyle w:val="StyleUnderline"/>
          <w:rFonts w:cstheme="minorHAnsi"/>
          <w:highlight w:val="cyan"/>
        </w:rPr>
        <w:t xml:space="preserve">from </w:t>
      </w:r>
      <w:r w:rsidRPr="00A623AA">
        <w:rPr>
          <w:rStyle w:val="Emphasis"/>
          <w:rFonts w:cstheme="minorHAnsi"/>
          <w:highlight w:val="cyan"/>
        </w:rPr>
        <w:t>pandemics</w:t>
      </w:r>
      <w:r w:rsidRPr="00A623AA">
        <w:rPr>
          <w:rFonts w:cstheme="minorHAnsi"/>
          <w:sz w:val="16"/>
        </w:rPr>
        <w:t xml:space="preserve"> (such as the ongoing COVID-19 and earlier Ebola outbreaks), </w:t>
      </w:r>
      <w:r w:rsidRPr="00A623AA">
        <w:rPr>
          <w:rStyle w:val="StyleUnderline"/>
          <w:rFonts w:cstheme="minorHAnsi"/>
        </w:rPr>
        <w:t xml:space="preserve">natural </w:t>
      </w:r>
      <w:r w:rsidRPr="00A623AA">
        <w:rPr>
          <w:rStyle w:val="Emphasis"/>
          <w:rFonts w:cstheme="minorHAnsi"/>
          <w:highlight w:val="cyan"/>
        </w:rPr>
        <w:t>disasters</w:t>
      </w:r>
      <w:r w:rsidRPr="00A623AA">
        <w:rPr>
          <w:rFonts w:cstheme="minorHAnsi"/>
          <w:sz w:val="16"/>
        </w:rPr>
        <w:t xml:space="preserve"> (wildfires and floods), </w:t>
      </w:r>
      <w:r w:rsidRPr="00A623AA">
        <w:rPr>
          <w:rStyle w:val="Emphasis"/>
          <w:rFonts w:cstheme="minorHAnsi"/>
          <w:highlight w:val="cyan"/>
        </w:rPr>
        <w:t>climate</w:t>
      </w:r>
      <w:r w:rsidRPr="00A623AA">
        <w:rPr>
          <w:rStyle w:val="Emphasis"/>
          <w:rFonts w:cstheme="minorHAnsi"/>
        </w:rPr>
        <w:t xml:space="preserve"> change</w:t>
      </w:r>
      <w:r w:rsidRPr="00A623AA">
        <w:rPr>
          <w:rFonts w:cstheme="minorHAnsi"/>
          <w:sz w:val="16"/>
        </w:rPr>
        <w:t xml:space="preserve"> induced catastrophes, </w:t>
      </w:r>
      <w:r w:rsidRPr="00A623AA">
        <w:rPr>
          <w:rStyle w:val="StyleUnderline"/>
          <w:rFonts w:cstheme="minorHAnsi"/>
        </w:rPr>
        <w:t xml:space="preserve">global </w:t>
      </w:r>
      <w:r w:rsidRPr="00A623AA">
        <w:rPr>
          <w:rStyle w:val="Emphasis"/>
          <w:rFonts w:cstheme="minorHAnsi"/>
          <w:highlight w:val="cyan"/>
        </w:rPr>
        <w:t>criminal</w:t>
      </w:r>
      <w:r w:rsidRPr="00A623AA">
        <w:rPr>
          <w:rStyle w:val="StyleUnderline"/>
          <w:rFonts w:cstheme="minorHAnsi"/>
        </w:rPr>
        <w:t xml:space="preserve"> network</w:t>
      </w:r>
      <w:r w:rsidRPr="00A623AA">
        <w:rPr>
          <w:rStyle w:val="Emphasis"/>
          <w:rFonts w:cstheme="minorHAnsi"/>
          <w:highlight w:val="cyan"/>
        </w:rPr>
        <w:t>s</w:t>
      </w:r>
      <w:r w:rsidRPr="00A623AA">
        <w:rPr>
          <w:rStyle w:val="StyleUnderline"/>
          <w:rFonts w:cstheme="minorHAnsi"/>
        </w:rPr>
        <w:t xml:space="preserve">, international </w:t>
      </w:r>
      <w:r w:rsidRPr="00A623AA">
        <w:rPr>
          <w:rStyle w:val="Emphasis"/>
          <w:rFonts w:cstheme="minorHAnsi"/>
        </w:rPr>
        <w:t>extremist</w:t>
      </w:r>
      <w:r w:rsidRPr="00A623AA">
        <w:rPr>
          <w:rFonts w:cstheme="minorHAnsi"/>
          <w:sz w:val="16"/>
        </w:rPr>
        <w:t xml:space="preserve"> organization</w:t>
      </w:r>
      <w:r w:rsidRPr="00A623AA">
        <w:rPr>
          <w:rStyle w:val="Emphasis"/>
          <w:rFonts w:cstheme="minorHAnsi"/>
        </w:rPr>
        <w:t>s</w:t>
      </w:r>
      <w:r w:rsidRPr="00A623AA">
        <w:rPr>
          <w:rStyle w:val="StyleUnderline"/>
          <w:rFonts w:cstheme="minorHAnsi"/>
        </w:rPr>
        <w:t xml:space="preserve">, </w:t>
      </w:r>
      <w:r w:rsidRPr="00A623AA">
        <w:rPr>
          <w:rStyle w:val="Emphasis"/>
          <w:rFonts w:cstheme="minorHAnsi"/>
          <w:highlight w:val="cyan"/>
        </w:rPr>
        <w:t>cyber</w:t>
      </w:r>
      <w:r w:rsidRPr="00A623AA">
        <w:rPr>
          <w:rStyle w:val="StyleUnderline"/>
          <w:rFonts w:cstheme="minorHAnsi"/>
          <w:highlight w:val="cyan"/>
        </w:rPr>
        <w:t xml:space="preserve"> and</w:t>
      </w:r>
      <w:r w:rsidRPr="00A623AA">
        <w:rPr>
          <w:rFonts w:cstheme="minorHAnsi"/>
          <w:sz w:val="16"/>
        </w:rPr>
        <w:t xml:space="preserve"> other forms of attacks, and </w:t>
      </w:r>
      <w:r w:rsidRPr="00A623AA">
        <w:rPr>
          <w:rStyle w:val="StyleUnderline"/>
          <w:rFonts w:cstheme="minorHAnsi"/>
        </w:rPr>
        <w:t xml:space="preserve">global </w:t>
      </w:r>
      <w:r w:rsidRPr="00A623AA">
        <w:rPr>
          <w:rStyle w:val="Emphasis"/>
          <w:rFonts w:cstheme="minorHAnsi"/>
          <w:highlight w:val="cyan"/>
        </w:rPr>
        <w:t>prolif</w:t>
      </w:r>
      <w:r w:rsidRPr="00A623AA">
        <w:rPr>
          <w:rFonts w:cstheme="minorHAnsi"/>
          <w:sz w:val="16"/>
        </w:rPr>
        <w:t xml:space="preserve">eration networks. Indeed, despite dire warnings of a climate crisis, the rate at which CO2 is entering the atmosphere and contributing to </w:t>
      </w:r>
      <w:proofErr w:type="gramStart"/>
      <w:r w:rsidRPr="00A623AA">
        <w:rPr>
          <w:rFonts w:cstheme="minorHAnsi"/>
          <w:sz w:val="16"/>
        </w:rPr>
        <w:t>the global</w:t>
      </w:r>
      <w:proofErr w:type="gramEnd"/>
      <w:r w:rsidRPr="00A623AA">
        <w:rPr>
          <w:rFonts w:cstheme="minorHAnsi"/>
          <w:sz w:val="16"/>
        </w:rPr>
        <w:t xml:space="preserve"> warming has not slowed in the last decade and a half; this even before the imprudent burning of the </w:t>
      </w:r>
      <w:proofErr w:type="gramStart"/>
      <w:r w:rsidRPr="00A623AA">
        <w:rPr>
          <w:rFonts w:cstheme="minorHAnsi"/>
          <w:sz w:val="16"/>
        </w:rPr>
        <w:t>Amazon forest</w:t>
      </w:r>
      <w:proofErr w:type="gramEnd"/>
      <w:r w:rsidRPr="00A623AA">
        <w:rPr>
          <w:rFonts w:cstheme="minorHAnsi"/>
          <w:sz w:val="16"/>
        </w:rPr>
        <w:t xml:space="preserve">. Moreover, </w:t>
      </w:r>
      <w:proofErr w:type="gramStart"/>
      <w:r w:rsidRPr="00A623AA">
        <w:rPr>
          <w:rFonts w:cstheme="minorHAnsi"/>
          <w:sz w:val="16"/>
        </w:rPr>
        <w:t>cyber</w:t>
      </w:r>
      <w:proofErr w:type="gramEnd"/>
      <w:r w:rsidRPr="00A623AA">
        <w:rPr>
          <w:rFonts w:cstheme="minorHAnsi"/>
          <w:sz w:val="16"/>
        </w:rPr>
        <w:t xml:space="preserve"> and emerging technologies underline the ability of the individual to construct and disrupt global developments. The iPhone, which is younger than the Center for Global Affairs, now numbers over a billion, allowing an unprecedented flow of information—and disinformation—to reach people all over the globe, including in the hands of the unparalleled number of migrants fleeing violence or seeking better opportunities.</w:t>
      </w:r>
    </w:p>
    <w:p w14:paraId="690824D8" w14:textId="77777777" w:rsidR="001E7D7F" w:rsidRPr="00A623AA" w:rsidRDefault="001E7D7F" w:rsidP="001E7D7F">
      <w:pPr>
        <w:rPr>
          <w:rFonts w:cstheme="minorHAnsi"/>
          <w:sz w:val="16"/>
        </w:rPr>
      </w:pPr>
      <w:r w:rsidRPr="00A623AA">
        <w:rPr>
          <w:rStyle w:val="StyleUnderline"/>
          <w:rFonts w:cstheme="minorHAnsi"/>
          <w:highlight w:val="cyan"/>
        </w:rPr>
        <w:t xml:space="preserve">These trends </w:t>
      </w:r>
      <w:r w:rsidRPr="00A623AA">
        <w:rPr>
          <w:rStyle w:val="Emphasis"/>
          <w:rFonts w:cstheme="minorHAnsi"/>
          <w:highlight w:val="cyan"/>
        </w:rPr>
        <w:t>reflect</w:t>
      </w:r>
      <w:r w:rsidRPr="00A623AA">
        <w:rPr>
          <w:rFonts w:cstheme="minorHAnsi"/>
          <w:sz w:val="16"/>
        </w:rPr>
        <w:t xml:space="preserve"> disruptions and discontinuities in global affairs, as well as </w:t>
      </w:r>
      <w:r w:rsidRPr="00A623AA">
        <w:rPr>
          <w:rStyle w:val="StyleUnderline"/>
          <w:rFonts w:cstheme="minorHAnsi"/>
          <w:highlight w:val="cyan"/>
        </w:rPr>
        <w:t xml:space="preserve">the potential </w:t>
      </w:r>
      <w:r w:rsidRPr="00A623AA">
        <w:rPr>
          <w:rStyle w:val="Emphasis"/>
          <w:rFonts w:cstheme="minorHAnsi"/>
          <w:highlight w:val="cyan"/>
        </w:rPr>
        <w:t>destruction</w:t>
      </w:r>
      <w:r w:rsidRPr="00A623AA">
        <w:rPr>
          <w:rStyle w:val="StyleUnderline"/>
          <w:rFonts w:cstheme="minorHAnsi"/>
          <w:highlight w:val="cyan"/>
        </w:rPr>
        <w:t xml:space="preserve"> of the </w:t>
      </w:r>
      <w:r w:rsidRPr="00A623AA">
        <w:rPr>
          <w:rStyle w:val="Emphasis"/>
          <w:rFonts w:cstheme="minorHAnsi"/>
          <w:highlight w:val="cyan"/>
        </w:rPr>
        <w:t>world</w:t>
      </w:r>
      <w:r w:rsidRPr="00A623AA">
        <w:rPr>
          <w:rFonts w:cstheme="minorHAnsi"/>
          <w:sz w:val="16"/>
        </w:rPr>
        <w:t xml:space="preserve"> as we know it. These formidable trends would have been difficult to manage even in ordinary circumstances, </w:t>
      </w:r>
      <w:r w:rsidRPr="00A623AA">
        <w:rPr>
          <w:rStyle w:val="StyleUnderline"/>
          <w:rFonts w:cstheme="minorHAnsi"/>
          <w:highlight w:val="cyan"/>
        </w:rPr>
        <w:t>but</w:t>
      </w:r>
      <w:r w:rsidRPr="00A623AA">
        <w:rPr>
          <w:rStyle w:val="StyleUnderline"/>
          <w:rFonts w:cstheme="minorHAnsi"/>
        </w:rPr>
        <w:t xml:space="preserve"> they </w:t>
      </w:r>
      <w:r w:rsidRPr="00A623AA">
        <w:rPr>
          <w:rStyle w:val="StyleUnderline"/>
          <w:rFonts w:cstheme="minorHAnsi"/>
          <w:highlight w:val="cyan"/>
        </w:rPr>
        <w:t xml:space="preserve">are </w:t>
      </w:r>
      <w:r w:rsidRPr="00A623AA">
        <w:rPr>
          <w:rStyle w:val="Emphasis"/>
          <w:rFonts w:cstheme="minorHAnsi"/>
          <w:highlight w:val="cyan"/>
        </w:rPr>
        <w:t>exacerbated</w:t>
      </w:r>
      <w:r w:rsidRPr="00A623AA">
        <w:rPr>
          <w:rStyle w:val="StyleUnderline"/>
          <w:rFonts w:cstheme="minorHAnsi"/>
          <w:highlight w:val="cyan"/>
        </w:rPr>
        <w:t xml:space="preserve"> by</w:t>
      </w:r>
      <w:r w:rsidRPr="00A623AA">
        <w:rPr>
          <w:rFonts w:cstheme="minorHAnsi"/>
          <w:sz w:val="16"/>
        </w:rPr>
        <w:t xml:space="preserve"> several emerging characteristics that are contributing to </w:t>
      </w:r>
      <w:r w:rsidRPr="00A623AA">
        <w:rPr>
          <w:rStyle w:val="StyleUnderline"/>
          <w:rFonts w:cstheme="minorHAnsi"/>
        </w:rPr>
        <w:t xml:space="preserve">global </w:t>
      </w:r>
      <w:r w:rsidRPr="00A623AA">
        <w:rPr>
          <w:rStyle w:val="StyleUnderline"/>
          <w:rFonts w:cstheme="minorHAnsi"/>
          <w:highlight w:val="cyan"/>
        </w:rPr>
        <w:t>disorder</w:t>
      </w:r>
      <w:r w:rsidRPr="00A623AA">
        <w:rPr>
          <w:rFonts w:cstheme="minorHAnsi"/>
          <w:sz w:val="16"/>
        </w:rPr>
        <w:t>.2</w:t>
      </w:r>
    </w:p>
    <w:p w14:paraId="787A7105" w14:textId="77777777" w:rsidR="001E7D7F" w:rsidRPr="00A623AA" w:rsidRDefault="001E7D7F" w:rsidP="001E7D7F">
      <w:pPr>
        <w:rPr>
          <w:rFonts w:cstheme="minorHAnsi"/>
          <w:sz w:val="16"/>
        </w:rPr>
      </w:pPr>
      <w:r w:rsidRPr="00A623AA">
        <w:rPr>
          <w:rFonts w:cstheme="minorHAnsi"/>
          <w:sz w:val="16"/>
        </w:rPr>
        <w:t xml:space="preserve">First, there is the emergence of uber-national, populist leaders and governments who, while putting their own nations first, are challenging the globalization that they helped build. This has led some of them to opt out of international agreements and treaties that they had signed up to. Moreover, many of these leaders and nations are either outrightly rejecting multilateralism or are, at the very least, </w:t>
      </w:r>
      <w:proofErr w:type="gramStart"/>
      <w:r w:rsidRPr="00A623AA">
        <w:rPr>
          <w:rFonts w:cstheme="minorHAnsi"/>
          <w:sz w:val="16"/>
        </w:rPr>
        <w:t>questioning</w:t>
      </w:r>
      <w:proofErr w:type="gramEnd"/>
      <w:r w:rsidRPr="00A623AA">
        <w:rPr>
          <w:rFonts w:cstheme="minorHAnsi"/>
          <w:sz w:val="16"/>
        </w:rPr>
        <w:t xml:space="preserve"> and challenging international processes, norms, and institutions.</w:t>
      </w:r>
    </w:p>
    <w:p w14:paraId="0C4EC501" w14:textId="77777777" w:rsidR="001E7D7F" w:rsidRPr="00A623AA" w:rsidRDefault="001E7D7F" w:rsidP="001E7D7F">
      <w:pPr>
        <w:rPr>
          <w:rFonts w:cstheme="minorHAnsi"/>
          <w:sz w:val="16"/>
        </w:rPr>
      </w:pPr>
      <w:r w:rsidRPr="00A623AA">
        <w:rPr>
          <w:rStyle w:val="StyleUnderline"/>
          <w:rFonts w:cstheme="minorHAnsi"/>
        </w:rPr>
        <w:t xml:space="preserve">Second, these </w:t>
      </w:r>
      <w:r w:rsidRPr="00A623AA">
        <w:rPr>
          <w:rStyle w:val="StyleUnderline"/>
          <w:rFonts w:cstheme="minorHAnsi"/>
          <w:highlight w:val="cyan"/>
        </w:rPr>
        <w:t>developments</w:t>
      </w:r>
      <w:r w:rsidRPr="00A623AA">
        <w:rPr>
          <w:rStyle w:val="StyleUnderline"/>
          <w:rFonts w:cstheme="minorHAnsi"/>
        </w:rPr>
        <w:t xml:space="preserve"> are </w:t>
      </w:r>
      <w:r w:rsidRPr="00A623AA">
        <w:rPr>
          <w:rStyle w:val="Emphasis"/>
          <w:rFonts w:cstheme="minorHAnsi"/>
          <w:highlight w:val="cyan"/>
        </w:rPr>
        <w:t>unfold</w:t>
      </w:r>
      <w:r w:rsidRPr="00A623AA">
        <w:rPr>
          <w:rStyle w:val="StyleUnderline"/>
          <w:rFonts w:cstheme="minorHAnsi"/>
        </w:rPr>
        <w:t xml:space="preserve">ing </w:t>
      </w:r>
      <w:r w:rsidRPr="00A623AA">
        <w:rPr>
          <w:rStyle w:val="StyleUnderline"/>
          <w:rFonts w:cstheme="minorHAnsi"/>
          <w:highlight w:val="cyan"/>
        </w:rPr>
        <w:t xml:space="preserve">against a </w:t>
      </w:r>
      <w:r w:rsidRPr="00A623AA">
        <w:rPr>
          <w:rStyle w:val="Emphasis"/>
          <w:rFonts w:cstheme="minorHAnsi"/>
          <w:highlight w:val="cyan"/>
        </w:rPr>
        <w:t>fragile</w:t>
      </w:r>
      <w:r w:rsidRPr="00A623AA">
        <w:rPr>
          <w:rStyle w:val="Emphasis"/>
          <w:rFonts w:cstheme="minorHAnsi"/>
        </w:rPr>
        <w:t xml:space="preserve"> global </w:t>
      </w:r>
      <w:r w:rsidRPr="00A623AA">
        <w:rPr>
          <w:rStyle w:val="Emphasis"/>
          <w:rFonts w:cstheme="minorHAnsi"/>
          <w:highlight w:val="cyan"/>
        </w:rPr>
        <w:t>economic backdrop</w:t>
      </w:r>
      <w:r w:rsidRPr="00A623AA">
        <w:rPr>
          <w:rStyle w:val="StyleUnderline"/>
          <w:rFonts w:cstheme="minorHAnsi"/>
          <w:highlight w:val="cyan"/>
        </w:rPr>
        <w:t xml:space="preserve"> marked by</w:t>
      </w:r>
      <w:r w:rsidRPr="00A623AA">
        <w:rPr>
          <w:rStyle w:val="StyleUnderline"/>
          <w:rFonts w:cstheme="minorHAnsi"/>
        </w:rPr>
        <w:t xml:space="preserve"> unprecedented </w:t>
      </w:r>
      <w:r w:rsidRPr="00A623AA">
        <w:rPr>
          <w:rStyle w:val="Emphasis"/>
          <w:rFonts w:cstheme="minorHAnsi"/>
          <w:highlight w:val="cyan"/>
        </w:rPr>
        <w:t>trade wars</w:t>
      </w:r>
      <w:r w:rsidRPr="00A623AA">
        <w:rPr>
          <w:rFonts w:cstheme="minorHAnsi"/>
          <w:sz w:val="16"/>
        </w:rPr>
        <w:t>. The Great Recession of 20</w:t>
      </w:r>
      <w:r w:rsidRPr="00A623AA">
        <w:rPr>
          <w:rStyle w:val="Emphasis"/>
          <w:rFonts w:cstheme="minorHAnsi"/>
          <w:highlight w:val="cyan"/>
        </w:rPr>
        <w:t>08</w:t>
      </w:r>
      <w:r w:rsidRPr="00A623AA">
        <w:rPr>
          <w:rStyle w:val="StyleUnderline"/>
          <w:rFonts w:cstheme="minorHAnsi"/>
          <w:highlight w:val="cyan"/>
        </w:rPr>
        <w:t xml:space="preserve"> shook confidence</w:t>
      </w:r>
      <w:r w:rsidRPr="00A623AA">
        <w:rPr>
          <w:rStyle w:val="StyleUnderline"/>
          <w:rFonts w:cstheme="minorHAnsi"/>
        </w:rPr>
        <w:t xml:space="preserve"> in global capitalism, </w:t>
      </w:r>
      <w:r w:rsidRPr="00A623AA">
        <w:rPr>
          <w:rStyle w:val="StyleUnderline"/>
          <w:rFonts w:cstheme="minorHAnsi"/>
          <w:highlight w:val="cyan"/>
        </w:rPr>
        <w:t xml:space="preserve">and required extraordinary </w:t>
      </w:r>
      <w:r w:rsidRPr="00A623AA">
        <w:rPr>
          <w:rStyle w:val="Emphasis"/>
          <w:rFonts w:cstheme="minorHAnsi"/>
          <w:highlight w:val="cyan"/>
        </w:rPr>
        <w:t>interventions</w:t>
      </w:r>
      <w:r w:rsidRPr="00A623AA">
        <w:rPr>
          <w:rStyle w:val="StyleUnderline"/>
          <w:rFonts w:cstheme="minorHAnsi"/>
        </w:rPr>
        <w:t xml:space="preserve"> by states</w:t>
      </w:r>
      <w:r w:rsidRPr="00A623AA">
        <w:rPr>
          <w:rFonts w:cstheme="minorHAnsi"/>
          <w:sz w:val="16"/>
        </w:rPr>
        <w:t xml:space="preserve"> and international organizations, introducing austerity measures that have exacerbated inequalities and deepened the social divides. </w:t>
      </w:r>
      <w:r w:rsidRPr="00A623AA">
        <w:rPr>
          <w:rStyle w:val="StyleUnderline"/>
          <w:rFonts w:cstheme="minorHAnsi"/>
          <w:highlight w:val="cyan"/>
        </w:rPr>
        <w:t>The next</w:t>
      </w:r>
      <w:r w:rsidRPr="00A623AA">
        <w:rPr>
          <w:rStyle w:val="StyleUnderline"/>
          <w:rFonts w:cstheme="minorHAnsi"/>
        </w:rPr>
        <w:t xml:space="preserve"> </w:t>
      </w:r>
      <w:r w:rsidRPr="00A623AA">
        <w:rPr>
          <w:rStyle w:val="Emphasis"/>
          <w:rFonts w:cstheme="minorHAnsi"/>
        </w:rPr>
        <w:t xml:space="preserve">impending </w:t>
      </w:r>
      <w:r w:rsidRPr="00A623AA">
        <w:rPr>
          <w:rStyle w:val="Emphasis"/>
          <w:rFonts w:cstheme="minorHAnsi"/>
          <w:highlight w:val="cyan"/>
        </w:rPr>
        <w:t>recession</w:t>
      </w:r>
      <w:r w:rsidRPr="00A623AA">
        <w:rPr>
          <w:rStyle w:val="StyleUnderline"/>
          <w:rFonts w:cstheme="minorHAnsi"/>
          <w:highlight w:val="cyan"/>
        </w:rPr>
        <w:t xml:space="preserve"> in</w:t>
      </w:r>
      <w:r w:rsidRPr="00A623AA">
        <w:rPr>
          <w:rStyle w:val="StyleUnderline"/>
          <w:rFonts w:cstheme="minorHAnsi"/>
        </w:rPr>
        <w:t xml:space="preserve"> the era of </w:t>
      </w:r>
      <w:r w:rsidRPr="00A623AA">
        <w:rPr>
          <w:rStyle w:val="StyleUnderline"/>
          <w:rFonts w:cstheme="minorHAnsi"/>
          <w:highlight w:val="cyan"/>
        </w:rPr>
        <w:t>COVID</w:t>
      </w:r>
      <w:r w:rsidRPr="00A623AA">
        <w:rPr>
          <w:rStyle w:val="StyleUnderline"/>
          <w:rFonts w:cstheme="minorHAnsi"/>
        </w:rPr>
        <w:t xml:space="preserve">-19, </w:t>
      </w:r>
      <w:r w:rsidRPr="00A623AA">
        <w:rPr>
          <w:rStyle w:val="StyleUnderline"/>
          <w:rFonts w:cstheme="minorHAnsi"/>
          <w:highlight w:val="cyan"/>
        </w:rPr>
        <w:t>given</w:t>
      </w:r>
      <w:r w:rsidRPr="00A623AA">
        <w:rPr>
          <w:rStyle w:val="StyleUnderline"/>
          <w:rFonts w:cstheme="minorHAnsi"/>
        </w:rPr>
        <w:t xml:space="preserve"> the </w:t>
      </w:r>
      <w:r w:rsidRPr="00A623AA">
        <w:rPr>
          <w:rStyle w:val="StyleUnderline"/>
          <w:rFonts w:cstheme="minorHAnsi"/>
          <w:highlight w:val="cyan"/>
        </w:rPr>
        <w:t xml:space="preserve">advent of </w:t>
      </w:r>
      <w:r w:rsidRPr="00A623AA">
        <w:rPr>
          <w:rStyle w:val="Emphasis"/>
          <w:rFonts w:cstheme="minorHAnsi"/>
          <w:highlight w:val="cyan"/>
        </w:rPr>
        <w:t>nationalist</w:t>
      </w:r>
      <w:r w:rsidRPr="00A623AA">
        <w:rPr>
          <w:rStyle w:val="StyleUnderline"/>
          <w:rFonts w:cstheme="minorHAnsi"/>
          <w:highlight w:val="cyan"/>
        </w:rPr>
        <w:t xml:space="preserve"> and </w:t>
      </w:r>
      <w:r w:rsidRPr="00A623AA">
        <w:rPr>
          <w:rStyle w:val="Emphasis"/>
          <w:rFonts w:cstheme="minorHAnsi"/>
          <w:highlight w:val="cyan"/>
        </w:rPr>
        <w:t>populist</w:t>
      </w:r>
      <w:r w:rsidRPr="00A623AA">
        <w:rPr>
          <w:rFonts w:cstheme="minorHAnsi"/>
          <w:sz w:val="16"/>
        </w:rPr>
        <w:t xml:space="preserve"> government</w:t>
      </w:r>
      <w:r w:rsidRPr="00A623AA">
        <w:rPr>
          <w:rStyle w:val="Emphasis"/>
          <w:rFonts w:cstheme="minorHAnsi"/>
          <w:highlight w:val="cyan"/>
        </w:rPr>
        <w:t>s</w:t>
      </w:r>
      <w:r w:rsidRPr="00A623AA">
        <w:rPr>
          <w:rFonts w:cstheme="minorHAnsi"/>
          <w:sz w:val="16"/>
        </w:rPr>
        <w:t xml:space="preserve"> hell-bent on brazenly rejecting the inevitable march of globalization, and </w:t>
      </w:r>
      <w:r w:rsidRPr="00A623AA">
        <w:rPr>
          <w:rStyle w:val="StyleUnderline"/>
          <w:rFonts w:cstheme="minorHAnsi"/>
        </w:rPr>
        <w:t xml:space="preserve">willing </w:t>
      </w:r>
      <w:r w:rsidRPr="00A623AA">
        <w:rPr>
          <w:rStyle w:val="StyleUnderline"/>
          <w:rFonts w:cstheme="minorHAnsi"/>
          <w:highlight w:val="cyan"/>
        </w:rPr>
        <w:t>to embark on</w:t>
      </w:r>
      <w:r w:rsidRPr="00A623AA">
        <w:rPr>
          <w:rStyle w:val="StyleUnderline"/>
          <w:rFonts w:cstheme="minorHAnsi"/>
        </w:rPr>
        <w:t xml:space="preserve"> unwinnable </w:t>
      </w:r>
      <w:r w:rsidRPr="00A623AA">
        <w:rPr>
          <w:rStyle w:val="Emphasis"/>
          <w:rFonts w:cstheme="minorHAnsi"/>
          <w:highlight w:val="cyan"/>
        </w:rPr>
        <w:t>trade wars</w:t>
      </w:r>
      <w:r w:rsidRPr="00A623AA">
        <w:rPr>
          <w:rStyle w:val="StyleUnderline"/>
          <w:rFonts w:cstheme="minorHAnsi"/>
          <w:highlight w:val="cyan"/>
        </w:rPr>
        <w:t>, might prove</w:t>
      </w:r>
      <w:r w:rsidRPr="00A623AA">
        <w:rPr>
          <w:rFonts w:cstheme="minorHAnsi"/>
          <w:sz w:val="16"/>
        </w:rPr>
        <w:t xml:space="preserve"> to</w:t>
      </w:r>
      <w:r w:rsidRPr="00A623AA">
        <w:rPr>
          <w:rStyle w:val="StyleUnderline"/>
          <w:rFonts w:cstheme="minorHAnsi"/>
        </w:rPr>
        <w:t xml:space="preserve"> </w:t>
      </w:r>
      <w:r w:rsidRPr="00A623AA">
        <w:rPr>
          <w:rFonts w:cstheme="minorHAnsi"/>
          <w:sz w:val="16"/>
        </w:rPr>
        <w:t xml:space="preserve">be even more </w:t>
      </w:r>
      <w:r w:rsidRPr="00A623AA">
        <w:rPr>
          <w:rStyle w:val="Emphasis"/>
          <w:rFonts w:cstheme="minorHAnsi"/>
          <w:highlight w:val="cyan"/>
        </w:rPr>
        <w:t>destructive</w:t>
      </w:r>
      <w:r w:rsidRPr="00A623AA">
        <w:rPr>
          <w:rStyle w:val="StyleUnderline"/>
          <w:rFonts w:cstheme="minorHAnsi"/>
          <w:highlight w:val="cyan"/>
        </w:rPr>
        <w:t xml:space="preserve"> at the</w:t>
      </w:r>
      <w:r w:rsidRPr="00A623AA">
        <w:rPr>
          <w:rFonts w:cstheme="minorHAnsi"/>
          <w:sz w:val="16"/>
        </w:rPr>
        <w:t xml:space="preserve"> national, regional, and </w:t>
      </w:r>
      <w:r w:rsidRPr="00A623AA">
        <w:rPr>
          <w:rStyle w:val="Emphasis"/>
          <w:rFonts w:cstheme="minorHAnsi"/>
          <w:highlight w:val="cyan"/>
        </w:rPr>
        <w:t>global</w:t>
      </w:r>
      <w:r w:rsidRPr="00A623AA">
        <w:rPr>
          <w:rStyle w:val="StyleUnderline"/>
          <w:rFonts w:cstheme="minorHAnsi"/>
          <w:highlight w:val="cyan"/>
        </w:rPr>
        <w:t xml:space="preserve"> level</w:t>
      </w:r>
      <w:r w:rsidRPr="00A623AA">
        <w:rPr>
          <w:rFonts w:cstheme="minorHAnsi"/>
          <w:sz w:val="16"/>
        </w:rPr>
        <w:t>.</w:t>
      </w:r>
    </w:p>
    <w:p w14:paraId="44E87853" w14:textId="77777777" w:rsidR="001E7D7F" w:rsidRPr="00A623AA" w:rsidRDefault="001E7D7F" w:rsidP="001E7D7F">
      <w:pPr>
        <w:rPr>
          <w:rFonts w:cstheme="minorHAnsi"/>
          <w:sz w:val="16"/>
        </w:rPr>
      </w:pPr>
    </w:p>
    <w:p w14:paraId="255CF480" w14:textId="77777777" w:rsidR="001E7D7F" w:rsidRPr="00A623AA" w:rsidRDefault="001E7D7F" w:rsidP="001E7D7F">
      <w:pPr>
        <w:rPr>
          <w:rFonts w:cstheme="minorHAnsi"/>
          <w:sz w:val="16"/>
        </w:rPr>
      </w:pPr>
    </w:p>
    <w:p w14:paraId="7A1C9F00" w14:textId="77777777" w:rsidR="001E7D7F" w:rsidRPr="00A623AA" w:rsidRDefault="001E7D7F" w:rsidP="001E7D7F">
      <w:pPr>
        <w:rPr>
          <w:rFonts w:cstheme="minorHAnsi"/>
          <w:sz w:val="16"/>
        </w:rPr>
      </w:pPr>
    </w:p>
    <w:p w14:paraId="370CAE4C" w14:textId="77777777" w:rsidR="001E7D7F" w:rsidRPr="00A623AA" w:rsidRDefault="001E7D7F" w:rsidP="001E7D7F">
      <w:pPr>
        <w:rPr>
          <w:rFonts w:cstheme="minorHAnsi"/>
          <w:sz w:val="16"/>
        </w:rPr>
      </w:pPr>
    </w:p>
    <w:p w14:paraId="7C8777A4" w14:textId="77777777" w:rsidR="001E7D7F" w:rsidRPr="00A623AA" w:rsidRDefault="001E7D7F" w:rsidP="001E7D7F">
      <w:pPr>
        <w:rPr>
          <w:rFonts w:cstheme="minorHAnsi"/>
          <w:sz w:val="12"/>
          <w:szCs w:val="12"/>
        </w:rPr>
      </w:pPr>
      <w:r w:rsidRPr="00A623AA">
        <w:rPr>
          <w:rFonts w:cstheme="minorHAnsi"/>
          <w:sz w:val="12"/>
          <w:szCs w:val="12"/>
        </w:rPr>
        <w:t>Third, is the emergence of a disorderly multipolar world. While on the one hand the world is moving toward political, economic, technological, and normative multipolarity, on the other the ability to project power globally still remains the domain of one power— the United States. This means that while countries like Brazil, China, India, Indonesia, Mexico, and South Africa can shape the emerging rules of global governance, they do not have the ability to enforce them. Unless these powers can become security providers, “ multipolarity” in the security realm will be a misnomer.</w:t>
      </w:r>
    </w:p>
    <w:p w14:paraId="7405CD34" w14:textId="77777777" w:rsidR="001E7D7F" w:rsidRPr="00A623AA" w:rsidRDefault="001E7D7F" w:rsidP="001E7D7F">
      <w:pPr>
        <w:rPr>
          <w:rFonts w:cstheme="minorHAnsi"/>
          <w:sz w:val="12"/>
          <w:szCs w:val="12"/>
        </w:rPr>
      </w:pPr>
      <w:r w:rsidRPr="00A623AA">
        <w:rPr>
          <w:rFonts w:cstheme="minorHAnsi"/>
          <w:sz w:val="12"/>
          <w:szCs w:val="12"/>
        </w:rPr>
        <w:t xml:space="preserve">Fourth, a similar multipolarity is apparent in decision-making of most domestic, regional, and global rules. This is on account of the emergence of many stakeholders—beyond the traditional state—in the decision-making process at the national, regional, and global levels. These stakeholders, </w:t>
      </w:r>
      <w:proofErr w:type="gramStart"/>
      <w:r w:rsidRPr="00A623AA">
        <w:rPr>
          <w:rFonts w:cstheme="minorHAnsi"/>
          <w:sz w:val="12"/>
          <w:szCs w:val="12"/>
        </w:rPr>
        <w:t>including,</w:t>
      </w:r>
      <w:proofErr w:type="gramEnd"/>
      <w:r w:rsidRPr="00A623AA">
        <w:rPr>
          <w:rFonts w:cstheme="minorHAnsi"/>
          <w:sz w:val="12"/>
          <w:szCs w:val="12"/>
        </w:rPr>
        <w:t xml:space="preserve"> civil society, private sector, rich foundations and individuals, and cities pose challenges but also hold solutions to the global disorder. At the very least the traditional state-led, top-down decision-making process now also has to contend with non-state-led, bottom-up decision-making processes with the inevitable clash. This is evident in many of the emerging international negotiations and treaties.</w:t>
      </w:r>
    </w:p>
    <w:p w14:paraId="1D9E4332" w14:textId="77777777" w:rsidR="001E7D7F" w:rsidRPr="00A623AA" w:rsidRDefault="001E7D7F" w:rsidP="001E7D7F">
      <w:pPr>
        <w:rPr>
          <w:rFonts w:cstheme="minorHAnsi"/>
          <w:sz w:val="12"/>
          <w:szCs w:val="12"/>
        </w:rPr>
      </w:pPr>
      <w:r w:rsidRPr="00A623AA">
        <w:rPr>
          <w:rFonts w:cstheme="minorHAnsi"/>
          <w:sz w:val="12"/>
          <w:szCs w:val="12"/>
        </w:rPr>
        <w:t xml:space="preserve">Fifth, the rapid pace of </w:t>
      </w:r>
      <w:proofErr w:type="gramStart"/>
      <w:r w:rsidRPr="00A623AA">
        <w:rPr>
          <w:rFonts w:cstheme="minorHAnsi"/>
          <w:sz w:val="12"/>
          <w:szCs w:val="12"/>
        </w:rPr>
        <w:t>technology</w:t>
      </w:r>
      <w:proofErr w:type="gramEnd"/>
      <w:r w:rsidRPr="00A623AA">
        <w:rPr>
          <w:rFonts w:cstheme="minorHAnsi"/>
          <w:sz w:val="12"/>
          <w:szCs w:val="12"/>
        </w:rPr>
        <w:t xml:space="preserve"> evolution and diffusion, with the ability to empower individuals, small groups, and even weak states has the potential of creating asymmetrical competition. Coupled with the earlier characteristics of nationalism, multipolarity, and multistakeholderism, there is a seemingly insurmountable gap between the emerging technological capabilities and the ability to create norms and institutions to manage or govern them. The case of He Jiankui, a researcher at Southern University of Science and Technology in Shenzhen, who used CRISPR (Clustered </w:t>
      </w:r>
      <w:proofErr w:type="gramStart"/>
      <w:r w:rsidRPr="00A623AA">
        <w:rPr>
          <w:rFonts w:cstheme="minorHAnsi"/>
          <w:sz w:val="12"/>
          <w:szCs w:val="12"/>
        </w:rPr>
        <w:t>regularly-interspaced</w:t>
      </w:r>
      <w:proofErr w:type="gramEnd"/>
      <w:r w:rsidRPr="00A623AA">
        <w:rPr>
          <w:rFonts w:cstheme="minorHAnsi"/>
          <w:sz w:val="12"/>
          <w:szCs w:val="12"/>
        </w:rPr>
        <w:t xml:space="preserve"> short palindromic repeats) to create the first gene-edited twins (Lulu and Nana) in his clinic exemplifies this dilemma.</w:t>
      </w:r>
    </w:p>
    <w:p w14:paraId="5B84A004" w14:textId="77777777" w:rsidR="001E7D7F" w:rsidRPr="00A623AA" w:rsidRDefault="001E7D7F" w:rsidP="001E7D7F">
      <w:pPr>
        <w:rPr>
          <w:rFonts w:cstheme="minorHAnsi"/>
          <w:sz w:val="12"/>
          <w:szCs w:val="12"/>
        </w:rPr>
      </w:pPr>
      <w:r w:rsidRPr="00A623AA">
        <w:rPr>
          <w:rFonts w:cstheme="minorHAnsi"/>
          <w:sz w:val="12"/>
          <w:szCs w:val="12"/>
        </w:rPr>
        <w:t>Finally, while propaganda was always a decisive instrument in global affairs, the advent of 24</w:t>
      </w:r>
      <w:r w:rsidRPr="00A623AA">
        <w:rPr>
          <w:rFonts w:ascii="Times New Roman" w:hAnsi="Times New Roman" w:cs="Times New Roman"/>
          <w:sz w:val="12"/>
          <w:szCs w:val="12"/>
        </w:rPr>
        <w:t> </w:t>
      </w:r>
      <w:r w:rsidRPr="00A623AA">
        <w:rPr>
          <w:rFonts w:cs="Georgia"/>
          <w:sz w:val="12"/>
          <w:szCs w:val="12"/>
        </w:rPr>
        <w:t>×</w:t>
      </w:r>
      <w:r w:rsidRPr="00A623AA">
        <w:rPr>
          <w:rFonts w:ascii="Times New Roman" w:hAnsi="Times New Roman" w:cs="Times New Roman"/>
          <w:sz w:val="12"/>
          <w:szCs w:val="12"/>
        </w:rPr>
        <w:t> </w:t>
      </w:r>
      <w:r w:rsidRPr="00A623AA">
        <w:rPr>
          <w:rFonts w:cstheme="minorHAnsi"/>
          <w:sz w:val="12"/>
          <w:szCs w:val="12"/>
        </w:rPr>
        <w:t xml:space="preserve">7 global social media, coupled with fact-less news or </w:t>
      </w:r>
      <w:r w:rsidRPr="00A623AA">
        <w:rPr>
          <w:rFonts w:cs="Georgia"/>
          <w:sz w:val="12"/>
          <w:szCs w:val="12"/>
        </w:rPr>
        <w:t>“</w:t>
      </w:r>
      <w:r w:rsidRPr="00A623AA">
        <w:rPr>
          <w:rFonts w:cstheme="minorHAnsi"/>
          <w:sz w:val="12"/>
          <w:szCs w:val="12"/>
        </w:rPr>
        <w:t>fake news,</w:t>
      </w:r>
      <w:r w:rsidRPr="00A623AA">
        <w:rPr>
          <w:rFonts w:cs="Georgia"/>
          <w:sz w:val="12"/>
          <w:szCs w:val="12"/>
        </w:rPr>
        <w:t>”</w:t>
      </w:r>
      <w:r w:rsidRPr="00A623AA">
        <w:rPr>
          <w:rFonts w:cstheme="minorHAnsi"/>
          <w:sz w:val="12"/>
          <w:szCs w:val="12"/>
        </w:rPr>
        <w:t xml:space="preserve"> armies of trolls, and the ability to influence millions across borders instantaneously poses new disruptive threats. This is highlighted by the revelations of Russia’s interference in the 2016 US elections, and similar fears for the 2020 hustings.</w:t>
      </w:r>
    </w:p>
    <w:p w14:paraId="09FBA4E7" w14:textId="77777777" w:rsidR="001E7D7F" w:rsidRPr="00A623AA" w:rsidRDefault="001E7D7F" w:rsidP="001E7D7F">
      <w:pPr>
        <w:rPr>
          <w:rFonts w:cstheme="minorHAnsi"/>
          <w:sz w:val="12"/>
          <w:szCs w:val="12"/>
        </w:rPr>
      </w:pPr>
      <w:r w:rsidRPr="00A623AA">
        <w:rPr>
          <w:rFonts w:cstheme="minorHAnsi"/>
          <w:sz w:val="12"/>
          <w:szCs w:val="12"/>
        </w:rPr>
        <w:t xml:space="preserve">Not all news is bad, of course: The period witnessed the culmination of the Millennium Development Goals and the launch of their successors, the even more ambitious Sustainable Development Goals (SDGs). In the realm of international law and human rights the activism of the International Court of Justice, the International Criminal Court, and the Special Rapporteurs initiative have raised accountability of some of the most powerful nations and leaders, even though the enforcement of many decisions remains woefully inadequate. Similarly, even as Aramco’s public listing falls short of expectations, the surge toward renewable energy is noteworthy. In 2004, same-sex marriage was recognized in only a handful of jurisdictions; now that list has 29 countries on it. The # MeToo movement has helped to raise awareness of, and erode impunity for, sexual abuse and harassment in a variety of professions around the world. The decades-long civil war in Colombia came to a peaceful end (although the peace arrangement remains fragile). Thinkers like Steven Pinker remind us that, on aggregate, we live in a richer, healthier, less violent age now than our ancestors.3 </w:t>
      </w:r>
      <w:proofErr w:type="gramStart"/>
      <w:r w:rsidRPr="00A623AA">
        <w:rPr>
          <w:rFonts w:cstheme="minorHAnsi"/>
          <w:sz w:val="12"/>
          <w:szCs w:val="12"/>
        </w:rPr>
        <w:t>Billions</w:t>
      </w:r>
      <w:proofErr w:type="gramEnd"/>
      <w:r w:rsidRPr="00A623AA">
        <w:rPr>
          <w:rFonts w:cstheme="minorHAnsi"/>
          <w:sz w:val="12"/>
          <w:szCs w:val="12"/>
        </w:rPr>
        <w:t xml:space="preserve"> of people have been lifted out of absolute poverty, diseases like small pox and polio have been eradicated or nearly so. Life expectancy for most of the world has been extended. This has not come about automatically or by accident: it has required dedicated planning and consistent efforts from a whole range of actors, working top-down, bottom-up, and inside-out all at once. Lessons have been learned, </w:t>
      </w:r>
      <w:proofErr w:type="gramStart"/>
      <w:r w:rsidRPr="00A623AA">
        <w:rPr>
          <w:rFonts w:cstheme="minorHAnsi"/>
          <w:sz w:val="12"/>
          <w:szCs w:val="12"/>
        </w:rPr>
        <w:t>forgotten</w:t>
      </w:r>
      <w:proofErr w:type="gramEnd"/>
      <w:r w:rsidRPr="00A623AA">
        <w:rPr>
          <w:rFonts w:cstheme="minorHAnsi"/>
          <w:sz w:val="12"/>
          <w:szCs w:val="12"/>
        </w:rPr>
        <w:t xml:space="preserve"> or ignored, and relearned in the process. This progress has been measurable and </w:t>
      </w:r>
      <w:proofErr w:type="gramStart"/>
      <w:r w:rsidRPr="00A623AA">
        <w:rPr>
          <w:rFonts w:cstheme="minorHAnsi"/>
          <w:sz w:val="12"/>
          <w:szCs w:val="12"/>
        </w:rPr>
        <w:t>welcome, but</w:t>
      </w:r>
      <w:proofErr w:type="gramEnd"/>
      <w:r w:rsidRPr="00A623AA">
        <w:rPr>
          <w:rFonts w:cstheme="minorHAnsi"/>
          <w:sz w:val="12"/>
          <w:szCs w:val="12"/>
        </w:rPr>
        <w:t xml:space="preserve"> should in no way be regarded as permanent. Any hope for continued improvement will rest on deliberate, and collective effort.</w:t>
      </w:r>
    </w:p>
    <w:p w14:paraId="15F1F787" w14:textId="77777777" w:rsidR="001E7D7F" w:rsidRPr="00A623AA" w:rsidRDefault="001E7D7F" w:rsidP="001E7D7F">
      <w:pPr>
        <w:rPr>
          <w:rFonts w:cstheme="minorHAnsi"/>
          <w:sz w:val="16"/>
        </w:rPr>
      </w:pPr>
      <w:r w:rsidRPr="00A623AA">
        <w:rPr>
          <w:rFonts w:cstheme="minorHAnsi"/>
          <w:sz w:val="16"/>
        </w:rPr>
        <w:t xml:space="preserve">The fragility of progress is evident in the United Nations (UN) Secretary General’s warning that the SDGs, hailed as the pinnacle of a desire for global improvement for all, are in grave danger, as no country is on target to reach them by 2030.4 Similarly, the erstwhile hope contained within the wishy-washy 2015 Paris agreement and climate targets was revealed just four years later in Madrid to have been insufficient, as several nations clung to the illusion that incremental remedies in the face of a climate emergency were still plausible. </w:t>
      </w:r>
      <w:r w:rsidRPr="00A623AA">
        <w:rPr>
          <w:rStyle w:val="StyleUnderline"/>
          <w:rFonts w:cstheme="minorHAnsi"/>
          <w:highlight w:val="cyan"/>
        </w:rPr>
        <w:t xml:space="preserve">The global </w:t>
      </w:r>
      <w:r w:rsidRPr="00A623AA">
        <w:rPr>
          <w:rStyle w:val="Emphasis"/>
          <w:rFonts w:cstheme="minorHAnsi"/>
          <w:highlight w:val="cyan"/>
        </w:rPr>
        <w:t>trade regime</w:t>
      </w:r>
      <w:r w:rsidRPr="00A623AA">
        <w:rPr>
          <w:rStyle w:val="StyleUnderline"/>
          <w:rFonts w:cstheme="minorHAnsi"/>
        </w:rPr>
        <w:t xml:space="preserve">, embodied in the </w:t>
      </w:r>
      <w:r w:rsidRPr="00A623AA">
        <w:rPr>
          <w:rStyle w:val="Emphasis"/>
          <w:rFonts w:cstheme="minorHAnsi"/>
        </w:rPr>
        <w:t>W</w:t>
      </w:r>
      <w:r w:rsidRPr="00A623AA">
        <w:rPr>
          <w:rStyle w:val="StyleUnderline"/>
          <w:rFonts w:cstheme="minorHAnsi"/>
        </w:rPr>
        <w:t xml:space="preserve">orld </w:t>
      </w:r>
      <w:r w:rsidRPr="00A623AA">
        <w:rPr>
          <w:rStyle w:val="Emphasis"/>
          <w:rFonts w:cstheme="minorHAnsi"/>
        </w:rPr>
        <w:t>T</w:t>
      </w:r>
      <w:r w:rsidRPr="00A623AA">
        <w:rPr>
          <w:rStyle w:val="StyleUnderline"/>
          <w:rFonts w:cstheme="minorHAnsi"/>
        </w:rPr>
        <w:t xml:space="preserve">rade </w:t>
      </w:r>
      <w:r w:rsidRPr="00A623AA">
        <w:rPr>
          <w:rStyle w:val="Emphasis"/>
          <w:rFonts w:cstheme="minorHAnsi"/>
        </w:rPr>
        <w:t>O</w:t>
      </w:r>
      <w:r w:rsidRPr="00A623AA">
        <w:rPr>
          <w:rStyle w:val="StyleUnderline"/>
          <w:rFonts w:cstheme="minorHAnsi"/>
        </w:rPr>
        <w:t xml:space="preserve">rganization, </w:t>
      </w:r>
      <w:r w:rsidRPr="00A623AA">
        <w:rPr>
          <w:rStyle w:val="StyleUnderline"/>
          <w:rFonts w:cstheme="minorHAnsi"/>
          <w:highlight w:val="cyan"/>
        </w:rPr>
        <w:t xml:space="preserve">is on the </w:t>
      </w:r>
      <w:r w:rsidRPr="00A623AA">
        <w:rPr>
          <w:rStyle w:val="Emphasis"/>
          <w:rFonts w:cstheme="minorHAnsi"/>
          <w:highlight w:val="cyan"/>
        </w:rPr>
        <w:t>precipice</w:t>
      </w:r>
      <w:r w:rsidRPr="00A623AA">
        <w:rPr>
          <w:rStyle w:val="StyleUnderline"/>
          <w:rFonts w:cstheme="minorHAnsi"/>
          <w:highlight w:val="cyan"/>
        </w:rPr>
        <w:t xml:space="preserve"> of </w:t>
      </w:r>
      <w:r w:rsidRPr="00A623AA">
        <w:rPr>
          <w:rStyle w:val="Emphasis"/>
          <w:rFonts w:cstheme="minorHAnsi"/>
          <w:highlight w:val="cyan"/>
        </w:rPr>
        <w:t>irrelevance</w:t>
      </w:r>
      <w:r w:rsidRPr="00A623AA">
        <w:rPr>
          <w:rFonts w:cstheme="minorHAnsi"/>
          <w:sz w:val="16"/>
        </w:rPr>
        <w:t xml:space="preserve">: tariffs and counter-tariffs look ready to resume, and its dispute resolution mechanism has come under concerted attack from Washington. In the COVID-19 era, the need for global responses seems apparent, but today the centrality of the UN across a range of topics is seriously undermined by the contempt for multilateralism shown by the current US administration and other key governments around the world. </w:t>
      </w:r>
      <w:r w:rsidRPr="00A623AA">
        <w:rPr>
          <w:rStyle w:val="StyleUnderline"/>
          <w:rFonts w:cstheme="minorHAnsi"/>
        </w:rPr>
        <w:t xml:space="preserve">Some believe that the very </w:t>
      </w:r>
      <w:r w:rsidRPr="00A623AA">
        <w:rPr>
          <w:rStyle w:val="Emphasis"/>
          <w:rFonts w:cstheme="minorHAnsi"/>
        </w:rPr>
        <w:t>world order</w:t>
      </w:r>
      <w:r w:rsidRPr="00A623AA">
        <w:rPr>
          <w:rFonts w:cstheme="minorHAnsi"/>
          <w:sz w:val="16"/>
        </w:rPr>
        <w:t xml:space="preserve">—liberal, rule-based, or a vehicle for soft US-hegemony—is, at the very least, set to shift or, in the extreme scenario, </w:t>
      </w:r>
      <w:r w:rsidRPr="00A623AA">
        <w:rPr>
          <w:rStyle w:val="StyleUnderline"/>
          <w:rFonts w:cstheme="minorHAnsi"/>
        </w:rPr>
        <w:t xml:space="preserve">is likely to entirely </w:t>
      </w:r>
      <w:r w:rsidRPr="00A623AA">
        <w:rPr>
          <w:rStyle w:val="Emphasis"/>
          <w:rFonts w:cstheme="minorHAnsi"/>
        </w:rPr>
        <w:t>collapse</w:t>
      </w:r>
      <w:r w:rsidRPr="00A623AA">
        <w:rPr>
          <w:rFonts w:cstheme="minorHAnsi"/>
          <w:sz w:val="16"/>
        </w:rPr>
        <w:t xml:space="preserve">. Within that world order, what was once regarded as the “end of history”—the supremacy of the liberal democratic form of governance—now appears more fragile than ever, with populism on the rise everywhere and authoritarian regimes retrenching around the globe. Ironically, the biggest threat to the liberal democratic order is coming from within and is led by those </w:t>
      </w:r>
      <w:r w:rsidRPr="00A623AA">
        <w:rPr>
          <w:rFonts w:cstheme="minorHAnsi"/>
          <w:sz w:val="16"/>
        </w:rPr>
        <w:lastRenderedPageBreak/>
        <w:t xml:space="preserve">who were until recently its custodians. In 2018 Freedom House, for instance, reported its twelfth consecutive drop in overall freedom, noting a reduction in </w:t>
      </w:r>
      <w:proofErr w:type="gramStart"/>
      <w:r w:rsidRPr="00A623AA">
        <w:rPr>
          <w:rFonts w:cstheme="minorHAnsi"/>
          <w:sz w:val="16"/>
        </w:rPr>
        <w:t>a number</w:t>
      </w:r>
      <w:proofErr w:type="gramEnd"/>
      <w:r w:rsidRPr="00A623AA">
        <w:rPr>
          <w:rFonts w:cstheme="minorHAnsi"/>
          <w:sz w:val="16"/>
        </w:rPr>
        <w:t xml:space="preserve"> of rights.</w:t>
      </w:r>
    </w:p>
    <w:p w14:paraId="7EB1C610" w14:textId="77777777" w:rsidR="001E7D7F" w:rsidRPr="00A623AA" w:rsidRDefault="001E7D7F" w:rsidP="001E7D7F">
      <w:pPr>
        <w:pStyle w:val="Heading3"/>
      </w:pPr>
      <w:r w:rsidRPr="00A623AA">
        <w:rPr>
          <w:rFonts w:cs="Times New Roman"/>
        </w:rPr>
        <w:lastRenderedPageBreak/>
        <w:t xml:space="preserve">Trade Impact: </w:t>
      </w:r>
      <w:r w:rsidRPr="00A623AA">
        <w:t xml:space="preserve">Blocs </w:t>
      </w:r>
    </w:p>
    <w:p w14:paraId="050853B8" w14:textId="77777777" w:rsidR="001E7D7F" w:rsidRPr="00A623AA" w:rsidRDefault="001E7D7F" w:rsidP="001E7D7F">
      <w:pPr>
        <w:pStyle w:val="Heading4"/>
      </w:pPr>
      <w:r w:rsidRPr="00A623AA">
        <w:t xml:space="preserve">Trade escalation </w:t>
      </w:r>
      <w:r w:rsidRPr="00A623AA">
        <w:rPr>
          <w:u w:val="single"/>
        </w:rPr>
        <w:t>splits the globe</w:t>
      </w:r>
      <w:r w:rsidRPr="00A623AA">
        <w:t xml:space="preserve"> into </w:t>
      </w:r>
      <w:r w:rsidRPr="00A623AA">
        <w:rPr>
          <w:u w:val="single"/>
        </w:rPr>
        <w:t>blocs</w:t>
      </w:r>
      <w:r w:rsidRPr="00A623AA">
        <w:t xml:space="preserve">---nuclear </w:t>
      </w:r>
      <w:proofErr w:type="gramStart"/>
      <w:r w:rsidRPr="00A623AA">
        <w:t>war</w:t>
      </w:r>
      <w:proofErr w:type="gramEnd"/>
    </w:p>
    <w:p w14:paraId="2B806FB8" w14:textId="77777777" w:rsidR="001E7D7F" w:rsidRPr="00A623AA" w:rsidRDefault="001E7D7F" w:rsidP="001E7D7F">
      <w:r w:rsidRPr="00A623AA">
        <w:t xml:space="preserve">Dr. Larisa </w:t>
      </w:r>
      <w:r w:rsidRPr="00A623AA">
        <w:rPr>
          <w:rStyle w:val="Style13ptBold"/>
        </w:rPr>
        <w:t>Kapustina 20</w:t>
      </w:r>
      <w:r w:rsidRPr="00A623AA">
        <w:t>, PhD in Economics and Professor of Economics at Ural State University, Dr. Ľudmila Lipková, Professor of Economics at the University of Economics in Bratislava, Yakov Silin, Rector of Ural State University of Economics, and Andrei Drevalev, Senior Lecturer of the Marketing and International Management at Ural State University, “US-China Trade War: Causes and Outcomes”, SHS Web of Conferences 73, p. 10-11 [grammar edit]</w:t>
      </w:r>
    </w:p>
    <w:p w14:paraId="794AB052" w14:textId="77777777" w:rsidR="001E7D7F" w:rsidRPr="00A623AA" w:rsidRDefault="001E7D7F" w:rsidP="001E7D7F">
      <w:pPr>
        <w:rPr>
          <w:rStyle w:val="StyleUnderline"/>
        </w:rPr>
      </w:pPr>
      <w:r w:rsidRPr="00A623AA">
        <w:rPr>
          <w:sz w:val="16"/>
        </w:rPr>
        <w:t xml:space="preserve">4.4 Scenario 4. </w:t>
      </w:r>
      <w:r w:rsidRPr="00A623AA">
        <w:rPr>
          <w:rStyle w:val="StyleUnderline"/>
          <w:highlight w:val="cyan"/>
        </w:rPr>
        <w:t xml:space="preserve">Trade war will </w:t>
      </w:r>
      <w:r w:rsidRPr="00A623AA">
        <w:rPr>
          <w:rStyle w:val="Emphasis"/>
          <w:highlight w:val="cyan"/>
        </w:rPr>
        <w:t>escalate</w:t>
      </w:r>
      <w:r w:rsidRPr="00A623AA">
        <w:rPr>
          <w:rStyle w:val="StyleUnderline"/>
          <w:highlight w:val="cyan"/>
        </w:rPr>
        <w:t xml:space="preserve"> into</w:t>
      </w:r>
      <w:r w:rsidRPr="00A623AA">
        <w:rPr>
          <w:rStyle w:val="StyleUnderline"/>
        </w:rPr>
        <w:t xml:space="preserve"> Hot </w:t>
      </w:r>
      <w:r w:rsidRPr="00A623AA">
        <w:rPr>
          <w:rStyle w:val="Emphasis"/>
          <w:szCs w:val="26"/>
          <w:highlight w:val="cyan"/>
        </w:rPr>
        <w:t>World War III</w:t>
      </w:r>
    </w:p>
    <w:p w14:paraId="415B28C2" w14:textId="77777777" w:rsidR="001E7D7F" w:rsidRPr="00A623AA" w:rsidRDefault="001E7D7F" w:rsidP="001E7D7F">
      <w:pPr>
        <w:rPr>
          <w:sz w:val="16"/>
        </w:rPr>
      </w:pPr>
      <w:r w:rsidRPr="00A623AA">
        <w:rPr>
          <w:rStyle w:val="StyleUnderline"/>
        </w:rPr>
        <w:t xml:space="preserve">A trade war can </w:t>
      </w:r>
      <w:r w:rsidRPr="00A623AA">
        <w:rPr>
          <w:rStyle w:val="Emphasis"/>
        </w:rPr>
        <w:t>escalate</w:t>
      </w:r>
      <w:r w:rsidRPr="00A623AA">
        <w:rPr>
          <w:rStyle w:val="StyleUnderline"/>
        </w:rPr>
        <w:t xml:space="preserve"> </w:t>
      </w:r>
      <w:r w:rsidRPr="00A623AA">
        <w:rPr>
          <w:rStyle w:val="StyleUnderline"/>
          <w:highlight w:val="cyan"/>
        </w:rPr>
        <w:t xml:space="preserve">from Cold to </w:t>
      </w:r>
      <w:r w:rsidRPr="00A623AA">
        <w:rPr>
          <w:rStyle w:val="Emphasis"/>
          <w:highlight w:val="cyan"/>
        </w:rPr>
        <w:t>Hot</w:t>
      </w:r>
      <w:r w:rsidRPr="00A623AA">
        <w:rPr>
          <w:rStyle w:val="StyleUnderline"/>
        </w:rPr>
        <w:t xml:space="preserve"> stage, which is </w:t>
      </w:r>
      <w:r w:rsidRPr="00A623AA">
        <w:rPr>
          <w:rStyle w:val="StyleUnderline"/>
          <w:highlight w:val="cyan"/>
        </w:rPr>
        <w:t>especially unwanted</w:t>
      </w:r>
      <w:r w:rsidRPr="00A623AA">
        <w:rPr>
          <w:rStyle w:val="StyleUnderline"/>
        </w:rPr>
        <w:t xml:space="preserve"> scenario </w:t>
      </w:r>
      <w:r w:rsidRPr="00A623AA">
        <w:rPr>
          <w:rStyle w:val="StyleUnderline"/>
          <w:highlight w:val="cyan"/>
        </w:rPr>
        <w:t>considering</w:t>
      </w:r>
      <w:r w:rsidRPr="00A623AA">
        <w:rPr>
          <w:rStyle w:val="StyleUnderline"/>
        </w:rPr>
        <w:t xml:space="preserve"> that the </w:t>
      </w:r>
      <w:r w:rsidRPr="00A623AA">
        <w:rPr>
          <w:rStyle w:val="StyleUnderline"/>
          <w:highlight w:val="cyan"/>
        </w:rPr>
        <w:t>US allows</w:t>
      </w:r>
      <w:r w:rsidRPr="00A623AA">
        <w:rPr>
          <w:rStyle w:val="StyleUnderline"/>
        </w:rPr>
        <w:t xml:space="preserve"> limited </w:t>
      </w:r>
      <w:r w:rsidRPr="00A623AA">
        <w:rPr>
          <w:rStyle w:val="StyleUnderline"/>
          <w:highlight w:val="cyan"/>
        </w:rPr>
        <w:t xml:space="preserve">use of </w:t>
      </w:r>
      <w:r w:rsidRPr="00A623AA">
        <w:rPr>
          <w:rStyle w:val="Emphasis"/>
          <w:szCs w:val="26"/>
          <w:highlight w:val="cyan"/>
        </w:rPr>
        <w:t>nuc</w:t>
      </w:r>
      <w:r w:rsidRPr="00A623AA">
        <w:rPr>
          <w:rStyle w:val="Emphasis"/>
          <w:szCs w:val="26"/>
        </w:rPr>
        <w:t>lear weapon</w:t>
      </w:r>
      <w:r w:rsidRPr="00A623AA">
        <w:rPr>
          <w:rStyle w:val="Emphasis"/>
          <w:szCs w:val="26"/>
          <w:highlight w:val="cyan"/>
        </w:rPr>
        <w:t>[s]</w:t>
      </w:r>
      <w:r w:rsidRPr="00A623AA">
        <w:rPr>
          <w:sz w:val="16"/>
        </w:rPr>
        <w:t xml:space="preserve">. According to Terence Tai-Leung Chong &amp; Xiaoyang Li, </w:t>
      </w:r>
      <w:r w:rsidRPr="00A623AA">
        <w:rPr>
          <w:rStyle w:val="StyleUnderline"/>
        </w:rPr>
        <w:t>the trade conflict</w:t>
      </w:r>
      <w:r w:rsidRPr="00A623AA">
        <w:rPr>
          <w:sz w:val="16"/>
        </w:rPr>
        <w:t xml:space="preserve"> between China and the US </w:t>
      </w:r>
      <w:r w:rsidRPr="00A623AA">
        <w:rPr>
          <w:rStyle w:val="StyleUnderline"/>
        </w:rPr>
        <w:t>is</w:t>
      </w:r>
      <w:r w:rsidRPr="00A623AA">
        <w:rPr>
          <w:sz w:val="16"/>
        </w:rPr>
        <w:t xml:space="preserve"> of </w:t>
      </w:r>
      <w:r w:rsidRPr="00A623AA">
        <w:rPr>
          <w:rStyle w:val="StyleUnderline"/>
        </w:rPr>
        <w:t>fundamental</w:t>
      </w:r>
      <w:r w:rsidRPr="00A623AA">
        <w:rPr>
          <w:sz w:val="16"/>
        </w:rPr>
        <w:t xml:space="preserve"> nature </w:t>
      </w:r>
      <w:r w:rsidRPr="00A623AA">
        <w:rPr>
          <w:rStyle w:val="StyleUnderline"/>
        </w:rPr>
        <w:t>and it cannot be easily resolved</w:t>
      </w:r>
      <w:r w:rsidRPr="00A623AA">
        <w:rPr>
          <w:sz w:val="16"/>
        </w:rPr>
        <w:t xml:space="preserve"> [29]. The conflict is </w:t>
      </w:r>
      <w:r w:rsidRPr="00A623AA">
        <w:rPr>
          <w:rStyle w:val="StyleUnderline"/>
        </w:rPr>
        <w:t>associated with the race for global economic domination</w:t>
      </w:r>
      <w:r w:rsidRPr="00A623AA">
        <w:rPr>
          <w:sz w:val="16"/>
        </w:rPr>
        <w:t xml:space="preserve">. The US has a serious advantage in </w:t>
      </w:r>
      <w:proofErr w:type="gramStart"/>
      <w:r w:rsidRPr="00A623AA">
        <w:rPr>
          <w:sz w:val="16"/>
        </w:rPr>
        <w:t>cyberspace</w:t>
      </w:r>
      <w:proofErr w:type="gramEnd"/>
      <w:r w:rsidRPr="00A623AA">
        <w:rPr>
          <w:sz w:val="16"/>
        </w:rPr>
        <w:t xml:space="preserve"> and it seeks to “digitally colonize” the global economy. According to Ashmanov, almost all neural platforms in the world are US-based, including first of all those belonging to Google and Facebook [35]. “</w:t>
      </w:r>
      <w:r w:rsidRPr="00A623AA">
        <w:rPr>
          <w:rStyle w:val="StyleUnderline"/>
        </w:rPr>
        <w:t xml:space="preserve">The </w:t>
      </w:r>
      <w:r w:rsidRPr="00A623AA">
        <w:rPr>
          <w:rStyle w:val="StyleUnderline"/>
          <w:highlight w:val="cyan"/>
        </w:rPr>
        <w:t>US</w:t>
      </w:r>
      <w:r w:rsidRPr="00A623AA">
        <w:rPr>
          <w:sz w:val="16"/>
        </w:rPr>
        <w:t xml:space="preserve"> shows with its actions, that they are ready to easily throw any inconvenient contracts and obligations away into the trash can, and also to ignore the UN and other international organizations, </w:t>
      </w:r>
      <w:r w:rsidRPr="00A623AA">
        <w:rPr>
          <w:rStyle w:val="Emphasis"/>
          <w:highlight w:val="cyan"/>
        </w:rPr>
        <w:t>grant</w:t>
      </w:r>
      <w:r w:rsidRPr="00A623AA">
        <w:rPr>
          <w:sz w:val="16"/>
        </w:rPr>
        <w:t xml:space="preserve">ing </w:t>
      </w:r>
      <w:r w:rsidRPr="00A623AA">
        <w:rPr>
          <w:rStyle w:val="StyleUnderline"/>
          <w:highlight w:val="cyan"/>
        </w:rPr>
        <w:t xml:space="preserve">itself the right for </w:t>
      </w:r>
      <w:r w:rsidRPr="00A623AA">
        <w:rPr>
          <w:rStyle w:val="Emphasis"/>
          <w:szCs w:val="26"/>
          <w:highlight w:val="cyan"/>
        </w:rPr>
        <w:t>unilateral military actions</w:t>
      </w:r>
      <w:r w:rsidRPr="00A623AA">
        <w:rPr>
          <w:sz w:val="16"/>
        </w:rPr>
        <w:t xml:space="preserve">, the US is moving towards the role associated with the British Empire after the World War I” [6]. </w:t>
      </w:r>
      <w:r w:rsidRPr="00A623AA">
        <w:rPr>
          <w:rStyle w:val="StyleUnderline"/>
        </w:rPr>
        <w:t xml:space="preserve">This scenario seems </w:t>
      </w:r>
      <w:r w:rsidRPr="00A623AA">
        <w:rPr>
          <w:rStyle w:val="Emphasis"/>
        </w:rPr>
        <w:t>unlikely now</w:t>
      </w:r>
      <w:r w:rsidRPr="00A623AA">
        <w:rPr>
          <w:rStyle w:val="StyleUnderline"/>
        </w:rPr>
        <w:t xml:space="preserve">, but it is </w:t>
      </w:r>
      <w:r w:rsidRPr="00A623AA">
        <w:rPr>
          <w:rStyle w:val="Emphasis"/>
        </w:rPr>
        <w:t>not excluded</w:t>
      </w:r>
      <w:r w:rsidRPr="00A623AA">
        <w:rPr>
          <w:sz w:val="16"/>
        </w:rPr>
        <w:t>.</w:t>
      </w:r>
    </w:p>
    <w:p w14:paraId="613774C3" w14:textId="77777777" w:rsidR="001E7D7F" w:rsidRPr="00A623AA" w:rsidRDefault="001E7D7F" w:rsidP="001E7D7F">
      <w:pPr>
        <w:rPr>
          <w:sz w:val="16"/>
        </w:rPr>
      </w:pPr>
      <w:r w:rsidRPr="00A623AA">
        <w:rPr>
          <w:sz w:val="16"/>
        </w:rPr>
        <w:t>Trump has made matters worse by acting unilaterally against China in a way that would appear to breach World Trade Organization rules. Indeed, potential allies find Trump’s “America First” rhetoric repulsive. All this has given China the political high ground – “China doesn’t want a trade war, but we’re not afraid to fight a trade war” has become Beijing’s official line [22].</w:t>
      </w:r>
    </w:p>
    <w:p w14:paraId="27875853" w14:textId="77777777" w:rsidR="001E7D7F" w:rsidRPr="00A623AA" w:rsidRDefault="001E7D7F" w:rsidP="001E7D7F">
      <w:pPr>
        <w:rPr>
          <w:sz w:val="16"/>
        </w:rPr>
      </w:pPr>
      <w:r w:rsidRPr="00A623AA">
        <w:rPr>
          <w:sz w:val="16"/>
        </w:rPr>
        <w:t>5 Conclusion</w:t>
      </w:r>
    </w:p>
    <w:p w14:paraId="0E5428D2" w14:textId="77777777" w:rsidR="001E7D7F" w:rsidRPr="00A623AA" w:rsidRDefault="001E7D7F" w:rsidP="001E7D7F">
      <w:pPr>
        <w:rPr>
          <w:sz w:val="16"/>
        </w:rPr>
      </w:pPr>
      <w:r w:rsidRPr="00A623AA">
        <w:rPr>
          <w:sz w:val="16"/>
        </w:rPr>
        <w:t xml:space="preserve">The greatest trade war in economic history can result in a change in the international trade architecture, slow-down of financial markets. </w:t>
      </w:r>
      <w:r w:rsidRPr="00A623AA">
        <w:rPr>
          <w:rStyle w:val="StyleUnderline"/>
        </w:rPr>
        <w:t xml:space="preserve">The </w:t>
      </w:r>
      <w:r w:rsidRPr="00A623AA">
        <w:rPr>
          <w:rStyle w:val="StyleUnderline"/>
          <w:highlight w:val="cyan"/>
        </w:rPr>
        <w:t>countries</w:t>
      </w:r>
      <w:r w:rsidRPr="00A623AA">
        <w:rPr>
          <w:rStyle w:val="StyleUnderline"/>
        </w:rPr>
        <w:t xml:space="preserve"> can be </w:t>
      </w:r>
      <w:r w:rsidRPr="00A623AA">
        <w:rPr>
          <w:rStyle w:val="Emphasis"/>
          <w:szCs w:val="26"/>
          <w:highlight w:val="cyan"/>
        </w:rPr>
        <w:t>divide</w:t>
      </w:r>
      <w:r w:rsidRPr="00A623AA">
        <w:rPr>
          <w:rStyle w:val="Emphasis"/>
          <w:szCs w:val="26"/>
        </w:rPr>
        <w:t xml:space="preserve">d </w:t>
      </w:r>
      <w:r w:rsidRPr="00A623AA">
        <w:rPr>
          <w:rStyle w:val="Emphasis"/>
          <w:szCs w:val="26"/>
          <w:highlight w:val="cyan"/>
        </w:rPr>
        <w:t>into</w:t>
      </w:r>
      <w:r w:rsidRPr="00A623AA">
        <w:rPr>
          <w:rStyle w:val="Emphasis"/>
          <w:szCs w:val="26"/>
        </w:rPr>
        <w:t xml:space="preserve"> two </w:t>
      </w:r>
      <w:r w:rsidRPr="00A623AA">
        <w:rPr>
          <w:rStyle w:val="Emphasis"/>
          <w:szCs w:val="26"/>
          <w:highlight w:val="cyan"/>
        </w:rPr>
        <w:t>blocks</w:t>
      </w:r>
      <w:r w:rsidRPr="00A623AA">
        <w:rPr>
          <w:rStyle w:val="StyleUnderline"/>
          <w:sz w:val="24"/>
          <w:szCs w:val="26"/>
        </w:rPr>
        <w:t xml:space="preserve"> </w:t>
      </w:r>
      <w:r w:rsidRPr="00A623AA">
        <w:rPr>
          <w:rStyle w:val="StyleUnderline"/>
        </w:rPr>
        <w:t>supporting the US or China</w:t>
      </w:r>
      <w:r w:rsidRPr="00A623AA">
        <w:rPr>
          <w:sz w:val="16"/>
        </w:rPr>
        <w:t xml:space="preserve">, and at the same time, </w:t>
      </w:r>
      <w:r w:rsidRPr="00A623AA">
        <w:rPr>
          <w:rStyle w:val="StyleUnderline"/>
          <w:highlight w:val="cyan"/>
        </w:rPr>
        <w:t>forming</w:t>
      </w:r>
      <w:r w:rsidRPr="00A623AA">
        <w:rPr>
          <w:sz w:val="16"/>
        </w:rPr>
        <w:t xml:space="preserve"> the </w:t>
      </w:r>
      <w:r w:rsidRPr="00A623AA">
        <w:rPr>
          <w:rStyle w:val="Emphasis"/>
          <w:highlight w:val="cyan"/>
        </w:rPr>
        <w:t>mega-alliances</w:t>
      </w:r>
      <w:r w:rsidRPr="00A623AA">
        <w:rPr>
          <w:sz w:val="16"/>
        </w:rPr>
        <w:t xml:space="preserve"> of economies, as well as regional currency zones. </w:t>
      </w:r>
      <w:proofErr w:type="gramStart"/>
      <w:r w:rsidRPr="00A623AA">
        <w:rPr>
          <w:sz w:val="16"/>
        </w:rPr>
        <w:t>The Asia’s</w:t>
      </w:r>
      <w:proofErr w:type="gramEnd"/>
      <w:r w:rsidRPr="00A623AA">
        <w:rPr>
          <w:sz w:val="16"/>
        </w:rPr>
        <w:t xml:space="preserve"> role in globalization processes and the development of global supply chains is likely to strengthen. The US strives to weaken its main competitor and maintain dominance in the global arena: in the economy, </w:t>
      </w:r>
      <w:proofErr w:type="gramStart"/>
      <w:r w:rsidRPr="00A623AA">
        <w:rPr>
          <w:sz w:val="16"/>
        </w:rPr>
        <w:t>politics</w:t>
      </w:r>
      <w:proofErr w:type="gramEnd"/>
      <w:r w:rsidRPr="00A623AA">
        <w:rPr>
          <w:sz w:val="16"/>
        </w:rPr>
        <w:t xml:space="preserve"> and </w:t>
      </w:r>
      <w:proofErr w:type="gramStart"/>
      <w:r w:rsidRPr="00A623AA">
        <w:rPr>
          <w:sz w:val="16"/>
        </w:rPr>
        <w:t>the national</w:t>
      </w:r>
      <w:proofErr w:type="gramEnd"/>
      <w:r w:rsidRPr="00A623AA">
        <w:rPr>
          <w:sz w:val="16"/>
        </w:rPr>
        <w:t xml:space="preserve"> security.</w:t>
      </w:r>
    </w:p>
    <w:p w14:paraId="4DAEAA66" w14:textId="77777777" w:rsidR="001E7D7F" w:rsidRPr="00A623AA" w:rsidRDefault="001E7D7F" w:rsidP="001E7D7F">
      <w:pPr>
        <w:rPr>
          <w:sz w:val="16"/>
        </w:rPr>
      </w:pPr>
      <w:r w:rsidRPr="00A623AA">
        <w:rPr>
          <w:sz w:val="16"/>
        </w:rPr>
        <w:t xml:space="preserve">The current foreign trade policy of the US aims to slow down the still rapid economic growth of the PRC and its growing importance in the world economy. The China’s government in its turn has a goal to achieve leadership in robotics, </w:t>
      </w:r>
      <w:proofErr w:type="gramStart"/>
      <w:r w:rsidRPr="00A623AA">
        <w:rPr>
          <w:sz w:val="16"/>
        </w:rPr>
        <w:t>biotechnology</w:t>
      </w:r>
      <w:proofErr w:type="gramEnd"/>
      <w:r w:rsidRPr="00A623AA">
        <w:rPr>
          <w:sz w:val="16"/>
        </w:rPr>
        <w:t xml:space="preserve"> and artificial intelligence. It will provide financial support to high-tech </w:t>
      </w:r>
      <w:proofErr w:type="gramStart"/>
      <w:r w:rsidRPr="00A623AA">
        <w:rPr>
          <w:sz w:val="16"/>
        </w:rPr>
        <w:t>industries, and</w:t>
      </w:r>
      <w:proofErr w:type="gramEnd"/>
      <w:r w:rsidRPr="00A623AA">
        <w:rPr>
          <w:sz w:val="16"/>
        </w:rPr>
        <w:t xml:space="preserve"> will do everything possible not to let the US stop or slow down the modernization and digitalization of the China’s economy.</w:t>
      </w:r>
    </w:p>
    <w:p w14:paraId="40CBE80A" w14:textId="77777777" w:rsidR="001E7D7F" w:rsidRPr="00A623AA" w:rsidRDefault="001E7D7F" w:rsidP="001E7D7F">
      <w:pPr>
        <w:pStyle w:val="Heading3"/>
      </w:pPr>
      <w:r w:rsidRPr="00A623AA">
        <w:rPr>
          <w:rFonts w:cs="Times New Roman"/>
        </w:rPr>
        <w:lastRenderedPageBreak/>
        <w:t xml:space="preserve">Trade Impact: </w:t>
      </w:r>
      <w:r w:rsidRPr="00A623AA">
        <w:t xml:space="preserve">Chemicals </w:t>
      </w:r>
    </w:p>
    <w:p w14:paraId="6991B16E" w14:textId="77777777" w:rsidR="001E7D7F" w:rsidRPr="00A623AA" w:rsidRDefault="001E7D7F" w:rsidP="001E7D7F">
      <w:pPr>
        <w:pStyle w:val="Heading4"/>
      </w:pPr>
      <w:r w:rsidRPr="00A623AA">
        <w:t xml:space="preserve">Trade escalation wrecks the global </w:t>
      </w:r>
      <w:r w:rsidRPr="00A623AA">
        <w:rPr>
          <w:u w:val="single"/>
        </w:rPr>
        <w:t xml:space="preserve">chemicals </w:t>
      </w:r>
      <w:proofErr w:type="gramStart"/>
      <w:r w:rsidRPr="00A623AA">
        <w:rPr>
          <w:u w:val="single"/>
        </w:rPr>
        <w:t>industry</w:t>
      </w:r>
      <w:proofErr w:type="gramEnd"/>
    </w:p>
    <w:p w14:paraId="1550B516" w14:textId="77777777" w:rsidR="001E7D7F" w:rsidRPr="00A623AA" w:rsidRDefault="001E7D7F" w:rsidP="001E7D7F">
      <w:r w:rsidRPr="00A623AA">
        <w:t xml:space="preserve">Kristen </w:t>
      </w:r>
      <w:r w:rsidRPr="00A623AA">
        <w:rPr>
          <w:rStyle w:val="Style13ptBold"/>
        </w:rPr>
        <w:t>Hays 18</w:t>
      </w:r>
      <w:r w:rsidRPr="00A623AA">
        <w:t>, Senior Petrochemicals Editor at Platts, “US Chemical Industry Caught in US-China Trade War”, Platts Petrochemicals Special Report, October 2018, https://www.spglobal.com/platts/plattscontent/_assets/_files/en/specialreports/petrochemicals/us-china-trade-war.pdf</w:t>
      </w:r>
    </w:p>
    <w:p w14:paraId="543FC497" w14:textId="77777777" w:rsidR="001E7D7F" w:rsidRPr="00A623AA" w:rsidRDefault="001E7D7F" w:rsidP="001E7D7F">
      <w:r w:rsidRPr="00A623AA">
        <w:t>INTRODUCTION</w:t>
      </w:r>
    </w:p>
    <w:p w14:paraId="2D65A627" w14:textId="77777777" w:rsidR="001E7D7F" w:rsidRPr="00A623AA" w:rsidRDefault="001E7D7F" w:rsidP="001E7D7F">
      <w:r w:rsidRPr="00A623AA">
        <w:rPr>
          <w:rStyle w:val="StyleUnderline"/>
        </w:rPr>
        <w:t>The</w:t>
      </w:r>
      <w:r w:rsidRPr="00A623AA">
        <w:t xml:space="preserve"> US </w:t>
      </w:r>
      <w:r w:rsidRPr="00A623AA">
        <w:rPr>
          <w:rStyle w:val="Emphasis"/>
          <w:highlight w:val="cyan"/>
        </w:rPr>
        <w:t>chemical industry</w:t>
      </w:r>
      <w:r w:rsidRPr="00A623AA">
        <w:rPr>
          <w:rStyle w:val="StyleUnderline"/>
          <w:highlight w:val="cyan"/>
        </w:rPr>
        <w:t xml:space="preserve"> is </w:t>
      </w:r>
      <w:r w:rsidRPr="00A623AA">
        <w:rPr>
          <w:rStyle w:val="Emphasis"/>
          <w:highlight w:val="cyan"/>
        </w:rPr>
        <w:t>in the crosshairs</w:t>
      </w:r>
      <w:r w:rsidRPr="00A623AA">
        <w:rPr>
          <w:rStyle w:val="StyleUnderline"/>
          <w:highlight w:val="cyan"/>
        </w:rPr>
        <w:t xml:space="preserve"> of</w:t>
      </w:r>
      <w:r w:rsidRPr="00A623AA">
        <w:rPr>
          <w:rStyle w:val="StyleUnderline"/>
        </w:rPr>
        <w:t xml:space="preserve"> escalating </w:t>
      </w:r>
      <w:r w:rsidRPr="00A623AA">
        <w:rPr>
          <w:rStyle w:val="StyleUnderline"/>
          <w:highlight w:val="cyan"/>
        </w:rPr>
        <w:t>trade tensions</w:t>
      </w:r>
      <w:r w:rsidRPr="00A623AA">
        <w:rPr>
          <w:rStyle w:val="StyleUnderline"/>
        </w:rPr>
        <w:t xml:space="preserve"> between the US and China</w:t>
      </w:r>
      <w:r w:rsidRPr="00A623AA">
        <w:t xml:space="preserve"> that have spawned tariffs on hundreds of products from both countries. From steel and parts needed to build multibillion-dollar plants to numerous raw-material chemicals and plastics produced, tariffs have affected hundreds of billions of dollars in commerce between the world’s two largest economies, and markets are responding accordingly.</w:t>
      </w:r>
    </w:p>
    <w:p w14:paraId="2FA40315" w14:textId="77777777" w:rsidR="001E7D7F" w:rsidRPr="00A623AA" w:rsidRDefault="001E7D7F" w:rsidP="001E7D7F">
      <w:r w:rsidRPr="00A623AA">
        <w:t xml:space="preserve">US petrochemical market participants say </w:t>
      </w:r>
      <w:r w:rsidRPr="00A623AA">
        <w:rPr>
          <w:rStyle w:val="StyleUnderline"/>
        </w:rPr>
        <w:t>Chinese customers increasingly seek other sources for</w:t>
      </w:r>
      <w:r w:rsidRPr="00A623AA">
        <w:t xml:space="preserve"> resins and </w:t>
      </w:r>
      <w:r w:rsidRPr="00A623AA">
        <w:rPr>
          <w:rStyle w:val="StyleUnderline"/>
        </w:rPr>
        <w:t>chemicals that once flowed freely from the US</w:t>
      </w:r>
      <w:r w:rsidRPr="00A623AA">
        <w:t xml:space="preserve">, wary of current tariffs and threatened ones that could come into play while shipments are in transit. The American Chemistry Council has vehemently opposed tariffs, arguing that </w:t>
      </w:r>
      <w:r w:rsidRPr="00A623AA">
        <w:rPr>
          <w:rStyle w:val="StyleUnderline"/>
          <w:highlight w:val="cyan"/>
        </w:rPr>
        <w:t>fallout from</w:t>
      </w:r>
      <w:r w:rsidRPr="00A623AA">
        <w:t xml:space="preserve"> the </w:t>
      </w:r>
      <w:r w:rsidRPr="00A623AA">
        <w:rPr>
          <w:rStyle w:val="StyleUnderline"/>
        </w:rPr>
        <w:t xml:space="preserve">additional </w:t>
      </w:r>
      <w:r w:rsidRPr="00A623AA">
        <w:rPr>
          <w:rStyle w:val="StyleUnderline"/>
          <w:highlight w:val="cyan"/>
        </w:rPr>
        <w:t>costs and shifting</w:t>
      </w:r>
      <w:r w:rsidRPr="00A623AA">
        <w:rPr>
          <w:rStyle w:val="StyleUnderline"/>
        </w:rPr>
        <w:t xml:space="preserve"> trade </w:t>
      </w:r>
      <w:r w:rsidRPr="00A623AA">
        <w:rPr>
          <w:rStyle w:val="StyleUnderline"/>
          <w:highlight w:val="cyan"/>
        </w:rPr>
        <w:t>flows</w:t>
      </w:r>
      <w:r w:rsidRPr="00A623AA">
        <w:rPr>
          <w:rStyle w:val="StyleUnderline"/>
        </w:rPr>
        <w:t xml:space="preserve"> will </w:t>
      </w:r>
      <w:r w:rsidRPr="00A623AA">
        <w:rPr>
          <w:rStyle w:val="StyleUnderline"/>
          <w:highlight w:val="cyan"/>
        </w:rPr>
        <w:t>create</w:t>
      </w:r>
      <w:r w:rsidRPr="00A623AA">
        <w:rPr>
          <w:rStyle w:val="StyleUnderline"/>
        </w:rPr>
        <w:t xml:space="preserve"> </w:t>
      </w:r>
      <w:r w:rsidRPr="00A623AA">
        <w:rPr>
          <w:rStyle w:val="Emphasis"/>
        </w:rPr>
        <w:t xml:space="preserve">unintentional, </w:t>
      </w:r>
      <w:r w:rsidRPr="00A623AA">
        <w:rPr>
          <w:rStyle w:val="Emphasis"/>
          <w:highlight w:val="cyan"/>
        </w:rPr>
        <w:t>long-term consequences</w:t>
      </w:r>
      <w:r w:rsidRPr="00A623AA">
        <w:rPr>
          <w:rStyle w:val="StyleUnderline"/>
          <w:highlight w:val="cyan"/>
        </w:rPr>
        <w:t xml:space="preserve"> that</w:t>
      </w:r>
      <w:r w:rsidRPr="00A623AA">
        <w:rPr>
          <w:rStyle w:val="StyleUnderline"/>
        </w:rPr>
        <w:t xml:space="preserve"> could </w:t>
      </w:r>
      <w:r w:rsidRPr="00A623AA">
        <w:rPr>
          <w:rStyle w:val="Emphasis"/>
          <w:highlight w:val="cyan"/>
        </w:rPr>
        <w:t>threaten</w:t>
      </w:r>
      <w:r w:rsidRPr="00A623AA">
        <w:rPr>
          <w:rStyle w:val="Emphasis"/>
        </w:rPr>
        <w:t xml:space="preserve"> the </w:t>
      </w:r>
      <w:r w:rsidRPr="00A623AA">
        <w:rPr>
          <w:rStyle w:val="Emphasis"/>
          <w:highlight w:val="cyan"/>
        </w:rPr>
        <w:t>growth</w:t>
      </w:r>
      <w:r w:rsidRPr="00A623AA">
        <w:rPr>
          <w:rStyle w:val="StyleUnderline"/>
        </w:rPr>
        <w:t xml:space="preserve"> of the US </w:t>
      </w:r>
      <w:r w:rsidRPr="00A623AA">
        <w:rPr>
          <w:rStyle w:val="StyleUnderline"/>
          <w:highlight w:val="cyan"/>
        </w:rPr>
        <w:t xml:space="preserve">as a </w:t>
      </w:r>
      <w:r w:rsidRPr="00A623AA">
        <w:rPr>
          <w:rStyle w:val="Emphasis"/>
          <w:highlight w:val="cyan"/>
        </w:rPr>
        <w:t>global supplier</w:t>
      </w:r>
      <w:r w:rsidRPr="00A623AA">
        <w:t>.</w:t>
      </w:r>
    </w:p>
    <w:p w14:paraId="4216F919" w14:textId="77777777" w:rsidR="001E7D7F" w:rsidRPr="00A623AA" w:rsidRDefault="001E7D7F" w:rsidP="001E7D7F">
      <w:r w:rsidRPr="00A623AA">
        <w:t xml:space="preserve">“There is no acceptable tariff rate for global chemicals trade with China or any US trading partner. </w:t>
      </w:r>
      <w:r w:rsidRPr="00A623AA">
        <w:rPr>
          <w:rStyle w:val="StyleUnderline"/>
          <w:highlight w:val="cyan"/>
        </w:rPr>
        <w:t>Only zero tariffs</w:t>
      </w:r>
      <w:r w:rsidRPr="00A623AA">
        <w:rPr>
          <w:rStyle w:val="StyleUnderline"/>
        </w:rPr>
        <w:t xml:space="preserve"> will </w:t>
      </w:r>
      <w:r w:rsidRPr="00A623AA">
        <w:rPr>
          <w:rStyle w:val="StyleUnderline"/>
          <w:highlight w:val="cyan"/>
        </w:rPr>
        <w:t>maximize</w:t>
      </w:r>
      <w:r w:rsidRPr="00A623AA">
        <w:rPr>
          <w:rStyle w:val="StyleUnderline"/>
        </w:rPr>
        <w:t xml:space="preserve"> our industry’s </w:t>
      </w:r>
      <w:r w:rsidRPr="00A623AA">
        <w:rPr>
          <w:rStyle w:val="StyleUnderline"/>
          <w:highlight w:val="cyan"/>
        </w:rPr>
        <w:t xml:space="preserve">potential to deliver </w:t>
      </w:r>
      <w:r w:rsidRPr="00A623AA">
        <w:rPr>
          <w:rStyle w:val="Emphasis"/>
          <w:highlight w:val="cyan"/>
        </w:rPr>
        <w:t>innovative products</w:t>
      </w:r>
      <w:r w:rsidRPr="00A623AA">
        <w:rPr>
          <w:rStyle w:val="StyleUnderline"/>
          <w:highlight w:val="cyan"/>
        </w:rPr>
        <w:t xml:space="preserve"> to new regions and increase</w:t>
      </w:r>
      <w:r w:rsidRPr="00A623AA">
        <w:rPr>
          <w:rStyle w:val="StyleUnderline"/>
        </w:rPr>
        <w:t xml:space="preserve"> social, </w:t>
      </w:r>
      <w:proofErr w:type="gramStart"/>
      <w:r w:rsidRPr="00A623AA">
        <w:rPr>
          <w:rStyle w:val="Emphasis"/>
          <w:highlight w:val="cyan"/>
        </w:rPr>
        <w:t>environmental</w:t>
      </w:r>
      <w:proofErr w:type="gramEnd"/>
      <w:r w:rsidRPr="00A623AA">
        <w:rPr>
          <w:rStyle w:val="Emphasis"/>
        </w:rPr>
        <w:t xml:space="preserve"> and economic </w:t>
      </w:r>
      <w:r w:rsidRPr="00A623AA">
        <w:rPr>
          <w:rStyle w:val="Emphasis"/>
          <w:highlight w:val="cyan"/>
        </w:rPr>
        <w:t>sustainability</w:t>
      </w:r>
      <w:r w:rsidRPr="00A623AA">
        <w:rPr>
          <w:rStyle w:val="StyleUnderline"/>
          <w:highlight w:val="cyan"/>
        </w:rPr>
        <w:t xml:space="preserve"> </w:t>
      </w:r>
      <w:r w:rsidRPr="00A623AA">
        <w:rPr>
          <w:rStyle w:val="Emphasis"/>
          <w:highlight w:val="cyan"/>
        </w:rPr>
        <w:t>around the world</w:t>
      </w:r>
      <w:r w:rsidRPr="00A623AA">
        <w:t>,” ACC President Cal Dooley said in September when President Donald Trump’s administration imposed a third round of tariffs on Chinese products valued at $200 billion.</w:t>
      </w:r>
    </w:p>
    <w:p w14:paraId="065EFDF7" w14:textId="77777777" w:rsidR="001E7D7F" w:rsidRPr="00A623AA" w:rsidRDefault="001E7D7F" w:rsidP="001E7D7F">
      <w:pPr>
        <w:pStyle w:val="Heading4"/>
        <w:rPr>
          <w:rFonts w:cs="Times New Roman"/>
        </w:rPr>
      </w:pPr>
      <w:r w:rsidRPr="00A623AA">
        <w:rPr>
          <w:rFonts w:cs="Times New Roman"/>
        </w:rPr>
        <w:t>Extinction</w:t>
      </w:r>
    </w:p>
    <w:p w14:paraId="0541A3F5" w14:textId="77777777" w:rsidR="001E7D7F" w:rsidRPr="00A623AA" w:rsidRDefault="001E7D7F" w:rsidP="001E7D7F">
      <w:r w:rsidRPr="00A623AA">
        <w:t xml:space="preserve">Steven </w:t>
      </w:r>
      <w:r w:rsidRPr="00A623AA">
        <w:rPr>
          <w:rStyle w:val="Style13ptBold"/>
        </w:rPr>
        <w:t>Danielpour 14</w:t>
      </w:r>
      <w:r w:rsidRPr="00A623AA">
        <w:t>, AIA, CSI, CCS, LEED AP BD+C, Director of Firmwide Specifications at HOK, Member of the Corporate BuildingSmart, BIM, and Project Delivery boards, “Sustainable Coatings: Shifting the Paradigm,” D+D, April 2014, http://www.cristalactiv.com/uploads/press/2014-04%20Sustainable%20Coatings_Danielpour%20D+D%20April%202014.pdf</w:t>
      </w:r>
    </w:p>
    <w:p w14:paraId="423B9C76" w14:textId="77777777" w:rsidR="001E7D7F" w:rsidRPr="00A623AA" w:rsidRDefault="001E7D7F" w:rsidP="001E7D7F">
      <w:pPr>
        <w:rPr>
          <w:sz w:val="10"/>
        </w:rPr>
      </w:pPr>
      <w:r w:rsidRPr="00A623AA">
        <w:rPr>
          <w:u w:val="single"/>
        </w:rPr>
        <w:t xml:space="preserve">New </w:t>
      </w:r>
      <w:r w:rsidRPr="00A623AA">
        <w:rPr>
          <w:rStyle w:val="Emphasis"/>
          <w:highlight w:val="cyan"/>
        </w:rPr>
        <w:t>tech</w:t>
      </w:r>
      <w:r w:rsidRPr="00A623AA">
        <w:rPr>
          <w:u w:val="single"/>
        </w:rPr>
        <w:t xml:space="preserve">nologies and processes </w:t>
      </w:r>
      <w:r w:rsidRPr="00A623AA">
        <w:rPr>
          <w:highlight w:val="cyan"/>
          <w:u w:val="single"/>
        </w:rPr>
        <w:t>will</w:t>
      </w:r>
      <w:r w:rsidRPr="00A623AA">
        <w:rPr>
          <w:u w:val="single"/>
        </w:rPr>
        <w:t xml:space="preserve"> help </w:t>
      </w:r>
      <w:r w:rsidRPr="00A623AA">
        <w:rPr>
          <w:highlight w:val="cyan"/>
          <w:u w:val="single"/>
        </w:rPr>
        <w:t>deliver</w:t>
      </w:r>
      <w:r w:rsidRPr="00A623AA">
        <w:rPr>
          <w:sz w:val="14"/>
          <w:u w:val="single"/>
        </w:rPr>
        <w:t xml:space="preserve"> </w:t>
      </w:r>
      <w:r w:rsidRPr="00A623AA">
        <w:rPr>
          <w:u w:val="single"/>
        </w:rPr>
        <w:t xml:space="preserve">the </w:t>
      </w:r>
      <w:r w:rsidRPr="00A623AA">
        <w:rPr>
          <w:rStyle w:val="Emphasis"/>
          <w:highlight w:val="cyan"/>
        </w:rPr>
        <w:t>innovations needed</w:t>
      </w:r>
      <w:r w:rsidRPr="00A623AA">
        <w:rPr>
          <w:highlight w:val="cyan"/>
          <w:u w:val="single"/>
        </w:rPr>
        <w:t xml:space="preserve"> to respond to</w:t>
      </w:r>
      <w:r w:rsidRPr="00A623AA">
        <w:t xml:space="preserve"> </w:t>
      </w:r>
      <w:r w:rsidRPr="00A623AA">
        <w:rPr>
          <w:strike/>
          <w:sz w:val="10"/>
          <w:szCs w:val="10"/>
        </w:rPr>
        <w:t>mankind’s</w:t>
      </w:r>
      <w:r w:rsidRPr="00A623AA">
        <w:t xml:space="preserve"> </w:t>
      </w:r>
      <w:r w:rsidRPr="00A623AA">
        <w:rPr>
          <w:u w:val="single"/>
        </w:rPr>
        <w:t>greatest</w:t>
      </w:r>
      <w:r w:rsidRPr="00A623AA">
        <w:rPr>
          <w:sz w:val="14"/>
          <w:u w:val="single"/>
        </w:rPr>
        <w:t xml:space="preserve"> </w:t>
      </w:r>
      <w:r w:rsidRPr="00A623AA">
        <w:rPr>
          <w:u w:val="single"/>
        </w:rPr>
        <w:t>challenges</w:t>
      </w:r>
      <w:r w:rsidRPr="00A623AA">
        <w:rPr>
          <w:sz w:val="10"/>
        </w:rPr>
        <w:t xml:space="preserve">, says HOK’s firmwide director of specifications. Whether you’re an architect or facility owner interested in ensuring healthy buildings and communities, a contractor navigating the many shades of “green” coatings or a supplier responding to market demand for these coatings, sustainability matters. But what makes a coating “sustainable” in the built environment, and why should we care? Wikipedia defines sustainability as “a characteristic of a process or state that can be maintained at a certain level indefinitely.” Production, </w:t>
      </w:r>
      <w:proofErr w:type="gramStart"/>
      <w:r w:rsidRPr="00A623AA">
        <w:rPr>
          <w:sz w:val="10"/>
        </w:rPr>
        <w:t>distribution</w:t>
      </w:r>
      <w:proofErr w:type="gramEnd"/>
      <w:r w:rsidRPr="00A623AA">
        <w:rPr>
          <w:sz w:val="10"/>
        </w:rPr>
        <w:t xml:space="preserve"> and application of sustainable coatings must meet current needs without compromising our ecosystems’ ability to sustain future populations. </w:t>
      </w:r>
      <w:r w:rsidRPr="00A623AA">
        <w:rPr>
          <w:u w:val="single"/>
        </w:rPr>
        <w:t>Continuing to build the way we have built, using the</w:t>
      </w:r>
      <w:r w:rsidRPr="00A623AA">
        <w:rPr>
          <w:sz w:val="14"/>
          <w:u w:val="single"/>
        </w:rPr>
        <w:t xml:space="preserve"> </w:t>
      </w:r>
      <w:r w:rsidRPr="00A623AA">
        <w:rPr>
          <w:u w:val="single"/>
        </w:rPr>
        <w:t>materials we have used for centuries, is no longer viable</w:t>
      </w:r>
      <w:r w:rsidRPr="00A623AA">
        <w:rPr>
          <w:sz w:val="14"/>
          <w:u w:val="single"/>
        </w:rPr>
        <w:t xml:space="preserve"> </w:t>
      </w:r>
      <w:r w:rsidRPr="00A623AA">
        <w:rPr>
          <w:u w:val="single"/>
        </w:rPr>
        <w:t xml:space="preserve">in light of </w:t>
      </w:r>
      <w:r w:rsidRPr="00A623AA">
        <w:rPr>
          <w:highlight w:val="cyan"/>
          <w:u w:val="single"/>
        </w:rPr>
        <w:t xml:space="preserve">diminishing </w:t>
      </w:r>
      <w:r w:rsidRPr="00A623AA">
        <w:rPr>
          <w:rStyle w:val="Emphasis"/>
          <w:highlight w:val="cyan"/>
        </w:rPr>
        <w:t>energy</w:t>
      </w:r>
      <w:r w:rsidRPr="00A623AA">
        <w:rPr>
          <w:highlight w:val="cyan"/>
          <w:u w:val="single"/>
        </w:rPr>
        <w:t xml:space="preserve">, </w:t>
      </w:r>
      <w:proofErr w:type="gramStart"/>
      <w:r w:rsidRPr="00A623AA">
        <w:rPr>
          <w:rStyle w:val="Emphasis"/>
          <w:highlight w:val="cyan"/>
        </w:rPr>
        <w:t>water</w:t>
      </w:r>
      <w:proofErr w:type="gramEnd"/>
      <w:r w:rsidRPr="00A623AA">
        <w:rPr>
          <w:highlight w:val="cyan"/>
          <w:u w:val="single"/>
        </w:rPr>
        <w:t xml:space="preserve"> and</w:t>
      </w:r>
      <w:r w:rsidRPr="00A623AA">
        <w:rPr>
          <w:u w:val="single"/>
        </w:rPr>
        <w:t xml:space="preserve"> other </w:t>
      </w:r>
      <w:r w:rsidRPr="00A623AA">
        <w:rPr>
          <w:rStyle w:val="Emphasis"/>
        </w:rPr>
        <w:t>resources</w:t>
      </w:r>
      <w:r w:rsidRPr="00A623AA">
        <w:rPr>
          <w:u w:val="single"/>
        </w:rPr>
        <w:t>.</w:t>
      </w:r>
      <w:r w:rsidRPr="00A623AA">
        <w:rPr>
          <w:sz w:val="14"/>
          <w:u w:val="single"/>
        </w:rPr>
        <w:t xml:space="preserve"> </w:t>
      </w:r>
      <w:r w:rsidRPr="00A623AA">
        <w:rPr>
          <w:u w:val="single"/>
        </w:rPr>
        <w:t xml:space="preserve">Key megatrends, including </w:t>
      </w:r>
      <w:r w:rsidRPr="00A623AA">
        <w:rPr>
          <w:rStyle w:val="Emphasis"/>
          <w:highlight w:val="cyan"/>
        </w:rPr>
        <w:t>population growth</w:t>
      </w:r>
      <w:r w:rsidRPr="00A623AA">
        <w:rPr>
          <w:highlight w:val="cyan"/>
          <w:u w:val="single"/>
        </w:rPr>
        <w:t>,</w:t>
      </w:r>
      <w:r w:rsidRPr="00A623AA">
        <w:rPr>
          <w:sz w:val="14"/>
          <w:highlight w:val="cyan"/>
          <w:u w:val="single"/>
        </w:rPr>
        <w:t xml:space="preserve"> </w:t>
      </w:r>
      <w:r w:rsidRPr="00A623AA">
        <w:rPr>
          <w:rStyle w:val="Emphasis"/>
          <w:highlight w:val="cyan"/>
        </w:rPr>
        <w:t>climate change</w:t>
      </w:r>
      <w:r w:rsidRPr="00A623AA">
        <w:rPr>
          <w:u w:val="single"/>
        </w:rPr>
        <w:t xml:space="preserve"> and a proliferation of information, make</w:t>
      </w:r>
      <w:r w:rsidRPr="00A623AA">
        <w:rPr>
          <w:sz w:val="14"/>
          <w:u w:val="single"/>
        </w:rPr>
        <w:t xml:space="preserve"> </w:t>
      </w:r>
      <w:r w:rsidRPr="00A623AA">
        <w:rPr>
          <w:u w:val="single"/>
        </w:rPr>
        <w:t>sustainable coatings all the more critical</w:t>
      </w:r>
      <w:r w:rsidRPr="00A623AA">
        <w:rPr>
          <w:sz w:val="10"/>
        </w:rPr>
        <w:t xml:space="preserve">. </w:t>
      </w:r>
      <w:proofErr w:type="gramStart"/>
      <w:r w:rsidRPr="00A623AA">
        <w:rPr>
          <w:sz w:val="10"/>
        </w:rPr>
        <w:t>So</w:t>
      </w:r>
      <w:proofErr w:type="gramEnd"/>
      <w:r w:rsidRPr="00A623AA">
        <w:rPr>
          <w:sz w:val="10"/>
        </w:rPr>
        <w:t xml:space="preserve"> it’s exciting </w:t>
      </w:r>
      <w:r w:rsidRPr="00A623AA">
        <w:rPr>
          <w:u w:val="single"/>
        </w:rPr>
        <w:t>to see the industry responding</w:t>
      </w:r>
      <w:r w:rsidRPr="00A623AA">
        <w:rPr>
          <w:sz w:val="14"/>
          <w:u w:val="single"/>
        </w:rPr>
        <w:t xml:space="preserve"> </w:t>
      </w:r>
      <w:r w:rsidRPr="00A623AA">
        <w:rPr>
          <w:u w:val="single"/>
        </w:rPr>
        <w:t>with advanced technologies that are</w:t>
      </w:r>
      <w:r w:rsidRPr="00A623AA">
        <w:rPr>
          <w:sz w:val="14"/>
          <w:u w:val="single"/>
        </w:rPr>
        <w:t xml:space="preserve"> </w:t>
      </w:r>
      <w:r w:rsidRPr="00A623AA">
        <w:rPr>
          <w:u w:val="single"/>
        </w:rPr>
        <w:t>healthier for building occupants and the environment,</w:t>
      </w:r>
      <w:r w:rsidRPr="00A623AA">
        <w:rPr>
          <w:sz w:val="14"/>
          <w:u w:val="single"/>
        </w:rPr>
        <w:t xml:space="preserve"> </w:t>
      </w:r>
      <w:r w:rsidRPr="00A623AA">
        <w:rPr>
          <w:u w:val="single"/>
        </w:rPr>
        <w:t>while achieving high performance</w:t>
      </w:r>
      <w:r w:rsidRPr="00A623AA">
        <w:rPr>
          <w:sz w:val="14"/>
          <w:u w:val="single"/>
        </w:rPr>
        <w:t xml:space="preserve"> </w:t>
      </w:r>
      <w:r w:rsidRPr="00A623AA">
        <w:rPr>
          <w:u w:val="single"/>
        </w:rPr>
        <w:t>and durability</w:t>
      </w:r>
      <w:r w:rsidRPr="00A623AA">
        <w:rPr>
          <w:sz w:val="10"/>
        </w:rPr>
        <w:t xml:space="preserve">. We see it in such innovations as the newest generation of PVDF (polyvinylidene fluoride) coatings, polysiloxane coating systems, advanced anti-microbials and more. And just ahead we can expect to see phase-changing coatings that will respond chemically to cooler or warmer conditions, for instance, to improve energy efficiency in the building envelope. We may see roofing materials that reflect and absorb heat as appropriate, using phase-changing materials and nanotechnology. Such </w:t>
      </w:r>
      <w:r w:rsidRPr="00A623AA">
        <w:rPr>
          <w:u w:val="single"/>
        </w:rPr>
        <w:t>cutting-edge technologies, along with</w:t>
      </w:r>
      <w:r w:rsidRPr="00A623AA">
        <w:rPr>
          <w:sz w:val="14"/>
          <w:u w:val="single"/>
        </w:rPr>
        <w:t xml:space="preserve"> </w:t>
      </w:r>
      <w:r w:rsidRPr="00A623AA">
        <w:rPr>
          <w:u w:val="single"/>
        </w:rPr>
        <w:t xml:space="preserve">processes that reduce waste, reuse </w:t>
      </w:r>
      <w:proofErr w:type="gramStart"/>
      <w:r w:rsidRPr="00A623AA">
        <w:rPr>
          <w:u w:val="single"/>
        </w:rPr>
        <w:t>byproducts</w:t>
      </w:r>
      <w:proofErr w:type="gramEnd"/>
      <w:r w:rsidRPr="00A623AA">
        <w:rPr>
          <w:sz w:val="14"/>
          <w:u w:val="single"/>
        </w:rPr>
        <w:t xml:space="preserve"> </w:t>
      </w:r>
      <w:r w:rsidRPr="00A623AA">
        <w:rPr>
          <w:u w:val="single"/>
        </w:rPr>
        <w:t>and allow reformulation into new products,</w:t>
      </w:r>
      <w:r w:rsidRPr="00A623AA">
        <w:rPr>
          <w:sz w:val="14"/>
          <w:u w:val="single"/>
        </w:rPr>
        <w:t xml:space="preserve"> </w:t>
      </w:r>
      <w:r w:rsidRPr="00A623AA">
        <w:rPr>
          <w:u w:val="single"/>
        </w:rPr>
        <w:t>promise game-changing improvements</w:t>
      </w:r>
      <w:r w:rsidRPr="00A623AA">
        <w:rPr>
          <w:sz w:val="14"/>
          <w:u w:val="single"/>
        </w:rPr>
        <w:t xml:space="preserve"> </w:t>
      </w:r>
      <w:r w:rsidRPr="00A623AA">
        <w:rPr>
          <w:u w:val="single"/>
        </w:rPr>
        <w:t>for coatings</w:t>
      </w:r>
      <w:r w:rsidRPr="00A623AA">
        <w:rPr>
          <w:sz w:val="10"/>
        </w:rPr>
        <w:t xml:space="preserve">. Let’s take a closer look at the drivers that will make sustainable coatings increasingly important, and the processes and technologies on the horizon. Responding to Dwindling Resources </w:t>
      </w:r>
      <w:r w:rsidRPr="00A623AA">
        <w:rPr>
          <w:u w:val="single"/>
        </w:rPr>
        <w:t>The logic is simple: If we continue to consume</w:t>
      </w:r>
      <w:r w:rsidRPr="00A623AA">
        <w:rPr>
          <w:sz w:val="14"/>
          <w:u w:val="single"/>
        </w:rPr>
        <w:t xml:space="preserve"> </w:t>
      </w:r>
      <w:r w:rsidRPr="00A623AA">
        <w:rPr>
          <w:u w:val="single"/>
        </w:rPr>
        <w:t>natural resources faster than they can be replenished,</w:t>
      </w:r>
      <w:r w:rsidRPr="00A623AA">
        <w:rPr>
          <w:sz w:val="14"/>
          <w:u w:val="single"/>
        </w:rPr>
        <w:t xml:space="preserve"> </w:t>
      </w:r>
      <w:r w:rsidRPr="00A623AA">
        <w:rPr>
          <w:u w:val="single"/>
        </w:rPr>
        <w:t>and if we produce wastes for future</w:t>
      </w:r>
      <w:r w:rsidRPr="00A623AA">
        <w:rPr>
          <w:sz w:val="14"/>
          <w:u w:val="single"/>
        </w:rPr>
        <w:t xml:space="preserve"> </w:t>
      </w:r>
      <w:r w:rsidRPr="00A623AA">
        <w:rPr>
          <w:u w:val="single"/>
        </w:rPr>
        <w:t>generations to deal with, we’ll have a harder</w:t>
      </w:r>
      <w:r w:rsidRPr="00A623AA">
        <w:rPr>
          <w:sz w:val="14"/>
          <w:u w:val="single"/>
        </w:rPr>
        <w:t xml:space="preserve"> </w:t>
      </w:r>
      <w:r w:rsidRPr="00A623AA">
        <w:rPr>
          <w:u w:val="single"/>
        </w:rPr>
        <w:t xml:space="preserve">and harder time </w:t>
      </w:r>
      <w:r w:rsidRPr="00A623AA">
        <w:rPr>
          <w:rStyle w:val="Emphasis"/>
        </w:rPr>
        <w:t>maintaining life on Earth</w:t>
      </w:r>
      <w:r w:rsidRPr="00A623AA">
        <w:rPr>
          <w:sz w:val="10"/>
        </w:rPr>
        <w:t xml:space="preserve"> as we know it. </w:t>
      </w:r>
      <w:r w:rsidRPr="00A623AA">
        <w:rPr>
          <w:rStyle w:val="Emphasis"/>
        </w:rPr>
        <w:t xml:space="preserve">Scientific </w:t>
      </w:r>
      <w:r w:rsidRPr="00A623AA">
        <w:rPr>
          <w:rStyle w:val="Emphasis"/>
          <w:highlight w:val="cyan"/>
        </w:rPr>
        <w:t>research</w:t>
      </w:r>
      <w:r w:rsidRPr="00A623AA">
        <w:rPr>
          <w:u w:val="single"/>
        </w:rPr>
        <w:t xml:space="preserve"> on species extinction</w:t>
      </w:r>
      <w:r w:rsidRPr="00A623AA">
        <w:rPr>
          <w:sz w:val="14"/>
          <w:u w:val="single"/>
        </w:rPr>
        <w:t xml:space="preserve"> </w:t>
      </w:r>
      <w:r w:rsidRPr="00A623AA">
        <w:rPr>
          <w:highlight w:val="cyan"/>
          <w:u w:val="single"/>
        </w:rPr>
        <w:t>makes</w:t>
      </w:r>
      <w:r w:rsidRPr="00A623AA">
        <w:rPr>
          <w:u w:val="single"/>
        </w:rPr>
        <w:t xml:space="preserve"> it </w:t>
      </w:r>
      <w:r w:rsidRPr="00A623AA">
        <w:rPr>
          <w:highlight w:val="cyan"/>
          <w:u w:val="single"/>
        </w:rPr>
        <w:t>clear</w:t>
      </w:r>
      <w:r w:rsidRPr="00A623AA">
        <w:rPr>
          <w:u w:val="single"/>
        </w:rPr>
        <w:t xml:space="preserve"> that </w:t>
      </w:r>
      <w:r w:rsidRPr="00A623AA">
        <w:rPr>
          <w:rStyle w:val="Emphasis"/>
          <w:highlight w:val="cyan"/>
        </w:rPr>
        <w:t>human survival</w:t>
      </w:r>
      <w:r w:rsidRPr="00A623AA">
        <w:rPr>
          <w:highlight w:val="cyan"/>
          <w:u w:val="single"/>
        </w:rPr>
        <w:t xml:space="preserve"> depends on</w:t>
      </w:r>
      <w:r w:rsidRPr="00A623AA">
        <w:rPr>
          <w:sz w:val="14"/>
          <w:highlight w:val="cyan"/>
          <w:u w:val="single"/>
        </w:rPr>
        <w:t xml:space="preserve"> </w:t>
      </w:r>
      <w:r w:rsidRPr="00A623AA">
        <w:rPr>
          <w:highlight w:val="cyan"/>
          <w:u w:val="single"/>
        </w:rPr>
        <w:t>maintaining</w:t>
      </w:r>
      <w:r w:rsidRPr="00A623AA">
        <w:rPr>
          <w:u w:val="single"/>
        </w:rPr>
        <w:t xml:space="preserve"> our </w:t>
      </w:r>
      <w:r w:rsidRPr="00A623AA">
        <w:rPr>
          <w:highlight w:val="cyan"/>
          <w:u w:val="single"/>
        </w:rPr>
        <w:t>ecological cycle</w:t>
      </w:r>
      <w:r w:rsidRPr="00A623AA">
        <w:rPr>
          <w:u w:val="single"/>
        </w:rPr>
        <w:t>, as well as</w:t>
      </w:r>
      <w:r w:rsidRPr="00A623AA">
        <w:rPr>
          <w:sz w:val="14"/>
          <w:u w:val="single"/>
        </w:rPr>
        <w:t xml:space="preserve"> </w:t>
      </w:r>
      <w:r w:rsidRPr="00A623AA">
        <w:rPr>
          <w:u w:val="single"/>
        </w:rPr>
        <w:t>those of other species and their habitats. Yet</w:t>
      </w:r>
      <w:r w:rsidRPr="00A623AA">
        <w:rPr>
          <w:sz w:val="14"/>
          <w:u w:val="single"/>
        </w:rPr>
        <w:t xml:space="preserve"> </w:t>
      </w:r>
      <w:r w:rsidRPr="00A623AA">
        <w:rPr>
          <w:highlight w:val="cyan"/>
          <w:u w:val="single"/>
        </w:rPr>
        <w:t>we’re</w:t>
      </w:r>
      <w:r w:rsidRPr="00A623AA">
        <w:rPr>
          <w:u w:val="single"/>
        </w:rPr>
        <w:t xml:space="preserve"> barreling like a runaway train toward </w:t>
      </w:r>
      <w:r w:rsidRPr="00A623AA">
        <w:rPr>
          <w:highlight w:val="cyan"/>
          <w:u w:val="single"/>
        </w:rPr>
        <w:t>depleting</w:t>
      </w:r>
      <w:r w:rsidRPr="00A623AA">
        <w:rPr>
          <w:sz w:val="14"/>
          <w:u w:val="single"/>
        </w:rPr>
        <w:t xml:space="preserve"> </w:t>
      </w:r>
      <w:r w:rsidRPr="00A623AA">
        <w:rPr>
          <w:u w:val="single"/>
        </w:rPr>
        <w:t xml:space="preserve">some </w:t>
      </w:r>
      <w:r w:rsidRPr="00A623AA">
        <w:rPr>
          <w:highlight w:val="cyan"/>
          <w:u w:val="single"/>
        </w:rPr>
        <w:t>key resources</w:t>
      </w:r>
      <w:r w:rsidRPr="00A623AA">
        <w:rPr>
          <w:sz w:val="10"/>
        </w:rPr>
        <w:t xml:space="preserve">. Petroleum: </w:t>
      </w:r>
      <w:r w:rsidRPr="00A623AA">
        <w:rPr>
          <w:rStyle w:val="Emphasis"/>
          <w:highlight w:val="cyan"/>
        </w:rPr>
        <w:t>Petrochemicals</w:t>
      </w:r>
      <w:r w:rsidRPr="00A623AA">
        <w:rPr>
          <w:sz w:val="10"/>
        </w:rPr>
        <w:t xml:space="preserve">, a necessary feedstock for high-performance coatings, derive from fossil fuels that took millions of years to create; they are not readily replenished. Sustainable resource management requires that we conserve irreplaceable resources through closed-loop manufacturing, reusing manufacturing byproducts and recycling waste into new products. </w:t>
      </w:r>
      <w:r w:rsidRPr="00A623AA">
        <w:rPr>
          <w:rStyle w:val="Emphasis"/>
          <w:highlight w:val="cyan"/>
        </w:rPr>
        <w:t>Water</w:t>
      </w:r>
      <w:r w:rsidRPr="00A623AA">
        <w:rPr>
          <w:rStyle w:val="Emphasis"/>
        </w:rPr>
        <w:t xml:space="preserve"> </w:t>
      </w:r>
      <w:r w:rsidRPr="00A623AA">
        <w:rPr>
          <w:rStyle w:val="Emphasis"/>
        </w:rPr>
        <w:lastRenderedPageBreak/>
        <w:t>Resources</w:t>
      </w:r>
      <w:r w:rsidRPr="00A623AA">
        <w:rPr>
          <w:sz w:val="10"/>
        </w:rPr>
        <w:t xml:space="preserve">: Only 3 percent of the Earth’s water is potable, and most of this supply is locked in the polar ice cap. Just 0.003 percent of the world’s water is readily available for human consumption, and 16 percent of that is used to manufacture building materials and construct buildings. Worse yet, due to pollution, 40 percent of streams, 45 percent of lakes and 50 percent of estuaries in the United States were deemed not clean enough to support fishing and swimming in a 2000 Environmental Protection Agency study. The Index of Watershed Indicators reports that only 15 percent of our watershed has relatively good water quality. </w:t>
      </w:r>
      <w:r w:rsidRPr="00A623AA">
        <w:rPr>
          <w:u w:val="single"/>
        </w:rPr>
        <w:t>Forests</w:t>
      </w:r>
      <w:r w:rsidRPr="00A623AA">
        <w:rPr>
          <w:sz w:val="10"/>
        </w:rPr>
        <w:t xml:space="preserve">: Rain forests play an important role in maintaining Earth’s air quality, absorbing carbon dioxide emissions and VOCs (volatile organic compounds), while replenishing the air with oxygen. </w:t>
      </w:r>
      <w:r w:rsidRPr="00A623AA">
        <w:rPr>
          <w:u w:val="single"/>
        </w:rPr>
        <w:t>Statistics show that the annual</w:t>
      </w:r>
      <w:r w:rsidRPr="00A623AA">
        <w:rPr>
          <w:sz w:val="14"/>
          <w:u w:val="single"/>
        </w:rPr>
        <w:t xml:space="preserve"> </w:t>
      </w:r>
      <w:r w:rsidRPr="00A623AA">
        <w:rPr>
          <w:u w:val="single"/>
        </w:rPr>
        <w:t xml:space="preserve">rate of </w:t>
      </w:r>
      <w:r w:rsidRPr="00A623AA">
        <w:rPr>
          <w:rStyle w:val="Emphasis"/>
          <w:highlight w:val="cyan"/>
        </w:rPr>
        <w:t>global defo</w:t>
      </w:r>
      <w:r w:rsidRPr="00A623AA">
        <w:rPr>
          <w:rStyle w:val="StyleUnderline"/>
        </w:rPr>
        <w:t>restation</w:t>
      </w:r>
      <w:r w:rsidRPr="00A623AA">
        <w:rPr>
          <w:sz w:val="10"/>
        </w:rPr>
        <w:t xml:space="preserve"> is equal to an area the size of the state of Georgia. This </w:t>
      </w:r>
      <w:r w:rsidRPr="00A623AA">
        <w:rPr>
          <w:u w:val="single"/>
        </w:rPr>
        <w:t>is critical,</w:t>
      </w:r>
      <w:r w:rsidRPr="00A623AA">
        <w:rPr>
          <w:sz w:val="14"/>
          <w:u w:val="single"/>
        </w:rPr>
        <w:t xml:space="preserve"> </w:t>
      </w:r>
      <w:r w:rsidRPr="00A623AA">
        <w:rPr>
          <w:u w:val="single"/>
        </w:rPr>
        <w:t>because</w:t>
      </w:r>
      <w:r w:rsidRPr="00A623AA">
        <w:rPr>
          <w:sz w:val="10"/>
        </w:rPr>
        <w:t xml:space="preserve"> it has been estimated that when more than 70 percent of an ecosystem is lost, </w:t>
      </w:r>
      <w:r w:rsidRPr="00A623AA">
        <w:rPr>
          <w:u w:val="single"/>
        </w:rPr>
        <w:t>the remainder</w:t>
      </w:r>
      <w:r w:rsidRPr="00A623AA">
        <w:rPr>
          <w:sz w:val="14"/>
          <w:u w:val="single"/>
        </w:rPr>
        <w:t xml:space="preserve"> </w:t>
      </w:r>
      <w:r w:rsidRPr="00A623AA">
        <w:rPr>
          <w:u w:val="single"/>
        </w:rPr>
        <w:t xml:space="preserve">may be </w:t>
      </w:r>
      <w:r w:rsidRPr="00A623AA">
        <w:rPr>
          <w:rStyle w:val="Emphasis"/>
          <w:highlight w:val="cyan"/>
        </w:rPr>
        <w:t>unable to sustain</w:t>
      </w:r>
      <w:r w:rsidRPr="00A623AA">
        <w:rPr>
          <w:u w:val="single"/>
        </w:rPr>
        <w:t xml:space="preserve"> the environment</w:t>
      </w:r>
      <w:r w:rsidRPr="00A623AA">
        <w:rPr>
          <w:sz w:val="14"/>
          <w:u w:val="single"/>
        </w:rPr>
        <w:t xml:space="preserve"> </w:t>
      </w:r>
      <w:r w:rsidRPr="00A623AA">
        <w:rPr>
          <w:rStyle w:val="Emphasis"/>
        </w:rPr>
        <w:t xml:space="preserve">needed for </w:t>
      </w:r>
      <w:r w:rsidRPr="00A623AA">
        <w:rPr>
          <w:rStyle w:val="Emphasis"/>
          <w:highlight w:val="cyan"/>
        </w:rPr>
        <w:t>survival</w:t>
      </w:r>
      <w:r w:rsidRPr="00A623AA">
        <w:rPr>
          <w:sz w:val="10"/>
        </w:rPr>
        <w:t xml:space="preserve">. </w:t>
      </w:r>
      <w:r w:rsidRPr="00A623AA">
        <w:rPr>
          <w:rStyle w:val="Emphasis"/>
        </w:rPr>
        <w:t>Waste</w:t>
      </w:r>
      <w:r w:rsidRPr="00A623AA">
        <w:rPr>
          <w:sz w:val="10"/>
        </w:rPr>
        <w:t xml:space="preserve">: The United States generates enough garbage daily to fill 63,000 garbage trucks, which, lined up, would stretch 400 miles from Los Angeles to San Francisco. The building industry accounts for 20 percent of this waste stream. </w:t>
      </w:r>
      <w:r w:rsidRPr="00A623AA">
        <w:rPr>
          <w:rStyle w:val="Emphasis"/>
        </w:rPr>
        <w:t>Energy</w:t>
      </w:r>
      <w:r w:rsidRPr="00A623AA">
        <w:rPr>
          <w:sz w:val="10"/>
        </w:rPr>
        <w:t xml:space="preserve">: The U.S. Department of Energy estimates that improvements in U.S. building energy efficiency using existing technology could save $20 billion. Forty percent of the world’s energy is used to construct and operate buildings. </w:t>
      </w:r>
      <w:r w:rsidRPr="00A623AA">
        <w:rPr>
          <w:u w:val="single"/>
        </w:rPr>
        <w:t>The numbers are grim, but designers and</w:t>
      </w:r>
      <w:r w:rsidRPr="00A623AA">
        <w:rPr>
          <w:sz w:val="14"/>
          <w:u w:val="single"/>
        </w:rPr>
        <w:t xml:space="preserve"> </w:t>
      </w:r>
      <w:r w:rsidRPr="00A623AA">
        <w:rPr>
          <w:u w:val="single"/>
        </w:rPr>
        <w:t>suppliers have real options for countering</w:t>
      </w:r>
      <w:r w:rsidRPr="00A623AA">
        <w:rPr>
          <w:sz w:val="14"/>
          <w:u w:val="single"/>
        </w:rPr>
        <w:t xml:space="preserve"> </w:t>
      </w:r>
      <w:r w:rsidRPr="00A623AA">
        <w:rPr>
          <w:u w:val="single"/>
        </w:rPr>
        <w:t>these trends</w:t>
      </w:r>
      <w:r w:rsidRPr="00A623AA">
        <w:rPr>
          <w:sz w:val="10"/>
        </w:rPr>
        <w:t xml:space="preserve">. We can employ what I like to call the Seven Principles of Sustainable Design: Use Low-Impact Materials: Select non-toxic, sustainably </w:t>
      </w:r>
      <w:proofErr w:type="gramStart"/>
      <w:r w:rsidRPr="00A623AA">
        <w:rPr>
          <w:sz w:val="10"/>
        </w:rPr>
        <w:t>produced</w:t>
      </w:r>
      <w:proofErr w:type="gramEnd"/>
      <w:r w:rsidRPr="00A623AA">
        <w:rPr>
          <w:sz w:val="10"/>
        </w:rPr>
        <w:t xml:space="preserve"> or recycled materials that require little energy to process. Promote Energy efficiency: Use less energy to manufacture more efficient products. Select for Quality and Durability: Use durable, longer-lasting and better-functioning products to minimize replacement frequency. Design for Reuse and Recycling: Design products, </w:t>
      </w:r>
      <w:proofErr w:type="gramStart"/>
      <w:r w:rsidRPr="00A623AA">
        <w:rPr>
          <w:sz w:val="10"/>
        </w:rPr>
        <w:t>processes</w:t>
      </w:r>
      <w:proofErr w:type="gramEnd"/>
      <w:r w:rsidRPr="00A623AA">
        <w:rPr>
          <w:sz w:val="10"/>
        </w:rPr>
        <w:t xml:space="preserve"> and systems for performance in a commercial “afterlife.” Employ </w:t>
      </w:r>
      <w:proofErr w:type="gramStart"/>
      <w:r w:rsidRPr="00A623AA">
        <w:rPr>
          <w:sz w:val="10"/>
        </w:rPr>
        <w:t>Bio-Mimicry</w:t>
      </w:r>
      <w:proofErr w:type="gramEnd"/>
      <w:r w:rsidRPr="00A623AA">
        <w:rPr>
          <w:sz w:val="10"/>
        </w:rPr>
        <w:t xml:space="preserve">: Use scientific data to redesign industrial systems along biological lines, enabling the constant reuse of materials in continuous closed cycles. Substitute for High-Use Service: Shift modes of consumption from single ownership to public/shared ownership (e.g., private automobile to car-sharing service). Promote minimal resource use per unit of consumption. Choose Renewable Sources: Use materials extracted from nearby (local or bioregional), sustainably managed renewable sources that can be composted (or fed to livestock) when usefulness has been exhausted. Responding to a Changing Society </w:t>
      </w:r>
      <w:r w:rsidRPr="00A623AA">
        <w:rPr>
          <w:u w:val="single"/>
        </w:rPr>
        <w:t>Beyond the challenges we face in conserving</w:t>
      </w:r>
      <w:r w:rsidRPr="00A623AA">
        <w:rPr>
          <w:sz w:val="14"/>
          <w:u w:val="single"/>
        </w:rPr>
        <w:t xml:space="preserve"> </w:t>
      </w:r>
      <w:r w:rsidRPr="00A623AA">
        <w:rPr>
          <w:u w:val="single"/>
        </w:rPr>
        <w:t>scarce resources, a few key megatrends underscore</w:t>
      </w:r>
      <w:r w:rsidRPr="00A623AA">
        <w:rPr>
          <w:sz w:val="14"/>
          <w:u w:val="single"/>
        </w:rPr>
        <w:t xml:space="preserve"> </w:t>
      </w:r>
      <w:r w:rsidRPr="00A623AA">
        <w:rPr>
          <w:u w:val="single"/>
        </w:rPr>
        <w:t>the importance of sustainable coatings</w:t>
      </w:r>
      <w:r w:rsidRPr="00A623AA">
        <w:rPr>
          <w:sz w:val="10"/>
        </w:rPr>
        <w:t xml:space="preserve">. </w:t>
      </w:r>
      <w:r w:rsidRPr="00A623AA">
        <w:rPr>
          <w:rStyle w:val="Emphasis"/>
        </w:rPr>
        <w:t>Population Growth</w:t>
      </w:r>
      <w:r w:rsidRPr="00A623AA">
        <w:rPr>
          <w:sz w:val="10"/>
        </w:rPr>
        <w:t xml:space="preserve">: World population doubled from 2.5 billion in 1950 to 5 billion in 1990; it is projected to reach 9.8 billion in 2050. The population is also shifting from rural areas to major metropolitan areas, with people migrating for better employment, </w:t>
      </w:r>
      <w:proofErr w:type="gramStart"/>
      <w:r w:rsidRPr="00A623AA">
        <w:rPr>
          <w:sz w:val="10"/>
        </w:rPr>
        <w:t>commerce</w:t>
      </w:r>
      <w:proofErr w:type="gramEnd"/>
      <w:r w:rsidRPr="00A623AA">
        <w:rPr>
          <w:sz w:val="10"/>
        </w:rPr>
        <w:t xml:space="preserve"> and quality of life. New construction will be required to support growth and urbanization. We’ll need to replace, upgrade, repurpose and conserve existing structures and infrastructures. </w:t>
      </w:r>
      <w:r w:rsidRPr="00A623AA">
        <w:rPr>
          <w:rStyle w:val="Emphasis"/>
        </w:rPr>
        <w:t>Climate Change</w:t>
      </w:r>
      <w:r w:rsidRPr="00A623AA">
        <w:rPr>
          <w:sz w:val="10"/>
        </w:rPr>
        <w:t xml:space="preserve">: Once mislabeled “global warming,” the significant, lasting change from relatively mild, predictable weather patterns to more unpredictable patterns </w:t>
      </w:r>
      <w:r w:rsidRPr="00A623AA">
        <w:rPr>
          <w:u w:val="single"/>
        </w:rPr>
        <w:t>increasingly will affect</w:t>
      </w:r>
      <w:r w:rsidRPr="00A623AA">
        <w:rPr>
          <w:sz w:val="14"/>
          <w:u w:val="single"/>
        </w:rPr>
        <w:t xml:space="preserve"> </w:t>
      </w:r>
      <w:r w:rsidRPr="00A623AA">
        <w:rPr>
          <w:u w:val="single"/>
        </w:rPr>
        <w:t>industrialized farming and dense urban populations</w:t>
      </w:r>
      <w:r w:rsidRPr="00A623AA">
        <w:rPr>
          <w:sz w:val="10"/>
        </w:rPr>
        <w:t xml:space="preserve">. We’ll </w:t>
      </w:r>
      <w:r w:rsidRPr="00A623AA">
        <w:rPr>
          <w:highlight w:val="cyan"/>
          <w:u w:val="single"/>
        </w:rPr>
        <w:t>see</w:t>
      </w:r>
      <w:r w:rsidRPr="00A623AA">
        <w:rPr>
          <w:u w:val="single"/>
        </w:rPr>
        <w:t xml:space="preserve"> more </w:t>
      </w:r>
      <w:r w:rsidRPr="00A623AA">
        <w:rPr>
          <w:highlight w:val="cyan"/>
          <w:u w:val="single"/>
        </w:rPr>
        <w:t>pressure to</w:t>
      </w:r>
      <w:r w:rsidRPr="00A623AA">
        <w:rPr>
          <w:u w:val="single"/>
        </w:rPr>
        <w:t xml:space="preserve"> produce</w:t>
      </w:r>
      <w:r w:rsidRPr="00A623AA">
        <w:rPr>
          <w:sz w:val="14"/>
          <w:u w:val="single"/>
        </w:rPr>
        <w:t xml:space="preserve"> </w:t>
      </w:r>
      <w:r w:rsidRPr="00A623AA">
        <w:rPr>
          <w:u w:val="single"/>
        </w:rPr>
        <w:t>materials, products and assemblies that can</w:t>
      </w:r>
      <w:r w:rsidRPr="00A623AA">
        <w:rPr>
          <w:sz w:val="14"/>
          <w:u w:val="single"/>
        </w:rPr>
        <w:t xml:space="preserve"> </w:t>
      </w:r>
      <w:r w:rsidRPr="00A623AA">
        <w:rPr>
          <w:u w:val="single"/>
        </w:rPr>
        <w:t>withstand extreme variances in weather</w:t>
      </w:r>
      <w:r w:rsidRPr="00A623AA">
        <w:rPr>
          <w:sz w:val="10"/>
        </w:rPr>
        <w:t xml:space="preserve">. Basic code-compliant solutions that are “good enough” today will no longer be acceptable. We’re now </w:t>
      </w:r>
      <w:r w:rsidRPr="00A623AA">
        <w:rPr>
          <w:rStyle w:val="Emphasis"/>
          <w:highlight w:val="cyan"/>
        </w:rPr>
        <w:t>design</w:t>
      </w:r>
      <w:r w:rsidRPr="00A623AA">
        <w:rPr>
          <w:u w:val="single"/>
        </w:rPr>
        <w:t xml:space="preserve">ing </w:t>
      </w:r>
      <w:r w:rsidRPr="00A623AA">
        <w:rPr>
          <w:rStyle w:val="Emphasis"/>
        </w:rPr>
        <w:t>disaster-</w:t>
      </w:r>
      <w:r w:rsidRPr="00A623AA">
        <w:rPr>
          <w:rStyle w:val="Emphasis"/>
          <w:highlight w:val="cyan"/>
        </w:rPr>
        <w:t>mitigation</w:t>
      </w:r>
      <w:r w:rsidRPr="00A623AA">
        <w:rPr>
          <w:highlight w:val="cyan"/>
          <w:u w:val="single"/>
        </w:rPr>
        <w:t xml:space="preserve"> plans</w:t>
      </w:r>
      <w:r w:rsidRPr="00A623AA">
        <w:rPr>
          <w:sz w:val="14"/>
          <w:highlight w:val="cyan"/>
          <w:u w:val="single"/>
        </w:rPr>
        <w:t xml:space="preserve"> </w:t>
      </w:r>
      <w:r w:rsidRPr="00A623AA">
        <w:rPr>
          <w:highlight w:val="cyan"/>
          <w:u w:val="single"/>
        </w:rPr>
        <w:t xml:space="preserve">and </w:t>
      </w:r>
      <w:r w:rsidRPr="00A623AA">
        <w:rPr>
          <w:rStyle w:val="Emphasis"/>
          <w:highlight w:val="cyan"/>
        </w:rPr>
        <w:t>harden</w:t>
      </w:r>
      <w:r w:rsidRPr="00A623AA">
        <w:rPr>
          <w:u w:val="single"/>
        </w:rPr>
        <w:t xml:space="preserve">ing </w:t>
      </w:r>
      <w:r w:rsidRPr="00A623AA">
        <w:rPr>
          <w:rStyle w:val="Emphasis"/>
          <w:highlight w:val="cyan"/>
        </w:rPr>
        <w:t>essential</w:t>
      </w:r>
      <w:r w:rsidRPr="00A623AA">
        <w:rPr>
          <w:u w:val="single"/>
        </w:rPr>
        <w:t xml:space="preserve"> facilities and </w:t>
      </w:r>
      <w:r w:rsidRPr="00A623AA">
        <w:rPr>
          <w:rStyle w:val="Emphasis"/>
          <w:highlight w:val="cyan"/>
        </w:rPr>
        <w:t>infrastructure</w:t>
      </w:r>
      <w:r w:rsidRPr="00A623AA">
        <w:rPr>
          <w:sz w:val="10"/>
        </w:rPr>
        <w:t xml:space="preserve">, as new codes require mitigation of rising water levels and </w:t>
      </w:r>
      <w:proofErr w:type="gramStart"/>
      <w:r w:rsidRPr="00A623AA">
        <w:rPr>
          <w:sz w:val="10"/>
        </w:rPr>
        <w:t>storms</w:t>
      </w:r>
      <w:proofErr w:type="gramEnd"/>
      <w:r w:rsidRPr="00A623AA">
        <w:rPr>
          <w:sz w:val="10"/>
        </w:rPr>
        <w:t xml:space="preserve"> we once saw every 100 years. We can expect to see carbon dioxide emissions regulated, promoting net-zero buildings whose every feature is designed to reduce energy use and associated carbon emissions. </w:t>
      </w:r>
      <w:r w:rsidRPr="00A623AA">
        <w:rPr>
          <w:u w:val="single"/>
        </w:rPr>
        <w:t>Greater emphasis will be placed on energy</w:t>
      </w:r>
      <w:r w:rsidRPr="00A623AA">
        <w:rPr>
          <w:sz w:val="14"/>
          <w:u w:val="single"/>
        </w:rPr>
        <w:t xml:space="preserve"> </w:t>
      </w:r>
      <w:r w:rsidRPr="00A623AA">
        <w:rPr>
          <w:u w:val="single"/>
        </w:rPr>
        <w:t>efficiency and energy recovery, as well as</w:t>
      </w:r>
      <w:r w:rsidRPr="00A623AA">
        <w:rPr>
          <w:sz w:val="14"/>
          <w:u w:val="single"/>
        </w:rPr>
        <w:t xml:space="preserve"> </w:t>
      </w:r>
      <w:r w:rsidRPr="00A623AA">
        <w:rPr>
          <w:u w:val="single"/>
        </w:rPr>
        <w:t>water-resource management and conservation</w:t>
      </w:r>
      <w:r w:rsidRPr="00A623AA">
        <w:rPr>
          <w:sz w:val="10"/>
        </w:rPr>
        <w:t xml:space="preserve">. </w:t>
      </w:r>
      <w:r w:rsidRPr="00A623AA">
        <w:rPr>
          <w:rStyle w:val="Emphasis"/>
        </w:rPr>
        <w:t>Information Explosion</w:t>
      </w:r>
      <w:r w:rsidRPr="00A623AA">
        <w:rPr>
          <w:sz w:val="10"/>
        </w:rPr>
        <w:t xml:space="preserve">: Information is growing exponentially, and a corollary increase in access to this information through the Internet means that people are more informed than ever about optimum human health and the risks associated with exposure to chemicals. We pore over studies seeking to define the “tipping point” for toxemia in terms of parts per billion of key compounds. We worry about information that links exposure to changes of DNA affecting future generations. </w:t>
      </w:r>
      <w:r w:rsidRPr="00A623AA">
        <w:rPr>
          <w:u w:val="single"/>
        </w:rPr>
        <w:t>These health concerns are driving changes</w:t>
      </w:r>
      <w:r w:rsidRPr="00A623AA">
        <w:rPr>
          <w:sz w:val="14"/>
          <w:u w:val="single"/>
        </w:rPr>
        <w:t xml:space="preserve"> </w:t>
      </w:r>
      <w:r w:rsidRPr="00A623AA">
        <w:rPr>
          <w:u w:val="single"/>
        </w:rPr>
        <w:t>that have tremendous implications for</w:t>
      </w:r>
      <w:r w:rsidRPr="00A623AA">
        <w:rPr>
          <w:sz w:val="10"/>
        </w:rPr>
        <w:t xml:space="preserve"> building materials. • </w:t>
      </w:r>
      <w:r w:rsidRPr="00A623AA">
        <w:rPr>
          <w:u w:val="single"/>
        </w:rPr>
        <w:t>New Regulations</w:t>
      </w:r>
      <w:r w:rsidRPr="00A623AA">
        <w:rPr>
          <w:sz w:val="10"/>
        </w:rPr>
        <w:t xml:space="preserve">: States increasingly introduce regulations designed to control exposure and assure public health. The International Green Construction Code is now used for baseline sustainability in regular building codes. • VOC Limits: VOCs are regulated on the West Coast via the South Coast Air Quality Management District, and on the East Coast via the Ozone Transport Commission. Recent changes in California have lowered VOC limits to a maximum of 50 grams per liter in coatings. • New Organizations: The Living Building Challenge introduced a chemical “Red List” banning hazardous chemicals from use on projects. • More Transparency: As a result of requirements in LEED v4 for product transparency, manufacturers of products used on LEED projects must detail the chemical content of the products in HPDs (health product declarations) and EPDs (environmental protection declarations). • New Social Contract: Major petroleum chemical companies are forced to address the population’s desire to shift from oil and coal to natural gas and to renewable energy and biomass materials. </w:t>
      </w:r>
      <w:r w:rsidRPr="00A623AA">
        <w:rPr>
          <w:rStyle w:val="Emphasis"/>
        </w:rPr>
        <w:t>Technology Explosion</w:t>
      </w:r>
      <w:r w:rsidRPr="00A623AA">
        <w:rPr>
          <w:sz w:val="10"/>
        </w:rPr>
        <w:t xml:space="preserve">: </w:t>
      </w:r>
      <w:r w:rsidRPr="00A623AA">
        <w:rPr>
          <w:u w:val="single"/>
        </w:rPr>
        <w:t>The last 20 years of</w:t>
      </w:r>
      <w:r w:rsidRPr="00A623AA">
        <w:rPr>
          <w:sz w:val="14"/>
          <w:u w:val="single"/>
        </w:rPr>
        <w:t xml:space="preserve"> </w:t>
      </w:r>
      <w:r w:rsidRPr="00A623AA">
        <w:rPr>
          <w:u w:val="single"/>
        </w:rPr>
        <w:t>mergers and acquisitions led to large chemical</w:t>
      </w:r>
      <w:r w:rsidRPr="00A623AA">
        <w:rPr>
          <w:sz w:val="14"/>
          <w:u w:val="single"/>
        </w:rPr>
        <w:t xml:space="preserve"> </w:t>
      </w:r>
      <w:r w:rsidRPr="00A623AA">
        <w:rPr>
          <w:u w:val="single"/>
        </w:rPr>
        <w:t xml:space="preserve">plants manufacturing single resins. </w:t>
      </w:r>
      <w:r w:rsidRPr="00A623AA">
        <w:rPr>
          <w:highlight w:val="cyan"/>
          <w:u w:val="single"/>
        </w:rPr>
        <w:t>The future</w:t>
      </w:r>
      <w:r w:rsidRPr="00A623AA">
        <w:rPr>
          <w:sz w:val="14"/>
          <w:highlight w:val="cyan"/>
          <w:u w:val="single"/>
        </w:rPr>
        <w:t xml:space="preserve"> </w:t>
      </w:r>
      <w:r w:rsidRPr="00A623AA">
        <w:rPr>
          <w:highlight w:val="cyan"/>
          <w:u w:val="single"/>
        </w:rPr>
        <w:t>lies in</w:t>
      </w:r>
      <w:r w:rsidRPr="00A623AA">
        <w:rPr>
          <w:u w:val="single"/>
        </w:rPr>
        <w:t xml:space="preserve"> small batch processing of </w:t>
      </w:r>
      <w:r w:rsidRPr="00A623AA">
        <w:rPr>
          <w:rStyle w:val="Emphasis"/>
          <w:highlight w:val="cyan"/>
        </w:rPr>
        <w:t>custom chemicals</w:t>
      </w:r>
      <w:r w:rsidRPr="00A623AA">
        <w:rPr>
          <w:sz w:val="14"/>
          <w:highlight w:val="cyan"/>
          <w:u w:val="single"/>
        </w:rPr>
        <w:t xml:space="preserve"> </w:t>
      </w:r>
      <w:r w:rsidRPr="00A623AA">
        <w:rPr>
          <w:highlight w:val="cyan"/>
          <w:u w:val="single"/>
        </w:rPr>
        <w:t xml:space="preserve">and </w:t>
      </w:r>
      <w:r w:rsidRPr="00A623AA">
        <w:rPr>
          <w:rStyle w:val="Emphasis"/>
          <w:highlight w:val="cyan"/>
        </w:rPr>
        <w:t>new processing tech</w:t>
      </w:r>
      <w:r w:rsidRPr="00A623AA">
        <w:rPr>
          <w:rStyle w:val="Emphasis"/>
        </w:rPr>
        <w:t>nologies</w:t>
      </w:r>
      <w:r w:rsidRPr="00A623AA">
        <w:rPr>
          <w:u w:val="single"/>
        </w:rPr>
        <w:t>. These</w:t>
      </w:r>
      <w:r w:rsidRPr="00A623AA">
        <w:rPr>
          <w:sz w:val="14"/>
          <w:u w:val="single"/>
        </w:rPr>
        <w:t xml:space="preserve"> </w:t>
      </w:r>
      <w:r w:rsidRPr="00A623AA">
        <w:rPr>
          <w:u w:val="single"/>
        </w:rPr>
        <w:t xml:space="preserve">include </w:t>
      </w:r>
      <w:proofErr w:type="gramStart"/>
      <w:r w:rsidRPr="00A623AA">
        <w:rPr>
          <w:u w:val="single"/>
        </w:rPr>
        <w:t>nano-technology</w:t>
      </w:r>
      <w:proofErr w:type="gramEnd"/>
      <w:r w:rsidRPr="00A623AA">
        <w:rPr>
          <w:u w:val="single"/>
        </w:rPr>
        <w:t>, micron-level changes</w:t>
      </w:r>
      <w:r w:rsidRPr="00A623AA">
        <w:rPr>
          <w:sz w:val="14"/>
          <w:u w:val="single"/>
        </w:rPr>
        <w:t xml:space="preserve"> </w:t>
      </w:r>
      <w:r w:rsidRPr="00A623AA">
        <w:rPr>
          <w:u w:val="single"/>
        </w:rPr>
        <w:t>to alter product performance; phase-changing</w:t>
      </w:r>
      <w:r w:rsidRPr="00A623AA">
        <w:rPr>
          <w:sz w:val="14"/>
          <w:u w:val="single"/>
        </w:rPr>
        <w:t xml:space="preserve"> </w:t>
      </w:r>
      <w:r w:rsidRPr="00A623AA">
        <w:rPr>
          <w:u w:val="single"/>
        </w:rPr>
        <w:t>materials, capable of storing and releasing</w:t>
      </w:r>
      <w:r w:rsidRPr="00A623AA">
        <w:rPr>
          <w:sz w:val="14"/>
          <w:u w:val="single"/>
        </w:rPr>
        <w:t xml:space="preserve"> </w:t>
      </w:r>
      <w:r w:rsidRPr="00A623AA">
        <w:rPr>
          <w:u w:val="single"/>
        </w:rPr>
        <w:t>large amounts of energy; and regenerative</w:t>
      </w:r>
      <w:r w:rsidRPr="00A623AA">
        <w:rPr>
          <w:sz w:val="14"/>
          <w:u w:val="single"/>
        </w:rPr>
        <w:t xml:space="preserve"> </w:t>
      </w:r>
      <w:r w:rsidRPr="00A623AA">
        <w:rPr>
          <w:u w:val="single"/>
        </w:rPr>
        <w:t>chemicals that respond to environmental</w:t>
      </w:r>
      <w:r w:rsidRPr="00A623AA">
        <w:rPr>
          <w:sz w:val="14"/>
          <w:u w:val="single"/>
        </w:rPr>
        <w:t xml:space="preserve"> </w:t>
      </w:r>
      <w:r w:rsidRPr="00A623AA">
        <w:rPr>
          <w:u w:val="single"/>
        </w:rPr>
        <w:t>changes</w:t>
      </w:r>
      <w:r w:rsidRPr="00A623AA">
        <w:rPr>
          <w:sz w:val="10"/>
        </w:rPr>
        <w:t xml:space="preserve">. What do these megatrends mean </w:t>
      </w:r>
      <w:r w:rsidRPr="00A623AA">
        <w:rPr>
          <w:highlight w:val="cyan"/>
          <w:u w:val="single"/>
        </w:rPr>
        <w:t>for the</w:t>
      </w:r>
      <w:r w:rsidRPr="00A623AA">
        <w:rPr>
          <w:sz w:val="14"/>
          <w:highlight w:val="cyan"/>
          <w:u w:val="single"/>
        </w:rPr>
        <w:t xml:space="preserve"> </w:t>
      </w:r>
      <w:r w:rsidRPr="00A623AA">
        <w:rPr>
          <w:rStyle w:val="Emphasis"/>
          <w:highlight w:val="cyan"/>
        </w:rPr>
        <w:t>chemical industry</w:t>
      </w:r>
      <w:r w:rsidRPr="00A623AA">
        <w:rPr>
          <w:sz w:val="10"/>
        </w:rPr>
        <w:t xml:space="preserve">? They portend a shift in processes, </w:t>
      </w:r>
      <w:proofErr w:type="gramStart"/>
      <w:r w:rsidRPr="00A623AA">
        <w:rPr>
          <w:sz w:val="10"/>
        </w:rPr>
        <w:t>standardization</w:t>
      </w:r>
      <w:proofErr w:type="gramEnd"/>
      <w:r w:rsidRPr="00A623AA">
        <w:rPr>
          <w:sz w:val="10"/>
        </w:rPr>
        <w:t xml:space="preserve"> and approach. Closed-Loop Processes: Manufacturing closed loops are economically advantageous, reduce/ eliminate waste, reuse byproducts and allow reformulation into new products without downcycling. Shaw Carpet is one success story, creating nylon 6 fibers that can be recycled 100 percent into new carpet. Shaw’s activity resulted in record profits, as producing carpet with nylon 6 requires no new petrochemicals. Tightening of Standards/LCA: Life-cycle costing is the true measure of value instead of traditional first-cost thinking. That is important where better products require less maintenance. Tightening standards will help designers maintain quality through specifications. In fact, as coatings technologies advance, our reliance on standards increases. Standards organizations whose certifications for sustainable offerings fail to keep up with national programs, or whose certifications don’t perform as intended, will be bypassed. For coatings specific standard groups to survive, they must align with national standards and address high performance and durability. Stricter Guidelines: In the healthcare and science laboratory industries, stricter guidelines will be required to combat hospital-acquired infections and address the harsh chemicals/disinfectants necessary to stem infections. </w:t>
      </w:r>
      <w:r w:rsidRPr="00A623AA">
        <w:rPr>
          <w:highlight w:val="cyan"/>
          <w:u w:val="single"/>
        </w:rPr>
        <w:t>Alchemizing</w:t>
      </w:r>
      <w:r w:rsidRPr="00A623AA">
        <w:rPr>
          <w:u w:val="single"/>
        </w:rPr>
        <w:t xml:space="preserve"> Toxic </w:t>
      </w:r>
      <w:r w:rsidRPr="00A623AA">
        <w:rPr>
          <w:highlight w:val="cyan"/>
          <w:u w:val="single"/>
        </w:rPr>
        <w:t>Chemicals</w:t>
      </w:r>
      <w:r w:rsidRPr="00A623AA">
        <w:rPr>
          <w:u w:val="single"/>
        </w:rPr>
        <w:t>: The storage of</w:t>
      </w:r>
      <w:r w:rsidRPr="00A623AA">
        <w:rPr>
          <w:sz w:val="14"/>
          <w:u w:val="single"/>
        </w:rPr>
        <w:t xml:space="preserve"> </w:t>
      </w:r>
      <w:r w:rsidRPr="00A623AA">
        <w:rPr>
          <w:u w:val="single"/>
        </w:rPr>
        <w:t xml:space="preserve">large quantities of </w:t>
      </w:r>
      <w:r w:rsidRPr="00A623AA">
        <w:rPr>
          <w:rStyle w:val="Emphasis"/>
        </w:rPr>
        <w:t>toxic chemicals</w:t>
      </w:r>
      <w:r w:rsidRPr="00A623AA">
        <w:rPr>
          <w:u w:val="single"/>
        </w:rPr>
        <w:t xml:space="preserve"> at various</w:t>
      </w:r>
      <w:r w:rsidRPr="00A623AA">
        <w:rPr>
          <w:sz w:val="14"/>
          <w:u w:val="single"/>
        </w:rPr>
        <w:t xml:space="preserve"> </w:t>
      </w:r>
      <w:r w:rsidRPr="00A623AA">
        <w:rPr>
          <w:u w:val="single"/>
        </w:rPr>
        <w:t>waste sites necessitates that we incorporate</w:t>
      </w:r>
      <w:r w:rsidRPr="00A623AA">
        <w:rPr>
          <w:sz w:val="14"/>
          <w:u w:val="single"/>
        </w:rPr>
        <w:t xml:space="preserve"> </w:t>
      </w:r>
      <w:r w:rsidRPr="00A623AA">
        <w:rPr>
          <w:u w:val="single"/>
        </w:rPr>
        <w:t>toxic chemicals in ways that alchemize them,</w:t>
      </w:r>
      <w:r w:rsidRPr="00A623AA">
        <w:rPr>
          <w:sz w:val="14"/>
          <w:u w:val="single"/>
        </w:rPr>
        <w:t xml:space="preserve"> </w:t>
      </w:r>
      <w:r w:rsidRPr="00A623AA">
        <w:rPr>
          <w:u w:val="single"/>
        </w:rPr>
        <w:t>creating non-toxic, stable, safe products that</w:t>
      </w:r>
      <w:r w:rsidRPr="00A623AA">
        <w:rPr>
          <w:sz w:val="14"/>
          <w:u w:val="single"/>
        </w:rPr>
        <w:t xml:space="preserve"> </w:t>
      </w:r>
      <w:r w:rsidRPr="00A623AA">
        <w:rPr>
          <w:u w:val="single"/>
        </w:rPr>
        <w:t>can be reused and recycled, without toxicity</w:t>
      </w:r>
      <w:r w:rsidRPr="00A623AA">
        <w:rPr>
          <w:sz w:val="10"/>
        </w:rPr>
        <w:t xml:space="preserve">. For example, LEED supports the </w:t>
      </w:r>
      <w:r w:rsidRPr="00A623AA">
        <w:rPr>
          <w:u w:val="single"/>
        </w:rPr>
        <w:t>use of fly</w:t>
      </w:r>
      <w:r w:rsidRPr="00A623AA">
        <w:rPr>
          <w:sz w:val="14"/>
          <w:u w:val="single"/>
        </w:rPr>
        <w:t xml:space="preserve"> </w:t>
      </w:r>
      <w:r w:rsidRPr="00A623AA">
        <w:rPr>
          <w:u w:val="single"/>
        </w:rPr>
        <w:t>ash, the byproduct of coal manufacturing, as</w:t>
      </w:r>
      <w:r w:rsidRPr="00A623AA">
        <w:rPr>
          <w:sz w:val="14"/>
          <w:u w:val="single"/>
        </w:rPr>
        <w:t xml:space="preserve"> </w:t>
      </w:r>
      <w:r w:rsidRPr="00A623AA">
        <w:rPr>
          <w:u w:val="single"/>
        </w:rPr>
        <w:t>cement replacement in concrete production</w:t>
      </w:r>
      <w:r w:rsidRPr="00A623AA">
        <w:rPr>
          <w:sz w:val="10"/>
        </w:rPr>
        <w:t xml:space="preserve">. </w:t>
      </w:r>
      <w:r w:rsidRPr="00A623AA">
        <w:rPr>
          <w:u w:val="single"/>
        </w:rPr>
        <w:t xml:space="preserve">This activity </w:t>
      </w:r>
      <w:r w:rsidRPr="00A623AA">
        <w:rPr>
          <w:highlight w:val="cyan"/>
          <w:u w:val="single"/>
        </w:rPr>
        <w:t>will decrease</w:t>
      </w:r>
      <w:r w:rsidRPr="00A623AA">
        <w:rPr>
          <w:u w:val="single"/>
        </w:rPr>
        <w:t xml:space="preserve"> chemical </w:t>
      </w:r>
      <w:r w:rsidRPr="00A623AA">
        <w:rPr>
          <w:highlight w:val="cyan"/>
          <w:u w:val="single"/>
        </w:rPr>
        <w:t>reservoirs</w:t>
      </w:r>
      <w:r w:rsidRPr="00A623AA">
        <w:rPr>
          <w:sz w:val="14"/>
          <w:highlight w:val="cyan"/>
          <w:u w:val="single"/>
        </w:rPr>
        <w:t xml:space="preserve"> </w:t>
      </w:r>
      <w:r w:rsidRPr="00A623AA">
        <w:rPr>
          <w:highlight w:val="cyan"/>
          <w:u w:val="single"/>
        </w:rPr>
        <w:t xml:space="preserve">of </w:t>
      </w:r>
      <w:r w:rsidRPr="00A623AA">
        <w:rPr>
          <w:rStyle w:val="Emphasis"/>
          <w:highlight w:val="cyan"/>
        </w:rPr>
        <w:t>fly ash</w:t>
      </w:r>
      <w:r w:rsidRPr="00A623AA">
        <w:rPr>
          <w:u w:val="single"/>
        </w:rPr>
        <w:t xml:space="preserve"> so that they no longer pose a </w:t>
      </w:r>
      <w:r w:rsidRPr="00A623AA">
        <w:rPr>
          <w:highlight w:val="cyan"/>
          <w:u w:val="single"/>
        </w:rPr>
        <w:t>health</w:t>
      </w:r>
      <w:r w:rsidRPr="00A623AA">
        <w:rPr>
          <w:sz w:val="14"/>
          <w:highlight w:val="cyan"/>
          <w:u w:val="single"/>
        </w:rPr>
        <w:t xml:space="preserve"> </w:t>
      </w:r>
      <w:r w:rsidRPr="00A623AA">
        <w:rPr>
          <w:highlight w:val="cyan"/>
          <w:u w:val="single"/>
        </w:rPr>
        <w:t>hazard</w:t>
      </w:r>
      <w:r w:rsidRPr="00A623AA">
        <w:rPr>
          <w:sz w:val="10"/>
        </w:rPr>
        <w:t xml:space="preserve">. Creating Coatings for the Future Coatings technology has evolved as manufacturers respond to market needs and awareness. Getting the Lead Out: For decades lead was added to paints and coatings to improve durability and color retention. Research into the hazards of lead paint, and lead dust, made the industry move from lead to safer alkyd formulations. Recent awareness of the high VOC content has led manufacturers to replace alkyds with lower-VOC acrylic latex systems. Where initial productions met market skepticism regarding performance and durability, formulation improvements now offer paint coatings with low VOCs and better performance, durability, color retention and color-hiding capability than older technologies. Improving Corrosion-Resistant Coatings: Corrosion-resistant coatings for architecturally exposed structural steel have been three-coat systems consisting of organic or inorganic zincrich primers, epoxy intermediate and aliphatic polyurethane topcoats as the most durable high-performance coatings. Advances in the last 20 years have led to two-coat polysiloxane coating systems that, for mild to moderate atmospheric exposure, provide excellent corrosion resistance along with color and gloss retention said to surpass that of polyurethanes. Improving Coatings to Protect Aluminum: Coatings to protect aluminum required chromate pretreatment for surface preparation and bonding of PVDF resin coatings. Awareness of the toxicity of hexavalent chromate prewashes led to development of coatings that do not need chromate prewashes but offer the same service life and durability. In addition, the EPA introduced a significant new use rule (SNUR) last September to limit/eliminate perfluorinated compounds (PFCs) in PVDF coatings in response to overwhelming evidence that these chemicals are persistent bioaccumulative toxicants. PFCs were used as surfactants to improve the bond between coatings and metals. Producers of PVDF coatings altered the chemistry to remove perfluorooctanoic acids. Combining PVDF coatings with acrylics, coatings companies created low-VOC, water-based PVDF coatings with the same performance as the solvent-based PVDFs and that can be applied in the field, making initial application and long-term maintenance easy. Other chemical companies altered the chemistry of PVDF coatings further, developing powder coatings that can be applied in the field or in the shop with the same performance as 20-year warrantable fluid-applied systems. Advancing Anti-Microbials: In high-performance interior coatings for laboratories and hospital facilities, epoxy paints and coatings recently have been replaced with two-component waterborne polyurethane systems based on advancements in polyurea technology. These systems provide high-durability coatings that can contain anti-microbial additives. They have great color retention and durability, while reducing dry time in shop preparations. Controlling Moisture in Buildings: Rain screen design and energy regulations led to improvement in the building energy envelope through creation of air barrier systems. Controlling the movement of moisture through the building envelope increases the durability and life of the thermal envelope. Fluid-applied air barriers face new challenges as IBC 2012 adopts NFPA 285, mandating assembly fire testing of the exterior envelope. Companies must alter formulations to respond to new requirements for fire test performance. Overcoming Issues of Fire-Resistant Chemicals: In the last year, fire-resistant coatings came under attack due to studies linking halogenated products to human health issues. Early formulations migrated, leaching chemicals in the environment. Independent research studies showed fire-retardant coatings to be carcinogenic and endocrine disruptors. Recent formulations provide more durability and intimate bond chemicals in chemical composition of insulation products to prevent leaching and the related hazards. However, the public damage sustained as a result of </w:t>
      </w:r>
      <w:r w:rsidRPr="00A623AA">
        <w:rPr>
          <w:sz w:val="10"/>
        </w:rPr>
        <w:lastRenderedPageBreak/>
        <w:t xml:space="preserve">published reports has led makers of children’s clothing, </w:t>
      </w:r>
      <w:proofErr w:type="gramStart"/>
      <w:r w:rsidRPr="00A623AA">
        <w:rPr>
          <w:sz w:val="10"/>
        </w:rPr>
        <w:t>bedding</w:t>
      </w:r>
      <w:proofErr w:type="gramEnd"/>
      <w:r w:rsidRPr="00A623AA">
        <w:rPr>
          <w:sz w:val="10"/>
        </w:rPr>
        <w:t xml:space="preserve"> and toys to remove fire-resistant chemicals from their products. Some design professionals are pushing for building code legislation to remove the requirement that building insulation be fire resistant. </w:t>
      </w:r>
      <w:proofErr w:type="gramStart"/>
      <w:r w:rsidRPr="00A623AA">
        <w:rPr>
          <w:sz w:val="10"/>
        </w:rPr>
        <w:t>So</w:t>
      </w:r>
      <w:proofErr w:type="gramEnd"/>
      <w:r w:rsidRPr="00A623AA">
        <w:rPr>
          <w:sz w:val="10"/>
        </w:rPr>
        <w:t xml:space="preserve"> what developments can we expect in architectural coatings technology? Phase-Changing Technology: Phase-changing materials will become more mainstream to address changes in environmental conditions. Coatings will change chemistry in response to environmental changes. These coatings will improve the energy efficiency of the building envelope, while minimizing unwanted effects. Cool Roofing: Some debate surrounds cool roof technology. Reflective roof coatings help reduce energy demand during cooling cycles by reflecting heat from solar radiation. LEED points are available for use of cool roof coatings that help limit the heat island effect in urban environments. Recent research indicates that cool roofs are most effective in reducing </w:t>
      </w:r>
      <w:proofErr w:type="gramStart"/>
      <w:r w:rsidRPr="00A623AA">
        <w:rPr>
          <w:sz w:val="10"/>
        </w:rPr>
        <w:t>the building</w:t>
      </w:r>
      <w:proofErr w:type="gramEnd"/>
      <w:r w:rsidRPr="00A623AA">
        <w:rPr>
          <w:sz w:val="10"/>
        </w:rPr>
        <w:t xml:space="preserve"> energy use where the number of cooling days exceeds the number of heating days. Darker roofs may provide better energy performance in colder regions. However, water runoff from black roofs increases the temperature of water in rain and water </w:t>
      </w:r>
      <w:proofErr w:type="gramStart"/>
      <w:r w:rsidRPr="00A623AA">
        <w:rPr>
          <w:sz w:val="10"/>
        </w:rPr>
        <w:t>runoff, and</w:t>
      </w:r>
      <w:proofErr w:type="gramEnd"/>
      <w:r w:rsidRPr="00A623AA">
        <w:rPr>
          <w:sz w:val="10"/>
        </w:rPr>
        <w:t xml:space="preserve"> may be harmful to downstream biomes. Cool roof systems not only reduce the heat island effect locally, but also minimize this damage to ecosystems miles away. Titanium Dioxide Coatings: TiO2 coatings clean surfaces through photocatalytic action, using UV light to activate coatings to bond with carbon dioxide. They produce hydrocarbon runoff and oxygen and clean the environment. Here are some examples. • As a concrete additive, titanium dioxide maintains white concrete surfaces, minimizing maintenance, by de-bonding with carbon and dirt. It cleans the air by cycling and capturing carbon particles and VOCs. • In healthcare environments, TiO2 coatings may stimulate antimicrobial action. Operating rooms can “self-clean,” eliminating bacteria between operations by activating enzymatic action through exposure to UV, infrared or other spectral light. • In another application of TiO2 used as a photocatalyst, the technology is used to coat “self-cleaning glass.” While relatively expensive, such technologies may be valuable in polluted areas like China, where rains pose a durability threat to building materials that self-cleaning chemicals can mitigate. • Data reveal that indoor air quality is 10 times more toxic than exterior air. Tightening the building envelope has exacerbated this issue. Manufacturers have produced TiO2- based surface treatments that are activated by UV light to actively purify air when applied to interior and exterior surfaces. Reenvisioning What’s Possible These are exciting developments, but they’re just the beginning. Here are but a few innovations to look for in coming years. Regenerative Coatings. Such coatings alter their chemistry to respond to the environment in ways that are regenerative. For example, cool roof coatings will be developed to respond to hot days by reflecting light and to cold days by absorbing heat. This technology will be available through integration of phase-changing materials and nanotechnology. Better Insulation. Thinner, lighter, more efficient insulations will come down in price, become more mainstream and be adopted by building codes to increase thermal control of the interior environment. Inherently Fire-Resistant Coatings. These coatings will use </w:t>
      </w:r>
      <w:proofErr w:type="gramStart"/>
      <w:r w:rsidRPr="00A623AA">
        <w:rPr>
          <w:sz w:val="10"/>
        </w:rPr>
        <w:t>nano-technology</w:t>
      </w:r>
      <w:proofErr w:type="gramEnd"/>
      <w:r w:rsidRPr="00A623AA">
        <w:rPr>
          <w:sz w:val="10"/>
        </w:rPr>
        <w:t xml:space="preserve"> to produce products that are inherently flame and fire resistant, so fire retardants are not necessary. More broadly, we can expect the product transparency requirements in LEED v4 and chemical bans from groups like the Living Building Challenge to fundamentally change our approach to materials development and selection. </w:t>
      </w:r>
      <w:r w:rsidRPr="00A623AA">
        <w:rPr>
          <w:highlight w:val="cyan"/>
          <w:u w:val="single"/>
        </w:rPr>
        <w:t xml:space="preserve">The </w:t>
      </w:r>
      <w:r w:rsidRPr="00A623AA">
        <w:rPr>
          <w:rStyle w:val="Emphasis"/>
          <w:highlight w:val="cyan"/>
        </w:rPr>
        <w:t>industry</w:t>
      </w:r>
      <w:r w:rsidRPr="00A623AA">
        <w:rPr>
          <w:highlight w:val="cyan"/>
          <w:u w:val="single"/>
        </w:rPr>
        <w:t xml:space="preserve"> will produce </w:t>
      </w:r>
      <w:r w:rsidRPr="00A623AA">
        <w:rPr>
          <w:rStyle w:val="Emphasis"/>
          <w:highlight w:val="cyan"/>
        </w:rPr>
        <w:t>healthier</w:t>
      </w:r>
      <w:r w:rsidRPr="00A623AA">
        <w:rPr>
          <w:rStyle w:val="Emphasis"/>
        </w:rPr>
        <w:t xml:space="preserve">, environmentally </w:t>
      </w:r>
      <w:r w:rsidRPr="00A623AA">
        <w:rPr>
          <w:rStyle w:val="Emphasis"/>
          <w:highlight w:val="cyan"/>
        </w:rPr>
        <w:t>sustainable chemicals</w:t>
      </w:r>
      <w:r w:rsidRPr="00A623AA">
        <w:rPr>
          <w:u w:val="single"/>
        </w:rPr>
        <w:t xml:space="preserve"> and products </w:t>
      </w:r>
      <w:r w:rsidRPr="00A623AA">
        <w:rPr>
          <w:highlight w:val="cyan"/>
          <w:u w:val="single"/>
        </w:rPr>
        <w:t>that</w:t>
      </w:r>
      <w:r w:rsidRPr="00A623AA">
        <w:rPr>
          <w:sz w:val="14"/>
          <w:highlight w:val="cyan"/>
          <w:u w:val="single"/>
        </w:rPr>
        <w:t xml:space="preserve"> </w:t>
      </w:r>
      <w:r w:rsidRPr="00A623AA">
        <w:rPr>
          <w:rStyle w:val="Emphasis"/>
          <w:highlight w:val="cyan"/>
        </w:rPr>
        <w:t>mitigate problems</w:t>
      </w:r>
      <w:r w:rsidRPr="00A623AA">
        <w:rPr>
          <w:u w:val="single"/>
        </w:rPr>
        <w:t xml:space="preserve"> while maintaining performance</w:t>
      </w:r>
      <w:r w:rsidRPr="00A623AA">
        <w:rPr>
          <w:sz w:val="14"/>
          <w:u w:val="single"/>
        </w:rPr>
        <w:t xml:space="preserve"> </w:t>
      </w:r>
      <w:r w:rsidRPr="00A623AA">
        <w:rPr>
          <w:u w:val="single"/>
        </w:rPr>
        <w:t>and long life</w:t>
      </w:r>
      <w:r w:rsidRPr="00A623AA">
        <w:rPr>
          <w:sz w:val="10"/>
        </w:rPr>
        <w:t xml:space="preserve">. </w:t>
      </w:r>
      <w:r w:rsidRPr="00A623AA">
        <w:rPr>
          <w:u w:val="single"/>
        </w:rPr>
        <w:t>This effort will depend on greater cooperation</w:t>
      </w:r>
      <w:r w:rsidRPr="00A623AA">
        <w:rPr>
          <w:sz w:val="14"/>
          <w:u w:val="single"/>
        </w:rPr>
        <w:t xml:space="preserve"> </w:t>
      </w:r>
      <w:r w:rsidRPr="00A623AA">
        <w:rPr>
          <w:u w:val="single"/>
        </w:rPr>
        <w:t>among design professionals, chemical</w:t>
      </w:r>
      <w:r w:rsidRPr="00A623AA">
        <w:rPr>
          <w:sz w:val="14"/>
          <w:u w:val="single"/>
        </w:rPr>
        <w:t xml:space="preserve"> </w:t>
      </w:r>
      <w:r w:rsidRPr="00A623AA">
        <w:rPr>
          <w:u w:val="single"/>
        </w:rPr>
        <w:t xml:space="preserve">companies, </w:t>
      </w:r>
      <w:proofErr w:type="gramStart"/>
      <w:r w:rsidRPr="00A623AA">
        <w:rPr>
          <w:u w:val="single"/>
        </w:rPr>
        <w:t>manufacturers</w:t>
      </w:r>
      <w:proofErr w:type="gramEnd"/>
      <w:r w:rsidRPr="00A623AA">
        <w:rPr>
          <w:u w:val="single"/>
        </w:rPr>
        <w:t xml:space="preserve"> and fabricators</w:t>
      </w:r>
      <w:r w:rsidRPr="00A623AA">
        <w:rPr>
          <w:sz w:val="10"/>
        </w:rPr>
        <w:t xml:space="preserve">. It will take communication on individual projects, as well as collaboration through cross-industry channels. </w:t>
      </w:r>
      <w:r w:rsidRPr="00A623AA">
        <w:rPr>
          <w:u w:val="single"/>
        </w:rPr>
        <w:t>The challenges and stakes we face</w:t>
      </w:r>
      <w:r w:rsidRPr="00A623AA">
        <w:rPr>
          <w:sz w:val="14"/>
          <w:u w:val="single"/>
        </w:rPr>
        <w:t xml:space="preserve"> </w:t>
      </w:r>
      <w:r w:rsidRPr="00A623AA">
        <w:rPr>
          <w:u w:val="single"/>
        </w:rPr>
        <w:t>are unprecedented in human history, but so are</w:t>
      </w:r>
      <w:r w:rsidRPr="00A623AA">
        <w:rPr>
          <w:sz w:val="14"/>
          <w:u w:val="single"/>
        </w:rPr>
        <w:t xml:space="preserve"> </w:t>
      </w:r>
      <w:r w:rsidRPr="00A623AA">
        <w:rPr>
          <w:u w:val="single"/>
        </w:rPr>
        <w:t>the opportunities</w:t>
      </w:r>
      <w:r w:rsidRPr="00A623AA">
        <w:rPr>
          <w:sz w:val="10"/>
        </w:rPr>
        <w:t xml:space="preserve">. </w:t>
      </w:r>
    </w:p>
    <w:p w14:paraId="03EE2606" w14:textId="77777777" w:rsidR="001E7D7F" w:rsidRPr="00A623AA" w:rsidRDefault="001E7D7F" w:rsidP="001E7D7F">
      <w:pPr>
        <w:pStyle w:val="Heading3"/>
      </w:pPr>
      <w:r w:rsidRPr="00A623AA">
        <w:rPr>
          <w:rFonts w:cs="Times New Roman"/>
        </w:rPr>
        <w:lastRenderedPageBreak/>
        <w:t xml:space="preserve">Trade Impact: </w:t>
      </w:r>
      <w:r w:rsidRPr="00A623AA">
        <w:t xml:space="preserve">Warming </w:t>
      </w:r>
    </w:p>
    <w:p w14:paraId="62356EC6" w14:textId="77777777" w:rsidR="001E7D7F" w:rsidRPr="00A623AA" w:rsidRDefault="001E7D7F" w:rsidP="001E7D7F">
      <w:pPr>
        <w:pStyle w:val="Heading4"/>
      </w:pPr>
      <w:r w:rsidRPr="00A623AA">
        <w:t xml:space="preserve">Trade </w:t>
      </w:r>
      <w:r w:rsidRPr="00A623AA">
        <w:rPr>
          <w:u w:val="single"/>
        </w:rPr>
        <w:t>solves warming</w:t>
      </w:r>
      <w:r w:rsidRPr="00A623AA">
        <w:t xml:space="preserve">, but protectionism </w:t>
      </w:r>
      <w:r w:rsidRPr="00A623AA">
        <w:rPr>
          <w:u w:val="single"/>
        </w:rPr>
        <w:t xml:space="preserve">turns </w:t>
      </w:r>
      <w:proofErr w:type="gramStart"/>
      <w:r w:rsidRPr="00A623AA">
        <w:rPr>
          <w:u w:val="single"/>
        </w:rPr>
        <w:t>case</w:t>
      </w:r>
      <w:proofErr w:type="gramEnd"/>
      <w:r w:rsidRPr="00A623AA">
        <w:t xml:space="preserve">. </w:t>
      </w:r>
    </w:p>
    <w:p w14:paraId="36E77D6B" w14:textId="77777777" w:rsidR="001E7D7F" w:rsidRPr="00A623AA" w:rsidRDefault="001E7D7F" w:rsidP="001E7D7F">
      <w:r w:rsidRPr="00A623AA">
        <w:rPr>
          <w:rStyle w:val="Style13ptBold"/>
        </w:rPr>
        <w:t>GEN 22</w:t>
      </w:r>
      <w:r w:rsidRPr="00A623AA">
        <w:t xml:space="preserve"> [Geneva Environmental Network. The Geneva Environment Network (GEN) is a cooperative partnership of over 75 environment and sustainable development organizations based in </w:t>
      </w:r>
      <w:proofErr w:type="gramStart"/>
      <w:r w:rsidRPr="00A623AA">
        <w:t>the Geneva</w:t>
      </w:r>
      <w:proofErr w:type="gramEnd"/>
      <w:r w:rsidRPr="00A623AA">
        <w:t>. "International Trade and the Environment in Geneva." https://www.genevaenvironmentnetwork.org/resources/updates/international-trade-and-environment-geneva/]</w:t>
      </w:r>
    </w:p>
    <w:p w14:paraId="69C34364" w14:textId="77777777" w:rsidR="001E7D7F" w:rsidRPr="00A623AA" w:rsidRDefault="001E7D7F" w:rsidP="001E7D7F">
      <w:pPr>
        <w:rPr>
          <w:sz w:val="16"/>
        </w:rPr>
      </w:pPr>
      <w:r w:rsidRPr="00A623AA">
        <w:rPr>
          <w:rStyle w:val="StyleUnderline"/>
        </w:rPr>
        <w:t xml:space="preserve">The </w:t>
      </w:r>
      <w:r w:rsidRPr="00A623AA">
        <w:rPr>
          <w:rStyle w:val="StyleUnderline"/>
          <w:highlight w:val="cyan"/>
        </w:rPr>
        <w:t>2030</w:t>
      </w:r>
      <w:r w:rsidRPr="00A623AA">
        <w:rPr>
          <w:rStyle w:val="StyleUnderline"/>
        </w:rPr>
        <w:t xml:space="preserve"> Agenda</w:t>
      </w:r>
      <w:r w:rsidRPr="00A623AA">
        <w:rPr>
          <w:sz w:val="16"/>
        </w:rPr>
        <w:t xml:space="preserve"> for Sustainable Development </w:t>
      </w:r>
      <w:r w:rsidRPr="00A623AA">
        <w:rPr>
          <w:rStyle w:val="StyleUnderline"/>
          <w:highlight w:val="cyan"/>
        </w:rPr>
        <w:t>recognizes</w:t>
      </w:r>
      <w:r w:rsidRPr="00A623AA">
        <w:rPr>
          <w:sz w:val="16"/>
        </w:rPr>
        <w:t xml:space="preserve"> international </w:t>
      </w:r>
      <w:r w:rsidRPr="00A623AA">
        <w:rPr>
          <w:rStyle w:val="Emphasis"/>
          <w:highlight w:val="cyan"/>
        </w:rPr>
        <w:t>trade as an engine</w:t>
      </w:r>
      <w:r w:rsidRPr="00A623AA">
        <w:rPr>
          <w:sz w:val="16"/>
          <w:highlight w:val="cyan"/>
        </w:rPr>
        <w:t xml:space="preserve"> </w:t>
      </w:r>
      <w:r w:rsidRPr="00A623AA">
        <w:rPr>
          <w:rStyle w:val="StyleUnderline"/>
          <w:highlight w:val="cyan"/>
        </w:rPr>
        <w:t>for</w:t>
      </w:r>
      <w:r w:rsidRPr="00A623AA">
        <w:rPr>
          <w:rStyle w:val="StyleUnderline"/>
        </w:rPr>
        <w:t xml:space="preserve"> inclusive economic growth and poverty reduction, and an important means to achieve the</w:t>
      </w:r>
      <w:r w:rsidRPr="00A623AA">
        <w:rPr>
          <w:sz w:val="16"/>
        </w:rPr>
        <w:t xml:space="preserve"> Sustainable Development Goals (</w:t>
      </w:r>
      <w:r w:rsidRPr="00A623AA">
        <w:rPr>
          <w:rStyle w:val="Emphasis"/>
          <w:highlight w:val="cyan"/>
        </w:rPr>
        <w:t>SDGs</w:t>
      </w:r>
      <w:r w:rsidRPr="00A623AA">
        <w:rPr>
          <w:sz w:val="16"/>
        </w:rPr>
        <w:t>).</w:t>
      </w:r>
    </w:p>
    <w:p w14:paraId="02FD4526" w14:textId="77777777" w:rsidR="001E7D7F" w:rsidRPr="00A623AA" w:rsidRDefault="001E7D7F" w:rsidP="001E7D7F">
      <w:pPr>
        <w:rPr>
          <w:sz w:val="16"/>
        </w:rPr>
      </w:pPr>
      <w:r w:rsidRPr="00A623AA">
        <w:rPr>
          <w:rStyle w:val="StyleUnderline"/>
          <w:highlight w:val="cyan"/>
        </w:rPr>
        <w:t>Removing barriers</w:t>
      </w:r>
      <w:r w:rsidRPr="00A623AA">
        <w:rPr>
          <w:rStyle w:val="StyleUnderline"/>
        </w:rPr>
        <w:t xml:space="preserve"> to trade </w:t>
      </w:r>
      <w:r w:rsidRPr="00A623AA">
        <w:rPr>
          <w:rStyle w:val="StyleUnderline"/>
          <w:highlight w:val="cyan"/>
        </w:rPr>
        <w:t xml:space="preserve">in </w:t>
      </w:r>
      <w:r w:rsidRPr="00A623AA">
        <w:rPr>
          <w:rStyle w:val="Emphasis"/>
          <w:highlight w:val="cyan"/>
        </w:rPr>
        <w:t>green goods</w:t>
      </w:r>
      <w:r w:rsidRPr="00A623AA">
        <w:rPr>
          <w:sz w:val="16"/>
        </w:rPr>
        <w:t xml:space="preserve"> </w:t>
      </w:r>
      <w:r w:rsidRPr="00A623AA">
        <w:rPr>
          <w:rStyle w:val="StyleUnderline"/>
        </w:rPr>
        <w:t xml:space="preserve">and services could </w:t>
      </w:r>
      <w:r w:rsidRPr="00A623AA">
        <w:rPr>
          <w:rStyle w:val="StyleUnderline"/>
          <w:highlight w:val="cyan"/>
        </w:rPr>
        <w:t>add</w:t>
      </w:r>
      <w:r w:rsidRPr="00A623AA">
        <w:rPr>
          <w:rStyle w:val="StyleUnderline"/>
        </w:rPr>
        <w:t xml:space="preserve"> further </w:t>
      </w:r>
      <w:r w:rsidRPr="00A623AA">
        <w:rPr>
          <w:rStyle w:val="StyleUnderline"/>
          <w:highlight w:val="cyan"/>
        </w:rPr>
        <w:t xml:space="preserve">momentum to </w:t>
      </w:r>
      <w:r w:rsidRPr="00A623AA">
        <w:rPr>
          <w:rStyle w:val="StyleUnderline"/>
        </w:rPr>
        <w:t xml:space="preserve">the </w:t>
      </w:r>
      <w:r w:rsidRPr="00A623AA">
        <w:rPr>
          <w:rStyle w:val="Emphasis"/>
          <w:highlight w:val="cyan"/>
        </w:rPr>
        <w:t>clean energy</w:t>
      </w:r>
      <w:r w:rsidRPr="00A623AA">
        <w:rPr>
          <w:sz w:val="16"/>
        </w:rPr>
        <w:t xml:space="preserve"> </w:t>
      </w:r>
      <w:r w:rsidRPr="00A623AA">
        <w:rPr>
          <w:rStyle w:val="StyleUnderline"/>
        </w:rPr>
        <w:t>transformation</w:t>
      </w:r>
      <w:r w:rsidRPr="00A623AA">
        <w:rPr>
          <w:sz w:val="16"/>
        </w:rPr>
        <w:t xml:space="preserve"> unfolding right before us. Adam Wolff, Deputy Director-General of the World Trade Organization (WTO)</w:t>
      </w:r>
    </w:p>
    <w:p w14:paraId="495272E9" w14:textId="77777777" w:rsidR="001E7D7F" w:rsidRPr="00A623AA" w:rsidRDefault="001E7D7F" w:rsidP="001E7D7F">
      <w:pPr>
        <w:rPr>
          <w:sz w:val="16"/>
        </w:rPr>
      </w:pPr>
      <w:r w:rsidRPr="00A623AA">
        <w:rPr>
          <w:sz w:val="16"/>
        </w:rPr>
        <w:t xml:space="preserve">International </w:t>
      </w:r>
      <w:r w:rsidRPr="00A623AA">
        <w:rPr>
          <w:rStyle w:val="StyleUnderline"/>
          <w:highlight w:val="cyan"/>
        </w:rPr>
        <w:t xml:space="preserve">trade has a </w:t>
      </w:r>
      <w:r w:rsidRPr="00A623AA">
        <w:rPr>
          <w:rStyle w:val="Emphasis"/>
          <w:highlight w:val="cyan"/>
        </w:rPr>
        <w:t>critical role to play</w:t>
      </w:r>
      <w:r w:rsidRPr="00A623AA">
        <w:rPr>
          <w:sz w:val="16"/>
          <w:highlight w:val="cyan"/>
        </w:rPr>
        <w:t xml:space="preserve"> </w:t>
      </w:r>
      <w:r w:rsidRPr="00A623AA">
        <w:rPr>
          <w:rStyle w:val="StyleUnderline"/>
          <w:highlight w:val="cyan"/>
        </w:rPr>
        <w:t>in</w:t>
      </w:r>
      <w:r w:rsidRPr="00A623AA">
        <w:rPr>
          <w:rStyle w:val="StyleUnderline"/>
        </w:rPr>
        <w:t xml:space="preserve"> environmental protection and the effort to mitigate </w:t>
      </w:r>
      <w:r w:rsidRPr="00A623AA">
        <w:rPr>
          <w:rStyle w:val="Emphasis"/>
          <w:highlight w:val="cyan"/>
        </w:rPr>
        <w:t>climate</w:t>
      </w:r>
      <w:r w:rsidRPr="00A623AA">
        <w:rPr>
          <w:rStyle w:val="Emphasis"/>
        </w:rPr>
        <w:t xml:space="preserve"> change</w:t>
      </w:r>
      <w:r w:rsidRPr="00A623AA">
        <w:rPr>
          <w:sz w:val="16"/>
        </w:rPr>
        <w:t xml:space="preserve">. According to Adam Wolff, </w:t>
      </w:r>
      <w:r w:rsidRPr="00A623AA">
        <w:rPr>
          <w:rStyle w:val="StyleUnderline"/>
        </w:rPr>
        <w:t xml:space="preserve">trade </w:t>
      </w:r>
      <w:r w:rsidRPr="00A623AA">
        <w:rPr>
          <w:rStyle w:val="StyleUnderline"/>
          <w:highlight w:val="cyan"/>
        </w:rPr>
        <w:t>policies</w:t>
      </w:r>
      <w:r w:rsidRPr="00A623AA">
        <w:rPr>
          <w:rStyle w:val="StyleUnderline"/>
        </w:rPr>
        <w:t xml:space="preserve"> are powerful tools to </w:t>
      </w:r>
      <w:r w:rsidRPr="00A623AA">
        <w:rPr>
          <w:rStyle w:val="StyleUnderline"/>
          <w:highlight w:val="cyan"/>
        </w:rPr>
        <w:t>increase</w:t>
      </w:r>
      <w:r w:rsidRPr="00A623AA">
        <w:rPr>
          <w:rStyle w:val="StyleUnderline"/>
        </w:rPr>
        <w:t xml:space="preserve"> resource </w:t>
      </w:r>
      <w:r w:rsidRPr="00A623AA">
        <w:rPr>
          <w:rStyle w:val="Emphasis"/>
          <w:highlight w:val="cyan"/>
        </w:rPr>
        <w:t>efficiency</w:t>
      </w:r>
      <w:r w:rsidRPr="00A623AA">
        <w:rPr>
          <w:rStyle w:val="StyleUnderline"/>
          <w:highlight w:val="cyan"/>
        </w:rPr>
        <w:t xml:space="preserve">, scale-up </w:t>
      </w:r>
      <w:r w:rsidRPr="00A623AA">
        <w:rPr>
          <w:rStyle w:val="Emphasis"/>
          <w:highlight w:val="cyan"/>
        </w:rPr>
        <w:t>investment</w:t>
      </w:r>
      <w:r w:rsidRPr="00A623AA">
        <w:rPr>
          <w:sz w:val="16"/>
          <w:highlight w:val="cyan"/>
        </w:rPr>
        <w:t xml:space="preserve"> </w:t>
      </w:r>
      <w:r w:rsidRPr="00A623AA">
        <w:rPr>
          <w:rStyle w:val="StyleUnderline"/>
        </w:rPr>
        <w:t xml:space="preserve">in clean and resilient </w:t>
      </w:r>
      <w:r w:rsidRPr="00A623AA">
        <w:rPr>
          <w:rStyle w:val="StyleUnderline"/>
          <w:highlight w:val="cyan"/>
        </w:rPr>
        <w:t>infrastructure, and accelerate</w:t>
      </w:r>
      <w:r w:rsidRPr="00A623AA">
        <w:rPr>
          <w:rStyle w:val="StyleUnderline"/>
        </w:rPr>
        <w:t xml:space="preserve"> climate-friendly </w:t>
      </w:r>
      <w:r w:rsidRPr="00A623AA">
        <w:rPr>
          <w:rStyle w:val="Emphasis"/>
          <w:highlight w:val="cyan"/>
        </w:rPr>
        <w:t>innovation</w:t>
      </w:r>
      <w:r w:rsidRPr="00A623AA">
        <w:rPr>
          <w:sz w:val="16"/>
        </w:rPr>
        <w:t>. They also unlock the USD 26 trillion in market opportunities that would result from bold climate action by 2030.</w:t>
      </w:r>
    </w:p>
    <w:p w14:paraId="7B0F1FA6" w14:textId="77777777" w:rsidR="001E7D7F" w:rsidRPr="00A623AA" w:rsidRDefault="001E7D7F" w:rsidP="001E7D7F">
      <w:pPr>
        <w:rPr>
          <w:sz w:val="16"/>
        </w:rPr>
      </w:pPr>
      <w:r w:rsidRPr="00A623AA">
        <w:rPr>
          <w:sz w:val="16"/>
        </w:rPr>
        <w:t xml:space="preserve">The WTO indicates that </w:t>
      </w:r>
      <w:r w:rsidRPr="00A623AA">
        <w:rPr>
          <w:rStyle w:val="Emphasis"/>
          <w:highlight w:val="cyan"/>
        </w:rPr>
        <w:t>renewable energy</w:t>
      </w:r>
      <w:r w:rsidRPr="00A623AA">
        <w:rPr>
          <w:sz w:val="16"/>
        </w:rPr>
        <w:t xml:space="preserve">, </w:t>
      </w:r>
      <w:r w:rsidRPr="00A623AA">
        <w:rPr>
          <w:rStyle w:val="StyleUnderline"/>
        </w:rPr>
        <w:t>solar</w:t>
      </w:r>
      <w:r w:rsidRPr="00A623AA">
        <w:rPr>
          <w:sz w:val="16"/>
        </w:rPr>
        <w:t xml:space="preserve"> photovoltaic </w:t>
      </w:r>
      <w:r w:rsidRPr="00A623AA">
        <w:rPr>
          <w:rStyle w:val="StyleUnderline"/>
        </w:rPr>
        <w:t>and wind</w:t>
      </w:r>
      <w:r w:rsidRPr="00A623AA">
        <w:rPr>
          <w:sz w:val="16"/>
        </w:rPr>
        <w:t xml:space="preserve"> </w:t>
      </w:r>
      <w:r w:rsidRPr="00A623AA">
        <w:rPr>
          <w:rStyle w:val="StyleUnderline"/>
        </w:rPr>
        <w:t xml:space="preserve">power </w:t>
      </w:r>
      <w:r w:rsidRPr="00A623AA">
        <w:rPr>
          <w:rStyle w:val="StyleUnderline"/>
          <w:highlight w:val="cyan"/>
        </w:rPr>
        <w:t>have become the cheapest</w:t>
      </w:r>
      <w:r w:rsidRPr="00A623AA">
        <w:rPr>
          <w:rStyle w:val="StyleUnderline"/>
        </w:rPr>
        <w:t xml:space="preserve"> sources of electricity in many markets. In addition, new </w:t>
      </w:r>
      <w:r w:rsidRPr="00A623AA">
        <w:rPr>
          <w:rStyle w:val="Emphasis"/>
        </w:rPr>
        <w:t>renewable</w:t>
      </w:r>
      <w:r w:rsidRPr="00A623AA">
        <w:rPr>
          <w:rStyle w:val="StyleUnderline"/>
        </w:rPr>
        <w:t xml:space="preserve"> power capacity has </w:t>
      </w:r>
      <w:r w:rsidRPr="00A623AA">
        <w:rPr>
          <w:rStyle w:val="Emphasis"/>
        </w:rPr>
        <w:t>outpaced</w:t>
      </w:r>
      <w:r w:rsidRPr="00A623AA">
        <w:rPr>
          <w:sz w:val="16"/>
        </w:rPr>
        <w:t xml:space="preserve"> </w:t>
      </w:r>
      <w:r w:rsidRPr="00A623AA">
        <w:rPr>
          <w:rStyle w:val="StyleUnderline"/>
        </w:rPr>
        <w:t>new fossil fuel power capacity</w:t>
      </w:r>
      <w:r w:rsidRPr="00A623AA">
        <w:rPr>
          <w:sz w:val="16"/>
        </w:rPr>
        <w:t xml:space="preserve"> for the past seven years. In 2019 alone, renewables accounted for nearly three quarters of new power capacity globally. Furthermore, </w:t>
      </w:r>
      <w:r w:rsidRPr="00A623AA">
        <w:rPr>
          <w:rStyle w:val="StyleUnderline"/>
          <w:highlight w:val="cyan"/>
        </w:rPr>
        <w:t>employment</w:t>
      </w:r>
      <w:r w:rsidRPr="00A623AA">
        <w:rPr>
          <w:rStyle w:val="StyleUnderline"/>
        </w:rPr>
        <w:t xml:space="preserve"> in this sector</w:t>
      </w:r>
      <w:r w:rsidRPr="00A623AA">
        <w:rPr>
          <w:sz w:val="16"/>
        </w:rPr>
        <w:t xml:space="preserve">, which reached 11 million jobs worldwide in 2018, </w:t>
      </w:r>
      <w:r w:rsidRPr="00A623AA">
        <w:rPr>
          <w:rStyle w:val="StyleUnderline"/>
          <w:highlight w:val="cyan"/>
        </w:rPr>
        <w:t xml:space="preserve">is expected to </w:t>
      </w:r>
      <w:r w:rsidRPr="00A623AA">
        <w:rPr>
          <w:rStyle w:val="Emphasis"/>
          <w:highlight w:val="cyan"/>
        </w:rPr>
        <w:t>quadruple</w:t>
      </w:r>
      <w:r w:rsidRPr="00A623AA">
        <w:rPr>
          <w:rStyle w:val="StyleUnderline"/>
        </w:rPr>
        <w:t xml:space="preserve"> by 2050, while jobs in energy </w:t>
      </w:r>
      <w:r w:rsidRPr="00A623AA">
        <w:rPr>
          <w:rStyle w:val="Emphasis"/>
        </w:rPr>
        <w:t>efficiency</w:t>
      </w:r>
      <w:r w:rsidRPr="00A623AA">
        <w:rPr>
          <w:rStyle w:val="StyleUnderline"/>
        </w:rPr>
        <w:t xml:space="preserve"> and related areas could </w:t>
      </w:r>
      <w:r w:rsidRPr="00A623AA">
        <w:rPr>
          <w:rStyle w:val="Emphasis"/>
        </w:rPr>
        <w:t>grow</w:t>
      </w:r>
      <w:r w:rsidRPr="00A623AA">
        <w:rPr>
          <w:rStyle w:val="StyleUnderline"/>
        </w:rPr>
        <w:t xml:space="preserve"> by another 40 million</w:t>
      </w:r>
      <w:r w:rsidRPr="00A623AA">
        <w:rPr>
          <w:sz w:val="16"/>
        </w:rPr>
        <w:t>.</w:t>
      </w:r>
    </w:p>
    <w:p w14:paraId="0E3E0D55" w14:textId="77777777" w:rsidR="001E7D7F" w:rsidRPr="00A623AA" w:rsidRDefault="001E7D7F" w:rsidP="001E7D7F">
      <w:pPr>
        <w:rPr>
          <w:sz w:val="16"/>
        </w:rPr>
      </w:pPr>
      <w:r w:rsidRPr="00A623AA">
        <w:rPr>
          <w:sz w:val="16"/>
        </w:rPr>
        <w:t xml:space="preserve">According to the International Trade Centre (ITC), </w:t>
      </w:r>
      <w:r w:rsidRPr="00A623AA">
        <w:rPr>
          <w:rStyle w:val="Emphasis"/>
        </w:rPr>
        <w:t>global concern</w:t>
      </w:r>
      <w:r w:rsidRPr="00A623AA">
        <w:rPr>
          <w:sz w:val="16"/>
        </w:rPr>
        <w:t xml:space="preserve"> </w:t>
      </w:r>
      <w:r w:rsidRPr="00A623AA">
        <w:rPr>
          <w:rStyle w:val="StyleUnderline"/>
        </w:rPr>
        <w:t xml:space="preserve">about environmental issues is also driving a growing market for sustainably sourced natural </w:t>
      </w:r>
      <w:proofErr w:type="gramStart"/>
      <w:r w:rsidRPr="00A623AA">
        <w:rPr>
          <w:rStyle w:val="StyleUnderline"/>
        </w:rPr>
        <w:t>resource based</w:t>
      </w:r>
      <w:proofErr w:type="gramEnd"/>
      <w:r w:rsidRPr="00A623AA">
        <w:rPr>
          <w:rStyle w:val="StyleUnderline"/>
        </w:rPr>
        <w:t xml:space="preserve"> products</w:t>
      </w:r>
      <w:r w:rsidRPr="00A623AA">
        <w:rPr>
          <w:sz w:val="16"/>
        </w:rPr>
        <w:t xml:space="preserve">. Conscious consumers are demanding more evidence of production supporting “fair” and “ethical” practices in the value chain and, globally, this market is worth around USD 50 billion. The certified natural </w:t>
      </w:r>
      <w:proofErr w:type="gramStart"/>
      <w:r w:rsidRPr="00A623AA">
        <w:rPr>
          <w:sz w:val="16"/>
        </w:rPr>
        <w:t>resource based</w:t>
      </w:r>
      <w:proofErr w:type="gramEnd"/>
      <w:r w:rsidRPr="00A623AA">
        <w:rPr>
          <w:sz w:val="16"/>
        </w:rPr>
        <w:t xml:space="preserve"> product market is driving reductions in poverty as production is often labour intensive and premium prices reach smallholder producers who make up the bulk of the rural poor. </w:t>
      </w:r>
      <w:r w:rsidRPr="00A623AA">
        <w:rPr>
          <w:rStyle w:val="StyleUnderline"/>
        </w:rPr>
        <w:t xml:space="preserve">The </w:t>
      </w:r>
      <w:r w:rsidRPr="00A623AA">
        <w:rPr>
          <w:rStyle w:val="StyleUnderline"/>
          <w:highlight w:val="cyan"/>
        </w:rPr>
        <w:t>trade is</w:t>
      </w:r>
      <w:r w:rsidRPr="00A623AA">
        <w:rPr>
          <w:rStyle w:val="StyleUnderline"/>
        </w:rPr>
        <w:t xml:space="preserve"> also </w:t>
      </w:r>
      <w:r w:rsidRPr="00A623AA">
        <w:rPr>
          <w:rStyle w:val="StyleUnderline"/>
          <w:highlight w:val="cyan"/>
        </w:rPr>
        <w:t>generating environmental</w:t>
      </w:r>
      <w:r w:rsidRPr="00A623AA">
        <w:rPr>
          <w:rStyle w:val="StyleUnderline"/>
        </w:rPr>
        <w:t xml:space="preserve"> benefits like </w:t>
      </w:r>
      <w:r w:rsidRPr="00A623AA">
        <w:rPr>
          <w:rStyle w:val="StyleUnderline"/>
          <w:highlight w:val="cyan"/>
        </w:rPr>
        <w:t xml:space="preserve">carbon </w:t>
      </w:r>
      <w:r w:rsidRPr="00A623AA">
        <w:rPr>
          <w:rStyle w:val="Emphasis"/>
          <w:highlight w:val="cyan"/>
        </w:rPr>
        <w:t>sequestration</w:t>
      </w:r>
      <w:r w:rsidRPr="00A623AA">
        <w:rPr>
          <w:rStyle w:val="StyleUnderline"/>
        </w:rPr>
        <w:t xml:space="preserve"> in soils and timber, forest preservation, </w:t>
      </w:r>
      <w:r w:rsidRPr="00A623AA">
        <w:rPr>
          <w:rStyle w:val="StyleUnderline"/>
          <w:highlight w:val="cyan"/>
        </w:rPr>
        <w:t>decreased pesticide</w:t>
      </w:r>
      <w:r w:rsidRPr="00A623AA">
        <w:rPr>
          <w:rStyle w:val="StyleUnderline"/>
        </w:rPr>
        <w:t xml:space="preserve"> </w:t>
      </w:r>
      <w:proofErr w:type="gramStart"/>
      <w:r w:rsidRPr="00A623AA">
        <w:rPr>
          <w:rStyle w:val="StyleUnderline"/>
        </w:rPr>
        <w:t>use</w:t>
      </w:r>
      <w:proofErr w:type="gramEnd"/>
      <w:r w:rsidRPr="00A623AA">
        <w:rPr>
          <w:rStyle w:val="StyleUnderline"/>
        </w:rPr>
        <w:t xml:space="preserve"> </w:t>
      </w:r>
      <w:r w:rsidRPr="00A623AA">
        <w:rPr>
          <w:rStyle w:val="StyleUnderline"/>
          <w:highlight w:val="cyan"/>
        </w:rPr>
        <w:t>and</w:t>
      </w:r>
      <w:r w:rsidRPr="00A623AA">
        <w:rPr>
          <w:rStyle w:val="StyleUnderline"/>
        </w:rPr>
        <w:t xml:space="preserve"> net </w:t>
      </w:r>
      <w:r w:rsidRPr="00A623AA">
        <w:rPr>
          <w:rStyle w:val="Emphasis"/>
          <w:highlight w:val="cyan"/>
        </w:rPr>
        <w:t>biodiversity gains</w:t>
      </w:r>
      <w:r w:rsidRPr="00A623AA">
        <w:rPr>
          <w:sz w:val="16"/>
        </w:rPr>
        <w:t>.</w:t>
      </w:r>
    </w:p>
    <w:p w14:paraId="7D922A40" w14:textId="77777777" w:rsidR="001E7D7F" w:rsidRPr="00A623AA" w:rsidRDefault="001E7D7F" w:rsidP="001E7D7F">
      <w:pPr>
        <w:pStyle w:val="Heading4"/>
      </w:pPr>
      <w:r w:rsidRPr="00A623AA">
        <w:t xml:space="preserve">Escalation causes rapid </w:t>
      </w:r>
      <w:r w:rsidRPr="00A623AA">
        <w:rPr>
          <w:u w:val="single"/>
        </w:rPr>
        <w:t>environmental overshoot</w:t>
      </w:r>
      <w:r w:rsidRPr="00A623AA">
        <w:t>---</w:t>
      </w:r>
      <w:proofErr w:type="gramStart"/>
      <w:r w:rsidRPr="00A623AA">
        <w:t>extinction</w:t>
      </w:r>
      <w:proofErr w:type="gramEnd"/>
    </w:p>
    <w:p w14:paraId="6B6BD82D" w14:textId="77777777" w:rsidR="001E7D7F" w:rsidRPr="00A623AA" w:rsidRDefault="001E7D7F" w:rsidP="001E7D7F">
      <w:r w:rsidRPr="00A623AA">
        <w:t xml:space="preserve">Dr. Brian F. </w:t>
      </w:r>
      <w:r w:rsidRPr="00A623AA">
        <w:rPr>
          <w:rStyle w:val="Style13ptBold"/>
        </w:rPr>
        <w:t>Snyder 20</w:t>
      </w:r>
      <w:r w:rsidRPr="00A623AA">
        <w:t>, PhD in Ecology from the University of Georgia, Assistant Professor of Environmental Science at Louisiana State University and LSU Chapter Director of the Center for the Advancement of the Steady State Economy, “The Second Cold War?”, Steady State Herald, 5/21/2020, https://steadystate.org/the-second-cold-war/</w:t>
      </w:r>
    </w:p>
    <w:p w14:paraId="23512B2A" w14:textId="77777777" w:rsidR="001E7D7F" w:rsidRPr="00A623AA" w:rsidRDefault="001E7D7F" w:rsidP="001E7D7F">
      <w:pPr>
        <w:rPr>
          <w:sz w:val="16"/>
        </w:rPr>
      </w:pPr>
      <w:r w:rsidRPr="00A623AA">
        <w:rPr>
          <w:sz w:val="16"/>
        </w:rPr>
        <w:t xml:space="preserve">Over the past two months, there has been a great deal of talk about the environmental implications of the pandemic. Some have looked for glimmers of hope, others have predicted that we will shortly return to the status quo. I fear that the biggest outcome of the pandemic will not be its death toll nor its effects on the climate, but its impacts on geopolitics. Specifically, </w:t>
      </w:r>
      <w:r w:rsidRPr="00A623AA">
        <w:rPr>
          <w:rStyle w:val="StyleUnderline"/>
        </w:rPr>
        <w:t xml:space="preserve">the deteriorating relationship between China and the USA may lead to a Second Cold War. </w:t>
      </w:r>
      <w:r w:rsidRPr="00A623AA">
        <w:rPr>
          <w:rStyle w:val="StyleUnderline"/>
          <w:highlight w:val="cyan"/>
        </w:rPr>
        <w:t>If this</w:t>
      </w:r>
      <w:r w:rsidRPr="00A623AA">
        <w:rPr>
          <w:sz w:val="16"/>
        </w:rPr>
        <w:t xml:space="preserve"> cold war </w:t>
      </w:r>
      <w:r w:rsidRPr="00A623AA">
        <w:rPr>
          <w:rStyle w:val="StyleUnderline"/>
          <w:highlight w:val="cyan"/>
        </w:rPr>
        <w:t xml:space="preserve">leads to </w:t>
      </w:r>
      <w:r w:rsidRPr="00A623AA">
        <w:rPr>
          <w:rStyle w:val="Emphasis"/>
          <w:highlight w:val="cyan"/>
        </w:rPr>
        <w:t>a</w:t>
      </w:r>
      <w:r w:rsidRPr="00A623AA">
        <w:rPr>
          <w:rStyle w:val="StyleUnderline"/>
        </w:rPr>
        <w:t xml:space="preserve">n all-out </w:t>
      </w:r>
      <w:r w:rsidRPr="00A623AA">
        <w:rPr>
          <w:rStyle w:val="Emphasis"/>
          <w:highlight w:val="cyan"/>
        </w:rPr>
        <w:t>GDP race</w:t>
      </w:r>
      <w:r w:rsidRPr="00A623AA">
        <w:rPr>
          <w:sz w:val="16"/>
        </w:rPr>
        <w:t xml:space="preserve"> as the original one did, </w:t>
      </w:r>
      <w:r w:rsidRPr="00A623AA">
        <w:rPr>
          <w:rStyle w:val="StyleUnderline"/>
        </w:rPr>
        <w:t xml:space="preserve">the </w:t>
      </w:r>
      <w:r w:rsidRPr="00A623AA">
        <w:rPr>
          <w:rStyle w:val="Emphasis"/>
          <w:szCs w:val="26"/>
          <w:highlight w:val="cyan"/>
        </w:rPr>
        <w:t>consequences for humanity</w:t>
      </w:r>
      <w:r w:rsidRPr="00A623AA">
        <w:rPr>
          <w:rStyle w:val="StyleUnderline"/>
          <w:sz w:val="24"/>
          <w:szCs w:val="26"/>
          <w:highlight w:val="cyan"/>
        </w:rPr>
        <w:t xml:space="preserve"> </w:t>
      </w:r>
      <w:r w:rsidRPr="00A623AA">
        <w:rPr>
          <w:rStyle w:val="StyleUnderline"/>
          <w:highlight w:val="cyan"/>
        </w:rPr>
        <w:t xml:space="preserve">will </w:t>
      </w:r>
      <w:r w:rsidRPr="00A623AA">
        <w:rPr>
          <w:rStyle w:val="Emphasis"/>
          <w:highlight w:val="cyan"/>
        </w:rPr>
        <w:t>far outweigh</w:t>
      </w:r>
      <w:r w:rsidRPr="00A623AA">
        <w:rPr>
          <w:sz w:val="16"/>
        </w:rPr>
        <w:t xml:space="preserve"> the direct human health impacts of the pandemic.</w:t>
      </w:r>
    </w:p>
    <w:p w14:paraId="7BF1A4A0" w14:textId="77777777" w:rsidR="001E7D7F" w:rsidRPr="00A623AA" w:rsidRDefault="001E7D7F" w:rsidP="001E7D7F">
      <w:pPr>
        <w:rPr>
          <w:sz w:val="10"/>
          <w:szCs w:val="16"/>
        </w:rPr>
      </w:pPr>
      <w:r w:rsidRPr="00A623AA">
        <w:rPr>
          <w:sz w:val="10"/>
          <w:szCs w:val="16"/>
        </w:rPr>
        <w:t>A Second Cold War</w:t>
      </w:r>
    </w:p>
    <w:p w14:paraId="00457B13" w14:textId="77777777" w:rsidR="001E7D7F" w:rsidRPr="00A623AA" w:rsidRDefault="001E7D7F" w:rsidP="001E7D7F">
      <w:pPr>
        <w:rPr>
          <w:sz w:val="10"/>
          <w:szCs w:val="16"/>
        </w:rPr>
      </w:pPr>
      <w:r w:rsidRPr="00A623AA">
        <w:rPr>
          <w:sz w:val="10"/>
          <w:szCs w:val="16"/>
        </w:rPr>
        <w:t xml:space="preserve">Prior to the COVID-19 pandemic, the world may have already been spiraling toward another cold war between the USA and China. The rivalry between the USA and China for economic control of Asia far predates the Trump administration, and the reasons for it are both complex and poorly defined, much as they were as when the iron curtain fell over Eastern Europe. And as in the Cold War between the USA and Soviet Union, historians will eventually find reason to blame both sides for the Second Cold War. Despite these complexities, I fear that future historians looking back at the Second Cold War will note the COVID-19 pandemic as the turning point from economic rivalry to enmity. That is, COVID-19 or, more accurately, </w:t>
      </w:r>
      <w:proofErr w:type="gramStart"/>
      <w:r w:rsidRPr="00A623AA">
        <w:rPr>
          <w:sz w:val="10"/>
          <w:szCs w:val="16"/>
        </w:rPr>
        <w:t>Chinese</w:t>
      </w:r>
      <w:proofErr w:type="gramEnd"/>
      <w:r w:rsidRPr="00A623AA">
        <w:rPr>
          <w:sz w:val="10"/>
          <w:szCs w:val="16"/>
        </w:rPr>
        <w:t xml:space="preserve"> and American leaders’ willingness to blame each other for the pandemic to deflect their own mismanagement, may be the last straw.</w:t>
      </w:r>
    </w:p>
    <w:p w14:paraId="048F3F94" w14:textId="77777777" w:rsidR="001E7D7F" w:rsidRPr="00A623AA" w:rsidRDefault="001E7D7F" w:rsidP="001E7D7F">
      <w:pPr>
        <w:rPr>
          <w:sz w:val="10"/>
          <w:szCs w:val="16"/>
        </w:rPr>
      </w:pPr>
      <w:r w:rsidRPr="00A623AA">
        <w:rPr>
          <w:sz w:val="10"/>
          <w:szCs w:val="16"/>
        </w:rPr>
        <w:t>Since the emergence of the pandemic, tensions between China and the USA have increased significantly. Members of the Chinese government have alleged that U.S. service members brought the virus to Wuhan. Simultaneously, the president of the USA has called the virus “Chinese,” refused to accept the academic consensus that the virus likely spread from a wild animal at the wet market in Wuhan, dispatched American intelligence apparatus to prove the unprovable accusation that COVID-19 began in a Chinese lab, and blamed the Chinese government’s secrecy for the severity of the U.S. pandemic.</w:t>
      </w:r>
    </w:p>
    <w:p w14:paraId="0686C2AC" w14:textId="77777777" w:rsidR="001E7D7F" w:rsidRPr="00A623AA" w:rsidRDefault="001E7D7F" w:rsidP="001E7D7F">
      <w:pPr>
        <w:rPr>
          <w:sz w:val="16"/>
        </w:rPr>
      </w:pPr>
      <w:r w:rsidRPr="00A623AA">
        <w:rPr>
          <w:sz w:val="16"/>
        </w:rPr>
        <w:t xml:space="preserve">The original Cold War nearly ended with nuclear annihilation, yet that is not what concerns me about the Second Cold War. The first Cold War ended only after decades of historically unprecedented economic growth in the West was leveraged toward military and technological superiority. This Western growth was nearly matched by the Soviets. If this coming Cold War involves the same growth race, </w:t>
      </w:r>
      <w:r w:rsidRPr="00A623AA">
        <w:rPr>
          <w:rStyle w:val="StyleUnderline"/>
          <w:highlight w:val="cyan"/>
        </w:rPr>
        <w:t xml:space="preserve">there will be </w:t>
      </w:r>
      <w:r w:rsidRPr="00A623AA">
        <w:rPr>
          <w:rStyle w:val="Emphasis"/>
          <w:highlight w:val="cyan"/>
        </w:rPr>
        <w:t>dire consequences</w:t>
      </w:r>
      <w:r w:rsidRPr="00A623AA">
        <w:rPr>
          <w:rStyle w:val="StyleUnderline"/>
          <w:highlight w:val="cyan"/>
        </w:rPr>
        <w:t xml:space="preserve"> for</w:t>
      </w:r>
      <w:r w:rsidRPr="00A623AA">
        <w:rPr>
          <w:rStyle w:val="StyleUnderline"/>
        </w:rPr>
        <w:t xml:space="preserve"> the </w:t>
      </w:r>
      <w:r w:rsidRPr="00A623AA">
        <w:rPr>
          <w:rStyle w:val="Emphasis"/>
          <w:sz w:val="26"/>
          <w:szCs w:val="28"/>
          <w:highlight w:val="cyan"/>
        </w:rPr>
        <w:t>future of</w:t>
      </w:r>
      <w:r w:rsidRPr="00A623AA">
        <w:rPr>
          <w:rStyle w:val="Emphasis"/>
          <w:sz w:val="26"/>
          <w:szCs w:val="28"/>
        </w:rPr>
        <w:t xml:space="preserve"> human </w:t>
      </w:r>
      <w:r w:rsidRPr="00A623AA">
        <w:rPr>
          <w:rStyle w:val="Emphasis"/>
          <w:sz w:val="26"/>
          <w:szCs w:val="28"/>
          <w:highlight w:val="cyan"/>
        </w:rPr>
        <w:t>life on Earth</w:t>
      </w:r>
      <w:r w:rsidRPr="00A623AA">
        <w:rPr>
          <w:sz w:val="16"/>
        </w:rPr>
        <w:t xml:space="preserve">. China and the USA are the two largest economies on Earth, closely followed by the U.S.’s NATO allies, and neither country has anything </w:t>
      </w:r>
      <w:r w:rsidRPr="00A623AA">
        <w:rPr>
          <w:sz w:val="16"/>
        </w:rPr>
        <w:lastRenderedPageBreak/>
        <w:t xml:space="preserve">approaching a sustainable energy supply. If their rivalry ends in </w:t>
      </w:r>
      <w:r w:rsidRPr="00A623AA">
        <w:rPr>
          <w:rStyle w:val="StyleUnderline"/>
        </w:rPr>
        <w:t>the continuing growth of</w:t>
      </w:r>
      <w:r w:rsidRPr="00A623AA">
        <w:rPr>
          <w:sz w:val="16"/>
        </w:rPr>
        <w:t xml:space="preserve"> their </w:t>
      </w:r>
      <w:r w:rsidRPr="00A623AA">
        <w:rPr>
          <w:rStyle w:val="StyleUnderline"/>
        </w:rPr>
        <w:t xml:space="preserve">economies, especially via </w:t>
      </w:r>
      <w:r w:rsidRPr="00A623AA">
        <w:rPr>
          <w:rStyle w:val="Emphasis"/>
        </w:rPr>
        <w:t>fossil fuels</w:t>
      </w:r>
      <w:r w:rsidRPr="00A623AA">
        <w:rPr>
          <w:sz w:val="16"/>
        </w:rPr>
        <w:t xml:space="preserve">, the effects </w:t>
      </w:r>
      <w:r w:rsidRPr="00A623AA">
        <w:rPr>
          <w:rStyle w:val="StyleUnderline"/>
        </w:rPr>
        <w:t xml:space="preserve">will be </w:t>
      </w:r>
      <w:r w:rsidRPr="00A623AA">
        <w:rPr>
          <w:rStyle w:val="Emphasis"/>
        </w:rPr>
        <w:t>catastrophic</w:t>
      </w:r>
      <w:r w:rsidRPr="00A623AA">
        <w:rPr>
          <w:sz w:val="16"/>
        </w:rPr>
        <w:t>.</w:t>
      </w:r>
    </w:p>
    <w:p w14:paraId="7AE70148" w14:textId="77777777" w:rsidR="001E7D7F" w:rsidRPr="00A623AA" w:rsidRDefault="001E7D7F" w:rsidP="001E7D7F">
      <w:pPr>
        <w:rPr>
          <w:sz w:val="16"/>
        </w:rPr>
      </w:pPr>
      <w:r w:rsidRPr="00A623AA">
        <w:rPr>
          <w:sz w:val="16"/>
        </w:rPr>
        <w:t>This Isn’t (Entirely) Trump’s Fault</w:t>
      </w:r>
    </w:p>
    <w:p w14:paraId="0B29150C" w14:textId="77777777" w:rsidR="001E7D7F" w:rsidRPr="00A623AA" w:rsidRDefault="001E7D7F" w:rsidP="001E7D7F">
      <w:pPr>
        <w:rPr>
          <w:sz w:val="16"/>
        </w:rPr>
      </w:pPr>
      <w:r w:rsidRPr="00A623AA">
        <w:rPr>
          <w:sz w:val="16"/>
        </w:rPr>
        <w:t xml:space="preserve">While it may be tempting to blame Trump for the looming Cold War with China, it is not entirely Trump’s fault. While Trump’s recent China policy has not helped, tensions with China have been rising for a decade or more. Trump’s </w:t>
      </w:r>
      <w:r w:rsidRPr="00A623AA">
        <w:rPr>
          <w:rStyle w:val="Emphasis"/>
          <w:highlight w:val="cyan"/>
        </w:rPr>
        <w:t>confrontation</w:t>
      </w:r>
      <w:r w:rsidRPr="00A623AA">
        <w:rPr>
          <w:rStyle w:val="StyleUnderline"/>
        </w:rPr>
        <w:t xml:space="preserve">al attitude toward China—as seen </w:t>
      </w:r>
      <w:r w:rsidRPr="00A623AA">
        <w:rPr>
          <w:rStyle w:val="StyleUnderline"/>
          <w:highlight w:val="cyan"/>
        </w:rPr>
        <w:t>through</w:t>
      </w:r>
      <w:r w:rsidRPr="00A623AA">
        <w:rPr>
          <w:rStyle w:val="StyleUnderline"/>
        </w:rPr>
        <w:t xml:space="preserve"> the </w:t>
      </w:r>
      <w:r w:rsidRPr="00A623AA">
        <w:rPr>
          <w:rStyle w:val="Emphasis"/>
          <w:highlight w:val="cyan"/>
        </w:rPr>
        <w:t>trade war</w:t>
      </w:r>
      <w:r w:rsidRPr="00A623AA">
        <w:rPr>
          <w:sz w:val="16"/>
        </w:rPr>
        <w:t xml:space="preserve"> and the pandemic blame—</w:t>
      </w:r>
      <w:r w:rsidRPr="00A623AA">
        <w:rPr>
          <w:rStyle w:val="StyleUnderline"/>
          <w:highlight w:val="cyan"/>
        </w:rPr>
        <w:t xml:space="preserve">is a </w:t>
      </w:r>
      <w:r w:rsidRPr="00A623AA">
        <w:rPr>
          <w:rStyle w:val="Emphasis"/>
          <w:highlight w:val="cyan"/>
        </w:rPr>
        <w:t>product</w:t>
      </w:r>
      <w:r w:rsidRPr="00A623AA">
        <w:rPr>
          <w:rStyle w:val="StyleUnderline"/>
        </w:rPr>
        <w:t xml:space="preserve"> of</w:t>
      </w:r>
      <w:r w:rsidRPr="00A623AA">
        <w:rPr>
          <w:sz w:val="16"/>
        </w:rPr>
        <w:t xml:space="preserve"> these </w:t>
      </w:r>
      <w:r w:rsidRPr="00A623AA">
        <w:rPr>
          <w:rStyle w:val="StyleUnderline"/>
        </w:rPr>
        <w:t>tensions</w:t>
      </w:r>
      <w:r w:rsidRPr="00A623AA">
        <w:rPr>
          <w:sz w:val="16"/>
        </w:rPr>
        <w:t>, either as a cynical appeal to his base or heartfelt xenophobia.</w:t>
      </w:r>
    </w:p>
    <w:p w14:paraId="421923D5" w14:textId="77777777" w:rsidR="001E7D7F" w:rsidRPr="00A623AA" w:rsidRDefault="001E7D7F" w:rsidP="001E7D7F">
      <w:pPr>
        <w:rPr>
          <w:sz w:val="10"/>
          <w:szCs w:val="16"/>
        </w:rPr>
      </w:pPr>
      <w:r w:rsidRPr="00A623AA">
        <w:rPr>
          <w:sz w:val="10"/>
          <w:szCs w:val="16"/>
        </w:rPr>
        <w:t>Trump may indeed be biased against China, and his lack of strategic thinking may be the ultimate blunder that leads us into another Cold War, but there is a reason for his attitude toward China: us. Over the past seven decades, Americans became accustomed to thinking of Beijing as “The Other.” They may not have been the enemy, but Americans have been comfortable viewing them warily, as well as comfortable with politicians telling us the Chinese are an economic rival and a threat to our jobs.</w:t>
      </w:r>
    </w:p>
    <w:p w14:paraId="59807E3D" w14:textId="77777777" w:rsidR="001E7D7F" w:rsidRPr="00A623AA" w:rsidRDefault="001E7D7F" w:rsidP="001E7D7F">
      <w:pPr>
        <w:rPr>
          <w:sz w:val="10"/>
          <w:szCs w:val="16"/>
        </w:rPr>
      </w:pPr>
      <w:r w:rsidRPr="00A623AA">
        <w:rPr>
          <w:sz w:val="10"/>
          <w:szCs w:val="16"/>
        </w:rPr>
        <w:t>Of course, we were too dim to notice that the movement of manufacturing jobs to Asia could only occur via a globalized world, or that our politicians had built that globalized world to foster domestic economic growth. Thus, politicians have told us out of one side of their mouths that globalization is good for the economy and will make us all the more prosperous, while telling us from the other side of their mouths that our jobs are all moving to China. Remarkably, neither is correct. Globalization will make us poorer in the long term because it leads to unsustainable economic growth, and, until recently, we had more jobs than at any time in our history. The fact that we were near full employment prior to the pandemic somehow failed to alert people of the lie that the Chinese were stealing our livelihoods.</w:t>
      </w:r>
    </w:p>
    <w:p w14:paraId="3177DE86" w14:textId="77777777" w:rsidR="001E7D7F" w:rsidRPr="00A623AA" w:rsidRDefault="001E7D7F" w:rsidP="001E7D7F">
      <w:pPr>
        <w:rPr>
          <w:sz w:val="10"/>
          <w:szCs w:val="16"/>
        </w:rPr>
      </w:pPr>
      <w:r w:rsidRPr="00A623AA">
        <w:rPr>
          <w:sz w:val="10"/>
          <w:szCs w:val="16"/>
        </w:rPr>
        <w:t>Note that this is not to imply that the blame for this new Cold War, if it develops, is one sided. Certainly, the Chinese government will share in the fault. However, something about logs in eyes should encourage us to focus on our own culpability.</w:t>
      </w:r>
    </w:p>
    <w:p w14:paraId="5EA097E4" w14:textId="77777777" w:rsidR="001E7D7F" w:rsidRPr="00A623AA" w:rsidRDefault="001E7D7F" w:rsidP="001E7D7F">
      <w:pPr>
        <w:rPr>
          <w:sz w:val="10"/>
          <w:szCs w:val="16"/>
        </w:rPr>
      </w:pPr>
      <w:r w:rsidRPr="00A623AA">
        <w:rPr>
          <w:sz w:val="10"/>
          <w:szCs w:val="16"/>
        </w:rPr>
        <w:t>The Cost of a Cold War</w:t>
      </w:r>
    </w:p>
    <w:p w14:paraId="51EFDE2B" w14:textId="77777777" w:rsidR="001E7D7F" w:rsidRPr="00A623AA" w:rsidRDefault="001E7D7F" w:rsidP="001E7D7F">
      <w:pPr>
        <w:rPr>
          <w:rStyle w:val="StyleUnderline"/>
        </w:rPr>
      </w:pPr>
      <w:r w:rsidRPr="00A623AA">
        <w:rPr>
          <w:rStyle w:val="StyleUnderline"/>
        </w:rPr>
        <w:t>But why does it matter if we enter another Cold War? Why would a Cold War with China</w:t>
      </w:r>
      <w:r w:rsidRPr="00A623AA">
        <w:rPr>
          <w:sz w:val="16"/>
        </w:rPr>
        <w:t xml:space="preserve">, if it results from this pandemic, </w:t>
      </w:r>
      <w:r w:rsidRPr="00A623AA">
        <w:rPr>
          <w:rStyle w:val="StyleUnderline"/>
        </w:rPr>
        <w:t>be the most consequential result of COVID-19?</w:t>
      </w:r>
    </w:p>
    <w:p w14:paraId="7A2AF760" w14:textId="77777777" w:rsidR="001E7D7F" w:rsidRPr="00A623AA" w:rsidRDefault="001E7D7F" w:rsidP="001E7D7F">
      <w:pPr>
        <w:rPr>
          <w:sz w:val="16"/>
        </w:rPr>
      </w:pPr>
      <w:r w:rsidRPr="00A623AA">
        <w:rPr>
          <w:sz w:val="16"/>
        </w:rPr>
        <w:t>Between 1950 and the Soviet Union’s economic peak in 1989, U.S. real per capita GDP more than doubled, while the Soviet Union’s per capita GDP nearly tripled, according to data from the Maddison Project. If similar growth occurs again over the next 40 years, by 2060 the U.S. GDP would exceed $100,000 per person (in 2011 dollars), while China’s per capita GDP might be $40,000, approaching contemporary U.S. standards.</w:t>
      </w:r>
    </w:p>
    <w:p w14:paraId="5D612352" w14:textId="77777777" w:rsidR="001E7D7F" w:rsidRPr="00A623AA" w:rsidRDefault="001E7D7F" w:rsidP="001E7D7F">
      <w:pPr>
        <w:rPr>
          <w:sz w:val="16"/>
        </w:rPr>
      </w:pPr>
      <w:r w:rsidRPr="00A623AA">
        <w:rPr>
          <w:sz w:val="16"/>
        </w:rPr>
        <w:t xml:space="preserve">Such economic </w:t>
      </w:r>
      <w:r w:rsidRPr="00A623AA">
        <w:rPr>
          <w:rStyle w:val="StyleUnderline"/>
          <w:highlight w:val="cyan"/>
        </w:rPr>
        <w:t>growth</w:t>
      </w:r>
      <w:r w:rsidRPr="00A623AA">
        <w:rPr>
          <w:rStyle w:val="StyleUnderline"/>
        </w:rPr>
        <w:t xml:space="preserve"> would </w:t>
      </w:r>
      <w:r w:rsidRPr="00A623AA">
        <w:rPr>
          <w:rStyle w:val="StyleUnderline"/>
          <w:highlight w:val="cyan"/>
        </w:rPr>
        <w:t>require</w:t>
      </w:r>
      <w:r w:rsidRPr="00A623AA">
        <w:rPr>
          <w:rStyle w:val="StyleUnderline"/>
        </w:rPr>
        <w:t xml:space="preserve"> similar </w:t>
      </w:r>
      <w:r w:rsidRPr="00A623AA">
        <w:rPr>
          <w:rStyle w:val="StyleUnderline"/>
          <w:highlight w:val="cyan"/>
        </w:rPr>
        <w:t xml:space="preserve">increases in </w:t>
      </w:r>
      <w:r w:rsidRPr="00A623AA">
        <w:rPr>
          <w:rStyle w:val="Emphasis"/>
          <w:highlight w:val="cyan"/>
        </w:rPr>
        <w:t>energy demand</w:t>
      </w:r>
      <w:r w:rsidRPr="00A623AA">
        <w:rPr>
          <w:rStyle w:val="StyleUnderline"/>
        </w:rPr>
        <w:t xml:space="preserve">, and this demand would occur </w:t>
      </w:r>
      <w:r w:rsidRPr="00A623AA">
        <w:rPr>
          <w:rStyle w:val="StyleUnderline"/>
          <w:highlight w:val="cyan"/>
        </w:rPr>
        <w:t>both in</w:t>
      </w:r>
      <w:r w:rsidRPr="00A623AA">
        <w:rPr>
          <w:rStyle w:val="StyleUnderline"/>
        </w:rPr>
        <w:t xml:space="preserve"> the </w:t>
      </w:r>
      <w:r w:rsidRPr="00A623AA">
        <w:rPr>
          <w:rStyle w:val="Emphasis"/>
          <w:highlight w:val="cyan"/>
        </w:rPr>
        <w:t>US</w:t>
      </w:r>
      <w:r w:rsidRPr="00A623AA">
        <w:rPr>
          <w:rStyle w:val="StyleUnderline"/>
        </w:rPr>
        <w:t xml:space="preserve">A </w:t>
      </w:r>
      <w:r w:rsidRPr="00A623AA">
        <w:rPr>
          <w:rStyle w:val="StyleUnderline"/>
          <w:highlight w:val="cyan"/>
        </w:rPr>
        <w:t>and China</w:t>
      </w:r>
      <w:r w:rsidRPr="00A623AA">
        <w:rPr>
          <w:sz w:val="16"/>
        </w:rPr>
        <w:t xml:space="preserve">, as well as in their trading partners. These trading partners would export goods to the USA and China and would require increased energy consumption to produce these goods. In some cases, </w:t>
      </w:r>
      <w:r w:rsidRPr="00A623AA">
        <w:rPr>
          <w:rStyle w:val="StyleUnderline"/>
        </w:rPr>
        <w:t xml:space="preserve">this </w:t>
      </w:r>
      <w:r w:rsidRPr="00A623AA">
        <w:rPr>
          <w:rStyle w:val="StyleUnderline"/>
          <w:highlight w:val="cyan"/>
        </w:rPr>
        <w:t>increased</w:t>
      </w:r>
      <w:r w:rsidRPr="00A623AA">
        <w:rPr>
          <w:rStyle w:val="StyleUnderline"/>
        </w:rPr>
        <w:t xml:space="preserve"> global </w:t>
      </w:r>
      <w:r w:rsidRPr="00A623AA">
        <w:rPr>
          <w:rStyle w:val="StyleUnderline"/>
          <w:highlight w:val="cyan"/>
        </w:rPr>
        <w:t>energy</w:t>
      </w:r>
      <w:r w:rsidRPr="00A623AA">
        <w:rPr>
          <w:sz w:val="16"/>
        </w:rPr>
        <w:t xml:space="preserve"> demand may be met with renewables, while in others it may be met with fossil fuels. In either case, it </w:t>
      </w:r>
      <w:r w:rsidRPr="00A623AA">
        <w:rPr>
          <w:rStyle w:val="StyleUnderline"/>
          <w:highlight w:val="cyan"/>
        </w:rPr>
        <w:t xml:space="preserve">would </w:t>
      </w:r>
      <w:r w:rsidRPr="00A623AA">
        <w:rPr>
          <w:rStyle w:val="Emphasis"/>
          <w:szCs w:val="26"/>
          <w:highlight w:val="cyan"/>
        </w:rPr>
        <w:t>not be sustainable</w:t>
      </w:r>
      <w:r w:rsidRPr="00A623AA">
        <w:rPr>
          <w:szCs w:val="26"/>
        </w:rPr>
        <w:t xml:space="preserve"> </w:t>
      </w:r>
      <w:r w:rsidRPr="00A623AA">
        <w:rPr>
          <w:sz w:val="16"/>
        </w:rPr>
        <w:t>for two main reasons.</w:t>
      </w:r>
    </w:p>
    <w:p w14:paraId="7294EDF5" w14:textId="77777777" w:rsidR="001E7D7F" w:rsidRPr="00A623AA" w:rsidRDefault="001E7D7F" w:rsidP="001E7D7F">
      <w:pPr>
        <w:rPr>
          <w:sz w:val="16"/>
        </w:rPr>
      </w:pPr>
      <w:r w:rsidRPr="00A623AA">
        <w:rPr>
          <w:sz w:val="16"/>
        </w:rPr>
        <w:t xml:space="preserve">First, </w:t>
      </w:r>
      <w:r w:rsidRPr="00A623AA">
        <w:rPr>
          <w:rStyle w:val="StyleUnderline"/>
          <w:highlight w:val="cyan"/>
        </w:rPr>
        <w:t>renewables</w:t>
      </w:r>
      <w:r w:rsidRPr="00A623AA">
        <w:rPr>
          <w:sz w:val="16"/>
        </w:rPr>
        <w:t xml:space="preserve">, while far less damaging to the earth’s systems than fossil fuels, </w:t>
      </w:r>
      <w:r w:rsidRPr="00A623AA">
        <w:rPr>
          <w:rStyle w:val="StyleUnderline"/>
          <w:highlight w:val="cyan"/>
        </w:rPr>
        <w:t xml:space="preserve">have </w:t>
      </w:r>
      <w:r w:rsidRPr="00A623AA">
        <w:rPr>
          <w:rStyle w:val="Emphasis"/>
          <w:szCs w:val="26"/>
          <w:highlight w:val="cyan"/>
        </w:rPr>
        <w:t>environmental impacts</w:t>
      </w:r>
      <w:r w:rsidRPr="00A623AA">
        <w:rPr>
          <w:sz w:val="16"/>
        </w:rPr>
        <w:t>. Those impacts may be mitigated with future technology and should not dissuade us from moving away from fossil fuels, but nor should we pretend that they are environmentally benign.</w:t>
      </w:r>
    </w:p>
    <w:p w14:paraId="5679C2CB" w14:textId="77777777" w:rsidR="001E7D7F" w:rsidRPr="00A623AA" w:rsidRDefault="001E7D7F" w:rsidP="001E7D7F">
      <w:pPr>
        <w:rPr>
          <w:sz w:val="16"/>
        </w:rPr>
      </w:pPr>
      <w:r w:rsidRPr="00A623AA">
        <w:rPr>
          <w:sz w:val="16"/>
        </w:rPr>
        <w:t xml:space="preserve">Second, </w:t>
      </w:r>
      <w:r w:rsidRPr="00A623AA">
        <w:rPr>
          <w:rStyle w:val="StyleUnderline"/>
        </w:rPr>
        <w:t xml:space="preserve">if increased energy demand occurs, </w:t>
      </w:r>
      <w:r w:rsidRPr="00A623AA">
        <w:rPr>
          <w:rStyle w:val="StyleUnderline"/>
          <w:highlight w:val="cyan"/>
        </w:rPr>
        <w:t xml:space="preserve">it will </w:t>
      </w:r>
      <w:r w:rsidRPr="00A623AA">
        <w:rPr>
          <w:rStyle w:val="Emphasis"/>
          <w:highlight w:val="cyan"/>
        </w:rPr>
        <w:t>slow</w:t>
      </w:r>
      <w:r w:rsidRPr="00A623AA">
        <w:rPr>
          <w:rStyle w:val="Emphasis"/>
        </w:rPr>
        <w:t xml:space="preserve"> the </w:t>
      </w:r>
      <w:r w:rsidRPr="00A623AA">
        <w:rPr>
          <w:rStyle w:val="Emphasis"/>
          <w:highlight w:val="cyan"/>
        </w:rPr>
        <w:t>transition</w:t>
      </w:r>
      <w:r w:rsidRPr="00A623AA">
        <w:rPr>
          <w:rStyle w:val="StyleUnderline"/>
        </w:rPr>
        <w:t xml:space="preserve"> away </w:t>
      </w:r>
      <w:r w:rsidRPr="00A623AA">
        <w:rPr>
          <w:rStyle w:val="StyleUnderline"/>
          <w:highlight w:val="cyan"/>
        </w:rPr>
        <w:t xml:space="preserve">from </w:t>
      </w:r>
      <w:r w:rsidRPr="00A623AA">
        <w:rPr>
          <w:rStyle w:val="Emphasis"/>
          <w:szCs w:val="26"/>
          <w:highlight w:val="cyan"/>
        </w:rPr>
        <w:t>fossil fuels</w:t>
      </w:r>
      <w:r w:rsidRPr="00A623AA">
        <w:rPr>
          <w:sz w:val="16"/>
        </w:rPr>
        <w:t xml:space="preserve">. If the USA and China feel the need to grow their economy, </w:t>
      </w:r>
      <w:r w:rsidRPr="00A623AA">
        <w:rPr>
          <w:rStyle w:val="StyleUnderline"/>
        </w:rPr>
        <w:t>they may delay</w:t>
      </w:r>
      <w:r w:rsidRPr="00A623AA">
        <w:rPr>
          <w:sz w:val="16"/>
        </w:rPr>
        <w:t xml:space="preserve"> the </w:t>
      </w:r>
      <w:r w:rsidRPr="00A623AA">
        <w:rPr>
          <w:rStyle w:val="StyleUnderline"/>
        </w:rPr>
        <w:t>decommissioning of coal and natural gas-fired power. They may</w:t>
      </w:r>
      <w:r w:rsidRPr="00A623AA">
        <w:rPr>
          <w:sz w:val="16"/>
        </w:rPr>
        <w:t xml:space="preserve"> also </w:t>
      </w:r>
      <w:r w:rsidRPr="00A623AA">
        <w:rPr>
          <w:rStyle w:val="StyleUnderline"/>
        </w:rPr>
        <w:t>defer investment in carbon-negative systems</w:t>
      </w:r>
      <w:r w:rsidRPr="00A623AA">
        <w:rPr>
          <w:sz w:val="16"/>
        </w:rPr>
        <w:t>, which will be required to meet the goals of the Paris Agreement.</w:t>
      </w:r>
    </w:p>
    <w:p w14:paraId="1832CA14" w14:textId="77777777" w:rsidR="001E7D7F" w:rsidRPr="00A623AA" w:rsidRDefault="001E7D7F" w:rsidP="001E7D7F">
      <w:pPr>
        <w:rPr>
          <w:sz w:val="16"/>
        </w:rPr>
      </w:pPr>
      <w:r w:rsidRPr="00A623AA">
        <w:rPr>
          <w:sz w:val="16"/>
        </w:rPr>
        <w:t xml:space="preserve">In addition to these changes in energy demand, </w:t>
      </w:r>
      <w:r w:rsidRPr="00A623AA">
        <w:rPr>
          <w:rStyle w:val="StyleUnderline"/>
        </w:rPr>
        <w:t>a second cold war might</w:t>
      </w:r>
      <w:r w:rsidRPr="00A623AA">
        <w:rPr>
          <w:sz w:val="16"/>
        </w:rPr>
        <w:t xml:space="preserve"> also </w:t>
      </w:r>
      <w:r w:rsidRPr="00A623AA">
        <w:rPr>
          <w:rStyle w:val="StyleUnderline"/>
        </w:rPr>
        <w:t xml:space="preserve">lead to </w:t>
      </w:r>
      <w:r w:rsidRPr="00A623AA">
        <w:rPr>
          <w:rStyle w:val="Emphasis"/>
          <w:szCs w:val="26"/>
          <w:highlight w:val="cyan"/>
        </w:rPr>
        <w:t>rapid tech</w:t>
      </w:r>
      <w:r w:rsidRPr="00A623AA">
        <w:rPr>
          <w:rStyle w:val="Emphasis"/>
          <w:szCs w:val="26"/>
        </w:rPr>
        <w:t xml:space="preserve">nological </w:t>
      </w:r>
      <w:r w:rsidRPr="00A623AA">
        <w:rPr>
          <w:rStyle w:val="Emphasis"/>
          <w:szCs w:val="26"/>
          <w:highlight w:val="cyan"/>
        </w:rPr>
        <w:t>development</w:t>
      </w:r>
      <w:r w:rsidRPr="00A623AA">
        <w:rPr>
          <w:rStyle w:val="StyleUnderline"/>
          <w:sz w:val="24"/>
          <w:szCs w:val="26"/>
        </w:rPr>
        <w:t xml:space="preserve"> </w:t>
      </w:r>
      <w:r w:rsidRPr="00A623AA">
        <w:rPr>
          <w:rStyle w:val="StyleUnderline"/>
        </w:rPr>
        <w:t>which</w:t>
      </w:r>
      <w:r w:rsidRPr="00A623AA">
        <w:rPr>
          <w:sz w:val="16"/>
        </w:rPr>
        <w:t xml:space="preserve"> would further stimulate the economy and </w:t>
      </w:r>
      <w:r w:rsidRPr="00A623AA">
        <w:rPr>
          <w:rStyle w:val="StyleUnderline"/>
          <w:highlight w:val="cyan"/>
        </w:rPr>
        <w:t xml:space="preserve">lead to </w:t>
      </w:r>
      <w:r w:rsidRPr="00A623AA">
        <w:rPr>
          <w:rStyle w:val="Emphasis"/>
          <w:highlight w:val="cyan"/>
        </w:rPr>
        <w:t>further</w:t>
      </w:r>
      <w:r w:rsidRPr="00A623AA">
        <w:rPr>
          <w:rStyle w:val="Emphasis"/>
        </w:rPr>
        <w:t xml:space="preserve"> energy </w:t>
      </w:r>
      <w:r w:rsidRPr="00A623AA">
        <w:rPr>
          <w:rStyle w:val="Emphasis"/>
          <w:highlight w:val="cyan"/>
        </w:rPr>
        <w:t>use</w:t>
      </w:r>
      <w:r w:rsidRPr="00A623AA">
        <w:rPr>
          <w:sz w:val="16"/>
        </w:rPr>
        <w:t>. Consider the technologies that emerged largely from investments in the U.S. military industrial complex of the first Cold War: the internet, satellites, GPS, cell phones, computers, and robotics. Consider how much of our economic growth over the last five decades is the result of these technologies. Consider how much of our energy growth and climate emissions result from that economic growth. And consider what will happen if we use our considerable ability to innovate in the service of more economic and energy growth.</w:t>
      </w:r>
    </w:p>
    <w:p w14:paraId="6F7F1D0E" w14:textId="77777777" w:rsidR="001E7D7F" w:rsidRPr="00A623AA" w:rsidRDefault="001E7D7F" w:rsidP="001E7D7F">
      <w:pPr>
        <w:pStyle w:val="Heading3"/>
      </w:pPr>
      <w:r w:rsidRPr="00A623AA">
        <w:rPr>
          <w:rFonts w:cs="Times New Roman"/>
        </w:rPr>
        <w:lastRenderedPageBreak/>
        <w:t xml:space="preserve">Trade Impact: </w:t>
      </w:r>
      <w:r w:rsidRPr="00A623AA">
        <w:t xml:space="preserve">AT: Defense </w:t>
      </w:r>
    </w:p>
    <w:p w14:paraId="7A8AA056" w14:textId="77777777" w:rsidR="001E7D7F" w:rsidRPr="00A623AA" w:rsidRDefault="001E7D7F" w:rsidP="001E7D7F">
      <w:pPr>
        <w:pStyle w:val="Heading4"/>
      </w:pPr>
      <w:r w:rsidRPr="00A623AA">
        <w:t xml:space="preserve">Decoupling implodes stability in </w:t>
      </w:r>
      <w:r w:rsidRPr="00A623AA">
        <w:rPr>
          <w:u w:val="single"/>
        </w:rPr>
        <w:t>every</w:t>
      </w:r>
      <w:r w:rsidRPr="00A623AA">
        <w:t xml:space="preserve"> global hotspot AND throughout </w:t>
      </w:r>
      <w:r w:rsidRPr="00A623AA">
        <w:rPr>
          <w:u w:val="single"/>
        </w:rPr>
        <w:t>Asia</w:t>
      </w:r>
    </w:p>
    <w:p w14:paraId="333605FE" w14:textId="77777777" w:rsidR="001E7D7F" w:rsidRPr="00A623AA" w:rsidRDefault="001E7D7F" w:rsidP="001E7D7F">
      <w:r w:rsidRPr="00A623AA">
        <w:t xml:space="preserve">Ali </w:t>
      </w:r>
      <w:r w:rsidRPr="00A623AA">
        <w:rPr>
          <w:rStyle w:val="Style13ptBold"/>
        </w:rPr>
        <w:t>Wyne 18</w:t>
      </w:r>
      <w:r w:rsidRPr="00A623AA">
        <w:t xml:space="preserve">, Policy Analyst at the RAND Corporation, MPP in International and Global Affairs from the John F. Kennedy School of Government at Harvard University, BS in Political Science from MIT, Former Researcher at the Council on Foreign Relations, “The Security Risks of a Trade War </w:t>
      </w:r>
      <w:proofErr w:type="gramStart"/>
      <w:r w:rsidRPr="00A623AA">
        <w:t>With</w:t>
      </w:r>
      <w:proofErr w:type="gramEnd"/>
      <w:r w:rsidRPr="00A623AA">
        <w:t xml:space="preserve"> China”, Foreign Affairs, 8/6/2018, https://www.foreignaffairs.com/articles/china/2018-08-06/security-risks-trade-war-china</w:t>
      </w:r>
    </w:p>
    <w:p w14:paraId="3A90B9C4" w14:textId="77777777" w:rsidR="001E7D7F" w:rsidRPr="00A623AA" w:rsidRDefault="001E7D7F" w:rsidP="001E7D7F">
      <w:pPr>
        <w:rPr>
          <w:sz w:val="16"/>
        </w:rPr>
      </w:pPr>
      <w:r w:rsidRPr="00A623AA">
        <w:rPr>
          <w:rStyle w:val="StyleUnderline"/>
        </w:rPr>
        <w:t xml:space="preserve">Trade tensions between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and China continue to rise</w:t>
      </w:r>
      <w:r w:rsidRPr="00A623AA">
        <w:rPr>
          <w:sz w:val="16"/>
        </w:rPr>
        <w:t xml:space="preserve">. In June, U.S. President Donald Trump’s administration announced that it would impose tariffs of 25 percent on $50 billion worth of Chinese exports, with the first wave targeting some 800 goods worth $34 billion. China pushed back with its own set of tariffs targeting the U.S. agricultural sector and industrial heartland. In response, Trump has reportedly ordered his administration to consider a 25 percent tariff on an additional $200 billion worth of Chinese exports. As the showdown escalates, many observers are understandably focused on the potential for </w:t>
      </w:r>
      <w:r w:rsidRPr="00A623AA">
        <w:rPr>
          <w:rStyle w:val="StyleUnderline"/>
        </w:rPr>
        <w:t>a full-fledged trade war</w:t>
      </w:r>
      <w:r w:rsidRPr="00A623AA">
        <w:rPr>
          <w:sz w:val="16"/>
        </w:rPr>
        <w:t xml:space="preserve"> that </w:t>
      </w:r>
      <w:r w:rsidRPr="00A623AA">
        <w:rPr>
          <w:rStyle w:val="StyleUnderline"/>
        </w:rPr>
        <w:t>could destabilize the world economy. But</w:t>
      </w:r>
      <w:r w:rsidRPr="00A623AA">
        <w:rPr>
          <w:sz w:val="16"/>
        </w:rPr>
        <w:t xml:space="preserve"> they should </w:t>
      </w:r>
      <w:r w:rsidRPr="00A623AA">
        <w:rPr>
          <w:rStyle w:val="StyleUnderline"/>
        </w:rPr>
        <w:t xml:space="preserve">also consider </w:t>
      </w:r>
      <w:r w:rsidRPr="00A623AA">
        <w:rPr>
          <w:rStyle w:val="Emphasis"/>
        </w:rPr>
        <w:t>second-order</w:t>
      </w:r>
      <w:r w:rsidRPr="00A623AA">
        <w:rPr>
          <w:rStyle w:val="StyleUnderline"/>
        </w:rPr>
        <w:t xml:space="preserve">, longer-term implications—in the </w:t>
      </w:r>
      <w:r w:rsidRPr="00A623AA">
        <w:rPr>
          <w:rStyle w:val="Emphasis"/>
        </w:rPr>
        <w:t>security</w:t>
      </w:r>
      <w:r w:rsidRPr="00A623AA">
        <w:rPr>
          <w:rStyle w:val="StyleUnderline"/>
        </w:rPr>
        <w:t xml:space="preserve"> realm</w:t>
      </w:r>
      <w:r w:rsidRPr="00A623AA">
        <w:rPr>
          <w:sz w:val="16"/>
        </w:rPr>
        <w:t xml:space="preserve">. Up until recently, the two nations’ </w:t>
      </w:r>
      <w:r w:rsidRPr="00A623AA">
        <w:rPr>
          <w:rStyle w:val="StyleUnderline"/>
          <w:highlight w:val="cyan"/>
        </w:rPr>
        <w:t>economic ties</w:t>
      </w:r>
      <w:r w:rsidRPr="00A623AA">
        <w:rPr>
          <w:rStyle w:val="StyleUnderline"/>
        </w:rPr>
        <w:t xml:space="preserve"> had served as an </w:t>
      </w:r>
      <w:r w:rsidRPr="00A623AA">
        <w:rPr>
          <w:rStyle w:val="Emphasis"/>
        </w:rPr>
        <w:t xml:space="preserve">effective </w:t>
      </w:r>
      <w:r w:rsidRPr="00A623AA">
        <w:rPr>
          <w:rStyle w:val="Emphasis"/>
          <w:highlight w:val="cyan"/>
        </w:rPr>
        <w:t>brake</w:t>
      </w:r>
      <w:r w:rsidRPr="00A623AA">
        <w:rPr>
          <w:rStyle w:val="StyleUnderline"/>
        </w:rPr>
        <w:t xml:space="preserve"> on </w:t>
      </w:r>
      <w:r w:rsidRPr="00A623AA">
        <w:rPr>
          <w:rStyle w:val="Emphasis"/>
          <w:highlight w:val="cyan"/>
        </w:rPr>
        <w:t>escalating</w:t>
      </w:r>
      <w:r w:rsidRPr="00A623AA">
        <w:rPr>
          <w:rStyle w:val="Emphasis"/>
        </w:rPr>
        <w:t xml:space="preserve"> strategic </w:t>
      </w:r>
      <w:r w:rsidRPr="00A623AA">
        <w:rPr>
          <w:rStyle w:val="Emphasis"/>
          <w:highlight w:val="cyan"/>
        </w:rPr>
        <w:t>distrust</w:t>
      </w:r>
      <w:r w:rsidRPr="00A623AA">
        <w:rPr>
          <w:rStyle w:val="StyleUnderline"/>
        </w:rPr>
        <w:t xml:space="preserve">. A </w:t>
      </w:r>
      <w:r w:rsidRPr="00A623AA">
        <w:rPr>
          <w:rStyle w:val="StyleUnderline"/>
          <w:highlight w:val="cyan"/>
        </w:rPr>
        <w:t xml:space="preserve">China </w:t>
      </w:r>
      <w:r w:rsidRPr="00A623AA">
        <w:rPr>
          <w:rStyle w:val="Emphasis"/>
          <w:highlight w:val="cyan"/>
        </w:rPr>
        <w:t>less</w:t>
      </w:r>
      <w:r w:rsidRPr="00A623AA">
        <w:rPr>
          <w:rStyle w:val="Emphasis"/>
        </w:rPr>
        <w:t xml:space="preserve"> constrained</w:t>
      </w:r>
      <w:r w:rsidRPr="00A623AA">
        <w:rPr>
          <w:rStyle w:val="StyleUnderline"/>
        </w:rPr>
        <w:t xml:space="preserve"> by and </w:t>
      </w:r>
      <w:r w:rsidRPr="00A623AA">
        <w:rPr>
          <w:rStyle w:val="Emphasis"/>
          <w:highlight w:val="cyan"/>
        </w:rPr>
        <w:t>invested</w:t>
      </w:r>
      <w:r w:rsidRPr="00A623AA">
        <w:rPr>
          <w:rStyle w:val="Emphasis"/>
        </w:rPr>
        <w:t xml:space="preserve"> in</w:t>
      </w:r>
      <w:r w:rsidRPr="00A623AA">
        <w:rPr>
          <w:rStyle w:val="StyleUnderline"/>
        </w:rPr>
        <w:t xml:space="preserve"> economic ties with the United States could pose a </w:t>
      </w:r>
      <w:r w:rsidRPr="00A623AA">
        <w:rPr>
          <w:rStyle w:val="Emphasis"/>
        </w:rPr>
        <w:t>substantially greater challenge</w:t>
      </w:r>
      <w:r w:rsidRPr="00A623AA">
        <w:rPr>
          <w:rStyle w:val="StyleUnderline"/>
        </w:rPr>
        <w:t xml:space="preserve"> to U.S. foreign policy</w:t>
      </w:r>
      <w:r w:rsidRPr="00A623AA">
        <w:rPr>
          <w:sz w:val="16"/>
        </w:rPr>
        <w:t xml:space="preserve">. For all the Trump administration’s frustrations with managing interdependence, </w:t>
      </w:r>
      <w:r w:rsidRPr="00A623AA">
        <w:rPr>
          <w:rStyle w:val="StyleUnderline"/>
        </w:rPr>
        <w:t xml:space="preserve">the consequences of decoupling could </w:t>
      </w:r>
      <w:r w:rsidRPr="00A623AA">
        <w:rPr>
          <w:rStyle w:val="StyleUnderline"/>
          <w:highlight w:val="cyan"/>
        </w:rPr>
        <w:t>mean</w:t>
      </w:r>
      <w:r w:rsidRPr="00A623AA">
        <w:rPr>
          <w:sz w:val="16"/>
        </w:rPr>
        <w:t xml:space="preserve"> even </w:t>
      </w:r>
      <w:r w:rsidRPr="00A623AA">
        <w:rPr>
          <w:rStyle w:val="Emphasis"/>
          <w:highlight w:val="cyan"/>
        </w:rPr>
        <w:t>big</w:t>
      </w:r>
      <w:r w:rsidRPr="00A623AA">
        <w:rPr>
          <w:sz w:val="16"/>
        </w:rPr>
        <w:t xml:space="preserve">ger </w:t>
      </w:r>
      <w:r w:rsidRPr="00A623AA">
        <w:rPr>
          <w:rStyle w:val="Emphasis"/>
          <w:highlight w:val="cyan"/>
        </w:rPr>
        <w:t>headaches</w:t>
      </w:r>
      <w:r w:rsidRPr="00A623AA">
        <w:rPr>
          <w:sz w:val="16"/>
        </w:rPr>
        <w:t>.</w:t>
      </w:r>
    </w:p>
    <w:p w14:paraId="5D335B89" w14:textId="77777777" w:rsidR="001E7D7F" w:rsidRPr="00A623AA" w:rsidRDefault="001E7D7F" w:rsidP="001E7D7F">
      <w:pPr>
        <w:rPr>
          <w:sz w:val="16"/>
        </w:rPr>
      </w:pPr>
      <w:r w:rsidRPr="00A623AA">
        <w:rPr>
          <w:sz w:val="16"/>
        </w:rPr>
        <w:t>THE ROOTS OF TRADE TENSIONS</w:t>
      </w:r>
    </w:p>
    <w:p w14:paraId="164B6D9D" w14:textId="77777777" w:rsidR="001E7D7F" w:rsidRPr="00A623AA" w:rsidRDefault="001E7D7F" w:rsidP="001E7D7F">
      <w:pPr>
        <w:rPr>
          <w:sz w:val="16"/>
        </w:rPr>
      </w:pPr>
      <w:r w:rsidRPr="00A623AA">
        <w:rPr>
          <w:sz w:val="16"/>
        </w:rPr>
        <w:t>The United States buys more exports of Chinese goods than any other country. China, meanwhile, is the United States’ largest trading partner and the fastest-growing market for its exports. Yet neither side considers these deep, multifaceted trade links an unalloyed plus.</w:t>
      </w:r>
    </w:p>
    <w:p w14:paraId="66B8E784" w14:textId="77777777" w:rsidR="001E7D7F" w:rsidRPr="00A623AA" w:rsidRDefault="001E7D7F" w:rsidP="001E7D7F">
      <w:pPr>
        <w:rPr>
          <w:sz w:val="16"/>
        </w:rPr>
      </w:pPr>
      <w:r w:rsidRPr="00A623AA">
        <w:rPr>
          <w:sz w:val="16"/>
        </w:rPr>
        <w:t xml:space="preserve">Trump often expresses irritation over the size of the U.S. trade deficit with China, but trade tensions between the two countries are rooted less in deficit figures than in high-tech competition. The United States sees China’s technological progress as a growing national security challenge. One of Trump’s top economic advisers, Peter Navarro, </w:t>
      </w:r>
      <w:proofErr w:type="gramStart"/>
      <w:r w:rsidRPr="00A623AA">
        <w:rPr>
          <w:sz w:val="16"/>
        </w:rPr>
        <w:t>warned recently</w:t>
      </w:r>
      <w:proofErr w:type="gramEnd"/>
      <w:r w:rsidRPr="00A623AA">
        <w:rPr>
          <w:sz w:val="16"/>
        </w:rPr>
        <w:t xml:space="preserve"> that “China’s investment in strategic technologies may ultimately pose the gravest danger to America’s manufacturing and defense industrial base.” He argued that “tariffs will form a critical line of defense against predatory trade practices China has used to the detriment of American industries.”</w:t>
      </w:r>
    </w:p>
    <w:p w14:paraId="5E9697BB" w14:textId="77777777" w:rsidR="001E7D7F" w:rsidRPr="00A623AA" w:rsidRDefault="001E7D7F" w:rsidP="001E7D7F">
      <w:pPr>
        <w:rPr>
          <w:sz w:val="16"/>
        </w:rPr>
      </w:pPr>
      <w:r w:rsidRPr="00A623AA">
        <w:rPr>
          <w:sz w:val="16"/>
        </w:rPr>
        <w:t xml:space="preserve">China, meanwhile, seeks to become a global leader in advanced manufacturing. </w:t>
      </w:r>
      <w:proofErr w:type="gramStart"/>
      <w:r w:rsidRPr="00A623AA">
        <w:rPr>
          <w:sz w:val="16"/>
        </w:rPr>
        <w:t>Its</w:t>
      </w:r>
      <w:proofErr w:type="gramEnd"/>
      <w:r w:rsidRPr="00A623AA">
        <w:rPr>
          <w:sz w:val="16"/>
        </w:rPr>
        <w:t xml:space="preserve"> Made in China 2025 initiative prioritizes ten industries—including information technology, aerospace equipment, and new materials—and aims to raise the domestically produced share of “basic core components and important basic materials” used in China to 40 percent by 2020 and 70 percent by 2025.</w:t>
      </w:r>
    </w:p>
    <w:p w14:paraId="5247C689" w14:textId="77777777" w:rsidR="001E7D7F" w:rsidRPr="00A623AA" w:rsidRDefault="001E7D7F" w:rsidP="001E7D7F">
      <w:pPr>
        <w:rPr>
          <w:sz w:val="16"/>
        </w:rPr>
      </w:pPr>
      <w:r w:rsidRPr="00A623AA">
        <w:rPr>
          <w:sz w:val="16"/>
        </w:rPr>
        <w:t>As seen with the case of ZTE—until recently China’s second-largest telecommunications equipment maker—Beijing depends heavily on Washington for high-tech inputs. In mid-April, the U.S. Commerce Department issued an order banning companies from selling parts to ZTE for seven years. Although the justification was that ZTE had circumvented U.S. sanctions on Iran and North Korea, the more fundamental concern was that the company could use U.S. technology to engage in espionage or even conduct cyberattacks against Washington. Without chips from Qualcomm and Intel and optical components from Acacia and Lumentum, ZTE could not function, and in early May it announced it had ceased “major operating activities.” A few days later, Trump said he was working with Chinese President Xi Jinping to rescue the company, prompting the Commerce Department to soften its earlier decree, but a bipartisan group in Congress urged the agency to stick with its original order, barring firms from doing any business with ZTE through 2025.</w:t>
      </w:r>
    </w:p>
    <w:p w14:paraId="26985B4D" w14:textId="77777777" w:rsidR="001E7D7F" w:rsidRPr="00A623AA" w:rsidRDefault="001E7D7F" w:rsidP="001E7D7F">
      <w:pPr>
        <w:rPr>
          <w:sz w:val="16"/>
        </w:rPr>
      </w:pPr>
      <w:r w:rsidRPr="00A623AA">
        <w:rPr>
          <w:sz w:val="16"/>
        </w:rPr>
        <w:t>Although the company has just received a lifeline—the U.S. Senate passed a $716 billion defense appropriations bill last week that omitted an amendment introduced by Senator Marco Rubio (R-Fla.) and his Democratic colleague Chris Van Hollen (D-Md.) to reinstate Commerce’s ban on ZTE—Chinese leaders are increasingly convinced that Beijing will not be able to realize its full economic potential unless it becomes more self-reliant. China already saw the currency crisis that rattled the Asia-Pacific in the late 1990s and the global financial crisis that erupted a decade later as evidence that it needed to diversify away from U.S. consumption. Until recently, though, Beijing was primarily looking to shore up its own domestic resilience, and to do so by unwinding its embrace of Washington over time. Now China may seek a more rapid decoupling, less for economic reasons than for strategic ones. The country’s leaders believe that extant U.S. leverage over its economy could thwart the ambitions it has set out in Made in China 2025, which a ranking Communist Party official recently called “the guarantor” of China’s “sovereignty and prosperity.”</w:t>
      </w:r>
    </w:p>
    <w:p w14:paraId="3DF3512B" w14:textId="77777777" w:rsidR="001E7D7F" w:rsidRPr="00A623AA" w:rsidRDefault="001E7D7F" w:rsidP="001E7D7F">
      <w:pPr>
        <w:rPr>
          <w:sz w:val="16"/>
        </w:rPr>
      </w:pPr>
      <w:r w:rsidRPr="00A623AA">
        <w:rPr>
          <w:sz w:val="16"/>
        </w:rPr>
        <w:t xml:space="preserve">In late April, </w:t>
      </w:r>
      <w:proofErr w:type="gramStart"/>
      <w:r w:rsidRPr="00A623AA">
        <w:rPr>
          <w:sz w:val="16"/>
        </w:rPr>
        <w:t>Xi</w:t>
      </w:r>
      <w:proofErr w:type="gramEnd"/>
      <w:r w:rsidRPr="00A623AA">
        <w:rPr>
          <w:sz w:val="16"/>
        </w:rPr>
        <w:t xml:space="preserve"> stated that in “the next step of tackling technology, we must cast aside illusions and rely on ourselves.” His conclusion parallels that of Trump, who believes that the United States has eroded its competitiveness by buttressing the postwar order and joining multilateral trade agreements. The New York Times posits that this alignment of views may presage “a time when the economic engines of China and the United States are not so closely linked, particularly in high-tech industries.” </w:t>
      </w:r>
      <w:proofErr w:type="gramStart"/>
      <w:r w:rsidRPr="00A623AA">
        <w:rPr>
          <w:sz w:val="16"/>
        </w:rPr>
        <w:t>A loosening</w:t>
      </w:r>
      <w:proofErr w:type="gramEnd"/>
      <w:r w:rsidRPr="00A623AA">
        <w:rPr>
          <w:sz w:val="16"/>
        </w:rPr>
        <w:t xml:space="preserve"> of those links would have not only economic implications but also security ones.</w:t>
      </w:r>
    </w:p>
    <w:p w14:paraId="3A7DC14D" w14:textId="77777777" w:rsidR="001E7D7F" w:rsidRPr="00A623AA" w:rsidRDefault="001E7D7F" w:rsidP="001E7D7F">
      <w:pPr>
        <w:rPr>
          <w:sz w:val="16"/>
        </w:rPr>
      </w:pPr>
      <w:r w:rsidRPr="00A623AA">
        <w:rPr>
          <w:sz w:val="16"/>
        </w:rPr>
        <w:t>A MORE REVISIONIST BEIJING?</w:t>
      </w:r>
    </w:p>
    <w:p w14:paraId="056D8948" w14:textId="77777777" w:rsidR="001E7D7F" w:rsidRPr="00A623AA" w:rsidRDefault="001E7D7F" w:rsidP="001E7D7F">
      <w:pPr>
        <w:rPr>
          <w:sz w:val="16"/>
        </w:rPr>
      </w:pPr>
      <w:r w:rsidRPr="00A623AA">
        <w:rPr>
          <w:sz w:val="16"/>
        </w:rPr>
        <w:t xml:space="preserve">There are </w:t>
      </w:r>
      <w:r w:rsidRPr="00A623AA">
        <w:rPr>
          <w:rStyle w:val="StyleUnderline"/>
          <w:highlight w:val="cyan"/>
        </w:rPr>
        <w:t>few factors</w:t>
      </w:r>
      <w:r w:rsidRPr="00A623AA">
        <w:rPr>
          <w:sz w:val="16"/>
        </w:rPr>
        <w:t xml:space="preserve">, after all, </w:t>
      </w:r>
      <w:r w:rsidRPr="00A623AA">
        <w:rPr>
          <w:rStyle w:val="StyleUnderline"/>
          <w:highlight w:val="cyan"/>
        </w:rPr>
        <w:t>besides</w:t>
      </w:r>
      <w:r w:rsidRPr="00A623AA">
        <w:rPr>
          <w:rStyle w:val="StyleUnderline"/>
        </w:rPr>
        <w:t xml:space="preserve"> </w:t>
      </w:r>
      <w:r w:rsidRPr="00A623AA">
        <w:rPr>
          <w:rStyle w:val="Emphasis"/>
        </w:rPr>
        <w:t xml:space="preserve">trade </w:t>
      </w:r>
      <w:r w:rsidRPr="00A623AA">
        <w:rPr>
          <w:rStyle w:val="Emphasis"/>
          <w:highlight w:val="cyan"/>
        </w:rPr>
        <w:t>interdependence</w:t>
      </w:r>
      <w:r w:rsidRPr="00A623AA">
        <w:rPr>
          <w:sz w:val="16"/>
        </w:rPr>
        <w:t xml:space="preserve"> that </w:t>
      </w:r>
      <w:r w:rsidRPr="00A623AA">
        <w:rPr>
          <w:rStyle w:val="StyleUnderline"/>
          <w:highlight w:val="cyan"/>
        </w:rPr>
        <w:t>compel</w:t>
      </w:r>
      <w:r w:rsidRPr="00A623AA">
        <w:rPr>
          <w:rStyle w:val="StyleUnderline"/>
        </w:rPr>
        <w:t xml:space="preserve"> the two countries to exercise </w:t>
      </w:r>
      <w:r w:rsidRPr="00A623AA">
        <w:rPr>
          <w:rStyle w:val="Emphasis"/>
          <w:highlight w:val="cyan"/>
        </w:rPr>
        <w:t>mutual restraint</w:t>
      </w:r>
      <w:r w:rsidRPr="00A623AA">
        <w:rPr>
          <w:rStyle w:val="StyleUnderline"/>
          <w:highlight w:val="cyan"/>
        </w:rPr>
        <w:t xml:space="preserve"> and</w:t>
      </w:r>
      <w:r w:rsidRPr="00A623AA">
        <w:rPr>
          <w:rStyle w:val="StyleUnderline"/>
        </w:rPr>
        <w:t xml:space="preserve"> </w:t>
      </w:r>
      <w:proofErr w:type="gramStart"/>
      <w:r w:rsidRPr="00A623AA">
        <w:rPr>
          <w:rStyle w:val="StyleUnderline"/>
        </w:rPr>
        <w:t>carry on</w:t>
      </w:r>
      <w:proofErr w:type="gramEnd"/>
      <w:r w:rsidRPr="00A623AA">
        <w:rPr>
          <w:rStyle w:val="StyleUnderline"/>
        </w:rPr>
        <w:t xml:space="preserve"> </w:t>
      </w:r>
      <w:r w:rsidRPr="00A623AA">
        <w:rPr>
          <w:rStyle w:val="Emphasis"/>
        </w:rPr>
        <w:t xml:space="preserve">multifaceted </w:t>
      </w:r>
      <w:r w:rsidRPr="00A623AA">
        <w:rPr>
          <w:rStyle w:val="Emphasis"/>
          <w:highlight w:val="cyan"/>
        </w:rPr>
        <w:t>coop</w:t>
      </w:r>
      <w:r w:rsidRPr="00A623AA">
        <w:rPr>
          <w:rStyle w:val="Emphasis"/>
        </w:rPr>
        <w:t>eration</w:t>
      </w:r>
      <w:r w:rsidRPr="00A623AA">
        <w:rPr>
          <w:sz w:val="16"/>
        </w:rPr>
        <w:t xml:space="preserve">. The United States is a young, racially diverse democracy whose self-conception is molded anew by each wave of immigrants; China is a five-millennia-old, predominantly ethnic Han civilization that clings to a largely immutable identity. The two countries have markedly different, sometimes explicitly antithetical, perspectives on domestic governance and foreign policy—divergences amplified by each one’s </w:t>
      </w:r>
      <w:r w:rsidRPr="00A623AA">
        <w:rPr>
          <w:sz w:val="16"/>
        </w:rPr>
        <w:lastRenderedPageBreak/>
        <w:t xml:space="preserve">insistence upon its own exceptionalism. </w:t>
      </w:r>
      <w:r w:rsidRPr="00A623AA">
        <w:rPr>
          <w:rStyle w:val="StyleUnderline"/>
          <w:highlight w:val="cyan"/>
        </w:rPr>
        <w:t>Absent</w:t>
      </w:r>
      <w:r w:rsidRPr="00A623AA">
        <w:rPr>
          <w:rStyle w:val="StyleUnderline"/>
        </w:rPr>
        <w:t xml:space="preserve"> economic interdependence, U.S.-Chinese </w:t>
      </w:r>
      <w:r w:rsidRPr="00A623AA">
        <w:rPr>
          <w:rStyle w:val="StyleUnderline"/>
          <w:highlight w:val="cyan"/>
        </w:rPr>
        <w:t>ties</w:t>
      </w:r>
      <w:r w:rsidRPr="00A623AA">
        <w:rPr>
          <w:rStyle w:val="StyleUnderline"/>
        </w:rPr>
        <w:t xml:space="preserve"> may</w:t>
      </w:r>
      <w:r w:rsidRPr="00A623AA">
        <w:rPr>
          <w:sz w:val="16"/>
        </w:rPr>
        <w:t xml:space="preserve"> well have </w:t>
      </w:r>
      <w:r w:rsidRPr="00A623AA">
        <w:rPr>
          <w:rStyle w:val="Emphasis"/>
          <w:highlight w:val="cyan"/>
        </w:rPr>
        <w:t>grow</w:t>
      </w:r>
      <w:r w:rsidRPr="00A623AA">
        <w:rPr>
          <w:sz w:val="16"/>
        </w:rPr>
        <w:t xml:space="preserve">n </w:t>
      </w:r>
      <w:r w:rsidRPr="00A623AA">
        <w:rPr>
          <w:rStyle w:val="StyleUnderline"/>
        </w:rPr>
        <w:t xml:space="preserve">more </w:t>
      </w:r>
      <w:r w:rsidRPr="00A623AA">
        <w:rPr>
          <w:rStyle w:val="Emphasis"/>
        </w:rPr>
        <w:t>strained</w:t>
      </w:r>
      <w:r w:rsidRPr="00A623AA">
        <w:rPr>
          <w:rStyle w:val="StyleUnderline"/>
        </w:rPr>
        <w:t xml:space="preserve">, if not </w:t>
      </w:r>
      <w:r w:rsidRPr="00A623AA">
        <w:rPr>
          <w:rStyle w:val="Emphasis"/>
          <w:highlight w:val="cyan"/>
        </w:rPr>
        <w:t>antagonistic</w:t>
      </w:r>
      <w:r w:rsidRPr="00A623AA">
        <w:rPr>
          <w:sz w:val="16"/>
        </w:rPr>
        <w:t>, over the past four decades.</w:t>
      </w:r>
    </w:p>
    <w:p w14:paraId="56384E9F" w14:textId="77777777" w:rsidR="001E7D7F" w:rsidRPr="00A623AA" w:rsidRDefault="001E7D7F" w:rsidP="001E7D7F">
      <w:pPr>
        <w:rPr>
          <w:sz w:val="16"/>
        </w:rPr>
      </w:pPr>
      <w:r w:rsidRPr="00A623AA">
        <w:rPr>
          <w:sz w:val="16"/>
        </w:rPr>
        <w:t xml:space="preserve">In the long run, </w:t>
      </w:r>
      <w:r w:rsidRPr="00A623AA">
        <w:rPr>
          <w:rStyle w:val="StyleUnderline"/>
        </w:rPr>
        <w:t xml:space="preserve">a </w:t>
      </w:r>
      <w:r w:rsidRPr="00A623AA">
        <w:rPr>
          <w:rStyle w:val="StyleUnderline"/>
          <w:highlight w:val="cyan"/>
        </w:rPr>
        <w:t>China</w:t>
      </w:r>
      <w:r w:rsidRPr="00A623AA">
        <w:rPr>
          <w:rStyle w:val="StyleUnderline"/>
        </w:rPr>
        <w:t xml:space="preserve"> economically </w:t>
      </w:r>
      <w:r w:rsidRPr="00A623AA">
        <w:rPr>
          <w:rStyle w:val="StyleUnderline"/>
          <w:highlight w:val="cyan"/>
        </w:rPr>
        <w:t>decoupled</w:t>
      </w:r>
      <w:r w:rsidRPr="00A623AA">
        <w:rPr>
          <w:rStyle w:val="StyleUnderline"/>
        </w:rPr>
        <w:t xml:space="preserve"> from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highlight w:val="cyan"/>
        </w:rPr>
        <w:t>could</w:t>
      </w:r>
      <w:r w:rsidRPr="00A623AA">
        <w:rPr>
          <w:rStyle w:val="StyleUnderline"/>
        </w:rPr>
        <w:t xml:space="preserve"> </w:t>
      </w:r>
      <w:r w:rsidRPr="00A623AA">
        <w:rPr>
          <w:rStyle w:val="Emphasis"/>
        </w:rPr>
        <w:t>scale back</w:t>
      </w:r>
      <w:r w:rsidRPr="00A623AA">
        <w:rPr>
          <w:rStyle w:val="StyleUnderline"/>
        </w:rPr>
        <w:t xml:space="preserve"> existing bilateral cooperation and </w:t>
      </w:r>
      <w:r w:rsidRPr="00A623AA">
        <w:rPr>
          <w:rStyle w:val="StyleUnderline"/>
          <w:highlight w:val="cyan"/>
        </w:rPr>
        <w:t>take a</w:t>
      </w:r>
      <w:r w:rsidRPr="00A623AA">
        <w:rPr>
          <w:rStyle w:val="StyleUnderline"/>
        </w:rPr>
        <w:t xml:space="preserve"> more </w:t>
      </w:r>
      <w:r w:rsidRPr="00A623AA">
        <w:rPr>
          <w:rStyle w:val="Emphasis"/>
        </w:rPr>
        <w:t xml:space="preserve">overtly </w:t>
      </w:r>
      <w:r w:rsidRPr="00A623AA">
        <w:rPr>
          <w:rStyle w:val="Emphasis"/>
          <w:highlight w:val="cyan"/>
        </w:rPr>
        <w:t>revisionist</w:t>
      </w:r>
      <w:r w:rsidRPr="00A623AA">
        <w:rPr>
          <w:rStyle w:val="StyleUnderline"/>
          <w:highlight w:val="cyan"/>
        </w:rPr>
        <w:t xml:space="preserve"> attitude</w:t>
      </w:r>
      <w:r w:rsidRPr="00A623AA">
        <w:rPr>
          <w:rStyle w:val="StyleUnderline"/>
        </w:rPr>
        <w:t xml:space="preserve"> toward the postwar order</w:t>
      </w:r>
      <w:r w:rsidRPr="00A623AA">
        <w:rPr>
          <w:sz w:val="16"/>
        </w:rPr>
        <w:t xml:space="preserve">. The Council on Foreign Relations’ Elizabeth Economy explains in her new book that </w:t>
      </w:r>
      <w:proofErr w:type="gramStart"/>
      <w:r w:rsidRPr="00A623AA">
        <w:rPr>
          <w:sz w:val="16"/>
        </w:rPr>
        <w:t>Xi</w:t>
      </w:r>
      <w:proofErr w:type="gramEnd"/>
      <w:r w:rsidRPr="00A623AA">
        <w:rPr>
          <w:sz w:val="16"/>
        </w:rPr>
        <w:t xml:space="preserve"> “is ambitious to lead but embraces globalization insofar as it controls the flow of ideas, as well as human and financial capital.” </w:t>
      </w:r>
      <w:r w:rsidRPr="00A623AA">
        <w:rPr>
          <w:rStyle w:val="StyleUnderline"/>
        </w:rPr>
        <w:t>Beijing could</w:t>
      </w:r>
      <w:r w:rsidRPr="00A623AA">
        <w:rPr>
          <w:sz w:val="16"/>
        </w:rPr>
        <w:t xml:space="preserve"> steadily </w:t>
      </w:r>
      <w:r w:rsidRPr="00A623AA">
        <w:rPr>
          <w:rStyle w:val="StyleUnderline"/>
        </w:rPr>
        <w:t>reduce its</w:t>
      </w:r>
      <w:r w:rsidRPr="00A623AA">
        <w:rPr>
          <w:sz w:val="16"/>
        </w:rPr>
        <w:t xml:space="preserve"> financial </w:t>
      </w:r>
      <w:r w:rsidRPr="00A623AA">
        <w:rPr>
          <w:rStyle w:val="StyleUnderline"/>
        </w:rPr>
        <w:t>support for</w:t>
      </w:r>
      <w:r w:rsidRPr="00A623AA">
        <w:rPr>
          <w:sz w:val="16"/>
        </w:rPr>
        <w:t xml:space="preserve"> leading economic </w:t>
      </w:r>
      <w:r w:rsidRPr="00A623AA">
        <w:rPr>
          <w:rStyle w:val="StyleUnderline"/>
        </w:rPr>
        <w:t xml:space="preserve">institutions such as the </w:t>
      </w:r>
      <w:r w:rsidRPr="00A623AA">
        <w:rPr>
          <w:rStyle w:val="Emphasis"/>
        </w:rPr>
        <w:t>I</w:t>
      </w:r>
      <w:r w:rsidRPr="00A623AA">
        <w:rPr>
          <w:sz w:val="16"/>
        </w:rPr>
        <w:t xml:space="preserve">nternational </w:t>
      </w:r>
      <w:r w:rsidRPr="00A623AA">
        <w:rPr>
          <w:rStyle w:val="Emphasis"/>
        </w:rPr>
        <w:t>M</w:t>
      </w:r>
      <w:r w:rsidRPr="00A623AA">
        <w:rPr>
          <w:sz w:val="16"/>
        </w:rPr>
        <w:t xml:space="preserve">onetary </w:t>
      </w:r>
      <w:r w:rsidRPr="00A623AA">
        <w:rPr>
          <w:rStyle w:val="Emphasis"/>
        </w:rPr>
        <w:t>F</w:t>
      </w:r>
      <w:r w:rsidRPr="00A623AA">
        <w:rPr>
          <w:sz w:val="16"/>
        </w:rPr>
        <w:t xml:space="preserve">und; </w:t>
      </w:r>
      <w:r w:rsidRPr="00A623AA">
        <w:rPr>
          <w:rStyle w:val="StyleUnderline"/>
        </w:rPr>
        <w:t>prioritize</w:t>
      </w:r>
      <w:r w:rsidRPr="00A623AA">
        <w:rPr>
          <w:sz w:val="16"/>
        </w:rPr>
        <w:t xml:space="preserve"> the development of economic and security </w:t>
      </w:r>
      <w:r w:rsidRPr="00A623AA">
        <w:rPr>
          <w:rStyle w:val="StyleUnderline"/>
        </w:rPr>
        <w:t>arrangements that</w:t>
      </w:r>
      <w:r w:rsidRPr="00A623AA">
        <w:rPr>
          <w:sz w:val="16"/>
        </w:rPr>
        <w:t xml:space="preserve"> presently </w:t>
      </w:r>
      <w:r w:rsidRPr="00A623AA">
        <w:rPr>
          <w:rStyle w:val="StyleUnderline"/>
        </w:rPr>
        <w:t xml:space="preserve">leave out the </w:t>
      </w:r>
      <w:r w:rsidRPr="00A623AA">
        <w:rPr>
          <w:rStyle w:val="Emphasis"/>
        </w:rPr>
        <w:t>U</w:t>
      </w:r>
      <w:r w:rsidRPr="00A623AA">
        <w:rPr>
          <w:sz w:val="16"/>
        </w:rPr>
        <w:t xml:space="preserve">nited </w:t>
      </w:r>
      <w:r w:rsidRPr="00A623AA">
        <w:rPr>
          <w:rStyle w:val="Emphasis"/>
        </w:rPr>
        <w:t>S</w:t>
      </w:r>
      <w:r w:rsidRPr="00A623AA">
        <w:rPr>
          <w:sz w:val="16"/>
        </w:rPr>
        <w:t xml:space="preserve">tates (such as the Regional Comprehensive Economic Partnership and the Shanghai Cooperation Organization) and undertake to construct other exclusionary ones; more proactively attempt to </w:t>
      </w:r>
      <w:r w:rsidRPr="00A623AA">
        <w:rPr>
          <w:rStyle w:val="StyleUnderline"/>
        </w:rPr>
        <w:t xml:space="preserve">drive wedges between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and</w:t>
      </w:r>
      <w:r w:rsidRPr="00A623AA">
        <w:rPr>
          <w:sz w:val="16"/>
        </w:rPr>
        <w:t xml:space="preserve"> long-standing </w:t>
      </w:r>
      <w:r w:rsidRPr="00A623AA">
        <w:rPr>
          <w:rStyle w:val="StyleUnderline"/>
        </w:rPr>
        <w:t>allies by casting Washington as an inconsistent and unreliable</w:t>
      </w:r>
      <w:r w:rsidRPr="00A623AA">
        <w:rPr>
          <w:sz w:val="16"/>
        </w:rPr>
        <w:t xml:space="preserve"> steward of world order and asserting that Beijing is better suited to adapting that system to contemporary geopolitical realities; </w:t>
      </w:r>
      <w:r w:rsidRPr="00A623AA">
        <w:rPr>
          <w:rStyle w:val="StyleUnderline"/>
        </w:rPr>
        <w:t>and make a more concerted push to challenge Washington</w:t>
      </w:r>
      <w:r w:rsidRPr="00A623AA">
        <w:rPr>
          <w:sz w:val="16"/>
        </w:rPr>
        <w:t xml:space="preserve"> on ideological grounds.</w:t>
      </w:r>
    </w:p>
    <w:p w14:paraId="492CFDD5" w14:textId="77777777" w:rsidR="001E7D7F" w:rsidRPr="00A623AA" w:rsidRDefault="001E7D7F" w:rsidP="001E7D7F">
      <w:pPr>
        <w:rPr>
          <w:sz w:val="16"/>
        </w:rPr>
      </w:pPr>
      <w:r w:rsidRPr="00A623AA">
        <w:rPr>
          <w:rStyle w:val="StyleUnderline"/>
        </w:rPr>
        <w:t>Beijing could</w:t>
      </w:r>
      <w:r w:rsidRPr="00A623AA">
        <w:rPr>
          <w:sz w:val="16"/>
        </w:rPr>
        <w:t xml:space="preserve"> also further </w:t>
      </w:r>
      <w:r w:rsidRPr="00A623AA">
        <w:rPr>
          <w:rStyle w:val="StyleUnderline"/>
          <w:highlight w:val="cyan"/>
        </w:rPr>
        <w:t>undercut</w:t>
      </w:r>
      <w:r w:rsidRPr="00A623AA">
        <w:rPr>
          <w:rStyle w:val="StyleUnderline"/>
        </w:rPr>
        <w:t xml:space="preserve"> the</w:t>
      </w:r>
      <w:r w:rsidRPr="00A623AA">
        <w:rPr>
          <w:sz w:val="16"/>
        </w:rPr>
        <w:t xml:space="preserve"> Trump administration’s </w:t>
      </w:r>
      <w:r w:rsidRPr="00A623AA">
        <w:rPr>
          <w:rStyle w:val="StyleUnderline"/>
        </w:rPr>
        <w:t xml:space="preserve">“maximum </w:t>
      </w:r>
      <w:r w:rsidRPr="00A623AA">
        <w:rPr>
          <w:rStyle w:val="StyleUnderline"/>
          <w:highlight w:val="cyan"/>
        </w:rPr>
        <w:t>pressure</w:t>
      </w:r>
      <w:r w:rsidRPr="00A623AA">
        <w:rPr>
          <w:rStyle w:val="StyleUnderline"/>
        </w:rPr>
        <w:t xml:space="preserve">” campaign </w:t>
      </w:r>
      <w:r w:rsidRPr="00A623AA">
        <w:rPr>
          <w:rStyle w:val="StyleUnderline"/>
          <w:highlight w:val="cyan"/>
        </w:rPr>
        <w:t xml:space="preserve">on </w:t>
      </w:r>
      <w:r w:rsidRPr="00A623AA">
        <w:rPr>
          <w:rStyle w:val="Emphasis"/>
          <w:highlight w:val="cyan"/>
        </w:rPr>
        <w:t>No</w:t>
      </w:r>
      <w:r w:rsidRPr="00A623AA">
        <w:rPr>
          <w:rStyle w:val="StyleUnderline"/>
        </w:rPr>
        <w:t xml:space="preserve">rth </w:t>
      </w:r>
      <w:r w:rsidRPr="00A623AA">
        <w:rPr>
          <w:rStyle w:val="Emphasis"/>
          <w:highlight w:val="cyan"/>
        </w:rPr>
        <w:t>Ko</w:t>
      </w:r>
      <w:r w:rsidRPr="00A623AA">
        <w:rPr>
          <w:rStyle w:val="StyleUnderline"/>
        </w:rPr>
        <w:t>rea</w:t>
      </w:r>
      <w:r w:rsidRPr="00A623AA">
        <w:rPr>
          <w:sz w:val="16"/>
        </w:rPr>
        <w:t>. U.S. Secretary of State Mike Pompeo testified in June that there has been a “modest amount” of backsliding in China’s enforcement of multilateral sanctions on Pyongyang, acknowledging that the Chinese are “not enforcing control over their cross-border areas as vigorously as they were six or 12 months ago.” That admission came shortly before reports of a new U.S. intelligence assessment, based on evidence collected after Trump’s historic Singapore meeting with North Korean leader Kim Jong Un, that Pyongyang not only seeks to “deceive the United States about the number of nuclear warheads” in its arsenal but also may maintain more than one secret site for enriching fissile material.</w:t>
      </w:r>
    </w:p>
    <w:p w14:paraId="5E12A693" w14:textId="77777777" w:rsidR="001E7D7F" w:rsidRPr="00A623AA" w:rsidRDefault="001E7D7F" w:rsidP="001E7D7F">
      <w:pPr>
        <w:rPr>
          <w:sz w:val="16"/>
        </w:rPr>
      </w:pPr>
      <w:r w:rsidRPr="00A623AA">
        <w:rPr>
          <w:rStyle w:val="StyleUnderline"/>
          <w:highlight w:val="cyan"/>
        </w:rPr>
        <w:t xml:space="preserve">On </w:t>
      </w:r>
      <w:r w:rsidRPr="00A623AA">
        <w:rPr>
          <w:rStyle w:val="Emphasis"/>
          <w:highlight w:val="cyan"/>
        </w:rPr>
        <w:t>Iran</w:t>
      </w:r>
      <w:r w:rsidRPr="00A623AA">
        <w:rPr>
          <w:sz w:val="16"/>
        </w:rPr>
        <w:t xml:space="preserve">, in the wake of the U.S. withdrawal from the Joint Comprehensive Plan of Action, </w:t>
      </w:r>
      <w:r w:rsidRPr="00A623AA">
        <w:rPr>
          <w:rStyle w:val="StyleUnderline"/>
        </w:rPr>
        <w:t>China could decline to join any U.S.-initiated effort to sanction</w:t>
      </w:r>
      <w:r w:rsidRPr="00A623AA">
        <w:rPr>
          <w:sz w:val="16"/>
        </w:rPr>
        <w:t xml:space="preserve"> the regime should it resume its pursuit of nuclear weapons. </w:t>
      </w:r>
      <w:r w:rsidRPr="00A623AA">
        <w:rPr>
          <w:rStyle w:val="StyleUnderline"/>
        </w:rPr>
        <w:t>It might</w:t>
      </w:r>
      <w:r w:rsidRPr="00A623AA">
        <w:rPr>
          <w:sz w:val="16"/>
        </w:rPr>
        <w:t xml:space="preserve"> even go further, </w:t>
      </w:r>
      <w:r w:rsidRPr="00A623AA">
        <w:rPr>
          <w:rStyle w:val="Emphasis"/>
          <w:highlight w:val="cyan"/>
        </w:rPr>
        <w:t>boost</w:t>
      </w:r>
      <w:r w:rsidRPr="00A623AA">
        <w:rPr>
          <w:sz w:val="16"/>
        </w:rPr>
        <w:t xml:space="preserve">ing </w:t>
      </w:r>
      <w:r w:rsidRPr="00A623AA">
        <w:rPr>
          <w:rStyle w:val="StyleUnderline"/>
        </w:rPr>
        <w:t xml:space="preserve">energy ties with and increasing </w:t>
      </w:r>
      <w:r w:rsidRPr="00A623AA">
        <w:rPr>
          <w:rStyle w:val="StyleUnderline"/>
          <w:highlight w:val="cyan"/>
        </w:rPr>
        <w:t>arms sales</w:t>
      </w:r>
      <w:r w:rsidRPr="00A623AA">
        <w:rPr>
          <w:rStyle w:val="StyleUnderline"/>
        </w:rPr>
        <w:t xml:space="preserve"> to Tehran</w:t>
      </w:r>
      <w:r w:rsidRPr="00A623AA">
        <w:rPr>
          <w:sz w:val="16"/>
        </w:rPr>
        <w:t xml:space="preserve"> while expanding the scope and depth of its alignment with Russia </w:t>
      </w:r>
      <w:r w:rsidRPr="00A623AA">
        <w:rPr>
          <w:rStyle w:val="StyleUnderline"/>
        </w:rPr>
        <w:t xml:space="preserve">to </w:t>
      </w:r>
      <w:r w:rsidRPr="00A623AA">
        <w:rPr>
          <w:rStyle w:val="StyleUnderline"/>
          <w:highlight w:val="cyan"/>
        </w:rPr>
        <w:t>frustrate</w:t>
      </w:r>
      <w:r w:rsidRPr="00A623AA">
        <w:rPr>
          <w:sz w:val="16"/>
        </w:rPr>
        <w:t xml:space="preserve"> U.S. foreign policy </w:t>
      </w:r>
      <w:r w:rsidRPr="00A623AA">
        <w:rPr>
          <w:rStyle w:val="StyleUnderline"/>
          <w:highlight w:val="cyan"/>
        </w:rPr>
        <w:t xml:space="preserve">objectives in the </w:t>
      </w:r>
      <w:r w:rsidRPr="00A623AA">
        <w:rPr>
          <w:rStyle w:val="Emphasis"/>
          <w:highlight w:val="cyan"/>
        </w:rPr>
        <w:t>Middle East</w:t>
      </w:r>
      <w:r w:rsidRPr="00A623AA">
        <w:rPr>
          <w:rStyle w:val="StyleUnderline"/>
          <w:highlight w:val="cyan"/>
        </w:rPr>
        <w:t xml:space="preserve"> and</w:t>
      </w:r>
      <w:r w:rsidRPr="00A623AA">
        <w:rPr>
          <w:rStyle w:val="StyleUnderline"/>
        </w:rPr>
        <w:t xml:space="preserve"> eastern </w:t>
      </w:r>
      <w:r w:rsidRPr="00A623AA">
        <w:rPr>
          <w:rStyle w:val="Emphasis"/>
          <w:highlight w:val="cyan"/>
        </w:rPr>
        <w:t>Europe</w:t>
      </w:r>
      <w:r w:rsidRPr="00A623AA">
        <w:rPr>
          <w:rStyle w:val="StyleUnderline"/>
        </w:rPr>
        <w:t>. It could</w:t>
      </w:r>
      <w:r w:rsidRPr="00A623AA">
        <w:rPr>
          <w:sz w:val="16"/>
        </w:rPr>
        <w:t xml:space="preserve"> also </w:t>
      </w:r>
      <w:r w:rsidRPr="00A623AA">
        <w:rPr>
          <w:rStyle w:val="Emphasis"/>
          <w:highlight w:val="cyan"/>
        </w:rPr>
        <w:t>accelerate</w:t>
      </w:r>
      <w:r w:rsidRPr="00A623AA">
        <w:rPr>
          <w:rStyle w:val="Emphasis"/>
        </w:rPr>
        <w:t xml:space="preserve"> its ongoing </w:t>
      </w:r>
      <w:r w:rsidRPr="00A623AA">
        <w:rPr>
          <w:rStyle w:val="Emphasis"/>
          <w:highlight w:val="cyan"/>
        </w:rPr>
        <w:t>militarization of</w:t>
      </w:r>
      <w:r w:rsidRPr="00A623AA">
        <w:rPr>
          <w:sz w:val="16"/>
        </w:rPr>
        <w:t xml:space="preserve"> a crucial maritime chokepoint, </w:t>
      </w:r>
      <w:r w:rsidRPr="00A623AA">
        <w:rPr>
          <w:rStyle w:val="Emphasis"/>
        </w:rPr>
        <w:t xml:space="preserve">the </w:t>
      </w:r>
      <w:r w:rsidRPr="00A623AA">
        <w:rPr>
          <w:rStyle w:val="Emphasis"/>
          <w:highlight w:val="cyan"/>
        </w:rPr>
        <w:t>S</w:t>
      </w:r>
      <w:r w:rsidRPr="00A623AA">
        <w:rPr>
          <w:rStyle w:val="Emphasis"/>
        </w:rPr>
        <w:t xml:space="preserve">outh </w:t>
      </w:r>
      <w:r w:rsidRPr="00A623AA">
        <w:rPr>
          <w:rStyle w:val="Emphasis"/>
          <w:highlight w:val="cyan"/>
        </w:rPr>
        <w:t>C</w:t>
      </w:r>
      <w:r w:rsidRPr="00A623AA">
        <w:rPr>
          <w:rStyle w:val="Emphasis"/>
        </w:rPr>
        <w:t xml:space="preserve">hina </w:t>
      </w:r>
      <w:r w:rsidRPr="00A623AA">
        <w:rPr>
          <w:rStyle w:val="Emphasis"/>
          <w:highlight w:val="cyan"/>
        </w:rPr>
        <w:t>S</w:t>
      </w:r>
      <w:r w:rsidRPr="00A623AA">
        <w:rPr>
          <w:rStyle w:val="Emphasis"/>
        </w:rPr>
        <w:t>ea</w:t>
      </w:r>
      <w:r w:rsidRPr="00A623AA">
        <w:rPr>
          <w:rStyle w:val="StyleUnderline"/>
        </w:rPr>
        <w:t xml:space="preserve">; more </w:t>
      </w:r>
      <w:r w:rsidRPr="00A623AA">
        <w:rPr>
          <w:rStyle w:val="StyleUnderline"/>
          <w:highlight w:val="cyan"/>
        </w:rPr>
        <w:t>aggressively press</w:t>
      </w:r>
      <w:r w:rsidRPr="00A623AA">
        <w:rPr>
          <w:rStyle w:val="StyleUnderline"/>
        </w:rPr>
        <w:t xml:space="preserve"> its claims </w:t>
      </w:r>
      <w:r w:rsidRPr="00A623AA">
        <w:rPr>
          <w:rStyle w:val="StyleUnderline"/>
          <w:highlight w:val="cyan"/>
        </w:rPr>
        <w:t>in</w:t>
      </w:r>
      <w:r w:rsidRPr="00A623AA">
        <w:rPr>
          <w:rStyle w:val="StyleUnderline"/>
        </w:rPr>
        <w:t xml:space="preserve"> the </w:t>
      </w:r>
      <w:r w:rsidRPr="00A623AA">
        <w:rPr>
          <w:rStyle w:val="Emphasis"/>
          <w:highlight w:val="cyan"/>
        </w:rPr>
        <w:t>E</w:t>
      </w:r>
      <w:r w:rsidRPr="00A623AA">
        <w:rPr>
          <w:sz w:val="16"/>
        </w:rPr>
        <w:t xml:space="preserve">ast </w:t>
      </w:r>
      <w:r w:rsidRPr="00A623AA">
        <w:rPr>
          <w:rStyle w:val="Emphasis"/>
          <w:highlight w:val="cyan"/>
        </w:rPr>
        <w:t>C</w:t>
      </w:r>
      <w:r w:rsidRPr="00A623AA">
        <w:rPr>
          <w:sz w:val="16"/>
        </w:rPr>
        <w:t xml:space="preserve">hina </w:t>
      </w:r>
      <w:r w:rsidRPr="00A623AA">
        <w:rPr>
          <w:rStyle w:val="Emphasis"/>
          <w:highlight w:val="cyan"/>
        </w:rPr>
        <w:t>S</w:t>
      </w:r>
      <w:r w:rsidRPr="00A623AA">
        <w:rPr>
          <w:sz w:val="16"/>
        </w:rPr>
        <w:t xml:space="preserve">ea; </w:t>
      </w:r>
      <w:r w:rsidRPr="00A623AA">
        <w:rPr>
          <w:rStyle w:val="StyleUnderline"/>
          <w:highlight w:val="cyan"/>
        </w:rPr>
        <w:t>and</w:t>
      </w:r>
      <w:r w:rsidRPr="00A623AA">
        <w:rPr>
          <w:sz w:val="16"/>
        </w:rPr>
        <w:t xml:space="preserve"> increase preparations for an </w:t>
      </w:r>
      <w:r w:rsidRPr="00A623AA">
        <w:rPr>
          <w:rStyle w:val="Emphasis"/>
          <w:highlight w:val="cyan"/>
        </w:rPr>
        <w:t>attack</w:t>
      </w:r>
      <w:r w:rsidRPr="00A623AA">
        <w:rPr>
          <w:sz w:val="16"/>
        </w:rPr>
        <w:t xml:space="preserve"> on </w:t>
      </w:r>
      <w:r w:rsidRPr="00A623AA">
        <w:rPr>
          <w:rStyle w:val="Emphasis"/>
          <w:highlight w:val="cyan"/>
        </w:rPr>
        <w:t>Taiwan</w:t>
      </w:r>
      <w:r w:rsidRPr="00A623AA">
        <w:rPr>
          <w:sz w:val="16"/>
        </w:rPr>
        <w:t>, appreciating that a United States that is already militarily overstretched has little desire for an armed confrontation with the country possessing the world’s second-largest economy.</w:t>
      </w:r>
    </w:p>
    <w:p w14:paraId="0C8D3936" w14:textId="77777777" w:rsidR="001E7D7F" w:rsidRPr="00A623AA" w:rsidRDefault="001E7D7F" w:rsidP="001E7D7F">
      <w:pPr>
        <w:pStyle w:val="Heading4"/>
        <w:rPr>
          <w:rFonts w:cs="Times New Roman"/>
        </w:rPr>
      </w:pPr>
      <w:r w:rsidRPr="00A623AA">
        <w:rPr>
          <w:rFonts w:cs="Times New Roman"/>
        </w:rPr>
        <w:t>a) Recent, robust studies</w:t>
      </w:r>
    </w:p>
    <w:p w14:paraId="20D87DFF" w14:textId="77777777" w:rsidR="001E7D7F" w:rsidRPr="00A623AA" w:rsidRDefault="001E7D7F" w:rsidP="001E7D7F">
      <w:r w:rsidRPr="00A623AA">
        <w:t xml:space="preserve">Julian </w:t>
      </w:r>
      <w:r w:rsidRPr="00A623AA">
        <w:rPr>
          <w:rStyle w:val="Style13ptBold"/>
        </w:rPr>
        <w:t>Adorney 20</w:t>
      </w:r>
      <w:r w:rsidRPr="00A623AA">
        <w:t>, Contributing Writer at the Hinrich Foundation, Young Voices Advocate, Senior SEO Analyst for Colorado SEO Pros, Writing Appeared at The Federalist, Fox Nation, The Hill, and the Mises Institute, BA from the University of Colorado, Boulder, “Want Peace? Promote Free Trade”, Hinrich Foundation for Advancing Sustainable Free Trade, 9/10/2020, https://www.hinrichfoundation.com/research/tradevistas/sustainable/trade-and-peace/</w:t>
      </w:r>
    </w:p>
    <w:p w14:paraId="2C666E03" w14:textId="77777777" w:rsidR="001E7D7F" w:rsidRPr="00A623AA" w:rsidRDefault="001E7D7F" w:rsidP="001E7D7F">
      <w:pPr>
        <w:rPr>
          <w:sz w:val="16"/>
        </w:rPr>
      </w:pPr>
      <w:r w:rsidRPr="00A623AA">
        <w:rPr>
          <w:sz w:val="16"/>
        </w:rPr>
        <w:t xml:space="preserve">Why does </w:t>
      </w:r>
      <w:r w:rsidRPr="00A623AA">
        <w:rPr>
          <w:rStyle w:val="StyleUnderline"/>
        </w:rPr>
        <w:t>protectionism lead to conflict and</w:t>
      </w:r>
      <w:r w:rsidRPr="00A623AA">
        <w:rPr>
          <w:sz w:val="16"/>
        </w:rPr>
        <w:t xml:space="preserve"> why does </w:t>
      </w:r>
      <w:r w:rsidRPr="00A623AA">
        <w:rPr>
          <w:rStyle w:val="StyleUnderline"/>
        </w:rPr>
        <w:t>free trade help prevent it</w:t>
      </w:r>
      <w:r w:rsidRPr="00A623AA">
        <w:rPr>
          <w:sz w:val="16"/>
        </w:rPr>
        <w:t>? Learn about the connection between peace and free trade.</w:t>
      </w:r>
    </w:p>
    <w:p w14:paraId="709742C7" w14:textId="77777777" w:rsidR="001E7D7F" w:rsidRPr="00A623AA" w:rsidRDefault="001E7D7F" w:rsidP="001E7D7F">
      <w:pPr>
        <w:rPr>
          <w:rStyle w:val="Emphasis"/>
        </w:rPr>
      </w:pPr>
      <w:r w:rsidRPr="00A623AA">
        <w:rPr>
          <w:sz w:val="16"/>
        </w:rPr>
        <w:t xml:space="preserve">Frédéric Bastiat famously claimed that </w:t>
      </w:r>
      <w:r w:rsidRPr="00A623AA">
        <w:rPr>
          <w:rStyle w:val="Emphasis"/>
          <w:highlight w:val="cyan"/>
        </w:rPr>
        <w:t>“if goods don’t cross borders, soldiers will.”</w:t>
      </w:r>
    </w:p>
    <w:p w14:paraId="75E9B663" w14:textId="77777777" w:rsidR="001E7D7F" w:rsidRPr="00A623AA" w:rsidRDefault="001E7D7F" w:rsidP="001E7D7F">
      <w:pPr>
        <w:rPr>
          <w:sz w:val="16"/>
        </w:rPr>
      </w:pPr>
      <w:r w:rsidRPr="00A623AA">
        <w:rPr>
          <w:sz w:val="16"/>
        </w:rPr>
        <w:t xml:space="preserve">Bastiat argued that free trade between countries could reduce international conflict because </w:t>
      </w:r>
      <w:r w:rsidRPr="00A623AA">
        <w:rPr>
          <w:rStyle w:val="StyleUnderline"/>
          <w:highlight w:val="cyan"/>
        </w:rPr>
        <w:t xml:space="preserve">trade forges </w:t>
      </w:r>
      <w:r w:rsidRPr="00A623AA">
        <w:rPr>
          <w:rStyle w:val="Emphasis"/>
          <w:highlight w:val="cyan"/>
        </w:rPr>
        <w:t>connections</w:t>
      </w:r>
      <w:r w:rsidRPr="00A623AA">
        <w:rPr>
          <w:rStyle w:val="StyleUnderline"/>
        </w:rPr>
        <w:t xml:space="preserve"> between nations </w:t>
      </w:r>
      <w:r w:rsidRPr="00A623AA">
        <w:rPr>
          <w:rStyle w:val="StyleUnderline"/>
          <w:highlight w:val="cyan"/>
        </w:rPr>
        <w:t>and gives each</w:t>
      </w:r>
      <w:r w:rsidRPr="00A623AA">
        <w:rPr>
          <w:rStyle w:val="StyleUnderline"/>
        </w:rPr>
        <w:t xml:space="preserve"> country an </w:t>
      </w:r>
      <w:r w:rsidRPr="00A623AA">
        <w:rPr>
          <w:rStyle w:val="Emphasis"/>
          <w:highlight w:val="cyan"/>
        </w:rPr>
        <w:t>incentive</w:t>
      </w:r>
      <w:r w:rsidRPr="00A623AA">
        <w:rPr>
          <w:rStyle w:val="StyleUnderline"/>
          <w:highlight w:val="cyan"/>
        </w:rPr>
        <w:t xml:space="preserve"> to avoid war</w:t>
      </w:r>
      <w:r w:rsidRPr="00A623AA">
        <w:rPr>
          <w:rStyle w:val="StyleUnderline"/>
        </w:rPr>
        <w:t xml:space="preserve"> with its trading partners. If every nation were an </w:t>
      </w:r>
      <w:r w:rsidRPr="00A623AA">
        <w:rPr>
          <w:rStyle w:val="Emphasis"/>
        </w:rPr>
        <w:t>economic island</w:t>
      </w:r>
      <w:r w:rsidRPr="00A623AA">
        <w:rPr>
          <w:rStyle w:val="StyleUnderline"/>
        </w:rPr>
        <w:t xml:space="preserve">, the lack of </w:t>
      </w:r>
      <w:r w:rsidRPr="00A623AA">
        <w:rPr>
          <w:rStyle w:val="Emphasis"/>
        </w:rPr>
        <w:t>positive interaction</w:t>
      </w:r>
      <w:r w:rsidRPr="00A623AA">
        <w:rPr>
          <w:rStyle w:val="StyleUnderline"/>
        </w:rPr>
        <w:t xml:space="preserve"> created by trade could leave more room for </w:t>
      </w:r>
      <w:r w:rsidRPr="00A623AA">
        <w:rPr>
          <w:rStyle w:val="Emphasis"/>
        </w:rPr>
        <w:t>conflict</w:t>
      </w:r>
      <w:r w:rsidRPr="00A623AA">
        <w:rPr>
          <w:sz w:val="16"/>
        </w:rPr>
        <w:t xml:space="preserve">. Two hundred years after Bastiat, libertarians take this idea as gospel. Unfortunately, not everyone does. But </w:t>
      </w:r>
      <w:r w:rsidRPr="00A623AA">
        <w:rPr>
          <w:rStyle w:val="StyleUnderline"/>
        </w:rPr>
        <w:t xml:space="preserve">as </w:t>
      </w:r>
      <w:r w:rsidRPr="00A623AA">
        <w:rPr>
          <w:rStyle w:val="Emphasis"/>
          <w:highlight w:val="cyan"/>
        </w:rPr>
        <w:t>recent research</w:t>
      </w:r>
      <w:r w:rsidRPr="00A623AA">
        <w:rPr>
          <w:rStyle w:val="StyleUnderline"/>
        </w:rPr>
        <w:t xml:space="preserve"> shows, the historical evidence </w:t>
      </w:r>
      <w:r w:rsidRPr="00A623AA">
        <w:rPr>
          <w:rStyle w:val="Emphasis"/>
          <w:highlight w:val="cyan"/>
        </w:rPr>
        <w:t>confirms</w:t>
      </w:r>
      <w:r w:rsidRPr="00A623AA">
        <w:rPr>
          <w:rStyle w:val="StyleUnderline"/>
          <w:highlight w:val="cyan"/>
        </w:rPr>
        <w:t xml:space="preserve"> Bastiat’s</w:t>
      </w:r>
      <w:r w:rsidRPr="00A623AA">
        <w:rPr>
          <w:rStyle w:val="StyleUnderline"/>
        </w:rPr>
        <w:t xml:space="preserve"> famous </w:t>
      </w:r>
      <w:r w:rsidRPr="00A623AA">
        <w:rPr>
          <w:rStyle w:val="StyleUnderline"/>
          <w:highlight w:val="cyan"/>
        </w:rPr>
        <w:t>claim</w:t>
      </w:r>
      <w:r w:rsidRPr="00A623AA">
        <w:rPr>
          <w:sz w:val="16"/>
        </w:rPr>
        <w:t>.</w:t>
      </w:r>
    </w:p>
    <w:p w14:paraId="2206FBF6" w14:textId="77777777" w:rsidR="001E7D7F" w:rsidRPr="00A623AA" w:rsidRDefault="001E7D7F" w:rsidP="001E7D7F">
      <w:pPr>
        <w:rPr>
          <w:sz w:val="16"/>
        </w:rPr>
      </w:pPr>
      <w:r w:rsidRPr="00A623AA">
        <w:rPr>
          <w:sz w:val="16"/>
        </w:rPr>
        <w:t>To trade or to raid</w:t>
      </w:r>
    </w:p>
    <w:p w14:paraId="00FCD9EC" w14:textId="77777777" w:rsidR="001E7D7F" w:rsidRPr="00A623AA" w:rsidRDefault="001E7D7F" w:rsidP="001E7D7F">
      <w:pPr>
        <w:rPr>
          <w:sz w:val="16"/>
        </w:rPr>
      </w:pPr>
      <w:r w:rsidRPr="00A623AA">
        <w:rPr>
          <w:sz w:val="16"/>
        </w:rPr>
        <w:t xml:space="preserve">In “Peace through Trade or Free Trade?” </w:t>
      </w:r>
      <w:proofErr w:type="gramStart"/>
      <w:r w:rsidRPr="00A623AA">
        <w:rPr>
          <w:sz w:val="16"/>
        </w:rPr>
        <w:t>professor</w:t>
      </w:r>
      <w:proofErr w:type="gramEnd"/>
      <w:r w:rsidRPr="00A623AA">
        <w:rPr>
          <w:sz w:val="16"/>
        </w:rPr>
        <w:t xml:space="preserve"> Patrick J. </w:t>
      </w:r>
      <w:r w:rsidRPr="00A623AA">
        <w:rPr>
          <w:rStyle w:val="StyleUnderline"/>
          <w:highlight w:val="cyan"/>
        </w:rPr>
        <w:t>McDonald</w:t>
      </w:r>
      <w:r w:rsidRPr="00A623AA">
        <w:rPr>
          <w:sz w:val="16"/>
        </w:rPr>
        <w:t xml:space="preserve">, from the University of Texas at Austin, </w:t>
      </w:r>
      <w:r w:rsidRPr="00A623AA">
        <w:rPr>
          <w:rStyle w:val="Emphasis"/>
          <w:highlight w:val="cyan"/>
        </w:rPr>
        <w:t>empirically</w:t>
      </w:r>
      <w:r w:rsidRPr="00A623AA">
        <w:rPr>
          <w:rStyle w:val="StyleUnderline"/>
          <w:highlight w:val="cyan"/>
        </w:rPr>
        <w:t xml:space="preserve"> tested</w:t>
      </w:r>
      <w:r w:rsidRPr="00A623AA">
        <w:rPr>
          <w:rStyle w:val="StyleUnderline"/>
        </w:rPr>
        <w:t xml:space="preserve"> whether greater</w:t>
      </w:r>
      <w:r w:rsidRPr="00A623AA">
        <w:rPr>
          <w:sz w:val="16"/>
        </w:rPr>
        <w:t xml:space="preserve"> levels of </w:t>
      </w:r>
      <w:r w:rsidRPr="00A623AA">
        <w:rPr>
          <w:rStyle w:val="StyleUnderline"/>
        </w:rPr>
        <w:t>protectionism</w:t>
      </w:r>
      <w:r w:rsidRPr="00A623AA">
        <w:rPr>
          <w:sz w:val="16"/>
        </w:rPr>
        <w:t xml:space="preserve"> in a country (tariffs, quotas, etc.) </w:t>
      </w:r>
      <w:r w:rsidRPr="00A623AA">
        <w:rPr>
          <w:rStyle w:val="StyleUnderline"/>
        </w:rPr>
        <w:t>would increase the probability of international conflict</w:t>
      </w:r>
      <w:r w:rsidRPr="00A623AA">
        <w:rPr>
          <w:sz w:val="16"/>
        </w:rPr>
        <w:t xml:space="preserve"> in that nation. </w:t>
      </w:r>
      <w:r w:rsidRPr="00A623AA">
        <w:rPr>
          <w:rStyle w:val="StyleUnderline"/>
        </w:rPr>
        <w:t>He used</w:t>
      </w:r>
      <w:r w:rsidRPr="00A623AA">
        <w:rPr>
          <w:sz w:val="16"/>
        </w:rPr>
        <w:t xml:space="preserve"> a tool called </w:t>
      </w:r>
      <w:r w:rsidRPr="00A623AA">
        <w:rPr>
          <w:rStyle w:val="StyleUnderline"/>
        </w:rPr>
        <w:t xml:space="preserve">dyads to analyze every country’s international </w:t>
      </w:r>
      <w:proofErr w:type="gramStart"/>
      <w:r w:rsidRPr="00A623AA">
        <w:rPr>
          <w:rStyle w:val="StyleUnderline"/>
        </w:rPr>
        <w:t>relations</w:t>
      </w:r>
      <w:proofErr w:type="gramEnd"/>
      <w:r w:rsidRPr="00A623AA">
        <w:rPr>
          <w:rStyle w:val="StyleUnderline"/>
        </w:rPr>
        <w:t xml:space="preserve"> from</w:t>
      </w:r>
      <w:r w:rsidRPr="00A623AA">
        <w:rPr>
          <w:sz w:val="16"/>
        </w:rPr>
        <w:t xml:space="preserve"> 19</w:t>
      </w:r>
      <w:r w:rsidRPr="00A623AA">
        <w:rPr>
          <w:rStyle w:val="Emphasis"/>
        </w:rPr>
        <w:t>60</w:t>
      </w:r>
      <w:r w:rsidRPr="00A623AA">
        <w:rPr>
          <w:rStyle w:val="StyleUnderline"/>
        </w:rPr>
        <w:t xml:space="preserve"> until 2000</w:t>
      </w:r>
      <w:r w:rsidRPr="00A623AA">
        <w:rPr>
          <w:sz w:val="16"/>
        </w:rPr>
        <w:t xml:space="preserve">. A dyad is the interaction between one country and another country: German and French relations would be one dyad, German and Russian relations would be a second, French and Australian relations would be a third. </w:t>
      </w:r>
      <w:r w:rsidRPr="00A623AA">
        <w:rPr>
          <w:rStyle w:val="StyleUnderline"/>
        </w:rPr>
        <w:t>He</w:t>
      </w:r>
      <w:r w:rsidRPr="00A623AA">
        <w:rPr>
          <w:sz w:val="16"/>
        </w:rPr>
        <w:t xml:space="preserve"> further </w:t>
      </w:r>
      <w:r w:rsidRPr="00A623AA">
        <w:rPr>
          <w:rStyle w:val="StyleUnderline"/>
        </w:rPr>
        <w:t>broke this down into dyad-years</w:t>
      </w:r>
      <w:r w:rsidRPr="00A623AA">
        <w:rPr>
          <w:sz w:val="16"/>
        </w:rPr>
        <w:t>; the relations between Germany and France in 1965 would be one dyad-year, the relations between France and Australia in 1973 would be a second, and so on.</w:t>
      </w:r>
    </w:p>
    <w:p w14:paraId="7F40E622" w14:textId="77777777" w:rsidR="001E7D7F" w:rsidRPr="00A623AA" w:rsidRDefault="001E7D7F" w:rsidP="001E7D7F">
      <w:pPr>
        <w:rPr>
          <w:sz w:val="16"/>
        </w:rPr>
      </w:pPr>
      <w:r w:rsidRPr="00A623AA">
        <w:rPr>
          <w:rStyle w:val="StyleUnderline"/>
        </w:rPr>
        <w:t>Using these dyad-years, McDonald analyzed</w:t>
      </w:r>
      <w:r w:rsidRPr="00A623AA">
        <w:rPr>
          <w:sz w:val="16"/>
        </w:rPr>
        <w:t xml:space="preserve"> the behavior of </w:t>
      </w:r>
      <w:r w:rsidRPr="00A623AA">
        <w:rPr>
          <w:rStyle w:val="StyleUnderline"/>
          <w:highlight w:val="cyan"/>
        </w:rPr>
        <w:t>every country</w:t>
      </w:r>
      <w:r w:rsidRPr="00A623AA">
        <w:rPr>
          <w:rStyle w:val="StyleUnderline"/>
        </w:rPr>
        <w:t xml:space="preserve"> in the world </w:t>
      </w:r>
      <w:r w:rsidRPr="00A623AA">
        <w:rPr>
          <w:rStyle w:val="StyleUnderline"/>
          <w:highlight w:val="cyan"/>
        </w:rPr>
        <w:t>for the past 40 years</w:t>
      </w:r>
      <w:r w:rsidRPr="00A623AA">
        <w:rPr>
          <w:rStyle w:val="StyleUnderline"/>
        </w:rPr>
        <w:t xml:space="preserve">. His </w:t>
      </w:r>
      <w:r w:rsidRPr="00A623AA">
        <w:rPr>
          <w:rStyle w:val="StyleUnderline"/>
          <w:highlight w:val="cyan"/>
        </w:rPr>
        <w:t>analysis showed a</w:t>
      </w:r>
      <w:r w:rsidRPr="00A623AA">
        <w:rPr>
          <w:rStyle w:val="StyleUnderline"/>
        </w:rPr>
        <w:t xml:space="preserve"> </w:t>
      </w:r>
      <w:r w:rsidRPr="00A623AA">
        <w:rPr>
          <w:rStyle w:val="Emphasis"/>
        </w:rPr>
        <w:t xml:space="preserve">negative </w:t>
      </w:r>
      <w:r w:rsidRPr="00A623AA">
        <w:rPr>
          <w:rStyle w:val="Emphasis"/>
          <w:highlight w:val="cyan"/>
        </w:rPr>
        <w:t>correlation</w:t>
      </w:r>
      <w:r w:rsidRPr="00A623AA">
        <w:rPr>
          <w:rStyle w:val="StyleUnderline"/>
          <w:highlight w:val="cyan"/>
        </w:rPr>
        <w:t xml:space="preserve"> between</w:t>
      </w:r>
      <w:r w:rsidRPr="00A623AA">
        <w:rPr>
          <w:rStyle w:val="StyleUnderline"/>
        </w:rPr>
        <w:t xml:space="preserve"> free </w:t>
      </w:r>
      <w:r w:rsidRPr="00A623AA">
        <w:rPr>
          <w:rStyle w:val="StyleUnderline"/>
          <w:highlight w:val="cyan"/>
        </w:rPr>
        <w:t>trade and conflict</w:t>
      </w:r>
      <w:r w:rsidRPr="00A623AA">
        <w:rPr>
          <w:rStyle w:val="StyleUnderline"/>
        </w:rPr>
        <w:t xml:space="preserve">: The </w:t>
      </w:r>
      <w:r w:rsidRPr="00A623AA">
        <w:rPr>
          <w:rStyle w:val="StyleUnderline"/>
        </w:rPr>
        <w:lastRenderedPageBreak/>
        <w:t xml:space="preserve">more freely a country trades, the </w:t>
      </w:r>
      <w:r w:rsidRPr="00A623AA">
        <w:rPr>
          <w:rStyle w:val="Emphasis"/>
        </w:rPr>
        <w:t>fewer wars</w:t>
      </w:r>
      <w:r w:rsidRPr="00A623AA">
        <w:rPr>
          <w:rStyle w:val="StyleUnderline"/>
        </w:rPr>
        <w:t xml:space="preserve"> it engages in. Countries that engage in free trade are less likely to invade and less likely to be invaded</w:t>
      </w:r>
      <w:r w:rsidRPr="00A623AA">
        <w:rPr>
          <w:sz w:val="16"/>
        </w:rPr>
        <w:t>.</w:t>
      </w:r>
    </w:p>
    <w:p w14:paraId="77C9976B" w14:textId="77777777" w:rsidR="001E7D7F" w:rsidRPr="00A623AA" w:rsidRDefault="001E7D7F" w:rsidP="001E7D7F">
      <w:pPr>
        <w:rPr>
          <w:sz w:val="16"/>
        </w:rPr>
      </w:pPr>
      <w:r w:rsidRPr="00A623AA">
        <w:rPr>
          <w:sz w:val="16"/>
        </w:rPr>
        <w:t>Trading partners</w:t>
      </w:r>
    </w:p>
    <w:p w14:paraId="0BC2CD00" w14:textId="77777777" w:rsidR="001E7D7F" w:rsidRPr="00A623AA" w:rsidRDefault="001E7D7F" w:rsidP="001E7D7F">
      <w:pPr>
        <w:rPr>
          <w:sz w:val="16"/>
        </w:rPr>
      </w:pPr>
      <w:r w:rsidRPr="00A623AA">
        <w:rPr>
          <w:sz w:val="16"/>
        </w:rPr>
        <w:t>The causal arrow</w:t>
      </w:r>
    </w:p>
    <w:p w14:paraId="4B3F267B" w14:textId="77777777" w:rsidR="001E7D7F" w:rsidRPr="00A623AA" w:rsidRDefault="001E7D7F" w:rsidP="001E7D7F">
      <w:pPr>
        <w:rPr>
          <w:sz w:val="16"/>
        </w:rPr>
      </w:pPr>
      <w:r w:rsidRPr="00A623AA">
        <w:rPr>
          <w:sz w:val="16"/>
        </w:rPr>
        <w:t xml:space="preserve">Of course, </w:t>
      </w:r>
      <w:r w:rsidRPr="00A623AA">
        <w:rPr>
          <w:rStyle w:val="StyleUnderline"/>
        </w:rPr>
        <w:t>this finding might be</w:t>
      </w:r>
      <w:r w:rsidRPr="00A623AA">
        <w:rPr>
          <w:sz w:val="16"/>
        </w:rPr>
        <w:t xml:space="preserve"> a matter of </w:t>
      </w:r>
      <w:r w:rsidRPr="00A623AA">
        <w:rPr>
          <w:rStyle w:val="StyleUnderline"/>
        </w:rPr>
        <w:t xml:space="preserve">confusing correlation </w:t>
      </w:r>
      <w:r w:rsidRPr="00A623AA">
        <w:rPr>
          <w:rStyle w:val="StyleUnderline"/>
          <w:highlight w:val="cyan"/>
        </w:rPr>
        <w:t xml:space="preserve">for </w:t>
      </w:r>
      <w:r w:rsidRPr="00A623AA">
        <w:rPr>
          <w:rStyle w:val="Emphasis"/>
          <w:highlight w:val="cyan"/>
        </w:rPr>
        <w:t>causation</w:t>
      </w:r>
      <w:r w:rsidRPr="00A623AA">
        <w:rPr>
          <w:sz w:val="16"/>
        </w:rPr>
        <w:t xml:space="preserve">. Maybe countries engaging in free trade fight less often for some other reason, like the fact that they tend also to be more democratic. Democratic countries make war less often than empires do. </w:t>
      </w:r>
      <w:r w:rsidRPr="00A623AA">
        <w:rPr>
          <w:rStyle w:val="StyleUnderline"/>
        </w:rPr>
        <w:t xml:space="preserve">But </w:t>
      </w:r>
      <w:r w:rsidRPr="00A623AA">
        <w:rPr>
          <w:rStyle w:val="StyleUnderline"/>
          <w:highlight w:val="cyan"/>
        </w:rPr>
        <w:t xml:space="preserve">McDonald </w:t>
      </w:r>
      <w:proofErr w:type="gramStart"/>
      <w:r w:rsidRPr="00A623AA">
        <w:rPr>
          <w:rStyle w:val="Emphasis"/>
          <w:highlight w:val="cyan"/>
        </w:rPr>
        <w:t>controls</w:t>
      </w:r>
      <w:r w:rsidRPr="00A623AA">
        <w:rPr>
          <w:rStyle w:val="Emphasis"/>
        </w:rPr>
        <w:t xml:space="preserve"> for</w:t>
      </w:r>
      <w:proofErr w:type="gramEnd"/>
      <w:r w:rsidRPr="00A623AA">
        <w:rPr>
          <w:rStyle w:val="Emphasis"/>
        </w:rPr>
        <w:t xml:space="preserve"> these variables</w:t>
      </w:r>
      <w:r w:rsidRPr="00A623AA">
        <w:rPr>
          <w:sz w:val="16"/>
        </w:rPr>
        <w:t xml:space="preserve">. </w:t>
      </w:r>
      <w:proofErr w:type="gramStart"/>
      <w:r w:rsidRPr="00A623AA">
        <w:rPr>
          <w:sz w:val="16"/>
        </w:rPr>
        <w:t>Controlling for</w:t>
      </w:r>
      <w:proofErr w:type="gramEnd"/>
      <w:r w:rsidRPr="00A623AA">
        <w:rPr>
          <w:sz w:val="16"/>
        </w:rPr>
        <w:t xml:space="preserve"> a state’s political structure is </w:t>
      </w:r>
      <w:proofErr w:type="gramStart"/>
      <w:r w:rsidRPr="00A623AA">
        <w:rPr>
          <w:sz w:val="16"/>
        </w:rPr>
        <w:t>important, because</w:t>
      </w:r>
      <w:proofErr w:type="gramEnd"/>
      <w:r w:rsidRPr="00A623AA">
        <w:rPr>
          <w:sz w:val="16"/>
        </w:rPr>
        <w:t xml:space="preserve"> democracies and republics tend to fight less than authoritarian regimes.</w:t>
      </w:r>
    </w:p>
    <w:p w14:paraId="50B42056" w14:textId="77777777" w:rsidR="001E7D7F" w:rsidRPr="00A623AA" w:rsidRDefault="001E7D7F" w:rsidP="001E7D7F">
      <w:pPr>
        <w:rPr>
          <w:sz w:val="16"/>
        </w:rPr>
      </w:pPr>
      <w:r w:rsidRPr="00A623AA">
        <w:rPr>
          <w:rStyle w:val="StyleUnderline"/>
        </w:rPr>
        <w:t xml:space="preserve">McDonald </w:t>
      </w:r>
      <w:r w:rsidRPr="00A623AA">
        <w:rPr>
          <w:rStyle w:val="StyleUnderline"/>
          <w:highlight w:val="cyan"/>
        </w:rPr>
        <w:t>also</w:t>
      </w:r>
      <w:r w:rsidRPr="00A623AA">
        <w:rPr>
          <w:rStyle w:val="StyleUnderline"/>
        </w:rPr>
        <w:t xml:space="preserve"> </w:t>
      </w:r>
      <w:proofErr w:type="gramStart"/>
      <w:r w:rsidRPr="00A623AA">
        <w:rPr>
          <w:rStyle w:val="StyleUnderline"/>
        </w:rPr>
        <w:t xml:space="preserve">controlled </w:t>
      </w:r>
      <w:r w:rsidRPr="00A623AA">
        <w:rPr>
          <w:rStyle w:val="StyleUnderline"/>
          <w:highlight w:val="cyan"/>
        </w:rPr>
        <w:t>for</w:t>
      </w:r>
      <w:proofErr w:type="gramEnd"/>
      <w:r w:rsidRPr="00A623AA">
        <w:rPr>
          <w:sz w:val="16"/>
        </w:rPr>
        <w:t xml:space="preserve"> a country’s economic </w:t>
      </w:r>
      <w:proofErr w:type="gramStart"/>
      <w:r w:rsidRPr="00A623AA">
        <w:rPr>
          <w:rStyle w:val="StyleUnderline"/>
          <w:highlight w:val="cyan"/>
        </w:rPr>
        <w:t>growth</w:t>
      </w:r>
      <w:r w:rsidRPr="00A623AA">
        <w:rPr>
          <w:sz w:val="16"/>
        </w:rPr>
        <w:t>, because</w:t>
      </w:r>
      <w:proofErr w:type="gramEnd"/>
      <w:r w:rsidRPr="00A623AA">
        <w:rPr>
          <w:sz w:val="16"/>
        </w:rPr>
        <w:t xml:space="preserve"> countries in a recession are more likely to go to war than those in a boom, often in order to distract their people from their economic woes. </w:t>
      </w:r>
      <w:r w:rsidRPr="00A623AA">
        <w:rPr>
          <w:rStyle w:val="StyleUnderline"/>
        </w:rPr>
        <w:t xml:space="preserve">McDonald </w:t>
      </w:r>
      <w:r w:rsidRPr="00A623AA">
        <w:rPr>
          <w:rStyle w:val="StyleUnderline"/>
          <w:highlight w:val="cyan"/>
        </w:rPr>
        <w:t>even</w:t>
      </w:r>
      <w:r w:rsidRPr="00A623AA">
        <w:rPr>
          <w:rStyle w:val="StyleUnderline"/>
        </w:rPr>
        <w:t xml:space="preserve"> controlled for</w:t>
      </w:r>
      <w:r w:rsidRPr="00A623AA">
        <w:rPr>
          <w:sz w:val="16"/>
        </w:rPr>
        <w:t xml:space="preserve"> factors like </w:t>
      </w:r>
      <w:r w:rsidRPr="00A623AA">
        <w:rPr>
          <w:rStyle w:val="StyleUnderline"/>
        </w:rPr>
        <w:t xml:space="preserve">geographic </w:t>
      </w:r>
      <w:r w:rsidRPr="00A623AA">
        <w:rPr>
          <w:rStyle w:val="StyleUnderline"/>
          <w:highlight w:val="cyan"/>
        </w:rPr>
        <w:t>proximity</w:t>
      </w:r>
      <w:r w:rsidRPr="00A623AA">
        <w:rPr>
          <w:sz w:val="16"/>
        </w:rPr>
        <w:t>: It’s easier for Germany and France to fight each other than it is for the United States and China, because troops in the former group only have to cross a shared border.</w:t>
      </w:r>
    </w:p>
    <w:p w14:paraId="29497369" w14:textId="77777777" w:rsidR="001E7D7F" w:rsidRPr="00A623AA" w:rsidRDefault="001E7D7F" w:rsidP="001E7D7F">
      <w:pPr>
        <w:rPr>
          <w:sz w:val="16"/>
        </w:rPr>
      </w:pPr>
      <w:r w:rsidRPr="00A623AA">
        <w:rPr>
          <w:rStyle w:val="StyleUnderline"/>
        </w:rPr>
        <w:t xml:space="preserve">The </w:t>
      </w:r>
      <w:r w:rsidRPr="00A623AA">
        <w:rPr>
          <w:rStyle w:val="Emphasis"/>
          <w:highlight w:val="cyan"/>
        </w:rPr>
        <w:t>takeaway</w:t>
      </w:r>
      <w:r w:rsidRPr="00A623AA">
        <w:rPr>
          <w:rStyle w:val="StyleUnderline"/>
        </w:rPr>
        <w:t xml:space="preserve"> from</w:t>
      </w:r>
      <w:r w:rsidRPr="00A623AA">
        <w:rPr>
          <w:sz w:val="16"/>
        </w:rPr>
        <w:t xml:space="preserve"> McDonald’s </w:t>
      </w:r>
      <w:r w:rsidRPr="00A623AA">
        <w:rPr>
          <w:rStyle w:val="StyleUnderline"/>
        </w:rPr>
        <w:t xml:space="preserve">analysis </w:t>
      </w:r>
      <w:r w:rsidRPr="00A623AA">
        <w:rPr>
          <w:rStyle w:val="StyleUnderline"/>
          <w:highlight w:val="cyan"/>
        </w:rPr>
        <w:t>is</w:t>
      </w:r>
      <w:r w:rsidRPr="00A623AA">
        <w:rPr>
          <w:rStyle w:val="StyleUnderline"/>
        </w:rPr>
        <w:t xml:space="preserve"> that </w:t>
      </w:r>
      <w:r w:rsidRPr="00A623AA">
        <w:rPr>
          <w:rStyle w:val="Emphasis"/>
          <w:highlight w:val="cyan"/>
        </w:rPr>
        <w:t>protectionism</w:t>
      </w:r>
      <w:r w:rsidRPr="00A623AA">
        <w:rPr>
          <w:rStyle w:val="Emphasis"/>
        </w:rPr>
        <w:t xml:space="preserve"> can actually </w:t>
      </w:r>
      <w:r w:rsidRPr="00A623AA">
        <w:rPr>
          <w:rStyle w:val="Emphasis"/>
          <w:highlight w:val="cyan"/>
        </w:rPr>
        <w:t>lead to conflict</w:t>
      </w:r>
      <w:r w:rsidRPr="00A623AA">
        <w:rPr>
          <w:sz w:val="16"/>
        </w:rPr>
        <w:t xml:space="preserve">. McDonald found that </w:t>
      </w:r>
      <w:r w:rsidRPr="00A623AA">
        <w:rPr>
          <w:rStyle w:val="StyleUnderline"/>
        </w:rPr>
        <w:t>a country in the bottom 10 percent for protectionism</w:t>
      </w:r>
      <w:r w:rsidRPr="00A623AA">
        <w:rPr>
          <w:sz w:val="16"/>
        </w:rPr>
        <w:t xml:space="preserve"> (meaning it is less protectionist than 90 percent of other countries) </w:t>
      </w:r>
      <w:r w:rsidRPr="00A623AA">
        <w:rPr>
          <w:rStyle w:val="StyleUnderline"/>
        </w:rPr>
        <w:t>is 70 percent less likely to engage in a new conflict</w:t>
      </w:r>
      <w:r w:rsidRPr="00A623AA">
        <w:rPr>
          <w:sz w:val="16"/>
        </w:rPr>
        <w:t xml:space="preserve"> (either as invader or as target) </w:t>
      </w:r>
      <w:r w:rsidRPr="00A623AA">
        <w:rPr>
          <w:rStyle w:val="StyleUnderline"/>
        </w:rPr>
        <w:t>than one in the top 10 percent for protectionism</w:t>
      </w:r>
      <w:r w:rsidRPr="00A623AA">
        <w:rPr>
          <w:sz w:val="16"/>
        </w:rPr>
        <w:t>.</w:t>
      </w:r>
    </w:p>
    <w:p w14:paraId="01DD59C4" w14:textId="77777777" w:rsidR="001E7D7F" w:rsidRPr="00A623AA" w:rsidRDefault="001E7D7F" w:rsidP="001E7D7F">
      <w:pPr>
        <w:rPr>
          <w:sz w:val="16"/>
        </w:rPr>
      </w:pPr>
      <w:r w:rsidRPr="00A623AA">
        <w:rPr>
          <w:noProof/>
          <w:sz w:val="16"/>
        </w:rPr>
        <w:drawing>
          <wp:inline distT="0" distB="0" distL="0" distR="0" wp14:anchorId="42C4CCA2" wp14:editId="12EB4A2E">
            <wp:extent cx="3373731" cy="2372800"/>
            <wp:effectExtent l="0" t="0" r="0" b="8890"/>
            <wp:docPr id="1" name="Picture 1" descr="Trade and 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de and Conflict"/>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395264" cy="2387945"/>
                    </a:xfrm>
                    <a:prstGeom prst="rect">
                      <a:avLst/>
                    </a:prstGeom>
                    <a:noFill/>
                    <a:ln>
                      <a:noFill/>
                    </a:ln>
                  </pic:spPr>
                </pic:pic>
              </a:graphicData>
            </a:graphic>
          </wp:inline>
        </w:drawing>
      </w:r>
    </w:p>
    <w:p w14:paraId="23C966C8" w14:textId="77777777" w:rsidR="001E7D7F" w:rsidRPr="00A623AA" w:rsidRDefault="001E7D7F" w:rsidP="001E7D7F">
      <w:pPr>
        <w:rPr>
          <w:rStyle w:val="Style13ptBold"/>
        </w:rPr>
      </w:pPr>
      <w:r w:rsidRPr="00A623AA">
        <w:rPr>
          <w:rStyle w:val="Style13ptBold"/>
        </w:rPr>
        <w:t>b) Empirics</w:t>
      </w:r>
    </w:p>
    <w:p w14:paraId="0078D171" w14:textId="77777777" w:rsidR="001E7D7F" w:rsidRPr="00A623AA" w:rsidRDefault="001E7D7F" w:rsidP="001E7D7F">
      <w:r w:rsidRPr="00A623AA">
        <w:t xml:space="preserve">Cary </w:t>
      </w:r>
      <w:r w:rsidRPr="00A623AA">
        <w:rPr>
          <w:rStyle w:val="Style13ptBold"/>
        </w:rPr>
        <w:t>Huang 18</w:t>
      </w:r>
      <w:r w:rsidRPr="00A623AA">
        <w:t>, Senior Writer and Veteran Columnist at the South China Morning Post, Former China Editor for The Standard, “Trade Wars Cause World Wars, History Shows. Will This Time Be Different?”, South China Morning Post, 7/17/2018, https://www.scmp.com/comment/insight-opinion/united-states/article/2155565/trade-wars-cause-world-wars-history-shows-will</w:t>
      </w:r>
    </w:p>
    <w:p w14:paraId="36078ACF" w14:textId="77777777" w:rsidR="001E7D7F" w:rsidRPr="00A623AA" w:rsidRDefault="001E7D7F" w:rsidP="001E7D7F">
      <w:pPr>
        <w:rPr>
          <w:sz w:val="16"/>
        </w:rPr>
      </w:pPr>
      <w:r w:rsidRPr="00A623AA">
        <w:rPr>
          <w:rStyle w:val="Emphasis"/>
          <w:highlight w:val="cyan"/>
        </w:rPr>
        <w:t>History</w:t>
      </w:r>
      <w:r w:rsidRPr="00A623AA">
        <w:rPr>
          <w:rStyle w:val="StyleUnderline"/>
          <w:highlight w:val="cyan"/>
        </w:rPr>
        <w:t xml:space="preserve"> provides </w:t>
      </w:r>
      <w:r w:rsidRPr="00A623AA">
        <w:rPr>
          <w:rStyle w:val="Emphasis"/>
          <w:highlight w:val="cyan"/>
        </w:rPr>
        <w:t>ample ev</w:t>
      </w:r>
      <w:r w:rsidRPr="00A623AA">
        <w:rPr>
          <w:rStyle w:val="StyleUnderline"/>
        </w:rPr>
        <w:t xml:space="preserve">idence that </w:t>
      </w:r>
      <w:r w:rsidRPr="00A623AA">
        <w:rPr>
          <w:rStyle w:val="StyleUnderline"/>
          <w:highlight w:val="cyan"/>
        </w:rPr>
        <w:t>trade problems</w:t>
      </w:r>
      <w:r w:rsidRPr="00A623AA">
        <w:rPr>
          <w:rStyle w:val="StyleUnderline"/>
        </w:rPr>
        <w:t xml:space="preserve"> have </w:t>
      </w:r>
      <w:r w:rsidRPr="00A623AA">
        <w:rPr>
          <w:rStyle w:val="Emphasis"/>
          <w:highlight w:val="cyan"/>
        </w:rPr>
        <w:t>heighten</w:t>
      </w:r>
      <w:r w:rsidRPr="00A623AA">
        <w:rPr>
          <w:rStyle w:val="StyleUnderline"/>
        </w:rPr>
        <w:t xml:space="preserve">ed </w:t>
      </w:r>
      <w:r w:rsidRPr="00A623AA">
        <w:rPr>
          <w:rStyle w:val="StyleUnderline"/>
          <w:highlight w:val="cyan"/>
        </w:rPr>
        <w:t>tensions</w:t>
      </w:r>
      <w:r w:rsidRPr="00A623AA">
        <w:rPr>
          <w:rStyle w:val="StyleUnderline"/>
        </w:rPr>
        <w:t xml:space="preserve"> among nations. Such fights </w:t>
      </w:r>
      <w:r w:rsidRPr="00A623AA">
        <w:rPr>
          <w:rStyle w:val="StyleUnderline"/>
          <w:highlight w:val="cyan"/>
        </w:rPr>
        <w:t>lead to</w:t>
      </w:r>
      <w:r w:rsidRPr="00A623AA">
        <w:rPr>
          <w:rStyle w:val="StyleUnderline"/>
        </w:rPr>
        <w:t xml:space="preserve"> </w:t>
      </w:r>
      <w:r w:rsidRPr="00A623AA">
        <w:rPr>
          <w:rStyle w:val="Emphasis"/>
        </w:rPr>
        <w:t>economic crises</w:t>
      </w:r>
      <w:r w:rsidRPr="00A623AA">
        <w:rPr>
          <w:rStyle w:val="StyleUnderline"/>
        </w:rPr>
        <w:t xml:space="preserve">, and trigger </w:t>
      </w:r>
      <w:r w:rsidRPr="00A623AA">
        <w:rPr>
          <w:rStyle w:val="Emphasis"/>
          <w:highlight w:val="cyan"/>
        </w:rPr>
        <w:t>political</w:t>
      </w:r>
      <w:r w:rsidRPr="00A623AA">
        <w:rPr>
          <w:rStyle w:val="Emphasis"/>
        </w:rPr>
        <w:t xml:space="preserve"> and social </w:t>
      </w:r>
      <w:r w:rsidRPr="00A623AA">
        <w:rPr>
          <w:rStyle w:val="Emphasis"/>
          <w:highlight w:val="cyan"/>
        </w:rPr>
        <w:t>crises</w:t>
      </w:r>
      <w:r w:rsidRPr="00A623AA">
        <w:rPr>
          <w:rStyle w:val="StyleUnderline"/>
          <w:highlight w:val="cyan"/>
        </w:rPr>
        <w:t xml:space="preserve"> and</w:t>
      </w:r>
      <w:r w:rsidRPr="00A623AA">
        <w:rPr>
          <w:rStyle w:val="StyleUnderline"/>
        </w:rPr>
        <w:t xml:space="preserve">, finally, trigger </w:t>
      </w:r>
      <w:r w:rsidRPr="00A623AA">
        <w:rPr>
          <w:rStyle w:val="Emphasis"/>
          <w:highlight w:val="cyan"/>
        </w:rPr>
        <w:t>wars</w:t>
      </w:r>
      <w:r w:rsidRPr="00A623AA">
        <w:rPr>
          <w:sz w:val="16"/>
        </w:rPr>
        <w:t>.</w:t>
      </w:r>
    </w:p>
    <w:p w14:paraId="5A64E7DD" w14:textId="77777777" w:rsidR="001E7D7F" w:rsidRPr="00A623AA" w:rsidRDefault="001E7D7F" w:rsidP="001E7D7F">
      <w:pPr>
        <w:rPr>
          <w:sz w:val="16"/>
        </w:rPr>
      </w:pPr>
      <w:r w:rsidRPr="00A623AA">
        <w:rPr>
          <w:sz w:val="16"/>
        </w:rPr>
        <w:t>A full-blown trade war often features the combination of a tariff war and currency war. In practice, exporting countries will, in response to imposed tariffs, resort to currency manipulation, moving to cheapen their money to offset the impact of the tariffs.</w:t>
      </w:r>
    </w:p>
    <w:p w14:paraId="6C1FE538" w14:textId="77777777" w:rsidR="001E7D7F" w:rsidRPr="00A623AA" w:rsidRDefault="001E7D7F" w:rsidP="001E7D7F">
      <w:pPr>
        <w:rPr>
          <w:sz w:val="16"/>
        </w:rPr>
      </w:pPr>
      <w:r w:rsidRPr="00A623AA">
        <w:rPr>
          <w:sz w:val="16"/>
        </w:rPr>
        <w:t>But a competitive devaluation among trade partners makes a currency war meaningless. Once countries realise that currency wars do not work, they resort to all the tools available to set up barriers to block trade. This seems evident amid the escalating US-China trade feud. The slump in the renminbi in past few months is stoking fears in markets that China’s policymakers are deliberately pushing the currency’s depreciation in an effort to offset the US tariff hikes.</w:t>
      </w:r>
    </w:p>
    <w:p w14:paraId="1EA990AE" w14:textId="77777777" w:rsidR="001E7D7F" w:rsidRPr="00A623AA" w:rsidRDefault="001E7D7F" w:rsidP="001E7D7F">
      <w:pPr>
        <w:rPr>
          <w:sz w:val="16"/>
        </w:rPr>
      </w:pPr>
      <w:r w:rsidRPr="00A623AA">
        <w:rPr>
          <w:sz w:val="16"/>
        </w:rPr>
        <w:t xml:space="preserve">Trump staring down barrel of yuan devaluation in trade </w:t>
      </w:r>
      <w:proofErr w:type="gramStart"/>
      <w:r w:rsidRPr="00A623AA">
        <w:rPr>
          <w:sz w:val="16"/>
        </w:rPr>
        <w:t>war</w:t>
      </w:r>
      <w:proofErr w:type="gramEnd"/>
    </w:p>
    <w:p w14:paraId="6A201616" w14:textId="77777777" w:rsidR="001E7D7F" w:rsidRPr="00A623AA" w:rsidRDefault="001E7D7F" w:rsidP="001E7D7F">
      <w:pPr>
        <w:rPr>
          <w:sz w:val="16"/>
        </w:rPr>
      </w:pPr>
      <w:r w:rsidRPr="00A623AA">
        <w:rPr>
          <w:sz w:val="16"/>
        </w:rPr>
        <w:t xml:space="preserve">Before the first world war, most countries accepted the classical gold standard of pegging their currencies to gold as an effort to anchor smooth trade. However, </w:t>
      </w:r>
      <w:r w:rsidRPr="00A623AA">
        <w:rPr>
          <w:rStyle w:val="StyleUnderline"/>
        </w:rPr>
        <w:t>from 1913, countries began to suspend</w:t>
      </w:r>
      <w:r w:rsidRPr="00A623AA">
        <w:rPr>
          <w:sz w:val="16"/>
        </w:rPr>
        <w:t xml:space="preserve"> or abandon </w:t>
      </w:r>
      <w:r w:rsidRPr="00A623AA">
        <w:rPr>
          <w:rStyle w:val="StyleUnderline"/>
        </w:rPr>
        <w:t>the system</w:t>
      </w:r>
      <w:r w:rsidRPr="00A623AA">
        <w:rPr>
          <w:sz w:val="16"/>
        </w:rPr>
        <w:t xml:space="preserve"> as they devalued their currencies to compete for export markets in the ongoing tariff war.</w:t>
      </w:r>
    </w:p>
    <w:p w14:paraId="6BFC30A4" w14:textId="77777777" w:rsidR="001E7D7F" w:rsidRPr="00A623AA" w:rsidRDefault="001E7D7F" w:rsidP="001E7D7F">
      <w:pPr>
        <w:rPr>
          <w:sz w:val="16"/>
        </w:rPr>
      </w:pPr>
      <w:r w:rsidRPr="00A623AA">
        <w:rPr>
          <w:sz w:val="16"/>
        </w:rPr>
        <w:t xml:space="preserve">The end of the first world war </w:t>
      </w:r>
      <w:r w:rsidRPr="00A623AA">
        <w:rPr>
          <w:rStyle w:val="StyleUnderline"/>
        </w:rPr>
        <w:t xml:space="preserve">sparked </w:t>
      </w:r>
      <w:r w:rsidRPr="00A623AA">
        <w:rPr>
          <w:rStyle w:val="StyleUnderline"/>
          <w:highlight w:val="cyan"/>
        </w:rPr>
        <w:t>the first</w:t>
      </w:r>
      <w:r w:rsidRPr="00A623AA">
        <w:rPr>
          <w:sz w:val="16"/>
        </w:rPr>
        <w:t xml:space="preserve"> worldwide </w:t>
      </w:r>
      <w:r w:rsidRPr="00A623AA">
        <w:rPr>
          <w:rStyle w:val="StyleUnderline"/>
          <w:highlight w:val="cyan"/>
        </w:rPr>
        <w:t xml:space="preserve">currency war, </w:t>
      </w:r>
      <w:r w:rsidRPr="00A623AA">
        <w:rPr>
          <w:rStyle w:val="Emphasis"/>
          <w:highlight w:val="cyan"/>
        </w:rPr>
        <w:t>start</w:t>
      </w:r>
      <w:r w:rsidRPr="00A623AA">
        <w:rPr>
          <w:rStyle w:val="StyleUnderline"/>
        </w:rPr>
        <w:t xml:space="preserve">ing </w:t>
      </w:r>
      <w:r w:rsidRPr="00A623AA">
        <w:rPr>
          <w:rStyle w:val="StyleUnderline"/>
          <w:highlight w:val="cyan"/>
        </w:rPr>
        <w:t xml:space="preserve">in </w:t>
      </w:r>
      <w:r w:rsidRPr="00A623AA">
        <w:rPr>
          <w:rStyle w:val="Emphasis"/>
          <w:highlight w:val="cyan"/>
        </w:rPr>
        <w:t>Weimar Germany</w:t>
      </w:r>
      <w:r w:rsidRPr="00A623AA">
        <w:rPr>
          <w:rStyle w:val="StyleUnderline"/>
        </w:rPr>
        <w:t xml:space="preserve"> in 1921</w:t>
      </w:r>
      <w:r w:rsidRPr="00A623AA">
        <w:rPr>
          <w:sz w:val="16"/>
        </w:rPr>
        <w:t xml:space="preserve">, followed by France in 1925. In the end, all the major economies scrambled to devalue their currencies – sterling, the </w:t>
      </w:r>
      <w:proofErr w:type="gramStart"/>
      <w:r w:rsidRPr="00A623AA">
        <w:rPr>
          <w:sz w:val="16"/>
        </w:rPr>
        <w:t>franc</w:t>
      </w:r>
      <w:proofErr w:type="gramEnd"/>
      <w:r w:rsidRPr="00A623AA">
        <w:rPr>
          <w:sz w:val="16"/>
        </w:rPr>
        <w:t xml:space="preserve"> and the US dollar – throughout the 1930s.</w:t>
      </w:r>
    </w:p>
    <w:p w14:paraId="44E2FDF0" w14:textId="77777777" w:rsidR="001E7D7F" w:rsidRPr="00A623AA" w:rsidRDefault="001E7D7F" w:rsidP="001E7D7F">
      <w:pPr>
        <w:rPr>
          <w:sz w:val="16"/>
        </w:rPr>
      </w:pPr>
      <w:r w:rsidRPr="00A623AA">
        <w:rPr>
          <w:sz w:val="16"/>
        </w:rPr>
        <w:lastRenderedPageBreak/>
        <w:t xml:space="preserve">In 1930, US president Herbert </w:t>
      </w:r>
      <w:r w:rsidRPr="00A623AA">
        <w:rPr>
          <w:rStyle w:val="StyleUnderline"/>
        </w:rPr>
        <w:t>Hoover signed</w:t>
      </w:r>
      <w:r w:rsidRPr="00A623AA">
        <w:rPr>
          <w:sz w:val="16"/>
        </w:rPr>
        <w:t xml:space="preserve"> into law the </w:t>
      </w:r>
      <w:r w:rsidRPr="00A623AA">
        <w:rPr>
          <w:rStyle w:val="Emphasis"/>
          <w:highlight w:val="cyan"/>
        </w:rPr>
        <w:t>Smoot-Hawley</w:t>
      </w:r>
      <w:r w:rsidRPr="00A623AA">
        <w:rPr>
          <w:sz w:val="16"/>
        </w:rPr>
        <w:t xml:space="preserve"> Tariff Act, </w:t>
      </w:r>
      <w:r w:rsidRPr="00A623AA">
        <w:rPr>
          <w:rStyle w:val="StyleUnderline"/>
        </w:rPr>
        <w:t>which</w:t>
      </w:r>
      <w:r w:rsidRPr="00A623AA">
        <w:rPr>
          <w:sz w:val="16"/>
        </w:rPr>
        <w:t xml:space="preserve"> intensified the currency war and </w:t>
      </w:r>
      <w:r w:rsidRPr="00A623AA">
        <w:rPr>
          <w:rStyle w:val="StyleUnderline"/>
        </w:rPr>
        <w:t>deepened the Great Depression. The</w:t>
      </w:r>
      <w:r w:rsidRPr="00A623AA">
        <w:rPr>
          <w:sz w:val="16"/>
        </w:rPr>
        <w:t xml:space="preserve"> protectionist </w:t>
      </w:r>
      <w:r w:rsidRPr="00A623AA">
        <w:rPr>
          <w:rStyle w:val="StyleUnderline"/>
        </w:rPr>
        <w:t>law</w:t>
      </w:r>
      <w:r w:rsidRPr="00A623AA">
        <w:rPr>
          <w:sz w:val="16"/>
        </w:rPr>
        <w:t xml:space="preserve"> raised tariffs on more than 20,000 imported products and </w:t>
      </w:r>
      <w:r w:rsidRPr="00A623AA">
        <w:rPr>
          <w:rStyle w:val="StyleUnderline"/>
          <w:highlight w:val="cyan"/>
        </w:rPr>
        <w:t xml:space="preserve">triggered </w:t>
      </w:r>
      <w:r w:rsidRPr="00A623AA">
        <w:rPr>
          <w:rStyle w:val="Emphasis"/>
          <w:highlight w:val="cyan"/>
        </w:rPr>
        <w:t>retal</w:t>
      </w:r>
      <w:r w:rsidRPr="00A623AA">
        <w:rPr>
          <w:rStyle w:val="StyleUnderline"/>
        </w:rPr>
        <w:t>iation from many US trade partners</w:t>
      </w:r>
      <w:r w:rsidRPr="00A623AA">
        <w:rPr>
          <w:sz w:val="16"/>
        </w:rPr>
        <w:t>.</w:t>
      </w:r>
    </w:p>
    <w:p w14:paraId="5334AB7D" w14:textId="77777777" w:rsidR="001E7D7F" w:rsidRPr="00A623AA" w:rsidRDefault="001E7D7F" w:rsidP="001E7D7F">
      <w:pPr>
        <w:rPr>
          <w:sz w:val="16"/>
        </w:rPr>
      </w:pPr>
      <w:r w:rsidRPr="00A623AA">
        <w:rPr>
          <w:rStyle w:val="StyleUnderline"/>
        </w:rPr>
        <w:t xml:space="preserve">Trade wars stoke </w:t>
      </w:r>
      <w:r w:rsidRPr="00A623AA">
        <w:rPr>
          <w:rStyle w:val="Emphasis"/>
          <w:highlight w:val="cyan"/>
        </w:rPr>
        <w:t>nationalism</w:t>
      </w:r>
      <w:r w:rsidRPr="00A623AA">
        <w:rPr>
          <w:rStyle w:val="StyleUnderline"/>
        </w:rPr>
        <w:t xml:space="preserve"> and </w:t>
      </w:r>
      <w:r w:rsidRPr="00A623AA">
        <w:rPr>
          <w:rStyle w:val="Emphasis"/>
          <w:highlight w:val="cyan"/>
        </w:rPr>
        <w:t>hatred</w:t>
      </w:r>
      <w:r w:rsidRPr="00A623AA">
        <w:rPr>
          <w:rStyle w:val="StyleUnderline"/>
        </w:rPr>
        <w:t xml:space="preserve"> among people </w:t>
      </w:r>
      <w:r w:rsidRPr="00A623AA">
        <w:rPr>
          <w:rStyle w:val="StyleUnderline"/>
          <w:highlight w:val="cyan"/>
        </w:rPr>
        <w:t>and</w:t>
      </w:r>
      <w:r w:rsidRPr="00A623AA">
        <w:rPr>
          <w:rStyle w:val="StyleUnderline"/>
        </w:rPr>
        <w:t xml:space="preserve"> finally trigger </w:t>
      </w:r>
      <w:r w:rsidRPr="00A623AA">
        <w:rPr>
          <w:rStyle w:val="Emphasis"/>
          <w:highlight w:val="cyan"/>
        </w:rPr>
        <w:t>wars</w:t>
      </w:r>
      <w:r w:rsidRPr="00A623AA">
        <w:rPr>
          <w:rStyle w:val="StyleUnderline"/>
        </w:rPr>
        <w:t xml:space="preserve">, as </w:t>
      </w:r>
      <w:r w:rsidRPr="00A623AA">
        <w:rPr>
          <w:rStyle w:val="StyleUnderline"/>
          <w:highlight w:val="cyan"/>
        </w:rPr>
        <w:t>evidenced by</w:t>
      </w:r>
      <w:r w:rsidRPr="00A623AA">
        <w:rPr>
          <w:rStyle w:val="StyleUnderline"/>
        </w:rPr>
        <w:t xml:space="preserve"> the breakout of </w:t>
      </w:r>
      <w:r w:rsidRPr="00A623AA">
        <w:rPr>
          <w:rStyle w:val="StyleUnderline"/>
          <w:highlight w:val="cyan"/>
        </w:rPr>
        <w:t xml:space="preserve">the second </w:t>
      </w:r>
      <w:r w:rsidRPr="00A623AA">
        <w:rPr>
          <w:rStyle w:val="Emphasis"/>
          <w:highlight w:val="cyan"/>
        </w:rPr>
        <w:t>world war</w:t>
      </w:r>
      <w:r w:rsidRPr="00A623AA">
        <w:rPr>
          <w:sz w:val="16"/>
        </w:rPr>
        <w:t>: the Japanese invaded Manchuria in 1931, and the whole of China in 1937; the Germans invaded Poland in 1939, then the rest of Europe; and the Japanese attacked Pearl Harbour in 1941.</w:t>
      </w:r>
    </w:p>
    <w:p w14:paraId="26A3C94E" w14:textId="77777777" w:rsidR="001E7D7F" w:rsidRPr="00A623AA" w:rsidRDefault="001E7D7F" w:rsidP="001E7D7F">
      <w:pPr>
        <w:rPr>
          <w:sz w:val="16"/>
        </w:rPr>
      </w:pPr>
      <w:r w:rsidRPr="00A623AA">
        <w:rPr>
          <w:sz w:val="16"/>
        </w:rPr>
        <w:t>Could Trump’s trade war turn into a third world war?</w:t>
      </w:r>
    </w:p>
    <w:p w14:paraId="746E8894" w14:textId="77777777" w:rsidR="001E7D7F" w:rsidRPr="00A623AA" w:rsidRDefault="001E7D7F" w:rsidP="001E7D7F">
      <w:pPr>
        <w:rPr>
          <w:sz w:val="16"/>
        </w:rPr>
      </w:pPr>
      <w:r w:rsidRPr="00A623AA">
        <w:rPr>
          <w:sz w:val="16"/>
        </w:rPr>
        <w:t xml:space="preserve">A quote often attributed to the 19th-century French economist, Frédéric Bastiat, goes: </w:t>
      </w:r>
      <w:r w:rsidRPr="00A623AA">
        <w:rPr>
          <w:rStyle w:val="Emphasis"/>
        </w:rPr>
        <w:t>“When goods do not cross frontiers, armies will.”</w:t>
      </w:r>
      <w:r w:rsidRPr="00A623AA">
        <w:rPr>
          <w:sz w:val="16"/>
        </w:rPr>
        <w:t xml:space="preserve"> It is obvious that the current US-China trade war is stoking geopolitical tensions between the world’s two largest economies and chief political adversaries, as they become more confrontational over their discord on maritime issues in the South and East China seas and over Taiwan.</w:t>
      </w:r>
    </w:p>
    <w:p w14:paraId="4F7A8E66" w14:textId="77777777" w:rsidR="001E7D7F" w:rsidRPr="00A623AA" w:rsidRDefault="001E7D7F" w:rsidP="001E7D7F">
      <w:pPr>
        <w:rPr>
          <w:rStyle w:val="StyleUnderline"/>
        </w:rPr>
      </w:pPr>
      <w:r w:rsidRPr="00A623AA">
        <w:rPr>
          <w:rStyle w:val="StyleUnderline"/>
          <w:highlight w:val="cyan"/>
        </w:rPr>
        <w:t>History</w:t>
      </w:r>
      <w:r w:rsidRPr="00A623AA">
        <w:rPr>
          <w:rStyle w:val="StyleUnderline"/>
        </w:rPr>
        <w:t xml:space="preserve"> often </w:t>
      </w:r>
      <w:r w:rsidRPr="00A623AA">
        <w:rPr>
          <w:rStyle w:val="Emphasis"/>
          <w:highlight w:val="cyan"/>
        </w:rPr>
        <w:t>repeats itself</w:t>
      </w:r>
      <w:r w:rsidRPr="00A623AA">
        <w:rPr>
          <w:rStyle w:val="StyleUnderline"/>
        </w:rPr>
        <w:t xml:space="preserve"> if we do not learn from it. </w:t>
      </w:r>
      <w:r w:rsidRPr="00A623AA">
        <w:rPr>
          <w:rStyle w:val="StyleUnderline"/>
          <w:highlight w:val="cyan"/>
        </w:rPr>
        <w:t>The two</w:t>
      </w:r>
      <w:r w:rsidRPr="00A623AA">
        <w:rPr>
          <w:rStyle w:val="StyleUnderline"/>
        </w:rPr>
        <w:t xml:space="preserve"> full-blown </w:t>
      </w:r>
      <w:r w:rsidRPr="00A623AA">
        <w:rPr>
          <w:rStyle w:val="StyleUnderline"/>
          <w:highlight w:val="cyan"/>
        </w:rPr>
        <w:t>trade wars</w:t>
      </w:r>
      <w:r w:rsidRPr="00A623AA">
        <w:rPr>
          <w:rStyle w:val="StyleUnderline"/>
        </w:rPr>
        <w:t xml:space="preserve"> some </w:t>
      </w:r>
      <w:r w:rsidRPr="00A623AA">
        <w:rPr>
          <w:rStyle w:val="StyleUnderline"/>
          <w:highlight w:val="cyan"/>
        </w:rPr>
        <w:t>80 and 100 years ago helped</w:t>
      </w:r>
      <w:r w:rsidRPr="00A623AA">
        <w:rPr>
          <w:rStyle w:val="StyleUnderline"/>
        </w:rPr>
        <w:t xml:space="preserve"> to </w:t>
      </w:r>
      <w:r w:rsidRPr="00A623AA">
        <w:rPr>
          <w:rStyle w:val="StyleUnderline"/>
          <w:highlight w:val="cyan"/>
        </w:rPr>
        <w:t>ignite</w:t>
      </w:r>
      <w:r w:rsidRPr="00A623AA">
        <w:rPr>
          <w:rStyle w:val="StyleUnderline"/>
        </w:rPr>
        <w:t xml:space="preserve"> the two </w:t>
      </w:r>
      <w:r w:rsidRPr="00A623AA">
        <w:rPr>
          <w:rStyle w:val="Emphasis"/>
          <w:highlight w:val="cyan"/>
        </w:rPr>
        <w:t>world wars</w:t>
      </w:r>
      <w:r w:rsidRPr="00A623AA">
        <w:rPr>
          <w:rStyle w:val="StyleUnderline"/>
        </w:rPr>
        <w:t xml:space="preserve">. Could such a catastrophe </w:t>
      </w:r>
      <w:r w:rsidRPr="00A623AA">
        <w:rPr>
          <w:rStyle w:val="Emphasis"/>
        </w:rPr>
        <w:t>happen again</w:t>
      </w:r>
      <w:r w:rsidRPr="00A623AA">
        <w:rPr>
          <w:rStyle w:val="StyleUnderline"/>
        </w:rPr>
        <w:t>?</w:t>
      </w:r>
    </w:p>
    <w:p w14:paraId="2BB5C9FB" w14:textId="77777777" w:rsidR="001E7D7F" w:rsidRPr="00A623AA" w:rsidRDefault="001E7D7F" w:rsidP="001E7D7F">
      <w:pPr>
        <w:pStyle w:val="Heading4"/>
        <w:rPr>
          <w:rFonts w:cs="Times New Roman"/>
        </w:rPr>
      </w:pPr>
      <w:r w:rsidRPr="00A623AA">
        <w:rPr>
          <w:rFonts w:cs="Times New Roman"/>
        </w:rPr>
        <w:t xml:space="preserve">c) Forecasting---the </w:t>
      </w:r>
      <w:r w:rsidRPr="00A623AA">
        <w:rPr>
          <w:rFonts w:cs="Times New Roman"/>
          <w:u w:val="single"/>
        </w:rPr>
        <w:t>current environment</w:t>
      </w:r>
      <w:r w:rsidRPr="00A623AA">
        <w:rPr>
          <w:rFonts w:cs="Times New Roman"/>
        </w:rPr>
        <w:t xml:space="preserve"> is </w:t>
      </w:r>
      <w:r w:rsidRPr="00A623AA">
        <w:rPr>
          <w:rFonts w:cs="Times New Roman"/>
          <w:u w:val="single"/>
        </w:rPr>
        <w:t>uniquely primed</w:t>
      </w:r>
      <w:r w:rsidRPr="00A623AA">
        <w:rPr>
          <w:rFonts w:cs="Times New Roman"/>
        </w:rPr>
        <w:t xml:space="preserve"> for global escalation---trade’s key</w:t>
      </w:r>
    </w:p>
    <w:p w14:paraId="78125D60" w14:textId="77777777" w:rsidR="001E7D7F" w:rsidRPr="00A623AA" w:rsidRDefault="001E7D7F" w:rsidP="001E7D7F">
      <w:r w:rsidRPr="00A623AA">
        <w:t xml:space="preserve">Dr. Christopher M. </w:t>
      </w:r>
      <w:r w:rsidRPr="00A623AA">
        <w:rPr>
          <w:rStyle w:val="Style13ptBold"/>
        </w:rPr>
        <w:t>Dent 20</w:t>
      </w:r>
      <w:r w:rsidRPr="00A623AA">
        <w:t>, Professor in Economics and International Business at Edge Hill University, PhD in International Political Economy, University of Hull, MA in Economics from the University of Leeds, “Brexit, Trump and Trade: Back to a Late 19th Century Future?”, Competition &amp; Change, Volume 24, Issue 3-4, p. 338-339</w:t>
      </w:r>
    </w:p>
    <w:p w14:paraId="739518BE" w14:textId="77777777" w:rsidR="001E7D7F" w:rsidRPr="00A623AA" w:rsidRDefault="001E7D7F" w:rsidP="001E7D7F">
      <w:pPr>
        <w:rPr>
          <w:sz w:val="16"/>
        </w:rPr>
      </w:pPr>
      <w:r w:rsidRPr="00A623AA">
        <w:rPr>
          <w:sz w:val="16"/>
        </w:rPr>
        <w:t>Introduction</w:t>
      </w:r>
    </w:p>
    <w:p w14:paraId="39E32E61" w14:textId="77777777" w:rsidR="001E7D7F" w:rsidRPr="00A623AA" w:rsidRDefault="001E7D7F" w:rsidP="001E7D7F">
      <w:pPr>
        <w:rPr>
          <w:sz w:val="16"/>
        </w:rPr>
      </w:pPr>
      <w:r w:rsidRPr="00A623AA">
        <w:rPr>
          <w:rStyle w:val="StyleUnderline"/>
          <w:highlight w:val="cyan"/>
        </w:rPr>
        <w:t>The</w:t>
      </w:r>
      <w:r w:rsidRPr="00A623AA">
        <w:rPr>
          <w:rStyle w:val="StyleUnderline"/>
        </w:rPr>
        <w:t xml:space="preserve"> global </w:t>
      </w:r>
      <w:r w:rsidRPr="00A623AA">
        <w:rPr>
          <w:rStyle w:val="StyleUnderline"/>
          <w:highlight w:val="cyan"/>
        </w:rPr>
        <w:t>economy</w:t>
      </w:r>
      <w:r w:rsidRPr="00A623AA">
        <w:rPr>
          <w:rStyle w:val="StyleUnderline"/>
        </w:rPr>
        <w:t xml:space="preserve"> and system </w:t>
      </w:r>
      <w:r w:rsidRPr="00A623AA">
        <w:rPr>
          <w:rStyle w:val="StyleUnderline"/>
          <w:highlight w:val="cyan"/>
        </w:rPr>
        <w:t xml:space="preserve">are entering a </w:t>
      </w:r>
      <w:r w:rsidRPr="00A623AA">
        <w:rPr>
          <w:rStyle w:val="Emphasis"/>
          <w:highlight w:val="cyan"/>
        </w:rPr>
        <w:t>critical phase</w:t>
      </w:r>
      <w:r w:rsidRPr="00A623AA">
        <w:rPr>
          <w:rStyle w:val="StyleUnderline"/>
        </w:rPr>
        <w:t xml:space="preserve">. </w:t>
      </w:r>
      <w:r w:rsidRPr="00A623AA">
        <w:rPr>
          <w:rStyle w:val="Emphasis"/>
        </w:rPr>
        <w:t xml:space="preserve">Populist </w:t>
      </w:r>
      <w:r w:rsidRPr="00A623AA">
        <w:rPr>
          <w:rStyle w:val="Emphasis"/>
          <w:highlight w:val="cyan"/>
        </w:rPr>
        <w:t>nationalism</w:t>
      </w:r>
      <w:r w:rsidRPr="00A623AA">
        <w:rPr>
          <w:rStyle w:val="StyleUnderline"/>
          <w:highlight w:val="cyan"/>
        </w:rPr>
        <w:t xml:space="preserve"> is on the rise</w:t>
      </w:r>
      <w:r w:rsidRPr="00A623AA">
        <w:rPr>
          <w:sz w:val="16"/>
        </w:rPr>
        <w:t xml:space="preserve">, fuelled largely by discontent over globalization’s distributional impacts and failure of conventional politics and markets to deliver on their promises (Kyle and Gultchin, 2018). </w:t>
      </w:r>
      <w:r w:rsidRPr="00A623AA">
        <w:rPr>
          <w:rStyle w:val="StyleUnderline"/>
          <w:highlight w:val="cyan"/>
        </w:rPr>
        <w:t>An emerging</w:t>
      </w:r>
      <w:r w:rsidRPr="00A623AA">
        <w:rPr>
          <w:rStyle w:val="StyleUnderline"/>
        </w:rPr>
        <w:t xml:space="preserve"> economic super</w:t>
      </w:r>
      <w:r w:rsidRPr="00A623AA">
        <w:rPr>
          <w:rStyle w:val="Emphasis"/>
          <w:highlight w:val="cyan"/>
        </w:rPr>
        <w:t>power</w:t>
      </w:r>
      <w:r w:rsidRPr="00A623AA">
        <w:rPr>
          <w:rStyle w:val="StyleUnderline"/>
          <w:highlight w:val="cyan"/>
        </w:rPr>
        <w:t xml:space="preserve"> is </w:t>
      </w:r>
      <w:r w:rsidRPr="00A623AA">
        <w:rPr>
          <w:rStyle w:val="Emphasis"/>
          <w:highlight w:val="cyan"/>
        </w:rPr>
        <w:t>disrupting</w:t>
      </w:r>
      <w:r w:rsidRPr="00A623AA">
        <w:rPr>
          <w:rStyle w:val="Emphasis"/>
        </w:rPr>
        <w:t xml:space="preserve"> the global </w:t>
      </w:r>
      <w:r w:rsidRPr="00A623AA">
        <w:rPr>
          <w:rStyle w:val="Emphasis"/>
          <w:highlight w:val="cyan"/>
        </w:rPr>
        <w:t>order</w:t>
      </w:r>
      <w:r w:rsidRPr="00A623AA">
        <w:rPr>
          <w:rStyle w:val="StyleUnderline"/>
        </w:rPr>
        <w:t xml:space="preserve"> and its long incumbent power structures. </w:t>
      </w:r>
      <w:r w:rsidRPr="00A623AA">
        <w:rPr>
          <w:rStyle w:val="Emphasis"/>
          <w:highlight w:val="cyan"/>
        </w:rPr>
        <w:t>Multilat</w:t>
      </w:r>
      <w:r w:rsidRPr="00A623AA">
        <w:rPr>
          <w:rStyle w:val="Emphasis"/>
        </w:rPr>
        <w:t xml:space="preserve">eralism </w:t>
      </w:r>
      <w:r w:rsidRPr="00A623AA">
        <w:rPr>
          <w:rStyle w:val="Emphasis"/>
          <w:highlight w:val="cyan"/>
        </w:rPr>
        <w:t>is under threat</w:t>
      </w:r>
      <w:r w:rsidRPr="00A623AA">
        <w:rPr>
          <w:sz w:val="16"/>
        </w:rPr>
        <w:t xml:space="preserve">, trade protectionism and tariff wars are escalating, many economies are struggling in the lingering aftermath of a severe global recession and the global system is under pressure generally from short- and longer-term crises (Guillen, 2015). World GDP and trade growth are slowing and there are predictions of greater political economic turbulence to come (World Bank, 2019; World Trade Organisation, 2019a). Worst still, </w:t>
      </w:r>
      <w:r w:rsidRPr="00A623AA">
        <w:rPr>
          <w:rStyle w:val="StyleUnderline"/>
          <w:highlight w:val="cyan"/>
        </w:rPr>
        <w:t>the world</w:t>
      </w:r>
      <w:r w:rsidRPr="00A623AA">
        <w:rPr>
          <w:rStyle w:val="StyleUnderline"/>
        </w:rPr>
        <w:t xml:space="preserve"> may be </w:t>
      </w:r>
      <w:r w:rsidRPr="00A623AA">
        <w:rPr>
          <w:rStyle w:val="Emphasis"/>
          <w:highlight w:val="cyan"/>
        </w:rPr>
        <w:t>on the brink</w:t>
      </w:r>
      <w:r w:rsidRPr="00A623AA">
        <w:rPr>
          <w:rStyle w:val="StyleUnderline"/>
          <w:highlight w:val="cyan"/>
        </w:rPr>
        <w:t xml:space="preserve"> of</w:t>
      </w:r>
      <w:r w:rsidRPr="00A623AA">
        <w:rPr>
          <w:rStyle w:val="StyleUnderline"/>
        </w:rPr>
        <w:t xml:space="preserve"> a </w:t>
      </w:r>
      <w:r w:rsidRPr="00A623AA">
        <w:rPr>
          <w:rStyle w:val="Emphasis"/>
        </w:rPr>
        <w:t xml:space="preserve">major </w:t>
      </w:r>
      <w:r w:rsidRPr="00A623AA">
        <w:rPr>
          <w:rStyle w:val="Emphasis"/>
          <w:highlight w:val="cyan"/>
        </w:rPr>
        <w:t>great power conflict</w:t>
      </w:r>
      <w:r w:rsidRPr="00A623AA">
        <w:rPr>
          <w:rStyle w:val="StyleUnderline"/>
        </w:rPr>
        <w:t xml:space="preserve">. This scenario not only applies today but also to the late 19th century world. The eventual outcome of events in this period was escalating conflict that </w:t>
      </w:r>
      <w:r w:rsidRPr="00A623AA">
        <w:rPr>
          <w:rStyle w:val="Emphasis"/>
        </w:rPr>
        <w:t>culminated</w:t>
      </w:r>
      <w:r w:rsidRPr="00A623AA">
        <w:rPr>
          <w:rStyle w:val="StyleUnderline"/>
        </w:rPr>
        <w:t xml:space="preserve"> in the outbreak of </w:t>
      </w:r>
      <w:r w:rsidRPr="00A623AA">
        <w:rPr>
          <w:rStyle w:val="Emphasis"/>
        </w:rPr>
        <w:t>World War 1</w:t>
      </w:r>
      <w:r w:rsidRPr="00A623AA">
        <w:rPr>
          <w:sz w:val="16"/>
        </w:rPr>
        <w:t xml:space="preserve"> (WW1). Whilst such an outcome was not necessarily </w:t>
      </w:r>
      <w:proofErr w:type="gramStart"/>
      <w:r w:rsidRPr="00A623AA">
        <w:rPr>
          <w:sz w:val="16"/>
        </w:rPr>
        <w:t>inevitable</w:t>
      </w:r>
      <w:proofErr w:type="gramEnd"/>
      <w:r w:rsidRPr="00A623AA">
        <w:rPr>
          <w:sz w:val="16"/>
        </w:rPr>
        <w:t xml:space="preserve"> by the 1890s it was a retrospectively proven possibility. Hence, </w:t>
      </w:r>
      <w:r w:rsidRPr="00A623AA">
        <w:rPr>
          <w:rStyle w:val="StyleUnderline"/>
          <w:highlight w:val="cyan"/>
        </w:rPr>
        <w:t>avoiding a late 19th century</w:t>
      </w:r>
      <w:r w:rsidRPr="00A623AA">
        <w:rPr>
          <w:rStyle w:val="StyleUnderline"/>
        </w:rPr>
        <w:t xml:space="preserve"> world </w:t>
      </w:r>
      <w:r w:rsidRPr="00A623AA">
        <w:rPr>
          <w:rStyle w:val="StyleUnderline"/>
          <w:highlight w:val="cyan"/>
        </w:rPr>
        <w:t>scenario is</w:t>
      </w:r>
      <w:r w:rsidRPr="00A623AA">
        <w:rPr>
          <w:sz w:val="16"/>
        </w:rPr>
        <w:t xml:space="preserve">, at the very least, </w:t>
      </w:r>
      <w:r w:rsidRPr="00A623AA">
        <w:rPr>
          <w:rStyle w:val="Emphasis"/>
          <w:highlight w:val="cyan"/>
        </w:rPr>
        <w:t>desirable</w:t>
      </w:r>
      <w:r w:rsidRPr="00A623AA">
        <w:rPr>
          <w:sz w:val="16"/>
        </w:rPr>
        <w:t>.</w:t>
      </w:r>
    </w:p>
    <w:p w14:paraId="5B7714BB" w14:textId="77777777" w:rsidR="001E7D7F" w:rsidRPr="00A623AA" w:rsidRDefault="001E7D7F" w:rsidP="001E7D7F">
      <w:pPr>
        <w:rPr>
          <w:sz w:val="16"/>
        </w:rPr>
      </w:pPr>
      <w:r w:rsidRPr="00A623AA">
        <w:rPr>
          <w:rStyle w:val="StyleUnderline"/>
          <w:highlight w:val="cyan"/>
        </w:rPr>
        <w:t xml:space="preserve">Trade is </w:t>
      </w:r>
      <w:r w:rsidRPr="00A623AA">
        <w:rPr>
          <w:rStyle w:val="Emphasis"/>
          <w:highlight w:val="cyan"/>
        </w:rPr>
        <w:t>central</w:t>
      </w:r>
      <w:r w:rsidRPr="00A623AA">
        <w:rPr>
          <w:sz w:val="16"/>
        </w:rPr>
        <w:t xml:space="preserve"> to understanding the political economies of the early 21st and late 19th centuries, making it a suitable empirical prism to make a comparative historical analysis (CHA) of the two periods. What follows is a trade political economy study that will examine various connections between the domestic and the international, focusing also on two significant cases that provide important comparative analytical insights. The result of Britain’s 2016 Brexit referendum and election of Donald Trump as US President in the same year have become emblematic of contemporary populism, economic </w:t>
      </w:r>
      <w:proofErr w:type="gramStart"/>
      <w:r w:rsidRPr="00A623AA">
        <w:rPr>
          <w:sz w:val="16"/>
        </w:rPr>
        <w:t>nationalism</w:t>
      </w:r>
      <w:proofErr w:type="gramEnd"/>
      <w:r w:rsidRPr="00A623AA">
        <w:rPr>
          <w:sz w:val="16"/>
        </w:rPr>
        <w:t xml:space="preserve"> and associated resistance against forms of internationalism and globalization.1</w:t>
      </w:r>
    </w:p>
    <w:p w14:paraId="02632D71" w14:textId="77777777" w:rsidR="001E7D7F" w:rsidRPr="00A623AA" w:rsidRDefault="001E7D7F" w:rsidP="001E7D7F"/>
    <w:p w14:paraId="31D303EB" w14:textId="77777777" w:rsidR="001E7D7F" w:rsidRPr="00A623AA" w:rsidRDefault="001E7D7F" w:rsidP="001E7D7F"/>
    <w:p w14:paraId="074A2D3D" w14:textId="77777777" w:rsidR="001E7D7F" w:rsidRPr="00A623AA" w:rsidRDefault="001E7D7F" w:rsidP="001E7D7F"/>
    <w:p w14:paraId="1C79C86E" w14:textId="4C70D6D5" w:rsidR="007F760F" w:rsidRPr="00A623AA" w:rsidRDefault="007F760F" w:rsidP="007F760F">
      <w:pPr>
        <w:pStyle w:val="Heading2"/>
      </w:pPr>
      <w:r w:rsidRPr="00A623AA">
        <w:lastRenderedPageBreak/>
        <w:t>Assurances DA</w:t>
      </w:r>
    </w:p>
    <w:p w14:paraId="070AF2A4" w14:textId="77777777" w:rsidR="007F760F" w:rsidRPr="00A623AA" w:rsidRDefault="007F760F" w:rsidP="007F760F">
      <w:pPr>
        <w:pStyle w:val="Heading3"/>
      </w:pPr>
      <w:r w:rsidRPr="00A623AA">
        <w:lastRenderedPageBreak/>
        <w:t>Assurances DA---1NC</w:t>
      </w:r>
    </w:p>
    <w:p w14:paraId="4A0B266A" w14:textId="77777777" w:rsidR="007F760F" w:rsidRPr="00A623AA" w:rsidRDefault="007F760F" w:rsidP="007F760F">
      <w:pPr>
        <w:pStyle w:val="Heading4"/>
      </w:pPr>
      <w:r w:rsidRPr="00A623AA">
        <w:t xml:space="preserve">The plan </w:t>
      </w:r>
      <w:r w:rsidRPr="00A623AA">
        <w:rPr>
          <w:u w:val="single"/>
        </w:rPr>
        <w:t>breaks</w:t>
      </w:r>
      <w:r w:rsidRPr="00A623AA">
        <w:t xml:space="preserve"> from America’s </w:t>
      </w:r>
      <w:r w:rsidRPr="00A623AA">
        <w:rPr>
          <w:u w:val="single"/>
        </w:rPr>
        <w:t>ideological commitment</w:t>
      </w:r>
      <w:r w:rsidRPr="00A623AA">
        <w:t xml:space="preserve"> to its allies. </w:t>
      </w:r>
    </w:p>
    <w:p w14:paraId="28CD8A20" w14:textId="77777777" w:rsidR="007F760F" w:rsidRPr="00A623AA" w:rsidRDefault="007F760F" w:rsidP="007F760F">
      <w:r w:rsidRPr="00A623AA">
        <w:rPr>
          <w:rStyle w:val="Style13ptBold"/>
        </w:rPr>
        <w:t>Mandelbaum</w:t>
      </w:r>
      <w:r w:rsidRPr="00A623AA">
        <w:rPr>
          <w:b/>
          <w:bCs/>
          <w:sz w:val="26"/>
          <w:szCs w:val="26"/>
        </w:rPr>
        <w:t xml:space="preserve"> ’</w:t>
      </w:r>
      <w:r w:rsidRPr="00A623AA">
        <w:rPr>
          <w:rStyle w:val="Style13ptBold"/>
        </w:rPr>
        <w:t>19</w:t>
      </w:r>
      <w:r w:rsidRPr="00A623AA">
        <w:t xml:space="preserve"> [Michael; 2019; Christian A. Herter Professor Emeritus of American Foreign Policy at the Johns Hopkins School of Advanced International Studies; Foreign Affairs, “The New Containment: Handling Russia, China, and Iran,” https://www.foreignaffairs.com/articles/china/2019-02-12/new-containment/]</w:t>
      </w:r>
    </w:p>
    <w:p w14:paraId="7038AA64" w14:textId="77777777" w:rsidR="007F760F" w:rsidRPr="00A623AA" w:rsidRDefault="007F760F" w:rsidP="007F760F">
      <w:pPr>
        <w:rPr>
          <w:sz w:val="16"/>
        </w:rPr>
      </w:pPr>
      <w:r w:rsidRPr="00A623AA">
        <w:rPr>
          <w:sz w:val="16"/>
        </w:rPr>
        <w:t xml:space="preserve">But today’s circumstances differ from those of the past in several important ways. During most of the Cold War, </w:t>
      </w:r>
      <w:r w:rsidRPr="00A623AA">
        <w:rPr>
          <w:rStyle w:val="StyleUnderline"/>
        </w:rPr>
        <w:t>Washington</w:t>
      </w:r>
      <w:r w:rsidRPr="00A623AA">
        <w:rPr>
          <w:sz w:val="16"/>
        </w:rPr>
        <w:t xml:space="preserve"> confronted a single powerful opponent, the Soviet Union—the leader of the international communist movement. Now it </w:t>
      </w:r>
      <w:r w:rsidRPr="00A623AA">
        <w:rPr>
          <w:rStyle w:val="StyleUnderline"/>
        </w:rPr>
        <w:t>must cope with three separate adversaries</w:t>
      </w:r>
      <w:r w:rsidRPr="00A623AA">
        <w:rPr>
          <w:sz w:val="16"/>
        </w:rPr>
        <w:t xml:space="preserve">, each largely independent of the other two. </w:t>
      </w:r>
      <w:r w:rsidRPr="00A623AA">
        <w:rPr>
          <w:rStyle w:val="Emphasis"/>
          <w:highlight w:val="cyan"/>
        </w:rPr>
        <w:t>Russia</w:t>
      </w:r>
      <w:r w:rsidRPr="00A623AA">
        <w:rPr>
          <w:rStyle w:val="StyleUnderline"/>
        </w:rPr>
        <w:t xml:space="preserve"> and </w:t>
      </w:r>
      <w:r w:rsidRPr="00A623AA">
        <w:rPr>
          <w:rStyle w:val="Emphasis"/>
          <w:highlight w:val="cyan"/>
        </w:rPr>
        <w:t>China</w:t>
      </w:r>
      <w:r w:rsidRPr="00A623AA">
        <w:rPr>
          <w:sz w:val="16"/>
        </w:rPr>
        <w:t xml:space="preserve"> cooperate, but they also </w:t>
      </w:r>
      <w:r w:rsidRPr="00A623AA">
        <w:rPr>
          <w:rStyle w:val="StyleUnderline"/>
        </w:rPr>
        <w:t>compete</w:t>
      </w:r>
      <w:r w:rsidRPr="00A623AA">
        <w:rPr>
          <w:sz w:val="16"/>
        </w:rPr>
        <w:t xml:space="preserve"> with each other. </w:t>
      </w:r>
      <w:r w:rsidRPr="00A623AA">
        <w:rPr>
          <w:rStyle w:val="StyleUnderline"/>
          <w:highlight w:val="cyan"/>
        </w:rPr>
        <w:t>And</w:t>
      </w:r>
      <w:r w:rsidRPr="00A623AA">
        <w:rPr>
          <w:sz w:val="16"/>
        </w:rPr>
        <w:t xml:space="preserve"> while both have good relations with </w:t>
      </w:r>
      <w:r w:rsidRPr="00A623AA">
        <w:rPr>
          <w:rStyle w:val="Emphasis"/>
          <w:highlight w:val="cyan"/>
        </w:rPr>
        <w:t>Iran</w:t>
      </w:r>
      <w:r w:rsidRPr="00A623AA">
        <w:rPr>
          <w:sz w:val="16"/>
        </w:rPr>
        <w:t xml:space="preserve">, both also have large and potentially restive Muslim populations, giving them reason to worry about the growth of Iranian power and influence. Cold War containment was a single global undertaking, implemented regionally. Contemporary </w:t>
      </w:r>
      <w:r w:rsidRPr="00A623AA">
        <w:rPr>
          <w:rStyle w:val="StyleUnderline"/>
          <w:highlight w:val="cyan"/>
        </w:rPr>
        <w:t>containment</w:t>
      </w:r>
      <w:r w:rsidRPr="00A623AA">
        <w:rPr>
          <w:rStyle w:val="StyleUnderline"/>
        </w:rPr>
        <w:t xml:space="preserve"> will </w:t>
      </w:r>
      <w:r w:rsidRPr="00A623AA">
        <w:rPr>
          <w:rStyle w:val="StyleUnderline"/>
          <w:highlight w:val="cyan"/>
        </w:rPr>
        <w:t>involve</w:t>
      </w:r>
      <w:r w:rsidRPr="00A623AA">
        <w:rPr>
          <w:sz w:val="16"/>
        </w:rPr>
        <w:t xml:space="preserve"> three </w:t>
      </w:r>
      <w:r w:rsidRPr="00A623AA">
        <w:rPr>
          <w:rStyle w:val="StyleUnderline"/>
        </w:rPr>
        <w:t xml:space="preserve">separate </w:t>
      </w:r>
      <w:r w:rsidRPr="00A623AA">
        <w:rPr>
          <w:rStyle w:val="Emphasis"/>
          <w:highlight w:val="cyan"/>
        </w:rPr>
        <w:t>regional</w:t>
      </w:r>
      <w:r w:rsidRPr="00A623AA">
        <w:rPr>
          <w:rStyle w:val="StyleUnderline"/>
          <w:highlight w:val="cyan"/>
        </w:rPr>
        <w:t xml:space="preserve"> initiatives</w:t>
      </w:r>
      <w:r w:rsidRPr="00A623AA">
        <w:rPr>
          <w:rStyle w:val="StyleUnderline"/>
        </w:rPr>
        <w:t xml:space="preserve">, implemented </w:t>
      </w:r>
      <w:r w:rsidRPr="00A623AA">
        <w:rPr>
          <w:rStyle w:val="StyleUnderline"/>
          <w:highlight w:val="cyan"/>
        </w:rPr>
        <w:t xml:space="preserve">in </w:t>
      </w:r>
      <w:r w:rsidRPr="00A623AA">
        <w:rPr>
          <w:rStyle w:val="Emphasis"/>
          <w:highlight w:val="cyan"/>
        </w:rPr>
        <w:t>coordination</w:t>
      </w:r>
      <w:r w:rsidRPr="00A623AA">
        <w:rPr>
          <w:sz w:val="16"/>
        </w:rPr>
        <w:t>.</w:t>
      </w:r>
    </w:p>
    <w:p w14:paraId="48EDA415" w14:textId="77777777" w:rsidR="007F760F" w:rsidRPr="00A623AA" w:rsidRDefault="007F760F" w:rsidP="007F760F">
      <w:pPr>
        <w:rPr>
          <w:sz w:val="16"/>
          <w:szCs w:val="18"/>
        </w:rPr>
      </w:pPr>
      <w:r w:rsidRPr="00A623AA">
        <w:rPr>
          <w:rStyle w:val="StyleUnderline"/>
          <w:highlight w:val="cyan"/>
        </w:rPr>
        <w:t>The Soviet Union</w:t>
      </w:r>
      <w:r w:rsidRPr="00A623AA">
        <w:rPr>
          <w:sz w:val="16"/>
          <w:szCs w:val="18"/>
        </w:rPr>
        <w:t xml:space="preserve">, moreover, </w:t>
      </w:r>
      <w:r w:rsidRPr="00A623AA">
        <w:rPr>
          <w:rStyle w:val="StyleUnderline"/>
          <w:highlight w:val="cyan"/>
        </w:rPr>
        <w:t>presented a</w:t>
      </w:r>
      <w:r w:rsidRPr="00A623AA">
        <w:rPr>
          <w:rStyle w:val="StyleUnderline"/>
        </w:rPr>
        <w:t xml:space="preserve"> </w:t>
      </w:r>
      <w:r w:rsidRPr="00A623AA">
        <w:rPr>
          <w:rStyle w:val="Emphasis"/>
        </w:rPr>
        <w:t xml:space="preserve">strong </w:t>
      </w:r>
      <w:r w:rsidRPr="00A623AA">
        <w:rPr>
          <w:rStyle w:val="Emphasis"/>
          <w:highlight w:val="cyan"/>
        </w:rPr>
        <w:t>ideological challenge</w:t>
      </w:r>
      <w:r w:rsidRPr="00A623AA">
        <w:rPr>
          <w:rStyle w:val="StyleUnderline"/>
        </w:rPr>
        <w:t xml:space="preserve">, devoted </w:t>
      </w:r>
      <w:r w:rsidRPr="00A623AA">
        <w:rPr>
          <w:rStyle w:val="StyleUnderline"/>
          <w:highlight w:val="cyan"/>
        </w:rPr>
        <w:t>as it was</w:t>
      </w:r>
      <w:r w:rsidRPr="00A623AA">
        <w:rPr>
          <w:rStyle w:val="StyleUnderline"/>
        </w:rPr>
        <w:t xml:space="preserve"> to </w:t>
      </w:r>
      <w:r w:rsidRPr="00A623AA">
        <w:rPr>
          <w:rStyle w:val="StyleUnderline"/>
          <w:highlight w:val="cyan"/>
        </w:rPr>
        <w:t>advancing</w:t>
      </w:r>
      <w:r w:rsidRPr="00A623AA">
        <w:rPr>
          <w:rStyle w:val="StyleUnderline"/>
        </w:rPr>
        <w:t xml:space="preserve"> not just Moscow’s </w:t>
      </w:r>
      <w:r w:rsidRPr="00A623AA">
        <w:rPr>
          <w:rStyle w:val="Emphasis"/>
        </w:rPr>
        <w:t>geopolitical interests</w:t>
      </w:r>
      <w:r w:rsidRPr="00A623AA">
        <w:rPr>
          <w:rStyle w:val="StyleUnderline"/>
        </w:rPr>
        <w:t xml:space="preserve"> but also its </w:t>
      </w:r>
      <w:r w:rsidRPr="00A623AA">
        <w:rPr>
          <w:rStyle w:val="Emphasis"/>
          <w:highlight w:val="cyan"/>
        </w:rPr>
        <w:t>communist</w:t>
      </w:r>
      <w:r w:rsidRPr="00A623AA">
        <w:rPr>
          <w:rStyle w:val="Emphasis"/>
        </w:rPr>
        <w:t xml:space="preserve"> principle</w:t>
      </w:r>
      <w:r w:rsidRPr="00A623AA">
        <w:rPr>
          <w:rStyle w:val="Emphasis"/>
          <w:highlight w:val="cyan"/>
        </w:rPr>
        <w:t>s</w:t>
      </w:r>
      <w:r w:rsidRPr="00A623AA">
        <w:rPr>
          <w:sz w:val="16"/>
          <w:szCs w:val="18"/>
        </w:rPr>
        <w:t>.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14:paraId="5FBC86E1" w14:textId="77777777" w:rsidR="007F760F" w:rsidRPr="00A623AA" w:rsidRDefault="007F760F" w:rsidP="007F760F">
      <w:pPr>
        <w:rPr>
          <w:sz w:val="16"/>
        </w:rPr>
      </w:pPr>
      <w:r w:rsidRPr="00A623AA">
        <w:rPr>
          <w:sz w:val="16"/>
          <w:szCs w:val="18"/>
        </w:rPr>
        <w:t xml:space="preserve">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w:t>
      </w:r>
      <w:r w:rsidRPr="00A623AA">
        <w:rPr>
          <w:sz w:val="16"/>
        </w:rPr>
        <w:t xml:space="preserve">Moreover, the </w:t>
      </w:r>
      <w:r w:rsidRPr="00A623AA">
        <w:rPr>
          <w:rStyle w:val="StyleUnderline"/>
        </w:rPr>
        <w:t xml:space="preserve">initiatives </w:t>
      </w:r>
      <w:r w:rsidRPr="00A623AA">
        <w:rPr>
          <w:rStyle w:val="StyleUnderline"/>
          <w:highlight w:val="cyan"/>
        </w:rPr>
        <w:t>each</w:t>
      </w:r>
      <w:r w:rsidRPr="00A623AA">
        <w:rPr>
          <w:rStyle w:val="StyleUnderline"/>
        </w:rPr>
        <w:t xml:space="preserve"> has </w:t>
      </w:r>
      <w:r w:rsidRPr="00A623AA">
        <w:rPr>
          <w:rStyle w:val="StyleUnderline"/>
          <w:highlight w:val="cyan"/>
        </w:rPr>
        <w:t>launched so far</w:t>
      </w:r>
      <w:r w:rsidRPr="00A623AA">
        <w:rPr>
          <w:rStyle w:val="StyleUnderline"/>
        </w:rPr>
        <w:t xml:space="preserve">—Russia’s seizure of Crimea and Middle East meddling, China’s island building, Iran’s regional subversion—have been </w:t>
      </w:r>
      <w:r w:rsidRPr="00A623AA">
        <w:rPr>
          <w:rStyle w:val="Emphasis"/>
          <w:highlight w:val="cyan"/>
        </w:rPr>
        <w:t>limited probes</w:t>
      </w:r>
      <w:r w:rsidRPr="00A623AA">
        <w:rPr>
          <w:rStyle w:val="StyleUnderline"/>
          <w:highlight w:val="cyan"/>
        </w:rPr>
        <w:t xml:space="preserve"> rather than</w:t>
      </w:r>
      <w:r w:rsidRPr="00A623AA">
        <w:rPr>
          <w:rStyle w:val="StyleUnderline"/>
        </w:rPr>
        <w:t xml:space="preserve"> </w:t>
      </w:r>
      <w:r w:rsidRPr="00A623AA">
        <w:rPr>
          <w:rStyle w:val="Emphasis"/>
        </w:rPr>
        <w:t xml:space="preserve">all-out </w:t>
      </w:r>
      <w:r w:rsidRPr="00A623AA">
        <w:rPr>
          <w:rStyle w:val="Emphasis"/>
          <w:highlight w:val="cyan"/>
        </w:rPr>
        <w:t>assaults</w:t>
      </w:r>
      <w:r w:rsidRPr="00A623AA">
        <w:rPr>
          <w:sz w:val="16"/>
        </w:rPr>
        <w:t xml:space="preserve"> on the existing order.</w:t>
      </w:r>
    </w:p>
    <w:p w14:paraId="5E8F49FE" w14:textId="77777777" w:rsidR="007F760F" w:rsidRPr="00A623AA" w:rsidRDefault="007F760F" w:rsidP="007F760F">
      <w:pPr>
        <w:rPr>
          <w:sz w:val="16"/>
          <w:szCs w:val="18"/>
        </w:rPr>
      </w:pPr>
      <w:r w:rsidRPr="00A623AA">
        <w:rPr>
          <w:sz w:val="16"/>
          <w:szCs w:val="18"/>
        </w:rPr>
        <w:t>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14:paraId="3A167076" w14:textId="77777777" w:rsidR="007F760F" w:rsidRPr="00A623AA" w:rsidRDefault="007F760F" w:rsidP="007F760F">
      <w:pPr>
        <w:rPr>
          <w:sz w:val="16"/>
          <w:szCs w:val="18"/>
        </w:rPr>
      </w:pPr>
      <w:r w:rsidRPr="00A623AA">
        <w:rPr>
          <w:sz w:val="16"/>
          <w:szCs w:val="18"/>
        </w:rPr>
        <w:t>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09E53AE2" w14:textId="77777777" w:rsidR="007F760F" w:rsidRPr="00A623AA" w:rsidRDefault="007F760F" w:rsidP="007F760F">
      <w:pPr>
        <w:rPr>
          <w:sz w:val="16"/>
        </w:rPr>
      </w:pPr>
      <w:r w:rsidRPr="00A623AA">
        <w:rPr>
          <w:sz w:val="16"/>
          <w:szCs w:val="18"/>
        </w:rPr>
        <w:t xml:space="preserve">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w:t>
      </w:r>
      <w:r w:rsidRPr="00A623AA">
        <w:rPr>
          <w:sz w:val="16"/>
        </w:rPr>
        <w:t xml:space="preserve">The new </w:t>
      </w:r>
      <w:r w:rsidRPr="00A623AA">
        <w:rPr>
          <w:rStyle w:val="StyleUnderline"/>
          <w:highlight w:val="cyan"/>
        </w:rPr>
        <w:t>containment</w:t>
      </w:r>
      <w:r w:rsidRPr="00A623AA">
        <w:rPr>
          <w:rStyle w:val="StyleUnderline"/>
        </w:rPr>
        <w:t xml:space="preserve"> will </w:t>
      </w:r>
      <w:r w:rsidRPr="00A623AA">
        <w:rPr>
          <w:rStyle w:val="StyleUnderline"/>
          <w:highlight w:val="cyan"/>
        </w:rPr>
        <w:t xml:space="preserve">have to </w:t>
      </w:r>
      <w:r w:rsidRPr="00A623AA">
        <w:rPr>
          <w:rStyle w:val="Emphasis"/>
          <w:highlight w:val="cyan"/>
        </w:rPr>
        <w:t>blend</w:t>
      </w:r>
      <w:r w:rsidRPr="00A623AA">
        <w:rPr>
          <w:rStyle w:val="StyleUnderline"/>
        </w:rPr>
        <w:t xml:space="preserve"> a variety of </w:t>
      </w:r>
      <w:r w:rsidRPr="00A623AA">
        <w:rPr>
          <w:rStyle w:val="StyleUnderline"/>
          <w:highlight w:val="cyan"/>
        </w:rPr>
        <w:t xml:space="preserve">policies, </w:t>
      </w:r>
      <w:r w:rsidRPr="00A623AA">
        <w:rPr>
          <w:rStyle w:val="Emphasis"/>
          <w:highlight w:val="cyan"/>
        </w:rPr>
        <w:t>carefully coordinated</w:t>
      </w:r>
      <w:r w:rsidRPr="00A623AA">
        <w:rPr>
          <w:sz w:val="16"/>
        </w:rPr>
        <w:t xml:space="preserve"> with one another in design and execution. </w:t>
      </w:r>
      <w:r w:rsidRPr="00A623AA">
        <w:rPr>
          <w:rStyle w:val="StyleUnderline"/>
          <w:highlight w:val="cyan"/>
        </w:rPr>
        <w:t xml:space="preserve">This will </w:t>
      </w:r>
      <w:r w:rsidRPr="00A623AA">
        <w:rPr>
          <w:rStyle w:val="Emphasis"/>
          <w:highlight w:val="cyan"/>
        </w:rPr>
        <w:t>tax</w:t>
      </w:r>
      <w:r w:rsidRPr="00A623AA">
        <w:rPr>
          <w:rStyle w:val="StyleUnderline"/>
        </w:rPr>
        <w:t xml:space="preserve"> the</w:t>
      </w:r>
      <w:r w:rsidRPr="00A623AA">
        <w:rPr>
          <w:sz w:val="16"/>
        </w:rPr>
        <w:t xml:space="preserve"> ingenuity and </w:t>
      </w:r>
      <w:r w:rsidRPr="00A623AA">
        <w:rPr>
          <w:rStyle w:val="Emphasis"/>
          <w:highlight w:val="cyan"/>
        </w:rPr>
        <w:t>flex</w:t>
      </w:r>
      <w:r w:rsidRPr="00A623AA">
        <w:rPr>
          <w:rStyle w:val="StyleUnderline"/>
        </w:rPr>
        <w:t xml:space="preserve">ibility </w:t>
      </w:r>
      <w:r w:rsidRPr="00A623AA">
        <w:rPr>
          <w:rStyle w:val="StyleUnderline"/>
          <w:highlight w:val="cyan"/>
        </w:rPr>
        <w:t>of</w:t>
      </w:r>
      <w:r w:rsidRPr="00A623AA">
        <w:rPr>
          <w:rStyle w:val="StyleUnderline"/>
        </w:rPr>
        <w:t xml:space="preserve">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 xml:space="preserve">and its </w:t>
      </w:r>
      <w:r w:rsidRPr="00A623AA">
        <w:rPr>
          <w:rStyle w:val="StyleUnderline"/>
          <w:highlight w:val="cyan"/>
        </w:rPr>
        <w:t>allies</w:t>
      </w:r>
      <w:r w:rsidRPr="00A623AA">
        <w:rPr>
          <w:sz w:val="16"/>
        </w:rPr>
        <w:t>.</w:t>
      </w:r>
    </w:p>
    <w:p w14:paraId="3A10A5AD" w14:textId="77777777" w:rsidR="007F760F" w:rsidRPr="00A623AA" w:rsidRDefault="007F760F" w:rsidP="007F760F">
      <w:pPr>
        <w:rPr>
          <w:sz w:val="16"/>
          <w:szCs w:val="18"/>
        </w:rPr>
      </w:pPr>
      <w:r w:rsidRPr="00A623AA">
        <w:rPr>
          <w:sz w:val="16"/>
          <w:szCs w:val="18"/>
        </w:rPr>
        <w:t>STRONGER TOGETHER</w:t>
      </w:r>
    </w:p>
    <w:p w14:paraId="2BB0B2D1" w14:textId="77777777" w:rsidR="007F760F" w:rsidRPr="00A623AA" w:rsidRDefault="007F760F" w:rsidP="007F760F">
      <w:pPr>
        <w:rPr>
          <w:sz w:val="16"/>
          <w:szCs w:val="18"/>
        </w:rPr>
      </w:pPr>
      <w:r w:rsidRPr="00A623AA">
        <w:rPr>
          <w:sz w:val="16"/>
          <w:szCs w:val="18"/>
        </w:rPr>
        <w:t>As during the Cold War, containment today requires American military deployments abroad. In Europe, ground troops are needed to deter Russian aggression.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14:paraId="34C8D504" w14:textId="77777777" w:rsidR="007F760F" w:rsidRPr="00A623AA" w:rsidRDefault="007F760F" w:rsidP="007F760F">
      <w:pPr>
        <w:rPr>
          <w:sz w:val="16"/>
          <w:szCs w:val="18"/>
        </w:rPr>
      </w:pPr>
      <w:r w:rsidRPr="00A623AA">
        <w:rPr>
          <w:sz w:val="16"/>
          <w:szCs w:val="18"/>
        </w:rPr>
        <w:t>East Asia requires a robust U.S. naval presence to fend off China’s campaign to dominate the western Pacific. The United States is committed to protecting allies such as Japan, South Korea, and Taiwan and maintaining open sea-lanes, and it conducts what it calls “freedom-of-navigation operations” in international waters newly claimed by China to make clear that the rest of the world does not accept Chinese claims and Chinese dominance there.</w:t>
      </w:r>
    </w:p>
    <w:p w14:paraId="17A0D32C" w14:textId="77777777" w:rsidR="007F760F" w:rsidRPr="00A623AA" w:rsidRDefault="007F760F" w:rsidP="007F760F">
      <w:pPr>
        <w:rPr>
          <w:sz w:val="16"/>
          <w:szCs w:val="18"/>
        </w:rPr>
      </w:pPr>
      <w:r w:rsidRPr="00A623AA">
        <w:rPr>
          <w:sz w:val="16"/>
          <w:szCs w:val="18"/>
        </w:rPr>
        <w:t>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14:paraId="0FD1F4DC" w14:textId="77777777" w:rsidR="007F760F" w:rsidRPr="00A623AA" w:rsidRDefault="007F760F" w:rsidP="007F760F">
      <w:pPr>
        <w:rPr>
          <w:sz w:val="16"/>
        </w:rPr>
      </w:pPr>
      <w:r w:rsidRPr="00A623AA">
        <w:rPr>
          <w:rStyle w:val="StyleUnderline"/>
        </w:rPr>
        <w:t xml:space="preserve">Diplomatically, </w:t>
      </w:r>
      <w:r w:rsidRPr="00A623AA">
        <w:rPr>
          <w:rStyle w:val="StyleUnderline"/>
          <w:highlight w:val="cyan"/>
        </w:rPr>
        <w:t>Washington needs</w:t>
      </w:r>
      <w:r w:rsidRPr="00A623AA">
        <w:rPr>
          <w:rStyle w:val="StyleUnderline"/>
        </w:rPr>
        <w:t xml:space="preserve"> to </w:t>
      </w:r>
      <w:r w:rsidRPr="00A623AA">
        <w:rPr>
          <w:rStyle w:val="Emphasis"/>
        </w:rPr>
        <w:t>maintain</w:t>
      </w:r>
      <w:r w:rsidRPr="00A623AA">
        <w:rPr>
          <w:sz w:val="16"/>
        </w:rPr>
        <w:t xml:space="preserve"> or assemble </w:t>
      </w:r>
      <w:r w:rsidRPr="00A623AA">
        <w:rPr>
          <w:rStyle w:val="Emphasis"/>
        </w:rPr>
        <w:t xml:space="preserve">broad </w:t>
      </w:r>
      <w:r w:rsidRPr="00A623AA">
        <w:rPr>
          <w:rStyle w:val="Emphasis"/>
          <w:highlight w:val="cyan"/>
        </w:rPr>
        <w:t>coalitions</w:t>
      </w:r>
      <w:r w:rsidRPr="00A623AA">
        <w:rPr>
          <w:rStyle w:val="StyleUnderline"/>
          <w:highlight w:val="cyan"/>
        </w:rPr>
        <w:t xml:space="preserve"> of </w:t>
      </w:r>
      <w:r w:rsidRPr="00A623AA">
        <w:rPr>
          <w:rStyle w:val="Emphasis"/>
          <w:highlight w:val="cyan"/>
        </w:rPr>
        <w:t>local powers</w:t>
      </w:r>
      <w:r w:rsidRPr="00A623AA">
        <w:rPr>
          <w:rStyle w:val="StyleUnderline"/>
          <w:highlight w:val="cyan"/>
        </w:rPr>
        <w:t xml:space="preserve"> to oppose</w:t>
      </w:r>
      <w:r w:rsidRPr="00A623AA">
        <w:rPr>
          <w:rStyle w:val="StyleUnderline"/>
        </w:rPr>
        <w:t xml:space="preserve"> each revisionist challenge</w:t>
      </w:r>
      <w:r w:rsidRPr="00A623AA">
        <w:rPr>
          <w:sz w:val="16"/>
        </w:rPr>
        <w:t xml:space="preserve">. In Europe, NATO was created to carry out this very mission and so should be the pillar of the United States’ strategy there. In Asia and the Middle East, </w:t>
      </w:r>
      <w:r w:rsidRPr="00A623AA">
        <w:rPr>
          <w:rStyle w:val="StyleUnderline"/>
        </w:rPr>
        <w:t>the “hub and spoke” pattern of</w:t>
      </w:r>
      <w:r w:rsidRPr="00A623AA">
        <w:rPr>
          <w:sz w:val="16"/>
        </w:rPr>
        <w:t xml:space="preserve"> American Cold War </w:t>
      </w:r>
      <w:r w:rsidRPr="00A623AA">
        <w:rPr>
          <w:rStyle w:val="StyleUnderline"/>
        </w:rPr>
        <w:t>alliances</w:t>
      </w:r>
      <w:r w:rsidRPr="00A623AA">
        <w:rPr>
          <w:sz w:val="16"/>
        </w:rPr>
        <w:t xml:space="preserve"> still </w:t>
      </w:r>
      <w:r w:rsidRPr="00A623AA">
        <w:rPr>
          <w:rStyle w:val="StyleUnderline"/>
        </w:rPr>
        <w:t>exists</w:t>
      </w:r>
      <w:r w:rsidRPr="00A623AA">
        <w:rPr>
          <w:sz w:val="16"/>
        </w:rPr>
        <w:t>, even as regional powers have begun to collaborate among themselves.</w:t>
      </w:r>
    </w:p>
    <w:p w14:paraId="04AB6668" w14:textId="77777777" w:rsidR="007F760F" w:rsidRPr="00A623AA" w:rsidRDefault="007F760F" w:rsidP="007F760F">
      <w:pPr>
        <w:rPr>
          <w:sz w:val="16"/>
        </w:rPr>
      </w:pPr>
      <w:r w:rsidRPr="00A623AA">
        <w:rPr>
          <w:sz w:val="16"/>
        </w:rPr>
        <w:t xml:space="preserve">Working with partners exploits Washington’s greatest strength: its ability to attract allies and create powerful coalitions against isolated opponents. </w:t>
      </w:r>
      <w:r w:rsidRPr="00A623AA">
        <w:rPr>
          <w:rStyle w:val="Emphasis"/>
          <w:highlight w:val="cyan"/>
        </w:rPr>
        <w:t>Coordinating</w:t>
      </w:r>
      <w:r w:rsidRPr="00A623AA">
        <w:rPr>
          <w:rStyle w:val="StyleUnderline"/>
        </w:rPr>
        <w:t xml:space="preserve"> with other countries</w:t>
      </w:r>
      <w:r w:rsidRPr="00A623AA">
        <w:rPr>
          <w:sz w:val="16"/>
        </w:rPr>
        <w:t xml:space="preserve"> also </w:t>
      </w:r>
      <w:r w:rsidRPr="00A623AA">
        <w:rPr>
          <w:rStyle w:val="StyleUnderline"/>
          <w:highlight w:val="cyan"/>
        </w:rPr>
        <w:t>endows</w:t>
      </w:r>
      <w:r w:rsidRPr="00A623AA">
        <w:rPr>
          <w:rStyle w:val="StyleUnderline"/>
        </w:rPr>
        <w:t xml:space="preserve"> American </w:t>
      </w:r>
      <w:r w:rsidRPr="00A623AA">
        <w:rPr>
          <w:rStyle w:val="Emphasis"/>
          <w:highlight w:val="cyan"/>
        </w:rPr>
        <w:t>fo</w:t>
      </w:r>
      <w:r w:rsidRPr="00A623AA">
        <w:rPr>
          <w:rStyle w:val="Emphasis"/>
        </w:rPr>
        <w:t xml:space="preserve">reign </w:t>
      </w:r>
      <w:r w:rsidRPr="00A623AA">
        <w:rPr>
          <w:rStyle w:val="Emphasis"/>
          <w:highlight w:val="cyan"/>
        </w:rPr>
        <w:t>po</w:t>
      </w:r>
      <w:r w:rsidRPr="00A623AA">
        <w:rPr>
          <w:rStyle w:val="Emphasis"/>
        </w:rPr>
        <w:t>licy</w:t>
      </w:r>
      <w:r w:rsidRPr="00A623AA">
        <w:rPr>
          <w:rStyle w:val="StyleUnderline"/>
        </w:rPr>
        <w:t xml:space="preserve"> </w:t>
      </w:r>
      <w:r w:rsidRPr="00A623AA">
        <w:rPr>
          <w:rStyle w:val="StyleUnderline"/>
          <w:highlight w:val="cyan"/>
        </w:rPr>
        <w:t>with</w:t>
      </w:r>
      <w:r w:rsidRPr="00A623AA">
        <w:rPr>
          <w:rStyle w:val="StyleUnderline"/>
        </w:rPr>
        <w:t xml:space="preserve"> a </w:t>
      </w:r>
      <w:r w:rsidRPr="00A623AA">
        <w:rPr>
          <w:rStyle w:val="Emphasis"/>
          <w:highlight w:val="cyan"/>
        </w:rPr>
        <w:lastRenderedPageBreak/>
        <w:t>legitimacy</w:t>
      </w:r>
      <w:r w:rsidRPr="00A623AA">
        <w:rPr>
          <w:rStyle w:val="StyleUnderline"/>
        </w:rPr>
        <w:t xml:space="preserve"> it would </w:t>
      </w:r>
      <w:r w:rsidRPr="00A623AA">
        <w:rPr>
          <w:rStyle w:val="Emphasis"/>
        </w:rPr>
        <w:t>otherwise lack</w:t>
      </w:r>
      <w:r w:rsidRPr="00A623AA">
        <w:rPr>
          <w:rStyle w:val="StyleUnderline"/>
        </w:rPr>
        <w:t xml:space="preserve">, showing that </w:t>
      </w:r>
      <w:r w:rsidRPr="00A623AA">
        <w:rPr>
          <w:rStyle w:val="StyleUnderline"/>
          <w:highlight w:val="cyan"/>
        </w:rPr>
        <w:t xml:space="preserve">the </w:t>
      </w:r>
      <w:r w:rsidRPr="00A623AA">
        <w:rPr>
          <w:rStyle w:val="Emphasis"/>
          <w:highlight w:val="cyan"/>
        </w:rPr>
        <w:t>U</w:t>
      </w:r>
      <w:r w:rsidRPr="00A623AA">
        <w:rPr>
          <w:rStyle w:val="StyleUnderline"/>
        </w:rPr>
        <w:t xml:space="preserve">nited </w:t>
      </w:r>
      <w:r w:rsidRPr="00A623AA">
        <w:rPr>
          <w:rStyle w:val="Emphasis"/>
          <w:highlight w:val="cyan"/>
        </w:rPr>
        <w:t>S</w:t>
      </w:r>
      <w:r w:rsidRPr="00A623AA">
        <w:rPr>
          <w:rStyle w:val="StyleUnderline"/>
        </w:rPr>
        <w:t xml:space="preserve">tates </w:t>
      </w:r>
      <w:r w:rsidRPr="00A623AA">
        <w:rPr>
          <w:rStyle w:val="StyleUnderline"/>
          <w:highlight w:val="cyan"/>
        </w:rPr>
        <w:t>is</w:t>
      </w:r>
      <w:r w:rsidRPr="00A623AA">
        <w:rPr>
          <w:sz w:val="16"/>
        </w:rPr>
        <w:t xml:space="preserve"> not simply acting for itself but </w:t>
      </w:r>
      <w:r w:rsidRPr="00A623AA">
        <w:rPr>
          <w:rStyle w:val="StyleUnderline"/>
          <w:highlight w:val="cyan"/>
        </w:rPr>
        <w:t>defending</w:t>
      </w:r>
      <w:r w:rsidRPr="00A623AA">
        <w:rPr>
          <w:rStyle w:val="StyleUnderline"/>
        </w:rPr>
        <w:t xml:space="preserve"> </w:t>
      </w:r>
      <w:r w:rsidRPr="00A623AA">
        <w:rPr>
          <w:rStyle w:val="Emphasis"/>
        </w:rPr>
        <w:t xml:space="preserve">broad </w:t>
      </w:r>
      <w:r w:rsidRPr="00A623AA">
        <w:rPr>
          <w:rStyle w:val="Emphasis"/>
          <w:highlight w:val="cyan"/>
        </w:rPr>
        <w:t>principles</w:t>
      </w:r>
      <w:r w:rsidRPr="00A623AA">
        <w:rPr>
          <w:rStyle w:val="StyleUnderline"/>
        </w:rPr>
        <w:t xml:space="preserve"> of international order</w:t>
      </w:r>
      <w:r w:rsidRPr="00A623AA">
        <w:rPr>
          <w:sz w:val="16"/>
        </w:rPr>
        <w:t xml:space="preserve"> that many others support.</w:t>
      </w:r>
    </w:p>
    <w:p w14:paraId="3E844606" w14:textId="77777777" w:rsidR="007F760F" w:rsidRPr="00A623AA" w:rsidRDefault="007F760F" w:rsidP="007F760F">
      <w:pPr>
        <w:rPr>
          <w:sz w:val="16"/>
          <w:szCs w:val="18"/>
        </w:rPr>
      </w:pPr>
      <w:r w:rsidRPr="00A623AA">
        <w:rPr>
          <w:sz w:val="16"/>
        </w:rPr>
        <w:t xml:space="preserve">The </w:t>
      </w:r>
      <w:r w:rsidRPr="00A623AA">
        <w:rPr>
          <w:rStyle w:val="StyleUnderline"/>
          <w:highlight w:val="cyan"/>
        </w:rPr>
        <w:t>dependence of</w:t>
      </w:r>
      <w:r w:rsidRPr="00A623AA">
        <w:rPr>
          <w:sz w:val="16"/>
        </w:rPr>
        <w:t xml:space="preserve"> the </w:t>
      </w:r>
      <w:r w:rsidRPr="00A623AA">
        <w:rPr>
          <w:rStyle w:val="StyleUnderline"/>
          <w:highlight w:val="cyan"/>
        </w:rPr>
        <w:t>revisionists on</w:t>
      </w:r>
      <w:r w:rsidRPr="00A623AA">
        <w:rPr>
          <w:rStyle w:val="StyleUnderline"/>
        </w:rPr>
        <w:t xml:space="preserve"> access to </w:t>
      </w:r>
      <w:r w:rsidRPr="00A623AA">
        <w:rPr>
          <w:rStyle w:val="StyleUnderline"/>
          <w:highlight w:val="cyan"/>
        </w:rPr>
        <w:t>the</w:t>
      </w:r>
      <w:r w:rsidRPr="00A623AA">
        <w:rPr>
          <w:rStyle w:val="StyleUnderline"/>
        </w:rPr>
        <w:t xml:space="preserve"> global </w:t>
      </w:r>
      <w:r w:rsidRPr="00A623AA">
        <w:rPr>
          <w:rStyle w:val="Emphasis"/>
          <w:highlight w:val="cyan"/>
        </w:rPr>
        <w:t>econ</w:t>
      </w:r>
      <w:r w:rsidRPr="00A623AA">
        <w:rPr>
          <w:rStyle w:val="StyleUnderline"/>
        </w:rPr>
        <w:t xml:space="preserve">omy </w:t>
      </w:r>
      <w:r w:rsidRPr="00A623AA">
        <w:rPr>
          <w:rStyle w:val="StyleUnderline"/>
          <w:highlight w:val="cyan"/>
        </w:rPr>
        <w:t>gives</w:t>
      </w:r>
      <w:r w:rsidRPr="00A623AA">
        <w:rPr>
          <w:sz w:val="16"/>
        </w:rPr>
        <w:t xml:space="preserve"> the United States and its </w:t>
      </w:r>
      <w:r w:rsidRPr="00A623AA">
        <w:rPr>
          <w:rStyle w:val="StyleUnderline"/>
        </w:rPr>
        <w:t xml:space="preserve">coalition </w:t>
      </w:r>
      <w:r w:rsidRPr="00A623AA">
        <w:rPr>
          <w:rStyle w:val="StyleUnderline"/>
          <w:highlight w:val="cyan"/>
        </w:rPr>
        <w:t>partners</w:t>
      </w:r>
      <w:r w:rsidRPr="00A623AA">
        <w:rPr>
          <w:rStyle w:val="StyleUnderline"/>
        </w:rPr>
        <w:t xml:space="preserve"> a potential source of </w:t>
      </w:r>
      <w:r w:rsidRPr="00A623AA">
        <w:rPr>
          <w:rStyle w:val="Emphasis"/>
          <w:highlight w:val="cyan"/>
        </w:rPr>
        <w:t>leverage</w:t>
      </w:r>
      <w:r w:rsidRPr="00A623AA">
        <w:rPr>
          <w:sz w:val="16"/>
          <w:szCs w:val="18"/>
        </w:rPr>
        <w:t>. Washington and its allies have tried to exploit this through sanctions 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14:paraId="737F2E64" w14:textId="77777777" w:rsidR="007F760F" w:rsidRPr="00A623AA" w:rsidRDefault="007F760F" w:rsidP="007F760F">
      <w:pPr>
        <w:rPr>
          <w:sz w:val="16"/>
          <w:szCs w:val="18"/>
        </w:rPr>
      </w:pPr>
      <w:r w:rsidRPr="00A623AA">
        <w:rPr>
          <w:sz w:val="16"/>
          <w:szCs w:val="18"/>
        </w:rPr>
        <w:t>MAKING IT OFFICIAL</w:t>
      </w:r>
    </w:p>
    <w:p w14:paraId="7123A6D7" w14:textId="77777777" w:rsidR="007F760F" w:rsidRPr="00A623AA" w:rsidRDefault="007F760F" w:rsidP="007F760F">
      <w:pPr>
        <w:rPr>
          <w:sz w:val="16"/>
          <w:szCs w:val="18"/>
        </w:rPr>
      </w:pPr>
      <w:r w:rsidRPr="00A623AA">
        <w:rPr>
          <w:sz w:val="16"/>
          <w:szCs w:val="18"/>
        </w:rPr>
        <w:t>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14:paraId="7FC47153" w14:textId="77777777" w:rsidR="007F760F" w:rsidRPr="00A623AA" w:rsidRDefault="007F760F" w:rsidP="007F760F">
      <w:pPr>
        <w:rPr>
          <w:sz w:val="16"/>
          <w:szCs w:val="18"/>
        </w:rPr>
      </w:pPr>
      <w:r w:rsidRPr="00A623AA">
        <w:rPr>
          <w:sz w:val="16"/>
          <w:szCs w:val="18"/>
        </w:rPr>
        <w:t>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14:paraId="2E3C7AA9" w14:textId="77777777" w:rsidR="007F760F" w:rsidRPr="00A623AA" w:rsidRDefault="007F760F" w:rsidP="007F760F">
      <w:pPr>
        <w:rPr>
          <w:sz w:val="16"/>
        </w:rPr>
      </w:pPr>
      <w:r w:rsidRPr="00A623AA">
        <w:rPr>
          <w:sz w:val="16"/>
          <w:szCs w:val="18"/>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w:t>
      </w:r>
      <w:r w:rsidRPr="00A623AA">
        <w:rPr>
          <w:sz w:val="16"/>
        </w:rPr>
        <w:t xml:space="preserve">At this point, </w:t>
      </w:r>
      <w:r w:rsidRPr="00A623AA">
        <w:rPr>
          <w:rStyle w:val="StyleUnderline"/>
          <w:highlight w:val="cyan"/>
        </w:rPr>
        <w:t>all three</w:t>
      </w:r>
      <w:r w:rsidRPr="00A623AA">
        <w:rPr>
          <w:sz w:val="16"/>
        </w:rPr>
        <w:t xml:space="preserve"> revisionist regimes </w:t>
      </w:r>
      <w:r w:rsidRPr="00A623AA">
        <w:rPr>
          <w:rStyle w:val="StyleUnderline"/>
          <w:highlight w:val="cyan"/>
        </w:rPr>
        <w:t xml:space="preserve">rely for </w:t>
      </w:r>
      <w:r w:rsidRPr="00A623AA">
        <w:rPr>
          <w:rStyle w:val="Emphasis"/>
          <w:highlight w:val="cyan"/>
        </w:rPr>
        <w:t>domestic support</w:t>
      </w:r>
      <w:r w:rsidRPr="00A623AA">
        <w:rPr>
          <w:sz w:val="16"/>
        </w:rPr>
        <w:t xml:space="preserve"> on nationalist hostility to the United States specifically and Western democracies more generally and reject being part of a U.S.-led coalition. </w:t>
      </w:r>
      <w:r w:rsidRPr="00A623AA">
        <w:rPr>
          <w:rStyle w:val="StyleUnderline"/>
        </w:rPr>
        <w:t>Fortunately, Russia is</w:t>
      </w:r>
      <w:r w:rsidRPr="00A623AA">
        <w:rPr>
          <w:sz w:val="16"/>
        </w:rPr>
        <w:t xml:space="preserve"> much </w:t>
      </w:r>
      <w:r w:rsidRPr="00A623AA">
        <w:rPr>
          <w:rStyle w:val="StyleUnderline"/>
        </w:rPr>
        <w:t>weaker</w:t>
      </w:r>
      <w:r w:rsidRPr="00A623AA">
        <w:rPr>
          <w:sz w:val="16"/>
        </w:rPr>
        <w:t xml:space="preserve"> than the Soviet Union, </w:t>
      </w:r>
      <w:r w:rsidRPr="00A623AA">
        <w:rPr>
          <w:rStyle w:val="StyleUnderline"/>
        </w:rPr>
        <w:t>China is restrained</w:t>
      </w:r>
      <w:r w:rsidRPr="00A623AA">
        <w:rPr>
          <w:sz w:val="16"/>
        </w:rPr>
        <w:t xml:space="preserve"> by both deterrence and the knowledge that military conflict would damage its economy, </w:t>
      </w:r>
      <w:r w:rsidRPr="00A623AA">
        <w:rPr>
          <w:rStyle w:val="StyleUnderline"/>
        </w:rPr>
        <w:t xml:space="preserve">and Iran is a regional power. </w:t>
      </w:r>
      <w:proofErr w:type="gramStart"/>
      <w:r w:rsidRPr="00A623AA">
        <w:rPr>
          <w:rStyle w:val="StyleUnderline"/>
        </w:rPr>
        <w:t>So</w:t>
      </w:r>
      <w:proofErr w:type="gramEnd"/>
      <w:r w:rsidRPr="00A623AA">
        <w:rPr>
          <w:rStyle w:val="StyleUnderline"/>
        </w:rPr>
        <w:t xml:space="preserve"> th</w:t>
      </w:r>
      <w:r w:rsidRPr="00A623AA">
        <w:rPr>
          <w:rStyle w:val="StyleUnderline"/>
          <w:highlight w:val="cyan"/>
        </w:rPr>
        <w:t xml:space="preserve">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StyleUnderline"/>
          <w:highlight w:val="cyan"/>
        </w:rPr>
        <w:t>can</w:t>
      </w:r>
      <w:r w:rsidRPr="00A623AA">
        <w:rPr>
          <w:sz w:val="16"/>
        </w:rPr>
        <w:t xml:space="preserve"> afford to </w:t>
      </w:r>
      <w:r w:rsidRPr="00A623AA">
        <w:rPr>
          <w:rStyle w:val="StyleUnderline"/>
        </w:rPr>
        <w:t>pursue</w:t>
      </w:r>
      <w:r w:rsidRPr="00A623AA">
        <w:rPr>
          <w:sz w:val="16"/>
        </w:rPr>
        <w:t xml:space="preserve"> the </w:t>
      </w:r>
      <w:r w:rsidRPr="00A623AA">
        <w:rPr>
          <w:rStyle w:val="StyleUnderline"/>
          <w:highlight w:val="cyan"/>
        </w:rPr>
        <w:t>contain</w:t>
      </w:r>
      <w:r w:rsidRPr="00A623AA">
        <w:rPr>
          <w:rStyle w:val="StyleUnderline"/>
        </w:rPr>
        <w:t>ment of all three</w:t>
      </w:r>
      <w:r w:rsidRPr="00A623AA">
        <w:rPr>
          <w:sz w:val="16"/>
        </w:rPr>
        <w:t xml:space="preserve"> simultaneously (</w:t>
      </w:r>
      <w:r w:rsidRPr="00A623AA">
        <w:rPr>
          <w:rStyle w:val="StyleUnderline"/>
          <w:highlight w:val="cyan"/>
        </w:rPr>
        <w:t>so long as</w:t>
      </w:r>
      <w:r w:rsidRPr="00A623AA">
        <w:rPr>
          <w:rStyle w:val="StyleUnderline"/>
        </w:rPr>
        <w:t xml:space="preserve"> it does so as </w:t>
      </w:r>
      <w:r w:rsidRPr="00A623AA">
        <w:rPr>
          <w:rStyle w:val="Emphasis"/>
          <w:highlight w:val="cyan"/>
        </w:rPr>
        <w:t>part of</w:t>
      </w:r>
      <w:r w:rsidRPr="00A623AA">
        <w:rPr>
          <w:rStyle w:val="Emphasis"/>
        </w:rPr>
        <w:t xml:space="preserve"> robust </w:t>
      </w:r>
      <w:r w:rsidRPr="00A623AA">
        <w:rPr>
          <w:rStyle w:val="Emphasis"/>
          <w:highlight w:val="cyan"/>
        </w:rPr>
        <w:t>coalitions</w:t>
      </w:r>
      <w:r w:rsidRPr="00A623AA">
        <w:rPr>
          <w:sz w:val="16"/>
        </w:rPr>
        <w:t>).</w:t>
      </w:r>
    </w:p>
    <w:p w14:paraId="613A6276" w14:textId="77777777" w:rsidR="007F760F" w:rsidRPr="00A623AA" w:rsidRDefault="007F760F" w:rsidP="007F760F">
      <w:pPr>
        <w:rPr>
          <w:sz w:val="16"/>
        </w:rPr>
      </w:pPr>
      <w:r w:rsidRPr="00A623AA">
        <w:rPr>
          <w:sz w:val="16"/>
        </w:rPr>
        <w:t xml:space="preserve">Cold War containment was an open-ended policy with a hoped-for eventual outcome. The same will be true for the new version: the policy should continue as long as the threats it is intended to counter continue, and ideally it will end similarly. </w:t>
      </w:r>
      <w:r w:rsidRPr="00A623AA">
        <w:rPr>
          <w:rStyle w:val="StyleUnderline"/>
        </w:rPr>
        <w:t xml:space="preserve">Constructive </w:t>
      </w:r>
      <w:r w:rsidRPr="00A623AA">
        <w:rPr>
          <w:rStyle w:val="Emphasis"/>
          <w:highlight w:val="cyan"/>
        </w:rPr>
        <w:t>regime change</w:t>
      </w:r>
      <w:r w:rsidRPr="00A623AA">
        <w:rPr>
          <w:sz w:val="16"/>
        </w:rPr>
        <w:t xml:space="preserve">, for example, </w:t>
      </w:r>
      <w:r w:rsidRPr="00A623AA">
        <w:rPr>
          <w:rStyle w:val="StyleUnderline"/>
        </w:rPr>
        <w:t>especially</w:t>
      </w:r>
      <w:r w:rsidRPr="00A623AA">
        <w:rPr>
          <w:sz w:val="16"/>
        </w:rPr>
        <w:t xml:space="preserve"> the advent of </w:t>
      </w:r>
      <w:r w:rsidRPr="00A623AA">
        <w:rPr>
          <w:rStyle w:val="StyleUnderline"/>
        </w:rPr>
        <w:t xml:space="preserve">democracy, </w:t>
      </w:r>
      <w:r w:rsidRPr="00A623AA">
        <w:rPr>
          <w:rStyle w:val="StyleUnderline"/>
          <w:highlight w:val="cyan"/>
        </w:rPr>
        <w:t>would alter</w:t>
      </w:r>
      <w:r w:rsidRPr="00A623AA">
        <w:rPr>
          <w:sz w:val="16"/>
        </w:rPr>
        <w:t xml:space="preserve"> the </w:t>
      </w:r>
      <w:r w:rsidRPr="00A623AA">
        <w:rPr>
          <w:rStyle w:val="StyleUnderline"/>
        </w:rPr>
        <w:t xml:space="preserve">foreign policy </w:t>
      </w:r>
      <w:r w:rsidRPr="00A623AA">
        <w:rPr>
          <w:rStyle w:val="StyleUnderline"/>
          <w:highlight w:val="cyan"/>
        </w:rPr>
        <w:t>orientations</w:t>
      </w:r>
      <w:r w:rsidRPr="00A623AA">
        <w:rPr>
          <w:sz w:val="16"/>
        </w:rPr>
        <w:t xml:space="preserve"> of the revisionist powers. Such a </w:t>
      </w:r>
      <w:r w:rsidRPr="00A623AA">
        <w:rPr>
          <w:rStyle w:val="StyleUnderline"/>
        </w:rPr>
        <w:t>change would</w:t>
      </w:r>
      <w:r w:rsidRPr="00A623AA">
        <w:rPr>
          <w:sz w:val="16"/>
        </w:rPr>
        <w:t xml:space="preserve"> have to </w:t>
      </w:r>
      <w:r w:rsidRPr="00A623AA">
        <w:rPr>
          <w:rStyle w:val="StyleUnderline"/>
        </w:rPr>
        <w:t>come</w:t>
      </w:r>
      <w:r w:rsidRPr="00A623AA">
        <w:rPr>
          <w:sz w:val="16"/>
        </w:rPr>
        <w:t xml:space="preserve"> about </w:t>
      </w:r>
      <w:r w:rsidRPr="00A623AA">
        <w:rPr>
          <w:rStyle w:val="StyleUnderline"/>
          <w:highlight w:val="cyan"/>
        </w:rPr>
        <w:t xml:space="preserve">through </w:t>
      </w:r>
      <w:r w:rsidRPr="00A623AA">
        <w:rPr>
          <w:rStyle w:val="Emphasis"/>
          <w:highlight w:val="cyan"/>
        </w:rPr>
        <w:t>internal processes</w:t>
      </w:r>
      <w:r w:rsidRPr="00A623AA">
        <w:rPr>
          <w:sz w:val="16"/>
        </w:rPr>
        <w:t xml:space="preserve"> and is unlikely to happen anytime soon. Still, none of the regimes can be confident of its longevity; repeated outbreaks of political turbulence over the years have shown that each </w:t>
      </w:r>
      <w:proofErr w:type="gramStart"/>
      <w:r w:rsidRPr="00A623AA">
        <w:rPr>
          <w:sz w:val="16"/>
        </w:rPr>
        <w:t>faces</w:t>
      </w:r>
      <w:proofErr w:type="gramEnd"/>
      <w:r w:rsidRPr="00A623AA">
        <w:rPr>
          <w:sz w:val="16"/>
        </w:rPr>
        <w:t xml:space="preserve"> significant domestic opposition, maintains itself in power through coercion, and fears its people rather than trusts them. </w:t>
      </w:r>
      <w:r w:rsidRPr="00A623AA">
        <w:rPr>
          <w:rStyle w:val="StyleUnderline"/>
          <w:highlight w:val="cyan"/>
        </w:rPr>
        <w:t>Situations</w:t>
      </w:r>
      <w:r w:rsidRPr="00A623AA">
        <w:rPr>
          <w:sz w:val="16"/>
        </w:rPr>
        <w:t xml:space="preserve"> like that </w:t>
      </w:r>
      <w:r w:rsidRPr="00A623AA">
        <w:rPr>
          <w:rStyle w:val="StyleUnderline"/>
          <w:highlight w:val="cyan"/>
        </w:rPr>
        <w:t xml:space="preserve">can </w:t>
      </w:r>
      <w:r w:rsidRPr="00A623AA">
        <w:rPr>
          <w:rStyle w:val="Emphasis"/>
          <w:highlight w:val="cyan"/>
        </w:rPr>
        <w:t>shift rapidly</w:t>
      </w:r>
      <w:r w:rsidRPr="00A623AA">
        <w:rPr>
          <w:sz w:val="16"/>
        </w:rPr>
        <w:t xml:space="preserve">. A well-executed policy of </w:t>
      </w:r>
      <w:r w:rsidRPr="00A623AA">
        <w:rPr>
          <w:rStyle w:val="StyleUnderline"/>
          <w:highlight w:val="cyan"/>
        </w:rPr>
        <w:t>containment</w:t>
      </w:r>
      <w:r w:rsidRPr="00A623AA">
        <w:rPr>
          <w:rStyle w:val="StyleUnderline"/>
        </w:rPr>
        <w:t xml:space="preserve"> could </w:t>
      </w:r>
      <w:r w:rsidRPr="00A623AA">
        <w:rPr>
          <w:rStyle w:val="StyleUnderline"/>
          <w:highlight w:val="cyan"/>
        </w:rPr>
        <w:t>increase</w:t>
      </w:r>
      <w:r w:rsidRPr="00A623AA">
        <w:rPr>
          <w:sz w:val="16"/>
        </w:rPr>
        <w:t xml:space="preserve"> the </w:t>
      </w:r>
      <w:r w:rsidRPr="00A623AA">
        <w:rPr>
          <w:rStyle w:val="StyleUnderline"/>
          <w:highlight w:val="cyan"/>
        </w:rPr>
        <w:t xml:space="preserve">chances of </w:t>
      </w:r>
      <w:r w:rsidRPr="00A623AA">
        <w:rPr>
          <w:rStyle w:val="Emphasis"/>
          <w:highlight w:val="cyan"/>
        </w:rPr>
        <w:t>disruption</w:t>
      </w:r>
      <w:r w:rsidRPr="00A623AA">
        <w:rPr>
          <w:rStyle w:val="StyleUnderline"/>
        </w:rPr>
        <w:t xml:space="preserve"> by creating an </w:t>
      </w:r>
      <w:r w:rsidRPr="00A623AA">
        <w:rPr>
          <w:rStyle w:val="Emphasis"/>
        </w:rPr>
        <w:t>external context</w:t>
      </w:r>
      <w:r w:rsidRPr="00A623AA">
        <w:rPr>
          <w:rStyle w:val="StyleUnderline"/>
        </w:rPr>
        <w:t xml:space="preserve"> that would </w:t>
      </w:r>
      <w:r w:rsidRPr="00A623AA">
        <w:rPr>
          <w:rStyle w:val="Emphasis"/>
        </w:rPr>
        <w:t>encourage it</w:t>
      </w:r>
      <w:r w:rsidRPr="00A623AA">
        <w:rPr>
          <w:sz w:val="16"/>
        </w:rPr>
        <w:t>. But when or, indeed, if it would bear fruit is impossible to predict.</w:t>
      </w:r>
    </w:p>
    <w:p w14:paraId="17E02422" w14:textId="77777777" w:rsidR="007F760F" w:rsidRPr="00A623AA" w:rsidRDefault="007F760F" w:rsidP="007F760F"/>
    <w:p w14:paraId="0CD6E8F9" w14:textId="77777777" w:rsidR="007F760F" w:rsidRPr="00A623AA" w:rsidRDefault="007F760F" w:rsidP="007F760F">
      <w:pPr>
        <w:pStyle w:val="Heading4"/>
      </w:pPr>
      <w:r w:rsidRPr="00A623AA">
        <w:rPr>
          <w:u w:val="single"/>
        </w:rPr>
        <w:t>Nuclear war</w:t>
      </w:r>
      <w:r w:rsidRPr="00A623AA">
        <w:t xml:space="preserve"> AND </w:t>
      </w:r>
      <w:r w:rsidRPr="00A623AA">
        <w:rPr>
          <w:u w:val="single"/>
        </w:rPr>
        <w:t>terror</w:t>
      </w:r>
      <w:r w:rsidRPr="00A623AA">
        <w:t>.</w:t>
      </w:r>
    </w:p>
    <w:p w14:paraId="2BB449E9" w14:textId="77777777" w:rsidR="007F760F" w:rsidRPr="00A623AA" w:rsidRDefault="007F760F" w:rsidP="007F760F">
      <w:r w:rsidRPr="00A623AA">
        <w:rPr>
          <w:rStyle w:val="Style13ptBold"/>
        </w:rPr>
        <w:t>Brooks &amp; Wohlforth 16</w:t>
      </w:r>
      <w:r w:rsidRPr="00A623AA">
        <w:t xml:space="preserve"> – Stephen G. Brooks, Government Professor at Dartmouth. William C. Wohlforth, Government Professor at Dartmouth. [America Abroad: The United States’ Role in the 21st Century, Oxford University Press]</w:t>
      </w:r>
    </w:p>
    <w:p w14:paraId="3E8444FD" w14:textId="77777777" w:rsidR="007F760F" w:rsidRPr="00A623AA" w:rsidRDefault="007F760F" w:rsidP="007F760F">
      <w:pPr>
        <w:rPr>
          <w:sz w:val="16"/>
        </w:rPr>
      </w:pPr>
      <w:r w:rsidRPr="00A623AA">
        <w:rPr>
          <w:sz w:val="16"/>
        </w:rPr>
        <w:t>The Costs of Nuclear Proliferation</w:t>
      </w:r>
    </w:p>
    <w:p w14:paraId="7357737A" w14:textId="77777777" w:rsidR="007F760F" w:rsidRPr="00A623AA" w:rsidRDefault="007F760F" w:rsidP="007F760F">
      <w:pPr>
        <w:rPr>
          <w:sz w:val="16"/>
        </w:rPr>
      </w:pPr>
      <w:r w:rsidRPr="00A623AA">
        <w:rPr>
          <w:rStyle w:val="Emphasis"/>
        </w:rPr>
        <w:t>General empirical findings</w:t>
      </w:r>
      <w:r w:rsidRPr="00A623AA">
        <w:rPr>
          <w:sz w:val="16"/>
        </w:rPr>
        <w:t xml:space="preserve"> thus </w:t>
      </w:r>
      <w:r w:rsidRPr="00A623AA">
        <w:rPr>
          <w:rStyle w:val="StyleUnderline"/>
        </w:rPr>
        <w:t xml:space="preserve">lend </w:t>
      </w:r>
      <w:r w:rsidRPr="00A623AA">
        <w:rPr>
          <w:rStyle w:val="Emphasis"/>
        </w:rPr>
        <w:t>support</w:t>
      </w:r>
      <w:r w:rsidRPr="00A623AA">
        <w:rPr>
          <w:rStyle w:val="StyleUnderline"/>
        </w:rPr>
        <w:t xml:space="preserve"> to the proposition</w:t>
      </w:r>
      <w:r w:rsidRPr="00A623AA">
        <w:rPr>
          <w:sz w:val="16"/>
        </w:rPr>
        <w:t xml:space="preserve"> that </w:t>
      </w:r>
      <w:r w:rsidRPr="00A623AA">
        <w:rPr>
          <w:rStyle w:val="StyleUnderline"/>
        </w:rPr>
        <w:t xml:space="preserve">security alliances impede </w:t>
      </w:r>
      <w:r w:rsidRPr="00A623AA">
        <w:rPr>
          <w:rStyle w:val="Emphasis"/>
        </w:rPr>
        <w:t>nuclear proliferation</w:t>
      </w:r>
      <w:r w:rsidRPr="00A623AA">
        <w:rPr>
          <w:sz w:val="16"/>
        </w:rPr>
        <w:t>. But is this a net contributor to global security? Most practitioners and policy analysts would probably not even bring this up as a question and would automatically answer yes if it were raised. Yet a small but very prominent group of theorists within the academy reach a different answer: some of the same realist precepts that generate the theoretical prediction that retrenchment would increase demand for nuclear weapons also suggest that proliferation might increase security such that the net effect of retrenchment could be neutral. Most notably, “nuclear optimists” like Kenneth Waltz contend that deterrence essentially solves the security problem for all nuclear-armed states, largely eliminating the direct use of force among them.21 It follows that US retrenchment might generate an initial decrease in security followed by an increase as insecure states acquire nuclear capabilities, ultimately leaving no net effect on international security.</w:t>
      </w:r>
    </w:p>
    <w:p w14:paraId="7CF5F9CA" w14:textId="77777777" w:rsidR="007F760F" w:rsidRPr="00A623AA" w:rsidRDefault="007F760F" w:rsidP="007F760F">
      <w:pPr>
        <w:rPr>
          <w:sz w:val="16"/>
        </w:rPr>
      </w:pPr>
      <w:r w:rsidRPr="00A623AA">
        <w:rPr>
          <w:sz w:val="16"/>
        </w:rPr>
        <w:t>This perspective is countered by “</w:t>
      </w:r>
      <w:r w:rsidRPr="00A623AA">
        <w:rPr>
          <w:rStyle w:val="StyleUnderline"/>
        </w:rPr>
        <w:t>nuclear pessimists</w:t>
      </w:r>
      <w:r w:rsidRPr="00A623AA">
        <w:rPr>
          <w:sz w:val="16"/>
        </w:rPr>
        <w:t xml:space="preserve">” such as Scott Sagan. </w:t>
      </w:r>
      <w:r w:rsidRPr="00A623AA">
        <w:rPr>
          <w:rStyle w:val="StyleUnderline"/>
        </w:rPr>
        <w:t>Reaching</w:t>
      </w:r>
      <w:r w:rsidRPr="00A623AA">
        <w:rPr>
          <w:sz w:val="16"/>
        </w:rPr>
        <w:t xml:space="preserve"> outside realism to organization theory and other bodies of social science research, they </w:t>
      </w:r>
      <w:r w:rsidRPr="00A623AA">
        <w:rPr>
          <w:rStyle w:val="StyleUnderline"/>
        </w:rPr>
        <w:t xml:space="preserve">see </w:t>
      </w:r>
      <w:r w:rsidRPr="00A623AA">
        <w:rPr>
          <w:rStyle w:val="Emphasis"/>
        </w:rPr>
        <w:t>major security downsides</w:t>
      </w:r>
      <w:r w:rsidRPr="00A623AA">
        <w:rPr>
          <w:rStyle w:val="StyleUnderline"/>
        </w:rPr>
        <w:t xml:space="preserve"> from new nuclear states. </w:t>
      </w:r>
      <w:r w:rsidRPr="00A623AA">
        <w:rPr>
          <w:rStyle w:val="Emphasis"/>
        </w:rPr>
        <w:t>Copious research</w:t>
      </w:r>
      <w:r w:rsidRPr="00A623AA">
        <w:rPr>
          <w:sz w:val="16"/>
        </w:rPr>
        <w:t xml:space="preserve"> produced by Sagan and </w:t>
      </w:r>
      <w:proofErr w:type="gramStart"/>
      <w:r w:rsidRPr="00A623AA">
        <w:rPr>
          <w:sz w:val="16"/>
        </w:rPr>
        <w:t>others</w:t>
      </w:r>
      <w:proofErr w:type="gramEnd"/>
      <w:r w:rsidRPr="00A623AA">
        <w:rPr>
          <w:sz w:val="16"/>
        </w:rPr>
        <w:t xml:space="preserve"> </w:t>
      </w:r>
      <w:r w:rsidRPr="00A623AA">
        <w:rPr>
          <w:rStyle w:val="StyleUnderline"/>
        </w:rPr>
        <w:t xml:space="preserve">casts </w:t>
      </w:r>
      <w:r w:rsidRPr="00A623AA">
        <w:rPr>
          <w:rStyle w:val="Emphasis"/>
        </w:rPr>
        <w:t>doubt</w:t>
      </w:r>
      <w:r w:rsidRPr="00A623AA">
        <w:rPr>
          <w:rStyle w:val="StyleUnderline"/>
        </w:rPr>
        <w:t xml:space="preserve"> on the expectation</w:t>
      </w:r>
      <w:r w:rsidRPr="00A623AA">
        <w:rPr>
          <w:sz w:val="16"/>
        </w:rPr>
        <w:t xml:space="preserve"> that </w:t>
      </w:r>
      <w:r w:rsidRPr="00A623AA">
        <w:rPr>
          <w:rStyle w:val="StyleUnderline"/>
        </w:rPr>
        <w:t xml:space="preserve">governments can be relied upon to create </w:t>
      </w:r>
      <w:r w:rsidRPr="00A623AA">
        <w:rPr>
          <w:rStyle w:val="Emphasis"/>
        </w:rPr>
        <w:t>secure and controlled nuclear forces</w:t>
      </w:r>
      <w:r w:rsidRPr="00A623AA">
        <w:rPr>
          <w:sz w:val="16"/>
        </w:rPr>
        <w:t xml:space="preserve">.22 </w:t>
      </w:r>
      <w:r w:rsidRPr="00A623AA">
        <w:rPr>
          <w:rStyle w:val="StyleUnderline"/>
          <w:highlight w:val="cyan"/>
        </w:rPr>
        <w:t>The more nu</w:t>
      </w:r>
      <w:r w:rsidRPr="00A623AA">
        <w:rPr>
          <w:rStyle w:val="StyleUnderline"/>
        </w:rPr>
        <w:t xml:space="preserve">clear </w:t>
      </w:r>
      <w:r w:rsidRPr="00A623AA">
        <w:rPr>
          <w:rStyle w:val="StyleUnderline"/>
          <w:highlight w:val="cyan"/>
        </w:rPr>
        <w:t>states</w:t>
      </w:r>
      <w:r w:rsidRPr="00A623AA">
        <w:rPr>
          <w:rStyle w:val="StyleUnderline"/>
        </w:rPr>
        <w:t xml:space="preserve"> there are, </w:t>
      </w:r>
      <w:r w:rsidRPr="00A623AA">
        <w:rPr>
          <w:rStyle w:val="Emphasis"/>
        </w:rPr>
        <w:t xml:space="preserve">the </w:t>
      </w:r>
      <w:r w:rsidRPr="00A623AA">
        <w:rPr>
          <w:rStyle w:val="Emphasis"/>
          <w:highlight w:val="cyan"/>
        </w:rPr>
        <w:t>higher</w:t>
      </w:r>
      <w:r w:rsidRPr="00A623AA">
        <w:rPr>
          <w:rStyle w:val="Emphasis"/>
        </w:rPr>
        <w:t xml:space="preserve"> the </w:t>
      </w:r>
      <w:r w:rsidRPr="00A623AA">
        <w:rPr>
          <w:rStyle w:val="Emphasis"/>
          <w:highlight w:val="cyan"/>
        </w:rPr>
        <w:t>probability</w:t>
      </w:r>
      <w:r w:rsidRPr="00A623AA">
        <w:rPr>
          <w:rStyle w:val="StyleUnderline"/>
        </w:rPr>
        <w:t xml:space="preserve"> that </w:t>
      </w:r>
      <w:r w:rsidRPr="00A623AA">
        <w:rPr>
          <w:rStyle w:val="Emphasis"/>
        </w:rPr>
        <w:t>the organizational</w:t>
      </w:r>
      <w:r w:rsidRPr="00A623AA">
        <w:rPr>
          <w:rStyle w:val="StyleUnderline"/>
        </w:rPr>
        <w:t xml:space="preserve">, </w:t>
      </w:r>
      <w:r w:rsidRPr="00A623AA">
        <w:rPr>
          <w:rStyle w:val="Emphasis"/>
        </w:rPr>
        <w:t>psychological</w:t>
      </w:r>
      <w:r w:rsidRPr="00A623AA">
        <w:rPr>
          <w:rStyle w:val="StyleUnderline"/>
        </w:rPr>
        <w:t xml:space="preserve">, and </w:t>
      </w:r>
      <w:r w:rsidRPr="00A623AA">
        <w:rPr>
          <w:rStyle w:val="Emphasis"/>
        </w:rPr>
        <w:t xml:space="preserve">civil-military </w:t>
      </w:r>
      <w:r w:rsidRPr="00A623AA">
        <w:rPr>
          <w:rStyle w:val="Emphasis"/>
          <w:highlight w:val="cyan"/>
        </w:rPr>
        <w:t>pathologies</w:t>
      </w:r>
      <w:r w:rsidRPr="00A623AA">
        <w:rPr>
          <w:rStyle w:val="StyleUnderline"/>
        </w:rPr>
        <w:t xml:space="preserve"> Sagan identifies will </w:t>
      </w:r>
      <w:r w:rsidRPr="00A623AA">
        <w:rPr>
          <w:rStyle w:val="StyleUnderline"/>
          <w:highlight w:val="cyan"/>
        </w:rPr>
        <w:t>turn</w:t>
      </w:r>
      <w:r w:rsidRPr="00A623AA">
        <w:rPr>
          <w:rStyle w:val="StyleUnderline"/>
        </w:rPr>
        <w:t xml:space="preserve"> an episode like </w:t>
      </w:r>
      <w:r w:rsidRPr="00A623AA">
        <w:rPr>
          <w:rStyle w:val="Emphasis"/>
        </w:rPr>
        <w:t xml:space="preserve">one of the numerous </w:t>
      </w:r>
      <w:r w:rsidRPr="00A623AA">
        <w:rPr>
          <w:rStyle w:val="Emphasis"/>
        </w:rPr>
        <w:lastRenderedPageBreak/>
        <w:t xml:space="preserve">“near </w:t>
      </w:r>
      <w:r w:rsidRPr="00A623AA">
        <w:rPr>
          <w:rStyle w:val="Emphasis"/>
          <w:highlight w:val="cyan"/>
        </w:rPr>
        <w:t>misses</w:t>
      </w:r>
      <w:r w:rsidRPr="00A623AA">
        <w:rPr>
          <w:rStyle w:val="Emphasis"/>
        </w:rPr>
        <w:t>”</w:t>
      </w:r>
      <w:r w:rsidRPr="00A623AA">
        <w:rPr>
          <w:rStyle w:val="StyleUnderline"/>
        </w:rPr>
        <w:t xml:space="preserve"> he uncovers into </w:t>
      </w:r>
      <w:r w:rsidRPr="00A623AA">
        <w:rPr>
          <w:rStyle w:val="Emphasis"/>
        </w:rPr>
        <w:t xml:space="preserve">actual </w:t>
      </w:r>
      <w:r w:rsidRPr="00A623AA">
        <w:rPr>
          <w:rStyle w:val="Emphasis"/>
          <w:highlight w:val="cyan"/>
        </w:rPr>
        <w:t>nuclear</w:t>
      </w:r>
      <w:r w:rsidRPr="00A623AA">
        <w:rPr>
          <w:rStyle w:val="Emphasis"/>
        </w:rPr>
        <w:t xml:space="preserve"> use</w:t>
      </w:r>
      <w:r w:rsidRPr="00A623AA">
        <w:rPr>
          <w:sz w:val="16"/>
        </w:rPr>
        <w:t xml:space="preserve">. As Campbell Craig warns, </w:t>
      </w:r>
      <w:r w:rsidRPr="00A623AA">
        <w:rPr>
          <w:rStyle w:val="StyleUnderline"/>
        </w:rPr>
        <w:t xml:space="preserve">“One day </w:t>
      </w:r>
      <w:r w:rsidRPr="00A623AA">
        <w:rPr>
          <w:rStyle w:val="Emphasis"/>
        </w:rPr>
        <w:t xml:space="preserve">a </w:t>
      </w:r>
      <w:r w:rsidRPr="00A623AA">
        <w:rPr>
          <w:rStyle w:val="Emphasis"/>
          <w:highlight w:val="cyan"/>
        </w:rPr>
        <w:t>warning</w:t>
      </w:r>
      <w:r w:rsidRPr="00A623AA">
        <w:rPr>
          <w:rStyle w:val="Emphasis"/>
        </w:rPr>
        <w:t xml:space="preserve"> system</w:t>
      </w:r>
      <w:r w:rsidRPr="00A623AA">
        <w:rPr>
          <w:rStyle w:val="StyleUnderline"/>
        </w:rPr>
        <w:t xml:space="preserve"> </w:t>
      </w:r>
      <w:r w:rsidRPr="00A623AA">
        <w:rPr>
          <w:rStyle w:val="StyleUnderline"/>
          <w:highlight w:val="cyan"/>
        </w:rPr>
        <w:t xml:space="preserve">will </w:t>
      </w:r>
      <w:r w:rsidRPr="00A623AA">
        <w:rPr>
          <w:rStyle w:val="Emphasis"/>
          <w:highlight w:val="cyan"/>
        </w:rPr>
        <w:t>fail</w:t>
      </w:r>
      <w:r w:rsidRPr="00A623AA">
        <w:rPr>
          <w:sz w:val="16"/>
        </w:rPr>
        <w:t xml:space="preserve">, or </w:t>
      </w:r>
      <w:r w:rsidRPr="00A623AA">
        <w:rPr>
          <w:rStyle w:val="StyleUnderline"/>
          <w:highlight w:val="cyan"/>
        </w:rPr>
        <w:t xml:space="preserve">an official will </w:t>
      </w:r>
      <w:r w:rsidRPr="00A623AA">
        <w:rPr>
          <w:rStyle w:val="Emphasis"/>
          <w:highlight w:val="cyan"/>
        </w:rPr>
        <w:t>panic</w:t>
      </w:r>
      <w:r w:rsidRPr="00A623AA">
        <w:rPr>
          <w:sz w:val="16"/>
        </w:rPr>
        <w:t xml:space="preserve">, or </w:t>
      </w:r>
      <w:r w:rsidRPr="00A623AA">
        <w:rPr>
          <w:rStyle w:val="Emphasis"/>
        </w:rPr>
        <w:t xml:space="preserve">a </w:t>
      </w:r>
      <w:r w:rsidRPr="00A623AA">
        <w:rPr>
          <w:rStyle w:val="Emphasis"/>
          <w:highlight w:val="cyan"/>
        </w:rPr>
        <w:t>terrorist</w:t>
      </w:r>
      <w:r w:rsidRPr="00A623AA">
        <w:rPr>
          <w:rStyle w:val="Emphasis"/>
        </w:rPr>
        <w:t xml:space="preserve"> attack</w:t>
      </w:r>
      <w:r w:rsidRPr="00A623AA">
        <w:rPr>
          <w:rStyle w:val="StyleUnderline"/>
        </w:rPr>
        <w:t xml:space="preserve"> will be </w:t>
      </w:r>
      <w:r w:rsidRPr="00A623AA">
        <w:rPr>
          <w:rStyle w:val="Emphasis"/>
          <w:highlight w:val="cyan"/>
        </w:rPr>
        <w:t>misconstrued</w:t>
      </w:r>
      <w:r w:rsidRPr="00A623AA">
        <w:rPr>
          <w:sz w:val="16"/>
        </w:rPr>
        <w:t xml:space="preserve">, and </w:t>
      </w:r>
      <w:r w:rsidRPr="00A623AA">
        <w:rPr>
          <w:rStyle w:val="StyleUnderline"/>
        </w:rPr>
        <w:t xml:space="preserve">the </w:t>
      </w:r>
      <w:r w:rsidRPr="00A623AA">
        <w:rPr>
          <w:rStyle w:val="StyleUnderline"/>
          <w:highlight w:val="cyan"/>
        </w:rPr>
        <w:t>missiles</w:t>
      </w:r>
      <w:r w:rsidRPr="00A623AA">
        <w:rPr>
          <w:rStyle w:val="StyleUnderline"/>
        </w:rPr>
        <w:t xml:space="preserve"> will </w:t>
      </w:r>
      <w:r w:rsidRPr="00A623AA">
        <w:rPr>
          <w:rStyle w:val="Emphasis"/>
          <w:highlight w:val="cyan"/>
        </w:rPr>
        <w:t>fly</w:t>
      </w:r>
      <w:r w:rsidRPr="00A623AA">
        <w:rPr>
          <w:rStyle w:val="StyleUnderline"/>
        </w:rPr>
        <w:t>.”</w:t>
      </w:r>
      <w:proofErr w:type="gramStart"/>
      <w:r w:rsidRPr="00A623AA">
        <w:rPr>
          <w:sz w:val="16"/>
        </w:rPr>
        <w:t>23</w:t>
      </w:r>
      <w:proofErr w:type="gramEnd"/>
    </w:p>
    <w:p w14:paraId="037CBEEF" w14:textId="77777777" w:rsidR="007F760F" w:rsidRPr="00A623AA" w:rsidRDefault="007F760F" w:rsidP="007F760F">
      <w:pPr>
        <w:rPr>
          <w:sz w:val="16"/>
        </w:rPr>
      </w:pPr>
      <w:proofErr w:type="gramStart"/>
      <w:r w:rsidRPr="00A623AA">
        <w:rPr>
          <w:sz w:val="16"/>
        </w:rPr>
        <w:t>Looking beyond these kinds of factors, it</w:t>
      </w:r>
      <w:proofErr w:type="gramEnd"/>
      <w:r w:rsidRPr="00A623AA">
        <w:rPr>
          <w:sz w:val="16"/>
        </w:rPr>
        <w:t xml:space="preserve"> is notable that powerful reasons to question the assessment of proliferation optimists also emerge even if one assumes, as they do, that states are rational and seek only to maximize their security. First, nuclear deterrence can only work by raising the risk of nuclear war. For deterrence to be credible, there has to be a nonzero chance of nuclear use.24 If nuclear use is impossible, deterrence cannot be credible. It follows that every nuclear deterrence relationship depends on some probability of nuclear use. The more such relationships there are, the greater the risk of nuclear war.i </w:t>
      </w:r>
      <w:r w:rsidRPr="00A623AA">
        <w:rPr>
          <w:rStyle w:val="StyleUnderline"/>
          <w:highlight w:val="cyan"/>
        </w:rPr>
        <w:t>Prolif</w:t>
      </w:r>
      <w:r w:rsidRPr="00A623AA">
        <w:rPr>
          <w:rStyle w:val="StyleUnderline"/>
        </w:rPr>
        <w:t>eration</w:t>
      </w:r>
      <w:r w:rsidRPr="00A623AA">
        <w:rPr>
          <w:sz w:val="16"/>
        </w:rPr>
        <w:t xml:space="preserve"> therefore </w:t>
      </w:r>
      <w:r w:rsidRPr="00A623AA">
        <w:rPr>
          <w:rStyle w:val="Emphasis"/>
          <w:highlight w:val="cyan"/>
        </w:rPr>
        <w:t>increases</w:t>
      </w:r>
      <w:r w:rsidRPr="00A623AA">
        <w:rPr>
          <w:rStyle w:val="StyleUnderline"/>
        </w:rPr>
        <w:t xml:space="preserve"> the chances of </w:t>
      </w:r>
      <w:r w:rsidRPr="00A623AA">
        <w:rPr>
          <w:rStyle w:val="StyleUnderline"/>
          <w:highlight w:val="cyan"/>
        </w:rPr>
        <w:t>nuc</w:t>
      </w:r>
      <w:r w:rsidRPr="00A623AA">
        <w:rPr>
          <w:rStyle w:val="StyleUnderline"/>
        </w:rPr>
        <w:t xml:space="preserve">lear </w:t>
      </w:r>
      <w:r w:rsidRPr="00A623AA">
        <w:rPr>
          <w:rStyle w:val="StyleUnderline"/>
          <w:highlight w:val="cyan"/>
        </w:rPr>
        <w:t>war</w:t>
      </w:r>
      <w:r w:rsidRPr="00A623AA">
        <w:rPr>
          <w:rStyle w:val="StyleUnderline"/>
        </w:rPr>
        <w:t xml:space="preserve"> even </w:t>
      </w:r>
      <w:r w:rsidRPr="00A623AA">
        <w:rPr>
          <w:rStyle w:val="StyleUnderline"/>
          <w:highlight w:val="cyan"/>
        </w:rPr>
        <w:t xml:space="preserve">in </w:t>
      </w:r>
      <w:r w:rsidRPr="00A623AA">
        <w:rPr>
          <w:rStyle w:val="Emphasis"/>
          <w:highlight w:val="cyan"/>
        </w:rPr>
        <w:t>a</w:t>
      </w:r>
      <w:r w:rsidRPr="00A623AA">
        <w:rPr>
          <w:rStyle w:val="Emphasis"/>
        </w:rPr>
        <w:t xml:space="preserve"> perfectly </w:t>
      </w:r>
      <w:r w:rsidRPr="00A623AA">
        <w:rPr>
          <w:rStyle w:val="Emphasis"/>
          <w:highlight w:val="cyan"/>
        </w:rPr>
        <w:t>rational</w:t>
      </w:r>
      <w:r w:rsidRPr="00A623AA">
        <w:rPr>
          <w:rStyle w:val="Emphasis"/>
        </w:rPr>
        <w:t xml:space="preserve">ist </w:t>
      </w:r>
      <w:r w:rsidRPr="00A623AA">
        <w:rPr>
          <w:rStyle w:val="Emphasis"/>
          <w:highlight w:val="cyan"/>
        </w:rPr>
        <w:t>world</w:t>
      </w:r>
      <w:r w:rsidRPr="00A623AA">
        <w:rPr>
          <w:sz w:val="16"/>
        </w:rPr>
        <w:t>. Proliferation optimists cannot logically deny that nuclear spread increases the risk of nuclear war. Their argument must be that the security gains of nuclear spread outweigh this enhanced risk.</w:t>
      </w:r>
    </w:p>
    <w:p w14:paraId="63B596BC" w14:textId="77777777" w:rsidR="007F760F" w:rsidRPr="00A623AA" w:rsidRDefault="007F760F" w:rsidP="007F760F">
      <w:pPr>
        <w:rPr>
          <w:sz w:val="16"/>
        </w:rPr>
      </w:pPr>
      <w:r w:rsidRPr="00A623AA">
        <w:rPr>
          <w:sz w:val="16"/>
        </w:rPr>
        <w:t>Footnote i begins:</w:t>
      </w:r>
    </w:p>
    <w:p w14:paraId="4864A82D" w14:textId="77777777" w:rsidR="007F760F" w:rsidRPr="00A623AA" w:rsidRDefault="007F760F" w:rsidP="007F760F">
      <w:pPr>
        <w:rPr>
          <w:sz w:val="16"/>
        </w:rPr>
      </w:pPr>
      <w:r w:rsidRPr="00A623AA">
        <w:rPr>
          <w:sz w:val="16"/>
        </w:rPr>
        <w:t xml:space="preserve">i. If proliferation strictly substitutes for US nuclear guarantees (that is, the only states that proliferate are those with US nuclear guarantees), then the net number of nuclear deterrence relationships stays constant. But as we argue later, </w:t>
      </w:r>
      <w:r w:rsidRPr="00A623AA">
        <w:rPr>
          <w:rStyle w:val="StyleUnderline"/>
          <w:highlight w:val="cyan"/>
        </w:rPr>
        <w:t>prolif</w:t>
      </w:r>
      <w:r w:rsidRPr="00A623AA">
        <w:rPr>
          <w:rStyle w:val="StyleUnderline"/>
        </w:rPr>
        <w:t xml:space="preserve">eration </w:t>
      </w:r>
      <w:r w:rsidRPr="00A623AA">
        <w:rPr>
          <w:rStyle w:val="StyleUnderline"/>
          <w:highlight w:val="cyan"/>
        </w:rPr>
        <w:t>to</w:t>
      </w:r>
      <w:r w:rsidRPr="00A623AA">
        <w:rPr>
          <w:rStyle w:val="StyleUnderline"/>
        </w:rPr>
        <w:t xml:space="preserve"> </w:t>
      </w:r>
      <w:r w:rsidRPr="00A623AA">
        <w:rPr>
          <w:rStyle w:val="Emphasis"/>
        </w:rPr>
        <w:t xml:space="preserve">current US </w:t>
      </w:r>
      <w:r w:rsidRPr="00A623AA">
        <w:rPr>
          <w:rStyle w:val="Emphasis"/>
          <w:highlight w:val="cyan"/>
        </w:rPr>
        <w:t>allies</w:t>
      </w:r>
      <w:r w:rsidRPr="00A623AA">
        <w:rPr>
          <w:rStyle w:val="StyleUnderline"/>
        </w:rPr>
        <w:t xml:space="preserve"> is likely to generate </w:t>
      </w:r>
      <w:r w:rsidRPr="00A623AA">
        <w:rPr>
          <w:rStyle w:val="Emphasis"/>
        </w:rPr>
        <w:t xml:space="preserve">further </w:t>
      </w:r>
      <w:r w:rsidRPr="00A623AA">
        <w:rPr>
          <w:rStyle w:val="Emphasis"/>
          <w:highlight w:val="cyan"/>
        </w:rPr>
        <w:t>spread</w:t>
      </w:r>
      <w:r w:rsidRPr="00A623AA">
        <w:rPr>
          <w:rStyle w:val="StyleUnderline"/>
          <w:highlight w:val="cyan"/>
        </w:rPr>
        <w:t xml:space="preserve"> to states </w:t>
      </w:r>
      <w:r w:rsidRPr="00A623AA">
        <w:rPr>
          <w:rStyle w:val="Emphasis"/>
          <w:highlight w:val="cyan"/>
        </w:rPr>
        <w:t>not</w:t>
      </w:r>
      <w:r w:rsidRPr="00A623AA">
        <w:rPr>
          <w:rStyle w:val="Emphasis"/>
        </w:rPr>
        <w:t xml:space="preserve"> currently </w:t>
      </w:r>
      <w:r w:rsidRPr="00A623AA">
        <w:rPr>
          <w:rStyle w:val="Emphasis"/>
          <w:highlight w:val="cyan"/>
        </w:rPr>
        <w:t>allied</w:t>
      </w:r>
      <w:r w:rsidRPr="00A623AA">
        <w:rPr>
          <w:rStyle w:val="StyleUnderline"/>
        </w:rPr>
        <w:t xml:space="preserve"> with Washington</w:t>
      </w:r>
      <w:r w:rsidRPr="00A623AA">
        <w:rPr>
          <w:sz w:val="16"/>
        </w:rPr>
        <w:t>. And there are strong reasons to expect it to be harder to build robust low-risk postures in the case of many potential proliferators.</w:t>
      </w:r>
    </w:p>
    <w:p w14:paraId="5894A62E" w14:textId="77777777" w:rsidR="007F760F" w:rsidRPr="00A623AA" w:rsidRDefault="007F760F" w:rsidP="007F760F">
      <w:pPr>
        <w:rPr>
          <w:sz w:val="16"/>
        </w:rPr>
      </w:pPr>
      <w:r w:rsidRPr="00A623AA">
        <w:rPr>
          <w:sz w:val="16"/>
        </w:rPr>
        <w:t>Footnote i ends and the article continues:</w:t>
      </w:r>
    </w:p>
    <w:p w14:paraId="59B818C3" w14:textId="77777777" w:rsidR="007F760F" w:rsidRPr="00A623AA" w:rsidRDefault="007F760F" w:rsidP="007F760F">
      <w:pPr>
        <w:rPr>
          <w:sz w:val="16"/>
        </w:rPr>
      </w:pPr>
      <w:r w:rsidRPr="00A623AA">
        <w:rPr>
          <w:sz w:val="16"/>
        </w:rPr>
        <w:t xml:space="preserve">Estimating that risk is not simply a matter of pondering the conditions under which leaders will choose to unleash nuclear war. Rather, as Schelling established, the question is whether states will run the risk of using nuclear weapons. Nuclear crisis bargaining is about a “competition in risk taking.”25 </w:t>
      </w:r>
      <w:r w:rsidRPr="00A623AA">
        <w:rPr>
          <w:rStyle w:val="StyleUnderline"/>
        </w:rPr>
        <w:t xml:space="preserve">Kroenig counts </w:t>
      </w:r>
      <w:r w:rsidRPr="00A623AA">
        <w:rPr>
          <w:rStyle w:val="Emphasis"/>
        </w:rPr>
        <w:t>some twenty cases</w:t>
      </w:r>
      <w:r w:rsidRPr="00A623AA">
        <w:rPr>
          <w:rStyle w:val="StyleUnderline"/>
        </w:rPr>
        <w:t xml:space="preserve"> in which states—including</w:t>
      </w:r>
      <w:r w:rsidRPr="00A623AA">
        <w:rPr>
          <w:sz w:val="16"/>
        </w:rPr>
        <w:t xml:space="preserve"> prominently </w:t>
      </w:r>
      <w:r w:rsidRPr="00A623AA">
        <w:rPr>
          <w:rStyle w:val="StyleUnderline"/>
        </w:rPr>
        <w:t>the U</w:t>
      </w:r>
      <w:r w:rsidRPr="00A623AA">
        <w:rPr>
          <w:sz w:val="16"/>
        </w:rPr>
        <w:t xml:space="preserve">nited </w:t>
      </w:r>
      <w:r w:rsidRPr="00A623AA">
        <w:rPr>
          <w:rStyle w:val="StyleUnderline"/>
        </w:rPr>
        <w:t>S</w:t>
      </w:r>
      <w:r w:rsidRPr="00A623AA">
        <w:rPr>
          <w:sz w:val="16"/>
        </w:rPr>
        <w:t>tates—</w:t>
      </w:r>
      <w:r w:rsidRPr="00A623AA">
        <w:rPr>
          <w:rStyle w:val="StyleUnderline"/>
        </w:rPr>
        <w:t xml:space="preserve">ran </w:t>
      </w:r>
      <w:r w:rsidRPr="00A623AA">
        <w:rPr>
          <w:rStyle w:val="Emphasis"/>
        </w:rPr>
        <w:t>real risks</w:t>
      </w:r>
      <w:r w:rsidRPr="00A623AA">
        <w:rPr>
          <w:rStyle w:val="StyleUnderline"/>
        </w:rPr>
        <w:t xml:space="preserve"> of nuclear war</w:t>
      </w:r>
      <w:r w:rsidRPr="00A623AA">
        <w:rPr>
          <w:sz w:val="16"/>
        </w:rPr>
        <w:t xml:space="preserve"> in order </w:t>
      </w:r>
      <w:r w:rsidRPr="00A623AA">
        <w:rPr>
          <w:rStyle w:val="StyleUnderline"/>
        </w:rPr>
        <w:t>to prevail in crises</w:t>
      </w:r>
      <w:r w:rsidRPr="00A623AA">
        <w:rPr>
          <w:sz w:val="16"/>
        </w:rPr>
        <w:t>.26 As Kroenig notes, “By asking whether states can be deterred or not … proliferation optimists are asking the wrong question. The right question to ask is: what risk of nuclear war is a specific state willing to run against a particular opponent in a given crisis?”27 The more nuclear-armed states there are, the more the opportunities for such risk-taking and the greater the probability of nuclear use.</w:t>
      </w:r>
    </w:p>
    <w:p w14:paraId="069AD9D1" w14:textId="77777777" w:rsidR="007F760F" w:rsidRPr="00A623AA" w:rsidRDefault="007F760F" w:rsidP="007F760F">
      <w:pPr>
        <w:rPr>
          <w:sz w:val="16"/>
        </w:rPr>
      </w:pPr>
      <w:r w:rsidRPr="00A623AA">
        <w:rPr>
          <w:sz w:val="16"/>
        </w:rPr>
        <w:t xml:space="preserve">It is also the case that for nuclear weapons to deter a given level of conflict, there must be a real probability of their use at that level of conflict. For nuclear weapons to deter conventional attack, they must be configured in such a way as to make their use credible in response to a conventional attack. Highly controlled and reliable assured-retaliation postures might well be credible in response to a conventional attack that threatens a state’s existence. But as newer research shows, the farther the issue in question is from a state’s existential security, the harder it is to make nuclear threats credible with the type of ideally stable nuclear posture whose existence proliferation optimism presupposes.28 If </w:t>
      </w:r>
      <w:r w:rsidRPr="00A623AA">
        <w:rPr>
          <w:rStyle w:val="StyleUnderline"/>
          <w:highlight w:val="cyan"/>
        </w:rPr>
        <w:t>a state</w:t>
      </w:r>
      <w:r w:rsidRPr="00A623AA">
        <w:rPr>
          <w:sz w:val="16"/>
        </w:rPr>
        <w:t xml:space="preserve"> wishes, for example, to deter a conventionally stronger neighbor from seizing a disputed piece of territory, it may face great challenges fashioning a nuclear force that is credible. Following Schelling’s logic about the “threat that leaves something to chance,” it </w:t>
      </w:r>
      <w:r w:rsidRPr="00A623AA">
        <w:rPr>
          <w:rStyle w:val="StyleUnderline"/>
          <w:highlight w:val="cyan"/>
        </w:rPr>
        <w:t>may</w:t>
      </w:r>
      <w:r w:rsidRPr="00A623AA">
        <w:rPr>
          <w:rStyle w:val="StyleUnderline"/>
        </w:rPr>
        <w:t xml:space="preserve"> face incentives to </w:t>
      </w:r>
      <w:r w:rsidRPr="00A623AA">
        <w:rPr>
          <w:rStyle w:val="StyleUnderline"/>
          <w:highlight w:val="cyan"/>
        </w:rPr>
        <w:t xml:space="preserve">create </w:t>
      </w:r>
      <w:r w:rsidRPr="00A623AA">
        <w:rPr>
          <w:rStyle w:val="Emphasis"/>
          <w:highlight w:val="cyan"/>
        </w:rPr>
        <w:t>a</w:t>
      </w:r>
      <w:r w:rsidRPr="00A623AA">
        <w:rPr>
          <w:rStyle w:val="Emphasis"/>
        </w:rPr>
        <w:t xml:space="preserve"> quasi-</w:t>
      </w:r>
      <w:r w:rsidRPr="00A623AA">
        <w:rPr>
          <w:rStyle w:val="Emphasis"/>
          <w:highlight w:val="cyan"/>
        </w:rPr>
        <w:t>doomsday</w:t>
      </w:r>
      <w:r w:rsidRPr="00A623AA">
        <w:rPr>
          <w:rStyle w:val="Emphasis"/>
        </w:rPr>
        <w:t xml:space="preserve"> nuclear </w:t>
      </w:r>
      <w:r w:rsidRPr="00A623AA">
        <w:rPr>
          <w:rStyle w:val="Emphasis"/>
          <w:highlight w:val="cyan"/>
        </w:rPr>
        <w:t>posture</w:t>
      </w:r>
      <w:r w:rsidRPr="00A623AA">
        <w:rPr>
          <w:rStyle w:val="StyleUnderline"/>
          <w:highlight w:val="cyan"/>
        </w:rPr>
        <w:t xml:space="preserve"> that</w:t>
      </w:r>
      <w:r w:rsidRPr="00A623AA">
        <w:rPr>
          <w:rStyle w:val="StyleUnderline"/>
        </w:rPr>
        <w:t xml:space="preserve"> </w:t>
      </w:r>
      <w:r w:rsidRPr="00A623AA">
        <w:rPr>
          <w:rStyle w:val="Emphasis"/>
        </w:rPr>
        <w:t xml:space="preserve">virtually </w:t>
      </w:r>
      <w:r w:rsidRPr="00A623AA">
        <w:rPr>
          <w:rStyle w:val="Emphasis"/>
          <w:highlight w:val="cyan"/>
        </w:rPr>
        <w:t>locks in</w:t>
      </w:r>
      <w:r w:rsidRPr="00A623AA">
        <w:rPr>
          <w:rStyle w:val="StyleUnderline"/>
          <w:highlight w:val="cyan"/>
        </w:rPr>
        <w:t xml:space="preserve"> escalation</w:t>
      </w:r>
      <w:r w:rsidRPr="00A623AA">
        <w:rPr>
          <w:rStyle w:val="StyleUnderline"/>
        </w:rPr>
        <w:t xml:space="preserve"> in response to its rival’s attempt to seize </w:t>
      </w:r>
      <w:r w:rsidRPr="00A623AA">
        <w:rPr>
          <w:rStyle w:val="Emphasis"/>
        </w:rPr>
        <w:t>the territory conventionally</w:t>
      </w:r>
      <w:r w:rsidRPr="00A623AA">
        <w:rPr>
          <w:sz w:val="16"/>
        </w:rPr>
        <w:t>.</w:t>
      </w:r>
    </w:p>
    <w:p w14:paraId="7DA2ECC1" w14:textId="77777777" w:rsidR="007F760F" w:rsidRPr="00A623AA" w:rsidRDefault="007F760F" w:rsidP="007F760F">
      <w:pPr>
        <w:rPr>
          <w:sz w:val="16"/>
        </w:rPr>
      </w:pPr>
      <w:r w:rsidRPr="00A623AA">
        <w:rPr>
          <w:sz w:val="16"/>
        </w:rPr>
        <w:t xml:space="preserve">Key here is that nuclear spread cannot be treated as binary: “You have ‘em or you don’t.” States can choose the kind of nuclear postures they build. Some </w:t>
      </w:r>
      <w:r w:rsidRPr="00A623AA">
        <w:rPr>
          <w:rStyle w:val="StyleUnderline"/>
          <w:highlight w:val="cyan"/>
        </w:rPr>
        <w:t>states</w:t>
      </w:r>
      <w:r w:rsidRPr="00A623AA">
        <w:rPr>
          <w:rStyle w:val="StyleUnderline"/>
        </w:rPr>
        <w:t xml:space="preserve"> may choose to </w:t>
      </w:r>
      <w:r w:rsidRPr="00A623AA">
        <w:rPr>
          <w:rStyle w:val="StyleUnderline"/>
          <w:highlight w:val="cyan"/>
        </w:rPr>
        <w:t xml:space="preserve">build </w:t>
      </w:r>
      <w:r w:rsidRPr="00A623AA">
        <w:rPr>
          <w:rStyle w:val="Emphasis"/>
          <w:highlight w:val="cyan"/>
        </w:rPr>
        <w:t>dangerous</w:t>
      </w:r>
      <w:r w:rsidRPr="00A623AA">
        <w:rPr>
          <w:rStyle w:val="StyleUnderline"/>
        </w:rPr>
        <w:t xml:space="preserve"> and </w:t>
      </w:r>
      <w:r w:rsidRPr="00A623AA">
        <w:rPr>
          <w:rStyle w:val="Emphasis"/>
          <w:highlight w:val="cyan"/>
        </w:rPr>
        <w:t>vulnerable</w:t>
      </w:r>
      <w:r w:rsidRPr="00A623AA">
        <w:rPr>
          <w:rStyle w:val="Emphasis"/>
        </w:rPr>
        <w:t xml:space="preserve"> nuclear </w:t>
      </w:r>
      <w:r w:rsidRPr="00A623AA">
        <w:rPr>
          <w:rStyle w:val="Emphasis"/>
          <w:highlight w:val="cyan"/>
        </w:rPr>
        <w:t>postures</w:t>
      </w:r>
      <w:r w:rsidRPr="00A623AA">
        <w:rPr>
          <w:sz w:val="16"/>
        </w:rPr>
        <w:t xml:space="preserve">. And </w:t>
      </w:r>
      <w:r w:rsidRPr="00A623AA">
        <w:rPr>
          <w:rStyle w:val="StyleUnderline"/>
          <w:highlight w:val="cyan"/>
        </w:rPr>
        <w:t>because they lack</w:t>
      </w:r>
      <w:r w:rsidRPr="00A623AA">
        <w:rPr>
          <w:rStyle w:val="StyleUnderline"/>
        </w:rPr>
        <w:t xml:space="preserve"> </w:t>
      </w:r>
      <w:r w:rsidRPr="00A623AA">
        <w:rPr>
          <w:rStyle w:val="Emphasis"/>
        </w:rPr>
        <w:t xml:space="preserve">the </w:t>
      </w:r>
      <w:r w:rsidRPr="00A623AA">
        <w:rPr>
          <w:rStyle w:val="Emphasis"/>
          <w:highlight w:val="cyan"/>
        </w:rPr>
        <w:t>money</w:t>
      </w:r>
      <w:r w:rsidRPr="00A623AA">
        <w:rPr>
          <w:rStyle w:val="StyleUnderline"/>
          <w:highlight w:val="cyan"/>
        </w:rPr>
        <w:t xml:space="preserve"> or</w:t>
      </w:r>
      <w:r w:rsidRPr="00A623AA">
        <w:rPr>
          <w:rStyle w:val="StyleUnderline"/>
        </w:rPr>
        <w:t xml:space="preserve"> </w:t>
      </w:r>
      <w:r w:rsidRPr="00A623AA">
        <w:rPr>
          <w:rStyle w:val="Emphasis"/>
        </w:rPr>
        <w:t xml:space="preserve">the technological </w:t>
      </w:r>
      <w:r w:rsidRPr="00A623AA">
        <w:rPr>
          <w:rStyle w:val="Emphasis"/>
          <w:highlight w:val="cyan"/>
        </w:rPr>
        <w:t>capacity</w:t>
      </w:r>
      <w:r w:rsidRPr="00A623AA">
        <w:rPr>
          <w:sz w:val="16"/>
        </w:rPr>
        <w:t xml:space="preserve"> or both, </w:t>
      </w:r>
      <w:r w:rsidRPr="00A623AA">
        <w:rPr>
          <w:rStyle w:val="StyleUnderline"/>
        </w:rPr>
        <w:t xml:space="preserve">many states may not be able to create </w:t>
      </w:r>
      <w:r w:rsidRPr="00A623AA">
        <w:rPr>
          <w:rStyle w:val="Emphasis"/>
        </w:rPr>
        <w:t>truly survivable forces</w:t>
      </w:r>
      <w:r w:rsidRPr="00A623AA">
        <w:rPr>
          <w:sz w:val="16"/>
        </w:rPr>
        <w:t xml:space="preserve"> (that is, forces that can survive a nuclear first strike by a rival power) </w:t>
      </w:r>
      <w:r w:rsidRPr="00A623AA">
        <w:rPr>
          <w:rStyle w:val="StyleUnderline"/>
        </w:rPr>
        <w:t>even if they wanted to</w:t>
      </w:r>
      <w:r w:rsidRPr="00A623AA">
        <w:rPr>
          <w:sz w:val="16"/>
        </w:rPr>
        <w:t>.</w:t>
      </w:r>
    </w:p>
    <w:p w14:paraId="6E61B367" w14:textId="77777777" w:rsidR="007F760F" w:rsidRPr="00A623AA" w:rsidRDefault="007F760F" w:rsidP="007F760F">
      <w:pPr>
        <w:rPr>
          <w:sz w:val="16"/>
        </w:rPr>
      </w:pPr>
      <w:r w:rsidRPr="00A623AA">
        <w:rPr>
          <w:sz w:val="16"/>
        </w:rPr>
        <w:t>The links between nuclear possession and conflict are hard to assess empirically. Still, there are relevant findings that are probative for this debate:</w:t>
      </w:r>
    </w:p>
    <w:p w14:paraId="352C6A09" w14:textId="77777777" w:rsidR="007F760F" w:rsidRPr="00A623AA" w:rsidRDefault="007F760F" w:rsidP="007F760F">
      <w:pPr>
        <w:rPr>
          <w:sz w:val="16"/>
        </w:rPr>
      </w:pPr>
      <w:r w:rsidRPr="00A623AA">
        <w:rPr>
          <w:sz w:val="16"/>
        </w:rPr>
        <w:t>• Nuclear weapons are most credible at deterring the kind of conflict— threats to a state’s core territorial security—that is least relevant to the actual security concerns of most states most of the time. Both quantitative and case study research validates the claim that territorial conquest is rarely an issue in armed conflicts in the present era. Yet states that are bullish on their prospects for territorial survival as sovereign units still have plenty of security concerns and also often find plenty of reasons to use force and plenty of ways to use force other than by conquering other states.29</w:t>
      </w:r>
    </w:p>
    <w:p w14:paraId="03EC993D" w14:textId="77777777" w:rsidR="007F760F" w:rsidRPr="00A623AA" w:rsidRDefault="007F760F" w:rsidP="007F760F">
      <w:pPr>
        <w:rPr>
          <w:sz w:val="16"/>
        </w:rPr>
      </w:pPr>
      <w:r w:rsidRPr="00A623AA">
        <w:rPr>
          <w:sz w:val="16"/>
        </w:rPr>
        <w:t>• Robust, secure nuclear postures do not stop states from engaging in intense security competition. Though the United States and Soviet Union did not fight each other during the Cold War, their nuclear arsenals did not prevent them from engaging in one of history’s most costly rivalries, complete with intense arms racing and dangerous crises that raised the specter of nuclear war.</w:t>
      </w:r>
    </w:p>
    <w:p w14:paraId="26BF74F4" w14:textId="77777777" w:rsidR="007F760F" w:rsidRPr="00A623AA" w:rsidRDefault="007F760F" w:rsidP="007F760F">
      <w:pPr>
        <w:rPr>
          <w:sz w:val="16"/>
        </w:rPr>
      </w:pPr>
      <w:r w:rsidRPr="00A623AA">
        <w:rPr>
          <w:sz w:val="16"/>
        </w:rPr>
        <w:t>• Though they built massive arsenals, at various junctures the two superpowers adopted dangerously escalatory postures to attempt to deter various levels of conflict.30</w:t>
      </w:r>
    </w:p>
    <w:p w14:paraId="19F68C89" w14:textId="77777777" w:rsidR="007F760F" w:rsidRPr="00A623AA" w:rsidRDefault="007F760F" w:rsidP="007F760F">
      <w:pPr>
        <w:rPr>
          <w:sz w:val="16"/>
        </w:rPr>
      </w:pPr>
      <w:r w:rsidRPr="00A623AA">
        <w:rPr>
          <w:sz w:val="16"/>
        </w:rPr>
        <w:t xml:space="preserve">• </w:t>
      </w:r>
      <w:r w:rsidRPr="00A623AA">
        <w:rPr>
          <w:rStyle w:val="Emphasis"/>
        </w:rPr>
        <w:t xml:space="preserve">The mere </w:t>
      </w:r>
      <w:r w:rsidRPr="00A623AA">
        <w:rPr>
          <w:rStyle w:val="Emphasis"/>
          <w:highlight w:val="cyan"/>
        </w:rPr>
        <w:t>possession</w:t>
      </w:r>
      <w:r w:rsidRPr="00A623AA">
        <w:rPr>
          <w:rStyle w:val="StyleUnderline"/>
          <w:highlight w:val="cyan"/>
        </w:rPr>
        <w:t xml:space="preserve"> of nuc</w:t>
      </w:r>
      <w:r w:rsidRPr="00A623AA">
        <w:rPr>
          <w:rStyle w:val="StyleUnderline"/>
        </w:rPr>
        <w:t>lear weapon</w:t>
      </w:r>
      <w:r w:rsidRPr="00A623AA">
        <w:rPr>
          <w:rStyle w:val="StyleUnderline"/>
          <w:highlight w:val="cyan"/>
        </w:rPr>
        <w:t>s does not deter</w:t>
      </w:r>
      <w:r w:rsidRPr="00A623AA">
        <w:rPr>
          <w:rStyle w:val="StyleUnderline"/>
        </w:rPr>
        <w:t xml:space="preserve"> </w:t>
      </w:r>
      <w:r w:rsidRPr="00A623AA">
        <w:rPr>
          <w:rStyle w:val="Emphasis"/>
        </w:rPr>
        <w:t xml:space="preserve">conventional </w:t>
      </w:r>
      <w:r w:rsidRPr="00A623AA">
        <w:rPr>
          <w:rStyle w:val="Emphasis"/>
          <w:highlight w:val="cyan"/>
        </w:rPr>
        <w:t>attack</w:t>
      </w:r>
      <w:r w:rsidRPr="00A623AA">
        <w:rPr>
          <w:sz w:val="16"/>
        </w:rPr>
        <w:t>, as both India and Israel discovered.</w:t>
      </w:r>
    </w:p>
    <w:p w14:paraId="227A19B8" w14:textId="77777777" w:rsidR="007F760F" w:rsidRPr="00A623AA" w:rsidRDefault="007F760F" w:rsidP="007F760F">
      <w:pPr>
        <w:rPr>
          <w:sz w:val="16"/>
        </w:rPr>
      </w:pPr>
      <w:r w:rsidRPr="00A623AA">
        <w:rPr>
          <w:sz w:val="16"/>
        </w:rPr>
        <w:t>• In both statistical and case study tests, Vipin Narang finds that the only nuclear posture that has any effect on conventional conflict initiation and escalation is a destabilizing “asymmetrical escalatory” force, a doomsday posture designed to create intense incentives for early use, such as that constructed by Pakistan in the 1990s.31</w:t>
      </w:r>
    </w:p>
    <w:p w14:paraId="4139794B" w14:textId="77777777" w:rsidR="007F760F" w:rsidRPr="00A623AA" w:rsidRDefault="007F760F" w:rsidP="007F760F">
      <w:pPr>
        <w:rPr>
          <w:sz w:val="16"/>
        </w:rPr>
      </w:pPr>
      <w:r w:rsidRPr="00A623AA">
        <w:rPr>
          <w:sz w:val="16"/>
        </w:rPr>
        <w:t xml:space="preserve">In short, </w:t>
      </w:r>
      <w:r w:rsidRPr="00A623AA">
        <w:rPr>
          <w:rStyle w:val="Emphasis"/>
        </w:rPr>
        <w:t>nuclear spread</w:t>
      </w:r>
      <w:r w:rsidRPr="00A623AA">
        <w:rPr>
          <w:sz w:val="16"/>
        </w:rPr>
        <w:t xml:space="preserve"> is </w:t>
      </w:r>
      <w:proofErr w:type="gramStart"/>
      <w:r w:rsidRPr="00A623AA">
        <w:rPr>
          <w:sz w:val="16"/>
        </w:rPr>
        <w:t>a Hobson’s</w:t>
      </w:r>
      <w:proofErr w:type="gramEnd"/>
      <w:r w:rsidRPr="00A623AA">
        <w:rPr>
          <w:sz w:val="16"/>
        </w:rPr>
        <w:t xml:space="preserve"> choice: it </w:t>
      </w:r>
      <w:r w:rsidRPr="00A623AA">
        <w:rPr>
          <w:rStyle w:val="StyleUnderline"/>
        </w:rPr>
        <w:t xml:space="preserve">will </w:t>
      </w:r>
      <w:r w:rsidRPr="00A623AA">
        <w:rPr>
          <w:rStyle w:val="Emphasis"/>
        </w:rPr>
        <w:t>inevitably increase</w:t>
      </w:r>
      <w:r w:rsidRPr="00A623AA">
        <w:rPr>
          <w:rStyle w:val="StyleUnderline"/>
        </w:rPr>
        <w:t xml:space="preserve"> the chances of </w:t>
      </w:r>
      <w:r w:rsidRPr="00A623AA">
        <w:rPr>
          <w:rStyle w:val="Emphasis"/>
        </w:rPr>
        <w:t>nuclear use</w:t>
      </w:r>
      <w:r w:rsidRPr="00A623AA">
        <w:rPr>
          <w:sz w:val="16"/>
        </w:rPr>
        <w:t xml:space="preserve">, and it will either not deter conventional war or will do so only by raising the risks of nuclear war even more. Add to this the risk that </w:t>
      </w:r>
      <w:r w:rsidRPr="00A623AA">
        <w:rPr>
          <w:rStyle w:val="StyleUnderline"/>
        </w:rPr>
        <w:t xml:space="preserve">states in </w:t>
      </w:r>
      <w:r w:rsidRPr="00A623AA">
        <w:rPr>
          <w:rStyle w:val="Emphasis"/>
        </w:rPr>
        <w:t>the real world</w:t>
      </w:r>
      <w:r w:rsidRPr="00A623AA">
        <w:rPr>
          <w:rStyle w:val="StyleUnderline"/>
        </w:rPr>
        <w:t xml:space="preserve"> may not behave in ways </w:t>
      </w:r>
      <w:r w:rsidRPr="00A623AA">
        <w:rPr>
          <w:rStyle w:val="Emphasis"/>
        </w:rPr>
        <w:t>consistent</w:t>
      </w:r>
      <w:r w:rsidRPr="00A623AA">
        <w:rPr>
          <w:rStyle w:val="StyleUnderline"/>
        </w:rPr>
        <w:t xml:space="preserve"> with the assumptions </w:t>
      </w:r>
      <w:r w:rsidRPr="00A623AA">
        <w:rPr>
          <w:rStyle w:val="StyleUnderline"/>
        </w:rPr>
        <w:lastRenderedPageBreak/>
        <w:t>underlying proliferation optimism</w:t>
      </w:r>
      <w:r w:rsidRPr="00A623AA">
        <w:rPr>
          <w:sz w:val="16"/>
        </w:rPr>
        <w:t xml:space="preserve">. That is, </w:t>
      </w:r>
      <w:r w:rsidRPr="00A623AA">
        <w:rPr>
          <w:rStyle w:val="Emphasis"/>
        </w:rPr>
        <w:t>some subset</w:t>
      </w:r>
      <w:r w:rsidRPr="00A623AA">
        <w:rPr>
          <w:rStyle w:val="StyleUnderline"/>
        </w:rPr>
        <w:t xml:space="preserve"> of </w:t>
      </w:r>
      <w:r w:rsidRPr="00A623AA">
        <w:rPr>
          <w:rStyle w:val="Emphasis"/>
          <w:highlight w:val="cyan"/>
        </w:rPr>
        <w:t>new</w:t>
      </w:r>
      <w:r w:rsidRPr="00A623AA">
        <w:rPr>
          <w:rStyle w:val="Emphasis"/>
        </w:rPr>
        <w:t xml:space="preserve"> nuclear-armed </w:t>
      </w:r>
      <w:r w:rsidRPr="00A623AA">
        <w:rPr>
          <w:rStyle w:val="Emphasis"/>
          <w:highlight w:val="cyan"/>
        </w:rPr>
        <w:t>states</w:t>
      </w:r>
      <w:r w:rsidRPr="00A623AA">
        <w:rPr>
          <w:rStyle w:val="StyleUnderline"/>
          <w:highlight w:val="cyan"/>
        </w:rPr>
        <w:t xml:space="preserve"> may not be</w:t>
      </w:r>
      <w:r w:rsidRPr="00A623AA">
        <w:rPr>
          <w:rStyle w:val="StyleUnderline"/>
        </w:rPr>
        <w:t xml:space="preserve"> led by </w:t>
      </w:r>
      <w:r w:rsidRPr="00A623AA">
        <w:rPr>
          <w:rStyle w:val="Emphasis"/>
          <w:highlight w:val="cyan"/>
        </w:rPr>
        <w:t>rational</w:t>
      </w:r>
      <w:r w:rsidRPr="00A623AA">
        <w:rPr>
          <w:rStyle w:val="Emphasis"/>
        </w:rPr>
        <w:t xml:space="preserve"> leaders</w:t>
      </w:r>
      <w:r w:rsidRPr="00A623AA">
        <w:rPr>
          <w:rStyle w:val="StyleUnderline"/>
        </w:rPr>
        <w:t xml:space="preserve">, may not prove able to overcome </w:t>
      </w:r>
      <w:r w:rsidRPr="00A623AA">
        <w:rPr>
          <w:rStyle w:val="Emphasis"/>
        </w:rPr>
        <w:t>organizational problems</w:t>
      </w:r>
      <w:r w:rsidRPr="00A623AA">
        <w:rPr>
          <w:rStyle w:val="StyleUnderline"/>
        </w:rPr>
        <w:t xml:space="preserve"> and resist the </w:t>
      </w:r>
      <w:r w:rsidRPr="00A623AA">
        <w:rPr>
          <w:rStyle w:val="Emphasis"/>
        </w:rPr>
        <w:t xml:space="preserve">temptation to </w:t>
      </w:r>
      <w:r w:rsidRPr="00A623AA">
        <w:rPr>
          <w:rStyle w:val="Emphasis"/>
          <w:highlight w:val="cyan"/>
        </w:rPr>
        <w:t>preempt</w:t>
      </w:r>
      <w:r w:rsidRPr="00A623AA">
        <w:rPr>
          <w:rStyle w:val="StyleUnderline"/>
          <w:highlight w:val="cyan"/>
        </w:rPr>
        <w:t xml:space="preserve"> before</w:t>
      </w:r>
      <w:r w:rsidRPr="00A623AA">
        <w:rPr>
          <w:rStyle w:val="StyleUnderline"/>
        </w:rPr>
        <w:t xml:space="preserve"> feared </w:t>
      </w:r>
      <w:r w:rsidRPr="00A623AA">
        <w:rPr>
          <w:rStyle w:val="StyleUnderline"/>
          <w:highlight w:val="cyan"/>
        </w:rPr>
        <w:t>neighbors nuclearize, may not pursue security</w:t>
      </w:r>
      <w:r w:rsidRPr="00A623AA">
        <w:rPr>
          <w:rStyle w:val="StyleUnderline"/>
        </w:rPr>
        <w:t xml:space="preserve"> as </w:t>
      </w:r>
      <w:r w:rsidRPr="00A623AA">
        <w:rPr>
          <w:rStyle w:val="Emphasis"/>
        </w:rPr>
        <w:t>the only major state preference</w:t>
      </w:r>
      <w:r w:rsidRPr="00A623AA">
        <w:rPr>
          <w:rStyle w:val="StyleUnderline"/>
        </w:rPr>
        <w:t xml:space="preserve">, </w:t>
      </w:r>
      <w:r w:rsidRPr="00A623AA">
        <w:rPr>
          <w:rStyle w:val="StyleUnderline"/>
          <w:highlight w:val="cyan"/>
        </w:rPr>
        <w:t xml:space="preserve">and may not be </w:t>
      </w:r>
      <w:r w:rsidRPr="00A623AA">
        <w:rPr>
          <w:rStyle w:val="Emphasis"/>
          <w:highlight w:val="cyan"/>
        </w:rPr>
        <w:t>risk-averse</w:t>
      </w:r>
      <w:r w:rsidRPr="00A623AA">
        <w:rPr>
          <w:sz w:val="16"/>
        </w:rPr>
        <w:t xml:space="preserve">. The scale of these risks rises as the world moves from nine to twenty, thirty, or forty nuclear states. In addition, many of the other dangers noted by analysts who are concerned about </w:t>
      </w:r>
      <w:r w:rsidRPr="00A623AA">
        <w:rPr>
          <w:rStyle w:val="Emphasis"/>
        </w:rPr>
        <w:t>the destabilizing effects of nuclear proliferation</w:t>
      </w:r>
      <w:r w:rsidRPr="00A623AA">
        <w:rPr>
          <w:rStyle w:val="StyleUnderline"/>
        </w:rPr>
        <w:t>—including</w:t>
      </w:r>
      <w:r w:rsidRPr="00A623AA">
        <w:rPr>
          <w:sz w:val="16"/>
        </w:rPr>
        <w:t xml:space="preserve"> </w:t>
      </w:r>
      <w:r w:rsidRPr="00A623AA">
        <w:rPr>
          <w:rStyle w:val="Emphasis"/>
        </w:rPr>
        <w:t>the risk of accidents</w:t>
      </w:r>
      <w:r w:rsidRPr="00A623AA">
        <w:rPr>
          <w:rStyle w:val="StyleUnderline"/>
        </w:rPr>
        <w:t xml:space="preserve"> and the prospects that </w:t>
      </w:r>
      <w:r w:rsidRPr="00A623AA">
        <w:rPr>
          <w:rStyle w:val="Emphasis"/>
        </w:rPr>
        <w:t>some new nuclear powers</w:t>
      </w:r>
      <w:r w:rsidRPr="00A623AA">
        <w:rPr>
          <w:rStyle w:val="StyleUnderline"/>
        </w:rPr>
        <w:t xml:space="preserve"> will not have </w:t>
      </w:r>
      <w:r w:rsidRPr="00A623AA">
        <w:rPr>
          <w:rStyle w:val="Emphasis"/>
        </w:rPr>
        <w:t>truly survivable forces</w:t>
      </w:r>
      <w:r w:rsidRPr="00A623AA">
        <w:rPr>
          <w:rStyle w:val="StyleUnderline"/>
        </w:rPr>
        <w:t xml:space="preserve"> (making them susceptible to </w:t>
      </w:r>
      <w:r w:rsidRPr="00A623AA">
        <w:rPr>
          <w:rStyle w:val="Emphasis"/>
        </w:rPr>
        <w:t>a first-strike attack</w:t>
      </w:r>
      <w:r w:rsidRPr="00A623AA">
        <w:rPr>
          <w:rStyle w:val="StyleUnderline"/>
        </w:rPr>
        <w:t xml:space="preserve"> and</w:t>
      </w:r>
      <w:r w:rsidRPr="00A623AA">
        <w:rPr>
          <w:sz w:val="16"/>
        </w:rPr>
        <w:t xml:space="preserve"> thus </w:t>
      </w:r>
      <w:r w:rsidRPr="00A623AA">
        <w:rPr>
          <w:rStyle w:val="StyleUnderline"/>
        </w:rPr>
        <w:t xml:space="preserve">creating incentives for </w:t>
      </w:r>
      <w:r w:rsidRPr="00A623AA">
        <w:rPr>
          <w:rStyle w:val="Emphasis"/>
        </w:rPr>
        <w:t>early first use</w:t>
      </w:r>
      <w:r w:rsidRPr="00A623AA">
        <w:rPr>
          <w:rStyle w:val="StyleUnderline"/>
        </w:rPr>
        <w:t>)—are prone to go up as the number of nuclear powers grows</w:t>
      </w:r>
      <w:r w:rsidRPr="00A623AA">
        <w:rPr>
          <w:sz w:val="16"/>
        </w:rPr>
        <w:t xml:space="preserve">. Moreover, the risk of unforeseen crisis dynamics that could spin out of control is also higher as the number of nuclear powers increases. Finally, </w:t>
      </w:r>
      <w:r w:rsidRPr="00A623AA">
        <w:rPr>
          <w:rStyle w:val="StyleUnderline"/>
          <w:highlight w:val="cyan"/>
        </w:rPr>
        <w:t>add</w:t>
      </w:r>
      <w:r w:rsidRPr="00A623AA">
        <w:rPr>
          <w:sz w:val="16"/>
        </w:rPr>
        <w:t xml:space="preserve"> to these concerns the </w:t>
      </w:r>
      <w:r w:rsidRPr="00A623AA">
        <w:rPr>
          <w:rStyle w:val="Emphasis"/>
        </w:rPr>
        <w:t>enhanced danger</w:t>
      </w:r>
      <w:r w:rsidRPr="00A623AA">
        <w:rPr>
          <w:rStyle w:val="StyleUnderline"/>
        </w:rPr>
        <w:t xml:space="preserve"> of </w:t>
      </w:r>
      <w:r w:rsidRPr="00A623AA">
        <w:rPr>
          <w:rStyle w:val="Emphasis"/>
        </w:rPr>
        <w:t xml:space="preserve">nuclear </w:t>
      </w:r>
      <w:r w:rsidRPr="00A623AA">
        <w:rPr>
          <w:rStyle w:val="Emphasis"/>
          <w:highlight w:val="cyan"/>
        </w:rPr>
        <w:t>leakage</w:t>
      </w:r>
      <w:r w:rsidRPr="00A623AA">
        <w:rPr>
          <w:rStyle w:val="StyleUnderline"/>
          <w:highlight w:val="cyan"/>
        </w:rPr>
        <w:t xml:space="preserve"> to</w:t>
      </w:r>
      <w:r w:rsidRPr="00A623AA">
        <w:rPr>
          <w:rStyle w:val="StyleUnderline"/>
        </w:rPr>
        <w:t xml:space="preserve"> </w:t>
      </w:r>
      <w:r w:rsidRPr="00A623AA">
        <w:rPr>
          <w:rStyle w:val="Emphasis"/>
        </w:rPr>
        <w:t xml:space="preserve">dangerous, undeterrable </w:t>
      </w:r>
      <w:r w:rsidRPr="00A623AA">
        <w:rPr>
          <w:rStyle w:val="Emphasis"/>
          <w:highlight w:val="cyan"/>
        </w:rPr>
        <w:t>nonstate actors</w:t>
      </w:r>
      <w:r w:rsidRPr="00A623AA">
        <w:rPr>
          <w:rStyle w:val="StyleUnderline"/>
        </w:rPr>
        <w:t xml:space="preserve">, and a world with </w:t>
      </w:r>
      <w:r w:rsidRPr="00A623AA">
        <w:rPr>
          <w:rStyle w:val="Emphasis"/>
        </w:rPr>
        <w:t>overall higher levels</w:t>
      </w:r>
      <w:r w:rsidRPr="00A623AA">
        <w:rPr>
          <w:rStyle w:val="StyleUnderline"/>
        </w:rPr>
        <w:t xml:space="preserve"> of </w:t>
      </w:r>
      <w:r w:rsidRPr="00A623AA">
        <w:rPr>
          <w:rStyle w:val="Emphasis"/>
        </w:rPr>
        <w:t>security competition</w:t>
      </w:r>
      <w:r w:rsidRPr="00A623AA">
        <w:rPr>
          <w:sz w:val="16"/>
        </w:rPr>
        <w:t xml:space="preserve"> becomes yet more worrisome. And all of these concerns emerge independently of other reasons the United States is generally better off in a world with fewer nuclear states, notably increased US freedom of action.</w:t>
      </w:r>
    </w:p>
    <w:p w14:paraId="54EEF6BB" w14:textId="77777777" w:rsidR="007F760F" w:rsidRPr="00A623AA" w:rsidRDefault="007F760F" w:rsidP="007F760F"/>
    <w:p w14:paraId="6E7C3E85" w14:textId="77777777" w:rsidR="007F760F" w:rsidRPr="00A623AA" w:rsidRDefault="007F760F" w:rsidP="007F760F">
      <w:pPr>
        <w:pStyle w:val="Heading4"/>
      </w:pPr>
      <w:r w:rsidRPr="00A623AA">
        <w:t xml:space="preserve">Economic decline emboldens </w:t>
      </w:r>
      <w:r w:rsidRPr="00A623AA">
        <w:rPr>
          <w:u w:val="single"/>
        </w:rPr>
        <w:t>revisionist powers</w:t>
      </w:r>
      <w:r w:rsidRPr="00A623AA">
        <w:t xml:space="preserve">, greenlights </w:t>
      </w:r>
      <w:r w:rsidRPr="00A623AA">
        <w:rPr>
          <w:u w:val="single"/>
        </w:rPr>
        <w:t>arms races</w:t>
      </w:r>
      <w:r w:rsidRPr="00A623AA">
        <w:t xml:space="preserve"> that go </w:t>
      </w:r>
      <w:r w:rsidRPr="00A623AA">
        <w:rPr>
          <w:u w:val="single"/>
        </w:rPr>
        <w:t>nuclear</w:t>
      </w:r>
      <w:r w:rsidRPr="00A623AA">
        <w:t xml:space="preserve"> and collapses global </w:t>
      </w:r>
      <w:r w:rsidRPr="00A623AA">
        <w:rPr>
          <w:u w:val="single"/>
        </w:rPr>
        <w:t>assurances</w:t>
      </w:r>
      <w:r w:rsidRPr="00A623AA">
        <w:t>---</w:t>
      </w:r>
      <w:r w:rsidRPr="00A623AA">
        <w:rPr>
          <w:u w:val="single"/>
        </w:rPr>
        <w:t>extinction</w:t>
      </w:r>
      <w:r w:rsidRPr="00A623AA">
        <w:t>.</w:t>
      </w:r>
    </w:p>
    <w:p w14:paraId="2F77654F" w14:textId="77777777" w:rsidR="007F760F" w:rsidRPr="00A623AA" w:rsidRDefault="007F760F" w:rsidP="007F760F">
      <w:r w:rsidRPr="00A623AA">
        <w:t xml:space="preserve">Stergios </w:t>
      </w:r>
      <w:r w:rsidRPr="00A623AA">
        <w:rPr>
          <w:rStyle w:val="Style13ptBold"/>
        </w:rPr>
        <w:t>Skaperdas 20</w:t>
      </w:r>
      <w:r w:rsidRPr="00A623AA">
        <w:t xml:space="preserve">, Professor of Economics at the University of California Irvine, former Director of the Center for Global </w:t>
      </w:r>
      <w:proofErr w:type="gramStart"/>
      <w:r w:rsidRPr="00A623AA">
        <w:t>Peace</w:t>
      </w:r>
      <w:proofErr w:type="gramEnd"/>
      <w:r w:rsidRPr="00A623AA">
        <w:t xml:space="preserve"> and Conflict Studies; Peace Economics, Peace Science and Public Policy, 6/16/2020, “The Decline of US Power and the Future of Conflict Management after Covid,” vol. 26</w:t>
      </w:r>
    </w:p>
    <w:p w14:paraId="12765E3F" w14:textId="77777777" w:rsidR="007F760F" w:rsidRPr="00A623AA" w:rsidRDefault="007F760F" w:rsidP="007F760F">
      <w:pPr>
        <w:rPr>
          <w:sz w:val="16"/>
        </w:rPr>
      </w:pPr>
      <w:r w:rsidRPr="00A623AA">
        <w:rPr>
          <w:sz w:val="16"/>
        </w:rPr>
        <w:t xml:space="preserve">Whether the pandemic ends soon or is longer-lasting, </w:t>
      </w:r>
      <w:r w:rsidRPr="00A623AA">
        <w:rPr>
          <w:rStyle w:val="StyleUnderline"/>
          <w:highlight w:val="cyan"/>
        </w:rPr>
        <w:t>the</w:t>
      </w:r>
      <w:r w:rsidRPr="00A623AA">
        <w:rPr>
          <w:rStyle w:val="StyleUnderline"/>
        </w:rPr>
        <w:t xml:space="preserve"> global </w:t>
      </w:r>
      <w:r w:rsidRPr="00A623AA">
        <w:rPr>
          <w:rStyle w:val="Emphasis"/>
          <w:highlight w:val="cyan"/>
        </w:rPr>
        <w:t>economy</w:t>
      </w:r>
      <w:r w:rsidRPr="00A623AA">
        <w:rPr>
          <w:rStyle w:val="StyleUnderline"/>
          <w:highlight w:val="cyan"/>
        </w:rPr>
        <w:t xml:space="preserve"> and</w:t>
      </w:r>
      <w:r w:rsidRPr="00A623AA">
        <w:rPr>
          <w:sz w:val="16"/>
        </w:rPr>
        <w:t xml:space="preserve"> global </w:t>
      </w:r>
      <w:r w:rsidRPr="00A623AA">
        <w:rPr>
          <w:rStyle w:val="Emphasis"/>
        </w:rPr>
        <w:t>geopolitics</w:t>
      </w:r>
      <w:r w:rsidRPr="00A623AA">
        <w:rPr>
          <w:rStyle w:val="StyleUnderline"/>
        </w:rPr>
        <w:t xml:space="preserve"> are</w:t>
      </w:r>
      <w:r w:rsidRPr="00A623AA">
        <w:rPr>
          <w:sz w:val="16"/>
        </w:rPr>
        <w:t xml:space="preserve"> very </w:t>
      </w:r>
      <w:r w:rsidRPr="00A623AA">
        <w:rPr>
          <w:rStyle w:val="StyleUnderline"/>
        </w:rPr>
        <w:t xml:space="preserve">likely to have a </w:t>
      </w:r>
      <w:r w:rsidRPr="00A623AA">
        <w:rPr>
          <w:rStyle w:val="Emphasis"/>
        </w:rPr>
        <w:t>different shape</w:t>
      </w:r>
      <w:r w:rsidRPr="00A623AA">
        <w:rPr>
          <w:rStyle w:val="StyleUnderline"/>
        </w:rPr>
        <w:t xml:space="preserve"> than</w:t>
      </w:r>
      <w:r w:rsidRPr="00A623AA">
        <w:rPr>
          <w:sz w:val="16"/>
        </w:rPr>
        <w:t xml:space="preserve"> they had </w:t>
      </w:r>
      <w:r w:rsidRPr="00A623AA">
        <w:rPr>
          <w:rStyle w:val="StyleUnderline"/>
        </w:rPr>
        <w:t xml:space="preserve">before its onset. The high </w:t>
      </w:r>
      <w:r w:rsidRPr="00A623AA">
        <w:rPr>
          <w:rStyle w:val="StyleUnderline"/>
          <w:highlight w:val="cyan"/>
        </w:rPr>
        <w:t>likelihood of</w:t>
      </w:r>
      <w:r w:rsidRPr="00A623AA">
        <w:rPr>
          <w:rStyle w:val="StyleUnderline"/>
        </w:rPr>
        <w:t xml:space="preserve"> a world </w:t>
      </w:r>
      <w:r w:rsidRPr="00A623AA">
        <w:rPr>
          <w:rStyle w:val="Emphasis"/>
          <w:highlight w:val="cyan"/>
        </w:rPr>
        <w:t>depression</w:t>
      </w:r>
      <w:r w:rsidRPr="00A623AA">
        <w:rPr>
          <w:rStyle w:val="StyleUnderline"/>
        </w:rPr>
        <w:t xml:space="preserve"> and the </w:t>
      </w:r>
      <w:r w:rsidRPr="00A623AA">
        <w:rPr>
          <w:rStyle w:val="Emphasis"/>
        </w:rPr>
        <w:t>differential responses</w:t>
      </w:r>
      <w:r w:rsidRPr="00A623AA">
        <w:rPr>
          <w:rStyle w:val="StyleUnderline"/>
        </w:rPr>
        <w:t xml:space="preserve"> across countries</w:t>
      </w:r>
      <w:r w:rsidRPr="00A623AA">
        <w:rPr>
          <w:sz w:val="16"/>
        </w:rPr>
        <w:t xml:space="preserve"> – especially those of China and the US – </w:t>
      </w:r>
      <w:r w:rsidRPr="00A623AA">
        <w:rPr>
          <w:rStyle w:val="StyleUnderline"/>
          <w:highlight w:val="cyan"/>
        </w:rPr>
        <w:t>is changing</w:t>
      </w:r>
      <w:r w:rsidRPr="00A623AA">
        <w:rPr>
          <w:rStyle w:val="StyleUnderline"/>
        </w:rPr>
        <w:t xml:space="preserve"> the</w:t>
      </w:r>
      <w:r w:rsidRPr="00A623AA">
        <w:rPr>
          <w:sz w:val="16"/>
        </w:rPr>
        <w:t xml:space="preserve"> existing </w:t>
      </w:r>
      <w:r w:rsidRPr="00A623AA">
        <w:rPr>
          <w:rStyle w:val="Emphasis"/>
        </w:rPr>
        <w:t xml:space="preserve">distribution of </w:t>
      </w:r>
      <w:r w:rsidRPr="00A623AA">
        <w:rPr>
          <w:rStyle w:val="Emphasis"/>
          <w:highlight w:val="cyan"/>
        </w:rPr>
        <w:t>power</w:t>
      </w:r>
      <w:r w:rsidRPr="00A623AA">
        <w:rPr>
          <w:rStyle w:val="StyleUnderline"/>
        </w:rPr>
        <w:t xml:space="preserve"> across the world</w:t>
      </w:r>
      <w:r w:rsidRPr="00A623AA">
        <w:rPr>
          <w:sz w:val="16"/>
        </w:rPr>
        <w:t>.</w:t>
      </w:r>
    </w:p>
    <w:p w14:paraId="620A427E" w14:textId="77777777" w:rsidR="007F760F" w:rsidRPr="00A623AA" w:rsidRDefault="007F760F" w:rsidP="007F760F">
      <w:pPr>
        <w:rPr>
          <w:sz w:val="16"/>
        </w:rPr>
      </w:pPr>
      <w:r w:rsidRPr="00A623AA">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A623AA">
        <w:rPr>
          <w:rStyle w:val="StyleUnderline"/>
        </w:rPr>
        <w:t>Urgency is justified because international institutions</w:t>
      </w:r>
      <w:r w:rsidRPr="00A623AA">
        <w:rPr>
          <w:sz w:val="16"/>
        </w:rPr>
        <w:t xml:space="preserve"> have </w:t>
      </w:r>
      <w:r w:rsidRPr="00A623AA">
        <w:rPr>
          <w:rStyle w:val="Emphasis"/>
        </w:rPr>
        <w:t>atrophied</w:t>
      </w:r>
      <w:r w:rsidRPr="00A623AA">
        <w:rPr>
          <w:sz w:val="16"/>
        </w:rPr>
        <w:t xml:space="preserve"> over the past few decades </w:t>
      </w:r>
      <w:r w:rsidRPr="00A623AA">
        <w:rPr>
          <w:rStyle w:val="StyleUnderline"/>
        </w:rPr>
        <w:t xml:space="preserve">whereas the </w:t>
      </w:r>
      <w:r w:rsidRPr="00A623AA">
        <w:rPr>
          <w:rStyle w:val="StyleUnderline"/>
          <w:highlight w:val="cyan"/>
        </w:rPr>
        <w:t xml:space="preserve">possibilities for </w:t>
      </w:r>
      <w:r w:rsidRPr="00A623AA">
        <w:rPr>
          <w:rStyle w:val="Emphasis"/>
          <w:highlight w:val="cyan"/>
        </w:rPr>
        <w:t>conflict</w:t>
      </w:r>
      <w:r w:rsidRPr="00A623AA">
        <w:rPr>
          <w:rStyle w:val="StyleUnderline"/>
          <w:highlight w:val="cyan"/>
        </w:rPr>
        <w:t xml:space="preserve"> are </w:t>
      </w:r>
      <w:r w:rsidRPr="00A623AA">
        <w:rPr>
          <w:rStyle w:val="Emphasis"/>
          <w:highlight w:val="cyan"/>
        </w:rPr>
        <w:t>expanding</w:t>
      </w:r>
      <w:r w:rsidRPr="00A623AA">
        <w:rPr>
          <w:sz w:val="16"/>
        </w:rPr>
        <w:t>.</w:t>
      </w:r>
    </w:p>
    <w:p w14:paraId="3EA5D109" w14:textId="77777777" w:rsidR="007F760F" w:rsidRPr="00A623AA" w:rsidRDefault="007F760F" w:rsidP="007F760F">
      <w:pPr>
        <w:rPr>
          <w:sz w:val="16"/>
        </w:rPr>
      </w:pPr>
      <w:r w:rsidRPr="00A623AA">
        <w:rPr>
          <w:sz w:val="16"/>
        </w:rPr>
        <w:t xml:space="preserve">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w:t>
      </w:r>
      <w:proofErr w:type="gramStart"/>
      <w:r w:rsidRPr="00A623AA">
        <w:rPr>
          <w:sz w:val="16"/>
        </w:rPr>
        <w:t>sixty eight</w:t>
      </w:r>
      <w:proofErr w:type="gramEnd"/>
      <w:r w:rsidRPr="00A623AA">
        <w:rPr>
          <w:sz w:val="16"/>
        </w:rPr>
        <w:t xml:space="preserve"> countries – a security network that spans five continents, contains a quarter of the Earth’s population, and accounts for nearly three-quarters of global economic output.” Bleckley (2018) even asserts that unipolarity will last for the rest of this century.</w:t>
      </w:r>
    </w:p>
    <w:p w14:paraId="7A512A5F" w14:textId="77777777" w:rsidR="007F760F" w:rsidRPr="00A623AA" w:rsidRDefault="007F760F" w:rsidP="007F760F">
      <w:pPr>
        <w:rPr>
          <w:sz w:val="16"/>
        </w:rPr>
      </w:pPr>
      <w:r w:rsidRPr="00A623AA">
        <w:rPr>
          <w:sz w:val="16"/>
        </w:rPr>
        <w:t xml:space="preserve">I don’t confront the debate on “unipolarity” here. However, </w:t>
      </w:r>
      <w:r w:rsidRPr="00A623AA">
        <w:rPr>
          <w:rStyle w:val="StyleUnderline"/>
          <w:highlight w:val="cyan"/>
        </w:rPr>
        <w:t>with</w:t>
      </w:r>
      <w:r w:rsidRPr="00A623AA">
        <w:rPr>
          <w:rStyle w:val="StyleUnderline"/>
        </w:rPr>
        <w:t xml:space="preserve"> the rapid </w:t>
      </w:r>
      <w:r w:rsidRPr="00A623AA">
        <w:rPr>
          <w:rStyle w:val="Emphasis"/>
        </w:rPr>
        <w:t xml:space="preserve">economic </w:t>
      </w:r>
      <w:r w:rsidRPr="00A623AA">
        <w:rPr>
          <w:rStyle w:val="Emphasis"/>
          <w:highlight w:val="cyan"/>
        </w:rPr>
        <w:t>growth</w:t>
      </w:r>
      <w:r w:rsidRPr="00A623AA">
        <w:rPr>
          <w:rStyle w:val="StyleUnderline"/>
          <w:highlight w:val="cyan"/>
        </w:rPr>
        <w:t xml:space="preserve"> of </w:t>
      </w:r>
      <w:r w:rsidRPr="00A623AA">
        <w:rPr>
          <w:rStyle w:val="Emphasis"/>
          <w:highlight w:val="cyan"/>
        </w:rPr>
        <w:t>China</w:t>
      </w:r>
      <w:r w:rsidRPr="00A623AA">
        <w:rPr>
          <w:rStyle w:val="StyleUnderline"/>
          <w:highlight w:val="cyan"/>
        </w:rPr>
        <w:t xml:space="preserve"> and</w:t>
      </w:r>
      <w:r w:rsidRPr="00A623AA">
        <w:rPr>
          <w:sz w:val="16"/>
        </w:rPr>
        <w:t xml:space="preserve"> the </w:t>
      </w:r>
      <w:r w:rsidRPr="00A623AA">
        <w:rPr>
          <w:rStyle w:val="StyleUnderline"/>
        </w:rPr>
        <w:t xml:space="preserve">emergence of </w:t>
      </w:r>
      <w:r w:rsidRPr="00A623AA">
        <w:rPr>
          <w:rStyle w:val="Emphasis"/>
          <w:highlight w:val="cyan"/>
        </w:rPr>
        <w:t>Russia</w:t>
      </w:r>
      <w:r w:rsidRPr="00A623AA">
        <w:rPr>
          <w:rStyle w:val="StyleUnderline"/>
        </w:rPr>
        <w:t xml:space="preserve"> as a military</w:t>
      </w:r>
      <w:r w:rsidRPr="00A623AA">
        <w:rPr>
          <w:sz w:val="16"/>
        </w:rPr>
        <w:t xml:space="preserve"> and diplomatic </w:t>
      </w:r>
      <w:r w:rsidRPr="00A623AA">
        <w:rPr>
          <w:rStyle w:val="StyleUnderline"/>
        </w:rPr>
        <w:t>competitor</w:t>
      </w:r>
      <w:r w:rsidRPr="00A623AA">
        <w:rPr>
          <w:sz w:val="16"/>
        </w:rPr>
        <w:t xml:space="preserve"> to the US </w:t>
      </w:r>
      <w:r w:rsidRPr="00A623AA">
        <w:rPr>
          <w:rStyle w:val="StyleUnderline"/>
        </w:rPr>
        <w:t xml:space="preserve">in Eurasia, the US’s </w:t>
      </w:r>
      <w:r w:rsidRPr="00A623AA">
        <w:rPr>
          <w:rStyle w:val="StyleUnderline"/>
          <w:highlight w:val="cyan"/>
        </w:rPr>
        <w:t>dominance</w:t>
      </w:r>
      <w:r w:rsidRPr="00A623AA">
        <w:rPr>
          <w:sz w:val="16"/>
        </w:rPr>
        <w:t xml:space="preserve"> in Eurasia </w:t>
      </w:r>
      <w:r w:rsidRPr="00A623AA">
        <w:rPr>
          <w:rStyle w:val="Emphasis"/>
          <w:highlight w:val="cyan"/>
        </w:rPr>
        <w:t>cannot</w:t>
      </w:r>
      <w:r w:rsidRPr="00A623AA">
        <w:rPr>
          <w:rStyle w:val="StyleUnderline"/>
          <w:highlight w:val="cyan"/>
        </w:rPr>
        <w:t xml:space="preserve"> be</w:t>
      </w:r>
      <w:r w:rsidRPr="00A623AA">
        <w:rPr>
          <w:rStyle w:val="StyleUnderline"/>
        </w:rPr>
        <w:t xml:space="preserve"> taken </w:t>
      </w:r>
      <w:r w:rsidRPr="00A623AA">
        <w:rPr>
          <w:rStyle w:val="StyleUnderline"/>
          <w:highlight w:val="cyan"/>
        </w:rPr>
        <w:t>for granted</w:t>
      </w:r>
      <w:r w:rsidRPr="00A623AA">
        <w:rPr>
          <w:sz w:val="16"/>
        </w:rPr>
        <w:t xml:space="preserve">. If anything, as I will argue, the trends over the past two decades have been more negative for the US than is commonly recognized. With Eurasia having nearly 70 percent of the world’s population and about the same in total GDP (at PPP, IMF 2020), it will </w:t>
      </w:r>
      <w:proofErr w:type="gramStart"/>
      <w:r w:rsidRPr="00A623AA">
        <w:rPr>
          <w:sz w:val="16"/>
        </w:rPr>
        <w:t>be no longer</w:t>
      </w:r>
      <w:proofErr w:type="gramEnd"/>
      <w:r w:rsidRPr="00A623AA">
        <w:rPr>
          <w:sz w:val="16"/>
        </w:rPr>
        <w:t xml:space="preserve"> possible for a non-Eurasian power to dominate the world’s economics and geopolitics by itself.</w:t>
      </w:r>
    </w:p>
    <w:p w14:paraId="16D37221" w14:textId="77777777" w:rsidR="007F760F" w:rsidRPr="00A623AA" w:rsidRDefault="007F760F" w:rsidP="007F760F">
      <w:pPr>
        <w:rPr>
          <w:sz w:val="16"/>
        </w:rPr>
      </w:pPr>
      <w:r w:rsidRPr="00A623AA">
        <w:rPr>
          <w:sz w:val="16"/>
        </w:rPr>
        <w:t>1 Trends before the Pandemic</w:t>
      </w:r>
    </w:p>
    <w:p w14:paraId="48CE19F4" w14:textId="77777777" w:rsidR="007F760F" w:rsidRPr="00A623AA" w:rsidRDefault="007F760F" w:rsidP="007F760F">
      <w:pPr>
        <w:rPr>
          <w:sz w:val="16"/>
        </w:rPr>
      </w:pPr>
      <w:r w:rsidRPr="00A623AA">
        <w:rPr>
          <w:sz w:val="16"/>
        </w:rPr>
        <w:t>I will discuss recent trends relating China to the US in terms of three dimensions that are often used to assess great power status: the economy, military capabilities, and technology.</w:t>
      </w:r>
    </w:p>
    <w:p w14:paraId="25C687CC" w14:textId="77777777" w:rsidR="007F760F" w:rsidRPr="00A623AA" w:rsidRDefault="007F760F" w:rsidP="007F760F">
      <w:pPr>
        <w:rPr>
          <w:sz w:val="16"/>
        </w:rPr>
      </w:pPr>
      <w:r w:rsidRPr="00A623AA">
        <w:rPr>
          <w:sz w:val="16"/>
        </w:rPr>
        <w:t>1.1 Economy</w:t>
      </w:r>
    </w:p>
    <w:p w14:paraId="4C547500" w14:textId="77777777" w:rsidR="007F760F" w:rsidRPr="00A623AA" w:rsidRDefault="007F760F" w:rsidP="007F760F">
      <w:pPr>
        <w:rPr>
          <w:sz w:val="16"/>
        </w:rPr>
      </w:pPr>
      <w:r w:rsidRPr="00A623AA">
        <w:rPr>
          <w:rStyle w:val="StyleUnderline"/>
          <w:highlight w:val="cyan"/>
        </w:rPr>
        <w:t>China has been</w:t>
      </w:r>
      <w:r w:rsidRPr="00A623AA">
        <w:rPr>
          <w:rStyle w:val="StyleUnderline"/>
        </w:rPr>
        <w:t xml:space="preserve"> </w:t>
      </w:r>
      <w:r w:rsidRPr="00A623AA">
        <w:rPr>
          <w:rStyle w:val="Emphasis"/>
        </w:rPr>
        <w:t>quickly</w:t>
      </w:r>
      <w:r w:rsidRPr="00A623AA">
        <w:rPr>
          <w:rStyle w:val="StyleUnderline"/>
        </w:rPr>
        <w:t xml:space="preserve"> </w:t>
      </w:r>
      <w:r w:rsidRPr="00A623AA">
        <w:rPr>
          <w:rStyle w:val="StyleUnderline"/>
          <w:highlight w:val="cyan"/>
        </w:rPr>
        <w:t>catching up</w:t>
      </w:r>
      <w:r w:rsidRPr="00A623AA">
        <w:rPr>
          <w:rStyle w:val="StyleUnderline"/>
        </w:rPr>
        <w:t xml:space="preserve"> with the US in its </w:t>
      </w:r>
      <w:r w:rsidRPr="00A623AA">
        <w:rPr>
          <w:rStyle w:val="Emphasis"/>
        </w:rPr>
        <w:t>economy</w:t>
      </w:r>
      <w:r w:rsidRPr="00A623AA">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5F195D4F" w14:textId="77777777" w:rsidR="007F760F" w:rsidRPr="00A623AA" w:rsidRDefault="007F760F" w:rsidP="007F760F">
      <w:pPr>
        <w:rPr>
          <w:sz w:val="16"/>
        </w:rPr>
      </w:pPr>
      <w:r w:rsidRPr="00A623AA">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6B1D9782" w14:textId="77777777" w:rsidR="007F760F" w:rsidRPr="00A623AA" w:rsidRDefault="007F760F" w:rsidP="007F760F">
      <w:pPr>
        <w:rPr>
          <w:sz w:val="16"/>
        </w:rPr>
      </w:pPr>
      <w:r w:rsidRPr="00A623AA">
        <w:rPr>
          <w:sz w:val="16"/>
        </w:rPr>
        <w:t>1.2 Military</w:t>
      </w:r>
    </w:p>
    <w:p w14:paraId="694A4112" w14:textId="77777777" w:rsidR="007F760F" w:rsidRPr="00A623AA" w:rsidRDefault="007F760F" w:rsidP="007F760F">
      <w:pPr>
        <w:rPr>
          <w:sz w:val="16"/>
        </w:rPr>
      </w:pPr>
      <w:r w:rsidRPr="00A623AA">
        <w:rPr>
          <w:rStyle w:val="StyleUnderline"/>
        </w:rPr>
        <w:t xml:space="preserve">China has been rapidly </w:t>
      </w:r>
      <w:r w:rsidRPr="00A623AA">
        <w:rPr>
          <w:rStyle w:val="Emphasis"/>
          <w:highlight w:val="cyan"/>
        </w:rPr>
        <w:t>modernizing</w:t>
      </w:r>
      <w:r w:rsidRPr="00A623AA">
        <w:rPr>
          <w:rStyle w:val="StyleUnderline"/>
        </w:rPr>
        <w:t xml:space="preserve"> and </w:t>
      </w:r>
      <w:r w:rsidRPr="00A623AA">
        <w:rPr>
          <w:rStyle w:val="Emphasis"/>
        </w:rPr>
        <w:t>expanding</w:t>
      </w:r>
      <w:r w:rsidRPr="00A623AA">
        <w:rPr>
          <w:rStyle w:val="StyleUnderline"/>
        </w:rPr>
        <w:t xml:space="preserve"> its conventional forces but is</w:t>
      </w:r>
      <w:r w:rsidRPr="00A623AA">
        <w:rPr>
          <w:sz w:val="16"/>
        </w:rPr>
        <w:t xml:space="preserve"> very </w:t>
      </w:r>
      <w:r w:rsidRPr="00A623AA">
        <w:rPr>
          <w:rStyle w:val="StyleUnderline"/>
        </w:rPr>
        <w:t>far</w:t>
      </w:r>
      <w:r w:rsidRPr="00A623AA">
        <w:rPr>
          <w:sz w:val="16"/>
        </w:rPr>
        <w:t xml:space="preserve"> away </w:t>
      </w:r>
      <w:r w:rsidRPr="00A623AA">
        <w:rPr>
          <w:rStyle w:val="StyleUnderline"/>
        </w:rPr>
        <w:t>from becoming a peer</w:t>
      </w:r>
      <w:r w:rsidRPr="00A623AA">
        <w:rPr>
          <w:sz w:val="16"/>
        </w:rPr>
        <w:t xml:space="preserve"> to the US militarily.</w:t>
      </w:r>
    </w:p>
    <w:p w14:paraId="60AF50A4" w14:textId="77777777" w:rsidR="007F760F" w:rsidRPr="00A623AA" w:rsidRDefault="007F760F" w:rsidP="007F760F">
      <w:pPr>
        <w:rPr>
          <w:sz w:val="16"/>
        </w:rPr>
      </w:pPr>
      <w:r w:rsidRPr="00A623AA">
        <w:rPr>
          <w:sz w:val="16"/>
        </w:rPr>
        <w:t xml:space="preserve">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w:t>
      </w:r>
      <w:r w:rsidRPr="00A623AA">
        <w:rPr>
          <w:sz w:val="16"/>
        </w:rPr>
        <w:lastRenderedPageBreak/>
        <w:t>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40B57C25" w14:textId="77777777" w:rsidR="007F760F" w:rsidRPr="00A623AA" w:rsidRDefault="007F760F" w:rsidP="007F760F">
      <w:pPr>
        <w:rPr>
          <w:sz w:val="16"/>
        </w:rPr>
      </w:pPr>
      <w:r w:rsidRPr="00A623AA">
        <w:rPr>
          <w:sz w:val="16"/>
        </w:rPr>
        <w:t xml:space="preserve">Moreover, </w:t>
      </w:r>
      <w:r w:rsidRPr="00A623AA">
        <w:rPr>
          <w:rStyle w:val="StyleUnderline"/>
        </w:rPr>
        <w:t xml:space="preserve">US aircraft </w:t>
      </w:r>
      <w:r w:rsidRPr="00A623AA">
        <w:rPr>
          <w:rStyle w:val="Emphasis"/>
          <w:highlight w:val="cyan"/>
        </w:rPr>
        <w:t>carriers</w:t>
      </w:r>
      <w:r w:rsidRPr="00A623AA">
        <w:rPr>
          <w:rStyle w:val="StyleUnderline"/>
        </w:rPr>
        <w:t xml:space="preserve"> and </w:t>
      </w:r>
      <w:r w:rsidRPr="00A623AA">
        <w:rPr>
          <w:rStyle w:val="Emphasis"/>
        </w:rPr>
        <w:t>bases</w:t>
      </w:r>
      <w:r w:rsidRPr="00A623AA">
        <w:rPr>
          <w:rStyle w:val="StyleUnderline"/>
        </w:rPr>
        <w:t xml:space="preserve"> </w:t>
      </w:r>
      <w:r w:rsidRPr="00A623AA">
        <w:rPr>
          <w:rStyle w:val="StyleUnderline"/>
          <w:highlight w:val="cyan"/>
        </w:rPr>
        <w:t>are vulnerable to</w:t>
      </w:r>
      <w:r w:rsidRPr="00A623AA">
        <w:rPr>
          <w:rStyle w:val="StyleUnderline"/>
        </w:rPr>
        <w:t xml:space="preserve"> increasingly accurate missiles not just from </w:t>
      </w:r>
      <w:r w:rsidRPr="00A623AA">
        <w:rPr>
          <w:rStyle w:val="Emphasis"/>
          <w:highlight w:val="cyan"/>
        </w:rPr>
        <w:t>Russia</w:t>
      </w:r>
      <w:r w:rsidRPr="00A623AA">
        <w:rPr>
          <w:rStyle w:val="StyleUnderline"/>
          <w:highlight w:val="cyan"/>
        </w:rPr>
        <w:t xml:space="preserve"> and </w:t>
      </w:r>
      <w:r w:rsidRPr="00A623AA">
        <w:rPr>
          <w:rStyle w:val="Emphasis"/>
          <w:highlight w:val="cyan"/>
        </w:rPr>
        <w:t>China</w:t>
      </w:r>
      <w:r w:rsidRPr="00A623AA">
        <w:rPr>
          <w:rStyle w:val="StyleUnderline"/>
        </w:rPr>
        <w:t xml:space="preserve"> but from </w:t>
      </w:r>
      <w:r w:rsidRPr="00A623AA">
        <w:rPr>
          <w:rStyle w:val="Emphasis"/>
        </w:rPr>
        <w:t>Iran</w:t>
      </w:r>
      <w:r w:rsidRPr="00A623AA">
        <w:rPr>
          <w:rStyle w:val="StyleUnderline"/>
        </w:rPr>
        <w:t xml:space="preserve"> as well. </w:t>
      </w:r>
      <w:r w:rsidRPr="00A623AA">
        <w:rPr>
          <w:rStyle w:val="Emphasis"/>
          <w:highlight w:val="cyan"/>
        </w:rPr>
        <w:t>Hypersonic</w:t>
      </w:r>
      <w:r w:rsidRPr="00A623AA">
        <w:rPr>
          <w:rStyle w:val="StyleUnderline"/>
        </w:rPr>
        <w:t xml:space="preserve"> missile</w:t>
      </w:r>
      <w:r w:rsidRPr="00A623AA">
        <w:rPr>
          <w:rStyle w:val="StyleUnderline"/>
          <w:highlight w:val="cyan"/>
        </w:rPr>
        <w:t>s are</w:t>
      </w:r>
      <w:r w:rsidRPr="00A623AA">
        <w:rPr>
          <w:sz w:val="16"/>
        </w:rPr>
        <w:t xml:space="preserve"> even </w:t>
      </w:r>
      <w:r w:rsidRPr="00A623AA">
        <w:rPr>
          <w:rStyle w:val="StyleUnderline"/>
        </w:rPr>
        <w:t>deadlier, with Russia and China being</w:t>
      </w:r>
      <w:r w:rsidRPr="00A623AA">
        <w:rPr>
          <w:sz w:val="16"/>
        </w:rPr>
        <w:t xml:space="preserve"> reportedly </w:t>
      </w:r>
      <w:r w:rsidRPr="00A623AA">
        <w:rPr>
          <w:rStyle w:val="Emphasis"/>
        </w:rPr>
        <w:t>ahead</w:t>
      </w:r>
      <w:r w:rsidRPr="00A623AA">
        <w:rPr>
          <w:sz w:val="16"/>
        </w:rPr>
        <w:t xml:space="preserve"> of the US </w:t>
      </w:r>
      <w:r w:rsidRPr="00A623AA">
        <w:rPr>
          <w:rStyle w:val="StyleUnderline"/>
        </w:rPr>
        <w:t xml:space="preserve">in their development. With such </w:t>
      </w:r>
      <w:r w:rsidRPr="00A623AA">
        <w:rPr>
          <w:rStyle w:val="Emphasis"/>
        </w:rPr>
        <w:t>vulnerabilities</w:t>
      </w:r>
      <w:r w:rsidRPr="00A623AA">
        <w:rPr>
          <w:rStyle w:val="StyleUnderline"/>
        </w:rPr>
        <w:t xml:space="preserve"> the US’s ability to </w:t>
      </w:r>
      <w:r w:rsidRPr="00A623AA">
        <w:rPr>
          <w:rStyle w:val="Emphasis"/>
        </w:rPr>
        <w:t>project</w:t>
      </w:r>
      <w:r w:rsidRPr="00A623AA">
        <w:rPr>
          <w:rStyle w:val="StyleUnderline"/>
        </w:rPr>
        <w:t xml:space="preserve"> military </w:t>
      </w:r>
      <w:r w:rsidRPr="00A623AA">
        <w:rPr>
          <w:rStyle w:val="Emphasis"/>
        </w:rPr>
        <w:t>power</w:t>
      </w:r>
      <w:r w:rsidRPr="00A623AA">
        <w:rPr>
          <w:rStyle w:val="StyleUnderline"/>
        </w:rPr>
        <w:t xml:space="preserve"> in Eurasia becomes</w:t>
      </w:r>
      <w:r w:rsidRPr="00A623AA">
        <w:rPr>
          <w:sz w:val="16"/>
        </w:rPr>
        <w:t xml:space="preserve"> much more </w:t>
      </w:r>
      <w:r w:rsidRPr="00A623AA">
        <w:rPr>
          <w:rStyle w:val="StyleUnderline"/>
        </w:rPr>
        <w:t xml:space="preserve">limited. It would be </w:t>
      </w:r>
      <w:r w:rsidRPr="00A623AA">
        <w:rPr>
          <w:rStyle w:val="Emphasis"/>
        </w:rPr>
        <w:t>no exaggeration</w:t>
      </w:r>
      <w:r w:rsidRPr="00A623AA">
        <w:rPr>
          <w:rStyle w:val="StyleUnderline"/>
        </w:rPr>
        <w:t xml:space="preserve"> to say that it is </w:t>
      </w:r>
      <w:r w:rsidRPr="00A623AA">
        <w:rPr>
          <w:rStyle w:val="StyleUnderline"/>
          <w:highlight w:val="cyan"/>
        </w:rPr>
        <w:t>“</w:t>
      </w:r>
      <w:r w:rsidRPr="00A623AA">
        <w:rPr>
          <w:rStyle w:val="Emphasis"/>
          <w:highlight w:val="cyan"/>
        </w:rPr>
        <w:t>game over</w:t>
      </w:r>
      <w:r w:rsidRPr="00A623AA">
        <w:rPr>
          <w:rStyle w:val="StyleUnderline"/>
          <w:highlight w:val="cyan"/>
        </w:rPr>
        <w:t>”</w:t>
      </w:r>
      <w:r w:rsidRPr="00A623AA">
        <w:rPr>
          <w:rStyle w:val="StyleUnderline"/>
        </w:rPr>
        <w:t xml:space="preserve"> for</w:t>
      </w:r>
      <w:r w:rsidRPr="00A623AA">
        <w:rPr>
          <w:sz w:val="16"/>
        </w:rPr>
        <w:t xml:space="preserve"> the US’s projecting </w:t>
      </w:r>
      <w:r w:rsidRPr="00A623AA">
        <w:rPr>
          <w:rStyle w:val="StyleUnderline"/>
        </w:rPr>
        <w:t>military power in Eurasia without</w:t>
      </w:r>
      <w:r w:rsidRPr="00A623AA">
        <w:rPr>
          <w:sz w:val="16"/>
        </w:rPr>
        <w:t xml:space="preserve"> the expectation of </w:t>
      </w:r>
      <w:r w:rsidRPr="00A623AA">
        <w:rPr>
          <w:rStyle w:val="StyleUnderline"/>
        </w:rPr>
        <w:t>a challenge</w:t>
      </w:r>
      <w:r w:rsidRPr="00A623AA">
        <w:rPr>
          <w:sz w:val="16"/>
        </w:rPr>
        <w:t>.</w:t>
      </w:r>
    </w:p>
    <w:p w14:paraId="0D6865BF" w14:textId="77777777" w:rsidR="007F760F" w:rsidRPr="00A623AA" w:rsidRDefault="007F760F" w:rsidP="007F760F">
      <w:pPr>
        <w:rPr>
          <w:sz w:val="16"/>
        </w:rPr>
      </w:pPr>
      <w:r w:rsidRPr="00A623AA">
        <w:rPr>
          <w:sz w:val="16"/>
        </w:rPr>
        <w:t xml:space="preserve">Finally, the relatively small wars that </w:t>
      </w:r>
      <w:proofErr w:type="gramStart"/>
      <w:r w:rsidRPr="00A623AA">
        <w:rPr>
          <w:sz w:val="16"/>
        </w:rPr>
        <w:t>US</w:t>
      </w:r>
      <w:proofErr w:type="gramEnd"/>
      <w:r w:rsidRPr="00A623AA">
        <w:rPr>
          <w:sz w:val="16"/>
        </w:rPr>
        <w:t xml:space="preserve"> have already entered have been extremely costly. The cost of the Iraq and Afghanistan wars to US alone was estimated 10 years ago by Stiglitz and Bilmes (2012) to be between $4-6 trillion, a quarter to 40% of US GDP at the time.</w:t>
      </w:r>
    </w:p>
    <w:p w14:paraId="7913FCBE" w14:textId="77777777" w:rsidR="007F760F" w:rsidRPr="00A623AA" w:rsidRDefault="007F760F" w:rsidP="007F760F">
      <w:pPr>
        <w:rPr>
          <w:sz w:val="16"/>
        </w:rPr>
      </w:pPr>
      <w:r w:rsidRPr="00A623AA">
        <w:rPr>
          <w:sz w:val="16"/>
        </w:rPr>
        <w:t>1.3 Technology</w:t>
      </w:r>
    </w:p>
    <w:p w14:paraId="0ED3F33F" w14:textId="77777777" w:rsidR="007F760F" w:rsidRPr="00A623AA" w:rsidRDefault="007F760F" w:rsidP="007F760F">
      <w:pPr>
        <w:rPr>
          <w:sz w:val="16"/>
        </w:rPr>
      </w:pPr>
      <w:r w:rsidRPr="00A623AA">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742772DA" w14:textId="77777777" w:rsidR="007F760F" w:rsidRPr="00A623AA" w:rsidRDefault="007F760F" w:rsidP="007F760F">
      <w:pPr>
        <w:rPr>
          <w:sz w:val="16"/>
        </w:rPr>
      </w:pPr>
      <w:r w:rsidRPr="00A623AA">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286E1387" w14:textId="77777777" w:rsidR="007F760F" w:rsidRPr="00A623AA" w:rsidRDefault="007F760F" w:rsidP="007F760F">
      <w:pPr>
        <w:rPr>
          <w:sz w:val="16"/>
        </w:rPr>
      </w:pPr>
      <w:r w:rsidRPr="00A623AA">
        <w:rPr>
          <w:sz w:val="16"/>
        </w:rPr>
        <w:t xml:space="preserve">Overall, </w:t>
      </w:r>
      <w:r w:rsidRPr="00A623AA">
        <w:rPr>
          <w:rStyle w:val="StyleUnderline"/>
        </w:rPr>
        <w:t>China</w:t>
      </w:r>
      <w:r w:rsidRPr="00A623AA">
        <w:rPr>
          <w:sz w:val="16"/>
        </w:rPr>
        <w:t xml:space="preserve">, while still markedly militarily inferior, </w:t>
      </w:r>
      <w:r w:rsidRPr="00A623AA">
        <w:rPr>
          <w:rStyle w:val="StyleUnderline"/>
        </w:rPr>
        <w:t xml:space="preserve">has become at least an </w:t>
      </w:r>
      <w:r w:rsidRPr="00A623AA">
        <w:rPr>
          <w:rStyle w:val="Emphasis"/>
        </w:rPr>
        <w:t>equal</w:t>
      </w:r>
      <w:r w:rsidRPr="00A623AA">
        <w:rPr>
          <w:rStyle w:val="StyleUnderline"/>
        </w:rPr>
        <w:t xml:space="preserve"> to the US </w:t>
      </w:r>
      <w:r w:rsidRPr="00A623AA">
        <w:rPr>
          <w:rStyle w:val="Emphasis"/>
        </w:rPr>
        <w:t>economically</w:t>
      </w:r>
      <w:r w:rsidRPr="00A623AA">
        <w:rPr>
          <w:rStyle w:val="StyleUnderline"/>
        </w:rPr>
        <w:t xml:space="preserve"> and has been </w:t>
      </w:r>
      <w:r w:rsidRPr="00A623AA">
        <w:rPr>
          <w:rStyle w:val="Emphasis"/>
        </w:rPr>
        <w:t>catching up</w:t>
      </w:r>
      <w:r w:rsidRPr="00A623AA">
        <w:rPr>
          <w:rStyle w:val="StyleUnderline"/>
        </w:rPr>
        <w:t xml:space="preserve"> rapidly in </w:t>
      </w:r>
      <w:r w:rsidRPr="00A623AA">
        <w:rPr>
          <w:rStyle w:val="Emphasis"/>
        </w:rPr>
        <w:t>technology</w:t>
      </w:r>
      <w:r w:rsidRPr="00A623AA">
        <w:rPr>
          <w:rStyle w:val="StyleUnderline"/>
        </w:rPr>
        <w:t>, while Russia has been counter-balancing</w:t>
      </w:r>
      <w:r w:rsidRPr="00A623AA">
        <w:rPr>
          <w:sz w:val="16"/>
        </w:rPr>
        <w:t xml:space="preserve"> the US militarily and diplomatically </w:t>
      </w:r>
      <w:r w:rsidRPr="00A623AA">
        <w:rPr>
          <w:rStyle w:val="StyleUnderline"/>
        </w:rPr>
        <w:t>in Eurasia</w:t>
      </w:r>
      <w:r w:rsidRPr="00A623AA">
        <w:rPr>
          <w:sz w:val="16"/>
        </w:rPr>
        <w:t>.</w:t>
      </w:r>
    </w:p>
    <w:p w14:paraId="21EFDF1D" w14:textId="77777777" w:rsidR="007F760F" w:rsidRPr="00A623AA" w:rsidRDefault="007F760F" w:rsidP="007F760F">
      <w:pPr>
        <w:rPr>
          <w:sz w:val="16"/>
        </w:rPr>
      </w:pPr>
      <w:r w:rsidRPr="00A623AA">
        <w:rPr>
          <w:sz w:val="16"/>
        </w:rPr>
        <w:t>2 Effects of the Pandemic</w:t>
      </w:r>
    </w:p>
    <w:p w14:paraId="0A4F1070" w14:textId="77777777" w:rsidR="007F760F" w:rsidRPr="00A623AA" w:rsidRDefault="007F760F" w:rsidP="007F760F">
      <w:pPr>
        <w:rPr>
          <w:sz w:val="16"/>
        </w:rPr>
      </w:pPr>
      <w:r w:rsidRPr="00A623AA">
        <w:rPr>
          <w:rStyle w:val="StyleUnderline"/>
          <w:highlight w:val="cyan"/>
        </w:rPr>
        <w:t>The pandemic</w:t>
      </w:r>
      <w:r w:rsidRPr="00A623AA">
        <w:rPr>
          <w:sz w:val="16"/>
        </w:rPr>
        <w:t xml:space="preserve"> has </w:t>
      </w:r>
      <w:r w:rsidRPr="00A623AA">
        <w:rPr>
          <w:rStyle w:val="StyleUnderline"/>
          <w:highlight w:val="cyan"/>
        </w:rPr>
        <w:t>brought</w:t>
      </w:r>
      <w:r w:rsidRPr="00A623AA">
        <w:rPr>
          <w:rStyle w:val="StyleUnderline"/>
        </w:rPr>
        <w:t xml:space="preserve"> about </w:t>
      </w:r>
      <w:r w:rsidRPr="00A623AA">
        <w:rPr>
          <w:rStyle w:val="Emphasis"/>
        </w:rPr>
        <w:t>Depression</w:t>
      </w:r>
      <w:r w:rsidRPr="00A623AA">
        <w:rPr>
          <w:sz w:val="16"/>
        </w:rPr>
        <w:t xml:space="preserve"> levels of unemployment </w:t>
      </w:r>
      <w:r w:rsidRPr="00A623AA">
        <w:rPr>
          <w:rStyle w:val="StyleUnderline"/>
        </w:rPr>
        <w:t>in the US</w:t>
      </w:r>
      <w:r w:rsidRPr="00A623AA">
        <w:rPr>
          <w:sz w:val="16"/>
        </w:rPr>
        <w:t xml:space="preserve"> in record time </w:t>
      </w:r>
      <w:r w:rsidRPr="00A623AA">
        <w:rPr>
          <w:rStyle w:val="StyleUnderline"/>
        </w:rPr>
        <w:t>and</w:t>
      </w:r>
      <w:r w:rsidRPr="00A623AA">
        <w:rPr>
          <w:sz w:val="16"/>
        </w:rPr>
        <w:t xml:space="preserve"> almost all </w:t>
      </w:r>
      <w:r w:rsidRPr="00A623AA">
        <w:rPr>
          <w:rStyle w:val="StyleUnderline"/>
        </w:rPr>
        <w:t xml:space="preserve">countries are facing </w:t>
      </w:r>
      <w:r w:rsidRPr="00A623AA">
        <w:rPr>
          <w:rStyle w:val="Emphasis"/>
        </w:rPr>
        <w:t xml:space="preserve">severe </w:t>
      </w:r>
      <w:r w:rsidRPr="00A623AA">
        <w:rPr>
          <w:rStyle w:val="Emphasis"/>
          <w:highlight w:val="cyan"/>
        </w:rPr>
        <w:t>contraction</w:t>
      </w:r>
      <w:r w:rsidRPr="00A623AA">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1636554F" w14:textId="77777777" w:rsidR="007F760F" w:rsidRPr="00A623AA" w:rsidRDefault="007F760F" w:rsidP="007F760F">
      <w:pPr>
        <w:rPr>
          <w:sz w:val="16"/>
        </w:rPr>
      </w:pPr>
      <w:r w:rsidRPr="00A623AA">
        <w:rPr>
          <w:rStyle w:val="Emphasis"/>
          <w:highlight w:val="cyan"/>
        </w:rPr>
        <w:t>However</w:t>
      </w:r>
      <w:r w:rsidRPr="00A623AA">
        <w:rPr>
          <w:rStyle w:val="StyleUnderline"/>
        </w:rPr>
        <w:t xml:space="preserve">, in relative terms </w:t>
      </w:r>
      <w:r w:rsidRPr="00A623AA">
        <w:rPr>
          <w:rStyle w:val="Emphasis"/>
          <w:highlight w:val="cyan"/>
        </w:rPr>
        <w:t>China</w:t>
      </w:r>
      <w:r w:rsidRPr="00A623AA">
        <w:rPr>
          <w:rStyle w:val="StyleUnderline"/>
        </w:rPr>
        <w:t xml:space="preserve"> and East Asia </w:t>
      </w:r>
      <w:r w:rsidRPr="00A623AA">
        <w:rPr>
          <w:rStyle w:val="StyleUnderline"/>
          <w:highlight w:val="cyan"/>
        </w:rPr>
        <w:t xml:space="preserve">have been </w:t>
      </w:r>
      <w:r w:rsidRPr="00A623AA">
        <w:rPr>
          <w:rStyle w:val="Emphasis"/>
          <w:highlight w:val="cyan"/>
        </w:rPr>
        <w:t>less affected</w:t>
      </w:r>
      <w:r w:rsidRPr="00A623AA">
        <w:rPr>
          <w:sz w:val="16"/>
        </w:rPr>
        <w:t xml:space="preserve"> thus far </w:t>
      </w:r>
      <w:r w:rsidRPr="00A623AA">
        <w:rPr>
          <w:rStyle w:val="StyleUnderline"/>
          <w:highlight w:val="cyan"/>
        </w:rPr>
        <w:t>and</w:t>
      </w:r>
      <w:r w:rsidRPr="00A623AA">
        <w:rPr>
          <w:rStyle w:val="StyleUnderline"/>
        </w:rPr>
        <w:t xml:space="preserve"> will continue to do so as</w:t>
      </w:r>
      <w:r w:rsidRPr="00A623AA">
        <w:rPr>
          <w:sz w:val="16"/>
        </w:rPr>
        <w:t xml:space="preserve"> long as </w:t>
      </w:r>
      <w:r w:rsidRPr="00A623AA">
        <w:rPr>
          <w:rStyle w:val="StyleUnderline"/>
        </w:rPr>
        <w:t xml:space="preserve">they </w:t>
      </w:r>
      <w:r w:rsidRPr="00A623AA">
        <w:rPr>
          <w:rStyle w:val="StyleUnderline"/>
          <w:highlight w:val="cyan"/>
        </w:rPr>
        <w:t xml:space="preserve">maintain a </w:t>
      </w:r>
      <w:r w:rsidRPr="00A623AA">
        <w:rPr>
          <w:rStyle w:val="Emphasis"/>
          <w:highlight w:val="cyan"/>
        </w:rPr>
        <w:t>better</w:t>
      </w:r>
      <w:r w:rsidRPr="00A623AA">
        <w:rPr>
          <w:sz w:val="16"/>
        </w:rPr>
        <w:t xml:space="preserve"> health policy </w:t>
      </w:r>
      <w:r w:rsidRPr="00A623AA">
        <w:rPr>
          <w:rStyle w:val="Emphasis"/>
          <w:highlight w:val="cyan"/>
        </w:rPr>
        <w:t>response</w:t>
      </w:r>
      <w:r w:rsidRPr="00A623AA">
        <w:rPr>
          <w:rStyle w:val="StyleUnderline"/>
        </w:rPr>
        <w:t xml:space="preserve"> to the pandemic</w:t>
      </w:r>
      <w:r w:rsidRPr="00A623AA">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A623AA">
        <w:rPr>
          <w:rStyle w:val="StyleUnderline"/>
        </w:rPr>
        <w:t xml:space="preserve">China is likely </w:t>
      </w:r>
      <w:r w:rsidRPr="00A623AA">
        <w:rPr>
          <w:rStyle w:val="StyleUnderline"/>
          <w:highlight w:val="cyan"/>
        </w:rPr>
        <w:t xml:space="preserve">to </w:t>
      </w:r>
      <w:r w:rsidRPr="00A623AA">
        <w:rPr>
          <w:rStyle w:val="Emphasis"/>
          <w:highlight w:val="cyan"/>
        </w:rPr>
        <w:t>come out</w:t>
      </w:r>
      <w:r w:rsidRPr="00A623AA">
        <w:rPr>
          <w:rStyle w:val="StyleUnderline"/>
        </w:rPr>
        <w:t xml:space="preserve"> in the end </w:t>
      </w:r>
      <w:r w:rsidRPr="00A623AA">
        <w:rPr>
          <w:rStyle w:val="Emphasis"/>
        </w:rPr>
        <w:t xml:space="preserve">economically </w:t>
      </w:r>
      <w:r w:rsidRPr="00A623AA">
        <w:rPr>
          <w:rStyle w:val="Emphasis"/>
          <w:highlight w:val="cyan"/>
        </w:rPr>
        <w:t>better off</w:t>
      </w:r>
      <w:r w:rsidRPr="00A623AA">
        <w:rPr>
          <w:rStyle w:val="StyleUnderline"/>
        </w:rPr>
        <w:t xml:space="preserve"> relative to the US</w:t>
      </w:r>
      <w:r w:rsidRPr="00A623AA">
        <w:rPr>
          <w:sz w:val="16"/>
        </w:rPr>
        <w:t>.</w:t>
      </w:r>
    </w:p>
    <w:p w14:paraId="3D736927" w14:textId="77777777" w:rsidR="007F760F" w:rsidRPr="00A623AA" w:rsidRDefault="007F760F" w:rsidP="007F760F">
      <w:pPr>
        <w:rPr>
          <w:sz w:val="16"/>
        </w:rPr>
      </w:pPr>
      <w:r w:rsidRPr="00A623AA">
        <w:rPr>
          <w:sz w:val="16"/>
        </w:rPr>
        <w:t xml:space="preserve">Other widely discussed probable effects include the strengthening of the nation-state and a retreat of globalization in production, trade, and capital movements. </w:t>
      </w:r>
      <w:r w:rsidRPr="00A623AA">
        <w:rPr>
          <w:rStyle w:val="StyleUnderline"/>
        </w:rPr>
        <w:t>We can envision</w:t>
      </w:r>
      <w:r w:rsidRPr="00A623AA">
        <w:rPr>
          <w:sz w:val="16"/>
        </w:rPr>
        <w:t xml:space="preserve"> scenarios from </w:t>
      </w:r>
      <w:r w:rsidRPr="00A623AA">
        <w:rPr>
          <w:rStyle w:val="StyleUnderline"/>
        </w:rPr>
        <w:t>a</w:t>
      </w:r>
      <w:r w:rsidRPr="00A623AA">
        <w:rPr>
          <w:sz w:val="16"/>
        </w:rPr>
        <w:t xml:space="preserve"> mild </w:t>
      </w:r>
      <w:r w:rsidRPr="00A623AA">
        <w:rPr>
          <w:rStyle w:val="Emphasis"/>
        </w:rPr>
        <w:t>retreat</w:t>
      </w:r>
      <w:r w:rsidRPr="00A623AA">
        <w:rPr>
          <w:rStyle w:val="StyleUnderline"/>
        </w:rPr>
        <w:t xml:space="preserve"> of globalization with</w:t>
      </w:r>
      <w:r w:rsidRPr="00A623AA">
        <w:rPr>
          <w:sz w:val="16"/>
        </w:rPr>
        <w:t xml:space="preserve"> shorter supply chains to </w:t>
      </w:r>
      <w:r w:rsidRPr="00A623AA">
        <w:rPr>
          <w:rStyle w:val="StyleUnderline"/>
        </w:rPr>
        <w:t xml:space="preserve">a full blown new </w:t>
      </w:r>
      <w:r w:rsidRPr="00A623AA">
        <w:rPr>
          <w:rStyle w:val="Emphasis"/>
        </w:rPr>
        <w:t>Cold War</w:t>
      </w:r>
      <w:r w:rsidRPr="00A623AA">
        <w:rPr>
          <w:rStyle w:val="StyleUnderline"/>
        </w:rPr>
        <w:t xml:space="preserve"> with</w:t>
      </w:r>
      <w:r w:rsidRPr="00A623AA">
        <w:rPr>
          <w:sz w:val="16"/>
        </w:rPr>
        <w:t xml:space="preserve"> two or more </w:t>
      </w:r>
      <w:r w:rsidRPr="00A623AA">
        <w:rPr>
          <w:rStyle w:val="StyleUnderline"/>
        </w:rPr>
        <w:t xml:space="preserve">separate </w:t>
      </w:r>
      <w:r w:rsidRPr="00A623AA">
        <w:rPr>
          <w:rStyle w:val="Emphasis"/>
        </w:rPr>
        <w:t>economic blocks</w:t>
      </w:r>
      <w:r w:rsidRPr="00A623AA">
        <w:rPr>
          <w:sz w:val="16"/>
        </w:rPr>
        <w:t>.</w:t>
      </w:r>
    </w:p>
    <w:p w14:paraId="0F95D284" w14:textId="77777777" w:rsidR="007F760F" w:rsidRPr="00A623AA" w:rsidRDefault="007F760F" w:rsidP="007F760F">
      <w:pPr>
        <w:rPr>
          <w:sz w:val="16"/>
        </w:rPr>
      </w:pPr>
      <w:r w:rsidRPr="00A623AA">
        <w:rPr>
          <w:sz w:val="16"/>
        </w:rPr>
        <w:t xml:space="preserve">Regardless of what the medium and long run will look like, </w:t>
      </w:r>
      <w:r w:rsidRPr="00A623AA">
        <w:rPr>
          <w:rStyle w:val="StyleUnderline"/>
          <w:highlight w:val="cyan"/>
        </w:rPr>
        <w:t>the pandemic</w:t>
      </w:r>
      <w:r w:rsidRPr="00A623AA">
        <w:rPr>
          <w:sz w:val="16"/>
        </w:rPr>
        <w:t xml:space="preserve"> appears to have </w:t>
      </w:r>
      <w:r w:rsidRPr="00A623AA">
        <w:rPr>
          <w:rStyle w:val="Emphasis"/>
          <w:highlight w:val="cyan"/>
        </w:rPr>
        <w:t>accelerated</w:t>
      </w:r>
      <w:r w:rsidRPr="00A623AA">
        <w:rPr>
          <w:sz w:val="16"/>
        </w:rPr>
        <w:t xml:space="preserve"> pre-existing </w:t>
      </w:r>
      <w:r w:rsidRPr="00A623AA">
        <w:rPr>
          <w:rStyle w:val="StyleUnderline"/>
        </w:rPr>
        <w:t xml:space="preserve">trends of US </w:t>
      </w:r>
      <w:r w:rsidRPr="00A623AA">
        <w:rPr>
          <w:rStyle w:val="Emphasis"/>
          <w:highlight w:val="cyan"/>
        </w:rPr>
        <w:t>declining power</w:t>
      </w:r>
      <w:r w:rsidRPr="00A623AA">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A623AA">
        <w:rPr>
          <w:rStyle w:val="StyleUnderline"/>
        </w:rPr>
        <w:t xml:space="preserve">Under such conditions opportunities for </w:t>
      </w:r>
      <w:r w:rsidRPr="00A623AA">
        <w:rPr>
          <w:rStyle w:val="Emphasis"/>
        </w:rPr>
        <w:t>conflict increase</w:t>
      </w:r>
      <w:r w:rsidRPr="00A623AA">
        <w:rPr>
          <w:rStyle w:val="StyleUnderline"/>
        </w:rPr>
        <w:t xml:space="preserve"> and institutions</w:t>
      </w:r>
      <w:r w:rsidRPr="00A623AA">
        <w:rPr>
          <w:sz w:val="16"/>
        </w:rPr>
        <w:t xml:space="preserve"> of conflict management </w:t>
      </w:r>
      <w:r w:rsidRPr="00A623AA">
        <w:rPr>
          <w:rStyle w:val="StyleUnderline"/>
        </w:rPr>
        <w:t>become</w:t>
      </w:r>
      <w:r w:rsidRPr="00A623AA">
        <w:rPr>
          <w:sz w:val="16"/>
        </w:rPr>
        <w:t xml:space="preserve"> ever </w:t>
      </w:r>
      <w:r w:rsidRPr="00A623AA">
        <w:rPr>
          <w:rStyle w:val="StyleUnderline"/>
        </w:rPr>
        <w:t>more important</w:t>
      </w:r>
      <w:r w:rsidRPr="00A623AA">
        <w:rPr>
          <w:sz w:val="16"/>
        </w:rPr>
        <w:t>.</w:t>
      </w:r>
    </w:p>
    <w:p w14:paraId="01B9C129" w14:textId="77777777" w:rsidR="007F760F" w:rsidRPr="00A623AA" w:rsidRDefault="007F760F" w:rsidP="007F760F">
      <w:pPr>
        <w:rPr>
          <w:sz w:val="16"/>
        </w:rPr>
      </w:pPr>
      <w:r w:rsidRPr="00A623AA">
        <w:rPr>
          <w:sz w:val="16"/>
        </w:rPr>
        <w:t>3 The Alarming Future of Conflict Management</w:t>
      </w:r>
    </w:p>
    <w:p w14:paraId="4E340601" w14:textId="77777777" w:rsidR="007F760F" w:rsidRPr="00A623AA" w:rsidRDefault="007F760F" w:rsidP="007F760F">
      <w:pPr>
        <w:rPr>
          <w:sz w:val="16"/>
        </w:rPr>
      </w:pPr>
      <w:r w:rsidRPr="00A623AA">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A623AA">
        <w:rPr>
          <w:rStyle w:val="StyleUnderline"/>
        </w:rPr>
        <w:t xml:space="preserve">trade policy </w:t>
      </w:r>
      <w:r w:rsidRPr="00A623AA">
        <w:rPr>
          <w:rStyle w:val="Emphasis"/>
        </w:rPr>
        <w:t>cannot</w:t>
      </w:r>
      <w:r w:rsidRPr="00A623AA">
        <w:rPr>
          <w:rStyle w:val="StyleUnderline"/>
        </w:rPr>
        <w:t xml:space="preserve"> be separated from </w:t>
      </w:r>
      <w:r w:rsidRPr="00A623AA">
        <w:rPr>
          <w:rStyle w:val="Emphasis"/>
        </w:rPr>
        <w:t>security considerations</w:t>
      </w:r>
      <w:r w:rsidRPr="00A623AA">
        <w:rPr>
          <w:rStyle w:val="StyleUnderline"/>
        </w:rPr>
        <w:t xml:space="preserve"> when there is the possibility of insecurity</w:t>
      </w:r>
      <w:r w:rsidRPr="00A623AA">
        <w:rPr>
          <w:sz w:val="16"/>
        </w:rPr>
        <w:t xml:space="preserve"> (Garfinkel et al. 2015; Skaperdas and Syropoulos 2001). Now US policy seems to have been reversed with China being treated, not as trade partner, but effectively as an enemy.</w:t>
      </w:r>
    </w:p>
    <w:p w14:paraId="3CD7327A" w14:textId="77777777" w:rsidR="007F760F" w:rsidRPr="00A623AA" w:rsidRDefault="007F760F" w:rsidP="007F760F">
      <w:pPr>
        <w:rPr>
          <w:sz w:val="16"/>
        </w:rPr>
      </w:pPr>
      <w:r w:rsidRPr="00A623AA">
        <w:rPr>
          <w:sz w:val="16"/>
        </w:rPr>
        <w:t xml:space="preserve">In such a case </w:t>
      </w:r>
      <w:r w:rsidRPr="00A623AA">
        <w:rPr>
          <w:rStyle w:val="StyleUnderline"/>
        </w:rPr>
        <w:t>international institutions</w:t>
      </w:r>
      <w:r w:rsidRPr="00A623AA">
        <w:rPr>
          <w:sz w:val="16"/>
        </w:rPr>
        <w:t xml:space="preserve"> of conflict management would be important for reducing the chance of conflict, reducing the costs of arming, and allowing for smoother trade relations; most of all, </w:t>
      </w:r>
      <w:r w:rsidRPr="00A623AA">
        <w:rPr>
          <w:rStyle w:val="StyleUnderline"/>
        </w:rPr>
        <w:t xml:space="preserve">for </w:t>
      </w:r>
      <w:r w:rsidRPr="00A623AA">
        <w:rPr>
          <w:rStyle w:val="Emphasis"/>
        </w:rPr>
        <w:t>minimizing</w:t>
      </w:r>
      <w:r w:rsidRPr="00A623AA">
        <w:rPr>
          <w:rStyle w:val="StyleUnderline"/>
        </w:rPr>
        <w:t xml:space="preserve"> the chance of </w:t>
      </w:r>
      <w:r w:rsidRPr="00A623AA">
        <w:rPr>
          <w:rStyle w:val="Emphasis"/>
        </w:rPr>
        <w:t>nuclear war</w:t>
      </w:r>
      <w:r w:rsidRPr="00A623AA">
        <w:rPr>
          <w:sz w:val="16"/>
        </w:rPr>
        <w:t xml:space="preserve">. Those institutions, however, </w:t>
      </w:r>
      <w:r w:rsidRPr="00A623AA">
        <w:rPr>
          <w:rStyle w:val="StyleUnderline"/>
        </w:rPr>
        <w:t xml:space="preserve">have gradually </w:t>
      </w:r>
      <w:r w:rsidRPr="00A623AA">
        <w:rPr>
          <w:rStyle w:val="Emphasis"/>
        </w:rPr>
        <w:t>atrophied</w:t>
      </w:r>
      <w:r w:rsidRPr="00A623AA">
        <w:rPr>
          <w:rStyle w:val="StyleUnderline"/>
        </w:rPr>
        <w:t xml:space="preserve"> or</w:t>
      </w:r>
      <w:r w:rsidRPr="00A623AA">
        <w:rPr>
          <w:sz w:val="16"/>
        </w:rPr>
        <w:t xml:space="preserve"> have </w:t>
      </w:r>
      <w:r w:rsidRPr="00A623AA">
        <w:rPr>
          <w:rStyle w:val="StyleUnderline"/>
        </w:rPr>
        <w:t>been</w:t>
      </w:r>
      <w:r w:rsidRPr="00A623AA">
        <w:rPr>
          <w:sz w:val="16"/>
        </w:rPr>
        <w:t xml:space="preserve"> intentionally </w:t>
      </w:r>
      <w:r w:rsidRPr="00A623AA">
        <w:rPr>
          <w:rStyle w:val="StyleUnderline"/>
        </w:rPr>
        <w:t>boycotted</w:t>
      </w:r>
      <w:r w:rsidRPr="00A623AA">
        <w:rPr>
          <w:sz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w:t>
      </w:r>
      <w:r w:rsidRPr="00A623AA">
        <w:rPr>
          <w:sz w:val="16"/>
        </w:rPr>
        <w:lastRenderedPageBreak/>
        <w:t xml:space="preserve">Open Skies, and perhaps START) are other examples of the weakening of international institutions. Perhaps this is to be expected of a world hegemon, but </w:t>
      </w:r>
      <w:proofErr w:type="gramStart"/>
      <w:r w:rsidRPr="00A623AA">
        <w:rPr>
          <w:sz w:val="16"/>
        </w:rPr>
        <w:t>the unilateralism</w:t>
      </w:r>
      <w:proofErr w:type="gramEnd"/>
      <w:r w:rsidRPr="00A623AA">
        <w:rPr>
          <w:sz w:val="16"/>
        </w:rPr>
        <w:t xml:space="preserve">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26B84232" w14:textId="77777777" w:rsidR="007F760F" w:rsidRPr="00A623AA" w:rsidRDefault="007F760F" w:rsidP="007F760F">
      <w:pPr>
        <w:rPr>
          <w:sz w:val="16"/>
        </w:rPr>
      </w:pPr>
      <w:r w:rsidRPr="00A623AA">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05D043C5" w14:textId="77777777" w:rsidR="007F760F" w:rsidRPr="00A623AA" w:rsidRDefault="007F760F" w:rsidP="007F760F">
      <w:pPr>
        <w:rPr>
          <w:sz w:val="16"/>
        </w:rPr>
      </w:pPr>
      <w:r w:rsidRPr="00A623AA">
        <w:rPr>
          <w:rStyle w:val="StyleUnderline"/>
        </w:rPr>
        <w:t xml:space="preserve">With the </w:t>
      </w:r>
      <w:r w:rsidRPr="00A623AA">
        <w:rPr>
          <w:rStyle w:val="Emphasis"/>
        </w:rPr>
        <w:t>dismantling</w:t>
      </w:r>
      <w:r w:rsidRPr="00A623AA">
        <w:rPr>
          <w:rStyle w:val="StyleUnderline"/>
        </w:rPr>
        <w:t xml:space="preserve"> of</w:t>
      </w:r>
      <w:r w:rsidRPr="00A623AA">
        <w:rPr>
          <w:sz w:val="16"/>
        </w:rPr>
        <w:t xml:space="preserve"> previous </w:t>
      </w:r>
      <w:r w:rsidRPr="00A623AA">
        <w:rPr>
          <w:rStyle w:val="StyleUnderline"/>
        </w:rPr>
        <w:t>arms control agreements</w:t>
      </w:r>
      <w:r w:rsidRPr="00A623AA">
        <w:rPr>
          <w:sz w:val="16"/>
        </w:rPr>
        <w:t xml:space="preserve">, without good prospects for their replacement in the future, and the weakening of the UN and other international organizations, </w:t>
      </w:r>
      <w:r w:rsidRPr="00A623AA">
        <w:rPr>
          <w:rStyle w:val="StyleUnderline"/>
        </w:rPr>
        <w:t xml:space="preserve">the </w:t>
      </w:r>
      <w:r w:rsidRPr="00A623AA">
        <w:rPr>
          <w:rStyle w:val="StyleUnderline"/>
          <w:highlight w:val="cyan"/>
        </w:rPr>
        <w:t>risks</w:t>
      </w:r>
      <w:r w:rsidRPr="00A623AA">
        <w:rPr>
          <w:sz w:val="16"/>
        </w:rPr>
        <w:t xml:space="preserve"> and challenges </w:t>
      </w:r>
      <w:r w:rsidRPr="00A623AA">
        <w:rPr>
          <w:rStyle w:val="StyleUnderline"/>
        </w:rPr>
        <w:t xml:space="preserve">facing the world </w:t>
      </w:r>
      <w:r w:rsidRPr="00A623AA">
        <w:rPr>
          <w:rStyle w:val="StyleUnderline"/>
          <w:highlight w:val="cyan"/>
        </w:rPr>
        <w:t>include</w:t>
      </w:r>
      <w:r w:rsidRPr="00A623AA">
        <w:rPr>
          <w:sz w:val="16"/>
        </w:rPr>
        <w:t xml:space="preserve"> the following:</w:t>
      </w:r>
    </w:p>
    <w:p w14:paraId="21C49A9C" w14:textId="77777777" w:rsidR="007F760F" w:rsidRPr="00A623AA" w:rsidRDefault="007F760F" w:rsidP="007F760F">
      <w:pPr>
        <w:pStyle w:val="ListParagraph"/>
        <w:numPr>
          <w:ilvl w:val="0"/>
          <w:numId w:val="93"/>
        </w:numPr>
        <w:rPr>
          <w:sz w:val="16"/>
        </w:rPr>
      </w:pPr>
      <w:r w:rsidRPr="00A623AA">
        <w:rPr>
          <w:rStyle w:val="StyleUnderline"/>
          <w:highlight w:val="cyan"/>
        </w:rPr>
        <w:t>Multiple</w:t>
      </w:r>
      <w:r w:rsidRPr="00A623AA">
        <w:rPr>
          <w:rStyle w:val="StyleUnderline"/>
        </w:rPr>
        <w:t xml:space="preserve">-pronged </w:t>
      </w:r>
      <w:r w:rsidRPr="00A623AA">
        <w:rPr>
          <w:rStyle w:val="Emphasis"/>
          <w:highlight w:val="cyan"/>
        </w:rPr>
        <w:t>arms races</w:t>
      </w:r>
      <w:r w:rsidRPr="00A623AA">
        <w:rPr>
          <w:rStyle w:val="StyleUnderline"/>
        </w:rPr>
        <w:t xml:space="preserve"> that go beyond </w:t>
      </w:r>
      <w:r w:rsidRPr="00A623AA">
        <w:rPr>
          <w:rStyle w:val="Emphasis"/>
          <w:highlight w:val="cyan"/>
        </w:rPr>
        <w:t>hypersonic</w:t>
      </w:r>
      <w:r w:rsidRPr="00A623AA">
        <w:rPr>
          <w:rStyle w:val="StyleUnderline"/>
        </w:rPr>
        <w:t xml:space="preserve"> weapons to </w:t>
      </w:r>
      <w:r w:rsidRPr="00A623AA">
        <w:rPr>
          <w:rStyle w:val="Emphasis"/>
          <w:highlight w:val="cyan"/>
        </w:rPr>
        <w:t>cyber</w:t>
      </w:r>
      <w:r w:rsidRPr="00A623AA">
        <w:rPr>
          <w:rStyle w:val="Emphasis"/>
        </w:rPr>
        <w:t>weapons</w:t>
      </w:r>
      <w:r w:rsidRPr="00A623AA">
        <w:rPr>
          <w:rStyle w:val="StyleUnderline"/>
        </w:rPr>
        <w:t xml:space="preserve">, </w:t>
      </w:r>
      <w:r w:rsidRPr="00A623AA">
        <w:rPr>
          <w:rStyle w:val="Emphasis"/>
          <w:highlight w:val="cyan"/>
        </w:rPr>
        <w:t>a</w:t>
      </w:r>
      <w:r w:rsidRPr="00A623AA">
        <w:rPr>
          <w:rStyle w:val="StyleUnderline"/>
        </w:rPr>
        <w:t xml:space="preserve">utonomous </w:t>
      </w:r>
      <w:r w:rsidRPr="00A623AA">
        <w:rPr>
          <w:rStyle w:val="Emphasis"/>
          <w:highlight w:val="cyan"/>
        </w:rPr>
        <w:t>w</w:t>
      </w:r>
      <w:r w:rsidRPr="00A623AA">
        <w:rPr>
          <w:rStyle w:val="StyleUnderline"/>
        </w:rPr>
        <w:t xml:space="preserve">eapon </w:t>
      </w:r>
      <w:r w:rsidRPr="00A623AA">
        <w:rPr>
          <w:rStyle w:val="Emphasis"/>
          <w:highlight w:val="cyan"/>
        </w:rPr>
        <w:t>s</w:t>
      </w:r>
      <w:r w:rsidRPr="00A623AA">
        <w:rPr>
          <w:rStyle w:val="StyleUnderline"/>
        </w:rPr>
        <w:t>ystems</w:t>
      </w:r>
      <w:r w:rsidRPr="00A623AA">
        <w:rPr>
          <w:sz w:val="16"/>
        </w:rPr>
        <w:t xml:space="preserve">, other AI technology-enabled systems, </w:t>
      </w:r>
      <w:r w:rsidRPr="00A623AA">
        <w:rPr>
          <w:rStyle w:val="StyleUnderline"/>
          <w:highlight w:val="cyan"/>
        </w:rPr>
        <w:t>and</w:t>
      </w:r>
      <w:r w:rsidRPr="00A623AA">
        <w:rPr>
          <w:sz w:val="16"/>
        </w:rPr>
        <w:t xml:space="preserve"> deployments in </w:t>
      </w:r>
      <w:r w:rsidRPr="00A623AA">
        <w:rPr>
          <w:rStyle w:val="StyleUnderline"/>
        </w:rPr>
        <w:t xml:space="preserve">outer </w:t>
      </w:r>
      <w:r w:rsidRPr="00A623AA">
        <w:rPr>
          <w:rStyle w:val="Emphasis"/>
          <w:highlight w:val="cyan"/>
        </w:rPr>
        <w:t>space</w:t>
      </w:r>
      <w:r w:rsidRPr="00A623AA">
        <w:rPr>
          <w:rStyle w:val="StyleUnderline"/>
        </w:rPr>
        <w:t>. The costs and</w:t>
      </w:r>
      <w:r w:rsidRPr="00A623AA">
        <w:rPr>
          <w:sz w:val="16"/>
        </w:rPr>
        <w:t xml:space="preserve">, most important, the </w:t>
      </w:r>
      <w:r w:rsidRPr="00A623AA">
        <w:rPr>
          <w:rStyle w:val="StyleUnderline"/>
        </w:rPr>
        <w:t xml:space="preserve">multiple </w:t>
      </w:r>
      <w:r w:rsidRPr="00A623AA">
        <w:rPr>
          <w:rStyle w:val="Emphasis"/>
        </w:rPr>
        <w:t>uncertainties</w:t>
      </w:r>
      <w:r w:rsidRPr="00A623AA">
        <w:rPr>
          <w:sz w:val="16"/>
        </w:rPr>
        <w:t xml:space="preserve"> that such </w:t>
      </w:r>
      <w:r w:rsidRPr="00A623AA">
        <w:rPr>
          <w:rStyle w:val="StyleUnderline"/>
        </w:rPr>
        <w:t>arms races</w:t>
      </w:r>
      <w:r w:rsidRPr="00A623AA">
        <w:rPr>
          <w:sz w:val="16"/>
        </w:rPr>
        <w:t xml:space="preserve"> can </w:t>
      </w:r>
      <w:r w:rsidRPr="00A623AA">
        <w:rPr>
          <w:rStyle w:val="StyleUnderline"/>
        </w:rPr>
        <w:t xml:space="preserve">generate are of immense risk. Highly </w:t>
      </w:r>
      <w:r w:rsidRPr="00A623AA">
        <w:rPr>
          <w:rStyle w:val="Emphasis"/>
        </w:rPr>
        <w:t xml:space="preserve">risk </w:t>
      </w:r>
      <w:r w:rsidRPr="00A623AA">
        <w:rPr>
          <w:rStyle w:val="Emphasis"/>
          <w:highlight w:val="cyan"/>
        </w:rPr>
        <w:t>averse</w:t>
      </w:r>
      <w:r w:rsidRPr="00A623AA">
        <w:rPr>
          <w:rStyle w:val="StyleUnderline"/>
          <w:highlight w:val="cyan"/>
        </w:rPr>
        <w:t xml:space="preserve"> leaders</w:t>
      </w:r>
      <w:r w:rsidRPr="00A623AA">
        <w:rPr>
          <w:sz w:val="16"/>
        </w:rPr>
        <w:t xml:space="preserve">, perhaps </w:t>
      </w:r>
      <w:r w:rsidRPr="00A623AA">
        <w:rPr>
          <w:rStyle w:val="StyleUnderline"/>
        </w:rPr>
        <w:t xml:space="preserve">as a result of a </w:t>
      </w:r>
      <w:r w:rsidRPr="00A623AA">
        <w:rPr>
          <w:rStyle w:val="Emphasis"/>
        </w:rPr>
        <w:t>mistake</w:t>
      </w:r>
      <w:r w:rsidRPr="00A623AA">
        <w:rPr>
          <w:sz w:val="16"/>
        </w:rPr>
        <w:t xml:space="preserve"> or misunderstanding but not only so, </w:t>
      </w:r>
      <w:r w:rsidRPr="00A623AA">
        <w:rPr>
          <w:rStyle w:val="StyleUnderline"/>
          <w:highlight w:val="cyan"/>
        </w:rPr>
        <w:t xml:space="preserve">could </w:t>
      </w:r>
      <w:r w:rsidRPr="00A623AA">
        <w:rPr>
          <w:rStyle w:val="Emphasis"/>
          <w:highlight w:val="cyan"/>
        </w:rPr>
        <w:t>launch wars</w:t>
      </w:r>
      <w:r w:rsidRPr="00A623AA">
        <w:rPr>
          <w:rStyle w:val="StyleUnderline"/>
        </w:rPr>
        <w:t xml:space="preserve"> from which there might be </w:t>
      </w:r>
      <w:r w:rsidRPr="00A623AA">
        <w:rPr>
          <w:rStyle w:val="Emphasis"/>
        </w:rPr>
        <w:t>no going back</w:t>
      </w:r>
      <w:r w:rsidRPr="00A623AA">
        <w:rPr>
          <w:sz w:val="16"/>
        </w:rPr>
        <w:t xml:space="preserve"> (Mearsheimer 2001; Wong et al. 2020).</w:t>
      </w:r>
    </w:p>
    <w:p w14:paraId="0E6C1570" w14:textId="77777777" w:rsidR="007F760F" w:rsidRPr="00A623AA" w:rsidRDefault="007F760F" w:rsidP="007F760F">
      <w:pPr>
        <w:pStyle w:val="ListParagraph"/>
        <w:numPr>
          <w:ilvl w:val="0"/>
          <w:numId w:val="93"/>
        </w:numPr>
        <w:rPr>
          <w:sz w:val="16"/>
        </w:rPr>
      </w:pPr>
      <w:r w:rsidRPr="00A623AA">
        <w:rPr>
          <w:sz w:val="16"/>
        </w:rPr>
        <w:t xml:space="preserve">In the absence of nuclear weapons treaties, the only restraint on nuclear war is Mutual Assured Destruction (MAD). With new platforms, such as hypersonic missiles, that make possible </w:t>
      </w:r>
      <w:proofErr w:type="gramStart"/>
      <w:r w:rsidRPr="00A623AA">
        <w:rPr>
          <w:sz w:val="16"/>
        </w:rPr>
        <w:t>delivery</w:t>
      </w:r>
      <w:proofErr w:type="gramEnd"/>
      <w:r w:rsidRPr="00A623AA">
        <w:rPr>
          <w:sz w:val="16"/>
        </w:rPr>
        <w:t xml:space="preserve"> of nuclear weapons faster than it ever has been, could there be a greater temptation for a first strike (thinking that retaliation would never come)? </w:t>
      </w:r>
      <w:r w:rsidRPr="00A623AA">
        <w:rPr>
          <w:rStyle w:val="StyleUnderline"/>
          <w:highlight w:val="cyan"/>
        </w:rPr>
        <w:t>Many</w:t>
      </w:r>
      <w:r w:rsidRPr="00A623AA">
        <w:rPr>
          <w:rStyle w:val="StyleUnderline"/>
        </w:rPr>
        <w:t xml:space="preserve"> examples of </w:t>
      </w:r>
      <w:r w:rsidRPr="00A623AA">
        <w:rPr>
          <w:rStyle w:val="Emphasis"/>
        </w:rPr>
        <w:t>preconceptions</w:t>
      </w:r>
      <w:r w:rsidRPr="00A623AA">
        <w:rPr>
          <w:rStyle w:val="StyleUnderline"/>
        </w:rPr>
        <w:t xml:space="preserve">, </w:t>
      </w:r>
      <w:r w:rsidRPr="00A623AA">
        <w:rPr>
          <w:rStyle w:val="Emphasis"/>
          <w:highlight w:val="cyan"/>
        </w:rPr>
        <w:t>mishaps</w:t>
      </w:r>
      <w:r w:rsidRPr="00A623AA">
        <w:rPr>
          <w:rStyle w:val="StyleUnderline"/>
          <w:highlight w:val="cyan"/>
        </w:rPr>
        <w:t>, and</w:t>
      </w:r>
      <w:r w:rsidRPr="00A623AA">
        <w:rPr>
          <w:rStyle w:val="StyleUnderline"/>
        </w:rPr>
        <w:t xml:space="preserve"> </w:t>
      </w:r>
      <w:r w:rsidRPr="00A623AA">
        <w:rPr>
          <w:rStyle w:val="Emphasis"/>
        </w:rPr>
        <w:t>near-</w:t>
      </w:r>
      <w:r w:rsidRPr="00A623AA">
        <w:rPr>
          <w:rStyle w:val="Emphasis"/>
          <w:highlight w:val="cyan"/>
        </w:rPr>
        <w:t>accidents</w:t>
      </w:r>
      <w:r w:rsidRPr="00A623AA">
        <w:rPr>
          <w:rStyle w:val="StyleUnderline"/>
        </w:rPr>
        <w:t xml:space="preserve"> from the 1950s </w:t>
      </w:r>
      <w:r w:rsidRPr="00A623AA">
        <w:rPr>
          <w:sz w:val="16"/>
        </w:rPr>
        <w:t xml:space="preserve">and 60s that were not previously known (reported in Ellsberg 2017) </w:t>
      </w:r>
      <w:r w:rsidRPr="00A623AA">
        <w:rPr>
          <w:rStyle w:val="StyleUnderline"/>
        </w:rPr>
        <w:t>show how the world</w:t>
      </w:r>
      <w:r w:rsidRPr="00A623AA">
        <w:rPr>
          <w:sz w:val="16"/>
        </w:rPr>
        <w:t xml:space="preserve"> we are now entering </w:t>
      </w:r>
      <w:r w:rsidRPr="00A623AA">
        <w:rPr>
          <w:rStyle w:val="StyleUnderline"/>
        </w:rPr>
        <w:t>is</w:t>
      </w:r>
      <w:r w:rsidRPr="00A623AA">
        <w:rPr>
          <w:sz w:val="16"/>
        </w:rPr>
        <w:t xml:space="preserve"> likely </w:t>
      </w:r>
      <w:r w:rsidRPr="00A623AA">
        <w:rPr>
          <w:rStyle w:val="StyleUnderline"/>
        </w:rPr>
        <w:t>more dangerous than the Cold War</w:t>
      </w:r>
      <w:r w:rsidRPr="00A623AA">
        <w:rPr>
          <w:sz w:val="16"/>
        </w:rPr>
        <w:t xml:space="preserve"> ever was.</w:t>
      </w:r>
    </w:p>
    <w:p w14:paraId="637F1718" w14:textId="77777777" w:rsidR="007F760F" w:rsidRPr="00A623AA" w:rsidRDefault="007F760F" w:rsidP="007F760F">
      <w:pPr>
        <w:pStyle w:val="ListParagraph"/>
        <w:numPr>
          <w:ilvl w:val="0"/>
          <w:numId w:val="93"/>
        </w:numPr>
        <w:rPr>
          <w:sz w:val="16"/>
        </w:rPr>
      </w:pPr>
      <w:r w:rsidRPr="00A623AA">
        <w:rPr>
          <w:rStyle w:val="StyleUnderline"/>
          <w:highlight w:val="cyan"/>
        </w:rPr>
        <w:t>A scramble</w:t>
      </w:r>
      <w:r w:rsidRPr="00A623AA">
        <w:rPr>
          <w:rStyle w:val="StyleUnderline"/>
        </w:rPr>
        <w:t xml:space="preserve"> for trading partners</w:t>
      </w:r>
      <w:r w:rsidRPr="00A623AA">
        <w:rPr>
          <w:sz w:val="16"/>
        </w:rPr>
        <w:t xml:space="preserve"> and Allies across the world that could go beyond just the offering of carrots. The undermining of governments that are perceived to be unfriendly by one side and their shoring up by the other side often </w:t>
      </w:r>
      <w:r w:rsidRPr="00A623AA">
        <w:rPr>
          <w:rStyle w:val="StyleUnderline"/>
          <w:highlight w:val="cyan"/>
        </w:rPr>
        <w:t>leads to</w:t>
      </w:r>
      <w:r w:rsidRPr="00A623AA">
        <w:rPr>
          <w:sz w:val="16"/>
        </w:rPr>
        <w:t xml:space="preserve"> less autonomy, </w:t>
      </w:r>
      <w:proofErr w:type="gramStart"/>
      <w:r w:rsidRPr="00A623AA">
        <w:rPr>
          <w:sz w:val="16"/>
        </w:rPr>
        <w:t>externally-induced</w:t>
      </w:r>
      <w:proofErr w:type="gramEnd"/>
      <w:r w:rsidRPr="00A623AA">
        <w:rPr>
          <w:sz w:val="16"/>
        </w:rPr>
        <w:t xml:space="preserve"> political conflicts, increased </w:t>
      </w:r>
      <w:r w:rsidRPr="00A623AA">
        <w:rPr>
          <w:rStyle w:val="StyleUnderline"/>
        </w:rPr>
        <w:t>authoritarianism, and</w:t>
      </w:r>
      <w:r w:rsidRPr="00A623AA">
        <w:rPr>
          <w:sz w:val="16"/>
        </w:rPr>
        <w:t xml:space="preserve"> not infrequently to </w:t>
      </w:r>
      <w:r w:rsidRPr="00A623AA">
        <w:rPr>
          <w:rStyle w:val="StyleUnderline"/>
        </w:rPr>
        <w:t xml:space="preserve">outright </w:t>
      </w:r>
      <w:r w:rsidRPr="00A623AA">
        <w:rPr>
          <w:rStyle w:val="Emphasis"/>
          <w:highlight w:val="cyan"/>
        </w:rPr>
        <w:t>civil war</w:t>
      </w:r>
      <w:r w:rsidRPr="00A623AA">
        <w:rPr>
          <w:rStyle w:val="StyleUnderline"/>
        </w:rPr>
        <w:t xml:space="preserve">. The danger of </w:t>
      </w:r>
      <w:r w:rsidRPr="00A623AA">
        <w:rPr>
          <w:rStyle w:val="Emphasis"/>
        </w:rPr>
        <w:t xml:space="preserve">many </w:t>
      </w:r>
      <w:r w:rsidRPr="00A623AA">
        <w:rPr>
          <w:rStyle w:val="Emphasis"/>
          <w:highlight w:val="cyan"/>
        </w:rPr>
        <w:t>countries</w:t>
      </w:r>
      <w:r w:rsidRPr="00A623AA">
        <w:rPr>
          <w:rStyle w:val="StyleUnderline"/>
          <w:highlight w:val="cyan"/>
        </w:rPr>
        <w:t xml:space="preserve"> in </w:t>
      </w:r>
      <w:r w:rsidRPr="00A623AA">
        <w:rPr>
          <w:rStyle w:val="Emphasis"/>
          <w:highlight w:val="cyan"/>
        </w:rPr>
        <w:t>Eurasia</w:t>
      </w:r>
      <w:r w:rsidRPr="00A623AA">
        <w:rPr>
          <w:rStyle w:val="StyleUnderline"/>
          <w:highlight w:val="cyan"/>
        </w:rPr>
        <w:t xml:space="preserve">, </w:t>
      </w:r>
      <w:r w:rsidRPr="00A623AA">
        <w:rPr>
          <w:rStyle w:val="Emphasis"/>
          <w:highlight w:val="cyan"/>
        </w:rPr>
        <w:t>Africa</w:t>
      </w:r>
      <w:r w:rsidRPr="00A623AA">
        <w:rPr>
          <w:rStyle w:val="StyleUnderline"/>
          <w:highlight w:val="cyan"/>
        </w:rPr>
        <w:t>, and</w:t>
      </w:r>
      <w:r w:rsidRPr="00A623AA">
        <w:rPr>
          <w:rStyle w:val="StyleUnderline"/>
        </w:rPr>
        <w:t xml:space="preserve"> </w:t>
      </w:r>
      <w:r w:rsidRPr="00A623AA">
        <w:rPr>
          <w:rStyle w:val="Emphasis"/>
        </w:rPr>
        <w:t xml:space="preserve">Latin </w:t>
      </w:r>
      <w:r w:rsidRPr="00A623AA">
        <w:rPr>
          <w:rStyle w:val="Emphasis"/>
          <w:highlight w:val="cyan"/>
        </w:rPr>
        <w:t>America</w:t>
      </w:r>
      <w:r w:rsidRPr="00A623AA">
        <w:rPr>
          <w:rStyle w:val="StyleUnderline"/>
          <w:highlight w:val="cyan"/>
        </w:rPr>
        <w:t xml:space="preserve"> becoming </w:t>
      </w:r>
      <w:r w:rsidRPr="00A623AA">
        <w:rPr>
          <w:rStyle w:val="Emphasis"/>
          <w:highlight w:val="cyan"/>
        </w:rPr>
        <w:t>battlegrounds</w:t>
      </w:r>
      <w:r w:rsidRPr="00A623AA">
        <w:rPr>
          <w:rStyle w:val="StyleUnderline"/>
          <w:highlight w:val="cyan"/>
        </w:rPr>
        <w:t xml:space="preserve"> for</w:t>
      </w:r>
      <w:r w:rsidRPr="00A623AA">
        <w:rPr>
          <w:rStyle w:val="StyleUnderline"/>
        </w:rPr>
        <w:t xml:space="preserve"> continual </w:t>
      </w:r>
      <w:r w:rsidRPr="00A623AA">
        <w:rPr>
          <w:rStyle w:val="Emphasis"/>
        </w:rPr>
        <w:t xml:space="preserve">proxy </w:t>
      </w:r>
      <w:r w:rsidRPr="00A623AA">
        <w:rPr>
          <w:rStyle w:val="Emphasis"/>
          <w:highlight w:val="cyan"/>
        </w:rPr>
        <w:t>conflicts</w:t>
      </w:r>
      <w:r w:rsidRPr="00A623AA">
        <w:rPr>
          <w:rStyle w:val="StyleUnderline"/>
        </w:rPr>
        <w:t xml:space="preserve"> between</w:t>
      </w:r>
      <w:r w:rsidRPr="00A623AA">
        <w:rPr>
          <w:sz w:val="16"/>
        </w:rPr>
        <w:t xml:space="preserve"> the </w:t>
      </w:r>
      <w:r w:rsidRPr="00A623AA">
        <w:rPr>
          <w:rStyle w:val="StyleUnderline"/>
        </w:rPr>
        <w:t>superpowers is increasing</w:t>
      </w:r>
      <w:r w:rsidRPr="00A623AA">
        <w:rPr>
          <w:sz w:val="16"/>
        </w:rPr>
        <w:t>.</w:t>
      </w:r>
    </w:p>
    <w:p w14:paraId="1DA5D068" w14:textId="77777777" w:rsidR="007F760F" w:rsidRPr="00A623AA" w:rsidRDefault="007F760F" w:rsidP="007F760F">
      <w:pPr>
        <w:pStyle w:val="Heading4"/>
        <w:rPr>
          <w:u w:val="single"/>
        </w:rPr>
      </w:pPr>
      <w:r w:rsidRPr="00A623AA">
        <w:t xml:space="preserve">The </w:t>
      </w:r>
      <w:r w:rsidRPr="00A623AA">
        <w:rPr>
          <w:u w:val="single"/>
        </w:rPr>
        <w:t>radiating signal</w:t>
      </w:r>
      <w:r w:rsidRPr="00A623AA">
        <w:t xml:space="preserve"> of allied retrenchment sparks conflict in </w:t>
      </w:r>
      <w:r w:rsidRPr="00A623AA">
        <w:rPr>
          <w:u w:val="single"/>
        </w:rPr>
        <w:t>every</w:t>
      </w:r>
      <w:r w:rsidRPr="00A623AA">
        <w:t xml:space="preserve"> region that </w:t>
      </w:r>
      <w:r w:rsidRPr="00A623AA">
        <w:rPr>
          <w:u w:val="single"/>
        </w:rPr>
        <w:t>metastasizes</w:t>
      </w:r>
      <w:r w:rsidRPr="00A623AA">
        <w:t xml:space="preserve"> to </w:t>
      </w:r>
      <w:r w:rsidRPr="00A623AA">
        <w:rPr>
          <w:u w:val="single"/>
        </w:rPr>
        <w:t>great power</w:t>
      </w:r>
      <w:r w:rsidRPr="00A623AA">
        <w:t xml:space="preserve"> nuclear war.</w:t>
      </w:r>
    </w:p>
    <w:p w14:paraId="7D38F3B4" w14:textId="77777777" w:rsidR="007F760F" w:rsidRPr="00A623AA" w:rsidRDefault="007F760F" w:rsidP="007F760F">
      <w:pPr>
        <w:rPr>
          <w:iCs/>
        </w:rPr>
      </w:pPr>
      <w:r w:rsidRPr="00A623AA">
        <w:rPr>
          <w:rStyle w:val="Style13ptBold"/>
        </w:rPr>
        <w:t xml:space="preserve">Mitchell 17 </w:t>
      </w:r>
      <w:r w:rsidRPr="00A623AA">
        <w:t>[Dr A. Wess, President of the Center for European Policy Analysis, Doctorate in Political Science from the Otto Suhr Institut für Politikwissenschaft at Freie Universität, Master’s Degree from the Center for German and European Studies at Georgetown University’s Edmund A. Walsh School of Foreign Service, and Jakub J. Grygiel, Associate Professor at the Catholic University of America and Fellow at The Institute for Human Ecology, The Unquiet Frontier: Rising Rivals, Vulnerable Allies, and The Crisis of American Power, p. 42-71]</w:t>
      </w:r>
    </w:p>
    <w:p w14:paraId="0CEA3D00" w14:textId="77777777" w:rsidR="007F760F" w:rsidRPr="00A623AA" w:rsidRDefault="007F760F" w:rsidP="007F760F">
      <w:pPr>
        <w:rPr>
          <w:iCs/>
          <w:sz w:val="16"/>
        </w:rPr>
      </w:pPr>
      <w:r w:rsidRPr="00A623AA">
        <w:rPr>
          <w:iCs/>
          <w:sz w:val="16"/>
        </w:rPr>
        <w:t xml:space="preserve">America’s </w:t>
      </w:r>
      <w:r w:rsidRPr="00A623AA">
        <w:rPr>
          <w:rStyle w:val="StyleUnderline"/>
          <w:iCs/>
          <w:highlight w:val="cyan"/>
        </w:rPr>
        <w:t xml:space="preserve">deprioritization of allies creates </w:t>
      </w:r>
      <w:r w:rsidRPr="00A623AA">
        <w:rPr>
          <w:rStyle w:val="Emphasis"/>
          <w:highlight w:val="cyan"/>
        </w:rPr>
        <w:t>opportunities</w:t>
      </w:r>
      <w:r w:rsidRPr="00A623AA">
        <w:rPr>
          <w:rStyle w:val="StyleUnderline"/>
          <w:iCs/>
          <w:highlight w:val="cyan"/>
        </w:rPr>
        <w:t xml:space="preserve"> for revisionist powers</w:t>
      </w:r>
      <w:r w:rsidRPr="00A623AA">
        <w:rPr>
          <w:iCs/>
          <w:sz w:val="16"/>
        </w:rPr>
        <w:t xml:space="preserve">. Such </w:t>
      </w:r>
      <w:proofErr w:type="gramStart"/>
      <w:r w:rsidRPr="00A623AA">
        <w:rPr>
          <w:iCs/>
          <w:sz w:val="16"/>
        </w:rPr>
        <w:t>transition</w:t>
      </w:r>
      <w:proofErr w:type="gramEnd"/>
      <w:r w:rsidRPr="00A623AA">
        <w:rPr>
          <w:iCs/>
          <w:sz w:val="16"/>
        </w:rPr>
        <w:t xml:space="preserve"> is recurrent in geopolitics; </w:t>
      </w:r>
      <w:r w:rsidRPr="00A623AA">
        <w:rPr>
          <w:rStyle w:val="Emphasis"/>
        </w:rPr>
        <w:t>i</w:t>
      </w:r>
      <w:r w:rsidRPr="00A623AA">
        <w:rPr>
          <w:iCs/>
          <w:sz w:val="16"/>
        </w:rPr>
        <w:t xml:space="preserve">nternational </w:t>
      </w:r>
      <w:r w:rsidRPr="00A623AA">
        <w:rPr>
          <w:rStyle w:val="Emphasis"/>
        </w:rPr>
        <w:t>r</w:t>
      </w:r>
      <w:r w:rsidRPr="00A623AA">
        <w:rPr>
          <w:iCs/>
          <w:sz w:val="16"/>
        </w:rPr>
        <w:t xml:space="preserve">elations </w:t>
      </w:r>
      <w:r w:rsidRPr="00A623AA">
        <w:rPr>
          <w:rStyle w:val="StyleUnderline"/>
          <w:iCs/>
        </w:rPr>
        <w:t xml:space="preserve">are always characterized by </w:t>
      </w:r>
      <w:r w:rsidRPr="00A623AA">
        <w:rPr>
          <w:rStyle w:val="Emphasis"/>
        </w:rPr>
        <w:t>uncertainty</w:t>
      </w:r>
      <w:r w:rsidRPr="00A623AA">
        <w:rPr>
          <w:iCs/>
          <w:sz w:val="16"/>
        </w:rPr>
        <w:t xml:space="preserve">. Policy makers have to navigate a landscape that is often difficult to delineate, full of strategic actors whose purposes are often obscure and whose power is difficult to assess. </w:t>
      </w:r>
      <w:r w:rsidRPr="00A623AA">
        <w:rPr>
          <w:rStyle w:val="Emphasis"/>
        </w:rPr>
        <w:t>Intentions</w:t>
      </w:r>
      <w:r w:rsidRPr="00A623AA">
        <w:rPr>
          <w:rStyle w:val="StyleUnderline"/>
          <w:iCs/>
        </w:rPr>
        <w:t xml:space="preserve"> are notoriously hard to divine</w:t>
      </w:r>
      <w:r w:rsidRPr="00A623AA">
        <w:rPr>
          <w:iCs/>
          <w:sz w:val="16"/>
        </w:rPr>
        <w:t xml:space="preserve">, in part because rival states obfuscate them but in part because often the states themselves do not have a clear and consistent perception of what they want to achieve. </w:t>
      </w:r>
      <w:r w:rsidRPr="00A623AA">
        <w:rPr>
          <w:rStyle w:val="Emphasis"/>
        </w:rPr>
        <w:t>Uncertainty</w:t>
      </w:r>
      <w:r w:rsidRPr="00A623AA">
        <w:rPr>
          <w:rStyle w:val="StyleUnderline"/>
          <w:iCs/>
        </w:rPr>
        <w:t xml:space="preserve"> </w:t>
      </w:r>
      <w:proofErr w:type="gramStart"/>
      <w:r w:rsidRPr="00A623AA">
        <w:rPr>
          <w:rStyle w:val="StyleUnderline"/>
          <w:iCs/>
        </w:rPr>
        <w:t>arises</w:t>
      </w:r>
      <w:r w:rsidRPr="00A623AA">
        <w:rPr>
          <w:iCs/>
          <w:sz w:val="16"/>
        </w:rPr>
        <w:t xml:space="preserve"> also</w:t>
      </w:r>
      <w:proofErr w:type="gramEnd"/>
      <w:r w:rsidRPr="00A623AA">
        <w:rPr>
          <w:iCs/>
          <w:sz w:val="16"/>
        </w:rPr>
        <w:t xml:space="preserve"> out of a more quantifiable source of knowledge, an assessment of hard power, which is imperfect and results in widely different estimates. It is sufficient to recall the challenges of assessing Soviet power throughout the Cold War.</w:t>
      </w:r>
    </w:p>
    <w:p w14:paraId="1132DF2D" w14:textId="77777777" w:rsidR="007F760F" w:rsidRPr="00A623AA" w:rsidRDefault="007F760F" w:rsidP="007F760F">
      <w:pPr>
        <w:rPr>
          <w:iCs/>
          <w:sz w:val="16"/>
        </w:rPr>
      </w:pPr>
      <w:r w:rsidRPr="00A623AA">
        <w:rPr>
          <w:iCs/>
          <w:sz w:val="16"/>
        </w:rPr>
        <w:t xml:space="preserve">Moments characterized by alleged </w:t>
      </w:r>
      <w:r w:rsidRPr="00A623AA">
        <w:rPr>
          <w:rStyle w:val="Emphasis"/>
          <w:highlight w:val="cyan"/>
        </w:rPr>
        <w:t>large shifts</w:t>
      </w:r>
      <w:r w:rsidRPr="00A623AA">
        <w:rPr>
          <w:iCs/>
          <w:sz w:val="16"/>
        </w:rPr>
        <w:t xml:space="preserve"> in relative power </w:t>
      </w:r>
      <w:r w:rsidRPr="00A623AA">
        <w:rPr>
          <w:rStyle w:val="StyleUnderline"/>
          <w:highlight w:val="cyan"/>
        </w:rPr>
        <w:t>present</w:t>
      </w:r>
      <w:r w:rsidRPr="00A623AA">
        <w:rPr>
          <w:rStyle w:val="StyleUnderline"/>
        </w:rPr>
        <w:t xml:space="preserve"> particularly</w:t>
      </w:r>
      <w:r w:rsidRPr="00A623AA">
        <w:rPr>
          <w:rStyle w:val="StyleUnderline"/>
          <w:iCs/>
        </w:rPr>
        <w:t xml:space="preserve"> </w:t>
      </w:r>
      <w:r w:rsidRPr="00A623AA">
        <w:rPr>
          <w:rStyle w:val="Emphasis"/>
        </w:rPr>
        <w:t xml:space="preserve">acute </w:t>
      </w:r>
      <w:r w:rsidRPr="00A623AA">
        <w:rPr>
          <w:rStyle w:val="Emphasis"/>
          <w:highlight w:val="cyan"/>
        </w:rPr>
        <w:t>problems</w:t>
      </w:r>
      <w:r w:rsidRPr="00A623AA">
        <w:rPr>
          <w:rStyle w:val="StyleUnderline"/>
          <w:iCs/>
          <w:highlight w:val="cyan"/>
        </w:rPr>
        <w:t xml:space="preserve"> of assessing</w:t>
      </w:r>
      <w:r w:rsidRPr="00A623AA">
        <w:rPr>
          <w:rStyle w:val="StyleUnderline"/>
          <w:iCs/>
        </w:rPr>
        <w:t xml:space="preserve"> </w:t>
      </w:r>
      <w:r w:rsidRPr="00A623AA">
        <w:rPr>
          <w:rStyle w:val="Emphasis"/>
        </w:rPr>
        <w:t>power</w:t>
      </w:r>
      <w:r w:rsidRPr="00A623AA">
        <w:rPr>
          <w:rStyle w:val="StyleUnderline"/>
          <w:iCs/>
        </w:rPr>
        <w:t xml:space="preserve"> and </w:t>
      </w:r>
      <w:r w:rsidRPr="00A623AA">
        <w:rPr>
          <w:rStyle w:val="Emphasis"/>
          <w:highlight w:val="cyan"/>
        </w:rPr>
        <w:t>intent</w:t>
      </w:r>
      <w:r w:rsidRPr="00A623AA">
        <w:rPr>
          <w:rStyle w:val="StyleUnderline"/>
        </w:rPr>
        <w:t>ions</w:t>
      </w:r>
      <w:r w:rsidRPr="00A623AA">
        <w:rPr>
          <w:rStyle w:val="StyleUnderline"/>
          <w:iCs/>
        </w:rPr>
        <w:t xml:space="preserve">, </w:t>
      </w:r>
      <w:r w:rsidRPr="00A623AA">
        <w:rPr>
          <w:rStyle w:val="StyleUnderline"/>
          <w:iCs/>
          <w:highlight w:val="cyan"/>
        </w:rPr>
        <w:t>adding</w:t>
      </w:r>
      <w:r w:rsidRPr="00A623AA">
        <w:rPr>
          <w:rStyle w:val="StyleUnderline"/>
          <w:iCs/>
        </w:rPr>
        <w:t xml:space="preserve"> an additional </w:t>
      </w:r>
      <w:r w:rsidRPr="00A623AA">
        <w:rPr>
          <w:rStyle w:val="Emphasis"/>
        </w:rPr>
        <w:t>layer</w:t>
      </w:r>
      <w:r w:rsidRPr="00A623AA">
        <w:rPr>
          <w:rStyle w:val="StyleUnderline"/>
          <w:iCs/>
        </w:rPr>
        <w:t xml:space="preserve"> of </w:t>
      </w:r>
      <w:r w:rsidRPr="00A623AA">
        <w:rPr>
          <w:rStyle w:val="Emphasis"/>
        </w:rPr>
        <w:t>ambiguity</w:t>
      </w:r>
      <w:r w:rsidRPr="00A623AA">
        <w:rPr>
          <w:rStyle w:val="StyleUnderline"/>
          <w:iCs/>
        </w:rPr>
        <w:t xml:space="preserve"> and </w:t>
      </w:r>
      <w:r w:rsidRPr="00A623AA">
        <w:rPr>
          <w:rStyle w:val="Emphasis"/>
          <w:highlight w:val="cyan"/>
        </w:rPr>
        <w:t>uncertainty</w:t>
      </w:r>
      <w:r w:rsidRPr="00A623AA">
        <w:rPr>
          <w:rStyle w:val="StyleUnderline"/>
          <w:iCs/>
        </w:rPr>
        <w:t xml:space="preserve">. </w:t>
      </w:r>
      <w:r w:rsidRPr="00A623AA">
        <w:rPr>
          <w:rStyle w:val="Emphasis"/>
        </w:rPr>
        <w:t>Rumors</w:t>
      </w:r>
      <w:r w:rsidRPr="00A623AA">
        <w:rPr>
          <w:rStyle w:val="StyleUnderline"/>
          <w:iCs/>
        </w:rPr>
        <w:t xml:space="preserve"> of change put in doubt the relatively</w:t>
      </w:r>
      <w:r w:rsidRPr="00A623AA">
        <w:rPr>
          <w:iCs/>
          <w:sz w:val="16"/>
        </w:rPr>
        <w:t xml:space="preserve"> well- known, or at least </w:t>
      </w:r>
      <w:r w:rsidRPr="00A623AA">
        <w:rPr>
          <w:rStyle w:val="StyleUnderline"/>
          <w:iCs/>
        </w:rPr>
        <w:t>familiar, geopolitical situation</w:t>
      </w:r>
      <w:r w:rsidRPr="00A623AA">
        <w:rPr>
          <w:iCs/>
          <w:sz w:val="16"/>
        </w:rPr>
        <w:t xml:space="preserve">. All parties involved are unsure about their position relative to the others, the extent of their political sway, and the match between their commitments and their power. The </w:t>
      </w:r>
      <w:r w:rsidRPr="00A623AA">
        <w:rPr>
          <w:rStyle w:val="StyleUnderline"/>
          <w:iCs/>
        </w:rPr>
        <w:t xml:space="preserve">established great </w:t>
      </w:r>
      <w:r w:rsidRPr="00A623AA">
        <w:rPr>
          <w:rStyle w:val="StyleUnderline"/>
          <w:iCs/>
          <w:highlight w:val="cyan"/>
        </w:rPr>
        <w:t xml:space="preserve">powers may have a </w:t>
      </w:r>
      <w:r w:rsidRPr="00A623AA">
        <w:rPr>
          <w:rStyle w:val="Emphasis"/>
          <w:highlight w:val="cyan"/>
        </w:rPr>
        <w:t>crisis of confidence</w:t>
      </w:r>
      <w:r w:rsidRPr="00A623AA">
        <w:rPr>
          <w:iCs/>
          <w:sz w:val="16"/>
        </w:rPr>
        <w:t>, while emboldened rising states are uncertain how far their influence extends as well as how solid and credible is the power reach of their weakening rival. Revisionist powers now openly but cautiously question what was the grudgingly accepted geopolitical status quo.</w:t>
      </w:r>
    </w:p>
    <w:p w14:paraId="67A88156" w14:textId="77777777" w:rsidR="007F760F" w:rsidRPr="00A623AA" w:rsidRDefault="007F760F" w:rsidP="007F760F">
      <w:pPr>
        <w:rPr>
          <w:iCs/>
          <w:sz w:val="16"/>
        </w:rPr>
      </w:pPr>
      <w:r w:rsidRPr="00A623AA">
        <w:rPr>
          <w:iCs/>
          <w:sz w:val="16"/>
        </w:rPr>
        <w:lastRenderedPageBreak/>
        <w:t xml:space="preserve">Rising powers are thus curious but careful. They are interested in pushing the existing boundaries of their influence but do not know how far they can do so without meeting </w:t>
      </w:r>
      <w:proofErr w:type="gramStart"/>
      <w:r w:rsidRPr="00A623AA">
        <w:rPr>
          <w:iCs/>
          <w:sz w:val="16"/>
        </w:rPr>
        <w:t>a firm</w:t>
      </w:r>
      <w:proofErr w:type="gramEnd"/>
      <w:r w:rsidRPr="00A623AA">
        <w:rPr>
          <w:iCs/>
          <w:sz w:val="16"/>
        </w:rPr>
        <w:t xml:space="preserve"> opposition of the other power. In the current case, U.S. rivals— </w:t>
      </w:r>
      <w:r w:rsidRPr="00A623AA">
        <w:rPr>
          <w:rStyle w:val="StyleUnderline"/>
          <w:iCs/>
          <w:highlight w:val="cyan"/>
        </w:rPr>
        <w:t>China, Russia, and Iran</w:t>
      </w:r>
      <w:r w:rsidRPr="00A623AA">
        <w:rPr>
          <w:rStyle w:val="StyleUnderline"/>
          <w:iCs/>
        </w:rPr>
        <w:t>— appear keen to assert their influence</w:t>
      </w:r>
      <w:r w:rsidRPr="00A623AA">
        <w:rPr>
          <w:iCs/>
          <w:sz w:val="16"/>
        </w:rPr>
        <w:t xml:space="preserve"> and establish what they deem their rightful position in their respective regions and in the world but are also eager to avoid a direct confrontation with the United States. </w:t>
      </w:r>
      <w:r w:rsidRPr="00A623AA">
        <w:rPr>
          <w:rStyle w:val="StyleUnderline"/>
          <w:iCs/>
        </w:rPr>
        <w:t>Uncertain</w:t>
      </w:r>
      <w:r w:rsidRPr="00A623AA">
        <w:rPr>
          <w:iCs/>
          <w:sz w:val="16"/>
        </w:rPr>
        <w:t xml:space="preserve"> about their own power relative to the United States, </w:t>
      </w:r>
      <w:r w:rsidRPr="00A623AA">
        <w:rPr>
          <w:rStyle w:val="StyleUnderline"/>
          <w:iCs/>
        </w:rPr>
        <w:t xml:space="preserve">they </w:t>
      </w:r>
      <w:r w:rsidRPr="00A623AA">
        <w:rPr>
          <w:rStyle w:val="Emphasis"/>
          <w:highlight w:val="cyan"/>
        </w:rPr>
        <w:t>test</w:t>
      </w:r>
      <w:r w:rsidRPr="00A623AA">
        <w:rPr>
          <w:rStyle w:val="Emphasis"/>
        </w:rPr>
        <w:t xml:space="preserve"> the hypothesis</w:t>
      </w:r>
      <w:r w:rsidRPr="00A623AA">
        <w:rPr>
          <w:rStyle w:val="StyleUnderline"/>
          <w:iCs/>
        </w:rPr>
        <w:t xml:space="preserve"> of</w:t>
      </w:r>
      <w:r w:rsidRPr="00A623AA">
        <w:rPr>
          <w:iCs/>
          <w:sz w:val="16"/>
        </w:rPr>
        <w:t xml:space="preserve"> a </w:t>
      </w:r>
      <w:r w:rsidRPr="00A623AA">
        <w:rPr>
          <w:rStyle w:val="StyleUnderline"/>
          <w:iCs/>
        </w:rPr>
        <w:t xml:space="preserve">growing </w:t>
      </w:r>
      <w:r w:rsidRPr="00A623AA">
        <w:rPr>
          <w:rStyle w:val="StyleUnderline"/>
          <w:iCs/>
          <w:highlight w:val="cyan"/>
        </w:rPr>
        <w:t>American</w:t>
      </w:r>
      <w:r w:rsidRPr="00A623AA">
        <w:rPr>
          <w:iCs/>
          <w:sz w:val="16"/>
        </w:rPr>
        <w:t xml:space="preserve"> economic and </w:t>
      </w:r>
      <w:r w:rsidRPr="00A623AA">
        <w:rPr>
          <w:rStyle w:val="StyleUnderline"/>
          <w:iCs/>
        </w:rPr>
        <w:t xml:space="preserve">military fragility and </w:t>
      </w:r>
      <w:r w:rsidRPr="00A623AA">
        <w:rPr>
          <w:rStyle w:val="StyleUnderline"/>
          <w:iCs/>
          <w:highlight w:val="cyan"/>
        </w:rPr>
        <w:t>decaying</w:t>
      </w:r>
      <w:r w:rsidRPr="00A623AA">
        <w:rPr>
          <w:rStyle w:val="StyleUnderline"/>
          <w:iCs/>
        </w:rPr>
        <w:t xml:space="preserve"> political </w:t>
      </w:r>
      <w:r w:rsidRPr="00A623AA">
        <w:rPr>
          <w:rStyle w:val="StyleUnderline"/>
          <w:iCs/>
          <w:highlight w:val="cyan"/>
        </w:rPr>
        <w:t>reach</w:t>
      </w:r>
      <w:r w:rsidRPr="00A623AA">
        <w:rPr>
          <w:iCs/>
          <w:sz w:val="16"/>
        </w:rPr>
        <w:t xml:space="preserve">. To figure out the new map of power, and possibly to redraw it at low cost, </w:t>
      </w:r>
      <w:r w:rsidRPr="00A623AA">
        <w:rPr>
          <w:rStyle w:val="StyleUnderline"/>
          <w:iCs/>
        </w:rPr>
        <w:t xml:space="preserve">revisionist powers engage </w:t>
      </w:r>
      <w:r w:rsidRPr="00A623AA">
        <w:rPr>
          <w:rStyle w:val="StyleUnderline"/>
          <w:iCs/>
          <w:highlight w:val="cyan"/>
        </w:rPr>
        <w:t xml:space="preserve">in </w:t>
      </w:r>
      <w:r w:rsidRPr="00A623AA">
        <w:rPr>
          <w:rStyle w:val="Emphasis"/>
          <w:highlight w:val="cyan"/>
        </w:rPr>
        <w:t>probing</w:t>
      </w:r>
      <w:r w:rsidRPr="00A623AA">
        <w:rPr>
          <w:iCs/>
          <w:sz w:val="16"/>
        </w:rPr>
        <w:t>.</w:t>
      </w:r>
    </w:p>
    <w:p w14:paraId="46769EBA" w14:textId="77777777" w:rsidR="007F760F" w:rsidRPr="00A623AA" w:rsidRDefault="007F760F" w:rsidP="007F760F">
      <w:pPr>
        <w:rPr>
          <w:iCs/>
          <w:sz w:val="4"/>
          <w:szCs w:val="10"/>
        </w:rPr>
      </w:pPr>
      <w:r w:rsidRPr="00A623AA">
        <w:rPr>
          <w:iCs/>
          <w:sz w:val="4"/>
          <w:szCs w:val="10"/>
        </w:rPr>
        <w:t>In this chapter we examine this behavior— the probing by revisionist powers. We define probing as a low- intensity and low- risk test aimed at gauging the opposing state’s power and will to maintain security and influence over a region. It is a set of actions that studiously avoids a direct military confrontation with the leading power by targeting the outer limits of its commitments and interests. There, along the outer rim of its influence, the hegemon is at the furthest of its commitments and power projection. The perception, or rather the suspicion, of its decline is most consequential along these frontiers of power because the revisionist state senses opportunities in its own neighborhood and searches for confirmation of the rival’s weakness.</w:t>
      </w:r>
    </w:p>
    <w:p w14:paraId="4FB42148" w14:textId="77777777" w:rsidR="007F760F" w:rsidRPr="00A623AA" w:rsidRDefault="007F760F" w:rsidP="007F760F">
      <w:pPr>
        <w:rPr>
          <w:iCs/>
          <w:sz w:val="4"/>
          <w:szCs w:val="10"/>
        </w:rPr>
      </w:pPr>
      <w:r w:rsidRPr="00A623AA">
        <w:rPr>
          <w:iCs/>
          <w:sz w:val="4"/>
          <w:szCs w:val="10"/>
        </w:rPr>
        <w:t>Probing is an opportunistic behavior. It occurs when the revisionist states detect a permissive international situation, namely, when they think that the existing great power is retreating. It is still a behavior that is characterized by self- doubt and uncertainty, although if unanswered it results in the confirmation of the belief in the rival’s decline and may lead to ever more assertive challenges to the international order and expansions of influence by the geopolitical challenger.</w:t>
      </w:r>
    </w:p>
    <w:p w14:paraId="4C6DAD95" w14:textId="77777777" w:rsidR="007F760F" w:rsidRPr="00A623AA" w:rsidRDefault="007F760F" w:rsidP="007F760F">
      <w:pPr>
        <w:rPr>
          <w:iCs/>
          <w:sz w:val="4"/>
          <w:szCs w:val="10"/>
        </w:rPr>
      </w:pPr>
      <w:r w:rsidRPr="00A623AA">
        <w:rPr>
          <w:iCs/>
          <w:sz w:val="4"/>
          <w:szCs w:val="10"/>
        </w:rPr>
        <w:t xml:space="preserve">Over the past few years, and with greater frequency and brazenness, regional powers opposed to the United States have been engaging in probing. Russia, Iran, and China in their respective regions have been working under the hypothesis that the United States is retreating, out of choice, fatigue, or weakness, or all three combined. The American retrenchment is more pronounced in the Middle East, with the ending of U.S. combat presence in Iraq and the drawdown in Afghanistan as well as the unwillingness to intervene in Syria, leaving a vacuum for Iranian influence. But there is an equally pervasive perception of American withdrawal or decline in the other two key regions, </w:t>
      </w:r>
      <w:proofErr w:type="gramStart"/>
      <w:r w:rsidRPr="00A623AA">
        <w:rPr>
          <w:iCs/>
          <w:sz w:val="4"/>
          <w:szCs w:val="10"/>
        </w:rPr>
        <w:t>Europe</w:t>
      </w:r>
      <w:proofErr w:type="gramEnd"/>
      <w:r w:rsidRPr="00A623AA">
        <w:rPr>
          <w:iCs/>
          <w:sz w:val="4"/>
          <w:szCs w:val="10"/>
        </w:rPr>
        <w:t xml:space="preserve"> and Asia. In Europe, the perception is that Washington is redirecting its strategic focus and resources toward Asia and has limited willpower to back its extended deterrent, giving Moscow a window of opportunity to redraw the map in Europe’s eastern “borderlands. ” And in Asia, a </w:t>
      </w:r>
      <w:proofErr w:type="gramStart"/>
      <w:r w:rsidRPr="00A623AA">
        <w:rPr>
          <w:iCs/>
          <w:sz w:val="4"/>
          <w:szCs w:val="10"/>
        </w:rPr>
        <w:t>rising</w:t>
      </w:r>
      <w:proofErr w:type="gramEnd"/>
      <w:r w:rsidRPr="00A623AA">
        <w:rPr>
          <w:iCs/>
          <w:sz w:val="4"/>
          <w:szCs w:val="10"/>
        </w:rPr>
        <w:t xml:space="preserve"> and confident China looks at a United States hobbled by financial crises, fiscal imbalances, and a decade- long military overstretch in the Middle East. The reasons are different, but the broad perception is similar: the revisionist states sense an opening left by a distracted and weakening United States. And they probe along the periphery of American influence, from Ukraine to the South China Sea through the Persian Gulf.</w:t>
      </w:r>
    </w:p>
    <w:p w14:paraId="26A91295" w14:textId="77777777" w:rsidR="007F760F" w:rsidRPr="00A623AA" w:rsidRDefault="007F760F" w:rsidP="007F760F">
      <w:pPr>
        <w:rPr>
          <w:iCs/>
          <w:sz w:val="4"/>
          <w:szCs w:val="10"/>
        </w:rPr>
      </w:pPr>
      <w:r w:rsidRPr="00A623AA">
        <w:rPr>
          <w:iCs/>
          <w:sz w:val="4"/>
          <w:szCs w:val="10"/>
        </w:rPr>
        <w:t>ORIGINS OF PROBING BEHAVIOR</w:t>
      </w:r>
    </w:p>
    <w:p w14:paraId="3F3AB5B8" w14:textId="77777777" w:rsidR="007F760F" w:rsidRPr="00A623AA" w:rsidRDefault="007F760F" w:rsidP="007F760F">
      <w:pPr>
        <w:rPr>
          <w:iCs/>
          <w:sz w:val="4"/>
          <w:szCs w:val="10"/>
        </w:rPr>
      </w:pPr>
      <w:r w:rsidRPr="00A623AA">
        <w:rPr>
          <w:iCs/>
          <w:sz w:val="4"/>
          <w:szCs w:val="10"/>
        </w:rPr>
        <w:t>Probing stems out of a tentative belief that the existing geopolitical order is amenable to change, and it seeks to confirm this suspicion. A perceived geopolitical change remains only that, perceived, until facts on the ground confirm it. An assessment of a state’s power is merely an estimate of how that state may fare in a clash with others. As such, it informs a set of expectations for the future, and it may or may not reflect reality. Often there is little agreement among powers as well as within those powers as to which assessment of power is correct.1 Today, for instance, questions about the continued resilience of American power abound both abroad and in the United States, and there are analysts on both sides of the argument.2 Regardless of where one stands on the issue of American relative decline or retrenchment, the mere existence of such a debate is a source of concern because it points to an absence of clarity on the geopolitical scene. The various strategic actors no longer know where they stand on the international pecking order and are confused as to how far their own influence can reach and what the responses of their rivals may be.3 These are periods of a tense peace but also of great uncertainty about the nature of the security environment. As a scholar put it, it is the “fog of peace” that makes strategic planning more difficult because it is unclear who the enemy is, how much power a potential rival may have, and where the boundaries of political influence are.4 As history indicates, often such an uncertain strategic environment degenerates into war, which is a “dispute about the measurement of power. ”5</w:t>
      </w:r>
    </w:p>
    <w:p w14:paraId="4A5A3AA5" w14:textId="77777777" w:rsidR="007F760F" w:rsidRPr="00A623AA" w:rsidRDefault="007F760F" w:rsidP="007F760F">
      <w:pPr>
        <w:rPr>
          <w:iCs/>
          <w:sz w:val="4"/>
          <w:szCs w:val="10"/>
        </w:rPr>
      </w:pPr>
      <w:r w:rsidRPr="00A623AA">
        <w:rPr>
          <w:iCs/>
          <w:sz w:val="4"/>
          <w:szCs w:val="10"/>
        </w:rPr>
        <w:t xml:space="preserve">The outcome of a war is the violent clarification of such confusion. It settles the dispute about the assessment of power. A victory or defeat in war, followed by changes in boundaries, military bases, or political affiliations of governments, is one way to prove or disprove a perceived alteration in relative power. As British historian A.J.P. Taylor observed, the “test of a Great Power is . . . the test of strength for war. ”6 After its defeat in the 1853– 1856 Crimean War, Russia was clearly militarily inferior to European states (even though the victorious powers, Britain, France, Turkey, and later Austria, also encountered serious difficulties in projecting power to the Black Sea theater) and consciously chose to retreat, reform, and rebuild its foundations of power, known as a policy of recueillement, in order to maintain its status as a European great power.7 There is no clearer confirmation of a state’s decline than a loss in a direct confrontation with a rising power; there is equally no better proof that the perception of relative decline was incorrect when the aspirant revisionist state is soundly defeated. In the immediate aftermath of a </w:t>
      </w:r>
      <w:proofErr w:type="gramStart"/>
      <w:r w:rsidRPr="00A623AA">
        <w:rPr>
          <w:iCs/>
          <w:sz w:val="4"/>
          <w:szCs w:val="10"/>
        </w:rPr>
        <w:t>war</w:t>
      </w:r>
      <w:proofErr w:type="gramEnd"/>
      <w:r w:rsidRPr="00A623AA">
        <w:rPr>
          <w:iCs/>
          <w:sz w:val="4"/>
          <w:szCs w:val="10"/>
        </w:rPr>
        <w:t xml:space="preserve"> it is therefore easier to assess one’s own power relative to that of the other players. War lifts the “fog of peace. ”</w:t>
      </w:r>
    </w:p>
    <w:p w14:paraId="0288ADE0" w14:textId="77777777" w:rsidR="007F760F" w:rsidRPr="00A623AA" w:rsidRDefault="007F760F" w:rsidP="007F760F">
      <w:pPr>
        <w:rPr>
          <w:iCs/>
          <w:sz w:val="4"/>
          <w:szCs w:val="10"/>
        </w:rPr>
      </w:pPr>
      <w:r w:rsidRPr="00A623AA">
        <w:rPr>
          <w:iCs/>
          <w:sz w:val="4"/>
          <w:szCs w:val="10"/>
        </w:rPr>
        <w:t xml:space="preserve">But war is rarely pursued simply to clarify one’s own uncertain standing relative to the other strategic actors. To engage in war, the ultimate test of power, is exceedingly dangerous, and no leader wants to enter into a violent conflict simply as a way of assessing the power of its own state relative to the target. Wars are realms of luck and </w:t>
      </w:r>
      <w:proofErr w:type="gramStart"/>
      <w:r w:rsidRPr="00A623AA">
        <w:rPr>
          <w:iCs/>
          <w:sz w:val="4"/>
          <w:szCs w:val="10"/>
        </w:rPr>
        <w:t>un knowns</w:t>
      </w:r>
      <w:proofErr w:type="gramEnd"/>
      <w:r w:rsidRPr="00A623AA">
        <w:rPr>
          <w:iCs/>
          <w:sz w:val="4"/>
          <w:szCs w:val="10"/>
        </w:rPr>
        <w:t xml:space="preserve"> as much as of more calculable kinetic clashes, and consequently the outcomes do not always align with the expectations preceding them.8 In fact, the losing party in a conflict has often entered that war having overestimated its own capability relative to the rival. Many in Europe, for instance, expected in summer 1914 to be “home for Christmas, ” only to remain in the bloody trenches for several years. Given this inherent uncertainty, the risk of being proven wrong for both the perceived rising and declining powers is high, and great powers in history seem to stumble into wars rather than consciously pursue them as tests of strength. The risks of war are incalculable and thus extremely high.</w:t>
      </w:r>
    </w:p>
    <w:p w14:paraId="50832D5C" w14:textId="77777777" w:rsidR="007F760F" w:rsidRPr="00A623AA" w:rsidRDefault="007F760F" w:rsidP="007F760F">
      <w:pPr>
        <w:rPr>
          <w:iCs/>
          <w:sz w:val="4"/>
          <w:szCs w:val="10"/>
        </w:rPr>
      </w:pPr>
      <w:r w:rsidRPr="00A623AA">
        <w:rPr>
          <w:iCs/>
          <w:sz w:val="4"/>
          <w:szCs w:val="10"/>
        </w:rPr>
        <w:t xml:space="preserve">A less risky way of assessing a changing equilibrium of power is through probing. This is a form of strategic behavior meant to test existing perceptions of power relations, seeking at the same time to draw </w:t>
      </w:r>
      <w:proofErr w:type="gramStart"/>
      <w:r w:rsidRPr="00A623AA">
        <w:rPr>
          <w:iCs/>
          <w:sz w:val="4"/>
          <w:szCs w:val="10"/>
        </w:rPr>
        <w:t>the presumably</w:t>
      </w:r>
      <w:proofErr w:type="gramEnd"/>
      <w:r w:rsidRPr="00A623AA">
        <w:rPr>
          <w:iCs/>
          <w:sz w:val="4"/>
          <w:szCs w:val="10"/>
        </w:rPr>
        <w:t xml:space="preserve"> new boundaries of influence. The rising or revisionist state, in particular, is strongly motivated to test the will of its seemingly declining rival power. It has the aspiration, mitigated by the fear of the rival great power, to alter the existing geopolitical map. Such states, unhappy with the existing international order, which they perceive perhaps as imposed on them and certainly as increasingly not reflective of their own rising aspirations and power, have the most to gain from probing. If this behavior confirms the perception that the existing great power is on the wane and that the map drawn by it is no longer supported by its strength and will, the revisionist state may be able to reassert lost influence over its neighborhood and revise a previous settlement. At the same time, such a state </w:t>
      </w:r>
      <w:proofErr w:type="gramStart"/>
      <w:r w:rsidRPr="00A623AA">
        <w:rPr>
          <w:iCs/>
          <w:sz w:val="4"/>
          <w:szCs w:val="10"/>
        </w:rPr>
        <w:t>has also</w:t>
      </w:r>
      <w:proofErr w:type="gramEnd"/>
      <w:r w:rsidRPr="00A623AA">
        <w:rPr>
          <w:iCs/>
          <w:sz w:val="4"/>
          <w:szCs w:val="10"/>
        </w:rPr>
        <w:t xml:space="preserve"> a strong incentive to avoid a direct clash with its main antagonist lest the perception of its relative weakening turns out not to match reality. A strategy of direct confrontation is risky because its success is predicated on the relative weakness of the targeted power, the existing hegemon, and this is exactly what is unknown. If the probing power becomes convinced that its hypothesis of its own superiority (and of the relative decline of the rival) is true, then a direct clash may occur. But until that confirmation, a safer, less risky course of action is to engage in </w:t>
      </w:r>
      <w:proofErr w:type="gramStart"/>
      <w:r w:rsidRPr="00A623AA">
        <w:rPr>
          <w:iCs/>
          <w:sz w:val="4"/>
          <w:szCs w:val="10"/>
        </w:rPr>
        <w:t>a probing</w:t>
      </w:r>
      <w:proofErr w:type="gramEnd"/>
      <w:r w:rsidRPr="00A623AA">
        <w:rPr>
          <w:iCs/>
          <w:sz w:val="4"/>
          <w:szCs w:val="10"/>
        </w:rPr>
        <w:t xml:space="preserve"> behavior, akin to testing the water before jumping in. Probes target the frontier of the rival power’s influence, where its interests are less pronounced, its power is at its farthest projection, and its political clout at its weakest. At these outer edges the response of the great power is expected to be most restrained, while the gains of the probing state are most likely to occur.</w:t>
      </w:r>
    </w:p>
    <w:p w14:paraId="53700B19" w14:textId="77777777" w:rsidR="007F760F" w:rsidRPr="00A623AA" w:rsidRDefault="007F760F" w:rsidP="007F760F">
      <w:pPr>
        <w:rPr>
          <w:iCs/>
          <w:sz w:val="4"/>
          <w:szCs w:val="10"/>
        </w:rPr>
      </w:pPr>
      <w:r w:rsidRPr="00A623AA">
        <w:rPr>
          <w:iCs/>
          <w:sz w:val="4"/>
          <w:szCs w:val="10"/>
        </w:rPr>
        <w:t>The purpose of probing, therefore, is to gauge the resolve of the targeted powers. We will return to this later, but here it is important to note that a probing action is also a way of showing the renewed or freshly acquired capabilities and aspirations that otherwise would remain latent and without tangible effects. One cannot revise an established order by keeping one’s own intentions and capabilities hidden.</w:t>
      </w:r>
    </w:p>
    <w:p w14:paraId="0C66A569" w14:textId="77777777" w:rsidR="007F760F" w:rsidRPr="00A623AA" w:rsidRDefault="007F760F" w:rsidP="007F760F">
      <w:pPr>
        <w:rPr>
          <w:iCs/>
          <w:sz w:val="4"/>
          <w:szCs w:val="10"/>
        </w:rPr>
      </w:pPr>
      <w:r w:rsidRPr="00A623AA">
        <w:rPr>
          <w:iCs/>
          <w:sz w:val="4"/>
          <w:szCs w:val="10"/>
        </w:rPr>
        <w:t>Showing a new military platform, often in a carefully choreographed event, is one way of signaling growing power. The 1907– 1909 voyage of the American “Great White Fleet, ” meant to showcase the emergent global naval strength of the United States, was one such episode. The round- the- globe cruise was not targeted at a specific power and did not aim to extend American influence over a particular state or region. Rather, it was a broad assertion of American capabilities and global reach, and the other powers, Great Britain in particular, certainly received it as a sign that the United States was a power to be reckoned with.</w:t>
      </w:r>
    </w:p>
    <w:p w14:paraId="58E47320" w14:textId="77777777" w:rsidR="007F760F" w:rsidRPr="00A623AA" w:rsidRDefault="007F760F" w:rsidP="007F760F">
      <w:pPr>
        <w:rPr>
          <w:iCs/>
          <w:sz w:val="4"/>
          <w:szCs w:val="10"/>
        </w:rPr>
      </w:pPr>
      <w:r w:rsidRPr="00A623AA">
        <w:rPr>
          <w:iCs/>
          <w:sz w:val="4"/>
          <w:szCs w:val="10"/>
        </w:rPr>
        <w:t>But probing is more than showing off. It is not simply an action of strutting on the world stage with newly acquired military gadgets and political confidence but a precisely targeted action with clear objectives. Through probing, a revisionist state aims at changing the existing geopolitical order where it thinks it can, namely, at the farthest points of the ruling great power’s influence. Probing, therefore, is not just mere signaling of displeasure with the rules of the international order and the map of power; it aims to revise the order gradually and carefully, starting from the outer layers of the rival great power’s influence.</w:t>
      </w:r>
    </w:p>
    <w:p w14:paraId="4F21857D" w14:textId="77777777" w:rsidR="007F760F" w:rsidRPr="00A623AA" w:rsidRDefault="007F760F" w:rsidP="007F760F">
      <w:pPr>
        <w:rPr>
          <w:iCs/>
          <w:sz w:val="4"/>
          <w:szCs w:val="10"/>
        </w:rPr>
      </w:pPr>
      <w:r w:rsidRPr="00A623AA">
        <w:rPr>
          <w:iCs/>
          <w:sz w:val="4"/>
          <w:szCs w:val="10"/>
        </w:rPr>
        <w:t>FEATURES OF PROBING</w:t>
      </w:r>
    </w:p>
    <w:p w14:paraId="540AF7B5" w14:textId="77777777" w:rsidR="007F760F" w:rsidRPr="00A623AA" w:rsidRDefault="007F760F" w:rsidP="007F760F">
      <w:pPr>
        <w:rPr>
          <w:iCs/>
          <w:sz w:val="4"/>
          <w:szCs w:val="10"/>
        </w:rPr>
      </w:pPr>
      <w:r w:rsidRPr="00A623AA">
        <w:rPr>
          <w:iCs/>
          <w:sz w:val="4"/>
          <w:szCs w:val="10"/>
        </w:rPr>
        <w:t>The purpose of probing is threefold. First, a probing state aims to check whether the rumors of its rival’s weakening are true. A probe is a test, meant to elicit a response from the targeted power. Second, the revisionist state that engages in probing behavior wants to avoid a direct military clash with the existing great power. The risks of being wrong about the rival’s resolve and capability are simply too big. Third, the state’s objective is to achieve, if possible, low- cost revision of the existing regional order.</w:t>
      </w:r>
    </w:p>
    <w:p w14:paraId="43CDB8CA" w14:textId="77777777" w:rsidR="007F760F" w:rsidRPr="00A623AA" w:rsidRDefault="007F760F" w:rsidP="007F760F">
      <w:pPr>
        <w:rPr>
          <w:iCs/>
          <w:sz w:val="4"/>
          <w:szCs w:val="10"/>
        </w:rPr>
      </w:pPr>
      <w:r w:rsidRPr="00A623AA">
        <w:rPr>
          <w:iCs/>
          <w:sz w:val="4"/>
          <w:szCs w:val="10"/>
        </w:rPr>
        <w:t>These purposes can be seen in the features that characterize a probe and distinguish it from other types of behavior, ranging from fullout aggression to commercial pressures and diplomatic démarches. First, probes are low intensity, vigilantly avoiding a direct war with the main rival power. They are below the horizon of direct military confrontation. The revisionist state has no interest in starting an allout military conflict with the rival great power, perhaps declining but still more than a match. The level of violence used, therefore, is low, and probes are limited projections of power in areas of less pronounced interest to the rival. A probing power engages in a lot of selfrestraint; it intentionally elects to keep the use of force at a minimum. It can but chooses not to escalate. A probe is a calculated gamble, not a foolish thrashing around.</w:t>
      </w:r>
    </w:p>
    <w:p w14:paraId="4636F5A6" w14:textId="77777777" w:rsidR="007F760F" w:rsidRPr="00A623AA" w:rsidRDefault="007F760F" w:rsidP="007F760F">
      <w:pPr>
        <w:rPr>
          <w:iCs/>
          <w:sz w:val="4"/>
          <w:szCs w:val="10"/>
        </w:rPr>
      </w:pPr>
      <w:r w:rsidRPr="00A623AA">
        <w:rPr>
          <w:iCs/>
          <w:sz w:val="4"/>
          <w:szCs w:val="10"/>
        </w:rPr>
        <w:t>The desire to avoid a war with the existing hegemon often leads the revisionist to project power under cover of civilian or paramilitary forces, part of a larger trend of “civilianization” of conflict.9 By using unmarked units to harass a U.S. protégé, a state is able to de ny authorship of provocative actions and thereby avoid a more violent and direct war while at the same time chipping away at the rival’s influence and wealth. The possibility of denying that an aggression has occurred drives costs of revisionism lower. For instance, the sixteenth- century privateer Sir Francis Drake acted on behalf of Queen Elizabeth I, raiding Spanish shipping but never in an official capacity. The queen went so far as to tell a Spanish ambassador that “Drake was a private adventurer, and that she had nothing to object to his alleged execution. ” She was careful in not provoking Spain too much but eager to “singe the King of Spain’s beard. ”10</w:t>
      </w:r>
    </w:p>
    <w:p w14:paraId="457ABA18" w14:textId="77777777" w:rsidR="007F760F" w:rsidRPr="00A623AA" w:rsidRDefault="007F760F" w:rsidP="007F760F">
      <w:pPr>
        <w:rPr>
          <w:iCs/>
          <w:sz w:val="4"/>
          <w:szCs w:val="10"/>
        </w:rPr>
      </w:pPr>
      <w:r w:rsidRPr="00A623AA">
        <w:rPr>
          <w:iCs/>
          <w:sz w:val="4"/>
          <w:szCs w:val="10"/>
        </w:rPr>
        <w:t>A similar approach can be seen around the world today. The initial Russian push into Crimea in 2014 was done anonymously with unmarked special forces, dubbed by Ukrainians as the “little green men, ” a clear example of a long- standing Russian practice of tactical deception and disguise (maksirovka).11 It was an indication that Moscow was unsure whether Ukrainian forces would react, and, in the event of a determined opposition, it maintained the option of either escalating with larger conventional forces or halting operations and denying. Moscow seemed to be more careful in masking the identity of its forces in eastern Ukraine, where the local opposition was more assertive and the Western displeasure with Russian aggression more pronounced. The greater the risk of a strong response from the actors targeted, the more carefully tailored, dissimulated, and low- intensity is the probe. The use of unmarked troops and paramilitary forces allows Russia to claim that no aggression has occurred, and thus no military response from Ukraine or from the West is warranted.</w:t>
      </w:r>
    </w:p>
    <w:p w14:paraId="10420DED" w14:textId="77777777" w:rsidR="007F760F" w:rsidRPr="00A623AA" w:rsidRDefault="007F760F" w:rsidP="007F760F">
      <w:pPr>
        <w:rPr>
          <w:iCs/>
          <w:sz w:val="4"/>
          <w:szCs w:val="10"/>
        </w:rPr>
      </w:pPr>
      <w:r w:rsidRPr="00A623AA">
        <w:rPr>
          <w:iCs/>
          <w:sz w:val="4"/>
          <w:szCs w:val="10"/>
        </w:rPr>
        <w:t>China has been testing the limits of the influence of the United States and its allies in the South China Sea using an array of civilianlooking vessels. Its fishing fleet, combined with a fishery- enforcement fleet, is integrated into its military institutions and plays an active role in expanding China’s maritime reach. As Lyle Goldstein observes, this is part of a “strategy of ‘defeating harshness with kindness’ (yi rou ke gang)” whereby China deploys “unarmed fishing vessels or fisheries enforcement vessels to confront foreign vessels operating in its EEZ and claimed waters. ”12 This low- intensity push tests the fron tier of American influence in a way that makes a U.S. response difficult.13 A foray by a Chinese naval vessel into contested waters can be countered with the might of the United States and its ally’s navy; a probe by fishing vessels manned by Chinese fishermen does not warrant the involvement of the U.S. Seventh Fleet. This is risky behavior, but it also indicates a desire by China to avoid a war with the other regional powers as well as with the United States.14</w:t>
      </w:r>
    </w:p>
    <w:p w14:paraId="511D0374" w14:textId="77777777" w:rsidR="007F760F" w:rsidRPr="00A623AA" w:rsidRDefault="007F760F" w:rsidP="007F760F">
      <w:pPr>
        <w:rPr>
          <w:iCs/>
          <w:sz w:val="4"/>
          <w:szCs w:val="10"/>
        </w:rPr>
      </w:pPr>
      <w:r w:rsidRPr="00A623AA">
        <w:rPr>
          <w:iCs/>
          <w:sz w:val="4"/>
          <w:szCs w:val="10"/>
        </w:rPr>
        <w:t>If it is openly a military attack, a probe is conducted with a strong and perhaps warranted belief that the rival power will not intervene because it is distracted elsewhere and because it deems the targeted region to be of little immediate interest. This was the case of the Russian war with Georgia in 2008, when Moscow felt emboldened by NATO ambivalence to extending its membership process to Tbilisi and by the American strategic distraction by the wars in Afghanistan and Iraq (where a small Georgian contingent was deployed). The Russian gamble was based on the expectation of no meaningful Western, and American in particular, response. The objective was to chip away at the unwelcome Western influence in Russia’s neighborhood but without spurring an equally unwelcome Western military reply— to “singe America’s beard, ” as it were.</w:t>
      </w:r>
    </w:p>
    <w:p w14:paraId="611A687B" w14:textId="77777777" w:rsidR="007F760F" w:rsidRPr="00A623AA" w:rsidRDefault="007F760F" w:rsidP="007F760F">
      <w:pPr>
        <w:rPr>
          <w:iCs/>
          <w:sz w:val="4"/>
          <w:szCs w:val="10"/>
        </w:rPr>
      </w:pPr>
      <w:r w:rsidRPr="00A623AA">
        <w:rPr>
          <w:iCs/>
          <w:sz w:val="4"/>
          <w:szCs w:val="10"/>
        </w:rPr>
        <w:t xml:space="preserve">Second, a revisionist state engages in probing because it sees it as a low- risk but high- reward behavior. The </w:t>
      </w:r>
      <w:proofErr w:type="gramStart"/>
      <w:r w:rsidRPr="00A623AA">
        <w:rPr>
          <w:iCs/>
          <w:sz w:val="4"/>
          <w:szCs w:val="10"/>
        </w:rPr>
        <w:t>low risk</w:t>
      </w:r>
      <w:proofErr w:type="gramEnd"/>
      <w:r w:rsidRPr="00A623AA">
        <w:rPr>
          <w:iCs/>
          <w:sz w:val="4"/>
          <w:szCs w:val="10"/>
        </w:rPr>
        <w:t xml:space="preserve"> stems in part from the first feature, the carefully tailored level of aggressiveness that is expected not to elicit a full- out military response by the rival. It is also related to the third feature, explained below, namely, the fact that the immediate target of probing is geographically and political peripheral to the interests of the rival great power, and consequently contributes to the low likelihood of a forceful military response. But on top of being pursued as a low- risk action, a probe can yield high strategic rewards. Most often the revisionist power seems to direct probing behavior to its immediate vicinity, hoping to expand its influence over neighboring and thus more controllable regions.15 It is there that it has the greatest chances of extending its own political shadow successfully. Probes are rarely long- distance projections of power because incursions deep into the rival’s sphere of influence are more liable to be met with more assertive responses as well as being less likely to establish durable control by the probing state. The farther the revisionist state engages in probing behavior, the </w:t>
      </w:r>
      <w:proofErr w:type="gramStart"/>
      <w:r w:rsidRPr="00A623AA">
        <w:rPr>
          <w:iCs/>
          <w:sz w:val="4"/>
          <w:szCs w:val="10"/>
        </w:rPr>
        <w:t>more high</w:t>
      </w:r>
      <w:proofErr w:type="gramEnd"/>
      <w:r w:rsidRPr="00A623AA">
        <w:rPr>
          <w:iCs/>
          <w:sz w:val="4"/>
          <w:szCs w:val="10"/>
        </w:rPr>
        <w:t xml:space="preserve"> risk and low reward it is, and vice versa. Hence the more likely locations for probing behavior are in the near neighborhood of the revisionist power.</w:t>
      </w:r>
    </w:p>
    <w:p w14:paraId="4D2733BD" w14:textId="77777777" w:rsidR="007F760F" w:rsidRPr="00A623AA" w:rsidRDefault="007F760F" w:rsidP="007F760F">
      <w:pPr>
        <w:rPr>
          <w:iCs/>
          <w:sz w:val="4"/>
          <w:szCs w:val="10"/>
        </w:rPr>
      </w:pPr>
      <w:r w:rsidRPr="00A623AA">
        <w:rPr>
          <w:iCs/>
          <w:sz w:val="4"/>
          <w:szCs w:val="10"/>
        </w:rPr>
        <w:t>Furthermore, probes focus on strategically important regions, either resource rich or located along lines of communication, or both. Elizabethan England, for example, conducted raiding probes of Spain’s vulnerable transatlantic arteries bringing gold from the New World— not its stronger positions in the Mediterranean. Imperial Germany’s probes of the Anglo- French alliance targeted Morocco, located near the strategically important choke point of Gibraltar but beyond easy reach of the main British fleet. Today China’s probes of U.S. allies in Asia often target oil and gas fields in the South China Sea. In all these cases, since the goal of probing is to test the power and commitment of a rival state, it has to be directed at regions where the rival’s influence is present but not preponderant. It is unlikely that regions of no geostrategic value or with few resources have much of a presence of the rival great power, and as such they are not prime material for probing. A state may still have imperial aspirations in such regions, but not every extension of power is a probe. Probing is not simply grabbing new areas of influence but first and foremost to test the will of the rival. There may be, of course, the bonus that if the probe is successful, it may result in the addition of strategically important regions.</w:t>
      </w:r>
    </w:p>
    <w:p w14:paraId="73F8B991" w14:textId="77777777" w:rsidR="007F760F" w:rsidRPr="00A623AA" w:rsidRDefault="007F760F" w:rsidP="007F760F">
      <w:pPr>
        <w:rPr>
          <w:iCs/>
          <w:sz w:val="4"/>
          <w:szCs w:val="10"/>
        </w:rPr>
      </w:pPr>
      <w:r w:rsidRPr="00A623AA">
        <w:rPr>
          <w:iCs/>
          <w:sz w:val="4"/>
          <w:szCs w:val="10"/>
        </w:rPr>
        <w:t xml:space="preserve">The third feature of probing is that it is peripheral or indirect. The target of the probe is the periphery or the frontier of the tested power where the rival’s presence is at its farthest reach, its interests are less pronounced, and thus its response is expected to be muted. Fearful of a militarily assertive response, the state that is probing is careful not to target areas that are clearly considered of primary and existential interests, such as the rival’s homeland or its immediate neighbors. Hence the visits of Russian or Iranian naval vessels to Venezuelan ports are less a probe per se than an act of </w:t>
      </w:r>
      <w:proofErr w:type="gramStart"/>
      <w:r w:rsidRPr="00A623AA">
        <w:rPr>
          <w:iCs/>
          <w:sz w:val="4"/>
          <w:szCs w:val="10"/>
        </w:rPr>
        <w:t>grandstanding, since</w:t>
      </w:r>
      <w:proofErr w:type="gramEnd"/>
      <w:r w:rsidRPr="00A623AA">
        <w:rPr>
          <w:iCs/>
          <w:sz w:val="4"/>
          <w:szCs w:val="10"/>
        </w:rPr>
        <w:t xml:space="preserve"> all sides know that the United States could quickly bring overwhelming force to bear in the event of a crisis. These are temporary publicity stunts rather than a calculated attempt to test the hegemon’s commitment to maintaining the status quo.</w:t>
      </w:r>
    </w:p>
    <w:p w14:paraId="27F3DCB3" w14:textId="77777777" w:rsidR="007F760F" w:rsidRPr="00A623AA" w:rsidRDefault="007F760F" w:rsidP="007F760F">
      <w:pPr>
        <w:rPr>
          <w:iCs/>
          <w:sz w:val="4"/>
          <w:szCs w:val="10"/>
        </w:rPr>
      </w:pPr>
      <w:r w:rsidRPr="00A623AA">
        <w:rPr>
          <w:iCs/>
          <w:sz w:val="4"/>
          <w:szCs w:val="10"/>
        </w:rPr>
        <w:t xml:space="preserve">Probes </w:t>
      </w:r>
      <w:proofErr w:type="gramStart"/>
      <w:r w:rsidRPr="00A623AA">
        <w:rPr>
          <w:iCs/>
          <w:sz w:val="4"/>
          <w:szCs w:val="10"/>
        </w:rPr>
        <w:t>test for</w:t>
      </w:r>
      <w:proofErr w:type="gramEnd"/>
      <w:r w:rsidRPr="00A623AA">
        <w:rPr>
          <w:iCs/>
          <w:sz w:val="4"/>
          <w:szCs w:val="10"/>
        </w:rPr>
        <w:t xml:space="preserve"> perceived weaknesses, not strengths, and it is on the outer boundaries of the existing great power that its influence is likely to appear the most fragile. The revisionist power is interested in probing the power and influence of its rival in places where that influence is at its weakest, overstretched, and uncertain. During the Peloponnesian War the Spartan general Brasidas adopted such a peripheral strategy, but only a decade into the conflict. The initial Spartan approach of annual invasion of Attica, Athens’s immediate neighborhood, failed to inflict sufficient damage to end the war. It was only with Brasidas, sent north with a small force of helots (minimizing thus the risk to Spartan manpower), that Sparta changed its strategy to one similar to probing, by persuading or forcing distant Athenian allies in Thrace to switch sides. And many did reconsider their allegiance to Athens, because, as Thucydides observes, there did not seem to be much risk given the distance from Athens and their belief that this empire was on the wane.16 Striking the rival’s periphery, and its allies, not only was cheaper than assaulting it directly but also forced it to devote a lot of resources to reasserting the lost influence.</w:t>
      </w:r>
    </w:p>
    <w:p w14:paraId="51667D97" w14:textId="77777777" w:rsidR="007F760F" w:rsidRPr="00A623AA" w:rsidRDefault="007F760F" w:rsidP="007F760F">
      <w:pPr>
        <w:rPr>
          <w:iCs/>
          <w:sz w:val="4"/>
          <w:szCs w:val="10"/>
        </w:rPr>
      </w:pPr>
      <w:r w:rsidRPr="00A623AA">
        <w:rPr>
          <w:iCs/>
          <w:sz w:val="4"/>
          <w:szCs w:val="10"/>
        </w:rPr>
        <w:t>Global powers in particular have a “periphery or frontier problem” that invites probing. A lengthy frontier, distant from the homeland and thus from key logistical bases, is difficult to protect. The sheer amount of power needed to outfit the distant outposts, combined with the uncertainty as to the location and timing of potential attacks, makes it impossible to have an impermeable frontier. When a power assesses threats, the key questions of “where, when, and by whom” are directly related to the length of the imperial frontier. A regional power has well- delimited borders and a clear idea of who the rival is. For instance, from the final decade of the nineteenth century on, Germany was burdened with the possibility of a two- front war, with France on one side and Russia on the other; a serious problem of military planning caused by poor diplomacy but not a source of strategic confusion. For a global power, it is that strategic clarity that is missing, resulting in the need to prepare for multiple contingencies and ultimately to stretch resources in several theaters of potential action.17 While imperial Germany could concentrate on its two- front problem, Great Britain at the turn of the twentieth century had to consider threats from Russia (in Central Asia, pushing toward India), Japan (in the Asian littoral sphere), France (in Africa as well as the Mediterranean), and Germany (in Europe and the North Sea in particular). Through deft diplomacy, it managed to neutralize the first three, allowing it to focus on the German naval threat, thereby limiting its “frontier problem. ”</w:t>
      </w:r>
    </w:p>
    <w:p w14:paraId="63ECFD65" w14:textId="77777777" w:rsidR="007F760F" w:rsidRPr="00A623AA" w:rsidRDefault="007F760F" w:rsidP="007F760F">
      <w:pPr>
        <w:rPr>
          <w:iCs/>
          <w:sz w:val="4"/>
          <w:szCs w:val="10"/>
        </w:rPr>
      </w:pPr>
      <w:r w:rsidRPr="00A623AA">
        <w:rPr>
          <w:iCs/>
          <w:sz w:val="4"/>
          <w:szCs w:val="10"/>
        </w:rPr>
        <w:t xml:space="preserve">In practice, probing the periphery of a rival’s great power often translates into testing the strength of its alliances. Most great powers, or empires, expand their influence in informal ways, through political arrangements with local elites and formal alliances.18 The security of these great powers, in particular of ones with global reach, therefore resides not only in the safety of their borders but in their ability to hold rivals at a distance and thwart their challenges to faraway interests. They do so only in part through their own forces and rely heavily on the presence of allies that provide additional military strength and local deterrence (see chapter 5). Allies are at the periphery of influence and strength of great powers, and it is there that the powers’ commitment and influence are at their weakest. It is clear that a state will respond to an encroachment on its territorial possessions or to an attack against its forward deployed forces. It is less certain, however, that a state will respond in the same strong fashion to similar actions directed against its allies and their interests. The security guarantee extended to them, the foundation of the alliance, is a promissory note that carries a high degree of uncertainty. Placing bases with troops on the territory of an ally is a time- tested way of diminishing this uncertainty. As Thomas Schelling put it, the role of U.S. troops in South Korea was simply to die, buttressing the American security guarantee to its ally.19 The loss of American soldiers to an initial attack by the enemy would, so the argument goes, create powerful pressures for Washington to respond. French general Ferdinand Foch, when asked before World War I how many British troops would be needed for the security of France, replied, “One single private soldier . . . and we would take good care that he was killed. ”20 </w:t>
      </w:r>
    </w:p>
    <w:p w14:paraId="15C1E8FB" w14:textId="77777777" w:rsidR="007F760F" w:rsidRPr="00A623AA" w:rsidRDefault="007F760F" w:rsidP="007F760F">
      <w:pPr>
        <w:rPr>
          <w:iCs/>
          <w:sz w:val="4"/>
          <w:szCs w:val="10"/>
        </w:rPr>
      </w:pPr>
      <w:r w:rsidRPr="00A623AA">
        <w:rPr>
          <w:iCs/>
          <w:sz w:val="4"/>
          <w:szCs w:val="10"/>
        </w:rPr>
        <w:t xml:space="preserve">Probes by the revisionist power are not attacks against these bases and forces that underwrite the credibility of the extended deterrent. Rather, they target areas that may be of great importance to the ally but not necessarily to the security patron. That is the periphery of the periphery, so to speak, the tip of the great power’s commitment. </w:t>
      </w:r>
    </w:p>
    <w:p w14:paraId="4B139E21" w14:textId="77777777" w:rsidR="007F760F" w:rsidRPr="00A623AA" w:rsidRDefault="007F760F" w:rsidP="007F760F">
      <w:pPr>
        <w:rPr>
          <w:iCs/>
          <w:sz w:val="4"/>
          <w:szCs w:val="10"/>
        </w:rPr>
      </w:pPr>
      <w:r w:rsidRPr="00A623AA">
        <w:rPr>
          <w:iCs/>
          <w:sz w:val="4"/>
          <w:szCs w:val="10"/>
        </w:rPr>
        <w:t>The United States has a particularly pronounced “periphery” problem. There are few direct threats to the continental United States, short of a large- scale assault with weapons of mass destruction or the tragic yet relatively small and isolated terrorist attack. While the absence of a contiguous threat is a geopolitical blessing, it also means that most of the menaces to U.S. interests and security are outside of the North American continent. Hence, in the competitive international environment, “the strategic position of the United States rests ultimately on its ability to project power over great distances. ”21 In practice this entails managing alliances that maintain stability and keep U.S. rivals on the defensive in key regions of the world, in particular along an arc from Europe to East Asia through the Middle East. And historically this has been, and continues to be, achieved by extending U.S. deterrence beyond the North American continent to the countries, some allied by treaty and some neutral. Such an extended deterrence is a “ ‘three- nation problem’ involving an aggressor nation, the United States, and some smaller nation which is the object of the aggressor’s designs and which Washington seeks to protect. ”22 Probing by an “aggressor nation” aims to test U.S. commitment to these “smaller nations, ” which constitute the periphery of American interests and power.</w:t>
      </w:r>
    </w:p>
    <w:p w14:paraId="4AA633A0" w14:textId="77777777" w:rsidR="007F760F" w:rsidRPr="00A623AA" w:rsidRDefault="007F760F" w:rsidP="007F760F">
      <w:pPr>
        <w:rPr>
          <w:iCs/>
          <w:sz w:val="4"/>
          <w:szCs w:val="10"/>
        </w:rPr>
      </w:pPr>
      <w:r w:rsidRPr="00A623AA">
        <w:rPr>
          <w:iCs/>
          <w:sz w:val="4"/>
          <w:szCs w:val="10"/>
        </w:rPr>
        <w:t>In the most successful case, probing could achieve a dual purpose: first, it tests the level and credibility of the commitment of the distant security patron, and second, it can weaken the rival alliance. It does so by targeting the foundation of the alliance, the belief that the alliance is beneficial to both parties and that it is effective. As Michael Mandelbaum has observed, alliances need to manage two concurrent fears: one of entrapment, namely, of being dragged into undesirable wars of limited significance and local interest, and one of abandonment, the apprehension of often the weaker ally of be ing abandoned by its security provider when the need comes. 23 Probing aims to increase the rival’s fear of entrapment while at the same time stoking worries of abandonment among its weaker and more dependent partners. By harassing the local interests of the rival’s peripheral allies, the revisionist power wants to drive up the risk of a local war, perceived by the rival as a distraction and a potential drain of resources. At the same time, it wants to indicate to the smaller allies that they may not rely on their security provider to defend their local, narrow interest, and that they may be abandoned. The goal is to drive a wedge in the opposing alliance by leveraging the fundamental dilemma of alliances— the fears of entrapment and abandonment.</w:t>
      </w:r>
    </w:p>
    <w:p w14:paraId="65176095" w14:textId="77777777" w:rsidR="007F760F" w:rsidRPr="00A623AA" w:rsidRDefault="007F760F" w:rsidP="007F760F">
      <w:pPr>
        <w:rPr>
          <w:iCs/>
          <w:sz w:val="4"/>
          <w:szCs w:val="10"/>
        </w:rPr>
      </w:pPr>
      <w:r w:rsidRPr="00A623AA">
        <w:rPr>
          <w:iCs/>
          <w:sz w:val="4"/>
          <w:szCs w:val="10"/>
        </w:rPr>
        <w:t xml:space="preserve">This is where probing becomes more than a simple test of the rival’s strength. By targeting the outer edges of the existing hegemon, and thus harassing its alliance system, the revisionist is engaging in a much more significant endeavor. The contest for regional, or global, control is in the end a contest for allies. A.J.P. Taylor observed that when Germany “was bidding for the domination of Europe” in the decade before the outbreak of World War I, “her chosen method was to isolate the independent Powers one from another. ”24 As we point out in chapter 5, allies are, among other things, an extension of the distant patron’s power. Were they to peel away from the side of their security guarantor— or vice versa, were the security guarantor to decide that the risk of continued support of a distant ally pressured by a regional revisionist power is too big— it would in either case signify a retrenchment of power for that offshore patron. The loss of allies is both </w:t>
      </w:r>
      <w:proofErr w:type="gramStart"/>
      <w:r w:rsidRPr="00A623AA">
        <w:rPr>
          <w:iCs/>
          <w:sz w:val="4"/>
          <w:szCs w:val="10"/>
        </w:rPr>
        <w:t>a confirmation</w:t>
      </w:r>
      <w:proofErr w:type="gramEnd"/>
      <w:r w:rsidRPr="00A623AA">
        <w:rPr>
          <w:iCs/>
          <w:sz w:val="4"/>
          <w:szCs w:val="10"/>
        </w:rPr>
        <w:t xml:space="preserve"> of the waning sway of that rival great power as well as a further reduction in its reach. To be alone in </w:t>
      </w:r>
      <w:proofErr w:type="gramStart"/>
      <w:r w:rsidRPr="00A623AA">
        <w:rPr>
          <w:iCs/>
          <w:sz w:val="4"/>
          <w:szCs w:val="10"/>
        </w:rPr>
        <w:t>inter national</w:t>
      </w:r>
      <w:proofErr w:type="gramEnd"/>
      <w:r w:rsidRPr="00A623AA">
        <w:rPr>
          <w:iCs/>
          <w:sz w:val="4"/>
          <w:szCs w:val="10"/>
        </w:rPr>
        <w:t xml:space="preserve"> relations is to be vulnerable, inviting further aggressive behavior from the rival. Walter Lippmann observed in 1943, “No one knew, not Hitler, not Stalin, not Chamberlain or Daladier, the relative strength of the Axis and of the opposing combination. Only when Hitler succeeded at Munich in separating the Franco- British allies from Russia, had he so altered the balance of power in his favor that a war for the conquest of Europe was from his point of view a good risk. ”25 War is an extension of successful probing.</w:t>
      </w:r>
    </w:p>
    <w:p w14:paraId="4CE11DB4" w14:textId="77777777" w:rsidR="007F760F" w:rsidRPr="00A623AA" w:rsidRDefault="007F760F" w:rsidP="007F760F">
      <w:pPr>
        <w:rPr>
          <w:iCs/>
          <w:sz w:val="4"/>
          <w:szCs w:val="10"/>
        </w:rPr>
      </w:pPr>
      <w:r w:rsidRPr="00A623AA">
        <w:rPr>
          <w:iCs/>
          <w:sz w:val="4"/>
          <w:szCs w:val="10"/>
        </w:rPr>
        <w:t>The benefits of targeting allies of a rival, rather than the rival itself, are well recognized in history. The astute observer of history and politics Niccolò Machiavelli noted in his Discourses that attacking a rival’s ally is always a preferred option: “For I know especially that if I assault his friend, either he will resent it and I will have my intention of making war with him, or by not resenting it he will uncover his weakness or faithlessness in not defending a client of his. Both the one and the other of these two things are able to take away his reputation and to make my plans easier . ”26 In the strategic behavior we describe, the probing power is not interested in “making war” with the rival, and therefore a probe is not a full- out attack on a rival’s ally or supported state. The risks of activating the security guarantees or assurances that ought to be at the foundation of that alliance are too big. But it is an offensive act of sorts, which threatens the interests of the rival’s ally. The security patron will either respond, thereby disproving the perception of its weakness, or will not, “taking away his reputation” and undermining its alliance.</w:t>
      </w:r>
    </w:p>
    <w:p w14:paraId="733D599B" w14:textId="77777777" w:rsidR="007F760F" w:rsidRPr="00A623AA" w:rsidRDefault="007F760F" w:rsidP="007F760F">
      <w:pPr>
        <w:rPr>
          <w:iCs/>
          <w:sz w:val="4"/>
          <w:szCs w:val="10"/>
        </w:rPr>
      </w:pPr>
      <w:r w:rsidRPr="00A623AA">
        <w:rPr>
          <w:iCs/>
          <w:sz w:val="4"/>
          <w:szCs w:val="10"/>
        </w:rPr>
        <w:t>China has been particularly astute in picking geographic objectives that are important to U.S. allies but only indirectly important to the United States, such as the shoals and reefs around the Spratly and Paracel Islands. By ratcheting up the pressure in these areas, China causes the targeted states to intensify their demands for American assurance while diminishing U.S. willingness to back allies over seemingly petty issues that could lead to a larger conflict. Americans do not want to risk their lives for insignificant and distant rocks. Russia achieves a similar effect by reigniting NATO’s eastern frontier through its attack on Ukraine and a series of threats against exposed NATO members around the Baltic Sea. Those are areas that until recently have not been prominent on the U.S. strategic radar screen but are naturally vital to those smaller states inhabiting the region, which in turn are driven to make increasingly vocal requests for security reassurances from Washington. As in the case of the South China Sea, however, the local and limited nature of the rival’s probes generates in Washington as much a perception of threat as fear of a larger conflict, raising doubts about the benefits of extending security guarantees to these allies and partners. In the end, these peripheral probes pursued by U.S. rivals can create a wedge between Washington and its regional friends and allies.</w:t>
      </w:r>
    </w:p>
    <w:p w14:paraId="13A379A3" w14:textId="77777777" w:rsidR="007F760F" w:rsidRPr="00A623AA" w:rsidRDefault="007F760F" w:rsidP="007F760F">
      <w:pPr>
        <w:rPr>
          <w:iCs/>
          <w:sz w:val="4"/>
          <w:szCs w:val="10"/>
        </w:rPr>
      </w:pPr>
      <w:r w:rsidRPr="00A623AA">
        <w:rPr>
          <w:iCs/>
          <w:sz w:val="4"/>
          <w:szCs w:val="10"/>
        </w:rPr>
        <w:t>These three features— low intensity, low risk but high reward, peripheral— point also to the timing of the probing behavior. Probing is a strategic behavior that arises out of an uncertain assessment of power relations. It is the product of doubt, not confidence, in the resilience of the existing international order. As such it arises early on in the transition of power, when perceptions of rise and decline are not firm. The vagueness of the security environment creates among revisionist powers the perception of opportunities that a probing behavior aims to test. Hence probing should occur with less frequency in the immediate aftermath of a war, when, as we point out, an assessment of relative power carries the weight of the ultimate test, war. A defeated power may have all the incentives to upset the existing order, but unless it has no ability to evaluate its clearly weakened position, it has no capacity to do so. After a defeat probing may be tempting but is unfeasible. Such states are more likely to pursue a policy of recueillement (introspection, a moment of pause and strengthening), characterized by internal reforms, modernization, and very limited foreign engagements mostly aimed at dividing the opposing alliance.27</w:t>
      </w:r>
    </w:p>
    <w:p w14:paraId="017E0C1B" w14:textId="77777777" w:rsidR="007F760F" w:rsidRPr="00A623AA" w:rsidRDefault="007F760F" w:rsidP="007F760F">
      <w:pPr>
        <w:rPr>
          <w:iCs/>
          <w:sz w:val="4"/>
          <w:szCs w:val="10"/>
        </w:rPr>
      </w:pPr>
      <w:r w:rsidRPr="00A623AA">
        <w:rPr>
          <w:iCs/>
          <w:sz w:val="4"/>
          <w:szCs w:val="10"/>
        </w:rPr>
        <w:t xml:space="preserve">When, however, the perceived weakening of the founding power puts in doubt the existing international settlement, the desire to revise it is matched by the possibility of doing so. The perception of American weakening, or at least retrenchment, </w:t>
      </w:r>
      <w:proofErr w:type="gramStart"/>
      <w:r w:rsidRPr="00A623AA">
        <w:rPr>
          <w:iCs/>
          <w:sz w:val="4"/>
          <w:szCs w:val="10"/>
        </w:rPr>
        <w:t>therefore</w:t>
      </w:r>
      <w:proofErr w:type="gramEnd"/>
      <w:r w:rsidRPr="00A623AA">
        <w:rPr>
          <w:iCs/>
          <w:sz w:val="4"/>
          <w:szCs w:val="10"/>
        </w:rPr>
        <w:t xml:space="preserve"> opens up a window of opportunity for those powers that aspire to expand their own influence and resent the Western order and its institutions.</w:t>
      </w:r>
    </w:p>
    <w:p w14:paraId="5BA30986" w14:textId="77777777" w:rsidR="007F760F" w:rsidRPr="00A623AA" w:rsidRDefault="007F760F" w:rsidP="007F760F">
      <w:pPr>
        <w:rPr>
          <w:iCs/>
          <w:sz w:val="4"/>
          <w:szCs w:val="10"/>
        </w:rPr>
      </w:pPr>
      <w:r w:rsidRPr="00A623AA">
        <w:rPr>
          <w:iCs/>
          <w:sz w:val="4"/>
          <w:szCs w:val="10"/>
        </w:rPr>
        <w:t>THE AUDIENCES OF PROBING</w:t>
      </w:r>
    </w:p>
    <w:p w14:paraId="18B14FD8" w14:textId="77777777" w:rsidR="007F760F" w:rsidRPr="00A623AA" w:rsidRDefault="007F760F" w:rsidP="007F760F">
      <w:pPr>
        <w:rPr>
          <w:iCs/>
          <w:sz w:val="4"/>
          <w:szCs w:val="10"/>
        </w:rPr>
      </w:pPr>
      <w:r w:rsidRPr="00A623AA">
        <w:rPr>
          <w:iCs/>
          <w:sz w:val="4"/>
          <w:szCs w:val="10"/>
        </w:rPr>
        <w:t xml:space="preserve">Another useful way of looking at the strategic behavior of probing is by considering the audiences involved. As we argued, a revisionist power pursues probing behavior to check whether new boundaries of influence are feasible given the perceived weakening of the rival. The main purpose is therefore to elicit a response from the targeted </w:t>
      </w:r>
      <w:proofErr w:type="gramStart"/>
      <w:r w:rsidRPr="00A623AA">
        <w:rPr>
          <w:iCs/>
          <w:sz w:val="4"/>
          <w:szCs w:val="10"/>
        </w:rPr>
        <w:t>audiences</w:t>
      </w:r>
      <w:proofErr w:type="gramEnd"/>
      <w:r w:rsidRPr="00A623AA">
        <w:rPr>
          <w:iCs/>
          <w:sz w:val="4"/>
          <w:szCs w:val="10"/>
        </w:rPr>
        <w:t>. That response, or lack thereof, supplies information necessary to draw the new outline of the geopolitical map. Probing is first and foremost a violent and risky didactic exercise.</w:t>
      </w:r>
    </w:p>
    <w:p w14:paraId="6550E191" w14:textId="77777777" w:rsidR="007F760F" w:rsidRPr="00A623AA" w:rsidRDefault="007F760F" w:rsidP="007F760F">
      <w:pPr>
        <w:rPr>
          <w:iCs/>
          <w:sz w:val="4"/>
          <w:szCs w:val="10"/>
        </w:rPr>
      </w:pPr>
      <w:r w:rsidRPr="00A623AA">
        <w:rPr>
          <w:iCs/>
          <w:sz w:val="4"/>
          <w:szCs w:val="10"/>
        </w:rPr>
        <w:t>The most direct audience is the immediate target of the probing behavior, usually an ally, or an aspirant to be an ally, of the rival great power. Probing here seeks to gauge the willingness and capacity of the targeted state to withstand pressure, and ultimately it aims to push that state to sever itself from its security patron. As we examine in chapter 4, vulnerable frontier allies of a great power actively consider alternative strategic options, especially when they perceive themselves to be under threat from a neighboring revisionist pow er and to have a fraying security guarantee from a distant patron. A probe is meant to ratchet up the threat perception while also attempting to establish a sense of strategic isolation and separation from the security provider.</w:t>
      </w:r>
    </w:p>
    <w:p w14:paraId="6AEA582E" w14:textId="77777777" w:rsidR="007F760F" w:rsidRPr="00A623AA" w:rsidRDefault="007F760F" w:rsidP="007F760F">
      <w:pPr>
        <w:rPr>
          <w:iCs/>
          <w:sz w:val="4"/>
          <w:szCs w:val="10"/>
        </w:rPr>
      </w:pPr>
      <w:r w:rsidRPr="00A623AA">
        <w:rPr>
          <w:iCs/>
          <w:sz w:val="4"/>
          <w:szCs w:val="10"/>
        </w:rPr>
        <w:t xml:space="preserve">Hence as important as, if not more important than, the first audience is the second one: the distant but more powerful ally and security provider. Probing tests indirectly the regional staying power of the rival hegemon. While carefully avoiding direct confrontation, the revisionist power wants to assess the commitment of the opposing great power to its ally in the near neighborhood. What the revisionist is testing, therefore, is not the rival’s resolve to oppose other great powers, but the rival’s reliability to its own allies.28 Resolve is the willingness to risk war to achieve one’s own objectives: the more diffuse and distant the threatened interests, the less the resolve. Given that the target of probes is peripheral and not the rival’s homeland or troops and bases, the resolve is assumed to be small. Direct war between the revisionist probing state and the rival great power is </w:t>
      </w:r>
      <w:proofErr w:type="gramStart"/>
      <w:r w:rsidRPr="00A623AA">
        <w:rPr>
          <w:iCs/>
          <w:sz w:val="4"/>
          <w:szCs w:val="10"/>
        </w:rPr>
        <w:t>unlike ly</w:t>
      </w:r>
      <w:proofErr w:type="gramEnd"/>
      <w:r w:rsidRPr="00A623AA">
        <w:rPr>
          <w:iCs/>
          <w:sz w:val="4"/>
          <w:szCs w:val="10"/>
        </w:rPr>
        <w:t xml:space="preserve"> to erupt as a result. Moreover, the probing state is not interested in finding out whether the rival has the will to fight a direct war: the stakes would be simply too high and the outcome too uncertain. A direct challenge would test the resolve of the rival. Poking around the periphery, therefore, is a poor test of the rival’s willingness to fight a war. History seems to confirm this. For instance, as scholars have pointed out, Soviet leaders did not think that U.S. responses to peripheral threats (e.g., in the Third World) could serve as indicators of future American behavior when its core interests (NATO allies, Japan, or the U.S. homeland) were threatened.29 Whether the United States responded militarily or not to a Soviet foray in Angola or Ethiopia could not be easily translated into expectations of future American behavior in Europe. But it does affect the perception of whether the United States wants to fight in other peripheral areas. “If Soviet leaders were to gain the impression that the United States is firmly set upon a course of neo- isolationism and the absolute avoidance of intervention in local wars, they might become dangerously adventurous in the Middle East and elsewhere. ”30</w:t>
      </w:r>
    </w:p>
    <w:p w14:paraId="3B45DB1E" w14:textId="77777777" w:rsidR="007F760F" w:rsidRPr="00A623AA" w:rsidRDefault="007F760F" w:rsidP="007F760F">
      <w:pPr>
        <w:rPr>
          <w:iCs/>
          <w:sz w:val="16"/>
        </w:rPr>
      </w:pPr>
      <w:r w:rsidRPr="00A623AA">
        <w:rPr>
          <w:rStyle w:val="StyleUnderline"/>
          <w:iCs/>
        </w:rPr>
        <w:t>Probing</w:t>
      </w:r>
      <w:r w:rsidRPr="00A623AA">
        <w:rPr>
          <w:iCs/>
          <w:sz w:val="16"/>
        </w:rPr>
        <w:t xml:space="preserve">, however, </w:t>
      </w:r>
      <w:r w:rsidRPr="00A623AA">
        <w:rPr>
          <w:rStyle w:val="StyleUnderline"/>
          <w:iCs/>
        </w:rPr>
        <w:t xml:space="preserve">tests the reliability of the rival great power— that is, its willingness to </w:t>
      </w:r>
      <w:r w:rsidRPr="00A623AA">
        <w:rPr>
          <w:rStyle w:val="Emphasis"/>
        </w:rPr>
        <w:t>protect</w:t>
      </w:r>
      <w:r w:rsidRPr="00A623AA">
        <w:rPr>
          <w:iCs/>
          <w:sz w:val="16"/>
        </w:rPr>
        <w:t xml:space="preserve"> and stand by </w:t>
      </w:r>
      <w:r w:rsidRPr="00A623AA">
        <w:rPr>
          <w:rStyle w:val="StyleUnderline"/>
          <w:iCs/>
        </w:rPr>
        <w:t xml:space="preserve">its </w:t>
      </w:r>
      <w:r w:rsidRPr="00A623AA">
        <w:rPr>
          <w:rStyle w:val="Emphasis"/>
        </w:rPr>
        <w:t>ally</w:t>
      </w:r>
      <w:r w:rsidRPr="00A623AA">
        <w:rPr>
          <w:iCs/>
          <w:sz w:val="16"/>
        </w:rPr>
        <w:t xml:space="preserve"> or aspiring allies. The immediate target is not a test of the rival’s general credibility but only of its commitment to the security ties to the state. Probing wants to elicit a response (or lack thereof) from the rival great power regarding the seriousness of its commitment to the directly targeted state. </w:t>
      </w:r>
      <w:r w:rsidRPr="00A623AA">
        <w:rPr>
          <w:rStyle w:val="StyleUnderline"/>
          <w:iCs/>
          <w:highlight w:val="cyan"/>
        </w:rPr>
        <w:t xml:space="preserve">To be </w:t>
      </w:r>
      <w:r w:rsidRPr="00A623AA">
        <w:rPr>
          <w:rStyle w:val="Emphasis"/>
          <w:highlight w:val="cyan"/>
        </w:rPr>
        <w:t>perceived</w:t>
      </w:r>
      <w:r w:rsidRPr="00A623AA">
        <w:rPr>
          <w:rStyle w:val="StyleUnderline"/>
          <w:iCs/>
          <w:highlight w:val="cyan"/>
        </w:rPr>
        <w:t xml:space="preserve"> as</w:t>
      </w:r>
      <w:r w:rsidRPr="00A623AA">
        <w:rPr>
          <w:rStyle w:val="StyleUnderline"/>
          <w:iCs/>
        </w:rPr>
        <w:t xml:space="preserve"> a </w:t>
      </w:r>
      <w:r w:rsidRPr="00A623AA">
        <w:rPr>
          <w:rStyle w:val="Emphasis"/>
          <w:highlight w:val="cyan"/>
        </w:rPr>
        <w:t>reliable</w:t>
      </w:r>
      <w:r w:rsidRPr="00A623AA">
        <w:rPr>
          <w:rStyle w:val="StyleUnderline"/>
          <w:iCs/>
        </w:rPr>
        <w:t xml:space="preserve"> ally </w:t>
      </w:r>
      <w:r w:rsidRPr="00A623AA">
        <w:rPr>
          <w:rStyle w:val="StyleUnderline"/>
          <w:iCs/>
          <w:highlight w:val="cyan"/>
        </w:rPr>
        <w:t xml:space="preserve">means to </w:t>
      </w:r>
      <w:r w:rsidRPr="00A623AA">
        <w:rPr>
          <w:rStyle w:val="Emphasis"/>
          <w:highlight w:val="cyan"/>
        </w:rPr>
        <w:t>instill</w:t>
      </w:r>
      <w:r w:rsidRPr="00A623AA">
        <w:rPr>
          <w:rStyle w:val="Emphasis"/>
        </w:rPr>
        <w:t xml:space="preserve"> the </w:t>
      </w:r>
      <w:r w:rsidRPr="00A623AA">
        <w:rPr>
          <w:rStyle w:val="Emphasis"/>
          <w:highlight w:val="cyan"/>
        </w:rPr>
        <w:t>belief</w:t>
      </w:r>
      <w:r w:rsidRPr="00A623AA">
        <w:rPr>
          <w:rStyle w:val="StyleUnderline"/>
          <w:iCs/>
          <w:highlight w:val="cyan"/>
        </w:rPr>
        <w:t xml:space="preserve"> that</w:t>
      </w:r>
      <w:r w:rsidRPr="00A623AA">
        <w:rPr>
          <w:rStyle w:val="StyleUnderline"/>
          <w:iCs/>
        </w:rPr>
        <w:t xml:space="preserve"> </w:t>
      </w:r>
      <w:r w:rsidRPr="00A623AA">
        <w:rPr>
          <w:rStyle w:val="Emphasis"/>
        </w:rPr>
        <w:t>promised</w:t>
      </w:r>
      <w:r w:rsidRPr="00A623AA">
        <w:rPr>
          <w:rStyle w:val="StyleUnderline"/>
          <w:iCs/>
        </w:rPr>
        <w:t xml:space="preserve"> security </w:t>
      </w:r>
      <w:r w:rsidRPr="00A623AA">
        <w:rPr>
          <w:rStyle w:val="StyleUnderline"/>
          <w:iCs/>
          <w:highlight w:val="cyan"/>
        </w:rPr>
        <w:t xml:space="preserve">guarantees will </w:t>
      </w:r>
      <w:r w:rsidRPr="00A623AA">
        <w:rPr>
          <w:rStyle w:val="Emphasis"/>
          <w:highlight w:val="cyan"/>
        </w:rPr>
        <w:t>hold</w:t>
      </w:r>
      <w:r w:rsidRPr="00A623AA">
        <w:rPr>
          <w:rStyle w:val="StyleUnderline"/>
          <w:iCs/>
          <w:highlight w:val="cyan"/>
        </w:rPr>
        <w:t xml:space="preserve"> </w:t>
      </w:r>
      <w:r w:rsidRPr="00A623AA">
        <w:rPr>
          <w:rStyle w:val="Emphasis"/>
          <w:highlight w:val="cyan"/>
        </w:rPr>
        <w:t>even in</w:t>
      </w:r>
      <w:r w:rsidRPr="00A623AA">
        <w:rPr>
          <w:rStyle w:val="Emphasis"/>
        </w:rPr>
        <w:t xml:space="preserve"> cases of heightened </w:t>
      </w:r>
      <w:r w:rsidRPr="00A623AA">
        <w:rPr>
          <w:rStyle w:val="Emphasis"/>
          <w:highlight w:val="cyan"/>
        </w:rPr>
        <w:t>tensions</w:t>
      </w:r>
      <w:r w:rsidRPr="00A623AA">
        <w:rPr>
          <w:rStyle w:val="StyleUnderline"/>
          <w:iCs/>
        </w:rPr>
        <w:t xml:space="preserve"> and, in final analysis, of conflict. </w:t>
      </w:r>
      <w:proofErr w:type="gramStart"/>
      <w:r w:rsidRPr="00A623AA">
        <w:rPr>
          <w:rStyle w:val="StyleUnderline"/>
          <w:iCs/>
        </w:rPr>
        <w:t>Consequently</w:t>
      </w:r>
      <w:proofErr w:type="gramEnd"/>
      <w:r w:rsidRPr="00A623AA">
        <w:rPr>
          <w:rStyle w:val="StyleUnderline"/>
          <w:iCs/>
        </w:rPr>
        <w:t xml:space="preserve"> </w:t>
      </w:r>
      <w:r w:rsidRPr="00A623AA">
        <w:rPr>
          <w:rStyle w:val="StyleUnderline"/>
          <w:iCs/>
          <w:highlight w:val="cyan"/>
        </w:rPr>
        <w:t xml:space="preserve">a </w:t>
      </w:r>
      <w:r w:rsidRPr="00A623AA">
        <w:rPr>
          <w:rStyle w:val="Emphasis"/>
          <w:highlight w:val="cyan"/>
        </w:rPr>
        <w:t>perception of low reliability</w:t>
      </w:r>
      <w:r w:rsidRPr="00A623AA">
        <w:rPr>
          <w:rStyle w:val="StyleUnderline"/>
          <w:iCs/>
          <w:highlight w:val="cyan"/>
        </w:rPr>
        <w:t xml:space="preserve"> results in</w:t>
      </w:r>
      <w:r w:rsidRPr="00A623AA">
        <w:rPr>
          <w:rStyle w:val="StyleUnderline"/>
          <w:iCs/>
        </w:rPr>
        <w:t xml:space="preserve"> the </w:t>
      </w:r>
      <w:r w:rsidRPr="00A623AA">
        <w:rPr>
          <w:rStyle w:val="StyleUnderline"/>
          <w:iCs/>
          <w:highlight w:val="cyan"/>
        </w:rPr>
        <w:t>belief</w:t>
      </w:r>
      <w:r w:rsidRPr="00A623AA">
        <w:rPr>
          <w:rStyle w:val="StyleUnderline"/>
          <w:iCs/>
        </w:rPr>
        <w:t xml:space="preserve"> that the </w:t>
      </w:r>
      <w:r w:rsidRPr="00A623AA">
        <w:rPr>
          <w:rStyle w:val="Emphasis"/>
          <w:highlight w:val="cyan"/>
        </w:rPr>
        <w:t>alliance is fragile</w:t>
      </w:r>
      <w:r w:rsidRPr="00A623AA">
        <w:rPr>
          <w:rStyle w:val="StyleUnderline"/>
          <w:iCs/>
        </w:rPr>
        <w:t xml:space="preserve"> and that it may be in the small state’s interest to seek accommodation with the nearby revisionist power</w:t>
      </w:r>
      <w:r w:rsidRPr="00A623AA">
        <w:rPr>
          <w:iCs/>
          <w:sz w:val="16"/>
        </w:rPr>
        <w:t xml:space="preserve">. As delineated above, probes are </w:t>
      </w:r>
      <w:proofErr w:type="gramStart"/>
      <w:r w:rsidRPr="00A623AA">
        <w:rPr>
          <w:iCs/>
          <w:sz w:val="16"/>
        </w:rPr>
        <w:t>care fully</w:t>
      </w:r>
      <w:proofErr w:type="gramEnd"/>
      <w:r w:rsidRPr="00A623AA">
        <w:rPr>
          <w:iCs/>
          <w:sz w:val="16"/>
        </w:rPr>
        <w:t xml:space="preserve"> tailored to split the distant security patron from its regional allies, showing it to be unreliable.</w:t>
      </w:r>
    </w:p>
    <w:p w14:paraId="01F3D1DD" w14:textId="77777777" w:rsidR="007F760F" w:rsidRPr="00A623AA" w:rsidRDefault="007F760F" w:rsidP="007F760F">
      <w:pPr>
        <w:rPr>
          <w:sz w:val="16"/>
        </w:rPr>
      </w:pPr>
      <w:r w:rsidRPr="00A623AA">
        <w:rPr>
          <w:iCs/>
          <w:sz w:val="16"/>
        </w:rPr>
        <w:t xml:space="preserve">Even if it achieves nothing else, probing can introduce doubts about the security guarantees, forcing the security patron to renew its promises. </w:t>
      </w:r>
      <w:r w:rsidRPr="00A623AA">
        <w:rPr>
          <w:rStyle w:val="StyleUnderline"/>
          <w:iCs/>
        </w:rPr>
        <w:t xml:space="preserve">The </w:t>
      </w:r>
      <w:r w:rsidRPr="00A623AA">
        <w:rPr>
          <w:rStyle w:val="Emphasis"/>
        </w:rPr>
        <w:t>less reliable</w:t>
      </w:r>
      <w:r w:rsidRPr="00A623AA">
        <w:rPr>
          <w:rStyle w:val="StyleUnderline"/>
          <w:iCs/>
        </w:rPr>
        <w:t xml:space="preserve"> the security patron is perceived by its allies, the more insistent are their </w:t>
      </w:r>
      <w:r w:rsidRPr="00A623AA">
        <w:rPr>
          <w:rStyle w:val="Emphasis"/>
        </w:rPr>
        <w:t>demands</w:t>
      </w:r>
      <w:r w:rsidRPr="00A623AA">
        <w:rPr>
          <w:rStyle w:val="StyleUnderline"/>
          <w:iCs/>
        </w:rPr>
        <w:t xml:space="preserve"> for </w:t>
      </w:r>
      <w:r w:rsidRPr="00A623AA">
        <w:rPr>
          <w:rStyle w:val="Emphasis"/>
        </w:rPr>
        <w:t>continued</w:t>
      </w:r>
      <w:r w:rsidRPr="00A623AA">
        <w:rPr>
          <w:rStyle w:val="StyleUnderline"/>
          <w:iCs/>
        </w:rPr>
        <w:t xml:space="preserve"> security guarantees</w:t>
      </w:r>
      <w:r w:rsidRPr="00A623AA">
        <w:rPr>
          <w:iCs/>
          <w:sz w:val="16"/>
        </w:rPr>
        <w:t>. Probing thus imposes an immediate cost on the rival great power by</w:t>
      </w:r>
      <w:r w:rsidRPr="00A623AA">
        <w:rPr>
          <w:sz w:val="16"/>
        </w:rPr>
        <w:t xml:space="preserve"> reactivating a frontier region that until then was dormant and by pressing the rival to expend more resources and political capital to reassert its security guarantees.</w:t>
      </w:r>
    </w:p>
    <w:p w14:paraId="01C6B519" w14:textId="77777777" w:rsidR="007F760F" w:rsidRPr="00A623AA" w:rsidRDefault="007F760F" w:rsidP="007F760F">
      <w:pPr>
        <w:rPr>
          <w:sz w:val="16"/>
        </w:rPr>
      </w:pPr>
      <w:r w:rsidRPr="00A623AA">
        <w:rPr>
          <w:sz w:val="16"/>
        </w:rPr>
        <w:t xml:space="preserve">Finally, the third audience is composed of the geopolitical onlookers, </w:t>
      </w:r>
      <w:r w:rsidRPr="00A623AA">
        <w:rPr>
          <w:rStyle w:val="StyleUnderline"/>
        </w:rPr>
        <w:t>states</w:t>
      </w:r>
      <w:r w:rsidRPr="00A623AA">
        <w:rPr>
          <w:sz w:val="16"/>
        </w:rPr>
        <w:t xml:space="preserve"> that are </w:t>
      </w:r>
      <w:r w:rsidRPr="00A623AA">
        <w:rPr>
          <w:rStyle w:val="Emphasis"/>
        </w:rPr>
        <w:t>watch</w:t>
      </w:r>
      <w:r w:rsidRPr="00A623AA">
        <w:rPr>
          <w:sz w:val="16"/>
        </w:rPr>
        <w:t xml:space="preserve">ing the </w:t>
      </w:r>
      <w:r w:rsidRPr="00A623AA">
        <w:rPr>
          <w:rStyle w:val="StyleUnderline"/>
          <w:highlight w:val="cyan"/>
        </w:rPr>
        <w:t>behavior</w:t>
      </w:r>
      <w:r w:rsidRPr="00A623AA">
        <w:rPr>
          <w:rStyle w:val="StyleUnderline"/>
        </w:rPr>
        <w:t xml:space="preserve"> and derive</w:t>
      </w:r>
      <w:r w:rsidRPr="00A623AA">
        <w:rPr>
          <w:sz w:val="16"/>
        </w:rPr>
        <w:t xml:space="preserve"> their own </w:t>
      </w:r>
      <w:r w:rsidRPr="00A623AA">
        <w:rPr>
          <w:rStyle w:val="StyleUnderline"/>
        </w:rPr>
        <w:t>conclusions about the resilience of the existing great power. The strategic interaction</w:t>
      </w:r>
      <w:r w:rsidRPr="00A623AA">
        <w:rPr>
          <w:sz w:val="16"/>
        </w:rPr>
        <w:t xml:space="preserve"> spurred by a probe </w:t>
      </w:r>
      <w:r w:rsidRPr="00A623AA">
        <w:rPr>
          <w:rStyle w:val="StyleUnderline"/>
        </w:rPr>
        <w:t xml:space="preserve">does not </w:t>
      </w:r>
      <w:r w:rsidRPr="00A623AA">
        <w:rPr>
          <w:rStyle w:val="Emphasis"/>
        </w:rPr>
        <w:t>directly</w:t>
      </w:r>
      <w:r w:rsidRPr="00A623AA">
        <w:rPr>
          <w:rStyle w:val="StyleUnderline"/>
        </w:rPr>
        <w:t xml:space="preserve"> affect them, but they perceive it as a regionally circumscribed development with potentially more </w:t>
      </w:r>
      <w:r w:rsidRPr="00A623AA">
        <w:rPr>
          <w:rStyle w:val="Emphasis"/>
        </w:rPr>
        <w:t>global repercussions</w:t>
      </w:r>
      <w:r w:rsidRPr="00A623AA">
        <w:rPr>
          <w:rStyle w:val="StyleUnderline"/>
        </w:rPr>
        <w:t xml:space="preserve">. That is, a probe is limited to a specific region but </w:t>
      </w:r>
      <w:r w:rsidRPr="00A623AA">
        <w:rPr>
          <w:rStyle w:val="StyleUnderline"/>
          <w:highlight w:val="cyan"/>
        </w:rPr>
        <w:t xml:space="preserve">has </w:t>
      </w:r>
      <w:r w:rsidRPr="00A623AA">
        <w:rPr>
          <w:rStyle w:val="Emphasis"/>
          <w:szCs w:val="26"/>
          <w:highlight w:val="cyan"/>
        </w:rPr>
        <w:t>radiating effects</w:t>
      </w:r>
      <w:r w:rsidRPr="00A623AA">
        <w:rPr>
          <w:rStyle w:val="StyleUnderline"/>
          <w:sz w:val="24"/>
          <w:szCs w:val="26"/>
        </w:rPr>
        <w:t xml:space="preserve"> </w:t>
      </w:r>
      <w:r w:rsidRPr="00A623AA">
        <w:rPr>
          <w:rStyle w:val="StyleUnderline"/>
        </w:rPr>
        <w:t xml:space="preserve">as </w:t>
      </w:r>
      <w:r w:rsidRPr="00A623AA">
        <w:rPr>
          <w:rStyle w:val="StyleUnderline"/>
          <w:highlight w:val="cyan"/>
        </w:rPr>
        <w:t>others</w:t>
      </w:r>
      <w:r w:rsidRPr="00A623AA">
        <w:rPr>
          <w:rStyle w:val="StyleUnderline"/>
        </w:rPr>
        <w:t xml:space="preserve"> also </w:t>
      </w:r>
      <w:r w:rsidRPr="00A623AA">
        <w:rPr>
          <w:rStyle w:val="Emphasis"/>
          <w:highlight w:val="cyan"/>
        </w:rPr>
        <w:t>see</w:t>
      </w:r>
      <w:r w:rsidRPr="00A623AA">
        <w:rPr>
          <w:rStyle w:val="Emphasis"/>
        </w:rPr>
        <w:t xml:space="preserve"> it for what it really is</w:t>
      </w:r>
      <w:r w:rsidRPr="00A623AA">
        <w:rPr>
          <w:rStyle w:val="StyleUnderline"/>
        </w:rPr>
        <w:t xml:space="preserve">: </w:t>
      </w:r>
      <w:r w:rsidRPr="00A623AA">
        <w:rPr>
          <w:rStyle w:val="StyleUnderline"/>
          <w:highlight w:val="cyan"/>
        </w:rPr>
        <w:t xml:space="preserve">a </w:t>
      </w:r>
      <w:r w:rsidRPr="00A623AA">
        <w:rPr>
          <w:rStyle w:val="Emphasis"/>
          <w:highlight w:val="cyan"/>
        </w:rPr>
        <w:t>test</w:t>
      </w:r>
      <w:r w:rsidRPr="00A623AA">
        <w:rPr>
          <w:rStyle w:val="StyleUnderline"/>
          <w:highlight w:val="cyan"/>
        </w:rPr>
        <w:t xml:space="preserve"> of the</w:t>
      </w:r>
      <w:r w:rsidRPr="00A623AA">
        <w:rPr>
          <w:rStyle w:val="StyleUnderline"/>
        </w:rPr>
        <w:t xml:space="preserve"> </w:t>
      </w:r>
      <w:r w:rsidRPr="00A623AA">
        <w:rPr>
          <w:rStyle w:val="Emphasis"/>
        </w:rPr>
        <w:t>resilience</w:t>
      </w:r>
      <w:r w:rsidRPr="00A623AA">
        <w:rPr>
          <w:rStyle w:val="StyleUnderline"/>
        </w:rPr>
        <w:t xml:space="preserve"> and </w:t>
      </w:r>
      <w:r w:rsidRPr="00A623AA">
        <w:rPr>
          <w:rStyle w:val="Emphasis"/>
          <w:highlight w:val="cyan"/>
        </w:rPr>
        <w:t>reliability</w:t>
      </w:r>
      <w:r w:rsidRPr="00A623AA">
        <w:rPr>
          <w:rStyle w:val="StyleUnderline"/>
          <w:highlight w:val="cyan"/>
        </w:rPr>
        <w:t xml:space="preserve"> of the</w:t>
      </w:r>
      <w:r w:rsidRPr="00A623AA">
        <w:rPr>
          <w:rStyle w:val="StyleUnderline"/>
        </w:rPr>
        <w:t xml:space="preserve"> great </w:t>
      </w:r>
      <w:r w:rsidRPr="00A623AA">
        <w:rPr>
          <w:rStyle w:val="StyleUnderline"/>
          <w:highlight w:val="cyan"/>
        </w:rPr>
        <w:t>power</w:t>
      </w:r>
      <w:r w:rsidRPr="00A623AA">
        <w:rPr>
          <w:rStyle w:val="StyleUnderline"/>
        </w:rPr>
        <w:t xml:space="preserve"> that may be </w:t>
      </w:r>
      <w:r w:rsidRPr="00A623AA">
        <w:rPr>
          <w:rStyle w:val="Emphasis"/>
          <w:highlight w:val="cyan"/>
        </w:rPr>
        <w:t>analogous</w:t>
      </w:r>
      <w:r w:rsidRPr="00A623AA">
        <w:rPr>
          <w:rStyle w:val="StyleUnderline"/>
          <w:highlight w:val="cyan"/>
        </w:rPr>
        <w:t xml:space="preserve"> in </w:t>
      </w:r>
      <w:r w:rsidRPr="00A623AA">
        <w:rPr>
          <w:rStyle w:val="Emphasis"/>
          <w:szCs w:val="26"/>
          <w:highlight w:val="cyan"/>
        </w:rPr>
        <w:t>other regions</w:t>
      </w:r>
      <w:r w:rsidRPr="00A623AA">
        <w:rPr>
          <w:sz w:val="16"/>
        </w:rPr>
        <w:t>.</w:t>
      </w:r>
    </w:p>
    <w:p w14:paraId="3F1E4133" w14:textId="77777777" w:rsidR="007F760F" w:rsidRPr="00A623AA" w:rsidRDefault="007F760F" w:rsidP="007F760F">
      <w:pPr>
        <w:rPr>
          <w:sz w:val="16"/>
        </w:rPr>
      </w:pPr>
      <w:r w:rsidRPr="00A623AA">
        <w:rPr>
          <w:rStyle w:val="StyleUnderline"/>
        </w:rPr>
        <w:t>Recent academic literature puts in doubt the idea that reputation for commitment is interdependent</w:t>
      </w:r>
      <w:r w:rsidRPr="00A623AA">
        <w:rPr>
          <w:sz w:val="16"/>
        </w:rPr>
        <w:t xml:space="preserve">. Thomas Schelling, among others, articulated that idea in his classic work from 1966 where he argued that </w:t>
      </w:r>
      <w:r w:rsidRPr="00A623AA">
        <w:rPr>
          <w:rStyle w:val="StyleUnderline"/>
        </w:rPr>
        <w:t xml:space="preserve">U.S. </w:t>
      </w:r>
      <w:r w:rsidRPr="00A623AA">
        <w:rPr>
          <w:rStyle w:val="Emphasis"/>
          <w:highlight w:val="cyan"/>
        </w:rPr>
        <w:t>rep</w:t>
      </w:r>
      <w:r w:rsidRPr="00A623AA">
        <w:rPr>
          <w:rStyle w:val="StyleUnderline"/>
        </w:rPr>
        <w:t xml:space="preserve">utation </w:t>
      </w:r>
      <w:r w:rsidRPr="00A623AA">
        <w:rPr>
          <w:rStyle w:val="StyleUnderline"/>
          <w:highlight w:val="cyan"/>
        </w:rPr>
        <w:t xml:space="preserve">was </w:t>
      </w:r>
      <w:r w:rsidRPr="00A623AA">
        <w:rPr>
          <w:rStyle w:val="Emphasis"/>
          <w:highlight w:val="cyan"/>
        </w:rPr>
        <w:t>global</w:t>
      </w:r>
      <w:r w:rsidRPr="00A623AA">
        <w:rPr>
          <w:sz w:val="16"/>
        </w:rPr>
        <w:t xml:space="preserve">, and </w:t>
      </w:r>
      <w:r w:rsidRPr="00A623AA">
        <w:rPr>
          <w:rStyle w:val="StyleUnderline"/>
          <w:highlight w:val="cyan"/>
        </w:rPr>
        <w:t>a loss in one region</w:t>
      </w:r>
      <w:r w:rsidRPr="00A623AA">
        <w:rPr>
          <w:sz w:val="16"/>
        </w:rPr>
        <w:t xml:space="preserve"> would </w:t>
      </w:r>
      <w:r w:rsidRPr="00A623AA">
        <w:rPr>
          <w:rStyle w:val="StyleUnderline"/>
        </w:rPr>
        <w:t xml:space="preserve">have negative </w:t>
      </w:r>
      <w:r w:rsidRPr="00A623AA">
        <w:rPr>
          <w:rStyle w:val="StyleUnderline"/>
          <w:highlight w:val="cyan"/>
        </w:rPr>
        <w:t>impact</w:t>
      </w:r>
      <w:r w:rsidRPr="00A623AA">
        <w:rPr>
          <w:rStyle w:val="StyleUnderline"/>
        </w:rPr>
        <w:t xml:space="preserve"> in </w:t>
      </w:r>
      <w:r w:rsidRPr="00A623AA">
        <w:rPr>
          <w:rStyle w:val="Emphasis"/>
          <w:highlight w:val="cyan"/>
        </w:rPr>
        <w:t>other areas</w:t>
      </w:r>
      <w:r w:rsidRPr="00A623AA">
        <w:rPr>
          <w:rStyle w:val="StyleUnderline"/>
          <w:highlight w:val="cyan"/>
        </w:rPr>
        <w:t xml:space="preserve">. </w:t>
      </w:r>
      <w:r w:rsidRPr="00A623AA">
        <w:rPr>
          <w:rStyle w:val="Emphasis"/>
          <w:highlight w:val="cyan"/>
        </w:rPr>
        <w:t>Rep</w:t>
      </w:r>
      <w:r w:rsidRPr="00A623AA">
        <w:rPr>
          <w:rStyle w:val="StyleUnderline"/>
        </w:rPr>
        <w:t xml:space="preserve">utation </w:t>
      </w:r>
      <w:r w:rsidRPr="00A623AA">
        <w:rPr>
          <w:rStyle w:val="StyleUnderline"/>
          <w:highlight w:val="cyan"/>
        </w:rPr>
        <w:t xml:space="preserve">was </w:t>
      </w:r>
      <w:r w:rsidRPr="00A623AA">
        <w:rPr>
          <w:rStyle w:val="Emphasis"/>
          <w:szCs w:val="26"/>
          <w:highlight w:val="cyan"/>
        </w:rPr>
        <w:t>not compartmentalized</w:t>
      </w:r>
      <w:r w:rsidRPr="00A623AA">
        <w:rPr>
          <w:sz w:val="16"/>
          <w:szCs w:val="26"/>
        </w:rPr>
        <w:t xml:space="preserve"> </w:t>
      </w:r>
      <w:r w:rsidRPr="00A623AA">
        <w:rPr>
          <w:sz w:val="16"/>
        </w:rPr>
        <w:t xml:space="preserve">in different regions, in large measure because the rival, the Soviet Union, was one and the same across the world map. Hence “we tell the Soviets that we have to react here because, if we did not, they would not believe us when we say that we will react there. ”31 </w:t>
      </w:r>
      <w:r w:rsidRPr="00A623AA">
        <w:rPr>
          <w:rStyle w:val="StyleUnderline"/>
        </w:rPr>
        <w:t>Academics</w:t>
      </w:r>
      <w:r w:rsidRPr="00A623AA">
        <w:rPr>
          <w:sz w:val="16"/>
        </w:rPr>
        <w:t xml:space="preserve"> have relentlessly </w:t>
      </w:r>
      <w:r w:rsidRPr="00A623AA">
        <w:rPr>
          <w:rStyle w:val="StyleUnderline"/>
        </w:rPr>
        <w:t>questioned this argument, resulting in</w:t>
      </w:r>
      <w:r w:rsidRPr="00A623AA">
        <w:rPr>
          <w:sz w:val="16"/>
        </w:rPr>
        <w:t xml:space="preserve"> copious </w:t>
      </w:r>
      <w:r w:rsidRPr="00A623AA">
        <w:rPr>
          <w:rStyle w:val="StyleUnderline"/>
        </w:rPr>
        <w:t>writings asserting that reputation is not interdependent and</w:t>
      </w:r>
      <w:r w:rsidRPr="00A623AA">
        <w:rPr>
          <w:sz w:val="16"/>
        </w:rPr>
        <w:t xml:space="preserve">, according to some, </w:t>
      </w:r>
      <w:r w:rsidRPr="00A623AA">
        <w:rPr>
          <w:rStyle w:val="StyleUnderline"/>
        </w:rPr>
        <w:t>does not even matter</w:t>
      </w:r>
      <w:r w:rsidRPr="00A623AA">
        <w:rPr>
          <w:sz w:val="16"/>
        </w:rPr>
        <w:t xml:space="preserve">.32 Reputation is merely a cult and does not exist in international relations.33 Policy makers, however, disagree and continue to speak of reputation for resolve and reliability as something that not only matters and requires constant work but also is interdependent. They prefer to rely on time- tested authors, from Thucydides to Machiavelli, who consider </w:t>
      </w:r>
      <w:r w:rsidRPr="00A623AA">
        <w:rPr>
          <w:sz w:val="16"/>
        </w:rPr>
        <w:lastRenderedPageBreak/>
        <w:t>reputation as indispensable to political power.34 In brief, there is a deep gap between academics and policy makers on the issue of reputation.</w:t>
      </w:r>
    </w:p>
    <w:p w14:paraId="06B80616" w14:textId="77777777" w:rsidR="007F760F" w:rsidRPr="00A623AA" w:rsidRDefault="007F760F" w:rsidP="007F760F">
      <w:pPr>
        <w:rPr>
          <w:sz w:val="16"/>
        </w:rPr>
      </w:pPr>
      <w:r w:rsidRPr="00A623AA">
        <w:rPr>
          <w:rStyle w:val="StyleUnderline"/>
        </w:rPr>
        <w:t xml:space="preserve">By observing recent </w:t>
      </w:r>
      <w:r w:rsidRPr="00A623AA">
        <w:rPr>
          <w:rStyle w:val="StyleUnderline"/>
          <w:highlight w:val="cyan"/>
        </w:rPr>
        <w:t>events in</w:t>
      </w:r>
      <w:r w:rsidRPr="00A623AA">
        <w:rPr>
          <w:rStyle w:val="StyleUnderline"/>
        </w:rPr>
        <w:t xml:space="preserve"> the three frontier regions— </w:t>
      </w:r>
      <w:r w:rsidRPr="00A623AA">
        <w:rPr>
          <w:rStyle w:val="Emphasis"/>
        </w:rPr>
        <w:t xml:space="preserve">Central </w:t>
      </w:r>
      <w:r w:rsidRPr="00A623AA">
        <w:rPr>
          <w:rStyle w:val="Emphasis"/>
          <w:highlight w:val="cyan"/>
        </w:rPr>
        <w:t>Europe</w:t>
      </w:r>
      <w:r w:rsidRPr="00A623AA">
        <w:rPr>
          <w:rStyle w:val="StyleUnderline"/>
        </w:rPr>
        <w:t xml:space="preserve">, the </w:t>
      </w:r>
      <w:r w:rsidRPr="00A623AA">
        <w:rPr>
          <w:rStyle w:val="Emphasis"/>
        </w:rPr>
        <w:t>Middle East</w:t>
      </w:r>
      <w:r w:rsidRPr="00A623AA">
        <w:rPr>
          <w:rStyle w:val="StyleUnderline"/>
        </w:rPr>
        <w:t xml:space="preserve">, and </w:t>
      </w:r>
      <w:r w:rsidRPr="00A623AA">
        <w:rPr>
          <w:rStyle w:val="Emphasis"/>
        </w:rPr>
        <w:t>East Asia</w:t>
      </w:r>
      <w:r w:rsidRPr="00A623AA">
        <w:rPr>
          <w:rStyle w:val="StyleUnderline"/>
        </w:rPr>
        <w:t xml:space="preserve">— we think that the truth is closer to Schelling’s view. It is clear that the effects of probing behavior </w:t>
      </w:r>
      <w:r w:rsidRPr="00A623AA">
        <w:rPr>
          <w:rStyle w:val="Emphasis"/>
          <w:highlight w:val="cyan"/>
        </w:rPr>
        <w:t>do not remain confined</w:t>
      </w:r>
      <w:r w:rsidRPr="00A623AA">
        <w:rPr>
          <w:rStyle w:val="StyleUnderline"/>
        </w:rPr>
        <w:t xml:space="preserve"> to the immediate actors involved</w:t>
      </w:r>
      <w:r w:rsidRPr="00A623AA">
        <w:rPr>
          <w:sz w:val="16"/>
        </w:rPr>
        <w:t xml:space="preserve"> (the probing power, the direct target— usually a rival’s ally— and the rival great power). </w:t>
      </w:r>
      <w:r w:rsidRPr="00A623AA">
        <w:rPr>
          <w:rStyle w:val="Emphasis"/>
        </w:rPr>
        <w:t>Other actors</w:t>
      </w:r>
      <w:r w:rsidRPr="00A623AA">
        <w:rPr>
          <w:sz w:val="16"/>
        </w:rPr>
        <w:t xml:space="preserve"> in the region </w:t>
      </w:r>
      <w:r w:rsidRPr="00A623AA">
        <w:rPr>
          <w:rStyle w:val="StyleUnderline"/>
        </w:rPr>
        <w:t xml:space="preserve">are </w:t>
      </w:r>
      <w:r w:rsidRPr="00A623AA">
        <w:rPr>
          <w:rStyle w:val="Emphasis"/>
        </w:rPr>
        <w:t>keenly aware</w:t>
      </w:r>
      <w:r w:rsidRPr="00A623AA">
        <w:rPr>
          <w:rStyle w:val="StyleUnderline"/>
        </w:rPr>
        <w:t xml:space="preserve"> of the</w:t>
      </w:r>
      <w:r w:rsidRPr="00A623AA">
        <w:rPr>
          <w:sz w:val="16"/>
        </w:rPr>
        <w:t xml:space="preserve"> revisionist state’s probing and of the </w:t>
      </w:r>
      <w:r w:rsidRPr="00A623AA">
        <w:rPr>
          <w:rStyle w:val="StyleUnderline"/>
        </w:rPr>
        <w:t xml:space="preserve">responses of the </w:t>
      </w:r>
      <w:r w:rsidRPr="00A623AA">
        <w:rPr>
          <w:rStyle w:val="Emphasis"/>
        </w:rPr>
        <w:t>U</w:t>
      </w:r>
      <w:r w:rsidRPr="00A623AA">
        <w:rPr>
          <w:sz w:val="16"/>
        </w:rPr>
        <w:t xml:space="preserve">nited </w:t>
      </w:r>
      <w:r w:rsidRPr="00A623AA">
        <w:rPr>
          <w:rStyle w:val="Emphasis"/>
        </w:rPr>
        <w:t>S</w:t>
      </w:r>
      <w:r w:rsidRPr="00A623AA">
        <w:rPr>
          <w:sz w:val="16"/>
        </w:rPr>
        <w:t xml:space="preserve">tates. For instance, other states, from the Baltics to Poland and Ukraine, observed Russia’s war against Georgia in 2008 and its invasion of Crimea in 2014 with great trepidation.35 These wars were symptoms of a more assertive Russia; a source of worry in themselves. But they were also meant to elicit an answer from the United States. </w:t>
      </w:r>
      <w:r w:rsidRPr="00A623AA">
        <w:rPr>
          <w:rStyle w:val="Emphasis"/>
          <w:highlight w:val="cyan"/>
        </w:rPr>
        <w:t>Any sign</w:t>
      </w:r>
      <w:r w:rsidRPr="00A623AA">
        <w:rPr>
          <w:rStyle w:val="StyleUnderline"/>
          <w:highlight w:val="cyan"/>
        </w:rPr>
        <w:t xml:space="preserve"> of</w:t>
      </w:r>
      <w:r w:rsidRPr="00A623AA">
        <w:rPr>
          <w:rStyle w:val="StyleUnderline"/>
        </w:rPr>
        <w:t xml:space="preserve"> </w:t>
      </w:r>
      <w:r w:rsidRPr="00A623AA">
        <w:rPr>
          <w:rStyle w:val="Emphasis"/>
        </w:rPr>
        <w:t xml:space="preserve">American </w:t>
      </w:r>
      <w:r w:rsidRPr="00A623AA">
        <w:rPr>
          <w:rStyle w:val="Emphasis"/>
          <w:highlight w:val="cyan"/>
        </w:rPr>
        <w:t>hesitation</w:t>
      </w:r>
      <w:r w:rsidRPr="00A623AA">
        <w:rPr>
          <w:sz w:val="16"/>
        </w:rPr>
        <w:t xml:space="preserve"> to respond quickly and firmly to Russian small wars in the two states </w:t>
      </w:r>
      <w:r w:rsidRPr="00A623AA">
        <w:rPr>
          <w:rStyle w:val="StyleUnderline"/>
          <w:highlight w:val="cyan"/>
        </w:rPr>
        <w:t xml:space="preserve">was </w:t>
      </w:r>
      <w:r w:rsidRPr="00A623AA">
        <w:rPr>
          <w:rStyle w:val="Emphasis"/>
          <w:highlight w:val="cyan"/>
        </w:rPr>
        <w:t>perceived</w:t>
      </w:r>
      <w:r w:rsidRPr="00A623AA">
        <w:rPr>
          <w:rStyle w:val="StyleUnderline"/>
          <w:highlight w:val="cyan"/>
        </w:rPr>
        <w:t xml:space="preserve"> as </w:t>
      </w:r>
      <w:proofErr w:type="gramStart"/>
      <w:r w:rsidRPr="00A623AA">
        <w:rPr>
          <w:rStyle w:val="StyleUnderline"/>
          <w:highlight w:val="cyan"/>
        </w:rPr>
        <w:t>affecting</w:t>
      </w:r>
      <w:r w:rsidRPr="00A623AA">
        <w:rPr>
          <w:rStyle w:val="StyleUnderline"/>
        </w:rPr>
        <w:t xml:space="preserve"> directly</w:t>
      </w:r>
      <w:proofErr w:type="gramEnd"/>
      <w:r w:rsidRPr="00A623AA">
        <w:rPr>
          <w:sz w:val="16"/>
        </w:rPr>
        <w:t xml:space="preserve"> these </w:t>
      </w:r>
      <w:r w:rsidRPr="00A623AA">
        <w:rPr>
          <w:rStyle w:val="Emphasis"/>
          <w:highlight w:val="cyan"/>
        </w:rPr>
        <w:t>other states</w:t>
      </w:r>
      <w:r w:rsidRPr="00A623AA">
        <w:rPr>
          <w:rStyle w:val="StyleUnderline"/>
          <w:highlight w:val="cyan"/>
        </w:rPr>
        <w:t xml:space="preserve">, </w:t>
      </w:r>
      <w:r w:rsidRPr="00A623AA">
        <w:rPr>
          <w:rStyle w:val="Emphasis"/>
          <w:highlight w:val="cyan"/>
        </w:rPr>
        <w:t>not</w:t>
      </w:r>
      <w:r w:rsidRPr="00A623AA">
        <w:rPr>
          <w:rStyle w:val="StyleUnderline"/>
          <w:highlight w:val="cyan"/>
        </w:rPr>
        <w:t xml:space="preserve"> directly involved</w:t>
      </w:r>
      <w:r w:rsidRPr="00A623AA">
        <w:rPr>
          <w:sz w:val="16"/>
        </w:rPr>
        <w:t xml:space="preserve"> in the probing event. </w:t>
      </w:r>
      <w:r w:rsidRPr="00A623AA">
        <w:rPr>
          <w:rStyle w:val="StyleUnderline"/>
        </w:rPr>
        <w:t xml:space="preserve">America’s </w:t>
      </w:r>
      <w:r w:rsidRPr="00A623AA">
        <w:rPr>
          <w:rStyle w:val="Emphasis"/>
        </w:rPr>
        <w:t>reputation</w:t>
      </w:r>
      <w:r w:rsidRPr="00A623AA">
        <w:rPr>
          <w:rStyle w:val="StyleUnderline"/>
        </w:rPr>
        <w:t xml:space="preserve"> for </w:t>
      </w:r>
      <w:r w:rsidRPr="00A623AA">
        <w:rPr>
          <w:rStyle w:val="Emphasis"/>
        </w:rPr>
        <w:t>reliability</w:t>
      </w:r>
      <w:r w:rsidRPr="00A623AA">
        <w:rPr>
          <w:rStyle w:val="StyleUnderline"/>
        </w:rPr>
        <w:t>, in other words, was at stake</w:t>
      </w:r>
      <w:r w:rsidRPr="00A623AA">
        <w:rPr>
          <w:sz w:val="16"/>
        </w:rPr>
        <w:t>, even though Georgia and Ukraine were not NATO members but only aspiring to closer security and political relations with the United States and the EU. Similarly, Pacific nations from Japan to Australia follow with great attention China’s probing behavior in the South China Sea that puts pressure on Vietnam, the Philippines, and Taiwan. They too seek to figure out whether the United States has the will to remain as a security provider in this region and to the “global commons” in general. How the United States responds to a probe in a particular region therefore affects its regional image.</w:t>
      </w:r>
    </w:p>
    <w:p w14:paraId="5CCE2D8B" w14:textId="77777777" w:rsidR="007F760F" w:rsidRPr="00A623AA" w:rsidRDefault="007F760F" w:rsidP="007F760F">
      <w:pPr>
        <w:rPr>
          <w:sz w:val="16"/>
        </w:rPr>
      </w:pPr>
      <w:r w:rsidRPr="00A623AA">
        <w:rPr>
          <w:sz w:val="16"/>
        </w:rPr>
        <w:t xml:space="preserve">The question is whether </w:t>
      </w:r>
      <w:r w:rsidRPr="00A623AA">
        <w:rPr>
          <w:rStyle w:val="StyleUnderline"/>
          <w:highlight w:val="cyan"/>
        </w:rPr>
        <w:t>there is</w:t>
      </w:r>
      <w:r w:rsidRPr="00A623AA">
        <w:rPr>
          <w:sz w:val="16"/>
        </w:rPr>
        <w:t xml:space="preserve"> also </w:t>
      </w:r>
      <w:r w:rsidRPr="00A623AA">
        <w:rPr>
          <w:rStyle w:val="StyleUnderline"/>
          <w:highlight w:val="cyan"/>
        </w:rPr>
        <w:t xml:space="preserve">a </w:t>
      </w:r>
      <w:r w:rsidRPr="00A623AA">
        <w:rPr>
          <w:rStyle w:val="Emphasis"/>
          <w:highlight w:val="cyan"/>
        </w:rPr>
        <w:t>wider</w:t>
      </w:r>
      <w:r w:rsidRPr="00A623AA">
        <w:rPr>
          <w:rStyle w:val="Emphasis"/>
        </w:rPr>
        <w:t xml:space="preserve">, global </w:t>
      </w:r>
      <w:r w:rsidRPr="00A623AA">
        <w:rPr>
          <w:rStyle w:val="Emphasis"/>
          <w:highlight w:val="cyan"/>
        </w:rPr>
        <w:t>audience</w:t>
      </w:r>
      <w:r w:rsidRPr="00A623AA">
        <w:rPr>
          <w:rStyle w:val="StyleUnderline"/>
        </w:rPr>
        <w:t xml:space="preserve"> to </w:t>
      </w:r>
      <w:r w:rsidRPr="00A623AA">
        <w:rPr>
          <w:rStyle w:val="Emphasis"/>
        </w:rPr>
        <w:t>regional probes</w:t>
      </w:r>
      <w:r w:rsidRPr="00A623AA">
        <w:rPr>
          <w:sz w:val="16"/>
        </w:rPr>
        <w:t xml:space="preserve">. Do </w:t>
      </w:r>
      <w:r w:rsidRPr="00A623AA">
        <w:rPr>
          <w:rStyle w:val="Emphasis"/>
          <w:szCs w:val="26"/>
          <w:highlight w:val="cyan"/>
        </w:rPr>
        <w:t>Middle East</w:t>
      </w:r>
      <w:r w:rsidRPr="00A623AA">
        <w:rPr>
          <w:rStyle w:val="Emphasis"/>
          <w:szCs w:val="26"/>
        </w:rPr>
        <w:t xml:space="preserve">ern </w:t>
      </w:r>
      <w:r w:rsidRPr="00A623AA">
        <w:rPr>
          <w:rStyle w:val="Emphasis"/>
          <w:szCs w:val="26"/>
          <w:highlight w:val="cyan"/>
        </w:rPr>
        <w:t>leaders watch</w:t>
      </w:r>
      <w:r w:rsidRPr="00A623AA">
        <w:rPr>
          <w:rStyle w:val="Emphasis"/>
          <w:szCs w:val="26"/>
        </w:rPr>
        <w:t xml:space="preserve"> American responses to Russia’s probing in Eastern </w:t>
      </w:r>
      <w:r w:rsidRPr="00A623AA">
        <w:rPr>
          <w:rStyle w:val="Emphasis"/>
          <w:szCs w:val="26"/>
          <w:highlight w:val="cyan"/>
        </w:rPr>
        <w:t>Europe</w:t>
      </w:r>
      <w:r w:rsidRPr="00A623AA">
        <w:rPr>
          <w:sz w:val="16"/>
        </w:rPr>
        <w:t xml:space="preserve">? Do Kremlin elites draw lessons from U.S. actions along the “first chain of islands” in East Asia? </w:t>
      </w:r>
      <w:proofErr w:type="gramStart"/>
      <w:r w:rsidRPr="00A623AA">
        <w:rPr>
          <w:sz w:val="16"/>
        </w:rPr>
        <w:t>Or,</w:t>
      </w:r>
      <w:proofErr w:type="gramEnd"/>
      <w:r w:rsidRPr="00A623AA">
        <w:rPr>
          <w:sz w:val="16"/>
        </w:rPr>
        <w:t xml:space="preserve"> do Chinese neo- Mahanian leaders think the United States is on the wane if it accommodates Putin’s imperial fantasies? According to the latest academic literature, the answer should be negative: how the United States is perceived to be doing in one region does not translate into a similar perception elsewhere. The practical implication of such a view is that the United States should not have fought in Vietnam to prove that it would stand its ground in Europe; similarly, it ought not to oppose Putin around the Black Sea basin simply to demonstrate that it will oppose China in the South China Sea. But we are not so confident that </w:t>
      </w:r>
      <w:r w:rsidRPr="00A623AA">
        <w:rPr>
          <w:rStyle w:val="StyleUnderline"/>
        </w:rPr>
        <w:t>there are</w:t>
      </w:r>
      <w:r w:rsidRPr="00A623AA">
        <w:rPr>
          <w:sz w:val="16"/>
        </w:rPr>
        <w:t xml:space="preserve"> no </w:t>
      </w:r>
      <w:r w:rsidRPr="00A623AA">
        <w:rPr>
          <w:rStyle w:val="Emphasis"/>
        </w:rPr>
        <w:t>connections</w:t>
      </w:r>
      <w:r w:rsidRPr="00A623AA">
        <w:rPr>
          <w:rStyle w:val="StyleUnderline"/>
        </w:rPr>
        <w:t xml:space="preserve"> between regional demonstrations of will and power</w:t>
      </w:r>
      <w:r w:rsidRPr="00A623AA">
        <w:rPr>
          <w:sz w:val="16"/>
        </w:rPr>
        <w:t xml:space="preserve">. It is at least plausible, and perhaps safer, to argue that </w:t>
      </w:r>
      <w:r w:rsidRPr="00A623AA">
        <w:rPr>
          <w:rStyle w:val="StyleUnderline"/>
        </w:rPr>
        <w:t xml:space="preserve">there are </w:t>
      </w:r>
      <w:r w:rsidRPr="00A623AA">
        <w:rPr>
          <w:rStyle w:val="Emphasis"/>
        </w:rPr>
        <w:t>wider, global effects</w:t>
      </w:r>
      <w:r w:rsidRPr="00A623AA">
        <w:rPr>
          <w:sz w:val="16"/>
        </w:rPr>
        <w:t xml:space="preserve"> of probing. First, </w:t>
      </w:r>
      <w:r w:rsidRPr="00A623AA">
        <w:rPr>
          <w:rStyle w:val="StyleUnderline"/>
        </w:rPr>
        <w:t>the world is</w:t>
      </w:r>
      <w:r w:rsidRPr="00A623AA">
        <w:rPr>
          <w:sz w:val="16"/>
        </w:rPr>
        <w:t xml:space="preserve"> indeed </w:t>
      </w:r>
      <w:r w:rsidRPr="00A623AA">
        <w:rPr>
          <w:rStyle w:val="Emphasis"/>
        </w:rPr>
        <w:t>global</w:t>
      </w:r>
      <w:r w:rsidRPr="00A623AA">
        <w:rPr>
          <w:rStyle w:val="StyleUnderline"/>
        </w:rPr>
        <w:t xml:space="preserve">, and </w:t>
      </w:r>
      <w:r w:rsidRPr="00A623AA">
        <w:rPr>
          <w:rStyle w:val="StyleUnderline"/>
          <w:highlight w:val="cyan"/>
        </w:rPr>
        <w:t xml:space="preserve">regions are </w:t>
      </w:r>
      <w:r w:rsidRPr="00A623AA">
        <w:rPr>
          <w:rStyle w:val="Emphasis"/>
          <w:szCs w:val="26"/>
          <w:highlight w:val="cyan"/>
        </w:rPr>
        <w:t>not hermetically separated</w:t>
      </w:r>
      <w:r w:rsidRPr="00A623AA">
        <w:rPr>
          <w:rStyle w:val="StyleUnderline"/>
          <w:sz w:val="24"/>
          <w:szCs w:val="26"/>
        </w:rPr>
        <w:t xml:space="preserve"> </w:t>
      </w:r>
      <w:r w:rsidRPr="00A623AA">
        <w:rPr>
          <w:rStyle w:val="StyleUnderline"/>
        </w:rPr>
        <w:t>from each other</w:t>
      </w:r>
      <w:r w:rsidRPr="00A623AA">
        <w:rPr>
          <w:sz w:val="16"/>
        </w:rPr>
        <w:t>. As Nicholas Spykman observed, “</w:t>
      </w:r>
      <w:r w:rsidRPr="00A623AA">
        <w:rPr>
          <w:rStyle w:val="StyleUnderline"/>
        </w:rPr>
        <w:t>Global war</w:t>
      </w:r>
      <w:r w:rsidRPr="00A623AA">
        <w:rPr>
          <w:sz w:val="16"/>
        </w:rPr>
        <w:t xml:space="preserve">, as well as global peace, </w:t>
      </w:r>
      <w:r w:rsidRPr="00A623AA">
        <w:rPr>
          <w:rStyle w:val="StyleUnderline"/>
        </w:rPr>
        <w:t xml:space="preserve">means that </w:t>
      </w:r>
      <w:r w:rsidRPr="00A623AA">
        <w:rPr>
          <w:rStyle w:val="Emphasis"/>
        </w:rPr>
        <w:t>all fronts</w:t>
      </w:r>
      <w:r w:rsidRPr="00A623AA">
        <w:rPr>
          <w:sz w:val="16"/>
        </w:rPr>
        <w:t xml:space="preserve"> and all areas </w:t>
      </w:r>
      <w:r w:rsidRPr="00A623AA">
        <w:rPr>
          <w:rStyle w:val="StyleUnderline"/>
        </w:rPr>
        <w:t xml:space="preserve">are </w:t>
      </w:r>
      <w:r w:rsidRPr="00A623AA">
        <w:rPr>
          <w:rStyle w:val="Emphasis"/>
        </w:rPr>
        <w:t>interrelated</w:t>
      </w:r>
      <w:r w:rsidRPr="00A623AA">
        <w:rPr>
          <w:sz w:val="16"/>
        </w:rPr>
        <w:t xml:space="preserve">. No matter how remote they are from each other, </w:t>
      </w:r>
      <w:proofErr w:type="gramStart"/>
      <w:r w:rsidRPr="00A623AA">
        <w:rPr>
          <w:rStyle w:val="Emphasis"/>
        </w:rPr>
        <w:t>success</w:t>
      </w:r>
      <w:proofErr w:type="gramEnd"/>
      <w:r w:rsidRPr="00A623AA">
        <w:rPr>
          <w:rStyle w:val="Emphasis"/>
        </w:rPr>
        <w:t xml:space="preserve"> or </w:t>
      </w:r>
      <w:r w:rsidRPr="00A623AA">
        <w:rPr>
          <w:rStyle w:val="Emphasis"/>
          <w:highlight w:val="cyan"/>
        </w:rPr>
        <w:t>failure in one</w:t>
      </w:r>
      <w:r w:rsidRPr="00A623AA">
        <w:rPr>
          <w:rStyle w:val="StyleUnderline"/>
        </w:rPr>
        <w:t xml:space="preserve"> will </w:t>
      </w:r>
      <w:r w:rsidRPr="00A623AA">
        <w:rPr>
          <w:rStyle w:val="StyleUnderline"/>
          <w:highlight w:val="cyan"/>
        </w:rPr>
        <w:t>have</w:t>
      </w:r>
      <w:r w:rsidRPr="00A623AA">
        <w:rPr>
          <w:rStyle w:val="StyleUnderline"/>
        </w:rPr>
        <w:t xml:space="preserve"> an </w:t>
      </w:r>
      <w:r w:rsidRPr="00A623AA">
        <w:rPr>
          <w:rStyle w:val="Emphasis"/>
        </w:rPr>
        <w:t xml:space="preserve">immediate and determining </w:t>
      </w:r>
      <w:r w:rsidRPr="00A623AA">
        <w:rPr>
          <w:rStyle w:val="Emphasis"/>
          <w:highlight w:val="cyan"/>
        </w:rPr>
        <w:t>effect</w:t>
      </w:r>
      <w:r w:rsidRPr="00A623AA">
        <w:rPr>
          <w:rStyle w:val="StyleUnderline"/>
          <w:highlight w:val="cyan"/>
        </w:rPr>
        <w:t xml:space="preserve"> on</w:t>
      </w:r>
      <w:r w:rsidRPr="00A623AA">
        <w:rPr>
          <w:rStyle w:val="StyleUnderline"/>
        </w:rPr>
        <w:t xml:space="preserve"> the </w:t>
      </w:r>
      <w:r w:rsidRPr="00A623AA">
        <w:rPr>
          <w:rStyle w:val="Emphasis"/>
          <w:highlight w:val="cyan"/>
        </w:rPr>
        <w:t>others</w:t>
      </w:r>
      <w:r w:rsidRPr="00A623AA">
        <w:rPr>
          <w:sz w:val="16"/>
        </w:rPr>
        <w:t xml:space="preserve">. It is necessary, therefore, to see the world as a whole and to weigh the measures taken to achieve victory in the light of conditions in all theaters. ”36 </w:t>
      </w:r>
      <w:r w:rsidRPr="00A623AA">
        <w:rPr>
          <w:rStyle w:val="StyleUnderline"/>
          <w:highlight w:val="cyan"/>
        </w:rPr>
        <w:t>Leaders</w:t>
      </w:r>
      <w:r w:rsidRPr="00A623AA">
        <w:rPr>
          <w:rStyle w:val="StyleUnderline"/>
        </w:rPr>
        <w:t xml:space="preserve"> </w:t>
      </w:r>
      <w:r w:rsidRPr="00A623AA">
        <w:rPr>
          <w:rStyle w:val="Emphasis"/>
        </w:rPr>
        <w:t>watch</w:t>
      </w:r>
      <w:r w:rsidRPr="00A623AA">
        <w:rPr>
          <w:rStyle w:val="StyleUnderline"/>
        </w:rPr>
        <w:t xml:space="preserve"> and </w:t>
      </w:r>
      <w:r w:rsidRPr="00A623AA">
        <w:rPr>
          <w:rStyle w:val="Emphasis"/>
          <w:highlight w:val="cyan"/>
        </w:rPr>
        <w:t>learn</w:t>
      </w:r>
      <w:r w:rsidRPr="00A623AA">
        <w:rPr>
          <w:rStyle w:val="StyleUnderline"/>
          <w:highlight w:val="cyan"/>
        </w:rPr>
        <w:t xml:space="preserve"> from </w:t>
      </w:r>
      <w:r w:rsidRPr="00A623AA">
        <w:rPr>
          <w:rStyle w:val="Emphasis"/>
          <w:highlight w:val="cyan"/>
        </w:rPr>
        <w:t>other regions</w:t>
      </w:r>
      <w:r w:rsidRPr="00A623AA">
        <w:rPr>
          <w:rStyle w:val="StyleUnderline"/>
        </w:rPr>
        <w:t>, more than previously in history when conflicts were limited by technology and geographic knowledge to a contiguous region</w:t>
      </w:r>
      <w:r w:rsidRPr="00A623AA">
        <w:rPr>
          <w:sz w:val="16"/>
        </w:rPr>
        <w:t xml:space="preserve">. Because of their domestic opacity, it is difficult to prove that America’s rivals learn from U.S. behavior in other regions, but the question whether they do so </w:t>
      </w:r>
      <w:proofErr w:type="gramStart"/>
      <w:r w:rsidRPr="00A623AA">
        <w:rPr>
          <w:sz w:val="16"/>
        </w:rPr>
        <w:t>needs</w:t>
      </w:r>
      <w:proofErr w:type="gramEnd"/>
      <w:r w:rsidRPr="00A623AA">
        <w:rPr>
          <w:sz w:val="16"/>
        </w:rPr>
        <w:t xml:space="preserve"> to be asked. Chinese military officials, for example, have commented publicly on lessons for China from the U.S. handling of the war in Ukraine.37 As one analyst noted, “It might be impossible to determine definitively whether the </w:t>
      </w:r>
      <w:r w:rsidRPr="00A623AA">
        <w:rPr>
          <w:rStyle w:val="Emphasis"/>
          <w:highlight w:val="cyan"/>
        </w:rPr>
        <w:t>Ukraine</w:t>
      </w:r>
      <w:r w:rsidRPr="00A623AA">
        <w:rPr>
          <w:sz w:val="16"/>
        </w:rPr>
        <w:t xml:space="preserve"> Crisis has </w:t>
      </w:r>
      <w:r w:rsidRPr="00A623AA">
        <w:rPr>
          <w:rStyle w:val="StyleUnderline"/>
          <w:highlight w:val="cyan"/>
        </w:rPr>
        <w:t xml:space="preserve">impacted </w:t>
      </w:r>
      <w:r w:rsidRPr="00A623AA">
        <w:rPr>
          <w:rStyle w:val="Emphasis"/>
          <w:highlight w:val="cyan"/>
        </w:rPr>
        <w:t>China’s</w:t>
      </w:r>
      <w:r w:rsidRPr="00A623AA">
        <w:rPr>
          <w:rStyle w:val="StyleUnderline"/>
        </w:rPr>
        <w:t xml:space="preserve"> risk </w:t>
      </w:r>
      <w:r w:rsidRPr="00A623AA">
        <w:rPr>
          <w:rStyle w:val="StyleUnderline"/>
          <w:highlight w:val="cyan"/>
        </w:rPr>
        <w:t>calculus in</w:t>
      </w:r>
      <w:r w:rsidRPr="00A623AA">
        <w:rPr>
          <w:rStyle w:val="StyleUnderline"/>
        </w:rPr>
        <w:t xml:space="preserve"> </w:t>
      </w:r>
      <w:r w:rsidRPr="00A623AA">
        <w:rPr>
          <w:rStyle w:val="Emphasis"/>
        </w:rPr>
        <w:t>hotspots</w:t>
      </w:r>
      <w:r w:rsidRPr="00A623AA">
        <w:rPr>
          <w:rStyle w:val="StyleUnderline"/>
        </w:rPr>
        <w:t xml:space="preserve"> such as </w:t>
      </w:r>
      <w:r w:rsidRPr="00A623AA">
        <w:rPr>
          <w:rStyle w:val="StyleUnderline"/>
          <w:highlight w:val="cyan"/>
        </w:rPr>
        <w:t xml:space="preserve">the </w:t>
      </w:r>
      <w:r w:rsidRPr="00A623AA">
        <w:rPr>
          <w:rStyle w:val="Emphasis"/>
          <w:highlight w:val="cyan"/>
        </w:rPr>
        <w:t>S</w:t>
      </w:r>
      <w:r w:rsidRPr="00A623AA">
        <w:rPr>
          <w:rStyle w:val="Emphasis"/>
        </w:rPr>
        <w:t xml:space="preserve">outh </w:t>
      </w:r>
      <w:r w:rsidRPr="00A623AA">
        <w:rPr>
          <w:rStyle w:val="Emphasis"/>
          <w:highlight w:val="cyan"/>
        </w:rPr>
        <w:t>and E</w:t>
      </w:r>
      <w:r w:rsidRPr="00A623AA">
        <w:rPr>
          <w:rStyle w:val="Emphasis"/>
        </w:rPr>
        <w:t xml:space="preserve">ast </w:t>
      </w:r>
      <w:r w:rsidRPr="00A623AA">
        <w:rPr>
          <w:rStyle w:val="Emphasis"/>
          <w:highlight w:val="cyan"/>
        </w:rPr>
        <w:t>C</w:t>
      </w:r>
      <w:r w:rsidRPr="00A623AA">
        <w:rPr>
          <w:rStyle w:val="Emphasis"/>
        </w:rPr>
        <w:t xml:space="preserve">hina </w:t>
      </w:r>
      <w:r w:rsidRPr="00A623AA">
        <w:rPr>
          <w:rStyle w:val="Emphasis"/>
          <w:highlight w:val="cyan"/>
        </w:rPr>
        <w:t>S</w:t>
      </w:r>
      <w:r w:rsidRPr="00A623AA">
        <w:rPr>
          <w:rStyle w:val="Emphasis"/>
        </w:rPr>
        <w:t>ea</w:t>
      </w:r>
      <w:r w:rsidRPr="00A623AA">
        <w:rPr>
          <w:sz w:val="16"/>
        </w:rPr>
        <w:t xml:space="preserve">, but the evidence . . . certainly suggests that such eastern reverberations are quite plausible. ”38 At a minimum we have to recognize that some </w:t>
      </w:r>
      <w:r w:rsidRPr="00A623AA">
        <w:rPr>
          <w:rStyle w:val="Emphasis"/>
          <w:highlight w:val="cyan"/>
        </w:rPr>
        <w:t>cross- regional</w:t>
      </w:r>
      <w:r w:rsidRPr="00A623AA">
        <w:rPr>
          <w:rStyle w:val="StyleUnderline"/>
          <w:highlight w:val="cyan"/>
        </w:rPr>
        <w:t xml:space="preserve"> analyses</w:t>
      </w:r>
      <w:r w:rsidRPr="00A623AA">
        <w:rPr>
          <w:sz w:val="16"/>
        </w:rPr>
        <w:t xml:space="preserve"> do </w:t>
      </w:r>
      <w:r w:rsidRPr="00A623AA">
        <w:rPr>
          <w:rStyle w:val="Emphasis"/>
          <w:highlight w:val="cyan"/>
        </w:rPr>
        <w:t>occur</w:t>
      </w:r>
      <w:r w:rsidRPr="00A623AA">
        <w:rPr>
          <w:sz w:val="16"/>
        </w:rPr>
        <w:t xml:space="preserve">, and it is safer to assume that the </w:t>
      </w:r>
      <w:r w:rsidRPr="00A623AA">
        <w:rPr>
          <w:rStyle w:val="StyleUnderline"/>
        </w:rPr>
        <w:t xml:space="preserve">U.S. reputation does </w:t>
      </w:r>
      <w:r w:rsidRPr="00A623AA">
        <w:rPr>
          <w:rStyle w:val="Emphasis"/>
        </w:rPr>
        <w:t>not stay limited</w:t>
      </w:r>
      <w:r w:rsidRPr="00A623AA">
        <w:rPr>
          <w:rStyle w:val="StyleUnderline"/>
        </w:rPr>
        <w:t xml:space="preserve"> to a region</w:t>
      </w:r>
      <w:r w:rsidRPr="00A623AA">
        <w:rPr>
          <w:sz w:val="16"/>
        </w:rPr>
        <w:t>.</w:t>
      </w:r>
    </w:p>
    <w:p w14:paraId="6CB60622" w14:textId="77777777" w:rsidR="007F760F" w:rsidRPr="00A623AA" w:rsidRDefault="007F760F" w:rsidP="007F760F">
      <w:pPr>
        <w:rPr>
          <w:sz w:val="16"/>
        </w:rPr>
      </w:pPr>
      <w:r w:rsidRPr="00A623AA">
        <w:rPr>
          <w:sz w:val="16"/>
        </w:rPr>
        <w:t xml:space="preserve">Second, </w:t>
      </w:r>
      <w:r w:rsidRPr="00A623AA">
        <w:rPr>
          <w:rStyle w:val="StyleUnderline"/>
          <w:highlight w:val="cyan"/>
        </w:rPr>
        <w:t>the</w:t>
      </w:r>
      <w:r w:rsidRPr="00A623AA">
        <w:rPr>
          <w:rStyle w:val="StyleUnderline"/>
        </w:rPr>
        <w:t xml:space="preserve"> much </w:t>
      </w:r>
      <w:r w:rsidRPr="00A623AA">
        <w:rPr>
          <w:rStyle w:val="Emphasis"/>
          <w:highlight w:val="cyan"/>
        </w:rPr>
        <w:t>strong</w:t>
      </w:r>
      <w:r w:rsidRPr="00A623AA">
        <w:rPr>
          <w:rStyle w:val="StyleUnderline"/>
        </w:rPr>
        <w:t xml:space="preserve">er </w:t>
      </w:r>
      <w:r w:rsidRPr="00A623AA">
        <w:rPr>
          <w:rStyle w:val="StyleUnderline"/>
          <w:highlight w:val="cyan"/>
        </w:rPr>
        <w:t>effect</w:t>
      </w:r>
      <w:r w:rsidRPr="00A623AA">
        <w:rPr>
          <w:rStyle w:val="StyleUnderline"/>
        </w:rPr>
        <w:t xml:space="preserve"> of probing </w:t>
      </w:r>
      <w:r w:rsidRPr="00A623AA">
        <w:rPr>
          <w:rStyle w:val="StyleUnderline"/>
          <w:highlight w:val="cyan"/>
        </w:rPr>
        <w:t>appears to be on</w:t>
      </w:r>
      <w:r w:rsidRPr="00A623AA">
        <w:rPr>
          <w:rStyle w:val="StyleUnderline"/>
        </w:rPr>
        <w:t xml:space="preserve"> U.S. </w:t>
      </w:r>
      <w:r w:rsidRPr="00A623AA">
        <w:rPr>
          <w:rStyle w:val="Emphasis"/>
          <w:highlight w:val="cyan"/>
        </w:rPr>
        <w:t>allies</w:t>
      </w:r>
      <w:r w:rsidRPr="00A623AA">
        <w:rPr>
          <w:rStyle w:val="StyleUnderline"/>
        </w:rPr>
        <w:t xml:space="preserve"> and friends, </w:t>
      </w:r>
      <w:r w:rsidRPr="00A623AA">
        <w:rPr>
          <w:rStyle w:val="StyleUnderline"/>
          <w:highlight w:val="cyan"/>
        </w:rPr>
        <w:t xml:space="preserve">the </w:t>
      </w:r>
      <w:r w:rsidRPr="00A623AA">
        <w:rPr>
          <w:rStyle w:val="Emphasis"/>
          <w:szCs w:val="26"/>
          <w:highlight w:val="cyan"/>
        </w:rPr>
        <w:t>key</w:t>
      </w:r>
      <w:r w:rsidRPr="00A623AA">
        <w:rPr>
          <w:rStyle w:val="Emphasis"/>
          <w:szCs w:val="26"/>
        </w:rPr>
        <w:t xml:space="preserve"> geopolitical </w:t>
      </w:r>
      <w:r w:rsidRPr="00A623AA">
        <w:rPr>
          <w:rStyle w:val="Emphasis"/>
          <w:szCs w:val="26"/>
          <w:highlight w:val="cyan"/>
        </w:rPr>
        <w:t>spectators</w:t>
      </w:r>
      <w:r w:rsidRPr="00A623AA">
        <w:rPr>
          <w:rStyle w:val="StyleUnderline"/>
          <w:highlight w:val="cyan"/>
        </w:rPr>
        <w:t xml:space="preserve">. They </w:t>
      </w:r>
      <w:r w:rsidRPr="00A623AA">
        <w:rPr>
          <w:rStyle w:val="Emphasis"/>
          <w:highlight w:val="cyan"/>
        </w:rPr>
        <w:t>watch</w:t>
      </w:r>
      <w:r w:rsidRPr="00A623AA">
        <w:rPr>
          <w:rStyle w:val="StyleUnderline"/>
          <w:highlight w:val="cyan"/>
        </w:rPr>
        <w:t xml:space="preserve"> how</w:t>
      </w:r>
      <w:r w:rsidRPr="00A623AA">
        <w:rPr>
          <w:rStyle w:val="StyleUnderline"/>
        </w:rPr>
        <w:t xml:space="preserve"> 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StyleUnderline"/>
          <w:highlight w:val="cyan"/>
        </w:rPr>
        <w:t xml:space="preserve">treats </w:t>
      </w:r>
      <w:r w:rsidRPr="00A623AA">
        <w:rPr>
          <w:rStyle w:val="Emphasis"/>
          <w:highlight w:val="cyan"/>
        </w:rPr>
        <w:t>other allies</w:t>
      </w:r>
      <w:r w:rsidRPr="00A623AA">
        <w:rPr>
          <w:rStyle w:val="StyleUnderline"/>
          <w:highlight w:val="cyan"/>
        </w:rPr>
        <w:t xml:space="preserve"> and form an </w:t>
      </w:r>
      <w:r w:rsidRPr="00A623AA">
        <w:rPr>
          <w:rStyle w:val="Emphasis"/>
          <w:highlight w:val="cyan"/>
        </w:rPr>
        <w:t>opinion</w:t>
      </w:r>
      <w:r w:rsidRPr="00A623AA">
        <w:rPr>
          <w:rStyle w:val="StyleUnderline"/>
          <w:highlight w:val="cyan"/>
        </w:rPr>
        <w:t xml:space="preserve"> regarding</w:t>
      </w:r>
      <w:r w:rsidRPr="00A623AA">
        <w:rPr>
          <w:rStyle w:val="StyleUnderline"/>
        </w:rPr>
        <w:t xml:space="preserve"> American </w:t>
      </w:r>
      <w:r w:rsidRPr="00A623AA">
        <w:rPr>
          <w:rStyle w:val="StyleUnderline"/>
          <w:highlight w:val="cyan"/>
        </w:rPr>
        <w:t>reliability</w:t>
      </w:r>
      <w:r w:rsidRPr="00A623AA">
        <w:rPr>
          <w:sz w:val="16"/>
        </w:rPr>
        <w:t xml:space="preserve">. The former director of Saudi intelligence summed up the view of many </w:t>
      </w:r>
      <w:r w:rsidRPr="00A623AA">
        <w:rPr>
          <w:rStyle w:val="StyleUnderline"/>
        </w:rPr>
        <w:t>officials from</w:t>
      </w:r>
      <w:r w:rsidRPr="00A623AA">
        <w:rPr>
          <w:sz w:val="16"/>
        </w:rPr>
        <w:t xml:space="preserve"> U.S. allied </w:t>
      </w:r>
      <w:r w:rsidRPr="00A623AA">
        <w:rPr>
          <w:rStyle w:val="StyleUnderline"/>
        </w:rPr>
        <w:t xml:space="preserve">states in the </w:t>
      </w:r>
      <w:r w:rsidRPr="00A623AA">
        <w:rPr>
          <w:rStyle w:val="Emphasis"/>
        </w:rPr>
        <w:t>Persian Gulf</w:t>
      </w:r>
      <w:r w:rsidRPr="00A623AA">
        <w:rPr>
          <w:sz w:val="16"/>
        </w:rPr>
        <w:t xml:space="preserve"> when he said in </w:t>
      </w:r>
      <w:r w:rsidRPr="00A623AA">
        <w:rPr>
          <w:rStyle w:val="Emphasis"/>
        </w:rPr>
        <w:t>react</w:t>
      </w:r>
      <w:r w:rsidRPr="00A623AA">
        <w:rPr>
          <w:sz w:val="16"/>
        </w:rPr>
        <w:t xml:space="preserve">ion </w:t>
      </w:r>
      <w:r w:rsidRPr="00A623AA">
        <w:rPr>
          <w:rStyle w:val="StyleUnderline"/>
        </w:rPr>
        <w:t>to</w:t>
      </w:r>
      <w:r w:rsidRPr="00A623AA">
        <w:rPr>
          <w:sz w:val="16"/>
        </w:rPr>
        <w:t xml:space="preserve"> the Russian seizure of </w:t>
      </w:r>
      <w:r w:rsidRPr="00A623AA">
        <w:rPr>
          <w:rStyle w:val="Emphasis"/>
        </w:rPr>
        <w:t>Crimea</w:t>
      </w:r>
      <w:r w:rsidRPr="00A623AA">
        <w:rPr>
          <w:sz w:val="16"/>
        </w:rPr>
        <w:t xml:space="preserve">, “While the wolf is eating the sheep, there is no shepherd to come to the rescue. ”39 </w:t>
      </w:r>
      <w:r w:rsidRPr="00A623AA">
        <w:rPr>
          <w:rStyle w:val="StyleUnderline"/>
        </w:rPr>
        <w:t xml:space="preserve">Israel was interested in the war in Georgia; </w:t>
      </w:r>
      <w:r w:rsidRPr="00A623AA">
        <w:rPr>
          <w:rStyle w:val="Emphasis"/>
          <w:highlight w:val="cyan"/>
        </w:rPr>
        <w:t>Japan</w:t>
      </w:r>
      <w:r w:rsidRPr="00A623AA">
        <w:rPr>
          <w:sz w:val="16"/>
        </w:rPr>
        <w:t xml:space="preserve">ese analysts </w:t>
      </w:r>
      <w:r w:rsidRPr="00A623AA">
        <w:rPr>
          <w:rStyle w:val="StyleUnderline"/>
          <w:highlight w:val="cyan"/>
        </w:rPr>
        <w:t>followed</w:t>
      </w:r>
      <w:r w:rsidRPr="00A623AA">
        <w:rPr>
          <w:rStyle w:val="StyleUnderline"/>
        </w:rPr>
        <w:t xml:space="preserve"> the</w:t>
      </w:r>
      <w:r w:rsidRPr="00A623AA">
        <w:rPr>
          <w:sz w:val="16"/>
        </w:rPr>
        <w:t xml:space="preserve"> Obama </w:t>
      </w:r>
      <w:r w:rsidRPr="00A623AA">
        <w:rPr>
          <w:rStyle w:val="StyleUnderline"/>
        </w:rPr>
        <w:t>administration’s decision to cancel</w:t>
      </w:r>
      <w:r w:rsidRPr="00A623AA">
        <w:rPr>
          <w:sz w:val="16"/>
        </w:rPr>
        <w:t xml:space="preserve"> the Ballistic Missile Defense (</w:t>
      </w:r>
      <w:r w:rsidRPr="00A623AA">
        <w:rPr>
          <w:rStyle w:val="StyleUnderline"/>
        </w:rPr>
        <w:t>BMD</w:t>
      </w:r>
      <w:r w:rsidRPr="00A623AA">
        <w:rPr>
          <w:sz w:val="16"/>
        </w:rPr>
        <w:t xml:space="preserve">) program </w:t>
      </w:r>
      <w:r w:rsidRPr="00A623AA">
        <w:rPr>
          <w:rStyle w:val="StyleUnderline"/>
        </w:rPr>
        <w:t xml:space="preserve">in </w:t>
      </w:r>
      <w:r w:rsidRPr="00A623AA">
        <w:rPr>
          <w:rStyle w:val="StyleUnderline"/>
          <w:highlight w:val="cyan"/>
        </w:rPr>
        <w:t>Central Europe</w:t>
      </w:r>
      <w:r w:rsidRPr="00A623AA">
        <w:rPr>
          <w:sz w:val="16"/>
        </w:rPr>
        <w:t>; and Polish experts watch U.S. moves in East Asia.40 The probing by revisionist states is first and foremost an attempt to test the strength of their rival’s commitment to its allies and friends. In sum, probing behavior by revisionist states targets these specific audiences in order to elicit responses from them. The goal is to figure out whether and how to draw the new map of power. And it puts the burden on the targeted audiences: their responses determine whether the probe is successful.</w:t>
      </w:r>
    </w:p>
    <w:p w14:paraId="1E1641FC" w14:textId="77777777" w:rsidR="007F760F" w:rsidRPr="00A623AA" w:rsidRDefault="007F760F" w:rsidP="007F760F">
      <w:pPr>
        <w:rPr>
          <w:sz w:val="8"/>
          <w:szCs w:val="14"/>
        </w:rPr>
      </w:pPr>
      <w:r w:rsidRPr="00A623AA">
        <w:rPr>
          <w:sz w:val="8"/>
          <w:szCs w:val="14"/>
        </w:rPr>
        <w:t>EVALUATION OF PROBING: SUCCESS OR FAILURE</w:t>
      </w:r>
    </w:p>
    <w:p w14:paraId="56EE2F4C" w14:textId="77777777" w:rsidR="007F760F" w:rsidRPr="00A623AA" w:rsidRDefault="007F760F" w:rsidP="007F760F">
      <w:pPr>
        <w:rPr>
          <w:sz w:val="8"/>
          <w:szCs w:val="14"/>
        </w:rPr>
      </w:pPr>
      <w:r w:rsidRPr="00A623AA">
        <w:rPr>
          <w:sz w:val="8"/>
          <w:szCs w:val="14"/>
        </w:rPr>
        <w:t>From the perspective of the revisionist power that engages in probing, whether a probe has achieved its objectives determines its success or failure. The minimum objective of the probing state is to measure the rival’s staying power in its neighboring region, an objective that is achieved whether the targeted powers respond or not, but it is difficult to interpret. The targeted rival may be tempted to ignore the probe not out of a sense of its own weakness but in the belief that ignoring the test will send a signal of strategic insouciance from its pedestal of power. Also, because of the local and limited nature of a probe, directly involving only the regional actors, it is tempting for the distant security provider to leave the response to its allies and friends. A direct and strong intervention by the offshore patron would escalate the interaction, raising the chances of a larger war, an outcome that neither party desires. But the shrewdness of a probing strategy is that it puts the targeted rival power in the position of having either to escalate the tensions in order to respond or to choose a less confrontational approach but one that risks weakening its alliances. The response to the probe, not the probe itself, is perceived as a potential cause of war. This creates strong disincentives for the tested great power to react by opposing the revisionist state’s probe in a direct and forceful way, or to respond at all. For instance, in the case of China’s probing actions in the South China Sea, the Obama administration’s approach seems to have been to accommodate Beijing, acknowledging a decline in U.S. naval capabilities and welcoming a greater Chinese role in providing security to the global commons.41 Similarly, after Russia’s takeover of Crimea, Washington’s first response was to turn the episode into a strictly regional affair. As President Obama put it in February 2014, “Any violation of Ukraine’s sovereignty and territorial integrity would be deeply destabilizing, which is not in the interest of Ukraine, Russia, or Europe, ” tellingly not including the United States in the list of the affected parties.42</w:t>
      </w:r>
    </w:p>
    <w:p w14:paraId="0A994CC8" w14:textId="77777777" w:rsidR="007F760F" w:rsidRPr="00A623AA" w:rsidRDefault="007F760F" w:rsidP="007F760F">
      <w:pPr>
        <w:rPr>
          <w:sz w:val="8"/>
          <w:szCs w:val="14"/>
        </w:rPr>
      </w:pPr>
      <w:r w:rsidRPr="00A623AA">
        <w:rPr>
          <w:sz w:val="16"/>
        </w:rPr>
        <w:lastRenderedPageBreak/>
        <w:t xml:space="preserve">The problem is that the temptation of the existing great power to either ignore or regionalize the tension stemming from the revisionist state’s probes— an attempt to de- escalate the strategic interaction— also constitutes a response. It may, however, be one that serves for the revisionist power as a confirmation of its initial suspicion that the rival’s commitment to the region was on the wane. </w:t>
      </w:r>
      <w:r w:rsidRPr="00A623AA">
        <w:rPr>
          <w:rStyle w:val="StyleUnderline"/>
        </w:rPr>
        <w:t xml:space="preserve">An </w:t>
      </w:r>
      <w:r w:rsidRPr="00A623AA">
        <w:rPr>
          <w:rStyle w:val="Emphasis"/>
        </w:rPr>
        <w:t>unanswered</w:t>
      </w:r>
      <w:r w:rsidRPr="00A623AA">
        <w:rPr>
          <w:sz w:val="16"/>
        </w:rPr>
        <w:t xml:space="preserve">— ignored or regionalized— </w:t>
      </w:r>
      <w:r w:rsidRPr="00A623AA">
        <w:rPr>
          <w:rStyle w:val="StyleUnderline"/>
        </w:rPr>
        <w:t>probe is an indication that the</w:t>
      </w:r>
      <w:r w:rsidRPr="00A623AA">
        <w:rPr>
          <w:sz w:val="16"/>
        </w:rPr>
        <w:t xml:space="preserve"> existing </w:t>
      </w:r>
      <w:r w:rsidRPr="00A623AA">
        <w:rPr>
          <w:rStyle w:val="StyleUnderline"/>
        </w:rPr>
        <w:t xml:space="preserve">map of power is </w:t>
      </w:r>
      <w:r w:rsidRPr="00A623AA">
        <w:rPr>
          <w:rStyle w:val="Emphasis"/>
        </w:rPr>
        <w:t xml:space="preserve">open to </w:t>
      </w:r>
      <w:proofErr w:type="gramStart"/>
      <w:r w:rsidRPr="00A623AA">
        <w:rPr>
          <w:rStyle w:val="Emphasis"/>
        </w:rPr>
        <w:t>revisions</w:t>
      </w:r>
      <w:proofErr w:type="gramEnd"/>
      <w:r w:rsidRPr="00A623AA">
        <w:rPr>
          <w:sz w:val="8"/>
          <w:szCs w:val="14"/>
        </w:rPr>
        <w:t>. Another way to put this is that a probe is a question of sorts: does the existing hegemon have the will and capacity to oppose the revisionist power? An attempt to dismiss the question or to let allies respond to it is a tacit admission by the tested great power that its interest in maintaining a strong foothold and influence in the region is in decline. Silence in response to a probe is telling. Probing, therefore, always elicits some sort of answer, and in this narrow sense it is a success.</w:t>
      </w:r>
    </w:p>
    <w:p w14:paraId="362343C9" w14:textId="77777777" w:rsidR="007F760F" w:rsidRPr="00A623AA" w:rsidRDefault="007F760F" w:rsidP="007F760F">
      <w:pPr>
        <w:rPr>
          <w:sz w:val="8"/>
          <w:szCs w:val="14"/>
        </w:rPr>
      </w:pPr>
      <w:r w:rsidRPr="00A623AA">
        <w:rPr>
          <w:sz w:val="8"/>
          <w:szCs w:val="14"/>
        </w:rPr>
        <w:t>The purpose of a probe is also to attain a secondary, albeit crucial, goal of beginning to redraw the map of influence without generating counterbalancing pressures from the tested great power and its allies. The most successful probe would be one that pushes the targeted small states and other regional spectators closer to the revisionist power (or at least convinces them to distance themselves from their existing security patron, the rival great power) while at the same time convincing the rival great power that it is too costly to maintain its political influence and provide security in the region. Hence the probe needs to be evaluated on what it achieves in the three audiences: the directly targeted neighboring small state, the distant security patron, and the geopolitical onlookers (in particular other states in the region). The success or failure of a revisionist state’s probe depends on the actions by these three groups, and, arguably, it can attain partial success by achieving a revision of the status quo in one audience but not the other.</w:t>
      </w:r>
    </w:p>
    <w:p w14:paraId="01EC5987" w14:textId="77777777" w:rsidR="007F760F" w:rsidRPr="00A623AA" w:rsidRDefault="007F760F" w:rsidP="007F760F">
      <w:pPr>
        <w:rPr>
          <w:sz w:val="8"/>
          <w:szCs w:val="14"/>
        </w:rPr>
      </w:pPr>
      <w:r w:rsidRPr="00A623AA">
        <w:rPr>
          <w:sz w:val="8"/>
          <w:szCs w:val="14"/>
        </w:rPr>
        <w:t>For instance, a probe can succeed in extending the revisionist power’s influence over the immediate target, the ally or would- be ally of the rival, but at the same time it may generate more vigorous efforts by regional onlookers to counterbalance it through a variety of strategies, ranging from military modernization to tighter defense cooperation with the distant security patron. This seems to be the case for Russia’s takeover of Crimea. Moscow quickly conquered Crimea and destabilized Ukraine’s easternmost oblast, successfully demonstrating its ability and willingness to use force to achieve limited territorial adjustments. While Kiev maintains its political independence, it has also been shown to be weak and unable to oppose Russian pressures. The quasi– civil war in the eastern regions and Russia’s conquest of Crimea make Ukraine an unlikely candidate for a closer relationship with the EU and NATO, even if Ukrainian political elites and public opinion may continue to be in favor of it. Russia’s probe, in the form of its intervention in Crimea and eastern Ukraine, has thus been successful in neutering the westward drift of Kiev. The EU, and in particular states such as France and Germany, have now an even smaller desire to bring Ukraine closer, as it is deemed too dangerous and risky; Ukraine is not worth losing business deals with Russia, not to mention starting a war with Russia.</w:t>
      </w:r>
    </w:p>
    <w:p w14:paraId="63334BE9" w14:textId="77777777" w:rsidR="007F760F" w:rsidRPr="00A623AA" w:rsidRDefault="007F760F" w:rsidP="007F760F">
      <w:pPr>
        <w:rPr>
          <w:sz w:val="8"/>
          <w:szCs w:val="14"/>
        </w:rPr>
      </w:pPr>
      <w:r w:rsidRPr="00A623AA">
        <w:rPr>
          <w:sz w:val="8"/>
          <w:szCs w:val="14"/>
        </w:rPr>
        <w:t>The Ukraine War has also damaged American credibility in the region. Washington after all had given assurances (not “guarantees, ” which are reserved for NATO members) to the Ukrainian government in the Budapest Memorandum of 1994. This is undoubtedly a Russian success. But there are also other consequences of Russia’s probing, unintended and unwelcome by Moscow. Some states in the Central European region, in particular Poland and the Baltic states, have awakened from the geopolitical vacation of the past two decades. The 1990s and the 2000s were characterized by a widespread sense that threats to the territorial security of the region were minimal, and most of the strategic focus was on economic cooperation with the EU and on keeping in the good graces of the United States through participation in wars in Iraq and Afghanistan. This is over, at least in part. While strengthening the EU continues to be a priority in Central European capitals, there is simply no more interest in “out- of- area” operations, which drain resources and time from territorial defense. From this perspective, Russian probes have altered the geostrategic outlook of some Central European states. The eastern frontier is what really matters to them now, as their threat assessment has changed. Russia, in other words, has reached an upper threshold in its probes, creating a backlash among some of the states in the region, which are pursuing diplomatic counterbalancing and defense modernization. They are also calling for more visible and permanent NATO (and in particular, U.S.) security presence on their territories to shore up the extended deterrent against Russia.</w:t>
      </w:r>
    </w:p>
    <w:p w14:paraId="41F40882" w14:textId="77777777" w:rsidR="007F760F" w:rsidRPr="00A623AA" w:rsidRDefault="007F760F" w:rsidP="007F760F">
      <w:pPr>
        <w:rPr>
          <w:sz w:val="16"/>
        </w:rPr>
      </w:pPr>
      <w:r w:rsidRPr="00A623AA">
        <w:rPr>
          <w:sz w:val="8"/>
          <w:szCs w:val="14"/>
        </w:rPr>
        <w:t xml:space="preserve">It appears therefore that Russia is less successful than the other revisionist power, China. </w:t>
      </w:r>
      <w:r w:rsidRPr="00A623AA">
        <w:rPr>
          <w:rStyle w:val="StyleUnderline"/>
          <w:highlight w:val="cyan"/>
        </w:rPr>
        <w:t>Moscow is less subtle</w:t>
      </w:r>
      <w:r w:rsidRPr="00A623AA">
        <w:rPr>
          <w:rStyle w:val="StyleUnderline"/>
        </w:rPr>
        <w:t xml:space="preserve"> in its probes</w:t>
      </w:r>
      <w:r w:rsidRPr="00A623AA">
        <w:rPr>
          <w:sz w:val="16"/>
        </w:rPr>
        <w:t xml:space="preserve">, choosing dramatic military interventions (Georgia and Crimea) that generate growing fear and opposition among some European states as well as the United States. In part Moscow’s more aggressive behavior is a result of a Russian assessment of the weakness and divisions of the West. But in part the seeming Russian rush to restore influence over its “near neighborhood” is due to internal demographic, economic, and political problems. The growing weakness of Russia, </w:t>
      </w:r>
      <w:r w:rsidRPr="00A623AA">
        <w:rPr>
          <w:rStyle w:val="StyleUnderline"/>
          <w:highlight w:val="cyan"/>
        </w:rPr>
        <w:t>a great power</w:t>
      </w:r>
      <w:r w:rsidRPr="00A623AA">
        <w:rPr>
          <w:sz w:val="16"/>
        </w:rPr>
        <w:t xml:space="preserve"> more by courtesy and </w:t>
      </w:r>
      <w:r w:rsidRPr="00A623AA">
        <w:rPr>
          <w:rStyle w:val="StyleUnderline"/>
          <w:highlight w:val="cyan"/>
        </w:rPr>
        <w:t xml:space="preserve">by </w:t>
      </w:r>
      <w:r w:rsidRPr="00A623AA">
        <w:rPr>
          <w:rStyle w:val="Emphasis"/>
          <w:highlight w:val="cyan"/>
        </w:rPr>
        <w:t>nuclear weapons</w:t>
      </w:r>
      <w:r w:rsidRPr="00A623AA">
        <w:rPr>
          <w:sz w:val="16"/>
        </w:rPr>
        <w:t xml:space="preserve"> than by economic and political strength, gives little time to Putin to shore up his country’s position facing China’s rapid economic growth and Europe’s political appeal. It is a short- term approach of large probes, and it may be successful only by extending influence over its most immediate nearby target.43</w:t>
      </w:r>
    </w:p>
    <w:p w14:paraId="49F72C0E" w14:textId="77777777" w:rsidR="007F760F" w:rsidRPr="00A623AA" w:rsidRDefault="007F760F" w:rsidP="007F760F">
      <w:pPr>
        <w:rPr>
          <w:sz w:val="10"/>
          <w:szCs w:val="16"/>
        </w:rPr>
      </w:pPr>
      <w:r w:rsidRPr="00A623AA">
        <w:rPr>
          <w:rStyle w:val="StyleUnderline"/>
          <w:highlight w:val="cyan"/>
        </w:rPr>
        <w:t>China</w:t>
      </w:r>
      <w:r w:rsidRPr="00A623AA">
        <w:rPr>
          <w:sz w:val="16"/>
        </w:rPr>
        <w:t xml:space="preserve">, on the other hand, may have a different time frame, allowing it to probe in a much more indirect and less violent way, though this could change in the months ahead. It </w:t>
      </w:r>
      <w:r w:rsidRPr="00A623AA">
        <w:rPr>
          <w:rStyle w:val="StyleUnderline"/>
          <w:highlight w:val="cyan"/>
        </w:rPr>
        <w:t>is</w:t>
      </w:r>
      <w:r w:rsidRPr="00A623AA">
        <w:rPr>
          <w:sz w:val="16"/>
        </w:rPr>
        <w:t xml:space="preserve"> therefore more careful and </w:t>
      </w:r>
      <w:r w:rsidRPr="00A623AA">
        <w:rPr>
          <w:rStyle w:val="StyleUnderline"/>
        </w:rPr>
        <w:t xml:space="preserve">guarded, </w:t>
      </w:r>
      <w:r w:rsidRPr="00A623AA">
        <w:rPr>
          <w:rStyle w:val="StyleUnderline"/>
          <w:highlight w:val="cyan"/>
        </w:rPr>
        <w:t>pursuing</w:t>
      </w:r>
      <w:r w:rsidRPr="00A623AA">
        <w:rPr>
          <w:sz w:val="16"/>
        </w:rPr>
        <w:t xml:space="preserve"> a long- term strategy of small </w:t>
      </w:r>
      <w:r w:rsidRPr="00A623AA">
        <w:rPr>
          <w:rStyle w:val="StyleUnderline"/>
          <w:highlight w:val="cyan"/>
        </w:rPr>
        <w:t>probes over</w:t>
      </w:r>
      <w:r w:rsidRPr="00A623AA">
        <w:rPr>
          <w:sz w:val="16"/>
        </w:rPr>
        <w:t xml:space="preserve">, quite literally, small rocks in </w:t>
      </w:r>
      <w:r w:rsidRPr="00A623AA">
        <w:rPr>
          <w:rStyle w:val="StyleUnderline"/>
        </w:rPr>
        <w:t xml:space="preserve">the </w:t>
      </w:r>
      <w:r w:rsidRPr="00A623AA">
        <w:rPr>
          <w:rStyle w:val="Emphasis"/>
          <w:highlight w:val="cyan"/>
        </w:rPr>
        <w:t>S</w:t>
      </w:r>
      <w:r w:rsidRPr="00A623AA">
        <w:rPr>
          <w:sz w:val="16"/>
        </w:rPr>
        <w:t xml:space="preserve">outh </w:t>
      </w:r>
      <w:r w:rsidRPr="00A623AA">
        <w:rPr>
          <w:rStyle w:val="Emphasis"/>
          <w:highlight w:val="cyan"/>
        </w:rPr>
        <w:t>C</w:t>
      </w:r>
      <w:r w:rsidRPr="00A623AA">
        <w:rPr>
          <w:sz w:val="16"/>
        </w:rPr>
        <w:t xml:space="preserve">hina </w:t>
      </w:r>
      <w:r w:rsidRPr="00A623AA">
        <w:rPr>
          <w:rStyle w:val="Emphasis"/>
          <w:highlight w:val="cyan"/>
        </w:rPr>
        <w:t>S</w:t>
      </w:r>
      <w:r w:rsidRPr="00A623AA">
        <w:rPr>
          <w:sz w:val="16"/>
        </w:rPr>
        <w:t xml:space="preserve">ea. </w:t>
      </w:r>
      <w:r w:rsidRPr="00A623AA">
        <w:rPr>
          <w:sz w:val="10"/>
          <w:szCs w:val="16"/>
        </w:rPr>
        <w:t xml:space="preserve">The U.S. “pivot” or “rebalancing” to Asia makes American presence and resolve more pronounced, increasing the doubt of a U.S. retrenchment and thus, from China’s perspective, the need to be cautious in testing the limits of American influence and commitment. Moreover, the counterbalancing efforts of regional onlookers, from Japan to the Philippines and Vietnam, are increasing in intensity, in both the rhetoric used and the arms buildup. Similarly, unlike Russia in Crimea, Beijing has not succeeded in extending its direct control over a large piece of real estate. But in the </w:t>
      </w:r>
      <w:proofErr w:type="gramStart"/>
      <w:r w:rsidRPr="00A623AA">
        <w:rPr>
          <w:sz w:val="10"/>
          <w:szCs w:val="16"/>
        </w:rPr>
        <w:t>end</w:t>
      </w:r>
      <w:proofErr w:type="gramEnd"/>
      <w:r w:rsidRPr="00A623AA">
        <w:rPr>
          <w:sz w:val="10"/>
          <w:szCs w:val="16"/>
        </w:rPr>
        <w:t xml:space="preserve"> it may be more successful, because it is establishing a gradual change in the map of power, visible only after a decade- long period. Through its probes, China is pursuing a classic example of “salami tactics. ” As Thomas Schelling describes them, “If there is no sharp qualitative division between a minor transgression and a major affront, but a continuous gradation of activity, one can begin his intrusion on a scale too small to provoke a reaction, and increase it by imperceptible degrees, never quite presenting a sud den, dramatic challenge that would invoke the committed response. ”44 Many small probes into areas of contested influence do not individually invite a strong response, but they erode steadily the perception and in the end the reality of the opponent’s influence.</w:t>
      </w:r>
    </w:p>
    <w:p w14:paraId="2A620435" w14:textId="77777777" w:rsidR="007F760F" w:rsidRPr="00A623AA" w:rsidRDefault="007F760F" w:rsidP="007F760F">
      <w:pPr>
        <w:rPr>
          <w:sz w:val="10"/>
          <w:szCs w:val="16"/>
        </w:rPr>
      </w:pPr>
      <w:r w:rsidRPr="00A623AA">
        <w:rPr>
          <w:sz w:val="10"/>
          <w:szCs w:val="16"/>
        </w:rPr>
        <w:t xml:space="preserve">Moreover, a continuing sequence of gradual probes signals the seriousness of the revisionist’s intent to alter the status quo. In the mind of the hegemon, the steady drumbeat of low- intensity and peripheral incidents creates the impression that the revisionist both has special claims for and may someday be willing to fight over a particular piece of real estate. These claims are often backed up by legal, historical, or ethnic justifications and a creeping physical presence— in Ukraine, Russian </w:t>
      </w:r>
      <w:proofErr w:type="gramStart"/>
      <w:r w:rsidRPr="00A623AA">
        <w:rPr>
          <w:sz w:val="10"/>
          <w:szCs w:val="16"/>
        </w:rPr>
        <w:t>forces</w:t>
      </w:r>
      <w:proofErr w:type="gramEnd"/>
      <w:r w:rsidRPr="00A623AA">
        <w:rPr>
          <w:sz w:val="10"/>
          <w:szCs w:val="16"/>
        </w:rPr>
        <w:t xml:space="preserve"> and equipment; in the South China Sea, artificially created reefs. Over time, </w:t>
      </w:r>
      <w:proofErr w:type="gramStart"/>
      <w:r w:rsidRPr="00A623AA">
        <w:rPr>
          <w:sz w:val="10"/>
          <w:szCs w:val="16"/>
        </w:rPr>
        <w:t>this places</w:t>
      </w:r>
      <w:proofErr w:type="gramEnd"/>
      <w:r w:rsidRPr="00A623AA">
        <w:rPr>
          <w:sz w:val="10"/>
          <w:szCs w:val="16"/>
        </w:rPr>
        <w:t xml:space="preserve"> the onus of a response on the shoulders of the hegemon and its allies in the region for why the status quo should be maintained. For a weary hegemon like the United States today, probes communicate that the act of supporting the regional status quo is no longer cost free but will require a level of exertion that was not needed in the past, inevitably leading to questions of whether such effort and resulting escalation are worthwhile.</w:t>
      </w:r>
    </w:p>
    <w:p w14:paraId="0D48270B" w14:textId="77777777" w:rsidR="007F760F" w:rsidRPr="00A623AA" w:rsidRDefault="007F760F" w:rsidP="007F760F">
      <w:pPr>
        <w:rPr>
          <w:sz w:val="10"/>
          <w:szCs w:val="16"/>
        </w:rPr>
      </w:pPr>
      <w:r w:rsidRPr="00A623AA">
        <w:rPr>
          <w:sz w:val="10"/>
          <w:szCs w:val="16"/>
        </w:rPr>
        <w:t xml:space="preserve">Nonetheless, it is certainly possible to see failed instances of probing, which achieve the opposite of the revisionist power’s intentions. The historic scorecard of probing states is mixed. A clear failure of probing would be if the targeted regional states and offshore security patron responded strongly, tightening their </w:t>
      </w:r>
      <w:proofErr w:type="gramStart"/>
      <w:r w:rsidRPr="00A623AA">
        <w:rPr>
          <w:sz w:val="10"/>
          <w:szCs w:val="16"/>
        </w:rPr>
        <w:t>alliance</w:t>
      </w:r>
      <w:proofErr w:type="gramEnd"/>
      <w:r w:rsidRPr="00A623AA">
        <w:rPr>
          <w:sz w:val="10"/>
          <w:szCs w:val="16"/>
        </w:rPr>
        <w:t xml:space="preserve"> and even initiating a direct </w:t>
      </w:r>
      <w:r w:rsidRPr="00A623AA">
        <w:rPr>
          <w:rStyle w:val="Emphasis"/>
          <w:highlight w:val="cyan"/>
        </w:rPr>
        <w:t>war</w:t>
      </w:r>
      <w:r w:rsidRPr="00A623AA">
        <w:rPr>
          <w:sz w:val="16"/>
        </w:rPr>
        <w:t xml:space="preserve">. This </w:t>
      </w:r>
      <w:r w:rsidRPr="00A623AA">
        <w:rPr>
          <w:rStyle w:val="StyleUnderline"/>
          <w:highlight w:val="cyan"/>
        </w:rPr>
        <w:t xml:space="preserve">is </w:t>
      </w:r>
      <w:r w:rsidRPr="00A623AA">
        <w:rPr>
          <w:rStyle w:val="Emphasis"/>
          <w:highlight w:val="cyan"/>
        </w:rPr>
        <w:t>a</w:t>
      </w:r>
      <w:r w:rsidRPr="00A623AA">
        <w:rPr>
          <w:rStyle w:val="StyleUnderline"/>
        </w:rPr>
        <w:t xml:space="preserve">n </w:t>
      </w:r>
      <w:r w:rsidRPr="00A623AA">
        <w:rPr>
          <w:rStyle w:val="Emphasis"/>
        </w:rPr>
        <w:t xml:space="preserve">unintended </w:t>
      </w:r>
      <w:r w:rsidRPr="00A623AA">
        <w:rPr>
          <w:rStyle w:val="Emphasis"/>
          <w:highlight w:val="cyan"/>
        </w:rPr>
        <w:t>consequence</w:t>
      </w:r>
      <w:r w:rsidRPr="00A623AA">
        <w:rPr>
          <w:sz w:val="16"/>
        </w:rPr>
        <w:t xml:space="preserve"> of a probe </w:t>
      </w:r>
      <w:r w:rsidRPr="00A623AA">
        <w:rPr>
          <w:rStyle w:val="StyleUnderline"/>
        </w:rPr>
        <w:t>and can take several forms</w:t>
      </w:r>
      <w:r w:rsidRPr="00A623AA">
        <w:rPr>
          <w:sz w:val="16"/>
        </w:rPr>
        <w:t xml:space="preserve">, from a tightening of alliances countering the revisionist power to increased military contingency planning and rearming. In the worst- case scenario, </w:t>
      </w:r>
      <w:r w:rsidRPr="00A623AA">
        <w:rPr>
          <w:rStyle w:val="StyleUnderline"/>
        </w:rPr>
        <w:t xml:space="preserve">it results in a combination of actions that </w:t>
      </w:r>
      <w:r w:rsidRPr="00A623AA">
        <w:rPr>
          <w:rStyle w:val="Emphasis"/>
        </w:rPr>
        <w:t>counterbalance</w:t>
      </w:r>
      <w:r w:rsidRPr="00A623AA">
        <w:rPr>
          <w:sz w:val="16"/>
        </w:rPr>
        <w:t xml:space="preserve"> </w:t>
      </w:r>
      <w:r w:rsidRPr="00A623AA">
        <w:rPr>
          <w:sz w:val="10"/>
          <w:szCs w:val="16"/>
        </w:rPr>
        <w:t xml:space="preserve">the revisionist state more effectively and forcefully than before the probing behavior started. The revisionist state did not want nor </w:t>
      </w:r>
      <w:proofErr w:type="gramStart"/>
      <w:r w:rsidRPr="00A623AA">
        <w:rPr>
          <w:sz w:val="10"/>
          <w:szCs w:val="16"/>
        </w:rPr>
        <w:t>expect</w:t>
      </w:r>
      <w:proofErr w:type="gramEnd"/>
      <w:r w:rsidRPr="00A623AA">
        <w:rPr>
          <w:sz w:val="10"/>
          <w:szCs w:val="16"/>
        </w:rPr>
        <w:t xml:space="preserve"> this response before engaging in probing. It amounts to a disconfirmation of the initial hypothesis that the rival great power is in decline and retreat, and in the </w:t>
      </w:r>
      <w:proofErr w:type="gramStart"/>
      <w:r w:rsidRPr="00A623AA">
        <w:rPr>
          <w:sz w:val="10"/>
          <w:szCs w:val="16"/>
        </w:rPr>
        <w:t>end</w:t>
      </w:r>
      <w:proofErr w:type="gramEnd"/>
      <w:r w:rsidRPr="00A623AA">
        <w:rPr>
          <w:sz w:val="10"/>
          <w:szCs w:val="16"/>
        </w:rPr>
        <w:t xml:space="preserve"> it worsens the strategic position of the probing state.</w:t>
      </w:r>
    </w:p>
    <w:p w14:paraId="240E96E8" w14:textId="77777777" w:rsidR="007F760F" w:rsidRPr="00A623AA" w:rsidRDefault="007F760F" w:rsidP="007F760F">
      <w:pPr>
        <w:rPr>
          <w:sz w:val="10"/>
          <w:szCs w:val="16"/>
        </w:rPr>
      </w:pPr>
      <w:r w:rsidRPr="00A623AA">
        <w:rPr>
          <w:sz w:val="10"/>
          <w:szCs w:val="16"/>
        </w:rPr>
        <w:t>The biggest loser may thus be the probing power, which puts in motion a series of strategic interactions that undermine its own strength. This was the case of Germany in the early twentieth century. Kaiser Wilhelm’s visit to Tangier in 1905 initiated the first Moroccan crisis, manufactured by Berlin to, among other objectives, probe the strength of the brand new and untested Franco- British Entente Cordiale. 45 By challenging French interests in Morocco in a nonviolent way, Berlin wanted to pressure Paris, “the weakest link in the surrounding chain” of states opposing Germany.46 But it desired to do that in an area and in a way that were expected not to draw Great Britain into a direct confrontation, so that Germany could demonstrate to Paris that the entente was in effect useless. Morocco was important to France but not to Great Britain, and the German Foreign Office expected that London would not back Paris. Great Britain after all was also seen as retrenching after a bloody war with the Boers and unable and unwilling to project power on land to guarantee the security of its French quasi- ally. As Friedrich von Holstein put it, the French would seek a rapprochement with Germany, in effect bandwagoning, “when they have seen that English friendship . . . is not enough to gain Germany’s agreement to the French seizure of Morocco, but rather that Germany wishes to be loved on its own account. ”47 Germany, however, greatly miscalculated the British need for a continental ally and resulting commitment to France. The Moroccan crisis was resolved in a multilateral conference in Algeciras where Berlin ended in a position that was considerably worse than before the crisis: its only support was from the weak Austro- Hungarian Empire, while London was firmly and actively on the side of Paris. Instead of weakening the nascent strategic friendship between Britain and France, “German bullying” strengthened it.48 From then on, the “European Balance of Power, which had been ignored for forty years, again dominated British foreign policy; and henceforth every German move was interpreted as a bid for continental hegemony. ”49 London reoriented its attention away from the empire and toward the European continent, gradually planning to ready an expeditionary force to come to France’s defense.50 Berlin’s probe in Morocco turned into a clear failure.51</w:t>
      </w:r>
    </w:p>
    <w:p w14:paraId="5EC007D0" w14:textId="77777777" w:rsidR="007F760F" w:rsidRPr="00A623AA" w:rsidRDefault="007F760F" w:rsidP="007F760F">
      <w:pPr>
        <w:rPr>
          <w:sz w:val="16"/>
        </w:rPr>
      </w:pPr>
      <w:r w:rsidRPr="00A623AA">
        <w:rPr>
          <w:sz w:val="10"/>
          <w:szCs w:val="16"/>
        </w:rPr>
        <w:t xml:space="preserve">Probing is low risk, insofar as it is tailored to minimize a strong reaction of the rival, but it is not danger free for the revisionist state. Despite the fact that it arises out of a desire to clarify an allegedly new map of power, the effects of probing are difficult to interpret. </w:t>
      </w:r>
      <w:r w:rsidRPr="00A623AA">
        <w:rPr>
          <w:rStyle w:val="StyleUnderline"/>
        </w:rPr>
        <w:t xml:space="preserve">All </w:t>
      </w:r>
      <w:r w:rsidRPr="00A623AA">
        <w:rPr>
          <w:rStyle w:val="StyleUnderline"/>
          <w:highlight w:val="cyan"/>
        </w:rPr>
        <w:t>parties</w:t>
      </w:r>
      <w:r w:rsidRPr="00A623AA">
        <w:rPr>
          <w:rStyle w:val="StyleUnderline"/>
        </w:rPr>
        <w:t xml:space="preserve"> involved</w:t>
      </w:r>
      <w:r w:rsidRPr="00A623AA">
        <w:rPr>
          <w:sz w:val="16"/>
        </w:rPr>
        <w:t xml:space="preserve">— the revisionist power and the targeted states— </w:t>
      </w:r>
      <w:r w:rsidRPr="00A623AA">
        <w:rPr>
          <w:rStyle w:val="StyleUnderline"/>
          <w:highlight w:val="cyan"/>
        </w:rPr>
        <w:t xml:space="preserve">can </w:t>
      </w:r>
      <w:r w:rsidRPr="00A623AA">
        <w:rPr>
          <w:rStyle w:val="Emphasis"/>
          <w:highlight w:val="cyan"/>
        </w:rPr>
        <w:t>miscalc</w:t>
      </w:r>
      <w:r w:rsidRPr="00A623AA">
        <w:rPr>
          <w:rStyle w:val="Emphasis"/>
        </w:rPr>
        <w:t>ulate</w:t>
      </w:r>
      <w:r w:rsidRPr="00A623AA">
        <w:rPr>
          <w:sz w:val="16"/>
        </w:rPr>
        <w:t xml:space="preserve"> their reactions. In a case of moral hazard, the </w:t>
      </w:r>
      <w:r w:rsidRPr="00A623AA">
        <w:rPr>
          <w:rStyle w:val="StyleUnderline"/>
        </w:rPr>
        <w:t>smaller states</w:t>
      </w:r>
      <w:r w:rsidRPr="00A623AA">
        <w:rPr>
          <w:sz w:val="16"/>
        </w:rPr>
        <w:t xml:space="preserve">, directly targeted by the revisionist power, may respond violently to the low- intensity probe, feeling secure thanks to the alliance with a more powerful patron. Or, </w:t>
      </w:r>
      <w:r w:rsidRPr="00A623AA">
        <w:rPr>
          <w:rStyle w:val="StyleUnderline"/>
          <w:highlight w:val="cyan"/>
        </w:rPr>
        <w:t>sensing</w:t>
      </w:r>
      <w:r w:rsidRPr="00A623AA">
        <w:rPr>
          <w:rStyle w:val="StyleUnderline"/>
        </w:rPr>
        <w:t xml:space="preserve"> that </w:t>
      </w:r>
      <w:r w:rsidRPr="00A623AA">
        <w:rPr>
          <w:rStyle w:val="StyleUnderline"/>
          <w:highlight w:val="cyan"/>
        </w:rPr>
        <w:t>their</w:t>
      </w:r>
      <w:r w:rsidRPr="00A623AA">
        <w:rPr>
          <w:rStyle w:val="StyleUnderline"/>
        </w:rPr>
        <w:t xml:space="preserve"> distant </w:t>
      </w:r>
      <w:r w:rsidRPr="00A623AA">
        <w:rPr>
          <w:rStyle w:val="StyleUnderline"/>
          <w:highlight w:val="cyan"/>
        </w:rPr>
        <w:t>patron is no longer capable</w:t>
      </w:r>
      <w:r w:rsidRPr="00A623AA">
        <w:rPr>
          <w:rStyle w:val="StyleUnderline"/>
        </w:rPr>
        <w:t xml:space="preserve"> of maintaining</w:t>
      </w:r>
      <w:r w:rsidRPr="00A623AA">
        <w:rPr>
          <w:sz w:val="16"/>
        </w:rPr>
        <w:t xml:space="preserve"> its </w:t>
      </w:r>
      <w:r w:rsidRPr="00A623AA">
        <w:rPr>
          <w:rStyle w:val="StyleUnderline"/>
          <w:highlight w:val="cyan"/>
        </w:rPr>
        <w:t>influence</w:t>
      </w:r>
      <w:r w:rsidRPr="00A623AA">
        <w:rPr>
          <w:rStyle w:val="StyleUnderline"/>
        </w:rPr>
        <w:t>, they may decide</w:t>
      </w:r>
      <w:r w:rsidRPr="00A623AA">
        <w:rPr>
          <w:sz w:val="16"/>
        </w:rPr>
        <w:t xml:space="preserve"> the exact opposite </w:t>
      </w:r>
      <w:r w:rsidRPr="00A623AA">
        <w:rPr>
          <w:rStyle w:val="StyleUnderline"/>
        </w:rPr>
        <w:t>and accept the hegemony of the rival</w:t>
      </w:r>
      <w:r w:rsidRPr="00A623AA">
        <w:rPr>
          <w:sz w:val="16"/>
        </w:rPr>
        <w:t>. This was the case of Athenian allies in Thrace, switching sides under General Brasidas’s pressure and persuasion. They were mistaken because their “judg ment was based more upon blind wishing than upon any sound prediction. ”52 Athens rallied and sent large forces north to restore its sway.</w:t>
      </w:r>
    </w:p>
    <w:p w14:paraId="07F8A5FC" w14:textId="77777777" w:rsidR="007F760F" w:rsidRPr="00A623AA" w:rsidRDefault="007F760F" w:rsidP="007F760F">
      <w:pPr>
        <w:rPr>
          <w:sz w:val="10"/>
          <w:szCs w:val="16"/>
        </w:rPr>
      </w:pPr>
      <w:r w:rsidRPr="00A623AA">
        <w:rPr>
          <w:rStyle w:val="StyleUnderline"/>
        </w:rPr>
        <w:t>The probing power can</w:t>
      </w:r>
      <w:r w:rsidRPr="00A623AA">
        <w:rPr>
          <w:sz w:val="16"/>
        </w:rPr>
        <w:t xml:space="preserve"> also be the one to </w:t>
      </w:r>
      <w:r w:rsidRPr="00A623AA">
        <w:rPr>
          <w:rStyle w:val="Emphasis"/>
        </w:rPr>
        <w:t>miscalculate</w:t>
      </w:r>
      <w:r w:rsidRPr="00A623AA">
        <w:rPr>
          <w:sz w:val="10"/>
          <w:szCs w:val="16"/>
        </w:rPr>
        <w:t>, either not seeing the success or ignoring the failure. The nature of probing is such that the effects are often not visible immediately and require time to alter the perceptions and realities of power. The episode of Spartan commander Brasidas is again telling. Sparta did not follow up on his successes, in part because Spartan kings were jealous of his military exploits, but in part because they thought the damage inflicted on Athens was sufficient to strike a deal and end the war.53 They were of course wrong, as the war continued for decades. Alternatively, despite being checked, the probing power may simply up the ante, seeking some gain. This may have been the case of Germany, which did not stop challenging France and Britain after 1905, despite its diplomatic isolation, the military conundrum of a two- front war, and a robust Franco- British entente. In brief, there is no easy single interpretation of a probe and its effects.</w:t>
      </w:r>
    </w:p>
    <w:p w14:paraId="69046BD7" w14:textId="77777777" w:rsidR="007F760F" w:rsidRPr="00A623AA" w:rsidRDefault="007F760F" w:rsidP="007F760F">
      <w:pPr>
        <w:rPr>
          <w:sz w:val="10"/>
          <w:szCs w:val="16"/>
        </w:rPr>
      </w:pPr>
      <w:r w:rsidRPr="00A623AA">
        <w:rPr>
          <w:rStyle w:val="StyleUnderline"/>
        </w:rPr>
        <w:t>A related risk is</w:t>
      </w:r>
      <w:r w:rsidRPr="00A623AA">
        <w:rPr>
          <w:sz w:val="16"/>
        </w:rPr>
        <w:t xml:space="preserve"> that a probe may lead </w:t>
      </w:r>
      <w:r w:rsidRPr="00A623AA">
        <w:rPr>
          <w:rStyle w:val="StyleUnderline"/>
        </w:rPr>
        <w:t xml:space="preserve">to an unintended and untimely </w:t>
      </w:r>
      <w:r w:rsidRPr="00A623AA">
        <w:rPr>
          <w:rStyle w:val="Emphasis"/>
        </w:rPr>
        <w:t>escalation</w:t>
      </w:r>
      <w:r w:rsidRPr="00A623AA">
        <w:rPr>
          <w:sz w:val="16"/>
        </w:rPr>
        <w:t xml:space="preserve"> of the strategic rivalry</w:t>
      </w:r>
      <w:r w:rsidRPr="00A623AA">
        <w:rPr>
          <w:sz w:val="10"/>
          <w:szCs w:val="16"/>
        </w:rPr>
        <w:t xml:space="preserve">. As we described, the purpose of probing is to see how permissive the geopolitical order is, and to that goal a probe is limited in geographic reach and means used. It targets an issue presumed peripheral to the rival great power, seeking, for instance, a small territorial adjustment that is costly to the weaker neighboring state but not deemed worthy of a direct conflict by the distant and more powerful security patron. But the limited nature of the probe is somewhat at odds with its ultimate purpose to check the limits of an allegedly declining rival great power. A probe is a low- intensity, local pinprick with wider repercussions; limited geographically yet potentially global in outcome. The probing state has a strong interest in keeping the crisis limited and circum scribed to the narrowly defined area, but it is also poking the rival great pow er to see what the reaction may be. It is banking on the fact that the probe is on the periphery of the rival’s influence and interests, and thus that the rival will not escalate the interaction. The probing challenger, in other words, is betting that its great power rival will fear entrapment, being involved in an undesirable conflict, more than loss of prestige, reputation, or influence. The revisionist power seeks to use the fact of alliances (which it lacks itself) as a source of competitive disadvantage for the hegemon. This is based on two reinforcing perceptions— first, that the commitment involved in their maintenance is an encumbrance depriving the hegemon of strategic flexibility; and second, that the hegemon’s temptation to devalue its own alliances suggests that it feels the weight of this encumbrance. </w:t>
      </w:r>
    </w:p>
    <w:p w14:paraId="69AA1941" w14:textId="77777777" w:rsidR="007F760F" w:rsidRPr="00A623AA" w:rsidRDefault="007F760F" w:rsidP="007F760F">
      <w:pPr>
        <w:rPr>
          <w:sz w:val="16"/>
        </w:rPr>
      </w:pPr>
      <w:r w:rsidRPr="00A623AA">
        <w:rPr>
          <w:sz w:val="10"/>
          <w:szCs w:val="16"/>
        </w:rPr>
        <w:lastRenderedPageBreak/>
        <w:t xml:space="preserve">Probes therefore arise from a view that entrapment is the congenital flaw of alliances. They are the ultimate act of attempting to expose the dangers of entrapment to hegemon and </w:t>
      </w:r>
      <w:proofErr w:type="gramStart"/>
      <w:r w:rsidRPr="00A623AA">
        <w:rPr>
          <w:sz w:val="10"/>
          <w:szCs w:val="16"/>
        </w:rPr>
        <w:t>ally</w:t>
      </w:r>
      <w:proofErr w:type="gramEnd"/>
      <w:r w:rsidRPr="00A623AA">
        <w:rPr>
          <w:sz w:val="10"/>
          <w:szCs w:val="16"/>
        </w:rPr>
        <w:t xml:space="preserve"> alike. This is ultimately a gamble— an expectation, not a certainty. </w:t>
      </w:r>
      <w:r w:rsidRPr="00A623AA">
        <w:rPr>
          <w:sz w:val="16"/>
        </w:rPr>
        <w:t xml:space="preserve">And </w:t>
      </w:r>
      <w:r w:rsidRPr="00A623AA">
        <w:rPr>
          <w:rStyle w:val="StyleUnderline"/>
        </w:rPr>
        <w:t xml:space="preserve">the gamble can </w:t>
      </w:r>
      <w:r w:rsidRPr="00A623AA">
        <w:rPr>
          <w:rStyle w:val="Emphasis"/>
        </w:rPr>
        <w:t>backfire</w:t>
      </w:r>
      <w:r w:rsidRPr="00A623AA">
        <w:rPr>
          <w:sz w:val="16"/>
        </w:rPr>
        <w:t xml:space="preserve">, as there is always the possibility that </w:t>
      </w:r>
      <w:r w:rsidRPr="00A623AA">
        <w:rPr>
          <w:rStyle w:val="StyleUnderline"/>
          <w:highlight w:val="cyan"/>
        </w:rPr>
        <w:t>a probe</w:t>
      </w:r>
      <w:r w:rsidRPr="00A623AA">
        <w:rPr>
          <w:rStyle w:val="StyleUnderline"/>
        </w:rPr>
        <w:t xml:space="preserve"> will </w:t>
      </w:r>
      <w:r w:rsidRPr="00A623AA">
        <w:rPr>
          <w:rStyle w:val="StyleUnderline"/>
          <w:highlight w:val="cyan"/>
        </w:rPr>
        <w:t xml:space="preserve">result in a </w:t>
      </w:r>
      <w:r w:rsidRPr="00A623AA">
        <w:rPr>
          <w:rStyle w:val="Emphasis"/>
          <w:highlight w:val="cyan"/>
        </w:rPr>
        <w:t>dramatic escalation</w:t>
      </w:r>
      <w:r w:rsidRPr="00A623AA">
        <w:rPr>
          <w:rStyle w:val="StyleUnderline"/>
        </w:rPr>
        <w:t xml:space="preserve"> since it is targeted at </w:t>
      </w:r>
      <w:r w:rsidRPr="00A623AA">
        <w:rPr>
          <w:rStyle w:val="Emphasis"/>
        </w:rPr>
        <w:t>multiple audiences</w:t>
      </w:r>
      <w:r w:rsidRPr="00A623AA">
        <w:rPr>
          <w:sz w:val="16"/>
        </w:rPr>
        <w:t xml:space="preserve">. There is thus a clear recognition that a probe has a much wider purpose than its immediate action may convey, and consequently the desire to keep it limited runs against the desire to have a much larger demonstrative effect. As a result, </w:t>
      </w:r>
      <w:r w:rsidRPr="00A623AA">
        <w:rPr>
          <w:rStyle w:val="StyleUnderline"/>
        </w:rPr>
        <w:t xml:space="preserve">the interaction a probe initiates </w:t>
      </w:r>
      <w:proofErr w:type="gramStart"/>
      <w:r w:rsidRPr="00A623AA">
        <w:rPr>
          <w:rStyle w:val="StyleUnderline"/>
        </w:rPr>
        <w:t>has</w:t>
      </w:r>
      <w:proofErr w:type="gramEnd"/>
      <w:r w:rsidRPr="00A623AA">
        <w:rPr>
          <w:rStyle w:val="StyleUnderline"/>
        </w:rPr>
        <w:t xml:space="preserve"> an </w:t>
      </w:r>
      <w:r w:rsidRPr="00A623AA">
        <w:rPr>
          <w:rStyle w:val="Emphasis"/>
        </w:rPr>
        <w:t>inherent risk</w:t>
      </w:r>
      <w:r w:rsidRPr="00A623AA">
        <w:rPr>
          <w:rStyle w:val="StyleUnderline"/>
        </w:rPr>
        <w:t xml:space="preserve"> of </w:t>
      </w:r>
      <w:r w:rsidRPr="00A623AA">
        <w:rPr>
          <w:rStyle w:val="Emphasis"/>
        </w:rPr>
        <w:t>escalating</w:t>
      </w:r>
      <w:r w:rsidRPr="00A623AA">
        <w:rPr>
          <w:rStyle w:val="StyleUnderline"/>
        </w:rPr>
        <w:t xml:space="preserve"> into a </w:t>
      </w:r>
      <w:r w:rsidRPr="00A623AA">
        <w:rPr>
          <w:rStyle w:val="Emphasis"/>
        </w:rPr>
        <w:t>much larger confrontation</w:t>
      </w:r>
      <w:r w:rsidRPr="00A623AA">
        <w:rPr>
          <w:sz w:val="16"/>
        </w:rPr>
        <w:t>.54</w:t>
      </w:r>
    </w:p>
    <w:p w14:paraId="3D97C002" w14:textId="77777777" w:rsidR="007F760F" w:rsidRPr="00A623AA" w:rsidRDefault="007F760F" w:rsidP="007F760F">
      <w:pPr>
        <w:rPr>
          <w:sz w:val="10"/>
          <w:szCs w:val="16"/>
        </w:rPr>
      </w:pPr>
      <w:r w:rsidRPr="00A623AA">
        <w:rPr>
          <w:sz w:val="10"/>
          <w:szCs w:val="16"/>
        </w:rPr>
        <w:t>The revisionist state neither desires nor expects the escalation, but its possibility and perhaps likelihood are a direct outcome of probing. A probe by definition crosses a limit, a tacit or an explicit line of influence, in the expectation that it no longer reflects the actual will and power of the rival state. The revisionist power tests limits that until then were accepted and unchallenged and takes the first step in an “escalatory ladder” of competitive behavior. For instance, Kaiser Wilhelm’s support of Boer independence in 1896 was a test of British strength in what Berlin wrongly thought was a peripher al area of the British Empire. Similarly, the Moroccan crisis in 1905 was a test of British commitment to France in a region that should have been of no importance to London. Both, however, were a “move in the European Balance of Power, ” and that, beyond the details of the individual probes, was becoming of paramount concern to Great Britain. 55 Both were met by a strong British response, intensifying the Anglo- British rivalry. Escalation here was a willful choice of the targeted power.</w:t>
      </w:r>
    </w:p>
    <w:p w14:paraId="01ADEE10" w14:textId="77777777" w:rsidR="007F760F" w:rsidRPr="00A623AA" w:rsidRDefault="007F760F" w:rsidP="007F760F">
      <w:pPr>
        <w:rPr>
          <w:sz w:val="10"/>
          <w:szCs w:val="16"/>
        </w:rPr>
      </w:pPr>
      <w:r w:rsidRPr="00A623AA">
        <w:rPr>
          <w:sz w:val="10"/>
          <w:szCs w:val="16"/>
        </w:rPr>
        <w:t>Finally, probing can be in many cases a violent act, raising even further the likelihood of escalation and war. Probing is a political act first and foremost, only at times pursued by military means, but it does involve a careful application of violence or threat of violence. This requires strict political control, which is easier to maintain if the probe is not militarized and violent. But the more violent it becomes, the more difficult it is to keep it under political control. The logic of war may overwhelm the political rationale. Bismarck was keenly aware that the limited wars he fought, such as the Franco- Prussian one in 1870, would result in political outcomes that were different from his objectives were other great powers to become involved. But his greatest obstacle was the German military, resentful of civilian interference in what they deemed to be affairs in their exclusive purview. Political control over a limited war is paramount, because otherwise operational war objectives can overwhelm the larger political goals.56 The fact that Russia and China probe through a variety of nontraditional means, such as fishing vessels in the South China Sea and specially formed battalions (Vostok) of Chechens, makes political control more difficult. There is an incentive to use such means in a more aggressive way than would be warranted by official state forces, because in case of defeat one can always deny control over them and claim that they are simply individual citizens. Moreover, the “civilian” paramilitary forces that the probing power uses (e.g., the “Russian separatists” in eastern Ukraine) may not be easily recalled if the conflict ceases to be useful. The civilianization of conflict has its own risks. This makes probing behavior inherently destabilizing to an international order, as it sets forces in motion that, once unleashed, can be hard to control.</w:t>
      </w:r>
    </w:p>
    <w:p w14:paraId="08928D6B" w14:textId="77777777" w:rsidR="007F760F" w:rsidRPr="00A623AA" w:rsidRDefault="007F760F" w:rsidP="007F760F">
      <w:pPr>
        <w:rPr>
          <w:sz w:val="16"/>
        </w:rPr>
      </w:pPr>
      <w:r w:rsidRPr="00A623AA">
        <w:rPr>
          <w:rStyle w:val="StyleUnderline"/>
        </w:rPr>
        <w:t>Probing can</w:t>
      </w:r>
      <w:r w:rsidRPr="00A623AA">
        <w:rPr>
          <w:sz w:val="16"/>
        </w:rPr>
        <w:t xml:space="preserve">, moreover, </w:t>
      </w:r>
      <w:r w:rsidRPr="00A623AA">
        <w:rPr>
          <w:rStyle w:val="Emphasis"/>
        </w:rPr>
        <w:t>spiral</w:t>
      </w:r>
      <w:r w:rsidRPr="00A623AA">
        <w:rPr>
          <w:rStyle w:val="StyleUnderline"/>
        </w:rPr>
        <w:t xml:space="preserve"> into </w:t>
      </w:r>
      <w:r w:rsidRPr="00A623AA">
        <w:rPr>
          <w:rStyle w:val="Emphasis"/>
        </w:rPr>
        <w:t>war</w:t>
      </w:r>
      <w:r w:rsidRPr="00A623AA">
        <w:rPr>
          <w:sz w:val="16"/>
        </w:rPr>
        <w:t xml:space="preserve">, </w:t>
      </w:r>
      <w:r w:rsidRPr="00A623AA">
        <w:rPr>
          <w:sz w:val="12"/>
          <w:szCs w:val="18"/>
        </w:rPr>
        <w:t xml:space="preserve">unexpected and perhaps unwanted by the revisionist power. For instance, in the third century BC, Rome started to probe Carthaginian power in Sicily. It extended protection to Messana (or, more precisely, to a band of mercenaries, the Mamertines, who controlled it), thereby asserting Roman influence in northern Sicily. The peaceful withdrawal of the Punic garrison from the area seemed to suggest that a war was avoidable and the probe successful in attaining a low- cost revision to the balance of power. But the Romans miscalculated and were emboldened by this small success. As Polybius put it, they “now cherished the hope that they could drive the Carthaginians out of Sicily altogether, and that once this goal was attained their own power would be greatly increased. ”57 Carthage sent a large force to Sicily and solidified its alliance with Syracuse against Rome and its new ally Messana. Rome then escalated and sent a large army to besiege Syracuse, starting the first Punic war, which lasted more than twenty years.58 What started as a low- cost, low- risk probe turned into a long and costly slugfest. To sum up, the risk of probing is that it may result in a slide toward a direct clash. </w:t>
      </w:r>
      <w:r w:rsidRPr="00A623AA">
        <w:rPr>
          <w:rStyle w:val="Emphasis"/>
          <w:highlight w:val="cyan"/>
        </w:rPr>
        <w:t>Miscalc</w:t>
      </w:r>
      <w:r w:rsidRPr="00A623AA">
        <w:rPr>
          <w:rStyle w:val="Emphasis"/>
        </w:rPr>
        <w:t>ulation</w:t>
      </w:r>
      <w:r w:rsidRPr="00A623AA">
        <w:rPr>
          <w:rStyle w:val="StyleUnderline"/>
        </w:rPr>
        <w:t xml:space="preserve"> </w:t>
      </w:r>
      <w:r w:rsidRPr="00A623AA">
        <w:rPr>
          <w:rStyle w:val="StyleUnderline"/>
          <w:highlight w:val="cyan"/>
        </w:rPr>
        <w:t xml:space="preserve">and </w:t>
      </w:r>
      <w:r w:rsidRPr="00A623AA">
        <w:rPr>
          <w:rStyle w:val="Emphasis"/>
          <w:highlight w:val="cyan"/>
        </w:rPr>
        <w:t>escalation</w:t>
      </w:r>
      <w:r w:rsidRPr="00A623AA">
        <w:rPr>
          <w:rStyle w:val="StyleUnderline"/>
        </w:rPr>
        <w:t xml:space="preserve"> by all parties involved can </w:t>
      </w:r>
      <w:r w:rsidRPr="00A623AA">
        <w:rPr>
          <w:rStyle w:val="Emphasis"/>
          <w:highlight w:val="cyan"/>
        </w:rPr>
        <w:t>elevate</w:t>
      </w:r>
      <w:r w:rsidRPr="00A623AA">
        <w:rPr>
          <w:sz w:val="16"/>
        </w:rPr>
        <w:t xml:space="preserve"> what is </w:t>
      </w:r>
      <w:r w:rsidRPr="00A623AA">
        <w:rPr>
          <w:rStyle w:val="StyleUnderline"/>
          <w:highlight w:val="cyan"/>
        </w:rPr>
        <w:t>a small</w:t>
      </w:r>
      <w:r w:rsidRPr="00A623AA">
        <w:rPr>
          <w:rStyle w:val="StyleUnderline"/>
        </w:rPr>
        <w:t xml:space="preserve">, localized </w:t>
      </w:r>
      <w:r w:rsidRPr="00A623AA">
        <w:rPr>
          <w:rStyle w:val="StyleUnderline"/>
          <w:highlight w:val="cyan"/>
        </w:rPr>
        <w:t xml:space="preserve">harassment into a </w:t>
      </w:r>
      <w:r w:rsidRPr="00A623AA">
        <w:rPr>
          <w:rStyle w:val="Emphasis"/>
          <w:highlight w:val="cyan"/>
        </w:rPr>
        <w:t>wider</w:t>
      </w:r>
      <w:r w:rsidRPr="00A623AA">
        <w:rPr>
          <w:rStyle w:val="Emphasis"/>
        </w:rPr>
        <w:t xml:space="preserve">, more violent </w:t>
      </w:r>
      <w:r w:rsidRPr="00A623AA">
        <w:rPr>
          <w:rStyle w:val="Emphasis"/>
          <w:highlight w:val="cyan"/>
        </w:rPr>
        <w:t>war</w:t>
      </w:r>
      <w:r w:rsidRPr="00A623AA">
        <w:rPr>
          <w:sz w:val="16"/>
        </w:rPr>
        <w:t>. Moreover, a pattern of probing may gradually lead all sides to accept war as necessary and perhaps inevitable, as each probe and reaction escalates the competitive interaction.</w:t>
      </w:r>
    </w:p>
    <w:p w14:paraId="03F28FF6" w14:textId="77777777" w:rsidR="00A623AA" w:rsidRPr="00A623AA" w:rsidRDefault="00A623AA" w:rsidP="00A623AA">
      <w:pPr>
        <w:pStyle w:val="Heading3"/>
      </w:pPr>
      <w:r w:rsidRPr="00A623AA">
        <w:lastRenderedPageBreak/>
        <w:t>U---Alliances---2NC</w:t>
      </w:r>
    </w:p>
    <w:p w14:paraId="0B89759C" w14:textId="77777777" w:rsidR="00A623AA" w:rsidRPr="00A623AA" w:rsidRDefault="00A623AA" w:rsidP="00A623AA">
      <w:pPr>
        <w:pStyle w:val="Heading4"/>
      </w:pPr>
      <w:r w:rsidRPr="00A623AA">
        <w:rPr>
          <w:u w:val="single"/>
        </w:rPr>
        <w:t>European</w:t>
      </w:r>
      <w:r w:rsidRPr="00A623AA">
        <w:t xml:space="preserve"> and </w:t>
      </w:r>
      <w:r w:rsidRPr="00A623AA">
        <w:rPr>
          <w:u w:val="single"/>
        </w:rPr>
        <w:t>Asian</w:t>
      </w:r>
      <w:r w:rsidRPr="00A623AA">
        <w:t xml:space="preserve"> commitments </w:t>
      </w:r>
      <w:r w:rsidRPr="00A623AA">
        <w:rPr>
          <w:u w:val="single"/>
        </w:rPr>
        <w:t>high now</w:t>
      </w:r>
    </w:p>
    <w:p w14:paraId="33719FB7" w14:textId="77777777" w:rsidR="00A623AA" w:rsidRPr="00A623AA" w:rsidRDefault="00A623AA" w:rsidP="00A623AA">
      <w:pPr>
        <w:rPr>
          <w:rStyle w:val="Style13ptBold"/>
          <w:b w:val="0"/>
          <w:bCs w:val="0"/>
        </w:rPr>
      </w:pPr>
      <w:r w:rsidRPr="00A623AA">
        <w:rPr>
          <w:rStyle w:val="Style13ptBold"/>
        </w:rPr>
        <w:t>Ignatius ’23</w:t>
      </w:r>
      <w:r w:rsidRPr="00A623AA">
        <w:rPr>
          <w:rStyle w:val="Style13ptBold"/>
          <w:b w:val="0"/>
          <w:bCs w:val="0"/>
        </w:rPr>
        <w:t xml:space="preserve"> [David; April 6; foreign policy columnist for the Washington Post, “Opinion: Why does this good moment for America feed so bad,” The Washington Post, https://www.washingtonpost.com/opinions/2023/04/06/america-world-foreign-policy-china-ukraine/]</w:t>
      </w:r>
    </w:p>
    <w:p w14:paraId="2908F23E" w14:textId="77777777" w:rsidR="00A623AA" w:rsidRPr="00A623AA" w:rsidRDefault="00A623AA" w:rsidP="00A623AA">
      <w:pPr>
        <w:rPr>
          <w:rStyle w:val="NormalUnderline"/>
          <w:rFonts w:ascii="Georgia" w:hAnsi="Georgia"/>
        </w:rPr>
      </w:pPr>
      <w:r w:rsidRPr="00A623AA">
        <w:rPr>
          <w:rStyle w:val="BoxBoxBox"/>
          <w:rFonts w:ascii="Georgia" w:hAnsi="Georgia"/>
        </w:rPr>
        <w:t>Europe’s unity</w:t>
      </w:r>
      <w:r w:rsidRPr="00A623AA">
        <w:rPr>
          <w:rStyle w:val="NormalUnderline"/>
          <w:rFonts w:ascii="Georgia" w:hAnsi="Georgia"/>
        </w:rPr>
        <w:t xml:space="preserve"> </w:t>
      </w:r>
      <w:r w:rsidRPr="00A623AA">
        <w:rPr>
          <w:rStyle w:val="REALsmall"/>
          <w:rFonts w:ascii="Georgia" w:hAnsi="Georgia"/>
        </w:rPr>
        <w:t xml:space="preserve">in the Ukraine crisis </w:t>
      </w:r>
      <w:r w:rsidRPr="00A623AA">
        <w:rPr>
          <w:rStyle w:val="NormalUnderline"/>
          <w:rFonts w:ascii="Georgia" w:hAnsi="Georgia"/>
        </w:rPr>
        <w:t xml:space="preserve">has been a remarkable </w:t>
      </w:r>
      <w:r w:rsidRPr="00A623AA">
        <w:rPr>
          <w:rStyle w:val="BoxBoxBox"/>
          <w:rFonts w:ascii="Georgia" w:hAnsi="Georgia"/>
        </w:rPr>
        <w:t>success</w:t>
      </w:r>
      <w:r w:rsidRPr="00A623AA">
        <w:rPr>
          <w:rStyle w:val="NormalUnderline"/>
          <w:rFonts w:ascii="Georgia" w:hAnsi="Georgia"/>
        </w:rPr>
        <w:t xml:space="preserve">. European nations have shown </w:t>
      </w:r>
      <w:r w:rsidRPr="00A623AA">
        <w:rPr>
          <w:rStyle w:val="REALsmall"/>
          <w:rFonts w:ascii="Georgia" w:hAnsi="Georgia"/>
        </w:rPr>
        <w:t>they can act coherently and</w:t>
      </w:r>
      <w:r w:rsidRPr="00A623AA">
        <w:rPr>
          <w:rStyle w:val="NormalUnderline"/>
          <w:rFonts w:ascii="Georgia" w:hAnsi="Georgia"/>
        </w:rPr>
        <w:t xml:space="preserve"> accept (even </w:t>
      </w:r>
      <w:r w:rsidRPr="00A623AA">
        <w:rPr>
          <w:rStyle w:val="BoxBoxBox"/>
          <w:rFonts w:ascii="Georgia" w:hAnsi="Georgia"/>
        </w:rPr>
        <w:t>welcome</w:t>
      </w:r>
      <w:r w:rsidRPr="00A623AA">
        <w:rPr>
          <w:rStyle w:val="NormalUnderline"/>
          <w:rFonts w:ascii="Georgia" w:hAnsi="Georgia"/>
        </w:rPr>
        <w:t xml:space="preserve">) strong American </w:t>
      </w:r>
      <w:r w:rsidRPr="00A623AA">
        <w:rPr>
          <w:rStyle w:val="BoxBoxBox"/>
          <w:rFonts w:ascii="Georgia" w:hAnsi="Georgia"/>
        </w:rPr>
        <w:t>leadership</w:t>
      </w:r>
      <w:r w:rsidRPr="00A623AA">
        <w:rPr>
          <w:rStyle w:val="NormalUnderline"/>
          <w:rFonts w:ascii="Georgia" w:hAnsi="Georgia"/>
        </w:rPr>
        <w:t xml:space="preserve">. </w:t>
      </w:r>
      <w:r w:rsidRPr="00A623AA">
        <w:rPr>
          <w:rStyle w:val="REALsmall"/>
          <w:rFonts w:ascii="Georgia" w:hAnsi="Georgia"/>
        </w:rPr>
        <w:t>Europe has stuck together because it has rediscovered its values and its backbone. The United States and Europe aren’t from different planets anymore. When it comes to combating Russian aggression, both are in the vicinity of Mars.</w:t>
      </w:r>
    </w:p>
    <w:p w14:paraId="5742084B" w14:textId="77777777" w:rsidR="00A623AA" w:rsidRPr="00A623AA" w:rsidRDefault="00A623AA" w:rsidP="00A623AA">
      <w:pPr>
        <w:rPr>
          <w:rStyle w:val="NormalUnderline"/>
          <w:rFonts w:ascii="Georgia" w:hAnsi="Georgia"/>
        </w:rPr>
      </w:pPr>
      <w:r w:rsidRPr="00A623AA">
        <w:rPr>
          <w:rStyle w:val="NormalUnderline"/>
          <w:rFonts w:ascii="Georgia" w:hAnsi="Georgia"/>
        </w:rPr>
        <w:t xml:space="preserve">The West is </w:t>
      </w:r>
      <w:r w:rsidRPr="00A623AA">
        <w:rPr>
          <w:rStyle w:val="BoxBoxBox"/>
          <w:rFonts w:ascii="Georgia" w:hAnsi="Georgia"/>
        </w:rPr>
        <w:t>stronger</w:t>
      </w:r>
      <w:r w:rsidRPr="00A623AA">
        <w:rPr>
          <w:rStyle w:val="REALsmall"/>
          <w:rFonts w:ascii="Georgia" w:hAnsi="Georgia"/>
        </w:rPr>
        <w:t xml:space="preserve">, however the Ukraine war ends, </w:t>
      </w:r>
      <w:r w:rsidRPr="00A623AA">
        <w:rPr>
          <w:rStyle w:val="NormalUnderline"/>
          <w:rFonts w:ascii="Georgia" w:hAnsi="Georgia"/>
        </w:rPr>
        <w:t xml:space="preserve">because Europe has </w:t>
      </w:r>
      <w:r w:rsidRPr="00A623AA">
        <w:rPr>
          <w:rStyle w:val="BoxBoxBox"/>
          <w:rFonts w:ascii="Georgia" w:hAnsi="Georgia"/>
        </w:rPr>
        <w:t>weaned</w:t>
      </w:r>
      <w:r w:rsidRPr="00A623AA">
        <w:rPr>
          <w:rStyle w:val="NormalUnderline"/>
          <w:rFonts w:ascii="Georgia" w:hAnsi="Georgia"/>
        </w:rPr>
        <w:t xml:space="preserve"> itself from Russian </w:t>
      </w:r>
      <w:r w:rsidRPr="00A623AA">
        <w:rPr>
          <w:rStyle w:val="BoxBoxBox"/>
          <w:rFonts w:ascii="Georgia" w:hAnsi="Georgia"/>
        </w:rPr>
        <w:t>energy</w:t>
      </w:r>
      <w:r w:rsidRPr="00A623AA">
        <w:rPr>
          <w:rStyle w:val="NormalUnderline"/>
          <w:rFonts w:ascii="Georgia" w:hAnsi="Georgia"/>
        </w:rPr>
        <w:t xml:space="preserve">. </w:t>
      </w:r>
      <w:r w:rsidRPr="00A623AA">
        <w:rPr>
          <w:rStyle w:val="REALsmall"/>
          <w:rFonts w:ascii="Georgia" w:hAnsi="Georgia"/>
        </w:rPr>
        <w:t>Eighteen months ago, when Russian President Vladimir Putin was demanding a new security map for Europe, Europeans were still depending on Moscow for oil and gas — and putting their economic interests above their values. That has changed.</w:t>
      </w:r>
      <w:r w:rsidRPr="00A623AA">
        <w:rPr>
          <w:rStyle w:val="NormalUnderline"/>
          <w:rFonts w:ascii="Georgia" w:hAnsi="Georgia"/>
        </w:rPr>
        <w:t xml:space="preserve"> </w:t>
      </w:r>
      <w:r w:rsidRPr="00A623AA">
        <w:rPr>
          <w:rStyle w:val="BoxBoxBox"/>
          <w:rFonts w:ascii="Georgia" w:hAnsi="Georgia"/>
        </w:rPr>
        <w:t xml:space="preserve">Principle won </w:t>
      </w:r>
      <w:r w:rsidRPr="00A623AA">
        <w:rPr>
          <w:rStyle w:val="NormalUnderline"/>
          <w:rFonts w:ascii="Georgia" w:hAnsi="Georgia"/>
        </w:rPr>
        <w:t>out.</w:t>
      </w:r>
    </w:p>
    <w:p w14:paraId="1B4501EF" w14:textId="77777777" w:rsidR="00A623AA" w:rsidRPr="00A623AA" w:rsidRDefault="00A623AA" w:rsidP="00A623AA">
      <w:pPr>
        <w:rPr>
          <w:rStyle w:val="NormalUnderline"/>
          <w:rFonts w:ascii="Georgia" w:hAnsi="Georgia"/>
        </w:rPr>
      </w:pPr>
      <w:r w:rsidRPr="00A623AA">
        <w:rPr>
          <w:rStyle w:val="BoxBoxBox"/>
          <w:rFonts w:ascii="Georgia" w:hAnsi="Georgia"/>
        </w:rPr>
        <w:t>NATO</w:t>
      </w:r>
      <w:r w:rsidRPr="00A623AA">
        <w:rPr>
          <w:rStyle w:val="REALsmall"/>
          <w:rFonts w:ascii="Georgia" w:hAnsi="Georgia"/>
        </w:rPr>
        <w:t>, the bedrock of Western security,</w:t>
      </w:r>
      <w:r w:rsidRPr="00A623AA">
        <w:rPr>
          <w:rStyle w:val="NormalUnderline"/>
          <w:rFonts w:ascii="Georgia" w:hAnsi="Georgia"/>
        </w:rPr>
        <w:t xml:space="preserve"> is vastly </w:t>
      </w:r>
      <w:r w:rsidRPr="00A623AA">
        <w:rPr>
          <w:rStyle w:val="BoxBoxBox"/>
          <w:rFonts w:ascii="Georgia" w:hAnsi="Georgia"/>
        </w:rPr>
        <w:t>stronger</w:t>
      </w:r>
      <w:r w:rsidRPr="00A623AA">
        <w:rPr>
          <w:rStyle w:val="NormalUnderline"/>
          <w:rFonts w:ascii="Georgia" w:hAnsi="Georgia"/>
        </w:rPr>
        <w:t xml:space="preserve">, too. With the addition of </w:t>
      </w:r>
      <w:r w:rsidRPr="00A623AA">
        <w:rPr>
          <w:rStyle w:val="BoxBoxBox"/>
          <w:rFonts w:ascii="Georgia" w:hAnsi="Georgia"/>
        </w:rPr>
        <w:t>Finland</w:t>
      </w:r>
      <w:r w:rsidRPr="00A623AA">
        <w:rPr>
          <w:rStyle w:val="NormalUnderline"/>
          <w:rFonts w:ascii="Georgia" w:hAnsi="Georgia"/>
        </w:rPr>
        <w:t xml:space="preserve">, and eventually </w:t>
      </w:r>
      <w:r w:rsidRPr="00A623AA">
        <w:rPr>
          <w:rStyle w:val="BoxBoxBox"/>
          <w:rFonts w:ascii="Georgia" w:hAnsi="Georgia"/>
        </w:rPr>
        <w:t>Sweden</w:t>
      </w:r>
      <w:r w:rsidRPr="00A623AA">
        <w:rPr>
          <w:rStyle w:val="NormalUnderline"/>
          <w:rFonts w:ascii="Georgia" w:hAnsi="Georgia"/>
        </w:rPr>
        <w:t xml:space="preserve">, NATO’s </w:t>
      </w:r>
      <w:r w:rsidRPr="00A623AA">
        <w:rPr>
          <w:rStyle w:val="REALsmall"/>
          <w:rFonts w:ascii="Georgia" w:hAnsi="Georgia"/>
        </w:rPr>
        <w:t>center of gravity has shifted north, to these new members, and east toward Poland and the Baltic states. More than before, the alliance will be</w:t>
      </w:r>
      <w:r w:rsidRPr="00A623AA">
        <w:rPr>
          <w:rStyle w:val="NormalUnderline"/>
          <w:rFonts w:ascii="Georgia" w:hAnsi="Georgia"/>
        </w:rPr>
        <w:t xml:space="preserve"> shaped by countries that know the </w:t>
      </w:r>
      <w:r w:rsidRPr="00A623AA">
        <w:rPr>
          <w:rStyle w:val="BoxBoxBox"/>
          <w:rFonts w:ascii="Georgia" w:hAnsi="Georgia"/>
        </w:rPr>
        <w:t>Russian threat</w:t>
      </w:r>
      <w:r w:rsidRPr="00A623AA">
        <w:rPr>
          <w:rStyle w:val="NormalUnderline"/>
          <w:rFonts w:ascii="Georgia" w:hAnsi="Georgia"/>
        </w:rPr>
        <w:t xml:space="preserve"> up close.</w:t>
      </w:r>
    </w:p>
    <w:p w14:paraId="4167FBC0" w14:textId="77777777" w:rsidR="00A623AA" w:rsidRPr="00A623AA" w:rsidRDefault="00A623AA" w:rsidP="00A623AA">
      <w:pPr>
        <w:rPr>
          <w:rStyle w:val="BoxBoxBox"/>
          <w:rFonts w:ascii="Georgia" w:hAnsi="Georgia"/>
        </w:rPr>
      </w:pPr>
      <w:r w:rsidRPr="00A623AA">
        <w:rPr>
          <w:rStyle w:val="REALsmall"/>
          <w:rFonts w:ascii="Georgia" w:hAnsi="Georgia"/>
        </w:rPr>
        <w:t>Americans are newly anxious about a rising China, to be sure. But even</w:t>
      </w:r>
      <w:r w:rsidRPr="00A623AA">
        <w:rPr>
          <w:rStyle w:val="NormalUnderline"/>
          <w:rFonts w:ascii="Georgia" w:hAnsi="Georgia"/>
        </w:rPr>
        <w:t xml:space="preserve"> in </w:t>
      </w:r>
      <w:r w:rsidRPr="00A623AA">
        <w:rPr>
          <w:rStyle w:val="BoxBoxBox"/>
          <w:rFonts w:ascii="Georgia" w:hAnsi="Georgia"/>
        </w:rPr>
        <w:t>Asia</w:t>
      </w:r>
      <w:r w:rsidRPr="00A623AA">
        <w:rPr>
          <w:rStyle w:val="NormalUnderline"/>
          <w:rFonts w:ascii="Georgia" w:hAnsi="Georgia"/>
        </w:rPr>
        <w:t xml:space="preserve">, U.S. </w:t>
      </w:r>
      <w:r w:rsidRPr="00A623AA">
        <w:rPr>
          <w:rStyle w:val="BoxBoxBox"/>
          <w:rFonts w:ascii="Georgia" w:hAnsi="Georgia"/>
        </w:rPr>
        <w:t>alliances</w:t>
      </w:r>
      <w:r w:rsidRPr="00A623AA">
        <w:rPr>
          <w:rStyle w:val="NormalUnderline"/>
          <w:rFonts w:ascii="Georgia" w:hAnsi="Georgia"/>
        </w:rPr>
        <w:t xml:space="preserve"> are </w:t>
      </w:r>
      <w:r w:rsidRPr="00A623AA">
        <w:rPr>
          <w:rStyle w:val="BoxBoxBox"/>
          <w:rFonts w:ascii="Georgia" w:hAnsi="Georgia"/>
        </w:rPr>
        <w:t>stronger than they’ve been in years</w:t>
      </w:r>
      <w:r w:rsidRPr="00A623AA">
        <w:rPr>
          <w:rStyle w:val="NormalUnderline"/>
          <w:rFonts w:ascii="Georgia" w:hAnsi="Georgia"/>
        </w:rPr>
        <w:t xml:space="preserve">. </w:t>
      </w:r>
      <w:r w:rsidRPr="00A623AA">
        <w:rPr>
          <w:rStyle w:val="BoxBoxBox"/>
          <w:rFonts w:ascii="Georgia" w:hAnsi="Georgia"/>
        </w:rPr>
        <w:t>Japan</w:t>
      </w:r>
      <w:r w:rsidRPr="00A623AA">
        <w:rPr>
          <w:rStyle w:val="NormalUnderline"/>
          <w:rFonts w:ascii="Georgia" w:hAnsi="Georgia"/>
        </w:rPr>
        <w:t xml:space="preserve"> </w:t>
      </w:r>
      <w:r w:rsidRPr="00A623AA">
        <w:rPr>
          <w:rStyle w:val="REALsmall"/>
          <w:rFonts w:ascii="Georgia" w:hAnsi="Georgia"/>
        </w:rPr>
        <w:t>has become</w:t>
      </w:r>
      <w:r w:rsidRPr="00A623AA">
        <w:rPr>
          <w:rStyle w:val="NormalUnderline"/>
          <w:rFonts w:ascii="Georgia" w:hAnsi="Georgia"/>
        </w:rPr>
        <w:t xml:space="preserve"> a true security partner, facilitating regional </w:t>
      </w:r>
      <w:r w:rsidRPr="00A623AA">
        <w:rPr>
          <w:rStyle w:val="BoxBoxBox"/>
          <w:rFonts w:ascii="Georgia" w:hAnsi="Georgia"/>
        </w:rPr>
        <w:t>cooperation</w:t>
      </w:r>
      <w:r w:rsidRPr="00A623AA">
        <w:rPr>
          <w:rStyle w:val="NormalUnderline"/>
          <w:rFonts w:ascii="Georgia" w:hAnsi="Georgia"/>
        </w:rPr>
        <w:t xml:space="preserve"> with </w:t>
      </w:r>
      <w:r w:rsidRPr="00A623AA">
        <w:rPr>
          <w:rStyle w:val="BoxBoxBox"/>
          <w:rFonts w:ascii="Georgia" w:hAnsi="Georgia"/>
        </w:rPr>
        <w:t>South Korea,</w:t>
      </w:r>
      <w:r w:rsidRPr="00A623AA">
        <w:rPr>
          <w:rStyle w:val="NormalUnderline"/>
          <w:rFonts w:ascii="Georgia" w:hAnsi="Georgia"/>
        </w:rPr>
        <w:t xml:space="preserve"> the </w:t>
      </w:r>
      <w:r w:rsidRPr="00A623AA">
        <w:rPr>
          <w:rStyle w:val="BoxBoxBox"/>
          <w:rFonts w:ascii="Georgia" w:hAnsi="Georgia"/>
        </w:rPr>
        <w:t>Philippines</w:t>
      </w:r>
      <w:r w:rsidRPr="00A623AA">
        <w:rPr>
          <w:rStyle w:val="NormalUnderline"/>
          <w:rFonts w:ascii="Georgia" w:hAnsi="Georgia"/>
        </w:rPr>
        <w:t xml:space="preserve"> and </w:t>
      </w:r>
      <w:r w:rsidRPr="00A623AA">
        <w:rPr>
          <w:rStyle w:val="BoxBoxBox"/>
          <w:rFonts w:ascii="Georgia" w:hAnsi="Georgia"/>
        </w:rPr>
        <w:t>Vietnam</w:t>
      </w:r>
      <w:r w:rsidRPr="00A623AA">
        <w:rPr>
          <w:rStyle w:val="NormalUnderline"/>
          <w:rFonts w:ascii="Georgia" w:hAnsi="Georgia"/>
        </w:rPr>
        <w:t xml:space="preserve">. And </w:t>
      </w:r>
      <w:r w:rsidRPr="00A623AA">
        <w:rPr>
          <w:rStyle w:val="REALsmall"/>
          <w:rFonts w:ascii="Georgia" w:hAnsi="Georgia"/>
        </w:rPr>
        <w:t>the</w:t>
      </w:r>
      <w:r w:rsidRPr="00A623AA">
        <w:rPr>
          <w:rStyle w:val="NormalUnderline"/>
          <w:rFonts w:ascii="Georgia" w:hAnsi="Georgia"/>
        </w:rPr>
        <w:t xml:space="preserve"> </w:t>
      </w:r>
      <w:r w:rsidRPr="00A623AA">
        <w:rPr>
          <w:rStyle w:val="BoxBoxBox"/>
          <w:rFonts w:ascii="Georgia" w:hAnsi="Georgia"/>
        </w:rPr>
        <w:t>AUKUS</w:t>
      </w:r>
      <w:r w:rsidRPr="00A623AA">
        <w:rPr>
          <w:rStyle w:val="NormalUnderline"/>
          <w:rFonts w:ascii="Georgia" w:hAnsi="Georgia"/>
        </w:rPr>
        <w:t xml:space="preserve"> </w:t>
      </w:r>
      <w:r w:rsidRPr="00A623AA">
        <w:rPr>
          <w:rStyle w:val="REALsmall"/>
          <w:rFonts w:ascii="Georgia" w:hAnsi="Georgia"/>
        </w:rPr>
        <w:t xml:space="preserve">nuclear submarine pact </w:t>
      </w:r>
      <w:r w:rsidRPr="00A623AA">
        <w:rPr>
          <w:rStyle w:val="NormalUnderline"/>
          <w:rFonts w:ascii="Georgia" w:hAnsi="Georgia"/>
        </w:rPr>
        <w:t xml:space="preserve">with </w:t>
      </w:r>
      <w:r w:rsidRPr="00A623AA">
        <w:rPr>
          <w:rStyle w:val="BoxBoxBox"/>
          <w:rFonts w:ascii="Georgia" w:hAnsi="Georgia"/>
        </w:rPr>
        <w:t>Australia</w:t>
      </w:r>
      <w:r w:rsidRPr="00A623AA">
        <w:rPr>
          <w:rStyle w:val="NormalUnderline"/>
          <w:rFonts w:ascii="Georgia" w:hAnsi="Georgia"/>
        </w:rPr>
        <w:t xml:space="preserve"> and </w:t>
      </w:r>
      <w:r w:rsidRPr="00A623AA">
        <w:rPr>
          <w:rStyle w:val="BoxBoxBox"/>
          <w:rFonts w:ascii="Georgia" w:hAnsi="Georgia"/>
        </w:rPr>
        <w:t>Britain</w:t>
      </w:r>
      <w:r w:rsidRPr="00A623AA">
        <w:rPr>
          <w:rStyle w:val="NormalUnderline"/>
          <w:rFonts w:ascii="Georgia" w:hAnsi="Georgia"/>
        </w:rPr>
        <w:t xml:space="preserve"> is </w:t>
      </w:r>
      <w:r w:rsidRPr="00A623AA">
        <w:rPr>
          <w:rStyle w:val="REALsmall"/>
          <w:rFonts w:ascii="Georgia" w:hAnsi="Georgia"/>
        </w:rPr>
        <w:t>worth most of the</w:t>
      </w:r>
      <w:r w:rsidRPr="00A623AA">
        <w:rPr>
          <w:rStyle w:val="NormalUnderline"/>
          <w:rFonts w:ascii="Georgia" w:hAnsi="Georgia"/>
        </w:rPr>
        <w:t xml:space="preserve"> hype. It brings Europe’s strongest military power into the </w:t>
      </w:r>
      <w:r w:rsidRPr="00A623AA">
        <w:rPr>
          <w:rStyle w:val="BoxBoxBox"/>
          <w:rFonts w:ascii="Georgia" w:hAnsi="Georgia"/>
        </w:rPr>
        <w:t>Indo-Pacific.</w:t>
      </w:r>
    </w:p>
    <w:p w14:paraId="4D31CAFE" w14:textId="77777777" w:rsidR="00A623AA" w:rsidRPr="00A623AA" w:rsidRDefault="00A623AA" w:rsidP="00A623AA">
      <w:pPr>
        <w:pStyle w:val="Heading4"/>
      </w:pPr>
      <w:r w:rsidRPr="00A623AA">
        <w:t xml:space="preserve">AUKUS </w:t>
      </w:r>
      <w:r w:rsidRPr="00A623AA">
        <w:rPr>
          <w:u w:val="single"/>
        </w:rPr>
        <w:t>reaffirmed</w:t>
      </w:r>
      <w:r w:rsidRPr="00A623AA">
        <w:t xml:space="preserve"> US alliance cred.</w:t>
      </w:r>
    </w:p>
    <w:p w14:paraId="0A454EBD" w14:textId="77777777" w:rsidR="00A623AA" w:rsidRPr="00A623AA" w:rsidRDefault="00A623AA" w:rsidP="00A623AA">
      <w:pPr>
        <w:rPr>
          <w:rStyle w:val="Style13ptBold"/>
          <w:b w:val="0"/>
          <w:bCs w:val="0"/>
        </w:rPr>
      </w:pPr>
      <w:r w:rsidRPr="00A623AA">
        <w:rPr>
          <w:rStyle w:val="Style13ptBold"/>
        </w:rPr>
        <w:t xml:space="preserve">Resnick &amp; </w:t>
      </w:r>
      <w:proofErr w:type="gramStart"/>
      <w:r w:rsidRPr="00A623AA">
        <w:rPr>
          <w:rStyle w:val="Style13ptBold"/>
        </w:rPr>
        <w:t>Sworn</w:t>
      </w:r>
      <w:proofErr w:type="gramEnd"/>
      <w:r w:rsidRPr="00A623AA">
        <w:rPr>
          <w:rStyle w:val="Style13ptBold"/>
        </w:rPr>
        <w:t xml:space="preserve"> ’23</w:t>
      </w:r>
      <w:r w:rsidRPr="00A623AA">
        <w:rPr>
          <w:rStyle w:val="Style13ptBold"/>
          <w:b w:val="0"/>
          <w:bCs w:val="0"/>
        </w:rPr>
        <w:t xml:space="preserve"> [Evan &amp; Hannah; May 30; writer for War on the Rocks; Ph.D. student studying International Political Economy, IP and US-China Relations at the Department of Political Science at George Washington University, “China and the Alliance Allergy of Rising Powers,” War on the Rocks, https://warontherocks.com/2023/05/china-and-the-alliance-allergy-of-rising-powers/]</w:t>
      </w:r>
    </w:p>
    <w:p w14:paraId="1FEA61AF" w14:textId="77777777" w:rsidR="00A623AA" w:rsidRPr="00A623AA" w:rsidRDefault="00A623AA" w:rsidP="00A623AA">
      <w:pPr>
        <w:rPr>
          <w:rStyle w:val="NormalUnderline"/>
          <w:rFonts w:ascii="Georgia" w:hAnsi="Georgia"/>
        </w:rPr>
      </w:pPr>
      <w:r w:rsidRPr="00A623AA">
        <w:rPr>
          <w:rStyle w:val="NormalUnderline"/>
          <w:rFonts w:ascii="Georgia" w:hAnsi="Georgia"/>
        </w:rPr>
        <w:t xml:space="preserve">The </w:t>
      </w:r>
      <w:r w:rsidRPr="00A623AA">
        <w:rPr>
          <w:rStyle w:val="BoxBoxBox"/>
          <w:rFonts w:ascii="Georgia" w:hAnsi="Georgia"/>
        </w:rPr>
        <w:t>outcomes</w:t>
      </w:r>
      <w:r w:rsidRPr="00A623AA">
        <w:rPr>
          <w:rStyle w:val="NormalUnderline"/>
          <w:rFonts w:ascii="Georgia" w:hAnsi="Georgia"/>
        </w:rPr>
        <w:t xml:space="preserve"> of two recent </w:t>
      </w:r>
      <w:r w:rsidRPr="00A623AA">
        <w:rPr>
          <w:rStyle w:val="REALsmall"/>
          <w:rFonts w:ascii="Georgia" w:hAnsi="Georgia"/>
        </w:rPr>
        <w:t xml:space="preserve">high-profile summit </w:t>
      </w:r>
      <w:r w:rsidRPr="00A623AA">
        <w:rPr>
          <w:rStyle w:val="NormalUnderline"/>
          <w:rFonts w:ascii="Georgia" w:hAnsi="Georgia"/>
        </w:rPr>
        <w:t xml:space="preserve">meetings </w:t>
      </w:r>
      <w:r w:rsidRPr="00A623AA">
        <w:rPr>
          <w:rStyle w:val="BoxBoxBox"/>
          <w:rFonts w:ascii="Georgia" w:hAnsi="Georgia"/>
        </w:rPr>
        <w:t>exposed</w:t>
      </w:r>
      <w:r w:rsidRPr="00A623AA">
        <w:rPr>
          <w:rStyle w:val="NormalUnderline"/>
          <w:rFonts w:ascii="Georgia" w:hAnsi="Georgia"/>
        </w:rPr>
        <w:t xml:space="preserve"> the </w:t>
      </w:r>
      <w:r w:rsidRPr="00A623AA">
        <w:rPr>
          <w:rStyle w:val="REALsmall"/>
          <w:rFonts w:ascii="Georgia" w:hAnsi="Georgia"/>
        </w:rPr>
        <w:t>yawning</w:t>
      </w:r>
      <w:r w:rsidRPr="00A623AA">
        <w:rPr>
          <w:rStyle w:val="NormalUnderline"/>
          <w:rFonts w:ascii="Georgia" w:hAnsi="Georgia"/>
        </w:rPr>
        <w:t xml:space="preserve"> </w:t>
      </w:r>
      <w:r w:rsidRPr="00A623AA">
        <w:rPr>
          <w:rStyle w:val="BoxBoxBox"/>
          <w:rFonts w:ascii="Georgia" w:hAnsi="Georgia"/>
        </w:rPr>
        <w:t>gap</w:t>
      </w:r>
      <w:r w:rsidRPr="00A623AA">
        <w:rPr>
          <w:rStyle w:val="NormalUnderline"/>
          <w:rFonts w:ascii="Georgia" w:hAnsi="Georgia"/>
        </w:rPr>
        <w:t xml:space="preserve"> in U.S. and Chinese leaders’ </w:t>
      </w:r>
      <w:r w:rsidRPr="00A623AA">
        <w:rPr>
          <w:rStyle w:val="BoxBoxBox"/>
          <w:rFonts w:ascii="Georgia" w:hAnsi="Georgia"/>
        </w:rPr>
        <w:t>attitudes</w:t>
      </w:r>
      <w:r w:rsidRPr="00A623AA">
        <w:rPr>
          <w:rStyle w:val="NormalUnderline"/>
          <w:rFonts w:ascii="Georgia" w:hAnsi="Georgia"/>
        </w:rPr>
        <w:t xml:space="preserve"> toward military </w:t>
      </w:r>
      <w:r w:rsidRPr="00A623AA">
        <w:rPr>
          <w:rStyle w:val="BoxBoxBox"/>
          <w:rFonts w:ascii="Georgia" w:hAnsi="Georgia"/>
        </w:rPr>
        <w:t>alliances</w:t>
      </w:r>
      <w:r w:rsidRPr="00A623AA">
        <w:rPr>
          <w:rStyle w:val="NormalUnderline"/>
          <w:rFonts w:ascii="Georgia" w:hAnsi="Georgia"/>
        </w:rPr>
        <w:t xml:space="preserve">. </w:t>
      </w:r>
      <w:r w:rsidRPr="00A623AA">
        <w:rPr>
          <w:rStyle w:val="REALsmall"/>
          <w:rFonts w:ascii="Georgia" w:hAnsi="Georgia"/>
        </w:rPr>
        <w:t>On March 13, U.S. President Joe</w:t>
      </w:r>
      <w:r w:rsidRPr="00A623AA">
        <w:rPr>
          <w:rStyle w:val="NormalUnderline"/>
          <w:rFonts w:ascii="Georgia" w:hAnsi="Georgia"/>
        </w:rPr>
        <w:t xml:space="preserve"> </w:t>
      </w:r>
      <w:r w:rsidRPr="00A623AA">
        <w:rPr>
          <w:rStyle w:val="BoxBoxBox"/>
          <w:rFonts w:ascii="Georgia" w:hAnsi="Georgia"/>
        </w:rPr>
        <w:t>Biden</w:t>
      </w:r>
      <w:r w:rsidRPr="00A623AA">
        <w:rPr>
          <w:rStyle w:val="NormalUnderline"/>
          <w:rFonts w:ascii="Georgia" w:hAnsi="Georgia"/>
        </w:rPr>
        <w:t xml:space="preserve"> met </w:t>
      </w:r>
      <w:r w:rsidRPr="00A623AA">
        <w:rPr>
          <w:rStyle w:val="REALsmall"/>
          <w:rFonts w:ascii="Georgia" w:hAnsi="Georgia"/>
        </w:rPr>
        <w:t>British Prime Minister Rishi</w:t>
      </w:r>
      <w:r w:rsidRPr="00A623AA">
        <w:rPr>
          <w:rStyle w:val="NormalUnderline"/>
          <w:rFonts w:ascii="Georgia" w:hAnsi="Georgia"/>
        </w:rPr>
        <w:t xml:space="preserve"> Sunak and </w:t>
      </w:r>
      <w:r w:rsidRPr="00A623AA">
        <w:rPr>
          <w:rStyle w:val="REALsmall"/>
          <w:rFonts w:ascii="Georgia" w:hAnsi="Georgia"/>
        </w:rPr>
        <w:t>Australian Prime Minister Anthony</w:t>
      </w:r>
      <w:r w:rsidRPr="00A623AA">
        <w:rPr>
          <w:rStyle w:val="NormalUnderline"/>
          <w:rFonts w:ascii="Georgia" w:hAnsi="Georgia"/>
        </w:rPr>
        <w:t xml:space="preserve"> Albanese </w:t>
      </w:r>
      <w:r w:rsidRPr="00A623AA">
        <w:rPr>
          <w:rStyle w:val="REALsmall"/>
          <w:rFonts w:ascii="Georgia" w:hAnsi="Georgia"/>
        </w:rPr>
        <w:t>in San Diego</w:t>
      </w:r>
      <w:r w:rsidRPr="00A623AA">
        <w:rPr>
          <w:rStyle w:val="NormalUnderline"/>
          <w:rFonts w:ascii="Georgia" w:hAnsi="Georgia"/>
        </w:rPr>
        <w:t xml:space="preserve"> to </w:t>
      </w:r>
      <w:r w:rsidRPr="00A623AA">
        <w:rPr>
          <w:rStyle w:val="REALsmall"/>
          <w:rFonts w:ascii="Georgia" w:hAnsi="Georgia"/>
        </w:rPr>
        <w:t>formalize the trilateral</w:t>
      </w:r>
      <w:r w:rsidRPr="00A623AA">
        <w:rPr>
          <w:rStyle w:val="NormalUnderline"/>
          <w:rFonts w:ascii="Georgia" w:hAnsi="Georgia"/>
        </w:rPr>
        <w:t xml:space="preserve"> </w:t>
      </w:r>
      <w:r w:rsidRPr="00A623AA">
        <w:rPr>
          <w:rStyle w:val="BoxBoxBox"/>
          <w:rFonts w:ascii="Georgia" w:hAnsi="Georgia"/>
        </w:rPr>
        <w:t>AUKUS</w:t>
      </w:r>
      <w:r w:rsidRPr="00A623AA">
        <w:rPr>
          <w:rStyle w:val="NormalUnderline"/>
          <w:rFonts w:ascii="Georgia" w:hAnsi="Georgia"/>
        </w:rPr>
        <w:t xml:space="preserve"> </w:t>
      </w:r>
      <w:r w:rsidRPr="00A623AA">
        <w:rPr>
          <w:rStyle w:val="REALsmall"/>
          <w:rFonts w:ascii="Georgia" w:hAnsi="Georgia"/>
        </w:rPr>
        <w:t>partnership. AUKUS</w:t>
      </w:r>
      <w:r w:rsidRPr="00A623AA">
        <w:rPr>
          <w:rStyle w:val="NormalUnderline"/>
          <w:rFonts w:ascii="Georgia" w:hAnsi="Georgia"/>
        </w:rPr>
        <w:t xml:space="preserve"> considerably </w:t>
      </w:r>
      <w:r w:rsidRPr="00A623AA">
        <w:rPr>
          <w:rStyle w:val="BoxBoxBox"/>
          <w:rFonts w:ascii="Georgia" w:hAnsi="Georgia"/>
        </w:rPr>
        <w:t>deepens</w:t>
      </w:r>
      <w:r w:rsidRPr="00A623AA">
        <w:rPr>
          <w:rStyle w:val="NormalUnderline"/>
          <w:rFonts w:ascii="Georgia" w:hAnsi="Georgia"/>
        </w:rPr>
        <w:t xml:space="preserve"> America’s existing </w:t>
      </w:r>
      <w:r w:rsidRPr="00A623AA">
        <w:rPr>
          <w:rStyle w:val="BoxBoxBox"/>
          <w:rFonts w:ascii="Georgia" w:hAnsi="Georgia"/>
        </w:rPr>
        <w:t>alliances</w:t>
      </w:r>
      <w:r w:rsidRPr="00A623AA">
        <w:rPr>
          <w:rStyle w:val="NormalUnderline"/>
          <w:rFonts w:ascii="Georgia" w:hAnsi="Georgia"/>
        </w:rPr>
        <w:t xml:space="preserve"> </w:t>
      </w:r>
      <w:r w:rsidRPr="00A623AA">
        <w:rPr>
          <w:rStyle w:val="REALsmall"/>
          <w:rFonts w:ascii="Georgia" w:hAnsi="Georgia"/>
        </w:rPr>
        <w:t>with Britain and Australia by committing the United States and Britain to help Australia develop and deploy a fleet of nuclear-powered submarines. Then, on March 20, Chinese leader Xi Jinping met with Russian President Vladimir Putin in Moscow. Although</w:t>
      </w:r>
      <w:r w:rsidRPr="00A623AA">
        <w:rPr>
          <w:rStyle w:val="NormalUnderline"/>
          <w:rFonts w:ascii="Georgia" w:hAnsi="Georgia"/>
        </w:rPr>
        <w:t xml:space="preserve"> </w:t>
      </w:r>
      <w:proofErr w:type="gramStart"/>
      <w:r w:rsidRPr="00A623AA">
        <w:rPr>
          <w:rStyle w:val="BoxBoxBox"/>
          <w:rFonts w:ascii="Georgia" w:hAnsi="Georgia"/>
        </w:rPr>
        <w:t>Xi</w:t>
      </w:r>
      <w:proofErr w:type="gramEnd"/>
      <w:r w:rsidRPr="00A623AA">
        <w:rPr>
          <w:rStyle w:val="NormalUnderline"/>
          <w:rFonts w:ascii="Georgia" w:hAnsi="Georgia"/>
        </w:rPr>
        <w:t xml:space="preserve"> </w:t>
      </w:r>
      <w:r w:rsidRPr="00A623AA">
        <w:rPr>
          <w:rStyle w:val="REALsmall"/>
          <w:rFonts w:ascii="Georgia" w:hAnsi="Georgia"/>
        </w:rPr>
        <w:t xml:space="preserve">loftily proclaimed that his visit heralded “a new era” of Sino-Russian cooperation, the meeting’s accompanying statement </w:t>
      </w:r>
      <w:r w:rsidRPr="00A623AA">
        <w:rPr>
          <w:rStyle w:val="NormalUnderline"/>
          <w:rFonts w:ascii="Georgia" w:hAnsi="Georgia"/>
        </w:rPr>
        <w:t xml:space="preserve">only committed </w:t>
      </w:r>
      <w:r w:rsidRPr="00A623AA">
        <w:rPr>
          <w:rStyle w:val="REALsmall"/>
          <w:rFonts w:ascii="Georgia" w:hAnsi="Georgia"/>
        </w:rPr>
        <w:t>the two states</w:t>
      </w:r>
      <w:r w:rsidRPr="00A623AA">
        <w:rPr>
          <w:rStyle w:val="NormalUnderline"/>
          <w:rFonts w:ascii="Georgia" w:hAnsi="Georgia"/>
        </w:rPr>
        <w:t xml:space="preserve"> to such </w:t>
      </w:r>
      <w:r w:rsidRPr="00A623AA">
        <w:rPr>
          <w:rStyle w:val="BoxBoxBox"/>
          <w:rFonts w:ascii="Georgia" w:hAnsi="Georgia"/>
        </w:rPr>
        <w:t>meager</w:t>
      </w:r>
      <w:r w:rsidRPr="00A623AA">
        <w:rPr>
          <w:rStyle w:val="NormalUnderline"/>
          <w:rFonts w:ascii="Georgia" w:hAnsi="Georgia"/>
        </w:rPr>
        <w:t xml:space="preserve"> cooperative activities </w:t>
      </w:r>
      <w:r w:rsidRPr="00A623AA">
        <w:rPr>
          <w:rStyle w:val="REALsmall"/>
          <w:rFonts w:ascii="Georgia" w:hAnsi="Georgia"/>
        </w:rPr>
        <w:t xml:space="preserve">as the “joint production of television programs.” </w:t>
      </w:r>
      <w:r w:rsidRPr="00A623AA">
        <w:rPr>
          <w:rStyle w:val="NormalUnderline"/>
          <w:rFonts w:ascii="Georgia" w:hAnsi="Georgia"/>
        </w:rPr>
        <w:t xml:space="preserve">Not only did Xi continue to </w:t>
      </w:r>
      <w:r w:rsidRPr="00A623AA">
        <w:rPr>
          <w:rStyle w:val="BoxBoxBox"/>
          <w:rFonts w:ascii="Georgia" w:hAnsi="Georgia"/>
        </w:rPr>
        <w:t>refrain</w:t>
      </w:r>
      <w:r w:rsidRPr="00A623AA">
        <w:rPr>
          <w:rStyle w:val="NormalUnderline"/>
          <w:rFonts w:ascii="Georgia" w:hAnsi="Georgia"/>
        </w:rPr>
        <w:t xml:space="preserve"> from </w:t>
      </w:r>
      <w:r w:rsidRPr="00A623AA">
        <w:rPr>
          <w:rStyle w:val="REALsmall"/>
          <w:rFonts w:ascii="Georgia" w:hAnsi="Georgia"/>
        </w:rPr>
        <w:t>concluding</w:t>
      </w:r>
      <w:r w:rsidRPr="00A623AA">
        <w:rPr>
          <w:rStyle w:val="NormalUnderline"/>
          <w:rFonts w:ascii="Georgia" w:hAnsi="Georgia"/>
        </w:rPr>
        <w:t xml:space="preserve"> a formal </w:t>
      </w:r>
      <w:r w:rsidRPr="00A623AA">
        <w:rPr>
          <w:rStyle w:val="BoxBoxBox"/>
          <w:rFonts w:ascii="Georgia" w:hAnsi="Georgia"/>
        </w:rPr>
        <w:t>alliance</w:t>
      </w:r>
      <w:r w:rsidRPr="00A623AA">
        <w:rPr>
          <w:rStyle w:val="NormalUnderline"/>
          <w:rFonts w:ascii="Georgia" w:hAnsi="Georgia"/>
        </w:rPr>
        <w:t xml:space="preserve"> with Russia</w:t>
      </w:r>
      <w:r w:rsidRPr="00A623AA">
        <w:rPr>
          <w:rStyle w:val="REALsmall"/>
          <w:rFonts w:ascii="Georgia" w:hAnsi="Georgia"/>
        </w:rPr>
        <w:t>, the world’s other leading revisionist power,</w:t>
      </w:r>
      <w:r w:rsidRPr="00A623AA">
        <w:rPr>
          <w:rStyle w:val="NormalUnderline"/>
          <w:rFonts w:ascii="Georgia" w:hAnsi="Georgia"/>
        </w:rPr>
        <w:t xml:space="preserve"> he even continued to </w:t>
      </w:r>
      <w:r w:rsidRPr="00A623AA">
        <w:rPr>
          <w:rStyle w:val="BoxBoxBox"/>
          <w:rFonts w:ascii="Georgia" w:hAnsi="Georgia"/>
        </w:rPr>
        <w:t>deny</w:t>
      </w:r>
      <w:r w:rsidRPr="00A623AA">
        <w:rPr>
          <w:rStyle w:val="NormalUnderline"/>
          <w:rFonts w:ascii="Georgia" w:hAnsi="Georgia"/>
        </w:rPr>
        <w:t xml:space="preserve"> the Kremlin military </w:t>
      </w:r>
      <w:r w:rsidRPr="00A623AA">
        <w:rPr>
          <w:rStyle w:val="BoxBoxBox"/>
          <w:rFonts w:ascii="Georgia" w:hAnsi="Georgia"/>
        </w:rPr>
        <w:t>assistance</w:t>
      </w:r>
      <w:r w:rsidRPr="00A623AA">
        <w:rPr>
          <w:rStyle w:val="NormalUnderline"/>
          <w:rFonts w:ascii="Georgia" w:hAnsi="Georgia"/>
        </w:rPr>
        <w:t xml:space="preserve"> </w:t>
      </w:r>
      <w:r w:rsidRPr="00A623AA">
        <w:rPr>
          <w:rStyle w:val="REALsmall"/>
          <w:rFonts w:ascii="Georgia" w:hAnsi="Georgia"/>
        </w:rPr>
        <w:t>to support its faltering war effort</w:t>
      </w:r>
      <w:r w:rsidRPr="00A623AA">
        <w:rPr>
          <w:rStyle w:val="NormalUnderline"/>
          <w:rFonts w:ascii="Georgia" w:hAnsi="Georgia"/>
        </w:rPr>
        <w:t xml:space="preserve"> in Ukraine. </w:t>
      </w:r>
    </w:p>
    <w:p w14:paraId="7DB232D0" w14:textId="77777777" w:rsidR="00A623AA" w:rsidRPr="00A623AA" w:rsidRDefault="00A623AA" w:rsidP="00A623AA">
      <w:pPr>
        <w:rPr>
          <w:rStyle w:val="NormalUnderline"/>
          <w:rFonts w:ascii="Georgia" w:hAnsi="Georgia"/>
        </w:rPr>
      </w:pPr>
    </w:p>
    <w:p w14:paraId="38545744" w14:textId="77777777" w:rsidR="00A623AA" w:rsidRPr="00A623AA" w:rsidRDefault="00A623AA" w:rsidP="00A623AA">
      <w:pPr>
        <w:rPr>
          <w:rStyle w:val="NormalUnderline"/>
          <w:rFonts w:ascii="Georgia" w:hAnsi="Georgia"/>
        </w:rPr>
      </w:pPr>
    </w:p>
    <w:p w14:paraId="7947FEC9" w14:textId="77777777" w:rsidR="007F760F" w:rsidRPr="00A623AA" w:rsidRDefault="007F760F" w:rsidP="007F760F">
      <w:pPr>
        <w:pStyle w:val="Heading3"/>
      </w:pPr>
      <w:r w:rsidRPr="00A623AA">
        <w:lastRenderedPageBreak/>
        <w:t>Link---2NC</w:t>
      </w:r>
    </w:p>
    <w:p w14:paraId="5A066FB3" w14:textId="0E98BB38" w:rsidR="007F760F" w:rsidRPr="00A623AA" w:rsidRDefault="007F760F" w:rsidP="007F760F">
      <w:pPr>
        <w:pStyle w:val="Heading4"/>
      </w:pPr>
      <w:r w:rsidRPr="00A623AA">
        <w:t xml:space="preserve">America going </w:t>
      </w:r>
      <w:r w:rsidRPr="00A623AA">
        <w:rPr>
          <w:u w:val="single"/>
        </w:rPr>
        <w:t xml:space="preserve">full </w:t>
      </w:r>
      <w:r w:rsidR="00A623AA" w:rsidRPr="00A623AA">
        <w:rPr>
          <w:u w:val="single"/>
        </w:rPr>
        <w:t>degrowth</w:t>
      </w:r>
      <w:r w:rsidRPr="00A623AA">
        <w:t xml:space="preserve"> makes allies doubt our commitment. Goes nuclear.</w:t>
      </w:r>
    </w:p>
    <w:p w14:paraId="43F81F56" w14:textId="77777777" w:rsidR="007F760F" w:rsidRPr="00A623AA" w:rsidRDefault="007F760F" w:rsidP="007F760F">
      <w:r w:rsidRPr="00A623AA">
        <w:rPr>
          <w:rStyle w:val="Style13ptBold"/>
        </w:rPr>
        <w:t>Hagel et al. 21</w:t>
      </w:r>
      <w:r w:rsidRPr="00A623AA">
        <w:t xml:space="preserve"> – Chuck Hagel, U.S. Secretary of Defense in 2013–15. Malcolm Rifkind, the United Kingdom’s Foreign Secretary in 1995–97 and Defense Secretary in 1992–95. Kevin Rudd is President of the Asia Society, Prime Minister of Australia in 2007–10 and 2013. Ivo Daalder is President of the Chicago Council on Global Affairs, U.S. Permanent Representative to NATO in 2009–13. [When Allies Go Nuclear, 2-12-2021, https://www.foreignaffairs.com/articles/asia/2021-02-12/when-allies-go-nuclear]</w:t>
      </w:r>
    </w:p>
    <w:p w14:paraId="20D70301" w14:textId="77777777" w:rsidR="007F760F" w:rsidRPr="00A623AA" w:rsidRDefault="007F760F" w:rsidP="007F760F">
      <w:pPr>
        <w:rPr>
          <w:sz w:val="16"/>
        </w:rPr>
      </w:pPr>
      <w:r w:rsidRPr="00A623AA">
        <w:rPr>
          <w:sz w:val="16"/>
        </w:rPr>
        <w:t xml:space="preserve">The year is 2030. Seismic monitors have just detected an unforeseen underground atomic explosion, signaling that yet another country has joined the growing club of nuclear-armed states. There are now 20 such countries, more than double the number in 2021. To the surprise of many, the </w:t>
      </w:r>
      <w:r w:rsidRPr="00A623AA">
        <w:rPr>
          <w:rStyle w:val="StyleUnderline"/>
        </w:rPr>
        <w:t xml:space="preserve">proliferation has come </w:t>
      </w:r>
      <w:r w:rsidRPr="00A623AA">
        <w:rPr>
          <w:rStyle w:val="Emphasis"/>
        </w:rPr>
        <w:t>not from rogue states</w:t>
      </w:r>
      <w:r w:rsidRPr="00A623AA">
        <w:rPr>
          <w:sz w:val="16"/>
        </w:rPr>
        <w:t xml:space="preserve"> bent on committing nuclear blackmail </w:t>
      </w:r>
      <w:r w:rsidRPr="00A623AA">
        <w:rPr>
          <w:rStyle w:val="StyleUnderline"/>
        </w:rPr>
        <w:t>but from</w:t>
      </w:r>
      <w:r w:rsidRPr="00A623AA">
        <w:rPr>
          <w:sz w:val="16"/>
        </w:rPr>
        <w:t xml:space="preserve"> a group of countries usually seen as cautious and rule abiding: </w:t>
      </w:r>
      <w:r w:rsidRPr="00A623AA">
        <w:rPr>
          <w:rStyle w:val="Emphasis"/>
        </w:rPr>
        <w:t>U.S. allies</w:t>
      </w:r>
      <w:r w:rsidRPr="00A623AA">
        <w:rPr>
          <w:sz w:val="16"/>
        </w:rPr>
        <w:t xml:space="preserve">. Even though they had forsworn acquiring nuclear capabilities decades earlier when they signed the Nuclear Nonproliferation Treaty (NPT), these </w:t>
      </w:r>
      <w:r w:rsidRPr="00A623AA">
        <w:rPr>
          <w:rStyle w:val="StyleUnderline"/>
          <w:highlight w:val="cyan"/>
        </w:rPr>
        <w:t>allies</w:t>
      </w:r>
      <w:r w:rsidRPr="00A623AA">
        <w:rPr>
          <w:sz w:val="16"/>
        </w:rPr>
        <w:t xml:space="preserve"> changed their minds and withdrew from the agreement, a move that triggered yet more defections as nations across the world </w:t>
      </w:r>
      <w:r w:rsidRPr="00A623AA">
        <w:rPr>
          <w:rStyle w:val="Emphasis"/>
          <w:highlight w:val="cyan"/>
        </w:rPr>
        <w:t>raced</w:t>
      </w:r>
      <w:r w:rsidRPr="00A623AA">
        <w:rPr>
          <w:rStyle w:val="StyleUnderline"/>
          <w:highlight w:val="cyan"/>
        </w:rPr>
        <w:t xml:space="preserve"> to acquire the bomb</w:t>
      </w:r>
      <w:r w:rsidRPr="00A623AA">
        <w:rPr>
          <w:sz w:val="16"/>
        </w:rPr>
        <w:t xml:space="preserve">. And </w:t>
      </w:r>
      <w:proofErr w:type="gramStart"/>
      <w:r w:rsidRPr="00A623AA">
        <w:rPr>
          <w:sz w:val="16"/>
        </w:rPr>
        <w:t>so</w:t>
      </w:r>
      <w:proofErr w:type="gramEnd"/>
      <w:r w:rsidRPr="00A623AA">
        <w:rPr>
          <w:sz w:val="16"/>
        </w:rPr>
        <w:t xml:space="preserve"> the number of nuclear decision-makers multiplied, </w:t>
      </w:r>
      <w:r w:rsidRPr="00A623AA">
        <w:rPr>
          <w:rStyle w:val="StyleUnderline"/>
        </w:rPr>
        <w:t>raising the odds</w:t>
      </w:r>
      <w:r w:rsidRPr="00A623AA">
        <w:rPr>
          <w:sz w:val="16"/>
        </w:rPr>
        <w:t xml:space="preserve"> of a terrifying possibility: that one of these </w:t>
      </w:r>
      <w:r w:rsidRPr="00A623AA">
        <w:rPr>
          <w:rStyle w:val="Emphasis"/>
        </w:rPr>
        <w:t>powerful weapons</w:t>
      </w:r>
      <w:r w:rsidRPr="00A623AA">
        <w:rPr>
          <w:rStyle w:val="StyleUnderline"/>
        </w:rPr>
        <w:t xml:space="preserve"> might go off</w:t>
      </w:r>
      <w:r w:rsidRPr="00A623AA">
        <w:rPr>
          <w:sz w:val="16"/>
        </w:rPr>
        <w:t>.</w:t>
      </w:r>
    </w:p>
    <w:p w14:paraId="739B1241" w14:textId="77777777" w:rsidR="007F760F" w:rsidRPr="00A623AA" w:rsidRDefault="007F760F" w:rsidP="007F760F">
      <w:pPr>
        <w:rPr>
          <w:sz w:val="16"/>
        </w:rPr>
      </w:pPr>
      <w:r w:rsidRPr="00A623AA">
        <w:rPr>
          <w:sz w:val="16"/>
        </w:rPr>
        <w:t xml:space="preserve">Far-fetched? Perhaps, but </w:t>
      </w:r>
      <w:r w:rsidRPr="00A623AA">
        <w:rPr>
          <w:rStyle w:val="StyleUnderline"/>
        </w:rPr>
        <w:t xml:space="preserve">this </w:t>
      </w:r>
      <w:r w:rsidRPr="00A623AA">
        <w:rPr>
          <w:rStyle w:val="StyleUnderline"/>
          <w:highlight w:val="cyan"/>
        </w:rPr>
        <w:t>scenario is</w:t>
      </w:r>
      <w:r w:rsidRPr="00A623AA">
        <w:rPr>
          <w:rStyle w:val="StyleUnderline"/>
        </w:rPr>
        <w:t xml:space="preserve"> </w:t>
      </w:r>
      <w:r w:rsidRPr="00A623AA">
        <w:rPr>
          <w:rStyle w:val="Emphasis"/>
        </w:rPr>
        <w:t xml:space="preserve">more </w:t>
      </w:r>
      <w:r w:rsidRPr="00A623AA">
        <w:rPr>
          <w:rStyle w:val="Emphasis"/>
          <w:highlight w:val="cyan"/>
        </w:rPr>
        <w:t>plausible</w:t>
      </w:r>
      <w:r w:rsidRPr="00A623AA">
        <w:rPr>
          <w:rStyle w:val="Emphasis"/>
        </w:rPr>
        <w:t xml:space="preserve"> now</w:t>
      </w:r>
      <w:r w:rsidRPr="00A623AA">
        <w:rPr>
          <w:rStyle w:val="StyleUnderline"/>
        </w:rPr>
        <w:t xml:space="preserve"> than many think</w:t>
      </w:r>
      <w:r w:rsidRPr="00A623AA">
        <w:rPr>
          <w:sz w:val="16"/>
        </w:rPr>
        <w:t xml:space="preserve">. Although the threat of nuclear proliferation in recent decades has been concentrated in the Middle East and Asia, that wasn’t always the case. In the 1960s, Washington worried about its Asian and European allies going nuclear. U.S. intelligence officials projected that by the mid-1970s, there could be 10 to 15 nuclear powers in the world, including Australia, Germany, Italy, Japan, South Korea, and Turkey. The </w:t>
      </w:r>
      <w:r w:rsidRPr="00A623AA">
        <w:rPr>
          <w:rStyle w:val="StyleUnderline"/>
          <w:highlight w:val="cyan"/>
        </w:rPr>
        <w:t>NPT</w:t>
      </w:r>
      <w:r w:rsidRPr="00A623AA">
        <w:rPr>
          <w:sz w:val="16"/>
        </w:rPr>
        <w:t xml:space="preserve"> was designed to prevent this possibility, and since it was signed, in 1968, only four countries (India, Israel, Pakistan, and North Korea) have acquired and retained operational nuclear forces. This </w:t>
      </w:r>
      <w:r w:rsidRPr="00A623AA">
        <w:rPr>
          <w:rStyle w:val="StyleUnderline"/>
          <w:highlight w:val="cyan"/>
        </w:rPr>
        <w:t>success was due</w:t>
      </w:r>
      <w:r w:rsidRPr="00A623AA">
        <w:rPr>
          <w:sz w:val="16"/>
        </w:rPr>
        <w:t xml:space="preserve"> in large part </w:t>
      </w:r>
      <w:r w:rsidRPr="00A623AA">
        <w:rPr>
          <w:rStyle w:val="StyleUnderline"/>
          <w:highlight w:val="cyan"/>
        </w:rPr>
        <w:t>to the U</w:t>
      </w:r>
      <w:r w:rsidRPr="00A623AA">
        <w:rPr>
          <w:sz w:val="16"/>
        </w:rPr>
        <w:t xml:space="preserve">nited </w:t>
      </w:r>
      <w:r w:rsidRPr="00A623AA">
        <w:rPr>
          <w:rStyle w:val="StyleUnderline"/>
          <w:highlight w:val="cyan"/>
        </w:rPr>
        <w:t>S</w:t>
      </w:r>
      <w:r w:rsidRPr="00A623AA">
        <w:rPr>
          <w:sz w:val="16"/>
        </w:rPr>
        <w:t xml:space="preserve">tates’ </w:t>
      </w:r>
      <w:r w:rsidRPr="00A623AA">
        <w:rPr>
          <w:rStyle w:val="Emphasis"/>
        </w:rPr>
        <w:t>concerted efforts</w:t>
      </w:r>
      <w:r w:rsidRPr="00A623AA">
        <w:rPr>
          <w:rStyle w:val="StyleUnderline"/>
        </w:rPr>
        <w:t xml:space="preserve"> to extend its nuclear umbrella to allied territory</w:t>
      </w:r>
      <w:r w:rsidRPr="00A623AA">
        <w:rPr>
          <w:sz w:val="16"/>
        </w:rPr>
        <w:t xml:space="preserve">. Reassured that they would be protected from nuclear attack and intimidation, U.S. </w:t>
      </w:r>
      <w:r w:rsidRPr="00A623AA">
        <w:rPr>
          <w:rStyle w:val="StyleUnderline"/>
        </w:rPr>
        <w:t>allies</w:t>
      </w:r>
      <w:r w:rsidRPr="00A623AA">
        <w:rPr>
          <w:sz w:val="16"/>
        </w:rPr>
        <w:t xml:space="preserve"> in Asia and Europe decided not to develop their own nuclear capabilities.</w:t>
      </w:r>
    </w:p>
    <w:p w14:paraId="1F18401A" w14:textId="77777777" w:rsidR="007F760F" w:rsidRPr="00A623AA" w:rsidRDefault="007F760F" w:rsidP="007F760F">
      <w:pPr>
        <w:rPr>
          <w:sz w:val="16"/>
        </w:rPr>
      </w:pPr>
      <w:r w:rsidRPr="00A623AA">
        <w:rPr>
          <w:sz w:val="16"/>
        </w:rPr>
        <w:t xml:space="preserve">But now they </w:t>
      </w:r>
      <w:r w:rsidRPr="00A623AA">
        <w:rPr>
          <w:rStyle w:val="StyleUnderline"/>
        </w:rPr>
        <w:t xml:space="preserve">may be </w:t>
      </w:r>
      <w:r w:rsidRPr="00A623AA">
        <w:rPr>
          <w:rStyle w:val="Emphasis"/>
        </w:rPr>
        <w:t>rethinking</w:t>
      </w:r>
      <w:r w:rsidRPr="00A623AA">
        <w:rPr>
          <w:rStyle w:val="StyleUnderline"/>
        </w:rPr>
        <w:t xml:space="preserve"> that decision</w:t>
      </w:r>
      <w:r w:rsidRPr="00A623AA">
        <w:rPr>
          <w:sz w:val="16"/>
        </w:rPr>
        <w:t xml:space="preserve">. In both Asia and Europe, </w:t>
      </w:r>
      <w:r w:rsidRPr="00A623AA">
        <w:rPr>
          <w:rStyle w:val="StyleUnderline"/>
        </w:rPr>
        <w:t xml:space="preserve">U.S. allies face </w:t>
      </w:r>
      <w:r w:rsidRPr="00A623AA">
        <w:rPr>
          <w:rStyle w:val="Emphasis"/>
        </w:rPr>
        <w:t>a growing military threat</w:t>
      </w:r>
      <w:r w:rsidRPr="00A623AA">
        <w:rPr>
          <w:rStyle w:val="StyleUnderline"/>
        </w:rPr>
        <w:t xml:space="preserve"> from nuclear</w:t>
      </w:r>
      <w:r w:rsidRPr="00A623AA">
        <w:rPr>
          <w:sz w:val="16"/>
        </w:rPr>
        <w:t xml:space="preserve">-armed powers, as </w:t>
      </w:r>
      <w:r w:rsidRPr="00A623AA">
        <w:rPr>
          <w:rStyle w:val="StyleUnderline"/>
        </w:rPr>
        <w:t>China and Russia</w:t>
      </w:r>
      <w:r w:rsidRPr="00A623AA">
        <w:rPr>
          <w:sz w:val="16"/>
        </w:rPr>
        <w:t xml:space="preserve"> each become more aggressive and modernize their nuclear forces. And in the United States, allies see a government that has walked away from long-standing arms control agreements and a population that no longer seems committed to global engagement. </w:t>
      </w:r>
      <w:r w:rsidRPr="00A623AA">
        <w:rPr>
          <w:rStyle w:val="StyleUnderline"/>
        </w:rPr>
        <w:t xml:space="preserve">All of this has left U.S. </w:t>
      </w:r>
      <w:r w:rsidRPr="00A623AA">
        <w:rPr>
          <w:rStyle w:val="StyleUnderline"/>
          <w:highlight w:val="cyan"/>
        </w:rPr>
        <w:t xml:space="preserve">allies </w:t>
      </w:r>
      <w:r w:rsidRPr="00A623AA">
        <w:rPr>
          <w:rStyle w:val="Emphasis"/>
          <w:highlight w:val="cyan"/>
        </w:rPr>
        <w:t>wonder</w:t>
      </w:r>
      <w:r w:rsidRPr="00A623AA">
        <w:rPr>
          <w:rStyle w:val="Emphasis"/>
        </w:rPr>
        <w:t>ing</w:t>
      </w:r>
      <w:r w:rsidRPr="00A623AA">
        <w:rPr>
          <w:rStyle w:val="StyleUnderline"/>
        </w:rPr>
        <w:t xml:space="preserve"> </w:t>
      </w:r>
      <w:r w:rsidRPr="00A623AA">
        <w:rPr>
          <w:rStyle w:val="StyleUnderline"/>
          <w:highlight w:val="cyan"/>
        </w:rPr>
        <w:t>whether they can</w:t>
      </w:r>
      <w:r w:rsidRPr="00A623AA">
        <w:rPr>
          <w:rStyle w:val="StyleUnderline"/>
        </w:rPr>
        <w:t xml:space="preserve"> still </w:t>
      </w:r>
      <w:r w:rsidRPr="00A623AA">
        <w:rPr>
          <w:rStyle w:val="StyleUnderline"/>
          <w:highlight w:val="cyan"/>
        </w:rPr>
        <w:t>rely on Washington for</w:t>
      </w:r>
      <w:r w:rsidRPr="00A623AA">
        <w:rPr>
          <w:rStyle w:val="StyleUnderline"/>
        </w:rPr>
        <w:t xml:space="preserve"> </w:t>
      </w:r>
      <w:r w:rsidRPr="00A623AA">
        <w:rPr>
          <w:rStyle w:val="Emphasis"/>
        </w:rPr>
        <w:t xml:space="preserve">their </w:t>
      </w:r>
      <w:r w:rsidRPr="00A623AA">
        <w:rPr>
          <w:rStyle w:val="Emphasis"/>
          <w:highlight w:val="cyan"/>
        </w:rPr>
        <w:t>defense</w:t>
      </w:r>
      <w:r w:rsidRPr="00A623AA">
        <w:rPr>
          <w:rStyle w:val="Emphasis"/>
        </w:rPr>
        <w:t xml:space="preserve"> and security</w:t>
      </w:r>
      <w:r w:rsidRPr="00A623AA">
        <w:rPr>
          <w:rStyle w:val="StyleUnderline"/>
        </w:rPr>
        <w:t>—</w:t>
      </w:r>
      <w:r w:rsidRPr="00A623AA">
        <w:rPr>
          <w:rStyle w:val="StyleUnderline"/>
          <w:highlight w:val="cyan"/>
        </w:rPr>
        <w:t>or</w:t>
      </w:r>
      <w:r w:rsidRPr="00A623AA">
        <w:rPr>
          <w:rStyle w:val="StyleUnderline"/>
        </w:rPr>
        <w:t xml:space="preserve"> whether it might be time to </w:t>
      </w:r>
      <w:r w:rsidRPr="00A623AA">
        <w:rPr>
          <w:rStyle w:val="Emphasis"/>
        </w:rPr>
        <w:t>think</w:t>
      </w:r>
      <w:r w:rsidRPr="00A623AA">
        <w:rPr>
          <w:rStyle w:val="StyleUnderline"/>
        </w:rPr>
        <w:t xml:space="preserve"> about </w:t>
      </w:r>
      <w:r w:rsidRPr="00A623AA">
        <w:rPr>
          <w:rStyle w:val="Emphasis"/>
          <w:highlight w:val="cyan"/>
        </w:rPr>
        <w:t>get</w:t>
      </w:r>
      <w:r w:rsidRPr="00A623AA">
        <w:rPr>
          <w:rStyle w:val="Emphasis"/>
        </w:rPr>
        <w:t xml:space="preserve">ting </w:t>
      </w:r>
      <w:r w:rsidRPr="00A623AA">
        <w:rPr>
          <w:rStyle w:val="Emphasis"/>
          <w:highlight w:val="cyan"/>
        </w:rPr>
        <w:t>the bomb</w:t>
      </w:r>
      <w:r w:rsidRPr="00A623AA">
        <w:rPr>
          <w:sz w:val="16"/>
        </w:rPr>
        <w:t>.</w:t>
      </w:r>
    </w:p>
    <w:p w14:paraId="005FDBEC" w14:textId="77777777" w:rsidR="007F760F" w:rsidRPr="00A623AA" w:rsidRDefault="007F760F" w:rsidP="007F760F">
      <w:pPr>
        <w:rPr>
          <w:sz w:val="16"/>
        </w:rPr>
      </w:pPr>
      <w:r w:rsidRPr="00A623AA">
        <w:rPr>
          <w:sz w:val="16"/>
        </w:rPr>
        <w:t xml:space="preserve">In his inaugural address, President Joe </w:t>
      </w:r>
      <w:r w:rsidRPr="00A623AA">
        <w:rPr>
          <w:rStyle w:val="StyleUnderline"/>
          <w:highlight w:val="cyan"/>
        </w:rPr>
        <w:t>Biden</w:t>
      </w:r>
      <w:r w:rsidRPr="00A623AA">
        <w:rPr>
          <w:sz w:val="16"/>
        </w:rPr>
        <w:t xml:space="preserve"> pledged, “We will repair our alliances.” But after the Trump administration did so much to sow mistrust, it </w:t>
      </w:r>
      <w:r w:rsidRPr="00A623AA">
        <w:rPr>
          <w:rStyle w:val="StyleUnderline"/>
          <w:highlight w:val="cyan"/>
        </w:rPr>
        <w:t>will</w:t>
      </w:r>
      <w:r w:rsidRPr="00A623AA">
        <w:rPr>
          <w:sz w:val="16"/>
        </w:rPr>
        <w:t xml:space="preserve"> take more than words to </w:t>
      </w:r>
      <w:r w:rsidRPr="00A623AA">
        <w:rPr>
          <w:rStyle w:val="StyleUnderline"/>
          <w:highlight w:val="cyan"/>
        </w:rPr>
        <w:t>reassure allies</w:t>
      </w:r>
      <w:r w:rsidRPr="00A623AA">
        <w:rPr>
          <w:sz w:val="16"/>
        </w:rPr>
        <w:t xml:space="preserve"> of the United States’ commitments and erase any thoughts of joining the nuclear club. It will also take active steps to bolster confidence in the United States’ nuclear guarantee, reinvigorated defense cooperation with allies, and a complete rethinking of arms control. </w:t>
      </w:r>
      <w:r w:rsidRPr="00A623AA">
        <w:rPr>
          <w:rStyle w:val="StyleUnderline"/>
          <w:highlight w:val="cyan"/>
        </w:rPr>
        <w:t>This</w:t>
      </w:r>
      <w:r w:rsidRPr="00A623AA">
        <w:rPr>
          <w:rStyle w:val="StyleUnderline"/>
        </w:rPr>
        <w:t xml:space="preserve"> is </w:t>
      </w:r>
      <w:r w:rsidRPr="00A623AA">
        <w:rPr>
          <w:rStyle w:val="Emphasis"/>
        </w:rPr>
        <w:t>a big agenda</w:t>
      </w:r>
      <w:r w:rsidRPr="00A623AA">
        <w:rPr>
          <w:rStyle w:val="StyleUnderline"/>
        </w:rPr>
        <w:t xml:space="preserve">. But it </w:t>
      </w:r>
      <w:r w:rsidRPr="00A623AA">
        <w:rPr>
          <w:rStyle w:val="StyleUnderline"/>
          <w:highlight w:val="cyan"/>
        </w:rPr>
        <w:t xml:space="preserve">is </w:t>
      </w:r>
      <w:r w:rsidRPr="00A623AA">
        <w:rPr>
          <w:rStyle w:val="Emphasis"/>
          <w:highlight w:val="cyan"/>
        </w:rPr>
        <w:t>doable</w:t>
      </w:r>
      <w:r w:rsidRPr="00A623AA">
        <w:rPr>
          <w:sz w:val="16"/>
        </w:rPr>
        <w:t>.</w:t>
      </w:r>
    </w:p>
    <w:p w14:paraId="7884A23B" w14:textId="77777777" w:rsidR="007F760F" w:rsidRPr="00A623AA" w:rsidRDefault="007F760F" w:rsidP="007F760F">
      <w:pPr>
        <w:rPr>
          <w:sz w:val="16"/>
        </w:rPr>
      </w:pPr>
      <w:r w:rsidRPr="00A623AA">
        <w:rPr>
          <w:sz w:val="16"/>
        </w:rPr>
        <w:t>NERVOUS STATES</w:t>
      </w:r>
    </w:p>
    <w:p w14:paraId="1350A5CD" w14:textId="77777777" w:rsidR="007F760F" w:rsidRPr="00A623AA" w:rsidRDefault="007F760F" w:rsidP="007F760F">
      <w:pPr>
        <w:rPr>
          <w:sz w:val="16"/>
        </w:rPr>
      </w:pPr>
      <w:r w:rsidRPr="00A623AA">
        <w:rPr>
          <w:sz w:val="16"/>
        </w:rPr>
        <w:t xml:space="preserve">Most of the discussions in allied capitals about the U.S. nuclear umbrella have played out beyond public view, but </w:t>
      </w:r>
      <w:r w:rsidRPr="00A623AA">
        <w:rPr>
          <w:rStyle w:val="Emphasis"/>
        </w:rPr>
        <w:t>signs of disquiet</w:t>
      </w:r>
      <w:r w:rsidRPr="00A623AA">
        <w:rPr>
          <w:rStyle w:val="StyleUnderline"/>
        </w:rPr>
        <w:t xml:space="preserve"> are beginning to emerge. In </w:t>
      </w:r>
      <w:r w:rsidRPr="00A623AA">
        <w:rPr>
          <w:rStyle w:val="StyleUnderline"/>
          <w:highlight w:val="cyan"/>
        </w:rPr>
        <w:t>Germany</w:t>
      </w:r>
      <w:r w:rsidRPr="00A623AA">
        <w:rPr>
          <w:rStyle w:val="StyleUnderline"/>
        </w:rPr>
        <w:t>, doubts about</w:t>
      </w:r>
      <w:r w:rsidRPr="00A623AA">
        <w:rPr>
          <w:sz w:val="16"/>
        </w:rPr>
        <w:t xml:space="preserve"> the </w:t>
      </w:r>
      <w:r w:rsidRPr="00A623AA">
        <w:rPr>
          <w:rStyle w:val="StyleUnderline"/>
        </w:rPr>
        <w:t>U</w:t>
      </w:r>
      <w:r w:rsidRPr="00A623AA">
        <w:rPr>
          <w:sz w:val="16"/>
        </w:rPr>
        <w:t xml:space="preserve">nited </w:t>
      </w:r>
      <w:r w:rsidRPr="00A623AA">
        <w:rPr>
          <w:rStyle w:val="StyleUnderline"/>
        </w:rPr>
        <w:t>S</w:t>
      </w:r>
      <w:r w:rsidRPr="00A623AA">
        <w:rPr>
          <w:sz w:val="16"/>
        </w:rPr>
        <w:t xml:space="preserve">tates’ </w:t>
      </w:r>
      <w:r w:rsidRPr="00A623AA">
        <w:rPr>
          <w:rStyle w:val="StyleUnderline"/>
        </w:rPr>
        <w:t xml:space="preserve">reliability have arisen within </w:t>
      </w:r>
      <w:r w:rsidRPr="00A623AA">
        <w:rPr>
          <w:rStyle w:val="Emphasis"/>
        </w:rPr>
        <w:t>official circles</w:t>
      </w:r>
      <w:r w:rsidRPr="00A623AA">
        <w:rPr>
          <w:sz w:val="16"/>
        </w:rPr>
        <w:t xml:space="preserve">, and a growing chorus of voices outside government has suggested possible alternatives to the U.S. nuclear guarantee. Some have proposed relying instead on a European nuclear umbrella composed of some combination of French and British capabilities, perhaps supported financially by Germany and other nonnuclear European countries. </w:t>
      </w:r>
      <w:r w:rsidRPr="00A623AA">
        <w:rPr>
          <w:rStyle w:val="StyleUnderline"/>
          <w:highlight w:val="cyan"/>
        </w:rPr>
        <w:t>France</w:t>
      </w:r>
      <w:r w:rsidRPr="00A623AA">
        <w:rPr>
          <w:sz w:val="16"/>
        </w:rPr>
        <w:t xml:space="preserve">, for its part, has </w:t>
      </w:r>
      <w:r w:rsidRPr="00A623AA">
        <w:rPr>
          <w:rStyle w:val="StyleUnderline"/>
          <w:highlight w:val="cyan"/>
        </w:rPr>
        <w:t>invited</w:t>
      </w:r>
      <w:r w:rsidRPr="00A623AA">
        <w:rPr>
          <w:rStyle w:val="StyleUnderline"/>
        </w:rPr>
        <w:t xml:space="preserve"> </w:t>
      </w:r>
      <w:r w:rsidRPr="00A623AA">
        <w:rPr>
          <w:rStyle w:val="Emphasis"/>
        </w:rPr>
        <w:t xml:space="preserve">fellow </w:t>
      </w:r>
      <w:r w:rsidRPr="00A623AA">
        <w:rPr>
          <w:rStyle w:val="Emphasis"/>
          <w:highlight w:val="cyan"/>
        </w:rPr>
        <w:t>Europe</w:t>
      </w:r>
      <w:r w:rsidRPr="00A623AA">
        <w:rPr>
          <w:rStyle w:val="Emphasis"/>
        </w:rPr>
        <w:t>an states</w:t>
      </w:r>
      <w:r w:rsidRPr="00A623AA">
        <w:rPr>
          <w:sz w:val="16"/>
        </w:rPr>
        <w:t xml:space="preserve"> </w:t>
      </w:r>
      <w:r w:rsidRPr="00A623AA">
        <w:rPr>
          <w:rStyle w:val="StyleUnderline"/>
          <w:highlight w:val="cyan"/>
        </w:rPr>
        <w:t>to</w:t>
      </w:r>
      <w:r w:rsidRPr="00A623AA">
        <w:rPr>
          <w:sz w:val="16"/>
        </w:rPr>
        <w:t xml:space="preserve"> engage in a “strategic dialogue” on </w:t>
      </w:r>
      <w:r w:rsidRPr="00A623AA">
        <w:rPr>
          <w:rStyle w:val="Emphasis"/>
          <w:highlight w:val="cyan"/>
        </w:rPr>
        <w:t>its</w:t>
      </w:r>
      <w:r w:rsidRPr="00A623AA">
        <w:rPr>
          <w:rStyle w:val="Emphasis"/>
        </w:rPr>
        <w:t xml:space="preserve"> nuclear </w:t>
      </w:r>
      <w:r w:rsidRPr="00A623AA">
        <w:rPr>
          <w:rStyle w:val="Emphasis"/>
          <w:highlight w:val="cyan"/>
        </w:rPr>
        <w:t>deterrent</w:t>
      </w:r>
      <w:r w:rsidRPr="00A623AA">
        <w:rPr>
          <w:sz w:val="16"/>
        </w:rPr>
        <w:t xml:space="preserve"> and possibly participate in nuclear exercises.</w:t>
      </w:r>
    </w:p>
    <w:p w14:paraId="17F56EC9" w14:textId="77777777" w:rsidR="007F760F" w:rsidRPr="00A623AA" w:rsidRDefault="007F760F" w:rsidP="007F760F">
      <w:pPr>
        <w:rPr>
          <w:sz w:val="16"/>
        </w:rPr>
      </w:pPr>
      <w:r w:rsidRPr="00A623AA">
        <w:rPr>
          <w:rStyle w:val="StyleUnderline"/>
        </w:rPr>
        <w:t xml:space="preserve">In </w:t>
      </w:r>
      <w:r w:rsidRPr="00A623AA">
        <w:rPr>
          <w:rStyle w:val="StyleUnderline"/>
          <w:highlight w:val="cyan"/>
        </w:rPr>
        <w:t>Poland</w:t>
      </w:r>
      <w:r w:rsidRPr="00A623AA">
        <w:rPr>
          <w:rStyle w:val="StyleUnderline"/>
        </w:rPr>
        <w:t xml:space="preserve">, there have been calls to bolster Europe’s </w:t>
      </w:r>
      <w:r w:rsidRPr="00A623AA">
        <w:rPr>
          <w:rStyle w:val="Emphasis"/>
        </w:rPr>
        <w:t>nuclear deterrence</w:t>
      </w:r>
      <w:r w:rsidRPr="00A623AA">
        <w:rPr>
          <w:sz w:val="16"/>
        </w:rPr>
        <w:t xml:space="preserve">, with Jaroslaw Kaczynski, the leader of the country’s governing party, welcoming the idea of the EU as a nuclear power with an arsenal equal to that of Russia’s. </w:t>
      </w:r>
      <w:r w:rsidRPr="00A623AA">
        <w:rPr>
          <w:rStyle w:val="StyleUnderline"/>
          <w:highlight w:val="cyan"/>
        </w:rPr>
        <w:t>Turkey</w:t>
      </w:r>
      <w:r w:rsidRPr="00A623AA">
        <w:rPr>
          <w:sz w:val="16"/>
        </w:rPr>
        <w:t xml:space="preserve">, too, </w:t>
      </w:r>
      <w:r w:rsidRPr="00A623AA">
        <w:rPr>
          <w:rStyle w:val="StyleUnderline"/>
          <w:highlight w:val="cyan"/>
        </w:rPr>
        <w:t>has shown</w:t>
      </w:r>
      <w:r w:rsidRPr="00A623AA">
        <w:rPr>
          <w:rStyle w:val="StyleUnderline"/>
        </w:rPr>
        <w:t xml:space="preserve"> </w:t>
      </w:r>
      <w:r w:rsidRPr="00A623AA">
        <w:rPr>
          <w:rStyle w:val="Emphasis"/>
        </w:rPr>
        <w:t xml:space="preserve">an </w:t>
      </w:r>
      <w:r w:rsidRPr="00A623AA">
        <w:rPr>
          <w:rStyle w:val="Emphasis"/>
          <w:highlight w:val="cyan"/>
        </w:rPr>
        <w:t>interest</w:t>
      </w:r>
      <w:r w:rsidRPr="00A623AA">
        <w:rPr>
          <w:rStyle w:val="StyleUnderline"/>
        </w:rPr>
        <w:t xml:space="preserve"> in the bomb</w:t>
      </w:r>
      <w:r w:rsidRPr="00A623AA">
        <w:rPr>
          <w:sz w:val="16"/>
        </w:rPr>
        <w:t>, with its president, Recep Tayyip Erdogan, suggesting that he is open to the possibility of acquiring it. “Several countries have missiles with nuclear warheads, not one or two. But we can’t have them,” he said. “This I cannot accept.”</w:t>
      </w:r>
    </w:p>
    <w:p w14:paraId="3DA7C92C" w14:textId="77777777" w:rsidR="007F760F" w:rsidRPr="00A623AA" w:rsidRDefault="007F760F" w:rsidP="007F760F">
      <w:pPr>
        <w:rPr>
          <w:sz w:val="16"/>
        </w:rPr>
      </w:pPr>
      <w:r w:rsidRPr="00A623AA">
        <w:rPr>
          <w:sz w:val="16"/>
        </w:rPr>
        <w:t xml:space="preserve">Similar sentiments are emerging in Asia. </w:t>
      </w:r>
      <w:r w:rsidRPr="00A623AA">
        <w:rPr>
          <w:rStyle w:val="StyleUnderline"/>
          <w:highlight w:val="cyan"/>
        </w:rPr>
        <w:t>Japan</w:t>
      </w:r>
      <w:r w:rsidRPr="00A623AA">
        <w:rPr>
          <w:sz w:val="16"/>
        </w:rPr>
        <w:t xml:space="preserve">, the only country in history to have suffered a nuclear attack, </w:t>
      </w:r>
      <w:r w:rsidRPr="00A623AA">
        <w:rPr>
          <w:rStyle w:val="StyleUnderline"/>
        </w:rPr>
        <w:t xml:space="preserve">is concerned about </w:t>
      </w:r>
      <w:r w:rsidRPr="00A623AA">
        <w:rPr>
          <w:rStyle w:val="Emphasis"/>
        </w:rPr>
        <w:t>the continued reliability</w:t>
      </w:r>
      <w:r w:rsidRPr="00A623AA">
        <w:rPr>
          <w:rStyle w:val="StyleUnderline"/>
        </w:rPr>
        <w:t xml:space="preserve"> of the U.S. nuclear umbrella</w:t>
      </w:r>
      <w:r w:rsidRPr="00A623AA">
        <w:rPr>
          <w:sz w:val="16"/>
        </w:rPr>
        <w:t xml:space="preserve">, especially as its nuclear-armed neighbors become more aggressive. Doubts about U.S. reliability are nothing new in Japan: in the 1970s, the country delayed ratifying the NPT for more than five years, worried that the treaty would enshrine its nuclear inferiority and that the U.S. umbrella might prove insufficient to ensure Japan’s security. Today, such sentiment has been compounded by China’s newfound assertiveness and North </w:t>
      </w:r>
      <w:r w:rsidRPr="00A623AA">
        <w:rPr>
          <w:sz w:val="16"/>
        </w:rPr>
        <w:lastRenderedPageBreak/>
        <w:t>Korea’s nuclear advances. And although Japanese officials are not openly raising the possibility that their country will acquire a nuclear arsenal of its own, Japan continues to maintain the material and know-how to do so rapidly should it decide to.</w:t>
      </w:r>
    </w:p>
    <w:p w14:paraId="68DD60A4" w14:textId="77777777" w:rsidR="007F760F" w:rsidRPr="00A623AA" w:rsidRDefault="007F760F" w:rsidP="007F760F">
      <w:pPr>
        <w:rPr>
          <w:sz w:val="16"/>
        </w:rPr>
      </w:pPr>
      <w:r w:rsidRPr="00A623AA">
        <w:rPr>
          <w:rStyle w:val="StyleUnderline"/>
        </w:rPr>
        <w:t xml:space="preserve">South </w:t>
      </w:r>
      <w:r w:rsidRPr="00A623AA">
        <w:rPr>
          <w:rStyle w:val="StyleUnderline"/>
          <w:highlight w:val="cyan"/>
        </w:rPr>
        <w:t>Korea</w:t>
      </w:r>
      <w:r w:rsidRPr="00A623AA">
        <w:rPr>
          <w:rStyle w:val="StyleUnderline"/>
        </w:rPr>
        <w:t xml:space="preserve"> has</w:t>
      </w:r>
      <w:r w:rsidRPr="00A623AA">
        <w:rPr>
          <w:sz w:val="16"/>
        </w:rPr>
        <w:t xml:space="preserve"> also </w:t>
      </w:r>
      <w:r w:rsidRPr="00A623AA">
        <w:rPr>
          <w:rStyle w:val="StyleUnderline"/>
        </w:rPr>
        <w:t xml:space="preserve">been </w:t>
      </w:r>
      <w:r w:rsidRPr="00A623AA">
        <w:rPr>
          <w:rStyle w:val="StyleUnderline"/>
          <w:highlight w:val="cyan"/>
        </w:rPr>
        <w:t>questioning</w:t>
      </w:r>
      <w:r w:rsidRPr="00A623AA">
        <w:rPr>
          <w:rStyle w:val="StyleUnderline"/>
        </w:rPr>
        <w:t xml:space="preserve"> </w:t>
      </w:r>
      <w:r w:rsidRPr="00A623AA">
        <w:rPr>
          <w:rStyle w:val="Emphasis"/>
        </w:rPr>
        <w:t xml:space="preserve">its </w:t>
      </w:r>
      <w:r w:rsidRPr="00A623AA">
        <w:rPr>
          <w:rStyle w:val="Emphasis"/>
          <w:highlight w:val="cyan"/>
        </w:rPr>
        <w:t>lack of</w:t>
      </w:r>
      <w:r w:rsidRPr="00A623AA">
        <w:rPr>
          <w:rStyle w:val="Emphasis"/>
        </w:rPr>
        <w:t xml:space="preserve"> a nuclear </w:t>
      </w:r>
      <w:r w:rsidRPr="00A623AA">
        <w:rPr>
          <w:rStyle w:val="Emphasis"/>
          <w:highlight w:val="cyan"/>
        </w:rPr>
        <w:t>arsenal</w:t>
      </w:r>
      <w:r w:rsidRPr="00A623AA">
        <w:rPr>
          <w:sz w:val="16"/>
        </w:rPr>
        <w:t>. North Korea first tested a nuclear weapon in 2006, and in the years since, it has built dozens of weapons and hundreds of missiles, some of which could reach the continental United States. Adding to South Korea’s feelings of insecurity, in 2019, the Trump administration canceled joint military exercises with the country and demanded that it quintuple the amount it pays for the privilege of keeping tens of thousands of U.S. troops on the Korean Peninsula. Although few South Koreans have advocated a national nuclear deterrent, more and more of them want greater reassurance from the United States. Many have called for Washington to reintroduce the tactical nuclear weapons—short-range and low-yield—that it withdrew after the Cold War.</w:t>
      </w:r>
    </w:p>
    <w:p w14:paraId="0FD1749C" w14:textId="77777777" w:rsidR="007F760F" w:rsidRPr="00A623AA" w:rsidRDefault="007F760F" w:rsidP="007F760F">
      <w:pPr>
        <w:rPr>
          <w:sz w:val="16"/>
        </w:rPr>
      </w:pPr>
      <w:r w:rsidRPr="00A623AA">
        <w:rPr>
          <w:sz w:val="16"/>
        </w:rPr>
        <w:t xml:space="preserve">In Australia, finally, growing concern about China has led to what the Australian government has called “the most consequential strategic realignment” of its defense policy since World War II: a clear focus on defending its national security in an Indo-Pacific region marked by great-power competition and a rising chance of conflict. Although Australia is not yet rethinking its nuclear abstinence, it has decided to acquire long-range strike capabilities to enhance the credibility of its defense and deterrence posture. </w:t>
      </w:r>
      <w:r w:rsidRPr="00A623AA">
        <w:rPr>
          <w:rStyle w:val="StyleUnderline"/>
          <w:highlight w:val="cyan"/>
        </w:rPr>
        <w:t>If doubts about</w:t>
      </w:r>
      <w:r w:rsidRPr="00A623AA">
        <w:rPr>
          <w:rStyle w:val="StyleUnderline"/>
        </w:rPr>
        <w:t xml:space="preserve"> </w:t>
      </w:r>
      <w:r w:rsidRPr="00A623AA">
        <w:rPr>
          <w:rStyle w:val="Emphasis"/>
        </w:rPr>
        <w:t xml:space="preserve">U.S. </w:t>
      </w:r>
      <w:r w:rsidRPr="00A623AA">
        <w:rPr>
          <w:rStyle w:val="Emphasis"/>
          <w:highlight w:val="cyan"/>
        </w:rPr>
        <w:t>reliability</w:t>
      </w:r>
      <w:r w:rsidRPr="00A623AA">
        <w:rPr>
          <w:rStyle w:val="StyleUnderline"/>
        </w:rPr>
        <w:t xml:space="preserve"> were to </w:t>
      </w:r>
      <w:r w:rsidRPr="00A623AA">
        <w:rPr>
          <w:rStyle w:val="StyleUnderline"/>
          <w:highlight w:val="cyan"/>
        </w:rPr>
        <w:t xml:space="preserve">prove </w:t>
      </w:r>
      <w:r w:rsidRPr="00A623AA">
        <w:rPr>
          <w:rStyle w:val="Emphasis"/>
          <w:highlight w:val="cyan"/>
        </w:rPr>
        <w:t>more</w:t>
      </w:r>
      <w:r w:rsidRPr="00A623AA">
        <w:rPr>
          <w:rStyle w:val="StyleUnderline"/>
          <w:highlight w:val="cyan"/>
        </w:rPr>
        <w:t xml:space="preserve"> than</w:t>
      </w:r>
      <w:r w:rsidRPr="00A623AA">
        <w:rPr>
          <w:rStyle w:val="StyleUnderline"/>
        </w:rPr>
        <w:t xml:space="preserve"> </w:t>
      </w:r>
      <w:r w:rsidRPr="00A623AA">
        <w:rPr>
          <w:rStyle w:val="Emphasis"/>
        </w:rPr>
        <w:t xml:space="preserve">a </w:t>
      </w:r>
      <w:r w:rsidRPr="00A623AA">
        <w:rPr>
          <w:rStyle w:val="Emphasis"/>
          <w:highlight w:val="cyan"/>
        </w:rPr>
        <w:t>temporary</w:t>
      </w:r>
      <w:r w:rsidRPr="00A623AA">
        <w:rPr>
          <w:rStyle w:val="Emphasis"/>
        </w:rPr>
        <w:t xml:space="preserve"> phenomenon</w:t>
      </w:r>
      <w:r w:rsidRPr="00A623AA">
        <w:rPr>
          <w:rStyle w:val="StyleUnderline"/>
        </w:rPr>
        <w:t xml:space="preserve">, </w:t>
      </w:r>
      <w:r w:rsidRPr="00A623AA">
        <w:rPr>
          <w:rStyle w:val="Emphasis"/>
        </w:rPr>
        <w:t xml:space="preserve">the same </w:t>
      </w:r>
      <w:r w:rsidRPr="00A623AA">
        <w:rPr>
          <w:rStyle w:val="Emphasis"/>
          <w:highlight w:val="cyan"/>
        </w:rPr>
        <w:t>logic</w:t>
      </w:r>
      <w:r w:rsidRPr="00A623AA">
        <w:rPr>
          <w:rStyle w:val="StyleUnderline"/>
          <w:highlight w:val="cyan"/>
        </w:rPr>
        <w:t xml:space="preserve"> could</w:t>
      </w:r>
      <w:r w:rsidRPr="00A623AA">
        <w:rPr>
          <w:rStyle w:val="StyleUnderline"/>
        </w:rPr>
        <w:t xml:space="preserve"> lead to </w:t>
      </w:r>
      <w:r w:rsidRPr="00A623AA">
        <w:rPr>
          <w:rStyle w:val="Emphasis"/>
        </w:rPr>
        <w:t xml:space="preserve">a </w:t>
      </w:r>
      <w:r w:rsidRPr="00A623AA">
        <w:rPr>
          <w:rStyle w:val="Emphasis"/>
          <w:highlight w:val="cyan"/>
        </w:rPr>
        <w:t>rene</w:t>
      </w:r>
      <w:r w:rsidRPr="00A623AA">
        <w:rPr>
          <w:rStyle w:val="Emphasis"/>
        </w:rPr>
        <w:t>wed debate</w:t>
      </w:r>
      <w:r w:rsidRPr="00A623AA">
        <w:rPr>
          <w:rStyle w:val="StyleUnderline"/>
        </w:rPr>
        <w:t xml:space="preserve"> about Australia’s nonnuclear policy</w:t>
      </w:r>
      <w:r w:rsidRPr="00A623AA">
        <w:rPr>
          <w:sz w:val="16"/>
        </w:rPr>
        <w:t>.</w:t>
      </w:r>
    </w:p>
    <w:p w14:paraId="71732FE7" w14:textId="77777777" w:rsidR="007F760F" w:rsidRPr="00A623AA" w:rsidRDefault="007F760F" w:rsidP="007F760F">
      <w:pPr>
        <w:pStyle w:val="Heading4"/>
      </w:pPr>
      <w:r w:rsidRPr="00A623AA">
        <w:t xml:space="preserve">US economic policy influences alliance relationships – the US has important global </w:t>
      </w:r>
      <w:proofErr w:type="gramStart"/>
      <w:r w:rsidRPr="00A623AA">
        <w:t>influence</w:t>
      </w:r>
      <w:proofErr w:type="gramEnd"/>
    </w:p>
    <w:p w14:paraId="6B01A9B3" w14:textId="77777777" w:rsidR="007F760F" w:rsidRPr="00A623AA" w:rsidRDefault="007F760F" w:rsidP="007F760F">
      <w:r w:rsidRPr="00A623AA">
        <w:rPr>
          <w:rStyle w:val="Style13ptBold"/>
        </w:rPr>
        <w:t>Chivvis and Kapstein ’22</w:t>
      </w:r>
      <w:r w:rsidRPr="00A623AA">
        <w:t xml:space="preserve"> [04/28/2022; Christopher S. Chivvis, PhD in European Studies from John Hopkins, senior fellow and director of the American Statecraft Program at the Carnegie Endowment; Ethan B. Kapstein, nonresident scholar with the American Statecraft Program, codirector of the Empirical Studies of Conflict Project at Princeton University, Arizona Centennial Professor of International Affairs at Arizona State; "U.S. Strategy and Economic Statecraft: Understanding the Tradeoffs," Carnegie Endowment for International Peace, https://carnegieendowment.org/2022/04/28/u.s.-strategy-and-economic-statecraft-understanding-tradeoffs-pub-86995 //The St. Mark’s School of Texas, Anish Guddati–Class of 2024]</w:t>
      </w:r>
    </w:p>
    <w:p w14:paraId="39D830BD" w14:textId="77777777" w:rsidR="007F760F" w:rsidRPr="00A623AA" w:rsidRDefault="007F760F" w:rsidP="007F760F">
      <w:r w:rsidRPr="00A623AA">
        <w:t>SUMMARY</w:t>
      </w:r>
    </w:p>
    <w:p w14:paraId="35D28E1D" w14:textId="77777777" w:rsidR="007F760F" w:rsidRPr="00A623AA" w:rsidRDefault="007F760F" w:rsidP="007F760F">
      <w:r w:rsidRPr="00A623AA">
        <w:rPr>
          <w:rStyle w:val="StyleUnderline"/>
        </w:rPr>
        <w:t>Few would dispute that U.S. economic policy has</w:t>
      </w:r>
      <w:r w:rsidRPr="00A623AA">
        <w:t xml:space="preserve"> </w:t>
      </w:r>
      <w:r w:rsidRPr="00A623AA">
        <w:rPr>
          <w:rStyle w:val="Emphasis"/>
        </w:rPr>
        <w:t>enormous consequences</w:t>
      </w:r>
      <w:r w:rsidRPr="00A623AA">
        <w:t xml:space="preserve"> </w:t>
      </w:r>
      <w:r w:rsidRPr="00A623AA">
        <w:rPr>
          <w:rStyle w:val="StyleUnderline"/>
        </w:rPr>
        <w:t>for America’s national security and role in the world</w:t>
      </w:r>
      <w:r w:rsidRPr="00A623AA">
        <w:t xml:space="preserve">. But </w:t>
      </w:r>
      <w:r w:rsidRPr="00A623AA">
        <w:rPr>
          <w:rStyle w:val="StyleUnderline"/>
        </w:rPr>
        <w:t>economic policy is too often made without a clear picture of the</w:t>
      </w:r>
      <w:r w:rsidRPr="00A623AA">
        <w:t xml:space="preserve"> </w:t>
      </w:r>
      <w:r w:rsidRPr="00A623AA">
        <w:rPr>
          <w:rStyle w:val="Emphasis"/>
        </w:rPr>
        <w:t>strategic tradeoffs</w:t>
      </w:r>
      <w:r w:rsidRPr="00A623AA">
        <w:t xml:space="preserve"> </w:t>
      </w:r>
      <w:r w:rsidRPr="00A623AA">
        <w:rPr>
          <w:rStyle w:val="StyleUnderline"/>
        </w:rPr>
        <w:t>it entails</w:t>
      </w:r>
      <w:r w:rsidRPr="00A623AA">
        <w:t>. The purpose of this paper is to help clarify some of these tradeoffs by considering three alternative models of U.S. economic statecraft.</w:t>
      </w:r>
    </w:p>
    <w:p w14:paraId="69A2C500" w14:textId="77777777" w:rsidR="007F760F" w:rsidRPr="00A623AA" w:rsidRDefault="007F760F" w:rsidP="007F760F">
      <w:r w:rsidRPr="00A623AA">
        <w:t>The first model examined here, America First, has several national security and economic disadvantages. It would not only antagonize some of Washington’s key military allies but probably also undermine U.S. international competitiveness. It might even induce countries to turn their economic attention toward China, reducing the United States’ global influence accordingly.</w:t>
      </w:r>
    </w:p>
    <w:p w14:paraId="246C825E" w14:textId="77777777" w:rsidR="007F760F" w:rsidRPr="00A623AA" w:rsidRDefault="007F760F" w:rsidP="007F760F">
      <w:r w:rsidRPr="00A623AA">
        <w:t xml:space="preserve">A better approach would be a blend of two other models, namely alliance economics and globalization 2.0. Together these approaches could help orient the United States for the geopolitical challenges of the next decade. </w:t>
      </w:r>
      <w:r w:rsidRPr="00A623AA">
        <w:rPr>
          <w:rStyle w:val="StyleUnderline"/>
        </w:rPr>
        <w:t>By emphasizing commercial relations</w:t>
      </w:r>
      <w:r w:rsidRPr="00A623AA">
        <w:t xml:space="preserve"> </w:t>
      </w:r>
      <w:r w:rsidRPr="00A623AA">
        <w:rPr>
          <w:rStyle w:val="StyleUnderline"/>
        </w:rPr>
        <w:t>with U.S. military allies</w:t>
      </w:r>
      <w:r w:rsidRPr="00A623AA">
        <w:t xml:space="preserve">, </w:t>
      </w:r>
      <w:r w:rsidRPr="00A623AA">
        <w:rPr>
          <w:rStyle w:val="StyleUnderline"/>
        </w:rPr>
        <w:t>such a blend would recall Article 2 of the North Atlantic Treaty,</w:t>
      </w:r>
      <w:r w:rsidRPr="00A623AA">
        <w:t xml:space="preserve"> </w:t>
      </w:r>
      <w:r w:rsidRPr="00A623AA">
        <w:rPr>
          <w:rStyle w:val="StyleUnderline"/>
        </w:rPr>
        <w:t>which calls for</w:t>
      </w:r>
      <w:r w:rsidRPr="00A623AA">
        <w:t xml:space="preserve"> </w:t>
      </w:r>
      <w:r w:rsidRPr="00A623AA">
        <w:rPr>
          <w:rStyle w:val="Emphasis"/>
        </w:rPr>
        <w:t>international economic cooperation</w:t>
      </w:r>
      <w:r w:rsidRPr="00A623AA">
        <w:t xml:space="preserve"> </w:t>
      </w:r>
      <w:r w:rsidRPr="00A623AA">
        <w:rPr>
          <w:rStyle w:val="StyleUnderline"/>
        </w:rPr>
        <w:t>among NATO member states</w:t>
      </w:r>
      <w:r w:rsidRPr="00A623AA">
        <w:t>. And by leading a reformed multilateral system, the United States would again put itself at the center of the rules-based global economic order that brought prosperity to millions.</w:t>
      </w:r>
    </w:p>
    <w:p w14:paraId="71D2232B" w14:textId="77777777" w:rsidR="007F760F" w:rsidRPr="00A623AA" w:rsidRDefault="007F760F" w:rsidP="007F760F">
      <w:r w:rsidRPr="00A623AA">
        <w:t>INTRODUCTION</w:t>
      </w:r>
    </w:p>
    <w:p w14:paraId="259C0C5A" w14:textId="77777777" w:rsidR="007F760F" w:rsidRPr="00A623AA" w:rsidRDefault="007F760F" w:rsidP="007F760F">
      <w:r w:rsidRPr="00A623AA">
        <w:rPr>
          <w:rStyle w:val="StyleUnderline"/>
        </w:rPr>
        <w:t>Debates about</w:t>
      </w:r>
      <w:r w:rsidRPr="00A623AA">
        <w:t xml:space="preserve"> </w:t>
      </w:r>
      <w:r w:rsidRPr="00A623AA">
        <w:rPr>
          <w:rStyle w:val="StyleUnderline"/>
        </w:rPr>
        <w:t>U.S. economic policy</w:t>
      </w:r>
      <w:r w:rsidRPr="00A623AA">
        <w:t xml:space="preserve"> often </w:t>
      </w:r>
      <w:r w:rsidRPr="00A623AA">
        <w:rPr>
          <w:rStyle w:val="StyleUnderline"/>
        </w:rPr>
        <w:t>take place without a clear picture of the strategic and</w:t>
      </w:r>
      <w:r w:rsidRPr="00A623AA">
        <w:t xml:space="preserve"> </w:t>
      </w:r>
      <w:r w:rsidRPr="00A623AA">
        <w:rPr>
          <w:rStyle w:val="Emphasis"/>
        </w:rPr>
        <w:t>national security implications</w:t>
      </w:r>
      <w:r w:rsidRPr="00A623AA">
        <w:t xml:space="preserve">. </w:t>
      </w:r>
      <w:r w:rsidRPr="00A623AA">
        <w:rPr>
          <w:rStyle w:val="StyleUnderline"/>
        </w:rPr>
        <w:t>There can be many reasons for this</w:t>
      </w:r>
      <w:r w:rsidRPr="00A623AA">
        <w:t xml:space="preserve">, </w:t>
      </w:r>
      <w:r w:rsidRPr="00A623AA">
        <w:rPr>
          <w:rStyle w:val="StyleUnderline"/>
        </w:rPr>
        <w:t>including</w:t>
      </w:r>
      <w:r w:rsidRPr="00A623AA">
        <w:t xml:space="preserve"> </w:t>
      </w:r>
      <w:r w:rsidRPr="00A623AA">
        <w:rPr>
          <w:rStyle w:val="StyleUnderline"/>
        </w:rPr>
        <w:t>domestic pressures</w:t>
      </w:r>
      <w:r w:rsidRPr="00A623AA">
        <w:t xml:space="preserve">, </w:t>
      </w:r>
      <w:r w:rsidRPr="00A623AA">
        <w:rPr>
          <w:rStyle w:val="StyleUnderline"/>
        </w:rPr>
        <w:t>the inherent complexity of trade and investment negotiations</w:t>
      </w:r>
      <w:r w:rsidRPr="00A623AA">
        <w:t xml:space="preserve">, the technical expertise that the design of economic policy requires, and so on. Yet </w:t>
      </w:r>
      <w:r w:rsidRPr="00A623AA">
        <w:rPr>
          <w:rStyle w:val="StyleUnderline"/>
        </w:rPr>
        <w:t>how the U</w:t>
      </w:r>
      <w:r w:rsidRPr="00A623AA">
        <w:t xml:space="preserve">nited </w:t>
      </w:r>
      <w:r w:rsidRPr="00A623AA">
        <w:rPr>
          <w:rStyle w:val="StyleUnderline"/>
        </w:rPr>
        <w:t>S</w:t>
      </w:r>
      <w:r w:rsidRPr="00A623AA">
        <w:t xml:space="preserve">tates </w:t>
      </w:r>
      <w:r w:rsidRPr="00A623AA">
        <w:rPr>
          <w:rStyle w:val="StyleUnderline"/>
        </w:rPr>
        <w:t>uses</w:t>
      </w:r>
      <w:r w:rsidRPr="00A623AA">
        <w:t xml:space="preserve"> its </w:t>
      </w:r>
      <w:r w:rsidRPr="00A623AA">
        <w:rPr>
          <w:rStyle w:val="StyleUnderline"/>
        </w:rPr>
        <w:t>economic instruments has</w:t>
      </w:r>
      <w:r w:rsidRPr="00A623AA">
        <w:t xml:space="preserve"> </w:t>
      </w:r>
      <w:r w:rsidRPr="00A623AA">
        <w:rPr>
          <w:rStyle w:val="Emphasis"/>
        </w:rPr>
        <w:t>important consequences</w:t>
      </w:r>
      <w:r w:rsidRPr="00A623AA">
        <w:t xml:space="preserve"> </w:t>
      </w:r>
      <w:r w:rsidRPr="00A623AA">
        <w:rPr>
          <w:rStyle w:val="StyleUnderline"/>
        </w:rPr>
        <w:t>for</w:t>
      </w:r>
      <w:r w:rsidRPr="00A623AA">
        <w:t xml:space="preserve"> U.S. </w:t>
      </w:r>
      <w:r w:rsidRPr="00A623AA">
        <w:rPr>
          <w:rStyle w:val="StyleUnderline"/>
        </w:rPr>
        <w:t>national security and</w:t>
      </w:r>
      <w:r w:rsidRPr="00A623AA">
        <w:t xml:space="preserve"> </w:t>
      </w:r>
      <w:r w:rsidRPr="00A623AA">
        <w:rPr>
          <w:rStyle w:val="Emphasis"/>
        </w:rPr>
        <w:t>global influence</w:t>
      </w:r>
      <w:r w:rsidRPr="00A623AA">
        <w:t xml:space="preserve">. </w:t>
      </w:r>
      <w:r w:rsidRPr="00A623AA">
        <w:rPr>
          <w:rStyle w:val="StyleUnderline"/>
        </w:rPr>
        <w:t>The weight of the U.S. economy in relation to the world economy</w:t>
      </w:r>
      <w:r w:rsidRPr="00A623AA">
        <w:t xml:space="preserve"> as a whole, for example, </w:t>
      </w:r>
      <w:r w:rsidRPr="00A623AA">
        <w:rPr>
          <w:rStyle w:val="StyleUnderline"/>
        </w:rPr>
        <w:t>is</w:t>
      </w:r>
      <w:r w:rsidRPr="00A623AA">
        <w:t xml:space="preserve"> an </w:t>
      </w:r>
      <w:proofErr w:type="gramStart"/>
      <w:r w:rsidRPr="00A623AA">
        <w:t xml:space="preserve">often </w:t>
      </w:r>
      <w:r w:rsidRPr="00A623AA">
        <w:rPr>
          <w:rStyle w:val="StyleUnderline"/>
        </w:rPr>
        <w:t>underappreciated</w:t>
      </w:r>
      <w:proofErr w:type="gramEnd"/>
      <w:r w:rsidRPr="00A623AA">
        <w:t xml:space="preserve"> element of U.S. global power, and </w:t>
      </w:r>
      <w:r w:rsidRPr="00A623AA">
        <w:rPr>
          <w:rStyle w:val="StyleUnderline"/>
        </w:rPr>
        <w:t>the size and dynamism of the U.S. market generates</w:t>
      </w:r>
      <w:r w:rsidRPr="00A623AA">
        <w:t xml:space="preserve"> </w:t>
      </w:r>
      <w:r w:rsidRPr="00A623AA">
        <w:rPr>
          <w:rStyle w:val="StyleUnderline"/>
        </w:rPr>
        <w:t>enormous powers of attraction</w:t>
      </w:r>
      <w:r w:rsidRPr="00A623AA">
        <w:t xml:space="preserve">, especially </w:t>
      </w:r>
      <w:r w:rsidRPr="00A623AA">
        <w:rPr>
          <w:rStyle w:val="StyleUnderline"/>
        </w:rPr>
        <w:t>in Europe and</w:t>
      </w:r>
      <w:r w:rsidRPr="00A623AA">
        <w:t xml:space="preserve"> </w:t>
      </w:r>
      <w:r w:rsidRPr="00A623AA">
        <w:rPr>
          <w:rStyle w:val="StyleUnderline"/>
        </w:rPr>
        <w:t>Asia</w:t>
      </w:r>
      <w:r w:rsidRPr="00A623AA">
        <w:t xml:space="preserve">, </w:t>
      </w:r>
      <w:r w:rsidRPr="00A623AA">
        <w:rPr>
          <w:rStyle w:val="StyleUnderline"/>
        </w:rPr>
        <w:t>the world’s two most important regions</w:t>
      </w:r>
      <w:r w:rsidRPr="00A623AA">
        <w:t xml:space="preserve"> from a geopolitical perspective.1 </w:t>
      </w:r>
      <w:r w:rsidRPr="00A623AA">
        <w:rPr>
          <w:rStyle w:val="StyleUnderline"/>
        </w:rPr>
        <w:t>Economic policy</w:t>
      </w:r>
      <w:r w:rsidRPr="00A623AA">
        <w:t xml:space="preserve"> also </w:t>
      </w:r>
      <w:r w:rsidRPr="00A623AA">
        <w:rPr>
          <w:rStyle w:val="Emphasis"/>
        </w:rPr>
        <w:lastRenderedPageBreak/>
        <w:t>affects alliance relationships</w:t>
      </w:r>
      <w:r w:rsidRPr="00A623AA">
        <w:t>, and military strategy can have far-reaching economic implications.</w:t>
      </w:r>
    </w:p>
    <w:p w14:paraId="6E92A98A" w14:textId="77777777" w:rsidR="007F760F" w:rsidRPr="00A623AA" w:rsidRDefault="007F760F" w:rsidP="007F760F">
      <w:r w:rsidRPr="00A623AA">
        <w:t>This paper seeks to clarify some of the main tradeoffs that the United States faces between security and economics by examining three basic models or ideal types for U.S. foreign economic policy and outlining their key strategic implications.</w:t>
      </w:r>
    </w:p>
    <w:p w14:paraId="0B7F12F7" w14:textId="77777777" w:rsidR="007F760F" w:rsidRPr="00A623AA" w:rsidRDefault="007F760F" w:rsidP="007F760F">
      <w:r w:rsidRPr="00A623AA">
        <w:t xml:space="preserve">America First: would aim to unilaterally restore the competitiveness of U.S. industries, in part by delinking the country from the pressures imposed by the global </w:t>
      </w:r>
      <w:proofErr w:type="gramStart"/>
      <w:r w:rsidRPr="00A623AA">
        <w:t>economy</w:t>
      </w:r>
      <w:proofErr w:type="gramEnd"/>
    </w:p>
    <w:p w14:paraId="25073CB6" w14:textId="77777777" w:rsidR="007F760F" w:rsidRPr="00A623AA" w:rsidRDefault="007F760F" w:rsidP="007F760F">
      <w:r w:rsidRPr="00A623AA">
        <w:rPr>
          <w:rStyle w:val="StyleUnderline"/>
        </w:rPr>
        <w:t>Alliance economics</w:t>
      </w:r>
      <w:r w:rsidRPr="00A623AA">
        <w:t xml:space="preserve">: </w:t>
      </w:r>
      <w:r w:rsidRPr="00A623AA">
        <w:rPr>
          <w:rStyle w:val="StyleUnderline"/>
        </w:rPr>
        <w:t>reconstitutes</w:t>
      </w:r>
      <w:r w:rsidRPr="00A623AA">
        <w:t xml:space="preserve"> </w:t>
      </w:r>
      <w:r w:rsidRPr="00A623AA">
        <w:rPr>
          <w:rStyle w:val="StyleUnderline"/>
        </w:rPr>
        <w:t>U.S. commercial relations through a network of partner nations that mainly</w:t>
      </w:r>
      <w:r w:rsidRPr="00A623AA">
        <w:t xml:space="preserve"> </w:t>
      </w:r>
      <w:r w:rsidRPr="00A623AA">
        <w:rPr>
          <w:rStyle w:val="Emphasis"/>
        </w:rPr>
        <w:t>share its democratic values</w:t>
      </w:r>
      <w:r w:rsidRPr="00A623AA">
        <w:t xml:space="preserve">, </w:t>
      </w:r>
      <w:r w:rsidRPr="00A623AA">
        <w:rPr>
          <w:rStyle w:val="StyleUnderline"/>
        </w:rPr>
        <w:t>security</w:t>
      </w:r>
      <w:r w:rsidRPr="00A623AA">
        <w:t xml:space="preserve"> </w:t>
      </w:r>
      <w:r w:rsidRPr="00A623AA">
        <w:rPr>
          <w:rStyle w:val="StyleUnderline"/>
        </w:rPr>
        <w:t>concerns</w:t>
      </w:r>
      <w:r w:rsidRPr="00A623AA">
        <w:t xml:space="preserve">, </w:t>
      </w:r>
      <w:r w:rsidRPr="00A623AA">
        <w:rPr>
          <w:rStyle w:val="StyleUnderline"/>
        </w:rPr>
        <w:t xml:space="preserve">and international policy </w:t>
      </w:r>
      <w:proofErr w:type="gramStart"/>
      <w:r w:rsidRPr="00A623AA">
        <w:rPr>
          <w:rStyle w:val="StyleUnderline"/>
        </w:rPr>
        <w:t>commitments</w:t>
      </w:r>
      <w:proofErr w:type="gramEnd"/>
    </w:p>
    <w:p w14:paraId="21B0E7B0" w14:textId="77777777" w:rsidR="007F760F" w:rsidRPr="00A623AA" w:rsidRDefault="007F760F" w:rsidP="007F760F">
      <w:r w:rsidRPr="00A623AA">
        <w:t xml:space="preserve">Globalization 2.0: implements reforms to help the free market and the multilateral order adapt to the needs of the twenty-first </w:t>
      </w:r>
      <w:proofErr w:type="gramStart"/>
      <w:r w:rsidRPr="00A623AA">
        <w:t>century</w:t>
      </w:r>
      <w:proofErr w:type="gramEnd"/>
    </w:p>
    <w:p w14:paraId="1AB50F0D" w14:textId="77777777" w:rsidR="007F760F" w:rsidRPr="00A623AA" w:rsidRDefault="007F760F" w:rsidP="007F760F"/>
    <w:p w14:paraId="2F0F1D78" w14:textId="77777777" w:rsidR="007F760F" w:rsidRPr="00A623AA" w:rsidRDefault="007F760F" w:rsidP="007F760F">
      <w:pPr>
        <w:pStyle w:val="Heading4"/>
      </w:pPr>
      <w:r w:rsidRPr="00A623AA">
        <w:t xml:space="preserve">US </w:t>
      </w:r>
      <w:r w:rsidRPr="00A623AA">
        <w:rPr>
          <w:u w:val="single"/>
        </w:rPr>
        <w:t>shares</w:t>
      </w:r>
      <w:r w:rsidRPr="00A623AA">
        <w:t xml:space="preserve"> economic policy with </w:t>
      </w:r>
      <w:r w:rsidRPr="00A623AA">
        <w:rPr>
          <w:u w:val="single"/>
        </w:rPr>
        <w:t>key</w:t>
      </w:r>
      <w:r w:rsidRPr="00A623AA">
        <w:t xml:space="preserve"> allies – Article 2 </w:t>
      </w:r>
      <w:r w:rsidRPr="00A623AA">
        <w:rPr>
          <w:u w:val="single"/>
        </w:rPr>
        <w:t>encourages</w:t>
      </w:r>
      <w:r w:rsidRPr="00A623AA">
        <w:t xml:space="preserve"> economic </w:t>
      </w:r>
      <w:proofErr w:type="gramStart"/>
      <w:r w:rsidRPr="00A623AA">
        <w:t>collaboration</w:t>
      </w:r>
      <w:proofErr w:type="gramEnd"/>
    </w:p>
    <w:p w14:paraId="71EA63D3" w14:textId="77777777" w:rsidR="007F760F" w:rsidRPr="00A623AA" w:rsidRDefault="007F760F" w:rsidP="007F760F">
      <w:r w:rsidRPr="00A623AA">
        <w:rPr>
          <w:rStyle w:val="Style13ptBold"/>
        </w:rPr>
        <w:t>Chivvis and Kapstein ’22</w:t>
      </w:r>
      <w:r w:rsidRPr="00A623AA">
        <w:t xml:space="preserve"> [04/28/2022; Christopher S. Chivvis, PhD in European Studies from John Hopkins, senior fellow and director of the American Statecraft Program at the Carnegie Endowment; Ethan B. Kapstein, nonresident scholar with the American Statecraft Program, codirector of the Empirical Studies of Conflict Project at Princeton University, Arizona Centennial Professor of International Affairs at Arizona State; "U.S. Strategy and Economic Statecraft: Understanding the Tradeoffs," Carnegie Endowment for International Peace, https://carnegieendowment.org/2022/04/28/u.s.-strategy-and-economic-statecraft-understanding-tradeoffs-pub-86995 //The St. Mark’s School of Texas, Anish Guddati–Class of 2024]</w:t>
      </w:r>
    </w:p>
    <w:p w14:paraId="480490AF" w14:textId="77777777" w:rsidR="007F760F" w:rsidRPr="00A623AA" w:rsidRDefault="007F760F" w:rsidP="007F760F">
      <w:r w:rsidRPr="00A623AA">
        <w:t xml:space="preserve">A second model would </w:t>
      </w:r>
      <w:r w:rsidRPr="00A623AA">
        <w:rPr>
          <w:rStyle w:val="StyleUnderline"/>
        </w:rPr>
        <w:t>focus on deepening</w:t>
      </w:r>
      <w:r w:rsidRPr="00A623AA">
        <w:t xml:space="preserve"> U.S. foreign </w:t>
      </w:r>
      <w:r w:rsidRPr="00A623AA">
        <w:rPr>
          <w:rStyle w:val="StyleUnderline"/>
        </w:rPr>
        <w:t>economic relations with key allies</w:t>
      </w:r>
      <w:r w:rsidRPr="00A623AA">
        <w:t xml:space="preserve"> and partners by restructuring U.S. trade and investment toward countries that share America’s geopolitical preoccupations. This model also heavily emphasizes technology cooperation, especially with Europe. The </w:t>
      </w:r>
      <w:r w:rsidRPr="00A623AA">
        <w:rPr>
          <w:rStyle w:val="StyleUnderline"/>
        </w:rPr>
        <w:t>Biden</w:t>
      </w:r>
      <w:r w:rsidRPr="00A623AA">
        <w:t xml:space="preserve"> administration </w:t>
      </w:r>
      <w:r w:rsidRPr="00A623AA">
        <w:rPr>
          <w:rStyle w:val="StyleUnderline"/>
        </w:rPr>
        <w:t xml:space="preserve">took a </w:t>
      </w:r>
      <w:r w:rsidRPr="00A623AA">
        <w:rPr>
          <w:rStyle w:val="Emphasis"/>
        </w:rPr>
        <w:t>step in this direction</w:t>
      </w:r>
      <w:r w:rsidRPr="00A623AA">
        <w:t xml:space="preserve"> </w:t>
      </w:r>
      <w:r w:rsidRPr="00A623AA">
        <w:rPr>
          <w:rStyle w:val="StyleUnderline"/>
        </w:rPr>
        <w:t>earlier this year with the</w:t>
      </w:r>
      <w:r w:rsidRPr="00A623AA">
        <w:t xml:space="preserve"> launch of the </w:t>
      </w:r>
      <w:r w:rsidRPr="00A623AA">
        <w:rPr>
          <w:rStyle w:val="StyleUnderline"/>
        </w:rPr>
        <w:t>EU-U.S. Trade and Technology Council</w:t>
      </w:r>
      <w:r w:rsidRPr="00A623AA">
        <w:t xml:space="preserve">, which aims </w:t>
      </w:r>
      <w:r w:rsidRPr="00A623AA">
        <w:rPr>
          <w:rStyle w:val="StyleUnderline"/>
        </w:rPr>
        <w:t>to strengthen trade and technology cooperation</w:t>
      </w:r>
      <w:r w:rsidRPr="00A623AA">
        <w:t xml:space="preserve"> </w:t>
      </w:r>
      <w:r w:rsidRPr="00A623AA">
        <w:rPr>
          <w:rStyle w:val="StyleUnderline"/>
        </w:rPr>
        <w:t>among</w:t>
      </w:r>
      <w:r w:rsidRPr="00A623AA">
        <w:t xml:space="preserve"> like-minded </w:t>
      </w:r>
      <w:r w:rsidRPr="00A623AA">
        <w:rPr>
          <w:rStyle w:val="StyleUnderline"/>
        </w:rPr>
        <w:t xml:space="preserve">nations that share a common </w:t>
      </w:r>
      <w:r w:rsidRPr="00A623AA">
        <w:rPr>
          <w:rStyle w:val="Emphasis"/>
        </w:rPr>
        <w:t>security outlook.</w:t>
      </w:r>
      <w:r w:rsidRPr="00A623AA">
        <w:t>11</w:t>
      </w:r>
    </w:p>
    <w:p w14:paraId="722F6D4D" w14:textId="77777777" w:rsidR="007F760F" w:rsidRPr="00A623AA" w:rsidRDefault="007F760F" w:rsidP="007F760F">
      <w:r w:rsidRPr="00A623AA">
        <w:t xml:space="preserve">The idea of </w:t>
      </w:r>
      <w:r w:rsidRPr="00A623AA">
        <w:rPr>
          <w:rStyle w:val="StyleUnderline"/>
        </w:rPr>
        <w:t>an alliance-focused economic policy is not</w:t>
      </w:r>
      <w:r w:rsidRPr="00A623AA">
        <w:t xml:space="preserve"> entirely new. For example, </w:t>
      </w:r>
      <w:r w:rsidRPr="00A623AA">
        <w:rPr>
          <w:rStyle w:val="StyleUnderline"/>
        </w:rPr>
        <w:t xml:space="preserve">Article 2 of the </w:t>
      </w:r>
      <w:r w:rsidRPr="00A623AA">
        <w:rPr>
          <w:rStyle w:val="Emphasis"/>
        </w:rPr>
        <w:t>N</w:t>
      </w:r>
      <w:r w:rsidRPr="00A623AA">
        <w:t xml:space="preserve">orth </w:t>
      </w:r>
      <w:r w:rsidRPr="00A623AA">
        <w:rPr>
          <w:rStyle w:val="Emphasis"/>
        </w:rPr>
        <w:t>A</w:t>
      </w:r>
      <w:r w:rsidRPr="00A623AA">
        <w:t xml:space="preserve">tlantic </w:t>
      </w:r>
      <w:r w:rsidRPr="00A623AA">
        <w:rPr>
          <w:rStyle w:val="Emphasis"/>
        </w:rPr>
        <w:t>T</w:t>
      </w:r>
      <w:r w:rsidRPr="00A623AA">
        <w:t xml:space="preserve">reaty </w:t>
      </w:r>
      <w:r w:rsidRPr="00A623AA">
        <w:rPr>
          <w:rStyle w:val="StyleUnderline"/>
        </w:rPr>
        <w:t>calls for allies to “eliminate conflict in their international economic policies and</w:t>
      </w:r>
      <w:r w:rsidRPr="00A623AA">
        <w:t xml:space="preserve"> . . . </w:t>
      </w:r>
      <w:r w:rsidRPr="00A623AA">
        <w:rPr>
          <w:rStyle w:val="StyleUnderline"/>
        </w:rPr>
        <w:t>encourage</w:t>
      </w:r>
      <w:r w:rsidRPr="00A623AA">
        <w:t xml:space="preserve"> </w:t>
      </w:r>
      <w:r w:rsidRPr="00A623AA">
        <w:rPr>
          <w:rStyle w:val="Emphasis"/>
        </w:rPr>
        <w:t>economic collaboration</w:t>
      </w:r>
      <w:r w:rsidRPr="00A623AA">
        <w:t xml:space="preserve"> between any or all of them.”12 U.S. and European trade and investment ties remain very close. </w:t>
      </w:r>
      <w:r w:rsidRPr="00A623AA">
        <w:rPr>
          <w:rStyle w:val="StyleUnderline"/>
        </w:rPr>
        <w:t>Alliances</w:t>
      </w:r>
      <w:r w:rsidRPr="00A623AA">
        <w:t xml:space="preserve"> also </w:t>
      </w:r>
      <w:r w:rsidRPr="00A623AA">
        <w:rPr>
          <w:rStyle w:val="StyleUnderline"/>
        </w:rPr>
        <w:t>offer</w:t>
      </w:r>
      <w:r w:rsidRPr="00A623AA">
        <w:t xml:space="preserve"> </w:t>
      </w:r>
      <w:r w:rsidRPr="00A623AA">
        <w:rPr>
          <w:rStyle w:val="StyleUnderline"/>
        </w:rPr>
        <w:t>a framework for large defense undertakings</w:t>
      </w:r>
      <w:r w:rsidRPr="00A623AA">
        <w:t xml:space="preserve">, such as the F-35 Joint Strike Fighter, </w:t>
      </w:r>
      <w:r w:rsidRPr="00A623AA">
        <w:rPr>
          <w:rStyle w:val="StyleUnderline"/>
        </w:rPr>
        <w:t>allowing a consortium of allies</w:t>
      </w:r>
      <w:r w:rsidRPr="00A623AA">
        <w:t xml:space="preserve"> and partners </w:t>
      </w:r>
      <w:r w:rsidRPr="00A623AA">
        <w:rPr>
          <w:rStyle w:val="StyleUnderline"/>
        </w:rPr>
        <w:t>to join together to purchase and produce a weapons platform by pooling risks and reducing costs</w:t>
      </w:r>
      <w:r w:rsidRPr="00A623AA">
        <w:t xml:space="preserve"> (via longer production runs)</w:t>
      </w:r>
      <w:proofErr w:type="gramStart"/>
      <w:r w:rsidRPr="00A623AA">
        <w:t>.13</w:t>
      </w:r>
      <w:proofErr w:type="gramEnd"/>
    </w:p>
    <w:p w14:paraId="20811A1C" w14:textId="77777777" w:rsidR="007F760F" w:rsidRPr="00A623AA" w:rsidRDefault="007F760F" w:rsidP="007F760F">
      <w:pPr>
        <w:pStyle w:val="Heading4"/>
      </w:pPr>
      <w:r w:rsidRPr="00A623AA">
        <w:t xml:space="preserve">Multinational economic collaboration and commitments </w:t>
      </w:r>
      <w:r w:rsidRPr="00A623AA">
        <w:rPr>
          <w:u w:val="single"/>
        </w:rPr>
        <w:t>secures</w:t>
      </w:r>
      <w:r w:rsidRPr="00A623AA">
        <w:t xml:space="preserve"> tech leadership and </w:t>
      </w:r>
      <w:r w:rsidRPr="00A623AA">
        <w:rPr>
          <w:u w:val="single"/>
        </w:rPr>
        <w:t>deters</w:t>
      </w:r>
      <w:r w:rsidRPr="00A623AA">
        <w:t xml:space="preserve"> </w:t>
      </w:r>
      <w:proofErr w:type="gramStart"/>
      <w:r w:rsidRPr="00A623AA">
        <w:t>adversaries</w:t>
      </w:r>
      <w:proofErr w:type="gramEnd"/>
    </w:p>
    <w:p w14:paraId="13D376D2" w14:textId="77777777" w:rsidR="007F760F" w:rsidRPr="00A623AA" w:rsidRDefault="007F760F" w:rsidP="007F760F">
      <w:r w:rsidRPr="00A623AA">
        <w:rPr>
          <w:rStyle w:val="Style13ptBold"/>
        </w:rPr>
        <w:t>Chivvis and Kapstein ’22</w:t>
      </w:r>
      <w:r w:rsidRPr="00A623AA">
        <w:t xml:space="preserve"> [04/28/2022; Christopher S. Chivvis, PhD in European Studies from John Hopkins, senior fellow and director of the American Statecraft Program at the Carnegie Endowment; Ethan B. Kapstein, nonresident scholar with the American Statecraft Program, codirector of the Empirical Studies of Conflict Project at Princeton University, Arizona Centennial Professor of International Affairs at Arizona State; "U.S. Strategy and Economic Statecraft: Understanding the Tradeoffs," Carnegie Endowment for International Peace, https://carnegieendowment.org/2022/04/28/u.s.-strategy-and-economic-statecraft-understanding-tradeoffs-pub-86995 //The St. Mark’s School of Texas, Anish Guddati–Class of 2024]</w:t>
      </w:r>
    </w:p>
    <w:p w14:paraId="3282172E" w14:textId="77777777" w:rsidR="007F760F" w:rsidRPr="00A623AA" w:rsidRDefault="007F760F" w:rsidP="007F760F">
      <w:r w:rsidRPr="00A623AA">
        <w:rPr>
          <w:rStyle w:val="StyleUnderline"/>
        </w:rPr>
        <w:t>There are</w:t>
      </w:r>
      <w:r w:rsidRPr="00A623AA">
        <w:t xml:space="preserve"> at least </w:t>
      </w:r>
      <w:r w:rsidRPr="00A623AA">
        <w:rPr>
          <w:rStyle w:val="StyleUnderline"/>
        </w:rPr>
        <w:t>two</w:t>
      </w:r>
      <w:r w:rsidRPr="00A623AA">
        <w:t xml:space="preserve"> </w:t>
      </w:r>
      <w:r w:rsidRPr="00A623AA">
        <w:rPr>
          <w:rStyle w:val="StyleUnderline"/>
        </w:rPr>
        <w:t xml:space="preserve">geopolitical and </w:t>
      </w:r>
      <w:r w:rsidRPr="00A623AA">
        <w:rPr>
          <w:rStyle w:val="Emphasis"/>
        </w:rPr>
        <w:t>national security benefits</w:t>
      </w:r>
      <w:r w:rsidRPr="00A623AA">
        <w:t xml:space="preserve"> to this approach. First, </w:t>
      </w:r>
      <w:r w:rsidRPr="00A623AA">
        <w:rPr>
          <w:rStyle w:val="StyleUnderline"/>
        </w:rPr>
        <w:t>it would foster a</w:t>
      </w:r>
      <w:r w:rsidRPr="00A623AA">
        <w:t xml:space="preserve"> </w:t>
      </w:r>
      <w:r w:rsidRPr="00A623AA">
        <w:rPr>
          <w:rStyle w:val="Emphasis"/>
        </w:rPr>
        <w:t>healthy</w:t>
      </w:r>
      <w:r w:rsidRPr="00A623AA">
        <w:t xml:space="preserve"> </w:t>
      </w:r>
      <w:r w:rsidRPr="00A623AA">
        <w:rPr>
          <w:rStyle w:val="StyleUnderline"/>
        </w:rPr>
        <w:t>economic foundation for alliance cooperation,</w:t>
      </w:r>
      <w:r w:rsidRPr="00A623AA">
        <w:t xml:space="preserve"> while </w:t>
      </w:r>
      <w:r w:rsidRPr="00A623AA">
        <w:rPr>
          <w:rStyle w:val="StyleUnderline"/>
        </w:rPr>
        <w:t xml:space="preserve">reducing the </w:t>
      </w:r>
      <w:r w:rsidRPr="00A623AA">
        <w:rPr>
          <w:rStyle w:val="StyleUnderline"/>
        </w:rPr>
        <w:lastRenderedPageBreak/>
        <w:t>leverage that China,</w:t>
      </w:r>
      <w:r w:rsidRPr="00A623AA">
        <w:t xml:space="preserve"> </w:t>
      </w:r>
      <w:r w:rsidRPr="00A623AA">
        <w:rPr>
          <w:rStyle w:val="StyleUnderline"/>
        </w:rPr>
        <w:t>Russia</w:t>
      </w:r>
      <w:r w:rsidRPr="00A623AA">
        <w:t xml:space="preserve">, </w:t>
      </w:r>
      <w:r w:rsidRPr="00A623AA">
        <w:rPr>
          <w:rStyle w:val="StyleUnderline"/>
        </w:rPr>
        <w:t>and</w:t>
      </w:r>
      <w:r w:rsidRPr="00A623AA">
        <w:t xml:space="preserve"> other </w:t>
      </w:r>
      <w:r w:rsidRPr="00A623AA">
        <w:rPr>
          <w:rStyle w:val="StyleUnderline"/>
        </w:rPr>
        <w:t>adversaries wield over</w:t>
      </w:r>
      <w:r w:rsidRPr="00A623AA">
        <w:t xml:space="preserve"> U.S. </w:t>
      </w:r>
      <w:r w:rsidRPr="00A623AA">
        <w:rPr>
          <w:rStyle w:val="StyleUnderline"/>
        </w:rPr>
        <w:t>allies</w:t>
      </w:r>
      <w:r w:rsidRPr="00A623AA">
        <w:t xml:space="preserve"> and partners. </w:t>
      </w:r>
      <w:r w:rsidRPr="00A623AA">
        <w:rPr>
          <w:rStyle w:val="StyleUnderline"/>
        </w:rPr>
        <w:t>As countries</w:t>
      </w:r>
      <w:r w:rsidRPr="00A623AA">
        <w:t xml:space="preserve"> within the grouping further </w:t>
      </w:r>
      <w:r w:rsidRPr="00A623AA">
        <w:rPr>
          <w:rStyle w:val="StyleUnderline"/>
        </w:rPr>
        <w:t>increased their economic interdependence</w:t>
      </w:r>
      <w:r w:rsidRPr="00A623AA">
        <w:t xml:space="preserve">, </w:t>
      </w:r>
      <w:r w:rsidRPr="00A623AA">
        <w:rPr>
          <w:rStyle w:val="StyleUnderline"/>
        </w:rPr>
        <w:t>political ties would strengthen.</w:t>
      </w:r>
      <w:r w:rsidRPr="00A623AA">
        <w:t xml:space="preserve"> This is not to imply that there would be no conflicts or friction between members. </w:t>
      </w:r>
      <w:r w:rsidRPr="00A623AA">
        <w:rPr>
          <w:rStyle w:val="StyleUnderline"/>
        </w:rPr>
        <w:t>The more important effect</w:t>
      </w:r>
      <w:r w:rsidRPr="00A623AA">
        <w:t xml:space="preserve"> </w:t>
      </w:r>
      <w:r w:rsidRPr="00A623AA">
        <w:rPr>
          <w:rStyle w:val="StyleUnderline"/>
        </w:rPr>
        <w:t xml:space="preserve">would </w:t>
      </w:r>
      <w:r w:rsidRPr="00A623AA">
        <w:t xml:space="preserve">probably be the negative one of </w:t>
      </w:r>
      <w:r w:rsidRPr="00A623AA">
        <w:rPr>
          <w:rStyle w:val="Emphasis"/>
        </w:rPr>
        <w:t>diminishing adversarial influence</w:t>
      </w:r>
      <w:r w:rsidRPr="00A623AA">
        <w:t xml:space="preserve">. </w:t>
      </w:r>
      <w:r w:rsidRPr="00A623AA">
        <w:rPr>
          <w:rStyle w:val="StyleUnderline"/>
        </w:rPr>
        <w:t>China</w:t>
      </w:r>
      <w:r w:rsidRPr="00A623AA">
        <w:t xml:space="preserve">, </w:t>
      </w:r>
      <w:r w:rsidRPr="00A623AA">
        <w:rPr>
          <w:rStyle w:val="StyleUnderline"/>
        </w:rPr>
        <w:t>Russia</w:t>
      </w:r>
      <w:r w:rsidRPr="00A623AA">
        <w:t xml:space="preserve">, </w:t>
      </w:r>
      <w:r w:rsidRPr="00A623AA">
        <w:rPr>
          <w:rStyle w:val="StyleUnderline"/>
        </w:rPr>
        <w:t>Iran</w:t>
      </w:r>
      <w:r w:rsidRPr="00A623AA">
        <w:t xml:space="preserve">, </w:t>
      </w:r>
      <w:r w:rsidRPr="00A623AA">
        <w:rPr>
          <w:rStyle w:val="StyleUnderline"/>
        </w:rPr>
        <w:t>and</w:t>
      </w:r>
      <w:r w:rsidRPr="00A623AA">
        <w:t xml:space="preserve"> other </w:t>
      </w:r>
      <w:r w:rsidRPr="00A623AA">
        <w:rPr>
          <w:rStyle w:val="StyleUnderline"/>
        </w:rPr>
        <w:t>rival states have multiple means of influencing</w:t>
      </w:r>
      <w:r w:rsidRPr="00A623AA">
        <w:t xml:space="preserve"> the </w:t>
      </w:r>
      <w:r w:rsidRPr="00A623AA">
        <w:rPr>
          <w:rStyle w:val="StyleUnderline"/>
        </w:rPr>
        <w:t>politics</w:t>
      </w:r>
      <w:r w:rsidRPr="00A623AA">
        <w:t xml:space="preserve"> and policies of U.S. allies, </w:t>
      </w:r>
      <w:r w:rsidRPr="00A623AA">
        <w:rPr>
          <w:rStyle w:val="StyleUnderline"/>
        </w:rPr>
        <w:t>including covert</w:t>
      </w:r>
      <w:r w:rsidRPr="00A623AA">
        <w:t xml:space="preserve"> </w:t>
      </w:r>
      <w:r w:rsidRPr="00A623AA">
        <w:rPr>
          <w:rStyle w:val="StyleUnderline"/>
        </w:rPr>
        <w:t>action</w:t>
      </w:r>
      <w:r w:rsidRPr="00A623AA">
        <w:t xml:space="preserve">, </w:t>
      </w:r>
      <w:r w:rsidRPr="00A623AA">
        <w:rPr>
          <w:rStyle w:val="StyleUnderline"/>
        </w:rPr>
        <w:t>cyber</w:t>
      </w:r>
      <w:r w:rsidRPr="00A623AA">
        <w:t xml:space="preserve"> operations, </w:t>
      </w:r>
      <w:r w:rsidRPr="00A623AA">
        <w:rPr>
          <w:rStyle w:val="StyleUnderline"/>
        </w:rPr>
        <w:t>influence operations</w:t>
      </w:r>
      <w:r w:rsidRPr="00A623AA">
        <w:t xml:space="preserve">, and others. But </w:t>
      </w:r>
      <w:r w:rsidRPr="00A623AA">
        <w:rPr>
          <w:rStyle w:val="StyleUnderline"/>
        </w:rPr>
        <w:t>economic leverage</w:t>
      </w:r>
      <w:r w:rsidRPr="00A623AA">
        <w:t>—</w:t>
      </w:r>
      <w:r w:rsidRPr="00A623AA">
        <w:rPr>
          <w:rStyle w:val="StyleUnderline"/>
        </w:rPr>
        <w:t>in</w:t>
      </w:r>
      <w:r w:rsidRPr="00A623AA">
        <w:t xml:space="preserve"> the form of </w:t>
      </w:r>
      <w:r w:rsidRPr="00A623AA">
        <w:rPr>
          <w:rStyle w:val="StyleUnderline"/>
        </w:rPr>
        <w:t>energy ties</w:t>
      </w:r>
      <w:r w:rsidRPr="00A623AA">
        <w:t xml:space="preserve"> and greenfield and brownfield investment, for example—</w:t>
      </w:r>
      <w:r w:rsidRPr="00A623AA">
        <w:rPr>
          <w:rStyle w:val="StyleUnderline"/>
        </w:rPr>
        <w:t>remains an important instrument of power</w:t>
      </w:r>
      <w:r w:rsidRPr="00A623AA">
        <w:t xml:space="preserve"> for them, </w:t>
      </w:r>
      <w:r w:rsidRPr="00A623AA">
        <w:rPr>
          <w:rStyle w:val="StyleUnderline"/>
        </w:rPr>
        <w:t>as</w:t>
      </w:r>
      <w:r w:rsidRPr="00A623AA">
        <w:t xml:space="preserve"> again </w:t>
      </w:r>
      <w:r w:rsidRPr="00A623AA">
        <w:rPr>
          <w:rStyle w:val="StyleUnderline"/>
        </w:rPr>
        <w:t>revealed during the Russia-Ukraine war</w:t>
      </w:r>
      <w:r w:rsidRPr="00A623AA">
        <w:t>.</w:t>
      </w:r>
    </w:p>
    <w:p w14:paraId="43BFFEBA" w14:textId="77777777" w:rsidR="007F760F" w:rsidRPr="00A623AA" w:rsidRDefault="007F760F" w:rsidP="007F760F">
      <w:r w:rsidRPr="00A623AA">
        <w:t xml:space="preserve">Second, </w:t>
      </w:r>
      <w:r w:rsidRPr="00A623AA">
        <w:rPr>
          <w:rStyle w:val="StyleUnderline"/>
        </w:rPr>
        <w:t>this</w:t>
      </w:r>
      <w:r w:rsidRPr="00A623AA">
        <w:t xml:space="preserve"> approach </w:t>
      </w:r>
      <w:r w:rsidRPr="00A623AA">
        <w:rPr>
          <w:rStyle w:val="StyleUnderline"/>
        </w:rPr>
        <w:t>offers</w:t>
      </w:r>
      <w:r w:rsidRPr="00A623AA">
        <w:t xml:space="preserve"> </w:t>
      </w:r>
      <w:r w:rsidRPr="00A623AA">
        <w:rPr>
          <w:rStyle w:val="StyleUnderline"/>
        </w:rPr>
        <w:t>the chance to</w:t>
      </w:r>
      <w:r w:rsidRPr="00A623AA">
        <w:t xml:space="preserve"> better </w:t>
      </w:r>
      <w:r w:rsidRPr="00A623AA">
        <w:rPr>
          <w:rStyle w:val="StyleUnderline"/>
        </w:rPr>
        <w:t>protect the U</w:t>
      </w:r>
      <w:r w:rsidRPr="00A623AA">
        <w:t xml:space="preserve">nited </w:t>
      </w:r>
      <w:r w:rsidRPr="00A623AA">
        <w:rPr>
          <w:rStyle w:val="StyleUnderline"/>
        </w:rPr>
        <w:t>S</w:t>
      </w:r>
      <w:r w:rsidRPr="00A623AA">
        <w:t>tate</w:t>
      </w:r>
      <w:r w:rsidRPr="00A623AA">
        <w:rPr>
          <w:rStyle w:val="StyleUnderline"/>
        </w:rPr>
        <w:t>s’</w:t>
      </w:r>
      <w:r w:rsidRPr="00A623AA">
        <w:t xml:space="preserve"> </w:t>
      </w:r>
      <w:r w:rsidRPr="00A623AA">
        <w:rPr>
          <w:rStyle w:val="Emphasis"/>
        </w:rPr>
        <w:t>technological edge</w:t>
      </w:r>
      <w:r w:rsidRPr="00A623AA">
        <w:t xml:space="preserve"> without the downsides of a more nationalist approach. </w:t>
      </w:r>
      <w:r w:rsidRPr="00A623AA">
        <w:rPr>
          <w:rStyle w:val="StyleUnderline"/>
        </w:rPr>
        <w:t>Cooperating with</w:t>
      </w:r>
      <w:r w:rsidRPr="00A623AA">
        <w:t xml:space="preserve"> a </w:t>
      </w:r>
      <w:r w:rsidRPr="00A623AA">
        <w:rPr>
          <w:rStyle w:val="StyleUnderline"/>
        </w:rPr>
        <w:t>select</w:t>
      </w:r>
      <w:r w:rsidRPr="00A623AA">
        <w:t xml:space="preserve"> group of </w:t>
      </w:r>
      <w:r w:rsidRPr="00A623AA">
        <w:rPr>
          <w:rStyle w:val="StyleUnderline"/>
        </w:rPr>
        <w:t>allies</w:t>
      </w:r>
      <w:r w:rsidRPr="00A623AA">
        <w:t xml:space="preserve"> to </w:t>
      </w:r>
      <w:r w:rsidRPr="00A623AA">
        <w:rPr>
          <w:rStyle w:val="StyleUnderline"/>
        </w:rPr>
        <w:t>sustain not</w:t>
      </w:r>
      <w:r w:rsidRPr="00A623AA">
        <w:t xml:space="preserve"> just individual industries but </w:t>
      </w:r>
      <w:r w:rsidRPr="00A623AA">
        <w:rPr>
          <w:rStyle w:val="StyleUnderline"/>
        </w:rPr>
        <w:t>a healthy overall technology ecosystem could provide an</w:t>
      </w:r>
      <w:r w:rsidRPr="00A623AA">
        <w:t xml:space="preserve"> </w:t>
      </w:r>
      <w:r w:rsidRPr="00A623AA">
        <w:rPr>
          <w:rStyle w:val="Emphasis"/>
        </w:rPr>
        <w:t>optimal balance</w:t>
      </w:r>
      <w:r w:rsidRPr="00A623AA">
        <w:t xml:space="preserve"> </w:t>
      </w:r>
      <w:r w:rsidRPr="00A623AA">
        <w:rPr>
          <w:rStyle w:val="StyleUnderline"/>
        </w:rPr>
        <w:t>between the risk of technology appropriation and the loss of technological dynamism.</w:t>
      </w:r>
      <w:r w:rsidRPr="00A623AA">
        <w:t xml:space="preserve"> </w:t>
      </w:r>
      <w:r w:rsidRPr="00A623AA">
        <w:rPr>
          <w:rStyle w:val="StyleUnderline"/>
        </w:rPr>
        <w:t>By keeping technology-based</w:t>
      </w:r>
      <w:r w:rsidRPr="00A623AA">
        <w:t xml:space="preserve"> trade and </w:t>
      </w:r>
      <w:r w:rsidRPr="00A623AA">
        <w:rPr>
          <w:rStyle w:val="StyleUnderline"/>
        </w:rPr>
        <w:t>cooperation</w:t>
      </w:r>
      <w:r w:rsidRPr="00A623AA">
        <w:t xml:space="preserve"> </w:t>
      </w:r>
      <w:r w:rsidRPr="00A623AA">
        <w:rPr>
          <w:rStyle w:val="Emphasis"/>
        </w:rPr>
        <w:t>aligned</w:t>
      </w:r>
      <w:r w:rsidRPr="00A623AA">
        <w:t xml:space="preserve"> </w:t>
      </w:r>
      <w:r w:rsidRPr="00A623AA">
        <w:rPr>
          <w:rStyle w:val="StyleUnderline"/>
        </w:rPr>
        <w:t>within alliance structures</w:t>
      </w:r>
      <w:r w:rsidRPr="00A623AA">
        <w:t xml:space="preserve">, </w:t>
      </w:r>
      <w:r w:rsidRPr="00A623AA">
        <w:rPr>
          <w:rStyle w:val="StyleUnderline"/>
        </w:rPr>
        <w:t>the U</w:t>
      </w:r>
      <w:r w:rsidRPr="00A623AA">
        <w:t xml:space="preserve">nited </w:t>
      </w:r>
      <w:r w:rsidRPr="00A623AA">
        <w:rPr>
          <w:rStyle w:val="StyleUnderline"/>
        </w:rPr>
        <w:t>S</w:t>
      </w:r>
      <w:r w:rsidRPr="00A623AA">
        <w:t xml:space="preserve">tates </w:t>
      </w:r>
      <w:r w:rsidRPr="00A623AA">
        <w:rPr>
          <w:rStyle w:val="StyleUnderline"/>
        </w:rPr>
        <w:t>might</w:t>
      </w:r>
      <w:r w:rsidRPr="00A623AA">
        <w:t xml:space="preserve"> still </w:t>
      </w:r>
      <w:r w:rsidRPr="00A623AA">
        <w:rPr>
          <w:rStyle w:val="StyleUnderline"/>
        </w:rPr>
        <w:t>achieve the</w:t>
      </w:r>
      <w:r w:rsidRPr="00A623AA">
        <w:t xml:space="preserve"> </w:t>
      </w:r>
      <w:r w:rsidRPr="00A623AA">
        <w:rPr>
          <w:rStyle w:val="Emphasis"/>
        </w:rPr>
        <w:t>economies of scale</w:t>
      </w:r>
      <w:r w:rsidRPr="00A623AA">
        <w:t xml:space="preserve"> </w:t>
      </w:r>
      <w:r w:rsidRPr="00A623AA">
        <w:rPr>
          <w:rStyle w:val="StyleUnderline"/>
        </w:rPr>
        <w:t>to support</w:t>
      </w:r>
      <w:r w:rsidRPr="00A623AA">
        <w:t xml:space="preserve"> a </w:t>
      </w:r>
      <w:r w:rsidRPr="00A623AA">
        <w:rPr>
          <w:rStyle w:val="StyleUnderline"/>
        </w:rPr>
        <w:t>lasting dominance of key technology sectors</w:t>
      </w:r>
      <w:r w:rsidRPr="00A623AA">
        <w:t>, something that would be much more difficult under an America First model.</w:t>
      </w:r>
    </w:p>
    <w:p w14:paraId="379BF632" w14:textId="77777777" w:rsidR="007F760F" w:rsidRPr="00A623AA" w:rsidRDefault="007F760F" w:rsidP="007F760F"/>
    <w:p w14:paraId="7540A0B8" w14:textId="77777777" w:rsidR="007F760F" w:rsidRPr="00A623AA" w:rsidRDefault="007F760F" w:rsidP="007F760F">
      <w:pPr>
        <w:pStyle w:val="Heading3"/>
      </w:pPr>
      <w:r w:rsidRPr="00A623AA">
        <w:lastRenderedPageBreak/>
        <w:t>Impact---Assurances---2NC</w:t>
      </w:r>
    </w:p>
    <w:p w14:paraId="4B62BAC3" w14:textId="77777777" w:rsidR="007F760F" w:rsidRPr="00A623AA" w:rsidRDefault="007F760F" w:rsidP="007F760F">
      <w:pPr>
        <w:pStyle w:val="Heading4"/>
      </w:pPr>
      <w:r w:rsidRPr="00A623AA">
        <w:t xml:space="preserve">Extinction. </w:t>
      </w:r>
      <w:r w:rsidRPr="00A623AA">
        <w:rPr>
          <w:u w:val="single"/>
        </w:rPr>
        <w:t>All hotspots</w:t>
      </w:r>
      <w:r w:rsidRPr="00A623AA">
        <w:t xml:space="preserve"> escalate. </w:t>
      </w:r>
    </w:p>
    <w:p w14:paraId="25A3B7DD" w14:textId="77777777" w:rsidR="007F760F" w:rsidRPr="00A623AA" w:rsidRDefault="007F760F" w:rsidP="007F760F">
      <w:r w:rsidRPr="00A623AA">
        <w:rPr>
          <w:rStyle w:val="Style13ptBold"/>
        </w:rPr>
        <w:t xml:space="preserve">Hadley ’17 </w:t>
      </w:r>
      <w:r w:rsidRPr="00A623AA">
        <w:t xml:space="preserve">[Stephen; March 21; Chair of the United States Institute of Peace, J.D. from Yale University; USIP, “America’s Role in the World,” </w:t>
      </w:r>
      <w:hyperlink r:id="rId123" w:history="1">
        <w:r w:rsidRPr="00A623AA">
          <w:rPr>
            <w:rStyle w:val="Hyperlink"/>
          </w:rPr>
          <w:t>https://www.usip.org/publications/2017/03/americas-role-world</w:t>
        </w:r>
      </w:hyperlink>
      <w:r w:rsidRPr="00A623AA">
        <w:t>]</w:t>
      </w:r>
    </w:p>
    <w:p w14:paraId="14D157C7" w14:textId="77777777" w:rsidR="007F760F" w:rsidRPr="00A623AA" w:rsidRDefault="007F760F" w:rsidP="007F760F">
      <w:pPr>
        <w:rPr>
          <w:sz w:val="16"/>
        </w:rPr>
      </w:pPr>
      <w:r w:rsidRPr="00A623AA">
        <w:rPr>
          <w:rStyle w:val="StyleUnderline"/>
          <w:highlight w:val="cyan"/>
        </w:rPr>
        <w:t>Over</w:t>
      </w:r>
      <w:r w:rsidRPr="00A623AA">
        <w:rPr>
          <w:rStyle w:val="StyleUnderline"/>
        </w:rPr>
        <w:t xml:space="preserve"> the past </w:t>
      </w:r>
      <w:r w:rsidRPr="00A623AA">
        <w:rPr>
          <w:rStyle w:val="Emphasis"/>
          <w:highlight w:val="cyan"/>
        </w:rPr>
        <w:t>seventy years</w:t>
      </w:r>
      <w:r w:rsidRPr="00A623AA">
        <w:rPr>
          <w:sz w:val="16"/>
        </w:rPr>
        <w:t xml:space="preserve">, Democratic and Republican </w:t>
      </w:r>
      <w:r w:rsidRPr="00A623AA">
        <w:rPr>
          <w:rStyle w:val="StyleUnderline"/>
        </w:rPr>
        <w:t>administrations</w:t>
      </w:r>
      <w:r w:rsidRPr="00A623AA">
        <w:rPr>
          <w:sz w:val="16"/>
        </w:rPr>
        <w:t xml:space="preserve"> alike have </w:t>
      </w:r>
      <w:r w:rsidRPr="00A623AA">
        <w:rPr>
          <w:rStyle w:val="StyleUnderline"/>
        </w:rPr>
        <w:t>understood</w:t>
      </w:r>
      <w:r w:rsidRPr="00A623AA">
        <w:rPr>
          <w:sz w:val="16"/>
        </w:rPr>
        <w:t xml:space="preserve"> that </w:t>
      </w:r>
      <w:r w:rsidRPr="00A623AA">
        <w:rPr>
          <w:rStyle w:val="Emphasis"/>
          <w:highlight w:val="cyan"/>
        </w:rPr>
        <w:t>America</w:t>
      </w:r>
      <w:r w:rsidRPr="00A623AA">
        <w:rPr>
          <w:rStyle w:val="Emphasis"/>
        </w:rPr>
        <w:t>n</w:t>
      </w:r>
      <w:r w:rsidRPr="00A623AA">
        <w:rPr>
          <w:rStyle w:val="StyleUnderline"/>
        </w:rPr>
        <w:t xml:space="preserve"> security</w:t>
      </w:r>
      <w:r w:rsidRPr="00A623AA">
        <w:rPr>
          <w:sz w:val="16"/>
        </w:rPr>
        <w:t xml:space="preserve"> and prosperity </w:t>
      </w:r>
      <w:r w:rsidRPr="00A623AA">
        <w:rPr>
          <w:rStyle w:val="StyleUnderline"/>
        </w:rPr>
        <w:t xml:space="preserve">at home are </w:t>
      </w:r>
      <w:r w:rsidRPr="00A623AA">
        <w:rPr>
          <w:rStyle w:val="Emphasis"/>
        </w:rPr>
        <w:t>linked</w:t>
      </w:r>
      <w:r w:rsidRPr="00A623AA">
        <w:rPr>
          <w:rStyle w:val="StyleUnderline"/>
        </w:rPr>
        <w:t xml:space="preserve"> to</w:t>
      </w:r>
      <w:r w:rsidRPr="00A623AA">
        <w:rPr>
          <w:sz w:val="16"/>
        </w:rPr>
        <w:t xml:space="preserve"> economic and political </w:t>
      </w:r>
      <w:r w:rsidRPr="00A623AA">
        <w:rPr>
          <w:rStyle w:val="StyleUnderline"/>
        </w:rPr>
        <w:t xml:space="preserve">health </w:t>
      </w:r>
      <w:r w:rsidRPr="00A623AA">
        <w:rPr>
          <w:rStyle w:val="Emphasis"/>
        </w:rPr>
        <w:t>abroad</w:t>
      </w:r>
      <w:r w:rsidRPr="00A623AA">
        <w:rPr>
          <w:rStyle w:val="StyleUnderline"/>
        </w:rPr>
        <w:t xml:space="preserve">, and that America </w:t>
      </w:r>
      <w:r w:rsidRPr="00A623AA">
        <w:rPr>
          <w:rStyle w:val="Emphasis"/>
        </w:rPr>
        <w:t>does better</w:t>
      </w:r>
      <w:r w:rsidRPr="00A623AA">
        <w:rPr>
          <w:rStyle w:val="StyleUnderline"/>
        </w:rPr>
        <w:t xml:space="preserve"> when</w:t>
      </w:r>
      <w:r w:rsidRPr="00A623AA">
        <w:rPr>
          <w:sz w:val="16"/>
        </w:rPr>
        <w:t xml:space="preserve"> other </w:t>
      </w:r>
      <w:r w:rsidRPr="00A623AA">
        <w:rPr>
          <w:rStyle w:val="StyleUnderline"/>
        </w:rPr>
        <w:t xml:space="preserve">countries have the </w:t>
      </w:r>
      <w:r w:rsidRPr="00A623AA">
        <w:rPr>
          <w:rStyle w:val="Emphasis"/>
        </w:rPr>
        <w:t>incentive</w:t>
      </w:r>
      <w:r w:rsidRPr="00A623AA">
        <w:rPr>
          <w:rStyle w:val="StyleUnderline"/>
        </w:rPr>
        <w:t xml:space="preserve"> and</w:t>
      </w:r>
      <w:r w:rsidRPr="00A623AA">
        <w:rPr>
          <w:sz w:val="16"/>
        </w:rPr>
        <w:t xml:space="preserve"> the </w:t>
      </w:r>
      <w:r w:rsidRPr="00A623AA">
        <w:rPr>
          <w:rStyle w:val="Emphasis"/>
        </w:rPr>
        <w:t>capacity</w:t>
      </w:r>
      <w:r w:rsidRPr="00A623AA">
        <w:rPr>
          <w:rStyle w:val="StyleUnderline"/>
        </w:rPr>
        <w:t xml:space="preserve"> to </w:t>
      </w:r>
      <w:r w:rsidRPr="00A623AA">
        <w:rPr>
          <w:rStyle w:val="Emphasis"/>
        </w:rPr>
        <w:t>work alongside</w:t>
      </w:r>
      <w:r w:rsidRPr="00A623AA">
        <w:rPr>
          <w:rStyle w:val="StyleUnderline"/>
        </w:rPr>
        <w:t xml:space="preserve"> us in tackling </w:t>
      </w:r>
      <w:r w:rsidRPr="00A623AA">
        <w:rPr>
          <w:rStyle w:val="Emphasis"/>
        </w:rPr>
        <w:t>global challenges</w:t>
      </w:r>
      <w:r w:rsidRPr="00A623AA">
        <w:rPr>
          <w:sz w:val="16"/>
        </w:rPr>
        <w:t xml:space="preserve">. This is why </w:t>
      </w:r>
      <w:r w:rsidRPr="00A623AA">
        <w:rPr>
          <w:rStyle w:val="StyleUnderline"/>
        </w:rPr>
        <w:t xml:space="preserve">we constructed a system of </w:t>
      </w:r>
      <w:r w:rsidRPr="00A623AA">
        <w:rPr>
          <w:rStyle w:val="Emphasis"/>
        </w:rPr>
        <w:t>international institutions</w:t>
      </w:r>
      <w:r w:rsidRPr="00A623AA">
        <w:rPr>
          <w:rStyle w:val="StyleUnderline"/>
        </w:rPr>
        <w:t xml:space="preserve"> and </w:t>
      </w:r>
      <w:r w:rsidRPr="00A623AA">
        <w:rPr>
          <w:rStyle w:val="Emphasis"/>
        </w:rPr>
        <w:t>security alliances</w:t>
      </w:r>
      <w:r w:rsidRPr="00A623AA">
        <w:rPr>
          <w:rStyle w:val="StyleUnderline"/>
        </w:rPr>
        <w:t xml:space="preserve"> after World War II. They </w:t>
      </w:r>
      <w:r w:rsidRPr="00A623AA">
        <w:rPr>
          <w:rStyle w:val="StyleUnderline"/>
          <w:highlight w:val="cyan"/>
        </w:rPr>
        <w:t xml:space="preserve">provided a </w:t>
      </w:r>
      <w:r w:rsidRPr="00A623AA">
        <w:rPr>
          <w:rStyle w:val="Emphasis"/>
          <w:highlight w:val="cyan"/>
        </w:rPr>
        <w:t>framework</w:t>
      </w:r>
      <w:r w:rsidRPr="00A623AA">
        <w:rPr>
          <w:rStyle w:val="StyleUnderline"/>
          <w:highlight w:val="cyan"/>
        </w:rPr>
        <w:t xml:space="preserve"> for</w:t>
      </w:r>
      <w:r w:rsidRPr="00A623AA">
        <w:rPr>
          <w:rStyle w:val="StyleUnderline"/>
        </w:rPr>
        <w:t xml:space="preserve"> advancing </w:t>
      </w:r>
      <w:r w:rsidRPr="00A623AA">
        <w:rPr>
          <w:rStyle w:val="Emphasis"/>
        </w:rPr>
        <w:t>economic openness</w:t>
      </w:r>
      <w:r w:rsidRPr="00A623AA">
        <w:rPr>
          <w:rStyle w:val="StyleUnderline"/>
        </w:rPr>
        <w:t xml:space="preserve"> and</w:t>
      </w:r>
      <w:r w:rsidRPr="00A623AA">
        <w:rPr>
          <w:sz w:val="16"/>
        </w:rPr>
        <w:t xml:space="preserve"> political </w:t>
      </w:r>
      <w:r w:rsidRPr="00A623AA">
        <w:rPr>
          <w:rStyle w:val="StyleUnderline"/>
        </w:rPr>
        <w:t>freedom</w:t>
      </w:r>
      <w:r w:rsidRPr="00A623AA">
        <w:rPr>
          <w:sz w:val="16"/>
        </w:rPr>
        <w:t xml:space="preserve"> in the years that followed.</w:t>
      </w:r>
    </w:p>
    <w:p w14:paraId="3E213380" w14:textId="77777777" w:rsidR="007F760F" w:rsidRPr="00A623AA" w:rsidRDefault="007F760F" w:rsidP="007F760F">
      <w:pPr>
        <w:rPr>
          <w:sz w:val="16"/>
        </w:rPr>
      </w:pPr>
      <w:r w:rsidRPr="00A623AA">
        <w:rPr>
          <w:rStyle w:val="StyleUnderline"/>
        </w:rPr>
        <w:t xml:space="preserve">The </w:t>
      </w:r>
      <w:r w:rsidRPr="00A623AA">
        <w:rPr>
          <w:rStyle w:val="Emphasis"/>
        </w:rPr>
        <w:t>international order</w:t>
      </w:r>
      <w:r w:rsidRPr="00A623AA">
        <w:rPr>
          <w:rStyle w:val="StyleUnderline"/>
        </w:rPr>
        <w:t xml:space="preserve"> America </w:t>
      </w:r>
      <w:r w:rsidRPr="00A623AA">
        <w:rPr>
          <w:rStyle w:val="Emphasis"/>
        </w:rPr>
        <w:t>built</w:t>
      </w:r>
      <w:r w:rsidRPr="00A623AA">
        <w:rPr>
          <w:rStyle w:val="StyleUnderline"/>
        </w:rPr>
        <w:t xml:space="preserve"> and </w:t>
      </w:r>
      <w:r w:rsidRPr="00A623AA">
        <w:rPr>
          <w:rStyle w:val="Emphasis"/>
        </w:rPr>
        <w:t>led</w:t>
      </w:r>
      <w:r w:rsidRPr="00A623AA">
        <w:rPr>
          <w:sz w:val="16"/>
        </w:rPr>
        <w:t xml:space="preserve"> has not been perfect, but it </w:t>
      </w:r>
      <w:r w:rsidRPr="00A623AA">
        <w:rPr>
          <w:rStyle w:val="StyleUnderline"/>
        </w:rPr>
        <w:t xml:space="preserve">has coincided with a </w:t>
      </w:r>
      <w:r w:rsidRPr="00A623AA">
        <w:rPr>
          <w:rStyle w:val="Emphasis"/>
        </w:rPr>
        <w:t xml:space="preserve">period of </w:t>
      </w:r>
      <w:r w:rsidRPr="00A623AA">
        <w:rPr>
          <w:rStyle w:val="Emphasis"/>
          <w:highlight w:val="cyan"/>
        </w:rPr>
        <w:t>security</w:t>
      </w:r>
      <w:r w:rsidRPr="00A623AA">
        <w:rPr>
          <w:rStyle w:val="StyleUnderline"/>
        </w:rPr>
        <w:t xml:space="preserve"> and prosperity </w:t>
      </w:r>
      <w:r w:rsidRPr="00A623AA">
        <w:rPr>
          <w:rStyle w:val="Emphasis"/>
          <w:highlight w:val="cyan"/>
        </w:rPr>
        <w:t>unmatched</w:t>
      </w:r>
      <w:r w:rsidRPr="00A623AA">
        <w:rPr>
          <w:rStyle w:val="StyleUnderline"/>
          <w:highlight w:val="cyan"/>
        </w:rPr>
        <w:t xml:space="preserve"> in</w:t>
      </w:r>
      <w:r w:rsidRPr="00A623AA">
        <w:rPr>
          <w:sz w:val="16"/>
        </w:rPr>
        <w:t xml:space="preserve"> human </w:t>
      </w:r>
      <w:r w:rsidRPr="00A623AA">
        <w:rPr>
          <w:rStyle w:val="StyleUnderline"/>
          <w:highlight w:val="cyan"/>
        </w:rPr>
        <w:t>history</w:t>
      </w:r>
      <w:r w:rsidRPr="00A623AA">
        <w:rPr>
          <w:sz w:val="16"/>
        </w:rPr>
        <w:t xml:space="preserve">. And </w:t>
      </w:r>
      <w:r w:rsidRPr="00A623AA">
        <w:rPr>
          <w:rStyle w:val="StyleUnderline"/>
        </w:rPr>
        <w:t>while many nations benefited from</w:t>
      </w:r>
      <w:r w:rsidRPr="00A623AA">
        <w:rPr>
          <w:sz w:val="16"/>
        </w:rPr>
        <w:t xml:space="preserve"> the </w:t>
      </w:r>
      <w:r w:rsidRPr="00A623AA">
        <w:rPr>
          <w:rStyle w:val="StyleUnderline"/>
        </w:rPr>
        <w:t>investments</w:t>
      </w:r>
      <w:r w:rsidRPr="00A623AA">
        <w:rPr>
          <w:sz w:val="16"/>
        </w:rPr>
        <w:t xml:space="preserve"> America made </w:t>
      </w:r>
      <w:r w:rsidRPr="00A623AA">
        <w:rPr>
          <w:rStyle w:val="StyleUnderline"/>
        </w:rPr>
        <w:t>in global security</w:t>
      </w:r>
      <w:r w:rsidRPr="00A623AA">
        <w:rPr>
          <w:sz w:val="16"/>
        </w:rPr>
        <w:t xml:space="preserve"> and prosperity, </w:t>
      </w:r>
      <w:r w:rsidRPr="00A623AA">
        <w:rPr>
          <w:rStyle w:val="StyleUnderline"/>
        </w:rPr>
        <w:t>none</w:t>
      </w:r>
      <w:r w:rsidRPr="00A623AA">
        <w:rPr>
          <w:sz w:val="16"/>
        </w:rPr>
        <w:t xml:space="preserve"> benefited </w:t>
      </w:r>
      <w:r w:rsidRPr="00A623AA">
        <w:rPr>
          <w:rStyle w:val="StyleUnderline"/>
        </w:rPr>
        <w:t>more than the U</w:t>
      </w:r>
      <w:r w:rsidRPr="00A623AA">
        <w:rPr>
          <w:sz w:val="16"/>
        </w:rPr>
        <w:t xml:space="preserve">nited </w:t>
      </w:r>
      <w:r w:rsidRPr="00A623AA">
        <w:rPr>
          <w:rStyle w:val="StyleUnderline"/>
        </w:rPr>
        <w:t>S</w:t>
      </w:r>
      <w:r w:rsidRPr="00A623AA">
        <w:rPr>
          <w:sz w:val="16"/>
        </w:rPr>
        <w:t>tates.</w:t>
      </w:r>
    </w:p>
    <w:p w14:paraId="1AC196E9" w14:textId="77777777" w:rsidR="007F760F" w:rsidRPr="00A623AA" w:rsidRDefault="007F760F" w:rsidP="007F760F">
      <w:pPr>
        <w:rPr>
          <w:sz w:val="16"/>
        </w:rPr>
      </w:pPr>
      <w:r w:rsidRPr="00A623AA">
        <w:rPr>
          <w:sz w:val="16"/>
        </w:rPr>
        <w:t xml:space="preserve">Yet today, </w:t>
      </w:r>
      <w:r w:rsidRPr="00A623AA">
        <w:rPr>
          <w:rStyle w:val="StyleUnderline"/>
        </w:rPr>
        <w:t xml:space="preserve">the value of America’s </w:t>
      </w:r>
      <w:r w:rsidRPr="00A623AA">
        <w:rPr>
          <w:rStyle w:val="Emphasis"/>
        </w:rPr>
        <w:t>global engagement</w:t>
      </w:r>
      <w:r w:rsidRPr="00A623AA">
        <w:rPr>
          <w:rStyle w:val="StyleUnderline"/>
        </w:rPr>
        <w:t xml:space="preserve"> is </w:t>
      </w:r>
      <w:r w:rsidRPr="00A623AA">
        <w:rPr>
          <w:rStyle w:val="Emphasis"/>
        </w:rPr>
        <w:t>under question</w:t>
      </w:r>
      <w:r w:rsidRPr="00A623AA">
        <w:rPr>
          <w:sz w:val="16"/>
        </w:rPr>
        <w:t>. A substantial number of Americans feel that their lives and livelihoods have been threatened rather than enhanced by it. They view international trade as having shuttered the factories at which they worked, immigrants as threatening their standard of living or safety, and globalization as undermining American culture.</w:t>
      </w:r>
    </w:p>
    <w:p w14:paraId="0FC72138" w14:textId="77777777" w:rsidR="007F760F" w:rsidRPr="00A623AA" w:rsidRDefault="007F760F" w:rsidP="007F760F">
      <w:pPr>
        <w:rPr>
          <w:sz w:val="16"/>
        </w:rPr>
      </w:pPr>
      <w:r w:rsidRPr="00A623AA">
        <w:rPr>
          <w:sz w:val="16"/>
        </w:rPr>
        <w:t xml:space="preserve">This popular dissatisfaction needs to be understood and acknowledged. Washington needs to ensure that the benefits of America’s international engagement are shared by all of our citizens. But </w:t>
      </w:r>
      <w:r w:rsidRPr="00A623AA">
        <w:rPr>
          <w:rStyle w:val="StyleUnderline"/>
        </w:rPr>
        <w:t>we</w:t>
      </w:r>
      <w:r w:rsidRPr="00A623AA">
        <w:rPr>
          <w:sz w:val="16"/>
        </w:rPr>
        <w:t xml:space="preserve"> also </w:t>
      </w:r>
      <w:r w:rsidRPr="00A623AA">
        <w:rPr>
          <w:rStyle w:val="StyleUnderline"/>
        </w:rPr>
        <w:t xml:space="preserve">need to be clear about the </w:t>
      </w:r>
      <w:r w:rsidRPr="00A623AA">
        <w:rPr>
          <w:rStyle w:val="Emphasis"/>
        </w:rPr>
        <w:t>consequences</w:t>
      </w:r>
      <w:r w:rsidRPr="00A623AA">
        <w:rPr>
          <w:rStyle w:val="StyleUnderline"/>
        </w:rPr>
        <w:t xml:space="preserve"> of </w:t>
      </w:r>
      <w:r w:rsidRPr="00A623AA">
        <w:rPr>
          <w:rStyle w:val="Emphasis"/>
        </w:rPr>
        <w:t>disengagement</w:t>
      </w:r>
      <w:r w:rsidRPr="00A623AA">
        <w:rPr>
          <w:sz w:val="16"/>
        </w:rPr>
        <w:t xml:space="preserve">. For </w:t>
      </w:r>
      <w:r w:rsidRPr="00A623AA">
        <w:rPr>
          <w:rStyle w:val="StyleUnderline"/>
        </w:rPr>
        <w:t>while it is comforting to believe</w:t>
      </w:r>
      <w:r w:rsidRPr="00A623AA">
        <w:rPr>
          <w:sz w:val="16"/>
        </w:rPr>
        <w:t xml:space="preserve"> that </w:t>
      </w:r>
      <w:r w:rsidRPr="00A623AA">
        <w:rPr>
          <w:rStyle w:val="StyleUnderline"/>
        </w:rPr>
        <w:t xml:space="preserve">we can </w:t>
      </w:r>
      <w:r w:rsidRPr="00A623AA">
        <w:rPr>
          <w:rStyle w:val="Emphasis"/>
        </w:rPr>
        <w:t>wall ourselves off</w:t>
      </w:r>
      <w:r w:rsidRPr="00A623AA">
        <w:rPr>
          <w:rStyle w:val="StyleUnderline"/>
        </w:rPr>
        <w:t xml:space="preserve"> from</w:t>
      </w:r>
      <w:r w:rsidRPr="00A623AA">
        <w:rPr>
          <w:sz w:val="16"/>
        </w:rPr>
        <w:t xml:space="preserve"> the ailments of </w:t>
      </w:r>
      <w:r w:rsidRPr="00A623AA">
        <w:rPr>
          <w:rStyle w:val="StyleUnderline"/>
        </w:rPr>
        <w:t xml:space="preserve">the world, </w:t>
      </w:r>
      <w:r w:rsidRPr="00A623AA">
        <w:rPr>
          <w:rStyle w:val="Emphasis"/>
        </w:rPr>
        <w:t>history</w:t>
      </w:r>
      <w:r w:rsidRPr="00A623AA">
        <w:rPr>
          <w:rStyle w:val="StyleUnderline"/>
        </w:rPr>
        <w:t xml:space="preserve"> teaches us</w:t>
      </w:r>
      <w:r w:rsidRPr="00A623AA">
        <w:rPr>
          <w:sz w:val="16"/>
        </w:rPr>
        <w:t xml:space="preserve"> that </w:t>
      </w:r>
      <w:r w:rsidRPr="00A623AA">
        <w:rPr>
          <w:rStyle w:val="StyleUnderline"/>
        </w:rPr>
        <w:t xml:space="preserve">whenever problems abroad are allowed to </w:t>
      </w:r>
      <w:r w:rsidRPr="00A623AA">
        <w:rPr>
          <w:rStyle w:val="Emphasis"/>
        </w:rPr>
        <w:t>fester</w:t>
      </w:r>
      <w:r w:rsidRPr="00A623AA">
        <w:rPr>
          <w:rStyle w:val="StyleUnderline"/>
        </w:rPr>
        <w:t xml:space="preserve"> and </w:t>
      </w:r>
      <w:r w:rsidRPr="00A623AA">
        <w:rPr>
          <w:rStyle w:val="Emphasis"/>
        </w:rPr>
        <w:t>grow</w:t>
      </w:r>
      <w:r w:rsidRPr="00A623AA">
        <w:rPr>
          <w:sz w:val="16"/>
        </w:rPr>
        <w:t xml:space="preserve">, sooner or later, </w:t>
      </w:r>
      <w:r w:rsidRPr="00A623AA">
        <w:rPr>
          <w:rStyle w:val="StyleUnderline"/>
        </w:rPr>
        <w:t>they come home</w:t>
      </w:r>
      <w:r w:rsidRPr="00A623AA">
        <w:rPr>
          <w:sz w:val="16"/>
        </w:rPr>
        <w:t xml:space="preserve"> to America.</w:t>
      </w:r>
    </w:p>
    <w:p w14:paraId="65521A23" w14:textId="77777777" w:rsidR="007F760F" w:rsidRPr="00A623AA" w:rsidRDefault="007F760F" w:rsidP="007F760F">
      <w:pPr>
        <w:rPr>
          <w:sz w:val="16"/>
        </w:rPr>
      </w:pPr>
      <w:r w:rsidRPr="00A623AA">
        <w:rPr>
          <w:rStyle w:val="Emphasis"/>
        </w:rPr>
        <w:t>Isolationism</w:t>
      </w:r>
      <w:r w:rsidRPr="00A623AA">
        <w:rPr>
          <w:rStyle w:val="StyleUnderline"/>
        </w:rPr>
        <w:t xml:space="preserve"> and retreat </w:t>
      </w:r>
      <w:r w:rsidRPr="00A623AA">
        <w:rPr>
          <w:rStyle w:val="Emphasis"/>
        </w:rPr>
        <w:t>do not work</w:t>
      </w:r>
      <w:r w:rsidRPr="00A623AA">
        <w:rPr>
          <w:sz w:val="16"/>
        </w:rPr>
        <w:t xml:space="preserve">; we know because </w:t>
      </w:r>
      <w:r w:rsidRPr="00A623AA">
        <w:rPr>
          <w:rStyle w:val="StyleUnderline"/>
        </w:rPr>
        <w:t xml:space="preserve">we have </w:t>
      </w:r>
      <w:r w:rsidRPr="00A623AA">
        <w:rPr>
          <w:rStyle w:val="Emphasis"/>
        </w:rPr>
        <w:t>tried them before</w:t>
      </w:r>
      <w:r w:rsidRPr="00A623AA">
        <w:rPr>
          <w:rStyle w:val="StyleUnderline"/>
        </w:rPr>
        <w:t>. We</w:t>
      </w:r>
      <w:r w:rsidRPr="00A623AA">
        <w:rPr>
          <w:sz w:val="16"/>
        </w:rPr>
        <w:t xml:space="preserve"> also </w:t>
      </w:r>
      <w:r w:rsidRPr="00A623AA">
        <w:rPr>
          <w:rStyle w:val="StyleUnderline"/>
        </w:rPr>
        <w:t>know, from</w:t>
      </w:r>
      <w:r w:rsidRPr="00A623AA">
        <w:rPr>
          <w:sz w:val="16"/>
        </w:rPr>
        <w:t xml:space="preserve"> recent </w:t>
      </w:r>
      <w:r w:rsidRPr="00A623AA">
        <w:rPr>
          <w:rStyle w:val="StyleUnderline"/>
        </w:rPr>
        <w:t>experience</w:t>
      </w:r>
      <w:r w:rsidRPr="00A623AA">
        <w:rPr>
          <w:sz w:val="16"/>
        </w:rPr>
        <w:t xml:space="preserve">, that </w:t>
      </w:r>
      <w:r w:rsidRPr="00A623AA">
        <w:rPr>
          <w:rStyle w:val="StyleUnderline"/>
          <w:highlight w:val="cyan"/>
        </w:rPr>
        <w:t xml:space="preserve">if </w:t>
      </w:r>
      <w:r w:rsidRPr="00A623AA">
        <w:rPr>
          <w:rStyle w:val="Emphasis"/>
          <w:highlight w:val="cyan"/>
        </w:rPr>
        <w:t>America recedes</w:t>
      </w:r>
      <w:r w:rsidRPr="00A623AA">
        <w:rPr>
          <w:rStyle w:val="StyleUnderline"/>
        </w:rPr>
        <w:t xml:space="preserve"> from the global stage, people in </w:t>
      </w:r>
      <w:r w:rsidRPr="00A623AA">
        <w:rPr>
          <w:rStyle w:val="Emphasis"/>
          <w:highlight w:val="cyan"/>
        </w:rPr>
        <w:t>Africa</w:t>
      </w:r>
      <w:r w:rsidRPr="00A623AA">
        <w:rPr>
          <w:rStyle w:val="StyleUnderline"/>
          <w:highlight w:val="cyan"/>
        </w:rPr>
        <w:t xml:space="preserve">, </w:t>
      </w:r>
      <w:r w:rsidRPr="00A623AA">
        <w:rPr>
          <w:rStyle w:val="Emphasis"/>
          <w:highlight w:val="cyan"/>
        </w:rPr>
        <w:t>Asia</w:t>
      </w:r>
      <w:r w:rsidRPr="00A623AA">
        <w:rPr>
          <w:rStyle w:val="StyleUnderline"/>
          <w:highlight w:val="cyan"/>
        </w:rPr>
        <w:t xml:space="preserve">, </w:t>
      </w:r>
      <w:r w:rsidRPr="00A623AA">
        <w:rPr>
          <w:rStyle w:val="Emphasis"/>
          <w:highlight w:val="cyan"/>
        </w:rPr>
        <w:t>Europe</w:t>
      </w:r>
      <w:r w:rsidRPr="00A623AA">
        <w:rPr>
          <w:rStyle w:val="StyleUnderline"/>
        </w:rPr>
        <w:t xml:space="preserve">, </w:t>
      </w:r>
      <w:r w:rsidRPr="00A623AA">
        <w:rPr>
          <w:rStyle w:val="Emphasis"/>
        </w:rPr>
        <w:t xml:space="preserve">Latin </w:t>
      </w:r>
      <w:r w:rsidRPr="00A623AA">
        <w:rPr>
          <w:rStyle w:val="Emphasis"/>
          <w:highlight w:val="cyan"/>
        </w:rPr>
        <w:t>America</w:t>
      </w:r>
      <w:r w:rsidRPr="00A623AA">
        <w:rPr>
          <w:rStyle w:val="StyleUnderline"/>
          <w:highlight w:val="cyan"/>
        </w:rPr>
        <w:t>, and the</w:t>
      </w:r>
      <w:r w:rsidRPr="00A623AA">
        <w:rPr>
          <w:rStyle w:val="StyleUnderline"/>
        </w:rPr>
        <w:t xml:space="preserve"> </w:t>
      </w:r>
      <w:r w:rsidRPr="00A623AA">
        <w:rPr>
          <w:rStyle w:val="Emphasis"/>
        </w:rPr>
        <w:t xml:space="preserve">Middle </w:t>
      </w:r>
      <w:r w:rsidRPr="00A623AA">
        <w:rPr>
          <w:rStyle w:val="Emphasis"/>
          <w:highlight w:val="cyan"/>
        </w:rPr>
        <w:t>East</w:t>
      </w:r>
      <w:r w:rsidRPr="00A623AA">
        <w:rPr>
          <w:rStyle w:val="StyleUnderline"/>
        </w:rPr>
        <w:t xml:space="preserve"> will</w:t>
      </w:r>
      <w:r w:rsidRPr="00A623AA">
        <w:rPr>
          <w:sz w:val="16"/>
        </w:rPr>
        <w:t xml:space="preserve"> increasingly </w:t>
      </w:r>
      <w:r w:rsidRPr="00A623AA">
        <w:rPr>
          <w:rStyle w:val="StyleUnderline"/>
          <w:highlight w:val="cyan"/>
        </w:rPr>
        <w:t>look</w:t>
      </w:r>
      <w:r w:rsidRPr="00A623AA">
        <w:rPr>
          <w:rStyle w:val="StyleUnderline"/>
        </w:rPr>
        <w:t xml:space="preserve"> elsewhere for</w:t>
      </w:r>
      <w:r w:rsidRPr="00A623AA">
        <w:rPr>
          <w:sz w:val="16"/>
        </w:rPr>
        <w:t xml:space="preserve"> inspiration and </w:t>
      </w:r>
      <w:r w:rsidRPr="00A623AA">
        <w:rPr>
          <w:rStyle w:val="StyleUnderline"/>
        </w:rPr>
        <w:t>guidance</w:t>
      </w:r>
      <w:r w:rsidRPr="00A623AA">
        <w:rPr>
          <w:sz w:val="16"/>
        </w:rPr>
        <w:t xml:space="preserve"> – whether </w:t>
      </w:r>
      <w:r w:rsidRPr="00A623AA">
        <w:rPr>
          <w:rStyle w:val="StyleUnderline"/>
          <w:highlight w:val="cyan"/>
        </w:rPr>
        <w:t xml:space="preserve">to </w:t>
      </w:r>
      <w:r w:rsidRPr="00A623AA">
        <w:rPr>
          <w:rStyle w:val="Emphasis"/>
          <w:highlight w:val="cyan"/>
        </w:rPr>
        <w:t>authoritarian</w:t>
      </w:r>
      <w:r w:rsidRPr="00A623AA">
        <w:rPr>
          <w:rStyle w:val="Emphasis"/>
        </w:rPr>
        <w:t>ism</w:t>
      </w:r>
      <w:r w:rsidRPr="00A623AA">
        <w:rPr>
          <w:rStyle w:val="StyleUnderline"/>
        </w:rPr>
        <w:t xml:space="preserve"> </w:t>
      </w:r>
      <w:r w:rsidRPr="00A623AA">
        <w:rPr>
          <w:rStyle w:val="StyleUnderline"/>
          <w:highlight w:val="cyan"/>
        </w:rPr>
        <w:t xml:space="preserve">or </w:t>
      </w:r>
      <w:r w:rsidRPr="00A623AA">
        <w:rPr>
          <w:rStyle w:val="Emphasis"/>
          <w:highlight w:val="cyan"/>
        </w:rPr>
        <w:t>extremist</w:t>
      </w:r>
      <w:r w:rsidRPr="00A623AA">
        <w:rPr>
          <w:rStyle w:val="Emphasis"/>
        </w:rPr>
        <w:t xml:space="preserve"> ideology</w:t>
      </w:r>
      <w:r w:rsidRPr="00A623AA">
        <w:rPr>
          <w:sz w:val="16"/>
        </w:rPr>
        <w:t>.</w:t>
      </w:r>
    </w:p>
    <w:p w14:paraId="19C1A4C8" w14:textId="77777777" w:rsidR="007F760F" w:rsidRPr="00A623AA" w:rsidRDefault="007F760F" w:rsidP="007F760F">
      <w:pPr>
        <w:rPr>
          <w:sz w:val="16"/>
        </w:rPr>
      </w:pPr>
      <w:r w:rsidRPr="00A623AA">
        <w:rPr>
          <w:sz w:val="16"/>
        </w:rPr>
        <w:t xml:space="preserve">In our opinion, </w:t>
      </w:r>
      <w:r w:rsidRPr="00A623AA">
        <w:rPr>
          <w:rStyle w:val="StyleUnderline"/>
        </w:rPr>
        <w:t>such a shift would</w:t>
      </w:r>
      <w:r w:rsidRPr="00A623AA">
        <w:rPr>
          <w:sz w:val="16"/>
        </w:rPr>
        <w:t xml:space="preserve"> be harmful to the interests of those populations, but it would </w:t>
      </w:r>
      <w:r w:rsidRPr="00A623AA">
        <w:rPr>
          <w:rStyle w:val="StyleUnderline"/>
        </w:rPr>
        <w:t xml:space="preserve">be </w:t>
      </w:r>
      <w:r w:rsidRPr="00A623AA">
        <w:rPr>
          <w:rStyle w:val="Emphasis"/>
        </w:rPr>
        <w:t>harmful</w:t>
      </w:r>
      <w:r w:rsidRPr="00A623AA">
        <w:rPr>
          <w:sz w:val="16"/>
        </w:rPr>
        <w:t xml:space="preserve"> above all </w:t>
      </w:r>
      <w:r w:rsidRPr="00A623AA">
        <w:rPr>
          <w:rStyle w:val="StyleUnderline"/>
        </w:rPr>
        <w:t>to the interests of the U</w:t>
      </w:r>
      <w:r w:rsidRPr="00A623AA">
        <w:rPr>
          <w:sz w:val="16"/>
        </w:rPr>
        <w:t xml:space="preserve">nited </w:t>
      </w:r>
      <w:r w:rsidRPr="00A623AA">
        <w:rPr>
          <w:rStyle w:val="StyleUnderline"/>
        </w:rPr>
        <w:t>S</w:t>
      </w:r>
      <w:r w:rsidRPr="00A623AA">
        <w:rPr>
          <w:sz w:val="16"/>
        </w:rPr>
        <w:t xml:space="preserve">tates, </w:t>
      </w:r>
      <w:r w:rsidRPr="00A623AA">
        <w:rPr>
          <w:rStyle w:val="StyleUnderline"/>
        </w:rPr>
        <w:t xml:space="preserve">because our security and our prosperity </w:t>
      </w:r>
      <w:r w:rsidRPr="00A623AA">
        <w:rPr>
          <w:rStyle w:val="Emphasis"/>
        </w:rPr>
        <w:t>depend</w:t>
      </w:r>
      <w:r w:rsidRPr="00A623AA">
        <w:rPr>
          <w:rStyle w:val="StyleUnderline"/>
        </w:rPr>
        <w:t xml:space="preserve"> on having </w:t>
      </w:r>
      <w:r w:rsidRPr="00A623AA">
        <w:rPr>
          <w:rStyle w:val="Emphasis"/>
        </w:rPr>
        <w:t>friends abroad</w:t>
      </w:r>
      <w:r w:rsidRPr="00A623AA">
        <w:rPr>
          <w:rStyle w:val="StyleUnderline"/>
        </w:rPr>
        <w:t xml:space="preserve"> that share our values</w:t>
      </w:r>
      <w:r w:rsidRPr="00A623AA">
        <w:rPr>
          <w:sz w:val="16"/>
        </w:rPr>
        <w:t xml:space="preserve"> – </w:t>
      </w:r>
      <w:r w:rsidRPr="00A623AA">
        <w:rPr>
          <w:rStyle w:val="StyleUnderline"/>
        </w:rPr>
        <w:t>including</w:t>
      </w:r>
      <w:r w:rsidRPr="00A623AA">
        <w:rPr>
          <w:sz w:val="16"/>
        </w:rPr>
        <w:t xml:space="preserve"> our belief in the </w:t>
      </w:r>
      <w:r w:rsidRPr="00A623AA">
        <w:rPr>
          <w:rStyle w:val="Emphasis"/>
        </w:rPr>
        <w:t>rule of law</w:t>
      </w:r>
      <w:r w:rsidRPr="00A623AA">
        <w:rPr>
          <w:sz w:val="16"/>
        </w:rPr>
        <w:t>, freedom of movement, and access to markets.</w:t>
      </w:r>
    </w:p>
    <w:p w14:paraId="34DB4DFF" w14:textId="77777777" w:rsidR="007F760F" w:rsidRPr="00A623AA" w:rsidRDefault="007F760F" w:rsidP="007F760F">
      <w:pPr>
        <w:rPr>
          <w:sz w:val="16"/>
        </w:rPr>
      </w:pPr>
      <w:r w:rsidRPr="00A623AA">
        <w:rPr>
          <w:rStyle w:val="StyleUnderline"/>
          <w:highlight w:val="cyan"/>
        </w:rPr>
        <w:t xml:space="preserve">Neither </w:t>
      </w:r>
      <w:r w:rsidRPr="00A623AA">
        <w:rPr>
          <w:rStyle w:val="Emphasis"/>
          <w:highlight w:val="cyan"/>
        </w:rPr>
        <w:t>Russia</w:t>
      </w:r>
      <w:r w:rsidRPr="00A623AA">
        <w:rPr>
          <w:rStyle w:val="StyleUnderline"/>
          <w:highlight w:val="cyan"/>
        </w:rPr>
        <w:t xml:space="preserve"> nor </w:t>
      </w:r>
      <w:r w:rsidRPr="00A623AA">
        <w:rPr>
          <w:rStyle w:val="Emphasis"/>
          <w:highlight w:val="cyan"/>
        </w:rPr>
        <w:t>China</w:t>
      </w:r>
      <w:r w:rsidRPr="00A623AA">
        <w:rPr>
          <w:rStyle w:val="StyleUnderline"/>
          <w:highlight w:val="cyan"/>
        </w:rPr>
        <w:t xml:space="preserve"> proclaim</w:t>
      </w:r>
      <w:r w:rsidRPr="00A623AA">
        <w:rPr>
          <w:rStyle w:val="StyleUnderline"/>
        </w:rPr>
        <w:t xml:space="preserve"> the </w:t>
      </w:r>
      <w:r w:rsidRPr="00A623AA">
        <w:rPr>
          <w:rStyle w:val="Emphasis"/>
        </w:rPr>
        <w:t xml:space="preserve">same </w:t>
      </w:r>
      <w:r w:rsidRPr="00A623AA">
        <w:rPr>
          <w:rStyle w:val="Emphasis"/>
          <w:highlight w:val="cyan"/>
        </w:rPr>
        <w:t>loyalty</w:t>
      </w:r>
      <w:r w:rsidRPr="00A623AA">
        <w:rPr>
          <w:rStyle w:val="StyleUnderline"/>
        </w:rPr>
        <w:t xml:space="preserve"> to those principles</w:t>
      </w:r>
      <w:r w:rsidRPr="00A623AA">
        <w:rPr>
          <w:sz w:val="16"/>
        </w:rPr>
        <w:t xml:space="preserve"> as we do. </w:t>
      </w:r>
      <w:r w:rsidRPr="00A623AA">
        <w:rPr>
          <w:rStyle w:val="StyleUnderline"/>
        </w:rPr>
        <w:t xml:space="preserve">Were they to </w:t>
      </w:r>
      <w:r w:rsidRPr="00A623AA">
        <w:rPr>
          <w:rStyle w:val="Emphasis"/>
        </w:rPr>
        <w:t xml:space="preserve">fill </w:t>
      </w:r>
      <w:r w:rsidRPr="00A623AA">
        <w:rPr>
          <w:rStyle w:val="Emphasis"/>
          <w:highlight w:val="cyan"/>
        </w:rPr>
        <w:t>a vacuum</w:t>
      </w:r>
      <w:r w:rsidRPr="00A623AA">
        <w:rPr>
          <w:rStyle w:val="StyleUnderline"/>
        </w:rPr>
        <w:t xml:space="preserve"> left by the U</w:t>
      </w:r>
      <w:r w:rsidRPr="00A623AA">
        <w:rPr>
          <w:sz w:val="16"/>
        </w:rPr>
        <w:t xml:space="preserve">nited </w:t>
      </w:r>
      <w:r w:rsidRPr="00A623AA">
        <w:rPr>
          <w:rStyle w:val="StyleUnderline"/>
        </w:rPr>
        <w:t>S</w:t>
      </w:r>
      <w:r w:rsidRPr="00A623AA">
        <w:rPr>
          <w:sz w:val="16"/>
        </w:rPr>
        <w:t xml:space="preserve">tates, </w:t>
      </w:r>
      <w:r w:rsidRPr="00A623AA">
        <w:rPr>
          <w:rStyle w:val="StyleUnderline"/>
        </w:rPr>
        <w:t>it could</w:t>
      </w:r>
      <w:r w:rsidRPr="00A623AA">
        <w:rPr>
          <w:sz w:val="16"/>
        </w:rPr>
        <w:t xml:space="preserve"> very well </w:t>
      </w:r>
      <w:r w:rsidRPr="00A623AA">
        <w:rPr>
          <w:rStyle w:val="Emphasis"/>
          <w:highlight w:val="cyan"/>
        </w:rPr>
        <w:t>mark</w:t>
      </w:r>
      <w:r w:rsidRPr="00A623AA">
        <w:rPr>
          <w:rStyle w:val="Emphasis"/>
        </w:rPr>
        <w:t xml:space="preserve"> a </w:t>
      </w:r>
      <w:r w:rsidRPr="00A623AA">
        <w:rPr>
          <w:rStyle w:val="Emphasis"/>
          <w:highlight w:val="cyan"/>
        </w:rPr>
        <w:t>return</w:t>
      </w:r>
      <w:r w:rsidRPr="00A623AA">
        <w:rPr>
          <w:rStyle w:val="StyleUnderline"/>
          <w:highlight w:val="cyan"/>
        </w:rPr>
        <w:t xml:space="preserve"> to</w:t>
      </w:r>
      <w:r w:rsidRPr="00A623AA">
        <w:rPr>
          <w:rStyle w:val="StyleUnderline"/>
        </w:rPr>
        <w:t xml:space="preserve"> a </w:t>
      </w:r>
      <w:r w:rsidRPr="00A623AA">
        <w:rPr>
          <w:rStyle w:val="Emphasis"/>
          <w:highlight w:val="cyan"/>
        </w:rPr>
        <w:t>balance of power</w:t>
      </w:r>
      <w:r w:rsidRPr="00A623AA">
        <w:rPr>
          <w:rStyle w:val="StyleUnderline"/>
        </w:rPr>
        <w:t xml:space="preserve"> system, </w:t>
      </w:r>
      <w:r w:rsidRPr="00A623AA">
        <w:rPr>
          <w:rStyle w:val="StyleUnderline"/>
          <w:highlight w:val="cyan"/>
        </w:rPr>
        <w:t>where</w:t>
      </w:r>
      <w:r w:rsidRPr="00A623AA">
        <w:rPr>
          <w:rStyle w:val="StyleUnderline"/>
        </w:rPr>
        <w:t xml:space="preserve"> the world’s</w:t>
      </w:r>
      <w:r w:rsidRPr="00A623AA">
        <w:rPr>
          <w:sz w:val="16"/>
        </w:rPr>
        <w:t xml:space="preserve"> major </w:t>
      </w:r>
      <w:r w:rsidRPr="00A623AA">
        <w:rPr>
          <w:rStyle w:val="StyleUnderline"/>
          <w:highlight w:val="cyan"/>
        </w:rPr>
        <w:t xml:space="preserve">powers </w:t>
      </w:r>
      <w:r w:rsidRPr="00A623AA">
        <w:rPr>
          <w:rStyle w:val="Emphasis"/>
          <w:highlight w:val="cyan"/>
        </w:rPr>
        <w:t>competed</w:t>
      </w:r>
      <w:r w:rsidRPr="00A623AA">
        <w:rPr>
          <w:rStyle w:val="Emphasis"/>
        </w:rPr>
        <w:t xml:space="preserve"> militarily</w:t>
      </w:r>
      <w:r w:rsidRPr="00A623AA">
        <w:rPr>
          <w:rStyle w:val="StyleUnderline"/>
        </w:rPr>
        <w:t xml:space="preserve"> for territory and </w:t>
      </w:r>
      <w:r w:rsidRPr="00A623AA">
        <w:rPr>
          <w:rStyle w:val="Emphasis"/>
        </w:rPr>
        <w:t xml:space="preserve">spheres of </w:t>
      </w:r>
      <w:r w:rsidRPr="00A623AA">
        <w:rPr>
          <w:rStyle w:val="Emphasis"/>
          <w:highlight w:val="cyan"/>
        </w:rPr>
        <w:t>influence</w:t>
      </w:r>
      <w:r w:rsidRPr="00A623AA">
        <w:rPr>
          <w:sz w:val="16"/>
        </w:rPr>
        <w:t xml:space="preserve"> at great human and financial cost. </w:t>
      </w:r>
      <w:r w:rsidRPr="00A623AA">
        <w:rPr>
          <w:rStyle w:val="StyleUnderline"/>
        </w:rPr>
        <w:t>This is a world</w:t>
      </w:r>
      <w:r w:rsidRPr="00A623AA">
        <w:rPr>
          <w:sz w:val="16"/>
        </w:rPr>
        <w:t xml:space="preserve"> to which </w:t>
      </w:r>
      <w:r w:rsidRPr="00A623AA">
        <w:rPr>
          <w:rStyle w:val="Emphasis"/>
        </w:rPr>
        <w:t>none of us</w:t>
      </w:r>
      <w:r w:rsidRPr="00A623AA">
        <w:rPr>
          <w:sz w:val="16"/>
        </w:rPr>
        <w:t xml:space="preserve"> should </w:t>
      </w:r>
      <w:r w:rsidRPr="00A623AA">
        <w:rPr>
          <w:rStyle w:val="StyleUnderline"/>
        </w:rPr>
        <w:t>want to return</w:t>
      </w:r>
      <w:r w:rsidRPr="00A623AA">
        <w:rPr>
          <w:sz w:val="16"/>
        </w:rPr>
        <w:t>.</w:t>
      </w:r>
    </w:p>
    <w:p w14:paraId="5C4BF219" w14:textId="77777777" w:rsidR="007F760F" w:rsidRPr="00A623AA" w:rsidRDefault="007F760F" w:rsidP="007F760F">
      <w:pPr>
        <w:rPr>
          <w:sz w:val="16"/>
        </w:rPr>
      </w:pPr>
      <w:r w:rsidRPr="00A623AA">
        <w:rPr>
          <w:rStyle w:val="StyleUnderline"/>
        </w:rPr>
        <w:t xml:space="preserve">America’s continued </w:t>
      </w:r>
      <w:r w:rsidRPr="00A623AA">
        <w:rPr>
          <w:rStyle w:val="Emphasis"/>
        </w:rPr>
        <w:t xml:space="preserve">global </w:t>
      </w:r>
      <w:r w:rsidRPr="00A623AA">
        <w:rPr>
          <w:rStyle w:val="Emphasis"/>
          <w:highlight w:val="cyan"/>
        </w:rPr>
        <w:t>leadership</w:t>
      </w:r>
      <w:r w:rsidRPr="00A623AA">
        <w:rPr>
          <w:rStyle w:val="StyleUnderline"/>
        </w:rPr>
        <w:t xml:space="preserve"> cannot be taken for granted, but</w:t>
      </w:r>
      <w:r w:rsidRPr="00A623AA">
        <w:rPr>
          <w:sz w:val="16"/>
        </w:rPr>
        <w:t xml:space="preserve"> a </w:t>
      </w:r>
      <w:r w:rsidRPr="00A623AA">
        <w:rPr>
          <w:rStyle w:val="Emphasis"/>
        </w:rPr>
        <w:t>retreat into isolationism</w:t>
      </w:r>
      <w:r w:rsidRPr="00A623AA">
        <w:rPr>
          <w:rStyle w:val="StyleUnderline"/>
        </w:rPr>
        <w:t xml:space="preserve"> is not preordained</w:t>
      </w:r>
      <w:r w:rsidRPr="00A623AA">
        <w:rPr>
          <w:sz w:val="16"/>
        </w:rPr>
        <w:t>. We have an opportunity – and, in our view, an obligation – to defend those aspects of the international system that work in the twenty-first century, and to adapt those that do not.</w:t>
      </w:r>
    </w:p>
    <w:p w14:paraId="68938757" w14:textId="77777777" w:rsidR="007F760F" w:rsidRPr="00A623AA" w:rsidRDefault="007F760F" w:rsidP="007F760F">
      <w:pPr>
        <w:rPr>
          <w:sz w:val="16"/>
        </w:rPr>
      </w:pPr>
      <w:r w:rsidRPr="00A623AA">
        <w:rPr>
          <w:sz w:val="16"/>
        </w:rPr>
        <w:t xml:space="preserve">In doing so, we should acknowledge that the existing order </w:t>
      </w:r>
      <w:proofErr w:type="gramStart"/>
      <w:r w:rsidRPr="00A623AA">
        <w:rPr>
          <w:sz w:val="16"/>
        </w:rPr>
        <w:t>is in need of</w:t>
      </w:r>
      <w:proofErr w:type="gramEnd"/>
      <w:r w:rsidRPr="00A623AA">
        <w:rPr>
          <w:sz w:val="16"/>
        </w:rPr>
        <w:t xml:space="preserve"> revision and refurbishment. </w:t>
      </w:r>
      <w:r w:rsidRPr="00A623AA">
        <w:rPr>
          <w:rStyle w:val="StyleUnderline"/>
        </w:rPr>
        <w:t>The international</w:t>
      </w:r>
      <w:r w:rsidRPr="00A623AA">
        <w:rPr>
          <w:sz w:val="16"/>
        </w:rPr>
        <w:t xml:space="preserve"> system was designed for a different era, and it requires a renewal of purpose and a reform of its structures. Its mission </w:t>
      </w:r>
      <w:r w:rsidRPr="00A623AA">
        <w:rPr>
          <w:rStyle w:val="StyleUnderline"/>
          <w:highlight w:val="cyan"/>
        </w:rPr>
        <w:t>should</w:t>
      </w:r>
      <w:r w:rsidRPr="00A623AA">
        <w:rPr>
          <w:sz w:val="16"/>
        </w:rPr>
        <w:t xml:space="preserve"> more </w:t>
      </w:r>
      <w:r w:rsidRPr="00A623AA">
        <w:rPr>
          <w:rStyle w:val="Emphasis"/>
        </w:rPr>
        <w:t xml:space="preserve">clearly </w:t>
      </w:r>
      <w:r w:rsidRPr="00A623AA">
        <w:rPr>
          <w:rStyle w:val="Emphasis"/>
          <w:highlight w:val="cyan"/>
        </w:rPr>
        <w:t>extend</w:t>
      </w:r>
      <w:r w:rsidRPr="00A623AA">
        <w:rPr>
          <w:rStyle w:val="StyleUnderline"/>
        </w:rPr>
        <w:t xml:space="preserve"> beyond preventing war in </w:t>
      </w:r>
      <w:r w:rsidRPr="00A623AA">
        <w:rPr>
          <w:rStyle w:val="Emphasis"/>
        </w:rPr>
        <w:t>Europe</w:t>
      </w:r>
      <w:r w:rsidRPr="00A623AA">
        <w:rPr>
          <w:rStyle w:val="StyleUnderline"/>
        </w:rPr>
        <w:t xml:space="preserve"> </w:t>
      </w:r>
      <w:r w:rsidRPr="00A623AA">
        <w:rPr>
          <w:rStyle w:val="StyleUnderline"/>
          <w:highlight w:val="cyan"/>
        </w:rPr>
        <w:t>to</w:t>
      </w:r>
      <w:r w:rsidRPr="00A623AA">
        <w:rPr>
          <w:rStyle w:val="StyleUnderline"/>
        </w:rPr>
        <w:t xml:space="preserve"> include </w:t>
      </w:r>
      <w:r w:rsidRPr="00A623AA">
        <w:rPr>
          <w:rStyle w:val="Emphasis"/>
          <w:highlight w:val="cyan"/>
        </w:rPr>
        <w:t>stabilizing</w:t>
      </w:r>
      <w:r w:rsidRPr="00A623AA">
        <w:rPr>
          <w:rStyle w:val="StyleUnderline"/>
        </w:rPr>
        <w:t xml:space="preserve"> other </w:t>
      </w:r>
      <w:r w:rsidRPr="00A623AA">
        <w:rPr>
          <w:rStyle w:val="Emphasis"/>
        </w:rPr>
        <w:t xml:space="preserve">strategic </w:t>
      </w:r>
      <w:r w:rsidRPr="00A623AA">
        <w:rPr>
          <w:rStyle w:val="Emphasis"/>
          <w:highlight w:val="cyan"/>
        </w:rPr>
        <w:t>regions</w:t>
      </w:r>
      <w:r w:rsidRPr="00A623AA">
        <w:rPr>
          <w:sz w:val="16"/>
        </w:rPr>
        <w:t xml:space="preserve"> that affect our well-being. Its approach should reflect the fact that </w:t>
      </w:r>
      <w:r w:rsidRPr="00A623AA">
        <w:rPr>
          <w:rStyle w:val="StyleUnderline"/>
        </w:rPr>
        <w:t xml:space="preserve">long-term stability </w:t>
      </w:r>
      <w:r w:rsidRPr="00A623AA">
        <w:rPr>
          <w:rStyle w:val="Emphasis"/>
        </w:rPr>
        <w:t>depends</w:t>
      </w:r>
      <w:r w:rsidRPr="00A623AA">
        <w:rPr>
          <w:rStyle w:val="StyleUnderline"/>
        </w:rPr>
        <w:t xml:space="preserve"> on well-governed states</w:t>
      </w:r>
      <w:r w:rsidRPr="00A623AA">
        <w:rPr>
          <w:sz w:val="16"/>
        </w:rPr>
        <w:t xml:space="preserve"> whose leaders are </w:t>
      </w:r>
      <w:r w:rsidRPr="00A623AA">
        <w:rPr>
          <w:rStyle w:val="StyleUnderline"/>
        </w:rPr>
        <w:t>seen as legitimate</w:t>
      </w:r>
      <w:r w:rsidRPr="00A623AA">
        <w:rPr>
          <w:sz w:val="16"/>
        </w:rPr>
        <w:t xml:space="preserve"> by their people. And its structure must be adapted to the realities of a world in which power is more diffuse, so other countries can take on a greater role commensurate with the contributions they make and the responsibilities they assume.</w:t>
      </w:r>
    </w:p>
    <w:p w14:paraId="7EBC01C6" w14:textId="77777777" w:rsidR="007F760F" w:rsidRPr="00A623AA" w:rsidRDefault="007F760F" w:rsidP="007F760F">
      <w:pPr>
        <w:rPr>
          <w:sz w:val="16"/>
        </w:rPr>
      </w:pPr>
      <w:r w:rsidRPr="00A623AA">
        <w:rPr>
          <w:rStyle w:val="Emphasis"/>
        </w:rPr>
        <w:t>China</w:t>
      </w:r>
      <w:r w:rsidRPr="00A623AA">
        <w:rPr>
          <w:rStyle w:val="StyleUnderline"/>
        </w:rPr>
        <w:t xml:space="preserve">, </w:t>
      </w:r>
      <w:r w:rsidRPr="00A623AA">
        <w:rPr>
          <w:rStyle w:val="Emphasis"/>
        </w:rPr>
        <w:t>Russia</w:t>
      </w:r>
      <w:r w:rsidRPr="00A623AA">
        <w:rPr>
          <w:rStyle w:val="StyleUnderline"/>
        </w:rPr>
        <w:t xml:space="preserve">, and </w:t>
      </w:r>
      <w:r w:rsidRPr="00A623AA">
        <w:rPr>
          <w:rStyle w:val="Emphasis"/>
        </w:rPr>
        <w:t xml:space="preserve">other </w:t>
      </w:r>
      <w:r w:rsidRPr="00A623AA">
        <w:rPr>
          <w:rStyle w:val="Emphasis"/>
          <w:highlight w:val="cyan"/>
        </w:rPr>
        <w:t>countries</w:t>
      </w:r>
      <w:r w:rsidRPr="00A623AA">
        <w:rPr>
          <w:rStyle w:val="StyleUnderline"/>
        </w:rPr>
        <w:t xml:space="preserve"> should </w:t>
      </w:r>
      <w:r w:rsidRPr="00A623AA">
        <w:rPr>
          <w:rStyle w:val="StyleUnderline"/>
          <w:highlight w:val="cyan"/>
        </w:rPr>
        <w:t>understand</w:t>
      </w:r>
      <w:r w:rsidRPr="00A623AA">
        <w:rPr>
          <w:sz w:val="16"/>
        </w:rPr>
        <w:t xml:space="preserve"> that </w:t>
      </w:r>
      <w:r w:rsidRPr="00A623AA">
        <w:rPr>
          <w:rStyle w:val="StyleUnderline"/>
          <w:highlight w:val="cyan"/>
        </w:rPr>
        <w:t>there is a</w:t>
      </w:r>
      <w:r w:rsidRPr="00A623AA">
        <w:rPr>
          <w:rStyle w:val="StyleUnderline"/>
        </w:rPr>
        <w:t xml:space="preserve"> </w:t>
      </w:r>
      <w:r w:rsidRPr="00A623AA">
        <w:rPr>
          <w:rStyle w:val="Emphasis"/>
        </w:rPr>
        <w:t xml:space="preserve">larger </w:t>
      </w:r>
      <w:r w:rsidRPr="00A623AA">
        <w:rPr>
          <w:rStyle w:val="Emphasis"/>
          <w:highlight w:val="cyan"/>
        </w:rPr>
        <w:t>place</w:t>
      </w:r>
      <w:r w:rsidRPr="00A623AA">
        <w:rPr>
          <w:rStyle w:val="StyleUnderline"/>
        </w:rPr>
        <w:t xml:space="preserve"> for them </w:t>
      </w:r>
      <w:r w:rsidRPr="00A623AA">
        <w:rPr>
          <w:rStyle w:val="StyleUnderline"/>
          <w:highlight w:val="cyan"/>
        </w:rPr>
        <w:t>at the</w:t>
      </w:r>
      <w:r w:rsidRPr="00A623AA">
        <w:rPr>
          <w:rStyle w:val="StyleUnderline"/>
        </w:rPr>
        <w:t xml:space="preserve"> </w:t>
      </w:r>
      <w:r w:rsidRPr="00A623AA">
        <w:rPr>
          <w:rStyle w:val="Emphasis"/>
        </w:rPr>
        <w:t xml:space="preserve">decision-making </w:t>
      </w:r>
      <w:r w:rsidRPr="00A623AA">
        <w:rPr>
          <w:rStyle w:val="Emphasis"/>
          <w:highlight w:val="cyan"/>
        </w:rPr>
        <w:t>table</w:t>
      </w:r>
      <w:r w:rsidRPr="00A623AA">
        <w:rPr>
          <w:rStyle w:val="StyleUnderline"/>
          <w:highlight w:val="cyan"/>
        </w:rPr>
        <w:t xml:space="preserve">, provided they are </w:t>
      </w:r>
      <w:r w:rsidRPr="00A623AA">
        <w:rPr>
          <w:rStyle w:val="Emphasis"/>
          <w:highlight w:val="cyan"/>
        </w:rPr>
        <w:t>constructive</w:t>
      </w:r>
      <w:r w:rsidRPr="00A623AA">
        <w:rPr>
          <w:rStyle w:val="StyleUnderline"/>
        </w:rPr>
        <w:t xml:space="preserve"> and respect</w:t>
      </w:r>
      <w:r w:rsidRPr="00A623AA">
        <w:rPr>
          <w:sz w:val="16"/>
        </w:rPr>
        <w:t xml:space="preserve"> the interests of </w:t>
      </w:r>
      <w:r w:rsidRPr="00A623AA">
        <w:rPr>
          <w:rStyle w:val="StyleUnderline"/>
        </w:rPr>
        <w:t>other nations</w:t>
      </w:r>
      <w:r w:rsidRPr="00A623AA">
        <w:rPr>
          <w:sz w:val="16"/>
        </w:rPr>
        <w:t xml:space="preserve">. And </w:t>
      </w:r>
      <w:r w:rsidRPr="00A623AA">
        <w:rPr>
          <w:rStyle w:val="StyleUnderline"/>
        </w:rPr>
        <w:t>they need to understand</w:t>
      </w:r>
      <w:r w:rsidRPr="00A623AA">
        <w:rPr>
          <w:sz w:val="16"/>
        </w:rPr>
        <w:t xml:space="preserve"> that </w:t>
      </w:r>
      <w:r w:rsidRPr="00A623AA">
        <w:rPr>
          <w:rStyle w:val="StyleUnderline"/>
          <w:highlight w:val="cyan"/>
        </w:rPr>
        <w:t xml:space="preserve">there </w:t>
      </w:r>
      <w:r w:rsidRPr="00A623AA">
        <w:rPr>
          <w:rStyle w:val="Emphasis"/>
          <w:highlight w:val="cyan"/>
        </w:rPr>
        <w:t>will be costs</w:t>
      </w:r>
      <w:r w:rsidRPr="00A623AA">
        <w:rPr>
          <w:rStyle w:val="StyleUnderline"/>
          <w:highlight w:val="cyan"/>
        </w:rPr>
        <w:t xml:space="preserve"> if</w:t>
      </w:r>
      <w:r w:rsidRPr="00A623AA">
        <w:rPr>
          <w:rStyle w:val="StyleUnderline"/>
        </w:rPr>
        <w:t xml:space="preserve"> they do </w:t>
      </w:r>
      <w:r w:rsidRPr="00A623AA">
        <w:rPr>
          <w:rStyle w:val="StyleUnderline"/>
          <w:highlight w:val="cyan"/>
        </w:rPr>
        <w:t>not</w:t>
      </w:r>
      <w:r w:rsidRPr="00A623AA">
        <w:rPr>
          <w:sz w:val="16"/>
        </w:rPr>
        <w:t>.</w:t>
      </w:r>
    </w:p>
    <w:p w14:paraId="0D9CFBB9" w14:textId="77777777" w:rsidR="007F760F" w:rsidRPr="00A623AA" w:rsidRDefault="007F760F" w:rsidP="007F760F">
      <w:pPr>
        <w:rPr>
          <w:sz w:val="16"/>
        </w:rPr>
      </w:pPr>
      <w:r w:rsidRPr="00A623AA">
        <w:rPr>
          <w:sz w:val="16"/>
        </w:rPr>
        <w:lastRenderedPageBreak/>
        <w:t xml:space="preserve">For this and other reasons, </w:t>
      </w:r>
      <w:r w:rsidRPr="00A623AA">
        <w:rPr>
          <w:rStyle w:val="StyleUnderline"/>
          <w:highlight w:val="cyan"/>
        </w:rPr>
        <w:t>U.S.</w:t>
      </w:r>
      <w:r w:rsidRPr="00A623AA">
        <w:rPr>
          <w:rStyle w:val="StyleUnderline"/>
        </w:rPr>
        <w:t xml:space="preserve"> </w:t>
      </w:r>
      <w:r w:rsidRPr="00A623AA">
        <w:rPr>
          <w:rStyle w:val="Emphasis"/>
        </w:rPr>
        <w:t xml:space="preserve">military </w:t>
      </w:r>
      <w:r w:rsidRPr="00A623AA">
        <w:rPr>
          <w:rStyle w:val="Emphasis"/>
          <w:highlight w:val="cyan"/>
        </w:rPr>
        <w:t>power</w:t>
      </w:r>
      <w:r w:rsidRPr="00A623AA">
        <w:rPr>
          <w:rStyle w:val="StyleUnderline"/>
        </w:rPr>
        <w:t xml:space="preserve"> will </w:t>
      </w:r>
      <w:r w:rsidRPr="00A623AA">
        <w:rPr>
          <w:rStyle w:val="Emphasis"/>
          <w:highlight w:val="cyan"/>
        </w:rPr>
        <w:t>remain vital</w:t>
      </w:r>
      <w:r w:rsidRPr="00A623AA">
        <w:rPr>
          <w:rStyle w:val="StyleUnderline"/>
        </w:rPr>
        <w:t xml:space="preserve"> in a renewed </w:t>
      </w:r>
      <w:r w:rsidRPr="00A623AA">
        <w:rPr>
          <w:rStyle w:val="Emphasis"/>
        </w:rPr>
        <w:t>international order</w:t>
      </w:r>
      <w:r w:rsidRPr="00A623AA">
        <w:rPr>
          <w:rStyle w:val="StyleUnderline"/>
        </w:rPr>
        <w:t>. We appreciate</w:t>
      </w:r>
      <w:r w:rsidRPr="00A623AA">
        <w:rPr>
          <w:sz w:val="16"/>
        </w:rPr>
        <w:t xml:space="preserve"> this committee’s </w:t>
      </w:r>
      <w:r w:rsidRPr="00A623AA">
        <w:rPr>
          <w:rStyle w:val="StyleUnderline"/>
        </w:rPr>
        <w:t>efforts to ensure</w:t>
      </w:r>
      <w:r w:rsidRPr="00A623AA">
        <w:rPr>
          <w:sz w:val="16"/>
        </w:rPr>
        <w:t xml:space="preserve"> that </w:t>
      </w:r>
      <w:r w:rsidRPr="00A623AA">
        <w:rPr>
          <w:rStyle w:val="StyleUnderline"/>
        </w:rPr>
        <w:t xml:space="preserve">our military remains the </w:t>
      </w:r>
      <w:r w:rsidRPr="00A623AA">
        <w:rPr>
          <w:rStyle w:val="Emphasis"/>
        </w:rPr>
        <w:t>best-trained</w:t>
      </w:r>
      <w:r w:rsidRPr="00A623AA">
        <w:rPr>
          <w:rStyle w:val="StyleUnderline"/>
        </w:rPr>
        <w:t xml:space="preserve">, </w:t>
      </w:r>
      <w:r w:rsidRPr="00A623AA">
        <w:rPr>
          <w:rStyle w:val="Emphasis"/>
        </w:rPr>
        <w:t>best-equipped</w:t>
      </w:r>
      <w:r w:rsidRPr="00A623AA">
        <w:rPr>
          <w:rStyle w:val="StyleUnderline"/>
        </w:rPr>
        <w:t xml:space="preserve">, and </w:t>
      </w:r>
      <w:r w:rsidRPr="00A623AA">
        <w:rPr>
          <w:rStyle w:val="Emphasis"/>
        </w:rPr>
        <w:t>best-led</w:t>
      </w:r>
      <w:r w:rsidRPr="00A623AA">
        <w:rPr>
          <w:rStyle w:val="StyleUnderline"/>
        </w:rPr>
        <w:t xml:space="preserve"> force on earth. </w:t>
      </w:r>
      <w:r w:rsidRPr="00A623AA">
        <w:rPr>
          <w:rStyle w:val="StyleUnderline"/>
          <w:highlight w:val="cyan"/>
        </w:rPr>
        <w:t>Given</w:t>
      </w:r>
      <w:r w:rsidRPr="00A623AA">
        <w:rPr>
          <w:rStyle w:val="StyleUnderline"/>
        </w:rPr>
        <w:t xml:space="preserve"> the </w:t>
      </w:r>
      <w:r w:rsidRPr="00A623AA">
        <w:rPr>
          <w:rStyle w:val="Emphasis"/>
          <w:highlight w:val="cyan"/>
        </w:rPr>
        <w:t>variety of threats</w:t>
      </w:r>
      <w:r w:rsidRPr="00A623AA">
        <w:rPr>
          <w:sz w:val="16"/>
        </w:rPr>
        <w:t xml:space="preserve"> facing our country, </w:t>
      </w:r>
      <w:r w:rsidRPr="00A623AA">
        <w:rPr>
          <w:rStyle w:val="StyleUnderline"/>
        </w:rPr>
        <w:t xml:space="preserve">it makes sense to continue </w:t>
      </w:r>
      <w:r w:rsidRPr="00A623AA">
        <w:rPr>
          <w:rStyle w:val="Emphasis"/>
        </w:rPr>
        <w:t>upgrading</w:t>
      </w:r>
      <w:r w:rsidRPr="00A623AA">
        <w:rPr>
          <w:rStyle w:val="StyleUnderline"/>
        </w:rPr>
        <w:t xml:space="preserve"> and enhancing</w:t>
      </w:r>
      <w:r w:rsidRPr="00A623AA">
        <w:rPr>
          <w:sz w:val="16"/>
        </w:rPr>
        <w:t xml:space="preserve"> our country’s military capabilities and </w:t>
      </w:r>
      <w:r w:rsidRPr="00A623AA">
        <w:rPr>
          <w:rStyle w:val="StyleUnderline"/>
        </w:rPr>
        <w:t>deterrent power</w:t>
      </w:r>
      <w:r w:rsidRPr="00A623AA">
        <w:rPr>
          <w:sz w:val="16"/>
        </w:rPr>
        <w:t>. But we strongly believe that it would be a mistake to increase defense spending at the expense of other critical investments in national security – especially those in diplomacy, development, democracy, and peacebuilding.</w:t>
      </w:r>
    </w:p>
    <w:p w14:paraId="5A71A62C" w14:textId="77777777" w:rsidR="007F760F" w:rsidRPr="00A623AA" w:rsidRDefault="007F760F" w:rsidP="007F760F">
      <w:pPr>
        <w:rPr>
          <w:sz w:val="16"/>
        </w:rPr>
      </w:pPr>
      <w:r w:rsidRPr="00A623AA">
        <w:rPr>
          <w:rStyle w:val="StyleUnderline"/>
        </w:rPr>
        <w:t xml:space="preserve">We know from experience that </w:t>
      </w:r>
      <w:r w:rsidRPr="00A623AA">
        <w:rPr>
          <w:rStyle w:val="Emphasis"/>
          <w:highlight w:val="cyan"/>
        </w:rPr>
        <w:t>force</w:t>
      </w:r>
      <w:r w:rsidRPr="00A623AA">
        <w:rPr>
          <w:rStyle w:val="StyleUnderline"/>
          <w:highlight w:val="cyan"/>
        </w:rPr>
        <w:t>, and</w:t>
      </w:r>
      <w:r w:rsidRPr="00A623AA">
        <w:rPr>
          <w:rStyle w:val="StyleUnderline"/>
        </w:rPr>
        <w:t xml:space="preserve"> the </w:t>
      </w:r>
      <w:r w:rsidRPr="00A623AA">
        <w:rPr>
          <w:rStyle w:val="Emphasis"/>
        </w:rPr>
        <w:t xml:space="preserve">credible </w:t>
      </w:r>
      <w:r w:rsidRPr="00A623AA">
        <w:rPr>
          <w:rStyle w:val="Emphasis"/>
          <w:highlight w:val="cyan"/>
        </w:rPr>
        <w:t>possibility</w:t>
      </w:r>
      <w:r w:rsidRPr="00A623AA">
        <w:rPr>
          <w:rStyle w:val="StyleUnderline"/>
          <w:highlight w:val="cyan"/>
        </w:rPr>
        <w:t xml:space="preserve"> of</w:t>
      </w:r>
      <w:r w:rsidRPr="00A623AA">
        <w:rPr>
          <w:rStyle w:val="StyleUnderline"/>
        </w:rPr>
        <w:t xml:space="preserve"> its </w:t>
      </w:r>
      <w:r w:rsidRPr="00A623AA">
        <w:rPr>
          <w:rStyle w:val="StyleUnderline"/>
          <w:highlight w:val="cyan"/>
        </w:rPr>
        <w:t xml:space="preserve">use, are </w:t>
      </w:r>
      <w:r w:rsidRPr="00A623AA">
        <w:rPr>
          <w:rStyle w:val="Emphasis"/>
          <w:highlight w:val="cyan"/>
        </w:rPr>
        <w:t>essential</w:t>
      </w:r>
      <w:r w:rsidRPr="00A623AA">
        <w:rPr>
          <w:rStyle w:val="StyleUnderline"/>
        </w:rPr>
        <w:t xml:space="preserve"> to defend</w:t>
      </w:r>
      <w:r w:rsidRPr="00A623AA">
        <w:rPr>
          <w:sz w:val="16"/>
        </w:rPr>
        <w:t xml:space="preserve"> our </w:t>
      </w:r>
      <w:r w:rsidRPr="00A623AA">
        <w:rPr>
          <w:rStyle w:val="StyleUnderline"/>
        </w:rPr>
        <w:t>vital interests</w:t>
      </w:r>
      <w:r w:rsidRPr="00A623AA">
        <w:rPr>
          <w:sz w:val="16"/>
        </w:rPr>
        <w:t xml:space="preserve"> and keep America safe. But as one of us has said in the past, </w:t>
      </w:r>
      <w:r w:rsidRPr="00A623AA">
        <w:rPr>
          <w:rStyle w:val="StyleUnderline"/>
        </w:rPr>
        <w:t xml:space="preserve">force </w:t>
      </w:r>
      <w:r w:rsidRPr="00A623AA">
        <w:rPr>
          <w:rStyle w:val="Emphasis"/>
        </w:rPr>
        <w:t>alone</w:t>
      </w:r>
      <w:r w:rsidRPr="00A623AA">
        <w:rPr>
          <w:rStyle w:val="StyleUnderline"/>
        </w:rPr>
        <w:t xml:space="preserve"> can be a </w:t>
      </w:r>
      <w:r w:rsidRPr="00A623AA">
        <w:rPr>
          <w:rStyle w:val="Emphasis"/>
        </w:rPr>
        <w:t>blunt instrument</w:t>
      </w:r>
      <w:r w:rsidRPr="00A623AA">
        <w:rPr>
          <w:sz w:val="16"/>
        </w:rPr>
        <w:t xml:space="preserve">, and there are many problems it cannot solve. The military leaders who so frequently testify before this committee would be the first to tell you that they cannot succeed in their missions without the vital capabilities that our civilian agencies bring to the table. Gutting these capabilities will put an unacceptable burden on our men and women in </w:t>
      </w:r>
      <w:proofErr w:type="gramStart"/>
      <w:r w:rsidRPr="00A623AA">
        <w:rPr>
          <w:sz w:val="16"/>
        </w:rPr>
        <w:t>uniform, and</w:t>
      </w:r>
      <w:proofErr w:type="gramEnd"/>
      <w:r w:rsidRPr="00A623AA">
        <w:rPr>
          <w:sz w:val="16"/>
        </w:rPr>
        <w:t xml:space="preserve"> would make America less safe. We need to fund these other civilian elements of American power as robustly as we do the military element.</w:t>
      </w:r>
    </w:p>
    <w:p w14:paraId="5500C824" w14:textId="77777777" w:rsidR="007F760F" w:rsidRPr="00A623AA" w:rsidRDefault="007F760F" w:rsidP="007F760F">
      <w:pPr>
        <w:pStyle w:val="Heading4"/>
      </w:pPr>
      <w:r w:rsidRPr="00A623AA">
        <w:t xml:space="preserve">There are </w:t>
      </w:r>
      <w:r w:rsidRPr="00A623AA">
        <w:rPr>
          <w:u w:val="single"/>
        </w:rPr>
        <w:t>flashpoints</w:t>
      </w:r>
      <w:r w:rsidRPr="00A623AA">
        <w:t xml:space="preserve"> in </w:t>
      </w:r>
      <w:r w:rsidRPr="00A623AA">
        <w:rPr>
          <w:u w:val="single"/>
        </w:rPr>
        <w:t>Central Europe</w:t>
      </w:r>
      <w:r w:rsidRPr="00A623AA">
        <w:t xml:space="preserve"> and </w:t>
      </w:r>
      <w:r w:rsidRPr="00A623AA">
        <w:rPr>
          <w:u w:val="single"/>
        </w:rPr>
        <w:t>Asia</w:t>
      </w:r>
      <w:r w:rsidRPr="00A623AA">
        <w:t xml:space="preserve">. Each </w:t>
      </w:r>
      <w:r w:rsidRPr="00A623AA">
        <w:rPr>
          <w:u w:val="single"/>
        </w:rPr>
        <w:t>rapidly</w:t>
      </w:r>
      <w:r w:rsidRPr="00A623AA">
        <w:t xml:space="preserve"> goes nuclear.</w:t>
      </w:r>
    </w:p>
    <w:p w14:paraId="1A0AE4F9" w14:textId="77777777" w:rsidR="007F760F" w:rsidRPr="00A623AA" w:rsidRDefault="007F760F" w:rsidP="007F760F">
      <w:r w:rsidRPr="00A623AA">
        <w:rPr>
          <w:rStyle w:val="Style13ptBold"/>
        </w:rPr>
        <w:t xml:space="preserve">Klare 19 </w:t>
      </w:r>
      <w:r w:rsidRPr="00A623AA">
        <w:t xml:space="preserve">[Michael T., Professor Emeritus of Peace and World Security Studies at Hampshire College and Senior Visiting Fellow at the Arms Control Association, Ph.D. from the Graduate School of the Union Institute, </w:t>
      </w:r>
      <w:proofErr w:type="gramStart"/>
      <w:r w:rsidRPr="00A623AA">
        <w:t>BA</w:t>
      </w:r>
      <w:proofErr w:type="gramEnd"/>
      <w:r w:rsidRPr="00A623AA">
        <w:t xml:space="preserve"> and MA from Columbia University, “Cyber Battles, Nuclear Outcomes? Dangerous New Pathways to Escalation”, Arms Control Today, November 2019, https://www.armscontrol.org/act/2019-11/features/cyber-battles-nuclear-outcomes-dangerous-new-pathways-escalation]</w:t>
      </w:r>
    </w:p>
    <w:p w14:paraId="2EFEDA68" w14:textId="77777777" w:rsidR="007F760F" w:rsidRPr="00A623AA" w:rsidRDefault="007F760F" w:rsidP="007F760F">
      <w:pPr>
        <w:rPr>
          <w:sz w:val="14"/>
        </w:rPr>
      </w:pPr>
      <w:r w:rsidRPr="00A623AA">
        <w:rPr>
          <w:sz w:val="14"/>
        </w:rPr>
        <w:t xml:space="preserve">The first and possibly most </w:t>
      </w:r>
      <w:r w:rsidRPr="00A623AA">
        <w:rPr>
          <w:rStyle w:val="StyleUnderline"/>
        </w:rPr>
        <w:t>dangerous</w:t>
      </w:r>
      <w:r w:rsidRPr="00A623AA">
        <w:rPr>
          <w:sz w:val="14"/>
        </w:rPr>
        <w:t xml:space="preserve"> path to </w:t>
      </w:r>
      <w:r w:rsidRPr="00A623AA">
        <w:rPr>
          <w:rStyle w:val="StyleUnderline"/>
        </w:rPr>
        <w:t>escalation would arise from</w:t>
      </w:r>
      <w:r w:rsidRPr="00A623AA">
        <w:rPr>
          <w:sz w:val="14"/>
        </w:rPr>
        <w:t xml:space="preserve"> the </w:t>
      </w:r>
      <w:r w:rsidRPr="00A623AA">
        <w:rPr>
          <w:rStyle w:val="StyleUnderline"/>
        </w:rPr>
        <w:t xml:space="preserve">early use of </w:t>
      </w:r>
      <w:r w:rsidRPr="00A623AA">
        <w:rPr>
          <w:rStyle w:val="Emphasis"/>
        </w:rPr>
        <w:t>cyberweapons</w:t>
      </w:r>
      <w:r w:rsidRPr="00A623AA">
        <w:rPr>
          <w:sz w:val="14"/>
        </w:rPr>
        <w:t xml:space="preserve"> in a great power crisis to paralyze the vital command, control, and communications capabilities of an adversary, many of which serve nuclear and conventional forces. </w:t>
      </w:r>
      <w:r w:rsidRPr="00A623AA">
        <w:rPr>
          <w:rStyle w:val="StyleUnderline"/>
          <w:highlight w:val="cyan"/>
        </w:rPr>
        <w:t>In</w:t>
      </w:r>
      <w:r w:rsidRPr="00A623AA">
        <w:rPr>
          <w:rStyle w:val="StyleUnderline"/>
        </w:rPr>
        <w:t xml:space="preserve"> the </w:t>
      </w:r>
      <w:r w:rsidRPr="00A623AA">
        <w:rPr>
          <w:rStyle w:val="Emphasis"/>
          <w:highlight w:val="cyan"/>
        </w:rPr>
        <w:t>“fog of war”</w:t>
      </w:r>
      <w:r w:rsidRPr="00A623AA">
        <w:rPr>
          <w:sz w:val="14"/>
        </w:rPr>
        <w:t xml:space="preserve"> that would naturally ensue from such an encounter, </w:t>
      </w:r>
      <w:r w:rsidRPr="00A623AA">
        <w:rPr>
          <w:rStyle w:val="StyleUnderline"/>
        </w:rPr>
        <w:t xml:space="preserve">the </w:t>
      </w:r>
      <w:r w:rsidRPr="00A623AA">
        <w:rPr>
          <w:rStyle w:val="StyleUnderline"/>
          <w:highlight w:val="cyan"/>
        </w:rPr>
        <w:t>recipient</w:t>
      </w:r>
      <w:r w:rsidRPr="00A623AA">
        <w:rPr>
          <w:sz w:val="14"/>
        </w:rPr>
        <w:t xml:space="preserve"> of such an attack </w:t>
      </w:r>
      <w:r w:rsidRPr="00A623AA">
        <w:rPr>
          <w:rStyle w:val="StyleUnderline"/>
        </w:rPr>
        <w:t xml:space="preserve">might </w:t>
      </w:r>
      <w:r w:rsidRPr="00A623AA">
        <w:rPr>
          <w:rStyle w:val="StyleUnderline"/>
          <w:highlight w:val="cyan"/>
        </w:rPr>
        <w:t>fear</w:t>
      </w:r>
      <w:r w:rsidRPr="00A623AA">
        <w:rPr>
          <w:sz w:val="14"/>
        </w:rPr>
        <w:t xml:space="preserve"> more punishing </w:t>
      </w:r>
      <w:r w:rsidRPr="00A623AA">
        <w:rPr>
          <w:rStyle w:val="StyleUnderline"/>
          <w:highlight w:val="cyan"/>
        </w:rPr>
        <w:t>follow-up</w:t>
      </w:r>
      <w:r w:rsidRPr="00A623AA">
        <w:rPr>
          <w:rStyle w:val="StyleUnderline"/>
        </w:rPr>
        <w:t xml:space="preserve"> kinetic attacks</w:t>
      </w:r>
      <w:r w:rsidRPr="00A623AA">
        <w:rPr>
          <w:sz w:val="14"/>
        </w:rPr>
        <w:t xml:space="preserve">, possibly </w:t>
      </w:r>
      <w:r w:rsidRPr="00A623AA">
        <w:rPr>
          <w:rStyle w:val="StyleUnderline"/>
        </w:rPr>
        <w:t>including</w:t>
      </w:r>
      <w:r w:rsidRPr="00A623AA">
        <w:rPr>
          <w:sz w:val="14"/>
        </w:rPr>
        <w:t xml:space="preserve"> the </w:t>
      </w:r>
      <w:r w:rsidRPr="00A623AA">
        <w:rPr>
          <w:rStyle w:val="StyleUnderline"/>
        </w:rPr>
        <w:t xml:space="preserve">use of </w:t>
      </w:r>
      <w:r w:rsidRPr="00A623AA">
        <w:rPr>
          <w:rStyle w:val="Emphasis"/>
          <w:szCs w:val="26"/>
          <w:highlight w:val="cyan"/>
        </w:rPr>
        <w:t>nuc</w:t>
      </w:r>
      <w:r w:rsidRPr="00A623AA">
        <w:rPr>
          <w:rStyle w:val="Emphasis"/>
          <w:szCs w:val="26"/>
        </w:rPr>
        <w:t>lear weapon</w:t>
      </w:r>
      <w:r w:rsidRPr="00A623AA">
        <w:rPr>
          <w:rStyle w:val="Emphasis"/>
          <w:szCs w:val="26"/>
          <w:highlight w:val="cyan"/>
        </w:rPr>
        <w:t>s</w:t>
      </w:r>
      <w:r w:rsidRPr="00A623AA">
        <w:rPr>
          <w:rStyle w:val="StyleUnderline"/>
          <w:highlight w:val="cyan"/>
        </w:rPr>
        <w:t>, and</w:t>
      </w:r>
      <w:r w:rsidRPr="00A623AA">
        <w:rPr>
          <w:rStyle w:val="StyleUnderline"/>
        </w:rPr>
        <w:t>, fearing</w:t>
      </w:r>
      <w:r w:rsidRPr="00A623AA">
        <w:rPr>
          <w:sz w:val="14"/>
        </w:rPr>
        <w:t xml:space="preserve"> the </w:t>
      </w:r>
      <w:r w:rsidRPr="00A623AA">
        <w:rPr>
          <w:rStyle w:val="StyleUnderline"/>
        </w:rPr>
        <w:t>loss of its</w:t>
      </w:r>
      <w:r w:rsidRPr="00A623AA">
        <w:rPr>
          <w:sz w:val="14"/>
        </w:rPr>
        <w:t xml:space="preserve"> own </w:t>
      </w:r>
      <w:r w:rsidRPr="00A623AA">
        <w:rPr>
          <w:rStyle w:val="StyleUnderline"/>
        </w:rPr>
        <w:t xml:space="preserve">arsenal, </w:t>
      </w:r>
      <w:r w:rsidRPr="00A623AA">
        <w:rPr>
          <w:rStyle w:val="StyleUnderline"/>
          <w:highlight w:val="cyan"/>
        </w:rPr>
        <w:t>launch</w:t>
      </w:r>
      <w:r w:rsidRPr="00A623AA">
        <w:rPr>
          <w:sz w:val="14"/>
        </w:rPr>
        <w:t xml:space="preserve"> its weapons </w:t>
      </w:r>
      <w:r w:rsidRPr="00A623AA">
        <w:rPr>
          <w:rStyle w:val="Emphasis"/>
          <w:highlight w:val="cyan"/>
        </w:rPr>
        <w:t>immediately</w:t>
      </w:r>
      <w:r w:rsidRPr="00A623AA">
        <w:rPr>
          <w:rStyle w:val="StyleUnderline"/>
        </w:rPr>
        <w:t xml:space="preserve">. This might occur, </w:t>
      </w:r>
      <w:r w:rsidRPr="00A623AA">
        <w:rPr>
          <w:rStyle w:val="StyleUnderline"/>
          <w:highlight w:val="cyan"/>
        </w:rPr>
        <w:t>for example, in</w:t>
      </w:r>
      <w:r w:rsidRPr="00A623AA">
        <w:rPr>
          <w:rStyle w:val="StyleUnderline"/>
        </w:rPr>
        <w:t xml:space="preserve"> a </w:t>
      </w:r>
      <w:r w:rsidRPr="00A623AA">
        <w:rPr>
          <w:rStyle w:val="StyleUnderline"/>
          <w:highlight w:val="cyan"/>
        </w:rPr>
        <w:t xml:space="preserve">confrontation between </w:t>
      </w:r>
      <w:r w:rsidRPr="00A623AA">
        <w:rPr>
          <w:rStyle w:val="Emphasis"/>
          <w:highlight w:val="cyan"/>
        </w:rPr>
        <w:t>NATO and Russia</w:t>
      </w:r>
      <w:r w:rsidRPr="00A623AA">
        <w:rPr>
          <w:rStyle w:val="Emphasis"/>
        </w:rPr>
        <w:t>n forces</w:t>
      </w:r>
      <w:r w:rsidRPr="00A623AA">
        <w:rPr>
          <w:rStyle w:val="StyleUnderline"/>
        </w:rPr>
        <w:t xml:space="preserve"> </w:t>
      </w:r>
      <w:r w:rsidRPr="00A623AA">
        <w:rPr>
          <w:rStyle w:val="StyleUnderline"/>
          <w:highlight w:val="cyan"/>
        </w:rPr>
        <w:t>in</w:t>
      </w:r>
      <w:r w:rsidRPr="00A623AA">
        <w:rPr>
          <w:rStyle w:val="StyleUnderline"/>
        </w:rPr>
        <w:t xml:space="preserve"> </w:t>
      </w:r>
      <w:r w:rsidRPr="00A623AA">
        <w:rPr>
          <w:rStyle w:val="Emphasis"/>
        </w:rPr>
        <w:t xml:space="preserve">east and </w:t>
      </w:r>
      <w:r w:rsidRPr="00A623AA">
        <w:rPr>
          <w:rStyle w:val="Emphasis"/>
          <w:highlight w:val="cyan"/>
        </w:rPr>
        <w:t>central Europe</w:t>
      </w:r>
      <w:r w:rsidRPr="00A623AA">
        <w:rPr>
          <w:rStyle w:val="StyleUnderline"/>
          <w:highlight w:val="cyan"/>
        </w:rPr>
        <w:t xml:space="preserve"> or</w:t>
      </w:r>
      <w:r w:rsidRPr="00A623AA">
        <w:rPr>
          <w:rStyle w:val="StyleUnderline"/>
        </w:rPr>
        <w:t xml:space="preserve"> between </w:t>
      </w:r>
      <w:r w:rsidRPr="00A623AA">
        <w:rPr>
          <w:rStyle w:val="Emphasis"/>
          <w:highlight w:val="cyan"/>
        </w:rPr>
        <w:t>U.S. and Chinese</w:t>
      </w:r>
      <w:r w:rsidRPr="00A623AA">
        <w:rPr>
          <w:rStyle w:val="Emphasis"/>
        </w:rPr>
        <w:t xml:space="preserve"> forces</w:t>
      </w:r>
      <w:r w:rsidRPr="00A623AA">
        <w:rPr>
          <w:rStyle w:val="StyleUnderline"/>
        </w:rPr>
        <w:t xml:space="preserve"> </w:t>
      </w:r>
      <w:r w:rsidRPr="00A623AA">
        <w:rPr>
          <w:rStyle w:val="StyleUnderline"/>
          <w:highlight w:val="cyan"/>
        </w:rPr>
        <w:t>in</w:t>
      </w:r>
      <w:r w:rsidRPr="00A623AA">
        <w:rPr>
          <w:rStyle w:val="StyleUnderline"/>
        </w:rPr>
        <w:t xml:space="preserve"> the </w:t>
      </w:r>
      <w:r w:rsidRPr="00A623AA">
        <w:rPr>
          <w:rStyle w:val="Emphasis"/>
          <w:highlight w:val="cyan"/>
        </w:rPr>
        <w:t>Asia</w:t>
      </w:r>
      <w:r w:rsidRPr="00A623AA">
        <w:rPr>
          <w:rStyle w:val="Emphasis"/>
        </w:rPr>
        <w:t>-Pacific region</w:t>
      </w:r>
      <w:r w:rsidRPr="00A623AA">
        <w:rPr>
          <w:sz w:val="14"/>
        </w:rPr>
        <w:t>.</w:t>
      </w:r>
    </w:p>
    <w:p w14:paraId="020D993B" w14:textId="77777777" w:rsidR="007F760F" w:rsidRPr="00A623AA" w:rsidRDefault="007F760F" w:rsidP="007F760F">
      <w:pPr>
        <w:rPr>
          <w:sz w:val="14"/>
        </w:rPr>
      </w:pPr>
      <w:r w:rsidRPr="00A623AA">
        <w:rPr>
          <w:sz w:val="14"/>
        </w:rPr>
        <w:t>Speaking of a possible confrontation in Europe, for example, James N. Miller Jr. and Richard Fontaine wrote that “</w:t>
      </w:r>
      <w:r w:rsidRPr="00A623AA">
        <w:rPr>
          <w:rStyle w:val="StyleUnderline"/>
          <w:highlight w:val="cyan"/>
        </w:rPr>
        <w:t>both</w:t>
      </w:r>
      <w:r w:rsidRPr="00A623AA">
        <w:rPr>
          <w:rStyle w:val="StyleUnderline"/>
        </w:rPr>
        <w:t xml:space="preserve"> sides</w:t>
      </w:r>
      <w:r w:rsidRPr="00A623AA">
        <w:rPr>
          <w:sz w:val="14"/>
        </w:rPr>
        <w:t xml:space="preserve"> would </w:t>
      </w:r>
      <w:r w:rsidRPr="00A623AA">
        <w:rPr>
          <w:rStyle w:val="StyleUnderline"/>
        </w:rPr>
        <w:t xml:space="preserve">have </w:t>
      </w:r>
      <w:r w:rsidRPr="00A623AA">
        <w:rPr>
          <w:rStyle w:val="Emphasis"/>
        </w:rPr>
        <w:t>overwhelming incentives</w:t>
      </w:r>
      <w:r w:rsidRPr="00A623AA">
        <w:rPr>
          <w:rStyle w:val="StyleUnderline"/>
        </w:rPr>
        <w:t xml:space="preserve"> to </w:t>
      </w:r>
      <w:r w:rsidRPr="00A623AA">
        <w:rPr>
          <w:rStyle w:val="Emphasis"/>
          <w:highlight w:val="cyan"/>
        </w:rPr>
        <w:t>go early</w:t>
      </w:r>
      <w:r w:rsidRPr="00A623AA">
        <w:rPr>
          <w:rStyle w:val="StyleUnderline"/>
          <w:highlight w:val="cyan"/>
        </w:rPr>
        <w:t xml:space="preserve"> with</w:t>
      </w:r>
      <w:r w:rsidRPr="00A623AA">
        <w:rPr>
          <w:sz w:val="14"/>
        </w:rPr>
        <w:t xml:space="preserve"> offensive cyber and </w:t>
      </w:r>
      <w:r w:rsidRPr="00A623AA">
        <w:rPr>
          <w:rStyle w:val="Emphasis"/>
          <w:szCs w:val="26"/>
          <w:highlight w:val="cyan"/>
        </w:rPr>
        <w:t>counter-space</w:t>
      </w:r>
      <w:r w:rsidRPr="00A623AA">
        <w:rPr>
          <w:rStyle w:val="StyleUnderline"/>
          <w:sz w:val="24"/>
          <w:szCs w:val="26"/>
        </w:rPr>
        <w:t xml:space="preserve"> </w:t>
      </w:r>
      <w:r w:rsidRPr="00A623AA">
        <w:rPr>
          <w:rStyle w:val="StyleUnderline"/>
        </w:rPr>
        <w:t>capabilities</w:t>
      </w:r>
      <w:r w:rsidRPr="00A623AA">
        <w:rPr>
          <w:sz w:val="14"/>
        </w:rPr>
        <w:t xml:space="preserve"> to negate the other side’s military capabilities or advantages.” If these early attacks succeeded, “it could result in huge military and coercive advantage for the attacker.” This might induce the recipient of such attacks to back down, affording its rival a major victory at very low cost. Alternatively, however, the recipient might view the attacks on its critical command, control, and communications infrastructure as the prelude to a full-scale attack aimed at neutralizing its nuclear capabilities and choose to strike first. “It is worth considering,” Miller and Fontaine concluded, “how </w:t>
      </w:r>
      <w:r w:rsidRPr="00A623AA">
        <w:rPr>
          <w:rStyle w:val="Emphasis"/>
          <w:highlight w:val="cyan"/>
        </w:rPr>
        <w:t>even</w:t>
      </w:r>
      <w:r w:rsidRPr="00A623AA">
        <w:rPr>
          <w:rStyle w:val="StyleUnderline"/>
        </w:rPr>
        <w:t xml:space="preserve"> a </w:t>
      </w:r>
      <w:r w:rsidRPr="00A623AA">
        <w:rPr>
          <w:rStyle w:val="Emphasis"/>
        </w:rPr>
        <w:t xml:space="preserve">very </w:t>
      </w:r>
      <w:r w:rsidRPr="00A623AA">
        <w:rPr>
          <w:rStyle w:val="Emphasis"/>
          <w:highlight w:val="cyan"/>
        </w:rPr>
        <w:t>limited</w:t>
      </w:r>
      <w:r w:rsidRPr="00A623AA">
        <w:rPr>
          <w:rStyle w:val="StyleUnderline"/>
          <w:highlight w:val="cyan"/>
        </w:rPr>
        <w:t xml:space="preserve"> attack</w:t>
      </w:r>
      <w:r w:rsidRPr="00A623AA">
        <w:rPr>
          <w:sz w:val="14"/>
        </w:rPr>
        <w:t xml:space="preserve"> or incident </w:t>
      </w:r>
      <w:r w:rsidRPr="00A623AA">
        <w:rPr>
          <w:rStyle w:val="StyleUnderline"/>
        </w:rPr>
        <w:t xml:space="preserve">could </w:t>
      </w:r>
      <w:r w:rsidRPr="00A623AA">
        <w:rPr>
          <w:rStyle w:val="StyleUnderline"/>
          <w:highlight w:val="cyan"/>
        </w:rPr>
        <w:t>set</w:t>
      </w:r>
      <w:r w:rsidRPr="00A623AA">
        <w:rPr>
          <w:rStyle w:val="StyleUnderline"/>
        </w:rPr>
        <w:t xml:space="preserve"> both sides on </w:t>
      </w:r>
      <w:r w:rsidRPr="00A623AA">
        <w:rPr>
          <w:rStyle w:val="StyleUnderline"/>
          <w:highlight w:val="cyan"/>
        </w:rPr>
        <w:t>a</w:t>
      </w:r>
      <w:r w:rsidRPr="00A623AA">
        <w:rPr>
          <w:rStyle w:val="StyleUnderline"/>
        </w:rPr>
        <w:t xml:space="preserve"> </w:t>
      </w:r>
      <w:r w:rsidRPr="00A623AA">
        <w:rPr>
          <w:rStyle w:val="Emphasis"/>
        </w:rPr>
        <w:t xml:space="preserve">slippery </w:t>
      </w:r>
      <w:r w:rsidRPr="00A623AA">
        <w:rPr>
          <w:rStyle w:val="Emphasis"/>
          <w:highlight w:val="cyan"/>
        </w:rPr>
        <w:t>slope</w:t>
      </w:r>
      <w:r w:rsidRPr="00A623AA">
        <w:rPr>
          <w:rStyle w:val="StyleUnderline"/>
          <w:highlight w:val="cyan"/>
        </w:rPr>
        <w:t xml:space="preserve"> to </w:t>
      </w:r>
      <w:r w:rsidRPr="00A623AA">
        <w:rPr>
          <w:rStyle w:val="Emphasis"/>
          <w:szCs w:val="26"/>
          <w:highlight w:val="cyan"/>
        </w:rPr>
        <w:t>rapid escalation</w:t>
      </w:r>
      <w:r w:rsidRPr="00A623AA">
        <w:rPr>
          <w:sz w:val="14"/>
        </w:rPr>
        <w:t>.”</w:t>
      </w:r>
      <w:proofErr w:type="gramStart"/>
      <w:r w:rsidRPr="00A623AA">
        <w:rPr>
          <w:sz w:val="14"/>
        </w:rPr>
        <w:t>10</w:t>
      </w:r>
      <w:proofErr w:type="gramEnd"/>
    </w:p>
    <w:p w14:paraId="5EBC30EB" w14:textId="77777777" w:rsidR="007F760F" w:rsidRPr="00A623AA" w:rsidRDefault="007F760F" w:rsidP="007F760F">
      <w:pPr>
        <w:rPr>
          <w:sz w:val="14"/>
        </w:rPr>
      </w:pPr>
      <w:r w:rsidRPr="00A623AA">
        <w:rPr>
          <w:sz w:val="14"/>
        </w:rPr>
        <w:t xml:space="preserve">What makes the insertion of latent malware in an adversary’s NC3 systems so dangerous is that it may not even need to be activated to increase the risk of nuclear escalation. If a nuclear-armed state comes to believe that its critical systems are infested with enemy malware, its </w:t>
      </w:r>
      <w:r w:rsidRPr="00A623AA">
        <w:rPr>
          <w:rStyle w:val="StyleUnderline"/>
          <w:highlight w:val="cyan"/>
        </w:rPr>
        <w:t>leaders</w:t>
      </w:r>
      <w:r w:rsidRPr="00A623AA">
        <w:rPr>
          <w:rStyle w:val="StyleUnderline"/>
        </w:rPr>
        <w:t xml:space="preserve"> might</w:t>
      </w:r>
      <w:r w:rsidRPr="00A623AA">
        <w:rPr>
          <w:sz w:val="14"/>
        </w:rPr>
        <w:t xml:space="preserve"> not trust the information provided by its early-warning systems in a crisis and might </w:t>
      </w:r>
      <w:r w:rsidRPr="00A623AA">
        <w:rPr>
          <w:rStyle w:val="StyleUnderline"/>
          <w:highlight w:val="cyan"/>
        </w:rPr>
        <w:t>misconstrue</w:t>
      </w:r>
      <w:r w:rsidRPr="00A623AA">
        <w:rPr>
          <w:sz w:val="14"/>
        </w:rPr>
        <w:t xml:space="preserve"> the nature of </w:t>
      </w:r>
      <w:r w:rsidRPr="00A623AA">
        <w:rPr>
          <w:rStyle w:val="StyleUnderline"/>
        </w:rPr>
        <w:t xml:space="preserve">an enemy attack, </w:t>
      </w:r>
      <w:r w:rsidRPr="00A623AA">
        <w:rPr>
          <w:rStyle w:val="StyleUnderline"/>
          <w:highlight w:val="cyan"/>
        </w:rPr>
        <w:t>leading</w:t>
      </w:r>
      <w:r w:rsidRPr="00A623AA">
        <w:rPr>
          <w:rStyle w:val="StyleUnderline"/>
        </w:rPr>
        <w:t xml:space="preserve"> them </w:t>
      </w:r>
      <w:r w:rsidRPr="00A623AA">
        <w:rPr>
          <w:rStyle w:val="StyleUnderline"/>
          <w:highlight w:val="cyan"/>
        </w:rPr>
        <w:t xml:space="preserve">to </w:t>
      </w:r>
      <w:r w:rsidRPr="00A623AA">
        <w:rPr>
          <w:rStyle w:val="Emphasis"/>
          <w:highlight w:val="cyan"/>
        </w:rPr>
        <w:t>overreact</w:t>
      </w:r>
      <w:r w:rsidRPr="00A623AA">
        <w:rPr>
          <w:rStyle w:val="StyleUnderline"/>
        </w:rPr>
        <w:t xml:space="preserve"> and</w:t>
      </w:r>
      <w:r w:rsidRPr="00A623AA">
        <w:rPr>
          <w:sz w:val="14"/>
        </w:rPr>
        <w:t xml:space="preserve"> possibly </w:t>
      </w:r>
      <w:r w:rsidRPr="00A623AA">
        <w:rPr>
          <w:rStyle w:val="StyleUnderline"/>
        </w:rPr>
        <w:t>launch</w:t>
      </w:r>
      <w:r w:rsidRPr="00A623AA">
        <w:rPr>
          <w:sz w:val="14"/>
        </w:rPr>
        <w:t xml:space="preserve"> their </w:t>
      </w:r>
      <w:r w:rsidRPr="00A623AA">
        <w:rPr>
          <w:rStyle w:val="Emphasis"/>
        </w:rPr>
        <w:t>nuclear weapons</w:t>
      </w:r>
      <w:r w:rsidRPr="00A623AA">
        <w:rPr>
          <w:rStyle w:val="StyleUnderline"/>
        </w:rPr>
        <w:t xml:space="preserve"> out of </w:t>
      </w:r>
      <w:r w:rsidRPr="00A623AA">
        <w:rPr>
          <w:rStyle w:val="Emphasis"/>
        </w:rPr>
        <w:t>fear</w:t>
      </w:r>
      <w:r w:rsidRPr="00A623AA">
        <w:rPr>
          <w:sz w:val="14"/>
        </w:rPr>
        <w:t xml:space="preserve"> they are at risk </w:t>
      </w:r>
      <w:r w:rsidRPr="00A623AA">
        <w:rPr>
          <w:rStyle w:val="StyleUnderline"/>
        </w:rPr>
        <w:t>of a preemptive strike</w:t>
      </w:r>
      <w:r w:rsidRPr="00A623AA">
        <w:rPr>
          <w:sz w:val="14"/>
        </w:rPr>
        <w:t>.</w:t>
      </w:r>
    </w:p>
    <w:p w14:paraId="74AD81F5" w14:textId="77777777" w:rsidR="007F760F" w:rsidRPr="00A623AA" w:rsidRDefault="007F760F" w:rsidP="007F760F">
      <w:pPr>
        <w:rPr>
          <w:sz w:val="10"/>
          <w:szCs w:val="18"/>
        </w:rPr>
      </w:pPr>
      <w:r w:rsidRPr="00A623AA">
        <w:rPr>
          <w:sz w:val="14"/>
        </w:rPr>
        <w:t xml:space="preserve">“The </w:t>
      </w:r>
      <w:r w:rsidRPr="00A623AA">
        <w:rPr>
          <w:rStyle w:val="StyleUnderline"/>
          <w:highlight w:val="cyan"/>
        </w:rPr>
        <w:t>uncertainty</w:t>
      </w:r>
      <w:r w:rsidRPr="00A623AA">
        <w:rPr>
          <w:sz w:val="14"/>
        </w:rPr>
        <w:t xml:space="preserve"> caused by the unique character of a cyber threat </w:t>
      </w:r>
      <w:r w:rsidRPr="00A623AA">
        <w:rPr>
          <w:rStyle w:val="StyleUnderline"/>
        </w:rPr>
        <w:t xml:space="preserve">could </w:t>
      </w:r>
      <w:r w:rsidRPr="00A623AA">
        <w:rPr>
          <w:rStyle w:val="StyleUnderline"/>
          <w:highlight w:val="cyan"/>
        </w:rPr>
        <w:t>jeopardize</w:t>
      </w:r>
      <w:r w:rsidRPr="00A623AA">
        <w:rPr>
          <w:sz w:val="14"/>
        </w:rPr>
        <w:t xml:space="preserve"> the credibility of </w:t>
      </w:r>
      <w:r w:rsidRPr="00A623AA">
        <w:rPr>
          <w:rStyle w:val="StyleUnderline"/>
          <w:highlight w:val="cyan"/>
        </w:rPr>
        <w:t>the</w:t>
      </w:r>
      <w:r w:rsidRPr="00A623AA">
        <w:rPr>
          <w:rStyle w:val="StyleUnderline"/>
        </w:rPr>
        <w:t xml:space="preserve"> </w:t>
      </w:r>
      <w:r w:rsidRPr="00A623AA">
        <w:rPr>
          <w:rStyle w:val="Emphasis"/>
        </w:rPr>
        <w:t xml:space="preserve">nuclear </w:t>
      </w:r>
      <w:r w:rsidRPr="00A623AA">
        <w:rPr>
          <w:rStyle w:val="Emphasis"/>
          <w:highlight w:val="cyan"/>
        </w:rPr>
        <w:t>deterrent</w:t>
      </w:r>
      <w:r w:rsidRPr="00A623AA">
        <w:rPr>
          <w:rStyle w:val="StyleUnderline"/>
        </w:rPr>
        <w:t xml:space="preserve"> and undermine </w:t>
      </w:r>
      <w:r w:rsidRPr="00A623AA">
        <w:rPr>
          <w:rStyle w:val="Emphasis"/>
        </w:rPr>
        <w:t>strategic stability</w:t>
      </w:r>
      <w:r w:rsidRPr="00A623AA">
        <w:rPr>
          <w:sz w:val="14"/>
        </w:rPr>
        <w:t xml:space="preserve"> in ways that advances in nuclear and conventional weapons do not,” Page O. Stoutland and Samantha Pitts-Kiefer wrote in 2018 paper for the Nuclear Threat Initiative. </w:t>
      </w:r>
      <w:r w:rsidRPr="00A623AA">
        <w:rPr>
          <w:sz w:val="10"/>
          <w:szCs w:val="18"/>
        </w:rPr>
        <w:t>“[T]he introduction of a flaw or malicious code into nuclear weapons through the supply chain that compromises the effectiveness of those weapons could lead to a lack of confidence in the nuclear deterrent,” undermining strategic stability.11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3F5F9C00" w14:textId="77777777" w:rsidR="007F760F" w:rsidRPr="00A623AA" w:rsidRDefault="007F760F" w:rsidP="007F760F">
      <w:pPr>
        <w:rPr>
          <w:sz w:val="10"/>
          <w:szCs w:val="18"/>
        </w:rPr>
      </w:pPr>
      <w:r w:rsidRPr="00A623AA">
        <w:rPr>
          <w:sz w:val="10"/>
          <w:szCs w:val="18"/>
        </w:rPr>
        <w:t>Yet another pathway to escalation could arise from a cascading series of cyberstrikes and counterstrikes against vital national infrastructure rather than on military targets. All major powers, along with Iran and North Korea, have developed and deployed cyberweapons designed to disrupt and destroy major elements of an adversary’s key economic systems, such as power grids, financial systems,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51F0798D" w14:textId="77777777" w:rsidR="007F760F" w:rsidRPr="00A623AA" w:rsidRDefault="007F760F" w:rsidP="007F760F">
      <w:pPr>
        <w:rPr>
          <w:sz w:val="14"/>
        </w:rPr>
      </w:pPr>
      <w:r w:rsidRPr="00A623AA">
        <w:rPr>
          <w:sz w:val="10"/>
          <w:szCs w:val="18"/>
        </w:rPr>
        <w:t xml:space="preserve">The danger here is that economic attacks of this sort, if undertaken during a period of tension and crisis, could lead to an escalating series of tit-for-tat attacks against ever more vital elements of an adversary’s critical infrastructure, producing widespread chaos and harm and eventually leading one side to initiate kinetic attacks on critical military targets, risking the slippery slope to nuclear conflict. For example, a Russian cyberattack on the U.S. power grid could trigger U.S. attacks on Russian energy and financial systems, causing widespread disorder in both countries and generating an impulse for even more devastating attacks. </w:t>
      </w:r>
      <w:r w:rsidRPr="00A623AA">
        <w:rPr>
          <w:sz w:val="14"/>
        </w:rPr>
        <w:t xml:space="preserve">At some point, such </w:t>
      </w:r>
      <w:r w:rsidRPr="00A623AA">
        <w:rPr>
          <w:rStyle w:val="StyleUnderline"/>
          <w:highlight w:val="cyan"/>
        </w:rPr>
        <w:t>attacks</w:t>
      </w:r>
      <w:r w:rsidRPr="00A623AA">
        <w:rPr>
          <w:rStyle w:val="StyleUnderline"/>
        </w:rPr>
        <w:t xml:space="preserve"> “could </w:t>
      </w:r>
      <w:r w:rsidRPr="00A623AA">
        <w:rPr>
          <w:rStyle w:val="StyleUnderline"/>
          <w:highlight w:val="cyan"/>
        </w:rPr>
        <w:t xml:space="preserve">lead to </w:t>
      </w:r>
      <w:r w:rsidRPr="00A623AA">
        <w:rPr>
          <w:rStyle w:val="Emphasis"/>
          <w:highlight w:val="cyan"/>
        </w:rPr>
        <w:t>major conflict</w:t>
      </w:r>
      <w:r w:rsidRPr="00A623AA">
        <w:rPr>
          <w:rStyle w:val="StyleUnderline"/>
          <w:highlight w:val="cyan"/>
        </w:rPr>
        <w:t xml:space="preserve"> and</w:t>
      </w:r>
      <w:r w:rsidRPr="00A623AA">
        <w:rPr>
          <w:sz w:val="14"/>
        </w:rPr>
        <w:t xml:space="preserve"> possibly </w:t>
      </w:r>
      <w:r w:rsidRPr="00A623AA">
        <w:rPr>
          <w:rStyle w:val="Emphasis"/>
          <w:szCs w:val="26"/>
          <w:highlight w:val="cyan"/>
        </w:rPr>
        <w:t>nuclear war</w:t>
      </w:r>
      <w:r w:rsidRPr="00A623AA">
        <w:rPr>
          <w:sz w:val="14"/>
        </w:rPr>
        <w:t>.”</w:t>
      </w:r>
      <w:proofErr w:type="gramStart"/>
      <w:r w:rsidRPr="00A623AA">
        <w:rPr>
          <w:sz w:val="14"/>
        </w:rPr>
        <w:t>14</w:t>
      </w:r>
      <w:proofErr w:type="gramEnd"/>
    </w:p>
    <w:p w14:paraId="1173EFFD" w14:textId="77777777" w:rsidR="007F760F" w:rsidRPr="00A623AA" w:rsidRDefault="007F760F" w:rsidP="007F760F">
      <w:pPr>
        <w:pStyle w:val="Heading4"/>
      </w:pPr>
      <w:r w:rsidRPr="00A623AA">
        <w:rPr>
          <w:u w:val="single"/>
        </w:rPr>
        <w:t>Israel</w:t>
      </w:r>
      <w:r w:rsidRPr="00A623AA">
        <w:t xml:space="preserve"> and </w:t>
      </w:r>
      <w:r w:rsidRPr="00A623AA">
        <w:rPr>
          <w:u w:val="single"/>
        </w:rPr>
        <w:t>Taiwan</w:t>
      </w:r>
      <w:r w:rsidRPr="00A623AA">
        <w:t xml:space="preserve"> are watching. They’ll </w:t>
      </w:r>
      <w:r w:rsidRPr="00A623AA">
        <w:rPr>
          <w:u w:val="single"/>
        </w:rPr>
        <w:t>lash-out</w:t>
      </w:r>
      <w:r w:rsidRPr="00A623AA">
        <w:t>.</w:t>
      </w:r>
    </w:p>
    <w:p w14:paraId="27CA879E" w14:textId="77777777" w:rsidR="007F760F" w:rsidRPr="00A623AA" w:rsidRDefault="007F760F" w:rsidP="007F760F">
      <w:r w:rsidRPr="00A623AA">
        <w:t xml:space="preserve">Dr. A. Wess </w:t>
      </w:r>
      <w:r w:rsidRPr="00A623AA">
        <w:rPr>
          <w:rStyle w:val="Style13ptBold"/>
        </w:rPr>
        <w:t>Mitchell 10</w:t>
      </w:r>
      <w:r w:rsidRPr="00A623AA">
        <w:t xml:space="preserve">, President of the Center for European Policy Analysis, Doctorate in Political Science from the Otto Suhr Institut für Politikwissenschaft at Freie Universität, </w:t>
      </w:r>
      <w:proofErr w:type="gramStart"/>
      <w:r w:rsidRPr="00A623AA">
        <w:t>Master’s Degree</w:t>
      </w:r>
      <w:proofErr w:type="gramEnd"/>
      <w:r w:rsidRPr="00A623AA">
        <w:t xml:space="preserve"> from the Center for German and European Studies at Georgetown University’s Edmund A. Walsh School of Foreign Service, and Robert Kron, Research Associate at CEPA, </w:t>
      </w:r>
      <w:r w:rsidRPr="00A623AA">
        <w:lastRenderedPageBreak/>
        <w:t>“NATO Must Reassure Nervous Allies”, RealClearWorld, 3/1/2010, https://tinyurl.com/ux43u74</w:t>
      </w:r>
    </w:p>
    <w:p w14:paraId="1FC16F8C" w14:textId="77777777" w:rsidR="007F760F" w:rsidRPr="00A623AA" w:rsidRDefault="007F760F" w:rsidP="007F760F">
      <w:pPr>
        <w:rPr>
          <w:sz w:val="16"/>
        </w:rPr>
      </w:pPr>
      <w:r w:rsidRPr="00A623AA">
        <w:rPr>
          <w:sz w:val="16"/>
        </w:rPr>
        <w:t xml:space="preserve">Second, </w:t>
      </w:r>
      <w:r w:rsidRPr="00A623AA">
        <w:rPr>
          <w:rStyle w:val="StyleUnderline"/>
        </w:rPr>
        <w:t>insecure allies are less likely to support out-of-area U.S. and NATO military missions</w:t>
      </w:r>
      <w:r w:rsidRPr="00A623AA">
        <w:rPr>
          <w:sz w:val="16"/>
        </w:rPr>
        <w:t xml:space="preserve">. On a per-capita basis, Central European states have been some of the most generous contributors to U.S. and NATO operations, most recently in Afghanistan. With changes in the regional security landscape, the perceived need for territorial defense has increased. Unless this need is met proactively, </w:t>
      </w:r>
      <w:r w:rsidRPr="00A623AA">
        <w:rPr>
          <w:rStyle w:val="StyleUnderline"/>
        </w:rPr>
        <w:t>exposed states may begin</w:t>
      </w:r>
      <w:r w:rsidRPr="00A623AA">
        <w:rPr>
          <w:sz w:val="16"/>
        </w:rPr>
        <w:t xml:space="preserve"> to consider </w:t>
      </w:r>
      <w:r w:rsidRPr="00A623AA">
        <w:rPr>
          <w:rStyle w:val="StyleUnderline"/>
        </w:rPr>
        <w:t>augmenting</w:t>
      </w:r>
      <w:r w:rsidRPr="00A623AA">
        <w:rPr>
          <w:sz w:val="16"/>
        </w:rPr>
        <w:t xml:space="preserve"> their own </w:t>
      </w:r>
      <w:r w:rsidRPr="00A623AA">
        <w:rPr>
          <w:rStyle w:val="Emphasis"/>
        </w:rPr>
        <w:t>indigenous</w:t>
      </w:r>
      <w:r w:rsidRPr="00A623AA">
        <w:rPr>
          <w:rStyle w:val="StyleUnderline"/>
        </w:rPr>
        <w:t xml:space="preserve"> defense capabilities</w:t>
      </w:r>
      <w:r w:rsidRPr="00A623AA">
        <w:rPr>
          <w:sz w:val="16"/>
        </w:rPr>
        <w:t xml:space="preserve"> at the expense of out-of-area assets and training, potentially </w:t>
      </w:r>
      <w:r w:rsidRPr="00A623AA">
        <w:rPr>
          <w:rStyle w:val="StyleUnderline"/>
        </w:rPr>
        <w:t xml:space="preserve">depriving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and NATO of support in future crises</w:t>
      </w:r>
      <w:r w:rsidRPr="00A623AA">
        <w:rPr>
          <w:sz w:val="16"/>
        </w:rPr>
        <w:t>.</w:t>
      </w:r>
    </w:p>
    <w:p w14:paraId="5AE11BB5" w14:textId="77777777" w:rsidR="007F760F" w:rsidRPr="00A623AA" w:rsidRDefault="007F760F" w:rsidP="007F760F">
      <w:pPr>
        <w:rPr>
          <w:sz w:val="16"/>
        </w:rPr>
      </w:pPr>
      <w:r w:rsidRPr="00A623AA">
        <w:rPr>
          <w:sz w:val="16"/>
        </w:rPr>
        <w:t xml:space="preserve">Third, </w:t>
      </w:r>
      <w:r w:rsidRPr="00A623AA">
        <w:rPr>
          <w:rStyle w:val="StyleUnderline"/>
          <w:highlight w:val="cyan"/>
        </w:rPr>
        <w:t>insecurity in Central Europe</w:t>
      </w:r>
      <w:r w:rsidRPr="00A623AA">
        <w:rPr>
          <w:rStyle w:val="StyleUnderline"/>
        </w:rPr>
        <w:t xml:space="preserve"> could </w:t>
      </w:r>
      <w:r w:rsidRPr="00A623AA">
        <w:rPr>
          <w:rStyle w:val="Emphasis"/>
          <w:highlight w:val="cyan"/>
        </w:rPr>
        <w:t>fuel uncertainty</w:t>
      </w:r>
      <w:r w:rsidRPr="00A623AA">
        <w:rPr>
          <w:rStyle w:val="StyleUnderline"/>
        </w:rPr>
        <w:t xml:space="preserve"> among </w:t>
      </w:r>
      <w:proofErr w:type="gramStart"/>
      <w:r w:rsidRPr="00A623AA">
        <w:rPr>
          <w:rStyle w:val="StyleUnderline"/>
        </w:rPr>
        <w:t>geopolitically-exposed</w:t>
      </w:r>
      <w:proofErr w:type="gramEnd"/>
      <w:r w:rsidRPr="00A623AA">
        <w:rPr>
          <w:rStyle w:val="StyleUnderline"/>
        </w:rPr>
        <w:t xml:space="preserve"> U.S. allies </w:t>
      </w:r>
      <w:r w:rsidRPr="00A623AA">
        <w:rPr>
          <w:rStyle w:val="StyleUnderline"/>
          <w:highlight w:val="cyan"/>
        </w:rPr>
        <w:t xml:space="preserve">in </w:t>
      </w:r>
      <w:r w:rsidRPr="00A623AA">
        <w:rPr>
          <w:rStyle w:val="Emphasis"/>
          <w:szCs w:val="26"/>
          <w:highlight w:val="cyan"/>
        </w:rPr>
        <w:t>other parts of the globe</w:t>
      </w:r>
      <w:r w:rsidRPr="00A623AA">
        <w:rPr>
          <w:rStyle w:val="StyleUnderline"/>
        </w:rPr>
        <w:t xml:space="preserve">. North Central Europe is </w:t>
      </w:r>
      <w:r w:rsidRPr="00A623AA">
        <w:rPr>
          <w:rStyle w:val="Emphasis"/>
        </w:rPr>
        <w:t>not the only region</w:t>
      </w:r>
      <w:r w:rsidRPr="00A623AA">
        <w:rPr>
          <w:rStyle w:val="StyleUnderline"/>
        </w:rPr>
        <w:t xml:space="preserve"> where small and mid-sized U.S. </w:t>
      </w:r>
      <w:proofErr w:type="gramStart"/>
      <w:r w:rsidRPr="00A623AA">
        <w:rPr>
          <w:rStyle w:val="StyleUnderline"/>
        </w:rPr>
        <w:t>allies</w:t>
      </w:r>
      <w:proofErr w:type="gramEnd"/>
      <w:r w:rsidRPr="00A623AA">
        <w:rPr>
          <w:rStyle w:val="StyleUnderline"/>
        </w:rPr>
        <w:t xml:space="preserve"> straddle strategic fault lines near potentially hostile neighbors. Powers such as </w:t>
      </w:r>
      <w:r w:rsidRPr="00A623AA">
        <w:rPr>
          <w:rStyle w:val="Emphasis"/>
          <w:szCs w:val="26"/>
          <w:highlight w:val="cyan"/>
        </w:rPr>
        <w:t>Israel</w:t>
      </w:r>
      <w:r w:rsidRPr="00A623AA">
        <w:rPr>
          <w:rStyle w:val="StyleUnderline"/>
          <w:sz w:val="24"/>
          <w:szCs w:val="26"/>
          <w:highlight w:val="cyan"/>
        </w:rPr>
        <w:t xml:space="preserve"> </w:t>
      </w:r>
      <w:r w:rsidRPr="00A623AA">
        <w:rPr>
          <w:rStyle w:val="StyleUnderline"/>
          <w:highlight w:val="cyan"/>
        </w:rPr>
        <w:t xml:space="preserve">and </w:t>
      </w:r>
      <w:r w:rsidRPr="00A623AA">
        <w:rPr>
          <w:rStyle w:val="Emphasis"/>
          <w:szCs w:val="26"/>
          <w:highlight w:val="cyan"/>
        </w:rPr>
        <w:t>Taiwan</w:t>
      </w:r>
      <w:r w:rsidRPr="00A623AA">
        <w:rPr>
          <w:rStyle w:val="StyleUnderline"/>
          <w:sz w:val="24"/>
          <w:szCs w:val="26"/>
        </w:rPr>
        <w:t xml:space="preserve"> </w:t>
      </w:r>
      <w:r w:rsidRPr="00A623AA">
        <w:rPr>
          <w:rStyle w:val="StyleUnderline"/>
        </w:rPr>
        <w:t xml:space="preserve">both depend on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 xml:space="preserve">as an </w:t>
      </w:r>
      <w:proofErr w:type="gramStart"/>
      <w:r w:rsidRPr="00A623AA">
        <w:rPr>
          <w:rStyle w:val="StyleUnderline"/>
        </w:rPr>
        <w:t>off-shore</w:t>
      </w:r>
      <w:proofErr w:type="gramEnd"/>
      <w:r w:rsidRPr="00A623AA">
        <w:rPr>
          <w:rStyle w:val="StyleUnderline"/>
        </w:rPr>
        <w:t xml:space="preserve"> security benefactor and </w:t>
      </w:r>
      <w:r w:rsidRPr="00A623AA">
        <w:rPr>
          <w:rStyle w:val="Emphasis"/>
          <w:szCs w:val="26"/>
          <w:highlight w:val="cyan"/>
        </w:rPr>
        <w:t>closely monitor</w:t>
      </w:r>
      <w:r w:rsidRPr="00A623AA">
        <w:rPr>
          <w:rStyle w:val="Emphasis"/>
          <w:szCs w:val="26"/>
        </w:rPr>
        <w:t xml:space="preserve"> Washington's </w:t>
      </w:r>
      <w:r w:rsidRPr="00A623AA">
        <w:rPr>
          <w:rStyle w:val="Emphasis"/>
          <w:szCs w:val="26"/>
          <w:highlight w:val="cyan"/>
        </w:rPr>
        <w:t>relations</w:t>
      </w:r>
      <w:r w:rsidRPr="00A623AA">
        <w:rPr>
          <w:rStyle w:val="Emphasis"/>
          <w:szCs w:val="26"/>
        </w:rPr>
        <w:t xml:space="preserve">hips </w:t>
      </w:r>
      <w:r w:rsidRPr="00A623AA">
        <w:rPr>
          <w:rStyle w:val="Emphasis"/>
          <w:szCs w:val="26"/>
          <w:highlight w:val="cyan"/>
        </w:rPr>
        <w:t>in Central</w:t>
      </w:r>
      <w:r w:rsidRPr="00A623AA">
        <w:rPr>
          <w:rStyle w:val="Emphasis"/>
          <w:szCs w:val="26"/>
        </w:rPr>
        <w:t xml:space="preserve"> and Eastern </w:t>
      </w:r>
      <w:r w:rsidRPr="00A623AA">
        <w:rPr>
          <w:rStyle w:val="Emphasis"/>
          <w:szCs w:val="26"/>
          <w:highlight w:val="cyan"/>
        </w:rPr>
        <w:t>Europe for cues on</w:t>
      </w:r>
      <w:r w:rsidRPr="00A623AA">
        <w:rPr>
          <w:rStyle w:val="Emphasis"/>
          <w:szCs w:val="26"/>
        </w:rPr>
        <w:t xml:space="preserve"> the </w:t>
      </w:r>
      <w:r w:rsidRPr="00A623AA">
        <w:rPr>
          <w:rStyle w:val="Emphasis"/>
          <w:szCs w:val="26"/>
          <w:highlight w:val="cyan"/>
        </w:rPr>
        <w:t>reliability</w:t>
      </w:r>
      <w:r w:rsidRPr="00A623AA">
        <w:rPr>
          <w:rStyle w:val="StyleUnderline"/>
          <w:sz w:val="24"/>
          <w:szCs w:val="26"/>
        </w:rPr>
        <w:t xml:space="preserve"> </w:t>
      </w:r>
      <w:r w:rsidRPr="00A623AA">
        <w:rPr>
          <w:rStyle w:val="StyleUnderline"/>
        </w:rPr>
        <w:t xml:space="preserve">of the U.S. security link. </w:t>
      </w:r>
      <w:r w:rsidRPr="00A623AA">
        <w:rPr>
          <w:rStyle w:val="StyleUnderline"/>
          <w:highlight w:val="cyan"/>
        </w:rPr>
        <w:t>Should these</w:t>
      </w:r>
      <w:r w:rsidRPr="00A623AA">
        <w:rPr>
          <w:rStyle w:val="StyleUnderline"/>
        </w:rPr>
        <w:t xml:space="preserve"> powers </w:t>
      </w:r>
      <w:r w:rsidRPr="00A623AA">
        <w:rPr>
          <w:rStyle w:val="Emphasis"/>
          <w:highlight w:val="cyan"/>
        </w:rPr>
        <w:t>perceive</w:t>
      </w:r>
      <w:r w:rsidRPr="00A623AA">
        <w:rPr>
          <w:rStyle w:val="StyleUnderline"/>
        </w:rPr>
        <w:t xml:space="preserve"> a trend toward </w:t>
      </w:r>
      <w:r w:rsidRPr="00A623AA">
        <w:rPr>
          <w:rStyle w:val="StyleUnderline"/>
          <w:highlight w:val="cyan"/>
        </w:rPr>
        <w:t>U.S.</w:t>
      </w:r>
      <w:r w:rsidRPr="00A623AA">
        <w:rPr>
          <w:rStyle w:val="StyleUnderline"/>
        </w:rPr>
        <w:t xml:space="preserve"> </w:t>
      </w:r>
      <w:r w:rsidRPr="00A623AA">
        <w:rPr>
          <w:rStyle w:val="Emphasis"/>
        </w:rPr>
        <w:t xml:space="preserve">global </w:t>
      </w:r>
      <w:r w:rsidRPr="00A623AA">
        <w:rPr>
          <w:rStyle w:val="Emphasis"/>
          <w:highlight w:val="cyan"/>
        </w:rPr>
        <w:t>retrenchment</w:t>
      </w:r>
      <w:r w:rsidRPr="00A623AA">
        <w:rPr>
          <w:rStyle w:val="StyleUnderline"/>
          <w:highlight w:val="cyan"/>
        </w:rPr>
        <w:t>, they</w:t>
      </w:r>
      <w:r w:rsidRPr="00A623AA">
        <w:rPr>
          <w:rStyle w:val="StyleUnderline"/>
        </w:rPr>
        <w:t xml:space="preserve"> might </w:t>
      </w:r>
      <w:r w:rsidRPr="00A623AA">
        <w:rPr>
          <w:rStyle w:val="Emphasis"/>
          <w:highlight w:val="cyan"/>
        </w:rPr>
        <w:t>re-evaluate</w:t>
      </w:r>
      <w:r w:rsidRPr="00A623AA">
        <w:rPr>
          <w:rStyle w:val="Emphasis"/>
        </w:rPr>
        <w:t xml:space="preserve"> their own strategic </w:t>
      </w:r>
      <w:r w:rsidRPr="00A623AA">
        <w:rPr>
          <w:rStyle w:val="Emphasis"/>
          <w:highlight w:val="cyan"/>
        </w:rPr>
        <w:t>options</w:t>
      </w:r>
      <w:r w:rsidRPr="00A623AA">
        <w:rPr>
          <w:rStyle w:val="StyleUnderline"/>
          <w:highlight w:val="cyan"/>
        </w:rPr>
        <w:t>, creating</w:t>
      </w:r>
      <w:r w:rsidRPr="00A623AA">
        <w:rPr>
          <w:rStyle w:val="StyleUnderline"/>
        </w:rPr>
        <w:t xml:space="preserve"> conditions that could contribute to the gradual </w:t>
      </w:r>
      <w:r w:rsidRPr="00A623AA">
        <w:rPr>
          <w:rStyle w:val="Emphasis"/>
          <w:szCs w:val="26"/>
          <w:highlight w:val="cyan"/>
        </w:rPr>
        <w:t>reactivation of</w:t>
      </w:r>
      <w:r w:rsidRPr="00A623AA">
        <w:rPr>
          <w:rStyle w:val="Emphasis"/>
          <w:szCs w:val="26"/>
        </w:rPr>
        <w:t xml:space="preserve"> old regional </w:t>
      </w:r>
      <w:r w:rsidRPr="00A623AA">
        <w:rPr>
          <w:rStyle w:val="Emphasis"/>
          <w:szCs w:val="26"/>
          <w:highlight w:val="cyan"/>
        </w:rPr>
        <w:t>security dilemmas</w:t>
      </w:r>
      <w:r w:rsidRPr="00A623AA">
        <w:rPr>
          <w:rStyle w:val="StyleUnderline"/>
        </w:rPr>
        <w:t xml:space="preserve"> best left dormant</w:t>
      </w:r>
      <w:r w:rsidRPr="00A623AA">
        <w:rPr>
          <w:sz w:val="16"/>
        </w:rPr>
        <w:t>.</w:t>
      </w:r>
    </w:p>
    <w:p w14:paraId="08F0E465" w14:textId="77777777" w:rsidR="007F760F" w:rsidRPr="00A623AA" w:rsidRDefault="007F760F" w:rsidP="007F760F">
      <w:pPr>
        <w:rPr>
          <w:sz w:val="16"/>
        </w:rPr>
      </w:pPr>
      <w:r w:rsidRPr="00A623AA">
        <w:rPr>
          <w:rStyle w:val="StyleUnderline"/>
        </w:rPr>
        <w:t xml:space="preserve">It is this </w:t>
      </w:r>
      <w:r w:rsidRPr="00A623AA">
        <w:rPr>
          <w:rStyle w:val="Emphasis"/>
          <w:szCs w:val="26"/>
        </w:rPr>
        <w:t>wider strategic context</w:t>
      </w:r>
      <w:r w:rsidRPr="00A623AA">
        <w:rPr>
          <w:rStyle w:val="StyleUnderline"/>
          <w:sz w:val="24"/>
          <w:szCs w:val="26"/>
        </w:rPr>
        <w:t xml:space="preserve"> </w:t>
      </w:r>
      <w:r w:rsidRPr="00A623AA">
        <w:rPr>
          <w:rStyle w:val="StyleUnderline"/>
        </w:rPr>
        <w:t xml:space="preserve">through which Washington should view regional insecurity in Central Europe.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has begun taking steps to counter regional uncertainty in the form of contingency planning for the Baltic States, heightened regional security exercises</w:t>
      </w:r>
      <w:r w:rsidRPr="00A623AA">
        <w:rPr>
          <w:sz w:val="16"/>
        </w:rPr>
        <w:t xml:space="preserve"> (the upcoming U.S.-Baltic ‘Sabre Strike' 2010 maneuvers), </w:t>
      </w:r>
      <w:r w:rsidRPr="00A623AA">
        <w:rPr>
          <w:rStyle w:val="StyleUnderline"/>
        </w:rPr>
        <w:t>a Patriot missile battery in</w:t>
      </w:r>
      <w:r w:rsidRPr="00A623AA">
        <w:rPr>
          <w:sz w:val="16"/>
        </w:rPr>
        <w:t xml:space="preserve"> Morag, </w:t>
      </w:r>
      <w:r w:rsidRPr="00A623AA">
        <w:rPr>
          <w:rStyle w:val="StyleUnderline"/>
        </w:rPr>
        <w:t>Poland and</w:t>
      </w:r>
      <w:r w:rsidRPr="00A623AA">
        <w:rPr>
          <w:sz w:val="16"/>
        </w:rPr>
        <w:t xml:space="preserve"> pursuing </w:t>
      </w:r>
      <w:r w:rsidRPr="00A623AA">
        <w:rPr>
          <w:rStyle w:val="StyleUnderline"/>
        </w:rPr>
        <w:t>next gen</w:t>
      </w:r>
      <w:r w:rsidRPr="00A623AA">
        <w:rPr>
          <w:sz w:val="16"/>
        </w:rPr>
        <w:t xml:space="preserve">eration </w:t>
      </w:r>
      <w:r w:rsidRPr="00A623AA">
        <w:rPr>
          <w:rStyle w:val="StyleUnderline"/>
        </w:rPr>
        <w:t>BMD</w:t>
      </w:r>
      <w:r w:rsidRPr="00A623AA">
        <w:rPr>
          <w:sz w:val="16"/>
        </w:rPr>
        <w:t xml:space="preserve"> with planned components in Romania and Bulgaria. These steps, however, are not sufficient. Strategic reassurance can take many forms; the emphasis should be on developing a package of instruments, including but not limited to military reassurance, which strengthen the embeddedness of regional states in Western institutions.</w:t>
      </w:r>
    </w:p>
    <w:p w14:paraId="1C76B0EA" w14:textId="77777777" w:rsidR="007F760F" w:rsidRPr="00A623AA" w:rsidRDefault="007F760F" w:rsidP="007F760F">
      <w:pPr>
        <w:rPr>
          <w:sz w:val="16"/>
        </w:rPr>
      </w:pPr>
      <w:r w:rsidRPr="00A623AA">
        <w:rPr>
          <w:rStyle w:val="StyleUnderline"/>
        </w:rPr>
        <w:t xml:space="preserve">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StyleUnderline"/>
          <w:highlight w:val="cyan"/>
        </w:rPr>
        <w:t>would do well to approach</w:t>
      </w:r>
      <w:r w:rsidRPr="00A623AA">
        <w:rPr>
          <w:rStyle w:val="StyleUnderline"/>
        </w:rPr>
        <w:t xml:space="preserve"> strategic </w:t>
      </w:r>
      <w:r w:rsidRPr="00A623AA">
        <w:rPr>
          <w:rStyle w:val="StyleUnderline"/>
          <w:highlight w:val="cyan"/>
        </w:rPr>
        <w:t xml:space="preserve">reassurance </w:t>
      </w:r>
      <w:r w:rsidRPr="00A623AA">
        <w:rPr>
          <w:rStyle w:val="Emphasis"/>
          <w:highlight w:val="cyan"/>
        </w:rPr>
        <w:t>through</w:t>
      </w:r>
      <w:r w:rsidRPr="00A623AA">
        <w:rPr>
          <w:rStyle w:val="Emphasis"/>
        </w:rPr>
        <w:t xml:space="preserve"> the lens of </w:t>
      </w:r>
      <w:r w:rsidRPr="00A623AA">
        <w:rPr>
          <w:rStyle w:val="Emphasis"/>
          <w:highlight w:val="cyan"/>
        </w:rPr>
        <w:t>NATO</w:t>
      </w:r>
      <w:r w:rsidRPr="00A623AA">
        <w:rPr>
          <w:sz w:val="16"/>
        </w:rPr>
        <w:t>. In the 2010 Strategic Concept, the Allies should reinforce their commitment to territorial defense to complement the current emphasis on out-of-area operations, which will alleviate concerns of a rising Russian threat.</w:t>
      </w:r>
    </w:p>
    <w:p w14:paraId="106DB9A8" w14:textId="77777777" w:rsidR="007F760F" w:rsidRPr="00A623AA" w:rsidRDefault="007F760F" w:rsidP="007F760F">
      <w:pPr>
        <w:pStyle w:val="Heading4"/>
        <w:rPr>
          <w:u w:val="single"/>
        </w:rPr>
      </w:pPr>
      <w:r w:rsidRPr="00A623AA">
        <w:t xml:space="preserve">Each </w:t>
      </w:r>
      <w:r w:rsidRPr="00A623AA">
        <w:rPr>
          <w:u w:val="single"/>
        </w:rPr>
        <w:t>explodes</w:t>
      </w:r>
      <w:r w:rsidRPr="00A623AA">
        <w:t xml:space="preserve"> into </w:t>
      </w:r>
      <w:r w:rsidRPr="00A623AA">
        <w:rPr>
          <w:u w:val="single"/>
        </w:rPr>
        <w:t>World War III</w:t>
      </w:r>
    </w:p>
    <w:p w14:paraId="5C7821CB" w14:textId="77777777" w:rsidR="007F760F" w:rsidRPr="00A623AA" w:rsidRDefault="007F760F" w:rsidP="007F760F">
      <w:r w:rsidRPr="00A623AA">
        <w:t xml:space="preserve">Dr. Robert </w:t>
      </w:r>
      <w:r w:rsidRPr="00A623AA">
        <w:rPr>
          <w:rStyle w:val="Style13ptBold"/>
        </w:rPr>
        <w:t>Farley 19</w:t>
      </w:r>
      <w:r w:rsidRPr="00A623AA">
        <w:t xml:space="preserve">, Professor at Patterson School of Diplomacy and International Commerce at the University of Kentucky, PhD from the University of Washington, BA from the University of Oregon, Frequent Contributor to The National Interest, Founder and Senior Editor of Lawyers, </w:t>
      </w:r>
      <w:proofErr w:type="gramStart"/>
      <w:r w:rsidRPr="00A623AA">
        <w:t>Guns</w:t>
      </w:r>
      <w:proofErr w:type="gramEnd"/>
      <w:r w:rsidRPr="00A623AA">
        <w:t xml:space="preserve"> and Money, “5 Places World War III Could Start in 2020”, The National Interest, 12/28/2019, https://nationalinterest.org/print/blog/buzz/5-places-world-war-iii-could-start-2020-109011 </w:t>
      </w:r>
    </w:p>
    <w:p w14:paraId="07B558B1" w14:textId="77777777" w:rsidR="007F760F" w:rsidRPr="00A623AA" w:rsidRDefault="007F760F" w:rsidP="007F760F">
      <w:pPr>
        <w:rPr>
          <w:sz w:val="16"/>
        </w:rPr>
      </w:pPr>
      <w:r w:rsidRPr="00A623AA">
        <w:rPr>
          <w:sz w:val="16"/>
        </w:rPr>
        <w:t xml:space="preserve">Here are the five most </w:t>
      </w:r>
      <w:r w:rsidRPr="00A623AA">
        <w:rPr>
          <w:rStyle w:val="Emphasis"/>
          <w:szCs w:val="26"/>
          <w:highlight w:val="cyan"/>
        </w:rPr>
        <w:t>likely flashpoints</w:t>
      </w:r>
      <w:r w:rsidRPr="00A623AA">
        <w:rPr>
          <w:rStyle w:val="StyleUnderline"/>
          <w:sz w:val="24"/>
          <w:szCs w:val="26"/>
          <w:highlight w:val="cyan"/>
        </w:rPr>
        <w:t xml:space="preserve"> </w:t>
      </w:r>
      <w:r w:rsidRPr="00A623AA">
        <w:rPr>
          <w:rStyle w:val="StyleUnderline"/>
          <w:highlight w:val="cyan"/>
        </w:rPr>
        <w:t>for</w:t>
      </w:r>
      <w:r w:rsidRPr="00A623AA">
        <w:rPr>
          <w:sz w:val="16"/>
        </w:rPr>
        <w:t xml:space="preserve"> world war in 2020 (See my </w:t>
      </w:r>
      <w:r w:rsidRPr="00A623AA">
        <w:rPr>
          <w:rStyle w:val="Emphasis"/>
          <w:szCs w:val="26"/>
          <w:highlight w:val="cyan"/>
        </w:rPr>
        <w:t>World War III</w:t>
      </w:r>
      <w:r w:rsidRPr="00A623AA">
        <w:rPr>
          <w:szCs w:val="26"/>
        </w:rPr>
        <w:t xml:space="preserve"> </w:t>
      </w:r>
      <w:r w:rsidRPr="00A623AA">
        <w:rPr>
          <w:sz w:val="16"/>
        </w:rPr>
        <w:t>lists from back in 2017, 2018 and 2019).</w:t>
      </w:r>
    </w:p>
    <w:p w14:paraId="53184003" w14:textId="77777777" w:rsidR="007F760F" w:rsidRPr="00A623AA" w:rsidRDefault="007F760F" w:rsidP="007F760F">
      <w:pPr>
        <w:rPr>
          <w:sz w:val="16"/>
        </w:rPr>
      </w:pPr>
      <w:r w:rsidRPr="00A623AA">
        <w:rPr>
          <w:sz w:val="16"/>
        </w:rPr>
        <w:t xml:space="preserve">None are particularly likely, but only one needs to catch fire. Let the wars begin! </w:t>
      </w:r>
    </w:p>
    <w:p w14:paraId="645C9864" w14:textId="77777777" w:rsidR="007F760F" w:rsidRPr="00A623AA" w:rsidRDefault="007F760F" w:rsidP="007F760F">
      <w:pPr>
        <w:rPr>
          <w:sz w:val="16"/>
        </w:rPr>
      </w:pPr>
      <w:r w:rsidRPr="00A623AA">
        <w:rPr>
          <w:sz w:val="16"/>
        </w:rPr>
        <w:t xml:space="preserve">Iran-Israel: </w:t>
      </w:r>
    </w:p>
    <w:p w14:paraId="4F4F2458" w14:textId="77777777" w:rsidR="007F760F" w:rsidRPr="00A623AA" w:rsidRDefault="007F760F" w:rsidP="007F760F">
      <w:pPr>
        <w:rPr>
          <w:sz w:val="16"/>
        </w:rPr>
      </w:pPr>
      <w:r w:rsidRPr="00A623AA">
        <w:rPr>
          <w:rStyle w:val="StyleUnderline"/>
        </w:rPr>
        <w:t>Iran and Israel are</w:t>
      </w:r>
      <w:r w:rsidRPr="00A623AA">
        <w:rPr>
          <w:sz w:val="16"/>
        </w:rPr>
        <w:t xml:space="preserve"> already </w:t>
      </w:r>
      <w:r w:rsidRPr="00A623AA">
        <w:rPr>
          <w:rStyle w:val="StyleUnderline"/>
        </w:rPr>
        <w:t>waging low-intensity war across the Middle East</w:t>
      </w:r>
      <w:r w:rsidRPr="00A623AA">
        <w:rPr>
          <w:sz w:val="16"/>
        </w:rPr>
        <w:t xml:space="preserve">. Iran supports anti-Israel proxies in Gaza, Lebanon, Syria, and elsewhere, while Israel feels comfortable in striking Iranian forces across the region. Israel has taken steps to quietly build a broad anti-Iran coalition at the diplomatic level, while Iran has invested deeply in cultivating ties with militias and other non-state actors. </w:t>
      </w:r>
    </w:p>
    <w:p w14:paraId="2A323304" w14:textId="77777777" w:rsidR="007F760F" w:rsidRPr="00A623AA" w:rsidRDefault="007F760F" w:rsidP="007F760F">
      <w:pPr>
        <w:rPr>
          <w:sz w:val="16"/>
        </w:rPr>
      </w:pPr>
      <w:r w:rsidRPr="00A623AA">
        <w:rPr>
          <w:sz w:val="16"/>
        </w:rPr>
        <w:t xml:space="preserve">It is hardly difficult to imagine scenarios that might bring on a wider, more intense war. If Iran determines to re-embark on its nuclear program, or decides to discipline Saudi Arabia more thoroughly, </w:t>
      </w:r>
      <w:r w:rsidRPr="00A623AA">
        <w:rPr>
          <w:rStyle w:val="Emphasis"/>
          <w:highlight w:val="cyan"/>
        </w:rPr>
        <w:t>Israel</w:t>
      </w:r>
      <w:r w:rsidRPr="00A623AA">
        <w:rPr>
          <w:rStyle w:val="StyleUnderline"/>
          <w:highlight w:val="cyan"/>
        </w:rPr>
        <w:t xml:space="preserve"> might</w:t>
      </w:r>
      <w:r w:rsidRPr="00A623AA">
        <w:rPr>
          <w:sz w:val="16"/>
        </w:rPr>
        <w:t xml:space="preserve"> feel the temptation to </w:t>
      </w:r>
      <w:r w:rsidRPr="00A623AA">
        <w:rPr>
          <w:rStyle w:val="StyleUnderline"/>
          <w:highlight w:val="cyan"/>
        </w:rPr>
        <w:t>engage in</w:t>
      </w:r>
      <w:r w:rsidRPr="00A623AA">
        <w:rPr>
          <w:rStyle w:val="StyleUnderline"/>
        </w:rPr>
        <w:t xml:space="preserve"> broader strikes, or in </w:t>
      </w:r>
      <w:r w:rsidRPr="00A623AA">
        <w:rPr>
          <w:rStyle w:val="StyleUnderline"/>
          <w:highlight w:val="cyan"/>
        </w:rPr>
        <w:t>strikes</w:t>
      </w:r>
      <w:r w:rsidRPr="00A623AA">
        <w:rPr>
          <w:sz w:val="16"/>
        </w:rPr>
        <w:t xml:space="preserve"> directly </w:t>
      </w:r>
      <w:r w:rsidRPr="00A623AA">
        <w:rPr>
          <w:rStyle w:val="StyleUnderline"/>
        </w:rPr>
        <w:t xml:space="preserve">against the Iranian homeland. </w:t>
      </w:r>
      <w:r w:rsidRPr="00A623AA">
        <w:rPr>
          <w:rStyle w:val="StyleUnderline"/>
          <w:highlight w:val="cyan"/>
        </w:rPr>
        <w:t>Such</w:t>
      </w:r>
      <w:r w:rsidRPr="00A623AA">
        <w:rPr>
          <w:rStyle w:val="StyleUnderline"/>
        </w:rPr>
        <w:t xml:space="preserve"> a conflict </w:t>
      </w:r>
      <w:r w:rsidRPr="00A623AA">
        <w:rPr>
          <w:rStyle w:val="StyleUnderline"/>
          <w:highlight w:val="cyan"/>
        </w:rPr>
        <w:t xml:space="preserve">could </w:t>
      </w:r>
      <w:r w:rsidRPr="00A623AA">
        <w:rPr>
          <w:rStyle w:val="Emphasis"/>
          <w:highlight w:val="cyan"/>
        </w:rPr>
        <w:t>easily</w:t>
      </w:r>
      <w:r w:rsidRPr="00A623AA">
        <w:rPr>
          <w:rStyle w:val="StyleUnderline"/>
          <w:highlight w:val="cyan"/>
        </w:rPr>
        <w:t xml:space="preserve"> have </w:t>
      </w:r>
      <w:r w:rsidRPr="00A623AA">
        <w:rPr>
          <w:rStyle w:val="Emphasis"/>
          <w:highlight w:val="cyan"/>
        </w:rPr>
        <w:t>wider implications</w:t>
      </w:r>
      <w:r w:rsidRPr="00A623AA">
        <w:rPr>
          <w:rStyle w:val="StyleUnderline"/>
          <w:highlight w:val="cyan"/>
        </w:rPr>
        <w:t>, threatening</w:t>
      </w:r>
      <w:r w:rsidRPr="00A623AA">
        <w:rPr>
          <w:rStyle w:val="StyleUnderline"/>
        </w:rPr>
        <w:t xml:space="preserve"> </w:t>
      </w:r>
      <w:r w:rsidRPr="00A623AA">
        <w:rPr>
          <w:rStyle w:val="Emphasis"/>
        </w:rPr>
        <w:t xml:space="preserve">global </w:t>
      </w:r>
      <w:r w:rsidRPr="00A623AA">
        <w:rPr>
          <w:rStyle w:val="Emphasis"/>
          <w:highlight w:val="cyan"/>
        </w:rPr>
        <w:t>oil</w:t>
      </w:r>
      <w:r w:rsidRPr="00A623AA">
        <w:rPr>
          <w:rStyle w:val="Emphasis"/>
        </w:rPr>
        <w:t xml:space="preserve"> supplies</w:t>
      </w:r>
      <w:r w:rsidRPr="00A623AA">
        <w:rPr>
          <w:rStyle w:val="StyleUnderline"/>
        </w:rPr>
        <w:t xml:space="preserve"> and</w:t>
      </w:r>
      <w:r w:rsidRPr="00A623AA">
        <w:rPr>
          <w:sz w:val="16"/>
        </w:rPr>
        <w:t xml:space="preserve"> potentially </w:t>
      </w:r>
      <w:r w:rsidRPr="00A623AA">
        <w:rPr>
          <w:rStyle w:val="StyleUnderline"/>
          <w:highlight w:val="cyan"/>
        </w:rPr>
        <w:t>tempting</w:t>
      </w:r>
      <w:r w:rsidRPr="00A623AA">
        <w:rPr>
          <w:rStyle w:val="StyleUnderline"/>
        </w:rPr>
        <w:t xml:space="preserve"> the </w:t>
      </w:r>
      <w:r w:rsidRPr="00A623AA">
        <w:rPr>
          <w:rStyle w:val="Emphasis"/>
          <w:szCs w:val="26"/>
          <w:highlight w:val="cyan"/>
        </w:rPr>
        <w:t>U</w:t>
      </w:r>
      <w:r w:rsidRPr="00A623AA">
        <w:rPr>
          <w:sz w:val="16"/>
        </w:rPr>
        <w:t xml:space="preserve">nited </w:t>
      </w:r>
      <w:r w:rsidRPr="00A623AA">
        <w:rPr>
          <w:rStyle w:val="Emphasis"/>
          <w:szCs w:val="26"/>
          <w:highlight w:val="cyan"/>
        </w:rPr>
        <w:t>S</w:t>
      </w:r>
      <w:r w:rsidRPr="00A623AA">
        <w:rPr>
          <w:sz w:val="16"/>
        </w:rPr>
        <w:t xml:space="preserve">tates </w:t>
      </w:r>
      <w:r w:rsidRPr="00A623AA">
        <w:rPr>
          <w:rStyle w:val="StyleUnderline"/>
          <w:highlight w:val="cyan"/>
        </w:rPr>
        <w:t xml:space="preserve">or </w:t>
      </w:r>
      <w:r w:rsidRPr="00A623AA">
        <w:rPr>
          <w:rStyle w:val="Emphasis"/>
          <w:szCs w:val="26"/>
          <w:highlight w:val="cyan"/>
        </w:rPr>
        <w:t>Russia</w:t>
      </w:r>
      <w:r w:rsidRPr="00A623AA">
        <w:rPr>
          <w:rStyle w:val="StyleUnderline"/>
          <w:sz w:val="24"/>
          <w:szCs w:val="26"/>
          <w:highlight w:val="cyan"/>
        </w:rPr>
        <w:t xml:space="preserve"> </w:t>
      </w:r>
      <w:r w:rsidRPr="00A623AA">
        <w:rPr>
          <w:rStyle w:val="StyleUnderline"/>
          <w:highlight w:val="cyan"/>
        </w:rPr>
        <w:t>to intervene</w:t>
      </w:r>
      <w:r w:rsidRPr="00A623AA">
        <w:rPr>
          <w:sz w:val="16"/>
        </w:rPr>
        <w:t xml:space="preserve">. </w:t>
      </w:r>
    </w:p>
    <w:p w14:paraId="62DBDB45" w14:textId="77777777" w:rsidR="007F760F" w:rsidRPr="00A623AA" w:rsidRDefault="007F760F" w:rsidP="007F760F">
      <w:pPr>
        <w:rPr>
          <w:sz w:val="10"/>
          <w:szCs w:val="16"/>
        </w:rPr>
      </w:pPr>
      <w:r w:rsidRPr="00A623AA">
        <w:rPr>
          <w:sz w:val="10"/>
          <w:szCs w:val="16"/>
        </w:rPr>
        <w:t>Turkey:</w:t>
      </w:r>
    </w:p>
    <w:p w14:paraId="2777D676" w14:textId="77777777" w:rsidR="007F760F" w:rsidRPr="00A623AA" w:rsidRDefault="007F760F" w:rsidP="007F760F">
      <w:pPr>
        <w:rPr>
          <w:sz w:val="10"/>
          <w:szCs w:val="16"/>
        </w:rPr>
      </w:pPr>
      <w:r w:rsidRPr="00A623AA">
        <w:rPr>
          <w:sz w:val="10"/>
          <w:szCs w:val="16"/>
        </w:rPr>
        <w:t>Strains between Turkey and the United States have only grown over the past year. Tensions increased dramatically when the United States unexpectedly gave Turkey a green light to clear Syrian border areas of U.S.-supported Kurds, then immediately issued an about-face and threatened Ankara with sanctions. All the while, an arsenal of US nuclear weapons, by all accounts, remains at Incirlik Air Force base. Certain statements by President Erdogan suggested that he has immense aspirations for Turkey, aspirations which might include nuclear ambitions.</w:t>
      </w:r>
    </w:p>
    <w:p w14:paraId="3B6B3207" w14:textId="77777777" w:rsidR="007F760F" w:rsidRPr="00A623AA" w:rsidRDefault="007F760F" w:rsidP="007F760F">
      <w:pPr>
        <w:rPr>
          <w:sz w:val="10"/>
          <w:szCs w:val="16"/>
        </w:rPr>
      </w:pPr>
      <w:r w:rsidRPr="00A623AA">
        <w:rPr>
          <w:sz w:val="10"/>
          <w:szCs w:val="16"/>
        </w:rPr>
        <w:t>The state of the relationship between the U.S. and Turkey has decayed to the extent that some fear for the future of the NATO alliance. No one expects Erdogan to really go through with an attempted seizure of the weapons, and even if he did it’s unlikely Turkey could break the safeguards on the warheads in any kind of reasonable time. But Erdogan is not known to compartmentalize issues well, and it’s possible that linkages with other problems could push Washington and Ankara to the very edge. And of course, Russia hovers on the edge of the problem,</w:t>
      </w:r>
    </w:p>
    <w:p w14:paraId="1A6B031F" w14:textId="77777777" w:rsidR="007F760F" w:rsidRPr="00A623AA" w:rsidRDefault="007F760F" w:rsidP="007F760F">
      <w:pPr>
        <w:rPr>
          <w:sz w:val="10"/>
          <w:szCs w:val="16"/>
        </w:rPr>
      </w:pPr>
      <w:r w:rsidRPr="00A623AA">
        <w:rPr>
          <w:sz w:val="10"/>
          <w:szCs w:val="16"/>
        </w:rPr>
        <w:t>Kashmir:</w:t>
      </w:r>
    </w:p>
    <w:p w14:paraId="1663882B" w14:textId="77777777" w:rsidR="007F760F" w:rsidRPr="00A623AA" w:rsidRDefault="007F760F" w:rsidP="007F760F">
      <w:pPr>
        <w:rPr>
          <w:sz w:val="10"/>
          <w:szCs w:val="16"/>
        </w:rPr>
      </w:pPr>
      <w:r w:rsidRPr="00A623AA">
        <w:rPr>
          <w:sz w:val="10"/>
          <w:szCs w:val="16"/>
        </w:rPr>
        <w:t xml:space="preserve">Over the past decade, the gap in conventional power between India and Pakistan has only grown, even as Pakistan has tried to heal that gap with nuclear weapons. Despite (or perhaps because) of this, tensions between the rivals remained at a low simmer until steps taken by Prime Minister Narendra Modi to reduce the autonomy of Kashmir and to change citizenship policies within the rest of India. These steps have caused some unrest within </w:t>
      </w:r>
      <w:proofErr w:type="gramStart"/>
      <w:r w:rsidRPr="00A623AA">
        <w:rPr>
          <w:sz w:val="10"/>
          <w:szCs w:val="16"/>
        </w:rPr>
        <w:t>India, and</w:t>
      </w:r>
      <w:proofErr w:type="gramEnd"/>
      <w:r w:rsidRPr="00A623AA">
        <w:rPr>
          <w:sz w:val="10"/>
          <w:szCs w:val="16"/>
        </w:rPr>
        <w:t xml:space="preserve"> have highlighted the long-standing tensions between Delhi and Islamabad.</w:t>
      </w:r>
    </w:p>
    <w:p w14:paraId="036B8D2D" w14:textId="77777777" w:rsidR="007F760F" w:rsidRPr="00A623AA" w:rsidRDefault="007F760F" w:rsidP="007F760F">
      <w:pPr>
        <w:rPr>
          <w:sz w:val="10"/>
          <w:szCs w:val="16"/>
        </w:rPr>
      </w:pPr>
      <w:r w:rsidRPr="00A623AA">
        <w:rPr>
          <w:sz w:val="10"/>
          <w:szCs w:val="16"/>
        </w:rPr>
        <w:t>Further domestic disturbances within India could give Pakistan (or extremist groups within Pakistan) the idea that it has the opportunity, or perhaps even the responsibility, to intervene in some fashion. While this is unlikely to begin with conventional military action, it could consist of terrorist attacks internationally, in Kashmir, or internationally. If this happened, Modi might feel forced to respond in some fashion, leading to a ladder of escalation that could bring the two countries to the brink of a more serious conflict. Given China’s looming position and the growing relationship between Delhi and Washington, this kind of conflict could have remarkably disastrous international ripple effects.</w:t>
      </w:r>
    </w:p>
    <w:p w14:paraId="5013A9A0" w14:textId="77777777" w:rsidR="007F760F" w:rsidRPr="00A623AA" w:rsidRDefault="007F760F" w:rsidP="007F760F">
      <w:pPr>
        <w:rPr>
          <w:sz w:val="10"/>
          <w:szCs w:val="16"/>
        </w:rPr>
      </w:pPr>
      <w:r w:rsidRPr="00A623AA">
        <w:rPr>
          <w:sz w:val="10"/>
          <w:szCs w:val="16"/>
        </w:rPr>
        <w:lastRenderedPageBreak/>
        <w:t>Korean Peninsula:</w:t>
      </w:r>
    </w:p>
    <w:p w14:paraId="1D5F3465" w14:textId="77777777" w:rsidR="007F760F" w:rsidRPr="00A623AA" w:rsidRDefault="007F760F" w:rsidP="007F760F">
      <w:pPr>
        <w:rPr>
          <w:sz w:val="10"/>
          <w:szCs w:val="16"/>
        </w:rPr>
      </w:pPr>
      <w:r w:rsidRPr="00A623AA">
        <w:rPr>
          <w:sz w:val="10"/>
          <w:szCs w:val="16"/>
        </w:rPr>
        <w:t>A year ago, hope remained that negotiations between the United States and North Korea could succeed in permanently reducing tensions of the peninsula. Unfortunately, core problems in the domestic situations of both countries, along with a puzzling strategic conundrum, have prevented any agreement from taking hold. Tensions between the two countries now stand as high as at any time since 2017, and the impending U.S. election could imperil relations further.</w:t>
      </w:r>
    </w:p>
    <w:p w14:paraId="6869D54A" w14:textId="77777777" w:rsidR="007F760F" w:rsidRPr="00A623AA" w:rsidRDefault="007F760F" w:rsidP="007F760F">
      <w:pPr>
        <w:rPr>
          <w:sz w:val="10"/>
          <w:szCs w:val="16"/>
        </w:rPr>
      </w:pPr>
      <w:r w:rsidRPr="00A623AA">
        <w:rPr>
          <w:sz w:val="10"/>
          <w:szCs w:val="16"/>
        </w:rPr>
        <w:t xml:space="preserve">The Trump administration continues to seem to hold out hope that a deal with North Korea could improve its electoral prospects in November. But North Korea has no interest in the terms Trump is </w:t>
      </w:r>
      <w:proofErr w:type="gramStart"/>
      <w:r w:rsidRPr="00A623AA">
        <w:rPr>
          <w:sz w:val="10"/>
          <w:szCs w:val="16"/>
        </w:rPr>
        <w:t>offering, and</w:t>
      </w:r>
      <w:proofErr w:type="gramEnd"/>
      <w:r w:rsidRPr="00A623AA">
        <w:rPr>
          <w:sz w:val="10"/>
          <w:szCs w:val="16"/>
        </w:rPr>
        <w:t xml:space="preserve"> has become increasingly emphatic about making its disinterest clear.  Recently, North Korea promised a “Christmas present” that many in the United States worried would be a nuclear or ballistic missile test. It turned out to be nothing of the sort, but if North Korea decides to undertake an ICBM or (worse) nuclear test, the Trump administration might feel the need to intervene forcefully. In particular, President Trump has a reputation for pursuing a deeply personalistic foreign policy style, and might feel betrayed by Supreme Leader Kim, producing an even more uncertain situation.</w:t>
      </w:r>
    </w:p>
    <w:p w14:paraId="3F28667A" w14:textId="77777777" w:rsidR="007F760F" w:rsidRPr="00A623AA" w:rsidRDefault="007F760F" w:rsidP="007F760F">
      <w:pPr>
        <w:rPr>
          <w:sz w:val="10"/>
          <w:szCs w:val="16"/>
        </w:rPr>
      </w:pPr>
      <w:r w:rsidRPr="00A623AA">
        <w:rPr>
          <w:sz w:val="10"/>
          <w:szCs w:val="16"/>
        </w:rPr>
        <w:t>South China Sea:</w:t>
      </w:r>
    </w:p>
    <w:p w14:paraId="0BF0340F" w14:textId="77777777" w:rsidR="007F760F" w:rsidRPr="00A623AA" w:rsidRDefault="007F760F" w:rsidP="007F760F">
      <w:pPr>
        <w:rPr>
          <w:sz w:val="16"/>
        </w:rPr>
      </w:pPr>
      <w:r w:rsidRPr="00A623AA">
        <w:rPr>
          <w:rStyle w:val="Emphasis"/>
          <w:highlight w:val="cyan"/>
        </w:rPr>
        <w:t>U.S.-China relations</w:t>
      </w:r>
      <w:r w:rsidRPr="00A623AA">
        <w:rPr>
          <w:rStyle w:val="StyleUnderline"/>
          <w:highlight w:val="cyan"/>
        </w:rPr>
        <w:t xml:space="preserve"> stand</w:t>
      </w:r>
      <w:r w:rsidRPr="00A623AA">
        <w:rPr>
          <w:rStyle w:val="StyleUnderline"/>
        </w:rPr>
        <w:t xml:space="preserve"> at a </w:t>
      </w:r>
      <w:r w:rsidRPr="00A623AA">
        <w:rPr>
          <w:rStyle w:val="Emphasis"/>
          <w:highlight w:val="cyan"/>
        </w:rPr>
        <w:t>precarious</w:t>
      </w:r>
      <w:r w:rsidRPr="00A623AA">
        <w:rPr>
          <w:rStyle w:val="StyleUnderline"/>
        </w:rPr>
        <w:t xml:space="preserve"> point</w:t>
      </w:r>
      <w:r w:rsidRPr="00A623AA">
        <w:rPr>
          <w:sz w:val="16"/>
        </w:rPr>
        <w:t>. A trade deal between the two countries would seem to alleviate some tensions, but implementation remains in question. Economic difficulties in China have curtailed some of its naval construction program, just as a flattening of the defense budget in the United States has moderated shipbuilding ambitions. At the same time, China has worked assiduously to assure its relations with Russia, while the United States has sparked controversies with both South Korea and Japan, its two closest allies in the region.</w:t>
      </w:r>
    </w:p>
    <w:p w14:paraId="1909DFD8" w14:textId="77777777" w:rsidR="007F760F" w:rsidRPr="00A623AA" w:rsidRDefault="007F760F" w:rsidP="007F760F">
      <w:pPr>
        <w:rPr>
          <w:sz w:val="16"/>
        </w:rPr>
      </w:pPr>
      <w:r w:rsidRPr="00A623AA">
        <w:rPr>
          <w:sz w:val="16"/>
        </w:rPr>
        <w:t xml:space="preserve">Under such circumstances, it seems unlikely that either country would risk conflict. But President </w:t>
      </w:r>
      <w:r w:rsidRPr="00A623AA">
        <w:rPr>
          <w:rStyle w:val="StyleUnderline"/>
        </w:rPr>
        <w:t>Trump</w:t>
      </w:r>
      <w:r w:rsidRPr="00A623AA">
        <w:rPr>
          <w:sz w:val="16"/>
        </w:rPr>
        <w:t xml:space="preserve"> has staked much of his Presidency on confrontation with </w:t>
      </w:r>
      <w:proofErr w:type="gramStart"/>
      <w:r w:rsidRPr="00A623AA">
        <w:rPr>
          <w:sz w:val="16"/>
        </w:rPr>
        <w:t>China, and</w:t>
      </w:r>
      <w:proofErr w:type="gramEnd"/>
      <w:r w:rsidRPr="00A623AA">
        <w:rPr>
          <w:sz w:val="16"/>
        </w:rPr>
        <w:t xml:space="preserve"> </w:t>
      </w:r>
      <w:r w:rsidRPr="00A623AA">
        <w:rPr>
          <w:rStyle w:val="StyleUnderline"/>
        </w:rPr>
        <w:t>may</w:t>
      </w:r>
      <w:r w:rsidRPr="00A623AA">
        <w:rPr>
          <w:sz w:val="16"/>
        </w:rPr>
        <w:t xml:space="preserve"> feel tempted to </w:t>
      </w:r>
      <w:r w:rsidRPr="00A623AA">
        <w:rPr>
          <w:rStyle w:val="StyleUnderline"/>
        </w:rPr>
        <w:t>escalate the situation</w:t>
      </w:r>
      <w:r w:rsidRPr="00A623AA">
        <w:rPr>
          <w:sz w:val="16"/>
        </w:rPr>
        <w:t xml:space="preserve"> in the coming year. For his part, President </w:t>
      </w:r>
      <w:r w:rsidRPr="00A623AA">
        <w:rPr>
          <w:rStyle w:val="StyleUnderline"/>
        </w:rPr>
        <w:t>Xi faces</w:t>
      </w:r>
      <w:r w:rsidRPr="00A623AA">
        <w:rPr>
          <w:sz w:val="16"/>
        </w:rPr>
        <w:t xml:space="preserve"> the continuous prospect of </w:t>
      </w:r>
      <w:r w:rsidRPr="00A623AA">
        <w:rPr>
          <w:rStyle w:val="StyleUnderline"/>
        </w:rPr>
        <w:t>turmoil at home</w:t>
      </w:r>
      <w:r w:rsidRPr="00A623AA">
        <w:rPr>
          <w:sz w:val="16"/>
        </w:rPr>
        <w:t xml:space="preserve">, both in the Han heartland and in Xinjiang. </w:t>
      </w:r>
      <w:r w:rsidRPr="00A623AA">
        <w:rPr>
          <w:rStyle w:val="StyleUnderline"/>
          <w:highlight w:val="cyan"/>
        </w:rPr>
        <w:t>Both</w:t>
      </w:r>
      <w:r w:rsidRPr="00A623AA">
        <w:rPr>
          <w:rStyle w:val="StyleUnderline"/>
        </w:rPr>
        <w:t xml:space="preserve"> sides</w:t>
      </w:r>
      <w:r w:rsidRPr="00A623AA">
        <w:rPr>
          <w:sz w:val="16"/>
        </w:rPr>
        <w:t xml:space="preserve">, thus, </w:t>
      </w:r>
      <w:r w:rsidRPr="00A623AA">
        <w:rPr>
          <w:rStyle w:val="StyleUnderline"/>
          <w:highlight w:val="cyan"/>
        </w:rPr>
        <w:t>have incentives for</w:t>
      </w:r>
      <w:r w:rsidRPr="00A623AA">
        <w:rPr>
          <w:sz w:val="16"/>
        </w:rPr>
        <w:t xml:space="preserve"> diplomatic and economic </w:t>
      </w:r>
      <w:r w:rsidRPr="00A623AA">
        <w:rPr>
          <w:rStyle w:val="StyleUnderline"/>
          <w:highlight w:val="cyan"/>
        </w:rPr>
        <w:t>escalation, which</w:t>
      </w:r>
      <w:r w:rsidRPr="00A623AA">
        <w:rPr>
          <w:sz w:val="16"/>
        </w:rPr>
        <w:t xml:space="preserve"> always </w:t>
      </w:r>
      <w:r w:rsidRPr="00A623AA">
        <w:rPr>
          <w:rStyle w:val="StyleUnderline"/>
        </w:rPr>
        <w:t xml:space="preserve">could </w:t>
      </w:r>
      <w:r w:rsidRPr="00A623AA">
        <w:rPr>
          <w:rStyle w:val="StyleUnderline"/>
          <w:highlight w:val="cyan"/>
        </w:rPr>
        <w:t xml:space="preserve">lead to </w:t>
      </w:r>
      <w:r w:rsidRPr="00A623AA">
        <w:rPr>
          <w:rStyle w:val="Emphasis"/>
          <w:szCs w:val="26"/>
          <w:highlight w:val="cyan"/>
        </w:rPr>
        <w:t>military confrontation</w:t>
      </w:r>
      <w:r w:rsidRPr="00A623AA">
        <w:rPr>
          <w:szCs w:val="26"/>
        </w:rPr>
        <w:t xml:space="preserve"> </w:t>
      </w:r>
      <w:r w:rsidRPr="00A623AA">
        <w:rPr>
          <w:sz w:val="16"/>
        </w:rPr>
        <w:t>in areas such as the South or East China Seas.</w:t>
      </w:r>
    </w:p>
    <w:p w14:paraId="2ADD2462" w14:textId="77777777" w:rsidR="007F760F" w:rsidRPr="00A623AA" w:rsidRDefault="007F760F" w:rsidP="007F760F">
      <w:pPr>
        <w:rPr>
          <w:sz w:val="16"/>
        </w:rPr>
      </w:pPr>
      <w:r w:rsidRPr="00A623AA">
        <w:rPr>
          <w:sz w:val="16"/>
        </w:rPr>
        <w:t xml:space="preserve">What Does the Future Hold for 2020? </w:t>
      </w:r>
    </w:p>
    <w:p w14:paraId="00C97EF3" w14:textId="77777777" w:rsidR="007F760F" w:rsidRPr="00A623AA" w:rsidRDefault="007F760F" w:rsidP="007F760F">
      <w:pPr>
        <w:rPr>
          <w:sz w:val="16"/>
        </w:rPr>
      </w:pPr>
      <w:r w:rsidRPr="00A623AA">
        <w:rPr>
          <w:sz w:val="16"/>
        </w:rPr>
        <w:t xml:space="preserve">The prospect of global conflagration in 2020 is low. Everyone awaits the result of the U.S. election, and a better understanding of the direction of US policy for the next four years. Still, every crisis proceeds by its own logic, and any of Pakistan, India, China, Israel, Iran, Turkey, or Russia might feel compelled by events to act. Focus on the election should not obscure the </w:t>
      </w:r>
      <w:r w:rsidRPr="00A623AA">
        <w:rPr>
          <w:rStyle w:val="Emphasis"/>
          <w:highlight w:val="cyan"/>
        </w:rPr>
        <w:t>frictions</w:t>
      </w:r>
      <w:r w:rsidRPr="00A623AA">
        <w:rPr>
          <w:sz w:val="16"/>
        </w:rPr>
        <w:t xml:space="preserve"> between nations that </w:t>
      </w:r>
      <w:r w:rsidRPr="00A623AA">
        <w:rPr>
          <w:rStyle w:val="StyleUnderline"/>
          <w:highlight w:val="cyan"/>
        </w:rPr>
        <w:t>could</w:t>
      </w:r>
      <w:r w:rsidRPr="00A623AA">
        <w:rPr>
          <w:rStyle w:val="StyleUnderline"/>
        </w:rPr>
        <w:t xml:space="preserve"> provide the </w:t>
      </w:r>
      <w:r w:rsidRPr="00A623AA">
        <w:rPr>
          <w:rStyle w:val="Emphasis"/>
          <w:highlight w:val="cyan"/>
        </w:rPr>
        <w:t>spark</w:t>
      </w:r>
      <w:r w:rsidRPr="00A623AA">
        <w:rPr>
          <w:rStyle w:val="StyleUnderline"/>
        </w:rPr>
        <w:t xml:space="preserve"> for </w:t>
      </w:r>
      <w:r w:rsidRPr="00A623AA">
        <w:rPr>
          <w:rStyle w:val="StyleUnderline"/>
          <w:highlight w:val="cyan"/>
        </w:rPr>
        <w:t xml:space="preserve">the </w:t>
      </w:r>
      <w:r w:rsidRPr="00A623AA">
        <w:rPr>
          <w:rStyle w:val="Emphasis"/>
          <w:highlight w:val="cyan"/>
        </w:rPr>
        <w:t>next war</w:t>
      </w:r>
      <w:r w:rsidRPr="00A623AA">
        <w:rPr>
          <w:sz w:val="16"/>
        </w:rPr>
        <w:t xml:space="preserve">. </w:t>
      </w:r>
    </w:p>
    <w:p w14:paraId="4D17DE5C" w14:textId="77777777" w:rsidR="007F760F" w:rsidRPr="00A623AA" w:rsidRDefault="007F760F" w:rsidP="007F760F"/>
    <w:p w14:paraId="27BA3E19" w14:textId="77777777" w:rsidR="007F760F" w:rsidRPr="00A623AA" w:rsidRDefault="007F760F" w:rsidP="007F760F">
      <w:pPr>
        <w:pStyle w:val="Heading3"/>
      </w:pPr>
      <w:r w:rsidRPr="00A623AA">
        <w:lastRenderedPageBreak/>
        <w:t>Impact---LIO---2NC</w:t>
      </w:r>
    </w:p>
    <w:p w14:paraId="2EED1FBF" w14:textId="77777777" w:rsidR="007F760F" w:rsidRPr="00A623AA" w:rsidRDefault="007F760F" w:rsidP="007F760F">
      <w:pPr>
        <w:pStyle w:val="Heading4"/>
      </w:pPr>
      <w:r w:rsidRPr="00A623AA">
        <w:t xml:space="preserve">The impact is a </w:t>
      </w:r>
      <w:r w:rsidRPr="00A623AA">
        <w:rPr>
          <w:u w:val="single"/>
        </w:rPr>
        <w:t>Chinese-led order</w:t>
      </w:r>
      <w:r w:rsidRPr="00A623AA">
        <w:t xml:space="preserve"> that </w:t>
      </w:r>
      <w:r w:rsidRPr="00A623AA">
        <w:rPr>
          <w:u w:val="single"/>
        </w:rPr>
        <w:t>immediately</w:t>
      </w:r>
      <w:r w:rsidRPr="00A623AA">
        <w:t xml:space="preserve"> causes </w:t>
      </w:r>
      <w:r w:rsidRPr="00A623AA">
        <w:rPr>
          <w:u w:val="single"/>
        </w:rPr>
        <w:t>extinction</w:t>
      </w:r>
      <w:r w:rsidRPr="00A623AA">
        <w:t xml:space="preserve"> AND </w:t>
      </w:r>
      <w:r w:rsidRPr="00A623AA">
        <w:rPr>
          <w:u w:val="single"/>
        </w:rPr>
        <w:t>upends</w:t>
      </w:r>
      <w:r w:rsidRPr="00A623AA">
        <w:t xml:space="preserve"> liberalism.</w:t>
      </w:r>
    </w:p>
    <w:p w14:paraId="59E7B3FB" w14:textId="77777777" w:rsidR="007F760F" w:rsidRPr="00A623AA" w:rsidRDefault="007F760F" w:rsidP="007F760F">
      <w:proofErr w:type="gramStart"/>
      <w:r w:rsidRPr="00A623AA">
        <w:t xml:space="preserve">Fei-Ling </w:t>
      </w:r>
      <w:r w:rsidRPr="00A623AA">
        <w:rPr>
          <w:rStyle w:val="Style13ptBold"/>
        </w:rPr>
        <w:t>Wang</w:t>
      </w:r>
      <w:proofErr w:type="gramEnd"/>
      <w:r w:rsidRPr="00A623AA">
        <w:rPr>
          <w:rStyle w:val="Style13ptBold"/>
        </w:rPr>
        <w:t xml:space="preserve"> 19</w:t>
      </w:r>
      <w:r w:rsidRPr="00A623AA">
        <w:t>, Ph.D. from the University of Pennsylvania, Professor at the Sam Nunn School of International Affairs, 10/24/2019, “The China Order: A Challenge for the U.S. and the World,” https://www.thecipherbrief.com/column_article/the-china-order-a-challenge-for-the-u-s-and-the-world</w:t>
      </w:r>
    </w:p>
    <w:p w14:paraId="28F09CF8" w14:textId="77777777" w:rsidR="007F760F" w:rsidRPr="00A623AA" w:rsidRDefault="007F760F" w:rsidP="007F760F">
      <w:pPr>
        <w:rPr>
          <w:sz w:val="16"/>
        </w:rPr>
      </w:pPr>
      <w:r w:rsidRPr="00A623AA">
        <w:rPr>
          <w:sz w:val="16"/>
        </w:rPr>
        <w:t xml:space="preserve">It is no longer hard to see that </w:t>
      </w:r>
      <w:r w:rsidRPr="00A623AA">
        <w:rPr>
          <w:rStyle w:val="StyleUnderline"/>
        </w:rPr>
        <w:t xml:space="preserve">the </w:t>
      </w:r>
      <w:r w:rsidRPr="00A623AA">
        <w:rPr>
          <w:rStyle w:val="Emphasis"/>
        </w:rPr>
        <w:t>rising power</w:t>
      </w:r>
      <w:r w:rsidRPr="00A623AA">
        <w:rPr>
          <w:sz w:val="16"/>
        </w:rPr>
        <w:t xml:space="preserve"> and the mounting pugnaciousness </w:t>
      </w:r>
      <w:r w:rsidRPr="00A623AA">
        <w:rPr>
          <w:rStyle w:val="StyleUnderline"/>
        </w:rPr>
        <w:t xml:space="preserve">of </w:t>
      </w:r>
      <w:r w:rsidRPr="00A623AA">
        <w:rPr>
          <w:rStyle w:val="StyleUnderline"/>
          <w:highlight w:val="cyan"/>
        </w:rPr>
        <w:t xml:space="preserve">the </w:t>
      </w:r>
      <w:r w:rsidRPr="00A623AA">
        <w:rPr>
          <w:rStyle w:val="Emphasis"/>
          <w:highlight w:val="cyan"/>
        </w:rPr>
        <w:t>P</w:t>
      </w:r>
      <w:r w:rsidRPr="00A623AA">
        <w:rPr>
          <w:sz w:val="16"/>
        </w:rPr>
        <w:t xml:space="preserve">eople’s </w:t>
      </w:r>
      <w:r w:rsidRPr="00A623AA">
        <w:rPr>
          <w:rStyle w:val="Emphasis"/>
          <w:highlight w:val="cyan"/>
        </w:rPr>
        <w:t>R</w:t>
      </w:r>
      <w:r w:rsidRPr="00A623AA">
        <w:rPr>
          <w:sz w:val="16"/>
        </w:rPr>
        <w:t xml:space="preserve">epublic of </w:t>
      </w:r>
      <w:r w:rsidRPr="00A623AA">
        <w:rPr>
          <w:rStyle w:val="Emphasis"/>
          <w:highlight w:val="cyan"/>
        </w:rPr>
        <w:t>C</w:t>
      </w:r>
      <w:r w:rsidRPr="00A623AA">
        <w:rPr>
          <w:sz w:val="16"/>
        </w:rPr>
        <w:t xml:space="preserve">hina (PRC) </w:t>
      </w:r>
      <w:r w:rsidRPr="00A623AA">
        <w:rPr>
          <w:rStyle w:val="StyleUnderline"/>
        </w:rPr>
        <w:t>have become a</w:t>
      </w:r>
      <w:r w:rsidRPr="00A623AA">
        <w:rPr>
          <w:sz w:val="16"/>
        </w:rPr>
        <w:t xml:space="preserve"> comprehensive </w:t>
      </w:r>
      <w:r w:rsidRPr="00A623AA">
        <w:rPr>
          <w:rStyle w:val="Emphasis"/>
          <w:highlight w:val="cyan"/>
        </w:rPr>
        <w:t>challenge</w:t>
      </w:r>
      <w:r w:rsidRPr="00A623AA">
        <w:rPr>
          <w:rStyle w:val="StyleUnderline"/>
        </w:rPr>
        <w:t xml:space="preserve"> for 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StyleUnderline"/>
        </w:rPr>
        <w:t xml:space="preserve">China’s </w:t>
      </w:r>
      <w:r w:rsidRPr="00A623AA">
        <w:rPr>
          <w:rStyle w:val="Emphasis"/>
        </w:rPr>
        <w:t>Machiavellian policies</w:t>
      </w:r>
      <w:r w:rsidRPr="00A623AA">
        <w:rPr>
          <w:sz w:val="16"/>
        </w:rPr>
        <w:t xml:space="preserve"> and actions </w:t>
      </w:r>
      <w:r w:rsidRPr="00A623AA">
        <w:rPr>
          <w:rStyle w:val="StyleUnderline"/>
        </w:rPr>
        <w:t>at home and abroad have turned a</w:t>
      </w:r>
      <w:r w:rsidRPr="00A623AA">
        <w:rPr>
          <w:sz w:val="16"/>
        </w:rPr>
        <w:t xml:space="preserve">n otherwise naturally complementary </w:t>
      </w:r>
      <w:r w:rsidRPr="00A623AA">
        <w:rPr>
          <w:rStyle w:val="StyleUnderline"/>
        </w:rPr>
        <w:t>Sino-American</w:t>
      </w:r>
      <w:r w:rsidRPr="00A623AA">
        <w:rPr>
          <w:sz w:val="16"/>
        </w:rPr>
        <w:t xml:space="preserve"> economic </w:t>
      </w:r>
      <w:r w:rsidRPr="00A623AA">
        <w:rPr>
          <w:rStyle w:val="StyleUnderline"/>
        </w:rPr>
        <w:t>relationship into a</w:t>
      </w:r>
      <w:r w:rsidRPr="00A623AA">
        <w:rPr>
          <w:sz w:val="16"/>
        </w:rPr>
        <w:t xml:space="preserve"> near </w:t>
      </w:r>
      <w:r w:rsidRPr="00A623AA">
        <w:rPr>
          <w:rStyle w:val="Emphasis"/>
        </w:rPr>
        <w:t>zero-sum</w:t>
      </w:r>
      <w:r w:rsidRPr="00A623AA">
        <w:rPr>
          <w:sz w:val="16"/>
        </w:rPr>
        <w:t xml:space="preserve">, if not already a zero-sum, </w:t>
      </w:r>
      <w:r w:rsidRPr="00A623AA">
        <w:rPr>
          <w:rStyle w:val="StyleUnderline"/>
        </w:rPr>
        <w:t>competition for</w:t>
      </w:r>
      <w:r w:rsidRPr="00A623AA">
        <w:rPr>
          <w:sz w:val="16"/>
        </w:rPr>
        <w:t xml:space="preserve"> market, jobs, technology, and financial </w:t>
      </w:r>
      <w:r w:rsidRPr="00A623AA">
        <w:rPr>
          <w:rStyle w:val="Emphasis"/>
          <w:highlight w:val="cyan"/>
        </w:rPr>
        <w:t>primacy</w:t>
      </w:r>
      <w:r w:rsidRPr="00A623AA">
        <w:rPr>
          <w:rStyle w:val="StyleUnderline"/>
        </w:rPr>
        <w:t>. Beijing</w:t>
      </w:r>
      <w:r w:rsidRPr="00A623AA">
        <w:rPr>
          <w:sz w:val="16"/>
        </w:rPr>
        <w:t xml:space="preserve"> now </w:t>
      </w:r>
      <w:r w:rsidRPr="00A623AA">
        <w:rPr>
          <w:rStyle w:val="StyleUnderline"/>
        </w:rPr>
        <w:t xml:space="preserve">openly </w:t>
      </w:r>
      <w:r w:rsidRPr="00A623AA">
        <w:rPr>
          <w:rStyle w:val="Emphasis"/>
        </w:rPr>
        <w:t>flexes its</w:t>
      </w:r>
      <w:r w:rsidRPr="00A623AA">
        <w:rPr>
          <w:sz w:val="16"/>
        </w:rPr>
        <w:t xml:space="preserve"> new </w:t>
      </w:r>
      <w:r w:rsidRPr="00A623AA">
        <w:rPr>
          <w:rStyle w:val="Emphasis"/>
        </w:rPr>
        <w:t>muscles</w:t>
      </w:r>
      <w:r w:rsidRPr="00A623AA">
        <w:rPr>
          <w:rStyle w:val="StyleUnderline"/>
        </w:rPr>
        <w:t xml:space="preserve"> in its neighborhood</w:t>
      </w:r>
      <w:r w:rsidRPr="00A623AA">
        <w:rPr>
          <w:sz w:val="16"/>
        </w:rPr>
        <w:t xml:space="preserve"> and beyond </w:t>
      </w:r>
      <w:r w:rsidRPr="00A623AA">
        <w:rPr>
          <w:rStyle w:val="StyleUnderline"/>
          <w:highlight w:val="cyan"/>
        </w:rPr>
        <w:t>to</w:t>
      </w:r>
      <w:r w:rsidRPr="00A623AA">
        <w:rPr>
          <w:rStyle w:val="StyleUnderline"/>
        </w:rPr>
        <w:t xml:space="preserve"> resist</w:t>
      </w:r>
      <w:r w:rsidRPr="00A623AA">
        <w:rPr>
          <w:sz w:val="16"/>
        </w:rPr>
        <w:t xml:space="preserve">, reduce, </w:t>
      </w:r>
      <w:r w:rsidRPr="00A623AA">
        <w:rPr>
          <w:rStyle w:val="StyleUnderline"/>
        </w:rPr>
        <w:t xml:space="preserve">and </w:t>
      </w:r>
      <w:r w:rsidRPr="00A623AA">
        <w:rPr>
          <w:rStyle w:val="Emphasis"/>
          <w:highlight w:val="cyan"/>
        </w:rPr>
        <w:t>replace</w:t>
      </w:r>
      <w:r w:rsidRPr="00A623AA">
        <w:rPr>
          <w:rStyle w:val="StyleUnderline"/>
        </w:rPr>
        <w:t xml:space="preserve"> American </w:t>
      </w:r>
      <w:r w:rsidRPr="00A623AA">
        <w:rPr>
          <w:rStyle w:val="Emphasis"/>
        </w:rPr>
        <w:t>leadership</w:t>
      </w:r>
      <w:r w:rsidRPr="00A623AA">
        <w:rPr>
          <w:sz w:val="16"/>
        </w:rPr>
        <w:t xml:space="preserve"> and presence </w:t>
      </w:r>
      <w:r w:rsidRPr="00A623AA">
        <w:rPr>
          <w:rStyle w:val="StyleUnderline"/>
        </w:rPr>
        <w:t xml:space="preserve">everywhere possible, seeking to </w:t>
      </w:r>
      <w:r w:rsidRPr="00A623AA">
        <w:rPr>
          <w:rStyle w:val="Emphasis"/>
        </w:rPr>
        <w:t>undermine</w:t>
      </w:r>
      <w:r w:rsidRPr="00A623AA">
        <w:rPr>
          <w:rStyle w:val="StyleUnderline"/>
        </w:rPr>
        <w:t xml:space="preserve"> </w:t>
      </w:r>
      <w:r w:rsidRPr="00A623AA">
        <w:rPr>
          <w:rStyle w:val="StyleUnderline"/>
          <w:highlight w:val="cyan"/>
        </w:rPr>
        <w:t>the</w:t>
      </w:r>
      <w:r w:rsidRPr="00A623AA">
        <w:rPr>
          <w:rStyle w:val="StyleUnderline"/>
        </w:rPr>
        <w:t xml:space="preserve"> U.S.-led </w:t>
      </w:r>
      <w:r w:rsidRPr="00A623AA">
        <w:rPr>
          <w:rStyle w:val="Emphasis"/>
          <w:highlight w:val="cyan"/>
        </w:rPr>
        <w:t>international</w:t>
      </w:r>
      <w:r w:rsidRPr="00A623AA">
        <w:rPr>
          <w:sz w:val="16"/>
        </w:rPr>
        <w:t xml:space="preserve"> economic </w:t>
      </w:r>
      <w:r w:rsidRPr="00A623AA">
        <w:rPr>
          <w:rStyle w:val="Emphasis"/>
          <w:highlight w:val="cyan"/>
        </w:rPr>
        <w:t>order</w:t>
      </w:r>
      <w:r w:rsidRPr="00A623AA">
        <w:rPr>
          <w:rStyle w:val="StyleUnderline"/>
          <w:highlight w:val="cyan"/>
        </w:rPr>
        <w:t xml:space="preserve"> and</w:t>
      </w:r>
      <w:r w:rsidRPr="00A623AA">
        <w:rPr>
          <w:rStyle w:val="StyleUnderline"/>
        </w:rPr>
        <w:t xml:space="preserve"> American-anchored </w:t>
      </w:r>
      <w:r w:rsidRPr="00A623AA">
        <w:rPr>
          <w:rStyle w:val="Emphasis"/>
        </w:rPr>
        <w:t xml:space="preserve">collective </w:t>
      </w:r>
      <w:r w:rsidRPr="00A623AA">
        <w:rPr>
          <w:rStyle w:val="Emphasis"/>
          <w:highlight w:val="cyan"/>
        </w:rPr>
        <w:t>security</w:t>
      </w:r>
      <w:r w:rsidRPr="00A623AA">
        <w:rPr>
          <w:rStyle w:val="StyleUnderline"/>
        </w:rPr>
        <w:t xml:space="preserve"> arrangements</w:t>
      </w:r>
      <w:r w:rsidRPr="00A623AA">
        <w:rPr>
          <w:sz w:val="16"/>
        </w:rPr>
        <w:t>.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p>
    <w:p w14:paraId="31C2A871" w14:textId="77777777" w:rsidR="007F760F" w:rsidRPr="00A623AA" w:rsidRDefault="007F760F" w:rsidP="007F760F">
      <w:pPr>
        <w:rPr>
          <w:sz w:val="16"/>
        </w:rPr>
      </w:pPr>
      <w:r w:rsidRPr="00A623AA">
        <w:rPr>
          <w:sz w:val="16"/>
        </w:rPr>
        <w:t xml:space="preserve">What is less known, perhaps, is that </w:t>
      </w:r>
      <w:r w:rsidRPr="00A623AA">
        <w:rPr>
          <w:rStyle w:val="StyleUnderline"/>
        </w:rPr>
        <w:t xml:space="preserve">the </w:t>
      </w:r>
      <w:r w:rsidRPr="00A623AA">
        <w:rPr>
          <w:rStyle w:val="Emphasis"/>
        </w:rPr>
        <w:t xml:space="preserve">rising </w:t>
      </w:r>
      <w:r w:rsidRPr="00A623AA">
        <w:rPr>
          <w:rStyle w:val="Emphasis"/>
          <w:highlight w:val="cyan"/>
        </w:rPr>
        <w:t>PRC</w:t>
      </w:r>
      <w:r w:rsidRPr="00A623AA">
        <w:rPr>
          <w:sz w:val="16"/>
        </w:rPr>
        <w:t xml:space="preserve"> state also </w:t>
      </w:r>
      <w:r w:rsidRPr="00A623AA">
        <w:rPr>
          <w:rStyle w:val="StyleUnderline"/>
          <w:highlight w:val="cyan"/>
        </w:rPr>
        <w:t xml:space="preserve">seeks an </w:t>
      </w:r>
      <w:r w:rsidRPr="00A623AA">
        <w:rPr>
          <w:rStyle w:val="Emphasis"/>
          <w:highlight w:val="cyan"/>
        </w:rPr>
        <w:t>overhaul</w:t>
      </w:r>
      <w:r w:rsidRPr="00A623AA">
        <w:rPr>
          <w:rStyle w:val="StyleUnderline"/>
          <w:highlight w:val="cyan"/>
        </w:rPr>
        <w:t xml:space="preserve"> of</w:t>
      </w:r>
      <w:r w:rsidRPr="00A623AA">
        <w:rPr>
          <w:rStyle w:val="StyleUnderline"/>
        </w:rPr>
        <w:t xml:space="preserve"> the </w:t>
      </w:r>
      <w:r w:rsidRPr="00A623AA">
        <w:rPr>
          <w:rStyle w:val="Emphasis"/>
        </w:rPr>
        <w:t>very world order</w:t>
      </w:r>
      <w:r w:rsidRPr="00A623AA">
        <w:rPr>
          <w:rStyle w:val="StyleUnderline"/>
        </w:rPr>
        <w:t xml:space="preserve"> that</w:t>
      </w:r>
      <w:r w:rsidRPr="00A623AA">
        <w:rPr>
          <w:sz w:val="16"/>
        </w:rPr>
        <w:t xml:space="preserve"> has </w:t>
      </w:r>
      <w:r w:rsidRPr="00A623AA">
        <w:rPr>
          <w:rStyle w:val="StyleUnderline"/>
        </w:rPr>
        <w:t xml:space="preserve">enabled the </w:t>
      </w:r>
      <w:r w:rsidRPr="00A623AA">
        <w:rPr>
          <w:rStyle w:val="Emphasis"/>
        </w:rPr>
        <w:t>greatest advances</w:t>
      </w:r>
      <w:r w:rsidRPr="00A623AA">
        <w:rPr>
          <w:rStyle w:val="StyleUnderline"/>
        </w:rPr>
        <w:t xml:space="preserve"> of human civilization</w:t>
      </w:r>
      <w:r w:rsidRPr="00A623AA">
        <w:rPr>
          <w:sz w:val="16"/>
        </w:rPr>
        <w:t xml:space="preserve"> over the past few centuries – </w:t>
      </w:r>
      <w:r w:rsidRPr="00A623AA">
        <w:rPr>
          <w:rStyle w:val="StyleUnderline"/>
        </w:rPr>
        <w:t xml:space="preserve">the Westphalian system of </w:t>
      </w:r>
      <w:r w:rsidRPr="00A623AA">
        <w:rPr>
          <w:rStyle w:val="Emphasis"/>
          <w:highlight w:val="cyan"/>
        </w:rPr>
        <w:t>nation-states</w:t>
      </w:r>
      <w:r w:rsidRPr="00A623AA">
        <w:rPr>
          <w:sz w:val="16"/>
        </w:rPr>
        <w:t xml:space="preserve">. This world order was codified in the 17th century, expanded to a global scale in the 20th century, and now is in its post-World War II and post-Cold War iteration — </w:t>
      </w:r>
      <w:r w:rsidRPr="00A623AA">
        <w:rPr>
          <w:rStyle w:val="StyleUnderline"/>
        </w:rPr>
        <w:t xml:space="preserve">the so-called </w:t>
      </w:r>
      <w:r w:rsidRPr="00A623AA">
        <w:rPr>
          <w:rStyle w:val="Emphasis"/>
        </w:rPr>
        <w:t>America-led L</w:t>
      </w:r>
      <w:r w:rsidRPr="00A623AA">
        <w:rPr>
          <w:sz w:val="16"/>
        </w:rPr>
        <w:t xml:space="preserve">iberal </w:t>
      </w:r>
      <w:r w:rsidRPr="00A623AA">
        <w:rPr>
          <w:rStyle w:val="Emphasis"/>
        </w:rPr>
        <w:t>I</w:t>
      </w:r>
      <w:r w:rsidRPr="00A623AA">
        <w:rPr>
          <w:sz w:val="16"/>
        </w:rPr>
        <w:t xml:space="preserve">nternational </w:t>
      </w:r>
      <w:r w:rsidRPr="00A623AA">
        <w:rPr>
          <w:rStyle w:val="Emphasis"/>
        </w:rPr>
        <w:t>O</w:t>
      </w:r>
      <w:r w:rsidRPr="00A623AA">
        <w:rPr>
          <w:sz w:val="16"/>
        </w:rPr>
        <w:t xml:space="preserve">rder (LIO). </w:t>
      </w:r>
      <w:r w:rsidRPr="00A623AA">
        <w:rPr>
          <w:rStyle w:val="StyleUnderline"/>
        </w:rPr>
        <w:t xml:space="preserve">The rise of Chinese power, under the </w:t>
      </w:r>
      <w:r w:rsidRPr="00A623AA">
        <w:rPr>
          <w:rStyle w:val="Emphasis"/>
        </w:rPr>
        <w:t>autocracy</w:t>
      </w:r>
      <w:r w:rsidRPr="00A623AA">
        <w:rPr>
          <w:rStyle w:val="StyleUnderline"/>
        </w:rPr>
        <w:t xml:space="preserve"> of the </w:t>
      </w:r>
      <w:r w:rsidRPr="00A623AA">
        <w:rPr>
          <w:rStyle w:val="Emphasis"/>
        </w:rPr>
        <w:t>C</w:t>
      </w:r>
      <w:r w:rsidRPr="00A623AA">
        <w:rPr>
          <w:sz w:val="16"/>
        </w:rPr>
        <w:t xml:space="preserve">hinese </w:t>
      </w:r>
      <w:r w:rsidRPr="00A623AA">
        <w:rPr>
          <w:rStyle w:val="Emphasis"/>
        </w:rPr>
        <w:t>C</w:t>
      </w:r>
      <w:r w:rsidRPr="00A623AA">
        <w:rPr>
          <w:sz w:val="16"/>
        </w:rPr>
        <w:t xml:space="preserve">ommunist </w:t>
      </w:r>
      <w:r w:rsidRPr="00A623AA">
        <w:rPr>
          <w:rStyle w:val="Emphasis"/>
        </w:rPr>
        <w:t>P</w:t>
      </w:r>
      <w:r w:rsidRPr="00A623AA">
        <w:rPr>
          <w:sz w:val="16"/>
        </w:rPr>
        <w:t xml:space="preserve">arty (CCP), </w:t>
      </w:r>
      <w:r w:rsidRPr="00A623AA">
        <w:rPr>
          <w:rStyle w:val="StyleUnderline"/>
        </w:rPr>
        <w:t>is not just contesting</w:t>
      </w:r>
      <w:r w:rsidRPr="00A623AA">
        <w:rPr>
          <w:sz w:val="16"/>
        </w:rPr>
        <w:t xml:space="preserve"> U.S. national security and </w:t>
      </w:r>
      <w:r w:rsidRPr="00A623AA">
        <w:rPr>
          <w:rStyle w:val="StyleUnderline"/>
        </w:rPr>
        <w:t>American global leadership but</w:t>
      </w:r>
      <w:r w:rsidRPr="00A623AA">
        <w:rPr>
          <w:sz w:val="16"/>
        </w:rPr>
        <w:t xml:space="preserve"> also </w:t>
      </w:r>
      <w:r w:rsidRPr="00A623AA">
        <w:rPr>
          <w:rStyle w:val="StyleUnderline"/>
        </w:rPr>
        <w:t xml:space="preserve">the </w:t>
      </w:r>
      <w:r w:rsidRPr="00A623AA">
        <w:rPr>
          <w:rStyle w:val="Emphasis"/>
        </w:rPr>
        <w:t>existing world order</w:t>
      </w:r>
      <w:r w:rsidRPr="00A623AA">
        <w:rPr>
          <w:rStyle w:val="StyleUnderline"/>
        </w:rPr>
        <w:t xml:space="preserve">. Never since the heyday of the Cold War has the world seen such a </w:t>
      </w:r>
      <w:r w:rsidRPr="00A623AA">
        <w:rPr>
          <w:rStyle w:val="Emphasis"/>
        </w:rPr>
        <w:t>full challenge</w:t>
      </w:r>
      <w:r w:rsidRPr="00A623AA">
        <w:rPr>
          <w:rStyle w:val="StyleUnderline"/>
        </w:rPr>
        <w:t xml:space="preserve"> to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and</w:t>
      </w:r>
      <w:r w:rsidRPr="00A623AA">
        <w:rPr>
          <w:sz w:val="16"/>
        </w:rPr>
        <w:t xml:space="preserve"> to </w:t>
      </w:r>
      <w:r w:rsidRPr="00A623AA">
        <w:rPr>
          <w:rStyle w:val="StyleUnderline"/>
        </w:rPr>
        <w:t>the Westphalian system</w:t>
      </w:r>
      <w:r w:rsidRPr="00A623AA">
        <w:rPr>
          <w:sz w:val="16"/>
        </w:rPr>
        <w:t>.</w:t>
      </w:r>
    </w:p>
    <w:p w14:paraId="13C4C26F" w14:textId="77777777" w:rsidR="007F760F" w:rsidRPr="00A623AA" w:rsidRDefault="007F760F" w:rsidP="007F760F">
      <w:pPr>
        <w:rPr>
          <w:sz w:val="16"/>
        </w:rPr>
      </w:pPr>
      <w:r w:rsidRPr="00A623AA">
        <w:rPr>
          <w:rStyle w:val="StyleUnderline"/>
        </w:rPr>
        <w:t>The CCP is leading</w:t>
      </w:r>
      <w:r w:rsidRPr="00A623AA">
        <w:rPr>
          <w:sz w:val="16"/>
        </w:rPr>
        <w:t xml:space="preserve"> the PRC </w:t>
      </w:r>
      <w:r w:rsidRPr="00A623AA">
        <w:rPr>
          <w:rStyle w:val="StyleUnderline"/>
        </w:rPr>
        <w:t>toward</w:t>
      </w:r>
      <w:r w:rsidRPr="00A623AA">
        <w:rPr>
          <w:sz w:val="16"/>
        </w:rPr>
        <w:t xml:space="preserve"> a Chinese Dream of a world order in its own image, which I call </w:t>
      </w:r>
      <w:r w:rsidRPr="00A623AA">
        <w:rPr>
          <w:rStyle w:val="StyleUnderline"/>
        </w:rPr>
        <w:t xml:space="preserve">the </w:t>
      </w:r>
      <w:r w:rsidRPr="00A623AA">
        <w:rPr>
          <w:rStyle w:val="Emphasis"/>
        </w:rPr>
        <w:t>China Order</w:t>
      </w:r>
      <w:r w:rsidRPr="00A623AA">
        <w:rPr>
          <w:sz w:val="16"/>
        </w:rPr>
        <w:t xml:space="preserve">. The China Order is a millennia-old political tradition and ideology that mandates </w:t>
      </w:r>
      <w:r w:rsidRPr="00A623AA">
        <w:rPr>
          <w:rStyle w:val="StyleUnderline"/>
        </w:rPr>
        <w:t>a unitary, authoritarian</w:t>
      </w:r>
      <w:r w:rsidRPr="00A623AA">
        <w:rPr>
          <w:sz w:val="16"/>
        </w:rPr>
        <w:t xml:space="preserve"> (often totalitarian), </w:t>
      </w:r>
      <w:r w:rsidRPr="00A623AA">
        <w:rPr>
          <w:rStyle w:val="StyleUnderline"/>
        </w:rPr>
        <w:t xml:space="preserve">omnipotent and omnipresent government for the </w:t>
      </w:r>
      <w:r w:rsidRPr="00A623AA">
        <w:rPr>
          <w:rStyle w:val="Emphasis"/>
        </w:rPr>
        <w:t>whole</w:t>
      </w:r>
      <w:r w:rsidRPr="00A623AA">
        <w:rPr>
          <w:sz w:val="16"/>
        </w:rPr>
        <w:t xml:space="preserve"> known </w:t>
      </w:r>
      <w:r w:rsidRPr="00A623AA">
        <w:rPr>
          <w:rStyle w:val="Emphasis"/>
        </w:rPr>
        <w:t>world</w:t>
      </w:r>
      <w:r w:rsidRPr="00A623AA">
        <w:rPr>
          <w:sz w:val="16"/>
        </w:rPr>
        <w:t xml:space="preserve">. This alternative world order has had a variety of euphemisms in the long history of China: from tinaxia yitong (unification of all under heaven) and shijie datong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w:t>
      </w:r>
      <w:r w:rsidRPr="00A623AA">
        <w:rPr>
          <w:rStyle w:val="StyleUnderline"/>
        </w:rPr>
        <w:t xml:space="preserve">global </w:t>
      </w:r>
      <w:r w:rsidRPr="00A623AA">
        <w:rPr>
          <w:rStyle w:val="StyleUnderline"/>
          <w:highlight w:val="cyan"/>
        </w:rPr>
        <w:t>governance</w:t>
      </w:r>
      <w:r w:rsidRPr="00A623AA">
        <w:rPr>
          <w:sz w:val="16"/>
        </w:rPr>
        <w:t xml:space="preserve"> to </w:t>
      </w:r>
      <w:r w:rsidRPr="00A623AA">
        <w:rPr>
          <w:rStyle w:val="StyleUnderline"/>
          <w:highlight w:val="cyan"/>
        </w:rPr>
        <w:t>address</w:t>
      </w:r>
      <w:r w:rsidRPr="00A623AA">
        <w:rPr>
          <w:rStyle w:val="StyleUnderline"/>
        </w:rPr>
        <w:t xml:space="preserve"> </w:t>
      </w:r>
      <w:r w:rsidRPr="00A623AA">
        <w:rPr>
          <w:rStyle w:val="Emphasis"/>
        </w:rPr>
        <w:t>transnational issues</w:t>
      </w:r>
      <w:r w:rsidRPr="00A623AA">
        <w:rPr>
          <w:rStyle w:val="StyleUnderline"/>
        </w:rPr>
        <w:t xml:space="preserve"> such as </w:t>
      </w:r>
      <w:r w:rsidRPr="00A623AA">
        <w:rPr>
          <w:rStyle w:val="Emphasis"/>
          <w:highlight w:val="cyan"/>
        </w:rPr>
        <w:t>climate</w:t>
      </w:r>
      <w:r w:rsidRPr="00A623AA">
        <w:rPr>
          <w:rStyle w:val="Emphasis"/>
        </w:rPr>
        <w:t xml:space="preserve"> change</w:t>
      </w:r>
      <w:r w:rsidRPr="00A623AA">
        <w:rPr>
          <w:rStyle w:val="StyleUnderline"/>
        </w:rPr>
        <w:t xml:space="preserve">, </w:t>
      </w:r>
      <w:r w:rsidRPr="00A623AA">
        <w:rPr>
          <w:rStyle w:val="Emphasis"/>
          <w:highlight w:val="cyan"/>
        </w:rPr>
        <w:t>inequality</w:t>
      </w:r>
      <w:r w:rsidRPr="00A623AA">
        <w:rPr>
          <w:rStyle w:val="StyleUnderline"/>
          <w:highlight w:val="cyan"/>
        </w:rPr>
        <w:t xml:space="preserve">, </w:t>
      </w:r>
      <w:r w:rsidRPr="00A623AA">
        <w:rPr>
          <w:rStyle w:val="Emphasis"/>
          <w:highlight w:val="cyan"/>
        </w:rPr>
        <w:t>epidemics</w:t>
      </w:r>
      <w:r w:rsidRPr="00A623AA">
        <w:rPr>
          <w:rStyle w:val="StyleUnderline"/>
          <w:highlight w:val="cyan"/>
        </w:rPr>
        <w:t xml:space="preserve">, and </w:t>
      </w:r>
      <w:r w:rsidRPr="00A623AA">
        <w:rPr>
          <w:rStyle w:val="Emphasis"/>
          <w:highlight w:val="cyan"/>
        </w:rPr>
        <w:t>terrorism</w:t>
      </w:r>
      <w:r w:rsidRPr="00A623AA">
        <w:rPr>
          <w:sz w:val="16"/>
        </w:rPr>
        <w:t>.</w:t>
      </w:r>
    </w:p>
    <w:p w14:paraId="7E63C575" w14:textId="77777777" w:rsidR="007F760F" w:rsidRPr="00A623AA" w:rsidRDefault="007F760F" w:rsidP="007F760F">
      <w:pPr>
        <w:rPr>
          <w:sz w:val="16"/>
        </w:rPr>
      </w:pPr>
      <w:r w:rsidRPr="00A623AA">
        <w:rPr>
          <w:rStyle w:val="StyleUnderline"/>
        </w:rPr>
        <w:t xml:space="preserve">This </w:t>
      </w:r>
      <w:r w:rsidRPr="00A623AA">
        <w:rPr>
          <w:rStyle w:val="StyleUnderline"/>
          <w:highlight w:val="cyan"/>
        </w:rPr>
        <w:t>China</w:t>
      </w:r>
      <w:r w:rsidRPr="00A623AA">
        <w:rPr>
          <w:rStyle w:val="StyleUnderline"/>
        </w:rPr>
        <w:t xml:space="preserve"> Order is</w:t>
      </w:r>
      <w:r w:rsidRPr="00A623AA">
        <w:rPr>
          <w:sz w:val="16"/>
        </w:rPr>
        <w:t xml:space="preserve"> normatively and practically </w:t>
      </w:r>
      <w:r w:rsidRPr="00A623AA">
        <w:rPr>
          <w:rStyle w:val="StyleUnderline"/>
          <w:highlight w:val="cyan"/>
        </w:rPr>
        <w:t>at</w:t>
      </w:r>
      <w:r w:rsidRPr="00A623AA">
        <w:rPr>
          <w:rStyle w:val="StyleUnderline"/>
        </w:rPr>
        <w:t xml:space="preserve"> </w:t>
      </w:r>
      <w:r w:rsidRPr="00A623AA">
        <w:rPr>
          <w:rStyle w:val="Emphasis"/>
        </w:rPr>
        <w:t xml:space="preserve">fundamental </w:t>
      </w:r>
      <w:r w:rsidRPr="00A623AA">
        <w:rPr>
          <w:rStyle w:val="Emphasis"/>
          <w:highlight w:val="cyan"/>
        </w:rPr>
        <w:t>odds</w:t>
      </w:r>
      <w:r w:rsidRPr="00A623AA">
        <w:rPr>
          <w:rStyle w:val="StyleUnderline"/>
          <w:highlight w:val="cyan"/>
        </w:rPr>
        <w:t xml:space="preserve"> with the </w:t>
      </w:r>
      <w:r w:rsidRPr="00A623AA">
        <w:rPr>
          <w:rStyle w:val="Emphasis"/>
          <w:highlight w:val="cyan"/>
        </w:rPr>
        <w:t>LIO</w:t>
      </w:r>
      <w:r w:rsidRPr="00A623AA">
        <w:rPr>
          <w:sz w:val="16"/>
        </w:rPr>
        <w:t xml:space="preserve"> version of the Westphalia system </w:t>
      </w:r>
      <w:r w:rsidRPr="00A623AA">
        <w:rPr>
          <w:rStyle w:val="StyleUnderline"/>
        </w:rPr>
        <w:t>that enshrines</w:t>
      </w:r>
      <w:r w:rsidRPr="00A623AA">
        <w:rPr>
          <w:sz w:val="16"/>
        </w:rPr>
        <w:t xml:space="preserve"> comparison and competition among </w:t>
      </w:r>
      <w:r w:rsidRPr="00A623AA">
        <w:rPr>
          <w:rStyle w:val="StyleUnderline"/>
        </w:rPr>
        <w:t xml:space="preserve">nations </w:t>
      </w:r>
      <w:r w:rsidRPr="00A623AA">
        <w:rPr>
          <w:rStyle w:val="Emphasis"/>
        </w:rPr>
        <w:t>coexisting</w:t>
      </w:r>
      <w:r w:rsidRPr="00A623AA">
        <w:rPr>
          <w:rStyle w:val="StyleUnderline"/>
        </w:rPr>
        <w:t xml:space="preserve"> with equal sovereignty</w:t>
      </w:r>
      <w:r w:rsidRPr="00A623AA">
        <w:rPr>
          <w:sz w:val="16"/>
        </w:rPr>
        <w:t xml:space="preserve">.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under this world order, as documented by </w:t>
      </w:r>
      <w:r w:rsidRPr="00A623AA">
        <w:rPr>
          <w:rStyle w:val="StyleUnderline"/>
        </w:rPr>
        <w:t>The China Order</w:t>
      </w:r>
      <w:r w:rsidRPr="00A623AA">
        <w:rPr>
          <w:sz w:val="16"/>
        </w:rPr>
        <w:t xml:space="preserve"> (#ad), human civilization </w:t>
      </w:r>
      <w:r w:rsidRPr="00A623AA">
        <w:rPr>
          <w:rStyle w:val="StyleUnderline"/>
        </w:rPr>
        <w:t xml:space="preserve">is socio-economically very </w:t>
      </w:r>
      <w:r w:rsidRPr="00A623AA">
        <w:rPr>
          <w:rStyle w:val="Emphasis"/>
        </w:rPr>
        <w:t>suboptimal</w:t>
      </w:r>
      <w:r w:rsidRPr="00A623AA">
        <w:rPr>
          <w:rStyle w:val="StyleUnderline"/>
        </w:rPr>
        <w:t xml:space="preserve"> and </w:t>
      </w:r>
      <w:r w:rsidRPr="00A623AA">
        <w:rPr>
          <w:rStyle w:val="Emphasis"/>
        </w:rPr>
        <w:t>hopelessly stagnant</w:t>
      </w:r>
      <w:r w:rsidRPr="00A623AA">
        <w:rPr>
          <w:sz w:val="16"/>
        </w:rPr>
        <w:t>, inevitably shortchanging the lives of just about everyone, especially nonelites, as the tragic and often catastrophic history of Eastern Eurasia under the China Order before the nineteenth century amply demonstrates.</w:t>
      </w:r>
    </w:p>
    <w:p w14:paraId="549B0EFE" w14:textId="77777777" w:rsidR="007F760F" w:rsidRPr="00A623AA" w:rsidRDefault="007F760F" w:rsidP="007F760F">
      <w:pPr>
        <w:rPr>
          <w:sz w:val="16"/>
        </w:rPr>
      </w:pPr>
      <w:r w:rsidRPr="00A623AA">
        <w:rPr>
          <w:sz w:val="16"/>
        </w:rPr>
        <w:t xml:space="preserve">Since 1949, when the PRC restored traditional Chinese autocracy under the guise of imported Marxism-Leninism, </w:t>
      </w:r>
      <w:r w:rsidRPr="00A623AA">
        <w:rPr>
          <w:rStyle w:val="StyleUnderline"/>
        </w:rPr>
        <w:t xml:space="preserve">the CCP has been </w:t>
      </w:r>
      <w:r w:rsidRPr="00A623AA">
        <w:rPr>
          <w:rStyle w:val="Emphasis"/>
        </w:rPr>
        <w:t>ceaselessly</w:t>
      </w:r>
      <w:r w:rsidRPr="00A623AA">
        <w:rPr>
          <w:sz w:val="16"/>
        </w:rPr>
        <w:t xml:space="preserve"> and callously </w:t>
      </w:r>
      <w:r w:rsidRPr="00A623AA">
        <w:rPr>
          <w:rStyle w:val="StyleUnderline"/>
        </w:rPr>
        <w:t xml:space="preserve">fighting its </w:t>
      </w:r>
      <w:r w:rsidRPr="00A623AA">
        <w:rPr>
          <w:rStyle w:val="Emphasis"/>
        </w:rPr>
        <w:t>own people</w:t>
      </w:r>
      <w:r w:rsidRPr="00A623AA">
        <w:rPr>
          <w:rStyle w:val="StyleUnderline"/>
        </w:rPr>
        <w:t xml:space="preserve"> internally and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 xml:space="preserve">and </w:t>
      </w:r>
      <w:r w:rsidRPr="00A623AA">
        <w:rPr>
          <w:rStyle w:val="Emphasis"/>
        </w:rPr>
        <w:t>American allies</w:t>
      </w:r>
      <w:r w:rsidRPr="00A623AA">
        <w:rPr>
          <w:sz w:val="16"/>
        </w:rPr>
        <w:t xml:space="preserve"> externally </w:t>
      </w:r>
      <w:r w:rsidRPr="00A623AA">
        <w:rPr>
          <w:rStyle w:val="StyleUnderline"/>
        </w:rPr>
        <w:t xml:space="preserve">to preserve its monopoly </w:t>
      </w:r>
      <w:r w:rsidRPr="00A623AA">
        <w:rPr>
          <w:rStyle w:val="Emphasis"/>
        </w:rPr>
        <w:t>over power</w:t>
      </w:r>
      <w:r w:rsidRPr="00A623AA">
        <w:rPr>
          <w:rStyle w:val="StyleUnderline"/>
        </w:rPr>
        <w:t xml:space="preserve">. Only </w:t>
      </w:r>
      <w:r w:rsidRPr="00A623AA">
        <w:rPr>
          <w:rStyle w:val="Emphasis"/>
        </w:rPr>
        <w:t>sheer exhaustion</w:t>
      </w:r>
      <w:r w:rsidRPr="00A623AA">
        <w:rPr>
          <w:sz w:val="16"/>
        </w:rPr>
        <w:t xml:space="preserve"> and near collapse </w:t>
      </w:r>
      <w:r w:rsidRPr="00A623AA">
        <w:rPr>
          <w:rStyle w:val="StyleUnderline"/>
        </w:rPr>
        <w:t xml:space="preserve">could force the CCP to </w:t>
      </w:r>
      <w:r w:rsidRPr="00A623AA">
        <w:rPr>
          <w:rStyle w:val="Emphasis"/>
        </w:rPr>
        <w:t>slow down</w:t>
      </w:r>
      <w:r w:rsidRPr="00A623AA">
        <w:rPr>
          <w:rStyle w:val="StyleUnderline"/>
        </w:rPr>
        <w:t xml:space="preserve"> and </w:t>
      </w:r>
      <w:r w:rsidRPr="00A623AA">
        <w:rPr>
          <w:rStyle w:val="Emphasis"/>
        </w:rPr>
        <w:t>retreat</w:t>
      </w:r>
      <w:r w:rsidRPr="00A623AA">
        <w:rPr>
          <w:sz w:val="16"/>
        </w:rPr>
        <w:t xml:space="preserve">, at home and abroad. External powers have influenced and facilitated the rise of PRC </w:t>
      </w:r>
      <w:proofErr w:type="gramStart"/>
      <w:r w:rsidRPr="00A623AA">
        <w:rPr>
          <w:sz w:val="16"/>
        </w:rPr>
        <w:t>power, but</w:t>
      </w:r>
      <w:proofErr w:type="gramEnd"/>
      <w:r w:rsidRPr="00A623AA">
        <w:rPr>
          <w:sz w:val="16"/>
        </w:rPr>
        <w:t xml:space="preserve"> have so far failed to transform the Qin-Han autocracy and its China Order ideal, thus remaining unable to change Beijing’s world views and global pursuits. Various, often false, </w:t>
      </w:r>
      <w:r w:rsidRPr="00A623AA">
        <w:rPr>
          <w:rStyle w:val="StyleUnderline"/>
        </w:rPr>
        <w:t xml:space="preserve">rationalizations have </w:t>
      </w:r>
      <w:r w:rsidRPr="00A623AA">
        <w:rPr>
          <w:rStyle w:val="StyleUnderline"/>
        </w:rPr>
        <w:lastRenderedPageBreak/>
        <w:t>justified</w:t>
      </w:r>
      <w:r w:rsidRPr="00A623AA">
        <w:rPr>
          <w:sz w:val="16"/>
        </w:rPr>
        <w:t xml:space="preserve"> the continuation of </w:t>
      </w:r>
      <w:r w:rsidRPr="00A623AA">
        <w:rPr>
          <w:rStyle w:val="StyleUnderline"/>
        </w:rPr>
        <w:t>American</w:t>
      </w:r>
      <w:r w:rsidRPr="00A623AA">
        <w:rPr>
          <w:sz w:val="16"/>
        </w:rPr>
        <w:t xml:space="preserve">/Western </w:t>
      </w:r>
      <w:r w:rsidRPr="00A623AA">
        <w:rPr>
          <w:rStyle w:val="StyleUnderline"/>
        </w:rPr>
        <w:t>engagement with the PRC, which</w:t>
      </w:r>
      <w:r w:rsidRPr="00A623AA">
        <w:rPr>
          <w:sz w:val="16"/>
        </w:rPr>
        <w:t xml:space="preserve"> has greatly enriched and </w:t>
      </w:r>
      <w:r w:rsidRPr="00A623AA">
        <w:rPr>
          <w:rStyle w:val="Emphasis"/>
        </w:rPr>
        <w:t>enabled</w:t>
      </w:r>
      <w:r w:rsidRPr="00A623AA">
        <w:rPr>
          <w:rStyle w:val="StyleUnderline"/>
        </w:rPr>
        <w:t xml:space="preserve"> the CCP to persist in its </w:t>
      </w:r>
      <w:r w:rsidRPr="00A623AA">
        <w:rPr>
          <w:rStyle w:val="Emphasis"/>
          <w:highlight w:val="cyan"/>
        </w:rPr>
        <w:t>consolidation</w:t>
      </w:r>
      <w:r w:rsidRPr="00A623AA">
        <w:rPr>
          <w:rStyle w:val="Emphasis"/>
        </w:rPr>
        <w:t xml:space="preserve"> of power</w:t>
      </w:r>
      <w:r w:rsidRPr="00A623AA">
        <w:rPr>
          <w:rStyle w:val="StyleUnderline"/>
        </w:rPr>
        <w:t xml:space="preserve">. Beijing’s push for power </w:t>
      </w:r>
      <w:r w:rsidRPr="00A623AA">
        <w:rPr>
          <w:rStyle w:val="StyleUnderline"/>
          <w:highlight w:val="cyan"/>
        </w:rPr>
        <w:t>is</w:t>
      </w:r>
      <w:r w:rsidRPr="00A623AA">
        <w:rPr>
          <w:sz w:val="16"/>
        </w:rPr>
        <w:t xml:space="preserve"> nothing personal; it is </w:t>
      </w:r>
      <w:r w:rsidRPr="00A623AA">
        <w:rPr>
          <w:rStyle w:val="StyleUnderline"/>
        </w:rPr>
        <w:t>a brand of authoritarianism</w:t>
      </w:r>
      <w:r w:rsidRPr="00A623AA">
        <w:rPr>
          <w:sz w:val="16"/>
        </w:rPr>
        <w:t xml:space="preserve"> just happens to be </w:t>
      </w:r>
      <w:r w:rsidRPr="00A623AA">
        <w:rPr>
          <w:rStyle w:val="Emphasis"/>
          <w:highlight w:val="cyan"/>
        </w:rPr>
        <w:t>anchored</w:t>
      </w:r>
      <w:r w:rsidRPr="00A623AA">
        <w:rPr>
          <w:rStyle w:val="StyleUnderline"/>
          <w:highlight w:val="cyan"/>
        </w:rPr>
        <w:t xml:space="preserve"> in</w:t>
      </w:r>
      <w:r w:rsidRPr="00A623AA">
        <w:rPr>
          <w:rStyle w:val="StyleUnderline"/>
        </w:rPr>
        <w:t xml:space="preserve"> the</w:t>
      </w:r>
      <w:r w:rsidRPr="00A623AA">
        <w:rPr>
          <w:sz w:val="16"/>
        </w:rPr>
        <w:t xml:space="preserve"> remarkably persistent </w:t>
      </w:r>
      <w:r w:rsidRPr="00A623AA">
        <w:rPr>
          <w:rStyle w:val="StyleUnderline"/>
          <w:highlight w:val="cyan"/>
        </w:rPr>
        <w:t xml:space="preserve">belief that </w:t>
      </w:r>
      <w:r w:rsidRPr="00A623AA">
        <w:rPr>
          <w:rStyle w:val="Emphasis"/>
          <w:highlight w:val="cyan"/>
        </w:rPr>
        <w:t>failing</w:t>
      </w:r>
      <w:r w:rsidRPr="00A623AA">
        <w:rPr>
          <w:rStyle w:val="Emphasis"/>
        </w:rPr>
        <w:t xml:space="preserve"> to achieve control</w:t>
      </w:r>
      <w:r w:rsidRPr="00A623AA">
        <w:rPr>
          <w:rStyle w:val="StyleUnderline"/>
        </w:rPr>
        <w:t xml:space="preserve"> over the whole </w:t>
      </w:r>
      <w:r w:rsidRPr="00A623AA">
        <w:rPr>
          <w:sz w:val="16"/>
        </w:rPr>
        <w:t xml:space="preserve">known </w:t>
      </w:r>
      <w:r w:rsidRPr="00A623AA">
        <w:rPr>
          <w:rStyle w:val="StyleUnderline"/>
        </w:rPr>
        <w:t xml:space="preserve">world </w:t>
      </w:r>
      <w:r w:rsidRPr="00A623AA">
        <w:rPr>
          <w:rStyle w:val="StyleUnderline"/>
          <w:highlight w:val="cyan"/>
        </w:rPr>
        <w:t>would spell</w:t>
      </w:r>
      <w:r w:rsidRPr="00A623AA">
        <w:rPr>
          <w:rStyle w:val="StyleUnderline"/>
        </w:rPr>
        <w:t xml:space="preserve"> the loss of the “mandate of heaven” and </w:t>
      </w:r>
      <w:r w:rsidRPr="00A623AA">
        <w:rPr>
          <w:rStyle w:val="Emphasis"/>
        </w:rPr>
        <w:t xml:space="preserve">political </w:t>
      </w:r>
      <w:r w:rsidRPr="00A623AA">
        <w:rPr>
          <w:rStyle w:val="Emphasis"/>
          <w:highlight w:val="cyan"/>
        </w:rPr>
        <w:t>extinction</w:t>
      </w:r>
      <w:r w:rsidRPr="00A623AA">
        <w:rPr>
          <w:sz w:val="16"/>
        </w:rPr>
        <w:t xml:space="preserve">. Thus, the CCP is driven (or doomed) to </w:t>
      </w:r>
      <w:proofErr w:type="gramStart"/>
      <w:r w:rsidRPr="00A623AA">
        <w:rPr>
          <w:sz w:val="16"/>
        </w:rPr>
        <w:t>methodically and opportunistically seek ever greater influence</w:t>
      </w:r>
      <w:proofErr w:type="gramEnd"/>
      <w:r w:rsidRPr="00A623AA">
        <w:rPr>
          <w:sz w:val="16"/>
        </w:rPr>
        <w:t>.</w:t>
      </w:r>
    </w:p>
    <w:p w14:paraId="5B9AF8EB" w14:textId="77777777" w:rsidR="007F760F" w:rsidRPr="00A623AA" w:rsidRDefault="007F760F" w:rsidP="007F760F">
      <w:pPr>
        <w:rPr>
          <w:sz w:val="16"/>
        </w:rPr>
      </w:pPr>
      <w:r w:rsidRPr="00A623AA">
        <w:rPr>
          <w:rStyle w:val="StyleUnderline"/>
        </w:rPr>
        <w:t xml:space="preserve">The </w:t>
      </w:r>
      <w:r w:rsidRPr="00A623AA">
        <w:rPr>
          <w:rStyle w:val="Emphasis"/>
          <w:highlight w:val="cyan"/>
        </w:rPr>
        <w:t>rise</w:t>
      </w:r>
      <w:r w:rsidRPr="00A623AA">
        <w:rPr>
          <w:rStyle w:val="Emphasis"/>
        </w:rPr>
        <w:t xml:space="preserve"> of China</w:t>
      </w:r>
      <w:r w:rsidRPr="00A623AA">
        <w:rPr>
          <w:sz w:val="16"/>
        </w:rPr>
        <w:t xml:space="preserve">, or more precisely the ever-greater power of the PRC state, </w:t>
      </w:r>
      <w:r w:rsidRPr="00A623AA">
        <w:rPr>
          <w:rStyle w:val="StyleUnderline"/>
        </w:rPr>
        <w:t>represents a shift of the distribution</w:t>
      </w:r>
      <w:r w:rsidRPr="00A623AA">
        <w:rPr>
          <w:sz w:val="16"/>
        </w:rPr>
        <w:t xml:space="preserve"> and concentration </w:t>
      </w:r>
      <w:r w:rsidRPr="00A623AA">
        <w:rPr>
          <w:rStyle w:val="StyleUnderline"/>
        </w:rPr>
        <w:t>of power in the international system</w:t>
      </w:r>
      <w:r w:rsidRPr="00A623AA">
        <w:rPr>
          <w:sz w:val="16"/>
        </w:rPr>
        <w:t xml:space="preserve"> (conceptually known as power transition) </w:t>
      </w:r>
      <w:r w:rsidRPr="00A623AA">
        <w:rPr>
          <w:rStyle w:val="StyleUnderline"/>
        </w:rPr>
        <w:t xml:space="preserve">and an effort to </w:t>
      </w:r>
      <w:r w:rsidRPr="00A623AA">
        <w:rPr>
          <w:rStyle w:val="Emphasis"/>
        </w:rPr>
        <w:t>reorder the units</w:t>
      </w:r>
      <w:r w:rsidRPr="00A623AA">
        <w:rPr>
          <w:sz w:val="16"/>
        </w:rPr>
        <w:t xml:space="preserve"> in the system </w:t>
      </w:r>
      <w:r w:rsidRPr="00A623AA">
        <w:rPr>
          <w:rStyle w:val="StyleUnderline"/>
        </w:rPr>
        <w:t xml:space="preserve">and change the system’s </w:t>
      </w:r>
      <w:r w:rsidRPr="00A623AA">
        <w:rPr>
          <w:rStyle w:val="Emphasis"/>
        </w:rPr>
        <w:t>governing norms</w:t>
      </w:r>
      <w:r w:rsidRPr="00A623AA">
        <w:rPr>
          <w:rStyle w:val="StyleUnderline"/>
        </w:rPr>
        <w:t>. Chinese leaders</w:t>
      </w:r>
      <w:r w:rsidRPr="00A623AA">
        <w:rPr>
          <w:sz w:val="16"/>
        </w:rPr>
        <w:t xml:space="preserve"> have already </w:t>
      </w:r>
      <w:r w:rsidRPr="00A623AA">
        <w:rPr>
          <w:rStyle w:val="Emphasis"/>
        </w:rPr>
        <w:t>openly claimed</w:t>
      </w:r>
      <w:r w:rsidRPr="00A623AA">
        <w:rPr>
          <w:sz w:val="16"/>
        </w:rPr>
        <w:t xml:space="preserve"> that </w:t>
      </w:r>
      <w:r w:rsidRPr="00A623AA">
        <w:rPr>
          <w:rStyle w:val="StyleUnderline"/>
        </w:rPr>
        <w:t>they are</w:t>
      </w:r>
      <w:r w:rsidRPr="00A623AA">
        <w:rPr>
          <w:sz w:val="16"/>
        </w:rPr>
        <w:t xml:space="preserve"> now moving to </w:t>
      </w:r>
      <w:r w:rsidRPr="00A623AA">
        <w:rPr>
          <w:rStyle w:val="StyleUnderline"/>
        </w:rPr>
        <w:t>the center of the world stage, leading a revolutionary change in</w:t>
      </w:r>
      <w:r w:rsidRPr="00A623AA">
        <w:rPr>
          <w:sz w:val="16"/>
        </w:rPr>
        <w:t xml:space="preserve"> the </w:t>
      </w:r>
      <w:r w:rsidRPr="00A623AA">
        <w:rPr>
          <w:rStyle w:val="StyleUnderline"/>
        </w:rPr>
        <w:t xml:space="preserve">world order, </w:t>
      </w:r>
      <w:r w:rsidRPr="00A623AA">
        <w:rPr>
          <w:rStyle w:val="Emphasis"/>
          <w:highlight w:val="cyan"/>
        </w:rPr>
        <w:t>upending</w:t>
      </w:r>
      <w:r w:rsidRPr="00A623AA">
        <w:rPr>
          <w:rStyle w:val="StyleUnderline"/>
        </w:rPr>
        <w:t xml:space="preserve"> the </w:t>
      </w:r>
      <w:r w:rsidRPr="00A623AA">
        <w:rPr>
          <w:rStyle w:val="Emphasis"/>
        </w:rPr>
        <w:t xml:space="preserve">Peace of </w:t>
      </w:r>
      <w:r w:rsidRPr="00A623AA">
        <w:rPr>
          <w:rStyle w:val="Emphasis"/>
          <w:highlight w:val="cyan"/>
        </w:rPr>
        <w:t>Westphalia</w:t>
      </w:r>
      <w:r w:rsidRPr="00A623AA">
        <w:rPr>
          <w:sz w:val="16"/>
        </w:rPr>
        <w:t xml:space="preserve"> established “four hundred years ago,” in the words of PRC leaders </w:t>
      </w:r>
      <w:r w:rsidRPr="00A623AA">
        <w:rPr>
          <w:rStyle w:val="StyleUnderline"/>
        </w:rPr>
        <w:t>This points to a systemic change of world politics</w:t>
      </w:r>
      <w:r w:rsidRPr="00A623AA">
        <w:rPr>
          <w:sz w:val="16"/>
        </w:rPr>
        <w:t xml:space="preserve"> and a choice for all of us at the grandest possible scale: a scale </w:t>
      </w:r>
      <w:r w:rsidRPr="00A623AA">
        <w:rPr>
          <w:rStyle w:val="StyleUnderline"/>
        </w:rPr>
        <w:t xml:space="preserve">that could reshape nations </w:t>
      </w:r>
      <w:r w:rsidRPr="00A623AA">
        <w:rPr>
          <w:rStyle w:val="StyleUnderline"/>
          <w:highlight w:val="cyan"/>
        </w:rPr>
        <w:t xml:space="preserve">and </w:t>
      </w:r>
      <w:r w:rsidRPr="00A623AA">
        <w:rPr>
          <w:rStyle w:val="Emphasis"/>
          <w:highlight w:val="cyan"/>
        </w:rPr>
        <w:t>redirect</w:t>
      </w:r>
      <w:r w:rsidRPr="00A623AA">
        <w:rPr>
          <w:rStyle w:val="Emphasis"/>
        </w:rPr>
        <w:t xml:space="preserve"> the path</w:t>
      </w:r>
      <w:r w:rsidRPr="00A623AA">
        <w:rPr>
          <w:rStyle w:val="StyleUnderline"/>
        </w:rPr>
        <w:t xml:space="preserve"> of </w:t>
      </w:r>
      <w:r w:rsidRPr="00A623AA">
        <w:rPr>
          <w:rStyle w:val="Emphasis"/>
        </w:rPr>
        <w:t xml:space="preserve">human </w:t>
      </w:r>
      <w:r w:rsidRPr="00A623AA">
        <w:rPr>
          <w:rStyle w:val="Emphasis"/>
          <w:highlight w:val="cyan"/>
        </w:rPr>
        <w:t>civilization</w:t>
      </w:r>
      <w:r w:rsidRPr="00A623AA">
        <w:rPr>
          <w:sz w:val="16"/>
        </w:rPr>
        <w:t xml:space="preserve">. The PRC’s challenge is therefore greater than the struggle between the two European ideologies of Capitalism and Communism. </w:t>
      </w:r>
      <w:r w:rsidRPr="00A623AA">
        <w:rPr>
          <w:rStyle w:val="StyleUnderline"/>
        </w:rPr>
        <w:t xml:space="preserve">The confrontation between the </w:t>
      </w:r>
      <w:r w:rsidRPr="00A623AA">
        <w:rPr>
          <w:rStyle w:val="Emphasis"/>
        </w:rPr>
        <w:t>U.S.-led LIO</w:t>
      </w:r>
      <w:r w:rsidRPr="00A623AA">
        <w:rPr>
          <w:rStyle w:val="StyleUnderline"/>
        </w:rPr>
        <w:t xml:space="preserve"> and the PRC-dreamed </w:t>
      </w:r>
      <w:r w:rsidRPr="00A623AA">
        <w:rPr>
          <w:rStyle w:val="Emphasis"/>
        </w:rPr>
        <w:t>China Order</w:t>
      </w:r>
      <w:r w:rsidRPr="00A623AA">
        <w:rPr>
          <w:rStyle w:val="StyleUnderline"/>
        </w:rPr>
        <w:t xml:space="preserve"> transcends</w:t>
      </w:r>
      <w:r w:rsidRPr="00A623AA">
        <w:rPr>
          <w:sz w:val="16"/>
        </w:rPr>
        <w:t xml:space="preserve"> these often vaguely defined </w:t>
      </w:r>
      <w:r w:rsidRPr="00A623AA">
        <w:rPr>
          <w:rStyle w:val="StyleUnderline"/>
        </w:rPr>
        <w:t>civilizational clashes</w:t>
      </w:r>
      <w:r w:rsidRPr="00A623AA">
        <w:rPr>
          <w:sz w:val="16"/>
        </w:rPr>
        <w:t>.</w:t>
      </w:r>
    </w:p>
    <w:p w14:paraId="634C369F" w14:textId="77777777" w:rsidR="007F760F" w:rsidRPr="00A623AA" w:rsidRDefault="007F760F" w:rsidP="007F760F">
      <w:pPr>
        <w:rPr>
          <w:sz w:val="16"/>
        </w:rPr>
      </w:pPr>
      <w:r w:rsidRPr="00A623AA">
        <w:rPr>
          <w:sz w:val="16"/>
        </w:rPr>
        <w:t xml:space="preserve">If the PRC challenge, the rise of an unscrupulous, ever more resourceful and determined PRC state, is not managed well and promptly, </w:t>
      </w:r>
      <w:r w:rsidRPr="00A623AA">
        <w:rPr>
          <w:rStyle w:val="StyleUnderline"/>
          <w:highlight w:val="cyan"/>
        </w:rPr>
        <w:t xml:space="preserve">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StyleUnderline"/>
          <w:highlight w:val="cyan"/>
        </w:rPr>
        <w:t>will</w:t>
      </w:r>
      <w:r w:rsidRPr="00A623AA">
        <w:rPr>
          <w:rStyle w:val="StyleUnderline"/>
        </w:rPr>
        <w:t xml:space="preserve"> have to </w:t>
      </w:r>
      <w:r w:rsidRPr="00A623AA">
        <w:rPr>
          <w:rStyle w:val="StyleUnderline"/>
          <w:highlight w:val="cyan"/>
        </w:rPr>
        <w:t>face</w:t>
      </w:r>
      <w:r w:rsidRPr="00A623AA">
        <w:rPr>
          <w:sz w:val="16"/>
        </w:rPr>
        <w:t xml:space="preserve"> a much worse choice in the </w:t>
      </w:r>
      <w:proofErr w:type="gramStart"/>
      <w:r w:rsidRPr="00A623AA">
        <w:rPr>
          <w:sz w:val="16"/>
        </w:rPr>
        <w:t>not too distant</w:t>
      </w:r>
      <w:proofErr w:type="gramEnd"/>
      <w:r w:rsidRPr="00A623AA">
        <w:rPr>
          <w:sz w:val="16"/>
        </w:rPr>
        <w:t xml:space="preserve"> future between tragic capitulation and a </w:t>
      </w:r>
      <w:r w:rsidRPr="00A623AA">
        <w:rPr>
          <w:rStyle w:val="Emphasis"/>
        </w:rPr>
        <w:t xml:space="preserve">desperate </w:t>
      </w:r>
      <w:r w:rsidRPr="00A623AA">
        <w:rPr>
          <w:rStyle w:val="Emphasis"/>
          <w:highlight w:val="cyan"/>
        </w:rPr>
        <w:t>war</w:t>
      </w:r>
      <w:r w:rsidRPr="00A623AA">
        <w:rPr>
          <w:rStyle w:val="StyleUnderline"/>
        </w:rPr>
        <w:t xml:space="preserve"> for its national security </w:t>
      </w:r>
      <w:r w:rsidRPr="00A623AA">
        <w:rPr>
          <w:rStyle w:val="StyleUnderline"/>
          <w:highlight w:val="cyan"/>
        </w:rPr>
        <w:t>and</w:t>
      </w:r>
      <w:r w:rsidRPr="00A623AA">
        <w:rPr>
          <w:rStyle w:val="StyleUnderline"/>
        </w:rPr>
        <w:t xml:space="preserve"> </w:t>
      </w:r>
      <w:r w:rsidRPr="00A623AA">
        <w:rPr>
          <w:rStyle w:val="Emphasis"/>
        </w:rPr>
        <w:t>world leadership</w:t>
      </w:r>
      <w:r w:rsidRPr="00A623AA">
        <w:rPr>
          <w:sz w:val="16"/>
        </w:rPr>
        <w:t xml:space="preserve"> and for the way in which humankind is organized worldwide. </w:t>
      </w:r>
      <w:r w:rsidRPr="00A623AA">
        <w:rPr>
          <w:rStyle w:val="StyleUnderline"/>
        </w:rPr>
        <w:t>In the age of</w:t>
      </w:r>
      <w:r w:rsidRPr="00A623AA">
        <w:rPr>
          <w:sz w:val="16"/>
        </w:rPr>
        <w:t xml:space="preserve"> many kinds of </w:t>
      </w:r>
      <w:r w:rsidRPr="00A623AA">
        <w:rPr>
          <w:rStyle w:val="Emphasis"/>
          <w:highlight w:val="cyan"/>
        </w:rPr>
        <w:t>w</w:t>
      </w:r>
      <w:r w:rsidRPr="00A623AA">
        <w:rPr>
          <w:sz w:val="16"/>
        </w:rPr>
        <w:t xml:space="preserve">eapons of </w:t>
      </w:r>
      <w:r w:rsidRPr="00A623AA">
        <w:rPr>
          <w:rStyle w:val="Emphasis"/>
          <w:highlight w:val="cyan"/>
        </w:rPr>
        <w:t>m</w:t>
      </w:r>
      <w:r w:rsidRPr="00A623AA">
        <w:rPr>
          <w:sz w:val="16"/>
        </w:rPr>
        <w:t xml:space="preserve">ass </w:t>
      </w:r>
      <w:r w:rsidRPr="00A623AA">
        <w:rPr>
          <w:rStyle w:val="Emphasis"/>
          <w:highlight w:val="cyan"/>
        </w:rPr>
        <w:t>d</w:t>
      </w:r>
      <w:r w:rsidRPr="00A623AA">
        <w:rPr>
          <w:sz w:val="16"/>
        </w:rPr>
        <w:t>estruction, this will be a harrowing decision.</w:t>
      </w:r>
    </w:p>
    <w:p w14:paraId="7DD85723" w14:textId="77777777" w:rsidR="007F760F" w:rsidRPr="00A623AA" w:rsidRDefault="007F760F" w:rsidP="007F760F">
      <w:pPr>
        <w:rPr>
          <w:sz w:val="16"/>
        </w:rPr>
      </w:pPr>
      <w:r w:rsidRPr="00A623AA">
        <w:rPr>
          <w:sz w:val="16"/>
        </w:rPr>
        <w:t xml:space="preserve">Of course, one may argue that the grandiose China Dream of a China Order may be just another pretentious way for the CCP to invoke traditional, nationalist, and populist ideals to justify its autocratic governance of the Chinese people forever, similar to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w:t>
      </w:r>
      <w:r w:rsidRPr="00A623AA">
        <w:rPr>
          <w:rStyle w:val="StyleUnderline"/>
        </w:rPr>
        <w:t xml:space="preserve">the CCP has been </w:t>
      </w:r>
      <w:r w:rsidRPr="00A623AA">
        <w:rPr>
          <w:rStyle w:val="Emphasis"/>
        </w:rPr>
        <w:t>steadily following</w:t>
      </w:r>
      <w:r w:rsidRPr="00A623AA">
        <w:rPr>
          <w:sz w:val="16"/>
        </w:rPr>
        <w:t xml:space="preserve"> up </w:t>
      </w:r>
      <w:r w:rsidRPr="00A623AA">
        <w:rPr>
          <w:rStyle w:val="StyleUnderline"/>
        </w:rPr>
        <w:t>its words with action</w:t>
      </w:r>
      <w:r w:rsidRPr="00A623AA">
        <w:rPr>
          <w:sz w:val="16"/>
        </w:rPr>
        <w:t xml:space="preserve"> and money for years (basically nonstop since 1949); it has just pledged over 10 times the total sum of the Marshall Plan (in today’s dollars) for its Belt and Road Initiative alone, for instance.</w:t>
      </w:r>
    </w:p>
    <w:p w14:paraId="6F93D0B3" w14:textId="77777777" w:rsidR="007F760F" w:rsidRPr="00A623AA" w:rsidRDefault="007F760F" w:rsidP="007F760F">
      <w:pPr>
        <w:rPr>
          <w:sz w:val="16"/>
        </w:rPr>
      </w:pPr>
      <w:r w:rsidRPr="00A623AA">
        <w:rPr>
          <w:sz w:val="16"/>
        </w:rPr>
        <w:t xml:space="preserve">As the logic of the China Order dictates, </w:t>
      </w:r>
      <w:r w:rsidRPr="00A623AA">
        <w:rPr>
          <w:rStyle w:val="StyleUnderline"/>
          <w:highlight w:val="cyan"/>
        </w:rPr>
        <w:t>the</w:t>
      </w:r>
      <w:r w:rsidRPr="00A623AA">
        <w:rPr>
          <w:rStyle w:val="StyleUnderline"/>
        </w:rPr>
        <w:t xml:space="preserve"> rising Chinese </w:t>
      </w:r>
      <w:r w:rsidRPr="00A623AA">
        <w:rPr>
          <w:rStyle w:val="StyleUnderline"/>
          <w:highlight w:val="cyan"/>
        </w:rPr>
        <w:t xml:space="preserve">power will </w:t>
      </w:r>
      <w:r w:rsidRPr="00A623AA">
        <w:rPr>
          <w:rStyle w:val="Emphasis"/>
          <w:highlight w:val="cyan"/>
        </w:rPr>
        <w:t>not stop</w:t>
      </w:r>
      <w:r w:rsidRPr="00A623AA">
        <w:rPr>
          <w:rStyle w:val="Emphasis"/>
        </w:rPr>
        <w:t xml:space="preserve"> short</w:t>
      </w:r>
      <w:r w:rsidRPr="00A623AA">
        <w:rPr>
          <w:rStyle w:val="StyleUnderline"/>
        </w:rPr>
        <w:t xml:space="preserve"> of </w:t>
      </w:r>
      <w:r w:rsidRPr="00A623AA">
        <w:rPr>
          <w:rStyle w:val="Emphasis"/>
          <w:highlight w:val="cyan"/>
        </w:rPr>
        <w:t>unseating</w:t>
      </w:r>
      <w:r w:rsidRPr="00A623AA">
        <w:rPr>
          <w:rStyle w:val="StyleUnderline"/>
          <w:highlight w:val="cyan"/>
        </w:rPr>
        <w:t xml:space="preserve"> the</w:t>
      </w:r>
      <w:r w:rsidRPr="00A623AA">
        <w:rPr>
          <w:rStyle w:val="StyleUnderline"/>
        </w:rPr>
        <w:t xml:space="preserv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 xml:space="preserve">and </w:t>
      </w:r>
      <w:r w:rsidRPr="00A623AA">
        <w:rPr>
          <w:rStyle w:val="Emphasis"/>
        </w:rPr>
        <w:t xml:space="preserve">reordering the </w:t>
      </w:r>
      <w:r w:rsidRPr="00A623AA">
        <w:rPr>
          <w:rStyle w:val="Emphasis"/>
          <w:highlight w:val="cyan"/>
        </w:rPr>
        <w:t>world</w:t>
      </w:r>
      <w:r w:rsidRPr="00A623AA">
        <w:rPr>
          <w:rStyle w:val="StyleUnderline"/>
          <w:highlight w:val="cyan"/>
        </w:rPr>
        <w:t>, unless</w:t>
      </w:r>
      <w:r w:rsidRPr="00A623AA">
        <w:rPr>
          <w:sz w:val="16"/>
        </w:rPr>
        <w:t xml:space="preserve"> Beijing’s Qin-Han polity is transformed and/or </w:t>
      </w:r>
      <w:r w:rsidRPr="00A623AA">
        <w:rPr>
          <w:rStyle w:val="StyleUnderline"/>
        </w:rPr>
        <w:t>the</w:t>
      </w:r>
      <w:r w:rsidRPr="00A623AA">
        <w:rPr>
          <w:sz w:val="16"/>
        </w:rPr>
        <w:t xml:space="preserve"> ever richer and more </w:t>
      </w:r>
      <w:r w:rsidRPr="00A623AA">
        <w:rPr>
          <w:rStyle w:val="StyleUnderline"/>
        </w:rPr>
        <w:t xml:space="preserve">powerful PRC is </w:t>
      </w:r>
      <w:r w:rsidRPr="00A623AA">
        <w:rPr>
          <w:rStyle w:val="StyleUnderline"/>
          <w:highlight w:val="cyan"/>
        </w:rPr>
        <w:t>checked</w:t>
      </w:r>
      <w:r w:rsidRPr="00A623AA">
        <w:rPr>
          <w:sz w:val="16"/>
        </w:rPr>
        <w:t xml:space="preserve">. The alternatives, </w:t>
      </w:r>
      <w:r w:rsidRPr="00A623AA">
        <w:rPr>
          <w:rStyle w:val="StyleUnderline"/>
        </w:rPr>
        <w:t xml:space="preserve">American </w:t>
      </w:r>
      <w:proofErr w:type="gramStart"/>
      <w:r w:rsidRPr="00A623AA">
        <w:rPr>
          <w:rStyle w:val="Emphasis"/>
        </w:rPr>
        <w:t>capitulation</w:t>
      </w:r>
      <w:proofErr w:type="gramEnd"/>
      <w:r w:rsidRPr="00A623AA">
        <w:rPr>
          <w:rStyle w:val="StyleUnderline"/>
        </w:rPr>
        <w:t xml:space="preserve"> or </w:t>
      </w:r>
      <w:r w:rsidRPr="00A623AA">
        <w:rPr>
          <w:rStyle w:val="Emphasis"/>
        </w:rPr>
        <w:t>world war</w:t>
      </w:r>
      <w:r w:rsidRPr="00A623AA">
        <w:rPr>
          <w:rStyle w:val="StyleUnderline"/>
        </w:rPr>
        <w:t>, are</w:t>
      </w:r>
      <w:r w:rsidRPr="00A623AA">
        <w:rPr>
          <w:sz w:val="16"/>
        </w:rPr>
        <w:t xml:space="preserve"> horrific to contemplate, but </w:t>
      </w:r>
      <w:r w:rsidRPr="00A623AA">
        <w:rPr>
          <w:rStyle w:val="StyleUnderline"/>
        </w:rPr>
        <w:t>not</w:t>
      </w:r>
      <w:r w:rsidRPr="00A623AA">
        <w:rPr>
          <w:sz w:val="16"/>
        </w:rPr>
        <w:t xml:space="preserve"> necessarily </w:t>
      </w:r>
      <w:r w:rsidRPr="00A623AA">
        <w:rPr>
          <w:rStyle w:val="StyleUnderline"/>
        </w:rPr>
        <w:t>impossible</w:t>
      </w:r>
      <w:r w:rsidRPr="00A623AA">
        <w:rPr>
          <w:sz w:val="16"/>
        </w:rPr>
        <w:t xml:space="preserv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A623AA">
        <w:rPr>
          <w:rStyle w:val="StyleUnderline"/>
          <w:highlight w:val="cyan"/>
        </w:rPr>
        <w:t xml:space="preserve">America’s </w:t>
      </w:r>
      <w:r w:rsidRPr="00A623AA">
        <w:rPr>
          <w:rStyle w:val="Emphasis"/>
        </w:rPr>
        <w:t xml:space="preserve">global </w:t>
      </w:r>
      <w:r w:rsidRPr="00A623AA">
        <w:rPr>
          <w:rStyle w:val="Emphasis"/>
          <w:highlight w:val="cyan"/>
        </w:rPr>
        <w:t>position</w:t>
      </w:r>
      <w:r w:rsidRPr="00A623AA">
        <w:rPr>
          <w:rStyle w:val="StyleUnderline"/>
          <w:highlight w:val="cyan"/>
        </w:rPr>
        <w:t xml:space="preserve"> and</w:t>
      </w:r>
      <w:r w:rsidRPr="00A623AA">
        <w:rPr>
          <w:sz w:val="16"/>
        </w:rPr>
        <w:t xml:space="preserve"> way of life, </w:t>
      </w:r>
      <w:r w:rsidRPr="00A623AA">
        <w:rPr>
          <w:rStyle w:val="Emphasis"/>
        </w:rPr>
        <w:t xml:space="preserve">world </w:t>
      </w:r>
      <w:r w:rsidRPr="00A623AA">
        <w:rPr>
          <w:rStyle w:val="Emphasis"/>
          <w:highlight w:val="cyan"/>
        </w:rPr>
        <w:t>peace</w:t>
      </w:r>
      <w:r w:rsidRPr="00A623AA">
        <w:rPr>
          <w:sz w:val="16"/>
        </w:rPr>
        <w:t xml:space="preserve">, and the overall world order </w:t>
      </w:r>
      <w:r w:rsidRPr="00A623AA">
        <w:rPr>
          <w:rStyle w:val="StyleUnderline"/>
        </w:rPr>
        <w:t xml:space="preserve">all </w:t>
      </w:r>
      <w:r w:rsidRPr="00A623AA">
        <w:rPr>
          <w:rStyle w:val="StyleUnderline"/>
          <w:highlight w:val="cyan"/>
        </w:rPr>
        <w:t>rest on</w:t>
      </w:r>
      <w:r w:rsidRPr="00A623AA">
        <w:rPr>
          <w:rStyle w:val="StyleUnderline"/>
        </w:rPr>
        <w:t xml:space="preserve"> how the </w:t>
      </w:r>
      <w:r w:rsidRPr="00A623AA">
        <w:rPr>
          <w:rStyle w:val="Emphasis"/>
          <w:highlight w:val="cyan"/>
        </w:rPr>
        <w:t>PRC</w:t>
      </w:r>
      <w:r w:rsidRPr="00A623AA">
        <w:rPr>
          <w:rStyle w:val="Emphasis"/>
        </w:rPr>
        <w:t xml:space="preserve"> challenge</w:t>
      </w:r>
      <w:r w:rsidRPr="00A623AA">
        <w:rPr>
          <w:rStyle w:val="StyleUnderline"/>
        </w:rPr>
        <w:t xml:space="preserve"> is managed</w:t>
      </w:r>
      <w:r w:rsidRPr="00A623AA">
        <w:rPr>
          <w:sz w:val="16"/>
        </w:rPr>
        <w:t>—soon.</w:t>
      </w:r>
    </w:p>
    <w:p w14:paraId="14BA4DF4" w14:textId="77777777" w:rsidR="007F760F" w:rsidRPr="00A623AA" w:rsidRDefault="007F760F" w:rsidP="007F760F">
      <w:pPr>
        <w:pStyle w:val="Heading3"/>
      </w:pPr>
      <w:r w:rsidRPr="00A623AA">
        <w:lastRenderedPageBreak/>
        <w:t>Impact---Democracy---2NC</w:t>
      </w:r>
    </w:p>
    <w:p w14:paraId="4A4D44E9" w14:textId="77777777" w:rsidR="007F760F" w:rsidRPr="00A623AA" w:rsidRDefault="007F760F" w:rsidP="007F760F">
      <w:pPr>
        <w:pStyle w:val="Heading4"/>
      </w:pPr>
      <w:r w:rsidRPr="00A623AA">
        <w:t xml:space="preserve">Chinese norm-setting </w:t>
      </w:r>
      <w:r w:rsidRPr="00A623AA">
        <w:rPr>
          <w:u w:val="single"/>
        </w:rPr>
        <w:t>exports</w:t>
      </w:r>
      <w:r w:rsidRPr="00A623AA">
        <w:t xml:space="preserve"> authoritarianism. </w:t>
      </w:r>
    </w:p>
    <w:p w14:paraId="11596C20" w14:textId="77777777" w:rsidR="007F760F" w:rsidRPr="00A623AA" w:rsidRDefault="007F760F" w:rsidP="007F760F">
      <w:r w:rsidRPr="00A623AA">
        <w:t xml:space="preserve">Thomas </w:t>
      </w:r>
      <w:r w:rsidRPr="00A623AA">
        <w:rPr>
          <w:rStyle w:val="Style13ptBold"/>
        </w:rPr>
        <w:t>Wright 18</w:t>
      </w:r>
      <w:r w:rsidRPr="00A623AA">
        <w:t>, Senior Fellow at the Brookings Institution, 9/12/18, "The Return to Great-Power Rivalry Was Inevitable," https://www.theatlantic.com/international/archive/2018/09/liberal-international-order-free-world-trump-authoritarianism/569881/</w:t>
      </w:r>
    </w:p>
    <w:p w14:paraId="2E95B40F" w14:textId="77777777" w:rsidR="007F760F" w:rsidRPr="00A623AA" w:rsidRDefault="007F760F" w:rsidP="007F760F">
      <w:pPr>
        <w:rPr>
          <w:sz w:val="16"/>
        </w:rPr>
      </w:pPr>
      <w:r w:rsidRPr="00A623AA">
        <w:rPr>
          <w:sz w:val="16"/>
        </w:rPr>
        <w:t xml:space="preserve">The </w:t>
      </w:r>
      <w:r w:rsidRPr="00A623AA">
        <w:rPr>
          <w:rStyle w:val="StyleUnderline"/>
        </w:rPr>
        <w:t xml:space="preserve">return to </w:t>
      </w:r>
      <w:r w:rsidRPr="00A623AA">
        <w:rPr>
          <w:rStyle w:val="StyleUnderline"/>
          <w:highlight w:val="cyan"/>
        </w:rPr>
        <w:t>rivalry</w:t>
      </w:r>
      <w:r w:rsidRPr="00A623AA">
        <w:rPr>
          <w:rStyle w:val="StyleUnderline"/>
        </w:rPr>
        <w:t xml:space="preserve"> was </w:t>
      </w:r>
      <w:r w:rsidRPr="00A623AA">
        <w:rPr>
          <w:rStyle w:val="Emphasis"/>
        </w:rPr>
        <w:t>inevitable</w:t>
      </w:r>
      <w:r w:rsidRPr="00A623AA">
        <w:rPr>
          <w:sz w:val="16"/>
        </w:rPr>
        <w:t xml:space="preserve">, if tragically so. </w:t>
      </w:r>
      <w:r w:rsidRPr="00A623AA">
        <w:rPr>
          <w:rStyle w:val="StyleUnderline"/>
        </w:rPr>
        <w:t xml:space="preserve">It </w:t>
      </w:r>
      <w:r w:rsidRPr="00A623AA">
        <w:rPr>
          <w:rStyle w:val="StyleUnderline"/>
          <w:highlight w:val="cyan"/>
        </w:rPr>
        <w:t>is rooted</w:t>
      </w:r>
      <w:r w:rsidRPr="00A623AA">
        <w:rPr>
          <w:rStyle w:val="StyleUnderline"/>
        </w:rPr>
        <w:t xml:space="preserve"> in a</w:t>
      </w:r>
      <w:r w:rsidRPr="00A623AA">
        <w:rPr>
          <w:sz w:val="16"/>
        </w:rPr>
        <w:t xml:space="preserve"> </w:t>
      </w:r>
      <w:r w:rsidRPr="00A623AA">
        <w:rPr>
          <w:rStyle w:val="Emphasis"/>
          <w:highlight w:val="cyan"/>
        </w:rPr>
        <w:t>clash of social models</w:t>
      </w:r>
      <w:r w:rsidRPr="00A623AA">
        <w:rPr>
          <w:sz w:val="16"/>
        </w:rPr>
        <w:t>—</w:t>
      </w:r>
      <w:r w:rsidRPr="00A623AA">
        <w:rPr>
          <w:rStyle w:val="StyleUnderline"/>
        </w:rPr>
        <w:t xml:space="preserve">a </w:t>
      </w:r>
      <w:r w:rsidRPr="00A623AA">
        <w:rPr>
          <w:rStyle w:val="Emphasis"/>
        </w:rPr>
        <w:t>free world</w:t>
      </w:r>
      <w:r w:rsidRPr="00A623AA">
        <w:rPr>
          <w:sz w:val="16"/>
        </w:rPr>
        <w:t xml:space="preserve"> </w:t>
      </w:r>
      <w:r w:rsidRPr="00A623AA">
        <w:rPr>
          <w:rStyle w:val="StyleUnderline"/>
        </w:rPr>
        <w:t>and a neo-</w:t>
      </w:r>
      <w:r w:rsidRPr="00A623AA">
        <w:rPr>
          <w:rStyle w:val="Emphasis"/>
        </w:rPr>
        <w:t>authoritarian world</w:t>
      </w:r>
      <w:r w:rsidRPr="00A623AA">
        <w:rPr>
          <w:sz w:val="16"/>
        </w:rPr>
        <w:t>—</w:t>
      </w:r>
      <w:r w:rsidRPr="00A623AA">
        <w:rPr>
          <w:rStyle w:val="StyleUnderline"/>
        </w:rPr>
        <w:t>that directly affects how people live. China and Russia</w:t>
      </w:r>
      <w:r w:rsidRPr="00A623AA">
        <w:rPr>
          <w:sz w:val="16"/>
        </w:rPr>
        <w:t xml:space="preserve"> are very different powers with different strategies, but they </w:t>
      </w:r>
      <w:r w:rsidRPr="00A623AA">
        <w:rPr>
          <w:rStyle w:val="StyleUnderline"/>
        </w:rPr>
        <w:t>share the</w:t>
      </w:r>
      <w:r w:rsidRPr="00A623AA">
        <w:rPr>
          <w:sz w:val="16"/>
        </w:rPr>
        <w:t xml:space="preserve"> </w:t>
      </w:r>
      <w:r w:rsidRPr="00A623AA">
        <w:rPr>
          <w:rStyle w:val="Emphasis"/>
        </w:rPr>
        <w:t>objective</w:t>
      </w:r>
      <w:r w:rsidRPr="00A623AA">
        <w:rPr>
          <w:sz w:val="16"/>
        </w:rPr>
        <w:t xml:space="preserve"> </w:t>
      </w:r>
      <w:r w:rsidRPr="00A623AA">
        <w:rPr>
          <w:rStyle w:val="StyleUnderline"/>
        </w:rPr>
        <w:t xml:space="preserve">of </w:t>
      </w:r>
      <w:r w:rsidRPr="00A623AA">
        <w:rPr>
          <w:rStyle w:val="Emphasis"/>
        </w:rPr>
        <w:t>targeting</w:t>
      </w:r>
      <w:r w:rsidRPr="00A623AA">
        <w:rPr>
          <w:sz w:val="16"/>
        </w:rPr>
        <w:t xml:space="preserve"> </w:t>
      </w:r>
      <w:r w:rsidRPr="00A623AA">
        <w:rPr>
          <w:rStyle w:val="StyleUnderline"/>
        </w:rPr>
        <w:t xml:space="preserve">free and open societies to make the world a </w:t>
      </w:r>
      <w:r w:rsidRPr="00A623AA">
        <w:rPr>
          <w:rStyle w:val="Emphasis"/>
        </w:rPr>
        <w:t>safer place</w:t>
      </w:r>
      <w:r w:rsidRPr="00A623AA">
        <w:rPr>
          <w:rStyle w:val="StyleUnderline"/>
        </w:rPr>
        <w:t xml:space="preserve"> for </w:t>
      </w:r>
      <w:r w:rsidRPr="00A623AA">
        <w:rPr>
          <w:rStyle w:val="Emphasis"/>
        </w:rPr>
        <w:t>authoritarianism</w:t>
      </w:r>
      <w:r w:rsidRPr="00A623AA">
        <w:rPr>
          <w:sz w:val="16"/>
        </w:rPr>
        <w:t xml:space="preserve">. We are so interconnected and integrated after two decades of globalization that we, and they, are vulnerable to one another. Hence </w:t>
      </w:r>
      <w:r w:rsidRPr="00A623AA">
        <w:rPr>
          <w:rStyle w:val="StyleUnderline"/>
        </w:rPr>
        <w:t xml:space="preserve">all of the recent activity from </w:t>
      </w:r>
      <w:r w:rsidRPr="00A623AA">
        <w:rPr>
          <w:rStyle w:val="Emphasis"/>
        </w:rPr>
        <w:t>political interference</w:t>
      </w:r>
      <w:r w:rsidRPr="00A623AA">
        <w:rPr>
          <w:sz w:val="16"/>
        </w:rPr>
        <w:t xml:space="preserve"> </w:t>
      </w:r>
      <w:r w:rsidRPr="00A623AA">
        <w:rPr>
          <w:rStyle w:val="StyleUnderline"/>
        </w:rPr>
        <w:t>and</w:t>
      </w:r>
      <w:r w:rsidRPr="00A623AA">
        <w:rPr>
          <w:sz w:val="16"/>
        </w:rPr>
        <w:t xml:space="preserve"> </w:t>
      </w:r>
      <w:r w:rsidRPr="00A623AA">
        <w:rPr>
          <w:rStyle w:val="Emphasis"/>
        </w:rPr>
        <w:t>economic coercion</w:t>
      </w:r>
      <w:r w:rsidRPr="00A623AA">
        <w:rPr>
          <w:sz w:val="16"/>
        </w:rPr>
        <w:t xml:space="preserve"> </w:t>
      </w:r>
      <w:r w:rsidRPr="00A623AA">
        <w:rPr>
          <w:rStyle w:val="StyleUnderline"/>
        </w:rPr>
        <w:t>to</w:t>
      </w:r>
      <w:r w:rsidRPr="00A623AA">
        <w:rPr>
          <w:sz w:val="16"/>
        </w:rPr>
        <w:t xml:space="preserve"> </w:t>
      </w:r>
      <w:r w:rsidRPr="00A623AA">
        <w:rPr>
          <w:rStyle w:val="Emphasis"/>
        </w:rPr>
        <w:t>cyberattacks</w:t>
      </w:r>
      <w:r w:rsidRPr="00A623AA">
        <w:rPr>
          <w:rStyle w:val="StyleUnderline"/>
        </w:rPr>
        <w:t xml:space="preserve"> and other active measures</w:t>
      </w:r>
      <w:r w:rsidRPr="00A623AA">
        <w:rPr>
          <w:sz w:val="16"/>
        </w:rPr>
        <w:t xml:space="preserve">, which </w:t>
      </w:r>
      <w:r w:rsidRPr="00A623AA">
        <w:rPr>
          <w:rStyle w:val="StyleUnderline"/>
        </w:rPr>
        <w:t>they see as a necessary response</w:t>
      </w:r>
      <w:r w:rsidRPr="00A623AA">
        <w:rPr>
          <w:sz w:val="16"/>
        </w:rPr>
        <w:t xml:space="preserve"> to our actions.</w:t>
      </w:r>
    </w:p>
    <w:p w14:paraId="40297246" w14:textId="77777777" w:rsidR="007F760F" w:rsidRPr="00A623AA" w:rsidRDefault="007F760F" w:rsidP="007F760F">
      <w:pPr>
        <w:rPr>
          <w:sz w:val="16"/>
        </w:rPr>
      </w:pPr>
      <w:r w:rsidRPr="00A623AA">
        <w:rPr>
          <w:rStyle w:val="StyleUnderline"/>
          <w:highlight w:val="cyan"/>
        </w:rPr>
        <w:t>China</w:t>
      </w:r>
      <w:r w:rsidRPr="00A623AA">
        <w:rPr>
          <w:sz w:val="16"/>
        </w:rPr>
        <w:t xml:space="preserve">, in particular, </w:t>
      </w:r>
      <w:r w:rsidRPr="00A623AA">
        <w:rPr>
          <w:rStyle w:val="StyleUnderline"/>
          <w:highlight w:val="cyan"/>
        </w:rPr>
        <w:t>has an</w:t>
      </w:r>
      <w:r w:rsidRPr="00A623AA">
        <w:rPr>
          <w:rStyle w:val="StyleUnderline"/>
        </w:rPr>
        <w:t xml:space="preserve"> even more </w:t>
      </w:r>
      <w:r w:rsidRPr="00A623AA">
        <w:rPr>
          <w:rStyle w:val="StyleUnderline"/>
          <w:highlight w:val="cyan"/>
        </w:rPr>
        <w:t>ambitious</w:t>
      </w:r>
      <w:r w:rsidRPr="00A623AA">
        <w:rPr>
          <w:sz w:val="16"/>
        </w:rPr>
        <w:t xml:space="preserve"> </w:t>
      </w:r>
      <w:r w:rsidRPr="00A623AA">
        <w:rPr>
          <w:rStyle w:val="Emphasis"/>
        </w:rPr>
        <w:t xml:space="preserve">long-term </w:t>
      </w:r>
      <w:r w:rsidRPr="00A623AA">
        <w:rPr>
          <w:rStyle w:val="Emphasis"/>
          <w:highlight w:val="cyan"/>
        </w:rPr>
        <w:t>agenda</w:t>
      </w:r>
      <w:r w:rsidRPr="00A623AA">
        <w:rPr>
          <w:sz w:val="16"/>
        </w:rPr>
        <w:t xml:space="preserve">. </w:t>
      </w:r>
      <w:r w:rsidRPr="00A623AA">
        <w:rPr>
          <w:rStyle w:val="StyleUnderline"/>
        </w:rPr>
        <w:t xml:space="preserve">Its </w:t>
      </w:r>
      <w:r w:rsidRPr="00A623AA">
        <w:rPr>
          <w:rStyle w:val="StyleUnderline"/>
          <w:highlight w:val="cyan"/>
        </w:rPr>
        <w:t>investments in</w:t>
      </w:r>
      <w:r w:rsidRPr="00A623AA">
        <w:rPr>
          <w:sz w:val="16"/>
        </w:rPr>
        <w:t xml:space="preserve"> artificial intelligence</w:t>
      </w:r>
      <w:r w:rsidRPr="00A623AA">
        <w:rPr>
          <w:rStyle w:val="StyleUnderline"/>
        </w:rPr>
        <w:t xml:space="preserve"> (</w:t>
      </w:r>
      <w:r w:rsidRPr="00A623AA">
        <w:rPr>
          <w:rStyle w:val="StyleUnderline"/>
          <w:highlight w:val="cyan"/>
        </w:rPr>
        <w:t>AI</w:t>
      </w:r>
      <w:r w:rsidRPr="00A623AA">
        <w:rPr>
          <w:rStyle w:val="StyleUnderline"/>
        </w:rPr>
        <w:t xml:space="preserve">) </w:t>
      </w:r>
      <w:r w:rsidRPr="00A623AA">
        <w:rPr>
          <w:rStyle w:val="StyleUnderline"/>
          <w:highlight w:val="cyan"/>
        </w:rPr>
        <w:t>and facial-recognition</w:t>
      </w:r>
      <w:r w:rsidRPr="00A623AA">
        <w:rPr>
          <w:sz w:val="16"/>
        </w:rPr>
        <w:t xml:space="preserve"> technology </w:t>
      </w:r>
      <w:r w:rsidRPr="00A623AA">
        <w:rPr>
          <w:rStyle w:val="StyleUnderline"/>
        </w:rPr>
        <w:t xml:space="preserve">appear to be </w:t>
      </w:r>
      <w:r w:rsidRPr="00A623AA">
        <w:rPr>
          <w:rStyle w:val="StyleUnderline"/>
          <w:highlight w:val="cyan"/>
        </w:rPr>
        <w:t>giv</w:t>
      </w:r>
      <w:r w:rsidRPr="00A623AA">
        <w:rPr>
          <w:rStyle w:val="StyleUnderline"/>
        </w:rPr>
        <w:t xml:space="preserve">ing </w:t>
      </w:r>
      <w:r w:rsidRPr="00A623AA">
        <w:rPr>
          <w:rStyle w:val="StyleUnderline"/>
          <w:highlight w:val="cyan"/>
        </w:rPr>
        <w:t>Beijing</w:t>
      </w:r>
      <w:r w:rsidRPr="00A623AA">
        <w:rPr>
          <w:rStyle w:val="StyleUnderline"/>
        </w:rPr>
        <w:t xml:space="preserve"> the </w:t>
      </w:r>
      <w:r w:rsidRPr="00A623AA">
        <w:rPr>
          <w:rStyle w:val="StyleUnderline"/>
          <w:highlight w:val="cyan"/>
        </w:rPr>
        <w:t>ability to</w:t>
      </w:r>
      <w:r w:rsidRPr="00A623AA">
        <w:rPr>
          <w:sz w:val="16"/>
          <w:highlight w:val="cyan"/>
        </w:rPr>
        <w:t xml:space="preserve"> </w:t>
      </w:r>
      <w:r w:rsidRPr="00A623AA">
        <w:rPr>
          <w:rStyle w:val="Emphasis"/>
          <w:highlight w:val="cyan"/>
        </w:rPr>
        <w:t>monitor its</w:t>
      </w:r>
      <w:r w:rsidRPr="00A623AA">
        <w:rPr>
          <w:rStyle w:val="Emphasis"/>
        </w:rPr>
        <w:t xml:space="preserve"> entire </w:t>
      </w:r>
      <w:r w:rsidRPr="00A623AA">
        <w:rPr>
          <w:rStyle w:val="Emphasis"/>
          <w:highlight w:val="cyan"/>
        </w:rPr>
        <w:t>population</w:t>
      </w:r>
      <w:r w:rsidRPr="00A623AA">
        <w:rPr>
          <w:sz w:val="16"/>
        </w:rPr>
        <w:t xml:space="preserve"> </w:t>
      </w:r>
      <w:r w:rsidRPr="00A623AA">
        <w:rPr>
          <w:rStyle w:val="StyleUnderline"/>
        </w:rPr>
        <w:t>and make authoritarian rule efficient</w:t>
      </w:r>
      <w:r w:rsidRPr="00A623AA">
        <w:rPr>
          <w:sz w:val="16"/>
        </w:rPr>
        <w:t xml:space="preserve"> and effective. It promises real social goods, such as massive reductions in crime, in exchange for much greater control over the population. </w:t>
      </w:r>
      <w:r w:rsidRPr="00A623AA">
        <w:rPr>
          <w:rStyle w:val="StyleUnderline"/>
        </w:rPr>
        <w:t xml:space="preserve">These </w:t>
      </w:r>
      <w:r w:rsidRPr="00A623AA">
        <w:rPr>
          <w:rStyle w:val="StyleUnderline"/>
          <w:highlight w:val="cyan"/>
        </w:rPr>
        <w:t>technologies are</w:t>
      </w:r>
      <w:r w:rsidRPr="00A623AA">
        <w:rPr>
          <w:rStyle w:val="StyleUnderline"/>
        </w:rPr>
        <w:t xml:space="preserve"> highly </w:t>
      </w:r>
      <w:r w:rsidRPr="00A623AA">
        <w:rPr>
          <w:rStyle w:val="Emphasis"/>
          <w:highlight w:val="cyan"/>
        </w:rPr>
        <w:t>exportable</w:t>
      </w:r>
      <w:r w:rsidRPr="00A623AA">
        <w:rPr>
          <w:sz w:val="16"/>
        </w:rPr>
        <w:t xml:space="preserve"> </w:t>
      </w:r>
      <w:r w:rsidRPr="00A623AA">
        <w:rPr>
          <w:rStyle w:val="StyleUnderline"/>
        </w:rPr>
        <w:t xml:space="preserve">and will undoubtedly </w:t>
      </w:r>
      <w:r w:rsidRPr="00A623AA">
        <w:rPr>
          <w:rStyle w:val="Emphasis"/>
        </w:rPr>
        <w:t xml:space="preserve">appeal </w:t>
      </w:r>
      <w:r w:rsidRPr="00A623AA">
        <w:rPr>
          <w:rStyle w:val="Emphasis"/>
          <w:highlight w:val="cyan"/>
        </w:rPr>
        <w:t>to</w:t>
      </w:r>
      <w:r w:rsidRPr="00A623AA">
        <w:rPr>
          <w:rStyle w:val="Emphasis"/>
        </w:rPr>
        <w:t xml:space="preserve"> authoritarians</w:t>
      </w:r>
      <w:r w:rsidRPr="00A623AA">
        <w:rPr>
          <w:rStyle w:val="StyleUnderline"/>
        </w:rPr>
        <w:t xml:space="preserve"> or wannabe </w:t>
      </w:r>
      <w:r w:rsidRPr="00A623AA">
        <w:rPr>
          <w:rStyle w:val="StyleUnderline"/>
          <w:highlight w:val="cyan"/>
        </w:rPr>
        <w:t>authoritarians</w:t>
      </w:r>
      <w:r w:rsidRPr="00A623AA">
        <w:rPr>
          <w:sz w:val="16"/>
        </w:rPr>
        <w:t xml:space="preserve"> the world over. </w:t>
      </w:r>
      <w:r w:rsidRPr="00A623AA">
        <w:rPr>
          <w:rStyle w:val="StyleUnderline"/>
        </w:rPr>
        <w:t xml:space="preserve">These </w:t>
      </w:r>
      <w:r w:rsidRPr="00A623AA">
        <w:rPr>
          <w:rStyle w:val="StyleUnderline"/>
          <w:highlight w:val="cyan"/>
        </w:rPr>
        <w:t xml:space="preserve">regimes will cooperate and </w:t>
      </w:r>
      <w:r w:rsidRPr="00A623AA">
        <w:rPr>
          <w:rStyle w:val="Emphasis"/>
          <w:highlight w:val="cyan"/>
        </w:rPr>
        <w:t>share</w:t>
      </w:r>
      <w:r w:rsidRPr="00A623AA">
        <w:rPr>
          <w:rStyle w:val="Emphasis"/>
        </w:rPr>
        <w:t xml:space="preserve"> tactics</w:t>
      </w:r>
      <w:r w:rsidRPr="00A623AA">
        <w:rPr>
          <w:sz w:val="16"/>
        </w:rPr>
        <w:t xml:space="preserve"> </w:t>
      </w:r>
      <w:r w:rsidRPr="00A623AA">
        <w:rPr>
          <w:rStyle w:val="StyleUnderline"/>
        </w:rPr>
        <w:t xml:space="preserve">and strategy, while working together </w:t>
      </w:r>
      <w:r w:rsidRPr="00A623AA">
        <w:rPr>
          <w:rStyle w:val="StyleUnderline"/>
          <w:highlight w:val="cyan"/>
        </w:rPr>
        <w:t>to</w:t>
      </w:r>
      <w:r w:rsidRPr="00A623AA">
        <w:rPr>
          <w:rStyle w:val="StyleUnderline"/>
        </w:rPr>
        <w:t xml:space="preserve"> </w:t>
      </w:r>
      <w:r w:rsidRPr="00A623AA">
        <w:rPr>
          <w:rStyle w:val="Emphasis"/>
        </w:rPr>
        <w:t>create a world</w:t>
      </w:r>
      <w:r w:rsidRPr="00A623AA">
        <w:rPr>
          <w:rStyle w:val="StyleUnderline"/>
        </w:rPr>
        <w:t xml:space="preserve"> that </w:t>
      </w:r>
      <w:r w:rsidRPr="00A623AA">
        <w:rPr>
          <w:rStyle w:val="StyleUnderline"/>
          <w:highlight w:val="cyan"/>
        </w:rPr>
        <w:t xml:space="preserve">protects </w:t>
      </w:r>
      <w:r w:rsidRPr="00A623AA">
        <w:rPr>
          <w:rStyle w:val="Emphasis"/>
          <w:highlight w:val="cyan"/>
        </w:rPr>
        <w:t>their interests</w:t>
      </w:r>
      <w:r w:rsidRPr="00A623AA">
        <w:rPr>
          <w:sz w:val="16"/>
        </w:rPr>
        <w:t>. We would worry about these technologies anyway, but China’s capability and intention make the AI challenge especially difficult.</w:t>
      </w:r>
    </w:p>
    <w:p w14:paraId="1111C492" w14:textId="77777777" w:rsidR="007F760F" w:rsidRPr="00A623AA" w:rsidRDefault="007F760F" w:rsidP="007F760F">
      <w:pPr>
        <w:pStyle w:val="Heading4"/>
      </w:pPr>
      <w:r w:rsidRPr="00A623AA">
        <w:t xml:space="preserve">Extinction. </w:t>
      </w:r>
    </w:p>
    <w:p w14:paraId="71AEC00C" w14:textId="77777777" w:rsidR="007F760F" w:rsidRPr="00A623AA" w:rsidRDefault="007F760F" w:rsidP="007F760F">
      <w:r w:rsidRPr="00A623AA">
        <w:t xml:space="preserve">Eric </w:t>
      </w:r>
      <w:r w:rsidRPr="00A623AA">
        <w:rPr>
          <w:rStyle w:val="Style13ptBold"/>
        </w:rPr>
        <w:t>Orts 18</w:t>
      </w:r>
      <w:r w:rsidRPr="00A623AA">
        <w:t>, Guardsmark Professor in the Wharton School at the University of Pennsylvania, 6/27/18, “Foreign Affairs: Six Future Scenarios (and a Seventh),” https://www.linkedin.com/pulse/foreign-affairs-six-future-scenarios-seventh-eric-orts</w:t>
      </w:r>
    </w:p>
    <w:p w14:paraId="580A703D" w14:textId="77777777" w:rsidR="007F760F" w:rsidRPr="00A623AA" w:rsidRDefault="007F760F" w:rsidP="007F760F">
      <w:pPr>
        <w:rPr>
          <w:sz w:val="16"/>
        </w:rPr>
      </w:pPr>
      <w:r w:rsidRPr="00A623AA">
        <w:rPr>
          <w:sz w:val="16"/>
        </w:rPr>
        <w:t xml:space="preserve">7. Fascist Nationalism. </w:t>
      </w:r>
      <w:r w:rsidRPr="00A623AA">
        <w:rPr>
          <w:rStyle w:val="StyleUnderline"/>
          <w:highlight w:val="cyan"/>
        </w:rPr>
        <w:t>There is a</w:t>
      </w:r>
      <w:r w:rsidRPr="00A623AA">
        <w:rPr>
          <w:rStyle w:val="StyleUnderline"/>
        </w:rPr>
        <w:t xml:space="preserve">nother possible </w:t>
      </w:r>
      <w:r w:rsidRPr="00A623AA">
        <w:rPr>
          <w:rStyle w:val="StyleUnderline"/>
          <w:highlight w:val="cyan"/>
        </w:rPr>
        <w:t>future</w:t>
      </w:r>
      <w:r w:rsidRPr="00A623AA">
        <w:rPr>
          <w:sz w:val="16"/>
        </w:rPr>
        <w:t xml:space="preserve"> that the Foreign Affairs scenarios do not contemplate, and it’s a dark world </w:t>
      </w:r>
      <w:r w:rsidRPr="00A623AA">
        <w:rPr>
          <w:rStyle w:val="StyleUnderline"/>
          <w:highlight w:val="cyan"/>
        </w:rPr>
        <w:t>in which</w:t>
      </w:r>
      <w:r w:rsidRPr="00A623AA">
        <w:rPr>
          <w:sz w:val="16"/>
          <w:szCs w:val="16"/>
        </w:rPr>
        <w:t xml:space="preserve"> </w:t>
      </w:r>
      <w:r w:rsidRPr="00A623AA">
        <w:rPr>
          <w:sz w:val="16"/>
        </w:rPr>
        <w:t xml:space="preserve">Trump, Putin, </w:t>
      </w:r>
      <w:r w:rsidRPr="00A623AA">
        <w:rPr>
          <w:rStyle w:val="StyleUnderline"/>
        </w:rPr>
        <w:t xml:space="preserve">Xi, Erdogan, and others construct </w:t>
      </w:r>
      <w:r w:rsidRPr="00A623AA">
        <w:rPr>
          <w:rStyle w:val="StyleUnderline"/>
          <w:highlight w:val="cyan"/>
        </w:rPr>
        <w:t>regimes</w:t>
      </w:r>
      <w:r w:rsidRPr="00A623AA">
        <w:rPr>
          <w:rStyle w:val="StyleUnderline"/>
        </w:rPr>
        <w:t xml:space="preserve"> that </w:t>
      </w:r>
      <w:r w:rsidRPr="00A623AA">
        <w:rPr>
          <w:rStyle w:val="StyleUnderline"/>
          <w:highlight w:val="cyan"/>
        </w:rPr>
        <w:t xml:space="preserve">are </w:t>
      </w:r>
      <w:r w:rsidRPr="00A623AA">
        <w:rPr>
          <w:rStyle w:val="Emphasis"/>
          <w:highlight w:val="cyan"/>
        </w:rPr>
        <w:t>authoritarian</w:t>
      </w:r>
      <w:r w:rsidRPr="00A623AA">
        <w:rPr>
          <w:rStyle w:val="Emphasis"/>
        </w:rPr>
        <w:t xml:space="preserve"> and nationalist</w:t>
      </w:r>
      <w:r w:rsidRPr="00A623AA">
        <w:rPr>
          <w:sz w:val="16"/>
          <w:szCs w:val="16"/>
        </w:rPr>
        <w:t>. Fascism is possible in the United States and elsewhere</w:t>
      </w:r>
      <w:r w:rsidRPr="00A623AA">
        <w:rPr>
          <w:sz w:val="16"/>
        </w:rPr>
        <w:t xml:space="preserve"> if big business can be seduced by promises of riches in return for the institutional keys to democracy. Perhaps Foreign Affairs editors are right to leave </w:t>
      </w:r>
      <w:r w:rsidRPr="00A623AA">
        <w:rPr>
          <w:rStyle w:val="StyleUnderline"/>
          <w:highlight w:val="cyan"/>
        </w:rPr>
        <w:t>this</w:t>
      </w:r>
      <w:r w:rsidRPr="00A623AA">
        <w:rPr>
          <w:sz w:val="16"/>
        </w:rPr>
        <w:t xml:space="preserve"> dark </w:t>
      </w:r>
      <w:r w:rsidRPr="00A623AA">
        <w:rPr>
          <w:rStyle w:val="StyleUnderline"/>
          <w:highlight w:val="cyan"/>
        </w:rPr>
        <w:t>world</w:t>
      </w:r>
      <w:r w:rsidRPr="00A623AA">
        <w:rPr>
          <w:sz w:val="16"/>
        </w:rPr>
        <w:t xml:space="preserve"> out, for it </w:t>
      </w:r>
      <w:r w:rsidRPr="00A623AA">
        <w:rPr>
          <w:rStyle w:val="StyleUnderline"/>
          <w:highlight w:val="cyan"/>
        </w:rPr>
        <w:t>would be</w:t>
      </w:r>
      <w:r w:rsidRPr="00A623AA">
        <w:rPr>
          <w:rStyle w:val="StyleUnderline"/>
        </w:rPr>
        <w:t xml:space="preserve"> very dark: </w:t>
      </w:r>
      <w:r w:rsidRPr="00A623AA">
        <w:rPr>
          <w:rStyle w:val="Emphasis"/>
        </w:rPr>
        <w:t xml:space="preserve">nationalist </w:t>
      </w:r>
      <w:r w:rsidRPr="00A623AA">
        <w:rPr>
          <w:rStyle w:val="Emphasis"/>
          <w:highlight w:val="cyan"/>
        </w:rPr>
        <w:t>wars</w:t>
      </w:r>
      <w:r w:rsidRPr="00A623AA">
        <w:rPr>
          <w:rStyle w:val="StyleUnderline"/>
          <w:highlight w:val="cyan"/>
        </w:rPr>
        <w:t xml:space="preserve"> with</w:t>
      </w:r>
      <w:r w:rsidRPr="00A623AA">
        <w:rPr>
          <w:rStyle w:val="StyleUnderline"/>
        </w:rPr>
        <w:t xml:space="preserve"> risks of </w:t>
      </w:r>
      <w:r w:rsidRPr="00A623AA">
        <w:rPr>
          <w:rStyle w:val="Emphasis"/>
          <w:highlight w:val="cyan"/>
        </w:rPr>
        <w:t>escalation into</w:t>
      </w:r>
      <w:r w:rsidRPr="00A623AA">
        <w:rPr>
          <w:rStyle w:val="Emphasis"/>
        </w:rPr>
        <w:t xml:space="preserve"> global </w:t>
      </w:r>
      <w:r w:rsidRPr="00A623AA">
        <w:rPr>
          <w:rStyle w:val="Emphasis"/>
          <w:highlight w:val="cyan"/>
        </w:rPr>
        <w:t>nuclear conflict</w:t>
      </w:r>
      <w:r w:rsidRPr="00A623AA">
        <w:rPr>
          <w:rStyle w:val="StyleUnderline"/>
        </w:rPr>
        <w:t xml:space="preserve">, further </w:t>
      </w:r>
      <w:r w:rsidRPr="00A623AA">
        <w:rPr>
          <w:rStyle w:val="Emphasis"/>
        </w:rPr>
        <w:t xml:space="preserve">digital </w:t>
      </w:r>
      <w:r w:rsidRPr="00A623AA">
        <w:rPr>
          <w:rStyle w:val="Emphasis"/>
          <w:highlight w:val="cyan"/>
        </w:rPr>
        <w:t>militarization</w:t>
      </w:r>
      <w:r w:rsidRPr="00A623AA">
        <w:rPr>
          <w:rStyle w:val="StyleUnderline"/>
          <w:highlight w:val="cyan"/>
        </w:rPr>
        <w:t xml:space="preserve"> (even</w:t>
      </w:r>
      <w:r w:rsidRPr="00A623AA">
        <w:rPr>
          <w:rStyle w:val="StyleUnderline"/>
        </w:rPr>
        <w:t xml:space="preserve"> </w:t>
      </w:r>
      <w:r w:rsidRPr="00A623AA">
        <w:rPr>
          <w:rStyle w:val="Emphasis"/>
        </w:rPr>
        <w:t>Terminator-style</w:t>
      </w:r>
      <w:r w:rsidRPr="00A623AA">
        <w:rPr>
          <w:sz w:val="16"/>
        </w:rPr>
        <w:t xml:space="preserve"> scenarios of </w:t>
      </w:r>
      <w:r w:rsidRPr="00A623AA">
        <w:rPr>
          <w:rStyle w:val="StyleUnderline"/>
        </w:rPr>
        <w:t xml:space="preserve">smart </w:t>
      </w:r>
      <w:r w:rsidRPr="00A623AA">
        <w:rPr>
          <w:rStyle w:val="Emphasis"/>
          <w:highlight w:val="cyan"/>
        </w:rPr>
        <w:t>military robots</w:t>
      </w:r>
      <w:r w:rsidRPr="00A623AA">
        <w:rPr>
          <w:rStyle w:val="StyleUnderline"/>
          <w:highlight w:val="cyan"/>
        </w:rPr>
        <w:t>), and</w:t>
      </w:r>
      <w:r w:rsidRPr="00A623AA">
        <w:rPr>
          <w:rStyle w:val="StyleUnderline"/>
        </w:rPr>
        <w:t xml:space="preserve"> </w:t>
      </w:r>
      <w:r w:rsidRPr="00A623AA">
        <w:rPr>
          <w:rStyle w:val="Emphasis"/>
        </w:rPr>
        <w:t xml:space="preserve">unchecked climate </w:t>
      </w:r>
      <w:r w:rsidRPr="00A623AA">
        <w:rPr>
          <w:rStyle w:val="Emphasis"/>
          <w:highlight w:val="cyan"/>
        </w:rPr>
        <w:t>disasters</w:t>
      </w:r>
      <w:r w:rsidRPr="00A623AA">
        <w:rPr>
          <w:sz w:val="16"/>
        </w:rPr>
        <w:t>.</w:t>
      </w:r>
    </w:p>
    <w:p w14:paraId="2380B2F2" w14:textId="77777777" w:rsidR="007F760F" w:rsidRPr="00A623AA" w:rsidRDefault="007F760F" w:rsidP="007F760F">
      <w:pPr>
        <w:rPr>
          <w:sz w:val="16"/>
        </w:rPr>
      </w:pPr>
      <w:r w:rsidRPr="00A623AA">
        <w:rPr>
          <w:sz w:val="16"/>
        </w:rPr>
        <w:t xml:space="preserve">The </w:t>
      </w:r>
      <w:r w:rsidRPr="00A623AA">
        <w:rPr>
          <w:rStyle w:val="StyleUnderline"/>
        </w:rPr>
        <w:t>global challenges are quite large</w:t>
      </w:r>
      <w:r w:rsidRPr="00A623AA">
        <w:rPr>
          <w:sz w:val="16"/>
        </w:rPr>
        <w:t xml:space="preserve"> – and the six pieces do an outstanding job of presenting them. </w:t>
      </w:r>
      <w:r w:rsidRPr="00A623AA">
        <w:rPr>
          <w:rStyle w:val="StyleUnderline"/>
        </w:rPr>
        <w:t>One must remain optimistic</w:t>
      </w:r>
      <w:r w:rsidRPr="00A623AA">
        <w:rPr>
          <w:sz w:val="16"/>
        </w:rPr>
        <w:t xml:space="preserve"> and engaged, hopeful </w:t>
      </w:r>
      <w:r w:rsidRPr="00A623AA">
        <w:rPr>
          <w:rStyle w:val="StyleUnderline"/>
        </w:rPr>
        <w:t>that we can overcome</w:t>
      </w:r>
      <w:r w:rsidRPr="00A623AA">
        <w:rPr>
          <w:sz w:val="16"/>
        </w:rPr>
        <w:t xml:space="preserve"> the serious dangers of </w:t>
      </w:r>
      <w:r w:rsidRPr="00A623AA">
        <w:rPr>
          <w:rStyle w:val="Emphasis"/>
        </w:rPr>
        <w:t>tribalism</w:t>
      </w:r>
      <w:r w:rsidRPr="00A623AA">
        <w:rPr>
          <w:rStyle w:val="StyleUnderline"/>
        </w:rPr>
        <w:t xml:space="preserve">, </w:t>
      </w:r>
      <w:r w:rsidRPr="00A623AA">
        <w:rPr>
          <w:rStyle w:val="Emphasis"/>
        </w:rPr>
        <w:t>nationalism</w:t>
      </w:r>
      <w:r w:rsidRPr="00A623AA">
        <w:rPr>
          <w:rStyle w:val="StyleUnderline"/>
        </w:rPr>
        <w:t xml:space="preserve">, and </w:t>
      </w:r>
      <w:r w:rsidRPr="00A623AA">
        <w:rPr>
          <w:rStyle w:val="Emphasis"/>
        </w:rPr>
        <w:t>new fascism</w:t>
      </w:r>
      <w:r w:rsidRPr="00A623AA">
        <w:rPr>
          <w:rStyle w:val="StyleUnderline"/>
        </w:rPr>
        <w:t xml:space="preserve">. </w:t>
      </w:r>
      <w:r w:rsidRPr="00A623AA">
        <w:rPr>
          <w:rStyle w:val="StyleUnderline"/>
          <w:highlight w:val="cyan"/>
        </w:rPr>
        <w:t>These</w:t>
      </w:r>
      <w:r w:rsidRPr="00A623AA">
        <w:rPr>
          <w:rStyle w:val="StyleUnderline"/>
        </w:rPr>
        <w:t xml:space="preserve"> "isms”</w:t>
      </w:r>
      <w:r w:rsidRPr="00A623AA">
        <w:rPr>
          <w:sz w:val="16"/>
        </w:rPr>
        <w:t xml:space="preserve"> of our time </w:t>
      </w:r>
      <w:r w:rsidRPr="00A623AA">
        <w:rPr>
          <w:rStyle w:val="Emphasis"/>
          <w:highlight w:val="cyan"/>
        </w:rPr>
        <w:t>stand in the</w:t>
      </w:r>
      <w:r w:rsidRPr="00A623AA">
        <w:rPr>
          <w:rStyle w:val="StyleUnderline"/>
          <w:highlight w:val="cyan"/>
        </w:rPr>
        <w:t xml:space="preserve"> way of solving</w:t>
      </w:r>
      <w:r w:rsidRPr="00A623AA">
        <w:rPr>
          <w:sz w:val="16"/>
        </w:rPr>
        <w:t xml:space="preserve"> some of </w:t>
      </w:r>
      <w:r w:rsidRPr="00A623AA">
        <w:rPr>
          <w:rStyle w:val="StyleUnderline"/>
        </w:rPr>
        <w:t xml:space="preserve">our biggest </w:t>
      </w:r>
      <w:r w:rsidRPr="00A623AA">
        <w:rPr>
          <w:rStyle w:val="Emphasis"/>
        </w:rPr>
        <w:t xml:space="preserve">global </w:t>
      </w:r>
      <w:r w:rsidRPr="00A623AA">
        <w:rPr>
          <w:rStyle w:val="Emphasis"/>
          <w:highlight w:val="cyan"/>
        </w:rPr>
        <w:t>problems</w:t>
      </w:r>
      <w:r w:rsidRPr="00A623AA">
        <w:rPr>
          <w:rStyle w:val="StyleUnderline"/>
          <w:highlight w:val="cyan"/>
        </w:rPr>
        <w:t>, such as</w:t>
      </w:r>
      <w:r w:rsidRPr="00A623AA">
        <w:rPr>
          <w:sz w:val="16"/>
        </w:rPr>
        <w:t xml:space="preserve"> the </w:t>
      </w:r>
      <w:r w:rsidRPr="00A623AA">
        <w:rPr>
          <w:rStyle w:val="StyleUnderline"/>
        </w:rPr>
        <w:t xml:space="preserve">risks of </w:t>
      </w:r>
      <w:r w:rsidRPr="00A623AA">
        <w:rPr>
          <w:rStyle w:val="Emphasis"/>
        </w:rPr>
        <w:t>thermo</w:t>
      </w:r>
      <w:r w:rsidRPr="00A623AA">
        <w:rPr>
          <w:rStyle w:val="Emphasis"/>
          <w:highlight w:val="cyan"/>
        </w:rPr>
        <w:t>nuc</w:t>
      </w:r>
      <w:r w:rsidRPr="00A623AA">
        <w:rPr>
          <w:rStyle w:val="Emphasis"/>
        </w:rPr>
        <w:t xml:space="preserve">lear </w:t>
      </w:r>
      <w:r w:rsidRPr="00A623AA">
        <w:rPr>
          <w:rStyle w:val="Emphasis"/>
          <w:highlight w:val="cyan"/>
        </w:rPr>
        <w:t>war</w:t>
      </w:r>
      <w:r w:rsidRPr="00A623AA">
        <w:rPr>
          <w:rStyle w:val="StyleUnderline"/>
          <w:highlight w:val="cyan"/>
        </w:rPr>
        <w:t xml:space="preserve"> and</w:t>
      </w:r>
      <w:r w:rsidRPr="00A623AA">
        <w:rPr>
          <w:rStyle w:val="StyleUnderline"/>
        </w:rPr>
        <w:t xml:space="preserve"> global </w:t>
      </w:r>
      <w:r w:rsidRPr="00A623AA">
        <w:rPr>
          <w:rStyle w:val="Emphasis"/>
          <w:highlight w:val="cyan"/>
        </w:rPr>
        <w:t>climate</w:t>
      </w:r>
      <w:r w:rsidRPr="00A623AA">
        <w:rPr>
          <w:rStyle w:val="Emphasis"/>
        </w:rPr>
        <w:t xml:space="preserve"> catastrophe</w:t>
      </w:r>
      <w:r w:rsidRPr="00A623AA">
        <w:rPr>
          <w:sz w:val="16"/>
        </w:rPr>
        <w:t>.</w:t>
      </w:r>
    </w:p>
    <w:p w14:paraId="1B5DBF24" w14:textId="77777777" w:rsidR="007F760F" w:rsidRPr="00A623AA" w:rsidRDefault="007F760F" w:rsidP="007F760F">
      <w:pPr>
        <w:pStyle w:val="Heading3"/>
      </w:pPr>
      <w:r w:rsidRPr="00A623AA">
        <w:lastRenderedPageBreak/>
        <w:t>Impact---Nuke Terror---2NC</w:t>
      </w:r>
    </w:p>
    <w:p w14:paraId="767A77A8" w14:textId="77777777" w:rsidR="007F760F" w:rsidRPr="00A623AA" w:rsidRDefault="007F760F" w:rsidP="007F760F">
      <w:pPr>
        <w:pStyle w:val="Heading4"/>
        <w:rPr>
          <w:rFonts w:cstheme="minorHAnsi"/>
          <w:color w:val="000000" w:themeColor="text1"/>
        </w:rPr>
      </w:pPr>
      <w:r w:rsidRPr="00A623AA">
        <w:rPr>
          <w:rFonts w:cstheme="minorHAnsi"/>
          <w:color w:val="000000" w:themeColor="text1"/>
        </w:rPr>
        <w:t xml:space="preserve">Nuke terror </w:t>
      </w:r>
      <w:r w:rsidRPr="00A623AA">
        <w:rPr>
          <w:rFonts w:cstheme="minorHAnsi"/>
          <w:color w:val="000000" w:themeColor="text1"/>
          <w:u w:val="single"/>
        </w:rPr>
        <w:t>entombs</w:t>
      </w:r>
      <w:r w:rsidRPr="00A623AA">
        <w:rPr>
          <w:rFonts w:cstheme="minorHAnsi"/>
          <w:color w:val="000000" w:themeColor="text1"/>
        </w:rPr>
        <w:t xml:space="preserve"> the globe.</w:t>
      </w:r>
    </w:p>
    <w:p w14:paraId="534D4EFB" w14:textId="77777777" w:rsidR="007F760F" w:rsidRPr="00A623AA" w:rsidRDefault="007F760F" w:rsidP="007F760F">
      <w:pPr>
        <w:rPr>
          <w:rFonts w:cstheme="minorHAnsi"/>
        </w:rPr>
      </w:pPr>
      <w:r w:rsidRPr="00A623AA">
        <w:rPr>
          <w:rFonts w:cstheme="minorHAnsi"/>
        </w:rPr>
        <w:t xml:space="preserve">Louis </w:t>
      </w:r>
      <w:r w:rsidRPr="00A623AA">
        <w:rPr>
          <w:rStyle w:val="Style13ptBold"/>
          <w:rFonts w:cstheme="minorHAnsi"/>
        </w:rPr>
        <w:t>Beres 19</w:t>
      </w:r>
      <w:r w:rsidRPr="00A623AA">
        <w:rPr>
          <w:rFonts w:cstheme="minorHAnsi"/>
        </w:rPr>
        <w:t xml:space="preserve">, Associate Professor of Political Science at Purdue University, Ph.D. who has lectured and published extensively on the subject of nuclear terrorism; Routledge, 7/09/2019, “Terrorism </w:t>
      </w:r>
      <w:proofErr w:type="gramStart"/>
      <w:r w:rsidRPr="00A623AA">
        <w:rPr>
          <w:rFonts w:cstheme="minorHAnsi"/>
        </w:rPr>
        <w:t>And</w:t>
      </w:r>
      <w:proofErr w:type="gramEnd"/>
      <w:r w:rsidRPr="00A623AA">
        <w:rPr>
          <w:rFonts w:cstheme="minorHAnsi"/>
        </w:rPr>
        <w:t xml:space="preserve"> Global Security: The Nuclear Threat--Second Edition, Completely Revised And Updated,” no. 2</w:t>
      </w:r>
    </w:p>
    <w:p w14:paraId="57DBE333" w14:textId="77777777" w:rsidR="007F760F" w:rsidRPr="00A623AA" w:rsidRDefault="007F760F" w:rsidP="007F760F">
      <w:pPr>
        <w:rPr>
          <w:rFonts w:cstheme="minorHAnsi"/>
          <w:color w:val="000000" w:themeColor="text1"/>
          <w:sz w:val="16"/>
        </w:rPr>
      </w:pPr>
      <w:r w:rsidRPr="00A623AA">
        <w:rPr>
          <w:rStyle w:val="Emphasis"/>
          <w:rFonts w:cstheme="minorHAnsi"/>
          <w:color w:val="000000" w:themeColor="text1"/>
          <w:highlight w:val="cyan"/>
        </w:rPr>
        <w:t>Nuc</w:t>
      </w:r>
      <w:r w:rsidRPr="00A623AA">
        <w:rPr>
          <w:rFonts w:cstheme="minorHAnsi"/>
          <w:color w:val="000000" w:themeColor="text1"/>
          <w:sz w:val="16"/>
        </w:rPr>
        <w:t xml:space="preserve">lear </w:t>
      </w:r>
      <w:r w:rsidRPr="00A623AA">
        <w:rPr>
          <w:rStyle w:val="Emphasis"/>
          <w:rFonts w:cstheme="minorHAnsi"/>
          <w:color w:val="000000" w:themeColor="text1"/>
          <w:highlight w:val="cyan"/>
        </w:rPr>
        <w:t>terror</w:t>
      </w:r>
      <w:r w:rsidRPr="00A623AA">
        <w:rPr>
          <w:rFonts w:cstheme="minorHAnsi"/>
          <w:color w:val="000000" w:themeColor="text1"/>
          <w:sz w:val="16"/>
        </w:rPr>
        <w:t xml:space="preserve">ism </w:t>
      </w:r>
      <w:r w:rsidRPr="00A623AA">
        <w:rPr>
          <w:rStyle w:val="StyleUnderline"/>
          <w:rFonts w:cstheme="minorHAnsi"/>
          <w:color w:val="000000" w:themeColor="text1"/>
        </w:rPr>
        <w:t>could</w:t>
      </w:r>
      <w:r w:rsidRPr="00A623AA">
        <w:rPr>
          <w:rFonts w:cstheme="minorHAnsi"/>
          <w:color w:val="000000" w:themeColor="text1"/>
          <w:sz w:val="16"/>
        </w:rPr>
        <w:t xml:space="preserve"> even </w:t>
      </w:r>
      <w:r w:rsidRPr="00A623AA">
        <w:rPr>
          <w:rStyle w:val="StyleUnderline"/>
          <w:rFonts w:cstheme="minorHAnsi"/>
          <w:color w:val="000000" w:themeColor="text1"/>
          <w:highlight w:val="cyan"/>
        </w:rPr>
        <w:t xml:space="preserve">spark </w:t>
      </w:r>
      <w:r w:rsidRPr="00A623AA">
        <w:rPr>
          <w:rStyle w:val="Emphasis"/>
          <w:rFonts w:cstheme="minorHAnsi"/>
          <w:color w:val="000000" w:themeColor="text1"/>
          <w:highlight w:val="cyan"/>
        </w:rPr>
        <w:t>full-scale nuclear war</w:t>
      </w:r>
      <w:r w:rsidRPr="00A623AA">
        <w:rPr>
          <w:rStyle w:val="Emphasis"/>
          <w:rFonts w:cstheme="minorHAnsi"/>
          <w:color w:val="000000" w:themeColor="text1"/>
        </w:rPr>
        <w:t xml:space="preserve"> between states</w:t>
      </w:r>
      <w:r w:rsidRPr="00A623AA">
        <w:rPr>
          <w:rStyle w:val="StyleUnderline"/>
          <w:rFonts w:cstheme="minorHAnsi"/>
          <w:color w:val="000000" w:themeColor="text1"/>
        </w:rPr>
        <w:t>. Such war could involve the</w:t>
      </w:r>
      <w:r w:rsidRPr="00A623AA">
        <w:rPr>
          <w:rFonts w:cstheme="minorHAnsi"/>
          <w:color w:val="000000" w:themeColor="text1"/>
          <w:sz w:val="16"/>
        </w:rPr>
        <w:t xml:space="preserve"> </w:t>
      </w:r>
      <w:r w:rsidRPr="00A623AA">
        <w:rPr>
          <w:rStyle w:val="Emphasis"/>
          <w:rFonts w:cstheme="minorHAnsi"/>
          <w:color w:val="000000" w:themeColor="text1"/>
        </w:rPr>
        <w:t>entire spectrum of nuclear conflict</w:t>
      </w:r>
      <w:r w:rsidRPr="00A623AA">
        <w:rPr>
          <w:rFonts w:cstheme="minorHAnsi"/>
          <w:color w:val="000000" w:themeColor="text1"/>
          <w:sz w:val="16"/>
        </w:rPr>
        <w:t xml:space="preserve"> possibilities, ranging from a. nuclear attack upon a nonnuclear state to systemwide nuclear war. How might such far-reaching consequences of nuclear terrorism come about? Perhaps </w:t>
      </w:r>
      <w:r w:rsidRPr="00A623AA">
        <w:rPr>
          <w:rStyle w:val="StyleUnderline"/>
          <w:rFonts w:cstheme="minorHAnsi"/>
          <w:color w:val="000000" w:themeColor="text1"/>
        </w:rPr>
        <w:t>the</w:t>
      </w:r>
      <w:r w:rsidRPr="00A623AA">
        <w:rPr>
          <w:rFonts w:cstheme="minorHAnsi"/>
          <w:color w:val="000000" w:themeColor="text1"/>
          <w:sz w:val="16"/>
        </w:rPr>
        <w:t xml:space="preserve"> </w:t>
      </w:r>
      <w:r w:rsidRPr="00A623AA">
        <w:rPr>
          <w:rStyle w:val="Emphasis"/>
          <w:rFonts w:cstheme="minorHAnsi"/>
          <w:color w:val="000000" w:themeColor="text1"/>
        </w:rPr>
        <w:t>most likely way</w:t>
      </w:r>
      <w:r w:rsidRPr="00A623AA">
        <w:rPr>
          <w:rFonts w:cstheme="minorHAnsi"/>
          <w:color w:val="000000" w:themeColor="text1"/>
          <w:sz w:val="16"/>
        </w:rPr>
        <w:t xml:space="preserve"> </w:t>
      </w:r>
      <w:r w:rsidRPr="00A623AA">
        <w:rPr>
          <w:rStyle w:val="StyleUnderline"/>
          <w:rFonts w:cstheme="minorHAnsi"/>
          <w:color w:val="000000" w:themeColor="text1"/>
        </w:rPr>
        <w:t>would involve a terrorist nuclear assault against a state by terrorists</w:t>
      </w:r>
      <w:r w:rsidRPr="00A623AA">
        <w:rPr>
          <w:rFonts w:cstheme="minorHAnsi"/>
          <w:color w:val="000000" w:themeColor="text1"/>
          <w:sz w:val="16"/>
        </w:rPr>
        <w:t xml:space="preserve"> </w:t>
      </w:r>
      <w:r w:rsidRPr="00A623AA">
        <w:rPr>
          <w:rStyle w:val="Emphasis"/>
          <w:rFonts w:cstheme="minorHAnsi"/>
          <w:color w:val="000000" w:themeColor="text1"/>
        </w:rPr>
        <w:t>"hosted"</w:t>
      </w:r>
      <w:r w:rsidRPr="00A623AA">
        <w:rPr>
          <w:rStyle w:val="StyleUnderline"/>
          <w:rFonts w:cstheme="minorHAnsi"/>
          <w:color w:val="000000" w:themeColor="text1"/>
        </w:rPr>
        <w:t xml:space="preserve"> in </w:t>
      </w:r>
      <w:r w:rsidRPr="00A623AA">
        <w:rPr>
          <w:rStyle w:val="Emphasis"/>
          <w:rFonts w:cstheme="minorHAnsi"/>
          <w:color w:val="000000" w:themeColor="text1"/>
        </w:rPr>
        <w:t>a</w:t>
      </w:r>
      <w:r w:rsidRPr="00A623AA">
        <w:rPr>
          <w:rStyle w:val="StyleUnderline"/>
          <w:rFonts w:cstheme="minorHAnsi"/>
          <w:color w:val="000000" w:themeColor="text1"/>
        </w:rPr>
        <w:t xml:space="preserve">nother </w:t>
      </w:r>
      <w:r w:rsidRPr="00A623AA">
        <w:rPr>
          <w:rStyle w:val="Emphasis"/>
          <w:rFonts w:cstheme="minorHAnsi"/>
          <w:color w:val="000000" w:themeColor="text1"/>
        </w:rPr>
        <w:t>state</w:t>
      </w:r>
      <w:r w:rsidRPr="00A623AA">
        <w:rPr>
          <w:rFonts w:cstheme="minorHAnsi"/>
          <w:color w:val="000000" w:themeColor="text1"/>
          <w:sz w:val="16"/>
        </w:rPr>
        <w:t>. For example, consider the following scenario:</w:t>
      </w:r>
    </w:p>
    <w:p w14:paraId="29A80A93" w14:textId="77777777" w:rsidR="007F760F" w:rsidRPr="00A623AA" w:rsidRDefault="007F760F" w:rsidP="007F760F">
      <w:pPr>
        <w:ind w:left="720"/>
        <w:rPr>
          <w:rFonts w:cstheme="minorHAnsi"/>
          <w:color w:val="000000" w:themeColor="text1"/>
          <w:sz w:val="16"/>
        </w:rPr>
      </w:pPr>
      <w:r w:rsidRPr="00A623AA">
        <w:rPr>
          <w:rFonts w:cstheme="minorHAnsi"/>
          <w:color w:val="000000" w:themeColor="text1"/>
          <w:sz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A623AA">
        <w:rPr>
          <w:rStyle w:val="StyleUnderline"/>
          <w:rFonts w:cstheme="minorHAnsi"/>
          <w:color w:val="000000" w:themeColor="text1"/>
        </w:rPr>
        <w:t>In response to</w:t>
      </w:r>
      <w:r w:rsidRPr="00A623AA">
        <w:rPr>
          <w:rFonts w:cstheme="minorHAnsi"/>
          <w:color w:val="000000" w:themeColor="text1"/>
          <w:sz w:val="16"/>
        </w:rPr>
        <w:t xml:space="preserve"> the </w:t>
      </w:r>
      <w:r w:rsidRPr="00A623AA">
        <w:rPr>
          <w:rStyle w:val="Emphasis"/>
          <w:rFonts w:cstheme="minorHAnsi"/>
          <w:color w:val="000000" w:themeColor="text1"/>
        </w:rPr>
        <w:t>public mood</w:t>
      </w:r>
      <w:r w:rsidRPr="00A623AA">
        <w:rPr>
          <w:rStyle w:val="StyleUnderline"/>
          <w:rFonts w:cstheme="minorHAnsi"/>
          <w:color w:val="000000" w:themeColor="text1"/>
        </w:rPr>
        <w:t>, the</w:t>
      </w:r>
      <w:r w:rsidRPr="00A623AA">
        <w:rPr>
          <w:rFonts w:cstheme="minorHAnsi"/>
          <w:color w:val="000000" w:themeColor="text1"/>
          <w:sz w:val="16"/>
        </w:rPr>
        <w:t xml:space="preserve"> </w:t>
      </w:r>
      <w:r w:rsidRPr="00A623AA">
        <w:rPr>
          <w:rStyle w:val="StyleUnderline"/>
          <w:rFonts w:cstheme="minorHAnsi"/>
          <w:color w:val="000000" w:themeColor="text1"/>
          <w:highlight w:val="cyan"/>
        </w:rPr>
        <w:t>government</w:t>
      </w:r>
      <w:r w:rsidRPr="00A623AA">
        <w:rPr>
          <w:rFonts w:cstheme="minorHAnsi"/>
          <w:color w:val="000000" w:themeColor="text1"/>
          <w:sz w:val="16"/>
        </w:rPr>
        <w:t xml:space="preserve"> of Israel </w:t>
      </w:r>
      <w:r w:rsidRPr="00A623AA">
        <w:rPr>
          <w:rStyle w:val="Emphasis"/>
          <w:rFonts w:cstheme="minorHAnsi"/>
          <w:color w:val="000000" w:themeColor="text1"/>
        </w:rPr>
        <w:t>initiates</w:t>
      </w:r>
      <w:r w:rsidRPr="00A623AA">
        <w:rPr>
          <w:rFonts w:cstheme="minorHAnsi"/>
          <w:color w:val="000000" w:themeColor="text1"/>
          <w:sz w:val="16"/>
        </w:rPr>
        <w:t xml:space="preserve"> selected </w:t>
      </w:r>
      <w:r w:rsidRPr="00A623AA">
        <w:rPr>
          <w:rStyle w:val="Emphasis"/>
          <w:rFonts w:cstheme="minorHAnsi"/>
          <w:color w:val="000000" w:themeColor="text1"/>
          <w:highlight w:val="cyan"/>
        </w:rPr>
        <w:t>strikes</w:t>
      </w:r>
      <w:r w:rsidRPr="00A623AA">
        <w:rPr>
          <w:rFonts w:cstheme="minorHAnsi"/>
          <w:color w:val="000000" w:themeColor="text1"/>
          <w:sz w:val="16"/>
        </w:rPr>
        <w:t xml:space="preserve"> </w:t>
      </w:r>
      <w:r w:rsidRPr="00A623AA">
        <w:rPr>
          <w:rStyle w:val="StyleUnderline"/>
          <w:rFonts w:cstheme="minorHAnsi"/>
          <w:color w:val="000000" w:themeColor="text1"/>
        </w:rPr>
        <w:t>against</w:t>
      </w:r>
      <w:r w:rsidRPr="00A623AA">
        <w:rPr>
          <w:rFonts w:cstheme="minorHAnsi"/>
          <w:color w:val="000000" w:themeColor="text1"/>
          <w:sz w:val="16"/>
        </w:rPr>
        <w:t xml:space="preserve"> </w:t>
      </w:r>
      <w:r w:rsidRPr="00A623AA">
        <w:rPr>
          <w:rStyle w:val="Emphasis"/>
          <w:rFonts w:cstheme="minorHAnsi"/>
          <w:color w:val="000000" w:themeColor="text1"/>
          <w:highlight w:val="cyan"/>
        </w:rPr>
        <w:t>terrorist strongholds</w:t>
      </w:r>
      <w:r w:rsidRPr="00A623AA">
        <w:rPr>
          <w:rFonts w:cstheme="minorHAnsi"/>
          <w:color w:val="000000" w:themeColor="text1"/>
          <w:sz w:val="16"/>
        </w:rPr>
        <w:t xml:space="preserve"> in Lebanon, whereupon the Lebanese government and its allies retaliate against Israel. </w:t>
      </w:r>
      <w:r w:rsidRPr="00A623AA">
        <w:rPr>
          <w:rStyle w:val="StyleUnderline"/>
          <w:rFonts w:cstheme="minorHAnsi"/>
          <w:color w:val="000000" w:themeColor="text1"/>
        </w:rPr>
        <w:t xml:space="preserve">Before long, </w:t>
      </w:r>
      <w:r w:rsidRPr="00A623AA">
        <w:rPr>
          <w:rStyle w:val="StyleUnderline"/>
          <w:rFonts w:cstheme="minorHAnsi"/>
          <w:color w:val="000000" w:themeColor="text1"/>
          <w:highlight w:val="cyan"/>
        </w:rPr>
        <w:t>the</w:t>
      </w:r>
      <w:r w:rsidRPr="00A623AA">
        <w:rPr>
          <w:rFonts w:cstheme="minorHAnsi"/>
          <w:color w:val="000000" w:themeColor="text1"/>
          <w:sz w:val="16"/>
        </w:rPr>
        <w:t xml:space="preserve"> </w:t>
      </w:r>
      <w:r w:rsidRPr="00A623AA">
        <w:rPr>
          <w:rStyle w:val="Emphasis"/>
          <w:rFonts w:cstheme="minorHAnsi"/>
          <w:color w:val="000000" w:themeColor="text1"/>
        </w:rPr>
        <w:t xml:space="preserve">entire </w:t>
      </w:r>
      <w:r w:rsidRPr="00A623AA">
        <w:rPr>
          <w:rStyle w:val="Emphasis"/>
          <w:rFonts w:cstheme="minorHAnsi"/>
          <w:color w:val="000000" w:themeColor="text1"/>
          <w:highlight w:val="cyan"/>
        </w:rPr>
        <w:t>region is ablaze</w:t>
      </w:r>
      <w:r w:rsidRPr="00A623AA">
        <w:rPr>
          <w:rStyle w:val="StyleUnderline"/>
          <w:rFonts w:cstheme="minorHAnsi"/>
          <w:color w:val="000000" w:themeColor="text1"/>
          <w:highlight w:val="cyan"/>
        </w:rPr>
        <w:t>, conflict</w:t>
      </w:r>
      <w:r w:rsidRPr="00A623AA">
        <w:rPr>
          <w:rStyle w:val="StyleUnderline"/>
          <w:rFonts w:cstheme="minorHAnsi"/>
          <w:color w:val="000000" w:themeColor="text1"/>
        </w:rPr>
        <w:t xml:space="preserve"> has</w:t>
      </w:r>
      <w:r w:rsidRPr="00A623AA">
        <w:rPr>
          <w:rFonts w:cstheme="minorHAnsi"/>
          <w:color w:val="000000" w:themeColor="text1"/>
          <w:sz w:val="16"/>
        </w:rPr>
        <w:t xml:space="preserve"> </w:t>
      </w:r>
      <w:r w:rsidRPr="00A623AA">
        <w:rPr>
          <w:rStyle w:val="Emphasis"/>
          <w:rFonts w:cstheme="minorHAnsi"/>
          <w:color w:val="000000" w:themeColor="text1"/>
          <w:highlight w:val="cyan"/>
        </w:rPr>
        <w:t>escalate</w:t>
      </w:r>
      <w:r w:rsidRPr="00A623AA">
        <w:rPr>
          <w:rStyle w:val="StyleUnderline"/>
          <w:rFonts w:cstheme="minorHAnsi"/>
          <w:color w:val="000000" w:themeColor="text1"/>
        </w:rPr>
        <w:t xml:space="preserve">d </w:t>
      </w:r>
      <w:r w:rsidRPr="00A623AA">
        <w:rPr>
          <w:rStyle w:val="Emphasis"/>
          <w:rFonts w:cstheme="minorHAnsi"/>
          <w:color w:val="000000" w:themeColor="text1"/>
          <w:highlight w:val="cyan"/>
        </w:rPr>
        <w:t>to nuclear</w:t>
      </w:r>
      <w:r w:rsidRPr="00A623AA">
        <w:rPr>
          <w:rStyle w:val="StyleUnderline"/>
          <w:rFonts w:cstheme="minorHAnsi"/>
          <w:color w:val="000000" w:themeColor="text1"/>
        </w:rPr>
        <w:t xml:space="preserve"> forms, and all countries</w:t>
      </w:r>
      <w:r w:rsidRPr="00A623AA">
        <w:rPr>
          <w:rFonts w:cstheme="minorHAnsi"/>
          <w:color w:val="000000" w:themeColor="text1"/>
          <w:sz w:val="16"/>
        </w:rPr>
        <w:t xml:space="preserve"> in the area </w:t>
      </w:r>
      <w:r w:rsidRPr="00A623AA">
        <w:rPr>
          <w:rStyle w:val="StyleUnderline"/>
          <w:rFonts w:cstheme="minorHAnsi"/>
          <w:color w:val="000000" w:themeColor="text1"/>
        </w:rPr>
        <w:t>have suffered</w:t>
      </w:r>
      <w:r w:rsidRPr="00A623AA">
        <w:rPr>
          <w:rFonts w:cstheme="minorHAnsi"/>
          <w:color w:val="000000" w:themeColor="text1"/>
          <w:sz w:val="16"/>
        </w:rPr>
        <w:t xml:space="preserve"> </w:t>
      </w:r>
      <w:r w:rsidRPr="00A623AA">
        <w:rPr>
          <w:rStyle w:val="Emphasis"/>
          <w:rFonts w:cstheme="minorHAnsi"/>
          <w:color w:val="000000" w:themeColor="text1"/>
        </w:rPr>
        <w:t>unprecedented destruction</w:t>
      </w:r>
      <w:r w:rsidRPr="00A623AA">
        <w:rPr>
          <w:rFonts w:cstheme="minorHAnsi"/>
          <w:color w:val="000000" w:themeColor="text1"/>
          <w:sz w:val="16"/>
        </w:rPr>
        <w:t>.</w:t>
      </w:r>
    </w:p>
    <w:p w14:paraId="2EAA6439"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Of course, </w:t>
      </w:r>
      <w:r w:rsidRPr="00A623AA">
        <w:rPr>
          <w:rStyle w:val="StyleUnderline"/>
          <w:rFonts w:cstheme="minorHAnsi"/>
          <w:color w:val="000000" w:themeColor="text1"/>
        </w:rPr>
        <w:t xml:space="preserve">such a scenario is </w:t>
      </w:r>
      <w:r w:rsidRPr="00A623AA">
        <w:rPr>
          <w:rStyle w:val="Emphasis"/>
          <w:rFonts w:cstheme="minorHAnsi"/>
          <w:color w:val="000000" w:themeColor="text1"/>
        </w:rPr>
        <w:t>fraught</w:t>
      </w:r>
      <w:r w:rsidRPr="00A623AA">
        <w:rPr>
          <w:rStyle w:val="StyleUnderline"/>
          <w:rFonts w:cstheme="minorHAnsi"/>
          <w:color w:val="000000" w:themeColor="text1"/>
        </w:rPr>
        <w:t xml:space="preserve"> with the</w:t>
      </w:r>
      <w:r w:rsidRPr="00A623AA">
        <w:rPr>
          <w:rFonts w:cstheme="minorHAnsi"/>
          <w:color w:val="000000" w:themeColor="text1"/>
          <w:sz w:val="16"/>
        </w:rPr>
        <w:t xml:space="preserve"> </w:t>
      </w:r>
      <w:r w:rsidRPr="00A623AA">
        <w:rPr>
          <w:rStyle w:val="Emphasis"/>
          <w:rFonts w:cstheme="minorHAnsi"/>
          <w:color w:val="000000" w:themeColor="text1"/>
        </w:rPr>
        <w:t>makings of</w:t>
      </w:r>
      <w:r w:rsidRPr="00A623AA">
        <w:rPr>
          <w:rFonts w:cstheme="minorHAnsi"/>
          <w:color w:val="000000" w:themeColor="text1"/>
          <w:sz w:val="16"/>
        </w:rPr>
        <w:t xml:space="preserve"> even </w:t>
      </w:r>
      <w:r w:rsidRPr="00A623AA">
        <w:rPr>
          <w:rStyle w:val="Emphasis"/>
          <w:rFonts w:cstheme="minorHAnsi"/>
          <w:color w:val="000000" w:themeColor="text1"/>
        </w:rPr>
        <w:t>wider destruction</w:t>
      </w:r>
      <w:r w:rsidRPr="00A623AA">
        <w:rPr>
          <w:rStyle w:val="StyleUnderline"/>
          <w:rFonts w:cstheme="minorHAnsi"/>
          <w:color w:val="000000" w:themeColor="text1"/>
        </w:rPr>
        <w:t>. How would the</w:t>
      </w:r>
      <w:r w:rsidRPr="00A623AA">
        <w:rPr>
          <w:rFonts w:cstheme="minorHAnsi"/>
          <w:color w:val="000000" w:themeColor="text1"/>
          <w:sz w:val="16"/>
        </w:rPr>
        <w:t xml:space="preserve"> </w:t>
      </w:r>
      <w:r w:rsidRPr="00A623AA">
        <w:rPr>
          <w:rStyle w:val="Emphasis"/>
          <w:rFonts w:cstheme="minorHAnsi"/>
          <w:color w:val="000000" w:themeColor="text1"/>
        </w:rPr>
        <w:t>U</w:t>
      </w:r>
      <w:r w:rsidRPr="00A623AA">
        <w:rPr>
          <w:rFonts w:cstheme="minorHAnsi"/>
          <w:color w:val="000000" w:themeColor="text1"/>
          <w:sz w:val="16"/>
        </w:rPr>
        <w:t xml:space="preserve">nited </w:t>
      </w:r>
      <w:r w:rsidRPr="00A623AA">
        <w:rPr>
          <w:rStyle w:val="Emphasis"/>
          <w:rFonts w:cstheme="minorHAnsi"/>
          <w:color w:val="000000" w:themeColor="text1"/>
        </w:rPr>
        <w:t>S</w:t>
      </w:r>
      <w:r w:rsidRPr="00A623AA">
        <w:rPr>
          <w:rFonts w:cstheme="minorHAnsi"/>
          <w:color w:val="000000" w:themeColor="text1"/>
          <w:sz w:val="16"/>
        </w:rPr>
        <w:t xml:space="preserve">tates </w:t>
      </w:r>
      <w:r w:rsidRPr="00A623AA">
        <w:rPr>
          <w:rStyle w:val="Emphasis"/>
          <w:rFonts w:cstheme="minorHAnsi"/>
          <w:color w:val="000000" w:themeColor="text1"/>
        </w:rPr>
        <w:t>react</w:t>
      </w:r>
      <w:r w:rsidRPr="00A623AA">
        <w:rPr>
          <w:rFonts w:cstheme="minorHAnsi"/>
          <w:color w:val="000000" w:themeColor="text1"/>
          <w:sz w:val="16"/>
        </w:rPr>
        <w:t xml:space="preserve"> to the situation in the Middle East</w:t>
      </w:r>
      <w:r w:rsidRPr="00A623AA">
        <w:rPr>
          <w:rStyle w:val="Emphasis"/>
          <w:rFonts w:cstheme="minorHAnsi"/>
          <w:color w:val="000000" w:themeColor="text1"/>
        </w:rPr>
        <w:t>?</w:t>
      </w:r>
      <w:r w:rsidRPr="00A623AA">
        <w:rPr>
          <w:rFonts w:cstheme="minorHAnsi"/>
          <w:color w:val="000000" w:themeColor="text1"/>
          <w:sz w:val="16"/>
        </w:rPr>
        <w:t xml:space="preserve"> What would be the Soviet response? It is certainly conceivable that </w:t>
      </w:r>
      <w:r w:rsidRPr="00A623AA">
        <w:rPr>
          <w:rStyle w:val="StyleUnderline"/>
          <w:rFonts w:cstheme="minorHAnsi"/>
          <w:color w:val="000000" w:themeColor="text1"/>
          <w:highlight w:val="cyan"/>
        </w:rPr>
        <w:t xml:space="preserve">a </w:t>
      </w:r>
      <w:r w:rsidRPr="00A623AA">
        <w:rPr>
          <w:rStyle w:val="Emphasis"/>
          <w:rFonts w:cstheme="minorHAnsi"/>
          <w:color w:val="000000" w:themeColor="text1"/>
          <w:highlight w:val="cyan"/>
        </w:rPr>
        <w:t>chain reaction</w:t>
      </w:r>
      <w:r w:rsidRPr="00A623AA">
        <w:rPr>
          <w:rStyle w:val="StyleUnderline"/>
          <w:rFonts w:cstheme="minorHAnsi"/>
          <w:color w:val="000000" w:themeColor="text1"/>
          <w:highlight w:val="cyan"/>
        </w:rPr>
        <w:t xml:space="preserve"> of </w:t>
      </w:r>
      <w:r w:rsidRPr="00A623AA">
        <w:rPr>
          <w:rStyle w:val="Emphasis"/>
          <w:rFonts w:cstheme="minorHAnsi"/>
          <w:color w:val="000000" w:themeColor="text1"/>
          <w:highlight w:val="cyan"/>
        </w:rPr>
        <w:t>interstate nuclear conflict</w:t>
      </w:r>
      <w:r w:rsidRPr="00A623AA">
        <w:rPr>
          <w:rFonts w:cstheme="minorHAnsi"/>
          <w:color w:val="000000" w:themeColor="text1"/>
          <w:sz w:val="16"/>
          <w:highlight w:val="cyan"/>
        </w:rPr>
        <w:t xml:space="preserve"> </w:t>
      </w:r>
      <w:r w:rsidRPr="00A623AA">
        <w:rPr>
          <w:rStyle w:val="StyleUnderline"/>
          <w:rFonts w:cstheme="minorHAnsi"/>
          <w:color w:val="000000" w:themeColor="text1"/>
          <w:highlight w:val="cyan"/>
        </w:rPr>
        <w:t>could ensue</w:t>
      </w:r>
      <w:r w:rsidRPr="00A623AA">
        <w:rPr>
          <w:rFonts w:cstheme="minorHAnsi"/>
          <w:color w:val="000000" w:themeColor="text1"/>
          <w:sz w:val="16"/>
        </w:rPr>
        <w:t xml:space="preserve">, one </w:t>
      </w:r>
      <w:r w:rsidRPr="00A623AA">
        <w:rPr>
          <w:rStyle w:val="StyleUnderline"/>
          <w:rFonts w:cstheme="minorHAnsi"/>
          <w:color w:val="000000" w:themeColor="text1"/>
          <w:highlight w:val="cyan"/>
        </w:rPr>
        <w:t>that</w:t>
      </w:r>
      <w:r w:rsidRPr="00A623AA">
        <w:rPr>
          <w:rStyle w:val="StyleUnderline"/>
          <w:rFonts w:cstheme="minorHAnsi"/>
          <w:color w:val="000000" w:themeColor="text1"/>
        </w:rPr>
        <w:t xml:space="preserve"> would</w:t>
      </w:r>
      <w:r w:rsidRPr="00A623AA">
        <w:rPr>
          <w:rFonts w:cstheme="minorHAnsi"/>
          <w:color w:val="000000" w:themeColor="text1"/>
          <w:sz w:val="16"/>
        </w:rPr>
        <w:t xml:space="preserve"> ultimately </w:t>
      </w:r>
      <w:r w:rsidRPr="00A623AA">
        <w:rPr>
          <w:rStyle w:val="StyleUnderline"/>
          <w:rFonts w:cstheme="minorHAnsi"/>
          <w:color w:val="000000" w:themeColor="text1"/>
          <w:highlight w:val="cyan"/>
        </w:rPr>
        <w:t>involve</w:t>
      </w:r>
      <w:r w:rsidRPr="00A623AA">
        <w:rPr>
          <w:rFonts w:cstheme="minorHAnsi"/>
          <w:color w:val="000000" w:themeColor="text1"/>
          <w:sz w:val="16"/>
        </w:rPr>
        <w:t xml:space="preserve"> the </w:t>
      </w:r>
      <w:r w:rsidRPr="00A623AA">
        <w:rPr>
          <w:rStyle w:val="Emphasis"/>
          <w:rFonts w:cstheme="minorHAnsi"/>
          <w:color w:val="000000" w:themeColor="text1"/>
        </w:rPr>
        <w:t>superpowers</w:t>
      </w:r>
      <w:r w:rsidRPr="00A623AA">
        <w:rPr>
          <w:rFonts w:cstheme="minorHAnsi"/>
          <w:color w:val="000000" w:themeColor="text1"/>
          <w:sz w:val="16"/>
        </w:rPr>
        <w:t xml:space="preserve"> </w:t>
      </w:r>
      <w:r w:rsidRPr="00A623AA">
        <w:rPr>
          <w:rStyle w:val="StyleUnderline"/>
          <w:rFonts w:cstheme="minorHAnsi"/>
          <w:color w:val="000000" w:themeColor="text1"/>
        </w:rPr>
        <w:t>or</w:t>
      </w:r>
      <w:r w:rsidRPr="00A623AA">
        <w:rPr>
          <w:rFonts w:cstheme="minorHAnsi"/>
          <w:color w:val="000000" w:themeColor="text1"/>
          <w:sz w:val="16"/>
        </w:rPr>
        <w:t xml:space="preserve"> even </w:t>
      </w:r>
      <w:r w:rsidRPr="00A623AA">
        <w:rPr>
          <w:rStyle w:val="Emphasis"/>
          <w:rFonts w:cstheme="minorHAnsi"/>
          <w:color w:val="000000" w:themeColor="text1"/>
          <w:highlight w:val="cyan"/>
        </w:rPr>
        <w:t>every nuclear</w:t>
      </w:r>
      <w:r w:rsidRPr="00A623AA">
        <w:rPr>
          <w:rStyle w:val="Emphasis"/>
          <w:rFonts w:cstheme="minorHAnsi"/>
          <w:color w:val="000000" w:themeColor="text1"/>
        </w:rPr>
        <w:t xml:space="preserve"> weapon </w:t>
      </w:r>
      <w:r w:rsidRPr="00A623AA">
        <w:rPr>
          <w:rStyle w:val="Emphasis"/>
          <w:rFonts w:cstheme="minorHAnsi"/>
          <w:color w:val="000000" w:themeColor="text1"/>
          <w:highlight w:val="cyan"/>
        </w:rPr>
        <w:t>state</w:t>
      </w:r>
      <w:r w:rsidRPr="00A623AA">
        <w:rPr>
          <w:rStyle w:val="Emphasis"/>
          <w:rFonts w:cstheme="minorHAnsi"/>
          <w:color w:val="000000" w:themeColor="text1"/>
        </w:rPr>
        <w:t xml:space="preserve"> on the planet</w:t>
      </w:r>
      <w:r w:rsidRPr="00A623AA">
        <w:rPr>
          <w:rFonts w:cstheme="minorHAnsi"/>
          <w:color w:val="000000" w:themeColor="text1"/>
          <w:sz w:val="16"/>
        </w:rPr>
        <w:t>.</w:t>
      </w:r>
    </w:p>
    <w:p w14:paraId="59D3A8BC"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A623AA">
        <w:rPr>
          <w:rStyle w:val="StyleUnderline"/>
          <w:rFonts w:cstheme="minorHAnsi"/>
          <w:color w:val="000000" w:themeColor="text1"/>
        </w:rPr>
        <w:t>Any nuclear war would have</w:t>
      </w:r>
      <w:r w:rsidRPr="00A623AA">
        <w:rPr>
          <w:rFonts w:cstheme="minorHAnsi"/>
          <w:color w:val="000000" w:themeColor="text1"/>
          <w:sz w:val="16"/>
        </w:rPr>
        <w:t xml:space="preserve"> effectively </w:t>
      </w:r>
      <w:r w:rsidRPr="00A623AA">
        <w:rPr>
          <w:rStyle w:val="Emphasis"/>
          <w:rFonts w:cstheme="minorHAnsi"/>
          <w:color w:val="000000" w:themeColor="text1"/>
        </w:rPr>
        <w:t>permanent and irreversible consequences</w:t>
      </w:r>
      <w:r w:rsidRPr="00A623AA">
        <w:rPr>
          <w:rFonts w:cstheme="minorHAnsi"/>
          <w:color w:val="000000" w:themeColor="text1"/>
          <w:sz w:val="16"/>
        </w:rPr>
        <w:t xml:space="preserve">. Whatever the actual extent of injuries and fatalities, </w:t>
      </w:r>
      <w:r w:rsidRPr="00A623AA">
        <w:rPr>
          <w:rStyle w:val="StyleUnderline"/>
          <w:rFonts w:cstheme="minorHAnsi"/>
          <w:color w:val="000000" w:themeColor="text1"/>
        </w:rPr>
        <w:t xml:space="preserve">it </w:t>
      </w:r>
      <w:r w:rsidRPr="00A623AA">
        <w:rPr>
          <w:rStyle w:val="StyleUnderline"/>
          <w:rFonts w:cstheme="minorHAnsi"/>
          <w:color w:val="000000" w:themeColor="text1"/>
          <w:highlight w:val="cyan"/>
        </w:rPr>
        <w:t>would</w:t>
      </w:r>
      <w:r w:rsidRPr="00A623AA">
        <w:rPr>
          <w:rFonts w:cstheme="minorHAnsi"/>
          <w:color w:val="000000" w:themeColor="text1"/>
          <w:sz w:val="16"/>
          <w:highlight w:val="cyan"/>
        </w:rPr>
        <w:t xml:space="preserve"> </w:t>
      </w:r>
      <w:r w:rsidRPr="00A623AA">
        <w:rPr>
          <w:rStyle w:val="Emphasis"/>
          <w:rFonts w:cstheme="minorHAnsi"/>
          <w:color w:val="000000" w:themeColor="text1"/>
          <w:highlight w:val="cyan"/>
        </w:rPr>
        <w:t>entomb</w:t>
      </w:r>
      <w:r w:rsidRPr="00A623AA">
        <w:rPr>
          <w:rFonts w:cstheme="minorHAnsi"/>
          <w:color w:val="000000" w:themeColor="text1"/>
          <w:sz w:val="16"/>
        </w:rPr>
        <w:t xml:space="preserve"> the spirit of </w:t>
      </w:r>
      <w:r w:rsidRPr="00A623AA">
        <w:rPr>
          <w:rStyle w:val="Emphasis"/>
          <w:rFonts w:cstheme="minorHAnsi"/>
          <w:color w:val="000000" w:themeColor="text1"/>
          <w:highlight w:val="cyan"/>
        </w:rPr>
        <w:t>the entire species</w:t>
      </w:r>
      <w:r w:rsidRPr="00A623AA">
        <w:rPr>
          <w:rStyle w:val="StyleUnderline"/>
          <w:rFonts w:cstheme="minorHAnsi"/>
          <w:color w:val="000000" w:themeColor="text1"/>
        </w:rPr>
        <w:t xml:space="preserve"> in a</w:t>
      </w:r>
      <w:r w:rsidRPr="00A623AA">
        <w:rPr>
          <w:rFonts w:cstheme="minorHAnsi"/>
          <w:color w:val="000000" w:themeColor="text1"/>
          <w:sz w:val="16"/>
        </w:rPr>
        <w:t xml:space="preserve"> </w:t>
      </w:r>
      <w:r w:rsidRPr="00A623AA">
        <w:rPr>
          <w:rStyle w:val="Emphasis"/>
          <w:rFonts w:cstheme="minorHAnsi"/>
          <w:color w:val="000000" w:themeColor="text1"/>
        </w:rPr>
        <w:t>planetary casket</w:t>
      </w:r>
      <w:r w:rsidRPr="00A623AA">
        <w:rPr>
          <w:rFonts w:cstheme="minorHAnsi"/>
          <w:color w:val="000000" w:themeColor="text1"/>
          <w:sz w:val="16"/>
        </w:rPr>
        <w:t xml:space="preserve"> strewn with shorn bodies and imbecile imaginations.</w:t>
      </w:r>
    </w:p>
    <w:p w14:paraId="27FD1FD2"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This would be </w:t>
      </w:r>
      <w:r w:rsidRPr="00A623AA">
        <w:rPr>
          <w:rStyle w:val="Emphasis"/>
          <w:rFonts w:cstheme="minorHAnsi"/>
          <w:color w:val="000000" w:themeColor="text1"/>
        </w:rPr>
        <w:t>as true</w:t>
      </w:r>
      <w:r w:rsidRPr="00A623AA">
        <w:rPr>
          <w:rFonts w:cstheme="minorHAnsi"/>
          <w:color w:val="000000" w:themeColor="text1"/>
          <w:sz w:val="16"/>
        </w:rPr>
        <w:t xml:space="preserve"> </w:t>
      </w:r>
      <w:r w:rsidRPr="00A623AA">
        <w:rPr>
          <w:rStyle w:val="StyleUnderline"/>
          <w:rFonts w:cstheme="minorHAnsi"/>
          <w:color w:val="000000" w:themeColor="text1"/>
        </w:rPr>
        <w:t>for a</w:t>
      </w:r>
      <w:r w:rsidRPr="00A623AA">
        <w:rPr>
          <w:rFonts w:cstheme="minorHAnsi"/>
          <w:color w:val="000000" w:themeColor="text1"/>
          <w:sz w:val="16"/>
        </w:rPr>
        <w:t xml:space="preserve"> </w:t>
      </w:r>
      <w:r w:rsidRPr="00A623AA">
        <w:rPr>
          <w:rStyle w:val="Emphasis"/>
          <w:rFonts w:cstheme="minorHAnsi"/>
          <w:color w:val="000000" w:themeColor="text1"/>
        </w:rPr>
        <w:t>"limited"</w:t>
      </w:r>
      <w:r w:rsidRPr="00A623AA">
        <w:rPr>
          <w:rFonts w:cstheme="minorHAnsi"/>
          <w:color w:val="000000" w:themeColor="text1"/>
          <w:sz w:val="16"/>
        </w:rPr>
        <w:t xml:space="preserve"> nuclear </w:t>
      </w:r>
      <w:r w:rsidRPr="00A623AA">
        <w:rPr>
          <w:rStyle w:val="StyleUnderline"/>
          <w:rFonts w:cstheme="minorHAnsi"/>
          <w:color w:val="000000" w:themeColor="text1"/>
        </w:rPr>
        <w:t>war as</w:t>
      </w:r>
      <w:r w:rsidRPr="00A623AA">
        <w:rPr>
          <w:rFonts w:cstheme="minorHAnsi"/>
          <w:color w:val="000000" w:themeColor="text1"/>
          <w:sz w:val="16"/>
        </w:rPr>
        <w:t xml:space="preserve"> for </w:t>
      </w:r>
      <w:r w:rsidRPr="00A623AA">
        <w:rPr>
          <w:rStyle w:val="StyleUnderline"/>
          <w:rFonts w:cstheme="minorHAnsi"/>
          <w:color w:val="000000" w:themeColor="text1"/>
        </w:rPr>
        <w:t>an</w:t>
      </w:r>
      <w:r w:rsidRPr="00A623AA">
        <w:rPr>
          <w:rFonts w:cstheme="minorHAnsi"/>
          <w:color w:val="000000" w:themeColor="text1"/>
          <w:sz w:val="16"/>
        </w:rPr>
        <w:t xml:space="preserve"> </w:t>
      </w:r>
      <w:r w:rsidRPr="00A623AA">
        <w:rPr>
          <w:rStyle w:val="Emphasis"/>
          <w:rFonts w:cstheme="minorHAnsi"/>
          <w:color w:val="000000" w:themeColor="text1"/>
        </w:rPr>
        <w:t>"unlimited"</w:t>
      </w:r>
      <w:r w:rsidRPr="00A623AA">
        <w:rPr>
          <w:rFonts w:cstheme="minorHAnsi"/>
          <w:color w:val="000000" w:themeColor="text1"/>
          <w:sz w:val="16"/>
        </w:rPr>
        <w:t xml:space="preserve"> </w:t>
      </w:r>
      <w:r w:rsidRPr="00A623AA">
        <w:rPr>
          <w:rStyle w:val="StyleUnderline"/>
          <w:rFonts w:cstheme="minorHAnsi"/>
          <w:color w:val="000000" w:themeColor="text1"/>
        </w:rPr>
        <w:t>one</w:t>
      </w:r>
      <w:r w:rsidRPr="00A623AA">
        <w:rPr>
          <w:rFonts w:cstheme="minorHAnsi"/>
          <w:color w:val="000000" w:themeColor="text1"/>
          <w:sz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34BA87DE"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Nuclear War Between the Superpowers</w:t>
      </w:r>
    </w:p>
    <w:p w14:paraId="72FB1B8C"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265CCA23" w14:textId="77777777" w:rsidR="007F760F" w:rsidRPr="00A623AA" w:rsidRDefault="007F760F" w:rsidP="007F760F">
      <w:pPr>
        <w:ind w:left="720"/>
        <w:rPr>
          <w:rFonts w:cstheme="minorHAnsi"/>
          <w:color w:val="000000" w:themeColor="text1"/>
          <w:sz w:val="16"/>
        </w:rPr>
      </w:pPr>
      <w:r w:rsidRPr="00A623AA">
        <w:rPr>
          <w:rFonts w:cstheme="minorHAnsi"/>
          <w:color w:val="000000" w:themeColor="text1"/>
          <w:sz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50C3795B"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76136D53"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hemo tological (blood system) alterations that diminish immunological capabilities. The resultant vulnerability to infection will seriously impair prospects for long-term recovery.</w:t>
      </w:r>
    </w:p>
    <w:p w14:paraId="6255FE1D"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18028D35"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lastRenderedPageBreak/>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34EFE898"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72BAEDDA"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1. Biological Survival of Individuals. Individuals or groups of individuals survive but not necessarily within the organized political, social, and economic structure of a modern society.</w:t>
      </w:r>
    </w:p>
    <w:p w14:paraId="0843ADD9"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2. Regional Survival of Political Structures. Some subnational political units survive as viable entities, but without a functioning central government.</w:t>
      </w:r>
    </w:p>
    <w:p w14:paraId="277115CE"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385E4D9D"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4. Survival Intact of Basic Societal Structure. Damage to the nation is characterized as relatively limited socially, </w:t>
      </w:r>
      <w:proofErr w:type="gramStart"/>
      <w:r w:rsidRPr="00A623AA">
        <w:rPr>
          <w:rFonts w:cstheme="minorHAnsi"/>
          <w:color w:val="000000" w:themeColor="text1"/>
          <w:sz w:val="16"/>
        </w:rPr>
        <w:t>politically</w:t>
      </w:r>
      <w:proofErr w:type="gramEnd"/>
      <w:r w:rsidRPr="00A623AA">
        <w:rPr>
          <w:rFonts w:cstheme="minorHAnsi"/>
          <w:color w:val="000000" w:themeColor="text1"/>
          <w:sz w:val="16"/>
        </w:rPr>
        <w:t xml:space="preserve">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14D44858"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There are, however, levels of strategic exchange </w:t>
      </w:r>
      <w:proofErr w:type="gramStart"/>
      <w:r w:rsidRPr="00A623AA">
        <w:rPr>
          <w:rFonts w:cstheme="minorHAnsi"/>
          <w:color w:val="000000" w:themeColor="text1"/>
          <w:sz w:val="16"/>
        </w:rPr>
        <w:t>at</w:t>
      </w:r>
      <w:proofErr w:type="gramEnd"/>
      <w:r w:rsidRPr="00A623AA">
        <w:rPr>
          <w:rFonts w:cstheme="minorHAnsi"/>
          <w:color w:val="000000" w:themeColor="text1"/>
          <w:sz w:val="16"/>
        </w:rPr>
        <w:t xml:space="preserve">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really quite low. Were the superpowers to exchange between 50,000 and 100,000 megatons of nuclear explosives, rather than the 10,000 megatons assumed by the report, worldwide climatological changes would imperil the physical existence of Homo sapiens.</w:t>
      </w:r>
    </w:p>
    <w:p w14:paraId="2EE8164F"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Worldwide Nuclear War</w:t>
      </w:r>
    </w:p>
    <w:p w14:paraId="18ACB356"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If nuclear terrorism should lead to worldwide nuclear war, </w:t>
      </w:r>
      <w:r w:rsidRPr="00A623AA">
        <w:rPr>
          <w:rStyle w:val="StyleUnderline"/>
          <w:rFonts w:cstheme="minorHAnsi"/>
          <w:color w:val="000000" w:themeColor="text1"/>
        </w:rPr>
        <w:t>the</w:t>
      </w:r>
      <w:r w:rsidRPr="00A623AA">
        <w:rPr>
          <w:rFonts w:cstheme="minorHAnsi"/>
          <w:color w:val="000000" w:themeColor="text1"/>
          <w:sz w:val="16"/>
        </w:rPr>
        <w:t xml:space="preserve"> </w:t>
      </w:r>
      <w:r w:rsidRPr="00A623AA">
        <w:rPr>
          <w:rStyle w:val="Emphasis"/>
          <w:rFonts w:cstheme="minorHAnsi"/>
          <w:color w:val="000000" w:themeColor="text1"/>
        </w:rPr>
        <w:t>results</w:t>
      </w:r>
      <w:r w:rsidRPr="00A623AA">
        <w:rPr>
          <w:rFonts w:cstheme="minorHAnsi"/>
          <w:color w:val="000000" w:themeColor="text1"/>
          <w:sz w:val="16"/>
        </w:rPr>
        <w:t xml:space="preserve"> </w:t>
      </w:r>
      <w:r w:rsidRPr="00A623AA">
        <w:rPr>
          <w:rStyle w:val="StyleUnderline"/>
          <w:rFonts w:cstheme="minorHAnsi"/>
          <w:color w:val="000000" w:themeColor="text1"/>
        </w:rPr>
        <w:t xml:space="preserve">would represent humankind's </w:t>
      </w:r>
      <w:r w:rsidRPr="00A623AA">
        <w:rPr>
          <w:rStyle w:val="Emphasis"/>
          <w:rFonts w:cstheme="minorHAnsi"/>
          <w:color w:val="000000" w:themeColor="text1"/>
        </w:rPr>
        <w:t>last and most complete calamity</w:t>
      </w:r>
      <w:r w:rsidRPr="00A623AA">
        <w:rPr>
          <w:rStyle w:val="StyleUnderline"/>
          <w:rFonts w:cstheme="minorHAnsi"/>
          <w:color w:val="000000" w:themeColor="text1"/>
        </w:rPr>
        <w:t>, defying not only our</w:t>
      </w:r>
      <w:r w:rsidRPr="00A623AA">
        <w:rPr>
          <w:rFonts w:cstheme="minorHAnsi"/>
          <w:color w:val="000000" w:themeColor="text1"/>
          <w:sz w:val="16"/>
        </w:rPr>
        <w:t xml:space="preserve"> </w:t>
      </w:r>
      <w:r w:rsidRPr="00A623AA">
        <w:rPr>
          <w:rStyle w:val="Emphasis"/>
          <w:rFonts w:cstheme="minorHAnsi"/>
          <w:color w:val="000000" w:themeColor="text1"/>
        </w:rPr>
        <w:t>imaginations</w:t>
      </w:r>
      <w:r w:rsidRPr="00A623AA">
        <w:rPr>
          <w:rFonts w:cstheme="minorHAnsi"/>
          <w:color w:val="000000" w:themeColor="text1"/>
          <w:sz w:val="16"/>
        </w:rPr>
        <w:t xml:space="preserve"> </w:t>
      </w:r>
      <w:r w:rsidRPr="00A623AA">
        <w:rPr>
          <w:rStyle w:val="StyleUnderline"/>
          <w:rFonts w:cstheme="minorHAnsi"/>
          <w:color w:val="000000" w:themeColor="text1"/>
        </w:rPr>
        <w:t>of disaster, but our</w:t>
      </w:r>
      <w:r w:rsidRPr="00A623AA">
        <w:rPr>
          <w:rFonts w:cstheme="minorHAnsi"/>
          <w:color w:val="000000" w:themeColor="text1"/>
          <w:sz w:val="16"/>
        </w:rPr>
        <w:t xml:space="preserve"> </w:t>
      </w:r>
      <w:r w:rsidRPr="00A623AA">
        <w:rPr>
          <w:rStyle w:val="Emphasis"/>
          <w:rFonts w:cstheme="minorHAnsi"/>
          <w:color w:val="000000" w:themeColor="text1"/>
        </w:rPr>
        <w:t>customary measurements as well</w:t>
      </w:r>
      <w:r w:rsidRPr="00A623AA">
        <w:rPr>
          <w:rStyle w:val="StyleUnderline"/>
          <w:rFonts w:cstheme="minorHAnsi"/>
          <w:color w:val="000000" w:themeColor="text1"/>
        </w:rPr>
        <w:t>. As the culmination of</w:t>
      </w:r>
      <w:r w:rsidRPr="00A623AA">
        <w:rPr>
          <w:rFonts w:cstheme="minorHAnsi"/>
          <w:color w:val="000000" w:themeColor="text1"/>
          <w:sz w:val="16"/>
        </w:rPr>
        <w:t xml:space="preserve"> what Camus once described as "</w:t>
      </w:r>
      <w:r w:rsidRPr="00A623AA">
        <w:rPr>
          <w:rStyle w:val="Emphasis"/>
          <w:rFonts w:cstheme="minorHAnsi"/>
          <w:color w:val="000000" w:themeColor="text1"/>
        </w:rPr>
        <w:t>years</w:t>
      </w:r>
      <w:r w:rsidRPr="00A623AA">
        <w:rPr>
          <w:rFonts w:cstheme="minorHAnsi"/>
          <w:color w:val="000000" w:themeColor="text1"/>
          <w:sz w:val="16"/>
        </w:rPr>
        <w:t xml:space="preserve"> </w:t>
      </w:r>
      <w:r w:rsidRPr="00A623AA">
        <w:rPr>
          <w:rStyle w:val="StyleUnderline"/>
          <w:rFonts w:cstheme="minorHAnsi"/>
          <w:color w:val="000000" w:themeColor="text1"/>
        </w:rPr>
        <w:t>of</w:t>
      </w:r>
      <w:r w:rsidRPr="00A623AA">
        <w:rPr>
          <w:rFonts w:cstheme="minorHAnsi"/>
          <w:color w:val="000000" w:themeColor="text1"/>
          <w:sz w:val="16"/>
        </w:rPr>
        <w:t xml:space="preserve"> absolutely </w:t>
      </w:r>
      <w:r w:rsidRPr="00A623AA">
        <w:rPr>
          <w:rStyle w:val="Emphasis"/>
          <w:rFonts w:cstheme="minorHAnsi"/>
          <w:color w:val="000000" w:themeColor="text1"/>
        </w:rPr>
        <w:t>insane history</w:t>
      </w:r>
      <w:r w:rsidRPr="00A623AA">
        <w:rPr>
          <w:rStyle w:val="StyleUnderline"/>
          <w:rFonts w:cstheme="minorHAnsi"/>
          <w:color w:val="000000" w:themeColor="text1"/>
        </w:rPr>
        <w:t>," worldwide nuclear war would represent the</w:t>
      </w:r>
      <w:r w:rsidRPr="00A623AA">
        <w:rPr>
          <w:rFonts w:cstheme="minorHAnsi"/>
          <w:color w:val="000000" w:themeColor="text1"/>
          <w:sz w:val="16"/>
        </w:rPr>
        <w:t xml:space="preserve"> </w:t>
      </w:r>
      <w:r w:rsidRPr="00A623AA">
        <w:rPr>
          <w:rStyle w:val="Emphasis"/>
          <w:rFonts w:cstheme="minorHAnsi"/>
          <w:color w:val="000000" w:themeColor="text1"/>
        </w:rPr>
        <w:t>final eradication of the very boundaries of annihilation</w:t>
      </w:r>
      <w:r w:rsidRPr="00A623AA">
        <w:rPr>
          <w:rFonts w:cstheme="minorHAnsi"/>
          <w:color w:val="000000" w:themeColor="text1"/>
          <w:sz w:val="16"/>
        </w:rPr>
        <w:t>.</w:t>
      </w:r>
    </w:p>
    <w:p w14:paraId="3468AD87"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In technical terms, the consequences of systemwide nuclear war would </w:t>
      </w:r>
      <w:r w:rsidRPr="00A623AA">
        <w:rPr>
          <w:rStyle w:val="StyleUnderline"/>
          <w:rFonts w:cstheme="minorHAnsi"/>
          <w:color w:val="000000" w:themeColor="text1"/>
        </w:rPr>
        <w:t xml:space="preserve">include </w:t>
      </w:r>
      <w:r w:rsidRPr="00A623AA">
        <w:rPr>
          <w:rStyle w:val="Emphasis"/>
          <w:rFonts w:cstheme="minorHAnsi"/>
          <w:color w:val="000000" w:themeColor="text1"/>
          <w:highlight w:val="cyan"/>
        </w:rPr>
        <w:t>atmospheric effects</w:t>
      </w:r>
      <w:r w:rsidRPr="00A623AA">
        <w:rPr>
          <w:rStyle w:val="StyleUnderline"/>
          <w:rFonts w:cstheme="minorHAnsi"/>
          <w:color w:val="000000" w:themeColor="text1"/>
          <w:highlight w:val="cyan"/>
        </w:rPr>
        <w:t>; effects on</w:t>
      </w:r>
      <w:r w:rsidRPr="00A623AA">
        <w:rPr>
          <w:rStyle w:val="StyleUnderline"/>
          <w:rFonts w:cstheme="minorHAnsi"/>
          <w:color w:val="000000" w:themeColor="text1"/>
        </w:rPr>
        <w:t xml:space="preserve"> natural</w:t>
      </w:r>
      <w:r w:rsidRPr="00A623AA">
        <w:rPr>
          <w:rFonts w:cstheme="minorHAnsi"/>
          <w:color w:val="000000" w:themeColor="text1"/>
          <w:sz w:val="16"/>
        </w:rPr>
        <w:t xml:space="preserve"> </w:t>
      </w:r>
      <w:r w:rsidRPr="00A623AA">
        <w:rPr>
          <w:rStyle w:val="Emphasis"/>
          <w:rFonts w:cstheme="minorHAnsi"/>
          <w:color w:val="000000" w:themeColor="text1"/>
        </w:rPr>
        <w:t xml:space="preserve">terrestrial </w:t>
      </w:r>
      <w:r w:rsidRPr="00A623AA">
        <w:rPr>
          <w:rStyle w:val="Emphasis"/>
          <w:rFonts w:cstheme="minorHAnsi"/>
          <w:color w:val="000000" w:themeColor="text1"/>
          <w:highlight w:val="cyan"/>
        </w:rPr>
        <w:t>ecosystems</w:t>
      </w:r>
      <w:r w:rsidRPr="00A623AA">
        <w:rPr>
          <w:rFonts w:cstheme="minorHAnsi"/>
          <w:color w:val="000000" w:themeColor="text1"/>
          <w:sz w:val="16"/>
        </w:rPr>
        <w:t xml:space="preserve">; effects on managed terrestrial ecosystems; </w:t>
      </w:r>
      <w:r w:rsidRPr="00A623AA">
        <w:rPr>
          <w:rStyle w:val="StyleUnderline"/>
          <w:rFonts w:cstheme="minorHAnsi"/>
          <w:color w:val="000000" w:themeColor="text1"/>
        </w:rPr>
        <w:t>and</w:t>
      </w:r>
      <w:r w:rsidRPr="00A623AA">
        <w:rPr>
          <w:rFonts w:cstheme="minorHAnsi"/>
          <w:color w:val="000000" w:themeColor="text1"/>
          <w:sz w:val="16"/>
        </w:rPr>
        <w:t xml:space="preserve"> effects on </w:t>
      </w:r>
      <w:r w:rsidRPr="00A623AA">
        <w:rPr>
          <w:rStyle w:val="StyleUnderline"/>
          <w:rFonts w:cstheme="minorHAnsi"/>
          <w:color w:val="000000" w:themeColor="text1"/>
        </w:rPr>
        <w:t>the</w:t>
      </w:r>
      <w:r w:rsidRPr="00A623AA">
        <w:rPr>
          <w:rFonts w:cstheme="minorHAnsi"/>
          <w:color w:val="000000" w:themeColor="text1"/>
          <w:sz w:val="16"/>
        </w:rPr>
        <w:t xml:space="preserve"> </w:t>
      </w:r>
      <w:r w:rsidRPr="00A623AA">
        <w:rPr>
          <w:rStyle w:val="Emphasis"/>
          <w:rFonts w:cstheme="minorHAnsi"/>
          <w:color w:val="000000" w:themeColor="text1"/>
        </w:rPr>
        <w:t>aquatic environment</w:t>
      </w:r>
      <w:r w:rsidRPr="00A623AA">
        <w:rPr>
          <w:rFonts w:cstheme="minorHAnsi"/>
          <w:color w:val="000000" w:themeColor="text1"/>
          <w:sz w:val="16"/>
        </w:rPr>
        <w:t>.</w:t>
      </w:r>
    </w:p>
    <w:p w14:paraId="2ED5F23B"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Atmospheric effects would be </w:t>
      </w:r>
      <w:r w:rsidRPr="00A623AA">
        <w:rPr>
          <w:rStyle w:val="StyleUnderline"/>
          <w:rFonts w:cstheme="minorHAnsi"/>
          <w:color w:val="000000" w:themeColor="text1"/>
        </w:rPr>
        <w:t xml:space="preserve">highlighted by greatly </w:t>
      </w:r>
      <w:r w:rsidRPr="00A623AA">
        <w:rPr>
          <w:rStyle w:val="StyleUnderline"/>
          <w:rFonts w:cstheme="minorHAnsi"/>
          <w:color w:val="000000" w:themeColor="text1"/>
          <w:highlight w:val="cyan"/>
        </w:rPr>
        <w:t>reduced</w:t>
      </w:r>
      <w:r w:rsidRPr="00A623AA">
        <w:rPr>
          <w:rFonts w:cstheme="minorHAnsi"/>
          <w:color w:val="000000" w:themeColor="text1"/>
          <w:sz w:val="16"/>
          <w:highlight w:val="cyan"/>
        </w:rPr>
        <w:t xml:space="preserve"> </w:t>
      </w:r>
      <w:r w:rsidRPr="00A623AA">
        <w:rPr>
          <w:rStyle w:val="Emphasis"/>
          <w:rFonts w:cstheme="minorHAnsi"/>
          <w:color w:val="000000" w:themeColor="text1"/>
          <w:highlight w:val="cyan"/>
        </w:rPr>
        <w:t>ozone</w:t>
      </w:r>
      <w:r w:rsidRPr="00A623AA">
        <w:rPr>
          <w:rFonts w:cstheme="minorHAnsi"/>
          <w:color w:val="000000" w:themeColor="text1"/>
          <w:sz w:val="16"/>
        </w:rPr>
        <w:t xml:space="preserve"> concentrations producing </w:t>
      </w:r>
      <w:r w:rsidRPr="00A623AA">
        <w:rPr>
          <w:rStyle w:val="StyleUnderline"/>
          <w:rFonts w:cstheme="minorHAnsi"/>
          <w:color w:val="000000" w:themeColor="text1"/>
        </w:rPr>
        <w:t>increased</w:t>
      </w:r>
      <w:r w:rsidRPr="00A623AA">
        <w:rPr>
          <w:rFonts w:cstheme="minorHAnsi"/>
          <w:color w:val="000000" w:themeColor="text1"/>
          <w:sz w:val="16"/>
        </w:rPr>
        <w:t xml:space="preserve"> </w:t>
      </w:r>
      <w:r w:rsidRPr="00A623AA">
        <w:rPr>
          <w:rStyle w:val="Emphasis"/>
          <w:rFonts w:cstheme="minorHAnsi"/>
          <w:color w:val="000000" w:themeColor="text1"/>
        </w:rPr>
        <w:t>u</w:t>
      </w:r>
      <w:r w:rsidRPr="00A623AA">
        <w:rPr>
          <w:rFonts w:cstheme="minorHAnsi"/>
          <w:color w:val="000000" w:themeColor="text1"/>
          <w:sz w:val="16"/>
        </w:rPr>
        <w:t>ltra</w:t>
      </w:r>
      <w:r w:rsidRPr="00A623AA">
        <w:rPr>
          <w:rStyle w:val="Emphasis"/>
          <w:rFonts w:cstheme="minorHAnsi"/>
          <w:color w:val="000000" w:themeColor="text1"/>
        </w:rPr>
        <w:t>v</w:t>
      </w:r>
      <w:r w:rsidRPr="00A623AA">
        <w:rPr>
          <w:rFonts w:cstheme="minorHAnsi"/>
          <w:color w:val="000000" w:themeColor="text1"/>
          <w:sz w:val="16"/>
        </w:rPr>
        <w:t xml:space="preserve">iolet </w:t>
      </w:r>
      <w:r w:rsidRPr="00A623AA">
        <w:rPr>
          <w:rStyle w:val="StyleUnderline"/>
          <w:rFonts w:cstheme="minorHAnsi"/>
          <w:color w:val="000000" w:themeColor="text1"/>
        </w:rPr>
        <w:t>radiation</w:t>
      </w:r>
      <w:r w:rsidRPr="00A623AA">
        <w:rPr>
          <w:rFonts w:cstheme="minorHAnsi"/>
          <w:color w:val="000000" w:themeColor="text1"/>
          <w:sz w:val="16"/>
        </w:rPr>
        <w:t xml:space="preserve"> </w:t>
      </w:r>
      <w:r w:rsidRPr="00A623AA">
        <w:rPr>
          <w:rStyle w:val="StyleUnderline"/>
          <w:rFonts w:cstheme="minorHAnsi"/>
          <w:color w:val="000000" w:themeColor="text1"/>
        </w:rPr>
        <w:t>and a</w:t>
      </w:r>
      <w:r w:rsidRPr="00A623AA">
        <w:rPr>
          <w:rFonts w:cstheme="minorHAnsi"/>
          <w:color w:val="000000" w:themeColor="text1"/>
          <w:sz w:val="16"/>
        </w:rPr>
        <w:t xml:space="preserve"> </w:t>
      </w:r>
      <w:r w:rsidRPr="00A623AA">
        <w:rPr>
          <w:rStyle w:val="Emphasis"/>
          <w:rFonts w:cstheme="minorHAnsi"/>
          <w:color w:val="000000" w:themeColor="text1"/>
        </w:rPr>
        <w:t>drop in</w:t>
      </w:r>
      <w:r w:rsidRPr="00A623AA">
        <w:rPr>
          <w:rFonts w:cstheme="minorHAnsi"/>
          <w:color w:val="000000" w:themeColor="text1"/>
          <w:sz w:val="16"/>
        </w:rPr>
        <w:t xml:space="preserve"> average </w:t>
      </w:r>
      <w:r w:rsidRPr="00A623AA">
        <w:rPr>
          <w:rStyle w:val="Emphasis"/>
          <w:rFonts w:cstheme="minorHAnsi"/>
          <w:color w:val="000000" w:themeColor="text1"/>
        </w:rPr>
        <w:t>temperature</w:t>
      </w:r>
      <w:r w:rsidRPr="00A623AA">
        <w:rPr>
          <w:rFonts w:cstheme="minorHAnsi"/>
          <w:color w:val="000000" w:themeColor="text1"/>
          <w:sz w:val="16"/>
        </w:rPr>
        <w:t xml:space="preserve">. Even the possibility of </w:t>
      </w:r>
      <w:r w:rsidRPr="00A623AA">
        <w:rPr>
          <w:rStyle w:val="Emphasis"/>
          <w:rFonts w:cstheme="minorHAnsi"/>
          <w:color w:val="000000" w:themeColor="text1"/>
        </w:rPr>
        <w:t>irreversible</w:t>
      </w:r>
      <w:r w:rsidRPr="00A623AA">
        <w:rPr>
          <w:rFonts w:cstheme="minorHAnsi"/>
          <w:color w:val="000000" w:themeColor="text1"/>
          <w:sz w:val="16"/>
        </w:rPr>
        <w:t xml:space="preserve"> climatic </w:t>
      </w:r>
      <w:r w:rsidRPr="00A623AA">
        <w:rPr>
          <w:rStyle w:val="Emphasis"/>
          <w:rFonts w:cstheme="minorHAnsi"/>
          <w:color w:val="000000" w:themeColor="text1"/>
        </w:rPr>
        <w:t>shifts</w:t>
      </w:r>
      <w:r w:rsidRPr="00A623AA">
        <w:rPr>
          <w:rFonts w:cstheme="minorHAnsi"/>
          <w:color w:val="000000" w:themeColor="text1"/>
          <w:sz w:val="16"/>
        </w:rPr>
        <w:t xml:space="preserve"> </w:t>
      </w:r>
      <w:r w:rsidRPr="00A623AA">
        <w:rPr>
          <w:rStyle w:val="StyleUnderline"/>
          <w:rFonts w:cstheme="minorHAnsi"/>
          <w:color w:val="000000" w:themeColor="text1"/>
        </w:rPr>
        <w:t>cannot be ruled out</w:t>
      </w:r>
      <w:r w:rsidRPr="00A623AA">
        <w:rPr>
          <w:rFonts w:cstheme="minorHAnsi"/>
          <w:color w:val="000000" w:themeColor="text1"/>
          <w:sz w:val="16"/>
        </w:rPr>
        <w:t>.</w:t>
      </w:r>
    </w:p>
    <w:p w14:paraId="60BA8145"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Natural Terrestrial Ecosystems would be affected by systemwide nuclear war through three principal stress factors: ionizing radiation; uv-B radiation; and climatic change. </w:t>
      </w:r>
      <w:r w:rsidRPr="00A623AA">
        <w:rPr>
          <w:rStyle w:val="StyleUnderline"/>
          <w:rFonts w:cstheme="minorHAnsi"/>
          <w:color w:val="000000" w:themeColor="text1"/>
        </w:rPr>
        <w:t xml:space="preserve">The </w:t>
      </w:r>
      <w:r w:rsidRPr="00A623AA">
        <w:rPr>
          <w:rStyle w:val="Emphasis"/>
          <w:rFonts w:cstheme="minorHAnsi"/>
          <w:color w:val="000000" w:themeColor="text1"/>
        </w:rPr>
        <w:t>cumulative effect</w:t>
      </w:r>
      <w:r w:rsidRPr="00A623AA">
        <w:rPr>
          <w:rFonts w:cstheme="minorHAnsi"/>
          <w:color w:val="000000" w:themeColor="text1"/>
          <w:sz w:val="16"/>
        </w:rPr>
        <w:t xml:space="preserve"> of these three factors </w:t>
      </w:r>
      <w:r w:rsidRPr="00A623AA">
        <w:rPr>
          <w:rStyle w:val="StyleUnderline"/>
          <w:rFonts w:cstheme="minorHAnsi"/>
          <w:color w:val="000000" w:themeColor="text1"/>
        </w:rPr>
        <w:t xml:space="preserve">would </w:t>
      </w:r>
      <w:r w:rsidRPr="00A623AA">
        <w:rPr>
          <w:rStyle w:val="StyleUnderline"/>
          <w:rFonts w:cstheme="minorHAnsi"/>
          <w:color w:val="000000" w:themeColor="text1"/>
          <w:highlight w:val="cyan"/>
        </w:rPr>
        <w:t>render the</w:t>
      </w:r>
      <w:r w:rsidRPr="00A623AA">
        <w:rPr>
          <w:rFonts w:cstheme="minorHAnsi"/>
          <w:color w:val="000000" w:themeColor="text1"/>
          <w:sz w:val="16"/>
          <w:highlight w:val="cyan"/>
        </w:rPr>
        <w:t xml:space="preserve"> </w:t>
      </w:r>
      <w:r w:rsidRPr="00A623AA">
        <w:rPr>
          <w:rStyle w:val="Emphasis"/>
          <w:rFonts w:cstheme="minorHAnsi"/>
          <w:color w:val="000000" w:themeColor="text1"/>
          <w:highlight w:val="cyan"/>
        </w:rPr>
        <w:t>entire planet a "hot spot"</w:t>
      </w:r>
      <w:r w:rsidRPr="00A623AA">
        <w:rPr>
          <w:rFonts w:cstheme="minorHAnsi"/>
          <w:color w:val="000000" w:themeColor="text1"/>
          <w:sz w:val="16"/>
        </w:rPr>
        <w:t xml:space="preserve"> where even vast forests would </w:t>
      </w:r>
      <w:r w:rsidRPr="00A623AA">
        <w:rPr>
          <w:rStyle w:val="StyleUnderline"/>
          <w:rFonts w:cstheme="minorHAnsi"/>
          <w:color w:val="000000" w:themeColor="text1"/>
        </w:rPr>
        <w:t>show</w:t>
      </w:r>
      <w:r w:rsidRPr="00A623AA">
        <w:rPr>
          <w:rFonts w:cstheme="minorHAnsi"/>
          <w:color w:val="000000" w:themeColor="text1"/>
          <w:sz w:val="16"/>
        </w:rPr>
        <w:t xml:space="preserve"> physiological and </w:t>
      </w:r>
      <w:r w:rsidRPr="00A623AA">
        <w:rPr>
          <w:rStyle w:val="Emphasis"/>
          <w:rFonts w:cstheme="minorHAnsi"/>
          <w:color w:val="000000" w:themeColor="text1"/>
        </w:rPr>
        <w:t>genetic damage</w:t>
      </w:r>
      <w:r w:rsidRPr="00A623AA">
        <w:rPr>
          <w:rFonts w:cstheme="minorHAnsi"/>
          <w:color w:val="000000" w:themeColor="text1"/>
          <w:sz w:val="16"/>
        </w:rPr>
        <w:t>.21</w:t>
      </w:r>
    </w:p>
    <w:p w14:paraId="6DFE2AFA"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Managed Terrestrial Ecosystems would be affected by systemwide nuclear war by radionuclide contamination of foods, chromosome breakage and gene mutations in crops, and yield-reducing sterility in seed crops. </w:t>
      </w:r>
      <w:r w:rsidRPr="00A623AA">
        <w:rPr>
          <w:rStyle w:val="StyleUnderline"/>
          <w:rFonts w:cstheme="minorHAnsi"/>
          <w:color w:val="000000" w:themeColor="text1"/>
        </w:rPr>
        <w:t>The</w:t>
      </w:r>
      <w:r w:rsidRPr="00A623AA">
        <w:rPr>
          <w:rFonts w:cstheme="minorHAnsi"/>
          <w:color w:val="000000" w:themeColor="text1"/>
          <w:sz w:val="16"/>
        </w:rPr>
        <w:t xml:space="preserve"> </w:t>
      </w:r>
      <w:r w:rsidRPr="00A623AA">
        <w:rPr>
          <w:rStyle w:val="Emphasis"/>
          <w:rFonts w:cstheme="minorHAnsi"/>
          <w:color w:val="000000" w:themeColor="text1"/>
        </w:rPr>
        <w:t>cumulative effect</w:t>
      </w:r>
      <w:r w:rsidRPr="00A623AA">
        <w:rPr>
          <w:rFonts w:cstheme="minorHAnsi"/>
          <w:color w:val="000000" w:themeColor="text1"/>
          <w:sz w:val="16"/>
        </w:rPr>
        <w:t xml:space="preserve"> of these changes </w:t>
      </w:r>
      <w:r w:rsidRPr="00A623AA">
        <w:rPr>
          <w:rStyle w:val="StyleUnderline"/>
          <w:rFonts w:cstheme="minorHAnsi"/>
          <w:color w:val="000000" w:themeColor="text1"/>
        </w:rPr>
        <w:t>would be the</w:t>
      </w:r>
      <w:r w:rsidRPr="00A623AA">
        <w:rPr>
          <w:rFonts w:cstheme="minorHAnsi"/>
          <w:color w:val="000000" w:themeColor="text1"/>
          <w:sz w:val="16"/>
        </w:rPr>
        <w:t xml:space="preserve"> </w:t>
      </w:r>
      <w:r w:rsidRPr="00A623AA">
        <w:rPr>
          <w:rStyle w:val="Emphasis"/>
          <w:rFonts w:cstheme="minorHAnsi"/>
          <w:color w:val="000000" w:themeColor="text1"/>
        </w:rPr>
        <w:t>disappearance</w:t>
      </w:r>
      <w:r w:rsidRPr="00A623AA">
        <w:rPr>
          <w:rFonts w:cstheme="minorHAnsi"/>
          <w:color w:val="000000" w:themeColor="text1"/>
          <w:sz w:val="16"/>
        </w:rPr>
        <w:t xml:space="preserve"> </w:t>
      </w:r>
      <w:r w:rsidRPr="00A623AA">
        <w:rPr>
          <w:rStyle w:val="StyleUnderline"/>
          <w:rFonts w:cstheme="minorHAnsi"/>
          <w:color w:val="000000" w:themeColor="text1"/>
        </w:rPr>
        <w:t>of the</w:t>
      </w:r>
      <w:r w:rsidRPr="00A623AA">
        <w:rPr>
          <w:rFonts w:cstheme="minorHAnsi"/>
          <w:color w:val="000000" w:themeColor="text1"/>
          <w:sz w:val="16"/>
        </w:rPr>
        <w:t xml:space="preserve"> </w:t>
      </w:r>
      <w:r w:rsidRPr="00A623AA">
        <w:rPr>
          <w:rStyle w:val="Emphasis"/>
          <w:rFonts w:cstheme="minorHAnsi"/>
          <w:color w:val="000000" w:themeColor="text1"/>
        </w:rPr>
        <w:t>tech</w:t>
      </w:r>
      <w:r w:rsidRPr="00A623AA">
        <w:rPr>
          <w:rFonts w:cstheme="minorHAnsi"/>
          <w:color w:val="000000" w:themeColor="text1"/>
          <w:sz w:val="16"/>
        </w:rPr>
        <w:t xml:space="preserve">nology </w:t>
      </w:r>
      <w:r w:rsidRPr="00A623AA">
        <w:rPr>
          <w:rStyle w:val="Emphasis"/>
          <w:rFonts w:cstheme="minorHAnsi"/>
          <w:color w:val="000000" w:themeColor="text1"/>
        </w:rPr>
        <w:t>base for ag</w:t>
      </w:r>
      <w:r w:rsidRPr="00A623AA">
        <w:rPr>
          <w:rFonts w:cstheme="minorHAnsi"/>
          <w:color w:val="000000" w:themeColor="text1"/>
          <w:sz w:val="16"/>
        </w:rPr>
        <w:t>riculture. Even if there were any significant 11 survivors, a return to normal world food production would be unimaginable.22</w:t>
      </w:r>
    </w:p>
    <w:p w14:paraId="4AC39CC6" w14:textId="77777777" w:rsidR="007F760F" w:rsidRPr="00A623AA" w:rsidRDefault="007F760F" w:rsidP="007F760F">
      <w:pPr>
        <w:rPr>
          <w:rFonts w:cstheme="minorHAnsi"/>
          <w:color w:val="000000" w:themeColor="text1"/>
          <w:sz w:val="16"/>
        </w:rPr>
      </w:pPr>
      <w:r w:rsidRPr="00A623AA">
        <w:rPr>
          <w:rFonts w:cstheme="minorHAnsi"/>
          <w:color w:val="000000" w:themeColor="text1"/>
          <w:sz w:val="16"/>
        </w:rPr>
        <w:t xml:space="preserve">Aquatic effects of a systemwide nuclear war would stem from ionizing radiation from radionuclides in marine waters and fresh waters; solar uv radiation; and changes in water temperatures associated with climate. </w:t>
      </w:r>
      <w:r w:rsidRPr="00A623AA">
        <w:rPr>
          <w:rStyle w:val="Emphasis"/>
          <w:rFonts w:cstheme="minorHAnsi"/>
          <w:color w:val="000000" w:themeColor="text1"/>
        </w:rPr>
        <w:t>Irreversible injuries</w:t>
      </w:r>
      <w:r w:rsidRPr="00A623AA">
        <w:rPr>
          <w:rFonts w:cstheme="minorHAnsi"/>
          <w:color w:val="000000" w:themeColor="text1"/>
          <w:sz w:val="16"/>
        </w:rPr>
        <w:t xml:space="preserve"> to sensitive aquatic species </w:t>
      </w:r>
      <w:r w:rsidRPr="00A623AA">
        <w:rPr>
          <w:rStyle w:val="StyleUnderline"/>
          <w:rFonts w:cstheme="minorHAnsi"/>
          <w:color w:val="000000" w:themeColor="text1"/>
        </w:rPr>
        <w:t>could be anticipated</w:t>
      </w:r>
      <w:r w:rsidRPr="00A623AA">
        <w:rPr>
          <w:rFonts w:cstheme="minorHAnsi"/>
          <w:color w:val="000000" w:themeColor="text1"/>
          <w:sz w:val="16"/>
        </w:rPr>
        <w:t xml:space="preserve"> during the years of large transient increase in uv-B isolation. And the range of geographic distribution of sensitive populations of aquatic organisms could be reduced.23</w:t>
      </w:r>
    </w:p>
    <w:p w14:paraId="4D623DC2" w14:textId="77777777" w:rsidR="007F760F" w:rsidRPr="00A623AA" w:rsidRDefault="007F760F" w:rsidP="007F760F">
      <w:pPr>
        <w:pStyle w:val="Heading3"/>
      </w:pPr>
      <w:r w:rsidRPr="00A623AA">
        <w:lastRenderedPageBreak/>
        <w:t>Impact---Prolif---2NC</w:t>
      </w:r>
    </w:p>
    <w:p w14:paraId="4CE80F8C" w14:textId="77777777" w:rsidR="007F760F" w:rsidRPr="00A623AA" w:rsidRDefault="007F760F" w:rsidP="007F760F">
      <w:pPr>
        <w:pStyle w:val="Heading4"/>
      </w:pPr>
      <w:r w:rsidRPr="00A623AA">
        <w:t xml:space="preserve">Prolif causes </w:t>
      </w:r>
      <w:r w:rsidRPr="00A623AA">
        <w:rPr>
          <w:u w:val="single"/>
        </w:rPr>
        <w:t>extinction</w:t>
      </w:r>
      <w:r w:rsidRPr="00A623AA">
        <w:t>.</w:t>
      </w:r>
    </w:p>
    <w:p w14:paraId="7DA9400D" w14:textId="77777777" w:rsidR="007F760F" w:rsidRPr="00A623AA" w:rsidRDefault="007F760F" w:rsidP="007F760F">
      <w:pPr>
        <w:rPr>
          <w:rFonts w:cstheme="minorHAnsi"/>
        </w:rPr>
      </w:pPr>
      <w:r w:rsidRPr="00A623AA">
        <w:rPr>
          <w:rFonts w:cstheme="minorHAnsi"/>
        </w:rPr>
        <w:t xml:space="preserve">Dr. Matthew </w:t>
      </w:r>
      <w:r w:rsidRPr="00A623AA">
        <w:rPr>
          <w:rFonts w:cstheme="minorHAnsi"/>
          <w:b/>
          <w:bCs/>
          <w:sz w:val="24"/>
        </w:rPr>
        <w:t>Kroenig 15</w:t>
      </w:r>
      <w:r w:rsidRPr="00A623AA">
        <w:rPr>
          <w:rFonts w:cstheme="minorHAnsi"/>
        </w:rPr>
        <w:t xml:space="preserve">, international relations professor and chair at Georgetown University, political science PhD from the University of California at Berkeley, “The History of Proliferation Optimism: Does It Have a Future?” </w:t>
      </w:r>
      <w:r w:rsidRPr="00A623AA">
        <w:rPr>
          <w:rFonts w:cstheme="minorHAnsi"/>
          <w:i/>
          <w:iCs/>
        </w:rPr>
        <w:t>Journal of Strategic Studies</w:t>
      </w:r>
      <w:r w:rsidRPr="00A623AA">
        <w:rPr>
          <w:rFonts w:cstheme="minorHAnsi"/>
        </w:rPr>
        <w:t xml:space="preserve">, 38(1-2), </w:t>
      </w:r>
      <w:hyperlink r:id="rId124" w:history="1">
        <w:r w:rsidRPr="00A623AA">
          <w:rPr>
            <w:rFonts w:cstheme="minorHAnsi"/>
          </w:rPr>
          <w:t>https://doi.org/10.1080/01402390.2014.893508</w:t>
        </w:r>
      </w:hyperlink>
      <w:r w:rsidRPr="00A623AA">
        <w:rPr>
          <w:rFonts w:cstheme="minorHAnsi"/>
        </w:rPr>
        <w:t xml:space="preserve">, pacc </w:t>
      </w:r>
    </w:p>
    <w:p w14:paraId="610B3CE4" w14:textId="77777777" w:rsidR="007F760F" w:rsidRPr="00A623AA" w:rsidRDefault="007F760F" w:rsidP="007F760F">
      <w:pPr>
        <w:rPr>
          <w:rFonts w:cstheme="minorHAnsi"/>
          <w:sz w:val="14"/>
        </w:rPr>
      </w:pPr>
      <w:r w:rsidRPr="00A623AA">
        <w:rPr>
          <w:rFonts w:cstheme="minorHAnsi"/>
          <w:sz w:val="14"/>
        </w:rPr>
        <w:t>Nuclear War</w:t>
      </w:r>
    </w:p>
    <w:p w14:paraId="072BCE93" w14:textId="77777777" w:rsidR="007F760F" w:rsidRPr="00A623AA" w:rsidRDefault="007F760F" w:rsidP="007F760F">
      <w:pPr>
        <w:rPr>
          <w:rFonts w:cstheme="minorHAnsi"/>
          <w:sz w:val="14"/>
        </w:rPr>
      </w:pPr>
      <w:r w:rsidRPr="00A623AA">
        <w:rPr>
          <w:rFonts w:cstheme="minorHAnsi"/>
          <w:sz w:val="14"/>
        </w:rPr>
        <w:t xml:space="preserve">The </w:t>
      </w:r>
      <w:r w:rsidRPr="00A623AA">
        <w:rPr>
          <w:rFonts w:cstheme="minorHAnsi"/>
          <w:u w:val="single"/>
        </w:rPr>
        <w:t xml:space="preserve">greatest </w:t>
      </w:r>
      <w:r w:rsidRPr="00A623AA">
        <w:rPr>
          <w:rFonts w:cstheme="minorHAnsi"/>
          <w:highlight w:val="cyan"/>
          <w:u w:val="single"/>
        </w:rPr>
        <w:t>threat</w:t>
      </w:r>
      <w:r w:rsidRPr="00A623AA">
        <w:rPr>
          <w:rFonts w:cstheme="minorHAnsi"/>
          <w:u w:val="single"/>
        </w:rPr>
        <w:t xml:space="preserve"> posed by</w:t>
      </w:r>
      <w:r w:rsidRPr="00A623AA">
        <w:rPr>
          <w:rFonts w:cstheme="minorHAnsi"/>
          <w:sz w:val="14"/>
        </w:rPr>
        <w:t xml:space="preserve"> the </w:t>
      </w:r>
      <w:r w:rsidRPr="00A623AA">
        <w:rPr>
          <w:rFonts w:cstheme="minorHAnsi"/>
          <w:u w:val="single"/>
        </w:rPr>
        <w:t xml:space="preserve">spread of </w:t>
      </w:r>
      <w:r w:rsidRPr="00A623AA">
        <w:rPr>
          <w:rStyle w:val="Emphasis"/>
          <w:rFonts w:cstheme="minorHAnsi"/>
        </w:rPr>
        <w:t>nuclear weapons</w:t>
      </w:r>
      <w:r w:rsidRPr="00A623AA">
        <w:rPr>
          <w:rFonts w:cstheme="minorHAnsi"/>
          <w:u w:val="single"/>
        </w:rPr>
        <w:t xml:space="preserve"> </w:t>
      </w:r>
      <w:r w:rsidRPr="00A623AA">
        <w:rPr>
          <w:rFonts w:cstheme="minorHAnsi"/>
          <w:highlight w:val="cyan"/>
          <w:u w:val="single"/>
        </w:rPr>
        <w:t xml:space="preserve">is </w:t>
      </w:r>
      <w:r w:rsidRPr="00A623AA">
        <w:rPr>
          <w:rStyle w:val="Emphasis"/>
          <w:rFonts w:cstheme="minorHAnsi"/>
          <w:highlight w:val="cyan"/>
        </w:rPr>
        <w:t>nuc</w:t>
      </w:r>
      <w:r w:rsidRPr="00A623AA">
        <w:rPr>
          <w:rStyle w:val="Emphasis"/>
          <w:rFonts w:cstheme="minorHAnsi"/>
        </w:rPr>
        <w:t xml:space="preserve">lear </w:t>
      </w:r>
      <w:r w:rsidRPr="00A623AA">
        <w:rPr>
          <w:rStyle w:val="Emphasis"/>
          <w:rFonts w:cstheme="minorHAnsi"/>
          <w:highlight w:val="cyan"/>
        </w:rPr>
        <w:t>war</w:t>
      </w:r>
      <w:r w:rsidRPr="00A623AA">
        <w:rPr>
          <w:rFonts w:cstheme="minorHAnsi"/>
          <w:u w:val="single"/>
        </w:rPr>
        <w:t xml:space="preserve">. The </w:t>
      </w:r>
      <w:r w:rsidRPr="00A623AA">
        <w:rPr>
          <w:rFonts w:cstheme="minorHAnsi"/>
          <w:highlight w:val="cyan"/>
          <w:u w:val="single"/>
        </w:rPr>
        <w:t xml:space="preserve">more states in </w:t>
      </w:r>
      <w:r w:rsidRPr="00A623AA">
        <w:rPr>
          <w:rStyle w:val="Emphasis"/>
          <w:rFonts w:cstheme="minorHAnsi"/>
          <w:highlight w:val="cyan"/>
        </w:rPr>
        <w:t>possession</w:t>
      </w:r>
      <w:r w:rsidRPr="00A623AA">
        <w:rPr>
          <w:rStyle w:val="Emphasis"/>
          <w:rFonts w:cstheme="minorHAnsi"/>
        </w:rPr>
        <w:t xml:space="preserve"> of nuclear weapons</w:t>
      </w:r>
      <w:r w:rsidRPr="00A623AA">
        <w:rPr>
          <w:rFonts w:cstheme="minorHAnsi"/>
          <w:u w:val="single"/>
        </w:rPr>
        <w:t xml:space="preserve">, the </w:t>
      </w:r>
      <w:r w:rsidRPr="00A623AA">
        <w:rPr>
          <w:rFonts w:cstheme="minorHAnsi"/>
          <w:highlight w:val="cyan"/>
          <w:u w:val="single"/>
        </w:rPr>
        <w:t>greater</w:t>
      </w:r>
      <w:r w:rsidRPr="00A623AA">
        <w:rPr>
          <w:rFonts w:cstheme="minorHAnsi"/>
          <w:u w:val="single"/>
        </w:rPr>
        <w:t xml:space="preserve"> the </w:t>
      </w:r>
      <w:r w:rsidRPr="00A623AA">
        <w:rPr>
          <w:rFonts w:cstheme="minorHAnsi"/>
          <w:highlight w:val="cyan"/>
          <w:u w:val="single"/>
        </w:rPr>
        <w:t>probability</w:t>
      </w:r>
      <w:r w:rsidRPr="00A623AA">
        <w:rPr>
          <w:rFonts w:cstheme="minorHAnsi"/>
          <w:u w:val="single"/>
        </w:rPr>
        <w:t xml:space="preserve"> that</w:t>
      </w:r>
      <w:r w:rsidRPr="00A623AA">
        <w:rPr>
          <w:rFonts w:cstheme="minorHAnsi"/>
          <w:sz w:val="14"/>
        </w:rPr>
        <w:t xml:space="preserve"> somewhere, someday, </w:t>
      </w:r>
      <w:r w:rsidRPr="00A623AA">
        <w:rPr>
          <w:rFonts w:cstheme="minorHAnsi"/>
          <w:u w:val="single"/>
        </w:rPr>
        <w:t xml:space="preserve">there will be a </w:t>
      </w:r>
      <w:r w:rsidRPr="00A623AA">
        <w:rPr>
          <w:rStyle w:val="Emphasis"/>
          <w:rFonts w:cstheme="minorHAnsi"/>
        </w:rPr>
        <w:t>catastrophic nuclear war</w:t>
      </w:r>
      <w:r w:rsidRPr="00A623AA">
        <w:rPr>
          <w:rFonts w:cstheme="minorHAnsi"/>
          <w:sz w:val="14"/>
        </w:rPr>
        <w:t>.</w:t>
      </w:r>
    </w:p>
    <w:p w14:paraId="36A0856A" w14:textId="77777777" w:rsidR="007F760F" w:rsidRPr="00A623AA" w:rsidRDefault="007F760F" w:rsidP="007F760F">
      <w:pPr>
        <w:rPr>
          <w:rFonts w:cstheme="minorHAnsi"/>
          <w:sz w:val="14"/>
        </w:rPr>
      </w:pPr>
      <w:r w:rsidRPr="00A623AA">
        <w:rPr>
          <w:rFonts w:cstheme="minorHAnsi"/>
          <w:sz w:val="14"/>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naive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w:t>
      </w:r>
    </w:p>
    <w:p w14:paraId="472B0D32" w14:textId="77777777" w:rsidR="007F760F" w:rsidRPr="00A623AA" w:rsidRDefault="007F760F" w:rsidP="007F760F">
      <w:pPr>
        <w:rPr>
          <w:rFonts w:cstheme="minorHAnsi"/>
          <w:sz w:val="14"/>
        </w:rPr>
      </w:pPr>
      <w:r w:rsidRPr="00A623AA">
        <w:rPr>
          <w:rFonts w:cstheme="minorHAnsi"/>
          <w:highlight w:val="cyan"/>
          <w:u w:val="single"/>
        </w:rPr>
        <w:t>Before</w:t>
      </w:r>
      <w:r w:rsidRPr="00A623AA">
        <w:rPr>
          <w:rFonts w:cstheme="minorHAnsi"/>
          <w:u w:val="single"/>
        </w:rPr>
        <w:t xml:space="preserve"> reaching </w:t>
      </w:r>
      <w:r w:rsidRPr="00A623AA">
        <w:rPr>
          <w:rStyle w:val="Emphasis"/>
          <w:rFonts w:cstheme="minorHAnsi"/>
        </w:rPr>
        <w:t xml:space="preserve">a state of </w:t>
      </w:r>
      <w:r w:rsidRPr="00A623AA">
        <w:rPr>
          <w:rStyle w:val="Emphasis"/>
          <w:rFonts w:cstheme="minorHAnsi"/>
          <w:highlight w:val="cyan"/>
        </w:rPr>
        <w:t>MAD</w:t>
      </w:r>
      <w:r w:rsidRPr="00A623AA">
        <w:rPr>
          <w:rFonts w:cstheme="minorHAnsi"/>
          <w:highlight w:val="cyan"/>
          <w:u w:val="single"/>
        </w:rPr>
        <w:t xml:space="preserve">, </w:t>
      </w:r>
      <w:r w:rsidRPr="00A623AA">
        <w:rPr>
          <w:rStyle w:val="Emphasis"/>
          <w:rFonts w:cstheme="minorHAnsi"/>
          <w:highlight w:val="cyan"/>
        </w:rPr>
        <w:t>new</w:t>
      </w:r>
      <w:r w:rsidRPr="00A623AA">
        <w:rPr>
          <w:rStyle w:val="Emphasis"/>
          <w:rFonts w:cstheme="minorHAnsi"/>
        </w:rPr>
        <w:t xml:space="preserve"> nuclear </w:t>
      </w:r>
      <w:r w:rsidRPr="00A623AA">
        <w:rPr>
          <w:rStyle w:val="Emphasis"/>
          <w:rFonts w:cstheme="minorHAnsi"/>
          <w:highlight w:val="cyan"/>
        </w:rPr>
        <w:t>states</w:t>
      </w:r>
      <w:r w:rsidRPr="00A623AA">
        <w:rPr>
          <w:rFonts w:cstheme="minorHAnsi"/>
          <w:u w:val="single"/>
        </w:rPr>
        <w:t xml:space="preserve"> go through a </w:t>
      </w:r>
      <w:r w:rsidRPr="00A623AA">
        <w:rPr>
          <w:rStyle w:val="Emphasis"/>
          <w:rFonts w:cstheme="minorHAnsi"/>
          <w:highlight w:val="cyan"/>
        </w:rPr>
        <w:t>transition</w:t>
      </w:r>
      <w:r w:rsidRPr="00A623AA">
        <w:rPr>
          <w:rStyle w:val="Emphasis"/>
          <w:rFonts w:cstheme="minorHAnsi"/>
        </w:rPr>
        <w:t xml:space="preserve"> period</w:t>
      </w:r>
      <w:r w:rsidRPr="00A623AA">
        <w:rPr>
          <w:rFonts w:cstheme="minorHAnsi"/>
          <w:u w:val="single"/>
        </w:rPr>
        <w:t xml:space="preserve"> in which </w:t>
      </w:r>
      <w:r w:rsidRPr="00A623AA">
        <w:rPr>
          <w:rFonts w:cstheme="minorHAnsi"/>
          <w:highlight w:val="cyan"/>
          <w:u w:val="single"/>
        </w:rPr>
        <w:t>they lack</w:t>
      </w:r>
      <w:r w:rsidRPr="00A623AA">
        <w:rPr>
          <w:rFonts w:cstheme="minorHAnsi"/>
          <w:u w:val="single"/>
        </w:rPr>
        <w:t xml:space="preserve"> a </w:t>
      </w:r>
      <w:r w:rsidRPr="00A623AA">
        <w:rPr>
          <w:rStyle w:val="Emphasis"/>
          <w:rFonts w:cstheme="minorHAnsi"/>
        </w:rPr>
        <w:t>secure-</w:t>
      </w:r>
      <w:r w:rsidRPr="00A623AA">
        <w:rPr>
          <w:rStyle w:val="Emphasis"/>
          <w:rFonts w:cstheme="minorHAnsi"/>
          <w:highlight w:val="cyan"/>
        </w:rPr>
        <w:t>second strike</w:t>
      </w:r>
      <w:r w:rsidRPr="00A623AA">
        <w:rPr>
          <w:rStyle w:val="Emphasis"/>
          <w:rFonts w:cstheme="minorHAnsi"/>
        </w:rPr>
        <w:t xml:space="preserve"> capability</w:t>
      </w:r>
      <w:r w:rsidRPr="00A623AA">
        <w:rPr>
          <w:rFonts w:cstheme="minorHAnsi"/>
          <w:sz w:val="14"/>
        </w:rPr>
        <w:t xml:space="preserve">. In this context, one or both </w:t>
      </w:r>
      <w:r w:rsidRPr="00A623AA">
        <w:rPr>
          <w:rFonts w:cstheme="minorHAnsi"/>
          <w:highlight w:val="cyan"/>
          <w:u w:val="single"/>
        </w:rPr>
        <w:t>states</w:t>
      </w:r>
      <w:r w:rsidRPr="00A623AA">
        <w:rPr>
          <w:rFonts w:cstheme="minorHAnsi"/>
          <w:sz w:val="14"/>
        </w:rPr>
        <w:t xml:space="preserve"> might </w:t>
      </w:r>
      <w:r w:rsidRPr="00A623AA">
        <w:rPr>
          <w:rStyle w:val="Emphasis"/>
          <w:rFonts w:cstheme="minorHAnsi"/>
          <w:highlight w:val="cyan"/>
        </w:rPr>
        <w:t>believe</w:t>
      </w:r>
      <w:r w:rsidRPr="00A623AA">
        <w:rPr>
          <w:rFonts w:cstheme="minorHAnsi"/>
          <w:sz w:val="14"/>
        </w:rPr>
        <w:t xml:space="preserve"> that </w:t>
      </w:r>
      <w:r w:rsidRPr="00A623AA">
        <w:rPr>
          <w:rFonts w:cstheme="minorHAnsi"/>
          <w:u w:val="single"/>
        </w:rPr>
        <w:t xml:space="preserve">it </w:t>
      </w:r>
      <w:r w:rsidRPr="00A623AA">
        <w:rPr>
          <w:rFonts w:cstheme="minorHAnsi"/>
          <w:highlight w:val="cyan"/>
          <w:u w:val="single"/>
        </w:rPr>
        <w:t xml:space="preserve">has an </w:t>
      </w:r>
      <w:r w:rsidRPr="00A623AA">
        <w:rPr>
          <w:rStyle w:val="Emphasis"/>
          <w:rFonts w:cstheme="minorHAnsi"/>
          <w:highlight w:val="cyan"/>
        </w:rPr>
        <w:t>incentive</w:t>
      </w:r>
      <w:r w:rsidRPr="00A623AA">
        <w:rPr>
          <w:rFonts w:cstheme="minorHAnsi"/>
          <w:highlight w:val="cyan"/>
          <w:u w:val="single"/>
        </w:rPr>
        <w:t xml:space="preserve"> to </w:t>
      </w:r>
      <w:r w:rsidRPr="00A623AA">
        <w:rPr>
          <w:rStyle w:val="Emphasis"/>
          <w:rFonts w:cstheme="minorHAnsi"/>
          <w:highlight w:val="cyan"/>
        </w:rPr>
        <w:t>use</w:t>
      </w:r>
      <w:r w:rsidRPr="00A623AA">
        <w:rPr>
          <w:rStyle w:val="Emphasis"/>
          <w:rFonts w:cstheme="minorHAnsi"/>
        </w:rPr>
        <w:t xml:space="preserve"> nuclear weapons </w:t>
      </w:r>
      <w:r w:rsidRPr="00A623AA">
        <w:rPr>
          <w:rStyle w:val="Emphasis"/>
          <w:rFonts w:cstheme="minorHAnsi"/>
          <w:highlight w:val="cyan"/>
        </w:rPr>
        <w:t>first</w:t>
      </w:r>
      <w:r w:rsidRPr="00A623AA">
        <w:rPr>
          <w:rFonts w:cstheme="minorHAnsi"/>
          <w:sz w:val="14"/>
        </w:rPr>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p>
    <w:p w14:paraId="59A62143" w14:textId="77777777" w:rsidR="007F760F" w:rsidRPr="00A623AA" w:rsidRDefault="007F760F" w:rsidP="007F760F">
      <w:pPr>
        <w:rPr>
          <w:rFonts w:cstheme="minorHAnsi"/>
          <w:sz w:val="14"/>
        </w:rPr>
      </w:pPr>
      <w:r w:rsidRPr="00A623AA">
        <w:rPr>
          <w:rFonts w:cstheme="minorHAnsi"/>
          <w:sz w:val="14"/>
        </w:rPr>
        <w:t xml:space="preserve">In these pre-MAD situations, there are at least three ways that nuclear war could occur. First, </w:t>
      </w:r>
      <w:r w:rsidRPr="00A623AA">
        <w:rPr>
          <w:rFonts w:cstheme="minorHAnsi"/>
          <w:u w:val="single"/>
        </w:rPr>
        <w:t xml:space="preserve">the </w:t>
      </w:r>
      <w:r w:rsidRPr="00A623AA">
        <w:rPr>
          <w:rFonts w:cstheme="minorHAnsi"/>
          <w:highlight w:val="cyan"/>
          <w:u w:val="single"/>
        </w:rPr>
        <w:t>state with</w:t>
      </w:r>
      <w:r w:rsidRPr="00A623AA">
        <w:rPr>
          <w:rFonts w:cstheme="minorHAnsi"/>
          <w:u w:val="single"/>
        </w:rPr>
        <w:t xml:space="preserve"> the </w:t>
      </w:r>
      <w:r w:rsidRPr="00A623AA">
        <w:rPr>
          <w:rStyle w:val="Emphasis"/>
          <w:rFonts w:cstheme="minorHAnsi"/>
        </w:rPr>
        <w:t xml:space="preserve">nuclear </w:t>
      </w:r>
      <w:r w:rsidRPr="00A623AA">
        <w:rPr>
          <w:rStyle w:val="Emphasis"/>
          <w:rFonts w:cstheme="minorHAnsi"/>
          <w:highlight w:val="cyan"/>
        </w:rPr>
        <w:t>advantage</w:t>
      </w:r>
      <w:r w:rsidRPr="00A623AA">
        <w:rPr>
          <w:rFonts w:cstheme="minorHAnsi"/>
          <w:u w:val="single"/>
        </w:rPr>
        <w:t xml:space="preserve"> might </w:t>
      </w:r>
      <w:r w:rsidRPr="00A623AA">
        <w:rPr>
          <w:rFonts w:cstheme="minorHAnsi"/>
          <w:highlight w:val="cyan"/>
          <w:u w:val="single"/>
        </w:rPr>
        <w:t>believe it has</w:t>
      </w:r>
      <w:r w:rsidRPr="00A623AA">
        <w:rPr>
          <w:rFonts w:cstheme="minorHAnsi"/>
          <w:u w:val="single"/>
        </w:rPr>
        <w:t xml:space="preserve"> a splendid </w:t>
      </w:r>
      <w:r w:rsidRPr="00A623AA">
        <w:rPr>
          <w:rStyle w:val="Emphasis"/>
          <w:rFonts w:cstheme="minorHAnsi"/>
          <w:highlight w:val="cyan"/>
        </w:rPr>
        <w:t>first strike</w:t>
      </w:r>
      <w:r w:rsidRPr="00A623AA">
        <w:rPr>
          <w:rStyle w:val="Emphasis"/>
          <w:rFonts w:cstheme="minorHAnsi"/>
        </w:rPr>
        <w:t xml:space="preserve"> capability</w:t>
      </w:r>
      <w:r w:rsidRPr="00A623AA">
        <w:rPr>
          <w:rFonts w:cstheme="minorHAnsi"/>
          <w:sz w:val="14"/>
        </w:rPr>
        <w:t xml:space="preserve">. In a crisis, Israel might, therefore, decide to launch a preventive nuclear strike to disarm Iran's nuclear capabilities. Indeed, this incentive might be further increased by Israel's aggressive strategic culture that emphasizes preemptive action. Second, </w:t>
      </w:r>
      <w:r w:rsidRPr="00A623AA">
        <w:rPr>
          <w:rFonts w:cstheme="minorHAnsi"/>
          <w:u w:val="single"/>
        </w:rPr>
        <w:t>the state with a small</w:t>
      </w:r>
      <w:r w:rsidRPr="00A623AA">
        <w:rPr>
          <w:rFonts w:cstheme="minorHAnsi"/>
          <w:sz w:val="14"/>
        </w:rPr>
        <w:t xml:space="preserve"> and vulnerable </w:t>
      </w:r>
      <w:r w:rsidRPr="00A623AA">
        <w:rPr>
          <w:rFonts w:cstheme="minorHAnsi"/>
          <w:u w:val="single"/>
        </w:rPr>
        <w:t>nuclear arsenal</w:t>
      </w:r>
      <w:r w:rsidRPr="00A623AA">
        <w:rPr>
          <w:rFonts w:cstheme="minorHAnsi"/>
          <w:sz w:val="14"/>
        </w:rPr>
        <w:t xml:space="preserve">, in this case Iran, </w:t>
      </w:r>
      <w:r w:rsidRPr="00A623AA">
        <w:rPr>
          <w:rFonts w:cstheme="minorHAnsi"/>
          <w:u w:val="single"/>
        </w:rPr>
        <w:t xml:space="preserve">might </w:t>
      </w:r>
      <w:r w:rsidRPr="00A623AA">
        <w:rPr>
          <w:rFonts w:cstheme="minorHAnsi"/>
          <w:highlight w:val="cyan"/>
          <w:u w:val="single"/>
        </w:rPr>
        <w:t xml:space="preserve">feel </w:t>
      </w:r>
      <w:r w:rsidRPr="00A623AA">
        <w:rPr>
          <w:rStyle w:val="Emphasis"/>
          <w:rFonts w:cstheme="minorHAnsi"/>
          <w:highlight w:val="cyan"/>
        </w:rPr>
        <w:t>use</w:t>
      </w:r>
      <w:r w:rsidRPr="00A623AA">
        <w:rPr>
          <w:rStyle w:val="Emphasis"/>
          <w:rFonts w:cstheme="minorHAnsi"/>
        </w:rPr>
        <w:t xml:space="preserve"> them </w:t>
      </w:r>
      <w:r w:rsidRPr="00A623AA">
        <w:rPr>
          <w:rStyle w:val="Emphasis"/>
          <w:rFonts w:cstheme="minorHAnsi"/>
          <w:highlight w:val="cyan"/>
        </w:rPr>
        <w:t>or lose</w:t>
      </w:r>
      <w:r w:rsidRPr="00A623AA">
        <w:rPr>
          <w:rStyle w:val="Emphasis"/>
          <w:rFonts w:cstheme="minorHAnsi"/>
        </w:rPr>
        <w:t xml:space="preserve"> th</w:t>
      </w:r>
      <w:r w:rsidRPr="00A623AA">
        <w:rPr>
          <w:rStyle w:val="Emphasis"/>
          <w:rFonts w:cstheme="minorHAnsi"/>
          <w:highlight w:val="cyan"/>
        </w:rPr>
        <w:t>em pressures</w:t>
      </w:r>
      <w:r w:rsidRPr="00A623AA">
        <w:rPr>
          <w:rFonts w:cstheme="minorHAnsi"/>
          <w:sz w:val="14"/>
        </w:rPr>
        <w:t xml:space="preserve">. That is, in a crisis, Iran might decide to strike first rather than risk having its entire nuclear arsenal destroyed. Third, as Thomas Schelling has argued, </w:t>
      </w:r>
      <w:r w:rsidRPr="00A623AA">
        <w:rPr>
          <w:rStyle w:val="Emphasis"/>
          <w:rFonts w:cstheme="minorHAnsi"/>
        </w:rPr>
        <w:t>nuclear war</w:t>
      </w:r>
      <w:r w:rsidRPr="00A623AA">
        <w:rPr>
          <w:rFonts w:cstheme="minorHAnsi"/>
          <w:u w:val="single"/>
        </w:rPr>
        <w:t xml:space="preserve"> could result </w:t>
      </w:r>
      <w:r w:rsidRPr="00A623AA">
        <w:rPr>
          <w:rFonts w:cstheme="minorHAnsi"/>
          <w:highlight w:val="cyan"/>
          <w:u w:val="single"/>
        </w:rPr>
        <w:t>due to</w:t>
      </w:r>
      <w:r w:rsidRPr="00A623AA">
        <w:rPr>
          <w:rFonts w:cstheme="minorHAnsi"/>
          <w:u w:val="single"/>
        </w:rPr>
        <w:t xml:space="preserve"> the </w:t>
      </w:r>
      <w:r w:rsidRPr="00A623AA">
        <w:rPr>
          <w:rStyle w:val="Emphasis"/>
          <w:rFonts w:cstheme="minorHAnsi"/>
          <w:highlight w:val="cyan"/>
        </w:rPr>
        <w:t>reciprocal fear</w:t>
      </w:r>
      <w:r w:rsidRPr="00A623AA">
        <w:rPr>
          <w:rFonts w:cstheme="minorHAnsi"/>
          <w:highlight w:val="cyan"/>
          <w:u w:val="single"/>
        </w:rPr>
        <w:t xml:space="preserve"> of </w:t>
      </w:r>
      <w:r w:rsidRPr="00A623AA">
        <w:rPr>
          <w:rStyle w:val="Emphasis"/>
          <w:rFonts w:cstheme="minorHAnsi"/>
          <w:highlight w:val="cyan"/>
        </w:rPr>
        <w:t>surprise attack</w:t>
      </w:r>
      <w:r w:rsidRPr="00A623AA">
        <w:rPr>
          <w:rFonts w:cstheme="minorHAnsi"/>
          <w:sz w:val="14"/>
        </w:rPr>
        <w:t xml:space="preserve">.49 If there are advantages to striking first, </w:t>
      </w:r>
      <w:r w:rsidRPr="00A623AA">
        <w:rPr>
          <w:rStyle w:val="Emphasis"/>
          <w:rFonts w:cstheme="minorHAnsi"/>
          <w:highlight w:val="cyan"/>
        </w:rPr>
        <w:t>one</w:t>
      </w:r>
      <w:r w:rsidRPr="00A623AA">
        <w:rPr>
          <w:rStyle w:val="Emphasis"/>
          <w:rFonts w:cstheme="minorHAnsi"/>
        </w:rPr>
        <w:t xml:space="preserve"> state</w:t>
      </w:r>
      <w:r w:rsidRPr="00A623AA">
        <w:rPr>
          <w:rFonts w:cstheme="minorHAnsi"/>
          <w:u w:val="single"/>
        </w:rPr>
        <w:t xml:space="preserve"> might </w:t>
      </w:r>
      <w:r w:rsidRPr="00A623AA">
        <w:rPr>
          <w:rFonts w:cstheme="minorHAnsi"/>
          <w:highlight w:val="cyan"/>
          <w:u w:val="single"/>
        </w:rPr>
        <w:t>start</w:t>
      </w:r>
      <w:r w:rsidRPr="00A623AA">
        <w:rPr>
          <w:rFonts w:cstheme="minorHAnsi"/>
          <w:u w:val="single"/>
        </w:rPr>
        <w:t xml:space="preserve"> a </w:t>
      </w:r>
      <w:r w:rsidRPr="00A623AA">
        <w:rPr>
          <w:rStyle w:val="Emphasis"/>
          <w:rFonts w:cstheme="minorHAnsi"/>
        </w:rPr>
        <w:t xml:space="preserve">nuclear </w:t>
      </w:r>
      <w:r w:rsidRPr="00A623AA">
        <w:rPr>
          <w:rStyle w:val="Emphasis"/>
          <w:rFonts w:cstheme="minorHAnsi"/>
          <w:highlight w:val="cyan"/>
        </w:rPr>
        <w:t>war</w:t>
      </w:r>
      <w:r w:rsidRPr="00A623AA">
        <w:rPr>
          <w:rFonts w:cstheme="minorHAnsi"/>
          <w:highlight w:val="cyan"/>
          <w:u w:val="single"/>
        </w:rPr>
        <w:t xml:space="preserve"> in</w:t>
      </w:r>
      <w:r w:rsidRPr="00A623AA">
        <w:rPr>
          <w:rFonts w:cstheme="minorHAnsi"/>
          <w:u w:val="single"/>
        </w:rPr>
        <w:t xml:space="preserve"> the </w:t>
      </w:r>
      <w:r w:rsidRPr="00A623AA">
        <w:rPr>
          <w:rFonts w:cstheme="minorHAnsi"/>
          <w:highlight w:val="cyan"/>
          <w:u w:val="single"/>
        </w:rPr>
        <w:t>belief</w:t>
      </w:r>
      <w:r w:rsidRPr="00A623AA">
        <w:rPr>
          <w:rFonts w:cstheme="minorHAnsi"/>
          <w:u w:val="single"/>
        </w:rPr>
        <w:t xml:space="preserve"> that </w:t>
      </w:r>
      <w:r w:rsidRPr="00A623AA">
        <w:rPr>
          <w:rFonts w:cstheme="minorHAnsi"/>
          <w:highlight w:val="cyan"/>
          <w:u w:val="single"/>
        </w:rPr>
        <w:t xml:space="preserve">war is </w:t>
      </w:r>
      <w:r w:rsidRPr="00A623AA">
        <w:rPr>
          <w:rStyle w:val="Emphasis"/>
          <w:rFonts w:cstheme="minorHAnsi"/>
          <w:highlight w:val="cyan"/>
        </w:rPr>
        <w:t>inevitable</w:t>
      </w:r>
      <w:r w:rsidRPr="00A623AA">
        <w:rPr>
          <w:rFonts w:cstheme="minorHAnsi"/>
          <w:u w:val="single"/>
        </w:rPr>
        <w:t xml:space="preserve"> and that it would be </w:t>
      </w:r>
      <w:r w:rsidRPr="00A623AA">
        <w:rPr>
          <w:rFonts w:cstheme="minorHAnsi"/>
          <w:highlight w:val="cyan"/>
          <w:u w:val="single"/>
        </w:rPr>
        <w:t>better</w:t>
      </w:r>
      <w:r w:rsidRPr="00A623AA">
        <w:rPr>
          <w:rFonts w:cstheme="minorHAnsi"/>
          <w:sz w:val="14"/>
        </w:rPr>
        <w:t xml:space="preserve"> to go first than to go second. Fortunately, there is no </w:t>
      </w:r>
      <w:proofErr w:type="gramStart"/>
      <w:r w:rsidRPr="00A623AA">
        <w:rPr>
          <w:rFonts w:cstheme="minorHAnsi"/>
          <w:sz w:val="14"/>
        </w:rPr>
        <w:t>historic</w:t>
      </w:r>
      <w:proofErr w:type="gramEnd"/>
      <w:r w:rsidRPr="00A623AA">
        <w:rPr>
          <w:rFonts w:cstheme="minorHAnsi"/>
          <w:sz w:val="14"/>
        </w:rPr>
        <w:t xml:space="preserve"> evidence of this dynamic occurring in a nuclear context, but it is still possible. In an </w:t>
      </w:r>
      <w:proofErr w:type="gramStart"/>
      <w:r w:rsidRPr="00A623AA">
        <w:rPr>
          <w:rFonts w:cstheme="minorHAnsi"/>
          <w:sz w:val="14"/>
        </w:rPr>
        <w:t>Israeli-Iranian</w:t>
      </w:r>
      <w:proofErr w:type="gramEnd"/>
      <w:r w:rsidRPr="00A623AA">
        <w:rPr>
          <w:rFonts w:cstheme="minorHAnsi"/>
          <w:sz w:val="14"/>
        </w:rPr>
        <w:t xml:space="preserve"> crisis, for example, Israel and Iran might both prefer to avoid a nuclear war, but decide </w:t>
      </w:r>
      <w:r w:rsidRPr="00A623AA">
        <w:rPr>
          <w:rFonts w:cstheme="minorHAnsi"/>
          <w:highlight w:val="cyan"/>
          <w:u w:val="single"/>
        </w:rPr>
        <w:t xml:space="preserve">to </w:t>
      </w:r>
      <w:r w:rsidRPr="00A623AA">
        <w:rPr>
          <w:rStyle w:val="Emphasis"/>
          <w:rFonts w:cstheme="minorHAnsi"/>
          <w:highlight w:val="cyan"/>
        </w:rPr>
        <w:t>strike first</w:t>
      </w:r>
      <w:r w:rsidRPr="00A623AA">
        <w:rPr>
          <w:rFonts w:cstheme="minorHAnsi"/>
          <w:sz w:val="14"/>
        </w:rPr>
        <w:t xml:space="preserve"> rather </w:t>
      </w:r>
      <w:r w:rsidRPr="00A623AA">
        <w:rPr>
          <w:rFonts w:cstheme="minorHAnsi"/>
          <w:highlight w:val="cyan"/>
          <w:u w:val="single"/>
        </w:rPr>
        <w:t>than suffer</w:t>
      </w:r>
      <w:r w:rsidRPr="00A623AA">
        <w:rPr>
          <w:rFonts w:cstheme="minorHAnsi"/>
          <w:u w:val="single"/>
        </w:rPr>
        <w:t xml:space="preserve"> a </w:t>
      </w:r>
      <w:r w:rsidRPr="00A623AA">
        <w:rPr>
          <w:rStyle w:val="Emphasis"/>
          <w:rFonts w:cstheme="minorHAnsi"/>
        </w:rPr>
        <w:t xml:space="preserve">devastating first </w:t>
      </w:r>
      <w:r w:rsidRPr="00A623AA">
        <w:rPr>
          <w:rStyle w:val="Emphasis"/>
          <w:rFonts w:cstheme="minorHAnsi"/>
          <w:highlight w:val="cyan"/>
        </w:rPr>
        <w:t>attack</w:t>
      </w:r>
      <w:r w:rsidRPr="00A623AA">
        <w:rPr>
          <w:rFonts w:cstheme="minorHAnsi"/>
          <w:u w:val="single"/>
        </w:rPr>
        <w:t xml:space="preserve"> from an opponent</w:t>
      </w:r>
      <w:r w:rsidRPr="00A623AA">
        <w:rPr>
          <w:rFonts w:cstheme="minorHAnsi"/>
          <w:sz w:val="14"/>
        </w:rPr>
        <w:t>.</w:t>
      </w:r>
    </w:p>
    <w:p w14:paraId="5556E8F8" w14:textId="77777777" w:rsidR="007F760F" w:rsidRPr="00A623AA" w:rsidRDefault="007F760F" w:rsidP="007F760F">
      <w:pPr>
        <w:rPr>
          <w:rFonts w:cstheme="minorHAnsi"/>
          <w:sz w:val="14"/>
        </w:rPr>
      </w:pPr>
      <w:r w:rsidRPr="00A623AA">
        <w:rPr>
          <w:rFonts w:cstheme="minorHAnsi"/>
          <w:highlight w:val="cyan"/>
          <w:u w:val="single"/>
        </w:rPr>
        <w:t>Even in</w:t>
      </w:r>
      <w:r w:rsidRPr="00A623AA">
        <w:rPr>
          <w:rFonts w:cstheme="minorHAnsi"/>
          <w:u w:val="single"/>
        </w:rPr>
        <w:t xml:space="preserve"> a </w:t>
      </w:r>
      <w:r w:rsidRPr="00A623AA">
        <w:rPr>
          <w:rStyle w:val="Emphasis"/>
          <w:rFonts w:cstheme="minorHAnsi"/>
        </w:rPr>
        <w:t xml:space="preserve">world of </w:t>
      </w:r>
      <w:r w:rsidRPr="00A623AA">
        <w:rPr>
          <w:rStyle w:val="Emphasis"/>
          <w:rFonts w:cstheme="minorHAnsi"/>
          <w:highlight w:val="cyan"/>
        </w:rPr>
        <w:t>MAD</w:t>
      </w:r>
      <w:r w:rsidRPr="00A623AA">
        <w:rPr>
          <w:rFonts w:cstheme="minorHAnsi"/>
          <w:sz w:val="14"/>
        </w:rPr>
        <w:t xml:space="preserve">, however, when both sides have secure, second-strike capabilities, </w:t>
      </w:r>
      <w:r w:rsidRPr="00A623AA">
        <w:rPr>
          <w:rFonts w:cstheme="minorHAnsi"/>
          <w:highlight w:val="cyan"/>
          <w:u w:val="single"/>
        </w:rPr>
        <w:t>there is</w:t>
      </w:r>
      <w:r w:rsidRPr="00A623AA">
        <w:rPr>
          <w:rFonts w:cstheme="minorHAnsi"/>
          <w:u w:val="single"/>
        </w:rPr>
        <w:t xml:space="preserve"> </w:t>
      </w:r>
      <w:r w:rsidRPr="00A623AA">
        <w:rPr>
          <w:rStyle w:val="Emphasis"/>
          <w:rFonts w:cstheme="minorHAnsi"/>
        </w:rPr>
        <w:t xml:space="preserve">still a </w:t>
      </w:r>
      <w:r w:rsidRPr="00A623AA">
        <w:rPr>
          <w:rStyle w:val="Emphasis"/>
          <w:rFonts w:cstheme="minorHAnsi"/>
          <w:highlight w:val="cyan"/>
        </w:rPr>
        <w:t>risk</w:t>
      </w:r>
      <w:r w:rsidRPr="00A623AA">
        <w:rPr>
          <w:rFonts w:cstheme="minorHAnsi"/>
          <w:u w:val="single"/>
        </w:rPr>
        <w:t xml:space="preserve"> of nuclear war</w:t>
      </w:r>
      <w:r w:rsidRPr="00A623AA">
        <w:rPr>
          <w:rFonts w:cstheme="minorHAnsi"/>
          <w:sz w:val="14"/>
        </w:rPr>
        <w:t xml:space="preserve">. Rational </w:t>
      </w:r>
      <w:r w:rsidRPr="00A623AA">
        <w:rPr>
          <w:rStyle w:val="Emphasis"/>
          <w:rFonts w:cstheme="minorHAnsi"/>
          <w:highlight w:val="cyan"/>
        </w:rPr>
        <w:t>deterrence</w:t>
      </w:r>
      <w:r w:rsidRPr="00A623AA">
        <w:rPr>
          <w:rStyle w:val="Emphasis"/>
          <w:rFonts w:cstheme="minorHAnsi"/>
        </w:rPr>
        <w:t xml:space="preserve"> theory</w:t>
      </w:r>
      <w:r w:rsidRPr="00A623AA">
        <w:rPr>
          <w:rFonts w:cstheme="minorHAnsi"/>
          <w:u w:val="single"/>
        </w:rPr>
        <w:t xml:space="preserve"> </w:t>
      </w:r>
      <w:r w:rsidRPr="00A623AA">
        <w:rPr>
          <w:rFonts w:cstheme="minorHAnsi"/>
          <w:highlight w:val="cyan"/>
          <w:u w:val="single"/>
        </w:rPr>
        <w:t>assumes</w:t>
      </w:r>
      <w:r w:rsidRPr="00A623AA">
        <w:rPr>
          <w:rFonts w:cstheme="minorHAnsi"/>
          <w:sz w:val="14"/>
        </w:rPr>
        <w:t xml:space="preserve"> nuclear-armed </w:t>
      </w:r>
      <w:r w:rsidRPr="00A623AA">
        <w:rPr>
          <w:rFonts w:cstheme="minorHAnsi"/>
          <w:u w:val="single"/>
        </w:rPr>
        <w:t xml:space="preserve">states are governed by </w:t>
      </w:r>
      <w:r w:rsidRPr="00A623AA">
        <w:rPr>
          <w:rStyle w:val="Emphasis"/>
          <w:rFonts w:cstheme="minorHAnsi"/>
          <w:highlight w:val="cyan"/>
        </w:rPr>
        <w:t>rational leaders</w:t>
      </w:r>
      <w:r w:rsidRPr="00A623AA">
        <w:rPr>
          <w:rFonts w:cstheme="minorHAnsi"/>
          <w:u w:val="single"/>
        </w:rPr>
        <w:t xml:space="preserve"> who would </w:t>
      </w:r>
      <w:r w:rsidRPr="00A623AA">
        <w:rPr>
          <w:rStyle w:val="Emphasis"/>
          <w:rFonts w:cstheme="minorHAnsi"/>
        </w:rPr>
        <w:t>not intentionally launch</w:t>
      </w:r>
      <w:r w:rsidRPr="00A623AA">
        <w:rPr>
          <w:rFonts w:cstheme="minorHAnsi"/>
          <w:u w:val="single"/>
        </w:rPr>
        <w:t xml:space="preserve"> a suicidal nuclear war</w:t>
      </w:r>
      <w:r w:rsidRPr="00A623AA">
        <w:rPr>
          <w:rFonts w:cstheme="minorHAnsi"/>
          <w:sz w:val="14"/>
        </w:rPr>
        <w:t xml:space="preserve">. This assumption appears to have applied to past and current nuclear powers, </w:t>
      </w:r>
      <w:r w:rsidRPr="00A623AA">
        <w:rPr>
          <w:rFonts w:cstheme="minorHAnsi"/>
          <w:u w:val="single"/>
        </w:rPr>
        <w:t xml:space="preserve">but </w:t>
      </w:r>
      <w:r w:rsidRPr="00A623AA">
        <w:rPr>
          <w:rFonts w:cstheme="minorHAnsi"/>
          <w:highlight w:val="cyan"/>
          <w:u w:val="single"/>
        </w:rPr>
        <w:t xml:space="preserve">there is </w:t>
      </w:r>
      <w:r w:rsidRPr="00A623AA">
        <w:rPr>
          <w:rStyle w:val="Emphasis"/>
          <w:rFonts w:cstheme="minorHAnsi"/>
          <w:highlight w:val="cyan"/>
        </w:rPr>
        <w:t>no guarantee</w:t>
      </w:r>
      <w:r w:rsidRPr="00A623AA">
        <w:rPr>
          <w:rFonts w:cstheme="minorHAnsi"/>
          <w:highlight w:val="cyan"/>
          <w:u w:val="single"/>
        </w:rPr>
        <w:t xml:space="preserve"> that</w:t>
      </w:r>
      <w:r w:rsidRPr="00A623AA">
        <w:rPr>
          <w:rFonts w:cstheme="minorHAnsi"/>
          <w:u w:val="single"/>
        </w:rPr>
        <w:t xml:space="preserve"> it </w:t>
      </w:r>
      <w:r w:rsidRPr="00A623AA">
        <w:rPr>
          <w:rFonts w:cstheme="minorHAnsi"/>
          <w:highlight w:val="cyan"/>
          <w:u w:val="single"/>
        </w:rPr>
        <w:t>will</w:t>
      </w:r>
      <w:r w:rsidRPr="00A623AA">
        <w:rPr>
          <w:rFonts w:cstheme="minorHAnsi"/>
          <w:u w:val="single"/>
        </w:rPr>
        <w:t xml:space="preserve"> continue to </w:t>
      </w:r>
      <w:r w:rsidRPr="00A623AA">
        <w:rPr>
          <w:rFonts w:cstheme="minorHAnsi"/>
          <w:highlight w:val="cyan"/>
          <w:u w:val="single"/>
        </w:rPr>
        <w:t>hold</w:t>
      </w:r>
      <w:r w:rsidRPr="00A623AA">
        <w:rPr>
          <w:rFonts w:cstheme="minorHAnsi"/>
          <w:u w:val="single"/>
        </w:rPr>
        <w:t xml:space="preserve"> in the future</w:t>
      </w:r>
      <w:r w:rsidRPr="00A623AA">
        <w:rPr>
          <w:rFonts w:cstheme="minorHAnsi"/>
          <w:sz w:val="14"/>
        </w:rPr>
        <w:t>. Iran's theocratic government, despite its inflammatory rhetoric, has followed a fairly pragmatic foreign policy since 1979, but it contains leaders who hold millenarian religious worldviews and could one day ascend to power. We cannot rule out the possibility that, as nuclear weapons continue to spread, some leader somewhere will choose to launch a nuclear war, knowing full well that it could result in self-destruction.</w:t>
      </w:r>
    </w:p>
    <w:p w14:paraId="023465F0" w14:textId="77777777" w:rsidR="007F760F" w:rsidRPr="00A623AA" w:rsidRDefault="007F760F" w:rsidP="007F760F"/>
    <w:p w14:paraId="2F37549F" w14:textId="77777777" w:rsidR="007F760F" w:rsidRPr="00A623AA" w:rsidRDefault="007F760F" w:rsidP="007F760F"/>
    <w:p w14:paraId="46609FA3" w14:textId="77777777" w:rsidR="007F760F" w:rsidRPr="00A623AA" w:rsidRDefault="007F760F" w:rsidP="007F760F">
      <w:pPr>
        <w:pStyle w:val="Heading3"/>
      </w:pPr>
      <w:r w:rsidRPr="00A623AA">
        <w:lastRenderedPageBreak/>
        <w:t>I/L---Assurances---2NC</w:t>
      </w:r>
    </w:p>
    <w:p w14:paraId="03D8FB99" w14:textId="77777777" w:rsidR="007F760F" w:rsidRPr="00A623AA" w:rsidRDefault="007F760F" w:rsidP="007F760F">
      <w:pPr>
        <w:pStyle w:val="Heading4"/>
      </w:pPr>
      <w:proofErr w:type="gramStart"/>
      <w:r w:rsidRPr="00A623AA">
        <w:t xml:space="preserve">Decline crushes </w:t>
      </w:r>
      <w:r w:rsidRPr="00A623AA">
        <w:rPr>
          <w:u w:val="single"/>
        </w:rPr>
        <w:t>assurance</w:t>
      </w:r>
      <w:r w:rsidRPr="00A623AA">
        <w:t>,</w:t>
      </w:r>
      <w:proofErr w:type="gramEnd"/>
      <w:r w:rsidRPr="00A623AA">
        <w:t xml:space="preserve"> causes </w:t>
      </w:r>
      <w:r w:rsidRPr="00A623AA">
        <w:rPr>
          <w:u w:val="single"/>
        </w:rPr>
        <w:t>loose nukes</w:t>
      </w:r>
      <w:r w:rsidRPr="00A623AA">
        <w:t xml:space="preserve"> and </w:t>
      </w:r>
      <w:r w:rsidRPr="00A623AA">
        <w:rPr>
          <w:u w:val="single"/>
        </w:rPr>
        <w:t>terror</w:t>
      </w:r>
      <w:r w:rsidRPr="00A623AA">
        <w:t xml:space="preserve">. </w:t>
      </w:r>
    </w:p>
    <w:p w14:paraId="3638C5B8" w14:textId="77777777" w:rsidR="007F760F" w:rsidRPr="00A623AA" w:rsidRDefault="007F760F" w:rsidP="007F760F">
      <w:r w:rsidRPr="00A623AA">
        <w:rPr>
          <w:rStyle w:val="Style13ptBold"/>
        </w:rPr>
        <w:t>Mann ’14</w:t>
      </w:r>
      <w:r w:rsidRPr="00A623AA">
        <w:t xml:space="preserve"> [Eric; 2014; special agent with a United States federal agency, a special assistant for a U.S. Senator and served as a presidential appointee for the U.S. Congress, Graduate Degree in Homeland Security at Georgetown; “Austerity, Economic Decline, and Financial Weapons of War: A New Paradigm for Global Security,” https://jscholarship.library.jhu.edu/bitstream/handle/1774.2/37262/MANN-THESIS-2014.pdf]</w:t>
      </w:r>
    </w:p>
    <w:p w14:paraId="3B05F2F8" w14:textId="77777777" w:rsidR="007F760F" w:rsidRPr="00A623AA" w:rsidRDefault="007F760F" w:rsidP="007F760F">
      <w:pPr>
        <w:rPr>
          <w:sz w:val="16"/>
        </w:rPr>
      </w:pPr>
      <w:r w:rsidRPr="00A623AA">
        <w:rPr>
          <w:sz w:val="16"/>
        </w:rPr>
        <w:t xml:space="preserve">The conclusions reached in this thesis demonstrate how </w:t>
      </w:r>
      <w:r w:rsidRPr="00A623AA">
        <w:rPr>
          <w:rStyle w:val="StyleUnderline"/>
          <w:highlight w:val="cyan"/>
        </w:rPr>
        <w:t>economic</w:t>
      </w:r>
      <w:r w:rsidRPr="00A623AA">
        <w:rPr>
          <w:rStyle w:val="StyleUnderline"/>
        </w:rPr>
        <w:t xml:space="preserve"> consideration</w:t>
      </w:r>
      <w:r w:rsidRPr="00A623AA">
        <w:rPr>
          <w:rStyle w:val="StyleUnderline"/>
          <w:highlight w:val="cyan"/>
        </w:rPr>
        <w:t>s</w:t>
      </w:r>
      <w:r w:rsidRPr="00A623AA">
        <w:rPr>
          <w:sz w:val="16"/>
        </w:rPr>
        <w:t xml:space="preserve"> within states can </w:t>
      </w:r>
      <w:r w:rsidRPr="00A623AA">
        <w:rPr>
          <w:rStyle w:val="StyleUnderline"/>
          <w:highlight w:val="cyan"/>
        </w:rPr>
        <w:t xml:space="preserve">figure </w:t>
      </w:r>
      <w:r w:rsidRPr="00A623AA">
        <w:rPr>
          <w:rStyle w:val="Emphasis"/>
          <w:highlight w:val="cyan"/>
        </w:rPr>
        <w:t>prominently</w:t>
      </w:r>
      <w:r w:rsidRPr="00A623AA">
        <w:rPr>
          <w:rStyle w:val="StyleUnderline"/>
          <w:highlight w:val="cyan"/>
        </w:rPr>
        <w:t xml:space="preserve"> into</w:t>
      </w:r>
      <w:r w:rsidRPr="00A623AA">
        <w:rPr>
          <w:rStyle w:val="StyleUnderline"/>
        </w:rPr>
        <w:t xml:space="preserve"> the calculus for </w:t>
      </w:r>
      <w:r w:rsidRPr="00A623AA">
        <w:rPr>
          <w:rStyle w:val="Emphasis"/>
        </w:rPr>
        <w:t xml:space="preserve">future </w:t>
      </w:r>
      <w:r w:rsidRPr="00A623AA">
        <w:rPr>
          <w:rStyle w:val="Emphasis"/>
          <w:highlight w:val="cyan"/>
        </w:rPr>
        <w:t>conflicts</w:t>
      </w:r>
      <w:r w:rsidRPr="00A623AA">
        <w:rPr>
          <w:sz w:val="16"/>
        </w:rPr>
        <w:t xml:space="preserve">. The findings also suggest that </w:t>
      </w:r>
      <w:r w:rsidRPr="00A623AA">
        <w:rPr>
          <w:rStyle w:val="StyleUnderline"/>
          <w:highlight w:val="cyan"/>
        </w:rPr>
        <w:t>security issues</w:t>
      </w:r>
      <w:r w:rsidRPr="00A623AA">
        <w:rPr>
          <w:rStyle w:val="StyleUnderline"/>
        </w:rPr>
        <w:t xml:space="preserve"> with </w:t>
      </w:r>
      <w:r w:rsidRPr="00A623AA">
        <w:rPr>
          <w:rStyle w:val="Emphasis"/>
        </w:rPr>
        <w:t>economic</w:t>
      </w:r>
      <w:r w:rsidRPr="00A623AA">
        <w:rPr>
          <w:rStyle w:val="StyleUnderline"/>
        </w:rPr>
        <w:t xml:space="preserve"> or financial underpinnings </w:t>
      </w:r>
      <w:r w:rsidRPr="00A623AA">
        <w:rPr>
          <w:rStyle w:val="StyleUnderline"/>
          <w:highlight w:val="cyan"/>
        </w:rPr>
        <w:t xml:space="preserve">will </w:t>
      </w:r>
      <w:r w:rsidRPr="00A623AA">
        <w:rPr>
          <w:rStyle w:val="Emphasis"/>
          <w:highlight w:val="cyan"/>
        </w:rPr>
        <w:t>transcend</w:t>
      </w:r>
      <w:r w:rsidRPr="00A623AA">
        <w:rPr>
          <w:rStyle w:val="StyleUnderline"/>
        </w:rPr>
        <w:t xml:space="preserve"> classical </w:t>
      </w:r>
      <w:r w:rsidRPr="00A623AA">
        <w:rPr>
          <w:rStyle w:val="Emphasis"/>
          <w:highlight w:val="cyan"/>
        </w:rPr>
        <w:t>determinants of war</w:t>
      </w:r>
      <w:r w:rsidRPr="00A623AA">
        <w:rPr>
          <w:rStyle w:val="StyleUnderline"/>
        </w:rPr>
        <w:t xml:space="preserve"> and </w:t>
      </w:r>
      <w:proofErr w:type="gramStart"/>
      <w:r w:rsidRPr="00A623AA">
        <w:rPr>
          <w:rStyle w:val="StyleUnderline"/>
        </w:rPr>
        <w:t xml:space="preserve">conflict, </w:t>
      </w:r>
      <w:r w:rsidRPr="00A623AA">
        <w:rPr>
          <w:rStyle w:val="StyleUnderline"/>
          <w:highlight w:val="cyan"/>
        </w:rPr>
        <w:t>and</w:t>
      </w:r>
      <w:proofErr w:type="gramEnd"/>
      <w:r w:rsidRPr="00A623AA">
        <w:rPr>
          <w:rStyle w:val="StyleUnderline"/>
        </w:rPr>
        <w:t xml:space="preserve"> change the manner by which </w:t>
      </w:r>
      <w:r w:rsidRPr="00A623AA">
        <w:rPr>
          <w:rStyle w:val="Emphasis"/>
        </w:rPr>
        <w:t>rival states</w:t>
      </w:r>
      <w:r w:rsidRPr="00A623AA">
        <w:rPr>
          <w:rStyle w:val="StyleUnderline"/>
        </w:rPr>
        <w:t xml:space="preserve"> engage in </w:t>
      </w:r>
      <w:r w:rsidRPr="00A623AA">
        <w:rPr>
          <w:rStyle w:val="Emphasis"/>
        </w:rPr>
        <w:t>hostile acts</w:t>
      </w:r>
      <w:r w:rsidRPr="00A623AA">
        <w:rPr>
          <w:rStyle w:val="StyleUnderline"/>
        </w:rPr>
        <w:t xml:space="preserve"> toward one another. The</w:t>
      </w:r>
      <w:r w:rsidRPr="00A623AA">
        <w:rPr>
          <w:sz w:val="16"/>
        </w:rPr>
        <w:t xml:space="preserve"> research </w:t>
      </w:r>
      <w:r w:rsidRPr="00A623AA">
        <w:rPr>
          <w:rStyle w:val="StyleUnderline"/>
        </w:rPr>
        <w:t xml:space="preserve">shows that </w:t>
      </w:r>
      <w:r w:rsidRPr="00A623AA">
        <w:rPr>
          <w:rStyle w:val="Emphasis"/>
        </w:rPr>
        <w:t>security concerns</w:t>
      </w:r>
      <w:r w:rsidRPr="00A623AA">
        <w:rPr>
          <w:rStyle w:val="StyleUnderline"/>
        </w:rPr>
        <w:t xml:space="preserve"> emanating from economic </w:t>
      </w:r>
      <w:r w:rsidRPr="00A623AA">
        <w:rPr>
          <w:rStyle w:val="Emphasis"/>
        </w:rPr>
        <w:t>uncertainty</w:t>
      </w:r>
      <w:r w:rsidRPr="00A623AA">
        <w:rPr>
          <w:rStyle w:val="StyleUnderline"/>
        </w:rPr>
        <w:t xml:space="preserve"> and the </w:t>
      </w:r>
      <w:r w:rsidRPr="00A623AA">
        <w:rPr>
          <w:rStyle w:val="Emphasis"/>
        </w:rPr>
        <w:t>inherent vulnerabilities</w:t>
      </w:r>
      <w:r w:rsidRPr="00A623AA">
        <w:rPr>
          <w:rStyle w:val="StyleUnderline"/>
        </w:rPr>
        <w:t xml:space="preserve"> within global financial markets will </w:t>
      </w:r>
      <w:r w:rsidRPr="00A623AA">
        <w:rPr>
          <w:rStyle w:val="StyleUnderline"/>
          <w:highlight w:val="cyan"/>
        </w:rPr>
        <w:t>present</w:t>
      </w:r>
      <w:r w:rsidRPr="00A623AA">
        <w:rPr>
          <w:rStyle w:val="StyleUnderline"/>
        </w:rPr>
        <w:t xml:space="preserve"> </w:t>
      </w:r>
      <w:r w:rsidRPr="00A623AA">
        <w:rPr>
          <w:rStyle w:val="Emphasis"/>
        </w:rPr>
        <w:t xml:space="preserve">new </w:t>
      </w:r>
      <w:r w:rsidRPr="00A623AA">
        <w:rPr>
          <w:rStyle w:val="Emphasis"/>
          <w:highlight w:val="cyan"/>
        </w:rPr>
        <w:t>challenges</w:t>
      </w:r>
      <w:r w:rsidRPr="00A623AA">
        <w:rPr>
          <w:rStyle w:val="StyleUnderline"/>
        </w:rPr>
        <w:t xml:space="preserve"> for national </w:t>
      </w:r>
      <w:proofErr w:type="gramStart"/>
      <w:r w:rsidRPr="00A623AA">
        <w:rPr>
          <w:rStyle w:val="StyleUnderline"/>
        </w:rPr>
        <w:t>security</w:t>
      </w:r>
      <w:r w:rsidRPr="00A623AA">
        <w:rPr>
          <w:sz w:val="16"/>
        </w:rPr>
        <w:t>, and</w:t>
      </w:r>
      <w:proofErr w:type="gramEnd"/>
      <w:r w:rsidRPr="00A623AA">
        <w:rPr>
          <w:sz w:val="16"/>
        </w:rPr>
        <w:t xml:space="preserve"> provide developing states new asymmetric options for balancing against stronger states. </w:t>
      </w:r>
    </w:p>
    <w:p w14:paraId="6E46E6BD" w14:textId="77777777" w:rsidR="007F760F" w:rsidRPr="00A623AA" w:rsidRDefault="007F760F" w:rsidP="007F760F">
      <w:pPr>
        <w:rPr>
          <w:sz w:val="16"/>
        </w:rPr>
      </w:pPr>
      <w:r w:rsidRPr="00A623AA">
        <w:rPr>
          <w:sz w:val="16"/>
        </w:rPr>
        <w:t xml:space="preserve">The </w:t>
      </w:r>
      <w:r w:rsidRPr="00A623AA">
        <w:rPr>
          <w:rStyle w:val="StyleUnderline"/>
        </w:rPr>
        <w:t xml:space="preserve">security </w:t>
      </w:r>
      <w:r w:rsidRPr="00A623AA">
        <w:rPr>
          <w:rStyle w:val="StyleUnderline"/>
          <w:highlight w:val="cyan"/>
        </w:rPr>
        <w:t>areas</w:t>
      </w:r>
      <w:r w:rsidRPr="00A623AA">
        <w:rPr>
          <w:sz w:val="16"/>
        </w:rPr>
        <w:t xml:space="preserve">, identified in the proceeding chapters, </w:t>
      </w:r>
      <w:r w:rsidRPr="00A623AA">
        <w:rPr>
          <w:rStyle w:val="StyleUnderline"/>
        </w:rPr>
        <w:t xml:space="preserve">are likely to </w:t>
      </w:r>
      <w:r w:rsidRPr="00A623AA">
        <w:rPr>
          <w:rStyle w:val="StyleUnderline"/>
          <w:highlight w:val="cyan"/>
        </w:rPr>
        <w:t>mature into</w:t>
      </w:r>
      <w:r w:rsidRPr="00A623AA">
        <w:rPr>
          <w:rStyle w:val="StyleUnderline"/>
        </w:rPr>
        <w:t xml:space="preserve"> </w:t>
      </w:r>
      <w:r w:rsidRPr="00A623AA">
        <w:rPr>
          <w:rStyle w:val="Emphasis"/>
        </w:rPr>
        <w:t xml:space="preserve">global security </w:t>
      </w:r>
      <w:r w:rsidRPr="00A623AA">
        <w:rPr>
          <w:rStyle w:val="Emphasis"/>
          <w:highlight w:val="cyan"/>
        </w:rPr>
        <w:t>threats</w:t>
      </w:r>
      <w:r w:rsidRPr="00A623AA">
        <w:rPr>
          <w:rStyle w:val="StyleUnderline"/>
          <w:highlight w:val="cyan"/>
        </w:rPr>
        <w:t xml:space="preserve"> in the </w:t>
      </w:r>
      <w:r w:rsidRPr="00A623AA">
        <w:rPr>
          <w:rStyle w:val="Emphasis"/>
          <w:highlight w:val="cyan"/>
        </w:rPr>
        <w:t>immediate future</w:t>
      </w:r>
      <w:r w:rsidRPr="00A623AA">
        <w:rPr>
          <w:sz w:val="16"/>
        </w:rPr>
        <w:t xml:space="preserve">. As the case study on South Korea suggest, </w:t>
      </w:r>
      <w:r w:rsidRPr="00A623AA">
        <w:rPr>
          <w:rStyle w:val="StyleUnderline"/>
        </w:rPr>
        <w:t xml:space="preserve">the overlapping security issues associated with </w:t>
      </w:r>
      <w:r w:rsidRPr="00A623AA">
        <w:rPr>
          <w:rStyle w:val="Emphasis"/>
        </w:rPr>
        <w:t xml:space="preserve">economic </w:t>
      </w:r>
      <w:r w:rsidRPr="00A623AA">
        <w:rPr>
          <w:rStyle w:val="Emphasis"/>
          <w:highlight w:val="cyan"/>
        </w:rPr>
        <w:t>decline</w:t>
      </w:r>
      <w:r w:rsidRPr="00A623AA">
        <w:rPr>
          <w:rStyle w:val="StyleUnderline"/>
        </w:rPr>
        <w:t xml:space="preserve"> and reduced military spending by the </w:t>
      </w:r>
      <w:r w:rsidRPr="00A623AA">
        <w:rPr>
          <w:rStyle w:val="Emphasis"/>
        </w:rPr>
        <w:t>U</w:t>
      </w:r>
      <w:r w:rsidRPr="00A623AA">
        <w:rPr>
          <w:rStyle w:val="StyleUnderline"/>
        </w:rPr>
        <w:t xml:space="preserve">nited </w:t>
      </w:r>
      <w:r w:rsidRPr="00A623AA">
        <w:rPr>
          <w:rStyle w:val="Emphasis"/>
        </w:rPr>
        <w:t>S</w:t>
      </w:r>
      <w:r w:rsidRPr="00A623AA">
        <w:rPr>
          <w:rStyle w:val="StyleUnderline"/>
        </w:rPr>
        <w:t xml:space="preserve">tates will </w:t>
      </w:r>
      <w:r w:rsidRPr="00A623AA">
        <w:rPr>
          <w:rStyle w:val="Emphasis"/>
          <w:highlight w:val="cyan"/>
        </w:rPr>
        <w:t>affect</w:t>
      </w:r>
      <w:r w:rsidRPr="00A623AA">
        <w:rPr>
          <w:rStyle w:val="Emphasis"/>
        </w:rPr>
        <w:t xml:space="preserve"> allied </w:t>
      </w:r>
      <w:r w:rsidRPr="00A623AA">
        <w:rPr>
          <w:rStyle w:val="Emphasis"/>
          <w:highlight w:val="cyan"/>
        </w:rPr>
        <w:t>confidence</w:t>
      </w:r>
      <w:r w:rsidRPr="00A623AA">
        <w:rPr>
          <w:rStyle w:val="StyleUnderline"/>
          <w:highlight w:val="cyan"/>
        </w:rPr>
        <w:t xml:space="preserve"> in</w:t>
      </w:r>
      <w:r w:rsidRPr="00A623AA">
        <w:rPr>
          <w:rStyle w:val="StyleUnderline"/>
        </w:rPr>
        <w:t xml:space="preserve"> America’s </w:t>
      </w:r>
      <w:r w:rsidRPr="00A623AA">
        <w:rPr>
          <w:rStyle w:val="Emphasis"/>
          <w:highlight w:val="cyan"/>
        </w:rPr>
        <w:t>security guarantees</w:t>
      </w:r>
      <w:r w:rsidRPr="00A623AA">
        <w:rPr>
          <w:sz w:val="16"/>
        </w:rPr>
        <w:t xml:space="preserve">. The study shows that </w:t>
      </w:r>
      <w:r w:rsidRPr="00A623AA">
        <w:rPr>
          <w:rStyle w:val="StyleUnderline"/>
          <w:highlight w:val="cyan"/>
        </w:rPr>
        <w:t>this</w:t>
      </w:r>
      <w:r w:rsidRPr="00A623AA">
        <w:rPr>
          <w:sz w:val="16"/>
        </w:rPr>
        <w:t xml:space="preserve"> outcome </w:t>
      </w:r>
      <w:r w:rsidRPr="00A623AA">
        <w:rPr>
          <w:rStyle w:val="StyleUnderline"/>
        </w:rPr>
        <w:t xml:space="preserve">could </w:t>
      </w:r>
      <w:r w:rsidRPr="00A623AA">
        <w:rPr>
          <w:rStyle w:val="StyleUnderline"/>
          <w:highlight w:val="cyan"/>
        </w:rPr>
        <w:t>cause</w:t>
      </w:r>
      <w:r w:rsidRPr="00A623AA">
        <w:rPr>
          <w:rStyle w:val="StyleUnderline"/>
        </w:rPr>
        <w:t xml:space="preserve"> </w:t>
      </w:r>
      <w:r w:rsidRPr="00A623AA">
        <w:rPr>
          <w:rStyle w:val="Emphasis"/>
        </w:rPr>
        <w:t xml:space="preserve">regional </w:t>
      </w:r>
      <w:r w:rsidRPr="00A623AA">
        <w:rPr>
          <w:rStyle w:val="Emphasis"/>
          <w:highlight w:val="cyan"/>
        </w:rPr>
        <w:t>instability</w:t>
      </w:r>
      <w:r w:rsidRPr="00A623AA">
        <w:rPr>
          <w:rStyle w:val="StyleUnderline"/>
          <w:highlight w:val="cyan"/>
        </w:rPr>
        <w:t xml:space="preserve"> or </w:t>
      </w:r>
      <w:r w:rsidRPr="00A623AA">
        <w:rPr>
          <w:rStyle w:val="Emphasis"/>
          <w:highlight w:val="cyan"/>
        </w:rPr>
        <w:t>realignments</w:t>
      </w:r>
      <w:r w:rsidRPr="00A623AA">
        <w:rPr>
          <w:rStyle w:val="StyleUnderline"/>
        </w:rPr>
        <w:t xml:space="preserve"> of strategic partnerships in the </w:t>
      </w:r>
      <w:r w:rsidRPr="00A623AA">
        <w:rPr>
          <w:rStyle w:val="Emphasis"/>
        </w:rPr>
        <w:t>Asia-pacific</w:t>
      </w:r>
      <w:r w:rsidRPr="00A623AA">
        <w:rPr>
          <w:sz w:val="16"/>
        </w:rPr>
        <w:t xml:space="preserve"> region </w:t>
      </w:r>
      <w:r w:rsidRPr="00A623AA">
        <w:rPr>
          <w:rStyle w:val="StyleUnderline"/>
        </w:rPr>
        <w:t>with ramifications for</w:t>
      </w:r>
      <w:r w:rsidRPr="00A623AA">
        <w:rPr>
          <w:sz w:val="16"/>
        </w:rPr>
        <w:t xml:space="preserve"> U.S. national </w:t>
      </w:r>
      <w:r w:rsidRPr="00A623AA">
        <w:rPr>
          <w:rStyle w:val="StyleUnderline"/>
        </w:rPr>
        <w:t xml:space="preserve">security. </w:t>
      </w:r>
      <w:r w:rsidRPr="00A623AA">
        <w:rPr>
          <w:rStyle w:val="Emphasis"/>
          <w:highlight w:val="cyan"/>
        </w:rPr>
        <w:t>Rival</w:t>
      </w:r>
      <w:r w:rsidRPr="00A623AA">
        <w:rPr>
          <w:rStyle w:val="StyleUnderline"/>
        </w:rPr>
        <w:t xml:space="preserve"> state</w:t>
      </w:r>
      <w:r w:rsidRPr="00A623AA">
        <w:rPr>
          <w:rStyle w:val="Emphasis"/>
          <w:highlight w:val="cyan"/>
        </w:rPr>
        <w:t>s</w:t>
      </w:r>
      <w:r w:rsidRPr="00A623AA">
        <w:rPr>
          <w:rStyle w:val="StyleUnderline"/>
        </w:rPr>
        <w:t xml:space="preserve"> and non-state groups may</w:t>
      </w:r>
      <w:r w:rsidRPr="00A623AA">
        <w:rPr>
          <w:sz w:val="16"/>
        </w:rPr>
        <w:t xml:space="preserve"> also </w:t>
      </w:r>
      <w:r w:rsidRPr="00A623AA">
        <w:rPr>
          <w:rStyle w:val="StyleUnderline"/>
          <w:highlight w:val="cyan"/>
        </w:rPr>
        <w:t xml:space="preserve">become </w:t>
      </w:r>
      <w:r w:rsidRPr="00A623AA">
        <w:rPr>
          <w:rStyle w:val="Emphasis"/>
          <w:highlight w:val="cyan"/>
        </w:rPr>
        <w:t>emboldened</w:t>
      </w:r>
      <w:r w:rsidRPr="00A623AA">
        <w:rPr>
          <w:rStyle w:val="StyleUnderline"/>
        </w:rPr>
        <w:t xml:space="preserve"> to </w:t>
      </w:r>
      <w:r w:rsidRPr="00A623AA">
        <w:rPr>
          <w:rStyle w:val="Emphasis"/>
        </w:rPr>
        <w:t>challenge America’s status</w:t>
      </w:r>
      <w:r w:rsidRPr="00A623AA">
        <w:rPr>
          <w:rStyle w:val="StyleUnderline"/>
        </w:rPr>
        <w:t xml:space="preserve"> in the unipolar</w:t>
      </w:r>
      <w:r w:rsidRPr="00A623AA">
        <w:rPr>
          <w:sz w:val="16"/>
        </w:rPr>
        <w:t xml:space="preserve"> international </w:t>
      </w:r>
      <w:r w:rsidRPr="00A623AA">
        <w:rPr>
          <w:rStyle w:val="StyleUnderline"/>
        </w:rPr>
        <w:t>system</w:t>
      </w:r>
      <w:r w:rsidRPr="00A623AA">
        <w:rPr>
          <w:sz w:val="16"/>
        </w:rPr>
        <w:t xml:space="preserve">. </w:t>
      </w:r>
    </w:p>
    <w:p w14:paraId="310EC7EA" w14:textId="77777777" w:rsidR="007F760F" w:rsidRPr="00A623AA" w:rsidRDefault="007F760F" w:rsidP="007F760F">
      <w:pPr>
        <w:rPr>
          <w:sz w:val="16"/>
        </w:rPr>
      </w:pPr>
      <w:r w:rsidRPr="00A623AA">
        <w:rPr>
          <w:rStyle w:val="StyleUnderline"/>
        </w:rPr>
        <w:t>The</w:t>
      </w:r>
      <w:r w:rsidRPr="00A623AA">
        <w:rPr>
          <w:sz w:val="16"/>
        </w:rPr>
        <w:t xml:space="preserve"> potential </w:t>
      </w:r>
      <w:r w:rsidRPr="00A623AA">
        <w:rPr>
          <w:rStyle w:val="StyleUnderline"/>
          <w:highlight w:val="cyan"/>
        </w:rPr>
        <w:t>risks</w:t>
      </w:r>
      <w:r w:rsidRPr="00A623AA">
        <w:rPr>
          <w:rStyle w:val="StyleUnderline"/>
        </w:rPr>
        <w:t xml:space="preserve"> associated </w:t>
      </w:r>
      <w:r w:rsidRPr="00A623AA">
        <w:rPr>
          <w:rStyle w:val="StyleUnderline"/>
          <w:highlight w:val="cyan"/>
        </w:rPr>
        <w:t xml:space="preserve">with </w:t>
      </w:r>
      <w:r w:rsidRPr="00A623AA">
        <w:rPr>
          <w:rStyle w:val="Emphasis"/>
          <w:highlight w:val="cyan"/>
        </w:rPr>
        <w:t>stolen</w:t>
      </w:r>
      <w:r w:rsidRPr="00A623AA">
        <w:rPr>
          <w:rStyle w:val="Emphasis"/>
        </w:rPr>
        <w:t xml:space="preserve"> or loose </w:t>
      </w:r>
      <w:r w:rsidRPr="00A623AA">
        <w:rPr>
          <w:rStyle w:val="Emphasis"/>
          <w:highlight w:val="cyan"/>
        </w:rPr>
        <w:t>WMD</w:t>
      </w:r>
      <w:r w:rsidRPr="00A623AA">
        <w:rPr>
          <w:sz w:val="16"/>
        </w:rPr>
        <w:t xml:space="preserve">, resulting from poor security, </w:t>
      </w:r>
      <w:r w:rsidRPr="00A623AA">
        <w:rPr>
          <w:rStyle w:val="StyleUnderline"/>
        </w:rPr>
        <w:t>can</w:t>
      </w:r>
      <w:r w:rsidRPr="00A623AA">
        <w:rPr>
          <w:sz w:val="16"/>
        </w:rPr>
        <w:t xml:space="preserve"> also </w:t>
      </w:r>
      <w:r w:rsidRPr="00A623AA">
        <w:rPr>
          <w:rStyle w:val="StyleUnderline"/>
          <w:highlight w:val="cyan"/>
        </w:rPr>
        <w:t>pose a threat</w:t>
      </w:r>
      <w:r w:rsidRPr="00A623AA">
        <w:rPr>
          <w:rStyle w:val="StyleUnderline"/>
        </w:rPr>
        <w:t xml:space="preserve"> to U.S. national security</w:t>
      </w:r>
      <w:r w:rsidRPr="00A623AA">
        <w:rPr>
          <w:sz w:val="16"/>
        </w:rPr>
        <w:t xml:space="preserve">. The case study on Pakistan, Syria and North Korea </w:t>
      </w:r>
      <w:proofErr w:type="gramStart"/>
      <w:r w:rsidRPr="00A623AA">
        <w:rPr>
          <w:sz w:val="16"/>
        </w:rPr>
        <w:t>show</w:t>
      </w:r>
      <w:proofErr w:type="gramEnd"/>
      <w:r w:rsidRPr="00A623AA">
        <w:rPr>
          <w:sz w:val="16"/>
        </w:rPr>
        <w:t xml:space="preserve"> how </w:t>
      </w:r>
      <w:r w:rsidRPr="00A623AA">
        <w:rPr>
          <w:rStyle w:val="Emphasis"/>
          <w:highlight w:val="cyan"/>
        </w:rPr>
        <w:t>financ</w:t>
      </w:r>
      <w:r w:rsidRPr="00A623AA">
        <w:rPr>
          <w:rStyle w:val="Emphasis"/>
        </w:rPr>
        <w:t>ial constraints</w:t>
      </w:r>
      <w:r w:rsidRPr="00A623AA">
        <w:rPr>
          <w:rStyle w:val="StyleUnderline"/>
        </w:rPr>
        <w:t xml:space="preserve"> affect weapons security </w:t>
      </w:r>
      <w:r w:rsidRPr="00A623AA">
        <w:rPr>
          <w:rStyle w:val="Emphasis"/>
          <w:highlight w:val="cyan"/>
        </w:rPr>
        <w:t>mak</w:t>
      </w:r>
      <w:r w:rsidRPr="00A623AA">
        <w:rPr>
          <w:rStyle w:val="Emphasis"/>
        </w:rPr>
        <w:t xml:space="preserve">ing </w:t>
      </w:r>
      <w:r w:rsidRPr="00A623AA">
        <w:rPr>
          <w:rStyle w:val="Emphasis"/>
          <w:highlight w:val="cyan"/>
        </w:rPr>
        <w:t>weapons vulnerable</w:t>
      </w:r>
      <w:r w:rsidRPr="00A623AA">
        <w:rPr>
          <w:rStyle w:val="StyleUnderline"/>
        </w:rPr>
        <w:t xml:space="preserve"> to theft, </w:t>
      </w:r>
      <w:r w:rsidRPr="00A623AA">
        <w:rPr>
          <w:rStyle w:val="StyleUnderline"/>
          <w:highlight w:val="cyan"/>
        </w:rPr>
        <w:t>and</w:t>
      </w:r>
      <w:r w:rsidRPr="00A623AA">
        <w:rPr>
          <w:rStyle w:val="StyleUnderline"/>
        </w:rPr>
        <w:t xml:space="preserve"> how financial factors can </w:t>
      </w:r>
      <w:r w:rsidRPr="00A623AA">
        <w:rPr>
          <w:rStyle w:val="Emphasis"/>
          <w:highlight w:val="cyan"/>
        </w:rPr>
        <w:t>influence</w:t>
      </w:r>
      <w:r w:rsidRPr="00A623AA">
        <w:rPr>
          <w:rStyle w:val="Emphasis"/>
        </w:rPr>
        <w:t xml:space="preserve"> WMD </w:t>
      </w:r>
      <w:r w:rsidRPr="00A623AA">
        <w:rPr>
          <w:rStyle w:val="Emphasis"/>
          <w:highlight w:val="cyan"/>
        </w:rPr>
        <w:t>prolif</w:t>
      </w:r>
      <w:r w:rsidRPr="00A623AA">
        <w:rPr>
          <w:rStyle w:val="Emphasis"/>
        </w:rPr>
        <w:t>eration</w:t>
      </w:r>
      <w:r w:rsidRPr="00A623AA">
        <w:rPr>
          <w:rStyle w:val="StyleUnderline"/>
        </w:rPr>
        <w:t xml:space="preserve"> </w:t>
      </w:r>
      <w:r w:rsidRPr="00A623AA">
        <w:rPr>
          <w:rStyle w:val="StyleUnderline"/>
          <w:highlight w:val="cyan"/>
        </w:rPr>
        <w:t>by contributing to</w:t>
      </w:r>
      <w:r w:rsidRPr="00A623AA">
        <w:rPr>
          <w:rStyle w:val="StyleUnderline"/>
        </w:rPr>
        <w:t xml:space="preserve"> the </w:t>
      </w:r>
      <w:r w:rsidRPr="00A623AA">
        <w:rPr>
          <w:rStyle w:val="Emphasis"/>
        </w:rPr>
        <w:t>motivating factors</w:t>
      </w:r>
      <w:r w:rsidRPr="00A623AA">
        <w:rPr>
          <w:rStyle w:val="StyleUnderline"/>
        </w:rPr>
        <w:t xml:space="preserve"> behind a</w:t>
      </w:r>
      <w:r w:rsidRPr="00A623AA">
        <w:rPr>
          <w:sz w:val="16"/>
        </w:rPr>
        <w:t xml:space="preserve"> trusted insider’s </w:t>
      </w:r>
      <w:r w:rsidRPr="00A623AA">
        <w:rPr>
          <w:rStyle w:val="StyleUnderline"/>
          <w:highlight w:val="cyan"/>
        </w:rPr>
        <w:t>decision to sell</w:t>
      </w:r>
      <w:r w:rsidRPr="00A623AA">
        <w:rPr>
          <w:rStyle w:val="StyleUnderline"/>
        </w:rPr>
        <w:t xml:space="preserve"> weapons </w:t>
      </w:r>
      <w:r w:rsidRPr="00A623AA">
        <w:rPr>
          <w:rStyle w:val="StyleUnderline"/>
          <w:highlight w:val="cyan"/>
        </w:rPr>
        <w:t>tech</w:t>
      </w:r>
      <w:r w:rsidRPr="00A623AA">
        <w:rPr>
          <w:rStyle w:val="StyleUnderline"/>
        </w:rPr>
        <w:t xml:space="preserve">nology. The </w:t>
      </w:r>
      <w:r w:rsidRPr="00A623AA">
        <w:rPr>
          <w:rStyle w:val="Emphasis"/>
        </w:rPr>
        <w:t xml:space="preserve">inherent </w:t>
      </w:r>
      <w:r w:rsidRPr="00A623AA">
        <w:rPr>
          <w:rStyle w:val="Emphasis"/>
          <w:highlight w:val="cyan"/>
        </w:rPr>
        <w:t>vulnerabilities</w:t>
      </w:r>
      <w:r w:rsidRPr="00A623AA">
        <w:rPr>
          <w:rStyle w:val="StyleUnderline"/>
        </w:rPr>
        <w:t xml:space="preserve"> within the global financial markets</w:t>
      </w:r>
      <w:r w:rsidRPr="00A623AA">
        <w:rPr>
          <w:sz w:val="16"/>
        </w:rPr>
        <w:t xml:space="preserve"> will </w:t>
      </w:r>
      <w:r w:rsidRPr="00A623AA">
        <w:rPr>
          <w:rStyle w:val="StyleUnderline"/>
          <w:highlight w:val="cyan"/>
        </w:rPr>
        <w:t xml:space="preserve">provide </w:t>
      </w:r>
      <w:r w:rsidRPr="00A623AA">
        <w:rPr>
          <w:rStyle w:val="Emphasis"/>
          <w:highlight w:val="cyan"/>
        </w:rPr>
        <w:t>terrorists</w:t>
      </w:r>
      <w:r w:rsidRPr="00A623AA">
        <w:rPr>
          <w:rStyle w:val="Emphasis"/>
        </w:rPr>
        <w:t>’</w:t>
      </w:r>
      <w:r w:rsidRPr="00A623AA">
        <w:rPr>
          <w:rStyle w:val="StyleUnderline"/>
        </w:rPr>
        <w:t xml:space="preserve"> organizations</w:t>
      </w:r>
      <w:r w:rsidRPr="00A623AA">
        <w:rPr>
          <w:sz w:val="16"/>
        </w:rPr>
        <w:t xml:space="preserve"> and other non-state groups, who object to the current international system or distribution of power, with </w:t>
      </w:r>
      <w:r w:rsidRPr="00A623AA">
        <w:rPr>
          <w:rStyle w:val="StyleUnderline"/>
          <w:highlight w:val="cyan"/>
        </w:rPr>
        <w:t>opportunities</w:t>
      </w:r>
      <w:r w:rsidRPr="00A623AA">
        <w:rPr>
          <w:rStyle w:val="StyleUnderline"/>
        </w:rPr>
        <w:t xml:space="preserve"> to </w:t>
      </w:r>
      <w:r w:rsidRPr="00A623AA">
        <w:rPr>
          <w:rStyle w:val="Emphasis"/>
        </w:rPr>
        <w:t>disrupt global finance</w:t>
      </w:r>
      <w:r w:rsidRPr="00A623AA">
        <w:rPr>
          <w:rStyle w:val="StyleUnderline"/>
        </w:rPr>
        <w:t xml:space="preserve"> and </w:t>
      </w:r>
      <w:r w:rsidRPr="00A623AA">
        <w:rPr>
          <w:sz w:val="16"/>
        </w:rPr>
        <w:t xml:space="preserve">perhaps </w:t>
      </w:r>
      <w:r w:rsidRPr="00A623AA">
        <w:rPr>
          <w:rStyle w:val="StyleUnderline"/>
        </w:rPr>
        <w:t>weaken America’s status</w:t>
      </w:r>
      <w:r w:rsidRPr="00A623AA">
        <w:rPr>
          <w:sz w:val="16"/>
        </w:rPr>
        <w:t>. A more ominous threat originates from states intent on increasing diversification of foreign currency holdings, establishing alternatives to the dollar for international trade, or engaging financial warfare against the United States.</w:t>
      </w:r>
    </w:p>
    <w:p w14:paraId="1F181B2D" w14:textId="77777777" w:rsidR="007F760F" w:rsidRPr="00A623AA" w:rsidRDefault="007F760F" w:rsidP="007F760F">
      <w:pPr>
        <w:pStyle w:val="Heading3"/>
      </w:pPr>
      <w:r w:rsidRPr="00A623AA">
        <w:lastRenderedPageBreak/>
        <w:t>I/L---China---2NC</w:t>
      </w:r>
    </w:p>
    <w:p w14:paraId="7AD7458A" w14:textId="77777777" w:rsidR="007F760F" w:rsidRPr="00A623AA" w:rsidRDefault="007F760F" w:rsidP="007F760F">
      <w:pPr>
        <w:keepNext/>
        <w:keepLines/>
        <w:spacing w:before="40"/>
        <w:outlineLvl w:val="3"/>
        <w:rPr>
          <w:rFonts w:eastAsiaTheme="majorEastAsia" w:cstheme="majorBidi"/>
          <w:b/>
          <w:iCs/>
          <w:sz w:val="26"/>
        </w:rPr>
      </w:pPr>
      <w:r w:rsidRPr="00A623AA">
        <w:rPr>
          <w:rFonts w:eastAsiaTheme="majorEastAsia" w:cstheme="majorBidi"/>
          <w:b/>
          <w:iCs/>
          <w:sz w:val="26"/>
        </w:rPr>
        <w:t xml:space="preserve">Decoupling implodes stability in </w:t>
      </w:r>
      <w:r w:rsidRPr="00A623AA">
        <w:rPr>
          <w:rFonts w:eastAsiaTheme="majorEastAsia" w:cstheme="majorBidi"/>
          <w:b/>
          <w:iCs/>
          <w:sz w:val="26"/>
          <w:u w:val="single"/>
        </w:rPr>
        <w:t>every</w:t>
      </w:r>
      <w:r w:rsidRPr="00A623AA">
        <w:rPr>
          <w:rFonts w:eastAsiaTheme="majorEastAsia" w:cstheme="majorBidi"/>
          <w:b/>
          <w:iCs/>
          <w:sz w:val="26"/>
        </w:rPr>
        <w:t xml:space="preserve"> global hotspot AND throughout </w:t>
      </w:r>
      <w:r w:rsidRPr="00A623AA">
        <w:rPr>
          <w:rFonts w:eastAsiaTheme="majorEastAsia" w:cstheme="majorBidi"/>
          <w:b/>
          <w:iCs/>
          <w:sz w:val="26"/>
          <w:u w:val="single"/>
        </w:rPr>
        <w:t>Asia</w:t>
      </w:r>
      <w:r w:rsidRPr="00A623AA">
        <w:rPr>
          <w:rFonts w:eastAsiaTheme="majorEastAsia" w:cstheme="majorBidi"/>
          <w:b/>
          <w:iCs/>
          <w:sz w:val="26"/>
        </w:rPr>
        <w:t xml:space="preserve">. </w:t>
      </w:r>
    </w:p>
    <w:p w14:paraId="2F93C82E" w14:textId="77777777" w:rsidR="007F760F" w:rsidRPr="00A623AA" w:rsidRDefault="007F760F" w:rsidP="007F760F">
      <w:r w:rsidRPr="00A623AA">
        <w:t xml:space="preserve">Ali </w:t>
      </w:r>
      <w:r w:rsidRPr="00A623AA">
        <w:rPr>
          <w:b/>
          <w:bCs/>
          <w:sz w:val="24"/>
        </w:rPr>
        <w:t>Wyne 18</w:t>
      </w:r>
      <w:r w:rsidRPr="00A623AA">
        <w:t xml:space="preserve">, Policy Analyst at the RAND Corporation, MPP in International and Global Affairs from the John F. Kennedy School of Government at Harvard University, BS in Political Science from MIT, Former Researcher at the Council on Foreign Relations, “The Security Risks of a Trade War </w:t>
      </w:r>
      <w:proofErr w:type="gramStart"/>
      <w:r w:rsidRPr="00A623AA">
        <w:t>With</w:t>
      </w:r>
      <w:proofErr w:type="gramEnd"/>
      <w:r w:rsidRPr="00A623AA">
        <w:t xml:space="preserve"> China”, Foreign Affairs, 8/6/2018, https://www.foreignaffairs.com/articles/china/2018-08-06/security-risks-trade-war-china</w:t>
      </w:r>
    </w:p>
    <w:p w14:paraId="537348BA" w14:textId="77777777" w:rsidR="007F760F" w:rsidRPr="00A623AA" w:rsidRDefault="007F760F" w:rsidP="007F760F">
      <w:pPr>
        <w:rPr>
          <w:sz w:val="16"/>
        </w:rPr>
      </w:pPr>
      <w:r w:rsidRPr="00A623AA">
        <w:rPr>
          <w:u w:val="single"/>
        </w:rPr>
        <w:t xml:space="preserve">Trade tensions between the </w:t>
      </w:r>
      <w:r w:rsidRPr="00A623AA">
        <w:rPr>
          <w:iCs/>
          <w:u w:val="single"/>
          <w:bdr w:val="single" w:sz="8" w:space="0" w:color="auto"/>
        </w:rPr>
        <w:t>U</w:t>
      </w:r>
      <w:r w:rsidRPr="00A623AA">
        <w:rPr>
          <w:sz w:val="16"/>
        </w:rPr>
        <w:t xml:space="preserve">nited </w:t>
      </w:r>
      <w:r w:rsidRPr="00A623AA">
        <w:rPr>
          <w:iCs/>
          <w:u w:val="single"/>
          <w:bdr w:val="single" w:sz="8" w:space="0" w:color="auto"/>
        </w:rPr>
        <w:t>S</w:t>
      </w:r>
      <w:r w:rsidRPr="00A623AA">
        <w:rPr>
          <w:sz w:val="16"/>
        </w:rPr>
        <w:t xml:space="preserve">tates </w:t>
      </w:r>
      <w:r w:rsidRPr="00A623AA">
        <w:rPr>
          <w:u w:val="single"/>
        </w:rPr>
        <w:t>and China continue to rise</w:t>
      </w:r>
      <w:r w:rsidRPr="00A623AA">
        <w:rPr>
          <w:sz w:val="16"/>
        </w:rPr>
        <w:t xml:space="preserve">. In June, U.S. President Donald Trump’s administration announced that it would impose tariffs of 25 percent on $50 billion worth of Chinese exports, with the first wave targeting some 800 goods worth $34 billion. China pushed back with its own set of tariffs targeting the U.S. agricultural sector and industrial heartland. In response, Trump has reportedly ordered his administration to consider a 25 percent tariff on an additional $200 billion worth of Chinese exports. As the showdown escalates, many observers are understandably focused on the potential for </w:t>
      </w:r>
      <w:r w:rsidRPr="00A623AA">
        <w:rPr>
          <w:u w:val="single"/>
        </w:rPr>
        <w:t>a full-fledged trade war</w:t>
      </w:r>
      <w:r w:rsidRPr="00A623AA">
        <w:rPr>
          <w:sz w:val="16"/>
        </w:rPr>
        <w:t xml:space="preserve"> that </w:t>
      </w:r>
      <w:r w:rsidRPr="00A623AA">
        <w:rPr>
          <w:u w:val="single"/>
        </w:rPr>
        <w:t>could destabilize the world economy. But</w:t>
      </w:r>
      <w:r w:rsidRPr="00A623AA">
        <w:rPr>
          <w:sz w:val="16"/>
        </w:rPr>
        <w:t xml:space="preserve"> they should </w:t>
      </w:r>
      <w:r w:rsidRPr="00A623AA">
        <w:rPr>
          <w:u w:val="single"/>
        </w:rPr>
        <w:t xml:space="preserve">also consider </w:t>
      </w:r>
      <w:r w:rsidRPr="00A623AA">
        <w:rPr>
          <w:iCs/>
          <w:u w:val="single"/>
          <w:bdr w:val="single" w:sz="8" w:space="0" w:color="auto"/>
        </w:rPr>
        <w:t>second-order</w:t>
      </w:r>
      <w:r w:rsidRPr="00A623AA">
        <w:rPr>
          <w:u w:val="single"/>
        </w:rPr>
        <w:t xml:space="preserve">, longer-term implications—in the </w:t>
      </w:r>
      <w:r w:rsidRPr="00A623AA">
        <w:rPr>
          <w:iCs/>
          <w:u w:val="single"/>
          <w:bdr w:val="single" w:sz="8" w:space="0" w:color="auto"/>
        </w:rPr>
        <w:t>security</w:t>
      </w:r>
      <w:r w:rsidRPr="00A623AA">
        <w:rPr>
          <w:u w:val="single"/>
        </w:rPr>
        <w:t xml:space="preserve"> realm</w:t>
      </w:r>
      <w:r w:rsidRPr="00A623AA">
        <w:rPr>
          <w:sz w:val="16"/>
        </w:rPr>
        <w:t xml:space="preserve">. Up until recently, the two nations’ </w:t>
      </w:r>
      <w:r w:rsidRPr="00A623AA">
        <w:rPr>
          <w:highlight w:val="cyan"/>
          <w:u w:val="single"/>
        </w:rPr>
        <w:t>economic ties</w:t>
      </w:r>
      <w:r w:rsidRPr="00A623AA">
        <w:rPr>
          <w:u w:val="single"/>
        </w:rPr>
        <w:t xml:space="preserve"> had served as an </w:t>
      </w:r>
      <w:r w:rsidRPr="00A623AA">
        <w:rPr>
          <w:iCs/>
          <w:u w:val="single"/>
          <w:bdr w:val="single" w:sz="8" w:space="0" w:color="auto"/>
        </w:rPr>
        <w:t xml:space="preserve">effective </w:t>
      </w:r>
      <w:r w:rsidRPr="00A623AA">
        <w:rPr>
          <w:iCs/>
          <w:highlight w:val="cyan"/>
          <w:u w:val="single"/>
          <w:bdr w:val="single" w:sz="8" w:space="0" w:color="auto"/>
        </w:rPr>
        <w:t>brake</w:t>
      </w:r>
      <w:r w:rsidRPr="00A623AA">
        <w:rPr>
          <w:u w:val="single"/>
        </w:rPr>
        <w:t xml:space="preserve"> on </w:t>
      </w:r>
      <w:r w:rsidRPr="00A623AA">
        <w:rPr>
          <w:iCs/>
          <w:highlight w:val="cyan"/>
          <w:u w:val="single"/>
          <w:bdr w:val="single" w:sz="8" w:space="0" w:color="auto"/>
        </w:rPr>
        <w:t>escalating</w:t>
      </w:r>
      <w:r w:rsidRPr="00A623AA">
        <w:rPr>
          <w:iCs/>
          <w:u w:val="single"/>
          <w:bdr w:val="single" w:sz="8" w:space="0" w:color="auto"/>
        </w:rPr>
        <w:t xml:space="preserve"> strategic </w:t>
      </w:r>
      <w:r w:rsidRPr="00A623AA">
        <w:rPr>
          <w:iCs/>
          <w:highlight w:val="cyan"/>
          <w:u w:val="single"/>
          <w:bdr w:val="single" w:sz="8" w:space="0" w:color="auto"/>
        </w:rPr>
        <w:t>distrust</w:t>
      </w:r>
      <w:r w:rsidRPr="00A623AA">
        <w:rPr>
          <w:u w:val="single"/>
        </w:rPr>
        <w:t xml:space="preserve">. A </w:t>
      </w:r>
      <w:r w:rsidRPr="00A623AA">
        <w:rPr>
          <w:highlight w:val="cyan"/>
          <w:u w:val="single"/>
        </w:rPr>
        <w:t xml:space="preserve">China </w:t>
      </w:r>
      <w:r w:rsidRPr="00A623AA">
        <w:rPr>
          <w:iCs/>
          <w:highlight w:val="cyan"/>
          <w:u w:val="single"/>
          <w:bdr w:val="single" w:sz="8" w:space="0" w:color="auto"/>
        </w:rPr>
        <w:t>less</w:t>
      </w:r>
      <w:r w:rsidRPr="00A623AA">
        <w:rPr>
          <w:iCs/>
          <w:u w:val="single"/>
          <w:bdr w:val="single" w:sz="8" w:space="0" w:color="auto"/>
        </w:rPr>
        <w:t xml:space="preserve"> constrained</w:t>
      </w:r>
      <w:r w:rsidRPr="00A623AA">
        <w:rPr>
          <w:u w:val="single"/>
        </w:rPr>
        <w:t xml:space="preserve"> by and </w:t>
      </w:r>
      <w:r w:rsidRPr="00A623AA">
        <w:rPr>
          <w:iCs/>
          <w:highlight w:val="cyan"/>
          <w:u w:val="single"/>
          <w:bdr w:val="single" w:sz="8" w:space="0" w:color="auto"/>
        </w:rPr>
        <w:t>invested</w:t>
      </w:r>
      <w:r w:rsidRPr="00A623AA">
        <w:rPr>
          <w:iCs/>
          <w:u w:val="single"/>
          <w:bdr w:val="single" w:sz="8" w:space="0" w:color="auto"/>
        </w:rPr>
        <w:t xml:space="preserve"> in</w:t>
      </w:r>
      <w:r w:rsidRPr="00A623AA">
        <w:rPr>
          <w:u w:val="single"/>
        </w:rPr>
        <w:t xml:space="preserve"> economic ties with the United States could pose a </w:t>
      </w:r>
      <w:r w:rsidRPr="00A623AA">
        <w:rPr>
          <w:iCs/>
          <w:u w:val="single"/>
          <w:bdr w:val="single" w:sz="8" w:space="0" w:color="auto"/>
        </w:rPr>
        <w:t>substantially greater challenge</w:t>
      </w:r>
      <w:r w:rsidRPr="00A623AA">
        <w:rPr>
          <w:u w:val="single"/>
        </w:rPr>
        <w:t xml:space="preserve"> to U.S. foreign policy</w:t>
      </w:r>
      <w:r w:rsidRPr="00A623AA">
        <w:rPr>
          <w:sz w:val="16"/>
        </w:rPr>
        <w:t xml:space="preserve">. For all the Trump administration’s frustrations with managing interdependence, </w:t>
      </w:r>
      <w:r w:rsidRPr="00A623AA">
        <w:rPr>
          <w:u w:val="single"/>
        </w:rPr>
        <w:t xml:space="preserve">the consequences of decoupling could </w:t>
      </w:r>
      <w:r w:rsidRPr="00A623AA">
        <w:rPr>
          <w:highlight w:val="cyan"/>
          <w:u w:val="single"/>
        </w:rPr>
        <w:t>mean</w:t>
      </w:r>
      <w:r w:rsidRPr="00A623AA">
        <w:rPr>
          <w:sz w:val="16"/>
        </w:rPr>
        <w:t xml:space="preserve"> even </w:t>
      </w:r>
      <w:r w:rsidRPr="00A623AA">
        <w:rPr>
          <w:iCs/>
          <w:highlight w:val="cyan"/>
          <w:u w:val="single"/>
          <w:bdr w:val="single" w:sz="8" w:space="0" w:color="auto"/>
        </w:rPr>
        <w:t>big</w:t>
      </w:r>
      <w:r w:rsidRPr="00A623AA">
        <w:rPr>
          <w:sz w:val="16"/>
        </w:rPr>
        <w:t xml:space="preserve">ger </w:t>
      </w:r>
      <w:r w:rsidRPr="00A623AA">
        <w:rPr>
          <w:iCs/>
          <w:highlight w:val="cyan"/>
          <w:u w:val="single"/>
          <w:bdr w:val="single" w:sz="8" w:space="0" w:color="auto"/>
        </w:rPr>
        <w:t>headaches</w:t>
      </w:r>
      <w:r w:rsidRPr="00A623AA">
        <w:rPr>
          <w:sz w:val="16"/>
        </w:rPr>
        <w:t>.</w:t>
      </w:r>
    </w:p>
    <w:p w14:paraId="08B9F45F" w14:textId="77777777" w:rsidR="007F760F" w:rsidRPr="00A623AA" w:rsidRDefault="007F760F" w:rsidP="007F760F">
      <w:pPr>
        <w:rPr>
          <w:sz w:val="16"/>
        </w:rPr>
      </w:pPr>
      <w:r w:rsidRPr="00A623AA">
        <w:rPr>
          <w:sz w:val="16"/>
        </w:rPr>
        <w:t>THE ROOTS OF TRADE TENSIONS</w:t>
      </w:r>
    </w:p>
    <w:p w14:paraId="60E08A18" w14:textId="77777777" w:rsidR="007F760F" w:rsidRPr="00A623AA" w:rsidRDefault="007F760F" w:rsidP="007F760F">
      <w:pPr>
        <w:rPr>
          <w:sz w:val="16"/>
        </w:rPr>
      </w:pPr>
      <w:r w:rsidRPr="00A623AA">
        <w:rPr>
          <w:sz w:val="16"/>
        </w:rPr>
        <w:t>The United States buys more exports of Chinese goods than any other country. China, meanwhile, is the United States’ largest trading partner and the fastest-growing market for its exports. Yet neither side considers these deep, multifaceted trade links an unalloyed plus.</w:t>
      </w:r>
    </w:p>
    <w:p w14:paraId="211EB3A8" w14:textId="77777777" w:rsidR="007F760F" w:rsidRPr="00A623AA" w:rsidRDefault="007F760F" w:rsidP="007F760F">
      <w:pPr>
        <w:rPr>
          <w:sz w:val="16"/>
        </w:rPr>
      </w:pPr>
      <w:r w:rsidRPr="00A623AA">
        <w:rPr>
          <w:sz w:val="16"/>
        </w:rPr>
        <w:t xml:space="preserve">Trump often expresses irritation over the size of the U.S. trade deficit with China, but trade tensions between the two countries are rooted less in deficit figures than in high-tech competition. The United States sees China’s technological progress as a growing national security challenge. One of Trump’s top economic advisers, Peter Navarro, </w:t>
      </w:r>
      <w:proofErr w:type="gramStart"/>
      <w:r w:rsidRPr="00A623AA">
        <w:rPr>
          <w:sz w:val="16"/>
        </w:rPr>
        <w:t>warned recently</w:t>
      </w:r>
      <w:proofErr w:type="gramEnd"/>
      <w:r w:rsidRPr="00A623AA">
        <w:rPr>
          <w:sz w:val="16"/>
        </w:rPr>
        <w:t xml:space="preserve"> that “China’s investment in strategic technologies may ultimately pose the gravest danger to America’s manufacturing and defense industrial base.” He argued that “tariffs will form a critical line of defense against predatory trade practices China has used to the detriment of American industries.”</w:t>
      </w:r>
    </w:p>
    <w:p w14:paraId="31DEEDF4" w14:textId="77777777" w:rsidR="007F760F" w:rsidRPr="00A623AA" w:rsidRDefault="007F760F" w:rsidP="007F760F">
      <w:pPr>
        <w:rPr>
          <w:sz w:val="16"/>
        </w:rPr>
      </w:pPr>
      <w:r w:rsidRPr="00A623AA">
        <w:rPr>
          <w:sz w:val="16"/>
        </w:rPr>
        <w:t xml:space="preserve">China, meanwhile, seeks to become a global leader in advanced manufacturing. </w:t>
      </w:r>
      <w:proofErr w:type="gramStart"/>
      <w:r w:rsidRPr="00A623AA">
        <w:rPr>
          <w:sz w:val="16"/>
        </w:rPr>
        <w:t>Its</w:t>
      </w:r>
      <w:proofErr w:type="gramEnd"/>
      <w:r w:rsidRPr="00A623AA">
        <w:rPr>
          <w:sz w:val="16"/>
        </w:rPr>
        <w:t xml:space="preserve"> Made in China 2025 initiative prioritizes ten industries—including information technology, aerospace equipment, and new materials—and aims to raise the domestically produced share of “basic core components and important basic materials” used in China to 40 percent by 2020 and 70 percent by 2025.</w:t>
      </w:r>
    </w:p>
    <w:p w14:paraId="505B6CC7" w14:textId="77777777" w:rsidR="007F760F" w:rsidRPr="00A623AA" w:rsidRDefault="007F760F" w:rsidP="007F760F">
      <w:pPr>
        <w:rPr>
          <w:sz w:val="16"/>
        </w:rPr>
      </w:pPr>
      <w:r w:rsidRPr="00A623AA">
        <w:rPr>
          <w:sz w:val="16"/>
        </w:rPr>
        <w:t>As seen with the case of ZTE—until recently China’s second-largest telecommunications equipment maker—Beijing depends heavily on Washington for high-tech inputs. In mid-April, the U.S. Commerce Department issued an order banning companies from selling parts to ZTE for seven years. Although the justification was that ZTE had circumvented U.S. sanctions on Iran and North Korea, the more fundamental concern was that the company could use U.S. technology to engage in espionage or even conduct cyberattacks against Washington. Without chips from Qualcomm and Intel and optical components from Acacia and Lumentum, ZTE could not function, and in early May it announced it had ceased “major operating activities.” A few days later, Trump said he was working with Chinese President Xi Jinping to rescue the company, prompting the Commerce Department to soften its earlier decree, but a bipartisan group in Congress urged the agency to stick with its original order, barring firms from doing any business with ZTE through 2025.</w:t>
      </w:r>
    </w:p>
    <w:p w14:paraId="5E68DE8A" w14:textId="77777777" w:rsidR="007F760F" w:rsidRPr="00A623AA" w:rsidRDefault="007F760F" w:rsidP="007F760F">
      <w:pPr>
        <w:rPr>
          <w:sz w:val="16"/>
        </w:rPr>
      </w:pPr>
      <w:r w:rsidRPr="00A623AA">
        <w:rPr>
          <w:sz w:val="16"/>
        </w:rPr>
        <w:t>Although the company has just received a lifeline—the U.S. Senate passed a $716 billion defense appropriations bill last week that omitted an amendment introduced by Senator Marco Rubio (R-Fla.) and his Democratic colleague Chris Van Hollen (D-Md.) to reinstate Commerce’s ban on ZTE—Chinese leaders are increasingly convinced that Beijing will not be able to realize its full economic potential unless it becomes more self-reliant. China already saw the currency crisis that rattled the Asia-Pacific in the late 1990s and the global financial crisis that erupted a decade later as evidence that it needed to diversify away from U.S. consumption. Until recently, though, Beijing was primarily looking to shore up its own domestic resilience, and to do so by unwinding its embrace of Washington over time. Now China may seek a more rapid decoupling, less for economic reasons than for strategic ones. The country’s leaders believe that extant U.S. leverage over its economy could thwart the ambitions it has set out in Made in China 2025, which a ranking Communist Party official recently called “the guarantor” of China’s “sovereignty and prosperity.”</w:t>
      </w:r>
    </w:p>
    <w:p w14:paraId="782E4293" w14:textId="77777777" w:rsidR="007F760F" w:rsidRPr="00A623AA" w:rsidRDefault="007F760F" w:rsidP="007F760F">
      <w:pPr>
        <w:rPr>
          <w:sz w:val="16"/>
        </w:rPr>
      </w:pPr>
      <w:r w:rsidRPr="00A623AA">
        <w:rPr>
          <w:sz w:val="16"/>
        </w:rPr>
        <w:t xml:space="preserve">In late April, </w:t>
      </w:r>
      <w:proofErr w:type="gramStart"/>
      <w:r w:rsidRPr="00A623AA">
        <w:rPr>
          <w:sz w:val="16"/>
        </w:rPr>
        <w:t>Xi</w:t>
      </w:r>
      <w:proofErr w:type="gramEnd"/>
      <w:r w:rsidRPr="00A623AA">
        <w:rPr>
          <w:sz w:val="16"/>
        </w:rPr>
        <w:t xml:space="preserve"> stated that in “the next step of tackling technology, we must cast aside illusions and rely on ourselves.” His conclusion parallels that of Trump, who believes that the United States has eroded its competitiveness by buttressing the postwar order and joining multilateral trade agreements. The New York Times posits that this alignment of views may presage “a time when the economic engines of China and the United States are not so closely linked, particularly in high-tech industries.” </w:t>
      </w:r>
      <w:proofErr w:type="gramStart"/>
      <w:r w:rsidRPr="00A623AA">
        <w:rPr>
          <w:sz w:val="16"/>
        </w:rPr>
        <w:t>A loosening</w:t>
      </w:r>
      <w:proofErr w:type="gramEnd"/>
      <w:r w:rsidRPr="00A623AA">
        <w:rPr>
          <w:sz w:val="16"/>
        </w:rPr>
        <w:t xml:space="preserve"> of those links would have not only economic implications but also security ones.</w:t>
      </w:r>
    </w:p>
    <w:p w14:paraId="21BCF791" w14:textId="77777777" w:rsidR="007F760F" w:rsidRPr="00A623AA" w:rsidRDefault="007F760F" w:rsidP="007F760F">
      <w:pPr>
        <w:rPr>
          <w:sz w:val="16"/>
        </w:rPr>
      </w:pPr>
      <w:r w:rsidRPr="00A623AA">
        <w:rPr>
          <w:sz w:val="16"/>
        </w:rPr>
        <w:t>A MORE REVISIONIST BEIJING?</w:t>
      </w:r>
    </w:p>
    <w:p w14:paraId="69723A62" w14:textId="77777777" w:rsidR="007F760F" w:rsidRPr="00A623AA" w:rsidRDefault="007F760F" w:rsidP="007F760F">
      <w:pPr>
        <w:rPr>
          <w:sz w:val="16"/>
        </w:rPr>
      </w:pPr>
      <w:r w:rsidRPr="00A623AA">
        <w:rPr>
          <w:sz w:val="16"/>
        </w:rPr>
        <w:t xml:space="preserve">There are </w:t>
      </w:r>
      <w:r w:rsidRPr="00A623AA">
        <w:rPr>
          <w:highlight w:val="cyan"/>
          <w:u w:val="single"/>
        </w:rPr>
        <w:t>few factors</w:t>
      </w:r>
      <w:r w:rsidRPr="00A623AA">
        <w:rPr>
          <w:sz w:val="16"/>
        </w:rPr>
        <w:t xml:space="preserve">, after all, </w:t>
      </w:r>
      <w:r w:rsidRPr="00A623AA">
        <w:rPr>
          <w:highlight w:val="cyan"/>
          <w:u w:val="single"/>
        </w:rPr>
        <w:t>besides</w:t>
      </w:r>
      <w:r w:rsidRPr="00A623AA">
        <w:rPr>
          <w:u w:val="single"/>
        </w:rPr>
        <w:t xml:space="preserve"> </w:t>
      </w:r>
      <w:r w:rsidRPr="00A623AA">
        <w:rPr>
          <w:iCs/>
          <w:u w:val="single"/>
          <w:bdr w:val="single" w:sz="8" w:space="0" w:color="auto"/>
        </w:rPr>
        <w:t xml:space="preserve">trade </w:t>
      </w:r>
      <w:r w:rsidRPr="00A623AA">
        <w:rPr>
          <w:iCs/>
          <w:highlight w:val="cyan"/>
          <w:u w:val="single"/>
          <w:bdr w:val="single" w:sz="8" w:space="0" w:color="auto"/>
        </w:rPr>
        <w:t>interdependence</w:t>
      </w:r>
      <w:r w:rsidRPr="00A623AA">
        <w:rPr>
          <w:sz w:val="16"/>
        </w:rPr>
        <w:t xml:space="preserve"> that </w:t>
      </w:r>
      <w:r w:rsidRPr="00A623AA">
        <w:rPr>
          <w:highlight w:val="cyan"/>
          <w:u w:val="single"/>
        </w:rPr>
        <w:t>compel</w:t>
      </w:r>
      <w:r w:rsidRPr="00A623AA">
        <w:rPr>
          <w:u w:val="single"/>
        </w:rPr>
        <w:t xml:space="preserve"> the two countries to exercise </w:t>
      </w:r>
      <w:r w:rsidRPr="00A623AA">
        <w:rPr>
          <w:iCs/>
          <w:highlight w:val="cyan"/>
          <w:u w:val="single"/>
          <w:bdr w:val="single" w:sz="8" w:space="0" w:color="auto"/>
        </w:rPr>
        <w:t>mutual restraint</w:t>
      </w:r>
      <w:r w:rsidRPr="00A623AA">
        <w:rPr>
          <w:highlight w:val="cyan"/>
          <w:u w:val="single"/>
        </w:rPr>
        <w:t xml:space="preserve"> and</w:t>
      </w:r>
      <w:r w:rsidRPr="00A623AA">
        <w:rPr>
          <w:u w:val="single"/>
        </w:rPr>
        <w:t xml:space="preserve"> </w:t>
      </w:r>
      <w:proofErr w:type="gramStart"/>
      <w:r w:rsidRPr="00A623AA">
        <w:rPr>
          <w:u w:val="single"/>
        </w:rPr>
        <w:t>carry on</w:t>
      </w:r>
      <w:proofErr w:type="gramEnd"/>
      <w:r w:rsidRPr="00A623AA">
        <w:rPr>
          <w:u w:val="single"/>
        </w:rPr>
        <w:t xml:space="preserve"> </w:t>
      </w:r>
      <w:r w:rsidRPr="00A623AA">
        <w:rPr>
          <w:iCs/>
          <w:u w:val="single"/>
          <w:bdr w:val="single" w:sz="8" w:space="0" w:color="auto"/>
        </w:rPr>
        <w:t xml:space="preserve">multifaceted </w:t>
      </w:r>
      <w:r w:rsidRPr="00A623AA">
        <w:rPr>
          <w:iCs/>
          <w:highlight w:val="cyan"/>
          <w:u w:val="single"/>
          <w:bdr w:val="single" w:sz="8" w:space="0" w:color="auto"/>
        </w:rPr>
        <w:t>coop</w:t>
      </w:r>
      <w:r w:rsidRPr="00A623AA">
        <w:rPr>
          <w:iCs/>
          <w:u w:val="single"/>
          <w:bdr w:val="single" w:sz="8" w:space="0" w:color="auto"/>
        </w:rPr>
        <w:t>eration</w:t>
      </w:r>
      <w:r w:rsidRPr="00A623AA">
        <w:rPr>
          <w:sz w:val="16"/>
        </w:rPr>
        <w:t xml:space="preserve">. The United States is a young, racially diverse democracy whose self-conception is molded anew by each wave of immigrants; China is a five-millennia-old, predominantly ethnic Han civilization that clings to a largely immutable identity. The two countries have markedly different, sometimes explicitly </w:t>
      </w:r>
      <w:r w:rsidRPr="00A623AA">
        <w:rPr>
          <w:sz w:val="16"/>
        </w:rPr>
        <w:lastRenderedPageBreak/>
        <w:t xml:space="preserve">antithetical, perspectives on domestic governance and foreign policy—divergences amplified by each one’s insistence upon its own exceptionalism. </w:t>
      </w:r>
      <w:r w:rsidRPr="00A623AA">
        <w:rPr>
          <w:highlight w:val="cyan"/>
          <w:u w:val="single"/>
        </w:rPr>
        <w:t>Absent</w:t>
      </w:r>
      <w:r w:rsidRPr="00A623AA">
        <w:rPr>
          <w:u w:val="single"/>
        </w:rPr>
        <w:t xml:space="preserve"> economic interdependence, U.S.-Chinese </w:t>
      </w:r>
      <w:r w:rsidRPr="00A623AA">
        <w:rPr>
          <w:highlight w:val="cyan"/>
          <w:u w:val="single"/>
        </w:rPr>
        <w:t>ties</w:t>
      </w:r>
      <w:r w:rsidRPr="00A623AA">
        <w:rPr>
          <w:u w:val="single"/>
        </w:rPr>
        <w:t xml:space="preserve"> may</w:t>
      </w:r>
      <w:r w:rsidRPr="00A623AA">
        <w:rPr>
          <w:sz w:val="16"/>
        </w:rPr>
        <w:t xml:space="preserve"> well have </w:t>
      </w:r>
      <w:r w:rsidRPr="00A623AA">
        <w:rPr>
          <w:iCs/>
          <w:highlight w:val="cyan"/>
          <w:u w:val="single"/>
          <w:bdr w:val="single" w:sz="8" w:space="0" w:color="auto"/>
        </w:rPr>
        <w:t>grow</w:t>
      </w:r>
      <w:r w:rsidRPr="00A623AA">
        <w:rPr>
          <w:sz w:val="16"/>
        </w:rPr>
        <w:t xml:space="preserve">n </w:t>
      </w:r>
      <w:r w:rsidRPr="00A623AA">
        <w:rPr>
          <w:u w:val="single"/>
        </w:rPr>
        <w:t xml:space="preserve">more </w:t>
      </w:r>
      <w:r w:rsidRPr="00A623AA">
        <w:rPr>
          <w:iCs/>
          <w:u w:val="single"/>
          <w:bdr w:val="single" w:sz="8" w:space="0" w:color="auto"/>
        </w:rPr>
        <w:t>strained</w:t>
      </w:r>
      <w:r w:rsidRPr="00A623AA">
        <w:rPr>
          <w:u w:val="single"/>
        </w:rPr>
        <w:t xml:space="preserve">, if not </w:t>
      </w:r>
      <w:r w:rsidRPr="00A623AA">
        <w:rPr>
          <w:iCs/>
          <w:highlight w:val="cyan"/>
          <w:u w:val="single"/>
          <w:bdr w:val="single" w:sz="8" w:space="0" w:color="auto"/>
        </w:rPr>
        <w:t>antagonistic</w:t>
      </w:r>
      <w:r w:rsidRPr="00A623AA">
        <w:rPr>
          <w:sz w:val="16"/>
        </w:rPr>
        <w:t>, over the past four decades.</w:t>
      </w:r>
    </w:p>
    <w:p w14:paraId="5E36B118" w14:textId="77777777" w:rsidR="007F760F" w:rsidRPr="00A623AA" w:rsidRDefault="007F760F" w:rsidP="007F760F">
      <w:pPr>
        <w:rPr>
          <w:sz w:val="16"/>
        </w:rPr>
      </w:pPr>
      <w:r w:rsidRPr="00A623AA">
        <w:rPr>
          <w:sz w:val="16"/>
        </w:rPr>
        <w:t xml:space="preserve">In the long run, </w:t>
      </w:r>
      <w:r w:rsidRPr="00A623AA">
        <w:rPr>
          <w:u w:val="single"/>
        </w:rPr>
        <w:t xml:space="preserve">a </w:t>
      </w:r>
      <w:r w:rsidRPr="00A623AA">
        <w:rPr>
          <w:highlight w:val="cyan"/>
          <w:u w:val="single"/>
        </w:rPr>
        <w:t>China</w:t>
      </w:r>
      <w:r w:rsidRPr="00A623AA">
        <w:rPr>
          <w:u w:val="single"/>
        </w:rPr>
        <w:t xml:space="preserve"> economically </w:t>
      </w:r>
      <w:r w:rsidRPr="00A623AA">
        <w:rPr>
          <w:highlight w:val="cyan"/>
          <w:u w:val="single"/>
        </w:rPr>
        <w:t>decoupled</w:t>
      </w:r>
      <w:r w:rsidRPr="00A623AA">
        <w:rPr>
          <w:u w:val="single"/>
        </w:rPr>
        <w:t xml:space="preserve"> from the </w:t>
      </w:r>
      <w:r w:rsidRPr="00A623AA">
        <w:rPr>
          <w:iCs/>
          <w:u w:val="single"/>
          <w:bdr w:val="single" w:sz="8" w:space="0" w:color="auto"/>
        </w:rPr>
        <w:t>U</w:t>
      </w:r>
      <w:r w:rsidRPr="00A623AA">
        <w:rPr>
          <w:sz w:val="16"/>
        </w:rPr>
        <w:t xml:space="preserve">nited </w:t>
      </w:r>
      <w:r w:rsidRPr="00A623AA">
        <w:rPr>
          <w:iCs/>
          <w:u w:val="single"/>
          <w:bdr w:val="single" w:sz="8" w:space="0" w:color="auto"/>
        </w:rPr>
        <w:t>S</w:t>
      </w:r>
      <w:r w:rsidRPr="00A623AA">
        <w:rPr>
          <w:sz w:val="16"/>
        </w:rPr>
        <w:t xml:space="preserve">tates </w:t>
      </w:r>
      <w:r w:rsidRPr="00A623AA">
        <w:rPr>
          <w:highlight w:val="cyan"/>
          <w:u w:val="single"/>
        </w:rPr>
        <w:t>could</w:t>
      </w:r>
      <w:r w:rsidRPr="00A623AA">
        <w:rPr>
          <w:u w:val="single"/>
        </w:rPr>
        <w:t xml:space="preserve"> </w:t>
      </w:r>
      <w:r w:rsidRPr="00A623AA">
        <w:rPr>
          <w:iCs/>
          <w:u w:val="single"/>
          <w:bdr w:val="single" w:sz="8" w:space="0" w:color="auto"/>
        </w:rPr>
        <w:t>scale back</w:t>
      </w:r>
      <w:r w:rsidRPr="00A623AA">
        <w:rPr>
          <w:u w:val="single"/>
        </w:rPr>
        <w:t xml:space="preserve"> existing bilateral cooperation and </w:t>
      </w:r>
      <w:r w:rsidRPr="00A623AA">
        <w:rPr>
          <w:highlight w:val="cyan"/>
          <w:u w:val="single"/>
        </w:rPr>
        <w:t>take a</w:t>
      </w:r>
      <w:r w:rsidRPr="00A623AA">
        <w:rPr>
          <w:u w:val="single"/>
        </w:rPr>
        <w:t xml:space="preserve"> more </w:t>
      </w:r>
      <w:r w:rsidRPr="00A623AA">
        <w:rPr>
          <w:iCs/>
          <w:u w:val="single"/>
          <w:bdr w:val="single" w:sz="8" w:space="0" w:color="auto"/>
        </w:rPr>
        <w:t xml:space="preserve">overtly </w:t>
      </w:r>
      <w:r w:rsidRPr="00A623AA">
        <w:rPr>
          <w:iCs/>
          <w:highlight w:val="cyan"/>
          <w:u w:val="single"/>
          <w:bdr w:val="single" w:sz="8" w:space="0" w:color="auto"/>
        </w:rPr>
        <w:t>revisionist</w:t>
      </w:r>
      <w:r w:rsidRPr="00A623AA">
        <w:rPr>
          <w:highlight w:val="cyan"/>
          <w:u w:val="single"/>
        </w:rPr>
        <w:t xml:space="preserve"> attitude</w:t>
      </w:r>
      <w:r w:rsidRPr="00A623AA">
        <w:rPr>
          <w:u w:val="single"/>
        </w:rPr>
        <w:t xml:space="preserve"> toward the postwar order</w:t>
      </w:r>
      <w:r w:rsidRPr="00A623AA">
        <w:rPr>
          <w:sz w:val="16"/>
        </w:rPr>
        <w:t xml:space="preserve">. The Council on Foreign Relations’ Elizabeth Economy explains in her new book that </w:t>
      </w:r>
      <w:proofErr w:type="gramStart"/>
      <w:r w:rsidRPr="00A623AA">
        <w:rPr>
          <w:sz w:val="16"/>
        </w:rPr>
        <w:t>Xi</w:t>
      </w:r>
      <w:proofErr w:type="gramEnd"/>
      <w:r w:rsidRPr="00A623AA">
        <w:rPr>
          <w:sz w:val="16"/>
        </w:rPr>
        <w:t xml:space="preserve"> “is ambitious to lead but embraces globalization insofar as it controls the flow of ideas, as well as human and financial capital.” </w:t>
      </w:r>
      <w:r w:rsidRPr="00A623AA">
        <w:rPr>
          <w:u w:val="single"/>
        </w:rPr>
        <w:t>Beijing could</w:t>
      </w:r>
      <w:r w:rsidRPr="00A623AA">
        <w:rPr>
          <w:sz w:val="16"/>
        </w:rPr>
        <w:t xml:space="preserve"> steadily </w:t>
      </w:r>
      <w:r w:rsidRPr="00A623AA">
        <w:rPr>
          <w:u w:val="single"/>
        </w:rPr>
        <w:t>reduce its</w:t>
      </w:r>
      <w:r w:rsidRPr="00A623AA">
        <w:rPr>
          <w:sz w:val="16"/>
        </w:rPr>
        <w:t xml:space="preserve"> financial </w:t>
      </w:r>
      <w:r w:rsidRPr="00A623AA">
        <w:rPr>
          <w:u w:val="single"/>
        </w:rPr>
        <w:t>support for</w:t>
      </w:r>
      <w:r w:rsidRPr="00A623AA">
        <w:rPr>
          <w:sz w:val="16"/>
        </w:rPr>
        <w:t xml:space="preserve"> leading economic </w:t>
      </w:r>
      <w:r w:rsidRPr="00A623AA">
        <w:rPr>
          <w:u w:val="single"/>
        </w:rPr>
        <w:t xml:space="preserve">institutions such as the </w:t>
      </w:r>
      <w:r w:rsidRPr="00A623AA">
        <w:rPr>
          <w:iCs/>
          <w:u w:val="single"/>
          <w:bdr w:val="single" w:sz="8" w:space="0" w:color="auto"/>
        </w:rPr>
        <w:t>I</w:t>
      </w:r>
      <w:r w:rsidRPr="00A623AA">
        <w:rPr>
          <w:sz w:val="16"/>
        </w:rPr>
        <w:t xml:space="preserve">nternational </w:t>
      </w:r>
      <w:r w:rsidRPr="00A623AA">
        <w:rPr>
          <w:iCs/>
          <w:u w:val="single"/>
          <w:bdr w:val="single" w:sz="8" w:space="0" w:color="auto"/>
        </w:rPr>
        <w:t>M</w:t>
      </w:r>
      <w:r w:rsidRPr="00A623AA">
        <w:rPr>
          <w:sz w:val="16"/>
        </w:rPr>
        <w:t xml:space="preserve">onetary </w:t>
      </w:r>
      <w:r w:rsidRPr="00A623AA">
        <w:rPr>
          <w:iCs/>
          <w:u w:val="single"/>
          <w:bdr w:val="single" w:sz="8" w:space="0" w:color="auto"/>
        </w:rPr>
        <w:t>F</w:t>
      </w:r>
      <w:r w:rsidRPr="00A623AA">
        <w:rPr>
          <w:sz w:val="16"/>
        </w:rPr>
        <w:t xml:space="preserve">und; </w:t>
      </w:r>
      <w:r w:rsidRPr="00A623AA">
        <w:rPr>
          <w:u w:val="single"/>
        </w:rPr>
        <w:t>prioritize</w:t>
      </w:r>
      <w:r w:rsidRPr="00A623AA">
        <w:rPr>
          <w:sz w:val="16"/>
        </w:rPr>
        <w:t xml:space="preserve"> the development of economic and security </w:t>
      </w:r>
      <w:r w:rsidRPr="00A623AA">
        <w:rPr>
          <w:u w:val="single"/>
        </w:rPr>
        <w:t>arrangements that</w:t>
      </w:r>
      <w:r w:rsidRPr="00A623AA">
        <w:rPr>
          <w:sz w:val="16"/>
        </w:rPr>
        <w:t xml:space="preserve"> presently </w:t>
      </w:r>
      <w:r w:rsidRPr="00A623AA">
        <w:rPr>
          <w:u w:val="single"/>
        </w:rPr>
        <w:t xml:space="preserve">leave out the </w:t>
      </w:r>
      <w:r w:rsidRPr="00A623AA">
        <w:rPr>
          <w:iCs/>
          <w:u w:val="single"/>
          <w:bdr w:val="single" w:sz="8" w:space="0" w:color="auto"/>
        </w:rPr>
        <w:t>U</w:t>
      </w:r>
      <w:r w:rsidRPr="00A623AA">
        <w:rPr>
          <w:sz w:val="16"/>
        </w:rPr>
        <w:t xml:space="preserve">nited </w:t>
      </w:r>
      <w:r w:rsidRPr="00A623AA">
        <w:rPr>
          <w:iCs/>
          <w:u w:val="single"/>
          <w:bdr w:val="single" w:sz="8" w:space="0" w:color="auto"/>
        </w:rPr>
        <w:t>S</w:t>
      </w:r>
      <w:r w:rsidRPr="00A623AA">
        <w:rPr>
          <w:sz w:val="16"/>
        </w:rPr>
        <w:t xml:space="preserve">tates (such as the Regional Comprehensive Economic Partnership and the Shanghai Cooperation Organization) and undertake to construct other exclusionary ones; more proactively attempt to </w:t>
      </w:r>
      <w:r w:rsidRPr="00A623AA">
        <w:rPr>
          <w:u w:val="single"/>
        </w:rPr>
        <w:t xml:space="preserve">drive wedges between the </w:t>
      </w:r>
      <w:r w:rsidRPr="00A623AA">
        <w:rPr>
          <w:iCs/>
          <w:u w:val="single"/>
          <w:bdr w:val="single" w:sz="8" w:space="0" w:color="auto"/>
        </w:rPr>
        <w:t>U</w:t>
      </w:r>
      <w:r w:rsidRPr="00A623AA">
        <w:rPr>
          <w:sz w:val="16"/>
        </w:rPr>
        <w:t xml:space="preserve">nited </w:t>
      </w:r>
      <w:r w:rsidRPr="00A623AA">
        <w:rPr>
          <w:iCs/>
          <w:u w:val="single"/>
          <w:bdr w:val="single" w:sz="8" w:space="0" w:color="auto"/>
        </w:rPr>
        <w:t>S</w:t>
      </w:r>
      <w:r w:rsidRPr="00A623AA">
        <w:rPr>
          <w:sz w:val="16"/>
        </w:rPr>
        <w:t xml:space="preserve">tates </w:t>
      </w:r>
      <w:r w:rsidRPr="00A623AA">
        <w:rPr>
          <w:u w:val="single"/>
        </w:rPr>
        <w:t>and</w:t>
      </w:r>
      <w:r w:rsidRPr="00A623AA">
        <w:rPr>
          <w:sz w:val="16"/>
        </w:rPr>
        <w:t xml:space="preserve"> long-standing </w:t>
      </w:r>
      <w:r w:rsidRPr="00A623AA">
        <w:rPr>
          <w:u w:val="single"/>
        </w:rPr>
        <w:t>allies by casting Washington as an inconsistent and unreliable</w:t>
      </w:r>
      <w:r w:rsidRPr="00A623AA">
        <w:rPr>
          <w:sz w:val="16"/>
        </w:rPr>
        <w:t xml:space="preserve"> steward of world order and asserting that Beijing is better suited to adapting that system to contemporary geopolitical realities; </w:t>
      </w:r>
      <w:r w:rsidRPr="00A623AA">
        <w:rPr>
          <w:u w:val="single"/>
        </w:rPr>
        <w:t>and make a more concerted push to challenge Washington</w:t>
      </w:r>
      <w:r w:rsidRPr="00A623AA">
        <w:rPr>
          <w:sz w:val="16"/>
        </w:rPr>
        <w:t xml:space="preserve"> on ideological grounds.</w:t>
      </w:r>
    </w:p>
    <w:p w14:paraId="7334CA58" w14:textId="77777777" w:rsidR="007F760F" w:rsidRPr="00A623AA" w:rsidRDefault="007F760F" w:rsidP="007F760F">
      <w:pPr>
        <w:rPr>
          <w:sz w:val="16"/>
        </w:rPr>
      </w:pPr>
      <w:r w:rsidRPr="00A623AA">
        <w:rPr>
          <w:u w:val="single"/>
        </w:rPr>
        <w:t>Beijing could</w:t>
      </w:r>
      <w:r w:rsidRPr="00A623AA">
        <w:rPr>
          <w:sz w:val="16"/>
        </w:rPr>
        <w:t xml:space="preserve"> also further </w:t>
      </w:r>
      <w:r w:rsidRPr="00A623AA">
        <w:rPr>
          <w:highlight w:val="cyan"/>
          <w:u w:val="single"/>
        </w:rPr>
        <w:t>undercut</w:t>
      </w:r>
      <w:r w:rsidRPr="00A623AA">
        <w:rPr>
          <w:u w:val="single"/>
        </w:rPr>
        <w:t xml:space="preserve"> the</w:t>
      </w:r>
      <w:r w:rsidRPr="00A623AA">
        <w:rPr>
          <w:sz w:val="16"/>
        </w:rPr>
        <w:t xml:space="preserve"> Trump administration’s </w:t>
      </w:r>
      <w:r w:rsidRPr="00A623AA">
        <w:rPr>
          <w:u w:val="single"/>
        </w:rPr>
        <w:t xml:space="preserve">“maximum </w:t>
      </w:r>
      <w:r w:rsidRPr="00A623AA">
        <w:rPr>
          <w:highlight w:val="cyan"/>
          <w:u w:val="single"/>
        </w:rPr>
        <w:t>pressure</w:t>
      </w:r>
      <w:r w:rsidRPr="00A623AA">
        <w:rPr>
          <w:u w:val="single"/>
        </w:rPr>
        <w:t xml:space="preserve">” campaign </w:t>
      </w:r>
      <w:r w:rsidRPr="00A623AA">
        <w:rPr>
          <w:highlight w:val="cyan"/>
          <w:u w:val="single"/>
        </w:rPr>
        <w:t xml:space="preserve">on </w:t>
      </w:r>
      <w:r w:rsidRPr="00A623AA">
        <w:rPr>
          <w:iCs/>
          <w:highlight w:val="cyan"/>
          <w:u w:val="single"/>
          <w:bdr w:val="single" w:sz="8" w:space="0" w:color="auto"/>
        </w:rPr>
        <w:t>No</w:t>
      </w:r>
      <w:r w:rsidRPr="00A623AA">
        <w:rPr>
          <w:u w:val="single"/>
        </w:rPr>
        <w:t xml:space="preserve">rth </w:t>
      </w:r>
      <w:r w:rsidRPr="00A623AA">
        <w:rPr>
          <w:iCs/>
          <w:highlight w:val="cyan"/>
          <w:u w:val="single"/>
          <w:bdr w:val="single" w:sz="8" w:space="0" w:color="auto"/>
        </w:rPr>
        <w:t>Ko</w:t>
      </w:r>
      <w:r w:rsidRPr="00A623AA">
        <w:rPr>
          <w:u w:val="single"/>
        </w:rPr>
        <w:t>rea</w:t>
      </w:r>
      <w:r w:rsidRPr="00A623AA">
        <w:rPr>
          <w:sz w:val="16"/>
        </w:rPr>
        <w:t>. U.S. Secretary of State Mike Pompeo testified in June that there has been a “modest amount” of backsliding in China’s enforcement of multilateral sanctions on Pyongyang, acknowledging that the Chinese are “not enforcing control over their cross-border areas as vigorously as they were six or 12 months ago.” That admission came shortly before reports of a new U.S. intelligence assessment, based on evidence collected after Trump’s historic Singapore meeting with North Korean leader Kim Jong Un, that Pyongyang not only seeks to “deceive the United States about the number of nuclear warheads” in its arsenal but also may maintain more than one secret site for enriching fissile material.</w:t>
      </w:r>
    </w:p>
    <w:p w14:paraId="4B438FFF" w14:textId="77777777" w:rsidR="007F760F" w:rsidRPr="00A623AA" w:rsidRDefault="007F760F" w:rsidP="007F760F">
      <w:pPr>
        <w:rPr>
          <w:sz w:val="16"/>
        </w:rPr>
      </w:pPr>
      <w:r w:rsidRPr="00A623AA">
        <w:rPr>
          <w:highlight w:val="cyan"/>
          <w:u w:val="single"/>
        </w:rPr>
        <w:t xml:space="preserve">On </w:t>
      </w:r>
      <w:r w:rsidRPr="00A623AA">
        <w:rPr>
          <w:iCs/>
          <w:highlight w:val="cyan"/>
          <w:u w:val="single"/>
          <w:bdr w:val="single" w:sz="8" w:space="0" w:color="auto"/>
        </w:rPr>
        <w:t>Iran</w:t>
      </w:r>
      <w:r w:rsidRPr="00A623AA">
        <w:rPr>
          <w:sz w:val="16"/>
        </w:rPr>
        <w:t xml:space="preserve">, in the wake of the U.S. withdrawal from the Joint Comprehensive Plan of Action, </w:t>
      </w:r>
      <w:r w:rsidRPr="00A623AA">
        <w:rPr>
          <w:u w:val="single"/>
        </w:rPr>
        <w:t>China could decline to join any U.S.-initiated effort to sanction</w:t>
      </w:r>
      <w:r w:rsidRPr="00A623AA">
        <w:rPr>
          <w:sz w:val="16"/>
        </w:rPr>
        <w:t xml:space="preserve"> the regime should it resume its pursuit of nuclear weapons. </w:t>
      </w:r>
      <w:r w:rsidRPr="00A623AA">
        <w:rPr>
          <w:u w:val="single"/>
        </w:rPr>
        <w:t>It might</w:t>
      </w:r>
      <w:r w:rsidRPr="00A623AA">
        <w:rPr>
          <w:sz w:val="16"/>
        </w:rPr>
        <w:t xml:space="preserve"> even go further, </w:t>
      </w:r>
      <w:r w:rsidRPr="00A623AA">
        <w:rPr>
          <w:iCs/>
          <w:highlight w:val="cyan"/>
          <w:u w:val="single"/>
          <w:bdr w:val="single" w:sz="8" w:space="0" w:color="auto"/>
        </w:rPr>
        <w:t>boost</w:t>
      </w:r>
      <w:r w:rsidRPr="00A623AA">
        <w:rPr>
          <w:sz w:val="16"/>
        </w:rPr>
        <w:t xml:space="preserve">ing </w:t>
      </w:r>
      <w:r w:rsidRPr="00A623AA">
        <w:rPr>
          <w:u w:val="single"/>
        </w:rPr>
        <w:t xml:space="preserve">energy ties with and increasing </w:t>
      </w:r>
      <w:r w:rsidRPr="00A623AA">
        <w:rPr>
          <w:highlight w:val="cyan"/>
          <w:u w:val="single"/>
        </w:rPr>
        <w:t>arms sales</w:t>
      </w:r>
      <w:r w:rsidRPr="00A623AA">
        <w:rPr>
          <w:u w:val="single"/>
        </w:rPr>
        <w:t xml:space="preserve"> to Tehran</w:t>
      </w:r>
      <w:r w:rsidRPr="00A623AA">
        <w:rPr>
          <w:sz w:val="16"/>
        </w:rPr>
        <w:t xml:space="preserve"> while expanding the scope and depth of its alignment with Russia </w:t>
      </w:r>
      <w:r w:rsidRPr="00A623AA">
        <w:rPr>
          <w:u w:val="single"/>
        </w:rPr>
        <w:t xml:space="preserve">to </w:t>
      </w:r>
      <w:r w:rsidRPr="00A623AA">
        <w:rPr>
          <w:highlight w:val="cyan"/>
          <w:u w:val="single"/>
        </w:rPr>
        <w:t>frustrate</w:t>
      </w:r>
      <w:r w:rsidRPr="00A623AA">
        <w:rPr>
          <w:sz w:val="16"/>
        </w:rPr>
        <w:t xml:space="preserve"> U.S. foreign policy </w:t>
      </w:r>
      <w:r w:rsidRPr="00A623AA">
        <w:rPr>
          <w:highlight w:val="cyan"/>
          <w:u w:val="single"/>
        </w:rPr>
        <w:t xml:space="preserve">objectives in the </w:t>
      </w:r>
      <w:r w:rsidRPr="00A623AA">
        <w:rPr>
          <w:iCs/>
          <w:highlight w:val="cyan"/>
          <w:u w:val="single"/>
          <w:bdr w:val="single" w:sz="8" w:space="0" w:color="auto"/>
        </w:rPr>
        <w:t>Middle East</w:t>
      </w:r>
      <w:r w:rsidRPr="00A623AA">
        <w:rPr>
          <w:highlight w:val="cyan"/>
          <w:u w:val="single"/>
        </w:rPr>
        <w:t xml:space="preserve"> and</w:t>
      </w:r>
      <w:r w:rsidRPr="00A623AA">
        <w:rPr>
          <w:u w:val="single"/>
        </w:rPr>
        <w:t xml:space="preserve"> eastern </w:t>
      </w:r>
      <w:r w:rsidRPr="00A623AA">
        <w:rPr>
          <w:iCs/>
          <w:highlight w:val="cyan"/>
          <w:u w:val="single"/>
          <w:bdr w:val="single" w:sz="8" w:space="0" w:color="auto"/>
        </w:rPr>
        <w:t>Europe</w:t>
      </w:r>
      <w:r w:rsidRPr="00A623AA">
        <w:rPr>
          <w:u w:val="single"/>
        </w:rPr>
        <w:t>. It could</w:t>
      </w:r>
      <w:r w:rsidRPr="00A623AA">
        <w:rPr>
          <w:sz w:val="16"/>
        </w:rPr>
        <w:t xml:space="preserve"> also </w:t>
      </w:r>
      <w:r w:rsidRPr="00A623AA">
        <w:rPr>
          <w:iCs/>
          <w:highlight w:val="cyan"/>
          <w:u w:val="single"/>
          <w:bdr w:val="single" w:sz="8" w:space="0" w:color="auto"/>
        </w:rPr>
        <w:t>accelerate</w:t>
      </w:r>
      <w:r w:rsidRPr="00A623AA">
        <w:rPr>
          <w:iCs/>
          <w:u w:val="single"/>
          <w:bdr w:val="single" w:sz="8" w:space="0" w:color="auto"/>
        </w:rPr>
        <w:t xml:space="preserve"> its ongoing </w:t>
      </w:r>
      <w:r w:rsidRPr="00A623AA">
        <w:rPr>
          <w:iCs/>
          <w:highlight w:val="cyan"/>
          <w:u w:val="single"/>
          <w:bdr w:val="single" w:sz="8" w:space="0" w:color="auto"/>
        </w:rPr>
        <w:t>militarization of</w:t>
      </w:r>
      <w:r w:rsidRPr="00A623AA">
        <w:rPr>
          <w:sz w:val="16"/>
        </w:rPr>
        <w:t xml:space="preserve"> a crucial maritime chokepoint, </w:t>
      </w:r>
      <w:r w:rsidRPr="00A623AA">
        <w:rPr>
          <w:iCs/>
          <w:u w:val="single"/>
          <w:bdr w:val="single" w:sz="8" w:space="0" w:color="auto"/>
        </w:rPr>
        <w:t xml:space="preserve">the </w:t>
      </w:r>
      <w:r w:rsidRPr="00A623AA">
        <w:rPr>
          <w:iCs/>
          <w:highlight w:val="cyan"/>
          <w:u w:val="single"/>
          <w:bdr w:val="single" w:sz="8" w:space="0" w:color="auto"/>
        </w:rPr>
        <w:t>S</w:t>
      </w:r>
      <w:r w:rsidRPr="00A623AA">
        <w:rPr>
          <w:iCs/>
          <w:u w:val="single"/>
          <w:bdr w:val="single" w:sz="8" w:space="0" w:color="auto"/>
        </w:rPr>
        <w:t xml:space="preserve">outh </w:t>
      </w:r>
      <w:r w:rsidRPr="00A623AA">
        <w:rPr>
          <w:iCs/>
          <w:highlight w:val="cyan"/>
          <w:u w:val="single"/>
          <w:bdr w:val="single" w:sz="8" w:space="0" w:color="auto"/>
        </w:rPr>
        <w:t>C</w:t>
      </w:r>
      <w:r w:rsidRPr="00A623AA">
        <w:rPr>
          <w:iCs/>
          <w:u w:val="single"/>
          <w:bdr w:val="single" w:sz="8" w:space="0" w:color="auto"/>
        </w:rPr>
        <w:t xml:space="preserve">hina </w:t>
      </w:r>
      <w:r w:rsidRPr="00A623AA">
        <w:rPr>
          <w:iCs/>
          <w:highlight w:val="cyan"/>
          <w:u w:val="single"/>
          <w:bdr w:val="single" w:sz="8" w:space="0" w:color="auto"/>
        </w:rPr>
        <w:t>S</w:t>
      </w:r>
      <w:r w:rsidRPr="00A623AA">
        <w:rPr>
          <w:iCs/>
          <w:u w:val="single"/>
          <w:bdr w:val="single" w:sz="8" w:space="0" w:color="auto"/>
        </w:rPr>
        <w:t>ea</w:t>
      </w:r>
      <w:r w:rsidRPr="00A623AA">
        <w:rPr>
          <w:u w:val="single"/>
        </w:rPr>
        <w:t xml:space="preserve">; more </w:t>
      </w:r>
      <w:r w:rsidRPr="00A623AA">
        <w:rPr>
          <w:highlight w:val="cyan"/>
          <w:u w:val="single"/>
        </w:rPr>
        <w:t>aggressively press</w:t>
      </w:r>
      <w:r w:rsidRPr="00A623AA">
        <w:rPr>
          <w:u w:val="single"/>
        </w:rPr>
        <w:t xml:space="preserve"> its claims </w:t>
      </w:r>
      <w:r w:rsidRPr="00A623AA">
        <w:rPr>
          <w:highlight w:val="cyan"/>
          <w:u w:val="single"/>
        </w:rPr>
        <w:t>in</w:t>
      </w:r>
      <w:r w:rsidRPr="00A623AA">
        <w:rPr>
          <w:u w:val="single"/>
        </w:rPr>
        <w:t xml:space="preserve"> the </w:t>
      </w:r>
      <w:r w:rsidRPr="00A623AA">
        <w:rPr>
          <w:iCs/>
          <w:highlight w:val="cyan"/>
          <w:u w:val="single"/>
          <w:bdr w:val="single" w:sz="8" w:space="0" w:color="auto"/>
        </w:rPr>
        <w:t>E</w:t>
      </w:r>
      <w:r w:rsidRPr="00A623AA">
        <w:rPr>
          <w:sz w:val="16"/>
        </w:rPr>
        <w:t xml:space="preserve">ast </w:t>
      </w:r>
      <w:r w:rsidRPr="00A623AA">
        <w:rPr>
          <w:iCs/>
          <w:highlight w:val="cyan"/>
          <w:u w:val="single"/>
          <w:bdr w:val="single" w:sz="8" w:space="0" w:color="auto"/>
        </w:rPr>
        <w:t>C</w:t>
      </w:r>
      <w:r w:rsidRPr="00A623AA">
        <w:rPr>
          <w:sz w:val="16"/>
        </w:rPr>
        <w:t xml:space="preserve">hina </w:t>
      </w:r>
      <w:r w:rsidRPr="00A623AA">
        <w:rPr>
          <w:iCs/>
          <w:highlight w:val="cyan"/>
          <w:u w:val="single"/>
          <w:bdr w:val="single" w:sz="8" w:space="0" w:color="auto"/>
        </w:rPr>
        <w:t>S</w:t>
      </w:r>
      <w:r w:rsidRPr="00A623AA">
        <w:rPr>
          <w:sz w:val="16"/>
        </w:rPr>
        <w:t xml:space="preserve">ea; </w:t>
      </w:r>
      <w:r w:rsidRPr="00A623AA">
        <w:rPr>
          <w:highlight w:val="cyan"/>
          <w:u w:val="single"/>
        </w:rPr>
        <w:t>and</w:t>
      </w:r>
      <w:r w:rsidRPr="00A623AA">
        <w:rPr>
          <w:sz w:val="16"/>
        </w:rPr>
        <w:t xml:space="preserve"> increase preparations for an </w:t>
      </w:r>
      <w:r w:rsidRPr="00A623AA">
        <w:rPr>
          <w:iCs/>
          <w:highlight w:val="cyan"/>
          <w:u w:val="single"/>
          <w:bdr w:val="single" w:sz="8" w:space="0" w:color="auto"/>
        </w:rPr>
        <w:t>attack</w:t>
      </w:r>
      <w:r w:rsidRPr="00A623AA">
        <w:rPr>
          <w:sz w:val="16"/>
        </w:rPr>
        <w:t xml:space="preserve"> on </w:t>
      </w:r>
      <w:r w:rsidRPr="00A623AA">
        <w:rPr>
          <w:iCs/>
          <w:highlight w:val="cyan"/>
          <w:u w:val="single"/>
          <w:bdr w:val="single" w:sz="8" w:space="0" w:color="auto"/>
        </w:rPr>
        <w:t>Taiwan</w:t>
      </w:r>
      <w:r w:rsidRPr="00A623AA">
        <w:rPr>
          <w:sz w:val="16"/>
        </w:rPr>
        <w:t>, appreciating that a United States that is already militarily overstretched has little desire for an armed confrontation with the country possessing the world’s second-largest economy.</w:t>
      </w:r>
    </w:p>
    <w:p w14:paraId="79F8178E" w14:textId="77777777" w:rsidR="007F760F" w:rsidRPr="00A623AA" w:rsidRDefault="007F760F" w:rsidP="007F760F">
      <w:pPr>
        <w:pStyle w:val="Heading3"/>
      </w:pPr>
      <w:r w:rsidRPr="00A623AA">
        <w:lastRenderedPageBreak/>
        <w:t>I/L---Leadership---2NC</w:t>
      </w:r>
    </w:p>
    <w:p w14:paraId="3DAC8E55" w14:textId="77777777" w:rsidR="007F760F" w:rsidRPr="00A623AA" w:rsidRDefault="007F760F" w:rsidP="007F760F">
      <w:pPr>
        <w:pStyle w:val="Heading4"/>
      </w:pPr>
      <w:r w:rsidRPr="00A623AA">
        <w:rPr>
          <w:u w:val="single"/>
        </w:rPr>
        <w:t>Strong</w:t>
      </w:r>
      <w:r w:rsidRPr="00A623AA">
        <w:t xml:space="preserve"> economy’s key to </w:t>
      </w:r>
      <w:r w:rsidRPr="00A623AA">
        <w:rPr>
          <w:u w:val="single"/>
        </w:rPr>
        <w:t>leadership</w:t>
      </w:r>
      <w:r w:rsidRPr="00A623AA">
        <w:t xml:space="preserve"> and </w:t>
      </w:r>
      <w:r w:rsidRPr="00A623AA">
        <w:rPr>
          <w:u w:val="single"/>
        </w:rPr>
        <w:t>global</w:t>
      </w:r>
      <w:r w:rsidRPr="00A623AA">
        <w:t xml:space="preserve"> alliance commitments.</w:t>
      </w:r>
    </w:p>
    <w:p w14:paraId="1FDD3483" w14:textId="77777777" w:rsidR="007F760F" w:rsidRPr="00A623AA" w:rsidRDefault="007F760F" w:rsidP="007F760F">
      <w:r w:rsidRPr="00A623AA">
        <w:rPr>
          <w:rStyle w:val="Style13ptBold"/>
        </w:rPr>
        <w:t xml:space="preserve">Baird ’20 </w:t>
      </w:r>
      <w:r w:rsidRPr="00A623AA">
        <w:t xml:space="preserve">[Zoe; October 2020; C.E.O. and President of the Markle Foundation, Member of the Aspen Strategy Group and former Trustee at the Council on Foreign Relations, </w:t>
      </w:r>
      <w:proofErr w:type="gramStart"/>
      <w:r w:rsidRPr="00A623AA">
        <w:t>J.D.</w:t>
      </w:r>
      <w:proofErr w:type="gramEnd"/>
      <w:r w:rsidRPr="00A623AA">
        <w:t xml:space="preserve"> and A.B. from the University of California at Berkeley; Domestic and International (Dis)order: A Strategic Response, “Equitable Economic Recovery is a National Security Imperative,” Ch. 13]</w:t>
      </w:r>
    </w:p>
    <w:p w14:paraId="04345312" w14:textId="77777777" w:rsidR="007F760F" w:rsidRPr="00A623AA" w:rsidRDefault="007F760F" w:rsidP="007F760F">
      <w:pPr>
        <w:rPr>
          <w:sz w:val="16"/>
        </w:rPr>
      </w:pPr>
      <w:r w:rsidRPr="00A623AA">
        <w:rPr>
          <w:rStyle w:val="StyleUnderline"/>
        </w:rPr>
        <w:t xml:space="preserve">A </w:t>
      </w:r>
      <w:r w:rsidRPr="00A623AA">
        <w:rPr>
          <w:rStyle w:val="StyleUnderline"/>
          <w:highlight w:val="cyan"/>
        </w:rPr>
        <w:t>strong</w:t>
      </w:r>
      <w:r w:rsidRPr="00A623AA">
        <w:rPr>
          <w:sz w:val="16"/>
        </w:rPr>
        <w:t xml:space="preserve"> and inclusive </w:t>
      </w:r>
      <w:r w:rsidRPr="00A623AA">
        <w:rPr>
          <w:rStyle w:val="StyleUnderline"/>
          <w:highlight w:val="cyan"/>
        </w:rPr>
        <w:t xml:space="preserve">economy is </w:t>
      </w:r>
      <w:r w:rsidRPr="00A623AA">
        <w:rPr>
          <w:rStyle w:val="Emphasis"/>
          <w:highlight w:val="cyan"/>
        </w:rPr>
        <w:t>essential</w:t>
      </w:r>
      <w:r w:rsidRPr="00A623AA">
        <w:rPr>
          <w:rStyle w:val="StyleUnderline"/>
          <w:highlight w:val="cyan"/>
        </w:rPr>
        <w:t xml:space="preserve"> for</w:t>
      </w:r>
      <w:r w:rsidRPr="00A623AA">
        <w:rPr>
          <w:rStyle w:val="StyleUnderline"/>
        </w:rPr>
        <w:t xml:space="preserve"> American </w:t>
      </w:r>
      <w:r w:rsidRPr="00A623AA">
        <w:rPr>
          <w:rStyle w:val="Emphasis"/>
        </w:rPr>
        <w:t>national security</w:t>
      </w:r>
      <w:r w:rsidRPr="00A623AA">
        <w:rPr>
          <w:rStyle w:val="StyleUnderline"/>
        </w:rPr>
        <w:t xml:space="preserve"> and </w:t>
      </w:r>
      <w:r w:rsidRPr="00A623AA">
        <w:rPr>
          <w:rStyle w:val="Emphasis"/>
        </w:rPr>
        <w:t xml:space="preserve">global </w:t>
      </w:r>
      <w:r w:rsidRPr="00A623AA">
        <w:rPr>
          <w:rStyle w:val="Emphasis"/>
          <w:highlight w:val="cyan"/>
        </w:rPr>
        <w:t>leadership</w:t>
      </w:r>
      <w:r w:rsidRPr="00A623AA">
        <w:rPr>
          <w:rStyle w:val="StyleUnderline"/>
        </w:rPr>
        <w:t>. As the nation seeks to return from</w:t>
      </w:r>
      <w:r w:rsidRPr="00A623AA">
        <w:rPr>
          <w:sz w:val="16"/>
        </w:rPr>
        <w:t xml:space="preserve"> a </w:t>
      </w:r>
      <w:r w:rsidRPr="00A623AA">
        <w:rPr>
          <w:rStyle w:val="StyleUnderline"/>
        </w:rPr>
        <w:t>historic economic crisis, the</w:t>
      </w:r>
      <w:r w:rsidRPr="00A623AA">
        <w:rPr>
          <w:sz w:val="16"/>
        </w:rPr>
        <w:t xml:space="preserve"> national </w:t>
      </w:r>
      <w:r w:rsidRPr="00A623AA">
        <w:rPr>
          <w:rStyle w:val="StyleUnderline"/>
        </w:rPr>
        <w:t>security community should support</w:t>
      </w:r>
      <w:r w:rsidRPr="00A623AA">
        <w:rPr>
          <w:sz w:val="16"/>
        </w:rPr>
        <w:t xml:space="preserve"> an equitable </w:t>
      </w:r>
      <w:r w:rsidRPr="00A623AA">
        <w:rPr>
          <w:rStyle w:val="StyleUnderline"/>
        </w:rPr>
        <w:t>recovery that helps</w:t>
      </w:r>
      <w:r w:rsidRPr="00A623AA">
        <w:rPr>
          <w:sz w:val="16"/>
        </w:rPr>
        <w:t xml:space="preserve"> every worker </w:t>
      </w:r>
      <w:r w:rsidRPr="00A623AA">
        <w:rPr>
          <w:rStyle w:val="StyleUnderline"/>
        </w:rPr>
        <w:t xml:space="preserve">adapt to the </w:t>
      </w:r>
      <w:r w:rsidRPr="00A623AA">
        <w:rPr>
          <w:rStyle w:val="Emphasis"/>
        </w:rPr>
        <w:t>seismic shifts</w:t>
      </w:r>
      <w:r w:rsidRPr="00A623AA">
        <w:rPr>
          <w:sz w:val="16"/>
        </w:rPr>
        <w:t xml:space="preserve"> underway </w:t>
      </w:r>
      <w:r w:rsidRPr="00A623AA">
        <w:rPr>
          <w:rStyle w:val="StyleUnderline"/>
        </w:rPr>
        <w:t>in our economy</w:t>
      </w:r>
      <w:r w:rsidRPr="00A623AA">
        <w:rPr>
          <w:sz w:val="16"/>
        </w:rPr>
        <w:t>.</w:t>
      </w:r>
    </w:p>
    <w:p w14:paraId="666385F8" w14:textId="77777777" w:rsidR="007F760F" w:rsidRPr="00A623AA" w:rsidRDefault="007F760F" w:rsidP="007F760F">
      <w:pPr>
        <w:rPr>
          <w:sz w:val="16"/>
        </w:rPr>
      </w:pPr>
      <w:r w:rsidRPr="00A623AA">
        <w:rPr>
          <w:rStyle w:val="StyleUnderline"/>
        </w:rPr>
        <w:t xml:space="preserve">Broadly shared economic prosperity is a </w:t>
      </w:r>
      <w:r w:rsidRPr="00A623AA">
        <w:rPr>
          <w:rStyle w:val="Emphasis"/>
          <w:highlight w:val="cyan"/>
        </w:rPr>
        <w:t>bedrock</w:t>
      </w:r>
      <w:r w:rsidRPr="00A623AA">
        <w:rPr>
          <w:rStyle w:val="StyleUnderline"/>
          <w:highlight w:val="cyan"/>
        </w:rPr>
        <w:t xml:space="preserve"> of America’s</w:t>
      </w:r>
      <w:r w:rsidRPr="00A623AA">
        <w:rPr>
          <w:rStyle w:val="StyleUnderline"/>
        </w:rPr>
        <w:t xml:space="preserve"> </w:t>
      </w:r>
      <w:r w:rsidRPr="00A623AA">
        <w:rPr>
          <w:rStyle w:val="Emphasis"/>
        </w:rPr>
        <w:t>economic</w:t>
      </w:r>
      <w:r w:rsidRPr="00A623AA">
        <w:rPr>
          <w:rStyle w:val="StyleUnderline"/>
        </w:rPr>
        <w:t xml:space="preserve"> and </w:t>
      </w:r>
      <w:r w:rsidRPr="00A623AA">
        <w:rPr>
          <w:rStyle w:val="Emphasis"/>
        </w:rPr>
        <w:t xml:space="preserve">political </w:t>
      </w:r>
      <w:r w:rsidRPr="00A623AA">
        <w:rPr>
          <w:rStyle w:val="Emphasis"/>
          <w:highlight w:val="cyan"/>
        </w:rPr>
        <w:t>strength</w:t>
      </w:r>
      <w:r w:rsidRPr="00A623AA">
        <w:rPr>
          <w:rStyle w:val="StyleUnderline"/>
        </w:rPr>
        <w:t xml:space="preserve">—both </w:t>
      </w:r>
      <w:r w:rsidRPr="00A623AA">
        <w:rPr>
          <w:rStyle w:val="Emphasis"/>
        </w:rPr>
        <w:t>domestically</w:t>
      </w:r>
      <w:r w:rsidRPr="00A623AA">
        <w:rPr>
          <w:rStyle w:val="StyleUnderline"/>
        </w:rPr>
        <w:t xml:space="preserve"> and in the </w:t>
      </w:r>
      <w:r w:rsidRPr="00A623AA">
        <w:rPr>
          <w:rStyle w:val="Emphasis"/>
        </w:rPr>
        <w:t>international</w:t>
      </w:r>
      <w:r w:rsidRPr="00A623AA">
        <w:rPr>
          <w:rStyle w:val="StyleUnderline"/>
        </w:rPr>
        <w:t xml:space="preserve"> arena. A </w:t>
      </w:r>
      <w:r w:rsidRPr="00A623AA">
        <w:rPr>
          <w:rStyle w:val="Emphasis"/>
        </w:rPr>
        <w:t>strong</w:t>
      </w:r>
      <w:r w:rsidRPr="00A623AA">
        <w:rPr>
          <w:rStyle w:val="StyleUnderline"/>
        </w:rPr>
        <w:t xml:space="preserve"> and </w:t>
      </w:r>
      <w:r w:rsidRPr="00A623AA">
        <w:rPr>
          <w:rStyle w:val="Emphasis"/>
          <w:highlight w:val="cyan"/>
        </w:rPr>
        <w:t>equitable</w:t>
      </w:r>
      <w:r w:rsidRPr="00A623AA">
        <w:rPr>
          <w:rStyle w:val="StyleUnderline"/>
          <w:highlight w:val="cyan"/>
        </w:rPr>
        <w:t xml:space="preserve"> recovery</w:t>
      </w:r>
      <w:r w:rsidRPr="00A623AA">
        <w:rPr>
          <w:rStyle w:val="StyleUnderline"/>
        </w:rPr>
        <w:t xml:space="preserve"> from the economic crisis created by COVID-19 would be a </w:t>
      </w:r>
      <w:r w:rsidRPr="00A623AA">
        <w:rPr>
          <w:rStyle w:val="Emphasis"/>
        </w:rPr>
        <w:t>powerful testament</w:t>
      </w:r>
      <w:r w:rsidRPr="00A623AA">
        <w:rPr>
          <w:rStyle w:val="StyleUnderline"/>
        </w:rPr>
        <w:t xml:space="preserve"> to the </w:t>
      </w:r>
      <w:r w:rsidRPr="00A623AA">
        <w:rPr>
          <w:rStyle w:val="Emphasis"/>
        </w:rPr>
        <w:t>resilience</w:t>
      </w:r>
      <w:r w:rsidRPr="00A623AA">
        <w:rPr>
          <w:rStyle w:val="StyleUnderline"/>
        </w:rPr>
        <w:t xml:space="preserve"> of the American system and its </w:t>
      </w:r>
      <w:r w:rsidRPr="00A623AA">
        <w:rPr>
          <w:rStyle w:val="Emphasis"/>
        </w:rPr>
        <w:t>ability to create prosperity</w:t>
      </w:r>
      <w:r w:rsidRPr="00A623AA">
        <w:rPr>
          <w:rStyle w:val="StyleUnderline"/>
        </w:rPr>
        <w:t xml:space="preserve"> at a time of </w:t>
      </w:r>
      <w:r w:rsidRPr="00A623AA">
        <w:rPr>
          <w:rStyle w:val="Emphasis"/>
        </w:rPr>
        <w:t>seismic change</w:t>
      </w:r>
      <w:r w:rsidRPr="00A623AA">
        <w:rPr>
          <w:rStyle w:val="StyleUnderline"/>
        </w:rPr>
        <w:t xml:space="preserve"> and persistent </w:t>
      </w:r>
      <w:r w:rsidRPr="00A623AA">
        <w:rPr>
          <w:rStyle w:val="Emphasis"/>
        </w:rPr>
        <w:t>global crisis</w:t>
      </w:r>
      <w:r w:rsidRPr="00A623AA">
        <w:rPr>
          <w:sz w:val="16"/>
        </w:rPr>
        <w:t xml:space="preserve">. Such a recovery could attack the profound economic inequities that have developed over the past several decades. </w:t>
      </w:r>
      <w:r w:rsidRPr="00A623AA">
        <w:rPr>
          <w:rStyle w:val="StyleUnderline"/>
        </w:rPr>
        <w:t xml:space="preserve">Without </w:t>
      </w:r>
      <w:r w:rsidRPr="00A623AA">
        <w:rPr>
          <w:rStyle w:val="Emphasis"/>
        </w:rPr>
        <w:t>bold action</w:t>
      </w:r>
      <w:r w:rsidRPr="00A623AA">
        <w:rPr>
          <w:sz w:val="16"/>
        </w:rPr>
        <w:t xml:space="preserve"> to help all workers access good jobs as the economy returns, </w:t>
      </w:r>
      <w:r w:rsidRPr="00A623AA">
        <w:rPr>
          <w:rStyle w:val="StyleUnderline"/>
        </w:rPr>
        <w:t xml:space="preserve">the </w:t>
      </w:r>
      <w:r w:rsidRPr="00A623AA">
        <w:rPr>
          <w:rStyle w:val="Emphasis"/>
          <w:highlight w:val="cyan"/>
        </w:rPr>
        <w:t>U</w:t>
      </w:r>
      <w:r w:rsidRPr="00A623AA">
        <w:rPr>
          <w:sz w:val="16"/>
        </w:rPr>
        <w:t xml:space="preserve">nited </w:t>
      </w:r>
      <w:r w:rsidRPr="00A623AA">
        <w:rPr>
          <w:rStyle w:val="Emphasis"/>
          <w:highlight w:val="cyan"/>
        </w:rPr>
        <w:t>S</w:t>
      </w:r>
      <w:r w:rsidRPr="00A623AA">
        <w:rPr>
          <w:sz w:val="16"/>
        </w:rPr>
        <w:t xml:space="preserve">tates </w:t>
      </w:r>
      <w:r w:rsidRPr="00A623AA">
        <w:rPr>
          <w:rStyle w:val="StyleUnderline"/>
          <w:highlight w:val="cyan"/>
        </w:rPr>
        <w:t xml:space="preserve">risks </w:t>
      </w:r>
      <w:r w:rsidRPr="00A623AA">
        <w:rPr>
          <w:rStyle w:val="Emphasis"/>
          <w:highlight w:val="cyan"/>
        </w:rPr>
        <w:t>undermining</w:t>
      </w:r>
      <w:r w:rsidRPr="00A623AA">
        <w:rPr>
          <w:rStyle w:val="StyleUnderline"/>
        </w:rPr>
        <w:t xml:space="preserve"> the </w:t>
      </w:r>
      <w:r w:rsidRPr="00A623AA">
        <w:rPr>
          <w:rStyle w:val="Emphasis"/>
          <w:highlight w:val="cyan"/>
        </w:rPr>
        <w:t>legitimacy</w:t>
      </w:r>
      <w:r w:rsidRPr="00A623AA">
        <w:rPr>
          <w:rStyle w:val="Emphasis"/>
        </w:rPr>
        <w:t xml:space="preserve"> of its institutions</w:t>
      </w:r>
      <w:r w:rsidRPr="00A623AA">
        <w:rPr>
          <w:rStyle w:val="StyleUnderline"/>
        </w:rPr>
        <w:t xml:space="preserve"> </w:t>
      </w:r>
      <w:r w:rsidRPr="00A623AA">
        <w:rPr>
          <w:rStyle w:val="StyleUnderline"/>
          <w:highlight w:val="cyan"/>
        </w:rPr>
        <w:t>and</w:t>
      </w:r>
      <w:r w:rsidRPr="00A623AA">
        <w:rPr>
          <w:rStyle w:val="StyleUnderline"/>
        </w:rPr>
        <w:t xml:space="preserve"> its </w:t>
      </w:r>
      <w:r w:rsidRPr="00A623AA">
        <w:rPr>
          <w:rStyle w:val="Emphasis"/>
        </w:rPr>
        <w:t xml:space="preserve">international </w:t>
      </w:r>
      <w:r w:rsidRPr="00A623AA">
        <w:rPr>
          <w:rStyle w:val="Emphasis"/>
          <w:highlight w:val="cyan"/>
        </w:rPr>
        <w:t>standing</w:t>
      </w:r>
      <w:r w:rsidRPr="00A623AA">
        <w:rPr>
          <w:rStyle w:val="StyleUnderline"/>
        </w:rPr>
        <w:t xml:space="preserve">. The </w:t>
      </w:r>
      <w:r w:rsidRPr="00A623AA">
        <w:rPr>
          <w:rStyle w:val="Emphasis"/>
        </w:rPr>
        <w:t>outcome</w:t>
      </w:r>
      <w:r w:rsidRPr="00A623AA">
        <w:rPr>
          <w:rStyle w:val="StyleUnderline"/>
        </w:rPr>
        <w:t xml:space="preserve"> will be a </w:t>
      </w:r>
      <w:r w:rsidRPr="00A623AA">
        <w:rPr>
          <w:rStyle w:val="Emphasis"/>
        </w:rPr>
        <w:t>key determinant</w:t>
      </w:r>
      <w:r w:rsidRPr="00A623AA">
        <w:rPr>
          <w:rStyle w:val="StyleUnderline"/>
        </w:rPr>
        <w:t xml:space="preserve"> of America’s </w:t>
      </w:r>
      <w:r w:rsidRPr="00A623AA">
        <w:rPr>
          <w:rStyle w:val="Emphasis"/>
        </w:rPr>
        <w:t>national security</w:t>
      </w:r>
      <w:r w:rsidRPr="00A623AA">
        <w:rPr>
          <w:rStyle w:val="StyleUnderline"/>
        </w:rPr>
        <w:t xml:space="preserve"> for years to come</w:t>
      </w:r>
      <w:r w:rsidRPr="00A623AA">
        <w:rPr>
          <w:sz w:val="16"/>
        </w:rPr>
        <w:t>.</w:t>
      </w:r>
    </w:p>
    <w:p w14:paraId="13177049" w14:textId="77777777" w:rsidR="007F760F" w:rsidRPr="00A623AA" w:rsidRDefault="007F760F" w:rsidP="007F760F">
      <w:pPr>
        <w:rPr>
          <w:sz w:val="16"/>
          <w:szCs w:val="18"/>
        </w:rPr>
      </w:pPr>
      <w:r w:rsidRPr="00A623AA">
        <w:rPr>
          <w:sz w:val="16"/>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053B574C" w14:textId="77777777" w:rsidR="007F760F" w:rsidRPr="00A623AA" w:rsidRDefault="007F760F" w:rsidP="007F760F">
      <w:pPr>
        <w:rPr>
          <w:sz w:val="16"/>
        </w:rPr>
      </w:pPr>
      <w:r w:rsidRPr="00A623AA">
        <w:rPr>
          <w:rStyle w:val="StyleUnderline"/>
        </w:rPr>
        <w:t xml:space="preserve">To achieve these goals, </w:t>
      </w:r>
      <w:r w:rsidRPr="00A623AA">
        <w:rPr>
          <w:rStyle w:val="Emphasis"/>
          <w:highlight w:val="cyan"/>
        </w:rPr>
        <w:t>America</w:t>
      </w:r>
      <w:r w:rsidRPr="00A623AA">
        <w:rPr>
          <w:rStyle w:val="StyleUnderline"/>
        </w:rPr>
        <w:t xml:space="preserve">n policy makers </w:t>
      </w:r>
      <w:r w:rsidRPr="00A623AA">
        <w:rPr>
          <w:rStyle w:val="StyleUnderline"/>
          <w:highlight w:val="cyan"/>
        </w:rPr>
        <w:t>need</w:t>
      </w:r>
      <w:r w:rsidRPr="00A623AA">
        <w:rPr>
          <w:rStyle w:val="StyleUnderline"/>
        </w:rPr>
        <w:t xml:space="preserve"> to establish </w:t>
      </w:r>
      <w:r w:rsidRPr="00A623AA">
        <w:rPr>
          <w:rStyle w:val="Emphasis"/>
        </w:rPr>
        <w:t xml:space="preserve">job </w:t>
      </w:r>
      <w:r w:rsidRPr="00A623AA">
        <w:rPr>
          <w:rStyle w:val="Emphasis"/>
          <w:highlight w:val="cyan"/>
        </w:rPr>
        <w:t>growth</w:t>
      </w:r>
      <w:r w:rsidRPr="00A623AA">
        <w:rPr>
          <w:rStyle w:val="Emphasis"/>
        </w:rPr>
        <w:t xml:space="preserve"> strategies</w:t>
      </w:r>
      <w:r w:rsidRPr="00A623AA">
        <w:rPr>
          <w:rStyle w:val="StyleUnderline"/>
        </w:rPr>
        <w:t xml:space="preserve"> that address </w:t>
      </w:r>
      <w:r w:rsidRPr="00A623AA">
        <w:rPr>
          <w:rStyle w:val="Emphasis"/>
        </w:rPr>
        <w:t>urgent public needs</w:t>
      </w:r>
      <w:r w:rsidRPr="00A623AA">
        <w:rPr>
          <w:rStyle w:val="StyleUnderline"/>
        </w:rPr>
        <w:t xml:space="preserve"> through </w:t>
      </w:r>
      <w:r w:rsidRPr="00A623AA">
        <w:rPr>
          <w:rStyle w:val="Emphasis"/>
        </w:rPr>
        <w:t>major programs</w:t>
      </w:r>
      <w:r w:rsidRPr="00A623AA">
        <w:rPr>
          <w:rStyle w:val="StyleUnderline"/>
        </w:rPr>
        <w:t xml:space="preserve"> in green energy, infrastructure, and health</w:t>
      </w:r>
      <w:r w:rsidRPr="00A623AA">
        <w:rPr>
          <w:sz w:val="16"/>
        </w:rPr>
        <w:t xml:space="preserve">.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w:t>
      </w:r>
      <w:proofErr w:type="gramStart"/>
      <w:r w:rsidRPr="00A623AA">
        <w:rPr>
          <w:sz w:val="16"/>
        </w:rPr>
        <w:t>the lessons</w:t>
      </w:r>
      <w:proofErr w:type="gramEnd"/>
      <w:r w:rsidRPr="00A623AA">
        <w:rPr>
          <w:sz w:val="16"/>
        </w:rPr>
        <w:t xml:space="preserve"> from the advances made in these areas in other countries, particularly our European allies, and consider this a realm of international cooperation and international engagement.</w:t>
      </w:r>
    </w:p>
    <w:p w14:paraId="5090A99E" w14:textId="77777777" w:rsidR="007F760F" w:rsidRPr="00A623AA" w:rsidRDefault="007F760F" w:rsidP="007F760F">
      <w:pPr>
        <w:rPr>
          <w:sz w:val="16"/>
        </w:rPr>
      </w:pPr>
      <w:r w:rsidRPr="00A623AA">
        <w:rPr>
          <w:sz w:val="16"/>
        </w:rPr>
        <w:t>Shared Economic Prosperity Is a National Security Asset</w:t>
      </w:r>
    </w:p>
    <w:p w14:paraId="58C7F647" w14:textId="77777777" w:rsidR="007F760F" w:rsidRPr="00A623AA" w:rsidRDefault="007F760F" w:rsidP="007F760F">
      <w:pPr>
        <w:rPr>
          <w:sz w:val="16"/>
        </w:rPr>
      </w:pPr>
      <w:r w:rsidRPr="00A623AA">
        <w:rPr>
          <w:rStyle w:val="StyleUnderline"/>
        </w:rPr>
        <w:t xml:space="preserve">A </w:t>
      </w:r>
      <w:r w:rsidRPr="00A623AA">
        <w:rPr>
          <w:rStyle w:val="Emphasis"/>
        </w:rPr>
        <w:t>strong economy</w:t>
      </w:r>
      <w:r w:rsidRPr="00A623AA">
        <w:rPr>
          <w:rStyle w:val="StyleUnderline"/>
        </w:rPr>
        <w:t xml:space="preserve"> is </w:t>
      </w:r>
      <w:r w:rsidRPr="00A623AA">
        <w:rPr>
          <w:rStyle w:val="Emphasis"/>
        </w:rPr>
        <w:t>essential</w:t>
      </w:r>
      <w:r w:rsidRPr="00A623AA">
        <w:rPr>
          <w:rStyle w:val="StyleUnderline"/>
        </w:rPr>
        <w:t xml:space="preserve"> to America’s </w:t>
      </w:r>
      <w:r w:rsidRPr="00A623AA">
        <w:rPr>
          <w:rStyle w:val="Emphasis"/>
        </w:rPr>
        <w:t>security and diplomatic strategy</w:t>
      </w:r>
      <w:r w:rsidRPr="00A623AA">
        <w:rPr>
          <w:rStyle w:val="StyleUnderline"/>
        </w:rPr>
        <w:t xml:space="preserve">. Economic </w:t>
      </w:r>
      <w:r w:rsidRPr="00A623AA">
        <w:rPr>
          <w:rStyle w:val="StyleUnderline"/>
          <w:highlight w:val="cyan"/>
        </w:rPr>
        <w:t>strength increases</w:t>
      </w:r>
      <w:r w:rsidRPr="00A623AA">
        <w:rPr>
          <w:rStyle w:val="StyleUnderline"/>
        </w:rPr>
        <w:t xml:space="preserve"> our </w:t>
      </w:r>
      <w:r w:rsidRPr="00A623AA">
        <w:rPr>
          <w:rStyle w:val="Emphasis"/>
          <w:highlight w:val="cyan"/>
        </w:rPr>
        <w:t>influence</w:t>
      </w:r>
      <w:r w:rsidRPr="00A623AA">
        <w:rPr>
          <w:rStyle w:val="StyleUnderline"/>
        </w:rPr>
        <w:t xml:space="preserve"> on the global stage, </w:t>
      </w:r>
      <w:r w:rsidRPr="00A623AA">
        <w:rPr>
          <w:rStyle w:val="Emphasis"/>
        </w:rPr>
        <w:t>expands markets</w:t>
      </w:r>
      <w:r w:rsidRPr="00A623AA">
        <w:rPr>
          <w:rStyle w:val="StyleUnderline"/>
        </w:rPr>
        <w:t xml:space="preserve">, </w:t>
      </w:r>
      <w:r w:rsidRPr="00A623AA">
        <w:rPr>
          <w:rStyle w:val="StyleUnderline"/>
          <w:highlight w:val="cyan"/>
        </w:rPr>
        <w:t xml:space="preserve">and </w:t>
      </w:r>
      <w:r w:rsidRPr="00A623AA">
        <w:rPr>
          <w:rStyle w:val="Emphasis"/>
          <w:highlight w:val="cyan"/>
        </w:rPr>
        <w:t>funds</w:t>
      </w:r>
      <w:r w:rsidRPr="00A623AA">
        <w:rPr>
          <w:rStyle w:val="StyleUnderline"/>
          <w:highlight w:val="cyan"/>
        </w:rPr>
        <w:t xml:space="preserve"> </w:t>
      </w:r>
      <w:r w:rsidRPr="00A623AA">
        <w:rPr>
          <w:rStyle w:val="StyleUnderline"/>
        </w:rPr>
        <w:t xml:space="preserve">a </w:t>
      </w:r>
      <w:r w:rsidRPr="00A623AA">
        <w:rPr>
          <w:rStyle w:val="Emphasis"/>
        </w:rPr>
        <w:t xml:space="preserve">strong and agile </w:t>
      </w:r>
      <w:r w:rsidRPr="00A623AA">
        <w:rPr>
          <w:rStyle w:val="Emphasis"/>
          <w:highlight w:val="cyan"/>
        </w:rPr>
        <w:t>military</w:t>
      </w:r>
      <w:r w:rsidRPr="00A623AA">
        <w:rPr>
          <w:rStyle w:val="StyleUnderline"/>
        </w:rPr>
        <w:t xml:space="preserve"> and </w:t>
      </w:r>
      <w:r w:rsidRPr="00A623AA">
        <w:rPr>
          <w:rStyle w:val="Emphasis"/>
        </w:rPr>
        <w:t>national defense</w:t>
      </w:r>
      <w:r w:rsidRPr="00A623AA">
        <w:rPr>
          <w:sz w:val="16"/>
        </w:rPr>
        <w:t xml:space="preserve">. Yet it is not enough for America’s economy to be strong for some—prosperity must be broadly shared. </w:t>
      </w:r>
      <w:r w:rsidRPr="00A623AA">
        <w:rPr>
          <w:rStyle w:val="Emphasis"/>
        </w:rPr>
        <w:t xml:space="preserve">Widespread </w:t>
      </w:r>
      <w:r w:rsidRPr="00A623AA">
        <w:rPr>
          <w:rStyle w:val="Emphasis"/>
          <w:highlight w:val="cyan"/>
        </w:rPr>
        <w:t>belief</w:t>
      </w:r>
      <w:r w:rsidRPr="00A623AA">
        <w:rPr>
          <w:rStyle w:val="StyleUnderline"/>
        </w:rPr>
        <w:t xml:space="preserve"> in the ability of the American </w:t>
      </w:r>
      <w:r w:rsidRPr="00A623AA">
        <w:rPr>
          <w:rStyle w:val="Emphasis"/>
        </w:rPr>
        <w:t>economic system</w:t>
      </w:r>
      <w:r w:rsidRPr="00A623AA">
        <w:rPr>
          <w:rStyle w:val="StyleUnderline"/>
        </w:rPr>
        <w:t xml:space="preserve"> to create economic security and mobility for all</w:t>
      </w:r>
      <w:r w:rsidRPr="00A623AA">
        <w:rPr>
          <w:sz w:val="16"/>
        </w:rPr>
        <w:t xml:space="preserve">—the American Dream— </w:t>
      </w:r>
      <w:r w:rsidRPr="00A623AA">
        <w:rPr>
          <w:rStyle w:val="StyleUnderline"/>
          <w:highlight w:val="cyan"/>
        </w:rPr>
        <w:t xml:space="preserve">creates </w:t>
      </w:r>
      <w:r w:rsidRPr="00A623AA">
        <w:rPr>
          <w:rStyle w:val="Emphasis"/>
          <w:highlight w:val="cyan"/>
        </w:rPr>
        <w:t>credibility</w:t>
      </w:r>
      <w:r w:rsidRPr="00A623AA">
        <w:rPr>
          <w:rStyle w:val="StyleUnderline"/>
        </w:rPr>
        <w:t xml:space="preserve"> and </w:t>
      </w:r>
      <w:r w:rsidRPr="00A623AA">
        <w:rPr>
          <w:rStyle w:val="Emphasis"/>
        </w:rPr>
        <w:t>legitimacy</w:t>
      </w:r>
      <w:r w:rsidRPr="00A623AA">
        <w:rPr>
          <w:rStyle w:val="StyleUnderline"/>
        </w:rPr>
        <w:t xml:space="preserve"> </w:t>
      </w:r>
      <w:r w:rsidRPr="00A623AA">
        <w:rPr>
          <w:rStyle w:val="StyleUnderline"/>
          <w:highlight w:val="cyan"/>
        </w:rPr>
        <w:t>for</w:t>
      </w:r>
      <w:r w:rsidRPr="00A623AA">
        <w:rPr>
          <w:rStyle w:val="StyleUnderline"/>
        </w:rPr>
        <w:t xml:space="preserve"> America’s </w:t>
      </w:r>
      <w:r w:rsidRPr="00A623AA">
        <w:rPr>
          <w:rStyle w:val="Emphasis"/>
        </w:rPr>
        <w:t>values</w:t>
      </w:r>
      <w:r w:rsidRPr="00A623AA">
        <w:rPr>
          <w:rStyle w:val="StyleUnderline"/>
        </w:rPr>
        <w:t xml:space="preserve">, </w:t>
      </w:r>
      <w:r w:rsidRPr="00A623AA">
        <w:rPr>
          <w:rStyle w:val="Emphasis"/>
        </w:rPr>
        <w:t>governance</w:t>
      </w:r>
      <w:r w:rsidRPr="00A623AA">
        <w:rPr>
          <w:rStyle w:val="StyleUnderline"/>
        </w:rPr>
        <w:t xml:space="preserve">, </w:t>
      </w:r>
      <w:r w:rsidRPr="00A623AA">
        <w:rPr>
          <w:rStyle w:val="StyleUnderline"/>
          <w:highlight w:val="cyan"/>
        </w:rPr>
        <w:t xml:space="preserve">and </w:t>
      </w:r>
      <w:r w:rsidRPr="00A623AA">
        <w:rPr>
          <w:rStyle w:val="Emphasis"/>
          <w:highlight w:val="cyan"/>
        </w:rPr>
        <w:t>alliances</w:t>
      </w:r>
      <w:r w:rsidRPr="00A623AA">
        <w:rPr>
          <w:rStyle w:val="StyleUnderline"/>
        </w:rPr>
        <w:t xml:space="preserve"> around the world</w:t>
      </w:r>
      <w:r w:rsidRPr="00A623AA">
        <w:rPr>
          <w:sz w:val="16"/>
        </w:rPr>
        <w:t>.</w:t>
      </w:r>
    </w:p>
    <w:p w14:paraId="0A3FE082" w14:textId="77777777" w:rsidR="007F760F" w:rsidRPr="00A623AA" w:rsidRDefault="007F760F" w:rsidP="007F760F">
      <w:pPr>
        <w:rPr>
          <w:sz w:val="16"/>
        </w:rPr>
      </w:pPr>
      <w:r w:rsidRPr="00A623AA">
        <w:rPr>
          <w:rStyle w:val="StyleUnderline"/>
        </w:rPr>
        <w:t xml:space="preserve">After World War II,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 xml:space="preserve">grew the middle class to historic size and strength. This achievement made America the </w:t>
      </w:r>
      <w:r w:rsidRPr="00A623AA">
        <w:rPr>
          <w:rStyle w:val="Emphasis"/>
        </w:rPr>
        <w:t>model</w:t>
      </w:r>
      <w:r w:rsidRPr="00A623AA">
        <w:rPr>
          <w:rStyle w:val="StyleUnderline"/>
        </w:rPr>
        <w:t xml:space="preserve"> of the free world—</w:t>
      </w:r>
      <w:r w:rsidRPr="00A623AA">
        <w:rPr>
          <w:rStyle w:val="Emphasis"/>
        </w:rPr>
        <w:t>setting the stage</w:t>
      </w:r>
      <w:r w:rsidRPr="00A623AA">
        <w:rPr>
          <w:rStyle w:val="StyleUnderline"/>
        </w:rPr>
        <w:t xml:space="preserve"> for decades of American political and economic </w:t>
      </w:r>
      <w:r w:rsidRPr="00A623AA">
        <w:rPr>
          <w:rStyle w:val="Emphasis"/>
        </w:rPr>
        <w:t>leadership</w:t>
      </w:r>
      <w:r w:rsidRPr="00A623AA">
        <w:rPr>
          <w:rStyle w:val="StyleUnderline"/>
        </w:rPr>
        <w:t xml:space="preserve">. Domestically, broad participation in the economy is </w:t>
      </w:r>
      <w:r w:rsidRPr="00A623AA">
        <w:rPr>
          <w:rStyle w:val="Emphasis"/>
        </w:rPr>
        <w:t>core</w:t>
      </w:r>
      <w:r w:rsidRPr="00A623AA">
        <w:rPr>
          <w:rStyle w:val="StyleUnderline"/>
        </w:rPr>
        <w:t xml:space="preserve"> to the </w:t>
      </w:r>
      <w:r w:rsidRPr="00A623AA">
        <w:rPr>
          <w:rStyle w:val="Emphasis"/>
        </w:rPr>
        <w:t>legitimacy</w:t>
      </w:r>
      <w:r w:rsidRPr="00A623AA">
        <w:rPr>
          <w:rStyle w:val="StyleUnderline"/>
        </w:rPr>
        <w:t xml:space="preserve"> of</w:t>
      </w:r>
      <w:r w:rsidRPr="00A623AA">
        <w:rPr>
          <w:sz w:val="16"/>
        </w:rPr>
        <w:t xml:space="preserve"> our </w:t>
      </w:r>
      <w:r w:rsidRPr="00A623AA">
        <w:rPr>
          <w:rStyle w:val="StyleUnderline"/>
        </w:rPr>
        <w:t>democracy and the strength of</w:t>
      </w:r>
      <w:r w:rsidRPr="00A623AA">
        <w:rPr>
          <w:sz w:val="16"/>
        </w:rPr>
        <w:t xml:space="preserve"> our </w:t>
      </w:r>
      <w:r w:rsidRPr="00A623AA">
        <w:rPr>
          <w:rStyle w:val="StyleUnderline"/>
        </w:rPr>
        <w:t>political institutions</w:t>
      </w:r>
      <w:r w:rsidRPr="00A623AA">
        <w:rPr>
          <w:sz w:val="16"/>
        </w:rPr>
        <w:t>. A belief that the economic system works for millions is an important part of creating trust in a democratic government’s ability to meet the needs of the people.</w:t>
      </w:r>
    </w:p>
    <w:p w14:paraId="4F947F1E" w14:textId="77777777" w:rsidR="007F760F" w:rsidRPr="00A623AA" w:rsidRDefault="007F760F" w:rsidP="007F760F">
      <w:pPr>
        <w:rPr>
          <w:sz w:val="16"/>
          <w:szCs w:val="18"/>
        </w:rPr>
      </w:pPr>
      <w:r w:rsidRPr="00A623AA">
        <w:rPr>
          <w:sz w:val="16"/>
          <w:szCs w:val="18"/>
        </w:rPr>
        <w:t>The COVID-19 Crisis Puts Millions of American Workers at Risk</w:t>
      </w:r>
    </w:p>
    <w:p w14:paraId="0EDD7BF7" w14:textId="77777777" w:rsidR="007F760F" w:rsidRPr="00A623AA" w:rsidRDefault="007F760F" w:rsidP="007F760F">
      <w:pPr>
        <w:rPr>
          <w:sz w:val="16"/>
          <w:szCs w:val="18"/>
        </w:rPr>
      </w:pPr>
      <w:r w:rsidRPr="00A623AA">
        <w:rPr>
          <w:sz w:val="16"/>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61E972F1" w14:textId="77777777" w:rsidR="007F760F" w:rsidRPr="00A623AA" w:rsidRDefault="007F760F" w:rsidP="007F760F">
      <w:pPr>
        <w:rPr>
          <w:sz w:val="16"/>
          <w:szCs w:val="18"/>
        </w:rPr>
      </w:pPr>
      <w:r w:rsidRPr="00A623AA">
        <w:rPr>
          <w:sz w:val="16"/>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53EB7AF1" w14:textId="77777777" w:rsidR="007F760F" w:rsidRPr="00A623AA" w:rsidRDefault="007F760F" w:rsidP="007F760F">
      <w:pPr>
        <w:rPr>
          <w:sz w:val="16"/>
          <w:szCs w:val="18"/>
        </w:rPr>
      </w:pPr>
      <w:r w:rsidRPr="00A623AA">
        <w:rPr>
          <w:sz w:val="16"/>
          <w:szCs w:val="18"/>
        </w:rPr>
        <w:lastRenderedPageBreak/>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0BD83EE7" w14:textId="77777777" w:rsidR="007F760F" w:rsidRPr="00A623AA" w:rsidRDefault="007F760F" w:rsidP="007F760F">
      <w:pPr>
        <w:rPr>
          <w:sz w:val="16"/>
          <w:szCs w:val="18"/>
        </w:rPr>
      </w:pPr>
      <w:r w:rsidRPr="00A623AA">
        <w:rPr>
          <w:sz w:val="16"/>
          <w:szCs w:val="18"/>
        </w:rPr>
        <w:t>The Case for an Inclusive Recovery</w:t>
      </w:r>
    </w:p>
    <w:p w14:paraId="01F1E51C" w14:textId="77777777" w:rsidR="007F760F" w:rsidRPr="00A623AA" w:rsidRDefault="007F760F" w:rsidP="007F760F">
      <w:pPr>
        <w:rPr>
          <w:sz w:val="16"/>
        </w:rPr>
      </w:pPr>
      <w:r w:rsidRPr="00A623AA">
        <w:rPr>
          <w:rStyle w:val="StyleUnderline"/>
        </w:rPr>
        <w:t xml:space="preserve">A </w:t>
      </w:r>
      <w:r w:rsidRPr="00A623AA">
        <w:rPr>
          <w:rStyle w:val="StyleUnderline"/>
          <w:highlight w:val="cyan"/>
        </w:rPr>
        <w:t>recovery</w:t>
      </w:r>
      <w:r w:rsidRPr="00A623AA">
        <w:rPr>
          <w:rStyle w:val="StyleUnderline"/>
        </w:rPr>
        <w:t xml:space="preserve"> that promotes broad economic participation, renewed opportunity, and equity will strengthen American moral and political authority </w:t>
      </w:r>
      <w:r w:rsidRPr="00A623AA">
        <w:rPr>
          <w:rStyle w:val="Emphasis"/>
        </w:rPr>
        <w:t>around the world</w:t>
      </w:r>
      <w:r w:rsidRPr="00A623AA">
        <w:rPr>
          <w:rStyle w:val="StyleUnderline"/>
        </w:rPr>
        <w:t xml:space="preserve">. It </w:t>
      </w:r>
      <w:r w:rsidRPr="00A623AA">
        <w:rPr>
          <w:rStyle w:val="StyleUnderline"/>
          <w:highlight w:val="cyan"/>
        </w:rPr>
        <w:t xml:space="preserve">will </w:t>
      </w:r>
      <w:r w:rsidRPr="00A623AA">
        <w:rPr>
          <w:rStyle w:val="Emphasis"/>
          <w:highlight w:val="cyan"/>
        </w:rPr>
        <w:t>send a</w:t>
      </w:r>
      <w:r w:rsidRPr="00A623AA">
        <w:rPr>
          <w:rStyle w:val="Emphasis"/>
        </w:rPr>
        <w:t xml:space="preserve"> strong </w:t>
      </w:r>
      <w:r w:rsidRPr="00A623AA">
        <w:rPr>
          <w:rStyle w:val="Emphasis"/>
          <w:highlight w:val="cyan"/>
        </w:rPr>
        <w:t>message</w:t>
      </w:r>
      <w:r w:rsidRPr="00A623AA">
        <w:rPr>
          <w:rStyle w:val="StyleUnderline"/>
          <w:highlight w:val="cyan"/>
        </w:rPr>
        <w:t xml:space="preserve"> about</w:t>
      </w:r>
      <w:r w:rsidRPr="00A623AA">
        <w:rPr>
          <w:rStyle w:val="StyleUnderline"/>
        </w:rPr>
        <w:t xml:space="preserve"> the strength and </w:t>
      </w:r>
      <w:r w:rsidRPr="00A623AA">
        <w:rPr>
          <w:rStyle w:val="Emphasis"/>
          <w:highlight w:val="cyan"/>
        </w:rPr>
        <w:t>resilience</w:t>
      </w:r>
      <w:r w:rsidRPr="00A623AA">
        <w:rPr>
          <w:rStyle w:val="StyleUnderline"/>
          <w:highlight w:val="cyan"/>
        </w:rPr>
        <w:t xml:space="preserve"> of </w:t>
      </w:r>
      <w:r w:rsidRPr="00A623AA">
        <w:rPr>
          <w:rStyle w:val="Emphasis"/>
          <w:highlight w:val="cyan"/>
        </w:rPr>
        <w:t>democratic government</w:t>
      </w:r>
      <w:r w:rsidRPr="00A623AA">
        <w:rPr>
          <w:rStyle w:val="StyleUnderline"/>
        </w:rPr>
        <w:t xml:space="preserve"> and the American people’s </w:t>
      </w:r>
      <w:r w:rsidRPr="00A623AA">
        <w:rPr>
          <w:rStyle w:val="Emphasis"/>
        </w:rPr>
        <w:t>ability to adapt</w:t>
      </w:r>
      <w:r w:rsidRPr="00A623AA">
        <w:rPr>
          <w:rStyle w:val="StyleUnderline"/>
        </w:rPr>
        <w:t xml:space="preserve"> to a changing global economic landscape</w:t>
      </w:r>
      <w:r w:rsidRPr="00A623AA">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A623AA">
        <w:rPr>
          <w:rStyle w:val="StyleUnderline"/>
          <w:highlight w:val="cyan"/>
        </w:rPr>
        <w:t>A strong</w:t>
      </w:r>
      <w:r w:rsidRPr="00A623AA">
        <w:rPr>
          <w:rStyle w:val="StyleUnderline"/>
        </w:rPr>
        <w:t xml:space="preserve"> American </w:t>
      </w:r>
      <w:r w:rsidRPr="00A623AA">
        <w:rPr>
          <w:rStyle w:val="StyleUnderline"/>
          <w:highlight w:val="cyan"/>
        </w:rPr>
        <w:t>recovery</w:t>
      </w:r>
      <w:r w:rsidRPr="00A623AA">
        <w:rPr>
          <w:sz w:val="16"/>
        </w:rPr>
        <w:t>—coupled with a renewed openness to international collaboration—</w:t>
      </w:r>
      <w:r w:rsidRPr="00A623AA">
        <w:rPr>
          <w:rStyle w:val="StyleUnderline"/>
          <w:highlight w:val="cyan"/>
        </w:rPr>
        <w:t>is core to</w:t>
      </w:r>
      <w:r w:rsidRPr="00A623AA">
        <w:rPr>
          <w:rStyle w:val="StyleUnderline"/>
        </w:rPr>
        <w:t xml:space="preserve"> </w:t>
      </w:r>
      <w:r w:rsidRPr="00A623AA">
        <w:rPr>
          <w:rStyle w:val="Emphasis"/>
        </w:rPr>
        <w:t xml:space="preserve">NATO’s </w:t>
      </w:r>
      <w:r w:rsidRPr="00A623AA">
        <w:rPr>
          <w:rStyle w:val="Emphasis"/>
          <w:highlight w:val="cyan"/>
        </w:rPr>
        <w:t>ability</w:t>
      </w:r>
      <w:r w:rsidRPr="00A623AA">
        <w:rPr>
          <w:rStyle w:val="StyleUnderline"/>
          <w:highlight w:val="cyan"/>
        </w:rPr>
        <w:t xml:space="preserve"> to solve </w:t>
      </w:r>
      <w:r w:rsidRPr="00A623AA">
        <w:rPr>
          <w:rStyle w:val="Emphasis"/>
          <w:highlight w:val="cyan"/>
        </w:rPr>
        <w:t>shared geopolitical</w:t>
      </w:r>
      <w:r w:rsidRPr="00A623AA">
        <w:rPr>
          <w:rStyle w:val="Emphasis"/>
        </w:rPr>
        <w:t xml:space="preserve"> and security </w:t>
      </w:r>
      <w:r w:rsidRPr="00A623AA">
        <w:rPr>
          <w:rStyle w:val="Emphasis"/>
          <w:highlight w:val="cyan"/>
        </w:rPr>
        <w:t>challenges</w:t>
      </w:r>
      <w:r w:rsidRPr="00A623AA">
        <w:rPr>
          <w:rStyle w:val="StyleUnderline"/>
        </w:rPr>
        <w:t>. A renewed partnership</w:t>
      </w:r>
      <w:r w:rsidRPr="00A623AA">
        <w:rPr>
          <w:sz w:val="16"/>
        </w:rPr>
        <w:t xml:space="preserve"> with our European allies </w:t>
      </w:r>
      <w:r w:rsidRPr="00A623AA">
        <w:rPr>
          <w:rStyle w:val="StyleUnderline"/>
        </w:rPr>
        <w:t xml:space="preserve">from </w:t>
      </w:r>
      <w:r w:rsidRPr="00A623AA">
        <w:rPr>
          <w:rStyle w:val="StyleUnderline"/>
          <w:highlight w:val="cyan"/>
        </w:rPr>
        <w:t xml:space="preserve">a </w:t>
      </w:r>
      <w:r w:rsidRPr="00A623AA">
        <w:rPr>
          <w:rStyle w:val="Emphasis"/>
          <w:highlight w:val="cyan"/>
        </w:rPr>
        <w:t>position of</w:t>
      </w:r>
      <w:r w:rsidRPr="00A623AA">
        <w:rPr>
          <w:rStyle w:val="Emphasis"/>
        </w:rPr>
        <w:t xml:space="preserve"> economic </w:t>
      </w:r>
      <w:r w:rsidRPr="00A623AA">
        <w:rPr>
          <w:rStyle w:val="Emphasis"/>
          <w:highlight w:val="cyan"/>
        </w:rPr>
        <w:t>strength</w:t>
      </w:r>
      <w:r w:rsidRPr="00A623AA">
        <w:rPr>
          <w:rStyle w:val="StyleUnderline"/>
        </w:rPr>
        <w:t xml:space="preserve"> will </w:t>
      </w:r>
      <w:r w:rsidRPr="00A623AA">
        <w:rPr>
          <w:rStyle w:val="StyleUnderline"/>
          <w:highlight w:val="cyan"/>
        </w:rPr>
        <w:t xml:space="preserve">enable us to address </w:t>
      </w:r>
      <w:r w:rsidRPr="00A623AA">
        <w:rPr>
          <w:rStyle w:val="Emphasis"/>
          <w:szCs w:val="26"/>
          <w:highlight w:val="cyan"/>
        </w:rPr>
        <w:t>global crises</w:t>
      </w:r>
      <w:r w:rsidRPr="00A623AA">
        <w:rPr>
          <w:rStyle w:val="StyleUnderline"/>
          <w:highlight w:val="cyan"/>
        </w:rPr>
        <w:t xml:space="preserve"> such as </w:t>
      </w:r>
      <w:r w:rsidRPr="00A623AA">
        <w:rPr>
          <w:rStyle w:val="Emphasis"/>
          <w:highlight w:val="cyan"/>
        </w:rPr>
        <w:t>climate</w:t>
      </w:r>
      <w:r w:rsidRPr="00A623AA">
        <w:rPr>
          <w:rStyle w:val="Emphasis"/>
        </w:rPr>
        <w:t xml:space="preserve"> change</w:t>
      </w:r>
      <w:r w:rsidRPr="00A623AA">
        <w:rPr>
          <w:rStyle w:val="StyleUnderline"/>
        </w:rPr>
        <w:t xml:space="preserve">, </w:t>
      </w:r>
      <w:r w:rsidRPr="00A623AA">
        <w:rPr>
          <w:rStyle w:val="Emphasis"/>
        </w:rPr>
        <w:t xml:space="preserve">global </w:t>
      </w:r>
      <w:r w:rsidRPr="00A623AA">
        <w:rPr>
          <w:rStyle w:val="Emphasis"/>
          <w:highlight w:val="cyan"/>
        </w:rPr>
        <w:t>pandemics</w:t>
      </w:r>
      <w:r w:rsidRPr="00A623AA">
        <w:rPr>
          <w:rStyle w:val="StyleUnderline"/>
          <w:highlight w:val="cyan"/>
        </w:rPr>
        <w:t xml:space="preserve">, and </w:t>
      </w:r>
      <w:r w:rsidRPr="00A623AA">
        <w:rPr>
          <w:rStyle w:val="Emphasis"/>
          <w:highlight w:val="cyan"/>
        </w:rPr>
        <w:t>refugees</w:t>
      </w:r>
      <w:r w:rsidRPr="00A623AA">
        <w:rPr>
          <w:sz w:val="16"/>
        </w:rPr>
        <w:t>. Together, the United States and Europe can pursue a commitment to investing in workers for shared economic competitiveness, innovation, and long-term prosperity.</w:t>
      </w:r>
    </w:p>
    <w:p w14:paraId="37EF17B3" w14:textId="77777777" w:rsidR="007F760F" w:rsidRPr="00A623AA" w:rsidRDefault="007F760F" w:rsidP="007F760F">
      <w:pPr>
        <w:rPr>
          <w:sz w:val="16"/>
        </w:rPr>
      </w:pPr>
      <w:r w:rsidRPr="00A623AA">
        <w:rPr>
          <w:rStyle w:val="StyleUnderline"/>
        </w:rPr>
        <w:t xml:space="preserve">The </w:t>
      </w:r>
      <w:r w:rsidRPr="00A623AA">
        <w:rPr>
          <w:rStyle w:val="StyleUnderline"/>
          <w:highlight w:val="cyan"/>
        </w:rPr>
        <w:t xml:space="preserve">U.S. has </w:t>
      </w:r>
      <w:r w:rsidRPr="00A623AA">
        <w:rPr>
          <w:rStyle w:val="Emphasis"/>
          <w:highlight w:val="cyan"/>
        </w:rPr>
        <w:t>unique</w:t>
      </w:r>
      <w:r w:rsidRPr="00A623AA">
        <w:rPr>
          <w:rStyle w:val="Emphasis"/>
        </w:rPr>
        <w:t xml:space="preserve"> advantages</w:t>
      </w:r>
      <w:r w:rsidRPr="00A623AA">
        <w:rPr>
          <w:rStyle w:val="StyleUnderline"/>
        </w:rPr>
        <w:t xml:space="preserve"> that give it the </w:t>
      </w:r>
      <w:r w:rsidRPr="00A623AA">
        <w:rPr>
          <w:rStyle w:val="Emphasis"/>
          <w:highlight w:val="cyan"/>
        </w:rPr>
        <w:t>tools</w:t>
      </w:r>
      <w:r w:rsidRPr="00A623AA">
        <w:rPr>
          <w:rStyle w:val="StyleUnderline"/>
        </w:rPr>
        <w:t xml:space="preserve"> to emerge from the crisis with </w:t>
      </w:r>
      <w:r w:rsidRPr="00A623AA">
        <w:rPr>
          <w:rStyle w:val="Emphasis"/>
        </w:rPr>
        <w:t>tremendous economic strength</w:t>
      </w:r>
      <w:r w:rsidRPr="00A623AA">
        <w:rPr>
          <w:sz w:val="16"/>
        </w:rPr>
        <w:t>— including an entrepreneurial spirit and the technological and scientific infrastructure to lead global efforts in developing industries like green energy and biosciences that will shape the international economy for decades to come.</w:t>
      </w:r>
    </w:p>
    <w:p w14:paraId="6A6CEE2B" w14:textId="77777777" w:rsidR="007F760F" w:rsidRPr="00A623AA" w:rsidRDefault="007F760F" w:rsidP="007F760F">
      <w:pPr>
        <w:pStyle w:val="Heading3"/>
      </w:pPr>
      <w:r w:rsidRPr="00A623AA">
        <w:lastRenderedPageBreak/>
        <w:t>I/L---Perception---2NC</w:t>
      </w:r>
    </w:p>
    <w:p w14:paraId="6FF9C4AE" w14:textId="77777777" w:rsidR="007F760F" w:rsidRPr="00A623AA" w:rsidRDefault="007F760F" w:rsidP="007F760F">
      <w:pPr>
        <w:pStyle w:val="Heading4"/>
      </w:pPr>
      <w:r w:rsidRPr="00A623AA">
        <w:t xml:space="preserve">It's </w:t>
      </w:r>
      <w:r w:rsidRPr="00A623AA">
        <w:rPr>
          <w:u w:val="single"/>
        </w:rPr>
        <w:t>instant</w:t>
      </w:r>
      <w:r w:rsidRPr="00A623AA">
        <w:t xml:space="preserve">, based on </w:t>
      </w:r>
      <w:r w:rsidRPr="00A623AA">
        <w:rPr>
          <w:u w:val="single"/>
        </w:rPr>
        <w:t>perception</w:t>
      </w:r>
      <w:r w:rsidRPr="00A623AA">
        <w:t xml:space="preserve"> of decline.</w:t>
      </w:r>
    </w:p>
    <w:p w14:paraId="5BFB37FA" w14:textId="77777777" w:rsidR="007F760F" w:rsidRPr="00A623AA" w:rsidRDefault="007F760F" w:rsidP="007F760F">
      <w:pPr>
        <w:rPr>
          <w:rFonts w:cstheme="minorHAnsi"/>
        </w:rPr>
      </w:pPr>
      <w:r w:rsidRPr="00A623AA">
        <w:rPr>
          <w:rStyle w:val="Style13ptBold"/>
        </w:rPr>
        <w:t xml:space="preserve">Spencer ’2 </w:t>
      </w:r>
      <w:r w:rsidRPr="00A623AA">
        <w:t>[</w:t>
      </w:r>
      <w:r w:rsidRPr="00A623AA">
        <w:rPr>
          <w:rFonts w:cstheme="minorHAnsi"/>
        </w:rPr>
        <w:t>Jack</w:t>
      </w:r>
      <w:r w:rsidRPr="00A623AA">
        <w:t xml:space="preserve">; 2000; </w:t>
      </w:r>
      <w:r w:rsidRPr="00A623AA">
        <w:rPr>
          <w:rFonts w:cstheme="minorHAnsi"/>
        </w:rPr>
        <w:t>Research Fellow in Nuclear Energy Policy at The Heritage Foundation's Roe Institute for Economic Policy Studies</w:t>
      </w:r>
      <w:r w:rsidRPr="00A623AA">
        <w:t>; Heritage, “</w:t>
      </w:r>
      <w:r w:rsidRPr="00A623AA">
        <w:rPr>
          <w:rFonts w:cstheme="minorHAnsi"/>
        </w:rPr>
        <w:t>The Facts About Military Readiness</w:t>
      </w:r>
      <w:r w:rsidRPr="00A623AA">
        <w:t xml:space="preserve">,” </w:t>
      </w:r>
      <w:hyperlink r:id="rId125" w:history="1">
        <w:r w:rsidRPr="00A623AA">
          <w:rPr>
            <w:rStyle w:val="Hyperlink"/>
            <w:rFonts w:cstheme="minorHAnsi"/>
          </w:rPr>
          <w:t>http://www.heritage.org/Research/Reports/2000/09/BG1394-The-Facts-About-Military-Readiness</w:t>
        </w:r>
      </w:hyperlink>
      <w:r w:rsidRPr="00A623AA">
        <w:t>]</w:t>
      </w:r>
    </w:p>
    <w:p w14:paraId="4F9F59E5" w14:textId="77777777" w:rsidR="007F760F" w:rsidRPr="00A623AA" w:rsidRDefault="007F760F" w:rsidP="007F760F">
      <w:pPr>
        <w:rPr>
          <w:sz w:val="16"/>
        </w:rPr>
      </w:pPr>
      <w:r w:rsidRPr="00A623AA">
        <w:rPr>
          <w:sz w:val="16"/>
        </w:rPr>
        <w:t xml:space="preserve">Military readiness is vital because </w:t>
      </w:r>
      <w:r w:rsidRPr="00A623AA">
        <w:rPr>
          <w:rStyle w:val="Emphasis"/>
          <w:highlight w:val="cyan"/>
        </w:rPr>
        <w:t>declines</w:t>
      </w:r>
      <w:r w:rsidRPr="00A623AA">
        <w:rPr>
          <w:rStyle w:val="StyleUnderline"/>
          <w:highlight w:val="cyan"/>
        </w:rPr>
        <w:t xml:space="preserve"> in</w:t>
      </w:r>
      <w:r w:rsidRPr="00A623AA">
        <w:rPr>
          <w:rStyle w:val="StyleUnderline"/>
        </w:rPr>
        <w:t xml:space="preserve"> America's </w:t>
      </w:r>
      <w:r w:rsidRPr="00A623AA">
        <w:rPr>
          <w:rStyle w:val="Emphasis"/>
        </w:rPr>
        <w:t xml:space="preserve">military </w:t>
      </w:r>
      <w:r w:rsidRPr="00A623AA">
        <w:rPr>
          <w:rStyle w:val="Emphasis"/>
          <w:highlight w:val="cyan"/>
        </w:rPr>
        <w:t>readiness</w:t>
      </w:r>
      <w:r w:rsidRPr="00A623AA">
        <w:rPr>
          <w:rStyle w:val="StyleUnderline"/>
          <w:highlight w:val="cyan"/>
        </w:rPr>
        <w:t xml:space="preserve"> signal to</w:t>
      </w:r>
      <w:r w:rsidRPr="00A623AA">
        <w:rPr>
          <w:rStyle w:val="StyleUnderline"/>
        </w:rPr>
        <w:t xml:space="preserve"> the rest of </w:t>
      </w:r>
      <w:r w:rsidRPr="00A623AA">
        <w:rPr>
          <w:rStyle w:val="Emphasis"/>
          <w:highlight w:val="cyan"/>
        </w:rPr>
        <w:t>the world</w:t>
      </w:r>
      <w:r w:rsidRPr="00A623AA">
        <w:rPr>
          <w:rStyle w:val="StyleUnderline"/>
        </w:rPr>
        <w:t xml:space="preserve"> that the </w:t>
      </w:r>
      <w:r w:rsidRPr="00A623AA">
        <w:rPr>
          <w:rStyle w:val="Emphasis"/>
          <w:highlight w:val="cyan"/>
        </w:rPr>
        <w:t>U</w:t>
      </w:r>
      <w:r w:rsidRPr="00A623AA">
        <w:rPr>
          <w:rStyle w:val="StyleUnderline"/>
        </w:rPr>
        <w:t xml:space="preserve">nited </w:t>
      </w:r>
      <w:r w:rsidRPr="00A623AA">
        <w:rPr>
          <w:rStyle w:val="Emphasis"/>
          <w:highlight w:val="cyan"/>
        </w:rPr>
        <w:t>S</w:t>
      </w:r>
      <w:r w:rsidRPr="00A623AA">
        <w:rPr>
          <w:rStyle w:val="StyleUnderline"/>
        </w:rPr>
        <w:t xml:space="preserve">tates </w:t>
      </w:r>
      <w:r w:rsidRPr="00A623AA">
        <w:rPr>
          <w:rStyle w:val="StyleUnderline"/>
          <w:highlight w:val="cyan"/>
        </w:rPr>
        <w:t xml:space="preserve">is </w:t>
      </w:r>
      <w:r w:rsidRPr="00A623AA">
        <w:rPr>
          <w:rStyle w:val="Emphasis"/>
          <w:highlight w:val="cyan"/>
        </w:rPr>
        <w:t>not prepared</w:t>
      </w:r>
      <w:r w:rsidRPr="00A623AA">
        <w:rPr>
          <w:rStyle w:val="StyleUnderline"/>
          <w:highlight w:val="cyan"/>
        </w:rPr>
        <w:t xml:space="preserve"> to defend </w:t>
      </w:r>
      <w:r w:rsidRPr="00A623AA">
        <w:rPr>
          <w:rStyle w:val="Emphasis"/>
        </w:rPr>
        <w:t xml:space="preserve">its </w:t>
      </w:r>
      <w:r w:rsidRPr="00A623AA">
        <w:rPr>
          <w:rStyle w:val="Emphasis"/>
          <w:highlight w:val="cyan"/>
        </w:rPr>
        <w:t>interests</w:t>
      </w:r>
      <w:r w:rsidRPr="00A623AA">
        <w:rPr>
          <w:sz w:val="16"/>
        </w:rPr>
        <w:t xml:space="preserve">. Therefore, potentially </w:t>
      </w:r>
      <w:r w:rsidRPr="00A623AA">
        <w:rPr>
          <w:rStyle w:val="Emphasis"/>
        </w:rPr>
        <w:t xml:space="preserve">hostile </w:t>
      </w:r>
      <w:r w:rsidRPr="00A623AA">
        <w:rPr>
          <w:rStyle w:val="Emphasis"/>
          <w:highlight w:val="cyan"/>
        </w:rPr>
        <w:t>nations</w:t>
      </w:r>
      <w:r w:rsidRPr="00A623AA">
        <w:rPr>
          <w:rStyle w:val="StyleUnderline"/>
          <w:highlight w:val="cyan"/>
        </w:rPr>
        <w:t xml:space="preserve"> will</w:t>
      </w:r>
      <w:r w:rsidRPr="00A623AA">
        <w:rPr>
          <w:rStyle w:val="StyleUnderline"/>
        </w:rPr>
        <w:t xml:space="preserve"> be more likely to </w:t>
      </w:r>
      <w:r w:rsidRPr="00A623AA">
        <w:rPr>
          <w:rStyle w:val="Emphasis"/>
          <w:highlight w:val="cyan"/>
        </w:rPr>
        <w:t>lash out</w:t>
      </w:r>
      <w:r w:rsidRPr="00A623AA">
        <w:rPr>
          <w:sz w:val="16"/>
        </w:rPr>
        <w:t xml:space="preserve"> against American allies and interests, inevitably leading to U.S. involvement in combat. </w:t>
      </w:r>
      <w:r w:rsidRPr="00A623AA">
        <w:rPr>
          <w:rStyle w:val="StyleUnderline"/>
        </w:rPr>
        <w:t xml:space="preserve">A </w:t>
      </w:r>
      <w:r w:rsidRPr="00A623AA">
        <w:rPr>
          <w:rStyle w:val="Emphasis"/>
          <w:highlight w:val="cyan"/>
        </w:rPr>
        <w:t>high</w:t>
      </w:r>
      <w:r w:rsidRPr="00A623AA">
        <w:rPr>
          <w:rStyle w:val="Emphasis"/>
        </w:rPr>
        <w:t xml:space="preserve"> state of military </w:t>
      </w:r>
      <w:r w:rsidRPr="00A623AA">
        <w:rPr>
          <w:rStyle w:val="Emphasis"/>
          <w:highlight w:val="cyan"/>
        </w:rPr>
        <w:t>readiness</w:t>
      </w:r>
      <w:r w:rsidRPr="00A623AA">
        <w:rPr>
          <w:rStyle w:val="StyleUnderline"/>
          <w:highlight w:val="cyan"/>
        </w:rPr>
        <w:t xml:space="preserve"> is </w:t>
      </w:r>
      <w:r w:rsidRPr="00A623AA">
        <w:rPr>
          <w:rStyle w:val="Emphasis"/>
        </w:rPr>
        <w:t xml:space="preserve">more </w:t>
      </w:r>
      <w:r w:rsidRPr="00A623AA">
        <w:rPr>
          <w:rStyle w:val="Emphasis"/>
          <w:highlight w:val="cyan"/>
        </w:rPr>
        <w:t>likely</w:t>
      </w:r>
      <w:r w:rsidRPr="00A623AA">
        <w:rPr>
          <w:rStyle w:val="StyleUnderline"/>
          <w:highlight w:val="cyan"/>
        </w:rPr>
        <w:t xml:space="preserve"> to deter</w:t>
      </w:r>
      <w:r w:rsidRPr="00A623AA">
        <w:rPr>
          <w:sz w:val="16"/>
        </w:rPr>
        <w:t xml:space="preserve"> potentially </w:t>
      </w:r>
      <w:r w:rsidRPr="00A623AA">
        <w:rPr>
          <w:rStyle w:val="StyleUnderline"/>
        </w:rPr>
        <w:t xml:space="preserve">hostile </w:t>
      </w:r>
      <w:r w:rsidRPr="00A623AA">
        <w:rPr>
          <w:rStyle w:val="Emphasis"/>
          <w:highlight w:val="cyan"/>
        </w:rPr>
        <w:t>nations</w:t>
      </w:r>
      <w:r w:rsidRPr="00A623AA">
        <w:rPr>
          <w:rStyle w:val="StyleUnderline"/>
          <w:highlight w:val="cyan"/>
        </w:rPr>
        <w:t xml:space="preserve"> from </w:t>
      </w:r>
      <w:r w:rsidRPr="00A623AA">
        <w:rPr>
          <w:rStyle w:val="Emphasis"/>
          <w:highlight w:val="cyan"/>
        </w:rPr>
        <w:t>acting aggressively</w:t>
      </w:r>
      <w:r w:rsidRPr="00A623AA">
        <w:rPr>
          <w:sz w:val="16"/>
        </w:rPr>
        <w:t xml:space="preserve"> in regions of vital national interest, </w:t>
      </w:r>
      <w:r w:rsidRPr="00A623AA">
        <w:rPr>
          <w:rStyle w:val="Emphasis"/>
        </w:rPr>
        <w:t xml:space="preserve">thereby </w:t>
      </w:r>
      <w:r w:rsidRPr="00A623AA">
        <w:rPr>
          <w:rStyle w:val="Emphasis"/>
          <w:highlight w:val="cyan"/>
        </w:rPr>
        <w:t>preserving peace</w:t>
      </w:r>
      <w:r w:rsidRPr="00A623AA">
        <w:rPr>
          <w:sz w:val="16"/>
        </w:rPr>
        <w:t>.</w:t>
      </w:r>
    </w:p>
    <w:p w14:paraId="2F488B7F" w14:textId="77777777" w:rsidR="007F760F" w:rsidRPr="00A623AA" w:rsidRDefault="007F760F" w:rsidP="007F760F">
      <w:pPr>
        <w:pStyle w:val="Heading3"/>
      </w:pPr>
      <w:r w:rsidRPr="00A623AA">
        <w:lastRenderedPageBreak/>
        <w:t>I/L---AT: Credibility Theory Wrong---2NC</w:t>
      </w:r>
    </w:p>
    <w:p w14:paraId="0D1C50CB" w14:textId="77777777" w:rsidR="007F760F" w:rsidRPr="00A623AA" w:rsidRDefault="007F760F" w:rsidP="007F760F">
      <w:pPr>
        <w:pStyle w:val="Heading4"/>
      </w:pPr>
      <w:r w:rsidRPr="00A623AA">
        <w:t xml:space="preserve">Allies </w:t>
      </w:r>
      <w:r w:rsidRPr="00A623AA">
        <w:rPr>
          <w:u w:val="single"/>
        </w:rPr>
        <w:t>believe</w:t>
      </w:r>
      <w:r w:rsidRPr="00A623AA">
        <w:t xml:space="preserve"> in credibility theory.</w:t>
      </w:r>
    </w:p>
    <w:p w14:paraId="1254446E" w14:textId="77777777" w:rsidR="007F760F" w:rsidRPr="00A623AA" w:rsidRDefault="007F760F" w:rsidP="007F760F">
      <w:r w:rsidRPr="00A623AA">
        <w:rPr>
          <w:rStyle w:val="Style13ptBold"/>
        </w:rPr>
        <w:t>Grygiel &amp; Mitchell 17</w:t>
      </w:r>
      <w:r w:rsidRPr="00A623AA">
        <w:t xml:space="preserve"> -- Jakub J. Grygiel, Politics Professor at Catholic University, incoming senior advisor in the Office of Policy Planning at the U.S. Department of State. A. Wess Mitchell, Political Science DPhil from the Otto-Suhr-Institut für Politikwissenschaft from the Freie Universität Berlin, incoming Assistant Secretary of State for European and Eurasian Affairs. [Revisionist Powers’ Probing Behavior, Chapter 3 of </w:t>
      </w:r>
      <w:r w:rsidRPr="00A623AA">
        <w:rPr>
          <w:i/>
          <w:iCs/>
        </w:rPr>
        <w:t>the Unquiet Frontier: Rising Rivals, Vulnerable Allies, and the Crisis of American Power</w:t>
      </w:r>
      <w:r w:rsidRPr="00A623AA">
        <w:t>, Princeton University Press]</w:t>
      </w:r>
    </w:p>
    <w:p w14:paraId="45D1EAC8" w14:textId="77777777" w:rsidR="007F760F" w:rsidRPr="00A623AA" w:rsidRDefault="007F760F" w:rsidP="007F760F">
      <w:pPr>
        <w:rPr>
          <w:sz w:val="16"/>
        </w:rPr>
      </w:pPr>
      <w:r w:rsidRPr="00A623AA">
        <w:rPr>
          <w:sz w:val="16"/>
        </w:rPr>
        <w:t xml:space="preserve">By observing recent events in the three frontier regions— Central Europe, the Middle East, and East Asia— we think that the truth is closer to Schelling’s view. It is clear that the effects of probing behavior do not remain confined to the immediate actors involved (the probing power, the direct target— usually a rival’s ally— and the rival great power). </w:t>
      </w:r>
      <w:r w:rsidRPr="00A623AA">
        <w:rPr>
          <w:rStyle w:val="Emphasis"/>
        </w:rPr>
        <w:t>Other actors</w:t>
      </w:r>
      <w:r w:rsidRPr="00A623AA">
        <w:rPr>
          <w:sz w:val="16"/>
        </w:rPr>
        <w:t xml:space="preserve"> in the region </w:t>
      </w:r>
      <w:r w:rsidRPr="00A623AA">
        <w:rPr>
          <w:rStyle w:val="StyleUnderline"/>
        </w:rPr>
        <w:t xml:space="preserve">are </w:t>
      </w:r>
      <w:r w:rsidRPr="00A623AA">
        <w:rPr>
          <w:rStyle w:val="Emphasis"/>
        </w:rPr>
        <w:t>keenly aware</w:t>
      </w:r>
      <w:r w:rsidRPr="00A623AA">
        <w:rPr>
          <w:sz w:val="16"/>
        </w:rPr>
        <w:t xml:space="preserve"> of the revisionist state’s probing and </w:t>
      </w:r>
      <w:r w:rsidRPr="00A623AA">
        <w:rPr>
          <w:rStyle w:val="StyleUnderline"/>
        </w:rPr>
        <w:t>of the responses of the U</w:t>
      </w:r>
      <w:r w:rsidRPr="00A623AA">
        <w:rPr>
          <w:sz w:val="16"/>
        </w:rPr>
        <w:t xml:space="preserve">nited </w:t>
      </w:r>
      <w:r w:rsidRPr="00A623AA">
        <w:rPr>
          <w:rStyle w:val="StyleUnderline"/>
        </w:rPr>
        <w:t>S</w:t>
      </w:r>
      <w:r w:rsidRPr="00A623AA">
        <w:rPr>
          <w:sz w:val="16"/>
        </w:rPr>
        <w:t xml:space="preserve">tates. For instance, other states, from the Baltics to Poland and Ukraine, observed Russia’s war against Georgia in 2008 and its invasion of Crimea in 2014 with great trepidation.35 These wars were symptoms of a more assertive Russia; a source of worry in themselves. But they were also meant to elicit an answer from the United States. </w:t>
      </w:r>
      <w:r w:rsidRPr="00A623AA">
        <w:rPr>
          <w:rStyle w:val="Emphasis"/>
        </w:rPr>
        <w:t>Any sign</w:t>
      </w:r>
      <w:r w:rsidRPr="00A623AA">
        <w:rPr>
          <w:rStyle w:val="StyleUnderline"/>
        </w:rPr>
        <w:t xml:space="preserve"> of </w:t>
      </w:r>
      <w:r w:rsidRPr="00A623AA">
        <w:rPr>
          <w:rStyle w:val="Emphasis"/>
        </w:rPr>
        <w:t xml:space="preserve">American </w:t>
      </w:r>
      <w:r w:rsidRPr="00A623AA">
        <w:rPr>
          <w:rStyle w:val="Emphasis"/>
          <w:highlight w:val="cyan"/>
        </w:rPr>
        <w:t>hesitation</w:t>
      </w:r>
      <w:r w:rsidRPr="00A623AA">
        <w:rPr>
          <w:sz w:val="16"/>
        </w:rPr>
        <w:t xml:space="preserve"> to respond quickly and firmly to Russian small wars in the two states </w:t>
      </w:r>
      <w:r w:rsidRPr="00A623AA">
        <w:rPr>
          <w:rStyle w:val="StyleUnderline"/>
          <w:highlight w:val="cyan"/>
        </w:rPr>
        <w:t xml:space="preserve">was </w:t>
      </w:r>
      <w:r w:rsidRPr="00A623AA">
        <w:rPr>
          <w:rStyle w:val="Emphasis"/>
          <w:highlight w:val="cyan"/>
        </w:rPr>
        <w:t>perceived</w:t>
      </w:r>
      <w:r w:rsidRPr="00A623AA">
        <w:rPr>
          <w:sz w:val="16"/>
        </w:rPr>
        <w:t xml:space="preserve"> as </w:t>
      </w:r>
      <w:proofErr w:type="gramStart"/>
      <w:r w:rsidRPr="00A623AA">
        <w:rPr>
          <w:sz w:val="16"/>
        </w:rPr>
        <w:t>affecting directly</w:t>
      </w:r>
      <w:proofErr w:type="gramEnd"/>
      <w:r w:rsidRPr="00A623AA">
        <w:rPr>
          <w:sz w:val="16"/>
        </w:rPr>
        <w:t xml:space="preserve"> these other states, not directly involved in the probing event. </w:t>
      </w:r>
      <w:r w:rsidRPr="00A623AA">
        <w:rPr>
          <w:rStyle w:val="StyleUnderline"/>
        </w:rPr>
        <w:t xml:space="preserve">America’s </w:t>
      </w:r>
      <w:r w:rsidRPr="00A623AA">
        <w:rPr>
          <w:rStyle w:val="Emphasis"/>
        </w:rPr>
        <w:t xml:space="preserve">reputation for </w:t>
      </w:r>
      <w:r w:rsidRPr="00A623AA">
        <w:rPr>
          <w:rStyle w:val="Emphasis"/>
          <w:highlight w:val="cyan"/>
        </w:rPr>
        <w:t>reliability</w:t>
      </w:r>
      <w:r w:rsidRPr="00A623AA">
        <w:rPr>
          <w:sz w:val="16"/>
        </w:rPr>
        <w:t xml:space="preserve">, in other words, </w:t>
      </w:r>
      <w:r w:rsidRPr="00A623AA">
        <w:rPr>
          <w:rStyle w:val="StyleUnderline"/>
        </w:rPr>
        <w:t xml:space="preserve">was </w:t>
      </w:r>
      <w:r w:rsidRPr="00A623AA">
        <w:rPr>
          <w:rStyle w:val="Emphasis"/>
          <w:highlight w:val="cyan"/>
        </w:rPr>
        <w:t>at stake</w:t>
      </w:r>
      <w:r w:rsidRPr="00A623AA">
        <w:rPr>
          <w:sz w:val="16"/>
        </w:rPr>
        <w:t xml:space="preserve">, even though Georgia and Ukraine were not </w:t>
      </w:r>
      <w:r w:rsidRPr="00A623AA">
        <w:rPr>
          <w:rStyle w:val="StyleUnderline"/>
          <w:highlight w:val="cyan"/>
        </w:rPr>
        <w:t>NATO</w:t>
      </w:r>
      <w:r w:rsidRPr="00A623AA">
        <w:rPr>
          <w:sz w:val="16"/>
        </w:rPr>
        <w:t xml:space="preserve"> members but only aspiring to closer security and political relations with the United States and the EU. Similarly, Pacific nations from </w:t>
      </w:r>
      <w:r w:rsidRPr="00A623AA">
        <w:rPr>
          <w:rStyle w:val="StyleUnderline"/>
        </w:rPr>
        <w:t>Japan</w:t>
      </w:r>
      <w:r w:rsidRPr="00A623AA">
        <w:rPr>
          <w:sz w:val="16"/>
        </w:rPr>
        <w:t xml:space="preserve"> to Australia follow with great attention China’s probing behavior in the South China Sea that puts pressure on Vietnam, </w:t>
      </w:r>
      <w:r w:rsidRPr="00A623AA">
        <w:rPr>
          <w:rStyle w:val="StyleUnderline"/>
          <w:highlight w:val="cyan"/>
        </w:rPr>
        <w:t>the Philippines</w:t>
      </w:r>
      <w:r w:rsidRPr="00A623AA">
        <w:rPr>
          <w:sz w:val="16"/>
        </w:rPr>
        <w:t xml:space="preserve">, and Taiwan. </w:t>
      </w:r>
      <w:r w:rsidRPr="00A623AA">
        <w:rPr>
          <w:rStyle w:val="StyleUnderline"/>
          <w:highlight w:val="cyan"/>
        </w:rPr>
        <w:t>They</w:t>
      </w:r>
      <w:r w:rsidRPr="00A623AA">
        <w:rPr>
          <w:rStyle w:val="StyleUnderline"/>
        </w:rPr>
        <w:t xml:space="preserve"> </w:t>
      </w:r>
      <w:r w:rsidRPr="00A623AA">
        <w:rPr>
          <w:rStyle w:val="Emphasis"/>
        </w:rPr>
        <w:t xml:space="preserve">too </w:t>
      </w:r>
      <w:r w:rsidRPr="00A623AA">
        <w:rPr>
          <w:rStyle w:val="Emphasis"/>
          <w:highlight w:val="cyan"/>
        </w:rPr>
        <w:t>seek</w:t>
      </w:r>
      <w:r w:rsidRPr="00A623AA">
        <w:rPr>
          <w:rStyle w:val="StyleUnderline"/>
          <w:highlight w:val="cyan"/>
        </w:rPr>
        <w:t xml:space="preserve"> to figure out whether the U</w:t>
      </w:r>
      <w:r w:rsidRPr="00A623AA">
        <w:rPr>
          <w:sz w:val="16"/>
        </w:rPr>
        <w:t xml:space="preserve">nited </w:t>
      </w:r>
      <w:r w:rsidRPr="00A623AA">
        <w:rPr>
          <w:rStyle w:val="StyleUnderline"/>
          <w:highlight w:val="cyan"/>
        </w:rPr>
        <w:t>S</w:t>
      </w:r>
      <w:r w:rsidRPr="00A623AA">
        <w:rPr>
          <w:sz w:val="16"/>
        </w:rPr>
        <w:t xml:space="preserve">tates </w:t>
      </w:r>
      <w:r w:rsidRPr="00A623AA">
        <w:rPr>
          <w:rStyle w:val="StyleUnderline"/>
          <w:highlight w:val="cyan"/>
        </w:rPr>
        <w:t xml:space="preserve">has the </w:t>
      </w:r>
      <w:r w:rsidRPr="00A623AA">
        <w:rPr>
          <w:rStyle w:val="Emphasis"/>
          <w:highlight w:val="cyan"/>
        </w:rPr>
        <w:t>will</w:t>
      </w:r>
      <w:r w:rsidRPr="00A623AA">
        <w:rPr>
          <w:rStyle w:val="StyleUnderline"/>
          <w:highlight w:val="cyan"/>
        </w:rPr>
        <w:t xml:space="preserve"> to remain</w:t>
      </w:r>
      <w:r w:rsidRPr="00A623AA">
        <w:rPr>
          <w:rStyle w:val="StyleUnderline"/>
        </w:rPr>
        <w:t xml:space="preserve"> as </w:t>
      </w:r>
      <w:r w:rsidRPr="00A623AA">
        <w:rPr>
          <w:rStyle w:val="Emphasis"/>
          <w:highlight w:val="cyan"/>
        </w:rPr>
        <w:t>a</w:t>
      </w:r>
      <w:r w:rsidRPr="00A623AA">
        <w:rPr>
          <w:rStyle w:val="Emphasis"/>
        </w:rPr>
        <w:t xml:space="preserve"> security </w:t>
      </w:r>
      <w:r w:rsidRPr="00A623AA">
        <w:rPr>
          <w:rStyle w:val="Emphasis"/>
          <w:highlight w:val="cyan"/>
        </w:rPr>
        <w:t>provider</w:t>
      </w:r>
      <w:r w:rsidRPr="00A623AA">
        <w:rPr>
          <w:rStyle w:val="StyleUnderline"/>
        </w:rPr>
        <w:t xml:space="preserve"> in this region and to the “</w:t>
      </w:r>
      <w:r w:rsidRPr="00A623AA">
        <w:rPr>
          <w:rStyle w:val="Emphasis"/>
        </w:rPr>
        <w:t>global commons</w:t>
      </w:r>
      <w:r w:rsidRPr="00A623AA">
        <w:rPr>
          <w:rStyle w:val="StyleUnderline"/>
        </w:rPr>
        <w:t>” in general</w:t>
      </w:r>
      <w:r w:rsidRPr="00A623AA">
        <w:rPr>
          <w:sz w:val="16"/>
        </w:rPr>
        <w:t>. How the United States responds to a probe in a particular region therefore affects its regional image.</w:t>
      </w:r>
    </w:p>
    <w:p w14:paraId="2128C4B0" w14:textId="77777777" w:rsidR="007F760F" w:rsidRPr="00A623AA" w:rsidRDefault="007F760F" w:rsidP="007F760F">
      <w:pPr>
        <w:rPr>
          <w:sz w:val="16"/>
        </w:rPr>
      </w:pPr>
      <w:r w:rsidRPr="00A623AA">
        <w:rPr>
          <w:sz w:val="16"/>
        </w:rPr>
        <w:t xml:space="preserve">The question is whether there is also a wider, global audience to regional probes. Do Middle Eastern leaders watch American responses to Russia’s probing in Eastern Europe? Do Kremlin elites draw lessons from U.S. actions along the “first chain of islands” in East Asia? </w:t>
      </w:r>
      <w:proofErr w:type="gramStart"/>
      <w:r w:rsidRPr="00A623AA">
        <w:rPr>
          <w:sz w:val="16"/>
        </w:rPr>
        <w:t>Or,</w:t>
      </w:r>
      <w:proofErr w:type="gramEnd"/>
      <w:r w:rsidRPr="00A623AA">
        <w:rPr>
          <w:sz w:val="16"/>
        </w:rPr>
        <w:t xml:space="preserve"> do Chinese neo- Mahanian leaders think the United States is on the wane if it accommodates Putin’s imperial fantasies? According to the latest academic literature, the answer should be negative: how the United States is perceived to be doing in one region does not translate into a similar perception elsewhere. The practical implication of such a view is that the United States should not have fought in Vietnam to prove that it would stand its ground in Europe; similarly, it ought not to oppose Putin around the Black Sea basin simply to demonstrate that it will oppose China in the South China Sea.</w:t>
      </w:r>
    </w:p>
    <w:p w14:paraId="340E5919" w14:textId="77777777" w:rsidR="007F760F" w:rsidRPr="00A623AA" w:rsidRDefault="007F760F" w:rsidP="007F760F">
      <w:pPr>
        <w:rPr>
          <w:sz w:val="16"/>
        </w:rPr>
      </w:pPr>
      <w:r w:rsidRPr="00A623AA">
        <w:rPr>
          <w:sz w:val="16"/>
        </w:rPr>
        <w:t xml:space="preserve">But we are not so confident that there are no connections between regional demonstrations of will and power. It is at least plausible, and perhaps safer, to argue that there are wider, global effects of probing. First, the world is indeed global, and regions are not hermetically separated from each other. As Nicholas Spykman observed, “Global war, as well as global peace, means that all fronts and all areas are interrelated. No matter how remote they are from each other, </w:t>
      </w:r>
      <w:proofErr w:type="gramStart"/>
      <w:r w:rsidRPr="00A623AA">
        <w:rPr>
          <w:sz w:val="16"/>
        </w:rPr>
        <w:t>success</w:t>
      </w:r>
      <w:proofErr w:type="gramEnd"/>
      <w:r w:rsidRPr="00A623AA">
        <w:rPr>
          <w:sz w:val="16"/>
        </w:rPr>
        <w:t xml:space="preserve"> or failure in one will have an immediate and determining effect on the others. It is necessary, therefore, to see the world as a whole and to weigh the measures taken to achieve victory in the light of conditions in all theaters. ”36 </w:t>
      </w:r>
      <w:r w:rsidRPr="00A623AA">
        <w:rPr>
          <w:rStyle w:val="StyleUnderline"/>
          <w:highlight w:val="cyan"/>
        </w:rPr>
        <w:t xml:space="preserve">Leaders </w:t>
      </w:r>
      <w:r w:rsidRPr="00A623AA">
        <w:rPr>
          <w:rStyle w:val="Emphasis"/>
          <w:highlight w:val="cyan"/>
        </w:rPr>
        <w:t>watch and learn</w:t>
      </w:r>
      <w:r w:rsidRPr="00A623AA">
        <w:rPr>
          <w:rStyle w:val="StyleUnderline"/>
          <w:highlight w:val="cyan"/>
        </w:rPr>
        <w:t xml:space="preserve"> from </w:t>
      </w:r>
      <w:r w:rsidRPr="00A623AA">
        <w:rPr>
          <w:rStyle w:val="Emphasis"/>
          <w:highlight w:val="cyan"/>
        </w:rPr>
        <w:t>other regions</w:t>
      </w:r>
      <w:r w:rsidRPr="00A623AA">
        <w:rPr>
          <w:sz w:val="16"/>
        </w:rPr>
        <w:t xml:space="preserve">, more than previously in history when conflicts were limited by technology and geographic knowledge to a contiguous region. Because of their domestic opacity, it is difficult to prove that America’s rivals learn from U.S. behavior in other regions, but the question whether they do so </w:t>
      </w:r>
      <w:proofErr w:type="gramStart"/>
      <w:r w:rsidRPr="00A623AA">
        <w:rPr>
          <w:sz w:val="16"/>
        </w:rPr>
        <w:t>needs</w:t>
      </w:r>
      <w:proofErr w:type="gramEnd"/>
      <w:r w:rsidRPr="00A623AA">
        <w:rPr>
          <w:sz w:val="16"/>
        </w:rPr>
        <w:t xml:space="preserve"> to be asked. Chinese military officials, for example, have commented publicly on lessons for China from the U.S. handling of the war in Ukraine.37 As one analyst noted, “It might be impossible to determine definitively whether the Ukraine Crisis has impacted China’s risk calculus in hotspots such as the South and East China Sea, but the evidence . . . certainly suggests that such eastern reverberations are quite plausible. ”38 At a minimum we have to recognize that some cross-regional analyses do occur, and </w:t>
      </w:r>
      <w:r w:rsidRPr="00A623AA">
        <w:rPr>
          <w:rStyle w:val="StyleUnderline"/>
          <w:highlight w:val="cyan"/>
        </w:rPr>
        <w:t xml:space="preserve">it is </w:t>
      </w:r>
      <w:r w:rsidRPr="00A623AA">
        <w:rPr>
          <w:rStyle w:val="Emphasis"/>
          <w:highlight w:val="cyan"/>
        </w:rPr>
        <w:t>safer</w:t>
      </w:r>
      <w:r w:rsidRPr="00A623AA">
        <w:rPr>
          <w:rStyle w:val="StyleUnderline"/>
          <w:highlight w:val="cyan"/>
        </w:rPr>
        <w:t xml:space="preserve"> to assume</w:t>
      </w:r>
      <w:r w:rsidRPr="00A623AA">
        <w:rPr>
          <w:rStyle w:val="StyleUnderline"/>
        </w:rPr>
        <w:t xml:space="preserve"> that </w:t>
      </w:r>
      <w:r w:rsidRPr="00A623AA">
        <w:rPr>
          <w:rStyle w:val="Emphasis"/>
        </w:rPr>
        <w:t xml:space="preserve">the U.S. </w:t>
      </w:r>
      <w:r w:rsidRPr="00A623AA">
        <w:rPr>
          <w:rStyle w:val="Emphasis"/>
          <w:highlight w:val="cyan"/>
        </w:rPr>
        <w:t>reputation</w:t>
      </w:r>
      <w:r w:rsidRPr="00A623AA">
        <w:rPr>
          <w:rStyle w:val="StyleUnderline"/>
          <w:highlight w:val="cyan"/>
        </w:rPr>
        <w:t xml:space="preserve"> does not stay limited to a region</w:t>
      </w:r>
      <w:r w:rsidRPr="00A623AA">
        <w:rPr>
          <w:sz w:val="16"/>
        </w:rPr>
        <w:t>.</w:t>
      </w:r>
    </w:p>
    <w:p w14:paraId="257CE0A9" w14:textId="77777777" w:rsidR="007F760F" w:rsidRPr="00A623AA" w:rsidRDefault="007F760F" w:rsidP="007F760F">
      <w:pPr>
        <w:rPr>
          <w:sz w:val="16"/>
        </w:rPr>
      </w:pPr>
      <w:r w:rsidRPr="00A623AA">
        <w:rPr>
          <w:sz w:val="16"/>
        </w:rPr>
        <w:t xml:space="preserve">Second, </w:t>
      </w:r>
      <w:r w:rsidRPr="00A623AA">
        <w:rPr>
          <w:rStyle w:val="Emphasis"/>
          <w:highlight w:val="cyan"/>
        </w:rPr>
        <w:t>the</w:t>
      </w:r>
      <w:r w:rsidRPr="00A623AA">
        <w:rPr>
          <w:rStyle w:val="Emphasis"/>
        </w:rPr>
        <w:t xml:space="preserve"> much </w:t>
      </w:r>
      <w:r w:rsidRPr="00A623AA">
        <w:rPr>
          <w:rStyle w:val="Emphasis"/>
          <w:highlight w:val="cyan"/>
        </w:rPr>
        <w:t>stronger effect</w:t>
      </w:r>
      <w:r w:rsidRPr="00A623AA">
        <w:rPr>
          <w:sz w:val="16"/>
        </w:rPr>
        <w:t xml:space="preserve"> of probing </w:t>
      </w:r>
      <w:r w:rsidRPr="00A623AA">
        <w:rPr>
          <w:rStyle w:val="StyleUnderline"/>
          <w:highlight w:val="cyan"/>
        </w:rPr>
        <w:t xml:space="preserve">appears to be on </w:t>
      </w:r>
      <w:r w:rsidRPr="00A623AA">
        <w:rPr>
          <w:rStyle w:val="Emphasis"/>
          <w:highlight w:val="cyan"/>
        </w:rPr>
        <w:t>U.S. allies</w:t>
      </w:r>
      <w:r w:rsidRPr="00A623AA">
        <w:rPr>
          <w:rStyle w:val="Emphasis"/>
        </w:rPr>
        <w:t xml:space="preserve"> and friends</w:t>
      </w:r>
      <w:r w:rsidRPr="00A623AA">
        <w:rPr>
          <w:rStyle w:val="StyleUnderline"/>
        </w:rPr>
        <w:t xml:space="preserve">, </w:t>
      </w:r>
      <w:r w:rsidRPr="00A623AA">
        <w:rPr>
          <w:rStyle w:val="Emphasis"/>
          <w:highlight w:val="cyan"/>
        </w:rPr>
        <w:t>the key</w:t>
      </w:r>
      <w:r w:rsidRPr="00A623AA">
        <w:rPr>
          <w:rStyle w:val="Emphasis"/>
        </w:rPr>
        <w:t xml:space="preserve"> geopolitical </w:t>
      </w:r>
      <w:r w:rsidRPr="00A623AA">
        <w:rPr>
          <w:rStyle w:val="Emphasis"/>
          <w:highlight w:val="cyan"/>
        </w:rPr>
        <w:t>spectators</w:t>
      </w:r>
      <w:r w:rsidRPr="00A623AA">
        <w:rPr>
          <w:rStyle w:val="StyleUnderline"/>
        </w:rPr>
        <w:t xml:space="preserve">. </w:t>
      </w:r>
      <w:r w:rsidRPr="00A623AA">
        <w:rPr>
          <w:rStyle w:val="StyleUnderline"/>
          <w:highlight w:val="cyan"/>
        </w:rPr>
        <w:t xml:space="preserve">They </w:t>
      </w:r>
      <w:r w:rsidRPr="00A623AA">
        <w:rPr>
          <w:rStyle w:val="Emphasis"/>
          <w:highlight w:val="cyan"/>
        </w:rPr>
        <w:t>watch</w:t>
      </w:r>
      <w:r w:rsidRPr="00A623AA">
        <w:rPr>
          <w:rStyle w:val="StyleUnderline"/>
          <w:highlight w:val="cyan"/>
        </w:rPr>
        <w:t xml:space="preserve"> how the U</w:t>
      </w:r>
      <w:r w:rsidRPr="00A623AA">
        <w:rPr>
          <w:sz w:val="16"/>
        </w:rPr>
        <w:t xml:space="preserve">nited </w:t>
      </w:r>
      <w:r w:rsidRPr="00A623AA">
        <w:rPr>
          <w:rStyle w:val="StyleUnderline"/>
          <w:highlight w:val="cyan"/>
        </w:rPr>
        <w:t>S</w:t>
      </w:r>
      <w:r w:rsidRPr="00A623AA">
        <w:rPr>
          <w:sz w:val="16"/>
        </w:rPr>
        <w:t xml:space="preserve">tates </w:t>
      </w:r>
      <w:r w:rsidRPr="00A623AA">
        <w:rPr>
          <w:rStyle w:val="StyleUnderline"/>
          <w:highlight w:val="cyan"/>
        </w:rPr>
        <w:t xml:space="preserve">treats </w:t>
      </w:r>
      <w:r w:rsidRPr="00A623AA">
        <w:rPr>
          <w:rStyle w:val="Emphasis"/>
          <w:highlight w:val="cyan"/>
        </w:rPr>
        <w:t>other allies</w:t>
      </w:r>
      <w:r w:rsidRPr="00A623AA">
        <w:rPr>
          <w:rStyle w:val="StyleUnderline"/>
          <w:highlight w:val="cyan"/>
        </w:rPr>
        <w:t xml:space="preserve"> and form </w:t>
      </w:r>
      <w:r w:rsidRPr="00A623AA">
        <w:rPr>
          <w:rStyle w:val="Emphasis"/>
          <w:highlight w:val="cyan"/>
        </w:rPr>
        <w:t>an opinion</w:t>
      </w:r>
      <w:r w:rsidRPr="00A623AA">
        <w:rPr>
          <w:rStyle w:val="StyleUnderline"/>
          <w:highlight w:val="cyan"/>
        </w:rPr>
        <w:t xml:space="preserve"> regarding</w:t>
      </w:r>
      <w:r w:rsidRPr="00A623AA">
        <w:rPr>
          <w:rStyle w:val="StyleUnderline"/>
        </w:rPr>
        <w:t xml:space="preserve"> </w:t>
      </w:r>
      <w:r w:rsidRPr="00A623AA">
        <w:rPr>
          <w:rStyle w:val="Emphasis"/>
        </w:rPr>
        <w:t xml:space="preserve">American </w:t>
      </w:r>
      <w:r w:rsidRPr="00A623AA">
        <w:rPr>
          <w:rStyle w:val="Emphasis"/>
          <w:highlight w:val="cyan"/>
        </w:rPr>
        <w:t>reliability</w:t>
      </w:r>
      <w:r w:rsidRPr="00A623AA">
        <w:rPr>
          <w:sz w:val="16"/>
        </w:rPr>
        <w:t xml:space="preserve">. The former director of Saudi intelligence summed up the view of many officials from U.S. allied states in the Persian Gulf when he said in reaction to the Russian seizure of Crimea, </w:t>
      </w:r>
      <w:r w:rsidRPr="00A623AA">
        <w:rPr>
          <w:rStyle w:val="StyleUnderline"/>
        </w:rPr>
        <w:t>“While the wolf is eating the sheep, there is no shepherd to come to the rescue.”</w:t>
      </w:r>
      <w:r w:rsidRPr="00A623AA">
        <w:rPr>
          <w:sz w:val="16"/>
        </w:rPr>
        <w:t>39 Israel was interested in the war in Georgia; Japanese analysts followed the Obama administration’s decision to cancel the Ballistic Missile Defense (BMD) program in Central Europe; and Polish experts watch U.S. moves in East Asia.40 The probing by revisionist states is first and foremost an attempt to test the strength of their rival’s commitment to its allies and friends.</w:t>
      </w:r>
    </w:p>
    <w:p w14:paraId="42C37F4C" w14:textId="77777777" w:rsidR="007F760F" w:rsidRPr="00A623AA" w:rsidRDefault="007F760F" w:rsidP="007F760F">
      <w:pPr>
        <w:pStyle w:val="Heading3"/>
      </w:pPr>
      <w:r w:rsidRPr="00A623AA">
        <w:lastRenderedPageBreak/>
        <w:t>I/L---AT: Unsustainable---2NC</w:t>
      </w:r>
    </w:p>
    <w:p w14:paraId="60F76086" w14:textId="77777777" w:rsidR="007F760F" w:rsidRPr="00A623AA" w:rsidRDefault="007F760F" w:rsidP="007F760F">
      <w:pPr>
        <w:pStyle w:val="Heading4"/>
      </w:pPr>
      <w:proofErr w:type="gramStart"/>
      <w:r w:rsidRPr="00A623AA">
        <w:t>Primary’s</w:t>
      </w:r>
      <w:proofErr w:type="gramEnd"/>
      <w:r w:rsidRPr="00A623AA">
        <w:t xml:space="preserve"> </w:t>
      </w:r>
      <w:r w:rsidRPr="00A623AA">
        <w:rPr>
          <w:u w:val="single"/>
        </w:rPr>
        <w:t>sustainable</w:t>
      </w:r>
      <w:r w:rsidRPr="00A623AA">
        <w:t>.</w:t>
      </w:r>
    </w:p>
    <w:p w14:paraId="0D3ECD53" w14:textId="77777777" w:rsidR="007F760F" w:rsidRPr="00A623AA" w:rsidRDefault="007F760F" w:rsidP="007F760F">
      <w:r w:rsidRPr="00A623AA">
        <w:rPr>
          <w:rStyle w:val="Style13ptBold"/>
        </w:rPr>
        <w:t xml:space="preserve">Beckley ’18 </w:t>
      </w:r>
      <w:r w:rsidRPr="00A623AA">
        <w:t>[Michael; 2018; Professor of International Relations at Tufts University, Ph.D. in Political Science from Columbia University; Unrivaled: Why America Will Remain the World’s Sole Superpower, “Why America?” Ch. 1]</w:t>
      </w:r>
    </w:p>
    <w:p w14:paraId="3D57980F" w14:textId="77777777" w:rsidR="007F760F" w:rsidRPr="00A623AA" w:rsidRDefault="007F760F" w:rsidP="007F760F">
      <w:pPr>
        <w:rPr>
          <w:rFonts w:cstheme="minorHAnsi"/>
          <w:sz w:val="16"/>
        </w:rPr>
      </w:pPr>
      <w:r w:rsidRPr="00A623AA">
        <w:rPr>
          <w:rStyle w:val="StyleUnderline"/>
          <w:rFonts w:cstheme="minorHAnsi"/>
        </w:rPr>
        <w:t>By most measures, the U</w:t>
      </w:r>
      <w:r w:rsidRPr="00A623AA">
        <w:rPr>
          <w:rFonts w:cstheme="minorHAnsi"/>
          <w:sz w:val="16"/>
        </w:rPr>
        <w:t xml:space="preserve">nited </w:t>
      </w:r>
      <w:r w:rsidRPr="00A623AA">
        <w:rPr>
          <w:rStyle w:val="StyleUnderline"/>
          <w:rFonts w:cstheme="minorHAnsi"/>
        </w:rPr>
        <w:t>S</w:t>
      </w:r>
      <w:r w:rsidRPr="00A623AA">
        <w:rPr>
          <w:rFonts w:cstheme="minorHAnsi"/>
          <w:sz w:val="16"/>
        </w:rPr>
        <w:t xml:space="preserve">tates </w:t>
      </w:r>
      <w:r w:rsidRPr="00A623AA">
        <w:rPr>
          <w:rStyle w:val="StyleUnderline"/>
          <w:rFonts w:cstheme="minorHAnsi"/>
        </w:rPr>
        <w:t>is</w:t>
      </w:r>
      <w:r w:rsidRPr="00A623AA">
        <w:rPr>
          <w:rFonts w:cstheme="minorHAnsi"/>
          <w:sz w:val="16"/>
        </w:rPr>
        <w:t xml:space="preserve"> a </w:t>
      </w:r>
      <w:r w:rsidRPr="00A623AA">
        <w:rPr>
          <w:rStyle w:val="StyleUnderline"/>
          <w:rFonts w:cstheme="minorHAnsi"/>
        </w:rPr>
        <w:t>mediocre</w:t>
      </w:r>
      <w:r w:rsidRPr="00A623AA">
        <w:rPr>
          <w:rFonts w:cstheme="minorHAnsi"/>
          <w:sz w:val="16"/>
        </w:rPr>
        <w:t xml:space="preserve"> country. It ranks seventh in literacy, eleventh in infrastructure, twenty-eighth in government efficiency, and fifty-seventh in primary education. 1 It spends more on healthcare than any other country, but ranks forty-third in life expectancy, fifty-sixth in infant mortality, and first in opioid abuse. 2 More than a hundred countries have lower levels of income inequality than the United States, and twelve countries enjoy higher levels of gross national happiness. 3 </w:t>
      </w:r>
    </w:p>
    <w:p w14:paraId="6471460C" w14:textId="77777777" w:rsidR="007F760F" w:rsidRPr="00A623AA" w:rsidRDefault="007F760F" w:rsidP="007F760F">
      <w:pPr>
        <w:rPr>
          <w:rFonts w:cstheme="minorHAnsi"/>
          <w:sz w:val="16"/>
        </w:rPr>
      </w:pPr>
      <w:r w:rsidRPr="00A623AA">
        <w:rPr>
          <w:rStyle w:val="StyleUnderline"/>
          <w:rFonts w:cstheme="minorHAnsi"/>
        </w:rPr>
        <w:t>Yet in</w:t>
      </w:r>
      <w:r w:rsidRPr="00A623AA">
        <w:rPr>
          <w:rFonts w:cstheme="minorHAnsi"/>
          <w:sz w:val="16"/>
        </w:rPr>
        <w:t xml:space="preserve"> terms of </w:t>
      </w:r>
      <w:r w:rsidRPr="00A623AA">
        <w:rPr>
          <w:rStyle w:val="StyleUnderline"/>
          <w:rFonts w:cstheme="minorHAnsi"/>
        </w:rPr>
        <w:t>wealth and military</w:t>
      </w:r>
      <w:r w:rsidRPr="00A623AA">
        <w:rPr>
          <w:rFonts w:cstheme="minorHAnsi"/>
          <w:sz w:val="16"/>
        </w:rPr>
        <w:t xml:space="preserve"> capabilities—the pillars of global power—</w:t>
      </w:r>
      <w:r w:rsidRPr="00A623AA">
        <w:rPr>
          <w:rStyle w:val="StyleUnderline"/>
          <w:rFonts w:cstheme="minorHAnsi"/>
        </w:rPr>
        <w:t>the U</w:t>
      </w:r>
      <w:r w:rsidRPr="00A623AA">
        <w:rPr>
          <w:rFonts w:cstheme="minorHAnsi"/>
          <w:sz w:val="16"/>
        </w:rPr>
        <w:t xml:space="preserve">nited </w:t>
      </w:r>
      <w:r w:rsidRPr="00A623AA">
        <w:rPr>
          <w:rStyle w:val="StyleUnderline"/>
          <w:rFonts w:cstheme="minorHAnsi"/>
        </w:rPr>
        <w:t>S</w:t>
      </w:r>
      <w:r w:rsidRPr="00A623AA">
        <w:rPr>
          <w:rFonts w:cstheme="minorHAnsi"/>
          <w:sz w:val="16"/>
        </w:rPr>
        <w:t xml:space="preserve">tates </w:t>
      </w:r>
      <w:r w:rsidRPr="00A623AA">
        <w:rPr>
          <w:rStyle w:val="StyleUnderline"/>
          <w:rFonts w:cstheme="minorHAnsi"/>
        </w:rPr>
        <w:t>is</w:t>
      </w:r>
      <w:r w:rsidRPr="00A623AA">
        <w:rPr>
          <w:rFonts w:cstheme="minorHAnsi"/>
          <w:sz w:val="16"/>
        </w:rPr>
        <w:t xml:space="preserve"> in </w:t>
      </w:r>
      <w:r w:rsidRPr="00A623AA">
        <w:rPr>
          <w:rStyle w:val="StyleUnderline"/>
          <w:rFonts w:cstheme="minorHAnsi"/>
        </w:rPr>
        <w:t xml:space="preserve">a league of its own. </w:t>
      </w:r>
      <w:r w:rsidRPr="00A623AA">
        <w:rPr>
          <w:rStyle w:val="StyleUnderline"/>
          <w:rFonts w:cstheme="minorHAnsi"/>
          <w:highlight w:val="cyan"/>
        </w:rPr>
        <w:t>With</w:t>
      </w:r>
      <w:r w:rsidRPr="00A623AA">
        <w:rPr>
          <w:rStyle w:val="StyleUnderline"/>
          <w:rFonts w:cstheme="minorHAnsi"/>
        </w:rPr>
        <w:t xml:space="preserve"> only </w:t>
      </w:r>
      <w:r w:rsidRPr="00A623AA">
        <w:rPr>
          <w:rStyle w:val="Emphasis"/>
        </w:rPr>
        <w:t>5 percent</w:t>
      </w:r>
      <w:r w:rsidRPr="00A623AA">
        <w:rPr>
          <w:rStyle w:val="StyleUnderline"/>
          <w:rFonts w:cstheme="minorHAnsi"/>
        </w:rPr>
        <w:t xml:space="preserve"> of the world’s </w:t>
      </w:r>
      <w:r w:rsidRPr="00A623AA">
        <w:rPr>
          <w:rStyle w:val="Emphasis"/>
          <w:highlight w:val="cyan"/>
        </w:rPr>
        <w:t>population</w:t>
      </w:r>
      <w:r w:rsidRPr="00A623AA">
        <w:rPr>
          <w:rStyle w:val="StyleUnderline"/>
          <w:rFonts w:cstheme="minorHAnsi"/>
        </w:rPr>
        <w:t>, the U</w:t>
      </w:r>
      <w:r w:rsidRPr="00A623AA">
        <w:rPr>
          <w:rFonts w:cstheme="minorHAnsi"/>
          <w:sz w:val="16"/>
        </w:rPr>
        <w:t xml:space="preserve">nited </w:t>
      </w:r>
      <w:r w:rsidRPr="00A623AA">
        <w:rPr>
          <w:rStyle w:val="StyleUnderline"/>
          <w:rFonts w:cstheme="minorHAnsi"/>
        </w:rPr>
        <w:t>S</w:t>
      </w:r>
      <w:r w:rsidRPr="00A623AA">
        <w:rPr>
          <w:rFonts w:cstheme="minorHAnsi"/>
          <w:sz w:val="16"/>
        </w:rPr>
        <w:t xml:space="preserve">tates </w:t>
      </w:r>
      <w:r w:rsidRPr="00A623AA">
        <w:rPr>
          <w:rStyle w:val="StyleUnderline"/>
          <w:rFonts w:cstheme="minorHAnsi"/>
        </w:rPr>
        <w:t xml:space="preserve">accounts for </w:t>
      </w:r>
      <w:r w:rsidRPr="00A623AA">
        <w:rPr>
          <w:rStyle w:val="Emphasis"/>
        </w:rPr>
        <w:t>25 percent</w:t>
      </w:r>
      <w:r w:rsidRPr="00A623AA">
        <w:rPr>
          <w:rStyle w:val="StyleUnderline"/>
          <w:rFonts w:cstheme="minorHAnsi"/>
        </w:rPr>
        <w:t xml:space="preserve"> of global </w:t>
      </w:r>
      <w:r w:rsidRPr="00A623AA">
        <w:rPr>
          <w:rStyle w:val="Emphasis"/>
          <w:highlight w:val="cyan"/>
        </w:rPr>
        <w:t>wealth</w:t>
      </w:r>
      <w:r w:rsidRPr="00A623AA">
        <w:rPr>
          <w:rStyle w:val="StyleUnderline"/>
          <w:rFonts w:cstheme="minorHAnsi"/>
        </w:rPr>
        <w:t xml:space="preserve">, 35 percent of world </w:t>
      </w:r>
      <w:r w:rsidRPr="00A623AA">
        <w:rPr>
          <w:rStyle w:val="Emphasis"/>
          <w:highlight w:val="cyan"/>
        </w:rPr>
        <w:t>innovation</w:t>
      </w:r>
      <w:r w:rsidRPr="00A623AA">
        <w:rPr>
          <w:rStyle w:val="StyleUnderline"/>
          <w:rFonts w:cstheme="minorHAnsi"/>
        </w:rPr>
        <w:t>, and 40 percent of</w:t>
      </w:r>
      <w:r w:rsidRPr="00A623AA">
        <w:rPr>
          <w:rFonts w:cstheme="minorHAnsi"/>
          <w:sz w:val="16"/>
        </w:rPr>
        <w:t xml:space="preserve"> global </w:t>
      </w:r>
      <w:r w:rsidRPr="00A623AA">
        <w:rPr>
          <w:rStyle w:val="Emphasis"/>
        </w:rPr>
        <w:t xml:space="preserve">military </w:t>
      </w:r>
      <w:r w:rsidRPr="00A623AA">
        <w:rPr>
          <w:rStyle w:val="Emphasis"/>
          <w:highlight w:val="cyan"/>
        </w:rPr>
        <w:t>spending</w:t>
      </w:r>
      <w:r w:rsidRPr="00A623AA">
        <w:rPr>
          <w:rFonts w:cstheme="minorHAnsi"/>
          <w:sz w:val="16"/>
        </w:rPr>
        <w:t xml:space="preserve">. 4 It is home to nearly </w:t>
      </w:r>
      <w:r w:rsidRPr="00A623AA">
        <w:rPr>
          <w:rStyle w:val="StyleUnderline"/>
          <w:rFonts w:cstheme="minorHAnsi"/>
        </w:rPr>
        <w:t xml:space="preserve">600 of the world’s 2,000 most </w:t>
      </w:r>
      <w:r w:rsidRPr="00A623AA">
        <w:rPr>
          <w:rStyle w:val="Emphasis"/>
        </w:rPr>
        <w:t xml:space="preserve">profitable </w:t>
      </w:r>
      <w:r w:rsidRPr="00A623AA">
        <w:rPr>
          <w:rStyle w:val="Emphasis"/>
          <w:highlight w:val="cyan"/>
        </w:rPr>
        <w:t>companies</w:t>
      </w:r>
      <w:r w:rsidRPr="00A623AA">
        <w:rPr>
          <w:rStyle w:val="StyleUnderline"/>
          <w:rFonts w:cstheme="minorHAnsi"/>
        </w:rPr>
        <w:t xml:space="preserve"> and 50 of the top </w:t>
      </w:r>
      <w:r w:rsidRPr="00A623AA">
        <w:rPr>
          <w:rStyle w:val="Emphasis"/>
        </w:rPr>
        <w:t xml:space="preserve">100 </w:t>
      </w:r>
      <w:r w:rsidRPr="00A623AA">
        <w:rPr>
          <w:rStyle w:val="Emphasis"/>
          <w:highlight w:val="cyan"/>
        </w:rPr>
        <w:t>universities</w:t>
      </w:r>
      <w:r w:rsidRPr="00A623AA">
        <w:rPr>
          <w:rFonts w:cstheme="minorHAnsi"/>
          <w:sz w:val="16"/>
        </w:rPr>
        <w:t xml:space="preserve">. 5 And it is </w:t>
      </w:r>
      <w:r w:rsidRPr="00A623AA">
        <w:rPr>
          <w:rStyle w:val="StyleUnderline"/>
          <w:rFonts w:cstheme="minorHAnsi"/>
        </w:rPr>
        <w:t>the only country that can fight</w:t>
      </w:r>
      <w:r w:rsidRPr="00A623AA">
        <w:rPr>
          <w:rFonts w:cstheme="minorHAnsi"/>
          <w:sz w:val="16"/>
        </w:rPr>
        <w:t xml:space="preserve"> major </w:t>
      </w:r>
      <w:r w:rsidRPr="00A623AA">
        <w:rPr>
          <w:rStyle w:val="StyleUnderline"/>
          <w:rFonts w:cstheme="minorHAnsi"/>
        </w:rPr>
        <w:t>wars beyond its home</w:t>
      </w:r>
      <w:r w:rsidRPr="00A623AA">
        <w:rPr>
          <w:rFonts w:cstheme="minorHAnsi"/>
          <w:sz w:val="16"/>
        </w:rPr>
        <w:t xml:space="preserve"> region and </w:t>
      </w:r>
      <w:r w:rsidRPr="00A623AA">
        <w:rPr>
          <w:rStyle w:val="StyleUnderline"/>
          <w:rFonts w:cstheme="minorHAnsi"/>
        </w:rPr>
        <w:t>strike targets anywhere</w:t>
      </w:r>
      <w:r w:rsidRPr="00A623AA">
        <w:rPr>
          <w:rFonts w:cstheme="minorHAnsi"/>
          <w:sz w:val="16"/>
        </w:rPr>
        <w:t xml:space="preserve"> on earth </w:t>
      </w:r>
      <w:r w:rsidRPr="00A623AA">
        <w:rPr>
          <w:rStyle w:val="StyleUnderline"/>
          <w:rFonts w:cstheme="minorHAnsi"/>
        </w:rPr>
        <w:t xml:space="preserve">within </w:t>
      </w:r>
      <w:r w:rsidRPr="00A623AA">
        <w:rPr>
          <w:rStyle w:val="StyleUnderline"/>
        </w:rPr>
        <w:t>an hour, with</w:t>
      </w:r>
      <w:r w:rsidRPr="00A623AA">
        <w:rPr>
          <w:rStyle w:val="StyleUnderline"/>
          <w:rFonts w:cstheme="minorHAnsi"/>
        </w:rPr>
        <w:t xml:space="preserve"> </w:t>
      </w:r>
      <w:r w:rsidRPr="00A623AA">
        <w:rPr>
          <w:rStyle w:val="Emphasis"/>
        </w:rPr>
        <w:t xml:space="preserve">587 </w:t>
      </w:r>
      <w:r w:rsidRPr="00A623AA">
        <w:rPr>
          <w:rStyle w:val="Emphasis"/>
          <w:highlight w:val="cyan"/>
        </w:rPr>
        <w:t>bases</w:t>
      </w:r>
      <w:r w:rsidRPr="00A623AA">
        <w:rPr>
          <w:rFonts w:cstheme="minorHAnsi"/>
          <w:sz w:val="16"/>
        </w:rPr>
        <w:t xml:space="preserve"> scattered across 42 countries </w:t>
      </w:r>
      <w:r w:rsidRPr="00A623AA">
        <w:rPr>
          <w:rStyle w:val="StyleUnderline"/>
          <w:rFonts w:cstheme="minorHAnsi"/>
        </w:rPr>
        <w:t xml:space="preserve">and a </w:t>
      </w:r>
      <w:r w:rsidRPr="00A623AA">
        <w:rPr>
          <w:rStyle w:val="Emphasis"/>
          <w:highlight w:val="cyan"/>
        </w:rPr>
        <w:t>navy</w:t>
      </w:r>
      <w:r w:rsidRPr="00A623AA">
        <w:rPr>
          <w:rStyle w:val="StyleUnderline"/>
          <w:rFonts w:cstheme="minorHAnsi"/>
        </w:rPr>
        <w:t xml:space="preserve"> and </w:t>
      </w:r>
      <w:r w:rsidRPr="00A623AA">
        <w:rPr>
          <w:rStyle w:val="Emphasis"/>
          <w:highlight w:val="cyan"/>
        </w:rPr>
        <w:t>air force</w:t>
      </w:r>
      <w:r w:rsidRPr="00A623AA">
        <w:rPr>
          <w:rStyle w:val="StyleUnderline"/>
          <w:rFonts w:cstheme="minorHAnsi"/>
        </w:rPr>
        <w:t xml:space="preserve"> stronger than</w:t>
      </w:r>
      <w:r w:rsidRPr="00A623AA">
        <w:rPr>
          <w:rFonts w:cstheme="minorHAnsi"/>
          <w:sz w:val="16"/>
        </w:rPr>
        <w:t xml:space="preserve"> that of </w:t>
      </w:r>
      <w:r w:rsidRPr="00A623AA">
        <w:rPr>
          <w:rStyle w:val="StyleUnderline"/>
          <w:rFonts w:cstheme="minorHAnsi"/>
        </w:rPr>
        <w:t xml:space="preserve">the next ten nations </w:t>
      </w:r>
      <w:r w:rsidRPr="00A623AA">
        <w:rPr>
          <w:rStyle w:val="Emphasis"/>
          <w:rFonts w:cstheme="minorHAnsi"/>
        </w:rPr>
        <w:t>combined</w:t>
      </w:r>
      <w:r w:rsidRPr="00A623AA">
        <w:rPr>
          <w:rFonts w:cstheme="minorHAnsi"/>
          <w:sz w:val="16"/>
        </w:rPr>
        <w:t xml:space="preserve">. 6 According to Yale historian Paul Kennedy, </w:t>
      </w:r>
      <w:r w:rsidRPr="00A623AA">
        <w:rPr>
          <w:rStyle w:val="StyleUnderline"/>
          <w:rFonts w:cstheme="minorHAnsi"/>
          <w:highlight w:val="cyan"/>
        </w:rPr>
        <w:t>“</w:t>
      </w:r>
      <w:r w:rsidRPr="00A623AA">
        <w:rPr>
          <w:rStyle w:val="Emphasis"/>
          <w:highlight w:val="cyan"/>
        </w:rPr>
        <w:t>Nothing</w:t>
      </w:r>
      <w:r w:rsidRPr="00A623AA">
        <w:rPr>
          <w:rStyle w:val="StyleUnderline"/>
          <w:rFonts w:cstheme="minorHAnsi"/>
          <w:highlight w:val="cyan"/>
        </w:rPr>
        <w:t xml:space="preserve"> has</w:t>
      </w:r>
      <w:r w:rsidRPr="00A623AA">
        <w:rPr>
          <w:rStyle w:val="StyleUnderline"/>
          <w:rFonts w:cstheme="minorHAnsi"/>
        </w:rPr>
        <w:t xml:space="preserve"> </w:t>
      </w:r>
      <w:r w:rsidRPr="00A623AA">
        <w:rPr>
          <w:rStyle w:val="Emphasis"/>
        </w:rPr>
        <w:t xml:space="preserve">ever </w:t>
      </w:r>
      <w:r w:rsidRPr="00A623AA">
        <w:rPr>
          <w:rStyle w:val="Emphasis"/>
          <w:highlight w:val="cyan"/>
        </w:rPr>
        <w:t>existed</w:t>
      </w:r>
      <w:r w:rsidRPr="00A623AA">
        <w:rPr>
          <w:rStyle w:val="StyleUnderline"/>
          <w:rFonts w:cstheme="minorHAnsi"/>
          <w:highlight w:val="cyan"/>
        </w:rPr>
        <w:t xml:space="preserve"> like this disparity</w:t>
      </w:r>
      <w:r w:rsidRPr="00A623AA">
        <w:rPr>
          <w:rStyle w:val="StyleUnderline"/>
          <w:rFonts w:cstheme="minorHAnsi"/>
        </w:rPr>
        <w:t xml:space="preserve"> of power; </w:t>
      </w:r>
      <w:r w:rsidRPr="00A623AA">
        <w:rPr>
          <w:rStyle w:val="Emphasis"/>
        </w:rPr>
        <w:t>nothing</w:t>
      </w:r>
      <w:r w:rsidRPr="00A623AA">
        <w:rPr>
          <w:rStyle w:val="StyleUnderline"/>
        </w:rPr>
        <w:t xml:space="preserve">.” </w:t>
      </w:r>
      <w:r w:rsidRPr="00A623AA">
        <w:rPr>
          <w:rStyle w:val="StyleUnderline"/>
          <w:highlight w:val="cyan"/>
        </w:rPr>
        <w:t xml:space="preserve">The </w:t>
      </w:r>
      <w:r w:rsidRPr="00A623AA">
        <w:rPr>
          <w:rStyle w:val="Emphasis"/>
          <w:highlight w:val="cyan"/>
        </w:rPr>
        <w:t>U</w:t>
      </w:r>
      <w:r w:rsidRPr="00A623AA">
        <w:rPr>
          <w:rFonts w:cstheme="minorHAnsi"/>
          <w:sz w:val="16"/>
        </w:rPr>
        <w:t xml:space="preserve">nited </w:t>
      </w:r>
      <w:r w:rsidRPr="00A623AA">
        <w:rPr>
          <w:rStyle w:val="Emphasis"/>
          <w:highlight w:val="cyan"/>
        </w:rPr>
        <w:t>S</w:t>
      </w:r>
      <w:r w:rsidRPr="00A623AA">
        <w:rPr>
          <w:rFonts w:cstheme="minorHAnsi"/>
          <w:sz w:val="16"/>
        </w:rPr>
        <w:t xml:space="preserve">tates </w:t>
      </w:r>
      <w:r w:rsidRPr="00A623AA">
        <w:rPr>
          <w:rStyle w:val="StyleUnderline"/>
          <w:highlight w:val="cyan"/>
        </w:rPr>
        <w:t>is</w:t>
      </w:r>
      <w:r w:rsidRPr="00A623AA">
        <w:rPr>
          <w:rFonts w:cstheme="minorHAnsi"/>
          <w:sz w:val="16"/>
        </w:rPr>
        <w:t xml:space="preserve">, quite simply, </w:t>
      </w:r>
      <w:r w:rsidRPr="00A623AA">
        <w:rPr>
          <w:rStyle w:val="StyleUnderline"/>
          <w:highlight w:val="cyan"/>
        </w:rPr>
        <w:t xml:space="preserve">“the </w:t>
      </w:r>
      <w:r w:rsidRPr="00A623AA">
        <w:rPr>
          <w:rStyle w:val="Emphasis"/>
          <w:highlight w:val="cyan"/>
        </w:rPr>
        <w:t>greatest</w:t>
      </w:r>
      <w:r w:rsidRPr="00A623AA">
        <w:rPr>
          <w:rStyle w:val="Emphasis"/>
        </w:rPr>
        <w:t xml:space="preserve"> superpower</w:t>
      </w:r>
      <w:r w:rsidRPr="00A623AA">
        <w:rPr>
          <w:rStyle w:val="StyleUnderline"/>
        </w:rPr>
        <w:t xml:space="preserve"> </w:t>
      </w:r>
      <w:r w:rsidRPr="00A623AA">
        <w:rPr>
          <w:rStyle w:val="StyleUnderline"/>
          <w:highlight w:val="cyan"/>
        </w:rPr>
        <w:t>ever.”</w:t>
      </w:r>
      <w:r w:rsidRPr="00A623AA">
        <w:rPr>
          <w:rFonts w:cstheme="minorHAnsi"/>
          <w:sz w:val="16"/>
        </w:rPr>
        <w:t xml:space="preserve"> </w:t>
      </w:r>
      <w:proofErr w:type="gramStart"/>
      <w:r w:rsidRPr="00A623AA">
        <w:rPr>
          <w:rFonts w:cstheme="minorHAnsi"/>
          <w:sz w:val="16"/>
        </w:rPr>
        <w:t>7</w:t>
      </w:r>
      <w:proofErr w:type="gramEnd"/>
      <w:r w:rsidRPr="00A623AA">
        <w:rPr>
          <w:rFonts w:cstheme="minorHAnsi"/>
          <w:sz w:val="16"/>
        </w:rPr>
        <w:t xml:space="preserve"> </w:t>
      </w:r>
    </w:p>
    <w:p w14:paraId="689928F4" w14:textId="77777777" w:rsidR="007F760F" w:rsidRPr="00A623AA" w:rsidRDefault="007F760F" w:rsidP="007F760F">
      <w:pPr>
        <w:rPr>
          <w:rFonts w:cstheme="minorHAnsi"/>
          <w:sz w:val="16"/>
        </w:rPr>
      </w:pPr>
      <w:r w:rsidRPr="00A623AA">
        <w:rPr>
          <w:rFonts w:cstheme="minorHAnsi"/>
          <w:sz w:val="16"/>
        </w:rPr>
        <w:t xml:space="preserve">Why is the United States so dominant? And how long will this imbalance of power last? In the following pages, I argue that </w:t>
      </w:r>
      <w:r w:rsidRPr="00A623AA">
        <w:rPr>
          <w:rStyle w:val="StyleUnderline"/>
          <w:rFonts w:cstheme="minorHAnsi"/>
          <w:highlight w:val="cyan"/>
        </w:rPr>
        <w:t>the U</w:t>
      </w:r>
      <w:r w:rsidRPr="00A623AA">
        <w:rPr>
          <w:rFonts w:cstheme="minorHAnsi"/>
          <w:sz w:val="16"/>
        </w:rPr>
        <w:t xml:space="preserve">nited </w:t>
      </w:r>
      <w:r w:rsidRPr="00A623AA">
        <w:rPr>
          <w:rStyle w:val="StyleUnderline"/>
          <w:rFonts w:cstheme="minorHAnsi"/>
          <w:highlight w:val="cyan"/>
        </w:rPr>
        <w:t>S</w:t>
      </w:r>
      <w:r w:rsidRPr="00A623AA">
        <w:rPr>
          <w:rFonts w:cstheme="minorHAnsi"/>
          <w:sz w:val="16"/>
        </w:rPr>
        <w:t xml:space="preserve">tates </w:t>
      </w:r>
      <w:r w:rsidRPr="00A623AA">
        <w:rPr>
          <w:rStyle w:val="StyleUnderline"/>
          <w:rFonts w:cstheme="minorHAnsi"/>
          <w:highlight w:val="cyan"/>
        </w:rPr>
        <w:t>will remain the</w:t>
      </w:r>
      <w:r w:rsidRPr="00A623AA">
        <w:rPr>
          <w:rStyle w:val="StyleUnderline"/>
          <w:rFonts w:cstheme="minorHAnsi"/>
        </w:rPr>
        <w:t xml:space="preserve"> world’s</w:t>
      </w:r>
      <w:r w:rsidRPr="00A623AA">
        <w:rPr>
          <w:rStyle w:val="StyleUnderline"/>
        </w:rPr>
        <w:t xml:space="preserve"> </w:t>
      </w:r>
      <w:r w:rsidRPr="00A623AA">
        <w:rPr>
          <w:rStyle w:val="Emphasis"/>
          <w:rFonts w:cstheme="minorHAnsi"/>
        </w:rPr>
        <w:t xml:space="preserve">sole </w:t>
      </w:r>
      <w:r w:rsidRPr="00A623AA">
        <w:rPr>
          <w:rStyle w:val="Emphasis"/>
          <w:rFonts w:cstheme="minorHAnsi"/>
          <w:highlight w:val="cyan"/>
        </w:rPr>
        <w:t>superpower</w:t>
      </w:r>
      <w:r w:rsidRPr="00A623AA">
        <w:rPr>
          <w:rFonts w:cstheme="minorHAnsi"/>
          <w:sz w:val="16"/>
        </w:rPr>
        <w:t xml:space="preserve"> for many decades, and probably </w:t>
      </w:r>
      <w:r w:rsidRPr="00A623AA">
        <w:rPr>
          <w:rStyle w:val="Emphasis"/>
          <w:rFonts w:cstheme="minorHAnsi"/>
        </w:rPr>
        <w:t>throughout this century</w:t>
      </w:r>
      <w:r w:rsidRPr="00A623AA">
        <w:rPr>
          <w:rFonts w:cstheme="minorHAnsi"/>
          <w:sz w:val="16"/>
        </w:rPr>
        <w:t xml:space="preserve">. We are not living in a transitional post–Cold War era. Instead, we are in the midst of what could be called the unipolar era—a period as profound as any epoch in modern history. </w:t>
      </w:r>
    </w:p>
    <w:p w14:paraId="56C4F660" w14:textId="77777777" w:rsidR="007F760F" w:rsidRPr="00A623AA" w:rsidRDefault="007F760F" w:rsidP="007F760F">
      <w:pPr>
        <w:rPr>
          <w:rFonts w:cstheme="minorHAnsi"/>
          <w:sz w:val="16"/>
        </w:rPr>
      </w:pPr>
      <w:r w:rsidRPr="00A623AA">
        <w:rPr>
          <w:rFonts w:cstheme="minorHAnsi"/>
          <w:sz w:val="16"/>
        </w:rPr>
        <w:t xml:space="preserve">This conclusion challenges the conventional wisdom among pundits, policymakers, and the public. 8 Since the end of the Cold War, scholars have dismissed unipolarity as a fleeting “moment” that would soon be swept away by the rise of new powers. 9 Bookstores feature bestsellers such as The Post-American World and Easternization: Asia’s Rise and America’s Decline; 10 the U.S. National Intelligence Council has issued multiple reports advising the president to prepare the country for multipolarity by 2030;11 and the “rise of China” has been the most read-about news story of the twenty-first century. 12 These writings, in turn, have shaped public opinion: polls show that most people in most countries think that China is overtaking the United States as the world’s leading power. 13 </w:t>
      </w:r>
    </w:p>
    <w:p w14:paraId="5D2CA3A1" w14:textId="77777777" w:rsidR="007F760F" w:rsidRPr="00A623AA" w:rsidRDefault="007F760F" w:rsidP="007F760F">
      <w:pPr>
        <w:rPr>
          <w:rFonts w:cstheme="minorHAnsi"/>
          <w:sz w:val="16"/>
        </w:rPr>
      </w:pPr>
      <w:r w:rsidRPr="00A623AA">
        <w:rPr>
          <w:rFonts w:cstheme="minorHAnsi"/>
          <w:sz w:val="16"/>
        </w:rPr>
        <w:t xml:space="preserve">How can all of these people be wrong? I argue that </w:t>
      </w:r>
      <w:r w:rsidRPr="00A623AA">
        <w:rPr>
          <w:rStyle w:val="StyleUnderline"/>
          <w:rFonts w:cstheme="minorHAnsi"/>
        </w:rPr>
        <w:t>the</w:t>
      </w:r>
      <w:r w:rsidRPr="00A623AA">
        <w:rPr>
          <w:rFonts w:cstheme="minorHAnsi"/>
          <w:sz w:val="16"/>
        </w:rPr>
        <w:t xml:space="preserve"> current </w:t>
      </w:r>
      <w:r w:rsidRPr="00A623AA">
        <w:rPr>
          <w:rStyle w:val="StyleUnderline"/>
          <w:rFonts w:cstheme="minorHAnsi"/>
        </w:rPr>
        <w:t>literature suffers from</w:t>
      </w:r>
      <w:r w:rsidRPr="00A623AA">
        <w:rPr>
          <w:rFonts w:cstheme="minorHAnsi"/>
          <w:sz w:val="16"/>
        </w:rPr>
        <w:t xml:space="preserve"> two </w:t>
      </w:r>
      <w:r w:rsidRPr="00A623AA">
        <w:rPr>
          <w:rStyle w:val="StyleUnderline"/>
          <w:rFonts w:cstheme="minorHAnsi"/>
        </w:rPr>
        <w:t xml:space="preserve">shortcomings that </w:t>
      </w:r>
      <w:r w:rsidRPr="00A623AA">
        <w:rPr>
          <w:rStyle w:val="Emphasis"/>
          <w:rFonts w:cstheme="minorHAnsi"/>
        </w:rPr>
        <w:t>distort</w:t>
      </w:r>
      <w:r w:rsidRPr="00A623AA">
        <w:rPr>
          <w:rFonts w:cstheme="minorHAnsi"/>
          <w:sz w:val="16"/>
        </w:rPr>
        <w:t xml:space="preserve"> </w:t>
      </w:r>
      <w:r w:rsidRPr="00A623AA">
        <w:rPr>
          <w:rStyle w:val="StyleUnderline"/>
          <w:rFonts w:cstheme="minorHAnsi"/>
        </w:rPr>
        <w:t>peoples’ perceptions of</w:t>
      </w:r>
      <w:r w:rsidRPr="00A623AA">
        <w:rPr>
          <w:rFonts w:cstheme="minorHAnsi"/>
          <w:sz w:val="16"/>
        </w:rPr>
        <w:t xml:space="preserve"> the balance of </w:t>
      </w:r>
      <w:r w:rsidRPr="00A623AA">
        <w:rPr>
          <w:rStyle w:val="StyleUnderline"/>
          <w:rFonts w:cstheme="minorHAnsi"/>
        </w:rPr>
        <w:t>power</w:t>
      </w:r>
      <w:r w:rsidRPr="00A623AA">
        <w:rPr>
          <w:rFonts w:cstheme="minorHAnsi"/>
          <w:sz w:val="16"/>
        </w:rPr>
        <w:t xml:space="preserve">. </w:t>
      </w:r>
    </w:p>
    <w:p w14:paraId="148E40C4" w14:textId="77777777" w:rsidR="007F760F" w:rsidRPr="00A623AA" w:rsidRDefault="007F760F" w:rsidP="007F760F">
      <w:pPr>
        <w:rPr>
          <w:rFonts w:cstheme="minorHAnsi"/>
          <w:sz w:val="16"/>
        </w:rPr>
      </w:pPr>
      <w:r w:rsidRPr="00A623AA">
        <w:rPr>
          <w:rFonts w:cstheme="minorHAnsi"/>
          <w:sz w:val="16"/>
        </w:rPr>
        <w:t xml:space="preserve">First, </w:t>
      </w:r>
      <w:proofErr w:type="gramStart"/>
      <w:r w:rsidRPr="00A623AA">
        <w:rPr>
          <w:rStyle w:val="StyleUnderline"/>
          <w:rFonts w:cstheme="minorHAnsi"/>
        </w:rPr>
        <w:t xml:space="preserve">the </w:t>
      </w:r>
      <w:r w:rsidRPr="00A623AA">
        <w:rPr>
          <w:rStyle w:val="StyleUnderline"/>
          <w:rFonts w:cstheme="minorHAnsi"/>
          <w:highlight w:val="cyan"/>
        </w:rPr>
        <w:t>literature</w:t>
      </w:r>
      <w:proofErr w:type="gramEnd"/>
      <w:r w:rsidRPr="00A623AA">
        <w:rPr>
          <w:rStyle w:val="StyleUnderline"/>
          <w:rFonts w:cstheme="minorHAnsi"/>
          <w:highlight w:val="cyan"/>
        </w:rPr>
        <w:t xml:space="preserve"> </w:t>
      </w:r>
      <w:r w:rsidRPr="00A623AA">
        <w:rPr>
          <w:rStyle w:val="Emphasis"/>
          <w:rFonts w:cstheme="minorHAnsi"/>
          <w:highlight w:val="cyan"/>
        </w:rPr>
        <w:t>mismeasures</w:t>
      </w:r>
      <w:r w:rsidRPr="00A623AA">
        <w:rPr>
          <w:rStyle w:val="StyleUnderline"/>
          <w:rFonts w:cstheme="minorHAnsi"/>
          <w:highlight w:val="cyan"/>
        </w:rPr>
        <w:t xml:space="preserve"> power</w:t>
      </w:r>
      <w:r w:rsidRPr="00A623AA">
        <w:rPr>
          <w:rFonts w:cstheme="minorHAnsi"/>
          <w:sz w:val="16"/>
        </w:rPr>
        <w:t xml:space="preserve">. Most studies size up countries using gross indicators of economic and military resources, such as gross domestic product (GDP) and military spending. 14 These indicators tally countries’ resources without deducting the costs countries pay to police, protect, and provide services for their people. As a result, </w:t>
      </w:r>
      <w:r w:rsidRPr="00A623AA">
        <w:rPr>
          <w:rStyle w:val="StyleUnderline"/>
          <w:rFonts w:cstheme="minorHAnsi"/>
        </w:rPr>
        <w:t xml:space="preserve">standard </w:t>
      </w:r>
      <w:r w:rsidRPr="00A623AA">
        <w:rPr>
          <w:rStyle w:val="StyleUnderline"/>
          <w:rFonts w:cstheme="minorHAnsi"/>
          <w:highlight w:val="cyan"/>
        </w:rPr>
        <w:t xml:space="preserve">indicators </w:t>
      </w:r>
      <w:r w:rsidRPr="00A623AA">
        <w:rPr>
          <w:rStyle w:val="Emphasis"/>
          <w:rFonts w:cstheme="minorHAnsi"/>
          <w:highlight w:val="cyan"/>
        </w:rPr>
        <w:t>exaggerate</w:t>
      </w:r>
      <w:r w:rsidRPr="00A623AA">
        <w:rPr>
          <w:rStyle w:val="StyleUnderline"/>
          <w:highlight w:val="cyan"/>
        </w:rPr>
        <w:t xml:space="preserve"> </w:t>
      </w:r>
      <w:r w:rsidRPr="00A623AA">
        <w:rPr>
          <w:rStyle w:val="StyleUnderline"/>
          <w:rFonts w:cstheme="minorHAnsi"/>
          <w:highlight w:val="cyan"/>
        </w:rPr>
        <w:t>the</w:t>
      </w:r>
      <w:r w:rsidRPr="00A623AA">
        <w:rPr>
          <w:rStyle w:val="StyleUnderline"/>
          <w:rFonts w:cstheme="minorHAnsi"/>
        </w:rPr>
        <w:t xml:space="preserve"> wealth and military </w:t>
      </w:r>
      <w:r w:rsidRPr="00A623AA">
        <w:rPr>
          <w:rStyle w:val="StyleUnderline"/>
          <w:rFonts w:cstheme="minorHAnsi"/>
          <w:highlight w:val="cyan"/>
        </w:rPr>
        <w:t>power of</w:t>
      </w:r>
      <w:r w:rsidRPr="00A623AA">
        <w:rPr>
          <w:rStyle w:val="StyleUnderline"/>
          <w:rFonts w:cstheme="minorHAnsi"/>
        </w:rPr>
        <w:t xml:space="preserve"> poor, populous countries like </w:t>
      </w:r>
      <w:r w:rsidRPr="00A623AA">
        <w:rPr>
          <w:rStyle w:val="Emphasis"/>
          <w:highlight w:val="cyan"/>
        </w:rPr>
        <w:t>China</w:t>
      </w:r>
      <w:r w:rsidRPr="00A623AA">
        <w:rPr>
          <w:sz w:val="16"/>
        </w:rPr>
        <w:t xml:space="preserve"> and India</w:t>
      </w:r>
      <w:r w:rsidRPr="00A623AA">
        <w:rPr>
          <w:rFonts w:cstheme="minorHAnsi"/>
          <w:sz w:val="16"/>
        </w:rPr>
        <w:t xml:space="preserve">—these countries produce vast output and field large armies, but </w:t>
      </w:r>
      <w:r w:rsidRPr="00A623AA">
        <w:rPr>
          <w:rStyle w:val="StyleUnderline"/>
          <w:rFonts w:cstheme="minorHAnsi"/>
        </w:rPr>
        <w:t>they</w:t>
      </w:r>
      <w:r w:rsidRPr="00A623AA">
        <w:rPr>
          <w:rFonts w:cstheme="minorHAnsi"/>
          <w:sz w:val="16"/>
        </w:rPr>
        <w:t xml:space="preserve"> also </w:t>
      </w:r>
      <w:r w:rsidRPr="00A623AA">
        <w:rPr>
          <w:rStyle w:val="StyleUnderline"/>
          <w:rFonts w:cstheme="minorHAnsi"/>
        </w:rPr>
        <w:t xml:space="preserve">bear </w:t>
      </w:r>
      <w:r w:rsidRPr="00A623AA">
        <w:rPr>
          <w:rStyle w:val="Emphasis"/>
          <w:rFonts w:cstheme="minorHAnsi"/>
        </w:rPr>
        <w:t>massive welfare</w:t>
      </w:r>
      <w:r w:rsidRPr="00A623AA">
        <w:rPr>
          <w:rStyle w:val="StyleUnderline"/>
          <w:rFonts w:cstheme="minorHAnsi"/>
        </w:rPr>
        <w:t xml:space="preserve"> and </w:t>
      </w:r>
      <w:r w:rsidRPr="00A623AA">
        <w:rPr>
          <w:rStyle w:val="Emphasis"/>
          <w:rFonts w:cstheme="minorHAnsi"/>
        </w:rPr>
        <w:t>security burdens</w:t>
      </w:r>
      <w:r w:rsidRPr="00A623AA">
        <w:rPr>
          <w:rStyle w:val="StyleUnderline"/>
          <w:rFonts w:cstheme="minorHAnsi"/>
        </w:rPr>
        <w:t xml:space="preserve"> that drain their resources</w:t>
      </w:r>
      <w:r w:rsidRPr="00A623AA">
        <w:rPr>
          <w:rFonts w:cstheme="minorHAnsi"/>
          <w:sz w:val="16"/>
        </w:rPr>
        <w:t xml:space="preserve">. </w:t>
      </w:r>
    </w:p>
    <w:p w14:paraId="30575A8C" w14:textId="77777777" w:rsidR="007F760F" w:rsidRPr="00A623AA" w:rsidRDefault="007F760F" w:rsidP="007F760F">
      <w:pPr>
        <w:rPr>
          <w:rFonts w:cstheme="minorHAnsi"/>
          <w:sz w:val="16"/>
        </w:rPr>
      </w:pPr>
      <w:r w:rsidRPr="00A623AA">
        <w:rPr>
          <w:rFonts w:cstheme="minorHAnsi"/>
          <w:sz w:val="16"/>
        </w:rPr>
        <w:t xml:space="preserve">To account for these costs, </w:t>
      </w:r>
      <w:r w:rsidRPr="00A623AA">
        <w:rPr>
          <w:rStyle w:val="StyleUnderline"/>
          <w:rFonts w:cstheme="minorHAnsi"/>
        </w:rPr>
        <w:t xml:space="preserve">I measure </w:t>
      </w:r>
      <w:r w:rsidRPr="00A623AA">
        <w:rPr>
          <w:rStyle w:val="StyleUnderline"/>
          <w:rFonts w:cstheme="minorHAnsi"/>
          <w:highlight w:val="cyan"/>
        </w:rPr>
        <w:t xml:space="preserve">power in </w:t>
      </w:r>
      <w:r w:rsidRPr="00A623AA">
        <w:rPr>
          <w:rStyle w:val="Emphasis"/>
          <w:rFonts w:cstheme="minorHAnsi"/>
          <w:highlight w:val="cyan"/>
        </w:rPr>
        <w:t>net</w:t>
      </w:r>
      <w:r w:rsidRPr="00A623AA">
        <w:rPr>
          <w:rStyle w:val="StyleUnderline"/>
          <w:rFonts w:cstheme="minorHAnsi"/>
        </w:rPr>
        <w:t xml:space="preserve"> rather than gross </w:t>
      </w:r>
      <w:r w:rsidRPr="00A623AA">
        <w:rPr>
          <w:rStyle w:val="StyleUnderline"/>
          <w:rFonts w:cstheme="minorHAnsi"/>
          <w:highlight w:val="cyan"/>
        </w:rPr>
        <w:t>terms</w:t>
      </w:r>
      <w:r w:rsidRPr="00A623AA">
        <w:rPr>
          <w:rFonts w:cstheme="minorHAnsi"/>
          <w:sz w:val="16"/>
        </w:rPr>
        <w:t xml:space="preserve">. In essence, I create a balance sheet for each country: assets go on one side of the ledger, liabilities go on the other, and net resources are calculated by subtracting the latter from the former. When this is done, </w:t>
      </w:r>
      <w:r w:rsidRPr="00A623AA">
        <w:rPr>
          <w:rStyle w:val="StyleUnderline"/>
          <w:rFonts w:cstheme="minorHAnsi"/>
        </w:rPr>
        <w:t xml:space="preserve">it </w:t>
      </w:r>
      <w:r w:rsidRPr="00A623AA">
        <w:rPr>
          <w:rStyle w:val="StyleUnderline"/>
          <w:rFonts w:cstheme="minorHAnsi"/>
          <w:highlight w:val="cyan"/>
        </w:rPr>
        <w:t xml:space="preserve">becomes </w:t>
      </w:r>
      <w:r w:rsidRPr="00A623AA">
        <w:rPr>
          <w:rStyle w:val="Emphasis"/>
          <w:rFonts w:cstheme="minorHAnsi"/>
          <w:highlight w:val="cyan"/>
        </w:rPr>
        <w:t>clear</w:t>
      </w:r>
      <w:r w:rsidRPr="00A623AA">
        <w:rPr>
          <w:rFonts w:cstheme="minorHAnsi"/>
          <w:sz w:val="16"/>
        </w:rPr>
        <w:t xml:space="preserve"> that </w:t>
      </w:r>
      <w:r w:rsidRPr="00A623AA">
        <w:rPr>
          <w:rStyle w:val="StyleUnderline"/>
          <w:rFonts w:cstheme="minorHAnsi"/>
          <w:highlight w:val="cyan"/>
        </w:rPr>
        <w:t>America’s</w:t>
      </w:r>
      <w:r w:rsidRPr="00A623AA">
        <w:rPr>
          <w:rStyle w:val="StyleUnderline"/>
          <w:rFonts w:cstheme="minorHAnsi"/>
        </w:rPr>
        <w:t xml:space="preserve"> economic and military </w:t>
      </w:r>
      <w:r w:rsidRPr="00A623AA">
        <w:rPr>
          <w:rStyle w:val="StyleUnderline"/>
          <w:rFonts w:cstheme="minorHAnsi"/>
          <w:highlight w:val="cyan"/>
        </w:rPr>
        <w:t>lead</w:t>
      </w:r>
      <w:r w:rsidRPr="00A623AA">
        <w:rPr>
          <w:rFonts w:cstheme="minorHAnsi"/>
          <w:sz w:val="16"/>
        </w:rPr>
        <w:t xml:space="preserve"> over other countries </w:t>
      </w:r>
      <w:r w:rsidRPr="00A623AA">
        <w:rPr>
          <w:rStyle w:val="StyleUnderline"/>
          <w:rFonts w:cstheme="minorHAnsi"/>
          <w:highlight w:val="cyan"/>
        </w:rPr>
        <w:t>is</w:t>
      </w:r>
      <w:r w:rsidRPr="00A623AA">
        <w:rPr>
          <w:rStyle w:val="StyleUnderline"/>
          <w:rFonts w:cstheme="minorHAnsi"/>
        </w:rPr>
        <w:t xml:space="preserve"> </w:t>
      </w:r>
      <w:r w:rsidRPr="00A623AA">
        <w:rPr>
          <w:rStyle w:val="Emphasis"/>
          <w:rFonts w:cstheme="minorHAnsi"/>
        </w:rPr>
        <w:t xml:space="preserve">much </w:t>
      </w:r>
      <w:r w:rsidRPr="00A623AA">
        <w:rPr>
          <w:rStyle w:val="Emphasis"/>
          <w:rFonts w:cstheme="minorHAnsi"/>
          <w:highlight w:val="cyan"/>
        </w:rPr>
        <w:t>large</w:t>
      </w:r>
      <w:r w:rsidRPr="00A623AA">
        <w:rPr>
          <w:rStyle w:val="Emphasis"/>
          <w:rFonts w:cstheme="minorHAnsi"/>
        </w:rPr>
        <w:t>r</w:t>
      </w:r>
      <w:r w:rsidRPr="00A623AA">
        <w:rPr>
          <w:rFonts w:cstheme="minorHAnsi"/>
          <w:sz w:val="16"/>
        </w:rPr>
        <w:t xml:space="preserve"> </w:t>
      </w:r>
      <w:r w:rsidRPr="00A623AA">
        <w:rPr>
          <w:rStyle w:val="StyleUnderline"/>
          <w:rFonts w:cstheme="minorHAnsi"/>
        </w:rPr>
        <w:t>than</w:t>
      </w:r>
      <w:r w:rsidRPr="00A623AA">
        <w:rPr>
          <w:rFonts w:cstheme="minorHAnsi"/>
          <w:sz w:val="16"/>
        </w:rPr>
        <w:t xml:space="preserve"> typically </w:t>
      </w:r>
      <w:r w:rsidRPr="00A623AA">
        <w:rPr>
          <w:rStyle w:val="StyleUnderline"/>
          <w:rFonts w:cstheme="minorHAnsi"/>
        </w:rPr>
        <w:t>assumed</w:t>
      </w:r>
      <w:r w:rsidRPr="00A623AA">
        <w:rPr>
          <w:rFonts w:cstheme="minorHAnsi"/>
          <w:sz w:val="16"/>
        </w:rPr>
        <w:t xml:space="preserve">—and the trends are mostly in its favor. </w:t>
      </w:r>
    </w:p>
    <w:p w14:paraId="2239814E" w14:textId="77777777" w:rsidR="007F760F" w:rsidRPr="00A623AA" w:rsidRDefault="007F760F" w:rsidP="007F760F">
      <w:pPr>
        <w:rPr>
          <w:rFonts w:cstheme="minorHAnsi"/>
          <w:sz w:val="16"/>
        </w:rPr>
      </w:pPr>
      <w:r w:rsidRPr="00A623AA">
        <w:rPr>
          <w:rFonts w:cstheme="minorHAnsi"/>
          <w:sz w:val="16"/>
        </w:rPr>
        <w:t xml:space="preserve">Second, many </w:t>
      </w:r>
      <w:r w:rsidRPr="00A623AA">
        <w:rPr>
          <w:rStyle w:val="StyleUnderline"/>
          <w:highlight w:val="cyan"/>
        </w:rPr>
        <w:t>projections</w:t>
      </w:r>
      <w:r w:rsidRPr="00A623AA">
        <w:rPr>
          <w:rStyle w:val="StyleUnderline"/>
        </w:rPr>
        <w:t xml:space="preserve"> of U.S. power </w:t>
      </w:r>
      <w:r w:rsidRPr="00A623AA">
        <w:rPr>
          <w:rStyle w:val="StyleUnderline"/>
          <w:highlight w:val="cyan"/>
        </w:rPr>
        <w:t>are</w:t>
      </w:r>
      <w:r w:rsidRPr="00A623AA">
        <w:rPr>
          <w:rStyle w:val="StyleUnderline"/>
        </w:rPr>
        <w:t xml:space="preserve"> based on </w:t>
      </w:r>
      <w:r w:rsidRPr="00A623AA">
        <w:rPr>
          <w:rStyle w:val="Emphasis"/>
          <w:highlight w:val="cyan"/>
        </w:rPr>
        <w:t>flawed</w:t>
      </w:r>
      <w:r w:rsidRPr="00A623AA">
        <w:rPr>
          <w:rStyle w:val="Emphasis"/>
        </w:rPr>
        <w:t xml:space="preserve"> notions</w:t>
      </w:r>
      <w:r w:rsidRPr="00A623AA">
        <w:rPr>
          <w:rStyle w:val="StyleUnderline"/>
        </w:rPr>
        <w:t xml:space="preserve"> about why great powers </w:t>
      </w:r>
      <w:r w:rsidRPr="00A623AA">
        <w:rPr>
          <w:rStyle w:val="Emphasis"/>
        </w:rPr>
        <w:t>rise and fall</w:t>
      </w:r>
      <w:r w:rsidRPr="00A623AA">
        <w:rPr>
          <w:rFonts w:cstheme="minorHAnsi"/>
          <w:sz w:val="16"/>
        </w:rPr>
        <w:t xml:space="preserve">. Much of the </w:t>
      </w:r>
      <w:r w:rsidRPr="00A623AA">
        <w:rPr>
          <w:rStyle w:val="StyleUnderline"/>
        </w:rPr>
        <w:t xml:space="preserve">literature </w:t>
      </w:r>
      <w:r w:rsidRPr="00A623AA">
        <w:rPr>
          <w:rStyle w:val="Emphasis"/>
          <w:highlight w:val="cyan"/>
        </w:rPr>
        <w:t>assumes</w:t>
      </w:r>
      <w:r w:rsidRPr="00A623AA">
        <w:rPr>
          <w:rFonts w:cstheme="minorHAnsi"/>
          <w:sz w:val="16"/>
        </w:rPr>
        <w:t xml:space="preserve"> that </w:t>
      </w:r>
      <w:r w:rsidRPr="00A623AA">
        <w:rPr>
          <w:rStyle w:val="StyleUnderline"/>
        </w:rPr>
        <w:t xml:space="preserve">great </w:t>
      </w:r>
      <w:r w:rsidRPr="00A623AA">
        <w:rPr>
          <w:rStyle w:val="StyleUnderline"/>
          <w:highlight w:val="cyan"/>
        </w:rPr>
        <w:t>powers have</w:t>
      </w:r>
      <w:r w:rsidRPr="00A623AA">
        <w:rPr>
          <w:rStyle w:val="StyleUnderline"/>
        </w:rPr>
        <w:t xml:space="preserve"> </w:t>
      </w:r>
      <w:r w:rsidRPr="00A623AA">
        <w:rPr>
          <w:rStyle w:val="Emphasis"/>
        </w:rPr>
        <w:t xml:space="preserve">predictable </w:t>
      </w:r>
      <w:r w:rsidRPr="00A623AA">
        <w:rPr>
          <w:rStyle w:val="Emphasis"/>
          <w:highlight w:val="cyan"/>
        </w:rPr>
        <w:t>life spans</w:t>
      </w:r>
      <w:r w:rsidRPr="00A623AA">
        <w:rPr>
          <w:rFonts w:cstheme="minorHAnsi"/>
          <w:sz w:val="16"/>
        </w:rPr>
        <w:t xml:space="preserve"> and that the more powerful a country becomes the more it suffers from crippling ailments that doom it to decline. 15 The Habsburg, French, and British empires all collapsed. It is therefore natural to assume that the American empire is also destined for the dustbin of history. </w:t>
      </w:r>
    </w:p>
    <w:p w14:paraId="13225C04" w14:textId="77777777" w:rsidR="007F760F" w:rsidRPr="00A623AA" w:rsidRDefault="007F760F" w:rsidP="007F760F">
      <w:pPr>
        <w:rPr>
          <w:rFonts w:cstheme="minorHAnsi"/>
          <w:sz w:val="16"/>
        </w:rPr>
      </w:pPr>
      <w:r w:rsidRPr="00A623AA">
        <w:rPr>
          <w:rFonts w:cstheme="minorHAnsi"/>
          <w:sz w:val="16"/>
        </w:rPr>
        <w:t xml:space="preserve">I argue, however, that </w:t>
      </w:r>
      <w:r w:rsidRPr="00A623AA">
        <w:rPr>
          <w:rStyle w:val="StyleUnderline"/>
          <w:rFonts w:cstheme="minorHAnsi"/>
        </w:rPr>
        <w:t xml:space="preserve">the laws of history do not apply today. </w:t>
      </w:r>
      <w:r w:rsidRPr="00A623AA">
        <w:rPr>
          <w:rStyle w:val="StyleUnderline"/>
          <w:rFonts w:cstheme="minorHAnsi"/>
          <w:highlight w:val="cyan"/>
        </w:rPr>
        <w:t>The U</w:t>
      </w:r>
      <w:r w:rsidRPr="00A623AA">
        <w:rPr>
          <w:rFonts w:cstheme="minorHAnsi"/>
          <w:sz w:val="16"/>
        </w:rPr>
        <w:t xml:space="preserve">nited </w:t>
      </w:r>
      <w:r w:rsidRPr="00A623AA">
        <w:rPr>
          <w:rStyle w:val="StyleUnderline"/>
          <w:rFonts w:cstheme="minorHAnsi"/>
          <w:highlight w:val="cyan"/>
        </w:rPr>
        <w:t>S</w:t>
      </w:r>
      <w:r w:rsidRPr="00A623AA">
        <w:rPr>
          <w:rFonts w:cstheme="minorHAnsi"/>
          <w:sz w:val="16"/>
        </w:rPr>
        <w:t xml:space="preserve">tates </w:t>
      </w:r>
      <w:r w:rsidRPr="00A623AA">
        <w:rPr>
          <w:rStyle w:val="StyleUnderline"/>
          <w:rFonts w:cstheme="minorHAnsi"/>
        </w:rPr>
        <w:t xml:space="preserve">is not </w:t>
      </w:r>
      <w:r w:rsidRPr="00A623AA">
        <w:rPr>
          <w:rFonts w:cstheme="minorHAnsi"/>
          <w:sz w:val="16"/>
        </w:rPr>
        <w:t xml:space="preserve">like other great </w:t>
      </w:r>
      <w:r w:rsidRPr="00A623AA">
        <w:rPr>
          <w:rStyle w:val="StyleUnderline"/>
          <w:rFonts w:cstheme="minorHAnsi"/>
        </w:rPr>
        <w:t>powers</w:t>
      </w:r>
      <w:r w:rsidRPr="00A623AA">
        <w:rPr>
          <w:rFonts w:cstheme="minorHAnsi"/>
          <w:sz w:val="16"/>
        </w:rPr>
        <w:t xml:space="preserve">. Rather, </w:t>
      </w:r>
      <w:r w:rsidRPr="00A623AA">
        <w:rPr>
          <w:rStyle w:val="StyleUnderline"/>
          <w:rFonts w:cstheme="minorHAnsi"/>
        </w:rPr>
        <w:t xml:space="preserve">it </w:t>
      </w:r>
      <w:r w:rsidRPr="00A623AA">
        <w:rPr>
          <w:rStyle w:val="StyleUnderline"/>
          <w:rFonts w:cstheme="minorHAnsi"/>
          <w:highlight w:val="cyan"/>
        </w:rPr>
        <w:t>enjoys</w:t>
      </w:r>
      <w:r w:rsidRPr="00A623AA">
        <w:rPr>
          <w:rFonts w:cstheme="minorHAnsi"/>
          <w:sz w:val="16"/>
        </w:rPr>
        <w:t xml:space="preserve"> a </w:t>
      </w:r>
      <w:r w:rsidRPr="00A623AA">
        <w:rPr>
          <w:rStyle w:val="StyleUnderline"/>
          <w:rFonts w:cstheme="minorHAnsi"/>
          <w:highlight w:val="cyan"/>
        </w:rPr>
        <w:t>unique</w:t>
      </w:r>
      <w:r w:rsidRPr="00A623AA">
        <w:rPr>
          <w:rFonts w:cstheme="minorHAnsi"/>
          <w:sz w:val="16"/>
        </w:rPr>
        <w:t xml:space="preserve"> set of </w:t>
      </w:r>
      <w:r w:rsidRPr="00A623AA">
        <w:rPr>
          <w:rStyle w:val="Emphasis"/>
          <w:rFonts w:cstheme="minorHAnsi"/>
          <w:highlight w:val="cyan"/>
        </w:rPr>
        <w:t>geographic</w:t>
      </w:r>
      <w:r w:rsidRPr="00A623AA">
        <w:rPr>
          <w:rStyle w:val="StyleUnderline"/>
          <w:rFonts w:cstheme="minorHAnsi"/>
          <w:highlight w:val="cyan"/>
        </w:rPr>
        <w:t xml:space="preserve">, </w:t>
      </w:r>
      <w:r w:rsidRPr="00A623AA">
        <w:rPr>
          <w:rStyle w:val="Emphasis"/>
          <w:rFonts w:cstheme="minorHAnsi"/>
          <w:highlight w:val="cyan"/>
        </w:rPr>
        <w:t>demographic</w:t>
      </w:r>
      <w:r w:rsidRPr="00A623AA">
        <w:rPr>
          <w:rStyle w:val="StyleUnderline"/>
          <w:rFonts w:cstheme="minorHAnsi"/>
          <w:highlight w:val="cyan"/>
        </w:rPr>
        <w:t xml:space="preserve">, and </w:t>
      </w:r>
      <w:r w:rsidRPr="00A623AA">
        <w:rPr>
          <w:rStyle w:val="Emphasis"/>
          <w:rFonts w:cstheme="minorHAnsi"/>
          <w:highlight w:val="cyan"/>
        </w:rPr>
        <w:t>institutional advantages</w:t>
      </w:r>
      <w:r w:rsidRPr="00A623AA">
        <w:rPr>
          <w:rStyle w:val="StyleUnderline"/>
        </w:rPr>
        <w:t xml:space="preserve"> </w:t>
      </w:r>
      <w:r w:rsidRPr="00A623AA">
        <w:rPr>
          <w:rStyle w:val="StyleUnderline"/>
          <w:rFonts w:cstheme="minorHAnsi"/>
        </w:rPr>
        <w:t xml:space="preserve">that translate into a </w:t>
      </w:r>
      <w:r w:rsidRPr="00A623AA">
        <w:rPr>
          <w:rStyle w:val="Emphasis"/>
        </w:rPr>
        <w:t>commanding</w:t>
      </w:r>
      <w:r w:rsidRPr="00A623AA">
        <w:rPr>
          <w:rStyle w:val="StyleUnderline"/>
          <w:rFonts w:cstheme="minorHAnsi"/>
        </w:rPr>
        <w:t xml:space="preserve"> geopolitical position</w:t>
      </w:r>
      <w:r w:rsidRPr="00A623AA">
        <w:rPr>
          <w:rFonts w:cstheme="minorHAnsi"/>
          <w:sz w:val="16"/>
        </w:rPr>
        <w:t xml:space="preserve">. The United States does not rank first in all sources of national strength, but it scores highly across the board, whereas all of its potential </w:t>
      </w:r>
      <w:r w:rsidRPr="00A623AA">
        <w:rPr>
          <w:rStyle w:val="StyleUnderline"/>
        </w:rPr>
        <w:t xml:space="preserve">rivals suffer from </w:t>
      </w:r>
      <w:r w:rsidRPr="00A623AA">
        <w:rPr>
          <w:rStyle w:val="Emphasis"/>
        </w:rPr>
        <w:t>critical weaknesses</w:t>
      </w:r>
      <w:r w:rsidRPr="00A623AA">
        <w:rPr>
          <w:rFonts w:cstheme="minorHAnsi"/>
          <w:sz w:val="16"/>
        </w:rPr>
        <w:t>. The United States thus has the best prospects of any nation to amass wealth and military power in the decades ahead.</w:t>
      </w:r>
    </w:p>
    <w:p w14:paraId="2830AE4A" w14:textId="77777777" w:rsidR="007F760F" w:rsidRPr="00A623AA" w:rsidRDefault="007F760F" w:rsidP="007F760F"/>
    <w:p w14:paraId="5A97F4C6" w14:textId="77777777" w:rsidR="007F760F" w:rsidRPr="00A623AA" w:rsidRDefault="007F760F" w:rsidP="007F760F">
      <w:pPr>
        <w:pStyle w:val="Heading2"/>
      </w:pPr>
      <w:r w:rsidRPr="00A623AA">
        <w:lastRenderedPageBreak/>
        <w:t>Space DA</w:t>
      </w:r>
    </w:p>
    <w:p w14:paraId="12963E4D" w14:textId="77777777" w:rsidR="007F760F" w:rsidRPr="00A623AA" w:rsidRDefault="007F760F" w:rsidP="007F760F">
      <w:pPr>
        <w:pStyle w:val="Heading3"/>
      </w:pPr>
      <w:r w:rsidRPr="00A623AA">
        <w:lastRenderedPageBreak/>
        <w:t>Space DA---1NC</w:t>
      </w:r>
    </w:p>
    <w:p w14:paraId="28E0D8CE" w14:textId="77777777" w:rsidR="007F760F" w:rsidRPr="00A623AA" w:rsidRDefault="007F760F" w:rsidP="007F760F">
      <w:pPr>
        <w:pStyle w:val="Heading4"/>
      </w:pPr>
      <w:r w:rsidRPr="00A623AA">
        <w:t xml:space="preserve">Growth key to </w:t>
      </w:r>
      <w:r w:rsidRPr="00A623AA">
        <w:rPr>
          <w:u w:val="single"/>
        </w:rPr>
        <w:t>space colonization</w:t>
      </w:r>
      <w:r w:rsidRPr="00A623AA">
        <w:t xml:space="preserve">---extinction. </w:t>
      </w:r>
    </w:p>
    <w:p w14:paraId="54EA1F97" w14:textId="77777777" w:rsidR="007F760F" w:rsidRPr="00A623AA" w:rsidRDefault="007F760F" w:rsidP="007F760F">
      <w:r w:rsidRPr="00A623AA">
        <w:rPr>
          <w:rStyle w:val="Style13ptBold"/>
        </w:rPr>
        <w:t xml:space="preserve">Kovic ’19 </w:t>
      </w:r>
      <w:r w:rsidRPr="00A623AA">
        <w:t xml:space="preserve">[Marko; March 2019; co-founder president of the Zurich Institute of Public Affairs Research; "The future of energy," https://osf.io/preprints/socarxiv/aswz9/download] </w:t>
      </w:r>
    </w:p>
    <w:p w14:paraId="34CACC02" w14:textId="77777777" w:rsidR="007F760F" w:rsidRPr="00A623AA" w:rsidRDefault="007F760F" w:rsidP="007F760F">
      <w:pPr>
        <w:rPr>
          <w:sz w:val="16"/>
        </w:rPr>
      </w:pPr>
      <w:r w:rsidRPr="00A623AA">
        <w:rPr>
          <w:rStyle w:val="StyleUnderline"/>
        </w:rPr>
        <w:t>Ideally</w:t>
      </w:r>
      <w:r w:rsidRPr="00A623AA">
        <w:rPr>
          <w:sz w:val="16"/>
        </w:rPr>
        <w:t xml:space="preserve">, the </w:t>
      </w:r>
      <w:r w:rsidRPr="00A623AA">
        <w:rPr>
          <w:rStyle w:val="StyleUnderline"/>
        </w:rPr>
        <w:t>mitigation of climate risks will</w:t>
      </w:r>
      <w:r w:rsidRPr="00A623AA">
        <w:rPr>
          <w:sz w:val="16"/>
        </w:rPr>
        <w:t xml:space="preserve"> </w:t>
      </w:r>
      <w:r w:rsidRPr="00A623AA">
        <w:rPr>
          <w:rStyle w:val="Emphasis"/>
        </w:rPr>
        <w:t>coincide</w:t>
      </w:r>
      <w:r w:rsidRPr="00A623AA">
        <w:rPr>
          <w:sz w:val="16"/>
        </w:rPr>
        <w:t xml:space="preserve"> </w:t>
      </w:r>
      <w:r w:rsidRPr="00A623AA">
        <w:rPr>
          <w:rStyle w:val="StyleUnderline"/>
        </w:rPr>
        <w:t>with and</w:t>
      </w:r>
      <w:r w:rsidRPr="00A623AA">
        <w:rPr>
          <w:sz w:val="16"/>
        </w:rPr>
        <w:t xml:space="preserve"> </w:t>
      </w:r>
      <w:r w:rsidRPr="00A623AA">
        <w:rPr>
          <w:rStyle w:val="Emphasis"/>
        </w:rPr>
        <w:t>contribute</w:t>
      </w:r>
      <w:r w:rsidRPr="00A623AA">
        <w:rPr>
          <w:sz w:val="16"/>
        </w:rPr>
        <w:t xml:space="preserve"> </w:t>
      </w:r>
      <w:r w:rsidRPr="00A623AA">
        <w:rPr>
          <w:rStyle w:val="StyleUnderline"/>
        </w:rPr>
        <w:t xml:space="preserve">to the development of improved or even entirely novel </w:t>
      </w:r>
      <w:r w:rsidRPr="00A623AA">
        <w:rPr>
          <w:rStyle w:val="Emphasis"/>
        </w:rPr>
        <w:t>sources of energy</w:t>
      </w:r>
      <w:r w:rsidRPr="00A623AA">
        <w:rPr>
          <w:sz w:val="16"/>
        </w:rPr>
        <w:t xml:space="preserve"> </w:t>
      </w:r>
      <w:r w:rsidRPr="00A623AA">
        <w:rPr>
          <w:rStyle w:val="StyleUnderline"/>
        </w:rPr>
        <w:t xml:space="preserve">that will increase the </w:t>
      </w:r>
      <w:r w:rsidRPr="00A623AA">
        <w:rPr>
          <w:rStyle w:val="Emphasis"/>
        </w:rPr>
        <w:t>long-term chances of humankind’s survival</w:t>
      </w:r>
      <w:r w:rsidRPr="00A623AA">
        <w:rPr>
          <w:sz w:val="16"/>
        </w:rPr>
        <w:t xml:space="preserve"> </w:t>
      </w:r>
      <w:r w:rsidRPr="00A623AA">
        <w:rPr>
          <w:rStyle w:val="StyleUnderline"/>
        </w:rPr>
        <w:t>by means of</w:t>
      </w:r>
      <w:r w:rsidRPr="00A623AA">
        <w:rPr>
          <w:sz w:val="16"/>
        </w:rPr>
        <w:t xml:space="preserve"> </w:t>
      </w:r>
      <w:r w:rsidRPr="00A623AA">
        <w:rPr>
          <w:rStyle w:val="Emphasis"/>
        </w:rPr>
        <w:t>space colonization</w:t>
      </w:r>
      <w:r w:rsidRPr="00A623AA">
        <w:rPr>
          <w:sz w:val="16"/>
        </w:rPr>
        <w:t xml:space="preserve">. </w:t>
      </w:r>
      <w:r w:rsidRPr="00A623AA">
        <w:rPr>
          <w:rStyle w:val="StyleUnderline"/>
        </w:rPr>
        <w:t xml:space="preserve">This is </w:t>
      </w:r>
      <w:r w:rsidRPr="00A623AA">
        <w:rPr>
          <w:rStyle w:val="Emphasis"/>
        </w:rPr>
        <w:t>not an unrealistic expectation</w:t>
      </w:r>
      <w:r w:rsidRPr="00A623AA">
        <w:rPr>
          <w:sz w:val="16"/>
        </w:rPr>
        <w:t xml:space="preserve">, </w:t>
      </w:r>
      <w:r w:rsidRPr="00A623AA">
        <w:rPr>
          <w:rStyle w:val="StyleUnderline"/>
        </w:rPr>
        <w:t>given that the mitigation of climate risks consists</w:t>
      </w:r>
      <w:r w:rsidRPr="00A623AA">
        <w:rPr>
          <w:sz w:val="16"/>
        </w:rPr>
        <w:t xml:space="preserve">, to a large degree, </w:t>
      </w:r>
      <w:r w:rsidRPr="00A623AA">
        <w:rPr>
          <w:rStyle w:val="StyleUnderline"/>
        </w:rPr>
        <w:t>of replacing fossil fuels with other, less harmful sources of energy</w:t>
      </w:r>
      <w:r w:rsidRPr="00A623AA">
        <w:rPr>
          <w:sz w:val="16"/>
        </w:rPr>
        <w:t xml:space="preserve">. However, </w:t>
      </w:r>
      <w:r w:rsidRPr="00A623AA">
        <w:rPr>
          <w:rStyle w:val="StyleUnderline"/>
        </w:rPr>
        <w:t>some climate change mitigation strategies might actually</w:t>
      </w:r>
      <w:r w:rsidRPr="00A623AA">
        <w:rPr>
          <w:sz w:val="16"/>
        </w:rPr>
        <w:t xml:space="preserve"> </w:t>
      </w:r>
      <w:r w:rsidRPr="00A623AA">
        <w:rPr>
          <w:rStyle w:val="Emphasis"/>
        </w:rPr>
        <w:t>harm the long-term prospects of humankind</w:t>
      </w:r>
      <w:r w:rsidRPr="00A623AA">
        <w:rPr>
          <w:sz w:val="16"/>
        </w:rPr>
        <w:t>.</w:t>
      </w:r>
    </w:p>
    <w:p w14:paraId="63012EA2" w14:textId="77777777" w:rsidR="007F760F" w:rsidRPr="00A623AA" w:rsidRDefault="007F760F" w:rsidP="007F760F">
      <w:pPr>
        <w:rPr>
          <w:sz w:val="16"/>
        </w:rPr>
      </w:pPr>
      <w:r w:rsidRPr="00A623AA">
        <w:rPr>
          <w:sz w:val="16"/>
        </w:rPr>
        <w:t xml:space="preserve">First, </w:t>
      </w:r>
      <w:r w:rsidRPr="00A623AA">
        <w:rPr>
          <w:rStyle w:val="StyleUnderline"/>
        </w:rPr>
        <w:t>it is possible that dominant climate change mitigation</w:t>
      </w:r>
      <w:r w:rsidRPr="00A623AA">
        <w:rPr>
          <w:sz w:val="16"/>
        </w:rPr>
        <w:t xml:space="preserve"> strategies </w:t>
      </w:r>
      <w:r w:rsidRPr="00A623AA">
        <w:rPr>
          <w:rStyle w:val="StyleUnderline"/>
        </w:rPr>
        <w:t xml:space="preserve">will actively </w:t>
      </w:r>
      <w:r w:rsidRPr="00A623AA">
        <w:rPr>
          <w:rStyle w:val="Emphasis"/>
        </w:rPr>
        <w:t>exclude</w:t>
      </w:r>
      <w:r w:rsidRPr="00A623AA">
        <w:rPr>
          <w:rStyle w:val="StyleUnderline"/>
        </w:rPr>
        <w:t xml:space="preserve"> any form of</w:t>
      </w:r>
      <w:r w:rsidRPr="00A623AA">
        <w:rPr>
          <w:sz w:val="16"/>
        </w:rPr>
        <w:t xml:space="preserve"> </w:t>
      </w:r>
      <w:r w:rsidRPr="00A623AA">
        <w:rPr>
          <w:rStyle w:val="Emphasis"/>
        </w:rPr>
        <w:t>nuclear energy</w:t>
      </w:r>
      <w:r w:rsidRPr="00A623AA">
        <w:rPr>
          <w:sz w:val="16"/>
        </w:rPr>
        <w:t xml:space="preserve"> </w:t>
      </w:r>
      <w:r w:rsidRPr="00A623AA">
        <w:rPr>
          <w:rStyle w:val="StyleUnderline"/>
        </w:rPr>
        <w:t>from the repertoire of climate-friendly energy sources. Existing and experimental</w:t>
      </w:r>
      <w:r w:rsidRPr="00A623AA">
        <w:rPr>
          <w:sz w:val="16"/>
        </w:rPr>
        <w:t xml:space="preserve"> (molten salt) </w:t>
      </w:r>
      <w:r w:rsidRPr="00A623AA">
        <w:rPr>
          <w:rStyle w:val="StyleUnderline"/>
        </w:rPr>
        <w:t>fission reactors could play a significant role in replacing carbon-heavy energy sources</w:t>
      </w:r>
      <w:r w:rsidRPr="00A623AA">
        <w:rPr>
          <w:sz w:val="16"/>
        </w:rPr>
        <w:t xml:space="preserve">,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A623AA">
        <w:rPr>
          <w:rStyle w:val="StyleUnderline"/>
        </w:rPr>
        <w:t xml:space="preserve">If such a scenario came to be, our attempts at </w:t>
      </w:r>
      <w:r w:rsidRPr="00A623AA">
        <w:rPr>
          <w:rStyle w:val="Emphasis"/>
        </w:rPr>
        <w:t>colonizing space</w:t>
      </w:r>
      <w:r w:rsidRPr="00A623AA">
        <w:rPr>
          <w:rStyle w:val="StyleUnderline"/>
        </w:rPr>
        <w:t xml:space="preserve"> would almost</w:t>
      </w:r>
      <w:r w:rsidRPr="00A623AA">
        <w:rPr>
          <w:sz w:val="16"/>
        </w:rPr>
        <w:t xml:space="preserve"> </w:t>
      </w:r>
      <w:r w:rsidRPr="00A623AA">
        <w:rPr>
          <w:rStyle w:val="Emphasis"/>
        </w:rPr>
        <w:t>certainly fail</w:t>
      </w:r>
      <w:r w:rsidRPr="00A623AA">
        <w:rPr>
          <w:sz w:val="16"/>
        </w:rPr>
        <w:t xml:space="preserve">: </w:t>
      </w:r>
      <w:r w:rsidRPr="00A623AA">
        <w:rPr>
          <w:rStyle w:val="StyleUnderline"/>
        </w:rPr>
        <w:t xml:space="preserve">There are currently no alternatives to </w:t>
      </w:r>
      <w:r w:rsidRPr="00A623AA">
        <w:rPr>
          <w:rStyle w:val="Emphasis"/>
        </w:rPr>
        <w:t>fission</w:t>
      </w:r>
      <w:r w:rsidRPr="00A623AA">
        <w:rPr>
          <w:rStyle w:val="StyleUnderline"/>
        </w:rPr>
        <w:t xml:space="preserve"> and </w:t>
      </w:r>
      <w:r w:rsidRPr="00A623AA">
        <w:rPr>
          <w:rStyle w:val="Emphasis"/>
        </w:rPr>
        <w:t>fusion</w:t>
      </w:r>
      <w:r w:rsidRPr="00A623AA">
        <w:rPr>
          <w:rStyle w:val="StyleUnderline"/>
        </w:rPr>
        <w:t>, and it is</w:t>
      </w:r>
      <w:r w:rsidRPr="00A623AA">
        <w:rPr>
          <w:sz w:val="16"/>
        </w:rPr>
        <w:t xml:space="preserve"> </w:t>
      </w:r>
      <w:r w:rsidRPr="00A623AA">
        <w:rPr>
          <w:rStyle w:val="Emphasis"/>
        </w:rPr>
        <w:t>highly improbable</w:t>
      </w:r>
      <w:r w:rsidRPr="00A623AA">
        <w:rPr>
          <w:sz w:val="16"/>
        </w:rPr>
        <w:t xml:space="preserve"> </w:t>
      </w:r>
      <w:r w:rsidRPr="00A623AA">
        <w:rPr>
          <w:rStyle w:val="StyleUnderline"/>
        </w:rPr>
        <w:t xml:space="preserve">that Solar power alone could suffice for sustaining </w:t>
      </w:r>
      <w:r w:rsidRPr="00A623AA">
        <w:rPr>
          <w:rStyle w:val="Emphasis"/>
        </w:rPr>
        <w:t>extraterrestrial habitats</w:t>
      </w:r>
      <w:r w:rsidRPr="00A623AA">
        <w:rPr>
          <w:sz w:val="16"/>
        </w:rPr>
        <w:t>.</w:t>
      </w:r>
    </w:p>
    <w:p w14:paraId="3F66E8C0" w14:textId="77777777" w:rsidR="007F760F" w:rsidRPr="00A623AA" w:rsidRDefault="007F760F" w:rsidP="007F760F">
      <w:pPr>
        <w:rPr>
          <w:sz w:val="16"/>
        </w:rPr>
      </w:pPr>
      <w:r w:rsidRPr="00A623AA">
        <w:rPr>
          <w:sz w:val="16"/>
        </w:rPr>
        <w:t xml:space="preserve">Second, </w:t>
      </w:r>
      <w:r w:rsidRPr="00A623AA">
        <w:rPr>
          <w:rStyle w:val="StyleUnderline"/>
        </w:rPr>
        <w:t xml:space="preserve">there is some probability that climate change mitigation strategies will </w:t>
      </w:r>
      <w:r w:rsidRPr="00A623AA">
        <w:rPr>
          <w:rStyle w:val="Emphasis"/>
        </w:rPr>
        <w:t>change the social order</w:t>
      </w:r>
      <w:r w:rsidRPr="00A623AA">
        <w:rPr>
          <w:sz w:val="16"/>
        </w:rPr>
        <w:t xml:space="preserve"> </w:t>
      </w:r>
      <w:r w:rsidRPr="00A623AA">
        <w:rPr>
          <w:rStyle w:val="StyleUnderline"/>
        </w:rPr>
        <w:t>towards a</w:t>
      </w:r>
      <w:r w:rsidRPr="00A623AA">
        <w:rPr>
          <w:sz w:val="16"/>
        </w:rPr>
        <w:t xml:space="preserve"> </w:t>
      </w:r>
      <w:r w:rsidRPr="00A623AA">
        <w:rPr>
          <w:rStyle w:val="Emphasis"/>
        </w:rPr>
        <w:t>degrowth</w:t>
      </w:r>
      <w:r w:rsidRPr="00A623AA">
        <w:rPr>
          <w:sz w:val="16"/>
        </w:rPr>
        <w:t xml:space="preserve"> </w:t>
      </w:r>
      <w:r w:rsidRPr="00A623AA">
        <w:rPr>
          <w:rStyle w:val="StyleUnderline"/>
        </w:rPr>
        <w:t>philosophy. Degrowth is a vague socio-economic concept and social movement that</w:t>
      </w:r>
      <w:r w:rsidRPr="00A623AA">
        <w:rPr>
          <w:sz w:val="16"/>
        </w:rPr>
        <w:t xml:space="preserve">, in general, </w:t>
      </w:r>
      <w:r w:rsidRPr="00A623AA">
        <w:rPr>
          <w:rStyle w:val="StyleUnderline"/>
        </w:rPr>
        <w:t>calls for a</w:t>
      </w:r>
      <w:r w:rsidRPr="00A623AA">
        <w:rPr>
          <w:sz w:val="16"/>
        </w:rPr>
        <w:t xml:space="preserve"> </w:t>
      </w:r>
      <w:r w:rsidRPr="00A623AA">
        <w:rPr>
          <w:rStyle w:val="Emphasis"/>
        </w:rPr>
        <w:t>contraction</w:t>
      </w:r>
      <w:r w:rsidRPr="00A623AA">
        <w:rPr>
          <w:sz w:val="16"/>
        </w:rPr>
        <w:t xml:space="preserve"> </w:t>
      </w:r>
      <w:r w:rsidRPr="00A623AA">
        <w:rPr>
          <w:rStyle w:val="StyleUnderline"/>
        </w:rPr>
        <w:t>of the global and national economies by means of</w:t>
      </w:r>
      <w:r w:rsidRPr="00A623AA">
        <w:rPr>
          <w:sz w:val="16"/>
        </w:rPr>
        <w:t xml:space="preserve"> </w:t>
      </w:r>
      <w:r w:rsidRPr="00A623AA">
        <w:rPr>
          <w:rStyle w:val="Emphasis"/>
        </w:rPr>
        <w:t>lower production</w:t>
      </w:r>
      <w:r w:rsidRPr="00A623AA">
        <w:rPr>
          <w:sz w:val="16"/>
        </w:rPr>
        <w:t xml:space="preserve"> </w:t>
      </w:r>
      <w:r w:rsidRPr="00A623AA">
        <w:rPr>
          <w:rStyle w:val="StyleUnderline"/>
        </w:rPr>
        <w:t>and</w:t>
      </w:r>
      <w:r w:rsidRPr="00A623AA">
        <w:rPr>
          <w:sz w:val="16"/>
        </w:rPr>
        <w:t xml:space="preserve"> </w:t>
      </w:r>
      <w:r w:rsidRPr="00A623AA">
        <w:rPr>
          <w:rStyle w:val="Emphasis"/>
        </w:rPr>
        <w:t>consumption rates</w:t>
      </w:r>
      <w:r w:rsidRPr="00A623AA">
        <w:rPr>
          <w:sz w:val="16"/>
        </w:rPr>
        <w:t xml:space="preserve">, </w:t>
      </w:r>
      <w:r w:rsidRPr="00A623AA">
        <w:rPr>
          <w:rStyle w:val="StyleUnderline"/>
        </w:rPr>
        <w:t>and</w:t>
      </w:r>
      <w:r w:rsidRPr="00A623AA">
        <w:rPr>
          <w:sz w:val="16"/>
        </w:rPr>
        <w:t xml:space="preserve">, to some degree, to </w:t>
      </w:r>
      <w:r w:rsidRPr="00A623AA">
        <w:rPr>
          <w:rStyle w:val="StyleUnderline"/>
        </w:rPr>
        <w:t xml:space="preserve">more </w:t>
      </w:r>
      <w:r w:rsidRPr="00A623AA">
        <w:rPr>
          <w:rStyle w:val="Emphasis"/>
        </w:rPr>
        <w:t>profound changes</w:t>
      </w:r>
      <w:r w:rsidRPr="00A623AA">
        <w:rPr>
          <w:sz w:val="16"/>
        </w:rPr>
        <w:t xml:space="preserve"> </w:t>
      </w:r>
      <w:r w:rsidRPr="00A623AA">
        <w:rPr>
          <w:rStyle w:val="StyleUnderline"/>
        </w:rPr>
        <w:t>to the “capitalist” system of</w:t>
      </w:r>
      <w:r w:rsidRPr="00A623AA">
        <w:rPr>
          <w:sz w:val="16"/>
        </w:rPr>
        <w:t xml:space="preserve"> </w:t>
      </w:r>
      <w:r w:rsidRPr="00A623AA">
        <w:rPr>
          <w:rStyle w:val="Emphasis"/>
        </w:rPr>
        <w:t>economic production</w:t>
      </w:r>
      <w:r w:rsidRPr="00A623AA">
        <w:rPr>
          <w:sz w:val="16"/>
        </w:rPr>
        <w:t xml:space="preserve"> [67]. Degrowth or degrowth-like approaches are being actively considered as climate risk mitigation strategies [68, 69], and </w:t>
      </w:r>
      <w:r w:rsidRPr="00A623AA">
        <w:rPr>
          <w:rStyle w:val="StyleUnderline"/>
        </w:rPr>
        <w:t>degrowth would almost certainly be a highly effective measure for mitigating climate change</w:t>
      </w:r>
      <w:r w:rsidRPr="00A623AA">
        <w:rPr>
          <w:sz w:val="16"/>
        </w:rPr>
        <w:t xml:space="preserve">. After all, if we were to drastically reduce or even completely eliminate the (industrial) sources of greenhouse gases, </w:t>
      </w:r>
      <w:r w:rsidRPr="00A623AA">
        <w:rPr>
          <w:rStyle w:val="StyleUnderline"/>
        </w:rPr>
        <w:t xml:space="preserve">the amount of greenhouse gases that are being emitted </w:t>
      </w:r>
      <w:proofErr w:type="gramStart"/>
      <w:r w:rsidRPr="00A623AA">
        <w:rPr>
          <w:rStyle w:val="StyleUnderline"/>
        </w:rPr>
        <w:t>would accordingly</w:t>
      </w:r>
      <w:proofErr w:type="gramEnd"/>
      <w:r w:rsidRPr="00A623AA">
        <w:rPr>
          <w:rStyle w:val="StyleUnderline"/>
        </w:rPr>
        <w:t xml:space="preserve"> drastically sink. From the </w:t>
      </w:r>
      <w:r w:rsidRPr="00A623AA">
        <w:rPr>
          <w:rStyle w:val="Emphasis"/>
        </w:rPr>
        <w:t>long-term perspective</w:t>
      </w:r>
      <w:r w:rsidRPr="00A623AA">
        <w:rPr>
          <w:sz w:val="16"/>
        </w:rPr>
        <w:t xml:space="preserve"> </w:t>
      </w:r>
      <w:r w:rsidRPr="00A623AA">
        <w:rPr>
          <w:rStyle w:val="StyleUnderline"/>
        </w:rPr>
        <w:t xml:space="preserve">of </w:t>
      </w:r>
      <w:r w:rsidRPr="00A623AA">
        <w:rPr>
          <w:rStyle w:val="Emphasis"/>
        </w:rPr>
        <w:t>humankind’s survival</w:t>
      </w:r>
      <w:r w:rsidRPr="00A623AA">
        <w:rPr>
          <w:rStyle w:val="StyleUnderline"/>
        </w:rPr>
        <w:t xml:space="preserve">, </w:t>
      </w:r>
      <w:r w:rsidRPr="00A623AA">
        <w:rPr>
          <w:rStyle w:val="StyleUnderline"/>
          <w:highlight w:val="cyan"/>
        </w:rPr>
        <w:t xml:space="preserve">degrowth </w:t>
      </w:r>
      <w:r w:rsidRPr="00A623AA">
        <w:rPr>
          <w:rStyle w:val="StyleUnderline"/>
        </w:rPr>
        <w:t xml:space="preserve">is </w:t>
      </w:r>
      <w:r w:rsidRPr="00A623AA">
        <w:rPr>
          <w:rStyle w:val="Emphasis"/>
        </w:rPr>
        <w:t>problematic</w:t>
      </w:r>
      <w:r w:rsidRPr="00A623AA">
        <w:rPr>
          <w:sz w:val="16"/>
        </w:rPr>
        <w:t xml:space="preserve"> in at least two ways. </w:t>
      </w:r>
      <w:r w:rsidRPr="00A623AA">
        <w:rPr>
          <w:rStyle w:val="StyleUnderline"/>
        </w:rPr>
        <w:t xml:space="preserve">First, there is a risk that the general contraction of economic activity </w:t>
      </w:r>
      <w:r w:rsidRPr="00A623AA">
        <w:rPr>
          <w:rStyle w:val="StyleUnderline"/>
          <w:highlight w:val="cyan"/>
        </w:rPr>
        <w:t>would</w:t>
      </w:r>
      <w:r w:rsidRPr="00A623AA">
        <w:rPr>
          <w:rStyle w:val="StyleUnderline"/>
        </w:rPr>
        <w:t xml:space="preserve"> also </w:t>
      </w:r>
      <w:r w:rsidRPr="00A623AA">
        <w:rPr>
          <w:rStyle w:val="StyleUnderline"/>
          <w:highlight w:val="cyan"/>
        </w:rPr>
        <w:t xml:space="preserve">slow </w:t>
      </w:r>
      <w:r w:rsidRPr="00A623AA">
        <w:rPr>
          <w:rStyle w:val="StyleUnderline"/>
        </w:rPr>
        <w:t>or</w:t>
      </w:r>
      <w:r w:rsidRPr="00A623AA">
        <w:rPr>
          <w:sz w:val="16"/>
        </w:rPr>
        <w:t xml:space="preserve"> </w:t>
      </w:r>
      <w:r w:rsidRPr="00A623AA">
        <w:rPr>
          <w:rStyle w:val="Emphasis"/>
        </w:rPr>
        <w:t xml:space="preserve">eliminate </w:t>
      </w:r>
      <w:r w:rsidRPr="00A623AA">
        <w:rPr>
          <w:rStyle w:val="Emphasis"/>
          <w:highlight w:val="cyan"/>
        </w:rPr>
        <w:t>progress</w:t>
      </w:r>
      <w:r w:rsidRPr="00A623AA">
        <w:rPr>
          <w:sz w:val="16"/>
          <w:highlight w:val="cyan"/>
        </w:rPr>
        <w:t xml:space="preserve"> </w:t>
      </w:r>
      <w:r w:rsidRPr="00A623AA">
        <w:rPr>
          <w:rStyle w:val="StyleUnderline"/>
          <w:highlight w:val="cyan"/>
        </w:rPr>
        <w:t>in</w:t>
      </w:r>
      <w:r w:rsidRPr="00A623AA">
        <w:rPr>
          <w:rStyle w:val="StyleUnderline"/>
        </w:rPr>
        <w:t xml:space="preserve"> the domain of</w:t>
      </w:r>
      <w:r w:rsidRPr="00A623AA">
        <w:rPr>
          <w:sz w:val="16"/>
        </w:rPr>
        <w:t xml:space="preserve"> </w:t>
      </w:r>
      <w:r w:rsidRPr="00A623AA">
        <w:rPr>
          <w:rStyle w:val="Emphasis"/>
          <w:highlight w:val="cyan"/>
        </w:rPr>
        <w:t>energy</w:t>
      </w:r>
      <w:r w:rsidRPr="00A623AA">
        <w:rPr>
          <w:sz w:val="16"/>
          <w:highlight w:val="cyan"/>
        </w:rPr>
        <w:t xml:space="preserve">, </w:t>
      </w:r>
      <w:r w:rsidRPr="00A623AA">
        <w:rPr>
          <w:rStyle w:val="StyleUnderline"/>
          <w:highlight w:val="cyan"/>
        </w:rPr>
        <w:t>which would</w:t>
      </w:r>
      <w:r w:rsidRPr="00A623AA">
        <w:rPr>
          <w:rStyle w:val="StyleUnderline"/>
        </w:rPr>
        <w:t>,</w:t>
      </w:r>
      <w:r w:rsidRPr="00A623AA">
        <w:rPr>
          <w:sz w:val="16"/>
        </w:rPr>
        <w:t xml:space="preserve"> in turn, </w:t>
      </w:r>
      <w:r w:rsidRPr="00A623AA">
        <w:rPr>
          <w:rStyle w:val="StyleUnderline"/>
          <w:highlight w:val="cyan"/>
        </w:rPr>
        <w:t>reduce</w:t>
      </w:r>
      <w:r w:rsidRPr="00A623AA">
        <w:rPr>
          <w:rStyle w:val="StyleUnderline"/>
        </w:rPr>
        <w:t xml:space="preserve"> the probability of </w:t>
      </w:r>
      <w:r w:rsidRPr="00A623AA">
        <w:rPr>
          <w:rStyle w:val="Emphasis"/>
        </w:rPr>
        <w:t xml:space="preserve">successful </w:t>
      </w:r>
      <w:r w:rsidRPr="00A623AA">
        <w:rPr>
          <w:rStyle w:val="Emphasis"/>
          <w:highlight w:val="cyan"/>
        </w:rPr>
        <w:t>space col</w:t>
      </w:r>
      <w:r w:rsidRPr="00A623AA">
        <w:rPr>
          <w:rStyle w:val="Emphasis"/>
        </w:rPr>
        <w:t>onization</w:t>
      </w:r>
      <w:r w:rsidRPr="00A623AA">
        <w:rPr>
          <w:sz w:val="16"/>
        </w:rPr>
        <w:t xml:space="preserve"> </w:t>
      </w:r>
      <w:r w:rsidRPr="00A623AA">
        <w:rPr>
          <w:rStyle w:val="StyleUnderline"/>
        </w:rPr>
        <w:t xml:space="preserve">due to an absence of </w:t>
      </w:r>
      <w:r w:rsidRPr="00A623AA">
        <w:rPr>
          <w:rStyle w:val="Emphasis"/>
        </w:rPr>
        <w:t>suitable energy sources</w:t>
      </w:r>
      <w:r w:rsidRPr="00A623AA">
        <w:rPr>
          <w:sz w:val="16"/>
        </w:rPr>
        <w:t xml:space="preserve">. </w:t>
      </w:r>
      <w:r w:rsidRPr="00A623AA">
        <w:rPr>
          <w:rStyle w:val="StyleUnderline"/>
        </w:rPr>
        <w:t xml:space="preserve">Second, and more fundamental: </w:t>
      </w:r>
      <w:r w:rsidRPr="00A623AA">
        <w:rPr>
          <w:rStyle w:val="StyleUnderline"/>
          <w:highlight w:val="cyan"/>
        </w:rPr>
        <w:t>If degrowth were</w:t>
      </w:r>
      <w:r w:rsidRPr="00A623AA">
        <w:rPr>
          <w:rStyle w:val="StyleUnderline"/>
        </w:rPr>
        <w:t xml:space="preserve"> to become </w:t>
      </w:r>
      <w:r w:rsidRPr="00A623AA">
        <w:rPr>
          <w:rStyle w:val="StyleUnderline"/>
          <w:highlight w:val="cyan"/>
        </w:rPr>
        <w:t>a</w:t>
      </w:r>
      <w:r w:rsidRPr="00A623AA">
        <w:rPr>
          <w:sz w:val="16"/>
          <w:highlight w:val="cyan"/>
        </w:rPr>
        <w:t xml:space="preserve"> </w:t>
      </w:r>
      <w:r w:rsidRPr="00A623AA">
        <w:rPr>
          <w:rStyle w:val="Emphasis"/>
          <w:highlight w:val="cyan"/>
        </w:rPr>
        <w:t>dominant</w:t>
      </w:r>
      <w:r w:rsidRPr="00A623AA">
        <w:rPr>
          <w:rStyle w:val="Emphasis"/>
        </w:rPr>
        <w:t xml:space="preserve"> societal </w:t>
      </w:r>
      <w:r w:rsidRPr="00A623AA">
        <w:rPr>
          <w:rStyle w:val="Emphasis"/>
          <w:highlight w:val="cyan"/>
        </w:rPr>
        <w:t>paradigm</w:t>
      </w:r>
      <w:r w:rsidRPr="00A623AA">
        <w:rPr>
          <w:sz w:val="16"/>
          <w:highlight w:val="cyan"/>
        </w:rPr>
        <w:t xml:space="preserve">, </w:t>
      </w:r>
      <w:r w:rsidRPr="00A623AA">
        <w:rPr>
          <w:rStyle w:val="StyleUnderline"/>
          <w:highlight w:val="cyan"/>
        </w:rPr>
        <w:t xml:space="preserve">it is </w:t>
      </w:r>
      <w:r w:rsidRPr="00A623AA">
        <w:rPr>
          <w:rStyle w:val="Emphasis"/>
          <w:highlight w:val="cyan"/>
        </w:rPr>
        <w:t>uncertain</w:t>
      </w:r>
      <w:r w:rsidRPr="00A623AA">
        <w:rPr>
          <w:rStyle w:val="StyleUnderline"/>
          <w:highlight w:val="cyan"/>
        </w:rPr>
        <w:t xml:space="preserve"> whether</w:t>
      </w:r>
      <w:r w:rsidRPr="00A623AA">
        <w:rPr>
          <w:rStyle w:val="StyleUnderline"/>
        </w:rPr>
        <w:t xml:space="preserve"> the long-term survival of humankind by means of </w:t>
      </w:r>
      <w:r w:rsidRPr="00A623AA">
        <w:rPr>
          <w:rStyle w:val="Emphasis"/>
          <w:highlight w:val="cyan"/>
        </w:rPr>
        <w:t>space colo</w:t>
      </w:r>
      <w:r w:rsidRPr="00A623AA">
        <w:rPr>
          <w:rStyle w:val="Emphasis"/>
        </w:rPr>
        <w:t>nization</w:t>
      </w:r>
      <w:r w:rsidRPr="00A623AA">
        <w:rPr>
          <w:sz w:val="16"/>
          <w:highlight w:val="cyan"/>
        </w:rPr>
        <w:t xml:space="preserve"> </w:t>
      </w:r>
      <w:r w:rsidRPr="00A623AA">
        <w:rPr>
          <w:rStyle w:val="StyleUnderline"/>
          <w:highlight w:val="cyan"/>
        </w:rPr>
        <w:t>would be</w:t>
      </w:r>
      <w:r w:rsidRPr="00A623AA">
        <w:rPr>
          <w:rStyle w:val="StyleUnderline"/>
        </w:rPr>
        <w:t xml:space="preserve"> regarded a </w:t>
      </w:r>
      <w:r w:rsidRPr="00A623AA">
        <w:rPr>
          <w:rStyle w:val="Emphasis"/>
          <w:highlight w:val="cyan"/>
        </w:rPr>
        <w:t>desirable</w:t>
      </w:r>
      <w:r w:rsidRPr="00A623AA">
        <w:rPr>
          <w:rStyle w:val="Emphasis"/>
        </w:rPr>
        <w:t xml:space="preserve"> goal</w:t>
      </w:r>
      <w:r w:rsidRPr="00A623AA">
        <w:rPr>
          <w:sz w:val="16"/>
        </w:rPr>
        <w:t xml:space="preserve">. </w:t>
      </w:r>
      <w:r w:rsidRPr="00A623AA">
        <w:rPr>
          <w:rStyle w:val="StyleUnderline"/>
        </w:rPr>
        <w:t xml:space="preserve">In a literal sense, </w:t>
      </w:r>
      <w:r w:rsidRPr="00A623AA">
        <w:rPr>
          <w:rStyle w:val="StyleUnderline"/>
          <w:highlight w:val="cyan"/>
        </w:rPr>
        <w:t>establishing</w:t>
      </w:r>
      <w:r w:rsidRPr="00A623AA">
        <w:rPr>
          <w:rStyle w:val="StyleUnderline"/>
        </w:rPr>
        <w:t xml:space="preserve"> </w:t>
      </w:r>
      <w:r w:rsidRPr="00A623AA">
        <w:rPr>
          <w:rStyle w:val="Emphasis"/>
        </w:rPr>
        <w:t>extraterrestrial colonies would mean growth</w:t>
      </w:r>
      <w:r w:rsidRPr="00A623AA">
        <w:rPr>
          <w:sz w:val="16"/>
        </w:rPr>
        <w:t xml:space="preserve">; </w:t>
      </w:r>
      <w:r w:rsidRPr="00A623AA">
        <w:rPr>
          <w:rStyle w:val="StyleUnderline"/>
        </w:rPr>
        <w:t>the size of the total human population would grow,</w:t>
      </w:r>
      <w:r w:rsidRPr="00A623AA">
        <w:rPr>
          <w:sz w:val="16"/>
        </w:rPr>
        <w:t xml:space="preserve"> and the area of space-time that humans occupy would grow.</w:t>
      </w:r>
    </w:p>
    <w:p w14:paraId="69FBD6CE" w14:textId="77777777" w:rsidR="007F760F" w:rsidRPr="00A623AA" w:rsidRDefault="007F760F" w:rsidP="007F760F">
      <w:pPr>
        <w:rPr>
          <w:sz w:val="16"/>
        </w:rPr>
      </w:pPr>
      <w:r w:rsidRPr="00A623AA">
        <w:rPr>
          <w:rStyle w:val="StyleUnderline"/>
        </w:rPr>
        <w:t xml:space="preserve">In a more philosophical sense, </w:t>
      </w:r>
      <w:r w:rsidRPr="00A623AA">
        <w:rPr>
          <w:rStyle w:val="StyleUnderline"/>
          <w:highlight w:val="cyan"/>
        </w:rPr>
        <w:t>degrowth might</w:t>
      </w:r>
      <w:r w:rsidRPr="00A623AA">
        <w:rPr>
          <w:rStyle w:val="StyleUnderline"/>
        </w:rPr>
        <w:t xml:space="preserve"> even</w:t>
      </w:r>
      <w:r w:rsidRPr="00A623AA">
        <w:rPr>
          <w:rStyle w:val="StyleUnderline"/>
          <w:highlight w:val="cyan"/>
        </w:rPr>
        <w:t xml:space="preserve"> be</w:t>
      </w:r>
      <w:r w:rsidRPr="00A623AA">
        <w:rPr>
          <w:sz w:val="16"/>
          <w:highlight w:val="cyan"/>
        </w:rPr>
        <w:t xml:space="preserve"> </w:t>
      </w:r>
      <w:r w:rsidRPr="00A623AA">
        <w:rPr>
          <w:rStyle w:val="Emphasis"/>
          <w:highlight w:val="cyan"/>
        </w:rPr>
        <w:t xml:space="preserve">antithetical to </w:t>
      </w:r>
      <w:r w:rsidRPr="00A623AA">
        <w:rPr>
          <w:rStyle w:val="Emphasis"/>
        </w:rPr>
        <w:t xml:space="preserve">space </w:t>
      </w:r>
      <w:r w:rsidRPr="00A623AA">
        <w:rPr>
          <w:rStyle w:val="Emphasis"/>
          <w:highlight w:val="cyan"/>
        </w:rPr>
        <w:t>colonization</w:t>
      </w:r>
      <w:r w:rsidRPr="00A623AA">
        <w:rPr>
          <w:sz w:val="16"/>
        </w:rPr>
        <w:t xml:space="preserve">. </w:t>
      </w:r>
      <w:r w:rsidRPr="00A623AA">
        <w:rPr>
          <w:rStyle w:val="StyleUnderline"/>
        </w:rPr>
        <w:t>Even though both degrowth and space colonization have a similar moral goal</w:t>
      </w:r>
      <w:r w:rsidRPr="00A623AA">
        <w:rPr>
          <w:sz w:val="16"/>
        </w:rPr>
        <w:t xml:space="preserve"> – </w:t>
      </w:r>
      <w:r w:rsidRPr="00A623AA">
        <w:rPr>
          <w:rStyle w:val="StyleUnderline"/>
        </w:rPr>
        <w:t>increasing wellbeing</w:t>
      </w:r>
      <w:r w:rsidRPr="00A623AA">
        <w:rPr>
          <w:sz w:val="16"/>
        </w:rPr>
        <w:t xml:space="preserve"> – , </w:t>
      </w:r>
      <w:r w:rsidRPr="00A623AA">
        <w:rPr>
          <w:rStyle w:val="StyleUnderline"/>
        </w:rPr>
        <w:t>the ends to that goal are very different. Within degrowth</w:t>
      </w:r>
      <w:r w:rsidRPr="00A623AA">
        <w:rPr>
          <w:sz w:val="16"/>
        </w:rPr>
        <w:t xml:space="preserve"> philosophy, </w:t>
      </w:r>
      <w:r w:rsidRPr="00A623AA">
        <w:rPr>
          <w:rStyle w:val="StyleUnderline"/>
          <w:highlight w:val="cyan"/>
        </w:rPr>
        <w:t>the goal is</w:t>
      </w:r>
      <w:r w:rsidRPr="00A623AA">
        <w:rPr>
          <w:rStyle w:val="StyleUnderline"/>
        </w:rPr>
        <w:t>,</w:t>
      </w:r>
      <w:r w:rsidRPr="00A623AA">
        <w:rPr>
          <w:sz w:val="16"/>
        </w:rPr>
        <w:t xml:space="preserve"> metaphorically speaking, </w:t>
      </w:r>
      <w:r w:rsidRPr="00A623AA">
        <w:rPr>
          <w:rStyle w:val="StyleUnderline"/>
          <w:highlight w:val="cyan"/>
        </w:rPr>
        <w:t>not to “live beyond our means”</w:t>
      </w:r>
      <w:r w:rsidRPr="00A623AA">
        <w:rPr>
          <w:rStyle w:val="StyleUnderline"/>
        </w:rPr>
        <w:t>: We should strive for “ecological balance”, and such a state should increase the</w:t>
      </w:r>
      <w:r w:rsidRPr="00A623AA">
        <w:rPr>
          <w:sz w:val="16"/>
        </w:rPr>
        <w:t xml:space="preserve"> </w:t>
      </w:r>
      <w:r w:rsidRPr="00A623AA">
        <w:rPr>
          <w:rStyle w:val="Emphasis"/>
        </w:rPr>
        <w:t>average wellbeing</w:t>
      </w:r>
      <w:r w:rsidRPr="00A623AA">
        <w:rPr>
          <w:sz w:val="16"/>
        </w:rPr>
        <w:t xml:space="preserve">. </w:t>
      </w:r>
      <w:r w:rsidRPr="00A623AA">
        <w:rPr>
          <w:rStyle w:val="StyleUnderline"/>
        </w:rPr>
        <w:t xml:space="preserve">But </w:t>
      </w:r>
      <w:r w:rsidRPr="00A623AA">
        <w:rPr>
          <w:rStyle w:val="StyleUnderline"/>
          <w:highlight w:val="cyan"/>
        </w:rPr>
        <w:t>the frame of reference is the status quo</w:t>
      </w:r>
      <w:r w:rsidRPr="00A623AA">
        <w:rPr>
          <w:rStyle w:val="StyleUnderline"/>
        </w:rPr>
        <w:t xml:space="preserve">; Earth and </w:t>
      </w:r>
      <w:r w:rsidRPr="00A623AA">
        <w:rPr>
          <w:rStyle w:val="StyleUnderline"/>
          <w:highlight w:val="cyan"/>
        </w:rPr>
        <w:t>humankind</w:t>
      </w:r>
      <w:r w:rsidRPr="00A623AA">
        <w:rPr>
          <w:rStyle w:val="StyleUnderline"/>
        </w:rPr>
        <w:t xml:space="preserve"> as we know it </w:t>
      </w:r>
      <w:r w:rsidRPr="00A623AA">
        <w:rPr>
          <w:rStyle w:val="Emphasis"/>
          <w:highlight w:val="cyan"/>
        </w:rPr>
        <w:t>today</w:t>
      </w:r>
      <w:r w:rsidRPr="00A623AA">
        <w:rPr>
          <w:rStyle w:val="StyleUnderline"/>
          <w:highlight w:val="cyan"/>
        </w:rPr>
        <w:t>. Space colonization</w:t>
      </w:r>
      <w:r w:rsidRPr="00A623AA">
        <w:rPr>
          <w:rStyle w:val="StyleUnderline"/>
        </w:rPr>
        <w:t>,</w:t>
      </w:r>
      <w:r w:rsidRPr="00A623AA">
        <w:rPr>
          <w:sz w:val="16"/>
        </w:rPr>
        <w:t xml:space="preserve"> on the other hand, </w:t>
      </w:r>
      <w:r w:rsidRPr="00A623AA">
        <w:rPr>
          <w:rStyle w:val="StyleUnderline"/>
          <w:highlight w:val="cyan"/>
        </w:rPr>
        <w:t>operates with a</w:t>
      </w:r>
      <w:r w:rsidRPr="00A623AA">
        <w:rPr>
          <w:rStyle w:val="StyleUnderline"/>
        </w:rPr>
        <w:t xml:space="preserve"> much</w:t>
      </w:r>
      <w:r w:rsidRPr="00A623AA">
        <w:rPr>
          <w:sz w:val="16"/>
        </w:rPr>
        <w:t xml:space="preserve"> </w:t>
      </w:r>
      <w:r w:rsidRPr="00A623AA">
        <w:rPr>
          <w:rStyle w:val="Emphasis"/>
          <w:highlight w:val="cyan"/>
        </w:rPr>
        <w:t>larger frame</w:t>
      </w:r>
      <w:r w:rsidRPr="00A623AA">
        <w:rPr>
          <w:rStyle w:val="StyleUnderline"/>
        </w:rPr>
        <w:t xml:space="preserve"> of reference</w:t>
      </w:r>
      <w:r w:rsidRPr="00A623AA">
        <w:rPr>
          <w:sz w:val="16"/>
        </w:rPr>
        <w:t xml:space="preserve">: </w:t>
      </w:r>
      <w:r w:rsidRPr="00A623AA">
        <w:rPr>
          <w:rStyle w:val="Emphasis"/>
          <w:sz w:val="28"/>
          <w:szCs w:val="28"/>
          <w:highlight w:val="cyan"/>
        </w:rPr>
        <w:t>All</w:t>
      </w:r>
      <w:r w:rsidRPr="00A623AA">
        <w:rPr>
          <w:rStyle w:val="Emphasis"/>
          <w:sz w:val="28"/>
          <w:szCs w:val="28"/>
        </w:rPr>
        <w:t xml:space="preserve"> the </w:t>
      </w:r>
      <w:r w:rsidRPr="00A623AA">
        <w:rPr>
          <w:rStyle w:val="Emphasis"/>
          <w:highlight w:val="cyan"/>
        </w:rPr>
        <w:t>future generations</w:t>
      </w:r>
      <w:r w:rsidRPr="00A623AA">
        <w:rPr>
          <w:rStyle w:val="Emphasis"/>
        </w:rPr>
        <w:t xml:space="preserve"> of humans</w:t>
      </w:r>
      <w:r w:rsidRPr="00A623AA">
        <w:rPr>
          <w:sz w:val="16"/>
        </w:rPr>
        <w:t xml:space="preserve"> (and other sentient beings) </w:t>
      </w:r>
      <w:r w:rsidRPr="00A623AA">
        <w:rPr>
          <w:rStyle w:val="StyleUnderline"/>
        </w:rPr>
        <w:t>who could enjoy wellbeing if we succeed in colonizing space</w:t>
      </w:r>
      <w:r w:rsidRPr="00A623AA">
        <w:rPr>
          <w:sz w:val="16"/>
        </w:rPr>
        <w:t xml:space="preserve"> – </w:t>
      </w:r>
      <w:r w:rsidRPr="00A623AA">
        <w:rPr>
          <w:rStyle w:val="StyleUnderline"/>
        </w:rPr>
        <w:t xml:space="preserve">and who will categorically be </w:t>
      </w:r>
      <w:r w:rsidRPr="00A623AA">
        <w:rPr>
          <w:rStyle w:val="Emphasis"/>
          <w:highlight w:val="cyan"/>
        </w:rPr>
        <w:t>denied</w:t>
      </w:r>
      <w:r w:rsidRPr="00A623AA">
        <w:rPr>
          <w:rStyle w:val="Emphasis"/>
        </w:rPr>
        <w:t xml:space="preserve"> that </w:t>
      </w:r>
      <w:r w:rsidRPr="00A623AA">
        <w:rPr>
          <w:rStyle w:val="Emphasis"/>
          <w:highlight w:val="cyan"/>
        </w:rPr>
        <w:t>wellbeing</w:t>
      </w:r>
      <w:r w:rsidRPr="00A623AA">
        <w:rPr>
          <w:sz w:val="16"/>
          <w:highlight w:val="cyan"/>
        </w:rPr>
        <w:t xml:space="preserve"> </w:t>
      </w:r>
      <w:r w:rsidRPr="00A623AA">
        <w:rPr>
          <w:rStyle w:val="StyleUnderline"/>
          <w:highlight w:val="cyan"/>
        </w:rPr>
        <w:t>if we fail to colonize</w:t>
      </w:r>
      <w:r w:rsidRPr="00A623AA">
        <w:rPr>
          <w:rStyle w:val="StyleUnderline"/>
        </w:rPr>
        <w:t xml:space="preserve"> space</w:t>
      </w:r>
      <w:r w:rsidRPr="00A623AA">
        <w:rPr>
          <w:sz w:val="16"/>
        </w:rPr>
        <w:t xml:space="preserve"> [70]. </w:t>
      </w:r>
      <w:r w:rsidRPr="00A623AA">
        <w:rPr>
          <w:rStyle w:val="StyleUnderline"/>
        </w:rPr>
        <w:t xml:space="preserve">The goal of space </w:t>
      </w:r>
      <w:r w:rsidRPr="00A623AA">
        <w:rPr>
          <w:rStyle w:val="StyleUnderline"/>
        </w:rPr>
        <w:lastRenderedPageBreak/>
        <w:t xml:space="preserve">colonization as a </w:t>
      </w:r>
      <w:r w:rsidRPr="00A623AA">
        <w:rPr>
          <w:rStyle w:val="Emphasis"/>
        </w:rPr>
        <w:t>moral project</w:t>
      </w:r>
      <w:r w:rsidRPr="00A623AA">
        <w:rPr>
          <w:sz w:val="16"/>
        </w:rPr>
        <w:t xml:space="preserve"> </w:t>
      </w:r>
      <w:r w:rsidRPr="00A623AA">
        <w:rPr>
          <w:rStyle w:val="StyleUnderline"/>
        </w:rPr>
        <w:t xml:space="preserve">is not to live beyond our means, but to actively </w:t>
      </w:r>
      <w:r w:rsidRPr="00A623AA">
        <w:rPr>
          <w:rStyle w:val="Emphasis"/>
        </w:rPr>
        <w:t>redefine</w:t>
      </w:r>
      <w:r w:rsidRPr="00A623AA">
        <w:rPr>
          <w:rStyle w:val="StyleUnderline"/>
        </w:rPr>
        <w:t xml:space="preserve"> and</w:t>
      </w:r>
      <w:r w:rsidRPr="00A623AA">
        <w:rPr>
          <w:sz w:val="16"/>
        </w:rPr>
        <w:t xml:space="preserve"> </w:t>
      </w:r>
      <w:r w:rsidRPr="00A623AA">
        <w:rPr>
          <w:rStyle w:val="Emphasis"/>
        </w:rPr>
        <w:t>expand</w:t>
      </w:r>
      <w:r w:rsidRPr="00A623AA">
        <w:rPr>
          <w:sz w:val="16"/>
        </w:rPr>
        <w:t xml:space="preserve"> </w:t>
      </w:r>
      <w:r w:rsidRPr="00A623AA">
        <w:rPr>
          <w:rStyle w:val="StyleUnderline"/>
        </w:rPr>
        <w:t xml:space="preserve">what our means are through scientific and </w:t>
      </w:r>
      <w:r w:rsidRPr="00A623AA">
        <w:rPr>
          <w:rStyle w:val="Emphasis"/>
        </w:rPr>
        <w:t>technological progress</w:t>
      </w:r>
      <w:r w:rsidRPr="00A623AA">
        <w:rPr>
          <w:sz w:val="16"/>
        </w:rPr>
        <w:t>.</w:t>
      </w:r>
    </w:p>
    <w:p w14:paraId="7D6C7A7E" w14:textId="77777777" w:rsidR="007F760F" w:rsidRPr="00A623AA" w:rsidRDefault="007F760F" w:rsidP="007F760F">
      <w:pPr>
        <w:pStyle w:val="Heading3"/>
      </w:pPr>
      <w:r w:rsidRPr="00A623AA">
        <w:lastRenderedPageBreak/>
        <w:t>Space Impact---2NC</w:t>
      </w:r>
    </w:p>
    <w:p w14:paraId="45A435ED" w14:textId="77777777" w:rsidR="007F760F" w:rsidRPr="00A623AA" w:rsidRDefault="007F760F" w:rsidP="007F760F">
      <w:pPr>
        <w:pStyle w:val="Heading4"/>
      </w:pPr>
      <w:r w:rsidRPr="00A623AA">
        <w:t xml:space="preserve">Space colonization </w:t>
      </w:r>
      <w:r w:rsidRPr="00A623AA">
        <w:rPr>
          <w:u w:val="single"/>
        </w:rPr>
        <w:t>prevents</w:t>
      </w:r>
      <w:r w:rsidRPr="00A623AA">
        <w:t xml:space="preserve"> global armed conflict – space is a new opportunity to </w:t>
      </w:r>
      <w:r w:rsidRPr="00A623AA">
        <w:rPr>
          <w:u w:val="single"/>
        </w:rPr>
        <w:t>peacefully</w:t>
      </w:r>
      <w:r w:rsidRPr="00A623AA">
        <w:t xml:space="preserve"> escape </w:t>
      </w:r>
      <w:proofErr w:type="gramStart"/>
      <w:r w:rsidRPr="00A623AA">
        <w:rPr>
          <w:u w:val="single"/>
        </w:rPr>
        <w:t>chaos</w:t>
      </w:r>
      <w:proofErr w:type="gramEnd"/>
    </w:p>
    <w:p w14:paraId="47B58C34" w14:textId="77777777" w:rsidR="007F760F" w:rsidRPr="00A623AA" w:rsidRDefault="007F760F" w:rsidP="007F760F">
      <w:r w:rsidRPr="00A623AA">
        <w:rPr>
          <w:rStyle w:val="Style13ptBold"/>
        </w:rPr>
        <w:t>Antin ’20</w:t>
      </w:r>
      <w:r w:rsidRPr="00A623AA">
        <w:t xml:space="preserve"> [Doug; 09/06/2020; MBA from Babson F.W. Olin Graduate School of Business; "Why Space Exploration Will Prevent a Global War," Medium, https://medium.com/predict/why-space-exploration-will-prevent-a-global-war-43e832043d88 </w:t>
      </w:r>
      <w:r w:rsidRPr="00A623AA">
        <w:rPr>
          <w:rStyle w:val="StyleUnderline"/>
        </w:rPr>
        <w:t>//</w:t>
      </w:r>
      <w:r w:rsidRPr="00A623AA">
        <w:t>The St. Mark’s School of Texas, Anish Guddati–Class of 2024]</w:t>
      </w:r>
    </w:p>
    <w:p w14:paraId="1AD08F32" w14:textId="77777777" w:rsidR="007F760F" w:rsidRPr="00A623AA" w:rsidRDefault="007F760F" w:rsidP="007F760F">
      <w:r w:rsidRPr="00A623AA">
        <w:t xml:space="preserve">History has a habit of repeating itself. </w:t>
      </w:r>
      <w:r w:rsidRPr="00A623AA">
        <w:rPr>
          <w:rStyle w:val="StyleUnderline"/>
        </w:rPr>
        <w:t>We live in times with increasing</w:t>
      </w:r>
      <w:r w:rsidRPr="00A623AA">
        <w:t xml:space="preserve"> </w:t>
      </w:r>
      <w:r w:rsidRPr="00A623AA">
        <w:rPr>
          <w:rStyle w:val="Emphasis"/>
        </w:rPr>
        <w:t>global sectarian violence</w:t>
      </w:r>
      <w:r w:rsidRPr="00A623AA">
        <w:t xml:space="preserve">, </w:t>
      </w:r>
      <w:r w:rsidRPr="00A623AA">
        <w:rPr>
          <w:rStyle w:val="StyleUnderline"/>
        </w:rPr>
        <w:t>rising nationalism</w:t>
      </w:r>
      <w:r w:rsidRPr="00A623AA">
        <w:t xml:space="preserve">, </w:t>
      </w:r>
      <w:r w:rsidRPr="00A623AA">
        <w:rPr>
          <w:rStyle w:val="Emphasis"/>
        </w:rPr>
        <w:t>trade wars</w:t>
      </w:r>
      <w:r w:rsidRPr="00A623AA">
        <w:t xml:space="preserve">, </w:t>
      </w:r>
      <w:r w:rsidRPr="00A623AA">
        <w:rPr>
          <w:rStyle w:val="StyleUnderline"/>
        </w:rPr>
        <w:t>and a</w:t>
      </w:r>
      <w:r w:rsidRPr="00A623AA">
        <w:t xml:space="preserve"> generally </w:t>
      </w:r>
      <w:r w:rsidRPr="00A623AA">
        <w:rPr>
          <w:rStyle w:val="StyleUnderline"/>
        </w:rPr>
        <w:t>overcrowded Earth</w:t>
      </w:r>
      <w:r w:rsidRPr="00A623AA">
        <w:t xml:space="preserve">. </w:t>
      </w:r>
      <w:r w:rsidRPr="00A623AA">
        <w:rPr>
          <w:rStyle w:val="StyleUnderline"/>
        </w:rPr>
        <w:t>These are</w:t>
      </w:r>
      <w:r w:rsidRPr="00A623AA">
        <w:t xml:space="preserve"> </w:t>
      </w:r>
      <w:r w:rsidRPr="00A623AA">
        <w:rPr>
          <w:rStyle w:val="Emphasis"/>
        </w:rPr>
        <w:t>warning signs</w:t>
      </w:r>
      <w:r w:rsidRPr="00A623AA">
        <w:t xml:space="preserve"> </w:t>
      </w:r>
      <w:r w:rsidRPr="00A623AA">
        <w:rPr>
          <w:rStyle w:val="StyleUnderline"/>
        </w:rPr>
        <w:t>of what is coming</w:t>
      </w:r>
      <w:r w:rsidRPr="00A623AA">
        <w:t>.</w:t>
      </w:r>
    </w:p>
    <w:p w14:paraId="4E121EA5" w14:textId="77777777" w:rsidR="007F760F" w:rsidRPr="00A623AA" w:rsidRDefault="007F760F" w:rsidP="007F760F">
      <w:r w:rsidRPr="00A623AA">
        <w:rPr>
          <w:rStyle w:val="StyleUnderline"/>
        </w:rPr>
        <w:t>A</w:t>
      </w:r>
      <w:r w:rsidRPr="00A623AA">
        <w:t xml:space="preserve"> </w:t>
      </w:r>
      <w:r w:rsidRPr="00A623AA">
        <w:rPr>
          <w:rStyle w:val="Emphasis"/>
        </w:rPr>
        <w:t>global conflict</w:t>
      </w:r>
      <w:r w:rsidRPr="00A623AA">
        <w:t xml:space="preserve"> </w:t>
      </w:r>
      <w:r w:rsidRPr="00A623AA">
        <w:rPr>
          <w:rStyle w:val="StyleUnderline"/>
        </w:rPr>
        <w:t>is on the horizon.</w:t>
      </w:r>
      <w:r w:rsidRPr="00A623AA">
        <w:t xml:space="preserve"> But </w:t>
      </w:r>
      <w:r w:rsidRPr="00A623AA">
        <w:rPr>
          <w:rStyle w:val="StyleUnderline"/>
        </w:rPr>
        <w:t>history</w:t>
      </w:r>
      <w:r w:rsidRPr="00A623AA">
        <w:t xml:space="preserve"> also </w:t>
      </w:r>
      <w:r w:rsidRPr="00A623AA">
        <w:rPr>
          <w:rStyle w:val="StyleUnderline"/>
        </w:rPr>
        <w:t>shows us</w:t>
      </w:r>
      <w:r w:rsidRPr="00A623AA">
        <w:t xml:space="preserve"> </w:t>
      </w:r>
      <w:r w:rsidRPr="00A623AA">
        <w:rPr>
          <w:rStyle w:val="StyleUnderline"/>
        </w:rPr>
        <w:t>that</w:t>
      </w:r>
      <w:r w:rsidRPr="00A623AA">
        <w:t xml:space="preserve"> this </w:t>
      </w:r>
      <w:r w:rsidRPr="00A623AA">
        <w:rPr>
          <w:rStyle w:val="StyleUnderline"/>
        </w:rPr>
        <w:t>conflict is avoidable</w:t>
      </w:r>
      <w:r w:rsidRPr="00A623AA">
        <w:t>.</w:t>
      </w:r>
    </w:p>
    <w:p w14:paraId="282E8399" w14:textId="77777777" w:rsidR="007F760F" w:rsidRPr="00A623AA" w:rsidRDefault="007F760F" w:rsidP="007F760F">
      <w:r w:rsidRPr="00A623AA">
        <w:t xml:space="preserve">We need a common sense of purpose, a sense of awe, and a way to believe that you can be anything or anyone you want to be in an infinitely large universe. </w:t>
      </w:r>
      <w:r w:rsidRPr="00A623AA">
        <w:rPr>
          <w:rStyle w:val="StyleUnderline"/>
        </w:rPr>
        <w:t>We need a new frontier to explore and settle</w:t>
      </w:r>
      <w:r w:rsidRPr="00A623AA">
        <w:t xml:space="preserve">. </w:t>
      </w:r>
      <w:r w:rsidRPr="00A623AA">
        <w:rPr>
          <w:rStyle w:val="StyleUnderline"/>
        </w:rPr>
        <w:t>A frontier to provide massive economic growth</w:t>
      </w:r>
      <w:r w:rsidRPr="00A623AA">
        <w:t xml:space="preserve"> and an opportunity for cultural exploration.</w:t>
      </w:r>
    </w:p>
    <w:p w14:paraId="1B7B4E64" w14:textId="77777777" w:rsidR="007F760F" w:rsidRPr="00A623AA" w:rsidRDefault="007F760F" w:rsidP="007F760F">
      <w:r w:rsidRPr="00A623AA">
        <w:rPr>
          <w:rStyle w:val="StyleUnderline"/>
        </w:rPr>
        <w:t>Space is the</w:t>
      </w:r>
      <w:r w:rsidRPr="00A623AA">
        <w:t xml:space="preserve"> </w:t>
      </w:r>
      <w:r w:rsidRPr="00A623AA">
        <w:rPr>
          <w:rStyle w:val="Emphasis"/>
        </w:rPr>
        <w:t>ideal frontier</w:t>
      </w:r>
      <w:r w:rsidRPr="00A623AA">
        <w:t xml:space="preserve"> </w:t>
      </w:r>
      <w:r w:rsidRPr="00A623AA">
        <w:rPr>
          <w:rStyle w:val="StyleUnderline"/>
        </w:rPr>
        <w:t>for preventing conflict.</w:t>
      </w:r>
    </w:p>
    <w:p w14:paraId="647B0294" w14:textId="77777777" w:rsidR="007F760F" w:rsidRPr="00A623AA" w:rsidRDefault="007F760F" w:rsidP="007F760F">
      <w:r w:rsidRPr="00A623AA">
        <w:t>It’s Not All About Economic Expansion</w:t>
      </w:r>
    </w:p>
    <w:p w14:paraId="5E1EE711" w14:textId="77777777" w:rsidR="007F760F" w:rsidRPr="00A623AA" w:rsidRDefault="007F760F" w:rsidP="007F760F">
      <w:r w:rsidRPr="00A623AA">
        <w:t xml:space="preserve">Throughout history, settling frontier lands wasn’t always about economic expansion. It was about </w:t>
      </w:r>
      <w:proofErr w:type="gramStart"/>
      <w:r w:rsidRPr="00A623AA">
        <w:t>freedom</w:t>
      </w:r>
      <w:proofErr w:type="gramEnd"/>
      <w:r w:rsidRPr="00A623AA">
        <w:t xml:space="preserve"> to </w:t>
      </w:r>
      <w:r w:rsidRPr="00A623AA">
        <w:rPr>
          <w:rStyle w:val="StyleUnderline"/>
        </w:rPr>
        <w:t>inhabit locations where new ideas and</w:t>
      </w:r>
      <w:r w:rsidRPr="00A623AA">
        <w:t xml:space="preserve"> forms of </w:t>
      </w:r>
      <w:r w:rsidRPr="00A623AA">
        <w:rPr>
          <w:rStyle w:val="StyleUnderline"/>
        </w:rPr>
        <w:t>self-realization</w:t>
      </w:r>
      <w:r w:rsidRPr="00A623AA">
        <w:t xml:space="preserve"> could </w:t>
      </w:r>
      <w:r w:rsidRPr="00A623AA">
        <w:rPr>
          <w:rStyle w:val="StyleUnderline"/>
        </w:rPr>
        <w:t>take place</w:t>
      </w:r>
      <w:r w:rsidRPr="00A623AA">
        <w:t xml:space="preserve">. It was </w:t>
      </w:r>
      <w:r w:rsidRPr="00A623AA">
        <w:rPr>
          <w:rStyle w:val="StyleUnderline"/>
        </w:rPr>
        <w:t>about finding faraway locations to inhabit to</w:t>
      </w:r>
      <w:r w:rsidRPr="00A623AA">
        <w:t xml:space="preserve"> </w:t>
      </w:r>
      <w:r w:rsidRPr="00A623AA">
        <w:rPr>
          <w:rStyle w:val="Emphasis"/>
        </w:rPr>
        <w:t>escape violence</w:t>
      </w:r>
      <w:r w:rsidRPr="00A623AA">
        <w:t xml:space="preserve">. </w:t>
      </w:r>
      <w:r w:rsidRPr="00A623AA">
        <w:rPr>
          <w:rStyle w:val="StyleUnderline"/>
        </w:rPr>
        <w:t>By taking up worldly possessions and fleeing majority rule it was an</w:t>
      </w:r>
      <w:r w:rsidRPr="00A623AA">
        <w:t xml:space="preserve"> </w:t>
      </w:r>
      <w:r w:rsidRPr="00A623AA">
        <w:rPr>
          <w:rStyle w:val="Emphasis"/>
        </w:rPr>
        <w:t>antidote to conflict.</w:t>
      </w:r>
    </w:p>
    <w:p w14:paraId="62936851" w14:textId="77777777" w:rsidR="007F760F" w:rsidRPr="00A623AA" w:rsidRDefault="007F760F" w:rsidP="007F760F">
      <w:r w:rsidRPr="00A623AA">
        <w:t xml:space="preserve">In the modern era, </w:t>
      </w:r>
      <w:r w:rsidRPr="00A623AA">
        <w:rPr>
          <w:rStyle w:val="StyleUnderline"/>
        </w:rPr>
        <w:t>this</w:t>
      </w:r>
      <w:r w:rsidRPr="00A623AA">
        <w:t xml:space="preserve"> type of </w:t>
      </w:r>
      <w:r w:rsidRPr="00A623AA">
        <w:rPr>
          <w:rStyle w:val="StyleUnderline"/>
        </w:rPr>
        <w:t>expansion has stopped</w:t>
      </w:r>
      <w:r w:rsidRPr="00A623AA">
        <w:t xml:space="preserve">. There’s nowhere to run for intellectual freedom. </w:t>
      </w:r>
      <w:r w:rsidRPr="00A623AA">
        <w:rPr>
          <w:rStyle w:val="StyleUnderline"/>
        </w:rPr>
        <w:t>Earth is getting full</w:t>
      </w:r>
      <w:r w:rsidRPr="00A623AA">
        <w:t xml:space="preserve">. But progress in the space industry presents an opportunity to </w:t>
      </w:r>
      <w:r w:rsidRPr="00A623AA">
        <w:rPr>
          <w:rStyle w:val="StyleUnderline"/>
        </w:rPr>
        <w:t>avoid conflict through space colonization</w:t>
      </w:r>
      <w:r w:rsidRPr="00A623AA">
        <w:t>.</w:t>
      </w:r>
    </w:p>
    <w:p w14:paraId="4C15CFE7" w14:textId="77777777" w:rsidR="007F760F" w:rsidRPr="00A623AA" w:rsidRDefault="007F760F" w:rsidP="007F760F">
      <w:pPr>
        <w:rPr>
          <w:rStyle w:val="Emphasis"/>
        </w:rPr>
      </w:pPr>
      <w:r w:rsidRPr="00A623AA">
        <w:rPr>
          <w:rStyle w:val="Emphasis"/>
        </w:rPr>
        <w:t>Sectarian Violence</w:t>
      </w:r>
    </w:p>
    <w:p w14:paraId="7BD5C102" w14:textId="77777777" w:rsidR="007F760F" w:rsidRPr="00A623AA" w:rsidRDefault="007F760F" w:rsidP="007F760F">
      <w:r w:rsidRPr="00A623AA">
        <w:rPr>
          <w:rStyle w:val="StyleUnderline"/>
        </w:rPr>
        <w:t>In America</w:t>
      </w:r>
      <w:r w:rsidRPr="00A623AA">
        <w:t xml:space="preserve">, </w:t>
      </w:r>
      <w:r w:rsidRPr="00A623AA">
        <w:rPr>
          <w:rStyle w:val="StyleUnderline"/>
        </w:rPr>
        <w:t>you have groups like BLM</w:t>
      </w:r>
      <w:r w:rsidRPr="00A623AA">
        <w:t xml:space="preserve">, Antifa, Patriot Prayer Group, QAnon </w:t>
      </w:r>
      <w:r w:rsidRPr="00A623AA">
        <w:rPr>
          <w:rStyle w:val="StyleUnderline"/>
        </w:rPr>
        <w:t>battling in the streets</w:t>
      </w:r>
      <w:r w:rsidRPr="00A623AA">
        <w:t xml:space="preserve">. </w:t>
      </w:r>
      <w:r w:rsidRPr="00A623AA">
        <w:rPr>
          <w:rStyle w:val="StyleUnderline"/>
        </w:rPr>
        <w:t>With sectarian violence</w:t>
      </w:r>
      <w:r w:rsidRPr="00A623AA">
        <w:t xml:space="preserve">, </w:t>
      </w:r>
      <w:r w:rsidRPr="00A623AA">
        <w:rPr>
          <w:rStyle w:val="StyleUnderline"/>
        </w:rPr>
        <w:t>it doesn’t matter who is</w:t>
      </w:r>
      <w:r w:rsidRPr="00A623AA">
        <w:t xml:space="preserve"> objectively </w:t>
      </w:r>
      <w:r w:rsidRPr="00A623AA">
        <w:rPr>
          <w:rStyle w:val="StyleUnderline"/>
        </w:rPr>
        <w:t>right</w:t>
      </w:r>
      <w:r w:rsidRPr="00A623AA">
        <w:t xml:space="preserve"> or wrong. It matters that </w:t>
      </w:r>
      <w:r w:rsidRPr="00A623AA">
        <w:rPr>
          <w:rStyle w:val="StyleUnderline"/>
        </w:rPr>
        <w:t>each group has a way of looking at life that is incompatible with the other</w:t>
      </w:r>
      <w:r w:rsidRPr="00A623AA">
        <w:t>.</w:t>
      </w:r>
    </w:p>
    <w:p w14:paraId="525A5FBD" w14:textId="77777777" w:rsidR="007F760F" w:rsidRPr="00A623AA" w:rsidRDefault="007F760F" w:rsidP="007F760F">
      <w:r w:rsidRPr="00A623AA">
        <w:rPr>
          <w:rStyle w:val="StyleUnderline"/>
        </w:rPr>
        <w:t>Sectarian violence is rampant in the Middle East and Africa</w:t>
      </w:r>
      <w:r w:rsidRPr="00A623AA">
        <w:t>. In Russia, journalists and opposition leaders mysteriously disappear and suffer from poisoning. In China, the Muslim Uyghurs have been placed in concentration camps.</w:t>
      </w:r>
    </w:p>
    <w:p w14:paraId="7017B2CB" w14:textId="77777777" w:rsidR="007F760F" w:rsidRPr="00A623AA" w:rsidRDefault="007F760F" w:rsidP="007F760F">
      <w:r w:rsidRPr="00A623AA">
        <w:t xml:space="preserve">The point: it appears that </w:t>
      </w:r>
      <w:r w:rsidRPr="00A623AA">
        <w:rPr>
          <w:rStyle w:val="StyleUnderline"/>
        </w:rPr>
        <w:t>all over the world</w:t>
      </w:r>
      <w:r w:rsidRPr="00A623AA">
        <w:t xml:space="preserve">, </w:t>
      </w:r>
      <w:r w:rsidRPr="00A623AA">
        <w:rPr>
          <w:rStyle w:val="StyleUnderline"/>
        </w:rPr>
        <w:t>intellectual differences</w:t>
      </w:r>
      <w:r w:rsidRPr="00A623AA">
        <w:t xml:space="preserve"> of opinion </w:t>
      </w:r>
      <w:r w:rsidRPr="00A623AA">
        <w:rPr>
          <w:rStyle w:val="StyleUnderline"/>
        </w:rPr>
        <w:t>are increasingly being</w:t>
      </w:r>
      <w:r w:rsidRPr="00A623AA">
        <w:t xml:space="preserve"> </w:t>
      </w:r>
      <w:r w:rsidRPr="00A623AA">
        <w:rPr>
          <w:rStyle w:val="Emphasis"/>
        </w:rPr>
        <w:t>settled with violence.</w:t>
      </w:r>
    </w:p>
    <w:p w14:paraId="58330D7B" w14:textId="77777777" w:rsidR="007F760F" w:rsidRPr="00A623AA" w:rsidRDefault="007F760F" w:rsidP="007F760F">
      <w:r w:rsidRPr="00A623AA">
        <w:t>Restrictive Borders and Nationalism on the Rise</w:t>
      </w:r>
    </w:p>
    <w:p w14:paraId="39990BB7" w14:textId="77777777" w:rsidR="007F760F" w:rsidRPr="00A623AA" w:rsidRDefault="007F760F" w:rsidP="007F760F">
      <w:r w:rsidRPr="00A623AA">
        <w:t xml:space="preserve">President </w:t>
      </w:r>
      <w:r w:rsidRPr="00A623AA">
        <w:rPr>
          <w:rStyle w:val="StyleUnderline"/>
        </w:rPr>
        <w:t>Trump was elected on a populist mandate centered on</w:t>
      </w:r>
      <w:r w:rsidRPr="00A623AA">
        <w:t xml:space="preserve"> themes of </w:t>
      </w:r>
      <w:r w:rsidRPr="00A623AA">
        <w:rPr>
          <w:rStyle w:val="StyleUnderline"/>
        </w:rPr>
        <w:t>Nationalism</w:t>
      </w:r>
      <w:r w:rsidRPr="00A623AA">
        <w:t xml:space="preserve">. </w:t>
      </w:r>
      <w:r w:rsidRPr="00A623AA">
        <w:rPr>
          <w:rStyle w:val="StyleUnderline"/>
        </w:rPr>
        <w:t>China’s</w:t>
      </w:r>
      <w:r w:rsidRPr="00A623AA">
        <w:t xml:space="preserve"> great </w:t>
      </w:r>
      <w:r w:rsidRPr="00A623AA">
        <w:rPr>
          <w:rStyle w:val="StyleUnderline"/>
        </w:rPr>
        <w:t>internet firewall is notorious for cracking down on</w:t>
      </w:r>
      <w:r w:rsidRPr="00A623AA">
        <w:t xml:space="preserve"> any </w:t>
      </w:r>
      <w:r w:rsidRPr="00A623AA">
        <w:rPr>
          <w:rStyle w:val="StyleUnderline"/>
        </w:rPr>
        <w:t>criticism</w:t>
      </w:r>
      <w:r w:rsidRPr="00A623AA">
        <w:t xml:space="preserve"> of the nation. </w:t>
      </w:r>
      <w:r w:rsidRPr="00A623AA">
        <w:rPr>
          <w:rStyle w:val="StyleUnderline"/>
        </w:rPr>
        <w:t>It</w:t>
      </w:r>
      <w:r w:rsidRPr="00A623AA">
        <w:t xml:space="preserve"> also has </w:t>
      </w:r>
      <w:r w:rsidRPr="00A623AA">
        <w:rPr>
          <w:rStyle w:val="StyleUnderline"/>
        </w:rPr>
        <w:t>begun to crack down on freedoms</w:t>
      </w:r>
      <w:r w:rsidRPr="00A623AA">
        <w:t xml:space="preserve"> in Hong Kong as it works to aggressively annex the territory.</w:t>
      </w:r>
    </w:p>
    <w:p w14:paraId="3F6331C3" w14:textId="77777777" w:rsidR="007F760F" w:rsidRPr="00A623AA" w:rsidRDefault="007F760F" w:rsidP="007F760F">
      <w:r w:rsidRPr="00A623AA">
        <w:t xml:space="preserve">Most glaringly of late, the spread of the </w:t>
      </w:r>
      <w:r w:rsidRPr="00A623AA">
        <w:rPr>
          <w:rStyle w:val="StyleUnderline"/>
        </w:rPr>
        <w:t>Coronavirus</w:t>
      </w:r>
      <w:r w:rsidRPr="00A623AA">
        <w:t xml:space="preserve"> has </w:t>
      </w:r>
      <w:r w:rsidRPr="00A623AA">
        <w:rPr>
          <w:rStyle w:val="StyleUnderline"/>
        </w:rPr>
        <w:t>led to restricted borders and</w:t>
      </w:r>
      <w:r w:rsidRPr="00A623AA">
        <w:t xml:space="preserve"> new forms of </w:t>
      </w:r>
      <w:r w:rsidRPr="00A623AA">
        <w:rPr>
          <w:rStyle w:val="StyleUnderline"/>
        </w:rPr>
        <w:t>xenophobia.</w:t>
      </w:r>
    </w:p>
    <w:p w14:paraId="5B78EE37" w14:textId="77777777" w:rsidR="007F760F" w:rsidRPr="00A623AA" w:rsidRDefault="007F760F" w:rsidP="007F760F">
      <w:r w:rsidRPr="00A623AA">
        <w:rPr>
          <w:rStyle w:val="StyleUnderline"/>
        </w:rPr>
        <w:t>Globalization</w:t>
      </w:r>
      <w:r w:rsidRPr="00A623AA">
        <w:t xml:space="preserve"> — </w:t>
      </w:r>
      <w:r w:rsidRPr="00A623AA">
        <w:rPr>
          <w:rStyle w:val="StyleUnderline"/>
        </w:rPr>
        <w:t>a</w:t>
      </w:r>
      <w:r w:rsidRPr="00A623AA">
        <w:t xml:space="preserve"> </w:t>
      </w:r>
      <w:r w:rsidRPr="00A623AA">
        <w:rPr>
          <w:rStyle w:val="Emphasis"/>
        </w:rPr>
        <w:t>Geopolitical Quagmire</w:t>
      </w:r>
      <w:r w:rsidRPr="00A623AA">
        <w:t xml:space="preserve"> </w:t>
      </w:r>
      <w:r w:rsidRPr="00A623AA">
        <w:rPr>
          <w:rStyle w:val="StyleUnderline"/>
        </w:rPr>
        <w:t>of Shifting Ideologies</w:t>
      </w:r>
    </w:p>
    <w:p w14:paraId="49578ECB" w14:textId="77777777" w:rsidR="007F760F" w:rsidRPr="00A623AA" w:rsidRDefault="007F760F" w:rsidP="007F760F">
      <w:r w:rsidRPr="00A623AA">
        <w:t xml:space="preserve">The </w:t>
      </w:r>
      <w:r w:rsidRPr="00A623AA">
        <w:rPr>
          <w:rStyle w:val="StyleUnderline"/>
        </w:rPr>
        <w:t>nationalists</w:t>
      </w:r>
      <w:r w:rsidRPr="00A623AA">
        <w:t xml:space="preserve"> </w:t>
      </w:r>
      <w:r w:rsidRPr="00A623AA">
        <w:rPr>
          <w:rStyle w:val="StyleUnderline"/>
        </w:rPr>
        <w:t>and globalists</w:t>
      </w:r>
      <w:r w:rsidRPr="00A623AA">
        <w:t xml:space="preserve"> </w:t>
      </w:r>
      <w:r w:rsidRPr="00A623AA">
        <w:rPr>
          <w:rStyle w:val="StyleUnderline"/>
        </w:rPr>
        <w:t>have different goals that lead to</w:t>
      </w:r>
      <w:r w:rsidRPr="00A623AA">
        <w:t xml:space="preserve"> </w:t>
      </w:r>
      <w:r w:rsidRPr="00A623AA">
        <w:rPr>
          <w:rStyle w:val="Emphasis"/>
        </w:rPr>
        <w:t>confrontation</w:t>
      </w:r>
      <w:r w:rsidRPr="00A623AA">
        <w:t xml:space="preserve">. Within these groups, </w:t>
      </w:r>
      <w:r w:rsidRPr="00A623AA">
        <w:rPr>
          <w:rStyle w:val="StyleUnderline"/>
        </w:rPr>
        <w:t>there are different</w:t>
      </w:r>
      <w:r w:rsidRPr="00A623AA">
        <w:t xml:space="preserve"> </w:t>
      </w:r>
      <w:r w:rsidRPr="00A623AA">
        <w:rPr>
          <w:rStyle w:val="StyleUnderline"/>
        </w:rPr>
        <w:t>economic</w:t>
      </w:r>
      <w:r w:rsidRPr="00A623AA">
        <w:t xml:space="preserve"> approaches and </w:t>
      </w:r>
      <w:r w:rsidRPr="00A623AA">
        <w:rPr>
          <w:rStyle w:val="StyleUnderline"/>
        </w:rPr>
        <w:t>agendas</w:t>
      </w:r>
      <w:r w:rsidRPr="00A623AA">
        <w:t>. There are different sub constituencies that have different priorities.</w:t>
      </w:r>
    </w:p>
    <w:p w14:paraId="3F0DE148" w14:textId="77777777" w:rsidR="007F760F" w:rsidRPr="00A623AA" w:rsidRDefault="007F760F" w:rsidP="007F760F">
      <w:r w:rsidRPr="00A623AA">
        <w:rPr>
          <w:rStyle w:val="StyleUnderline"/>
        </w:rPr>
        <w:t>As a consequence,</w:t>
      </w:r>
      <w:r w:rsidRPr="00A623AA">
        <w:t xml:space="preserve"> most </w:t>
      </w:r>
      <w:r w:rsidRPr="00A623AA">
        <w:rPr>
          <w:rStyle w:val="StyleUnderline"/>
        </w:rPr>
        <w:t xml:space="preserve">modern political organizations are </w:t>
      </w:r>
      <w:r w:rsidRPr="00A623AA">
        <w:rPr>
          <w:rStyle w:val="Emphasis"/>
        </w:rPr>
        <w:t>fragmented</w:t>
      </w:r>
      <w:r w:rsidRPr="00A623AA">
        <w:t xml:space="preserve"> and struggle to build consensus internally let alone in public political settings.</w:t>
      </w:r>
    </w:p>
    <w:p w14:paraId="12885157" w14:textId="77777777" w:rsidR="007F760F" w:rsidRPr="00A623AA" w:rsidRDefault="007F760F" w:rsidP="007F760F">
      <w:r w:rsidRPr="00A623AA">
        <w:rPr>
          <w:rStyle w:val="StyleUnderline"/>
        </w:rPr>
        <w:t>Combining these issues</w:t>
      </w:r>
      <w:r w:rsidRPr="00A623AA">
        <w:t xml:space="preserve"> </w:t>
      </w:r>
      <w:r w:rsidRPr="00A623AA">
        <w:rPr>
          <w:rStyle w:val="StyleUnderline"/>
        </w:rPr>
        <w:t>on a global scale across divergent cultures and you get a recipe for</w:t>
      </w:r>
      <w:r w:rsidRPr="00A623AA">
        <w:t xml:space="preserve"> </w:t>
      </w:r>
      <w:r w:rsidRPr="00A623AA">
        <w:rPr>
          <w:rStyle w:val="Emphasis"/>
        </w:rPr>
        <w:t>geopolitical unrest</w:t>
      </w:r>
      <w:r w:rsidRPr="00A623AA">
        <w:t xml:space="preserve">. </w:t>
      </w:r>
      <w:r w:rsidRPr="00A623AA">
        <w:rPr>
          <w:rStyle w:val="StyleUnderline"/>
        </w:rPr>
        <w:t>Confrontations</w:t>
      </w:r>
      <w:r w:rsidRPr="00A623AA">
        <w:t xml:space="preserve"> that can </w:t>
      </w:r>
      <w:r w:rsidRPr="00A623AA">
        <w:rPr>
          <w:rStyle w:val="StyleUnderline"/>
        </w:rPr>
        <w:t>lead to</w:t>
      </w:r>
      <w:r w:rsidRPr="00A623AA">
        <w:t xml:space="preserve"> </w:t>
      </w:r>
      <w:r w:rsidRPr="00A623AA">
        <w:rPr>
          <w:rStyle w:val="Emphasis"/>
        </w:rPr>
        <w:t>armed conflict</w:t>
      </w:r>
      <w:r w:rsidRPr="00A623AA">
        <w:t xml:space="preserve"> such as Western Ideologies versus Islamic. Globalized free trade versus protectionism. Free-market democracy versus socialized authoritarianism.</w:t>
      </w:r>
    </w:p>
    <w:p w14:paraId="12A52357" w14:textId="77777777" w:rsidR="007F760F" w:rsidRPr="00A623AA" w:rsidRDefault="007F760F" w:rsidP="007F760F">
      <w:r w:rsidRPr="00A623AA">
        <w:t xml:space="preserve">These </w:t>
      </w:r>
      <w:r w:rsidRPr="00A623AA">
        <w:rPr>
          <w:rStyle w:val="StyleUnderline"/>
        </w:rPr>
        <w:t>ideologies are fighting over</w:t>
      </w:r>
      <w:r w:rsidRPr="00A623AA">
        <w:t xml:space="preserve"> the same </w:t>
      </w:r>
      <w:r w:rsidRPr="00A623AA">
        <w:rPr>
          <w:rStyle w:val="StyleUnderline"/>
        </w:rPr>
        <w:t>territories and</w:t>
      </w:r>
      <w:r w:rsidRPr="00A623AA">
        <w:t xml:space="preserve"> the same groups of </w:t>
      </w:r>
      <w:r w:rsidRPr="00A623AA">
        <w:rPr>
          <w:rStyle w:val="StyleUnderline"/>
        </w:rPr>
        <w:t>people</w:t>
      </w:r>
      <w:r w:rsidRPr="00A623AA">
        <w:t>.</w:t>
      </w:r>
    </w:p>
    <w:p w14:paraId="644984F0" w14:textId="77777777" w:rsidR="007F760F" w:rsidRPr="00A623AA" w:rsidRDefault="007F760F" w:rsidP="007F760F">
      <w:r w:rsidRPr="00A623AA">
        <w:lastRenderedPageBreak/>
        <w:t xml:space="preserve">Unexplored and Unclaimed Territories No Longer Exist </w:t>
      </w:r>
      <w:proofErr w:type="gramStart"/>
      <w:r w:rsidRPr="00A623AA">
        <w:t>On</w:t>
      </w:r>
      <w:proofErr w:type="gramEnd"/>
      <w:r w:rsidRPr="00A623AA">
        <w:t xml:space="preserve"> Earth</w:t>
      </w:r>
    </w:p>
    <w:p w14:paraId="737DDE33" w14:textId="77777777" w:rsidR="007F760F" w:rsidRPr="00A623AA" w:rsidRDefault="007F760F" w:rsidP="007F760F">
      <w:r w:rsidRPr="00A623AA">
        <w:t>There is no new land to explore on Earth. We’ve been everywhere. The majority of the space is inhabited and developed. With the exception of the polar regions, our space is limited to spread out and live freely according to a distinct ideology.</w:t>
      </w:r>
    </w:p>
    <w:p w14:paraId="3EC243C3" w14:textId="77777777" w:rsidR="007F760F" w:rsidRPr="00A623AA" w:rsidRDefault="007F760F" w:rsidP="007F760F">
      <w:r w:rsidRPr="00A623AA">
        <w:t>In fact, China’s even creating new territories. Chinese manmade islands. It would actually be kind of cool if not for the geopolitical power grab it represents.</w:t>
      </w:r>
    </w:p>
    <w:p w14:paraId="3DAE65C8" w14:textId="77777777" w:rsidR="007F760F" w:rsidRPr="00A623AA" w:rsidRDefault="007F760F" w:rsidP="007F760F">
      <w:r w:rsidRPr="00A623AA">
        <w:t xml:space="preserve">Frontier Living — Provides Pressure Relief </w:t>
      </w:r>
      <w:proofErr w:type="gramStart"/>
      <w:r w:rsidRPr="00A623AA">
        <w:t>For</w:t>
      </w:r>
      <w:proofErr w:type="gramEnd"/>
      <w:r w:rsidRPr="00A623AA">
        <w:t xml:space="preserve"> Divergent Ideologies</w:t>
      </w:r>
    </w:p>
    <w:p w14:paraId="6683909B" w14:textId="77777777" w:rsidR="007F760F" w:rsidRPr="00A623AA" w:rsidRDefault="007F760F" w:rsidP="007F760F">
      <w:proofErr w:type="gramStart"/>
      <w:r w:rsidRPr="00A623AA">
        <w:t xml:space="preserve">The </w:t>
      </w:r>
      <w:r w:rsidRPr="00A623AA">
        <w:rPr>
          <w:rStyle w:val="StyleUnderline"/>
        </w:rPr>
        <w:t>frontier expansions</w:t>
      </w:r>
      <w:proofErr w:type="gramEnd"/>
      <w:r w:rsidRPr="00A623AA">
        <w:t xml:space="preserve"> throughout history </w:t>
      </w:r>
      <w:r w:rsidRPr="00A623AA">
        <w:rPr>
          <w:rStyle w:val="StyleUnderline"/>
        </w:rPr>
        <w:t>have always been a major engine of economic expansion</w:t>
      </w:r>
      <w:r w:rsidRPr="00A623AA">
        <w:t xml:space="preserve">. </w:t>
      </w:r>
      <w:r w:rsidRPr="00A623AA">
        <w:rPr>
          <w:rStyle w:val="StyleUnderline"/>
        </w:rPr>
        <w:t>Conflict is less likely in times of economic expansion</w:t>
      </w:r>
      <w:r w:rsidRPr="00A623AA">
        <w:t xml:space="preserve"> and prosperity </w:t>
      </w:r>
      <w:r w:rsidRPr="00A623AA">
        <w:rPr>
          <w:rStyle w:val="StyleUnderline"/>
        </w:rPr>
        <w:t xml:space="preserve">because </w:t>
      </w:r>
      <w:r w:rsidRPr="00A623AA">
        <w:rPr>
          <w:rStyle w:val="Emphasis"/>
        </w:rPr>
        <w:t>everyone has something to lose</w:t>
      </w:r>
      <w:r w:rsidRPr="00A623AA">
        <w:t>. But even though the expansion was frequently driven and funded by economic reasons, they also represented the expansion of ideological settlements.</w:t>
      </w:r>
    </w:p>
    <w:p w14:paraId="604F7A2D" w14:textId="77777777" w:rsidR="007F760F" w:rsidRPr="00A623AA" w:rsidRDefault="007F760F" w:rsidP="007F760F">
      <w:r w:rsidRPr="00A623AA">
        <w:t>At the Atlantic frontier one can study the germs of processes repeated at each successive frontier. We have the complex European life sharply precipitated by the wilderness into the simplicity of primitive conditions. The first frontier had to meet its Indian question, its question of the disposition of the public domain, of the means of intercourse with older settlements, of the extension of political organization, of religious and educational activity. And the settlement of these and similar questions for one frontier served as a guide for the next</w:t>
      </w:r>
    </w:p>
    <w:p w14:paraId="640EF174" w14:textId="77777777" w:rsidR="007F760F" w:rsidRPr="00A623AA" w:rsidRDefault="007F760F" w:rsidP="007F760F">
      <w:r w:rsidRPr="00A623AA">
        <w:t>-Fredrick Turner, 1893</w:t>
      </w:r>
    </w:p>
    <w:p w14:paraId="2C51D891" w14:textId="77777777" w:rsidR="007F760F" w:rsidRPr="00A623AA" w:rsidRDefault="007F760F" w:rsidP="007F760F">
      <w:r w:rsidRPr="00A623AA">
        <w:t>Space-A New Frontier</w:t>
      </w:r>
    </w:p>
    <w:p w14:paraId="5AEDFBF4" w14:textId="77777777" w:rsidR="007F760F" w:rsidRPr="00A623AA" w:rsidRDefault="007F760F" w:rsidP="007F760F">
      <w:r w:rsidRPr="00A623AA">
        <w:t xml:space="preserve">Fortunately, </w:t>
      </w:r>
      <w:r w:rsidRPr="00A623AA">
        <w:rPr>
          <w:rStyle w:val="StyleUnderline"/>
        </w:rPr>
        <w:t>all is not lost</w:t>
      </w:r>
      <w:r w:rsidRPr="00A623AA">
        <w:t xml:space="preserve">. </w:t>
      </w:r>
      <w:r w:rsidRPr="00A623AA">
        <w:rPr>
          <w:rStyle w:val="StyleUnderline"/>
        </w:rPr>
        <w:t>Space represents a new and</w:t>
      </w:r>
      <w:r w:rsidRPr="00A623AA">
        <w:t xml:space="preserve"> </w:t>
      </w:r>
      <w:r w:rsidRPr="00A623AA">
        <w:rPr>
          <w:rStyle w:val="Emphasis"/>
        </w:rPr>
        <w:t>infinitely large opportunity</w:t>
      </w:r>
      <w:r w:rsidRPr="00A623AA">
        <w:t xml:space="preserve"> </w:t>
      </w:r>
      <w:r w:rsidRPr="00A623AA">
        <w:rPr>
          <w:rStyle w:val="StyleUnderline"/>
        </w:rPr>
        <w:t>for frontier expansion</w:t>
      </w:r>
      <w:r w:rsidRPr="00A623AA">
        <w:t xml:space="preserve">. The space industry is </w:t>
      </w:r>
      <w:proofErr w:type="gramStart"/>
      <w:r w:rsidRPr="00A623AA">
        <w:t>booming</w:t>
      </w:r>
      <w:proofErr w:type="gramEnd"/>
      <w:r w:rsidRPr="00A623AA">
        <w:t xml:space="preserve"> and we are seeing significant progress in </w:t>
      </w:r>
      <w:proofErr w:type="gramStart"/>
      <w:r w:rsidRPr="00A623AA">
        <w:t>the private</w:t>
      </w:r>
      <w:proofErr w:type="gramEnd"/>
      <w:r w:rsidRPr="00A623AA">
        <w:t xml:space="preserve"> industry.</w:t>
      </w:r>
    </w:p>
    <w:p w14:paraId="76E7B234" w14:textId="77777777" w:rsidR="007F760F" w:rsidRPr="00A623AA" w:rsidRDefault="007F760F" w:rsidP="007F760F">
      <w:r w:rsidRPr="00A623AA">
        <w:t>SpaceX founded by Elon Musk is focused on dramatically reducing costs associated with space flight by producing reusable rockets. A primary longterm objective is the exploration and colonization of Mars.</w:t>
      </w:r>
    </w:p>
    <w:p w14:paraId="31AC6AAE" w14:textId="77777777" w:rsidR="007F760F" w:rsidRPr="00A623AA" w:rsidRDefault="007F760F" w:rsidP="007F760F">
      <w:r w:rsidRPr="00A623AA">
        <w:t xml:space="preserve">Blue Origin </w:t>
      </w:r>
      <w:proofErr w:type="gramStart"/>
      <w:r w:rsidRPr="00A623AA">
        <w:t>founded</w:t>
      </w:r>
      <w:proofErr w:type="gramEnd"/>
      <w:r w:rsidRPr="00A623AA">
        <w:t xml:space="preserve"> by Jeff Bezos and focused on the reduction of costs for space travel as well as placing a specific focus on human space travel. Blue Origin also has a focus on transportation to the Moon.</w:t>
      </w:r>
    </w:p>
    <w:p w14:paraId="3E855D5E" w14:textId="77777777" w:rsidR="007F760F" w:rsidRPr="00A623AA" w:rsidRDefault="007F760F" w:rsidP="007F760F">
      <w:r w:rsidRPr="00A623AA">
        <w:t xml:space="preserve">Virgin Galactic </w:t>
      </w:r>
      <w:proofErr w:type="gramStart"/>
      <w:r w:rsidRPr="00A623AA">
        <w:t>founded</w:t>
      </w:r>
      <w:proofErr w:type="gramEnd"/>
      <w:r w:rsidRPr="00A623AA">
        <w:t xml:space="preserve"> by Richard Branson and is focused on commercial space flight tourism.</w:t>
      </w:r>
    </w:p>
    <w:p w14:paraId="1D5BB5EB" w14:textId="77777777" w:rsidR="007F760F" w:rsidRPr="00A623AA" w:rsidRDefault="007F760F" w:rsidP="007F760F">
      <w:r w:rsidRPr="00A623AA">
        <w:t>There are quite a few other companies focused on asteroid mining initiatives.</w:t>
      </w:r>
    </w:p>
    <w:p w14:paraId="625EB8E2" w14:textId="77777777" w:rsidR="007F760F" w:rsidRPr="00A623AA" w:rsidRDefault="007F760F" w:rsidP="007F760F">
      <w:r w:rsidRPr="00A623AA">
        <w:t>These private sector initiatives are essential for expansion into the space frontier.</w:t>
      </w:r>
    </w:p>
    <w:p w14:paraId="66E79F00" w14:textId="77777777" w:rsidR="007F760F" w:rsidRPr="00A623AA" w:rsidRDefault="007F760F" w:rsidP="007F760F">
      <w:r w:rsidRPr="00A623AA">
        <w:t>The combination of public/private partnerships and successful government contracting relationships is essential for success. They make it likely that the type of funding necessary to handle space exploration risk can be managed.</w:t>
      </w:r>
    </w:p>
    <w:p w14:paraId="5ECBA83A" w14:textId="77777777" w:rsidR="007F760F" w:rsidRPr="00A623AA" w:rsidRDefault="007F760F" w:rsidP="007F760F">
      <w:r w:rsidRPr="00A623AA">
        <w:t>This was frequently the case throughout the history of frontier expansion. (East India Trading Company, Hudson’s Bay Company, and the Portuguese government with the conquest of India).</w:t>
      </w:r>
    </w:p>
    <w:p w14:paraId="4601A21F" w14:textId="77777777" w:rsidR="007F760F" w:rsidRPr="00A623AA" w:rsidRDefault="007F760F" w:rsidP="007F760F">
      <w:r w:rsidRPr="00A623AA">
        <w:rPr>
          <w:rStyle w:val="StyleUnderline"/>
        </w:rPr>
        <w:t>Space is</w:t>
      </w:r>
      <w:r w:rsidRPr="00A623AA">
        <w:t xml:space="preserve"> A </w:t>
      </w:r>
      <w:r w:rsidRPr="00A623AA">
        <w:rPr>
          <w:rStyle w:val="StyleUnderline"/>
        </w:rPr>
        <w:t>Different</w:t>
      </w:r>
      <w:r w:rsidRPr="00A623AA">
        <w:t xml:space="preserve"> Frontier</w:t>
      </w:r>
    </w:p>
    <w:p w14:paraId="47B54C10" w14:textId="77777777" w:rsidR="007F760F" w:rsidRPr="00A623AA" w:rsidRDefault="007F760F" w:rsidP="007F760F">
      <w:r w:rsidRPr="00A623AA">
        <w:t xml:space="preserve">This time around, </w:t>
      </w:r>
      <w:r w:rsidRPr="00A623AA">
        <w:rPr>
          <w:rStyle w:val="StyleUnderline"/>
        </w:rPr>
        <w:t>there is no opportunity to</w:t>
      </w:r>
      <w:r w:rsidRPr="00A623AA">
        <w:t xml:space="preserve"> </w:t>
      </w:r>
      <w:r w:rsidRPr="00A623AA">
        <w:rPr>
          <w:rStyle w:val="Emphasis"/>
        </w:rPr>
        <w:t>disenfranchise</w:t>
      </w:r>
      <w:r w:rsidRPr="00A623AA">
        <w:t xml:space="preserve"> </w:t>
      </w:r>
      <w:r w:rsidRPr="00A623AA">
        <w:rPr>
          <w:rStyle w:val="StyleUnderline"/>
        </w:rPr>
        <w:t>local people in</w:t>
      </w:r>
      <w:r w:rsidRPr="00A623AA">
        <w:t xml:space="preserve"> the frontier territories of </w:t>
      </w:r>
      <w:r w:rsidRPr="00A623AA">
        <w:rPr>
          <w:rStyle w:val="StyleUnderline"/>
        </w:rPr>
        <w:t>Space</w:t>
      </w:r>
      <w:r w:rsidRPr="00A623AA">
        <w:t>.</w:t>
      </w:r>
    </w:p>
    <w:p w14:paraId="1133E29F" w14:textId="77777777" w:rsidR="007F760F" w:rsidRPr="00A623AA" w:rsidRDefault="007F760F" w:rsidP="007F760F">
      <w:r w:rsidRPr="00A623AA">
        <w:rPr>
          <w:rStyle w:val="StyleUnderline"/>
        </w:rPr>
        <w:t>An unfortunate consequence of past frontier expansion was</w:t>
      </w:r>
      <w:r w:rsidRPr="00A623AA">
        <w:t xml:space="preserve"> that </w:t>
      </w:r>
      <w:r w:rsidRPr="00A623AA">
        <w:rPr>
          <w:rStyle w:val="StyleUnderline"/>
        </w:rPr>
        <w:t>it displaced and caused significant harm to indigenous peoples</w:t>
      </w:r>
      <w:r w:rsidRPr="00A623AA">
        <w:t>. European expansion into America almost entirely wiped out the Native Americans, the imperialist conquest of Africa, and the Opium Wars in Asia are tragic side effects of territorial expansion.</w:t>
      </w:r>
    </w:p>
    <w:p w14:paraId="0E89BB51" w14:textId="77777777" w:rsidR="007F760F" w:rsidRPr="00A623AA" w:rsidRDefault="007F760F" w:rsidP="007F760F">
      <w:r w:rsidRPr="00A623AA">
        <w:t xml:space="preserve">But as of this moment, </w:t>
      </w:r>
      <w:r w:rsidRPr="00A623AA">
        <w:rPr>
          <w:rStyle w:val="StyleUnderline"/>
        </w:rPr>
        <w:t>there is no current sign of high functioning life on</w:t>
      </w:r>
      <w:r w:rsidRPr="00A623AA">
        <w:t xml:space="preserve"> our </w:t>
      </w:r>
      <w:r w:rsidRPr="00A623AA">
        <w:rPr>
          <w:rStyle w:val="StyleUnderline"/>
        </w:rPr>
        <w:t>surrounding planets</w:t>
      </w:r>
      <w:r w:rsidRPr="00A623AA">
        <w:t>. We don’t need to worry that our frontier expansion would harm any other form of life.</w:t>
      </w:r>
    </w:p>
    <w:p w14:paraId="54E3C5D3" w14:textId="77777777" w:rsidR="007F760F" w:rsidRPr="00A623AA" w:rsidRDefault="007F760F" w:rsidP="007F760F">
      <w:r w:rsidRPr="00A623AA">
        <w:t>The Bottom Line</w:t>
      </w:r>
    </w:p>
    <w:p w14:paraId="412920B8" w14:textId="77777777" w:rsidR="007F760F" w:rsidRPr="00A623AA" w:rsidRDefault="007F760F" w:rsidP="007F760F">
      <w:r w:rsidRPr="00A623AA">
        <w:rPr>
          <w:rStyle w:val="StyleUnderline"/>
        </w:rPr>
        <w:t>We need space exploration to get out from under our collective noses</w:t>
      </w:r>
      <w:r w:rsidRPr="00A623AA">
        <w:t xml:space="preserve">. </w:t>
      </w:r>
      <w:r w:rsidRPr="00A623AA">
        <w:rPr>
          <w:rStyle w:val="StyleUnderline"/>
        </w:rPr>
        <w:t>History is</w:t>
      </w:r>
      <w:r w:rsidRPr="00A623AA">
        <w:t xml:space="preserve"> </w:t>
      </w:r>
      <w:r w:rsidRPr="00A623AA">
        <w:rPr>
          <w:rStyle w:val="Emphasis"/>
        </w:rPr>
        <w:t>littered</w:t>
      </w:r>
      <w:r w:rsidRPr="00A623AA">
        <w:t xml:space="preserve"> </w:t>
      </w:r>
      <w:r w:rsidRPr="00A623AA">
        <w:rPr>
          <w:rStyle w:val="StyleUnderline"/>
        </w:rPr>
        <w:t>with the inevitable future we face unless we find ways to expand our reach</w:t>
      </w:r>
      <w:r w:rsidRPr="00A623AA">
        <w:t xml:space="preserve">. </w:t>
      </w:r>
      <w:r w:rsidRPr="00A623AA">
        <w:rPr>
          <w:rStyle w:val="StyleUnderline"/>
        </w:rPr>
        <w:t>The only opportunity is</w:t>
      </w:r>
      <w:r w:rsidRPr="00A623AA">
        <w:t xml:space="preserve"> available for us to look </w:t>
      </w:r>
      <w:proofErr w:type="gramStart"/>
      <w:r w:rsidRPr="00A623AA">
        <w:t>to</w:t>
      </w:r>
      <w:proofErr w:type="gramEnd"/>
      <w:r w:rsidRPr="00A623AA">
        <w:t xml:space="preserve"> </w:t>
      </w:r>
      <w:r w:rsidRPr="00A623AA">
        <w:rPr>
          <w:rStyle w:val="StyleUnderline"/>
        </w:rPr>
        <w:t>the stars</w:t>
      </w:r>
      <w:r w:rsidRPr="00A623AA">
        <w:t>.</w:t>
      </w:r>
    </w:p>
    <w:p w14:paraId="61D9105A" w14:textId="77777777" w:rsidR="007F760F" w:rsidRPr="00A623AA" w:rsidRDefault="007F760F" w:rsidP="007F760F">
      <w:r w:rsidRPr="00A623AA">
        <w:lastRenderedPageBreak/>
        <w:t>The good news is that our global space industry is making significant progress. And that progress is accelerating. Over the next decade, we can expect to see major milestones achieved that take us closer towards becoming an interplanetary species.</w:t>
      </w:r>
    </w:p>
    <w:p w14:paraId="5F5540E8" w14:textId="77777777" w:rsidR="007F760F" w:rsidRPr="00A623AA" w:rsidRDefault="007F760F" w:rsidP="007F760F">
      <w:r w:rsidRPr="00A623AA">
        <w:rPr>
          <w:rStyle w:val="StyleUnderline"/>
        </w:rPr>
        <w:t>This will</w:t>
      </w:r>
      <w:r w:rsidRPr="00A623AA">
        <w:t xml:space="preserve"> no doubt </w:t>
      </w:r>
      <w:r w:rsidRPr="00A623AA">
        <w:rPr>
          <w:rStyle w:val="StyleUnderline"/>
        </w:rPr>
        <w:t>relieve significant pressures that have been building over time and are positioning society for a</w:t>
      </w:r>
      <w:r w:rsidRPr="00A623AA">
        <w:t xml:space="preserve"> </w:t>
      </w:r>
      <w:r w:rsidRPr="00A623AA">
        <w:rPr>
          <w:rStyle w:val="Emphasis"/>
        </w:rPr>
        <w:t>global conflict.</w:t>
      </w:r>
    </w:p>
    <w:p w14:paraId="64A7F9EB" w14:textId="77777777" w:rsidR="007F760F" w:rsidRPr="00A623AA" w:rsidRDefault="007F760F" w:rsidP="007F760F"/>
    <w:p w14:paraId="1B2B8CF5" w14:textId="77777777" w:rsidR="007F760F" w:rsidRPr="00A623AA" w:rsidRDefault="007F760F" w:rsidP="007F760F">
      <w:pPr>
        <w:pStyle w:val="Heading4"/>
      </w:pPr>
      <w:r w:rsidRPr="00A623AA">
        <w:t>Space colonization outweighs- extinction is inevitable on Earth- engulfed by the sun, asteroids, etc---</w:t>
      </w:r>
      <w:r w:rsidRPr="00A623AA">
        <w:rPr>
          <w:u w:val="single"/>
        </w:rPr>
        <w:t>Every second</w:t>
      </w:r>
      <w:r w:rsidRPr="00A623AA">
        <w:t xml:space="preserve"> of delay is worth </w:t>
      </w:r>
      <w:r w:rsidRPr="00A623AA">
        <w:rPr>
          <w:u w:val="single"/>
        </w:rPr>
        <w:t xml:space="preserve">10^29 potential human </w:t>
      </w:r>
      <w:proofErr w:type="gramStart"/>
      <w:r w:rsidRPr="00A623AA">
        <w:rPr>
          <w:u w:val="single"/>
        </w:rPr>
        <w:t>lives</w:t>
      </w:r>
      <w:proofErr w:type="gramEnd"/>
    </w:p>
    <w:p w14:paraId="70CB4BA6" w14:textId="77777777" w:rsidR="007F760F" w:rsidRPr="00A623AA" w:rsidRDefault="007F760F" w:rsidP="007F760F">
      <w:r w:rsidRPr="00A623AA">
        <w:rPr>
          <w:rStyle w:val="Style13ptBold"/>
        </w:rPr>
        <w:t>Bostrom, ‘3</w:t>
      </w:r>
      <w:r w:rsidRPr="00A623AA">
        <w:t xml:space="preserve"> Nick Bostrom, philosopher at the University of Oxford, a Ph.D. degree in philosophy from the London School of Economics, and was a British Academy Postdoctoral Fellow at the University of Oxford, 2003, “Astronomical Waste: The Opportunity Cost of Delayed Technological Development”, Utilitas Vol. 15, No. 3, </w:t>
      </w:r>
      <w:hyperlink r:id="rId126" w:anchor="_edn8" w:history="1">
        <w:r w:rsidRPr="00A623AA">
          <w:rPr>
            <w:rStyle w:val="Hyperlink"/>
          </w:rPr>
          <w:t>https://nickbostrom.com/astronomical/waste.html#_edn8</w:t>
        </w:r>
      </w:hyperlink>
      <w:r w:rsidRPr="00A623AA">
        <w:t>, EO</w:t>
      </w:r>
    </w:p>
    <w:p w14:paraId="4222056F" w14:textId="77777777" w:rsidR="007F760F" w:rsidRPr="00A623AA" w:rsidRDefault="007F760F" w:rsidP="007F760F">
      <w:pPr>
        <w:rPr>
          <w:sz w:val="12"/>
        </w:rPr>
      </w:pPr>
      <w:r w:rsidRPr="00A623AA">
        <w:rPr>
          <w:sz w:val="12"/>
        </w:rPr>
        <w:t xml:space="preserve">As I write these words, </w:t>
      </w:r>
      <w:r w:rsidRPr="00A623AA">
        <w:rPr>
          <w:rStyle w:val="StyleUnderline"/>
        </w:rPr>
        <w:t xml:space="preserve">suns are illuminating and heating empty rooms, unused energy is being flushed down black holes, and our great common endowment of </w:t>
      </w:r>
      <w:r w:rsidRPr="00A623AA">
        <w:rPr>
          <w:rStyle w:val="Emphasis"/>
          <w:highlight w:val="cyan"/>
        </w:rPr>
        <w:t>negentropy</w:t>
      </w:r>
      <w:r w:rsidRPr="00A623AA">
        <w:rPr>
          <w:rStyle w:val="StyleUnderline"/>
        </w:rPr>
        <w:t xml:space="preserve"> </w:t>
      </w:r>
      <w:r w:rsidRPr="00A623AA">
        <w:rPr>
          <w:rStyle w:val="StyleUnderline"/>
          <w:highlight w:val="cyan"/>
        </w:rPr>
        <w:t xml:space="preserve">is being irreversibly degraded into entropy </w:t>
      </w:r>
      <w:r w:rsidRPr="00A623AA">
        <w:rPr>
          <w:rStyle w:val="Emphasis"/>
          <w:highlight w:val="cyan"/>
        </w:rPr>
        <w:t>on a cosmic scale</w:t>
      </w:r>
      <w:r w:rsidRPr="00A623AA">
        <w:rPr>
          <w:rStyle w:val="StyleUnderline"/>
        </w:rPr>
        <w:t xml:space="preserve">. </w:t>
      </w:r>
      <w:r w:rsidRPr="00A623AA">
        <w:rPr>
          <w:rStyle w:val="StyleUnderline"/>
          <w:highlight w:val="cyan"/>
        </w:rPr>
        <w:t>These are resources that an advanced civilization could have used</w:t>
      </w:r>
      <w:r w:rsidRPr="00A623AA">
        <w:rPr>
          <w:sz w:val="12"/>
          <w:szCs w:val="16"/>
        </w:rPr>
        <w:t xml:space="preserve"> to create value-structures, such as sentient beings living worthwhile lives.</w:t>
      </w:r>
      <w:r w:rsidRPr="00A623AA">
        <w:rPr>
          <w:sz w:val="12"/>
        </w:rPr>
        <w:t xml:space="preserve"> </w:t>
      </w:r>
      <w:r w:rsidRPr="00A623AA">
        <w:rPr>
          <w:sz w:val="12"/>
          <w:szCs w:val="16"/>
        </w:rPr>
        <w:t xml:space="preserve">The rate of this loss boggles the mind. One recent paper speculates, using loose theoretical considerations based on the rate of increase of entropy, that the loss of potential human lives in our own galactic supercluster is at least ~10^46 per century of delayed colonization.[1]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 We can, however, get a lower bound more straightforwardly by simply </w:t>
      </w:r>
      <w:r w:rsidRPr="00A623AA">
        <w:rPr>
          <w:sz w:val="12"/>
        </w:rPr>
        <w:t xml:space="preserve">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the potential for approximately 10^38 human lives is lost every century that colonization of our local supercluster is delayed; or equivalently, about 10^29 potential human lives per second. </w:t>
      </w:r>
      <w:r w:rsidRPr="00A623AA">
        <w:rPr>
          <w:sz w:val="12"/>
          <w:szCs w:val="16"/>
        </w:rPr>
        <w:t xml:space="preserve">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What matters for present purposes is not the exact numbers but the fact that they are huge. Even with the most conservative estimate, assuming a biological implementation of all persons, the potential for one hundred trillion potential human beings is lost for every second of postponement of colonization of our supercluster.[6] II. THE OPPORTUNITY COST OF DELAYED COLONIZATION </w:t>
      </w:r>
      <w:r w:rsidRPr="00A623AA">
        <w:rPr>
          <w:sz w:val="12"/>
        </w:rPr>
        <w:t xml:space="preserve">From a utilitarian perspective, </w:t>
      </w:r>
      <w:r w:rsidRPr="00A623AA">
        <w:rPr>
          <w:rStyle w:val="StyleUnderline"/>
        </w:rPr>
        <w:t xml:space="preserve">this </w:t>
      </w:r>
      <w:r w:rsidRPr="00A623AA">
        <w:rPr>
          <w:rStyle w:val="Emphasis"/>
          <w:highlight w:val="cyan"/>
        </w:rPr>
        <w:t>huge loss of potential human lives</w:t>
      </w:r>
      <w:r w:rsidRPr="00A623AA">
        <w:rPr>
          <w:rStyle w:val="StyleUnderline"/>
        </w:rPr>
        <w:t xml:space="preserve"> constitutes a correspondingly huge loss of potential value</w:t>
      </w:r>
      <w:r w:rsidRPr="00A623AA">
        <w:rPr>
          <w:sz w:val="12"/>
        </w:rPr>
        <w:t xml:space="preserve">. I am assuming here that the human lives that could have been created would have been worthwhile ones. Since it is commonly supposed that even current human lives are typically worthwhile, this is a weak assumption. Any civilization advanced enough to colonize the local supercluster would likely also have the ability to establish at least the minimally favorable conditions required for future lives to be worth living. </w:t>
      </w:r>
      <w:r w:rsidRPr="00A623AA">
        <w:rPr>
          <w:rStyle w:val="StyleUnderline"/>
          <w:highlight w:val="cyan"/>
        </w:rPr>
        <w:t>The effect on total value</w:t>
      </w:r>
      <w:r w:rsidRPr="00A623AA">
        <w:rPr>
          <w:sz w:val="12"/>
        </w:rPr>
        <w:t xml:space="preserve">, then, </w:t>
      </w:r>
      <w:r w:rsidRPr="00A623AA">
        <w:rPr>
          <w:rStyle w:val="StyleUnderline"/>
          <w:highlight w:val="cyan"/>
        </w:rPr>
        <w:t>seems greater for actions that accelerate tech</w:t>
      </w:r>
      <w:r w:rsidRPr="00A623AA">
        <w:rPr>
          <w:rStyle w:val="StyleUnderline"/>
        </w:rPr>
        <w:t xml:space="preserve">nological </w:t>
      </w:r>
      <w:r w:rsidRPr="00A623AA">
        <w:rPr>
          <w:rStyle w:val="StyleUnderline"/>
          <w:highlight w:val="cyan"/>
        </w:rPr>
        <w:t>development than</w:t>
      </w:r>
      <w:r w:rsidRPr="00A623AA">
        <w:rPr>
          <w:rStyle w:val="StyleUnderline"/>
        </w:rPr>
        <w:t xml:space="preserve"> for practically </w:t>
      </w:r>
      <w:r w:rsidRPr="00A623AA">
        <w:rPr>
          <w:rStyle w:val="StyleUnderline"/>
          <w:highlight w:val="cyan"/>
        </w:rPr>
        <w:t>any other</w:t>
      </w:r>
      <w:r w:rsidRPr="00A623AA">
        <w:rPr>
          <w:rStyle w:val="StyleUnderline"/>
        </w:rPr>
        <w:t xml:space="preserve"> possible </w:t>
      </w:r>
      <w:r w:rsidRPr="00A623AA">
        <w:rPr>
          <w:rStyle w:val="StyleUnderline"/>
          <w:highlight w:val="cyan"/>
        </w:rPr>
        <w:t>action. Advancing tech</w:t>
      </w:r>
      <w:r w:rsidRPr="00A623AA">
        <w:rPr>
          <w:rStyle w:val="StyleUnderline"/>
        </w:rPr>
        <w:t>nology</w:t>
      </w:r>
      <w:r w:rsidRPr="00A623AA">
        <w:rPr>
          <w:sz w:val="12"/>
        </w:rPr>
        <w:t xml:space="preserve"> (or its enabling factors, such as economic productivity) </w:t>
      </w:r>
      <w:r w:rsidRPr="00A623AA">
        <w:rPr>
          <w:rStyle w:val="StyleUnderline"/>
        </w:rPr>
        <w:t xml:space="preserve">even by such a tiny amount </w:t>
      </w:r>
      <w:r w:rsidRPr="00A623AA">
        <w:rPr>
          <w:rStyle w:val="StyleUnderline"/>
          <w:highlight w:val="cyan"/>
        </w:rPr>
        <w:t>that it leads to colonization</w:t>
      </w:r>
      <w:r w:rsidRPr="00A623AA">
        <w:rPr>
          <w:rStyle w:val="StyleUnderline"/>
        </w:rPr>
        <w:t xml:space="preserve"> of the local supercluster </w:t>
      </w:r>
      <w:r w:rsidRPr="00A623AA">
        <w:rPr>
          <w:rStyle w:val="Emphasis"/>
          <w:highlight w:val="cyan"/>
        </w:rPr>
        <w:t>just one second earlier</w:t>
      </w:r>
      <w:r w:rsidRPr="00A623AA">
        <w:rPr>
          <w:rStyle w:val="Emphasis"/>
        </w:rPr>
        <w:t xml:space="preserve"> than would otherwise have happened </w:t>
      </w:r>
      <w:r w:rsidRPr="00A623AA">
        <w:rPr>
          <w:rStyle w:val="Emphasis"/>
          <w:highlight w:val="cyan"/>
        </w:rPr>
        <w:t>amounts to bringing about more than 10^29 human live</w:t>
      </w:r>
      <w:r w:rsidRPr="00A623AA">
        <w:rPr>
          <w:rStyle w:val="StyleUnderline"/>
          <w:highlight w:val="cyan"/>
        </w:rPr>
        <w:t>s</w:t>
      </w:r>
      <w:r w:rsidRPr="00A623AA">
        <w:rPr>
          <w:sz w:val="12"/>
        </w:rPr>
        <w:t xml:space="preserve"> (or 10^14 human lives if we use the most conservative lower bound) </w:t>
      </w:r>
      <w:r w:rsidRPr="00A623AA">
        <w:rPr>
          <w:rStyle w:val="Emphasis"/>
          <w:highlight w:val="cyan"/>
        </w:rPr>
        <w:t>that would not otherwise have existed</w:t>
      </w:r>
      <w:r w:rsidRPr="00A623AA">
        <w:rPr>
          <w:rStyle w:val="StyleUnderline"/>
        </w:rPr>
        <w:t xml:space="preserve">. </w:t>
      </w:r>
      <w:r w:rsidRPr="00A623AA">
        <w:rPr>
          <w:sz w:val="12"/>
        </w:rPr>
        <w:t>Few other philanthropic causes could hope to match that level of utilitarian payoff.</w:t>
      </w:r>
    </w:p>
    <w:p w14:paraId="2E373CFB" w14:textId="77777777" w:rsidR="007F760F" w:rsidRPr="00A623AA" w:rsidRDefault="007F760F" w:rsidP="007F760F">
      <w:pPr>
        <w:rPr>
          <w:sz w:val="12"/>
        </w:rPr>
      </w:pPr>
    </w:p>
    <w:p w14:paraId="182B31DE" w14:textId="77777777" w:rsidR="007F760F" w:rsidRPr="00A623AA" w:rsidRDefault="007F760F" w:rsidP="007F760F">
      <w:pPr>
        <w:pStyle w:val="Heading3"/>
      </w:pPr>
      <w:r w:rsidRPr="00A623AA">
        <w:rPr>
          <w:rStyle w:val="StyleUnderline"/>
          <w:sz w:val="32"/>
        </w:rPr>
        <w:lastRenderedPageBreak/>
        <w:t>AT: Space Causes Interstellar Wars</w:t>
      </w:r>
    </w:p>
    <w:p w14:paraId="4C24CC77" w14:textId="77777777" w:rsidR="007F760F" w:rsidRPr="00A623AA" w:rsidRDefault="007F760F" w:rsidP="007F760F">
      <w:pPr>
        <w:pStyle w:val="Heading4"/>
      </w:pPr>
      <w:r w:rsidRPr="00A623AA">
        <w:t xml:space="preserve">Inter-planetary conflict is science </w:t>
      </w:r>
      <w:proofErr w:type="gramStart"/>
      <w:r w:rsidRPr="00A623AA">
        <w:t>fiction</w:t>
      </w:r>
      <w:proofErr w:type="gramEnd"/>
    </w:p>
    <w:p w14:paraId="3AC4E1A0" w14:textId="77777777" w:rsidR="007F760F" w:rsidRPr="00A623AA" w:rsidRDefault="007F760F" w:rsidP="007F760F">
      <w:r w:rsidRPr="00A623AA">
        <w:rPr>
          <w:b/>
        </w:rPr>
        <w:t xml:space="preserve">Ćirković 19 </w:t>
      </w:r>
      <w:r w:rsidRPr="00A623AA">
        <w:t xml:space="preserve">[Milan, Corresponding author at: Future of Humanity Institute, Faculty of Philosophy, University of Oxford, “Space colonization remains the only long-term option for humanity: A reply to Torres,” </w:t>
      </w:r>
      <w:hyperlink r:id="rId127" w:history="1">
        <w:r w:rsidRPr="00A623AA">
          <w:rPr>
            <w:rStyle w:val="Hyperlink"/>
          </w:rPr>
          <w:t>https://www.sciencedirect.com/science/article/pii/S0016328718302222#</w:t>
        </w:r>
      </w:hyperlink>
      <w:r w:rsidRPr="00A623AA">
        <w:t xml:space="preserve">!] </w:t>
      </w:r>
    </w:p>
    <w:p w14:paraId="2E107C49" w14:textId="77777777" w:rsidR="007F760F" w:rsidRPr="00A623AA" w:rsidRDefault="007F760F" w:rsidP="007F760F">
      <w:pPr>
        <w:rPr>
          <w:sz w:val="12"/>
        </w:rPr>
      </w:pPr>
      <w:r w:rsidRPr="00A623AA">
        <w:rPr>
          <w:sz w:val="12"/>
        </w:rPr>
        <w:t xml:space="preserve">4. </w:t>
      </w:r>
      <w:r w:rsidRPr="00A623AA">
        <w:rPr>
          <w:rStyle w:val="Emphasis"/>
          <w:highlight w:val="cyan"/>
        </w:rPr>
        <w:t>Interstellar warfare: fantasy</w:t>
      </w:r>
      <w:r w:rsidRPr="00A623AA">
        <w:rPr>
          <w:sz w:val="12"/>
        </w:rPr>
        <w:t xml:space="preserve"> and real fantasy </w:t>
      </w:r>
      <w:r w:rsidRPr="00A623AA">
        <w:rPr>
          <w:rStyle w:val="StyleUnderline"/>
        </w:rPr>
        <w:t>Even if we accept</w:t>
      </w:r>
      <w:r w:rsidRPr="00A623AA">
        <w:rPr>
          <w:sz w:val="12"/>
        </w:rPr>
        <w:t xml:space="preserve"> – in spirit, if not in words – </w:t>
      </w:r>
      <w:r w:rsidRPr="00A623AA">
        <w:rPr>
          <w:rStyle w:val="StyleUnderline"/>
        </w:rPr>
        <w:t>Clarke’s Third Law</w:t>
      </w:r>
      <w:r w:rsidRPr="00A623AA">
        <w:rPr>
          <w:sz w:val="12"/>
        </w:rPr>
        <w:t xml:space="preserve"> (“any sufficiently advanced technology is indistinguishable from magic”; Clarke, 1999), the inverse does not hold: there are infinitely many conceivable “magical” effects which could not be realized with any advanced technology under the known laws of physics. As stated above, </w:t>
      </w:r>
      <w:r w:rsidRPr="00A623AA">
        <w:rPr>
          <w:rStyle w:val="Emphasis"/>
          <w:highlight w:val="cyan"/>
        </w:rPr>
        <w:t>it is doubtful</w:t>
      </w:r>
      <w:r w:rsidRPr="00A623AA">
        <w:rPr>
          <w:rStyle w:val="Emphasis"/>
        </w:rPr>
        <w:t xml:space="preserve">, to say at least, that </w:t>
      </w:r>
      <w:r w:rsidRPr="00A623AA">
        <w:rPr>
          <w:rStyle w:val="Emphasis"/>
          <w:highlight w:val="cyan"/>
        </w:rPr>
        <w:t>there ever will be a “galaxy destroying weapon</w:t>
      </w:r>
      <w:r w:rsidRPr="00A623AA">
        <w:rPr>
          <w:rStyle w:val="Emphasis"/>
        </w:rPr>
        <w:t>”</w:t>
      </w:r>
      <w:r w:rsidRPr="00A623AA">
        <w:rPr>
          <w:sz w:val="12"/>
        </w:rPr>
        <w:t xml:space="preserve">, </w:t>
      </w:r>
      <w:proofErr w:type="gramStart"/>
      <w:r w:rsidRPr="00A623AA">
        <w:rPr>
          <w:rStyle w:val="StyleUnderline"/>
        </w:rPr>
        <w:t>irrespectively</w:t>
      </w:r>
      <w:proofErr w:type="gramEnd"/>
      <w:r w:rsidRPr="00A623AA">
        <w:rPr>
          <w:rStyle w:val="StyleUnderline"/>
        </w:rPr>
        <w:t xml:space="preserve"> of how much time and effort is expended</w:t>
      </w:r>
      <w:r w:rsidRPr="00A623AA">
        <w:rPr>
          <w:sz w:val="12"/>
        </w:rPr>
        <w:t xml:space="preserve">. The influence of science fictional discourse, while in general beneficial for futures studies, becomes at this point perhaps too strong (especially in a rather naïve, Star Wars- or Starship Troopers-like manner). The discussion might be finished here, since it seems unreasonable to engage in such extreme speculation; so, a few comments in the rest of this section should be taken with reservations. Although there have not been serious strategic studies of the topic, </w:t>
      </w:r>
      <w:r w:rsidRPr="00A623AA">
        <w:rPr>
          <w:rStyle w:val="Emphasis"/>
        </w:rPr>
        <w:t>there are many indications that the “</w:t>
      </w:r>
      <w:r w:rsidRPr="00A623AA">
        <w:rPr>
          <w:rStyle w:val="Emphasis"/>
          <w:highlight w:val="cyan"/>
        </w:rPr>
        <w:t>interstellar warfare” is an oxymoron</w:t>
      </w:r>
      <w:r w:rsidRPr="00A623AA">
        <w:rPr>
          <w:sz w:val="12"/>
        </w:rPr>
        <w:t xml:space="preserve">. Insofar as </w:t>
      </w:r>
      <w:r w:rsidRPr="00A623AA">
        <w:rPr>
          <w:rStyle w:val="StyleUnderline"/>
          <w:highlight w:val="cyan"/>
        </w:rPr>
        <w:t>there are no</w:t>
      </w:r>
      <w:r w:rsidRPr="00A623AA">
        <w:rPr>
          <w:rStyle w:val="StyleUnderline"/>
        </w:rPr>
        <w:t xml:space="preserve"> topological shortcuts in forms of </w:t>
      </w:r>
      <w:r w:rsidRPr="00A623AA">
        <w:rPr>
          <w:rStyle w:val="StyleUnderline"/>
          <w:highlight w:val="cyan"/>
        </w:rPr>
        <w:t>traversable wormholes</w:t>
      </w:r>
      <w:r w:rsidRPr="00A623AA">
        <w:rPr>
          <w:sz w:val="12"/>
        </w:rPr>
        <w:t xml:space="preserve"> (and even if there are some, but with fixed points of entrance and egress), </w:t>
      </w:r>
      <w:r w:rsidRPr="00A623AA">
        <w:rPr>
          <w:rStyle w:val="StyleUnderline"/>
          <w:highlight w:val="cyan"/>
        </w:rPr>
        <w:t>there is a</w:t>
      </w:r>
      <w:r w:rsidRPr="00A623AA">
        <w:rPr>
          <w:rStyle w:val="StyleUnderline"/>
        </w:rPr>
        <w:t xml:space="preserve"> large delay and </w:t>
      </w:r>
      <w:r w:rsidRPr="00A623AA">
        <w:rPr>
          <w:rStyle w:val="StyleUnderline"/>
          <w:highlight w:val="cyan"/>
        </w:rPr>
        <w:t>logistic nightmare in sending any military expeditions</w:t>
      </w:r>
      <w:r w:rsidRPr="00A623AA">
        <w:rPr>
          <w:rStyle w:val="StyleUnderline"/>
        </w:rPr>
        <w:t xml:space="preserve"> across interstellar distances</w:t>
      </w:r>
      <w:r w:rsidRPr="00A623AA">
        <w:rPr>
          <w:sz w:val="12"/>
        </w:rPr>
        <w:t xml:space="preserve">. </w:t>
      </w:r>
      <w:r w:rsidRPr="00A623AA">
        <w:rPr>
          <w:rStyle w:val="StyleUnderline"/>
        </w:rPr>
        <w:t xml:space="preserve">Except in the case of huge </w:t>
      </w:r>
      <w:r w:rsidRPr="00A623AA">
        <w:rPr>
          <w:rStyle w:val="StyleUnderline"/>
          <w:highlight w:val="cyan"/>
        </w:rPr>
        <w:t>technological imbalance</w:t>
      </w:r>
      <w:r w:rsidRPr="00A623AA">
        <w:rPr>
          <w:sz w:val="12"/>
        </w:rPr>
        <w:t xml:space="preserve"> – </w:t>
      </w:r>
      <w:r w:rsidRPr="00A623AA">
        <w:rPr>
          <w:rStyle w:val="StyleUnderline"/>
        </w:rPr>
        <w:t xml:space="preserve">which </w:t>
      </w:r>
      <w:r w:rsidRPr="00A623AA">
        <w:rPr>
          <w:rStyle w:val="StyleUnderline"/>
          <w:highlight w:val="cyan"/>
        </w:rPr>
        <w:t>is</w:t>
      </w:r>
      <w:r w:rsidRPr="00A623AA">
        <w:rPr>
          <w:sz w:val="12"/>
        </w:rPr>
        <w:t xml:space="preserve"> possible in contact between (post)human and some extraterrestrial civilization, but </w:t>
      </w:r>
      <w:r w:rsidRPr="00A623AA">
        <w:rPr>
          <w:rStyle w:val="Emphasis"/>
        </w:rPr>
        <w:t xml:space="preserve">highly unlikely if not </w:t>
      </w:r>
      <w:r w:rsidRPr="00A623AA">
        <w:rPr>
          <w:rStyle w:val="Emphasis"/>
          <w:highlight w:val="cyan"/>
        </w:rPr>
        <w:t>impossible between</w:t>
      </w:r>
      <w:r w:rsidRPr="00A623AA">
        <w:rPr>
          <w:rStyle w:val="Emphasis"/>
        </w:rPr>
        <w:t xml:space="preserve"> any two (</w:t>
      </w:r>
      <w:r w:rsidRPr="00A623AA">
        <w:rPr>
          <w:rStyle w:val="Emphasis"/>
          <w:highlight w:val="cyan"/>
        </w:rPr>
        <w:t>post)human factions</w:t>
      </w:r>
      <w:r w:rsidRPr="00A623AA">
        <w:rPr>
          <w:sz w:val="12"/>
        </w:rPr>
        <w:t xml:space="preserve"> – </w:t>
      </w:r>
      <w:r w:rsidRPr="00A623AA">
        <w:rPr>
          <w:rStyle w:val="StyleUnderline"/>
        </w:rPr>
        <w:t>the defense of planetary systems would have overwhelming advantage</w:t>
      </w:r>
      <w:r w:rsidRPr="00A623AA">
        <w:rPr>
          <w:sz w:val="12"/>
        </w:rPr>
        <w:t xml:space="preserve">, </w:t>
      </w:r>
      <w:r w:rsidRPr="00A623AA">
        <w:rPr>
          <w:rStyle w:val="Emphasis"/>
        </w:rPr>
        <w:t>measured by orders of magnitude in both reconnaissance, logistics, and capacity for tactical concentration of forces</w:t>
      </w:r>
      <w:r w:rsidRPr="00A623AA">
        <w:rPr>
          <w:sz w:val="12"/>
        </w:rPr>
        <w:t xml:space="preserve">. Above all, </w:t>
      </w:r>
      <w:r w:rsidRPr="00A623AA">
        <w:rPr>
          <w:rStyle w:val="StyleUnderline"/>
        </w:rPr>
        <w:t xml:space="preserve">the </w:t>
      </w:r>
      <w:r w:rsidRPr="00A623AA">
        <w:rPr>
          <w:rStyle w:val="StyleUnderline"/>
          <w:highlight w:val="cyan"/>
        </w:rPr>
        <w:t>defenders could easily destroy any</w:t>
      </w:r>
      <w:r w:rsidRPr="00A623AA">
        <w:rPr>
          <w:rStyle w:val="StyleUnderline"/>
        </w:rPr>
        <w:t xml:space="preserve"> non-stellar </w:t>
      </w:r>
      <w:r w:rsidRPr="00A623AA">
        <w:rPr>
          <w:rStyle w:val="StyleUnderline"/>
          <w:highlight w:val="cyan"/>
        </w:rPr>
        <w:t>resources in the defended system</w:t>
      </w:r>
      <w:r w:rsidRPr="00A623AA">
        <w:rPr>
          <w:rStyle w:val="StyleUnderline"/>
        </w:rPr>
        <w:t xml:space="preserve"> if their situation becomes desperate enough, so that</w:t>
      </w:r>
      <w:r w:rsidRPr="00A623AA">
        <w:rPr>
          <w:sz w:val="12"/>
        </w:rPr>
        <w:t xml:space="preserve"> “</w:t>
      </w:r>
      <w:r w:rsidRPr="00A623AA">
        <w:rPr>
          <w:rStyle w:val="Emphasis"/>
          <w:highlight w:val="cyan"/>
        </w:rPr>
        <w:t>piracy and plunder” would</w:t>
      </w:r>
      <w:r w:rsidRPr="00A623AA">
        <w:rPr>
          <w:rStyle w:val="Emphasis"/>
        </w:rPr>
        <w:t xml:space="preserve"> simply </w:t>
      </w:r>
      <w:r w:rsidRPr="00A623AA">
        <w:rPr>
          <w:rStyle w:val="Emphasis"/>
          <w:highlight w:val="cyan"/>
        </w:rPr>
        <w:t>not be viable</w:t>
      </w:r>
      <w:r w:rsidRPr="00A623AA">
        <w:rPr>
          <w:rStyle w:val="Emphasis"/>
        </w:rPr>
        <w:t xml:space="preserve"> options in the interstellar case</w:t>
      </w:r>
      <w:r w:rsidRPr="00A623AA">
        <w:rPr>
          <w:sz w:val="12"/>
        </w:rPr>
        <w:t xml:space="preserve">. And, if the desired resources consist of uplifted stellar matter, </w:t>
      </w:r>
      <w:r w:rsidRPr="00A623AA">
        <w:rPr>
          <w:rStyle w:val="StyleUnderline"/>
          <w:highlight w:val="cyan"/>
        </w:rPr>
        <w:t>there would always be billions of undefended stars</w:t>
      </w:r>
      <w:r w:rsidRPr="00A623AA">
        <w:rPr>
          <w:rStyle w:val="StyleUnderline"/>
        </w:rPr>
        <w:t xml:space="preserve"> in the Galaxy</w:t>
      </w:r>
      <w:r w:rsidRPr="00A623AA">
        <w:rPr>
          <w:sz w:val="12"/>
        </w:rPr>
        <w:t xml:space="preserve">. (This would be valid even if the efficiency of colonization is 99%. In the unlikely scenario that all stars in the Galaxy are colonized and defended, which is perhaps in itself incompatible with the Torres’s argument, since the constant destructive warfare will likely impede or arrest the colonization efforts, the required timescale is so long that it will perhaps make more economic and strategic sense to go after undefended resources in other Local Group galaxies.) In brief, </w:t>
      </w:r>
      <w:r w:rsidRPr="00A623AA">
        <w:rPr>
          <w:rStyle w:val="Emphasis"/>
        </w:rPr>
        <w:t>plunder is hardly viable as a motivation for interstellar warfare</w:t>
      </w:r>
      <w:r w:rsidRPr="00A623AA">
        <w:rPr>
          <w:sz w:val="12"/>
        </w:rPr>
        <w:t xml:space="preserve">. A reasonable conclusion that </w:t>
      </w:r>
      <w:r w:rsidRPr="00A623AA">
        <w:rPr>
          <w:rStyle w:val="StyleUnderline"/>
        </w:rPr>
        <w:t>interstellar travel will always be expensive and difficult</w:t>
      </w:r>
      <w:r w:rsidRPr="00A623AA">
        <w:rPr>
          <w:sz w:val="12"/>
        </w:rPr>
        <w:t xml:space="preserve">, </w:t>
      </w:r>
      <w:r w:rsidRPr="00A623AA">
        <w:rPr>
          <w:rStyle w:val="StyleUnderline"/>
        </w:rPr>
        <w:t>coupled with the defensive advantages and the total abundance of undefended cosmic resources elsewhere</w:t>
      </w:r>
      <w:r w:rsidRPr="00A623AA">
        <w:rPr>
          <w:sz w:val="12"/>
        </w:rPr>
        <w:t xml:space="preserve">, makes this </w:t>
      </w:r>
      <w:r w:rsidRPr="00A623AA">
        <w:rPr>
          <w:rStyle w:val="StyleUnderline"/>
        </w:rPr>
        <w:t>motivation of “Machiavellian actors” largely irrelevant</w:t>
      </w:r>
      <w:r w:rsidRPr="00A623AA">
        <w:rPr>
          <w:sz w:val="12"/>
        </w:rPr>
        <w:t xml:space="preserve">. “Tuckerian actors” have been dealt with in </w:t>
      </w:r>
      <w:proofErr w:type="gramStart"/>
      <w:r w:rsidRPr="00A623AA">
        <w:rPr>
          <w:sz w:val="12"/>
        </w:rPr>
        <w:t>the Section</w:t>
      </w:r>
      <w:proofErr w:type="gramEnd"/>
      <w:r w:rsidRPr="00A623AA">
        <w:rPr>
          <w:sz w:val="12"/>
        </w:rPr>
        <w:t xml:space="preserve"> 2 above. Finally, </w:t>
      </w:r>
      <w:r w:rsidRPr="00A623AA">
        <w:rPr>
          <w:rStyle w:val="StyleUnderline"/>
          <w:highlight w:val="cyan"/>
        </w:rPr>
        <w:t>there remains the option of warfare for</w:t>
      </w:r>
      <w:r w:rsidRPr="00A623AA">
        <w:rPr>
          <w:rStyle w:val="StyleUnderline"/>
        </w:rPr>
        <w:t xml:space="preserve"> the sake of spreading particular “</w:t>
      </w:r>
      <w:r w:rsidRPr="00A623AA">
        <w:rPr>
          <w:rStyle w:val="Emphasis"/>
          <w:highlight w:val="cyan"/>
        </w:rPr>
        <w:t>bad memes</w:t>
      </w:r>
      <w:r w:rsidRPr="00A623AA">
        <w:rPr>
          <w:sz w:val="12"/>
        </w:rPr>
        <w:t xml:space="preserve">” (Zubrin, 1999). If this kind of motivation requires the same expenditure of time and resources required for the interstellar travel (not to mention intergalactic travel, which is an entirely different order of magnitude problem, with additional difficulties, like the impossibility of gathering any fuel or resources en route), it is reasonable to conclude that </w:t>
      </w:r>
      <w:r w:rsidRPr="00A623AA">
        <w:rPr>
          <w:rStyle w:val="Emphasis"/>
        </w:rPr>
        <w:t xml:space="preserve">such </w:t>
      </w:r>
      <w:r w:rsidRPr="00A623AA">
        <w:rPr>
          <w:rStyle w:val="Emphasis"/>
          <w:highlight w:val="cyan"/>
        </w:rPr>
        <w:t>instances would be rare</w:t>
      </w:r>
      <w:r w:rsidRPr="00A623AA">
        <w:rPr>
          <w:sz w:val="12"/>
        </w:rPr>
        <w:t xml:space="preserve">. Of course, </w:t>
      </w:r>
      <w:r w:rsidRPr="00A623AA">
        <w:rPr>
          <w:rStyle w:val="StyleUnderline"/>
        </w:rPr>
        <w:t>it is impossible to eliminate the possibility that particularly virulent political or religious movements will emerge in the distant future, leading to an overwhelming motivation for spreading The Word by fire and sword even in the face of unfavorable strategic odds</w:t>
      </w:r>
      <w:r w:rsidRPr="00A623AA">
        <w:rPr>
          <w:sz w:val="12"/>
        </w:rPr>
        <w:t xml:space="preserve">. </w:t>
      </w:r>
      <w:r w:rsidRPr="00A623AA">
        <w:rPr>
          <w:rStyle w:val="Emphasis"/>
        </w:rPr>
        <w:t>This seems improbable</w:t>
      </w:r>
      <w:r w:rsidRPr="00A623AA">
        <w:rPr>
          <w:sz w:val="12"/>
        </w:rPr>
        <w:t xml:space="preserve">, however, for at least two reasons. (i) </w:t>
      </w:r>
      <w:r w:rsidRPr="00A623AA">
        <w:rPr>
          <w:rStyle w:val="StyleUnderline"/>
        </w:rPr>
        <w:t xml:space="preserve">The relevant “bad memes” will certainly be easier to spread by other means, notably modulated </w:t>
      </w:r>
      <w:proofErr w:type="gramStart"/>
      <w:r w:rsidRPr="00A623AA">
        <w:rPr>
          <w:rStyle w:val="StyleUnderline"/>
        </w:rPr>
        <w:t>radiation</w:t>
      </w:r>
      <w:proofErr w:type="gramEnd"/>
      <w:r w:rsidRPr="00A623AA">
        <w:rPr>
          <w:rStyle w:val="StyleUnderline"/>
        </w:rPr>
        <w:t xml:space="preserve"> and inscribed matter packages, in forms of </w:t>
      </w:r>
      <w:r w:rsidRPr="00A623AA">
        <w:rPr>
          <w:rStyle w:val="StyleUnderline"/>
          <w:highlight w:val="cyan"/>
        </w:rPr>
        <w:t>self-reproducing software or other virulent forms</w:t>
      </w:r>
      <w:r w:rsidRPr="00A623AA">
        <w:rPr>
          <w:rStyle w:val="StyleUnderline"/>
        </w:rPr>
        <w:t>, which might be violent in a generalized sense, but still</w:t>
      </w:r>
      <w:r w:rsidRPr="00A623AA">
        <w:rPr>
          <w:sz w:val="12"/>
        </w:rPr>
        <w:t xml:space="preserve"> </w:t>
      </w:r>
      <w:r w:rsidRPr="00A623AA">
        <w:rPr>
          <w:rStyle w:val="Emphasis"/>
          <w:highlight w:val="cyan"/>
        </w:rPr>
        <w:t>would not entail any</w:t>
      </w:r>
      <w:r w:rsidRPr="00A623AA">
        <w:rPr>
          <w:rStyle w:val="Emphasis"/>
        </w:rPr>
        <w:t xml:space="preserve"> of the drastic </w:t>
      </w:r>
      <w:r w:rsidRPr="00A623AA">
        <w:rPr>
          <w:rStyle w:val="Emphasis"/>
          <w:highlight w:val="cyan"/>
        </w:rPr>
        <w:t>scenarios of destruction</w:t>
      </w:r>
      <w:r w:rsidRPr="00A623AA">
        <w:rPr>
          <w:sz w:val="12"/>
        </w:rPr>
        <w:t xml:space="preserve"> invoked by Torres. Insofar human history is any guide, while religions are stronger in the contemporary world than they have been for the last couple of centuries, this is manifested by televangelists rather than crusades.7 (ii) </w:t>
      </w:r>
      <w:r w:rsidRPr="00A623AA">
        <w:rPr>
          <w:rStyle w:val="StyleUnderline"/>
        </w:rPr>
        <w:t>The immunization against such bad memes is quite likely to improve by many orders of magnitude, just as new computer viruses always provoke stronger and more efficient immunization response</w:t>
      </w:r>
      <w:r w:rsidRPr="00A623AA">
        <w:rPr>
          <w:sz w:val="12"/>
        </w:rPr>
        <w:t>. In this sense, the conclusions of Pinker (2011) seem fully vindicated; and they are certainly more appropriate for the interstellar case.</w:t>
      </w:r>
    </w:p>
    <w:p w14:paraId="497CC919" w14:textId="77777777" w:rsidR="007F760F" w:rsidRPr="00A623AA" w:rsidRDefault="007F760F" w:rsidP="007F760F">
      <w:pPr>
        <w:rPr>
          <w:sz w:val="12"/>
        </w:rPr>
      </w:pPr>
    </w:p>
    <w:p w14:paraId="533B8FFC" w14:textId="77777777" w:rsidR="007F760F" w:rsidRPr="00A623AA" w:rsidRDefault="007F760F" w:rsidP="007F760F"/>
    <w:p w14:paraId="2F0F9076" w14:textId="77777777" w:rsidR="007F760F" w:rsidRPr="00A623AA" w:rsidRDefault="007F760F" w:rsidP="007F760F">
      <w:pPr>
        <w:pStyle w:val="Heading3"/>
        <w:rPr>
          <w:sz w:val="12"/>
        </w:rPr>
      </w:pPr>
      <w:r w:rsidRPr="00A623AA">
        <w:lastRenderedPageBreak/>
        <w:t>AT: Space Col Fails</w:t>
      </w:r>
    </w:p>
    <w:p w14:paraId="0325D783" w14:textId="77777777" w:rsidR="007F760F" w:rsidRPr="00A623AA" w:rsidRDefault="007F760F" w:rsidP="007F760F">
      <w:pPr>
        <w:pStyle w:val="Heading4"/>
      </w:pPr>
      <w:r w:rsidRPr="00A623AA">
        <w:t xml:space="preserve">Fourth wave of science </w:t>
      </w:r>
      <w:proofErr w:type="gramStart"/>
      <w:r w:rsidRPr="00A623AA">
        <w:t>solves</w:t>
      </w:r>
      <w:proofErr w:type="gramEnd"/>
    </w:p>
    <w:p w14:paraId="5DC96B7E" w14:textId="77777777" w:rsidR="007F760F" w:rsidRPr="00A623AA" w:rsidRDefault="007F760F" w:rsidP="007F760F">
      <w:r w:rsidRPr="00A623AA">
        <w:rPr>
          <w:b/>
        </w:rPr>
        <w:t xml:space="preserve">Kaku 18 </w:t>
      </w:r>
      <w:r w:rsidRPr="00A623AA">
        <w:t xml:space="preserve">[Michio, an American theoretical physicist, futurist, and popularizer of science. He is a professor of theoretical physics </w:t>
      </w:r>
      <w:proofErr w:type="gramStart"/>
      <w:r w:rsidRPr="00A623AA">
        <w:t>in</w:t>
      </w:r>
      <w:proofErr w:type="gramEnd"/>
      <w:r w:rsidRPr="00A623AA">
        <w:t xml:space="preserve"> the City College of New York and CUNY Graduate Center. “There's Only One Way </w:t>
      </w:r>
      <w:proofErr w:type="gramStart"/>
      <w:r w:rsidRPr="00A623AA">
        <w:t>For</w:t>
      </w:r>
      <w:proofErr w:type="gramEnd"/>
      <w:r w:rsidRPr="00A623AA">
        <w:t xml:space="preserve"> Humanity to Survive. Go To Mars.,” </w:t>
      </w:r>
      <w:hyperlink r:id="rId128" w:history="1">
        <w:r w:rsidRPr="00A623AA">
          <w:rPr>
            <w:rStyle w:val="Hyperlink"/>
          </w:rPr>
          <w:t>https://news.nationalgeographic.com/2018/02/there-s-only-one-way-for-humanity-to-survive--go-to-mars-/</w:t>
        </w:r>
      </w:hyperlink>
      <w:r w:rsidRPr="00A623AA">
        <w:t xml:space="preserve">] </w:t>
      </w:r>
    </w:p>
    <w:p w14:paraId="132DB5BE" w14:textId="77777777" w:rsidR="007F760F" w:rsidRPr="00A623AA" w:rsidRDefault="007F760F" w:rsidP="007F760F">
      <w:pPr>
        <w:rPr>
          <w:rStyle w:val="Emphasis"/>
        </w:rPr>
      </w:pPr>
      <w:r w:rsidRPr="00A623AA">
        <w:rPr>
          <w:sz w:val="12"/>
        </w:rPr>
        <w:t>You use the phrase “</w:t>
      </w:r>
      <w:r w:rsidRPr="00A623AA">
        <w:rPr>
          <w:rStyle w:val="Emphasis"/>
          <w:highlight w:val="cyan"/>
        </w:rPr>
        <w:t>the fourth wave of science</w:t>
      </w:r>
      <w:r w:rsidRPr="00A623AA">
        <w:rPr>
          <w:sz w:val="12"/>
        </w:rPr>
        <w:t xml:space="preserve">.” Explain what this means and how it </w:t>
      </w:r>
      <w:r w:rsidRPr="00A623AA">
        <w:rPr>
          <w:rStyle w:val="StyleUnderline"/>
          <w:highlight w:val="cyan"/>
        </w:rPr>
        <w:t>could</w:t>
      </w:r>
      <w:r w:rsidRPr="00A623AA">
        <w:rPr>
          <w:rStyle w:val="StyleUnderline"/>
        </w:rPr>
        <w:t xml:space="preserve"> one day </w:t>
      </w:r>
      <w:r w:rsidRPr="00A623AA">
        <w:rPr>
          <w:rStyle w:val="StyleUnderline"/>
          <w:highlight w:val="cyan"/>
        </w:rPr>
        <w:t>make it possible to terraform Mars</w:t>
      </w:r>
      <w:r w:rsidRPr="00A623AA">
        <w:rPr>
          <w:sz w:val="12"/>
        </w:rPr>
        <w:t xml:space="preserve">. </w:t>
      </w:r>
      <w:r w:rsidRPr="00A623AA">
        <w:rPr>
          <w:rStyle w:val="StyleUnderline"/>
        </w:rPr>
        <w:t>We’ve had three waves</w:t>
      </w:r>
      <w:r w:rsidRPr="00A623AA">
        <w:rPr>
          <w:sz w:val="12"/>
        </w:rPr>
        <w:t xml:space="preserve"> of scientific innovation. The first wave, the Industrial Revolution, gave us the steam engine, the locomotive, and factories. The second wave was electricity and magnetism, whereby we had TV, internal combustion cars, </w:t>
      </w:r>
      <w:proofErr w:type="gramStart"/>
      <w:r w:rsidRPr="00A623AA">
        <w:rPr>
          <w:sz w:val="12"/>
        </w:rPr>
        <w:t>a beginning</w:t>
      </w:r>
      <w:proofErr w:type="gramEnd"/>
      <w:r w:rsidRPr="00A623AA">
        <w:rPr>
          <w:sz w:val="12"/>
        </w:rPr>
        <w:t xml:space="preserve"> of the space program. The third revolution is high tech: computers, lasers, the Internet. </w:t>
      </w:r>
      <w:r w:rsidRPr="00A623AA">
        <w:rPr>
          <w:rStyle w:val="StyleUnderline"/>
        </w:rPr>
        <w:t>Now we have the fourth wave of innovation</w:t>
      </w:r>
      <w:r w:rsidRPr="00A623AA">
        <w:rPr>
          <w:sz w:val="12"/>
        </w:rPr>
        <w:t xml:space="preserve">: </w:t>
      </w:r>
      <w:r w:rsidRPr="00A623AA">
        <w:rPr>
          <w:rStyle w:val="Emphasis"/>
          <w:highlight w:val="cyan"/>
        </w:rPr>
        <w:t>a</w:t>
      </w:r>
      <w:r w:rsidRPr="00A623AA">
        <w:rPr>
          <w:rStyle w:val="Emphasis"/>
        </w:rPr>
        <w:t xml:space="preserve">rtificial </w:t>
      </w:r>
      <w:r w:rsidRPr="00A623AA">
        <w:rPr>
          <w:rStyle w:val="Emphasis"/>
          <w:highlight w:val="cyan"/>
        </w:rPr>
        <w:t>i</w:t>
      </w:r>
      <w:r w:rsidRPr="00A623AA">
        <w:rPr>
          <w:rStyle w:val="Emphasis"/>
        </w:rPr>
        <w:t xml:space="preserve">ntelligence, </w:t>
      </w:r>
      <w:r w:rsidRPr="00A623AA">
        <w:rPr>
          <w:rStyle w:val="Emphasis"/>
          <w:highlight w:val="cyan"/>
        </w:rPr>
        <w:t>bio</w:t>
      </w:r>
      <w:r w:rsidRPr="00A623AA">
        <w:rPr>
          <w:rStyle w:val="Emphasis"/>
        </w:rPr>
        <w:t xml:space="preserve">tech, </w:t>
      </w:r>
      <w:r w:rsidRPr="00A623AA">
        <w:rPr>
          <w:rStyle w:val="Emphasis"/>
          <w:highlight w:val="cyan"/>
        </w:rPr>
        <w:t>and nanotech</w:t>
      </w:r>
      <w:r w:rsidRPr="00A623AA">
        <w:rPr>
          <w:sz w:val="12"/>
        </w:rPr>
        <w:t xml:space="preserve">. </w:t>
      </w:r>
      <w:r w:rsidRPr="00A623AA">
        <w:rPr>
          <w:rStyle w:val="StyleUnderline"/>
        </w:rPr>
        <w:t>That’s going to change the way we view Mars</w:t>
      </w:r>
      <w:r w:rsidRPr="00A623AA">
        <w:rPr>
          <w:sz w:val="12"/>
        </w:rPr>
        <w:t xml:space="preserve">. </w:t>
      </w:r>
      <w:r w:rsidRPr="00A623AA">
        <w:rPr>
          <w:rStyle w:val="StyleUnderline"/>
        </w:rPr>
        <w:t xml:space="preserve">Many people say </w:t>
      </w:r>
      <w:r w:rsidRPr="00A623AA">
        <w:rPr>
          <w:rStyle w:val="StyleUnderline"/>
          <w:highlight w:val="cyan"/>
        </w:rPr>
        <w:t>Mars is cold and desolate</w:t>
      </w:r>
      <w:r w:rsidRPr="00A623AA">
        <w:rPr>
          <w:rStyle w:val="StyleUnderline"/>
        </w:rPr>
        <w:t>, and there’s nothing to grow</w:t>
      </w:r>
      <w:r w:rsidRPr="00A623AA">
        <w:rPr>
          <w:sz w:val="12"/>
        </w:rPr>
        <w:t xml:space="preserve"> there. </w:t>
      </w:r>
      <w:r w:rsidRPr="00A623AA">
        <w:rPr>
          <w:rStyle w:val="Emphasis"/>
          <w:highlight w:val="cyan"/>
        </w:rPr>
        <w:t xml:space="preserve">We can genetically modify plants </w:t>
      </w:r>
      <w:r w:rsidRPr="00A623AA">
        <w:rPr>
          <w:rStyle w:val="Emphasis"/>
        </w:rPr>
        <w:t xml:space="preserve">and algae </w:t>
      </w:r>
      <w:r w:rsidRPr="00A623AA">
        <w:rPr>
          <w:rStyle w:val="Emphasis"/>
          <w:highlight w:val="cyan"/>
        </w:rPr>
        <w:t xml:space="preserve">to thrive </w:t>
      </w:r>
      <w:r w:rsidRPr="00A623AA">
        <w:rPr>
          <w:rStyle w:val="Emphasis"/>
        </w:rPr>
        <w:t xml:space="preserve">in the Martian atmosphere. </w:t>
      </w:r>
      <w:r w:rsidRPr="00A623AA">
        <w:rPr>
          <w:rStyle w:val="StyleUnderline"/>
        </w:rPr>
        <w:t>But who’s going to do the heavy lifting</w:t>
      </w:r>
      <w:r w:rsidRPr="00A623AA">
        <w:rPr>
          <w:sz w:val="12"/>
        </w:rPr>
        <w:t xml:space="preserve">? We all would like to see futuristic cities on Mars, but </w:t>
      </w:r>
      <w:r w:rsidRPr="00A623AA">
        <w:rPr>
          <w:rStyle w:val="StyleUnderline"/>
          <w:highlight w:val="cyan"/>
        </w:rPr>
        <w:t xml:space="preserve">robots are going to become </w:t>
      </w:r>
      <w:r w:rsidRPr="00A623AA">
        <w:rPr>
          <w:rStyle w:val="StyleUnderline"/>
        </w:rPr>
        <w:t xml:space="preserve">much </w:t>
      </w:r>
      <w:r w:rsidRPr="00A623AA">
        <w:rPr>
          <w:rStyle w:val="StyleUnderline"/>
          <w:highlight w:val="cyan"/>
        </w:rPr>
        <w:t>more adapted to working in these harsh environments</w:t>
      </w:r>
      <w:r w:rsidRPr="00A623AA">
        <w:rPr>
          <w:rStyle w:val="StyleUnderline"/>
        </w:rPr>
        <w:t xml:space="preserve"> by the end of this century</w:t>
      </w:r>
      <w:r w:rsidRPr="00A623AA">
        <w:rPr>
          <w:sz w:val="12"/>
        </w:rPr>
        <w:t xml:space="preserve">, so </w:t>
      </w:r>
      <w:r w:rsidRPr="00A623AA">
        <w:rPr>
          <w:rStyle w:val="Emphasis"/>
        </w:rPr>
        <w:t xml:space="preserve">we </w:t>
      </w:r>
      <w:proofErr w:type="gramStart"/>
      <w:r w:rsidRPr="00A623AA">
        <w:rPr>
          <w:rStyle w:val="Emphasis"/>
        </w:rPr>
        <w:t>expect</w:t>
      </w:r>
      <w:proofErr w:type="gramEnd"/>
    </w:p>
    <w:p w14:paraId="5BA1F2E5" w14:textId="77777777" w:rsidR="007F760F" w:rsidRPr="00A623AA" w:rsidRDefault="007F760F" w:rsidP="007F760F">
      <w:pPr>
        <w:rPr>
          <w:rStyle w:val="Emphasis"/>
        </w:rPr>
      </w:pPr>
    </w:p>
    <w:p w14:paraId="6EF00FDC" w14:textId="77777777" w:rsidR="007F760F" w:rsidRPr="00A623AA" w:rsidRDefault="007F760F" w:rsidP="007F760F">
      <w:pPr>
        <w:pStyle w:val="Heading3"/>
      </w:pPr>
      <w:r w:rsidRPr="00A623AA">
        <w:lastRenderedPageBreak/>
        <w:t>AT: Space Col = War</w:t>
      </w:r>
    </w:p>
    <w:p w14:paraId="0A9D4E81" w14:textId="77777777" w:rsidR="007F760F" w:rsidRPr="00A623AA" w:rsidRDefault="007F760F" w:rsidP="007F760F">
      <w:pPr>
        <w:pStyle w:val="Heading4"/>
        <w:rPr>
          <w:b w:val="0"/>
          <w:bCs/>
        </w:rPr>
      </w:pPr>
      <w:r w:rsidRPr="00A623AA">
        <w:t xml:space="preserve">Space exploration </w:t>
      </w:r>
      <w:r w:rsidRPr="00A623AA">
        <w:rPr>
          <w:u w:val="single"/>
        </w:rPr>
        <w:t>solves</w:t>
      </w:r>
      <w:r w:rsidRPr="00A623AA">
        <w:t xml:space="preserve"> world peace </w:t>
      </w:r>
      <w:r w:rsidRPr="00A623AA">
        <w:rPr>
          <w:b w:val="0"/>
          <w:bCs/>
        </w:rPr>
        <w:t xml:space="preserve">– climate change, nuclear war, disease </w:t>
      </w:r>
      <w:r w:rsidRPr="00A623AA">
        <w:rPr>
          <w:b w:val="0"/>
          <w:bCs/>
          <w:u w:val="single"/>
        </w:rPr>
        <w:t>requires</w:t>
      </w:r>
      <w:r w:rsidRPr="00A623AA">
        <w:rPr>
          <w:b w:val="0"/>
          <w:bCs/>
        </w:rPr>
        <w:t xml:space="preserve"> international collaboration and </w:t>
      </w:r>
      <w:r w:rsidRPr="00A623AA">
        <w:rPr>
          <w:b w:val="0"/>
          <w:bCs/>
          <w:u w:val="single"/>
        </w:rPr>
        <w:t>extensive</w:t>
      </w:r>
      <w:r w:rsidRPr="00A623AA">
        <w:rPr>
          <w:b w:val="0"/>
          <w:bCs/>
        </w:rPr>
        <w:t xml:space="preserve"> </w:t>
      </w:r>
      <w:proofErr w:type="gramStart"/>
      <w:r w:rsidRPr="00A623AA">
        <w:rPr>
          <w:b w:val="0"/>
          <w:bCs/>
        </w:rPr>
        <w:t>resources</w:t>
      </w:r>
      <w:proofErr w:type="gramEnd"/>
    </w:p>
    <w:p w14:paraId="4FD96DC6" w14:textId="77777777" w:rsidR="007F760F" w:rsidRPr="00A623AA" w:rsidRDefault="007F760F" w:rsidP="007F760F">
      <w:r w:rsidRPr="00A623AA">
        <w:rPr>
          <w:rStyle w:val="Style13ptBold"/>
        </w:rPr>
        <w:t>Frąckiewicz ’23</w:t>
      </w:r>
      <w:r w:rsidRPr="00A623AA">
        <w:t xml:space="preserve"> [Marcin; 06/20/2023; "The impact of space exploration on world peace," TS2 SPACE, https://ts2.space/en/the-impact-of-space-exploration-on-world-peace//The St. Mark’s School of Texas, Anish Guddati–Class of 2024]</w:t>
      </w:r>
    </w:p>
    <w:p w14:paraId="635526A2" w14:textId="77777777" w:rsidR="007F760F" w:rsidRPr="00A623AA" w:rsidRDefault="007F760F" w:rsidP="007F760F">
      <w:r w:rsidRPr="00A623AA">
        <w:rPr>
          <w:rStyle w:val="StyleUnderline"/>
        </w:rPr>
        <w:t>The Role of Space Exploration in</w:t>
      </w:r>
      <w:r w:rsidRPr="00A623AA">
        <w:t xml:space="preserve"> </w:t>
      </w:r>
      <w:r w:rsidRPr="00A623AA">
        <w:rPr>
          <w:rStyle w:val="Emphasis"/>
        </w:rPr>
        <w:t>Promoting World Peace</w:t>
      </w:r>
    </w:p>
    <w:p w14:paraId="54B80FA8" w14:textId="77777777" w:rsidR="007F760F" w:rsidRPr="00A623AA" w:rsidRDefault="007F760F" w:rsidP="007F760F">
      <w:r w:rsidRPr="00A623AA">
        <w:t xml:space="preserve">Space exploration has long been a source of fascination and inspiration for humanity. The vastness of the cosmos and the potential for discovery have captured the imaginations of countless individuals, from scientists and engineers to artists and writers. However, the impact of </w:t>
      </w:r>
      <w:r w:rsidRPr="00A623AA">
        <w:rPr>
          <w:rStyle w:val="StyleUnderline"/>
        </w:rPr>
        <w:t>space exploration</w:t>
      </w:r>
      <w:r w:rsidRPr="00A623AA">
        <w:t xml:space="preserve"> extends far beyond the realm of scientific curiosity and cultural inspiration. It also </w:t>
      </w:r>
      <w:r w:rsidRPr="00A623AA">
        <w:rPr>
          <w:rStyle w:val="StyleUnderline"/>
        </w:rPr>
        <w:t>has the potential to play a</w:t>
      </w:r>
      <w:r w:rsidRPr="00A623AA">
        <w:t xml:space="preserve"> </w:t>
      </w:r>
      <w:r w:rsidRPr="00A623AA">
        <w:rPr>
          <w:rStyle w:val="Emphasis"/>
        </w:rPr>
        <w:t>significant role</w:t>
      </w:r>
      <w:r w:rsidRPr="00A623AA">
        <w:t xml:space="preserve"> </w:t>
      </w:r>
      <w:r w:rsidRPr="00A623AA">
        <w:rPr>
          <w:rStyle w:val="StyleUnderline"/>
        </w:rPr>
        <w:t>in</w:t>
      </w:r>
      <w:r w:rsidRPr="00A623AA">
        <w:t xml:space="preserve"> </w:t>
      </w:r>
      <w:r w:rsidRPr="00A623AA">
        <w:rPr>
          <w:rStyle w:val="Emphasis"/>
        </w:rPr>
        <w:t>promoting world peace</w:t>
      </w:r>
      <w:r w:rsidRPr="00A623AA">
        <w:t>.</w:t>
      </w:r>
    </w:p>
    <w:p w14:paraId="343D9512" w14:textId="77777777" w:rsidR="007F760F" w:rsidRPr="00A623AA" w:rsidRDefault="007F760F" w:rsidP="007F760F">
      <w:r w:rsidRPr="00A623AA">
        <w:t>The history of space exploration is marked by intense competition and rivalry, particularly during the Cold War era. The United States and the Soviet Union engaged in a high-stakes race to achieve various milestones in space, from launching the first artificial satellite to landing humans on the Moon. While this competition undoubtedly fueled technological advancements and accelerated the pace of space exploration, it also served as a means of demonstrating national prowess and asserting dominance on the global stage.</w:t>
      </w:r>
    </w:p>
    <w:p w14:paraId="398CA2BD" w14:textId="77777777" w:rsidR="007F760F" w:rsidRPr="00A623AA" w:rsidRDefault="007F760F" w:rsidP="007F760F">
      <w:pPr>
        <w:rPr>
          <w:rStyle w:val="Emphasis"/>
        </w:rPr>
      </w:pPr>
      <w:r w:rsidRPr="00A623AA">
        <w:rPr>
          <w:rStyle w:val="StyleUnderline"/>
        </w:rPr>
        <w:t>Despite its competitive origins</w:t>
      </w:r>
      <w:r w:rsidRPr="00A623AA">
        <w:t xml:space="preserve">, </w:t>
      </w:r>
      <w:r w:rsidRPr="00A623AA">
        <w:rPr>
          <w:rStyle w:val="StyleUnderline"/>
        </w:rPr>
        <w:t>space exploration has evolved into a more</w:t>
      </w:r>
      <w:r w:rsidRPr="00A623AA">
        <w:t xml:space="preserve"> </w:t>
      </w:r>
      <w:r w:rsidRPr="00A623AA">
        <w:rPr>
          <w:rStyle w:val="Emphasis"/>
        </w:rPr>
        <w:t>collaborative endeavor</w:t>
      </w:r>
      <w:r w:rsidRPr="00A623AA">
        <w:t xml:space="preserve"> in recent decades. </w:t>
      </w:r>
      <w:r w:rsidRPr="00A623AA">
        <w:rPr>
          <w:rStyle w:val="StyleUnderline"/>
        </w:rPr>
        <w:t>The</w:t>
      </w:r>
      <w:r w:rsidRPr="00A623AA">
        <w:t xml:space="preserve"> </w:t>
      </w:r>
      <w:r w:rsidRPr="00A623AA">
        <w:rPr>
          <w:rStyle w:val="Emphasis"/>
        </w:rPr>
        <w:t>I</w:t>
      </w:r>
      <w:r w:rsidRPr="00A623AA">
        <w:t xml:space="preserve">nternational </w:t>
      </w:r>
      <w:r w:rsidRPr="00A623AA">
        <w:rPr>
          <w:rStyle w:val="Emphasis"/>
        </w:rPr>
        <w:t>S</w:t>
      </w:r>
      <w:r w:rsidRPr="00A623AA">
        <w:t xml:space="preserve">pace </w:t>
      </w:r>
      <w:r w:rsidRPr="00A623AA">
        <w:rPr>
          <w:rStyle w:val="Emphasis"/>
        </w:rPr>
        <w:t>S</w:t>
      </w:r>
      <w:r w:rsidRPr="00A623AA">
        <w:t xml:space="preserve">tation (ISS), for example, </w:t>
      </w:r>
      <w:r w:rsidRPr="00A623AA">
        <w:rPr>
          <w:rStyle w:val="StyleUnderline"/>
        </w:rPr>
        <w:t>stands as a</w:t>
      </w:r>
      <w:r w:rsidRPr="00A623AA">
        <w:t xml:space="preserve"> </w:t>
      </w:r>
      <w:r w:rsidRPr="00A623AA">
        <w:rPr>
          <w:rStyle w:val="Emphasis"/>
        </w:rPr>
        <w:t>testament</w:t>
      </w:r>
      <w:r w:rsidRPr="00A623AA">
        <w:t xml:space="preserve"> </w:t>
      </w:r>
      <w:r w:rsidRPr="00A623AA">
        <w:rPr>
          <w:rStyle w:val="StyleUnderline"/>
        </w:rPr>
        <w:t>to the power of international cooperation in the pursuit of a common goal</w:t>
      </w:r>
      <w:r w:rsidRPr="00A623AA">
        <w:t xml:space="preserve">. Launched in 1998, the ISS is a joint project involving five space agencies: NASA (United States), Roscosmos (Russia), JAXA (Japan), ESA (Europe), and CSA (Canada). </w:t>
      </w:r>
      <w:r w:rsidRPr="00A623AA">
        <w:rPr>
          <w:rStyle w:val="StyleUnderline"/>
        </w:rPr>
        <w:t>Astronauts from 19</w:t>
      </w:r>
      <w:r w:rsidRPr="00A623AA">
        <w:t xml:space="preserve"> different </w:t>
      </w:r>
      <w:r w:rsidRPr="00A623AA">
        <w:rPr>
          <w:rStyle w:val="StyleUnderline"/>
        </w:rPr>
        <w:t>countries</w:t>
      </w:r>
      <w:r w:rsidRPr="00A623AA">
        <w:t xml:space="preserve"> have lived and </w:t>
      </w:r>
      <w:r w:rsidRPr="00A623AA">
        <w:rPr>
          <w:rStyle w:val="StyleUnderline"/>
        </w:rPr>
        <w:t>worked together</w:t>
      </w:r>
      <w:r w:rsidRPr="00A623AA">
        <w:t xml:space="preserve"> on the ISS, </w:t>
      </w:r>
      <w:r w:rsidRPr="00A623AA">
        <w:rPr>
          <w:rStyle w:val="StyleUnderline"/>
        </w:rPr>
        <w:t>conducting research</w:t>
      </w:r>
      <w:r w:rsidRPr="00A623AA">
        <w:t xml:space="preserve"> and experiments </w:t>
      </w:r>
      <w:r w:rsidRPr="00A623AA">
        <w:rPr>
          <w:rStyle w:val="StyleUnderline"/>
        </w:rPr>
        <w:t xml:space="preserve">that benefit </w:t>
      </w:r>
      <w:r w:rsidRPr="00A623AA">
        <w:rPr>
          <w:rStyle w:val="Emphasis"/>
        </w:rPr>
        <w:t>all of humanity.</w:t>
      </w:r>
    </w:p>
    <w:p w14:paraId="634C0646" w14:textId="77777777" w:rsidR="007F760F" w:rsidRPr="00A623AA" w:rsidRDefault="007F760F" w:rsidP="007F760F">
      <w:r w:rsidRPr="00A623AA">
        <w:rPr>
          <w:rStyle w:val="StyleUnderline"/>
        </w:rPr>
        <w:t>This spirit of collaboration extends</w:t>
      </w:r>
      <w:r w:rsidRPr="00A623AA">
        <w:t xml:space="preserve"> beyond the ISS </w:t>
      </w:r>
      <w:r w:rsidRPr="00A623AA">
        <w:rPr>
          <w:rStyle w:val="StyleUnderline"/>
        </w:rPr>
        <w:t>to other areas of space exploration</w:t>
      </w:r>
      <w:r w:rsidRPr="00A623AA">
        <w:t xml:space="preserve"> as well. </w:t>
      </w:r>
      <w:r w:rsidRPr="00A623AA">
        <w:rPr>
          <w:rStyle w:val="StyleUnderline"/>
        </w:rPr>
        <w:t>The European Space Agency’s Mars Express mission</w:t>
      </w:r>
      <w:r w:rsidRPr="00A623AA">
        <w:t xml:space="preserve">, for instance, </w:t>
      </w:r>
      <w:r w:rsidRPr="00A623AA">
        <w:rPr>
          <w:rStyle w:val="StyleUnderline"/>
        </w:rPr>
        <w:t>has been sharing data with NASA’s Mars Reconnaissance Orbiter</w:t>
      </w:r>
      <w:r w:rsidRPr="00A623AA">
        <w:t>, leading to a better understanding of the Martian environment. Similarly, the joint NASA-ESA Cassini-Huygens mission to Saturn and its moons has yielded groundbreaking discoveries and fostered a strong partnership between the two space agencies.</w:t>
      </w:r>
    </w:p>
    <w:p w14:paraId="76998E8F" w14:textId="77777777" w:rsidR="007F760F" w:rsidRPr="00A623AA" w:rsidRDefault="007F760F" w:rsidP="007F760F">
      <w:r w:rsidRPr="00A623AA">
        <w:rPr>
          <w:rStyle w:val="StyleUnderline"/>
        </w:rPr>
        <w:t>The</w:t>
      </w:r>
      <w:r w:rsidRPr="00A623AA">
        <w:t xml:space="preserve"> </w:t>
      </w:r>
      <w:r w:rsidRPr="00A623AA">
        <w:rPr>
          <w:rStyle w:val="Emphasis"/>
        </w:rPr>
        <w:t>collaborative nature</w:t>
      </w:r>
      <w:r w:rsidRPr="00A623AA">
        <w:t xml:space="preserve"> </w:t>
      </w:r>
      <w:r w:rsidRPr="00A623AA">
        <w:rPr>
          <w:rStyle w:val="StyleUnderline"/>
        </w:rPr>
        <w:t>of</w:t>
      </w:r>
      <w:r w:rsidRPr="00A623AA">
        <w:t xml:space="preserve"> modern </w:t>
      </w:r>
      <w:r w:rsidRPr="00A623AA">
        <w:rPr>
          <w:rStyle w:val="StyleUnderline"/>
        </w:rPr>
        <w:t>space exploration has the potential to</w:t>
      </w:r>
      <w:r w:rsidRPr="00A623AA">
        <w:t xml:space="preserve"> </w:t>
      </w:r>
      <w:r w:rsidRPr="00A623AA">
        <w:rPr>
          <w:rStyle w:val="Emphasis"/>
        </w:rPr>
        <w:t>promote world peace</w:t>
      </w:r>
      <w:r w:rsidRPr="00A623AA">
        <w:t xml:space="preserve"> </w:t>
      </w:r>
      <w:r w:rsidRPr="00A623AA">
        <w:rPr>
          <w:rStyle w:val="StyleUnderline"/>
        </w:rPr>
        <w:t>by fostering</w:t>
      </w:r>
      <w:r w:rsidRPr="00A623AA">
        <w:t xml:space="preserve"> a sense of </w:t>
      </w:r>
      <w:r w:rsidRPr="00A623AA">
        <w:rPr>
          <w:rStyle w:val="StyleUnderline"/>
        </w:rPr>
        <w:t>unity and shared purpose among nations</w:t>
      </w:r>
      <w:r w:rsidRPr="00A623AA">
        <w:t xml:space="preserve">. </w:t>
      </w:r>
      <w:r w:rsidRPr="00A623AA">
        <w:rPr>
          <w:rStyle w:val="StyleUnderline"/>
        </w:rPr>
        <w:t>As countries work together to achieve common goals in space</w:t>
      </w:r>
      <w:r w:rsidRPr="00A623AA">
        <w:t xml:space="preserve">, </w:t>
      </w:r>
      <w:r w:rsidRPr="00A623AA">
        <w:rPr>
          <w:rStyle w:val="StyleUnderline"/>
        </w:rPr>
        <w:t>they</w:t>
      </w:r>
      <w:r w:rsidRPr="00A623AA">
        <w:t xml:space="preserve"> can </w:t>
      </w:r>
      <w:r w:rsidRPr="00A623AA">
        <w:rPr>
          <w:rStyle w:val="StyleUnderline"/>
        </w:rPr>
        <w:t>build trust and strengthen diplomatic</w:t>
      </w:r>
      <w:r w:rsidRPr="00A623AA">
        <w:t xml:space="preserve"> </w:t>
      </w:r>
      <w:r w:rsidRPr="00A623AA">
        <w:rPr>
          <w:rStyle w:val="StyleUnderline"/>
        </w:rPr>
        <w:t>ties</w:t>
      </w:r>
      <w:r w:rsidRPr="00A623AA">
        <w:t xml:space="preserve">. Moreover, the challenges of space exploration require the </w:t>
      </w:r>
      <w:r w:rsidRPr="00A623AA">
        <w:rPr>
          <w:rStyle w:val="StyleUnderline"/>
        </w:rPr>
        <w:t>pooling</w:t>
      </w:r>
      <w:r w:rsidRPr="00A623AA">
        <w:t xml:space="preserve"> of </w:t>
      </w:r>
      <w:r w:rsidRPr="00A623AA">
        <w:rPr>
          <w:rStyle w:val="StyleUnderline"/>
        </w:rPr>
        <w:t>resources</w:t>
      </w:r>
      <w:r w:rsidRPr="00A623AA">
        <w:t xml:space="preserve">, </w:t>
      </w:r>
      <w:r w:rsidRPr="00A623AA">
        <w:rPr>
          <w:rStyle w:val="StyleUnderline"/>
        </w:rPr>
        <w:t>knowledge</w:t>
      </w:r>
      <w:r w:rsidRPr="00A623AA">
        <w:t xml:space="preserve">, </w:t>
      </w:r>
      <w:r w:rsidRPr="00A623AA">
        <w:rPr>
          <w:rStyle w:val="StyleUnderline"/>
        </w:rPr>
        <w:t>and expertise</w:t>
      </w:r>
      <w:r w:rsidRPr="00A623AA">
        <w:t xml:space="preserve">, which can </w:t>
      </w:r>
      <w:r w:rsidRPr="00A623AA">
        <w:rPr>
          <w:rStyle w:val="StyleUnderline"/>
        </w:rPr>
        <w:t>lead to</w:t>
      </w:r>
      <w:r w:rsidRPr="00A623AA">
        <w:t xml:space="preserve"> </w:t>
      </w:r>
      <w:r w:rsidRPr="00A623AA">
        <w:rPr>
          <w:rStyle w:val="Emphasis"/>
        </w:rPr>
        <w:t>increased interdependence</w:t>
      </w:r>
      <w:r w:rsidRPr="00A623AA">
        <w:t xml:space="preserve"> </w:t>
      </w:r>
      <w:r w:rsidRPr="00A623AA">
        <w:rPr>
          <w:rStyle w:val="StyleUnderline"/>
        </w:rPr>
        <w:t>and cooperation among nations</w:t>
      </w:r>
      <w:r w:rsidRPr="00A623AA">
        <w:t>.</w:t>
      </w:r>
    </w:p>
    <w:p w14:paraId="7BFEE9B3" w14:textId="77777777" w:rsidR="007F760F" w:rsidRPr="00A623AA" w:rsidRDefault="007F760F" w:rsidP="007F760F">
      <w:r w:rsidRPr="00A623AA">
        <w:t xml:space="preserve">In addition to fostering international collaboration, </w:t>
      </w:r>
      <w:r w:rsidRPr="00A623AA">
        <w:rPr>
          <w:rStyle w:val="StyleUnderline"/>
        </w:rPr>
        <w:t>space exploration can</w:t>
      </w:r>
      <w:r w:rsidRPr="00A623AA">
        <w:t xml:space="preserve"> also </w:t>
      </w:r>
      <w:r w:rsidRPr="00A623AA">
        <w:rPr>
          <w:rStyle w:val="StyleUnderline"/>
        </w:rPr>
        <w:t>contribute to world peace by shifting the focus away from</w:t>
      </w:r>
      <w:r w:rsidRPr="00A623AA">
        <w:t xml:space="preserve"> </w:t>
      </w:r>
      <w:r w:rsidRPr="00A623AA">
        <w:rPr>
          <w:rStyle w:val="Emphasis"/>
        </w:rPr>
        <w:t>Earth-bound conflicts</w:t>
      </w:r>
      <w:r w:rsidRPr="00A623AA">
        <w:t xml:space="preserve"> </w:t>
      </w:r>
      <w:r w:rsidRPr="00A623AA">
        <w:rPr>
          <w:rStyle w:val="StyleUnderline"/>
        </w:rPr>
        <w:t>and rivalries</w:t>
      </w:r>
      <w:r w:rsidRPr="00A623AA">
        <w:t xml:space="preserve">. As humanity ventures further into the cosmos, the vastness of </w:t>
      </w:r>
      <w:r w:rsidRPr="00A623AA">
        <w:rPr>
          <w:rStyle w:val="StyleUnderline"/>
        </w:rPr>
        <w:t>space can serve as a reminder of the insignificance of our terrestrial disputes.</w:t>
      </w:r>
      <w:r w:rsidRPr="00A623AA">
        <w:t xml:space="preserve"> The famous “pale blue dot” photograph taken by the Voyager 1 spacecraft in 1990, which shows Earth as a tiny speck in the vastness of space, underscores this point. </w:t>
      </w:r>
      <w:r w:rsidRPr="00A623AA">
        <w:rPr>
          <w:rStyle w:val="StyleUnderline"/>
        </w:rPr>
        <w:t>Astronauts</w:t>
      </w:r>
      <w:r w:rsidRPr="00A623AA">
        <w:t xml:space="preserve"> who have </w:t>
      </w:r>
      <w:r w:rsidRPr="00A623AA">
        <w:rPr>
          <w:rStyle w:val="StyleUnderline"/>
        </w:rPr>
        <w:t>experienced</w:t>
      </w:r>
      <w:r w:rsidRPr="00A623AA">
        <w:t xml:space="preserve"> the “overview effect” – </w:t>
      </w:r>
      <w:r w:rsidRPr="00A623AA">
        <w:rPr>
          <w:rStyle w:val="StyleUnderline"/>
        </w:rPr>
        <w:t>a</w:t>
      </w:r>
      <w:r w:rsidRPr="00A623AA">
        <w:t xml:space="preserve"> </w:t>
      </w:r>
      <w:r w:rsidRPr="00A623AA">
        <w:rPr>
          <w:rStyle w:val="Emphasis"/>
        </w:rPr>
        <w:t>cognitive shift</w:t>
      </w:r>
      <w:r w:rsidRPr="00A623AA">
        <w:t xml:space="preserve"> </w:t>
      </w:r>
      <w:r w:rsidRPr="00A623AA">
        <w:rPr>
          <w:rStyle w:val="StyleUnderline"/>
        </w:rPr>
        <w:t>in awareness</w:t>
      </w:r>
      <w:r w:rsidRPr="00A623AA">
        <w:t xml:space="preserve"> that occurs </w:t>
      </w:r>
      <w:r w:rsidRPr="00A623AA">
        <w:rPr>
          <w:rStyle w:val="StyleUnderline"/>
        </w:rPr>
        <w:t>when viewing Earth from space</w:t>
      </w:r>
      <w:r w:rsidRPr="00A623AA">
        <w:t xml:space="preserve"> – often report </w:t>
      </w:r>
      <w:r w:rsidRPr="00A623AA">
        <w:rPr>
          <w:rStyle w:val="StyleUnderline"/>
        </w:rPr>
        <w:t>a profound sense of interconnectedness and</w:t>
      </w:r>
      <w:r w:rsidRPr="00A623AA">
        <w:t xml:space="preserve"> a </w:t>
      </w:r>
      <w:r w:rsidRPr="00A623AA">
        <w:rPr>
          <w:rStyle w:val="StyleUnderline"/>
        </w:rPr>
        <w:t>newfound appreciation for the fragility of our planet.</w:t>
      </w:r>
    </w:p>
    <w:p w14:paraId="7D586BA3" w14:textId="77777777" w:rsidR="007F760F" w:rsidRPr="00A623AA" w:rsidRDefault="007F760F" w:rsidP="007F760F">
      <w:r w:rsidRPr="00A623AA">
        <w:t xml:space="preserve">Furthermore, the pursuit of </w:t>
      </w:r>
      <w:r w:rsidRPr="00A623AA">
        <w:rPr>
          <w:rStyle w:val="StyleUnderline"/>
        </w:rPr>
        <w:t>space exploration can</w:t>
      </w:r>
      <w:r w:rsidRPr="00A623AA">
        <w:t xml:space="preserve"> help to </w:t>
      </w:r>
      <w:r w:rsidRPr="00A623AA">
        <w:rPr>
          <w:rStyle w:val="StyleUnderline"/>
        </w:rPr>
        <w:t>redirect</w:t>
      </w:r>
      <w:r w:rsidRPr="00A623AA">
        <w:t xml:space="preserve"> </w:t>
      </w:r>
      <w:r w:rsidRPr="00A623AA">
        <w:rPr>
          <w:rStyle w:val="StyleUnderline"/>
        </w:rPr>
        <w:t>national resources</w:t>
      </w:r>
      <w:r w:rsidRPr="00A623AA">
        <w:t xml:space="preserve"> and priorities </w:t>
      </w:r>
      <w:r w:rsidRPr="00A623AA">
        <w:rPr>
          <w:rStyle w:val="StyleUnderline"/>
        </w:rPr>
        <w:t>away from military spending and toward</w:t>
      </w:r>
      <w:r w:rsidRPr="00A623AA">
        <w:t xml:space="preserve"> more </w:t>
      </w:r>
      <w:r w:rsidRPr="00A623AA">
        <w:rPr>
          <w:rStyle w:val="StyleUnderline"/>
        </w:rPr>
        <w:t>peaceful endeavors</w:t>
      </w:r>
      <w:r w:rsidRPr="00A623AA">
        <w:t xml:space="preserve">. </w:t>
      </w:r>
      <w:r w:rsidRPr="00A623AA">
        <w:rPr>
          <w:rStyle w:val="StyleUnderline"/>
        </w:rPr>
        <w:t>As countries invest in space</w:t>
      </w:r>
      <w:r w:rsidRPr="00A623AA">
        <w:t xml:space="preserve"> programs and scientific research, </w:t>
      </w:r>
      <w:r w:rsidRPr="00A623AA">
        <w:rPr>
          <w:rStyle w:val="StyleUnderline"/>
        </w:rPr>
        <w:t>they may be less inclined to engage in</w:t>
      </w:r>
      <w:r w:rsidRPr="00A623AA">
        <w:t xml:space="preserve"> </w:t>
      </w:r>
      <w:r w:rsidRPr="00A623AA">
        <w:rPr>
          <w:rStyle w:val="Emphasis"/>
        </w:rPr>
        <w:t>armed conflict</w:t>
      </w:r>
      <w:r w:rsidRPr="00A623AA">
        <w:t xml:space="preserve"> </w:t>
      </w:r>
      <w:r w:rsidRPr="00A623AA">
        <w:rPr>
          <w:rStyle w:val="StyleUnderline"/>
        </w:rPr>
        <w:t>and more focused on addressing global challenges</w:t>
      </w:r>
      <w:r w:rsidRPr="00A623AA">
        <w:t xml:space="preserve">, </w:t>
      </w:r>
      <w:r w:rsidRPr="00A623AA">
        <w:rPr>
          <w:rStyle w:val="StyleUnderline"/>
        </w:rPr>
        <w:t xml:space="preserve">such as </w:t>
      </w:r>
      <w:r w:rsidRPr="00A623AA">
        <w:rPr>
          <w:rStyle w:val="Emphasis"/>
        </w:rPr>
        <w:t>climate change,</w:t>
      </w:r>
      <w:r w:rsidRPr="00A623AA">
        <w:t xml:space="preserve"> </w:t>
      </w:r>
      <w:r w:rsidRPr="00A623AA">
        <w:rPr>
          <w:rStyle w:val="StyleUnderline"/>
        </w:rPr>
        <w:t>resource scarcity</w:t>
      </w:r>
      <w:r w:rsidRPr="00A623AA">
        <w:t xml:space="preserve">, </w:t>
      </w:r>
      <w:r w:rsidRPr="00A623AA">
        <w:rPr>
          <w:rStyle w:val="StyleUnderline"/>
        </w:rPr>
        <w:t>and disease</w:t>
      </w:r>
      <w:r w:rsidRPr="00A623AA">
        <w:t>.</w:t>
      </w:r>
    </w:p>
    <w:p w14:paraId="442656E8" w14:textId="77777777" w:rsidR="007F760F" w:rsidRPr="00A623AA" w:rsidRDefault="007F760F" w:rsidP="007F760F">
      <w:r w:rsidRPr="00A623AA">
        <w:lastRenderedPageBreak/>
        <w:t xml:space="preserve">In conclusion, </w:t>
      </w:r>
      <w:r w:rsidRPr="00A623AA">
        <w:rPr>
          <w:rStyle w:val="StyleUnderline"/>
        </w:rPr>
        <w:t>the impact of space exploration on</w:t>
      </w:r>
      <w:r w:rsidRPr="00A623AA">
        <w:t xml:space="preserve"> </w:t>
      </w:r>
      <w:r w:rsidRPr="00A623AA">
        <w:rPr>
          <w:rStyle w:val="Emphasis"/>
        </w:rPr>
        <w:t>world peace</w:t>
      </w:r>
      <w:r w:rsidRPr="00A623AA">
        <w:t xml:space="preserve"> </w:t>
      </w:r>
      <w:r w:rsidRPr="00A623AA">
        <w:rPr>
          <w:rStyle w:val="StyleUnderline"/>
        </w:rPr>
        <w:t>is multifaceted and significant</w:t>
      </w:r>
      <w:r w:rsidRPr="00A623AA">
        <w:t xml:space="preserve">. </w:t>
      </w:r>
      <w:r w:rsidRPr="00A623AA">
        <w:rPr>
          <w:rStyle w:val="StyleUnderline"/>
        </w:rPr>
        <w:t>By fostering international collaboration</w:t>
      </w:r>
      <w:r w:rsidRPr="00A623AA">
        <w:t xml:space="preserve">, </w:t>
      </w:r>
      <w:r w:rsidRPr="00A623AA">
        <w:rPr>
          <w:rStyle w:val="StyleUnderline"/>
        </w:rPr>
        <w:t>shifting our perspective on Earth-bound conflicts</w:t>
      </w:r>
      <w:r w:rsidRPr="00A623AA">
        <w:t xml:space="preserve">, </w:t>
      </w:r>
      <w:r w:rsidRPr="00A623AA">
        <w:rPr>
          <w:rStyle w:val="StyleUnderline"/>
        </w:rPr>
        <w:t>and redirecting resources toward peaceful pursuits</w:t>
      </w:r>
      <w:r w:rsidRPr="00A623AA">
        <w:t xml:space="preserve">, </w:t>
      </w:r>
      <w:r w:rsidRPr="00A623AA">
        <w:rPr>
          <w:rStyle w:val="StyleUnderline"/>
        </w:rPr>
        <w:t>space exploration has the potential to serve as a powerful force for unity and peace</w:t>
      </w:r>
      <w:r w:rsidRPr="00A623AA">
        <w:t xml:space="preserve"> in an increasingly interconnected world. As humanity continues to push the boundaries of our knowledge and capabilities in space, we must also recognize and embrace the opportunities for promoting peace and understanding among nations.</w:t>
      </w:r>
    </w:p>
    <w:p w14:paraId="0DE0E484" w14:textId="77777777" w:rsidR="007F760F" w:rsidRPr="00A623AA" w:rsidRDefault="007F760F" w:rsidP="007F760F"/>
    <w:p w14:paraId="07AB5474" w14:textId="77777777" w:rsidR="007F760F" w:rsidRPr="00A623AA" w:rsidRDefault="007F760F" w:rsidP="007F760F">
      <w:pPr>
        <w:pStyle w:val="Heading4"/>
      </w:pPr>
      <w:r w:rsidRPr="00A623AA">
        <w:rPr>
          <w:u w:val="single"/>
        </w:rPr>
        <w:t>Solves war</w:t>
      </w:r>
      <w:r w:rsidRPr="00A623AA">
        <w:t xml:space="preserve"> and </w:t>
      </w:r>
      <w:r w:rsidRPr="00A623AA">
        <w:rPr>
          <w:u w:val="single"/>
        </w:rPr>
        <w:t>outweighs</w:t>
      </w:r>
      <w:r w:rsidRPr="00A623AA">
        <w:t xml:space="preserve"> every neg impact.</w:t>
      </w:r>
    </w:p>
    <w:p w14:paraId="52D397F8" w14:textId="77777777" w:rsidR="007F760F" w:rsidRPr="00A623AA" w:rsidRDefault="007F760F" w:rsidP="007F760F">
      <w:r w:rsidRPr="00A623AA">
        <w:rPr>
          <w:rStyle w:val="Style13ptBold"/>
        </w:rPr>
        <w:t>Bates ’17</w:t>
      </w:r>
      <w:r w:rsidRPr="00A623AA">
        <w:t xml:space="preserve"> [Jordan; May 8; Staff Writer for </w:t>
      </w:r>
      <w:r w:rsidRPr="00A623AA">
        <w:rPr>
          <w:i/>
          <w:iCs/>
        </w:rPr>
        <w:t>Futurism</w:t>
      </w:r>
      <w:r w:rsidRPr="00A623AA">
        <w:t xml:space="preserve">; </w:t>
      </w:r>
      <w:r w:rsidRPr="00A623AA">
        <w:rPr>
          <w:i/>
          <w:iCs/>
        </w:rPr>
        <w:t xml:space="preserve">Futurism, </w:t>
      </w:r>
      <w:r w:rsidRPr="00A623AA">
        <w:t xml:space="preserve">“In Order to Ensure Our Survival, We Must Become a Multi-Planetary Species,” </w:t>
      </w:r>
      <w:hyperlink r:id="rId129" w:history="1">
        <w:r w:rsidRPr="00A623AA">
          <w:rPr>
            <w:rStyle w:val="Hyperlink"/>
          </w:rPr>
          <w:t>https://futurism.com/in-order-to-ensure-human-survival-we-must-become-a-multi-planetary-species</w:t>
        </w:r>
      </w:hyperlink>
      <w:r w:rsidRPr="00A623AA">
        <w:t>; KS]</w:t>
      </w:r>
    </w:p>
    <w:p w14:paraId="1A79D6EB" w14:textId="77777777" w:rsidR="007F760F" w:rsidRPr="00A623AA" w:rsidRDefault="007F760F" w:rsidP="007F760F">
      <w:pPr>
        <w:rPr>
          <w:rStyle w:val="StyleUnderline"/>
        </w:rPr>
      </w:pPr>
      <w:r w:rsidRPr="00A623AA">
        <w:rPr>
          <w:sz w:val="16"/>
        </w:rPr>
        <w:t xml:space="preserve">One might also here note that </w:t>
      </w:r>
      <w:r w:rsidRPr="00A623AA">
        <w:rPr>
          <w:rStyle w:val="StyleUnderline"/>
          <w:highlight w:val="cyan"/>
        </w:rPr>
        <w:t>colonizing Mars</w:t>
      </w:r>
      <w:r w:rsidRPr="00A623AA">
        <w:rPr>
          <w:rStyle w:val="StyleUnderline"/>
        </w:rPr>
        <w:t xml:space="preserve"> could be the </w:t>
      </w:r>
      <w:r w:rsidRPr="00A623AA">
        <w:rPr>
          <w:rStyle w:val="Emphasis"/>
          <w:highlight w:val="cyan"/>
        </w:rPr>
        <w:t>key</w:t>
      </w:r>
      <w:r w:rsidRPr="00A623AA">
        <w:rPr>
          <w:rStyle w:val="StyleUnderline"/>
          <w:highlight w:val="cyan"/>
        </w:rPr>
        <w:t xml:space="preserve"> to </w:t>
      </w:r>
      <w:r w:rsidRPr="00A623AA">
        <w:rPr>
          <w:rStyle w:val="Emphasis"/>
          <w:highlight w:val="cyan"/>
        </w:rPr>
        <w:t>solving</w:t>
      </w:r>
      <w:r w:rsidRPr="00A623AA">
        <w:rPr>
          <w:rStyle w:val="Emphasis"/>
        </w:rPr>
        <w:t xml:space="preserve"> many of our </w:t>
      </w:r>
      <w:r w:rsidRPr="00A623AA">
        <w:rPr>
          <w:rStyle w:val="Emphasis"/>
          <w:highlight w:val="cyan"/>
        </w:rPr>
        <w:t>issues</w:t>
      </w:r>
      <w:r w:rsidRPr="00A623AA">
        <w:rPr>
          <w:rStyle w:val="StyleUnderline"/>
          <w:highlight w:val="cyan"/>
        </w:rPr>
        <w:t xml:space="preserve"> on </w:t>
      </w:r>
      <w:r w:rsidRPr="00A623AA">
        <w:rPr>
          <w:rStyle w:val="Emphasis"/>
          <w:highlight w:val="cyan"/>
        </w:rPr>
        <w:t>Earth</w:t>
      </w:r>
      <w:r w:rsidRPr="00A623AA">
        <w:rPr>
          <w:rStyle w:val="StyleUnderline"/>
          <w:highlight w:val="cyan"/>
        </w:rPr>
        <w:t xml:space="preserve">. </w:t>
      </w:r>
      <w:r w:rsidRPr="00A623AA">
        <w:rPr>
          <w:rStyle w:val="Emphasis"/>
          <w:highlight w:val="cyan"/>
        </w:rPr>
        <w:t>Powerful</w:t>
      </w:r>
      <w:r w:rsidRPr="00A623AA">
        <w:rPr>
          <w:rStyle w:val="StyleUnderline"/>
        </w:rPr>
        <w:t xml:space="preserve">, </w:t>
      </w:r>
      <w:r w:rsidRPr="00A623AA">
        <w:rPr>
          <w:rStyle w:val="Emphasis"/>
        </w:rPr>
        <w:t xml:space="preserve">new </w:t>
      </w:r>
      <w:r w:rsidRPr="00A623AA">
        <w:rPr>
          <w:rStyle w:val="Emphasis"/>
          <w:highlight w:val="cyan"/>
        </w:rPr>
        <w:t>tech</w:t>
      </w:r>
      <w:r w:rsidRPr="00A623AA">
        <w:rPr>
          <w:rStyle w:val="Emphasis"/>
        </w:rPr>
        <w:t>nological solutions</w:t>
      </w:r>
      <w:r w:rsidRPr="00A623AA">
        <w:rPr>
          <w:rStyle w:val="StyleUnderline"/>
        </w:rPr>
        <w:t xml:space="preserve"> to previously intractable problems could be </w:t>
      </w:r>
      <w:r w:rsidRPr="00A623AA">
        <w:rPr>
          <w:rStyle w:val="Emphasis"/>
          <w:highlight w:val="cyan"/>
        </w:rPr>
        <w:t>developed</w:t>
      </w:r>
      <w:r w:rsidRPr="00A623AA">
        <w:rPr>
          <w:rStyle w:val="Emphasis"/>
        </w:rPr>
        <w:t xml:space="preserve"> on Mars</w:t>
      </w:r>
      <w:r w:rsidRPr="00A623AA">
        <w:rPr>
          <w:rStyle w:val="StyleUnderline"/>
        </w:rPr>
        <w:t xml:space="preserve"> or in the </w:t>
      </w:r>
      <w:r w:rsidRPr="00A623AA">
        <w:rPr>
          <w:rStyle w:val="Emphasis"/>
        </w:rPr>
        <w:t>process</w:t>
      </w:r>
      <w:r w:rsidRPr="00A623AA">
        <w:rPr>
          <w:rStyle w:val="StyleUnderline"/>
        </w:rPr>
        <w:t xml:space="preserve"> of </w:t>
      </w:r>
      <w:r w:rsidRPr="00A623AA">
        <w:rPr>
          <w:rStyle w:val="Emphasis"/>
        </w:rPr>
        <w:t>colonizing it</w:t>
      </w:r>
      <w:r w:rsidRPr="00A623AA">
        <w:rPr>
          <w:rStyle w:val="StyleUnderline"/>
        </w:rPr>
        <w:t xml:space="preserve">. It’s also possible that becoming </w:t>
      </w:r>
      <w:r w:rsidRPr="00A623AA">
        <w:rPr>
          <w:rStyle w:val="Emphasis"/>
          <w:highlight w:val="cyan"/>
        </w:rPr>
        <w:t>multi-planetary</w:t>
      </w:r>
      <w:r w:rsidRPr="00A623AA">
        <w:rPr>
          <w:rStyle w:val="StyleUnderline"/>
          <w:highlight w:val="cyan"/>
        </w:rPr>
        <w:t xml:space="preserve"> will have a </w:t>
      </w:r>
      <w:r w:rsidRPr="00A623AA">
        <w:rPr>
          <w:rStyle w:val="Emphasis"/>
          <w:highlight w:val="cyan"/>
        </w:rPr>
        <w:t>unifying/pacifying effect</w:t>
      </w:r>
      <w:r w:rsidRPr="00A623AA">
        <w:rPr>
          <w:rStyle w:val="StyleUnderline"/>
          <w:highlight w:val="cyan"/>
        </w:rPr>
        <w:t xml:space="preserve"> </w:t>
      </w:r>
      <w:r w:rsidRPr="00A623AA">
        <w:rPr>
          <w:rStyle w:val="StyleUnderline"/>
        </w:rPr>
        <w:t xml:space="preserve">on humanity, helping those on Earth to see themselves as </w:t>
      </w:r>
      <w:r w:rsidRPr="00A623AA">
        <w:rPr>
          <w:rStyle w:val="Emphasis"/>
        </w:rPr>
        <w:t>members</w:t>
      </w:r>
      <w:r w:rsidRPr="00A623AA">
        <w:rPr>
          <w:rStyle w:val="StyleUnderline"/>
        </w:rPr>
        <w:t xml:space="preserve"> of a </w:t>
      </w:r>
      <w:r w:rsidRPr="00A623AA">
        <w:rPr>
          <w:rStyle w:val="Emphasis"/>
        </w:rPr>
        <w:t>single species</w:t>
      </w:r>
      <w:r w:rsidRPr="00A623AA">
        <w:rPr>
          <w:rStyle w:val="StyleUnderline"/>
        </w:rPr>
        <w:t xml:space="preserve"> that is now advancing out into the cosmos.</w:t>
      </w:r>
    </w:p>
    <w:p w14:paraId="4F36B655" w14:textId="77777777" w:rsidR="007F760F" w:rsidRPr="00A623AA" w:rsidRDefault="007F760F" w:rsidP="007F760F">
      <w:pPr>
        <w:rPr>
          <w:sz w:val="16"/>
        </w:rPr>
      </w:pPr>
      <w:r w:rsidRPr="00A623AA">
        <w:rPr>
          <w:sz w:val="16"/>
        </w:rPr>
        <w:t xml:space="preserve">Don’t get me wrong: I think it is tremendously important for us to address </w:t>
      </w:r>
      <w:r w:rsidRPr="00A623AA">
        <w:rPr>
          <w:rStyle w:val="StyleUnderline"/>
        </w:rPr>
        <w:t xml:space="preserve">global </w:t>
      </w:r>
      <w:r w:rsidRPr="00A623AA">
        <w:rPr>
          <w:rStyle w:val="StyleUnderline"/>
          <w:highlight w:val="cyan"/>
        </w:rPr>
        <w:t>poverty</w:t>
      </w:r>
      <w:r w:rsidRPr="00A623AA">
        <w:rPr>
          <w:rStyle w:val="StyleUnderline"/>
        </w:rPr>
        <w:t xml:space="preserve">, the </w:t>
      </w:r>
      <w:r w:rsidRPr="00A623AA">
        <w:rPr>
          <w:rStyle w:val="StyleUnderline"/>
          <w:highlight w:val="cyan"/>
        </w:rPr>
        <w:t>refugee</w:t>
      </w:r>
      <w:r w:rsidRPr="00A623AA">
        <w:rPr>
          <w:rStyle w:val="StyleUnderline"/>
        </w:rPr>
        <w:t xml:space="preserve"> crisis, </w:t>
      </w:r>
      <w:r w:rsidRPr="00A623AA">
        <w:rPr>
          <w:rStyle w:val="StyleUnderline"/>
          <w:highlight w:val="cyan"/>
        </w:rPr>
        <w:t>human trafficking</w:t>
      </w:r>
      <w:r w:rsidRPr="00A623AA">
        <w:rPr>
          <w:rStyle w:val="StyleUnderline"/>
        </w:rPr>
        <w:t xml:space="preserve">/slavery, industrial farming, various </w:t>
      </w:r>
      <w:r w:rsidRPr="00A623AA">
        <w:rPr>
          <w:rStyle w:val="StyleUnderline"/>
          <w:highlight w:val="cyan"/>
        </w:rPr>
        <w:t>environmental crises</w:t>
      </w:r>
      <w:r w:rsidRPr="00A623AA">
        <w:rPr>
          <w:sz w:val="16"/>
        </w:rPr>
        <w:t xml:space="preserve">, etc. But those issues </w:t>
      </w:r>
      <w:r w:rsidRPr="00A623AA">
        <w:rPr>
          <w:rStyle w:val="StyleUnderline"/>
          <w:highlight w:val="cyan"/>
        </w:rPr>
        <w:t>won’t matter</w:t>
      </w:r>
      <w:r w:rsidRPr="00A623AA">
        <w:rPr>
          <w:rStyle w:val="StyleUnderline"/>
        </w:rPr>
        <w:t xml:space="preserve"> at all </w:t>
      </w:r>
      <w:r w:rsidRPr="00A623AA">
        <w:rPr>
          <w:rStyle w:val="StyleUnderline"/>
          <w:highlight w:val="cyan"/>
        </w:rPr>
        <w:t>if</w:t>
      </w:r>
      <w:r w:rsidRPr="00A623AA">
        <w:rPr>
          <w:rStyle w:val="StyleUnderline"/>
        </w:rPr>
        <w:t xml:space="preserve"> all intelligent </w:t>
      </w:r>
      <w:r w:rsidRPr="00A623AA">
        <w:rPr>
          <w:rStyle w:val="StyleUnderline"/>
          <w:highlight w:val="cyan"/>
        </w:rPr>
        <w:t>life</w:t>
      </w:r>
      <w:r w:rsidRPr="00A623AA">
        <w:rPr>
          <w:rStyle w:val="StyleUnderline"/>
        </w:rPr>
        <w:t xml:space="preserve"> in the biosphere </w:t>
      </w:r>
      <w:r w:rsidRPr="00A623AA">
        <w:rPr>
          <w:rStyle w:val="StyleUnderline"/>
          <w:highlight w:val="cyan"/>
        </w:rPr>
        <w:t xml:space="preserve">is </w:t>
      </w:r>
      <w:r w:rsidRPr="00A623AA">
        <w:rPr>
          <w:rStyle w:val="Emphasis"/>
          <w:highlight w:val="cyan"/>
        </w:rPr>
        <w:t>obliterated</w:t>
      </w:r>
      <w:r w:rsidRPr="00A623AA">
        <w:rPr>
          <w:sz w:val="16"/>
        </w:rPr>
        <w:t xml:space="preserve">. </w:t>
      </w:r>
    </w:p>
    <w:p w14:paraId="00FDC73B" w14:textId="77777777" w:rsidR="007F760F" w:rsidRPr="00A623AA" w:rsidRDefault="007F760F" w:rsidP="007F760F">
      <w:pPr>
        <w:rPr>
          <w:sz w:val="16"/>
        </w:rPr>
      </w:pPr>
      <w:r w:rsidRPr="00A623AA">
        <w:rPr>
          <w:rStyle w:val="StyleUnderline"/>
        </w:rPr>
        <w:t xml:space="preserve">It’s also important that we view those issues, and the present population of sentient beings on Earth, within the context of a </w:t>
      </w:r>
      <w:r w:rsidRPr="00A623AA">
        <w:rPr>
          <w:rStyle w:val="Emphasis"/>
        </w:rPr>
        <w:t>timespan</w:t>
      </w:r>
      <w:r w:rsidRPr="00A623AA">
        <w:rPr>
          <w:rStyle w:val="StyleUnderline"/>
        </w:rPr>
        <w:t xml:space="preserve"> of</w:t>
      </w:r>
      <w:r w:rsidRPr="00A623AA">
        <w:rPr>
          <w:sz w:val="16"/>
        </w:rPr>
        <w:t xml:space="preserve"> potentially </w:t>
      </w:r>
      <w:r w:rsidRPr="00A623AA">
        <w:rPr>
          <w:rStyle w:val="Emphasis"/>
        </w:rPr>
        <w:t>trillions of years</w:t>
      </w:r>
      <w:r w:rsidRPr="00A623AA">
        <w:rPr>
          <w:rStyle w:val="StyleUnderline"/>
        </w:rPr>
        <w:t>, because that’s how long our evolutionary branch could</w:t>
      </w:r>
      <w:r w:rsidRPr="00A623AA">
        <w:rPr>
          <w:sz w:val="16"/>
        </w:rPr>
        <w:t xml:space="preserve">, theoretically, </w:t>
      </w:r>
      <w:r w:rsidRPr="00A623AA">
        <w:rPr>
          <w:rStyle w:val="StyleUnderline"/>
        </w:rPr>
        <w:t xml:space="preserve">persist. The </w:t>
      </w:r>
      <w:r w:rsidRPr="00A623AA">
        <w:rPr>
          <w:rStyle w:val="StyleUnderline"/>
          <w:highlight w:val="cyan"/>
        </w:rPr>
        <w:t>existence</w:t>
      </w:r>
      <w:r w:rsidRPr="00A623AA">
        <w:rPr>
          <w:rStyle w:val="StyleUnderline"/>
        </w:rPr>
        <w:t xml:space="preserve"> of trillions or quadrillions </w:t>
      </w:r>
      <w:r w:rsidRPr="00A623AA">
        <w:rPr>
          <w:rStyle w:val="StyleUnderline"/>
          <w:highlight w:val="cyan"/>
        </w:rPr>
        <w:t>of</w:t>
      </w:r>
      <w:r w:rsidRPr="00A623AA">
        <w:rPr>
          <w:sz w:val="16"/>
        </w:rPr>
        <w:t xml:space="preserve"> potential </w:t>
      </w:r>
      <w:r w:rsidRPr="00A623AA">
        <w:rPr>
          <w:rStyle w:val="Emphasis"/>
          <w:highlight w:val="cyan"/>
        </w:rPr>
        <w:t>future intelligent life-forms</w:t>
      </w:r>
      <w:r w:rsidRPr="00A623AA">
        <w:rPr>
          <w:rStyle w:val="StyleUnderline"/>
          <w:highlight w:val="cyan"/>
        </w:rPr>
        <w:t xml:space="preserve"> hinges on our ability to </w:t>
      </w:r>
      <w:r w:rsidRPr="00A623AA">
        <w:rPr>
          <w:rStyle w:val="Emphasis"/>
          <w:highlight w:val="cyan"/>
        </w:rPr>
        <w:t>avoid catastrophes</w:t>
      </w:r>
      <w:r w:rsidRPr="00A623AA">
        <w:rPr>
          <w:rStyle w:val="StyleUnderline"/>
        </w:rPr>
        <w:t xml:space="preserve"> that</w:t>
      </w:r>
      <w:r w:rsidRPr="00A623AA">
        <w:rPr>
          <w:sz w:val="16"/>
        </w:rPr>
        <w:t xml:space="preserve"> might</w:t>
      </w:r>
      <w:r w:rsidRPr="00A623AA">
        <w:rPr>
          <w:rStyle w:val="StyleUnderline"/>
        </w:rPr>
        <w:t xml:space="preserve"> </w:t>
      </w:r>
      <w:r w:rsidRPr="00A623AA">
        <w:rPr>
          <w:rStyle w:val="Emphasis"/>
        </w:rPr>
        <w:t>obliterate intelligent life</w:t>
      </w:r>
      <w:r w:rsidRPr="00A623AA">
        <w:rPr>
          <w:rStyle w:val="StyleUnderline"/>
        </w:rPr>
        <w:t xml:space="preserve"> on Earth</w:t>
      </w:r>
      <w:r w:rsidRPr="00A623AA">
        <w:rPr>
          <w:sz w:val="16"/>
        </w:rPr>
        <w:t>.</w:t>
      </w:r>
    </w:p>
    <w:p w14:paraId="22D0C893" w14:textId="77777777" w:rsidR="007F760F" w:rsidRPr="00A623AA" w:rsidRDefault="007F760F" w:rsidP="007F760F">
      <w:pPr>
        <w:rPr>
          <w:sz w:val="16"/>
        </w:rPr>
      </w:pPr>
      <w:r w:rsidRPr="00A623AA">
        <w:rPr>
          <w:sz w:val="16"/>
        </w:rPr>
        <w:t xml:space="preserve">Think of that for a moment: </w:t>
      </w:r>
      <w:r w:rsidRPr="00A623AA">
        <w:rPr>
          <w:rStyle w:val="StyleUnderline"/>
        </w:rPr>
        <w:t>Trillions, quadrillions of potential human and post-human beings will never taste this existence unless we ensure the continuation of our evolutionary branch</w:t>
      </w:r>
      <w:r w:rsidRPr="00A623AA">
        <w:rPr>
          <w:sz w:val="16"/>
        </w:rPr>
        <w:t xml:space="preserve">. </w:t>
      </w:r>
    </w:p>
    <w:p w14:paraId="3EAB7457" w14:textId="77777777" w:rsidR="007F760F" w:rsidRPr="00A623AA" w:rsidRDefault="007F760F" w:rsidP="007F760F">
      <w:pPr>
        <w:rPr>
          <w:sz w:val="16"/>
        </w:rPr>
      </w:pPr>
      <w:r w:rsidRPr="00A623AA">
        <w:rPr>
          <w:rStyle w:val="StyleUnderline"/>
          <w:highlight w:val="cyan"/>
        </w:rPr>
        <w:t>We cannot fathom what</w:t>
      </w:r>
      <w:r w:rsidRPr="00A623AA">
        <w:rPr>
          <w:rStyle w:val="StyleUnderline"/>
        </w:rPr>
        <w:t xml:space="preserve"> these </w:t>
      </w:r>
      <w:r w:rsidRPr="00A623AA">
        <w:rPr>
          <w:rStyle w:val="Emphasis"/>
          <w:highlight w:val="cyan"/>
        </w:rPr>
        <w:t>beings</w:t>
      </w:r>
      <w:r w:rsidRPr="00A623AA">
        <w:rPr>
          <w:rStyle w:val="Emphasis"/>
        </w:rPr>
        <w:t xml:space="preserve"> might </w:t>
      </w:r>
      <w:r w:rsidRPr="00A623AA">
        <w:rPr>
          <w:rStyle w:val="Emphasis"/>
          <w:highlight w:val="cyan"/>
        </w:rPr>
        <w:t>become</w:t>
      </w:r>
      <w:r w:rsidRPr="00A623AA">
        <w:rPr>
          <w:rStyle w:val="StyleUnderline"/>
        </w:rPr>
        <w:t xml:space="preserve">, or what </w:t>
      </w:r>
      <w:r w:rsidRPr="00A623AA">
        <w:rPr>
          <w:rStyle w:val="Emphasis"/>
        </w:rPr>
        <w:t>untold wonders</w:t>
      </w:r>
      <w:r w:rsidRPr="00A623AA">
        <w:rPr>
          <w:rStyle w:val="StyleUnderline"/>
        </w:rPr>
        <w:t xml:space="preserve"> they might create, in this universe. If we value each of them even 0.00000000001</w:t>
      </w:r>
      <w:r w:rsidRPr="00A623AA">
        <w:rPr>
          <w:sz w:val="16"/>
        </w:rPr>
        <w:t xml:space="preserve">% as much as we value each sentient being presently existing on Earth, </w:t>
      </w:r>
      <w:r w:rsidRPr="00A623AA">
        <w:rPr>
          <w:rStyle w:val="StyleUnderline"/>
        </w:rPr>
        <w:t xml:space="preserve">we must admit that our </w:t>
      </w:r>
      <w:r w:rsidRPr="00A623AA">
        <w:rPr>
          <w:rStyle w:val="Emphasis"/>
        </w:rPr>
        <w:t>top priority</w:t>
      </w:r>
      <w:r w:rsidRPr="00A623AA">
        <w:rPr>
          <w:rStyle w:val="StyleUnderline"/>
        </w:rPr>
        <w:t xml:space="preserve"> should be to </w:t>
      </w:r>
      <w:r w:rsidRPr="00A623AA">
        <w:rPr>
          <w:rStyle w:val="Emphasis"/>
        </w:rPr>
        <w:t>ensure</w:t>
      </w:r>
      <w:r w:rsidRPr="00A623AA">
        <w:rPr>
          <w:rStyle w:val="StyleUnderline"/>
        </w:rPr>
        <w:t xml:space="preserve"> their </w:t>
      </w:r>
      <w:r w:rsidRPr="00A623AA">
        <w:rPr>
          <w:rStyle w:val="Emphasis"/>
        </w:rPr>
        <w:t>existence</w:t>
      </w:r>
      <w:r w:rsidRPr="00A623AA">
        <w:rPr>
          <w:sz w:val="16"/>
        </w:rPr>
        <w:t>, to ensure that the biological roadshow continues.</w:t>
      </w:r>
    </w:p>
    <w:p w14:paraId="529AF0C7" w14:textId="77777777" w:rsidR="007F760F" w:rsidRPr="00A623AA" w:rsidRDefault="007F760F" w:rsidP="007F760F"/>
    <w:p w14:paraId="1D13E93F" w14:textId="77777777" w:rsidR="007F760F" w:rsidRPr="00A623AA" w:rsidRDefault="007F760F" w:rsidP="007F760F">
      <w:pPr>
        <w:pStyle w:val="Heading4"/>
      </w:pPr>
      <w:r w:rsidRPr="00A623AA">
        <w:rPr>
          <w:u w:val="single"/>
        </w:rPr>
        <w:t>No smart robots</w:t>
      </w:r>
      <w:r w:rsidRPr="00A623AA">
        <w:t xml:space="preserve"> – humans will have </w:t>
      </w:r>
      <w:r w:rsidRPr="00A623AA">
        <w:rPr>
          <w:u w:val="single"/>
        </w:rPr>
        <w:t>control</w:t>
      </w:r>
      <w:r w:rsidRPr="00A623AA">
        <w:t xml:space="preserve"> and it’s way too </w:t>
      </w:r>
      <w:r w:rsidRPr="00A623AA">
        <w:rPr>
          <w:u w:val="single"/>
        </w:rPr>
        <w:t xml:space="preserve">long </w:t>
      </w:r>
      <w:proofErr w:type="gramStart"/>
      <w:r w:rsidRPr="00A623AA">
        <w:rPr>
          <w:u w:val="single"/>
        </w:rPr>
        <w:t>term</w:t>
      </w:r>
      <w:proofErr w:type="gramEnd"/>
    </w:p>
    <w:p w14:paraId="1FE7DF65" w14:textId="77777777" w:rsidR="007F760F" w:rsidRPr="00A623AA" w:rsidRDefault="007F760F" w:rsidP="007F760F">
      <w:r w:rsidRPr="00A623AA">
        <w:rPr>
          <w:rStyle w:val="Style13ptBold"/>
        </w:rPr>
        <w:t>Lee ’23</w:t>
      </w:r>
      <w:r w:rsidRPr="00A623AA">
        <w:t xml:space="preserve"> [Timothy B.; 05/09/2023; co-founder of Full Stack Economics;  "The Real Threat of “Runaway” A.I.," Slate Magazine, https://slate.com/technology/2023/05/artificial-intelligence-existential-threat-google-geoffrey-hinton.html//The St. Mark’s School of Texas, Anish Guddati–Class of 2024]</w:t>
      </w:r>
    </w:p>
    <w:p w14:paraId="1D71E070" w14:textId="77777777" w:rsidR="007F760F" w:rsidRPr="00A623AA" w:rsidRDefault="007F760F" w:rsidP="007F760F">
      <w:r w:rsidRPr="00A623AA">
        <w:t xml:space="preserve">But </w:t>
      </w:r>
      <w:r w:rsidRPr="00A623AA">
        <w:rPr>
          <w:rStyle w:val="StyleUnderline"/>
        </w:rPr>
        <w:t>it’s not so obvious</w:t>
      </w:r>
      <w:r w:rsidRPr="00A623AA">
        <w:t xml:space="preserve"> that </w:t>
      </w:r>
      <w:r w:rsidRPr="00A623AA">
        <w:rPr>
          <w:rStyle w:val="StyleUnderline"/>
        </w:rPr>
        <w:t>superior intelligence will automatically lead to world domination</w:t>
      </w:r>
      <w:r w:rsidRPr="00A623AA">
        <w:t xml:space="preserve">. </w:t>
      </w:r>
      <w:r w:rsidRPr="00A623AA">
        <w:rPr>
          <w:rStyle w:val="StyleUnderline"/>
        </w:rPr>
        <w:t>Intelligence is</w:t>
      </w:r>
      <w:r w:rsidRPr="00A623AA">
        <w:t xml:space="preserve"> certainly </w:t>
      </w:r>
      <w:r w:rsidRPr="00A623AA">
        <w:rPr>
          <w:rStyle w:val="StyleUnderline"/>
        </w:rPr>
        <w:t>helpful</w:t>
      </w:r>
      <w:r w:rsidRPr="00A623AA">
        <w:t xml:space="preserve"> if you’re trying to take over the world, </w:t>
      </w:r>
      <w:r w:rsidRPr="00A623AA">
        <w:rPr>
          <w:rStyle w:val="StyleUnderline"/>
        </w:rPr>
        <w:t>but you can’t control the world without</w:t>
      </w:r>
      <w:r w:rsidRPr="00A623AA">
        <w:t xml:space="preserve"> </w:t>
      </w:r>
      <w:r w:rsidRPr="00A623AA">
        <w:rPr>
          <w:rStyle w:val="Emphasis"/>
        </w:rPr>
        <w:t>manpower</w:t>
      </w:r>
      <w:r w:rsidRPr="00A623AA">
        <w:t xml:space="preserve">, </w:t>
      </w:r>
      <w:r w:rsidRPr="00A623AA">
        <w:rPr>
          <w:rStyle w:val="StyleUnderline"/>
        </w:rPr>
        <w:t>infrastructure</w:t>
      </w:r>
      <w:r w:rsidRPr="00A623AA">
        <w:t xml:space="preserve">, </w:t>
      </w:r>
      <w:r w:rsidRPr="00A623AA">
        <w:rPr>
          <w:rStyle w:val="Emphasis"/>
        </w:rPr>
        <w:t>natural resources</w:t>
      </w:r>
      <w:r w:rsidRPr="00A623AA">
        <w:t xml:space="preserve">, and so forth. A </w:t>
      </w:r>
      <w:r w:rsidRPr="00A623AA">
        <w:rPr>
          <w:rStyle w:val="StyleUnderline"/>
        </w:rPr>
        <w:t>rogue A.I. would start out</w:t>
      </w:r>
      <w:r w:rsidRPr="00A623AA">
        <w:t xml:space="preserve"> </w:t>
      </w:r>
      <w:r w:rsidRPr="00A623AA">
        <w:rPr>
          <w:rStyle w:val="Emphasis"/>
        </w:rPr>
        <w:t>without control</w:t>
      </w:r>
      <w:r w:rsidRPr="00A623AA">
        <w:t xml:space="preserve"> </w:t>
      </w:r>
      <w:r w:rsidRPr="00A623AA">
        <w:rPr>
          <w:rStyle w:val="StyleUnderline"/>
        </w:rPr>
        <w:t>of any of these physical resources</w:t>
      </w:r>
      <w:r w:rsidRPr="00A623AA">
        <w:t>.</w:t>
      </w:r>
    </w:p>
    <w:p w14:paraId="34BBEBC0" w14:textId="77777777" w:rsidR="007F760F" w:rsidRPr="00A623AA" w:rsidRDefault="007F760F" w:rsidP="007F760F">
      <w:proofErr w:type="gramStart"/>
      <w:r w:rsidRPr="00A623AA">
        <w:t>So</w:t>
      </w:r>
      <w:proofErr w:type="gramEnd"/>
      <w:r w:rsidRPr="00A623AA">
        <w:t xml:space="preserve"> a better way to prevent an A.I. takeover may be to ensure humans remain firmly in control of the physical world—an approach I’ll call physicalism. That would mean safeguarding our power plants, factories, and other physical infrastructure from hacking. And it would mean being cautious about rolling out self-driving cars, humanoid robots, military drones, and other autonomous systems that could eventually become a mechanism for A.I. to conquer the world.</w:t>
      </w:r>
    </w:p>
    <w:p w14:paraId="284FEE08" w14:textId="77777777" w:rsidR="007F760F" w:rsidRPr="00A623AA" w:rsidRDefault="007F760F" w:rsidP="007F760F">
      <w:r w:rsidRPr="00A623AA">
        <w:t xml:space="preserve">In 1997, IBM’s Deep Blue computer beat the reigning chess grandmaster Gary Kasparov. In the years since, chess engines have gotten better and better. Today, the strongest chess software has an Elo rating of 3,500, high enough that we should expect it to win almost every game against the strongest human players (who have Elo ratings around 2,800). Singularists see this as a </w:t>
      </w:r>
      <w:r w:rsidRPr="00A623AA">
        <w:lastRenderedPageBreak/>
        <w:t>template for A.I. mastery of every significant activity in the global economy, including important ones like scientific discovery, technological innovation, and warfare.</w:t>
      </w:r>
    </w:p>
    <w:p w14:paraId="1D6B751C" w14:textId="77777777" w:rsidR="007F760F" w:rsidRPr="00A623AA" w:rsidRDefault="007F760F" w:rsidP="007F760F">
      <w:r w:rsidRPr="00A623AA">
        <w:t>A key step on the road to A.I. dominance will be when A.I. systems get better than people at designing A.I. systems. At this point, singularists predict that we’ll get an “intelligence explosion” where A.I. systems work to recursively improve their own code. Because it’s easy to make copies of computer programs, we could quickly have millions of virtual programmers working to improve A.I. systems, which should dramatically accelerate the rate of progress in A.I. technology.</w:t>
      </w:r>
    </w:p>
    <w:p w14:paraId="3E788299" w14:textId="77777777" w:rsidR="007F760F" w:rsidRPr="00A623AA" w:rsidRDefault="007F760F" w:rsidP="007F760F">
      <w:r w:rsidRPr="00A623AA">
        <w:t>I find this part of the singularist story entirely plausible. I see no reason to doubt that we’ll eventually be able to build computer systems capable of performing cognitive tasks at a human level—and perhaps beyond.</w:t>
      </w:r>
    </w:p>
    <w:p w14:paraId="3036EFBD" w14:textId="77777777" w:rsidR="007F760F" w:rsidRPr="00A623AA" w:rsidRDefault="007F760F" w:rsidP="007F760F">
      <w:r w:rsidRPr="00A623AA">
        <w:t xml:space="preserve">Once an A.I. achieves superintelligence, singularists envision it building some kind of superweapon to take over the world. Obviously, since none of us possess superhuman intelligence, it’s hard to be sure whether this is possible. But I think a good way to sanity-check it is to </w:t>
      </w:r>
      <w:r w:rsidRPr="00A623AA">
        <w:rPr>
          <w:rStyle w:val="StyleUnderline"/>
        </w:rPr>
        <w:t>think about the</w:t>
      </w:r>
      <w:r w:rsidRPr="00A623AA">
        <w:t xml:space="preserve"> </w:t>
      </w:r>
      <w:r w:rsidRPr="00A623AA">
        <w:rPr>
          <w:rStyle w:val="Emphasis"/>
        </w:rPr>
        <w:t>history</w:t>
      </w:r>
      <w:r w:rsidRPr="00A623AA">
        <w:t xml:space="preserve"> </w:t>
      </w:r>
      <w:r w:rsidRPr="00A623AA">
        <w:rPr>
          <w:rStyle w:val="StyleUnderline"/>
        </w:rPr>
        <w:t>of previous superweapons</w:t>
      </w:r>
      <w:r w:rsidRPr="00A623AA">
        <w:t>.</w:t>
      </w:r>
    </w:p>
    <w:p w14:paraId="4697FC6D" w14:textId="77777777" w:rsidR="007F760F" w:rsidRPr="00A623AA" w:rsidRDefault="007F760F" w:rsidP="007F760F">
      <w:r w:rsidRPr="00A623AA">
        <w:rPr>
          <w:rStyle w:val="StyleUnderline"/>
        </w:rPr>
        <w:t>Take the atomic bomb</w:t>
      </w:r>
      <w:r w:rsidRPr="00A623AA">
        <w:t xml:space="preserve">, for example. In 1939, </w:t>
      </w:r>
      <w:r w:rsidRPr="00A623AA">
        <w:rPr>
          <w:rStyle w:val="StyleUnderline"/>
        </w:rPr>
        <w:t>physicist</w:t>
      </w:r>
      <w:r w:rsidRPr="00A623AA">
        <w:t xml:space="preserve"> </w:t>
      </w:r>
      <w:r w:rsidRPr="00A623AA">
        <w:rPr>
          <w:rFonts w:ascii="Times New Roman" w:hAnsi="Times New Roman" w:cs="Times New Roman"/>
        </w:rPr>
        <w:t>​​</w:t>
      </w:r>
      <w:r w:rsidRPr="00A623AA">
        <w:t xml:space="preserve">Leo </w:t>
      </w:r>
      <w:r w:rsidRPr="00A623AA">
        <w:rPr>
          <w:rStyle w:val="StyleUnderline"/>
        </w:rPr>
        <w:t>Szilard realized</w:t>
      </w:r>
      <w:r w:rsidRPr="00A623AA">
        <w:t xml:space="preserve"> that </w:t>
      </w:r>
      <w:r w:rsidRPr="00A623AA">
        <w:rPr>
          <w:rStyle w:val="StyleUnderline"/>
        </w:rPr>
        <w:t>it would be possible to create a</w:t>
      </w:r>
      <w:r w:rsidRPr="00A623AA">
        <w:t xml:space="preserve"> powerful </w:t>
      </w:r>
      <w:r w:rsidRPr="00A623AA">
        <w:rPr>
          <w:rStyle w:val="StyleUnderline"/>
        </w:rPr>
        <w:t>new</w:t>
      </w:r>
      <w:r w:rsidRPr="00A623AA">
        <w:t xml:space="preserve"> kind of </w:t>
      </w:r>
      <w:r w:rsidRPr="00A623AA">
        <w:rPr>
          <w:rStyle w:val="StyleUnderline"/>
        </w:rPr>
        <w:t>bomb</w:t>
      </w:r>
      <w:r w:rsidRPr="00A623AA">
        <w:t xml:space="preserve"> using nuclear fission. </w:t>
      </w:r>
      <w:proofErr w:type="gramStart"/>
      <w:r w:rsidRPr="00A623AA">
        <w:t>So</w:t>
      </w:r>
      <w:proofErr w:type="gramEnd"/>
      <w:r w:rsidRPr="00A623AA">
        <w:t xml:space="preserve"> </w:t>
      </w:r>
      <w:r w:rsidRPr="00A623AA">
        <w:rPr>
          <w:rStyle w:val="StyleUnderline"/>
        </w:rPr>
        <w:t>did he go into his garage</w:t>
      </w:r>
      <w:r w:rsidRPr="00A623AA">
        <w:t xml:space="preserve">, </w:t>
      </w:r>
      <w:r w:rsidRPr="00A623AA">
        <w:rPr>
          <w:rStyle w:val="StyleUnderline"/>
        </w:rPr>
        <w:t>build the first atomic bomb</w:t>
      </w:r>
      <w:r w:rsidRPr="00A623AA">
        <w:t xml:space="preserve">, </w:t>
      </w:r>
      <w:r w:rsidRPr="00A623AA">
        <w:rPr>
          <w:rStyle w:val="StyleUnderline"/>
        </w:rPr>
        <w:t>and use it to become the most powerful person on the planet?</w:t>
      </w:r>
    </w:p>
    <w:p w14:paraId="4FBBC879" w14:textId="77777777" w:rsidR="007F760F" w:rsidRPr="00A623AA" w:rsidRDefault="007F760F" w:rsidP="007F760F">
      <w:r w:rsidRPr="00A623AA">
        <w:rPr>
          <w:rStyle w:val="Emphasis"/>
        </w:rPr>
        <w:t>Of course not</w:t>
      </w:r>
      <w:r w:rsidRPr="00A623AA">
        <w:t xml:space="preserve">. Instead, </w:t>
      </w:r>
      <w:r w:rsidRPr="00A623AA">
        <w:rPr>
          <w:rStyle w:val="StyleUnderline"/>
        </w:rPr>
        <w:t>Szilard drafted a letter to President</w:t>
      </w:r>
      <w:r w:rsidRPr="00A623AA">
        <w:t xml:space="preserve"> Franklin </w:t>
      </w:r>
      <w:r w:rsidRPr="00A623AA">
        <w:rPr>
          <w:rStyle w:val="StyleUnderline"/>
        </w:rPr>
        <w:t>Roosevelt and got</w:t>
      </w:r>
      <w:r w:rsidRPr="00A623AA">
        <w:t xml:space="preserve"> Albert </w:t>
      </w:r>
      <w:r w:rsidRPr="00A623AA">
        <w:rPr>
          <w:rStyle w:val="StyleUnderline"/>
        </w:rPr>
        <w:t>Einstein to sign it</w:t>
      </w:r>
      <w:r w:rsidRPr="00A623AA">
        <w:t xml:space="preserve">. That led to the Manhattan Project, which wound up employing tens of thousands of people and spending billions of dollars over a six-year period. </w:t>
      </w:r>
      <w:r w:rsidRPr="00A623AA">
        <w:rPr>
          <w:rStyle w:val="StyleUnderline"/>
        </w:rPr>
        <w:t>When the first atomic bombs were finished</w:t>
      </w:r>
      <w:r w:rsidRPr="00A623AA">
        <w:t xml:space="preserve"> in 1945, it was </w:t>
      </w:r>
      <w:r w:rsidRPr="00A623AA">
        <w:rPr>
          <w:rStyle w:val="StyleUnderline"/>
        </w:rPr>
        <w:t>President</w:t>
      </w:r>
      <w:r w:rsidRPr="00A623AA">
        <w:t xml:space="preserve"> Harry </w:t>
      </w:r>
      <w:r w:rsidRPr="00A623AA">
        <w:rPr>
          <w:rStyle w:val="StyleUnderline"/>
        </w:rPr>
        <w:t>Truman</w:t>
      </w:r>
      <w:r w:rsidRPr="00A623AA">
        <w:t xml:space="preserve">, </w:t>
      </w:r>
      <w:r w:rsidRPr="00A623AA">
        <w:rPr>
          <w:rStyle w:val="StyleUnderline"/>
        </w:rPr>
        <w:t>not Szilard</w:t>
      </w:r>
      <w:r w:rsidRPr="00A623AA">
        <w:t xml:space="preserve"> or other physicists, who </w:t>
      </w:r>
      <w:r w:rsidRPr="00A623AA">
        <w:rPr>
          <w:rStyle w:val="StyleUnderline"/>
        </w:rPr>
        <w:t>got to</w:t>
      </w:r>
      <w:r w:rsidRPr="00A623AA">
        <w:t xml:space="preserve"> </w:t>
      </w:r>
      <w:r w:rsidRPr="00A623AA">
        <w:rPr>
          <w:rStyle w:val="Emphasis"/>
        </w:rPr>
        <w:t>decide</w:t>
      </w:r>
      <w:r w:rsidRPr="00A623AA">
        <w:t xml:space="preserve"> </w:t>
      </w:r>
      <w:r w:rsidRPr="00A623AA">
        <w:rPr>
          <w:rStyle w:val="StyleUnderline"/>
        </w:rPr>
        <w:t>how they would be used.</w:t>
      </w:r>
    </w:p>
    <w:p w14:paraId="7206B2DB" w14:textId="77777777" w:rsidR="007F760F" w:rsidRPr="00A623AA" w:rsidRDefault="007F760F" w:rsidP="007F760F">
      <w:r w:rsidRPr="00A623AA">
        <w:t xml:space="preserve">Maybe a superintelligent </w:t>
      </w:r>
      <w:r w:rsidRPr="00A623AA">
        <w:rPr>
          <w:rStyle w:val="StyleUnderline"/>
        </w:rPr>
        <w:t>A.I. could come up with an idea for a</w:t>
      </w:r>
      <w:r w:rsidRPr="00A623AA">
        <w:t xml:space="preserve"> powerful </w:t>
      </w:r>
      <w:r w:rsidRPr="00A623AA">
        <w:rPr>
          <w:rStyle w:val="StyleUnderline"/>
        </w:rPr>
        <w:t>new</w:t>
      </w:r>
      <w:r w:rsidRPr="00A623AA">
        <w:t xml:space="preserve"> type of </w:t>
      </w:r>
      <w:r w:rsidRPr="00A623AA">
        <w:rPr>
          <w:rStyle w:val="StyleUnderline"/>
        </w:rPr>
        <w:t>weapon</w:t>
      </w:r>
      <w:r w:rsidRPr="00A623AA">
        <w:t xml:space="preserve">. But like Szilard, </w:t>
      </w:r>
      <w:r w:rsidRPr="00A623AA">
        <w:rPr>
          <w:rStyle w:val="StyleUnderline"/>
        </w:rPr>
        <w:t>it would</w:t>
      </w:r>
      <w:r w:rsidRPr="00A623AA">
        <w:t xml:space="preserve"> </w:t>
      </w:r>
      <w:r w:rsidRPr="00A623AA">
        <w:rPr>
          <w:rStyle w:val="Emphasis"/>
        </w:rPr>
        <w:t>need help</w:t>
      </w:r>
      <w:r w:rsidRPr="00A623AA">
        <w:t xml:space="preserve"> </w:t>
      </w:r>
      <w:r w:rsidRPr="00A623AA">
        <w:rPr>
          <w:rStyle w:val="StyleUnderline"/>
        </w:rPr>
        <w:t>to build and deploy it</w:t>
      </w:r>
      <w:r w:rsidRPr="00A623AA">
        <w:t xml:space="preserve">. And </w:t>
      </w:r>
      <w:r w:rsidRPr="00A623AA">
        <w:rPr>
          <w:rStyle w:val="StyleUnderline"/>
        </w:rPr>
        <w:t>getting that help might be</w:t>
      </w:r>
      <w:r w:rsidRPr="00A623AA">
        <w:t xml:space="preserve"> </w:t>
      </w:r>
      <w:r w:rsidRPr="00A623AA">
        <w:rPr>
          <w:rStyle w:val="Emphasis"/>
        </w:rPr>
        <w:t>difficult</w:t>
      </w:r>
      <w:r w:rsidRPr="00A623AA">
        <w:t xml:space="preserve">—especially </w:t>
      </w:r>
      <w:r w:rsidRPr="00A623AA">
        <w:rPr>
          <w:rStyle w:val="StyleUnderline"/>
        </w:rPr>
        <w:t>if the A.I. wants to retain ultimate control over the weapon</w:t>
      </w:r>
      <w:r w:rsidRPr="00A623AA">
        <w:t xml:space="preserve"> once it’s built.</w:t>
      </w:r>
    </w:p>
    <w:p w14:paraId="060860CA" w14:textId="77777777" w:rsidR="007F760F" w:rsidRPr="00A623AA" w:rsidRDefault="007F760F" w:rsidP="007F760F">
      <w:r w:rsidRPr="00A623AA">
        <w:t>When I read Bostrom’s Superintelligence, I was surprised that he devotes less than three pages (starting on page 97 in this version) to discussing how an A.I. takeover might work in concrete terms. In those pages, Bostrom briefly discusses two possible scenarios. One is for the A.I. to create “self-replicating biotechnology or nanotechnology” that could spread across the world and take over before humans know what is happening. The other would be to create a supervirus to wipe out the human race.</w:t>
      </w:r>
    </w:p>
    <w:p w14:paraId="0A75E826" w14:textId="77777777" w:rsidR="007F760F" w:rsidRPr="00A623AA" w:rsidRDefault="007F760F" w:rsidP="007F760F">
      <w:r w:rsidRPr="00A623AA">
        <w:t>Bostrom’s mention of nanotechnology is presumably a reference to Eric Drexler’s 1986 book envisioning microscopic robots that could construct other microscopic objects one atom at a time. Twenty years later, in 2006, a major scientific review found that the feasibility of such an approach “cannot be reliably predicted.” As far as I can tell, there’s been no meaningful progress on the concept since then.</w:t>
      </w:r>
    </w:p>
    <w:p w14:paraId="6857A736" w14:textId="77777777" w:rsidR="007F760F" w:rsidRPr="00A623AA" w:rsidRDefault="007F760F" w:rsidP="007F760F">
      <w:r w:rsidRPr="00A623AA">
        <w:t>We do have one example of a nanoscale technology that’s made significant progress in recent years: Integrated circuits now have features that are just a few atoms wide, allowing billions of transistors to be packed onto a single chip. And the equipment required to build these nanoscale devices is fantastically expensive and complex: companies like TSMC and Intel spend billions of dollars to build a single chip fabrication plant.</w:t>
      </w:r>
    </w:p>
    <w:p w14:paraId="05B69F4F" w14:textId="77777777" w:rsidR="007F760F" w:rsidRPr="00A623AA" w:rsidRDefault="007F760F" w:rsidP="007F760F">
      <w:r w:rsidRPr="00A623AA">
        <w:t xml:space="preserve">I don’t know if Drexler-style nano-assemblers are possible. But if they are, building the first ones is likely to be a massive undertaking. Like the atomic bomb, </w:t>
      </w:r>
      <w:r w:rsidRPr="00A623AA">
        <w:rPr>
          <w:rStyle w:val="StyleUnderline"/>
        </w:rPr>
        <w:t>it would</w:t>
      </w:r>
      <w:r w:rsidRPr="00A623AA">
        <w:t xml:space="preserve"> likely </w:t>
      </w:r>
      <w:r w:rsidRPr="00A623AA">
        <w:rPr>
          <w:rStyle w:val="StyleUnderline"/>
        </w:rPr>
        <w:t xml:space="preserve">require </w:t>
      </w:r>
      <w:r w:rsidRPr="00A623AA">
        <w:rPr>
          <w:rStyle w:val="Emphasis"/>
        </w:rPr>
        <w:t>many skilled engineers</w:t>
      </w:r>
      <w:r w:rsidRPr="00A623AA">
        <w:rPr>
          <w:rStyle w:val="StyleUnderline"/>
        </w:rPr>
        <w:t xml:space="preserve"> and scientists</w:t>
      </w:r>
      <w:r w:rsidRPr="00A623AA">
        <w:t xml:space="preserve">, </w:t>
      </w:r>
      <w:r w:rsidRPr="00A623AA">
        <w:rPr>
          <w:rStyle w:val="StyleUnderline"/>
        </w:rPr>
        <w:t>large amounts of capital</w:t>
      </w:r>
      <w:r w:rsidRPr="00A623AA">
        <w:t xml:space="preserve">, </w:t>
      </w:r>
      <w:r w:rsidRPr="00A623AA">
        <w:rPr>
          <w:rStyle w:val="StyleUnderline"/>
        </w:rPr>
        <w:t>and large research labs and production facilities</w:t>
      </w:r>
      <w:r w:rsidRPr="00A623AA">
        <w:t xml:space="preserve">. </w:t>
      </w:r>
      <w:r w:rsidRPr="00A623AA">
        <w:rPr>
          <w:rStyle w:val="StyleUnderline"/>
        </w:rPr>
        <w:t>It seems hard for a disembodied A.I. to pull that off</w:t>
      </w:r>
      <w:r w:rsidRPr="00A623AA">
        <w:t xml:space="preserve">—and even harder to do so </w:t>
      </w:r>
      <w:r w:rsidRPr="00A623AA">
        <w:rPr>
          <w:rStyle w:val="StyleUnderline"/>
        </w:rPr>
        <w:t>while maintaining</w:t>
      </w:r>
      <w:r w:rsidRPr="00A623AA">
        <w:t xml:space="preserve"> </w:t>
      </w:r>
      <w:r w:rsidRPr="00A623AA">
        <w:rPr>
          <w:rStyle w:val="Emphasis"/>
        </w:rPr>
        <w:t>secrecy</w:t>
      </w:r>
      <w:r w:rsidRPr="00A623AA">
        <w:t xml:space="preserve"> </w:t>
      </w:r>
      <w:r w:rsidRPr="00A623AA">
        <w:rPr>
          <w:rStyle w:val="StyleUnderline"/>
        </w:rPr>
        <w:t>and control.</w:t>
      </w:r>
    </w:p>
    <w:p w14:paraId="4A0A4143" w14:textId="77777777" w:rsidR="007F760F" w:rsidRPr="00A623AA" w:rsidRDefault="007F760F" w:rsidP="007F760F">
      <w:r w:rsidRPr="00A623AA">
        <w:t xml:space="preserve">Part of </w:t>
      </w:r>
      <w:r w:rsidRPr="00A623AA">
        <w:rPr>
          <w:rStyle w:val="StyleUnderline"/>
        </w:rPr>
        <w:t>Bostrom’s argument is</w:t>
      </w:r>
      <w:r w:rsidRPr="00A623AA">
        <w:t xml:space="preserve"> that superintelligent </w:t>
      </w:r>
      <w:r w:rsidRPr="00A623AA">
        <w:rPr>
          <w:rStyle w:val="StyleUnderline"/>
        </w:rPr>
        <w:t>A.I. would have a “social manipulation superpower”</w:t>
      </w:r>
      <w:r w:rsidRPr="00A623AA">
        <w:t xml:space="preserve"> that would enable the A.I. to persuade or trick people into helping it accomplish its nefarious ends.</w:t>
      </w:r>
    </w:p>
    <w:p w14:paraId="06767D96" w14:textId="77777777" w:rsidR="007F760F" w:rsidRPr="00A623AA" w:rsidRDefault="007F760F" w:rsidP="007F760F">
      <w:r w:rsidRPr="00A623AA">
        <w:lastRenderedPageBreak/>
        <w:t>Again, no one has ever encountered a superintelligent A.I., so it’s hard to make categorical statements about what it might be able to do. But I think this misunderstands how persuasion works.</w:t>
      </w:r>
    </w:p>
    <w:p w14:paraId="0ABC9998" w14:textId="77777777" w:rsidR="007F760F" w:rsidRPr="00A623AA" w:rsidRDefault="007F760F" w:rsidP="007F760F">
      <w:r w:rsidRPr="00A623AA">
        <w:rPr>
          <w:rStyle w:val="StyleUnderline"/>
        </w:rPr>
        <w:t xml:space="preserve">Human beings are </w:t>
      </w:r>
      <w:r w:rsidRPr="00A623AA">
        <w:rPr>
          <w:rStyle w:val="Emphasis"/>
        </w:rPr>
        <w:t>social creatures</w:t>
      </w:r>
      <w:r w:rsidRPr="00A623AA">
        <w:t xml:space="preserve">. </w:t>
      </w:r>
      <w:r w:rsidRPr="00A623AA">
        <w:rPr>
          <w:rStyle w:val="StyleUnderline"/>
        </w:rPr>
        <w:t>We trust longtime friends more than strangers,</w:t>
      </w:r>
      <w:r w:rsidRPr="00A623AA">
        <w:t xml:space="preserve"> and </w:t>
      </w:r>
      <w:r w:rsidRPr="00A623AA">
        <w:rPr>
          <w:rStyle w:val="StyleUnderline"/>
        </w:rPr>
        <w:t>we</w:t>
      </w:r>
      <w:r w:rsidRPr="00A623AA">
        <w:t xml:space="preserve"> are more likely to </w:t>
      </w:r>
      <w:r w:rsidRPr="00A623AA">
        <w:rPr>
          <w:rStyle w:val="StyleUnderline"/>
        </w:rPr>
        <w:t>trust people we perceive as similar to ourselves.</w:t>
      </w:r>
      <w:r w:rsidRPr="00A623AA">
        <w:t xml:space="preserve"> In-person conversations tend to be more persuasive than phone calls or emails.</w:t>
      </w:r>
    </w:p>
    <w:p w14:paraId="005D153E" w14:textId="77777777" w:rsidR="007F760F" w:rsidRPr="00A623AA" w:rsidRDefault="007F760F" w:rsidP="007F760F">
      <w:r w:rsidRPr="00A623AA">
        <w:rPr>
          <w:rStyle w:val="StyleUnderline"/>
        </w:rPr>
        <w:t xml:space="preserve">A superintelligent A.I. would have </w:t>
      </w:r>
      <w:r w:rsidRPr="00A623AA">
        <w:rPr>
          <w:rStyle w:val="Emphasis"/>
        </w:rPr>
        <w:t>no friends</w:t>
      </w:r>
      <w:r w:rsidRPr="00A623AA">
        <w:t xml:space="preserve"> </w:t>
      </w:r>
      <w:r w:rsidRPr="00A623AA">
        <w:rPr>
          <w:rStyle w:val="StyleUnderline"/>
        </w:rPr>
        <w:t>or</w:t>
      </w:r>
      <w:r w:rsidRPr="00A623AA">
        <w:t xml:space="preserve"> </w:t>
      </w:r>
      <w:r w:rsidRPr="00A623AA">
        <w:rPr>
          <w:rStyle w:val="Emphasis"/>
        </w:rPr>
        <w:t>family</w:t>
      </w:r>
      <w:r w:rsidRPr="00A623AA">
        <w:t xml:space="preserve"> </w:t>
      </w:r>
      <w:r w:rsidRPr="00A623AA">
        <w:rPr>
          <w:rStyle w:val="StyleUnderline"/>
        </w:rPr>
        <w:t>and would be incapable of having an in-person conversation</w:t>
      </w:r>
      <w:r w:rsidRPr="00A623AA">
        <w:t xml:space="preserve"> with anybody. Maybe it could trick some gullible people into sending it money or sharing confidential information. But </w:t>
      </w:r>
      <w:r w:rsidRPr="00A623AA">
        <w:rPr>
          <w:rStyle w:val="StyleUnderline"/>
        </w:rPr>
        <w:t>what an A.I. would really need is</w:t>
      </w:r>
      <w:r w:rsidRPr="00A623AA">
        <w:t xml:space="preserve"> </w:t>
      </w:r>
      <w:r w:rsidRPr="00A623AA">
        <w:rPr>
          <w:rStyle w:val="StyleUnderline"/>
        </w:rPr>
        <w:t>co-conspirators</w:t>
      </w:r>
      <w:r w:rsidRPr="00A623AA">
        <w:t xml:space="preserve">: </w:t>
      </w:r>
      <w:r w:rsidRPr="00A623AA">
        <w:rPr>
          <w:rStyle w:val="StyleUnderline"/>
        </w:rPr>
        <w:t>people willing to help out</w:t>
      </w:r>
      <w:r w:rsidRPr="00A623AA">
        <w:t xml:space="preserve"> with a project over the course of months or years, </w:t>
      </w:r>
      <w:r w:rsidRPr="00A623AA">
        <w:rPr>
          <w:rStyle w:val="StyleUnderline"/>
        </w:rPr>
        <w:t>while keeping their actions secret</w:t>
      </w:r>
      <w:r w:rsidRPr="00A623AA">
        <w:t xml:space="preserve"> from friends and family. It’s </w:t>
      </w:r>
      <w:r w:rsidRPr="00A623AA">
        <w:rPr>
          <w:rStyle w:val="StyleUnderline"/>
        </w:rPr>
        <w:t>hard to imagine how an A.I. could inspire that kind of loyalty among a significant number of people</w:t>
      </w:r>
      <w:r w:rsidRPr="00A623AA">
        <w:t>.</w:t>
      </w:r>
    </w:p>
    <w:p w14:paraId="0E04A7C5" w14:textId="77777777" w:rsidR="007F760F" w:rsidRPr="00A623AA" w:rsidRDefault="007F760F" w:rsidP="007F760F">
      <w:r w:rsidRPr="00A623AA">
        <w:t>I expect that nothing I’ve written so far is going to be persuasive to committed singularists. Singularists have a deep intuition that more intelligent entities inevitably become more powerful than less intelligent ones.</w:t>
      </w:r>
    </w:p>
    <w:p w14:paraId="63A4E58A" w14:textId="77777777" w:rsidR="007F760F" w:rsidRPr="00A623AA" w:rsidRDefault="007F760F" w:rsidP="007F760F">
      <w:r w:rsidRPr="00A623AA">
        <w:t>“One should avoid fixating too much on the concrete details, since they are in any case unknowable and intended for illustration only,” Bostrom writes in Superintelligence. “A superintelligence might—and probably would—be able to conceive of a better plan for achieving its goals than any that a human can come up with. It is therefore necessary to think about these matters more abstractly.”</w:t>
      </w:r>
    </w:p>
    <w:p w14:paraId="4806D773" w14:textId="77777777" w:rsidR="007F760F" w:rsidRPr="00A623AA" w:rsidRDefault="007F760F" w:rsidP="007F760F">
      <w:r w:rsidRPr="00A623AA">
        <w:t>Stephen Hawking articulated this intuition in a vivid way a few years ago. “You’re probably not an evil ant-hater who steps on ants out of malice,” Hawking wrote. “But if you’re in charge of a hydroelectric green-energy project and there’s an anthill in the region to be flooded, too bad for the ants. Let’s not place humanity in the position of those ants.”</w:t>
      </w:r>
    </w:p>
    <w:p w14:paraId="49842D8B" w14:textId="77777777" w:rsidR="007F760F" w:rsidRPr="00A623AA" w:rsidRDefault="007F760F" w:rsidP="007F760F">
      <w:r w:rsidRPr="00A623AA">
        <w:t>But it’s worth thinking harder about the relationship between human intelligence and our power over the natural world.</w:t>
      </w:r>
    </w:p>
    <w:p w14:paraId="6ED4145F" w14:textId="77777777" w:rsidR="007F760F" w:rsidRPr="00A623AA" w:rsidRDefault="007F760F" w:rsidP="007F760F">
      <w:r w:rsidRPr="00A623AA">
        <w:t xml:space="preserve">If you </w:t>
      </w:r>
      <w:r w:rsidRPr="00A623AA">
        <w:rPr>
          <w:rStyle w:val="StyleUnderline"/>
        </w:rPr>
        <w:t>put a modern human in a time machine and sent him back 100,000 years</w:t>
      </w:r>
      <w:r w:rsidRPr="00A623AA">
        <w:t xml:space="preserve">, it’s </w:t>
      </w:r>
      <w:r w:rsidRPr="00A623AA">
        <w:rPr>
          <w:rStyle w:val="Emphasis"/>
        </w:rPr>
        <w:t>unlikely</w:t>
      </w:r>
      <w:r w:rsidRPr="00A623AA">
        <w:t xml:space="preserve"> </w:t>
      </w:r>
      <w:r w:rsidRPr="00A623AA">
        <w:rPr>
          <w:rStyle w:val="StyleUnderline"/>
        </w:rPr>
        <w:t>he could use his superior intelligence to establish dominance</w:t>
      </w:r>
      <w:r w:rsidRPr="00A623AA">
        <w:t xml:space="preserve"> over a nearby Neanderthal tribe. </w:t>
      </w:r>
      <w:r w:rsidRPr="00A623AA">
        <w:rPr>
          <w:rStyle w:val="StyleUnderline"/>
        </w:rPr>
        <w:t>Even if he was an expert on modern weaponry</w:t>
      </w:r>
      <w:r w:rsidRPr="00A623AA">
        <w:t xml:space="preserve">, </w:t>
      </w:r>
      <w:r w:rsidRPr="00A623AA">
        <w:rPr>
          <w:rStyle w:val="StyleUnderline"/>
        </w:rPr>
        <w:t>he wouldn’t have the</w:t>
      </w:r>
      <w:r w:rsidRPr="00A623AA">
        <w:t xml:space="preserve"> </w:t>
      </w:r>
      <w:r w:rsidRPr="00A623AA">
        <w:rPr>
          <w:rStyle w:val="Emphasis"/>
        </w:rPr>
        <w:t>time</w:t>
      </w:r>
      <w:r w:rsidRPr="00A623AA">
        <w:t xml:space="preserve"> </w:t>
      </w:r>
      <w:r w:rsidRPr="00A623AA">
        <w:rPr>
          <w:rStyle w:val="StyleUnderline"/>
        </w:rPr>
        <w:t>or</w:t>
      </w:r>
      <w:r w:rsidRPr="00A623AA">
        <w:t xml:space="preserve"> </w:t>
      </w:r>
      <w:r w:rsidRPr="00A623AA">
        <w:rPr>
          <w:rStyle w:val="Emphasis"/>
        </w:rPr>
        <w:t>resources</w:t>
      </w:r>
      <w:r w:rsidRPr="00A623AA">
        <w:t xml:space="preserve"> </w:t>
      </w:r>
      <w:r w:rsidRPr="00A623AA">
        <w:rPr>
          <w:rStyle w:val="StyleUnderline"/>
        </w:rPr>
        <w:t>to make a gun before the Neanderthals killed him or he</w:t>
      </w:r>
      <w:r w:rsidRPr="00A623AA">
        <w:t xml:space="preserve"> just </w:t>
      </w:r>
      <w:r w:rsidRPr="00A623AA">
        <w:rPr>
          <w:rStyle w:val="StyleUnderline"/>
        </w:rPr>
        <w:t>starved</w:t>
      </w:r>
      <w:r w:rsidRPr="00A623AA">
        <w:t xml:space="preserve"> to death.</w:t>
      </w:r>
    </w:p>
    <w:p w14:paraId="591E6969" w14:textId="77777777" w:rsidR="007F760F" w:rsidRPr="00A623AA" w:rsidRDefault="007F760F" w:rsidP="007F760F">
      <w:r w:rsidRPr="00A623AA">
        <w:rPr>
          <w:rStyle w:val="StyleUnderline"/>
        </w:rPr>
        <w:t>Humanity’s intelligence gave us power</w:t>
      </w:r>
      <w:r w:rsidRPr="00A623AA">
        <w:t xml:space="preserve"> mainly </w:t>
      </w:r>
      <w:r w:rsidRPr="00A623AA">
        <w:rPr>
          <w:rStyle w:val="StyleUnderline"/>
        </w:rPr>
        <w:t>because it enabled us to create progressively larger and more complex societies</w:t>
      </w:r>
      <w:r w:rsidRPr="00A623AA">
        <w:t>. A few thousand years ago, some human civilizations grew large enough to support people who specialized in mining and metalworking. That allowed them to build better tools and weapons, giving them an edge over neighboring civilizations.</w:t>
      </w:r>
    </w:p>
    <w:p w14:paraId="7EBEC65F" w14:textId="77777777" w:rsidR="007F760F" w:rsidRPr="00A623AA" w:rsidRDefault="007F760F" w:rsidP="007F760F">
      <w:r w:rsidRPr="00A623AA">
        <w:rPr>
          <w:rStyle w:val="StyleUnderline"/>
        </w:rPr>
        <w:t>Specialization</w:t>
      </w:r>
      <w:r w:rsidRPr="00A623AA">
        <w:t xml:space="preserve"> has </w:t>
      </w:r>
      <w:r w:rsidRPr="00A623AA">
        <w:rPr>
          <w:rStyle w:val="StyleUnderline"/>
        </w:rPr>
        <w:t>continued to increase,</w:t>
      </w:r>
      <w:r w:rsidRPr="00A623AA">
        <w:t xml:space="preserve"> century by century, until the present day. Modern societies have thousands of people working on highly specialized tasks from building aircraft carriers to developing A.I. software to sending satellites into space. It’s that </w:t>
      </w:r>
      <w:r w:rsidRPr="00A623AA">
        <w:rPr>
          <w:rStyle w:val="StyleUnderline"/>
        </w:rPr>
        <w:t>extreme specialization</w:t>
      </w:r>
      <w:r w:rsidRPr="00A623AA">
        <w:t xml:space="preserve"> that </w:t>
      </w:r>
      <w:r w:rsidRPr="00A623AA">
        <w:rPr>
          <w:rStyle w:val="StyleUnderline"/>
        </w:rPr>
        <w:t>gives us</w:t>
      </w:r>
      <w:r w:rsidRPr="00A623AA">
        <w:t xml:space="preserve"> almost </w:t>
      </w:r>
      <w:r w:rsidRPr="00A623AA">
        <w:rPr>
          <w:rStyle w:val="Emphasis"/>
        </w:rPr>
        <w:t>godlike powers</w:t>
      </w:r>
      <w:r w:rsidRPr="00A623AA">
        <w:t xml:space="preserve"> </w:t>
      </w:r>
      <w:r w:rsidRPr="00A623AA">
        <w:rPr>
          <w:rStyle w:val="StyleUnderline"/>
        </w:rPr>
        <w:t>over the natural world</w:t>
      </w:r>
      <w:r w:rsidRPr="00A623AA">
        <w:t>.</w:t>
      </w:r>
    </w:p>
    <w:p w14:paraId="77CD138F" w14:textId="77777777" w:rsidR="007F760F" w:rsidRPr="00A623AA" w:rsidRDefault="007F760F" w:rsidP="007F760F">
      <w:r w:rsidRPr="00A623AA">
        <w:t>My favorite articulation of this point came from entrepreneur Anton Troynikov in a recent episode of the Moment of Zen podcast.</w:t>
      </w:r>
    </w:p>
    <w:p w14:paraId="11744844" w14:textId="77777777" w:rsidR="007F760F" w:rsidRPr="00A623AA" w:rsidRDefault="007F760F" w:rsidP="007F760F">
      <w:r w:rsidRPr="00A623AA">
        <w:t>“The modern industrial world requires actuators starting from the size of an oil refinery and going down to your scanning electron microscope,” Troynikov said. “The reason that we need all of this vast array of things is that the story of technology is almost the story of tool use. And every one of those tools relies on another layer of tools below them.”</w:t>
      </w:r>
    </w:p>
    <w:p w14:paraId="35052129" w14:textId="77777777" w:rsidR="007F760F" w:rsidRPr="00A623AA" w:rsidRDefault="007F760F" w:rsidP="007F760F">
      <w:r w:rsidRPr="00A623AA">
        <w:rPr>
          <w:rStyle w:val="StyleUnderline"/>
        </w:rPr>
        <w:t>The modern world depends on infrastructure</w:t>
      </w:r>
      <w:r w:rsidRPr="00A623AA">
        <w:t xml:space="preserve"> like roads, pipelines, fiber-optic cables, ports, warehouses, and so forth. </w:t>
      </w:r>
      <w:r w:rsidRPr="00A623AA">
        <w:rPr>
          <w:rStyle w:val="StyleUnderline"/>
        </w:rPr>
        <w:t>Each piece of infrastructure has a workforce dedicated to building</w:t>
      </w:r>
      <w:r w:rsidRPr="00A623AA">
        <w:t xml:space="preserve">, </w:t>
      </w:r>
      <w:r w:rsidRPr="00A623AA">
        <w:rPr>
          <w:rStyle w:val="StyleUnderline"/>
        </w:rPr>
        <w:t>maintaining</w:t>
      </w:r>
      <w:r w:rsidRPr="00A623AA">
        <w:t xml:space="preserve">, </w:t>
      </w:r>
      <w:r w:rsidRPr="00A623AA">
        <w:rPr>
          <w:rStyle w:val="StyleUnderline"/>
        </w:rPr>
        <w:t>and repairing</w:t>
      </w:r>
      <w:r w:rsidRPr="00A623AA">
        <w:t xml:space="preserve"> it. These workers not only have specialized skills and knowledge, </w:t>
      </w:r>
      <w:proofErr w:type="gramStart"/>
      <w:r w:rsidRPr="00A623AA">
        <w:t>they</w:t>
      </w:r>
      <w:proofErr w:type="gramEnd"/>
      <w:r w:rsidRPr="00A623AA">
        <w:t xml:space="preserve"> also have sophisticated equipment that enables them to do their jobs.</w:t>
      </w:r>
    </w:p>
    <w:p w14:paraId="20D5EE2C" w14:textId="77777777" w:rsidR="007F760F" w:rsidRPr="00A623AA" w:rsidRDefault="007F760F" w:rsidP="007F760F">
      <w:r w:rsidRPr="00A623AA">
        <w:t xml:space="preserve">Which brings me to Bostrom’s second scenario for A.I. takeover. </w:t>
      </w:r>
      <w:r w:rsidRPr="00A623AA">
        <w:rPr>
          <w:rStyle w:val="StyleUnderline"/>
        </w:rPr>
        <w:t>Bostrom predicts</w:t>
      </w:r>
      <w:r w:rsidRPr="00A623AA">
        <w:t xml:space="preserve"> that a superintelligent </w:t>
      </w:r>
      <w:r w:rsidRPr="00A623AA">
        <w:rPr>
          <w:rStyle w:val="StyleUnderline"/>
        </w:rPr>
        <w:t>A.I. might create a virus that wipes out humanity</w:t>
      </w:r>
      <w:r w:rsidRPr="00A623AA">
        <w:t>. It’s conceivable that an A.I. could trick someone into synthesizing a virus in an existing biology lab. I don’t know if an A.I.-</w:t>
      </w:r>
      <w:r w:rsidRPr="00A623AA">
        <w:lastRenderedPageBreak/>
        <w:t>designed virus could literally wipe out humanity, but let’s assume it can for the sake of argument.</w:t>
      </w:r>
    </w:p>
    <w:p w14:paraId="4A1EE460" w14:textId="77777777" w:rsidR="007F760F" w:rsidRPr="00A623AA" w:rsidRDefault="007F760F" w:rsidP="007F760F">
      <w:r w:rsidRPr="00A623AA">
        <w:rPr>
          <w:rStyle w:val="StyleUnderline"/>
        </w:rPr>
        <w:t>The problem</w:t>
      </w:r>
      <w:r w:rsidRPr="00A623AA">
        <w:t xml:space="preserve">, from the A.I.’s point of view, </w:t>
      </w:r>
      <w:r w:rsidRPr="00A623AA">
        <w:rPr>
          <w:rStyle w:val="StyleUnderline"/>
        </w:rPr>
        <w:t>is that it would</w:t>
      </w:r>
      <w:r w:rsidRPr="00A623AA">
        <w:t xml:space="preserve"> </w:t>
      </w:r>
      <w:r w:rsidRPr="00A623AA">
        <w:rPr>
          <w:rStyle w:val="Emphasis"/>
        </w:rPr>
        <w:t>still need some humans</w:t>
      </w:r>
      <w:r w:rsidRPr="00A623AA">
        <w:t xml:space="preserve"> </w:t>
      </w:r>
      <w:r w:rsidRPr="00A623AA">
        <w:rPr>
          <w:rStyle w:val="StyleUnderline"/>
        </w:rPr>
        <w:t>around to keep its data centers running</w:t>
      </w:r>
      <w:r w:rsidRPr="00A623AA">
        <w:t>.</w:t>
      </w:r>
    </w:p>
    <w:p w14:paraId="1E2C2147" w14:textId="77777777" w:rsidR="007F760F" w:rsidRPr="00A623AA" w:rsidRDefault="007F760F" w:rsidP="007F760F">
      <w:r w:rsidRPr="00A623AA">
        <w:t xml:space="preserve">As consumers, we’re used to thinking of services like </w:t>
      </w:r>
      <w:r w:rsidRPr="00A623AA">
        <w:rPr>
          <w:rStyle w:val="StyleUnderline"/>
        </w:rPr>
        <w:t>electricity</w:t>
      </w:r>
      <w:r w:rsidRPr="00A623AA">
        <w:t xml:space="preserve">, </w:t>
      </w:r>
      <w:r w:rsidRPr="00A623AA">
        <w:rPr>
          <w:rStyle w:val="StyleUnderline"/>
        </w:rPr>
        <w:t>cellular networks</w:t>
      </w:r>
      <w:r w:rsidRPr="00A623AA">
        <w:t xml:space="preserve">, </w:t>
      </w:r>
      <w:r w:rsidRPr="00A623AA">
        <w:rPr>
          <w:rStyle w:val="StyleUnderline"/>
        </w:rPr>
        <w:t>and online platforms</w:t>
      </w:r>
      <w:r w:rsidRPr="00A623AA">
        <w:t xml:space="preserve"> as fully automated. But they’re not. </w:t>
      </w:r>
      <w:r w:rsidRPr="00A623AA">
        <w:rPr>
          <w:rStyle w:val="StyleUnderline"/>
        </w:rPr>
        <w:t xml:space="preserve">They’re </w:t>
      </w:r>
      <w:r w:rsidRPr="00A623AA">
        <w:rPr>
          <w:rStyle w:val="Emphasis"/>
        </w:rPr>
        <w:t>extremely complex</w:t>
      </w:r>
      <w:r w:rsidRPr="00A623AA">
        <w:t xml:space="preserve"> </w:t>
      </w:r>
      <w:r w:rsidRPr="00A623AA">
        <w:rPr>
          <w:rStyle w:val="StyleUnderline"/>
        </w:rPr>
        <w:t>and have a large staff of people constantly fixing things</w:t>
      </w:r>
      <w:r w:rsidRPr="00A623AA">
        <w:t xml:space="preserve"> as they break. </w:t>
      </w:r>
      <w:r w:rsidRPr="00A623AA">
        <w:rPr>
          <w:rStyle w:val="StyleUnderline"/>
        </w:rPr>
        <w:t>If everyone at Google, Amazon, AT&amp;T, and Verizon died, the internet would quickly grind to a halt</w:t>
      </w:r>
      <w:r w:rsidRPr="00A623AA">
        <w:t xml:space="preserve">—and </w:t>
      </w:r>
      <w:r w:rsidRPr="00A623AA">
        <w:rPr>
          <w:rStyle w:val="StyleUnderline"/>
        </w:rPr>
        <w:t>so would any</w:t>
      </w:r>
      <w:r w:rsidRPr="00A623AA">
        <w:t xml:space="preserve"> superintelligent </w:t>
      </w:r>
      <w:r w:rsidRPr="00A623AA">
        <w:rPr>
          <w:rStyle w:val="StyleUnderline"/>
        </w:rPr>
        <w:t>A.I.</w:t>
      </w:r>
      <w:r w:rsidRPr="00A623AA">
        <w:t xml:space="preserve"> connected to it.</w:t>
      </w:r>
    </w:p>
    <w:p w14:paraId="1E055193" w14:textId="77777777" w:rsidR="007F760F" w:rsidRPr="00A623AA" w:rsidRDefault="007F760F" w:rsidP="007F760F">
      <w:r w:rsidRPr="00A623AA">
        <w:rPr>
          <w:rStyle w:val="StyleUnderline"/>
        </w:rPr>
        <w:t>Could an A.I. dispatch robots</w:t>
      </w:r>
      <w:r w:rsidRPr="00A623AA">
        <w:t xml:space="preserve"> to keep the internet and its data centers running? Today </w:t>
      </w:r>
      <w:r w:rsidRPr="00A623AA">
        <w:rPr>
          <w:rStyle w:val="StyleUnderline"/>
        </w:rPr>
        <w:t>there are</w:t>
      </w:r>
      <w:r w:rsidRPr="00A623AA">
        <w:t xml:space="preserve"> </w:t>
      </w:r>
      <w:r w:rsidRPr="00A623AA">
        <w:rPr>
          <w:rStyle w:val="Emphasis"/>
        </w:rPr>
        <w:t>far fewer</w:t>
      </w:r>
      <w:r w:rsidRPr="00A623AA">
        <w:t xml:space="preserve"> industrial </w:t>
      </w:r>
      <w:r w:rsidRPr="00A623AA">
        <w:rPr>
          <w:rStyle w:val="StyleUnderline"/>
        </w:rPr>
        <w:t>robots</w:t>
      </w:r>
      <w:r w:rsidRPr="00A623AA">
        <w:t xml:space="preserve"> in the world </w:t>
      </w:r>
      <w:r w:rsidRPr="00A623AA">
        <w:rPr>
          <w:rStyle w:val="StyleUnderline"/>
        </w:rPr>
        <w:t>than human workers</w:t>
      </w:r>
      <w:r w:rsidRPr="00A623AA">
        <w:t xml:space="preserve">, and the vast majority of them are special-purpose robots designed to do a specific job at a specific factory. There are few if any robots with the agility and manual dexterity to fix overhead power lines or underground fiber-optic cables, drive delivery trucks, replace failing servers, and so forth. </w:t>
      </w:r>
      <w:r w:rsidRPr="00A623AA">
        <w:rPr>
          <w:rStyle w:val="StyleUnderline"/>
        </w:rPr>
        <w:t>Robots</w:t>
      </w:r>
      <w:r w:rsidRPr="00A623AA">
        <w:t xml:space="preserve"> also </w:t>
      </w:r>
      <w:r w:rsidRPr="00A623AA">
        <w:rPr>
          <w:rStyle w:val="StyleUnderline"/>
        </w:rPr>
        <w:t>need human beings to repair them when they break</w:t>
      </w:r>
      <w:r w:rsidRPr="00A623AA">
        <w:t xml:space="preserve">, </w:t>
      </w:r>
      <w:r w:rsidRPr="00A623AA">
        <w:rPr>
          <w:rStyle w:val="StyleUnderline"/>
        </w:rPr>
        <w:t>so without people the robots would eventually</w:t>
      </w:r>
      <w:r w:rsidRPr="00A623AA">
        <w:t xml:space="preserve"> </w:t>
      </w:r>
      <w:r w:rsidRPr="00A623AA">
        <w:rPr>
          <w:rStyle w:val="Emphasis"/>
        </w:rPr>
        <w:t>stop functioning</w:t>
      </w:r>
      <w:r w:rsidRPr="00A623AA">
        <w:t xml:space="preserve"> </w:t>
      </w:r>
      <w:r w:rsidRPr="00A623AA">
        <w:rPr>
          <w:rStyle w:val="StyleUnderline"/>
        </w:rPr>
        <w:t>too</w:t>
      </w:r>
      <w:r w:rsidRPr="00A623AA">
        <w:t>.</w:t>
      </w:r>
    </w:p>
    <w:p w14:paraId="4D173165" w14:textId="77777777" w:rsidR="007F760F" w:rsidRPr="00A623AA" w:rsidRDefault="007F760F" w:rsidP="007F760F">
      <w:proofErr w:type="gramStart"/>
      <w:r w:rsidRPr="00A623AA">
        <w:t>Of course</w:t>
      </w:r>
      <w:proofErr w:type="gramEnd"/>
      <w:r w:rsidRPr="00A623AA">
        <w:t xml:space="preserve"> this could change. Over time we may build increasingly capable robots, and in a few </w:t>
      </w:r>
      <w:proofErr w:type="gramStart"/>
      <w:r w:rsidRPr="00A623AA">
        <w:t>decades</w:t>
      </w:r>
      <w:proofErr w:type="gramEnd"/>
      <w:r w:rsidRPr="00A623AA">
        <w:t xml:space="preserve"> we may reach the point where robots are doing a large share of physical work. At that point, an A.I. takeover scenario might become more plausible.</w:t>
      </w:r>
    </w:p>
    <w:p w14:paraId="0DCEC3FD" w14:textId="77777777" w:rsidR="007F760F" w:rsidRPr="00A623AA" w:rsidRDefault="007F760F" w:rsidP="007F760F">
      <w:r w:rsidRPr="00A623AA">
        <w:t xml:space="preserve">But this is very different from the “fast takeoff” scenario envisioned by many singularists, in which A.I. takes over the world within months, weeks, or even days of an intelligence explosion. </w:t>
      </w:r>
      <w:r w:rsidRPr="00A623AA">
        <w:rPr>
          <w:rStyle w:val="StyleUnderline"/>
        </w:rPr>
        <w:t>If A.I. takes over</w:t>
      </w:r>
      <w:r w:rsidRPr="00A623AA">
        <w:t xml:space="preserve">, </w:t>
      </w:r>
      <w:r w:rsidRPr="00A623AA">
        <w:rPr>
          <w:rStyle w:val="StyleUnderline"/>
        </w:rPr>
        <w:t>it will be a</w:t>
      </w:r>
      <w:r w:rsidRPr="00A623AA">
        <w:t xml:space="preserve"> </w:t>
      </w:r>
      <w:r w:rsidRPr="00A623AA">
        <w:rPr>
          <w:rStyle w:val="Emphasis"/>
        </w:rPr>
        <w:t>gradual</w:t>
      </w:r>
      <w:r w:rsidRPr="00A623AA">
        <w:t xml:space="preserve">, </w:t>
      </w:r>
      <w:r w:rsidRPr="00A623AA">
        <w:rPr>
          <w:rStyle w:val="Emphasis"/>
        </w:rPr>
        <w:t>multi-decade</w:t>
      </w:r>
      <w:r w:rsidRPr="00A623AA">
        <w:t xml:space="preserve"> </w:t>
      </w:r>
      <w:r w:rsidRPr="00A623AA">
        <w:rPr>
          <w:rStyle w:val="StyleUnderline"/>
        </w:rPr>
        <w:t>process</w:t>
      </w:r>
      <w:r w:rsidRPr="00A623AA">
        <w:t xml:space="preserve">. And </w:t>
      </w:r>
      <w:r w:rsidRPr="00A623AA">
        <w:rPr>
          <w:rStyle w:val="StyleUnderline"/>
        </w:rPr>
        <w:t>we’ll have plenty of time to change course</w:t>
      </w:r>
      <w:r w:rsidRPr="00A623AA">
        <w:t xml:space="preserve"> if we don’t like the way things are heading.</w:t>
      </w:r>
    </w:p>
    <w:p w14:paraId="504181A6" w14:textId="77777777" w:rsidR="007F760F" w:rsidRPr="00A623AA" w:rsidRDefault="007F760F" w:rsidP="007F760F">
      <w:r w:rsidRPr="00A623AA">
        <w:t>Singularists predict that the first superintelligent A.I. will be the last superintelligent A.I. because it will rapidly become smart enough to take over the world. If that’s true, then the question of A.I. alignment becomes supremely important because everything depends on whether the superintelligent A.I. decides to treat us well or not.</w:t>
      </w:r>
    </w:p>
    <w:p w14:paraId="7C1794BE" w14:textId="77777777" w:rsidR="007F760F" w:rsidRPr="00A623AA" w:rsidRDefault="007F760F" w:rsidP="007F760F">
      <w:r w:rsidRPr="00A623AA">
        <w:t>But in a world where the first superintelligent A.I. won’t be able to immediately take over the world—the world I think we live in—the picture looks different. In that case, there are likely to eventually be billions of intelligent A.I.s in the world, with a variety of capabilities and goals.</w:t>
      </w:r>
    </w:p>
    <w:p w14:paraId="2FB23C41" w14:textId="77777777" w:rsidR="007F760F" w:rsidRPr="00A623AA" w:rsidRDefault="007F760F" w:rsidP="007F760F">
      <w:pPr>
        <w:rPr>
          <w:rStyle w:val="StyleUnderline"/>
        </w:rPr>
      </w:pPr>
      <w:r w:rsidRPr="00A623AA">
        <w:t xml:space="preserve">Many of them will be benevolent. Some may “go rogue” and pursue goals independent of their creators. But even if that doesn’t happen, </w:t>
      </w:r>
      <w:r w:rsidRPr="00A623AA">
        <w:rPr>
          <w:rStyle w:val="StyleUnderline"/>
        </w:rPr>
        <w:t>there will</w:t>
      </w:r>
      <w:r w:rsidRPr="00A623AA">
        <w:t xml:space="preserve"> </w:t>
      </w:r>
      <w:r w:rsidRPr="00A623AA">
        <w:rPr>
          <w:rStyle w:val="StyleUnderline"/>
        </w:rPr>
        <w:t>definitely be</w:t>
      </w:r>
      <w:r w:rsidRPr="00A623AA">
        <w:t xml:space="preserve"> some </w:t>
      </w:r>
      <w:r w:rsidRPr="00A623AA">
        <w:rPr>
          <w:rStyle w:val="StyleUnderline"/>
        </w:rPr>
        <w:t>A.I.s created by terrorists</w:t>
      </w:r>
      <w:r w:rsidRPr="00A623AA">
        <w:t xml:space="preserve">, </w:t>
      </w:r>
      <w:r w:rsidRPr="00A623AA">
        <w:rPr>
          <w:rStyle w:val="StyleUnderline"/>
        </w:rPr>
        <w:t>criminals</w:t>
      </w:r>
      <w:r w:rsidRPr="00A623AA">
        <w:t xml:space="preserve">, </w:t>
      </w:r>
      <w:r w:rsidRPr="00A623AA">
        <w:rPr>
          <w:rStyle w:val="StyleUnderline"/>
        </w:rPr>
        <w:t>bored teenagers</w:t>
      </w:r>
      <w:r w:rsidRPr="00A623AA">
        <w:t xml:space="preserve">, </w:t>
      </w:r>
      <w:r w:rsidRPr="00A623AA">
        <w:rPr>
          <w:rStyle w:val="StyleUnderline"/>
        </w:rPr>
        <w:t>or foreign governments</w:t>
      </w:r>
      <w:r w:rsidRPr="00A623AA">
        <w:t xml:space="preserve">. </w:t>
      </w:r>
      <w:r w:rsidRPr="00A623AA">
        <w:rPr>
          <w:rStyle w:val="StyleUnderline"/>
        </w:rPr>
        <w:t>Those are likely to behave badly</w:t>
      </w:r>
      <w:r w:rsidRPr="00A623AA">
        <w:t xml:space="preserve">—not because they’re “misaligned,” but </w:t>
      </w:r>
      <w:r w:rsidRPr="00A623AA">
        <w:rPr>
          <w:rStyle w:val="StyleUnderline"/>
        </w:rPr>
        <w:t>because they’re well-aligned with the goals of their creators.</w:t>
      </w:r>
    </w:p>
    <w:p w14:paraId="63BE4D92" w14:textId="77777777" w:rsidR="007F760F" w:rsidRPr="00A623AA" w:rsidRDefault="007F760F" w:rsidP="007F760F">
      <w:r w:rsidRPr="00A623AA">
        <w:t>In this world, anything connected to the internet will face constant attacks from sophisticated A.I.-based hacking tools. In addition to discovering and exploiting software vulnerabilities, rogue A.I. might be able to use technologies like large language models and voice cloning to create extremely convincing phishing attacks.</w:t>
      </w:r>
    </w:p>
    <w:p w14:paraId="16B2D094" w14:textId="77777777" w:rsidR="007F760F" w:rsidRPr="00A623AA" w:rsidRDefault="007F760F" w:rsidP="007F760F">
      <w:r w:rsidRPr="00A623AA">
        <w:t>And if a hacker breaches a computer system that controls a real-world facility—say a factory, a power plant, or a military drone—it could do damage in the physical world.</w:t>
      </w:r>
    </w:p>
    <w:p w14:paraId="64F87EE0" w14:textId="77777777" w:rsidR="007F760F" w:rsidRPr="00A623AA" w:rsidRDefault="007F760F" w:rsidP="007F760F">
      <w:r w:rsidRPr="00A623AA">
        <w:t>Last week I asked Matthew Mittelsteadt, an A.I. and cybersecurity expert at the Mercatus Center, to name the most important recent examples of hacks like this. He said these were the three most significant in the last 15 years:</w:t>
      </w:r>
    </w:p>
    <w:p w14:paraId="2C2851A9" w14:textId="77777777" w:rsidR="007F760F" w:rsidRPr="00A623AA" w:rsidRDefault="007F760F" w:rsidP="007F760F">
      <w:r w:rsidRPr="00A623AA">
        <w:t>• In 2010, someone—widely believed to be the U.S. or Israeli government—unleashed a computer worm on computer systems associated with Iran’s nuclear program, slowing Iran’s efforts to enrich uranium.</w:t>
      </w:r>
    </w:p>
    <w:p w14:paraId="21D184A8" w14:textId="77777777" w:rsidR="007F760F" w:rsidRPr="00A623AA" w:rsidRDefault="007F760F" w:rsidP="007F760F">
      <w:r w:rsidRPr="00A623AA">
        <w:t>• In 2015, hackers with suspected ties to Russia hacked computers controlling part of the Ukrainian power grid. This caused about 200,000 Ukrainians to lose power, but utility workers were able to restore power within a few hours by bypassing the computers.</w:t>
      </w:r>
    </w:p>
    <w:p w14:paraId="7DDAE6B6" w14:textId="77777777" w:rsidR="007F760F" w:rsidRPr="00A623AA" w:rsidRDefault="007F760F" w:rsidP="007F760F">
      <w:r w:rsidRPr="00A623AA">
        <w:lastRenderedPageBreak/>
        <w:t>• In 2021, a ransomware attack hit the billing infrastructure for the Colonial Pipeline, which moves gasoline from Texas to the southeastern United States. The attack shut down the pipeline for a few days, leading to brief fuel shortages in affected states.</w:t>
      </w:r>
    </w:p>
    <w:p w14:paraId="51D1D179" w14:textId="77777777" w:rsidR="007F760F" w:rsidRPr="00A623AA" w:rsidRDefault="007F760F" w:rsidP="007F760F">
      <w:r w:rsidRPr="00A623AA">
        <w:t xml:space="preserve">This list makes it clear that this is a real problem that we should take seriously. But </w:t>
      </w:r>
      <w:proofErr w:type="gramStart"/>
      <w:r w:rsidRPr="00A623AA">
        <w:t>overall</w:t>
      </w:r>
      <w:proofErr w:type="gramEnd"/>
      <w:r w:rsidRPr="00A623AA">
        <w:t xml:space="preserve"> I found this list reassuring. </w:t>
      </w:r>
      <w:r w:rsidRPr="00A623AA">
        <w:rPr>
          <w:rStyle w:val="StyleUnderline"/>
        </w:rPr>
        <w:t>Even if A.I. makes attacks like this</w:t>
      </w:r>
      <w:r w:rsidRPr="00A623AA">
        <w:t xml:space="preserve"> 100 times </w:t>
      </w:r>
      <w:r w:rsidRPr="00A623AA">
        <w:rPr>
          <w:rStyle w:val="StyleUnderline"/>
        </w:rPr>
        <w:t>more common and</w:t>
      </w:r>
      <w:r w:rsidRPr="00A623AA">
        <w:t xml:space="preserve"> 10 times </w:t>
      </w:r>
      <w:r w:rsidRPr="00A623AA">
        <w:rPr>
          <w:rStyle w:val="StyleUnderline"/>
        </w:rPr>
        <w:t>more damaging</w:t>
      </w:r>
      <w:r w:rsidRPr="00A623AA">
        <w:t xml:space="preserve"> in the coming years, </w:t>
      </w:r>
      <w:r w:rsidRPr="00A623AA">
        <w:rPr>
          <w:rStyle w:val="StyleUnderline"/>
        </w:rPr>
        <w:t>they would still be a</w:t>
      </w:r>
      <w:r w:rsidRPr="00A623AA">
        <w:t xml:space="preserve"> </w:t>
      </w:r>
      <w:r w:rsidRPr="00A623AA">
        <w:rPr>
          <w:rStyle w:val="Emphasis"/>
        </w:rPr>
        <w:t>nuisance</w:t>
      </w:r>
      <w:r w:rsidRPr="00A623AA">
        <w:t xml:space="preserve"> </w:t>
      </w:r>
      <w:r w:rsidRPr="00A623AA">
        <w:rPr>
          <w:rStyle w:val="StyleUnderline"/>
        </w:rPr>
        <w:t>rather than an existential threat</w:t>
      </w:r>
      <w:r w:rsidRPr="00A623AA">
        <w:t>.</w:t>
      </w:r>
    </w:p>
    <w:p w14:paraId="795DE472" w14:textId="77777777" w:rsidR="007F760F" w:rsidRPr="00A623AA" w:rsidRDefault="007F760F" w:rsidP="007F760F">
      <w:r w:rsidRPr="00A623AA">
        <w:t xml:space="preserve">Mittelsteadt points out that </w:t>
      </w:r>
      <w:r w:rsidRPr="00A623AA">
        <w:rPr>
          <w:rStyle w:val="StyleUnderline"/>
        </w:rPr>
        <w:t>the good guys will</w:t>
      </w:r>
      <w:r w:rsidRPr="00A623AA">
        <w:t xml:space="preserve"> be able to </w:t>
      </w:r>
      <w:r w:rsidRPr="00A623AA">
        <w:rPr>
          <w:rStyle w:val="StyleUnderline"/>
        </w:rPr>
        <w:t>use A.I. to find and</w:t>
      </w:r>
      <w:r w:rsidRPr="00A623AA">
        <w:t xml:space="preserve"> </w:t>
      </w:r>
      <w:r w:rsidRPr="00A623AA">
        <w:rPr>
          <w:rStyle w:val="Emphasis"/>
        </w:rPr>
        <w:t>fix vulnerabilities</w:t>
      </w:r>
      <w:r w:rsidRPr="00A623AA">
        <w:t xml:space="preserve"> </w:t>
      </w:r>
      <w:r w:rsidRPr="00A623AA">
        <w:rPr>
          <w:rStyle w:val="StyleUnderline"/>
        </w:rPr>
        <w:t>in their systems</w:t>
      </w:r>
      <w:r w:rsidRPr="00A623AA">
        <w:t xml:space="preserve">. Beyond that, it would be a good idea to </w:t>
      </w:r>
      <w:r w:rsidRPr="00A623AA">
        <w:rPr>
          <w:rStyle w:val="StyleUnderline"/>
        </w:rPr>
        <w:t>make sure</w:t>
      </w:r>
      <w:r w:rsidRPr="00A623AA">
        <w:t xml:space="preserve"> that </w:t>
      </w:r>
      <w:r w:rsidRPr="00A623AA">
        <w:rPr>
          <w:rStyle w:val="StyleUnderline"/>
        </w:rPr>
        <w:t>computers controlling physical infrastructure</w:t>
      </w:r>
      <w:r w:rsidRPr="00A623AA">
        <w:t xml:space="preserve"> like power plants and pipelines </w:t>
      </w:r>
      <w:r w:rsidRPr="00A623AA">
        <w:rPr>
          <w:rStyle w:val="StyleUnderline"/>
        </w:rPr>
        <w:t>are not directly connected to the internet</w:t>
      </w:r>
      <w:r w:rsidRPr="00A623AA">
        <w:t xml:space="preserve">. Mittelsteadt argues that </w:t>
      </w:r>
      <w:r w:rsidRPr="00A623AA">
        <w:rPr>
          <w:rStyle w:val="StyleUnderline"/>
        </w:rPr>
        <w:t>safety-critical systems should be</w:t>
      </w:r>
      <w:r w:rsidRPr="00A623AA">
        <w:t xml:space="preserve"> </w:t>
      </w:r>
      <w:r w:rsidRPr="00A623AA">
        <w:rPr>
          <w:rStyle w:val="Emphasis"/>
        </w:rPr>
        <w:t>“air-gapped”</w:t>
      </w:r>
      <w:r w:rsidRPr="00A623AA">
        <w:t xml:space="preserve">: </w:t>
      </w:r>
      <w:r w:rsidRPr="00A623AA">
        <w:rPr>
          <w:rStyle w:val="StyleUnderline"/>
        </w:rPr>
        <w:t>made to run on a physically separate network under the control of human workers</w:t>
      </w:r>
      <w:r w:rsidRPr="00A623AA">
        <w:t xml:space="preserve"> located on-site.</w:t>
      </w:r>
    </w:p>
    <w:p w14:paraId="2211F349" w14:textId="77777777" w:rsidR="007F760F" w:rsidRPr="00A623AA" w:rsidRDefault="007F760F" w:rsidP="007F760F">
      <w:r w:rsidRPr="00A623AA">
        <w:t>This principle is particularly important for military hardware. One of the most plausible existential risks from A.I. is a literal Skynet scenario where we create increasingly automated drones or other killer robots and the control systems for these eventually go rogue or get hacked. Militaries should take precautions to make sure that human operators maintain control over drones and other military assets.</w:t>
      </w:r>
    </w:p>
    <w:p w14:paraId="25AEF364" w14:textId="77777777" w:rsidR="007F760F" w:rsidRPr="00A623AA" w:rsidRDefault="007F760F" w:rsidP="007F760F">
      <w:r w:rsidRPr="00A623AA">
        <w:t xml:space="preserve">Last fall, </w:t>
      </w:r>
      <w:r w:rsidRPr="00A623AA">
        <w:rPr>
          <w:rStyle w:val="StyleUnderline"/>
        </w:rPr>
        <w:t>the U.S. military publicly committed not to put A.I. in control of nuclear weapons.</w:t>
      </w:r>
      <w:r w:rsidRPr="00A623AA">
        <w:t xml:space="preserve"> Hopefully other nuclear-armed powers will do the same.</w:t>
      </w:r>
    </w:p>
    <w:p w14:paraId="43BBFBD3" w14:textId="77777777" w:rsidR="007F760F" w:rsidRPr="00A623AA" w:rsidRDefault="007F760F" w:rsidP="007F760F">
      <w:r w:rsidRPr="00A623AA">
        <w:t>Notably, these are all precautions we ought to be taking whether or not we think attacks by rogue A.I.s is an imminent problem. Even if superintelligent A.I. never tries to hack our critical infrastructure, it’s likely that terrorists and foreign governments will.</w:t>
      </w:r>
    </w:p>
    <w:p w14:paraId="1DB8A5D8" w14:textId="77777777" w:rsidR="007F760F" w:rsidRPr="00A623AA" w:rsidRDefault="007F760F" w:rsidP="007F760F">
      <w:r w:rsidRPr="00A623AA">
        <w:t>Over the longer term, we should keep the threat of rogue A.I.s in mind as we decide whether and how to automate parts of the economy. For example, at some point we will likely have the ability to make our cars fully self-driving. This will have significant benefits, but it could also increase the danger from misaligned A.I.</w:t>
      </w:r>
    </w:p>
    <w:p w14:paraId="4FBF214A" w14:textId="77777777" w:rsidR="007F760F" w:rsidRPr="00A623AA" w:rsidRDefault="007F760F" w:rsidP="007F760F">
      <w:r w:rsidRPr="00A623AA">
        <w:t xml:space="preserve">Maybe it’s possible to lock down self-driving cars so they are </w:t>
      </w:r>
      <w:proofErr w:type="gramStart"/>
      <w:r w:rsidRPr="00A623AA">
        <w:t>provably</w:t>
      </w:r>
      <w:proofErr w:type="gramEnd"/>
      <w:r w:rsidRPr="00A623AA">
        <w:t xml:space="preserve"> not vulnerable to hacking. Maybe these vehicles should have “manual override” options where a human passenger can shut down the self-driving system and take the wheel. Or maybe locking down self-driving cars is impossible and we’ll ultimately want to limit how many self-driving cars we put on the road.</w:t>
      </w:r>
    </w:p>
    <w:p w14:paraId="726CFB35" w14:textId="77777777" w:rsidR="007F760F" w:rsidRPr="00A623AA" w:rsidRDefault="007F760F" w:rsidP="007F760F">
      <w:r w:rsidRPr="00A623AA">
        <w:rPr>
          <w:rStyle w:val="StyleUnderline"/>
        </w:rPr>
        <w:t>Robots today are</w:t>
      </w:r>
      <w:r w:rsidRPr="00A623AA">
        <w:t xml:space="preserve"> </w:t>
      </w:r>
      <w:r w:rsidRPr="00A623AA">
        <w:rPr>
          <w:rStyle w:val="Emphasis"/>
        </w:rPr>
        <w:t>neither numerous nor sophisticated</w:t>
      </w:r>
      <w:r w:rsidRPr="00A623AA">
        <w:t xml:space="preserve"> </w:t>
      </w:r>
      <w:r w:rsidRPr="00A623AA">
        <w:rPr>
          <w:rStyle w:val="StyleUnderline"/>
        </w:rPr>
        <w:t>enough to be</w:t>
      </w:r>
      <w:r w:rsidRPr="00A623AA">
        <w:t xml:space="preserve"> </w:t>
      </w:r>
      <w:r w:rsidRPr="00A623AA">
        <w:rPr>
          <w:rStyle w:val="StyleUnderline"/>
        </w:rPr>
        <w:t>of much use to a superintelligent A.I. bent on world domination</w:t>
      </w:r>
      <w:r w:rsidRPr="00A623AA">
        <w:t>. But that could change in the coming decades. If more sophisticated and autonomous robots become commercially viable, we’ll want to think carefully about whether deploying them will make our civilization more vulnerable to misaligned A.I.</w:t>
      </w:r>
    </w:p>
    <w:p w14:paraId="59EE0C99" w14:textId="77777777" w:rsidR="007F760F" w:rsidRPr="00A623AA" w:rsidRDefault="007F760F" w:rsidP="007F760F">
      <w:pPr>
        <w:rPr>
          <w:rStyle w:val="StyleUnderline"/>
        </w:rPr>
      </w:pPr>
      <w:r w:rsidRPr="00A623AA">
        <w:t xml:space="preserve">The bottom line is that </w:t>
      </w:r>
      <w:r w:rsidRPr="00A623AA">
        <w:rPr>
          <w:rStyle w:val="StyleUnderline"/>
        </w:rPr>
        <w:t>it seems easier to</w:t>
      </w:r>
      <w:r w:rsidRPr="00A623AA">
        <w:t xml:space="preserve"> </w:t>
      </w:r>
      <w:r w:rsidRPr="00A623AA">
        <w:rPr>
          <w:rStyle w:val="Emphasis"/>
        </w:rPr>
        <w:t>minimize the harm</w:t>
      </w:r>
      <w:r w:rsidRPr="00A623AA">
        <w:t xml:space="preserve"> a superintelligent </w:t>
      </w:r>
      <w:r w:rsidRPr="00A623AA">
        <w:rPr>
          <w:rStyle w:val="StyleUnderline"/>
        </w:rPr>
        <w:t>A.I. can do than to prevent rogue A.I. systems from existing at all</w:t>
      </w:r>
      <w:r w:rsidRPr="00A623AA">
        <w:t xml:space="preserve">. If superintelligent A.I. is possible, then </w:t>
      </w:r>
      <w:r w:rsidRPr="00A623AA">
        <w:rPr>
          <w:rStyle w:val="StyleUnderline"/>
        </w:rPr>
        <w:t>some</w:t>
      </w:r>
      <w:r w:rsidRPr="00A623AA">
        <w:t xml:space="preserve"> of those </w:t>
      </w:r>
      <w:r w:rsidRPr="00A623AA">
        <w:rPr>
          <w:rStyle w:val="StyleUnderline"/>
        </w:rPr>
        <w:t>A.I.s will have harmful goals</w:t>
      </w:r>
      <w:r w:rsidRPr="00A623AA">
        <w:t xml:space="preserve">, </w:t>
      </w:r>
      <w:r w:rsidRPr="00A623AA">
        <w:rPr>
          <w:rStyle w:val="StyleUnderline"/>
        </w:rPr>
        <w:t>just as every human society has a certain number of criminals</w:t>
      </w:r>
      <w:r w:rsidRPr="00A623AA">
        <w:t xml:space="preserve">. But </w:t>
      </w:r>
      <w:r w:rsidRPr="00A623AA">
        <w:rPr>
          <w:rStyle w:val="StyleUnderline"/>
        </w:rPr>
        <w:t>as long as human beings remain firmly in control of assets</w:t>
      </w:r>
      <w:r w:rsidRPr="00A623AA">
        <w:t xml:space="preserve"> in the physical world, </w:t>
      </w:r>
      <w:r w:rsidRPr="00A623AA">
        <w:rPr>
          <w:rStyle w:val="StyleUnderline"/>
        </w:rPr>
        <w:t>it’s going to be hard for</w:t>
      </w:r>
      <w:r w:rsidRPr="00A623AA">
        <w:t xml:space="preserve"> a hostile </w:t>
      </w:r>
      <w:r w:rsidRPr="00A623AA">
        <w:rPr>
          <w:rStyle w:val="StyleUnderline"/>
        </w:rPr>
        <w:t>A.I. to do too much damage.</w:t>
      </w:r>
    </w:p>
    <w:p w14:paraId="1C663C99" w14:textId="77777777" w:rsidR="007F760F" w:rsidRPr="00A623AA" w:rsidRDefault="007F760F" w:rsidP="007F760F">
      <w:pPr>
        <w:pStyle w:val="Heading4"/>
        <w:rPr>
          <w:rStyle w:val="Style13ptBold"/>
          <w:b/>
          <w:bCs w:val="0"/>
        </w:rPr>
      </w:pPr>
      <w:r w:rsidRPr="00A623AA">
        <w:rPr>
          <w:rStyle w:val="Style13ptBold"/>
        </w:rPr>
        <w:t xml:space="preserve">Space colonization solves extinction – WW3, climate change, AI, and asteroids will create a “dark age” on </w:t>
      </w:r>
      <w:proofErr w:type="gramStart"/>
      <w:r w:rsidRPr="00A623AA">
        <w:rPr>
          <w:rStyle w:val="Style13ptBold"/>
        </w:rPr>
        <w:t>Earth</w:t>
      </w:r>
      <w:proofErr w:type="gramEnd"/>
      <w:r w:rsidRPr="00A623AA">
        <w:rPr>
          <w:rStyle w:val="Style13ptBold"/>
        </w:rPr>
        <w:t xml:space="preserve"> </w:t>
      </w:r>
    </w:p>
    <w:p w14:paraId="192F8C75" w14:textId="77777777" w:rsidR="007F760F" w:rsidRPr="00A623AA" w:rsidRDefault="007F760F" w:rsidP="007F760F">
      <w:r w:rsidRPr="00A623AA">
        <w:rPr>
          <w:rStyle w:val="Style13ptBold"/>
        </w:rPr>
        <w:t>Wall ’18</w:t>
      </w:r>
      <w:r w:rsidRPr="00A623AA">
        <w:t xml:space="preserve"> [Mike; 03/28/2018; Ph.D. in evolutionary biology from the University of Sydney, graduate certificate in science writing from the University of California, Santa Cruz, Senior Space Writer; "Mars Colony Would Be a Hedge Against World War III, Elon Musk Says," Space, https://www.space.com/40112-elon-musk-mars-colony-world-war-3.html //The St. Mark’s School of Texas, Anish Guddati–Class of 2024]</w:t>
      </w:r>
    </w:p>
    <w:p w14:paraId="502C13EF" w14:textId="77777777" w:rsidR="007F760F" w:rsidRPr="00A623AA" w:rsidRDefault="007F760F" w:rsidP="007F760F">
      <w:r w:rsidRPr="00A623AA">
        <w:rPr>
          <w:rStyle w:val="StyleUnderline"/>
        </w:rPr>
        <w:t>Humanity's</w:t>
      </w:r>
      <w:r w:rsidRPr="00A623AA">
        <w:t xml:space="preserve"> </w:t>
      </w:r>
      <w:r w:rsidRPr="00A623AA">
        <w:rPr>
          <w:rStyle w:val="Emphasis"/>
        </w:rPr>
        <w:t>brutal</w:t>
      </w:r>
      <w:r w:rsidRPr="00A623AA">
        <w:t xml:space="preserve"> </w:t>
      </w:r>
      <w:r w:rsidRPr="00A623AA">
        <w:rPr>
          <w:rStyle w:val="StyleUnderline"/>
        </w:rPr>
        <w:t xml:space="preserve">and </w:t>
      </w:r>
      <w:r w:rsidRPr="00A623AA">
        <w:rPr>
          <w:rStyle w:val="Emphasis"/>
        </w:rPr>
        <w:t>bellicose</w:t>
      </w:r>
      <w:r w:rsidRPr="00A623AA">
        <w:t xml:space="preserve"> </w:t>
      </w:r>
      <w:r w:rsidRPr="00A623AA">
        <w:rPr>
          <w:rStyle w:val="StyleUnderline"/>
        </w:rPr>
        <w:t>past provides</w:t>
      </w:r>
      <w:r w:rsidRPr="00A623AA">
        <w:t xml:space="preserve"> </w:t>
      </w:r>
      <w:r w:rsidRPr="00A623AA">
        <w:rPr>
          <w:rStyle w:val="StyleUnderline"/>
        </w:rPr>
        <w:t>ample justification</w:t>
      </w:r>
      <w:r w:rsidRPr="00A623AA">
        <w:t xml:space="preserve"> </w:t>
      </w:r>
      <w:r w:rsidRPr="00A623AA">
        <w:rPr>
          <w:rStyle w:val="StyleUnderline"/>
        </w:rPr>
        <w:t>for pursuing settlements on the moon and Mars</w:t>
      </w:r>
      <w:r w:rsidRPr="00A623AA">
        <w:t>, Elon Musk says.</w:t>
      </w:r>
    </w:p>
    <w:p w14:paraId="460590D7" w14:textId="77777777" w:rsidR="007F760F" w:rsidRPr="00A623AA" w:rsidRDefault="007F760F" w:rsidP="007F760F">
      <w:r w:rsidRPr="00A623AA">
        <w:lastRenderedPageBreak/>
        <w:t xml:space="preserve">The billionaire entrepreneur has long stressed that he founded SpaceX in 2002 primarily </w:t>
      </w:r>
      <w:r w:rsidRPr="00A623AA">
        <w:rPr>
          <w:rStyle w:val="StyleUnderline"/>
        </w:rPr>
        <w:t>to</w:t>
      </w:r>
      <w:r w:rsidRPr="00A623AA">
        <w:t xml:space="preserve"> help </w:t>
      </w:r>
      <w:r w:rsidRPr="00A623AA">
        <w:rPr>
          <w:rStyle w:val="StyleUnderline"/>
        </w:rPr>
        <w:t>make humanity a multiplanet species</w:t>
      </w:r>
      <w:r w:rsidRPr="00A623AA">
        <w:t xml:space="preserve"> — a giant leap that </w:t>
      </w:r>
      <w:r w:rsidRPr="00A623AA">
        <w:rPr>
          <w:rStyle w:val="StyleUnderline"/>
        </w:rPr>
        <w:t>would render us much less vulnerable to</w:t>
      </w:r>
      <w:r w:rsidRPr="00A623AA">
        <w:t xml:space="preserve"> </w:t>
      </w:r>
      <w:r w:rsidRPr="00A623AA">
        <w:rPr>
          <w:rStyle w:val="Emphasis"/>
        </w:rPr>
        <w:t>extinction.</w:t>
      </w:r>
      <w:r w:rsidRPr="00A623AA">
        <w:t xml:space="preserve"> </w:t>
      </w:r>
    </w:p>
    <w:p w14:paraId="5E9259DA" w14:textId="77777777" w:rsidR="007F760F" w:rsidRPr="00A623AA" w:rsidRDefault="007F760F" w:rsidP="007F760F">
      <w:r w:rsidRPr="00A623AA">
        <w:rPr>
          <w:rStyle w:val="StyleUnderline"/>
        </w:rPr>
        <w:t>Human civilization faces many grave threats</w:t>
      </w:r>
      <w:r w:rsidRPr="00A623AA">
        <w:t xml:space="preserve"> </w:t>
      </w:r>
      <w:r w:rsidRPr="00A623AA">
        <w:rPr>
          <w:rStyle w:val="StyleUnderline"/>
        </w:rPr>
        <w:t>over the long</w:t>
      </w:r>
      <w:r w:rsidRPr="00A623AA">
        <w:t xml:space="preserve"> </w:t>
      </w:r>
      <w:r w:rsidRPr="00A623AA">
        <w:rPr>
          <w:rStyle w:val="StyleUnderline"/>
        </w:rPr>
        <w:t>haul</w:t>
      </w:r>
      <w:r w:rsidRPr="00A623AA">
        <w:t xml:space="preserve">, </w:t>
      </w:r>
      <w:r w:rsidRPr="00A623AA">
        <w:rPr>
          <w:rStyle w:val="StyleUnderline"/>
        </w:rPr>
        <w:t>from</w:t>
      </w:r>
      <w:r w:rsidRPr="00A623AA">
        <w:t xml:space="preserve"> </w:t>
      </w:r>
      <w:r w:rsidRPr="00A623AA">
        <w:rPr>
          <w:rStyle w:val="Emphasis"/>
        </w:rPr>
        <w:t>asteroid strikes</w:t>
      </w:r>
      <w:r w:rsidRPr="00A623AA">
        <w:t xml:space="preserve"> </w:t>
      </w:r>
      <w:r w:rsidRPr="00A623AA">
        <w:rPr>
          <w:rStyle w:val="StyleUnderline"/>
        </w:rPr>
        <w:t>and</w:t>
      </w:r>
      <w:r w:rsidRPr="00A623AA">
        <w:t xml:space="preserve"> </w:t>
      </w:r>
      <w:r w:rsidRPr="00A623AA">
        <w:rPr>
          <w:rStyle w:val="Emphasis"/>
        </w:rPr>
        <w:t>climate change</w:t>
      </w:r>
      <w:r w:rsidRPr="00A623AA">
        <w:t xml:space="preserve"> </w:t>
      </w:r>
      <w:r w:rsidRPr="00A623AA">
        <w:rPr>
          <w:rStyle w:val="StyleUnderline"/>
        </w:rPr>
        <w:t>to</w:t>
      </w:r>
      <w:r w:rsidRPr="00A623AA">
        <w:t xml:space="preserve"> </w:t>
      </w:r>
      <w:r w:rsidRPr="00A623AA">
        <w:rPr>
          <w:rStyle w:val="Emphasis"/>
        </w:rPr>
        <w:t>a</w:t>
      </w:r>
      <w:r w:rsidRPr="00A623AA">
        <w:t xml:space="preserve">rtificial </w:t>
      </w:r>
      <w:r w:rsidRPr="00A623AA">
        <w:rPr>
          <w:rStyle w:val="Emphasis"/>
        </w:rPr>
        <w:t>i</w:t>
      </w:r>
      <w:r w:rsidRPr="00A623AA">
        <w:t xml:space="preserve">ntelligence </w:t>
      </w:r>
      <w:r w:rsidRPr="00A623AA">
        <w:rPr>
          <w:rStyle w:val="StyleUnderline"/>
        </w:rPr>
        <w:t>run amok</w:t>
      </w:r>
      <w:r w:rsidRPr="00A623AA">
        <w:t xml:space="preserve">, </w:t>
      </w:r>
      <w:r w:rsidRPr="00A623AA">
        <w:rPr>
          <w:rStyle w:val="StyleUnderline"/>
        </w:rPr>
        <w:t>Musk</w:t>
      </w:r>
      <w:r w:rsidRPr="00A623AA">
        <w:t xml:space="preserve"> has </w:t>
      </w:r>
      <w:r w:rsidRPr="00A623AA">
        <w:rPr>
          <w:rStyle w:val="StyleUnderline"/>
        </w:rPr>
        <w:t>said</w:t>
      </w:r>
      <w:r w:rsidRPr="00A623AA">
        <w:t xml:space="preserve"> over the years. And he recently highlighted our </w:t>
      </w:r>
      <w:r w:rsidRPr="00A623AA">
        <w:rPr>
          <w:rStyle w:val="StyleUnderline"/>
        </w:rPr>
        <w:t>well-documented inability to get along with each other as another frightening factor</w:t>
      </w:r>
      <w:r w:rsidRPr="00A623AA">
        <w:t>. [The BFR: SpaceX's Mars Colony Plan in Images]</w:t>
      </w:r>
    </w:p>
    <w:p w14:paraId="2F8DE08E" w14:textId="77777777" w:rsidR="007F760F" w:rsidRPr="00A623AA" w:rsidRDefault="007F760F" w:rsidP="007F760F">
      <w:r w:rsidRPr="00A623AA">
        <w:rPr>
          <w:rStyle w:val="StyleUnderline"/>
        </w:rPr>
        <w:t>"Last century</w:t>
      </w:r>
      <w:r w:rsidRPr="00A623AA">
        <w:t xml:space="preserve">, </w:t>
      </w:r>
      <w:r w:rsidRPr="00A623AA">
        <w:rPr>
          <w:rStyle w:val="StyleUnderline"/>
        </w:rPr>
        <w:t>we had</w:t>
      </w:r>
      <w:r w:rsidRPr="00A623AA">
        <w:t xml:space="preserve"> </w:t>
      </w:r>
      <w:r w:rsidRPr="00A623AA">
        <w:rPr>
          <w:rStyle w:val="Emphasis"/>
        </w:rPr>
        <w:t>two massive world wars</w:t>
      </w:r>
      <w:r w:rsidRPr="00A623AA">
        <w:t xml:space="preserve"> — three if you count the Cold War," Musk said earlier this month at the SXSW festival in Austin, Texas. "I think it's </w:t>
      </w:r>
      <w:r w:rsidRPr="00A623AA">
        <w:rPr>
          <w:rStyle w:val="StyleUnderline"/>
        </w:rPr>
        <w:t>unlikely</w:t>
      </w:r>
      <w:r w:rsidRPr="00A623AA">
        <w:t xml:space="preserve"> that </w:t>
      </w:r>
      <w:r w:rsidRPr="00A623AA">
        <w:rPr>
          <w:rStyle w:val="StyleUnderline"/>
        </w:rPr>
        <w:t>we'll never have another world war again."</w:t>
      </w:r>
      <w:r w:rsidRPr="00A623AA">
        <w:t xml:space="preserve"> </w:t>
      </w:r>
    </w:p>
    <w:p w14:paraId="70EC71B0" w14:textId="77777777" w:rsidR="007F760F" w:rsidRPr="00A623AA" w:rsidRDefault="007F760F" w:rsidP="007F760F">
      <w:r w:rsidRPr="00A623AA">
        <w:t xml:space="preserve">He emphasized that he's not predicting an imminent global conflict, only that </w:t>
      </w:r>
      <w:r w:rsidRPr="00A623AA">
        <w:rPr>
          <w:rStyle w:val="StyleUnderline"/>
        </w:rPr>
        <w:t>one is likely to occur</w:t>
      </w:r>
      <w:r w:rsidRPr="00A623AA">
        <w:t xml:space="preserve"> at some point </w:t>
      </w:r>
      <w:r w:rsidRPr="00A623AA">
        <w:rPr>
          <w:rStyle w:val="StyleUnderline"/>
        </w:rPr>
        <w:t>in the future</w:t>
      </w:r>
      <w:r w:rsidRPr="00A623AA">
        <w:t xml:space="preserve">, </w:t>
      </w:r>
      <w:r w:rsidRPr="00A623AA">
        <w:rPr>
          <w:rStyle w:val="StyleUnderline"/>
        </w:rPr>
        <w:t>given humanity's track record</w:t>
      </w:r>
      <w:r w:rsidRPr="00A623AA">
        <w:t xml:space="preserve">. If and </w:t>
      </w:r>
      <w:r w:rsidRPr="00A623AA">
        <w:rPr>
          <w:rStyle w:val="StyleUnderline"/>
        </w:rPr>
        <w:t>when that</w:t>
      </w:r>
      <w:r w:rsidRPr="00A623AA">
        <w:t xml:space="preserve"> next big war </w:t>
      </w:r>
      <w:r w:rsidRPr="00A623AA">
        <w:rPr>
          <w:rStyle w:val="StyleUnderline"/>
        </w:rPr>
        <w:t>occurs</w:t>
      </w:r>
      <w:r w:rsidRPr="00A623AA">
        <w:t xml:space="preserve">, </w:t>
      </w:r>
      <w:r w:rsidRPr="00A623AA">
        <w:rPr>
          <w:rStyle w:val="StyleUnderline"/>
        </w:rPr>
        <w:t>Musk</w:t>
      </w:r>
      <w:r w:rsidRPr="00A623AA">
        <w:t xml:space="preserve"> </w:t>
      </w:r>
      <w:r w:rsidRPr="00A623AA">
        <w:rPr>
          <w:rStyle w:val="StyleUnderline"/>
        </w:rPr>
        <w:t>added</w:t>
      </w:r>
      <w:r w:rsidRPr="00A623AA">
        <w:t xml:space="preserve">, </w:t>
      </w:r>
      <w:r w:rsidRPr="00A623AA">
        <w:rPr>
          <w:rStyle w:val="StyleUnderline"/>
        </w:rPr>
        <w:t>it could usher in a planet-wide</w:t>
      </w:r>
      <w:r w:rsidRPr="00A623AA">
        <w:t xml:space="preserve"> </w:t>
      </w:r>
      <w:r w:rsidRPr="00A623AA">
        <w:rPr>
          <w:rStyle w:val="Emphasis"/>
        </w:rPr>
        <w:t>"dark ages."</w:t>
      </w:r>
      <w:r w:rsidRPr="00A623AA">
        <w:t xml:space="preserve"> </w:t>
      </w:r>
    </w:p>
    <w:p w14:paraId="39D25F6E" w14:textId="77777777" w:rsidR="007F760F" w:rsidRPr="00A623AA" w:rsidRDefault="007F760F" w:rsidP="007F760F">
      <w:r w:rsidRPr="00A623AA">
        <w:t xml:space="preserve">"Then we want to </w:t>
      </w:r>
      <w:r w:rsidRPr="00A623AA">
        <w:rPr>
          <w:rStyle w:val="StyleUnderline"/>
        </w:rPr>
        <w:t>make sure</w:t>
      </w:r>
      <w:r w:rsidRPr="00A623AA">
        <w:t xml:space="preserve"> that </w:t>
      </w:r>
      <w:r w:rsidRPr="00A623AA">
        <w:rPr>
          <w:rStyle w:val="StyleUnderline"/>
        </w:rPr>
        <w:t>there's enough of a</w:t>
      </w:r>
      <w:r w:rsidRPr="00A623AA">
        <w:t xml:space="preserve"> </w:t>
      </w:r>
      <w:r w:rsidRPr="00A623AA">
        <w:rPr>
          <w:rStyle w:val="Emphasis"/>
        </w:rPr>
        <w:t>seed of human civilization</w:t>
      </w:r>
      <w:r w:rsidRPr="00A623AA">
        <w:t xml:space="preserve"> </w:t>
      </w:r>
      <w:r w:rsidRPr="00A623AA">
        <w:rPr>
          <w:rStyle w:val="StyleUnderline"/>
        </w:rPr>
        <w:t>somewhere</w:t>
      </w:r>
      <w:r w:rsidRPr="00A623AA">
        <w:t xml:space="preserve"> else </w:t>
      </w:r>
      <w:r w:rsidRPr="00A623AA">
        <w:rPr>
          <w:rStyle w:val="StyleUnderline"/>
        </w:rPr>
        <w:t>to bring civilization back</w:t>
      </w:r>
      <w:r w:rsidRPr="00A623AA">
        <w:t xml:space="preserve"> </w:t>
      </w:r>
      <w:r w:rsidRPr="00A623AA">
        <w:rPr>
          <w:rStyle w:val="StyleUnderline"/>
        </w:rPr>
        <w:t>and</w:t>
      </w:r>
      <w:r w:rsidRPr="00A623AA">
        <w:t xml:space="preserve"> perhaps </w:t>
      </w:r>
      <w:r w:rsidRPr="00A623AA">
        <w:rPr>
          <w:rStyle w:val="StyleUnderline"/>
        </w:rPr>
        <w:t>shorten the</w:t>
      </w:r>
      <w:r w:rsidRPr="00A623AA">
        <w:t xml:space="preserve"> length of the </w:t>
      </w:r>
      <w:r w:rsidRPr="00A623AA">
        <w:rPr>
          <w:rStyle w:val="StyleUnderline"/>
        </w:rPr>
        <w:t>dark ages,"</w:t>
      </w:r>
      <w:r w:rsidRPr="00A623AA">
        <w:t xml:space="preserve"> he said. "I think </w:t>
      </w:r>
      <w:r w:rsidRPr="00A623AA">
        <w:rPr>
          <w:rStyle w:val="StyleUnderline"/>
        </w:rPr>
        <w:t>a moon</w:t>
      </w:r>
      <w:r w:rsidRPr="00A623AA">
        <w:t xml:space="preserve"> base </w:t>
      </w:r>
      <w:r w:rsidRPr="00A623AA">
        <w:rPr>
          <w:rStyle w:val="StyleUnderline"/>
        </w:rPr>
        <w:t>and</w:t>
      </w:r>
      <w:r w:rsidRPr="00A623AA">
        <w:t xml:space="preserve"> a </w:t>
      </w:r>
      <w:r w:rsidRPr="00A623AA">
        <w:rPr>
          <w:rStyle w:val="StyleUnderline"/>
        </w:rPr>
        <w:t>Mars base</w:t>
      </w:r>
      <w:r w:rsidRPr="00A623AA">
        <w:t xml:space="preserve"> that </w:t>
      </w:r>
      <w:r w:rsidRPr="00A623AA">
        <w:rPr>
          <w:rStyle w:val="StyleUnderline"/>
        </w:rPr>
        <w:t>could</w:t>
      </w:r>
      <w:r w:rsidRPr="00A623AA">
        <w:t xml:space="preserve"> perhaps help </w:t>
      </w:r>
      <w:r w:rsidRPr="00A623AA">
        <w:rPr>
          <w:rStyle w:val="StyleUnderline"/>
        </w:rPr>
        <w:t>regenerate life</w:t>
      </w:r>
      <w:r w:rsidRPr="00A623AA">
        <w:t xml:space="preserve"> back here </w:t>
      </w:r>
      <w:r w:rsidRPr="00A623AA">
        <w:rPr>
          <w:rStyle w:val="StyleUnderline"/>
        </w:rPr>
        <w:t>on Earth</w:t>
      </w:r>
      <w:r w:rsidRPr="00A623AA">
        <w:t xml:space="preserve"> would be really important, and to </w:t>
      </w:r>
      <w:r w:rsidRPr="00A623AA">
        <w:rPr>
          <w:rStyle w:val="StyleUnderline"/>
        </w:rPr>
        <w:t>get that done before</w:t>
      </w:r>
      <w:r w:rsidRPr="00A623AA">
        <w:t xml:space="preserve"> a possible </w:t>
      </w:r>
      <w:r w:rsidRPr="00A623AA">
        <w:rPr>
          <w:rStyle w:val="Emphasis"/>
        </w:rPr>
        <w:t>World War III."</w:t>
      </w:r>
    </w:p>
    <w:p w14:paraId="56A3C76A" w14:textId="77777777" w:rsidR="007F760F" w:rsidRPr="00A623AA" w:rsidRDefault="007F760F" w:rsidP="007F760F">
      <w:r w:rsidRPr="00A623AA">
        <w:t xml:space="preserve">A Mars base would be a sturdier civilization bulwark than a moon settlement because the Red Planet is farther from Earth, Musk added. But it's worth setting up shop on both worlds, as </w:t>
      </w:r>
      <w:r w:rsidRPr="00A623AA">
        <w:rPr>
          <w:rStyle w:val="StyleUnderline"/>
        </w:rPr>
        <w:t xml:space="preserve">each outpost would </w:t>
      </w:r>
      <w:proofErr w:type="gramStart"/>
      <w:r w:rsidRPr="00A623AA">
        <w:rPr>
          <w:rStyle w:val="StyleUnderline"/>
        </w:rPr>
        <w:t>thin</w:t>
      </w:r>
      <w:proofErr w:type="gramEnd"/>
      <w:r w:rsidRPr="00A623AA">
        <w:rPr>
          <w:rStyle w:val="StyleUnderline"/>
        </w:rPr>
        <w:t xml:space="preserve"> our risk</w:t>
      </w:r>
      <w:r w:rsidRPr="00A623AA">
        <w:t>, he said.</w:t>
      </w:r>
    </w:p>
    <w:p w14:paraId="64262025" w14:textId="77777777" w:rsidR="007F760F" w:rsidRPr="00A623AA" w:rsidRDefault="007F760F" w:rsidP="007F760F">
      <w:r w:rsidRPr="00A623AA">
        <w:t>Musk isn't all talk on this topic; SpaceX is developing a huge, reusable rocket-spaceship combo called the BFR, with the chief aim of making Mars colonization economically feasible. Musk unveiled the latest plans for this transportation system at a conference in Australia last September, and he gave a brief progress update at SXSW.</w:t>
      </w:r>
    </w:p>
    <w:p w14:paraId="25AC2833" w14:textId="77777777" w:rsidR="007F760F" w:rsidRPr="00A623AA" w:rsidRDefault="007F760F" w:rsidP="007F760F">
      <w:r w:rsidRPr="00A623AA">
        <w:t>Musk has previously said that, if everything goes well with the BFR's development, the first crewed flights to Mars could lift off in the 2020s.</w:t>
      </w:r>
    </w:p>
    <w:p w14:paraId="588EF090" w14:textId="77777777" w:rsidR="007F760F" w:rsidRPr="00A623AA" w:rsidRDefault="007F760F" w:rsidP="007F760F">
      <w:r w:rsidRPr="00A623AA">
        <w:t>And g</w:t>
      </w:r>
      <w:r w:rsidRPr="00A623AA">
        <w:rPr>
          <w:rStyle w:val="StyleUnderline"/>
        </w:rPr>
        <w:t>etting back to</w:t>
      </w:r>
      <w:r w:rsidRPr="00A623AA">
        <w:t xml:space="preserve"> </w:t>
      </w:r>
      <w:r w:rsidRPr="00A623AA">
        <w:rPr>
          <w:rStyle w:val="Emphasis"/>
        </w:rPr>
        <w:t>existential threats</w:t>
      </w:r>
      <w:r w:rsidRPr="00A623AA">
        <w:t xml:space="preserve">: </w:t>
      </w:r>
      <w:r w:rsidRPr="00A623AA">
        <w:rPr>
          <w:rStyle w:val="StyleUnderline"/>
        </w:rPr>
        <w:t>A global war and accompanying dark ages aren't at the top of</w:t>
      </w:r>
      <w:r w:rsidRPr="00A623AA">
        <w:t xml:space="preserve"> Musk's list of </w:t>
      </w:r>
      <w:r w:rsidRPr="00A623AA">
        <w:rPr>
          <w:rStyle w:val="StyleUnderline"/>
        </w:rPr>
        <w:t>concerns</w:t>
      </w:r>
      <w:r w:rsidRPr="00A623AA">
        <w:t xml:space="preserve">. At SXSW, </w:t>
      </w:r>
      <w:r w:rsidRPr="00A623AA">
        <w:rPr>
          <w:rStyle w:val="StyleUnderline"/>
        </w:rPr>
        <w:t>he sounded the alarm</w:t>
      </w:r>
      <w:r w:rsidRPr="00A623AA">
        <w:t xml:space="preserve"> once again </w:t>
      </w:r>
      <w:r w:rsidRPr="00A623AA">
        <w:rPr>
          <w:rStyle w:val="StyleUnderline"/>
        </w:rPr>
        <w:t>about</w:t>
      </w:r>
      <w:r w:rsidRPr="00A623AA">
        <w:t xml:space="preserve"> artificial intelligence (</w:t>
      </w:r>
      <w:r w:rsidRPr="00A623AA">
        <w:rPr>
          <w:rStyle w:val="StyleUnderline"/>
        </w:rPr>
        <w:t>AI</w:t>
      </w:r>
      <w:r w:rsidRPr="00A623AA">
        <w:t>) and called for some form of public regulation of the rapidly advancing technology.</w:t>
      </w:r>
    </w:p>
    <w:p w14:paraId="7EAF9B73" w14:textId="77777777" w:rsidR="007F760F" w:rsidRPr="00A623AA" w:rsidRDefault="007F760F" w:rsidP="007F760F">
      <w:r w:rsidRPr="00A623AA">
        <w:rPr>
          <w:rStyle w:val="StyleUnderline"/>
        </w:rPr>
        <w:t>"The danger of AI is</w:t>
      </w:r>
      <w:r w:rsidRPr="00A623AA">
        <w:t xml:space="preserve"> </w:t>
      </w:r>
      <w:r w:rsidRPr="00A623AA">
        <w:rPr>
          <w:rStyle w:val="Emphasis"/>
        </w:rPr>
        <w:t>much greater</w:t>
      </w:r>
      <w:r w:rsidRPr="00A623AA">
        <w:t xml:space="preserve"> </w:t>
      </w:r>
      <w:r w:rsidRPr="00A623AA">
        <w:rPr>
          <w:rStyle w:val="StyleUnderline"/>
        </w:rPr>
        <w:t>than the danger of nuclear warheads</w:t>
      </w:r>
      <w:r w:rsidRPr="00A623AA">
        <w:t xml:space="preserve">, </w:t>
      </w:r>
      <w:r w:rsidRPr="00A623AA">
        <w:rPr>
          <w:rStyle w:val="StyleUnderline"/>
        </w:rPr>
        <w:t>by a lot</w:t>
      </w:r>
      <w:r w:rsidRPr="00A623AA">
        <w:t xml:space="preserve">, and </w:t>
      </w:r>
      <w:r w:rsidRPr="00A623AA">
        <w:rPr>
          <w:rStyle w:val="StyleUnderline"/>
        </w:rPr>
        <w:t>nobody would suggest</w:t>
      </w:r>
      <w:r w:rsidRPr="00A623AA">
        <w:t xml:space="preserve"> that </w:t>
      </w:r>
      <w:r w:rsidRPr="00A623AA">
        <w:rPr>
          <w:rStyle w:val="StyleUnderline"/>
        </w:rPr>
        <w:t>we allow anyone to</w:t>
      </w:r>
      <w:r w:rsidRPr="00A623AA">
        <w:t xml:space="preserve"> just </w:t>
      </w:r>
      <w:r w:rsidRPr="00A623AA">
        <w:rPr>
          <w:rStyle w:val="StyleUnderline"/>
        </w:rPr>
        <w:t>build nuclear warheads</w:t>
      </w:r>
      <w:r w:rsidRPr="00A623AA">
        <w:t xml:space="preserve"> if they want. That would be insane," he said. </w:t>
      </w:r>
    </w:p>
    <w:p w14:paraId="31EB947F" w14:textId="77777777" w:rsidR="007F760F" w:rsidRPr="00A623AA" w:rsidRDefault="007F760F" w:rsidP="007F760F"/>
    <w:p w14:paraId="35ACA095" w14:textId="77777777" w:rsidR="007F760F" w:rsidRPr="00A623AA" w:rsidRDefault="007F760F" w:rsidP="007F760F">
      <w:pPr>
        <w:pStyle w:val="Heading3"/>
      </w:pPr>
      <w:r w:rsidRPr="00A623AA">
        <w:lastRenderedPageBreak/>
        <w:t>AT: Space Col---Aliens</w:t>
      </w:r>
    </w:p>
    <w:p w14:paraId="3A9942CE" w14:textId="77777777" w:rsidR="007F760F" w:rsidRPr="00A623AA" w:rsidRDefault="007F760F" w:rsidP="007F760F">
      <w:pPr>
        <w:pStyle w:val="Heading4"/>
      </w:pPr>
      <w:r w:rsidRPr="00A623AA">
        <w:t xml:space="preserve">Aliens are </w:t>
      </w:r>
      <w:r w:rsidRPr="00A623AA">
        <w:rPr>
          <w:u w:val="single"/>
        </w:rPr>
        <w:t>fake</w:t>
      </w:r>
      <w:r w:rsidRPr="00A623AA">
        <w:t xml:space="preserve"> – statistical analysis </w:t>
      </w:r>
      <w:proofErr w:type="gramStart"/>
      <w:r w:rsidRPr="00A623AA">
        <w:rPr>
          <w:u w:val="single"/>
        </w:rPr>
        <w:t>proves</w:t>
      </w:r>
      <w:proofErr w:type="gramEnd"/>
    </w:p>
    <w:p w14:paraId="24A4A80A" w14:textId="77777777" w:rsidR="007F760F" w:rsidRPr="00A623AA" w:rsidRDefault="007F760F" w:rsidP="007F760F">
      <w:r w:rsidRPr="00A623AA">
        <w:rPr>
          <w:rStyle w:val="Style13ptBold"/>
        </w:rPr>
        <w:t>Al-Khalili ’18</w:t>
      </w:r>
      <w:r w:rsidRPr="00A623AA">
        <w:t xml:space="preserve"> [Jim; 06/27/2018; professor of physics and professor of the public engagement in science at the University of Surrey; "Aliens may not exist – but that’s good news for our survival," The Guardian, https://www.theguardian.com/commentisfree/2018/jun/27/aliens-exist-survival-universe-jim-alkhalili //The St. Mark’s School of Texas, Anish Guddati–Class of 2024]</w:t>
      </w:r>
    </w:p>
    <w:p w14:paraId="5BCF3AE2" w14:textId="77777777" w:rsidR="007F760F" w:rsidRPr="00A623AA" w:rsidRDefault="007F760F" w:rsidP="007F760F">
      <w:proofErr w:type="gramStart"/>
      <w:r w:rsidRPr="00A623AA">
        <w:t>Now</w:t>
      </w:r>
      <w:proofErr w:type="gramEnd"/>
      <w:r w:rsidRPr="00A623AA">
        <w:t xml:space="preserve"> however, </w:t>
      </w:r>
      <w:r w:rsidRPr="00A623AA">
        <w:rPr>
          <w:rStyle w:val="StyleUnderline"/>
        </w:rPr>
        <w:t>scientists</w:t>
      </w:r>
      <w:r w:rsidRPr="00A623AA">
        <w:t xml:space="preserve"> </w:t>
      </w:r>
      <w:r w:rsidRPr="00A623AA">
        <w:rPr>
          <w:rStyle w:val="StyleUnderline"/>
        </w:rPr>
        <w:t xml:space="preserve">at </w:t>
      </w:r>
      <w:r w:rsidRPr="00A623AA">
        <w:t xml:space="preserve">the wonderfully named Future of Humanity Institute in </w:t>
      </w:r>
      <w:r w:rsidRPr="00A623AA">
        <w:rPr>
          <w:rStyle w:val="StyleUnderline"/>
        </w:rPr>
        <w:t>Oxford</w:t>
      </w:r>
      <w:r w:rsidRPr="00A623AA">
        <w:t xml:space="preserve"> have </w:t>
      </w:r>
      <w:r w:rsidRPr="00A623AA">
        <w:rPr>
          <w:rStyle w:val="Emphasis"/>
        </w:rPr>
        <w:t>poured cold water</w:t>
      </w:r>
      <w:r w:rsidRPr="00A623AA">
        <w:t xml:space="preserve"> </w:t>
      </w:r>
      <w:r w:rsidRPr="00A623AA">
        <w:rPr>
          <w:rStyle w:val="StyleUnderline"/>
        </w:rPr>
        <w:t>on</w:t>
      </w:r>
      <w:r w:rsidRPr="00A623AA">
        <w:t xml:space="preserve"> Hawking’s and others’ </w:t>
      </w:r>
      <w:r w:rsidRPr="00A623AA">
        <w:rPr>
          <w:rStyle w:val="StyleUnderline"/>
        </w:rPr>
        <w:t>optimism</w:t>
      </w:r>
      <w:r w:rsidRPr="00A623AA">
        <w:t xml:space="preserve">. </w:t>
      </w:r>
      <w:r w:rsidRPr="00A623AA">
        <w:rPr>
          <w:rStyle w:val="StyleUnderline"/>
        </w:rPr>
        <w:t>They</w:t>
      </w:r>
      <w:r w:rsidRPr="00A623AA">
        <w:t xml:space="preserve"> have </w:t>
      </w:r>
      <w:r w:rsidRPr="00A623AA">
        <w:rPr>
          <w:rStyle w:val="StyleUnderline"/>
        </w:rPr>
        <w:t>carried out a</w:t>
      </w:r>
      <w:r w:rsidRPr="00A623AA">
        <w:t xml:space="preserve"> </w:t>
      </w:r>
      <w:r w:rsidRPr="00A623AA">
        <w:rPr>
          <w:rStyle w:val="Emphasis"/>
        </w:rPr>
        <w:t>thoughtful statistical analysis</w:t>
      </w:r>
      <w:r w:rsidRPr="00A623AA">
        <w:t xml:space="preserve"> by </w:t>
      </w:r>
      <w:r w:rsidRPr="00A623AA">
        <w:rPr>
          <w:rStyle w:val="StyleUnderline"/>
        </w:rPr>
        <w:t>dissecting a</w:t>
      </w:r>
      <w:r w:rsidRPr="00A623AA">
        <w:t xml:space="preserve"> </w:t>
      </w:r>
      <w:r w:rsidRPr="00A623AA">
        <w:rPr>
          <w:rStyle w:val="Emphasis"/>
        </w:rPr>
        <w:t>mathematical relation</w:t>
      </w:r>
      <w:r w:rsidRPr="00A623AA">
        <w:t xml:space="preserve"> known as the Drake equation, which allows us </w:t>
      </w:r>
      <w:r w:rsidRPr="00A623AA">
        <w:rPr>
          <w:rStyle w:val="StyleUnderline"/>
        </w:rPr>
        <w:t>to calculate the probability of extraterrestrial life</w:t>
      </w:r>
      <w:r w:rsidRPr="00A623AA">
        <w:t xml:space="preserve"> </w:t>
      </w:r>
      <w:r w:rsidRPr="00A623AA">
        <w:rPr>
          <w:rStyle w:val="StyleUnderline"/>
        </w:rPr>
        <w:t>based on the combined probabilities of all the ingredients for life being in place</w:t>
      </w:r>
      <w:r w:rsidRPr="00A623AA">
        <w:t>.</w:t>
      </w:r>
    </w:p>
    <w:p w14:paraId="3812D33C" w14:textId="77777777" w:rsidR="007F760F" w:rsidRPr="00A623AA" w:rsidRDefault="007F760F" w:rsidP="007F760F">
      <w:r w:rsidRPr="00A623AA">
        <w:t xml:space="preserve">Let me make clear at the outset that the Drake equation is not very scientific, for the sole reason that some of the factors that need to be fed into it are pure guesswork at this stage. Not the least of these is the big question: given all the things we believe are necessary for life (a source of energy, liquid </w:t>
      </w:r>
      <w:proofErr w:type="gramStart"/>
      <w:r w:rsidRPr="00A623AA">
        <w:t>water</w:t>
      </w:r>
      <w:proofErr w:type="gramEnd"/>
      <w:r w:rsidRPr="00A623AA">
        <w:t xml:space="preserve"> and organic molecules), </w:t>
      </w:r>
      <w:r w:rsidRPr="00A623AA">
        <w:rPr>
          <w:rStyle w:val="StyleUnderline"/>
        </w:rPr>
        <w:t>how likely is it that life will emerge?</w:t>
      </w:r>
    </w:p>
    <w:p w14:paraId="453E6430" w14:textId="77777777" w:rsidR="007F760F" w:rsidRPr="00A623AA" w:rsidRDefault="007F760F" w:rsidP="007F760F">
      <w:r w:rsidRPr="00A623AA">
        <w:t xml:space="preserve">The authors of the new study offer two insights, one pessimistic and the other </w:t>
      </w:r>
      <w:proofErr w:type="gramStart"/>
      <w:r w:rsidRPr="00A623AA">
        <w:t>more cheery</w:t>
      </w:r>
      <w:proofErr w:type="gramEnd"/>
      <w:r w:rsidRPr="00A623AA">
        <w:t xml:space="preserve">. The first is that Fermi’s paradox is easy to resolve. The reason we have not had any messages from ET is because, well, </w:t>
      </w:r>
      <w:r w:rsidRPr="00A623AA">
        <w:rPr>
          <w:rStyle w:val="StyleUnderline"/>
        </w:rPr>
        <w:t>there is no ET out there</w:t>
      </w:r>
      <w:r w:rsidRPr="00A623AA">
        <w:t xml:space="preserve">. They calculate </w:t>
      </w:r>
      <w:r w:rsidRPr="00A623AA">
        <w:rPr>
          <w:rStyle w:val="StyleUnderline"/>
        </w:rPr>
        <w:t xml:space="preserve">the </w:t>
      </w:r>
      <w:proofErr w:type="gramStart"/>
      <w:r w:rsidRPr="00A623AA">
        <w:rPr>
          <w:rStyle w:val="StyleUnderline"/>
        </w:rPr>
        <w:t>probability</w:t>
      </w:r>
      <w:proofErr w:type="gramEnd"/>
      <w:r w:rsidRPr="00A623AA">
        <w:rPr>
          <w:rStyle w:val="StyleUnderline"/>
        </w:rPr>
        <w:t xml:space="preserve"> we are alone</w:t>
      </w:r>
      <w:r w:rsidRPr="00A623AA">
        <w:t xml:space="preserve"> in the universe </w:t>
      </w:r>
      <w:r w:rsidRPr="00A623AA">
        <w:rPr>
          <w:rStyle w:val="StyleUnderline"/>
        </w:rPr>
        <w:t>to be in the range of</w:t>
      </w:r>
      <w:r w:rsidRPr="00A623AA">
        <w:t xml:space="preserve"> </w:t>
      </w:r>
      <w:r w:rsidRPr="00A623AA">
        <w:rPr>
          <w:rStyle w:val="StyleUnderline"/>
        </w:rPr>
        <w:t>39%–85%</w:t>
      </w:r>
      <w:r w:rsidRPr="00A623AA">
        <w:t xml:space="preserve"> and </w:t>
      </w:r>
      <w:r w:rsidRPr="00A623AA">
        <w:rPr>
          <w:rStyle w:val="StyleUnderline"/>
        </w:rPr>
        <w:t>the probability</w:t>
      </w:r>
      <w:r w:rsidRPr="00A623AA">
        <w:t xml:space="preserve"> that </w:t>
      </w:r>
      <w:r w:rsidRPr="00A623AA">
        <w:rPr>
          <w:rStyle w:val="StyleUnderline"/>
        </w:rPr>
        <w:t>we are alone in our own galaxy to be between</w:t>
      </w:r>
      <w:r w:rsidRPr="00A623AA">
        <w:t xml:space="preserve"> </w:t>
      </w:r>
      <w:r w:rsidRPr="00A623AA">
        <w:rPr>
          <w:rStyle w:val="StyleUnderline"/>
        </w:rPr>
        <w:t>53% and</w:t>
      </w:r>
      <w:r w:rsidRPr="00A623AA">
        <w:t xml:space="preserve"> </w:t>
      </w:r>
      <w:r w:rsidRPr="00A623AA">
        <w:rPr>
          <w:rStyle w:val="Emphasis"/>
        </w:rPr>
        <w:t>99.6%.</w:t>
      </w:r>
      <w:r w:rsidRPr="00A623AA">
        <w:t xml:space="preserve"> Basically, </w:t>
      </w:r>
      <w:r w:rsidRPr="00A623AA">
        <w:rPr>
          <w:rStyle w:val="StyleUnderline"/>
        </w:rPr>
        <w:t>don’t hold your breath</w:t>
      </w:r>
      <w:r w:rsidRPr="00A623AA">
        <w:t>.</w:t>
      </w:r>
    </w:p>
    <w:p w14:paraId="0596528B" w14:textId="77777777" w:rsidR="007F760F" w:rsidRPr="00A623AA" w:rsidRDefault="007F760F" w:rsidP="007F760F">
      <w:pPr>
        <w:pStyle w:val="Heading3"/>
      </w:pPr>
      <w:r w:rsidRPr="00A623AA">
        <w:lastRenderedPageBreak/>
        <w:t>AT: Space Col---Feasability</w:t>
      </w:r>
    </w:p>
    <w:p w14:paraId="72E94E73" w14:textId="77777777" w:rsidR="007F760F" w:rsidRPr="00A623AA" w:rsidRDefault="007F760F" w:rsidP="007F760F">
      <w:pPr>
        <w:pStyle w:val="Heading4"/>
      </w:pPr>
      <w:r w:rsidRPr="00A623AA">
        <w:t xml:space="preserve">Space colonization is </w:t>
      </w:r>
      <w:r w:rsidRPr="00A623AA">
        <w:rPr>
          <w:u w:val="single"/>
        </w:rPr>
        <w:t>impossible</w:t>
      </w:r>
      <w:r w:rsidRPr="00A623AA">
        <w:t xml:space="preserve"> – humans </w:t>
      </w:r>
      <w:r w:rsidRPr="00A623AA">
        <w:rPr>
          <w:u w:val="single"/>
        </w:rPr>
        <w:t>won’t</w:t>
      </w:r>
      <w:r w:rsidRPr="00A623AA">
        <w:t xml:space="preserve"> and </w:t>
      </w:r>
      <w:r w:rsidRPr="00A623AA">
        <w:rPr>
          <w:u w:val="single"/>
        </w:rPr>
        <w:t>can’t</w:t>
      </w:r>
      <w:r w:rsidRPr="00A623AA">
        <w:t xml:space="preserve"> </w:t>
      </w:r>
      <w:proofErr w:type="gramStart"/>
      <w:r w:rsidRPr="00A623AA">
        <w:t>go</w:t>
      </w:r>
      <w:proofErr w:type="gramEnd"/>
    </w:p>
    <w:p w14:paraId="7B737534" w14:textId="77777777" w:rsidR="007F760F" w:rsidRPr="00A623AA" w:rsidRDefault="007F760F" w:rsidP="007F760F">
      <w:r w:rsidRPr="00A623AA">
        <w:rPr>
          <w:rStyle w:val="Style13ptBold"/>
        </w:rPr>
        <w:t>Creighton ’18</w:t>
      </w:r>
      <w:r w:rsidRPr="00A623AA">
        <w:t xml:space="preserve"> [Jolene; 02/20/2018; MA from SUNY Brockport; "Neil deGrasse Tyson says humans will never colonize Mars," Futurism, https://futurism.com/neil-degrasse-tyson-humans-colonize-mars //The St. Mark’s School of Texas, Anish Guddati–Class of 2024]</w:t>
      </w:r>
    </w:p>
    <w:p w14:paraId="17644D98" w14:textId="77777777" w:rsidR="007F760F" w:rsidRPr="00A623AA" w:rsidRDefault="007F760F" w:rsidP="007F760F">
      <w:r w:rsidRPr="00A623AA">
        <w:t>SpaceX. Mars One. NASA.</w:t>
      </w:r>
    </w:p>
    <w:p w14:paraId="7E0183E0" w14:textId="77777777" w:rsidR="007F760F" w:rsidRPr="00A623AA" w:rsidRDefault="007F760F" w:rsidP="007F760F">
      <w:r w:rsidRPr="00A623AA">
        <w:t xml:space="preserve">These </w:t>
      </w:r>
      <w:r w:rsidRPr="00A623AA">
        <w:rPr>
          <w:rStyle w:val="StyleUnderline"/>
        </w:rPr>
        <w:t>three organizations</w:t>
      </w:r>
      <w:r w:rsidRPr="00A623AA">
        <w:t xml:space="preserve"> </w:t>
      </w:r>
      <w:r w:rsidRPr="00A623AA">
        <w:rPr>
          <w:rStyle w:val="StyleUnderline"/>
        </w:rPr>
        <w:t>have bold plans to</w:t>
      </w:r>
      <w:r w:rsidRPr="00A623AA">
        <w:t xml:space="preserve"> be the first to </w:t>
      </w:r>
      <w:r w:rsidRPr="00A623AA">
        <w:rPr>
          <w:rStyle w:val="StyleUnderline"/>
        </w:rPr>
        <w:t>colonize Mars</w:t>
      </w:r>
      <w:r w:rsidRPr="00A623AA">
        <w:t xml:space="preserve"> in the next few decades.</w:t>
      </w:r>
    </w:p>
    <w:p w14:paraId="1B2D2967" w14:textId="77777777" w:rsidR="007F760F" w:rsidRPr="00A623AA" w:rsidRDefault="007F760F" w:rsidP="007F760F">
      <w:r w:rsidRPr="00A623AA">
        <w:rPr>
          <w:rStyle w:val="StyleUnderline"/>
        </w:rPr>
        <w:t>To</w:t>
      </w:r>
      <w:r w:rsidRPr="00A623AA">
        <w:t xml:space="preserve"> astrophysicist Neil deGrasse </w:t>
      </w:r>
      <w:r w:rsidRPr="00A623AA">
        <w:rPr>
          <w:rStyle w:val="StyleUnderline"/>
        </w:rPr>
        <w:t>Tyson</w:t>
      </w:r>
      <w:r w:rsidRPr="00A623AA">
        <w:t xml:space="preserve">, </w:t>
      </w:r>
      <w:r w:rsidRPr="00A623AA">
        <w:rPr>
          <w:rStyle w:val="StyleUnderline"/>
        </w:rPr>
        <w:t>those plans</w:t>
      </w:r>
      <w:r w:rsidRPr="00A623AA">
        <w:t xml:space="preserve"> aren't just bold. They're foolhardy and ill-advised.</w:t>
      </w:r>
    </w:p>
    <w:p w14:paraId="2E9A262B" w14:textId="77777777" w:rsidR="007F760F" w:rsidRPr="00A623AA" w:rsidRDefault="007F760F" w:rsidP="007F760F">
      <w:r w:rsidRPr="00A623AA">
        <w:t xml:space="preserve">They </w:t>
      </w:r>
      <w:r w:rsidRPr="00A623AA">
        <w:rPr>
          <w:rStyle w:val="StyleUnderline"/>
        </w:rPr>
        <w:t>may</w:t>
      </w:r>
      <w:r w:rsidRPr="00A623AA">
        <w:t xml:space="preserve"> even </w:t>
      </w:r>
      <w:r w:rsidRPr="00A623AA">
        <w:rPr>
          <w:rStyle w:val="StyleUnderline"/>
        </w:rPr>
        <w:t>be</w:t>
      </w:r>
      <w:r w:rsidRPr="00A623AA">
        <w:t xml:space="preserve"> </w:t>
      </w:r>
      <w:r w:rsidRPr="00A623AA">
        <w:rPr>
          <w:rStyle w:val="Emphasis"/>
        </w:rPr>
        <w:t>impossible</w:t>
      </w:r>
      <w:r w:rsidRPr="00A623AA">
        <w:t>.</w:t>
      </w:r>
    </w:p>
    <w:p w14:paraId="6AB6F99D" w14:textId="77777777" w:rsidR="007F760F" w:rsidRPr="00A623AA" w:rsidRDefault="007F760F" w:rsidP="007F760F">
      <w:r w:rsidRPr="00A623AA">
        <w:t xml:space="preserve">When I met with Tyson last month at the World Government Summit in Dubai, he made it clear that </w:t>
      </w:r>
      <w:r w:rsidRPr="00A623AA">
        <w:rPr>
          <w:rStyle w:val="StyleUnderline"/>
        </w:rPr>
        <w:t>the plan to create a civilization on Mars is</w:t>
      </w:r>
      <w:r w:rsidRPr="00A623AA">
        <w:t xml:space="preserve"> </w:t>
      </w:r>
      <w:r w:rsidRPr="00A623AA">
        <w:rPr>
          <w:rStyle w:val="Emphasis"/>
        </w:rPr>
        <w:t>entirely absurd</w:t>
      </w:r>
      <w:r w:rsidRPr="00A623AA">
        <w:t>.</w:t>
      </w:r>
    </w:p>
    <w:p w14:paraId="0892EC82" w14:textId="77777777" w:rsidR="007F760F" w:rsidRPr="00A623AA" w:rsidRDefault="007F760F" w:rsidP="007F760F">
      <w:r w:rsidRPr="00A623AA">
        <w:t xml:space="preserve">His reasoning is simple: </w:t>
      </w:r>
      <w:r w:rsidRPr="00A623AA">
        <w:rPr>
          <w:rStyle w:val="StyleUnderline"/>
        </w:rPr>
        <w:t>Mars is</w:t>
      </w:r>
      <w:r w:rsidRPr="00A623AA">
        <w:t xml:space="preserve"> </w:t>
      </w:r>
      <w:r w:rsidRPr="00A623AA">
        <w:rPr>
          <w:rStyle w:val="Emphasis"/>
        </w:rPr>
        <w:t>entirely inhospitable</w:t>
      </w:r>
      <w:r w:rsidRPr="00A623AA">
        <w:t xml:space="preserve"> </w:t>
      </w:r>
      <w:r w:rsidRPr="00A623AA">
        <w:rPr>
          <w:rStyle w:val="StyleUnderline"/>
        </w:rPr>
        <w:t>to life</w:t>
      </w:r>
      <w:r w:rsidRPr="00A623AA">
        <w:t xml:space="preserve"> as we know it.</w:t>
      </w:r>
    </w:p>
    <w:p w14:paraId="0787DCFF" w14:textId="77777777" w:rsidR="007F760F" w:rsidRPr="00A623AA" w:rsidRDefault="007F760F" w:rsidP="007F760F">
      <w:r w:rsidRPr="00A623AA">
        <w:t xml:space="preserve">First of all, that means </w:t>
      </w:r>
      <w:r w:rsidRPr="00A623AA">
        <w:rPr>
          <w:rStyle w:val="StyleUnderline"/>
        </w:rPr>
        <w:t>no one will want to live there</w:t>
      </w:r>
      <w:r w:rsidRPr="00A623AA">
        <w:t xml:space="preserve">. </w:t>
      </w:r>
      <w:r w:rsidRPr="00A623AA">
        <w:rPr>
          <w:rStyle w:val="StyleUnderline"/>
        </w:rPr>
        <w:t>Humans</w:t>
      </w:r>
      <w:r w:rsidRPr="00A623AA">
        <w:t xml:space="preserve"> generally </w:t>
      </w:r>
      <w:r w:rsidRPr="00A623AA">
        <w:rPr>
          <w:rStyle w:val="StyleUnderline"/>
        </w:rPr>
        <w:t>like to live in places that aren't</w:t>
      </w:r>
      <w:r w:rsidRPr="00A623AA">
        <w:t xml:space="preserve"> quite so, well, </w:t>
      </w:r>
      <w:r w:rsidRPr="00A623AA">
        <w:rPr>
          <w:rStyle w:val="Emphasis"/>
        </w:rPr>
        <w:t>deadly</w:t>
      </w:r>
      <w:r w:rsidRPr="00A623AA">
        <w:t xml:space="preserve">. </w:t>
      </w:r>
      <w:r w:rsidRPr="00A623AA">
        <w:rPr>
          <w:rStyle w:val="StyleUnderline"/>
        </w:rPr>
        <w:t xml:space="preserve">"We’d rather stay where it is warm and comfortable," </w:t>
      </w:r>
      <w:r w:rsidRPr="00A623AA">
        <w:t>he said.</w:t>
      </w:r>
    </w:p>
    <w:p w14:paraId="0235C4BC" w14:textId="77777777" w:rsidR="007F760F" w:rsidRPr="00A623AA" w:rsidRDefault="007F760F" w:rsidP="007F760F">
      <w:r w:rsidRPr="00A623AA">
        <w:rPr>
          <w:rStyle w:val="StyleUnderline"/>
        </w:rPr>
        <w:t>This</w:t>
      </w:r>
      <w:r w:rsidRPr="00A623AA">
        <w:t xml:space="preserve"> simple reasoning </w:t>
      </w:r>
      <w:r w:rsidRPr="00A623AA">
        <w:rPr>
          <w:rStyle w:val="StyleUnderline"/>
        </w:rPr>
        <w:t>explains why we don't find populated cities dotting</w:t>
      </w:r>
      <w:r w:rsidRPr="00A623AA">
        <w:t xml:space="preserve"> the landscapes at </w:t>
      </w:r>
      <w:r w:rsidRPr="00A623AA">
        <w:rPr>
          <w:rStyle w:val="StyleUnderline"/>
        </w:rPr>
        <w:t>Earth's poles</w:t>
      </w:r>
      <w:r w:rsidRPr="00A623AA">
        <w:t xml:space="preserve">. </w:t>
      </w:r>
      <w:r w:rsidRPr="00A623AA">
        <w:rPr>
          <w:rStyle w:val="StyleUnderline"/>
        </w:rPr>
        <w:t>Antarctica is</w:t>
      </w:r>
      <w:r w:rsidRPr="00A623AA">
        <w:t xml:space="preserve"> both </w:t>
      </w:r>
      <w:r w:rsidRPr="00A623AA">
        <w:rPr>
          <w:rStyle w:val="StyleUnderline"/>
        </w:rPr>
        <w:t>warmer and wetter than any place on Mars</w:t>
      </w:r>
      <w:r w:rsidRPr="00A623AA">
        <w:t xml:space="preserve">, and </w:t>
      </w:r>
      <w:r w:rsidRPr="00A623AA">
        <w:rPr>
          <w:rStyle w:val="StyleUnderline"/>
        </w:rPr>
        <w:t>we don't</w:t>
      </w:r>
      <w:r w:rsidRPr="00A623AA">
        <w:t xml:space="preserve"> exactly </w:t>
      </w:r>
      <w:r w:rsidRPr="00A623AA">
        <w:rPr>
          <w:rStyle w:val="StyleUnderline"/>
        </w:rPr>
        <w:t>see people lined up to live in the</w:t>
      </w:r>
      <w:r w:rsidRPr="00A623AA">
        <w:t xml:space="preserve"> Arctic </w:t>
      </w:r>
      <w:r w:rsidRPr="00A623AA">
        <w:rPr>
          <w:rStyle w:val="StyleUnderline"/>
        </w:rPr>
        <w:t>tundra.</w:t>
      </w:r>
    </w:p>
    <w:p w14:paraId="63C90635" w14:textId="77777777" w:rsidR="007F760F" w:rsidRPr="00A623AA" w:rsidRDefault="007F760F" w:rsidP="007F760F">
      <w:r w:rsidRPr="00A623AA">
        <w:rPr>
          <w:rStyle w:val="StyleUnderline"/>
        </w:rPr>
        <w:t>We won't see cities flourishing on Mars for the same reason</w:t>
      </w:r>
      <w:r w:rsidRPr="00A623AA">
        <w:t xml:space="preserve">, Tyson says. </w:t>
      </w:r>
      <w:r w:rsidRPr="00A623AA">
        <w:rPr>
          <w:rStyle w:val="StyleUnderline"/>
        </w:rPr>
        <w:t>Like the icy recesses of our own planet</w:t>
      </w:r>
      <w:r w:rsidRPr="00A623AA">
        <w:t xml:space="preserve">, </w:t>
      </w:r>
      <w:r w:rsidRPr="00A623AA">
        <w:rPr>
          <w:rStyle w:val="StyleUnderline"/>
        </w:rPr>
        <w:t>Tyson says</w:t>
      </w:r>
      <w:r w:rsidRPr="00A623AA">
        <w:t xml:space="preserve"> that some </w:t>
      </w:r>
      <w:r w:rsidRPr="00A623AA">
        <w:rPr>
          <w:rStyle w:val="StyleUnderline"/>
        </w:rPr>
        <w:t>humans will venture to Mars for</w:t>
      </w:r>
      <w:r w:rsidRPr="00A623AA">
        <w:t xml:space="preserve"> </w:t>
      </w:r>
      <w:r w:rsidRPr="00A623AA">
        <w:rPr>
          <w:rStyle w:val="Emphasis"/>
        </w:rPr>
        <w:t>short visits</w:t>
      </w:r>
      <w:r w:rsidRPr="00A623AA">
        <w:t xml:space="preserve">, but </w:t>
      </w:r>
      <w:r w:rsidRPr="00A623AA">
        <w:rPr>
          <w:rStyle w:val="StyleUnderline"/>
        </w:rPr>
        <w:t>they won't remain for long</w:t>
      </w:r>
      <w:r w:rsidRPr="00A623AA">
        <w:t xml:space="preserve">. "Definitely, </w:t>
      </w:r>
      <w:r w:rsidRPr="00A623AA">
        <w:rPr>
          <w:rStyle w:val="StyleUnderline"/>
        </w:rPr>
        <w:t>we'll visit as a</w:t>
      </w:r>
      <w:r w:rsidRPr="00A623AA">
        <w:t xml:space="preserve"> </w:t>
      </w:r>
      <w:r w:rsidRPr="00A623AA">
        <w:rPr>
          <w:rStyle w:val="Emphasis"/>
        </w:rPr>
        <w:t>vacation spot</w:t>
      </w:r>
      <w:r w:rsidRPr="00A623AA">
        <w:t xml:space="preserve">. [But] </w:t>
      </w:r>
      <w:r w:rsidRPr="00A623AA">
        <w:rPr>
          <w:rStyle w:val="StyleUnderline"/>
        </w:rPr>
        <w:t>I'm skeptical</w:t>
      </w:r>
      <w:r w:rsidRPr="00A623AA">
        <w:t xml:space="preserve"> that </w:t>
      </w:r>
      <w:r w:rsidRPr="00A623AA">
        <w:rPr>
          <w:rStyle w:val="StyleUnderline"/>
        </w:rPr>
        <w:t>you'll find legions of people that will</w:t>
      </w:r>
      <w:r w:rsidRPr="00A623AA">
        <w:t xml:space="preserve"> go there and want to </w:t>
      </w:r>
      <w:r w:rsidRPr="00A623AA">
        <w:rPr>
          <w:rStyle w:val="StyleUnderline"/>
        </w:rPr>
        <w:t>stay</w:t>
      </w:r>
      <w:r w:rsidRPr="00A623AA">
        <w:t>," he said.</w:t>
      </w:r>
    </w:p>
    <w:p w14:paraId="32001C03" w14:textId="77777777" w:rsidR="007F760F" w:rsidRPr="00A623AA" w:rsidRDefault="007F760F" w:rsidP="007F760F">
      <w:r w:rsidRPr="00A623AA">
        <w:t xml:space="preserve">But it's not just that humans would find Mars an unappealing home. According to Tyson, </w:t>
      </w:r>
      <w:r w:rsidRPr="00A623AA">
        <w:rPr>
          <w:rStyle w:val="StyleUnderline"/>
        </w:rPr>
        <w:t>humans</w:t>
      </w:r>
      <w:r w:rsidRPr="00A623AA">
        <w:t xml:space="preserve"> </w:t>
      </w:r>
      <w:r w:rsidRPr="00A623AA">
        <w:rPr>
          <w:rStyle w:val="Emphasis"/>
        </w:rPr>
        <w:t>can’t</w:t>
      </w:r>
      <w:r w:rsidRPr="00A623AA">
        <w:t xml:space="preserve"> </w:t>
      </w:r>
      <w:r w:rsidRPr="00A623AA">
        <w:rPr>
          <w:rStyle w:val="StyleUnderline"/>
        </w:rPr>
        <w:t>colonize Mars</w:t>
      </w:r>
      <w:r w:rsidRPr="00A623AA">
        <w:t>.</w:t>
      </w:r>
    </w:p>
    <w:p w14:paraId="493F7A21" w14:textId="77777777" w:rsidR="007F760F" w:rsidRPr="00A623AA" w:rsidRDefault="007F760F" w:rsidP="007F760F">
      <w:r w:rsidRPr="00A623AA">
        <w:rPr>
          <w:rStyle w:val="StyleUnderline"/>
        </w:rPr>
        <w:t>The Red Planet has a</w:t>
      </w:r>
      <w:r w:rsidRPr="00A623AA">
        <w:t xml:space="preserve"> </w:t>
      </w:r>
      <w:r w:rsidRPr="00A623AA">
        <w:rPr>
          <w:rStyle w:val="Emphasis"/>
        </w:rPr>
        <w:t>notoriously thin atmosphere</w:t>
      </w:r>
      <w:r w:rsidRPr="00A623AA">
        <w:t xml:space="preserve"> </w:t>
      </w:r>
      <w:r w:rsidRPr="00A623AA">
        <w:rPr>
          <w:rStyle w:val="StyleUnderline"/>
        </w:rPr>
        <w:t>and no global magnetic field</w:t>
      </w:r>
      <w:r w:rsidRPr="00A623AA">
        <w:t xml:space="preserve">. As a result, </w:t>
      </w:r>
      <w:r w:rsidRPr="00A623AA">
        <w:rPr>
          <w:rStyle w:val="Emphasis"/>
        </w:rPr>
        <w:t>deadly cosmic rays</w:t>
      </w:r>
      <w:r w:rsidRPr="00A623AA">
        <w:t xml:space="preserve"> </w:t>
      </w:r>
      <w:r w:rsidRPr="00A623AA">
        <w:rPr>
          <w:rStyle w:val="StyleUnderline"/>
        </w:rPr>
        <w:t>and UV radiation shower the Martian surface</w:t>
      </w:r>
      <w:r w:rsidRPr="00A623AA">
        <w:t xml:space="preserve">, </w:t>
      </w:r>
      <w:r w:rsidRPr="00A623AA">
        <w:rPr>
          <w:rStyle w:val="StyleUnderline"/>
        </w:rPr>
        <w:t>transforming the soil into a</w:t>
      </w:r>
      <w:r w:rsidRPr="00A623AA">
        <w:t xml:space="preserve"> </w:t>
      </w:r>
      <w:r w:rsidRPr="00A623AA">
        <w:rPr>
          <w:rStyle w:val="Emphasis"/>
        </w:rPr>
        <w:t>"toxic cocktail"</w:t>
      </w:r>
      <w:r w:rsidRPr="00A623AA">
        <w:t xml:space="preserve"> </w:t>
      </w:r>
      <w:r w:rsidRPr="00A623AA">
        <w:rPr>
          <w:rStyle w:val="StyleUnderline"/>
        </w:rPr>
        <w:t>of chemicals and causing temperatures to plunge to minus 62 degrees Celsius</w:t>
      </w:r>
      <w:r w:rsidRPr="00A623AA">
        <w:t xml:space="preserve"> (minus 80 degrees Fahrenheit).</w:t>
      </w:r>
    </w:p>
    <w:p w14:paraId="233D1211" w14:textId="77777777" w:rsidR="007F760F" w:rsidRPr="00A623AA" w:rsidRDefault="007F760F" w:rsidP="007F760F">
      <w:r w:rsidRPr="00A623AA">
        <w:rPr>
          <w:rStyle w:val="StyleUnderline"/>
        </w:rPr>
        <w:t>To survive</w:t>
      </w:r>
      <w:r w:rsidRPr="00A623AA">
        <w:t xml:space="preserve"> under these deadly conditions, </w:t>
      </w:r>
      <w:r w:rsidRPr="00A623AA">
        <w:rPr>
          <w:rStyle w:val="StyleUnderline"/>
        </w:rPr>
        <w:t>humans</w:t>
      </w:r>
      <w:r w:rsidRPr="00A623AA">
        <w:t xml:space="preserve"> would </w:t>
      </w:r>
      <w:r w:rsidRPr="00A623AA">
        <w:rPr>
          <w:rStyle w:val="StyleUnderline"/>
        </w:rPr>
        <w:t>require "an entire infrastructure</w:t>
      </w:r>
      <w:r w:rsidRPr="00A623AA">
        <w:t xml:space="preserve"> in which you live </w:t>
      </w:r>
      <w:r w:rsidRPr="00A623AA">
        <w:rPr>
          <w:rStyle w:val="StyleUnderline"/>
        </w:rPr>
        <w:t>that mimics Earth</w:t>
      </w:r>
      <w:r w:rsidRPr="00A623AA">
        <w:t xml:space="preserve">," Tyson says—and </w:t>
      </w:r>
      <w:r w:rsidRPr="00A623AA">
        <w:rPr>
          <w:rStyle w:val="StyleUnderline"/>
        </w:rPr>
        <w:t>that's</w:t>
      </w:r>
      <w:r w:rsidRPr="00A623AA">
        <w:t xml:space="preserve"> pretty much </w:t>
      </w:r>
      <w:r w:rsidRPr="00A623AA">
        <w:rPr>
          <w:rStyle w:val="Emphasis"/>
        </w:rPr>
        <w:t>impossible</w:t>
      </w:r>
      <w:r w:rsidRPr="00A623AA">
        <w:t xml:space="preserve"> </w:t>
      </w:r>
      <w:r w:rsidRPr="00A623AA">
        <w:rPr>
          <w:rStyle w:val="StyleUnderline"/>
        </w:rPr>
        <w:t>to create on a global scale</w:t>
      </w:r>
      <w:r w:rsidRPr="00A623AA">
        <w:t>. Instead of setting our sights on generations of humans living on Mars, Tyson says we should hope for "just an Earth outpost" at best.</w:t>
      </w:r>
    </w:p>
    <w:p w14:paraId="78EAD3FD" w14:textId="77777777" w:rsidR="007F760F" w:rsidRPr="00A623AA" w:rsidRDefault="007F760F" w:rsidP="007F760F">
      <w:r w:rsidRPr="00A623AA">
        <w:t xml:space="preserve">So, will anyone actually colonize Mars? Tyson isn't optimistic. "My read of history tells me, no. Not because I don't want it to be so. </w:t>
      </w:r>
      <w:r w:rsidRPr="00A623AA">
        <w:rPr>
          <w:rStyle w:val="StyleUnderline"/>
        </w:rPr>
        <w:t>I'm just a realist</w:t>
      </w:r>
      <w:r w:rsidRPr="00A623AA">
        <w:t xml:space="preserve"> about this."</w:t>
      </w:r>
    </w:p>
    <w:p w14:paraId="63D38B7E" w14:textId="77777777" w:rsidR="007F760F" w:rsidRPr="00A623AA" w:rsidRDefault="007F760F" w:rsidP="007F760F">
      <w:pPr>
        <w:rPr>
          <w:rStyle w:val="Emphasis"/>
        </w:rPr>
      </w:pPr>
      <w:r w:rsidRPr="00A623AA">
        <w:t xml:space="preserve">In a speech later that day, </w:t>
      </w:r>
      <w:r w:rsidRPr="00A623AA">
        <w:rPr>
          <w:rStyle w:val="StyleUnderline"/>
        </w:rPr>
        <w:t>Tyson</w:t>
      </w:r>
      <w:r w:rsidRPr="00A623AA">
        <w:t xml:space="preserve"> called for "a rational assessment" of our ability to settle space and </w:t>
      </w:r>
      <w:r w:rsidRPr="00A623AA">
        <w:rPr>
          <w:rStyle w:val="StyleUnderline"/>
        </w:rPr>
        <w:t>railed against those who make predictions based on</w:t>
      </w:r>
      <w:r w:rsidRPr="00A623AA">
        <w:t xml:space="preserve"> </w:t>
      </w:r>
      <w:r w:rsidRPr="00A623AA">
        <w:rPr>
          <w:rStyle w:val="Emphasis"/>
        </w:rPr>
        <w:t>"deeply delusional premises."</w:t>
      </w:r>
    </w:p>
    <w:p w14:paraId="459B40E8" w14:textId="77777777" w:rsidR="007F760F" w:rsidRPr="00A623AA" w:rsidRDefault="007F760F" w:rsidP="007F760F"/>
    <w:p w14:paraId="7015DFD7" w14:textId="77777777" w:rsidR="007F760F" w:rsidRPr="00A623AA" w:rsidRDefault="007F760F" w:rsidP="007F760F">
      <w:pPr>
        <w:pStyle w:val="Heading3"/>
      </w:pPr>
      <w:r w:rsidRPr="00A623AA">
        <w:lastRenderedPageBreak/>
        <w:t>AT: Space Col---Terraforming</w:t>
      </w:r>
    </w:p>
    <w:p w14:paraId="123939F6" w14:textId="77777777" w:rsidR="007F760F" w:rsidRPr="00A623AA" w:rsidRDefault="007F760F" w:rsidP="007F760F">
      <w:pPr>
        <w:pStyle w:val="Heading4"/>
      </w:pPr>
      <w:r w:rsidRPr="00A623AA">
        <w:t xml:space="preserve">Terraforming </w:t>
      </w:r>
      <w:r w:rsidRPr="00A623AA">
        <w:rPr>
          <w:u w:val="single"/>
        </w:rPr>
        <w:t>fails</w:t>
      </w:r>
      <w:r w:rsidRPr="00A623AA">
        <w:t xml:space="preserve"> – gas isn’t </w:t>
      </w:r>
      <w:r w:rsidRPr="00A623AA">
        <w:rPr>
          <w:u w:val="single"/>
        </w:rPr>
        <w:t>accessible</w:t>
      </w:r>
      <w:r w:rsidRPr="00A623AA">
        <w:t xml:space="preserve"> and is </w:t>
      </w:r>
      <w:proofErr w:type="gramStart"/>
      <w:r w:rsidRPr="00A623AA">
        <w:rPr>
          <w:u w:val="single"/>
        </w:rPr>
        <w:t>insufficient</w:t>
      </w:r>
      <w:proofErr w:type="gramEnd"/>
    </w:p>
    <w:p w14:paraId="387159C6" w14:textId="77777777" w:rsidR="007F760F" w:rsidRPr="00A623AA" w:rsidRDefault="007F760F" w:rsidP="007F760F">
      <w:r w:rsidRPr="00A623AA">
        <w:rPr>
          <w:rStyle w:val="Style13ptBold"/>
        </w:rPr>
        <w:t>Mack ’18</w:t>
      </w:r>
      <w:r w:rsidRPr="00A623AA">
        <w:t xml:space="preserve"> [Eric; 07/30/2018; Contributing editor; "Sorry, Elon Musk: NASA says plans to terraform Mars won't work," CNET, https://www.cnet.com/science/sorry-elon-musk-nasa-says-plans-to-terraform-mars-wont-work//The St. Mark’s School of Texas, Anish Guddati–Class of 2024]</w:t>
      </w:r>
      <w:r w:rsidRPr="00A623AA">
        <w:tab/>
      </w:r>
    </w:p>
    <w:p w14:paraId="6F8DDEBD" w14:textId="77777777" w:rsidR="007F760F" w:rsidRPr="00A623AA" w:rsidRDefault="007F760F" w:rsidP="007F760F">
      <w:r w:rsidRPr="00A623AA">
        <w:t xml:space="preserve">SpaceX founder and CEO Elon Musk famously told late night host Stephen Colbert of his hope to use thermonuclear explosions to jump-start the creation of a Martian atmosphere that might support life. But new research backed by NASA finds that </w:t>
      </w:r>
      <w:r w:rsidRPr="00A623AA">
        <w:rPr>
          <w:rStyle w:val="StyleUnderline"/>
        </w:rPr>
        <w:t xml:space="preserve">even nuking the Red Planet </w:t>
      </w:r>
      <w:r w:rsidRPr="00A623AA">
        <w:rPr>
          <w:rStyle w:val="Emphasis"/>
        </w:rPr>
        <w:t>won't be enough</w:t>
      </w:r>
      <w:r w:rsidRPr="00A623AA">
        <w:rPr>
          <w:rStyle w:val="StyleUnderline"/>
        </w:rPr>
        <w:t xml:space="preserve"> to convert it into another Earth.</w:t>
      </w:r>
    </w:p>
    <w:p w14:paraId="30A6E263" w14:textId="77777777" w:rsidR="007F760F" w:rsidRPr="00A623AA" w:rsidRDefault="007F760F" w:rsidP="007F760F">
      <w:r w:rsidRPr="00A623AA">
        <w:t xml:space="preserve">The basic idea behind making Mars habitable, also known as </w:t>
      </w:r>
      <w:r w:rsidRPr="00A623AA">
        <w:rPr>
          <w:rStyle w:val="StyleUnderline"/>
        </w:rPr>
        <w:t>"terraforming</w:t>
      </w:r>
      <w:r w:rsidRPr="00A623AA">
        <w:t xml:space="preserve">," is to release enough of the carbon dioxide trapped in the planet's surface to thicken the atmosphere, heating up the planet enough to keep water in a liquid state. </w:t>
      </w:r>
      <w:r w:rsidRPr="00A623AA">
        <w:rPr>
          <w:rStyle w:val="StyleUnderline"/>
        </w:rPr>
        <w:t>It's literally the same greenhouse effect</w:t>
      </w:r>
      <w:r w:rsidRPr="00A623AA">
        <w:t xml:space="preserve"> that is also </w:t>
      </w:r>
      <w:r w:rsidRPr="00A623AA">
        <w:rPr>
          <w:rStyle w:val="Emphasis"/>
        </w:rPr>
        <w:t>driving</w:t>
      </w:r>
      <w:r w:rsidRPr="00A623AA">
        <w:rPr>
          <w:rStyle w:val="StyleUnderline"/>
        </w:rPr>
        <w:t xml:space="preserve"> climate change</w:t>
      </w:r>
      <w:r w:rsidRPr="00A623AA">
        <w:t xml:space="preserve"> on our planet right now. </w:t>
      </w:r>
    </w:p>
    <w:p w14:paraId="0D47AED5" w14:textId="77777777" w:rsidR="007F760F" w:rsidRPr="00A623AA" w:rsidRDefault="007F760F" w:rsidP="007F760F">
      <w:r w:rsidRPr="00A623AA">
        <w:t>"Carbon dioxide (CO2) and water vapor (H2O) are the only greenhouse gases that are likely to be present on Mars in sufficient abundance to provide any significant greenhouse warming," said Bruce Jakosky of the University of Colorado, Boulder, in a release.</w:t>
      </w:r>
    </w:p>
    <w:p w14:paraId="120AE411" w14:textId="77777777" w:rsidR="007F760F" w:rsidRPr="00A623AA" w:rsidRDefault="007F760F" w:rsidP="007F760F">
      <w:r w:rsidRPr="00A623AA">
        <w:t xml:space="preserve">Jakosky is lead author of a new study published on Monday in Nature Astronomy that concludes </w:t>
      </w:r>
      <w:r w:rsidRPr="00A623AA">
        <w:rPr>
          <w:rStyle w:val="StyleUnderline"/>
        </w:rPr>
        <w:t>there just isn't enough of those gases trapped at Mars to get the job done</w:t>
      </w:r>
      <w:r w:rsidRPr="00A623AA">
        <w:t xml:space="preserve">. </w:t>
      </w:r>
      <w:r w:rsidRPr="00A623AA">
        <w:rPr>
          <w:rStyle w:val="StyleUnderline"/>
        </w:rPr>
        <w:t>The atmospheric pressure on Mars is</w:t>
      </w:r>
      <w:r w:rsidRPr="00A623AA">
        <w:t xml:space="preserve"> </w:t>
      </w:r>
      <w:r w:rsidRPr="00A623AA">
        <w:rPr>
          <w:rStyle w:val="Emphasis"/>
        </w:rPr>
        <w:t>less than one percent</w:t>
      </w:r>
      <w:r w:rsidRPr="00A623AA">
        <w:t xml:space="preserve"> </w:t>
      </w:r>
      <w:r w:rsidRPr="00A623AA">
        <w:rPr>
          <w:rStyle w:val="StyleUnderline"/>
        </w:rPr>
        <w:t>that of Earth's</w:t>
      </w:r>
      <w:r w:rsidRPr="00A623AA">
        <w:t xml:space="preserve">, </w:t>
      </w:r>
      <w:r w:rsidRPr="00A623AA">
        <w:rPr>
          <w:rStyle w:val="StyleUnderline"/>
        </w:rPr>
        <w:t>which is</w:t>
      </w:r>
      <w:r w:rsidRPr="00A623AA">
        <w:t xml:space="preserve"> likely </w:t>
      </w:r>
      <w:r w:rsidRPr="00A623AA">
        <w:rPr>
          <w:rStyle w:val="StyleUnderline"/>
        </w:rPr>
        <w:t>what would be needed to raise temperatures enough for</w:t>
      </w:r>
      <w:r w:rsidRPr="00A623AA">
        <w:t xml:space="preserve"> stable liquid </w:t>
      </w:r>
      <w:r w:rsidRPr="00A623AA">
        <w:rPr>
          <w:rStyle w:val="StyleUnderline"/>
        </w:rPr>
        <w:t>water</w:t>
      </w:r>
      <w:r w:rsidRPr="00A623AA">
        <w:t>.</w:t>
      </w:r>
    </w:p>
    <w:p w14:paraId="46DC2CFA" w14:textId="77777777" w:rsidR="007F760F" w:rsidRPr="00A623AA" w:rsidRDefault="007F760F" w:rsidP="007F760F">
      <w:r w:rsidRPr="00A623AA">
        <w:t xml:space="preserve">Even if Musk were able to melt the polar ice caps with </w:t>
      </w:r>
      <w:r w:rsidRPr="00A623AA">
        <w:rPr>
          <w:rStyle w:val="StyleUnderline"/>
        </w:rPr>
        <w:t>nuclear technology</w:t>
      </w:r>
      <w:r w:rsidRPr="00A623AA">
        <w:t xml:space="preserve">, the new research says they </w:t>
      </w:r>
      <w:r w:rsidRPr="00A623AA">
        <w:rPr>
          <w:rStyle w:val="StyleUnderline"/>
        </w:rPr>
        <w:t>would only release enough CO2 to bring the atmospheric pressure to</w:t>
      </w:r>
      <w:r w:rsidRPr="00A623AA">
        <w:t xml:space="preserve"> </w:t>
      </w:r>
      <w:r w:rsidRPr="00A623AA">
        <w:rPr>
          <w:rStyle w:val="Emphasis"/>
        </w:rPr>
        <w:t>1.2 percent</w:t>
      </w:r>
      <w:r w:rsidRPr="00A623AA">
        <w:t xml:space="preserve"> </w:t>
      </w:r>
      <w:r w:rsidRPr="00A623AA">
        <w:rPr>
          <w:rStyle w:val="StyleUnderline"/>
        </w:rPr>
        <w:t>of Earth's</w:t>
      </w:r>
      <w:r w:rsidRPr="00A623AA">
        <w:t xml:space="preserve">. </w:t>
      </w:r>
    </w:p>
    <w:p w14:paraId="07B653A2" w14:textId="77777777" w:rsidR="007F760F" w:rsidRPr="00A623AA" w:rsidRDefault="007F760F" w:rsidP="007F760F">
      <w:r w:rsidRPr="00A623AA">
        <w:t xml:space="preserve">"In addition, </w:t>
      </w:r>
      <w:r w:rsidRPr="00A623AA">
        <w:rPr>
          <w:rStyle w:val="StyleUnderline"/>
        </w:rPr>
        <w:t>most of the CO2 gas is</w:t>
      </w:r>
      <w:r w:rsidRPr="00A623AA">
        <w:t xml:space="preserve"> </w:t>
      </w:r>
      <w:r w:rsidRPr="00A623AA">
        <w:rPr>
          <w:rStyle w:val="Emphasis"/>
        </w:rPr>
        <w:t>not accessible</w:t>
      </w:r>
      <w:r w:rsidRPr="00A623AA">
        <w:t xml:space="preserve"> </w:t>
      </w:r>
      <w:r w:rsidRPr="00A623AA">
        <w:rPr>
          <w:rStyle w:val="StyleUnderline"/>
        </w:rPr>
        <w:t>and could not be</w:t>
      </w:r>
      <w:r w:rsidRPr="00A623AA">
        <w:t xml:space="preserve"> </w:t>
      </w:r>
      <w:r w:rsidRPr="00A623AA">
        <w:rPr>
          <w:rStyle w:val="StyleUnderline"/>
        </w:rPr>
        <w:t>readily mobilized</w:t>
      </w:r>
      <w:r w:rsidRPr="00A623AA">
        <w:t xml:space="preserve">. As a result, </w:t>
      </w:r>
      <w:r w:rsidRPr="00A623AA">
        <w:rPr>
          <w:rStyle w:val="StyleUnderline"/>
        </w:rPr>
        <w:t>terraforming</w:t>
      </w:r>
      <w:r w:rsidRPr="00A623AA">
        <w:t xml:space="preserve"> Mars </w:t>
      </w:r>
      <w:r w:rsidRPr="00A623AA">
        <w:rPr>
          <w:rStyle w:val="StyleUnderline"/>
        </w:rPr>
        <w:t>is</w:t>
      </w:r>
      <w:r w:rsidRPr="00A623AA">
        <w:t xml:space="preserve"> </w:t>
      </w:r>
      <w:r w:rsidRPr="00A623AA">
        <w:rPr>
          <w:rStyle w:val="Emphasis"/>
        </w:rPr>
        <w:t>not possible</w:t>
      </w:r>
      <w:r w:rsidRPr="00A623AA">
        <w:t xml:space="preserve"> </w:t>
      </w:r>
      <w:r w:rsidRPr="00A623AA">
        <w:rPr>
          <w:rStyle w:val="StyleUnderline"/>
        </w:rPr>
        <w:t>using present-day tech</w:t>
      </w:r>
      <w:r w:rsidRPr="00A623AA">
        <w:t>nology," said Jakosky.</w:t>
      </w:r>
    </w:p>
    <w:p w14:paraId="78B31509" w14:textId="77777777" w:rsidR="007F760F" w:rsidRPr="00A623AA" w:rsidRDefault="007F760F" w:rsidP="007F760F">
      <w:pPr>
        <w:rPr>
          <w:rStyle w:val="StyleUnderline"/>
        </w:rPr>
      </w:pPr>
      <w:r w:rsidRPr="00A623AA">
        <w:t xml:space="preserve">The analysis shows that </w:t>
      </w:r>
      <w:r w:rsidRPr="00A623AA">
        <w:rPr>
          <w:rStyle w:val="StyleUnderline"/>
        </w:rPr>
        <w:t>even</w:t>
      </w:r>
      <w:r w:rsidRPr="00A623AA">
        <w:t xml:space="preserve"> going through an energy-intensive process of </w:t>
      </w:r>
      <w:r w:rsidRPr="00A623AA">
        <w:rPr>
          <w:rStyle w:val="StyleUnderline"/>
        </w:rPr>
        <w:t>CO2 extraction from</w:t>
      </w:r>
      <w:r w:rsidRPr="00A623AA">
        <w:t xml:space="preserve"> the planet's </w:t>
      </w:r>
      <w:r w:rsidRPr="00A623AA">
        <w:rPr>
          <w:rStyle w:val="StyleUnderline"/>
        </w:rPr>
        <w:t>dust</w:t>
      </w:r>
      <w:r w:rsidRPr="00A623AA">
        <w:t xml:space="preserve">, </w:t>
      </w:r>
      <w:r w:rsidRPr="00A623AA">
        <w:rPr>
          <w:rStyle w:val="StyleUnderline"/>
        </w:rPr>
        <w:t>soils</w:t>
      </w:r>
      <w:r w:rsidRPr="00A623AA">
        <w:t xml:space="preserve"> </w:t>
      </w:r>
      <w:r w:rsidRPr="00A623AA">
        <w:rPr>
          <w:rStyle w:val="StyleUnderline"/>
        </w:rPr>
        <w:t>and minerals still only gets the atmosphere to about</w:t>
      </w:r>
      <w:r w:rsidRPr="00A623AA">
        <w:t xml:space="preserve"> </w:t>
      </w:r>
      <w:r w:rsidRPr="00A623AA">
        <w:rPr>
          <w:rStyle w:val="Emphasis"/>
        </w:rPr>
        <w:t>5 percent</w:t>
      </w:r>
      <w:r w:rsidRPr="00A623AA">
        <w:t xml:space="preserve"> </w:t>
      </w:r>
      <w:r w:rsidRPr="00A623AA">
        <w:rPr>
          <w:rStyle w:val="StyleUnderline"/>
        </w:rPr>
        <w:t>of where it needs to be.</w:t>
      </w:r>
    </w:p>
    <w:p w14:paraId="093AFA67" w14:textId="77777777" w:rsidR="007F760F" w:rsidRPr="00A623AA" w:rsidRDefault="007F760F" w:rsidP="007F760F">
      <w:pPr>
        <w:pStyle w:val="Heading3"/>
        <w:rPr>
          <w:rFonts w:cs="Calibri"/>
        </w:rPr>
      </w:pPr>
      <w:r w:rsidRPr="00A623AA">
        <w:rPr>
          <w:rFonts w:cs="Calibri"/>
        </w:rPr>
        <w:lastRenderedPageBreak/>
        <w:t>AT: Nanotech</w:t>
      </w:r>
    </w:p>
    <w:p w14:paraId="36A4E5E9" w14:textId="77777777" w:rsidR="007F760F" w:rsidRPr="00A623AA" w:rsidRDefault="007F760F" w:rsidP="007F760F">
      <w:pPr>
        <w:pStyle w:val="Heading4"/>
      </w:pPr>
      <w:r w:rsidRPr="00A623AA">
        <w:t>Nanotech’s not existential.</w:t>
      </w:r>
    </w:p>
    <w:p w14:paraId="6F14E0BA" w14:textId="77777777" w:rsidR="007F760F" w:rsidRPr="00A623AA" w:rsidRDefault="007F760F" w:rsidP="007F760F">
      <w:r w:rsidRPr="00A623AA">
        <w:rPr>
          <w:rStyle w:val="Style13ptBold"/>
        </w:rPr>
        <w:t>Kosal ’19</w:t>
      </w:r>
      <w:r w:rsidRPr="00A623AA">
        <w:t xml:space="preserve"> [Margaret; 2019; Associate Professor in the Sam Nunn School of International Affairs at Georgia Institute of Technology, Director of the Sam Nunn Security Program, Ph.D. in Chemistry from University of Illinois at Urbana-Champaign, Former Chief of Staff of the US Army Strategic Studies Group, Former Science and Technology Advisor within the Office of the Secretary of Defense, Former Associate to the National Intelligence Council; Bulletin of the Atomic Scientists, “The threats from nanotechnology,” Vol. 75, No. 6, </w:t>
      </w:r>
      <w:hyperlink r:id="rId130" w:history="1">
        <w:r w:rsidRPr="00A623AA">
          <w:rPr>
            <w:rStyle w:val="Hyperlink"/>
          </w:rPr>
          <w:t>https://doi.org/10.1080/00963402.2019.1680054</w:t>
        </w:r>
      </w:hyperlink>
      <w:r w:rsidRPr="00A623AA">
        <w:t>]</w:t>
      </w:r>
    </w:p>
    <w:p w14:paraId="0EFE2B8C" w14:textId="77777777" w:rsidR="007F760F" w:rsidRPr="00A623AA" w:rsidRDefault="007F760F" w:rsidP="007F760F">
      <w:pPr>
        <w:rPr>
          <w:sz w:val="16"/>
        </w:rPr>
      </w:pPr>
      <w:r w:rsidRPr="00A623AA">
        <w:rPr>
          <w:rStyle w:val="StyleUnderline"/>
        </w:rPr>
        <w:t xml:space="preserve">History is full of cases where </w:t>
      </w:r>
      <w:r w:rsidRPr="00A623AA">
        <w:rPr>
          <w:rStyle w:val="Emphasis"/>
          <w:highlight w:val="cyan"/>
        </w:rPr>
        <w:t xml:space="preserve">new </w:t>
      </w:r>
      <w:r w:rsidRPr="00A623AA">
        <w:rPr>
          <w:rStyle w:val="Emphasis"/>
        </w:rPr>
        <w:t>tech</w:t>
      </w:r>
      <w:r w:rsidRPr="00A623AA">
        <w:rPr>
          <w:rStyle w:val="StyleUnderline"/>
        </w:rPr>
        <w:t xml:space="preserve">nologies are </w:t>
      </w:r>
      <w:r w:rsidRPr="00A623AA">
        <w:rPr>
          <w:rStyle w:val="Emphasis"/>
        </w:rPr>
        <w:t>framed</w:t>
      </w:r>
      <w:r w:rsidRPr="00A623AA">
        <w:rPr>
          <w:rStyle w:val="StyleUnderline"/>
        </w:rPr>
        <w:t xml:space="preserve"> from </w:t>
      </w:r>
      <w:proofErr w:type="gramStart"/>
      <w:r w:rsidRPr="00A623AA">
        <w:rPr>
          <w:rStyle w:val="StyleUnderline"/>
        </w:rPr>
        <w:t xml:space="preserve">a </w:t>
      </w:r>
      <w:r w:rsidRPr="00A623AA">
        <w:rPr>
          <w:rStyle w:val="Emphasis"/>
        </w:rPr>
        <w:t>standpoint</w:t>
      </w:r>
      <w:proofErr w:type="gramEnd"/>
      <w:r w:rsidRPr="00A623AA">
        <w:rPr>
          <w:rStyle w:val="Emphasis"/>
        </w:rPr>
        <w:t xml:space="preserve"> of the risks</w:t>
      </w:r>
      <w:r w:rsidRPr="00A623AA">
        <w:rPr>
          <w:rStyle w:val="StyleUnderline"/>
        </w:rPr>
        <w:t xml:space="preserve"> they </w:t>
      </w:r>
      <w:r w:rsidRPr="00A623AA">
        <w:rPr>
          <w:rStyle w:val="Emphasis"/>
        </w:rPr>
        <w:t>could pose</w:t>
      </w:r>
      <w:r w:rsidRPr="00A623AA">
        <w:rPr>
          <w:rStyle w:val="StyleUnderline"/>
        </w:rPr>
        <w:t xml:space="preserve"> to society</w:t>
      </w:r>
      <w:r w:rsidRPr="00A623AA">
        <w:rPr>
          <w:sz w:val="16"/>
        </w:rPr>
        <w:t xml:space="preserve">. And </w:t>
      </w:r>
      <w:r w:rsidRPr="00A623AA">
        <w:rPr>
          <w:rStyle w:val="StyleUnderline"/>
        </w:rPr>
        <w:t xml:space="preserve">that’s how </w:t>
      </w:r>
      <w:r w:rsidRPr="00A623AA">
        <w:rPr>
          <w:rStyle w:val="Emphasis"/>
        </w:rPr>
        <w:t>media</w:t>
      </w:r>
      <w:r w:rsidRPr="00A623AA">
        <w:rPr>
          <w:rStyle w:val="StyleUnderline"/>
        </w:rPr>
        <w:t xml:space="preserve"> often </w:t>
      </w:r>
      <w:r w:rsidRPr="00A623AA">
        <w:rPr>
          <w:rStyle w:val="Emphasis"/>
        </w:rPr>
        <w:t>frames</w:t>
      </w:r>
      <w:r w:rsidRPr="00A623AA">
        <w:rPr>
          <w:rStyle w:val="StyleUnderline"/>
        </w:rPr>
        <w:t xml:space="preserve"> </w:t>
      </w:r>
      <w:r w:rsidRPr="00A623AA">
        <w:rPr>
          <w:rStyle w:val="Emphasis"/>
        </w:rPr>
        <w:t>nanotech</w:t>
      </w:r>
      <w:r w:rsidRPr="00A623AA">
        <w:rPr>
          <w:rStyle w:val="StyleUnderline"/>
        </w:rPr>
        <w:t>nology</w:t>
      </w:r>
      <w:r w:rsidRPr="00A623AA">
        <w:rPr>
          <w:sz w:val="16"/>
        </w:rPr>
        <w:t xml:space="preserve">, the study and application of things smaller than 100 nanometers. (There are 25.4 million nanometers in an inch.) But </w:t>
      </w:r>
      <w:r w:rsidRPr="00A623AA">
        <w:rPr>
          <w:rStyle w:val="Emphasis"/>
        </w:rPr>
        <w:t>hyperbolic</w:t>
      </w:r>
      <w:r w:rsidRPr="00A623AA">
        <w:rPr>
          <w:rStyle w:val="StyleUnderline"/>
        </w:rPr>
        <w:t xml:space="preserve"> and </w:t>
      </w:r>
      <w:r w:rsidRPr="00A623AA">
        <w:rPr>
          <w:rStyle w:val="Emphasis"/>
        </w:rPr>
        <w:t>fantastical</w:t>
      </w:r>
      <w:r w:rsidRPr="00A623AA">
        <w:rPr>
          <w:rStyle w:val="StyleUnderline"/>
        </w:rPr>
        <w:t xml:space="preserve"> talk of </w:t>
      </w:r>
      <w:r w:rsidRPr="00A623AA">
        <w:rPr>
          <w:rStyle w:val="Emphasis"/>
        </w:rPr>
        <w:t>self-replicating nano-machines</w:t>
      </w:r>
      <w:r w:rsidRPr="00A623AA">
        <w:rPr>
          <w:rStyle w:val="StyleUnderline"/>
        </w:rPr>
        <w:t xml:space="preserve"> </w:t>
      </w:r>
      <w:r w:rsidRPr="00A623AA">
        <w:rPr>
          <w:rStyle w:val="Emphasis"/>
        </w:rPr>
        <w:t>consuming</w:t>
      </w:r>
      <w:r w:rsidRPr="00A623AA">
        <w:rPr>
          <w:rStyle w:val="StyleUnderline"/>
        </w:rPr>
        <w:t xml:space="preserve"> the </w:t>
      </w:r>
      <w:r w:rsidRPr="00A623AA">
        <w:rPr>
          <w:rStyle w:val="Emphasis"/>
        </w:rPr>
        <w:t>Earth’s resources</w:t>
      </w:r>
      <w:r w:rsidRPr="00A623AA">
        <w:rPr>
          <w:rStyle w:val="StyleUnderline"/>
        </w:rPr>
        <w:t xml:space="preserve"> aside, </w:t>
      </w:r>
      <w:r w:rsidRPr="00A623AA">
        <w:rPr>
          <w:rStyle w:val="StyleUnderline"/>
          <w:highlight w:val="cyan"/>
        </w:rPr>
        <w:t>while there are</w:t>
      </w:r>
      <w:r w:rsidRPr="00A623AA">
        <w:rPr>
          <w:rStyle w:val="StyleUnderline"/>
        </w:rPr>
        <w:t xml:space="preserve"> certainly </w:t>
      </w:r>
      <w:r w:rsidRPr="00A623AA">
        <w:rPr>
          <w:rStyle w:val="StyleUnderline"/>
          <w:highlight w:val="cyan"/>
        </w:rPr>
        <w:t>risks</w:t>
      </w:r>
      <w:r w:rsidRPr="00A623AA">
        <w:rPr>
          <w:sz w:val="16"/>
        </w:rPr>
        <w:t xml:space="preserve"> to some applications </w:t>
      </w:r>
      <w:r w:rsidRPr="00A623AA">
        <w:rPr>
          <w:rStyle w:val="StyleUnderline"/>
          <w:highlight w:val="cyan"/>
        </w:rPr>
        <w:t>within</w:t>
      </w:r>
      <w:r w:rsidRPr="00A623AA">
        <w:rPr>
          <w:sz w:val="16"/>
        </w:rPr>
        <w:t xml:space="preserve"> the diverse field of </w:t>
      </w:r>
      <w:r w:rsidRPr="00A623AA">
        <w:rPr>
          <w:rStyle w:val="StyleUnderline"/>
          <w:highlight w:val="cyan"/>
        </w:rPr>
        <w:t>nanotech</w:t>
      </w:r>
      <w:r w:rsidRPr="00A623AA">
        <w:rPr>
          <w:sz w:val="16"/>
        </w:rPr>
        <w:t>nology</w:t>
      </w:r>
      <w:r w:rsidRPr="00A623AA">
        <w:rPr>
          <w:rStyle w:val="StyleUnderline"/>
        </w:rPr>
        <w:t xml:space="preserve">, I </w:t>
      </w:r>
      <w:r w:rsidRPr="00A623AA">
        <w:rPr>
          <w:rStyle w:val="StyleUnderline"/>
          <w:highlight w:val="cyan"/>
        </w:rPr>
        <w:t xml:space="preserve">would </w:t>
      </w:r>
      <w:r w:rsidRPr="00A623AA">
        <w:rPr>
          <w:rStyle w:val="Emphasis"/>
          <w:highlight w:val="cyan"/>
        </w:rPr>
        <w:t>not</w:t>
      </w:r>
      <w:r w:rsidRPr="00A623AA">
        <w:rPr>
          <w:rStyle w:val="StyleUnderline"/>
          <w:highlight w:val="cyan"/>
        </w:rPr>
        <w:t xml:space="preserve"> qualify</w:t>
      </w:r>
      <w:r w:rsidRPr="00A623AA">
        <w:rPr>
          <w:rStyle w:val="StyleUnderline"/>
        </w:rPr>
        <w:t xml:space="preserve"> any </w:t>
      </w:r>
      <w:r w:rsidRPr="00A623AA">
        <w:rPr>
          <w:rStyle w:val="StyleUnderline"/>
          <w:highlight w:val="cyan"/>
        </w:rPr>
        <w:t xml:space="preserve">as </w:t>
      </w:r>
      <w:r w:rsidRPr="00A623AA">
        <w:rPr>
          <w:rStyle w:val="Emphasis"/>
          <w:highlight w:val="cyan"/>
        </w:rPr>
        <w:t>existential</w:t>
      </w:r>
      <w:r w:rsidRPr="00A623AA">
        <w:rPr>
          <w:sz w:val="16"/>
        </w:rPr>
        <w:t>.</w:t>
      </w:r>
    </w:p>
    <w:p w14:paraId="47D94398" w14:textId="77777777" w:rsidR="007F760F" w:rsidRPr="00A623AA" w:rsidRDefault="007F760F" w:rsidP="007F760F">
      <w:pPr>
        <w:rPr>
          <w:sz w:val="16"/>
        </w:rPr>
      </w:pPr>
      <w:r w:rsidRPr="00A623AA">
        <w:rPr>
          <w:sz w:val="16"/>
        </w:rPr>
        <w:t xml:space="preserve">Whether there are technically plausible scenarios in which nanotechnology could cause great harm to humanity is a different sort of question. While I don’t want to assume technological determinism, there is a range of notional scenarios that illustrate the potential threat if technology is misused maliciously. By far, the beneficial applications of nanotechnology outweigh the potential harm. And </w:t>
      </w:r>
      <w:r w:rsidRPr="00A623AA">
        <w:rPr>
          <w:rStyle w:val="StyleUnderline"/>
        </w:rPr>
        <w:t xml:space="preserve">even with technically robust scenarios, serious threat is still a high bar, </w:t>
      </w:r>
      <w:r w:rsidRPr="00A623AA">
        <w:rPr>
          <w:rStyle w:val="Emphasis"/>
        </w:rPr>
        <w:t>contrary</w:t>
      </w:r>
      <w:r w:rsidRPr="00A623AA">
        <w:rPr>
          <w:rStyle w:val="StyleUnderline"/>
        </w:rPr>
        <w:t xml:space="preserve"> to </w:t>
      </w:r>
      <w:r w:rsidRPr="00A623AA">
        <w:rPr>
          <w:rStyle w:val="Emphasis"/>
        </w:rPr>
        <w:t>sensationalistic portrayals</w:t>
      </w:r>
      <w:r w:rsidRPr="00A623AA">
        <w:rPr>
          <w:sz w:val="16"/>
        </w:rPr>
        <w:t xml:space="preserve">. Overwhelmingly, these </w:t>
      </w:r>
      <w:r w:rsidRPr="00A623AA">
        <w:rPr>
          <w:rStyle w:val="StyleUnderline"/>
        </w:rPr>
        <w:t>scenarios involve state-based proliferation</w:t>
      </w:r>
      <w:r w:rsidRPr="00A623AA">
        <w:rPr>
          <w:sz w:val="16"/>
        </w:rPr>
        <w:t xml:space="preserve"> or use, </w:t>
      </w:r>
      <w:r w:rsidRPr="00A623AA">
        <w:rPr>
          <w:rStyle w:val="StyleUnderline"/>
        </w:rPr>
        <w:t xml:space="preserve">rather than the activities of </w:t>
      </w:r>
      <w:r w:rsidRPr="00A623AA">
        <w:rPr>
          <w:rStyle w:val="Emphasis"/>
        </w:rPr>
        <w:t>n</w:t>
      </w:r>
      <w:r w:rsidRPr="00A623AA">
        <w:rPr>
          <w:rStyle w:val="StyleUnderline"/>
        </w:rPr>
        <w:t>on-</w:t>
      </w:r>
      <w:r w:rsidRPr="00A623AA">
        <w:rPr>
          <w:rStyle w:val="Emphasis"/>
        </w:rPr>
        <w:t>s</w:t>
      </w:r>
      <w:r w:rsidRPr="00A623AA">
        <w:rPr>
          <w:rStyle w:val="StyleUnderline"/>
        </w:rPr>
        <w:t xml:space="preserve">tate </w:t>
      </w:r>
      <w:r w:rsidRPr="00A623AA">
        <w:rPr>
          <w:rStyle w:val="Emphasis"/>
        </w:rPr>
        <w:t>a</w:t>
      </w:r>
      <w:r w:rsidRPr="00A623AA">
        <w:rPr>
          <w:rStyle w:val="StyleUnderline"/>
        </w:rPr>
        <w:t>ctor</w:t>
      </w:r>
      <w:r w:rsidRPr="00A623AA">
        <w:rPr>
          <w:rStyle w:val="Emphasis"/>
        </w:rPr>
        <w:t>s</w:t>
      </w:r>
      <w:r w:rsidRPr="00A623AA">
        <w:rPr>
          <w:sz w:val="16"/>
        </w:rPr>
        <w:t xml:space="preserve">. Ultimately, the </w:t>
      </w:r>
      <w:r w:rsidRPr="00A623AA">
        <w:rPr>
          <w:rStyle w:val="Emphasis"/>
        </w:rPr>
        <w:t>development</w:t>
      </w:r>
      <w:r w:rsidRPr="00A623AA">
        <w:rPr>
          <w:rStyle w:val="StyleUnderline"/>
        </w:rPr>
        <w:t xml:space="preserve"> of any weapon is a </w:t>
      </w:r>
      <w:r w:rsidRPr="00A623AA">
        <w:rPr>
          <w:rStyle w:val="Emphasis"/>
        </w:rPr>
        <w:t>political decision</w:t>
      </w:r>
      <w:r w:rsidRPr="00A623AA">
        <w:rPr>
          <w:rStyle w:val="StyleUnderline"/>
        </w:rPr>
        <w:t xml:space="preserve">. </w:t>
      </w:r>
      <w:r w:rsidRPr="00A623AA">
        <w:rPr>
          <w:rStyle w:val="Emphasis"/>
          <w:highlight w:val="cyan"/>
        </w:rPr>
        <w:t>Tech</w:t>
      </w:r>
      <w:r w:rsidRPr="00A623AA">
        <w:rPr>
          <w:rStyle w:val="StyleUnderline"/>
        </w:rPr>
        <w:t xml:space="preserve">nology </w:t>
      </w:r>
      <w:r w:rsidRPr="00A623AA">
        <w:rPr>
          <w:rStyle w:val="StyleUnderline"/>
          <w:highlight w:val="cyan"/>
        </w:rPr>
        <w:t xml:space="preserve">alone </w:t>
      </w:r>
      <w:r w:rsidRPr="00A623AA">
        <w:rPr>
          <w:rStyle w:val="Emphasis"/>
          <w:highlight w:val="cyan"/>
        </w:rPr>
        <w:t>does not drive</w:t>
      </w:r>
      <w:r w:rsidRPr="00A623AA">
        <w:rPr>
          <w:rStyle w:val="StyleUnderline"/>
          <w:highlight w:val="cyan"/>
        </w:rPr>
        <w:t xml:space="preserve"> </w:t>
      </w:r>
      <w:r w:rsidRPr="00A623AA">
        <w:rPr>
          <w:rStyle w:val="Emphasis"/>
          <w:highlight w:val="cyan"/>
        </w:rPr>
        <w:t>prolif</w:t>
      </w:r>
      <w:r w:rsidRPr="00A623AA">
        <w:rPr>
          <w:rStyle w:val="StyleUnderline"/>
        </w:rPr>
        <w:t>eration</w:t>
      </w:r>
      <w:r w:rsidRPr="00A623AA">
        <w:rPr>
          <w:sz w:val="16"/>
        </w:rPr>
        <w:t>.</w:t>
      </w:r>
    </w:p>
    <w:p w14:paraId="7502FEB9" w14:textId="77777777" w:rsidR="007F760F" w:rsidRPr="00A623AA" w:rsidRDefault="007F760F" w:rsidP="007F760F">
      <w:pPr>
        <w:rPr>
          <w:sz w:val="16"/>
        </w:rPr>
      </w:pPr>
      <w:r w:rsidRPr="00A623AA">
        <w:rPr>
          <w:sz w:val="16"/>
        </w:rPr>
        <w:t xml:space="preserve">Policymakers should, however, consider how rapidly researchers make technical progress in nanotechnologies and how state actors, non-state actors, or rogue scientists might exploit these developments for waging war. Furthermore, </w:t>
      </w:r>
      <w:r w:rsidRPr="00A623AA">
        <w:rPr>
          <w:rStyle w:val="Emphasis"/>
          <w:highlight w:val="cyan"/>
        </w:rPr>
        <w:t>tech</w:t>
      </w:r>
      <w:r w:rsidRPr="00A623AA">
        <w:rPr>
          <w:rStyle w:val="StyleUnderline"/>
        </w:rPr>
        <w:t xml:space="preserve">nological </w:t>
      </w:r>
      <w:r w:rsidRPr="00A623AA">
        <w:rPr>
          <w:rStyle w:val="Emphasis"/>
          <w:highlight w:val="cyan"/>
        </w:rPr>
        <w:t>advances</w:t>
      </w:r>
      <w:r w:rsidRPr="00A623AA">
        <w:rPr>
          <w:rStyle w:val="StyleUnderline"/>
          <w:highlight w:val="cyan"/>
        </w:rPr>
        <w:t xml:space="preserve"> </w:t>
      </w:r>
      <w:r w:rsidRPr="00A623AA">
        <w:rPr>
          <w:rStyle w:val="StyleUnderline"/>
        </w:rPr>
        <w:t xml:space="preserve">alone </w:t>
      </w:r>
      <w:r w:rsidRPr="00A623AA">
        <w:rPr>
          <w:rStyle w:val="StyleUnderline"/>
          <w:highlight w:val="cyan"/>
        </w:rPr>
        <w:t>might not</w:t>
      </w:r>
      <w:r w:rsidRPr="00A623AA">
        <w:rPr>
          <w:rStyle w:val="StyleUnderline"/>
        </w:rPr>
        <w:t xml:space="preserve"> be sufficient to </w:t>
      </w:r>
      <w:r w:rsidRPr="00A623AA">
        <w:rPr>
          <w:rStyle w:val="StyleUnderline"/>
          <w:highlight w:val="cyan"/>
        </w:rPr>
        <w:t>transform</w:t>
      </w:r>
      <w:r w:rsidRPr="00A623AA">
        <w:rPr>
          <w:sz w:val="16"/>
        </w:rPr>
        <w:t xml:space="preserve"> the </w:t>
      </w:r>
      <w:r w:rsidRPr="00A623AA">
        <w:rPr>
          <w:rStyle w:val="StyleUnderline"/>
        </w:rPr>
        <w:t>present</w:t>
      </w:r>
      <w:r w:rsidRPr="00A623AA">
        <w:rPr>
          <w:sz w:val="16"/>
        </w:rPr>
        <w:t xml:space="preserve"> laboratory-based </w:t>
      </w:r>
      <w:r w:rsidRPr="00A623AA">
        <w:rPr>
          <w:rStyle w:val="Emphasis"/>
          <w:highlight w:val="cyan"/>
        </w:rPr>
        <w:t>nanotech</w:t>
      </w:r>
      <w:r w:rsidRPr="00A623AA">
        <w:rPr>
          <w:rStyle w:val="StyleUnderline"/>
        </w:rPr>
        <w:t xml:space="preserve">nology </w:t>
      </w:r>
      <w:r w:rsidRPr="00A623AA">
        <w:rPr>
          <w:rStyle w:val="Emphasis"/>
          <w:highlight w:val="cyan"/>
        </w:rPr>
        <w:t>science</w:t>
      </w:r>
      <w:r w:rsidRPr="00A623AA">
        <w:rPr>
          <w:rStyle w:val="StyleUnderline"/>
          <w:highlight w:val="cyan"/>
        </w:rPr>
        <w:t xml:space="preserve"> to</w:t>
      </w:r>
      <w:r w:rsidRPr="00A623AA">
        <w:rPr>
          <w:rStyle w:val="StyleUnderline"/>
        </w:rPr>
        <w:t xml:space="preserve"> </w:t>
      </w:r>
      <w:r w:rsidRPr="00A623AA">
        <w:rPr>
          <w:rStyle w:val="Emphasis"/>
        </w:rPr>
        <w:t xml:space="preserve">field </w:t>
      </w:r>
      <w:r w:rsidRPr="00A623AA">
        <w:rPr>
          <w:rStyle w:val="Emphasis"/>
          <w:highlight w:val="cyan"/>
        </w:rPr>
        <w:t>use</w:t>
      </w:r>
      <w:r w:rsidRPr="00A623AA">
        <w:rPr>
          <w:rStyle w:val="StyleUnderline"/>
        </w:rPr>
        <w:t xml:space="preserve">. This is </w:t>
      </w:r>
      <w:r w:rsidRPr="00A623AA">
        <w:rPr>
          <w:rStyle w:val="StyleUnderline"/>
          <w:highlight w:val="cyan"/>
        </w:rPr>
        <w:t>particularly</w:t>
      </w:r>
      <w:r w:rsidRPr="00A623AA">
        <w:rPr>
          <w:rStyle w:val="StyleUnderline"/>
        </w:rPr>
        <w:t xml:space="preserve"> the case when dealing </w:t>
      </w:r>
      <w:r w:rsidRPr="00A623AA">
        <w:rPr>
          <w:rStyle w:val="StyleUnderline"/>
          <w:highlight w:val="cyan"/>
        </w:rPr>
        <w:t xml:space="preserve">with </w:t>
      </w:r>
      <w:r w:rsidRPr="00A623AA">
        <w:rPr>
          <w:rStyle w:val="Emphasis"/>
          <w:highlight w:val="cyan"/>
        </w:rPr>
        <w:t>bio</w:t>
      </w:r>
      <w:r w:rsidRPr="00A623AA">
        <w:rPr>
          <w:rStyle w:val="Emphasis"/>
        </w:rPr>
        <w:t xml:space="preserve">logical </w:t>
      </w:r>
      <w:r w:rsidRPr="00A623AA">
        <w:rPr>
          <w:rStyle w:val="Emphasis"/>
          <w:highlight w:val="cyan"/>
        </w:rPr>
        <w:t>nanomaterials</w:t>
      </w:r>
      <w:r w:rsidRPr="00A623AA">
        <w:rPr>
          <w:rStyle w:val="StyleUnderline"/>
          <w:highlight w:val="cyan"/>
        </w:rPr>
        <w:t xml:space="preserve">, </w:t>
      </w:r>
      <w:r w:rsidRPr="00A623AA">
        <w:rPr>
          <w:rStyle w:val="StyleUnderline"/>
        </w:rPr>
        <w:t xml:space="preserve">with their </w:t>
      </w:r>
      <w:r w:rsidRPr="00A623AA">
        <w:rPr>
          <w:rStyle w:val="Emphasis"/>
        </w:rPr>
        <w:t>nature-endowed</w:t>
      </w:r>
      <w:r w:rsidRPr="00A623AA">
        <w:rPr>
          <w:rStyle w:val="StyleUnderline"/>
        </w:rPr>
        <w:t xml:space="preserve"> </w:t>
      </w:r>
      <w:r w:rsidRPr="00A623AA">
        <w:rPr>
          <w:rStyle w:val="Emphasis"/>
        </w:rPr>
        <w:t>complexities</w:t>
      </w:r>
      <w:r w:rsidRPr="00A623AA">
        <w:rPr>
          <w:rStyle w:val="StyleUnderline"/>
        </w:rPr>
        <w:t xml:space="preserve"> and </w:t>
      </w:r>
      <w:r w:rsidRPr="00A623AA">
        <w:rPr>
          <w:rStyle w:val="Emphasis"/>
          <w:highlight w:val="cyan"/>
        </w:rPr>
        <w:t>unpredictability</w:t>
      </w:r>
      <w:r w:rsidRPr="00A623AA">
        <w:rPr>
          <w:sz w:val="16"/>
        </w:rPr>
        <w:t>.</w:t>
      </w:r>
    </w:p>
    <w:p w14:paraId="0EF2FD9D" w14:textId="77777777" w:rsidR="007F760F" w:rsidRPr="00A623AA" w:rsidRDefault="007F760F" w:rsidP="007F760F">
      <w:pPr>
        <w:rPr>
          <w:sz w:val="16"/>
        </w:rPr>
      </w:pPr>
    </w:p>
    <w:p w14:paraId="1AF833FF" w14:textId="77777777" w:rsidR="007F760F" w:rsidRPr="00A623AA" w:rsidRDefault="007F760F" w:rsidP="007F760F">
      <w:pPr>
        <w:pStyle w:val="Heading4"/>
      </w:pPr>
      <w:r w:rsidRPr="00A623AA">
        <w:t xml:space="preserve">Even if nanoweapons exist, regulations and treaties contain their </w:t>
      </w:r>
      <w:proofErr w:type="gramStart"/>
      <w:r w:rsidRPr="00A623AA">
        <w:t>use</w:t>
      </w:r>
      <w:proofErr w:type="gramEnd"/>
    </w:p>
    <w:p w14:paraId="3EEF8DCF" w14:textId="77777777" w:rsidR="007F760F" w:rsidRPr="00A623AA" w:rsidRDefault="007F760F" w:rsidP="007F760F">
      <w:r w:rsidRPr="00A623AA">
        <w:rPr>
          <w:rStyle w:val="Style13ptBold"/>
        </w:rPr>
        <w:t>Millott ’19</w:t>
      </w:r>
      <w:r w:rsidRPr="00A623AA">
        <w:t xml:space="preserve"> [Patrick M., Jan 14; Major, USAF; review of Nanoweapons: A Growing Threat to Humanity by Louis A. Del Monte. Potomac Books, 2017, in Air Force Flagship Professional Journal, https://www.airuniversity.af.edu/Aether/Book-Reviews/Article-Display/Article/1731239/nanoweapons-a-growing-threat-to-humanity/]</w:t>
      </w:r>
    </w:p>
    <w:p w14:paraId="072025AE" w14:textId="77777777" w:rsidR="007F760F" w:rsidRPr="00A623AA" w:rsidRDefault="007F760F" w:rsidP="007F760F">
      <w:pPr>
        <w:rPr>
          <w:sz w:val="16"/>
        </w:rPr>
      </w:pPr>
      <w:r w:rsidRPr="00A623AA">
        <w:rPr>
          <w:sz w:val="16"/>
        </w:rPr>
        <w:t xml:space="preserve">The author maintains some optimism for humanity. He notes that </w:t>
      </w:r>
      <w:r w:rsidRPr="00A623AA">
        <w:rPr>
          <w:rStyle w:val="StyleUnderline"/>
          <w:highlight w:val="cyan"/>
        </w:rPr>
        <w:t xml:space="preserve">humanity has en­gaged in conflict since the </w:t>
      </w:r>
      <w:r w:rsidRPr="00A623AA">
        <w:rPr>
          <w:rStyle w:val="Emphasis"/>
          <w:highlight w:val="cyan"/>
        </w:rPr>
        <w:t>beginning</w:t>
      </w:r>
      <w:r w:rsidRPr="00A623AA">
        <w:rPr>
          <w:sz w:val="16"/>
        </w:rPr>
        <w:t xml:space="preserve"> of our existence, </w:t>
      </w:r>
      <w:r w:rsidRPr="00A623AA">
        <w:rPr>
          <w:rStyle w:val="StyleUnderline"/>
          <w:highlight w:val="cyan"/>
        </w:rPr>
        <w:t xml:space="preserve">but </w:t>
      </w:r>
      <w:r w:rsidRPr="00A623AA">
        <w:rPr>
          <w:rStyle w:val="StyleUnderline"/>
        </w:rPr>
        <w:t>recent developments</w:t>
      </w:r>
      <w:r w:rsidRPr="00A623AA">
        <w:rPr>
          <w:sz w:val="16"/>
        </w:rPr>
        <w:t xml:space="preserve">, such as </w:t>
      </w:r>
      <w:r w:rsidRPr="00A623AA">
        <w:rPr>
          <w:rStyle w:val="StyleUnderline"/>
          <w:highlight w:val="cyan"/>
        </w:rPr>
        <w:t>the Treaty on</w:t>
      </w:r>
      <w:r w:rsidRPr="00A623AA">
        <w:rPr>
          <w:sz w:val="16"/>
        </w:rPr>
        <w:t xml:space="preserve"> the Non-</w:t>
      </w:r>
      <w:r w:rsidRPr="00A623AA">
        <w:rPr>
          <w:rStyle w:val="StyleUnderline"/>
          <w:highlight w:val="cyan"/>
        </w:rPr>
        <w:t>Prolif</w:t>
      </w:r>
      <w:r w:rsidRPr="00A623AA">
        <w:rPr>
          <w:rStyle w:val="StyleUnderline"/>
        </w:rPr>
        <w:t xml:space="preserve">eration of </w:t>
      </w:r>
      <w:proofErr w:type="gramStart"/>
      <w:r w:rsidRPr="00A623AA">
        <w:rPr>
          <w:rStyle w:val="StyleUnderline"/>
        </w:rPr>
        <w:t>Nuclear Weapons</w:t>
      </w:r>
      <w:proofErr w:type="gramEnd"/>
      <w:r w:rsidRPr="00A623AA">
        <w:rPr>
          <w:rStyle w:val="StyleUnderline"/>
        </w:rPr>
        <w:t xml:space="preserve"> </w:t>
      </w:r>
      <w:r w:rsidRPr="00A623AA">
        <w:rPr>
          <w:rStyle w:val="StyleUnderline"/>
          <w:highlight w:val="cyan"/>
        </w:rPr>
        <w:t xml:space="preserve">and the </w:t>
      </w:r>
      <w:r w:rsidRPr="00A623AA">
        <w:rPr>
          <w:rStyle w:val="Emphasis"/>
          <w:highlight w:val="cyan"/>
        </w:rPr>
        <w:t>B</w:t>
      </w:r>
      <w:r w:rsidRPr="00A623AA">
        <w:rPr>
          <w:rStyle w:val="StyleUnderline"/>
        </w:rPr>
        <w:t xml:space="preserve">iological </w:t>
      </w:r>
      <w:r w:rsidRPr="00A623AA">
        <w:rPr>
          <w:rStyle w:val="Emphasis"/>
          <w:highlight w:val="cyan"/>
        </w:rPr>
        <w:t>W</w:t>
      </w:r>
      <w:r w:rsidRPr="00A623AA">
        <w:rPr>
          <w:rStyle w:val="StyleUnderline"/>
        </w:rPr>
        <w:t xml:space="preserve">eapons </w:t>
      </w:r>
      <w:r w:rsidRPr="00A623AA">
        <w:rPr>
          <w:rStyle w:val="Emphasis"/>
          <w:highlight w:val="cyan"/>
        </w:rPr>
        <w:t>C</w:t>
      </w:r>
      <w:r w:rsidRPr="00A623AA">
        <w:rPr>
          <w:rStyle w:val="StyleUnderline"/>
        </w:rPr>
        <w:t>onvention,</w:t>
      </w:r>
      <w:r w:rsidRPr="00A623AA">
        <w:rPr>
          <w:sz w:val="16"/>
        </w:rPr>
        <w:t xml:space="preserve"> </w:t>
      </w:r>
      <w:r w:rsidRPr="00A623AA">
        <w:rPr>
          <w:rStyle w:val="StyleUnderline"/>
          <w:highlight w:val="cyan"/>
        </w:rPr>
        <w:t>show</w:t>
      </w:r>
      <w:r w:rsidRPr="00A623AA">
        <w:rPr>
          <w:sz w:val="16"/>
        </w:rPr>
        <w:t xml:space="preserve"> that humanity can act to prevent its extinction. Once </w:t>
      </w:r>
      <w:r w:rsidRPr="00A623AA">
        <w:rPr>
          <w:rStyle w:val="StyleUnderline"/>
        </w:rPr>
        <w:t>humanity comes to know the existential threat that nanoweapons represent,</w:t>
      </w:r>
      <w:r w:rsidRPr="00A623AA">
        <w:rPr>
          <w:sz w:val="16"/>
        </w:rPr>
        <w:t xml:space="preserve"> </w:t>
      </w:r>
      <w:r w:rsidRPr="00A623AA">
        <w:rPr>
          <w:rStyle w:val="StyleUnderline"/>
          <w:highlight w:val="cyan"/>
        </w:rPr>
        <w:t>humanity will</w:t>
      </w:r>
      <w:r w:rsidRPr="00A623AA">
        <w:rPr>
          <w:sz w:val="16"/>
        </w:rPr>
        <w:t xml:space="preserve"> act to </w:t>
      </w:r>
      <w:r w:rsidRPr="00A623AA">
        <w:rPr>
          <w:rStyle w:val="Emphasis"/>
          <w:highlight w:val="cyan"/>
        </w:rPr>
        <w:t>limit their use</w:t>
      </w:r>
      <w:r w:rsidRPr="00A623AA">
        <w:rPr>
          <w:sz w:val="16"/>
          <w:highlight w:val="cyan"/>
        </w:rPr>
        <w:t xml:space="preserve"> </w:t>
      </w:r>
      <w:r w:rsidRPr="00A623AA">
        <w:rPr>
          <w:rStyle w:val="StyleUnderline"/>
          <w:highlight w:val="cyan"/>
        </w:rPr>
        <w:t>and</w:t>
      </w:r>
      <w:r w:rsidRPr="00A623AA">
        <w:rPr>
          <w:rStyle w:val="StyleUnderline"/>
        </w:rPr>
        <w:t xml:space="preserve"> thus </w:t>
      </w:r>
      <w:r w:rsidRPr="00A623AA">
        <w:rPr>
          <w:rStyle w:val="StyleUnderline"/>
          <w:highlight w:val="cyan"/>
        </w:rPr>
        <w:t>avert disaster</w:t>
      </w:r>
      <w:r w:rsidRPr="00A623AA">
        <w:rPr>
          <w:sz w:val="16"/>
        </w:rPr>
        <w:t xml:space="preserve">. What we recognize when we use a new personal com­puter, he argues, is not the nanotechnology enabling its use but the impressive perfor­mance it achieves. The author states that humans understand technology by its function, not the technology itself. Thus, to forestall the need to demonstrate a nanoweapon’s threat to humanity, he indicates that </w:t>
      </w:r>
      <w:r w:rsidRPr="00A623AA">
        <w:rPr>
          <w:rStyle w:val="StyleUnderline"/>
          <w:highlight w:val="cyan"/>
        </w:rPr>
        <w:t>current treaties</w:t>
      </w:r>
      <w:r w:rsidRPr="00A623AA">
        <w:rPr>
          <w:sz w:val="16"/>
        </w:rPr>
        <w:t xml:space="preserve"> and conventions concerning weap­ons of mass destruction </w:t>
      </w:r>
      <w:r w:rsidRPr="00A623AA">
        <w:rPr>
          <w:rStyle w:val="StyleUnderline"/>
          <w:highlight w:val="cyan"/>
        </w:rPr>
        <w:t>should</w:t>
      </w:r>
      <w:r w:rsidRPr="00A623AA">
        <w:rPr>
          <w:sz w:val="16"/>
        </w:rPr>
        <w:t xml:space="preserve"> also </w:t>
      </w:r>
      <w:r w:rsidRPr="00A623AA">
        <w:rPr>
          <w:rStyle w:val="StyleUnderline"/>
          <w:highlight w:val="cyan"/>
        </w:rPr>
        <w:t>regulate</w:t>
      </w:r>
      <w:r w:rsidRPr="00A623AA">
        <w:rPr>
          <w:sz w:val="16"/>
        </w:rPr>
        <w:t xml:space="preserve"> strategic </w:t>
      </w:r>
      <w:r w:rsidRPr="00A623AA">
        <w:rPr>
          <w:rStyle w:val="StyleUnderline"/>
          <w:highlight w:val="cyan"/>
        </w:rPr>
        <w:t>nanoweapons</w:t>
      </w:r>
      <w:r w:rsidRPr="00A623AA">
        <w:rPr>
          <w:sz w:val="16"/>
        </w:rPr>
        <w:t>.</w:t>
      </w:r>
    </w:p>
    <w:p w14:paraId="775231C4" w14:textId="77777777" w:rsidR="007F760F" w:rsidRPr="00A623AA" w:rsidRDefault="007F760F" w:rsidP="007F760F">
      <w:pPr>
        <w:pStyle w:val="Heading4"/>
        <w:rPr>
          <w:rFonts w:cs="Arial"/>
        </w:rPr>
      </w:pPr>
      <w:r w:rsidRPr="00A623AA">
        <w:rPr>
          <w:rFonts w:cs="Arial"/>
        </w:rPr>
        <w:t>No grey goo – rate-limiting, goodbots, and physics.</w:t>
      </w:r>
    </w:p>
    <w:p w14:paraId="274C16D4" w14:textId="77777777" w:rsidR="007F760F" w:rsidRPr="00A623AA" w:rsidRDefault="007F760F" w:rsidP="007F760F">
      <w:r w:rsidRPr="00A623AA">
        <w:rPr>
          <w:rStyle w:val="Style13ptBold"/>
        </w:rPr>
        <w:t>Forgan 19</w:t>
      </w:r>
      <w:r w:rsidRPr="00A623AA">
        <w:t xml:space="preserve"> Duncan Forgan, PhD in Astrophysics from the University of Edinburgh. [Solving Fermi's Paradox, Cambridge Astrobiology]</w:t>
      </w:r>
    </w:p>
    <w:p w14:paraId="2D1488C6" w14:textId="77777777" w:rsidR="007F760F" w:rsidRPr="00A623AA" w:rsidRDefault="007F760F" w:rsidP="007F760F">
      <w:pPr>
        <w:rPr>
          <w:sz w:val="16"/>
        </w:rPr>
      </w:pPr>
      <w:r w:rsidRPr="00A623AA">
        <w:rPr>
          <w:sz w:val="16"/>
        </w:rPr>
        <w:t xml:space="preserve">In the now classic Engines of Creation, Eric Drexler imagined the apex of nanotechnology – a molecular assembler that could rearrange atoms individually to produce nanomachines. Such a molecular assembler can in principle reproduce itself. If this reproduction cycle was in some way corrupted, the assembler could begin producing indefinite copies. Exponential growth of assemblers would rapidly result in the conversion of large fractions of a planet’s mass into assemblers. This is referred to as </w:t>
      </w:r>
      <w:r w:rsidRPr="00A623AA">
        <w:rPr>
          <w:rStyle w:val="StyleUnderline"/>
        </w:rPr>
        <w:t>the ‘grey goo’ scenario</w:t>
      </w:r>
      <w:r w:rsidRPr="00A623AA">
        <w:rPr>
          <w:sz w:val="16"/>
        </w:rPr>
        <w:t xml:space="preserve">. Freitas (2000) further sub-categorises this into grey goo (land based), grey lichen (chemolithotrophs), grey plankton (ocean based) and grey dust (airborne). Assuming that molecular assemblers are possible, what can be done to </w:t>
      </w:r>
      <w:proofErr w:type="gramStart"/>
      <w:r w:rsidRPr="00A623AA">
        <w:rPr>
          <w:sz w:val="16"/>
        </w:rPr>
        <w:t>mitigate against</w:t>
      </w:r>
      <w:proofErr w:type="gramEnd"/>
      <w:r w:rsidRPr="00A623AA">
        <w:rPr>
          <w:sz w:val="16"/>
        </w:rPr>
        <w:t xml:space="preserve"> this risk? </w:t>
      </w:r>
      <w:r w:rsidRPr="00A623AA">
        <w:rPr>
          <w:rStyle w:val="Emphasis"/>
        </w:rPr>
        <w:t xml:space="preserve">Careful </w:t>
      </w:r>
      <w:r w:rsidRPr="00A623AA">
        <w:rPr>
          <w:rStyle w:val="Emphasis"/>
          <w:highlight w:val="cyan"/>
        </w:rPr>
        <w:t>engineering</w:t>
      </w:r>
      <w:r w:rsidRPr="00A623AA">
        <w:rPr>
          <w:rStyle w:val="StyleUnderline"/>
        </w:rPr>
        <w:t xml:space="preserve"> can </w:t>
      </w:r>
      <w:r w:rsidRPr="00A623AA">
        <w:rPr>
          <w:rStyle w:val="StyleUnderline"/>
          <w:highlight w:val="cyan"/>
        </w:rPr>
        <w:t>ensure</w:t>
      </w:r>
      <w:r w:rsidRPr="00A623AA">
        <w:rPr>
          <w:rStyle w:val="StyleUnderline"/>
        </w:rPr>
        <w:t xml:space="preserve"> that there </w:t>
      </w:r>
      <w:r w:rsidRPr="00A623AA">
        <w:rPr>
          <w:rStyle w:val="Emphasis"/>
        </w:rPr>
        <w:t xml:space="preserve">is a </w:t>
      </w:r>
      <w:r w:rsidRPr="00A623AA">
        <w:rPr>
          <w:rStyle w:val="Emphasis"/>
          <w:highlight w:val="cyan"/>
        </w:rPr>
        <w:t>rate-limiting</w:t>
      </w:r>
      <w:r w:rsidRPr="00A623AA">
        <w:rPr>
          <w:rStyle w:val="Emphasis"/>
        </w:rPr>
        <w:t xml:space="preserve"> resource </w:t>
      </w:r>
      <w:r w:rsidRPr="00A623AA">
        <w:rPr>
          <w:rStyle w:val="Emphasis"/>
          <w:highlight w:val="cyan"/>
        </w:rPr>
        <w:lastRenderedPageBreak/>
        <w:t>in replication</w:t>
      </w:r>
      <w:r w:rsidRPr="00A623AA">
        <w:rPr>
          <w:sz w:val="16"/>
        </w:rPr>
        <w:t xml:space="preserve">. If the assembler can use commonly found materials to replicate, then its growth is unlimited. </w:t>
      </w:r>
      <w:r w:rsidRPr="00A623AA">
        <w:rPr>
          <w:rStyle w:val="StyleUnderline"/>
          <w:highlight w:val="cyan"/>
        </w:rPr>
        <w:t>If the assembler requires</w:t>
      </w:r>
      <w:r w:rsidRPr="00A623AA">
        <w:rPr>
          <w:rStyle w:val="StyleUnderline"/>
        </w:rPr>
        <w:t xml:space="preserve"> some </w:t>
      </w:r>
      <w:r w:rsidRPr="00A623AA">
        <w:rPr>
          <w:rStyle w:val="Emphasis"/>
          <w:highlight w:val="cyan"/>
        </w:rPr>
        <w:t>rare</w:t>
      </w:r>
      <w:r w:rsidRPr="00A623AA">
        <w:rPr>
          <w:rStyle w:val="Emphasis"/>
        </w:rPr>
        <w:t xml:space="preserve"> element</w:t>
      </w:r>
      <w:r w:rsidRPr="00A623AA">
        <w:rPr>
          <w:rStyle w:val="StyleUnderline"/>
        </w:rPr>
        <w:t xml:space="preserve"> or </w:t>
      </w:r>
      <w:r w:rsidRPr="00A623AA">
        <w:rPr>
          <w:rStyle w:val="Emphasis"/>
          <w:highlight w:val="cyan"/>
        </w:rPr>
        <w:t>compound</w:t>
      </w:r>
      <w:r w:rsidRPr="00A623AA">
        <w:rPr>
          <w:rStyle w:val="StyleUnderline"/>
          <w:highlight w:val="cyan"/>
        </w:rPr>
        <w:t xml:space="preserve">, then </w:t>
      </w:r>
      <w:r w:rsidRPr="00A623AA">
        <w:rPr>
          <w:rStyle w:val="Emphasis"/>
          <w:highlight w:val="cyan"/>
        </w:rPr>
        <w:t>replication will cease</w:t>
      </w:r>
      <w:r w:rsidRPr="00A623AA">
        <w:rPr>
          <w:rStyle w:val="StyleUnderline"/>
        </w:rPr>
        <w:t xml:space="preserve"> when that element is exhausted</w:t>
      </w:r>
      <w:r w:rsidRPr="00A623AA">
        <w:rPr>
          <w:sz w:val="16"/>
        </w:rPr>
        <w:t xml:space="preserve">. Like biological replicators, </w:t>
      </w:r>
      <w:r w:rsidRPr="00A623AA">
        <w:rPr>
          <w:rStyle w:val="StyleUnderline"/>
        </w:rPr>
        <w:t>one might imagine</w:t>
      </w:r>
      <w:r w:rsidRPr="00A623AA">
        <w:rPr>
          <w:sz w:val="16"/>
        </w:rPr>
        <w:t xml:space="preserve"> that mutation or </w:t>
      </w:r>
      <w:r w:rsidRPr="00A623AA">
        <w:rPr>
          <w:rStyle w:val="StyleUnderline"/>
          <w:highlight w:val="cyan"/>
        </w:rPr>
        <w:t>copying errors</w:t>
      </w:r>
      <w:r w:rsidRPr="00A623AA">
        <w:rPr>
          <w:sz w:val="16"/>
        </w:rPr>
        <w:t xml:space="preserve"> may find templates that </w:t>
      </w:r>
      <w:r w:rsidRPr="00A623AA">
        <w:rPr>
          <w:rStyle w:val="StyleUnderline"/>
        </w:rPr>
        <w:t>bypass this element</w:t>
      </w:r>
      <w:r w:rsidRPr="00A623AA">
        <w:rPr>
          <w:sz w:val="16"/>
        </w:rPr>
        <w:t xml:space="preserve">, and exponential growth recommences unabated. </w:t>
      </w:r>
      <w:r w:rsidRPr="00A623AA">
        <w:rPr>
          <w:rStyle w:val="StyleUnderline"/>
        </w:rPr>
        <w:t>Freitas</w:t>
      </w:r>
      <w:r w:rsidRPr="00A623AA">
        <w:rPr>
          <w:sz w:val="16"/>
        </w:rPr>
        <w:t xml:space="preserve"> (2000) </w:t>
      </w:r>
      <w:r w:rsidRPr="00A623AA">
        <w:rPr>
          <w:rStyle w:val="StyleUnderline"/>
        </w:rPr>
        <w:t xml:space="preserve">imagined a range of </w:t>
      </w:r>
      <w:r w:rsidRPr="00A623AA">
        <w:rPr>
          <w:rStyle w:val="Emphasis"/>
          <w:highlight w:val="cyan"/>
        </w:rPr>
        <w:t>defence</w:t>
      </w:r>
      <w:r w:rsidRPr="00A623AA">
        <w:rPr>
          <w:rStyle w:val="Emphasis"/>
        </w:rPr>
        <w:t xml:space="preserve"> mechanisms specifically </w:t>
      </w:r>
      <w:r w:rsidRPr="00A623AA">
        <w:rPr>
          <w:rStyle w:val="Emphasis"/>
          <w:highlight w:val="cyan"/>
        </w:rPr>
        <w:t>designed</w:t>
      </w:r>
      <w:r w:rsidRPr="00A623AA">
        <w:rPr>
          <w:rStyle w:val="StyleUnderline"/>
          <w:highlight w:val="cyan"/>
        </w:rPr>
        <w:t xml:space="preserve"> to </w:t>
      </w:r>
      <w:r w:rsidRPr="00A623AA">
        <w:rPr>
          <w:rStyle w:val="Emphasis"/>
          <w:highlight w:val="cyan"/>
        </w:rPr>
        <w:t>dismantle assemblers</w:t>
      </w:r>
      <w:r w:rsidRPr="00A623AA">
        <w:rPr>
          <w:rStyle w:val="StyleUnderline"/>
        </w:rPr>
        <w:t xml:space="preserve">, being </w:t>
      </w:r>
      <w:r w:rsidRPr="00A623AA">
        <w:rPr>
          <w:rStyle w:val="StyleUnderline"/>
          <w:highlight w:val="cyan"/>
        </w:rPr>
        <w:t>triggered by</w:t>
      </w:r>
      <w:r w:rsidRPr="00A623AA">
        <w:rPr>
          <w:rStyle w:val="StyleUnderline"/>
        </w:rPr>
        <w:t xml:space="preserve"> the </w:t>
      </w:r>
      <w:r w:rsidRPr="00A623AA">
        <w:rPr>
          <w:rStyle w:val="StyleUnderline"/>
          <w:highlight w:val="cyan"/>
        </w:rPr>
        <w:t>byproducts</w:t>
      </w:r>
      <w:r w:rsidRPr="00A623AA">
        <w:rPr>
          <w:rStyle w:val="StyleUnderline"/>
        </w:rPr>
        <w:t xml:space="preserve"> of assembly</w:t>
      </w:r>
      <w:r w:rsidRPr="00A623AA">
        <w:rPr>
          <w:sz w:val="16"/>
        </w:rPr>
        <w:t xml:space="preserve"> (e.g., waste heat). </w:t>
      </w:r>
      <w:r w:rsidRPr="00A623AA">
        <w:rPr>
          <w:rStyle w:val="StyleUnderline"/>
          <w:highlight w:val="cyan"/>
        </w:rPr>
        <w:t>Producing</w:t>
      </w:r>
      <w:r w:rsidRPr="00A623AA">
        <w:rPr>
          <w:rStyle w:val="StyleUnderline"/>
        </w:rPr>
        <w:t xml:space="preserve"> </w:t>
      </w:r>
      <w:r w:rsidRPr="00A623AA">
        <w:rPr>
          <w:rStyle w:val="Emphasis"/>
        </w:rPr>
        <w:t xml:space="preserve">a fleet of </w:t>
      </w:r>
      <w:r w:rsidRPr="00A623AA">
        <w:rPr>
          <w:rStyle w:val="Emphasis"/>
          <w:highlight w:val="cyan"/>
        </w:rPr>
        <w:t>‘goodbots’</w:t>
      </w:r>
      <w:r w:rsidRPr="00A623AA">
        <w:rPr>
          <w:rStyle w:val="StyleUnderline"/>
          <w:highlight w:val="cyan"/>
        </w:rPr>
        <w:t xml:space="preserve"> to</w:t>
      </w:r>
      <w:r w:rsidRPr="00A623AA">
        <w:rPr>
          <w:rStyle w:val="StyleUnderline"/>
        </w:rPr>
        <w:t xml:space="preserve"> dismantle or </w:t>
      </w:r>
      <w:r w:rsidRPr="00A623AA">
        <w:rPr>
          <w:rStyle w:val="StyleUnderline"/>
          <w:highlight w:val="cyan"/>
        </w:rPr>
        <w:t>remove</w:t>
      </w:r>
      <w:r w:rsidRPr="00A623AA">
        <w:rPr>
          <w:rStyle w:val="StyleUnderline"/>
        </w:rPr>
        <w:t xml:space="preserve"> corrupted </w:t>
      </w:r>
      <w:r w:rsidRPr="00A623AA">
        <w:rPr>
          <w:rStyle w:val="StyleUnderline"/>
          <w:highlight w:val="cyan"/>
        </w:rPr>
        <w:t>assemblers</w:t>
      </w:r>
      <w:r w:rsidRPr="00A623AA">
        <w:rPr>
          <w:rStyle w:val="StyleUnderline"/>
        </w:rPr>
        <w:t xml:space="preserve"> is one such strategy. Is a </w:t>
      </w:r>
      <w:r w:rsidRPr="00A623AA">
        <w:rPr>
          <w:rStyle w:val="StyleUnderline"/>
          <w:highlight w:val="cyan"/>
        </w:rPr>
        <w:t>grey goo</w:t>
      </w:r>
      <w:r w:rsidRPr="00A623AA">
        <w:rPr>
          <w:rStyle w:val="StyleUnderline"/>
        </w:rPr>
        <w:t xml:space="preserve"> scenario likely on Earth?</w:t>
      </w:r>
      <w:r w:rsidRPr="00A623AA">
        <w:rPr>
          <w:sz w:val="16"/>
        </w:rPr>
        <w:t xml:space="preserve"> In 2004, the Royal Society published a report on the then consensus – that </w:t>
      </w:r>
      <w:r w:rsidRPr="00A623AA">
        <w:rPr>
          <w:rStyle w:val="StyleUnderline"/>
        </w:rPr>
        <w:t xml:space="preserve">molecular assembly itself </w:t>
      </w:r>
      <w:r w:rsidRPr="00A623AA">
        <w:rPr>
          <w:rStyle w:val="StyleUnderline"/>
          <w:highlight w:val="cyan"/>
        </w:rPr>
        <w:t>is unlikely</w:t>
      </w:r>
      <w:r w:rsidRPr="00A623AA">
        <w:rPr>
          <w:rStyle w:val="StyleUnderline"/>
        </w:rPr>
        <w:t xml:space="preserve"> to be produceable technology in the foreseeable future, </w:t>
      </w:r>
      <w:r w:rsidRPr="00A623AA">
        <w:rPr>
          <w:rStyle w:val="StyleUnderline"/>
          <w:highlight w:val="cyan"/>
        </w:rPr>
        <w:t>due to</w:t>
      </w:r>
      <w:r w:rsidRPr="00A623AA">
        <w:rPr>
          <w:rStyle w:val="StyleUnderline"/>
        </w:rPr>
        <w:t xml:space="preserve"> </w:t>
      </w:r>
      <w:r w:rsidRPr="00A623AA">
        <w:rPr>
          <w:rStyle w:val="Emphasis"/>
        </w:rPr>
        <w:t xml:space="preserve">fundamental </w:t>
      </w:r>
      <w:r w:rsidRPr="00A623AA">
        <w:rPr>
          <w:rStyle w:val="Emphasis"/>
          <w:highlight w:val="cyan"/>
        </w:rPr>
        <w:t>physical constraints</w:t>
      </w:r>
      <w:r w:rsidRPr="00A623AA">
        <w:rPr>
          <w:rStyle w:val="StyleUnderline"/>
          <w:highlight w:val="cyan"/>
        </w:rPr>
        <w:t xml:space="preserve"> on </w:t>
      </w:r>
      <w:r w:rsidRPr="00A623AA">
        <w:rPr>
          <w:rStyle w:val="Emphasis"/>
          <w:highlight w:val="cyan"/>
        </w:rPr>
        <w:t>locating</w:t>
      </w:r>
      <w:r w:rsidRPr="00A623AA">
        <w:rPr>
          <w:rStyle w:val="Emphasis"/>
        </w:rPr>
        <w:t xml:space="preserve"> individual </w:t>
      </w:r>
      <w:r w:rsidRPr="00A623AA">
        <w:rPr>
          <w:rStyle w:val="Emphasis"/>
          <w:highlight w:val="cyan"/>
        </w:rPr>
        <w:t>atoms</w:t>
      </w:r>
      <w:r w:rsidRPr="00A623AA">
        <w:rPr>
          <w:sz w:val="16"/>
        </w:rPr>
        <w:t>.</w:t>
      </w:r>
    </w:p>
    <w:p w14:paraId="33CA1038" w14:textId="77777777" w:rsidR="007F760F" w:rsidRPr="00A623AA" w:rsidRDefault="007F760F" w:rsidP="007F760F">
      <w:pPr>
        <w:pStyle w:val="Heading2"/>
        <w:rPr>
          <w:rStyle w:val="Style13ptBold"/>
          <w:b/>
          <w:bCs w:val="0"/>
          <w:sz w:val="44"/>
          <w:u w:val="double"/>
        </w:rPr>
      </w:pPr>
      <w:r w:rsidRPr="00A623AA">
        <w:rPr>
          <w:rStyle w:val="Style13ptBold"/>
          <w:b/>
          <w:bCs w:val="0"/>
          <w:sz w:val="44"/>
          <w:u w:val="double"/>
        </w:rPr>
        <w:lastRenderedPageBreak/>
        <w:t>Kritik Links</w:t>
      </w:r>
    </w:p>
    <w:p w14:paraId="69DCF707" w14:textId="77777777" w:rsidR="007F760F" w:rsidRPr="00A623AA" w:rsidRDefault="007F760F" w:rsidP="007F760F">
      <w:pPr>
        <w:pStyle w:val="Heading3"/>
      </w:pPr>
      <w:r w:rsidRPr="00A623AA">
        <w:lastRenderedPageBreak/>
        <w:t>Link – Set Col</w:t>
      </w:r>
    </w:p>
    <w:p w14:paraId="5CFDBAB5" w14:textId="77777777" w:rsidR="007F760F" w:rsidRPr="00A623AA" w:rsidRDefault="007F760F" w:rsidP="007F760F">
      <w:pPr>
        <w:pStyle w:val="Heading4"/>
        <w:rPr>
          <w:rStyle w:val="PageNumber"/>
        </w:rPr>
      </w:pPr>
      <w:r w:rsidRPr="00A623AA">
        <w:rPr>
          <w:rStyle w:val="PageNumber"/>
        </w:rPr>
        <w:t>1AC language like “resource use” and the natural world as a set of “materials” reinvests in Cartesian dualism which ensures the plan will reproduce anthropocentric and colonial mastery – turns case.</w:t>
      </w:r>
    </w:p>
    <w:p w14:paraId="0CF09291" w14:textId="77777777" w:rsidR="007F760F" w:rsidRPr="00A623AA" w:rsidRDefault="007F760F" w:rsidP="007F760F">
      <w:r w:rsidRPr="00A623AA">
        <w:rPr>
          <w:rStyle w:val="Style13ptBold"/>
        </w:rPr>
        <w:t>Richter 19</w:t>
      </w:r>
      <w:r w:rsidRPr="00A623AA">
        <w:t>, [Katharina Richter, (Katharina Richter is a PhD Candidate in the Department of Politics and International Relations, Goldsmiths, University of London. As an associate lecturer, she has taught political theory and international relations, with a special focus on colonialism and the making of the modern world. Her research interests include political economy, degrowth, Latin American politics and social theories, alternatives to development and decolonisation. Previously, she held a research assistant post at the Reiner Lemoine Institute in Berlin.), “Struggling for Another Life: The Ontology of Degrowth,” Journal of Global Cultural Studies, https://doi.org/10.4000/transtexts.1242, 2019] Mr.Mr.</w:t>
      </w:r>
    </w:p>
    <w:p w14:paraId="04336BDE" w14:textId="77777777" w:rsidR="007F760F" w:rsidRPr="00A623AA" w:rsidRDefault="007F760F" w:rsidP="007F760F">
      <w:pPr>
        <w:rPr>
          <w:sz w:val="16"/>
        </w:rPr>
      </w:pPr>
      <w:r w:rsidRPr="00A623AA">
        <w:rPr>
          <w:sz w:val="16"/>
        </w:rPr>
        <w:t xml:space="preserve">The </w:t>
      </w:r>
      <w:r w:rsidRPr="00A623AA">
        <w:rPr>
          <w:u w:val="single"/>
        </w:rPr>
        <w:t>advocates of degrowth want to change the economic system. To do so, degrowth cannot remain ahistorical</w:t>
      </w:r>
      <w:r w:rsidRPr="00A623AA">
        <w:rPr>
          <w:sz w:val="16"/>
        </w:rPr>
        <w:t xml:space="preserve">. An </w:t>
      </w:r>
      <w:r w:rsidRPr="00A623AA">
        <w:rPr>
          <w:u w:val="single"/>
        </w:rPr>
        <w:t xml:space="preserve">analysis of how the </w:t>
      </w:r>
      <w:r w:rsidRPr="00A623AA">
        <w:rPr>
          <w:rStyle w:val="Emphasis"/>
          <w:highlight w:val="green"/>
        </w:rPr>
        <w:t>legacies of colonialism</w:t>
      </w:r>
      <w:r w:rsidRPr="00A623AA">
        <w:rPr>
          <w:sz w:val="16"/>
          <w:u w:val="single"/>
        </w:rPr>
        <w:t xml:space="preserve"> </w:t>
      </w:r>
      <w:r w:rsidRPr="00A623AA">
        <w:rPr>
          <w:u w:val="single"/>
        </w:rPr>
        <w:t xml:space="preserve">and coloniality have come to </w:t>
      </w:r>
      <w:r w:rsidRPr="00A623AA">
        <w:rPr>
          <w:highlight w:val="green"/>
          <w:u w:val="single"/>
        </w:rPr>
        <w:t>shape</w:t>
      </w:r>
      <w:r w:rsidRPr="00A623AA">
        <w:rPr>
          <w:u w:val="single"/>
        </w:rPr>
        <w:t xml:space="preserve"> our current world positions </w:t>
      </w:r>
      <w:r w:rsidRPr="00A623AA">
        <w:rPr>
          <w:highlight w:val="green"/>
          <w:u w:val="single"/>
        </w:rPr>
        <w:t>ecological debt and</w:t>
      </w:r>
      <w:r w:rsidRPr="00A623AA">
        <w:rPr>
          <w:u w:val="single"/>
        </w:rPr>
        <w:t xml:space="preserve"> environmental justice (</w:t>
      </w:r>
      <w:r w:rsidRPr="00A623AA">
        <w:rPr>
          <w:highlight w:val="green"/>
          <w:u w:val="single"/>
        </w:rPr>
        <w:t>EJ</w:t>
      </w:r>
      <w:r w:rsidRPr="00A623AA">
        <w:rPr>
          <w:u w:val="single"/>
        </w:rPr>
        <w:t xml:space="preserve">) at the </w:t>
      </w:r>
      <w:r w:rsidRPr="00A623AA">
        <w:rPr>
          <w:highlight w:val="green"/>
          <w:u w:val="single"/>
        </w:rPr>
        <w:t>heart of</w:t>
      </w:r>
      <w:r w:rsidRPr="00A623AA">
        <w:rPr>
          <w:u w:val="single"/>
        </w:rPr>
        <w:t xml:space="preserve"> the </w:t>
      </w:r>
      <w:r w:rsidRPr="00A623AA">
        <w:rPr>
          <w:highlight w:val="green"/>
          <w:u w:val="single"/>
        </w:rPr>
        <w:t>degrowth</w:t>
      </w:r>
      <w:r w:rsidRPr="00A623AA">
        <w:rPr>
          <w:u w:val="single"/>
        </w:rPr>
        <w:t xml:space="preserve"> </w:t>
      </w:r>
      <w:r w:rsidRPr="00A623AA">
        <w:rPr>
          <w:highlight w:val="green"/>
          <w:u w:val="single"/>
        </w:rPr>
        <w:t>discourse</w:t>
      </w:r>
      <w:r w:rsidRPr="00A623AA">
        <w:rPr>
          <w:u w:val="single"/>
        </w:rPr>
        <w:t xml:space="preserve">. Embedding EJ as a principle of degrowth politics would </w:t>
      </w:r>
      <w:r w:rsidRPr="00A623AA">
        <w:rPr>
          <w:highlight w:val="green"/>
          <w:u w:val="single"/>
        </w:rPr>
        <w:t>overcome</w:t>
      </w:r>
      <w:r w:rsidRPr="00A623AA">
        <w:rPr>
          <w:u w:val="single"/>
        </w:rPr>
        <w:t xml:space="preserve"> its </w:t>
      </w:r>
      <w:r w:rsidRPr="00A623AA">
        <w:rPr>
          <w:rStyle w:val="Emphasis"/>
          <w:highlight w:val="green"/>
        </w:rPr>
        <w:t>Eurocentric focus</w:t>
      </w:r>
      <w:r w:rsidRPr="00A623AA">
        <w:rPr>
          <w:u w:val="single"/>
        </w:rPr>
        <w:t xml:space="preserve"> and </w:t>
      </w:r>
      <w:r w:rsidRPr="00A623AA">
        <w:rPr>
          <w:highlight w:val="green"/>
          <w:u w:val="single"/>
        </w:rPr>
        <w:t>acknowledge</w:t>
      </w:r>
      <w:r w:rsidRPr="00A623AA">
        <w:rPr>
          <w:u w:val="single"/>
        </w:rPr>
        <w:t xml:space="preserve"> that </w:t>
      </w:r>
      <w:r w:rsidRPr="00A623AA">
        <w:rPr>
          <w:rStyle w:val="Emphasis"/>
          <w:highlight w:val="green"/>
        </w:rPr>
        <w:t>control</w:t>
      </w:r>
      <w:r w:rsidRPr="00A623AA">
        <w:rPr>
          <w:u w:val="single"/>
        </w:rPr>
        <w:t xml:space="preserve"> over the economy and </w:t>
      </w:r>
      <w:r w:rsidRPr="00A623AA">
        <w:rPr>
          <w:rStyle w:val="Emphasis"/>
        </w:rPr>
        <w:t>access</w:t>
      </w:r>
      <w:r w:rsidRPr="00A623AA">
        <w:rPr>
          <w:u w:val="single"/>
        </w:rPr>
        <w:t xml:space="preserve"> to resources </w:t>
      </w:r>
      <w:r w:rsidRPr="00A623AA">
        <w:rPr>
          <w:highlight w:val="green"/>
          <w:u w:val="single"/>
        </w:rPr>
        <w:t>lies with</w:t>
      </w:r>
      <w:r w:rsidRPr="00A623AA">
        <w:rPr>
          <w:u w:val="single"/>
        </w:rPr>
        <w:t xml:space="preserve"> the </w:t>
      </w:r>
      <w:r w:rsidRPr="00A623AA">
        <w:rPr>
          <w:highlight w:val="green"/>
          <w:u w:val="single"/>
        </w:rPr>
        <w:t>institutions</w:t>
      </w:r>
      <w:r w:rsidRPr="00A623AA">
        <w:rPr>
          <w:u w:val="single"/>
        </w:rPr>
        <w:t xml:space="preserve">, academies, governments and corporate interests </w:t>
      </w:r>
      <w:r w:rsidRPr="00A623AA">
        <w:rPr>
          <w:highlight w:val="green"/>
          <w:u w:val="single"/>
        </w:rPr>
        <w:t xml:space="preserve">of the </w:t>
      </w:r>
      <w:r w:rsidRPr="00A623AA">
        <w:rPr>
          <w:rStyle w:val="Emphasis"/>
          <w:highlight w:val="green"/>
        </w:rPr>
        <w:t>Euro-Atlantic world</w:t>
      </w:r>
      <w:r w:rsidRPr="00A623AA">
        <w:rPr>
          <w:sz w:val="16"/>
        </w:rPr>
        <w:t xml:space="preserve">.48 For indigenous peoples, </w:t>
      </w:r>
      <w:r w:rsidRPr="00A623AA">
        <w:rPr>
          <w:highlight w:val="green"/>
          <w:u w:val="single"/>
        </w:rPr>
        <w:t>climate change and</w:t>
      </w:r>
      <w:r w:rsidRPr="00A623AA">
        <w:rPr>
          <w:u w:val="single"/>
        </w:rPr>
        <w:t xml:space="preserve"> neoliberal </w:t>
      </w:r>
      <w:r w:rsidRPr="00A623AA">
        <w:rPr>
          <w:highlight w:val="green"/>
          <w:u w:val="single"/>
        </w:rPr>
        <w:t>adaptation mechanisms represent an intensification of on-going</w:t>
      </w:r>
      <w:r w:rsidRPr="00A623AA">
        <w:rPr>
          <w:u w:val="single"/>
        </w:rPr>
        <w:t xml:space="preserve"> and historic </w:t>
      </w:r>
      <w:r w:rsidRPr="00A623AA">
        <w:rPr>
          <w:highlight w:val="green"/>
          <w:u w:val="single"/>
        </w:rPr>
        <w:t>colonialism</w:t>
      </w:r>
      <w:r w:rsidRPr="00A623AA">
        <w:rPr>
          <w:sz w:val="16"/>
        </w:rPr>
        <w:t xml:space="preserve">.49 Yet, </w:t>
      </w:r>
      <w:r w:rsidRPr="00A623AA">
        <w:rPr>
          <w:rStyle w:val="Emphasis"/>
          <w:highlight w:val="green"/>
        </w:rPr>
        <w:t>discussions of colonialism</w:t>
      </w:r>
      <w:r w:rsidRPr="00A623AA">
        <w:rPr>
          <w:u w:val="single"/>
        </w:rPr>
        <w:t xml:space="preserve"> – and its gendered effects, amongst others – are </w:t>
      </w:r>
      <w:r w:rsidRPr="00A623AA">
        <w:rPr>
          <w:rStyle w:val="Emphasis"/>
          <w:highlight w:val="green"/>
        </w:rPr>
        <w:t>conspicuously absent</w:t>
      </w:r>
      <w:r w:rsidRPr="00A623AA">
        <w:rPr>
          <w:highlight w:val="green"/>
          <w:u w:val="single"/>
        </w:rPr>
        <w:t xml:space="preserve"> from</w:t>
      </w:r>
      <w:r w:rsidRPr="00A623AA">
        <w:rPr>
          <w:u w:val="single"/>
        </w:rPr>
        <w:t xml:space="preserve"> the </w:t>
      </w:r>
      <w:r w:rsidRPr="00A623AA">
        <w:rPr>
          <w:highlight w:val="green"/>
          <w:u w:val="single"/>
        </w:rPr>
        <w:t>degrowth discourse</w:t>
      </w:r>
      <w:r w:rsidRPr="00A623AA">
        <w:rPr>
          <w:sz w:val="16"/>
        </w:rPr>
        <w:t xml:space="preserve"> – a characteristic this paper aims to address with regards to Cartesian dualism and the conceptualisation of nature. The following paragraphs will sketch a brief genealogy of the idea of “nature.”</w:t>
      </w:r>
    </w:p>
    <w:p w14:paraId="43BDD70D" w14:textId="77777777" w:rsidR="007F760F" w:rsidRPr="00A623AA" w:rsidRDefault="007F760F" w:rsidP="007F760F">
      <w:pPr>
        <w:rPr>
          <w:sz w:val="16"/>
        </w:rPr>
      </w:pPr>
      <w:r w:rsidRPr="00A623AA">
        <w:rPr>
          <w:sz w:val="16"/>
        </w:rPr>
        <w:t xml:space="preserve">Most </w:t>
      </w:r>
      <w:r w:rsidRPr="00A623AA">
        <w:rPr>
          <w:u w:val="single"/>
        </w:rPr>
        <w:t xml:space="preserve">social sciences </w:t>
      </w:r>
      <w:r w:rsidRPr="00A623AA">
        <w:rPr>
          <w:rStyle w:val="Emphasis"/>
          <w:highlight w:val="green"/>
        </w:rPr>
        <w:t>rarely question</w:t>
      </w:r>
      <w:r w:rsidRPr="00A623AA">
        <w:rPr>
          <w:u w:val="single"/>
        </w:rPr>
        <w:t xml:space="preserve"> the </w:t>
      </w:r>
      <w:r w:rsidRPr="00A623AA">
        <w:rPr>
          <w:rStyle w:val="Emphasis"/>
          <w:highlight w:val="green"/>
        </w:rPr>
        <w:t>Cartesian nature/culture dichotomy</w:t>
      </w:r>
      <w:r w:rsidRPr="00A623AA">
        <w:rPr>
          <w:highlight w:val="green"/>
          <w:u w:val="single"/>
        </w:rPr>
        <w:t xml:space="preserve"> that</w:t>
      </w:r>
      <w:r w:rsidRPr="00A623AA">
        <w:rPr>
          <w:u w:val="single"/>
        </w:rPr>
        <w:t xml:space="preserve"> both </w:t>
      </w:r>
      <w:r w:rsidRPr="00A623AA">
        <w:rPr>
          <w:rStyle w:val="Emphasis"/>
          <w:highlight w:val="green"/>
        </w:rPr>
        <w:t>underlies</w:t>
      </w:r>
      <w:r w:rsidRPr="00A623AA">
        <w:rPr>
          <w:rStyle w:val="Emphasis"/>
        </w:rPr>
        <w:t xml:space="preserve"> </w:t>
      </w:r>
      <w:r w:rsidRPr="00A623AA">
        <w:rPr>
          <w:rStyle w:val="Emphasis"/>
          <w:highlight w:val="green"/>
        </w:rPr>
        <w:t>research</w:t>
      </w:r>
      <w:r w:rsidRPr="00A623AA">
        <w:rPr>
          <w:u w:val="single"/>
        </w:rPr>
        <w:t xml:space="preserve"> and </w:t>
      </w:r>
      <w:r w:rsidRPr="00A623AA">
        <w:rPr>
          <w:rStyle w:val="Emphasis"/>
          <w:highlight w:val="green"/>
        </w:rPr>
        <w:t>shapes</w:t>
      </w:r>
      <w:r w:rsidRPr="00A623AA">
        <w:rPr>
          <w:u w:val="single"/>
        </w:rPr>
        <w:t xml:space="preserve"> the </w:t>
      </w:r>
      <w:r w:rsidRPr="00A623AA">
        <w:rPr>
          <w:highlight w:val="green"/>
          <w:u w:val="single"/>
        </w:rPr>
        <w:t xml:space="preserve">researcher’s </w:t>
      </w:r>
      <w:r w:rsidRPr="00A623AA">
        <w:rPr>
          <w:rStyle w:val="Emphasis"/>
          <w:highlight w:val="green"/>
        </w:rPr>
        <w:t>sociocultural understanding</w:t>
      </w:r>
      <w:r w:rsidRPr="00A623AA">
        <w:rPr>
          <w:u w:val="single"/>
        </w:rPr>
        <w:t xml:space="preserve"> of Nature</w:t>
      </w:r>
      <w:r w:rsidRPr="00A623AA">
        <w:rPr>
          <w:sz w:val="16"/>
        </w:rPr>
        <w:t xml:space="preserve">. </w:t>
      </w:r>
      <w:r w:rsidRPr="00A623AA">
        <w:rPr>
          <w:u w:val="single"/>
        </w:rPr>
        <w:t>In no science is this more prevalent than in economics.</w:t>
      </w:r>
      <w:r w:rsidRPr="00A623AA">
        <w:rPr>
          <w:sz w:val="16"/>
        </w:rPr>
        <w:t xml:space="preserve"> In economic analyses, </w:t>
      </w:r>
      <w:r w:rsidRPr="00A623AA">
        <w:rPr>
          <w:u w:val="single"/>
        </w:rPr>
        <w:t xml:space="preserve">the natural </w:t>
      </w:r>
      <w:r w:rsidRPr="00A623AA">
        <w:rPr>
          <w:highlight w:val="green"/>
          <w:u w:val="single"/>
        </w:rPr>
        <w:t>environment</w:t>
      </w:r>
      <w:r w:rsidRPr="00A623AA">
        <w:rPr>
          <w:u w:val="single"/>
        </w:rPr>
        <w:t xml:space="preserve"> is </w:t>
      </w:r>
      <w:r w:rsidRPr="00A623AA">
        <w:rPr>
          <w:highlight w:val="green"/>
          <w:u w:val="single"/>
        </w:rPr>
        <w:t xml:space="preserve">considered </w:t>
      </w:r>
      <w:r w:rsidRPr="00A623AA">
        <w:rPr>
          <w:rStyle w:val="Emphasis"/>
          <w:highlight w:val="green"/>
        </w:rPr>
        <w:t>external</w:t>
      </w:r>
      <w:r w:rsidRPr="00A623AA">
        <w:rPr>
          <w:highlight w:val="green"/>
          <w:u w:val="single"/>
        </w:rPr>
        <w:t xml:space="preserve"> to</w:t>
      </w:r>
      <w:r w:rsidRPr="00A623AA">
        <w:rPr>
          <w:u w:val="single"/>
        </w:rPr>
        <w:t xml:space="preserve"> </w:t>
      </w:r>
      <w:r w:rsidRPr="00A623AA">
        <w:rPr>
          <w:highlight w:val="green"/>
          <w:u w:val="single"/>
        </w:rPr>
        <w:t>human</w:t>
      </w:r>
      <w:r w:rsidRPr="00A623AA">
        <w:rPr>
          <w:u w:val="single"/>
        </w:rPr>
        <w:t xml:space="preserve"> behaviour and the </w:t>
      </w:r>
      <w:r w:rsidRPr="00A623AA">
        <w:rPr>
          <w:highlight w:val="green"/>
          <w:u w:val="single"/>
        </w:rPr>
        <w:t>economic system</w:t>
      </w:r>
      <w:r w:rsidRPr="00A623AA">
        <w:rPr>
          <w:u w:val="single"/>
        </w:rPr>
        <w:t xml:space="preserve">. It </w:t>
      </w:r>
      <w:r w:rsidRPr="00A623AA">
        <w:rPr>
          <w:highlight w:val="green"/>
          <w:u w:val="single"/>
        </w:rPr>
        <w:t xml:space="preserve">appears as </w:t>
      </w:r>
      <w:r w:rsidRPr="00A623AA">
        <w:rPr>
          <w:rStyle w:val="Emphasis"/>
          <w:highlight w:val="green"/>
        </w:rPr>
        <w:t>capital</w:t>
      </w:r>
      <w:r w:rsidRPr="00A623AA">
        <w:rPr>
          <w:u w:val="single"/>
        </w:rPr>
        <w:t xml:space="preserve"> in production functions </w:t>
      </w:r>
      <w:r w:rsidRPr="00A623AA">
        <w:rPr>
          <w:highlight w:val="green"/>
          <w:u w:val="single"/>
        </w:rPr>
        <w:t xml:space="preserve">or </w:t>
      </w:r>
      <w:r w:rsidRPr="00A623AA">
        <w:rPr>
          <w:rStyle w:val="Emphasis"/>
          <w:highlight w:val="green"/>
        </w:rPr>
        <w:t>resource</w:t>
      </w:r>
      <w:r w:rsidRPr="00A623AA">
        <w:rPr>
          <w:u w:val="single"/>
        </w:rPr>
        <w:t xml:space="preserve"> in input-output analyses</w:t>
      </w:r>
      <w:r w:rsidRPr="00A623AA">
        <w:rPr>
          <w:sz w:val="16"/>
        </w:rPr>
        <w:t xml:space="preserve">, in other words, </w:t>
      </w:r>
      <w:r w:rsidRPr="00A623AA">
        <w:rPr>
          <w:u w:val="single"/>
        </w:rPr>
        <w:t xml:space="preserve">as a </w:t>
      </w:r>
      <w:r w:rsidRPr="00A623AA">
        <w:rPr>
          <w:rStyle w:val="Emphasis"/>
        </w:rPr>
        <w:t>sub-system</w:t>
      </w:r>
      <w:r w:rsidRPr="00A623AA">
        <w:rPr>
          <w:u w:val="single"/>
        </w:rPr>
        <w:t xml:space="preserve"> to the economy</w:t>
      </w:r>
      <w:r w:rsidRPr="00A623AA">
        <w:rPr>
          <w:sz w:val="16"/>
        </w:rPr>
        <w:t xml:space="preserve"> rather than vice versa.50 Escobar calls the persistent </w:t>
      </w:r>
      <w:r w:rsidRPr="00A623AA">
        <w:rPr>
          <w:highlight w:val="green"/>
          <w:u w:val="single"/>
        </w:rPr>
        <w:t>subordination</w:t>
      </w:r>
      <w:r w:rsidRPr="00A623AA">
        <w:rPr>
          <w:u w:val="single"/>
        </w:rPr>
        <w:t xml:space="preserve"> of nature </w:t>
      </w:r>
      <w:r w:rsidRPr="00A623AA">
        <w:rPr>
          <w:highlight w:val="green"/>
          <w:u w:val="single"/>
        </w:rPr>
        <w:t>to economic interests</w:t>
      </w:r>
      <w:r w:rsidRPr="00A623AA">
        <w:rPr>
          <w:u w:val="single"/>
        </w:rPr>
        <w:t xml:space="preserve"> the “</w:t>
      </w:r>
      <w:r w:rsidRPr="00A623AA">
        <w:rPr>
          <w:rStyle w:val="Emphasis"/>
        </w:rPr>
        <w:t>coloniality of nature</w:t>
      </w:r>
      <w:r w:rsidRPr="00A623AA">
        <w:rPr>
          <w:u w:val="single"/>
        </w:rPr>
        <w:t>.”</w:t>
      </w:r>
      <w:r w:rsidRPr="00A623AA">
        <w:rPr>
          <w:sz w:val="16"/>
        </w:rPr>
        <w:t>51 </w:t>
      </w:r>
      <w:r w:rsidRPr="00A623AA">
        <w:rPr>
          <w:highlight w:val="green"/>
          <w:u w:val="single"/>
        </w:rPr>
        <w:t>Shifting</w:t>
      </w:r>
      <w:r w:rsidRPr="00A623AA">
        <w:rPr>
          <w:u w:val="single"/>
        </w:rPr>
        <w:t xml:space="preserve"> resource </w:t>
      </w:r>
      <w:r w:rsidRPr="00A623AA">
        <w:rPr>
          <w:rStyle w:val="Emphasis"/>
          <w:highlight w:val="green"/>
        </w:rPr>
        <w:t>extraction</w:t>
      </w:r>
      <w:r w:rsidRPr="00A623AA">
        <w:rPr>
          <w:highlight w:val="green"/>
          <w:u w:val="single"/>
        </w:rPr>
        <w:t xml:space="preserve"> and</w:t>
      </w:r>
      <w:r w:rsidRPr="00A623AA">
        <w:rPr>
          <w:u w:val="single"/>
        </w:rPr>
        <w:t xml:space="preserve"> subsequent </w:t>
      </w:r>
      <w:r w:rsidRPr="00A623AA">
        <w:rPr>
          <w:rStyle w:val="Emphasis"/>
          <w:highlight w:val="green"/>
        </w:rPr>
        <w:t>contamination</w:t>
      </w:r>
      <w:r w:rsidRPr="00A623AA">
        <w:rPr>
          <w:u w:val="single"/>
        </w:rPr>
        <w:t xml:space="preserve">, pollution, desertification and deforestation </w:t>
      </w:r>
      <w:r w:rsidRPr="00A623AA">
        <w:rPr>
          <w:highlight w:val="green"/>
          <w:u w:val="single"/>
        </w:rPr>
        <w:t>to</w:t>
      </w:r>
      <w:r w:rsidRPr="00A623AA">
        <w:rPr>
          <w:u w:val="single"/>
        </w:rPr>
        <w:t xml:space="preserve"> the </w:t>
      </w:r>
      <w:r w:rsidRPr="00A623AA">
        <w:rPr>
          <w:rStyle w:val="Emphasis"/>
          <w:highlight w:val="green"/>
        </w:rPr>
        <w:t>Global South</w:t>
      </w:r>
      <w:r w:rsidRPr="00A623AA">
        <w:rPr>
          <w:u w:val="single"/>
        </w:rPr>
        <w:t xml:space="preserve"> and non-affluent areas of the Global North </w:t>
      </w:r>
      <w:r w:rsidRPr="00A623AA">
        <w:rPr>
          <w:highlight w:val="green"/>
          <w:u w:val="single"/>
        </w:rPr>
        <w:t>has</w:t>
      </w:r>
      <w:r w:rsidRPr="00A623AA">
        <w:rPr>
          <w:u w:val="single"/>
        </w:rPr>
        <w:t xml:space="preserve"> furthermore </w:t>
      </w:r>
      <w:r w:rsidRPr="00A623AA">
        <w:rPr>
          <w:rStyle w:val="Emphasis"/>
          <w:highlight w:val="green"/>
        </w:rPr>
        <w:t>racialised</w:t>
      </w:r>
      <w:r w:rsidRPr="00A623AA">
        <w:rPr>
          <w:u w:val="single"/>
        </w:rPr>
        <w:t xml:space="preserve"> and gendered </w:t>
      </w:r>
      <w:r w:rsidRPr="00A623AA">
        <w:rPr>
          <w:rStyle w:val="Emphasis"/>
          <w:highlight w:val="green"/>
        </w:rPr>
        <w:t>access</w:t>
      </w:r>
      <w:r w:rsidRPr="00A623AA">
        <w:rPr>
          <w:rStyle w:val="Emphasis"/>
        </w:rPr>
        <w:t xml:space="preserve"> to resources</w:t>
      </w:r>
      <w:r w:rsidRPr="00A623AA">
        <w:rPr>
          <w:sz w:val="16"/>
        </w:rPr>
        <w:t xml:space="preserve">.52 In contrast to recent attention to gender and care, </w:t>
      </w:r>
      <w:r w:rsidRPr="00A623AA">
        <w:rPr>
          <w:u w:val="single"/>
        </w:rPr>
        <w:t>racial inequalities have rarely been examined in a degrowth context</w:t>
      </w:r>
      <w:r w:rsidRPr="00A623AA">
        <w:rPr>
          <w:sz w:val="16"/>
        </w:rPr>
        <w:t>.53 </w:t>
      </w:r>
      <w:r w:rsidRPr="00A623AA">
        <w:rPr>
          <w:rStyle w:val="Emphasis"/>
        </w:rPr>
        <w:t>De-linking</w:t>
      </w:r>
      <w:r w:rsidRPr="00A623AA">
        <w:rPr>
          <w:u w:val="single"/>
        </w:rPr>
        <w:t xml:space="preserve"> from the coloniality of gender and race goes hand in hand with de-linking from the coloniality of nature</w:t>
      </w:r>
      <w:r w:rsidRPr="00A623AA">
        <w:rPr>
          <w:sz w:val="16"/>
        </w:rPr>
        <w:t>.</w:t>
      </w:r>
    </w:p>
    <w:p w14:paraId="64EFD86D" w14:textId="77777777" w:rsidR="007F760F" w:rsidRPr="00A623AA" w:rsidRDefault="007F760F" w:rsidP="007F760F">
      <w:pPr>
        <w:rPr>
          <w:sz w:val="16"/>
        </w:rPr>
      </w:pPr>
      <w:r w:rsidRPr="00A623AA">
        <w:rPr>
          <w:u w:val="single"/>
        </w:rPr>
        <w:t xml:space="preserve">From a modernity/coloniality perspective, it is the </w:t>
      </w:r>
      <w:r w:rsidRPr="00A623AA">
        <w:rPr>
          <w:highlight w:val="green"/>
          <w:u w:val="single"/>
        </w:rPr>
        <w:t xml:space="preserve">very </w:t>
      </w:r>
      <w:r w:rsidRPr="00A623AA">
        <w:rPr>
          <w:rStyle w:val="Emphasis"/>
          <w:highlight w:val="green"/>
        </w:rPr>
        <w:t>idea of Nature</w:t>
      </w:r>
      <w:r w:rsidRPr="00A623AA">
        <w:rPr>
          <w:u w:val="single"/>
        </w:rPr>
        <w:t xml:space="preserve"> and the scientific revolution which, together </w:t>
      </w:r>
      <w:r w:rsidRPr="00A623AA">
        <w:rPr>
          <w:highlight w:val="green"/>
          <w:u w:val="single"/>
        </w:rPr>
        <w:t>with</w:t>
      </w:r>
      <w:r w:rsidRPr="00A623AA">
        <w:rPr>
          <w:u w:val="single"/>
        </w:rPr>
        <w:t xml:space="preserve"> the other “</w:t>
      </w:r>
      <w:r w:rsidRPr="00A623AA">
        <w:rPr>
          <w:rStyle w:val="Emphasis"/>
          <w:highlight w:val="green"/>
        </w:rPr>
        <w:t>imperial discoveries</w:t>
      </w:r>
      <w:r w:rsidRPr="00A623AA">
        <w:rPr>
          <w:u w:val="single"/>
        </w:rPr>
        <w:t xml:space="preserve">” </w:t>
      </w:r>
      <w:r w:rsidRPr="00A623AA">
        <w:rPr>
          <w:highlight w:val="green"/>
          <w:u w:val="single"/>
        </w:rPr>
        <w:t>of</w:t>
      </w:r>
      <w:r w:rsidRPr="00A623AA">
        <w:rPr>
          <w:u w:val="single"/>
        </w:rPr>
        <w:t xml:space="preserve"> the Orient(al) and </w:t>
      </w:r>
      <w:r w:rsidRPr="00A623AA">
        <w:rPr>
          <w:highlight w:val="green"/>
          <w:u w:val="single"/>
        </w:rPr>
        <w:t>the “</w:t>
      </w:r>
      <w:r w:rsidRPr="00A623AA">
        <w:rPr>
          <w:rStyle w:val="Emphasis"/>
          <w:highlight w:val="green"/>
        </w:rPr>
        <w:t>savage</w:t>
      </w:r>
      <w:r w:rsidRPr="00A623AA">
        <w:rPr>
          <w:u w:val="single"/>
        </w:rPr>
        <w:t>” laid the foundations of our current “civilisationary crisis</w:t>
      </w:r>
      <w:r w:rsidRPr="00A623AA">
        <w:rPr>
          <w:sz w:val="16"/>
        </w:rPr>
        <w:t xml:space="preserve">.”54 The latter is </w:t>
      </w:r>
      <w:r w:rsidRPr="00A623AA">
        <w:rPr>
          <w:highlight w:val="green"/>
          <w:u w:val="single"/>
        </w:rPr>
        <w:t>exacerbated</w:t>
      </w:r>
      <w:r w:rsidRPr="00A623AA">
        <w:rPr>
          <w:u w:val="single"/>
        </w:rPr>
        <w:t xml:space="preserve"> </w:t>
      </w:r>
      <w:r w:rsidRPr="00A623AA">
        <w:rPr>
          <w:highlight w:val="green"/>
          <w:u w:val="single"/>
        </w:rPr>
        <w:t>by</w:t>
      </w:r>
      <w:r w:rsidRPr="00A623AA">
        <w:rPr>
          <w:u w:val="single"/>
        </w:rPr>
        <w:t xml:space="preserve"> the predominant </w:t>
      </w:r>
      <w:r w:rsidRPr="00A623AA">
        <w:rPr>
          <w:highlight w:val="green"/>
          <w:u w:val="single"/>
        </w:rPr>
        <w:t>view of</w:t>
      </w:r>
      <w:r w:rsidRPr="00A623AA">
        <w:rPr>
          <w:u w:val="single"/>
        </w:rPr>
        <w:t xml:space="preserve"> both </w:t>
      </w:r>
      <w:r w:rsidRPr="00A623AA">
        <w:rPr>
          <w:rStyle w:val="Emphasis"/>
          <w:highlight w:val="green"/>
        </w:rPr>
        <w:t>nature</w:t>
      </w:r>
      <w:r w:rsidRPr="00A623AA">
        <w:rPr>
          <w:u w:val="single"/>
        </w:rPr>
        <w:t xml:space="preserve"> </w:t>
      </w:r>
      <w:r w:rsidRPr="00A623AA">
        <w:rPr>
          <w:highlight w:val="green"/>
          <w:u w:val="single"/>
        </w:rPr>
        <w:t>and</w:t>
      </w:r>
      <w:r w:rsidRPr="00A623AA">
        <w:rPr>
          <w:u w:val="single"/>
        </w:rPr>
        <w:t xml:space="preserve"> the (indigenous) </w:t>
      </w:r>
      <w:r w:rsidRPr="00A623AA">
        <w:rPr>
          <w:rStyle w:val="Emphasis"/>
          <w:highlight w:val="green"/>
        </w:rPr>
        <w:t>Other</w:t>
      </w:r>
      <w:r w:rsidRPr="00A623AA">
        <w:rPr>
          <w:u w:val="single"/>
        </w:rPr>
        <w:t xml:space="preserve"> and their knowledges </w:t>
      </w:r>
      <w:r w:rsidRPr="00A623AA">
        <w:rPr>
          <w:highlight w:val="green"/>
          <w:u w:val="single"/>
        </w:rPr>
        <w:t xml:space="preserve">as </w:t>
      </w:r>
      <w:r w:rsidRPr="00A623AA">
        <w:rPr>
          <w:rStyle w:val="Emphasis"/>
          <w:highlight w:val="green"/>
        </w:rPr>
        <w:t>profitable resources</w:t>
      </w:r>
      <w:r w:rsidRPr="00A623AA">
        <w:rPr>
          <w:sz w:val="16"/>
        </w:rPr>
        <w:t>.55 The appropriation of (tropical) nature via forced labour, i.e. the </w:t>
      </w:r>
      <w:r w:rsidRPr="00A623AA">
        <w:rPr>
          <w:u w:val="single"/>
        </w:rPr>
        <w:t xml:space="preserve">combination of </w:t>
      </w:r>
      <w:r w:rsidRPr="00A623AA">
        <w:rPr>
          <w:rStyle w:val="Emphasis"/>
        </w:rPr>
        <w:t>social</w:t>
      </w:r>
      <w:r w:rsidRPr="00A623AA">
        <w:rPr>
          <w:u w:val="single"/>
        </w:rPr>
        <w:t xml:space="preserve"> and </w:t>
      </w:r>
      <w:r w:rsidRPr="00A623AA">
        <w:rPr>
          <w:rStyle w:val="Emphasis"/>
        </w:rPr>
        <w:t>environmental exploitation</w:t>
      </w:r>
      <w:r w:rsidRPr="00A623AA">
        <w:rPr>
          <w:u w:val="single"/>
        </w:rPr>
        <w:t xml:space="preserve"> supplied the capital and resources required for the development of the steam engine, the banking and insurance and heavy industries </w:t>
      </w:r>
      <w:r w:rsidRPr="00A623AA">
        <w:rPr>
          <w:sz w:val="16"/>
        </w:rPr>
        <w:t xml:space="preserve">– the eighteenth century </w:t>
      </w:r>
      <w:r w:rsidRPr="00A623AA">
        <w:rPr>
          <w:rStyle w:val="Emphasis"/>
        </w:rPr>
        <w:t>cornerstones</w:t>
      </w:r>
      <w:r w:rsidRPr="00A623AA">
        <w:rPr>
          <w:u w:val="single"/>
        </w:rPr>
        <w:t xml:space="preserve"> of capitalist modernity</w:t>
      </w:r>
      <w:r w:rsidRPr="00A623AA">
        <w:rPr>
          <w:sz w:val="16"/>
        </w:rPr>
        <w:t>.56 This process was accompanied, and partly enabled by of the secularisation of European cosmology from the sixteenth century onwards.</w:t>
      </w:r>
    </w:p>
    <w:p w14:paraId="604EAB1B" w14:textId="77777777" w:rsidR="007F760F" w:rsidRPr="00A623AA" w:rsidRDefault="007F760F" w:rsidP="007F760F">
      <w:pPr>
        <w:rPr>
          <w:sz w:val="16"/>
        </w:rPr>
      </w:pPr>
      <w:r w:rsidRPr="00A623AA">
        <w:rPr>
          <w:sz w:val="16"/>
        </w:rPr>
        <w:t>[FIGURE OMITTED]</w:t>
      </w:r>
    </w:p>
    <w:p w14:paraId="45071F06" w14:textId="77777777" w:rsidR="007F760F" w:rsidRPr="00A623AA" w:rsidRDefault="007F760F" w:rsidP="007F760F">
      <w:pPr>
        <w:rPr>
          <w:u w:val="single"/>
        </w:rPr>
      </w:pPr>
      <w:r w:rsidRPr="00A623AA">
        <w:rPr>
          <w:sz w:val="16"/>
        </w:rPr>
        <w:t xml:space="preserve">Arguments that posit </w:t>
      </w:r>
      <w:r w:rsidRPr="00A623AA">
        <w:rPr>
          <w:u w:val="single"/>
        </w:rPr>
        <w:t xml:space="preserve">Christianity as the world’s pre-eminent anthropocentric religion rest on the </w:t>
      </w:r>
      <w:r w:rsidRPr="00A623AA">
        <w:rPr>
          <w:highlight w:val="green"/>
          <w:u w:val="single"/>
        </w:rPr>
        <w:t>indifference</w:t>
      </w:r>
      <w:r w:rsidRPr="00A623AA">
        <w:rPr>
          <w:u w:val="single"/>
        </w:rPr>
        <w:t xml:space="preserve"> </w:t>
      </w:r>
      <w:r w:rsidRPr="00A623AA">
        <w:rPr>
          <w:highlight w:val="green"/>
          <w:u w:val="single"/>
        </w:rPr>
        <w:t>towards</w:t>
      </w:r>
      <w:r w:rsidRPr="00A623AA">
        <w:rPr>
          <w:u w:val="single"/>
        </w:rPr>
        <w:t xml:space="preserve"> the exploitation and </w:t>
      </w:r>
      <w:r w:rsidRPr="00A623AA">
        <w:rPr>
          <w:rStyle w:val="Emphasis"/>
          <w:highlight w:val="green"/>
        </w:rPr>
        <w:t>destruction</w:t>
      </w:r>
      <w:r w:rsidRPr="00A623AA">
        <w:rPr>
          <w:highlight w:val="green"/>
          <w:u w:val="single"/>
        </w:rPr>
        <w:t xml:space="preserve"> of the </w:t>
      </w:r>
      <w:r w:rsidRPr="00A623AA">
        <w:rPr>
          <w:rStyle w:val="Emphasis"/>
          <w:highlight w:val="green"/>
        </w:rPr>
        <w:t>natural world</w:t>
      </w:r>
      <w:r w:rsidRPr="00A623AA">
        <w:rPr>
          <w:sz w:val="16"/>
        </w:rPr>
        <w:t xml:space="preserve"> it has created over time, not just by replacing pagan animism, but </w:t>
      </w:r>
      <w:r w:rsidRPr="00A623AA">
        <w:rPr>
          <w:u w:val="single"/>
        </w:rPr>
        <w:t xml:space="preserve">by </w:t>
      </w:r>
      <w:r w:rsidRPr="00A623AA">
        <w:rPr>
          <w:highlight w:val="green"/>
          <w:u w:val="single"/>
        </w:rPr>
        <w:t xml:space="preserve">insisting that </w:t>
      </w:r>
      <w:r w:rsidRPr="00A623AA">
        <w:rPr>
          <w:rStyle w:val="Emphasis"/>
          <w:highlight w:val="green"/>
        </w:rPr>
        <w:t>man</w:t>
      </w:r>
      <w:r w:rsidRPr="00A623AA">
        <w:rPr>
          <w:u w:val="single"/>
        </w:rPr>
        <w:t xml:space="preserve"> – made in God’s image – is </w:t>
      </w:r>
      <w:r w:rsidRPr="00A623AA">
        <w:rPr>
          <w:rStyle w:val="Emphasis"/>
        </w:rPr>
        <w:t>not just apart</w:t>
      </w:r>
      <w:r w:rsidRPr="00A623AA">
        <w:rPr>
          <w:u w:val="single"/>
        </w:rPr>
        <w:t xml:space="preserve"> from nature, </w:t>
      </w:r>
      <w:r w:rsidRPr="00A623AA">
        <w:rPr>
          <w:rStyle w:val="Emphasis"/>
        </w:rPr>
        <w:t xml:space="preserve">but </w:t>
      </w:r>
      <w:r w:rsidRPr="00A623AA">
        <w:rPr>
          <w:rStyle w:val="Emphasis"/>
          <w:highlight w:val="green"/>
        </w:rPr>
        <w:t>has</w:t>
      </w:r>
      <w:r w:rsidRPr="00A623AA">
        <w:rPr>
          <w:rStyle w:val="Emphasis"/>
        </w:rPr>
        <w:t xml:space="preserve"> </w:t>
      </w:r>
      <w:r w:rsidRPr="00A623AA">
        <w:rPr>
          <w:rStyle w:val="Emphasis"/>
          <w:highlight w:val="green"/>
        </w:rPr>
        <w:t>dominion</w:t>
      </w:r>
      <w:r w:rsidRPr="00A623AA">
        <w:rPr>
          <w:u w:val="single"/>
        </w:rPr>
        <w:t xml:space="preserve"> over </w:t>
      </w:r>
      <w:r w:rsidRPr="00A623AA">
        <w:rPr>
          <w:sz w:val="16"/>
        </w:rPr>
        <w:t xml:space="preserve">it.57 In medieval Christianity, the hierarchical image of the Great Chain of Being (Figure 2.) illustrated the elevated status of humans versus animals and plants. Certainly, the Great Chain of Being stands </w:t>
      </w:r>
      <w:r w:rsidRPr="00A623AA">
        <w:rPr>
          <w:sz w:val="16"/>
        </w:rPr>
        <w:lastRenderedPageBreak/>
        <w:t>alongside a long history of Christian environmental movements such as the Diggers or Benedictine and Franciscan orders.58 Contemporary evidence furthermore suggests no correlation between biblical beliefs and low environmental concern.59 Nevertheless, the scientific revolution secularised those attitudes that were rooted in an interpretation of Genesis that sees this natural dominion not as a form of rule, but harmony.60 </w:t>
      </w:r>
      <w:r w:rsidRPr="00A623AA">
        <w:rPr>
          <w:u w:val="single"/>
        </w:rPr>
        <w:t xml:space="preserve">The incessant interest in the discovery of natural laws through the scientific method trumped any reverence of nature as God’s creation. Moreover, </w:t>
      </w:r>
      <w:r w:rsidRPr="00A623AA">
        <w:rPr>
          <w:highlight w:val="green"/>
          <w:u w:val="single"/>
        </w:rPr>
        <w:t>knowledge of nature</w:t>
      </w:r>
      <w:r w:rsidRPr="00A623AA">
        <w:rPr>
          <w:u w:val="single"/>
        </w:rPr>
        <w:t xml:space="preserve"> came to be </w:t>
      </w:r>
      <w:r w:rsidRPr="00A623AA">
        <w:rPr>
          <w:highlight w:val="green"/>
          <w:u w:val="single"/>
        </w:rPr>
        <w:t>seen as means to “</w:t>
      </w:r>
      <w:r w:rsidRPr="00A623AA">
        <w:rPr>
          <w:rStyle w:val="Emphasis"/>
          <w:highlight w:val="green"/>
        </w:rPr>
        <w:t>master and possess</w:t>
      </w:r>
      <w:r w:rsidRPr="00A623AA">
        <w:rPr>
          <w:highlight w:val="green"/>
          <w:u w:val="single"/>
        </w:rPr>
        <w:t>” it for</w:t>
      </w:r>
      <w:r w:rsidRPr="00A623AA">
        <w:rPr>
          <w:u w:val="single"/>
        </w:rPr>
        <w:t xml:space="preserve"> </w:t>
      </w:r>
      <w:r w:rsidRPr="00A623AA">
        <w:rPr>
          <w:highlight w:val="green"/>
          <w:u w:val="single"/>
        </w:rPr>
        <w:t xml:space="preserve">the improvement of the </w:t>
      </w:r>
      <w:r w:rsidRPr="00A623AA">
        <w:rPr>
          <w:rStyle w:val="Emphasis"/>
          <w:highlight w:val="green"/>
        </w:rPr>
        <w:t>human condition</w:t>
      </w:r>
      <w:r w:rsidRPr="00A623AA">
        <w:rPr>
          <w:u w:val="single"/>
        </w:rPr>
        <w:t xml:space="preserve">.61 The idea of </w:t>
      </w:r>
      <w:r w:rsidRPr="00A623AA">
        <w:rPr>
          <w:rStyle w:val="Emphasis"/>
          <w:highlight w:val="green"/>
        </w:rPr>
        <w:t>perfecting nature</w:t>
      </w:r>
      <w:r w:rsidRPr="00A623AA">
        <w:rPr>
          <w:highlight w:val="green"/>
          <w:u w:val="single"/>
        </w:rPr>
        <w:t xml:space="preserve"> by imposing shape</w:t>
      </w:r>
      <w:r w:rsidRPr="00A623AA">
        <w:rPr>
          <w:u w:val="single"/>
        </w:rPr>
        <w:t xml:space="preserve"> and form </w:t>
      </w:r>
      <w:r w:rsidRPr="00A623AA">
        <w:rPr>
          <w:highlight w:val="green"/>
          <w:u w:val="single"/>
        </w:rPr>
        <w:t>onto it</w:t>
      </w:r>
      <w:r w:rsidRPr="00A623AA">
        <w:rPr>
          <w:sz w:val="16"/>
          <w:highlight w:val="green"/>
        </w:rPr>
        <w:t xml:space="preserve"> </w:t>
      </w:r>
      <w:r w:rsidRPr="00A623AA">
        <w:rPr>
          <w:sz w:val="16"/>
        </w:rPr>
        <w:t>found expression in the ubiquitous geometric gardens of the Renaissance and Baroque periods.62 </w:t>
      </w:r>
      <w:r w:rsidRPr="00A623AA">
        <w:rPr>
          <w:u w:val="single"/>
        </w:rPr>
        <w:t>Much more sinister is the trajectory of the Cartesian view of nature in the colonial context.</w:t>
      </w:r>
    </w:p>
    <w:p w14:paraId="3D3DF874" w14:textId="77777777" w:rsidR="007F760F" w:rsidRPr="00A623AA" w:rsidRDefault="007F760F" w:rsidP="007F760F">
      <w:pPr>
        <w:rPr>
          <w:u w:val="single"/>
        </w:rPr>
      </w:pPr>
      <w:r w:rsidRPr="00A623AA">
        <w:rPr>
          <w:u w:val="single"/>
        </w:rPr>
        <w:t xml:space="preserve">The </w:t>
      </w:r>
      <w:r w:rsidRPr="00A623AA">
        <w:rPr>
          <w:highlight w:val="green"/>
          <w:u w:val="single"/>
        </w:rPr>
        <w:t>settlement</w:t>
      </w:r>
      <w:r w:rsidRPr="00A623AA">
        <w:rPr>
          <w:u w:val="single"/>
        </w:rPr>
        <w:t xml:space="preserve"> and colonisation of Ireland and Virginia was </w:t>
      </w:r>
      <w:r w:rsidRPr="00A623AA">
        <w:rPr>
          <w:highlight w:val="green"/>
          <w:u w:val="single"/>
        </w:rPr>
        <w:t>based on</w:t>
      </w:r>
      <w:r w:rsidRPr="00A623AA">
        <w:rPr>
          <w:u w:val="single"/>
        </w:rPr>
        <w:t xml:space="preserve"> ideas of “</w:t>
      </w:r>
      <w:r w:rsidRPr="00A623AA">
        <w:rPr>
          <w:rStyle w:val="Emphasis"/>
          <w:highlight w:val="green"/>
        </w:rPr>
        <w:t>taming wilderness</w:t>
      </w:r>
      <w:r w:rsidRPr="00A623AA">
        <w:rPr>
          <w:u w:val="single"/>
        </w:rPr>
        <w:t>”;</w:t>
      </w:r>
      <w:r w:rsidRPr="00A623AA">
        <w:rPr>
          <w:sz w:val="16"/>
        </w:rPr>
        <w:t xml:space="preserve"> </w:t>
      </w:r>
      <w:r w:rsidRPr="00A623AA">
        <w:rPr>
          <w:u w:val="single"/>
        </w:rPr>
        <w:t xml:space="preserve">a </w:t>
      </w:r>
      <w:r w:rsidRPr="00A623AA">
        <w:rPr>
          <w:highlight w:val="green"/>
          <w:u w:val="single"/>
        </w:rPr>
        <w:t xml:space="preserve">reference to </w:t>
      </w:r>
      <w:r w:rsidRPr="00A623AA">
        <w:rPr>
          <w:rStyle w:val="Emphasis"/>
          <w:highlight w:val="green"/>
        </w:rPr>
        <w:t>nature and people</w:t>
      </w:r>
      <w:r w:rsidRPr="00A623AA">
        <w:rPr>
          <w:u w:val="single"/>
        </w:rPr>
        <w:t xml:space="preserve">, </w:t>
      </w:r>
      <w:r w:rsidRPr="00A623AA">
        <w:rPr>
          <w:highlight w:val="green"/>
          <w:u w:val="single"/>
        </w:rPr>
        <w:t>both</w:t>
      </w:r>
      <w:r w:rsidRPr="00A623AA">
        <w:rPr>
          <w:u w:val="single"/>
        </w:rPr>
        <w:t xml:space="preserve"> of which </w:t>
      </w:r>
      <w:r w:rsidRPr="00A623AA">
        <w:rPr>
          <w:highlight w:val="green"/>
          <w:u w:val="single"/>
        </w:rPr>
        <w:t xml:space="preserve">needed </w:t>
      </w:r>
      <w:r w:rsidRPr="00A623AA">
        <w:rPr>
          <w:u w:val="single"/>
        </w:rPr>
        <w:t xml:space="preserve">substantial </w:t>
      </w:r>
      <w:r w:rsidRPr="00A623AA">
        <w:rPr>
          <w:rStyle w:val="Emphasis"/>
          <w:highlight w:val="green"/>
        </w:rPr>
        <w:t>transformation</w:t>
      </w:r>
      <w:r w:rsidRPr="00A623AA">
        <w:rPr>
          <w:u w:val="single"/>
        </w:rPr>
        <w:t xml:space="preserve"> - </w:t>
      </w:r>
      <w:r w:rsidRPr="00A623AA">
        <w:rPr>
          <w:highlight w:val="green"/>
          <w:u w:val="single"/>
        </w:rPr>
        <w:t xml:space="preserve">into </w:t>
      </w:r>
      <w:r w:rsidRPr="00A623AA">
        <w:rPr>
          <w:rStyle w:val="Emphasis"/>
          <w:highlight w:val="green"/>
        </w:rPr>
        <w:t>plantation economies</w:t>
      </w:r>
      <w:r w:rsidRPr="00A623AA">
        <w:rPr>
          <w:u w:val="single"/>
        </w:rPr>
        <w:t xml:space="preserve"> – in </w:t>
      </w:r>
      <w:r w:rsidRPr="00A623AA">
        <w:rPr>
          <w:rStyle w:val="StyleUnderline"/>
        </w:rPr>
        <w:t>order to be fit for civil (i.e. English) habitation</w:t>
      </w:r>
      <w:r w:rsidRPr="00A623AA">
        <w:rPr>
          <w:sz w:val="16"/>
        </w:rPr>
        <w:t>: “(t)he main problem facing the [Irish] landscape was the “</w:t>
      </w:r>
      <w:r w:rsidRPr="00A623AA">
        <w:rPr>
          <w:rStyle w:val="Emphasis"/>
          <w:highlight w:val="green"/>
        </w:rPr>
        <w:t>wild</w:t>
      </w:r>
      <w:r w:rsidRPr="00A623AA">
        <w:rPr>
          <w:u w:val="single"/>
        </w:rPr>
        <w:t xml:space="preserve"> and </w:t>
      </w:r>
      <w:r w:rsidRPr="00A623AA">
        <w:rPr>
          <w:rStyle w:val="Emphasis"/>
          <w:highlight w:val="green"/>
        </w:rPr>
        <w:t>inhospitable people</w:t>
      </w:r>
      <w:r w:rsidRPr="00A623AA">
        <w:rPr>
          <w:sz w:val="16"/>
        </w:rPr>
        <w:t xml:space="preserve">,” while </w:t>
      </w:r>
      <w:r w:rsidRPr="00A623AA">
        <w:rPr>
          <w:u w:val="single"/>
        </w:rPr>
        <w:t>“(c)hanges to descriptions of Virginia’s physical environment paralleled the changes in descriptions of Virginia’s natives [Algonquians].”</w:t>
      </w:r>
      <w:r w:rsidRPr="00A623AA">
        <w:rPr>
          <w:sz w:val="16"/>
        </w:rPr>
        <w:t>63 The Baconian subjugation of nature and the people in it was to be achieved through science: combining knowledge of something or someone with power over them.64 </w:t>
      </w:r>
      <w:r w:rsidRPr="00A623AA">
        <w:rPr>
          <w:rStyle w:val="Emphasis"/>
          <w:highlight w:val="green"/>
        </w:rPr>
        <w:t>Nature</w:t>
      </w:r>
      <w:r w:rsidRPr="00A623AA">
        <w:rPr>
          <w:u w:val="single"/>
        </w:rPr>
        <w:t xml:space="preserve"> was not necessarily constructed as </w:t>
      </w:r>
      <w:r w:rsidRPr="00A623AA">
        <w:rPr>
          <w:highlight w:val="green"/>
          <w:u w:val="single"/>
        </w:rPr>
        <w:t xml:space="preserve">an </w:t>
      </w:r>
      <w:r w:rsidRPr="00A623AA">
        <w:rPr>
          <w:rStyle w:val="StyleUnderline"/>
          <w:highlight w:val="green"/>
        </w:rPr>
        <w:t>ontological entity</w:t>
      </w:r>
      <w:r w:rsidRPr="00A623AA">
        <w:rPr>
          <w:u w:val="single"/>
        </w:rPr>
        <w:t xml:space="preserve"> per se, but as </w:t>
      </w:r>
      <w:r w:rsidRPr="00A623AA">
        <w:rPr>
          <w:rStyle w:val="StyleUnderline"/>
        </w:rPr>
        <w:t>opposite</w:t>
      </w:r>
      <w:r w:rsidRPr="00A623AA">
        <w:rPr>
          <w:u w:val="single"/>
        </w:rPr>
        <w:t xml:space="preserve"> to culture, i.e. </w:t>
      </w:r>
      <w:r w:rsidRPr="00A623AA">
        <w:rPr>
          <w:highlight w:val="green"/>
          <w:u w:val="single"/>
        </w:rPr>
        <w:t xml:space="preserve">inherently </w:t>
      </w:r>
      <w:r w:rsidRPr="00A623AA">
        <w:rPr>
          <w:rStyle w:val="Emphasis"/>
          <w:highlight w:val="green"/>
        </w:rPr>
        <w:t>exterior to civilised</w:t>
      </w:r>
      <w:r w:rsidRPr="00A623AA">
        <w:rPr>
          <w:u w:val="single"/>
        </w:rPr>
        <w:t xml:space="preserve"> Anglo-Saxon </w:t>
      </w:r>
      <w:r w:rsidRPr="00A623AA">
        <w:rPr>
          <w:rStyle w:val="Emphasis"/>
          <w:highlight w:val="green"/>
        </w:rPr>
        <w:t>society</w:t>
      </w:r>
      <w:r w:rsidRPr="00A623AA">
        <w:rPr>
          <w:sz w:val="16"/>
        </w:rPr>
        <w:t>.65 Eighteenth and nineteenth century economics continued this trajectory and summed up all natural resources, freely and infinitely available, under the umbrella term land, i.e. one of the factors of production.66 </w:t>
      </w:r>
      <w:r w:rsidRPr="00A623AA">
        <w:rPr>
          <w:u w:val="single"/>
        </w:rPr>
        <w:t xml:space="preserve">Despite Cartesianism’s diminished role in contemporary philosophy, its basic </w:t>
      </w:r>
      <w:r w:rsidRPr="00A623AA">
        <w:rPr>
          <w:highlight w:val="green"/>
          <w:u w:val="single"/>
        </w:rPr>
        <w:t xml:space="preserve">epistemological and ontological </w:t>
      </w:r>
      <w:r w:rsidRPr="00A623AA">
        <w:rPr>
          <w:u w:val="single"/>
        </w:rPr>
        <w:t>assumptions</w:t>
      </w:r>
      <w:r w:rsidRPr="00A623AA">
        <w:rPr>
          <w:sz w:val="16"/>
        </w:rPr>
        <w:t xml:space="preserve"> (e.g. a </w:t>
      </w:r>
      <w:r w:rsidRPr="00A623AA">
        <w:rPr>
          <w:highlight w:val="green"/>
          <w:u w:val="single"/>
        </w:rPr>
        <w:t>focus on</w:t>
      </w:r>
      <w:r w:rsidRPr="00A623AA">
        <w:rPr>
          <w:sz w:val="16"/>
        </w:rPr>
        <w:t xml:space="preserve"> mathematical reason and </w:t>
      </w:r>
      <w:r w:rsidRPr="00A623AA">
        <w:rPr>
          <w:highlight w:val="green"/>
          <w:u w:val="single"/>
        </w:rPr>
        <w:t>the nature/culture divide</w:t>
      </w:r>
      <w:r w:rsidRPr="00A623AA">
        <w:rPr>
          <w:u w:val="single"/>
        </w:rPr>
        <w:t xml:space="preserve">) are </w:t>
      </w:r>
      <w:r w:rsidRPr="00A623AA">
        <w:rPr>
          <w:highlight w:val="green"/>
          <w:u w:val="single"/>
        </w:rPr>
        <w:t>built into</w:t>
      </w:r>
      <w:r w:rsidRPr="00A623AA">
        <w:rPr>
          <w:u w:val="single"/>
        </w:rPr>
        <w:t xml:space="preserve"> economic theory and the </w:t>
      </w:r>
      <w:r w:rsidRPr="00A623AA">
        <w:rPr>
          <w:highlight w:val="green"/>
          <w:u w:val="single"/>
        </w:rPr>
        <w:t>global political economy</w:t>
      </w:r>
      <w:r w:rsidRPr="00A623AA">
        <w:rPr>
          <w:u w:val="single"/>
        </w:rPr>
        <w:t>.</w:t>
      </w:r>
    </w:p>
    <w:p w14:paraId="0D715ABA" w14:textId="77777777" w:rsidR="007F760F" w:rsidRPr="00A623AA" w:rsidRDefault="007F760F" w:rsidP="007F760F">
      <w:pPr>
        <w:rPr>
          <w:u w:val="single"/>
        </w:rPr>
      </w:pPr>
      <w:r w:rsidRPr="00A623AA">
        <w:rPr>
          <w:sz w:val="16"/>
        </w:rPr>
        <w:t xml:space="preserve">In addition to economics, early modern European political theory further entrenched the nature/culture divide in state theory and ideals of liberty and freedom. For Hobbes and Rousseau, </w:t>
      </w:r>
      <w:r w:rsidRPr="00A623AA">
        <w:rPr>
          <w:u w:val="single"/>
        </w:rPr>
        <w:t>the state emerged “in opposition to a pre-statal condition, or state of nature</w:t>
      </w:r>
      <w:r w:rsidRPr="00A623AA">
        <w:rPr>
          <w:sz w:val="16"/>
        </w:rPr>
        <w:t xml:space="preserve">.”67 Connected to the political theory of Locke and Hobbes and the role of the state are </w:t>
      </w:r>
      <w:r w:rsidRPr="00A623AA">
        <w:rPr>
          <w:u w:val="single"/>
        </w:rPr>
        <w:t>ideas of private property</w:t>
      </w:r>
      <w:r w:rsidRPr="00A623AA">
        <w:rPr>
          <w:sz w:val="16"/>
        </w:rPr>
        <w:t xml:space="preserve">. These emerged slowly, especially with regards to land, but were commonly accepted by the seventeenth century following a century of enclosure. The latter </w:t>
      </w:r>
      <w:r w:rsidRPr="00A623AA">
        <w:rPr>
          <w:u w:val="single"/>
        </w:rPr>
        <w:t>paved the way for formulations of political freedom that were and continue to be connected to individual possessions</w:t>
      </w:r>
      <w:r w:rsidRPr="00A623AA">
        <w:rPr>
          <w:sz w:val="16"/>
        </w:rPr>
        <w:t xml:space="preserve">.68 The well-documented social – and ecological – effects of enclosure in England and Western Europe </w:t>
      </w:r>
      <w:r w:rsidRPr="00A623AA">
        <w:rPr>
          <w:u w:val="single"/>
        </w:rPr>
        <w:t xml:space="preserve">foreshadowed the violent appropriation, commercialisation, and </w:t>
      </w:r>
      <w:r w:rsidRPr="00A623AA">
        <w:rPr>
          <w:highlight w:val="green"/>
          <w:u w:val="single"/>
        </w:rPr>
        <w:t>exploitation of the rest of the world by</w:t>
      </w:r>
      <w:r w:rsidRPr="00A623AA">
        <w:rPr>
          <w:u w:val="single"/>
        </w:rPr>
        <w:t xml:space="preserve"> European imperial powers during the Age of Empire</w:t>
      </w:r>
      <w:r w:rsidRPr="00A623AA">
        <w:rPr>
          <w:sz w:val="16"/>
        </w:rPr>
        <w:t xml:space="preserve">.69 Across the world, </w:t>
      </w:r>
      <w:r w:rsidRPr="00A623AA">
        <w:rPr>
          <w:rStyle w:val="Emphasis"/>
          <w:highlight w:val="green"/>
        </w:rPr>
        <w:t>unequal exchange</w:t>
      </w:r>
      <w:r w:rsidRPr="00A623AA">
        <w:rPr>
          <w:u w:val="single"/>
        </w:rPr>
        <w:t xml:space="preserve"> as a </w:t>
      </w:r>
      <w:r w:rsidRPr="00A623AA">
        <w:rPr>
          <w:highlight w:val="green"/>
          <w:u w:val="single"/>
        </w:rPr>
        <w:t>form of</w:t>
      </w:r>
      <w:r w:rsidRPr="00A623AA">
        <w:rPr>
          <w:u w:val="single"/>
        </w:rPr>
        <w:t xml:space="preserve"> violent state and </w:t>
      </w:r>
      <w:r w:rsidRPr="00A623AA">
        <w:rPr>
          <w:highlight w:val="green"/>
          <w:u w:val="single"/>
        </w:rPr>
        <w:t>(neo)</w:t>
      </w:r>
      <w:r w:rsidRPr="00A623AA">
        <w:rPr>
          <w:rStyle w:val="Emphasis"/>
          <w:highlight w:val="green"/>
        </w:rPr>
        <w:t>imperial power</w:t>
      </w:r>
      <w:r w:rsidRPr="00A623AA">
        <w:rPr>
          <w:u w:val="single"/>
        </w:rPr>
        <w:t xml:space="preserve"> has been </w:t>
      </w:r>
      <w:r w:rsidRPr="00A623AA">
        <w:rPr>
          <w:highlight w:val="green"/>
          <w:u w:val="single"/>
        </w:rPr>
        <w:t>creating</w:t>
      </w:r>
      <w:r w:rsidRPr="00A623AA">
        <w:rPr>
          <w:u w:val="single"/>
        </w:rPr>
        <w:t xml:space="preserve"> a nature that is “</w:t>
      </w:r>
      <w:r w:rsidRPr="00A623AA">
        <w:rPr>
          <w:rStyle w:val="Emphasis"/>
          <w:highlight w:val="green"/>
        </w:rPr>
        <w:t>governable</w:t>
      </w:r>
      <w:r w:rsidRPr="00A623AA">
        <w:rPr>
          <w:u w:val="single"/>
        </w:rPr>
        <w:t xml:space="preserve">.”70 This persistent prioritisation of </w:t>
      </w:r>
      <w:r w:rsidRPr="00A623AA">
        <w:rPr>
          <w:rStyle w:val="StyleUnderline"/>
        </w:rPr>
        <w:t>capital over ecology</w:t>
      </w:r>
      <w:r w:rsidRPr="00A623AA">
        <w:rPr>
          <w:u w:val="single"/>
        </w:rPr>
        <w:t xml:space="preserve"> and society is expressed in the “coloniality of </w:t>
      </w:r>
      <w:r w:rsidRPr="00A623AA">
        <w:rPr>
          <w:highlight w:val="green"/>
          <w:u w:val="single"/>
        </w:rPr>
        <w:t>nature</w:t>
      </w:r>
      <w:r w:rsidRPr="00A623AA">
        <w:rPr>
          <w:u w:val="single"/>
        </w:rPr>
        <w:t>.”</w:t>
      </w:r>
    </w:p>
    <w:p w14:paraId="50B24A37" w14:textId="77777777" w:rsidR="007F760F" w:rsidRPr="00A623AA" w:rsidRDefault="007F760F" w:rsidP="007F760F">
      <w:pPr>
        <w:rPr>
          <w:sz w:val="16"/>
        </w:rPr>
      </w:pPr>
      <w:r w:rsidRPr="00A623AA">
        <w:rPr>
          <w:u w:val="single"/>
        </w:rPr>
        <w:t xml:space="preserve">The view of nature as external to humans, established by the </w:t>
      </w:r>
      <w:r w:rsidRPr="00A623AA">
        <w:rPr>
          <w:highlight w:val="green"/>
          <w:u w:val="single"/>
        </w:rPr>
        <w:t>Cartesian opposition of</w:t>
      </w:r>
      <w:r w:rsidRPr="00A623AA">
        <w:rPr>
          <w:u w:val="single"/>
        </w:rPr>
        <w:t xml:space="preserve"> mind/body and </w:t>
      </w:r>
      <w:r w:rsidRPr="00A623AA">
        <w:rPr>
          <w:rStyle w:val="Emphasis"/>
          <w:highlight w:val="green"/>
        </w:rPr>
        <w:t>culture/nature</w:t>
      </w:r>
      <w:r w:rsidRPr="00A623AA">
        <w:rPr>
          <w:u w:val="single"/>
        </w:rPr>
        <w:t xml:space="preserve">, </w:t>
      </w:r>
      <w:r w:rsidRPr="00A623AA">
        <w:rPr>
          <w:highlight w:val="green"/>
          <w:u w:val="single"/>
        </w:rPr>
        <w:t xml:space="preserve">should be of interest to </w:t>
      </w:r>
      <w:r w:rsidRPr="00A623AA">
        <w:rPr>
          <w:u w:val="single"/>
        </w:rPr>
        <w:t xml:space="preserve">the </w:t>
      </w:r>
      <w:r w:rsidRPr="00A623AA">
        <w:rPr>
          <w:rStyle w:val="Emphasis"/>
          <w:highlight w:val="green"/>
        </w:rPr>
        <w:t xml:space="preserve">Degrowth </w:t>
      </w:r>
      <w:r w:rsidRPr="00A623AA">
        <w:rPr>
          <w:rStyle w:val="Emphasis"/>
        </w:rPr>
        <w:t>debate</w:t>
      </w:r>
      <w:r w:rsidRPr="00A623AA">
        <w:rPr>
          <w:u w:val="single"/>
        </w:rPr>
        <w:t xml:space="preserve">. It is one of </w:t>
      </w:r>
      <w:r w:rsidRPr="00A623AA">
        <w:rPr>
          <w:highlight w:val="green"/>
          <w:u w:val="single"/>
        </w:rPr>
        <w:t>the condition</w:t>
      </w:r>
      <w:r w:rsidRPr="00A623AA">
        <w:rPr>
          <w:u w:val="single"/>
        </w:rPr>
        <w:t>s “</w:t>
      </w:r>
      <w:r w:rsidRPr="00A623AA">
        <w:rPr>
          <w:highlight w:val="green"/>
          <w:u w:val="single"/>
        </w:rPr>
        <w:t xml:space="preserve">for the </w:t>
      </w:r>
      <w:r w:rsidRPr="00A623AA">
        <w:rPr>
          <w:rStyle w:val="Emphasis"/>
          <w:highlight w:val="green"/>
        </w:rPr>
        <w:t>appropriation/exploitation</w:t>
      </w:r>
      <w:r w:rsidRPr="00A623AA">
        <w:rPr>
          <w:u w:val="single"/>
        </w:rPr>
        <w:t xml:space="preserve"> that </w:t>
      </w:r>
      <w:r w:rsidRPr="00A623AA">
        <w:rPr>
          <w:highlight w:val="green"/>
          <w:u w:val="single"/>
        </w:rPr>
        <w:t>grounds</w:t>
      </w:r>
      <w:r w:rsidRPr="00A623AA">
        <w:rPr>
          <w:u w:val="single"/>
        </w:rPr>
        <w:t xml:space="preserve"> the Western </w:t>
      </w:r>
      <w:r w:rsidRPr="00A623AA">
        <w:rPr>
          <w:highlight w:val="green"/>
          <w:u w:val="single"/>
        </w:rPr>
        <w:t xml:space="preserve">paradigm of </w:t>
      </w:r>
      <w:r w:rsidRPr="00A623AA">
        <w:rPr>
          <w:rStyle w:val="Emphasis"/>
          <w:highlight w:val="green"/>
        </w:rPr>
        <w:t>unlimited growth</w:t>
      </w:r>
      <w:r w:rsidRPr="00A623AA">
        <w:rPr>
          <w:sz w:val="16"/>
        </w:rPr>
        <w:t xml:space="preserve">.”71 An analysis of nature as a cultural construct allows us to understand how deforestation, oil exploration and shale gas drilling largely happen because shareholders mandate that “the price is right.” </w:t>
      </w:r>
      <w:r w:rsidRPr="00A623AA">
        <w:rPr>
          <w:u w:val="single"/>
        </w:rPr>
        <w:t xml:space="preserve">The “taming wilderness” </w:t>
      </w:r>
      <w:r w:rsidRPr="00A623AA">
        <w:rPr>
          <w:highlight w:val="green"/>
          <w:u w:val="single"/>
        </w:rPr>
        <w:t>discourse</w:t>
      </w:r>
      <w:r w:rsidRPr="00A623AA">
        <w:rPr>
          <w:u w:val="single"/>
        </w:rPr>
        <w:t xml:space="preserve"> has </w:t>
      </w:r>
      <w:r w:rsidRPr="00A623AA">
        <w:rPr>
          <w:highlight w:val="green"/>
          <w:u w:val="single"/>
        </w:rPr>
        <w:t>evolved into</w:t>
      </w:r>
      <w:r w:rsidRPr="00A623AA">
        <w:rPr>
          <w:u w:val="single"/>
        </w:rPr>
        <w:t xml:space="preserve"> the near-total </w:t>
      </w:r>
      <w:r w:rsidRPr="00A623AA">
        <w:rPr>
          <w:rStyle w:val="Emphasis"/>
          <w:highlight w:val="green"/>
        </w:rPr>
        <w:t>annexation</w:t>
      </w:r>
      <w:r w:rsidRPr="00A623AA">
        <w:rPr>
          <w:highlight w:val="green"/>
          <w:u w:val="single"/>
        </w:rPr>
        <w:t xml:space="preserve"> of “wild” nature and</w:t>
      </w:r>
      <w:r w:rsidRPr="00A623AA">
        <w:rPr>
          <w:u w:val="single"/>
        </w:rPr>
        <w:t xml:space="preserve"> of </w:t>
      </w:r>
      <w:r w:rsidRPr="00A623AA">
        <w:rPr>
          <w:highlight w:val="green"/>
          <w:u w:val="single"/>
        </w:rPr>
        <w:t>people across the globe</w:t>
      </w:r>
      <w:r w:rsidRPr="00A623AA">
        <w:rPr>
          <w:sz w:val="16"/>
        </w:rPr>
        <w:t xml:space="preserve">. The cattle, </w:t>
      </w:r>
      <w:proofErr w:type="gramStart"/>
      <w:r w:rsidRPr="00A623AA">
        <w:rPr>
          <w:sz w:val="16"/>
        </w:rPr>
        <w:t>soy bean</w:t>
      </w:r>
      <w:proofErr w:type="gramEnd"/>
      <w:r w:rsidRPr="00A623AA">
        <w:rPr>
          <w:sz w:val="16"/>
        </w:rPr>
        <w:t xml:space="preserve">, and oil and gas driven deforestation of the Brazilian Amazon is but one example.72 “Provincialising nature” therefore entails the de-centring of the Cartesian epistemology and ontology that determine our approach to science and environmental politics.73 This </w:t>
      </w:r>
      <w:r w:rsidRPr="00A623AA">
        <w:rPr>
          <w:u w:val="single"/>
        </w:rPr>
        <w:t>de-centring must start with an acknowledgement of how it is built into degrowth policy proposals.</w:t>
      </w:r>
    </w:p>
    <w:p w14:paraId="62D6061B" w14:textId="77777777" w:rsidR="007F760F" w:rsidRPr="00A623AA" w:rsidRDefault="007F760F" w:rsidP="007F760F">
      <w:pPr>
        <w:rPr>
          <w:sz w:val="16"/>
        </w:rPr>
      </w:pPr>
      <w:r w:rsidRPr="00A623AA">
        <w:rPr>
          <w:u w:val="single"/>
        </w:rPr>
        <w:t>This is not to say that degrowthers fail to recognise the embeddedness of the human population within “nature” and our dependence on it.</w:t>
      </w:r>
      <w:r w:rsidRPr="00A623AA">
        <w:rPr>
          <w:sz w:val="16"/>
        </w:rPr>
        <w:t xml:space="preserve"> </w:t>
      </w:r>
      <w:r w:rsidRPr="00A623AA">
        <w:rPr>
          <w:u w:val="single"/>
        </w:rPr>
        <w:t>The central thesis of the Degrowth debate is that the economy is a sub-system of nature</w:t>
      </w:r>
      <w:r w:rsidRPr="00A623AA">
        <w:rPr>
          <w:sz w:val="16"/>
        </w:rPr>
        <w:t xml:space="preserve"> – in the form of global ecosystems. Yet, precisely in this aspect, </w:t>
      </w:r>
      <w:r w:rsidRPr="00A623AA">
        <w:rPr>
          <w:u w:val="single"/>
        </w:rPr>
        <w:t>the debate is seemingly unable to shake off preconceived notions inherited from ecological economics</w:t>
      </w:r>
      <w:r w:rsidRPr="00A623AA">
        <w:rPr>
          <w:sz w:val="16"/>
        </w:rPr>
        <w:t xml:space="preserve">. In what is often considered the discipline’s founding text, “The Economics of the Coming Spaceship Earth,” Kenneth Boulding speaks of the earth as a system in which humans and nature interact and the former depend on the latter: </w:t>
      </w:r>
    </w:p>
    <w:p w14:paraId="47B529C0" w14:textId="77777777" w:rsidR="007F760F" w:rsidRPr="00A623AA" w:rsidRDefault="007F760F" w:rsidP="007F760F">
      <w:pPr>
        <w:rPr>
          <w:sz w:val="16"/>
        </w:rPr>
      </w:pPr>
      <w:r w:rsidRPr="00A623AA">
        <w:rPr>
          <w:sz w:val="16"/>
        </w:rPr>
        <w:t>[</w:t>
      </w:r>
      <w:r w:rsidRPr="00A623AA">
        <w:rPr>
          <w:u w:val="single"/>
        </w:rPr>
        <w:t>All human societies] receive inputs from the earth</w:t>
      </w:r>
      <w:r w:rsidRPr="00A623AA">
        <w:rPr>
          <w:sz w:val="16"/>
        </w:rPr>
        <w:t xml:space="preserve">, the atmosphere, and the waters, </w:t>
      </w:r>
      <w:r w:rsidRPr="00A623AA">
        <w:rPr>
          <w:u w:val="single"/>
        </w:rPr>
        <w:t>and they give outputs into these reservoirs; they also produce inputs internally in the shape of babies and outputs in the shape of corpses</w:t>
      </w:r>
      <w:r w:rsidRPr="00A623AA">
        <w:rPr>
          <w:sz w:val="16"/>
        </w:rPr>
        <w:t>.74</w:t>
      </w:r>
    </w:p>
    <w:p w14:paraId="0C0F92D4" w14:textId="77777777" w:rsidR="007F760F" w:rsidRPr="00A623AA" w:rsidRDefault="007F760F" w:rsidP="007F760F">
      <w:pPr>
        <w:rPr>
          <w:sz w:val="16"/>
        </w:rPr>
      </w:pPr>
      <w:r w:rsidRPr="00A623AA">
        <w:rPr>
          <w:u w:val="single"/>
        </w:rPr>
        <w:lastRenderedPageBreak/>
        <w:t>There is no doubt about the revolutionary nature of this claim vis-à-vis economic theory in the Western academies</w:t>
      </w:r>
      <w:r w:rsidRPr="00A623AA">
        <w:rPr>
          <w:sz w:val="16"/>
        </w:rPr>
        <w:t xml:space="preserve"> of the 1960s. Furthermore, </w:t>
      </w:r>
      <w:r w:rsidRPr="00A623AA">
        <w:rPr>
          <w:rStyle w:val="Emphasis"/>
          <w:highlight w:val="green"/>
        </w:rPr>
        <w:t>ecological economics language</w:t>
      </w:r>
      <w:r w:rsidRPr="00A623AA">
        <w:rPr>
          <w:u w:val="single"/>
        </w:rPr>
        <w:t xml:space="preserve"> since then may have shifted from </w:t>
      </w:r>
      <w:r w:rsidRPr="00A623AA">
        <w:rPr>
          <w:rStyle w:val="Emphasis"/>
        </w:rPr>
        <w:t>resources</w:t>
      </w:r>
      <w:r w:rsidRPr="00A623AA">
        <w:rPr>
          <w:u w:val="single"/>
        </w:rPr>
        <w:t xml:space="preserve"> to that of materials</w:t>
      </w:r>
      <w:r w:rsidRPr="00A623AA">
        <w:rPr>
          <w:sz w:val="16"/>
        </w:rPr>
        <w:t xml:space="preserve">. Yet, </w:t>
      </w:r>
      <w:r w:rsidRPr="00A623AA">
        <w:rPr>
          <w:u w:val="single"/>
        </w:rPr>
        <w:t xml:space="preserve">reducing living organisms, both sentient and non-sentient, to </w:t>
      </w:r>
      <w:r w:rsidRPr="00A623AA">
        <w:rPr>
          <w:rStyle w:val="Emphasis"/>
        </w:rPr>
        <w:t>objectified</w:t>
      </w:r>
      <w:r w:rsidRPr="00A623AA">
        <w:rPr>
          <w:u w:val="single"/>
        </w:rPr>
        <w:t xml:space="preserve"> in- and outputs </w:t>
      </w:r>
      <w:r w:rsidRPr="00A623AA">
        <w:rPr>
          <w:highlight w:val="green"/>
          <w:u w:val="single"/>
        </w:rPr>
        <w:t>facilitates</w:t>
      </w:r>
      <w:r w:rsidRPr="00A623AA">
        <w:rPr>
          <w:u w:val="single"/>
        </w:rPr>
        <w:t xml:space="preserve"> the </w:t>
      </w:r>
      <w:r w:rsidRPr="00A623AA">
        <w:rPr>
          <w:rStyle w:val="Emphasis"/>
          <w:highlight w:val="green"/>
        </w:rPr>
        <w:t>incorporation</w:t>
      </w:r>
      <w:r w:rsidRPr="00A623AA">
        <w:rPr>
          <w:highlight w:val="green"/>
          <w:u w:val="single"/>
        </w:rPr>
        <w:t xml:space="preserve"> of </w:t>
      </w:r>
      <w:r w:rsidRPr="00A623AA">
        <w:rPr>
          <w:u w:val="single"/>
        </w:rPr>
        <w:t>these “</w:t>
      </w:r>
      <w:r w:rsidRPr="00A623AA">
        <w:rPr>
          <w:rStyle w:val="Emphasis"/>
          <w:highlight w:val="green"/>
        </w:rPr>
        <w:t>materials</w:t>
      </w:r>
      <w:r w:rsidRPr="00A623AA">
        <w:rPr>
          <w:highlight w:val="green"/>
          <w:u w:val="single"/>
        </w:rPr>
        <w:t xml:space="preserve">” </w:t>
      </w:r>
      <w:r w:rsidRPr="00A623AA">
        <w:rPr>
          <w:rStyle w:val="Emphasis"/>
          <w:highlight w:val="green"/>
        </w:rPr>
        <w:t>into economic models</w:t>
      </w:r>
      <w:r w:rsidRPr="00A623AA">
        <w:rPr>
          <w:u w:val="single"/>
        </w:rPr>
        <w:t xml:space="preserve"> and by extension, the market. Some </w:t>
      </w:r>
      <w:r w:rsidRPr="00A623AA">
        <w:rPr>
          <w:highlight w:val="green"/>
          <w:u w:val="single"/>
        </w:rPr>
        <w:t>EJ groups from</w:t>
      </w:r>
      <w:r w:rsidRPr="00A623AA">
        <w:rPr>
          <w:u w:val="single"/>
        </w:rPr>
        <w:t xml:space="preserve"> the </w:t>
      </w:r>
      <w:r w:rsidRPr="00A623AA">
        <w:rPr>
          <w:rStyle w:val="Emphasis"/>
          <w:highlight w:val="green"/>
        </w:rPr>
        <w:t>Global South</w:t>
      </w:r>
      <w:r w:rsidRPr="00A623AA">
        <w:rPr>
          <w:u w:val="single"/>
        </w:rPr>
        <w:t xml:space="preserve"> have </w:t>
      </w:r>
      <w:r w:rsidRPr="00A623AA">
        <w:rPr>
          <w:rStyle w:val="Emphasis"/>
          <w:highlight w:val="green"/>
        </w:rPr>
        <w:t>rejected</w:t>
      </w:r>
      <w:r w:rsidRPr="00A623AA">
        <w:rPr>
          <w:rStyle w:val="Emphasis"/>
        </w:rPr>
        <w:t xml:space="preserve"> </w:t>
      </w:r>
      <w:r w:rsidRPr="00A623AA">
        <w:rPr>
          <w:rStyle w:val="Emphasis"/>
          <w:highlight w:val="green"/>
        </w:rPr>
        <w:t>degrowth</w:t>
      </w:r>
      <w:r w:rsidRPr="00A623AA">
        <w:rPr>
          <w:highlight w:val="green"/>
          <w:u w:val="single"/>
        </w:rPr>
        <w:t xml:space="preserve"> as an ally because of its </w:t>
      </w:r>
      <w:r w:rsidRPr="00A623AA">
        <w:rPr>
          <w:rStyle w:val="Emphasis"/>
          <w:highlight w:val="green"/>
        </w:rPr>
        <w:t>anthropocentrism</w:t>
      </w:r>
      <w:r w:rsidRPr="00A623AA">
        <w:rPr>
          <w:sz w:val="16"/>
        </w:rPr>
        <w:t>, amongst others.75 </w:t>
      </w:r>
      <w:r w:rsidRPr="00A623AA">
        <w:rPr>
          <w:rStyle w:val="Emphasis"/>
          <w:highlight w:val="green"/>
        </w:rPr>
        <w:t>Shifting</w:t>
      </w:r>
      <w:r w:rsidRPr="00A623AA">
        <w:rPr>
          <w:rStyle w:val="StyleUnderline"/>
        </w:rPr>
        <w:t xml:space="preserve"> the </w:t>
      </w:r>
      <w:r w:rsidRPr="00A623AA">
        <w:rPr>
          <w:rStyle w:val="Emphasis"/>
          <w:highlight w:val="green"/>
        </w:rPr>
        <w:t>language</w:t>
      </w:r>
      <w:r w:rsidRPr="00A623AA">
        <w:rPr>
          <w:rStyle w:val="StyleUnderline"/>
        </w:rPr>
        <w:t xml:space="preserve"> of degrowth away </w:t>
      </w:r>
      <w:r w:rsidRPr="00A623AA">
        <w:rPr>
          <w:rStyle w:val="StyleUnderline"/>
          <w:highlight w:val="green"/>
        </w:rPr>
        <w:t xml:space="preserve">from materials </w:t>
      </w:r>
      <w:r w:rsidRPr="00A623AA">
        <w:rPr>
          <w:rStyle w:val="Emphasis"/>
          <w:highlight w:val="green"/>
        </w:rPr>
        <w:t>towards “the living world</w:t>
      </w:r>
      <w:r w:rsidRPr="00A623AA">
        <w:rPr>
          <w:rStyle w:val="StyleUnderline"/>
          <w:highlight w:val="green"/>
        </w:rPr>
        <w:t>” may</w:t>
      </w:r>
      <w:r w:rsidRPr="00A623AA">
        <w:rPr>
          <w:rStyle w:val="StyleUnderline"/>
        </w:rPr>
        <w:t xml:space="preserve"> start to </w:t>
      </w:r>
      <w:r w:rsidRPr="00A623AA">
        <w:rPr>
          <w:rStyle w:val="Emphasis"/>
          <w:highlight w:val="green"/>
        </w:rPr>
        <w:t>break</w:t>
      </w:r>
      <w:r w:rsidRPr="00A623AA">
        <w:rPr>
          <w:rStyle w:val="StyleUnderline"/>
          <w:highlight w:val="green"/>
        </w:rPr>
        <w:t xml:space="preserve"> with this</w:t>
      </w:r>
      <w:r w:rsidRPr="00A623AA">
        <w:rPr>
          <w:rStyle w:val="StyleUnderline"/>
        </w:rPr>
        <w:t xml:space="preserve"> </w:t>
      </w:r>
      <w:r w:rsidRPr="00A623AA">
        <w:rPr>
          <w:rStyle w:val="Emphasis"/>
        </w:rPr>
        <w:t>anthropocentrism</w:t>
      </w:r>
      <w:r w:rsidRPr="00A623AA">
        <w:rPr>
          <w:rStyle w:val="StyleUnderline"/>
        </w:rPr>
        <w:t xml:space="preserve">. </w:t>
      </w:r>
      <w:r w:rsidRPr="00A623AA">
        <w:rPr>
          <w:u w:val="single"/>
        </w:rPr>
        <w:t xml:space="preserve">The “living world” could encompass sentient, spiritual, and supernatural beings, thereby </w:t>
      </w:r>
      <w:r w:rsidRPr="00A623AA">
        <w:rPr>
          <w:highlight w:val="green"/>
          <w:u w:val="single"/>
        </w:rPr>
        <w:t xml:space="preserve">allowing for </w:t>
      </w:r>
      <w:r w:rsidRPr="00A623AA">
        <w:rPr>
          <w:rStyle w:val="Emphasis"/>
          <w:highlight w:val="green"/>
        </w:rPr>
        <w:t>ontological</w:t>
      </w:r>
      <w:r w:rsidRPr="00A623AA">
        <w:rPr>
          <w:highlight w:val="green"/>
          <w:u w:val="single"/>
        </w:rPr>
        <w:t xml:space="preserve"> and </w:t>
      </w:r>
      <w:r w:rsidRPr="00A623AA">
        <w:rPr>
          <w:rStyle w:val="Emphasis"/>
          <w:highlight w:val="green"/>
        </w:rPr>
        <w:t>epistemological pluralisms</w:t>
      </w:r>
      <w:r w:rsidRPr="00A623AA">
        <w:rPr>
          <w:u w:val="single"/>
        </w:rPr>
        <w:t>.</w:t>
      </w:r>
      <w:r w:rsidRPr="00A623AA">
        <w:rPr>
          <w:sz w:val="16"/>
        </w:rPr>
        <w:t>76 Figure 3 contrasts the hierarchy of an anthropocentric worldview with an eco-, or cosmo-centric, non-hierarchical worldview.</w:t>
      </w:r>
    </w:p>
    <w:p w14:paraId="4C808DF4" w14:textId="77777777" w:rsidR="007F760F" w:rsidRPr="00A623AA" w:rsidRDefault="007F760F" w:rsidP="007F760F">
      <w:pPr>
        <w:pStyle w:val="Heading3"/>
      </w:pPr>
      <w:r w:rsidRPr="00A623AA">
        <w:lastRenderedPageBreak/>
        <w:t>Link – Cap K</w:t>
      </w:r>
    </w:p>
    <w:p w14:paraId="7AD2B9A8" w14:textId="77777777" w:rsidR="007F760F" w:rsidRPr="00A623AA" w:rsidRDefault="007F760F" w:rsidP="007F760F">
      <w:pPr>
        <w:pStyle w:val="Heading4"/>
      </w:pPr>
      <w:r w:rsidRPr="00A623AA">
        <w:t>“degrowth” and “green capitalism” misunderstand capitalism – any form of it inevitably subordinates the climate to the economy.</w:t>
      </w:r>
    </w:p>
    <w:p w14:paraId="01295114" w14:textId="77777777" w:rsidR="007F760F" w:rsidRPr="00A623AA" w:rsidRDefault="007F760F" w:rsidP="007F760F">
      <w:r w:rsidRPr="00A623AA">
        <w:rPr>
          <w:rFonts w:eastAsiaTheme="majorEastAsia" w:cstheme="majorBidi"/>
          <w:b/>
          <w:iCs/>
          <w:sz w:val="26"/>
        </w:rPr>
        <w:t>Smith 16</w:t>
      </w:r>
      <w:r w:rsidRPr="00A623AA">
        <w:t>, [Richard Smith, (PhD from UCLA in History, postdoctoral appointments at the East-West Center in Honolulu and Rutgers University New Brunswick), “Degrowth, green capitalism and the promise of ecosocialism,” International Journal of Socialist Renewal, http://digamoo.free.fr/smih616.pdf, 8/22/2016] Mr.Mr.</w:t>
      </w:r>
    </w:p>
    <w:p w14:paraId="2918273C" w14:textId="77777777" w:rsidR="007F760F" w:rsidRPr="00A623AA" w:rsidRDefault="007F760F" w:rsidP="007F760F">
      <w:pPr>
        <w:rPr>
          <w:sz w:val="16"/>
        </w:rPr>
      </w:pPr>
      <w:r w:rsidRPr="00A623AA">
        <w:rPr>
          <w:sz w:val="16"/>
        </w:rPr>
        <w:t xml:space="preserve">And </w:t>
      </w:r>
      <w:proofErr w:type="gramStart"/>
      <w:r w:rsidRPr="00A623AA">
        <w:rPr>
          <w:sz w:val="16"/>
        </w:rPr>
        <w:t>so</w:t>
      </w:r>
      <w:proofErr w:type="gramEnd"/>
      <w:r w:rsidRPr="00A623AA">
        <w:rPr>
          <w:sz w:val="16"/>
        </w:rPr>
        <w:t xml:space="preserve"> it is. </w:t>
      </w:r>
      <w:r w:rsidRPr="00A623AA">
        <w:rPr>
          <w:u w:val="single"/>
        </w:rPr>
        <w:t>For three hundred years, the engine of capitalist economic development revolutionized technology, and science improved our lives in countless ways</w:t>
      </w:r>
      <w:r w:rsidRPr="00A623AA">
        <w:rPr>
          <w:sz w:val="16"/>
        </w:rPr>
        <w:t xml:space="preserve">. </w:t>
      </w:r>
      <w:r w:rsidRPr="00A623AA">
        <w:rPr>
          <w:u w:val="single"/>
        </w:rPr>
        <w:t xml:space="preserve">But now this </w:t>
      </w:r>
      <w:r w:rsidRPr="00A623AA">
        <w:rPr>
          <w:rStyle w:val="Emphasis"/>
        </w:rPr>
        <w:t>out-of-control</w:t>
      </w:r>
      <w:r w:rsidRPr="00A623AA">
        <w:rPr>
          <w:u w:val="single"/>
        </w:rPr>
        <w:t xml:space="preserve"> engine is consuming us to death</w:t>
      </w:r>
      <w:r w:rsidRPr="00A623AA">
        <w:rPr>
          <w:sz w:val="16"/>
        </w:rPr>
        <w:t xml:space="preserve">, driving us off the cliff and into the abyss. What to do? </w:t>
      </w:r>
      <w:r w:rsidRPr="00A623AA">
        <w:rPr>
          <w:u w:val="single"/>
        </w:rPr>
        <w:t>Mainstream economists have had two approaches</w:t>
      </w:r>
      <w:r w:rsidRPr="00A623AA">
        <w:rPr>
          <w:sz w:val="16"/>
        </w:rPr>
        <w:t xml:space="preserve">. </w:t>
      </w:r>
      <w:r w:rsidRPr="00A623AA">
        <w:rPr>
          <w:u w:val="single"/>
        </w:rPr>
        <w:t>Economists</w:t>
      </w:r>
      <w:r w:rsidRPr="00A623AA">
        <w:rPr>
          <w:sz w:val="16"/>
        </w:rPr>
        <w:t xml:space="preserve"> such as Herman Daly, Tim Jackson, and Serge Latouche </w:t>
      </w:r>
      <w:r w:rsidRPr="00A623AA">
        <w:rPr>
          <w:u w:val="single"/>
        </w:rPr>
        <w:t>have advocated “</w:t>
      </w:r>
      <w:r w:rsidRPr="00A623AA">
        <w:rPr>
          <w:rStyle w:val="Emphasis"/>
        </w:rPr>
        <w:t>degrowth</w:t>
      </w:r>
      <w:r w:rsidRPr="00A623AA">
        <w:rPr>
          <w:u w:val="single"/>
        </w:rPr>
        <w:t>.”</w:t>
      </w:r>
      <w:r w:rsidRPr="00A623AA">
        <w:rPr>
          <w:sz w:val="16"/>
        </w:rPr>
        <w:t xml:space="preserve"> </w:t>
      </w:r>
      <w:r w:rsidRPr="00A623AA">
        <w:rPr>
          <w:u w:val="single"/>
        </w:rPr>
        <w:t xml:space="preserve">The idea is that capitalism can be </w:t>
      </w:r>
      <w:r w:rsidRPr="00A623AA">
        <w:rPr>
          <w:rStyle w:val="Emphasis"/>
        </w:rPr>
        <w:t>slowed down</w:t>
      </w:r>
      <w:r w:rsidRPr="00A623AA">
        <w:rPr>
          <w:u w:val="single"/>
        </w:rPr>
        <w:t>, made to run at a “steady state” or even to “degrow.”</w:t>
      </w:r>
      <w:r w:rsidRPr="00A623AA">
        <w:rPr>
          <w:sz w:val="16"/>
        </w:rPr>
        <w:t xml:space="preserve"> I have argued elsewhere that </w:t>
      </w:r>
      <w:r w:rsidRPr="00A623AA">
        <w:rPr>
          <w:u w:val="single"/>
        </w:rPr>
        <w:t xml:space="preserve">these theorists </w:t>
      </w:r>
      <w:r w:rsidRPr="00A623AA">
        <w:rPr>
          <w:rStyle w:val="Emphasis"/>
        </w:rPr>
        <w:t>just don’t understand</w:t>
      </w:r>
      <w:r w:rsidRPr="00A623AA">
        <w:rPr>
          <w:u w:val="single"/>
        </w:rPr>
        <w:t xml:space="preserve"> capitalism. Capitalist “degrowth” just means </w:t>
      </w:r>
      <w:r w:rsidRPr="00A623AA">
        <w:rPr>
          <w:rStyle w:val="Emphasis"/>
        </w:rPr>
        <w:t>recession</w:t>
      </w:r>
      <w:r w:rsidRPr="00A623AA">
        <w:rPr>
          <w:sz w:val="16"/>
        </w:rPr>
        <w:t xml:space="preserve">, if not depression. </w:t>
      </w:r>
      <w:r w:rsidRPr="00A623AA">
        <w:rPr>
          <w:u w:val="single"/>
        </w:rPr>
        <w:t xml:space="preserve">Imagine Rex Tillerson, CEO of </w:t>
      </w:r>
      <w:r w:rsidRPr="00A623AA">
        <w:rPr>
          <w:rStyle w:val="Emphasis"/>
        </w:rPr>
        <w:t>Exxon Mobil</w:t>
      </w:r>
      <w:r w:rsidRPr="00A623AA">
        <w:rPr>
          <w:u w:val="single"/>
        </w:rPr>
        <w:t xml:space="preserve">, telling his investors, “Sorry, but to save the planet, we cannot grow profits next year, and in fact, we have to cut production (and thus profits) by 8–10 percent next year and every year thereafter, for the next three-and-a-half decades, by which time we will be </w:t>
      </w:r>
      <w:r w:rsidRPr="00A623AA">
        <w:rPr>
          <w:rStyle w:val="Emphasis"/>
        </w:rPr>
        <w:t>basically out of business</w:t>
      </w:r>
      <w:r w:rsidRPr="00A623AA">
        <w:rPr>
          <w:sz w:val="16"/>
        </w:rPr>
        <w:t xml:space="preserve">.” How long would it take your retirement fund to dump that stock? </w:t>
      </w:r>
      <w:r w:rsidRPr="00A623AA">
        <w:rPr>
          <w:u w:val="single"/>
        </w:rPr>
        <w:t>The other approach is “green capitalism</w:t>
      </w:r>
      <w:r w:rsidRPr="00A623AA">
        <w:rPr>
          <w:sz w:val="16"/>
        </w:rPr>
        <w:t xml:space="preserve">.” </w:t>
      </w:r>
      <w:r w:rsidRPr="00A623AA">
        <w:rPr>
          <w:u w:val="single"/>
        </w:rPr>
        <w:t xml:space="preserve">The idea here is that growth can go on forever but be </w:t>
      </w:r>
      <w:r w:rsidRPr="00A623AA">
        <w:rPr>
          <w:rStyle w:val="Emphasis"/>
        </w:rPr>
        <w:t>rendered benign</w:t>
      </w:r>
      <w:r w:rsidRPr="00A623AA">
        <w:rPr>
          <w:u w:val="single"/>
        </w:rPr>
        <w:t xml:space="preserve"> for the environment</w:t>
      </w:r>
      <w:r w:rsidRPr="00A623AA">
        <w:rPr>
          <w:sz w:val="16"/>
        </w:rPr>
        <w:t xml:space="preserve">. Economists who advocate green capitalism call for carbon taxes, solar power, LED lightbulbs. We are no doubt better off for some of these policies and technologies. But </w:t>
      </w:r>
      <w:r w:rsidRPr="00A623AA">
        <w:rPr>
          <w:u w:val="single"/>
        </w:rPr>
        <w:t>green capitalism can’t save us</w:t>
      </w:r>
      <w:r w:rsidRPr="00A623AA">
        <w:rPr>
          <w:sz w:val="16"/>
        </w:rPr>
        <w:t xml:space="preserve">. </w:t>
      </w:r>
      <w:r w:rsidRPr="00A623AA">
        <w:rPr>
          <w:u w:val="single"/>
        </w:rPr>
        <w:t>Here and there the</w:t>
      </w:r>
      <w:r w:rsidRPr="00A623AA">
        <w:rPr>
          <w:sz w:val="16"/>
        </w:rPr>
        <w:t xml:space="preserve"> </w:t>
      </w:r>
      <w:r w:rsidRPr="00A623AA">
        <w:rPr>
          <w:u w:val="single"/>
        </w:rPr>
        <w:t xml:space="preserve">planet’s needs and the corporations’ needs do coincide—but they do not align </w:t>
      </w:r>
      <w:r w:rsidRPr="00A623AA">
        <w:rPr>
          <w:rStyle w:val="Emphasis"/>
        </w:rPr>
        <w:t>systematically</w:t>
      </w:r>
      <w:r w:rsidRPr="00A623AA">
        <w:rPr>
          <w:sz w:val="16"/>
        </w:rPr>
        <w:t xml:space="preserve">. To save the planet, </w:t>
      </w:r>
      <w:r w:rsidRPr="00A623AA">
        <w:rPr>
          <w:u w:val="single"/>
        </w:rPr>
        <w:t xml:space="preserve">corporations would have to </w:t>
      </w:r>
      <w:r w:rsidRPr="00A623AA">
        <w:rPr>
          <w:rStyle w:val="Emphasis"/>
        </w:rPr>
        <w:t>subordinate growth</w:t>
      </w:r>
      <w:r w:rsidRPr="00A623AA">
        <w:rPr>
          <w:u w:val="single"/>
        </w:rPr>
        <w:t xml:space="preserve"> and profits to saving </w:t>
      </w:r>
      <w:proofErr w:type="gramStart"/>
      <w:r w:rsidRPr="00A623AA">
        <w:rPr>
          <w:u w:val="single"/>
        </w:rPr>
        <w:t>the humans</w:t>
      </w:r>
      <w:proofErr w:type="gramEnd"/>
      <w:r w:rsidRPr="00A623AA">
        <w:rPr>
          <w:sz w:val="16"/>
        </w:rPr>
        <w:t xml:space="preserve">—but they can’t do this. </w:t>
      </w:r>
      <w:r w:rsidRPr="00A623AA">
        <w:rPr>
          <w:u w:val="single"/>
        </w:rPr>
        <w:t>They’re not responsible to us</w:t>
      </w:r>
      <w:r w:rsidRPr="00A623AA">
        <w:rPr>
          <w:sz w:val="16"/>
        </w:rPr>
        <w:t xml:space="preserve">. </w:t>
      </w:r>
      <w:r w:rsidRPr="00A623AA">
        <w:rPr>
          <w:u w:val="single"/>
        </w:rPr>
        <w:t xml:space="preserve">They’re responsible to </w:t>
      </w:r>
      <w:r w:rsidRPr="00A623AA">
        <w:rPr>
          <w:rStyle w:val="Emphasis"/>
        </w:rPr>
        <w:t>shareholders</w:t>
      </w:r>
      <w:r w:rsidRPr="00A623AA">
        <w:rPr>
          <w:sz w:val="16"/>
        </w:rPr>
        <w:t xml:space="preserve">. Shareholders </w:t>
      </w:r>
      <w:r w:rsidRPr="00A623AA">
        <w:rPr>
          <w:u w:val="single"/>
        </w:rPr>
        <w:t>can’t subordinate growth to saving the planet and still compete in the world market</w:t>
      </w:r>
      <w:r w:rsidRPr="00A623AA">
        <w:rPr>
          <w:sz w:val="16"/>
        </w:rPr>
        <w:t>—especially against China. What difference does it make if Germany gets 30 percent of electricity from renewables when what it produces with that electricity, its biggest export industry, is global warmers: gasoline-powered cars and gratuitously filthy diesels to boot? What difference if Apple powers all its servers in California with solar power when what it produces in China (and with coal power) is just completely disposable iPhones and iPads?</w:t>
      </w:r>
    </w:p>
    <w:p w14:paraId="1EA600C4" w14:textId="77777777" w:rsidR="007F760F" w:rsidRPr="00A623AA" w:rsidRDefault="007F760F" w:rsidP="007F760F">
      <w:pPr>
        <w:pStyle w:val="Heading4"/>
        <w:rPr>
          <w:rStyle w:val="PageNumber"/>
        </w:rPr>
      </w:pPr>
      <w:r w:rsidRPr="00A623AA">
        <w:rPr>
          <w:rStyle w:val="PageNumber"/>
        </w:rPr>
        <w:t xml:space="preserve">The aff’s reformism is a form of passive revolution which </w:t>
      </w:r>
      <w:proofErr w:type="gramStart"/>
      <w:r w:rsidRPr="00A623AA">
        <w:rPr>
          <w:rStyle w:val="PageNumber"/>
        </w:rPr>
        <w:t>coopts</w:t>
      </w:r>
      <w:proofErr w:type="gramEnd"/>
      <w:r w:rsidRPr="00A623AA">
        <w:rPr>
          <w:rStyle w:val="PageNumber"/>
        </w:rPr>
        <w:t xml:space="preserve"> and neutralizes threats to the structure of status quo leadership.</w:t>
      </w:r>
    </w:p>
    <w:p w14:paraId="6178279F" w14:textId="77777777" w:rsidR="007F760F" w:rsidRPr="00A623AA" w:rsidRDefault="007F760F" w:rsidP="007F760F">
      <w:r w:rsidRPr="00A623AA">
        <w:rPr>
          <w:rStyle w:val="Style13ptBold"/>
        </w:rPr>
        <w:t>Trantas 21</w:t>
      </w:r>
      <w:r w:rsidRPr="00A623AA">
        <w:t>, [Nikos Trantas, (Dr. Nikos Trantas, independent scholar, political scientist and civil servant in the Presidency of the Government, Athens, Greece. Email: nick.trantas@gmail.com), “Could "degrowth" have the same fate as "sustainable development"? A discussion on passive revolution in the Anthropocene age,” Journal of Political Ecology, https://journals.librarypublishing.arizona.edu/jpe/article/2362/galley/2518/view/, pgs 226-227, 2021] Mr.Mr.</w:t>
      </w:r>
    </w:p>
    <w:p w14:paraId="5994DABC" w14:textId="77777777" w:rsidR="007F760F" w:rsidRPr="00A623AA" w:rsidRDefault="007F760F" w:rsidP="007F760F">
      <w:pPr>
        <w:rPr>
          <w:rStyle w:val="StyleUnderline"/>
        </w:rPr>
      </w:pPr>
      <w:r w:rsidRPr="00A623AA">
        <w:rPr>
          <w:rStyle w:val="StyleUnderline"/>
        </w:rPr>
        <w:t>Going back from the Age of Anthropocene to an Italian prison in the 1930s</w:t>
      </w:r>
      <w:r w:rsidRPr="00A623AA">
        <w:rPr>
          <w:sz w:val="16"/>
        </w:rPr>
        <w:t>,</w:t>
      </w:r>
      <w:r w:rsidRPr="00A623AA">
        <w:rPr>
          <w:rStyle w:val="StyleUnderline"/>
        </w:rPr>
        <w:t xml:space="preserve">2 we would find Antonio Gramsci writing his notes on interpreting the 19th century Risorgimento </w:t>
      </w:r>
      <w:r w:rsidRPr="00A623AA">
        <w:rPr>
          <w:sz w:val="16"/>
        </w:rPr>
        <w:t xml:space="preserve">(movement for the Italian unification) </w:t>
      </w:r>
      <w:r w:rsidRPr="00A623AA">
        <w:rPr>
          <w:rStyle w:val="StyleUnderline"/>
        </w:rPr>
        <w:t>and other phenomena of European history</w:t>
      </w:r>
      <w:r w:rsidRPr="00A623AA">
        <w:rPr>
          <w:sz w:val="16"/>
        </w:rPr>
        <w:t>, as an outcome of "</w:t>
      </w:r>
      <w:r w:rsidRPr="00A623AA">
        <w:rPr>
          <w:rStyle w:val="Emphasis"/>
        </w:rPr>
        <w:t>passive revolution</w:t>
      </w:r>
      <w:r w:rsidRPr="00A623AA">
        <w:rPr>
          <w:rStyle w:val="StyleUnderline"/>
        </w:rPr>
        <w:t xml:space="preserve">", a strategy of the bourgeoisie in the </w:t>
      </w:r>
      <w:r w:rsidRPr="00A623AA">
        <w:rPr>
          <w:u w:val="single"/>
        </w:rPr>
        <w:t>"war of position", exercised in times of weak hegemony</w:t>
      </w:r>
      <w:r w:rsidRPr="00A623AA">
        <w:rPr>
          <w:sz w:val="16"/>
        </w:rPr>
        <w:t>.</w:t>
      </w:r>
      <w:r w:rsidRPr="00A623AA">
        <w:rPr>
          <w:rStyle w:val="StyleUnderline"/>
        </w:rPr>
        <w:t>3 It was a revolution</w:t>
      </w:r>
      <w:r w:rsidRPr="00A623AA">
        <w:rPr>
          <w:sz w:val="16"/>
        </w:rPr>
        <w:t xml:space="preserve">, </w:t>
      </w:r>
      <w:r w:rsidRPr="00A623AA">
        <w:rPr>
          <w:rStyle w:val="StyleUnderline"/>
        </w:rPr>
        <w:t>because it involved a reorganization of social relations</w:t>
      </w:r>
      <w:r w:rsidRPr="00A623AA">
        <w:rPr>
          <w:sz w:val="16"/>
        </w:rPr>
        <w:t xml:space="preserve">, </w:t>
      </w:r>
      <w:r w:rsidRPr="00A623AA">
        <w:rPr>
          <w:rStyle w:val="StyleUnderline"/>
        </w:rPr>
        <w:t>but passive</w:t>
      </w:r>
      <w:r w:rsidRPr="00A623AA">
        <w:rPr>
          <w:sz w:val="16"/>
        </w:rPr>
        <w:t xml:space="preserve">, in the sense that popular participation was contained, popular interests were not organically integrated in the hegemonic "national-popular" project, </w:t>
      </w:r>
      <w:r w:rsidRPr="00A623AA">
        <w:rPr>
          <w:rStyle w:val="StyleUnderline"/>
        </w:rPr>
        <w:t xml:space="preserve">and political </w:t>
      </w:r>
      <w:r w:rsidRPr="00A623AA">
        <w:rPr>
          <w:rStyle w:val="Emphasis"/>
        </w:rPr>
        <w:t>leadership did not alter</w:t>
      </w:r>
      <w:r w:rsidRPr="00A623AA">
        <w:rPr>
          <w:rStyle w:val="StyleUnderline"/>
        </w:rPr>
        <w:t xml:space="preserve"> in a substantial way </w:t>
      </w:r>
      <w:r w:rsidRPr="00A623AA">
        <w:rPr>
          <w:sz w:val="16"/>
        </w:rPr>
        <w:t xml:space="preserve">(Jessop 1983: </w:t>
      </w:r>
      <w:r w:rsidRPr="00A623AA">
        <w:rPr>
          <w:rStyle w:val="StyleUnderline"/>
        </w:rPr>
        <w:t xml:space="preserve">105). 4 Passive </w:t>
      </w:r>
      <w:proofErr w:type="gramStart"/>
      <w:r w:rsidRPr="00A623AA">
        <w:rPr>
          <w:rStyle w:val="StyleUnderline"/>
        </w:rPr>
        <w:t>revolution</w:t>
      </w:r>
      <w:proofErr w:type="gramEnd"/>
      <w:r w:rsidRPr="00A623AA">
        <w:rPr>
          <w:rStyle w:val="StyleUnderline"/>
        </w:rPr>
        <w:t xml:space="preserve"> then is about trying </w:t>
      </w:r>
      <w:r w:rsidRPr="00A623AA">
        <w:rPr>
          <w:sz w:val="16"/>
        </w:rPr>
        <w:t>"</w:t>
      </w:r>
      <w:r w:rsidRPr="00A623AA">
        <w:rPr>
          <w:rStyle w:val="StyleUnderline"/>
        </w:rPr>
        <w:t xml:space="preserve">to manage change and maintain control of economic and political power through compromises with different social interests and political forces </w:t>
      </w:r>
      <w:r w:rsidRPr="00A623AA">
        <w:rPr>
          <w:rStyle w:val="Emphasis"/>
        </w:rPr>
        <w:t>within limits</w:t>
      </w:r>
      <w:r w:rsidRPr="00A623AA">
        <w:rPr>
          <w:rStyle w:val="StyleUnderline"/>
        </w:rPr>
        <w:t xml:space="preserve"> which </w:t>
      </w:r>
      <w:r w:rsidRPr="00A623AA">
        <w:rPr>
          <w:rStyle w:val="Emphasis"/>
        </w:rPr>
        <w:t>neutralise</w:t>
      </w:r>
      <w:r w:rsidRPr="00A623AA">
        <w:rPr>
          <w:rStyle w:val="StyleUnderline"/>
        </w:rPr>
        <w:t xml:space="preserve"> anything which presents a </w:t>
      </w:r>
      <w:r w:rsidRPr="00A623AA">
        <w:rPr>
          <w:rStyle w:val="Emphasis"/>
        </w:rPr>
        <w:t>serious threat</w:t>
      </w:r>
      <w:r w:rsidRPr="00A623AA">
        <w:rPr>
          <w:sz w:val="16"/>
        </w:rPr>
        <w:t xml:space="preserve">" (Sassoon 2000: </w:t>
      </w:r>
      <w:r w:rsidRPr="00A623AA">
        <w:rPr>
          <w:rStyle w:val="StyleUnderline"/>
        </w:rPr>
        <w:t>18). In a passive revolution</w:t>
      </w:r>
      <w:r w:rsidRPr="00A623AA">
        <w:rPr>
          <w:sz w:val="16"/>
        </w:rPr>
        <w:t>, the interests of the dominant forces are imposed on the popular masses "</w:t>
      </w:r>
      <w:r w:rsidRPr="00A623AA">
        <w:rPr>
          <w:rStyle w:val="StyleUnderline"/>
        </w:rPr>
        <w:t xml:space="preserve">through a war of position which advances </w:t>
      </w:r>
      <w:r w:rsidRPr="00A623AA">
        <w:rPr>
          <w:rStyle w:val="Emphasis"/>
        </w:rPr>
        <w:t>particular</w:t>
      </w:r>
      <w:r w:rsidRPr="00A623AA">
        <w:rPr>
          <w:rStyle w:val="StyleUnderline"/>
        </w:rPr>
        <w:t xml:space="preserve"> popular interests </w:t>
      </w:r>
      <w:r w:rsidRPr="00A623AA">
        <w:rPr>
          <w:sz w:val="16"/>
        </w:rPr>
        <w:t>(</w:t>
      </w:r>
      <w:r w:rsidRPr="00A623AA">
        <w:rPr>
          <w:rStyle w:val="StyleUnderline"/>
        </w:rPr>
        <w:t>if at all</w:t>
      </w:r>
      <w:r w:rsidRPr="00A623AA">
        <w:rPr>
          <w:sz w:val="16"/>
        </w:rPr>
        <w:t xml:space="preserve">) </w:t>
      </w:r>
      <w:r w:rsidRPr="00A623AA">
        <w:rPr>
          <w:rStyle w:val="StyleUnderline"/>
        </w:rPr>
        <w:t xml:space="preserve">through a mechanical </w:t>
      </w:r>
      <w:r w:rsidRPr="00A623AA">
        <w:rPr>
          <w:rStyle w:val="Emphasis"/>
        </w:rPr>
        <w:t>game of compromise</w:t>
      </w:r>
      <w:r w:rsidRPr="00A623AA">
        <w:rPr>
          <w:rStyle w:val="StyleUnderline"/>
        </w:rPr>
        <w:t xml:space="preserve"> rather than their organic integration into a 'national-popular' project</w:t>
      </w:r>
      <w:r w:rsidRPr="00A623AA">
        <w:rPr>
          <w:sz w:val="16"/>
        </w:rPr>
        <w:t xml:space="preserve">" (Jessop 1983: </w:t>
      </w:r>
      <w:r w:rsidRPr="00A623AA">
        <w:rPr>
          <w:rStyle w:val="StyleUnderline"/>
        </w:rPr>
        <w:t>105). This differs from an expansive hegemony</w:t>
      </w:r>
      <w:r w:rsidRPr="00A623AA">
        <w:rPr>
          <w:sz w:val="16"/>
        </w:rPr>
        <w:t xml:space="preserve">, </w:t>
      </w:r>
      <w:r w:rsidRPr="00A623AA">
        <w:rPr>
          <w:rStyle w:val="StyleUnderline"/>
        </w:rPr>
        <w:t xml:space="preserve">as the latter requires the active support of the </w:t>
      </w:r>
      <w:r w:rsidRPr="00A623AA">
        <w:rPr>
          <w:rStyle w:val="StyleUnderline"/>
        </w:rPr>
        <w:lastRenderedPageBreak/>
        <w:t xml:space="preserve">people to a hegemonic vision </w:t>
      </w:r>
      <w:r w:rsidRPr="00A623AA">
        <w:rPr>
          <w:sz w:val="16"/>
        </w:rPr>
        <w:t>(</w:t>
      </w:r>
      <w:r w:rsidRPr="00A623AA">
        <w:rPr>
          <w:rStyle w:val="StyleUnderline"/>
        </w:rPr>
        <w:t>and state project</w:t>
      </w:r>
      <w:r w:rsidRPr="00A623AA">
        <w:rPr>
          <w:sz w:val="16"/>
        </w:rPr>
        <w:t xml:space="preserve">)5 , </w:t>
      </w:r>
      <w:r w:rsidRPr="00A623AA">
        <w:rPr>
          <w:rStyle w:val="StyleUnderline"/>
        </w:rPr>
        <w:t>on the basis of symbolic and material rewards that the popular masses receive in a national–popular program</w:t>
      </w:r>
      <w:r w:rsidRPr="00A623AA">
        <w:rPr>
          <w:sz w:val="16"/>
        </w:rPr>
        <w:t xml:space="preserve">, </w:t>
      </w:r>
      <w:r w:rsidRPr="00A623AA">
        <w:rPr>
          <w:rStyle w:val="StyleUnderline"/>
        </w:rPr>
        <w:t xml:space="preserve">which aims to advance not only the immediate </w:t>
      </w:r>
      <w:r w:rsidRPr="00A623AA">
        <w:rPr>
          <w:sz w:val="16"/>
        </w:rPr>
        <w:t xml:space="preserve">"corporate" interests of the dominant group, </w:t>
      </w:r>
      <w:r w:rsidRPr="00A623AA">
        <w:rPr>
          <w:rStyle w:val="StyleUnderline"/>
        </w:rPr>
        <w:t>but a very broad coalition of forces</w:t>
      </w:r>
      <w:r w:rsidRPr="00A623AA">
        <w:rPr>
          <w:sz w:val="16"/>
        </w:rPr>
        <w:t xml:space="preserve">, ideally the whole nation. </w:t>
      </w:r>
      <w:r w:rsidRPr="00A623AA">
        <w:rPr>
          <w:rStyle w:val="StyleUnderline"/>
        </w:rPr>
        <w:t xml:space="preserve">This is a basic precondition for forming a </w:t>
      </w:r>
      <w:r w:rsidRPr="00A623AA">
        <w:rPr>
          <w:sz w:val="16"/>
        </w:rPr>
        <w:t>"</w:t>
      </w:r>
      <w:r w:rsidRPr="00A623AA">
        <w:rPr>
          <w:rStyle w:val="StyleUnderline"/>
        </w:rPr>
        <w:t xml:space="preserve">historical bloc", which is about the </w:t>
      </w:r>
      <w:r w:rsidRPr="00A623AA">
        <w:rPr>
          <w:sz w:val="16"/>
        </w:rPr>
        <w:t>"</w:t>
      </w:r>
      <w:r w:rsidRPr="00A623AA">
        <w:rPr>
          <w:rStyle w:val="StyleUnderline"/>
        </w:rPr>
        <w:t>unity between structure and superstructure</w:t>
      </w:r>
      <w:r w:rsidRPr="00A623AA">
        <w:rPr>
          <w:sz w:val="16"/>
        </w:rPr>
        <w:t xml:space="preserve">" </w:t>
      </w:r>
      <w:r w:rsidRPr="00A623AA">
        <w:rPr>
          <w:rStyle w:val="StyleUnderline"/>
        </w:rPr>
        <w:t xml:space="preserve">and the formation of a </w:t>
      </w:r>
      <w:r w:rsidRPr="00A623AA">
        <w:rPr>
          <w:rStyle w:val="Emphasis"/>
        </w:rPr>
        <w:t>homogeneous politicoeconomic alliance</w:t>
      </w:r>
      <w:r w:rsidRPr="00A623AA">
        <w:rPr>
          <w:sz w:val="16"/>
        </w:rPr>
        <w:t xml:space="preserve">, without internal contradictions (Gramsci 1971: 137, 366, 168). Topographically, therefore, </w:t>
      </w:r>
      <w:r w:rsidRPr="00A623AA">
        <w:rPr>
          <w:rStyle w:val="StyleUnderline"/>
        </w:rPr>
        <w:t xml:space="preserve">passive revolution covers the space of the </w:t>
      </w:r>
      <w:r w:rsidRPr="00A623AA">
        <w:rPr>
          <w:sz w:val="16"/>
        </w:rPr>
        <w:t xml:space="preserve">"war of position" </w:t>
      </w:r>
      <w:r w:rsidRPr="00A623AA">
        <w:rPr>
          <w:rStyle w:val="StyleUnderline"/>
        </w:rPr>
        <w:t>between an expansive hegemony and an open "war of maneuver" (or "war of movement") against the popular masses</w:t>
      </w:r>
      <w:r w:rsidRPr="00A623AA">
        <w:rPr>
          <w:sz w:val="16"/>
        </w:rPr>
        <w:t xml:space="preserve">, and it includes not only normal reformist forms of social control but also goes all the way to the use of "force, fraud, and corruption", where it borders with the war of maneuver. </w:t>
      </w:r>
      <w:r w:rsidRPr="00A623AA">
        <w:rPr>
          <w:rStyle w:val="StyleUnderline"/>
        </w:rPr>
        <w:t>Gramsci viewed the 1930s reorganization of capitalism</w:t>
      </w:r>
      <w:r w:rsidRPr="00A623AA">
        <w:rPr>
          <w:sz w:val="16"/>
        </w:rPr>
        <w:t xml:space="preserve">, </w:t>
      </w:r>
      <w:r w:rsidRPr="00A623AA">
        <w:rPr>
          <w:rStyle w:val="StyleUnderline"/>
        </w:rPr>
        <w:t>involving the increased state intervention in the economy and society that took a variety of political forms</w:t>
      </w:r>
      <w:r w:rsidRPr="00A623AA">
        <w:rPr>
          <w:sz w:val="16"/>
        </w:rPr>
        <w:t xml:space="preserve">, </w:t>
      </w:r>
      <w:r w:rsidRPr="00A623AA">
        <w:rPr>
          <w:rStyle w:val="StyleUnderline"/>
        </w:rPr>
        <w:t xml:space="preserve">such as the </w:t>
      </w:r>
      <w:r w:rsidRPr="00A623AA">
        <w:rPr>
          <w:rStyle w:val="Emphasis"/>
        </w:rPr>
        <w:t>New Deal</w:t>
      </w:r>
      <w:r w:rsidRPr="00A623AA">
        <w:rPr>
          <w:rStyle w:val="StyleUnderline"/>
        </w:rPr>
        <w:t xml:space="preserve"> in USA and Fascism in Italy</w:t>
      </w:r>
      <w:r w:rsidRPr="00A623AA">
        <w:rPr>
          <w:sz w:val="16"/>
        </w:rPr>
        <w:t xml:space="preserve">, </w:t>
      </w:r>
      <w:r w:rsidRPr="00A623AA">
        <w:rPr>
          <w:rStyle w:val="StyleUnderline"/>
        </w:rPr>
        <w:t xml:space="preserve">as cases of passive revolution </w:t>
      </w:r>
      <w:r w:rsidRPr="00A623AA">
        <w:rPr>
          <w:sz w:val="16"/>
        </w:rPr>
        <w:t xml:space="preserve">(Sassoon 1987: 208; Gramsci 1971: </w:t>
      </w:r>
      <w:r w:rsidRPr="00A623AA">
        <w:rPr>
          <w:rStyle w:val="StyleUnderline"/>
        </w:rPr>
        <w:t xml:space="preserve">119). </w:t>
      </w:r>
    </w:p>
    <w:p w14:paraId="3E9849E5" w14:textId="77777777" w:rsidR="007F760F" w:rsidRPr="00A623AA" w:rsidRDefault="007F760F" w:rsidP="007F760F">
      <w:pPr>
        <w:rPr>
          <w:sz w:val="16"/>
        </w:rPr>
      </w:pPr>
      <w:r w:rsidRPr="00A623AA">
        <w:rPr>
          <w:rStyle w:val="StyleUnderline"/>
        </w:rPr>
        <w:t>I argue that sustainable development</w:t>
      </w:r>
      <w:r w:rsidRPr="00A623AA">
        <w:rPr>
          <w:sz w:val="16"/>
        </w:rPr>
        <w:t xml:space="preserve">, </w:t>
      </w:r>
      <w:r w:rsidRPr="00A623AA">
        <w:rPr>
          <w:rStyle w:val="StyleUnderline"/>
        </w:rPr>
        <w:t xml:space="preserve">as expressed at the international level in the current 2030 Agenda of the </w:t>
      </w:r>
      <w:r w:rsidRPr="00A623AA">
        <w:rPr>
          <w:rStyle w:val="Emphasis"/>
        </w:rPr>
        <w:t>Sustainable Development Goals</w:t>
      </w:r>
      <w:r w:rsidRPr="00A623AA">
        <w:rPr>
          <w:rStyle w:val="StyleUnderline"/>
        </w:rPr>
        <w:t xml:space="preserve"> </w:t>
      </w:r>
      <w:r w:rsidRPr="00A623AA">
        <w:rPr>
          <w:sz w:val="16"/>
        </w:rPr>
        <w:t xml:space="preserve">(SDGs) (UN General Assembly Resolution 2015), </w:t>
      </w:r>
      <w:r w:rsidRPr="00A623AA">
        <w:rPr>
          <w:rStyle w:val="StyleUnderline"/>
        </w:rPr>
        <w:t>and in other regional and national contexts</w:t>
      </w:r>
      <w:r w:rsidRPr="00A623AA">
        <w:rPr>
          <w:sz w:val="16"/>
        </w:rPr>
        <w:t xml:space="preserve">, </w:t>
      </w:r>
      <w:r w:rsidRPr="00A623AA">
        <w:rPr>
          <w:rStyle w:val="StyleUnderline"/>
        </w:rPr>
        <w:t>can be interpreted</w:t>
      </w:r>
      <w:r w:rsidRPr="00A623AA">
        <w:rPr>
          <w:sz w:val="16"/>
        </w:rPr>
        <w:t xml:space="preserve">, mutatis mutandis, </w:t>
      </w:r>
      <w:r w:rsidRPr="00A623AA">
        <w:rPr>
          <w:rStyle w:val="StyleUnderline"/>
        </w:rPr>
        <w:t>as a passive revolution case</w:t>
      </w:r>
      <w:r w:rsidRPr="00A623AA">
        <w:rPr>
          <w:sz w:val="16"/>
        </w:rPr>
        <w:t xml:space="preserve">, </w:t>
      </w:r>
      <w:r w:rsidRPr="00A623AA">
        <w:rPr>
          <w:rStyle w:val="StyleUnderline"/>
        </w:rPr>
        <w:t xml:space="preserve">in the sense that the </w:t>
      </w:r>
      <w:r w:rsidRPr="00A623AA">
        <w:rPr>
          <w:rStyle w:val="Emphasis"/>
        </w:rPr>
        <w:t>dominant social classes</w:t>
      </w:r>
      <w:r w:rsidRPr="00A623AA">
        <w:rPr>
          <w:rStyle w:val="StyleUnderline"/>
        </w:rPr>
        <w:t xml:space="preserve"> and groups are pursuing their </w:t>
      </w:r>
      <w:r w:rsidRPr="00A623AA">
        <w:rPr>
          <w:rStyle w:val="Emphasis"/>
        </w:rPr>
        <w:t>hegemonic visions</w:t>
      </w:r>
      <w:r w:rsidRPr="00A623AA">
        <w:rPr>
          <w:sz w:val="16"/>
        </w:rPr>
        <w:t xml:space="preserve">, </w:t>
      </w:r>
      <w:r w:rsidRPr="00A623AA">
        <w:rPr>
          <w:rStyle w:val="StyleUnderline"/>
        </w:rPr>
        <w:t xml:space="preserve">state projects and </w:t>
      </w:r>
      <w:r w:rsidRPr="00A623AA">
        <w:rPr>
          <w:rStyle w:val="Emphasis"/>
        </w:rPr>
        <w:t>accumulation strategies</w:t>
      </w:r>
      <w:r w:rsidRPr="00A623AA">
        <w:rPr>
          <w:rStyle w:val="StyleUnderline"/>
        </w:rPr>
        <w:t xml:space="preserve"> by </w:t>
      </w:r>
      <w:r w:rsidRPr="00A623AA">
        <w:rPr>
          <w:rStyle w:val="Emphasis"/>
        </w:rPr>
        <w:t>assimilating</w:t>
      </w:r>
      <w:r w:rsidRPr="00A623AA">
        <w:rPr>
          <w:rStyle w:val="StyleUnderline"/>
        </w:rPr>
        <w:t xml:space="preserve"> certain demands from the </w:t>
      </w:r>
      <w:r w:rsidRPr="00A623AA">
        <w:rPr>
          <w:rStyle w:val="Emphasis"/>
        </w:rPr>
        <w:t>subaltern</w:t>
      </w:r>
      <w:r w:rsidRPr="00A623AA">
        <w:rPr>
          <w:rStyle w:val="StyleUnderline"/>
        </w:rPr>
        <w:t xml:space="preserve"> and opposing social and political forces and </w:t>
      </w:r>
      <w:r w:rsidRPr="00A623AA">
        <w:rPr>
          <w:rStyle w:val="Emphasis"/>
        </w:rPr>
        <w:t>transforming</w:t>
      </w:r>
      <w:r w:rsidRPr="00A623AA">
        <w:rPr>
          <w:rStyle w:val="StyleUnderline"/>
        </w:rPr>
        <w:t xml:space="preserve"> their </w:t>
      </w:r>
      <w:r w:rsidRPr="00A623AA">
        <w:rPr>
          <w:rStyle w:val="Emphasis"/>
        </w:rPr>
        <w:t>radical potential</w:t>
      </w:r>
      <w:r w:rsidRPr="00A623AA">
        <w:rPr>
          <w:rStyle w:val="StyleUnderline"/>
        </w:rPr>
        <w:t xml:space="preserve"> into </w:t>
      </w:r>
      <w:r w:rsidRPr="00A623AA">
        <w:rPr>
          <w:rStyle w:val="Emphasis"/>
        </w:rPr>
        <w:t>politically harmless</w:t>
      </w:r>
      <w:r w:rsidRPr="00A623AA">
        <w:rPr>
          <w:rStyle w:val="StyleUnderline"/>
        </w:rPr>
        <w:t xml:space="preserve"> elements</w:t>
      </w:r>
      <w:r w:rsidRPr="00A623AA">
        <w:rPr>
          <w:sz w:val="16"/>
        </w:rPr>
        <w:t>. In this way, they succeed in 'decapitating' the revolutionary/emancipatory potential of their adversary (the emerging "</w:t>
      </w:r>
      <w:r w:rsidRPr="00A623AA">
        <w:rPr>
          <w:rStyle w:val="Emphasis"/>
        </w:rPr>
        <w:t>collective will</w:t>
      </w:r>
      <w:r w:rsidRPr="00A623AA">
        <w:rPr>
          <w:rStyle w:val="StyleUnderline"/>
        </w:rPr>
        <w:t>") and secure their own dominance or</w:t>
      </w:r>
      <w:r w:rsidRPr="00A623AA">
        <w:rPr>
          <w:sz w:val="16"/>
        </w:rPr>
        <w:t xml:space="preserve">, even better, hegemony. This process takes place in civil society and the ("integral") state, through two modes of hegemonic articulation, </w:t>
      </w:r>
      <w:r w:rsidRPr="00A623AA">
        <w:rPr>
          <w:rStyle w:val="StyleUnderline"/>
        </w:rPr>
        <w:t xml:space="preserve">as introduced by Laclau and Mouffe's critical discourse theory </w:t>
      </w:r>
      <w:r w:rsidRPr="00A623AA">
        <w:rPr>
          <w:sz w:val="16"/>
        </w:rPr>
        <w:t xml:space="preserve">(1977, 1985). The discourse of difference, </w:t>
      </w:r>
      <w:r w:rsidRPr="00A623AA">
        <w:rPr>
          <w:rStyle w:val="StyleUnderline"/>
        </w:rPr>
        <w:t xml:space="preserve">whereas the ideological antagonistic elements are neutralized and reinterpreted as mere complementary differences within a national-popular collective will </w:t>
      </w:r>
      <w:r w:rsidRPr="00A623AA">
        <w:rPr>
          <w:sz w:val="16"/>
        </w:rPr>
        <w:t>(</w:t>
      </w:r>
      <w:r w:rsidRPr="00A623AA">
        <w:rPr>
          <w:rStyle w:val="StyleUnderline"/>
        </w:rPr>
        <w:t xml:space="preserve">historical examples include Giolliti's Transformismo and Disraeli's </w:t>
      </w:r>
      <w:r w:rsidRPr="00A623AA">
        <w:rPr>
          <w:sz w:val="16"/>
        </w:rPr>
        <w:t>"</w:t>
      </w:r>
      <w:r w:rsidRPr="00A623AA">
        <w:rPr>
          <w:rStyle w:val="StyleUnderline"/>
        </w:rPr>
        <w:t>One Nation"), and the discourse of equivalence</w:t>
      </w:r>
      <w:r w:rsidRPr="00A623AA">
        <w:rPr>
          <w:sz w:val="16"/>
        </w:rPr>
        <w:t xml:space="preserve">, </w:t>
      </w:r>
      <w:r w:rsidRPr="00A623AA">
        <w:rPr>
          <w:rStyle w:val="StyleUnderline"/>
        </w:rPr>
        <w:t>where a system of equivalences is formed among different elements</w:t>
      </w:r>
      <w:r w:rsidRPr="00A623AA">
        <w:rPr>
          <w:sz w:val="16"/>
        </w:rPr>
        <w:t xml:space="preserve">, which leads to the formation of an antagonistic pole standing in juxtaposition to the opposite pole of an irreducible antagonistic polarity, </w:t>
      </w:r>
      <w:r w:rsidRPr="00A623AA">
        <w:rPr>
          <w:rStyle w:val="StyleUnderline"/>
        </w:rPr>
        <w:t xml:space="preserve">in a friend or foe pattern of distinction </w:t>
      </w:r>
      <w:r w:rsidRPr="00A623AA">
        <w:rPr>
          <w:sz w:val="16"/>
        </w:rPr>
        <w:t>(examples include Jacobinism, Fascism, Maoism) (Laclau 2005, 2006; Jessop 2019).</w:t>
      </w:r>
    </w:p>
    <w:p w14:paraId="4F689A76" w14:textId="77777777" w:rsidR="007F760F" w:rsidRPr="00A623AA" w:rsidRDefault="007F760F">
      <w:pPr>
        <w:spacing w:after="160" w:line="259" w:lineRule="auto"/>
        <w:rPr>
          <w:rFonts w:cstheme="minorBidi"/>
        </w:rPr>
      </w:pPr>
    </w:p>
    <w:sectPr w:rsidR="007F760F" w:rsidRPr="00A623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8230E" w14:textId="77777777" w:rsidR="00D238A4" w:rsidRDefault="00D238A4" w:rsidP="00066D2C">
      <w:r>
        <w:separator/>
      </w:r>
    </w:p>
  </w:endnote>
  <w:endnote w:type="continuationSeparator" w:id="0">
    <w:p w14:paraId="1233D8B8" w14:textId="77777777" w:rsidR="00D238A4" w:rsidRDefault="00D238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w:charset w:val="00"/>
    <w:family w:val="auto"/>
    <w:pitch w:val="variable"/>
    <w:sig w:usb0="E00002FF" w:usb1="5000205A" w:usb2="00000000" w:usb3="00000000" w:csb0="0000019F" w:csb1="00000000"/>
  </w:font>
  <w:font w:name="Lucida Grande">
    <w:altName w:val="Arial"/>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5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00"/>
    <w:family w:val="roman"/>
    <w:notTrueType/>
    <w:pitch w:val="default"/>
  </w:font>
  <w:font w:name="Adobe Garamond Pro">
    <w:altName w:val="Times New Roman"/>
    <w:panose1 w:val="00000000000000000000"/>
    <w:charset w:val="00"/>
    <w:family w:val="auto"/>
    <w:notTrueType/>
    <w:pitch w:val="variable"/>
    <w:sig w:usb0="00000003" w:usb1="00000000" w:usb2="00000000" w:usb3="00000000" w:csb0="00000001" w:csb1="00000000"/>
  </w:font>
  <w:font w:name="Gill Sans">
    <w:charset w:val="00"/>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panose1 w:val="00000000000000000000"/>
    <w:charset w:val="00"/>
    <w:family w:val="roman"/>
    <w:notTrueType/>
    <w:pitch w:val="variable"/>
    <w:sig w:usb0="60000287" w:usb1="00000001"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Nirmala UI">
    <w:panose1 w:val="020B0502040204020203"/>
    <w:charset w:val="00"/>
    <w:family w:val="swiss"/>
    <w:pitch w:val="variable"/>
    <w:sig w:usb0="80FF8023" w:usb1="0200004A" w:usb2="00000200" w:usb3="00000000" w:csb0="00000001" w:csb1="00000000"/>
  </w:font>
  <w:font w:name="Segoe UI Historic">
    <w:panose1 w:val="020B0502040204020203"/>
    <w:charset w:val="00"/>
    <w:family w:val="swiss"/>
    <w:pitch w:val="variable"/>
    <w:sig w:usb0="800001EF" w:usb1="02000002" w:usb2="0060C080" w:usb3="00000000" w:csb0="00000001" w:csb1="00000000"/>
  </w:font>
  <w:font w:name="Ebrima">
    <w:panose1 w:val="02000000000000000000"/>
    <w:charset w:val="00"/>
    <w:family w:val="auto"/>
    <w:pitch w:val="variable"/>
    <w:sig w:usb0="A000005F" w:usb1="02000041" w:usb2="000008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888CC" w14:textId="77777777" w:rsidR="00D238A4" w:rsidRDefault="00D238A4" w:rsidP="00066D2C">
      <w:r>
        <w:separator/>
      </w:r>
    </w:p>
  </w:footnote>
  <w:footnote w:type="continuationSeparator" w:id="0">
    <w:p w14:paraId="47515A19" w14:textId="77777777" w:rsidR="00D238A4" w:rsidRDefault="00D238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664B8"/>
    <w:multiLevelType w:val="hybridMultilevel"/>
    <w:tmpl w:val="90628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E321EF"/>
    <w:multiLevelType w:val="multilevel"/>
    <w:tmpl w:val="2F8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D442C0"/>
    <w:multiLevelType w:val="hybridMultilevel"/>
    <w:tmpl w:val="A4FE21D8"/>
    <w:lvl w:ilvl="0" w:tplc="DD2457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D60E9A"/>
    <w:multiLevelType w:val="multilevel"/>
    <w:tmpl w:val="D7B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550738"/>
    <w:multiLevelType w:val="hybridMultilevel"/>
    <w:tmpl w:val="882CA98E"/>
    <w:lvl w:ilvl="0" w:tplc="80165C2C">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FD2465"/>
    <w:multiLevelType w:val="hybridMultilevel"/>
    <w:tmpl w:val="E3EC837A"/>
    <w:lvl w:ilvl="0" w:tplc="FAD8F1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E3A7F00"/>
    <w:multiLevelType w:val="multilevel"/>
    <w:tmpl w:val="122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8944C2"/>
    <w:multiLevelType w:val="hybridMultilevel"/>
    <w:tmpl w:val="B69C22DE"/>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C765A9"/>
    <w:multiLevelType w:val="hybridMultilevel"/>
    <w:tmpl w:val="B3B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5B1F78"/>
    <w:multiLevelType w:val="multilevel"/>
    <w:tmpl w:val="FD2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5B6BD3"/>
    <w:multiLevelType w:val="multilevel"/>
    <w:tmpl w:val="72D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893E2C"/>
    <w:multiLevelType w:val="multilevel"/>
    <w:tmpl w:val="BA2C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976DDF"/>
    <w:multiLevelType w:val="hybridMultilevel"/>
    <w:tmpl w:val="0590D696"/>
    <w:lvl w:ilvl="0" w:tplc="6F14EE5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E35031"/>
    <w:multiLevelType w:val="multilevel"/>
    <w:tmpl w:val="6A1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BD0EC9"/>
    <w:multiLevelType w:val="multilevel"/>
    <w:tmpl w:val="0EFAFF5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4" w15:restartNumberingAfterBreak="0">
    <w:nsid w:val="171070E8"/>
    <w:multiLevelType w:val="hybridMultilevel"/>
    <w:tmpl w:val="88A21136"/>
    <w:lvl w:ilvl="0" w:tplc="0C080F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D864B0"/>
    <w:multiLevelType w:val="hybridMultilevel"/>
    <w:tmpl w:val="B91AA73C"/>
    <w:lvl w:ilvl="0" w:tplc="D2BE78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B89167D"/>
    <w:multiLevelType w:val="hybridMultilevel"/>
    <w:tmpl w:val="22A8F71E"/>
    <w:lvl w:ilvl="0" w:tplc="D15E7C18">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440252"/>
    <w:multiLevelType w:val="multilevel"/>
    <w:tmpl w:val="844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9C4846"/>
    <w:multiLevelType w:val="multilevel"/>
    <w:tmpl w:val="EBB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175A07"/>
    <w:multiLevelType w:val="multilevel"/>
    <w:tmpl w:val="2CB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FB7673B"/>
    <w:multiLevelType w:val="hybridMultilevel"/>
    <w:tmpl w:val="8C1A2E00"/>
    <w:lvl w:ilvl="0" w:tplc="81D411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0243A0C"/>
    <w:multiLevelType w:val="hybridMultilevel"/>
    <w:tmpl w:val="619ABE74"/>
    <w:lvl w:ilvl="0" w:tplc="D0ECA1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1AF788F"/>
    <w:multiLevelType w:val="multilevel"/>
    <w:tmpl w:val="A4B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22202F"/>
    <w:multiLevelType w:val="hybridMultilevel"/>
    <w:tmpl w:val="1B201A44"/>
    <w:lvl w:ilvl="0" w:tplc="DE1803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F0614A"/>
    <w:multiLevelType w:val="hybridMultilevel"/>
    <w:tmpl w:val="26DE79D8"/>
    <w:lvl w:ilvl="0" w:tplc="4DE815A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DCD4EC3"/>
    <w:multiLevelType w:val="hybridMultilevel"/>
    <w:tmpl w:val="03FC5B56"/>
    <w:lvl w:ilvl="0" w:tplc="440CE788">
      <w:start w:val="6"/>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5B42F3"/>
    <w:multiLevelType w:val="hybridMultilevel"/>
    <w:tmpl w:val="115C6E48"/>
    <w:lvl w:ilvl="0" w:tplc="B540DE1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EA4F4B"/>
    <w:multiLevelType w:val="hybridMultilevel"/>
    <w:tmpl w:val="6F68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1705496"/>
    <w:multiLevelType w:val="hybridMultilevel"/>
    <w:tmpl w:val="0A8869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2CD1EA0"/>
    <w:multiLevelType w:val="hybridMultilevel"/>
    <w:tmpl w:val="B882D782"/>
    <w:lvl w:ilvl="0" w:tplc="317475AC">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2EC3A6E"/>
    <w:multiLevelType w:val="hybridMultilevel"/>
    <w:tmpl w:val="B9801ABA"/>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51271F"/>
    <w:multiLevelType w:val="hybridMultilevel"/>
    <w:tmpl w:val="080E68F4"/>
    <w:lvl w:ilvl="0" w:tplc="E4948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F5330B"/>
    <w:multiLevelType w:val="hybridMultilevel"/>
    <w:tmpl w:val="BC4E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B037AF"/>
    <w:multiLevelType w:val="hybridMultilevel"/>
    <w:tmpl w:val="0AC6C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C9D0EAC"/>
    <w:multiLevelType w:val="hybridMultilevel"/>
    <w:tmpl w:val="9A0E7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D564950"/>
    <w:multiLevelType w:val="hybridMultilevel"/>
    <w:tmpl w:val="42669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134F69"/>
    <w:multiLevelType w:val="hybridMultilevel"/>
    <w:tmpl w:val="A8A68D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9" w15:restartNumberingAfterBreak="0">
    <w:nsid w:val="409B4987"/>
    <w:multiLevelType w:val="hybridMultilevel"/>
    <w:tmpl w:val="01E8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B654EC"/>
    <w:multiLevelType w:val="hybridMultilevel"/>
    <w:tmpl w:val="5C3A7E82"/>
    <w:lvl w:ilvl="0" w:tplc="C7629E8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534FE1"/>
    <w:multiLevelType w:val="hybridMultilevel"/>
    <w:tmpl w:val="605E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705A83"/>
    <w:multiLevelType w:val="hybridMultilevel"/>
    <w:tmpl w:val="87564D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4A2B19E9"/>
    <w:multiLevelType w:val="hybridMultilevel"/>
    <w:tmpl w:val="BE6E3A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A956982"/>
    <w:multiLevelType w:val="hybridMultilevel"/>
    <w:tmpl w:val="5F862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703F3F"/>
    <w:multiLevelType w:val="hybridMultilevel"/>
    <w:tmpl w:val="7ED64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C5D588D"/>
    <w:multiLevelType w:val="hybridMultilevel"/>
    <w:tmpl w:val="981E4A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D2E2B16"/>
    <w:multiLevelType w:val="hybridMultilevel"/>
    <w:tmpl w:val="A290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51560B71"/>
    <w:multiLevelType w:val="hybridMultilevel"/>
    <w:tmpl w:val="CD027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4C724EE"/>
    <w:multiLevelType w:val="hybridMultilevel"/>
    <w:tmpl w:val="DFD0E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7412CBD"/>
    <w:multiLevelType w:val="hybridMultilevel"/>
    <w:tmpl w:val="DD467196"/>
    <w:lvl w:ilvl="0" w:tplc="CCBCDD6A">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59DB5E2D"/>
    <w:multiLevelType w:val="multilevel"/>
    <w:tmpl w:val="719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5108B8"/>
    <w:multiLevelType w:val="hybridMultilevel"/>
    <w:tmpl w:val="0F98B346"/>
    <w:lvl w:ilvl="0" w:tplc="98986E1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CB50EF"/>
    <w:multiLevelType w:val="hybridMultilevel"/>
    <w:tmpl w:val="5BA64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273746"/>
    <w:multiLevelType w:val="multilevel"/>
    <w:tmpl w:val="9002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71A27CC"/>
    <w:multiLevelType w:val="hybridMultilevel"/>
    <w:tmpl w:val="9A4A9DA4"/>
    <w:lvl w:ilvl="0" w:tplc="66A8B8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4801F3"/>
    <w:multiLevelType w:val="multilevel"/>
    <w:tmpl w:val="FA8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B9036C4"/>
    <w:multiLevelType w:val="multilevel"/>
    <w:tmpl w:val="5B0A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072387"/>
    <w:multiLevelType w:val="hybridMultilevel"/>
    <w:tmpl w:val="525278B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2A20F59"/>
    <w:multiLevelType w:val="hybridMultilevel"/>
    <w:tmpl w:val="0FEC4ACC"/>
    <w:lvl w:ilvl="0" w:tplc="244CBB1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73792FDE"/>
    <w:multiLevelType w:val="hybridMultilevel"/>
    <w:tmpl w:val="4628C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64D3883"/>
    <w:multiLevelType w:val="hybridMultilevel"/>
    <w:tmpl w:val="3A3ED5E0"/>
    <w:lvl w:ilvl="0" w:tplc="94D2B5C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6934632"/>
    <w:multiLevelType w:val="hybridMultilevel"/>
    <w:tmpl w:val="7CDC85BA"/>
    <w:lvl w:ilvl="0" w:tplc="AB289C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A9F0920"/>
    <w:multiLevelType w:val="hybridMultilevel"/>
    <w:tmpl w:val="BE1E21F8"/>
    <w:lvl w:ilvl="0" w:tplc="06065B4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7C3F4754"/>
    <w:multiLevelType w:val="multilevel"/>
    <w:tmpl w:val="63F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C615882"/>
    <w:multiLevelType w:val="hybridMultilevel"/>
    <w:tmpl w:val="CD027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DA324C2"/>
    <w:multiLevelType w:val="hybridMultilevel"/>
    <w:tmpl w:val="AF921A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7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1"/>
  </w:num>
  <w:num w:numId="44" w16cid:durableId="720713117">
    <w:abstractNumId w:val="29"/>
  </w:num>
  <w:num w:numId="45" w16cid:durableId="1176924024">
    <w:abstractNumId w:val="93"/>
  </w:num>
  <w:num w:numId="46" w16cid:durableId="314846656">
    <w:abstractNumId w:val="53"/>
  </w:num>
  <w:num w:numId="47" w16cid:durableId="1335375662">
    <w:abstractNumId w:val="101"/>
  </w:num>
  <w:num w:numId="48" w16cid:durableId="481197957">
    <w:abstractNumId w:val="91"/>
  </w:num>
  <w:num w:numId="49" w16cid:durableId="2027635472">
    <w:abstractNumId w:val="28"/>
  </w:num>
  <w:num w:numId="50" w16cid:durableId="1933706749">
    <w:abstractNumId w:val="12"/>
  </w:num>
  <w:num w:numId="51" w16cid:durableId="1654526287">
    <w:abstractNumId w:val="39"/>
  </w:num>
  <w:num w:numId="52" w16cid:durableId="1017661429">
    <w:abstractNumId w:val="26"/>
  </w:num>
  <w:num w:numId="53" w16cid:durableId="1329672822">
    <w:abstractNumId w:val="112"/>
  </w:num>
  <w:num w:numId="54" w16cid:durableId="506138495">
    <w:abstractNumId w:val="27"/>
  </w:num>
  <w:num w:numId="55" w16cid:durableId="823158566">
    <w:abstractNumId w:val="100"/>
  </w:num>
  <w:num w:numId="56" w16cid:durableId="1662584775">
    <w:abstractNumId w:val="32"/>
  </w:num>
  <w:num w:numId="57" w16cid:durableId="280959839">
    <w:abstractNumId w:val="40"/>
  </w:num>
  <w:num w:numId="58" w16cid:durableId="1006175263">
    <w:abstractNumId w:val="95"/>
  </w:num>
  <w:num w:numId="59" w16cid:durableId="1077291341">
    <w:abstractNumId w:val="15"/>
  </w:num>
  <w:num w:numId="60" w16cid:durableId="987438120">
    <w:abstractNumId w:val="34"/>
  </w:num>
  <w:num w:numId="61" w16cid:durableId="1724675886">
    <w:abstractNumId w:val="17"/>
  </w:num>
  <w:num w:numId="62" w16cid:durableId="2127651642">
    <w:abstractNumId w:val="31"/>
  </w:num>
  <w:num w:numId="63" w16cid:durableId="1706514354">
    <w:abstractNumId w:val="56"/>
  </w:num>
  <w:num w:numId="64" w16cid:durableId="503739351">
    <w:abstractNumId w:val="109"/>
  </w:num>
  <w:num w:numId="65" w16cid:durableId="1570533983">
    <w:abstractNumId w:val="105"/>
  </w:num>
  <w:num w:numId="66" w16cid:durableId="1950813448">
    <w:abstractNumId w:val="90"/>
  </w:num>
  <w:num w:numId="67" w16cid:durableId="433745650">
    <w:abstractNumId w:val="49"/>
  </w:num>
  <w:num w:numId="68" w16cid:durableId="1488520948">
    <w:abstractNumId w:val="72"/>
  </w:num>
  <w:num w:numId="69" w16cid:durableId="1557013973">
    <w:abstractNumId w:val="25"/>
  </w:num>
  <w:num w:numId="70" w16cid:durableId="334112689">
    <w:abstractNumId w:val="54"/>
  </w:num>
  <w:num w:numId="71" w16cid:durableId="1989897489">
    <w:abstractNumId w:val="18"/>
  </w:num>
  <w:num w:numId="72" w16cid:durableId="1753350565">
    <w:abstractNumId w:val="16"/>
  </w:num>
  <w:num w:numId="73" w16cid:durableId="1037048952">
    <w:abstractNumId w:val="52"/>
  </w:num>
  <w:num w:numId="74" w16cid:durableId="1509323761">
    <w:abstractNumId w:val="37"/>
  </w:num>
  <w:num w:numId="75" w16cid:durableId="581254696">
    <w:abstractNumId w:val="19"/>
  </w:num>
  <w:num w:numId="76" w16cid:durableId="1351563630">
    <w:abstractNumId w:val="110"/>
  </w:num>
  <w:num w:numId="77" w16cid:durableId="1918437491">
    <w:abstractNumId w:val="98"/>
  </w:num>
  <w:num w:numId="78" w16cid:durableId="1563835500">
    <w:abstractNumId w:val="36"/>
  </w:num>
  <w:num w:numId="79" w16cid:durableId="797262797">
    <w:abstractNumId w:val="86"/>
  </w:num>
  <w:num w:numId="80" w16cid:durableId="1620067441">
    <w:abstractNumId w:val="74"/>
  </w:num>
  <w:num w:numId="81" w16cid:durableId="1721199154">
    <w:abstractNumId w:val="103"/>
  </w:num>
  <w:num w:numId="82" w16cid:durableId="1240825758">
    <w:abstractNumId w:val="30"/>
  </w:num>
  <w:num w:numId="83" w16cid:durableId="477578354">
    <w:abstractNumId w:val="92"/>
  </w:num>
  <w:num w:numId="84" w16cid:durableId="514223435">
    <w:abstractNumId w:val="99"/>
  </w:num>
  <w:num w:numId="85" w16cid:durableId="397173423">
    <w:abstractNumId w:val="78"/>
  </w:num>
  <w:num w:numId="86" w16cid:durableId="412170765">
    <w:abstractNumId w:val="21"/>
  </w:num>
  <w:num w:numId="87" w16cid:durableId="1004088043">
    <w:abstractNumId w:val="58"/>
  </w:num>
  <w:num w:numId="88" w16cid:durableId="663171680">
    <w:abstractNumId w:val="68"/>
  </w:num>
  <w:num w:numId="89" w16cid:durableId="1427577711">
    <w:abstractNumId w:val="111"/>
  </w:num>
  <w:num w:numId="90" w16cid:durableId="853807050">
    <w:abstractNumId w:val="75"/>
  </w:num>
  <w:num w:numId="91" w16cid:durableId="2035766081">
    <w:abstractNumId w:val="104"/>
  </w:num>
  <w:num w:numId="92" w16cid:durableId="533613294">
    <w:abstractNumId w:val="13"/>
  </w:num>
  <w:num w:numId="93" w16cid:durableId="1300959674">
    <w:abstractNumId w:val="66"/>
  </w:num>
  <w:num w:numId="94" w16cid:durableId="470485218">
    <w:abstractNumId w:val="70"/>
  </w:num>
  <w:num w:numId="95" w16cid:durableId="1717967547">
    <w:abstractNumId w:val="48"/>
  </w:num>
  <w:num w:numId="96" w16cid:durableId="977035115">
    <w:abstractNumId w:val="82"/>
  </w:num>
  <w:num w:numId="97" w16cid:durableId="1583951595">
    <w:abstractNumId w:val="85"/>
  </w:num>
  <w:num w:numId="98" w16cid:durableId="1017930974">
    <w:abstractNumId w:val="73"/>
  </w:num>
  <w:num w:numId="99" w16cid:durableId="1967807415">
    <w:abstractNumId w:val="69"/>
  </w:num>
  <w:num w:numId="100" w16cid:durableId="919020575">
    <w:abstractNumId w:val="57"/>
  </w:num>
  <w:num w:numId="101" w16cid:durableId="1676228624">
    <w:abstractNumId w:val="24"/>
  </w:num>
  <w:num w:numId="102" w16cid:durableId="2000880787">
    <w:abstractNumId w:val="0"/>
  </w:num>
  <w:num w:numId="103" w16cid:durableId="884676469">
    <w:abstractNumId w:val="71"/>
  </w:num>
  <w:num w:numId="104" w16cid:durableId="16928803">
    <w:abstractNumId w:val="43"/>
  </w:num>
  <w:num w:numId="105" w16cid:durableId="85812165">
    <w:abstractNumId w:val="62"/>
  </w:num>
  <w:num w:numId="106" w16cid:durableId="1240169722">
    <w:abstractNumId w:val="33"/>
  </w:num>
  <w:num w:numId="107" w16cid:durableId="1245411054">
    <w:abstractNumId w:val="65"/>
  </w:num>
  <w:num w:numId="108" w16cid:durableId="1423258461">
    <w:abstractNumId w:val="81"/>
  </w:num>
  <w:num w:numId="109" w16cid:durableId="608051966">
    <w:abstractNumId w:val="64"/>
  </w:num>
  <w:num w:numId="110" w16cid:durableId="401103093">
    <w:abstractNumId w:val="63"/>
  </w:num>
  <w:num w:numId="111" w16cid:durableId="1918247353">
    <w:abstractNumId w:val="35"/>
  </w:num>
  <w:num w:numId="112" w16cid:durableId="1807503388">
    <w:abstractNumId w:val="87"/>
  </w:num>
  <w:num w:numId="113" w16cid:durableId="1464034740">
    <w:abstractNumId w:val="60"/>
  </w:num>
  <w:num w:numId="114" w16cid:durableId="1975406063">
    <w:abstractNumId w:val="97"/>
  </w:num>
  <w:num w:numId="115" w16cid:durableId="508643473">
    <w:abstractNumId w:val="50"/>
  </w:num>
  <w:num w:numId="116" w16cid:durableId="752121067">
    <w:abstractNumId w:val="20"/>
  </w:num>
  <w:num w:numId="117" w16cid:durableId="607128696">
    <w:abstractNumId w:val="79"/>
  </w:num>
  <w:num w:numId="118" w16cid:durableId="1406605161">
    <w:abstractNumId w:val="55"/>
  </w:num>
  <w:num w:numId="119" w16cid:durableId="1054348591">
    <w:abstractNumId w:val="14"/>
  </w:num>
  <w:num w:numId="120" w16cid:durableId="1830487114">
    <w:abstractNumId w:val="89"/>
  </w:num>
  <w:num w:numId="121" w16cid:durableId="994645027">
    <w:abstractNumId w:val="102"/>
  </w:num>
  <w:num w:numId="122" w16cid:durableId="931935465">
    <w:abstractNumId w:val="84"/>
  </w:num>
  <w:num w:numId="123" w16cid:durableId="59598959">
    <w:abstractNumId w:val="22"/>
  </w:num>
  <w:num w:numId="124" w16cid:durableId="925310817">
    <w:abstractNumId w:val="46"/>
  </w:num>
  <w:num w:numId="125" w16cid:durableId="95567327">
    <w:abstractNumId w:val="51"/>
  </w:num>
  <w:num w:numId="126" w16cid:durableId="1622027880">
    <w:abstractNumId w:val="38"/>
  </w:num>
  <w:num w:numId="127" w16cid:durableId="108091574">
    <w:abstractNumId w:val="44"/>
  </w:num>
  <w:num w:numId="128" w16cid:durableId="244069537">
    <w:abstractNumId w:val="114"/>
  </w:num>
  <w:num w:numId="129" w16cid:durableId="1329988069">
    <w:abstractNumId w:val="76"/>
  </w:num>
  <w:num w:numId="130" w16cid:durableId="1873565396">
    <w:abstractNumId w:val="113"/>
  </w:num>
  <w:num w:numId="131" w16cid:durableId="1133794470">
    <w:abstractNumId w:val="96"/>
  </w:num>
  <w:num w:numId="132" w16cid:durableId="634529703">
    <w:abstractNumId w:val="108"/>
  </w:num>
  <w:num w:numId="133" w16cid:durableId="1543395615">
    <w:abstractNumId w:val="107"/>
  </w:num>
  <w:num w:numId="134" w16cid:durableId="1377924091">
    <w:abstractNumId w:val="88"/>
  </w:num>
  <w:num w:numId="135" w16cid:durableId="656157152">
    <w:abstractNumId w:val="83"/>
  </w:num>
  <w:num w:numId="136" w16cid:durableId="883756656">
    <w:abstractNumId w:val="42"/>
  </w:num>
  <w:num w:numId="137" w16cid:durableId="89397562">
    <w:abstractNumId w:val="23"/>
  </w:num>
  <w:num w:numId="138" w16cid:durableId="86973736">
    <w:abstractNumId w:val="11"/>
  </w:num>
  <w:num w:numId="139" w16cid:durableId="990786871">
    <w:abstractNumId w:val="67"/>
  </w:num>
  <w:num w:numId="140" w16cid:durableId="1282153855">
    <w:abstractNumId w:val="106"/>
  </w:num>
  <w:num w:numId="141" w16cid:durableId="1007908559">
    <w:abstractNumId w:val="80"/>
  </w:num>
  <w:num w:numId="142" w16cid:durableId="1191333154">
    <w:abstractNumId w:val="94"/>
  </w:num>
  <w:num w:numId="143" w16cid:durableId="1493911666">
    <w:abstractNumId w:val="61"/>
  </w:num>
  <w:num w:numId="144" w16cid:durableId="170680801">
    <w:abstractNumId w:val="59"/>
  </w:num>
  <w:num w:numId="145" w16cid:durableId="98535769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51C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9F3"/>
    <w:rsid w:val="000B5FBB"/>
    <w:rsid w:val="000B6974"/>
    <w:rsid w:val="000B6B3E"/>
    <w:rsid w:val="000C137E"/>
    <w:rsid w:val="000C336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D7F"/>
    <w:rsid w:val="001F0C01"/>
    <w:rsid w:val="001F1F4D"/>
    <w:rsid w:val="002005AF"/>
    <w:rsid w:val="00200C1A"/>
    <w:rsid w:val="002052E3"/>
    <w:rsid w:val="00210DC2"/>
    <w:rsid w:val="002110D6"/>
    <w:rsid w:val="002152F9"/>
    <w:rsid w:val="0021530A"/>
    <w:rsid w:val="00217B42"/>
    <w:rsid w:val="002212A9"/>
    <w:rsid w:val="002234FB"/>
    <w:rsid w:val="00225437"/>
    <w:rsid w:val="002263A1"/>
    <w:rsid w:val="00232746"/>
    <w:rsid w:val="00236707"/>
    <w:rsid w:val="00241116"/>
    <w:rsid w:val="0024328E"/>
    <w:rsid w:val="00247413"/>
    <w:rsid w:val="002508CB"/>
    <w:rsid w:val="002514A7"/>
    <w:rsid w:val="00253733"/>
    <w:rsid w:val="00256AC0"/>
    <w:rsid w:val="002573AF"/>
    <w:rsid w:val="00263CC5"/>
    <w:rsid w:val="00264B53"/>
    <w:rsid w:val="00271866"/>
    <w:rsid w:val="00276E12"/>
    <w:rsid w:val="00277BB1"/>
    <w:rsid w:val="00281B05"/>
    <w:rsid w:val="00282932"/>
    <w:rsid w:val="00282FFC"/>
    <w:rsid w:val="002851CF"/>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973"/>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24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6FEB"/>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DDD"/>
    <w:rsid w:val="005932B4"/>
    <w:rsid w:val="005A3550"/>
    <w:rsid w:val="005A4DE4"/>
    <w:rsid w:val="005A6204"/>
    <w:rsid w:val="005A6D5A"/>
    <w:rsid w:val="005B1564"/>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C0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0F"/>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C95"/>
    <w:rsid w:val="00901E9C"/>
    <w:rsid w:val="00901FBB"/>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C8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D61"/>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3A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BE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53B"/>
    <w:rsid w:val="00C432D9"/>
    <w:rsid w:val="00C44166"/>
    <w:rsid w:val="00C45B5B"/>
    <w:rsid w:val="00C46F26"/>
    <w:rsid w:val="00C51687"/>
    <w:rsid w:val="00C5289C"/>
    <w:rsid w:val="00C56008"/>
    <w:rsid w:val="00C56CBC"/>
    <w:rsid w:val="00C617B0"/>
    <w:rsid w:val="00C62D2B"/>
    <w:rsid w:val="00C6344F"/>
    <w:rsid w:val="00C6424E"/>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8A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E4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73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6A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3A2BB8"/>
  <w15:chartTrackingRefBased/>
  <w15:docId w15:val="{2C93C96D-CD7C-4116-BEC0-9EC31B09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0C95"/>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00C9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900C9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900C9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900C95"/>
    <w:pPr>
      <w:keepNext/>
      <w:keepLines/>
      <w:outlineLvl w:val="3"/>
    </w:pPr>
    <w:rPr>
      <w:rFonts w:eastAsiaTheme="majorEastAsia" w:cstheme="majorBidi"/>
      <w:b/>
      <w:iCs/>
    </w:rPr>
  </w:style>
  <w:style w:type="paragraph" w:styleId="Heading5">
    <w:name w:val="heading 5"/>
    <w:aliases w:val="Text,Blocks,5: Underlined,Heading 5 - underlined"/>
    <w:basedOn w:val="Normal"/>
    <w:next w:val="Normal"/>
    <w:link w:val="Heading5Char"/>
    <w:uiPriority w:val="9"/>
    <w:unhideWhenUsed/>
    <w:rsid w:val="00900C9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851CF"/>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2851CF"/>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851CF"/>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851CF"/>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00C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C95"/>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900C95"/>
    <w:rPr>
      <w:rFonts w:ascii="Georgia" w:hAnsi="Georgia" w:cs="Calibri"/>
      <w:b/>
      <w:i w:val="0"/>
      <w:iCs/>
      <w:sz w:val="22"/>
      <w:u w:val="single"/>
      <w:bdr w:val="single" w:sz="4" w:space="0" w:color="auto"/>
    </w:rPr>
  </w:style>
  <w:style w:type="character" w:styleId="FollowedHyperlink">
    <w:name w:val="FollowedHyperlink"/>
    <w:basedOn w:val="DefaultParagraphFont"/>
    <w:uiPriority w:val="99"/>
    <w:unhideWhenUsed/>
    <w:rsid w:val="00900C9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900C95"/>
    <w:rPr>
      <w:rFonts w:ascii="Georgia" w:eastAsiaTheme="majorEastAsia" w:hAnsi="Georgia" w:cstheme="majorBidi"/>
      <w:b/>
      <w:sz w:val="52"/>
      <w:szCs w:val="32"/>
    </w:rPr>
  </w:style>
  <w:style w:type="character" w:customStyle="1" w:styleId="Heading2Char">
    <w:name w:val="Heading 2 Char"/>
    <w:aliases w:val="Hat Char,BlockText Char,Heading 2 Char2 Char1,Heading 2 Char1 Char Char1,Heading 2 Char Char Char Char1,Heading 2 Char Char1 Char,Char2 Char,Sub-Block Char,Heading 2 Char Char Char Char Char Char Char Char,BLOCK Char,Super Script Char"/>
    <w:basedOn w:val="DefaultParagraphFont"/>
    <w:link w:val="Heading2"/>
    <w:uiPriority w:val="1"/>
    <w:rsid w:val="00900C95"/>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n Char"/>
    <w:basedOn w:val="DefaultParagraphFont"/>
    <w:link w:val="Heading3"/>
    <w:uiPriority w:val="2"/>
    <w:rsid w:val="00900C95"/>
    <w:rPr>
      <w:rFonts w:ascii="Georgia" w:eastAsiaTheme="majorEastAsia" w:hAnsi="Georgi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900C95"/>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0C95"/>
    <w:rPr>
      <w:b/>
      <w:bCs/>
      <w:sz w:val="22"/>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900C95"/>
    <w:rPr>
      <w:b w:val="0"/>
      <w:sz w:val="22"/>
      <w:u w:val="single"/>
    </w:rPr>
  </w:style>
  <w:style w:type="character" w:styleId="Strong">
    <w:name w:val="Strong"/>
    <w:aliases w:val="8 pt font,Citation Char Char1 Char Char Char Char Char,Cut,Small 1,Read Char Char Char,Read Char Char1,EMPHASIS"/>
    <w:basedOn w:val="DefaultParagraphFont"/>
    <w:uiPriority w:val="22"/>
    <w:qFormat/>
    <w:rsid w:val="00900C95"/>
    <w:rPr>
      <w:b/>
      <w:bCs/>
    </w:rPr>
  </w:style>
  <w:style w:type="character" w:styleId="BookTitle">
    <w:name w:val="Book Title"/>
    <w:basedOn w:val="DefaultParagraphFont"/>
    <w:uiPriority w:val="33"/>
    <w:qFormat/>
    <w:rsid w:val="00900C9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00C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0C95"/>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900C95"/>
    <w:pPr>
      <w:tabs>
        <w:tab w:val="center" w:pos="4680"/>
        <w:tab w:val="right" w:pos="9360"/>
      </w:tabs>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900C95"/>
    <w:rPr>
      <w:rFonts w:ascii="Georgia" w:hAnsi="Georgia" w:cs="Calibri"/>
    </w:rPr>
  </w:style>
  <w:style w:type="paragraph" w:styleId="Footer">
    <w:name w:val="footer"/>
    <w:basedOn w:val="Normal"/>
    <w:link w:val="FooterChar"/>
    <w:uiPriority w:val="99"/>
    <w:rsid w:val="00900C95"/>
    <w:pPr>
      <w:tabs>
        <w:tab w:val="center" w:pos="4680"/>
        <w:tab w:val="right" w:pos="9360"/>
      </w:tabs>
    </w:pPr>
  </w:style>
  <w:style w:type="character" w:customStyle="1" w:styleId="FooterChar">
    <w:name w:val="Footer Char"/>
    <w:basedOn w:val="DefaultParagraphFont"/>
    <w:link w:val="Footer"/>
    <w:uiPriority w:val="99"/>
    <w:rsid w:val="00900C95"/>
    <w:rPr>
      <w:rFonts w:ascii="Georgia" w:hAnsi="Georgia" w:cs="Calibri"/>
    </w:rPr>
  </w:style>
  <w:style w:type="paragraph" w:styleId="BodyText">
    <w:name w:val="Body Text"/>
    <w:aliases w:val="BT"/>
    <w:basedOn w:val="Normal"/>
    <w:link w:val="BodyTextChar"/>
    <w:uiPriority w:val="99"/>
    <w:unhideWhenUsed/>
    <w:rsid w:val="00900C95"/>
    <w:pPr>
      <w:spacing w:after="120"/>
    </w:pPr>
  </w:style>
  <w:style w:type="character" w:customStyle="1" w:styleId="BodyTextChar">
    <w:name w:val="Body Text Char"/>
    <w:aliases w:val="BT Char"/>
    <w:basedOn w:val="DefaultParagraphFont"/>
    <w:link w:val="BodyText"/>
    <w:uiPriority w:val="99"/>
    <w:rsid w:val="00900C95"/>
    <w:rPr>
      <w:rFonts w:ascii="Georgia" w:hAnsi="Georgia" w:cs="Calibri"/>
    </w:rPr>
  </w:style>
  <w:style w:type="paragraph" w:styleId="NoSpacing">
    <w:name w:val="No Spacing"/>
    <w:aliases w:val="Card Format,DDI Tag,Tag Title,Note Level 21,Dont u,No Spacing tnr,ClearFormatting,Hidden Block Title,No Spacing311,No Spacing51,No Spacing1111111,Clear,No Spacing13,No Spacing23,No Spacing6,No Spacing8,No Spacing7,Heading 41,Small Text,tags"/>
    <w:link w:val="NoSpacingChar"/>
    <w:uiPriority w:val="99"/>
    <w:unhideWhenUsed/>
    <w:qFormat/>
    <w:rsid w:val="00900C95"/>
    <w:pPr>
      <w:spacing w:after="0" w:line="240" w:lineRule="auto"/>
    </w:pPr>
    <w:rPr>
      <w:rFonts w:ascii="Calibri" w:hAnsi="Calibri" w:cs="Calibri"/>
    </w:rPr>
  </w:style>
  <w:style w:type="character" w:customStyle="1" w:styleId="NoSpacingChar">
    <w:name w:val="No Spacing Char"/>
    <w:aliases w:val="Card Format Char,DDI Tag Char,Tag Title Char,Note Level 21 Char,Dont u Char,No Spacing tnr Char,ClearFormatting Char,Hidden Block Title Char,No Spacing311 Char,No Spacing51 Char,No Spacing1111111 Char1,Clear Char,No Spacing13 Char"/>
    <w:basedOn w:val="DefaultParagraphFont"/>
    <w:link w:val="NoSpacing"/>
    <w:uiPriority w:val="99"/>
    <w:rsid w:val="00900C95"/>
    <w:rPr>
      <w:rFonts w:ascii="Calibri" w:hAnsi="Calibri" w:cs="Calibri"/>
    </w:rPr>
  </w:style>
  <w:style w:type="character" w:styleId="Hyperlink">
    <w:name w:val="Hyperlink"/>
    <w:aliases w:val="heading 1 (block title),Read,Important,Card Text,Internet Link,Analytic Text,Internet link,Char Char1,Heading 3 Char2,Block Char1,Heading 3 Char1 Char1,No Underline Char1,Text 7 Char1,Tags v 2 Char1,Card Char1,3: Cite Char1,Heading 3 Char1,TAG"/>
    <w:basedOn w:val="DefaultParagraphFont"/>
    <w:link w:val="Card"/>
    <w:uiPriority w:val="6"/>
    <w:unhideWhenUsed/>
    <w:rsid w:val="00374973"/>
    <w:rPr>
      <w:rFonts w:ascii="Georgia" w:hAnsi="Georgia"/>
      <w:u w:val="single"/>
    </w:rPr>
  </w:style>
  <w:style w:type="character" w:styleId="UnresolvedMention">
    <w:name w:val="Unresolved Mention"/>
    <w:basedOn w:val="DefaultParagraphFont"/>
    <w:uiPriority w:val="99"/>
    <w:unhideWhenUsed/>
    <w:rsid w:val="00900C95"/>
    <w:rPr>
      <w:color w:val="605E5C"/>
      <w:shd w:val="clear" w:color="auto" w:fill="E1DFDD"/>
    </w:rPr>
  </w:style>
  <w:style w:type="paragraph" w:styleId="ListParagraph">
    <w:name w:val="List Paragraph"/>
    <w:aliases w:val="6 font,List Paragraph1,List Paragraph2,Colorful List - Accent 11"/>
    <w:basedOn w:val="Normal"/>
    <w:uiPriority w:val="99"/>
    <w:unhideWhenUsed/>
    <w:qFormat/>
    <w:rsid w:val="002851CF"/>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851CF"/>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2851CF"/>
  </w:style>
  <w:style w:type="character" w:customStyle="1" w:styleId="b-social-sharetext">
    <w:name w:val="b-social-share__text"/>
    <w:basedOn w:val="DefaultParagraphFont"/>
    <w:rsid w:val="002851CF"/>
  </w:style>
  <w:style w:type="character" w:customStyle="1" w:styleId="easy-footnote">
    <w:name w:val="easy-footnote"/>
    <w:basedOn w:val="DefaultParagraphFont"/>
    <w:rsid w:val="002851CF"/>
  </w:style>
  <w:style w:type="paragraph" w:customStyle="1" w:styleId="ekqk">
    <w:name w:val="ekqk"/>
    <w:basedOn w:val="Normal"/>
    <w:rsid w:val="002851CF"/>
    <w:pPr>
      <w:spacing w:before="100" w:beforeAutospacing="1" w:after="100" w:afterAutospacing="1"/>
    </w:pPr>
    <w:rPr>
      <w:rFonts w:ascii="Times New Roman" w:eastAsia="Times New Roman" w:hAnsi="Times New Roman" w:cs="Times New Roman"/>
      <w:sz w:val="24"/>
      <w:szCs w:val="24"/>
    </w:rPr>
  </w:style>
  <w:style w:type="character" w:customStyle="1" w:styleId="ncwc">
    <w:name w:val="ncwc"/>
    <w:basedOn w:val="DefaultParagraphFont"/>
    <w:rsid w:val="002851CF"/>
  </w:style>
  <w:style w:type="character" w:customStyle="1" w:styleId="ynuj">
    <w:name w:val="ynuj"/>
    <w:basedOn w:val="DefaultParagraphFont"/>
    <w:rsid w:val="002851CF"/>
  </w:style>
  <w:style w:type="character" w:customStyle="1" w:styleId="lyt-visually-hidden">
    <w:name w:val="lyt-visually-hidden"/>
    <w:basedOn w:val="DefaultParagraphFont"/>
    <w:rsid w:val="002851CF"/>
  </w:style>
  <w:style w:type="paragraph" w:customStyle="1" w:styleId="headingsp-sc-1bux58n-5">
    <w:name w:val="headings__p-sc-1bux58n-5"/>
    <w:basedOn w:val="Normal"/>
    <w:rsid w:val="002851CF"/>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2851CF"/>
    <w:pPr>
      <w:ind w:left="720"/>
      <w:jc w:val="both"/>
    </w:pPr>
    <w:rPr>
      <w:b/>
      <w:iCs/>
      <w:u w:val="single"/>
      <w:bdr w:val="single" w:sz="4" w:space="0" w:color="auto"/>
    </w:rPr>
  </w:style>
  <w:style w:type="paragraph" w:customStyle="1" w:styleId="pw-post-body-paragraph">
    <w:name w:val="pw-post-body-paragraph"/>
    <w:basedOn w:val="Normal"/>
    <w:rsid w:val="002851CF"/>
    <w:pPr>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DefaultParagraphFont"/>
    <w:rsid w:val="002851CF"/>
  </w:style>
  <w:style w:type="paragraph" w:customStyle="1" w:styleId="nf">
    <w:name w:val="nf"/>
    <w:basedOn w:val="Normal"/>
    <w:rsid w:val="002851CF"/>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6"/>
    <w:qFormat/>
    <w:rsid w:val="0037497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theme="minorBidi"/>
      <w:b w:val="0"/>
      <w:sz w:val="22"/>
      <w:szCs w:val="22"/>
      <w:u w:val="single"/>
    </w:rPr>
  </w:style>
  <w:style w:type="paragraph" w:customStyle="1" w:styleId="recommendedtitle">
    <w:name w:val="recommended__title"/>
    <w:basedOn w:val="Normal"/>
    <w:rsid w:val="002851CF"/>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2851CF"/>
    <w:pPr>
      <w:spacing w:before="100" w:beforeAutospacing="1" w:after="100" w:afterAutospacing="1"/>
    </w:pPr>
    <w:rPr>
      <w:rFonts w:ascii="Times New Roman" w:eastAsia="Times New Roman" w:hAnsi="Times New Roman" w:cs="Times New Roman"/>
      <w:sz w:val="24"/>
      <w:szCs w:val="24"/>
    </w:rPr>
  </w:style>
  <w:style w:type="character" w:customStyle="1" w:styleId="mr10">
    <w:name w:val="mr10"/>
    <w:basedOn w:val="DefaultParagraphFont"/>
    <w:rsid w:val="002851CF"/>
  </w:style>
  <w:style w:type="character" w:customStyle="1" w:styleId="Heading6Char">
    <w:name w:val="Heading 6 Char"/>
    <w:aliases w:val="Title (no index) Char,cites2 Char"/>
    <w:basedOn w:val="DefaultParagraphFont"/>
    <w:link w:val="Heading6"/>
    <w:uiPriority w:val="9"/>
    <w:rsid w:val="002851C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2851C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851C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851CF"/>
    <w:rPr>
      <w:rFonts w:ascii="Cambria" w:eastAsia="Times New Roman" w:hAnsi="Cambria" w:cs="Calibri"/>
      <w:i/>
      <w:iCs/>
      <w:sz w:val="18"/>
      <w:szCs w:val="18"/>
      <w:lang w:bidi="en-US"/>
    </w:rPr>
  </w:style>
  <w:style w:type="character" w:customStyle="1" w:styleId="REALsmall">
    <w:name w:val="REAL small"/>
    <w:basedOn w:val="DefaultParagraphFont"/>
    <w:uiPriority w:val="1"/>
    <w:qFormat/>
    <w:rsid w:val="002851CF"/>
    <w:rPr>
      <w:rFonts w:ascii="Calibri" w:hAnsi="Calibri"/>
      <w:sz w:val="16"/>
    </w:rPr>
  </w:style>
  <w:style w:type="character" w:customStyle="1" w:styleId="RealReallySmall">
    <w:name w:val="Real Really Small"/>
    <w:basedOn w:val="REALsmall"/>
    <w:uiPriority w:val="1"/>
    <w:qFormat/>
    <w:rsid w:val="002851CF"/>
    <w:rPr>
      <w:rFonts w:ascii="Calibri" w:hAnsi="Calibri"/>
      <w:sz w:val="8"/>
    </w:rPr>
  </w:style>
  <w:style w:type="character" w:customStyle="1" w:styleId="BoxBoxBox">
    <w:name w:val="Box Box Box"/>
    <w:basedOn w:val="RealReallySmall"/>
    <w:uiPriority w:val="1"/>
    <w:qFormat/>
    <w:rsid w:val="002851CF"/>
    <w:rPr>
      <w:rFonts w:ascii="Calibri" w:hAnsi="Calibri"/>
      <w:b/>
      <w:sz w:val="22"/>
      <w:u w:val="single"/>
      <w:bdr w:val="single" w:sz="8" w:space="0" w:color="auto"/>
    </w:rPr>
  </w:style>
  <w:style w:type="character" w:customStyle="1" w:styleId="NormalUnderline">
    <w:name w:val="Normal Underline"/>
    <w:basedOn w:val="REALsmall"/>
    <w:uiPriority w:val="1"/>
    <w:qFormat/>
    <w:rsid w:val="002851CF"/>
    <w:rPr>
      <w:rFonts w:ascii="Calibri" w:hAnsi="Calibri"/>
      <w:b w:val="0"/>
      <w:sz w:val="22"/>
      <w:u w:val="single"/>
    </w:rPr>
  </w:style>
  <w:style w:type="paragraph" w:customStyle="1" w:styleId="Emphasis1">
    <w:name w:val="Emphasis1"/>
    <w:basedOn w:val="Normal"/>
    <w:autoRedefine/>
    <w:uiPriority w:val="7"/>
    <w:qFormat/>
    <w:rsid w:val="002851C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851CF"/>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character" w:styleId="HTMLCite">
    <w:name w:val="HTML Cite"/>
    <w:basedOn w:val="DefaultParagraphFont"/>
    <w:unhideWhenUsed/>
    <w:rsid w:val="002851CF"/>
    <w:rPr>
      <w:i/>
      <w:iCs/>
    </w:rPr>
  </w:style>
  <w:style w:type="paragraph" w:styleId="z-TopofForm">
    <w:name w:val="HTML Top of Form"/>
    <w:basedOn w:val="Normal"/>
    <w:next w:val="Normal"/>
    <w:link w:val="z-TopofFormChar"/>
    <w:hidden/>
    <w:uiPriority w:val="99"/>
    <w:unhideWhenUsed/>
    <w:rsid w:val="002851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2851CF"/>
    <w:rPr>
      <w:rFonts w:ascii="Arial" w:eastAsia="Times New Roman" w:hAnsi="Arial" w:cs="Arial"/>
      <w:vanish/>
      <w:sz w:val="16"/>
      <w:szCs w:val="16"/>
    </w:rPr>
  </w:style>
  <w:style w:type="character" w:customStyle="1" w:styleId="text-sm">
    <w:name w:val="text-sm"/>
    <w:basedOn w:val="DefaultParagraphFont"/>
    <w:rsid w:val="002851CF"/>
  </w:style>
  <w:style w:type="paragraph" w:styleId="z-BottomofForm">
    <w:name w:val="HTML Bottom of Form"/>
    <w:basedOn w:val="Normal"/>
    <w:next w:val="Normal"/>
    <w:link w:val="z-BottomofFormChar"/>
    <w:hidden/>
    <w:uiPriority w:val="99"/>
    <w:unhideWhenUsed/>
    <w:rsid w:val="002851C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2851CF"/>
    <w:rPr>
      <w:rFonts w:ascii="Arial" w:eastAsia="Times New Roman" w:hAnsi="Arial" w:cs="Arial"/>
      <w:vanish/>
      <w:sz w:val="16"/>
      <w:szCs w:val="16"/>
    </w:rPr>
  </w:style>
  <w:style w:type="paragraph" w:customStyle="1" w:styleId="c-bibliographic-informationcitation">
    <w:name w:val="c-bibliographic-information__citation"/>
    <w:basedOn w:val="Normal"/>
    <w:rsid w:val="002851CF"/>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aliases w:val="card ununderlined"/>
    <w:basedOn w:val="DefaultParagraphFont"/>
    <w:uiPriority w:val="99"/>
    <w:unhideWhenUsed/>
    <w:rsid w:val="002851CF"/>
  </w:style>
  <w:style w:type="paragraph" w:customStyle="1" w:styleId="UnderlinePara">
    <w:name w:val="Underline Para"/>
    <w:basedOn w:val="Normal"/>
    <w:uiPriority w:val="7"/>
    <w:qFormat/>
    <w:rsid w:val="002851CF"/>
    <w:pPr>
      <w:widowControl w:val="0"/>
      <w:suppressAutoHyphens/>
      <w:spacing w:after="200"/>
    </w:pPr>
    <w:rPr>
      <w:rFonts w:asciiTheme="minorHAnsi" w:hAnsiTheme="minorHAnsi"/>
      <w:u w:val="single"/>
    </w:rPr>
  </w:style>
  <w:style w:type="paragraph" w:styleId="Title">
    <w:name w:val="Title"/>
    <w:aliases w:val="Bold Underlined,UNDERLINE,Cites and Cards,title,Block Heading,Read This,Non Read Text,Warrants,Debate Normal"/>
    <w:basedOn w:val="Normal"/>
    <w:next w:val="Normal"/>
    <w:link w:val="TitleChar1"/>
    <w:uiPriority w:val="6"/>
    <w:qFormat/>
    <w:rsid w:val="002851CF"/>
    <w:pPr>
      <w:ind w:left="720"/>
      <w:outlineLvl w:val="0"/>
    </w:pPr>
    <w:rPr>
      <w:rFonts w:asciiTheme="minorHAnsi" w:hAnsiTheme="minorHAnsi" w:cstheme="minorBidi"/>
      <w:b/>
      <w:bCs/>
      <w:u w:val="single"/>
    </w:rPr>
  </w:style>
  <w:style w:type="character" w:customStyle="1" w:styleId="TitleChar1">
    <w:name w:val="Title Char1"/>
    <w:aliases w:val="Bold Underlined Char,UNDERLINE Char,Cites and Cards Char,title Char,Block Heading Char,Read This Char,Non Read Text Char,Warrants Char,Debate Normal Char"/>
    <w:basedOn w:val="DefaultParagraphFont"/>
    <w:link w:val="Title"/>
    <w:uiPriority w:val="6"/>
    <w:qFormat/>
    <w:rsid w:val="002851CF"/>
    <w:rPr>
      <w:b/>
      <w:bCs/>
      <w:u w:val="single"/>
    </w:rPr>
  </w:style>
  <w:style w:type="character" w:styleId="IntenseEmphasis">
    <w:name w:val="Intense Emphasis"/>
    <w:aliases w:val="9.5 pt,Cites and Cards Char1,Bold Underlined Char1,9.5 p,Intense Emphasis11111,9.5 ,Underline Cha,cites Char Ch,Intense Emphasi,Box Out,Italic,Cite Char1,Sty,8 ,cit,Citation Char Char Cha,cite,Underline Char,Underline Char Char,8 pt,It"/>
    <w:uiPriority w:val="6"/>
    <w:qFormat/>
    <w:rsid w:val="002851CF"/>
    <w:rPr>
      <w:bCs/>
      <w:sz w:val="20"/>
      <w:u w:val="single"/>
    </w:rPr>
  </w:style>
  <w:style w:type="paragraph" w:customStyle="1" w:styleId="cardtext">
    <w:name w:val="card text"/>
    <w:basedOn w:val="Normal"/>
    <w:link w:val="cardtextChar"/>
    <w:qFormat/>
    <w:rsid w:val="002851CF"/>
    <w:pPr>
      <w:ind w:left="288" w:right="288"/>
    </w:pPr>
  </w:style>
  <w:style w:type="character" w:customStyle="1" w:styleId="cardtextChar">
    <w:name w:val="card text Char"/>
    <w:basedOn w:val="DefaultParagraphFont"/>
    <w:link w:val="cardtext"/>
    <w:rsid w:val="002851CF"/>
    <w:rPr>
      <w:rFonts w:ascii="Georgia" w:hAnsi="Georgia" w:cs="Calibri"/>
    </w:rPr>
  </w:style>
  <w:style w:type="paragraph" w:customStyle="1" w:styleId="tiny">
    <w:name w:val="tiny"/>
    <w:link w:val="tinyChar"/>
    <w:autoRedefine/>
    <w:qFormat/>
    <w:rsid w:val="002851C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851CF"/>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851C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851CF"/>
    <w:rPr>
      <w:rFonts w:ascii="Times New Roman" w:eastAsia="Malgun Gothic" w:hAnsi="Times New Roman" w:cs="Times New Roman"/>
      <w:sz w:val="21"/>
      <w:szCs w:val="24"/>
      <w:u w:val="single"/>
    </w:rPr>
  </w:style>
  <w:style w:type="character" w:styleId="PlaceholderText">
    <w:name w:val="Placeholder Text"/>
    <w:basedOn w:val="DefaultParagraphFont"/>
    <w:uiPriority w:val="99"/>
    <w:unhideWhenUsed/>
    <w:rsid w:val="002851CF"/>
    <w:rPr>
      <w:color w:val="808080"/>
    </w:rPr>
  </w:style>
  <w:style w:type="paragraph" w:customStyle="1" w:styleId="CiteSpacing">
    <w:name w:val="Cite Spacing"/>
    <w:basedOn w:val="Normal"/>
    <w:uiPriority w:val="4"/>
    <w:qFormat/>
    <w:rsid w:val="002851CF"/>
    <w:pPr>
      <w:spacing w:before="60" w:after="60"/>
    </w:pPr>
  </w:style>
  <w:style w:type="character" w:customStyle="1" w:styleId="UnresolvedMention1">
    <w:name w:val="Unresolved Mention1"/>
    <w:basedOn w:val="DefaultParagraphFont"/>
    <w:uiPriority w:val="99"/>
    <w:unhideWhenUsed/>
    <w:rsid w:val="002851CF"/>
    <w:rPr>
      <w:color w:val="808080"/>
      <w:shd w:val="clear" w:color="auto" w:fill="E6E6E6"/>
    </w:rPr>
  </w:style>
  <w:style w:type="paragraph" w:customStyle="1" w:styleId="Emphasize">
    <w:name w:val="Emphasize"/>
    <w:basedOn w:val="Normal"/>
    <w:uiPriority w:val="7"/>
    <w:qFormat/>
    <w:rsid w:val="002851C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uiPriority w:val="6"/>
    <w:locked/>
    <w:rsid w:val="002851CF"/>
    <w:rPr>
      <w:rFonts w:cs="Calibri"/>
      <w:u w:val="single"/>
    </w:rPr>
  </w:style>
  <w:style w:type="character" w:customStyle="1" w:styleId="underline">
    <w:name w:val="underline"/>
    <w:basedOn w:val="DefaultParagraphFont"/>
    <w:qFormat/>
    <w:rsid w:val="002851CF"/>
    <w:rPr>
      <w:u w:val="single"/>
    </w:rPr>
  </w:style>
  <w:style w:type="paragraph" w:styleId="DocumentMap">
    <w:name w:val="Document Map"/>
    <w:basedOn w:val="Normal"/>
    <w:link w:val="DocumentMapChar"/>
    <w:uiPriority w:val="99"/>
    <w:unhideWhenUsed/>
    <w:rsid w:val="002851CF"/>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851CF"/>
    <w:rPr>
      <w:rFonts w:ascii="Lucida Grande" w:hAnsi="Lucida Grande" w:cs="Lucida Grande"/>
      <w:sz w:val="24"/>
      <w:szCs w:val="24"/>
    </w:rPr>
  </w:style>
  <w:style w:type="paragraph" w:styleId="BalloonText">
    <w:name w:val="Balloon Text"/>
    <w:basedOn w:val="Normal"/>
    <w:link w:val="BalloonTextChar"/>
    <w:uiPriority w:val="99"/>
    <w:unhideWhenUsed/>
    <w:rsid w:val="002851CF"/>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851CF"/>
    <w:rPr>
      <w:rFonts w:ascii="Lucida Grande" w:hAnsi="Lucida Grande" w:cs="Lucida Grande"/>
      <w:sz w:val="18"/>
      <w:szCs w:val="18"/>
    </w:rPr>
  </w:style>
  <w:style w:type="paragraph" w:customStyle="1" w:styleId="Analytic">
    <w:name w:val="Analytic"/>
    <w:basedOn w:val="Normal"/>
    <w:link w:val="AnalyticChar"/>
    <w:uiPriority w:val="4"/>
    <w:qFormat/>
    <w:rsid w:val="002851CF"/>
    <w:rPr>
      <w:b/>
      <w:color w:val="44546A" w:themeColor="text2"/>
    </w:rPr>
  </w:style>
  <w:style w:type="character" w:customStyle="1" w:styleId="underline2">
    <w:name w:val="underline2"/>
    <w:qFormat/>
    <w:rsid w:val="002851CF"/>
    <w:rPr>
      <w:u w:val="single"/>
    </w:rPr>
  </w:style>
  <w:style w:type="table" w:styleId="TableGrid">
    <w:name w:val="Table Grid"/>
    <w:basedOn w:val="TableNormal"/>
    <w:uiPriority w:val="39"/>
    <w:rsid w:val="00285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1">
    <w:name w:val="Balloon Text Char1"/>
    <w:basedOn w:val="DefaultParagraphFont"/>
    <w:uiPriority w:val="99"/>
    <w:rsid w:val="002851CF"/>
    <w:rPr>
      <w:rFonts w:ascii="Segoe UI" w:hAnsi="Segoe UI" w:cs="Segoe UI"/>
      <w:sz w:val="18"/>
      <w:szCs w:val="18"/>
    </w:rPr>
  </w:style>
  <w:style w:type="character" w:customStyle="1" w:styleId="DocumentMapChar1">
    <w:name w:val="Document Map Char1"/>
    <w:basedOn w:val="DefaultParagraphFont"/>
    <w:uiPriority w:val="99"/>
    <w:rsid w:val="002851CF"/>
    <w:rPr>
      <w:rFonts w:ascii="Segoe UI" w:hAnsi="Segoe UI" w:cs="Segoe UI"/>
      <w:sz w:val="16"/>
      <w:szCs w:val="16"/>
    </w:rPr>
  </w:style>
  <w:style w:type="character" w:customStyle="1" w:styleId="Bold12">
    <w:name w:val="Bold12"/>
    <w:aliases w:val="Body text + 10.5 pt16"/>
    <w:uiPriority w:val="1"/>
    <w:qFormat/>
    <w:rsid w:val="002851CF"/>
    <w:rPr>
      <w:rFonts w:ascii="Times New Roman" w:hAnsi="Times New Roman"/>
      <w:b/>
      <w:sz w:val="24"/>
    </w:rPr>
  </w:style>
  <w:style w:type="character" w:customStyle="1" w:styleId="CardTextChar0">
    <w:name w:val="Card Text Char"/>
    <w:rsid w:val="002851CF"/>
    <w:rPr>
      <w:rFonts w:ascii="Georgia" w:eastAsia="Calibri" w:hAnsi="Georgia" w:cs="Times New Roman"/>
      <w:sz w:val="24"/>
    </w:rPr>
  </w:style>
  <w:style w:type="character" w:customStyle="1" w:styleId="NotBold10Final">
    <w:name w:val="NotBold10Final"/>
    <w:uiPriority w:val="1"/>
    <w:qFormat/>
    <w:rsid w:val="002851CF"/>
    <w:rPr>
      <w:rFonts w:ascii="Times New Roman" w:hAnsi="Times New Roman"/>
      <w:b w:val="0"/>
      <w:i w:val="0"/>
      <w:sz w:val="20"/>
    </w:rPr>
  </w:style>
  <w:style w:type="character" w:customStyle="1" w:styleId="FooterChar1">
    <w:name w:val="Footer Char1"/>
    <w:basedOn w:val="DefaultParagraphFont"/>
    <w:uiPriority w:val="99"/>
    <w:rsid w:val="002851CF"/>
    <w:rPr>
      <w:rFonts w:ascii="Georgia" w:hAnsi="Georgia"/>
    </w:rPr>
  </w:style>
  <w:style w:type="paragraph" w:styleId="CommentText">
    <w:name w:val="annotation text"/>
    <w:basedOn w:val="Normal"/>
    <w:link w:val="CommentTextChar"/>
    <w:uiPriority w:val="99"/>
    <w:qFormat/>
    <w:rsid w:val="002851CF"/>
    <w:rPr>
      <w:szCs w:val="20"/>
    </w:rPr>
  </w:style>
  <w:style w:type="character" w:customStyle="1" w:styleId="CommentTextChar">
    <w:name w:val="Comment Text Char"/>
    <w:basedOn w:val="DefaultParagraphFont"/>
    <w:link w:val="CommentText"/>
    <w:uiPriority w:val="99"/>
    <w:rsid w:val="002851CF"/>
    <w:rPr>
      <w:rFonts w:ascii="Georgia" w:hAnsi="Georgia" w:cs="Calibri"/>
      <w:szCs w:val="20"/>
    </w:rPr>
  </w:style>
  <w:style w:type="character" w:customStyle="1" w:styleId="CommentSubjectChar">
    <w:name w:val="Comment Subject Char"/>
    <w:basedOn w:val="CommentTextChar"/>
    <w:link w:val="CommentSubject"/>
    <w:uiPriority w:val="99"/>
    <w:rsid w:val="002851CF"/>
    <w:rPr>
      <w:rFonts w:ascii="Georgia" w:hAnsi="Georgia" w:cs="Calibri"/>
      <w:b/>
      <w:bCs/>
      <w:szCs w:val="20"/>
    </w:rPr>
  </w:style>
  <w:style w:type="paragraph" w:styleId="CommentSubject">
    <w:name w:val="annotation subject"/>
    <w:basedOn w:val="CommentText"/>
    <w:next w:val="CommentText"/>
    <w:link w:val="CommentSubjectChar"/>
    <w:uiPriority w:val="99"/>
    <w:rsid w:val="002851CF"/>
    <w:rPr>
      <w:b/>
      <w:bCs/>
    </w:rPr>
  </w:style>
  <w:style w:type="character" w:customStyle="1" w:styleId="CommentSubjectChar1">
    <w:name w:val="Comment Subject Char1"/>
    <w:basedOn w:val="CommentTextChar"/>
    <w:uiPriority w:val="99"/>
    <w:rsid w:val="002851CF"/>
    <w:rPr>
      <w:rFonts w:ascii="Georgia" w:hAnsi="Georgia" w:cs="Calibri"/>
      <w:b/>
      <w:bCs/>
      <w:szCs w:val="20"/>
    </w:rPr>
  </w:style>
  <w:style w:type="character" w:customStyle="1" w:styleId="gl">
    <w:name w:val="gl"/>
    <w:basedOn w:val="DefaultParagraphFont"/>
    <w:rsid w:val="002851CF"/>
  </w:style>
  <w:style w:type="character" w:customStyle="1" w:styleId="st">
    <w:name w:val="st"/>
    <w:basedOn w:val="DefaultParagraphFont"/>
    <w:rsid w:val="002851CF"/>
  </w:style>
  <w:style w:type="character" w:customStyle="1" w:styleId="CardtextChar1">
    <w:name w:val="Card text Char"/>
    <w:link w:val="Cardtext0"/>
    <w:rsid w:val="002851CF"/>
    <w:rPr>
      <w:rFonts w:ascii="Arial Narrow" w:hAnsi="Arial Narrow"/>
      <w:sz w:val="24"/>
      <w:u w:val="single"/>
    </w:rPr>
  </w:style>
  <w:style w:type="character" w:customStyle="1" w:styleId="CardTagChar">
    <w:name w:val="Card Tag Char"/>
    <w:rsid w:val="002851CF"/>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2851CF"/>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Heading 1 Char2,Pocket Char2,Heading Char1,Heading 1 Char Char Char Char Char1,Heading 1 Char Char Char Char Char Char1,Brief - Heading 1 Char1,Block Name Char1,Heading 1 Char Char Char1"/>
    <w:link w:val="BlockTitle"/>
    <w:uiPriority w:val="99"/>
    <w:qFormat/>
    <w:rsid w:val="002851CF"/>
    <w:rPr>
      <w:rFonts w:ascii="Georgia" w:eastAsia="Times New Roman" w:hAnsi="Georgia" w:cs="Arial"/>
      <w:b/>
      <w:bCs/>
      <w:kern w:val="32"/>
      <w:sz w:val="28"/>
      <w:szCs w:val="32"/>
    </w:rPr>
  </w:style>
  <w:style w:type="character" w:customStyle="1" w:styleId="CardText1Char">
    <w:name w:val="Card Text 1 Char"/>
    <w:link w:val="CardText1"/>
    <w:rsid w:val="002851CF"/>
    <w:rPr>
      <w:rFonts w:ascii="Arial Narrow" w:hAnsi="Arial Narrow"/>
      <w:color w:val="000000"/>
      <w:u w:val="single"/>
    </w:rPr>
  </w:style>
  <w:style w:type="paragraph" w:customStyle="1" w:styleId="CardText1">
    <w:name w:val="Card Text 1"/>
    <w:link w:val="CardText1Char"/>
    <w:qFormat/>
    <w:rsid w:val="002851CF"/>
    <w:pPr>
      <w:spacing w:after="0" w:line="240" w:lineRule="auto"/>
    </w:pPr>
    <w:rPr>
      <w:rFonts w:ascii="Arial Narrow" w:hAnsi="Arial Narrow"/>
      <w:color w:val="000000"/>
      <w:u w:val="single"/>
    </w:rPr>
  </w:style>
  <w:style w:type="character" w:customStyle="1" w:styleId="CardText2Char">
    <w:name w:val="Card Text 2 Char"/>
    <w:link w:val="CardText2"/>
    <w:rsid w:val="002851CF"/>
    <w:rPr>
      <w:rFonts w:ascii="Arial Narrow" w:hAnsi="Arial Narrow"/>
      <w:b/>
      <w:color w:val="000000"/>
      <w:u w:val="single"/>
    </w:rPr>
  </w:style>
  <w:style w:type="paragraph" w:customStyle="1" w:styleId="TagCite">
    <w:name w:val="TagCite"/>
    <w:basedOn w:val="Normal"/>
    <w:uiPriority w:val="99"/>
    <w:qFormat/>
    <w:rsid w:val="002851CF"/>
    <w:rPr>
      <w:rFonts w:ascii="Garamond" w:eastAsia="Times New Roman" w:hAnsi="Garamond"/>
      <w:b/>
      <w:sz w:val="24"/>
    </w:rPr>
  </w:style>
  <w:style w:type="character" w:customStyle="1" w:styleId="CardsChar">
    <w:name w:val="Cards Char"/>
    <w:link w:val="Cards"/>
    <w:locked/>
    <w:rsid w:val="002851CF"/>
  </w:style>
  <w:style w:type="paragraph" w:customStyle="1" w:styleId="Cards">
    <w:name w:val="Cards"/>
    <w:basedOn w:val="Normal"/>
    <w:link w:val="CardsChar"/>
    <w:autoRedefine/>
    <w:qFormat/>
    <w:rsid w:val="002851CF"/>
    <w:pPr>
      <w:ind w:left="288" w:right="288"/>
      <w:jc w:val="both"/>
    </w:pPr>
    <w:rPr>
      <w:rFonts w:asciiTheme="minorHAnsi" w:hAnsiTheme="minorHAnsi" w:cstheme="minorBidi"/>
    </w:rPr>
  </w:style>
  <w:style w:type="character" w:customStyle="1" w:styleId="AuthorDateChar">
    <w:name w:val="AuthorDate Char"/>
    <w:link w:val="AuthorDate"/>
    <w:locked/>
    <w:rsid w:val="002851CF"/>
    <w:rPr>
      <w:b/>
      <w:u w:val="single"/>
    </w:rPr>
  </w:style>
  <w:style w:type="paragraph" w:customStyle="1" w:styleId="AuthorDate">
    <w:name w:val="AuthorDate"/>
    <w:basedOn w:val="Normal"/>
    <w:link w:val="AuthorDateChar"/>
    <w:autoRedefine/>
    <w:qFormat/>
    <w:rsid w:val="002851CF"/>
    <w:pPr>
      <w:widowControl w:val="0"/>
      <w:outlineLvl w:val="2"/>
    </w:pPr>
    <w:rPr>
      <w:rFonts w:asciiTheme="minorHAnsi" w:hAnsiTheme="minorHAnsi" w:cstheme="minorBidi"/>
      <w:b/>
      <w:u w:val="single"/>
    </w:rPr>
  </w:style>
  <w:style w:type="character" w:customStyle="1" w:styleId="CardsFont12pt0">
    <w:name w:val="Cards + Font 12pt"/>
    <w:uiPriority w:val="1"/>
    <w:rsid w:val="002851CF"/>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2851CF"/>
  </w:style>
  <w:style w:type="paragraph" w:customStyle="1" w:styleId="Nothing">
    <w:name w:val="Nothing"/>
    <w:basedOn w:val="Normal"/>
    <w:link w:val="NothingChar"/>
    <w:autoRedefine/>
    <w:qFormat/>
    <w:rsid w:val="002851CF"/>
    <w:rPr>
      <w:rFonts w:asciiTheme="minorHAnsi" w:hAnsiTheme="minorHAnsi" w:cstheme="minorBidi"/>
    </w:rPr>
  </w:style>
  <w:style w:type="character" w:customStyle="1" w:styleId="BlockHeadingsChar">
    <w:name w:val="Block Headings Char"/>
    <w:link w:val="BlockHeadings"/>
    <w:locked/>
    <w:rsid w:val="002851CF"/>
    <w:rPr>
      <w:b/>
      <w:sz w:val="28"/>
    </w:rPr>
  </w:style>
  <w:style w:type="paragraph" w:customStyle="1" w:styleId="BlockHeadings">
    <w:name w:val="Block Headings"/>
    <w:basedOn w:val="Normal"/>
    <w:link w:val="BlockHeadingsChar"/>
    <w:autoRedefine/>
    <w:qFormat/>
    <w:rsid w:val="002851CF"/>
    <w:pPr>
      <w:jc w:val="center"/>
      <w:outlineLvl w:val="0"/>
    </w:pPr>
    <w:rPr>
      <w:rFonts w:asciiTheme="minorHAnsi" w:hAnsiTheme="minorHAnsi" w:cstheme="minorBidi"/>
      <w:b/>
      <w:sz w:val="28"/>
    </w:rPr>
  </w:style>
  <w:style w:type="character" w:customStyle="1" w:styleId="TagsChar">
    <w:name w:val="Tags Char"/>
    <w:locked/>
    <w:rsid w:val="002851CF"/>
    <w:rPr>
      <w:b/>
    </w:rPr>
  </w:style>
  <w:style w:type="character" w:customStyle="1" w:styleId="BlockHeaderHiddenChar">
    <w:name w:val="Block Header Hidden Char"/>
    <w:link w:val="BlockHeaderHidden"/>
    <w:locked/>
    <w:rsid w:val="002851CF"/>
    <w:rPr>
      <w:b/>
      <w:sz w:val="28"/>
    </w:rPr>
  </w:style>
  <w:style w:type="paragraph" w:customStyle="1" w:styleId="BlockHeaderHidden">
    <w:name w:val="Block Header Hidden"/>
    <w:basedOn w:val="Normal"/>
    <w:link w:val="BlockHeaderHiddenChar"/>
    <w:autoRedefine/>
    <w:qFormat/>
    <w:rsid w:val="002851CF"/>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2851CF"/>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2851CF"/>
    <w:rPr>
      <w:rFonts w:ascii="Arial Narrow" w:eastAsia="Times New Roman" w:hAnsi="Arial Narrow" w:cs="Times New Roman"/>
      <w:b/>
      <w:sz w:val="26"/>
      <w:szCs w:val="24"/>
    </w:rPr>
  </w:style>
  <w:style w:type="character" w:customStyle="1" w:styleId="Style1Char">
    <w:name w:val="Style1 Char"/>
    <w:locked/>
    <w:rsid w:val="002851CF"/>
    <w:rPr>
      <w:color w:val="000000"/>
      <w:sz w:val="16"/>
      <w:szCs w:val="24"/>
    </w:rPr>
  </w:style>
  <w:style w:type="paragraph" w:customStyle="1" w:styleId="citenon-bold">
    <w:name w:val="cite non-bold"/>
    <w:basedOn w:val="Normal"/>
    <w:link w:val="citenon-boldChar"/>
    <w:qFormat/>
    <w:rsid w:val="002851CF"/>
    <w:rPr>
      <w:rFonts w:eastAsia="Calibri"/>
    </w:rPr>
  </w:style>
  <w:style w:type="paragraph" w:customStyle="1" w:styleId="cardCharCharChar">
    <w:name w:val="card Char Char Char"/>
    <w:basedOn w:val="Normal"/>
    <w:link w:val="cardCharCharCharChar"/>
    <w:rsid w:val="002851CF"/>
    <w:pPr>
      <w:ind w:left="288" w:right="288"/>
    </w:pPr>
    <w:rPr>
      <w:rFonts w:eastAsia="Times New Roman"/>
      <w:szCs w:val="20"/>
    </w:rPr>
  </w:style>
  <w:style w:type="character" w:customStyle="1" w:styleId="cardCharCharCharChar">
    <w:name w:val="card Char Char Char Char"/>
    <w:basedOn w:val="DefaultParagraphFont"/>
    <w:link w:val="cardCharCharChar"/>
    <w:rsid w:val="002851CF"/>
    <w:rPr>
      <w:rFonts w:ascii="Georgia" w:eastAsia="Times New Roman" w:hAnsi="Georgia" w:cs="Calibri"/>
      <w:szCs w:val="20"/>
    </w:rPr>
  </w:style>
  <w:style w:type="paragraph" w:customStyle="1" w:styleId="BoldUnderline">
    <w:name w:val="BoldUnderline"/>
    <w:link w:val="BoldUnderlineChar"/>
    <w:uiPriority w:val="99"/>
    <w:qFormat/>
    <w:rsid w:val="002851CF"/>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2851CF"/>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2851CF"/>
    <w:rPr>
      <w:rFonts w:ascii="Times New Roman" w:eastAsia="Times New Roman" w:hAnsi="Times New Roman" w:cs="Times New Roman"/>
      <w:sz w:val="20"/>
      <w:szCs w:val="20"/>
    </w:rPr>
  </w:style>
  <w:style w:type="paragraph" w:customStyle="1" w:styleId="Analytics">
    <w:name w:val="Analytics"/>
    <w:link w:val="AnalyticsChar"/>
    <w:uiPriority w:val="4"/>
    <w:qFormat/>
    <w:rsid w:val="002851C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851CF"/>
    <w:rPr>
      <w:rFonts w:ascii="Calibri" w:eastAsiaTheme="majorEastAsia" w:hAnsi="Calibri" w:cstheme="majorBidi"/>
      <w:b/>
      <w:iCs/>
      <w:sz w:val="26"/>
      <w:szCs w:val="28"/>
    </w:rPr>
  </w:style>
  <w:style w:type="paragraph" w:styleId="ListBullet">
    <w:name w:val="List Bullet"/>
    <w:basedOn w:val="Normal"/>
    <w:link w:val="ListBulletChar"/>
    <w:uiPriority w:val="99"/>
    <w:unhideWhenUsed/>
    <w:rsid w:val="002851CF"/>
    <w:pPr>
      <w:tabs>
        <w:tab w:val="num" w:pos="360"/>
      </w:tabs>
      <w:ind w:left="360" w:hanging="360"/>
    </w:pPr>
  </w:style>
  <w:style w:type="numbering" w:customStyle="1" w:styleId="NoList1">
    <w:name w:val="No List1"/>
    <w:next w:val="NoList"/>
    <w:uiPriority w:val="99"/>
    <w:semiHidden/>
    <w:unhideWhenUsed/>
    <w:rsid w:val="002851CF"/>
  </w:style>
  <w:style w:type="character" w:customStyle="1" w:styleId="AnalyticChar">
    <w:name w:val="Analytic Char"/>
    <w:basedOn w:val="DefaultParagraphFont"/>
    <w:link w:val="Analytic"/>
    <w:uiPriority w:val="4"/>
    <w:rsid w:val="002851CF"/>
    <w:rPr>
      <w:rFonts w:ascii="Georgia" w:hAnsi="Georgia" w:cs="Calibri"/>
      <w:b/>
      <w:color w:val="44546A" w:themeColor="text2"/>
    </w:rPr>
  </w:style>
  <w:style w:type="paragraph" w:customStyle="1" w:styleId="analyticreal">
    <w:name w:val="analytic real"/>
    <w:basedOn w:val="Heading4"/>
    <w:link w:val="analyticrealChar"/>
    <w:autoRedefine/>
    <w:uiPriority w:val="4"/>
    <w:qFormat/>
    <w:rsid w:val="002851CF"/>
    <w:rPr>
      <w:color w:val="1F4E79" w:themeColor="accent5" w:themeShade="80"/>
    </w:rPr>
  </w:style>
  <w:style w:type="character" w:customStyle="1" w:styleId="analyticrealChar">
    <w:name w:val="analytic real Char"/>
    <w:basedOn w:val="DefaultParagraphFont"/>
    <w:link w:val="analyticreal"/>
    <w:uiPriority w:val="4"/>
    <w:rsid w:val="002851CF"/>
    <w:rPr>
      <w:rFonts w:ascii="Georgia" w:eastAsiaTheme="majorEastAsia" w:hAnsi="Georgia" w:cstheme="majorBidi"/>
      <w:b/>
      <w:iCs/>
      <w:color w:val="1F4E79" w:themeColor="accent5" w:themeShade="80"/>
    </w:rPr>
  </w:style>
  <w:style w:type="paragraph" w:customStyle="1" w:styleId="Tagnotes">
    <w:name w:val="Tag notes"/>
    <w:link w:val="TagnotesChar"/>
    <w:uiPriority w:val="4"/>
    <w:qFormat/>
    <w:rsid w:val="002851C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851CF"/>
    <w:rPr>
      <w:rFonts w:ascii="Calibri" w:eastAsiaTheme="majorEastAsia" w:hAnsi="Calibri" w:cstheme="majorBidi"/>
      <w:b/>
      <w:color w:val="44546A" w:themeColor="text2"/>
      <w:sz w:val="24"/>
      <w:szCs w:val="24"/>
    </w:rPr>
  </w:style>
  <w:style w:type="paragraph" w:customStyle="1" w:styleId="cardnotes">
    <w:name w:val="card notes"/>
    <w:uiPriority w:val="4"/>
    <w:qFormat/>
    <w:rsid w:val="002851CF"/>
    <w:rPr>
      <w:rFonts w:ascii="Calibri" w:eastAsiaTheme="majorEastAsia" w:hAnsi="Calibri" w:cstheme="majorBidi"/>
      <w:b/>
      <w:iCs/>
      <w:color w:val="538135" w:themeColor="accent6" w:themeShade="BF"/>
    </w:rPr>
  </w:style>
  <w:style w:type="paragraph" w:customStyle="1" w:styleId="Cardnotes0">
    <w:name w:val="Card notes"/>
    <w:uiPriority w:val="4"/>
    <w:qFormat/>
    <w:rsid w:val="002851CF"/>
    <w:rPr>
      <w:rFonts w:ascii="Calibri" w:hAnsi="Calibri" w:cs="Calibri"/>
      <w:b/>
      <w:color w:val="538135" w:themeColor="accent6" w:themeShade="BF"/>
    </w:rPr>
  </w:style>
  <w:style w:type="paragraph" w:customStyle="1" w:styleId="Style4">
    <w:name w:val="Style4"/>
    <w:basedOn w:val="Normal"/>
    <w:link w:val="Style4Char"/>
    <w:qFormat/>
    <w:rsid w:val="002851CF"/>
    <w:rPr>
      <w:rFonts w:eastAsia="Times New Roman"/>
      <w:u w:val="single"/>
    </w:rPr>
  </w:style>
  <w:style w:type="character" w:customStyle="1" w:styleId="Style4Char">
    <w:name w:val="Style4 Char"/>
    <w:link w:val="Style4"/>
    <w:rsid w:val="002851CF"/>
    <w:rPr>
      <w:rFonts w:ascii="Georgia" w:eastAsia="Times New Roman" w:hAnsi="Georgia" w:cs="Calibri"/>
      <w:u w:val="single"/>
    </w:rPr>
  </w:style>
  <w:style w:type="character" w:customStyle="1" w:styleId="Style11ptUnderline">
    <w:name w:val="Style 11 pt Underline"/>
    <w:rsid w:val="002851CF"/>
    <w:rPr>
      <w:sz w:val="20"/>
      <w:u w:val="single"/>
    </w:rPr>
  </w:style>
  <w:style w:type="character" w:customStyle="1" w:styleId="Style11pt">
    <w:name w:val="Style 11 pt"/>
    <w:rsid w:val="002851CF"/>
    <w:rPr>
      <w:sz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851CF"/>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2851CF"/>
    <w:rPr>
      <w:sz w:val="16"/>
      <w:szCs w:val="16"/>
    </w:rPr>
  </w:style>
  <w:style w:type="character" w:customStyle="1" w:styleId="z-TopofFormChar1">
    <w:name w:val="z-Top of Form Char1"/>
    <w:basedOn w:val="DefaultParagraphFont"/>
    <w:uiPriority w:val="99"/>
    <w:rsid w:val="002851CF"/>
    <w:rPr>
      <w:rFonts w:ascii="Arial" w:hAnsi="Arial" w:cs="Arial"/>
      <w:vanish/>
      <w:sz w:val="16"/>
      <w:szCs w:val="16"/>
    </w:rPr>
  </w:style>
  <w:style w:type="character" w:customStyle="1" w:styleId="CommentTextChar1">
    <w:name w:val="Comment Text Char1"/>
    <w:basedOn w:val="DefaultParagraphFont"/>
    <w:uiPriority w:val="99"/>
    <w:rsid w:val="002851CF"/>
    <w:rPr>
      <w:rFonts w:ascii="Times New Roman" w:hAnsi="Times New Roman" w:cs="Times New Roman"/>
      <w:sz w:val="20"/>
      <w:szCs w:val="20"/>
    </w:rPr>
  </w:style>
  <w:style w:type="character" w:customStyle="1" w:styleId="TitleChar2">
    <w:name w:val="Title Char2"/>
    <w:basedOn w:val="DefaultParagraphFont"/>
    <w:uiPriority w:val="5"/>
    <w:qFormat/>
    <w:rsid w:val="002851CF"/>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2851CF"/>
  </w:style>
  <w:style w:type="character" w:customStyle="1" w:styleId="m3108068631175614020gmail-titlechar">
    <w:name w:val="m_3108068631175614020gmail-titlechar"/>
    <w:basedOn w:val="DefaultParagraphFont"/>
    <w:rsid w:val="002851CF"/>
  </w:style>
  <w:style w:type="character" w:customStyle="1" w:styleId="BoldUnderlineChar0">
    <w:name w:val="Bold Underline Char"/>
    <w:locked/>
    <w:rsid w:val="002851CF"/>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2851C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851CF"/>
    <w:rPr>
      <w:rFonts w:ascii="Times New Roman" w:hAnsi="Times New Roman"/>
      <w:sz w:val="16"/>
    </w:rPr>
  </w:style>
  <w:style w:type="paragraph" w:customStyle="1" w:styleId="Underline20">
    <w:name w:val="Underline2"/>
    <w:basedOn w:val="Normal"/>
    <w:link w:val="Underline2Char"/>
    <w:uiPriority w:val="4"/>
    <w:qFormat/>
    <w:rsid w:val="002851CF"/>
    <w:rPr>
      <w:rFonts w:eastAsia="Calibri"/>
      <w:u w:val="single"/>
    </w:rPr>
  </w:style>
  <w:style w:type="character" w:customStyle="1" w:styleId="Underline2Char">
    <w:name w:val="Underline2 Char"/>
    <w:link w:val="Underline20"/>
    <w:uiPriority w:val="4"/>
    <w:rsid w:val="002851CF"/>
    <w:rPr>
      <w:rFonts w:ascii="Georgia" w:eastAsia="Calibri" w:hAnsi="Georgia" w:cs="Calibri"/>
      <w:u w:val="single"/>
    </w:rPr>
  </w:style>
  <w:style w:type="character" w:customStyle="1" w:styleId="Header1">
    <w:name w:val="Header1"/>
    <w:basedOn w:val="DefaultParagraphFont"/>
    <w:rsid w:val="002851CF"/>
  </w:style>
  <w:style w:type="character" w:customStyle="1" w:styleId="Underlining">
    <w:name w:val="Underlining"/>
    <w:basedOn w:val="DefaultParagraphFont"/>
    <w:uiPriority w:val="1"/>
    <w:qFormat/>
    <w:rsid w:val="002851CF"/>
    <w:rPr>
      <w:rFonts w:ascii="Gill Sans MT" w:hAnsi="Gill Sans MT"/>
      <w:sz w:val="24"/>
      <w:u w:val="single"/>
    </w:rPr>
  </w:style>
  <w:style w:type="paragraph" w:customStyle="1" w:styleId="DateTime">
    <w:name w:val="DateTime"/>
    <w:basedOn w:val="Normal"/>
    <w:link w:val="DateTimeChar"/>
    <w:autoRedefine/>
    <w:uiPriority w:val="4"/>
    <w:qFormat/>
    <w:rsid w:val="002851CF"/>
    <w:rPr>
      <w:rFonts w:ascii="Avenir LT Std 45 Book" w:hAnsi="Avenir LT Std 45 Book"/>
    </w:rPr>
  </w:style>
  <w:style w:type="character" w:customStyle="1" w:styleId="DateTimeChar">
    <w:name w:val="DateTime Char"/>
    <w:basedOn w:val="DefaultParagraphFont"/>
    <w:link w:val="DateTime"/>
    <w:uiPriority w:val="4"/>
    <w:rsid w:val="002851CF"/>
    <w:rPr>
      <w:rFonts w:ascii="Avenir LT Std 45 Book" w:hAnsi="Avenir LT Std 45 Book" w:cs="Calibri"/>
    </w:rPr>
  </w:style>
  <w:style w:type="paragraph" w:customStyle="1" w:styleId="Lecture">
    <w:name w:val="Lecture"/>
    <w:next w:val="BodyText"/>
    <w:link w:val="LectureChar"/>
    <w:autoRedefine/>
    <w:uiPriority w:val="4"/>
    <w:qFormat/>
    <w:rsid w:val="002851CF"/>
    <w:pPr>
      <w:spacing w:after="0"/>
      <w:outlineLvl w:val="5"/>
    </w:pPr>
    <w:rPr>
      <w:rFonts w:ascii="Arial" w:hAnsi="Arial" w:cs="Arial"/>
      <w:spacing w:val="-10"/>
    </w:rPr>
  </w:style>
  <w:style w:type="character" w:customStyle="1" w:styleId="LectureChar">
    <w:name w:val="Lecture Char"/>
    <w:basedOn w:val="DateTimeChar"/>
    <w:link w:val="Lecture"/>
    <w:uiPriority w:val="4"/>
    <w:rsid w:val="002851CF"/>
    <w:rPr>
      <w:rFonts w:ascii="Arial" w:hAnsi="Arial" w:cs="Arial"/>
      <w:spacing w:val="-10"/>
    </w:rPr>
  </w:style>
  <w:style w:type="character" w:customStyle="1" w:styleId="m4841727538114946087gmail-styleunderline">
    <w:name w:val="m_4841727538114946087gmail-styleunderline"/>
    <w:basedOn w:val="DefaultParagraphFont"/>
    <w:rsid w:val="002851CF"/>
  </w:style>
  <w:style w:type="paragraph" w:customStyle="1" w:styleId="BreakTag">
    <w:name w:val="Break Tag"/>
    <w:basedOn w:val="Normal"/>
    <w:autoRedefine/>
    <w:uiPriority w:val="4"/>
    <w:qFormat/>
    <w:rsid w:val="002851CF"/>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2851C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851CF"/>
    <w:rPr>
      <w:rFonts w:ascii="Arial Bold" w:hAnsi="Arial Bold" w:cs="Calibri"/>
      <w:b/>
      <w:caps/>
      <w:sz w:val="32"/>
      <w:u w:val="single"/>
    </w:rPr>
  </w:style>
  <w:style w:type="character" w:customStyle="1" w:styleId="Mention1">
    <w:name w:val="Mention1"/>
    <w:basedOn w:val="DefaultParagraphFont"/>
    <w:uiPriority w:val="99"/>
    <w:semiHidden/>
    <w:unhideWhenUsed/>
    <w:rsid w:val="002851CF"/>
    <w:rPr>
      <w:color w:val="2B579A"/>
      <w:shd w:val="clear" w:color="auto" w:fill="E6E6E6"/>
    </w:rPr>
  </w:style>
  <w:style w:type="paragraph" w:customStyle="1" w:styleId="evidencetext">
    <w:name w:val="evidence text"/>
    <w:basedOn w:val="Normal"/>
    <w:link w:val="evidencetextChar1"/>
    <w:uiPriority w:val="99"/>
    <w:qFormat/>
    <w:rsid w:val="002851CF"/>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2851CF"/>
    <w:rPr>
      <w:rFonts w:ascii="Avenir LT Std 45 Book" w:hAnsi="Avenir LT Std 45 Book" w:cs="Calibri"/>
      <w:color w:val="000000"/>
      <w:lang w:val="x-none" w:eastAsia="x-none"/>
    </w:rPr>
  </w:style>
  <w:style w:type="character" w:customStyle="1" w:styleId="Author-Date">
    <w:name w:val="Author-Date"/>
    <w:qFormat/>
    <w:rsid w:val="002851CF"/>
    <w:rPr>
      <w:b/>
      <w:sz w:val="24"/>
    </w:rPr>
  </w:style>
  <w:style w:type="character" w:customStyle="1" w:styleId="term">
    <w:name w:val="term"/>
    <w:basedOn w:val="DefaultParagraphFont"/>
    <w:rsid w:val="002851CF"/>
  </w:style>
  <w:style w:type="character" w:customStyle="1" w:styleId="Styleunderline11pt">
    <w:name w:val="Style underline + 11 pt"/>
    <w:rsid w:val="002851CF"/>
    <w:rPr>
      <w:rFonts w:ascii="Times New Roman" w:hAnsi="Times New Roman"/>
      <w:sz w:val="20"/>
      <w:u w:val="single"/>
    </w:rPr>
  </w:style>
  <w:style w:type="paragraph" w:customStyle="1" w:styleId="Stylecard11pt">
    <w:name w:val="Style card + 11 pt"/>
    <w:basedOn w:val="Normal"/>
    <w:link w:val="Stylecard11ptChar"/>
    <w:qFormat/>
    <w:rsid w:val="002851CF"/>
    <w:pPr>
      <w:ind w:left="288" w:right="288"/>
    </w:pPr>
    <w:rPr>
      <w:rFonts w:eastAsia="SimSun"/>
      <w:lang w:eastAsia="zh-CN"/>
    </w:rPr>
  </w:style>
  <w:style w:type="character" w:customStyle="1" w:styleId="Stylecard11ptChar">
    <w:name w:val="Style card + 11 pt Char"/>
    <w:link w:val="Stylecard11pt"/>
    <w:rsid w:val="002851CF"/>
    <w:rPr>
      <w:rFonts w:ascii="Georgia" w:eastAsia="SimSun" w:hAnsi="Georgia" w:cs="Calibri"/>
      <w:lang w:eastAsia="zh-CN"/>
    </w:rPr>
  </w:style>
  <w:style w:type="paragraph" w:customStyle="1" w:styleId="Minimize">
    <w:name w:val="Minimize"/>
    <w:basedOn w:val="Normal"/>
    <w:next w:val="Normal"/>
    <w:link w:val="MinimizeChar"/>
    <w:qFormat/>
    <w:rsid w:val="002851CF"/>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851CF"/>
    <w:rPr>
      <w:rFonts w:ascii="Georgia" w:hAnsi="Georgia" w:cs="Calibri"/>
      <w:color w:val="000000"/>
      <w:sz w:val="12"/>
      <w:szCs w:val="20"/>
    </w:rPr>
  </w:style>
  <w:style w:type="character" w:customStyle="1" w:styleId="byline">
    <w:name w:val="byline"/>
    <w:basedOn w:val="DefaultParagraphFont"/>
    <w:rsid w:val="002851CF"/>
  </w:style>
  <w:style w:type="paragraph" w:customStyle="1" w:styleId="StyleStyle411pt">
    <w:name w:val="Style Style4 + 11 pt"/>
    <w:basedOn w:val="Normal"/>
    <w:link w:val="StyleStyle411ptChar"/>
    <w:qFormat/>
    <w:rsid w:val="002851CF"/>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2851CF"/>
    <w:rPr>
      <w:rFonts w:ascii="Avenir LT Std 45 Book" w:eastAsia="Times New Roman" w:hAnsi="Avenir LT Std 45 Book" w:cs="Calibri"/>
      <w:u w:val="single"/>
    </w:rPr>
  </w:style>
  <w:style w:type="character" w:customStyle="1" w:styleId="Style11ptBoldUnderline">
    <w:name w:val="Style 11 pt Bold Underline"/>
    <w:rsid w:val="002851CF"/>
    <w:rPr>
      <w:b/>
      <w:bCs/>
      <w:sz w:val="20"/>
      <w:u w:val="single"/>
    </w:rPr>
  </w:style>
  <w:style w:type="paragraph" w:customStyle="1" w:styleId="StyleStyle411ptBold">
    <w:name w:val="Style Style4 + 11 pt Bold"/>
    <w:basedOn w:val="Normal"/>
    <w:link w:val="StyleStyle411ptBoldChar"/>
    <w:qFormat/>
    <w:rsid w:val="002851CF"/>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2851CF"/>
    <w:rPr>
      <w:rFonts w:ascii="Avenir LT Std 45 Book" w:eastAsia="Times New Roman" w:hAnsi="Avenir LT Std 45 Book" w:cs="Calibri"/>
      <w:b/>
      <w:bCs/>
      <w:u w:val="single"/>
    </w:rPr>
  </w:style>
  <w:style w:type="character" w:customStyle="1" w:styleId="Emphasis2">
    <w:name w:val="Emphasis2"/>
    <w:basedOn w:val="DefaultParagraphFont"/>
    <w:rsid w:val="002851CF"/>
    <w:rPr>
      <w:rFonts w:ascii="Franklin Gothic Heavy" w:hAnsi="Franklin Gothic Heavy"/>
      <w:iCs/>
      <w:u w:val="single"/>
    </w:rPr>
  </w:style>
  <w:style w:type="character" w:customStyle="1" w:styleId="pmterms1">
    <w:name w:val="pmterms1"/>
    <w:basedOn w:val="DefaultParagraphFont"/>
    <w:rsid w:val="002851CF"/>
  </w:style>
  <w:style w:type="character" w:customStyle="1" w:styleId="hilite1">
    <w:name w:val="hilite1"/>
    <w:basedOn w:val="DefaultParagraphFont"/>
    <w:rsid w:val="002851CF"/>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2851CF"/>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2851CF"/>
    <w:rPr>
      <w:rFonts w:ascii="Avenir LT Std 45 Book" w:eastAsia="Times New Roman" w:hAnsi="Avenir LT Std 45 Book" w:cs="Calibri"/>
      <w:b/>
      <w:szCs w:val="20"/>
    </w:rPr>
  </w:style>
  <w:style w:type="character" w:customStyle="1" w:styleId="DebateUnderline">
    <w:name w:val="Debate Underline"/>
    <w:qFormat/>
    <w:rsid w:val="002851CF"/>
    <w:rPr>
      <w:rFonts w:ascii="Times New Roman" w:hAnsi="Times New Roman"/>
      <w:sz w:val="20"/>
      <w:szCs w:val="24"/>
      <w:u w:val="thick"/>
    </w:rPr>
  </w:style>
  <w:style w:type="character" w:customStyle="1" w:styleId="blue">
    <w:name w:val="blue"/>
    <w:basedOn w:val="DefaultParagraphFont"/>
    <w:rsid w:val="002851CF"/>
    <w:rPr>
      <w:rFonts w:cs="Times New Roman"/>
    </w:rPr>
  </w:style>
  <w:style w:type="paragraph" w:customStyle="1" w:styleId="cites">
    <w:name w:val="cites"/>
    <w:link w:val="Heading1Char3"/>
    <w:autoRedefine/>
    <w:qFormat/>
    <w:rsid w:val="002851C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2851CF"/>
    <w:rPr>
      <w:rFonts w:ascii="Times New Roman" w:eastAsia="Malgun Gothic" w:hAnsi="Times New Roman" w:cs="Times New Roman"/>
      <w:b/>
      <w:sz w:val="24"/>
      <w:szCs w:val="24"/>
      <w:u w:val="single"/>
    </w:rPr>
  </w:style>
  <w:style w:type="character" w:customStyle="1" w:styleId="CitesChar2">
    <w:name w:val="Cites Char2"/>
    <w:rsid w:val="002851CF"/>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2851CF"/>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2851CF"/>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2851CF"/>
    <w:pPr>
      <w:ind w:left="1600"/>
    </w:pPr>
    <w:rPr>
      <w:rFonts w:ascii="Avenir LT Std 45 Book" w:eastAsia="Times New Roman" w:hAnsi="Avenir LT Std 45 Book"/>
      <w:lang w:bidi="en-US"/>
    </w:rPr>
  </w:style>
  <w:style w:type="paragraph" w:customStyle="1" w:styleId="TxBrp1">
    <w:name w:val="TxBr_p1"/>
    <w:basedOn w:val="Normal"/>
    <w:uiPriority w:val="99"/>
    <w:qFormat/>
    <w:rsid w:val="002851CF"/>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2851CF"/>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2851CF"/>
  </w:style>
  <w:style w:type="paragraph" w:customStyle="1" w:styleId="hat">
    <w:name w:val="hat"/>
    <w:basedOn w:val="Normal"/>
    <w:next w:val="Normal"/>
    <w:link w:val="hatChar"/>
    <w:qFormat/>
    <w:rsid w:val="002851CF"/>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2851CF"/>
  </w:style>
  <w:style w:type="paragraph" w:customStyle="1" w:styleId="HotRouteChar">
    <w:name w:val="Hot Route! Char"/>
    <w:basedOn w:val="Normal"/>
    <w:qFormat/>
    <w:rsid w:val="002851CF"/>
    <w:pPr>
      <w:ind w:left="144"/>
    </w:pPr>
    <w:rPr>
      <w:rFonts w:ascii="Avenir LT Std 45 Book" w:eastAsia="Times New Roman" w:hAnsi="Avenir LT Std 45 Book"/>
      <w:lang w:bidi="en-US"/>
    </w:rPr>
  </w:style>
  <w:style w:type="paragraph" w:customStyle="1" w:styleId="Default">
    <w:name w:val="Default"/>
    <w:uiPriority w:val="99"/>
    <w:qFormat/>
    <w:rsid w:val="002851C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851CF"/>
    <w:rPr>
      <w:rFonts w:ascii="Cambria" w:hAnsi="Cambria" w:cs="Times New Roman"/>
      <w:b/>
      <w:bCs/>
      <w:sz w:val="26"/>
      <w:szCs w:val="26"/>
    </w:rPr>
  </w:style>
  <w:style w:type="character" w:customStyle="1" w:styleId="UnderliningChar">
    <w:name w:val="Underlining Char"/>
    <w:basedOn w:val="DefaultParagraphFont"/>
    <w:rsid w:val="002851CF"/>
    <w:rPr>
      <w:rFonts w:ascii="Arial Narrow" w:hAnsi="Arial Narrow" w:cs="Times New Roman"/>
      <w:sz w:val="24"/>
      <w:szCs w:val="24"/>
      <w:u w:val="single"/>
    </w:rPr>
  </w:style>
  <w:style w:type="character" w:customStyle="1" w:styleId="CardCharChar1">
    <w:name w:val="Card Char Char1"/>
    <w:basedOn w:val="DefaultParagraphFont"/>
    <w:rsid w:val="002851CF"/>
    <w:rPr>
      <w:rFonts w:cs="Times New Roman"/>
      <w:b/>
      <w:bCs/>
      <w:sz w:val="28"/>
      <w:szCs w:val="28"/>
    </w:rPr>
  </w:style>
  <w:style w:type="character" w:customStyle="1" w:styleId="hit">
    <w:name w:val="hit"/>
    <w:basedOn w:val="DefaultParagraphFont"/>
    <w:rsid w:val="002851CF"/>
    <w:rPr>
      <w:rFonts w:cs="Times New Roman"/>
    </w:rPr>
  </w:style>
  <w:style w:type="paragraph" w:customStyle="1" w:styleId="SmallFont">
    <w:name w:val="Small Font"/>
    <w:basedOn w:val="Normal"/>
    <w:link w:val="SmallFontChar"/>
    <w:qFormat/>
    <w:rsid w:val="002851CF"/>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2851CF"/>
    <w:rPr>
      <w:rFonts w:ascii="Avenir LT Std 45 Book" w:eastAsia="Calibri" w:hAnsi="Avenir LT Std 45 Book" w:cs="Calibri"/>
      <w:szCs w:val="18"/>
    </w:rPr>
  </w:style>
  <w:style w:type="character" w:customStyle="1" w:styleId="CircleChar1">
    <w:name w:val="Circle Char1"/>
    <w:basedOn w:val="DefaultParagraphFont"/>
    <w:rsid w:val="002851CF"/>
    <w:rPr>
      <w:rFonts w:cs="Times New Roman"/>
      <w:b/>
      <w:i/>
      <w:sz w:val="18"/>
      <w:szCs w:val="18"/>
      <w:u w:val="single"/>
      <w:lang w:val="en-US" w:eastAsia="en-US" w:bidi="ar-SA"/>
    </w:rPr>
  </w:style>
  <w:style w:type="character" w:customStyle="1" w:styleId="verdana">
    <w:name w:val="verdana"/>
    <w:basedOn w:val="DefaultParagraphFont"/>
    <w:rsid w:val="002851CF"/>
  </w:style>
  <w:style w:type="character" w:customStyle="1" w:styleId="CardsChar1">
    <w:name w:val="Cards Char1"/>
    <w:rsid w:val="002851CF"/>
    <w:rPr>
      <w:rFonts w:ascii="Avenir LT Std 45 Book" w:eastAsia="Times New Roman" w:hAnsi="Avenir LT Std 45 Book"/>
      <w:szCs w:val="20"/>
    </w:rPr>
  </w:style>
  <w:style w:type="paragraph" w:customStyle="1" w:styleId="loose">
    <w:name w:val="loose"/>
    <w:basedOn w:val="Normal"/>
    <w:uiPriority w:val="99"/>
    <w:qFormat/>
    <w:rsid w:val="002851CF"/>
    <w:pPr>
      <w:spacing w:before="210"/>
    </w:pPr>
    <w:rPr>
      <w:rFonts w:ascii="Avenir LT Std 45 Book" w:eastAsia="Times New Roman" w:hAnsi="Avenir LT Std 45 Book"/>
      <w:lang w:eastAsia="zh-CN" w:bidi="he-IL"/>
    </w:rPr>
  </w:style>
  <w:style w:type="character" w:customStyle="1" w:styleId="hit1">
    <w:name w:val="hit1"/>
    <w:basedOn w:val="DefaultParagraphFont"/>
    <w:rsid w:val="002851CF"/>
    <w:rPr>
      <w:b/>
      <w:bCs/>
      <w:color w:val="CC0033"/>
    </w:rPr>
  </w:style>
  <w:style w:type="character" w:customStyle="1" w:styleId="upper">
    <w:name w:val="upper"/>
    <w:basedOn w:val="DefaultParagraphFont"/>
    <w:rsid w:val="002851CF"/>
  </w:style>
  <w:style w:type="character" w:customStyle="1" w:styleId="Author">
    <w:name w:val="Author"/>
    <w:aliases w:val="Style Date"/>
    <w:basedOn w:val="DefaultParagraphFont"/>
    <w:qFormat/>
    <w:rsid w:val="002851CF"/>
    <w:rPr>
      <w:b/>
      <w:sz w:val="24"/>
    </w:rPr>
  </w:style>
  <w:style w:type="character" w:customStyle="1" w:styleId="SmallFont7pt">
    <w:name w:val="Small Font (7 pt)"/>
    <w:basedOn w:val="DefaultParagraphFont"/>
    <w:qFormat/>
    <w:rsid w:val="002851CF"/>
    <w:rPr>
      <w:sz w:val="14"/>
    </w:rPr>
  </w:style>
  <w:style w:type="paragraph" w:customStyle="1" w:styleId="UnderlinedText">
    <w:name w:val="Underlined Text"/>
    <w:basedOn w:val="Normal"/>
    <w:qFormat/>
    <w:rsid w:val="002851CF"/>
    <w:rPr>
      <w:rFonts w:ascii="Avenir LT Std 45 Book" w:eastAsia="Times New Roman" w:hAnsi="Avenir LT Std 45 Book"/>
      <w:b/>
      <w:szCs w:val="20"/>
    </w:rPr>
  </w:style>
  <w:style w:type="character" w:customStyle="1" w:styleId="SmallText-New">
    <w:name w:val="Small Text - New"/>
    <w:basedOn w:val="DefaultParagraphFont"/>
    <w:rsid w:val="002851CF"/>
    <w:rPr>
      <w:rFonts w:ascii="Arial Narrow" w:hAnsi="Arial Narrow"/>
      <w:sz w:val="14"/>
    </w:rPr>
  </w:style>
  <w:style w:type="paragraph" w:customStyle="1" w:styleId="Smalltext">
    <w:name w:val="Small text"/>
    <w:aliases w:val="Quote1,Quote11,Quote4,Quote111"/>
    <w:basedOn w:val="Normal"/>
    <w:link w:val="SmalltextChar"/>
    <w:qFormat/>
    <w:rsid w:val="002851CF"/>
    <w:rPr>
      <w:rFonts w:ascii="Avenir LT Std 45 Book" w:eastAsia="Times New Roman" w:hAnsi="Avenir LT Std 45 Book"/>
    </w:rPr>
  </w:style>
  <w:style w:type="character" w:customStyle="1" w:styleId="Underlined-New">
    <w:name w:val="Underlined - New"/>
    <w:basedOn w:val="DefaultParagraphFont"/>
    <w:rsid w:val="002851CF"/>
    <w:rPr>
      <w:rFonts w:ascii="Arial Narrow" w:hAnsi="Arial Narrow"/>
      <w:sz w:val="16"/>
      <w:u w:val="single"/>
    </w:rPr>
  </w:style>
  <w:style w:type="paragraph" w:styleId="TOC2">
    <w:name w:val="toc 2"/>
    <w:basedOn w:val="Normal"/>
    <w:next w:val="Normal"/>
    <w:autoRedefine/>
    <w:uiPriority w:val="39"/>
    <w:qFormat/>
    <w:rsid w:val="002851CF"/>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2851CF"/>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2851C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2851CF"/>
    <w:rPr>
      <w:rFonts w:ascii="Arial Narrow" w:hAnsi="Arial Narrow"/>
      <w:dstrike w:val="0"/>
      <w:sz w:val="20"/>
      <w:bdr w:val="single" w:sz="2" w:space="0" w:color="auto"/>
      <w:vertAlign w:val="baseline"/>
    </w:rPr>
  </w:style>
  <w:style w:type="character" w:customStyle="1" w:styleId="style65">
    <w:name w:val="style65"/>
    <w:basedOn w:val="DefaultParagraphFont"/>
    <w:rsid w:val="002851C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2851CF"/>
    <w:rPr>
      <w:rFonts w:cs="Arial"/>
      <w:bCs/>
      <w:szCs w:val="26"/>
      <w:u w:val="single"/>
      <w:lang w:val="en-US" w:eastAsia="en-US" w:bidi="ar-SA"/>
    </w:rPr>
  </w:style>
  <w:style w:type="character" w:customStyle="1" w:styleId="qlabel">
    <w:name w:val="q_label"/>
    <w:basedOn w:val="DefaultParagraphFont"/>
    <w:rsid w:val="002851CF"/>
  </w:style>
  <w:style w:type="character" w:customStyle="1" w:styleId="alabel">
    <w:name w:val="a_label"/>
    <w:basedOn w:val="DefaultParagraphFont"/>
    <w:rsid w:val="002851CF"/>
  </w:style>
  <w:style w:type="character" w:customStyle="1" w:styleId="Style1Char1">
    <w:name w:val="Style1 Char1"/>
    <w:basedOn w:val="DefaultParagraphFont"/>
    <w:rsid w:val="002851CF"/>
    <w:rPr>
      <w:rFonts w:eastAsia="SimSun"/>
      <w:sz w:val="20"/>
      <w:szCs w:val="24"/>
      <w:u w:val="single"/>
      <w:lang w:val="en-US" w:eastAsia="zh-CN" w:bidi="ar-SA"/>
    </w:rPr>
  </w:style>
  <w:style w:type="character" w:customStyle="1" w:styleId="BoldandUnderlineCharChar">
    <w:name w:val="Bold and Underline Char Char"/>
    <w:basedOn w:val="DefaultParagraphFont"/>
    <w:rsid w:val="002851CF"/>
    <w:rPr>
      <w:rFonts w:eastAsia="MS Mincho"/>
      <w:b/>
      <w:u w:val="single"/>
      <w:lang w:val="en-US" w:eastAsia="en-US" w:bidi="ar-SA"/>
    </w:rPr>
  </w:style>
  <w:style w:type="character" w:customStyle="1" w:styleId="reduce2">
    <w:name w:val="reduce2"/>
    <w:basedOn w:val="DefaultParagraphFont"/>
    <w:uiPriority w:val="99"/>
    <w:rsid w:val="002851CF"/>
    <w:rPr>
      <w:rFonts w:ascii="Arial" w:hAnsi="Arial" w:cs="Arial"/>
      <w:color w:val="000000"/>
      <w:sz w:val="10"/>
      <w:szCs w:val="22"/>
    </w:rPr>
  </w:style>
  <w:style w:type="character" w:customStyle="1" w:styleId="Heading3CharCharCharChar2">
    <w:name w:val="Heading 3 Char Char Char Char2"/>
    <w:basedOn w:val="DefaultParagraphFont"/>
    <w:rsid w:val="002851CF"/>
    <w:rPr>
      <w:rFonts w:cs="Arial"/>
      <w:bCs/>
      <w:szCs w:val="26"/>
      <w:u w:val="single"/>
      <w:lang w:val="en-US" w:eastAsia="en-US" w:bidi="ar-SA"/>
    </w:rPr>
  </w:style>
  <w:style w:type="paragraph" w:customStyle="1" w:styleId="evidencetextChar">
    <w:name w:val="evidence text Char"/>
    <w:basedOn w:val="Normal"/>
    <w:uiPriority w:val="99"/>
    <w:qFormat/>
    <w:rsid w:val="002851CF"/>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2851C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851CF"/>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851CF"/>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2851CF"/>
    <w:rPr>
      <w:u w:val="single"/>
    </w:rPr>
  </w:style>
  <w:style w:type="paragraph" w:customStyle="1" w:styleId="UnderlineChar4">
    <w:name w:val="Underline Char4"/>
    <w:basedOn w:val="Normal"/>
    <w:link w:val="UnderlineChar4Char"/>
    <w:qFormat/>
    <w:rsid w:val="002851C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851CF"/>
    <w:rPr>
      <w:b/>
      <w:u w:val="single"/>
    </w:rPr>
  </w:style>
  <w:style w:type="paragraph" w:customStyle="1" w:styleId="BoldandUnderlineChar3">
    <w:name w:val="Bold and Underline Char3"/>
    <w:basedOn w:val="Normal"/>
    <w:link w:val="BoldandUnderlineChar3Char2"/>
    <w:qFormat/>
    <w:rsid w:val="002851CF"/>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2851CF"/>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2851CF"/>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2851CF"/>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2851CF"/>
    <w:rPr>
      <w:rFonts w:ascii="Avenir LT Std 45 Book" w:eastAsia="Times New Roman" w:hAnsi="Avenir LT Std 45 Book" w:cs="Calibri"/>
      <w:b/>
      <w:bCs/>
      <w:u w:val="single"/>
    </w:rPr>
  </w:style>
  <w:style w:type="character" w:customStyle="1" w:styleId="inside-head">
    <w:name w:val="inside-head"/>
    <w:basedOn w:val="DefaultParagraphFont"/>
    <w:rsid w:val="002851CF"/>
  </w:style>
  <w:style w:type="paragraph" w:customStyle="1" w:styleId="Style3">
    <w:name w:val="Style3"/>
    <w:basedOn w:val="Normal"/>
    <w:link w:val="Style3Char"/>
    <w:qFormat/>
    <w:rsid w:val="002851CF"/>
    <w:rPr>
      <w:rFonts w:ascii="Avenir LT Std 45 Book" w:eastAsia="Times New Roman" w:hAnsi="Avenir LT Std 45 Book"/>
      <w:b/>
    </w:rPr>
  </w:style>
  <w:style w:type="character" w:customStyle="1" w:styleId="Style3Char">
    <w:name w:val="Style3 Char"/>
    <w:basedOn w:val="DefaultParagraphFont"/>
    <w:link w:val="Style3"/>
    <w:rsid w:val="002851CF"/>
    <w:rPr>
      <w:rFonts w:ascii="Avenir LT Std 45 Book" w:eastAsia="Times New Roman" w:hAnsi="Avenir LT Std 45 Book" w:cs="Calibri"/>
      <w:b/>
    </w:rPr>
  </w:style>
  <w:style w:type="character" w:customStyle="1" w:styleId="7TimesNewRoman">
    <w:name w:val="7 Times New Roman"/>
    <w:rsid w:val="002851C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851CF"/>
  </w:style>
  <w:style w:type="character" w:customStyle="1" w:styleId="officialsbureau">
    <w:name w:val="official_s_bureau"/>
    <w:basedOn w:val="DefaultParagraphFont"/>
    <w:rsid w:val="002851CF"/>
  </w:style>
  <w:style w:type="paragraph" w:customStyle="1" w:styleId="Stylecard11ptUnderline">
    <w:name w:val="Style card + 11 pt Underline"/>
    <w:basedOn w:val="Normal"/>
    <w:link w:val="Stylecard11ptUnderlineChar"/>
    <w:qFormat/>
    <w:rsid w:val="002851CF"/>
    <w:pPr>
      <w:ind w:left="288" w:right="288"/>
    </w:pPr>
    <w:rPr>
      <w:rFonts w:eastAsia="SimSun"/>
      <w:u w:val="single"/>
      <w:lang w:eastAsia="zh-CN"/>
    </w:rPr>
  </w:style>
  <w:style w:type="character" w:customStyle="1" w:styleId="Stylecard11ptUnderlineChar">
    <w:name w:val="Style card + 11 pt Underline Char"/>
    <w:link w:val="Stylecard11ptUnderline"/>
    <w:rsid w:val="002851CF"/>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2851CF"/>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851CF"/>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851C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851CF"/>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2851CF"/>
    <w:rPr>
      <w:rFonts w:ascii="Georgia" w:eastAsia="SimSun" w:hAnsi="Georgia" w:cs="Times New Roman"/>
      <w:u w:val="single"/>
      <w:lang w:eastAsia="zh-CN"/>
    </w:rPr>
  </w:style>
  <w:style w:type="paragraph" w:styleId="HTMLPreformatted">
    <w:name w:val="HTML Preformatted"/>
    <w:basedOn w:val="Normal"/>
    <w:link w:val="HTMLPreformattedChar"/>
    <w:uiPriority w:val="99"/>
    <w:rsid w:val="00285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851C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851CF"/>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2851CF"/>
    <w:rPr>
      <w:rFonts w:ascii="Avenir LT Std 45 Book" w:hAnsi="Avenir LT Std 45 Book" w:cs="Calibri"/>
      <w:u w:val="single"/>
    </w:rPr>
  </w:style>
  <w:style w:type="paragraph" w:customStyle="1" w:styleId="StyleCardText9pt">
    <w:name w:val="Style Card Text + 9 pt"/>
    <w:basedOn w:val="Normal"/>
    <w:link w:val="StyleCardText9ptChar"/>
    <w:qFormat/>
    <w:rsid w:val="002851CF"/>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2851CF"/>
    <w:rPr>
      <w:rFonts w:ascii="Avenir LT Std 45 Book" w:eastAsia="Calibri" w:hAnsi="Avenir LT Std 45 Book" w:cs="Calibri"/>
    </w:rPr>
  </w:style>
  <w:style w:type="paragraph" w:styleId="Quote">
    <w:name w:val="Quote"/>
    <w:aliases w:val="quote"/>
    <w:basedOn w:val="Normal"/>
    <w:next w:val="Normal"/>
    <w:link w:val="QuoteChar"/>
    <w:uiPriority w:val="29"/>
    <w:qFormat/>
    <w:rsid w:val="002851CF"/>
    <w:pPr>
      <w:widowControl w:val="0"/>
    </w:pPr>
    <w:rPr>
      <w:rFonts w:ascii="Avenir LT Std 45 Book" w:eastAsia="Times New Roman" w:hAnsi="Avenir LT Std 45 Book"/>
      <w:iCs/>
      <w:color w:val="000000"/>
      <w:lang w:bidi="en-US"/>
    </w:rPr>
  </w:style>
  <w:style w:type="character" w:customStyle="1" w:styleId="QuoteChar">
    <w:name w:val="Quote Char"/>
    <w:aliases w:val="quote Char2"/>
    <w:basedOn w:val="DefaultParagraphFont"/>
    <w:link w:val="Quote"/>
    <w:uiPriority w:val="29"/>
    <w:rsid w:val="002851CF"/>
    <w:rPr>
      <w:rFonts w:ascii="Avenir LT Std 45 Book" w:eastAsia="Times New Roman" w:hAnsi="Avenir LT Std 45 Book" w:cs="Calibri"/>
      <w:iCs/>
      <w:color w:val="000000"/>
      <w:lang w:bidi="en-US"/>
    </w:rPr>
  </w:style>
  <w:style w:type="character" w:customStyle="1" w:styleId="ital-inline">
    <w:name w:val="ital-inline"/>
    <w:basedOn w:val="DefaultParagraphFont"/>
    <w:rsid w:val="002851CF"/>
  </w:style>
  <w:style w:type="character" w:customStyle="1" w:styleId="underlineChar">
    <w:name w:val="underline Char"/>
    <w:basedOn w:val="DefaultParagraphFont"/>
    <w:rsid w:val="002851C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851C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851CF"/>
    <w:rPr>
      <w:sz w:val="20"/>
      <w:u w:val="single"/>
    </w:rPr>
  </w:style>
  <w:style w:type="paragraph" w:styleId="BodyTextIndent2">
    <w:name w:val="Body Text Indent 2"/>
    <w:basedOn w:val="Normal"/>
    <w:link w:val="BodyTextIndent2Char"/>
    <w:unhideWhenUsed/>
    <w:rsid w:val="002851CF"/>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2851CF"/>
    <w:rPr>
      <w:rFonts w:ascii="Avenir LT Std 45 Book" w:hAnsi="Avenir LT Std 45 Book" w:cs="Calibri"/>
    </w:rPr>
  </w:style>
  <w:style w:type="paragraph" w:styleId="BodyTextIndent3">
    <w:name w:val="Body Text Indent 3"/>
    <w:basedOn w:val="Normal"/>
    <w:link w:val="BodyTextIndent3Char"/>
    <w:uiPriority w:val="99"/>
    <w:unhideWhenUsed/>
    <w:rsid w:val="002851CF"/>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2851CF"/>
    <w:rPr>
      <w:rFonts w:ascii="Avenir LT Std 45 Book" w:hAnsi="Avenir LT Std 45 Book" w:cs="Calibri"/>
      <w:szCs w:val="16"/>
    </w:rPr>
  </w:style>
  <w:style w:type="paragraph" w:styleId="BodyText2">
    <w:name w:val="Body Text 2"/>
    <w:basedOn w:val="Normal"/>
    <w:link w:val="BodyText2Char"/>
    <w:unhideWhenUsed/>
    <w:qFormat/>
    <w:rsid w:val="002851CF"/>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2851CF"/>
    <w:rPr>
      <w:rFonts w:ascii="Avenir LT Std 45 Book" w:hAnsi="Avenir LT Std 45 Book" w:cs="Calibri"/>
    </w:rPr>
  </w:style>
  <w:style w:type="paragraph" w:styleId="BodyTextIndent">
    <w:name w:val="Body Text Indent"/>
    <w:aliases w:val="Body Text EJ"/>
    <w:basedOn w:val="Normal"/>
    <w:link w:val="BodyTextIndentChar"/>
    <w:uiPriority w:val="99"/>
    <w:unhideWhenUsed/>
    <w:rsid w:val="002851CF"/>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2851CF"/>
    <w:rPr>
      <w:rFonts w:ascii="Avenir LT Std 45 Book" w:hAnsi="Avenir LT Std 45 Book" w:cs="Calibri"/>
    </w:rPr>
  </w:style>
  <w:style w:type="paragraph" w:styleId="BodyText3">
    <w:name w:val="Body Text 3"/>
    <w:basedOn w:val="Normal"/>
    <w:link w:val="BodyText3Char"/>
    <w:unhideWhenUsed/>
    <w:qFormat/>
    <w:rsid w:val="002851CF"/>
    <w:pPr>
      <w:spacing w:after="120"/>
    </w:pPr>
    <w:rPr>
      <w:rFonts w:ascii="Avenir LT Std 45 Book" w:hAnsi="Avenir LT Std 45 Book"/>
      <w:szCs w:val="16"/>
    </w:rPr>
  </w:style>
  <w:style w:type="character" w:customStyle="1" w:styleId="BodyText3Char">
    <w:name w:val="Body Text 3 Char"/>
    <w:basedOn w:val="DefaultParagraphFont"/>
    <w:link w:val="BodyText3"/>
    <w:rsid w:val="002851CF"/>
    <w:rPr>
      <w:rFonts w:ascii="Avenir LT Std 45 Book" w:hAnsi="Avenir LT Std 45 Book" w:cs="Calibri"/>
      <w:szCs w:val="16"/>
    </w:rPr>
  </w:style>
  <w:style w:type="character" w:customStyle="1" w:styleId="StyleBold">
    <w:name w:val="Style Bold"/>
    <w:basedOn w:val="DefaultParagraphFont"/>
    <w:uiPriority w:val="9"/>
    <w:qFormat/>
    <w:rsid w:val="002851CF"/>
    <w:rPr>
      <w:b/>
      <w:bCs/>
    </w:rPr>
  </w:style>
  <w:style w:type="character" w:customStyle="1" w:styleId="body-text">
    <w:name w:val="body-text"/>
    <w:basedOn w:val="DefaultParagraphFont"/>
    <w:rsid w:val="002851CF"/>
  </w:style>
  <w:style w:type="paragraph" w:customStyle="1" w:styleId="StyleStyle411ptBoldBorderSinglesolidlineAuto0">
    <w:name w:val="Style Style4 + 11 pt Bold Border: : (Single solid line Auto  0...."/>
    <w:basedOn w:val="Normal"/>
    <w:link w:val="StyleStyle411ptBoldBorderSinglesolidlineAuto0Char"/>
    <w:qFormat/>
    <w:rsid w:val="002851CF"/>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851CF"/>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2851CF"/>
  </w:style>
  <w:style w:type="paragraph" w:customStyle="1" w:styleId="StyleStyle112pt">
    <w:name w:val="Style Style1 + 12 pt"/>
    <w:basedOn w:val="Normal"/>
    <w:link w:val="StyleStyle112ptChar"/>
    <w:qFormat/>
    <w:rsid w:val="002851CF"/>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2851CF"/>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2851CF"/>
    <w:rPr>
      <w:rFonts w:ascii="Avenir LT Std 45 Book" w:eastAsia="Times New Roman" w:hAnsi="Avenir LT Std 45 Book"/>
    </w:rPr>
  </w:style>
  <w:style w:type="character" w:customStyle="1" w:styleId="MinimizedTextChar">
    <w:name w:val="Minimized Text Char"/>
    <w:basedOn w:val="DefaultParagraphFont"/>
    <w:link w:val="MinimizedText"/>
    <w:rsid w:val="002851CF"/>
    <w:rPr>
      <w:rFonts w:ascii="Avenir LT Std 45 Book" w:eastAsia="Times New Roman" w:hAnsi="Avenir LT Std 45 Book" w:cs="Calibri"/>
    </w:rPr>
  </w:style>
  <w:style w:type="character" w:customStyle="1" w:styleId="term1">
    <w:name w:val="term1"/>
    <w:basedOn w:val="DefaultParagraphFont"/>
    <w:rsid w:val="002851CF"/>
    <w:rPr>
      <w:b/>
      <w:bCs/>
    </w:rPr>
  </w:style>
  <w:style w:type="character" w:customStyle="1" w:styleId="Styleterm111ptUnderline">
    <w:name w:val="Style term1 + 11 pt Underline"/>
    <w:basedOn w:val="term1"/>
    <w:rsid w:val="002851CF"/>
    <w:rPr>
      <w:b/>
      <w:bCs/>
      <w:sz w:val="20"/>
      <w:u w:val="single"/>
    </w:rPr>
  </w:style>
  <w:style w:type="paragraph" w:customStyle="1" w:styleId="StyleMinimizedTextArialNarrow10pt">
    <w:name w:val="Style Minimized Text + Arial Narrow 10 pt"/>
    <w:basedOn w:val="MinimizedText"/>
    <w:link w:val="StyleMinimizedTextArialNarrow10ptChar"/>
    <w:qFormat/>
    <w:rsid w:val="002851CF"/>
  </w:style>
  <w:style w:type="character" w:customStyle="1" w:styleId="StyleMinimizedTextArialNarrow10ptChar">
    <w:name w:val="Style Minimized Text + Arial Narrow 10 pt Char"/>
    <w:basedOn w:val="MinimizedTextChar"/>
    <w:link w:val="StyleMinimizedTextArialNarrow10pt"/>
    <w:rsid w:val="002851CF"/>
    <w:rPr>
      <w:rFonts w:ascii="Avenir LT Std 45 Book" w:eastAsia="Times New Roman" w:hAnsi="Avenir LT Std 45 Book" w:cs="Calibri"/>
    </w:rPr>
  </w:style>
  <w:style w:type="character" w:customStyle="1" w:styleId="Styleunderline11ptBold">
    <w:name w:val="Style underline + 11 pt Bold"/>
    <w:basedOn w:val="underline"/>
    <w:rsid w:val="002851C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851CF"/>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851CF"/>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2851CF"/>
    <w:rPr>
      <w:rFonts w:ascii="Times New Roman" w:hAnsi="Times New Roman"/>
      <w:sz w:val="20"/>
    </w:rPr>
  </w:style>
  <w:style w:type="paragraph" w:customStyle="1" w:styleId="StyleStyle49pt3">
    <w:name w:val="Style Style4 + 9 pt3"/>
    <w:basedOn w:val="Style4"/>
    <w:link w:val="StyleStyle49pt3Char"/>
    <w:qFormat/>
    <w:rsid w:val="002851CF"/>
    <w:rPr>
      <w:rFonts w:ascii="Avenir LT Std 45 Book" w:hAnsi="Avenir LT Std 45 Book"/>
    </w:rPr>
  </w:style>
  <w:style w:type="character" w:customStyle="1" w:styleId="StyleStyle49pt3Char">
    <w:name w:val="Style Style4 + 9 pt3 Char"/>
    <w:basedOn w:val="Style4Char"/>
    <w:link w:val="StyleStyle49pt3"/>
    <w:rsid w:val="002851CF"/>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2851CF"/>
    <w:rPr>
      <w:rFonts w:ascii="Avenir LT Std 45 Book" w:hAnsi="Avenir LT Std 45 Book"/>
      <w:b/>
      <w:bCs/>
    </w:rPr>
  </w:style>
  <w:style w:type="character" w:customStyle="1" w:styleId="StyleStyle4BoldChar">
    <w:name w:val="Style Style4 + Bold Char"/>
    <w:basedOn w:val="Style4Char"/>
    <w:link w:val="StyleStyle4Bold"/>
    <w:rsid w:val="002851CF"/>
    <w:rPr>
      <w:rFonts w:ascii="Avenir LT Std 45 Book" w:eastAsia="Times New Roman" w:hAnsi="Avenir LT Std 45 Book" w:cs="Calibri"/>
      <w:b/>
      <w:bCs/>
      <w:u w:val="single"/>
    </w:rPr>
  </w:style>
  <w:style w:type="character" w:customStyle="1" w:styleId="CharChar11">
    <w:name w:val="Char Char11"/>
    <w:basedOn w:val="DefaultParagraphFont"/>
    <w:rsid w:val="002851CF"/>
    <w:rPr>
      <w:rFonts w:cs="Arial"/>
      <w:bCs/>
      <w:szCs w:val="26"/>
      <w:u w:val="single"/>
      <w:lang w:val="en-US" w:eastAsia="en-US" w:bidi="ar-SA"/>
    </w:rPr>
  </w:style>
  <w:style w:type="character" w:customStyle="1" w:styleId="authorbio">
    <w:name w:val="authorbio"/>
    <w:basedOn w:val="DefaultParagraphFont"/>
    <w:rsid w:val="002851CF"/>
  </w:style>
  <w:style w:type="character" w:customStyle="1" w:styleId="a">
    <w:name w:val="a"/>
    <w:basedOn w:val="DefaultParagraphFont"/>
    <w:rsid w:val="002851CF"/>
  </w:style>
  <w:style w:type="character" w:customStyle="1" w:styleId="StyleStyleUnderline411pt">
    <w:name w:val="Style Style Underline4 + 11 pt"/>
    <w:basedOn w:val="DefaultParagraphFont"/>
    <w:rsid w:val="002851CF"/>
    <w:rPr>
      <w:sz w:val="20"/>
      <w:u w:val="single"/>
    </w:rPr>
  </w:style>
  <w:style w:type="character" w:customStyle="1" w:styleId="StyleStyleUnderline411ptBold">
    <w:name w:val="Style Style Underline4 + 11 pt Bold"/>
    <w:basedOn w:val="DefaultParagraphFont"/>
    <w:rsid w:val="002851CF"/>
    <w:rPr>
      <w:b/>
      <w:bCs/>
      <w:sz w:val="20"/>
      <w:u w:val="single"/>
    </w:rPr>
  </w:style>
  <w:style w:type="character" w:customStyle="1" w:styleId="StyleStyleUnderline311pt">
    <w:name w:val="Style Style Underline3 + 11 pt"/>
    <w:basedOn w:val="DefaultParagraphFont"/>
    <w:rsid w:val="002851CF"/>
    <w:rPr>
      <w:sz w:val="20"/>
      <w:u w:val="single"/>
    </w:rPr>
  </w:style>
  <w:style w:type="character" w:customStyle="1" w:styleId="StyleStyleUnderline311ptBold">
    <w:name w:val="Style Style Underline3 + 11 pt Bold"/>
    <w:basedOn w:val="DefaultParagraphFont"/>
    <w:rsid w:val="002851CF"/>
    <w:rPr>
      <w:b/>
      <w:bCs/>
      <w:sz w:val="20"/>
      <w:u w:val="single"/>
    </w:rPr>
  </w:style>
  <w:style w:type="character" w:customStyle="1" w:styleId="StyleUnderline3">
    <w:name w:val="Style Underline3"/>
    <w:basedOn w:val="DefaultParagraphFont"/>
    <w:rsid w:val="002851CF"/>
    <w:rPr>
      <w:u w:val="single"/>
    </w:rPr>
  </w:style>
  <w:style w:type="paragraph" w:customStyle="1" w:styleId="StyleStyle111ptBorderSinglesolidlineAuto05ptL">
    <w:name w:val="Style Style1 + 11 pt Border: : (Single solid line Auto  0.5 pt L..."/>
    <w:link w:val="StyleStyle111ptBorderSinglesolidlineAuto05ptLChar"/>
    <w:qFormat/>
    <w:rsid w:val="002851CF"/>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851CF"/>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2851CF"/>
    <w:rPr>
      <w:u w:val="single"/>
    </w:rPr>
  </w:style>
  <w:style w:type="paragraph" w:customStyle="1" w:styleId="Circled">
    <w:name w:val="Circled"/>
    <w:link w:val="CircledChar"/>
    <w:qFormat/>
    <w:rsid w:val="002851CF"/>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2851CF"/>
    <w:rPr>
      <w:rFonts w:ascii="Times New Roman" w:eastAsia="MS Mincho" w:hAnsi="Times New Roman" w:cs="Times New Roman"/>
      <w:b/>
      <w:sz w:val="24"/>
      <w:szCs w:val="20"/>
      <w:u w:val="single"/>
      <w:lang w:eastAsia="ja-JP"/>
    </w:rPr>
  </w:style>
  <w:style w:type="character" w:customStyle="1" w:styleId="base">
    <w:name w:val="base"/>
    <w:basedOn w:val="DefaultParagraphFont"/>
    <w:rsid w:val="002851CF"/>
  </w:style>
  <w:style w:type="character" w:customStyle="1" w:styleId="part-of-speech">
    <w:name w:val="part-of-speech"/>
    <w:basedOn w:val="DefaultParagraphFont"/>
    <w:rsid w:val="002851CF"/>
  </w:style>
  <w:style w:type="character" w:customStyle="1" w:styleId="sep">
    <w:name w:val="sep"/>
    <w:basedOn w:val="DefaultParagraphFont"/>
    <w:rsid w:val="002851CF"/>
  </w:style>
  <w:style w:type="character" w:customStyle="1" w:styleId="pron">
    <w:name w:val="pron"/>
    <w:basedOn w:val="DefaultParagraphFont"/>
    <w:rsid w:val="002851CF"/>
  </w:style>
  <w:style w:type="paragraph" w:customStyle="1" w:styleId="StyleStyle4LatinTimesNewRomanAsianSimSun">
    <w:name w:val="Style Style4 + (Latin) Times New Roman (Asian) SimSun"/>
    <w:basedOn w:val="Normal"/>
    <w:link w:val="StyleStyle4LatinTimesNewRomanAsianSimSunChar"/>
    <w:qFormat/>
    <w:rsid w:val="002851CF"/>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2851CF"/>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851CF"/>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851CF"/>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2851CF"/>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2851CF"/>
    <w:rPr>
      <w:bCs/>
      <w:szCs w:val="26"/>
      <w:u w:val="single"/>
    </w:rPr>
  </w:style>
  <w:style w:type="paragraph" w:styleId="Subtitle">
    <w:name w:val="Subtitle"/>
    <w:aliases w:val="Underlined card text"/>
    <w:basedOn w:val="Normal"/>
    <w:next w:val="Normal"/>
    <w:link w:val="SubtitleChar"/>
    <w:uiPriority w:val="11"/>
    <w:qFormat/>
    <w:rsid w:val="002851CF"/>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2851C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851CF"/>
    <w:rPr>
      <w:rFonts w:ascii="Avenir LT Std 45 Book" w:hAnsi="Avenir LT Std 45 Book"/>
    </w:rPr>
  </w:style>
  <w:style w:type="character" w:customStyle="1" w:styleId="StyleStyle411pt1Char">
    <w:name w:val="Style Style4 + 11 pt1 Char"/>
    <w:basedOn w:val="Style4Char"/>
    <w:link w:val="StyleStyle411pt1"/>
    <w:rsid w:val="002851CF"/>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2851CF"/>
    <w:rPr>
      <w:b/>
      <w:u w:val="single"/>
      <w:lang w:val="en-US" w:eastAsia="en-US" w:bidi="ar-SA"/>
    </w:rPr>
  </w:style>
  <w:style w:type="character" w:customStyle="1" w:styleId="StyleUnderlineCharChar111pt">
    <w:name w:val="Style Underline Char Char1 + 11 pt"/>
    <w:basedOn w:val="DefaultParagraphFont"/>
    <w:rsid w:val="002851C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851C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851C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851CF"/>
    <w:rPr>
      <w:sz w:val="22"/>
      <w:u w:val="single"/>
    </w:rPr>
  </w:style>
  <w:style w:type="paragraph" w:customStyle="1" w:styleId="StyleMinimizedTextArialNarrow9pt">
    <w:name w:val="Style Minimized Text + Arial Narrow 9 pt"/>
    <w:basedOn w:val="Normal"/>
    <w:link w:val="StyleMinimizedTextArialNarrow9ptChar"/>
    <w:qFormat/>
    <w:rsid w:val="002851CF"/>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2851CF"/>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2851C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851C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851C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851CF"/>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2851CF"/>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2851CF"/>
    <w:rPr>
      <w:b w:val="0"/>
      <w:bCs/>
      <w:sz w:val="20"/>
      <w:u w:val="single"/>
      <w:lang w:val="en-US" w:eastAsia="en-US" w:bidi="ar-SA"/>
    </w:rPr>
  </w:style>
  <w:style w:type="character" w:customStyle="1" w:styleId="Styleunderline9pt">
    <w:name w:val="Style underline + 9 pt"/>
    <w:basedOn w:val="underline"/>
    <w:rsid w:val="002851CF"/>
    <w:rPr>
      <w:rFonts w:ascii="Times New Roman" w:hAnsi="Times New Roman" w:cs="Times New Roman"/>
      <w:b/>
      <w:sz w:val="20"/>
      <w:u w:val="single"/>
    </w:rPr>
  </w:style>
  <w:style w:type="character" w:customStyle="1" w:styleId="StyleTimesNewRoman9pt">
    <w:name w:val="Style Times New Roman 9 pt"/>
    <w:basedOn w:val="DefaultParagraphFont"/>
    <w:rsid w:val="002851CF"/>
    <w:rPr>
      <w:rFonts w:ascii="Times New Roman" w:hAnsi="Times New Roman"/>
      <w:sz w:val="20"/>
    </w:rPr>
  </w:style>
  <w:style w:type="character" w:customStyle="1" w:styleId="Styleunderline9pt1">
    <w:name w:val="Style underline + 9 pt1"/>
    <w:basedOn w:val="underline"/>
    <w:rsid w:val="002851C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851C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2851CF"/>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2851CF"/>
    <w:rPr>
      <w:b/>
      <w:bCs/>
      <w:noProof w:val="0"/>
      <w:sz w:val="20"/>
      <w:u w:val="single"/>
      <w:lang w:val="en-US" w:eastAsia="en-US" w:bidi="ar-SA"/>
    </w:rPr>
  </w:style>
  <w:style w:type="character" w:customStyle="1" w:styleId="Hyperlink23">
    <w:name w:val="Hyperlink23"/>
    <w:basedOn w:val="DefaultParagraphFont"/>
    <w:rsid w:val="002851CF"/>
    <w:rPr>
      <w:color w:val="3300CC"/>
      <w:u w:val="single"/>
    </w:rPr>
  </w:style>
  <w:style w:type="paragraph" w:customStyle="1" w:styleId="cardCharChar">
    <w:name w:val="card Char Char"/>
    <w:basedOn w:val="Normal"/>
    <w:qFormat/>
    <w:rsid w:val="002851CF"/>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
    <w:rsid w:val="002851C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851CF"/>
  </w:style>
  <w:style w:type="character" w:customStyle="1" w:styleId="StylecardCharCharArialNarrow9ptChar">
    <w:name w:val="Style card Char Char + Arial Narrow 9 pt Char"/>
    <w:link w:val="StylecardCharCharArialNarrow9pt"/>
    <w:rsid w:val="002851CF"/>
    <w:rPr>
      <w:rFonts w:ascii="Avenir LT Std 45 Book" w:eastAsia="Times New Roman" w:hAnsi="Avenir LT Std 45 Book" w:cs="Calibri"/>
      <w:szCs w:val="20"/>
    </w:rPr>
  </w:style>
  <w:style w:type="character" w:customStyle="1" w:styleId="CardTextChar10">
    <w:name w:val="Card Text Char1"/>
    <w:basedOn w:val="DefaultParagraphFont"/>
    <w:rsid w:val="002851C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851C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851C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851C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851C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851C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851C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851C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851CF"/>
    <w:rPr>
      <w:rFonts w:ascii="Avenir LT Std 45 Book" w:eastAsia="Times New Roman" w:hAnsi="Avenir LT Std 45 Book"/>
    </w:rPr>
  </w:style>
  <w:style w:type="character" w:customStyle="1" w:styleId="TextsmallChar">
    <w:name w:val="Textsmall Char"/>
    <w:basedOn w:val="DefaultParagraphFont"/>
    <w:link w:val="Textsmall"/>
    <w:rsid w:val="002851CF"/>
    <w:rPr>
      <w:rFonts w:ascii="Avenir LT Std 45 Book" w:eastAsia="Times New Roman" w:hAnsi="Avenir LT Std 45 Book" w:cs="Calibri"/>
    </w:rPr>
  </w:style>
  <w:style w:type="character" w:customStyle="1" w:styleId="CharChar111">
    <w:name w:val="Char Char111"/>
    <w:basedOn w:val="DefaultParagraphFont"/>
    <w:rsid w:val="002851CF"/>
    <w:rPr>
      <w:rFonts w:cs="Arial"/>
      <w:bCs/>
      <w:szCs w:val="26"/>
      <w:u w:val="single"/>
      <w:lang w:val="en-US" w:eastAsia="en-US" w:bidi="ar-SA"/>
    </w:rPr>
  </w:style>
  <w:style w:type="character" w:customStyle="1" w:styleId="UnderlineBold">
    <w:name w:val="Underline + Bold"/>
    <w:uiPriority w:val="1"/>
    <w:qFormat/>
    <w:rsid w:val="002851CF"/>
    <w:rPr>
      <w:b/>
      <w:sz w:val="20"/>
      <w:u w:val="single"/>
    </w:rPr>
  </w:style>
  <w:style w:type="paragraph" w:customStyle="1" w:styleId="cardtextsmall">
    <w:name w:val="card text small"/>
    <w:basedOn w:val="Normal"/>
    <w:uiPriority w:val="99"/>
    <w:qFormat/>
    <w:rsid w:val="002851CF"/>
    <w:rPr>
      <w:rFonts w:ascii="Avenir LT Std 45 Book" w:eastAsia="Times New Roman" w:hAnsi="Avenir LT Std 45 Book"/>
    </w:rPr>
  </w:style>
  <w:style w:type="character" w:customStyle="1" w:styleId="AUnterdline">
    <w:name w:val="AUnterdline"/>
    <w:qFormat/>
    <w:rsid w:val="002851C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851CF"/>
    <w:rPr>
      <w:rFonts w:ascii="Times New Roman" w:hAnsi="Times New Roman"/>
      <w:b/>
      <w:bCs/>
      <w:sz w:val="20"/>
      <w:u w:val="single"/>
      <w:bdr w:val="single" w:sz="4" w:space="0" w:color="auto"/>
    </w:rPr>
  </w:style>
  <w:style w:type="character" w:customStyle="1" w:styleId="highlightedsearchterm">
    <w:name w:val="highlightedsearchterm"/>
    <w:rsid w:val="002851CF"/>
  </w:style>
  <w:style w:type="character" w:customStyle="1" w:styleId="StyleUnderline1">
    <w:name w:val="Style Underline1"/>
    <w:basedOn w:val="DefaultParagraphFont"/>
    <w:rsid w:val="002851CF"/>
    <w:rPr>
      <w:rFonts w:ascii="Times New Roman" w:hAnsi="Times New Roman"/>
      <w:sz w:val="20"/>
      <w:u w:val="single"/>
    </w:rPr>
  </w:style>
  <w:style w:type="paragraph" w:customStyle="1" w:styleId="CardIndented">
    <w:name w:val="Card (Indented)"/>
    <w:basedOn w:val="Normal"/>
    <w:link w:val="CardIndentedChar"/>
    <w:qFormat/>
    <w:rsid w:val="002851CF"/>
    <w:pPr>
      <w:ind w:left="288"/>
    </w:pPr>
    <w:rPr>
      <w:rFonts w:ascii="Avenir LT Std 45 Book" w:hAnsi="Avenir LT Std 45 Book"/>
    </w:rPr>
  </w:style>
  <w:style w:type="paragraph" w:customStyle="1" w:styleId="StyleStyle49pt10">
    <w:name w:val="Style Style4 + 9 pt10"/>
    <w:basedOn w:val="Style4"/>
    <w:link w:val="StyleStyle49pt10Char"/>
    <w:qFormat/>
    <w:rsid w:val="002851CF"/>
    <w:rPr>
      <w:rFonts w:ascii="Avenir LT Std 45 Book" w:hAnsi="Avenir LT Std 45 Book"/>
    </w:rPr>
  </w:style>
  <w:style w:type="character" w:customStyle="1" w:styleId="StyleStyle49pt10Char">
    <w:name w:val="Style Style4 + 9 pt10 Char"/>
    <w:basedOn w:val="Style4Char"/>
    <w:link w:val="StyleStyle49pt10"/>
    <w:rsid w:val="002851CF"/>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2851CF"/>
    <w:rPr>
      <w:rFonts w:ascii="Avenir LT Std 45 Book" w:hAnsi="Avenir LT Std 45 Book"/>
      <w:b/>
      <w:bCs/>
    </w:rPr>
  </w:style>
  <w:style w:type="character" w:customStyle="1" w:styleId="StyleStyle49ptBold7Char">
    <w:name w:val="Style Style4 + 9 pt Bold7 Char"/>
    <w:link w:val="StyleStyle49ptBold7"/>
    <w:rsid w:val="002851CF"/>
    <w:rPr>
      <w:rFonts w:ascii="Avenir LT Std 45 Book" w:eastAsia="Times New Roman" w:hAnsi="Avenir LT Std 45 Book" w:cs="Calibri"/>
      <w:b/>
      <w:bCs/>
      <w:u w:val="single"/>
    </w:rPr>
  </w:style>
  <w:style w:type="character" w:customStyle="1" w:styleId="NormalUnderlineChar">
    <w:name w:val="Normal Underline Char"/>
    <w:rsid w:val="002851CF"/>
    <w:rPr>
      <w:rFonts w:ascii="Avenir LT Std 45 Book" w:eastAsia="Times New Roman" w:hAnsi="Avenir LT Std 45 Book"/>
      <w:u w:val="single"/>
    </w:rPr>
  </w:style>
  <w:style w:type="character" w:customStyle="1" w:styleId="DontRead">
    <w:name w:val="Don't Read"/>
    <w:qFormat/>
    <w:rsid w:val="002851CF"/>
    <w:rPr>
      <w:rFonts w:ascii="Times New Roman" w:hAnsi="Times New Roman"/>
      <w:sz w:val="16"/>
    </w:rPr>
  </w:style>
  <w:style w:type="paragraph" w:customStyle="1" w:styleId="Underlinestyle">
    <w:name w:val="Underline style"/>
    <w:basedOn w:val="Normal"/>
    <w:uiPriority w:val="99"/>
    <w:qFormat/>
    <w:rsid w:val="002851CF"/>
    <w:rPr>
      <w:rFonts w:ascii="Avenir LT Std 45 Book" w:eastAsia="Times New Roman" w:hAnsi="Avenir LT Std 45 Book"/>
      <w:u w:val="single"/>
    </w:rPr>
  </w:style>
  <w:style w:type="character" w:customStyle="1" w:styleId="Style11ptUnderline3">
    <w:name w:val="Style 11 pt Underline3"/>
    <w:rsid w:val="002851CF"/>
    <w:rPr>
      <w:sz w:val="20"/>
      <w:u w:val="single"/>
    </w:rPr>
  </w:style>
  <w:style w:type="character" w:customStyle="1" w:styleId="27">
    <w:name w:val="27"/>
    <w:rsid w:val="002851CF"/>
    <w:rPr>
      <w:rFonts w:cs="Arial"/>
      <w:bCs/>
      <w:sz w:val="20"/>
      <w:u w:val="single"/>
      <w:lang w:val="en-US" w:eastAsia="en-US" w:bidi="ar-SA"/>
    </w:rPr>
  </w:style>
  <w:style w:type="character" w:customStyle="1" w:styleId="2">
    <w:name w:val="2"/>
    <w:rsid w:val="002851CF"/>
    <w:rPr>
      <w:rFonts w:cs="Arial"/>
      <w:bCs/>
      <w:sz w:val="20"/>
      <w:u w:val="single"/>
      <w:lang w:val="en-US" w:eastAsia="en-US" w:bidi="ar-SA"/>
    </w:rPr>
  </w:style>
  <w:style w:type="character" w:customStyle="1" w:styleId="Style9ptUnderline11">
    <w:name w:val="Style 9 pt Underline11"/>
    <w:basedOn w:val="DefaultParagraphFont"/>
    <w:rsid w:val="002851CF"/>
    <w:rPr>
      <w:sz w:val="20"/>
      <w:u w:val="single"/>
    </w:rPr>
  </w:style>
  <w:style w:type="character" w:customStyle="1" w:styleId="Style9ptBoldUnderline5">
    <w:name w:val="Style 9 pt Bold Underline5"/>
    <w:basedOn w:val="DefaultParagraphFont"/>
    <w:rsid w:val="002851CF"/>
    <w:rPr>
      <w:b/>
      <w:bCs/>
      <w:sz w:val="20"/>
      <w:u w:val="single"/>
    </w:rPr>
  </w:style>
  <w:style w:type="character" w:customStyle="1" w:styleId="CharChar114">
    <w:name w:val="Char Char114"/>
    <w:basedOn w:val="DefaultParagraphFont"/>
    <w:rsid w:val="002851CF"/>
    <w:rPr>
      <w:rFonts w:cs="Arial"/>
      <w:bCs/>
      <w:szCs w:val="26"/>
      <w:u w:val="single"/>
      <w:lang w:val="en-US" w:eastAsia="en-US" w:bidi="ar-SA"/>
    </w:rPr>
  </w:style>
  <w:style w:type="character" w:customStyle="1" w:styleId="CharChar113">
    <w:name w:val="Char Char113"/>
    <w:basedOn w:val="DefaultParagraphFont"/>
    <w:rsid w:val="002851CF"/>
    <w:rPr>
      <w:rFonts w:cs="Arial"/>
      <w:bCs/>
      <w:szCs w:val="26"/>
      <w:u w:val="single"/>
      <w:lang w:val="en-US" w:eastAsia="en-US" w:bidi="ar-SA"/>
    </w:rPr>
  </w:style>
  <w:style w:type="character" w:customStyle="1" w:styleId="CharChar112">
    <w:name w:val="Char Char112"/>
    <w:basedOn w:val="DefaultParagraphFont"/>
    <w:rsid w:val="002851CF"/>
    <w:rPr>
      <w:rFonts w:cs="Arial"/>
      <w:bCs/>
      <w:szCs w:val="26"/>
      <w:u w:val="single"/>
      <w:lang w:val="en-US" w:eastAsia="en-US" w:bidi="ar-SA"/>
    </w:rPr>
  </w:style>
  <w:style w:type="character" w:customStyle="1" w:styleId="ssl0">
    <w:name w:val="ss_l0"/>
    <w:basedOn w:val="DefaultParagraphFont"/>
    <w:rsid w:val="002851CF"/>
  </w:style>
  <w:style w:type="paragraph" w:customStyle="1" w:styleId="WW-Default1">
    <w:name w:val="WW-Default1"/>
    <w:basedOn w:val="Normal"/>
    <w:uiPriority w:val="99"/>
    <w:qFormat/>
    <w:rsid w:val="002851CF"/>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2851CF"/>
  </w:style>
  <w:style w:type="character" w:customStyle="1" w:styleId="zoomme">
    <w:name w:val="zoomme"/>
    <w:basedOn w:val="DefaultParagraphFont"/>
    <w:rsid w:val="002851CF"/>
  </w:style>
  <w:style w:type="character" w:customStyle="1" w:styleId="Date1">
    <w:name w:val="Date1"/>
    <w:basedOn w:val="DefaultParagraphFont"/>
    <w:rsid w:val="002851CF"/>
  </w:style>
  <w:style w:type="character" w:customStyle="1" w:styleId="classauthor">
    <w:name w:val="class=&quot;author&quot;"/>
    <w:basedOn w:val="DefaultParagraphFont"/>
    <w:rsid w:val="002851CF"/>
  </w:style>
  <w:style w:type="paragraph" w:customStyle="1" w:styleId="CardStyle">
    <w:name w:val="Card Style"/>
    <w:basedOn w:val="Normal"/>
    <w:link w:val="CardStyleChar"/>
    <w:qFormat/>
    <w:rsid w:val="002851CF"/>
    <w:rPr>
      <w:rFonts w:ascii="Avenir LT Std 45 Book" w:eastAsia="Times New Roman" w:hAnsi="Avenir LT Std 45 Book"/>
    </w:rPr>
  </w:style>
  <w:style w:type="character" w:customStyle="1" w:styleId="texto1">
    <w:name w:val="texto1"/>
    <w:rsid w:val="002851CF"/>
  </w:style>
  <w:style w:type="character" w:customStyle="1" w:styleId="apple-style-span">
    <w:name w:val="apple-style-span"/>
    <w:rsid w:val="002851C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851C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851CF"/>
    <w:rPr>
      <w:rFonts w:ascii="Georgia" w:eastAsia="Times New Roman" w:hAnsi="Georgia" w:cs="Arial"/>
      <w:b/>
      <w:sz w:val="24"/>
      <w:szCs w:val="28"/>
    </w:rPr>
  </w:style>
  <w:style w:type="paragraph" w:customStyle="1" w:styleId="Style23">
    <w:name w:val="Style23"/>
    <w:basedOn w:val="Normal"/>
    <w:uiPriority w:val="99"/>
    <w:qFormat/>
    <w:rsid w:val="002851CF"/>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2851CF"/>
  </w:style>
  <w:style w:type="paragraph" w:customStyle="1" w:styleId="Tagtemplate">
    <w:name w:val="Tagtemplate"/>
    <w:basedOn w:val="Normal"/>
    <w:link w:val="TagtemplateChar"/>
    <w:autoRedefine/>
    <w:qFormat/>
    <w:rsid w:val="002851CF"/>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2851CF"/>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2851CF"/>
    <w:rPr>
      <w:sz w:val="20"/>
      <w:u w:val="single"/>
      <w:bdr w:val="single" w:sz="4" w:space="0" w:color="auto"/>
    </w:rPr>
  </w:style>
  <w:style w:type="paragraph" w:customStyle="1" w:styleId="Citation-FirstLine">
    <w:name w:val="Citation - First Line"/>
    <w:basedOn w:val="Normal"/>
    <w:next w:val="Normal"/>
    <w:autoRedefine/>
    <w:uiPriority w:val="99"/>
    <w:qFormat/>
    <w:rsid w:val="002851CF"/>
    <w:pPr>
      <w:spacing w:line="240" w:lineRule="atLeast"/>
      <w:jc w:val="both"/>
    </w:pPr>
    <w:rPr>
      <w:rFonts w:ascii="Book Antiqua" w:eastAsia="Times New Roman" w:hAnsi="Book Antiqua"/>
    </w:rPr>
  </w:style>
  <w:style w:type="character" w:customStyle="1" w:styleId="CardText-Underlined">
    <w:name w:val="Card Text - Underlined"/>
    <w:rsid w:val="002851CF"/>
    <w:rPr>
      <w:b/>
      <w:sz w:val="20"/>
      <w:u w:val="single"/>
    </w:rPr>
  </w:style>
  <w:style w:type="paragraph" w:customStyle="1" w:styleId="Citation-Complete">
    <w:name w:val="Citation - Complete"/>
    <w:basedOn w:val="Normal"/>
    <w:next w:val="Normal"/>
    <w:link w:val="Citation-CompleteChar"/>
    <w:autoRedefine/>
    <w:qFormat/>
    <w:rsid w:val="002851CF"/>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851CF"/>
    <w:rPr>
      <w:rFonts w:ascii="Book Antiqua" w:eastAsia="Times New Roman" w:hAnsi="Book Antiqua" w:cs="Calibri"/>
    </w:rPr>
  </w:style>
  <w:style w:type="character" w:customStyle="1" w:styleId="MicroTextChar">
    <w:name w:val="MicroText Char"/>
    <w:link w:val="MicroText"/>
    <w:rsid w:val="002851CF"/>
    <w:rPr>
      <w:rFonts w:ascii="Arial Narrow" w:hAnsi="Arial Narrow"/>
      <w:sz w:val="12"/>
    </w:rPr>
  </w:style>
  <w:style w:type="paragraph" w:customStyle="1" w:styleId="TagCite0">
    <w:name w:val="Tag/Cite"/>
    <w:basedOn w:val="Normal"/>
    <w:uiPriority w:val="99"/>
    <w:qFormat/>
    <w:rsid w:val="002851CF"/>
    <w:rPr>
      <w:rFonts w:ascii="Avenir LT Std 45 Book" w:eastAsia="Times New Roman" w:hAnsi="Avenir LT Std 45 Book"/>
      <w:b/>
    </w:rPr>
  </w:style>
  <w:style w:type="character" w:customStyle="1" w:styleId="Style11ptItalicUnderline">
    <w:name w:val="Style 11 pt Italic Underline"/>
    <w:basedOn w:val="DefaultParagraphFont"/>
    <w:rsid w:val="002851CF"/>
    <w:rPr>
      <w:i/>
      <w:iCs/>
      <w:sz w:val="20"/>
      <w:u w:val="single"/>
    </w:rPr>
  </w:style>
  <w:style w:type="character" w:customStyle="1" w:styleId="Style11ptItalic">
    <w:name w:val="Style 11 pt Italic"/>
    <w:basedOn w:val="DefaultParagraphFont"/>
    <w:rsid w:val="002851CF"/>
    <w:rPr>
      <w:rFonts w:ascii="Times New Roman" w:hAnsi="Times New Roman"/>
      <w:i/>
      <w:iCs/>
      <w:sz w:val="20"/>
    </w:rPr>
  </w:style>
  <w:style w:type="character" w:customStyle="1" w:styleId="BoldandUnderlineChar">
    <w:name w:val="Bold and Underline Char"/>
    <w:basedOn w:val="DefaultParagraphFont"/>
    <w:link w:val="BoldandUnderline"/>
    <w:locked/>
    <w:rsid w:val="002851CF"/>
    <w:rPr>
      <w:b/>
      <w:u w:val="single"/>
    </w:rPr>
  </w:style>
  <w:style w:type="paragraph" w:customStyle="1" w:styleId="BoldandUnderline">
    <w:name w:val="Bold and Underline"/>
    <w:basedOn w:val="Normal"/>
    <w:link w:val="BoldandUnderlineChar"/>
    <w:qFormat/>
    <w:rsid w:val="002851CF"/>
    <w:rPr>
      <w:rFonts w:asciiTheme="minorHAnsi" w:hAnsiTheme="minorHAnsi" w:cstheme="minorBidi"/>
      <w:b/>
      <w:u w:val="single"/>
    </w:rPr>
  </w:style>
  <w:style w:type="character" w:customStyle="1" w:styleId="hdr">
    <w:name w:val="hdr"/>
    <w:basedOn w:val="DefaultParagraphFont"/>
    <w:rsid w:val="002851CF"/>
  </w:style>
  <w:style w:type="paragraph" w:customStyle="1" w:styleId="StyleStyle49ptBold3">
    <w:name w:val="Style Style4 + 9 pt Bold3"/>
    <w:basedOn w:val="Style4"/>
    <w:link w:val="StyleStyle49ptBold3Char"/>
    <w:qFormat/>
    <w:rsid w:val="002851CF"/>
    <w:rPr>
      <w:rFonts w:ascii="Avenir LT Std 45 Book" w:hAnsi="Avenir LT Std 45 Book"/>
      <w:b/>
      <w:bCs/>
    </w:rPr>
  </w:style>
  <w:style w:type="character" w:customStyle="1" w:styleId="StyleStyle49ptBold3Char">
    <w:name w:val="Style Style4 + 9 pt Bold3 Char"/>
    <w:basedOn w:val="Style4Char"/>
    <w:link w:val="StyleStyle49ptBold3"/>
    <w:rsid w:val="002851CF"/>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2851CF"/>
    <w:rPr>
      <w:sz w:val="20"/>
      <w:u w:val="single"/>
    </w:rPr>
  </w:style>
  <w:style w:type="character" w:customStyle="1" w:styleId="ct-with-fmlt">
    <w:name w:val="ct-with-fmlt"/>
    <w:basedOn w:val="DefaultParagraphFont"/>
    <w:rsid w:val="002851CF"/>
  </w:style>
  <w:style w:type="paragraph" w:customStyle="1" w:styleId="TagText">
    <w:name w:val="TagText"/>
    <w:basedOn w:val="Normal"/>
    <w:uiPriority w:val="99"/>
    <w:qFormat/>
    <w:rsid w:val="002851CF"/>
    <w:rPr>
      <w:rFonts w:ascii="Avenir LT Std 45 Book" w:hAnsi="Avenir LT Std 45 Book"/>
      <w:b/>
    </w:rPr>
  </w:style>
  <w:style w:type="paragraph" w:customStyle="1" w:styleId="StyleStyle49pt">
    <w:name w:val="Style Style4 + 9 pt"/>
    <w:basedOn w:val="Normal"/>
    <w:link w:val="StyleStyle49ptChar"/>
    <w:qFormat/>
    <w:rsid w:val="002851CF"/>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2851CF"/>
    <w:rPr>
      <w:rFonts w:ascii="Avenir LT Std 45 Book" w:eastAsia="Times New Roman" w:hAnsi="Avenir LT Std 45 Book" w:cs="Calibri"/>
      <w:u w:val="single"/>
    </w:rPr>
  </w:style>
  <w:style w:type="paragraph" w:customStyle="1" w:styleId="StyleStyle49ptBold">
    <w:name w:val="Style Style4 + 9 pt Bold"/>
    <w:basedOn w:val="Normal"/>
    <w:link w:val="StyleStyle49ptBoldChar"/>
    <w:qFormat/>
    <w:rsid w:val="002851CF"/>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2851CF"/>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2851CF"/>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2851CF"/>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2851C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851CF"/>
    <w:rPr>
      <w:rFonts w:ascii="Arial" w:eastAsia="Times New Roman" w:hAnsi="Arial" w:cs="Arial"/>
      <w:b/>
      <w:bCs/>
      <w:szCs w:val="24"/>
      <w:u w:val="single"/>
    </w:rPr>
  </w:style>
  <w:style w:type="paragraph" w:customStyle="1" w:styleId="StyleUnderlined11pt">
    <w:name w:val="Style Underlined + 11 pt"/>
    <w:link w:val="StyleUnderlined11ptChar"/>
    <w:qFormat/>
    <w:rsid w:val="002851C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851CF"/>
    <w:rPr>
      <w:rFonts w:ascii="Arial" w:eastAsia="Times New Roman" w:hAnsi="Arial" w:cs="Arial"/>
      <w:szCs w:val="24"/>
      <w:u w:val="single"/>
    </w:rPr>
  </w:style>
  <w:style w:type="character" w:customStyle="1" w:styleId="newscontent">
    <w:name w:val="newscontent"/>
    <w:rsid w:val="002851CF"/>
  </w:style>
  <w:style w:type="character" w:customStyle="1" w:styleId="StyleUnderlinePatternClearYellow">
    <w:name w:val="Style Underline Pattern: Clear (Yellow)"/>
    <w:basedOn w:val="DefaultParagraphFont"/>
    <w:rsid w:val="002851CF"/>
    <w:rPr>
      <w:u w:val="single"/>
      <w:shd w:val="clear" w:color="auto" w:fill="00FF00"/>
    </w:rPr>
  </w:style>
  <w:style w:type="paragraph" w:customStyle="1" w:styleId="StyleUnderlineChar11pt3">
    <w:name w:val="Style Underline Char + 11 pt3"/>
    <w:link w:val="StyleUnderlineChar11pt3Char"/>
    <w:qFormat/>
    <w:rsid w:val="002851CF"/>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2851CF"/>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2851CF"/>
    <w:rPr>
      <w:b w:val="0"/>
      <w:bCs/>
      <w:u w:val="single"/>
    </w:rPr>
  </w:style>
  <w:style w:type="character" w:customStyle="1" w:styleId="date-display-single">
    <w:name w:val="date-display-single"/>
    <w:basedOn w:val="DefaultParagraphFont"/>
    <w:rsid w:val="002851CF"/>
  </w:style>
  <w:style w:type="character" w:customStyle="1" w:styleId="BodyTextChar1">
    <w:name w:val="Body Text Char1"/>
    <w:aliases w:val="Very Small Text Char1,BT Char1"/>
    <w:basedOn w:val="DefaultParagraphFont"/>
    <w:qFormat/>
    <w:rsid w:val="002851CF"/>
    <w:rPr>
      <w:rFonts w:ascii="Times New Roman" w:hAnsi="Times New Roman" w:cs="Times New Roman"/>
      <w:sz w:val="20"/>
    </w:rPr>
  </w:style>
  <w:style w:type="paragraph" w:customStyle="1" w:styleId="Cite2">
    <w:name w:val="Cite 2"/>
    <w:basedOn w:val="Normal"/>
    <w:uiPriority w:val="99"/>
    <w:qFormat/>
    <w:rsid w:val="002851CF"/>
    <w:rPr>
      <w:rFonts w:ascii="Avenir LT Std 45 Book" w:eastAsia="MS Mincho" w:hAnsi="Avenir LT Std 45 Book"/>
      <w:b/>
      <w:u w:val="single"/>
    </w:rPr>
  </w:style>
  <w:style w:type="character" w:customStyle="1" w:styleId="StyleunderlineBold">
    <w:name w:val="Style underline + Bold"/>
    <w:basedOn w:val="underline"/>
    <w:rsid w:val="002851CF"/>
    <w:rPr>
      <w:rFonts w:ascii="Times New Roman" w:hAnsi="Times New Roman" w:cs="Times New Roman"/>
      <w:bCs/>
      <w:sz w:val="20"/>
      <w:u w:val="single"/>
    </w:rPr>
  </w:style>
  <w:style w:type="paragraph" w:customStyle="1" w:styleId="cards0">
    <w:name w:val="cards"/>
    <w:basedOn w:val="Heading3"/>
    <w:qFormat/>
    <w:rsid w:val="002851CF"/>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2851CF"/>
    <w:rPr>
      <w:sz w:val="20"/>
      <w:u w:val="single"/>
    </w:rPr>
  </w:style>
  <w:style w:type="character" w:customStyle="1" w:styleId="slug-pub-date">
    <w:name w:val="slug-pub-date"/>
    <w:basedOn w:val="DefaultParagraphFont"/>
    <w:rsid w:val="002851CF"/>
  </w:style>
  <w:style w:type="character" w:customStyle="1" w:styleId="slug-vol">
    <w:name w:val="slug-vol"/>
    <w:basedOn w:val="DefaultParagraphFont"/>
    <w:rsid w:val="002851CF"/>
  </w:style>
  <w:style w:type="character" w:customStyle="1" w:styleId="slug-issue">
    <w:name w:val="slug-issue"/>
    <w:basedOn w:val="DefaultParagraphFont"/>
    <w:rsid w:val="002851CF"/>
  </w:style>
  <w:style w:type="character" w:customStyle="1" w:styleId="slug-pages">
    <w:name w:val="slug-pages"/>
    <w:basedOn w:val="DefaultParagraphFont"/>
    <w:rsid w:val="002851C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851CF"/>
    <w:rPr>
      <w:b/>
      <w:bCs/>
      <w:strike w:val="0"/>
      <w:dstrike w:val="0"/>
      <w:sz w:val="24"/>
      <w:u w:val="none"/>
      <w:effect w:val="none"/>
    </w:rPr>
  </w:style>
  <w:style w:type="paragraph" w:customStyle="1" w:styleId="Tag2">
    <w:name w:val="Tag2"/>
    <w:basedOn w:val="Normal"/>
    <w:autoRedefine/>
    <w:qFormat/>
    <w:rsid w:val="002851CF"/>
    <w:pPr>
      <w:spacing w:before="120"/>
    </w:pPr>
    <w:rPr>
      <w:rFonts w:ascii="Avenir LT Std 45 Book" w:hAnsi="Avenir LT Std 45 Book"/>
      <w:b/>
      <w:sz w:val="26"/>
    </w:rPr>
  </w:style>
  <w:style w:type="character" w:customStyle="1" w:styleId="tagchar">
    <w:name w:val="tagchar"/>
    <w:basedOn w:val="DefaultParagraphFont"/>
    <w:rsid w:val="002851CF"/>
  </w:style>
  <w:style w:type="paragraph" w:customStyle="1" w:styleId="NormalText">
    <w:name w:val="Normal Text"/>
    <w:basedOn w:val="Normal"/>
    <w:link w:val="NormalTextChar"/>
    <w:autoRedefine/>
    <w:qFormat/>
    <w:rsid w:val="002851CF"/>
    <w:pPr>
      <w:jc w:val="both"/>
    </w:pPr>
    <w:rPr>
      <w:rFonts w:ascii="Avenir LT Std 45 Book" w:eastAsia="Times New Roman" w:hAnsi="Avenir LT Std 45 Book"/>
      <w:szCs w:val="26"/>
    </w:rPr>
  </w:style>
  <w:style w:type="character" w:customStyle="1" w:styleId="pmterms11">
    <w:name w:val="pmterms11"/>
    <w:basedOn w:val="DefaultParagraphFont"/>
    <w:rsid w:val="002851CF"/>
    <w:rPr>
      <w:b/>
      <w:bCs/>
      <w:i w:val="0"/>
      <w:iCs w:val="0"/>
      <w:color w:val="000000"/>
    </w:rPr>
  </w:style>
  <w:style w:type="character" w:customStyle="1" w:styleId="StyleUnderlineChar9ptBold">
    <w:name w:val="Style Underline Char + 9 pt Bold"/>
    <w:basedOn w:val="DefaultParagraphFont"/>
    <w:rsid w:val="002851CF"/>
    <w:rPr>
      <w:rFonts w:ascii="Times New Roman" w:hAnsi="Times New Roman"/>
      <w:b/>
      <w:bCs/>
      <w:sz w:val="20"/>
      <w:u w:val="single"/>
      <w:lang w:val="en-US" w:eastAsia="en-US" w:bidi="ar-SA"/>
    </w:rPr>
  </w:style>
  <w:style w:type="character" w:customStyle="1" w:styleId="Style8pt">
    <w:name w:val="Style 8 pt"/>
    <w:basedOn w:val="DefaultParagraphFont"/>
    <w:rsid w:val="002851CF"/>
    <w:rPr>
      <w:sz w:val="20"/>
    </w:rPr>
  </w:style>
  <w:style w:type="character" w:customStyle="1" w:styleId="UnderlineChar5Char">
    <w:name w:val="Underline Char5 Char"/>
    <w:basedOn w:val="DefaultParagraphFont"/>
    <w:rsid w:val="002851CF"/>
    <w:rPr>
      <w:szCs w:val="24"/>
      <w:u w:val="single"/>
      <w:lang w:val="en-US" w:eastAsia="en-US" w:bidi="ar-SA"/>
    </w:rPr>
  </w:style>
  <w:style w:type="character" w:customStyle="1" w:styleId="BoldandUnderlineChar2Char1">
    <w:name w:val="Bold and Underline Char2 Char1"/>
    <w:basedOn w:val="DefaultParagraphFont"/>
    <w:rsid w:val="002851C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851C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851CF"/>
    <w:rPr>
      <w:szCs w:val="24"/>
      <w:u w:val="single"/>
      <w:lang w:val="en-US" w:eastAsia="en-US" w:bidi="ar-SA"/>
    </w:rPr>
  </w:style>
  <w:style w:type="paragraph" w:customStyle="1" w:styleId="Language">
    <w:name w:val="Language"/>
    <w:basedOn w:val="Normal"/>
    <w:link w:val="LanguageChar"/>
    <w:qFormat/>
    <w:rsid w:val="002851CF"/>
    <w:rPr>
      <w:rFonts w:ascii="Avenir LT Std 45 Book" w:eastAsia="Times New Roman" w:hAnsi="Avenir LT Std 45 Book"/>
      <w:strike/>
      <w:szCs w:val="20"/>
    </w:rPr>
  </w:style>
  <w:style w:type="character" w:customStyle="1" w:styleId="LanguageChar">
    <w:name w:val="Language Char"/>
    <w:basedOn w:val="DefaultParagraphFont"/>
    <w:link w:val="Language"/>
    <w:rsid w:val="002851CF"/>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2851CF"/>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2851CF"/>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2851CF"/>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2851CF"/>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2851CF"/>
    <w:rPr>
      <w:szCs w:val="24"/>
      <w:u w:val="single"/>
      <w:lang w:val="en-US" w:eastAsia="en-US" w:bidi="ar-SA"/>
    </w:rPr>
  </w:style>
  <w:style w:type="character" w:customStyle="1" w:styleId="BoldandUnderlineChar1Char2Char">
    <w:name w:val="Bold and Underline Char1 Char2 Char"/>
    <w:basedOn w:val="DefaultParagraphFont"/>
    <w:rsid w:val="002851CF"/>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2851CF"/>
    <w:rPr>
      <w:rFonts w:ascii="Avenir LT Std 45 Book" w:eastAsia="Times New Roman" w:hAnsi="Avenir LT Std 45 Book" w:cs="Calibri"/>
    </w:rPr>
  </w:style>
  <w:style w:type="paragraph" w:customStyle="1" w:styleId="HotRoute">
    <w:name w:val="Hot Route"/>
    <w:basedOn w:val="Normal"/>
    <w:link w:val="HotRouteChar0"/>
    <w:qFormat/>
    <w:rsid w:val="002851CF"/>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2851CF"/>
    <w:rPr>
      <w:rFonts w:ascii="Avenir LT Std 45 Book" w:eastAsia="Times New Roman" w:hAnsi="Avenir LT Std 45 Book"/>
    </w:rPr>
  </w:style>
  <w:style w:type="character" w:customStyle="1" w:styleId="Style12ptBoldUnderline1">
    <w:name w:val="Style 12 pt Bold Underline1"/>
    <w:basedOn w:val="DefaultParagraphFont"/>
    <w:rsid w:val="002851CF"/>
    <w:rPr>
      <w:b/>
      <w:bCs/>
      <w:sz w:val="24"/>
      <w:u w:val="single"/>
    </w:rPr>
  </w:style>
  <w:style w:type="character" w:customStyle="1" w:styleId="StyleEmphasisArial12ptBoldNotItalic">
    <w:name w:val="Style Emphasis + Arial 12 pt Bold Not Italic"/>
    <w:basedOn w:val="Emphasis"/>
    <w:rsid w:val="002851CF"/>
    <w:rPr>
      <w:rFonts w:ascii="Arial" w:hAnsi="Arial" w:cs="Times New Roman"/>
      <w:b w:val="0"/>
      <w:bCs/>
      <w:i/>
      <w:iCs/>
      <w:sz w:val="24"/>
      <w:u w:val="single"/>
      <w:bdr w:val="single" w:sz="8" w:space="0" w:color="auto"/>
    </w:rPr>
  </w:style>
  <w:style w:type="character" w:customStyle="1" w:styleId="DebateHighlighted">
    <w:name w:val="Debate Highlighted"/>
    <w:qFormat/>
    <w:rsid w:val="002851C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851CF"/>
    <w:rPr>
      <w:rFonts w:ascii="SimSun" w:eastAsia="SimSun" w:hAnsi="SimSun"/>
      <w:sz w:val="15"/>
      <w:lang w:eastAsia="zh-CN"/>
    </w:rPr>
  </w:style>
  <w:style w:type="paragraph" w:customStyle="1" w:styleId="UnreadText">
    <w:name w:val="Unread Text"/>
    <w:basedOn w:val="Normal"/>
    <w:next w:val="Normal"/>
    <w:link w:val="UnreadTextChar"/>
    <w:autoRedefine/>
    <w:qFormat/>
    <w:rsid w:val="002851CF"/>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2851C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851CF"/>
    <w:rPr>
      <w:rFonts w:ascii="Times New Roman" w:hAnsi="Times New Roman"/>
      <w:sz w:val="20"/>
      <w:u w:val="single"/>
      <w:bdr w:val="none" w:sz="0" w:space="0" w:color="auto"/>
      <w:shd w:val="clear" w:color="auto" w:fill="C0C0C0"/>
    </w:rPr>
  </w:style>
  <w:style w:type="character" w:customStyle="1" w:styleId="smallChar">
    <w:name w:val="small Char"/>
    <w:rsid w:val="002851CF"/>
    <w:rPr>
      <w:rFonts w:ascii="Calibri" w:eastAsia="Calibri" w:hAnsi="Calibri" w:cs="Calibri"/>
      <w:sz w:val="16"/>
      <w:szCs w:val="20"/>
      <w:lang w:val="x-none" w:eastAsia="x-none"/>
    </w:rPr>
  </w:style>
  <w:style w:type="paragraph" w:customStyle="1" w:styleId="HotRoute0">
    <w:name w:val="Hot Route!"/>
    <w:basedOn w:val="Normal"/>
    <w:uiPriority w:val="99"/>
    <w:qFormat/>
    <w:rsid w:val="002851CF"/>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2851CF"/>
    <w:rPr>
      <w:rFonts w:ascii="Times New Roman" w:hAnsi="Times New Roman" w:cs="Times New Roman"/>
      <w:sz w:val="16"/>
      <w:szCs w:val="16"/>
    </w:rPr>
  </w:style>
  <w:style w:type="character" w:customStyle="1" w:styleId="BodyText2Char1">
    <w:name w:val="Body Text 2 Char1"/>
    <w:basedOn w:val="DefaultParagraphFont"/>
    <w:uiPriority w:val="99"/>
    <w:rsid w:val="002851CF"/>
    <w:rPr>
      <w:rFonts w:ascii="Times New Roman" w:hAnsi="Times New Roman" w:cs="Times New Roman"/>
      <w:sz w:val="20"/>
    </w:rPr>
  </w:style>
  <w:style w:type="character" w:customStyle="1" w:styleId="Heading2Char1CharCharCharCharCharC">
    <w:name w:val="Heading 2 Char1 Char Char Char Char Char C"/>
    <w:rsid w:val="002851CF"/>
    <w:rPr>
      <w:rFonts w:cs="Arial"/>
      <w:b/>
      <w:bCs/>
      <w:iCs/>
      <w:sz w:val="24"/>
      <w:szCs w:val="28"/>
      <w:lang w:val="en-US" w:eastAsia="en-US" w:bidi="ar-SA"/>
    </w:rPr>
  </w:style>
  <w:style w:type="character" w:customStyle="1" w:styleId="underline1">
    <w:name w:val="underline1"/>
    <w:basedOn w:val="DefaultParagraphFont"/>
    <w:rsid w:val="002851CF"/>
    <w:rPr>
      <w:u w:val="single"/>
    </w:rPr>
  </w:style>
  <w:style w:type="character" w:customStyle="1" w:styleId="author0">
    <w:name w:val="author"/>
    <w:basedOn w:val="DefaultParagraphFont"/>
    <w:rsid w:val="002851CF"/>
    <w:rPr>
      <w:rFonts w:ascii="Times New Roman" w:hAnsi="Times New Roman"/>
      <w:b/>
      <w:sz w:val="24"/>
    </w:rPr>
  </w:style>
  <w:style w:type="character" w:customStyle="1" w:styleId="FontStyle291">
    <w:name w:val="Font Style291"/>
    <w:basedOn w:val="DefaultParagraphFont"/>
    <w:uiPriority w:val="99"/>
    <w:rsid w:val="002851C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851C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851CF"/>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2851CF"/>
    <w:rPr>
      <w:rFonts w:ascii="Avenir LT Std 45 Book" w:eastAsia="Times New Roman" w:hAnsi="Avenir LT Std 45 Book" w:cs="Calibri"/>
    </w:rPr>
  </w:style>
  <w:style w:type="paragraph" w:customStyle="1" w:styleId="Cards1">
    <w:name w:val="Cards1"/>
    <w:basedOn w:val="Normal"/>
    <w:link w:val="Cards1Char"/>
    <w:qFormat/>
    <w:rsid w:val="002851CF"/>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2851CF"/>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2851C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851CF"/>
    <w:rPr>
      <w:rFonts w:ascii="Arial" w:eastAsia="Calibri" w:hAnsi="Arial" w:cs="Arial"/>
      <w:u w:val="single"/>
    </w:rPr>
  </w:style>
  <w:style w:type="character" w:customStyle="1" w:styleId="EmphasizeThis">
    <w:name w:val="EmphasizeThis"/>
    <w:rsid w:val="002851CF"/>
    <w:rPr>
      <w:rFonts w:ascii="Georgia" w:hAnsi="Georgia"/>
      <w:b/>
      <w:iCs/>
      <w:sz w:val="24"/>
      <w:u w:val="thick"/>
    </w:rPr>
  </w:style>
  <w:style w:type="paragraph" w:customStyle="1" w:styleId="Stylecard8pt">
    <w:name w:val="Style card + 8 pt"/>
    <w:basedOn w:val="Normal"/>
    <w:link w:val="Stylecard8ptChar"/>
    <w:qFormat/>
    <w:rsid w:val="002851CF"/>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2851CF"/>
    <w:rPr>
      <w:rFonts w:ascii="Georgia" w:hAnsi="Georgia" w:cs="Times New Roman"/>
      <w:color w:val="000000"/>
      <w:u w:val="single"/>
      <w:lang w:eastAsia="ar-SA"/>
    </w:rPr>
  </w:style>
  <w:style w:type="character" w:customStyle="1" w:styleId="bhl">
    <w:name w:val="bhl"/>
    <w:basedOn w:val="DefaultParagraphFont"/>
    <w:rsid w:val="002851CF"/>
  </w:style>
  <w:style w:type="paragraph" w:customStyle="1" w:styleId="TagGA11">
    <w:name w:val="Tag GA 11"/>
    <w:basedOn w:val="TOC1"/>
    <w:uiPriority w:val="99"/>
    <w:qFormat/>
    <w:rsid w:val="002851CF"/>
    <w:pPr>
      <w:spacing w:before="0" w:after="160"/>
    </w:pPr>
    <w:rPr>
      <w:rFonts w:ascii="Georgia" w:eastAsia="Calibri" w:hAnsi="Georgia"/>
      <w:u w:val="none"/>
      <w:lang w:bidi="ar-SA"/>
    </w:rPr>
  </w:style>
  <w:style w:type="paragraph" w:customStyle="1" w:styleId="CiteCard">
    <w:name w:val="Cite/Card"/>
    <w:basedOn w:val="TOC2"/>
    <w:uiPriority w:val="99"/>
    <w:qFormat/>
    <w:rsid w:val="002851C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851CF"/>
    <w:rPr>
      <w:rFonts w:ascii="Georgia" w:eastAsia="Times New Roman" w:hAnsi="Georgia" w:hint="default"/>
      <w:sz w:val="22"/>
      <w:u w:val="single"/>
      <w:lang w:eastAsia="zh-CN"/>
    </w:rPr>
  </w:style>
  <w:style w:type="character" w:customStyle="1" w:styleId="addmd">
    <w:name w:val="addmd"/>
    <w:basedOn w:val="DefaultParagraphFont"/>
    <w:rsid w:val="002851CF"/>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 Char"/>
    <w:basedOn w:val="DefaultParagraphFont"/>
    <w:qFormat/>
    <w:rsid w:val="002851CF"/>
    <w:rPr>
      <w:rFonts w:ascii="Arial" w:hAnsi="Arial"/>
      <w:b/>
      <w:sz w:val="26"/>
    </w:rPr>
  </w:style>
  <w:style w:type="paragraph" w:styleId="FootnoteText">
    <w:name w:val="footnote text"/>
    <w:basedOn w:val="Normal"/>
    <w:link w:val="FootnoteTextChar"/>
    <w:unhideWhenUsed/>
    <w:qFormat/>
    <w:rsid w:val="002851CF"/>
    <w:rPr>
      <w:rFonts w:eastAsia="Calibri"/>
      <w:szCs w:val="20"/>
      <w:lang w:eastAsia="zh-CN"/>
    </w:rPr>
  </w:style>
  <w:style w:type="character" w:customStyle="1" w:styleId="FootnoteTextChar">
    <w:name w:val="Footnote Text Char"/>
    <w:basedOn w:val="DefaultParagraphFont"/>
    <w:link w:val="FootnoteText"/>
    <w:rsid w:val="002851CF"/>
    <w:rPr>
      <w:rFonts w:ascii="Georgia" w:eastAsia="Calibri" w:hAnsi="Georgia" w:cs="Calibri"/>
      <w:szCs w:val="20"/>
      <w:lang w:eastAsia="zh-CN"/>
    </w:rPr>
  </w:style>
  <w:style w:type="character" w:customStyle="1" w:styleId="UnderlinedTextCharChar">
    <w:name w:val="Underlined Text Char Char"/>
    <w:basedOn w:val="DefaultParagraphFont"/>
    <w:rsid w:val="002851CF"/>
    <w:rPr>
      <w:rFonts w:cs="Arial"/>
      <w:bCs/>
      <w:noProof w:val="0"/>
      <w:szCs w:val="26"/>
      <w:u w:val="single"/>
      <w:lang w:val="en-US" w:eastAsia="en-US" w:bidi="ar-SA"/>
    </w:rPr>
  </w:style>
  <w:style w:type="character" w:customStyle="1" w:styleId="StyleTimesNewRoman12ptBold">
    <w:name w:val="Style Times New Roman 12 pt Bold"/>
    <w:rsid w:val="002851CF"/>
    <w:rPr>
      <w:b/>
      <w:bCs/>
      <w:sz w:val="24"/>
    </w:rPr>
  </w:style>
  <w:style w:type="character" w:customStyle="1" w:styleId="BoldUnderlining">
    <w:name w:val="Bold Underlining"/>
    <w:rsid w:val="002851CF"/>
    <w:rPr>
      <w:u w:val="single"/>
    </w:rPr>
  </w:style>
  <w:style w:type="character" w:customStyle="1" w:styleId="Intemphasis">
    <w:name w:val="Intemphasis"/>
    <w:uiPriority w:val="1"/>
    <w:qFormat/>
    <w:rsid w:val="002851CF"/>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2851CF"/>
    <w:pPr>
      <w:ind w:left="288" w:right="288"/>
    </w:pPr>
    <w:rPr>
      <w:rFonts w:ascii="Avenir LT Std 45 Book" w:hAnsi="Avenir LT Std 45 Book"/>
      <w:szCs w:val="16"/>
    </w:rPr>
  </w:style>
  <w:style w:type="character" w:customStyle="1" w:styleId="cardtextChar2">
    <w:name w:val="cardtext Char"/>
    <w:basedOn w:val="DefaultParagraphFont"/>
    <w:link w:val="cardtext3"/>
    <w:rsid w:val="002851CF"/>
    <w:rPr>
      <w:rFonts w:ascii="Avenir LT Std 45 Book" w:hAnsi="Avenir LT Std 45 Book" w:cs="Calibri"/>
      <w:szCs w:val="16"/>
    </w:rPr>
  </w:style>
  <w:style w:type="character" w:customStyle="1" w:styleId="BoldUnderlineChar1">
    <w:name w:val="BoldUnderline Char1"/>
    <w:rsid w:val="002851C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851CF"/>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2851CF"/>
    <w:rPr>
      <w:rFonts w:ascii="Avenir LT Std 45 Book" w:eastAsia="Calibri" w:hAnsi="Avenir LT Std 45 Book" w:cs="Calibri"/>
      <w:u w:val="single"/>
    </w:rPr>
  </w:style>
  <w:style w:type="character" w:customStyle="1" w:styleId="Hyperlink6">
    <w:name w:val="Hyperlink6"/>
    <w:basedOn w:val="DefaultParagraphFont"/>
    <w:rsid w:val="002851CF"/>
    <w:rPr>
      <w:color w:val="3300CC"/>
      <w:u w:val="single"/>
    </w:rPr>
  </w:style>
  <w:style w:type="paragraph" w:customStyle="1" w:styleId="Tag12">
    <w:name w:val="Tag12"/>
    <w:basedOn w:val="Normal"/>
    <w:uiPriority w:val="99"/>
    <w:qFormat/>
    <w:rsid w:val="002851CF"/>
    <w:rPr>
      <w:rFonts w:ascii="Avenir LT Std 45 Book" w:eastAsia="Cambria" w:hAnsi="Avenir LT Std 45 Book"/>
      <w:b/>
    </w:rPr>
  </w:style>
  <w:style w:type="paragraph" w:customStyle="1" w:styleId="Shrink8">
    <w:name w:val="Shrink8"/>
    <w:basedOn w:val="Normal"/>
    <w:uiPriority w:val="99"/>
    <w:qFormat/>
    <w:rsid w:val="002851CF"/>
    <w:rPr>
      <w:rFonts w:ascii="Avenir LT Std 45 Book" w:eastAsia="Cambria" w:hAnsi="Avenir LT Std 45 Book"/>
    </w:rPr>
  </w:style>
  <w:style w:type="character" w:customStyle="1" w:styleId="highlight2">
    <w:name w:val="highlight2"/>
    <w:rsid w:val="002851CF"/>
    <w:rPr>
      <w:rFonts w:ascii="Arial" w:hAnsi="Arial"/>
      <w:b/>
      <w:sz w:val="19"/>
      <w:u w:val="thick"/>
      <w:bdr w:val="none" w:sz="0" w:space="0" w:color="auto"/>
      <w:shd w:val="clear" w:color="auto" w:fill="auto"/>
    </w:rPr>
  </w:style>
  <w:style w:type="character" w:customStyle="1" w:styleId="citation">
    <w:name w:val="citation"/>
    <w:basedOn w:val="DefaultParagraphFont"/>
    <w:rsid w:val="002851CF"/>
  </w:style>
  <w:style w:type="paragraph" w:customStyle="1" w:styleId="UnderlineText">
    <w:name w:val="Underline Text"/>
    <w:basedOn w:val="Normal"/>
    <w:link w:val="UnderlineTextChar"/>
    <w:qFormat/>
    <w:rsid w:val="002851CF"/>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2851CF"/>
    <w:rPr>
      <w:rFonts w:ascii="Avenir LT Std 45 Book" w:eastAsia="Times New Roman" w:hAnsi="Avenir LT Std 45 Book" w:cs="Calibri"/>
      <w:u w:val="single"/>
    </w:rPr>
  </w:style>
  <w:style w:type="character" w:customStyle="1" w:styleId="il">
    <w:name w:val="il"/>
    <w:basedOn w:val="DefaultParagraphFont"/>
    <w:rsid w:val="002851CF"/>
  </w:style>
  <w:style w:type="character" w:customStyle="1" w:styleId="commentstext">
    <w:name w:val="comments_text"/>
    <w:uiPriority w:val="99"/>
    <w:rsid w:val="002851CF"/>
    <w:rPr>
      <w:rFonts w:cs="Times New Roman"/>
    </w:rPr>
  </w:style>
  <w:style w:type="paragraph" w:customStyle="1" w:styleId="Heading42">
    <w:name w:val="Heading 42"/>
    <w:basedOn w:val="Normal"/>
    <w:uiPriority w:val="99"/>
    <w:qFormat/>
    <w:rsid w:val="002851CF"/>
    <w:rPr>
      <w:rFonts w:ascii="Avenir LT Std 45 Book" w:eastAsia="Times New Roman" w:hAnsi="Avenir LT Std 45 Book"/>
    </w:rPr>
  </w:style>
  <w:style w:type="paragraph" w:customStyle="1" w:styleId="DebateNormal">
    <w:name w:val="DebateNormal"/>
    <w:basedOn w:val="Normal"/>
    <w:link w:val="DebateNormalChar"/>
    <w:qFormat/>
    <w:rsid w:val="002851CF"/>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2851CF"/>
    <w:rPr>
      <w:rFonts w:ascii="Avenir LT Std 45 Book" w:eastAsia="Calibri" w:hAnsi="Avenir LT Std 45 Book" w:cs="Calibri"/>
      <w:szCs w:val="20"/>
    </w:rPr>
  </w:style>
  <w:style w:type="paragraph" w:customStyle="1" w:styleId="DebateEmphasis">
    <w:name w:val="DebateEmphasis"/>
    <w:basedOn w:val="Normal"/>
    <w:link w:val="DebateEmphasisChar"/>
    <w:qFormat/>
    <w:rsid w:val="002851CF"/>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2851CF"/>
    <w:rPr>
      <w:rFonts w:ascii="Avenir LT Std 45 Book" w:eastAsia="Calibri" w:hAnsi="Avenir LT Std 45 Book" w:cs="Calibri"/>
      <w:b/>
      <w:szCs w:val="20"/>
      <w:u w:val="single"/>
    </w:rPr>
  </w:style>
  <w:style w:type="paragraph" w:customStyle="1" w:styleId="NormalCite">
    <w:name w:val="NormalCite"/>
    <w:link w:val="NormalCiteChar"/>
    <w:qFormat/>
    <w:rsid w:val="002851C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851CF"/>
    <w:rPr>
      <w:rFonts w:ascii="Times New Roman" w:hAnsi="Times New Roman" w:cs="Times New Roman"/>
      <w:sz w:val="18"/>
    </w:rPr>
  </w:style>
  <w:style w:type="character" w:customStyle="1" w:styleId="articletext">
    <w:name w:val="articletext"/>
    <w:basedOn w:val="DefaultParagraphFont"/>
    <w:rsid w:val="002851CF"/>
  </w:style>
  <w:style w:type="character" w:customStyle="1" w:styleId="grey10">
    <w:name w:val="grey10"/>
    <w:basedOn w:val="DefaultParagraphFont"/>
    <w:rsid w:val="002851CF"/>
  </w:style>
  <w:style w:type="character" w:customStyle="1" w:styleId="navy13bd">
    <w:name w:val="navy13bd"/>
    <w:basedOn w:val="DefaultParagraphFont"/>
    <w:rsid w:val="002851CF"/>
  </w:style>
  <w:style w:type="character" w:customStyle="1" w:styleId="Style9ptUnderline2">
    <w:name w:val="Style 9 pt Underline2"/>
    <w:basedOn w:val="DefaultParagraphFont"/>
    <w:rsid w:val="002851CF"/>
    <w:rPr>
      <w:sz w:val="20"/>
      <w:u w:val="single"/>
    </w:rPr>
  </w:style>
  <w:style w:type="character" w:customStyle="1" w:styleId="Style9ptBoldUnderline1">
    <w:name w:val="Style 9 pt Bold Underline1"/>
    <w:basedOn w:val="DefaultParagraphFont"/>
    <w:rsid w:val="002851CF"/>
    <w:rPr>
      <w:b/>
      <w:bCs/>
      <w:sz w:val="20"/>
      <w:u w:val="single"/>
    </w:rPr>
  </w:style>
  <w:style w:type="character" w:customStyle="1" w:styleId="TagsCharChar">
    <w:name w:val="Tags Char Char"/>
    <w:basedOn w:val="DefaultParagraphFont"/>
    <w:rsid w:val="002851CF"/>
    <w:rPr>
      <w:rFonts w:eastAsia="SimSun"/>
      <w:b/>
      <w:sz w:val="24"/>
      <w:lang w:val="en-US" w:eastAsia="zh-CN" w:bidi="ar-SA"/>
    </w:rPr>
  </w:style>
  <w:style w:type="paragraph" w:customStyle="1" w:styleId="Small">
    <w:name w:val="Small"/>
    <w:basedOn w:val="Normal"/>
    <w:qFormat/>
    <w:rsid w:val="002851CF"/>
    <w:rPr>
      <w:rFonts w:ascii="Times" w:eastAsia="Times New Roman" w:hAnsi="Times"/>
    </w:rPr>
  </w:style>
  <w:style w:type="paragraph" w:customStyle="1" w:styleId="CARD0">
    <w:name w:val="CARD"/>
    <w:basedOn w:val="Normal"/>
    <w:link w:val="CARDChar0"/>
    <w:qFormat/>
    <w:rsid w:val="002851CF"/>
    <w:rPr>
      <w:rFonts w:ascii="Avenir LT Std 45 Book" w:eastAsia="Times New Roman" w:hAnsi="Avenir LT Std 45 Book"/>
      <w:u w:val="single"/>
    </w:rPr>
  </w:style>
  <w:style w:type="character" w:customStyle="1" w:styleId="CARDChar0">
    <w:name w:val="CARD Char"/>
    <w:basedOn w:val="DefaultParagraphFont"/>
    <w:link w:val="CARD0"/>
    <w:rsid w:val="002851CF"/>
    <w:rPr>
      <w:rFonts w:ascii="Avenir LT Std 45 Book" w:eastAsia="Times New Roman" w:hAnsi="Avenir LT Std 45 Book" w:cs="Calibri"/>
      <w:u w:val="single"/>
    </w:rPr>
  </w:style>
  <w:style w:type="paragraph" w:customStyle="1" w:styleId="Normal2">
    <w:name w:val="Normal2"/>
    <w:basedOn w:val="Normal"/>
    <w:uiPriority w:val="99"/>
    <w:qFormat/>
    <w:rsid w:val="002851CF"/>
    <w:rPr>
      <w:rFonts w:ascii="Avenir LT Std 45 Book" w:eastAsia="Times New Roman" w:hAnsi="Avenir LT Std 45 Book"/>
    </w:rPr>
  </w:style>
  <w:style w:type="character" w:customStyle="1" w:styleId="Style11ptThickunderline">
    <w:name w:val="Style 11 pt Thick underline"/>
    <w:rsid w:val="002851CF"/>
    <w:rPr>
      <w:rFonts w:ascii="Times New Roman" w:hAnsi="Times New Roman"/>
      <w:sz w:val="20"/>
      <w:u w:val="single"/>
    </w:rPr>
  </w:style>
  <w:style w:type="character" w:customStyle="1" w:styleId="Style11ptBoldThickunderline">
    <w:name w:val="Style 11 pt Bold Thick underline"/>
    <w:rsid w:val="002851C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851CF"/>
    <w:rPr>
      <w:vertAlign w:val="superscript"/>
    </w:rPr>
  </w:style>
  <w:style w:type="character" w:customStyle="1" w:styleId="CharChar5">
    <w:name w:val="Char Char5"/>
    <w:rsid w:val="002851C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851CF"/>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2851CF"/>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2851CF"/>
    <w:rPr>
      <w:u w:val="single"/>
    </w:rPr>
  </w:style>
  <w:style w:type="character" w:customStyle="1" w:styleId="StyleUnderlineBoldIndent11ptChar">
    <w:name w:val="Style Underline + Bold Indent + 11 pt Char"/>
    <w:link w:val="StyleUnderlineBoldIndent11pt"/>
    <w:rsid w:val="002851CF"/>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851CF"/>
    <w:rPr>
      <w:b/>
      <w:bCs/>
      <w:u w:val="single"/>
    </w:rPr>
  </w:style>
  <w:style w:type="character" w:customStyle="1" w:styleId="StyleUnderlineBoldIndent11ptBoldChar">
    <w:name w:val="Style Underline + Bold Indent + 11 pt Bold Char"/>
    <w:link w:val="StyleUnderlineBoldIndent11ptBold"/>
    <w:rsid w:val="002851CF"/>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2851CF"/>
    <w:rPr>
      <w:rFonts w:ascii="Avenir LT Std 45 Book" w:hAnsi="Avenir LT Std 45 Book"/>
      <w:bCs/>
      <w:u w:val="single"/>
    </w:rPr>
  </w:style>
  <w:style w:type="character" w:customStyle="1" w:styleId="StyleStyle4CharTimesNewRoman11pt">
    <w:name w:val="Style Style4 Char + Times New Roman 11 pt"/>
    <w:basedOn w:val="DefaultParagraphFont"/>
    <w:rsid w:val="002851CF"/>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2851CF"/>
    <w:rPr>
      <w:rFonts w:ascii="Consolas" w:hAnsi="Consolas" w:cs="Consolas"/>
      <w:sz w:val="20"/>
      <w:szCs w:val="20"/>
    </w:rPr>
  </w:style>
  <w:style w:type="character" w:customStyle="1" w:styleId="StyleStyle4CharTimesNewRoman11ptBold">
    <w:name w:val="Style Style4 Char + Times New Roman 11 pt Bold"/>
    <w:basedOn w:val="DefaultParagraphFont"/>
    <w:rsid w:val="002851C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851CF"/>
    <w:rPr>
      <w:rFonts w:ascii="Times New Roman" w:hAnsi="Times New Roman"/>
      <w:i/>
      <w:iCs/>
      <w:sz w:val="20"/>
      <w:szCs w:val="24"/>
      <w:u w:val="single"/>
      <w:lang w:val="en-US" w:eastAsia="en-US" w:bidi="ar-SA"/>
    </w:rPr>
  </w:style>
  <w:style w:type="character" w:customStyle="1" w:styleId="headline">
    <w:name w:val="headline"/>
    <w:basedOn w:val="DefaultParagraphFont"/>
    <w:rsid w:val="002851CF"/>
  </w:style>
  <w:style w:type="character" w:customStyle="1" w:styleId="CharChar4">
    <w:name w:val="Char Char4"/>
    <w:basedOn w:val="DefaultParagraphFont"/>
    <w:rsid w:val="002851CF"/>
    <w:rPr>
      <w:rFonts w:cs="Arial"/>
      <w:b/>
      <w:bCs/>
      <w:iCs/>
      <w:szCs w:val="28"/>
      <w:lang w:val="en-US" w:eastAsia="en-US" w:bidi="ar-SA"/>
    </w:rPr>
  </w:style>
  <w:style w:type="character" w:customStyle="1" w:styleId="yshortcuts">
    <w:name w:val="yshortcuts"/>
    <w:basedOn w:val="DefaultParagraphFont"/>
    <w:rsid w:val="002851CF"/>
  </w:style>
  <w:style w:type="character" w:customStyle="1" w:styleId="HotRouteChar0">
    <w:name w:val="Hot Route Char"/>
    <w:link w:val="HotRoute"/>
    <w:rsid w:val="002851CF"/>
    <w:rPr>
      <w:rFonts w:ascii="Avenir LT Std 45 Book" w:eastAsia="Times New Roman" w:hAnsi="Avenir LT Std 45 Book" w:cs="Calibri"/>
    </w:rPr>
  </w:style>
  <w:style w:type="paragraph" w:styleId="PlainText">
    <w:name w:val="Plain Text"/>
    <w:basedOn w:val="Normal"/>
    <w:link w:val="PlainTextChar"/>
    <w:rsid w:val="002851CF"/>
    <w:rPr>
      <w:rFonts w:ascii="Courier New" w:eastAsia="Times New Roman" w:hAnsi="Courier New" w:cs="Courier New"/>
      <w:szCs w:val="20"/>
    </w:rPr>
  </w:style>
  <w:style w:type="character" w:customStyle="1" w:styleId="PlainTextChar">
    <w:name w:val="Plain Text Char"/>
    <w:basedOn w:val="DefaultParagraphFont"/>
    <w:link w:val="PlainText"/>
    <w:rsid w:val="002851CF"/>
    <w:rPr>
      <w:rFonts w:ascii="Courier New" w:eastAsia="Times New Roman" w:hAnsi="Courier New" w:cs="Courier New"/>
      <w:szCs w:val="20"/>
    </w:rPr>
  </w:style>
  <w:style w:type="character" w:customStyle="1" w:styleId="senselabelstart">
    <w:name w:val="sense_label start"/>
    <w:basedOn w:val="DefaultParagraphFont"/>
    <w:rsid w:val="002851CF"/>
  </w:style>
  <w:style w:type="character" w:customStyle="1" w:styleId="sensecontent">
    <w:name w:val="sense_content"/>
    <w:basedOn w:val="DefaultParagraphFont"/>
    <w:rsid w:val="002851CF"/>
  </w:style>
  <w:style w:type="character" w:customStyle="1" w:styleId="vi">
    <w:name w:val="vi"/>
    <w:basedOn w:val="DefaultParagraphFont"/>
    <w:rsid w:val="002851CF"/>
  </w:style>
  <w:style w:type="character" w:customStyle="1" w:styleId="italic">
    <w:name w:val="italic"/>
    <w:basedOn w:val="DefaultParagraphFont"/>
    <w:rsid w:val="002851CF"/>
  </w:style>
  <w:style w:type="paragraph" w:customStyle="1" w:styleId="Microtext0">
    <w:name w:val="Microtext"/>
    <w:basedOn w:val="Normal"/>
    <w:next w:val="Normal"/>
    <w:link w:val="MicrotextChar0"/>
    <w:qFormat/>
    <w:rsid w:val="002851CF"/>
    <w:rPr>
      <w:rFonts w:ascii="Avenir LT Std 45 Book" w:hAnsi="Avenir LT Std 45 Book"/>
      <w:sz w:val="12"/>
    </w:rPr>
  </w:style>
  <w:style w:type="character" w:customStyle="1" w:styleId="MicrotextChar0">
    <w:name w:val="Microtext Char"/>
    <w:link w:val="Microtext0"/>
    <w:rsid w:val="002851CF"/>
    <w:rPr>
      <w:rFonts w:ascii="Avenir LT Std 45 Book" w:hAnsi="Avenir LT Std 45 Book" w:cs="Calibri"/>
      <w:sz w:val="12"/>
    </w:rPr>
  </w:style>
  <w:style w:type="paragraph" w:customStyle="1" w:styleId="Style6">
    <w:name w:val="Style6"/>
    <w:basedOn w:val="Normal"/>
    <w:link w:val="Style6Char"/>
    <w:autoRedefine/>
    <w:qFormat/>
    <w:rsid w:val="002851CF"/>
    <w:rPr>
      <w:rFonts w:ascii="Avenir LT Std 45 Book" w:hAnsi="Avenir LT Std 45 Book"/>
      <w:b/>
    </w:rPr>
  </w:style>
  <w:style w:type="character" w:customStyle="1" w:styleId="Style6Char">
    <w:name w:val="Style6 Char"/>
    <w:basedOn w:val="DefaultParagraphFont"/>
    <w:link w:val="Style6"/>
    <w:rsid w:val="002851CF"/>
    <w:rPr>
      <w:rFonts w:ascii="Avenir LT Std 45 Book" w:hAnsi="Avenir LT Std 45 Book" w:cs="Calibri"/>
      <w:b/>
    </w:rPr>
  </w:style>
  <w:style w:type="paragraph" w:customStyle="1" w:styleId="Style11">
    <w:name w:val="Style11"/>
    <w:basedOn w:val="Normal"/>
    <w:link w:val="Style11Char"/>
    <w:qFormat/>
    <w:rsid w:val="002851CF"/>
    <w:rPr>
      <w:rFonts w:ascii="Avenir LT Std 45 Book" w:eastAsia="Times New Roman" w:hAnsi="Avenir LT Std 45 Book"/>
      <w:b/>
      <w:szCs w:val="20"/>
      <w:u w:val="thick"/>
    </w:rPr>
  </w:style>
  <w:style w:type="paragraph" w:customStyle="1" w:styleId="Style12">
    <w:name w:val="Style12"/>
    <w:basedOn w:val="Normal"/>
    <w:link w:val="Style12Char"/>
    <w:qFormat/>
    <w:rsid w:val="002851CF"/>
    <w:rPr>
      <w:rFonts w:ascii="Avenir LT Std 45 Book" w:eastAsia="Times New Roman" w:hAnsi="Avenir LT Std 45 Book"/>
      <w:b/>
      <w:u w:val="thick"/>
    </w:rPr>
  </w:style>
  <w:style w:type="character" w:customStyle="1" w:styleId="Style11Char">
    <w:name w:val="Style11 Char"/>
    <w:basedOn w:val="DefaultParagraphFont"/>
    <w:link w:val="Style11"/>
    <w:rsid w:val="002851CF"/>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2851CF"/>
    <w:rPr>
      <w:rFonts w:ascii="Avenir LT Std 45 Book" w:eastAsia="Times New Roman" w:hAnsi="Avenir LT Std 45 Book" w:cs="Calibri"/>
      <w:b/>
      <w:u w:val="thick"/>
    </w:rPr>
  </w:style>
  <w:style w:type="character" w:customStyle="1" w:styleId="caps-label">
    <w:name w:val="caps-label"/>
    <w:basedOn w:val="DefaultParagraphFont"/>
    <w:rsid w:val="002851CF"/>
  </w:style>
  <w:style w:type="character" w:customStyle="1" w:styleId="wikiexternallink">
    <w:name w:val="wikiexternallink"/>
    <w:basedOn w:val="DefaultParagraphFont"/>
    <w:rsid w:val="002851CF"/>
  </w:style>
  <w:style w:type="character" w:customStyle="1" w:styleId="wikigeneratedlinkcontent">
    <w:name w:val="wikigeneratedlinkcontent"/>
    <w:basedOn w:val="DefaultParagraphFont"/>
    <w:rsid w:val="002851CF"/>
  </w:style>
  <w:style w:type="character" w:customStyle="1" w:styleId="ShrinkChar">
    <w:name w:val="Shrink Char"/>
    <w:link w:val="Shrink"/>
    <w:locked/>
    <w:rsid w:val="002851CF"/>
    <w:rPr>
      <w:rFonts w:ascii="Garamond" w:eastAsia="Times New Roman" w:hAnsi="Garamond"/>
      <w:sz w:val="12"/>
    </w:rPr>
  </w:style>
  <w:style w:type="paragraph" w:customStyle="1" w:styleId="Shrink">
    <w:name w:val="Shrink"/>
    <w:link w:val="ShrinkChar"/>
    <w:qFormat/>
    <w:rsid w:val="002851CF"/>
    <w:pPr>
      <w:spacing w:after="0" w:line="240" w:lineRule="auto"/>
      <w:ind w:left="288" w:right="288"/>
    </w:pPr>
    <w:rPr>
      <w:rFonts w:ascii="Garamond" w:eastAsia="Times New Roman" w:hAnsi="Garamond"/>
      <w:sz w:val="12"/>
    </w:rPr>
  </w:style>
  <w:style w:type="character" w:customStyle="1" w:styleId="aqj">
    <w:name w:val="aqj"/>
    <w:basedOn w:val="DefaultParagraphFont"/>
    <w:rsid w:val="002851CF"/>
  </w:style>
  <w:style w:type="character" w:customStyle="1" w:styleId="StyleStyleBoldUnderlineIntenseEmphasisUnderlineapple-style-s">
    <w:name w:val="Style Style Bold UnderlineIntense EmphasisUnderlineapple-style-s..."/>
    <w:basedOn w:val="DefaultParagraphFont"/>
    <w:rsid w:val="002851CF"/>
    <w:rPr>
      <w:b w:val="0"/>
      <w:bCs w:val="0"/>
      <w:sz w:val="22"/>
      <w:u w:val="single"/>
      <w:bdr w:val="none" w:sz="0" w:space="0" w:color="auto"/>
    </w:rPr>
  </w:style>
  <w:style w:type="paragraph" w:customStyle="1" w:styleId="blocktitle0">
    <w:name w:val="block title"/>
    <w:basedOn w:val="Normal"/>
    <w:link w:val="blocktitleChar0"/>
    <w:autoRedefine/>
    <w:qFormat/>
    <w:rsid w:val="002851CF"/>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2851CF"/>
    <w:rPr>
      <w:rFonts w:ascii="Times New Roman" w:hAnsi="Times New Roman"/>
      <w:sz w:val="20"/>
      <w:bdr w:val="single" w:sz="6" w:space="0" w:color="auto"/>
    </w:rPr>
  </w:style>
  <w:style w:type="character" w:customStyle="1" w:styleId="UnderlineCard">
    <w:name w:val="Underline Card"/>
    <w:uiPriority w:val="6"/>
    <w:qFormat/>
    <w:rsid w:val="002851CF"/>
    <w:rPr>
      <w:rFonts w:ascii="Arial" w:hAnsi="Arial"/>
      <w:b w:val="0"/>
      <w:bCs/>
      <w:sz w:val="20"/>
      <w:u w:val="single"/>
    </w:rPr>
  </w:style>
  <w:style w:type="character" w:customStyle="1" w:styleId="story-author">
    <w:name w:val="story-author"/>
    <w:basedOn w:val="DefaultParagraphFont"/>
    <w:rsid w:val="002851CF"/>
  </w:style>
  <w:style w:type="paragraph" w:customStyle="1" w:styleId="type">
    <w:name w:val="type"/>
    <w:basedOn w:val="Normal"/>
    <w:qFormat/>
    <w:rsid w:val="002851CF"/>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2851CF"/>
  </w:style>
  <w:style w:type="character" w:customStyle="1" w:styleId="abodyblack3">
    <w:name w:val="abodyblack3"/>
    <w:basedOn w:val="DefaultParagraphFont"/>
    <w:rsid w:val="002851CF"/>
  </w:style>
  <w:style w:type="paragraph" w:customStyle="1" w:styleId="UnderlineChar2CharChar">
    <w:name w:val="Underline Char2 Char Char"/>
    <w:basedOn w:val="Normal"/>
    <w:link w:val="UnderlineChar2CharCharChar"/>
    <w:qFormat/>
    <w:rsid w:val="002851CF"/>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2851CF"/>
    <w:rPr>
      <w:rFonts w:ascii="Avenir LT Std 45 Book" w:eastAsia="MS Mincho" w:hAnsi="Avenir LT Std 45 Book" w:cs="Calibri"/>
      <w:szCs w:val="20"/>
      <w:u w:val="single"/>
    </w:rPr>
  </w:style>
  <w:style w:type="character" w:customStyle="1" w:styleId="CharacterStyle1">
    <w:name w:val="Character Style 1"/>
    <w:rsid w:val="002851CF"/>
    <w:rPr>
      <w:sz w:val="20"/>
      <w:szCs w:val="20"/>
    </w:rPr>
  </w:style>
  <w:style w:type="character" w:customStyle="1" w:styleId="FontStyle177">
    <w:name w:val="Font Style177"/>
    <w:basedOn w:val="DefaultParagraphFont"/>
    <w:uiPriority w:val="99"/>
    <w:rsid w:val="002851CF"/>
    <w:rPr>
      <w:rFonts w:ascii="Times New Roman" w:hAnsi="Times New Roman" w:cs="Times New Roman"/>
      <w:sz w:val="20"/>
      <w:szCs w:val="20"/>
    </w:rPr>
  </w:style>
  <w:style w:type="character" w:customStyle="1" w:styleId="FontStyle173">
    <w:name w:val="Font Style173"/>
    <w:basedOn w:val="DefaultParagraphFont"/>
    <w:uiPriority w:val="99"/>
    <w:rsid w:val="002851CF"/>
    <w:rPr>
      <w:rFonts w:ascii="Times New Roman" w:hAnsi="Times New Roman" w:cs="Times New Roman"/>
      <w:sz w:val="14"/>
      <w:szCs w:val="14"/>
    </w:rPr>
  </w:style>
  <w:style w:type="character" w:customStyle="1" w:styleId="FontStyle151">
    <w:name w:val="Font Style151"/>
    <w:basedOn w:val="DefaultParagraphFont"/>
    <w:uiPriority w:val="99"/>
    <w:rsid w:val="002851CF"/>
    <w:rPr>
      <w:rFonts w:ascii="Arial Narrow" w:hAnsi="Arial Narrow" w:cs="Arial Narrow"/>
      <w:b/>
      <w:bCs/>
      <w:sz w:val="12"/>
      <w:szCs w:val="12"/>
    </w:rPr>
  </w:style>
  <w:style w:type="character" w:customStyle="1" w:styleId="FontStyle156">
    <w:name w:val="Font Style156"/>
    <w:basedOn w:val="DefaultParagraphFont"/>
    <w:uiPriority w:val="99"/>
    <w:rsid w:val="002851CF"/>
    <w:rPr>
      <w:rFonts w:ascii="Arial Narrow" w:hAnsi="Arial Narrow" w:cs="Arial Narrow"/>
      <w:sz w:val="8"/>
      <w:szCs w:val="8"/>
    </w:rPr>
  </w:style>
  <w:style w:type="character" w:customStyle="1" w:styleId="FontStyle160">
    <w:name w:val="Font Style160"/>
    <w:basedOn w:val="DefaultParagraphFont"/>
    <w:uiPriority w:val="99"/>
    <w:rsid w:val="002851CF"/>
    <w:rPr>
      <w:rFonts w:ascii="Times New Roman" w:hAnsi="Times New Roman" w:cs="Times New Roman"/>
      <w:b/>
      <w:bCs/>
      <w:sz w:val="20"/>
      <w:szCs w:val="20"/>
    </w:rPr>
  </w:style>
  <w:style w:type="character" w:customStyle="1" w:styleId="FontStyle178">
    <w:name w:val="Font Style178"/>
    <w:basedOn w:val="DefaultParagraphFont"/>
    <w:uiPriority w:val="99"/>
    <w:rsid w:val="002851CF"/>
    <w:rPr>
      <w:rFonts w:ascii="Times New Roman" w:hAnsi="Times New Roman" w:cs="Times New Roman"/>
      <w:sz w:val="18"/>
      <w:szCs w:val="18"/>
    </w:rPr>
  </w:style>
  <w:style w:type="paragraph" w:customStyle="1" w:styleId="Style14">
    <w:name w:val="Style14"/>
    <w:basedOn w:val="Normal"/>
    <w:uiPriority w:val="99"/>
    <w:qFormat/>
    <w:rsid w:val="002851CF"/>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2851CF"/>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2851CF"/>
    <w:rPr>
      <w:rFonts w:ascii="Times New Roman" w:hAnsi="Times New Roman" w:cs="Times New Roman"/>
      <w:sz w:val="12"/>
      <w:szCs w:val="12"/>
    </w:rPr>
  </w:style>
  <w:style w:type="paragraph" w:customStyle="1" w:styleId="Style9">
    <w:name w:val="Style9"/>
    <w:basedOn w:val="Normal"/>
    <w:uiPriority w:val="99"/>
    <w:qFormat/>
    <w:rsid w:val="002851CF"/>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2851C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2851CF"/>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2851CF"/>
    <w:rPr>
      <w:rFonts w:ascii="Times New Roman" w:hAnsi="Times New Roman" w:cs="Times New Roman"/>
      <w:sz w:val="16"/>
      <w:szCs w:val="16"/>
    </w:rPr>
  </w:style>
  <w:style w:type="character" w:customStyle="1" w:styleId="f">
    <w:name w:val="f"/>
    <w:basedOn w:val="DefaultParagraphFont"/>
    <w:rsid w:val="002851C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2851CF"/>
    <w:rPr>
      <w:b/>
      <w:sz w:val="24"/>
    </w:rPr>
  </w:style>
  <w:style w:type="paragraph" w:customStyle="1" w:styleId="CardsFont6ptChar">
    <w:name w:val="Cards + Font: 6 pt Char"/>
    <w:basedOn w:val="Normal"/>
    <w:link w:val="CardsFont6ptCharChar"/>
    <w:qFormat/>
    <w:rsid w:val="002851CF"/>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2851CF"/>
    <w:rPr>
      <w:rFonts w:ascii="Avenir LT Std 45 Book" w:eastAsia="Times New Roman" w:hAnsi="Avenir LT Std 45 Book" w:cs="Calibri"/>
      <w:sz w:val="12"/>
    </w:rPr>
  </w:style>
  <w:style w:type="character" w:customStyle="1" w:styleId="FontStyle172">
    <w:name w:val="Font Style172"/>
    <w:basedOn w:val="DefaultParagraphFont"/>
    <w:uiPriority w:val="99"/>
    <w:rsid w:val="002851CF"/>
    <w:rPr>
      <w:rFonts w:ascii="Times New Roman" w:hAnsi="Times New Roman" w:cs="Times New Roman"/>
      <w:b/>
      <w:bCs/>
      <w:sz w:val="16"/>
      <w:szCs w:val="16"/>
    </w:rPr>
  </w:style>
  <w:style w:type="paragraph" w:customStyle="1" w:styleId="Style18">
    <w:name w:val="Style18"/>
    <w:basedOn w:val="Normal"/>
    <w:uiPriority w:val="99"/>
    <w:qFormat/>
    <w:rsid w:val="002851CF"/>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2851CF"/>
    <w:rPr>
      <w:rFonts w:ascii="Times New Roman" w:hAnsi="Times New Roman" w:cs="Times New Roman"/>
      <w:i/>
      <w:iCs/>
      <w:sz w:val="16"/>
      <w:szCs w:val="16"/>
    </w:rPr>
  </w:style>
  <w:style w:type="character" w:customStyle="1" w:styleId="FontStyle162">
    <w:name w:val="Font Style162"/>
    <w:basedOn w:val="DefaultParagraphFont"/>
    <w:uiPriority w:val="99"/>
    <w:rsid w:val="002851CF"/>
    <w:rPr>
      <w:rFonts w:ascii="Times New Roman" w:hAnsi="Times New Roman" w:cs="Times New Roman"/>
      <w:b/>
      <w:bCs/>
      <w:sz w:val="18"/>
      <w:szCs w:val="18"/>
    </w:rPr>
  </w:style>
  <w:style w:type="character" w:customStyle="1" w:styleId="FontStyle167">
    <w:name w:val="Font Style167"/>
    <w:basedOn w:val="DefaultParagraphFont"/>
    <w:uiPriority w:val="99"/>
    <w:rsid w:val="002851CF"/>
    <w:rPr>
      <w:rFonts w:ascii="Times New Roman" w:hAnsi="Times New Roman" w:cs="Times New Roman"/>
      <w:sz w:val="10"/>
      <w:szCs w:val="10"/>
    </w:rPr>
  </w:style>
  <w:style w:type="character" w:customStyle="1" w:styleId="FontStyle174">
    <w:name w:val="Font Style174"/>
    <w:basedOn w:val="DefaultParagraphFont"/>
    <w:uiPriority w:val="99"/>
    <w:rsid w:val="002851CF"/>
    <w:rPr>
      <w:rFonts w:ascii="Arial Narrow" w:hAnsi="Arial Narrow" w:cs="Arial Narrow"/>
      <w:b/>
      <w:bCs/>
      <w:sz w:val="18"/>
      <w:szCs w:val="18"/>
    </w:rPr>
  </w:style>
  <w:style w:type="paragraph" w:customStyle="1" w:styleId="Style47">
    <w:name w:val="Style47"/>
    <w:basedOn w:val="Normal"/>
    <w:uiPriority w:val="99"/>
    <w:qFormat/>
    <w:rsid w:val="002851CF"/>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2851CF"/>
    <w:rPr>
      <w:rFonts w:ascii="Times New Roman" w:hAnsi="Times New Roman" w:cs="Times New Roman"/>
      <w:sz w:val="12"/>
      <w:szCs w:val="12"/>
    </w:rPr>
  </w:style>
  <w:style w:type="paragraph" w:customStyle="1" w:styleId="Style24">
    <w:name w:val="Style24"/>
    <w:basedOn w:val="Normal"/>
    <w:uiPriority w:val="99"/>
    <w:qFormat/>
    <w:rsid w:val="002851CF"/>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2851CF"/>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2851CF"/>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2851CF"/>
    <w:rPr>
      <w:rFonts w:ascii="Times New Roman" w:hAnsi="Times New Roman" w:cs="Times New Roman"/>
      <w:b/>
      <w:bCs/>
      <w:sz w:val="18"/>
      <w:szCs w:val="18"/>
    </w:rPr>
  </w:style>
  <w:style w:type="paragraph" w:customStyle="1" w:styleId="Style21">
    <w:name w:val="Style21"/>
    <w:basedOn w:val="Normal"/>
    <w:uiPriority w:val="99"/>
    <w:qFormat/>
    <w:rsid w:val="002851CF"/>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2851CF"/>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2851CF"/>
    <w:rPr>
      <w:rFonts w:ascii="Calibri" w:hAnsi="Calibri"/>
      <w:sz w:val="20"/>
      <w:szCs w:val="20"/>
    </w:rPr>
  </w:style>
  <w:style w:type="paragraph" w:customStyle="1" w:styleId="Standard">
    <w:name w:val="Standard"/>
    <w:uiPriority w:val="99"/>
    <w:qFormat/>
    <w:rsid w:val="002851C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851CF"/>
    <w:rPr>
      <w:color w:val="000000"/>
      <w:sz w:val="32"/>
      <w:szCs w:val="32"/>
    </w:rPr>
  </w:style>
  <w:style w:type="paragraph" w:customStyle="1" w:styleId="Cardnon-underlined">
    <w:name w:val="Card non-underlined"/>
    <w:basedOn w:val="Normal"/>
    <w:link w:val="Cardnon-underlinedChar"/>
    <w:autoRedefine/>
    <w:qFormat/>
    <w:rsid w:val="002851CF"/>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2851CF"/>
    <w:rPr>
      <w:rFonts w:ascii="Avenir LT Std 45 Book" w:eastAsia="Times New Roman" w:hAnsi="Avenir LT Std 45 Book" w:cs="Calibri"/>
      <w:szCs w:val="20"/>
    </w:rPr>
  </w:style>
  <w:style w:type="paragraph" w:styleId="TOC3">
    <w:name w:val="toc 3"/>
    <w:basedOn w:val="Normal"/>
    <w:next w:val="Normal"/>
    <w:autoRedefine/>
    <w:uiPriority w:val="39"/>
    <w:qFormat/>
    <w:rsid w:val="002851CF"/>
    <w:pPr>
      <w:ind w:left="400"/>
    </w:pPr>
    <w:rPr>
      <w:rFonts w:ascii="Avenir LT Std 45 Book" w:eastAsia="Times New Roman" w:hAnsi="Avenir LT Std 45 Book"/>
      <w:szCs w:val="20"/>
    </w:rPr>
  </w:style>
  <w:style w:type="paragraph" w:styleId="TOC4">
    <w:name w:val="toc 4"/>
    <w:basedOn w:val="Normal"/>
    <w:next w:val="Normal"/>
    <w:autoRedefine/>
    <w:uiPriority w:val="39"/>
    <w:rsid w:val="002851CF"/>
    <w:pPr>
      <w:ind w:left="600"/>
    </w:pPr>
    <w:rPr>
      <w:rFonts w:ascii="Avenir LT Std 45 Book" w:eastAsia="Times New Roman" w:hAnsi="Avenir LT Std 45 Book"/>
      <w:szCs w:val="20"/>
    </w:rPr>
  </w:style>
  <w:style w:type="paragraph" w:styleId="TOC5">
    <w:name w:val="toc 5"/>
    <w:basedOn w:val="Normal"/>
    <w:next w:val="Normal"/>
    <w:autoRedefine/>
    <w:uiPriority w:val="39"/>
    <w:rsid w:val="002851CF"/>
    <w:pPr>
      <w:ind w:left="800"/>
    </w:pPr>
    <w:rPr>
      <w:rFonts w:ascii="Avenir LT Std 45 Book" w:eastAsia="Times New Roman" w:hAnsi="Avenir LT Std 45 Book"/>
      <w:szCs w:val="20"/>
    </w:rPr>
  </w:style>
  <w:style w:type="paragraph" w:styleId="TOC6">
    <w:name w:val="toc 6"/>
    <w:basedOn w:val="Normal"/>
    <w:next w:val="Normal"/>
    <w:autoRedefine/>
    <w:uiPriority w:val="39"/>
    <w:rsid w:val="002851CF"/>
    <w:pPr>
      <w:ind w:left="1000"/>
    </w:pPr>
    <w:rPr>
      <w:rFonts w:ascii="Avenir LT Std 45 Book" w:eastAsia="Times New Roman" w:hAnsi="Avenir LT Std 45 Book"/>
      <w:szCs w:val="20"/>
    </w:rPr>
  </w:style>
  <w:style w:type="paragraph" w:styleId="TOC7">
    <w:name w:val="toc 7"/>
    <w:basedOn w:val="Normal"/>
    <w:next w:val="Normal"/>
    <w:autoRedefine/>
    <w:uiPriority w:val="39"/>
    <w:rsid w:val="002851CF"/>
    <w:pPr>
      <w:ind w:left="1200"/>
    </w:pPr>
    <w:rPr>
      <w:rFonts w:ascii="Avenir LT Std 45 Book" w:eastAsia="Times New Roman" w:hAnsi="Avenir LT Std 45 Book"/>
      <w:szCs w:val="20"/>
    </w:rPr>
  </w:style>
  <w:style w:type="paragraph" w:styleId="TOC8">
    <w:name w:val="toc 8"/>
    <w:basedOn w:val="Normal"/>
    <w:next w:val="Normal"/>
    <w:autoRedefine/>
    <w:uiPriority w:val="39"/>
    <w:rsid w:val="002851CF"/>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2851CF"/>
  </w:style>
  <w:style w:type="character" w:styleId="HTMLTypewriter">
    <w:name w:val="HTML Typewriter"/>
    <w:basedOn w:val="DefaultParagraphFont"/>
    <w:unhideWhenUsed/>
    <w:rsid w:val="002851CF"/>
    <w:rPr>
      <w:rFonts w:ascii="Courier New" w:eastAsia="Times New Roman" w:hAnsi="Courier New" w:cs="Courier New"/>
      <w:sz w:val="20"/>
      <w:szCs w:val="20"/>
    </w:rPr>
  </w:style>
  <w:style w:type="character" w:customStyle="1" w:styleId="caps">
    <w:name w:val="caps"/>
    <w:basedOn w:val="DefaultParagraphFont"/>
    <w:rsid w:val="002851CF"/>
  </w:style>
  <w:style w:type="character" w:customStyle="1" w:styleId="UnderlinesCharChar">
    <w:name w:val="Underlines Char Char"/>
    <w:basedOn w:val="DefaultParagraphFont"/>
    <w:rsid w:val="002851CF"/>
    <w:rPr>
      <w:rFonts w:cs="Arial"/>
      <w:b/>
      <w:bCs/>
      <w:noProof w:val="0"/>
      <w:sz w:val="22"/>
      <w:szCs w:val="26"/>
      <w:u w:val="single"/>
      <w:lang w:val="en-US" w:eastAsia="en-US" w:bidi="ar-SA"/>
    </w:rPr>
  </w:style>
  <w:style w:type="paragraph" w:customStyle="1" w:styleId="Carding">
    <w:name w:val="Carding"/>
    <w:basedOn w:val="Normal"/>
    <w:uiPriority w:val="99"/>
    <w:qFormat/>
    <w:rsid w:val="002851CF"/>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2851CF"/>
    <w:rPr>
      <w:rFonts w:ascii="Arial Narrow" w:hAnsi="Arial Narrow"/>
      <w:b/>
      <w:noProof w:val="0"/>
      <w:sz w:val="22"/>
      <w:szCs w:val="60"/>
      <w:lang w:val="en-US" w:eastAsia="en-US" w:bidi="ar-SA"/>
    </w:rPr>
  </w:style>
  <w:style w:type="character" w:customStyle="1" w:styleId="aunderline">
    <w:name w:val="aunderline"/>
    <w:basedOn w:val="DefaultParagraphFont"/>
    <w:qFormat/>
    <w:rsid w:val="002851CF"/>
    <w:rPr>
      <w:rFonts w:ascii="Times New Roman" w:hAnsi="Times New Roman"/>
      <w:sz w:val="20"/>
      <w:szCs w:val="24"/>
      <w:u w:val="thick"/>
    </w:rPr>
  </w:style>
  <w:style w:type="character" w:customStyle="1" w:styleId="tagChar1">
    <w:name w:val="tag Char1"/>
    <w:basedOn w:val="DefaultParagraphFont"/>
    <w:qFormat/>
    <w:rsid w:val="002851CF"/>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2851CF"/>
    <w:rPr>
      <w:b/>
      <w:noProof w:val="0"/>
      <w:sz w:val="24"/>
      <w:lang w:val="en-US" w:eastAsia="en-US" w:bidi="ar-SA"/>
    </w:rPr>
  </w:style>
  <w:style w:type="character" w:customStyle="1" w:styleId="Taggin-New">
    <w:name w:val="Taggin - New"/>
    <w:basedOn w:val="DefaultParagraphFont"/>
    <w:rsid w:val="002851CF"/>
    <w:rPr>
      <w:rFonts w:ascii="Arial Narrow" w:hAnsi="Arial Narrow"/>
      <w:b/>
      <w:sz w:val="22"/>
    </w:rPr>
  </w:style>
  <w:style w:type="character" w:customStyle="1" w:styleId="Boxing-New">
    <w:name w:val="Boxing - New"/>
    <w:basedOn w:val="DefaultParagraphFont"/>
    <w:rsid w:val="002851CF"/>
    <w:rPr>
      <w:rFonts w:ascii="Arial Narrow" w:hAnsi="Arial Narrow"/>
      <w:sz w:val="16"/>
      <w:u w:val="none"/>
      <w:bdr w:val="single" w:sz="4" w:space="0" w:color="auto"/>
    </w:rPr>
  </w:style>
  <w:style w:type="character" w:customStyle="1" w:styleId="ilad">
    <w:name w:val="il_ad"/>
    <w:rsid w:val="002851CF"/>
  </w:style>
  <w:style w:type="paragraph" w:customStyle="1" w:styleId="CardsHighlighted">
    <w:name w:val="Cards Highlighted"/>
    <w:next w:val="Normal"/>
    <w:link w:val="CardsHighlightedChar"/>
    <w:qFormat/>
    <w:rsid w:val="002851C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851C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851CF"/>
    <w:rPr>
      <w:rFonts w:ascii="Garamond" w:hAnsi="Garamond"/>
      <w:sz w:val="22"/>
      <w:szCs w:val="24"/>
      <w:u w:val="single"/>
      <w:lang w:val="en-US" w:eastAsia="en-US" w:bidi="ar-SA"/>
    </w:rPr>
  </w:style>
  <w:style w:type="paragraph" w:customStyle="1" w:styleId="Style2">
    <w:name w:val="Style2"/>
    <w:basedOn w:val="Heading4"/>
    <w:uiPriority w:val="99"/>
    <w:qFormat/>
    <w:rsid w:val="002851CF"/>
    <w:rPr>
      <w:rFonts w:eastAsia="Times New Roman" w:cs="Times New Roman"/>
      <w:bCs/>
      <w:caps/>
      <w:szCs w:val="20"/>
    </w:rPr>
  </w:style>
  <w:style w:type="character" w:customStyle="1" w:styleId="pagetitle">
    <w:name w:val="pagetitle"/>
    <w:basedOn w:val="DefaultParagraphFont"/>
    <w:rsid w:val="002851CF"/>
  </w:style>
  <w:style w:type="paragraph" w:customStyle="1" w:styleId="text">
    <w:name w:val="text"/>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2851C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851CF"/>
    <w:rPr>
      <w:rFonts w:ascii="Times New Roman" w:hAnsi="Times New Roman"/>
      <w:sz w:val="20"/>
      <w:szCs w:val="24"/>
      <w:u w:val="single"/>
      <w:lang w:val="en-US" w:eastAsia="en-US" w:bidi="ar-SA"/>
    </w:rPr>
  </w:style>
  <w:style w:type="character" w:customStyle="1" w:styleId="Style9ptBoldUnderline">
    <w:name w:val="Style 9 pt Bold Underline"/>
    <w:rsid w:val="002851CF"/>
    <w:rPr>
      <w:b/>
      <w:bCs/>
      <w:sz w:val="20"/>
      <w:u w:val="single"/>
    </w:rPr>
  </w:style>
  <w:style w:type="paragraph" w:customStyle="1" w:styleId="StyleUnderline9pt0">
    <w:name w:val="Style Underline + 9 pt"/>
    <w:link w:val="StyleUnderline9ptChar"/>
    <w:qFormat/>
    <w:rsid w:val="002851C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851CF"/>
    <w:rPr>
      <w:rFonts w:ascii="Arial" w:eastAsia="Times New Roman" w:hAnsi="Arial" w:cs="Times New Roman"/>
      <w:szCs w:val="20"/>
      <w:u w:val="single"/>
    </w:rPr>
  </w:style>
  <w:style w:type="character" w:customStyle="1" w:styleId="StyleUnderlineChar1Bold">
    <w:name w:val="Style Underline Char1 + Bold"/>
    <w:rsid w:val="002851C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851CF"/>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2851CF"/>
    <w:rPr>
      <w:rFonts w:ascii="Avenir LT Std 45 Book" w:hAnsi="Avenir LT Std 45 Book" w:cs="Times New Roman"/>
      <w:kern w:val="32"/>
      <w:szCs w:val="20"/>
      <w:u w:val="single"/>
      <w:lang w:eastAsia="ar-SA"/>
    </w:rPr>
  </w:style>
  <w:style w:type="character" w:customStyle="1" w:styleId="TagsCharCharChar">
    <w:name w:val="Tags Char Char Char"/>
    <w:basedOn w:val="DefaultParagraphFont"/>
    <w:rsid w:val="002851C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851CF"/>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2851CF"/>
    <w:rPr>
      <w:color w:val="000000"/>
      <w:sz w:val="20"/>
      <w:u w:val="single"/>
    </w:rPr>
  </w:style>
  <w:style w:type="character" w:customStyle="1" w:styleId="Style11ptBlack">
    <w:name w:val="Style 11 pt Black"/>
    <w:basedOn w:val="DefaultParagraphFont"/>
    <w:rsid w:val="002851CF"/>
    <w:rPr>
      <w:color w:val="000000"/>
      <w:sz w:val="20"/>
    </w:rPr>
  </w:style>
  <w:style w:type="character" w:customStyle="1" w:styleId="StyleUnderlineCharTimesBold">
    <w:name w:val="Style Underline Char + Times Bold"/>
    <w:basedOn w:val="DefaultParagraphFont"/>
    <w:rsid w:val="002851CF"/>
    <w:rPr>
      <w:rFonts w:ascii="Times" w:hAnsi="Times"/>
      <w:b w:val="0"/>
      <w:bCs/>
      <w:sz w:val="20"/>
      <w:u w:val="single"/>
    </w:rPr>
  </w:style>
  <w:style w:type="character" w:customStyle="1" w:styleId="blubigktbiz">
    <w:name w:val="blubigktbiz"/>
    <w:rsid w:val="002851C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851CF"/>
  </w:style>
  <w:style w:type="character" w:customStyle="1" w:styleId="StyleevidencetextBorderSinglesolidlineAuto05ptLChar">
    <w:name w:val="Style evidence text + Border: : (Single solid line Auto  0.5 pt L... Char"/>
    <w:link w:val="StyleevidencetextBorderSinglesolidlineAuto05ptL"/>
    <w:rsid w:val="002851CF"/>
    <w:rPr>
      <w:rFonts w:ascii="Avenir LT Std 45 Book" w:hAnsi="Avenir LT Std 45 Book" w:cs="Calibri"/>
      <w:color w:val="000000"/>
      <w:lang w:val="x-none" w:eastAsia="x-none"/>
    </w:rPr>
  </w:style>
  <w:style w:type="character" w:customStyle="1" w:styleId="Style4CharChar">
    <w:name w:val="Style4 Char Char"/>
    <w:basedOn w:val="DefaultParagraphFont"/>
    <w:rsid w:val="002851CF"/>
    <w:rPr>
      <w:rFonts w:ascii="Arial Narrow" w:hAnsi="Arial Narrow"/>
      <w:noProof w:val="0"/>
      <w:szCs w:val="24"/>
      <w:u w:val="single"/>
      <w:lang w:val="en-US" w:eastAsia="en-US" w:bidi="ar-SA"/>
    </w:rPr>
  </w:style>
  <w:style w:type="character" w:customStyle="1" w:styleId="BodyText3Char1">
    <w:name w:val="Body Text 3 Char1"/>
    <w:basedOn w:val="DefaultParagraphFont"/>
    <w:rsid w:val="002851CF"/>
    <w:rPr>
      <w:rFonts w:ascii="Times New Roman" w:hAnsi="Times New Roman" w:cs="Times New Roman"/>
      <w:sz w:val="16"/>
      <w:szCs w:val="16"/>
    </w:rPr>
  </w:style>
  <w:style w:type="character" w:customStyle="1" w:styleId="StyleEmphasisArial12ptBold">
    <w:name w:val="Style Emphasis + Arial 12 pt Bold"/>
    <w:rsid w:val="002851CF"/>
    <w:rPr>
      <w:rFonts w:ascii="Arial" w:hAnsi="Arial"/>
      <w:b/>
      <w:bCs/>
      <w:i/>
      <w:iCs/>
      <w:sz w:val="24"/>
    </w:rPr>
  </w:style>
  <w:style w:type="character" w:customStyle="1" w:styleId="super">
    <w:name w:val="super"/>
    <w:rsid w:val="002851CF"/>
  </w:style>
  <w:style w:type="character" w:customStyle="1" w:styleId="text30">
    <w:name w:val="text30"/>
    <w:rsid w:val="002851CF"/>
  </w:style>
  <w:style w:type="character" w:customStyle="1" w:styleId="uppercase">
    <w:name w:val="uppercase"/>
    <w:rsid w:val="002851CF"/>
  </w:style>
  <w:style w:type="character" w:customStyle="1" w:styleId="bodytext0">
    <w:name w:val="bodytext"/>
    <w:rsid w:val="002851CF"/>
  </w:style>
  <w:style w:type="character" w:customStyle="1" w:styleId="entry-title">
    <w:name w:val="entry-title"/>
    <w:rsid w:val="002851CF"/>
  </w:style>
  <w:style w:type="character" w:customStyle="1" w:styleId="BodyTextIndentChar1">
    <w:name w:val="Body Text Indent Char1"/>
    <w:basedOn w:val="DefaultParagraphFont"/>
    <w:uiPriority w:val="99"/>
    <w:rsid w:val="002851CF"/>
    <w:rPr>
      <w:rFonts w:ascii="Times New Roman" w:hAnsi="Times New Roman" w:cs="Times New Roman"/>
      <w:sz w:val="20"/>
    </w:rPr>
  </w:style>
  <w:style w:type="character" w:customStyle="1" w:styleId="Style6pt">
    <w:name w:val="Style 6 pt"/>
    <w:basedOn w:val="DefaultParagraphFont"/>
    <w:qFormat/>
    <w:rsid w:val="002851CF"/>
    <w:rPr>
      <w:sz w:val="12"/>
    </w:rPr>
  </w:style>
  <w:style w:type="character" w:customStyle="1" w:styleId="CiteCharCharCharCharCharChar">
    <w:name w:val="Cite Char Char Char Char Char Char"/>
    <w:basedOn w:val="DefaultParagraphFont"/>
    <w:link w:val="CiteCharCharCharCharChar"/>
    <w:rsid w:val="002851CF"/>
    <w:rPr>
      <w:b/>
      <w:u w:val="single"/>
    </w:rPr>
  </w:style>
  <w:style w:type="character" w:customStyle="1" w:styleId="mainbody1">
    <w:name w:val="mainbody1"/>
    <w:basedOn w:val="DefaultParagraphFont"/>
    <w:rsid w:val="002851CF"/>
    <w:rPr>
      <w:rFonts w:ascii="Verdana" w:hAnsi="Verdana" w:hint="default"/>
      <w:color w:val="000000"/>
      <w:sz w:val="22"/>
      <w:szCs w:val="22"/>
    </w:rPr>
  </w:style>
  <w:style w:type="character" w:customStyle="1" w:styleId="ssl4">
    <w:name w:val="ss_l4"/>
    <w:basedOn w:val="DefaultParagraphFont"/>
    <w:rsid w:val="002851CF"/>
  </w:style>
  <w:style w:type="paragraph" w:customStyle="1" w:styleId="StyleNormalWeb11ptUnderline">
    <w:name w:val="Style Normal (Web) + 11 pt Underline"/>
    <w:basedOn w:val="NormalWeb"/>
    <w:link w:val="StyleNormalWeb11ptUnderlineChar"/>
    <w:qFormat/>
    <w:rsid w:val="002851CF"/>
    <w:rPr>
      <w:rFonts w:ascii="Georgia" w:eastAsia="Calibri" w:hAnsi="Georgia" w:cs="Calibri"/>
      <w:sz w:val="22"/>
      <w:szCs w:val="22"/>
      <w:u w:val="single"/>
    </w:rPr>
  </w:style>
  <w:style w:type="character" w:customStyle="1" w:styleId="StyleNormalWeb11ptUnderlineChar">
    <w:name w:val="Style Normal (Web) + 11 pt Underline Char"/>
    <w:basedOn w:val="DefaultParagraphFont"/>
    <w:link w:val="StyleNormalWeb11ptUnderline"/>
    <w:rsid w:val="002851CF"/>
    <w:rPr>
      <w:rFonts w:ascii="Georgia" w:eastAsia="Calibri" w:hAnsi="Georgia" w:cs="Calibri"/>
      <w:u w:val="single"/>
    </w:rPr>
  </w:style>
  <w:style w:type="character" w:customStyle="1" w:styleId="cit-first-element">
    <w:name w:val="cit-first-element"/>
    <w:basedOn w:val="DefaultParagraphFont"/>
    <w:rsid w:val="002851CF"/>
  </w:style>
  <w:style w:type="character" w:customStyle="1" w:styleId="title1">
    <w:name w:val="title1"/>
    <w:basedOn w:val="DefaultParagraphFont"/>
    <w:rsid w:val="002851CF"/>
  </w:style>
  <w:style w:type="character" w:customStyle="1" w:styleId="StyleThickunderline1">
    <w:name w:val="Style Thick underline1"/>
    <w:basedOn w:val="DefaultParagraphFont"/>
    <w:rsid w:val="002851C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851CF"/>
    <w:rPr>
      <w:rFonts w:ascii="Georgia" w:hAnsi="Georgia"/>
    </w:rPr>
  </w:style>
  <w:style w:type="character" w:customStyle="1" w:styleId="UnderlineBold0">
    <w:name w:val="Underline Bold"/>
    <w:qFormat/>
    <w:rsid w:val="002851CF"/>
    <w:rPr>
      <w:b/>
      <w:sz w:val="20"/>
      <w:u w:val="single"/>
    </w:rPr>
  </w:style>
  <w:style w:type="character" w:customStyle="1" w:styleId="NormalTextChar">
    <w:name w:val="Normal Text Char"/>
    <w:link w:val="NormalText"/>
    <w:rsid w:val="002851CF"/>
    <w:rPr>
      <w:rFonts w:ascii="Avenir LT Std 45 Book" w:eastAsia="Times New Roman" w:hAnsi="Avenir LT Std 45 Book" w:cs="Calibri"/>
      <w:szCs w:val="26"/>
    </w:rPr>
  </w:style>
  <w:style w:type="paragraph" w:customStyle="1" w:styleId="TableParagraph">
    <w:name w:val="Table Paragraph"/>
    <w:basedOn w:val="Normal"/>
    <w:uiPriority w:val="1"/>
    <w:qFormat/>
    <w:rsid w:val="002851CF"/>
    <w:pPr>
      <w:widowControl w:val="0"/>
    </w:pPr>
    <w:rPr>
      <w:rFonts w:ascii="Avenir LT Std 45 Book" w:hAnsi="Avenir LT Std 45 Book"/>
    </w:rPr>
  </w:style>
  <w:style w:type="character" w:customStyle="1" w:styleId="UnderlineChar0">
    <w:name w:val="UnderlineChar"/>
    <w:rsid w:val="002851CF"/>
    <w:rPr>
      <w:sz w:val="24"/>
      <w:u w:val="single"/>
      <w:shd w:val="clear" w:color="auto" w:fill="auto"/>
    </w:rPr>
  </w:style>
  <w:style w:type="character" w:customStyle="1" w:styleId="foreground">
    <w:name w:val="foreground"/>
    <w:basedOn w:val="DefaultParagraphFont"/>
    <w:rsid w:val="002851CF"/>
  </w:style>
  <w:style w:type="paragraph" w:customStyle="1" w:styleId="StyleCircled11pt">
    <w:name w:val="Style Circled + 11 pt"/>
    <w:basedOn w:val="Normal"/>
    <w:link w:val="StyleCircled11ptChar"/>
    <w:qFormat/>
    <w:rsid w:val="002851CF"/>
    <w:rPr>
      <w:rFonts w:ascii="Avenir LT Std 45 Book" w:eastAsia="Times New Roman" w:hAnsi="Avenir LT Std 45 Book"/>
      <w:b/>
      <w:bCs/>
      <w:u w:val="single"/>
    </w:rPr>
  </w:style>
  <w:style w:type="character" w:customStyle="1" w:styleId="StyleCircled11ptChar">
    <w:name w:val="Style Circled + 11 pt Char"/>
    <w:link w:val="StyleCircled11pt"/>
    <w:rsid w:val="002851CF"/>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2851C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851CF"/>
    <w:rPr>
      <w:rFonts w:ascii="Times" w:eastAsia="Times New Roman" w:hAnsi="Times" w:cs="Calibri"/>
      <w:szCs w:val="28"/>
      <w:u w:val="single"/>
    </w:rPr>
  </w:style>
  <w:style w:type="paragraph" w:customStyle="1" w:styleId="cite20">
    <w:name w:val="cite2"/>
    <w:basedOn w:val="Normal"/>
    <w:uiPriority w:val="99"/>
    <w:qFormat/>
    <w:rsid w:val="002851CF"/>
    <w:rPr>
      <w:rFonts w:ascii="Avenir LT Std 45 Book" w:eastAsia="Times New Roman" w:hAnsi="Avenir LT Std 45 Book"/>
      <w:color w:val="000000"/>
      <w:szCs w:val="20"/>
    </w:rPr>
  </w:style>
  <w:style w:type="character" w:customStyle="1" w:styleId="postby">
    <w:name w:val="post_by"/>
    <w:basedOn w:val="DefaultParagraphFont"/>
    <w:rsid w:val="002851CF"/>
  </w:style>
  <w:style w:type="character" w:customStyle="1" w:styleId="Style11ptBorderSinglesolidlineAuto05ptLinewidth">
    <w:name w:val="Style 11 pt Border: : (Single solid line Auto  0.5 pt Line width)"/>
    <w:rsid w:val="002851CF"/>
    <w:rPr>
      <w:sz w:val="20"/>
      <w:bdr w:val="single" w:sz="4" w:space="0" w:color="auto" w:frame="1"/>
    </w:rPr>
  </w:style>
  <w:style w:type="character" w:customStyle="1" w:styleId="StyleUnderlineChar9ptBorderSinglesolidlineAuto0">
    <w:name w:val="Style Underline Char + 9 pt Border: : (Single solid line Auto  0..."/>
    <w:rsid w:val="002851C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851C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851C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851C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851CF"/>
    <w:rPr>
      <w:sz w:val="20"/>
      <w:szCs w:val="24"/>
      <w:u w:val="single"/>
      <w:bdr w:val="single" w:sz="4" w:space="0" w:color="auto"/>
      <w:lang w:val="en-US" w:eastAsia="en-US" w:bidi="ar-SA"/>
    </w:rPr>
  </w:style>
  <w:style w:type="character" w:customStyle="1" w:styleId="StyleLatinGaramondUnderline">
    <w:name w:val="Style (Latin) Garamond Underline"/>
    <w:rsid w:val="002851CF"/>
    <w:rPr>
      <w:rFonts w:ascii="Times New Roman" w:hAnsi="Times New Roman"/>
      <w:sz w:val="20"/>
      <w:u w:val="single"/>
    </w:rPr>
  </w:style>
  <w:style w:type="character" w:customStyle="1" w:styleId="StyleLatinGaramond">
    <w:name w:val="Style (Latin) Garamond"/>
    <w:rsid w:val="002851CF"/>
    <w:rPr>
      <w:rFonts w:ascii="Times New Roman" w:hAnsi="Times New Roman"/>
      <w:sz w:val="20"/>
    </w:rPr>
  </w:style>
  <w:style w:type="character" w:customStyle="1" w:styleId="styletimesnewroman12ptbold0">
    <w:name w:val="styletimesnewroman12ptbold"/>
    <w:basedOn w:val="DefaultParagraphFont"/>
    <w:rsid w:val="002851CF"/>
  </w:style>
  <w:style w:type="character" w:customStyle="1" w:styleId="CharCharCharCharChar">
    <w:name w:val="Char Char Char Char Char"/>
    <w:aliases w:val="Char Char Char Char,Char Char Char Char Char Char Char1,Heading 2 Char1 Char Char Char Char Char Char"/>
    <w:basedOn w:val="DefaultParagraphFont"/>
    <w:rsid w:val="002851CF"/>
    <w:rPr>
      <w:rFonts w:cs="Arial"/>
      <w:b/>
      <w:bCs/>
      <w:iCs/>
      <w:sz w:val="24"/>
      <w:szCs w:val="28"/>
      <w:lang w:val="en-US" w:eastAsia="en-US" w:bidi="ar-SA"/>
    </w:rPr>
  </w:style>
  <w:style w:type="character" w:customStyle="1" w:styleId="mainheading">
    <w:name w:val="mainheading"/>
    <w:basedOn w:val="DefaultParagraphFont"/>
    <w:rsid w:val="002851CF"/>
  </w:style>
  <w:style w:type="paragraph" w:customStyle="1" w:styleId="BoldandUnderlineChar2CharChar">
    <w:name w:val="Bold and Underline Char2 Char Char"/>
    <w:basedOn w:val="Normal"/>
    <w:link w:val="BoldandUnderlineChar2CharCharChar"/>
    <w:qFormat/>
    <w:rsid w:val="002851CF"/>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2851CF"/>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2851CF"/>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2851C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851CF"/>
    <w:rPr>
      <w:sz w:val="16"/>
    </w:rPr>
  </w:style>
  <w:style w:type="paragraph" w:customStyle="1" w:styleId="Reduce8pt">
    <w:name w:val="Reduce 8pt"/>
    <w:basedOn w:val="Normal"/>
    <w:link w:val="Reduce8ptCharChar"/>
    <w:qFormat/>
    <w:rsid w:val="002851CF"/>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851CF"/>
    <w:rPr>
      <w:rFonts w:ascii="Avenir LT Std 45 Book" w:eastAsia="Calibri" w:hAnsi="Avenir LT Std 45 Book"/>
    </w:rPr>
  </w:style>
  <w:style w:type="character" w:customStyle="1" w:styleId="CardIndentedChar">
    <w:name w:val="Card (Indented) Char"/>
    <w:link w:val="CardIndented"/>
    <w:locked/>
    <w:rsid w:val="002851CF"/>
    <w:rPr>
      <w:rFonts w:ascii="Avenir LT Std 45 Book" w:hAnsi="Avenir LT Std 45 Book" w:cs="Calibri"/>
    </w:rPr>
  </w:style>
  <w:style w:type="character" w:customStyle="1" w:styleId="citenon-boldChar">
    <w:name w:val="cite non-bold Char"/>
    <w:basedOn w:val="DefaultParagraphFont"/>
    <w:link w:val="citenon-bold"/>
    <w:locked/>
    <w:rsid w:val="002851CF"/>
    <w:rPr>
      <w:rFonts w:ascii="Georgia" w:eastAsia="Calibri" w:hAnsi="Georgia" w:cs="Calibri"/>
    </w:rPr>
  </w:style>
  <w:style w:type="character" w:customStyle="1" w:styleId="boldciteChar4">
    <w:name w:val="bold cite Char4"/>
    <w:link w:val="boldcite"/>
    <w:locked/>
    <w:rsid w:val="002851CF"/>
    <w:rPr>
      <w:rFonts w:eastAsia="Times New Roman" w:cs="Arial"/>
      <w:b/>
      <w:color w:val="000000"/>
      <w:sz w:val="20"/>
      <w:u w:val="thick" w:color="000000"/>
    </w:rPr>
  </w:style>
  <w:style w:type="paragraph" w:customStyle="1" w:styleId="boldcite">
    <w:name w:val="bold cite"/>
    <w:basedOn w:val="Normal"/>
    <w:link w:val="boldciteChar4"/>
    <w:qFormat/>
    <w:rsid w:val="002851CF"/>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2851CF"/>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2851CF"/>
    <w:rPr>
      <w:rFonts w:ascii="Times New Roman" w:hAnsi="Times New Roman" w:cs="Times New Roman"/>
      <w:b/>
      <w:sz w:val="32"/>
    </w:rPr>
  </w:style>
  <w:style w:type="paragraph" w:customStyle="1" w:styleId="HeadingsBase">
    <w:name w:val="Headings Base"/>
    <w:basedOn w:val="Normal"/>
    <w:link w:val="HeadingsBaseChar"/>
    <w:qFormat/>
    <w:rsid w:val="002851C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2851CF"/>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851CF"/>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2851CF"/>
  </w:style>
  <w:style w:type="paragraph" w:customStyle="1" w:styleId="SchoolWorksCited">
    <w:name w:val="School Works Cited"/>
    <w:basedOn w:val="SchoolPaper"/>
    <w:uiPriority w:val="99"/>
    <w:qFormat/>
    <w:rsid w:val="002851CF"/>
  </w:style>
  <w:style w:type="paragraph" w:customStyle="1" w:styleId="BlockQuote">
    <w:name w:val="Block Quote"/>
    <w:basedOn w:val="Normal"/>
    <w:uiPriority w:val="99"/>
    <w:qFormat/>
    <w:rsid w:val="002851CF"/>
    <w:pPr>
      <w:ind w:left="720" w:right="720"/>
    </w:pPr>
    <w:rPr>
      <w:rFonts w:ascii="Avenir LT Std 45 Book" w:eastAsia="Calibri" w:hAnsi="Avenir LT Std 45 Book"/>
    </w:rPr>
  </w:style>
  <w:style w:type="paragraph" w:customStyle="1" w:styleId="PaperBody">
    <w:name w:val="Paper Body"/>
    <w:basedOn w:val="Normal"/>
    <w:uiPriority w:val="99"/>
    <w:qFormat/>
    <w:rsid w:val="002851CF"/>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2851CF"/>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2851CF"/>
    <w:rPr>
      <w:rFonts w:ascii="Avenir LT Std 45 Book" w:eastAsia="Times New Roman" w:hAnsi="Avenir LT Std 45 Book" w:cs="Calibri"/>
      <w:b/>
      <w:bCs/>
      <w:sz w:val="32"/>
      <w:u w:val="single"/>
      <w:lang w:bidi="en-US"/>
    </w:rPr>
  </w:style>
  <w:style w:type="paragraph" w:customStyle="1" w:styleId="WW-Default">
    <w:name w:val="WW-Default"/>
    <w:uiPriority w:val="99"/>
    <w:qFormat/>
    <w:rsid w:val="002851C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851C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851CF"/>
    <w:rPr>
      <w:rFonts w:ascii="Times New Roman" w:hAnsi="Times New Roman" w:cs="Times New Roman"/>
      <w:b/>
      <w:sz w:val="20"/>
    </w:rPr>
  </w:style>
  <w:style w:type="paragraph" w:customStyle="1" w:styleId="MicroText">
    <w:name w:val="MicroText"/>
    <w:basedOn w:val="Normal"/>
    <w:next w:val="Normal"/>
    <w:link w:val="MicroTextChar"/>
    <w:qFormat/>
    <w:rsid w:val="002851CF"/>
    <w:rPr>
      <w:rFonts w:ascii="Arial Narrow" w:hAnsi="Arial Narrow" w:cstheme="minorBidi"/>
      <w:sz w:val="12"/>
    </w:rPr>
  </w:style>
  <w:style w:type="character" w:customStyle="1" w:styleId="Footnote2Char">
    <w:name w:val="Footnote2 Char"/>
    <w:link w:val="Footnote2"/>
    <w:locked/>
    <w:rsid w:val="002851CF"/>
  </w:style>
  <w:style w:type="paragraph" w:customStyle="1" w:styleId="Footnote2">
    <w:name w:val="Footnote2"/>
    <w:basedOn w:val="Normal"/>
    <w:next w:val="Normal"/>
    <w:link w:val="Footnote2Char"/>
    <w:autoRedefine/>
    <w:qFormat/>
    <w:rsid w:val="002851CF"/>
    <w:pPr>
      <w:spacing w:after="120" w:line="480" w:lineRule="auto"/>
    </w:pPr>
    <w:rPr>
      <w:rFonts w:asciiTheme="minorHAnsi" w:hAnsiTheme="minorHAnsi" w:cstheme="minorBidi"/>
    </w:rPr>
  </w:style>
  <w:style w:type="paragraph" w:customStyle="1" w:styleId="indent">
    <w:name w:val="indent"/>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2851CF"/>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2851CF"/>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2851CF"/>
    <w:rPr>
      <w:rFonts w:ascii="Print Clearly OT" w:hAnsi="Print Clearly OT" w:cs="Arial"/>
      <w:sz w:val="20"/>
    </w:rPr>
  </w:style>
  <w:style w:type="paragraph" w:customStyle="1" w:styleId="CardText4">
    <w:name w:val="CardText"/>
    <w:basedOn w:val="Normal"/>
    <w:link w:val="CardTextChar3"/>
    <w:qFormat/>
    <w:rsid w:val="002851CF"/>
    <w:pPr>
      <w:ind w:left="288"/>
    </w:pPr>
    <w:rPr>
      <w:rFonts w:ascii="Print Clearly OT" w:hAnsi="Print Clearly OT" w:cs="Arial"/>
      <w:sz w:val="20"/>
    </w:rPr>
  </w:style>
  <w:style w:type="character" w:customStyle="1" w:styleId="stylestylebold12pt">
    <w:name w:val="stylestylebold12pt"/>
    <w:basedOn w:val="DefaultParagraphFont"/>
    <w:rsid w:val="002851CF"/>
  </w:style>
  <w:style w:type="character" w:customStyle="1" w:styleId="styleboldunderline">
    <w:name w:val="styleboldunderline"/>
    <w:basedOn w:val="DefaultParagraphFont"/>
    <w:rsid w:val="002851CF"/>
  </w:style>
  <w:style w:type="character" w:customStyle="1" w:styleId="box">
    <w:name w:val="box"/>
    <w:basedOn w:val="DefaultParagraphFont"/>
    <w:rsid w:val="002851C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2851CF"/>
    <w:rPr>
      <w:rFonts w:ascii="Arial Narrow" w:hAnsi="Arial Narrow" w:cs="Arial Narrow" w:hint="default"/>
      <w:sz w:val="18"/>
      <w:szCs w:val="18"/>
    </w:rPr>
  </w:style>
  <w:style w:type="character" w:customStyle="1" w:styleId="FontStyle14">
    <w:name w:val="Font Style14"/>
    <w:basedOn w:val="DefaultParagraphFont"/>
    <w:uiPriority w:val="99"/>
    <w:rsid w:val="002851C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851CF"/>
    <w:rPr>
      <w:rFonts w:ascii="Arial Narrow" w:hAnsi="Arial Narrow" w:cs="Arial Narrow" w:hint="default"/>
      <w:b/>
      <w:bCs/>
      <w:sz w:val="10"/>
      <w:szCs w:val="10"/>
    </w:rPr>
  </w:style>
  <w:style w:type="character" w:customStyle="1" w:styleId="SmallText0">
    <w:name w:val="SmallText"/>
    <w:rsid w:val="002851CF"/>
    <w:rPr>
      <w:color w:val="000000"/>
    </w:rPr>
  </w:style>
  <w:style w:type="character" w:customStyle="1" w:styleId="CitesChar1">
    <w:name w:val="Cites Char1"/>
    <w:basedOn w:val="DefaultParagraphFont"/>
    <w:rsid w:val="002851CF"/>
    <w:rPr>
      <w:b/>
      <w:bCs w:val="0"/>
      <w:szCs w:val="24"/>
      <w:u w:val="single"/>
      <w:lang w:val="en-US" w:eastAsia="en-US" w:bidi="ar-SA"/>
    </w:rPr>
  </w:style>
  <w:style w:type="character" w:customStyle="1" w:styleId="CardUnderlinedChar">
    <w:name w:val="Card Underlined Char"/>
    <w:basedOn w:val="DefaultParagraphFont"/>
    <w:rsid w:val="002851CF"/>
    <w:rPr>
      <w:rFonts w:ascii="Arial Narrow" w:hAnsi="Arial Narrow" w:hint="default"/>
      <w:sz w:val="22"/>
      <w:szCs w:val="24"/>
      <w:u w:val="single"/>
      <w:lang w:val="en-US" w:eastAsia="en-US" w:bidi="ar-SA"/>
    </w:rPr>
  </w:style>
  <w:style w:type="character" w:customStyle="1" w:styleId="underline3">
    <w:name w:val="underline3"/>
    <w:basedOn w:val="underline2"/>
    <w:rsid w:val="002851CF"/>
    <w:rPr>
      <w:rFonts w:ascii="Arial" w:hAnsi="Arial"/>
      <w:sz w:val="18"/>
      <w:u w:val="single"/>
      <w:bdr w:val="none" w:sz="0" w:space="0" w:color="auto" w:frame="1"/>
      <w:shd w:val="clear" w:color="auto" w:fill="FFFF00"/>
    </w:rPr>
  </w:style>
  <w:style w:type="character" w:customStyle="1" w:styleId="menu">
    <w:name w:val="menu"/>
    <w:basedOn w:val="DefaultParagraphFont"/>
    <w:rsid w:val="002851CF"/>
  </w:style>
  <w:style w:type="character" w:customStyle="1" w:styleId="itxtrst">
    <w:name w:val="itxtrst"/>
    <w:rsid w:val="002851CF"/>
  </w:style>
  <w:style w:type="character" w:customStyle="1" w:styleId="A-Underlining">
    <w:name w:val="A-Underlining"/>
    <w:basedOn w:val="DefaultParagraphFont"/>
    <w:rsid w:val="002851CF"/>
    <w:rPr>
      <w:rFonts w:ascii="Garamond" w:hAnsi="Garamond" w:hint="default"/>
      <w:color w:val="auto"/>
      <w:sz w:val="24"/>
      <w:u w:val="single"/>
    </w:rPr>
  </w:style>
  <w:style w:type="character" w:customStyle="1" w:styleId="StyleUnderlineBold0">
    <w:name w:val="Style Underline + Bold"/>
    <w:rsid w:val="002851CF"/>
    <w:rPr>
      <w:b/>
      <w:bCs/>
      <w:u w:val="single"/>
    </w:rPr>
  </w:style>
  <w:style w:type="character" w:customStyle="1" w:styleId="Underline-Highlighted">
    <w:name w:val="Underline-Highlighted"/>
    <w:uiPriority w:val="1"/>
    <w:qFormat/>
    <w:rsid w:val="002851C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851CF"/>
  </w:style>
  <w:style w:type="character" w:customStyle="1" w:styleId="newsmain">
    <w:name w:val="news_main"/>
    <w:basedOn w:val="DefaultParagraphFont"/>
    <w:rsid w:val="002851CF"/>
  </w:style>
  <w:style w:type="character" w:customStyle="1" w:styleId="vitstoryheadline">
    <w:name w:val="vitstoryheadline"/>
    <w:rsid w:val="002851CF"/>
  </w:style>
  <w:style w:type="character" w:customStyle="1" w:styleId="AuthorDate0">
    <w:name w:val="Author Date"/>
    <w:qFormat/>
    <w:rsid w:val="002851CF"/>
    <w:rPr>
      <w:b/>
      <w:bCs w:val="0"/>
      <w:sz w:val="24"/>
      <w:u w:val="thick"/>
    </w:rPr>
  </w:style>
  <w:style w:type="character" w:customStyle="1" w:styleId="red">
    <w:name w:val="red"/>
    <w:basedOn w:val="DefaultParagraphFont"/>
    <w:rsid w:val="002851CF"/>
  </w:style>
  <w:style w:type="character" w:customStyle="1" w:styleId="at">
    <w:name w:val="at"/>
    <w:rsid w:val="002851CF"/>
  </w:style>
  <w:style w:type="character" w:customStyle="1" w:styleId="org">
    <w:name w:val="org"/>
    <w:rsid w:val="002851CF"/>
  </w:style>
  <w:style w:type="character" w:customStyle="1" w:styleId="pnumber">
    <w:name w:val="pnumber"/>
    <w:rsid w:val="002851CF"/>
  </w:style>
  <w:style w:type="character" w:customStyle="1" w:styleId="ital">
    <w:name w:val="ital"/>
    <w:rsid w:val="002851CF"/>
  </w:style>
  <w:style w:type="character" w:customStyle="1" w:styleId="orgdiv">
    <w:name w:val="orgdiv"/>
    <w:rsid w:val="002851CF"/>
  </w:style>
  <w:style w:type="character" w:customStyle="1" w:styleId="orgname">
    <w:name w:val="orgname"/>
    <w:rsid w:val="002851CF"/>
  </w:style>
  <w:style w:type="character" w:customStyle="1" w:styleId="city">
    <w:name w:val="city"/>
    <w:rsid w:val="002851CF"/>
  </w:style>
  <w:style w:type="character" w:customStyle="1" w:styleId="state">
    <w:name w:val="state"/>
    <w:rsid w:val="002851CF"/>
  </w:style>
  <w:style w:type="character" w:customStyle="1" w:styleId="country">
    <w:name w:val="country"/>
    <w:rsid w:val="002851CF"/>
  </w:style>
  <w:style w:type="character" w:customStyle="1" w:styleId="articletitle">
    <w:name w:val="articletitle"/>
    <w:rsid w:val="002851CF"/>
    <w:rPr>
      <w:rFonts w:ascii="Times New Roman" w:hAnsi="Times New Roman" w:cs="Times New Roman" w:hint="default"/>
    </w:rPr>
  </w:style>
  <w:style w:type="character" w:customStyle="1" w:styleId="6pointChar">
    <w:name w:val="6 point Char"/>
    <w:rsid w:val="002851CF"/>
    <w:rPr>
      <w:rFonts w:ascii="Times New Roman" w:hAnsi="Times New Roman" w:cs="Times New Roman" w:hint="default"/>
      <w:sz w:val="12"/>
      <w:lang w:val="en-US" w:eastAsia="en-US"/>
    </w:rPr>
  </w:style>
  <w:style w:type="character" w:customStyle="1" w:styleId="StyleThickunderline">
    <w:name w:val="Style Thick underline"/>
    <w:qFormat/>
    <w:rsid w:val="002851CF"/>
    <w:rPr>
      <w:u w:val="thick"/>
    </w:rPr>
  </w:style>
  <w:style w:type="character" w:customStyle="1" w:styleId="Box0">
    <w:name w:val="Box!"/>
    <w:uiPriority w:val="1"/>
    <w:rsid w:val="002851CF"/>
    <w:rPr>
      <w:rFonts w:ascii="Garamond" w:hAnsi="Garamond" w:hint="default"/>
      <w:sz w:val="24"/>
      <w:u w:val="single"/>
      <w:bdr w:val="single" w:sz="4" w:space="0" w:color="auto" w:frame="1"/>
    </w:rPr>
  </w:style>
  <w:style w:type="character" w:customStyle="1" w:styleId="citechar">
    <w:name w:val="citechar"/>
    <w:basedOn w:val="DefaultParagraphFont"/>
    <w:rsid w:val="002851CF"/>
  </w:style>
  <w:style w:type="character" w:customStyle="1" w:styleId="underlinechar2">
    <w:name w:val="underlinechar"/>
    <w:basedOn w:val="DefaultParagraphFont"/>
    <w:rsid w:val="002851CF"/>
  </w:style>
  <w:style w:type="character" w:customStyle="1" w:styleId="CardUnderlineChar">
    <w:name w:val="Card Underline Char"/>
    <w:rsid w:val="002851CF"/>
    <w:rPr>
      <w:szCs w:val="24"/>
      <w:u w:val="single"/>
      <w:lang w:val="en-US" w:eastAsia="en-US" w:bidi="ar-SA"/>
    </w:rPr>
  </w:style>
  <w:style w:type="character" w:customStyle="1" w:styleId="tagciteChar">
    <w:name w:val="tag/cite Char"/>
    <w:basedOn w:val="DefaultParagraphFont"/>
    <w:rsid w:val="002851CF"/>
    <w:rPr>
      <w:b/>
      <w:bCs w:val="0"/>
      <w:sz w:val="24"/>
      <w:lang w:val="en-US" w:eastAsia="en-US" w:bidi="ar-SA"/>
    </w:rPr>
  </w:style>
  <w:style w:type="character" w:customStyle="1" w:styleId="8pointChar">
    <w:name w:val="8 point Char"/>
    <w:basedOn w:val="DefaultParagraphFont"/>
    <w:link w:val="8point"/>
    <w:rsid w:val="002851CF"/>
    <w:rPr>
      <w:sz w:val="16"/>
    </w:rPr>
  </w:style>
  <w:style w:type="character" w:customStyle="1" w:styleId="BoldText12pt">
    <w:name w:val="Bold Text 12 pt"/>
    <w:rsid w:val="002851C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851CF"/>
  </w:style>
  <w:style w:type="character" w:customStyle="1" w:styleId="tagCharChar">
    <w:name w:val="tag Char Char"/>
    <w:rsid w:val="002851CF"/>
    <w:rPr>
      <w:b/>
      <w:bCs w:val="0"/>
      <w:sz w:val="24"/>
      <w:lang w:val="en-US" w:eastAsia="en-US" w:bidi="ar-SA"/>
    </w:rPr>
  </w:style>
  <w:style w:type="character" w:customStyle="1" w:styleId="Mention11">
    <w:name w:val="Mention11"/>
    <w:basedOn w:val="DefaultParagraphFont"/>
    <w:uiPriority w:val="99"/>
    <w:semiHidden/>
    <w:unhideWhenUsed/>
    <w:rsid w:val="002851CF"/>
    <w:rPr>
      <w:color w:val="2B579A"/>
      <w:shd w:val="clear" w:color="auto" w:fill="E6E6E6"/>
    </w:rPr>
  </w:style>
  <w:style w:type="character" w:customStyle="1" w:styleId="Emph">
    <w:name w:val="Emph"/>
    <w:basedOn w:val="DefaultParagraphFont"/>
    <w:uiPriority w:val="1"/>
    <w:qFormat/>
    <w:rsid w:val="002851C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851CF"/>
  </w:style>
  <w:style w:type="character" w:customStyle="1" w:styleId="Mention2">
    <w:name w:val="Mention2"/>
    <w:basedOn w:val="DefaultParagraphFont"/>
    <w:uiPriority w:val="99"/>
    <w:semiHidden/>
    <w:unhideWhenUsed/>
    <w:rsid w:val="002851CF"/>
    <w:rPr>
      <w:color w:val="2B579A"/>
      <w:shd w:val="clear" w:color="auto" w:fill="E6E6E6"/>
    </w:rPr>
  </w:style>
  <w:style w:type="paragraph" w:customStyle="1" w:styleId="FlashTag">
    <w:name w:val="FlashTag"/>
    <w:basedOn w:val="Normal"/>
    <w:link w:val="FlashTagChar"/>
    <w:autoRedefine/>
    <w:uiPriority w:val="4"/>
    <w:qFormat/>
    <w:rsid w:val="002851CF"/>
    <w:rPr>
      <w:rFonts w:asciiTheme="majorHAnsi" w:hAnsiTheme="majorHAnsi"/>
      <w:b/>
      <w:sz w:val="28"/>
    </w:rPr>
  </w:style>
  <w:style w:type="character" w:customStyle="1" w:styleId="FlashTagChar">
    <w:name w:val="FlashTag Char"/>
    <w:basedOn w:val="DefaultParagraphFont"/>
    <w:link w:val="FlashTag"/>
    <w:uiPriority w:val="4"/>
    <w:rsid w:val="002851CF"/>
    <w:rPr>
      <w:rFonts w:asciiTheme="majorHAnsi" w:hAnsiTheme="majorHAnsi" w:cs="Calibri"/>
      <w:b/>
      <w:sz w:val="28"/>
    </w:rPr>
  </w:style>
  <w:style w:type="paragraph" w:customStyle="1" w:styleId="Warrant">
    <w:name w:val="Warrant"/>
    <w:autoRedefine/>
    <w:uiPriority w:val="4"/>
    <w:qFormat/>
    <w:rsid w:val="002851CF"/>
    <w:pPr>
      <w:ind w:left="720"/>
    </w:pPr>
    <w:rPr>
      <w:rFonts w:ascii="Calibri" w:hAnsi="Calibri" w:cs="Arial"/>
    </w:rPr>
  </w:style>
  <w:style w:type="character" w:customStyle="1" w:styleId="m-8793234324905335251gmail-style13ptbold">
    <w:name w:val="m_-8793234324905335251gmail-style13ptbold"/>
    <w:basedOn w:val="DefaultParagraphFont"/>
    <w:rsid w:val="002851CF"/>
  </w:style>
  <w:style w:type="character" w:customStyle="1" w:styleId="m3965771245576658108gmail-styleunderline">
    <w:name w:val="m_3965771245576658108gmail-styleunderline"/>
    <w:basedOn w:val="DefaultParagraphFont"/>
    <w:rsid w:val="002851CF"/>
  </w:style>
  <w:style w:type="paragraph" w:customStyle="1" w:styleId="HeaderCharChar">
    <w:name w:val="Header Char Char"/>
    <w:aliases w:val="Header Char Char Char Char Char Char Char Cha,Header Char2,Header Char1 Char,Char Char Char Cha"/>
    <w:basedOn w:val="Normal"/>
    <w:uiPriority w:val="99"/>
    <w:qFormat/>
    <w:rsid w:val="002851CF"/>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2851CF"/>
    <w:rPr>
      <w:rFonts w:ascii="Georgia" w:eastAsia="Times New Roman" w:hAnsi="Georgia"/>
      <w:szCs w:val="20"/>
    </w:rPr>
  </w:style>
  <w:style w:type="paragraph" w:styleId="EndnoteText">
    <w:name w:val="endnote text"/>
    <w:basedOn w:val="Normal"/>
    <w:link w:val="EndnoteTextChar"/>
    <w:unhideWhenUsed/>
    <w:rsid w:val="002851CF"/>
    <w:rPr>
      <w:rFonts w:eastAsia="Times New Roman" w:cstheme="minorBidi"/>
      <w:szCs w:val="20"/>
    </w:rPr>
  </w:style>
  <w:style w:type="character" w:customStyle="1" w:styleId="EndnoteTextChar1">
    <w:name w:val="Endnote Text Char1"/>
    <w:basedOn w:val="DefaultParagraphFont"/>
    <w:rsid w:val="002851CF"/>
    <w:rPr>
      <w:rFonts w:ascii="Georgia" w:hAnsi="Georgia" w:cs="Calibri"/>
      <w:sz w:val="20"/>
      <w:szCs w:val="20"/>
    </w:rPr>
  </w:style>
  <w:style w:type="character" w:customStyle="1" w:styleId="DateChar">
    <w:name w:val="Date Char"/>
    <w:aliases w:val="date Char"/>
    <w:basedOn w:val="DefaultParagraphFont"/>
    <w:link w:val="Date"/>
    <w:uiPriority w:val="99"/>
    <w:locked/>
    <w:rsid w:val="002851CF"/>
    <w:rPr>
      <w:rFonts w:ascii="Georgia" w:eastAsia="Times New Roman" w:hAnsi="Georgia"/>
    </w:rPr>
  </w:style>
  <w:style w:type="paragraph" w:styleId="Date">
    <w:name w:val="Date"/>
    <w:aliases w:val="date"/>
    <w:basedOn w:val="Normal"/>
    <w:next w:val="Normal"/>
    <w:link w:val="DateChar"/>
    <w:uiPriority w:val="99"/>
    <w:unhideWhenUsed/>
    <w:qFormat/>
    <w:rsid w:val="002851CF"/>
    <w:rPr>
      <w:rFonts w:eastAsia="Times New Roman" w:cstheme="minorBidi"/>
    </w:rPr>
  </w:style>
  <w:style w:type="character" w:customStyle="1" w:styleId="DateChar1">
    <w:name w:val="Date Char1"/>
    <w:aliases w:val="date Char1"/>
    <w:basedOn w:val="DefaultParagraphFont"/>
    <w:uiPriority w:val="99"/>
    <w:rsid w:val="002851CF"/>
    <w:rPr>
      <w:rFonts w:ascii="Georgia" w:hAnsi="Georgia" w:cs="Calibri"/>
    </w:rPr>
  </w:style>
  <w:style w:type="character" w:customStyle="1" w:styleId="BodyTextFirstIndentChar">
    <w:name w:val="Body Text First Indent Char"/>
    <w:basedOn w:val="BodyTextChar"/>
    <w:link w:val="BodyTextFirstIndent"/>
    <w:locked/>
    <w:rsid w:val="002851CF"/>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2851CF"/>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2851CF"/>
    <w:rPr>
      <w:rFonts w:ascii="Georgia" w:hAnsi="Georgia" w:cs="Calibri"/>
    </w:rPr>
  </w:style>
  <w:style w:type="character" w:customStyle="1" w:styleId="BodyTextIndent2Char1">
    <w:name w:val="Body Text Indent 2 Char1"/>
    <w:basedOn w:val="DefaultParagraphFont"/>
    <w:rsid w:val="002851CF"/>
    <w:rPr>
      <w:rFonts w:ascii="Calibri" w:hAnsi="Calibri" w:cs="Calibri"/>
    </w:rPr>
  </w:style>
  <w:style w:type="character" w:customStyle="1" w:styleId="PlainTextChar1">
    <w:name w:val="Plain Text Char1"/>
    <w:basedOn w:val="DefaultParagraphFont"/>
    <w:rsid w:val="002851CF"/>
    <w:rPr>
      <w:rFonts w:ascii="Consolas" w:hAnsi="Consolas" w:cs="Calibri"/>
      <w:sz w:val="21"/>
      <w:szCs w:val="21"/>
    </w:rPr>
  </w:style>
  <w:style w:type="paragraph" w:customStyle="1" w:styleId="msolistparagraphcxspfirst">
    <w:name w:val="msolistparagraphcxspfirst"/>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2851CF"/>
    <w:rPr>
      <w:rFonts w:ascii="Calibri" w:hAnsi="Calibri" w:cs="Calibri"/>
      <w:i/>
      <w:iCs/>
      <w:color w:val="000000" w:themeColor="text1"/>
    </w:rPr>
  </w:style>
  <w:style w:type="paragraph" w:customStyle="1" w:styleId="Heading2-NotBold">
    <w:name w:val="Heading 2 - Not Bold"/>
    <w:basedOn w:val="Heading2"/>
    <w:autoRedefine/>
    <w:uiPriority w:val="99"/>
    <w:qFormat/>
    <w:rsid w:val="002851CF"/>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2851CF"/>
    <w:rPr>
      <w:rFonts w:ascii="Avenir LT Std 45 Book" w:eastAsia="Calibri" w:hAnsi="Avenir LT Std 45 Book" w:cs="Calibri"/>
      <w:b/>
    </w:rPr>
  </w:style>
  <w:style w:type="paragraph" w:customStyle="1" w:styleId="Heading2-Bold">
    <w:name w:val="Heading 2 - Bold"/>
    <w:basedOn w:val="Normal"/>
    <w:autoRedefine/>
    <w:uiPriority w:val="99"/>
    <w:qFormat/>
    <w:rsid w:val="002851CF"/>
    <w:rPr>
      <w:rFonts w:ascii="Garamond" w:eastAsia="Calibri" w:hAnsi="Garamond"/>
      <w:b/>
    </w:rPr>
  </w:style>
  <w:style w:type="paragraph" w:customStyle="1" w:styleId="tag">
    <w:name w:val="%tag"/>
    <w:basedOn w:val="Normal"/>
    <w:next w:val="Normal"/>
    <w:link w:val="tagChar0"/>
    <w:uiPriority w:val="99"/>
    <w:qFormat/>
    <w:rsid w:val="002851CF"/>
    <w:rPr>
      <w:rFonts w:ascii="Garamond" w:eastAsia="Calibri" w:hAnsi="Garamond"/>
      <w:bCs/>
      <w:sz w:val="18"/>
    </w:rPr>
  </w:style>
  <w:style w:type="character" w:customStyle="1" w:styleId="Style2Char">
    <w:name w:val="Style 2 Char"/>
    <w:link w:val="Style20"/>
    <w:uiPriority w:val="99"/>
    <w:locked/>
    <w:rsid w:val="002851CF"/>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2851CF"/>
    <w:pPr>
      <w:ind w:left="432"/>
    </w:pPr>
    <w:rPr>
      <w:rFonts w:eastAsia="Times New Roman" w:cstheme="minorBidi"/>
      <w:szCs w:val="20"/>
      <w:u w:val="single"/>
      <w:lang w:val="x-none" w:eastAsia="x-none"/>
    </w:rPr>
  </w:style>
  <w:style w:type="character" w:customStyle="1" w:styleId="GAUnderlineChar">
    <w:name w:val="GA Underline Char"/>
    <w:link w:val="GAUnderline"/>
    <w:locked/>
    <w:rsid w:val="002851C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851C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851CF"/>
    <w:rPr>
      <w:rFonts w:ascii="Georgia" w:eastAsia="Times New Roman" w:hAnsi="Georgia"/>
      <w:sz w:val="18"/>
      <w:szCs w:val="20"/>
      <w:lang w:val="x-none" w:eastAsia="x-none"/>
    </w:rPr>
  </w:style>
  <w:style w:type="paragraph" w:customStyle="1" w:styleId="textsmall0">
    <w:name w:val="textsmall"/>
    <w:basedOn w:val="Normal"/>
    <w:link w:val="textsmallChar0"/>
    <w:qFormat/>
    <w:rsid w:val="002851CF"/>
    <w:rPr>
      <w:rFonts w:eastAsia="Times New Roman" w:cstheme="minorBidi"/>
      <w:sz w:val="18"/>
      <w:szCs w:val="20"/>
      <w:lang w:val="x-none" w:eastAsia="x-none"/>
    </w:rPr>
  </w:style>
  <w:style w:type="character" w:customStyle="1" w:styleId="cardtextemphasisChar">
    <w:name w:val="card text emphasis Char"/>
    <w:link w:val="cardtextemphasis"/>
    <w:locked/>
    <w:rsid w:val="002851C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851CF"/>
    <w:pPr>
      <w:spacing w:after="200"/>
    </w:pPr>
    <w:rPr>
      <w:rFonts w:ascii="Arial Narrow" w:eastAsia="Calibri" w:hAnsi="Arial Narrow" w:cstheme="minorBidi"/>
      <w:b/>
      <w:sz w:val="18"/>
      <w:u w:val="single"/>
      <w:lang w:val="x-none" w:eastAsia="x-none"/>
    </w:rPr>
  </w:style>
  <w:style w:type="character" w:customStyle="1" w:styleId="MicroChar">
    <w:name w:val="Micro Char"/>
    <w:link w:val="Micro"/>
    <w:locked/>
    <w:rsid w:val="002851CF"/>
    <w:rPr>
      <w:rFonts w:ascii="Arial" w:eastAsia="Times New Roman" w:hAnsi="Arial" w:cs="Arial"/>
      <w:sz w:val="12"/>
    </w:rPr>
  </w:style>
  <w:style w:type="paragraph" w:customStyle="1" w:styleId="Micro">
    <w:name w:val="Micro"/>
    <w:basedOn w:val="Normal"/>
    <w:next w:val="Normal"/>
    <w:link w:val="MicroChar"/>
    <w:qFormat/>
    <w:rsid w:val="002851CF"/>
    <w:rPr>
      <w:rFonts w:ascii="Arial" w:eastAsia="Times New Roman" w:hAnsi="Arial" w:cs="Arial"/>
      <w:sz w:val="12"/>
    </w:rPr>
  </w:style>
  <w:style w:type="character" w:customStyle="1" w:styleId="CardNotUnderlinedChar1">
    <w:name w:val="Card Not Underlined Char1"/>
    <w:link w:val="CardNotUnderlined"/>
    <w:locked/>
    <w:rsid w:val="002851CF"/>
    <w:rPr>
      <w:rFonts w:ascii="Bell MT" w:eastAsia="Calibri" w:hAnsi="Bell MT"/>
      <w:szCs w:val="20"/>
    </w:rPr>
  </w:style>
  <w:style w:type="paragraph" w:customStyle="1" w:styleId="CardNotUnderlined">
    <w:name w:val="Card Not Underlined"/>
    <w:basedOn w:val="Normal"/>
    <w:link w:val="CardNotUnderlinedChar1"/>
    <w:autoRedefine/>
    <w:qFormat/>
    <w:rsid w:val="002851CF"/>
    <w:rPr>
      <w:rFonts w:ascii="Bell MT" w:eastAsia="Calibri" w:hAnsi="Bell MT" w:cstheme="minorBidi"/>
      <w:szCs w:val="20"/>
    </w:rPr>
  </w:style>
  <w:style w:type="paragraph" w:customStyle="1" w:styleId="h-lead">
    <w:name w:val="h-lead"/>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2851C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851CF"/>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2851CF"/>
    <w:rPr>
      <w:rFonts w:ascii="Avenir LT Std 45 Book" w:eastAsia="Calibri" w:hAnsi="Avenir LT Std 45 Book"/>
    </w:rPr>
  </w:style>
  <w:style w:type="paragraph" w:customStyle="1" w:styleId="F3-TagAuthor">
    <w:name w:val="F3 - Tag/Author"/>
    <w:basedOn w:val="Normal"/>
    <w:uiPriority w:val="99"/>
    <w:qFormat/>
    <w:rsid w:val="002851CF"/>
    <w:rPr>
      <w:rFonts w:ascii="Avenir LT Std 45 Book" w:eastAsia="Times New Roman" w:hAnsi="Avenir LT Std 45 Book"/>
      <w:b/>
    </w:rPr>
  </w:style>
  <w:style w:type="paragraph" w:customStyle="1" w:styleId="F5-UnderlineNormal">
    <w:name w:val="F5 - Underline Normal"/>
    <w:basedOn w:val="Normal"/>
    <w:uiPriority w:val="99"/>
    <w:qFormat/>
    <w:rsid w:val="002851CF"/>
    <w:rPr>
      <w:rFonts w:ascii="Avenir LT Std 45 Book" w:eastAsia="Calibri" w:hAnsi="Avenir LT Std 45 Book"/>
      <w:u w:val="single"/>
    </w:rPr>
  </w:style>
  <w:style w:type="paragraph" w:customStyle="1" w:styleId="Brief-PrimarySource">
    <w:name w:val="Brief - Primary Source"/>
    <w:basedOn w:val="Normal"/>
    <w:uiPriority w:val="99"/>
    <w:qFormat/>
    <w:rsid w:val="002851CF"/>
    <w:rPr>
      <w:rFonts w:ascii="Avenir LT Std 45 Book" w:eastAsia="Times New Roman" w:hAnsi="Avenir LT Std 45 Book"/>
      <w:b/>
      <w:u w:val="single"/>
    </w:rPr>
  </w:style>
  <w:style w:type="paragraph" w:customStyle="1" w:styleId="Brief-Underline">
    <w:name w:val="Brief - Underline"/>
    <w:basedOn w:val="Normal"/>
    <w:uiPriority w:val="99"/>
    <w:qFormat/>
    <w:rsid w:val="002851CF"/>
    <w:rPr>
      <w:rFonts w:ascii="Avenir LT Std 45 Book" w:eastAsia="Times New Roman" w:hAnsi="Avenir LT Std 45 Book"/>
      <w:u w:val="single"/>
    </w:rPr>
  </w:style>
  <w:style w:type="paragraph" w:customStyle="1" w:styleId="Brief">
    <w:name w:val="Brief"/>
    <w:basedOn w:val="Brief-PrimarySource"/>
    <w:uiPriority w:val="99"/>
    <w:qFormat/>
    <w:rsid w:val="002851CF"/>
    <w:rPr>
      <w:b w:val="0"/>
    </w:rPr>
  </w:style>
  <w:style w:type="paragraph" w:customStyle="1" w:styleId="CM2">
    <w:name w:val="CM2"/>
    <w:basedOn w:val="Normal"/>
    <w:next w:val="Normal"/>
    <w:uiPriority w:val="99"/>
    <w:qFormat/>
    <w:rsid w:val="002851CF"/>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2851CF"/>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2851C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2851C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2851CF"/>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2851CF"/>
    <w:pPr>
      <w:widowControl w:val="0"/>
      <w:spacing w:line="276" w:lineRule="atLeast"/>
    </w:pPr>
    <w:rPr>
      <w:color w:val="auto"/>
    </w:rPr>
  </w:style>
  <w:style w:type="paragraph" w:customStyle="1" w:styleId="CM34">
    <w:name w:val="CM34"/>
    <w:basedOn w:val="Default"/>
    <w:next w:val="Default"/>
    <w:uiPriority w:val="99"/>
    <w:qFormat/>
    <w:rsid w:val="002851CF"/>
    <w:pPr>
      <w:widowControl w:val="0"/>
    </w:pPr>
    <w:rPr>
      <w:color w:val="auto"/>
    </w:rPr>
  </w:style>
  <w:style w:type="paragraph" w:customStyle="1" w:styleId="CM56">
    <w:name w:val="CM56"/>
    <w:basedOn w:val="Default"/>
    <w:next w:val="Default"/>
    <w:uiPriority w:val="99"/>
    <w:qFormat/>
    <w:rsid w:val="002851CF"/>
    <w:pPr>
      <w:widowControl w:val="0"/>
    </w:pPr>
    <w:rPr>
      <w:rFonts w:eastAsia="Calibri"/>
      <w:color w:val="auto"/>
    </w:rPr>
  </w:style>
  <w:style w:type="paragraph" w:customStyle="1" w:styleId="CM58">
    <w:name w:val="CM58"/>
    <w:basedOn w:val="Default"/>
    <w:next w:val="Default"/>
    <w:uiPriority w:val="99"/>
    <w:qFormat/>
    <w:rsid w:val="002851CF"/>
    <w:pPr>
      <w:widowControl w:val="0"/>
    </w:pPr>
    <w:rPr>
      <w:rFonts w:eastAsia="Calibri"/>
      <w:color w:val="auto"/>
    </w:rPr>
  </w:style>
  <w:style w:type="paragraph" w:customStyle="1" w:styleId="CM57">
    <w:name w:val="CM57"/>
    <w:basedOn w:val="Default"/>
    <w:next w:val="Default"/>
    <w:uiPriority w:val="99"/>
    <w:qFormat/>
    <w:rsid w:val="002851CF"/>
    <w:pPr>
      <w:widowControl w:val="0"/>
    </w:pPr>
    <w:rPr>
      <w:rFonts w:eastAsia="Calibri"/>
      <w:color w:val="auto"/>
    </w:rPr>
  </w:style>
  <w:style w:type="paragraph" w:customStyle="1" w:styleId="CM1">
    <w:name w:val="CM1"/>
    <w:basedOn w:val="Default"/>
    <w:next w:val="Default"/>
    <w:uiPriority w:val="99"/>
    <w:qFormat/>
    <w:rsid w:val="002851CF"/>
    <w:pPr>
      <w:widowControl w:val="0"/>
    </w:pPr>
    <w:rPr>
      <w:rFonts w:eastAsia="Calibri"/>
      <w:color w:val="auto"/>
    </w:rPr>
  </w:style>
  <w:style w:type="paragraph" w:customStyle="1" w:styleId="CM49">
    <w:name w:val="CM49"/>
    <w:basedOn w:val="Default"/>
    <w:next w:val="Default"/>
    <w:uiPriority w:val="99"/>
    <w:qFormat/>
    <w:rsid w:val="002851CF"/>
    <w:pPr>
      <w:widowControl w:val="0"/>
    </w:pPr>
    <w:rPr>
      <w:rFonts w:eastAsia="Calibri"/>
      <w:color w:val="auto"/>
    </w:rPr>
  </w:style>
  <w:style w:type="paragraph" w:customStyle="1" w:styleId="CM41">
    <w:name w:val="CM41"/>
    <w:basedOn w:val="Default"/>
    <w:next w:val="Default"/>
    <w:uiPriority w:val="99"/>
    <w:qFormat/>
    <w:rsid w:val="002851CF"/>
    <w:pPr>
      <w:widowControl w:val="0"/>
    </w:pPr>
    <w:rPr>
      <w:rFonts w:eastAsia="Calibri"/>
      <w:color w:val="auto"/>
    </w:rPr>
  </w:style>
  <w:style w:type="paragraph" w:customStyle="1" w:styleId="3rdOrderPara">
    <w:name w:val="3rd Order Para"/>
    <w:basedOn w:val="Default"/>
    <w:next w:val="Default"/>
    <w:uiPriority w:val="99"/>
    <w:qFormat/>
    <w:rsid w:val="002851CF"/>
    <w:pPr>
      <w:widowControl w:val="0"/>
    </w:pPr>
    <w:rPr>
      <w:rFonts w:eastAsia="Calibri"/>
      <w:color w:val="auto"/>
    </w:rPr>
  </w:style>
  <w:style w:type="paragraph" w:customStyle="1" w:styleId="2ndOrderPara">
    <w:name w:val="2nd Order Para"/>
    <w:basedOn w:val="Default"/>
    <w:next w:val="Default"/>
    <w:uiPriority w:val="99"/>
    <w:qFormat/>
    <w:rsid w:val="002851CF"/>
    <w:pPr>
      <w:widowControl w:val="0"/>
    </w:pPr>
    <w:rPr>
      <w:rFonts w:eastAsia="Calibri"/>
      <w:color w:val="auto"/>
    </w:rPr>
  </w:style>
  <w:style w:type="paragraph" w:customStyle="1" w:styleId="Normal-SIGN2">
    <w:name w:val="Normal-SIGN2"/>
    <w:basedOn w:val="Default"/>
    <w:next w:val="Default"/>
    <w:uiPriority w:val="99"/>
    <w:qFormat/>
    <w:rsid w:val="002851CF"/>
    <w:pPr>
      <w:widowControl w:val="0"/>
    </w:pPr>
    <w:rPr>
      <w:rFonts w:eastAsia="Calibri"/>
      <w:color w:val="auto"/>
    </w:rPr>
  </w:style>
  <w:style w:type="paragraph" w:customStyle="1" w:styleId="Normal-SIGN1">
    <w:name w:val="Normal-SIGN1"/>
    <w:basedOn w:val="Default"/>
    <w:next w:val="Default"/>
    <w:uiPriority w:val="99"/>
    <w:qFormat/>
    <w:rsid w:val="002851CF"/>
    <w:pPr>
      <w:widowControl w:val="0"/>
    </w:pPr>
    <w:rPr>
      <w:rFonts w:eastAsia="Calibri"/>
      <w:color w:val="auto"/>
    </w:rPr>
  </w:style>
  <w:style w:type="paragraph" w:customStyle="1" w:styleId="CM3">
    <w:name w:val="CM3"/>
    <w:basedOn w:val="Default"/>
    <w:next w:val="Default"/>
    <w:uiPriority w:val="99"/>
    <w:qFormat/>
    <w:rsid w:val="002851CF"/>
    <w:pPr>
      <w:widowControl w:val="0"/>
      <w:spacing w:line="553" w:lineRule="atLeast"/>
    </w:pPr>
    <w:rPr>
      <w:rFonts w:eastAsia="Calibri"/>
      <w:color w:val="auto"/>
    </w:rPr>
  </w:style>
  <w:style w:type="paragraph" w:customStyle="1" w:styleId="CM33">
    <w:name w:val="CM33"/>
    <w:basedOn w:val="Default"/>
    <w:next w:val="Default"/>
    <w:uiPriority w:val="99"/>
    <w:qFormat/>
    <w:rsid w:val="002851CF"/>
    <w:pPr>
      <w:widowControl w:val="0"/>
    </w:pPr>
    <w:rPr>
      <w:rFonts w:eastAsia="Calibri"/>
      <w:color w:val="auto"/>
    </w:rPr>
  </w:style>
  <w:style w:type="paragraph" w:customStyle="1" w:styleId="CM37">
    <w:name w:val="CM37"/>
    <w:basedOn w:val="Default"/>
    <w:next w:val="Default"/>
    <w:uiPriority w:val="99"/>
    <w:qFormat/>
    <w:rsid w:val="002851CF"/>
    <w:pPr>
      <w:widowControl w:val="0"/>
    </w:pPr>
    <w:rPr>
      <w:rFonts w:eastAsia="Calibri"/>
      <w:color w:val="auto"/>
    </w:rPr>
  </w:style>
  <w:style w:type="paragraph" w:customStyle="1" w:styleId="CM7">
    <w:name w:val="CM7"/>
    <w:basedOn w:val="Default"/>
    <w:next w:val="Default"/>
    <w:uiPriority w:val="99"/>
    <w:qFormat/>
    <w:rsid w:val="002851CF"/>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851CF"/>
    <w:rPr>
      <w:rFonts w:ascii="Avenir LT Std 45 Book" w:eastAsia="Times New Roman" w:hAnsi="Avenir LT Std 45 Book"/>
      <w:sz w:val="14"/>
      <w:szCs w:val="20"/>
    </w:rPr>
  </w:style>
  <w:style w:type="paragraph" w:customStyle="1" w:styleId="Brief-Card">
    <w:name w:val="Brief - Card"/>
    <w:basedOn w:val="Normal"/>
    <w:uiPriority w:val="99"/>
    <w:qFormat/>
    <w:rsid w:val="002851CF"/>
    <w:rPr>
      <w:rFonts w:ascii="Avenir LT Std 45 Book" w:eastAsia="Times New Roman" w:hAnsi="Avenir LT Std 45 Book"/>
    </w:rPr>
  </w:style>
  <w:style w:type="paragraph" w:customStyle="1" w:styleId="Pa2">
    <w:name w:val="Pa2"/>
    <w:basedOn w:val="Default"/>
    <w:next w:val="Default"/>
    <w:uiPriority w:val="99"/>
    <w:qFormat/>
    <w:rsid w:val="002851C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851CF"/>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2851CF"/>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2851CF"/>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2851CF"/>
    <w:pPr>
      <w:widowControl w:val="0"/>
    </w:pPr>
    <w:rPr>
      <w:rFonts w:ascii="Arial Black" w:hAnsi="Arial Black"/>
      <w:color w:val="auto"/>
    </w:rPr>
  </w:style>
  <w:style w:type="paragraph" w:customStyle="1" w:styleId="Cover1">
    <w:name w:val="Cover 1"/>
    <w:basedOn w:val="Normal"/>
    <w:next w:val="Normal"/>
    <w:uiPriority w:val="99"/>
    <w:qFormat/>
    <w:rsid w:val="002851CF"/>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2851CF"/>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2851CF"/>
    <w:pPr>
      <w:widowControl w:val="0"/>
    </w:pPr>
    <w:rPr>
      <w:color w:val="auto"/>
    </w:rPr>
  </w:style>
  <w:style w:type="paragraph" w:customStyle="1" w:styleId="Pa11">
    <w:name w:val="Pa11"/>
    <w:basedOn w:val="Normal"/>
    <w:next w:val="Normal"/>
    <w:uiPriority w:val="99"/>
    <w:qFormat/>
    <w:rsid w:val="002851C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851C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851C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2851CF"/>
    <w:pPr>
      <w:widowControl w:val="0"/>
    </w:pPr>
    <w:rPr>
      <w:rFonts w:eastAsia="Calibri"/>
      <w:color w:val="auto"/>
    </w:rPr>
  </w:style>
  <w:style w:type="paragraph" w:customStyle="1" w:styleId="CM5">
    <w:name w:val="CM5"/>
    <w:basedOn w:val="Default"/>
    <w:next w:val="Default"/>
    <w:uiPriority w:val="99"/>
    <w:qFormat/>
    <w:rsid w:val="002851CF"/>
    <w:pPr>
      <w:widowControl w:val="0"/>
      <w:spacing w:line="553" w:lineRule="atLeast"/>
    </w:pPr>
    <w:rPr>
      <w:rFonts w:eastAsia="Calibri"/>
      <w:color w:val="auto"/>
    </w:rPr>
  </w:style>
  <w:style w:type="paragraph" w:customStyle="1" w:styleId="CM28">
    <w:name w:val="CM28"/>
    <w:basedOn w:val="Default"/>
    <w:next w:val="Default"/>
    <w:uiPriority w:val="99"/>
    <w:qFormat/>
    <w:rsid w:val="002851CF"/>
    <w:pPr>
      <w:widowControl w:val="0"/>
    </w:pPr>
    <w:rPr>
      <w:rFonts w:eastAsia="Calibri"/>
      <w:color w:val="auto"/>
    </w:rPr>
  </w:style>
  <w:style w:type="paragraph" w:customStyle="1" w:styleId="CM8">
    <w:name w:val="CM8"/>
    <w:basedOn w:val="Default"/>
    <w:next w:val="Default"/>
    <w:uiPriority w:val="99"/>
    <w:qFormat/>
    <w:rsid w:val="002851CF"/>
    <w:pPr>
      <w:widowControl w:val="0"/>
    </w:pPr>
    <w:rPr>
      <w:rFonts w:eastAsia="Calibri"/>
      <w:color w:val="auto"/>
    </w:rPr>
  </w:style>
  <w:style w:type="paragraph" w:customStyle="1" w:styleId="CM6">
    <w:name w:val="CM6"/>
    <w:basedOn w:val="Default"/>
    <w:next w:val="Default"/>
    <w:uiPriority w:val="99"/>
    <w:qFormat/>
    <w:rsid w:val="002851CF"/>
    <w:pPr>
      <w:widowControl w:val="0"/>
      <w:spacing w:line="553" w:lineRule="atLeast"/>
    </w:pPr>
    <w:rPr>
      <w:rFonts w:eastAsia="Calibri"/>
      <w:color w:val="auto"/>
    </w:rPr>
  </w:style>
  <w:style w:type="paragraph" w:customStyle="1" w:styleId="CM22">
    <w:name w:val="CM22"/>
    <w:basedOn w:val="Default"/>
    <w:next w:val="Default"/>
    <w:uiPriority w:val="99"/>
    <w:qFormat/>
    <w:rsid w:val="002851CF"/>
    <w:pPr>
      <w:widowControl w:val="0"/>
    </w:pPr>
    <w:rPr>
      <w:rFonts w:eastAsia="Calibri"/>
      <w:color w:val="auto"/>
    </w:rPr>
  </w:style>
  <w:style w:type="paragraph" w:customStyle="1" w:styleId="DoubleUnderlined">
    <w:name w:val="Double Underlined"/>
    <w:basedOn w:val="Heading2"/>
    <w:autoRedefine/>
    <w:uiPriority w:val="99"/>
    <w:qFormat/>
    <w:rsid w:val="002851CF"/>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2851CF"/>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caps/>
      <w:szCs w:val="20"/>
    </w:rPr>
  </w:style>
  <w:style w:type="paragraph" w:customStyle="1" w:styleId="SmallNormal">
    <w:name w:val="Small Normal"/>
    <w:basedOn w:val="Normal"/>
    <w:uiPriority w:val="99"/>
    <w:qFormat/>
    <w:rsid w:val="002851CF"/>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851CF"/>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2851C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851C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851CF"/>
    <w:pPr>
      <w:keepLines w:val="0"/>
      <w:pageBreakBefore w:val="0"/>
      <w:suppressAutoHyphens/>
      <w:jc w:val="left"/>
    </w:pPr>
    <w:rPr>
      <w:rFonts w:eastAsia="Times New Roman" w:cs="Arial"/>
      <w:bCs/>
      <w:iCs/>
      <w:sz w:val="24"/>
      <w:szCs w:val="28"/>
      <w:u w:val="none"/>
    </w:rPr>
  </w:style>
  <w:style w:type="paragraph" w:customStyle="1" w:styleId="subhead">
    <w:name w:val="subhead"/>
    <w:basedOn w:val="Normal"/>
    <w:uiPriority w:val="99"/>
    <w:qFormat/>
    <w:rsid w:val="002851CF"/>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2851C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2851CF"/>
  </w:style>
  <w:style w:type="paragraph" w:customStyle="1" w:styleId="StyleUnderliningTimesNewRomanBoldNounderlineKernat16">
    <w:name w:val="Style Underlining + Times New Roman Bold No underline Kern at 16..."/>
    <w:basedOn w:val="Normal"/>
    <w:uiPriority w:val="99"/>
    <w:qFormat/>
    <w:rsid w:val="002851CF"/>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851CF"/>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2851C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851CF"/>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2851CF"/>
    <w:pPr>
      <w:autoSpaceDE w:val="0"/>
      <w:autoSpaceDN w:val="0"/>
      <w:adjustRightInd w:val="0"/>
      <w:spacing w:line="256" w:lineRule="auto"/>
      <w:ind w:left="0" w:right="0"/>
      <w:jc w:val="left"/>
    </w:pPr>
    <w:rPr>
      <w:rFonts w:ascii="Times New Roman" w:eastAsia="Times New Roman" w:hAnsi="Times New Roman" w:cs="Times New Roman"/>
      <w:sz w:val="12"/>
      <w:szCs w:val="24"/>
    </w:rPr>
  </w:style>
  <w:style w:type="paragraph" w:customStyle="1" w:styleId="TxBr6p1">
    <w:name w:val="TxBr_6p1"/>
    <w:basedOn w:val="Normal"/>
    <w:uiPriority w:val="99"/>
    <w:qFormat/>
    <w:rsid w:val="002851CF"/>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851CF"/>
    <w:pPr>
      <w:ind w:left="400"/>
    </w:pPr>
    <w:rPr>
      <w:rFonts w:ascii="Avenir LT Std 45 Book" w:eastAsia="Times New Roman" w:hAnsi="Avenir LT Std 45 Book"/>
      <w:szCs w:val="20"/>
    </w:rPr>
  </w:style>
  <w:style w:type="paragraph" w:customStyle="1" w:styleId="Paste">
    <w:name w:val="Paste"/>
    <w:basedOn w:val="Normal"/>
    <w:uiPriority w:val="99"/>
    <w:qFormat/>
    <w:rsid w:val="002851CF"/>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2851CF"/>
    <w:rPr>
      <w:rFonts w:ascii="Georgia" w:eastAsia="Times New Roman" w:hAnsi="Georgia"/>
      <w:b/>
      <w:u w:val="single"/>
    </w:rPr>
  </w:style>
  <w:style w:type="paragraph" w:customStyle="1" w:styleId="UnderlineStyle0">
    <w:name w:val="Underline Style"/>
    <w:basedOn w:val="Normal"/>
    <w:link w:val="UnderlineStyleChar"/>
    <w:qFormat/>
    <w:rsid w:val="002851CF"/>
    <w:rPr>
      <w:rFonts w:eastAsia="Times New Roman" w:cstheme="minorBidi"/>
      <w:b/>
      <w:u w:val="single"/>
    </w:rPr>
  </w:style>
  <w:style w:type="paragraph" w:customStyle="1" w:styleId="Normalization">
    <w:name w:val="Normalization"/>
    <w:basedOn w:val="Normal"/>
    <w:uiPriority w:val="99"/>
    <w:qFormat/>
    <w:rsid w:val="002851CF"/>
    <w:rPr>
      <w:rFonts w:ascii="Avenir LT Std 45 Book" w:eastAsia="Times New Roman" w:hAnsi="Avenir LT Std 45 Book"/>
      <w:sz w:val="18"/>
    </w:rPr>
  </w:style>
  <w:style w:type="paragraph" w:customStyle="1" w:styleId="BreifTitle">
    <w:name w:val="Breif Title"/>
    <w:basedOn w:val="Normal"/>
    <w:autoRedefine/>
    <w:uiPriority w:val="99"/>
    <w:qFormat/>
    <w:rsid w:val="002851CF"/>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2851CF"/>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2851CF"/>
    <w:pPr>
      <w:spacing w:before="0" w:after="0"/>
      <w:jc w:val="center"/>
      <w:outlineLvl w:val="0"/>
    </w:pPr>
    <w:rPr>
      <w:sz w:val="32"/>
      <w:szCs w:val="32"/>
      <w:lang w:bidi="ar-SA"/>
    </w:rPr>
  </w:style>
  <w:style w:type="paragraph" w:customStyle="1" w:styleId="Tagandcite">
    <w:name w:val="Tag and cite"/>
    <w:basedOn w:val="Normal"/>
    <w:autoRedefine/>
    <w:uiPriority w:val="99"/>
    <w:qFormat/>
    <w:rsid w:val="002851CF"/>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2851CF"/>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851CF"/>
    <w:rPr>
      <w:bCs/>
    </w:rPr>
  </w:style>
  <w:style w:type="paragraph" w:customStyle="1" w:styleId="tagCharCharCharCharCharCharChar">
    <w:name w:val="tag Char Char Char Char Char Char Char"/>
    <w:basedOn w:val="Normal"/>
    <w:uiPriority w:val="99"/>
    <w:qFormat/>
    <w:rsid w:val="002851CF"/>
    <w:rPr>
      <w:rFonts w:ascii="Avenir LT Std 45 Book" w:eastAsia="Times New Roman" w:hAnsi="Avenir LT Std 45 Book"/>
      <w:b/>
      <w:szCs w:val="20"/>
    </w:rPr>
  </w:style>
  <w:style w:type="paragraph" w:customStyle="1" w:styleId="title-bold-medium">
    <w:name w:val="title-bold-medium"/>
    <w:basedOn w:val="Normal"/>
    <w:uiPriority w:val="99"/>
    <w:qFormat/>
    <w:rsid w:val="002851CF"/>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2851CF"/>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2851CF"/>
    <w:rPr>
      <w:rFonts w:ascii="Avenir LT Std 45 Book" w:eastAsia="Times New Roman" w:hAnsi="Avenir LT Std 45 Book"/>
      <w:b/>
    </w:rPr>
  </w:style>
  <w:style w:type="paragraph" w:customStyle="1" w:styleId="BLOCKTITLE1">
    <w:name w:val="BLOCK TITLE"/>
    <w:basedOn w:val="Heading1"/>
    <w:uiPriority w:val="99"/>
    <w:qFormat/>
    <w:rsid w:val="002851C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paragraph" w:customStyle="1" w:styleId="shellscontentions">
    <w:name w:val="shells/contentions"/>
    <w:basedOn w:val="TagCite0"/>
    <w:uiPriority w:val="99"/>
    <w:qFormat/>
    <w:rsid w:val="002851CF"/>
    <w:pPr>
      <w:widowControl w:val="0"/>
      <w:autoSpaceDE w:val="0"/>
      <w:autoSpaceDN w:val="0"/>
      <w:adjustRightInd w:val="0"/>
    </w:pPr>
    <w:rPr>
      <w:szCs w:val="20"/>
    </w:rPr>
  </w:style>
  <w:style w:type="paragraph" w:customStyle="1" w:styleId="BriefTitle1">
    <w:name w:val="Brief Title 1"/>
    <w:basedOn w:val="Normal"/>
    <w:uiPriority w:val="99"/>
    <w:qFormat/>
    <w:rsid w:val="002851CF"/>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2851CF"/>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2851CF"/>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2851CF"/>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2851CF"/>
    <w:pPr>
      <w:ind w:left="720"/>
    </w:pPr>
    <w:rPr>
      <w:rFonts w:ascii="Verdana" w:eastAsia="Times New Roman" w:hAnsi="Verdana"/>
      <w:b/>
      <w:u w:val="single"/>
    </w:rPr>
  </w:style>
  <w:style w:type="paragraph" w:customStyle="1" w:styleId="Style1">
    <w:name w:val="Style 1"/>
    <w:basedOn w:val="Normal"/>
    <w:uiPriority w:val="99"/>
    <w:qFormat/>
    <w:rsid w:val="002851CF"/>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2851CF"/>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2851CF"/>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2851CF"/>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2851CF"/>
    <w:pPr>
      <w:ind w:left="1660"/>
    </w:pPr>
  </w:style>
  <w:style w:type="paragraph" w:customStyle="1" w:styleId="PageNumber1">
    <w:name w:val="Page Number1"/>
    <w:basedOn w:val="Normal"/>
    <w:next w:val="Normal"/>
    <w:uiPriority w:val="99"/>
    <w:qFormat/>
    <w:rsid w:val="002851CF"/>
    <w:rPr>
      <w:rFonts w:ascii="Avenir LT Std 45 Book" w:eastAsia="Times New Roman" w:hAnsi="Avenir LT Std 45 Book"/>
    </w:rPr>
  </w:style>
  <w:style w:type="paragraph" w:customStyle="1" w:styleId="Card1">
    <w:name w:val="Card1"/>
    <w:uiPriority w:val="99"/>
    <w:qFormat/>
    <w:rsid w:val="002851C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851C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851CF"/>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2851CF"/>
    <w:rPr>
      <w:rFonts w:ascii="Times" w:eastAsia="Times New Roman" w:hAnsi="Times"/>
      <w:szCs w:val="26"/>
    </w:rPr>
  </w:style>
  <w:style w:type="paragraph" w:customStyle="1" w:styleId="Body">
    <w:name w:val="Body"/>
    <w:basedOn w:val="Normal"/>
    <w:uiPriority w:val="99"/>
    <w:qFormat/>
    <w:rsid w:val="002851CF"/>
    <w:pPr>
      <w:outlineLvl w:val="3"/>
    </w:pPr>
    <w:rPr>
      <w:rFonts w:ascii="Avenir LT Std 45 Book" w:eastAsia="Times New Roman" w:hAnsi="Avenir LT Std 45 Book"/>
      <w:szCs w:val="20"/>
    </w:rPr>
  </w:style>
  <w:style w:type="paragraph" w:customStyle="1" w:styleId="3text">
    <w:name w:val="3text"/>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2851C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2851CF"/>
    <w:rPr>
      <w:rFonts w:ascii="Avenir LT Std 45 Book" w:eastAsia="Times New Roman" w:hAnsi="Avenir LT Std 45 Book"/>
      <w:color w:val="000000"/>
      <w:sz w:val="18"/>
    </w:rPr>
  </w:style>
  <w:style w:type="paragraph" w:customStyle="1" w:styleId="text1">
    <w:name w:val="text1"/>
    <w:basedOn w:val="Normal"/>
    <w:autoRedefine/>
    <w:uiPriority w:val="99"/>
    <w:qFormat/>
    <w:rsid w:val="002851CF"/>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2851CF"/>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2851CF"/>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2851CF"/>
    <w:rPr>
      <w:rFonts w:ascii="Avenir LT Std 45 Book" w:eastAsia="Times New Roman" w:hAnsi="Avenir LT Std 45 Book"/>
      <w:b/>
      <w:bCs/>
    </w:rPr>
  </w:style>
  <w:style w:type="paragraph" w:customStyle="1" w:styleId="TextofCards">
    <w:name w:val="Text of Cards"/>
    <w:basedOn w:val="Normal"/>
    <w:uiPriority w:val="99"/>
    <w:qFormat/>
    <w:rsid w:val="002851CF"/>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2851C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851CF"/>
    <w:pPr>
      <w:keepLines w:val="0"/>
      <w:pageBreakBefore w:val="0"/>
      <w:widowControl w:val="0"/>
      <w:suppressAutoHyphens/>
      <w:jc w:val="left"/>
    </w:pPr>
    <w:rPr>
      <w:rFonts w:eastAsia="Times New Roman" w:cs="Arial"/>
      <w:szCs w:val="16"/>
      <w:u w:val="none"/>
    </w:rPr>
  </w:style>
  <w:style w:type="paragraph" w:customStyle="1" w:styleId="tagCharChar1Char">
    <w:name w:val="tag Char Char1 Char"/>
    <w:uiPriority w:val="99"/>
    <w:qFormat/>
    <w:rsid w:val="002851CF"/>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2851CF"/>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2851C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851CF"/>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2851CF"/>
    <w:rPr>
      <w:rFonts w:ascii="Arial" w:hAnsi="Arial"/>
      <w:b w:val="0"/>
      <w:caps w:val="0"/>
    </w:rPr>
  </w:style>
  <w:style w:type="paragraph" w:customStyle="1" w:styleId="ProjectTitleLine">
    <w:name w:val="Project Title Line"/>
    <w:basedOn w:val="Normal"/>
    <w:next w:val="Normal"/>
    <w:autoRedefine/>
    <w:uiPriority w:val="99"/>
    <w:qFormat/>
    <w:rsid w:val="002851CF"/>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2851CF"/>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2851CF"/>
    <w:rPr>
      <w:rFonts w:ascii="Avenir LT Std 45 Book" w:eastAsia="Times New Roman" w:hAnsi="Avenir LT Std 45 Book"/>
      <w:szCs w:val="20"/>
      <w:u w:val="single"/>
    </w:rPr>
  </w:style>
  <w:style w:type="paragraph" w:customStyle="1" w:styleId="Normal10pt">
    <w:name w:val="Normal + 10 pt"/>
    <w:basedOn w:val="Normal"/>
    <w:uiPriority w:val="99"/>
    <w:qFormat/>
    <w:rsid w:val="002851CF"/>
    <w:rPr>
      <w:rFonts w:ascii="Avenir LT Std 45 Book" w:eastAsia="Times New Roman" w:hAnsi="Avenir LT Std 45 Book"/>
      <w:szCs w:val="20"/>
    </w:rPr>
  </w:style>
  <w:style w:type="paragraph" w:customStyle="1" w:styleId="cardChar1Char">
    <w:name w:val="card Char1 Char"/>
    <w:basedOn w:val="Normal"/>
    <w:uiPriority w:val="99"/>
    <w:qFormat/>
    <w:rsid w:val="002851CF"/>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2851C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851CF"/>
    <w:pPr>
      <w:widowControl w:val="0"/>
      <w:spacing w:after="480"/>
    </w:pPr>
    <w:rPr>
      <w:rFonts w:ascii="Granjon LT Std" w:hAnsi="Granjon LT Std"/>
      <w:color w:val="auto"/>
    </w:rPr>
  </w:style>
  <w:style w:type="paragraph" w:customStyle="1" w:styleId="CM10">
    <w:name w:val="CM10"/>
    <w:basedOn w:val="Default"/>
    <w:next w:val="Default"/>
    <w:uiPriority w:val="99"/>
    <w:qFormat/>
    <w:rsid w:val="002851CF"/>
    <w:pPr>
      <w:widowControl w:val="0"/>
      <w:spacing w:line="320" w:lineRule="atLeast"/>
    </w:pPr>
    <w:rPr>
      <w:rFonts w:ascii="Granjon LT Std" w:hAnsi="Granjon LT Std"/>
      <w:color w:val="auto"/>
    </w:rPr>
  </w:style>
  <w:style w:type="paragraph" w:customStyle="1" w:styleId="bold">
    <w:name w:val="bold"/>
    <w:basedOn w:val="Normal"/>
    <w:uiPriority w:val="99"/>
    <w:qFormat/>
    <w:rsid w:val="002851CF"/>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2851CF"/>
    <w:rPr>
      <w:rFonts w:ascii="Avenir LT Std 45 Book" w:eastAsia="Times New Roman" w:hAnsi="Avenir LT Std 45 Book"/>
      <w:strike/>
      <w:szCs w:val="20"/>
    </w:rPr>
  </w:style>
  <w:style w:type="paragraph" w:customStyle="1" w:styleId="textbodyblack">
    <w:name w:val="textbodyblack"/>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2851C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2851C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851CF"/>
    <w:rPr>
      <w:rFonts w:ascii="Georgia" w:eastAsia="Times New Roman" w:hAnsi="Georgia"/>
      <w:b/>
      <w:bCs/>
      <w:szCs w:val="16"/>
      <w:u w:val="single"/>
    </w:rPr>
  </w:style>
  <w:style w:type="paragraph" w:customStyle="1" w:styleId="CiteCorrected">
    <w:name w:val="Cite Corrected"/>
    <w:basedOn w:val="Normal"/>
    <w:link w:val="CiteCorrectedChar"/>
    <w:qFormat/>
    <w:rsid w:val="002851CF"/>
    <w:rPr>
      <w:rFonts w:eastAsia="Times New Roman" w:cstheme="minorBidi"/>
      <w:b/>
      <w:bCs/>
      <w:szCs w:val="16"/>
      <w:u w:val="single"/>
    </w:rPr>
  </w:style>
  <w:style w:type="paragraph" w:customStyle="1" w:styleId="CardText2">
    <w:name w:val="Card Text 2"/>
    <w:basedOn w:val="CardText1"/>
    <w:link w:val="CardText2Char"/>
    <w:qFormat/>
    <w:rsid w:val="002851CF"/>
    <w:rPr>
      <w:b/>
    </w:rPr>
  </w:style>
  <w:style w:type="paragraph" w:customStyle="1" w:styleId="StyleLeft02">
    <w:name w:val="Style Left:  0.2&quot;"/>
    <w:basedOn w:val="Normal"/>
    <w:uiPriority w:val="99"/>
    <w:qFormat/>
    <w:rsid w:val="002851CF"/>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2851CF"/>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2851CF"/>
    <w:rPr>
      <w:u w:val="single"/>
    </w:rPr>
  </w:style>
  <w:style w:type="paragraph" w:customStyle="1" w:styleId="StyleCardText11ptUnderline">
    <w:name w:val="Style Card Text + 11 pt Underline"/>
    <w:link w:val="StyleCardText11ptUnderlineChar"/>
    <w:qFormat/>
    <w:rsid w:val="002851CF"/>
    <w:pPr>
      <w:spacing w:line="254" w:lineRule="auto"/>
    </w:pPr>
    <w:rPr>
      <w:u w:val="single"/>
    </w:rPr>
  </w:style>
  <w:style w:type="character" w:customStyle="1" w:styleId="StyleMinimizedText11ptChar">
    <w:name w:val="Style Minimized Text + 11 pt Char"/>
    <w:basedOn w:val="DefaultParagraphFont"/>
    <w:link w:val="StyleMinimizedText11pt"/>
    <w:locked/>
    <w:rsid w:val="002851CF"/>
    <w:rPr>
      <w:rFonts w:ascii="Georgia" w:hAnsi="Georgia"/>
      <w:sz w:val="16"/>
    </w:rPr>
  </w:style>
  <w:style w:type="paragraph" w:customStyle="1" w:styleId="StyleMinimizedText11pt">
    <w:name w:val="Style Minimized Text + 11 pt"/>
    <w:basedOn w:val="Normal"/>
    <w:link w:val="StyleMinimizedText11ptChar"/>
    <w:qFormat/>
    <w:rsid w:val="002851CF"/>
    <w:rPr>
      <w:rFonts w:cstheme="minorBidi"/>
      <w:sz w:val="16"/>
    </w:rPr>
  </w:style>
  <w:style w:type="character" w:customStyle="1" w:styleId="StyleMinimizedText11pt1Char">
    <w:name w:val="Style Minimized Text + 11 pt1 Char"/>
    <w:basedOn w:val="DefaultParagraphFont"/>
    <w:link w:val="StyleMinimizedText11pt1"/>
    <w:locked/>
    <w:rsid w:val="002851CF"/>
    <w:rPr>
      <w:rFonts w:ascii="Georgia" w:hAnsi="Georgia"/>
      <w:sz w:val="16"/>
    </w:rPr>
  </w:style>
  <w:style w:type="paragraph" w:customStyle="1" w:styleId="StyleMinimizedText11pt1">
    <w:name w:val="Style Minimized Text + 11 pt1"/>
    <w:basedOn w:val="Normal"/>
    <w:link w:val="StyleMinimizedText11pt1Char"/>
    <w:qFormat/>
    <w:rsid w:val="002851CF"/>
    <w:rPr>
      <w:rFonts w:cstheme="minorBidi"/>
      <w:sz w:val="16"/>
    </w:rPr>
  </w:style>
  <w:style w:type="character" w:customStyle="1" w:styleId="Debate-CardSmalltextF2Char">
    <w:name w:val="Debate- Card Small text F2 Char"/>
    <w:link w:val="Debate-CardSmalltextF2"/>
    <w:locked/>
    <w:rsid w:val="002851CF"/>
    <w:rPr>
      <w:rFonts w:ascii="Arial Narrow" w:hAnsi="Arial Narrow"/>
      <w:sz w:val="16"/>
    </w:rPr>
  </w:style>
  <w:style w:type="paragraph" w:customStyle="1" w:styleId="Debate-CardSmalltextF2">
    <w:name w:val="Debate- Card Small text F2"/>
    <w:basedOn w:val="Normal"/>
    <w:next w:val="Normal"/>
    <w:link w:val="Debate-CardSmalltextF2Char"/>
    <w:qFormat/>
    <w:rsid w:val="002851C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851CF"/>
    <w:rPr>
      <w:rFonts w:ascii="Arial Narrow" w:hAnsi="Arial Narrow"/>
      <w:b/>
      <w:sz w:val="18"/>
      <w:u w:val="single"/>
    </w:rPr>
  </w:style>
  <w:style w:type="paragraph" w:customStyle="1" w:styleId="Debate-EmphasizedText-F5">
    <w:name w:val="Debate- Emphasized Text- F5"/>
    <w:basedOn w:val="Normal"/>
    <w:link w:val="Debate-EmphasizedText-F5Char"/>
    <w:qFormat/>
    <w:rsid w:val="002851CF"/>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851C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851CF"/>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2851C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851CF"/>
    <w:rPr>
      <w:rFonts w:ascii="Times New Roman" w:eastAsia="Times New Roman" w:hAnsi="Times New Roman"/>
      <w:sz w:val="16"/>
    </w:rPr>
  </w:style>
  <w:style w:type="character" w:customStyle="1" w:styleId="CardStyleChar">
    <w:name w:val="Card Style Char"/>
    <w:link w:val="CardStyle"/>
    <w:locked/>
    <w:rsid w:val="002851CF"/>
    <w:rPr>
      <w:rFonts w:ascii="Avenir LT Std 45 Book" w:eastAsia="Times New Roman" w:hAnsi="Avenir LT Std 45 Book" w:cs="Calibri"/>
    </w:rPr>
  </w:style>
  <w:style w:type="paragraph" w:customStyle="1" w:styleId="emactive">
    <w:name w:val="emactiv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2851C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851CF"/>
    <w:rPr>
      <w:rFonts w:eastAsia="Times New Roman" w:cs="Times New Roman"/>
      <w:b/>
      <w:u w:val="single"/>
    </w:rPr>
  </w:style>
  <w:style w:type="character" w:customStyle="1" w:styleId="CardHighlightChar">
    <w:name w:val="Card Highlight Char"/>
    <w:link w:val="CardHighlight"/>
    <w:locked/>
    <w:rsid w:val="002851C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851CF"/>
    <w:pPr>
      <w:shd w:val="clear" w:color="auto" w:fill="66FFFF"/>
    </w:pPr>
    <w:rPr>
      <w:rFonts w:ascii="Calibri" w:eastAsia="Calibri" w:hAnsi="Calibri"/>
      <w:u w:val="single"/>
    </w:rPr>
  </w:style>
  <w:style w:type="paragraph" w:customStyle="1" w:styleId="departments">
    <w:name w:val="departments"/>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2851CF"/>
    <w:rPr>
      <w:rFonts w:eastAsia="MS Gothic" w:cs="Arial"/>
      <w:bCs/>
      <w:sz w:val="24"/>
    </w:rPr>
  </w:style>
  <w:style w:type="paragraph" w:customStyle="1" w:styleId="nromal">
    <w:name w:val="nromal"/>
    <w:basedOn w:val="Normal"/>
    <w:uiPriority w:val="99"/>
    <w:qFormat/>
    <w:rsid w:val="002851CF"/>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2851CF"/>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2851CF"/>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2851CF"/>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2851CF"/>
    <w:rPr>
      <w:rFonts w:ascii="Georgia" w:eastAsia="Calibri" w:hAnsi="Georgia"/>
      <w:sz w:val="16"/>
      <w:szCs w:val="16"/>
    </w:rPr>
  </w:style>
  <w:style w:type="paragraph" w:customStyle="1" w:styleId="SmallSizeParagraph">
    <w:name w:val="Small Size Paragraph"/>
    <w:basedOn w:val="Normal"/>
    <w:link w:val="SmallSizeParagraphChar"/>
    <w:qFormat/>
    <w:rsid w:val="002851CF"/>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851C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851CF"/>
    <w:pPr>
      <w:pBdr>
        <w:top w:val="single" w:sz="4" w:space="0" w:color="auto"/>
        <w:left w:val="single" w:sz="4" w:space="0" w:color="auto"/>
        <w:bottom w:val="single" w:sz="4" w:space="0" w:color="auto"/>
        <w:right w:val="single" w:sz="4" w:space="0" w:color="auto"/>
      </w:pBdr>
    </w:pPr>
    <w:rPr>
      <w:rFonts w:eastAsiaTheme="minorHAnsi" w:cstheme="minorBidi"/>
      <w:b/>
      <w:bCs/>
      <w:bdr w:val="single" w:sz="4" w:space="0" w:color="auto" w:frame="1"/>
    </w:rPr>
  </w:style>
  <w:style w:type="character" w:customStyle="1" w:styleId="LanguageEditingChar">
    <w:name w:val="Language Editing Char"/>
    <w:link w:val="LanguageEditing"/>
    <w:locked/>
    <w:rsid w:val="002851CF"/>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2851CF"/>
    <w:rPr>
      <w:rFonts w:ascii="Print Clearly OT" w:eastAsia="Times New Roman" w:hAnsi="Print Clearly OT" w:cs="Arial"/>
      <w:strike/>
      <w:sz w:val="20"/>
    </w:rPr>
  </w:style>
  <w:style w:type="character" w:customStyle="1" w:styleId="CardT1Char">
    <w:name w:val="CardT1 Char"/>
    <w:link w:val="CardT1"/>
    <w:locked/>
    <w:rsid w:val="002851CF"/>
    <w:rPr>
      <w:rFonts w:ascii="Arial" w:eastAsia="Calibri" w:hAnsi="Arial" w:cs="Arial"/>
      <w:kern w:val="2"/>
      <w:sz w:val="14"/>
      <w:szCs w:val="14"/>
      <w:lang w:eastAsia="zh-TW"/>
    </w:rPr>
  </w:style>
  <w:style w:type="paragraph" w:customStyle="1" w:styleId="CardT1">
    <w:name w:val="CardT1"/>
    <w:basedOn w:val="Normal"/>
    <w:link w:val="CardT1Char"/>
    <w:qFormat/>
    <w:rsid w:val="002851C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851C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851C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2851CF"/>
    <w:rPr>
      <w:rFonts w:ascii="Avenir LT Std 45 Book" w:eastAsia="MS Mincho" w:hAnsi="Avenir LT Std 45 Book"/>
      <w:b/>
      <w:u w:val="single"/>
    </w:rPr>
  </w:style>
  <w:style w:type="paragraph" w:customStyle="1" w:styleId="2909F619802848F09E01365C32F34654">
    <w:name w:val="2909F619802848F09E01365C32F34654"/>
    <w:uiPriority w:val="99"/>
    <w:qFormat/>
    <w:rsid w:val="002851CF"/>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2851CF"/>
    <w:rPr>
      <w:rFonts w:ascii="Georgia" w:eastAsia="Calibri" w:hAnsi="Georgia"/>
      <w:u w:val="single"/>
      <w:lang w:val="x-none" w:eastAsia="zh-CN"/>
    </w:rPr>
  </w:style>
  <w:style w:type="paragraph" w:customStyle="1" w:styleId="UnderlineS">
    <w:name w:val="Underline S"/>
    <w:basedOn w:val="Normal"/>
    <w:link w:val="UnderlineSChar"/>
    <w:qFormat/>
    <w:rsid w:val="002851CF"/>
    <w:pPr>
      <w:spacing w:after="200"/>
    </w:pPr>
    <w:rPr>
      <w:rFonts w:eastAsia="Calibri" w:cstheme="minorBidi"/>
      <w:u w:val="single"/>
      <w:lang w:val="x-none" w:eastAsia="zh-CN"/>
    </w:rPr>
  </w:style>
  <w:style w:type="character" w:customStyle="1" w:styleId="UnunderlinedChar">
    <w:name w:val="Ununderlined Char"/>
    <w:link w:val="Ununderlined"/>
    <w:locked/>
    <w:rsid w:val="002851CF"/>
    <w:rPr>
      <w:rFonts w:ascii="Georgia" w:eastAsia="SimSun" w:hAnsi="Georgia"/>
      <w:sz w:val="12"/>
    </w:rPr>
  </w:style>
  <w:style w:type="paragraph" w:customStyle="1" w:styleId="Ununderlined">
    <w:name w:val="Ununderlined"/>
    <w:basedOn w:val="Normal"/>
    <w:link w:val="UnunderlinedChar"/>
    <w:qFormat/>
    <w:rsid w:val="002851CF"/>
    <w:rPr>
      <w:rFonts w:eastAsia="SimSun" w:cstheme="minorBidi"/>
      <w:sz w:val="12"/>
    </w:rPr>
  </w:style>
  <w:style w:type="character" w:customStyle="1" w:styleId="HighlightingChar">
    <w:name w:val="Highlighting Char"/>
    <w:link w:val="Highlighting"/>
    <w:locked/>
    <w:rsid w:val="002851CF"/>
    <w:rPr>
      <w:rFonts w:ascii="Georgia" w:eastAsia="SimSun" w:hAnsi="Georgia"/>
      <w:u w:val="thick"/>
    </w:rPr>
  </w:style>
  <w:style w:type="paragraph" w:customStyle="1" w:styleId="Highlighting">
    <w:name w:val="Highlighting"/>
    <w:basedOn w:val="Normal"/>
    <w:link w:val="HighlightingChar"/>
    <w:autoRedefine/>
    <w:qFormat/>
    <w:rsid w:val="002851CF"/>
    <w:rPr>
      <w:rFonts w:eastAsia="SimSun" w:cstheme="minorBidi"/>
      <w:u w:val="thick"/>
    </w:rPr>
  </w:style>
  <w:style w:type="character" w:customStyle="1" w:styleId="CITEChar0">
    <w:name w:val="CITE Char"/>
    <w:link w:val="CITE"/>
    <w:locked/>
    <w:rsid w:val="002851C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851CF"/>
    <w:pPr>
      <w:keepLines w:val="0"/>
      <w:pageBreakBefore w:val="0"/>
      <w:spacing w:before="60" w:after="60"/>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2851CF"/>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2851CF"/>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851C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851CF"/>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2851C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851CF"/>
    <w:rPr>
      <w:b/>
      <w:sz w:val="28"/>
    </w:rPr>
  </w:style>
  <w:style w:type="character" w:customStyle="1" w:styleId="SourcenameChar">
    <w:name w:val="Source name Char"/>
    <w:link w:val="Sourcename"/>
    <w:locked/>
    <w:rsid w:val="002851C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851CF"/>
    <w:rPr>
      <w:b/>
      <w:bCs/>
      <w:sz w:val="20"/>
    </w:rPr>
  </w:style>
  <w:style w:type="character" w:customStyle="1" w:styleId="underlinedcardChar">
    <w:name w:val="underlined card Char"/>
    <w:link w:val="underlinedcard0"/>
    <w:locked/>
    <w:rsid w:val="002851C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851CF"/>
    <w:rPr>
      <w:sz w:val="22"/>
      <w:u w:val="single"/>
    </w:rPr>
  </w:style>
  <w:style w:type="paragraph" w:customStyle="1" w:styleId="FullText">
    <w:name w:val="Full Text"/>
    <w:basedOn w:val="Normal"/>
    <w:uiPriority w:val="99"/>
    <w:qFormat/>
    <w:rsid w:val="002851CF"/>
    <w:rPr>
      <w:rFonts w:ascii="Avenir LT Std 45 Book" w:eastAsia="Times New Roman" w:hAnsi="Avenir LT Std 45 Book"/>
      <w:sz w:val="16"/>
    </w:rPr>
  </w:style>
  <w:style w:type="character" w:customStyle="1" w:styleId="TextUnderlineChar">
    <w:name w:val="Text Underline Char"/>
    <w:link w:val="TextUnderline"/>
    <w:locked/>
    <w:rsid w:val="002851C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851C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851C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851CF"/>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2851C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851CF"/>
    <w:rPr>
      <w:rFonts w:eastAsia="Times New Roman" w:cstheme="minorBidi"/>
      <w:b/>
      <w:szCs w:val="20"/>
      <w:u w:val="single"/>
      <w:lang w:val="x-none" w:eastAsia="x-none"/>
    </w:rPr>
  </w:style>
  <w:style w:type="paragraph" w:customStyle="1" w:styleId="2ndLevel-TAG">
    <w:name w:val="2nd Level - TAG"/>
    <w:basedOn w:val="Normal"/>
    <w:next w:val="Normal"/>
    <w:uiPriority w:val="99"/>
    <w:qFormat/>
    <w:rsid w:val="002851CF"/>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2851CF"/>
    <w:rPr>
      <w:rFonts w:ascii="Times New Roman" w:eastAsia="Times New Roman" w:hAnsi="Times New Roman" w:cs="Arial"/>
      <w:bCs/>
      <w:sz w:val="20"/>
      <w:szCs w:val="20"/>
    </w:rPr>
  </w:style>
  <w:style w:type="paragraph" w:customStyle="1" w:styleId="CiteCard0">
    <w:name w:val="Cite_Card"/>
    <w:link w:val="CiteCardChar"/>
    <w:qFormat/>
    <w:rsid w:val="002851CF"/>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851CF"/>
    <w:pPr>
      <w:widowControl w:val="0"/>
    </w:pPr>
    <w:rPr>
      <w:rFonts w:eastAsia="MS Mincho"/>
      <w:color w:val="auto"/>
    </w:rPr>
  </w:style>
  <w:style w:type="paragraph" w:customStyle="1" w:styleId="dropcap">
    <w:name w:val="dropcap"/>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2851CF"/>
    <w:rPr>
      <w:rFonts w:ascii="Georgia" w:eastAsia="Times New Roman" w:hAnsi="Georgia" w:cs="Calibri"/>
      <w:u w:val="single"/>
    </w:rPr>
  </w:style>
  <w:style w:type="paragraph" w:customStyle="1" w:styleId="StyleStyle49pt6">
    <w:name w:val="Style Style4 + 9 pt6"/>
    <w:basedOn w:val="Style4"/>
    <w:link w:val="StyleStyle49pt6Char"/>
    <w:qFormat/>
    <w:rsid w:val="002851CF"/>
  </w:style>
  <w:style w:type="character" w:customStyle="1" w:styleId="UnderlineCharCharCharCharChar">
    <w:name w:val="Underline Char Char Char Char Char"/>
    <w:link w:val="UnderlineCharCharCharChar"/>
    <w:locked/>
    <w:rsid w:val="002851C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851C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851CF"/>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851C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851CF"/>
    <w:rPr>
      <w:b/>
      <w:bCs/>
      <w:u w:val="single"/>
    </w:rPr>
  </w:style>
  <w:style w:type="character" w:customStyle="1" w:styleId="DebatenoramlChar">
    <w:name w:val="Debatenoraml Char"/>
    <w:link w:val="Debatenoraml"/>
    <w:locked/>
    <w:rsid w:val="002851CF"/>
    <w:rPr>
      <w:rFonts w:ascii="Times New Roman" w:hAnsi="Times New Roman" w:cs="Times New Roman"/>
    </w:rPr>
  </w:style>
  <w:style w:type="paragraph" w:customStyle="1" w:styleId="Debatenoraml">
    <w:name w:val="Debatenoraml"/>
    <w:basedOn w:val="NoSpacing"/>
    <w:link w:val="DebatenoramlChar"/>
    <w:qFormat/>
    <w:rsid w:val="002851CF"/>
    <w:rPr>
      <w:rFonts w:ascii="Times New Roman" w:hAnsi="Times New Roman" w:cs="Times New Roman"/>
    </w:rPr>
  </w:style>
  <w:style w:type="paragraph" w:customStyle="1" w:styleId="SynergyTag">
    <w:name w:val="SynergyTag"/>
    <w:basedOn w:val="Normal"/>
    <w:uiPriority w:val="99"/>
    <w:qFormat/>
    <w:rsid w:val="002851CF"/>
    <w:rPr>
      <w:rFonts w:ascii="Avenir LT Std 45 Book" w:eastAsia="Calibri" w:hAnsi="Avenir LT Std 45 Book"/>
      <w:b/>
    </w:rPr>
  </w:style>
  <w:style w:type="character" w:customStyle="1" w:styleId="QualsChar">
    <w:name w:val="Quals Char"/>
    <w:link w:val="Quals"/>
    <w:locked/>
    <w:rsid w:val="002851CF"/>
    <w:rPr>
      <w:rFonts w:ascii="Georgia" w:eastAsia="Calibri" w:hAnsi="Georgia"/>
      <w:sz w:val="18"/>
    </w:rPr>
  </w:style>
  <w:style w:type="paragraph" w:customStyle="1" w:styleId="Quals">
    <w:name w:val="Quals"/>
    <w:basedOn w:val="Normal"/>
    <w:link w:val="QualsChar"/>
    <w:qFormat/>
    <w:rsid w:val="002851CF"/>
    <w:rPr>
      <w:rFonts w:eastAsia="Calibri" w:cstheme="minorBidi"/>
      <w:sz w:val="18"/>
    </w:rPr>
  </w:style>
  <w:style w:type="paragraph" w:customStyle="1" w:styleId="times">
    <w:name w:val="times"/>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2851C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851CF"/>
    <w:rPr>
      <w:rFonts w:ascii="Georgia" w:eastAsia="Times New Roman" w:hAnsi="Georgia"/>
      <w:b/>
      <w:caps/>
      <w:szCs w:val="28"/>
      <w:u w:val="single"/>
    </w:rPr>
  </w:style>
  <w:style w:type="paragraph" w:customStyle="1" w:styleId="Starred">
    <w:name w:val="Starred"/>
    <w:basedOn w:val="Normal"/>
    <w:link w:val="StarredChar"/>
    <w:qFormat/>
    <w:rsid w:val="002851CF"/>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2851CF"/>
    <w:rPr>
      <w:rFonts w:ascii="Georgia" w:eastAsia="Times New Roman" w:hAnsi="Georgia"/>
      <w:b/>
      <w:caps/>
      <w:szCs w:val="28"/>
      <w:u w:val="single"/>
    </w:rPr>
  </w:style>
  <w:style w:type="paragraph" w:customStyle="1" w:styleId="NotStarred">
    <w:name w:val="NotStarred"/>
    <w:basedOn w:val="Normal"/>
    <w:link w:val="NotStarredChar"/>
    <w:qFormat/>
    <w:rsid w:val="002851CF"/>
    <w:pPr>
      <w:keepNext/>
      <w:keepLines/>
      <w:pageBreakBefore/>
      <w:spacing w:before="240" w:after="60"/>
      <w:jc w:val="center"/>
      <w:outlineLvl w:val="1"/>
    </w:pPr>
    <w:rPr>
      <w:rFonts w:eastAsia="Times New Roman" w:cstheme="minorBidi"/>
      <w:b/>
      <w:caps/>
      <w:szCs w:val="28"/>
      <w:u w:val="single"/>
    </w:rPr>
  </w:style>
  <w:style w:type="character" w:customStyle="1" w:styleId="tagCharCharChar">
    <w:name w:val="tag Char Char Char"/>
    <w:locked/>
    <w:rsid w:val="002851C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851C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851CF"/>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851CF"/>
    <w:rPr>
      <w:rFonts w:ascii="Georgia" w:eastAsia="Calibri" w:hAnsi="Georgia"/>
      <w:b/>
    </w:rPr>
  </w:style>
  <w:style w:type="paragraph" w:customStyle="1" w:styleId="H4Tag">
    <w:name w:val="H4 (Tag)"/>
    <w:basedOn w:val="Normal"/>
    <w:link w:val="H4TagChar1"/>
    <w:qFormat/>
    <w:rsid w:val="002851CF"/>
    <w:rPr>
      <w:rFonts w:eastAsia="Calibri" w:cstheme="minorBidi"/>
      <w:b/>
    </w:rPr>
  </w:style>
  <w:style w:type="paragraph" w:customStyle="1" w:styleId="CM25">
    <w:name w:val="CM25"/>
    <w:basedOn w:val="Default"/>
    <w:next w:val="Default"/>
    <w:uiPriority w:val="99"/>
    <w:qFormat/>
    <w:rsid w:val="002851CF"/>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851CF"/>
    <w:rPr>
      <w:rFonts w:ascii="Georgia" w:hAnsi="Georgia"/>
      <w:b/>
    </w:rPr>
  </w:style>
  <w:style w:type="paragraph" w:customStyle="1" w:styleId="Debate-CardTagandCite-F6">
    <w:name w:val="Debate- Card Tag and Cite- F6"/>
    <w:basedOn w:val="Normal"/>
    <w:link w:val="Debate-CardTagandCite-F6Char"/>
    <w:qFormat/>
    <w:rsid w:val="002851CF"/>
    <w:rPr>
      <w:rFonts w:cstheme="minorBidi"/>
      <w:b/>
    </w:rPr>
  </w:style>
  <w:style w:type="paragraph" w:customStyle="1" w:styleId="Cardtext0">
    <w:name w:val="Card text"/>
    <w:link w:val="CardtextChar1"/>
    <w:qFormat/>
    <w:rsid w:val="002851CF"/>
    <w:pPr>
      <w:widowControl w:val="0"/>
      <w:autoSpaceDE w:val="0"/>
      <w:autoSpaceDN w:val="0"/>
      <w:adjustRightInd w:val="0"/>
      <w:spacing w:after="0" w:line="240" w:lineRule="auto"/>
    </w:pPr>
    <w:rPr>
      <w:rFonts w:ascii="Arial Narrow" w:hAnsi="Arial Narrow"/>
      <w:sz w:val="24"/>
      <w:u w:val="single"/>
    </w:rPr>
  </w:style>
  <w:style w:type="character" w:customStyle="1" w:styleId="NewHeading2Char">
    <w:name w:val="NewHeading2 Char"/>
    <w:link w:val="NewHeading2"/>
    <w:locked/>
    <w:rsid w:val="002851CF"/>
    <w:rPr>
      <w:rFonts w:ascii="Georgia" w:eastAsia="Times New Roman" w:hAnsi="Georgia"/>
      <w:b/>
      <w:szCs w:val="28"/>
      <w:u w:val="single"/>
    </w:rPr>
  </w:style>
  <w:style w:type="paragraph" w:customStyle="1" w:styleId="NewHeading2">
    <w:name w:val="NewHeading2"/>
    <w:basedOn w:val="Normal"/>
    <w:link w:val="NewHeading2Char"/>
    <w:qFormat/>
    <w:rsid w:val="002851CF"/>
    <w:pPr>
      <w:spacing w:before="240" w:after="60"/>
    </w:pPr>
    <w:rPr>
      <w:rFonts w:eastAsia="Times New Roman" w:cstheme="minorBidi"/>
      <w:b/>
      <w:szCs w:val="28"/>
      <w:u w:val="single"/>
    </w:rPr>
  </w:style>
  <w:style w:type="paragraph" w:customStyle="1" w:styleId="CM32">
    <w:name w:val="CM3+2"/>
    <w:basedOn w:val="Normal"/>
    <w:next w:val="Normal"/>
    <w:uiPriority w:val="99"/>
    <w:qFormat/>
    <w:rsid w:val="002851CF"/>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2851CF"/>
    <w:rPr>
      <w:rFonts w:ascii="Avenir LT Std 45 Book" w:eastAsia="Calibri" w:hAnsi="Avenir LT Std 45 Book"/>
    </w:rPr>
  </w:style>
  <w:style w:type="paragraph" w:customStyle="1" w:styleId="TagLine">
    <w:name w:val="Tag Line"/>
    <w:basedOn w:val="Normal"/>
    <w:next w:val="FullText"/>
    <w:uiPriority w:val="99"/>
    <w:qFormat/>
    <w:rsid w:val="002851CF"/>
    <w:rPr>
      <w:rFonts w:ascii="Avenir LT Std 45 Book" w:eastAsia="Times New Roman" w:hAnsi="Avenir LT Std 45 Book"/>
      <w:b/>
      <w:sz w:val="28"/>
    </w:rPr>
  </w:style>
  <w:style w:type="paragraph" w:customStyle="1" w:styleId="Card6pt">
    <w:name w:val="Card 6pt"/>
    <w:basedOn w:val="Normal"/>
    <w:uiPriority w:val="99"/>
    <w:qFormat/>
    <w:rsid w:val="002851CF"/>
    <w:pPr>
      <w:ind w:left="288" w:right="288"/>
    </w:pPr>
    <w:rPr>
      <w:rFonts w:eastAsia="Calibri"/>
      <w:color w:val="000000"/>
      <w:sz w:val="12"/>
      <w:szCs w:val="20"/>
    </w:rPr>
  </w:style>
  <w:style w:type="character" w:customStyle="1" w:styleId="FullCiteChar">
    <w:name w:val="Full Cite Char"/>
    <w:link w:val="FullCite"/>
    <w:locked/>
    <w:rsid w:val="002851CF"/>
    <w:rPr>
      <w:rFonts w:ascii="Garamond" w:eastAsia="Calibri" w:hAnsi="Garamond"/>
    </w:rPr>
  </w:style>
  <w:style w:type="paragraph" w:customStyle="1" w:styleId="FullCite">
    <w:name w:val="Full Cite"/>
    <w:basedOn w:val="Normal"/>
    <w:next w:val="Normal"/>
    <w:link w:val="FullCiteChar"/>
    <w:qFormat/>
    <w:rsid w:val="002851CF"/>
    <w:rPr>
      <w:rFonts w:ascii="Garamond" w:eastAsia="Calibri" w:hAnsi="Garamond" w:cstheme="minorBidi"/>
    </w:rPr>
  </w:style>
  <w:style w:type="character" w:customStyle="1" w:styleId="StyleCardStyleBlackUnderlineChar">
    <w:name w:val="Style Card Style + Black Underline Char"/>
    <w:link w:val="StyleCardStyleBlackUnderline"/>
    <w:locked/>
    <w:rsid w:val="002851C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851CF"/>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2851C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851CF"/>
    <w:rPr>
      <w:rFonts w:ascii="Century Gothic" w:eastAsia="Times New Roman" w:hAnsi="Century Gothic"/>
      <w:sz w:val="16"/>
    </w:rPr>
  </w:style>
  <w:style w:type="character" w:customStyle="1" w:styleId="StylecardThickunderlineChar">
    <w:name w:val="Style card + Thick underline Char"/>
    <w:link w:val="StylecardThickunderline"/>
    <w:locked/>
    <w:rsid w:val="002851C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851CF"/>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2851C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851CF"/>
    <w:pPr>
      <w:ind w:left="288" w:right="288"/>
    </w:pPr>
    <w:rPr>
      <w:rFonts w:eastAsia="SimSun" w:cstheme="minorBidi"/>
      <w:b/>
      <w:bCs/>
      <w:u w:val="single"/>
      <w:lang w:eastAsia="zh-CN"/>
    </w:rPr>
  </w:style>
  <w:style w:type="paragraph" w:customStyle="1" w:styleId="CM27">
    <w:name w:val="CM27"/>
    <w:basedOn w:val="Default"/>
    <w:next w:val="Default"/>
    <w:uiPriority w:val="99"/>
    <w:qFormat/>
    <w:rsid w:val="002851CF"/>
    <w:pPr>
      <w:spacing w:after="200" w:line="276" w:lineRule="auto"/>
    </w:pPr>
    <w:rPr>
      <w:rFonts w:eastAsia="Calibri"/>
      <w:color w:val="auto"/>
      <w:sz w:val="22"/>
    </w:rPr>
  </w:style>
  <w:style w:type="paragraph" w:customStyle="1" w:styleId="font-null">
    <w:name w:val="font-null"/>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2851CF"/>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
    <w:link w:val="blocktitle0"/>
    <w:qFormat/>
    <w:locked/>
    <w:rsid w:val="002851CF"/>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2851CF"/>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2851CF"/>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2851CF"/>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2851C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851CF"/>
    <w:rPr>
      <w:rFonts w:eastAsia="SimSun" w:cstheme="minorBidi"/>
      <w:b/>
      <w:bCs/>
    </w:rPr>
  </w:style>
  <w:style w:type="paragraph" w:customStyle="1" w:styleId="summary">
    <w:name w:val="summary"/>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2851C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851CF"/>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2851CF"/>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2851CF"/>
    <w:pPr>
      <w:ind w:left="288"/>
    </w:pPr>
    <w:rPr>
      <w:rFonts w:ascii="Garamond" w:eastAsia="Times New Roman" w:hAnsi="Garamond"/>
      <w:sz w:val="16"/>
    </w:rPr>
  </w:style>
  <w:style w:type="paragraph" w:customStyle="1" w:styleId="AAAcard">
    <w:name w:val="AAAcard"/>
    <w:basedOn w:val="Normal"/>
    <w:link w:val="AAAcardChar"/>
    <w:uiPriority w:val="99"/>
    <w:qFormat/>
    <w:rsid w:val="002851CF"/>
    <w:pPr>
      <w:ind w:left="288" w:right="288"/>
    </w:pPr>
    <w:rPr>
      <w:rFonts w:ascii="Avenir LT Std 45 Book" w:eastAsia="Times New Roman" w:hAnsi="Avenir LT Std 45 Book"/>
    </w:rPr>
  </w:style>
  <w:style w:type="paragraph" w:customStyle="1" w:styleId="Caption3">
    <w:name w:val="Caption3"/>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2851C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851C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851C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851C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851CF"/>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2851CF"/>
    <w:pPr>
      <w:ind w:left="144"/>
    </w:pPr>
    <w:rPr>
      <w:rFonts w:ascii="Cambria" w:eastAsia="Calibri" w:hAnsi="Cambria"/>
    </w:rPr>
  </w:style>
  <w:style w:type="paragraph" w:customStyle="1" w:styleId="FreeFormA">
    <w:name w:val="Free Form A"/>
    <w:autoRedefine/>
    <w:uiPriority w:val="99"/>
    <w:qFormat/>
    <w:rsid w:val="002851C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2851C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851CF"/>
    <w:rPr>
      <w:rFonts w:ascii="Times New Roman" w:eastAsia="Times New Roman" w:hAnsi="Times New Roman" w:cs="Times New Roman"/>
      <w:sz w:val="10"/>
    </w:rPr>
  </w:style>
  <w:style w:type="paragraph" w:customStyle="1" w:styleId="subheader">
    <w:name w:val="subheader"/>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2851CF"/>
    <w:pPr>
      <w:pageBreakBefore/>
      <w:widowControl w:val="0"/>
      <w:numPr>
        <w:numId w:val="8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2851CF"/>
    <w:pPr>
      <w:widowControl w:val="0"/>
      <w:numPr>
        <w:ilvl w:val="1"/>
        <w:numId w:val="88"/>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2851C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851C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851CF"/>
    <w:pPr>
      <w:widowControl w:val="0"/>
      <w:spacing w:after="63"/>
    </w:pPr>
    <w:rPr>
      <w:rFonts w:ascii="Arial" w:hAnsi="Arial"/>
      <w:color w:val="auto"/>
    </w:rPr>
  </w:style>
  <w:style w:type="paragraph" w:customStyle="1" w:styleId="CM35">
    <w:name w:val="CM35"/>
    <w:basedOn w:val="Default"/>
    <w:next w:val="Default"/>
    <w:uiPriority w:val="99"/>
    <w:qFormat/>
    <w:rsid w:val="002851C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851CF"/>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851C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851C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851C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851CF"/>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2851C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851CF"/>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2851C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851CF"/>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851C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851CF"/>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851C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851CF"/>
    <w:rPr>
      <w:rFonts w:ascii="Georgia" w:hAnsi="Georgia" w:cstheme="minorBidi"/>
      <w:lang w:val="x-none" w:eastAsia="x-none"/>
    </w:rPr>
  </w:style>
  <w:style w:type="character" w:customStyle="1" w:styleId="NormalFontChar">
    <w:name w:val="Normal Font Char"/>
    <w:link w:val="NormalFont"/>
    <w:locked/>
    <w:rsid w:val="002851CF"/>
    <w:rPr>
      <w:rFonts w:ascii="Times New Roman" w:eastAsia="Times New Roman" w:hAnsi="Times New Roman" w:cs="Times New Roman"/>
      <w:sz w:val="20"/>
      <w:szCs w:val="20"/>
    </w:rPr>
  </w:style>
  <w:style w:type="paragraph" w:customStyle="1" w:styleId="NormalFont">
    <w:name w:val="Normal Font"/>
    <w:link w:val="NormalFontChar"/>
    <w:qFormat/>
    <w:rsid w:val="002851C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851C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851C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851CF"/>
    <w:rPr>
      <w:u w:val="single"/>
      <w:lang w:val="x-none" w:eastAsia="x-none"/>
    </w:rPr>
  </w:style>
  <w:style w:type="character" w:customStyle="1" w:styleId="StyleNormalFont11ptBoldUnderlineChar">
    <w:name w:val="Style Normal Font + 11 pt Bold Underline Char"/>
    <w:link w:val="StyleNormalFont11ptBoldUnderline"/>
    <w:locked/>
    <w:rsid w:val="002851C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851CF"/>
    <w:rPr>
      <w:b/>
      <w:bCs/>
      <w:u w:val="single"/>
      <w:lang w:val="x-none" w:eastAsia="x-none"/>
    </w:rPr>
  </w:style>
  <w:style w:type="paragraph" w:customStyle="1" w:styleId="Smallfont0">
    <w:name w:val="Smallfont"/>
    <w:basedOn w:val="Normal"/>
    <w:uiPriority w:val="99"/>
    <w:qFormat/>
    <w:rsid w:val="002851CF"/>
    <w:rPr>
      <w:rFonts w:ascii="Avenir LT Std 45 Book" w:eastAsia="Times New Roman" w:hAnsi="Avenir LT Std 45 Book"/>
      <w:sz w:val="15"/>
    </w:rPr>
  </w:style>
  <w:style w:type="paragraph" w:customStyle="1" w:styleId="formatvorlage2">
    <w:name w:val="formatvorlage2"/>
    <w:basedOn w:val="Normal"/>
    <w:uiPriority w:val="99"/>
    <w:qFormat/>
    <w:rsid w:val="002851CF"/>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2851C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851CF"/>
    <w:pPr>
      <w:ind w:left="0"/>
      <w:jc w:val="center"/>
      <w:outlineLvl w:val="9"/>
    </w:pPr>
    <w:rPr>
      <w:rFonts w:ascii="Georgia" w:eastAsia="Times New Roman" w:hAnsi="Georgia"/>
      <w:bCs w:val="0"/>
      <w:sz w:val="20"/>
      <w:lang w:val="x-none" w:eastAsia="x-none"/>
    </w:rPr>
  </w:style>
  <w:style w:type="character" w:customStyle="1" w:styleId="StyleTitle11ptNotBoldNounderlineChar">
    <w:name w:val="Style Title + 11 pt Not Bold No underline Char"/>
    <w:link w:val="StyleTitle11ptNotBoldNounderline"/>
    <w:locked/>
    <w:rsid w:val="002851C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851CF"/>
    <w:pPr>
      <w:ind w:left="0"/>
      <w:jc w:val="center"/>
      <w:outlineLvl w:val="9"/>
    </w:pPr>
    <w:rPr>
      <w:rFonts w:ascii="Georgia" w:eastAsia="Times New Roman" w:hAnsi="Georgia"/>
      <w:b w:val="0"/>
      <w:bCs w:val="0"/>
      <w:sz w:val="20"/>
      <w:lang w:val="x-none" w:eastAsia="x-none"/>
    </w:rPr>
  </w:style>
  <w:style w:type="character" w:customStyle="1" w:styleId="HotRouteCharCharCharCharCharChar">
    <w:name w:val="Hot Route! Char Char Char Char Char Char"/>
    <w:link w:val="HotRouteCharCharCharCharChar"/>
    <w:locked/>
    <w:rsid w:val="002851C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851CF"/>
    <w:pPr>
      <w:ind w:left="144"/>
    </w:pPr>
    <w:rPr>
      <w:rFonts w:eastAsia="Times New Roman" w:cstheme="minorBidi"/>
      <w:lang w:val="x-none" w:eastAsia="x-none"/>
    </w:rPr>
  </w:style>
  <w:style w:type="paragraph" w:customStyle="1" w:styleId="deck">
    <w:name w:val="deck"/>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2851CF"/>
    <w:rPr>
      <w:rFonts w:ascii="Avenir LT Std 45 Book" w:eastAsia="Calibri" w:hAnsi="Avenir LT Std 45 Book"/>
    </w:rPr>
  </w:style>
  <w:style w:type="paragraph" w:customStyle="1" w:styleId="NoteLevel22">
    <w:name w:val="Note Level 22"/>
    <w:basedOn w:val="Normal"/>
    <w:next w:val="Normal"/>
    <w:uiPriority w:val="99"/>
    <w:qFormat/>
    <w:rsid w:val="002851CF"/>
    <w:pPr>
      <w:keepNext/>
      <w:ind w:left="288" w:right="288"/>
    </w:pPr>
    <w:rPr>
      <w:rFonts w:eastAsia="MS Gothic"/>
      <w:szCs w:val="20"/>
    </w:rPr>
  </w:style>
  <w:style w:type="paragraph" w:customStyle="1" w:styleId="wp-caption-text">
    <w:name w:val="wp-caption-text"/>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2851CF"/>
    <w:pPr>
      <w:spacing w:before="100" w:beforeAutospacing="1" w:after="100" w:afterAutospacing="1"/>
    </w:pPr>
    <w:rPr>
      <w:rFonts w:eastAsia="Times New Roman"/>
    </w:rPr>
  </w:style>
  <w:style w:type="paragraph" w:customStyle="1" w:styleId="canvas-atom">
    <w:name w:val="canvas-atom"/>
    <w:basedOn w:val="Normal"/>
    <w:uiPriority w:val="99"/>
    <w:qFormat/>
    <w:rsid w:val="002851CF"/>
    <w:pPr>
      <w:spacing w:before="100" w:beforeAutospacing="1" w:after="100" w:afterAutospacing="1"/>
    </w:pPr>
  </w:style>
  <w:style w:type="paragraph" w:customStyle="1" w:styleId="tweet-text">
    <w:name w:val="tweet-text"/>
    <w:basedOn w:val="Normal"/>
    <w:uiPriority w:val="99"/>
    <w:qFormat/>
    <w:rsid w:val="002851CF"/>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2851CF"/>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2851CF"/>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2851CF"/>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2851CF"/>
    <w:pPr>
      <w:spacing w:before="100" w:beforeAutospacing="1" w:after="100" w:afterAutospacing="1"/>
    </w:pPr>
  </w:style>
  <w:style w:type="paragraph" w:customStyle="1" w:styleId="selectionshareable">
    <w:name w:val="selectionshareable"/>
    <w:basedOn w:val="Normal"/>
    <w:qFormat/>
    <w:rsid w:val="002851CF"/>
    <w:pPr>
      <w:spacing w:before="100" w:beforeAutospacing="1" w:after="100" w:afterAutospacing="1"/>
    </w:pPr>
  </w:style>
  <w:style w:type="paragraph" w:customStyle="1" w:styleId="interstitial-link">
    <w:name w:val="interstitial-link"/>
    <w:basedOn w:val="Normal"/>
    <w:uiPriority w:val="99"/>
    <w:qFormat/>
    <w:rsid w:val="002851CF"/>
    <w:pPr>
      <w:spacing w:before="100" w:beforeAutospacing="1" w:after="100" w:afterAutospacing="1"/>
    </w:pPr>
  </w:style>
  <w:style w:type="paragraph" w:customStyle="1" w:styleId="see-also">
    <w:name w:val="see-also"/>
    <w:basedOn w:val="Normal"/>
    <w:uiPriority w:val="99"/>
    <w:qFormat/>
    <w:rsid w:val="002851CF"/>
    <w:pPr>
      <w:spacing w:before="100" w:beforeAutospacing="1" w:after="100" w:afterAutospacing="1"/>
    </w:pPr>
  </w:style>
  <w:style w:type="character" w:styleId="SubtleEmphasis">
    <w:name w:val="Subtle Emphasis"/>
    <w:aliases w:val="Key phrase"/>
    <w:uiPriority w:val="19"/>
    <w:qFormat/>
    <w:rsid w:val="002851CF"/>
    <w:rPr>
      <w:rFonts w:ascii="Georgia" w:hAnsi="Georgia" w:hint="default"/>
      <w:i/>
      <w:iCs/>
      <w:color w:val="808080"/>
    </w:rPr>
  </w:style>
  <w:style w:type="character" w:customStyle="1" w:styleId="cardchar00">
    <w:name w:val="cardchar0"/>
    <w:basedOn w:val="DefaultParagraphFont"/>
    <w:rsid w:val="002851CF"/>
  </w:style>
  <w:style w:type="character" w:customStyle="1" w:styleId="UnderlineNon-bold">
    <w:name w:val="Underline Non - bold"/>
    <w:rsid w:val="002851C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851CF"/>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2851CF"/>
    <w:rPr>
      <w:rFonts w:ascii="Avenir LT Std 45 Book" w:hAnsi="Avenir LT Std 45 Book" w:cs="Calibri"/>
    </w:rPr>
  </w:style>
  <w:style w:type="character" w:customStyle="1" w:styleId="Heading5Char2">
    <w:name w:val="Heading 5 Char2"/>
    <w:aliases w:val="Blocks Char2"/>
    <w:rsid w:val="002851CF"/>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2851CF"/>
    <w:rPr>
      <w:rFonts w:ascii="Arial" w:hAnsi="Arial" w:cs="Arial"/>
      <w:vanish/>
      <w:sz w:val="16"/>
      <w:szCs w:val="16"/>
    </w:rPr>
  </w:style>
  <w:style w:type="character" w:customStyle="1" w:styleId="Style2CharChar">
    <w:name w:val="Style2 Char Char"/>
    <w:rsid w:val="002851CF"/>
    <w:rPr>
      <w:u w:val="thick"/>
      <w:lang w:val="en-US" w:eastAsia="en-US" w:bidi="ar-SA"/>
    </w:rPr>
  </w:style>
  <w:style w:type="character" w:customStyle="1" w:styleId="authordate1">
    <w:name w:val="authordate"/>
    <w:rsid w:val="002851CF"/>
  </w:style>
  <w:style w:type="character" w:customStyle="1" w:styleId="underline0">
    <w:name w:val="%underline"/>
    <w:qFormat/>
    <w:rsid w:val="002851CF"/>
    <w:rPr>
      <w:rFonts w:ascii="Times New Roman" w:hAnsi="Times New Roman" w:cs="Times New Roman" w:hint="default"/>
      <w:strike w:val="0"/>
      <w:dstrike w:val="0"/>
      <w:sz w:val="16"/>
      <w:u w:val="none"/>
      <w:effect w:val="none"/>
    </w:rPr>
  </w:style>
  <w:style w:type="character" w:customStyle="1" w:styleId="AUNDERLINE0">
    <w:name w:val="AUNDERLINE"/>
    <w:qFormat/>
    <w:rsid w:val="002851CF"/>
    <w:rPr>
      <w:rFonts w:ascii="Times New Roman" w:hAnsi="Times New Roman" w:cs="Times New Roman" w:hint="default"/>
      <w:sz w:val="20"/>
      <w:u w:val="single"/>
    </w:rPr>
  </w:style>
  <w:style w:type="character" w:customStyle="1" w:styleId="UnderlinedCharChar">
    <w:name w:val="Underlined Char Char"/>
    <w:rsid w:val="002851CF"/>
    <w:rPr>
      <w:rFonts w:ascii="Garamond" w:hAnsi="Garamond" w:hint="default"/>
      <w:szCs w:val="28"/>
      <w:u w:val="single"/>
      <w:lang w:val="en-US" w:eastAsia="en-US" w:bidi="ar-SA"/>
    </w:rPr>
  </w:style>
  <w:style w:type="character" w:customStyle="1" w:styleId="slug-doi">
    <w:name w:val="slug-doi"/>
    <w:basedOn w:val="DefaultParagraphFont"/>
    <w:rsid w:val="002851CF"/>
  </w:style>
  <w:style w:type="character" w:customStyle="1" w:styleId="af">
    <w:name w:val="af"/>
    <w:basedOn w:val="DefaultParagraphFont"/>
    <w:rsid w:val="002851CF"/>
  </w:style>
  <w:style w:type="character" w:customStyle="1" w:styleId="ab">
    <w:name w:val="ab"/>
    <w:basedOn w:val="DefaultParagraphFont"/>
    <w:rsid w:val="002851CF"/>
  </w:style>
  <w:style w:type="character" w:customStyle="1" w:styleId="em">
    <w:name w:val="em"/>
    <w:basedOn w:val="DefaultParagraphFont"/>
    <w:rsid w:val="002851CF"/>
  </w:style>
  <w:style w:type="character" w:customStyle="1" w:styleId="au">
    <w:name w:val="au"/>
    <w:basedOn w:val="DefaultParagraphFont"/>
    <w:rsid w:val="002851CF"/>
  </w:style>
  <w:style w:type="character" w:customStyle="1" w:styleId="ti">
    <w:name w:val="ti"/>
    <w:basedOn w:val="DefaultParagraphFont"/>
    <w:rsid w:val="002851CF"/>
  </w:style>
  <w:style w:type="character" w:customStyle="1" w:styleId="subheadblue">
    <w:name w:val="subhead_blue"/>
    <w:basedOn w:val="DefaultParagraphFont"/>
    <w:rsid w:val="002851CF"/>
  </w:style>
  <w:style w:type="character" w:customStyle="1" w:styleId="affiliation">
    <w:name w:val="affiliation"/>
    <w:basedOn w:val="DefaultParagraphFont"/>
    <w:rsid w:val="002851CF"/>
  </w:style>
  <w:style w:type="character" w:customStyle="1" w:styleId="slug-doi-wrapper">
    <w:name w:val="slug-doi-wrapper"/>
    <w:basedOn w:val="DefaultParagraphFont"/>
    <w:rsid w:val="002851CF"/>
  </w:style>
  <w:style w:type="character" w:customStyle="1" w:styleId="slug-metadata-noteahead-of-print">
    <w:name w:val="slug-metadata-note ahead-of-print"/>
    <w:basedOn w:val="DefaultParagraphFont"/>
    <w:rsid w:val="002851CF"/>
  </w:style>
  <w:style w:type="character" w:customStyle="1" w:styleId="slug-ahead-of-print-date">
    <w:name w:val="slug-ahead-of-print-date"/>
    <w:basedOn w:val="DefaultParagraphFont"/>
    <w:rsid w:val="002851CF"/>
  </w:style>
  <w:style w:type="character" w:customStyle="1" w:styleId="medium-bold">
    <w:name w:val="medium-bold"/>
    <w:basedOn w:val="DefaultParagraphFont"/>
    <w:rsid w:val="002851CF"/>
  </w:style>
  <w:style w:type="character" w:customStyle="1" w:styleId="updated-short-citation">
    <w:name w:val="updated-short-citation"/>
    <w:basedOn w:val="DefaultParagraphFont"/>
    <w:rsid w:val="002851CF"/>
  </w:style>
  <w:style w:type="character" w:customStyle="1" w:styleId="goohl0">
    <w:name w:val="goohl0"/>
    <w:basedOn w:val="DefaultParagraphFont"/>
    <w:rsid w:val="002851CF"/>
  </w:style>
  <w:style w:type="character" w:customStyle="1" w:styleId="CharChar6">
    <w:name w:val="Char Char6"/>
    <w:rsid w:val="002851C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2851CF"/>
    <w:rPr>
      <w:b/>
      <w:bCs w:val="0"/>
      <w:sz w:val="24"/>
      <w:szCs w:val="24"/>
      <w:lang w:val="en-US" w:eastAsia="en-US" w:bidi="ar-SA"/>
    </w:rPr>
  </w:style>
  <w:style w:type="character" w:customStyle="1" w:styleId="12TimesNewRoman">
    <w:name w:val="12 Times New Roman"/>
    <w:rsid w:val="002851C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851C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851CF"/>
    <w:rPr>
      <w:rFonts w:ascii="Times New Roman" w:hAnsi="Times New Roman" w:cs="Times New Roman" w:hint="default"/>
      <w:strike w:val="0"/>
      <w:dstrike w:val="0"/>
      <w:sz w:val="14"/>
      <w:u w:val="none"/>
      <w:effect w:val="none"/>
    </w:rPr>
  </w:style>
  <w:style w:type="character" w:customStyle="1" w:styleId="F8-UnderlineBold">
    <w:name w:val="F8 - Underline/Bold"/>
    <w:rsid w:val="002851CF"/>
    <w:rPr>
      <w:rFonts w:ascii="Times New Roman" w:hAnsi="Times New Roman" w:cs="Times New Roman" w:hint="default"/>
      <w:b/>
      <w:bCs w:val="0"/>
      <w:sz w:val="20"/>
      <w:u w:val="single"/>
    </w:rPr>
  </w:style>
  <w:style w:type="character" w:customStyle="1" w:styleId="F7-SmallFont">
    <w:name w:val="F7 - Small Font"/>
    <w:rsid w:val="002851CF"/>
    <w:rPr>
      <w:rFonts w:ascii="Times New Roman" w:hAnsi="Times New Roman" w:cs="Times New Roman" w:hint="default"/>
      <w:sz w:val="14"/>
    </w:rPr>
  </w:style>
  <w:style w:type="character" w:customStyle="1" w:styleId="Brief-Bold">
    <w:name w:val="Brief - Bold"/>
    <w:rsid w:val="002851CF"/>
    <w:rPr>
      <w:rFonts w:ascii="Times New Roman" w:hAnsi="Times New Roman" w:cs="Times New Roman" w:hint="default"/>
      <w:b/>
      <w:bCs w:val="0"/>
    </w:rPr>
  </w:style>
  <w:style w:type="character" w:customStyle="1" w:styleId="Card-Underline">
    <w:name w:val="Card - Underline"/>
    <w:rsid w:val="002851CF"/>
    <w:rPr>
      <w:rFonts w:ascii="Times New Roman" w:hAnsi="Times New Roman" w:cs="Times New Roman" w:hint="default"/>
      <w:u w:val="single"/>
    </w:rPr>
  </w:style>
  <w:style w:type="character" w:customStyle="1" w:styleId="beriefunderline">
    <w:name w:val="berief = underline"/>
    <w:rsid w:val="002851CF"/>
    <w:rPr>
      <w:rFonts w:ascii="Times New Roman" w:eastAsia="Times New Roman" w:hAnsi="Times New Roman" w:cs="Times New Roman" w:hint="default"/>
      <w:sz w:val="20"/>
      <w:u w:val="single"/>
    </w:rPr>
  </w:style>
  <w:style w:type="character" w:customStyle="1" w:styleId="BoldText10pt">
    <w:name w:val="Bold Text 10 pt"/>
    <w:rsid w:val="002851C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851CF"/>
  </w:style>
  <w:style w:type="character" w:customStyle="1" w:styleId="SC4208902">
    <w:name w:val="SC.4.208902"/>
    <w:rsid w:val="002851CF"/>
    <w:rPr>
      <w:rFonts w:ascii="Century" w:hAnsi="Century" w:cs="Century" w:hint="default"/>
      <w:color w:val="000000"/>
      <w:sz w:val="22"/>
      <w:szCs w:val="22"/>
    </w:rPr>
  </w:style>
  <w:style w:type="character" w:customStyle="1" w:styleId="SC4208915">
    <w:name w:val="SC.4.208915"/>
    <w:rsid w:val="002851CF"/>
    <w:rPr>
      <w:rFonts w:ascii="Century" w:hAnsi="Century" w:cs="Century" w:hint="default"/>
      <w:color w:val="000000"/>
      <w:sz w:val="13"/>
      <w:szCs w:val="13"/>
    </w:rPr>
  </w:style>
  <w:style w:type="character" w:customStyle="1" w:styleId="SC273764">
    <w:name w:val="SC.2.73764"/>
    <w:rsid w:val="002851CF"/>
    <w:rPr>
      <w:rFonts w:ascii="Century" w:hAnsi="Century" w:cs="Century" w:hint="default"/>
      <w:color w:val="000000"/>
      <w:sz w:val="72"/>
      <w:szCs w:val="72"/>
    </w:rPr>
  </w:style>
  <w:style w:type="character" w:customStyle="1" w:styleId="SC273779">
    <w:name w:val="SC.2.73779"/>
    <w:rsid w:val="002851CF"/>
    <w:rPr>
      <w:rFonts w:ascii="Century" w:hAnsi="Century" w:cs="Century" w:hint="default"/>
      <w:color w:val="000000"/>
      <w:sz w:val="40"/>
      <w:szCs w:val="40"/>
    </w:rPr>
  </w:style>
  <w:style w:type="character" w:customStyle="1" w:styleId="SC273763">
    <w:name w:val="SC.2.73763"/>
    <w:rsid w:val="002851CF"/>
    <w:rPr>
      <w:rFonts w:ascii="Century" w:hAnsi="Century" w:cs="Century" w:hint="default"/>
      <w:b/>
      <w:bCs/>
      <w:color w:val="000000"/>
    </w:rPr>
  </w:style>
  <w:style w:type="character" w:customStyle="1" w:styleId="SC4208910">
    <w:name w:val="SC.4.208910"/>
    <w:rsid w:val="002851CF"/>
    <w:rPr>
      <w:rFonts w:ascii="Century" w:hAnsi="Century" w:cs="Century" w:hint="default"/>
      <w:color w:val="000000"/>
      <w:sz w:val="28"/>
      <w:szCs w:val="28"/>
    </w:rPr>
  </w:style>
  <w:style w:type="character" w:customStyle="1" w:styleId="SC4208911">
    <w:name w:val="SC.4.208911"/>
    <w:rsid w:val="002851CF"/>
    <w:rPr>
      <w:rFonts w:ascii="Century" w:hAnsi="Century" w:cs="Century" w:hint="default"/>
      <w:color w:val="000000"/>
    </w:rPr>
  </w:style>
  <w:style w:type="character" w:customStyle="1" w:styleId="articlesubtitle">
    <w:name w:val="article_sub_title"/>
    <w:basedOn w:val="DefaultParagraphFont"/>
    <w:rsid w:val="002851CF"/>
  </w:style>
  <w:style w:type="character" w:customStyle="1" w:styleId="newsdate2">
    <w:name w:val="news_date2"/>
    <w:basedOn w:val="DefaultParagraphFont"/>
    <w:rsid w:val="002851CF"/>
  </w:style>
  <w:style w:type="character" w:customStyle="1" w:styleId="readarticleheader">
    <w:name w:val="readarticleheader"/>
    <w:basedOn w:val="DefaultParagraphFont"/>
    <w:rsid w:val="002851CF"/>
  </w:style>
  <w:style w:type="character" w:customStyle="1" w:styleId="UnderlineChar20">
    <w:name w:val="Underline Char2"/>
    <w:rsid w:val="002851CF"/>
    <w:rPr>
      <w:rFonts w:ascii="Trebuchet MS" w:hAnsi="Trebuchet MS" w:hint="default"/>
      <w:u w:val="thick"/>
      <w:lang w:val="en-US" w:eastAsia="zh-CN" w:bidi="ar-SA"/>
    </w:rPr>
  </w:style>
  <w:style w:type="character" w:customStyle="1" w:styleId="BoldUnderliningChar">
    <w:name w:val="Bold Underlining Char"/>
    <w:rsid w:val="002851CF"/>
    <w:rPr>
      <w:rFonts w:ascii="Arial Narrow" w:eastAsia="Times New Roman" w:hAnsi="Arial Narrow" w:hint="default"/>
      <w:b/>
      <w:bCs w:val="0"/>
      <w:szCs w:val="24"/>
      <w:u w:val="single"/>
      <w:lang w:val="en-GB" w:eastAsia="en-US" w:bidi="ar-SA"/>
    </w:rPr>
  </w:style>
  <w:style w:type="character" w:customStyle="1" w:styleId="medium-normal1">
    <w:name w:val="medium-normal1"/>
    <w:rsid w:val="002851CF"/>
    <w:rPr>
      <w:rFonts w:ascii="Arial" w:hAnsi="Arial" w:cs="Arial" w:hint="default"/>
      <w:b w:val="0"/>
      <w:bCs w:val="0"/>
      <w:i w:val="0"/>
      <w:iCs w:val="0"/>
      <w:sz w:val="20"/>
      <w:szCs w:val="20"/>
    </w:rPr>
  </w:style>
  <w:style w:type="character" w:customStyle="1" w:styleId="UnderlinedCardChar0">
    <w:name w:val="Underlined Card Char"/>
    <w:rsid w:val="002851CF"/>
    <w:rPr>
      <w:rFonts w:ascii="Palatino Linotype" w:hAnsi="Palatino Linotype" w:hint="default"/>
      <w:u w:val="single"/>
      <w:lang w:val="en-US" w:eastAsia="en-US" w:bidi="ar-SA"/>
    </w:rPr>
  </w:style>
  <w:style w:type="character" w:customStyle="1" w:styleId="char">
    <w:name w:val="char"/>
    <w:basedOn w:val="DefaultParagraphFont"/>
    <w:rsid w:val="002851CF"/>
  </w:style>
  <w:style w:type="character" w:customStyle="1" w:styleId="UnderlineCharCharCharCharCharChar">
    <w:name w:val="Underline Char Char Char Char Char Char"/>
    <w:rsid w:val="002851CF"/>
    <w:rPr>
      <w:rFonts w:ascii="Arial Narrow" w:hAnsi="Arial Narrow" w:hint="default"/>
      <w:szCs w:val="24"/>
      <w:u w:val="single"/>
      <w:lang w:val="en-US" w:eastAsia="en-US" w:bidi="ar-SA"/>
    </w:rPr>
  </w:style>
  <w:style w:type="character" w:customStyle="1" w:styleId="klink">
    <w:name w:val="klink"/>
    <w:basedOn w:val="DefaultParagraphFont"/>
    <w:rsid w:val="002851CF"/>
  </w:style>
  <w:style w:type="character" w:customStyle="1" w:styleId="date10">
    <w:name w:val="date1"/>
    <w:basedOn w:val="DefaultParagraphFont"/>
    <w:rsid w:val="002851CF"/>
  </w:style>
  <w:style w:type="character" w:customStyle="1" w:styleId="bolding1">
    <w:name w:val="bolding1"/>
    <w:rsid w:val="002851CF"/>
    <w:rPr>
      <w:b/>
      <w:bCs/>
    </w:rPr>
  </w:style>
  <w:style w:type="character" w:customStyle="1" w:styleId="bookoptions1">
    <w:name w:val="book_options1"/>
    <w:rsid w:val="002851CF"/>
    <w:rPr>
      <w:b/>
      <w:bCs/>
      <w:color w:val="333366"/>
    </w:rPr>
  </w:style>
  <w:style w:type="character" w:customStyle="1" w:styleId="descriptionblock">
    <w:name w:val="description block"/>
    <w:basedOn w:val="DefaultParagraphFont"/>
    <w:rsid w:val="002851CF"/>
  </w:style>
  <w:style w:type="character" w:customStyle="1" w:styleId="detailsboxblock">
    <w:name w:val="detailsbox block"/>
    <w:basedOn w:val="DefaultParagraphFont"/>
    <w:rsid w:val="002851CF"/>
  </w:style>
  <w:style w:type="character" w:customStyle="1" w:styleId="Char3">
    <w:name w:val="Char3"/>
    <w:aliases w:val="Tag Line Char Char1"/>
    <w:rsid w:val="002851CF"/>
    <w:rPr>
      <w:rFonts w:ascii="Arial" w:hAnsi="Arial" w:cs="Arial" w:hint="default"/>
      <w:bCs/>
      <w:u w:val="thick"/>
      <w:lang w:val="en-US" w:eastAsia="en-US" w:bidi="ar-SA"/>
    </w:rPr>
  </w:style>
  <w:style w:type="character" w:customStyle="1" w:styleId="texto11">
    <w:name w:val="texto11"/>
    <w:rsid w:val="002851C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851CF"/>
    <w:rPr>
      <w:b/>
      <w:bCs w:val="0"/>
      <w:sz w:val="32"/>
      <w:szCs w:val="32"/>
      <w:lang w:val="en-US" w:eastAsia="en-US" w:bidi="ar-SA"/>
    </w:rPr>
  </w:style>
  <w:style w:type="character" w:customStyle="1" w:styleId="TagChar3">
    <w:name w:val="Tag Char3"/>
    <w:rsid w:val="002851CF"/>
    <w:rPr>
      <w:rFonts w:ascii="Palatino Linotype" w:hAnsi="Palatino Linotype" w:hint="default"/>
      <w:b/>
      <w:bCs w:val="0"/>
      <w:sz w:val="24"/>
      <w:szCs w:val="24"/>
      <w:lang w:val="en-US" w:eastAsia="en-US" w:bidi="ar-SA"/>
    </w:rPr>
  </w:style>
  <w:style w:type="character" w:customStyle="1" w:styleId="TagandCiteChar">
    <w:name w:val="Tag and Cite Char"/>
    <w:rsid w:val="002851CF"/>
    <w:rPr>
      <w:color w:val="333333"/>
      <w:sz w:val="22"/>
      <w:szCs w:val="22"/>
      <w:lang w:val="en-US" w:eastAsia="en-US" w:bidi="ar-SA"/>
    </w:rPr>
  </w:style>
  <w:style w:type="character" w:customStyle="1" w:styleId="Style10ptBold">
    <w:name w:val="Style 10 pt Bold"/>
    <w:rsid w:val="002851CF"/>
    <w:rPr>
      <w:b/>
      <w:bCs/>
      <w:sz w:val="20"/>
    </w:rPr>
  </w:style>
  <w:style w:type="character" w:customStyle="1" w:styleId="text9">
    <w:name w:val="text9"/>
    <w:basedOn w:val="DefaultParagraphFont"/>
    <w:rsid w:val="002851CF"/>
  </w:style>
  <w:style w:type="character" w:customStyle="1" w:styleId="text21">
    <w:name w:val="text21"/>
    <w:basedOn w:val="DefaultParagraphFont"/>
    <w:rsid w:val="002851CF"/>
  </w:style>
  <w:style w:type="character" w:customStyle="1" w:styleId="text19">
    <w:name w:val="text19"/>
    <w:basedOn w:val="DefaultParagraphFont"/>
    <w:rsid w:val="002851CF"/>
  </w:style>
  <w:style w:type="character" w:customStyle="1" w:styleId="term2">
    <w:name w:val="term2"/>
    <w:rsid w:val="002851CF"/>
    <w:rPr>
      <w:b/>
      <w:bCs/>
    </w:rPr>
  </w:style>
  <w:style w:type="character" w:customStyle="1" w:styleId="pmterms12">
    <w:name w:val="pmterms12"/>
    <w:rsid w:val="002851CF"/>
    <w:rPr>
      <w:b/>
      <w:bCs/>
      <w:i w:val="0"/>
      <w:iCs w:val="0"/>
      <w:color w:val="000000"/>
    </w:rPr>
  </w:style>
  <w:style w:type="character" w:customStyle="1" w:styleId="ToReadChar">
    <w:name w:val="To Read Char"/>
    <w:rsid w:val="002851CF"/>
    <w:rPr>
      <w:rFonts w:ascii="Verdana" w:hAnsi="Verdana" w:hint="default"/>
      <w:b/>
      <w:bCs w:val="0"/>
      <w:szCs w:val="24"/>
      <w:u w:val="single"/>
      <w:lang w:val="en-US" w:eastAsia="en-US" w:bidi="ar-SA"/>
    </w:rPr>
  </w:style>
  <w:style w:type="character" w:customStyle="1" w:styleId="ToReadCharChar">
    <w:name w:val="To Read Char Char"/>
    <w:rsid w:val="002851CF"/>
    <w:rPr>
      <w:rFonts w:ascii="Verdana" w:hAnsi="Verdana" w:hint="default"/>
      <w:b/>
      <w:bCs w:val="0"/>
      <w:szCs w:val="24"/>
      <w:u w:val="single"/>
      <w:lang w:val="en-US" w:eastAsia="en-US" w:bidi="ar-SA"/>
    </w:rPr>
  </w:style>
  <w:style w:type="character" w:customStyle="1" w:styleId="bio">
    <w:name w:val="bio"/>
    <w:basedOn w:val="DefaultParagraphFont"/>
    <w:rsid w:val="002851CF"/>
  </w:style>
  <w:style w:type="character" w:customStyle="1" w:styleId="storytextstyle">
    <w:name w:val="storytextstyle"/>
    <w:basedOn w:val="DefaultParagraphFont"/>
    <w:rsid w:val="002851CF"/>
  </w:style>
  <w:style w:type="character" w:customStyle="1" w:styleId="cardunderlinedCharChar">
    <w:name w:val="card underlined Char Char"/>
    <w:rsid w:val="002851CF"/>
    <w:rPr>
      <w:rFonts w:ascii="Arial" w:hAnsi="Arial" w:cs="Arial" w:hint="default"/>
      <w:sz w:val="22"/>
      <w:szCs w:val="24"/>
      <w:u w:val="single"/>
      <w:lang w:val="en-US" w:eastAsia="en-US" w:bidi="ar-SA"/>
    </w:rPr>
  </w:style>
  <w:style w:type="character" w:customStyle="1" w:styleId="Style2Char0">
    <w:name w:val="Style2 Char"/>
    <w:rsid w:val="002851CF"/>
    <w:rPr>
      <w:rFonts w:ascii="Book Antiqua" w:hAnsi="Book Antiqua" w:hint="default"/>
      <w:u w:val="thick"/>
      <w:lang w:val="en-US" w:eastAsia="en-US" w:bidi="ar-SA"/>
    </w:rPr>
  </w:style>
  <w:style w:type="character" w:customStyle="1" w:styleId="Style2Char1">
    <w:name w:val="Style2 Char1"/>
    <w:rsid w:val="002851CF"/>
    <w:rPr>
      <w:rFonts w:ascii="Book Antiqua" w:hAnsi="Book Antiqua" w:hint="default"/>
      <w:szCs w:val="24"/>
      <w:u w:val="thick"/>
      <w:lang w:val="en-US" w:eastAsia="en-US" w:bidi="ar-SA"/>
    </w:rPr>
  </w:style>
  <w:style w:type="character" w:customStyle="1" w:styleId="articlehead21">
    <w:name w:val="articlehead21"/>
    <w:rsid w:val="002851CF"/>
    <w:rPr>
      <w:rFonts w:ascii="Arial" w:hAnsi="Arial" w:cs="Arial" w:hint="default"/>
      <w:b/>
      <w:bCs/>
      <w:color w:val="660000"/>
      <w:sz w:val="20"/>
      <w:szCs w:val="20"/>
    </w:rPr>
  </w:style>
  <w:style w:type="character" w:customStyle="1" w:styleId="TagCiteChar1">
    <w:name w:val="Tag/Cite Char1"/>
    <w:rsid w:val="002851CF"/>
    <w:rPr>
      <w:b/>
      <w:bCs w:val="0"/>
      <w:lang w:val="en-US" w:eastAsia="en-US" w:bidi="ar-SA"/>
    </w:rPr>
  </w:style>
  <w:style w:type="character" w:customStyle="1" w:styleId="goohl2">
    <w:name w:val="goohl2"/>
    <w:basedOn w:val="DefaultParagraphFont"/>
    <w:rsid w:val="002851CF"/>
  </w:style>
  <w:style w:type="character" w:customStyle="1" w:styleId="CardCharChar0">
    <w:name w:val="Card Char Char"/>
    <w:rsid w:val="002851CF"/>
    <w:rPr>
      <w:lang w:val="en-US" w:eastAsia="en-US" w:bidi="ar-SA"/>
    </w:rPr>
  </w:style>
  <w:style w:type="character" w:customStyle="1" w:styleId="BriefTitle1Char">
    <w:name w:val="Brief Title 1 Char"/>
    <w:rsid w:val="002851CF"/>
    <w:rPr>
      <w:b/>
      <w:bCs w:val="0"/>
      <w:u w:val="single"/>
      <w:lang w:val="en-US" w:eastAsia="en-US" w:bidi="ar-SA"/>
    </w:rPr>
  </w:style>
  <w:style w:type="character" w:customStyle="1" w:styleId="TagCiteCharChar">
    <w:name w:val="Tag/Cite Char Char"/>
    <w:rsid w:val="002851CF"/>
    <w:rPr>
      <w:b/>
      <w:bCs w:val="0"/>
      <w:lang w:val="en-US" w:eastAsia="en-US" w:bidi="ar-SA"/>
    </w:rPr>
  </w:style>
  <w:style w:type="character" w:customStyle="1" w:styleId="btx">
    <w:name w:val="btx"/>
    <w:basedOn w:val="DefaultParagraphFont"/>
    <w:rsid w:val="002851CF"/>
  </w:style>
  <w:style w:type="character" w:customStyle="1" w:styleId="prodgeneral1">
    <w:name w:val="prodgeneral1"/>
    <w:rsid w:val="002851CF"/>
    <w:rPr>
      <w:rFonts w:ascii="Verdana" w:hAnsi="Verdana" w:hint="default"/>
      <w:b w:val="0"/>
      <w:bCs w:val="0"/>
      <w:caps w:val="0"/>
      <w:color w:val="000000"/>
      <w:spacing w:val="0"/>
      <w:sz w:val="16"/>
      <w:szCs w:val="16"/>
    </w:rPr>
  </w:style>
  <w:style w:type="character" w:customStyle="1" w:styleId="summary1">
    <w:name w:val="summary1"/>
    <w:rsid w:val="002851CF"/>
    <w:rPr>
      <w:rFonts w:ascii="Arial" w:hAnsi="Arial" w:cs="Arial" w:hint="default"/>
      <w:sz w:val="18"/>
      <w:szCs w:val="18"/>
    </w:rPr>
  </w:style>
  <w:style w:type="character" w:customStyle="1" w:styleId="text3">
    <w:name w:val="text3"/>
    <w:basedOn w:val="DefaultParagraphFont"/>
    <w:rsid w:val="002851CF"/>
  </w:style>
  <w:style w:type="character" w:customStyle="1" w:styleId="cardtextsmallChar">
    <w:name w:val="card text small Char"/>
    <w:rsid w:val="002851CF"/>
    <w:rPr>
      <w:rFonts w:ascii="Arial Narrow" w:hAnsi="Arial Narrow" w:hint="default"/>
      <w:sz w:val="16"/>
      <w:szCs w:val="24"/>
      <w:lang w:val="en-US" w:eastAsia="en-US" w:bidi="ar-SA"/>
    </w:rPr>
  </w:style>
  <w:style w:type="character" w:customStyle="1" w:styleId="countrytitle1">
    <w:name w:val="countrytitle1"/>
    <w:rsid w:val="002851CF"/>
    <w:rPr>
      <w:rFonts w:ascii="Verdana" w:hAnsi="Verdana" w:hint="default"/>
      <w:b/>
      <w:bCs/>
      <w:color w:val="293643"/>
      <w:sz w:val="24"/>
      <w:szCs w:val="24"/>
    </w:rPr>
  </w:style>
  <w:style w:type="character" w:customStyle="1" w:styleId="storyheader1">
    <w:name w:val="storyheader1"/>
    <w:rsid w:val="002851CF"/>
    <w:rPr>
      <w:rFonts w:ascii="Verdana" w:hAnsi="Verdana" w:hint="default"/>
      <w:b/>
      <w:bCs/>
      <w:color w:val="000000"/>
      <w:sz w:val="21"/>
      <w:szCs w:val="21"/>
    </w:rPr>
  </w:style>
  <w:style w:type="character" w:customStyle="1" w:styleId="cardunderlinedChar0">
    <w:name w:val="card underlined Char"/>
    <w:rsid w:val="002851CF"/>
    <w:rPr>
      <w:rFonts w:ascii="Arial" w:hAnsi="Arial" w:cs="Arial" w:hint="default"/>
      <w:sz w:val="22"/>
      <w:szCs w:val="24"/>
      <w:u w:val="single"/>
      <w:lang w:val="en-US" w:eastAsia="en-US" w:bidi="ar-SA"/>
    </w:rPr>
  </w:style>
  <w:style w:type="character" w:customStyle="1" w:styleId="article1">
    <w:name w:val="article1"/>
    <w:rsid w:val="002851CF"/>
    <w:rPr>
      <w:rFonts w:ascii="Verdana" w:hAnsi="Verdana" w:hint="default"/>
      <w:color w:val="333333"/>
      <w:sz w:val="16"/>
      <w:szCs w:val="16"/>
    </w:rPr>
  </w:style>
  <w:style w:type="character" w:customStyle="1" w:styleId="story-posted-date1">
    <w:name w:val="story-posted-date1"/>
    <w:rsid w:val="002851C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851C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851CF"/>
  </w:style>
  <w:style w:type="character" w:customStyle="1" w:styleId="textmedium">
    <w:name w:val="textmedium"/>
    <w:basedOn w:val="DefaultParagraphFont"/>
    <w:rsid w:val="002851CF"/>
  </w:style>
  <w:style w:type="character" w:customStyle="1" w:styleId="citation1">
    <w:name w:val="citation1"/>
    <w:rsid w:val="002851CF"/>
    <w:rPr>
      <w:rFonts w:ascii="Verdana" w:hAnsi="Verdana" w:hint="default"/>
      <w:sz w:val="17"/>
      <w:szCs w:val="17"/>
    </w:rPr>
  </w:style>
  <w:style w:type="character" w:customStyle="1" w:styleId="hithighlite">
    <w:name w:val="hithighlite"/>
    <w:basedOn w:val="DefaultParagraphFont"/>
    <w:rsid w:val="002851CF"/>
  </w:style>
  <w:style w:type="character" w:customStyle="1" w:styleId="articlecontent">
    <w:name w:val="articlecontent"/>
    <w:basedOn w:val="DefaultParagraphFont"/>
    <w:rsid w:val="002851CF"/>
  </w:style>
  <w:style w:type="character" w:customStyle="1" w:styleId="fource1">
    <w:name w:val="fource1"/>
    <w:rsid w:val="002851CF"/>
    <w:rPr>
      <w:sz w:val="34"/>
      <w:szCs w:val="34"/>
    </w:rPr>
  </w:style>
  <w:style w:type="character" w:customStyle="1" w:styleId="LanguageStrikeChar">
    <w:name w:val="Language Strike Char"/>
    <w:rsid w:val="002851CF"/>
    <w:rPr>
      <w:rFonts w:ascii="Arial Narrow" w:hAnsi="Arial Narrow" w:hint="default"/>
      <w:strike/>
      <w:szCs w:val="24"/>
      <w:lang w:val="en-US" w:eastAsia="en-US" w:bidi="ar-SA"/>
    </w:rPr>
  </w:style>
  <w:style w:type="character" w:customStyle="1" w:styleId="normal11">
    <w:name w:val="normal1"/>
    <w:basedOn w:val="DefaultParagraphFont"/>
    <w:rsid w:val="002851CF"/>
  </w:style>
  <w:style w:type="character" w:customStyle="1" w:styleId="ds">
    <w:name w:val="ds"/>
    <w:basedOn w:val="DefaultParagraphFont"/>
    <w:rsid w:val="002851CF"/>
  </w:style>
  <w:style w:type="character" w:customStyle="1" w:styleId="UnderliningChar1">
    <w:name w:val="Underlining Char1"/>
    <w:rsid w:val="002851CF"/>
    <w:rPr>
      <w:rFonts w:ascii="Arial Narrow" w:hAnsi="Arial Narrow" w:hint="default"/>
      <w:szCs w:val="24"/>
      <w:u w:val="single"/>
      <w:lang w:val="en-US" w:eastAsia="en-US" w:bidi="ar-SA"/>
    </w:rPr>
  </w:style>
  <w:style w:type="character" w:customStyle="1" w:styleId="UnderliningChar2">
    <w:name w:val="Underlining Char2"/>
    <w:rsid w:val="002851CF"/>
    <w:rPr>
      <w:rFonts w:ascii="Arial Narrow" w:hAnsi="Arial Narrow" w:hint="default"/>
      <w:szCs w:val="24"/>
      <w:u w:val="single"/>
      <w:lang w:val="en-US" w:eastAsia="en-US" w:bidi="ar-SA"/>
    </w:rPr>
  </w:style>
  <w:style w:type="character" w:customStyle="1" w:styleId="MicroTextChar1">
    <w:name w:val="MicroText Char1"/>
    <w:rsid w:val="002851CF"/>
    <w:rPr>
      <w:rFonts w:ascii="Arial Narrow" w:hAnsi="Arial Narrow" w:hint="default"/>
      <w:sz w:val="12"/>
      <w:szCs w:val="24"/>
      <w:lang w:val="en-US" w:eastAsia="en-US" w:bidi="ar-SA"/>
    </w:rPr>
  </w:style>
  <w:style w:type="character" w:customStyle="1" w:styleId="DefaultPara">
    <w:name w:val="Default Para"/>
    <w:rsid w:val="002851CF"/>
    <w:rPr>
      <w:sz w:val="20"/>
    </w:rPr>
  </w:style>
  <w:style w:type="character" w:customStyle="1" w:styleId="SYSHYPERTEXT">
    <w:name w:val="SYS_HYPERTEXT"/>
    <w:rsid w:val="002851CF"/>
    <w:rPr>
      <w:color w:val="0000FF"/>
      <w:u w:val="single"/>
    </w:rPr>
  </w:style>
  <w:style w:type="character" w:customStyle="1" w:styleId="Hyperlink1">
    <w:name w:val="Hyperlink1"/>
    <w:rsid w:val="002851C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851C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851CF"/>
    <w:rPr>
      <w:rFonts w:ascii="Arial Narrow" w:hAnsi="Arial Narrow" w:hint="default"/>
      <w:noProof w:val="0"/>
      <w:szCs w:val="24"/>
      <w:u w:val="single"/>
      <w:lang w:val="en-US" w:eastAsia="en-US" w:bidi="ar-SA"/>
    </w:rPr>
  </w:style>
  <w:style w:type="character" w:customStyle="1" w:styleId="BlockHeading1Char">
    <w:name w:val="Block Heading 1 Char"/>
    <w:rsid w:val="002851C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851CF"/>
    <w:rPr>
      <w:b/>
      <w:u w:val="single"/>
    </w:rPr>
  </w:style>
  <w:style w:type="character" w:customStyle="1" w:styleId="StyleTagTimesNewRomanChar">
    <w:name w:val="Style Tag + Times New Roman Char"/>
    <w:rsid w:val="002851C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851CF"/>
    <w:rPr>
      <w:rFonts w:ascii="Arial Narrow" w:hAnsi="Arial Narrow" w:cs="Arial" w:hint="default"/>
      <w:b/>
      <w:bCs/>
      <w:iCs/>
      <w:sz w:val="24"/>
      <w:szCs w:val="28"/>
      <w:lang w:val="en-US" w:eastAsia="en-US" w:bidi="ar-SA"/>
    </w:rPr>
  </w:style>
  <w:style w:type="character" w:customStyle="1" w:styleId="UnderliningCharChar">
    <w:name w:val="Underlining Char Char"/>
    <w:rsid w:val="002851CF"/>
    <w:rPr>
      <w:rFonts w:ascii="Arial Narrow" w:hAnsi="Arial Narrow" w:hint="default"/>
      <w:szCs w:val="24"/>
      <w:u w:val="single"/>
      <w:lang w:val="en-US" w:eastAsia="en-US" w:bidi="ar-SA"/>
    </w:rPr>
  </w:style>
  <w:style w:type="character" w:customStyle="1" w:styleId="StyleArialNarrow12ptBold">
    <w:name w:val="Style Arial Narrow 12 pt Bold"/>
    <w:rsid w:val="002851CF"/>
    <w:rPr>
      <w:rFonts w:ascii="Arial Narrow" w:hAnsi="Arial Narrow" w:hint="default"/>
      <w:b/>
      <w:bCs/>
      <w:sz w:val="24"/>
    </w:rPr>
  </w:style>
  <w:style w:type="character" w:customStyle="1" w:styleId="Style1CharChar">
    <w:name w:val="Style1 Char Char"/>
    <w:rsid w:val="002851C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851C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851CF"/>
    <w:rPr>
      <w:noProof w:val="0"/>
      <w:u w:val="single"/>
      <w:lang w:val="en-US" w:eastAsia="en-US" w:bidi="ar-SA"/>
    </w:rPr>
  </w:style>
  <w:style w:type="character" w:customStyle="1" w:styleId="UnderlinedCharChar1">
    <w:name w:val="Underlined Char Char1"/>
    <w:rsid w:val="002851CF"/>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
    <w:qFormat/>
    <w:rsid w:val="002851CF"/>
    <w:rPr>
      <w:rFonts w:ascii="Arial" w:hAnsi="Arial" w:cs="Arial" w:hint="default"/>
      <w:b/>
      <w:bCs/>
      <w:iCs/>
      <w:sz w:val="22"/>
      <w:szCs w:val="28"/>
      <w:lang w:val="en-US" w:eastAsia="en-US" w:bidi="ar-SA"/>
    </w:rPr>
  </w:style>
  <w:style w:type="character" w:customStyle="1" w:styleId="doctitle">
    <w:name w:val="doctitle"/>
    <w:rsid w:val="002851CF"/>
  </w:style>
  <w:style w:type="character" w:customStyle="1" w:styleId="cardtext-underlined0">
    <w:name w:val="card text- underlined"/>
    <w:rsid w:val="002851CF"/>
    <w:rPr>
      <w:rFonts w:ascii="Garamond" w:hAnsi="Garamond" w:hint="default"/>
      <w:u w:val="single"/>
    </w:rPr>
  </w:style>
  <w:style w:type="character" w:customStyle="1" w:styleId="BodyText1">
    <w:name w:val="Body Text1"/>
    <w:basedOn w:val="DefaultParagraphFont"/>
    <w:rsid w:val="002851CF"/>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851CF"/>
  </w:style>
  <w:style w:type="character" w:customStyle="1" w:styleId="BriefTitleChar">
    <w:name w:val="Brief Title Char"/>
    <w:basedOn w:val="DefaultParagraphFont"/>
    <w:rsid w:val="002851CF"/>
    <w:rPr>
      <w:b/>
      <w:bCs w:val="0"/>
      <w:sz w:val="24"/>
      <w:szCs w:val="24"/>
      <w:u w:val="single"/>
      <w:lang w:val="en-US" w:eastAsia="en-US" w:bidi="ar-SA"/>
    </w:rPr>
  </w:style>
  <w:style w:type="character" w:customStyle="1" w:styleId="BriefTitle2Char">
    <w:name w:val="Brief Title 2 Char"/>
    <w:basedOn w:val="BriefTitleChar"/>
    <w:rsid w:val="002851C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851C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851CF"/>
    <w:rPr>
      <w:rFonts w:ascii="Georgia" w:hAnsi="Georgia" w:hint="default"/>
      <w:b/>
      <w:bCs w:val="0"/>
      <w:sz w:val="24"/>
    </w:rPr>
  </w:style>
  <w:style w:type="character" w:customStyle="1" w:styleId="Emphasis20">
    <w:name w:val="Emphasis 2"/>
    <w:uiPriority w:val="1"/>
    <w:qFormat/>
    <w:rsid w:val="002851C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851CF"/>
    <w:rPr>
      <w:rFonts w:ascii="AGaramond" w:hAnsi="AGaramond" w:cs="AGaramond" w:hint="default"/>
      <w:color w:val="211D1E"/>
      <w:sz w:val="14"/>
      <w:szCs w:val="14"/>
    </w:rPr>
  </w:style>
  <w:style w:type="character" w:customStyle="1" w:styleId="CharacterStyle2">
    <w:name w:val="Character Style 2"/>
    <w:uiPriority w:val="99"/>
    <w:rsid w:val="002851CF"/>
    <w:rPr>
      <w:sz w:val="20"/>
      <w:szCs w:val="20"/>
    </w:rPr>
  </w:style>
  <w:style w:type="character" w:customStyle="1" w:styleId="cross-head">
    <w:name w:val="cross-head"/>
    <w:rsid w:val="002851CF"/>
  </w:style>
  <w:style w:type="character" w:customStyle="1" w:styleId="dateline">
    <w:name w:val="dateline"/>
    <w:rsid w:val="002851CF"/>
  </w:style>
  <w:style w:type="character" w:customStyle="1" w:styleId="Subtitle1">
    <w:name w:val="Subtitle1"/>
    <w:rsid w:val="002851CF"/>
  </w:style>
  <w:style w:type="character" w:customStyle="1" w:styleId="metaorigin">
    <w:name w:val="meta_origin"/>
    <w:rsid w:val="002851CF"/>
  </w:style>
  <w:style w:type="character" w:customStyle="1" w:styleId="mandelbrotrefrag">
    <w:name w:val="mandelbrot_refrag"/>
    <w:rsid w:val="002851CF"/>
  </w:style>
  <w:style w:type="character" w:customStyle="1" w:styleId="eminfo">
    <w:name w:val="eminfo"/>
    <w:rsid w:val="002851CF"/>
  </w:style>
  <w:style w:type="character" w:customStyle="1" w:styleId="emhighlight">
    <w:name w:val="emhighlight"/>
    <w:rsid w:val="002851CF"/>
  </w:style>
  <w:style w:type="character" w:customStyle="1" w:styleId="name">
    <w:name w:val="name"/>
    <w:rsid w:val="002851CF"/>
  </w:style>
  <w:style w:type="character" w:customStyle="1" w:styleId="tkrname">
    <w:name w:val="tkrname"/>
    <w:rsid w:val="002851CF"/>
  </w:style>
  <w:style w:type="character" w:customStyle="1" w:styleId="tkrchange">
    <w:name w:val="tkrchange"/>
    <w:rsid w:val="002851CF"/>
  </w:style>
  <w:style w:type="character" w:customStyle="1" w:styleId="source-org">
    <w:name w:val="source-org"/>
    <w:rsid w:val="002851CF"/>
  </w:style>
  <w:style w:type="character" w:customStyle="1" w:styleId="updated">
    <w:name w:val="updated"/>
    <w:rsid w:val="002851CF"/>
  </w:style>
  <w:style w:type="character" w:customStyle="1" w:styleId="last">
    <w:name w:val="last"/>
    <w:rsid w:val="002851CF"/>
  </w:style>
  <w:style w:type="character" w:customStyle="1" w:styleId="Style11ptBoldUnderline1">
    <w:name w:val="Style 11 pt Bold Underline1"/>
    <w:rsid w:val="002851CF"/>
    <w:rPr>
      <w:b/>
      <w:bCs/>
      <w:sz w:val="20"/>
      <w:u w:val="single"/>
    </w:rPr>
  </w:style>
  <w:style w:type="character" w:customStyle="1" w:styleId="StyleStyleunderlineBold11pt">
    <w:name w:val="Style Style underline + Bold + 11 pt"/>
    <w:rsid w:val="002851CF"/>
    <w:rPr>
      <w:bCs/>
      <w:sz w:val="20"/>
      <w:u w:val="single"/>
    </w:rPr>
  </w:style>
  <w:style w:type="character" w:customStyle="1" w:styleId="StyleunderlineAsianTimesNewRomanBold">
    <w:name w:val="Style underline + (Asian) Times New Roman Bold"/>
    <w:rsid w:val="002851C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851CF"/>
    <w:rPr>
      <w:b/>
      <w:bCs/>
      <w:sz w:val="20"/>
      <w:u w:val="single"/>
      <w:bdr w:val="single" w:sz="4" w:space="0" w:color="auto" w:frame="1"/>
    </w:rPr>
  </w:style>
  <w:style w:type="character" w:customStyle="1" w:styleId="A5">
    <w:name w:val="A5"/>
    <w:uiPriority w:val="99"/>
    <w:rsid w:val="002851CF"/>
    <w:rPr>
      <w:rFonts w:ascii="Times New Roman" w:hAnsi="Times New Roman" w:cs="Times New Roman" w:hint="default"/>
      <w:color w:val="000000"/>
      <w:sz w:val="13"/>
      <w:szCs w:val="13"/>
    </w:rPr>
  </w:style>
  <w:style w:type="character" w:customStyle="1" w:styleId="quotepeekbase">
    <w:name w:val="quotepeekbase"/>
    <w:rsid w:val="002851CF"/>
  </w:style>
  <w:style w:type="character" w:customStyle="1" w:styleId="NormalCard">
    <w:name w:val="Normal Card"/>
    <w:uiPriority w:val="1"/>
    <w:qFormat/>
    <w:rsid w:val="002851CF"/>
    <w:rPr>
      <w:rFonts w:ascii="Times New Roman" w:hAnsi="Times New Roman" w:cs="Times New Roman" w:hint="default"/>
      <w:sz w:val="24"/>
    </w:rPr>
  </w:style>
  <w:style w:type="character" w:customStyle="1" w:styleId="HighlightedUnderline0">
    <w:name w:val="Highlighted Underline"/>
    <w:uiPriority w:val="1"/>
    <w:qFormat/>
    <w:rsid w:val="002851C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851CF"/>
    <w:rPr>
      <w:rFonts w:ascii="Times New Roman" w:hAnsi="Times New Roman" w:cs="Times New Roman" w:hint="default"/>
      <w:sz w:val="16"/>
      <w:szCs w:val="16"/>
    </w:rPr>
  </w:style>
  <w:style w:type="character" w:customStyle="1" w:styleId="timebox">
    <w:name w:val="timebox"/>
    <w:rsid w:val="002851CF"/>
  </w:style>
  <w:style w:type="character" w:customStyle="1" w:styleId="Heading2Subtext">
    <w:name w:val="Heading 2 Subtext"/>
    <w:rsid w:val="002851CF"/>
    <w:rPr>
      <w:rFonts w:ascii="Times New Roman" w:hAnsi="Times New Roman" w:cs="Times New Roman" w:hint="default"/>
      <w:sz w:val="16"/>
    </w:rPr>
  </w:style>
  <w:style w:type="character" w:customStyle="1" w:styleId="-SmallText-">
    <w:name w:val="-Small Text-"/>
    <w:rsid w:val="002851CF"/>
    <w:rPr>
      <w:rFonts w:ascii="Garamond" w:hAnsi="Garamond" w:hint="default"/>
      <w:sz w:val="16"/>
    </w:rPr>
  </w:style>
  <w:style w:type="character" w:customStyle="1" w:styleId="label">
    <w:name w:val="label"/>
    <w:rsid w:val="002851CF"/>
  </w:style>
  <w:style w:type="character" w:customStyle="1" w:styleId="BoldUnderlineCharChar">
    <w:name w:val="BoldUnderline Char Char"/>
    <w:rsid w:val="002851C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851CF"/>
  </w:style>
  <w:style w:type="character" w:customStyle="1" w:styleId="FontStyle477">
    <w:name w:val="Font Style477"/>
    <w:basedOn w:val="DefaultParagraphFont"/>
    <w:uiPriority w:val="99"/>
    <w:rsid w:val="002851CF"/>
    <w:rPr>
      <w:rFonts w:ascii="Times New Roman" w:hAnsi="Times New Roman" w:cs="Times New Roman" w:hint="default"/>
      <w:sz w:val="18"/>
      <w:szCs w:val="18"/>
    </w:rPr>
  </w:style>
  <w:style w:type="character" w:customStyle="1" w:styleId="FontStyle505">
    <w:name w:val="Font Style505"/>
    <w:basedOn w:val="DefaultParagraphFont"/>
    <w:uiPriority w:val="99"/>
    <w:rsid w:val="002851CF"/>
    <w:rPr>
      <w:rFonts w:ascii="Times New Roman" w:hAnsi="Times New Roman" w:cs="Times New Roman" w:hint="default"/>
      <w:sz w:val="18"/>
      <w:szCs w:val="18"/>
    </w:rPr>
  </w:style>
  <w:style w:type="character" w:customStyle="1" w:styleId="FontStyle514">
    <w:name w:val="Font Style514"/>
    <w:basedOn w:val="DefaultParagraphFont"/>
    <w:uiPriority w:val="99"/>
    <w:rsid w:val="002851CF"/>
    <w:rPr>
      <w:rFonts w:ascii="Times New Roman" w:hAnsi="Times New Roman" w:cs="Times New Roman" w:hint="default"/>
      <w:sz w:val="14"/>
      <w:szCs w:val="14"/>
    </w:rPr>
  </w:style>
  <w:style w:type="character" w:customStyle="1" w:styleId="FontStyle500">
    <w:name w:val="Font Style500"/>
    <w:basedOn w:val="DefaultParagraphFont"/>
    <w:uiPriority w:val="99"/>
    <w:rsid w:val="002851CF"/>
    <w:rPr>
      <w:rFonts w:ascii="Times New Roman" w:hAnsi="Times New Roman" w:cs="Times New Roman" w:hint="default"/>
      <w:b/>
      <w:bCs/>
      <w:sz w:val="16"/>
      <w:szCs w:val="16"/>
    </w:rPr>
  </w:style>
  <w:style w:type="character" w:customStyle="1" w:styleId="CardCite1">
    <w:name w:val="CardCite1"/>
    <w:qFormat/>
    <w:rsid w:val="002851C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851C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851CF"/>
    <w:rPr>
      <w:rFonts w:ascii="Times New Roman" w:hAnsi="Times New Roman" w:cs="Times New Roman" w:hint="default"/>
      <w:b/>
      <w:bCs/>
      <w:sz w:val="22"/>
      <w:szCs w:val="22"/>
    </w:rPr>
  </w:style>
  <w:style w:type="character" w:customStyle="1" w:styleId="CharacterStyle3">
    <w:name w:val="Character Style 3"/>
    <w:uiPriority w:val="99"/>
    <w:rsid w:val="002851CF"/>
    <w:rPr>
      <w:rFonts w:ascii="Bookman Old Style" w:hAnsi="Bookman Old Style" w:cs="Bookman Old Style" w:hint="default"/>
      <w:spacing w:val="-5"/>
      <w:sz w:val="18"/>
      <w:szCs w:val="18"/>
    </w:rPr>
  </w:style>
  <w:style w:type="character" w:customStyle="1" w:styleId="Style8pt1">
    <w:name w:val="Style 8 pt1"/>
    <w:rsid w:val="002851CF"/>
    <w:rPr>
      <w:rFonts w:ascii="Georgia" w:hAnsi="Georgia" w:hint="default"/>
      <w:sz w:val="16"/>
    </w:rPr>
  </w:style>
  <w:style w:type="character" w:customStyle="1" w:styleId="UnderlineStyleChar7">
    <w:name w:val="Underline Style Char7"/>
    <w:rsid w:val="002851CF"/>
    <w:rPr>
      <w:rFonts w:ascii="Garamond" w:hAnsi="Garamond" w:hint="default"/>
      <w:sz w:val="22"/>
      <w:szCs w:val="24"/>
      <w:u w:val="single"/>
      <w:lang w:val="en-US" w:eastAsia="en-US" w:bidi="ar-SA"/>
    </w:rPr>
  </w:style>
  <w:style w:type="character" w:customStyle="1" w:styleId="StyleArial6ptBold">
    <w:name w:val="Style Arial 6 pt Bold"/>
    <w:rsid w:val="002851C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851CF"/>
    <w:rPr>
      <w:rFonts w:ascii="Garamond" w:hAnsi="Garamond" w:cs="Arial" w:hint="default"/>
      <w:b/>
      <w:bCs/>
      <w:iCs/>
      <w:sz w:val="24"/>
      <w:szCs w:val="28"/>
      <w:lang w:val="en-US" w:eastAsia="en-US" w:bidi="ar-SA"/>
    </w:rPr>
  </w:style>
  <w:style w:type="character" w:customStyle="1" w:styleId="TagGreg">
    <w:name w:val="TagGreg"/>
    <w:uiPriority w:val="1"/>
    <w:qFormat/>
    <w:rsid w:val="002851CF"/>
    <w:rPr>
      <w:b/>
      <w:bCs w:val="0"/>
      <w:sz w:val="24"/>
    </w:rPr>
  </w:style>
  <w:style w:type="character" w:customStyle="1" w:styleId="StyleDebateUnderline10pt">
    <w:name w:val="Style Debate Underline + 10 pt"/>
    <w:rsid w:val="002851CF"/>
    <w:rPr>
      <w:rFonts w:ascii="Times New Roman" w:hAnsi="Times New Roman" w:cs="Times New Roman" w:hint="default"/>
      <w:sz w:val="20"/>
      <w:szCs w:val="20"/>
      <w:u w:val="single"/>
    </w:rPr>
  </w:style>
  <w:style w:type="character" w:customStyle="1" w:styleId="underlinedCharChar0">
    <w:name w:val="underlined Char Char"/>
    <w:locked/>
    <w:rsid w:val="002851CF"/>
    <w:rPr>
      <w:u w:val="single"/>
    </w:rPr>
  </w:style>
  <w:style w:type="character" w:customStyle="1" w:styleId="SourceBold">
    <w:name w:val="Source Bold"/>
    <w:rsid w:val="002851CF"/>
    <w:rPr>
      <w:rFonts w:ascii="Arial Narrow" w:hAnsi="Arial Narrow" w:hint="default"/>
      <w:b/>
      <w:bCs w:val="0"/>
      <w:strike w:val="0"/>
      <w:dstrike w:val="0"/>
      <w:sz w:val="24"/>
      <w:u w:val="none"/>
      <w:effect w:val="none"/>
    </w:rPr>
  </w:style>
  <w:style w:type="character" w:customStyle="1" w:styleId="2xBoldUnderline">
    <w:name w:val="2x_Bold_Underline"/>
    <w:rsid w:val="002851CF"/>
    <w:rPr>
      <w:b/>
      <w:bCs/>
      <w:sz w:val="24"/>
      <w:u w:val="thick"/>
    </w:rPr>
  </w:style>
  <w:style w:type="character" w:customStyle="1" w:styleId="Dottedunderline">
    <w:name w:val="Dotted underline"/>
    <w:rsid w:val="002851CF"/>
    <w:rPr>
      <w:u w:val="dotted"/>
    </w:rPr>
  </w:style>
  <w:style w:type="character" w:customStyle="1" w:styleId="readChar">
    <w:name w:val="read Char"/>
    <w:rsid w:val="002851CF"/>
    <w:rPr>
      <w:szCs w:val="22"/>
      <w:u w:val="single"/>
      <w:lang w:val="en-US" w:eastAsia="en-US" w:bidi="ar-SA"/>
    </w:rPr>
  </w:style>
  <w:style w:type="character" w:customStyle="1" w:styleId="underlining0">
    <w:name w:val="underlining"/>
    <w:rsid w:val="002851CF"/>
    <w:rPr>
      <w:u w:val="single"/>
    </w:rPr>
  </w:style>
  <w:style w:type="character" w:customStyle="1" w:styleId="btitle">
    <w:name w:val="btitle"/>
    <w:rsid w:val="002851CF"/>
  </w:style>
  <w:style w:type="character" w:customStyle="1" w:styleId="green">
    <w:name w:val="green"/>
    <w:rsid w:val="002851CF"/>
  </w:style>
  <w:style w:type="character" w:customStyle="1" w:styleId="BodyText20">
    <w:name w:val="Body Text2"/>
    <w:rsid w:val="002851C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2851C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851C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851C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851C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851C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851C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851CF"/>
    <w:rPr>
      <w:rFonts w:ascii="Sylfaen" w:hAnsi="Sylfaen" w:cs="Sylfaen" w:hint="default"/>
      <w:i/>
      <w:iCs/>
      <w:strike w:val="0"/>
      <w:dstrike w:val="0"/>
      <w:sz w:val="19"/>
      <w:szCs w:val="19"/>
      <w:u w:val="none"/>
      <w:effect w:val="none"/>
      <w:shd w:val="clear" w:color="auto" w:fill="FFFFFF"/>
    </w:rPr>
  </w:style>
  <w:style w:type="character" w:customStyle="1" w:styleId="1">
    <w:name w:val="1"/>
    <w:rsid w:val="002851CF"/>
    <w:rPr>
      <w:rFonts w:ascii="Arial" w:hAnsi="Arial" w:cs="Arial" w:hint="default"/>
      <w:bCs/>
      <w:sz w:val="20"/>
      <w:u w:val="single"/>
      <w:lang w:val="en-US" w:eastAsia="en-US" w:bidi="ar-SA"/>
    </w:rPr>
  </w:style>
  <w:style w:type="character" w:customStyle="1" w:styleId="CharChar31">
    <w:name w:val="Char Char31"/>
    <w:rsid w:val="002851CF"/>
    <w:rPr>
      <w:rFonts w:ascii="Arial" w:hAnsi="Arial" w:cs="Arial" w:hint="default"/>
      <w:b/>
      <w:bCs/>
      <w:iCs/>
      <w:lang w:val="en-US" w:eastAsia="en-US" w:bidi="ar-SA"/>
    </w:rPr>
  </w:style>
  <w:style w:type="character" w:customStyle="1" w:styleId="Subtitle2">
    <w:name w:val="Subtitle2"/>
    <w:rsid w:val="002851CF"/>
  </w:style>
  <w:style w:type="character" w:customStyle="1" w:styleId="drop">
    <w:name w:val="drop"/>
    <w:rsid w:val="002851CF"/>
  </w:style>
  <w:style w:type="character" w:customStyle="1" w:styleId="bioline">
    <w:name w:val="bioline"/>
    <w:rsid w:val="002851CF"/>
  </w:style>
  <w:style w:type="character" w:customStyle="1" w:styleId="articletitle0">
    <w:name w:val="article_title"/>
    <w:rsid w:val="002851CF"/>
  </w:style>
  <w:style w:type="character" w:customStyle="1" w:styleId="A4">
    <w:name w:val="A4"/>
    <w:uiPriority w:val="99"/>
    <w:rsid w:val="002851CF"/>
    <w:rPr>
      <w:color w:val="000000"/>
    </w:rPr>
  </w:style>
  <w:style w:type="character" w:customStyle="1" w:styleId="s2">
    <w:name w:val="s2"/>
    <w:rsid w:val="002851CF"/>
  </w:style>
  <w:style w:type="character" w:customStyle="1" w:styleId="s4">
    <w:name w:val="s4"/>
    <w:rsid w:val="002851CF"/>
  </w:style>
  <w:style w:type="character" w:customStyle="1" w:styleId="s5">
    <w:name w:val="s5"/>
    <w:rsid w:val="002851CF"/>
  </w:style>
  <w:style w:type="character" w:customStyle="1" w:styleId="cap">
    <w:name w:val="cap"/>
    <w:rsid w:val="002851CF"/>
  </w:style>
  <w:style w:type="character" w:customStyle="1" w:styleId="rightsnotice">
    <w:name w:val="rightsnotice"/>
    <w:rsid w:val="002851CF"/>
  </w:style>
  <w:style w:type="character" w:customStyle="1" w:styleId="Caption1">
    <w:name w:val="Caption1"/>
    <w:rsid w:val="002851CF"/>
  </w:style>
  <w:style w:type="character" w:customStyle="1" w:styleId="credit">
    <w:name w:val="credit"/>
    <w:rsid w:val="002851CF"/>
  </w:style>
  <w:style w:type="character" w:customStyle="1" w:styleId="scaps">
    <w:name w:val="scaps"/>
    <w:rsid w:val="002851CF"/>
  </w:style>
  <w:style w:type="character" w:customStyle="1" w:styleId="current-article">
    <w:name w:val="current-article"/>
    <w:rsid w:val="002851CF"/>
  </w:style>
  <w:style w:type="character" w:customStyle="1" w:styleId="related-current-indicator">
    <w:name w:val="related-current-indicator"/>
    <w:rsid w:val="002851CF"/>
  </w:style>
  <w:style w:type="character" w:customStyle="1" w:styleId="bylclear">
    <w:name w:val="bylclear"/>
    <w:rsid w:val="002851CF"/>
  </w:style>
  <w:style w:type="character" w:customStyle="1" w:styleId="timestamp">
    <w:name w:val="timestamp"/>
    <w:rsid w:val="002851CF"/>
  </w:style>
  <w:style w:type="character" w:customStyle="1" w:styleId="comments">
    <w:name w:val="comments"/>
    <w:rsid w:val="002851CF"/>
  </w:style>
  <w:style w:type="character" w:customStyle="1" w:styleId="essaytext">
    <w:name w:val="essaytext"/>
    <w:rsid w:val="002851CF"/>
  </w:style>
  <w:style w:type="character" w:customStyle="1" w:styleId="username">
    <w:name w:val="username"/>
    <w:rsid w:val="002851CF"/>
  </w:style>
  <w:style w:type="character" w:customStyle="1" w:styleId="toplinks">
    <w:name w:val="toplinks"/>
    <w:rsid w:val="002851CF"/>
  </w:style>
  <w:style w:type="character" w:customStyle="1" w:styleId="A3">
    <w:name w:val="A3"/>
    <w:rsid w:val="002851CF"/>
    <w:rPr>
      <w:rFonts w:ascii="Perpetua" w:hAnsi="Perpetua" w:cs="Perpetua" w:hint="default"/>
      <w:color w:val="000000"/>
      <w:sz w:val="15"/>
      <w:szCs w:val="15"/>
    </w:rPr>
  </w:style>
  <w:style w:type="character" w:customStyle="1" w:styleId="see">
    <w:name w:val="see"/>
    <w:rsid w:val="002851CF"/>
  </w:style>
  <w:style w:type="character" w:customStyle="1" w:styleId="first-letter">
    <w:name w:val="first-letter"/>
    <w:rsid w:val="002851CF"/>
  </w:style>
  <w:style w:type="character" w:customStyle="1" w:styleId="focusparagraph">
    <w:name w:val="focusparagraph"/>
    <w:rsid w:val="002851CF"/>
  </w:style>
  <w:style w:type="character" w:customStyle="1" w:styleId="lightblue">
    <w:name w:val="lightblue"/>
    <w:rsid w:val="002851CF"/>
  </w:style>
  <w:style w:type="character" w:customStyle="1" w:styleId="StyleUnderlineCharChar9pt">
    <w:name w:val="Style Underline Char Char + 9 pt"/>
    <w:rsid w:val="002851C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851CF"/>
  </w:style>
  <w:style w:type="character" w:customStyle="1" w:styleId="Title10">
    <w:name w:val="Title1"/>
    <w:rsid w:val="002851CF"/>
  </w:style>
  <w:style w:type="character" w:customStyle="1" w:styleId="BoldandUnderlineCharCharCharChar">
    <w:name w:val="Bold and Underline Char Char Char Char"/>
    <w:rsid w:val="002851CF"/>
    <w:rPr>
      <w:b/>
      <w:bCs w:val="0"/>
      <w:noProof w:val="0"/>
      <w:u w:val="single"/>
      <w:lang w:val="en-US" w:eastAsia="en-US" w:bidi="ar-SA"/>
    </w:rPr>
  </w:style>
  <w:style w:type="character" w:customStyle="1" w:styleId="FontStyle29">
    <w:name w:val="Font Style29"/>
    <w:uiPriority w:val="99"/>
    <w:rsid w:val="002851CF"/>
    <w:rPr>
      <w:rFonts w:ascii="Arial" w:hAnsi="Arial" w:cs="Arial" w:hint="default"/>
      <w:sz w:val="14"/>
      <w:szCs w:val="14"/>
    </w:rPr>
  </w:style>
  <w:style w:type="character" w:customStyle="1" w:styleId="CardsUnderlined">
    <w:name w:val="Cards Underlined"/>
    <w:qFormat/>
    <w:rsid w:val="002851CF"/>
    <w:rPr>
      <w:rFonts w:ascii="Helvetica" w:hAnsi="Helvetica" w:cs="Helvetica" w:hint="default"/>
      <w:sz w:val="22"/>
      <w:szCs w:val="24"/>
      <w:u w:val="thick"/>
    </w:rPr>
  </w:style>
  <w:style w:type="character" w:customStyle="1" w:styleId="titles">
    <w:name w:val="titles"/>
    <w:rsid w:val="002851CF"/>
  </w:style>
  <w:style w:type="character" w:customStyle="1" w:styleId="articletext0">
    <w:name w:val="article_text"/>
    <w:rsid w:val="002851CF"/>
  </w:style>
  <w:style w:type="character" w:customStyle="1" w:styleId="contentauthor">
    <w:name w:val="contentauthor"/>
    <w:rsid w:val="002851CF"/>
  </w:style>
  <w:style w:type="character" w:customStyle="1" w:styleId="subarticleheader">
    <w:name w:val="subarticleheader"/>
    <w:rsid w:val="002851CF"/>
  </w:style>
  <w:style w:type="character" w:customStyle="1" w:styleId="spelle">
    <w:name w:val="spelle"/>
    <w:rsid w:val="002851CF"/>
  </w:style>
  <w:style w:type="character" w:customStyle="1" w:styleId="grame">
    <w:name w:val="grame"/>
    <w:rsid w:val="002851CF"/>
  </w:style>
  <w:style w:type="character" w:customStyle="1" w:styleId="newstitle1">
    <w:name w:val="newstitle1"/>
    <w:rsid w:val="002851CF"/>
  </w:style>
  <w:style w:type="character" w:customStyle="1" w:styleId="copy">
    <w:name w:val="copy"/>
    <w:rsid w:val="002851CF"/>
  </w:style>
  <w:style w:type="character" w:customStyle="1" w:styleId="topheadline">
    <w:name w:val="topheadline"/>
    <w:rsid w:val="002851CF"/>
  </w:style>
  <w:style w:type="character" w:customStyle="1" w:styleId="Stylereduce27pt">
    <w:name w:val="Style reduce2 + 7 pt"/>
    <w:rsid w:val="002851CF"/>
    <w:rPr>
      <w:rFonts w:ascii="Times New Roman" w:hAnsi="Times New Roman" w:cs="Arial" w:hint="default"/>
      <w:color w:val="000000"/>
      <w:sz w:val="14"/>
      <w:szCs w:val="22"/>
    </w:rPr>
  </w:style>
  <w:style w:type="character" w:customStyle="1" w:styleId="srtitle">
    <w:name w:val="srtitle"/>
    <w:rsid w:val="002851CF"/>
  </w:style>
  <w:style w:type="character" w:customStyle="1" w:styleId="st1">
    <w:name w:val="st1"/>
    <w:rsid w:val="002851CF"/>
  </w:style>
  <w:style w:type="character" w:customStyle="1" w:styleId="StyleStyleGaramond">
    <w:name w:val="Style Style Garamond +"/>
    <w:rsid w:val="002851CF"/>
    <w:rPr>
      <w:rFonts w:ascii="Garamond" w:hAnsi="Garamond" w:cs="Times New Roman" w:hint="default"/>
      <w:sz w:val="20"/>
    </w:rPr>
  </w:style>
  <w:style w:type="character" w:customStyle="1" w:styleId="quotechar0">
    <w:name w:val="quotechar"/>
    <w:rsid w:val="002851CF"/>
  </w:style>
  <w:style w:type="character" w:customStyle="1" w:styleId="boldunderline0">
    <w:name w:val="boldunderline"/>
    <w:rsid w:val="002851CF"/>
  </w:style>
  <w:style w:type="character" w:customStyle="1" w:styleId="A8">
    <w:name w:val="A8"/>
    <w:rsid w:val="002851CF"/>
    <w:rPr>
      <w:rFonts w:ascii="Scala" w:hAnsi="Scala" w:cs="Scala" w:hint="default"/>
      <w:color w:val="000000"/>
      <w:sz w:val="15"/>
      <w:szCs w:val="15"/>
    </w:rPr>
  </w:style>
  <w:style w:type="character" w:customStyle="1" w:styleId="A0">
    <w:name w:val="A0"/>
    <w:uiPriority w:val="99"/>
    <w:rsid w:val="002851CF"/>
    <w:rPr>
      <w:rFonts w:ascii="Scala" w:hAnsi="Scala" w:cs="Scala" w:hint="default"/>
      <w:color w:val="000000"/>
      <w:sz w:val="16"/>
      <w:szCs w:val="16"/>
    </w:rPr>
  </w:style>
  <w:style w:type="character" w:customStyle="1" w:styleId="Date11">
    <w:name w:val="Date11"/>
    <w:rsid w:val="002851CF"/>
  </w:style>
  <w:style w:type="character" w:customStyle="1" w:styleId="Boxout">
    <w:name w:val="Box out"/>
    <w:uiPriority w:val="1"/>
    <w:qFormat/>
    <w:rsid w:val="002851CF"/>
    <w:rPr>
      <w:rFonts w:ascii="Tahoma" w:hAnsi="Tahoma" w:cs="Tahoma" w:hint="default"/>
      <w:b/>
      <w:bCs w:val="0"/>
      <w:sz w:val="20"/>
      <w:u w:val="single"/>
      <w:bdr w:val="none" w:sz="0" w:space="0" w:color="auto" w:frame="1"/>
      <w:shd w:val="clear" w:color="auto" w:fill="A9E8F5"/>
    </w:rPr>
  </w:style>
  <w:style w:type="character" w:customStyle="1" w:styleId="metad">
    <w:name w:val="metad"/>
    <w:rsid w:val="002851CF"/>
  </w:style>
  <w:style w:type="character" w:customStyle="1" w:styleId="sifr-alternate">
    <w:name w:val="sifr-alternate"/>
    <w:rsid w:val="002851CF"/>
  </w:style>
  <w:style w:type="character" w:customStyle="1" w:styleId="justify1">
    <w:name w:val="justify1"/>
    <w:rsid w:val="002851CF"/>
  </w:style>
  <w:style w:type="character" w:customStyle="1" w:styleId="artbody1">
    <w:name w:val="art_body1"/>
    <w:rsid w:val="002851CF"/>
    <w:rPr>
      <w:rFonts w:ascii="Arial" w:hAnsi="Arial" w:cs="Arial" w:hint="default"/>
    </w:rPr>
  </w:style>
  <w:style w:type="character" w:customStyle="1" w:styleId="A1">
    <w:name w:val="A1"/>
    <w:uiPriority w:val="99"/>
    <w:rsid w:val="002851CF"/>
    <w:rPr>
      <w:rFonts w:ascii="Book Antiqua" w:hAnsi="Book Antiqua" w:cs="Book Antiqua" w:hint="default"/>
      <w:color w:val="221E1F"/>
      <w:sz w:val="22"/>
      <w:szCs w:val="22"/>
    </w:rPr>
  </w:style>
  <w:style w:type="character" w:customStyle="1" w:styleId="reality">
    <w:name w:val="reality"/>
    <w:rsid w:val="002851CF"/>
  </w:style>
  <w:style w:type="character" w:customStyle="1" w:styleId="text2">
    <w:name w:val="text2"/>
    <w:rsid w:val="002851CF"/>
  </w:style>
  <w:style w:type="character" w:customStyle="1" w:styleId="StyleUnderlineChar2CharChar11pt">
    <w:name w:val="Style Underline Char2 Char Char + 11 pt"/>
    <w:rsid w:val="002851CF"/>
    <w:rPr>
      <w:rFonts w:ascii="Times New Roman" w:hAnsi="Times New Roman" w:cs="Times New Roman" w:hint="default"/>
      <w:sz w:val="20"/>
      <w:u w:val="single"/>
    </w:rPr>
  </w:style>
  <w:style w:type="character" w:customStyle="1" w:styleId="StyleStyleBoldUnderline11pt">
    <w:name w:val="Style Style Bold Underline + 11 pt"/>
    <w:rsid w:val="002851CF"/>
    <w:rPr>
      <w:b/>
      <w:bCs/>
      <w:sz w:val="20"/>
      <w:u w:val="single"/>
    </w:rPr>
  </w:style>
  <w:style w:type="character" w:customStyle="1" w:styleId="articlehead2">
    <w:name w:val="articlehead2"/>
    <w:rsid w:val="002851CF"/>
  </w:style>
  <w:style w:type="character" w:customStyle="1" w:styleId="pronset">
    <w:name w:val="pronset"/>
    <w:rsid w:val="002851CF"/>
  </w:style>
  <w:style w:type="character" w:customStyle="1" w:styleId="prondelim">
    <w:name w:val="prondelim"/>
    <w:rsid w:val="002851CF"/>
  </w:style>
  <w:style w:type="character" w:customStyle="1" w:styleId="prontoggle">
    <w:name w:val="pron_toggle"/>
    <w:rsid w:val="002851CF"/>
  </w:style>
  <w:style w:type="character" w:customStyle="1" w:styleId="boldface">
    <w:name w:val="boldface"/>
    <w:rsid w:val="002851CF"/>
  </w:style>
  <w:style w:type="character" w:customStyle="1" w:styleId="secondary-bf">
    <w:name w:val="secondary-bf"/>
    <w:rsid w:val="002851CF"/>
  </w:style>
  <w:style w:type="table" w:styleId="ColorfulGrid-Accent1">
    <w:name w:val="Colorful Grid Accent 1"/>
    <w:basedOn w:val="TableNormal"/>
    <w:link w:val="ColorfulGrid-Accent1Char"/>
    <w:uiPriority w:val="29"/>
    <w:unhideWhenUsed/>
    <w:rsid w:val="002851C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851CF"/>
    <w:rPr>
      <w:rFonts w:ascii="Times New Roman" w:hAnsi="Times New Roman" w:cs="Times New Roman" w:hint="default"/>
      <w:iCs/>
      <w:color w:val="000000"/>
      <w:sz w:val="16"/>
    </w:rPr>
  </w:style>
  <w:style w:type="character" w:customStyle="1" w:styleId="Boxout0">
    <w:name w:val="Boxout"/>
    <w:uiPriority w:val="1"/>
    <w:qFormat/>
    <w:rsid w:val="002851C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851CF"/>
  </w:style>
  <w:style w:type="character" w:customStyle="1" w:styleId="pg">
    <w:name w:val="pg"/>
    <w:rsid w:val="002851CF"/>
  </w:style>
  <w:style w:type="character" w:customStyle="1" w:styleId="detailtitle">
    <w:name w:val="detailtitle"/>
    <w:rsid w:val="002851CF"/>
  </w:style>
  <w:style w:type="character" w:customStyle="1" w:styleId="storydate">
    <w:name w:val="storydate"/>
    <w:rsid w:val="002851CF"/>
  </w:style>
  <w:style w:type="character" w:customStyle="1" w:styleId="preloadwrap">
    <w:name w:val="preloadwrap"/>
    <w:rsid w:val="002851CF"/>
  </w:style>
  <w:style w:type="character" w:customStyle="1" w:styleId="creditwrap">
    <w:name w:val="creditwrap"/>
    <w:rsid w:val="002851CF"/>
  </w:style>
  <w:style w:type="character" w:customStyle="1" w:styleId="DefaultChar1">
    <w:name w:val="Default Char1"/>
    <w:rsid w:val="002851CF"/>
    <w:rPr>
      <w:noProof w:val="0"/>
      <w:color w:val="000000"/>
      <w:lang w:val="en-US" w:eastAsia="en-US" w:bidi="ar-SA"/>
    </w:rPr>
  </w:style>
  <w:style w:type="character" w:customStyle="1" w:styleId="textunderlineChar0">
    <w:name w:val="text underline Char"/>
    <w:rsid w:val="002851CF"/>
    <w:rPr>
      <w:sz w:val="24"/>
      <w:szCs w:val="22"/>
      <w:u w:val="thick"/>
      <w:lang w:val="en-US" w:eastAsia="en-US" w:bidi="ar-SA"/>
    </w:rPr>
  </w:style>
  <w:style w:type="character" w:customStyle="1" w:styleId="BoldChar">
    <w:name w:val="Bold Char"/>
    <w:rsid w:val="002851CF"/>
    <w:rPr>
      <w:rFonts w:ascii="Times New Roman" w:eastAsia="Times New Roman" w:hAnsi="Times New Roman" w:cs="Times New Roman" w:hint="default"/>
      <w:b/>
      <w:bCs w:val="0"/>
      <w:szCs w:val="24"/>
    </w:rPr>
  </w:style>
  <w:style w:type="character" w:customStyle="1" w:styleId="pmterms31">
    <w:name w:val="pmterms31"/>
    <w:rsid w:val="002851CF"/>
    <w:rPr>
      <w:b/>
      <w:bCs/>
      <w:i w:val="0"/>
      <w:iCs w:val="0"/>
      <w:color w:val="000000"/>
    </w:rPr>
  </w:style>
  <w:style w:type="character" w:customStyle="1" w:styleId="copyrightdescription">
    <w:name w:val="copyrightdescription"/>
    <w:rsid w:val="002851CF"/>
  </w:style>
  <w:style w:type="character" w:customStyle="1" w:styleId="ft01">
    <w:name w:val="ft01"/>
    <w:rsid w:val="002851CF"/>
    <w:rPr>
      <w:rFonts w:ascii="Times" w:hAnsi="Times" w:cs="Times" w:hint="default"/>
      <w:color w:val="000000"/>
      <w:sz w:val="14"/>
      <w:szCs w:val="14"/>
    </w:rPr>
  </w:style>
  <w:style w:type="character" w:customStyle="1" w:styleId="ft11">
    <w:name w:val="ft11"/>
    <w:rsid w:val="002851CF"/>
    <w:rPr>
      <w:rFonts w:ascii="Times" w:hAnsi="Times" w:cs="Times" w:hint="default"/>
      <w:color w:val="000000"/>
      <w:sz w:val="17"/>
      <w:szCs w:val="17"/>
    </w:rPr>
  </w:style>
  <w:style w:type="character" w:customStyle="1" w:styleId="ft21">
    <w:name w:val="ft21"/>
    <w:rsid w:val="002851CF"/>
    <w:rPr>
      <w:rFonts w:ascii="Times" w:hAnsi="Times" w:cs="Times" w:hint="default"/>
      <w:color w:val="000000"/>
      <w:sz w:val="15"/>
      <w:szCs w:val="15"/>
    </w:rPr>
  </w:style>
  <w:style w:type="character" w:customStyle="1" w:styleId="ft31">
    <w:name w:val="ft31"/>
    <w:rsid w:val="002851CF"/>
    <w:rPr>
      <w:rFonts w:ascii="Times" w:hAnsi="Times" w:cs="Times" w:hint="default"/>
      <w:color w:val="000000"/>
      <w:sz w:val="15"/>
      <w:szCs w:val="15"/>
    </w:rPr>
  </w:style>
  <w:style w:type="character" w:customStyle="1" w:styleId="dquo">
    <w:name w:val="dquo"/>
    <w:rsid w:val="002851CF"/>
  </w:style>
  <w:style w:type="character" w:customStyle="1" w:styleId="caps2">
    <w:name w:val="caps2"/>
    <w:rsid w:val="002851CF"/>
  </w:style>
  <w:style w:type="character" w:customStyle="1" w:styleId="CardsFont12ptCharCharCharChar">
    <w:name w:val="Cards + Font: 12 pt Char Char Char Char"/>
    <w:rsid w:val="002851CF"/>
    <w:rPr>
      <w:sz w:val="24"/>
      <w:szCs w:val="24"/>
      <w:u w:val="thick"/>
      <w:lang w:val="en-US" w:eastAsia="en-US" w:bidi="ar-SA"/>
    </w:rPr>
  </w:style>
  <w:style w:type="character" w:customStyle="1" w:styleId="ccs">
    <w:name w:val="c cs"/>
    <w:rsid w:val="002851CF"/>
  </w:style>
  <w:style w:type="character" w:customStyle="1" w:styleId="UnderlinedEvChar">
    <w:name w:val="Underlined Ev Char"/>
    <w:link w:val="UnderlinedEv"/>
    <w:rsid w:val="002851CF"/>
    <w:rPr>
      <w:rFonts w:ascii="Times New Roman" w:eastAsia="Times New Roman" w:hAnsi="Times New Roman" w:cs="Times New Roman" w:hint="default"/>
      <w:szCs w:val="24"/>
      <w:u w:val="single"/>
    </w:rPr>
  </w:style>
  <w:style w:type="character" w:customStyle="1" w:styleId="dropshadow">
    <w:name w:val="dropshadow"/>
    <w:rsid w:val="002851CF"/>
  </w:style>
  <w:style w:type="character" w:customStyle="1" w:styleId="d05ws">
    <w:name w:val="d05ws"/>
    <w:rsid w:val="002851CF"/>
  </w:style>
  <w:style w:type="character" w:customStyle="1" w:styleId="rzibod">
    <w:name w:val="rzibod"/>
    <w:rsid w:val="002851CF"/>
  </w:style>
  <w:style w:type="character" w:customStyle="1" w:styleId="StyleBold1">
    <w:name w:val="Style Bold1"/>
    <w:rsid w:val="002851CF"/>
    <w:rPr>
      <w:rFonts w:ascii="Georgia" w:hAnsi="Georgia" w:hint="default"/>
      <w:b/>
      <w:bCs/>
      <w:sz w:val="22"/>
    </w:rPr>
  </w:style>
  <w:style w:type="character" w:customStyle="1" w:styleId="headertext">
    <w:name w:val="headertext"/>
    <w:rsid w:val="002851CF"/>
  </w:style>
  <w:style w:type="character" w:customStyle="1" w:styleId="endnote-reference">
    <w:name w:val="endnote-reference"/>
    <w:rsid w:val="002851CF"/>
  </w:style>
  <w:style w:type="character" w:customStyle="1" w:styleId="officialsname">
    <w:name w:val="official_s_name"/>
    <w:rsid w:val="002851CF"/>
  </w:style>
  <w:style w:type="character" w:customStyle="1" w:styleId="audience">
    <w:name w:val="audience"/>
    <w:rsid w:val="002851CF"/>
  </w:style>
  <w:style w:type="character" w:customStyle="1" w:styleId="A7">
    <w:name w:val="A7"/>
    <w:uiPriority w:val="99"/>
    <w:rsid w:val="002851CF"/>
    <w:rPr>
      <w:rFonts w:ascii="Myriad Pro" w:hAnsi="Myriad Pro" w:cs="Myriad Pro" w:hint="default"/>
      <w:color w:val="0066B1"/>
      <w:sz w:val="22"/>
      <w:szCs w:val="22"/>
    </w:rPr>
  </w:style>
  <w:style w:type="character" w:customStyle="1" w:styleId="normalchar">
    <w:name w:val="normal__char"/>
    <w:rsid w:val="002851CF"/>
  </w:style>
  <w:style w:type="character" w:customStyle="1" w:styleId="hyperlink002cheading0020100200028block0020title0029char">
    <w:name w:val="hyperlink_002cheading_00201_0020_0028block_0020title_0029__char"/>
    <w:rsid w:val="002851CF"/>
  </w:style>
  <w:style w:type="character" w:customStyle="1" w:styleId="underline002cstyle0020bold0020underlinechar">
    <w:name w:val="underline_002cstyle_0020bold_0020underline__char"/>
    <w:rsid w:val="002851CF"/>
  </w:style>
  <w:style w:type="character" w:customStyle="1" w:styleId="copyboldblack">
    <w:name w:val="copyboldblack"/>
    <w:rsid w:val="002851CF"/>
  </w:style>
  <w:style w:type="character" w:customStyle="1" w:styleId="copybold">
    <w:name w:val="copybold"/>
    <w:rsid w:val="002851CF"/>
  </w:style>
  <w:style w:type="character" w:customStyle="1" w:styleId="author-date0">
    <w:name w:val="author-date"/>
    <w:rsid w:val="002851CF"/>
  </w:style>
  <w:style w:type="character" w:customStyle="1" w:styleId="hidden">
    <w:name w:val="hidden"/>
    <w:rsid w:val="002851CF"/>
  </w:style>
  <w:style w:type="character" w:customStyle="1" w:styleId="articlebegin">
    <w:name w:val="articlebegin"/>
    <w:rsid w:val="002851CF"/>
  </w:style>
  <w:style w:type="character" w:customStyle="1" w:styleId="mediaoverlay">
    <w:name w:val="mediaoverlay"/>
    <w:rsid w:val="002851CF"/>
  </w:style>
  <w:style w:type="character" w:customStyle="1" w:styleId="blogcaption">
    <w:name w:val="blog_caption"/>
    <w:rsid w:val="002851CF"/>
  </w:style>
  <w:style w:type="character" w:customStyle="1" w:styleId="commnet-abuzz">
    <w:name w:val="commnet-abuzz"/>
    <w:rsid w:val="002851CF"/>
  </w:style>
  <w:style w:type="character" w:customStyle="1" w:styleId="fbconnectbuttontext">
    <w:name w:val="fbconnectbutton_text"/>
    <w:rsid w:val="002851CF"/>
  </w:style>
  <w:style w:type="character" w:customStyle="1" w:styleId="fbsharecountinner">
    <w:name w:val="fb_share_count_inner"/>
    <w:rsid w:val="002851CF"/>
  </w:style>
  <w:style w:type="character" w:customStyle="1" w:styleId="stbuttontext">
    <w:name w:val="stbuttontext"/>
    <w:rsid w:val="002851CF"/>
  </w:style>
  <w:style w:type="character" w:customStyle="1" w:styleId="source">
    <w:name w:val="source"/>
    <w:rsid w:val="002851CF"/>
  </w:style>
  <w:style w:type="character" w:customStyle="1" w:styleId="pubdate">
    <w:name w:val="pubdate"/>
    <w:rsid w:val="002851CF"/>
  </w:style>
  <w:style w:type="character" w:customStyle="1" w:styleId="grey">
    <w:name w:val="grey"/>
    <w:rsid w:val="002851CF"/>
  </w:style>
  <w:style w:type="character" w:customStyle="1" w:styleId="postdate">
    <w:name w:val="post_date"/>
    <w:rsid w:val="002851CF"/>
  </w:style>
  <w:style w:type="character" w:customStyle="1" w:styleId="bdx">
    <w:name w:val="bdx"/>
    <w:rsid w:val="002851CF"/>
  </w:style>
  <w:style w:type="character" w:customStyle="1" w:styleId="bdl">
    <w:name w:val="bdl"/>
    <w:rsid w:val="002851CF"/>
  </w:style>
  <w:style w:type="character" w:customStyle="1" w:styleId="breadcrumbitemcurrent">
    <w:name w:val="breadcrumbitemcurrent"/>
    <w:rsid w:val="002851CF"/>
  </w:style>
  <w:style w:type="character" w:customStyle="1" w:styleId="bbl">
    <w:name w:val="bbl"/>
    <w:rsid w:val="002851CF"/>
  </w:style>
  <w:style w:type="character" w:customStyle="1" w:styleId="Date2">
    <w:name w:val="Date2"/>
    <w:rsid w:val="002851CF"/>
  </w:style>
  <w:style w:type="character" w:customStyle="1" w:styleId="company">
    <w:name w:val="company"/>
    <w:rsid w:val="002851CF"/>
  </w:style>
  <w:style w:type="character" w:customStyle="1" w:styleId="itxtnewhookspan">
    <w:name w:val="itxtnewhookspan"/>
    <w:rsid w:val="002851CF"/>
  </w:style>
  <w:style w:type="character" w:customStyle="1" w:styleId="gstxthlt">
    <w:name w:val="gstxt_hlt"/>
    <w:rsid w:val="002851CF"/>
  </w:style>
  <w:style w:type="character" w:customStyle="1" w:styleId="SubtleEmphasis1">
    <w:name w:val="Subtle Emphasis1"/>
    <w:uiPriority w:val="19"/>
    <w:qFormat/>
    <w:rsid w:val="002851CF"/>
    <w:rPr>
      <w:rFonts w:ascii="Times New Roman" w:hAnsi="Times New Roman" w:cs="Times New Roman" w:hint="default"/>
      <w:b/>
      <w:bCs w:val="0"/>
      <w:iCs/>
      <w:color w:val="auto"/>
      <w:sz w:val="22"/>
    </w:rPr>
  </w:style>
  <w:style w:type="character" w:customStyle="1" w:styleId="StyleBoldRed">
    <w:name w:val="Style Bold Red"/>
    <w:rsid w:val="002851CF"/>
    <w:rPr>
      <w:b/>
      <w:bCs/>
      <w:color w:val="auto"/>
    </w:rPr>
  </w:style>
  <w:style w:type="character" w:customStyle="1" w:styleId="StyleTimesNewRoman8pt">
    <w:name w:val="Style Times New Roman 8 pt"/>
    <w:rsid w:val="002851CF"/>
    <w:rPr>
      <w:rFonts w:ascii="Georgia" w:hAnsi="Georgia" w:hint="default"/>
      <w:sz w:val="16"/>
    </w:rPr>
  </w:style>
  <w:style w:type="character" w:customStyle="1" w:styleId="StyleStyle7pt8pt">
    <w:name w:val="Style Style 7 pt + 8 pt"/>
    <w:rsid w:val="002851CF"/>
    <w:rPr>
      <w:sz w:val="16"/>
    </w:rPr>
  </w:style>
  <w:style w:type="character" w:customStyle="1" w:styleId="StyleStyleThickunderlineBold1">
    <w:name w:val="Style Style Thick underline + Bold1"/>
    <w:rsid w:val="002851CF"/>
    <w:rPr>
      <w:b/>
      <w:bCs/>
      <w:u w:val="thick"/>
    </w:rPr>
  </w:style>
  <w:style w:type="character" w:customStyle="1" w:styleId="StyleUnderline2">
    <w:name w:val="Style Underline2"/>
    <w:rsid w:val="002851CF"/>
    <w:rPr>
      <w:u w:val="single"/>
    </w:rPr>
  </w:style>
  <w:style w:type="character" w:customStyle="1" w:styleId="ShrinkText">
    <w:name w:val="Shrink Text"/>
    <w:rsid w:val="002851CF"/>
    <w:rPr>
      <w:sz w:val="16"/>
    </w:rPr>
  </w:style>
  <w:style w:type="character" w:customStyle="1" w:styleId="smallcaps">
    <w:name w:val="smallcaps"/>
    <w:rsid w:val="002851CF"/>
  </w:style>
  <w:style w:type="character" w:customStyle="1" w:styleId="goldbldtext">
    <w:name w:val="goldbldtext"/>
    <w:rsid w:val="002851CF"/>
  </w:style>
  <w:style w:type="character" w:customStyle="1" w:styleId="cardshighlight0">
    <w:name w:val="cardshighlight"/>
    <w:rsid w:val="002851CF"/>
  </w:style>
  <w:style w:type="character" w:customStyle="1" w:styleId="cardsfont12pt1">
    <w:name w:val="cardsfont12pt"/>
    <w:rsid w:val="002851CF"/>
  </w:style>
  <w:style w:type="character" w:customStyle="1" w:styleId="ft1">
    <w:name w:val="ft1"/>
    <w:rsid w:val="002851CF"/>
  </w:style>
  <w:style w:type="character" w:customStyle="1" w:styleId="ft6">
    <w:name w:val="ft6"/>
    <w:rsid w:val="002851CF"/>
  </w:style>
  <w:style w:type="character" w:customStyle="1" w:styleId="kicker">
    <w:name w:val="kicker"/>
    <w:rsid w:val="002851CF"/>
  </w:style>
  <w:style w:type="character" w:customStyle="1" w:styleId="backcontent">
    <w:name w:val="backcontent"/>
    <w:rsid w:val="002851CF"/>
  </w:style>
  <w:style w:type="character" w:customStyle="1" w:styleId="daystmp">
    <w:name w:val="daystmp"/>
    <w:rsid w:val="002851CF"/>
  </w:style>
  <w:style w:type="character" w:customStyle="1" w:styleId="cardsfont12ptchar">
    <w:name w:val="cardsfont12ptchar"/>
    <w:rsid w:val="002851CF"/>
  </w:style>
  <w:style w:type="character" w:customStyle="1" w:styleId="gal">
    <w:name w:val="gal"/>
    <w:rsid w:val="002851CF"/>
  </w:style>
  <w:style w:type="character" w:customStyle="1" w:styleId="submitted">
    <w:name w:val="submitted"/>
    <w:rsid w:val="002851CF"/>
  </w:style>
  <w:style w:type="character" w:customStyle="1" w:styleId="imagedateline">
    <w:name w:val="image_dateline"/>
    <w:rsid w:val="002851CF"/>
  </w:style>
  <w:style w:type="character" w:customStyle="1" w:styleId="authordatecharchar">
    <w:name w:val="authordatecharchar"/>
    <w:rsid w:val="002851CF"/>
  </w:style>
  <w:style w:type="character" w:customStyle="1" w:styleId="style1char0">
    <w:name w:val="style1char"/>
    <w:rsid w:val="002851CF"/>
  </w:style>
  <w:style w:type="character" w:customStyle="1" w:styleId="tagcharchar0">
    <w:name w:val="tagcharchar"/>
    <w:rsid w:val="002851CF"/>
  </w:style>
  <w:style w:type="character" w:customStyle="1" w:styleId="underlinedcharchar2">
    <w:name w:val="underlinedcharchar"/>
    <w:rsid w:val="002851CF"/>
  </w:style>
  <w:style w:type="character" w:customStyle="1" w:styleId="BoxedChar">
    <w:name w:val="Boxed Char"/>
    <w:rsid w:val="002851CF"/>
    <w:rPr>
      <w:rFonts w:ascii="Arial Narrow" w:hAnsi="Arial Narrow" w:hint="default"/>
      <w:b/>
      <w:bCs w:val="0"/>
      <w:sz w:val="18"/>
      <w:bdr w:val="single" w:sz="6" w:space="0" w:color="auto" w:frame="1"/>
    </w:rPr>
  </w:style>
  <w:style w:type="character" w:customStyle="1" w:styleId="Style11ptUnderline2">
    <w:name w:val="Style 11 pt Underline2"/>
    <w:rsid w:val="002851CF"/>
    <w:rPr>
      <w:sz w:val="20"/>
      <w:u w:val="single"/>
    </w:rPr>
  </w:style>
  <w:style w:type="character" w:customStyle="1" w:styleId="Style11ptBoldUnderline2">
    <w:name w:val="Style 11 pt Bold Underline2"/>
    <w:rsid w:val="002851CF"/>
    <w:rPr>
      <w:b/>
      <w:bCs/>
      <w:sz w:val="20"/>
      <w:u w:val="single"/>
    </w:rPr>
  </w:style>
  <w:style w:type="character" w:customStyle="1" w:styleId="nw">
    <w:name w:val="nw"/>
    <w:rsid w:val="002851CF"/>
  </w:style>
  <w:style w:type="character" w:customStyle="1" w:styleId="Styleunderline11ptBoldBorderSinglesolidlineAuto">
    <w:name w:val="Style underline + 11 pt Bold Border: : (Single solid line Auto ..."/>
    <w:rsid w:val="002851CF"/>
    <w:rPr>
      <w:b/>
      <w:bCs/>
      <w:sz w:val="20"/>
      <w:u w:val="single"/>
      <w:bdr w:val="single" w:sz="4" w:space="0" w:color="auto" w:frame="1"/>
    </w:rPr>
  </w:style>
  <w:style w:type="character" w:customStyle="1" w:styleId="cardCharCharChar1">
    <w:name w:val="card Char Char Char1"/>
    <w:rsid w:val="002851CF"/>
    <w:rPr>
      <w:lang w:val="en-US" w:eastAsia="en-US" w:bidi="ar-SA"/>
    </w:rPr>
  </w:style>
  <w:style w:type="character" w:customStyle="1" w:styleId="authors1">
    <w:name w:val="authors1"/>
    <w:rsid w:val="002851CF"/>
    <w:rPr>
      <w:rFonts w:ascii="Verdana" w:hAnsi="Verdana" w:hint="default"/>
      <w:b/>
      <w:bCs/>
      <w:color w:val="006699"/>
      <w:sz w:val="20"/>
      <w:szCs w:val="20"/>
    </w:rPr>
  </w:style>
  <w:style w:type="character" w:customStyle="1" w:styleId="headlinesectionlarge">
    <w:name w:val="headline_section_large"/>
    <w:rsid w:val="002851CF"/>
  </w:style>
  <w:style w:type="character" w:customStyle="1" w:styleId="Styleunderline11ptBlack">
    <w:name w:val="Style underline + 11 pt Black"/>
    <w:rsid w:val="002851CF"/>
    <w:rPr>
      <w:color w:val="000000"/>
      <w:sz w:val="20"/>
      <w:u w:val="single"/>
    </w:rPr>
  </w:style>
  <w:style w:type="character" w:customStyle="1" w:styleId="Styleunderline11ptBoldBlack">
    <w:name w:val="Style underline + 11 pt Bold Black"/>
    <w:rsid w:val="002851CF"/>
    <w:rPr>
      <w:b/>
      <w:bCs/>
      <w:color w:val="000000"/>
      <w:sz w:val="20"/>
      <w:u w:val="single"/>
    </w:rPr>
  </w:style>
  <w:style w:type="character" w:customStyle="1" w:styleId="Style11ptBoldBlackUnderline">
    <w:name w:val="Style 11 pt Bold Black Underline"/>
    <w:rsid w:val="002851CF"/>
    <w:rPr>
      <w:b/>
      <w:bCs/>
      <w:color w:val="000000"/>
      <w:sz w:val="20"/>
      <w:u w:val="single"/>
    </w:rPr>
  </w:style>
  <w:style w:type="character" w:customStyle="1" w:styleId="Style11ptBoldBlackUnderlineBorderSinglesolidline">
    <w:name w:val="Style 11 pt Bold Black Underline Border: : (Single solid line ..."/>
    <w:rsid w:val="002851CF"/>
    <w:rPr>
      <w:b/>
      <w:bCs/>
      <w:color w:val="000000"/>
      <w:sz w:val="20"/>
      <w:u w:val="single"/>
      <w:bdr w:val="single" w:sz="4" w:space="0" w:color="auto" w:frame="1"/>
    </w:rPr>
  </w:style>
  <w:style w:type="character" w:customStyle="1" w:styleId="StyleLatinMeridien-Italic11ptItalicUnderline">
    <w:name w:val="Style (Latin) Meridien-Italic 11 pt Italic Underline"/>
    <w:rsid w:val="002851CF"/>
    <w:rPr>
      <w:rFonts w:ascii="Meridien-Italic" w:hAnsi="Meridien-Italic" w:hint="default"/>
      <w:i/>
      <w:iCs/>
      <w:sz w:val="20"/>
      <w:u w:val="single"/>
    </w:rPr>
  </w:style>
  <w:style w:type="character" w:customStyle="1" w:styleId="Citation-AuthorDate">
    <w:name w:val="Citation - Author/Date"/>
    <w:rsid w:val="002851CF"/>
    <w:rPr>
      <w:b/>
      <w:bCs w:val="0"/>
      <w:smallCaps/>
      <w:sz w:val="24"/>
      <w:u w:val="single"/>
    </w:rPr>
  </w:style>
  <w:style w:type="character" w:customStyle="1" w:styleId="underlinestylechar0">
    <w:name w:val="underlinestylechar"/>
    <w:rsid w:val="002851CF"/>
  </w:style>
  <w:style w:type="character" w:customStyle="1" w:styleId="highlight">
    <w:name w:val="highlight"/>
    <w:rsid w:val="002851CF"/>
  </w:style>
  <w:style w:type="character" w:customStyle="1" w:styleId="DottedUnderline0">
    <w:name w:val="Dotted Underline"/>
    <w:rsid w:val="002851CF"/>
    <w:rPr>
      <w:rFonts w:ascii="Times New Roman" w:hAnsi="Times New Roman" w:cs="Times New Roman" w:hint="default"/>
      <w:sz w:val="20"/>
      <w:u w:val="dottedHeavy"/>
    </w:rPr>
  </w:style>
  <w:style w:type="character" w:customStyle="1" w:styleId="titleauthoretc">
    <w:name w:val="titleauthoretc"/>
    <w:rsid w:val="002851CF"/>
  </w:style>
  <w:style w:type="character" w:customStyle="1" w:styleId="labeltext">
    <w:name w:val="labeltext"/>
    <w:rsid w:val="002851CF"/>
  </w:style>
  <w:style w:type="character" w:customStyle="1" w:styleId="viewlink">
    <w:name w:val="viewlink"/>
    <w:rsid w:val="002851CF"/>
  </w:style>
  <w:style w:type="character" w:customStyle="1" w:styleId="share">
    <w:name w:val="share"/>
    <w:rsid w:val="002851CF"/>
  </w:style>
  <w:style w:type="character" w:customStyle="1" w:styleId="inlinkchart">
    <w:name w:val="inlink_chart"/>
    <w:rsid w:val="002851CF"/>
  </w:style>
  <w:style w:type="character" w:customStyle="1" w:styleId="underLight">
    <w:name w:val="underLight"/>
    <w:uiPriority w:val="1"/>
    <w:qFormat/>
    <w:rsid w:val="002851C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851CF"/>
  </w:style>
  <w:style w:type="character" w:customStyle="1" w:styleId="author-rss">
    <w:name w:val="author-rss"/>
    <w:rsid w:val="002851CF"/>
  </w:style>
  <w:style w:type="character" w:customStyle="1" w:styleId="fbsharecountwrapper">
    <w:name w:val="fb_share_count_wrapper"/>
    <w:rsid w:val="002851CF"/>
  </w:style>
  <w:style w:type="character" w:customStyle="1" w:styleId="fbbuttontext">
    <w:name w:val="fb_button_text"/>
    <w:rsid w:val="002851CF"/>
  </w:style>
  <w:style w:type="character" w:customStyle="1" w:styleId="hw">
    <w:name w:val="hw"/>
    <w:rsid w:val="002851CF"/>
  </w:style>
  <w:style w:type="character" w:customStyle="1" w:styleId="linktotop">
    <w:name w:val="linktotop"/>
    <w:rsid w:val="002851CF"/>
  </w:style>
  <w:style w:type="character" w:customStyle="1" w:styleId="maintextbldleft">
    <w:name w:val="maintextbldleft"/>
    <w:rsid w:val="002851CF"/>
  </w:style>
  <w:style w:type="character" w:customStyle="1" w:styleId="maintextleft">
    <w:name w:val="maintextleft"/>
    <w:rsid w:val="002851CF"/>
  </w:style>
  <w:style w:type="character" w:customStyle="1" w:styleId="descriptionstyle1block">
    <w:name w:val="description style1 block"/>
    <w:rsid w:val="002851CF"/>
  </w:style>
  <w:style w:type="character" w:customStyle="1" w:styleId="gutter-right-1">
    <w:name w:val="gutter-right-1"/>
    <w:basedOn w:val="DefaultParagraphFont"/>
    <w:rsid w:val="002851CF"/>
  </w:style>
  <w:style w:type="character" w:customStyle="1" w:styleId="ssl3">
    <w:name w:val="ss_l3"/>
    <w:rsid w:val="002851CF"/>
  </w:style>
  <w:style w:type="character" w:customStyle="1" w:styleId="FontStyle39">
    <w:name w:val="Font Style39"/>
    <w:uiPriority w:val="99"/>
    <w:rsid w:val="002851CF"/>
    <w:rPr>
      <w:rFonts w:ascii="Constantia" w:hAnsi="Constantia" w:cs="Constantia" w:hint="default"/>
      <w:b/>
      <w:bCs/>
      <w:sz w:val="18"/>
      <w:szCs w:val="18"/>
    </w:rPr>
  </w:style>
  <w:style w:type="character" w:customStyle="1" w:styleId="6">
    <w:name w:val="6"/>
    <w:rsid w:val="002851CF"/>
    <w:rPr>
      <w:rFonts w:ascii="Arial" w:hAnsi="Arial" w:cs="Arial" w:hint="default"/>
      <w:bCs/>
      <w:sz w:val="20"/>
      <w:u w:val="single"/>
      <w:lang w:val="en-US" w:eastAsia="en-US" w:bidi="ar-SA"/>
    </w:rPr>
  </w:style>
  <w:style w:type="character" w:customStyle="1" w:styleId="Header11">
    <w:name w:val="Header11"/>
    <w:rsid w:val="002851CF"/>
  </w:style>
  <w:style w:type="character" w:customStyle="1" w:styleId="posa">
    <w:name w:val="pos(a)"/>
    <w:basedOn w:val="DefaultParagraphFont"/>
    <w:rsid w:val="002851CF"/>
  </w:style>
  <w:style w:type="character" w:customStyle="1" w:styleId="u-hiddeninnarrowenv">
    <w:name w:val="u-hiddeninnarrowenv"/>
    <w:basedOn w:val="DefaultParagraphFont"/>
    <w:rsid w:val="002851CF"/>
  </w:style>
  <w:style w:type="character" w:customStyle="1" w:styleId="followbutton-bird">
    <w:name w:val="followbutton-bird"/>
    <w:basedOn w:val="DefaultParagraphFont"/>
    <w:rsid w:val="002851CF"/>
  </w:style>
  <w:style w:type="character" w:customStyle="1" w:styleId="tweetauthor-name">
    <w:name w:val="tweetauthor-name"/>
    <w:basedOn w:val="DefaultParagraphFont"/>
    <w:rsid w:val="002851CF"/>
  </w:style>
  <w:style w:type="character" w:customStyle="1" w:styleId="tweetauthor-verifiedbadge">
    <w:name w:val="tweetauthor-verifiedbadge"/>
    <w:basedOn w:val="DefaultParagraphFont"/>
    <w:rsid w:val="002851CF"/>
  </w:style>
  <w:style w:type="character" w:customStyle="1" w:styleId="tweetauthor-screenname">
    <w:name w:val="tweetauthor-screenname"/>
    <w:basedOn w:val="DefaultParagraphFont"/>
    <w:rsid w:val="002851CF"/>
  </w:style>
  <w:style w:type="character" w:customStyle="1" w:styleId="u-hiddenvisually">
    <w:name w:val="u-hiddenvisually"/>
    <w:basedOn w:val="DefaultParagraphFont"/>
    <w:rsid w:val="002851CF"/>
  </w:style>
  <w:style w:type="character" w:customStyle="1" w:styleId="tweetaction-stat">
    <w:name w:val="tweetaction-stat"/>
    <w:basedOn w:val="DefaultParagraphFont"/>
    <w:rsid w:val="002851CF"/>
  </w:style>
  <w:style w:type="character" w:customStyle="1" w:styleId="related">
    <w:name w:val="related"/>
    <w:basedOn w:val="DefaultParagraphFont"/>
    <w:rsid w:val="002851CF"/>
  </w:style>
  <w:style w:type="character" w:customStyle="1" w:styleId="related-content">
    <w:name w:val="related-content"/>
    <w:basedOn w:val="DefaultParagraphFont"/>
    <w:rsid w:val="002851CF"/>
  </w:style>
  <w:style w:type="character" w:customStyle="1" w:styleId="name-of-author">
    <w:name w:val="name-of-author"/>
    <w:basedOn w:val="DefaultParagraphFont"/>
    <w:rsid w:val="002851CF"/>
  </w:style>
  <w:style w:type="character" w:customStyle="1" w:styleId="first-name">
    <w:name w:val="first-name"/>
    <w:basedOn w:val="DefaultParagraphFont"/>
    <w:rsid w:val="002851CF"/>
  </w:style>
  <w:style w:type="character" w:customStyle="1" w:styleId="last-name">
    <w:name w:val="last-name"/>
    <w:basedOn w:val="DefaultParagraphFont"/>
    <w:rsid w:val="002851CF"/>
  </w:style>
  <w:style w:type="character" w:customStyle="1" w:styleId="caption10">
    <w:name w:val="caption1"/>
    <w:basedOn w:val="DefaultParagraphFont"/>
    <w:rsid w:val="002851CF"/>
  </w:style>
  <w:style w:type="character" w:customStyle="1" w:styleId="recirc-text">
    <w:name w:val="&quot;recirc-text”"/>
    <w:basedOn w:val="DefaultParagraphFont"/>
    <w:rsid w:val="002851CF"/>
  </w:style>
  <w:style w:type="character" w:customStyle="1" w:styleId="video-icon">
    <w:name w:val="video-icon"/>
    <w:basedOn w:val="DefaultParagraphFont"/>
    <w:rsid w:val="002851CF"/>
  </w:style>
  <w:style w:type="character" w:customStyle="1" w:styleId="powa-shot-play-btn-text">
    <w:name w:val="powa-shot-play-btn-text"/>
    <w:basedOn w:val="DefaultParagraphFont"/>
    <w:rsid w:val="002851CF"/>
  </w:style>
  <w:style w:type="character" w:customStyle="1" w:styleId="powa-shot-click">
    <w:name w:val="powa-shot-click"/>
    <w:basedOn w:val="DefaultParagraphFont"/>
    <w:rsid w:val="002851CF"/>
  </w:style>
  <w:style w:type="character" w:customStyle="1" w:styleId="wpv-blurb">
    <w:name w:val="wpv-blurb"/>
    <w:basedOn w:val="DefaultParagraphFont"/>
    <w:rsid w:val="002851CF"/>
  </w:style>
  <w:style w:type="character" w:customStyle="1" w:styleId="pb-caption">
    <w:name w:val="pb-caption"/>
    <w:basedOn w:val="DefaultParagraphFont"/>
    <w:rsid w:val="002851CF"/>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2851CF"/>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2851CF"/>
    <w:rPr>
      <w:vertAlign w:val="baseline"/>
    </w:rPr>
  </w:style>
  <w:style w:type="character" w:customStyle="1" w:styleId="Heading7Char1">
    <w:name w:val="Heading 7 Char1"/>
    <w:basedOn w:val="DefaultParagraphFont"/>
    <w:semiHidden/>
    <w:rsid w:val="002851CF"/>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851CF"/>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851CF"/>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851CF"/>
    <w:rPr>
      <w:rFonts w:ascii="Calibri" w:hAnsi="Calibri" w:cs="Calibri"/>
    </w:rPr>
  </w:style>
  <w:style w:type="numbering" w:customStyle="1" w:styleId="NoList2">
    <w:name w:val="No List2"/>
    <w:next w:val="NoList"/>
    <w:uiPriority w:val="99"/>
    <w:semiHidden/>
    <w:unhideWhenUsed/>
    <w:rsid w:val="002851CF"/>
  </w:style>
  <w:style w:type="numbering" w:customStyle="1" w:styleId="NoList3">
    <w:name w:val="No List3"/>
    <w:next w:val="NoList"/>
    <w:uiPriority w:val="99"/>
    <w:semiHidden/>
    <w:unhideWhenUsed/>
    <w:rsid w:val="002851CF"/>
  </w:style>
  <w:style w:type="numbering" w:customStyle="1" w:styleId="NoList4">
    <w:name w:val="No List4"/>
    <w:next w:val="NoList"/>
    <w:uiPriority w:val="99"/>
    <w:semiHidden/>
    <w:unhideWhenUsed/>
    <w:rsid w:val="002851CF"/>
  </w:style>
  <w:style w:type="numbering" w:customStyle="1" w:styleId="NoList5">
    <w:name w:val="No List5"/>
    <w:next w:val="NoList"/>
    <w:semiHidden/>
    <w:unhideWhenUsed/>
    <w:rsid w:val="002851CF"/>
  </w:style>
  <w:style w:type="paragraph" w:styleId="BlockText">
    <w:name w:val="Block Text"/>
    <w:basedOn w:val="Normal"/>
    <w:rsid w:val="002851CF"/>
    <w:pPr>
      <w:ind w:left="229" w:right="229"/>
    </w:pPr>
    <w:rPr>
      <w:rFonts w:ascii="Verdana" w:eastAsia="Times New Roman" w:hAnsi="Verdana"/>
      <w:sz w:val="16"/>
      <w:szCs w:val="20"/>
    </w:rPr>
  </w:style>
  <w:style w:type="paragraph" w:styleId="NormalIndent">
    <w:name w:val="Normal Indent"/>
    <w:basedOn w:val="Normal"/>
    <w:rsid w:val="002851CF"/>
    <w:pPr>
      <w:ind w:left="720"/>
    </w:pPr>
    <w:rPr>
      <w:rFonts w:ascii="Avenir LT Std 45 Book" w:eastAsia="Times New Roman" w:hAnsi="Avenir LT Std 45 Book"/>
      <w:szCs w:val="20"/>
    </w:rPr>
  </w:style>
  <w:style w:type="paragraph" w:styleId="EnvelopeReturn">
    <w:name w:val="envelope return"/>
    <w:basedOn w:val="Normal"/>
    <w:rsid w:val="002851CF"/>
    <w:rPr>
      <w:rFonts w:ascii="Avenir LT Std 45 Book" w:eastAsia="Times New Roman" w:hAnsi="Avenir LT Std 45 Book"/>
      <w:szCs w:val="20"/>
    </w:rPr>
  </w:style>
  <w:style w:type="paragraph" w:styleId="EnvelopeAddress">
    <w:name w:val="envelope address"/>
    <w:basedOn w:val="Normal"/>
    <w:rsid w:val="002851CF"/>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2851CF"/>
  </w:style>
  <w:style w:type="numbering" w:customStyle="1" w:styleId="NoList7">
    <w:name w:val="No List7"/>
    <w:next w:val="NoList"/>
    <w:semiHidden/>
    <w:unhideWhenUsed/>
    <w:rsid w:val="002851CF"/>
  </w:style>
  <w:style w:type="table" w:styleId="MediumGrid1">
    <w:name w:val="Medium Grid 1"/>
    <w:basedOn w:val="TableNormal"/>
    <w:uiPriority w:val="67"/>
    <w:rsid w:val="002851C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2851CF"/>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2851CF"/>
  </w:style>
  <w:style w:type="numbering" w:customStyle="1" w:styleId="NoList111">
    <w:name w:val="No List111"/>
    <w:next w:val="NoList"/>
    <w:uiPriority w:val="99"/>
    <w:semiHidden/>
    <w:unhideWhenUsed/>
    <w:rsid w:val="002851CF"/>
  </w:style>
  <w:style w:type="numbering" w:customStyle="1" w:styleId="NoList1111">
    <w:name w:val="No List1111"/>
    <w:next w:val="NoList"/>
    <w:uiPriority w:val="99"/>
    <w:semiHidden/>
    <w:unhideWhenUsed/>
    <w:rsid w:val="002851CF"/>
  </w:style>
  <w:style w:type="numbering" w:customStyle="1" w:styleId="NoList11111">
    <w:name w:val="No List11111"/>
    <w:next w:val="NoList"/>
    <w:uiPriority w:val="99"/>
    <w:semiHidden/>
    <w:unhideWhenUsed/>
    <w:rsid w:val="002851CF"/>
  </w:style>
  <w:style w:type="numbering" w:customStyle="1" w:styleId="NoList111111">
    <w:name w:val="No List111111"/>
    <w:next w:val="NoList"/>
    <w:uiPriority w:val="99"/>
    <w:semiHidden/>
    <w:unhideWhenUsed/>
    <w:rsid w:val="002851CF"/>
  </w:style>
  <w:style w:type="numbering" w:customStyle="1" w:styleId="NoList1111111">
    <w:name w:val="No List1111111"/>
    <w:next w:val="NoList"/>
    <w:uiPriority w:val="99"/>
    <w:semiHidden/>
    <w:unhideWhenUsed/>
    <w:rsid w:val="002851CF"/>
  </w:style>
  <w:style w:type="numbering" w:customStyle="1" w:styleId="NoList11111111">
    <w:name w:val="No List11111111"/>
    <w:next w:val="NoList"/>
    <w:uiPriority w:val="99"/>
    <w:semiHidden/>
    <w:unhideWhenUsed/>
    <w:rsid w:val="002851CF"/>
  </w:style>
  <w:style w:type="numbering" w:customStyle="1" w:styleId="NoList111111111">
    <w:name w:val="No List111111111"/>
    <w:next w:val="NoList"/>
    <w:uiPriority w:val="99"/>
    <w:semiHidden/>
    <w:unhideWhenUsed/>
    <w:rsid w:val="002851CF"/>
  </w:style>
  <w:style w:type="numbering" w:customStyle="1" w:styleId="NoList1111111111">
    <w:name w:val="No List1111111111"/>
    <w:next w:val="NoList"/>
    <w:uiPriority w:val="99"/>
    <w:semiHidden/>
    <w:unhideWhenUsed/>
    <w:rsid w:val="002851CF"/>
  </w:style>
  <w:style w:type="numbering" w:customStyle="1" w:styleId="NoList11111111111">
    <w:name w:val="No List11111111111"/>
    <w:next w:val="NoList"/>
    <w:uiPriority w:val="99"/>
    <w:semiHidden/>
    <w:unhideWhenUsed/>
    <w:rsid w:val="002851CF"/>
  </w:style>
  <w:style w:type="numbering" w:customStyle="1" w:styleId="NoList111111111111">
    <w:name w:val="No List111111111111"/>
    <w:next w:val="NoList"/>
    <w:uiPriority w:val="99"/>
    <w:semiHidden/>
    <w:unhideWhenUsed/>
    <w:rsid w:val="002851CF"/>
  </w:style>
  <w:style w:type="numbering" w:customStyle="1" w:styleId="NoList1111111111111">
    <w:name w:val="No List1111111111111"/>
    <w:next w:val="NoList"/>
    <w:uiPriority w:val="99"/>
    <w:semiHidden/>
    <w:unhideWhenUsed/>
    <w:rsid w:val="002851CF"/>
  </w:style>
  <w:style w:type="numbering" w:customStyle="1" w:styleId="NoList11111111111111">
    <w:name w:val="No List11111111111111"/>
    <w:next w:val="NoList"/>
    <w:uiPriority w:val="99"/>
    <w:semiHidden/>
    <w:unhideWhenUsed/>
    <w:rsid w:val="002851CF"/>
  </w:style>
  <w:style w:type="numbering" w:customStyle="1" w:styleId="NoList111111111111111">
    <w:name w:val="No List111111111111111"/>
    <w:next w:val="NoList"/>
    <w:uiPriority w:val="99"/>
    <w:semiHidden/>
    <w:unhideWhenUsed/>
    <w:rsid w:val="002851CF"/>
  </w:style>
  <w:style w:type="numbering" w:customStyle="1" w:styleId="NoList1111111111111111">
    <w:name w:val="No List1111111111111111"/>
    <w:next w:val="NoList"/>
    <w:uiPriority w:val="99"/>
    <w:semiHidden/>
    <w:unhideWhenUsed/>
    <w:rsid w:val="002851CF"/>
  </w:style>
  <w:style w:type="numbering" w:customStyle="1" w:styleId="NoList11111111111111111">
    <w:name w:val="No List11111111111111111"/>
    <w:next w:val="NoList"/>
    <w:uiPriority w:val="99"/>
    <w:semiHidden/>
    <w:unhideWhenUsed/>
    <w:rsid w:val="002851CF"/>
  </w:style>
  <w:style w:type="character" w:customStyle="1" w:styleId="FontStyle220">
    <w:name w:val="Font Style220"/>
    <w:basedOn w:val="DefaultParagraphFont"/>
    <w:uiPriority w:val="99"/>
    <w:rsid w:val="002851CF"/>
    <w:rPr>
      <w:rFonts w:ascii="Candara" w:hAnsi="Candara" w:cs="Candara" w:hint="default"/>
      <w:i/>
      <w:iCs/>
      <w:sz w:val="18"/>
      <w:szCs w:val="18"/>
    </w:rPr>
  </w:style>
  <w:style w:type="character" w:customStyle="1" w:styleId="FontStyle290">
    <w:name w:val="Font Style290"/>
    <w:basedOn w:val="DefaultParagraphFont"/>
    <w:uiPriority w:val="99"/>
    <w:rsid w:val="002851C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851CF"/>
    <w:rPr>
      <w:rFonts w:ascii="Arial" w:hAnsi="Arial" w:cs="Arial"/>
      <w:b/>
      <w:bCs/>
      <w:sz w:val="16"/>
      <w:szCs w:val="16"/>
    </w:rPr>
  </w:style>
  <w:style w:type="paragraph" w:customStyle="1" w:styleId="analytic0">
    <w:name w:val="analytic"/>
    <w:basedOn w:val="Normal"/>
    <w:link w:val="analyticChar0"/>
    <w:uiPriority w:val="4"/>
    <w:qFormat/>
    <w:rsid w:val="002851CF"/>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2851CF"/>
    <w:rPr>
      <w:rFonts w:ascii="Avenir LT Std 45 Book" w:hAnsi="Avenir LT Std 45 Book" w:cs="Calibri"/>
      <w:b/>
    </w:rPr>
  </w:style>
  <w:style w:type="character" w:customStyle="1" w:styleId="m-5498913268213319940gmail-styleunderline">
    <w:name w:val="m_-5498913268213319940gmail-styleunderline"/>
    <w:basedOn w:val="DefaultParagraphFont"/>
    <w:rsid w:val="002851CF"/>
  </w:style>
  <w:style w:type="paragraph" w:customStyle="1" w:styleId="speakable">
    <w:name w:val="speakable"/>
    <w:basedOn w:val="Normal"/>
    <w:uiPriority w:val="99"/>
    <w:qFormat/>
    <w:rsid w:val="002851CF"/>
    <w:pPr>
      <w:spacing w:before="100" w:beforeAutospacing="1" w:after="100" w:afterAutospacing="1"/>
    </w:pPr>
    <w:rPr>
      <w:rFonts w:eastAsia="Times New Roman"/>
    </w:rPr>
  </w:style>
  <w:style w:type="character" w:customStyle="1" w:styleId="overlay">
    <w:name w:val="overlay"/>
    <w:basedOn w:val="DefaultParagraphFont"/>
    <w:rsid w:val="002851CF"/>
  </w:style>
  <w:style w:type="character" w:customStyle="1" w:styleId="copyright">
    <w:name w:val="copyright"/>
    <w:basedOn w:val="DefaultParagraphFont"/>
    <w:rsid w:val="002851CF"/>
  </w:style>
  <w:style w:type="character" w:customStyle="1" w:styleId="TagCharCharCharChar">
    <w:name w:val="Tag Char Char Char Char"/>
    <w:basedOn w:val="DefaultParagraphFont"/>
    <w:rsid w:val="002851CF"/>
    <w:rPr>
      <w:rFonts w:ascii="Calibri" w:hAnsi="Calibri" w:cs="Calibri"/>
      <w:b/>
      <w:sz w:val="24"/>
    </w:rPr>
  </w:style>
  <w:style w:type="paragraph" w:customStyle="1" w:styleId="g-body">
    <w:name w:val="g-body"/>
    <w:basedOn w:val="Normal"/>
    <w:uiPriority w:val="99"/>
    <w:qFormat/>
    <w:rsid w:val="002851CF"/>
    <w:pPr>
      <w:spacing w:before="100" w:beforeAutospacing="1" w:after="100" w:afterAutospacing="1"/>
    </w:pPr>
    <w:rPr>
      <w:rFonts w:eastAsia="Times New Roman"/>
    </w:rPr>
  </w:style>
  <w:style w:type="paragraph" w:customStyle="1" w:styleId="g-pstyle0">
    <w:name w:val="g-pstyle0"/>
    <w:basedOn w:val="Normal"/>
    <w:uiPriority w:val="99"/>
    <w:qFormat/>
    <w:rsid w:val="002851CF"/>
    <w:pPr>
      <w:spacing w:before="100" w:beforeAutospacing="1" w:after="100" w:afterAutospacing="1"/>
    </w:pPr>
    <w:rPr>
      <w:rFonts w:eastAsia="Times New Roman"/>
    </w:rPr>
  </w:style>
  <w:style w:type="paragraph" w:customStyle="1" w:styleId="g-pstyle1">
    <w:name w:val="g-pstyle1"/>
    <w:basedOn w:val="Normal"/>
    <w:uiPriority w:val="99"/>
    <w:qFormat/>
    <w:rsid w:val="002851CF"/>
    <w:pPr>
      <w:spacing w:before="100" w:beforeAutospacing="1" w:after="100" w:afterAutospacing="1"/>
    </w:pPr>
    <w:rPr>
      <w:rFonts w:eastAsia="Times New Roman"/>
    </w:rPr>
  </w:style>
  <w:style w:type="paragraph" w:customStyle="1" w:styleId="g-asset-hed">
    <w:name w:val="g-asset-hed"/>
    <w:basedOn w:val="Normal"/>
    <w:uiPriority w:val="99"/>
    <w:qFormat/>
    <w:rsid w:val="002851CF"/>
    <w:pPr>
      <w:spacing w:before="100" w:beforeAutospacing="1" w:after="100" w:afterAutospacing="1"/>
    </w:pPr>
    <w:rPr>
      <w:rFonts w:eastAsia="Times New Roman"/>
    </w:rPr>
  </w:style>
  <w:style w:type="paragraph" w:customStyle="1" w:styleId="js-tweet-text">
    <w:name w:val="js-tweet-text"/>
    <w:basedOn w:val="Normal"/>
    <w:uiPriority w:val="99"/>
    <w:qFormat/>
    <w:rsid w:val="002851CF"/>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2851CF"/>
    <w:pPr>
      <w:spacing w:before="100" w:beforeAutospacing="1" w:after="100" w:afterAutospacing="1"/>
    </w:pPr>
  </w:style>
  <w:style w:type="paragraph" w:customStyle="1" w:styleId="speech">
    <w:name w:val="speech"/>
    <w:basedOn w:val="Normal"/>
    <w:uiPriority w:val="99"/>
    <w:qFormat/>
    <w:rsid w:val="002851CF"/>
    <w:pPr>
      <w:spacing w:before="100" w:beforeAutospacing="1" w:after="100" w:afterAutospacing="1"/>
    </w:pPr>
  </w:style>
  <w:style w:type="character" w:customStyle="1" w:styleId="adtext">
    <w:name w:val="adtext"/>
    <w:basedOn w:val="DefaultParagraphFont"/>
    <w:rsid w:val="002851CF"/>
  </w:style>
  <w:style w:type="character" w:customStyle="1" w:styleId="UL-Bold">
    <w:name w:val="UL-Bold"/>
    <w:basedOn w:val="DefaultParagraphFont"/>
    <w:rsid w:val="002851CF"/>
    <w:rPr>
      <w:u w:val="thick"/>
    </w:rPr>
  </w:style>
  <w:style w:type="character" w:customStyle="1" w:styleId="UL-None">
    <w:name w:val="UL-None"/>
    <w:basedOn w:val="DefaultParagraphFont"/>
    <w:rsid w:val="002851CF"/>
    <w:rPr>
      <w:strike w:val="0"/>
      <w:dstrike w:val="0"/>
      <w:u w:val="none"/>
      <w:effect w:val="none"/>
    </w:rPr>
  </w:style>
  <w:style w:type="character" w:customStyle="1" w:styleId="qu730rj69h">
    <w:name w:val="qu730rj69h"/>
    <w:basedOn w:val="DefaultParagraphFont"/>
    <w:rsid w:val="002851CF"/>
  </w:style>
  <w:style w:type="paragraph" w:customStyle="1" w:styleId="optext">
    <w:name w:val="optext"/>
    <w:basedOn w:val="Normal"/>
    <w:uiPriority w:val="99"/>
    <w:qFormat/>
    <w:rsid w:val="002851CF"/>
    <w:pPr>
      <w:spacing w:before="100" w:beforeAutospacing="1" w:after="100" w:afterAutospacing="1"/>
    </w:pPr>
  </w:style>
  <w:style w:type="character" w:customStyle="1" w:styleId="lmy74qr12z">
    <w:name w:val="lmy74qr12z"/>
    <w:basedOn w:val="DefaultParagraphFont"/>
    <w:rsid w:val="002851CF"/>
  </w:style>
  <w:style w:type="character" w:customStyle="1" w:styleId="icr880">
    <w:name w:val="icr880"/>
    <w:basedOn w:val="DefaultParagraphFont"/>
    <w:rsid w:val="002851CF"/>
  </w:style>
  <w:style w:type="character" w:customStyle="1" w:styleId="hx23q54">
    <w:name w:val="hx23q54"/>
    <w:basedOn w:val="DefaultParagraphFont"/>
    <w:rsid w:val="002851CF"/>
  </w:style>
  <w:style w:type="character" w:customStyle="1" w:styleId="m-5348258726587825636gmail-style13ptbold">
    <w:name w:val="m_-5348258726587825636gmail-style13ptbold"/>
    <w:basedOn w:val="DefaultParagraphFont"/>
    <w:rsid w:val="002851CF"/>
  </w:style>
  <w:style w:type="character" w:customStyle="1" w:styleId="m-5348258726587825636gmail-styleunderline">
    <w:name w:val="m_-5348258726587825636gmail-styleunderline"/>
    <w:basedOn w:val="DefaultParagraphFont"/>
    <w:rsid w:val="002851CF"/>
  </w:style>
  <w:style w:type="character" w:customStyle="1" w:styleId="UnderlineCharChar1">
    <w:name w:val="Underline Char Char1"/>
    <w:aliases w:val="Heading 2 Char Char1 Char Ch"/>
    <w:basedOn w:val="DefaultParagraphFont"/>
    <w:qFormat/>
    <w:rsid w:val="002851CF"/>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2851CF"/>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2851CF"/>
  </w:style>
  <w:style w:type="character" w:customStyle="1" w:styleId="CardsFont12ptCharChar">
    <w:name w:val="Cards + Font: 12 pt Char Char"/>
    <w:basedOn w:val="DefaultParagraphFont"/>
    <w:rsid w:val="002851CF"/>
    <w:rPr>
      <w:sz w:val="24"/>
      <w:szCs w:val="24"/>
      <w:u w:val="thick"/>
      <w:lang w:val="en-US" w:eastAsia="en-US" w:bidi="ar-SA"/>
    </w:rPr>
  </w:style>
  <w:style w:type="character" w:customStyle="1" w:styleId="NothingChar1">
    <w:name w:val="Nothing Char1"/>
    <w:basedOn w:val="DefaultParagraphFont"/>
    <w:rsid w:val="002851CF"/>
    <w:rPr>
      <w:lang w:val="en-US" w:eastAsia="en-US" w:bidi="ar-SA"/>
    </w:rPr>
  </w:style>
  <w:style w:type="paragraph" w:customStyle="1" w:styleId="useless">
    <w:name w:val="useless"/>
    <w:basedOn w:val="Normal"/>
    <w:uiPriority w:val="99"/>
    <w:qFormat/>
    <w:rsid w:val="002851CF"/>
    <w:rPr>
      <w:rFonts w:eastAsia="Times New Roman"/>
      <w:sz w:val="12"/>
    </w:rPr>
  </w:style>
  <w:style w:type="character" w:customStyle="1" w:styleId="DDIUnderline">
    <w:name w:val="DDI Underline"/>
    <w:qFormat/>
    <w:rsid w:val="002851CF"/>
    <w:rPr>
      <w:rFonts w:ascii="Times New Roman" w:hAnsi="Times New Roman"/>
      <w:sz w:val="24"/>
      <w:u w:val="single"/>
    </w:rPr>
  </w:style>
  <w:style w:type="paragraph" w:customStyle="1" w:styleId="ALLCAPS">
    <w:name w:val="ALL CAPS"/>
    <w:basedOn w:val="Normal"/>
    <w:link w:val="ALLCAPSChar"/>
    <w:qFormat/>
    <w:rsid w:val="002851CF"/>
    <w:rPr>
      <w:rFonts w:eastAsia="Times New Roman"/>
      <w:b/>
      <w:caps/>
    </w:rPr>
  </w:style>
  <w:style w:type="character" w:customStyle="1" w:styleId="ALLCAPSChar">
    <w:name w:val="ALL CAPS Char"/>
    <w:basedOn w:val="DefaultParagraphFont"/>
    <w:link w:val="ALLCAPS"/>
    <w:rsid w:val="002851CF"/>
    <w:rPr>
      <w:rFonts w:ascii="Georgia" w:eastAsia="Times New Roman" w:hAnsi="Georgia" w:cs="Calibri"/>
      <w:b/>
      <w:caps/>
    </w:rPr>
  </w:style>
  <w:style w:type="paragraph" w:customStyle="1" w:styleId="TagCharCharCharCharCharCharChar0">
    <w:name w:val="Tag Char Char Char Char Char Char Char"/>
    <w:basedOn w:val="Normal"/>
    <w:link w:val="TagCharCharCharCharCharCharCharChar"/>
    <w:qFormat/>
    <w:rsid w:val="002851CF"/>
    <w:rPr>
      <w:rFonts w:eastAsia="Times New Roman"/>
      <w:b/>
    </w:rPr>
  </w:style>
  <w:style w:type="character" w:customStyle="1" w:styleId="TagCharCharCharCharCharCharCharChar">
    <w:name w:val="Tag Char Char Char Char Char Char Char Char"/>
    <w:basedOn w:val="DefaultParagraphFont"/>
    <w:link w:val="TagCharCharCharCharCharCharChar0"/>
    <w:rsid w:val="002851CF"/>
    <w:rPr>
      <w:rFonts w:ascii="Georgia" w:eastAsia="Times New Roman" w:hAnsi="Georgia" w:cs="Calibri"/>
      <w:b/>
    </w:rPr>
  </w:style>
  <w:style w:type="character" w:customStyle="1" w:styleId="10ptnotbold">
    <w:name w:val="10ptnotbold"/>
    <w:basedOn w:val="DefaultParagraphFont"/>
    <w:rsid w:val="002851CF"/>
    <w:rPr>
      <w:sz w:val="20"/>
    </w:rPr>
  </w:style>
  <w:style w:type="character" w:customStyle="1" w:styleId="Cites-AuthorDate">
    <w:name w:val="Cites-Author/Date"/>
    <w:qFormat/>
    <w:rsid w:val="002851CF"/>
    <w:rPr>
      <w:rFonts w:ascii="Helvetica" w:hAnsi="Helvetica"/>
      <w:b/>
      <w:sz w:val="22"/>
      <w:szCs w:val="24"/>
      <w:u w:val="thick"/>
    </w:rPr>
  </w:style>
  <w:style w:type="paragraph" w:customStyle="1" w:styleId="CiteTag">
    <w:name w:val="Cite/Tag"/>
    <w:basedOn w:val="Normal"/>
    <w:uiPriority w:val="99"/>
    <w:qFormat/>
    <w:rsid w:val="002851CF"/>
    <w:rPr>
      <w:rFonts w:eastAsia="Cambria"/>
      <w:b/>
    </w:rPr>
  </w:style>
  <w:style w:type="character" w:customStyle="1" w:styleId="CardsFont6ptChar1">
    <w:name w:val="Cards + Font: 6 pt Char1"/>
    <w:basedOn w:val="CardsChar"/>
    <w:link w:val="CardsFont6pt"/>
    <w:uiPriority w:val="99"/>
    <w:rsid w:val="002851CF"/>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2851CF"/>
  </w:style>
  <w:style w:type="character" w:customStyle="1" w:styleId="m489902567989944824gmail-styleunderline">
    <w:name w:val="m_489902567989944824gmail-styleunderline"/>
    <w:basedOn w:val="DefaultParagraphFont"/>
    <w:rsid w:val="002851CF"/>
  </w:style>
  <w:style w:type="character" w:customStyle="1" w:styleId="UnresolvedMention2">
    <w:name w:val="Unresolved Mention2"/>
    <w:basedOn w:val="DefaultParagraphFont"/>
    <w:uiPriority w:val="99"/>
    <w:rsid w:val="002851CF"/>
    <w:rPr>
      <w:color w:val="808080"/>
      <w:shd w:val="clear" w:color="auto" w:fill="E6E6E6"/>
    </w:rPr>
  </w:style>
  <w:style w:type="character" w:customStyle="1" w:styleId="swauthor">
    <w:name w:val="sw_author"/>
    <w:rsid w:val="002851CF"/>
  </w:style>
  <w:style w:type="character" w:customStyle="1" w:styleId="UnderlineCharChar3">
    <w:name w:val="Underline Char Char3"/>
    <w:rsid w:val="002851CF"/>
    <w:rPr>
      <w:szCs w:val="24"/>
      <w:u w:val="single"/>
      <w:lang w:val="en-US" w:eastAsia="en-US" w:bidi="ar-SA"/>
    </w:rPr>
  </w:style>
  <w:style w:type="character" w:customStyle="1" w:styleId="tl8wme">
    <w:name w:val="tl8wme"/>
    <w:basedOn w:val="DefaultParagraphFont"/>
    <w:rsid w:val="002851CF"/>
  </w:style>
  <w:style w:type="character" w:customStyle="1" w:styleId="Mention3">
    <w:name w:val="Mention3"/>
    <w:basedOn w:val="DefaultParagraphFont"/>
    <w:uiPriority w:val="99"/>
    <w:semiHidden/>
    <w:unhideWhenUsed/>
    <w:rsid w:val="002851CF"/>
    <w:rPr>
      <w:color w:val="2B579A"/>
      <w:shd w:val="clear" w:color="auto" w:fill="E6E6E6"/>
    </w:rPr>
  </w:style>
  <w:style w:type="character" w:customStyle="1" w:styleId="m-5251091010484660064gmail-style13ptbold">
    <w:name w:val="m_-5251091010484660064gmail-style13ptbold"/>
    <w:basedOn w:val="DefaultParagraphFont"/>
    <w:rsid w:val="002851CF"/>
  </w:style>
  <w:style w:type="character" w:customStyle="1" w:styleId="m-5251091010484660064gmail-styleunderline">
    <w:name w:val="m_-5251091010484660064gmail-styleunderline"/>
    <w:basedOn w:val="DefaultParagraphFont"/>
    <w:rsid w:val="002851CF"/>
  </w:style>
  <w:style w:type="character" w:customStyle="1" w:styleId="tablecaption">
    <w:name w:val="tablecaption"/>
    <w:basedOn w:val="DefaultParagraphFont"/>
    <w:rsid w:val="002851CF"/>
  </w:style>
  <w:style w:type="character" w:customStyle="1" w:styleId="StyleLatinHelvetica105ptBlack">
    <w:name w:val="Style (Latin) Helvetica 10.5 pt Black"/>
    <w:basedOn w:val="DefaultParagraphFont"/>
    <w:rsid w:val="002851CF"/>
    <w:rPr>
      <w:rFonts w:ascii="Times New Roman" w:hAnsi="Times New Roman"/>
      <w:color w:val="000000"/>
      <w:sz w:val="21"/>
    </w:rPr>
  </w:style>
  <w:style w:type="character" w:customStyle="1" w:styleId="m-413333960618644972gmail-style13ptbold">
    <w:name w:val="m_-413333960618644972gmail-style13ptbold"/>
    <w:basedOn w:val="DefaultParagraphFont"/>
    <w:rsid w:val="002851CF"/>
  </w:style>
  <w:style w:type="character" w:customStyle="1" w:styleId="m-413333960618644972gmail-styleunderline">
    <w:name w:val="m_-413333960618644972gmail-styleunderline"/>
    <w:basedOn w:val="DefaultParagraphFont"/>
    <w:rsid w:val="002851CF"/>
  </w:style>
  <w:style w:type="character" w:customStyle="1" w:styleId="m8314098763611656848gmail-stylestylebold12pt">
    <w:name w:val="m_8314098763611656848gmail-stylestylebold12pt"/>
    <w:basedOn w:val="DefaultParagraphFont"/>
    <w:rsid w:val="002851CF"/>
  </w:style>
  <w:style w:type="character" w:customStyle="1" w:styleId="m8314098763611656848gmail-styleboldunderline">
    <w:name w:val="m_8314098763611656848gmail-styleboldunderline"/>
    <w:basedOn w:val="DefaultParagraphFont"/>
    <w:rsid w:val="002851CF"/>
  </w:style>
  <w:style w:type="paragraph" w:customStyle="1" w:styleId="Spacer">
    <w:name w:val="Spacer"/>
    <w:basedOn w:val="Heading1"/>
    <w:link w:val="SpacerChar"/>
    <w:autoRedefine/>
    <w:uiPriority w:val="4"/>
    <w:qFormat/>
    <w:rsid w:val="002851CF"/>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2851CF"/>
    <w:rPr>
      <w:rFonts w:ascii="Georgia" w:eastAsiaTheme="majorEastAsia" w:hAnsi="Georgia" w:cstheme="majorBidi"/>
      <w:b/>
      <w:bCs/>
      <w:sz w:val="24"/>
      <w:szCs w:val="32"/>
    </w:rPr>
  </w:style>
  <w:style w:type="paragraph" w:customStyle="1" w:styleId="msonormal0">
    <w:name w:val="msonormal"/>
    <w:basedOn w:val="Normal"/>
    <w:uiPriority w:val="99"/>
    <w:qFormat/>
    <w:rsid w:val="002851CF"/>
    <w:pPr>
      <w:spacing w:before="100" w:beforeAutospacing="1" w:after="100" w:afterAutospacing="1"/>
    </w:pPr>
    <w:rPr>
      <w:rFonts w:eastAsia="Times New Roman"/>
    </w:rPr>
  </w:style>
  <w:style w:type="paragraph" w:customStyle="1" w:styleId="TxBr41p1">
    <w:name w:val="TxBr_41p1"/>
    <w:basedOn w:val="Normal"/>
    <w:uiPriority w:val="99"/>
    <w:qFormat/>
    <w:rsid w:val="002851C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851CF"/>
    <w:rPr>
      <w:rFonts w:ascii="Georgia" w:eastAsia="Times New Roman" w:hAnsi="Georgia" w:cs="Arial" w:hint="default"/>
      <w:b/>
      <w:bCs/>
      <w:kern w:val="32"/>
      <w:sz w:val="28"/>
      <w:szCs w:val="32"/>
    </w:rPr>
  </w:style>
  <w:style w:type="character" w:customStyle="1" w:styleId="CiteReal0">
    <w:name w:val="CiteReal"/>
    <w:uiPriority w:val="1"/>
    <w:qFormat/>
    <w:rsid w:val="002851CF"/>
    <w:rPr>
      <w:rFonts w:ascii="Arial" w:hAnsi="Arial"/>
      <w:b/>
      <w:sz w:val="24"/>
      <w:u w:val="single"/>
    </w:rPr>
  </w:style>
  <w:style w:type="character" w:customStyle="1" w:styleId="dropcap1">
    <w:name w:val="dropcap1"/>
    <w:rsid w:val="002851CF"/>
  </w:style>
  <w:style w:type="paragraph" w:customStyle="1" w:styleId="Style31">
    <w:name w:val="Style31"/>
    <w:basedOn w:val="Normal"/>
    <w:uiPriority w:val="99"/>
    <w:qFormat/>
    <w:rsid w:val="002851C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851C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851CF"/>
    <w:pPr>
      <w:spacing w:line="200" w:lineRule="exact"/>
      <w:jc w:val="both"/>
    </w:pPr>
    <w:rPr>
      <w:rFonts w:ascii="Palatino Linotype" w:hAnsi="Palatino Linotype" w:cs="Palatino Linotype"/>
    </w:rPr>
  </w:style>
  <w:style w:type="character" w:customStyle="1" w:styleId="FontStyle72">
    <w:name w:val="Font Style72"/>
    <w:rsid w:val="002851CF"/>
    <w:rPr>
      <w:rFonts w:ascii="Cambria" w:hAnsi="Cambria" w:cs="Cambria" w:hint="default"/>
      <w:sz w:val="16"/>
      <w:szCs w:val="16"/>
    </w:rPr>
  </w:style>
  <w:style w:type="character" w:customStyle="1" w:styleId="FontStyle73">
    <w:name w:val="Font Style73"/>
    <w:uiPriority w:val="99"/>
    <w:rsid w:val="002851CF"/>
    <w:rPr>
      <w:rFonts w:ascii="Cambria" w:hAnsi="Cambria" w:cs="Cambria" w:hint="default"/>
      <w:i/>
      <w:iCs/>
      <w:sz w:val="16"/>
      <w:szCs w:val="16"/>
    </w:rPr>
  </w:style>
  <w:style w:type="character" w:customStyle="1" w:styleId="UnderlinestyleChar2">
    <w:name w:val="Underline style Char2"/>
    <w:rsid w:val="002851CF"/>
    <w:rPr>
      <w:sz w:val="22"/>
      <w:szCs w:val="24"/>
      <w:u w:val="single"/>
      <w:lang w:val="en-US" w:eastAsia="en-US" w:bidi="ar-SA"/>
    </w:rPr>
  </w:style>
  <w:style w:type="character" w:customStyle="1" w:styleId="FontStyle49">
    <w:name w:val="Font Style49"/>
    <w:uiPriority w:val="99"/>
    <w:rsid w:val="002851CF"/>
    <w:rPr>
      <w:rFonts w:ascii="Cambria" w:hAnsi="Cambria" w:cs="Cambria"/>
      <w:sz w:val="20"/>
      <w:szCs w:val="20"/>
    </w:rPr>
  </w:style>
  <w:style w:type="character" w:customStyle="1" w:styleId="FontStyle50">
    <w:name w:val="Font Style50"/>
    <w:uiPriority w:val="99"/>
    <w:rsid w:val="002851C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851C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851CF"/>
    <w:rPr>
      <w:rFonts w:ascii="Cambria" w:eastAsia="Cambria" w:hAnsi="Cambria" w:cs="Cambria"/>
      <w:spacing w:val="-3"/>
      <w:szCs w:val="20"/>
    </w:rPr>
  </w:style>
  <w:style w:type="character" w:customStyle="1" w:styleId="kn">
    <w:name w:val="kn"/>
    <w:basedOn w:val="DefaultParagraphFont"/>
    <w:rsid w:val="002851CF"/>
  </w:style>
  <w:style w:type="character" w:customStyle="1" w:styleId="StyleStyleUnderlineUnderlineStyleBoldUnderlineIntenseEmphas">
    <w:name w:val="Style Style UnderlineUnderlineStyle Bold UnderlineIntense Emphas..."/>
    <w:basedOn w:val="DefaultParagraphFont"/>
    <w:rsid w:val="002851CF"/>
    <w:rPr>
      <w:b/>
      <w:bCs/>
      <w:sz w:val="26"/>
      <w:u w:val="single"/>
    </w:rPr>
  </w:style>
  <w:style w:type="character" w:customStyle="1" w:styleId="articoloinside">
    <w:name w:val="articolo_inside"/>
    <w:rsid w:val="002851CF"/>
  </w:style>
  <w:style w:type="paragraph" w:customStyle="1" w:styleId="pagetools">
    <w:name w:val="pagetools"/>
    <w:basedOn w:val="Normal"/>
    <w:uiPriority w:val="99"/>
    <w:qFormat/>
    <w:rsid w:val="002851CF"/>
    <w:pPr>
      <w:spacing w:before="100" w:beforeAutospacing="1" w:after="100" w:afterAutospacing="1"/>
    </w:pPr>
    <w:rPr>
      <w:rFonts w:ascii="Cambria" w:eastAsia="Cambria" w:hAnsi="Cambria"/>
    </w:rPr>
  </w:style>
  <w:style w:type="character" w:customStyle="1" w:styleId="desc">
    <w:name w:val="desc"/>
    <w:basedOn w:val="DefaultParagraphFont"/>
    <w:rsid w:val="002851CF"/>
  </w:style>
  <w:style w:type="character" w:customStyle="1" w:styleId="job">
    <w:name w:val="job"/>
    <w:basedOn w:val="DefaultParagraphFont"/>
    <w:rsid w:val="002851CF"/>
  </w:style>
  <w:style w:type="character" w:customStyle="1" w:styleId="publisher">
    <w:name w:val="publisher"/>
    <w:basedOn w:val="DefaultParagraphFont"/>
    <w:rsid w:val="002851CF"/>
  </w:style>
  <w:style w:type="character" w:customStyle="1" w:styleId="pubyear">
    <w:name w:val="pubyear"/>
    <w:basedOn w:val="DefaultParagraphFont"/>
    <w:rsid w:val="002851CF"/>
  </w:style>
  <w:style w:type="character" w:customStyle="1" w:styleId="pubcity">
    <w:name w:val="pubcity"/>
    <w:basedOn w:val="DefaultParagraphFont"/>
    <w:rsid w:val="002851CF"/>
  </w:style>
  <w:style w:type="character" w:customStyle="1" w:styleId="bodycontentlink">
    <w:name w:val="bodycontentlink"/>
    <w:basedOn w:val="DefaultParagraphFont"/>
    <w:rsid w:val="002851CF"/>
  </w:style>
  <w:style w:type="paragraph" w:customStyle="1" w:styleId="C-Text">
    <w:name w:val="C-Text"/>
    <w:basedOn w:val="Normal"/>
    <w:uiPriority w:val="99"/>
    <w:qFormat/>
    <w:rsid w:val="002851CF"/>
    <w:pPr>
      <w:tabs>
        <w:tab w:val="num" w:pos="720"/>
      </w:tabs>
      <w:ind w:left="720" w:hanging="360"/>
    </w:pPr>
    <w:rPr>
      <w:rFonts w:ascii="Book Antiqua" w:hAnsi="Book Antiqua"/>
    </w:rPr>
  </w:style>
  <w:style w:type="character" w:customStyle="1" w:styleId="ecdate">
    <w:name w:val="ec_date"/>
    <w:basedOn w:val="DefaultParagraphFont"/>
    <w:rsid w:val="002851CF"/>
    <w:rPr>
      <w:rFonts w:ascii="Symbol" w:hAnsi="Symbol" w:hint="default"/>
      <w:sz w:val="20"/>
      <w:szCs w:val="20"/>
      <w:shd w:val="clear" w:color="auto" w:fill="FFFFFF"/>
    </w:rPr>
  </w:style>
  <w:style w:type="paragraph" w:customStyle="1" w:styleId="ecmsonormal">
    <w:name w:val="ec_msonormal"/>
    <w:basedOn w:val="Normal"/>
    <w:uiPriority w:val="99"/>
    <w:qFormat/>
    <w:rsid w:val="002851C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851CF"/>
  </w:style>
  <w:style w:type="character" w:customStyle="1" w:styleId="articleheadline">
    <w:name w:val="articleheadline"/>
    <w:basedOn w:val="DefaultParagraphFont"/>
    <w:rsid w:val="002851CF"/>
  </w:style>
  <w:style w:type="paragraph" w:customStyle="1" w:styleId="u-intro">
    <w:name w:val="u-intro"/>
    <w:basedOn w:val="Normal"/>
    <w:uiPriority w:val="99"/>
    <w:qFormat/>
    <w:rsid w:val="002851CF"/>
    <w:pPr>
      <w:spacing w:before="100" w:beforeAutospacing="1" w:after="100" w:afterAutospacing="1"/>
    </w:pPr>
  </w:style>
  <w:style w:type="character" w:customStyle="1" w:styleId="u-byline">
    <w:name w:val="u-byline"/>
    <w:basedOn w:val="DefaultParagraphFont"/>
    <w:rsid w:val="002851CF"/>
  </w:style>
  <w:style w:type="character" w:customStyle="1" w:styleId="articlebya">
    <w:name w:val="articleby_a"/>
    <w:basedOn w:val="DefaultParagraphFont"/>
    <w:rsid w:val="002851CF"/>
  </w:style>
  <w:style w:type="character" w:customStyle="1" w:styleId="popupwinby">
    <w:name w:val="popupwinby"/>
    <w:basedOn w:val="DefaultParagraphFont"/>
    <w:rsid w:val="002851CF"/>
  </w:style>
  <w:style w:type="character" w:customStyle="1" w:styleId="storyheader">
    <w:name w:val="storyheader"/>
    <w:basedOn w:val="DefaultParagraphFont"/>
    <w:rsid w:val="002851CF"/>
  </w:style>
  <w:style w:type="character" w:customStyle="1" w:styleId="marron">
    <w:name w:val="marron"/>
    <w:basedOn w:val="DefaultParagraphFont"/>
    <w:rsid w:val="002851CF"/>
  </w:style>
  <w:style w:type="paragraph" w:customStyle="1" w:styleId="StyleNormalWeb10pt">
    <w:name w:val="Style Normal (Web) + 10 pt"/>
    <w:basedOn w:val="NormalWeb"/>
    <w:next w:val="Normal"/>
    <w:uiPriority w:val="99"/>
    <w:qFormat/>
    <w:rsid w:val="002851CF"/>
    <w:rPr>
      <w:rFonts w:ascii="Bookman Old Style" w:eastAsiaTheme="minorHAnsi" w:hAnsi="Bookman Old Style" w:cs="Calibri"/>
      <w:sz w:val="22"/>
      <w:szCs w:val="22"/>
    </w:rPr>
  </w:style>
  <w:style w:type="character" w:customStyle="1" w:styleId="StyleNormalWeb10ptChar">
    <w:name w:val="Style Normal (Web) + 10 pt Char"/>
    <w:basedOn w:val="DefaultParagraphFont"/>
    <w:rsid w:val="002851CF"/>
    <w:rPr>
      <w:szCs w:val="24"/>
      <w:lang w:val="en-US" w:eastAsia="en-US" w:bidi="ar-SA"/>
    </w:rPr>
  </w:style>
  <w:style w:type="paragraph" w:customStyle="1" w:styleId="TagCiteShells">
    <w:name w:val="Tag/Cite/Shells"/>
    <w:basedOn w:val="Normal"/>
    <w:uiPriority w:val="99"/>
    <w:qFormat/>
    <w:rsid w:val="002851CF"/>
    <w:rPr>
      <w:b/>
    </w:rPr>
  </w:style>
  <w:style w:type="paragraph" w:customStyle="1" w:styleId="DefinitionTerm">
    <w:name w:val="Definition Term"/>
    <w:basedOn w:val="Normal"/>
    <w:next w:val="Normal"/>
    <w:uiPriority w:val="99"/>
    <w:qFormat/>
    <w:rsid w:val="002851CF"/>
    <w:rPr>
      <w:snapToGrid w:val="0"/>
    </w:rPr>
  </w:style>
  <w:style w:type="character" w:customStyle="1" w:styleId="Style3CharChar">
    <w:name w:val="Style3 Char Char"/>
    <w:basedOn w:val="DefaultParagraphFont"/>
    <w:rsid w:val="002851C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851CF"/>
    <w:pPr>
      <w:spacing w:after="60"/>
    </w:pPr>
    <w:rPr>
      <w:rFonts w:eastAsia="Segoe UI" w:cs="Cambria"/>
      <w:bCs/>
      <w:caps/>
      <w:sz w:val="20"/>
      <w:lang w:eastAsia="zh-CN"/>
    </w:rPr>
  </w:style>
  <w:style w:type="character" w:customStyle="1" w:styleId="NormalChar0">
    <w:name w:val="Normal Char"/>
    <w:basedOn w:val="DefaultParagraphFont"/>
    <w:rsid w:val="002851CF"/>
    <w:rPr>
      <w:lang w:eastAsia="en-US"/>
    </w:rPr>
  </w:style>
  <w:style w:type="character" w:customStyle="1" w:styleId="BoldUnderlineChar2">
    <w:name w:val="Bold + Underline Char"/>
    <w:basedOn w:val="DefaultParagraphFont"/>
    <w:rsid w:val="002851C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851CF"/>
    <w:pPr>
      <w:autoSpaceDE w:val="0"/>
      <w:autoSpaceDN w:val="0"/>
      <w:adjustRightInd w:val="0"/>
      <w:ind w:left="432" w:right="432"/>
      <w:jc w:val="both"/>
    </w:pPr>
    <w:rPr>
      <w:u w:val="thick"/>
    </w:rPr>
  </w:style>
  <w:style w:type="character" w:customStyle="1" w:styleId="citationiacgale">
    <w:name w:val="citation iac gale"/>
    <w:basedOn w:val="DefaultParagraphFont"/>
    <w:rsid w:val="002851CF"/>
  </w:style>
  <w:style w:type="character" w:customStyle="1" w:styleId="CharacterStyle7">
    <w:name w:val="Character Style 7"/>
    <w:rsid w:val="002851CF"/>
    <w:rPr>
      <w:rFonts w:ascii="Trebuchet MS" w:hAnsi="Trebuchet MS" w:cs="Trebuchet MS"/>
      <w:sz w:val="20"/>
      <w:szCs w:val="20"/>
      <w:u w:val="single"/>
    </w:rPr>
  </w:style>
  <w:style w:type="character" w:customStyle="1" w:styleId="StyleStyle4Char">
    <w:name w:val="Style Style4 + Char"/>
    <w:basedOn w:val="DefaultParagraphFont"/>
    <w:rsid w:val="002851C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851C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851CF"/>
    <w:rPr>
      <w:rFonts w:ascii="Symbol" w:hAnsi="Symbol"/>
      <w:sz w:val="21"/>
      <w:szCs w:val="21"/>
      <w:u w:val="thick"/>
    </w:rPr>
  </w:style>
  <w:style w:type="character" w:customStyle="1" w:styleId="UnderlinedEvidenceCharChar">
    <w:name w:val="Underlined Evidence Char Char"/>
    <w:basedOn w:val="DefaultParagraphFont"/>
    <w:rsid w:val="002851CF"/>
    <w:rPr>
      <w:rFonts w:ascii="Symbol" w:hAnsi="Symbol"/>
      <w:sz w:val="21"/>
      <w:szCs w:val="21"/>
      <w:u w:val="thick"/>
      <w:lang w:val="en-US" w:eastAsia="en-US" w:bidi="ar-SA"/>
    </w:rPr>
  </w:style>
  <w:style w:type="paragraph" w:customStyle="1" w:styleId="Cite8">
    <w:name w:val="Cite8"/>
    <w:basedOn w:val="Normal"/>
    <w:autoRedefine/>
    <w:uiPriority w:val="99"/>
    <w:qFormat/>
    <w:rsid w:val="002851CF"/>
    <w:rPr>
      <w:rFonts w:ascii="Trebuchet MS" w:eastAsia="Verdana" w:hAnsi="Trebuchet MS" w:cs="Cambria"/>
      <w:sz w:val="16"/>
    </w:rPr>
  </w:style>
  <w:style w:type="paragraph" w:customStyle="1" w:styleId="8font">
    <w:name w:val="8font"/>
    <w:basedOn w:val="Normal"/>
    <w:next w:val="Normal"/>
    <w:autoRedefine/>
    <w:uiPriority w:val="99"/>
    <w:qFormat/>
    <w:rsid w:val="002851CF"/>
    <w:rPr>
      <w:rFonts w:eastAsia="Cambria Math" w:cs="Cambria"/>
      <w:sz w:val="16"/>
      <w:szCs w:val="16"/>
    </w:rPr>
  </w:style>
  <w:style w:type="character" w:customStyle="1" w:styleId="NoterefInText">
    <w:name w:val="_NoterefInText"/>
    <w:uiPriority w:val="99"/>
    <w:rsid w:val="002851CF"/>
    <w:rPr>
      <w:rFonts w:cs="AKDPE C+ Utopia"/>
      <w:color w:val="000000"/>
    </w:rPr>
  </w:style>
  <w:style w:type="character" w:customStyle="1" w:styleId="postauthor">
    <w:name w:val="postauthor"/>
    <w:basedOn w:val="DefaultParagraphFont"/>
    <w:rsid w:val="002851CF"/>
  </w:style>
  <w:style w:type="paragraph" w:customStyle="1" w:styleId="notes-source-hasnotes">
    <w:name w:val="notes-source-hasnotes"/>
    <w:basedOn w:val="Normal"/>
    <w:uiPriority w:val="99"/>
    <w:qFormat/>
    <w:rsid w:val="002851CF"/>
    <w:pPr>
      <w:spacing w:before="100" w:beforeAutospacing="1" w:after="100" w:afterAutospacing="1"/>
    </w:pPr>
    <w:rPr>
      <w:rFonts w:ascii="Tahoma" w:hAnsi="Tahoma"/>
      <w:szCs w:val="20"/>
    </w:rPr>
  </w:style>
  <w:style w:type="character" w:customStyle="1" w:styleId="span">
    <w:name w:val="span"/>
    <w:basedOn w:val="DefaultParagraphFont"/>
    <w:rsid w:val="002851CF"/>
  </w:style>
  <w:style w:type="character" w:customStyle="1" w:styleId="maintitle">
    <w:name w:val="maintitle"/>
    <w:basedOn w:val="DefaultParagraphFont"/>
    <w:rsid w:val="002851CF"/>
  </w:style>
  <w:style w:type="character" w:customStyle="1" w:styleId="thirdparty-logo">
    <w:name w:val="thirdparty-logo"/>
    <w:basedOn w:val="DefaultParagraphFont"/>
    <w:rsid w:val="002851CF"/>
  </w:style>
  <w:style w:type="character" w:customStyle="1" w:styleId="posted">
    <w:name w:val="posted"/>
    <w:basedOn w:val="DefaultParagraphFont"/>
    <w:rsid w:val="002851CF"/>
  </w:style>
  <w:style w:type="character" w:customStyle="1" w:styleId="ticker">
    <w:name w:val="ticker"/>
    <w:basedOn w:val="DefaultParagraphFont"/>
    <w:rsid w:val="002851CF"/>
  </w:style>
  <w:style w:type="paragraph" w:customStyle="1" w:styleId="articlemeta">
    <w:name w:val="articlemeta"/>
    <w:basedOn w:val="Normal"/>
    <w:uiPriority w:val="99"/>
    <w:qFormat/>
    <w:rsid w:val="002851CF"/>
    <w:pPr>
      <w:spacing w:before="100" w:beforeAutospacing="1" w:after="100" w:afterAutospacing="1"/>
    </w:pPr>
    <w:rPr>
      <w:rFonts w:ascii="Tahoma" w:hAnsi="Tahoma"/>
      <w:szCs w:val="20"/>
    </w:rPr>
  </w:style>
  <w:style w:type="character" w:customStyle="1" w:styleId="vcard">
    <w:name w:val="vcard"/>
    <w:basedOn w:val="DefaultParagraphFont"/>
    <w:rsid w:val="002851CF"/>
  </w:style>
  <w:style w:type="character" w:customStyle="1" w:styleId="print-footnote">
    <w:name w:val="print-footnote"/>
    <w:basedOn w:val="DefaultParagraphFont"/>
    <w:rsid w:val="002851CF"/>
  </w:style>
  <w:style w:type="character" w:customStyle="1" w:styleId="datestring">
    <w:name w:val="datestring"/>
    <w:basedOn w:val="DefaultParagraphFont"/>
    <w:rsid w:val="002851CF"/>
  </w:style>
  <w:style w:type="paragraph" w:customStyle="1" w:styleId="noindent0">
    <w:name w:val="no_indent"/>
    <w:basedOn w:val="Normal"/>
    <w:uiPriority w:val="99"/>
    <w:qFormat/>
    <w:rsid w:val="002851CF"/>
    <w:pPr>
      <w:spacing w:before="100" w:beforeAutospacing="1" w:after="100" w:afterAutospacing="1"/>
    </w:pPr>
    <w:rPr>
      <w:rFonts w:ascii="Tahoma" w:hAnsi="Tahoma"/>
      <w:szCs w:val="20"/>
    </w:rPr>
  </w:style>
  <w:style w:type="character" w:customStyle="1" w:styleId="email">
    <w:name w:val="email"/>
    <w:basedOn w:val="DefaultParagraphFont"/>
    <w:rsid w:val="002851CF"/>
  </w:style>
  <w:style w:type="paragraph" w:customStyle="1" w:styleId="left">
    <w:name w:val="left"/>
    <w:basedOn w:val="Normal"/>
    <w:uiPriority w:val="99"/>
    <w:qFormat/>
    <w:rsid w:val="002851CF"/>
    <w:pPr>
      <w:spacing w:before="100" w:beforeAutospacing="1" w:after="100" w:afterAutospacing="1"/>
    </w:pPr>
    <w:rPr>
      <w:rFonts w:ascii="Tahoma" w:hAnsi="Tahoma"/>
      <w:szCs w:val="20"/>
    </w:rPr>
  </w:style>
  <w:style w:type="paragraph" w:customStyle="1" w:styleId="right">
    <w:name w:val="right"/>
    <w:basedOn w:val="Normal"/>
    <w:uiPriority w:val="99"/>
    <w:qFormat/>
    <w:rsid w:val="002851CF"/>
    <w:pPr>
      <w:spacing w:before="100" w:beforeAutospacing="1" w:after="100" w:afterAutospacing="1"/>
    </w:pPr>
    <w:rPr>
      <w:rFonts w:ascii="Tahoma" w:hAnsi="Tahoma"/>
      <w:szCs w:val="20"/>
    </w:rPr>
  </w:style>
  <w:style w:type="character" w:customStyle="1" w:styleId="gptad">
    <w:name w:val="gptad"/>
    <w:basedOn w:val="DefaultParagraphFont"/>
    <w:rsid w:val="002851CF"/>
  </w:style>
  <w:style w:type="paragraph" w:customStyle="1" w:styleId="creditpostedmodified">
    <w:name w:val="credit_posted_modified"/>
    <w:basedOn w:val="Normal"/>
    <w:uiPriority w:val="99"/>
    <w:qFormat/>
    <w:rsid w:val="002851CF"/>
    <w:pPr>
      <w:spacing w:before="100" w:beforeAutospacing="1" w:after="100" w:afterAutospacing="1"/>
    </w:pPr>
    <w:rPr>
      <w:rFonts w:ascii="Tahoma" w:hAnsi="Tahoma"/>
      <w:szCs w:val="20"/>
    </w:rPr>
  </w:style>
  <w:style w:type="character" w:customStyle="1" w:styleId="creditline">
    <w:name w:val="creditline"/>
    <w:basedOn w:val="DefaultParagraphFont"/>
    <w:rsid w:val="002851CF"/>
  </w:style>
  <w:style w:type="character" w:customStyle="1" w:styleId="grd">
    <w:name w:val="grd"/>
    <w:basedOn w:val="DefaultParagraphFont"/>
    <w:rsid w:val="002851CF"/>
  </w:style>
  <w:style w:type="paragraph" w:customStyle="1" w:styleId="hs-text-container">
    <w:name w:val="hs-text-container"/>
    <w:basedOn w:val="Normal"/>
    <w:uiPriority w:val="99"/>
    <w:qFormat/>
    <w:rsid w:val="002851CF"/>
    <w:pPr>
      <w:spacing w:before="100" w:beforeAutospacing="1" w:after="100" w:afterAutospacing="1"/>
    </w:pPr>
    <w:rPr>
      <w:rFonts w:ascii="Tahoma" w:hAnsi="Tahoma"/>
      <w:szCs w:val="20"/>
    </w:rPr>
  </w:style>
  <w:style w:type="character" w:customStyle="1" w:styleId="created">
    <w:name w:val="created"/>
    <w:basedOn w:val="DefaultParagraphFont"/>
    <w:rsid w:val="002851CF"/>
  </w:style>
  <w:style w:type="character" w:customStyle="1" w:styleId="changed">
    <w:name w:val="changed"/>
    <w:basedOn w:val="DefaultParagraphFont"/>
    <w:rsid w:val="002851CF"/>
  </w:style>
  <w:style w:type="character" w:customStyle="1" w:styleId="article-author-name">
    <w:name w:val="article-author-name"/>
    <w:basedOn w:val="DefaultParagraphFont"/>
    <w:rsid w:val="002851CF"/>
  </w:style>
  <w:style w:type="character" w:customStyle="1" w:styleId="bioexcerpt">
    <w:name w:val="bio_excerpt"/>
    <w:basedOn w:val="DefaultParagraphFont"/>
    <w:rsid w:val="002851CF"/>
  </w:style>
  <w:style w:type="character" w:customStyle="1" w:styleId="commentcount">
    <w:name w:val="comment_count"/>
    <w:basedOn w:val="DefaultParagraphFont"/>
    <w:rsid w:val="002851CF"/>
  </w:style>
  <w:style w:type="character" w:customStyle="1" w:styleId="searchtermshighlighted">
    <w:name w:val="searchtermshighlighted"/>
    <w:basedOn w:val="DefaultParagraphFont"/>
    <w:rsid w:val="002851CF"/>
  </w:style>
  <w:style w:type="character" w:customStyle="1" w:styleId="contributornametrigger">
    <w:name w:val="contributornametrigger"/>
    <w:basedOn w:val="DefaultParagraphFont"/>
    <w:rsid w:val="002851CF"/>
  </w:style>
  <w:style w:type="character" w:customStyle="1" w:styleId="bylinepipe">
    <w:name w:val="bylinepipe"/>
    <w:basedOn w:val="DefaultParagraphFont"/>
    <w:rsid w:val="002851CF"/>
  </w:style>
  <w:style w:type="character" w:customStyle="1" w:styleId="lucenesearchresulturlb">
    <w:name w:val="lucene_search_result_url_b"/>
    <w:basedOn w:val="DefaultParagraphFont"/>
    <w:rsid w:val="002851CF"/>
  </w:style>
  <w:style w:type="character" w:customStyle="1" w:styleId="faculty-title">
    <w:name w:val="faculty-title"/>
    <w:basedOn w:val="DefaultParagraphFont"/>
    <w:rsid w:val="002851CF"/>
  </w:style>
  <w:style w:type="character" w:customStyle="1" w:styleId="count">
    <w:name w:val="count"/>
    <w:basedOn w:val="DefaultParagraphFont"/>
    <w:rsid w:val="002851CF"/>
  </w:style>
  <w:style w:type="character" w:customStyle="1" w:styleId="volume">
    <w:name w:val="volume"/>
    <w:basedOn w:val="DefaultParagraphFont"/>
    <w:rsid w:val="002851CF"/>
  </w:style>
  <w:style w:type="character" w:customStyle="1" w:styleId="issue">
    <w:name w:val="issue"/>
    <w:basedOn w:val="DefaultParagraphFont"/>
    <w:rsid w:val="002851CF"/>
  </w:style>
  <w:style w:type="character" w:customStyle="1" w:styleId="pages">
    <w:name w:val="pages"/>
    <w:basedOn w:val="DefaultParagraphFont"/>
    <w:rsid w:val="002851CF"/>
  </w:style>
  <w:style w:type="character" w:customStyle="1" w:styleId="field-content">
    <w:name w:val="field-content"/>
    <w:basedOn w:val="DefaultParagraphFont"/>
    <w:rsid w:val="002851CF"/>
  </w:style>
  <w:style w:type="character" w:customStyle="1" w:styleId="person">
    <w:name w:val="person"/>
    <w:basedOn w:val="DefaultParagraphFont"/>
    <w:rsid w:val="002851CF"/>
  </w:style>
  <w:style w:type="character" w:customStyle="1" w:styleId="corresponding">
    <w:name w:val="corresponding"/>
    <w:basedOn w:val="DefaultParagraphFont"/>
    <w:rsid w:val="002851CF"/>
  </w:style>
  <w:style w:type="character" w:customStyle="1" w:styleId="entry-date">
    <w:name w:val="entry-date"/>
    <w:basedOn w:val="DefaultParagraphFont"/>
    <w:rsid w:val="002851CF"/>
  </w:style>
  <w:style w:type="paragraph" w:customStyle="1" w:styleId="entry-meta">
    <w:name w:val="entry-meta"/>
    <w:basedOn w:val="Normal"/>
    <w:uiPriority w:val="99"/>
    <w:qFormat/>
    <w:rsid w:val="002851CF"/>
    <w:pPr>
      <w:spacing w:before="100" w:beforeAutospacing="1" w:after="100" w:afterAutospacing="1"/>
    </w:pPr>
    <w:rPr>
      <w:rFonts w:ascii="Tahoma" w:hAnsi="Tahoma"/>
      <w:szCs w:val="20"/>
    </w:rPr>
  </w:style>
  <w:style w:type="character" w:customStyle="1" w:styleId="post-time">
    <w:name w:val="post-time"/>
    <w:basedOn w:val="DefaultParagraphFont"/>
    <w:rsid w:val="002851CF"/>
  </w:style>
  <w:style w:type="character" w:customStyle="1" w:styleId="post-category">
    <w:name w:val="post-category"/>
    <w:basedOn w:val="DefaultParagraphFont"/>
    <w:rsid w:val="002851CF"/>
  </w:style>
  <w:style w:type="character" w:customStyle="1" w:styleId="post-author">
    <w:name w:val="post-author"/>
    <w:basedOn w:val="DefaultParagraphFont"/>
    <w:rsid w:val="002851CF"/>
  </w:style>
  <w:style w:type="character" w:customStyle="1" w:styleId="A10">
    <w:name w:val="A10"/>
    <w:uiPriority w:val="99"/>
    <w:rsid w:val="002851CF"/>
    <w:rPr>
      <w:rFonts w:cs="MS Mincho"/>
      <w:color w:val="000000"/>
      <w:sz w:val="11"/>
      <w:szCs w:val="11"/>
    </w:rPr>
  </w:style>
  <w:style w:type="paragraph" w:customStyle="1" w:styleId="Pa10">
    <w:name w:val="Pa10"/>
    <w:basedOn w:val="Default"/>
    <w:next w:val="Default"/>
    <w:uiPriority w:val="99"/>
    <w:qFormat/>
    <w:rsid w:val="002851C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2851CF"/>
    <w:pPr>
      <w:widowControl w:val="0"/>
      <w:spacing w:line="241" w:lineRule="atLeast"/>
    </w:pPr>
    <w:rPr>
      <w:rFonts w:ascii="Verdana" w:eastAsiaTheme="minorEastAsia" w:hAnsi="Verdana" w:cs="Cambria"/>
      <w:color w:val="auto"/>
    </w:rPr>
  </w:style>
  <w:style w:type="character" w:customStyle="1" w:styleId="A9">
    <w:name w:val="A9"/>
    <w:uiPriority w:val="99"/>
    <w:rsid w:val="002851CF"/>
    <w:rPr>
      <w:rFonts w:cs="MS Mincho"/>
      <w:color w:val="000000"/>
      <w:sz w:val="14"/>
      <w:szCs w:val="14"/>
    </w:rPr>
  </w:style>
  <w:style w:type="paragraph" w:customStyle="1" w:styleId="articledetails">
    <w:name w:val="articledetails"/>
    <w:basedOn w:val="Normal"/>
    <w:uiPriority w:val="99"/>
    <w:qFormat/>
    <w:rsid w:val="002851CF"/>
    <w:pPr>
      <w:spacing w:before="100" w:beforeAutospacing="1" w:after="100" w:afterAutospacing="1"/>
    </w:pPr>
    <w:rPr>
      <w:rFonts w:ascii="Tahoma" w:hAnsi="Tahoma"/>
      <w:szCs w:val="20"/>
    </w:rPr>
  </w:style>
  <w:style w:type="character" w:customStyle="1" w:styleId="posted-and-updated">
    <w:name w:val="posted-and-updated"/>
    <w:basedOn w:val="DefaultParagraphFont"/>
    <w:rsid w:val="002851CF"/>
  </w:style>
  <w:style w:type="paragraph" w:customStyle="1" w:styleId="aff">
    <w:name w:val="aff"/>
    <w:basedOn w:val="Normal"/>
    <w:uiPriority w:val="99"/>
    <w:qFormat/>
    <w:rsid w:val="002851CF"/>
    <w:pPr>
      <w:spacing w:before="100" w:beforeAutospacing="1" w:after="100" w:afterAutospacing="1"/>
    </w:pPr>
    <w:rPr>
      <w:rFonts w:ascii="Tahoma" w:hAnsi="Tahoma"/>
      <w:szCs w:val="20"/>
    </w:rPr>
  </w:style>
  <w:style w:type="character" w:customStyle="1" w:styleId="entry-author">
    <w:name w:val="entry-author"/>
    <w:basedOn w:val="DefaultParagraphFont"/>
    <w:rsid w:val="002851CF"/>
  </w:style>
  <w:style w:type="character" w:customStyle="1" w:styleId="entry-author-name">
    <w:name w:val="entry-author-name"/>
    <w:basedOn w:val="DefaultParagraphFont"/>
    <w:rsid w:val="002851CF"/>
  </w:style>
  <w:style w:type="character" w:customStyle="1" w:styleId="arial11">
    <w:name w:val="arial_11"/>
    <w:basedOn w:val="DefaultParagraphFont"/>
    <w:rsid w:val="002851CF"/>
  </w:style>
  <w:style w:type="character" w:customStyle="1" w:styleId="contrib-degrees">
    <w:name w:val="contrib-degrees"/>
    <w:basedOn w:val="DefaultParagraphFont"/>
    <w:rsid w:val="002851CF"/>
  </w:style>
  <w:style w:type="character" w:customStyle="1" w:styleId="contrib-on-behalf-of">
    <w:name w:val="contrib-on-behalf-of"/>
    <w:basedOn w:val="DefaultParagraphFont"/>
    <w:rsid w:val="002851CF"/>
  </w:style>
  <w:style w:type="character" w:customStyle="1" w:styleId="pubtime">
    <w:name w:val="pubtime"/>
    <w:basedOn w:val="DefaultParagraphFont"/>
    <w:rsid w:val="002851CF"/>
  </w:style>
  <w:style w:type="character" w:customStyle="1" w:styleId="time">
    <w:name w:val="time"/>
    <w:basedOn w:val="DefaultParagraphFont"/>
    <w:rsid w:val="002851CF"/>
  </w:style>
  <w:style w:type="character" w:customStyle="1" w:styleId="fbcommentscount">
    <w:name w:val="fb_comments_count"/>
    <w:basedOn w:val="DefaultParagraphFont"/>
    <w:rsid w:val="002851CF"/>
  </w:style>
  <w:style w:type="character" w:customStyle="1" w:styleId="stsharethiscustom">
    <w:name w:val="st_sharethis_custom"/>
    <w:basedOn w:val="DefaultParagraphFont"/>
    <w:rsid w:val="002851CF"/>
  </w:style>
  <w:style w:type="paragraph" w:customStyle="1" w:styleId="permalinkable">
    <w:name w:val="permalinkable"/>
    <w:basedOn w:val="Normal"/>
    <w:uiPriority w:val="99"/>
    <w:qFormat/>
    <w:rsid w:val="002851CF"/>
    <w:pPr>
      <w:spacing w:before="100" w:beforeAutospacing="1" w:after="100" w:afterAutospacing="1"/>
    </w:pPr>
    <w:rPr>
      <w:rFonts w:ascii="Tahoma" w:hAnsi="Tahoma"/>
      <w:szCs w:val="20"/>
    </w:rPr>
  </w:style>
  <w:style w:type="character" w:customStyle="1" w:styleId="post-date">
    <w:name w:val="post-date"/>
    <w:basedOn w:val="DefaultParagraphFont"/>
    <w:rsid w:val="002851CF"/>
  </w:style>
  <w:style w:type="character" w:customStyle="1" w:styleId="link-external">
    <w:name w:val="link-external"/>
    <w:basedOn w:val="DefaultParagraphFont"/>
    <w:rsid w:val="002851CF"/>
  </w:style>
  <w:style w:type="character" w:customStyle="1" w:styleId="articleauthor">
    <w:name w:val="article_author"/>
    <w:basedOn w:val="DefaultParagraphFont"/>
    <w:rsid w:val="002851CF"/>
  </w:style>
  <w:style w:type="character" w:customStyle="1" w:styleId="articleissue">
    <w:name w:val="article_issue"/>
    <w:basedOn w:val="DefaultParagraphFont"/>
    <w:rsid w:val="002851CF"/>
  </w:style>
  <w:style w:type="character" w:customStyle="1" w:styleId="a-size-large">
    <w:name w:val="a-size-large"/>
    <w:basedOn w:val="DefaultParagraphFont"/>
    <w:rsid w:val="002851CF"/>
  </w:style>
  <w:style w:type="character" w:customStyle="1" w:styleId="a-size-medium">
    <w:name w:val="a-size-medium"/>
    <w:basedOn w:val="DefaultParagraphFont"/>
    <w:rsid w:val="002851CF"/>
  </w:style>
  <w:style w:type="character" w:customStyle="1" w:styleId="contribution">
    <w:name w:val="contribution"/>
    <w:basedOn w:val="DefaultParagraphFont"/>
    <w:rsid w:val="002851CF"/>
  </w:style>
  <w:style w:type="character" w:customStyle="1" w:styleId="a-color-secondary">
    <w:name w:val="a-color-secondary"/>
    <w:basedOn w:val="DefaultParagraphFont"/>
    <w:rsid w:val="002851CF"/>
  </w:style>
  <w:style w:type="paragraph" w:customStyle="1" w:styleId="sbyline">
    <w:name w:val="sbyline"/>
    <w:basedOn w:val="Normal"/>
    <w:uiPriority w:val="99"/>
    <w:qFormat/>
    <w:rsid w:val="002851CF"/>
    <w:pPr>
      <w:spacing w:before="100" w:beforeAutospacing="1" w:after="100" w:afterAutospacing="1"/>
    </w:pPr>
    <w:rPr>
      <w:rFonts w:ascii="Tahoma" w:hAnsi="Tahoma"/>
      <w:szCs w:val="20"/>
    </w:rPr>
  </w:style>
  <w:style w:type="character" w:customStyle="1" w:styleId="ui-author">
    <w:name w:val="ui-author"/>
    <w:basedOn w:val="DefaultParagraphFont"/>
    <w:rsid w:val="002851CF"/>
  </w:style>
  <w:style w:type="character" w:customStyle="1" w:styleId="ui-staffline">
    <w:name w:val="ui-staffline"/>
    <w:basedOn w:val="DefaultParagraphFont"/>
    <w:rsid w:val="002851CF"/>
  </w:style>
  <w:style w:type="paragraph" w:customStyle="1" w:styleId="promotion-tag-p">
    <w:name w:val="promotion-tag-p"/>
    <w:basedOn w:val="Normal"/>
    <w:uiPriority w:val="99"/>
    <w:qFormat/>
    <w:rsid w:val="002851CF"/>
    <w:pPr>
      <w:spacing w:before="100" w:beforeAutospacing="1" w:after="100" w:afterAutospacing="1"/>
    </w:pPr>
    <w:rPr>
      <w:rFonts w:ascii="Tahoma" w:hAnsi="Tahoma"/>
      <w:szCs w:val="20"/>
    </w:rPr>
  </w:style>
  <w:style w:type="paragraph" w:customStyle="1" w:styleId="heading">
    <w:name w:val="heading"/>
    <w:basedOn w:val="Normal"/>
    <w:uiPriority w:val="99"/>
    <w:qFormat/>
    <w:rsid w:val="002851CF"/>
    <w:pPr>
      <w:spacing w:before="100" w:beforeAutospacing="1" w:after="100" w:afterAutospacing="1"/>
    </w:pPr>
    <w:rPr>
      <w:rFonts w:ascii="Tahoma" w:hAnsi="Tahoma"/>
      <w:szCs w:val="20"/>
    </w:rPr>
  </w:style>
  <w:style w:type="character" w:customStyle="1" w:styleId="value">
    <w:name w:val="value"/>
    <w:basedOn w:val="DefaultParagraphFont"/>
    <w:rsid w:val="002851CF"/>
  </w:style>
  <w:style w:type="character" w:customStyle="1" w:styleId="specialissuelabel">
    <w:name w:val="specialissuelabel"/>
    <w:basedOn w:val="DefaultParagraphFont"/>
    <w:rsid w:val="002851CF"/>
  </w:style>
  <w:style w:type="character" w:customStyle="1" w:styleId="referencediv">
    <w:name w:val="referencediv"/>
    <w:basedOn w:val="DefaultParagraphFont"/>
    <w:rsid w:val="002851CF"/>
  </w:style>
  <w:style w:type="character" w:customStyle="1" w:styleId="wp-smiley">
    <w:name w:val="wp-smiley"/>
    <w:basedOn w:val="DefaultParagraphFont"/>
    <w:rsid w:val="002851CF"/>
  </w:style>
  <w:style w:type="character" w:customStyle="1" w:styleId="meta-prep">
    <w:name w:val="meta-prep"/>
    <w:basedOn w:val="DefaultParagraphFont"/>
    <w:rsid w:val="002851CF"/>
  </w:style>
  <w:style w:type="character" w:customStyle="1" w:styleId="artjournal">
    <w:name w:val="art_journal"/>
    <w:basedOn w:val="DefaultParagraphFont"/>
    <w:rsid w:val="002851CF"/>
  </w:style>
  <w:style w:type="character" w:customStyle="1" w:styleId="artdatevolumeissuepart">
    <w:name w:val="art_datevolumeissuepart"/>
    <w:basedOn w:val="DefaultParagraphFont"/>
    <w:rsid w:val="002851CF"/>
  </w:style>
  <w:style w:type="character" w:customStyle="1" w:styleId="artpages">
    <w:name w:val="art_pages"/>
    <w:basedOn w:val="DefaultParagraphFont"/>
    <w:rsid w:val="002851CF"/>
  </w:style>
  <w:style w:type="character" w:customStyle="1" w:styleId="singlehighlightclass">
    <w:name w:val="single_highlight_class"/>
    <w:basedOn w:val="DefaultParagraphFont"/>
    <w:rsid w:val="002851CF"/>
  </w:style>
  <w:style w:type="character" w:customStyle="1" w:styleId="degree">
    <w:name w:val="degree"/>
    <w:basedOn w:val="DefaultParagraphFont"/>
    <w:rsid w:val="002851CF"/>
  </w:style>
  <w:style w:type="character" w:customStyle="1" w:styleId="major">
    <w:name w:val="major"/>
    <w:basedOn w:val="DefaultParagraphFont"/>
    <w:rsid w:val="002851CF"/>
  </w:style>
  <w:style w:type="character" w:customStyle="1" w:styleId="authors">
    <w:name w:val="authors"/>
    <w:basedOn w:val="DefaultParagraphFont"/>
    <w:rsid w:val="002851CF"/>
  </w:style>
  <w:style w:type="character" w:customStyle="1" w:styleId="views">
    <w:name w:val="views"/>
    <w:basedOn w:val="DefaultParagraphFont"/>
    <w:rsid w:val="002851CF"/>
  </w:style>
  <w:style w:type="character" w:customStyle="1" w:styleId="stmainservices">
    <w:name w:val="stmainservices"/>
    <w:basedOn w:val="DefaultParagraphFont"/>
    <w:rsid w:val="002851CF"/>
  </w:style>
  <w:style w:type="character" w:customStyle="1" w:styleId="stbubblehcount">
    <w:name w:val="stbubble_hcount"/>
    <w:basedOn w:val="DefaultParagraphFont"/>
    <w:rsid w:val="002851CF"/>
  </w:style>
  <w:style w:type="paragraph" w:customStyle="1" w:styleId="Document">
    <w:name w:val="_Document"/>
    <w:basedOn w:val="Default"/>
    <w:next w:val="Default"/>
    <w:uiPriority w:val="99"/>
    <w:qFormat/>
    <w:rsid w:val="002851C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851C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851CF"/>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2851CF"/>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2851CF"/>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2851CF"/>
    <w:pPr>
      <w:spacing w:before="100" w:beforeAutospacing="1" w:after="100" w:afterAutospacing="1"/>
    </w:pPr>
    <w:rPr>
      <w:rFonts w:ascii="Tahoma" w:hAnsi="Tahoma"/>
      <w:szCs w:val="20"/>
    </w:rPr>
  </w:style>
  <w:style w:type="character" w:customStyle="1" w:styleId="article-date">
    <w:name w:val="article-date"/>
    <w:basedOn w:val="DefaultParagraphFont"/>
    <w:rsid w:val="002851CF"/>
  </w:style>
  <w:style w:type="character" w:customStyle="1" w:styleId="article-author">
    <w:name w:val="article-author"/>
    <w:basedOn w:val="DefaultParagraphFont"/>
    <w:rsid w:val="002851CF"/>
  </w:style>
  <w:style w:type="character" w:customStyle="1" w:styleId="tolocaltime">
    <w:name w:val="tolocaltime"/>
    <w:basedOn w:val="DefaultParagraphFont"/>
    <w:rsid w:val="002851CF"/>
  </w:style>
  <w:style w:type="character" w:customStyle="1" w:styleId="pb-byline">
    <w:name w:val="pb-byline"/>
    <w:basedOn w:val="DefaultParagraphFont"/>
    <w:rsid w:val="002851CF"/>
  </w:style>
  <w:style w:type="character" w:customStyle="1" w:styleId="pb-timestamp">
    <w:name w:val="pb-timestamp"/>
    <w:basedOn w:val="DefaultParagraphFont"/>
    <w:rsid w:val="002851CF"/>
  </w:style>
  <w:style w:type="paragraph" w:customStyle="1" w:styleId="Pa8">
    <w:name w:val="Pa8"/>
    <w:basedOn w:val="Default"/>
    <w:next w:val="Default"/>
    <w:uiPriority w:val="99"/>
    <w:qFormat/>
    <w:rsid w:val="002851C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851C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851CF"/>
  </w:style>
  <w:style w:type="character" w:customStyle="1" w:styleId="even">
    <w:name w:val="even"/>
    <w:basedOn w:val="DefaultParagraphFont"/>
    <w:rsid w:val="002851CF"/>
  </w:style>
  <w:style w:type="paragraph" w:customStyle="1" w:styleId="volissue">
    <w:name w:val="volissue"/>
    <w:basedOn w:val="Normal"/>
    <w:uiPriority w:val="99"/>
    <w:qFormat/>
    <w:rsid w:val="002851CF"/>
    <w:pPr>
      <w:spacing w:before="100" w:beforeAutospacing="1" w:after="100" w:afterAutospacing="1"/>
    </w:pPr>
    <w:rPr>
      <w:rFonts w:ascii="Tahoma" w:hAnsi="Tahoma"/>
      <w:szCs w:val="20"/>
    </w:rPr>
  </w:style>
  <w:style w:type="character" w:customStyle="1" w:styleId="view-count">
    <w:name w:val="view-count"/>
    <w:basedOn w:val="DefaultParagraphFont"/>
    <w:rsid w:val="002851CF"/>
  </w:style>
  <w:style w:type="character" w:customStyle="1" w:styleId="tChar">
    <w:name w:val="t Char"/>
    <w:rsid w:val="002851CF"/>
    <w:rPr>
      <w:rFonts w:ascii="Georgia" w:eastAsia="Times New Roman" w:hAnsi="Georgia" w:cs="Calibri"/>
      <w:b/>
      <w:lang w:val="x-none" w:eastAsia="x-none"/>
    </w:rPr>
  </w:style>
  <w:style w:type="paragraph" w:customStyle="1" w:styleId="BoldUnderlineChar20">
    <w:name w:val="BoldUnderline Char2"/>
    <w:link w:val="BoldUnderlineChar2Char"/>
    <w:qFormat/>
    <w:rsid w:val="002851C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851CF"/>
    <w:rPr>
      <w:rFonts w:ascii="Times New Roman" w:eastAsia="Times New Roman" w:hAnsi="Times New Roman" w:cs="Times New Roman"/>
      <w:b/>
      <w:sz w:val="20"/>
      <w:szCs w:val="24"/>
      <w:u w:val="single"/>
    </w:rPr>
  </w:style>
  <w:style w:type="character" w:customStyle="1" w:styleId="UnderlineCharChar4">
    <w:name w:val="Underline Char Char4"/>
    <w:rsid w:val="002851CF"/>
    <w:rPr>
      <w:szCs w:val="24"/>
      <w:u w:val="single"/>
      <w:lang w:val="en-US" w:eastAsia="en-US" w:bidi="ar-SA"/>
    </w:rPr>
  </w:style>
  <w:style w:type="character" w:customStyle="1" w:styleId="BoldUnderlineCharChar3">
    <w:name w:val="BoldUnderline Char Char3"/>
    <w:rsid w:val="002851CF"/>
    <w:rPr>
      <w:b/>
      <w:szCs w:val="24"/>
      <w:u w:val="single"/>
      <w:lang w:val="en-US" w:eastAsia="en-US" w:bidi="ar-SA"/>
    </w:rPr>
  </w:style>
  <w:style w:type="character" w:customStyle="1" w:styleId="BoldUnderlineCharChar2">
    <w:name w:val="BoldUnderline Char Char2"/>
    <w:rsid w:val="002851CF"/>
    <w:rPr>
      <w:b/>
      <w:szCs w:val="24"/>
      <w:u w:val="single"/>
      <w:lang w:val="en-US" w:eastAsia="en-US" w:bidi="ar-SA"/>
    </w:rPr>
  </w:style>
  <w:style w:type="paragraph" w:customStyle="1" w:styleId="UnderlineCard0">
    <w:name w:val="UnderlineCard"/>
    <w:basedOn w:val="Heading3"/>
    <w:link w:val="UnderlineCardChar"/>
    <w:qFormat/>
    <w:rsid w:val="002851CF"/>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2851CF"/>
    <w:rPr>
      <w:rFonts w:ascii="Georgia" w:eastAsia="Calibri" w:hAnsi="Georgia" w:cs="Times New Roman"/>
      <w:sz w:val="20"/>
      <w:szCs w:val="20"/>
      <w:u w:val="single"/>
      <w:lang w:val="x-none" w:eastAsia="x-none"/>
    </w:rPr>
  </w:style>
  <w:style w:type="character" w:customStyle="1" w:styleId="5Notunderlined">
    <w:name w:val="5 Not underlined"/>
    <w:rsid w:val="002851CF"/>
    <w:rPr>
      <w:rFonts w:ascii="Times New Roman" w:hAnsi="Times New Roman"/>
      <w:sz w:val="16"/>
    </w:rPr>
  </w:style>
  <w:style w:type="character" w:customStyle="1" w:styleId="volume-issue">
    <w:name w:val="volume-issue"/>
    <w:rsid w:val="002851CF"/>
    <w:rPr>
      <w:rFonts w:cs="Times New Roman"/>
    </w:rPr>
  </w:style>
  <w:style w:type="character" w:customStyle="1" w:styleId="i">
    <w:name w:val="i"/>
    <w:basedOn w:val="DefaultParagraphFont"/>
    <w:uiPriority w:val="99"/>
    <w:rsid w:val="002851CF"/>
  </w:style>
  <w:style w:type="character" w:customStyle="1" w:styleId="storytext">
    <w:name w:val="storytext"/>
    <w:basedOn w:val="DefaultParagraphFont"/>
    <w:rsid w:val="002851CF"/>
  </w:style>
  <w:style w:type="character" w:customStyle="1" w:styleId="heading3char0">
    <w:name w:val="heading3char"/>
    <w:rsid w:val="002851CF"/>
  </w:style>
  <w:style w:type="character" w:customStyle="1" w:styleId="boldness1">
    <w:name w:val="boldness1"/>
    <w:rsid w:val="002851CF"/>
  </w:style>
  <w:style w:type="paragraph" w:customStyle="1" w:styleId="Cardd">
    <w:name w:val="Cardd"/>
    <w:basedOn w:val="Normal"/>
    <w:uiPriority w:val="4"/>
    <w:qFormat/>
    <w:rsid w:val="002851CF"/>
    <w:pPr>
      <w:ind w:left="288" w:right="288"/>
    </w:pPr>
  </w:style>
  <w:style w:type="paragraph" w:customStyle="1" w:styleId="document0">
    <w:name w:val="document"/>
    <w:basedOn w:val="Normal"/>
    <w:uiPriority w:val="99"/>
    <w:qFormat/>
    <w:rsid w:val="002851CF"/>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2851CF"/>
    <w:rPr>
      <w:rFonts w:cs="Arial"/>
      <w:bCs/>
      <w:szCs w:val="26"/>
      <w:u w:val="single"/>
      <w:lang w:val="en-US" w:eastAsia="en-US" w:bidi="ar-SA"/>
    </w:rPr>
  </w:style>
  <w:style w:type="character" w:customStyle="1" w:styleId="current-selection">
    <w:name w:val="current-selection"/>
    <w:basedOn w:val="DefaultParagraphFont"/>
    <w:rsid w:val="002851CF"/>
  </w:style>
  <w:style w:type="character" w:customStyle="1" w:styleId="a2">
    <w:name w:val="_"/>
    <w:basedOn w:val="DefaultParagraphFont"/>
    <w:rsid w:val="002851CF"/>
  </w:style>
  <w:style w:type="paragraph" w:customStyle="1" w:styleId="Shrink6">
    <w:name w:val="Shrink 6"/>
    <w:basedOn w:val="Normal"/>
    <w:uiPriority w:val="99"/>
    <w:qFormat/>
    <w:rsid w:val="002851CF"/>
    <w:rPr>
      <w:rFonts w:eastAsia="Calibri"/>
      <w:sz w:val="12"/>
    </w:rPr>
  </w:style>
  <w:style w:type="character" w:customStyle="1" w:styleId="messagecontent">
    <w:name w:val="message_content"/>
    <w:rsid w:val="002851CF"/>
  </w:style>
  <w:style w:type="character" w:customStyle="1" w:styleId="StyleUnderlineChar">
    <w:name w:val="Style Underline Char"/>
    <w:basedOn w:val="DefaultParagraphFont"/>
    <w:rsid w:val="002851CF"/>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851C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2851CF"/>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2851CF"/>
    <w:rPr>
      <w:rFonts w:ascii="Verdana" w:hAnsi="Verdana" w:hint="default"/>
      <w:color w:val="000000"/>
      <w:sz w:val="16"/>
      <w:szCs w:val="16"/>
    </w:rPr>
  </w:style>
  <w:style w:type="character" w:customStyle="1" w:styleId="Heading3CharCharCharChar1">
    <w:name w:val="Heading 3 Char Char Char Char1"/>
    <w:rsid w:val="002851CF"/>
    <w:rPr>
      <w:rFonts w:cs="Arial"/>
      <w:bCs/>
      <w:szCs w:val="26"/>
      <w:u w:val="single"/>
      <w:lang w:val="en-US" w:eastAsia="en-US" w:bidi="ar-SA"/>
    </w:rPr>
  </w:style>
  <w:style w:type="paragraph" w:customStyle="1" w:styleId="conintrotext">
    <w:name w:val="conintrotext"/>
    <w:basedOn w:val="Normal"/>
    <w:uiPriority w:val="99"/>
    <w:qFormat/>
    <w:rsid w:val="002851CF"/>
    <w:pPr>
      <w:spacing w:before="100" w:beforeAutospacing="1" w:after="100" w:afterAutospacing="1"/>
    </w:pPr>
    <w:rPr>
      <w:rFonts w:eastAsia="Times New Roman"/>
    </w:rPr>
  </w:style>
  <w:style w:type="character" w:customStyle="1" w:styleId="comment-body">
    <w:name w:val="comment-body"/>
    <w:rsid w:val="002851CF"/>
  </w:style>
  <w:style w:type="character" w:customStyle="1" w:styleId="UnderlineCharCharChar1">
    <w:name w:val="Underline Char Char Char1"/>
    <w:rsid w:val="002851C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851C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851CF"/>
    <w:rPr>
      <w:rFonts w:asciiTheme="minorHAnsi" w:eastAsia="MS Mincho" w:hAnsiTheme="minorHAnsi" w:cstheme="minorBidi"/>
      <w:b/>
      <w:u w:val="single"/>
    </w:rPr>
  </w:style>
  <w:style w:type="character" w:customStyle="1" w:styleId="mw-headline">
    <w:name w:val="mw-headline"/>
    <w:rsid w:val="002851CF"/>
  </w:style>
  <w:style w:type="character" w:customStyle="1" w:styleId="flagicon">
    <w:name w:val="flagicon"/>
    <w:rsid w:val="002851CF"/>
  </w:style>
  <w:style w:type="paragraph" w:customStyle="1" w:styleId="assert">
    <w:name w:val="assert"/>
    <w:basedOn w:val="Normal"/>
    <w:uiPriority w:val="99"/>
    <w:qFormat/>
    <w:rsid w:val="002851CF"/>
    <w:pPr>
      <w:spacing w:before="100" w:beforeAutospacing="1" w:after="100" w:afterAutospacing="1"/>
    </w:pPr>
    <w:rPr>
      <w:rFonts w:eastAsia="Times New Roman"/>
    </w:rPr>
  </w:style>
  <w:style w:type="character" w:customStyle="1" w:styleId="apturelink">
    <w:name w:val="apturelink"/>
    <w:rsid w:val="002851CF"/>
  </w:style>
  <w:style w:type="character" w:customStyle="1" w:styleId="apturelinkicon">
    <w:name w:val="apturelinkicon"/>
    <w:rsid w:val="002851CF"/>
  </w:style>
  <w:style w:type="paragraph" w:customStyle="1" w:styleId="Default1">
    <w:name w:val="Default1"/>
    <w:basedOn w:val="Default"/>
    <w:next w:val="Default"/>
    <w:uiPriority w:val="99"/>
    <w:qFormat/>
    <w:rsid w:val="002851CF"/>
    <w:rPr>
      <w:color w:val="auto"/>
    </w:rPr>
  </w:style>
  <w:style w:type="paragraph" w:customStyle="1" w:styleId="center">
    <w:name w:val="center"/>
    <w:basedOn w:val="Normal"/>
    <w:uiPriority w:val="99"/>
    <w:qFormat/>
    <w:rsid w:val="002851CF"/>
    <w:pPr>
      <w:spacing w:before="100" w:beforeAutospacing="1" w:after="100" w:afterAutospacing="1"/>
    </w:pPr>
    <w:rPr>
      <w:rFonts w:eastAsia="Times New Roman"/>
    </w:rPr>
  </w:style>
  <w:style w:type="character" w:customStyle="1" w:styleId="LittleChar">
    <w:name w:val="Little Char"/>
    <w:link w:val="Little"/>
    <w:uiPriority w:val="99"/>
    <w:rsid w:val="002851CF"/>
    <w:rPr>
      <w:rFonts w:ascii="Garamond" w:eastAsia="Times New Roman" w:hAnsi="Garamond" w:cs="Calibri"/>
      <w:sz w:val="16"/>
    </w:rPr>
  </w:style>
  <w:style w:type="character" w:customStyle="1" w:styleId="UnderlineChar1Char">
    <w:name w:val="Underline Char1 Char"/>
    <w:rsid w:val="002851C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851C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851C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851C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851C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851C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851CF"/>
    <w:rPr>
      <w:rFonts w:asciiTheme="minorHAnsi" w:eastAsia="MS Mincho" w:hAnsiTheme="minorHAnsi" w:cstheme="minorBidi"/>
      <w:b/>
      <w:u w:val="single"/>
    </w:rPr>
  </w:style>
  <w:style w:type="paragraph" w:customStyle="1" w:styleId="CardBody">
    <w:name w:val="Card Body"/>
    <w:basedOn w:val="Normal"/>
    <w:link w:val="CardBodyChar"/>
    <w:qFormat/>
    <w:rsid w:val="002851CF"/>
    <w:rPr>
      <w:rFonts w:eastAsia="Times New Roman"/>
      <w:sz w:val="16"/>
    </w:rPr>
  </w:style>
  <w:style w:type="character" w:customStyle="1" w:styleId="CardBodyChar">
    <w:name w:val="Card Body Char"/>
    <w:link w:val="CardBody"/>
    <w:rsid w:val="002851CF"/>
    <w:rPr>
      <w:rFonts w:ascii="Georgia" w:eastAsia="Times New Roman" w:hAnsi="Georgia" w:cs="Calibri"/>
      <w:sz w:val="16"/>
    </w:rPr>
  </w:style>
  <w:style w:type="character" w:customStyle="1" w:styleId="ptitleinside">
    <w:name w:val="p_title_inside"/>
    <w:rsid w:val="002851CF"/>
  </w:style>
  <w:style w:type="paragraph" w:customStyle="1" w:styleId="StyleBoldandUnderlineChar11ptBorderSinglesolidline">
    <w:name w:val="Style Bold and Underline Char + 11 pt Border: : (Single solid line..."/>
    <w:link w:val="StyleBoldandUnderlineChar11ptBorderSinglesolidlineChar"/>
    <w:qFormat/>
    <w:rsid w:val="002851C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851CF"/>
    <w:rPr>
      <w:rFonts w:eastAsia="Times New Roman"/>
      <w:b/>
      <w:bCs/>
      <w:szCs w:val="20"/>
      <w:u w:val="single"/>
      <w:bdr w:val="single" w:sz="4" w:space="0" w:color="auto"/>
    </w:rPr>
  </w:style>
  <w:style w:type="character" w:customStyle="1" w:styleId="Heading1CharChar1">
    <w:name w:val="Heading 1 Char Char1"/>
    <w:rsid w:val="002851CF"/>
    <w:rPr>
      <w:rFonts w:cs="Arial"/>
      <w:b/>
      <w:bCs/>
      <w:szCs w:val="32"/>
      <w:lang w:val="en-US" w:eastAsia="en-US" w:bidi="ar-SA"/>
    </w:rPr>
  </w:style>
  <w:style w:type="paragraph" w:customStyle="1" w:styleId="Indentation">
    <w:name w:val="Indentation"/>
    <w:basedOn w:val="Normal"/>
    <w:uiPriority w:val="99"/>
    <w:qFormat/>
    <w:rsid w:val="002851CF"/>
    <w:pPr>
      <w:ind w:left="288" w:right="288"/>
    </w:pPr>
  </w:style>
  <w:style w:type="character" w:customStyle="1" w:styleId="StyleUnderlineCharChar9ptBold">
    <w:name w:val="Style Underline Char Char + 9 pt Bold"/>
    <w:rsid w:val="002851C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851CF"/>
    <w:rPr>
      <w:rFonts w:eastAsia="Times New Roman"/>
      <w:u w:val="single"/>
    </w:rPr>
  </w:style>
  <w:style w:type="character" w:customStyle="1" w:styleId="StyleStyle4ArialNarrow9ptChar">
    <w:name w:val="Style Style4 + Arial Narrow 9 pt Char"/>
    <w:link w:val="StyleStyle4ArialNarrow9pt"/>
    <w:rsid w:val="002851CF"/>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2851CF"/>
    <w:rPr>
      <w:rFonts w:eastAsia="Times New Roman"/>
      <w:b/>
      <w:bCs/>
      <w:u w:val="single"/>
    </w:rPr>
  </w:style>
  <w:style w:type="character" w:customStyle="1" w:styleId="StyleStyle4ArialNarrow9ptBoldChar">
    <w:name w:val="Style Style4 + Arial Narrow 9 pt Bold Char"/>
    <w:link w:val="StyleStyle4ArialNarrow9ptBold"/>
    <w:rsid w:val="002851CF"/>
    <w:rPr>
      <w:rFonts w:ascii="Georgia" w:eastAsia="Times New Roman" w:hAnsi="Georgia" w:cs="Calibri"/>
      <w:b/>
      <w:bCs/>
      <w:u w:val="single"/>
    </w:rPr>
  </w:style>
  <w:style w:type="character" w:customStyle="1" w:styleId="StyleBoldandUnderlineCharChar29pt">
    <w:name w:val="Style Bold and Underline Char Char2 + 9 pt"/>
    <w:rsid w:val="002851CF"/>
    <w:rPr>
      <w:rFonts w:ascii="Times New Roman" w:hAnsi="Times New Roman"/>
      <w:b/>
      <w:bCs/>
      <w:noProof w:val="0"/>
      <w:sz w:val="20"/>
      <w:u w:val="single"/>
    </w:rPr>
  </w:style>
  <w:style w:type="character" w:customStyle="1" w:styleId="StyleUnderlineCharChar19pt">
    <w:name w:val="Style Underline Char Char1 + 9 pt"/>
    <w:rsid w:val="002851C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851C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851CF"/>
    <w:rPr>
      <w:rFonts w:ascii="Georgia" w:eastAsia="Times New Roman" w:hAnsi="Georgia"/>
      <w:b/>
      <w:smallCaps/>
      <w:sz w:val="24"/>
      <w:szCs w:val="24"/>
      <w:u w:val="single"/>
    </w:rPr>
  </w:style>
  <w:style w:type="character" w:customStyle="1" w:styleId="CardTextCharChar">
    <w:name w:val="Card Text Char Char"/>
    <w:rsid w:val="002851CF"/>
    <w:rPr>
      <w:rFonts w:ascii="Times New Roman" w:eastAsia="Times New Roman" w:hAnsi="Times New Roman" w:cs="Times New Roman"/>
      <w:sz w:val="20"/>
      <w:szCs w:val="20"/>
    </w:rPr>
  </w:style>
  <w:style w:type="character" w:customStyle="1" w:styleId="citeChar1">
    <w:name w:val="cite Char"/>
    <w:locked/>
    <w:rsid w:val="002851C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851C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851CF"/>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851CF"/>
    <w:rPr>
      <w:i/>
      <w:iCs/>
      <w:sz w:val="20"/>
      <w:u w:val="single"/>
    </w:rPr>
  </w:style>
  <w:style w:type="character" w:customStyle="1" w:styleId="HIGHLIGHT0">
    <w:name w:val="HIGHLIGHT"/>
    <w:uiPriority w:val="1"/>
    <w:qFormat/>
    <w:rsid w:val="002851C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851CF"/>
    <w:pPr>
      <w:widowControl w:val="0"/>
      <w:outlineLvl w:val="9"/>
    </w:pPr>
    <w:rPr>
      <w:rFonts w:ascii="Times New Roman" w:eastAsia="Times New Roman" w:hAnsi="Times New Roman"/>
      <w:szCs w:val="24"/>
    </w:rPr>
  </w:style>
  <w:style w:type="character" w:customStyle="1" w:styleId="HiddenBlockHeaderChar">
    <w:name w:val="Hidden Block Header Char"/>
    <w:link w:val="HiddenBlockHeader"/>
    <w:rsid w:val="002851CF"/>
    <w:rPr>
      <w:rFonts w:ascii="Times New Roman" w:eastAsia="Times New Roman" w:hAnsi="Times New Roman"/>
      <w:b/>
      <w:sz w:val="28"/>
      <w:szCs w:val="24"/>
    </w:rPr>
  </w:style>
  <w:style w:type="character" w:customStyle="1" w:styleId="FifthChar">
    <w:name w:val="Fifth Char"/>
    <w:link w:val="Fifth"/>
    <w:uiPriority w:val="99"/>
    <w:rsid w:val="002851CF"/>
    <w:rPr>
      <w:rFonts w:ascii="Avenir LT Std 45 Book" w:eastAsia="Calibri" w:hAnsi="Avenir LT Std 45 Book" w:cs="Calibri"/>
    </w:rPr>
  </w:style>
  <w:style w:type="paragraph" w:customStyle="1" w:styleId="Third">
    <w:name w:val="Third"/>
    <w:basedOn w:val="Normal"/>
    <w:link w:val="ThirdChar"/>
    <w:qFormat/>
    <w:rsid w:val="002851CF"/>
    <w:rPr>
      <w:rFonts w:eastAsia="Times New Roman"/>
      <w:b/>
      <w:u w:val="single"/>
      <w:lang w:val="x-none" w:eastAsia="x-none"/>
    </w:rPr>
  </w:style>
  <w:style w:type="character" w:customStyle="1" w:styleId="ThirdChar">
    <w:name w:val="Third Char"/>
    <w:link w:val="Third"/>
    <w:rsid w:val="002851CF"/>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851C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851CF"/>
    <w:rPr>
      <w:rFonts w:ascii="Times New Roman" w:eastAsia="Times New Roman" w:hAnsi="Times New Roman"/>
      <w:szCs w:val="24"/>
    </w:rPr>
  </w:style>
  <w:style w:type="character" w:customStyle="1" w:styleId="article-record-publication-volume-issue">
    <w:name w:val="article-record-publication-volume-issue"/>
    <w:rsid w:val="002851CF"/>
  </w:style>
  <w:style w:type="character" w:customStyle="1" w:styleId="NothingCharChar">
    <w:name w:val="Nothing Char Char"/>
    <w:link w:val="NothingCharCharChar"/>
    <w:rsid w:val="002851CF"/>
  </w:style>
  <w:style w:type="paragraph" w:customStyle="1" w:styleId="DebateUnderlineBoldChar">
    <w:name w:val="Debate Underline Bold Char"/>
    <w:basedOn w:val="Normal"/>
    <w:link w:val="DebateUnderlineBoldCharChar"/>
    <w:qFormat/>
    <w:rsid w:val="002851CF"/>
    <w:pPr>
      <w:jc w:val="both"/>
    </w:pPr>
    <w:rPr>
      <w:rFonts w:eastAsia="Times New Roman"/>
      <w:b/>
      <w:u w:val="thick"/>
    </w:rPr>
  </w:style>
  <w:style w:type="character" w:customStyle="1" w:styleId="DebateUnderlineBoldCharChar">
    <w:name w:val="Debate Underline Bold Char Char"/>
    <w:link w:val="DebateUnderlineBoldChar"/>
    <w:rsid w:val="002851CF"/>
    <w:rPr>
      <w:rFonts w:ascii="Georgia" w:eastAsia="Times New Roman" w:hAnsi="Georgia" w:cs="Calibri"/>
      <w:b/>
      <w:u w:val="thick"/>
    </w:rPr>
  </w:style>
  <w:style w:type="character" w:customStyle="1" w:styleId="resultbodyblack">
    <w:name w:val="resultbodyblack"/>
    <w:rsid w:val="002851CF"/>
    <w:rPr>
      <w:rFonts w:cs="Times New Roman"/>
    </w:rPr>
  </w:style>
  <w:style w:type="paragraph" w:customStyle="1" w:styleId="bloctitles">
    <w:name w:val="bloc titles"/>
    <w:basedOn w:val="Heading1"/>
    <w:next w:val="Normal"/>
    <w:link w:val="bloctitlesChar"/>
    <w:autoRedefine/>
    <w:qFormat/>
    <w:rsid w:val="002851CF"/>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2851CF"/>
    <w:rPr>
      <w:rFonts w:ascii="Georgia" w:eastAsia="Malgun Gothic" w:hAnsi="Georgia" w:cs="Arial"/>
      <w:b/>
      <w:bCs/>
      <w:sz w:val="28"/>
      <w:szCs w:val="32"/>
      <w:u w:val="single"/>
    </w:rPr>
  </w:style>
  <w:style w:type="paragraph" w:customStyle="1" w:styleId="CiteSmallText">
    <w:name w:val="Cite Small Text"/>
    <w:basedOn w:val="Normal"/>
    <w:uiPriority w:val="99"/>
    <w:qFormat/>
    <w:rsid w:val="002851CF"/>
    <w:pPr>
      <w:widowControl w:val="0"/>
      <w:spacing w:after="200"/>
    </w:pPr>
    <w:rPr>
      <w:rFonts w:ascii="Helvetica Neue" w:hAnsi="Helvetica Neue"/>
      <w:b/>
      <w:sz w:val="18"/>
    </w:rPr>
  </w:style>
  <w:style w:type="character" w:customStyle="1" w:styleId="3TagCite">
    <w:name w:val="3 Tag/Cite"/>
    <w:rsid w:val="002851CF"/>
    <w:rPr>
      <w:rFonts w:ascii="Times New Roman" w:hAnsi="Times New Roman"/>
      <w:b/>
    </w:rPr>
  </w:style>
  <w:style w:type="character" w:customStyle="1" w:styleId="4Qualifications">
    <w:name w:val="4 Qualifications"/>
    <w:rsid w:val="002851CF"/>
    <w:rPr>
      <w:rFonts w:ascii="Times New Roman" w:hAnsi="Times New Roman"/>
      <w:sz w:val="19"/>
    </w:rPr>
  </w:style>
  <w:style w:type="character" w:customStyle="1" w:styleId="6Underlined">
    <w:name w:val="6 Underlined"/>
    <w:rsid w:val="002851CF"/>
    <w:rPr>
      <w:rFonts w:ascii="Times New Roman" w:hAnsi="Times New Roman"/>
      <w:b/>
      <w:sz w:val="21"/>
      <w:u w:val="single"/>
    </w:rPr>
  </w:style>
  <w:style w:type="paragraph" w:customStyle="1" w:styleId="Cards1CharChar">
    <w:name w:val="Cards1 Char Char"/>
    <w:basedOn w:val="Normal"/>
    <w:link w:val="Cards1CharCharChar"/>
    <w:qFormat/>
    <w:rsid w:val="002851CF"/>
    <w:pPr>
      <w:autoSpaceDE w:val="0"/>
      <w:autoSpaceDN w:val="0"/>
      <w:adjustRightInd w:val="0"/>
      <w:ind w:left="432" w:right="432"/>
      <w:jc w:val="both"/>
    </w:pPr>
    <w:rPr>
      <w:lang w:val="x-none"/>
    </w:rPr>
  </w:style>
  <w:style w:type="character" w:customStyle="1" w:styleId="Cards1CharCharChar">
    <w:name w:val="Cards1 Char Char Char"/>
    <w:link w:val="Cards1CharChar"/>
    <w:rsid w:val="002851CF"/>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2851CF"/>
    <w:rPr>
      <w:u w:val="single"/>
    </w:rPr>
  </w:style>
  <w:style w:type="paragraph" w:customStyle="1" w:styleId="UnderlineCharCharCharCharCharCharChar">
    <w:name w:val="Underline Char Char Char Char Char Char Char"/>
    <w:basedOn w:val="Normal"/>
    <w:link w:val="UnderlineCharCharCharCharCharCharCharChar"/>
    <w:qFormat/>
    <w:rsid w:val="002851CF"/>
    <w:rPr>
      <w:rFonts w:asciiTheme="minorHAnsi" w:hAnsiTheme="minorHAnsi" w:cstheme="minorBidi"/>
      <w:u w:val="single"/>
    </w:rPr>
  </w:style>
  <w:style w:type="paragraph" w:customStyle="1" w:styleId="CitesCharChar">
    <w:name w:val="Cites Char Char"/>
    <w:next w:val="Normal"/>
    <w:link w:val="CitesCharCharChar"/>
    <w:qFormat/>
    <w:rsid w:val="002851C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851CF"/>
    <w:rPr>
      <w:rFonts w:ascii="Times New Roman" w:eastAsia="Times New Roman" w:hAnsi="Times New Roman" w:cs="Times New Roman"/>
      <w:sz w:val="20"/>
      <w:szCs w:val="24"/>
    </w:rPr>
  </w:style>
  <w:style w:type="character" w:customStyle="1" w:styleId="nohighlighting">
    <w:name w:val="no highlighting"/>
    <w:rsid w:val="002851C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851CF"/>
    <w:rPr>
      <w:rFonts w:ascii="Cambria" w:hAnsi="Cambria" w:hint="default"/>
      <w:sz w:val="21"/>
      <w:u w:val="single"/>
    </w:rPr>
  </w:style>
  <w:style w:type="paragraph" w:customStyle="1" w:styleId="Swag">
    <w:name w:val="Swag"/>
    <w:basedOn w:val="Normal"/>
    <w:link w:val="SwagChar"/>
    <w:qFormat/>
    <w:rsid w:val="002851CF"/>
    <w:rPr>
      <w:color w:val="0000FF"/>
      <w:sz w:val="12"/>
      <w:u w:val="single"/>
    </w:rPr>
  </w:style>
  <w:style w:type="character" w:customStyle="1" w:styleId="SwagChar">
    <w:name w:val="Swag Char"/>
    <w:link w:val="Swag"/>
    <w:rsid w:val="002851CF"/>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2851C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851C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851C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851C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851CF"/>
    <w:rPr>
      <w:rFonts w:ascii="Garamond" w:eastAsia="MS Mincho" w:hAnsi="Garamond"/>
    </w:rPr>
  </w:style>
  <w:style w:type="character" w:customStyle="1" w:styleId="StyleStyleCardTextLeft-075Right0Char">
    <w:name w:val="Style Style Card Text + Left:  -0.75&quot; + Right:  0&quot; Char"/>
    <w:link w:val="StyleStyleCardTextLeft-075Right0"/>
    <w:rsid w:val="002851CF"/>
    <w:rPr>
      <w:rFonts w:ascii="Garamond" w:eastAsia="MS Mincho" w:hAnsi="Garamond" w:cs="Calibri"/>
    </w:rPr>
  </w:style>
  <w:style w:type="character" w:customStyle="1" w:styleId="CharChar61">
    <w:name w:val="Char Char61"/>
    <w:rsid w:val="002851CF"/>
    <w:rPr>
      <w:rFonts w:cs="Arial"/>
      <w:bCs/>
      <w:sz w:val="16"/>
      <w:szCs w:val="26"/>
      <w:lang w:val="en-US" w:eastAsia="en-US" w:bidi="ar-SA"/>
    </w:rPr>
  </w:style>
  <w:style w:type="character" w:customStyle="1" w:styleId="ListBulletChar">
    <w:name w:val="List Bullet Char"/>
    <w:link w:val="ListBullet"/>
    <w:uiPriority w:val="99"/>
    <w:rsid w:val="002851CF"/>
    <w:rPr>
      <w:rFonts w:ascii="Georgia" w:hAnsi="Georgia" w:cs="Calibri"/>
    </w:rPr>
  </w:style>
  <w:style w:type="paragraph" w:customStyle="1" w:styleId="subhead10">
    <w:name w:val="subhead1"/>
    <w:basedOn w:val="Normal"/>
    <w:uiPriority w:val="99"/>
    <w:qFormat/>
    <w:rsid w:val="002851CF"/>
    <w:pPr>
      <w:spacing w:before="100" w:beforeAutospacing="1" w:after="100" w:afterAutospacing="1"/>
    </w:pPr>
    <w:rPr>
      <w:rFonts w:eastAsia="Times New Roman"/>
    </w:rPr>
  </w:style>
  <w:style w:type="character" w:customStyle="1" w:styleId="styledate">
    <w:name w:val="styledate"/>
    <w:rsid w:val="002851CF"/>
  </w:style>
  <w:style w:type="character" w:customStyle="1" w:styleId="BoldandUnderlineChar1">
    <w:name w:val="Bold and Underline Char1"/>
    <w:rsid w:val="002851CF"/>
    <w:rPr>
      <w:b/>
      <w:szCs w:val="24"/>
      <w:u w:val="single"/>
      <w:lang w:val="en-US" w:eastAsia="en-US" w:bidi="ar-SA"/>
    </w:rPr>
  </w:style>
  <w:style w:type="character" w:customStyle="1" w:styleId="BoldandUnderlineChar1Char2">
    <w:name w:val="Bold and Underline Char1 Char2"/>
    <w:rsid w:val="002851CF"/>
    <w:rPr>
      <w:b/>
      <w:szCs w:val="24"/>
      <w:u w:val="single"/>
      <w:lang w:val="en-US" w:eastAsia="en-US" w:bidi="ar-SA"/>
    </w:rPr>
  </w:style>
  <w:style w:type="character" w:customStyle="1" w:styleId="BoldandUnderlineCharChar1">
    <w:name w:val="Bold and Underline Char Char1"/>
    <w:rsid w:val="002851CF"/>
    <w:rPr>
      <w:b/>
      <w:szCs w:val="24"/>
      <w:u w:val="single"/>
      <w:lang w:val="en-US" w:eastAsia="en-US" w:bidi="ar-SA"/>
    </w:rPr>
  </w:style>
  <w:style w:type="character" w:customStyle="1" w:styleId="BoldandUnderlineChar6">
    <w:name w:val="Bold and Underline Char6"/>
    <w:rsid w:val="002851CF"/>
    <w:rPr>
      <w:b/>
      <w:szCs w:val="24"/>
      <w:u w:val="single"/>
      <w:lang w:val="en-US" w:eastAsia="en-US" w:bidi="ar-SA"/>
    </w:rPr>
  </w:style>
  <w:style w:type="character" w:customStyle="1" w:styleId="title-link-wrapper">
    <w:name w:val="title-link-wrapper"/>
    <w:rsid w:val="002851CF"/>
  </w:style>
  <w:style w:type="character" w:customStyle="1" w:styleId="medium-font">
    <w:name w:val="medium-font"/>
    <w:rsid w:val="002851CF"/>
  </w:style>
  <w:style w:type="paragraph" w:customStyle="1" w:styleId="abstract">
    <w:name w:val="abstract"/>
    <w:basedOn w:val="Normal"/>
    <w:uiPriority w:val="99"/>
    <w:qFormat/>
    <w:rsid w:val="002851CF"/>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2851CF"/>
    <w:rPr>
      <w:rFonts w:eastAsia="Times New Roman"/>
      <w:b/>
      <w:bCs/>
      <w:u w:val="single"/>
    </w:rPr>
  </w:style>
  <w:style w:type="character" w:customStyle="1" w:styleId="StyleUnderlineChar11ptBold2Char">
    <w:name w:val="Style Underline Char + 11 pt Bold2 Char"/>
    <w:link w:val="StyleUnderlineChar11ptBold2"/>
    <w:rsid w:val="002851CF"/>
    <w:rPr>
      <w:rFonts w:ascii="Georgia" w:eastAsia="Times New Roman" w:hAnsi="Georgia" w:cs="Calibri"/>
      <w:b/>
      <w:bCs/>
      <w:u w:val="single"/>
    </w:rPr>
  </w:style>
  <w:style w:type="character" w:customStyle="1" w:styleId="ReallySamllTextChar">
    <w:name w:val="ReallySamllText Char"/>
    <w:rsid w:val="002851C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851CF"/>
    <w:rPr>
      <w:rFonts w:eastAsia="Times New Roman"/>
      <w:u w:val="single"/>
    </w:rPr>
  </w:style>
  <w:style w:type="character" w:customStyle="1" w:styleId="StyleStyleUnderlineTimesNewRoman11ptChar">
    <w:name w:val="Style Style Underline + Times New Roman + 11 pt Char"/>
    <w:link w:val="StyleStyleUnderlineTimesNewRoman11pt"/>
    <w:rsid w:val="002851CF"/>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851C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851CF"/>
    <w:rPr>
      <w:rFonts w:ascii="Georgia" w:eastAsia="Times New Roman" w:hAnsi="Georgia" w:cs="Calibri"/>
      <w:u w:val="single"/>
    </w:rPr>
  </w:style>
  <w:style w:type="character" w:customStyle="1" w:styleId="style10">
    <w:name w:val="style1"/>
    <w:rsid w:val="002851CF"/>
  </w:style>
  <w:style w:type="character" w:customStyle="1" w:styleId="pmtermsel">
    <w:name w:val="pmtermsel"/>
    <w:rsid w:val="002851CF"/>
  </w:style>
  <w:style w:type="character" w:customStyle="1" w:styleId="showipapr">
    <w:name w:val="show_ipapr"/>
    <w:rsid w:val="002851CF"/>
  </w:style>
  <w:style w:type="character" w:customStyle="1" w:styleId="dnindex">
    <w:name w:val="dnindex"/>
    <w:rsid w:val="002851CF"/>
  </w:style>
  <w:style w:type="character" w:customStyle="1" w:styleId="23">
    <w:name w:val="23"/>
    <w:rsid w:val="002851CF"/>
    <w:rPr>
      <w:rFonts w:ascii="Times New Roman" w:hAnsi="Times New Roman" w:cs="Arial"/>
      <w:bCs/>
      <w:sz w:val="20"/>
      <w:u w:val="single"/>
      <w:lang w:val="en-US" w:eastAsia="en-US" w:bidi="ar-SA"/>
    </w:rPr>
  </w:style>
  <w:style w:type="character" w:customStyle="1" w:styleId="33">
    <w:name w:val="33"/>
    <w:rsid w:val="002851CF"/>
    <w:rPr>
      <w:rFonts w:ascii="Times New Roman" w:hAnsi="Times New Roman" w:cs="Arial"/>
      <w:b/>
      <w:bCs/>
      <w:sz w:val="20"/>
      <w:u w:val="single"/>
      <w:lang w:val="en-US" w:eastAsia="en-US" w:bidi="ar-SA"/>
    </w:rPr>
  </w:style>
  <w:style w:type="character" w:customStyle="1" w:styleId="55">
    <w:name w:val="55"/>
    <w:rsid w:val="002851CF"/>
    <w:rPr>
      <w:rFonts w:cs="Arial"/>
      <w:bCs/>
      <w:sz w:val="20"/>
      <w:u w:val="single"/>
      <w:lang w:val="en-US" w:eastAsia="en-US" w:bidi="ar-SA"/>
    </w:rPr>
  </w:style>
  <w:style w:type="character" w:customStyle="1" w:styleId="authoraffil">
    <w:name w:val="authoraffil"/>
    <w:rsid w:val="002851CF"/>
  </w:style>
  <w:style w:type="character" w:customStyle="1" w:styleId="CharChar8">
    <w:name w:val="Char Char8"/>
    <w:rsid w:val="002851CF"/>
    <w:rPr>
      <w:rFonts w:ascii="Georgia" w:eastAsia="Times New Roman" w:hAnsi="Georgia"/>
      <w:b/>
      <w:bCs/>
      <w:sz w:val="30"/>
      <w:szCs w:val="28"/>
      <w:u w:val="single"/>
    </w:rPr>
  </w:style>
  <w:style w:type="character" w:customStyle="1" w:styleId="FontStyle13">
    <w:name w:val="Font Style13"/>
    <w:uiPriority w:val="99"/>
    <w:rsid w:val="002851CF"/>
    <w:rPr>
      <w:rFonts w:ascii="Constantia" w:hAnsi="Constantia" w:cs="Constantia"/>
      <w:sz w:val="18"/>
      <w:szCs w:val="18"/>
    </w:rPr>
  </w:style>
  <w:style w:type="character" w:customStyle="1" w:styleId="TagsCharCharCharChar">
    <w:name w:val="Tags Char Char Char Char"/>
    <w:rsid w:val="002851CF"/>
    <w:rPr>
      <w:rFonts w:ascii="Times New Roman" w:eastAsia="Times New Roman" w:hAnsi="Times New Roman" w:cs="Times New Roman"/>
      <w:b/>
      <w:sz w:val="24"/>
      <w:szCs w:val="24"/>
    </w:rPr>
  </w:style>
  <w:style w:type="character" w:customStyle="1" w:styleId="Citation1Char">
    <w:name w:val="Citation1 Char"/>
    <w:link w:val="Citation10"/>
    <w:locked/>
    <w:rsid w:val="002851CF"/>
    <w:rPr>
      <w:rFonts w:ascii="Georgia" w:hAnsi="Georgia"/>
      <w:b/>
      <w:u w:val="single"/>
    </w:rPr>
  </w:style>
  <w:style w:type="paragraph" w:customStyle="1" w:styleId="Citation10">
    <w:name w:val="Citation1"/>
    <w:basedOn w:val="Normal"/>
    <w:link w:val="Citation1Char"/>
    <w:qFormat/>
    <w:rsid w:val="002851CF"/>
    <w:rPr>
      <w:rFonts w:cstheme="minorBidi"/>
      <w:b/>
      <w:u w:val="single"/>
    </w:rPr>
  </w:style>
  <w:style w:type="character" w:customStyle="1" w:styleId="TaglineChar">
    <w:name w:val="Tagline Char"/>
    <w:link w:val="Tagline0"/>
    <w:locked/>
    <w:rsid w:val="002851CF"/>
    <w:rPr>
      <w:rFonts w:ascii="Georgia" w:hAnsi="Georgia"/>
      <w:b/>
    </w:rPr>
  </w:style>
  <w:style w:type="paragraph" w:customStyle="1" w:styleId="Tagline0">
    <w:name w:val="Tagline"/>
    <w:basedOn w:val="Normal"/>
    <w:link w:val="TaglineChar"/>
    <w:qFormat/>
    <w:rsid w:val="002851CF"/>
    <w:rPr>
      <w:rFonts w:cstheme="minorBidi"/>
      <w:b/>
    </w:rPr>
  </w:style>
  <w:style w:type="paragraph" w:customStyle="1" w:styleId="NothingCharCharChar">
    <w:name w:val="Nothing Char Char Char"/>
    <w:link w:val="NothingCharChar"/>
    <w:qFormat/>
    <w:rsid w:val="002851CF"/>
    <w:pPr>
      <w:spacing w:after="0" w:line="240" w:lineRule="auto"/>
      <w:jc w:val="both"/>
    </w:pPr>
  </w:style>
  <w:style w:type="paragraph" w:customStyle="1" w:styleId="StyleLeft021">
    <w:name w:val="Style Left:  0.2&quot;1"/>
    <w:basedOn w:val="Normal"/>
    <w:uiPriority w:val="99"/>
    <w:qFormat/>
    <w:rsid w:val="002851C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851C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851CF"/>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851C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851CF"/>
    <w:rPr>
      <w:rFonts w:ascii="Georgia" w:eastAsia="Times New Roman" w:hAnsi="Georgia" w:cs="Calibri"/>
      <w:u w:val="single"/>
      <w:bdr w:val="single" w:sz="4" w:space="0" w:color="auto"/>
    </w:rPr>
  </w:style>
  <w:style w:type="character" w:customStyle="1" w:styleId="boldcitationChar">
    <w:name w:val="bold citation Char"/>
    <w:rsid w:val="002851CF"/>
    <w:rPr>
      <w:rFonts w:ascii="Arial" w:hAnsi="Arial"/>
      <w:b/>
      <w:sz w:val="28"/>
      <w:szCs w:val="24"/>
      <w:u w:val="thick"/>
      <w:lang w:val="en-US" w:eastAsia="en-US" w:bidi="ar-SA"/>
    </w:rPr>
  </w:style>
  <w:style w:type="paragraph" w:customStyle="1" w:styleId="BlockTitle20">
    <w:name w:val="Block Title #2"/>
    <w:basedOn w:val="Normal"/>
    <w:uiPriority w:val="99"/>
    <w:qFormat/>
    <w:rsid w:val="002851C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851CF"/>
    <w:rPr>
      <w:b/>
    </w:rPr>
  </w:style>
  <w:style w:type="character" w:customStyle="1" w:styleId="BoldunderlineChar3">
    <w:name w:val="Bold/underline Char"/>
    <w:rsid w:val="002851CF"/>
    <w:rPr>
      <w:rFonts w:eastAsia="SimSun"/>
      <w:b/>
      <w:noProof w:val="0"/>
      <w:sz w:val="24"/>
      <w:szCs w:val="24"/>
      <w:u w:val="single"/>
      <w:lang w:val="en-US" w:eastAsia="zh-CN" w:bidi="ar-SA"/>
    </w:rPr>
  </w:style>
  <w:style w:type="character" w:customStyle="1" w:styleId="underlinetextchar0">
    <w:name w:val="underlinetextchar"/>
    <w:rsid w:val="002851CF"/>
  </w:style>
  <w:style w:type="character" w:customStyle="1" w:styleId="boldciteChar1">
    <w:name w:val="bold cite Char1"/>
    <w:rsid w:val="002851CF"/>
    <w:rPr>
      <w:b/>
      <w:sz w:val="28"/>
      <w:u w:val="thick" w:color="000000"/>
    </w:rPr>
  </w:style>
  <w:style w:type="character" w:customStyle="1" w:styleId="tagCharCharChar1">
    <w:name w:val="tag Char Char Char1"/>
    <w:rsid w:val="002851CF"/>
    <w:rPr>
      <w:b/>
      <w:sz w:val="24"/>
      <w:lang w:val="en-US" w:eastAsia="en-US" w:bidi="ar-SA"/>
    </w:rPr>
  </w:style>
  <w:style w:type="character" w:customStyle="1" w:styleId="underlinecardChar0">
    <w:name w:val="underline card Char"/>
    <w:rsid w:val="002851CF"/>
    <w:rPr>
      <w:rFonts w:ascii="Arial" w:hAnsi="Arial"/>
      <w:sz w:val="18"/>
      <w:szCs w:val="24"/>
      <w:u w:val="single"/>
      <w:lang w:val="en-US" w:eastAsia="en-US" w:bidi="ar-SA"/>
    </w:rPr>
  </w:style>
  <w:style w:type="paragraph" w:customStyle="1" w:styleId="date-comments">
    <w:name w:val="date-comments"/>
    <w:basedOn w:val="Normal"/>
    <w:uiPriority w:val="99"/>
    <w:qFormat/>
    <w:rsid w:val="002851CF"/>
    <w:pPr>
      <w:spacing w:before="100" w:beforeAutospacing="1" w:after="100" w:afterAutospacing="1"/>
    </w:pPr>
    <w:rPr>
      <w:rFonts w:ascii="Times" w:hAnsi="Times"/>
      <w:szCs w:val="20"/>
    </w:rPr>
  </w:style>
  <w:style w:type="character" w:customStyle="1" w:styleId="articleauthor0">
    <w:name w:val="articleauthor"/>
    <w:rsid w:val="002851CF"/>
  </w:style>
  <w:style w:type="character" w:customStyle="1" w:styleId="bodysubtoc">
    <w:name w:val="bodysubtoc"/>
    <w:rsid w:val="002851CF"/>
  </w:style>
  <w:style w:type="character" w:customStyle="1" w:styleId="lefttitlesmaller">
    <w:name w:val="lefttitlesmaller"/>
    <w:rsid w:val="002851CF"/>
  </w:style>
  <w:style w:type="character" w:customStyle="1" w:styleId="mb">
    <w:name w:val="mb"/>
    <w:rsid w:val="002851CF"/>
  </w:style>
  <w:style w:type="character" w:customStyle="1" w:styleId="submitted-date">
    <w:name w:val="submitted-date"/>
    <w:rsid w:val="002851CF"/>
  </w:style>
  <w:style w:type="character" w:customStyle="1" w:styleId="submitted-time">
    <w:name w:val="submitted-time"/>
    <w:rsid w:val="002851CF"/>
  </w:style>
  <w:style w:type="character" w:customStyle="1" w:styleId="A20">
    <w:name w:val="A2"/>
    <w:uiPriority w:val="99"/>
    <w:rsid w:val="002851CF"/>
    <w:rPr>
      <w:rFonts w:ascii="Sabon LT Std" w:hAnsi="Sabon LT Std" w:cs="Sabon LT Std" w:hint="default"/>
      <w:color w:val="000000"/>
      <w:sz w:val="15"/>
      <w:szCs w:val="15"/>
    </w:rPr>
  </w:style>
  <w:style w:type="character" w:customStyle="1" w:styleId="searchword">
    <w:name w:val="searchword"/>
    <w:rsid w:val="002851CF"/>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851C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851CF"/>
    <w:rPr>
      <w:rFonts w:ascii="Times New Roman" w:hAnsi="Times New Roman" w:cs="Times New Roman"/>
      <w:sz w:val="18"/>
      <w:szCs w:val="18"/>
    </w:rPr>
  </w:style>
  <w:style w:type="character" w:customStyle="1" w:styleId="bylines">
    <w:name w:val="bylines"/>
    <w:basedOn w:val="DefaultParagraphFont"/>
    <w:rsid w:val="002851CF"/>
  </w:style>
  <w:style w:type="character" w:customStyle="1" w:styleId="StyleStyleBoldUnderlineUnderlineIntenseEmphasis1apple-style-2">
    <w:name w:val="Style Style Bold UnderlineUnderlineIntense Emphasis1apple-style-...2"/>
    <w:basedOn w:val="DefaultParagraphFont"/>
    <w:rsid w:val="002851CF"/>
    <w:rPr>
      <w:b w:val="0"/>
      <w:bCs/>
      <w:sz w:val="22"/>
      <w:u w:val="single"/>
    </w:rPr>
  </w:style>
  <w:style w:type="character" w:customStyle="1" w:styleId="FontStyle57">
    <w:name w:val="Font Style57"/>
    <w:rsid w:val="002851CF"/>
    <w:rPr>
      <w:rFonts w:ascii="Georgia" w:hAnsi="Georgia" w:cs="Georgia"/>
      <w:b/>
      <w:bCs/>
      <w:sz w:val="14"/>
      <w:szCs w:val="14"/>
    </w:rPr>
  </w:style>
  <w:style w:type="character" w:customStyle="1" w:styleId="FontStyle89">
    <w:name w:val="Font Style89"/>
    <w:rsid w:val="002851CF"/>
    <w:rPr>
      <w:rFonts w:ascii="Times New Roman" w:hAnsi="Times New Roman" w:cs="Times New Roman"/>
      <w:b/>
      <w:bCs/>
      <w:smallCaps/>
      <w:spacing w:val="40"/>
      <w:sz w:val="16"/>
      <w:szCs w:val="16"/>
    </w:rPr>
  </w:style>
  <w:style w:type="character" w:customStyle="1" w:styleId="style3Char0">
    <w:name w:val="style 3 Char"/>
    <w:rsid w:val="002851CF"/>
    <w:rPr>
      <w:sz w:val="18"/>
      <w:szCs w:val="24"/>
      <w:lang w:val="en-US" w:eastAsia="en-US" w:bidi="ar-SA"/>
    </w:rPr>
  </w:style>
  <w:style w:type="paragraph" w:customStyle="1" w:styleId="003Cite">
    <w:name w:val="003Cite"/>
    <w:basedOn w:val="Normal"/>
    <w:uiPriority w:val="99"/>
    <w:qFormat/>
    <w:rsid w:val="002851CF"/>
    <w:rPr>
      <w:rFonts w:eastAsia="Calibri"/>
      <w:sz w:val="16"/>
      <w:szCs w:val="16"/>
    </w:rPr>
  </w:style>
  <w:style w:type="paragraph" w:customStyle="1" w:styleId="NormalBold">
    <w:name w:val="Normal + Bold"/>
    <w:aliases w:val="Double Underline"/>
    <w:basedOn w:val="Normal"/>
    <w:link w:val="NormalBoldChar"/>
    <w:qFormat/>
    <w:rsid w:val="002851CF"/>
    <w:pPr>
      <w:jc w:val="both"/>
    </w:pPr>
    <w:rPr>
      <w:b/>
      <w:color w:val="000000"/>
      <w:u w:val="single"/>
    </w:rPr>
  </w:style>
  <w:style w:type="character" w:customStyle="1" w:styleId="NormalBoldChar">
    <w:name w:val="Normal + Bold Char"/>
    <w:aliases w:val="Double Underline Char"/>
    <w:basedOn w:val="DefaultParagraphFont"/>
    <w:link w:val="NormalBold"/>
    <w:rsid w:val="002851CF"/>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2851CF"/>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2851CF"/>
    <w:rPr>
      <w:rFonts w:ascii="Georgia" w:eastAsia="Times New Roman" w:hAnsi="Georgia" w:cs="Calibri"/>
      <w:u w:val="thick"/>
      <w:lang w:val="x-none" w:eastAsia="x-none"/>
    </w:rPr>
  </w:style>
  <w:style w:type="character" w:customStyle="1" w:styleId="BlockHeadingsChar1">
    <w:name w:val="Block Headings Char1"/>
    <w:rsid w:val="002851CF"/>
    <w:rPr>
      <w:b/>
      <w:caps/>
    </w:rPr>
  </w:style>
  <w:style w:type="character" w:customStyle="1" w:styleId="Longcite">
    <w:name w:val="Longcite"/>
    <w:rsid w:val="002851CF"/>
    <w:rPr>
      <w:sz w:val="16"/>
    </w:rPr>
  </w:style>
  <w:style w:type="paragraph" w:customStyle="1" w:styleId="NormalUnderline0">
    <w:name w:val="Normal + Underline"/>
    <w:basedOn w:val="Normal"/>
    <w:link w:val="NormalUnderlineChar0"/>
    <w:qFormat/>
    <w:rsid w:val="002851CF"/>
    <w:pPr>
      <w:ind w:left="720"/>
    </w:pPr>
    <w:rPr>
      <w:rFonts w:eastAsia="Times New Roman"/>
      <w:b/>
      <w:u w:val="single"/>
      <w:lang w:val="x-none" w:eastAsia="x-none"/>
    </w:rPr>
  </w:style>
  <w:style w:type="character" w:customStyle="1" w:styleId="NormalUnderlineChar0">
    <w:name w:val="Normal + Underline Char"/>
    <w:link w:val="NormalUnderline0"/>
    <w:rsid w:val="002851CF"/>
    <w:rPr>
      <w:rFonts w:ascii="Georgia" w:eastAsia="Times New Roman" w:hAnsi="Georgia" w:cs="Calibri"/>
      <w:b/>
      <w:u w:val="single"/>
      <w:lang w:val="x-none" w:eastAsia="x-none"/>
    </w:rPr>
  </w:style>
  <w:style w:type="character" w:customStyle="1" w:styleId="FontStyle170">
    <w:name w:val="Font Style170"/>
    <w:uiPriority w:val="99"/>
    <w:rsid w:val="002851CF"/>
    <w:rPr>
      <w:rFonts w:ascii="Bookman Old Style" w:hAnsi="Bookman Old Style" w:cs="Bookman Old Style"/>
      <w:sz w:val="16"/>
      <w:szCs w:val="16"/>
    </w:rPr>
  </w:style>
  <w:style w:type="character" w:customStyle="1" w:styleId="FontStyle17">
    <w:name w:val="Font Style17"/>
    <w:uiPriority w:val="99"/>
    <w:rsid w:val="002851CF"/>
    <w:rPr>
      <w:rFonts w:ascii="Book Antiqua" w:hAnsi="Book Antiqua" w:cs="Book Antiqua"/>
      <w:i/>
      <w:iCs/>
      <w:spacing w:val="10"/>
      <w:sz w:val="22"/>
      <w:szCs w:val="22"/>
    </w:rPr>
  </w:style>
  <w:style w:type="character" w:customStyle="1" w:styleId="FontStyle329">
    <w:name w:val="Font Style329"/>
    <w:basedOn w:val="DefaultParagraphFont"/>
    <w:uiPriority w:val="99"/>
    <w:rsid w:val="002851CF"/>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2851CF"/>
    <w:rPr>
      <w:color w:val="2B579A"/>
      <w:shd w:val="clear" w:color="auto" w:fill="E6E6E6"/>
    </w:rPr>
  </w:style>
  <w:style w:type="character" w:customStyle="1" w:styleId="UnresolvedMention3">
    <w:name w:val="Unresolved Mention3"/>
    <w:basedOn w:val="DefaultParagraphFont"/>
    <w:uiPriority w:val="99"/>
    <w:unhideWhenUsed/>
    <w:rsid w:val="002851CF"/>
    <w:rPr>
      <w:color w:val="808080"/>
      <w:shd w:val="clear" w:color="auto" w:fill="E6E6E6"/>
    </w:rPr>
  </w:style>
  <w:style w:type="character" w:customStyle="1" w:styleId="m-895152127622952443gmail-style13ptbold">
    <w:name w:val="m_-895152127622952443gmail-style13ptbold"/>
    <w:basedOn w:val="DefaultParagraphFont"/>
    <w:rsid w:val="002851CF"/>
  </w:style>
  <w:style w:type="character" w:customStyle="1" w:styleId="m4133802843404377303gmail-style13ptbold">
    <w:name w:val="m_4133802843404377303gmail-style13ptbold"/>
    <w:basedOn w:val="DefaultParagraphFont"/>
    <w:rsid w:val="002851CF"/>
  </w:style>
  <w:style w:type="character" w:customStyle="1" w:styleId="m4133802843404377303gmail-styleunderline">
    <w:name w:val="m_4133802843404377303gmail-styleunderline"/>
    <w:basedOn w:val="DefaultParagraphFont"/>
    <w:rsid w:val="002851CF"/>
  </w:style>
  <w:style w:type="character" w:customStyle="1" w:styleId="m1864609289044096952gmail-style13ptbold">
    <w:name w:val="m_1864609289044096952gmail-style13ptbold"/>
    <w:basedOn w:val="DefaultParagraphFont"/>
    <w:rsid w:val="002851CF"/>
  </w:style>
  <w:style w:type="character" w:customStyle="1" w:styleId="m-2434640214339110092gmail-style13ptbold">
    <w:name w:val="m_-2434640214339110092gmail-style13ptbold"/>
    <w:basedOn w:val="DefaultParagraphFont"/>
    <w:rsid w:val="002851CF"/>
  </w:style>
  <w:style w:type="character" w:customStyle="1" w:styleId="m-2434640214339110092gmail-styleunderline">
    <w:name w:val="m_-2434640214339110092gmail-styleunderline"/>
    <w:basedOn w:val="DefaultParagraphFont"/>
    <w:rsid w:val="002851CF"/>
  </w:style>
  <w:style w:type="character" w:customStyle="1" w:styleId="articlepage-articlebody-firstletter">
    <w:name w:val="articlepage-articlebody-firstletter"/>
    <w:basedOn w:val="DefaultParagraphFont"/>
    <w:rsid w:val="002851CF"/>
  </w:style>
  <w:style w:type="character" w:customStyle="1" w:styleId="UnresolvedMention32">
    <w:name w:val="Unresolved Mention32"/>
    <w:basedOn w:val="DefaultParagraphFont"/>
    <w:uiPriority w:val="99"/>
    <w:semiHidden/>
    <w:unhideWhenUsed/>
    <w:rsid w:val="002851CF"/>
    <w:rPr>
      <w:color w:val="605E5C"/>
      <w:shd w:val="clear" w:color="auto" w:fill="E1DFDD"/>
    </w:rPr>
  </w:style>
  <w:style w:type="character" w:customStyle="1" w:styleId="m-2745674872889869693gmail-style13ptbold">
    <w:name w:val="m_-2745674872889869693gmail-style13ptbold"/>
    <w:basedOn w:val="DefaultParagraphFont"/>
    <w:rsid w:val="002851CF"/>
  </w:style>
  <w:style w:type="character" w:customStyle="1" w:styleId="m-2745674872889869693gmail-styleunderline">
    <w:name w:val="m_-2745674872889869693gmail-styleunderline"/>
    <w:basedOn w:val="DefaultParagraphFont"/>
    <w:rsid w:val="002851CF"/>
  </w:style>
  <w:style w:type="character" w:customStyle="1" w:styleId="UnresolvedMention31">
    <w:name w:val="Unresolved Mention31"/>
    <w:basedOn w:val="DefaultParagraphFont"/>
    <w:uiPriority w:val="99"/>
    <w:semiHidden/>
    <w:unhideWhenUsed/>
    <w:rsid w:val="002851CF"/>
    <w:rPr>
      <w:color w:val="808080"/>
      <w:shd w:val="clear" w:color="auto" w:fill="E6E6E6"/>
    </w:rPr>
  </w:style>
  <w:style w:type="character" w:customStyle="1" w:styleId="UnresolvedMention4">
    <w:name w:val="Unresolved Mention4"/>
    <w:basedOn w:val="DefaultParagraphFont"/>
    <w:uiPriority w:val="99"/>
    <w:unhideWhenUsed/>
    <w:rsid w:val="002851CF"/>
    <w:rPr>
      <w:color w:val="808080"/>
      <w:shd w:val="clear" w:color="auto" w:fill="E6E6E6"/>
    </w:rPr>
  </w:style>
  <w:style w:type="character" w:customStyle="1" w:styleId="m-8082899869479211226gmail-styleunderline">
    <w:name w:val="m_-8082899869479211226gmail-styleunderline"/>
    <w:basedOn w:val="DefaultParagraphFont"/>
    <w:rsid w:val="002851CF"/>
  </w:style>
  <w:style w:type="paragraph" w:customStyle="1" w:styleId="NoteLevel23">
    <w:name w:val="Note Level 23"/>
    <w:basedOn w:val="Normal"/>
    <w:next w:val="Normal"/>
    <w:uiPriority w:val="99"/>
    <w:qFormat/>
    <w:rsid w:val="002851CF"/>
    <w:pPr>
      <w:keepNext/>
      <w:ind w:left="288" w:right="288"/>
    </w:pPr>
    <w:rPr>
      <w:rFonts w:eastAsia="MS Gothic"/>
      <w:szCs w:val="20"/>
    </w:rPr>
  </w:style>
  <w:style w:type="paragraph" w:customStyle="1" w:styleId="NoteLevel24">
    <w:name w:val="Note Level 24"/>
    <w:basedOn w:val="Normal"/>
    <w:next w:val="Normal"/>
    <w:uiPriority w:val="99"/>
    <w:qFormat/>
    <w:rsid w:val="002851CF"/>
    <w:pPr>
      <w:keepNext/>
      <w:ind w:left="288" w:right="288"/>
    </w:pPr>
    <w:rPr>
      <w:rFonts w:eastAsia="MS Gothic"/>
      <w:szCs w:val="20"/>
    </w:rPr>
  </w:style>
  <w:style w:type="paragraph" w:customStyle="1" w:styleId="NoteLevel25">
    <w:name w:val="Note Level 25"/>
    <w:basedOn w:val="Normal"/>
    <w:next w:val="Normal"/>
    <w:uiPriority w:val="99"/>
    <w:qFormat/>
    <w:rsid w:val="002851CF"/>
    <w:pPr>
      <w:keepNext/>
      <w:ind w:left="288" w:right="288"/>
    </w:pPr>
    <w:rPr>
      <w:rFonts w:eastAsia="MS Gothic"/>
      <w:szCs w:val="20"/>
    </w:rPr>
  </w:style>
  <w:style w:type="character" w:customStyle="1" w:styleId="UnresolvedMention5">
    <w:name w:val="Unresolved Mention5"/>
    <w:basedOn w:val="DefaultParagraphFont"/>
    <w:uiPriority w:val="99"/>
    <w:unhideWhenUsed/>
    <w:rsid w:val="002851CF"/>
    <w:rPr>
      <w:color w:val="605E5C"/>
      <w:shd w:val="clear" w:color="auto" w:fill="E1DFDD"/>
    </w:rPr>
  </w:style>
  <w:style w:type="character" w:customStyle="1" w:styleId="UnresolvedMention6">
    <w:name w:val="Unresolved Mention6"/>
    <w:basedOn w:val="DefaultParagraphFont"/>
    <w:uiPriority w:val="99"/>
    <w:unhideWhenUsed/>
    <w:rsid w:val="002851CF"/>
    <w:rPr>
      <w:color w:val="605E5C"/>
      <w:shd w:val="clear" w:color="auto" w:fill="E1DFDD"/>
    </w:rPr>
  </w:style>
  <w:style w:type="character" w:customStyle="1" w:styleId="footnote">
    <w:name w:val="footnote"/>
    <w:basedOn w:val="DefaultParagraphFont"/>
    <w:rsid w:val="002851CF"/>
  </w:style>
  <w:style w:type="character" w:customStyle="1" w:styleId="hubidentifier">
    <w:name w:val="hub_identifier"/>
    <w:basedOn w:val="DefaultParagraphFont"/>
    <w:rsid w:val="002851CF"/>
  </w:style>
  <w:style w:type="paragraph" w:customStyle="1" w:styleId="standardeinzug">
    <w:name w:val="standardeinzug"/>
    <w:basedOn w:val="Normal"/>
    <w:qFormat/>
    <w:rsid w:val="002851CF"/>
    <w:pPr>
      <w:spacing w:before="100" w:beforeAutospacing="1" w:after="100" w:afterAutospacing="1"/>
    </w:pPr>
    <w:rPr>
      <w:rFonts w:eastAsia="Times New Roman"/>
    </w:rPr>
  </w:style>
  <w:style w:type="paragraph" w:customStyle="1" w:styleId="aufzhlungnormal">
    <w:name w:val="aufzhlungnormal"/>
    <w:basedOn w:val="Normal"/>
    <w:qFormat/>
    <w:rsid w:val="002851CF"/>
    <w:pPr>
      <w:spacing w:before="100" w:beforeAutospacing="1" w:after="100" w:afterAutospacing="1"/>
    </w:pPr>
    <w:rPr>
      <w:rFonts w:eastAsia="Times New Roman"/>
    </w:rPr>
  </w:style>
  <w:style w:type="character" w:customStyle="1" w:styleId="auszeichnungkursiv">
    <w:name w:val="auszeichnungkursiv"/>
    <w:basedOn w:val="DefaultParagraphFont"/>
    <w:rsid w:val="002851CF"/>
  </w:style>
  <w:style w:type="paragraph" w:customStyle="1" w:styleId="entrefilet">
    <w:name w:val="entrefilet"/>
    <w:basedOn w:val="Normal"/>
    <w:qFormat/>
    <w:rsid w:val="002851CF"/>
    <w:pPr>
      <w:spacing w:before="100" w:beforeAutospacing="1" w:after="100" w:afterAutospacing="1"/>
    </w:pPr>
    <w:rPr>
      <w:rFonts w:eastAsia="Times New Roman"/>
    </w:rPr>
  </w:style>
  <w:style w:type="paragraph" w:customStyle="1" w:styleId="kapitelreferenzkopf">
    <w:name w:val="kapitelreferenzkopf"/>
    <w:basedOn w:val="Normal"/>
    <w:qFormat/>
    <w:rsid w:val="002851CF"/>
    <w:pPr>
      <w:spacing w:before="100" w:beforeAutospacing="1" w:after="100" w:afterAutospacing="1"/>
    </w:pPr>
    <w:rPr>
      <w:rFonts w:eastAsia="Times New Roman"/>
    </w:rPr>
  </w:style>
  <w:style w:type="paragraph" w:customStyle="1" w:styleId="tabberschrift">
    <w:name w:val="tabberschrift"/>
    <w:basedOn w:val="Normal"/>
    <w:qFormat/>
    <w:rsid w:val="002851C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851CF"/>
  </w:style>
  <w:style w:type="character" w:customStyle="1" w:styleId="m-268162420547309261gmail-stylestylebold12pt">
    <w:name w:val="m_-268162420547309261gmail-stylestylebold12pt"/>
    <w:basedOn w:val="DefaultParagraphFont"/>
    <w:rsid w:val="002851CF"/>
  </w:style>
  <w:style w:type="character" w:customStyle="1" w:styleId="m-268162420547309261gmail-styleboldunderline">
    <w:name w:val="m_-268162420547309261gmail-styleboldunderline"/>
    <w:basedOn w:val="DefaultParagraphFont"/>
    <w:rsid w:val="002851CF"/>
  </w:style>
  <w:style w:type="character" w:customStyle="1" w:styleId="m-5621139387307470627gmail-style13ptbold">
    <w:name w:val="m_-5621139387307470627gmail-style13ptbold"/>
    <w:basedOn w:val="DefaultParagraphFont"/>
    <w:rsid w:val="002851CF"/>
  </w:style>
  <w:style w:type="character" w:customStyle="1" w:styleId="m-5621139387307470627gmail-styleunderline">
    <w:name w:val="m_-5621139387307470627gmail-styleunderline"/>
    <w:basedOn w:val="DefaultParagraphFont"/>
    <w:rsid w:val="002851CF"/>
  </w:style>
  <w:style w:type="character" w:customStyle="1" w:styleId="m-4930835733434609408gmail-style13ptbold">
    <w:name w:val="m_-4930835733434609408gmail-style13ptbold"/>
    <w:basedOn w:val="DefaultParagraphFont"/>
    <w:rsid w:val="002851CF"/>
  </w:style>
  <w:style w:type="character" w:customStyle="1" w:styleId="m-4930835733434609408gmail-styleunderline">
    <w:name w:val="m_-4930835733434609408gmail-styleunderline"/>
    <w:basedOn w:val="DefaultParagraphFont"/>
    <w:rsid w:val="002851CF"/>
  </w:style>
  <w:style w:type="character" w:customStyle="1" w:styleId="m-2456650549122369157gmail-style13ptbold">
    <w:name w:val="m_-2456650549122369157gmail-style13ptbold"/>
    <w:basedOn w:val="DefaultParagraphFont"/>
    <w:rsid w:val="002851CF"/>
  </w:style>
  <w:style w:type="character" w:customStyle="1" w:styleId="m-2456650549122369157gmail-styleunderline">
    <w:name w:val="m_-2456650549122369157gmail-styleunderline"/>
    <w:basedOn w:val="DefaultParagraphFont"/>
    <w:rsid w:val="002851CF"/>
  </w:style>
  <w:style w:type="character" w:customStyle="1" w:styleId="hvr">
    <w:name w:val="hvr"/>
    <w:basedOn w:val="DefaultParagraphFont"/>
    <w:rsid w:val="002851CF"/>
  </w:style>
  <w:style w:type="character" w:customStyle="1" w:styleId="m-3350902899047358468gmail-styleunderline">
    <w:name w:val="m_-3350902899047358468gmail-styleunderline"/>
    <w:basedOn w:val="DefaultParagraphFont"/>
    <w:rsid w:val="002851CF"/>
  </w:style>
  <w:style w:type="paragraph" w:customStyle="1" w:styleId="Style5pt">
    <w:name w:val="Style 5 pt"/>
    <w:basedOn w:val="Normal"/>
    <w:link w:val="Style5ptChar"/>
    <w:qFormat/>
    <w:rsid w:val="002851C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851C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851CF"/>
  </w:style>
  <w:style w:type="paragraph" w:customStyle="1" w:styleId="m462447500549623171gmail-msonormal">
    <w:name w:val="m_462447500549623171gmail-msonormal"/>
    <w:basedOn w:val="Normal"/>
    <w:uiPriority w:val="99"/>
    <w:qFormat/>
    <w:rsid w:val="002851C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851CF"/>
  </w:style>
  <w:style w:type="character" w:customStyle="1" w:styleId="SmallerReal">
    <w:name w:val="SmallerReal"/>
    <w:basedOn w:val="DefaultParagraphFont"/>
    <w:uiPriority w:val="1"/>
    <w:qFormat/>
    <w:rsid w:val="002851CF"/>
    <w:rPr>
      <w:rFonts w:ascii="Garamond" w:hAnsi="Garamond" w:hint="default"/>
      <w:sz w:val="16"/>
    </w:rPr>
  </w:style>
  <w:style w:type="paragraph" w:styleId="HTMLAddress">
    <w:name w:val="HTML Address"/>
    <w:basedOn w:val="Normal"/>
    <w:link w:val="HTMLAddressChar"/>
    <w:uiPriority w:val="99"/>
    <w:unhideWhenUsed/>
    <w:rsid w:val="002851CF"/>
    <w:rPr>
      <w:rFonts w:eastAsia="Times New Roman"/>
      <w:i/>
      <w:iCs/>
    </w:rPr>
  </w:style>
  <w:style w:type="character" w:customStyle="1" w:styleId="HTMLAddressChar">
    <w:name w:val="HTML Address Char"/>
    <w:basedOn w:val="DefaultParagraphFont"/>
    <w:link w:val="HTMLAddress"/>
    <w:uiPriority w:val="99"/>
    <w:rsid w:val="002851CF"/>
    <w:rPr>
      <w:rFonts w:ascii="Georgia" w:eastAsia="Times New Roman" w:hAnsi="Georgia" w:cs="Calibri"/>
      <w:i/>
      <w:iCs/>
    </w:rPr>
  </w:style>
  <w:style w:type="character" w:customStyle="1" w:styleId="separator">
    <w:name w:val="separator"/>
    <w:basedOn w:val="DefaultParagraphFont"/>
    <w:rsid w:val="002851CF"/>
  </w:style>
  <w:style w:type="paragraph" w:customStyle="1" w:styleId="dek">
    <w:name w:val="dek"/>
    <w:basedOn w:val="Normal"/>
    <w:qFormat/>
    <w:rsid w:val="002851CF"/>
    <w:pPr>
      <w:spacing w:before="100" w:beforeAutospacing="1" w:after="100" w:afterAutospacing="1"/>
    </w:pPr>
    <w:rPr>
      <w:rFonts w:eastAsia="Times New Roman"/>
    </w:rPr>
  </w:style>
  <w:style w:type="character" w:customStyle="1" w:styleId="arttitle">
    <w:name w:val="art_title"/>
    <w:basedOn w:val="DefaultParagraphFont"/>
    <w:rsid w:val="002851CF"/>
  </w:style>
  <w:style w:type="character" w:customStyle="1" w:styleId="serialtitle">
    <w:name w:val="serial_title"/>
    <w:basedOn w:val="DefaultParagraphFont"/>
    <w:rsid w:val="002851CF"/>
  </w:style>
  <w:style w:type="character" w:customStyle="1" w:styleId="volumeissue">
    <w:name w:val="volume_issue"/>
    <w:basedOn w:val="DefaultParagraphFont"/>
    <w:rsid w:val="002851CF"/>
  </w:style>
  <w:style w:type="character" w:customStyle="1" w:styleId="pagerange">
    <w:name w:val="page_range"/>
    <w:basedOn w:val="DefaultParagraphFont"/>
    <w:rsid w:val="002851CF"/>
  </w:style>
  <w:style w:type="character" w:customStyle="1" w:styleId="doilink">
    <w:name w:val="doi_link"/>
    <w:basedOn w:val="DefaultParagraphFont"/>
    <w:rsid w:val="002851CF"/>
  </w:style>
  <w:style w:type="paragraph" w:customStyle="1" w:styleId="para">
    <w:name w:val="para"/>
    <w:basedOn w:val="Normal"/>
    <w:uiPriority w:val="99"/>
    <w:qFormat/>
    <w:rsid w:val="002851CF"/>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2851CF"/>
  </w:style>
  <w:style w:type="character" w:customStyle="1" w:styleId="internalref">
    <w:name w:val="internalref"/>
    <w:basedOn w:val="DefaultParagraphFont"/>
    <w:rsid w:val="002851CF"/>
  </w:style>
  <w:style w:type="paragraph" w:customStyle="1" w:styleId="Analyitc">
    <w:name w:val="Analyitc"/>
    <w:basedOn w:val="Normal"/>
    <w:uiPriority w:val="4"/>
    <w:qFormat/>
    <w:rsid w:val="002851CF"/>
    <w:rPr>
      <w:rFonts w:ascii="Avenir LT Std 45 Book" w:hAnsi="Avenir LT Std 45 Book"/>
      <w:b/>
      <w:color w:val="0070C0"/>
      <w:sz w:val="28"/>
    </w:rPr>
  </w:style>
  <w:style w:type="character" w:customStyle="1" w:styleId="l7">
    <w:name w:val="l7"/>
    <w:basedOn w:val="DefaultParagraphFont"/>
    <w:rsid w:val="002851CF"/>
  </w:style>
  <w:style w:type="character" w:customStyle="1" w:styleId="l6">
    <w:name w:val="l6"/>
    <w:basedOn w:val="DefaultParagraphFont"/>
    <w:rsid w:val="002851CF"/>
  </w:style>
  <w:style w:type="character" w:customStyle="1" w:styleId="l8">
    <w:name w:val="l8"/>
    <w:basedOn w:val="DefaultParagraphFont"/>
    <w:rsid w:val="002851CF"/>
  </w:style>
  <w:style w:type="character" w:customStyle="1" w:styleId="l9">
    <w:name w:val="l9"/>
    <w:basedOn w:val="DefaultParagraphFont"/>
    <w:rsid w:val="002851CF"/>
  </w:style>
  <w:style w:type="character" w:customStyle="1" w:styleId="m-134349766280542120gmail-style13ptbold">
    <w:name w:val="m_-134349766280542120gmail-style13ptbold"/>
    <w:basedOn w:val="DefaultParagraphFont"/>
    <w:rsid w:val="002851CF"/>
  </w:style>
  <w:style w:type="character" w:customStyle="1" w:styleId="m-134349766280542120gmail-msohyperlink">
    <w:name w:val="m_-134349766280542120gmail-msohyperlink"/>
    <w:basedOn w:val="DefaultParagraphFont"/>
    <w:rsid w:val="002851CF"/>
  </w:style>
  <w:style w:type="character" w:customStyle="1" w:styleId="m-134349766280542120gmail-styleunderline">
    <w:name w:val="m_-134349766280542120gmail-styleunderline"/>
    <w:basedOn w:val="DefaultParagraphFont"/>
    <w:rsid w:val="002851CF"/>
  </w:style>
  <w:style w:type="character" w:customStyle="1" w:styleId="m-134349766280542120gmail-cite">
    <w:name w:val="m_-134349766280542120gmail-cite"/>
    <w:basedOn w:val="DefaultParagraphFont"/>
    <w:rsid w:val="002851CF"/>
  </w:style>
  <w:style w:type="character" w:customStyle="1" w:styleId="m-134349766280542120gmail-underline">
    <w:name w:val="m_-134349766280542120gmail-underline"/>
    <w:basedOn w:val="DefaultParagraphFont"/>
    <w:rsid w:val="002851CF"/>
  </w:style>
  <w:style w:type="character" w:customStyle="1" w:styleId="m-134349766280542120gmail-underline0">
    <w:name w:val="m_-134349766280542120gmail-underline0"/>
    <w:basedOn w:val="DefaultParagraphFont"/>
    <w:rsid w:val="002851CF"/>
  </w:style>
  <w:style w:type="paragraph" w:customStyle="1" w:styleId="element">
    <w:name w:val="element"/>
    <w:basedOn w:val="Normal"/>
    <w:qFormat/>
    <w:rsid w:val="002851CF"/>
    <w:pPr>
      <w:spacing w:before="100" w:beforeAutospacing="1" w:after="100" w:afterAutospacing="1"/>
    </w:pPr>
    <w:rPr>
      <w:rFonts w:eastAsia="Times New Roman"/>
      <w:lang w:eastAsia="zh-CN"/>
    </w:rPr>
  </w:style>
  <w:style w:type="paragraph" w:customStyle="1" w:styleId="p1">
    <w:name w:val="p1"/>
    <w:basedOn w:val="Normal"/>
    <w:uiPriority w:val="99"/>
    <w:qFormat/>
    <w:rsid w:val="002851CF"/>
    <w:pPr>
      <w:spacing w:before="100" w:beforeAutospacing="1" w:after="100" w:afterAutospacing="1"/>
    </w:pPr>
    <w:rPr>
      <w:rFonts w:eastAsia="Times New Roman"/>
      <w:lang w:eastAsia="zh-CN"/>
    </w:rPr>
  </w:style>
  <w:style w:type="paragraph" w:customStyle="1" w:styleId="p3">
    <w:name w:val="p3"/>
    <w:basedOn w:val="Normal"/>
    <w:qFormat/>
    <w:rsid w:val="002851CF"/>
    <w:pPr>
      <w:spacing w:before="100" w:beforeAutospacing="1" w:after="100" w:afterAutospacing="1"/>
    </w:pPr>
    <w:rPr>
      <w:rFonts w:eastAsia="Times New Roman"/>
      <w:lang w:eastAsia="zh-CN"/>
    </w:rPr>
  </w:style>
  <w:style w:type="paragraph" w:customStyle="1" w:styleId="p5">
    <w:name w:val="p5"/>
    <w:basedOn w:val="Normal"/>
    <w:qFormat/>
    <w:rsid w:val="002851CF"/>
    <w:pPr>
      <w:spacing w:before="100" w:beforeAutospacing="1" w:after="100" w:afterAutospacing="1"/>
    </w:pPr>
    <w:rPr>
      <w:rFonts w:eastAsia="Times New Roman"/>
      <w:lang w:eastAsia="zh-CN"/>
    </w:rPr>
  </w:style>
  <w:style w:type="paragraph" w:customStyle="1" w:styleId="p7">
    <w:name w:val="p7"/>
    <w:basedOn w:val="Normal"/>
    <w:qFormat/>
    <w:rsid w:val="002851CF"/>
    <w:pPr>
      <w:spacing w:before="100" w:beforeAutospacing="1" w:after="100" w:afterAutospacing="1"/>
    </w:pPr>
    <w:rPr>
      <w:rFonts w:eastAsia="Times New Roman"/>
      <w:lang w:eastAsia="zh-CN"/>
    </w:rPr>
  </w:style>
  <w:style w:type="paragraph" w:customStyle="1" w:styleId="p9">
    <w:name w:val="p9"/>
    <w:basedOn w:val="Normal"/>
    <w:qFormat/>
    <w:rsid w:val="002851CF"/>
    <w:pPr>
      <w:spacing w:before="100" w:beforeAutospacing="1" w:after="100" w:afterAutospacing="1"/>
    </w:pPr>
    <w:rPr>
      <w:rFonts w:eastAsia="Times New Roman"/>
      <w:lang w:eastAsia="zh-CN"/>
    </w:rPr>
  </w:style>
  <w:style w:type="paragraph" w:customStyle="1" w:styleId="p11">
    <w:name w:val="p11"/>
    <w:basedOn w:val="Normal"/>
    <w:qFormat/>
    <w:rsid w:val="002851CF"/>
    <w:pPr>
      <w:spacing w:before="100" w:beforeAutospacing="1" w:after="100" w:afterAutospacing="1"/>
    </w:pPr>
    <w:rPr>
      <w:rFonts w:eastAsia="Times New Roman"/>
      <w:lang w:eastAsia="zh-CN"/>
    </w:rPr>
  </w:style>
  <w:style w:type="paragraph" w:customStyle="1" w:styleId="p2">
    <w:name w:val="p2"/>
    <w:basedOn w:val="Normal"/>
    <w:qFormat/>
    <w:rsid w:val="002851CF"/>
    <w:pPr>
      <w:spacing w:before="100" w:beforeAutospacing="1" w:after="100" w:afterAutospacing="1"/>
    </w:pPr>
    <w:rPr>
      <w:rFonts w:eastAsia="Times New Roman"/>
      <w:lang w:eastAsia="zh-CN"/>
    </w:rPr>
  </w:style>
  <w:style w:type="paragraph" w:customStyle="1" w:styleId="p4">
    <w:name w:val="p4"/>
    <w:basedOn w:val="Normal"/>
    <w:qFormat/>
    <w:rsid w:val="002851CF"/>
    <w:pPr>
      <w:spacing w:before="100" w:beforeAutospacing="1" w:after="100" w:afterAutospacing="1"/>
    </w:pPr>
    <w:rPr>
      <w:rFonts w:eastAsia="Times New Roman"/>
      <w:lang w:eastAsia="zh-CN"/>
    </w:rPr>
  </w:style>
  <w:style w:type="paragraph" w:customStyle="1" w:styleId="p6">
    <w:name w:val="p6"/>
    <w:basedOn w:val="Normal"/>
    <w:qFormat/>
    <w:rsid w:val="002851CF"/>
    <w:pPr>
      <w:spacing w:before="100" w:beforeAutospacing="1" w:after="100" w:afterAutospacing="1"/>
    </w:pPr>
    <w:rPr>
      <w:rFonts w:eastAsia="Times New Roman"/>
      <w:lang w:eastAsia="zh-CN"/>
    </w:rPr>
  </w:style>
  <w:style w:type="paragraph" w:customStyle="1" w:styleId="p8">
    <w:name w:val="p8"/>
    <w:basedOn w:val="Normal"/>
    <w:qFormat/>
    <w:rsid w:val="002851CF"/>
    <w:pPr>
      <w:spacing w:before="100" w:beforeAutospacing="1" w:after="100" w:afterAutospacing="1"/>
    </w:pPr>
    <w:rPr>
      <w:rFonts w:eastAsia="Times New Roman"/>
      <w:lang w:eastAsia="zh-CN"/>
    </w:rPr>
  </w:style>
  <w:style w:type="paragraph" w:customStyle="1" w:styleId="p10">
    <w:name w:val="p10"/>
    <w:basedOn w:val="Normal"/>
    <w:qFormat/>
    <w:rsid w:val="002851CF"/>
    <w:pPr>
      <w:spacing w:before="100" w:beforeAutospacing="1" w:after="100" w:afterAutospacing="1"/>
    </w:pPr>
    <w:rPr>
      <w:rFonts w:eastAsia="Times New Roman"/>
      <w:lang w:eastAsia="zh-CN"/>
    </w:rPr>
  </w:style>
  <w:style w:type="paragraph" w:customStyle="1" w:styleId="p12">
    <w:name w:val="p12"/>
    <w:basedOn w:val="Normal"/>
    <w:qFormat/>
    <w:rsid w:val="002851CF"/>
    <w:pPr>
      <w:spacing w:before="100" w:beforeAutospacing="1" w:after="100" w:afterAutospacing="1"/>
    </w:pPr>
    <w:rPr>
      <w:rFonts w:eastAsia="Times New Roman"/>
      <w:lang w:eastAsia="zh-CN"/>
    </w:rPr>
  </w:style>
  <w:style w:type="paragraph" w:customStyle="1" w:styleId="p14">
    <w:name w:val="p14"/>
    <w:basedOn w:val="Normal"/>
    <w:qFormat/>
    <w:rsid w:val="002851CF"/>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2851CF"/>
  </w:style>
  <w:style w:type="character" w:customStyle="1" w:styleId="wsj-article-credit">
    <w:name w:val="wsj-article-credit"/>
    <w:basedOn w:val="DefaultParagraphFont"/>
    <w:rsid w:val="002851CF"/>
  </w:style>
  <w:style w:type="character" w:customStyle="1" w:styleId="wsj-article-credit-tag">
    <w:name w:val="wsj-article-credit-tag"/>
    <w:basedOn w:val="DefaultParagraphFont"/>
    <w:rsid w:val="002851CF"/>
  </w:style>
  <w:style w:type="paragraph" w:customStyle="1" w:styleId="initial">
    <w:name w:val="initial"/>
    <w:basedOn w:val="Normal"/>
    <w:qFormat/>
    <w:rsid w:val="002851C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851CF"/>
    <w:pPr>
      <w:spacing w:before="100" w:beforeAutospacing="1" w:after="100" w:afterAutospacing="1"/>
    </w:pPr>
    <w:rPr>
      <w:rFonts w:eastAsia="Times New Roman"/>
      <w:lang w:eastAsia="zh-CN"/>
    </w:rPr>
  </w:style>
  <w:style w:type="character" w:customStyle="1" w:styleId="CardUnderlinedCharChar0">
    <w:name w:val="Card Underlined Char Char"/>
    <w:rsid w:val="002851CF"/>
    <w:rPr>
      <w:rFonts w:ascii="Arial Narrow" w:hAnsi="Arial Narrow"/>
      <w:sz w:val="22"/>
      <w:szCs w:val="24"/>
      <w:u w:val="single"/>
      <w:lang w:val="en-US" w:eastAsia="en-US" w:bidi="ar-SA"/>
    </w:rPr>
  </w:style>
  <w:style w:type="paragraph" w:customStyle="1" w:styleId="detailsub">
    <w:name w:val="detail__sub"/>
    <w:basedOn w:val="Normal"/>
    <w:qFormat/>
    <w:rsid w:val="002851CF"/>
    <w:pPr>
      <w:spacing w:before="100" w:beforeAutospacing="1" w:after="100" w:afterAutospacing="1"/>
    </w:pPr>
    <w:rPr>
      <w:rFonts w:eastAsia="Times New Roman"/>
      <w:lang w:eastAsia="zh-CN"/>
    </w:rPr>
  </w:style>
  <w:style w:type="paragraph" w:customStyle="1" w:styleId="flfc">
    <w:name w:val="flfc"/>
    <w:basedOn w:val="Normal"/>
    <w:qFormat/>
    <w:rsid w:val="002851C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851CF"/>
  </w:style>
  <w:style w:type="character" w:customStyle="1" w:styleId="m-299895914748161361gmail-styleunderline">
    <w:name w:val="m_-299895914748161361gmail-styleunderline"/>
    <w:basedOn w:val="DefaultParagraphFont"/>
    <w:rsid w:val="002851CF"/>
  </w:style>
  <w:style w:type="paragraph" w:customStyle="1" w:styleId="counter-paragraph">
    <w:name w:val="counter-paragraph"/>
    <w:basedOn w:val="Normal"/>
    <w:qFormat/>
    <w:rsid w:val="002851C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2851C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851CF"/>
  </w:style>
  <w:style w:type="paragraph" w:customStyle="1" w:styleId="m-266642551691440061gmail-cards">
    <w:name w:val="m_-266642551691440061gmail-cards"/>
    <w:basedOn w:val="Normal"/>
    <w:qFormat/>
    <w:rsid w:val="002851C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851CF"/>
  </w:style>
  <w:style w:type="paragraph" w:customStyle="1" w:styleId="listingexcerpt">
    <w:name w:val="listing__excerpt"/>
    <w:basedOn w:val="Normal"/>
    <w:qFormat/>
    <w:rsid w:val="002851C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851CF"/>
  </w:style>
  <w:style w:type="paragraph" w:customStyle="1" w:styleId="specialbutton">
    <w:name w:val="special__button"/>
    <w:basedOn w:val="Normal"/>
    <w:qFormat/>
    <w:rsid w:val="002851CF"/>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2851CF"/>
  </w:style>
  <w:style w:type="character" w:customStyle="1" w:styleId="StyleUnderliningChar9ptBold">
    <w:name w:val="Style Underlining Char + 9 pt Bold"/>
    <w:rsid w:val="002851CF"/>
    <w:rPr>
      <w:rFonts w:ascii="Times New Roman" w:hAnsi="Times New Roman"/>
      <w:b/>
      <w:bCs/>
      <w:sz w:val="20"/>
      <w:szCs w:val="24"/>
      <w:u w:val="single"/>
    </w:rPr>
  </w:style>
  <w:style w:type="character" w:customStyle="1" w:styleId="StyleUnderliningChar9pt">
    <w:name w:val="Style Underlining Char + 9 pt"/>
    <w:rsid w:val="002851CF"/>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851CF"/>
  </w:style>
  <w:style w:type="character" w:customStyle="1" w:styleId="m7113523068278247331gmail-underline">
    <w:name w:val="m_7113523068278247331gmail-underline"/>
    <w:basedOn w:val="DefaultParagraphFont"/>
    <w:rsid w:val="002851CF"/>
  </w:style>
  <w:style w:type="character" w:customStyle="1" w:styleId="m7113523068278247331gmail-styleunderline">
    <w:name w:val="m_7113523068278247331gmail-styleunderline"/>
    <w:basedOn w:val="DefaultParagraphFont"/>
    <w:rsid w:val="002851CF"/>
  </w:style>
  <w:style w:type="paragraph" w:customStyle="1" w:styleId="p">
    <w:name w:val="p"/>
    <w:basedOn w:val="Normal"/>
    <w:qFormat/>
    <w:rsid w:val="002851CF"/>
    <w:pPr>
      <w:spacing w:before="100" w:beforeAutospacing="1" w:after="100" w:afterAutospacing="1"/>
    </w:pPr>
    <w:rPr>
      <w:rFonts w:eastAsia="Times New Roman"/>
    </w:rPr>
  </w:style>
  <w:style w:type="paragraph" w:customStyle="1" w:styleId="Caption4">
    <w:name w:val="Caption4"/>
    <w:basedOn w:val="Normal"/>
    <w:uiPriority w:val="99"/>
    <w:qFormat/>
    <w:rsid w:val="002851CF"/>
    <w:pPr>
      <w:spacing w:before="100" w:beforeAutospacing="1" w:after="100" w:afterAutospacing="1"/>
    </w:pPr>
    <w:rPr>
      <w:rFonts w:eastAsia="Times New Roman"/>
    </w:rPr>
  </w:style>
  <w:style w:type="character" w:customStyle="1" w:styleId="enhanced-reference">
    <w:name w:val="enhanced-reference"/>
    <w:basedOn w:val="DefaultParagraphFont"/>
    <w:rsid w:val="002851CF"/>
  </w:style>
  <w:style w:type="character" w:customStyle="1" w:styleId="ff1">
    <w:name w:val="ff1"/>
    <w:basedOn w:val="DefaultParagraphFont"/>
    <w:rsid w:val="002851CF"/>
  </w:style>
  <w:style w:type="character" w:customStyle="1" w:styleId="ff2">
    <w:name w:val="ff2"/>
    <w:basedOn w:val="DefaultParagraphFont"/>
    <w:rsid w:val="002851CF"/>
  </w:style>
  <w:style w:type="character" w:customStyle="1" w:styleId="display">
    <w:name w:val="display"/>
    <w:basedOn w:val="DefaultParagraphFont"/>
    <w:rsid w:val="002851CF"/>
  </w:style>
  <w:style w:type="character" w:customStyle="1" w:styleId="m2030095631327626865gmail-style13ptbold">
    <w:name w:val="m_2030095631327626865gmail-style13ptbold"/>
    <w:basedOn w:val="DefaultParagraphFont"/>
    <w:rsid w:val="002851CF"/>
  </w:style>
  <w:style w:type="character" w:customStyle="1" w:styleId="m2030095631327626865gmail-styleunderline">
    <w:name w:val="m_2030095631327626865gmail-styleunderline"/>
    <w:basedOn w:val="DefaultParagraphFont"/>
    <w:rsid w:val="002851CF"/>
  </w:style>
  <w:style w:type="paragraph" w:customStyle="1" w:styleId="m4240400669014671728gmail-msonormal">
    <w:name w:val="m_4240400669014671728gmail-msonormal"/>
    <w:basedOn w:val="Normal"/>
    <w:qFormat/>
    <w:rsid w:val="002851C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851CF"/>
  </w:style>
  <w:style w:type="paragraph" w:customStyle="1" w:styleId="font--body">
    <w:name w:val="font--body"/>
    <w:basedOn w:val="Normal"/>
    <w:qFormat/>
    <w:rsid w:val="002851CF"/>
    <w:pPr>
      <w:spacing w:before="100" w:beforeAutospacing="1" w:after="100" w:afterAutospacing="1"/>
    </w:pPr>
    <w:rPr>
      <w:rFonts w:eastAsia="Times New Roman"/>
    </w:rPr>
  </w:style>
  <w:style w:type="character" w:customStyle="1" w:styleId="tweetinfo-heartstat">
    <w:name w:val="tweetinfo-heartstat"/>
    <w:basedOn w:val="DefaultParagraphFont"/>
    <w:rsid w:val="002851CF"/>
  </w:style>
  <w:style w:type="character" w:customStyle="1" w:styleId="playbutton-flyout">
    <w:name w:val="playbutton-flyout"/>
    <w:basedOn w:val="DefaultParagraphFont"/>
    <w:rsid w:val="002851CF"/>
  </w:style>
  <w:style w:type="character" w:customStyle="1" w:styleId="inlinevideo-videolabel">
    <w:name w:val="inlinevideo-videolabel"/>
    <w:basedOn w:val="DefaultParagraphFont"/>
    <w:rsid w:val="002851CF"/>
  </w:style>
  <w:style w:type="character" w:customStyle="1" w:styleId="inlinevideo-videoduration">
    <w:name w:val="inlinevideo-videoduration"/>
    <w:basedOn w:val="DefaultParagraphFont"/>
    <w:rsid w:val="002851CF"/>
  </w:style>
  <w:style w:type="character" w:customStyle="1" w:styleId="cardChar2">
    <w:name w:val="card Char2"/>
    <w:basedOn w:val="DefaultParagraphFont"/>
    <w:uiPriority w:val="6"/>
    <w:rsid w:val="002851CF"/>
    <w:rPr>
      <w:rFonts w:ascii="Times New Roman" w:hAnsi="Times New Roman" w:cs="Calibri"/>
      <w:szCs w:val="20"/>
    </w:rPr>
  </w:style>
  <w:style w:type="character" w:customStyle="1" w:styleId="b">
    <w:name w:val="b"/>
    <w:rsid w:val="002851CF"/>
  </w:style>
  <w:style w:type="table" w:customStyle="1" w:styleId="TableGrid1">
    <w:name w:val="Table Grid1"/>
    <w:basedOn w:val="TableNormal"/>
    <w:next w:val="TableGrid"/>
    <w:rsid w:val="002851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2851CF"/>
  </w:style>
  <w:style w:type="paragraph" w:customStyle="1" w:styleId="Pol">
    <w:name w:val="Pol"/>
    <w:basedOn w:val="Heading2"/>
    <w:uiPriority w:val="99"/>
    <w:qFormat/>
    <w:rsid w:val="002851CF"/>
  </w:style>
  <w:style w:type="paragraph" w:customStyle="1" w:styleId="StyleHeading4TagsmalltextBigcardbodyNormalTagNotBold">
    <w:name w:val="Style Heading 4Tagsmall textBig cardbodyNormal Tag + Not Bold"/>
    <w:basedOn w:val="Heading4"/>
    <w:uiPriority w:val="99"/>
    <w:qFormat/>
    <w:rsid w:val="002851CF"/>
    <w:rPr>
      <w:bCs/>
      <w:iCs w:val="0"/>
    </w:rPr>
  </w:style>
  <w:style w:type="paragraph" w:customStyle="1" w:styleId="headline-title">
    <w:name w:val="headline-title"/>
    <w:basedOn w:val="Normal"/>
    <w:uiPriority w:val="99"/>
    <w:qFormat/>
    <w:rsid w:val="002851CF"/>
    <w:pPr>
      <w:spacing w:before="100" w:beforeAutospacing="1" w:after="100" w:afterAutospacing="1"/>
    </w:pPr>
    <w:rPr>
      <w:rFonts w:ascii="Avenir LT Std 45 Book" w:hAnsi="Avenir LT Std 45 Book"/>
    </w:rPr>
  </w:style>
  <w:style w:type="character" w:customStyle="1" w:styleId="link">
    <w:name w:val="link"/>
    <w:basedOn w:val="DefaultParagraphFont"/>
    <w:rsid w:val="002851CF"/>
  </w:style>
  <w:style w:type="paragraph" w:customStyle="1" w:styleId="xhead">
    <w:name w:val="xhead"/>
    <w:basedOn w:val="Normal"/>
    <w:uiPriority w:val="99"/>
    <w:qFormat/>
    <w:rsid w:val="002851CF"/>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851CF"/>
    <w:pPr>
      <w:spacing w:before="100" w:beforeAutospacing="1" w:after="100" w:afterAutospacing="1"/>
    </w:pPr>
    <w:rPr>
      <w:rFonts w:ascii="Times" w:hAnsi="Times"/>
      <w:szCs w:val="20"/>
    </w:rPr>
  </w:style>
  <w:style w:type="paragraph" w:customStyle="1" w:styleId="bodyintro">
    <w:name w:val="bodyintro"/>
    <w:basedOn w:val="Normal"/>
    <w:uiPriority w:val="99"/>
    <w:qFormat/>
    <w:rsid w:val="002851C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851CF"/>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851CF"/>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851CF"/>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851CF"/>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2851CF"/>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2851CF"/>
    <w:pPr>
      <w:spacing w:before="100" w:beforeAutospacing="1" w:after="100" w:afterAutospacing="1"/>
    </w:pPr>
    <w:rPr>
      <w:rFonts w:ascii="Times" w:hAnsi="Times"/>
      <w:szCs w:val="20"/>
    </w:rPr>
  </w:style>
  <w:style w:type="paragraph" w:customStyle="1" w:styleId="pagpag2">
    <w:name w:val="pagpag2"/>
    <w:basedOn w:val="Normal"/>
    <w:uiPriority w:val="99"/>
    <w:qFormat/>
    <w:rsid w:val="002851CF"/>
    <w:pPr>
      <w:spacing w:before="100" w:beforeAutospacing="1" w:after="100" w:afterAutospacing="1"/>
    </w:pPr>
    <w:rPr>
      <w:rFonts w:ascii="Times" w:hAnsi="Times"/>
      <w:szCs w:val="20"/>
    </w:rPr>
  </w:style>
  <w:style w:type="paragraph" w:customStyle="1" w:styleId="pagpag3">
    <w:name w:val="pagpag3"/>
    <w:basedOn w:val="Normal"/>
    <w:uiPriority w:val="99"/>
    <w:qFormat/>
    <w:rsid w:val="002851CF"/>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2851C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851CF"/>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851CF"/>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851CF"/>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851CF"/>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851CF"/>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851CF"/>
    <w:rPr>
      <w:rFonts w:ascii="Lucida Grande" w:eastAsia="Cambria" w:hAnsi="Lucida Grande"/>
    </w:rPr>
  </w:style>
  <w:style w:type="paragraph" w:customStyle="1" w:styleId="OmniPage4">
    <w:name w:val="OmniPage #4"/>
    <w:basedOn w:val="Normal"/>
    <w:uiPriority w:val="99"/>
    <w:qFormat/>
    <w:rsid w:val="002851CF"/>
    <w:rPr>
      <w:rFonts w:ascii="Avenir LT Std 45 Book" w:hAnsi="Avenir LT Std 45 Book"/>
      <w:color w:val="000000"/>
      <w:szCs w:val="20"/>
    </w:rPr>
  </w:style>
  <w:style w:type="paragraph" w:customStyle="1" w:styleId="OmniPage10">
    <w:name w:val="OmniPage #10"/>
    <w:basedOn w:val="Normal"/>
    <w:uiPriority w:val="99"/>
    <w:qFormat/>
    <w:rsid w:val="002851CF"/>
    <w:rPr>
      <w:rFonts w:ascii="Avenir LT Std 45 Book" w:hAnsi="Avenir LT Std 45 Book"/>
      <w:color w:val="000000"/>
      <w:szCs w:val="20"/>
    </w:rPr>
  </w:style>
  <w:style w:type="paragraph" w:customStyle="1" w:styleId="Pa16">
    <w:name w:val="Pa16"/>
    <w:basedOn w:val="Default"/>
    <w:next w:val="Default"/>
    <w:uiPriority w:val="99"/>
    <w:qFormat/>
    <w:rsid w:val="002851C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851CF"/>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851C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851CF"/>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2851CF"/>
    <w:rPr>
      <w:rFonts w:ascii="Avenir LT Std 45 Book" w:hAnsi="Avenir LT Std 45 Book"/>
      <w:u w:val="single"/>
    </w:rPr>
  </w:style>
  <w:style w:type="paragraph" w:customStyle="1" w:styleId="Number">
    <w:name w:val="Number"/>
    <w:basedOn w:val="Heading2"/>
    <w:uiPriority w:val="99"/>
    <w:qFormat/>
    <w:rsid w:val="002851C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2851CF"/>
    <w:rPr>
      <w:bCs/>
      <w:iCs w:val="0"/>
    </w:rPr>
  </w:style>
  <w:style w:type="character" w:customStyle="1" w:styleId="viewstorydateline">
    <w:name w:val="viewstorydateline"/>
    <w:basedOn w:val="DefaultParagraphFont"/>
    <w:rsid w:val="002851CF"/>
  </w:style>
  <w:style w:type="character" w:customStyle="1" w:styleId="meta-sep">
    <w:name w:val="meta-sep"/>
    <w:basedOn w:val="DefaultParagraphFont"/>
    <w:rsid w:val="002851CF"/>
  </w:style>
  <w:style w:type="character" w:customStyle="1" w:styleId="A19">
    <w:name w:val="A19"/>
    <w:uiPriority w:val="99"/>
    <w:rsid w:val="002851CF"/>
    <w:rPr>
      <w:rFonts w:ascii="Georgia" w:hAnsi="Georgia" w:cs="Georgia" w:hint="default"/>
      <w:color w:val="000000"/>
      <w:sz w:val="20"/>
      <w:szCs w:val="20"/>
      <w:u w:val="single"/>
    </w:rPr>
  </w:style>
  <w:style w:type="character" w:customStyle="1" w:styleId="A13">
    <w:name w:val="A13"/>
    <w:uiPriority w:val="99"/>
    <w:rsid w:val="002851CF"/>
    <w:rPr>
      <w:rFonts w:ascii="Georgia" w:hAnsi="Georgia" w:cs="Georgia" w:hint="default"/>
      <w:color w:val="000000"/>
      <w:sz w:val="11"/>
      <w:szCs w:val="11"/>
    </w:rPr>
  </w:style>
  <w:style w:type="character" w:customStyle="1" w:styleId="ontext">
    <w:name w:val="ontext"/>
    <w:basedOn w:val="DefaultParagraphFont"/>
    <w:rsid w:val="002851CF"/>
  </w:style>
  <w:style w:type="table" w:styleId="MediumGrid2">
    <w:name w:val="Medium Grid 2"/>
    <w:basedOn w:val="TableNormal"/>
    <w:uiPriority w:val="68"/>
    <w:rsid w:val="002851C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851CF"/>
    <w:rPr>
      <w:rFonts w:ascii="Baskerville" w:hAnsi="Baskerville" w:hint="default"/>
      <w:sz w:val="26"/>
      <w:u w:val="single"/>
    </w:rPr>
  </w:style>
  <w:style w:type="character" w:customStyle="1" w:styleId="archive-title">
    <w:name w:val="archive-title"/>
    <w:basedOn w:val="DefaultParagraphFont"/>
    <w:rsid w:val="002851CF"/>
  </w:style>
  <w:style w:type="character" w:customStyle="1" w:styleId="imgleft">
    <w:name w:val="imgleft"/>
    <w:basedOn w:val="DefaultParagraphFont"/>
    <w:rsid w:val="002851CF"/>
  </w:style>
  <w:style w:type="character" w:customStyle="1" w:styleId="imgcenter">
    <w:name w:val="imgcenter"/>
    <w:basedOn w:val="DefaultParagraphFont"/>
    <w:rsid w:val="002851CF"/>
  </w:style>
  <w:style w:type="character" w:customStyle="1" w:styleId="A42">
    <w:name w:val="A4+2"/>
    <w:uiPriority w:val="99"/>
    <w:rsid w:val="002851CF"/>
    <w:rPr>
      <w:rFonts w:ascii="Helvetica LT Std" w:hAnsi="Helvetica LT Std" w:cs="Helvetica LT Std" w:hint="default"/>
      <w:color w:val="000000"/>
      <w:sz w:val="11"/>
      <w:szCs w:val="11"/>
    </w:rPr>
  </w:style>
  <w:style w:type="character" w:customStyle="1" w:styleId="Caption11">
    <w:name w:val="Caption11"/>
    <w:basedOn w:val="DefaultParagraphFont"/>
    <w:rsid w:val="002851CF"/>
  </w:style>
  <w:style w:type="character" w:customStyle="1" w:styleId="fstitle">
    <w:name w:val="fs_title"/>
    <w:basedOn w:val="DefaultParagraphFont"/>
    <w:rsid w:val="002851CF"/>
  </w:style>
  <w:style w:type="character" w:customStyle="1" w:styleId="reportbody1">
    <w:name w:val="reportbody1"/>
    <w:basedOn w:val="DefaultParagraphFont"/>
    <w:rsid w:val="002851CF"/>
    <w:rPr>
      <w:rFonts w:ascii="Tahoma" w:hAnsi="Tahoma" w:cs="Tahoma" w:hint="default"/>
      <w:color w:val="000000"/>
      <w:sz w:val="14"/>
      <w:szCs w:val="14"/>
    </w:rPr>
  </w:style>
  <w:style w:type="character" w:customStyle="1" w:styleId="dateday">
    <w:name w:val="date_day"/>
    <w:basedOn w:val="DefaultParagraphFont"/>
    <w:rsid w:val="002851CF"/>
  </w:style>
  <w:style w:type="character" w:customStyle="1" w:styleId="datemonth">
    <w:name w:val="date_month"/>
    <w:basedOn w:val="DefaultParagraphFont"/>
    <w:rsid w:val="002851CF"/>
  </w:style>
  <w:style w:type="character" w:customStyle="1" w:styleId="dateyear">
    <w:name w:val="date_year"/>
    <w:basedOn w:val="DefaultParagraphFont"/>
    <w:rsid w:val="002851CF"/>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2851C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851C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851CF"/>
    <w:rPr>
      <w:sz w:val="24"/>
      <w:szCs w:val="24"/>
      <w:lang w:val="en-US" w:eastAsia="en-US" w:bidi="ar-SA"/>
    </w:rPr>
  </w:style>
  <w:style w:type="character" w:customStyle="1" w:styleId="insideitro">
    <w:name w:val="insideitro"/>
    <w:basedOn w:val="DefaultParagraphFont"/>
    <w:rsid w:val="002851CF"/>
  </w:style>
  <w:style w:type="character" w:customStyle="1" w:styleId="wcfont">
    <w:name w:val="wcfont"/>
    <w:basedOn w:val="DefaultParagraphFont"/>
    <w:rsid w:val="002851CF"/>
  </w:style>
  <w:style w:type="character" w:customStyle="1" w:styleId="qftext">
    <w:name w:val="qftext"/>
    <w:basedOn w:val="DefaultParagraphFont"/>
    <w:rsid w:val="002851CF"/>
  </w:style>
  <w:style w:type="character" w:customStyle="1" w:styleId="leftidx">
    <w:name w:val="leftidx"/>
    <w:basedOn w:val="DefaultParagraphFont"/>
    <w:rsid w:val="002851CF"/>
  </w:style>
  <w:style w:type="character" w:customStyle="1" w:styleId="StyleBox12ptBold">
    <w:name w:val="Style Box + 12 pt Bold"/>
    <w:basedOn w:val="DefaultParagraphFont"/>
    <w:rsid w:val="002851CF"/>
    <w:rPr>
      <w:rFonts w:ascii="Georgia" w:hAnsi="Georgia"/>
      <w:b/>
      <w:bCs/>
      <w:sz w:val="22"/>
      <w:u w:val="single"/>
      <w:bdr w:val="none" w:sz="0" w:space="0" w:color="auto"/>
    </w:rPr>
  </w:style>
  <w:style w:type="character" w:customStyle="1" w:styleId="StyleBox12pt">
    <w:name w:val="Style Box + 12 pt"/>
    <w:basedOn w:val="DefaultParagraphFont"/>
    <w:rsid w:val="002851C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851CF"/>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851CF"/>
    <w:rPr>
      <w:rFonts w:ascii="Georgia" w:hAnsi="Georgia"/>
      <w:color w:val="0D0D0D" w:themeColor="text1" w:themeTint="F2"/>
      <w:sz w:val="22"/>
    </w:rPr>
  </w:style>
  <w:style w:type="character" w:customStyle="1" w:styleId="StyleGaramondText1Underline">
    <w:name w:val="Style Garamond Text 1 Underline"/>
    <w:basedOn w:val="DefaultParagraphFont"/>
    <w:rsid w:val="002851C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851C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851C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851CF"/>
    <w:rPr>
      <w:b w:val="0"/>
      <w:bCs w:val="0"/>
      <w:sz w:val="14"/>
      <w:u w:val="none"/>
    </w:rPr>
  </w:style>
  <w:style w:type="character" w:customStyle="1" w:styleId="Style7ptBold">
    <w:name w:val="Style 7 pt Bold"/>
    <w:basedOn w:val="DefaultParagraphFont"/>
    <w:rsid w:val="002851CF"/>
    <w:rPr>
      <w:b w:val="0"/>
      <w:bCs/>
      <w:sz w:val="14"/>
    </w:rPr>
  </w:style>
  <w:style w:type="paragraph" w:customStyle="1" w:styleId="width100">
    <w:name w:val="width100"/>
    <w:basedOn w:val="Normal"/>
    <w:uiPriority w:val="99"/>
    <w:qFormat/>
    <w:rsid w:val="002851CF"/>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851CF"/>
  </w:style>
  <w:style w:type="character" w:customStyle="1" w:styleId="eventsubtitle">
    <w:name w:val="eventsubtitle"/>
    <w:basedOn w:val="DefaultParagraphFont"/>
    <w:rsid w:val="002851CF"/>
  </w:style>
  <w:style w:type="character" w:customStyle="1" w:styleId="eventdate">
    <w:name w:val="eventdate"/>
    <w:basedOn w:val="DefaultParagraphFont"/>
    <w:rsid w:val="002851CF"/>
  </w:style>
  <w:style w:type="character" w:customStyle="1" w:styleId="legend">
    <w:name w:val="legend"/>
    <w:basedOn w:val="DefaultParagraphFont"/>
    <w:rsid w:val="002851CF"/>
  </w:style>
  <w:style w:type="character" w:customStyle="1" w:styleId="StyleLatinGaramond9ptUnderline">
    <w:name w:val="Style (Latin) Garamond 9 pt Underline"/>
    <w:rsid w:val="002851CF"/>
    <w:rPr>
      <w:sz w:val="22"/>
      <w:u w:val="single"/>
    </w:rPr>
  </w:style>
  <w:style w:type="paragraph" w:customStyle="1" w:styleId="targetcaption">
    <w:name w:val="targetcaption"/>
    <w:basedOn w:val="Normal"/>
    <w:uiPriority w:val="99"/>
    <w:qFormat/>
    <w:rsid w:val="002851CF"/>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851CF"/>
  </w:style>
  <w:style w:type="paragraph" w:customStyle="1" w:styleId="Pa1">
    <w:name w:val="Pa1"/>
    <w:basedOn w:val="Default"/>
    <w:next w:val="Default"/>
    <w:uiPriority w:val="99"/>
    <w:qFormat/>
    <w:rsid w:val="002851CF"/>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2851CF"/>
    <w:rPr>
      <w:rFonts w:ascii="Times New Roman" w:hAnsi="Times New Roman" w:cs="Times New Roman"/>
      <w:b/>
      <w:u w:val="single"/>
    </w:rPr>
  </w:style>
  <w:style w:type="paragraph" w:customStyle="1" w:styleId="DebateUnderlined">
    <w:name w:val="Debate Underlined"/>
    <w:basedOn w:val="Normal"/>
    <w:link w:val="DebateUnderlinedChar"/>
    <w:qFormat/>
    <w:rsid w:val="002851CF"/>
    <w:rPr>
      <w:rFonts w:ascii="Times New Roman" w:hAnsi="Times New Roman" w:cs="Times New Roman"/>
      <w:b/>
      <w:u w:val="single"/>
    </w:rPr>
  </w:style>
  <w:style w:type="character" w:customStyle="1" w:styleId="cite0">
    <w:name w:val="cite0"/>
    <w:rsid w:val="002851CF"/>
  </w:style>
  <w:style w:type="paragraph" w:customStyle="1" w:styleId="Card10f2">
    <w:name w:val="Card.10.f2"/>
    <w:basedOn w:val="Normal"/>
    <w:link w:val="Card10f2Char"/>
    <w:autoRedefine/>
    <w:qFormat/>
    <w:rsid w:val="002851CF"/>
    <w:rPr>
      <w:rFonts w:ascii="Avenir LT Std 45 Book" w:hAnsi="Avenir LT Std 45 Book"/>
      <w:sz w:val="16"/>
      <w:szCs w:val="20"/>
    </w:rPr>
  </w:style>
  <w:style w:type="character" w:customStyle="1" w:styleId="Card10f2Char">
    <w:name w:val="Card.10.f2 Char"/>
    <w:link w:val="Card10f2"/>
    <w:rsid w:val="002851CF"/>
    <w:rPr>
      <w:rFonts w:ascii="Avenir LT Std 45 Book" w:hAnsi="Avenir LT Std 45 Book" w:cs="Calibri"/>
      <w:sz w:val="16"/>
      <w:szCs w:val="20"/>
    </w:rPr>
  </w:style>
  <w:style w:type="character" w:customStyle="1" w:styleId="Aunderline1">
    <w:name w:val="Aunderline"/>
    <w:uiPriority w:val="1"/>
    <w:qFormat/>
    <w:rsid w:val="002851CF"/>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851CF"/>
    <w:rPr>
      <w:rFonts w:eastAsia="Georgia" w:cs="Georgia"/>
      <w:sz w:val="21"/>
      <w:szCs w:val="21"/>
      <w:shd w:val="clear" w:color="auto" w:fill="FFFFFF"/>
    </w:rPr>
  </w:style>
  <w:style w:type="paragraph" w:customStyle="1" w:styleId="BodyText50">
    <w:name w:val="Body Text5"/>
    <w:basedOn w:val="Normal"/>
    <w:link w:val="Bodytext5"/>
    <w:qFormat/>
    <w:rsid w:val="002851C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2851CF"/>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2851CF"/>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2851CF"/>
    <w:pPr>
      <w:spacing w:before="100" w:beforeAutospacing="1" w:after="100" w:afterAutospacing="1"/>
    </w:pPr>
    <w:rPr>
      <w:rFonts w:ascii="Avenir LT Std 45 Book" w:hAnsi="Avenir LT Std 45 Book"/>
    </w:rPr>
  </w:style>
  <w:style w:type="character" w:customStyle="1" w:styleId="in-widget">
    <w:name w:val="in-widget"/>
    <w:rsid w:val="002851CF"/>
  </w:style>
  <w:style w:type="character" w:customStyle="1" w:styleId="in-top">
    <w:name w:val="in-top"/>
    <w:rsid w:val="002851CF"/>
  </w:style>
  <w:style w:type="character" w:customStyle="1" w:styleId="nukeled">
    <w:name w:val="nukeled"/>
    <w:rsid w:val="002851CF"/>
  </w:style>
  <w:style w:type="character" w:customStyle="1" w:styleId="contextlyrelated">
    <w:name w:val="contextly_related"/>
    <w:rsid w:val="002851CF"/>
  </w:style>
  <w:style w:type="character" w:customStyle="1" w:styleId="in-right">
    <w:name w:val="in-right"/>
    <w:rsid w:val="002851CF"/>
  </w:style>
  <w:style w:type="character" w:customStyle="1" w:styleId="adtext0">
    <w:name w:val="ad_text"/>
    <w:rsid w:val="002851CF"/>
  </w:style>
  <w:style w:type="character" w:customStyle="1" w:styleId="linkrow">
    <w:name w:val="link_row"/>
    <w:rsid w:val="002851CF"/>
  </w:style>
  <w:style w:type="character" w:customStyle="1" w:styleId="revision-date">
    <w:name w:val="revision-date"/>
    <w:rsid w:val="002851CF"/>
  </w:style>
  <w:style w:type="paragraph" w:customStyle="1" w:styleId="t6">
    <w:name w:val="t6"/>
    <w:basedOn w:val="Normal"/>
    <w:uiPriority w:val="99"/>
    <w:qFormat/>
    <w:rsid w:val="002851CF"/>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2851CF"/>
    <w:pPr>
      <w:spacing w:before="100" w:beforeAutospacing="1" w:after="100" w:afterAutospacing="1"/>
    </w:pPr>
    <w:rPr>
      <w:rFonts w:ascii="Avenir LT Std 45 Book" w:hAnsi="Avenir LT Std 45 Book"/>
    </w:rPr>
  </w:style>
  <w:style w:type="character" w:customStyle="1" w:styleId="facebook-share">
    <w:name w:val="facebook-share"/>
    <w:rsid w:val="002851CF"/>
  </w:style>
  <w:style w:type="character" w:customStyle="1" w:styleId="facebook-share-label">
    <w:name w:val="facebook-share-label"/>
    <w:rsid w:val="002851CF"/>
  </w:style>
  <w:style w:type="paragraph" w:customStyle="1" w:styleId="stand-first-alone">
    <w:name w:val="stand-first-alone"/>
    <w:basedOn w:val="Normal"/>
    <w:uiPriority w:val="99"/>
    <w:qFormat/>
    <w:rsid w:val="002851CF"/>
    <w:pPr>
      <w:spacing w:before="100" w:beforeAutospacing="1" w:after="100" w:afterAutospacing="1"/>
    </w:pPr>
    <w:rPr>
      <w:rFonts w:ascii="Avenir LT Std 45 Book" w:hAnsi="Avenir LT Std 45 Book"/>
    </w:rPr>
  </w:style>
  <w:style w:type="character" w:customStyle="1" w:styleId="UNDERLINECharChar">
    <w:name w:val="UNDERLINE Char Char"/>
    <w:rsid w:val="002851CF"/>
    <w:rPr>
      <w:bCs/>
      <w:kern w:val="28"/>
      <w:szCs w:val="32"/>
      <w:u w:val="single"/>
    </w:rPr>
  </w:style>
  <w:style w:type="character" w:customStyle="1" w:styleId="ata11y">
    <w:name w:val="at_a11y"/>
    <w:rsid w:val="002851CF"/>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2851CF"/>
    <w:rPr>
      <w:sz w:val="24"/>
      <w:szCs w:val="24"/>
      <w:u w:val="thick"/>
    </w:rPr>
  </w:style>
  <w:style w:type="paragraph" w:customStyle="1" w:styleId="wallacepara">
    <w:name w:val="wallacepara"/>
    <w:basedOn w:val="Normal"/>
    <w:uiPriority w:val="99"/>
    <w:qFormat/>
    <w:rsid w:val="002851CF"/>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2851CF"/>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2851CF"/>
    <w:pPr>
      <w:spacing w:before="100" w:beforeAutospacing="1" w:after="100" w:afterAutospacing="1"/>
    </w:pPr>
    <w:rPr>
      <w:rFonts w:ascii="Avenir LT Std 45 Book" w:hAnsi="Avenir LT Std 45 Book"/>
    </w:rPr>
  </w:style>
  <w:style w:type="character" w:customStyle="1" w:styleId="tpk">
    <w:name w:val="tpk"/>
    <w:rsid w:val="002851CF"/>
  </w:style>
  <w:style w:type="paragraph" w:customStyle="1" w:styleId="titlestyle1">
    <w:name w:val="titlestyle1"/>
    <w:basedOn w:val="Normal"/>
    <w:uiPriority w:val="99"/>
    <w:qFormat/>
    <w:rsid w:val="002851CF"/>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2851CF"/>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2851CF"/>
    <w:pPr>
      <w:spacing w:before="100" w:beforeAutospacing="1" w:after="100" w:afterAutospacing="1"/>
    </w:pPr>
    <w:rPr>
      <w:rFonts w:ascii="Avenir LT Std 45 Book" w:hAnsi="Avenir LT Std 45 Book"/>
    </w:rPr>
  </w:style>
  <w:style w:type="character" w:customStyle="1" w:styleId="A24">
    <w:name w:val="A24"/>
    <w:uiPriority w:val="99"/>
    <w:rsid w:val="002851CF"/>
    <w:rPr>
      <w:rFonts w:ascii="Paperback 24" w:hAnsi="Paperback 24" w:cs="Paperback 24"/>
      <w:color w:val="000000"/>
      <w:sz w:val="32"/>
      <w:szCs w:val="32"/>
    </w:rPr>
  </w:style>
  <w:style w:type="character" w:customStyle="1" w:styleId="A25">
    <w:name w:val="A25"/>
    <w:uiPriority w:val="99"/>
    <w:rsid w:val="002851CF"/>
    <w:rPr>
      <w:rFonts w:ascii="Webdings" w:hAnsi="Webdings" w:cs="Webdings"/>
      <w:color w:val="000000"/>
      <w:sz w:val="16"/>
      <w:szCs w:val="16"/>
    </w:rPr>
  </w:style>
  <w:style w:type="paragraph" w:customStyle="1" w:styleId="CM45">
    <w:name w:val="CM45"/>
    <w:basedOn w:val="Default"/>
    <w:next w:val="Default"/>
    <w:uiPriority w:val="99"/>
    <w:qFormat/>
    <w:rsid w:val="002851CF"/>
    <w:rPr>
      <w:rFonts w:eastAsia="Calibri"/>
      <w:color w:val="auto"/>
      <w:sz w:val="22"/>
    </w:rPr>
  </w:style>
  <w:style w:type="paragraph" w:customStyle="1" w:styleId="CM46">
    <w:name w:val="CM46"/>
    <w:basedOn w:val="Default"/>
    <w:next w:val="Default"/>
    <w:uiPriority w:val="99"/>
    <w:qFormat/>
    <w:rsid w:val="002851CF"/>
    <w:rPr>
      <w:rFonts w:eastAsia="Calibri"/>
      <w:color w:val="auto"/>
      <w:sz w:val="22"/>
    </w:rPr>
  </w:style>
  <w:style w:type="character" w:customStyle="1" w:styleId="Headerorfooter">
    <w:name w:val="Header or footer_"/>
    <w:basedOn w:val="DefaultParagraphFont"/>
    <w:rsid w:val="002851C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851C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851C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851C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851C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851C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851C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851C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851C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851C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851C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851C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851C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851C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2851CF"/>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2851C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851C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851C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851C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851C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851C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851C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851C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851C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851C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851C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851CF"/>
    <w:rPr>
      <w:rFonts w:ascii="Arial" w:eastAsia="Arial" w:hAnsi="Arial" w:cs="Arial"/>
      <w:sz w:val="20"/>
      <w:szCs w:val="20"/>
      <w:shd w:val="clear" w:color="auto" w:fill="FFFFFF"/>
    </w:rPr>
  </w:style>
  <w:style w:type="paragraph" w:customStyle="1" w:styleId="Heading220">
    <w:name w:val="Heading #22"/>
    <w:basedOn w:val="Normal"/>
    <w:link w:val="Heading22"/>
    <w:qFormat/>
    <w:rsid w:val="002851C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851C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851C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851C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851C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851C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851C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851C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851C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851C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851C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851C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851C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851C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851C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851C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851C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851C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851C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851C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851C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851C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851C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851C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851C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851C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851C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851C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851C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851C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851C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851C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851C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851C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851C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851C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851C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851C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851C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851C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851C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851C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851C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851C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851C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851C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851C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851C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851C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851C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851C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851C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851C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851C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851C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851C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851C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851C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851C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851C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851C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851C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851C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851C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851C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851C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851C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851C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2851C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851C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851C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851C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851C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851C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851C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851C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851C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851C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851C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851C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851C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851C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851C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851C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851C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851C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851C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851C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851C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851C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851C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851C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851C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851C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851C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851C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851C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851C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851C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851CF"/>
    <w:rPr>
      <w:rFonts w:eastAsia="Georgia" w:cs="Georgia"/>
      <w:sz w:val="21"/>
      <w:szCs w:val="21"/>
      <w:shd w:val="clear" w:color="auto" w:fill="FFFFFF"/>
    </w:rPr>
  </w:style>
  <w:style w:type="paragraph" w:customStyle="1" w:styleId="Picturecaption90">
    <w:name w:val="Picture caption (9)"/>
    <w:basedOn w:val="Normal"/>
    <w:link w:val="Picturecaption9"/>
    <w:qFormat/>
    <w:rsid w:val="002851C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851C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851C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851C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851C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851C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851C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851C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851C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851C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851C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851C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851C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851C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851C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851C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851C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851C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851C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851C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851C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851C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851C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851C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851C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851CF"/>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2851C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851C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851C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851C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851C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851C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851C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851C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851C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851C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851C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851C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851C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851C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851C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851C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851C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851C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851C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851C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851C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851C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851C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851C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851C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851C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851CF"/>
  </w:style>
  <w:style w:type="character" w:customStyle="1" w:styleId="article-quote-right">
    <w:name w:val="article-quote-right"/>
    <w:basedOn w:val="DefaultParagraphFont"/>
    <w:rsid w:val="002851CF"/>
  </w:style>
  <w:style w:type="character" w:customStyle="1" w:styleId="commentstext0">
    <w:name w:val="commentstext"/>
    <w:rsid w:val="002851CF"/>
  </w:style>
  <w:style w:type="character" w:customStyle="1" w:styleId="sup1">
    <w:name w:val="sup1"/>
    <w:rsid w:val="002851CF"/>
    <w:rPr>
      <w:rFonts w:ascii="Times New Roman" w:hAnsi="Times New Roman" w:cs="Times New Roman" w:hint="default"/>
      <w:color w:val="000000"/>
      <w:shd w:val="clear" w:color="auto" w:fill="FEFFCF"/>
    </w:rPr>
  </w:style>
  <w:style w:type="character" w:customStyle="1" w:styleId="pgnum1">
    <w:name w:val="pgnum1"/>
    <w:rsid w:val="002851CF"/>
    <w:rPr>
      <w:rFonts w:ascii="Arial" w:hAnsi="Arial" w:cs="Arial" w:hint="default"/>
      <w:color w:val="FF0000"/>
      <w:sz w:val="22"/>
      <w:szCs w:val="22"/>
    </w:rPr>
  </w:style>
  <w:style w:type="character" w:customStyle="1" w:styleId="apple">
    <w:name w:val="apple"/>
    <w:rsid w:val="002851CF"/>
  </w:style>
  <w:style w:type="paragraph" w:customStyle="1" w:styleId="BlockHeadingsCharChar">
    <w:name w:val="Block Headings Char Char"/>
    <w:basedOn w:val="Normal"/>
    <w:link w:val="BlockHeadingsCharCharChar"/>
    <w:qFormat/>
    <w:rsid w:val="002851CF"/>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851CF"/>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851CF"/>
    <w:rPr>
      <w:rFonts w:ascii="Georgia" w:eastAsia="Calibri" w:hAnsi="Georgia" w:cs="Times New Roman"/>
      <w:sz w:val="24"/>
      <w:u w:val="thick"/>
    </w:rPr>
  </w:style>
  <w:style w:type="character" w:customStyle="1" w:styleId="TagsChar1CharChar">
    <w:name w:val="Tags Char1 Char Char"/>
    <w:link w:val="TagsChar1Char"/>
    <w:rsid w:val="002851CF"/>
    <w:rPr>
      <w:rFonts w:ascii="Avenir LT Std 45 Book" w:eastAsia="Calibri" w:hAnsi="Avenir LT Std 45 Book" w:cs="Calibri"/>
      <w:b/>
    </w:rPr>
  </w:style>
  <w:style w:type="character" w:customStyle="1" w:styleId="CitesCharCharCharChar">
    <w:name w:val="Cites Char Char Char Char"/>
    <w:rsid w:val="002851CF"/>
    <w:rPr>
      <w:rFonts w:ascii="Georgia" w:eastAsia="Calibri" w:hAnsi="Georgia"/>
      <w:b/>
      <w:bCs/>
    </w:rPr>
  </w:style>
  <w:style w:type="character" w:customStyle="1" w:styleId="CardsFont6ptCharCharChar">
    <w:name w:val="Cards + Font: 6 pt Char Char Char"/>
    <w:rsid w:val="002851CF"/>
    <w:rPr>
      <w:rFonts w:ascii="Arial" w:eastAsia="Calibri" w:hAnsi="Arial" w:cs="Arial"/>
      <w:sz w:val="12"/>
    </w:rPr>
  </w:style>
  <w:style w:type="character" w:customStyle="1" w:styleId="BlockHeadingsCharCharChar">
    <w:name w:val="Block Headings Char Char Char"/>
    <w:link w:val="BlockHeadingsCharChar"/>
    <w:rsid w:val="002851CF"/>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851CF"/>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851CF"/>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2851CF"/>
    <w:rPr>
      <w:rFonts w:ascii="Georgia" w:eastAsiaTheme="minorHAnsi" w:hAnsi="Georgia" w:cs="Calibri"/>
      <w:sz w:val="22"/>
      <w:szCs w:val="22"/>
    </w:rPr>
  </w:style>
  <w:style w:type="paragraph" w:customStyle="1" w:styleId="Reference">
    <w:name w:val="Reference"/>
    <w:uiPriority w:val="99"/>
    <w:qFormat/>
    <w:rsid w:val="002851C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851CF"/>
  </w:style>
  <w:style w:type="paragraph" w:customStyle="1" w:styleId="StyleHeading2Heading2Char2CharHeading2Char1CharCharHead">
    <w:name w:val="Style Heading 2Heading 2 Char2 CharHeading 2 Char1 Char CharHead..."/>
    <w:basedOn w:val="Heading2"/>
    <w:uiPriority w:val="99"/>
    <w:qFormat/>
    <w:rsid w:val="002851CF"/>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2851C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851CF"/>
    <w:rPr>
      <w:rFonts w:ascii="Georgia" w:hAnsi="Georgia"/>
      <w:sz w:val="20"/>
      <w:u w:val="single"/>
    </w:rPr>
  </w:style>
  <w:style w:type="paragraph" w:customStyle="1" w:styleId="Blocktitle3">
    <w:name w:val="Block title"/>
    <w:basedOn w:val="Heading1"/>
    <w:autoRedefine/>
    <w:uiPriority w:val="99"/>
    <w:qFormat/>
    <w:rsid w:val="002851C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851CF"/>
  </w:style>
  <w:style w:type="character" w:customStyle="1" w:styleId="Style1Char2">
    <w:name w:val="Style1 Char2"/>
    <w:rsid w:val="002851CF"/>
    <w:rPr>
      <w:szCs w:val="24"/>
      <w:lang w:val="en-US" w:eastAsia="en-US" w:bidi="ar-SA"/>
    </w:rPr>
  </w:style>
  <w:style w:type="paragraph" w:customStyle="1" w:styleId="SmallCite">
    <w:name w:val="Small Cite"/>
    <w:basedOn w:val="Normal"/>
    <w:uiPriority w:val="99"/>
    <w:qFormat/>
    <w:rsid w:val="002851CF"/>
    <w:pPr>
      <w:jc w:val="both"/>
    </w:pPr>
    <w:rPr>
      <w:rFonts w:ascii="Verdana" w:hAnsi="Verdana"/>
      <w:sz w:val="16"/>
    </w:rPr>
  </w:style>
  <w:style w:type="character" w:customStyle="1" w:styleId="inside-head1">
    <w:name w:val="inside-head1"/>
    <w:rsid w:val="002851CF"/>
    <w:rPr>
      <w:rFonts w:ascii="Arial" w:hAnsi="Arial" w:cs="Arial" w:hint="default"/>
      <w:b/>
      <w:bCs/>
      <w:color w:val="000000"/>
      <w:spacing w:val="-15"/>
      <w:sz w:val="45"/>
      <w:szCs w:val="45"/>
    </w:rPr>
  </w:style>
  <w:style w:type="character" w:customStyle="1" w:styleId="datestamp1">
    <w:name w:val="datestamp1"/>
    <w:rsid w:val="002851C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851C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851CF"/>
  </w:style>
  <w:style w:type="paragraph" w:customStyle="1" w:styleId="links1">
    <w:name w:val="links1"/>
    <w:basedOn w:val="Normal"/>
    <w:uiPriority w:val="99"/>
    <w:qFormat/>
    <w:rsid w:val="002851CF"/>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2851CF"/>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851CF"/>
    <w:rPr>
      <w:rFonts w:ascii="Verdana" w:hAnsi="Verdana" w:hint="default"/>
      <w:b/>
      <w:bCs/>
      <w:sz w:val="32"/>
      <w:szCs w:val="32"/>
    </w:rPr>
  </w:style>
  <w:style w:type="character" w:customStyle="1" w:styleId="storydeck31">
    <w:name w:val="storydeck31"/>
    <w:rsid w:val="002851CF"/>
    <w:rPr>
      <w:rFonts w:ascii="Verdana" w:hAnsi="Verdana" w:hint="default"/>
      <w:i w:val="0"/>
      <w:iCs w:val="0"/>
      <w:sz w:val="21"/>
      <w:szCs w:val="21"/>
    </w:rPr>
  </w:style>
  <w:style w:type="character" w:customStyle="1" w:styleId="subtitle10">
    <w:name w:val="subtitle1"/>
    <w:rsid w:val="002851C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851CF"/>
    <w:pPr>
      <w:spacing w:before="240" w:after="240"/>
      <w:jc w:val="both"/>
    </w:pPr>
    <w:rPr>
      <w:rFonts w:ascii="Avenir LT Std 45 Book" w:hAnsi="Avenir LT Std 45 Book"/>
    </w:rPr>
  </w:style>
  <w:style w:type="character" w:customStyle="1" w:styleId="clsbiolink">
    <w:name w:val="clsbiolink"/>
    <w:rsid w:val="002851CF"/>
  </w:style>
  <w:style w:type="character" w:customStyle="1" w:styleId="clssmaller">
    <w:name w:val="clssmaller"/>
    <w:rsid w:val="002851CF"/>
  </w:style>
  <w:style w:type="character" w:customStyle="1" w:styleId="sm1">
    <w:name w:val="sm1"/>
    <w:rsid w:val="002851CF"/>
    <w:rPr>
      <w:rFonts w:ascii="Verdana" w:hAnsi="Verdana" w:hint="default"/>
      <w:i w:val="0"/>
      <w:iCs w:val="0"/>
      <w:smallCaps w:val="0"/>
      <w:color w:val="000000"/>
      <w:sz w:val="17"/>
      <w:szCs w:val="17"/>
    </w:rPr>
  </w:style>
  <w:style w:type="character" w:customStyle="1" w:styleId="noindentChar">
    <w:name w:val="noindent Char"/>
    <w:rsid w:val="002851CF"/>
    <w:rPr>
      <w:rFonts w:ascii="Arial" w:hAnsi="Arial" w:cs="Arial"/>
      <w:sz w:val="24"/>
      <w:szCs w:val="24"/>
      <w:lang w:val="en-US" w:eastAsia="en-US" w:bidi="ar-SA"/>
    </w:rPr>
  </w:style>
  <w:style w:type="character" w:customStyle="1" w:styleId="SmallChar1">
    <w:name w:val="Small Char1"/>
    <w:rsid w:val="002851CF"/>
    <w:rPr>
      <w:sz w:val="16"/>
      <w:szCs w:val="24"/>
      <w:lang w:val="en-US" w:eastAsia="en-US" w:bidi="ar-SA"/>
    </w:rPr>
  </w:style>
  <w:style w:type="character" w:customStyle="1" w:styleId="fullcite0">
    <w:name w:val="fullcite"/>
    <w:rsid w:val="002851CF"/>
  </w:style>
  <w:style w:type="character" w:customStyle="1" w:styleId="Style9ptThickunderline">
    <w:name w:val="Style 9 pt Thick underline"/>
    <w:rsid w:val="002851CF"/>
    <w:rPr>
      <w:sz w:val="24"/>
      <w:u w:val="thick"/>
    </w:rPr>
  </w:style>
  <w:style w:type="paragraph" w:customStyle="1" w:styleId="Repeatheader">
    <w:name w:val="Repeat header"/>
    <w:basedOn w:val="Normal"/>
    <w:autoRedefine/>
    <w:uiPriority w:val="99"/>
    <w:qFormat/>
    <w:rsid w:val="002851CF"/>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2851CF"/>
    <w:pPr>
      <w:jc w:val="both"/>
    </w:pPr>
    <w:rPr>
      <w:rFonts w:ascii="Georgia" w:eastAsia="Times New Roman" w:hAnsi="Georgia"/>
    </w:rPr>
  </w:style>
  <w:style w:type="character" w:customStyle="1" w:styleId="CardNotUnderlinedChar">
    <w:name w:val="Card Not Underlined Char"/>
    <w:rsid w:val="002851CF"/>
    <w:rPr>
      <w:sz w:val="16"/>
      <w:lang w:val="en-US" w:eastAsia="en-US" w:bidi="ar-SA"/>
    </w:rPr>
  </w:style>
  <w:style w:type="paragraph" w:customStyle="1" w:styleId="CardNotUnderlined3">
    <w:name w:val="Card Not Underlined 3"/>
    <w:basedOn w:val="CardNotUnderlined"/>
    <w:uiPriority w:val="99"/>
    <w:qFormat/>
    <w:rsid w:val="002851CF"/>
    <w:pPr>
      <w:jc w:val="both"/>
    </w:pPr>
    <w:rPr>
      <w:rFonts w:ascii="Georgia" w:eastAsia="Times New Roman" w:hAnsi="Georgia"/>
    </w:rPr>
  </w:style>
  <w:style w:type="paragraph" w:customStyle="1" w:styleId="CardNotUnderlinedFinal">
    <w:name w:val="Card Not Underlined Final"/>
    <w:basedOn w:val="CardNotUnderlined3"/>
    <w:uiPriority w:val="99"/>
    <w:qFormat/>
    <w:rsid w:val="002851CF"/>
  </w:style>
  <w:style w:type="character" w:customStyle="1" w:styleId="IndexHeadersCharChar">
    <w:name w:val="Index Headers Char Char"/>
    <w:rsid w:val="002851CF"/>
    <w:rPr>
      <w:rFonts w:cs="Arial"/>
      <w:bCs/>
      <w:caps/>
      <w:color w:val="FFFFFF"/>
      <w:sz w:val="2"/>
      <w:szCs w:val="2"/>
      <w:lang w:val="en-US" w:eastAsia="en-US" w:bidi="ar-SA"/>
    </w:rPr>
  </w:style>
  <w:style w:type="paragraph" w:customStyle="1" w:styleId="Numbering">
    <w:name w:val="Numbering"/>
    <w:basedOn w:val="Normal"/>
    <w:next w:val="Normal"/>
    <w:uiPriority w:val="99"/>
    <w:qFormat/>
    <w:rsid w:val="002851CF"/>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2851CF"/>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2851CF"/>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2851CF"/>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2851CF"/>
    <w:pPr>
      <w:numPr>
        <w:numId w:val="89"/>
      </w:numPr>
      <w:tabs>
        <w:tab w:val="clear" w:pos="1080"/>
        <w:tab w:val="num" w:pos="360"/>
      </w:tabs>
      <w:ind w:left="720"/>
    </w:pPr>
  </w:style>
  <w:style w:type="paragraph" w:customStyle="1" w:styleId="Lettering">
    <w:name w:val="Lettering"/>
    <w:basedOn w:val="Numbering"/>
    <w:next w:val="Normal"/>
    <w:uiPriority w:val="99"/>
    <w:qFormat/>
    <w:rsid w:val="002851CF"/>
  </w:style>
  <w:style w:type="paragraph" w:customStyle="1" w:styleId="FileName">
    <w:name w:val="File Name"/>
    <w:basedOn w:val="Normal"/>
    <w:next w:val="Normal"/>
    <w:uiPriority w:val="99"/>
    <w:qFormat/>
    <w:rsid w:val="002851CF"/>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2851CF"/>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2851CF"/>
  </w:style>
  <w:style w:type="paragraph" w:customStyle="1" w:styleId="CardContinued1">
    <w:name w:val="Card Continued 1"/>
    <w:basedOn w:val="Normal"/>
    <w:next w:val="Normal"/>
    <w:uiPriority w:val="99"/>
    <w:qFormat/>
    <w:rsid w:val="002851CF"/>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2851CF"/>
  </w:style>
  <w:style w:type="paragraph" w:customStyle="1" w:styleId="Clearformatting">
    <w:name w:val="Clear formatting"/>
    <w:basedOn w:val="Normal"/>
    <w:uiPriority w:val="99"/>
    <w:qFormat/>
    <w:rsid w:val="002851CF"/>
    <w:pPr>
      <w:keepNext/>
      <w:jc w:val="both"/>
      <w:outlineLvl w:val="2"/>
    </w:pPr>
    <w:rPr>
      <w:rFonts w:ascii="Avenir LT Std 45 Book" w:hAnsi="Avenir LT Std 45 Book"/>
      <w:b/>
      <w:bCs/>
      <w:szCs w:val="26"/>
    </w:rPr>
  </w:style>
  <w:style w:type="character" w:customStyle="1" w:styleId="justify">
    <w:name w:val="justify"/>
    <w:rsid w:val="002851CF"/>
  </w:style>
  <w:style w:type="paragraph" w:customStyle="1" w:styleId="SmallCardText">
    <w:name w:val="Small Card Text"/>
    <w:uiPriority w:val="99"/>
    <w:qFormat/>
    <w:rsid w:val="002851CF"/>
    <w:pPr>
      <w:spacing w:after="200" w:line="276" w:lineRule="auto"/>
    </w:pPr>
  </w:style>
  <w:style w:type="character" w:customStyle="1" w:styleId="SmallCardTextChar">
    <w:name w:val="Small Card Text Char"/>
    <w:rsid w:val="002851CF"/>
    <w:rPr>
      <w:sz w:val="16"/>
      <w:szCs w:val="16"/>
      <w:lang w:val="en-US" w:eastAsia="en-US" w:bidi="ar-SA"/>
    </w:rPr>
  </w:style>
  <w:style w:type="paragraph" w:customStyle="1" w:styleId="TAGFONT">
    <w:name w:val="TAG FONT"/>
    <w:basedOn w:val="Normal"/>
    <w:autoRedefine/>
    <w:uiPriority w:val="99"/>
    <w:qFormat/>
    <w:rsid w:val="002851CF"/>
    <w:pPr>
      <w:jc w:val="both"/>
    </w:pPr>
    <w:rPr>
      <w:rFonts w:ascii="Avenir LT Std 45 Book" w:hAnsi="Avenir LT Std 45 Book"/>
    </w:rPr>
  </w:style>
  <w:style w:type="character" w:customStyle="1" w:styleId="tagChar30">
    <w:name w:val="tag Char3"/>
    <w:rsid w:val="002851CF"/>
    <w:rPr>
      <w:b/>
      <w:sz w:val="24"/>
      <w:szCs w:val="24"/>
      <w:lang w:val="en-US" w:eastAsia="en-US" w:bidi="ar-SA"/>
    </w:rPr>
  </w:style>
  <w:style w:type="paragraph" w:customStyle="1" w:styleId="8point">
    <w:name w:val="8 point"/>
    <w:basedOn w:val="Normal"/>
    <w:link w:val="8pointChar"/>
    <w:qFormat/>
    <w:rsid w:val="002851CF"/>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851CF"/>
    <w:pPr>
      <w:spacing w:after="0" w:line="240" w:lineRule="auto"/>
    </w:pPr>
    <w:rPr>
      <w:b/>
      <w:u w:val="single"/>
    </w:rPr>
  </w:style>
  <w:style w:type="character" w:customStyle="1" w:styleId="awtw">
    <w:name w:val="awtw"/>
    <w:rsid w:val="002851CF"/>
  </w:style>
  <w:style w:type="paragraph" w:customStyle="1" w:styleId="Style60">
    <w:name w:val="Style 6"/>
    <w:uiPriority w:val="99"/>
    <w:qFormat/>
    <w:rsid w:val="002851C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851C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851CF"/>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851CF"/>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2851CF"/>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2851CF"/>
    <w:pPr>
      <w:spacing w:before="100" w:beforeAutospacing="1" w:after="100" w:afterAutospacing="1"/>
    </w:pPr>
    <w:rPr>
      <w:rFonts w:ascii="Avenir LT Std 45 Book" w:hAnsi="Avenir LT Std 45 Book"/>
    </w:rPr>
  </w:style>
  <w:style w:type="character" w:styleId="HTMLAcronym">
    <w:name w:val="HTML Acronym"/>
    <w:uiPriority w:val="99"/>
    <w:unhideWhenUsed/>
    <w:rsid w:val="002851CF"/>
  </w:style>
  <w:style w:type="paragraph" w:customStyle="1" w:styleId="Index">
    <w:name w:val="Index"/>
    <w:basedOn w:val="Normal"/>
    <w:uiPriority w:val="99"/>
    <w:qFormat/>
    <w:rsid w:val="002851CF"/>
    <w:pPr>
      <w:widowControl w:val="0"/>
      <w:suppressLineNumbers/>
      <w:suppressAutoHyphens/>
    </w:pPr>
    <w:rPr>
      <w:rFonts w:ascii="Century Gothic" w:hAnsi="Century Gothic" w:cs="Tahoma"/>
      <w:szCs w:val="20"/>
    </w:rPr>
  </w:style>
  <w:style w:type="character" w:customStyle="1" w:styleId="externaledithide">
    <w:name w:val="external_edit_hide"/>
    <w:rsid w:val="002851CF"/>
  </w:style>
  <w:style w:type="character" w:customStyle="1" w:styleId="CharacterStyle20">
    <w:name w:val="Character Style 20"/>
    <w:rsid w:val="002851CF"/>
    <w:rPr>
      <w:sz w:val="21"/>
    </w:rPr>
  </w:style>
  <w:style w:type="character" w:customStyle="1" w:styleId="centerheadlines">
    <w:name w:val="centerheadlines"/>
    <w:rsid w:val="002851CF"/>
  </w:style>
  <w:style w:type="character" w:customStyle="1" w:styleId="datetime0">
    <w:name w:val="datetime"/>
    <w:rsid w:val="002851CF"/>
  </w:style>
  <w:style w:type="paragraph" w:customStyle="1" w:styleId="boldness">
    <w:name w:val="boldness"/>
    <w:basedOn w:val="Normal"/>
    <w:uiPriority w:val="99"/>
    <w:qFormat/>
    <w:rsid w:val="002851CF"/>
    <w:pPr>
      <w:spacing w:before="100" w:beforeAutospacing="1" w:after="100" w:afterAutospacing="1"/>
    </w:pPr>
    <w:rPr>
      <w:rFonts w:ascii="Avenir LT Std 45 Book" w:hAnsi="Avenir LT Std 45 Book"/>
    </w:rPr>
  </w:style>
  <w:style w:type="character" w:customStyle="1" w:styleId="info">
    <w:name w:val="info"/>
    <w:rsid w:val="002851CF"/>
  </w:style>
  <w:style w:type="paragraph" w:customStyle="1" w:styleId="CM21">
    <w:name w:val="CM21"/>
    <w:basedOn w:val="Default"/>
    <w:next w:val="Default"/>
    <w:uiPriority w:val="99"/>
    <w:qFormat/>
    <w:rsid w:val="002851CF"/>
    <w:rPr>
      <w:rFonts w:eastAsia="Calibri"/>
      <w:color w:val="auto"/>
      <w:sz w:val="22"/>
    </w:rPr>
  </w:style>
  <w:style w:type="paragraph" w:customStyle="1" w:styleId="Pa31">
    <w:name w:val="Pa3+1"/>
    <w:basedOn w:val="Default"/>
    <w:next w:val="Default"/>
    <w:uiPriority w:val="99"/>
    <w:qFormat/>
    <w:rsid w:val="002851CF"/>
    <w:pPr>
      <w:spacing w:line="261" w:lineRule="atLeast"/>
    </w:pPr>
    <w:rPr>
      <w:rFonts w:ascii="Adobe Garamond Pro" w:eastAsia="Calibri" w:hAnsi="Adobe Garamond Pro"/>
      <w:color w:val="auto"/>
      <w:sz w:val="22"/>
    </w:rPr>
  </w:style>
  <w:style w:type="character" w:customStyle="1" w:styleId="datestory">
    <w:name w:val="datestory"/>
    <w:rsid w:val="002851CF"/>
  </w:style>
  <w:style w:type="character" w:customStyle="1" w:styleId="goohl1">
    <w:name w:val="goohl1"/>
    <w:rsid w:val="002851CF"/>
  </w:style>
  <w:style w:type="paragraph" w:customStyle="1" w:styleId="CardUpSize-Light">
    <w:name w:val="CardUpSize - Light"/>
    <w:basedOn w:val="Normal"/>
    <w:link w:val="CardUpSize-LightChar"/>
    <w:qFormat/>
    <w:rsid w:val="002851CF"/>
    <w:rPr>
      <w:rFonts w:ascii="Avenir LT Std 45 Book" w:hAnsi="Avenir LT Std 45 Book"/>
      <w:u w:val="single"/>
    </w:rPr>
  </w:style>
  <w:style w:type="character" w:customStyle="1" w:styleId="CardUpSize-LightChar">
    <w:name w:val="CardUpSize - Light Char"/>
    <w:link w:val="CardUpSize-Light"/>
    <w:locked/>
    <w:rsid w:val="002851CF"/>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2851CF"/>
    <w:pPr>
      <w:jc w:val="both"/>
    </w:pPr>
    <w:rPr>
      <w:rFonts w:ascii="Avenir LT Std 45 Book" w:hAnsi="Avenir LT Std 45 Book"/>
      <w:b/>
      <w:u w:val="single"/>
    </w:rPr>
  </w:style>
  <w:style w:type="character" w:customStyle="1" w:styleId="CiteCardUpSize-HeavyChar">
    <w:name w:val="Cite // CardUpSize - Heavy Char"/>
    <w:link w:val="CiteCardUpSize-Heavy"/>
    <w:rsid w:val="002851CF"/>
    <w:rPr>
      <w:rFonts w:ascii="Avenir LT Std 45 Book" w:hAnsi="Avenir LT Std 45 Book" w:cs="Calibri"/>
      <w:b/>
      <w:u w:val="single"/>
    </w:rPr>
  </w:style>
  <w:style w:type="character" w:customStyle="1" w:styleId="citeschar10">
    <w:name w:val="citeschar1"/>
    <w:basedOn w:val="DefaultParagraphFont"/>
    <w:rsid w:val="002851CF"/>
  </w:style>
  <w:style w:type="character" w:customStyle="1" w:styleId="cardunderlinedchar1">
    <w:name w:val="cardunderlinedchar"/>
    <w:basedOn w:val="DefaultParagraphFont"/>
    <w:rsid w:val="002851CF"/>
  </w:style>
  <w:style w:type="character" w:customStyle="1" w:styleId="Style1CharCharChar">
    <w:name w:val="Style1 Char Char Char"/>
    <w:rsid w:val="002851C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851CF"/>
    <w:rPr>
      <w:sz w:val="16"/>
    </w:rPr>
  </w:style>
  <w:style w:type="paragraph" w:customStyle="1" w:styleId="SmalltextCharCharChar0">
    <w:name w:val="Small text Char Char Char"/>
    <w:basedOn w:val="Normal"/>
    <w:link w:val="SmalltextCharCharCharChar0"/>
    <w:qFormat/>
    <w:rsid w:val="002851CF"/>
    <w:rPr>
      <w:rFonts w:asciiTheme="minorHAnsi" w:hAnsiTheme="minorHAnsi" w:cstheme="minorBidi"/>
      <w:sz w:val="16"/>
    </w:rPr>
  </w:style>
  <w:style w:type="paragraph" w:customStyle="1" w:styleId="Textbody">
    <w:name w:val="Text body"/>
    <w:basedOn w:val="Standard"/>
    <w:uiPriority w:val="99"/>
    <w:qFormat/>
    <w:rsid w:val="002851CF"/>
    <w:pPr>
      <w:spacing w:after="120"/>
    </w:pPr>
    <w:rPr>
      <w:rFonts w:cs="Tahoma"/>
      <w:lang w:eastAsia="en-US" w:bidi="ar-SA"/>
    </w:rPr>
  </w:style>
  <w:style w:type="character" w:customStyle="1" w:styleId="provider">
    <w:name w:val="provider"/>
    <w:basedOn w:val="DefaultParagraphFont"/>
    <w:rsid w:val="002851CF"/>
  </w:style>
  <w:style w:type="character" w:customStyle="1" w:styleId="vitstorybyline">
    <w:name w:val="vitstorybyline"/>
    <w:rsid w:val="002851CF"/>
  </w:style>
  <w:style w:type="character" w:customStyle="1" w:styleId="yahoobuzzbadge-form">
    <w:name w:val="yahoobuzzbadge-form"/>
    <w:rsid w:val="002851CF"/>
  </w:style>
  <w:style w:type="character" w:customStyle="1" w:styleId="tickerlinx">
    <w:name w:val="tickerlinx"/>
    <w:rsid w:val="002851CF"/>
  </w:style>
  <w:style w:type="paragraph" w:customStyle="1" w:styleId="NFAPWPheader">
    <w:name w:val="NFAP WP header"/>
    <w:basedOn w:val="Default"/>
    <w:next w:val="Default"/>
    <w:uiPriority w:val="99"/>
    <w:qFormat/>
    <w:rsid w:val="002851CF"/>
    <w:rPr>
      <w:rFonts w:ascii="HNKAOE+Arial" w:eastAsia="Malgun Gothic" w:hAnsi="HNKAOE+Arial"/>
      <w:color w:val="auto"/>
      <w:sz w:val="22"/>
      <w:lang w:eastAsia="zh-CN"/>
    </w:rPr>
  </w:style>
  <w:style w:type="character" w:customStyle="1" w:styleId="post-timestamp">
    <w:name w:val="post-timestamp"/>
    <w:rsid w:val="002851CF"/>
  </w:style>
  <w:style w:type="character" w:customStyle="1" w:styleId="month">
    <w:name w:val="month"/>
    <w:rsid w:val="002851CF"/>
  </w:style>
  <w:style w:type="character" w:customStyle="1" w:styleId="CiteCharCharChar">
    <w:name w:val="Cite Char Char Char"/>
    <w:rsid w:val="002851CF"/>
    <w:rPr>
      <w:rFonts w:ascii="Garamond" w:eastAsia="Calibri" w:hAnsi="Garamond" w:cs="Arial"/>
      <w:b/>
      <w:sz w:val="24"/>
      <w:szCs w:val="20"/>
      <w:u w:val="thick"/>
    </w:rPr>
  </w:style>
  <w:style w:type="character" w:customStyle="1" w:styleId="texttitlebigred">
    <w:name w:val="texttitlebigred"/>
    <w:rsid w:val="002851CF"/>
  </w:style>
  <w:style w:type="character" w:customStyle="1" w:styleId="subtitles">
    <w:name w:val="subtitles"/>
    <w:rsid w:val="002851CF"/>
  </w:style>
  <w:style w:type="paragraph" w:customStyle="1" w:styleId="CiteCardCharChar">
    <w:name w:val="Cite_Card Char Char"/>
    <w:autoRedefine/>
    <w:uiPriority w:val="99"/>
    <w:qFormat/>
    <w:rsid w:val="002851C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851CF"/>
    <w:rPr>
      <w:rFonts w:cs="Arial"/>
      <w:bCs/>
    </w:rPr>
  </w:style>
  <w:style w:type="paragraph" w:customStyle="1" w:styleId="CiteCardCharCharChar">
    <w:name w:val="Cite_Card Char Char Char"/>
    <w:link w:val="CiteCardCharCharCharChar"/>
    <w:qFormat/>
    <w:rsid w:val="002851CF"/>
    <w:pPr>
      <w:spacing w:after="0" w:line="240" w:lineRule="auto"/>
    </w:pPr>
    <w:rPr>
      <w:rFonts w:cs="Arial"/>
      <w:bCs/>
    </w:rPr>
  </w:style>
  <w:style w:type="character" w:customStyle="1" w:styleId="CiteCardChar1">
    <w:name w:val="Cite_Card Char1"/>
    <w:rsid w:val="002851CF"/>
    <w:rPr>
      <w:rFonts w:cs="Arial"/>
      <w:bCs/>
      <w:lang w:val="en-US" w:eastAsia="en-US" w:bidi="ar-SA"/>
    </w:rPr>
  </w:style>
  <w:style w:type="character" w:customStyle="1" w:styleId="DebateHeaderChar">
    <w:name w:val="Debate Header Char"/>
    <w:link w:val="DebateHeader"/>
    <w:uiPriority w:val="99"/>
    <w:rsid w:val="002851CF"/>
    <w:rPr>
      <w:rFonts w:ascii="Avenir LT Std 45 Book" w:eastAsia="Times New Roman" w:hAnsi="Avenir LT Std 45 Book" w:cs="Calibri"/>
      <w:b/>
      <w:sz w:val="32"/>
      <w:szCs w:val="32"/>
      <w:u w:val="single"/>
    </w:rPr>
  </w:style>
  <w:style w:type="character" w:customStyle="1" w:styleId="paramv">
    <w:name w:val="paramv"/>
    <w:rsid w:val="002851CF"/>
  </w:style>
  <w:style w:type="paragraph" w:customStyle="1" w:styleId="TagCite1">
    <w:name w:val="Tag &amp; Cite"/>
    <w:basedOn w:val="Normal"/>
    <w:link w:val="TagCiteChar2"/>
    <w:qFormat/>
    <w:rsid w:val="002851CF"/>
    <w:pPr>
      <w:jc w:val="both"/>
    </w:pPr>
    <w:rPr>
      <w:rFonts w:ascii="Avenir LT Std 45 Book" w:hAnsi="Avenir LT Std 45 Book"/>
      <w:b/>
    </w:rPr>
  </w:style>
  <w:style w:type="character" w:customStyle="1" w:styleId="TagCiteChar2">
    <w:name w:val="Tag &amp; Cite Char"/>
    <w:link w:val="TagCite1"/>
    <w:rsid w:val="002851CF"/>
    <w:rPr>
      <w:rFonts w:ascii="Avenir LT Std 45 Book" w:hAnsi="Avenir LT Std 45 Book" w:cs="Calibri"/>
      <w:b/>
    </w:rPr>
  </w:style>
  <w:style w:type="paragraph" w:customStyle="1" w:styleId="HighlightedText">
    <w:name w:val="Highlighted Text"/>
    <w:basedOn w:val="Normal"/>
    <w:link w:val="HighlightedTextChar"/>
    <w:qFormat/>
    <w:rsid w:val="002851CF"/>
    <w:pPr>
      <w:jc w:val="both"/>
    </w:pPr>
    <w:rPr>
      <w:rFonts w:ascii="Avenir LT Std 45 Book" w:hAnsi="Avenir LT Std 45 Book"/>
      <w:u w:val="thick"/>
    </w:rPr>
  </w:style>
  <w:style w:type="character" w:customStyle="1" w:styleId="HighlightedTextChar">
    <w:name w:val="Highlighted Text Char"/>
    <w:link w:val="HighlightedText"/>
    <w:rsid w:val="002851CF"/>
    <w:rPr>
      <w:rFonts w:ascii="Avenir LT Std 45 Book" w:hAnsi="Avenir LT Std 45 Book" w:cs="Calibri"/>
      <w:u w:val="thick"/>
    </w:rPr>
  </w:style>
  <w:style w:type="paragraph" w:customStyle="1" w:styleId="Unhighlighted">
    <w:name w:val="Unhighlighted"/>
    <w:basedOn w:val="Normal"/>
    <w:link w:val="UnhighlightedChar"/>
    <w:autoRedefine/>
    <w:qFormat/>
    <w:rsid w:val="002851CF"/>
    <w:rPr>
      <w:rFonts w:ascii="Avenir LT Std 45 Book" w:hAnsi="Avenir LT Std 45 Book"/>
      <w:sz w:val="12"/>
    </w:rPr>
  </w:style>
  <w:style w:type="character" w:customStyle="1" w:styleId="UnhighlightedChar">
    <w:name w:val="Unhighlighted Char"/>
    <w:link w:val="Unhighlighted"/>
    <w:rsid w:val="002851CF"/>
    <w:rPr>
      <w:rFonts w:ascii="Avenir LT Std 45 Book" w:hAnsi="Avenir LT Std 45 Book" w:cs="Calibri"/>
      <w:sz w:val="12"/>
    </w:rPr>
  </w:style>
  <w:style w:type="character" w:customStyle="1" w:styleId="symbol">
    <w:name w:val="symbol"/>
    <w:rsid w:val="002851CF"/>
  </w:style>
  <w:style w:type="character" w:customStyle="1" w:styleId="data">
    <w:name w:val="data"/>
    <w:rsid w:val="002851CF"/>
  </w:style>
  <w:style w:type="character" w:customStyle="1" w:styleId="pub-date">
    <w:name w:val="pub-date"/>
    <w:rsid w:val="002851CF"/>
  </w:style>
  <w:style w:type="paragraph" w:customStyle="1" w:styleId="StylecardUnderline">
    <w:name w:val="Style card + Underline"/>
    <w:basedOn w:val="Normal"/>
    <w:link w:val="StylecardUnderlineChar"/>
    <w:qFormat/>
    <w:rsid w:val="002851CF"/>
    <w:pPr>
      <w:ind w:left="360" w:right="360"/>
    </w:pPr>
    <w:rPr>
      <w:rFonts w:asciiTheme="minorHAnsi" w:hAnsiTheme="minorHAnsi"/>
      <w:szCs w:val="20"/>
      <w:u w:val="thick"/>
    </w:rPr>
  </w:style>
  <w:style w:type="character" w:customStyle="1" w:styleId="StylecardUnderlineChar">
    <w:name w:val="Style card + Underline Char"/>
    <w:link w:val="StylecardUnderline"/>
    <w:rsid w:val="002851CF"/>
    <w:rPr>
      <w:rFonts w:cs="Calibri"/>
      <w:szCs w:val="20"/>
      <w:u w:val="thick"/>
    </w:rPr>
  </w:style>
  <w:style w:type="character" w:customStyle="1" w:styleId="AuthorDateF4">
    <w:name w:val="Author Date (F4)"/>
    <w:rsid w:val="002851CF"/>
    <w:rPr>
      <w:b/>
      <w:sz w:val="24"/>
      <w:u w:val="thick"/>
    </w:rPr>
  </w:style>
  <w:style w:type="character" w:customStyle="1" w:styleId="BoldUnderlineF6">
    <w:name w:val="Bold Underline (F6)"/>
    <w:rsid w:val="002851CF"/>
    <w:rPr>
      <w:u w:val="thick"/>
    </w:rPr>
  </w:style>
  <w:style w:type="paragraph" w:customStyle="1" w:styleId="TagF3">
    <w:name w:val="Tag (F3)"/>
    <w:uiPriority w:val="99"/>
    <w:qFormat/>
    <w:rsid w:val="002851C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851CF"/>
  </w:style>
  <w:style w:type="paragraph" w:customStyle="1" w:styleId="style140">
    <w:name w:val="style14"/>
    <w:basedOn w:val="Normal"/>
    <w:uiPriority w:val="99"/>
    <w:qFormat/>
    <w:rsid w:val="002851CF"/>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2851CF"/>
    <w:rPr>
      <w:rFonts w:ascii="Avenir LT Std 45 Book" w:hAnsi="Avenir LT Std 45 Book"/>
      <w:b/>
    </w:rPr>
  </w:style>
  <w:style w:type="character" w:customStyle="1" w:styleId="StyleArial12ptBoldItalic">
    <w:name w:val="Style Arial 12 pt Bold Italic"/>
    <w:rsid w:val="002851CF"/>
    <w:rPr>
      <w:rFonts w:ascii="Arial" w:hAnsi="Arial"/>
      <w:b/>
      <w:bCs/>
      <w:i/>
      <w:iCs/>
      <w:sz w:val="24"/>
    </w:rPr>
  </w:style>
  <w:style w:type="character" w:customStyle="1" w:styleId="verdana12grey1">
    <w:name w:val="verdana12grey1"/>
    <w:rsid w:val="002851CF"/>
  </w:style>
  <w:style w:type="character" w:customStyle="1" w:styleId="verdana9grey1a">
    <w:name w:val="verdana9grey1a"/>
    <w:rsid w:val="002851CF"/>
  </w:style>
  <w:style w:type="character" w:customStyle="1" w:styleId="nn-twttr-share-btn">
    <w:name w:val="nn-twttr-share-btn"/>
    <w:rsid w:val="002851CF"/>
  </w:style>
  <w:style w:type="character" w:customStyle="1" w:styleId="comment-count">
    <w:name w:val="comment-count"/>
    <w:rsid w:val="002851CF"/>
  </w:style>
  <w:style w:type="character" w:customStyle="1" w:styleId="comment-count-text">
    <w:name w:val="comment-count-text"/>
    <w:rsid w:val="002851CF"/>
  </w:style>
  <w:style w:type="paragraph" w:customStyle="1" w:styleId="articlebody">
    <w:name w:val="articlebody"/>
    <w:basedOn w:val="Normal"/>
    <w:uiPriority w:val="99"/>
    <w:qFormat/>
    <w:rsid w:val="002851CF"/>
    <w:pPr>
      <w:spacing w:before="100" w:beforeAutospacing="1" w:after="100" w:afterAutospacing="1"/>
    </w:pPr>
    <w:rPr>
      <w:rFonts w:ascii="Avenir LT Std 45 Book" w:hAnsi="Avenir LT Std 45 Book"/>
    </w:rPr>
  </w:style>
  <w:style w:type="character" w:customStyle="1" w:styleId="lightheader">
    <w:name w:val="lightheader"/>
    <w:rsid w:val="002851CF"/>
  </w:style>
  <w:style w:type="paragraph" w:customStyle="1" w:styleId="CiteCardCharCharCharCharCharCharChar">
    <w:name w:val="Cite_Card Char Char Char Char Char Char Char"/>
    <w:link w:val="CiteCardCharCharCharCharCharCharCharChar"/>
    <w:autoRedefine/>
    <w:qFormat/>
    <w:rsid w:val="002851C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851CF"/>
    <w:rPr>
      <w:rFonts w:ascii="Times New Roman" w:eastAsia="Times New Roman" w:hAnsi="Times New Roman" w:cs="Times New Roman"/>
      <w:bCs/>
      <w:lang w:eastAsia="zh-CN"/>
    </w:rPr>
  </w:style>
  <w:style w:type="paragraph" w:customStyle="1" w:styleId="foldie">
    <w:name w:val="foldie"/>
    <w:basedOn w:val="heading"/>
    <w:uiPriority w:val="99"/>
    <w:qFormat/>
    <w:rsid w:val="002851C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851CF"/>
    <w:rPr>
      <w:rFonts w:cs="Arial"/>
      <w:bCs/>
      <w:lang w:val="en-US" w:eastAsia="en-US" w:bidi="ar-SA"/>
    </w:rPr>
  </w:style>
  <w:style w:type="character" w:customStyle="1" w:styleId="CiteCardCharCharCharCharCharChar">
    <w:name w:val="Cite_Card Char Char Char Char Char Char"/>
    <w:rsid w:val="002851CF"/>
    <w:rPr>
      <w:rFonts w:cs="Arial"/>
      <w:bCs/>
      <w:lang w:val="en-US" w:eastAsia="en-US" w:bidi="ar-SA"/>
    </w:rPr>
  </w:style>
  <w:style w:type="paragraph" w:customStyle="1" w:styleId="billtextsection">
    <w:name w:val="bill_text_section"/>
    <w:basedOn w:val="Normal"/>
    <w:uiPriority w:val="99"/>
    <w:qFormat/>
    <w:rsid w:val="002851CF"/>
    <w:pPr>
      <w:spacing w:before="100" w:beforeAutospacing="1" w:after="100" w:afterAutospacing="1"/>
    </w:pPr>
    <w:rPr>
      <w:rFonts w:ascii="Avenir LT Std 45 Book" w:hAnsi="Avenir LT Std 45 Book"/>
    </w:rPr>
  </w:style>
  <w:style w:type="character" w:customStyle="1" w:styleId="yahoobuzzbadge">
    <w:name w:val="yahoobuzzbadge"/>
    <w:rsid w:val="002851CF"/>
  </w:style>
  <w:style w:type="paragraph" w:customStyle="1" w:styleId="CiteNormal">
    <w:name w:val="Cite Normal"/>
    <w:basedOn w:val="Normal"/>
    <w:link w:val="CiteNormalChar"/>
    <w:autoRedefine/>
    <w:qFormat/>
    <w:rsid w:val="002851CF"/>
    <w:pPr>
      <w:jc w:val="both"/>
    </w:pPr>
    <w:rPr>
      <w:rFonts w:ascii="Avenir LT Std 45 Book" w:hAnsi="Avenir LT Std 45 Book"/>
      <w:sz w:val="16"/>
    </w:rPr>
  </w:style>
  <w:style w:type="character" w:customStyle="1" w:styleId="CiteNormalChar">
    <w:name w:val="Cite Normal Char"/>
    <w:link w:val="CiteNormal"/>
    <w:rsid w:val="002851CF"/>
    <w:rPr>
      <w:rFonts w:ascii="Avenir LT Std 45 Book" w:hAnsi="Avenir LT Std 45 Book" w:cs="Calibri"/>
      <w:sz w:val="16"/>
    </w:rPr>
  </w:style>
  <w:style w:type="character" w:customStyle="1" w:styleId="StrongEmphasis">
    <w:name w:val="Strong Emphasis"/>
    <w:rsid w:val="002851CF"/>
    <w:rPr>
      <w:b/>
      <w:bCs/>
    </w:rPr>
  </w:style>
  <w:style w:type="paragraph" w:customStyle="1" w:styleId="Boldunderline1">
    <w:name w:val="Bold underline"/>
    <w:basedOn w:val="Normal"/>
    <w:link w:val="BoldunderlineChar4"/>
    <w:qFormat/>
    <w:rsid w:val="002851CF"/>
    <w:rPr>
      <w:rFonts w:ascii="Garamond" w:hAnsi="Garamond"/>
      <w:b/>
      <w:bCs/>
      <w:kern w:val="20"/>
      <w:u w:val="single"/>
    </w:rPr>
  </w:style>
  <w:style w:type="character" w:customStyle="1" w:styleId="BoldunderlineChar4">
    <w:name w:val="Bold underline Char"/>
    <w:link w:val="Boldunderline1"/>
    <w:rsid w:val="002851CF"/>
    <w:rPr>
      <w:rFonts w:ascii="Garamond" w:hAnsi="Garamond" w:cs="Calibri"/>
      <w:b/>
      <w:bCs/>
      <w:kern w:val="20"/>
      <w:u w:val="single"/>
    </w:rPr>
  </w:style>
  <w:style w:type="character" w:customStyle="1" w:styleId="article-articlebody">
    <w:name w:val="article-articlebody"/>
    <w:basedOn w:val="DefaultParagraphFont"/>
    <w:rsid w:val="002851CF"/>
  </w:style>
  <w:style w:type="character" w:customStyle="1" w:styleId="pageheader0">
    <w:name w:val="pageheader"/>
    <w:basedOn w:val="DefaultParagraphFont"/>
    <w:rsid w:val="002851CF"/>
  </w:style>
  <w:style w:type="paragraph" w:customStyle="1" w:styleId="card2">
    <w:name w:val="%card"/>
    <w:basedOn w:val="Normal"/>
    <w:link w:val="cardChar3"/>
    <w:qFormat/>
    <w:rsid w:val="002851CF"/>
    <w:pPr>
      <w:ind w:left="288" w:right="288"/>
    </w:pPr>
    <w:rPr>
      <w:rFonts w:ascii="Avenir LT Std 45 Book" w:hAnsi="Avenir LT Std 45 Book"/>
    </w:rPr>
  </w:style>
  <w:style w:type="character" w:customStyle="1" w:styleId="cardChar3">
    <w:name w:val="%card Char"/>
    <w:link w:val="card2"/>
    <w:rsid w:val="002851CF"/>
    <w:rPr>
      <w:rFonts w:ascii="Avenir LT Std 45 Book" w:hAnsi="Avenir LT Std 45 Book" w:cs="Calibri"/>
    </w:rPr>
  </w:style>
  <w:style w:type="character" w:customStyle="1" w:styleId="AuthorCharChar">
    <w:name w:val="Author Char Char"/>
    <w:rsid w:val="002851CF"/>
    <w:rPr>
      <w:rFonts w:ascii="Times New Roman" w:hAnsi="Times New Roman"/>
      <w:b/>
      <w:sz w:val="22"/>
      <w:szCs w:val="22"/>
    </w:rPr>
  </w:style>
  <w:style w:type="paragraph" w:customStyle="1" w:styleId="UnunderlinedText">
    <w:name w:val="Ununderlined Text"/>
    <w:basedOn w:val="Normal"/>
    <w:link w:val="UnunderlinedTextChar"/>
    <w:autoRedefine/>
    <w:qFormat/>
    <w:rsid w:val="002851CF"/>
    <w:rPr>
      <w:rFonts w:ascii="Avenir LT Std 45 Book" w:hAnsi="Avenir LT Std 45 Book"/>
      <w:sz w:val="12"/>
    </w:rPr>
  </w:style>
  <w:style w:type="character" w:customStyle="1" w:styleId="UnunderlinedTextChar">
    <w:name w:val="Ununderlined Text Char"/>
    <w:link w:val="UnunderlinedText"/>
    <w:rsid w:val="002851CF"/>
    <w:rPr>
      <w:rFonts w:ascii="Avenir LT Std 45 Book" w:hAnsi="Avenir LT Std 45 Book" w:cs="Calibri"/>
      <w:sz w:val="12"/>
    </w:rPr>
  </w:style>
  <w:style w:type="paragraph" w:customStyle="1" w:styleId="Regular">
    <w:name w:val="Regular"/>
    <w:link w:val="RegularChar"/>
    <w:qFormat/>
    <w:rsid w:val="002851C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851CF"/>
    <w:rPr>
      <w:rFonts w:ascii="Garamond" w:eastAsia="Times New Roman" w:hAnsi="Garamond" w:cs="Arial"/>
      <w:bCs/>
      <w:kern w:val="20"/>
      <w:sz w:val="20"/>
      <w:szCs w:val="32"/>
    </w:rPr>
  </w:style>
  <w:style w:type="character" w:customStyle="1" w:styleId="smallchar0">
    <w:name w:val="smallchar"/>
    <w:basedOn w:val="DefaultParagraphFont"/>
    <w:rsid w:val="002851CF"/>
  </w:style>
  <w:style w:type="character" w:customStyle="1" w:styleId="Shortcite">
    <w:name w:val="Shortcite"/>
    <w:rsid w:val="002851CF"/>
    <w:rPr>
      <w:rFonts w:ascii="Times New Roman" w:hAnsi="Times New Roman"/>
      <w:b/>
      <w:bCs/>
      <w:sz w:val="20"/>
    </w:rPr>
  </w:style>
  <w:style w:type="character" w:customStyle="1" w:styleId="address">
    <w:name w:val="address"/>
    <w:rsid w:val="002851CF"/>
    <w:rPr>
      <w:rFonts w:cs="Times New Roman"/>
    </w:rPr>
  </w:style>
  <w:style w:type="character" w:customStyle="1" w:styleId="NormalizationChar">
    <w:name w:val="Normalization Char"/>
    <w:rsid w:val="002851CF"/>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851CF"/>
    <w:rPr>
      <w:sz w:val="10"/>
    </w:rPr>
  </w:style>
  <w:style w:type="paragraph" w:customStyle="1" w:styleId="ReallyfuckingsmallCharCharChar">
    <w:name w:val="Really fucking small Char Char Char"/>
    <w:basedOn w:val="Normal"/>
    <w:link w:val="ReallyfuckingsmallCharCharCharChar"/>
    <w:qFormat/>
    <w:rsid w:val="002851CF"/>
    <w:rPr>
      <w:rFonts w:asciiTheme="minorHAnsi" w:hAnsiTheme="minorHAnsi" w:cstheme="minorBidi"/>
      <w:sz w:val="10"/>
    </w:rPr>
  </w:style>
  <w:style w:type="character" w:customStyle="1" w:styleId="Shrinker">
    <w:name w:val="Shrinker"/>
    <w:rsid w:val="002851CF"/>
    <w:rPr>
      <w:rFonts w:ascii="Times New Roman" w:hAnsi="Times New Roman"/>
      <w:sz w:val="10"/>
      <w:szCs w:val="13"/>
    </w:rPr>
  </w:style>
  <w:style w:type="paragraph" w:customStyle="1" w:styleId="CardDownx1">
    <w:name w:val="CardDown x1"/>
    <w:basedOn w:val="Header"/>
    <w:link w:val="CardDownx1Char"/>
    <w:qFormat/>
    <w:rsid w:val="002851CF"/>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2851CF"/>
    <w:rPr>
      <w:rFonts w:ascii="Avenir LT Std 45 Book" w:hAnsi="Avenir LT Std 45 Book" w:cs="Calibri"/>
      <w:sz w:val="16"/>
    </w:rPr>
  </w:style>
  <w:style w:type="paragraph" w:customStyle="1" w:styleId="CardDownx15">
    <w:name w:val="CardDown x1.5"/>
    <w:basedOn w:val="Header"/>
    <w:uiPriority w:val="99"/>
    <w:qFormat/>
    <w:rsid w:val="002851CF"/>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2851CF"/>
  </w:style>
  <w:style w:type="character" w:customStyle="1" w:styleId="heading3char1">
    <w:name w:val="heading3char1"/>
    <w:basedOn w:val="DefaultParagraphFont"/>
    <w:rsid w:val="002851CF"/>
  </w:style>
  <w:style w:type="character" w:customStyle="1" w:styleId="underlinea">
    <w:name w:val="underlinea"/>
    <w:basedOn w:val="DefaultParagraphFont"/>
    <w:rsid w:val="002851CF"/>
  </w:style>
  <w:style w:type="character" w:customStyle="1" w:styleId="StyleUnderlineChar9pt2">
    <w:name w:val="Style Underline Char + 9 pt2"/>
    <w:rsid w:val="002851C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851CF"/>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2851CF"/>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851CF"/>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851CF"/>
    <w:rPr>
      <w:rFonts w:ascii="Avenir LT Std 45 Book" w:hAnsi="Avenir LT Std 45 Book" w:cs="Calibri"/>
      <w:sz w:val="18"/>
      <w:szCs w:val="20"/>
    </w:rPr>
  </w:style>
  <w:style w:type="paragraph" w:customStyle="1" w:styleId="ecxmsonormal">
    <w:name w:val="ecxmsonormal"/>
    <w:basedOn w:val="Normal"/>
    <w:uiPriority w:val="99"/>
    <w:qFormat/>
    <w:rsid w:val="002851CF"/>
    <w:pPr>
      <w:spacing w:before="100" w:beforeAutospacing="1" w:after="100" w:afterAutospacing="1"/>
    </w:pPr>
    <w:rPr>
      <w:rFonts w:ascii="Avenir LT Std 45 Book" w:hAnsi="Avenir LT Std 45 Book"/>
    </w:rPr>
  </w:style>
  <w:style w:type="character" w:customStyle="1" w:styleId="FontStyle232">
    <w:name w:val="Font Style232"/>
    <w:uiPriority w:val="99"/>
    <w:rsid w:val="002851CF"/>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851CF"/>
    <w:pPr>
      <w:jc w:val="both"/>
    </w:pPr>
    <w:rPr>
      <w:rFonts w:ascii="Times New Roman" w:hAnsi="Times New Roman"/>
      <w:b/>
      <w:szCs w:val="24"/>
      <w:u w:val="thick"/>
    </w:rPr>
  </w:style>
  <w:style w:type="character" w:customStyle="1" w:styleId="erasure">
    <w:name w:val="erasure"/>
    <w:rsid w:val="002851C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851CF"/>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851CF"/>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851CF"/>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851CF"/>
    <w:rPr>
      <w:rFonts w:ascii="Avenir LT Std 45 Book" w:hAnsi="Avenir LT Std 45 Book" w:cs="Calibri"/>
      <w:szCs w:val="20"/>
      <w:u w:val="thick"/>
      <w:bdr w:val="single" w:sz="4" w:space="0" w:color="auto"/>
    </w:rPr>
  </w:style>
  <w:style w:type="character" w:customStyle="1" w:styleId="MicroTextCharChar">
    <w:name w:val="MicroText Char Char"/>
    <w:rsid w:val="002851CF"/>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851CF"/>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851CF"/>
    <w:rPr>
      <w:rFonts w:ascii="Avenir LT Std 45 Book" w:hAnsi="Avenir LT Std 45 Book"/>
      <w:u w:val="thick"/>
    </w:rPr>
  </w:style>
  <w:style w:type="character" w:customStyle="1" w:styleId="UnderliningCharChar1CharCharChar">
    <w:name w:val="Underlining Char Char1 Char Char Char"/>
    <w:link w:val="UnderliningCharChar1CharChar"/>
    <w:rsid w:val="002851CF"/>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851CF"/>
    <w:pPr>
      <w:ind w:left="576"/>
    </w:pPr>
    <w:rPr>
      <w:rFonts w:asciiTheme="minorHAnsi" w:hAnsiTheme="minorHAnsi" w:cstheme="minorBidi"/>
      <w:b/>
      <w:u w:val="single"/>
    </w:rPr>
  </w:style>
  <w:style w:type="character" w:customStyle="1" w:styleId="UnderliningCharCharChar">
    <w:name w:val="Underlining Char Char Char"/>
    <w:rsid w:val="002851CF"/>
    <w:rPr>
      <w:rFonts w:ascii="Arial Narrow" w:eastAsia="Times New Roman" w:hAnsi="Arial Narrow" w:cs="Times New Roman"/>
      <w:sz w:val="20"/>
      <w:szCs w:val="24"/>
      <w:u w:val="thick"/>
    </w:rPr>
  </w:style>
  <w:style w:type="paragraph" w:customStyle="1" w:styleId="Style120">
    <w:name w:val="Style 12"/>
    <w:uiPriority w:val="99"/>
    <w:qFormat/>
    <w:rsid w:val="002851C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851C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851C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851CF"/>
  </w:style>
  <w:style w:type="paragraph" w:customStyle="1" w:styleId="Emphasis3">
    <w:name w:val="Emphasis3"/>
    <w:uiPriority w:val="99"/>
    <w:qFormat/>
    <w:rsid w:val="002851CF"/>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851CF"/>
  </w:style>
  <w:style w:type="paragraph" w:customStyle="1" w:styleId="formfldssel">
    <w:name w:val="formfldssel"/>
    <w:basedOn w:val="Normal"/>
    <w:uiPriority w:val="99"/>
    <w:qFormat/>
    <w:rsid w:val="002851CF"/>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2851C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2851CF"/>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851CF"/>
  </w:style>
  <w:style w:type="character" w:customStyle="1" w:styleId="StyleCardTextUnderline3Char">
    <w:name w:val="Style Card Text + Underline3 Char"/>
    <w:link w:val="StyleCardTextUnderline3"/>
    <w:rsid w:val="002851CF"/>
    <w:rPr>
      <w:rFonts w:eastAsia="SimSun"/>
      <w:szCs w:val="24"/>
      <w:u w:val="thick"/>
      <w:lang w:val="en-US" w:eastAsia="zh-CN" w:bidi="ar-SA"/>
    </w:rPr>
  </w:style>
  <w:style w:type="character" w:customStyle="1" w:styleId="BoldandUnderlineChar1Char2CharChar">
    <w:name w:val="Bold and Underline Char1 Char2 Char Char"/>
    <w:rsid w:val="002851CF"/>
    <w:rPr>
      <w:b/>
      <w:noProof w:val="0"/>
      <w:szCs w:val="24"/>
      <w:u w:val="single"/>
      <w:lang w:val="en-US" w:eastAsia="en-US" w:bidi="ar-SA"/>
    </w:rPr>
  </w:style>
  <w:style w:type="character" w:customStyle="1" w:styleId="UnderlineChar1Char1">
    <w:name w:val="Underline Char1 Char1"/>
    <w:rsid w:val="002851CF"/>
    <w:rPr>
      <w:noProof w:val="0"/>
      <w:szCs w:val="24"/>
      <w:u w:val="single"/>
      <w:lang w:val="en-US" w:eastAsia="en-US" w:bidi="ar-SA"/>
    </w:rPr>
  </w:style>
  <w:style w:type="paragraph" w:customStyle="1" w:styleId="Underlinestyle1">
    <w:name w:val="Underlinestyle"/>
    <w:basedOn w:val="Normal"/>
    <w:uiPriority w:val="99"/>
    <w:qFormat/>
    <w:rsid w:val="002851CF"/>
    <w:pPr>
      <w:tabs>
        <w:tab w:val="left" w:pos="720"/>
      </w:tabs>
      <w:ind w:left="720"/>
    </w:pPr>
    <w:rPr>
      <w:rFonts w:ascii="Avenir LT Std 45 Book" w:hAnsi="Avenir LT Std 45 Book"/>
      <w:szCs w:val="20"/>
      <w:u w:val="single"/>
    </w:rPr>
  </w:style>
  <w:style w:type="character" w:customStyle="1" w:styleId="featurecontentgray1">
    <w:name w:val="featurecontentgray1"/>
    <w:rsid w:val="002851CF"/>
    <w:rPr>
      <w:rFonts w:ascii="Arial" w:hAnsi="Arial" w:cs="Arial" w:hint="default"/>
      <w:color w:val="666666"/>
    </w:rPr>
  </w:style>
  <w:style w:type="character" w:customStyle="1" w:styleId="CardCharCharChar0">
    <w:name w:val="Card Char Char Char"/>
    <w:rsid w:val="002851CF"/>
    <w:rPr>
      <w:rFonts w:ascii="Book Antiqua" w:hAnsi="Book Antiqua"/>
      <w:szCs w:val="24"/>
      <w:lang w:val="en-US" w:eastAsia="en-US" w:bidi="ar-SA"/>
    </w:rPr>
  </w:style>
  <w:style w:type="character" w:customStyle="1" w:styleId="big1">
    <w:name w:val="big1"/>
    <w:rsid w:val="002851CF"/>
    <w:rPr>
      <w:sz w:val="28"/>
      <w:szCs w:val="28"/>
    </w:rPr>
  </w:style>
  <w:style w:type="character" w:customStyle="1" w:styleId="articletitle1">
    <w:name w:val="articletitle1"/>
    <w:rsid w:val="002851CF"/>
    <w:rPr>
      <w:b/>
      <w:bCs/>
      <w:color w:val="990000"/>
    </w:rPr>
  </w:style>
  <w:style w:type="character" w:customStyle="1" w:styleId="prodgeneral">
    <w:name w:val="prodgeneral"/>
    <w:basedOn w:val="DefaultParagraphFont"/>
    <w:rsid w:val="002851CF"/>
  </w:style>
  <w:style w:type="character" w:customStyle="1" w:styleId="Style10pt">
    <w:name w:val="Style 10 pt"/>
    <w:rsid w:val="002851CF"/>
    <w:rPr>
      <w:sz w:val="20"/>
    </w:rPr>
  </w:style>
  <w:style w:type="character" w:customStyle="1" w:styleId="StyleUnderlineChar0">
    <w:name w:val="Style Underline + Char"/>
    <w:rsid w:val="002851CF"/>
    <w:rPr>
      <w:rFonts w:eastAsia="SimSun" w:cs="Arial"/>
      <w:b/>
      <w:bCs/>
      <w:iCs/>
      <w:caps/>
      <w:sz w:val="24"/>
      <w:szCs w:val="24"/>
      <w:u w:val="single"/>
      <w:lang w:val="en-US" w:eastAsia="en-US" w:bidi="ar-SA"/>
    </w:rPr>
  </w:style>
  <w:style w:type="character" w:customStyle="1" w:styleId="highlightChar">
    <w:name w:val="highlight Char"/>
    <w:rsid w:val="002851CF"/>
    <w:rPr>
      <w:sz w:val="24"/>
      <w:szCs w:val="24"/>
      <w:u w:val="single"/>
      <w:lang w:val="en-US" w:eastAsia="en-US" w:bidi="ar-SA"/>
    </w:rPr>
  </w:style>
  <w:style w:type="character" w:customStyle="1" w:styleId="StyleciteChar">
    <w:name w:val="Style cite + Char"/>
    <w:rsid w:val="002851CF"/>
    <w:rPr>
      <w:sz w:val="24"/>
      <w:szCs w:val="24"/>
      <w:lang w:val="en-US" w:eastAsia="en-US" w:bidi="ar-SA"/>
    </w:rPr>
  </w:style>
  <w:style w:type="paragraph" w:customStyle="1" w:styleId="OffensiveLanguage">
    <w:name w:val="Offensive Language"/>
    <w:basedOn w:val="Normal"/>
    <w:next w:val="Normal"/>
    <w:uiPriority w:val="99"/>
    <w:qFormat/>
    <w:rsid w:val="002851CF"/>
    <w:rPr>
      <w:rFonts w:ascii="Avenir LT Std 45 Book" w:eastAsia="Calibri" w:hAnsi="Avenir LT Std 45 Book"/>
      <w:strike/>
      <w:u w:val="single"/>
    </w:rPr>
  </w:style>
  <w:style w:type="character" w:customStyle="1" w:styleId="OffensiveLanguageChar">
    <w:name w:val="Offensive Language Char"/>
    <w:rsid w:val="002851C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851CF"/>
    <w:rPr>
      <w:rFonts w:ascii="Avenir LT Std 45 Book" w:eastAsia="Calibri" w:hAnsi="Avenir LT Std 45 Book"/>
    </w:rPr>
  </w:style>
  <w:style w:type="paragraph" w:customStyle="1" w:styleId="Style180">
    <w:name w:val="Style 18"/>
    <w:uiPriority w:val="99"/>
    <w:qFormat/>
    <w:rsid w:val="002851C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851CF"/>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851CF"/>
  </w:style>
  <w:style w:type="paragraph" w:customStyle="1" w:styleId="txgreen">
    <w:name w:val="txgreen"/>
    <w:basedOn w:val="Normal"/>
    <w:uiPriority w:val="99"/>
    <w:qFormat/>
    <w:rsid w:val="002851CF"/>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851CF"/>
  </w:style>
  <w:style w:type="character" w:customStyle="1" w:styleId="facebook-share-count">
    <w:name w:val="facebook-share-count"/>
    <w:basedOn w:val="DefaultParagraphFont"/>
    <w:rsid w:val="002851CF"/>
  </w:style>
  <w:style w:type="character" w:customStyle="1" w:styleId="tickerwrap">
    <w:name w:val="ticker_wrap"/>
    <w:basedOn w:val="DefaultParagraphFont"/>
    <w:rsid w:val="002851CF"/>
  </w:style>
  <w:style w:type="paragraph" w:customStyle="1" w:styleId="rtecenter">
    <w:name w:val="rtecenter"/>
    <w:basedOn w:val="Normal"/>
    <w:uiPriority w:val="99"/>
    <w:qFormat/>
    <w:rsid w:val="002851CF"/>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851CF"/>
  </w:style>
  <w:style w:type="character" w:customStyle="1" w:styleId="slug-elocation">
    <w:name w:val="slug-elocation"/>
    <w:basedOn w:val="DefaultParagraphFont"/>
    <w:rsid w:val="002851CF"/>
  </w:style>
  <w:style w:type="character" w:customStyle="1" w:styleId="fu-autorenangabe-fu-beschreibung">
    <w:name w:val="fu-autorenangabe-fu-beschreibung"/>
    <w:rsid w:val="002851CF"/>
  </w:style>
  <w:style w:type="paragraph" w:customStyle="1" w:styleId="introshadow">
    <w:name w:val="intro_shadow"/>
    <w:basedOn w:val="Normal"/>
    <w:uiPriority w:val="99"/>
    <w:qFormat/>
    <w:rsid w:val="002851CF"/>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851CF"/>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851CF"/>
  </w:style>
  <w:style w:type="character" w:customStyle="1" w:styleId="commentscontainer">
    <w:name w:val="comments_container"/>
    <w:basedOn w:val="DefaultParagraphFont"/>
    <w:rsid w:val="002851CF"/>
  </w:style>
  <w:style w:type="paragraph" w:customStyle="1" w:styleId="publishedon">
    <w:name w:val="published_on"/>
    <w:basedOn w:val="Normal"/>
    <w:uiPriority w:val="99"/>
    <w:qFormat/>
    <w:rsid w:val="002851CF"/>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851CF"/>
  </w:style>
  <w:style w:type="character" w:customStyle="1" w:styleId="itemauthor">
    <w:name w:val="itemauthor"/>
    <w:basedOn w:val="DefaultParagraphFont"/>
    <w:rsid w:val="002851CF"/>
  </w:style>
  <w:style w:type="character" w:customStyle="1" w:styleId="hparticlefooter">
    <w:name w:val="hparticlefooter"/>
    <w:basedOn w:val="DefaultParagraphFont"/>
    <w:rsid w:val="002851CF"/>
  </w:style>
  <w:style w:type="paragraph" w:customStyle="1" w:styleId="Stylecardtext8pt">
    <w:name w:val="Style card text + 8 pt"/>
    <w:basedOn w:val="Normal"/>
    <w:uiPriority w:val="99"/>
    <w:qFormat/>
    <w:rsid w:val="002851CF"/>
    <w:pPr>
      <w:ind w:right="288"/>
    </w:pPr>
    <w:rPr>
      <w:rFonts w:ascii="Avenir LT Std 45 Book" w:hAnsi="Avenir LT Std 45 Book"/>
      <w:sz w:val="16"/>
    </w:rPr>
  </w:style>
  <w:style w:type="paragraph" w:customStyle="1" w:styleId="Stylecardtext5pt">
    <w:name w:val="Style card text + 5 pt"/>
    <w:basedOn w:val="Normal"/>
    <w:uiPriority w:val="99"/>
    <w:qFormat/>
    <w:rsid w:val="002851CF"/>
    <w:pPr>
      <w:ind w:right="288"/>
    </w:pPr>
    <w:rPr>
      <w:rFonts w:ascii="Avenir LT Std 45 Book" w:hAnsi="Avenir LT Std 45 Book"/>
      <w:sz w:val="10"/>
    </w:rPr>
  </w:style>
  <w:style w:type="table" w:customStyle="1" w:styleId="TableGrid2">
    <w:name w:val="Table Grid2"/>
    <w:basedOn w:val="TableNormal"/>
    <w:next w:val="TableGrid"/>
    <w:rsid w:val="002851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851CF"/>
  </w:style>
  <w:style w:type="character" w:customStyle="1" w:styleId="BlockCharCharCharCharChar">
    <w:name w:val="Block Char Char Char Char Char"/>
    <w:aliases w:val="Block Char Char Char Char Char Char Char Char,Block Char Char Char Char Char Char Char1"/>
    <w:basedOn w:val="DefaultParagraphFont"/>
    <w:rsid w:val="002851C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851C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851C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851CF"/>
    <w:rPr>
      <w:rFonts w:ascii="Avenir LT Std 45 Book" w:hAnsi="Avenir LT Std 45 Book"/>
      <w:b/>
      <w:color w:val="000000"/>
      <w:u w:val="single"/>
    </w:rPr>
  </w:style>
  <w:style w:type="character" w:customStyle="1" w:styleId="CiteEmphasisChar">
    <w:name w:val="Cite/Emphasis Char"/>
    <w:basedOn w:val="DefaultParagraphFont"/>
    <w:link w:val="CiteEmphasis"/>
    <w:rsid w:val="002851CF"/>
    <w:rPr>
      <w:rFonts w:ascii="Avenir LT Std 45 Book" w:hAnsi="Avenir LT Std 45 Book" w:cs="Calibri"/>
      <w:b/>
      <w:color w:val="000000"/>
      <w:u w:val="single"/>
    </w:rPr>
  </w:style>
  <w:style w:type="character" w:customStyle="1" w:styleId="ReadText">
    <w:name w:val="Read Text"/>
    <w:basedOn w:val="DefaultParagraphFont"/>
    <w:rsid w:val="002851CF"/>
    <w:rPr>
      <w:rFonts w:ascii="Times New Roman" w:hAnsi="Times New Roman"/>
      <w:b/>
      <w:bCs/>
      <w:sz w:val="24"/>
      <w:u w:val="single"/>
    </w:rPr>
  </w:style>
  <w:style w:type="paragraph" w:customStyle="1" w:styleId="Styleunread8pt">
    <w:name w:val="Style unread + 8 pt"/>
    <w:basedOn w:val="Normal"/>
    <w:link w:val="Styleunread8ptChar"/>
    <w:qFormat/>
    <w:rsid w:val="002851CF"/>
    <w:rPr>
      <w:rFonts w:ascii="Avenir LT Std 45 Book" w:hAnsi="Avenir LT Std 45 Book"/>
      <w:color w:val="000000"/>
      <w:sz w:val="16"/>
    </w:rPr>
  </w:style>
  <w:style w:type="character" w:customStyle="1" w:styleId="Styleunread8ptChar">
    <w:name w:val="Style unread + 8 pt Char"/>
    <w:basedOn w:val="DefaultParagraphFont"/>
    <w:link w:val="Styleunread8pt"/>
    <w:rsid w:val="002851CF"/>
    <w:rPr>
      <w:rFonts w:ascii="Avenir LT Std 45 Book" w:hAnsi="Avenir LT Std 45 Book" w:cs="Calibri"/>
      <w:color w:val="000000"/>
      <w:sz w:val="16"/>
    </w:rPr>
  </w:style>
  <w:style w:type="character" w:customStyle="1" w:styleId="main">
    <w:name w:val="main"/>
    <w:basedOn w:val="DefaultParagraphFont"/>
    <w:rsid w:val="002851CF"/>
  </w:style>
  <w:style w:type="character" w:customStyle="1" w:styleId="textunderlineCharChar">
    <w:name w:val="text underline Char Char"/>
    <w:basedOn w:val="DefaultParagraphFont"/>
    <w:rsid w:val="002851CF"/>
    <w:rPr>
      <w:rFonts w:ascii="Garamond" w:hAnsi="Garamond" w:cs="Arial"/>
      <w:color w:val="000000"/>
      <w:sz w:val="24"/>
      <w:u w:val="single"/>
    </w:rPr>
  </w:style>
  <w:style w:type="character" w:customStyle="1" w:styleId="textboldChar">
    <w:name w:val="text bold Char"/>
    <w:basedOn w:val="DefaultParagraphFont"/>
    <w:rsid w:val="002851CF"/>
    <w:rPr>
      <w:rFonts w:ascii="Times New Roman" w:hAnsi="Times New Roman" w:cs="Calibri"/>
      <w:b/>
      <w:color w:val="000000"/>
      <w:sz w:val="24"/>
      <w:szCs w:val="24"/>
      <w:u w:val="thick"/>
    </w:rPr>
  </w:style>
  <w:style w:type="paragraph" w:customStyle="1" w:styleId="ekprop-p">
    <w:name w:val="ekprop-p"/>
    <w:basedOn w:val="Normal"/>
    <w:uiPriority w:val="99"/>
    <w:qFormat/>
    <w:rsid w:val="002851CF"/>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851C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851C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851CF"/>
    <w:rPr>
      <w:rFonts w:ascii="Avenir LT Std 45 Book" w:hAnsi="Avenir LT Std 45 Book"/>
      <w:color w:val="000000"/>
      <w:sz w:val="16"/>
    </w:rPr>
  </w:style>
  <w:style w:type="character" w:customStyle="1" w:styleId="SmalltextCharChar">
    <w:name w:val="Smalltext Char Char"/>
    <w:basedOn w:val="DefaultParagraphFont"/>
    <w:link w:val="SmalltextChar0"/>
    <w:rsid w:val="002851CF"/>
    <w:rPr>
      <w:rFonts w:ascii="Avenir LT Std 45 Book" w:hAnsi="Avenir LT Std 45 Book" w:cs="Calibri"/>
      <w:color w:val="000000"/>
      <w:sz w:val="16"/>
    </w:rPr>
  </w:style>
  <w:style w:type="character" w:customStyle="1" w:styleId="FullCiteCharChar">
    <w:name w:val="Full Cite Char Char"/>
    <w:basedOn w:val="DefaultParagraphFont"/>
    <w:rsid w:val="002851CF"/>
    <w:rPr>
      <w:rFonts w:ascii="Georgia" w:hAnsi="Georgia" w:cs="Calibri"/>
      <w:color w:val="000000"/>
      <w:sz w:val="20"/>
      <w:szCs w:val="24"/>
    </w:rPr>
  </w:style>
  <w:style w:type="character" w:customStyle="1" w:styleId="submitted-wrapper">
    <w:name w:val="submitted-wrapper"/>
    <w:basedOn w:val="DefaultParagraphFont"/>
    <w:rsid w:val="002851CF"/>
  </w:style>
  <w:style w:type="paragraph" w:customStyle="1" w:styleId="CardFormatCharCharCharCharCharChar">
    <w:name w:val="Card Format Char Char Char Char Char Char"/>
    <w:basedOn w:val="Normal"/>
    <w:uiPriority w:val="99"/>
    <w:qFormat/>
    <w:rsid w:val="002851CF"/>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2851CF"/>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2851CF"/>
  </w:style>
  <w:style w:type="character" w:customStyle="1" w:styleId="honorific-prefix">
    <w:name w:val="honorific-prefix"/>
    <w:basedOn w:val="DefaultParagraphFont"/>
    <w:rsid w:val="002851CF"/>
  </w:style>
  <w:style w:type="character" w:customStyle="1" w:styleId="given-name">
    <w:name w:val="given-name"/>
    <w:basedOn w:val="DefaultParagraphFont"/>
    <w:rsid w:val="002851CF"/>
  </w:style>
  <w:style w:type="character" w:customStyle="1" w:styleId="family-name">
    <w:name w:val="family-name"/>
    <w:basedOn w:val="DefaultParagraphFont"/>
    <w:rsid w:val="002851CF"/>
  </w:style>
  <w:style w:type="character" w:customStyle="1" w:styleId="chead">
    <w:name w:val="chead"/>
    <w:basedOn w:val="DefaultParagraphFont"/>
    <w:rsid w:val="002851CF"/>
  </w:style>
  <w:style w:type="paragraph" w:customStyle="1" w:styleId="endarticle">
    <w:name w:val="endarticle"/>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2851CF"/>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2851CF"/>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2851CF"/>
  </w:style>
  <w:style w:type="character" w:customStyle="1" w:styleId="the-author">
    <w:name w:val="the-author"/>
    <w:basedOn w:val="DefaultParagraphFont"/>
    <w:rsid w:val="002851CF"/>
  </w:style>
  <w:style w:type="character" w:customStyle="1" w:styleId="top-publish">
    <w:name w:val="top-publish"/>
    <w:basedOn w:val="DefaultParagraphFont"/>
    <w:rsid w:val="002851CF"/>
  </w:style>
  <w:style w:type="character" w:customStyle="1" w:styleId="byline-italic">
    <w:name w:val="byline-italic"/>
    <w:basedOn w:val="DefaultParagraphFont"/>
    <w:rsid w:val="002851CF"/>
  </w:style>
  <w:style w:type="character" w:customStyle="1" w:styleId="rednegchange">
    <w:name w:val="red_neg_change"/>
    <w:basedOn w:val="DefaultParagraphFont"/>
    <w:rsid w:val="002851CF"/>
  </w:style>
  <w:style w:type="character" w:customStyle="1" w:styleId="wsodqchgshow">
    <w:name w:val="wsodq_chgshow"/>
    <w:basedOn w:val="DefaultParagraphFont"/>
    <w:rsid w:val="002851CF"/>
  </w:style>
  <w:style w:type="character" w:customStyle="1" w:styleId="cnbcsbhdcomp">
    <w:name w:val="cnbc_sbhd_comp"/>
    <w:basedOn w:val="DefaultParagraphFont"/>
    <w:rsid w:val="002851CF"/>
  </w:style>
  <w:style w:type="character" w:customStyle="1" w:styleId="published">
    <w:name w:val="published"/>
    <w:basedOn w:val="DefaultParagraphFont"/>
    <w:rsid w:val="002851CF"/>
  </w:style>
  <w:style w:type="character" w:customStyle="1" w:styleId="listpipe">
    <w:name w:val="listpipe"/>
    <w:basedOn w:val="DefaultParagraphFont"/>
    <w:rsid w:val="002851CF"/>
  </w:style>
  <w:style w:type="character" w:customStyle="1" w:styleId="gd">
    <w:name w:val="gd"/>
    <w:basedOn w:val="DefaultParagraphFont"/>
    <w:rsid w:val="002851CF"/>
  </w:style>
  <w:style w:type="character" w:customStyle="1" w:styleId="g3">
    <w:name w:val="g3"/>
    <w:basedOn w:val="DefaultParagraphFont"/>
    <w:rsid w:val="002851CF"/>
  </w:style>
  <w:style w:type="character" w:customStyle="1" w:styleId="hb">
    <w:name w:val="hb"/>
    <w:basedOn w:val="DefaultParagraphFont"/>
    <w:rsid w:val="002851CF"/>
  </w:style>
  <w:style w:type="character" w:customStyle="1" w:styleId="g2">
    <w:name w:val="g2"/>
    <w:basedOn w:val="DefaultParagraphFont"/>
    <w:rsid w:val="002851CF"/>
  </w:style>
  <w:style w:type="character" w:customStyle="1" w:styleId="nameplatehead">
    <w:name w:val="nameplatehead"/>
    <w:basedOn w:val="DefaultParagraphFont"/>
    <w:rsid w:val="002851CF"/>
  </w:style>
  <w:style w:type="character" w:customStyle="1" w:styleId="nameplatelink">
    <w:name w:val="nameplatelink"/>
    <w:basedOn w:val="DefaultParagraphFont"/>
    <w:rsid w:val="002851CF"/>
  </w:style>
  <w:style w:type="paragraph" w:customStyle="1" w:styleId="calibre8">
    <w:name w:val="calibre8"/>
    <w:basedOn w:val="Normal"/>
    <w:uiPriority w:val="99"/>
    <w:qFormat/>
    <w:rsid w:val="002851C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851CF"/>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2851CF"/>
  </w:style>
  <w:style w:type="paragraph" w:customStyle="1" w:styleId="BodyTextIndent21">
    <w:name w:val="Body Text Indent 21"/>
    <w:basedOn w:val="Normal"/>
    <w:next w:val="BodyTextIndent2"/>
    <w:unhideWhenUsed/>
    <w:qFormat/>
    <w:rsid w:val="002851CF"/>
    <w:pPr>
      <w:spacing w:after="120" w:line="480" w:lineRule="auto"/>
      <w:ind w:left="360"/>
    </w:pPr>
  </w:style>
  <w:style w:type="character" w:customStyle="1" w:styleId="BodyTextIndent2Char2">
    <w:name w:val="Body Text Indent 2 Char2"/>
    <w:basedOn w:val="DefaultParagraphFont"/>
    <w:uiPriority w:val="99"/>
    <w:semiHidden/>
    <w:rsid w:val="002851CF"/>
    <w:rPr>
      <w:rFonts w:ascii="Georgia" w:hAnsi="Georgia"/>
    </w:rPr>
  </w:style>
  <w:style w:type="character" w:customStyle="1" w:styleId="5yl5">
    <w:name w:val="_5yl5"/>
    <w:basedOn w:val="DefaultParagraphFont"/>
    <w:rsid w:val="002851CF"/>
  </w:style>
  <w:style w:type="character" w:customStyle="1" w:styleId="balancedheadline">
    <w:name w:val="balancedheadline"/>
    <w:basedOn w:val="DefaultParagraphFont"/>
    <w:rsid w:val="002851CF"/>
  </w:style>
  <w:style w:type="paragraph" w:customStyle="1" w:styleId="css-xhhu0i">
    <w:name w:val="css-xhhu0i"/>
    <w:basedOn w:val="Normal"/>
    <w:qFormat/>
    <w:rsid w:val="002851CF"/>
    <w:pPr>
      <w:spacing w:before="100" w:beforeAutospacing="1" w:after="100" w:afterAutospacing="1"/>
    </w:pPr>
    <w:rPr>
      <w:rFonts w:eastAsia="Times New Roman"/>
    </w:rPr>
  </w:style>
  <w:style w:type="paragraph" w:customStyle="1" w:styleId="fellowname">
    <w:name w:val="fellow__name"/>
    <w:basedOn w:val="Normal"/>
    <w:qFormat/>
    <w:rsid w:val="002851CF"/>
    <w:pPr>
      <w:spacing w:before="100" w:beforeAutospacing="1" w:after="100" w:afterAutospacing="1"/>
    </w:pPr>
    <w:rPr>
      <w:rFonts w:eastAsia="Times New Roman"/>
    </w:rPr>
  </w:style>
  <w:style w:type="paragraph" w:customStyle="1" w:styleId="hword2">
    <w:name w:val="hword2"/>
    <w:basedOn w:val="Normal"/>
    <w:qFormat/>
    <w:rsid w:val="002851CF"/>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2851CF"/>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2851CF"/>
  </w:style>
  <w:style w:type="character" w:customStyle="1" w:styleId="UnresolvedMention10">
    <w:name w:val="Unresolved Mention10"/>
    <w:basedOn w:val="DefaultParagraphFont"/>
    <w:uiPriority w:val="99"/>
    <w:semiHidden/>
    <w:unhideWhenUsed/>
    <w:rsid w:val="002851CF"/>
    <w:rPr>
      <w:color w:val="605E5C"/>
      <w:shd w:val="clear" w:color="auto" w:fill="E1DFDD"/>
    </w:rPr>
  </w:style>
  <w:style w:type="character" w:customStyle="1" w:styleId="UnresolvedMention100">
    <w:name w:val="Unresolved Mention100"/>
    <w:basedOn w:val="DefaultParagraphFont"/>
    <w:uiPriority w:val="99"/>
    <w:semiHidden/>
    <w:unhideWhenUsed/>
    <w:rsid w:val="002851CF"/>
    <w:rPr>
      <w:color w:val="605E5C"/>
      <w:shd w:val="clear" w:color="auto" w:fill="E1DFDD"/>
    </w:rPr>
  </w:style>
  <w:style w:type="character" w:customStyle="1" w:styleId="UnresolvedMention1000">
    <w:name w:val="Unresolved Mention1000"/>
    <w:basedOn w:val="DefaultParagraphFont"/>
    <w:uiPriority w:val="99"/>
    <w:semiHidden/>
    <w:unhideWhenUsed/>
    <w:rsid w:val="002851CF"/>
    <w:rPr>
      <w:color w:val="605E5C"/>
      <w:shd w:val="clear" w:color="auto" w:fill="E1DFDD"/>
    </w:rPr>
  </w:style>
  <w:style w:type="character" w:customStyle="1" w:styleId="UnresolvedMention10000">
    <w:name w:val="Unresolved Mention10000"/>
    <w:basedOn w:val="DefaultParagraphFont"/>
    <w:uiPriority w:val="99"/>
    <w:semiHidden/>
    <w:unhideWhenUsed/>
    <w:rsid w:val="002851CF"/>
    <w:rPr>
      <w:color w:val="605E5C"/>
      <w:shd w:val="clear" w:color="auto" w:fill="E1DFDD"/>
    </w:rPr>
  </w:style>
  <w:style w:type="character" w:customStyle="1" w:styleId="UnresolvedMention100000">
    <w:name w:val="Unresolved Mention100000"/>
    <w:basedOn w:val="DefaultParagraphFont"/>
    <w:uiPriority w:val="99"/>
    <w:semiHidden/>
    <w:unhideWhenUsed/>
    <w:rsid w:val="002851CF"/>
    <w:rPr>
      <w:color w:val="605E5C"/>
      <w:shd w:val="clear" w:color="auto" w:fill="E1DFDD"/>
    </w:rPr>
  </w:style>
  <w:style w:type="character" w:customStyle="1" w:styleId="UnresolvedMention1000000">
    <w:name w:val="Unresolved Mention1000000"/>
    <w:basedOn w:val="DefaultParagraphFont"/>
    <w:uiPriority w:val="99"/>
    <w:semiHidden/>
    <w:unhideWhenUsed/>
    <w:rsid w:val="002851CF"/>
    <w:rPr>
      <w:color w:val="605E5C"/>
      <w:shd w:val="clear" w:color="auto" w:fill="E1DFDD"/>
    </w:rPr>
  </w:style>
  <w:style w:type="character" w:customStyle="1" w:styleId="UnresolvedMention10000000">
    <w:name w:val="Unresolved Mention10000000"/>
    <w:basedOn w:val="DefaultParagraphFont"/>
    <w:uiPriority w:val="99"/>
    <w:semiHidden/>
    <w:unhideWhenUsed/>
    <w:rsid w:val="002851CF"/>
    <w:rPr>
      <w:color w:val="605E5C"/>
      <w:shd w:val="clear" w:color="auto" w:fill="E1DFDD"/>
    </w:rPr>
  </w:style>
  <w:style w:type="character" w:customStyle="1" w:styleId="UnresolvedMention100000000">
    <w:name w:val="Unresolved Mention100000000"/>
    <w:basedOn w:val="DefaultParagraphFont"/>
    <w:uiPriority w:val="99"/>
    <w:semiHidden/>
    <w:unhideWhenUsed/>
    <w:rsid w:val="002851CF"/>
    <w:rPr>
      <w:color w:val="605E5C"/>
      <w:shd w:val="clear" w:color="auto" w:fill="E1DFDD"/>
    </w:rPr>
  </w:style>
  <w:style w:type="character" w:customStyle="1" w:styleId="UnresolvedMention1000000000">
    <w:name w:val="Unresolved Mention1000000000"/>
    <w:basedOn w:val="DefaultParagraphFont"/>
    <w:uiPriority w:val="99"/>
    <w:semiHidden/>
    <w:unhideWhenUsed/>
    <w:rsid w:val="002851C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851C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851CF"/>
    <w:rPr>
      <w:color w:val="605E5C"/>
      <w:shd w:val="clear" w:color="auto" w:fill="E1DFDD"/>
    </w:rPr>
  </w:style>
  <w:style w:type="character" w:customStyle="1" w:styleId="m-4768620939706884080gmail-style13ptbold">
    <w:name w:val="m_-4768620939706884080gmail-style13ptbold"/>
    <w:basedOn w:val="DefaultParagraphFont"/>
    <w:rsid w:val="002851CF"/>
  </w:style>
  <w:style w:type="character" w:customStyle="1" w:styleId="m-6639950760076288358gmail-style13ptbold">
    <w:name w:val="m_-6639950760076288358gmail-style13ptbold"/>
    <w:basedOn w:val="DefaultParagraphFont"/>
    <w:rsid w:val="002851CF"/>
  </w:style>
  <w:style w:type="character" w:customStyle="1" w:styleId="m-6639950760076288358gmail-msohyperlink">
    <w:name w:val="m_-6639950760076288358gmail-msohyperlink"/>
    <w:basedOn w:val="DefaultParagraphFont"/>
    <w:rsid w:val="002851CF"/>
  </w:style>
  <w:style w:type="character" w:customStyle="1" w:styleId="m-6639950760076288358gmail-m4841727538114946087gmail-styleunderline">
    <w:name w:val="m_-6639950760076288358gmail-m4841727538114946087gmail-styleunderline"/>
    <w:basedOn w:val="DefaultParagraphFont"/>
    <w:rsid w:val="002851CF"/>
  </w:style>
  <w:style w:type="character" w:customStyle="1" w:styleId="m8998500066486699605gmail-style13ptbold">
    <w:name w:val="m_8998500066486699605gmail-style13ptbold"/>
    <w:basedOn w:val="DefaultParagraphFont"/>
    <w:rsid w:val="002851CF"/>
  </w:style>
  <w:style w:type="character" w:customStyle="1" w:styleId="m8998500066486699605gmail-styleunderline">
    <w:name w:val="m_8998500066486699605gmail-styleunderline"/>
    <w:basedOn w:val="DefaultParagraphFont"/>
    <w:rsid w:val="002851CF"/>
  </w:style>
  <w:style w:type="character" w:customStyle="1" w:styleId="m-4007627453485596929gmail-style13ptbold">
    <w:name w:val="m_-4007627453485596929gmail-style13ptbold"/>
    <w:basedOn w:val="DefaultParagraphFont"/>
    <w:rsid w:val="002851CF"/>
  </w:style>
  <w:style w:type="character" w:customStyle="1" w:styleId="QuoteChar2">
    <w:name w:val="Quote Char2"/>
    <w:basedOn w:val="DefaultParagraphFont"/>
    <w:uiPriority w:val="29"/>
    <w:rsid w:val="002851CF"/>
    <w:rPr>
      <w:rFonts w:ascii="Cambria" w:hAnsi="Cambria" w:cs="Calibri"/>
      <w:i/>
      <w:iCs/>
      <w:color w:val="404040" w:themeColor="text1" w:themeTint="BF"/>
    </w:rPr>
  </w:style>
  <w:style w:type="character" w:customStyle="1" w:styleId="letter">
    <w:name w:val="letter"/>
    <w:basedOn w:val="DefaultParagraphFont"/>
    <w:rsid w:val="002851CF"/>
  </w:style>
  <w:style w:type="character" w:customStyle="1" w:styleId="mdash">
    <w:name w:val="mdash"/>
    <w:basedOn w:val="DefaultParagraphFont"/>
    <w:rsid w:val="002851CF"/>
  </w:style>
  <w:style w:type="character" w:customStyle="1" w:styleId="untext">
    <w:name w:val="untext"/>
    <w:basedOn w:val="DefaultParagraphFont"/>
    <w:rsid w:val="002851CF"/>
  </w:style>
  <w:style w:type="character" w:customStyle="1" w:styleId="vis">
    <w:name w:val="vis"/>
    <w:basedOn w:val="DefaultParagraphFont"/>
    <w:rsid w:val="002851CF"/>
  </w:style>
  <w:style w:type="character" w:customStyle="1" w:styleId="ex-sent">
    <w:name w:val="ex-sent"/>
    <w:basedOn w:val="DefaultParagraphFont"/>
    <w:rsid w:val="002851CF"/>
  </w:style>
  <w:style w:type="character" w:customStyle="1" w:styleId="mwtwi">
    <w:name w:val="mw_t_wi"/>
    <w:basedOn w:val="DefaultParagraphFont"/>
    <w:rsid w:val="002851CF"/>
  </w:style>
  <w:style w:type="paragraph" w:customStyle="1" w:styleId="marginright">
    <w:name w:val="margin_right"/>
    <w:basedOn w:val="Normal"/>
    <w:qFormat/>
    <w:rsid w:val="002851C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2851C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2851C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2851C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2851C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2851C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851CF"/>
  </w:style>
  <w:style w:type="character" w:customStyle="1" w:styleId="paddingrightxxs1">
    <w:name w:val="padding_right_xxs1"/>
    <w:basedOn w:val="DefaultParagraphFont"/>
    <w:rsid w:val="002851CF"/>
  </w:style>
  <w:style w:type="character" w:customStyle="1" w:styleId="nowrap1">
    <w:name w:val="nowrap1"/>
    <w:basedOn w:val="DefaultParagraphFont"/>
    <w:rsid w:val="002851CF"/>
  </w:style>
  <w:style w:type="paragraph" w:customStyle="1" w:styleId="item">
    <w:name w:val="item"/>
    <w:basedOn w:val="Normal"/>
    <w:qFormat/>
    <w:rsid w:val="002851C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851CF"/>
    <w:rPr>
      <w:rFonts w:ascii="Lora" w:hAnsi="Lora" w:hint="default"/>
      <w:i/>
      <w:iCs/>
      <w:color w:val="000000"/>
      <w:sz w:val="30"/>
      <w:szCs w:val="30"/>
    </w:rPr>
  </w:style>
  <w:style w:type="character" w:customStyle="1" w:styleId="italic1">
    <w:name w:val="italic1"/>
    <w:basedOn w:val="DefaultParagraphFont"/>
    <w:rsid w:val="002851CF"/>
    <w:rPr>
      <w:i/>
      <w:iCs/>
    </w:rPr>
  </w:style>
  <w:style w:type="character" w:customStyle="1" w:styleId="articleimagecredit2">
    <w:name w:val="article_image_credit2"/>
    <w:basedOn w:val="DefaultParagraphFont"/>
    <w:rsid w:val="002851CF"/>
    <w:rPr>
      <w:rFonts w:ascii="Lora" w:hAnsi="Lora" w:hint="default"/>
      <w:i/>
      <w:iCs/>
      <w:sz w:val="24"/>
      <w:szCs w:val="24"/>
    </w:rPr>
  </w:style>
  <w:style w:type="character" w:customStyle="1" w:styleId="articlesponsored2">
    <w:name w:val="article_sponsored2"/>
    <w:basedOn w:val="DefaultParagraphFont"/>
    <w:rsid w:val="002851C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851C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2851CF"/>
    <w:pPr>
      <w:spacing w:after="180"/>
    </w:pPr>
    <w:rPr>
      <w:rFonts w:ascii="Lora" w:eastAsia="Times New Roman" w:hAnsi="Lora"/>
      <w:szCs w:val="20"/>
      <w:lang w:eastAsia="zh-CN"/>
    </w:rPr>
  </w:style>
  <w:style w:type="paragraph" w:customStyle="1" w:styleId="marginbottomxl1">
    <w:name w:val="margin_bottom_xl1"/>
    <w:basedOn w:val="Normal"/>
    <w:qFormat/>
    <w:rsid w:val="002851CF"/>
    <w:pPr>
      <w:spacing w:after="540"/>
    </w:pPr>
    <w:rPr>
      <w:rFonts w:ascii="Lora" w:eastAsia="Times New Roman" w:hAnsi="Lora"/>
      <w:szCs w:val="20"/>
      <w:lang w:eastAsia="zh-CN"/>
    </w:rPr>
  </w:style>
  <w:style w:type="character" w:customStyle="1" w:styleId="read-morefooter">
    <w:name w:val="read-more__footer"/>
    <w:basedOn w:val="DefaultParagraphFont"/>
    <w:rsid w:val="002851CF"/>
  </w:style>
  <w:style w:type="paragraph" w:customStyle="1" w:styleId="jsx-671803276">
    <w:name w:val="jsx-671803276"/>
    <w:basedOn w:val="Normal"/>
    <w:qFormat/>
    <w:rsid w:val="002851C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851CF"/>
  </w:style>
  <w:style w:type="character" w:customStyle="1" w:styleId="uwnk-">
    <w:name w:val="uwnk-"/>
    <w:basedOn w:val="DefaultParagraphFont"/>
    <w:rsid w:val="002851CF"/>
  </w:style>
  <w:style w:type="paragraph" w:customStyle="1" w:styleId="footnotedescription">
    <w:name w:val="footnote description"/>
    <w:next w:val="Normal"/>
    <w:link w:val="footnotedescriptionChar"/>
    <w:hidden/>
    <w:qFormat/>
    <w:rsid w:val="002851CF"/>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851CF"/>
    <w:rPr>
      <w:rFonts w:ascii="Times New Roman" w:eastAsia="Times New Roman" w:hAnsi="Times New Roman" w:cs="Times New Roman"/>
      <w:color w:val="000000"/>
      <w:sz w:val="16"/>
    </w:rPr>
  </w:style>
  <w:style w:type="character" w:customStyle="1" w:styleId="footnotemark">
    <w:name w:val="footnote mark"/>
    <w:hidden/>
    <w:rsid w:val="002851CF"/>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851CF"/>
  </w:style>
  <w:style w:type="paragraph" w:customStyle="1" w:styleId="StyleHeading4TagBigcardbodysmalltextNormalTagheading2H">
    <w:name w:val="Style Heading 4TagBig cardbodysmall textNormal Tagheading 2H..."/>
    <w:basedOn w:val="Heading4"/>
    <w:rsid w:val="002851CF"/>
    <w:rPr>
      <w:iCs w:val="0"/>
    </w:rPr>
  </w:style>
  <w:style w:type="paragraph" w:customStyle="1" w:styleId="menu-item">
    <w:name w:val="menu-item"/>
    <w:basedOn w:val="Normal"/>
    <w:qFormat/>
    <w:rsid w:val="002851CF"/>
    <w:pPr>
      <w:spacing w:before="100" w:beforeAutospacing="1" w:after="100" w:afterAutospacing="1"/>
    </w:pPr>
    <w:rPr>
      <w:rFonts w:eastAsia="Times New Roman"/>
      <w:sz w:val="24"/>
    </w:rPr>
  </w:style>
  <w:style w:type="paragraph" w:customStyle="1" w:styleId="post-meta">
    <w:name w:val="post-meta"/>
    <w:basedOn w:val="Normal"/>
    <w:rsid w:val="002851CF"/>
    <w:pPr>
      <w:spacing w:before="100" w:beforeAutospacing="1" w:after="100" w:afterAutospacing="1"/>
    </w:pPr>
    <w:rPr>
      <w:rFonts w:eastAsia="Times New Roman"/>
      <w:sz w:val="24"/>
    </w:rPr>
  </w:style>
  <w:style w:type="character" w:customStyle="1" w:styleId="post-tag">
    <w:name w:val="post-tag"/>
    <w:basedOn w:val="DefaultParagraphFont"/>
    <w:rsid w:val="002851CF"/>
  </w:style>
  <w:style w:type="character" w:customStyle="1" w:styleId="imagecaption">
    <w:name w:val="imagecaption"/>
    <w:basedOn w:val="DefaultParagraphFont"/>
    <w:rsid w:val="002851CF"/>
  </w:style>
  <w:style w:type="paragraph" w:customStyle="1" w:styleId="post-date-wrap">
    <w:name w:val="post-date-wrap"/>
    <w:basedOn w:val="Normal"/>
    <w:rsid w:val="002851CF"/>
    <w:pPr>
      <w:spacing w:before="100" w:beforeAutospacing="1" w:after="100" w:afterAutospacing="1"/>
    </w:pPr>
    <w:rPr>
      <w:rFonts w:eastAsia="Times New Roman"/>
      <w:sz w:val="24"/>
    </w:rPr>
  </w:style>
  <w:style w:type="character" w:customStyle="1" w:styleId="year">
    <w:name w:val="year"/>
    <w:basedOn w:val="DefaultParagraphFont"/>
    <w:rsid w:val="002851CF"/>
  </w:style>
  <w:style w:type="paragraph" w:customStyle="1" w:styleId="highlight10">
    <w:name w:val="highlight1"/>
    <w:basedOn w:val="Normal"/>
    <w:rsid w:val="002851CF"/>
    <w:pPr>
      <w:spacing w:before="100" w:beforeAutospacing="1" w:after="100" w:afterAutospacing="1"/>
    </w:pPr>
    <w:rPr>
      <w:rFonts w:eastAsia="Times New Roman"/>
      <w:sz w:val="24"/>
    </w:rPr>
  </w:style>
  <w:style w:type="paragraph" w:customStyle="1" w:styleId="author-avatar">
    <w:name w:val="author-avatar"/>
    <w:basedOn w:val="Normal"/>
    <w:rsid w:val="002851CF"/>
    <w:pPr>
      <w:spacing w:before="100" w:beforeAutospacing="1" w:after="100" w:afterAutospacing="1"/>
    </w:pPr>
    <w:rPr>
      <w:rFonts w:eastAsia="Times New Roman"/>
      <w:sz w:val="24"/>
    </w:rPr>
  </w:style>
  <w:style w:type="paragraph" w:customStyle="1" w:styleId="author-link">
    <w:name w:val="author-link"/>
    <w:basedOn w:val="Normal"/>
    <w:rsid w:val="002851CF"/>
    <w:pPr>
      <w:spacing w:before="100" w:beforeAutospacing="1" w:after="100" w:afterAutospacing="1"/>
    </w:pPr>
    <w:rPr>
      <w:rFonts w:eastAsia="Times New Roman"/>
      <w:sz w:val="24"/>
    </w:rPr>
  </w:style>
  <w:style w:type="character" w:customStyle="1" w:styleId="Caption5">
    <w:name w:val="Caption5"/>
    <w:basedOn w:val="DefaultParagraphFont"/>
    <w:rsid w:val="002851CF"/>
  </w:style>
  <w:style w:type="character" w:customStyle="1" w:styleId="also-readtext--label">
    <w:name w:val="also-read__text--label"/>
    <w:basedOn w:val="DefaultParagraphFont"/>
    <w:rsid w:val="002851CF"/>
  </w:style>
  <w:style w:type="paragraph" w:customStyle="1" w:styleId="header-menu-item">
    <w:name w:val="header-menu-item"/>
    <w:basedOn w:val="Normal"/>
    <w:qFormat/>
    <w:rsid w:val="002851CF"/>
    <w:pPr>
      <w:spacing w:before="100" w:beforeAutospacing="1" w:after="100" w:afterAutospacing="1"/>
    </w:pPr>
    <w:rPr>
      <w:rFonts w:eastAsia="Times New Roman"/>
      <w:sz w:val="24"/>
    </w:rPr>
  </w:style>
  <w:style w:type="character" w:customStyle="1" w:styleId="subscribe--long">
    <w:name w:val="subscribe--long"/>
    <w:basedOn w:val="DefaultParagraphFont"/>
    <w:rsid w:val="002851CF"/>
  </w:style>
  <w:style w:type="character" w:customStyle="1" w:styleId="hed-heading">
    <w:name w:val="hed-heading"/>
    <w:basedOn w:val="DefaultParagraphFont"/>
    <w:rsid w:val="002851CF"/>
  </w:style>
  <w:style w:type="character" w:customStyle="1" w:styleId="pre">
    <w:name w:val="pre"/>
    <w:basedOn w:val="DefaultParagraphFont"/>
    <w:rsid w:val="002851CF"/>
  </w:style>
  <w:style w:type="paragraph" w:customStyle="1" w:styleId="heading-container">
    <w:name w:val="heading-container"/>
    <w:basedOn w:val="Normal"/>
    <w:qFormat/>
    <w:rsid w:val="002851CF"/>
    <w:pPr>
      <w:spacing w:before="100" w:beforeAutospacing="1" w:after="100" w:afterAutospacing="1"/>
    </w:pPr>
    <w:rPr>
      <w:rFonts w:eastAsia="Times New Roman"/>
      <w:sz w:val="24"/>
    </w:rPr>
  </w:style>
  <w:style w:type="paragraph" w:customStyle="1" w:styleId="taboola--heading">
    <w:name w:val="taboola--heading"/>
    <w:basedOn w:val="Normal"/>
    <w:qFormat/>
    <w:rsid w:val="002851CF"/>
    <w:pPr>
      <w:spacing w:before="100" w:beforeAutospacing="1" w:after="100" w:afterAutospacing="1"/>
    </w:pPr>
    <w:rPr>
      <w:rFonts w:eastAsia="Times New Roman"/>
      <w:sz w:val="24"/>
    </w:rPr>
  </w:style>
  <w:style w:type="character" w:customStyle="1" w:styleId="video-label">
    <w:name w:val="video-label"/>
    <w:basedOn w:val="DefaultParagraphFont"/>
    <w:rsid w:val="002851CF"/>
  </w:style>
  <w:style w:type="character" w:customStyle="1" w:styleId="branding">
    <w:name w:val="branding"/>
    <w:basedOn w:val="DefaultParagraphFont"/>
    <w:rsid w:val="002851CF"/>
  </w:style>
  <w:style w:type="paragraph" w:customStyle="1" w:styleId="fp-trending-content">
    <w:name w:val="fp-trending-content"/>
    <w:basedOn w:val="Normal"/>
    <w:qFormat/>
    <w:rsid w:val="002851CF"/>
    <w:pPr>
      <w:spacing w:before="100" w:beforeAutospacing="1" w:after="100" w:afterAutospacing="1"/>
    </w:pPr>
    <w:rPr>
      <w:rFonts w:eastAsia="Times New Roman"/>
      <w:sz w:val="24"/>
    </w:rPr>
  </w:style>
  <w:style w:type="paragraph" w:customStyle="1" w:styleId="header-navigation-item">
    <w:name w:val="header-navigation-item"/>
    <w:basedOn w:val="Normal"/>
    <w:rsid w:val="002851CF"/>
    <w:pPr>
      <w:spacing w:before="100" w:beforeAutospacing="1" w:after="100" w:afterAutospacing="1"/>
    </w:pPr>
    <w:rPr>
      <w:rFonts w:eastAsia="Times New Roman"/>
      <w:sz w:val="24"/>
    </w:rPr>
  </w:style>
  <w:style w:type="paragraph" w:customStyle="1" w:styleId="dropdownitem-0-2-6">
    <w:name w:val="dropdownitem-0-2-6"/>
    <w:basedOn w:val="Normal"/>
    <w:rsid w:val="002851CF"/>
    <w:pPr>
      <w:spacing w:before="100" w:beforeAutospacing="1" w:after="100" w:afterAutospacing="1"/>
    </w:pPr>
    <w:rPr>
      <w:rFonts w:eastAsia="Times New Roman"/>
      <w:sz w:val="24"/>
    </w:rPr>
  </w:style>
  <w:style w:type="character" w:customStyle="1" w:styleId="nav-action">
    <w:name w:val="nav-action"/>
    <w:basedOn w:val="DefaultParagraphFont"/>
    <w:rsid w:val="002851CF"/>
  </w:style>
  <w:style w:type="character" w:customStyle="1" w:styleId="component-bylines-0-2-40">
    <w:name w:val="component-bylines-0-2-40"/>
    <w:basedOn w:val="DefaultParagraphFont"/>
    <w:rsid w:val="002851CF"/>
  </w:style>
  <w:style w:type="paragraph" w:customStyle="1" w:styleId="component-root-0-2-62">
    <w:name w:val="component-root-0-2-62"/>
    <w:basedOn w:val="Normal"/>
    <w:rsid w:val="002851C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851CF"/>
  </w:style>
  <w:style w:type="paragraph" w:customStyle="1" w:styleId="component-item-0-2-80">
    <w:name w:val="component-item-0-2-80"/>
    <w:basedOn w:val="Normal"/>
    <w:rsid w:val="002851CF"/>
    <w:pPr>
      <w:spacing w:before="100" w:beforeAutospacing="1" w:after="100" w:afterAutospacing="1"/>
    </w:pPr>
    <w:rPr>
      <w:rFonts w:eastAsia="Times New Roman"/>
      <w:sz w:val="24"/>
    </w:rPr>
  </w:style>
  <w:style w:type="paragraph" w:customStyle="1" w:styleId="component-listitem-0-2-85">
    <w:name w:val="component-listitem-0-2-85"/>
    <w:basedOn w:val="Normal"/>
    <w:rsid w:val="002851CF"/>
    <w:pPr>
      <w:spacing w:before="100" w:beforeAutospacing="1" w:after="100" w:afterAutospacing="1"/>
    </w:pPr>
    <w:rPr>
      <w:rFonts w:eastAsia="Times New Roman"/>
      <w:sz w:val="24"/>
    </w:rPr>
  </w:style>
  <w:style w:type="character" w:customStyle="1" w:styleId="component-span-0-2-88">
    <w:name w:val="component-span-0-2-88"/>
    <w:basedOn w:val="DefaultParagraphFont"/>
    <w:rsid w:val="002851CF"/>
  </w:style>
  <w:style w:type="character" w:customStyle="1" w:styleId="m6540463018285843025gmail-heading4char">
    <w:name w:val="m_6540463018285843025gmail-heading4char"/>
    <w:basedOn w:val="DefaultParagraphFont"/>
    <w:rsid w:val="002851CF"/>
  </w:style>
  <w:style w:type="character" w:customStyle="1" w:styleId="m6540463018285843025gmail-styleunderline">
    <w:name w:val="m_6540463018285843025gmail-styleunderline"/>
    <w:basedOn w:val="DefaultParagraphFont"/>
    <w:rsid w:val="002851CF"/>
  </w:style>
  <w:style w:type="character" w:customStyle="1" w:styleId="postsubtitle">
    <w:name w:val="post_subtitle"/>
    <w:basedOn w:val="DefaultParagraphFont"/>
    <w:rsid w:val="002851CF"/>
  </w:style>
  <w:style w:type="character" w:customStyle="1" w:styleId="dispurl">
    <w:name w:val="dispurl"/>
    <w:basedOn w:val="DefaultParagraphFont"/>
    <w:rsid w:val="002851CF"/>
  </w:style>
  <w:style w:type="character" w:customStyle="1" w:styleId="StyleUnderline11ptChar">
    <w:name w:val="Style Underline + 11 pt Char"/>
    <w:link w:val="StyleUnderline11pt0"/>
    <w:locked/>
    <w:rsid w:val="002851CF"/>
    <w:rPr>
      <w:rFonts w:ascii="Georgia" w:hAnsi="Georgia"/>
      <w:u w:val="single"/>
    </w:rPr>
  </w:style>
  <w:style w:type="paragraph" w:customStyle="1" w:styleId="StyleUnderline11pt0">
    <w:name w:val="Style Underline + 11 pt"/>
    <w:basedOn w:val="Normal"/>
    <w:link w:val="StyleUnderline11ptChar"/>
    <w:qFormat/>
    <w:rsid w:val="002851CF"/>
    <w:rPr>
      <w:rFonts w:cstheme="minorBidi"/>
      <w:u w:val="single"/>
    </w:rPr>
  </w:style>
  <w:style w:type="character" w:customStyle="1" w:styleId="StyleBoldUnderline11ptChar">
    <w:name w:val="Style BoldUnderline + 11 pt Char"/>
    <w:link w:val="StyleBoldUnderline11pt"/>
    <w:locked/>
    <w:rsid w:val="002851CF"/>
    <w:rPr>
      <w:rFonts w:ascii="Georgia" w:hAnsi="Georgia"/>
      <w:b/>
      <w:bCs/>
      <w:u w:val="single"/>
    </w:rPr>
  </w:style>
  <w:style w:type="paragraph" w:customStyle="1" w:styleId="StyleBoldUnderline11pt">
    <w:name w:val="Style BoldUnderline + 11 pt"/>
    <w:basedOn w:val="Normal"/>
    <w:link w:val="StyleBoldUnderline11ptChar"/>
    <w:qFormat/>
    <w:rsid w:val="002851CF"/>
    <w:rPr>
      <w:rFonts w:cstheme="minorBidi"/>
      <w:b/>
      <w:bCs/>
      <w:u w:val="single"/>
    </w:rPr>
  </w:style>
  <w:style w:type="paragraph" w:customStyle="1" w:styleId="Second">
    <w:name w:val="Second"/>
    <w:basedOn w:val="Normal"/>
    <w:qFormat/>
    <w:rsid w:val="002851CF"/>
    <w:rPr>
      <w:rFonts w:eastAsia="Calibri"/>
      <w:b/>
      <w:caps/>
      <w:szCs w:val="20"/>
    </w:rPr>
  </w:style>
  <w:style w:type="paragraph" w:customStyle="1" w:styleId="Notes">
    <w:name w:val="Notes"/>
    <w:basedOn w:val="Normal"/>
    <w:link w:val="NotesChar"/>
    <w:autoRedefine/>
    <w:uiPriority w:val="4"/>
    <w:qFormat/>
    <w:rsid w:val="002851CF"/>
    <w:rPr>
      <w:b/>
    </w:rPr>
  </w:style>
  <w:style w:type="character" w:customStyle="1" w:styleId="NotesChar">
    <w:name w:val="Notes Char"/>
    <w:basedOn w:val="DefaultParagraphFont"/>
    <w:link w:val="Notes"/>
    <w:uiPriority w:val="4"/>
    <w:rsid w:val="002851CF"/>
    <w:rPr>
      <w:rFonts w:ascii="Georgia" w:hAnsi="Georgia" w:cs="Calibri"/>
      <w:b/>
    </w:rPr>
  </w:style>
  <w:style w:type="paragraph" w:customStyle="1" w:styleId="Notetaking">
    <w:name w:val="Notetaking"/>
    <w:basedOn w:val="Heading6"/>
    <w:link w:val="NotetakingChar"/>
    <w:autoRedefine/>
    <w:uiPriority w:val="4"/>
    <w:qFormat/>
    <w:rsid w:val="002851CF"/>
    <w:pPr>
      <w:outlineLvl w:val="3"/>
    </w:pPr>
    <w:rPr>
      <w:rFonts w:ascii="Calibri" w:hAnsi="Calibri"/>
      <w:b/>
      <w:sz w:val="26"/>
      <w:lang w:bidi="en-US"/>
    </w:rPr>
  </w:style>
  <w:style w:type="character" w:customStyle="1" w:styleId="NotetakingChar">
    <w:name w:val="Notetaking Char"/>
    <w:basedOn w:val="Heading6Char"/>
    <w:link w:val="Notetaking"/>
    <w:uiPriority w:val="4"/>
    <w:rsid w:val="002851CF"/>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2851CF"/>
  </w:style>
  <w:style w:type="character" w:customStyle="1" w:styleId="submitted-by">
    <w:name w:val="submitted-by"/>
    <w:basedOn w:val="DefaultParagraphFont"/>
    <w:rsid w:val="002851CF"/>
  </w:style>
  <w:style w:type="character" w:customStyle="1" w:styleId="social-share-count">
    <w:name w:val="social-share-count"/>
    <w:basedOn w:val="DefaultParagraphFont"/>
    <w:rsid w:val="002851CF"/>
  </w:style>
  <w:style w:type="paragraph" w:customStyle="1" w:styleId="views-row">
    <w:name w:val="views-row"/>
    <w:basedOn w:val="Normal"/>
    <w:rsid w:val="002851CF"/>
    <w:pPr>
      <w:spacing w:before="100" w:beforeAutospacing="1" w:after="100" w:afterAutospacing="1"/>
    </w:pPr>
    <w:rPr>
      <w:rFonts w:eastAsia="Times New Roman"/>
      <w:sz w:val="24"/>
    </w:rPr>
  </w:style>
  <w:style w:type="character" w:customStyle="1" w:styleId="al-author-name-more">
    <w:name w:val="al-author-name-more"/>
    <w:basedOn w:val="DefaultParagraphFont"/>
    <w:rsid w:val="002851CF"/>
  </w:style>
  <w:style w:type="paragraph" w:customStyle="1" w:styleId="zn-bodyparagraph">
    <w:name w:val="zn-body__paragraph"/>
    <w:basedOn w:val="Normal"/>
    <w:qFormat/>
    <w:rsid w:val="002851CF"/>
    <w:pPr>
      <w:spacing w:before="100" w:beforeAutospacing="1" w:after="100" w:afterAutospacing="1"/>
    </w:pPr>
    <w:rPr>
      <w:rFonts w:eastAsia="Times New Roman"/>
      <w:sz w:val="24"/>
    </w:rPr>
  </w:style>
  <w:style w:type="paragraph" w:customStyle="1" w:styleId="generic-articlebody">
    <w:name w:val="generic-article__body"/>
    <w:basedOn w:val="Normal"/>
    <w:rsid w:val="002851CF"/>
    <w:pPr>
      <w:spacing w:before="100" w:beforeAutospacing="1" w:after="100" w:afterAutospacing="1"/>
    </w:pPr>
    <w:rPr>
      <w:rFonts w:eastAsia="Times New Roman"/>
      <w:sz w:val="24"/>
    </w:rPr>
  </w:style>
  <w:style w:type="paragraph" w:customStyle="1" w:styleId="opinion-articlebody">
    <w:name w:val="opinion-article__body"/>
    <w:basedOn w:val="Normal"/>
    <w:qFormat/>
    <w:rsid w:val="002851CF"/>
    <w:pPr>
      <w:spacing w:before="100" w:beforeAutospacing="1" w:after="100" w:afterAutospacing="1"/>
    </w:pPr>
    <w:rPr>
      <w:rFonts w:eastAsia="Times New Roman"/>
      <w:sz w:val="24"/>
    </w:rPr>
  </w:style>
  <w:style w:type="paragraph" w:customStyle="1" w:styleId="jtbio">
    <w:name w:val="jt_bio"/>
    <w:basedOn w:val="Normal"/>
    <w:rsid w:val="002851CF"/>
    <w:pPr>
      <w:spacing w:before="100" w:beforeAutospacing="1" w:after="100" w:afterAutospacing="1"/>
    </w:pPr>
    <w:rPr>
      <w:rFonts w:eastAsia="Times New Roman"/>
      <w:sz w:val="24"/>
    </w:rPr>
  </w:style>
  <w:style w:type="paragraph" w:customStyle="1" w:styleId="elementor-icon-list-item">
    <w:name w:val="elementor-icon-list-item"/>
    <w:basedOn w:val="Normal"/>
    <w:rsid w:val="002851C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851CF"/>
  </w:style>
  <w:style w:type="character" w:customStyle="1" w:styleId="job-description">
    <w:name w:val="job-description"/>
    <w:basedOn w:val="DefaultParagraphFont"/>
    <w:rsid w:val="002851CF"/>
  </w:style>
  <w:style w:type="paragraph" w:customStyle="1" w:styleId="td-ad-inline">
    <w:name w:val="td-ad-inline"/>
    <w:basedOn w:val="Normal"/>
    <w:rsid w:val="002851CF"/>
    <w:pPr>
      <w:spacing w:before="100" w:beforeAutospacing="1" w:after="100" w:afterAutospacing="1"/>
    </w:pPr>
    <w:rPr>
      <w:rFonts w:eastAsia="Times New Roman"/>
      <w:sz w:val="24"/>
    </w:rPr>
  </w:style>
  <w:style w:type="paragraph" w:customStyle="1" w:styleId="recirc-story">
    <w:name w:val="recirc-story"/>
    <w:basedOn w:val="Normal"/>
    <w:rsid w:val="002851CF"/>
    <w:pPr>
      <w:spacing w:before="100" w:beforeAutospacing="1" w:after="100" w:afterAutospacing="1"/>
    </w:pPr>
    <w:rPr>
      <w:rFonts w:eastAsia="Times New Roman"/>
      <w:sz w:val="24"/>
    </w:rPr>
  </w:style>
  <w:style w:type="character" w:customStyle="1" w:styleId="authorinfodata">
    <w:name w:val="authorinfodata"/>
    <w:basedOn w:val="DefaultParagraphFont"/>
    <w:rsid w:val="002851CF"/>
  </w:style>
  <w:style w:type="character" w:customStyle="1" w:styleId="ob-widget-text">
    <w:name w:val="ob-widget-text"/>
    <w:basedOn w:val="DefaultParagraphFont"/>
    <w:rsid w:val="002851CF"/>
  </w:style>
  <w:style w:type="paragraph" w:customStyle="1" w:styleId="ob-dynamic-rec-container">
    <w:name w:val="ob-dynamic-rec-container"/>
    <w:basedOn w:val="Normal"/>
    <w:rsid w:val="002851CF"/>
    <w:pPr>
      <w:spacing w:before="100" w:beforeAutospacing="1" w:after="100" w:afterAutospacing="1"/>
    </w:pPr>
    <w:rPr>
      <w:rFonts w:eastAsia="Times New Roman"/>
      <w:sz w:val="24"/>
    </w:rPr>
  </w:style>
  <w:style w:type="paragraph" w:customStyle="1" w:styleId="zfr3q">
    <w:name w:val="zfr3q"/>
    <w:basedOn w:val="Normal"/>
    <w:rsid w:val="002851CF"/>
    <w:pPr>
      <w:spacing w:before="100" w:beforeAutospacing="1" w:after="100" w:afterAutospacing="1"/>
    </w:pPr>
    <w:rPr>
      <w:rFonts w:eastAsia="Times New Roman"/>
      <w:sz w:val="24"/>
    </w:rPr>
  </w:style>
  <w:style w:type="character" w:customStyle="1" w:styleId="field">
    <w:name w:val="field"/>
    <w:basedOn w:val="DefaultParagraphFont"/>
    <w:rsid w:val="002851CF"/>
  </w:style>
  <w:style w:type="paragraph" w:customStyle="1" w:styleId="chapter-para">
    <w:name w:val="chapter-para"/>
    <w:basedOn w:val="Normal"/>
    <w:qFormat/>
    <w:rsid w:val="002851CF"/>
    <w:pPr>
      <w:spacing w:before="100" w:beforeAutospacing="1" w:after="100" w:afterAutospacing="1"/>
    </w:pPr>
    <w:rPr>
      <w:rFonts w:eastAsia="Times New Roman"/>
      <w:sz w:val="24"/>
    </w:rPr>
  </w:style>
  <w:style w:type="character" w:customStyle="1" w:styleId="pull-quote-sidebar">
    <w:name w:val="pull-quote-sidebar"/>
    <w:basedOn w:val="DefaultParagraphFont"/>
    <w:rsid w:val="002851CF"/>
  </w:style>
  <w:style w:type="character" w:customStyle="1" w:styleId="s12">
    <w:name w:val="s12"/>
    <w:basedOn w:val="DefaultParagraphFont"/>
    <w:rsid w:val="002851CF"/>
  </w:style>
  <w:style w:type="character" w:customStyle="1" w:styleId="s11">
    <w:name w:val="s11"/>
    <w:basedOn w:val="DefaultParagraphFont"/>
    <w:rsid w:val="002851CF"/>
  </w:style>
  <w:style w:type="character" w:customStyle="1" w:styleId="lede-text-onlyhighlight">
    <w:name w:val="lede-text-only__highlight"/>
    <w:basedOn w:val="DefaultParagraphFont"/>
    <w:rsid w:val="002851CF"/>
  </w:style>
  <w:style w:type="paragraph" w:customStyle="1" w:styleId="definition-inner-item">
    <w:name w:val="definition-inner-item"/>
    <w:basedOn w:val="Normal"/>
    <w:rsid w:val="002851CF"/>
    <w:pPr>
      <w:spacing w:before="100" w:beforeAutospacing="1" w:after="100" w:afterAutospacing="1"/>
    </w:pPr>
  </w:style>
  <w:style w:type="character" w:customStyle="1" w:styleId="intro-colon">
    <w:name w:val="intro-colon"/>
    <w:basedOn w:val="DefaultParagraphFont"/>
    <w:rsid w:val="002851CF"/>
  </w:style>
  <w:style w:type="character" w:customStyle="1" w:styleId="markup--quote">
    <w:name w:val="markup--quote"/>
    <w:basedOn w:val="DefaultParagraphFont"/>
    <w:rsid w:val="002851CF"/>
  </w:style>
  <w:style w:type="character" w:customStyle="1" w:styleId="pubgrid">
    <w:name w:val="pubgrid"/>
    <w:basedOn w:val="DefaultParagraphFont"/>
    <w:rsid w:val="002851CF"/>
  </w:style>
  <w:style w:type="paragraph" w:customStyle="1" w:styleId="author-description">
    <w:name w:val="author-description"/>
    <w:basedOn w:val="Normal"/>
    <w:rsid w:val="002851CF"/>
    <w:pPr>
      <w:spacing w:before="100" w:beforeAutospacing="1" w:after="100" w:afterAutospacing="1"/>
    </w:pPr>
    <w:rPr>
      <w:sz w:val="24"/>
    </w:rPr>
  </w:style>
  <w:style w:type="paragraph" w:customStyle="1" w:styleId="author-bio-text">
    <w:name w:val="author-bio-text"/>
    <w:basedOn w:val="Normal"/>
    <w:rsid w:val="002851CF"/>
    <w:pPr>
      <w:spacing w:before="100" w:beforeAutospacing="1" w:after="100" w:afterAutospacing="1"/>
    </w:pPr>
    <w:rPr>
      <w:sz w:val="24"/>
    </w:rPr>
  </w:style>
  <w:style w:type="character" w:customStyle="1" w:styleId="CiteChar2">
    <w:name w:val="Cite Char"/>
    <w:aliases w:val="cite_tag Char,Heading 2 Char Char Char Char Char1,TAG Char1,Tag Cha,Heading 2 Char1 Char Char Char1,Small Text Char3,No Spacing1111111 Char"/>
    <w:basedOn w:val="DefaultParagraphFont"/>
    <w:rsid w:val="002851CF"/>
    <w:rPr>
      <w:rFonts w:ascii="Arial Narrow" w:hAnsi="Arial Narrow" w:cs="Times New Roman"/>
      <w:b/>
      <w:sz w:val="24"/>
      <w:u w:val="thick"/>
    </w:rPr>
  </w:style>
  <w:style w:type="character" w:customStyle="1" w:styleId="fppquote">
    <w:name w:val="fp_pquote"/>
    <w:basedOn w:val="DefaultParagraphFont"/>
    <w:rsid w:val="002851CF"/>
  </w:style>
  <w:style w:type="character" w:customStyle="1" w:styleId="HTMLAddressChar1">
    <w:name w:val="HTML Address Char1"/>
    <w:basedOn w:val="DefaultParagraphFont"/>
    <w:uiPriority w:val="99"/>
    <w:semiHidden/>
    <w:rsid w:val="002851CF"/>
    <w:rPr>
      <w:rFonts w:ascii="Times New Roman" w:eastAsiaTheme="minorHAns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
    <w:locked/>
    <w:rsid w:val="002851CF"/>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
    <w:basedOn w:val="CardTextChar0"/>
    <w:qFormat/>
    <w:rsid w:val="002851CF"/>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2851CF"/>
    <w:rPr>
      <w:color w:val="605E5C"/>
      <w:shd w:val="clear" w:color="auto" w:fill="E1DFDD"/>
    </w:rPr>
  </w:style>
  <w:style w:type="paragraph" w:customStyle="1" w:styleId="p18">
    <w:name w:val="p18"/>
    <w:basedOn w:val="Normal"/>
    <w:rsid w:val="002851CF"/>
    <w:pPr>
      <w:spacing w:before="100" w:beforeAutospacing="1" w:after="100" w:afterAutospacing="1"/>
    </w:pPr>
    <w:rPr>
      <w:rFonts w:eastAsia="Times New Roman"/>
    </w:rPr>
  </w:style>
  <w:style w:type="paragraph" w:customStyle="1" w:styleId="p20">
    <w:name w:val="p20"/>
    <w:basedOn w:val="Normal"/>
    <w:rsid w:val="002851CF"/>
    <w:pPr>
      <w:spacing w:before="100" w:beforeAutospacing="1" w:after="100" w:afterAutospacing="1"/>
    </w:pPr>
    <w:rPr>
      <w:rFonts w:eastAsia="Times New Roman"/>
    </w:rPr>
  </w:style>
  <w:style w:type="character" w:customStyle="1" w:styleId="c-messagesender">
    <w:name w:val="c-message__sender"/>
    <w:basedOn w:val="DefaultParagraphFont"/>
    <w:rsid w:val="002851CF"/>
  </w:style>
  <w:style w:type="character" w:customStyle="1" w:styleId="c-timestamplabel">
    <w:name w:val="c-timestamp__label"/>
    <w:basedOn w:val="DefaultParagraphFont"/>
    <w:rsid w:val="002851CF"/>
  </w:style>
  <w:style w:type="character" w:customStyle="1" w:styleId="c-messageeditedlabel">
    <w:name w:val="c-message__edited_label"/>
    <w:basedOn w:val="DefaultParagraphFont"/>
    <w:rsid w:val="002851CF"/>
  </w:style>
  <w:style w:type="paragraph" w:customStyle="1" w:styleId="muitypography-root-346">
    <w:name w:val="muitypography-root-346"/>
    <w:basedOn w:val="Normal"/>
    <w:rsid w:val="002851CF"/>
    <w:pPr>
      <w:spacing w:before="100" w:beforeAutospacing="1" w:after="100" w:afterAutospacing="1"/>
    </w:pPr>
    <w:rPr>
      <w:rFonts w:eastAsia="Times New Roman"/>
    </w:rPr>
  </w:style>
  <w:style w:type="paragraph" w:customStyle="1" w:styleId="articlebody-text">
    <w:name w:val="article__body-text"/>
    <w:basedOn w:val="Normal"/>
    <w:rsid w:val="002851CF"/>
    <w:pPr>
      <w:spacing w:before="100" w:beforeAutospacing="1" w:after="100" w:afterAutospacing="1"/>
    </w:pPr>
    <w:rPr>
      <w:rFonts w:eastAsia="Times New Roman"/>
    </w:rPr>
  </w:style>
  <w:style w:type="character" w:customStyle="1" w:styleId="articleheadline0">
    <w:name w:val="article__headline"/>
    <w:basedOn w:val="DefaultParagraphFont"/>
    <w:rsid w:val="002851CF"/>
  </w:style>
  <w:style w:type="paragraph" w:customStyle="1" w:styleId="withoutcaption">
    <w:name w:val="withoutcaption"/>
    <w:basedOn w:val="Normal"/>
    <w:rsid w:val="002851CF"/>
    <w:pPr>
      <w:spacing w:before="100" w:beforeAutospacing="1" w:after="100" w:afterAutospacing="1"/>
    </w:pPr>
    <w:rPr>
      <w:rFonts w:eastAsia="Times New Roman"/>
    </w:rPr>
  </w:style>
  <w:style w:type="character" w:customStyle="1" w:styleId="newscaption">
    <w:name w:val="newscaption"/>
    <w:basedOn w:val="DefaultParagraphFont"/>
    <w:rsid w:val="002851CF"/>
  </w:style>
  <w:style w:type="paragraph" w:customStyle="1" w:styleId="pullquote">
    <w:name w:val="pullquote"/>
    <w:basedOn w:val="Normal"/>
    <w:rsid w:val="002851CF"/>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2851C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851CF"/>
    <w:rPr>
      <w:rFonts w:eastAsiaTheme="majorEastAsia" w:cstheme="majorBidi"/>
      <w:b/>
      <w:iCs/>
      <w:color w:val="2F5496" w:themeColor="accent1" w:themeShade="BF"/>
      <w:szCs w:val="28"/>
    </w:rPr>
  </w:style>
  <w:style w:type="paragraph" w:customStyle="1" w:styleId="dcr-iyhl1z">
    <w:name w:val="dcr-iyhl1z"/>
    <w:basedOn w:val="Normal"/>
    <w:rsid w:val="002851CF"/>
    <w:pPr>
      <w:spacing w:before="100" w:beforeAutospacing="1" w:after="100" w:afterAutospacing="1"/>
    </w:pPr>
    <w:rPr>
      <w:rFonts w:ascii="Times New Roman" w:eastAsia="Times New Roman" w:hAnsi="Times New Roman" w:cs="Times New Roman"/>
      <w:sz w:val="24"/>
      <w:szCs w:val="24"/>
    </w:rPr>
  </w:style>
  <w:style w:type="character" w:customStyle="1" w:styleId="Heading1Char1">
    <w:name w:val="Heading 1 Char1"/>
    <w:aliases w:val="Pocket Char1,HatText Char,Block titles Char1,Section Heading Char1,Heading 1 Char1 Char Char Char1,Debate Heading Char,HAT Char"/>
    <w:basedOn w:val="DefaultParagraphFont"/>
    <w:qFormat/>
    <w:rsid w:val="002851CF"/>
    <w:rPr>
      <w:rFonts w:asciiTheme="majorHAnsi" w:eastAsiaTheme="majorEastAsia" w:hAnsiTheme="majorHAnsi" w:cstheme="majorBidi"/>
      <w:color w:val="2F5496" w:themeColor="accent1" w:themeShade="BF"/>
      <w:sz w:val="32"/>
      <w:szCs w:val="32"/>
    </w:rPr>
  </w:style>
  <w:style w:type="character" w:customStyle="1" w:styleId="CitesChar">
    <w:name w:val="Cites Char"/>
    <w:link w:val="Cites0"/>
    <w:locked/>
    <w:rsid w:val="002851CF"/>
    <w:rPr>
      <w:rFonts w:ascii="Times New Roman" w:eastAsia="Times New Roman" w:hAnsi="Times New Roman" w:cs="Times New Roman"/>
      <w:noProof/>
      <w:sz w:val="20"/>
      <w:szCs w:val="20"/>
    </w:rPr>
  </w:style>
  <w:style w:type="paragraph" w:customStyle="1" w:styleId="Cites0">
    <w:name w:val="Cites"/>
    <w:link w:val="CitesChar"/>
    <w:qFormat/>
    <w:rsid w:val="002851CF"/>
    <w:pPr>
      <w:spacing w:after="0" w:line="240" w:lineRule="auto"/>
    </w:pPr>
    <w:rPr>
      <w:rFonts w:ascii="Times New Roman" w:eastAsia="Times New Roman" w:hAnsi="Times New Roman" w:cs="Times New Roman"/>
      <w:noProof/>
      <w:sz w:val="20"/>
      <w:szCs w:val="20"/>
    </w:rPr>
  </w:style>
  <w:style w:type="character" w:customStyle="1" w:styleId="CharCharChar">
    <w:name w:val="Char Char Char"/>
    <w:basedOn w:val="DefaultParagraphFont"/>
    <w:rsid w:val="002851CF"/>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982C8A"/>
  </w:style>
  <w:style w:type="character" w:customStyle="1" w:styleId="gmail-stylestylebold12pt">
    <w:name w:val="gmail-stylestylebold12pt"/>
    <w:basedOn w:val="DefaultParagraphFont"/>
    <w:rsid w:val="00982C8A"/>
  </w:style>
  <w:style w:type="character" w:customStyle="1" w:styleId="gmail-styleboldunderline">
    <w:name w:val="gmail-styleboldunderline"/>
    <w:basedOn w:val="DefaultParagraphFont"/>
    <w:rsid w:val="00982C8A"/>
  </w:style>
  <w:style w:type="character" w:customStyle="1" w:styleId="gmail-box">
    <w:name w:val="gmail-box"/>
    <w:basedOn w:val="DefaultParagraphFont"/>
    <w:rsid w:val="00982C8A"/>
  </w:style>
  <w:style w:type="character" w:customStyle="1" w:styleId="m875709270155983852m818217022967433729gmail-style13ptbold">
    <w:name w:val="m_875709270155983852m_818217022967433729gmail-style13ptbold"/>
    <w:basedOn w:val="DefaultParagraphFont"/>
    <w:rsid w:val="00982C8A"/>
  </w:style>
  <w:style w:type="character" w:customStyle="1" w:styleId="m875709270155983852m818217022967433729gmail-msohyperlink">
    <w:name w:val="m_875709270155983852m_818217022967433729gmail-msohyperlink"/>
    <w:basedOn w:val="DefaultParagraphFont"/>
    <w:rsid w:val="00982C8A"/>
  </w:style>
  <w:style w:type="character" w:customStyle="1" w:styleId="m875709270155983852m818217022967433729gmail-styleunderline">
    <w:name w:val="m_875709270155983852m_818217022967433729gmail-styleunderline"/>
    <w:basedOn w:val="DefaultParagraphFont"/>
    <w:rsid w:val="00982C8A"/>
  </w:style>
  <w:style w:type="character" w:customStyle="1" w:styleId="m-1218407546713016500m-1596061025624176263m3496971484433338200gmail-styleunderline">
    <w:name w:val="m_-1218407546713016500m_-1596061025624176263m_3496971484433338200gmail-styleunderline"/>
    <w:basedOn w:val="DefaultParagraphFont"/>
    <w:rsid w:val="00982C8A"/>
  </w:style>
  <w:style w:type="paragraph" w:customStyle="1" w:styleId="m1773303446136790794m-3431318399774814280gmail-m-3198144710344631715gmail-msolistparagraph">
    <w:name w:val="m_1773303446136790794m_-3431318399774814280gmail-m-3198144710344631715gmail-msolistparagraph"/>
    <w:basedOn w:val="Normal"/>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m-3198144710344631715gmail-msolistparagraph">
    <w:name w:val="m_-3198144710344631715gmail-msolistparagraph"/>
    <w:basedOn w:val="Normal"/>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m2181070012007208949gmail-m-3198144710344631715gmail-msolistparagraph">
    <w:name w:val="m_2181070012007208949gmail-m-3198144710344631715gmail-msolistparagraph"/>
    <w:basedOn w:val="Normal"/>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982C8A"/>
    <w:pPr>
      <w:spacing w:before="100" w:beforeAutospacing="1" w:after="100" w:afterAutospacing="1"/>
    </w:pPr>
    <w:rPr>
      <w:rFonts w:ascii="Times New Roman" w:eastAsia="Times New Roman" w:hAnsi="Times New Roman" w:cs="Times New Roman"/>
      <w:sz w:val="24"/>
      <w:szCs w:val="24"/>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982C8A"/>
  </w:style>
  <w:style w:type="character" w:customStyle="1" w:styleId="m-2767623810806808436m587631443194665405gmail-m-1180450462246681152gmail-styleunderline">
    <w:name w:val="m_-2767623810806808436m_587631443194665405gmail-m_-1180450462246681152gmail-styleunderline"/>
    <w:basedOn w:val="DefaultParagraphFont"/>
    <w:rsid w:val="00982C8A"/>
  </w:style>
  <w:style w:type="character" w:customStyle="1" w:styleId="mr3">
    <w:name w:val="mr3"/>
    <w:basedOn w:val="DefaultParagraphFont"/>
    <w:rsid w:val="00982C8A"/>
  </w:style>
  <w:style w:type="character" w:customStyle="1" w:styleId="f2">
    <w:name w:val="f2"/>
    <w:basedOn w:val="DefaultParagraphFont"/>
    <w:rsid w:val="00982C8A"/>
  </w:style>
  <w:style w:type="character" w:customStyle="1" w:styleId="uficommentbody">
    <w:name w:val="uficommentbody"/>
    <w:basedOn w:val="DefaultParagraphFont"/>
    <w:rsid w:val="00982C8A"/>
  </w:style>
  <w:style w:type="character" w:customStyle="1" w:styleId="articlecaption">
    <w:name w:val="article__caption"/>
    <w:basedOn w:val="DefaultParagraphFont"/>
    <w:rsid w:val="00982C8A"/>
  </w:style>
  <w:style w:type="character" w:customStyle="1" w:styleId="teads-ui-components-credits-colored">
    <w:name w:val="teads-ui-components-credits-colored"/>
    <w:basedOn w:val="DefaultParagraphFont"/>
    <w:rsid w:val="00982C8A"/>
  </w:style>
  <w:style w:type="paragraph" w:customStyle="1" w:styleId="latest-updates-panel-cardwrapper">
    <w:name w:val="latest-updates-panel-card__wrapper"/>
    <w:basedOn w:val="Normal"/>
    <w:rsid w:val="00982C8A"/>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rsid w:val="00982C8A"/>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982C8A"/>
  </w:style>
  <w:style w:type="character" w:customStyle="1" w:styleId="ob-rec-label">
    <w:name w:val="ob-rec-label"/>
    <w:basedOn w:val="DefaultParagraphFont"/>
    <w:rsid w:val="00982C8A"/>
  </w:style>
  <w:style w:type="character" w:customStyle="1" w:styleId="oborgheader">
    <w:name w:val="ob_org_header"/>
    <w:basedOn w:val="DefaultParagraphFont"/>
    <w:rsid w:val="00982C8A"/>
  </w:style>
  <w:style w:type="character" w:customStyle="1" w:styleId="c-related-listcommunity-name">
    <w:name w:val="c-related-list__community-name"/>
    <w:basedOn w:val="DefaultParagraphFont"/>
    <w:rsid w:val="00982C8A"/>
  </w:style>
  <w:style w:type="paragraph" w:customStyle="1" w:styleId="v2-processed">
    <w:name w:val="v2-processed"/>
    <w:basedOn w:val="Normal"/>
    <w:rsid w:val="00982C8A"/>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rsid w:val="00982C8A"/>
    <w:pPr>
      <w:spacing w:before="100" w:beforeAutospacing="1" w:after="100" w:afterAutospacing="1"/>
    </w:pPr>
    <w:rPr>
      <w:rFonts w:ascii="Times New Roman" w:eastAsia="Times New Roman" w:hAnsi="Times New Roman" w:cs="Times New Roman"/>
      <w:sz w:val="24"/>
    </w:rPr>
  </w:style>
  <w:style w:type="character" w:customStyle="1" w:styleId="kickerkickerspan-s930mv6-0">
    <w:name w:val="kicker__kickerspan-s930mv6-0"/>
    <w:basedOn w:val="DefaultParagraphFont"/>
    <w:rsid w:val="00982C8A"/>
  </w:style>
  <w:style w:type="paragraph" w:customStyle="1" w:styleId="paragraph-fqygwe-0">
    <w:name w:val="paragraph-fqygwe-0"/>
    <w:basedOn w:val="Normal"/>
    <w:rsid w:val="00982C8A"/>
    <w:pPr>
      <w:spacing w:before="100" w:beforeAutospacing="1" w:after="100" w:afterAutospacing="1"/>
    </w:pPr>
    <w:rPr>
      <w:rFonts w:ascii="Times New Roman" w:eastAsia="Times New Roman" w:hAnsi="Times New Roman" w:cs="Times New Roman"/>
      <w:sz w:val="24"/>
    </w:rPr>
  </w:style>
  <w:style w:type="character" w:customStyle="1" w:styleId="span-aabx0k-0">
    <w:name w:val="span-aabx0k-0"/>
    <w:basedOn w:val="DefaultParagraphFont"/>
    <w:rsid w:val="00982C8A"/>
  </w:style>
  <w:style w:type="character" w:customStyle="1" w:styleId="raw-s1c0aj93-0">
    <w:name w:val="raw-s1c0aj93-0"/>
    <w:basedOn w:val="DefaultParagraphFont"/>
    <w:rsid w:val="00982C8A"/>
  </w:style>
  <w:style w:type="paragraph" w:customStyle="1" w:styleId="css-1i0edl6">
    <w:name w:val="css-1i0edl6"/>
    <w:basedOn w:val="Normal"/>
    <w:rsid w:val="00982C8A"/>
    <w:pPr>
      <w:spacing w:before="100" w:beforeAutospacing="1" w:after="100" w:afterAutospacing="1"/>
    </w:pPr>
    <w:rPr>
      <w:rFonts w:ascii="Times New Roman" w:eastAsia="Times New Roman" w:hAnsi="Times New Roman" w:cs="Times New Roman"/>
      <w:sz w:val="24"/>
    </w:rPr>
  </w:style>
  <w:style w:type="paragraph" w:customStyle="1" w:styleId="cr">
    <w:name w:val="cr"/>
    <w:basedOn w:val="Normal"/>
    <w:rsid w:val="00982C8A"/>
    <w:pPr>
      <w:spacing w:before="100" w:beforeAutospacing="1" w:after="100" w:afterAutospacing="1"/>
    </w:pPr>
    <w:rPr>
      <w:rFonts w:ascii="Times New Roman" w:eastAsia="Times New Roman" w:hAnsi="Times New Roman" w:cs="Times New Roman"/>
      <w:sz w:val="24"/>
    </w:rPr>
  </w:style>
  <w:style w:type="character" w:customStyle="1" w:styleId="m4091093136290708722gmail-style13ptbold">
    <w:name w:val="m_4091093136290708722gmail-style13ptbold"/>
    <w:basedOn w:val="DefaultParagraphFont"/>
    <w:rsid w:val="00982C8A"/>
  </w:style>
  <w:style w:type="character" w:customStyle="1" w:styleId="m4091093136290708722gmail-styleunderline">
    <w:name w:val="m_4091093136290708722gmail-styleunderline"/>
    <w:basedOn w:val="DefaultParagraphFont"/>
    <w:rsid w:val="00982C8A"/>
  </w:style>
  <w:style w:type="character" w:customStyle="1" w:styleId="css-8i9d0s">
    <w:name w:val="css-8i9d0s"/>
    <w:basedOn w:val="DefaultParagraphFont"/>
    <w:rsid w:val="00982C8A"/>
  </w:style>
  <w:style w:type="character" w:customStyle="1" w:styleId="css-vuqh7u">
    <w:name w:val="css-vuqh7u"/>
    <w:basedOn w:val="DefaultParagraphFont"/>
    <w:rsid w:val="00982C8A"/>
  </w:style>
  <w:style w:type="character" w:customStyle="1" w:styleId="css-1ly73wi">
    <w:name w:val="css-1ly73wi"/>
    <w:basedOn w:val="DefaultParagraphFont"/>
    <w:rsid w:val="00982C8A"/>
  </w:style>
  <w:style w:type="character" w:customStyle="1" w:styleId="m-5156237671796814033gmail-styleunderline">
    <w:name w:val="m_-5156237671796814033gmail-styleunderline"/>
    <w:basedOn w:val="DefaultParagraphFont"/>
    <w:rsid w:val="00982C8A"/>
  </w:style>
  <w:style w:type="character" w:customStyle="1" w:styleId="m-5156237671796814033gmail-style13ptbold">
    <w:name w:val="m_-5156237671796814033gmail-style13ptbold"/>
    <w:basedOn w:val="DefaultParagraphFont"/>
    <w:rsid w:val="00982C8A"/>
  </w:style>
  <w:style w:type="character" w:customStyle="1" w:styleId="m-6414884284103065195gmail-style13ptbold">
    <w:name w:val="m_-6414884284103065195gmail-style13ptbold"/>
    <w:basedOn w:val="DefaultParagraphFont"/>
    <w:rsid w:val="00982C8A"/>
  </w:style>
  <w:style w:type="character" w:customStyle="1" w:styleId="m1229171221907994948gmail-titlechar">
    <w:name w:val="m_1229171221907994948gmail-titlechar"/>
    <w:basedOn w:val="DefaultParagraphFont"/>
    <w:rsid w:val="00982C8A"/>
  </w:style>
  <w:style w:type="character" w:customStyle="1" w:styleId="elstoryelementheader">
    <w:name w:val="el__storyelement__header"/>
    <w:basedOn w:val="DefaultParagraphFont"/>
    <w:rsid w:val="00982C8A"/>
  </w:style>
  <w:style w:type="character" w:customStyle="1" w:styleId="elstoryelementgray">
    <w:name w:val="el__storyelement__gray"/>
    <w:basedOn w:val="DefaultParagraphFont"/>
    <w:rsid w:val="00982C8A"/>
  </w:style>
  <w:style w:type="character" w:customStyle="1" w:styleId="by-author">
    <w:name w:val="by-author"/>
    <w:basedOn w:val="DefaultParagraphFont"/>
    <w:rsid w:val="00982C8A"/>
  </w:style>
  <w:style w:type="paragraph" w:customStyle="1" w:styleId="StyleStyle49pt4">
    <w:name w:val="Style Style4 + 9 pt4"/>
    <w:basedOn w:val="Normal"/>
    <w:link w:val="StyleStyle49pt4Char"/>
    <w:qFormat/>
    <w:rsid w:val="00982C8A"/>
    <w:rPr>
      <w:rFonts w:cs="Arial"/>
      <w:sz w:val="24"/>
      <w:u w:val="single"/>
      <w:lang w:val="fr-CA"/>
    </w:rPr>
  </w:style>
  <w:style w:type="character" w:customStyle="1" w:styleId="StyleStyle49pt4Char">
    <w:name w:val="Style Style4 + 9 pt4 Char"/>
    <w:basedOn w:val="DefaultParagraphFont"/>
    <w:link w:val="StyleStyle49pt4"/>
    <w:rsid w:val="00982C8A"/>
    <w:rPr>
      <w:rFonts w:ascii="Georgia" w:hAnsi="Georgia" w:cs="Arial"/>
      <w:sz w:val="24"/>
      <w:u w:val="single"/>
      <w:lang w:val="fr-CA"/>
    </w:rPr>
  </w:style>
  <w:style w:type="paragraph" w:customStyle="1" w:styleId="StyleStyle49ptBold4">
    <w:name w:val="Style Style4 + 9 pt Bold4"/>
    <w:basedOn w:val="Normal"/>
    <w:link w:val="StyleStyle49ptBold4Char"/>
    <w:qFormat/>
    <w:rsid w:val="00982C8A"/>
    <w:rPr>
      <w:rFonts w:cs="Arial"/>
      <w:b/>
      <w:bCs/>
      <w:sz w:val="24"/>
      <w:u w:val="single"/>
      <w:lang w:val="fr-CA"/>
    </w:rPr>
  </w:style>
  <w:style w:type="character" w:customStyle="1" w:styleId="StyleStyle49ptBold4Char">
    <w:name w:val="Style Style4 + 9 pt Bold4 Char"/>
    <w:link w:val="StyleStyle49ptBold4"/>
    <w:rsid w:val="00982C8A"/>
    <w:rPr>
      <w:rFonts w:ascii="Georgia" w:hAnsi="Georgia" w:cs="Arial"/>
      <w:b/>
      <w:bCs/>
      <w:sz w:val="24"/>
      <w:u w:val="single"/>
      <w:lang w:val="fr-CA"/>
    </w:rPr>
  </w:style>
  <w:style w:type="paragraph" w:customStyle="1" w:styleId="Notblocklargerthantag">
    <w:name w:val="Not block larger than tag"/>
    <w:autoRedefine/>
    <w:uiPriority w:val="4"/>
    <w:qFormat/>
    <w:rsid w:val="00982C8A"/>
    <w:pPr>
      <w:spacing w:line="240" w:lineRule="auto"/>
      <w:jc w:val="center"/>
    </w:pPr>
    <w:rPr>
      <w:rFonts w:ascii="Times New Roman" w:eastAsia="Calibri" w:hAnsi="Times New Roman" w:cs="Calibri"/>
      <w:sz w:val="36"/>
      <w:u w:val="single"/>
    </w:rPr>
  </w:style>
  <w:style w:type="character" w:customStyle="1" w:styleId="m-4257118058725116361gmail-citechar">
    <w:name w:val="m_-4257118058725116361gmail-citechar"/>
    <w:basedOn w:val="DefaultParagraphFont"/>
    <w:rsid w:val="00982C8A"/>
  </w:style>
  <w:style w:type="character" w:customStyle="1" w:styleId="m-4257118058725116361gmail-underlinechar">
    <w:name w:val="m_-4257118058725116361gmail-underlinechar"/>
    <w:basedOn w:val="DefaultParagraphFont"/>
    <w:rsid w:val="00982C8A"/>
  </w:style>
  <w:style w:type="character" w:customStyle="1" w:styleId="m-4257118058725116361gmail-box">
    <w:name w:val="m_-4257118058725116361gmail-box"/>
    <w:basedOn w:val="DefaultParagraphFont"/>
    <w:rsid w:val="00982C8A"/>
  </w:style>
  <w:style w:type="character" w:customStyle="1" w:styleId="m9160564412176427690gmail-style13ptbold">
    <w:name w:val="m_9160564412176427690gmail-style13ptbold"/>
    <w:basedOn w:val="DefaultParagraphFont"/>
    <w:rsid w:val="00982C8A"/>
  </w:style>
  <w:style w:type="paragraph" w:customStyle="1" w:styleId="body-textparagraph-text">
    <w:name w:val="body-text__paragraph-text"/>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character" w:customStyle="1" w:styleId="creditcaption">
    <w:name w:val="credit__caption"/>
    <w:basedOn w:val="DefaultParagraphFont"/>
    <w:rsid w:val="00982C8A"/>
  </w:style>
  <w:style w:type="character" w:customStyle="1" w:styleId="m-929319960571019720gmail-style13ptbold">
    <w:name w:val="m_-929319960571019720gmail-style13ptbold"/>
    <w:basedOn w:val="DefaultParagraphFont"/>
    <w:rsid w:val="00982C8A"/>
  </w:style>
  <w:style w:type="character" w:customStyle="1" w:styleId="m-929319960571019720gmail-styleunderline">
    <w:name w:val="m_-929319960571019720gmail-styleunderline"/>
    <w:basedOn w:val="DefaultParagraphFont"/>
    <w:rsid w:val="00982C8A"/>
  </w:style>
  <w:style w:type="character" w:customStyle="1" w:styleId="trbembedrelatedtitle">
    <w:name w:val="trb_embed_related_title"/>
    <w:basedOn w:val="DefaultParagraphFont"/>
    <w:rsid w:val="00982C8A"/>
  </w:style>
  <w:style w:type="character" w:customStyle="1" w:styleId="figcredit">
    <w:name w:val="figcredit"/>
    <w:basedOn w:val="DefaultParagraphFont"/>
    <w:rsid w:val="00982C8A"/>
  </w:style>
  <w:style w:type="character" w:customStyle="1" w:styleId="trbarbynmau">
    <w:name w:val="trb_ar_by_nm_au"/>
    <w:basedOn w:val="DefaultParagraphFont"/>
    <w:rsid w:val="00982C8A"/>
  </w:style>
  <w:style w:type="character" w:customStyle="1" w:styleId="photo-data">
    <w:name w:val="photo-data"/>
    <w:basedOn w:val="DefaultParagraphFont"/>
    <w:rsid w:val="00982C8A"/>
  </w:style>
  <w:style w:type="character" w:customStyle="1" w:styleId="storydl">
    <w:name w:val="story_dl"/>
    <w:basedOn w:val="DefaultParagraphFont"/>
    <w:rsid w:val="00982C8A"/>
  </w:style>
  <w:style w:type="character" w:customStyle="1" w:styleId="SmallTextChar1">
    <w:name w:val="Small Text Char"/>
    <w:aliases w:val="Medium Grid 2 Char,No Spacing112 Char,Debate Text Char,Small Char,No Spacing3 Char,Debate Text Char1,No Spacing2 Char1,No Spacing11 Char1,Read stuff Char"/>
    <w:qFormat/>
    <w:locked/>
    <w:rsid w:val="00982C8A"/>
    <w:rPr>
      <w:rFonts w:ascii="Arial Narrow" w:eastAsia="Times New Roman" w:hAnsi="Arial Narrow" w:cs="Arial"/>
      <w:sz w:val="18"/>
    </w:rPr>
  </w:style>
  <w:style w:type="paragraph" w:customStyle="1" w:styleId="m3113920246231501614gmail-paragraph">
    <w:name w:val="m_3113920246231501614gmail-paragraph"/>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character" w:customStyle="1" w:styleId="m3113920246231501614gmail-normaltextrun">
    <w:name w:val="m_3113920246231501614gmail-normaltextrun"/>
    <w:basedOn w:val="DefaultParagraphFont"/>
    <w:rsid w:val="00982C8A"/>
  </w:style>
  <w:style w:type="character" w:customStyle="1" w:styleId="m3113920246231501614gmail-eop">
    <w:name w:val="m_3113920246231501614gmail-eop"/>
    <w:basedOn w:val="DefaultParagraphFont"/>
    <w:rsid w:val="00982C8A"/>
  </w:style>
  <w:style w:type="character" w:customStyle="1" w:styleId="m3113920246231501614gmail-spellingerror">
    <w:name w:val="m_3113920246231501614gmail-spellingerror"/>
    <w:basedOn w:val="DefaultParagraphFont"/>
    <w:rsid w:val="00982C8A"/>
  </w:style>
  <w:style w:type="character" w:customStyle="1" w:styleId="m3113920246231501614gmail-findhit">
    <w:name w:val="m_3113920246231501614gmail-findhit"/>
    <w:basedOn w:val="DefaultParagraphFont"/>
    <w:rsid w:val="00982C8A"/>
  </w:style>
  <w:style w:type="character" w:customStyle="1" w:styleId="artpgbyline">
    <w:name w:val="artpgbyline"/>
    <w:basedOn w:val="DefaultParagraphFont"/>
    <w:rsid w:val="00982C8A"/>
  </w:style>
  <w:style w:type="character" w:customStyle="1" w:styleId="artpgdate">
    <w:name w:val="artpgdate"/>
    <w:basedOn w:val="DefaultParagraphFont"/>
    <w:rsid w:val="00982C8A"/>
  </w:style>
  <w:style w:type="character" w:customStyle="1" w:styleId="m3238113184060793417gmail-style13ptbold">
    <w:name w:val="m_3238113184060793417gmail-style13ptbold"/>
    <w:basedOn w:val="DefaultParagraphFont"/>
    <w:rsid w:val="00982C8A"/>
  </w:style>
  <w:style w:type="character" w:customStyle="1" w:styleId="m-6782727056047934885gmail-styleunderline">
    <w:name w:val="m_-6782727056047934885gmail-styleunderline"/>
    <w:basedOn w:val="DefaultParagraphFont"/>
    <w:rsid w:val="00982C8A"/>
  </w:style>
  <w:style w:type="character" w:customStyle="1" w:styleId="m-7054679783516911246gmail-styleunderline">
    <w:name w:val="m_-7054679783516911246gmail-styleunderline"/>
    <w:basedOn w:val="DefaultParagraphFont"/>
    <w:rsid w:val="00982C8A"/>
  </w:style>
  <w:style w:type="character" w:customStyle="1" w:styleId="m-1570657373553988246gmail-style13ptbold">
    <w:name w:val="m_-1570657373553988246gmail-style13ptbold"/>
    <w:basedOn w:val="DefaultParagraphFont"/>
    <w:rsid w:val="00982C8A"/>
  </w:style>
  <w:style w:type="character" w:customStyle="1" w:styleId="m-1570657373553988246gmail-styleunderline">
    <w:name w:val="m_-1570657373553988246gmail-styleunderline"/>
    <w:basedOn w:val="DefaultParagraphFont"/>
    <w:rsid w:val="00982C8A"/>
  </w:style>
  <w:style w:type="paragraph" w:customStyle="1" w:styleId="Citation0">
    <w:name w:val="Citation"/>
    <w:basedOn w:val="Normal"/>
    <w:uiPriority w:val="99"/>
    <w:qFormat/>
    <w:rsid w:val="00982C8A"/>
    <w:rPr>
      <w:rFonts w:ascii="Times New Roman" w:hAnsi="Times New Roman" w:cs="Times New Roman"/>
      <w:b/>
      <w:u w:val="single"/>
    </w:rPr>
  </w:style>
  <w:style w:type="paragraph" w:customStyle="1" w:styleId="speakable-p-1">
    <w:name w:val="speakable-p-1"/>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speakable-p-2">
    <w:name w:val="speakable-p-2"/>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p-text">
    <w:name w:val="p-text"/>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character" w:customStyle="1" w:styleId="exclude-from-newsgate">
    <w:name w:val="exclude-from-newsgate"/>
    <w:basedOn w:val="DefaultParagraphFont"/>
    <w:rsid w:val="00982C8A"/>
  </w:style>
  <w:style w:type="paragraph" w:customStyle="1" w:styleId="ha-c-masthead-promohed">
    <w:name w:val="ha-c-masthead-promo__hed"/>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ha-c-masthead-promodek">
    <w:name w:val="ha-c-masthead-promo__dek"/>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c-recirc-item">
    <w:name w:val="c-recirc-item"/>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UnderlineCharCharCharChar">
    <w:name w:val="Underline Char Char Char Char"/>
    <w:basedOn w:val="Normal"/>
    <w:link w:val="UnderlineCharCharCharCharChar"/>
    <w:qFormat/>
    <w:rsid w:val="00982C8A"/>
    <w:rPr>
      <w:rFonts w:eastAsia="Times New Roman" w:cs="Times New Roman"/>
      <w:u w:val="single"/>
    </w:rPr>
  </w:style>
  <w:style w:type="character" w:customStyle="1" w:styleId="m4511302212349576667gmail-clause">
    <w:name w:val="m_4511302212349576667gmail-clause"/>
    <w:basedOn w:val="DefaultParagraphFont"/>
    <w:rsid w:val="00982C8A"/>
  </w:style>
  <w:style w:type="character" w:customStyle="1" w:styleId="m-2317903538045609710gmail-style13ptbold">
    <w:name w:val="m_-2317903538045609710gmail-style13ptbold"/>
    <w:basedOn w:val="DefaultParagraphFont"/>
    <w:rsid w:val="00982C8A"/>
  </w:style>
  <w:style w:type="character" w:customStyle="1" w:styleId="FontStyle356">
    <w:name w:val="Font Style356"/>
    <w:uiPriority w:val="99"/>
    <w:rsid w:val="00982C8A"/>
    <w:rPr>
      <w:rFonts w:ascii="Times New Roman" w:hAnsi="Times New Roman" w:cs="Times New Roman"/>
      <w:b/>
      <w:bCs/>
      <w:spacing w:val="-10"/>
      <w:sz w:val="22"/>
      <w:szCs w:val="22"/>
    </w:rPr>
  </w:style>
  <w:style w:type="character" w:customStyle="1" w:styleId="powa-tease">
    <w:name w:val="powa-tease"/>
    <w:basedOn w:val="DefaultParagraphFont"/>
    <w:rsid w:val="00982C8A"/>
  </w:style>
  <w:style w:type="character" w:customStyle="1" w:styleId="powa-byline">
    <w:name w:val="powa-byline"/>
    <w:basedOn w:val="DefaultParagraphFont"/>
    <w:rsid w:val="00982C8A"/>
  </w:style>
  <w:style w:type="character" w:customStyle="1" w:styleId="prettylink-prefix">
    <w:name w:val="prettylink-prefix"/>
    <w:basedOn w:val="DefaultParagraphFont"/>
    <w:rsid w:val="00982C8A"/>
  </w:style>
  <w:style w:type="character" w:customStyle="1" w:styleId="prettylink-value">
    <w:name w:val="prettylink-value"/>
    <w:basedOn w:val="DefaultParagraphFont"/>
    <w:rsid w:val="00982C8A"/>
  </w:style>
  <w:style w:type="character" w:customStyle="1" w:styleId="calltoaction-text">
    <w:name w:val="calltoaction-text"/>
    <w:basedOn w:val="DefaultParagraphFont"/>
    <w:rsid w:val="00982C8A"/>
  </w:style>
  <w:style w:type="character" w:customStyle="1" w:styleId="image-source">
    <w:name w:val="image-source"/>
    <w:basedOn w:val="DefaultParagraphFont"/>
    <w:rsid w:val="00982C8A"/>
  </w:style>
  <w:style w:type="character" w:customStyle="1" w:styleId="image-source-caption">
    <w:name w:val="image-source-caption"/>
    <w:basedOn w:val="DefaultParagraphFont"/>
    <w:rsid w:val="00982C8A"/>
  </w:style>
  <w:style w:type="paragraph" w:customStyle="1" w:styleId="c-recirculation-link">
    <w:name w:val="c-recirculation-link"/>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ha-c-newsletter-promotitle">
    <w:name w:val="ha-c-newsletter-promo__title"/>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ha-c-newsletter-promobody">
    <w:name w:val="ha-c-newsletter-promo__body"/>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character" w:customStyle="1" w:styleId="post-head-cat">
    <w:name w:val="post-head-cat"/>
    <w:basedOn w:val="DefaultParagraphFont"/>
    <w:rsid w:val="00982C8A"/>
  </w:style>
  <w:style w:type="character" w:customStyle="1" w:styleId="icon-text">
    <w:name w:val="icon-text"/>
    <w:basedOn w:val="DefaultParagraphFont"/>
    <w:rsid w:val="00982C8A"/>
  </w:style>
  <w:style w:type="paragraph" w:customStyle="1" w:styleId="legal-disclaimer">
    <w:name w:val="legal-disclaimer"/>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category">
    <w:name w:val="category"/>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mini-post">
    <w:name w:val="mini-post"/>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character" w:customStyle="1" w:styleId="event-date">
    <w:name w:val="event-date"/>
    <w:basedOn w:val="DefaultParagraphFont"/>
    <w:rsid w:val="00982C8A"/>
  </w:style>
  <w:style w:type="character" w:customStyle="1" w:styleId="m-2465724180919302213gmail-style13ptbold">
    <w:name w:val="m_-2465724180919302213gmail-style13ptbold"/>
    <w:basedOn w:val="DefaultParagraphFont"/>
    <w:rsid w:val="00982C8A"/>
  </w:style>
  <w:style w:type="character" w:customStyle="1" w:styleId="m-2465724180919302213gmail-styleunderline">
    <w:name w:val="m_-2465724180919302213gmail-styleunderline"/>
    <w:basedOn w:val="DefaultParagraphFont"/>
    <w:rsid w:val="00982C8A"/>
  </w:style>
  <w:style w:type="paragraph" w:customStyle="1" w:styleId="author-and-date">
    <w:name w:val="author-and-date"/>
    <w:basedOn w:val="Normal"/>
    <w:rsid w:val="00982C8A"/>
    <w:pPr>
      <w:spacing w:before="100" w:beforeAutospacing="1" w:after="100" w:afterAutospacing="1"/>
    </w:pPr>
    <w:rPr>
      <w:rFonts w:ascii="Times New Roman" w:eastAsia="Times New Roman" w:hAnsi="Times New Roman" w:cs="Times New Roman"/>
      <w:sz w:val="24"/>
      <w:szCs w:val="24"/>
    </w:rPr>
  </w:style>
  <w:style w:type="paragraph" w:customStyle="1" w:styleId="calloutdescription">
    <w:name w:val="callout__description"/>
    <w:basedOn w:val="Normal"/>
    <w:uiPriority w:val="99"/>
    <w:rsid w:val="00982C8A"/>
    <w:pPr>
      <w:spacing w:before="100" w:beforeAutospacing="1" w:after="100" w:afterAutospacing="1"/>
    </w:pPr>
    <w:rPr>
      <w:rFonts w:ascii="Times New Roman" w:eastAsia="Times New Roman" w:hAnsi="Times New Roman" w:cs="Times New Roman"/>
      <w:sz w:val="24"/>
      <w:szCs w:val="24"/>
    </w:rPr>
  </w:style>
  <w:style w:type="character" w:customStyle="1" w:styleId="UnresolvedMention11">
    <w:name w:val="Unresolved Mention11"/>
    <w:basedOn w:val="DefaultParagraphFont"/>
    <w:uiPriority w:val="99"/>
    <w:semiHidden/>
    <w:rsid w:val="00982C8A"/>
    <w:rPr>
      <w:color w:val="808080"/>
      <w:shd w:val="clear" w:color="auto" w:fill="E6E6E6"/>
    </w:rPr>
  </w:style>
  <w:style w:type="character" w:customStyle="1" w:styleId="form-required">
    <w:name w:val="form-required"/>
    <w:basedOn w:val="DefaultParagraphFont"/>
    <w:rsid w:val="00982C8A"/>
  </w:style>
  <w:style w:type="character" w:customStyle="1" w:styleId="style13ptbold0">
    <w:name w:val="style13ptbold"/>
    <w:basedOn w:val="DefaultParagraphFont"/>
    <w:rsid w:val="00982C8A"/>
  </w:style>
  <w:style w:type="character" w:customStyle="1" w:styleId="styleunderline0">
    <w:name w:val="styleunderline"/>
    <w:basedOn w:val="DefaultParagraphFont"/>
    <w:rsid w:val="00982C8A"/>
  </w:style>
  <w:style w:type="character" w:customStyle="1" w:styleId="m4683435170306040798gmail-m8230052485039355431gmail-style13ptbold">
    <w:name w:val="m_4683435170306040798gmail-m_8230052485039355431gmail-style13ptbold"/>
    <w:basedOn w:val="DefaultParagraphFont"/>
    <w:rsid w:val="00982C8A"/>
  </w:style>
  <w:style w:type="character" w:customStyle="1" w:styleId="m-159270179456689056gmail-style13ptbold">
    <w:name w:val="m_-159270179456689056gmail-style13ptbold"/>
    <w:basedOn w:val="DefaultParagraphFont"/>
    <w:rsid w:val="00982C8A"/>
  </w:style>
  <w:style w:type="character" w:customStyle="1" w:styleId="m-159270179456689056gmail-styleunderline">
    <w:name w:val="m_-159270179456689056gmail-styleunderline"/>
    <w:basedOn w:val="DefaultParagraphFont"/>
    <w:rsid w:val="00982C8A"/>
  </w:style>
  <w:style w:type="paragraph" w:customStyle="1" w:styleId="Emphasis0">
    <w:name w:val="!!_Emphasis"/>
    <w:basedOn w:val="Normal"/>
    <w:uiPriority w:val="7"/>
    <w:qFormat/>
    <w:rsid w:val="00982C8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visually-hidden">
    <w:name w:val="u-visually-hidden"/>
    <w:basedOn w:val="DefaultParagraphFont"/>
    <w:rsid w:val="00982C8A"/>
  </w:style>
  <w:style w:type="character" w:customStyle="1" w:styleId="m7036813581185009153gmail-styleunderline">
    <w:name w:val="m_7036813581185009153gmail-styleunderline"/>
    <w:basedOn w:val="DefaultParagraphFont"/>
    <w:rsid w:val="00592DDD"/>
  </w:style>
  <w:style w:type="paragraph" w:customStyle="1" w:styleId="photo-captionedinformation">
    <w:name w:val="photo-captioned__information"/>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c-play-controllertitle">
    <w:name w:val="c-play-controller__title"/>
    <w:basedOn w:val="DefaultParagraphFont"/>
    <w:rsid w:val="00592DDD"/>
  </w:style>
  <w:style w:type="character" w:customStyle="1" w:styleId="c-play-controllerduration">
    <w:name w:val="c-play-controller__duration"/>
    <w:basedOn w:val="DefaultParagraphFont"/>
    <w:rsid w:val="00592DDD"/>
  </w:style>
  <w:style w:type="character" w:customStyle="1" w:styleId="hide">
    <w:name w:val="hide"/>
    <w:basedOn w:val="DefaultParagraphFont"/>
    <w:rsid w:val="00592DDD"/>
  </w:style>
  <w:style w:type="character" w:customStyle="1" w:styleId="acc-visuallyhidden">
    <w:name w:val="acc-visuallyhidden"/>
    <w:basedOn w:val="DefaultParagraphFont"/>
    <w:rsid w:val="00592DDD"/>
  </w:style>
  <w:style w:type="character" w:customStyle="1" w:styleId="u-hiddenxsmall">
    <w:name w:val="u-hidden@xsmall"/>
    <w:basedOn w:val="DefaultParagraphFont"/>
    <w:rsid w:val="00592DDD"/>
  </w:style>
  <w:style w:type="character" w:customStyle="1" w:styleId="markedcontent">
    <w:name w:val="markedcontent"/>
    <w:basedOn w:val="DefaultParagraphFont"/>
    <w:rsid w:val="00592DDD"/>
  </w:style>
  <w:style w:type="paragraph" w:customStyle="1" w:styleId="role">
    <w:name w:val="role"/>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592DDD"/>
  </w:style>
  <w:style w:type="character" w:customStyle="1" w:styleId="contributor-detailsname-span">
    <w:name w:val="contributor-details__name-span"/>
    <w:basedOn w:val="DefaultParagraphFont"/>
    <w:rsid w:val="00592DDD"/>
  </w:style>
  <w:style w:type="paragraph" w:customStyle="1" w:styleId="lead">
    <w:name w:val="lead"/>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css-jtjir2">
    <w:name w:val="css-jtjir2"/>
    <w:basedOn w:val="DefaultParagraphFont"/>
    <w:rsid w:val="00592DDD"/>
  </w:style>
  <w:style w:type="character" w:customStyle="1" w:styleId="css-17r91f">
    <w:name w:val="css-17r91f"/>
    <w:basedOn w:val="DefaultParagraphFont"/>
    <w:rsid w:val="00592DDD"/>
  </w:style>
  <w:style w:type="character" w:customStyle="1" w:styleId="css-1a0w51d">
    <w:name w:val="css-1a0w51d"/>
    <w:basedOn w:val="DefaultParagraphFont"/>
    <w:rsid w:val="00592DDD"/>
  </w:style>
  <w:style w:type="character" w:customStyle="1" w:styleId="css-1fs0t47">
    <w:name w:val="css-1fs0t47"/>
    <w:basedOn w:val="DefaultParagraphFont"/>
    <w:rsid w:val="00592DDD"/>
  </w:style>
  <w:style w:type="paragraph" w:customStyle="1" w:styleId="css-qm0lxr">
    <w:name w:val="css-qm0lxr"/>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ds-section-subheadline">
    <w:name w:val="ds-section-subheadline"/>
    <w:basedOn w:val="DefaultParagraphFont"/>
    <w:rsid w:val="00592DDD"/>
  </w:style>
  <w:style w:type="paragraph" w:customStyle="1" w:styleId="ds-chapter-listitem">
    <w:name w:val="ds-chapter-list__item"/>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content-promo-subheadline">
    <w:name w:val="_content-promo-subheadline"/>
    <w:basedOn w:val="DefaultParagraphFont"/>
    <w:rsid w:val="00592DDD"/>
  </w:style>
  <w:style w:type="paragraph" w:customStyle="1" w:styleId="css-1tj7b79">
    <w:name w:val="css-1tj7b79"/>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big-cap">
    <w:name w:val="big-cap"/>
    <w:basedOn w:val="DefaultParagraphFont"/>
    <w:rsid w:val="00592DDD"/>
  </w:style>
  <w:style w:type="paragraph" w:customStyle="1" w:styleId="Analytic1">
    <w:name w:val="Analytic1"/>
    <w:basedOn w:val="Normal"/>
    <w:link w:val="Analytic1Char"/>
    <w:uiPriority w:val="4"/>
    <w:qFormat/>
    <w:rsid w:val="00592DDD"/>
    <w:rPr>
      <w:b/>
      <w:bCs/>
      <w:color w:val="3399FF"/>
    </w:rPr>
  </w:style>
  <w:style w:type="character" w:customStyle="1" w:styleId="Analytic1Char">
    <w:name w:val="Analytic1 Char"/>
    <w:basedOn w:val="DefaultParagraphFont"/>
    <w:link w:val="Analytic1"/>
    <w:uiPriority w:val="4"/>
    <w:rsid w:val="00592DDD"/>
    <w:rPr>
      <w:rFonts w:ascii="Georgia" w:hAnsi="Georgia" w:cs="Calibri"/>
      <w:b/>
      <w:bCs/>
      <w:color w:val="3399FF"/>
    </w:rPr>
  </w:style>
  <w:style w:type="paragraph" w:customStyle="1" w:styleId="mol-para-with-font">
    <w:name w:val="mol-para-with-font"/>
    <w:basedOn w:val="Normal"/>
    <w:qFormat/>
    <w:rsid w:val="00592DDD"/>
    <w:pPr>
      <w:spacing w:before="100" w:beforeAutospacing="1" w:after="100" w:afterAutospacing="1"/>
    </w:pPr>
    <w:rPr>
      <w:rFonts w:ascii="Times New Roman" w:eastAsia="Times New Roman" w:hAnsi="Times New Roman" w:cs="Times New Roman"/>
      <w:sz w:val="24"/>
    </w:rPr>
  </w:style>
  <w:style w:type="character" w:customStyle="1" w:styleId="dropcap-element-slot">
    <w:name w:val="dropcap-element-slot"/>
    <w:basedOn w:val="DefaultParagraphFont"/>
    <w:rsid w:val="00592DDD"/>
  </w:style>
  <w:style w:type="paragraph" w:customStyle="1" w:styleId="clay-paragraph">
    <w:name w:val="clay-paragraph"/>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character" w:customStyle="1" w:styleId="a-size-extra-large">
    <w:name w:val="a-size-extra-large"/>
    <w:basedOn w:val="DefaultParagraphFont"/>
    <w:rsid w:val="00592DDD"/>
  </w:style>
  <w:style w:type="character" w:customStyle="1" w:styleId="footnote-reference">
    <w:name w:val="footnote-reference"/>
    <w:basedOn w:val="DefaultParagraphFont"/>
    <w:rsid w:val="00592DDD"/>
  </w:style>
  <w:style w:type="character" w:customStyle="1" w:styleId="gold">
    <w:name w:val="gold"/>
    <w:basedOn w:val="DefaultParagraphFont"/>
    <w:rsid w:val="00592DDD"/>
  </w:style>
  <w:style w:type="character" w:customStyle="1" w:styleId="selected-option">
    <w:name w:val="selected-option"/>
    <w:basedOn w:val="DefaultParagraphFont"/>
    <w:rsid w:val="00592DDD"/>
  </w:style>
  <w:style w:type="character" w:customStyle="1" w:styleId="text-widget">
    <w:name w:val="text-widget"/>
    <w:basedOn w:val="DefaultParagraphFont"/>
    <w:rsid w:val="00592DDD"/>
  </w:style>
  <w:style w:type="paragraph" w:customStyle="1" w:styleId="body-1">
    <w:name w:val="body-1"/>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license">
    <w:name w:val="license"/>
    <w:basedOn w:val="DefaultParagraphFont"/>
    <w:rsid w:val="00592DDD"/>
  </w:style>
  <w:style w:type="paragraph" w:customStyle="1" w:styleId="textbody-body">
    <w:name w:val="text_body_•-body"/>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592DDD"/>
  </w:style>
  <w:style w:type="paragraph" w:customStyle="1" w:styleId="pullquote0">
    <w:name w:val="pull_quote"/>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ezstring-field">
    <w:name w:val="ezstring-field"/>
    <w:basedOn w:val="DefaultParagraphFont"/>
    <w:rsid w:val="00592DDD"/>
  </w:style>
  <w:style w:type="paragraph" w:customStyle="1" w:styleId="dcr-t0ikv9">
    <w:name w:val="dcr-t0ikv9"/>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contentpagetitle-moduleprevent-widows">
    <w:name w:val="contentpagetitle-module__prevent-widows"/>
    <w:basedOn w:val="DefaultParagraphFont"/>
    <w:rsid w:val="00592DDD"/>
  </w:style>
  <w:style w:type="character" w:customStyle="1" w:styleId="lettrine">
    <w:name w:val="lettrine"/>
    <w:basedOn w:val="DefaultParagraphFont"/>
    <w:rsid w:val="00592DDD"/>
  </w:style>
  <w:style w:type="character" w:customStyle="1" w:styleId="auteur">
    <w:name w:val="auteur"/>
    <w:basedOn w:val="DefaultParagraphFont"/>
    <w:rsid w:val="00592DDD"/>
  </w:style>
  <w:style w:type="character" w:customStyle="1" w:styleId="in-revue">
    <w:name w:val="in-revue"/>
    <w:basedOn w:val="DefaultParagraphFont"/>
    <w:rsid w:val="00592DDD"/>
  </w:style>
  <w:style w:type="character" w:customStyle="1" w:styleId="titre-revue">
    <w:name w:val="titre-revue"/>
    <w:basedOn w:val="DefaultParagraphFont"/>
    <w:rsid w:val="00592DDD"/>
  </w:style>
  <w:style w:type="character" w:customStyle="1" w:styleId="ref-lnk">
    <w:name w:val="ref-lnk"/>
    <w:basedOn w:val="DefaultParagraphFont"/>
    <w:rsid w:val="00592DDD"/>
  </w:style>
  <w:style w:type="paragraph" w:customStyle="1" w:styleId="font-copy">
    <w:name w:val="font-copy"/>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table-captionlabel">
    <w:name w:val="table-caption__label"/>
    <w:basedOn w:val="DefaultParagraphFont"/>
    <w:rsid w:val="00592DDD"/>
  </w:style>
  <w:style w:type="character" w:customStyle="1" w:styleId="a-list-item">
    <w:name w:val="a-list-item"/>
    <w:basedOn w:val="DefaultParagraphFont"/>
    <w:rsid w:val="00592DDD"/>
  </w:style>
  <w:style w:type="character" w:customStyle="1" w:styleId="italics">
    <w:name w:val="italics"/>
    <w:basedOn w:val="DefaultParagraphFont"/>
    <w:rsid w:val="00592DDD"/>
  </w:style>
  <w:style w:type="paragraph" w:customStyle="1" w:styleId="analytics0">
    <w:name w:val="analytics"/>
    <w:basedOn w:val="Normal"/>
    <w:link w:val="analyticsChar0"/>
    <w:uiPriority w:val="4"/>
    <w:qFormat/>
    <w:rsid w:val="00592DDD"/>
    <w:rPr>
      <w:b/>
      <w:color w:val="C00000"/>
      <w:sz w:val="26"/>
    </w:rPr>
  </w:style>
  <w:style w:type="character" w:customStyle="1" w:styleId="analyticsChar0">
    <w:name w:val="analytics Char"/>
    <w:basedOn w:val="DefaultParagraphFont"/>
    <w:link w:val="analytics0"/>
    <w:uiPriority w:val="4"/>
    <w:rsid w:val="00592DDD"/>
    <w:rPr>
      <w:rFonts w:ascii="Georgia" w:hAnsi="Georgia" w:cs="Calibri"/>
      <w:b/>
      <w:color w:val="C00000"/>
      <w:sz w:val="26"/>
    </w:rPr>
  </w:style>
  <w:style w:type="paragraph" w:customStyle="1" w:styleId="PhoTag">
    <w:name w:val="PhoTag"/>
    <w:basedOn w:val="Normal"/>
    <w:next w:val="Normal"/>
    <w:autoRedefine/>
    <w:qFormat/>
    <w:rsid w:val="00592DDD"/>
    <w:rPr>
      <w:b/>
    </w:rPr>
  </w:style>
  <w:style w:type="character" w:customStyle="1" w:styleId="boldunderlineChar5">
    <w:name w:val="bold underline Char"/>
    <w:basedOn w:val="DefaultParagraphFont"/>
    <w:rsid w:val="00592DD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92DDD"/>
    <w:rPr>
      <w:rFonts w:eastAsia="Times New Roman"/>
      <w:sz w:val="16"/>
      <w:szCs w:val="20"/>
    </w:rPr>
  </w:style>
  <w:style w:type="character" w:customStyle="1" w:styleId="ReallySmallChar">
    <w:name w:val="Really Small Char"/>
    <w:basedOn w:val="DefaultParagraphFont"/>
    <w:link w:val="ReallySmall"/>
    <w:rsid w:val="00592DDD"/>
    <w:rPr>
      <w:rFonts w:ascii="Georgia" w:eastAsia="Times New Roman" w:hAnsi="Georgia" w:cs="Calibri"/>
      <w:sz w:val="16"/>
      <w:szCs w:val="20"/>
    </w:rPr>
  </w:style>
  <w:style w:type="paragraph" w:customStyle="1" w:styleId="Heading4Cite">
    <w:name w:val="Heading 4 Cite"/>
    <w:basedOn w:val="Normal"/>
    <w:link w:val="Heading4CiteChar"/>
    <w:autoRedefine/>
    <w:qFormat/>
    <w:rsid w:val="00592DDD"/>
    <w:rPr>
      <w:rFonts w:eastAsia="Calibri"/>
      <w:color w:val="000000"/>
    </w:rPr>
  </w:style>
  <w:style w:type="character" w:customStyle="1" w:styleId="Heading4CiteChar">
    <w:name w:val="Heading 4 Cite Char"/>
    <w:link w:val="Heading4Cite"/>
    <w:rsid w:val="00592DDD"/>
    <w:rPr>
      <w:rFonts w:ascii="Georgia" w:eastAsia="Calibri" w:hAnsi="Georgia" w:cs="Calibri"/>
      <w:color w:val="000000"/>
    </w:rPr>
  </w:style>
  <w:style w:type="paragraph" w:customStyle="1" w:styleId="PageTitle0">
    <w:name w:val="Page Title"/>
    <w:basedOn w:val="Normal"/>
    <w:next w:val="Normal"/>
    <w:qFormat/>
    <w:rsid w:val="00592DD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92DDD"/>
    <w:rPr>
      <w:rFonts w:eastAsia="Calibri"/>
      <w:b/>
      <w:color w:val="000000"/>
      <w:u w:val="single"/>
    </w:rPr>
  </w:style>
  <w:style w:type="character" w:customStyle="1" w:styleId="UnderlineEmphasisChar">
    <w:name w:val="Underline + Emphasis Char"/>
    <w:link w:val="UnderlineEmphasis"/>
    <w:rsid w:val="00592DDD"/>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92DD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92DDD"/>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92DDD"/>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92DDD"/>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592DDD"/>
    <w:rPr>
      <w:rFonts w:eastAsia="Times New Roman"/>
      <w:color w:val="000000"/>
      <w:szCs w:val="20"/>
      <w:u w:val="single"/>
    </w:rPr>
  </w:style>
  <w:style w:type="character" w:customStyle="1" w:styleId="StyleUnderline9pt2Char">
    <w:name w:val="Style Underline + 9 pt2 Char"/>
    <w:link w:val="StyleUnderline9pt2"/>
    <w:rsid w:val="00592DDD"/>
    <w:rPr>
      <w:rFonts w:ascii="Georgia" w:eastAsia="Times New Roman" w:hAnsi="Georgia" w:cs="Calibri"/>
      <w:color w:val="000000"/>
      <w:szCs w:val="20"/>
      <w:u w:val="single"/>
    </w:rPr>
  </w:style>
  <w:style w:type="paragraph" w:customStyle="1" w:styleId="TxBr5p1">
    <w:name w:val="TxBr_5p1"/>
    <w:basedOn w:val="Normal"/>
    <w:qFormat/>
    <w:rsid w:val="00592DD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92DDD"/>
    <w:pPr>
      <w:ind w:left="400"/>
    </w:pPr>
    <w:rPr>
      <w:rFonts w:eastAsia="Calibri"/>
      <w:color w:val="000000"/>
    </w:rPr>
  </w:style>
  <w:style w:type="numbering" w:customStyle="1" w:styleId="NoList12">
    <w:name w:val="No List12"/>
    <w:next w:val="NoList"/>
    <w:semiHidden/>
    <w:unhideWhenUsed/>
    <w:rsid w:val="00592DDD"/>
  </w:style>
  <w:style w:type="numbering" w:customStyle="1" w:styleId="NoList211">
    <w:name w:val="No List211"/>
    <w:next w:val="NoList"/>
    <w:uiPriority w:val="99"/>
    <w:semiHidden/>
    <w:unhideWhenUsed/>
    <w:rsid w:val="00592DDD"/>
  </w:style>
  <w:style w:type="character" w:customStyle="1" w:styleId="A11">
    <w:name w:val="A11"/>
    <w:rsid w:val="00592DDD"/>
    <w:rPr>
      <w:rFonts w:ascii="Minion Pro" w:hAnsi="Minion Pro" w:cs="Minion Pro" w:hint="default"/>
      <w:color w:val="211D1E"/>
      <w:sz w:val="12"/>
      <w:szCs w:val="12"/>
    </w:rPr>
  </w:style>
  <w:style w:type="character" w:customStyle="1" w:styleId="A12">
    <w:name w:val="A12"/>
    <w:uiPriority w:val="99"/>
    <w:rsid w:val="00592DDD"/>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92DDD"/>
    <w:rPr>
      <w:rFonts w:ascii="Times New Roman" w:eastAsia="Times New Roman" w:hAnsi="Times New Roman" w:cs="Arial"/>
      <w:b/>
      <w:sz w:val="20"/>
      <w:szCs w:val="36"/>
    </w:rPr>
  </w:style>
  <w:style w:type="character" w:customStyle="1" w:styleId="bold-italic-sub-c">
    <w:name w:val="bold-italic-sub-c"/>
    <w:basedOn w:val="DefaultParagraphFont"/>
    <w:rsid w:val="00592DDD"/>
  </w:style>
  <w:style w:type="character" w:customStyle="1" w:styleId="charoverride-4">
    <w:name w:val="charoverride-4"/>
    <w:basedOn w:val="DefaultParagraphFont"/>
    <w:rsid w:val="00592DDD"/>
  </w:style>
  <w:style w:type="character" w:customStyle="1" w:styleId="charoverride-3">
    <w:name w:val="charoverride-3"/>
    <w:basedOn w:val="DefaultParagraphFont"/>
    <w:rsid w:val="00592DDD"/>
  </w:style>
  <w:style w:type="character" w:customStyle="1" w:styleId="BlockTitle2Char">
    <w:name w:val="Block Title2 Char"/>
    <w:link w:val="BlockTitle2"/>
    <w:uiPriority w:val="99"/>
    <w:rsid w:val="00592DDD"/>
    <w:rPr>
      <w:rFonts w:ascii="Avenir LT Std 45 Book" w:eastAsia="Times New Roman" w:hAnsi="Avenir LT Std 45 Book" w:cs="Calibri"/>
      <w:b/>
      <w:sz w:val="32"/>
      <w:u w:val="single"/>
      <w:lang w:bidi="en-US"/>
    </w:rPr>
  </w:style>
  <w:style w:type="paragraph" w:customStyle="1" w:styleId="tag1">
    <w:name w:val="tag1"/>
    <w:basedOn w:val="Normal"/>
    <w:qFormat/>
    <w:rsid w:val="00592DDD"/>
    <w:rPr>
      <w:rFonts w:eastAsia="Times New Roman"/>
      <w:b/>
      <w:szCs w:val="20"/>
    </w:rPr>
  </w:style>
  <w:style w:type="paragraph" w:customStyle="1" w:styleId="tagcite2">
    <w:name w:val="tagcite"/>
    <w:basedOn w:val="Normal"/>
    <w:qFormat/>
    <w:rsid w:val="00592DDD"/>
    <w:rPr>
      <w:rFonts w:eastAsia="Times New Roman"/>
      <w:b/>
    </w:rPr>
  </w:style>
  <w:style w:type="paragraph" w:customStyle="1" w:styleId="SmallFontCharCharChar">
    <w:name w:val="Small Font Char Char Char"/>
    <w:basedOn w:val="Normal"/>
    <w:uiPriority w:val="99"/>
    <w:qFormat/>
    <w:rsid w:val="00592DDD"/>
    <w:rPr>
      <w:rFonts w:eastAsia="Times New Roman"/>
      <w:sz w:val="12"/>
    </w:rPr>
  </w:style>
  <w:style w:type="character" w:customStyle="1" w:styleId="tag1Char">
    <w:name w:val="tag1 Char"/>
    <w:rsid w:val="00592DDD"/>
    <w:rPr>
      <w:b/>
      <w:bCs w:val="0"/>
      <w:sz w:val="24"/>
    </w:rPr>
  </w:style>
  <w:style w:type="character" w:customStyle="1" w:styleId="SmallFontCharCharCharChar">
    <w:name w:val="Small Font Char Char Char Char"/>
    <w:rsid w:val="00592DDD"/>
    <w:rPr>
      <w:rFonts w:ascii="Arial" w:hAnsi="Arial" w:cs="Arial" w:hint="default"/>
      <w:sz w:val="12"/>
      <w:szCs w:val="24"/>
    </w:rPr>
  </w:style>
  <w:style w:type="character" w:customStyle="1" w:styleId="TagCiteChar3">
    <w:name w:val="TagCite Char"/>
    <w:rsid w:val="00592DDD"/>
    <w:rPr>
      <w:rFonts w:ascii="Garamond" w:hAnsi="Garamond" w:hint="default"/>
      <w:b/>
      <w:bCs w:val="0"/>
      <w:sz w:val="24"/>
      <w:szCs w:val="24"/>
    </w:rPr>
  </w:style>
  <w:style w:type="character" w:customStyle="1" w:styleId="heading2char2charchar1">
    <w:name w:val="heading2char2charchar1"/>
    <w:rsid w:val="00592DDD"/>
  </w:style>
  <w:style w:type="character" w:customStyle="1" w:styleId="charchar60">
    <w:name w:val="charchar6"/>
    <w:rsid w:val="00592DDD"/>
  </w:style>
  <w:style w:type="character" w:customStyle="1" w:styleId="searchtermbold">
    <w:name w:val="searchtermbold"/>
    <w:rsid w:val="00592DDD"/>
  </w:style>
  <w:style w:type="character" w:customStyle="1" w:styleId="regtext">
    <w:name w:val="regtext"/>
    <w:uiPriority w:val="99"/>
    <w:rsid w:val="00592DDD"/>
  </w:style>
  <w:style w:type="character" w:customStyle="1" w:styleId="bps-topic-ident">
    <w:name w:val="bps-topic-ident"/>
    <w:rsid w:val="00592DDD"/>
  </w:style>
  <w:style w:type="paragraph" w:customStyle="1" w:styleId="FreeForm">
    <w:name w:val="Free Form"/>
    <w:qFormat/>
    <w:rsid w:val="00592DD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92DDD"/>
    <w:rPr>
      <w:rFonts w:cs="Calibri"/>
      <w:b/>
      <w:u w:val="single"/>
    </w:rPr>
  </w:style>
  <w:style w:type="paragraph" w:customStyle="1" w:styleId="AuthorDate2">
    <w:name w:val="Author/Date"/>
    <w:basedOn w:val="Normal"/>
    <w:link w:val="AuthorDateChar0"/>
    <w:qFormat/>
    <w:rsid w:val="00592DDD"/>
    <w:rPr>
      <w:rFonts w:asciiTheme="minorHAnsi" w:hAnsiTheme="minorHAnsi"/>
      <w:b/>
      <w:u w:val="single"/>
    </w:rPr>
  </w:style>
  <w:style w:type="character" w:customStyle="1" w:styleId="HilightChar">
    <w:name w:val="Hilight Char"/>
    <w:rsid w:val="00592DDD"/>
    <w:rPr>
      <w:rFonts w:eastAsia="Calibri"/>
      <w:b/>
      <w:noProof w:val="0"/>
      <w:sz w:val="22"/>
      <w:szCs w:val="22"/>
      <w:u w:val="single"/>
      <w:lang w:val="en-US" w:eastAsia="ar-SA" w:bidi="ar-SA"/>
    </w:rPr>
  </w:style>
  <w:style w:type="character" w:customStyle="1" w:styleId="StyleUnderlineCharChar">
    <w:name w:val="Style Underline Char Char"/>
    <w:rsid w:val="00592DDD"/>
    <w:rPr>
      <w:rFonts w:ascii="Times New Roman" w:eastAsia="Times New Roman" w:hAnsi="Times New Roman" w:cs="Times New Roman"/>
      <w:sz w:val="20"/>
      <w:szCs w:val="20"/>
      <w:u w:val="single"/>
    </w:rPr>
  </w:style>
  <w:style w:type="character" w:customStyle="1" w:styleId="c1">
    <w:name w:val="c1"/>
    <w:rsid w:val="00592DDD"/>
  </w:style>
  <w:style w:type="paragraph" w:customStyle="1" w:styleId="TagStyle0">
    <w:name w:val="Tag Style"/>
    <w:basedOn w:val="Normal"/>
    <w:qFormat/>
    <w:rsid w:val="00592DDD"/>
    <w:rPr>
      <w:rFonts w:eastAsia="Times New Roman"/>
      <w:b/>
    </w:rPr>
  </w:style>
  <w:style w:type="paragraph" w:customStyle="1" w:styleId="Hat2">
    <w:name w:val="Hat2"/>
    <w:basedOn w:val="Heading2"/>
    <w:next w:val="Heading2"/>
    <w:autoRedefine/>
    <w:uiPriority w:val="99"/>
    <w:qFormat/>
    <w:rsid w:val="00592DDD"/>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92DDD"/>
    <w:pPr>
      <w:spacing w:after="200" w:line="276" w:lineRule="auto"/>
    </w:pPr>
    <w:rPr>
      <w:rFonts w:eastAsia="SimSun"/>
      <w:szCs w:val="24"/>
      <w:u w:val="thick"/>
      <w:lang w:eastAsia="zh-CN"/>
    </w:rPr>
  </w:style>
  <w:style w:type="character" w:customStyle="1" w:styleId="Underline4">
    <w:name w:val="*Underline*"/>
    <w:rsid w:val="00592DDD"/>
    <w:rPr>
      <w:rFonts w:ascii="Times New Roman" w:hAnsi="Times New Roman"/>
      <w:b/>
      <w:sz w:val="24"/>
      <w:u w:val="single"/>
    </w:rPr>
  </w:style>
  <w:style w:type="paragraph" w:customStyle="1" w:styleId="TxBr33p1">
    <w:name w:val="TxBr_33p1"/>
    <w:basedOn w:val="Normal"/>
    <w:uiPriority w:val="99"/>
    <w:qFormat/>
    <w:rsid w:val="00592DD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92DDD"/>
    <w:rPr>
      <w:rFonts w:eastAsia="SimSun"/>
      <w:lang w:eastAsia="zh-CN"/>
    </w:rPr>
  </w:style>
  <w:style w:type="character" w:customStyle="1" w:styleId="Heading51">
    <w:name w:val="Heading 51"/>
    <w:aliases w:val="Heading 5 Char Char Char,Heading 511"/>
    <w:rsid w:val="00592DDD"/>
    <w:rPr>
      <w:b/>
      <w:bCs/>
      <w:iCs/>
      <w:szCs w:val="26"/>
      <w:lang w:val="en-US" w:eastAsia="en-US" w:bidi="ar-SA"/>
    </w:rPr>
  </w:style>
  <w:style w:type="character" w:customStyle="1" w:styleId="comments-post">
    <w:name w:val="comments-post"/>
    <w:rsid w:val="00592DDD"/>
  </w:style>
  <w:style w:type="paragraph" w:customStyle="1" w:styleId="Irrelevant6font">
    <w:name w:val="Irrelevant (6 font)"/>
    <w:basedOn w:val="Normal"/>
    <w:link w:val="Irrelevant6fontChar"/>
    <w:qFormat/>
    <w:rsid w:val="00592DDD"/>
    <w:pPr>
      <w:ind w:left="547" w:right="648"/>
      <w:jc w:val="both"/>
    </w:pPr>
    <w:rPr>
      <w:rFonts w:eastAsia="Calibri"/>
      <w:sz w:val="12"/>
      <w:szCs w:val="12"/>
    </w:rPr>
  </w:style>
  <w:style w:type="character" w:customStyle="1" w:styleId="Irrelevant5fontChar">
    <w:name w:val="Irrelevant (5 font) Char"/>
    <w:rsid w:val="00592DDD"/>
    <w:rPr>
      <w:sz w:val="10"/>
      <w:szCs w:val="10"/>
      <w:lang w:val="en-US" w:eastAsia="en-US" w:bidi="ar-SA"/>
    </w:rPr>
  </w:style>
  <w:style w:type="character" w:customStyle="1" w:styleId="Hyperlink13">
    <w:name w:val="Hyperlink13"/>
    <w:rsid w:val="00592DDD"/>
    <w:rPr>
      <w:b w:val="0"/>
      <w:bCs w:val="0"/>
      <w:strike w:val="0"/>
      <w:dstrike w:val="0"/>
      <w:color w:val="008000"/>
      <w:sz w:val="20"/>
      <w:szCs w:val="20"/>
      <w:u w:val="none"/>
      <w:effect w:val="none"/>
    </w:rPr>
  </w:style>
  <w:style w:type="character" w:customStyle="1" w:styleId="standardcontent1">
    <w:name w:val="standardcontent1"/>
    <w:rsid w:val="00592DDD"/>
    <w:rPr>
      <w:rFonts w:ascii="Arial" w:hAnsi="Arial" w:cs="Arial" w:hint="default"/>
      <w:strike w:val="0"/>
      <w:dstrike w:val="0"/>
      <w:sz w:val="24"/>
      <w:szCs w:val="24"/>
      <w:u w:val="none"/>
      <w:effect w:val="none"/>
    </w:rPr>
  </w:style>
  <w:style w:type="character" w:customStyle="1" w:styleId="Hyperlink4">
    <w:name w:val="Hyperlink4"/>
    <w:rsid w:val="00592DDD"/>
    <w:rPr>
      <w:color w:val="000066"/>
      <w:u w:val="single"/>
    </w:rPr>
  </w:style>
  <w:style w:type="paragraph" w:customStyle="1" w:styleId="rddateline">
    <w:name w:val="rddateline"/>
    <w:basedOn w:val="Normal"/>
    <w:uiPriority w:val="99"/>
    <w:qFormat/>
    <w:rsid w:val="00592DDD"/>
    <w:rPr>
      <w:rFonts w:eastAsia="Calibri"/>
      <w:szCs w:val="20"/>
    </w:rPr>
  </w:style>
  <w:style w:type="paragraph" w:customStyle="1" w:styleId="rdheadline">
    <w:name w:val="rdheadline"/>
    <w:basedOn w:val="Normal"/>
    <w:uiPriority w:val="99"/>
    <w:qFormat/>
    <w:rsid w:val="00592DD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92DDD"/>
    <w:pPr>
      <w:spacing w:after="100" w:afterAutospacing="1"/>
    </w:pPr>
    <w:rPr>
      <w:rFonts w:ascii="Verdana" w:eastAsia="Calibri" w:hAnsi="Verdana"/>
      <w:szCs w:val="20"/>
    </w:rPr>
  </w:style>
  <w:style w:type="character" w:customStyle="1" w:styleId="rddeckline1">
    <w:name w:val="rddeckline1"/>
    <w:rsid w:val="00592DDD"/>
    <w:rPr>
      <w:rFonts w:ascii="Verdana" w:hAnsi="Verdana" w:hint="default"/>
      <w:b/>
      <w:bCs/>
      <w:sz w:val="22"/>
      <w:szCs w:val="22"/>
    </w:rPr>
  </w:style>
  <w:style w:type="character" w:customStyle="1" w:styleId="contact1">
    <w:name w:val="contact1"/>
    <w:rsid w:val="00592DDD"/>
    <w:rPr>
      <w:rFonts w:ascii="Tahoma" w:hAnsi="Tahoma" w:cs="Tahoma" w:hint="default"/>
      <w:color w:val="999999"/>
      <w:sz w:val="20"/>
      <w:szCs w:val="20"/>
    </w:rPr>
  </w:style>
  <w:style w:type="character" w:customStyle="1" w:styleId="credits1">
    <w:name w:val="credits1"/>
    <w:rsid w:val="00592DDD"/>
    <w:rPr>
      <w:rFonts w:ascii="Tahoma" w:hAnsi="Tahoma" w:cs="Tahoma" w:hint="default"/>
      <w:color w:val="999999"/>
      <w:sz w:val="16"/>
      <w:szCs w:val="16"/>
    </w:rPr>
  </w:style>
  <w:style w:type="paragraph" w:customStyle="1" w:styleId="Heading20">
    <w:name w:val="Heading2"/>
    <w:basedOn w:val="Normal"/>
    <w:link w:val="Heading2Char2"/>
    <w:qFormat/>
    <w:rsid w:val="00592DDD"/>
    <w:pPr>
      <w:jc w:val="center"/>
    </w:pPr>
    <w:rPr>
      <w:rFonts w:eastAsia="Times New Roman"/>
      <w:b/>
      <w:caps/>
    </w:rPr>
  </w:style>
  <w:style w:type="character" w:customStyle="1" w:styleId="Heading2Char2">
    <w:name w:val="Heading2 Char"/>
    <w:link w:val="Heading20"/>
    <w:rsid w:val="00592DDD"/>
    <w:rPr>
      <w:rFonts w:ascii="Georgia" w:eastAsia="Times New Roman" w:hAnsi="Georgia" w:cs="Calibri"/>
      <w:b/>
      <w:caps/>
    </w:rPr>
  </w:style>
  <w:style w:type="paragraph" w:customStyle="1" w:styleId="Header2">
    <w:name w:val="Header2"/>
    <w:basedOn w:val="Heading20"/>
    <w:link w:val="Header2Char"/>
    <w:qFormat/>
    <w:rsid w:val="00592DDD"/>
  </w:style>
  <w:style w:type="character" w:customStyle="1" w:styleId="Header2Char">
    <w:name w:val="Header2 Char"/>
    <w:link w:val="Header2"/>
    <w:rsid w:val="00592DDD"/>
    <w:rPr>
      <w:rFonts w:ascii="Georgia" w:eastAsia="Times New Roman" w:hAnsi="Georgia" w:cs="Calibri"/>
      <w:b/>
      <w:caps/>
    </w:rPr>
  </w:style>
  <w:style w:type="paragraph" w:customStyle="1" w:styleId="Underlinedcard1">
    <w:name w:val="Underlined card"/>
    <w:basedOn w:val="Normal"/>
    <w:link w:val="UnderlinedcardChar1"/>
    <w:autoRedefine/>
    <w:qFormat/>
    <w:rsid w:val="00592DD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92DDD"/>
    <w:rPr>
      <w:rFonts w:ascii="Georgia" w:eastAsia="Times New Roman" w:hAnsi="Georgia" w:cs="Calibri"/>
      <w:u w:val="thick"/>
    </w:rPr>
  </w:style>
  <w:style w:type="paragraph" w:customStyle="1" w:styleId="StyleHeading212pt">
    <w:name w:val="Style Heading2 + 12 pt"/>
    <w:basedOn w:val="Heading20"/>
    <w:link w:val="StyleHeading212ptChar"/>
    <w:qFormat/>
    <w:rsid w:val="00592DDD"/>
    <w:rPr>
      <w:bCs/>
    </w:rPr>
  </w:style>
  <w:style w:type="character" w:customStyle="1" w:styleId="StyleHeading212ptChar">
    <w:name w:val="Style Heading2 + 12 pt Char"/>
    <w:link w:val="StyleHeading212pt"/>
    <w:rsid w:val="00592DDD"/>
    <w:rPr>
      <w:rFonts w:ascii="Georgia" w:eastAsia="Times New Roman" w:hAnsi="Georgia" w:cs="Calibri"/>
      <w:b/>
      <w:bCs/>
      <w:caps/>
    </w:rPr>
  </w:style>
  <w:style w:type="paragraph" w:customStyle="1" w:styleId="Heading212pt">
    <w:name w:val="Heading2 + 12 pt"/>
    <w:basedOn w:val="StyleHeading212pt"/>
    <w:link w:val="Heading212ptChar"/>
    <w:qFormat/>
    <w:rsid w:val="00592DDD"/>
  </w:style>
  <w:style w:type="character" w:customStyle="1" w:styleId="Heading212ptChar">
    <w:name w:val="Heading2 + 12 pt Char"/>
    <w:link w:val="Heading212pt"/>
    <w:rsid w:val="00592DDD"/>
    <w:rPr>
      <w:rFonts w:ascii="Georgia" w:eastAsia="Times New Roman" w:hAnsi="Georgia" w:cs="Calibri"/>
      <w:b/>
      <w:bCs/>
      <w:caps/>
    </w:rPr>
  </w:style>
  <w:style w:type="character" w:customStyle="1" w:styleId="StyleBoldText12pt10ptNotBoldKernat16pt">
    <w:name w:val="Style Bold Text 12 pt + 10 pt Not Bold Kern at 16 pt"/>
    <w:rsid w:val="00592DD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92DDD"/>
  </w:style>
  <w:style w:type="paragraph" w:customStyle="1" w:styleId="highlightcardtext">
    <w:name w:val="highlight card text"/>
    <w:basedOn w:val="evidencetext"/>
    <w:uiPriority w:val="99"/>
    <w:qFormat/>
    <w:rsid w:val="00592DDD"/>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592DDD"/>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592DDD"/>
    <w:pPr>
      <w:ind w:left="1728" w:right="1728"/>
    </w:pPr>
    <w:rPr>
      <w:rFonts w:eastAsia="Calibri"/>
      <w:sz w:val="18"/>
      <w:u w:val="single"/>
    </w:rPr>
  </w:style>
  <w:style w:type="paragraph" w:customStyle="1" w:styleId="CardsChar2">
    <w:name w:val="Cards Char2"/>
    <w:basedOn w:val="Normal"/>
    <w:uiPriority w:val="99"/>
    <w:qFormat/>
    <w:rsid w:val="00592DDD"/>
    <w:pPr>
      <w:autoSpaceDE w:val="0"/>
      <w:autoSpaceDN w:val="0"/>
      <w:adjustRightInd w:val="0"/>
      <w:ind w:left="432" w:right="432"/>
      <w:jc w:val="both"/>
    </w:pPr>
    <w:rPr>
      <w:rFonts w:eastAsia="Calibri"/>
      <w:szCs w:val="20"/>
    </w:rPr>
  </w:style>
  <w:style w:type="character" w:customStyle="1" w:styleId="UnderlinedCards">
    <w:name w:val="Underlined Cards"/>
    <w:rsid w:val="00592DDD"/>
    <w:rPr>
      <w:sz w:val="24"/>
      <w:szCs w:val="24"/>
      <w:u w:val="thick"/>
      <w:lang w:val="en-US" w:eastAsia="en-US" w:bidi="ar-SA"/>
    </w:rPr>
  </w:style>
  <w:style w:type="character" w:customStyle="1" w:styleId="highlightcardtextChar">
    <w:name w:val="highlight card text Char"/>
    <w:rsid w:val="00592DD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92DDD"/>
    <w:pPr>
      <w:ind w:left="1728" w:right="1728"/>
    </w:pPr>
    <w:rPr>
      <w:rFonts w:eastAsia="Times New Roman"/>
      <w:sz w:val="18"/>
    </w:rPr>
  </w:style>
  <w:style w:type="character" w:customStyle="1" w:styleId="CardTextCharCharCharCharChar">
    <w:name w:val="Card Text Char Char Char Char Char"/>
    <w:link w:val="CardTextCharCharCharChar"/>
    <w:rsid w:val="00592DDD"/>
    <w:rPr>
      <w:rFonts w:ascii="Georgia" w:eastAsia="Times New Roman" w:hAnsi="Georgia" w:cs="Calibri"/>
      <w:sz w:val="18"/>
    </w:rPr>
  </w:style>
  <w:style w:type="character" w:customStyle="1" w:styleId="TagsChar4">
    <w:name w:val="Tags Char4"/>
    <w:rsid w:val="00592DDD"/>
    <w:rPr>
      <w:b/>
      <w:lang w:val="en-US" w:eastAsia="en-US" w:bidi="ar-SA"/>
    </w:rPr>
  </w:style>
  <w:style w:type="character" w:customStyle="1" w:styleId="tightinline1">
    <w:name w:val="tightinline1"/>
    <w:rsid w:val="00592DD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92DD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92DDD"/>
    <w:rPr>
      <w:rFonts w:eastAsia="Calibri"/>
      <w:b/>
    </w:rPr>
  </w:style>
  <w:style w:type="character" w:customStyle="1" w:styleId="blsp-spelling-corrected">
    <w:name w:val="blsp-spelling-corrected"/>
    <w:rsid w:val="00592DDD"/>
  </w:style>
  <w:style w:type="character" w:customStyle="1" w:styleId="blsp-spelling-error">
    <w:name w:val="blsp-spelling-error"/>
    <w:rsid w:val="00592DDD"/>
  </w:style>
  <w:style w:type="character" w:customStyle="1" w:styleId="sup">
    <w:name w:val="sup"/>
    <w:rsid w:val="00592DDD"/>
  </w:style>
  <w:style w:type="character" w:customStyle="1" w:styleId="pgnum">
    <w:name w:val="pgnum"/>
    <w:rsid w:val="00592DDD"/>
  </w:style>
  <w:style w:type="character" w:customStyle="1" w:styleId="SmallFontCharChar">
    <w:name w:val="Small Font Char Char"/>
    <w:rsid w:val="00592DDD"/>
    <w:rPr>
      <w:rFonts w:ascii="Arial" w:hAnsi="Arial"/>
      <w:sz w:val="12"/>
      <w:szCs w:val="24"/>
      <w:lang w:val="en-US" w:eastAsia="en-US" w:bidi="ar-SA"/>
    </w:rPr>
  </w:style>
  <w:style w:type="paragraph" w:customStyle="1" w:styleId="textmargin">
    <w:name w:val="textmargin"/>
    <w:basedOn w:val="Normal"/>
    <w:uiPriority w:val="99"/>
    <w:qFormat/>
    <w:rsid w:val="00592DD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92DD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92DDD"/>
    <w:rPr>
      <w:rFonts w:eastAsia="Calibri"/>
      <w:color w:val="000000"/>
    </w:rPr>
  </w:style>
  <w:style w:type="paragraph" w:customStyle="1" w:styleId="bc2">
    <w:name w:val="bc_2"/>
    <w:basedOn w:val="Normal"/>
    <w:uiPriority w:val="99"/>
    <w:qFormat/>
    <w:rsid w:val="00592DDD"/>
    <w:pPr>
      <w:spacing w:before="100" w:beforeAutospacing="1" w:after="100" w:afterAutospacing="1"/>
    </w:pPr>
    <w:rPr>
      <w:rFonts w:eastAsia="Calibri"/>
      <w:color w:val="000000"/>
    </w:rPr>
  </w:style>
  <w:style w:type="character" w:customStyle="1" w:styleId="bc21">
    <w:name w:val="bc_21"/>
    <w:rsid w:val="00592DDD"/>
  </w:style>
  <w:style w:type="paragraph" w:customStyle="1" w:styleId="style22">
    <w:name w:val="style2"/>
    <w:basedOn w:val="Normal"/>
    <w:uiPriority w:val="99"/>
    <w:qFormat/>
    <w:rsid w:val="00592DDD"/>
    <w:rPr>
      <w:rFonts w:ascii="Verdana" w:eastAsia="Calibri" w:hAnsi="Verdana"/>
      <w:szCs w:val="20"/>
    </w:rPr>
  </w:style>
  <w:style w:type="paragraph" w:customStyle="1" w:styleId="quote2">
    <w:name w:val="quote2"/>
    <w:basedOn w:val="Normal"/>
    <w:uiPriority w:val="99"/>
    <w:qFormat/>
    <w:rsid w:val="00592DDD"/>
    <w:rPr>
      <w:rFonts w:ascii="Verdana" w:eastAsia="Calibri" w:hAnsi="Verdana"/>
      <w:szCs w:val="20"/>
    </w:rPr>
  </w:style>
  <w:style w:type="character" w:customStyle="1" w:styleId="copystyle">
    <w:name w:val="copystyle"/>
    <w:rsid w:val="00592DDD"/>
  </w:style>
  <w:style w:type="paragraph" w:customStyle="1" w:styleId="BlockTitle10">
    <w:name w:val="Block Title #1"/>
    <w:basedOn w:val="Heading1"/>
    <w:qFormat/>
    <w:rsid w:val="00592DDD"/>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92DDD"/>
    <w:rPr>
      <w:rFonts w:ascii="Arial" w:hAnsi="Arial" w:cs="Arial"/>
      <w:b/>
      <w:bCs/>
      <w:kern w:val="32"/>
      <w:sz w:val="24"/>
      <w:szCs w:val="24"/>
      <w:lang w:val="en-US" w:eastAsia="en-US" w:bidi="ar-SA"/>
    </w:rPr>
  </w:style>
  <w:style w:type="character" w:customStyle="1" w:styleId="ReadUnderline">
    <w:name w:val="Read Underline"/>
    <w:rsid w:val="00592DDD"/>
    <w:rPr>
      <w:rFonts w:ascii="Arial" w:hAnsi="Arial"/>
      <w:b/>
      <w:sz w:val="18"/>
      <w:u w:val="thick"/>
    </w:rPr>
  </w:style>
  <w:style w:type="paragraph" w:customStyle="1" w:styleId="F4">
    <w:name w:val="F4"/>
    <w:basedOn w:val="Normal"/>
    <w:link w:val="F4Char"/>
    <w:qFormat/>
    <w:rsid w:val="00592DDD"/>
    <w:pPr>
      <w:ind w:left="288" w:right="288"/>
    </w:pPr>
    <w:rPr>
      <w:rFonts w:eastAsia="Times New Roman"/>
      <w:szCs w:val="20"/>
      <w:u w:val="single"/>
    </w:rPr>
  </w:style>
  <w:style w:type="character" w:customStyle="1" w:styleId="F4Char">
    <w:name w:val="F4 Char"/>
    <w:link w:val="F4"/>
    <w:rsid w:val="00592DDD"/>
    <w:rPr>
      <w:rFonts w:ascii="Georgia" w:eastAsia="Times New Roman" w:hAnsi="Georgia" w:cs="Calibri"/>
      <w:szCs w:val="20"/>
      <w:u w:val="single"/>
    </w:rPr>
  </w:style>
  <w:style w:type="paragraph" w:customStyle="1" w:styleId="StyleCARD">
    <w:name w:val="Style CARD +"/>
    <w:basedOn w:val="Normal"/>
    <w:link w:val="StyleCARDChar"/>
    <w:qFormat/>
    <w:rsid w:val="00592DDD"/>
    <w:pPr>
      <w:ind w:left="300" w:right="288"/>
    </w:pPr>
    <w:rPr>
      <w:rFonts w:eastAsia="Times New Roman"/>
      <w:szCs w:val="20"/>
    </w:rPr>
  </w:style>
  <w:style w:type="character" w:customStyle="1" w:styleId="StyleCARDChar">
    <w:name w:val="Style CARD + Char"/>
    <w:link w:val="StyleCARD"/>
    <w:rsid w:val="00592DDD"/>
    <w:rPr>
      <w:rFonts w:ascii="Georgia" w:eastAsia="Times New Roman" w:hAnsi="Georgia" w:cs="Calibri"/>
      <w:szCs w:val="20"/>
    </w:rPr>
  </w:style>
  <w:style w:type="character" w:customStyle="1" w:styleId="noiconheadline">
    <w:name w:val="noicon_headline"/>
    <w:rsid w:val="00592DDD"/>
  </w:style>
  <w:style w:type="paragraph" w:styleId="MacroText">
    <w:name w:val="macro"/>
    <w:link w:val="MacroTextChar"/>
    <w:rsid w:val="00592DD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92DDD"/>
    <w:rPr>
      <w:rFonts w:ascii="Courier New" w:eastAsia="Times New Roman" w:hAnsi="Courier New" w:cs="Courier New"/>
      <w:sz w:val="20"/>
      <w:szCs w:val="20"/>
    </w:rPr>
  </w:style>
  <w:style w:type="character" w:customStyle="1" w:styleId="pp1">
    <w:name w:val="pp1"/>
    <w:rsid w:val="00592DDD"/>
    <w:rPr>
      <w:rFonts w:ascii="Times New Roman" w:hAnsi="Times New Roman" w:cs="Times New Roman" w:hint="default"/>
      <w:i w:val="0"/>
      <w:iCs w:val="0"/>
      <w:smallCaps w:val="0"/>
      <w:sz w:val="30"/>
      <w:szCs w:val="30"/>
    </w:rPr>
  </w:style>
  <w:style w:type="character" w:customStyle="1" w:styleId="prbodytext1">
    <w:name w:val="pr_bodytext1"/>
    <w:rsid w:val="00592DDD"/>
    <w:rPr>
      <w:rFonts w:ascii="Arial" w:hAnsi="Arial" w:cs="Arial" w:hint="default"/>
      <w:sz w:val="20"/>
      <w:szCs w:val="20"/>
    </w:rPr>
  </w:style>
  <w:style w:type="character" w:customStyle="1" w:styleId="marrontitulobig">
    <w:name w:val="marron_titulo_big"/>
    <w:rsid w:val="00592DDD"/>
  </w:style>
  <w:style w:type="character" w:customStyle="1" w:styleId="articlehead">
    <w:name w:val="articlehead"/>
    <w:rsid w:val="00592DDD"/>
  </w:style>
  <w:style w:type="character" w:customStyle="1" w:styleId="manchettebig2">
    <w:name w:val="manchettebig2"/>
    <w:rsid w:val="00592DDD"/>
  </w:style>
  <w:style w:type="character" w:customStyle="1" w:styleId="blue3">
    <w:name w:val="blue3"/>
    <w:rsid w:val="00592DDD"/>
  </w:style>
  <w:style w:type="paragraph" w:customStyle="1" w:styleId="issuedetails">
    <w:name w:val="issue_details"/>
    <w:basedOn w:val="Normal"/>
    <w:uiPriority w:val="99"/>
    <w:qFormat/>
    <w:rsid w:val="00592DDD"/>
    <w:pPr>
      <w:spacing w:before="100" w:beforeAutospacing="1" w:after="100" w:afterAutospacing="1"/>
    </w:pPr>
    <w:rPr>
      <w:rFonts w:eastAsia="Times New Roman"/>
    </w:rPr>
  </w:style>
  <w:style w:type="character" w:customStyle="1" w:styleId="over-title">
    <w:name w:val="over-title"/>
    <w:rsid w:val="00592DDD"/>
  </w:style>
  <w:style w:type="character" w:customStyle="1" w:styleId="contentheader">
    <w:name w:val="contentheader"/>
    <w:rsid w:val="00592DDD"/>
  </w:style>
  <w:style w:type="paragraph" w:customStyle="1" w:styleId="TxBrp2">
    <w:name w:val="TxBr_p2"/>
    <w:basedOn w:val="Normal"/>
    <w:qFormat/>
    <w:rsid w:val="00592DD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92DDD"/>
    <w:rPr>
      <w:rFonts w:eastAsia="SimSun"/>
      <w:szCs w:val="24"/>
      <w:lang w:val="en-US" w:eastAsia="zh-CN" w:bidi="ar-SA"/>
    </w:rPr>
  </w:style>
  <w:style w:type="character" w:customStyle="1" w:styleId="tagscharchar0">
    <w:name w:val="tagscharchar"/>
    <w:rsid w:val="00592DDD"/>
  </w:style>
  <w:style w:type="character" w:customStyle="1" w:styleId="FontStyle16">
    <w:name w:val="Font Style16"/>
    <w:uiPriority w:val="99"/>
    <w:rsid w:val="00592DD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92DDD"/>
    <w:pPr>
      <w:spacing w:before="100" w:beforeAutospacing="1" w:after="100" w:afterAutospacing="1"/>
    </w:pPr>
    <w:rPr>
      <w:rFonts w:eastAsia="Times New Roman"/>
    </w:rPr>
  </w:style>
  <w:style w:type="character" w:customStyle="1" w:styleId="spanstyle">
    <w:name w:val="spanstyle"/>
    <w:rsid w:val="00592DDD"/>
  </w:style>
  <w:style w:type="paragraph" w:customStyle="1" w:styleId="tussenkop">
    <w:name w:val="tussenkop"/>
    <w:basedOn w:val="Normal"/>
    <w:uiPriority w:val="99"/>
    <w:qFormat/>
    <w:rsid w:val="00592DDD"/>
    <w:pPr>
      <w:spacing w:before="100" w:beforeAutospacing="1" w:after="100" w:afterAutospacing="1"/>
    </w:pPr>
    <w:rPr>
      <w:rFonts w:eastAsia="Times New Roman"/>
    </w:rPr>
  </w:style>
  <w:style w:type="character" w:customStyle="1" w:styleId="docnumbertitle">
    <w:name w:val="doc_number_title"/>
    <w:basedOn w:val="DefaultParagraphFont"/>
    <w:rsid w:val="00592DDD"/>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92DD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92DDD"/>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592DD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92DDD"/>
    <w:rPr>
      <w:rFonts w:ascii="Consolas" w:hAnsi="Consolas" w:cs="Consolas"/>
      <w:sz w:val="20"/>
      <w:szCs w:val="20"/>
    </w:rPr>
  </w:style>
  <w:style w:type="paragraph" w:customStyle="1" w:styleId="StyleHeading3BlockLatinBodyCalibri">
    <w:name w:val="Style Heading 3Block + (Latin) +Body (Calibri)"/>
    <w:basedOn w:val="Heading3"/>
    <w:qFormat/>
    <w:rsid w:val="00592DDD"/>
    <w:rPr>
      <w:caps/>
    </w:rPr>
  </w:style>
  <w:style w:type="paragraph" w:customStyle="1" w:styleId="StyleHeading4Tagheading2Heading2Char2CharHeading2Char1">
    <w:name w:val="Style Heading 4Tagheading 2Heading 2 Char2 CharHeading 2 Char1 ..."/>
    <w:basedOn w:val="Heading4"/>
    <w:rsid w:val="00592DDD"/>
    <w:rPr>
      <w:iCs w:val="0"/>
    </w:rPr>
  </w:style>
  <w:style w:type="character" w:customStyle="1" w:styleId="StyleStyleBoldUnderlineIntenseEmphasisUnderlineStyleapple-s1">
    <w:name w:val="Style Style Bold UnderlineIntense EmphasisUnderlineStyleapple-s...1"/>
    <w:basedOn w:val="DefaultParagraphFont"/>
    <w:rsid w:val="00592DDD"/>
    <w:rPr>
      <w:rFonts w:ascii="Garamond" w:hAnsi="Garamond"/>
      <w:b w:val="0"/>
      <w:bCs w:val="0"/>
      <w:sz w:val="24"/>
      <w:u w:val="single"/>
    </w:rPr>
  </w:style>
  <w:style w:type="paragraph" w:customStyle="1" w:styleId="10ptfont">
    <w:name w:val="10pt font"/>
    <w:basedOn w:val="Normal"/>
    <w:link w:val="10ptfontChar"/>
    <w:autoRedefine/>
    <w:qFormat/>
    <w:rsid w:val="00592DDD"/>
    <w:rPr>
      <w:rFonts w:eastAsia="Times New Roman"/>
    </w:rPr>
  </w:style>
  <w:style w:type="character" w:customStyle="1" w:styleId="10ptfontChar">
    <w:name w:val="10pt font Char"/>
    <w:link w:val="10ptfont"/>
    <w:rsid w:val="00592DDD"/>
    <w:rPr>
      <w:rFonts w:ascii="Georgia" w:eastAsia="Times New Roman" w:hAnsi="Georgia" w:cs="Calibri"/>
    </w:rPr>
  </w:style>
  <w:style w:type="character" w:customStyle="1" w:styleId="StyleIntenseReferenceGaramond">
    <w:name w:val="Style Intense Reference + Garamond"/>
    <w:rsid w:val="00592DDD"/>
    <w:rPr>
      <w:rFonts w:ascii="Garamond" w:hAnsi="Garamond"/>
      <w:bCs/>
      <w:color w:val="auto"/>
      <w:spacing w:val="5"/>
      <w:sz w:val="20"/>
      <w:u w:val="single"/>
    </w:rPr>
  </w:style>
  <w:style w:type="character" w:customStyle="1" w:styleId="StyleIntenseReferenceGaramondBold">
    <w:name w:val="Style Intense Reference + Garamond Bold"/>
    <w:rsid w:val="00592DDD"/>
    <w:rPr>
      <w:rFonts w:ascii="Garamond" w:hAnsi="Garamond"/>
      <w:b/>
      <w:bCs/>
      <w:color w:val="auto"/>
      <w:spacing w:val="5"/>
      <w:sz w:val="20"/>
      <w:u w:val="single"/>
    </w:rPr>
  </w:style>
  <w:style w:type="character" w:customStyle="1" w:styleId="newstime">
    <w:name w:val="newstime"/>
    <w:basedOn w:val="DefaultParagraphFont"/>
    <w:rsid w:val="00592DDD"/>
  </w:style>
  <w:style w:type="character" w:customStyle="1" w:styleId="IntenseReference1">
    <w:name w:val="Intense Reference1"/>
    <w:qFormat/>
    <w:rsid w:val="00592DD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92DDD"/>
    <w:rPr>
      <w:rFonts w:ascii="Garamond" w:hAnsi="Garamond"/>
      <w:b/>
      <w:sz w:val="24"/>
      <w:szCs w:val="26"/>
      <w:bdr w:val="none" w:sz="0" w:space="0" w:color="auto"/>
      <w:shd w:val="clear" w:color="auto" w:fill="FFFF00"/>
    </w:rPr>
  </w:style>
  <w:style w:type="character" w:customStyle="1" w:styleId="ilad1">
    <w:name w:val="il_ad1"/>
    <w:rsid w:val="00592DDD"/>
    <w:rPr>
      <w:vanish/>
      <w:webHidden w:val="0"/>
      <w:color w:val="000000"/>
      <w:u w:val="single"/>
      <w:specVanish/>
    </w:rPr>
  </w:style>
  <w:style w:type="character" w:customStyle="1" w:styleId="Underline21">
    <w:name w:val="Underline 2"/>
    <w:basedOn w:val="DefaultParagraphFont"/>
    <w:uiPriority w:val="1"/>
    <w:qFormat/>
    <w:rsid w:val="00592DDD"/>
    <w:rPr>
      <w:b/>
      <w:u w:val="single"/>
    </w:rPr>
  </w:style>
  <w:style w:type="character" w:customStyle="1" w:styleId="tx">
    <w:name w:val="tx"/>
    <w:basedOn w:val="DefaultParagraphFont"/>
    <w:rsid w:val="00592DDD"/>
  </w:style>
  <w:style w:type="character" w:customStyle="1" w:styleId="oneclick-link">
    <w:name w:val="oneclick-link"/>
    <w:basedOn w:val="DefaultParagraphFont"/>
    <w:rsid w:val="00592DD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92DDD"/>
  </w:style>
  <w:style w:type="character" w:customStyle="1" w:styleId="ipa">
    <w:name w:val="ipa"/>
    <w:basedOn w:val="DefaultParagraphFont"/>
    <w:rsid w:val="00592DDD"/>
  </w:style>
  <w:style w:type="paragraph" w:styleId="Index1">
    <w:name w:val="index 1"/>
    <w:basedOn w:val="Normal"/>
    <w:next w:val="Normal"/>
    <w:autoRedefine/>
    <w:unhideWhenUsed/>
    <w:rsid w:val="00592DDD"/>
    <w:pPr>
      <w:ind w:left="220" w:hanging="220"/>
    </w:pPr>
  </w:style>
  <w:style w:type="character" w:customStyle="1" w:styleId="cardunderlineChar0">
    <w:name w:val="card underline Char"/>
    <w:locked/>
    <w:rsid w:val="00592DDD"/>
  </w:style>
  <w:style w:type="paragraph" w:customStyle="1" w:styleId="cardunderline">
    <w:name w:val="card underline"/>
    <w:basedOn w:val="Normal"/>
    <w:next w:val="GAUnderline"/>
    <w:qFormat/>
    <w:rsid w:val="00592DDD"/>
  </w:style>
  <w:style w:type="paragraph" w:customStyle="1" w:styleId="post-subtitle">
    <w:name w:val="post-subtitle"/>
    <w:basedOn w:val="Normal"/>
    <w:qFormat/>
    <w:rsid w:val="00592DDD"/>
  </w:style>
  <w:style w:type="paragraph" w:customStyle="1" w:styleId="tagline1">
    <w:name w:val="tagline"/>
    <w:basedOn w:val="Normal"/>
    <w:next w:val="cardCharCharCharCharChar"/>
    <w:qFormat/>
    <w:rsid w:val="00592DDD"/>
  </w:style>
  <w:style w:type="paragraph" w:customStyle="1" w:styleId="TOCHeading1">
    <w:name w:val="TOC Heading1"/>
    <w:basedOn w:val="Heading1"/>
    <w:next w:val="Normal"/>
    <w:uiPriority w:val="39"/>
    <w:qFormat/>
    <w:rsid w:val="00592DDD"/>
    <w:rPr>
      <w:bCs/>
      <w:caps/>
    </w:rPr>
  </w:style>
  <w:style w:type="paragraph" w:customStyle="1" w:styleId="NoteLevel11">
    <w:name w:val="Note Level 11"/>
    <w:basedOn w:val="Normal"/>
    <w:next w:val="HeaderFooter"/>
    <w:uiPriority w:val="99"/>
    <w:qFormat/>
    <w:rsid w:val="00592DDD"/>
  </w:style>
  <w:style w:type="paragraph" w:customStyle="1" w:styleId="ReallySamllText">
    <w:name w:val="ReallySamllText"/>
    <w:basedOn w:val="Normal"/>
    <w:next w:val="CardTextUnderlined"/>
    <w:autoRedefine/>
    <w:qFormat/>
    <w:rsid w:val="00592DDD"/>
  </w:style>
  <w:style w:type="paragraph" w:customStyle="1" w:styleId="NormalWeb3">
    <w:name w:val="Normal (Web)3"/>
    <w:basedOn w:val="Normal"/>
    <w:next w:val="CardTagCharChar"/>
    <w:qFormat/>
    <w:rsid w:val="00592DDD"/>
  </w:style>
  <w:style w:type="paragraph" w:customStyle="1" w:styleId="cardCharCharCharCharChar">
    <w:name w:val="card Char Char Char Char Char"/>
    <w:basedOn w:val="Normal"/>
    <w:next w:val="fixed"/>
    <w:qFormat/>
    <w:rsid w:val="00592DDD"/>
  </w:style>
  <w:style w:type="paragraph" w:customStyle="1" w:styleId="TagCiteChar4">
    <w:name w:val="Tag / Cite Char"/>
    <w:basedOn w:val="Normal"/>
    <w:next w:val="textonormal"/>
    <w:qFormat/>
    <w:rsid w:val="00592DDD"/>
  </w:style>
  <w:style w:type="paragraph" w:customStyle="1" w:styleId="PageNumber2">
    <w:name w:val="Page Number2"/>
    <w:basedOn w:val="Normal"/>
    <w:next w:val="Normal"/>
    <w:qFormat/>
    <w:rsid w:val="00592DDD"/>
  </w:style>
  <w:style w:type="paragraph" w:customStyle="1" w:styleId="HeaderFooter">
    <w:name w:val="Header &amp; Footer"/>
    <w:next w:val="ExecutiveSummarytext"/>
    <w:qFormat/>
    <w:rsid w:val="00592DDD"/>
    <w:pPr>
      <w:spacing w:after="200" w:line="276" w:lineRule="auto"/>
    </w:pPr>
  </w:style>
  <w:style w:type="paragraph" w:customStyle="1" w:styleId="CardTextSmall0">
    <w:name w:val="Card Text Small"/>
    <w:basedOn w:val="Normal"/>
    <w:qFormat/>
    <w:rsid w:val="00592DDD"/>
  </w:style>
  <w:style w:type="paragraph" w:customStyle="1" w:styleId="HeaderDebate">
    <w:name w:val="Header Debate"/>
    <w:basedOn w:val="Normal"/>
    <w:next w:val="byline1"/>
    <w:qFormat/>
    <w:rsid w:val="00592DDD"/>
  </w:style>
  <w:style w:type="paragraph" w:customStyle="1" w:styleId="NormalWeb1">
    <w:name w:val="Normal (Web)1"/>
    <w:basedOn w:val="Normal"/>
    <w:next w:val="PlaceholderText1"/>
    <w:qFormat/>
    <w:rsid w:val="00592DDD"/>
  </w:style>
  <w:style w:type="paragraph" w:customStyle="1" w:styleId="CardTagCharChar">
    <w:name w:val="Card Tag Char Char"/>
    <w:basedOn w:val="Normal"/>
    <w:next w:val="NoteLevel31"/>
    <w:qFormat/>
    <w:rsid w:val="00592DDD"/>
  </w:style>
  <w:style w:type="paragraph" w:customStyle="1" w:styleId="fixed">
    <w:name w:val="fixed"/>
    <w:basedOn w:val="Normal"/>
    <w:next w:val="NoteLevel41"/>
    <w:qFormat/>
    <w:rsid w:val="00592DDD"/>
  </w:style>
  <w:style w:type="paragraph" w:customStyle="1" w:styleId="textonormal">
    <w:name w:val="textonormal"/>
    <w:basedOn w:val="Normal"/>
    <w:next w:val="NoteLevel51"/>
    <w:qFormat/>
    <w:rsid w:val="00592DDD"/>
  </w:style>
  <w:style w:type="paragraph" w:customStyle="1" w:styleId="ExecutiveSummarytext">
    <w:name w:val="Executive Summary text"/>
    <w:basedOn w:val="Normal"/>
    <w:next w:val="Normal"/>
    <w:qFormat/>
    <w:rsid w:val="00592DDD"/>
  </w:style>
  <w:style w:type="character" w:customStyle="1" w:styleId="NormalUnderlineChar1">
    <w:name w:val="Normal Underline Char1"/>
    <w:locked/>
    <w:rsid w:val="00592DDD"/>
  </w:style>
  <w:style w:type="paragraph" w:customStyle="1" w:styleId="byline1">
    <w:name w:val="byline1"/>
    <w:basedOn w:val="Normal"/>
    <w:qFormat/>
    <w:rsid w:val="00592DDD"/>
  </w:style>
  <w:style w:type="paragraph" w:customStyle="1" w:styleId="PlaceholderText1">
    <w:name w:val="Placeholder Text1"/>
    <w:basedOn w:val="Normal"/>
    <w:next w:val="ImportantText"/>
    <w:qFormat/>
    <w:rsid w:val="00592DDD"/>
  </w:style>
  <w:style w:type="paragraph" w:customStyle="1" w:styleId="NoteLevel31">
    <w:name w:val="Note Level 31"/>
    <w:basedOn w:val="Normal"/>
    <w:qFormat/>
    <w:rsid w:val="00592DDD"/>
  </w:style>
  <w:style w:type="paragraph" w:customStyle="1" w:styleId="NoteLevel41">
    <w:name w:val="Note Level 41"/>
    <w:basedOn w:val="Normal"/>
    <w:next w:val="StyleBodyText11ptBlackUnderline"/>
    <w:qFormat/>
    <w:rsid w:val="00592DDD"/>
  </w:style>
  <w:style w:type="paragraph" w:customStyle="1" w:styleId="NoteLevel51">
    <w:name w:val="Note Level 51"/>
    <w:basedOn w:val="Normal"/>
    <w:qFormat/>
    <w:rsid w:val="00592DDD"/>
  </w:style>
  <w:style w:type="paragraph" w:customStyle="1" w:styleId="NoteLevel61">
    <w:name w:val="Note Level 61"/>
    <w:basedOn w:val="Normal"/>
    <w:next w:val="StyleBodyText11ptBoldBlack"/>
    <w:qFormat/>
    <w:rsid w:val="00592DDD"/>
  </w:style>
  <w:style w:type="paragraph" w:customStyle="1" w:styleId="NoteLevel71">
    <w:name w:val="Note Level 71"/>
    <w:basedOn w:val="Normal"/>
    <w:qFormat/>
    <w:rsid w:val="00592DDD"/>
  </w:style>
  <w:style w:type="paragraph" w:customStyle="1" w:styleId="NoteLevel81">
    <w:name w:val="Note Level 81"/>
    <w:basedOn w:val="Normal"/>
    <w:next w:val="StyletinyBold"/>
    <w:qFormat/>
    <w:rsid w:val="00592DDD"/>
  </w:style>
  <w:style w:type="paragraph" w:customStyle="1" w:styleId="NoteLevel91">
    <w:name w:val="Note Level 91"/>
    <w:basedOn w:val="Normal"/>
    <w:qFormat/>
    <w:rsid w:val="00592DDD"/>
  </w:style>
  <w:style w:type="character" w:customStyle="1" w:styleId="ImportantTextChar">
    <w:name w:val="Important Text Char"/>
    <w:locked/>
    <w:rsid w:val="00592DDD"/>
  </w:style>
  <w:style w:type="paragraph" w:customStyle="1" w:styleId="ImportantText">
    <w:name w:val="Important Text"/>
    <w:basedOn w:val="Normal"/>
    <w:next w:val="Normal"/>
    <w:qFormat/>
    <w:rsid w:val="00592DDD"/>
  </w:style>
  <w:style w:type="character" w:customStyle="1" w:styleId="StyleBodyText11ptBlackUnderlineChar">
    <w:name w:val="Style Body Text + 11 pt Black Underline Char"/>
    <w:locked/>
    <w:rsid w:val="00592DDD"/>
  </w:style>
  <w:style w:type="paragraph" w:customStyle="1" w:styleId="StyleBodyText11ptBlackUnderline">
    <w:name w:val="Style Body Text + 11 pt Black Underline"/>
    <w:basedOn w:val="Normal"/>
    <w:next w:val="ListContents"/>
    <w:qFormat/>
    <w:rsid w:val="00592DDD"/>
  </w:style>
  <w:style w:type="character" w:customStyle="1" w:styleId="StyleBodyText11ptBoldBlackChar">
    <w:name w:val="Style Body Text + 11 pt Bold Black Char"/>
    <w:locked/>
    <w:rsid w:val="00592DDD"/>
  </w:style>
  <w:style w:type="paragraph" w:customStyle="1" w:styleId="StyleBodyText11ptBoldBlack">
    <w:name w:val="Style Body Text + 11 pt Bold Black"/>
    <w:basedOn w:val="Normal"/>
    <w:next w:val="StyleListContents11ptCustomColorRGB353132Underline"/>
    <w:qFormat/>
    <w:rsid w:val="00592DDD"/>
  </w:style>
  <w:style w:type="character" w:customStyle="1" w:styleId="StyletinyBoldChar">
    <w:name w:val="Style tiny + Bold Char"/>
    <w:locked/>
    <w:rsid w:val="00592DDD"/>
  </w:style>
  <w:style w:type="paragraph" w:customStyle="1" w:styleId="StyletinyBold">
    <w:name w:val="Style tiny + Bold"/>
    <w:basedOn w:val="TagF3"/>
    <w:qFormat/>
    <w:rsid w:val="00592DDD"/>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592DDD"/>
  </w:style>
  <w:style w:type="character" w:customStyle="1" w:styleId="Normal2BoldChar">
    <w:name w:val="Normal2 + Bold Char"/>
    <w:locked/>
    <w:rsid w:val="00592DDD"/>
  </w:style>
  <w:style w:type="paragraph" w:customStyle="1" w:styleId="Normal2Bold">
    <w:name w:val="Normal2 + Bold"/>
    <w:basedOn w:val="Normal"/>
    <w:next w:val="Unimportant"/>
    <w:qFormat/>
    <w:rsid w:val="00592DDD"/>
  </w:style>
  <w:style w:type="character" w:customStyle="1" w:styleId="ListContentsChar">
    <w:name w:val="List Contents Char"/>
    <w:locked/>
    <w:rsid w:val="00592DDD"/>
  </w:style>
  <w:style w:type="paragraph" w:customStyle="1" w:styleId="ListContents">
    <w:name w:val="List Contents"/>
    <w:basedOn w:val="Normal"/>
    <w:next w:val="Ununderlined"/>
    <w:qFormat/>
    <w:rsid w:val="00592DDD"/>
  </w:style>
  <w:style w:type="character" w:customStyle="1" w:styleId="StyleListContents11ptCustomColorRGB353132UnderlineChar">
    <w:name w:val="Style List Contents + 11 pt Custom Color(RGB(353132)) Underline Char"/>
    <w:locked/>
    <w:rsid w:val="00592DDD"/>
  </w:style>
  <w:style w:type="paragraph" w:customStyle="1" w:styleId="StyleListContents11ptCustomColorRGB353132Underline">
    <w:name w:val="Style List Contents + 11 pt Custom Color(RGB(353132)) Underline"/>
    <w:basedOn w:val="Ununderlined"/>
    <w:qFormat/>
    <w:rsid w:val="00592DDD"/>
    <w:rPr>
      <w:rFonts w:eastAsiaTheme="minorHAnsi" w:cs="Calibri"/>
      <w:sz w:val="20"/>
    </w:rPr>
  </w:style>
  <w:style w:type="character" w:customStyle="1" w:styleId="UnimportantCharChar">
    <w:name w:val="Unimportant Char Char"/>
    <w:locked/>
    <w:rsid w:val="00592DDD"/>
  </w:style>
  <w:style w:type="paragraph" w:customStyle="1" w:styleId="Unimportant">
    <w:name w:val="Unimportant"/>
    <w:basedOn w:val="Normal"/>
    <w:next w:val="DebateCite"/>
    <w:qFormat/>
    <w:rsid w:val="00592DDD"/>
  </w:style>
  <w:style w:type="paragraph" w:customStyle="1" w:styleId="StyleHeading1Justified">
    <w:name w:val="Style Heading 1 + Justified"/>
    <w:basedOn w:val="Normal"/>
    <w:next w:val="Normal"/>
    <w:qFormat/>
    <w:rsid w:val="00592DDD"/>
  </w:style>
  <w:style w:type="paragraph" w:customStyle="1" w:styleId="textunderline0">
    <w:name w:val="text underline"/>
    <w:basedOn w:val="Normal"/>
    <w:next w:val="Heading4Cite"/>
    <w:autoRedefine/>
    <w:qFormat/>
    <w:rsid w:val="00592DDD"/>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92DDD"/>
  </w:style>
  <w:style w:type="paragraph" w:customStyle="1" w:styleId="DebateCite">
    <w:name w:val="Debate Cite"/>
    <w:basedOn w:val="Normal"/>
    <w:next w:val="Normaltag"/>
    <w:autoRedefine/>
    <w:qFormat/>
    <w:rsid w:val="00592DDD"/>
  </w:style>
  <w:style w:type="paragraph" w:customStyle="1" w:styleId="PreformattedText">
    <w:name w:val="Preformatted Text"/>
    <w:basedOn w:val="Normal"/>
    <w:next w:val="Cardnon-underlined"/>
    <w:qFormat/>
    <w:rsid w:val="00592DDD"/>
  </w:style>
  <w:style w:type="paragraph" w:customStyle="1" w:styleId="MaggieTag">
    <w:name w:val="MaggieTag"/>
    <w:basedOn w:val="Heading2"/>
    <w:next w:val="BlockTitle4"/>
    <w:qFormat/>
    <w:rsid w:val="00592DDD"/>
    <w:rPr>
      <w:bCs/>
      <w:caps/>
    </w:rPr>
  </w:style>
  <w:style w:type="paragraph" w:customStyle="1" w:styleId="4">
    <w:name w:val="4"/>
    <w:basedOn w:val="Normal"/>
    <w:next w:val="DottedUnderline1"/>
    <w:qFormat/>
    <w:rsid w:val="00592DDD"/>
  </w:style>
  <w:style w:type="paragraph" w:customStyle="1" w:styleId="BlockTitle4">
    <w:name w:val="%Block Title"/>
    <w:basedOn w:val="Heading1"/>
    <w:next w:val="PageNumber4"/>
    <w:qFormat/>
    <w:rsid w:val="00592DDD"/>
    <w:rPr>
      <w:bCs/>
      <w:caps/>
    </w:rPr>
  </w:style>
  <w:style w:type="paragraph" w:customStyle="1" w:styleId="ThickUnderline">
    <w:name w:val="ThickUnderline"/>
    <w:qFormat/>
    <w:rsid w:val="00592DDD"/>
    <w:pPr>
      <w:spacing w:after="200" w:line="276" w:lineRule="auto"/>
    </w:pPr>
  </w:style>
  <w:style w:type="paragraph" w:customStyle="1" w:styleId="DottedUnderline1">
    <w:name w:val="DottedUnderline"/>
    <w:basedOn w:val="Normal"/>
    <w:qFormat/>
    <w:rsid w:val="00592DDD"/>
  </w:style>
  <w:style w:type="character" w:customStyle="1" w:styleId="Card-UnderlineChar">
    <w:name w:val="Card-Underline Char"/>
    <w:locked/>
    <w:rsid w:val="00592DDD"/>
  </w:style>
  <w:style w:type="paragraph" w:customStyle="1" w:styleId="Card-Underline0">
    <w:name w:val="Card-Underline"/>
    <w:basedOn w:val="Normal"/>
    <w:next w:val="read"/>
    <w:qFormat/>
    <w:rsid w:val="00592DDD"/>
  </w:style>
  <w:style w:type="paragraph" w:customStyle="1" w:styleId="PageNumber3">
    <w:name w:val="Page Number3"/>
    <w:basedOn w:val="Normal"/>
    <w:next w:val="Normal"/>
    <w:qFormat/>
    <w:rsid w:val="00592DDD"/>
  </w:style>
  <w:style w:type="paragraph" w:customStyle="1" w:styleId="PageNumber4">
    <w:name w:val="Page Number4"/>
    <w:basedOn w:val="Normal"/>
    <w:next w:val="Normal"/>
    <w:qFormat/>
    <w:rsid w:val="00592DDD"/>
  </w:style>
  <w:style w:type="paragraph" w:customStyle="1" w:styleId="PageNumber5">
    <w:name w:val="Page Number5"/>
    <w:basedOn w:val="Normal"/>
    <w:next w:val="Normal"/>
    <w:qFormat/>
    <w:rsid w:val="00592DDD"/>
  </w:style>
  <w:style w:type="character" w:customStyle="1" w:styleId="CircleChar">
    <w:name w:val="Circle Char"/>
    <w:locked/>
    <w:rsid w:val="00592DDD"/>
  </w:style>
  <w:style w:type="paragraph" w:customStyle="1" w:styleId="PageNumber6">
    <w:name w:val="Page Number6"/>
    <w:basedOn w:val="Normal"/>
    <w:next w:val="Normal"/>
    <w:qFormat/>
    <w:rsid w:val="00592DDD"/>
  </w:style>
  <w:style w:type="paragraph" w:customStyle="1" w:styleId="hn-byline">
    <w:name w:val="hn-byline"/>
    <w:basedOn w:val="Normal"/>
    <w:next w:val="bodyintro"/>
    <w:qFormat/>
    <w:rsid w:val="00592DDD"/>
  </w:style>
  <w:style w:type="paragraph" w:customStyle="1" w:styleId="articleinfo">
    <w:name w:val="articleinfo"/>
    <w:basedOn w:val="Normal"/>
    <w:next w:val="indent"/>
    <w:qFormat/>
    <w:rsid w:val="00592DDD"/>
  </w:style>
  <w:style w:type="character" w:customStyle="1" w:styleId="StyleStyle16ptChar">
    <w:name w:val="Style Style1 + 6 pt Char"/>
    <w:locked/>
    <w:rsid w:val="00592DDD"/>
  </w:style>
  <w:style w:type="paragraph" w:customStyle="1" w:styleId="StyleStyle16pt">
    <w:name w:val="Style Style1 + 6 pt"/>
    <w:basedOn w:val="Normal"/>
    <w:qFormat/>
    <w:rsid w:val="00592DDD"/>
  </w:style>
  <w:style w:type="paragraph" w:customStyle="1" w:styleId="PageNumber7">
    <w:name w:val="Page Number7"/>
    <w:basedOn w:val="Normal"/>
    <w:next w:val="Normal"/>
    <w:qFormat/>
    <w:rsid w:val="00592DDD"/>
  </w:style>
  <w:style w:type="paragraph" w:customStyle="1" w:styleId="PageNumber8">
    <w:name w:val="Page Number8"/>
    <w:basedOn w:val="Normal"/>
    <w:next w:val="Normal"/>
    <w:uiPriority w:val="99"/>
    <w:qFormat/>
    <w:rsid w:val="00592DDD"/>
  </w:style>
  <w:style w:type="character" w:customStyle="1" w:styleId="Style8ptChar">
    <w:name w:val="Style 8 pt Char"/>
    <w:rsid w:val="00592DDD"/>
  </w:style>
  <w:style w:type="character" w:customStyle="1" w:styleId="message-item">
    <w:name w:val="message-item"/>
    <w:rsid w:val="00592DDD"/>
  </w:style>
  <w:style w:type="character" w:customStyle="1" w:styleId="forenames">
    <w:name w:val="forenames"/>
    <w:rsid w:val="00592DDD"/>
  </w:style>
  <w:style w:type="character" w:customStyle="1" w:styleId="surname">
    <w:name w:val="surname"/>
    <w:rsid w:val="00592DDD"/>
  </w:style>
  <w:style w:type="character" w:customStyle="1" w:styleId="refpreview">
    <w:name w:val="refpreview"/>
    <w:rsid w:val="00592DDD"/>
  </w:style>
  <w:style w:type="character" w:customStyle="1" w:styleId="loose1">
    <w:name w:val="loose1"/>
    <w:rsid w:val="00592DDD"/>
  </w:style>
  <w:style w:type="character" w:customStyle="1" w:styleId="gsa">
    <w:name w:val="gs_a"/>
    <w:rsid w:val="00592DDD"/>
  </w:style>
  <w:style w:type="character" w:customStyle="1" w:styleId="mainarttitle">
    <w:name w:val="mainarttitle"/>
    <w:rsid w:val="00592DDD"/>
  </w:style>
  <w:style w:type="character" w:customStyle="1" w:styleId="mainartauthor">
    <w:name w:val="mainartauthor"/>
    <w:rsid w:val="00592DDD"/>
  </w:style>
  <w:style w:type="character" w:customStyle="1" w:styleId="mainartdate">
    <w:name w:val="mainartdate"/>
    <w:rsid w:val="00592DDD"/>
  </w:style>
  <w:style w:type="character" w:customStyle="1" w:styleId="gsggs">
    <w:name w:val="gs_ggs"/>
    <w:rsid w:val="00592DDD"/>
  </w:style>
  <w:style w:type="character" w:customStyle="1" w:styleId="ahead">
    <w:name w:val="a_head"/>
    <w:rsid w:val="00592DDD"/>
  </w:style>
  <w:style w:type="character" w:customStyle="1" w:styleId="docbody">
    <w:name w:val="docbody"/>
    <w:rsid w:val="00592DDD"/>
  </w:style>
  <w:style w:type="character" w:customStyle="1" w:styleId="superscript">
    <w:name w:val="superscript"/>
    <w:rsid w:val="00592DDD"/>
  </w:style>
  <w:style w:type="character" w:customStyle="1" w:styleId="bwxsm">
    <w:name w:val="b w xsm"/>
    <w:rsid w:val="00592DDD"/>
  </w:style>
  <w:style w:type="character" w:customStyle="1" w:styleId="fstd">
    <w:name w:val="f std"/>
    <w:rsid w:val="00592DDD"/>
  </w:style>
  <w:style w:type="character" w:customStyle="1" w:styleId="bio1">
    <w:name w:val="bio1"/>
    <w:rsid w:val="00592DDD"/>
  </w:style>
  <w:style w:type="character" w:customStyle="1" w:styleId="cardCharCharCharCharCharChar">
    <w:name w:val="card Char Char Char Char Char Char"/>
    <w:rsid w:val="00592DDD"/>
  </w:style>
  <w:style w:type="character" w:customStyle="1" w:styleId="Style24ptBoldUnderlineCenteredCharChar">
    <w:name w:val="Style 24 pt Bold Underline Centered Char Char"/>
    <w:rsid w:val="00592DDD"/>
  </w:style>
  <w:style w:type="character" w:customStyle="1" w:styleId="TagCiteCharChar0">
    <w:name w:val="Tag / Cite Char Char"/>
    <w:rsid w:val="00592DDD"/>
  </w:style>
  <w:style w:type="character" w:customStyle="1" w:styleId="CardTextUnderlinedCharChar">
    <w:name w:val="Card Text Underlined Char Char"/>
    <w:rsid w:val="00592DDD"/>
  </w:style>
  <w:style w:type="character" w:customStyle="1" w:styleId="CardTagCharCharChar">
    <w:name w:val="Card Tag Char Char Char"/>
    <w:rsid w:val="00592DDD"/>
  </w:style>
  <w:style w:type="character" w:customStyle="1" w:styleId="mainbody">
    <w:name w:val="mainbody"/>
    <w:basedOn w:val="DefaultParagraphFont"/>
    <w:rsid w:val="00592DDD"/>
  </w:style>
  <w:style w:type="character" w:customStyle="1" w:styleId="UnderlineStyleChar20">
    <w:name w:val="Underline Style Char2"/>
    <w:rsid w:val="00592DDD"/>
  </w:style>
  <w:style w:type="character" w:customStyle="1" w:styleId="t13">
    <w:name w:val="t13"/>
    <w:basedOn w:val="DefaultParagraphFont"/>
    <w:rsid w:val="00592DDD"/>
  </w:style>
  <w:style w:type="character" w:customStyle="1" w:styleId="CharChar17">
    <w:name w:val="Char Char17"/>
    <w:locked/>
    <w:rsid w:val="00592DDD"/>
  </w:style>
  <w:style w:type="character" w:customStyle="1" w:styleId="ilspan">
    <w:name w:val="il_span"/>
    <w:basedOn w:val="DefaultParagraphFont"/>
    <w:rsid w:val="00592DDD"/>
  </w:style>
  <w:style w:type="character" w:customStyle="1" w:styleId="leftidx1">
    <w:name w:val="leftidx1"/>
    <w:rsid w:val="00592DDD"/>
  </w:style>
  <w:style w:type="character" w:customStyle="1" w:styleId="blue1">
    <w:name w:val="blue1"/>
    <w:rsid w:val="00592DDD"/>
  </w:style>
  <w:style w:type="character" w:customStyle="1" w:styleId="author-link1">
    <w:name w:val="author-link1"/>
    <w:rsid w:val="00592DDD"/>
  </w:style>
  <w:style w:type="character" w:customStyle="1" w:styleId="black1">
    <w:name w:val="black1"/>
    <w:rsid w:val="00592DDD"/>
  </w:style>
  <w:style w:type="character" w:customStyle="1" w:styleId="StyleunderlinedCharBold">
    <w:name w:val="Style underlined Char + Bold"/>
    <w:rsid w:val="00592DDD"/>
  </w:style>
  <w:style w:type="character" w:customStyle="1" w:styleId="CardUnderline0">
    <w:name w:val="Card Underline"/>
    <w:rsid w:val="00592DDD"/>
  </w:style>
  <w:style w:type="character" w:customStyle="1" w:styleId="lingoregion">
    <w:name w:val="lingo_region"/>
    <w:basedOn w:val="DefaultParagraphFont"/>
    <w:rsid w:val="00592DDD"/>
  </w:style>
  <w:style w:type="character" w:customStyle="1" w:styleId="cite1">
    <w:name w:val="%cite"/>
    <w:rsid w:val="00592DDD"/>
  </w:style>
  <w:style w:type="character" w:customStyle="1" w:styleId="Emphasis21">
    <w:name w:val="%Emphasis2"/>
    <w:rsid w:val="00592DDD"/>
  </w:style>
  <w:style w:type="character" w:customStyle="1" w:styleId="AAAcite">
    <w:name w:val="AAAcite"/>
    <w:rsid w:val="00592DDD"/>
  </w:style>
  <w:style w:type="character" w:customStyle="1" w:styleId="tmplheaderlink">
    <w:name w:val="tmplheaderlink"/>
    <w:rsid w:val="00592DDD"/>
  </w:style>
  <w:style w:type="character" w:customStyle="1" w:styleId="StyleStyleUnderlineUnderlineStyleBoldUnderlineIntenseEmphas1">
    <w:name w:val="Style Style UnderlineUnderlineStyle Bold UnderlineIntense Emphas...1"/>
    <w:basedOn w:val="DefaultParagraphFont"/>
    <w:rsid w:val="00592DDD"/>
    <w:rPr>
      <w:b w:val="0"/>
      <w:sz w:val="24"/>
      <w:u w:val="single"/>
      <w:bdr w:val="none" w:sz="0" w:space="0" w:color="auto"/>
    </w:rPr>
  </w:style>
  <w:style w:type="character" w:customStyle="1" w:styleId="Bodytext116">
    <w:name w:val="Body text (11)"/>
    <w:rsid w:val="00592DD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92DD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92DDD"/>
  </w:style>
  <w:style w:type="paragraph" w:customStyle="1" w:styleId="StyleJustified">
    <w:name w:val="Style Justified"/>
    <w:basedOn w:val="Normal"/>
    <w:qFormat/>
    <w:rsid w:val="00592DDD"/>
    <w:rPr>
      <w:rFonts w:eastAsia="Times New Roman"/>
      <w:szCs w:val="20"/>
    </w:rPr>
  </w:style>
  <w:style w:type="paragraph" w:customStyle="1" w:styleId="Style5">
    <w:name w:val="Style5"/>
    <w:basedOn w:val="Normal"/>
    <w:link w:val="Style5Char"/>
    <w:uiPriority w:val="4"/>
    <w:qFormat/>
    <w:rsid w:val="00592DDD"/>
    <w:pPr>
      <w:ind w:left="432" w:right="432"/>
      <w:jc w:val="both"/>
    </w:pPr>
    <w:rPr>
      <w:rFonts w:eastAsia="Times New Roman"/>
    </w:rPr>
  </w:style>
  <w:style w:type="character" w:customStyle="1" w:styleId="Style5Char">
    <w:name w:val="Style5 Char"/>
    <w:link w:val="Style5"/>
    <w:uiPriority w:val="4"/>
    <w:rsid w:val="00592DDD"/>
    <w:rPr>
      <w:rFonts w:ascii="Georgia" w:eastAsia="Times New Roman" w:hAnsi="Georgia" w:cs="Calibri"/>
    </w:rPr>
  </w:style>
  <w:style w:type="paragraph" w:customStyle="1" w:styleId="Style100">
    <w:name w:val="Style10"/>
    <w:basedOn w:val="Normal"/>
    <w:link w:val="Style10Char"/>
    <w:qFormat/>
    <w:rsid w:val="00592DDD"/>
    <w:pPr>
      <w:ind w:right="432"/>
    </w:pPr>
    <w:rPr>
      <w:rFonts w:eastAsia="Times New Roman"/>
      <w:b/>
      <w:sz w:val="24"/>
    </w:rPr>
  </w:style>
  <w:style w:type="character" w:customStyle="1" w:styleId="Style10Char">
    <w:name w:val="Style10 Char"/>
    <w:link w:val="Style100"/>
    <w:rsid w:val="00592DDD"/>
    <w:rPr>
      <w:rFonts w:ascii="Georgia" w:eastAsia="Times New Roman" w:hAnsi="Georgia" w:cs="Calibri"/>
      <w:b/>
      <w:sz w:val="24"/>
    </w:rPr>
  </w:style>
  <w:style w:type="character" w:customStyle="1" w:styleId="StyleStyleBoldUnderlineUnderlineapple-style-span6ptBoldK">
    <w:name w:val="Style Style Bold UnderlineUnderlineapple-style-span + 6 ptBoldK..."/>
    <w:basedOn w:val="DefaultParagraphFont"/>
    <w:rsid w:val="00592DDD"/>
    <w:rPr>
      <w:b w:val="0"/>
      <w:bCs w:val="0"/>
      <w:sz w:val="22"/>
      <w:u w:val="single"/>
      <w:bdr w:val="none" w:sz="0" w:space="0" w:color="auto"/>
    </w:rPr>
  </w:style>
  <w:style w:type="paragraph" w:customStyle="1" w:styleId="UnderlinedEv">
    <w:name w:val="Underlined Ev"/>
    <w:basedOn w:val="Normal"/>
    <w:next w:val="Normal"/>
    <w:link w:val="UnderlinedEvChar"/>
    <w:qFormat/>
    <w:rsid w:val="00592DDD"/>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92DDD"/>
    <w:rPr>
      <w:u w:val="single"/>
      <w:bdr w:val="none" w:sz="0" w:space="0" w:color="auto"/>
    </w:rPr>
  </w:style>
  <w:style w:type="character" w:customStyle="1" w:styleId="pagination0">
    <w:name w:val="pagination"/>
    <w:basedOn w:val="DefaultParagraphFont"/>
    <w:rsid w:val="00592DDD"/>
  </w:style>
  <w:style w:type="character" w:customStyle="1" w:styleId="doi">
    <w:name w:val="doi"/>
    <w:basedOn w:val="DefaultParagraphFont"/>
    <w:rsid w:val="00592DDD"/>
  </w:style>
  <w:style w:type="character" w:customStyle="1" w:styleId="bodycontents">
    <w:name w:val="bodycontents"/>
    <w:basedOn w:val="DefaultParagraphFont"/>
    <w:rsid w:val="00592DDD"/>
  </w:style>
  <w:style w:type="character" w:customStyle="1" w:styleId="comma">
    <w:name w:val="comma"/>
    <w:basedOn w:val="DefaultParagraphFont"/>
    <w:rsid w:val="00592DDD"/>
  </w:style>
  <w:style w:type="character" w:customStyle="1" w:styleId="pad5right">
    <w:name w:val="pad5right"/>
    <w:basedOn w:val="DefaultParagraphFont"/>
    <w:rsid w:val="00592DDD"/>
  </w:style>
  <w:style w:type="character" w:customStyle="1" w:styleId="divider">
    <w:name w:val="divider"/>
    <w:basedOn w:val="DefaultParagraphFont"/>
    <w:rsid w:val="00592DDD"/>
  </w:style>
  <w:style w:type="character" w:customStyle="1" w:styleId="blogdate">
    <w:name w:val="blogdate"/>
    <w:basedOn w:val="DefaultParagraphFont"/>
    <w:rsid w:val="00592DDD"/>
  </w:style>
  <w:style w:type="character" w:customStyle="1" w:styleId="dot">
    <w:name w:val="dot"/>
    <w:basedOn w:val="DefaultParagraphFont"/>
    <w:rsid w:val="00592DDD"/>
  </w:style>
  <w:style w:type="character" w:customStyle="1" w:styleId="hn-date">
    <w:name w:val="hn-date"/>
    <w:basedOn w:val="DefaultParagraphFont"/>
    <w:rsid w:val="00592DDD"/>
  </w:style>
  <w:style w:type="character" w:customStyle="1" w:styleId="location">
    <w:name w:val="location"/>
    <w:basedOn w:val="DefaultParagraphFont"/>
    <w:rsid w:val="00592DDD"/>
  </w:style>
  <w:style w:type="character" w:customStyle="1" w:styleId="dropcap-letter">
    <w:name w:val="dropcap-letter"/>
    <w:basedOn w:val="DefaultParagraphFont"/>
    <w:rsid w:val="00592DDD"/>
  </w:style>
  <w:style w:type="character" w:customStyle="1" w:styleId="offscreen">
    <w:name w:val="offscreen"/>
    <w:basedOn w:val="DefaultParagraphFont"/>
    <w:rsid w:val="00592DDD"/>
  </w:style>
  <w:style w:type="character" w:customStyle="1" w:styleId="linked-in">
    <w:name w:val="linked-in"/>
    <w:basedOn w:val="DefaultParagraphFont"/>
    <w:rsid w:val="00592DDD"/>
  </w:style>
  <w:style w:type="character" w:customStyle="1" w:styleId="divs">
    <w:name w:val="divs"/>
    <w:basedOn w:val="DefaultParagraphFont"/>
    <w:rsid w:val="00592DDD"/>
  </w:style>
  <w:style w:type="character" w:customStyle="1" w:styleId="h4">
    <w:name w:val="h4"/>
    <w:rsid w:val="00592DDD"/>
  </w:style>
  <w:style w:type="character" w:customStyle="1" w:styleId="postheader">
    <w:name w:val="postheader"/>
    <w:basedOn w:val="DefaultParagraphFont"/>
    <w:rsid w:val="00592DDD"/>
  </w:style>
  <w:style w:type="numbering" w:customStyle="1" w:styleId="1ai1">
    <w:name w:val="1 / a / i1"/>
    <w:rsid w:val="00592DDD"/>
    <w:pPr>
      <w:numPr>
        <w:numId w:val="113"/>
      </w:numPr>
    </w:pPr>
  </w:style>
  <w:style w:type="numbering" w:styleId="1ai">
    <w:name w:val="Outline List 1"/>
    <w:basedOn w:val="NoList"/>
    <w:unhideWhenUsed/>
    <w:rsid w:val="00592DDD"/>
    <w:pPr>
      <w:numPr>
        <w:numId w:val="114"/>
      </w:numPr>
    </w:pPr>
  </w:style>
  <w:style w:type="paragraph" w:styleId="Index2">
    <w:name w:val="index 2"/>
    <w:basedOn w:val="Normal"/>
    <w:next w:val="Normal"/>
    <w:autoRedefine/>
    <w:rsid w:val="00592DDD"/>
    <w:pPr>
      <w:spacing w:after="200" w:line="276" w:lineRule="auto"/>
      <w:ind w:left="400" w:hanging="200"/>
    </w:pPr>
    <w:rPr>
      <w:bCs/>
    </w:rPr>
  </w:style>
  <w:style w:type="paragraph" w:styleId="Index3">
    <w:name w:val="index 3"/>
    <w:basedOn w:val="Normal"/>
    <w:next w:val="Normal"/>
    <w:autoRedefine/>
    <w:rsid w:val="00592DDD"/>
    <w:pPr>
      <w:spacing w:after="200" w:line="276" w:lineRule="auto"/>
      <w:ind w:left="600" w:hanging="200"/>
    </w:pPr>
    <w:rPr>
      <w:bCs/>
    </w:rPr>
  </w:style>
  <w:style w:type="paragraph" w:styleId="Index4">
    <w:name w:val="index 4"/>
    <w:basedOn w:val="Normal"/>
    <w:next w:val="Normal"/>
    <w:autoRedefine/>
    <w:rsid w:val="00592DDD"/>
    <w:pPr>
      <w:spacing w:after="200" w:line="276" w:lineRule="auto"/>
      <w:ind w:left="800" w:hanging="200"/>
    </w:pPr>
    <w:rPr>
      <w:bCs/>
    </w:rPr>
  </w:style>
  <w:style w:type="paragraph" w:styleId="Index5">
    <w:name w:val="index 5"/>
    <w:basedOn w:val="Normal"/>
    <w:next w:val="Normal"/>
    <w:autoRedefine/>
    <w:rsid w:val="00592DDD"/>
    <w:pPr>
      <w:spacing w:after="200" w:line="276" w:lineRule="auto"/>
      <w:ind w:left="1000" w:hanging="200"/>
    </w:pPr>
    <w:rPr>
      <w:bCs/>
    </w:rPr>
  </w:style>
  <w:style w:type="paragraph" w:styleId="Index6">
    <w:name w:val="index 6"/>
    <w:basedOn w:val="Normal"/>
    <w:next w:val="Normal"/>
    <w:autoRedefine/>
    <w:rsid w:val="00592DDD"/>
    <w:pPr>
      <w:spacing w:after="200" w:line="276" w:lineRule="auto"/>
      <w:ind w:left="1200" w:hanging="200"/>
    </w:pPr>
    <w:rPr>
      <w:bCs/>
    </w:rPr>
  </w:style>
  <w:style w:type="paragraph" w:styleId="Index7">
    <w:name w:val="index 7"/>
    <w:basedOn w:val="Normal"/>
    <w:next w:val="Normal"/>
    <w:autoRedefine/>
    <w:rsid w:val="00592DDD"/>
    <w:pPr>
      <w:spacing w:after="200" w:line="276" w:lineRule="auto"/>
      <w:ind w:left="1400" w:hanging="200"/>
    </w:pPr>
    <w:rPr>
      <w:bCs/>
    </w:rPr>
  </w:style>
  <w:style w:type="paragraph" w:styleId="Index8">
    <w:name w:val="index 8"/>
    <w:basedOn w:val="Normal"/>
    <w:next w:val="Normal"/>
    <w:autoRedefine/>
    <w:rsid w:val="00592DDD"/>
    <w:pPr>
      <w:spacing w:after="200" w:line="276" w:lineRule="auto"/>
      <w:ind w:left="1600" w:hanging="200"/>
    </w:pPr>
    <w:rPr>
      <w:bCs/>
    </w:rPr>
  </w:style>
  <w:style w:type="paragraph" w:styleId="Index9">
    <w:name w:val="index 9"/>
    <w:basedOn w:val="Normal"/>
    <w:next w:val="Normal"/>
    <w:autoRedefine/>
    <w:rsid w:val="00592DDD"/>
    <w:pPr>
      <w:spacing w:after="200" w:line="276" w:lineRule="auto"/>
      <w:ind w:left="1800" w:hanging="200"/>
    </w:pPr>
    <w:rPr>
      <w:bCs/>
    </w:rPr>
  </w:style>
  <w:style w:type="paragraph" w:styleId="IndexHeading">
    <w:name w:val="index heading"/>
    <w:basedOn w:val="Normal"/>
    <w:next w:val="Index1"/>
    <w:rsid w:val="00592DDD"/>
    <w:pPr>
      <w:spacing w:after="200" w:line="276" w:lineRule="auto"/>
    </w:pPr>
    <w:rPr>
      <w:bCs/>
    </w:rPr>
  </w:style>
  <w:style w:type="numbering" w:customStyle="1" w:styleId="NoList8">
    <w:name w:val="No List8"/>
    <w:next w:val="NoList"/>
    <w:semiHidden/>
    <w:unhideWhenUsed/>
    <w:rsid w:val="00592DDD"/>
  </w:style>
  <w:style w:type="numbering" w:customStyle="1" w:styleId="NoList9">
    <w:name w:val="No List9"/>
    <w:next w:val="NoList"/>
    <w:semiHidden/>
    <w:unhideWhenUsed/>
    <w:rsid w:val="00592DDD"/>
  </w:style>
  <w:style w:type="numbering" w:customStyle="1" w:styleId="NoList10">
    <w:name w:val="No List10"/>
    <w:next w:val="NoList"/>
    <w:semiHidden/>
    <w:unhideWhenUsed/>
    <w:rsid w:val="00592DDD"/>
  </w:style>
  <w:style w:type="numbering" w:customStyle="1" w:styleId="NoList13">
    <w:name w:val="No List13"/>
    <w:next w:val="NoList"/>
    <w:semiHidden/>
    <w:unhideWhenUsed/>
    <w:rsid w:val="00592DDD"/>
  </w:style>
  <w:style w:type="numbering" w:customStyle="1" w:styleId="NoList14">
    <w:name w:val="No List14"/>
    <w:next w:val="NoList"/>
    <w:semiHidden/>
    <w:unhideWhenUsed/>
    <w:rsid w:val="00592DDD"/>
  </w:style>
  <w:style w:type="numbering" w:customStyle="1" w:styleId="NoList15">
    <w:name w:val="No List15"/>
    <w:next w:val="NoList"/>
    <w:uiPriority w:val="99"/>
    <w:semiHidden/>
    <w:unhideWhenUsed/>
    <w:rsid w:val="00592DDD"/>
  </w:style>
  <w:style w:type="numbering" w:customStyle="1" w:styleId="NoList16">
    <w:name w:val="No List16"/>
    <w:next w:val="NoList"/>
    <w:uiPriority w:val="99"/>
    <w:semiHidden/>
    <w:unhideWhenUsed/>
    <w:rsid w:val="00592DDD"/>
  </w:style>
  <w:style w:type="numbering" w:customStyle="1" w:styleId="NoList17">
    <w:name w:val="No List17"/>
    <w:next w:val="NoList"/>
    <w:semiHidden/>
    <w:unhideWhenUsed/>
    <w:rsid w:val="00592DDD"/>
  </w:style>
  <w:style w:type="numbering" w:customStyle="1" w:styleId="NoList18">
    <w:name w:val="No List18"/>
    <w:next w:val="NoList"/>
    <w:uiPriority w:val="99"/>
    <w:semiHidden/>
    <w:unhideWhenUsed/>
    <w:rsid w:val="00592DDD"/>
  </w:style>
  <w:style w:type="numbering" w:customStyle="1" w:styleId="NoList19">
    <w:name w:val="No List19"/>
    <w:next w:val="NoList"/>
    <w:uiPriority w:val="99"/>
    <w:semiHidden/>
    <w:unhideWhenUsed/>
    <w:rsid w:val="00592DDD"/>
  </w:style>
  <w:style w:type="numbering" w:customStyle="1" w:styleId="NoList20">
    <w:name w:val="No List20"/>
    <w:next w:val="NoList"/>
    <w:semiHidden/>
    <w:unhideWhenUsed/>
    <w:rsid w:val="00592DDD"/>
  </w:style>
  <w:style w:type="numbering" w:customStyle="1" w:styleId="NoList31">
    <w:name w:val="No List31"/>
    <w:next w:val="NoList"/>
    <w:semiHidden/>
    <w:unhideWhenUsed/>
    <w:rsid w:val="00592DDD"/>
  </w:style>
  <w:style w:type="numbering" w:customStyle="1" w:styleId="NoList41">
    <w:name w:val="No List41"/>
    <w:next w:val="NoList"/>
    <w:semiHidden/>
    <w:unhideWhenUsed/>
    <w:rsid w:val="00592DDD"/>
  </w:style>
  <w:style w:type="numbering" w:customStyle="1" w:styleId="NoList51">
    <w:name w:val="No List51"/>
    <w:next w:val="NoList"/>
    <w:semiHidden/>
    <w:unhideWhenUsed/>
    <w:rsid w:val="00592DDD"/>
  </w:style>
  <w:style w:type="numbering" w:customStyle="1" w:styleId="NoList61">
    <w:name w:val="No List61"/>
    <w:next w:val="NoList"/>
    <w:semiHidden/>
    <w:unhideWhenUsed/>
    <w:rsid w:val="00592DDD"/>
  </w:style>
  <w:style w:type="numbering" w:customStyle="1" w:styleId="NoList71">
    <w:name w:val="No List71"/>
    <w:next w:val="NoList"/>
    <w:semiHidden/>
    <w:unhideWhenUsed/>
    <w:rsid w:val="00592DDD"/>
  </w:style>
  <w:style w:type="numbering" w:customStyle="1" w:styleId="NoList81">
    <w:name w:val="No List81"/>
    <w:next w:val="NoList"/>
    <w:semiHidden/>
    <w:unhideWhenUsed/>
    <w:rsid w:val="00592DDD"/>
  </w:style>
  <w:style w:type="numbering" w:customStyle="1" w:styleId="NoList91">
    <w:name w:val="No List91"/>
    <w:next w:val="NoList"/>
    <w:semiHidden/>
    <w:unhideWhenUsed/>
    <w:rsid w:val="00592DDD"/>
  </w:style>
  <w:style w:type="numbering" w:customStyle="1" w:styleId="NoList101">
    <w:name w:val="No List101"/>
    <w:next w:val="NoList"/>
    <w:uiPriority w:val="99"/>
    <w:semiHidden/>
    <w:unhideWhenUsed/>
    <w:rsid w:val="00592DDD"/>
  </w:style>
  <w:style w:type="numbering" w:customStyle="1" w:styleId="NoList121">
    <w:name w:val="No List121"/>
    <w:next w:val="NoList"/>
    <w:semiHidden/>
    <w:unhideWhenUsed/>
    <w:rsid w:val="00592DDD"/>
  </w:style>
  <w:style w:type="numbering" w:customStyle="1" w:styleId="NoList131">
    <w:name w:val="No List131"/>
    <w:next w:val="NoList"/>
    <w:semiHidden/>
    <w:unhideWhenUsed/>
    <w:rsid w:val="00592DDD"/>
  </w:style>
  <w:style w:type="numbering" w:customStyle="1" w:styleId="NoList141">
    <w:name w:val="No List141"/>
    <w:next w:val="NoList"/>
    <w:semiHidden/>
    <w:unhideWhenUsed/>
    <w:rsid w:val="00592DDD"/>
  </w:style>
  <w:style w:type="paragraph" w:customStyle="1" w:styleId="Quote20">
    <w:name w:val="Quote2"/>
    <w:basedOn w:val="Default"/>
    <w:next w:val="Default"/>
    <w:qFormat/>
    <w:rsid w:val="00592DDD"/>
    <w:rPr>
      <w:rFonts w:eastAsia="Calibri"/>
      <w:color w:val="auto"/>
      <w:szCs w:val="22"/>
    </w:rPr>
  </w:style>
  <w:style w:type="numbering" w:customStyle="1" w:styleId="NoList22">
    <w:name w:val="No List22"/>
    <w:next w:val="NoList"/>
    <w:semiHidden/>
    <w:unhideWhenUsed/>
    <w:rsid w:val="00592DDD"/>
  </w:style>
  <w:style w:type="numbering" w:customStyle="1" w:styleId="NoList23">
    <w:name w:val="No List23"/>
    <w:next w:val="NoList"/>
    <w:semiHidden/>
    <w:unhideWhenUsed/>
    <w:rsid w:val="00592DDD"/>
  </w:style>
  <w:style w:type="numbering" w:customStyle="1" w:styleId="NoList24">
    <w:name w:val="No List24"/>
    <w:next w:val="NoList"/>
    <w:semiHidden/>
    <w:unhideWhenUsed/>
    <w:rsid w:val="00592DDD"/>
  </w:style>
  <w:style w:type="numbering" w:customStyle="1" w:styleId="NoList25">
    <w:name w:val="No List25"/>
    <w:next w:val="NoList"/>
    <w:semiHidden/>
    <w:unhideWhenUsed/>
    <w:rsid w:val="00592DDD"/>
  </w:style>
  <w:style w:type="character" w:customStyle="1" w:styleId="HighlightedUnderlineEmphasis">
    <w:name w:val="Highlighted Underline Emphasis"/>
    <w:rsid w:val="00592DD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92DD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92DD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92DDD"/>
    <w:rPr>
      <w:rFonts w:ascii="Georgia" w:hAnsi="Georgia"/>
      <w:u w:val="single"/>
    </w:rPr>
  </w:style>
  <w:style w:type="paragraph" w:customStyle="1" w:styleId="StyleCardsGeorgia12ptBoldThickunderlineBorderSin">
    <w:name w:val="Style Cards + Georgia 12 pt Bold Thick underline Border: : (Sin..."/>
    <w:basedOn w:val="Normal"/>
    <w:qFormat/>
    <w:rsid w:val="00592DD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92DDD"/>
    <w:rPr>
      <w:rFonts w:ascii="Georgia" w:hAnsi="Georgia"/>
      <w:sz w:val="24"/>
      <w:u w:val="single"/>
    </w:rPr>
  </w:style>
  <w:style w:type="paragraph" w:customStyle="1" w:styleId="StyleCardsGeorgia">
    <w:name w:val="Style Cards + Georgia"/>
    <w:basedOn w:val="Normal"/>
    <w:qFormat/>
    <w:rsid w:val="00592DD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92DD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92DD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92DD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92DDD"/>
    <w:rPr>
      <w:b w:val="0"/>
      <w:bCs w:val="0"/>
      <w:sz w:val="22"/>
      <w:u w:val="single"/>
      <w:bdr w:val="none" w:sz="0" w:space="0" w:color="auto"/>
    </w:rPr>
  </w:style>
  <w:style w:type="character" w:customStyle="1" w:styleId="cit-title">
    <w:name w:val="cit-title"/>
    <w:basedOn w:val="DefaultParagraphFont"/>
    <w:rsid w:val="00592DDD"/>
  </w:style>
  <w:style w:type="paragraph" w:customStyle="1" w:styleId="txttitle">
    <w:name w:val="txttitle"/>
    <w:basedOn w:val="Normal"/>
    <w:qFormat/>
    <w:rsid w:val="00592DDD"/>
    <w:pPr>
      <w:spacing w:before="100" w:beforeAutospacing="1" w:after="100" w:afterAutospacing="1"/>
    </w:pPr>
    <w:rPr>
      <w:sz w:val="24"/>
    </w:rPr>
  </w:style>
  <w:style w:type="character" w:customStyle="1" w:styleId="z3988">
    <w:name w:val="z3988"/>
    <w:basedOn w:val="DefaultParagraphFont"/>
    <w:rsid w:val="00592DDD"/>
  </w:style>
  <w:style w:type="character" w:customStyle="1" w:styleId="nowrap">
    <w:name w:val="nowrap"/>
    <w:basedOn w:val="DefaultParagraphFont"/>
    <w:rsid w:val="00592DDD"/>
  </w:style>
  <w:style w:type="paragraph" w:customStyle="1" w:styleId="SmallCards">
    <w:name w:val="Small Cards"/>
    <w:basedOn w:val="Normal"/>
    <w:link w:val="SmallCardsChar"/>
    <w:autoRedefine/>
    <w:qFormat/>
    <w:rsid w:val="00592DDD"/>
    <w:rPr>
      <w:rFonts w:eastAsia="Times New Roman"/>
      <w:sz w:val="16"/>
      <w:szCs w:val="20"/>
    </w:rPr>
  </w:style>
  <w:style w:type="character" w:customStyle="1" w:styleId="freeaccess">
    <w:name w:val="freeaccess"/>
    <w:basedOn w:val="DefaultParagraphFont"/>
    <w:rsid w:val="00592DDD"/>
  </w:style>
  <w:style w:type="character" w:customStyle="1" w:styleId="BoxX2">
    <w:name w:val="BoxX2"/>
    <w:qFormat/>
    <w:rsid w:val="00592DDD"/>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592DDD"/>
    <w:rPr>
      <w:rFonts w:eastAsia="SimSun"/>
      <w:lang w:eastAsia="zh-CN"/>
    </w:rPr>
  </w:style>
  <w:style w:type="character" w:customStyle="1" w:styleId="StyleStyle49pt9Char">
    <w:name w:val="Style Style4 + 9 pt9 Char"/>
    <w:link w:val="StyleStyle49pt9"/>
    <w:rsid w:val="00592DDD"/>
    <w:rPr>
      <w:rFonts w:ascii="Georgia" w:eastAsia="SimSun" w:hAnsi="Georgia" w:cs="Calibri"/>
      <w:u w:val="single"/>
      <w:lang w:eastAsia="zh-CN"/>
    </w:rPr>
  </w:style>
  <w:style w:type="paragraph" w:customStyle="1" w:styleId="DebateBlocking">
    <w:name w:val="DebateBlocking"/>
    <w:basedOn w:val="Normal"/>
    <w:next w:val="Nothing"/>
    <w:uiPriority w:val="99"/>
    <w:qFormat/>
    <w:rsid w:val="00592DD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92DD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92DD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592DDD"/>
    <w:pPr>
      <w:spacing w:before="100" w:beforeAutospacing="1" w:after="100" w:afterAutospacing="1"/>
    </w:pPr>
    <w:rPr>
      <w:rFonts w:eastAsia="Times New Roman"/>
      <w:sz w:val="24"/>
    </w:rPr>
  </w:style>
  <w:style w:type="paragraph" w:customStyle="1" w:styleId="CiteLittle">
    <w:name w:val="Cite Little"/>
    <w:next w:val="Normal"/>
    <w:qFormat/>
    <w:rsid w:val="00592DD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92DDD"/>
    <w:rPr>
      <w:rFonts w:ascii="Times New Roman" w:eastAsia="MS Mincho" w:hAnsi="Times New Roman"/>
      <w:b/>
      <w:bCs/>
      <w:u w:val="thick"/>
    </w:rPr>
  </w:style>
  <w:style w:type="character" w:customStyle="1" w:styleId="StyleAsianMSMincho">
    <w:name w:val="Style (Asian) MS Mincho"/>
    <w:rsid w:val="00592DDD"/>
    <w:rPr>
      <w:rFonts w:ascii="Times New Roman" w:eastAsia="MS Mincho" w:hAnsi="Times New Roman"/>
      <w:u w:val="thick"/>
    </w:rPr>
  </w:style>
  <w:style w:type="paragraph" w:customStyle="1" w:styleId="docheader">
    <w:name w:val="doc header"/>
    <w:autoRedefine/>
    <w:qFormat/>
    <w:rsid w:val="00592DD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92DD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92DDD"/>
  </w:style>
  <w:style w:type="paragraph" w:customStyle="1" w:styleId="blocorganizer">
    <w:name w:val="bloc organizer"/>
    <w:basedOn w:val="Heading1"/>
    <w:next w:val="bloctitles"/>
    <w:link w:val="blocorganizerChar"/>
    <w:autoRedefine/>
    <w:qFormat/>
    <w:rsid w:val="00592DD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92DDD"/>
    <w:rPr>
      <w:rFonts w:ascii="Georgia" w:eastAsia="Times New Roman" w:hAnsi="Georgia" w:cs="Times New Roman"/>
      <w:b/>
      <w:bCs/>
      <w:caps/>
      <w:sz w:val="4"/>
      <w:szCs w:val="32"/>
      <w:u w:val="single"/>
    </w:rPr>
  </w:style>
  <w:style w:type="character" w:customStyle="1" w:styleId="UnderlineBoldChar">
    <w:name w:val="Underline Bold Char"/>
    <w:locked/>
    <w:rsid w:val="00592DDD"/>
    <w:rPr>
      <w:rFonts w:ascii="Times New Roman" w:eastAsia="Times New Roman" w:hAnsi="Times New Roman" w:cs="Calibri"/>
      <w:b/>
      <w:sz w:val="24"/>
      <w:szCs w:val="20"/>
      <w:u w:val="single"/>
    </w:rPr>
  </w:style>
  <w:style w:type="character" w:customStyle="1" w:styleId="tagChar0">
    <w:name w:val="%tag Char"/>
    <w:link w:val="tag"/>
    <w:uiPriority w:val="99"/>
    <w:rsid w:val="00592DDD"/>
    <w:rPr>
      <w:rFonts w:ascii="Garamond" w:eastAsia="Calibri" w:hAnsi="Garamond" w:cs="Calibri"/>
      <w:bCs/>
      <w:sz w:val="18"/>
    </w:rPr>
  </w:style>
  <w:style w:type="character" w:customStyle="1" w:styleId="AAAcardChar">
    <w:name w:val="AAAcard Char"/>
    <w:link w:val="AAAcard"/>
    <w:uiPriority w:val="99"/>
    <w:rsid w:val="00592DDD"/>
    <w:rPr>
      <w:rFonts w:ascii="Avenir LT Std 45 Book" w:eastAsia="Times New Roman" w:hAnsi="Avenir LT Std 45 Book" w:cs="Calibri"/>
    </w:rPr>
  </w:style>
  <w:style w:type="character" w:customStyle="1" w:styleId="underlineCharChar0">
    <w:name w:val="underline Char Char"/>
    <w:rsid w:val="00592DDD"/>
    <w:rPr>
      <w:rFonts w:ascii="Arial Narrow" w:eastAsia="Times New Roman" w:hAnsi="Arial Narrow" w:cs="Calibri"/>
      <w:sz w:val="24"/>
      <w:u w:val="single"/>
    </w:rPr>
  </w:style>
  <w:style w:type="paragraph" w:customStyle="1" w:styleId="tagstyle1">
    <w:name w:val="tagstyle"/>
    <w:basedOn w:val="Normal"/>
    <w:qFormat/>
    <w:rsid w:val="00592DDD"/>
    <w:pPr>
      <w:spacing w:before="100" w:beforeAutospacing="1" w:after="100" w:afterAutospacing="1"/>
    </w:pPr>
    <w:rPr>
      <w:rFonts w:eastAsia="Times New Roman"/>
      <w:sz w:val="24"/>
    </w:rPr>
  </w:style>
  <w:style w:type="character" w:customStyle="1" w:styleId="newsstorytitle">
    <w:name w:val="news_story_title"/>
    <w:rsid w:val="00592DDD"/>
  </w:style>
  <w:style w:type="character" w:customStyle="1" w:styleId="yqlink">
    <w:name w:val="yqlink"/>
    <w:rsid w:val="00592DDD"/>
  </w:style>
  <w:style w:type="character" w:customStyle="1" w:styleId="clbody">
    <w:name w:val="clbody"/>
    <w:rsid w:val="00592DDD"/>
  </w:style>
  <w:style w:type="paragraph" w:customStyle="1" w:styleId="Analyticals">
    <w:name w:val="Analyticals"/>
    <w:basedOn w:val="Normal"/>
    <w:qFormat/>
    <w:rsid w:val="00592DDD"/>
    <w:rPr>
      <w:rFonts w:eastAsia="Times New Roman"/>
      <w:sz w:val="24"/>
    </w:rPr>
  </w:style>
  <w:style w:type="character" w:customStyle="1" w:styleId="norm">
    <w:name w:val="norm"/>
    <w:rsid w:val="00592DDD"/>
  </w:style>
  <w:style w:type="character" w:customStyle="1" w:styleId="boldandunderlinecharcharcharcharcharcharcharcharcharcharcharcharcharcharcharchar0">
    <w:name w:val="boldandunderlinecharcharcharcharcharcharcharcharcharcharcharcharcharcharcharchar"/>
    <w:rsid w:val="00592DDD"/>
  </w:style>
  <w:style w:type="character" w:customStyle="1" w:styleId="underlinecharcharcharcharcharcharcharcharcharcharcharcharcharchar0">
    <w:name w:val="underlinecharcharcharcharcharcharcharcharcharcharcharcharcharchar"/>
    <w:rsid w:val="00592DDD"/>
  </w:style>
  <w:style w:type="character" w:customStyle="1" w:styleId="CharCharCharCharCharChar1Char">
    <w:name w:val="Char Char Char Char Char Char1 Char"/>
    <w:rsid w:val="00592DDD"/>
    <w:rPr>
      <w:rFonts w:ascii="Times New Roman" w:eastAsia="Times New Roman" w:hAnsi="Times New Roman" w:cs="Times New Roman"/>
      <w:b/>
      <w:sz w:val="24"/>
      <w:szCs w:val="24"/>
    </w:rPr>
  </w:style>
  <w:style w:type="character" w:customStyle="1" w:styleId="emphasis22">
    <w:name w:val="emphasis2"/>
    <w:rsid w:val="00592DD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92DDD"/>
    <w:rPr>
      <w:sz w:val="24"/>
      <w:szCs w:val="24"/>
      <w:lang w:val="en-US" w:eastAsia="en-US" w:bidi="ar-SA"/>
    </w:rPr>
  </w:style>
  <w:style w:type="character" w:customStyle="1" w:styleId="NewTag">
    <w:name w:val="NewTag"/>
    <w:uiPriority w:val="1"/>
    <w:qFormat/>
    <w:rsid w:val="00592DDD"/>
    <w:rPr>
      <w:rFonts w:ascii="Georgia" w:hAnsi="Georgia"/>
      <w:b/>
      <w:sz w:val="24"/>
    </w:rPr>
  </w:style>
  <w:style w:type="character" w:customStyle="1" w:styleId="searchtools-record-title">
    <w:name w:val="searchtools-record-title"/>
    <w:basedOn w:val="DefaultParagraphFont"/>
    <w:rsid w:val="00592DDD"/>
  </w:style>
  <w:style w:type="character" w:customStyle="1" w:styleId="rightside">
    <w:name w:val="rightside"/>
    <w:rsid w:val="00592DDD"/>
  </w:style>
  <w:style w:type="character" w:customStyle="1" w:styleId="flourish">
    <w:name w:val="flourish"/>
    <w:rsid w:val="00592DDD"/>
  </w:style>
  <w:style w:type="character" w:customStyle="1" w:styleId="style150">
    <w:name w:val="style150"/>
    <w:rsid w:val="00592DDD"/>
  </w:style>
  <w:style w:type="character" w:customStyle="1" w:styleId="head">
    <w:name w:val="head"/>
    <w:rsid w:val="00592DDD"/>
  </w:style>
  <w:style w:type="character" w:customStyle="1" w:styleId="titletxt">
    <w:name w:val="titletxt"/>
    <w:rsid w:val="00592DDD"/>
  </w:style>
  <w:style w:type="character" w:customStyle="1" w:styleId="colbcopy">
    <w:name w:val="colbcopy"/>
    <w:rsid w:val="00592DDD"/>
  </w:style>
  <w:style w:type="character" w:customStyle="1" w:styleId="hcard">
    <w:name w:val="hcard"/>
    <w:rsid w:val="00592DDD"/>
  </w:style>
  <w:style w:type="paragraph" w:customStyle="1" w:styleId="StylePlainTextTimesNewRomanBold">
    <w:name w:val="Style Plain Text + Times New Roman Bold"/>
    <w:basedOn w:val="PlainText"/>
    <w:qFormat/>
    <w:rsid w:val="00592DDD"/>
    <w:rPr>
      <w:rFonts w:ascii="Courier" w:eastAsia="Cambria" w:hAnsi="Courier" w:cstheme="minorBidi"/>
      <w:sz w:val="21"/>
      <w:szCs w:val="21"/>
    </w:rPr>
  </w:style>
  <w:style w:type="paragraph" w:customStyle="1" w:styleId="hotroute2">
    <w:name w:val="hotroute"/>
    <w:basedOn w:val="Normal"/>
    <w:qFormat/>
    <w:rsid w:val="00592DDD"/>
    <w:pPr>
      <w:ind w:left="288"/>
    </w:pPr>
  </w:style>
  <w:style w:type="paragraph" w:customStyle="1" w:styleId="DeleteAnalytics">
    <w:name w:val="Delete Analytics"/>
    <w:basedOn w:val="Heading4"/>
    <w:qFormat/>
    <w:rsid w:val="00592DDD"/>
    <w:rPr>
      <w:bCs/>
      <w:color w:val="800000"/>
    </w:rPr>
  </w:style>
  <w:style w:type="paragraph" w:customStyle="1" w:styleId="ReallyFuckingSmall0">
    <w:name w:val="Really Fucking Small"/>
    <w:basedOn w:val="Normal"/>
    <w:link w:val="ReallyFuckingSmallChar0"/>
    <w:qFormat/>
    <w:rsid w:val="00592DDD"/>
    <w:pPr>
      <w:ind w:left="144"/>
    </w:pPr>
    <w:rPr>
      <w:rFonts w:eastAsia="Times New Roman"/>
      <w:sz w:val="12"/>
    </w:rPr>
  </w:style>
  <w:style w:type="character" w:customStyle="1" w:styleId="ReallyFuckingSmallChar0">
    <w:name w:val="Really Fucking Small Char"/>
    <w:link w:val="ReallyFuckingSmall0"/>
    <w:rsid w:val="00592DDD"/>
    <w:rPr>
      <w:rFonts w:ascii="Georgia" w:eastAsia="Times New Roman" w:hAnsi="Georgia" w:cs="Calibri"/>
      <w:sz w:val="12"/>
    </w:rPr>
  </w:style>
  <w:style w:type="paragraph" w:customStyle="1" w:styleId="Boxempahsis">
    <w:name w:val="Box empahsis"/>
    <w:basedOn w:val="Normal"/>
    <w:link w:val="BoxempahsisChar"/>
    <w:qFormat/>
    <w:rsid w:val="00592DD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92DDD"/>
    <w:rPr>
      <w:rFonts w:ascii="Franklin Gothic Heavy" w:hAnsi="Franklin Gothic Heavy" w:cs="Calibri"/>
      <w:sz w:val="24"/>
      <w:u w:val="single"/>
      <w:bdr w:val="single" w:sz="4" w:space="0" w:color="auto"/>
    </w:rPr>
  </w:style>
  <w:style w:type="character" w:customStyle="1" w:styleId="Qualified">
    <w:name w:val="Qualified"/>
    <w:rsid w:val="00592DDD"/>
    <w:rPr>
      <w:rFonts w:asciiTheme="majorHAnsi" w:hAnsiTheme="majorHAnsi"/>
      <w:b/>
      <w:bCs/>
      <w:sz w:val="16"/>
    </w:rPr>
  </w:style>
  <w:style w:type="character" w:customStyle="1" w:styleId="BlockTitleChar1">
    <w:name w:val="%Block Title Char"/>
    <w:rsid w:val="00592DDD"/>
    <w:rPr>
      <w:rFonts w:ascii="Arial" w:eastAsia="Times New Roman" w:hAnsi="Arial" w:cs="Arial"/>
      <w:b/>
      <w:bCs/>
      <w:kern w:val="32"/>
      <w:sz w:val="28"/>
      <w:szCs w:val="32"/>
    </w:rPr>
  </w:style>
  <w:style w:type="character" w:customStyle="1" w:styleId="columntexthead">
    <w:name w:val="columntexthead"/>
    <w:rsid w:val="00592DDD"/>
  </w:style>
  <w:style w:type="character" w:customStyle="1" w:styleId="instruction">
    <w:name w:val="instruction"/>
    <w:rsid w:val="00592DDD"/>
  </w:style>
  <w:style w:type="character" w:customStyle="1" w:styleId="imagelink">
    <w:name w:val="imagelink"/>
    <w:rsid w:val="00592DDD"/>
  </w:style>
  <w:style w:type="character" w:customStyle="1" w:styleId="leadin">
    <w:name w:val="leadin"/>
    <w:rsid w:val="00592DDD"/>
  </w:style>
  <w:style w:type="character" w:customStyle="1" w:styleId="noticiabyline">
    <w:name w:val="noticia_byline"/>
    <w:rsid w:val="00592DDD"/>
  </w:style>
  <w:style w:type="character" w:customStyle="1" w:styleId="rightnowyahoo">
    <w:name w:val="right_now_yahoo"/>
    <w:rsid w:val="00592DDD"/>
  </w:style>
  <w:style w:type="character" w:customStyle="1" w:styleId="submittedmeta">
    <w:name w:val="submitted meta"/>
    <w:rsid w:val="00592DDD"/>
  </w:style>
  <w:style w:type="character" w:customStyle="1" w:styleId="AAAunderline">
    <w:name w:val="AAAunderline"/>
    <w:qFormat/>
    <w:rsid w:val="00592DDD"/>
    <w:rPr>
      <w:b/>
      <w:u w:val="single"/>
    </w:rPr>
  </w:style>
  <w:style w:type="paragraph" w:customStyle="1" w:styleId="IndexHeader">
    <w:name w:val="Index Header"/>
    <w:basedOn w:val="Normal"/>
    <w:qFormat/>
    <w:rsid w:val="00592DDD"/>
    <w:pPr>
      <w:ind w:left="-720"/>
      <w:outlineLvl w:val="0"/>
    </w:pPr>
    <w:rPr>
      <w:rFonts w:eastAsia="Times New Roman"/>
      <w:b/>
      <w:bCs/>
      <w:sz w:val="36"/>
      <w:szCs w:val="20"/>
    </w:rPr>
  </w:style>
  <w:style w:type="character" w:customStyle="1" w:styleId="IndexHeaderChar">
    <w:name w:val="Index Header Char"/>
    <w:rsid w:val="00592DDD"/>
    <w:rPr>
      <w:rFonts w:ascii="Times New Roman" w:eastAsia="Times New Roman" w:hAnsi="Times New Roman"/>
      <w:b/>
      <w:bCs/>
      <w:sz w:val="36"/>
    </w:rPr>
  </w:style>
  <w:style w:type="paragraph" w:customStyle="1" w:styleId="CardRead">
    <w:name w:val="Card_Read"/>
    <w:basedOn w:val="Normal"/>
    <w:qFormat/>
    <w:rsid w:val="00592DDD"/>
    <w:rPr>
      <w:rFonts w:ascii="Times" w:eastAsia="Times" w:hAnsi="Times"/>
      <w:szCs w:val="20"/>
    </w:rPr>
  </w:style>
  <w:style w:type="paragraph" w:customStyle="1" w:styleId="CardNU">
    <w:name w:val="CardNU"/>
    <w:basedOn w:val="Normal"/>
    <w:qFormat/>
    <w:rsid w:val="00592DDD"/>
    <w:rPr>
      <w:rFonts w:ascii="Times" w:eastAsia="Times" w:hAnsi="Times"/>
      <w:sz w:val="14"/>
      <w:szCs w:val="20"/>
    </w:rPr>
  </w:style>
  <w:style w:type="paragraph" w:customStyle="1" w:styleId="StyleHeading310pt">
    <w:name w:val="Style Heading 3 + 10 pt"/>
    <w:basedOn w:val="Heading3"/>
    <w:qFormat/>
    <w:rsid w:val="00592DD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92DDD"/>
    <w:rPr>
      <w:rFonts w:ascii="Times New Roman" w:eastAsia="Times New Roman" w:hAnsi="Times New Roman" w:cs="Arial"/>
      <w:b/>
      <w:bCs/>
      <w:sz w:val="26"/>
      <w:szCs w:val="26"/>
    </w:rPr>
  </w:style>
  <w:style w:type="paragraph" w:customStyle="1" w:styleId="Style30">
    <w:name w:val="Style 3"/>
    <w:basedOn w:val="Normal"/>
    <w:qFormat/>
    <w:rsid w:val="00592DD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92DDD"/>
    <w:pPr>
      <w:spacing w:after="60"/>
    </w:pPr>
    <w:rPr>
      <w:rFonts w:eastAsia="Times New Roman"/>
      <w:sz w:val="18"/>
    </w:rPr>
  </w:style>
  <w:style w:type="paragraph" w:customStyle="1" w:styleId="OmniPage8">
    <w:name w:val="OmniPage #8"/>
    <w:basedOn w:val="Normal"/>
    <w:qFormat/>
    <w:rsid w:val="00592DDD"/>
    <w:rPr>
      <w:rFonts w:eastAsia="Times New Roman"/>
      <w:color w:val="000000"/>
      <w:szCs w:val="20"/>
    </w:rPr>
  </w:style>
  <w:style w:type="paragraph" w:customStyle="1" w:styleId="OmniPage2">
    <w:name w:val="OmniPage #2"/>
    <w:basedOn w:val="Normal"/>
    <w:qFormat/>
    <w:rsid w:val="00592DDD"/>
    <w:rPr>
      <w:rFonts w:eastAsia="Times New Roman"/>
      <w:color w:val="000000"/>
      <w:szCs w:val="20"/>
    </w:rPr>
  </w:style>
  <w:style w:type="paragraph" w:customStyle="1" w:styleId="OmniPage6">
    <w:name w:val="OmniPage #6"/>
    <w:basedOn w:val="Normal"/>
    <w:qFormat/>
    <w:rsid w:val="00592DDD"/>
    <w:rPr>
      <w:rFonts w:eastAsia="Times New Roman"/>
      <w:color w:val="000000"/>
      <w:szCs w:val="20"/>
    </w:rPr>
  </w:style>
  <w:style w:type="paragraph" w:customStyle="1" w:styleId="OmniPage7">
    <w:name w:val="OmniPage #7"/>
    <w:basedOn w:val="Normal"/>
    <w:qFormat/>
    <w:rsid w:val="00592DDD"/>
    <w:rPr>
      <w:rFonts w:eastAsia="Times New Roman"/>
      <w:color w:val="000000"/>
      <w:szCs w:val="20"/>
    </w:rPr>
  </w:style>
  <w:style w:type="paragraph" w:customStyle="1" w:styleId="OmniPage11">
    <w:name w:val="OmniPage #11"/>
    <w:basedOn w:val="Normal"/>
    <w:qFormat/>
    <w:rsid w:val="00592DDD"/>
    <w:rPr>
      <w:rFonts w:eastAsia="Times New Roman"/>
      <w:color w:val="000000"/>
      <w:szCs w:val="20"/>
    </w:rPr>
  </w:style>
  <w:style w:type="paragraph" w:customStyle="1" w:styleId="OmniPage12">
    <w:name w:val="OmniPage #12"/>
    <w:basedOn w:val="Normal"/>
    <w:qFormat/>
    <w:rsid w:val="00592DDD"/>
    <w:rPr>
      <w:rFonts w:eastAsia="Times New Roman"/>
      <w:color w:val="000000"/>
      <w:szCs w:val="20"/>
    </w:rPr>
  </w:style>
  <w:style w:type="paragraph" w:customStyle="1" w:styleId="OmniPage13">
    <w:name w:val="OmniPage #13"/>
    <w:basedOn w:val="Normal"/>
    <w:qFormat/>
    <w:rsid w:val="00592DDD"/>
    <w:rPr>
      <w:rFonts w:eastAsia="Times New Roman"/>
      <w:color w:val="000000"/>
      <w:szCs w:val="20"/>
    </w:rPr>
  </w:style>
  <w:style w:type="paragraph" w:customStyle="1" w:styleId="OmniPage14">
    <w:name w:val="OmniPage #14"/>
    <w:basedOn w:val="Normal"/>
    <w:qFormat/>
    <w:rsid w:val="00592DDD"/>
    <w:rPr>
      <w:rFonts w:eastAsia="Times New Roman"/>
      <w:color w:val="000000"/>
      <w:szCs w:val="20"/>
    </w:rPr>
  </w:style>
  <w:style w:type="paragraph" w:customStyle="1" w:styleId="OmniPage15">
    <w:name w:val="OmniPage #15"/>
    <w:basedOn w:val="Normal"/>
    <w:qFormat/>
    <w:rsid w:val="00592DDD"/>
    <w:rPr>
      <w:rFonts w:eastAsia="Times New Roman"/>
      <w:color w:val="000000"/>
      <w:szCs w:val="20"/>
    </w:rPr>
  </w:style>
  <w:style w:type="paragraph" w:customStyle="1" w:styleId="OmniPage17">
    <w:name w:val="OmniPage #17"/>
    <w:basedOn w:val="Normal"/>
    <w:qFormat/>
    <w:rsid w:val="00592DDD"/>
    <w:rPr>
      <w:rFonts w:eastAsia="Times New Roman"/>
      <w:color w:val="000000"/>
      <w:szCs w:val="20"/>
    </w:rPr>
  </w:style>
  <w:style w:type="paragraph" w:customStyle="1" w:styleId="OmniPage19">
    <w:name w:val="OmniPage #19"/>
    <w:basedOn w:val="Normal"/>
    <w:qFormat/>
    <w:rsid w:val="00592DDD"/>
    <w:rPr>
      <w:rFonts w:eastAsia="Times New Roman"/>
      <w:color w:val="000000"/>
      <w:szCs w:val="20"/>
    </w:rPr>
  </w:style>
  <w:style w:type="paragraph" w:customStyle="1" w:styleId="OmniPage20">
    <w:name w:val="OmniPage #20"/>
    <w:basedOn w:val="Normal"/>
    <w:qFormat/>
    <w:rsid w:val="00592DDD"/>
    <w:rPr>
      <w:rFonts w:eastAsia="Times New Roman"/>
      <w:color w:val="000000"/>
      <w:szCs w:val="20"/>
    </w:rPr>
  </w:style>
  <w:style w:type="paragraph" w:customStyle="1" w:styleId="OmniPage21">
    <w:name w:val="OmniPage #21"/>
    <w:basedOn w:val="Normal"/>
    <w:qFormat/>
    <w:rsid w:val="00592DDD"/>
    <w:rPr>
      <w:rFonts w:eastAsia="Times New Roman"/>
      <w:color w:val="000000"/>
      <w:szCs w:val="20"/>
    </w:rPr>
  </w:style>
  <w:style w:type="paragraph" w:customStyle="1" w:styleId="OmniPage22">
    <w:name w:val="OmniPage #22"/>
    <w:basedOn w:val="Normal"/>
    <w:qFormat/>
    <w:rsid w:val="00592DDD"/>
    <w:rPr>
      <w:rFonts w:eastAsia="Times New Roman"/>
      <w:color w:val="000000"/>
      <w:szCs w:val="20"/>
    </w:rPr>
  </w:style>
  <w:style w:type="paragraph" w:customStyle="1" w:styleId="OmniPage25">
    <w:name w:val="OmniPage #25"/>
    <w:basedOn w:val="Normal"/>
    <w:qFormat/>
    <w:rsid w:val="00592DDD"/>
    <w:rPr>
      <w:rFonts w:eastAsia="Times New Roman"/>
      <w:color w:val="000000"/>
      <w:szCs w:val="20"/>
    </w:rPr>
  </w:style>
  <w:style w:type="paragraph" w:customStyle="1" w:styleId="OmniPage18">
    <w:name w:val="OmniPage #18"/>
    <w:basedOn w:val="Normal"/>
    <w:qFormat/>
    <w:rsid w:val="00592DDD"/>
    <w:rPr>
      <w:rFonts w:eastAsia="Times New Roman"/>
      <w:color w:val="000000"/>
      <w:szCs w:val="20"/>
    </w:rPr>
  </w:style>
  <w:style w:type="paragraph" w:customStyle="1" w:styleId="OmniPage26">
    <w:name w:val="OmniPage #26"/>
    <w:basedOn w:val="Normal"/>
    <w:qFormat/>
    <w:rsid w:val="00592DDD"/>
    <w:rPr>
      <w:rFonts w:eastAsia="Times New Roman"/>
      <w:color w:val="000000"/>
      <w:szCs w:val="20"/>
    </w:rPr>
  </w:style>
  <w:style w:type="character" w:customStyle="1" w:styleId="iagsheaderlarge">
    <w:name w:val="iags_header_large"/>
    <w:rsid w:val="00592DDD"/>
  </w:style>
  <w:style w:type="paragraph" w:customStyle="1" w:styleId="OmniPage9">
    <w:name w:val="OmniPage #9"/>
    <w:basedOn w:val="Normal"/>
    <w:qFormat/>
    <w:rsid w:val="00592DDD"/>
    <w:rPr>
      <w:rFonts w:eastAsia="Times New Roman"/>
      <w:color w:val="000000"/>
      <w:szCs w:val="20"/>
    </w:rPr>
  </w:style>
  <w:style w:type="paragraph" w:customStyle="1" w:styleId="OmniPage5">
    <w:name w:val="OmniPage #5"/>
    <w:basedOn w:val="Normal"/>
    <w:qFormat/>
    <w:rsid w:val="00592DDD"/>
    <w:rPr>
      <w:rFonts w:eastAsia="Times New Roman"/>
      <w:color w:val="000000"/>
      <w:szCs w:val="20"/>
    </w:rPr>
  </w:style>
  <w:style w:type="character" w:customStyle="1" w:styleId="style12char0">
    <w:name w:val="style12char"/>
    <w:rsid w:val="00592DDD"/>
  </w:style>
  <w:style w:type="character" w:customStyle="1" w:styleId="charchar2">
    <w:name w:val="charchar2"/>
    <w:rsid w:val="00592DDD"/>
  </w:style>
  <w:style w:type="character" w:customStyle="1" w:styleId="style11char0">
    <w:name w:val="style11char"/>
    <w:rsid w:val="00592DDD"/>
  </w:style>
  <w:style w:type="paragraph" w:customStyle="1" w:styleId="CitesandCardText">
    <w:name w:val="Cites and Card Text"/>
    <w:basedOn w:val="Normal"/>
    <w:qFormat/>
    <w:rsid w:val="00592DDD"/>
    <w:rPr>
      <w:rFonts w:eastAsia="Times New Roman"/>
    </w:rPr>
  </w:style>
  <w:style w:type="paragraph" w:styleId="List2">
    <w:name w:val="List 2"/>
    <w:basedOn w:val="Default"/>
    <w:next w:val="Default"/>
    <w:rsid w:val="00592DDD"/>
    <w:rPr>
      <w:color w:val="auto"/>
    </w:rPr>
  </w:style>
  <w:style w:type="paragraph" w:customStyle="1" w:styleId="Style160">
    <w:name w:val="Style 16"/>
    <w:basedOn w:val="Normal"/>
    <w:qFormat/>
    <w:rsid w:val="00592DDD"/>
    <w:pPr>
      <w:autoSpaceDE w:val="0"/>
      <w:autoSpaceDN w:val="0"/>
      <w:adjustRightInd w:val="0"/>
    </w:pPr>
    <w:rPr>
      <w:rFonts w:eastAsia="Times New Roman"/>
      <w:sz w:val="24"/>
    </w:rPr>
  </w:style>
  <w:style w:type="paragraph" w:customStyle="1" w:styleId="smalltext2">
    <w:name w:val="smalltext"/>
    <w:basedOn w:val="Normal"/>
    <w:link w:val="smalltextChar2"/>
    <w:qFormat/>
    <w:rsid w:val="00592DDD"/>
    <w:rPr>
      <w:rFonts w:eastAsia="Times New Roman"/>
      <w:sz w:val="16"/>
    </w:rPr>
  </w:style>
  <w:style w:type="character" w:customStyle="1" w:styleId="smalltextChar2">
    <w:name w:val="smalltext Char"/>
    <w:link w:val="smalltext2"/>
    <w:rsid w:val="00592DDD"/>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592DDD"/>
    <w:pPr>
      <w:spacing w:after="120"/>
    </w:pPr>
    <w:rPr>
      <w:color w:val="auto"/>
    </w:rPr>
  </w:style>
  <w:style w:type="paragraph" w:customStyle="1" w:styleId="headingChar">
    <w:name w:val="heading Char"/>
    <w:basedOn w:val="Normal"/>
    <w:qFormat/>
    <w:rsid w:val="00592DDD"/>
    <w:pPr>
      <w:jc w:val="center"/>
    </w:pPr>
    <w:rPr>
      <w:rFonts w:ascii="Arial Black" w:eastAsia="Times New Roman" w:hAnsi="Arial Black"/>
      <w:b/>
      <w:sz w:val="36"/>
      <w:u w:val="single"/>
    </w:rPr>
  </w:style>
  <w:style w:type="character" w:customStyle="1" w:styleId="boldunderlineCharChar0">
    <w:name w:val="boldunderline Char Char"/>
    <w:rsid w:val="00592DDD"/>
    <w:rPr>
      <w:b/>
      <w:sz w:val="22"/>
      <w:szCs w:val="24"/>
      <w:u w:val="single"/>
      <w:lang w:val="en-US" w:eastAsia="en-US" w:bidi="ar-SA"/>
    </w:rPr>
  </w:style>
  <w:style w:type="paragraph" w:customStyle="1" w:styleId="Bullets-squares">
    <w:name w:val="Bullets - squares"/>
    <w:basedOn w:val="Normal"/>
    <w:next w:val="Normal"/>
    <w:qFormat/>
    <w:rsid w:val="00592DDD"/>
    <w:pPr>
      <w:numPr>
        <w:numId w:val="115"/>
      </w:numPr>
      <w:tabs>
        <w:tab w:val="clear" w:pos="567"/>
        <w:tab w:val="num" w:pos="108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592DD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92DDD"/>
    <w:rPr>
      <w:rFonts w:ascii="Times New Roman" w:eastAsia="Times New Roman" w:hAnsi="Times New Roman" w:cs="Times New Roman"/>
      <w:sz w:val="16"/>
    </w:rPr>
  </w:style>
  <w:style w:type="paragraph" w:customStyle="1" w:styleId="RegularCite">
    <w:name w:val="Regular Cite"/>
    <w:qFormat/>
    <w:rsid w:val="00592DDD"/>
    <w:pPr>
      <w:spacing w:after="0" w:line="240" w:lineRule="auto"/>
    </w:pPr>
    <w:rPr>
      <w:rFonts w:ascii="Times New Roman" w:eastAsia="Times New Roman" w:hAnsi="Times New Roman" w:cs="Times New Roman"/>
      <w:sz w:val="20"/>
    </w:rPr>
  </w:style>
  <w:style w:type="character" w:customStyle="1" w:styleId="eudoraheader">
    <w:name w:val="eudoraheader"/>
    <w:rsid w:val="00592DDD"/>
  </w:style>
  <w:style w:type="character" w:customStyle="1" w:styleId="emailstyle26">
    <w:name w:val="emailstyle26"/>
    <w:rsid w:val="00592DDD"/>
  </w:style>
  <w:style w:type="paragraph" w:customStyle="1" w:styleId="context">
    <w:name w:val="context"/>
    <w:basedOn w:val="Normal"/>
    <w:qFormat/>
    <w:rsid w:val="00592DDD"/>
    <w:pPr>
      <w:spacing w:before="100" w:beforeAutospacing="1" w:after="100" w:afterAutospacing="1"/>
    </w:pPr>
    <w:rPr>
      <w:rFonts w:eastAsia="Times New Roman"/>
      <w:sz w:val="24"/>
    </w:rPr>
  </w:style>
  <w:style w:type="character" w:customStyle="1" w:styleId="sendtofriend">
    <w:name w:val="sendtofriend"/>
    <w:rsid w:val="00592DDD"/>
  </w:style>
  <w:style w:type="character" w:customStyle="1" w:styleId="pagetype">
    <w:name w:val="pagetype"/>
    <w:rsid w:val="00592DDD"/>
  </w:style>
  <w:style w:type="character" w:customStyle="1" w:styleId="byl">
    <w:name w:val="byl"/>
    <w:rsid w:val="00592DDD"/>
  </w:style>
  <w:style w:type="character" w:customStyle="1" w:styleId="byd">
    <w:name w:val="byd"/>
    <w:rsid w:val="00592DDD"/>
  </w:style>
  <w:style w:type="paragraph" w:customStyle="1" w:styleId="Size6">
    <w:name w:val="Size 6"/>
    <w:link w:val="Size6Char"/>
    <w:qFormat/>
    <w:rsid w:val="00592DD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92DDD"/>
    <w:rPr>
      <w:rFonts w:ascii="Times New Roman" w:eastAsia="Times New Roman" w:hAnsi="Times New Roman" w:cs="Times New Roman"/>
      <w:sz w:val="16"/>
    </w:rPr>
  </w:style>
  <w:style w:type="character" w:customStyle="1" w:styleId="underliningchar0">
    <w:name w:val="underliningchar"/>
    <w:rsid w:val="00592DDD"/>
  </w:style>
  <w:style w:type="paragraph" w:customStyle="1" w:styleId="TxBrp11">
    <w:name w:val="TxBr_p11"/>
    <w:basedOn w:val="Normal"/>
    <w:qFormat/>
    <w:rsid w:val="00592DD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92DD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92DD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92DD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92DD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92DD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92DD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92DD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92DD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92DD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92DD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92DD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92DD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92DD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92DDD"/>
    <w:rPr>
      <w:vanish w:val="0"/>
      <w:webHidden w:val="0"/>
      <w:color w:val="999999"/>
      <w:sz w:val="12"/>
      <w:szCs w:val="12"/>
      <w:specVanish/>
    </w:rPr>
  </w:style>
  <w:style w:type="paragraph" w:customStyle="1" w:styleId="CardsFont8pt">
    <w:name w:val="Cards + Font: 8 pt"/>
    <w:basedOn w:val="Normal"/>
    <w:qFormat/>
    <w:rsid w:val="00592DD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92DDD"/>
    <w:rPr>
      <w:sz w:val="16"/>
    </w:rPr>
  </w:style>
  <w:style w:type="character" w:customStyle="1" w:styleId="TagLineCharChar">
    <w:name w:val="Tag Line Char Char"/>
    <w:rsid w:val="00592DDD"/>
    <w:rPr>
      <w:rFonts w:cs="Arial"/>
      <w:b/>
      <w:bCs/>
      <w:iCs/>
      <w:sz w:val="24"/>
      <w:szCs w:val="28"/>
      <w:lang w:val="en-US" w:eastAsia="en-US" w:bidi="ar-SA"/>
    </w:rPr>
  </w:style>
  <w:style w:type="character" w:customStyle="1" w:styleId="articlecommentcount">
    <w:name w:val="article_comment_count"/>
    <w:rsid w:val="00592DDD"/>
  </w:style>
  <w:style w:type="character" w:customStyle="1" w:styleId="articlerecommendcount">
    <w:name w:val="article_recommend_count"/>
    <w:rsid w:val="00592DDD"/>
  </w:style>
  <w:style w:type="character" w:customStyle="1" w:styleId="normaltext1">
    <w:name w:val="normal_text"/>
    <w:rsid w:val="00592DDD"/>
  </w:style>
  <w:style w:type="paragraph" w:customStyle="1" w:styleId="storytimestamp">
    <w:name w:val="storytimestamp"/>
    <w:basedOn w:val="Normal"/>
    <w:qFormat/>
    <w:rsid w:val="00592DDD"/>
    <w:pPr>
      <w:spacing w:before="100" w:beforeAutospacing="1" w:after="100" w:afterAutospacing="1"/>
    </w:pPr>
    <w:rPr>
      <w:rFonts w:eastAsia="Times New Roman"/>
      <w:sz w:val="24"/>
    </w:rPr>
  </w:style>
  <w:style w:type="character" w:customStyle="1" w:styleId="story-byline">
    <w:name w:val="story-byline"/>
    <w:rsid w:val="00592DDD"/>
  </w:style>
  <w:style w:type="character" w:customStyle="1" w:styleId="story-titleline">
    <w:name w:val="story-titleline"/>
    <w:rsid w:val="00592DDD"/>
  </w:style>
  <w:style w:type="paragraph" w:styleId="ListBullet2">
    <w:name w:val="List Bullet 2"/>
    <w:basedOn w:val="Normal"/>
    <w:rsid w:val="00592DD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92DDD"/>
    <w:rPr>
      <w:rFonts w:eastAsia="Times New Roman"/>
      <w:color w:val="000000"/>
      <w:sz w:val="10"/>
    </w:rPr>
  </w:style>
  <w:style w:type="character" w:customStyle="1" w:styleId="UnderlineCardChar1">
    <w:name w:val="Underline Card Char"/>
    <w:rsid w:val="00592DDD"/>
    <w:rPr>
      <w:sz w:val="22"/>
      <w:szCs w:val="24"/>
      <w:u w:val="single"/>
      <w:lang w:val="en-US" w:eastAsia="en-US" w:bidi="ar-SA"/>
    </w:rPr>
  </w:style>
  <w:style w:type="character" w:customStyle="1" w:styleId="SourcesCharChar1">
    <w:name w:val="Sources Char Char1"/>
    <w:rsid w:val="00592DDD"/>
    <w:rPr>
      <w:rFonts w:cs="Arial"/>
      <w:b/>
      <w:bCs/>
      <w:iCs/>
      <w:sz w:val="24"/>
      <w:szCs w:val="28"/>
      <w:lang w:val="en-US" w:eastAsia="en-US" w:bidi="ar-SA"/>
    </w:rPr>
  </w:style>
  <w:style w:type="paragraph" w:customStyle="1" w:styleId="OmniPage3">
    <w:name w:val="OmniPage #3"/>
    <w:basedOn w:val="Normal"/>
    <w:qFormat/>
    <w:rsid w:val="00592DDD"/>
    <w:rPr>
      <w:rFonts w:eastAsia="Times New Roman"/>
      <w:color w:val="000000"/>
      <w:szCs w:val="20"/>
    </w:rPr>
  </w:style>
  <w:style w:type="paragraph" w:customStyle="1" w:styleId="OmniPage16">
    <w:name w:val="OmniPage #16"/>
    <w:basedOn w:val="Normal"/>
    <w:qFormat/>
    <w:rsid w:val="00592DDD"/>
    <w:rPr>
      <w:rFonts w:eastAsia="Times New Roman"/>
      <w:color w:val="000000"/>
      <w:szCs w:val="20"/>
    </w:rPr>
  </w:style>
  <w:style w:type="paragraph" w:customStyle="1" w:styleId="OmniPage23">
    <w:name w:val="OmniPage #23"/>
    <w:basedOn w:val="Normal"/>
    <w:qFormat/>
    <w:rsid w:val="00592DDD"/>
    <w:rPr>
      <w:rFonts w:eastAsia="Times New Roman"/>
      <w:color w:val="000000"/>
      <w:szCs w:val="20"/>
    </w:rPr>
  </w:style>
  <w:style w:type="paragraph" w:customStyle="1" w:styleId="OmniPage24">
    <w:name w:val="OmniPage #24"/>
    <w:basedOn w:val="Normal"/>
    <w:qFormat/>
    <w:rsid w:val="00592DDD"/>
    <w:rPr>
      <w:rFonts w:eastAsia="Times New Roman"/>
      <w:color w:val="000000"/>
      <w:szCs w:val="20"/>
    </w:rPr>
  </w:style>
  <w:style w:type="paragraph" w:customStyle="1" w:styleId="OmniPage27">
    <w:name w:val="OmniPage #27"/>
    <w:basedOn w:val="Normal"/>
    <w:qFormat/>
    <w:rsid w:val="00592DDD"/>
    <w:rPr>
      <w:rFonts w:eastAsia="Times New Roman"/>
      <w:color w:val="000000"/>
      <w:szCs w:val="20"/>
    </w:rPr>
  </w:style>
  <w:style w:type="paragraph" w:customStyle="1" w:styleId="OmniPage28">
    <w:name w:val="OmniPage #28"/>
    <w:basedOn w:val="Normal"/>
    <w:qFormat/>
    <w:rsid w:val="00592DDD"/>
    <w:rPr>
      <w:rFonts w:eastAsia="Times New Roman"/>
      <w:color w:val="000000"/>
      <w:szCs w:val="20"/>
    </w:rPr>
  </w:style>
  <w:style w:type="paragraph" w:customStyle="1" w:styleId="OmniPage29">
    <w:name w:val="OmniPage #29"/>
    <w:basedOn w:val="Normal"/>
    <w:qFormat/>
    <w:rsid w:val="00592DDD"/>
    <w:rPr>
      <w:rFonts w:eastAsia="Times New Roman"/>
      <w:color w:val="000000"/>
      <w:szCs w:val="20"/>
    </w:rPr>
  </w:style>
  <w:style w:type="paragraph" w:customStyle="1" w:styleId="OmniPage30">
    <w:name w:val="OmniPage #30"/>
    <w:basedOn w:val="Normal"/>
    <w:qFormat/>
    <w:rsid w:val="00592DDD"/>
    <w:rPr>
      <w:rFonts w:eastAsia="Times New Roman"/>
      <w:color w:val="000000"/>
      <w:szCs w:val="20"/>
    </w:rPr>
  </w:style>
  <w:style w:type="paragraph" w:customStyle="1" w:styleId="OmniPage31">
    <w:name w:val="OmniPage #31"/>
    <w:basedOn w:val="Normal"/>
    <w:qFormat/>
    <w:rsid w:val="00592DDD"/>
    <w:rPr>
      <w:rFonts w:eastAsia="Times New Roman"/>
      <w:color w:val="000000"/>
      <w:szCs w:val="20"/>
    </w:rPr>
  </w:style>
  <w:style w:type="paragraph" w:customStyle="1" w:styleId="OmniPage32">
    <w:name w:val="OmniPage #32"/>
    <w:basedOn w:val="Normal"/>
    <w:qFormat/>
    <w:rsid w:val="00592DDD"/>
    <w:rPr>
      <w:rFonts w:eastAsia="Times New Roman"/>
      <w:color w:val="000000"/>
      <w:szCs w:val="20"/>
    </w:rPr>
  </w:style>
  <w:style w:type="paragraph" w:customStyle="1" w:styleId="OmniPage33">
    <w:name w:val="OmniPage #33"/>
    <w:basedOn w:val="Normal"/>
    <w:qFormat/>
    <w:rsid w:val="00592DDD"/>
    <w:rPr>
      <w:rFonts w:eastAsia="Times New Roman"/>
      <w:color w:val="000000"/>
      <w:szCs w:val="20"/>
    </w:rPr>
  </w:style>
  <w:style w:type="paragraph" w:customStyle="1" w:styleId="OmniPage34">
    <w:name w:val="OmniPage #34"/>
    <w:basedOn w:val="Normal"/>
    <w:qFormat/>
    <w:rsid w:val="00592DDD"/>
    <w:rPr>
      <w:rFonts w:eastAsia="Times New Roman"/>
      <w:color w:val="000000"/>
      <w:szCs w:val="20"/>
    </w:rPr>
  </w:style>
  <w:style w:type="paragraph" w:customStyle="1" w:styleId="OmniPage35">
    <w:name w:val="OmniPage #35"/>
    <w:basedOn w:val="Normal"/>
    <w:qFormat/>
    <w:rsid w:val="00592DDD"/>
    <w:rPr>
      <w:rFonts w:eastAsia="Times New Roman"/>
      <w:color w:val="000000"/>
      <w:szCs w:val="20"/>
    </w:rPr>
  </w:style>
  <w:style w:type="paragraph" w:customStyle="1" w:styleId="OmniPage36">
    <w:name w:val="OmniPage #36"/>
    <w:basedOn w:val="Normal"/>
    <w:qFormat/>
    <w:rsid w:val="00592DDD"/>
    <w:rPr>
      <w:rFonts w:eastAsia="Times New Roman"/>
      <w:color w:val="000000"/>
      <w:szCs w:val="20"/>
    </w:rPr>
  </w:style>
  <w:style w:type="paragraph" w:customStyle="1" w:styleId="OmniPage37">
    <w:name w:val="OmniPage #37"/>
    <w:basedOn w:val="Normal"/>
    <w:qFormat/>
    <w:rsid w:val="00592DDD"/>
    <w:rPr>
      <w:rFonts w:eastAsia="Times New Roman"/>
      <w:color w:val="000000"/>
      <w:szCs w:val="20"/>
    </w:rPr>
  </w:style>
  <w:style w:type="paragraph" w:customStyle="1" w:styleId="OmniPage38">
    <w:name w:val="OmniPage #38"/>
    <w:basedOn w:val="Normal"/>
    <w:qFormat/>
    <w:rsid w:val="00592DDD"/>
    <w:rPr>
      <w:rFonts w:eastAsia="Times New Roman"/>
      <w:color w:val="000000"/>
      <w:szCs w:val="20"/>
    </w:rPr>
  </w:style>
  <w:style w:type="paragraph" w:customStyle="1" w:styleId="OmniPage39">
    <w:name w:val="OmniPage #39"/>
    <w:basedOn w:val="Normal"/>
    <w:qFormat/>
    <w:rsid w:val="00592DDD"/>
    <w:rPr>
      <w:rFonts w:eastAsia="Times New Roman"/>
      <w:color w:val="000000"/>
      <w:szCs w:val="20"/>
    </w:rPr>
  </w:style>
  <w:style w:type="paragraph" w:customStyle="1" w:styleId="OmniPage40">
    <w:name w:val="OmniPage #40"/>
    <w:basedOn w:val="Normal"/>
    <w:qFormat/>
    <w:rsid w:val="00592DDD"/>
    <w:rPr>
      <w:rFonts w:eastAsia="Times New Roman"/>
      <w:color w:val="000000"/>
      <w:szCs w:val="20"/>
    </w:rPr>
  </w:style>
  <w:style w:type="paragraph" w:customStyle="1" w:styleId="OmniPage41">
    <w:name w:val="OmniPage #41"/>
    <w:basedOn w:val="Normal"/>
    <w:qFormat/>
    <w:rsid w:val="00592DDD"/>
    <w:rPr>
      <w:rFonts w:eastAsia="Times New Roman"/>
      <w:color w:val="000000"/>
      <w:szCs w:val="20"/>
    </w:rPr>
  </w:style>
  <w:style w:type="paragraph" w:customStyle="1" w:styleId="OmniPage42">
    <w:name w:val="OmniPage #42"/>
    <w:basedOn w:val="Normal"/>
    <w:qFormat/>
    <w:rsid w:val="00592DDD"/>
    <w:rPr>
      <w:rFonts w:eastAsia="Times New Roman"/>
      <w:color w:val="000000"/>
      <w:szCs w:val="20"/>
    </w:rPr>
  </w:style>
  <w:style w:type="paragraph" w:customStyle="1" w:styleId="OmniPage43">
    <w:name w:val="OmniPage #43"/>
    <w:basedOn w:val="Normal"/>
    <w:qFormat/>
    <w:rsid w:val="00592DDD"/>
    <w:rPr>
      <w:rFonts w:eastAsia="Times New Roman"/>
      <w:color w:val="000000"/>
      <w:szCs w:val="20"/>
    </w:rPr>
  </w:style>
  <w:style w:type="paragraph" w:customStyle="1" w:styleId="OmniPage44">
    <w:name w:val="OmniPage #44"/>
    <w:basedOn w:val="Normal"/>
    <w:qFormat/>
    <w:rsid w:val="00592DDD"/>
    <w:rPr>
      <w:rFonts w:eastAsia="Times New Roman"/>
      <w:color w:val="000000"/>
      <w:szCs w:val="20"/>
    </w:rPr>
  </w:style>
  <w:style w:type="paragraph" w:customStyle="1" w:styleId="OmniPage45">
    <w:name w:val="OmniPage #45"/>
    <w:basedOn w:val="Normal"/>
    <w:qFormat/>
    <w:rsid w:val="00592DDD"/>
    <w:rPr>
      <w:rFonts w:eastAsia="Times New Roman"/>
      <w:color w:val="000000"/>
      <w:szCs w:val="20"/>
    </w:rPr>
  </w:style>
  <w:style w:type="paragraph" w:customStyle="1" w:styleId="OmniPage46">
    <w:name w:val="OmniPage #46"/>
    <w:basedOn w:val="Normal"/>
    <w:qFormat/>
    <w:rsid w:val="00592DDD"/>
    <w:rPr>
      <w:rFonts w:eastAsia="Times New Roman"/>
      <w:color w:val="000000"/>
      <w:szCs w:val="20"/>
    </w:rPr>
  </w:style>
  <w:style w:type="paragraph" w:customStyle="1" w:styleId="OmniPage47">
    <w:name w:val="OmniPage #47"/>
    <w:basedOn w:val="Normal"/>
    <w:qFormat/>
    <w:rsid w:val="00592DDD"/>
    <w:rPr>
      <w:rFonts w:eastAsia="Times New Roman"/>
      <w:color w:val="000000"/>
      <w:szCs w:val="20"/>
    </w:rPr>
  </w:style>
  <w:style w:type="paragraph" w:customStyle="1" w:styleId="OmniPage48">
    <w:name w:val="OmniPage #48"/>
    <w:basedOn w:val="Normal"/>
    <w:qFormat/>
    <w:rsid w:val="00592DDD"/>
    <w:rPr>
      <w:rFonts w:eastAsia="Times New Roman"/>
      <w:color w:val="000000"/>
      <w:szCs w:val="20"/>
    </w:rPr>
  </w:style>
  <w:style w:type="paragraph" w:customStyle="1" w:styleId="OmniPage49">
    <w:name w:val="OmniPage #49"/>
    <w:basedOn w:val="Normal"/>
    <w:qFormat/>
    <w:rsid w:val="00592DDD"/>
    <w:rPr>
      <w:rFonts w:eastAsia="Times New Roman"/>
      <w:color w:val="000000"/>
      <w:szCs w:val="20"/>
    </w:rPr>
  </w:style>
  <w:style w:type="paragraph" w:customStyle="1" w:styleId="OmniPage50">
    <w:name w:val="OmniPage #50"/>
    <w:basedOn w:val="Normal"/>
    <w:qFormat/>
    <w:rsid w:val="00592DDD"/>
    <w:rPr>
      <w:rFonts w:eastAsia="Times New Roman"/>
      <w:color w:val="000000"/>
      <w:szCs w:val="20"/>
    </w:rPr>
  </w:style>
  <w:style w:type="paragraph" w:customStyle="1" w:styleId="OmniPage51">
    <w:name w:val="OmniPage #51"/>
    <w:basedOn w:val="Normal"/>
    <w:qFormat/>
    <w:rsid w:val="00592DDD"/>
    <w:rPr>
      <w:rFonts w:eastAsia="Times New Roman"/>
      <w:color w:val="000000"/>
      <w:szCs w:val="20"/>
    </w:rPr>
  </w:style>
  <w:style w:type="paragraph" w:customStyle="1" w:styleId="OmniPage52">
    <w:name w:val="OmniPage #52"/>
    <w:basedOn w:val="Normal"/>
    <w:qFormat/>
    <w:rsid w:val="00592DDD"/>
    <w:rPr>
      <w:rFonts w:eastAsia="Times New Roman"/>
      <w:color w:val="000000"/>
      <w:szCs w:val="20"/>
    </w:rPr>
  </w:style>
  <w:style w:type="paragraph" w:customStyle="1" w:styleId="OmniPage53">
    <w:name w:val="OmniPage #53"/>
    <w:basedOn w:val="Normal"/>
    <w:qFormat/>
    <w:rsid w:val="00592DDD"/>
    <w:rPr>
      <w:rFonts w:eastAsia="Times New Roman"/>
      <w:color w:val="000000"/>
      <w:szCs w:val="20"/>
    </w:rPr>
  </w:style>
  <w:style w:type="paragraph" w:customStyle="1" w:styleId="OmniPage54">
    <w:name w:val="OmniPage #54"/>
    <w:basedOn w:val="Normal"/>
    <w:qFormat/>
    <w:rsid w:val="00592DDD"/>
    <w:rPr>
      <w:rFonts w:eastAsia="Times New Roman"/>
      <w:color w:val="000000"/>
      <w:szCs w:val="20"/>
    </w:rPr>
  </w:style>
  <w:style w:type="paragraph" w:customStyle="1" w:styleId="OmniPage55">
    <w:name w:val="OmniPage #55"/>
    <w:basedOn w:val="Normal"/>
    <w:qFormat/>
    <w:rsid w:val="00592DDD"/>
    <w:rPr>
      <w:rFonts w:eastAsia="Times New Roman"/>
      <w:color w:val="000000"/>
      <w:szCs w:val="20"/>
    </w:rPr>
  </w:style>
  <w:style w:type="paragraph" w:customStyle="1" w:styleId="OmniPage56">
    <w:name w:val="OmniPage #56"/>
    <w:basedOn w:val="Normal"/>
    <w:qFormat/>
    <w:rsid w:val="00592DDD"/>
    <w:rPr>
      <w:rFonts w:eastAsia="Times New Roman"/>
      <w:color w:val="000000"/>
      <w:szCs w:val="20"/>
    </w:rPr>
  </w:style>
  <w:style w:type="paragraph" w:customStyle="1" w:styleId="OmniPage57">
    <w:name w:val="OmniPage #57"/>
    <w:basedOn w:val="Normal"/>
    <w:qFormat/>
    <w:rsid w:val="00592DDD"/>
    <w:rPr>
      <w:rFonts w:eastAsia="Times New Roman"/>
      <w:color w:val="000000"/>
      <w:szCs w:val="20"/>
    </w:rPr>
  </w:style>
  <w:style w:type="paragraph" w:customStyle="1" w:styleId="OmniPage58">
    <w:name w:val="OmniPage #58"/>
    <w:basedOn w:val="Normal"/>
    <w:qFormat/>
    <w:rsid w:val="00592DDD"/>
    <w:rPr>
      <w:rFonts w:eastAsia="Times New Roman"/>
      <w:color w:val="000000"/>
      <w:szCs w:val="20"/>
    </w:rPr>
  </w:style>
  <w:style w:type="paragraph" w:customStyle="1" w:styleId="OmniPage59">
    <w:name w:val="OmniPage #59"/>
    <w:basedOn w:val="Normal"/>
    <w:qFormat/>
    <w:rsid w:val="00592DDD"/>
    <w:rPr>
      <w:rFonts w:eastAsia="Times New Roman"/>
      <w:color w:val="000000"/>
      <w:szCs w:val="20"/>
    </w:rPr>
  </w:style>
  <w:style w:type="paragraph" w:customStyle="1" w:styleId="OmniPage60">
    <w:name w:val="OmniPage #60"/>
    <w:basedOn w:val="Normal"/>
    <w:qFormat/>
    <w:rsid w:val="00592DDD"/>
    <w:rPr>
      <w:rFonts w:eastAsia="Times New Roman"/>
      <w:color w:val="000000"/>
      <w:szCs w:val="20"/>
    </w:rPr>
  </w:style>
  <w:style w:type="paragraph" w:customStyle="1" w:styleId="OmniPage61">
    <w:name w:val="OmniPage #61"/>
    <w:basedOn w:val="Normal"/>
    <w:qFormat/>
    <w:rsid w:val="00592DDD"/>
    <w:rPr>
      <w:rFonts w:eastAsia="Times New Roman"/>
      <w:color w:val="000000"/>
      <w:szCs w:val="20"/>
    </w:rPr>
  </w:style>
  <w:style w:type="paragraph" w:customStyle="1" w:styleId="OmniPage62">
    <w:name w:val="OmniPage #62"/>
    <w:basedOn w:val="Normal"/>
    <w:qFormat/>
    <w:rsid w:val="00592DDD"/>
    <w:rPr>
      <w:rFonts w:eastAsia="Times New Roman"/>
      <w:color w:val="000000"/>
      <w:szCs w:val="20"/>
    </w:rPr>
  </w:style>
  <w:style w:type="paragraph" w:customStyle="1" w:styleId="OmniPage63">
    <w:name w:val="OmniPage #63"/>
    <w:basedOn w:val="Normal"/>
    <w:qFormat/>
    <w:rsid w:val="00592DDD"/>
    <w:rPr>
      <w:rFonts w:eastAsia="Times New Roman"/>
      <w:color w:val="000000"/>
      <w:szCs w:val="20"/>
    </w:rPr>
  </w:style>
  <w:style w:type="paragraph" w:customStyle="1" w:styleId="OmniPage64">
    <w:name w:val="OmniPage #64"/>
    <w:basedOn w:val="Normal"/>
    <w:qFormat/>
    <w:rsid w:val="00592DDD"/>
    <w:rPr>
      <w:rFonts w:eastAsia="Times New Roman"/>
      <w:color w:val="000000"/>
      <w:szCs w:val="20"/>
    </w:rPr>
  </w:style>
  <w:style w:type="paragraph" w:customStyle="1" w:styleId="OmniPage65">
    <w:name w:val="OmniPage #65"/>
    <w:basedOn w:val="Normal"/>
    <w:qFormat/>
    <w:rsid w:val="00592DDD"/>
    <w:rPr>
      <w:rFonts w:eastAsia="Times New Roman"/>
      <w:color w:val="000000"/>
      <w:szCs w:val="20"/>
    </w:rPr>
  </w:style>
  <w:style w:type="paragraph" w:customStyle="1" w:styleId="OmniPage66">
    <w:name w:val="OmniPage #66"/>
    <w:basedOn w:val="Normal"/>
    <w:qFormat/>
    <w:rsid w:val="00592DDD"/>
    <w:rPr>
      <w:rFonts w:eastAsia="Times New Roman"/>
      <w:color w:val="000000"/>
      <w:szCs w:val="20"/>
    </w:rPr>
  </w:style>
  <w:style w:type="paragraph" w:customStyle="1" w:styleId="OmniPage67">
    <w:name w:val="OmniPage #67"/>
    <w:basedOn w:val="Normal"/>
    <w:qFormat/>
    <w:rsid w:val="00592DDD"/>
    <w:rPr>
      <w:rFonts w:eastAsia="Times New Roman"/>
      <w:color w:val="000000"/>
      <w:szCs w:val="20"/>
    </w:rPr>
  </w:style>
  <w:style w:type="paragraph" w:customStyle="1" w:styleId="OmniPage68">
    <w:name w:val="OmniPage #68"/>
    <w:basedOn w:val="Normal"/>
    <w:qFormat/>
    <w:rsid w:val="00592DDD"/>
    <w:rPr>
      <w:rFonts w:eastAsia="Times New Roman"/>
      <w:color w:val="000000"/>
      <w:szCs w:val="20"/>
    </w:rPr>
  </w:style>
  <w:style w:type="paragraph" w:customStyle="1" w:styleId="OmniPage69">
    <w:name w:val="OmniPage #69"/>
    <w:basedOn w:val="Normal"/>
    <w:qFormat/>
    <w:rsid w:val="00592DDD"/>
    <w:rPr>
      <w:rFonts w:eastAsia="Times New Roman"/>
      <w:color w:val="000000"/>
      <w:szCs w:val="20"/>
    </w:rPr>
  </w:style>
  <w:style w:type="paragraph" w:customStyle="1" w:styleId="OmniPage70">
    <w:name w:val="OmniPage #70"/>
    <w:basedOn w:val="Normal"/>
    <w:qFormat/>
    <w:rsid w:val="00592DDD"/>
    <w:rPr>
      <w:rFonts w:eastAsia="Times New Roman"/>
      <w:color w:val="000000"/>
      <w:szCs w:val="20"/>
    </w:rPr>
  </w:style>
  <w:style w:type="paragraph" w:customStyle="1" w:styleId="OmniPage71">
    <w:name w:val="OmniPage #71"/>
    <w:basedOn w:val="Normal"/>
    <w:qFormat/>
    <w:rsid w:val="00592DDD"/>
    <w:rPr>
      <w:rFonts w:eastAsia="Times New Roman"/>
      <w:color w:val="000000"/>
      <w:szCs w:val="20"/>
    </w:rPr>
  </w:style>
  <w:style w:type="table" w:customStyle="1" w:styleId="MediumGrid22">
    <w:name w:val="Medium Grid 22"/>
    <w:basedOn w:val="TableNormal"/>
    <w:uiPriority w:val="68"/>
    <w:rsid w:val="00592DD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92DDD"/>
    <w:rPr>
      <w:rFonts w:ascii="Times New Roman" w:eastAsia="Times New Roman" w:hAnsi="Times New Roman" w:cs="Calibri"/>
      <w:sz w:val="16"/>
      <w:szCs w:val="20"/>
    </w:rPr>
  </w:style>
  <w:style w:type="character" w:customStyle="1" w:styleId="createby">
    <w:name w:val="createby"/>
    <w:rsid w:val="00592DDD"/>
  </w:style>
  <w:style w:type="character" w:customStyle="1" w:styleId="quote-right">
    <w:name w:val="quote-right"/>
    <w:rsid w:val="00592DDD"/>
  </w:style>
  <w:style w:type="character" w:customStyle="1" w:styleId="smallcase">
    <w:name w:val="smallcase"/>
    <w:rsid w:val="00592DDD"/>
  </w:style>
  <w:style w:type="character" w:customStyle="1" w:styleId="ft0">
    <w:name w:val="ft0"/>
    <w:rsid w:val="00592DDD"/>
  </w:style>
  <w:style w:type="character" w:customStyle="1" w:styleId="ft2">
    <w:name w:val="ft2"/>
    <w:rsid w:val="00592DDD"/>
  </w:style>
  <w:style w:type="character" w:customStyle="1" w:styleId="ft3">
    <w:name w:val="ft3"/>
    <w:rsid w:val="00592DDD"/>
  </w:style>
  <w:style w:type="character" w:customStyle="1" w:styleId="StyleTimesNewRoman12ptBold1">
    <w:name w:val="Style Times New Roman 12 pt Bold1"/>
    <w:rsid w:val="00592DDD"/>
    <w:rPr>
      <w:b/>
      <w:bCs/>
      <w:sz w:val="24"/>
    </w:rPr>
  </w:style>
  <w:style w:type="character" w:customStyle="1" w:styleId="CircledChar2">
    <w:name w:val="Circled Char2"/>
    <w:rsid w:val="00592DDD"/>
    <w:rPr>
      <w:rFonts w:eastAsia="MS Mincho"/>
      <w:b/>
      <w:szCs w:val="24"/>
      <w:u w:val="single"/>
      <w:lang w:val="en-US" w:eastAsia="ja-JP" w:bidi="ar-SA"/>
    </w:rPr>
  </w:style>
  <w:style w:type="character" w:customStyle="1" w:styleId="SmallTextChar20">
    <w:name w:val="Small Text Char2"/>
    <w:rsid w:val="00592DDD"/>
    <w:rPr>
      <w:rFonts w:eastAsia="MS Mincho"/>
      <w:sz w:val="15"/>
      <w:szCs w:val="24"/>
      <w:lang w:val="en-US" w:eastAsia="ja-JP" w:bidi="ar-SA"/>
    </w:rPr>
  </w:style>
  <w:style w:type="character" w:customStyle="1" w:styleId="BoldandUnderlineCharCharCharCharChar1">
    <w:name w:val="Bold and Underline Char Char Char Char Char1"/>
    <w:rsid w:val="00592DDD"/>
    <w:rPr>
      <w:b/>
      <w:szCs w:val="24"/>
      <w:u w:val="single"/>
      <w:lang w:val="en-US" w:eastAsia="en-US" w:bidi="ar-SA"/>
    </w:rPr>
  </w:style>
  <w:style w:type="character" w:customStyle="1" w:styleId="SmallCardChar">
    <w:name w:val="Small Card Char"/>
    <w:rsid w:val="00592DDD"/>
    <w:rPr>
      <w:rFonts w:ascii="Palatino Linotype" w:eastAsia="Times New Roman" w:hAnsi="Palatino Linotype"/>
      <w:sz w:val="12"/>
      <w:szCs w:val="24"/>
    </w:rPr>
  </w:style>
  <w:style w:type="character" w:customStyle="1" w:styleId="StyleBoldUnderline10ptBold">
    <w:name w:val="Style Bold Underline + 10 pt Bold"/>
    <w:rsid w:val="00592DDD"/>
    <w:rPr>
      <w:b/>
      <w:bCs/>
      <w:sz w:val="20"/>
      <w:u w:val="thick"/>
    </w:rPr>
  </w:style>
  <w:style w:type="character" w:customStyle="1" w:styleId="PageHeaderChar">
    <w:name w:val="Page Header Char"/>
    <w:link w:val="PageHeader"/>
    <w:rsid w:val="00592DDD"/>
    <w:rPr>
      <w:rFonts w:ascii="Avenir LT Std 45 Book" w:hAnsi="Avenir LT Std 45 Book" w:cs="Calibri"/>
      <w:b/>
      <w:szCs w:val="18"/>
    </w:rPr>
  </w:style>
  <w:style w:type="paragraph" w:customStyle="1" w:styleId="NormalNoUnderline">
    <w:name w:val="Normal + No Underline"/>
    <w:basedOn w:val="Normal"/>
    <w:link w:val="NormalNoUnderlineChar"/>
    <w:qFormat/>
    <w:rsid w:val="00592DDD"/>
    <w:pPr>
      <w:ind w:left="720"/>
    </w:pPr>
    <w:rPr>
      <w:rFonts w:eastAsia="Times New Roman"/>
      <w:sz w:val="12"/>
    </w:rPr>
  </w:style>
  <w:style w:type="character" w:customStyle="1" w:styleId="NormalNoUnderlineChar">
    <w:name w:val="Normal + No Underline Char"/>
    <w:link w:val="NormalNoUnderline"/>
    <w:rsid w:val="00592DDD"/>
    <w:rPr>
      <w:rFonts w:ascii="Georgia" w:eastAsia="Times New Roman" w:hAnsi="Georgia" w:cs="Calibri"/>
      <w:sz w:val="12"/>
    </w:rPr>
  </w:style>
  <w:style w:type="paragraph" w:customStyle="1" w:styleId="TagCite3">
    <w:name w:val="Tag Cite"/>
    <w:basedOn w:val="PageHeader"/>
    <w:link w:val="TagCiteChar5"/>
    <w:qFormat/>
    <w:rsid w:val="00592DDD"/>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592DDD"/>
    <w:rPr>
      <w:rFonts w:ascii="Georgia" w:eastAsia="SimSun" w:hAnsi="Georgia" w:cs="Calibri"/>
      <w:b/>
      <w:sz w:val="24"/>
      <w:lang w:eastAsia="zh-CN"/>
    </w:rPr>
  </w:style>
  <w:style w:type="character" w:customStyle="1" w:styleId="smalllink">
    <w:name w:val="smalllink"/>
    <w:rsid w:val="00592DDD"/>
  </w:style>
  <w:style w:type="character" w:customStyle="1" w:styleId="bighead1">
    <w:name w:val="bighead1"/>
    <w:rsid w:val="00592DDD"/>
    <w:rPr>
      <w:rFonts w:ascii="Verdana" w:hAnsi="Verdana" w:hint="default"/>
      <w:b/>
      <w:bCs/>
      <w:sz w:val="27"/>
      <w:szCs w:val="27"/>
    </w:rPr>
  </w:style>
  <w:style w:type="paragraph" w:customStyle="1" w:styleId="Tiny-WFU">
    <w:name w:val="Tiny-WFU"/>
    <w:basedOn w:val="Normal"/>
    <w:qFormat/>
    <w:rsid w:val="00592DDD"/>
    <w:rPr>
      <w:rFonts w:ascii="Cambria" w:eastAsia="Malgun Gothic" w:hAnsi="Cambria"/>
      <w:sz w:val="12"/>
      <w:lang w:eastAsia="ko-KR"/>
    </w:rPr>
  </w:style>
  <w:style w:type="character" w:customStyle="1" w:styleId="left-date1">
    <w:name w:val="left-date1"/>
    <w:rsid w:val="00592DDD"/>
    <w:rPr>
      <w:rFonts w:ascii="Verdana" w:hAnsi="Verdana" w:hint="default"/>
      <w:color w:val="666666"/>
      <w:sz w:val="14"/>
      <w:szCs w:val="14"/>
    </w:rPr>
  </w:style>
  <w:style w:type="paragraph" w:customStyle="1" w:styleId="seeall">
    <w:name w:val="seeall"/>
    <w:basedOn w:val="Normal"/>
    <w:qFormat/>
    <w:rsid w:val="00592DDD"/>
    <w:pPr>
      <w:spacing w:before="100" w:beforeAutospacing="1" w:after="100" w:afterAutospacing="1"/>
    </w:pPr>
    <w:rPr>
      <w:rFonts w:eastAsia="Times New Roman"/>
      <w:sz w:val="24"/>
    </w:rPr>
  </w:style>
  <w:style w:type="character" w:customStyle="1" w:styleId="list-comma">
    <w:name w:val="list-comma"/>
    <w:basedOn w:val="DefaultParagraphFont"/>
    <w:rsid w:val="00592DDD"/>
  </w:style>
  <w:style w:type="character" w:customStyle="1" w:styleId="livefyre-commentcount">
    <w:name w:val="livefyre-commentcount"/>
    <w:basedOn w:val="DefaultParagraphFont"/>
    <w:rsid w:val="00592DDD"/>
  </w:style>
  <w:style w:type="character" w:customStyle="1" w:styleId="greenposchange">
    <w:name w:val="green_pos_change"/>
    <w:basedOn w:val="DefaultParagraphFont"/>
    <w:rsid w:val="00592DDD"/>
  </w:style>
  <w:style w:type="character" w:customStyle="1" w:styleId="image-credit">
    <w:name w:val="image-credit"/>
    <w:basedOn w:val="DefaultParagraphFont"/>
    <w:rsid w:val="00592DDD"/>
  </w:style>
  <w:style w:type="paragraph" w:customStyle="1" w:styleId="gascontcredit">
    <w:name w:val="gas_cont_credit"/>
    <w:basedOn w:val="Normal"/>
    <w:qFormat/>
    <w:rsid w:val="00592DDD"/>
    <w:pPr>
      <w:spacing w:before="100" w:beforeAutospacing="1" w:after="100" w:afterAutospacing="1"/>
    </w:pPr>
    <w:rPr>
      <w:rFonts w:eastAsia="Times New Roman"/>
      <w:sz w:val="24"/>
    </w:rPr>
  </w:style>
  <w:style w:type="character" w:customStyle="1" w:styleId="althead">
    <w:name w:val="althead"/>
    <w:basedOn w:val="DefaultParagraphFont"/>
    <w:rsid w:val="00592DDD"/>
  </w:style>
  <w:style w:type="character" w:customStyle="1" w:styleId="arbd1">
    <w:name w:val="arbd1"/>
    <w:basedOn w:val="DefaultParagraphFont"/>
    <w:rsid w:val="00592DDD"/>
  </w:style>
  <w:style w:type="character" w:customStyle="1" w:styleId="unx">
    <w:name w:val="unx"/>
    <w:basedOn w:val="DefaultParagraphFont"/>
    <w:rsid w:val="00592DDD"/>
  </w:style>
  <w:style w:type="character" w:customStyle="1" w:styleId="lrdctph">
    <w:name w:val="lr_dct_ph"/>
    <w:basedOn w:val="DefaultParagraphFont"/>
    <w:rsid w:val="00592DDD"/>
  </w:style>
  <w:style w:type="character" w:customStyle="1" w:styleId="Styleunderline12pt">
    <w:name w:val="Style underline + 12 pt"/>
    <w:rsid w:val="00592DDD"/>
    <w:rPr>
      <w:rFonts w:ascii="Times New Roman" w:hAnsi="Times New Roman"/>
      <w:bCs/>
      <w:sz w:val="20"/>
      <w:u w:val="single"/>
    </w:rPr>
  </w:style>
  <w:style w:type="character" w:customStyle="1" w:styleId="StyleUnderlineChar19pt">
    <w:name w:val="Style Underline Char1 + 9 pt"/>
    <w:basedOn w:val="UnderlineChar1"/>
    <w:rsid w:val="00592DD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92DD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92DDD"/>
    <w:rPr>
      <w:rFonts w:ascii="Times New Roman" w:hAnsi="Times New Roman"/>
      <w:sz w:val="20"/>
      <w:u w:val="single"/>
      <w:lang w:val="en-US" w:eastAsia="en-US" w:bidi="ar-SA"/>
    </w:rPr>
  </w:style>
  <w:style w:type="paragraph" w:customStyle="1" w:styleId="StyleUnderline9pt10">
    <w:name w:val="Style Underline + 9 pt1"/>
    <w:qFormat/>
    <w:rsid w:val="00592DD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92DDD"/>
    <w:rPr>
      <w:sz w:val="20"/>
      <w:u w:val="single"/>
    </w:rPr>
  </w:style>
  <w:style w:type="character" w:customStyle="1" w:styleId="StyleUnderlineChar19pt2">
    <w:name w:val="Style Underline Char1 + 9 pt2"/>
    <w:basedOn w:val="UnderlineChar1"/>
    <w:rsid w:val="00592DD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92DD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92DD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92DDD"/>
    <w:rPr>
      <w:rFonts w:ascii="Times New Roman" w:hAnsi="Times New Roman"/>
      <w:b/>
      <w:bCs/>
      <w:sz w:val="20"/>
      <w:szCs w:val="24"/>
      <w:u w:val="single"/>
      <w:lang w:val="en-US" w:eastAsia="en-US" w:bidi="ar-SA"/>
    </w:rPr>
  </w:style>
  <w:style w:type="character" w:customStyle="1" w:styleId="content">
    <w:name w:val="content"/>
    <w:basedOn w:val="DefaultParagraphFont"/>
    <w:rsid w:val="00592DDD"/>
  </w:style>
  <w:style w:type="character" w:customStyle="1" w:styleId="tagCharCharCharChar0">
    <w:name w:val="tag Char Char Char Char"/>
    <w:rsid w:val="00592DDD"/>
    <w:rPr>
      <w:rFonts w:ascii="Georgia" w:eastAsia="Calibri" w:hAnsi="Georgia" w:cs="Calibri"/>
      <w:b/>
      <w:sz w:val="24"/>
    </w:rPr>
  </w:style>
  <w:style w:type="character" w:customStyle="1" w:styleId="3">
    <w:name w:val="3"/>
    <w:rsid w:val="00592DDD"/>
    <w:rPr>
      <w:rFonts w:cs="Arial"/>
      <w:bCs/>
      <w:sz w:val="20"/>
      <w:u w:val="single"/>
      <w:lang w:val="en-US" w:eastAsia="en-US" w:bidi="ar-SA"/>
    </w:rPr>
  </w:style>
  <w:style w:type="paragraph" w:customStyle="1" w:styleId="EmphasisText">
    <w:name w:val="Emphasis Text"/>
    <w:basedOn w:val="UnderlinedText"/>
    <w:link w:val="EmphasisTextChar"/>
    <w:qFormat/>
    <w:rsid w:val="00592DDD"/>
    <w:rPr>
      <w:rFonts w:ascii="Georgia" w:eastAsia="SimSun" w:hAnsi="Georgia"/>
      <w:sz w:val="24"/>
      <w:szCs w:val="22"/>
      <w:u w:val="single"/>
    </w:rPr>
  </w:style>
  <w:style w:type="character" w:customStyle="1" w:styleId="EmphasisTextChar">
    <w:name w:val="Emphasis Text Char"/>
    <w:link w:val="EmphasisText"/>
    <w:rsid w:val="00592DDD"/>
    <w:rPr>
      <w:rFonts w:ascii="Georgia" w:eastAsia="SimSun" w:hAnsi="Georgia" w:cs="Calibri"/>
      <w:b/>
      <w:sz w:val="24"/>
      <w:u w:val="single"/>
    </w:rPr>
  </w:style>
  <w:style w:type="character" w:customStyle="1" w:styleId="7">
    <w:name w:val="7"/>
    <w:rsid w:val="00592DDD"/>
    <w:rPr>
      <w:rFonts w:cs="Arial"/>
      <w:bCs/>
      <w:sz w:val="20"/>
      <w:u w:val="single"/>
      <w:lang w:val="en-US" w:eastAsia="en-US" w:bidi="ar-SA"/>
    </w:rPr>
  </w:style>
  <w:style w:type="character" w:customStyle="1" w:styleId="StyleUnderlineChar19pt4">
    <w:name w:val="Style Underline Char1 + 9 pt4"/>
    <w:basedOn w:val="UnderlineChar1"/>
    <w:rsid w:val="00592DDD"/>
    <w:rPr>
      <w:rFonts w:ascii="Times New Roman" w:hAnsi="Times New Roman"/>
      <w:sz w:val="20"/>
      <w:szCs w:val="24"/>
      <w:u w:val="single"/>
      <w:lang w:val="en-US" w:eastAsia="en-US" w:bidi="ar-SA"/>
    </w:rPr>
  </w:style>
  <w:style w:type="character" w:customStyle="1" w:styleId="StyleUnderlineChar19ptBold1">
    <w:name w:val="Style Underline Char1 + 9 pt Bold1"/>
    <w:rsid w:val="00592DDD"/>
    <w:rPr>
      <w:rFonts w:ascii="Times New Roman" w:hAnsi="Times New Roman"/>
      <w:b/>
      <w:bCs/>
      <w:sz w:val="20"/>
      <w:szCs w:val="24"/>
      <w:u w:val="single"/>
      <w:lang w:val="en-US" w:eastAsia="en-US" w:bidi="ar-SA"/>
    </w:rPr>
  </w:style>
  <w:style w:type="character" w:customStyle="1" w:styleId="Style9ptUnderline3">
    <w:name w:val="Style 9 pt Underline3"/>
    <w:rsid w:val="00592DDD"/>
    <w:rPr>
      <w:sz w:val="20"/>
      <w:u w:val="single"/>
    </w:rPr>
  </w:style>
  <w:style w:type="character" w:customStyle="1" w:styleId="Style9ptUnderline4">
    <w:name w:val="Style 9 pt Underline4"/>
    <w:rsid w:val="00592DDD"/>
    <w:rPr>
      <w:sz w:val="20"/>
      <w:u w:val="single"/>
    </w:rPr>
  </w:style>
  <w:style w:type="character" w:customStyle="1" w:styleId="Styleunderline9ptBold">
    <w:name w:val="Style underline + 9 pt Bold"/>
    <w:rsid w:val="00592DDD"/>
    <w:rPr>
      <w:b/>
      <w:bCs/>
      <w:sz w:val="20"/>
      <w:u w:val="single"/>
    </w:rPr>
  </w:style>
  <w:style w:type="character" w:customStyle="1" w:styleId="34">
    <w:name w:val="34"/>
    <w:rsid w:val="00592DDD"/>
    <w:rPr>
      <w:rFonts w:ascii="Times New Roman" w:hAnsi="Times New Roman" w:cs="Arial"/>
      <w:bCs/>
      <w:sz w:val="20"/>
      <w:u w:val="single"/>
      <w:lang w:val="en-US" w:eastAsia="en-US" w:bidi="ar-SA"/>
    </w:rPr>
  </w:style>
  <w:style w:type="character" w:customStyle="1" w:styleId="45">
    <w:name w:val="45"/>
    <w:rsid w:val="00592DDD"/>
    <w:rPr>
      <w:rFonts w:ascii="Times New Roman" w:hAnsi="Times New Roman" w:cs="Arial"/>
      <w:b/>
      <w:bCs/>
      <w:sz w:val="20"/>
      <w:u w:val="single"/>
      <w:lang w:val="en-US" w:eastAsia="en-US" w:bidi="ar-SA"/>
    </w:rPr>
  </w:style>
  <w:style w:type="character" w:customStyle="1" w:styleId="Style9ptUnderline5">
    <w:name w:val="Style 9 pt Underline5"/>
    <w:rsid w:val="00592DDD"/>
    <w:rPr>
      <w:rFonts w:ascii="Times New Roman" w:hAnsi="Times New Roman"/>
      <w:sz w:val="20"/>
      <w:u w:val="single"/>
    </w:rPr>
  </w:style>
  <w:style w:type="character" w:customStyle="1" w:styleId="Style9ptBoldUnderline2">
    <w:name w:val="Style 9 pt Bold Underline2"/>
    <w:rsid w:val="00592DD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92DD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92DDD"/>
    <w:rPr>
      <w:lang w:eastAsia="zh-CN"/>
    </w:rPr>
  </w:style>
  <w:style w:type="character" w:customStyle="1" w:styleId="StyleStyle49pt1Char">
    <w:name w:val="Style Style4 + 9 pt1 Char"/>
    <w:basedOn w:val="Style4Char"/>
    <w:link w:val="StyleStyle49pt1"/>
    <w:rsid w:val="00592DDD"/>
    <w:rPr>
      <w:rFonts w:ascii="Georgia" w:eastAsia="Times New Roman" w:hAnsi="Georgia" w:cs="Calibri"/>
      <w:u w:val="single"/>
      <w:lang w:eastAsia="zh-CN"/>
    </w:rPr>
  </w:style>
  <w:style w:type="paragraph" w:customStyle="1" w:styleId="StyleStyle49ptBold1">
    <w:name w:val="Style Style4 + 9 pt Bold1"/>
    <w:basedOn w:val="Style4"/>
    <w:link w:val="StyleStyle49ptBold1Char"/>
    <w:qFormat/>
    <w:rsid w:val="00592DDD"/>
    <w:rPr>
      <w:rFonts w:eastAsiaTheme="minorHAnsi"/>
      <w:b/>
      <w:bCs/>
    </w:rPr>
  </w:style>
  <w:style w:type="character" w:customStyle="1" w:styleId="StyleStyle49ptBold1Char">
    <w:name w:val="Style Style4 + 9 pt Bold1 Char"/>
    <w:link w:val="StyleStyle49ptBold1"/>
    <w:rsid w:val="00592DDD"/>
    <w:rPr>
      <w:rFonts w:ascii="Georgia" w:hAnsi="Georgia" w:cs="Calibri"/>
      <w:b/>
      <w:bCs/>
      <w:u w:val="single"/>
    </w:rPr>
  </w:style>
  <w:style w:type="paragraph" w:customStyle="1" w:styleId="StyleStyle49pt2">
    <w:name w:val="Style Style4 + 9 pt2"/>
    <w:basedOn w:val="Style4"/>
    <w:link w:val="StyleStyle49pt2Char"/>
    <w:qFormat/>
    <w:rsid w:val="00592DDD"/>
    <w:rPr>
      <w:lang w:eastAsia="zh-CN"/>
    </w:rPr>
  </w:style>
  <w:style w:type="character" w:customStyle="1" w:styleId="StyleStyle49pt2Char">
    <w:name w:val="Style Style4 + 9 pt2 Char"/>
    <w:basedOn w:val="Style4Char"/>
    <w:link w:val="StyleStyle49pt2"/>
    <w:rsid w:val="00592DDD"/>
    <w:rPr>
      <w:rFonts w:ascii="Georgia" w:eastAsia="Times New Roman" w:hAnsi="Georgia" w:cs="Calibri"/>
      <w:u w:val="single"/>
      <w:lang w:eastAsia="zh-CN"/>
    </w:rPr>
  </w:style>
  <w:style w:type="paragraph" w:customStyle="1" w:styleId="StyleStyle49ptBold2">
    <w:name w:val="Style Style4 + 9 pt Bold2"/>
    <w:basedOn w:val="Style4"/>
    <w:link w:val="StyleStyle49ptBold2Char"/>
    <w:qFormat/>
    <w:rsid w:val="00592DDD"/>
    <w:rPr>
      <w:rFonts w:eastAsiaTheme="minorHAnsi"/>
      <w:b/>
      <w:bCs/>
    </w:rPr>
  </w:style>
  <w:style w:type="character" w:customStyle="1" w:styleId="StyleStyle49ptBold2Char">
    <w:name w:val="Style Style4 + 9 pt Bold2 Char"/>
    <w:link w:val="StyleStyle49ptBold2"/>
    <w:rsid w:val="00592DDD"/>
    <w:rPr>
      <w:rFonts w:ascii="Georgia" w:hAnsi="Georgia" w:cs="Calibri"/>
      <w:b/>
      <w:bCs/>
      <w:u w:val="single"/>
    </w:rPr>
  </w:style>
  <w:style w:type="character" w:customStyle="1" w:styleId="StyleArialNarrow9pt">
    <w:name w:val="Style Arial Narrow 9 pt"/>
    <w:rsid w:val="00592DDD"/>
    <w:rPr>
      <w:rFonts w:ascii="Times New Roman" w:hAnsi="Times New Roman"/>
      <w:sz w:val="20"/>
    </w:rPr>
  </w:style>
  <w:style w:type="paragraph" w:customStyle="1" w:styleId="CiteBody">
    <w:name w:val="Cite Body"/>
    <w:basedOn w:val="Normal"/>
    <w:link w:val="CiteBodyChar"/>
    <w:qFormat/>
    <w:rsid w:val="00592DDD"/>
    <w:rPr>
      <w:rFonts w:eastAsia="Calibri"/>
      <w:szCs w:val="16"/>
    </w:rPr>
  </w:style>
  <w:style w:type="paragraph" w:customStyle="1" w:styleId="CiteBold">
    <w:name w:val="Cite Bold"/>
    <w:basedOn w:val="CiteBody"/>
    <w:link w:val="CiteBoldChar"/>
    <w:qFormat/>
    <w:rsid w:val="00592DDD"/>
    <w:rPr>
      <w:b/>
    </w:rPr>
  </w:style>
  <w:style w:type="character" w:customStyle="1" w:styleId="CiteBodyChar">
    <w:name w:val="Cite Body Char"/>
    <w:link w:val="CiteBody"/>
    <w:rsid w:val="00592DDD"/>
    <w:rPr>
      <w:rFonts w:ascii="Georgia" w:eastAsia="Calibri" w:hAnsi="Georgia" w:cs="Calibri"/>
      <w:szCs w:val="16"/>
    </w:rPr>
  </w:style>
  <w:style w:type="character" w:customStyle="1" w:styleId="CiteBoldChar">
    <w:name w:val="Cite Bold Char"/>
    <w:link w:val="CiteBold"/>
    <w:rsid w:val="00592DDD"/>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592DDD"/>
    <w:rPr>
      <w:rFonts w:eastAsia="Calibri"/>
      <w:sz w:val="20"/>
      <w:u w:val="single"/>
    </w:rPr>
  </w:style>
  <w:style w:type="character" w:customStyle="1" w:styleId="StyleCardBody11ptUnderlineChar">
    <w:name w:val="Style Card Body + 11 pt Underline Char"/>
    <w:link w:val="StyleCardBody11ptUnderline"/>
    <w:rsid w:val="00592DDD"/>
    <w:rPr>
      <w:rFonts w:ascii="Georgia" w:eastAsia="Calibri" w:hAnsi="Georgia" w:cs="Calibri"/>
      <w:sz w:val="20"/>
      <w:u w:val="single"/>
    </w:rPr>
  </w:style>
  <w:style w:type="character" w:customStyle="1" w:styleId="StyleUnderlineCharChar9pt2">
    <w:name w:val="Style Underline Char Char + 9 pt2"/>
    <w:basedOn w:val="DefaultParagraphFont"/>
    <w:rsid w:val="00592DD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92DD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92DDD"/>
    <w:rPr>
      <w:b/>
      <w:bCs/>
      <w:sz w:val="20"/>
      <w:u w:val="single"/>
      <w:bdr w:val="single" w:sz="4" w:space="0" w:color="auto"/>
    </w:rPr>
  </w:style>
  <w:style w:type="character" w:customStyle="1" w:styleId="Style9ptUnderline7">
    <w:name w:val="Style 9 pt Underline7"/>
    <w:rsid w:val="00592DDD"/>
    <w:rPr>
      <w:sz w:val="20"/>
      <w:u w:val="single"/>
    </w:rPr>
  </w:style>
  <w:style w:type="character" w:customStyle="1" w:styleId="Style9ptBoldUnderline3">
    <w:name w:val="Style 9 pt Bold Underline3"/>
    <w:rsid w:val="00592DDD"/>
    <w:rPr>
      <w:b/>
      <w:bCs/>
      <w:sz w:val="20"/>
      <w:u w:val="single"/>
    </w:rPr>
  </w:style>
  <w:style w:type="character" w:customStyle="1" w:styleId="Style9ptUnderline8">
    <w:name w:val="Style 9 pt Underline8"/>
    <w:rsid w:val="00592DDD"/>
    <w:rPr>
      <w:sz w:val="20"/>
      <w:u w:val="single"/>
    </w:rPr>
  </w:style>
  <w:style w:type="paragraph" w:customStyle="1" w:styleId="StyleStyle49pt5">
    <w:name w:val="Style Style4 + 9 pt5"/>
    <w:basedOn w:val="Style4"/>
    <w:link w:val="StyleStyle49pt5Char"/>
    <w:qFormat/>
    <w:rsid w:val="00592DDD"/>
    <w:rPr>
      <w:lang w:eastAsia="zh-CN"/>
    </w:rPr>
  </w:style>
  <w:style w:type="character" w:customStyle="1" w:styleId="StyleStyle49pt5Char">
    <w:name w:val="Style Style4 + 9 pt5 Char"/>
    <w:basedOn w:val="Style4Char"/>
    <w:link w:val="StyleStyle49pt5"/>
    <w:rsid w:val="00592DDD"/>
    <w:rPr>
      <w:rFonts w:ascii="Georgia" w:eastAsia="Times New Roman" w:hAnsi="Georgia" w:cs="Calibri"/>
      <w:u w:val="single"/>
      <w:lang w:eastAsia="zh-CN"/>
    </w:rPr>
  </w:style>
  <w:style w:type="character" w:customStyle="1" w:styleId="66">
    <w:name w:val="66"/>
    <w:rsid w:val="00592DDD"/>
    <w:rPr>
      <w:rFonts w:cs="Arial"/>
      <w:bCs/>
      <w:sz w:val="20"/>
      <w:u w:val="single"/>
      <w:lang w:val="en-US" w:eastAsia="en-US" w:bidi="ar-SA"/>
    </w:rPr>
  </w:style>
  <w:style w:type="character" w:customStyle="1" w:styleId="Style9ptUnderline9">
    <w:name w:val="Style 9 pt Underline9"/>
    <w:rsid w:val="00592DDD"/>
    <w:rPr>
      <w:sz w:val="20"/>
      <w:u w:val="single"/>
    </w:rPr>
  </w:style>
  <w:style w:type="paragraph" w:customStyle="1" w:styleId="StyleStyle49ptBold5">
    <w:name w:val="Style Style4 + 9 pt Bold5"/>
    <w:basedOn w:val="Style4"/>
    <w:link w:val="StyleStyle49ptBold5Char"/>
    <w:qFormat/>
    <w:rsid w:val="00592DDD"/>
    <w:rPr>
      <w:rFonts w:eastAsiaTheme="minorHAnsi"/>
      <w:b/>
      <w:bCs/>
    </w:rPr>
  </w:style>
  <w:style w:type="character" w:customStyle="1" w:styleId="StyleStyle49ptBold5Char">
    <w:name w:val="Style Style4 + 9 pt Bold5 Char"/>
    <w:link w:val="StyleStyle49ptBold5"/>
    <w:rsid w:val="00592DDD"/>
    <w:rPr>
      <w:rFonts w:ascii="Georgia" w:hAnsi="Georgia" w:cs="Calibri"/>
      <w:b/>
      <w:bCs/>
      <w:u w:val="single"/>
    </w:rPr>
  </w:style>
  <w:style w:type="character" w:customStyle="1" w:styleId="Style9ptBoldUnderline4">
    <w:name w:val="Style 9 pt Bold Underline4"/>
    <w:rsid w:val="00592DDD"/>
    <w:rPr>
      <w:b/>
      <w:bCs/>
      <w:sz w:val="20"/>
      <w:u w:val="single"/>
    </w:rPr>
  </w:style>
  <w:style w:type="paragraph" w:customStyle="1" w:styleId="StyleStyle49pt7">
    <w:name w:val="Style Style4 + 9 pt7"/>
    <w:basedOn w:val="Style4"/>
    <w:link w:val="StyleStyle49pt7Char"/>
    <w:qFormat/>
    <w:rsid w:val="00592DDD"/>
    <w:rPr>
      <w:lang w:eastAsia="zh-CN"/>
    </w:rPr>
  </w:style>
  <w:style w:type="character" w:customStyle="1" w:styleId="StyleStyle49pt7Char">
    <w:name w:val="Style Style4 + 9 pt7 Char"/>
    <w:basedOn w:val="Style4Char"/>
    <w:link w:val="StyleStyle49pt7"/>
    <w:rsid w:val="00592DDD"/>
    <w:rPr>
      <w:rFonts w:ascii="Georgia" w:eastAsia="Times New Roman" w:hAnsi="Georgia" w:cs="Calibri"/>
      <w:u w:val="single"/>
      <w:lang w:eastAsia="zh-CN"/>
    </w:rPr>
  </w:style>
  <w:style w:type="character" w:customStyle="1" w:styleId="titleblue14">
    <w:name w:val="titleblue14"/>
    <w:basedOn w:val="DefaultParagraphFont"/>
    <w:rsid w:val="00592DDD"/>
  </w:style>
  <w:style w:type="paragraph" w:customStyle="1" w:styleId="FONT7">
    <w:name w:val="FONT 7"/>
    <w:qFormat/>
    <w:rsid w:val="00592DD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92DDD"/>
    <w:rPr>
      <w:rFonts w:eastAsiaTheme="minorHAnsi"/>
    </w:rPr>
  </w:style>
  <w:style w:type="paragraph" w:customStyle="1" w:styleId="StyleHeading2Underline">
    <w:name w:val="Style Heading 2 + Underline"/>
    <w:basedOn w:val="Heading2"/>
    <w:link w:val="StyleHeading2UnderlineChar"/>
    <w:qFormat/>
    <w:rsid w:val="00592DD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92DDD"/>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592DD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92DDD"/>
    <w:rPr>
      <w:rFonts w:eastAsia="Calibri"/>
      <w:b/>
      <w:bCs/>
      <w:szCs w:val="24"/>
      <w:u w:val="single"/>
    </w:rPr>
  </w:style>
  <w:style w:type="paragraph" w:customStyle="1" w:styleId="StyleStyle49ptBold6">
    <w:name w:val="Style Style4 + 9 pt Bold6"/>
    <w:basedOn w:val="Style4"/>
    <w:link w:val="StyleStyle49ptBold6Char"/>
    <w:qFormat/>
    <w:rsid w:val="00592DDD"/>
    <w:rPr>
      <w:rFonts w:eastAsiaTheme="minorHAnsi"/>
      <w:b/>
      <w:bCs/>
    </w:rPr>
  </w:style>
  <w:style w:type="character" w:customStyle="1" w:styleId="StyleStyle49ptBold6Char">
    <w:name w:val="Style Style4 + 9 pt Bold6 Char"/>
    <w:link w:val="StyleStyle49ptBold6"/>
    <w:rsid w:val="00592DDD"/>
    <w:rPr>
      <w:rFonts w:ascii="Georgia"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92DDD"/>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92DDD"/>
    <w:rPr>
      <w:rFonts w:eastAsia="Calibri"/>
      <w:b/>
      <w:bCs/>
      <w:szCs w:val="24"/>
      <w:u w:val="single"/>
      <w:bdr w:val="single" w:sz="4" w:space="0" w:color="auto"/>
    </w:rPr>
  </w:style>
  <w:style w:type="character" w:customStyle="1" w:styleId="StyleUnderlineCharChar9pt3">
    <w:name w:val="Style Underline Char Char + 9 pt3"/>
    <w:basedOn w:val="DefaultParagraphFont"/>
    <w:rsid w:val="00592DD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92DDD"/>
    <w:rPr>
      <w:sz w:val="20"/>
      <w:u w:val="single"/>
    </w:rPr>
  </w:style>
  <w:style w:type="character" w:customStyle="1" w:styleId="textboldCharChar">
    <w:name w:val="text bold Char Char"/>
    <w:rsid w:val="00592DDD"/>
    <w:rPr>
      <w:rFonts w:ascii="Georgia" w:eastAsia="Calibri" w:hAnsi="Georgia"/>
      <w:b/>
      <w:sz w:val="24"/>
      <w:u w:val="thick"/>
    </w:rPr>
  </w:style>
  <w:style w:type="character" w:customStyle="1" w:styleId="snapnoshots">
    <w:name w:val="snap_noshots"/>
    <w:basedOn w:val="DefaultParagraphFont"/>
    <w:rsid w:val="00592DDD"/>
  </w:style>
  <w:style w:type="character" w:customStyle="1" w:styleId="blox-headline">
    <w:name w:val="blox-headline"/>
    <w:rsid w:val="00592DDD"/>
  </w:style>
  <w:style w:type="character" w:customStyle="1" w:styleId="Heading2CharCharCharCharCharChar1CharChar">
    <w:name w:val="Heading 2 Char Char Char Char Char Char1 Char Char"/>
    <w:basedOn w:val="DefaultParagraphFont"/>
    <w:uiPriority w:val="99"/>
    <w:rsid w:val="00592DDD"/>
    <w:rPr>
      <w:rFonts w:cs="Arial"/>
      <w:b/>
      <w:bCs/>
      <w:iCs/>
      <w:sz w:val="28"/>
      <w:lang w:val="en-US" w:eastAsia="en-US"/>
    </w:rPr>
  </w:style>
  <w:style w:type="character" w:customStyle="1" w:styleId="cat-date-line4">
    <w:name w:val="cat-date-line4"/>
    <w:basedOn w:val="DefaultParagraphFont"/>
    <w:rsid w:val="00592DDD"/>
  </w:style>
  <w:style w:type="character" w:customStyle="1" w:styleId="articledate">
    <w:name w:val="articledate"/>
    <w:basedOn w:val="DefaultParagraphFont"/>
    <w:rsid w:val="00592DDD"/>
  </w:style>
  <w:style w:type="character" w:customStyle="1" w:styleId="post-byline">
    <w:name w:val="post-byline"/>
    <w:basedOn w:val="DefaultParagraphFont"/>
    <w:rsid w:val="00592DDD"/>
  </w:style>
  <w:style w:type="character" w:customStyle="1" w:styleId="metadate">
    <w:name w:val="meta_date"/>
    <w:basedOn w:val="DefaultParagraphFont"/>
    <w:rsid w:val="00592DDD"/>
  </w:style>
  <w:style w:type="character" w:customStyle="1" w:styleId="fa">
    <w:name w:val="fa"/>
    <w:basedOn w:val="DefaultParagraphFont"/>
    <w:rsid w:val="00592DDD"/>
  </w:style>
  <w:style w:type="character" w:customStyle="1" w:styleId="longname">
    <w:name w:val="longname"/>
    <w:basedOn w:val="DefaultParagraphFont"/>
    <w:rsid w:val="00592DDD"/>
  </w:style>
  <w:style w:type="character" w:customStyle="1" w:styleId="echocontainer">
    <w:name w:val="echo_container"/>
    <w:basedOn w:val="DefaultParagraphFont"/>
    <w:rsid w:val="00592DDD"/>
  </w:style>
  <w:style w:type="character" w:customStyle="1" w:styleId="comment-display">
    <w:name w:val="comment-display"/>
    <w:basedOn w:val="DefaultParagraphFont"/>
    <w:rsid w:val="00592DDD"/>
  </w:style>
  <w:style w:type="paragraph" w:customStyle="1" w:styleId="comment-count-label">
    <w:name w:val="comment-count-label"/>
    <w:basedOn w:val="Normal"/>
    <w:qFormat/>
    <w:rsid w:val="00592DDD"/>
    <w:pPr>
      <w:spacing w:before="100" w:beforeAutospacing="1" w:after="100" w:afterAutospacing="1"/>
    </w:pPr>
    <w:rPr>
      <w:rFonts w:ascii="Times" w:hAnsi="Times"/>
      <w:szCs w:val="20"/>
    </w:rPr>
  </w:style>
  <w:style w:type="character" w:customStyle="1" w:styleId="echo-counter">
    <w:name w:val="echo-counter"/>
    <w:basedOn w:val="DefaultParagraphFont"/>
    <w:rsid w:val="00592DDD"/>
  </w:style>
  <w:style w:type="character" w:customStyle="1" w:styleId="discussion-policy">
    <w:name w:val="discussion-policy"/>
    <w:basedOn w:val="DefaultParagraphFont"/>
    <w:rsid w:val="00592DDD"/>
  </w:style>
  <w:style w:type="character" w:customStyle="1" w:styleId="echo-apps-conversations-streamcaption">
    <w:name w:val="echo-apps-conversations-streamcaption"/>
    <w:basedOn w:val="DefaultParagraphFont"/>
    <w:rsid w:val="00592DDD"/>
  </w:style>
  <w:style w:type="character" w:customStyle="1" w:styleId="echo-streamserver-controls-stream-item-text">
    <w:name w:val="echo-streamserver-controls-stream-item-text"/>
    <w:basedOn w:val="DefaultParagraphFont"/>
    <w:rsid w:val="00592DDD"/>
  </w:style>
  <w:style w:type="character" w:customStyle="1" w:styleId="echo-streamserver-controls-facepile-more">
    <w:name w:val="echo-streamserver-controls-facepile-more"/>
    <w:basedOn w:val="DefaultParagraphFont"/>
    <w:rsid w:val="00592DDD"/>
  </w:style>
  <w:style w:type="character" w:customStyle="1" w:styleId="echo-primaryfont">
    <w:name w:val="echo-primaryfont"/>
    <w:basedOn w:val="DefaultParagraphFont"/>
    <w:rsid w:val="00592DDD"/>
  </w:style>
  <w:style w:type="character" w:customStyle="1" w:styleId="section">
    <w:name w:val="section"/>
    <w:basedOn w:val="DefaultParagraphFont"/>
    <w:rsid w:val="00592DDD"/>
  </w:style>
  <w:style w:type="character" w:customStyle="1" w:styleId="wpsr-txt-headline">
    <w:name w:val="wpsr-txt-headline"/>
    <w:basedOn w:val="DefaultParagraphFont"/>
    <w:rsid w:val="00592DDD"/>
  </w:style>
  <w:style w:type="character" w:customStyle="1" w:styleId="asset-metabar-author">
    <w:name w:val="asset-metabar-author"/>
    <w:basedOn w:val="DefaultParagraphFont"/>
    <w:rsid w:val="00592DDD"/>
  </w:style>
  <w:style w:type="character" w:customStyle="1" w:styleId="asset-metabar-time">
    <w:name w:val="asset-metabar-time"/>
    <w:basedOn w:val="DefaultParagraphFont"/>
    <w:rsid w:val="00592DDD"/>
  </w:style>
  <w:style w:type="character" w:customStyle="1" w:styleId="eza-dateline">
    <w:name w:val="eza-dateline"/>
    <w:basedOn w:val="DefaultParagraphFont"/>
    <w:rsid w:val="00592DDD"/>
  </w:style>
  <w:style w:type="character" w:customStyle="1" w:styleId="eza-authors">
    <w:name w:val="eza-authors"/>
    <w:basedOn w:val="DefaultParagraphFont"/>
    <w:rsid w:val="00592DDD"/>
  </w:style>
  <w:style w:type="character" w:customStyle="1" w:styleId="csmstaff">
    <w:name w:val="csm_staff"/>
    <w:basedOn w:val="DefaultParagraphFont"/>
    <w:rsid w:val="00592DDD"/>
  </w:style>
  <w:style w:type="character" w:customStyle="1" w:styleId="article-timestamp">
    <w:name w:val="article-timestamp"/>
    <w:basedOn w:val="DefaultParagraphFont"/>
    <w:rsid w:val="00592DDD"/>
  </w:style>
  <w:style w:type="character" w:customStyle="1" w:styleId="byline-text">
    <w:name w:val="byline-text"/>
    <w:basedOn w:val="DefaultParagraphFont"/>
    <w:rsid w:val="00592DDD"/>
  </w:style>
  <w:style w:type="character" w:customStyle="1" w:styleId="slug-metadata-note">
    <w:name w:val="slug-metadata-note"/>
    <w:basedOn w:val="DefaultParagraphFont"/>
    <w:rsid w:val="00592DDD"/>
  </w:style>
  <w:style w:type="character" w:customStyle="1" w:styleId="drop-capped">
    <w:name w:val="drop-capped"/>
    <w:basedOn w:val="DefaultParagraphFont"/>
    <w:rsid w:val="00592DDD"/>
  </w:style>
  <w:style w:type="paragraph" w:customStyle="1" w:styleId="articleopinion-standfirst">
    <w:name w:val="articleopinion-standfirst"/>
    <w:basedOn w:val="Normal"/>
    <w:qFormat/>
    <w:rsid w:val="00592DDD"/>
    <w:pPr>
      <w:spacing w:before="100" w:beforeAutospacing="1" w:after="100" w:afterAutospacing="1"/>
    </w:pPr>
    <w:rPr>
      <w:rFonts w:ascii="Times" w:hAnsi="Times"/>
      <w:szCs w:val="20"/>
    </w:rPr>
  </w:style>
  <w:style w:type="paragraph" w:customStyle="1" w:styleId="snippet">
    <w:name w:val="snippet"/>
    <w:basedOn w:val="Normal"/>
    <w:qFormat/>
    <w:rsid w:val="00592DDD"/>
    <w:pPr>
      <w:spacing w:before="100" w:beforeAutospacing="1" w:after="100" w:afterAutospacing="1"/>
    </w:pPr>
    <w:rPr>
      <w:rFonts w:ascii="Times" w:hAnsi="Times"/>
      <w:szCs w:val="20"/>
    </w:rPr>
  </w:style>
  <w:style w:type="character" w:customStyle="1" w:styleId="thetitle">
    <w:name w:val="the_title"/>
    <w:basedOn w:val="DefaultParagraphFont"/>
    <w:rsid w:val="00592DDD"/>
  </w:style>
  <w:style w:type="character" w:customStyle="1" w:styleId="rupee">
    <w:name w:val="rupee"/>
    <w:basedOn w:val="DefaultParagraphFont"/>
    <w:rsid w:val="00592DDD"/>
  </w:style>
  <w:style w:type="character" w:customStyle="1" w:styleId="grey1">
    <w:name w:val="grey1"/>
    <w:basedOn w:val="DefaultParagraphFont"/>
    <w:rsid w:val="00592DDD"/>
  </w:style>
  <w:style w:type="paragraph" w:customStyle="1" w:styleId="Pa13">
    <w:name w:val="Pa13"/>
    <w:basedOn w:val="Default"/>
    <w:next w:val="Default"/>
    <w:uiPriority w:val="99"/>
    <w:qFormat/>
    <w:rsid w:val="00592DDD"/>
    <w:pPr>
      <w:spacing w:line="201" w:lineRule="atLeast"/>
    </w:pPr>
    <w:rPr>
      <w:rFonts w:eastAsiaTheme="minorEastAsia"/>
      <w:color w:val="auto"/>
    </w:rPr>
  </w:style>
  <w:style w:type="paragraph" w:customStyle="1" w:styleId="Pa9">
    <w:name w:val="Pa9"/>
    <w:basedOn w:val="Default"/>
    <w:next w:val="Default"/>
    <w:uiPriority w:val="99"/>
    <w:qFormat/>
    <w:rsid w:val="00592DDD"/>
    <w:pPr>
      <w:spacing w:line="241" w:lineRule="atLeast"/>
    </w:pPr>
    <w:rPr>
      <w:rFonts w:ascii="Gill Sans" w:eastAsiaTheme="minorEastAsia" w:hAnsi="Gill Sans"/>
      <w:color w:val="auto"/>
    </w:rPr>
  </w:style>
  <w:style w:type="character" w:customStyle="1" w:styleId="bureau">
    <w:name w:val="bureau"/>
    <w:basedOn w:val="DefaultParagraphFont"/>
    <w:rsid w:val="00592DDD"/>
  </w:style>
  <w:style w:type="character" w:customStyle="1" w:styleId="reporttitle">
    <w:name w:val="report_title"/>
    <w:basedOn w:val="DefaultParagraphFont"/>
    <w:rsid w:val="00592DDD"/>
  </w:style>
  <w:style w:type="character" w:customStyle="1" w:styleId="documenttype-longreleases">
    <w:name w:val="document_type_-_long_releases"/>
    <w:basedOn w:val="DefaultParagraphFont"/>
    <w:rsid w:val="00592DDD"/>
  </w:style>
  <w:style w:type="character" w:customStyle="1" w:styleId="alt-date">
    <w:name w:val="alt-date"/>
    <w:basedOn w:val="DefaultParagraphFont"/>
    <w:rsid w:val="00592DDD"/>
  </w:style>
  <w:style w:type="character" w:customStyle="1" w:styleId="entry-byline">
    <w:name w:val="entry-byline"/>
    <w:basedOn w:val="DefaultParagraphFont"/>
    <w:rsid w:val="00592DDD"/>
  </w:style>
  <w:style w:type="character" w:customStyle="1" w:styleId="taglinecontrib">
    <w:name w:val="tagline_contrib"/>
    <w:basedOn w:val="DefaultParagraphFont"/>
    <w:rsid w:val="00592DDD"/>
  </w:style>
  <w:style w:type="character" w:customStyle="1" w:styleId="articledate0">
    <w:name w:val="article_date"/>
    <w:basedOn w:val="DefaultParagraphFont"/>
    <w:rsid w:val="00592DDD"/>
  </w:style>
  <w:style w:type="paragraph" w:customStyle="1" w:styleId="hg-daily">
    <w:name w:val="hg-daily"/>
    <w:basedOn w:val="Normal"/>
    <w:qFormat/>
    <w:rsid w:val="00592DDD"/>
    <w:pPr>
      <w:spacing w:before="100" w:beforeAutospacing="1" w:after="100" w:afterAutospacing="1"/>
    </w:pPr>
    <w:rPr>
      <w:rFonts w:ascii="Times" w:hAnsi="Times"/>
      <w:szCs w:val="20"/>
    </w:rPr>
  </w:style>
  <w:style w:type="paragraph" w:customStyle="1" w:styleId="buttonheading">
    <w:name w:val="buttonheading"/>
    <w:basedOn w:val="Normal"/>
    <w:qFormat/>
    <w:rsid w:val="00592DDD"/>
    <w:pPr>
      <w:spacing w:before="100" w:beforeAutospacing="1" w:after="100" w:afterAutospacing="1"/>
    </w:pPr>
    <w:rPr>
      <w:rFonts w:ascii="Times" w:hAnsi="Times"/>
      <w:szCs w:val="20"/>
    </w:rPr>
  </w:style>
  <w:style w:type="character" w:customStyle="1" w:styleId="createdate">
    <w:name w:val="createdate"/>
    <w:basedOn w:val="DefaultParagraphFont"/>
    <w:rsid w:val="00592DDD"/>
  </w:style>
  <w:style w:type="character" w:customStyle="1" w:styleId="text-label">
    <w:name w:val="text-label"/>
    <w:basedOn w:val="DefaultParagraphFont"/>
    <w:rsid w:val="00592DDD"/>
  </w:style>
  <w:style w:type="paragraph" w:customStyle="1" w:styleId="TOC3Char">
    <w:name w:val="TOC 3 Char"/>
    <w:basedOn w:val="Normal"/>
    <w:next w:val="Normal"/>
    <w:qFormat/>
    <w:rsid w:val="00592DDD"/>
    <w:rPr>
      <w:rFonts w:eastAsia="Times New Roman"/>
      <w:sz w:val="24"/>
      <w:szCs w:val="20"/>
    </w:rPr>
  </w:style>
  <w:style w:type="paragraph" w:customStyle="1" w:styleId="TOC1Char">
    <w:name w:val="TOC 1 Char"/>
    <w:basedOn w:val="Normal"/>
    <w:next w:val="Normal"/>
    <w:qFormat/>
    <w:rsid w:val="00592DDD"/>
    <w:rPr>
      <w:rFonts w:eastAsia="Times New Roman"/>
      <w:b/>
      <w:sz w:val="24"/>
      <w:szCs w:val="20"/>
    </w:rPr>
  </w:style>
  <w:style w:type="paragraph" w:customStyle="1" w:styleId="ColorfulGrid-Accent11">
    <w:name w:val="Colorful Grid - Accent 11"/>
    <w:basedOn w:val="Normal"/>
    <w:next w:val="Normal"/>
    <w:uiPriority w:val="29"/>
    <w:qFormat/>
    <w:rsid w:val="00592DDD"/>
    <w:pPr>
      <w:jc w:val="both"/>
    </w:pPr>
    <w:rPr>
      <w:rFonts w:eastAsia="Times New Roman"/>
      <w:i/>
      <w:iCs/>
      <w:color w:val="000000"/>
    </w:rPr>
  </w:style>
  <w:style w:type="character" w:customStyle="1" w:styleId="MediumGrid11">
    <w:name w:val="Medium Grid 11"/>
    <w:uiPriority w:val="99"/>
    <w:rsid w:val="00592DDD"/>
    <w:rPr>
      <w:color w:val="808080"/>
    </w:rPr>
  </w:style>
  <w:style w:type="paragraph" w:customStyle="1" w:styleId="PlaceholderText2">
    <w:name w:val="Placeholder Text2"/>
    <w:basedOn w:val="Normal"/>
    <w:uiPriority w:val="99"/>
    <w:qFormat/>
    <w:rsid w:val="00592DD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92DDD"/>
    <w:pPr>
      <w:keepNext/>
      <w:tabs>
        <w:tab w:val="num" w:pos="1440"/>
      </w:tabs>
      <w:ind w:left="1800" w:hanging="360"/>
      <w:outlineLvl w:val="2"/>
    </w:pPr>
    <w:rPr>
      <w:rFonts w:eastAsia="MS Gothic"/>
      <w:sz w:val="24"/>
    </w:rPr>
  </w:style>
  <w:style w:type="paragraph" w:customStyle="1" w:styleId="LightList1">
    <w:name w:val="Light List1"/>
    <w:basedOn w:val="Normal"/>
    <w:qFormat/>
    <w:rsid w:val="00592DDD"/>
    <w:pPr>
      <w:keepNext/>
      <w:tabs>
        <w:tab w:val="num" w:pos="2160"/>
      </w:tabs>
      <w:ind w:left="2520" w:hanging="360"/>
      <w:outlineLvl w:val="3"/>
    </w:pPr>
    <w:rPr>
      <w:rFonts w:eastAsia="MS Gothic"/>
      <w:sz w:val="24"/>
    </w:rPr>
  </w:style>
  <w:style w:type="paragraph" w:customStyle="1" w:styleId="LightGrid1">
    <w:name w:val="Light Grid1"/>
    <w:basedOn w:val="Normal"/>
    <w:qFormat/>
    <w:rsid w:val="00592DDD"/>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92DDD"/>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92DDD"/>
    <w:pPr>
      <w:keepNext/>
      <w:tabs>
        <w:tab w:val="num" w:pos="4320"/>
      </w:tabs>
      <w:ind w:left="4680" w:hanging="360"/>
      <w:outlineLvl w:val="6"/>
    </w:pPr>
    <w:rPr>
      <w:rFonts w:eastAsia="MS Gothic"/>
      <w:sz w:val="24"/>
    </w:rPr>
  </w:style>
  <w:style w:type="paragraph" w:customStyle="1" w:styleId="MediumList11">
    <w:name w:val="Medium List 11"/>
    <w:basedOn w:val="Normal"/>
    <w:qFormat/>
    <w:rsid w:val="00592DDD"/>
    <w:pPr>
      <w:keepNext/>
      <w:tabs>
        <w:tab w:val="num" w:pos="5040"/>
      </w:tabs>
      <w:ind w:left="5400" w:hanging="360"/>
      <w:outlineLvl w:val="7"/>
    </w:pPr>
    <w:rPr>
      <w:rFonts w:eastAsia="MS Gothic"/>
      <w:sz w:val="24"/>
    </w:rPr>
  </w:style>
  <w:style w:type="paragraph" w:customStyle="1" w:styleId="MediumList21">
    <w:name w:val="Medium List 21"/>
    <w:basedOn w:val="Normal"/>
    <w:qFormat/>
    <w:rsid w:val="00592DDD"/>
    <w:pPr>
      <w:keepNext/>
      <w:tabs>
        <w:tab w:val="num" w:pos="5760"/>
      </w:tabs>
      <w:ind w:left="6120" w:hanging="360"/>
      <w:outlineLvl w:val="8"/>
    </w:pPr>
    <w:rPr>
      <w:rFonts w:eastAsia="MS Gothic"/>
      <w:sz w:val="24"/>
    </w:rPr>
  </w:style>
  <w:style w:type="paragraph" w:customStyle="1" w:styleId="bylinejb">
    <w:name w:val="bylinejb"/>
    <w:basedOn w:val="Normal"/>
    <w:qFormat/>
    <w:rsid w:val="00592DDD"/>
    <w:pPr>
      <w:spacing w:before="100" w:beforeAutospacing="1" w:after="100" w:afterAutospacing="1"/>
    </w:pPr>
    <w:rPr>
      <w:rFonts w:ascii="Times" w:hAnsi="Times"/>
      <w:szCs w:val="20"/>
    </w:rPr>
  </w:style>
  <w:style w:type="paragraph" w:customStyle="1" w:styleId="bylineaffiliation">
    <w:name w:val="bylineaffiliation"/>
    <w:basedOn w:val="Normal"/>
    <w:qFormat/>
    <w:rsid w:val="00592DDD"/>
    <w:pPr>
      <w:spacing w:before="100" w:beforeAutospacing="1" w:after="100" w:afterAutospacing="1"/>
    </w:pPr>
    <w:rPr>
      <w:rFonts w:ascii="Times" w:hAnsi="Times"/>
      <w:szCs w:val="20"/>
    </w:rPr>
  </w:style>
  <w:style w:type="character" w:customStyle="1" w:styleId="apple-tab-span">
    <w:name w:val="apple-tab-span"/>
    <w:basedOn w:val="DefaultParagraphFont"/>
    <w:rsid w:val="00592DDD"/>
  </w:style>
  <w:style w:type="character" w:customStyle="1" w:styleId="s1">
    <w:name w:val="s1"/>
    <w:basedOn w:val="DefaultParagraphFont"/>
    <w:rsid w:val="00592DDD"/>
  </w:style>
  <w:style w:type="character" w:customStyle="1" w:styleId="action-menu-toggled-item">
    <w:name w:val="action-menu-toggled-item"/>
    <w:basedOn w:val="DefaultParagraphFont"/>
    <w:rsid w:val="00592DDD"/>
    <w:rPr>
      <w:rFonts w:ascii="Times New Roman" w:hAnsi="Times New Roman"/>
    </w:rPr>
  </w:style>
  <w:style w:type="character" w:customStyle="1" w:styleId="1Tag">
    <w:name w:val="1) Tag"/>
    <w:rsid w:val="00592DD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92DD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92DD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92DD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92DD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92DD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92DDD"/>
    <w:rPr>
      <w:rFonts w:ascii="Georgia" w:eastAsia="Times New Roman" w:hAnsi="Georgia" w:cs="Calibri"/>
      <w:b/>
      <w:caps/>
      <w:sz w:val="40"/>
      <w:szCs w:val="40"/>
    </w:rPr>
  </w:style>
  <w:style w:type="paragraph" w:customStyle="1" w:styleId="Strikethrough0">
    <w:name w:val="Strikethrough"/>
    <w:basedOn w:val="Normal"/>
    <w:link w:val="StrikethroughChar"/>
    <w:qFormat/>
    <w:rsid w:val="00592DDD"/>
    <w:rPr>
      <w:strike/>
    </w:rPr>
  </w:style>
  <w:style w:type="character" w:customStyle="1" w:styleId="StrikethroughChar">
    <w:name w:val="Strikethrough Char"/>
    <w:basedOn w:val="DefaultParagraphFont"/>
    <w:link w:val="Strikethrough0"/>
    <w:rsid w:val="00592DDD"/>
    <w:rPr>
      <w:rFonts w:ascii="Georgia" w:hAnsi="Georgia" w:cs="Calibri"/>
      <w:strike/>
    </w:rPr>
  </w:style>
  <w:style w:type="character" w:styleId="SubtleReference">
    <w:name w:val="Subtle Reference"/>
    <w:basedOn w:val="DefaultParagraphFont"/>
    <w:uiPriority w:val="31"/>
    <w:qFormat/>
    <w:rsid w:val="00592DD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92DDD"/>
    <w:rPr>
      <w:rFonts w:asciiTheme="minorHAnsi" w:hAnsiTheme="minorHAnsi"/>
      <w:bCs/>
      <w:sz w:val="16"/>
    </w:rPr>
  </w:style>
  <w:style w:type="character" w:customStyle="1" w:styleId="BoxBoldUnderline">
    <w:name w:val="Box Bold Underline"/>
    <w:rsid w:val="00592DD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92DDD"/>
    <w:rPr>
      <w:rFonts w:eastAsia="Times New Roman"/>
      <w:sz w:val="24"/>
    </w:rPr>
  </w:style>
  <w:style w:type="character" w:customStyle="1" w:styleId="NormalF6Char">
    <w:name w:val="Normal F6 Char"/>
    <w:link w:val="NormalF6"/>
    <w:rsid w:val="00592DDD"/>
    <w:rPr>
      <w:rFonts w:ascii="Georgia" w:eastAsia="Times New Roman" w:hAnsi="Georgia" w:cs="Calibri"/>
      <w:sz w:val="24"/>
    </w:rPr>
  </w:style>
  <w:style w:type="paragraph" w:customStyle="1" w:styleId="TagNew">
    <w:name w:val="Tag New"/>
    <w:qFormat/>
    <w:rsid w:val="00592DDD"/>
    <w:pPr>
      <w:spacing w:after="0" w:line="240" w:lineRule="auto"/>
    </w:pPr>
    <w:rPr>
      <w:rFonts w:ascii="Times New Roman" w:eastAsiaTheme="minorEastAsia" w:hAnsi="Times New Roman" w:cs="Times New Roman"/>
      <w:b/>
      <w:sz w:val="24"/>
      <w:szCs w:val="20"/>
    </w:rPr>
  </w:style>
  <w:style w:type="character" w:customStyle="1" w:styleId="moretop">
    <w:name w:val="more_top"/>
    <w:rsid w:val="00592DDD"/>
  </w:style>
  <w:style w:type="paragraph" w:customStyle="1" w:styleId="TagNew0">
    <w:name w:val="Tag_New"/>
    <w:qFormat/>
    <w:rsid w:val="00592DD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92DD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92DD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92DD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92DDD"/>
  </w:style>
  <w:style w:type="character" w:customStyle="1" w:styleId="yshortcutscs4-ndcor">
    <w:name w:val="yshortcuts cs4-ndcor"/>
    <w:rsid w:val="00592DDD"/>
  </w:style>
  <w:style w:type="character" w:customStyle="1" w:styleId="price">
    <w:name w:val="price"/>
    <w:rsid w:val="00592DDD"/>
  </w:style>
  <w:style w:type="character" w:customStyle="1" w:styleId="price-change">
    <w:name w:val="price-change"/>
    <w:rsid w:val="00592DDD"/>
  </w:style>
  <w:style w:type="character" w:customStyle="1" w:styleId="percent-change">
    <w:name w:val="percent-change"/>
    <w:rsid w:val="00592DDD"/>
  </w:style>
  <w:style w:type="character" w:customStyle="1" w:styleId="bibfont">
    <w:name w:val="bibfont"/>
    <w:rsid w:val="00592DDD"/>
    <w:rPr>
      <w:rFonts w:cs="Times New Roman"/>
    </w:rPr>
  </w:style>
  <w:style w:type="paragraph" w:customStyle="1" w:styleId="underlined1">
    <w:name w:val="underlined1"/>
    <w:next w:val="Normal"/>
    <w:autoRedefine/>
    <w:qFormat/>
    <w:rsid w:val="00592DD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92DDD"/>
    <w:pPr>
      <w:ind w:left="0"/>
    </w:pPr>
    <w:rPr>
      <w:rFonts w:eastAsia="Times New Roman" w:cs="Calibri"/>
      <w:b/>
      <w:color w:val="auto"/>
      <w:sz w:val="24"/>
      <w:szCs w:val="24"/>
    </w:rPr>
  </w:style>
  <w:style w:type="character" w:customStyle="1" w:styleId="SourceBoldedChar">
    <w:name w:val="Source Bolded Char"/>
    <w:link w:val="SourceBolded"/>
    <w:rsid w:val="00592DDD"/>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592DDD"/>
    <w:rPr>
      <w:rFonts w:eastAsia="Calibri"/>
      <w:sz w:val="16"/>
      <w:szCs w:val="20"/>
      <w:lang w:val="x-none" w:eastAsia="x-none"/>
    </w:rPr>
  </w:style>
  <w:style w:type="character" w:customStyle="1" w:styleId="CardDownSizeChar">
    <w:name w:val="CardDownSize Char"/>
    <w:link w:val="CardDownSize"/>
    <w:rsid w:val="00592DDD"/>
    <w:rPr>
      <w:rFonts w:ascii="Georgia" w:eastAsia="Calibri" w:hAnsi="Georgia" w:cs="Calibri"/>
      <w:sz w:val="16"/>
      <w:szCs w:val="20"/>
      <w:lang w:val="x-none" w:eastAsia="x-none"/>
    </w:rPr>
  </w:style>
  <w:style w:type="character" w:customStyle="1" w:styleId="sectiontitle">
    <w:name w:val="sectiontitle"/>
    <w:basedOn w:val="DefaultParagraphFont"/>
    <w:rsid w:val="00592DDD"/>
  </w:style>
  <w:style w:type="character" w:customStyle="1" w:styleId="leveluptitle">
    <w:name w:val="leveluptitle"/>
    <w:basedOn w:val="DefaultParagraphFont"/>
    <w:rsid w:val="00592DDD"/>
  </w:style>
  <w:style w:type="character" w:customStyle="1" w:styleId="Irrelevant6fontChar">
    <w:name w:val="Irrelevant (6 font) Char"/>
    <w:basedOn w:val="DefaultParagraphFont"/>
    <w:link w:val="Irrelevant6font"/>
    <w:rsid w:val="00592DDD"/>
    <w:rPr>
      <w:rFonts w:ascii="Georgia" w:eastAsia="Calibri" w:hAnsi="Georgia" w:cs="Calibri"/>
      <w:sz w:val="12"/>
      <w:szCs w:val="12"/>
    </w:rPr>
  </w:style>
  <w:style w:type="paragraph" w:customStyle="1" w:styleId="Non-NavPanelTag">
    <w:name w:val="Non-Nav Panel Tag"/>
    <w:basedOn w:val="Normal"/>
    <w:qFormat/>
    <w:rsid w:val="00592DDD"/>
    <w:rPr>
      <w:b/>
      <w:sz w:val="26"/>
    </w:rPr>
  </w:style>
  <w:style w:type="character" w:customStyle="1" w:styleId="Hyperlink3">
    <w:name w:val="Hyperlink.3"/>
    <w:basedOn w:val="DefaultParagraphFont"/>
    <w:rsid w:val="00592DDD"/>
    <w:rPr>
      <w:sz w:val="18"/>
      <w:szCs w:val="18"/>
    </w:rPr>
  </w:style>
  <w:style w:type="character" w:customStyle="1" w:styleId="Hyperlink40">
    <w:name w:val="Hyperlink.4"/>
    <w:basedOn w:val="DefaultParagraphFont"/>
    <w:rsid w:val="00592DDD"/>
    <w:rPr>
      <w:sz w:val="18"/>
      <w:szCs w:val="18"/>
    </w:rPr>
  </w:style>
  <w:style w:type="character" w:customStyle="1" w:styleId="SmallCharChar">
    <w:name w:val="Small Char Char"/>
    <w:basedOn w:val="DefaultParagraphFont"/>
    <w:rsid w:val="00592DDD"/>
    <w:rPr>
      <w:sz w:val="17"/>
      <w:szCs w:val="24"/>
      <w:lang w:val="en-US" w:eastAsia="en-US" w:bidi="ar-SA"/>
    </w:rPr>
  </w:style>
  <w:style w:type="paragraph" w:customStyle="1" w:styleId="TagsFutura">
    <w:name w:val="TagsFutura"/>
    <w:basedOn w:val="Normal"/>
    <w:next w:val="Heading3"/>
    <w:qFormat/>
    <w:rsid w:val="00592DDD"/>
    <w:rPr>
      <w:rFonts w:ascii="Futura" w:eastAsia="Times" w:hAnsi="Futura"/>
      <w:b/>
      <w:caps/>
      <w:sz w:val="18"/>
      <w:szCs w:val="20"/>
    </w:rPr>
  </w:style>
  <w:style w:type="paragraph" w:customStyle="1" w:styleId="DebateTag0">
    <w:name w:val="DebateTag"/>
    <w:basedOn w:val="Normal"/>
    <w:qFormat/>
    <w:rsid w:val="00592DDD"/>
    <w:rPr>
      <w:rFonts w:eastAsia="Calibri"/>
      <w:b/>
    </w:rPr>
  </w:style>
  <w:style w:type="paragraph" w:customStyle="1" w:styleId="StyleHeading4TagNotBold">
    <w:name w:val="Style Heading 4Tag + Not Bold"/>
    <w:basedOn w:val="Heading4"/>
    <w:qFormat/>
    <w:rsid w:val="00592DDD"/>
    <w:rPr>
      <w:iCs w:val="0"/>
    </w:rPr>
  </w:style>
  <w:style w:type="paragraph" w:customStyle="1" w:styleId="Aa">
    <w:name w:val="A"/>
    <w:basedOn w:val="Default"/>
    <w:next w:val="Default"/>
    <w:qFormat/>
    <w:rsid w:val="00592DDD"/>
    <w:rPr>
      <w:color w:val="auto"/>
      <w:lang w:bidi="en-US"/>
    </w:rPr>
  </w:style>
  <w:style w:type="character" w:customStyle="1" w:styleId="ac">
    <w:name w:val="••••"/>
    <w:rsid w:val="00592DDD"/>
    <w:rPr>
      <w:color w:val="000000"/>
    </w:rPr>
  </w:style>
  <w:style w:type="character" w:customStyle="1" w:styleId="UnderlineBox">
    <w:name w:val="Underline + Box"/>
    <w:uiPriority w:val="1"/>
    <w:qFormat/>
    <w:rsid w:val="00592DDD"/>
    <w:rPr>
      <w:rFonts w:ascii="Georgia" w:hAnsi="Georgia"/>
      <w:b w:val="0"/>
      <w:sz w:val="22"/>
      <w:u w:val="single"/>
      <w:bdr w:val="single" w:sz="4" w:space="0" w:color="auto"/>
    </w:rPr>
  </w:style>
  <w:style w:type="character" w:customStyle="1" w:styleId="CharacterStyle14">
    <w:name w:val="Character Style 14"/>
    <w:rsid w:val="00592DDD"/>
    <w:rPr>
      <w:sz w:val="30"/>
      <w:szCs w:val="30"/>
    </w:rPr>
  </w:style>
  <w:style w:type="character" w:customStyle="1" w:styleId="CharacterStyle13">
    <w:name w:val="Character Style 13"/>
    <w:rsid w:val="00592DDD"/>
    <w:rPr>
      <w:i/>
      <w:iCs/>
      <w:sz w:val="17"/>
      <w:szCs w:val="17"/>
    </w:rPr>
  </w:style>
  <w:style w:type="character" w:customStyle="1" w:styleId="CardsNotUnderlined">
    <w:name w:val="Cards Not Underlined"/>
    <w:rsid w:val="00592DDD"/>
    <w:rPr>
      <w:rFonts w:ascii="Times New Roman" w:hAnsi="Times New Roman"/>
      <w:sz w:val="16"/>
    </w:rPr>
  </w:style>
  <w:style w:type="character" w:customStyle="1" w:styleId="a14">
    <w:name w:val="a1"/>
    <w:rsid w:val="00592DDD"/>
    <w:rPr>
      <w:color w:val="008000"/>
    </w:rPr>
  </w:style>
  <w:style w:type="paragraph" w:customStyle="1" w:styleId="Repeatblockheading0">
    <w:name w:val="Repeat block heading"/>
    <w:basedOn w:val="Normal"/>
    <w:qFormat/>
    <w:rsid w:val="00592DD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92DDD"/>
  </w:style>
  <w:style w:type="character" w:customStyle="1" w:styleId="hps">
    <w:name w:val="hps"/>
    <w:rsid w:val="00592DDD"/>
  </w:style>
  <w:style w:type="paragraph" w:customStyle="1" w:styleId="TashmaHeader2">
    <w:name w:val="Tashma_Header2"/>
    <w:basedOn w:val="Heading2"/>
    <w:uiPriority w:val="99"/>
    <w:qFormat/>
    <w:rsid w:val="00592DDD"/>
    <w:pPr>
      <w:spacing w:after="160"/>
    </w:pPr>
    <w:rPr>
      <w:rFonts w:eastAsia="SimSun" w:cstheme="minorBidi"/>
      <w:sz w:val="28"/>
    </w:rPr>
  </w:style>
  <w:style w:type="paragraph" w:customStyle="1" w:styleId="TashmaHeading1">
    <w:name w:val="Tashma_Heading1"/>
    <w:basedOn w:val="Heading1"/>
    <w:uiPriority w:val="99"/>
    <w:qFormat/>
    <w:rsid w:val="00592DDD"/>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92DDD"/>
    <w:rPr>
      <w:rFonts w:cs="Calibri"/>
    </w:rPr>
  </w:style>
  <w:style w:type="paragraph" w:customStyle="1" w:styleId="CitationCharCharCharCharCharCharChar">
    <w:name w:val="Citation Char Char Char Char Char Char Char"/>
    <w:basedOn w:val="Normal"/>
    <w:link w:val="CitationCharCharCharCharCharCharCharChar"/>
    <w:qFormat/>
    <w:rsid w:val="00592DDD"/>
    <w:pPr>
      <w:ind w:left="1440" w:right="1440"/>
    </w:pPr>
    <w:rPr>
      <w:rFonts w:asciiTheme="minorHAnsi" w:hAnsiTheme="minorHAnsi"/>
    </w:rPr>
  </w:style>
  <w:style w:type="paragraph" w:customStyle="1" w:styleId="BodyText312">
    <w:name w:val="Body Text 31"/>
    <w:basedOn w:val="Normal"/>
    <w:next w:val="BodyText3"/>
    <w:unhideWhenUsed/>
    <w:qFormat/>
    <w:rsid w:val="00592DDD"/>
    <w:pPr>
      <w:spacing w:after="120"/>
    </w:pPr>
    <w:rPr>
      <w:bCs/>
      <w:color w:val="000000"/>
    </w:rPr>
  </w:style>
  <w:style w:type="paragraph" w:customStyle="1" w:styleId="BodyText210">
    <w:name w:val="Body Text 21"/>
    <w:basedOn w:val="Normal"/>
    <w:next w:val="BodyText2"/>
    <w:unhideWhenUsed/>
    <w:qFormat/>
    <w:rsid w:val="00592DDD"/>
    <w:pPr>
      <w:spacing w:after="120" w:line="480" w:lineRule="auto"/>
    </w:pPr>
    <w:rPr>
      <w:sz w:val="12"/>
    </w:rPr>
  </w:style>
  <w:style w:type="paragraph" w:customStyle="1" w:styleId="BodyTextIndent1">
    <w:name w:val="Body Text Indent1"/>
    <w:basedOn w:val="Normal"/>
    <w:next w:val="BodyTextIndent"/>
    <w:unhideWhenUsed/>
    <w:qFormat/>
    <w:rsid w:val="00592DDD"/>
    <w:pPr>
      <w:spacing w:after="120"/>
      <w:ind w:left="360"/>
    </w:pPr>
    <w:rPr>
      <w:sz w:val="16"/>
    </w:rPr>
  </w:style>
  <w:style w:type="paragraph" w:customStyle="1" w:styleId="BodyTextIndent31">
    <w:name w:val="Body Text Indent 31"/>
    <w:basedOn w:val="Normal"/>
    <w:next w:val="BodyTextIndent3"/>
    <w:semiHidden/>
    <w:unhideWhenUsed/>
    <w:qFormat/>
    <w:rsid w:val="00592DDD"/>
    <w:pPr>
      <w:spacing w:after="120"/>
      <w:ind w:left="360"/>
    </w:pPr>
    <w:rPr>
      <w:sz w:val="14"/>
    </w:rPr>
  </w:style>
  <w:style w:type="paragraph" w:customStyle="1" w:styleId="z-BottomofForm1">
    <w:name w:val="z-Bottom of Form1"/>
    <w:basedOn w:val="Normal"/>
    <w:next w:val="Normal"/>
    <w:hidden/>
    <w:unhideWhenUsed/>
    <w:qFormat/>
    <w:rsid w:val="00592DDD"/>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92DDD"/>
    <w:pPr>
      <w:spacing w:before="100" w:beforeAutospacing="1" w:after="100" w:afterAutospacing="1"/>
    </w:pPr>
    <w:rPr>
      <w:rFonts w:eastAsia="Times New Roman"/>
      <w:sz w:val="24"/>
    </w:rPr>
  </w:style>
  <w:style w:type="paragraph" w:customStyle="1" w:styleId="cptchblock">
    <w:name w:val="cptch_block"/>
    <w:basedOn w:val="Normal"/>
    <w:qFormat/>
    <w:rsid w:val="00592DDD"/>
    <w:pPr>
      <w:spacing w:before="100" w:beforeAutospacing="1" w:after="100" w:afterAutospacing="1"/>
    </w:pPr>
    <w:rPr>
      <w:rFonts w:eastAsia="Times New Roman"/>
      <w:sz w:val="24"/>
    </w:rPr>
  </w:style>
  <w:style w:type="paragraph" w:customStyle="1" w:styleId="publisheddate">
    <w:name w:val="published_date"/>
    <w:basedOn w:val="Normal"/>
    <w:qFormat/>
    <w:rsid w:val="00592DD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92DDD"/>
    <w:rPr>
      <w:sz w:val="24"/>
      <w:szCs w:val="24"/>
      <w:u w:val="thick"/>
    </w:rPr>
  </w:style>
  <w:style w:type="character" w:customStyle="1" w:styleId="BodyTextIndentChar2">
    <w:name w:val="Body Text Indent Char2"/>
    <w:basedOn w:val="DefaultParagraphFont"/>
    <w:uiPriority w:val="99"/>
    <w:semiHidden/>
    <w:rsid w:val="00592DDD"/>
    <w:rPr>
      <w:rFonts w:ascii="Georgia" w:hAnsi="Georgia"/>
      <w:sz w:val="22"/>
      <w:szCs w:val="22"/>
    </w:rPr>
  </w:style>
  <w:style w:type="character" w:customStyle="1" w:styleId="BodyText2Char2">
    <w:name w:val="Body Text 2 Char2"/>
    <w:basedOn w:val="DefaultParagraphFont"/>
    <w:uiPriority w:val="99"/>
    <w:semiHidden/>
    <w:rsid w:val="00592DDD"/>
    <w:rPr>
      <w:rFonts w:ascii="Georgia" w:hAnsi="Georgia"/>
      <w:sz w:val="22"/>
      <w:szCs w:val="22"/>
    </w:rPr>
  </w:style>
  <w:style w:type="character" w:customStyle="1" w:styleId="BodyText3Char2">
    <w:name w:val="Body Text 3 Char2"/>
    <w:basedOn w:val="DefaultParagraphFont"/>
    <w:uiPriority w:val="99"/>
    <w:semiHidden/>
    <w:rsid w:val="00592DDD"/>
    <w:rPr>
      <w:rFonts w:ascii="Georgia" w:hAnsi="Georgia"/>
      <w:sz w:val="16"/>
      <w:szCs w:val="16"/>
    </w:rPr>
  </w:style>
  <w:style w:type="character" w:customStyle="1" w:styleId="BodyTextIndent3Char2">
    <w:name w:val="Body Text Indent 3 Char2"/>
    <w:basedOn w:val="DefaultParagraphFont"/>
    <w:uiPriority w:val="99"/>
    <w:semiHidden/>
    <w:rsid w:val="00592DDD"/>
    <w:rPr>
      <w:rFonts w:ascii="Georgia" w:hAnsi="Georgia"/>
      <w:sz w:val="16"/>
      <w:szCs w:val="16"/>
    </w:rPr>
  </w:style>
  <w:style w:type="character" w:customStyle="1" w:styleId="z-BottomofFormChar2">
    <w:name w:val="z-Bottom of Form Char2"/>
    <w:basedOn w:val="DefaultParagraphFont"/>
    <w:uiPriority w:val="99"/>
    <w:semiHidden/>
    <w:rsid w:val="00592DD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92DDD"/>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592DDD"/>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592DDD"/>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92DDD"/>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92DDD"/>
  </w:style>
  <w:style w:type="character" w:customStyle="1" w:styleId="m5686307894942199640gmail-styleunderline">
    <w:name w:val="m_5686307894942199640gmail-styleunderline"/>
    <w:basedOn w:val="DefaultParagraphFont"/>
    <w:rsid w:val="00592DDD"/>
  </w:style>
  <w:style w:type="paragraph" w:customStyle="1" w:styleId="Hyperlink2">
    <w:name w:val="Hyperlink2"/>
    <w:basedOn w:val="Normal"/>
    <w:qFormat/>
    <w:rsid w:val="00592DD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92DD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92DD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92DD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92DD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92DDD"/>
    <w:rPr>
      <w:rFonts w:ascii="Times New Roman" w:eastAsia="SimSun" w:hAnsi="Times New Roman" w:cs="Times New Roman"/>
      <w:sz w:val="24"/>
      <w:szCs w:val="24"/>
      <w:lang w:eastAsia="zh-CN"/>
    </w:rPr>
  </w:style>
  <w:style w:type="character" w:customStyle="1" w:styleId="djhat-arrow">
    <w:name w:val="djhat-arrow"/>
    <w:basedOn w:val="DefaultParagraphFont"/>
    <w:rsid w:val="00592DDD"/>
  </w:style>
  <w:style w:type="character" w:customStyle="1" w:styleId="mname">
    <w:name w:val="mname"/>
    <w:basedOn w:val="DefaultParagraphFont"/>
    <w:rsid w:val="00592DDD"/>
  </w:style>
  <w:style w:type="character" w:customStyle="1" w:styleId="mvalue">
    <w:name w:val="mvalue"/>
    <w:basedOn w:val="DefaultParagraphFont"/>
    <w:rsid w:val="00592DDD"/>
  </w:style>
  <w:style w:type="character" w:customStyle="1" w:styleId="mchange">
    <w:name w:val="mchange"/>
    <w:basedOn w:val="DefaultParagraphFont"/>
    <w:rsid w:val="00592DDD"/>
  </w:style>
  <w:style w:type="character" w:customStyle="1" w:styleId="categoryaside">
    <w:name w:val="category__aside"/>
    <w:basedOn w:val="DefaultParagraphFont"/>
    <w:rsid w:val="00592DDD"/>
  </w:style>
  <w:style w:type="character" w:customStyle="1" w:styleId="article-breadcrumb-wrapper">
    <w:name w:val="article-breadcrumb-wrapper"/>
    <w:basedOn w:val="DefaultParagraphFont"/>
    <w:rsid w:val="00592DDD"/>
  </w:style>
  <w:style w:type="character" w:customStyle="1" w:styleId="commentscounticon">
    <w:name w:val="comments_count_icon"/>
    <w:basedOn w:val="DefaultParagraphFont"/>
    <w:rsid w:val="00592DDD"/>
  </w:style>
  <w:style w:type="character" w:customStyle="1" w:styleId="comments-count-word">
    <w:name w:val="comments-count-word"/>
    <w:basedOn w:val="DefaultParagraphFont"/>
    <w:rsid w:val="00592DDD"/>
  </w:style>
  <w:style w:type="character" w:customStyle="1" w:styleId="company-name-type">
    <w:name w:val="company-name-type"/>
    <w:basedOn w:val="DefaultParagraphFont"/>
    <w:rsid w:val="00592DDD"/>
  </w:style>
  <w:style w:type="character" w:customStyle="1" w:styleId="nav-prevnext-lbl">
    <w:name w:val="nav-prevnext-lbl"/>
    <w:basedOn w:val="DefaultParagraphFont"/>
    <w:rsid w:val="00592DDD"/>
  </w:style>
  <w:style w:type="character" w:customStyle="1" w:styleId="nav-prevnext-hed">
    <w:name w:val="nav-prevnext-hed"/>
    <w:basedOn w:val="DefaultParagraphFont"/>
    <w:rsid w:val="00592DDD"/>
  </w:style>
  <w:style w:type="character" w:customStyle="1" w:styleId="readcomments">
    <w:name w:val="readcomments"/>
    <w:basedOn w:val="DefaultParagraphFont"/>
    <w:rsid w:val="00592DDD"/>
  </w:style>
  <w:style w:type="character" w:customStyle="1" w:styleId="selected-edition">
    <w:name w:val="selected-edition"/>
    <w:basedOn w:val="DefaultParagraphFont"/>
    <w:rsid w:val="00592DDD"/>
  </w:style>
  <w:style w:type="character" w:customStyle="1" w:styleId="rotate">
    <w:name w:val="rotate"/>
    <w:basedOn w:val="DefaultParagraphFont"/>
    <w:rsid w:val="00592DDD"/>
  </w:style>
  <w:style w:type="paragraph" w:customStyle="1" w:styleId="column-name">
    <w:name w:val="column-name"/>
    <w:basedOn w:val="Normal"/>
    <w:qFormat/>
    <w:rsid w:val="00592DDD"/>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92DDD"/>
  </w:style>
  <w:style w:type="character" w:customStyle="1" w:styleId="m-765514100411602794gmail-style13ptbold">
    <w:name w:val="m_-765514100411602794gmail-style13ptbold"/>
    <w:basedOn w:val="DefaultParagraphFont"/>
    <w:rsid w:val="00592DDD"/>
  </w:style>
  <w:style w:type="character" w:customStyle="1" w:styleId="m-765514100411602794gmail-styleunderline">
    <w:name w:val="m_-765514100411602794gmail-styleunderline"/>
    <w:basedOn w:val="DefaultParagraphFont"/>
    <w:rsid w:val="00592DDD"/>
  </w:style>
  <w:style w:type="character" w:customStyle="1" w:styleId="FontStyle40">
    <w:name w:val="Font Style40"/>
    <w:basedOn w:val="DefaultParagraphFont"/>
    <w:uiPriority w:val="99"/>
    <w:rsid w:val="00592DDD"/>
    <w:rPr>
      <w:rFonts w:ascii="Cambria" w:hAnsi="Cambria" w:cs="Cambria"/>
      <w:i/>
      <w:iCs/>
      <w:sz w:val="22"/>
      <w:szCs w:val="22"/>
    </w:rPr>
  </w:style>
  <w:style w:type="character" w:customStyle="1" w:styleId="FontStyle42">
    <w:name w:val="Font Style42"/>
    <w:basedOn w:val="DefaultParagraphFont"/>
    <w:uiPriority w:val="99"/>
    <w:rsid w:val="00592DDD"/>
    <w:rPr>
      <w:rFonts w:ascii="Cambria" w:hAnsi="Cambria" w:cs="Cambria"/>
      <w:sz w:val="22"/>
      <w:szCs w:val="22"/>
    </w:rPr>
  </w:style>
  <w:style w:type="paragraph" w:customStyle="1" w:styleId="Style17">
    <w:name w:val="Style17"/>
    <w:basedOn w:val="Normal"/>
    <w:uiPriority w:val="99"/>
    <w:rsid w:val="00592DD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92DD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92DDD"/>
    <w:rPr>
      <w:rFonts w:ascii="Times New Roman" w:hAnsi="Times New Roman" w:cs="Times New Roman"/>
      <w:b/>
      <w:bCs/>
      <w:i/>
      <w:iCs/>
      <w:spacing w:val="-10"/>
      <w:sz w:val="18"/>
      <w:szCs w:val="18"/>
    </w:rPr>
  </w:style>
  <w:style w:type="character" w:customStyle="1" w:styleId="FontStyle370">
    <w:name w:val="Font Style370"/>
    <w:uiPriority w:val="99"/>
    <w:rsid w:val="00592DDD"/>
    <w:rPr>
      <w:rFonts w:ascii="Cambria" w:hAnsi="Cambria" w:cs="Cambria"/>
      <w:b/>
      <w:bCs/>
      <w:spacing w:val="-10"/>
      <w:sz w:val="18"/>
      <w:szCs w:val="18"/>
    </w:rPr>
  </w:style>
  <w:style w:type="character" w:customStyle="1" w:styleId="FontStyle302">
    <w:name w:val="Font Style302"/>
    <w:uiPriority w:val="99"/>
    <w:rsid w:val="00592DDD"/>
    <w:rPr>
      <w:rFonts w:ascii="Times New Roman" w:hAnsi="Times New Roman" w:cs="Times New Roman"/>
      <w:b/>
      <w:bCs/>
      <w:sz w:val="22"/>
      <w:szCs w:val="22"/>
    </w:rPr>
  </w:style>
  <w:style w:type="character" w:customStyle="1" w:styleId="FontStyle347">
    <w:name w:val="Font Style347"/>
    <w:uiPriority w:val="99"/>
    <w:rsid w:val="00592DDD"/>
    <w:rPr>
      <w:rFonts w:ascii="Times New Roman" w:hAnsi="Times New Roman" w:cs="Times New Roman"/>
      <w:b/>
      <w:bCs/>
      <w:spacing w:val="-10"/>
      <w:sz w:val="20"/>
      <w:szCs w:val="20"/>
    </w:rPr>
  </w:style>
  <w:style w:type="paragraph" w:customStyle="1" w:styleId="Style27">
    <w:name w:val="Style27"/>
    <w:basedOn w:val="Normal"/>
    <w:uiPriority w:val="99"/>
    <w:qFormat/>
    <w:rsid w:val="00592DD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92DDD"/>
    <w:rPr>
      <w:rFonts w:ascii="Times New Roman" w:hAnsi="Times New Roman" w:cs="Times New Roman"/>
      <w:spacing w:val="-10"/>
      <w:sz w:val="18"/>
      <w:szCs w:val="18"/>
    </w:rPr>
  </w:style>
  <w:style w:type="character" w:customStyle="1" w:styleId="FontStyle312">
    <w:name w:val="Font Style312"/>
    <w:uiPriority w:val="99"/>
    <w:rsid w:val="00592DDD"/>
    <w:rPr>
      <w:rFonts w:ascii="Times New Roman" w:hAnsi="Times New Roman" w:cs="Times New Roman"/>
      <w:b/>
      <w:bCs/>
      <w:spacing w:val="-10"/>
      <w:sz w:val="16"/>
      <w:szCs w:val="16"/>
    </w:rPr>
  </w:style>
  <w:style w:type="character" w:customStyle="1" w:styleId="FontStyle346">
    <w:name w:val="Font Style346"/>
    <w:uiPriority w:val="99"/>
    <w:rsid w:val="00592DDD"/>
    <w:rPr>
      <w:rFonts w:ascii="Times New Roman" w:hAnsi="Times New Roman" w:cs="Times New Roman"/>
      <w:b/>
      <w:bCs/>
      <w:spacing w:val="-10"/>
      <w:sz w:val="18"/>
      <w:szCs w:val="18"/>
    </w:rPr>
  </w:style>
  <w:style w:type="character" w:customStyle="1" w:styleId="FontStyle330">
    <w:name w:val="Font Style330"/>
    <w:uiPriority w:val="99"/>
    <w:rsid w:val="00592DDD"/>
    <w:rPr>
      <w:rFonts w:ascii="Times New Roman" w:hAnsi="Times New Roman" w:cs="Times New Roman"/>
      <w:b/>
      <w:bCs/>
      <w:sz w:val="16"/>
      <w:szCs w:val="16"/>
    </w:rPr>
  </w:style>
  <w:style w:type="character" w:customStyle="1" w:styleId="FontStyle372">
    <w:name w:val="Font Style372"/>
    <w:uiPriority w:val="99"/>
    <w:rsid w:val="00592DDD"/>
    <w:rPr>
      <w:rFonts w:ascii="Times New Roman" w:hAnsi="Times New Roman" w:cs="Times New Roman"/>
      <w:b/>
      <w:bCs/>
      <w:sz w:val="16"/>
      <w:szCs w:val="16"/>
    </w:rPr>
  </w:style>
  <w:style w:type="paragraph" w:customStyle="1" w:styleId="Style59">
    <w:name w:val="Style59"/>
    <w:basedOn w:val="Normal"/>
    <w:uiPriority w:val="99"/>
    <w:qFormat/>
    <w:rsid w:val="00592DD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92DDD"/>
    <w:rPr>
      <w:rFonts w:ascii="Times New Roman" w:hAnsi="Times New Roman" w:cs="Times New Roman"/>
      <w:b/>
      <w:bCs/>
      <w:i/>
      <w:iCs/>
      <w:sz w:val="16"/>
      <w:szCs w:val="16"/>
    </w:rPr>
  </w:style>
  <w:style w:type="paragraph" w:customStyle="1" w:styleId="Style200">
    <w:name w:val="Style20"/>
    <w:basedOn w:val="Normal"/>
    <w:uiPriority w:val="99"/>
    <w:qFormat/>
    <w:rsid w:val="00592DD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92DDD"/>
    <w:rPr>
      <w:rFonts w:ascii="Times New Roman" w:hAnsi="Times New Roman" w:cs="Times New Roman"/>
      <w:smallCaps/>
      <w:sz w:val="14"/>
      <w:szCs w:val="14"/>
    </w:rPr>
  </w:style>
  <w:style w:type="paragraph" w:customStyle="1" w:styleId="Style89">
    <w:name w:val="Style89"/>
    <w:basedOn w:val="Normal"/>
    <w:uiPriority w:val="99"/>
    <w:qFormat/>
    <w:rsid w:val="00592DD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92DDD"/>
    <w:rPr>
      <w:rFonts w:ascii="Times New Roman" w:hAnsi="Times New Roman" w:cs="Times New Roman"/>
      <w:b/>
      <w:bCs/>
      <w:spacing w:val="-10"/>
      <w:sz w:val="22"/>
      <w:szCs w:val="22"/>
    </w:rPr>
  </w:style>
  <w:style w:type="character" w:customStyle="1" w:styleId="FontStyle320">
    <w:name w:val="Font Style320"/>
    <w:uiPriority w:val="99"/>
    <w:rsid w:val="00592DDD"/>
    <w:rPr>
      <w:rFonts w:ascii="Times New Roman" w:hAnsi="Times New Roman" w:cs="Times New Roman"/>
      <w:b/>
      <w:bCs/>
      <w:spacing w:val="-10"/>
      <w:sz w:val="22"/>
      <w:szCs w:val="22"/>
    </w:rPr>
  </w:style>
  <w:style w:type="character" w:customStyle="1" w:styleId="FontStyle352">
    <w:name w:val="Font Style352"/>
    <w:uiPriority w:val="99"/>
    <w:rsid w:val="00592DDD"/>
    <w:rPr>
      <w:rFonts w:ascii="Times New Roman" w:hAnsi="Times New Roman" w:cs="Times New Roman"/>
      <w:b/>
      <w:bCs/>
      <w:sz w:val="16"/>
      <w:szCs w:val="16"/>
    </w:rPr>
  </w:style>
  <w:style w:type="character" w:customStyle="1" w:styleId="FontStyle298">
    <w:name w:val="Font Style298"/>
    <w:uiPriority w:val="99"/>
    <w:rsid w:val="00592DDD"/>
    <w:rPr>
      <w:rFonts w:ascii="Times New Roman" w:hAnsi="Times New Roman" w:cs="Times New Roman"/>
      <w:sz w:val="18"/>
      <w:szCs w:val="18"/>
    </w:rPr>
  </w:style>
  <w:style w:type="character" w:customStyle="1" w:styleId="FontStyle311">
    <w:name w:val="Font Style311"/>
    <w:uiPriority w:val="99"/>
    <w:rsid w:val="00592DDD"/>
    <w:rPr>
      <w:rFonts w:ascii="Times New Roman" w:hAnsi="Times New Roman" w:cs="Times New Roman"/>
      <w:b/>
      <w:bCs/>
      <w:spacing w:val="-10"/>
      <w:sz w:val="18"/>
      <w:szCs w:val="18"/>
    </w:rPr>
  </w:style>
  <w:style w:type="character" w:customStyle="1" w:styleId="FontStyle332">
    <w:name w:val="Font Style332"/>
    <w:uiPriority w:val="99"/>
    <w:rsid w:val="00592DDD"/>
    <w:rPr>
      <w:rFonts w:ascii="Times New Roman" w:hAnsi="Times New Roman" w:cs="Times New Roman"/>
      <w:b/>
      <w:bCs/>
      <w:i/>
      <w:iCs/>
      <w:spacing w:val="-10"/>
      <w:sz w:val="20"/>
      <w:szCs w:val="20"/>
    </w:rPr>
  </w:style>
  <w:style w:type="character" w:customStyle="1" w:styleId="FontStyle371">
    <w:name w:val="Font Style371"/>
    <w:uiPriority w:val="99"/>
    <w:rsid w:val="00592DDD"/>
    <w:rPr>
      <w:rFonts w:ascii="Times New Roman" w:hAnsi="Times New Roman" w:cs="Times New Roman"/>
      <w:sz w:val="16"/>
      <w:szCs w:val="16"/>
    </w:rPr>
  </w:style>
  <w:style w:type="character" w:customStyle="1" w:styleId="FontStyle350">
    <w:name w:val="Font Style350"/>
    <w:uiPriority w:val="99"/>
    <w:rsid w:val="00592DDD"/>
    <w:rPr>
      <w:rFonts w:ascii="Times New Roman" w:hAnsi="Times New Roman" w:cs="Times New Roman"/>
      <w:b/>
      <w:bCs/>
      <w:i/>
      <w:iCs/>
      <w:sz w:val="20"/>
      <w:szCs w:val="20"/>
    </w:rPr>
  </w:style>
  <w:style w:type="paragraph" w:customStyle="1" w:styleId="Style8">
    <w:name w:val="Style8"/>
    <w:basedOn w:val="Normal"/>
    <w:uiPriority w:val="99"/>
    <w:qFormat/>
    <w:rsid w:val="00592DDD"/>
    <w:pPr>
      <w:widowControl w:val="0"/>
      <w:autoSpaceDE w:val="0"/>
      <w:autoSpaceDN w:val="0"/>
      <w:adjustRightInd w:val="0"/>
    </w:pPr>
    <w:rPr>
      <w:rFonts w:eastAsia="Times New Roman"/>
      <w:sz w:val="24"/>
    </w:rPr>
  </w:style>
  <w:style w:type="character" w:customStyle="1" w:styleId="FontStyle351">
    <w:name w:val="Font Style351"/>
    <w:uiPriority w:val="99"/>
    <w:rsid w:val="00592DDD"/>
    <w:rPr>
      <w:rFonts w:ascii="Times New Roman" w:hAnsi="Times New Roman" w:cs="Times New Roman"/>
      <w:b/>
      <w:bCs/>
      <w:sz w:val="22"/>
      <w:szCs w:val="22"/>
    </w:rPr>
  </w:style>
  <w:style w:type="paragraph" w:customStyle="1" w:styleId="Style130">
    <w:name w:val="Style130"/>
    <w:basedOn w:val="Normal"/>
    <w:uiPriority w:val="99"/>
    <w:qFormat/>
    <w:rsid w:val="00592DDD"/>
    <w:pPr>
      <w:widowControl w:val="0"/>
      <w:autoSpaceDE w:val="0"/>
      <w:autoSpaceDN w:val="0"/>
      <w:adjustRightInd w:val="0"/>
      <w:jc w:val="both"/>
    </w:pPr>
    <w:rPr>
      <w:rFonts w:eastAsia="Times New Roman"/>
      <w:sz w:val="24"/>
    </w:rPr>
  </w:style>
  <w:style w:type="character" w:customStyle="1" w:styleId="FontStyle369">
    <w:name w:val="Font Style369"/>
    <w:uiPriority w:val="99"/>
    <w:rsid w:val="00592DDD"/>
    <w:rPr>
      <w:rFonts w:ascii="Times New Roman" w:hAnsi="Times New Roman" w:cs="Times New Roman"/>
      <w:b/>
      <w:bCs/>
      <w:spacing w:val="-10"/>
      <w:sz w:val="20"/>
      <w:szCs w:val="20"/>
    </w:rPr>
  </w:style>
  <w:style w:type="character" w:customStyle="1" w:styleId="FontStyle357">
    <w:name w:val="Font Style357"/>
    <w:uiPriority w:val="99"/>
    <w:rsid w:val="00592DDD"/>
    <w:rPr>
      <w:rFonts w:ascii="Times New Roman" w:hAnsi="Times New Roman" w:cs="Times New Roman"/>
      <w:b/>
      <w:bCs/>
      <w:spacing w:val="-10"/>
      <w:sz w:val="22"/>
      <w:szCs w:val="22"/>
    </w:rPr>
  </w:style>
  <w:style w:type="paragraph" w:customStyle="1" w:styleId="Style67">
    <w:name w:val="Style67"/>
    <w:basedOn w:val="Normal"/>
    <w:uiPriority w:val="99"/>
    <w:qFormat/>
    <w:rsid w:val="00592DD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92DDD"/>
    <w:rPr>
      <w:rFonts w:ascii="Times New Roman" w:hAnsi="Times New Roman" w:cs="Times New Roman"/>
      <w:sz w:val="20"/>
      <w:szCs w:val="20"/>
    </w:rPr>
  </w:style>
  <w:style w:type="character" w:customStyle="1" w:styleId="FontStyle374">
    <w:name w:val="Font Style374"/>
    <w:uiPriority w:val="99"/>
    <w:rsid w:val="00592DDD"/>
    <w:rPr>
      <w:rFonts w:ascii="Times New Roman" w:hAnsi="Times New Roman" w:cs="Times New Roman"/>
      <w:b/>
      <w:bCs/>
      <w:spacing w:val="-10"/>
      <w:sz w:val="22"/>
      <w:szCs w:val="22"/>
    </w:rPr>
  </w:style>
  <w:style w:type="paragraph" w:customStyle="1" w:styleId="Style300">
    <w:name w:val="Style30"/>
    <w:basedOn w:val="Normal"/>
    <w:uiPriority w:val="99"/>
    <w:qFormat/>
    <w:rsid w:val="00592DD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92DDD"/>
    <w:rPr>
      <w:rFonts w:ascii="Times New Roman" w:hAnsi="Times New Roman" w:cs="Times New Roman"/>
      <w:smallCaps/>
      <w:sz w:val="16"/>
      <w:szCs w:val="16"/>
    </w:rPr>
  </w:style>
  <w:style w:type="paragraph" w:customStyle="1" w:styleId="Style93">
    <w:name w:val="Style93"/>
    <w:basedOn w:val="Normal"/>
    <w:uiPriority w:val="99"/>
    <w:qFormat/>
    <w:rsid w:val="00592DD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92DD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592DDD"/>
    <w:rPr>
      <w:rFonts w:eastAsia="Times New Roman"/>
      <w:b/>
      <w:sz w:val="28"/>
      <w:u w:val="thick"/>
    </w:rPr>
  </w:style>
  <w:style w:type="character" w:customStyle="1" w:styleId="CardsCharCharChar">
    <w:name w:val="Cards Char Char Char"/>
    <w:rsid w:val="00592DDD"/>
    <w:rPr>
      <w:szCs w:val="24"/>
      <w:lang w:val="en-US" w:eastAsia="en-US" w:bidi="ar-SA"/>
    </w:rPr>
  </w:style>
  <w:style w:type="character" w:customStyle="1" w:styleId="CardsCharCharCharChar">
    <w:name w:val="Cards Char Char Char Char"/>
    <w:rsid w:val="00592DDD"/>
    <w:rPr>
      <w:szCs w:val="24"/>
      <w:lang w:val="en-US" w:eastAsia="en-US" w:bidi="ar-SA"/>
    </w:rPr>
  </w:style>
  <w:style w:type="paragraph" w:customStyle="1" w:styleId="NoSpacingCharCharChar">
    <w:name w:val="No Spacing Char Char Char"/>
    <w:next w:val="Normal"/>
    <w:uiPriority w:val="99"/>
    <w:qFormat/>
    <w:rsid w:val="00592DD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92DD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92DDD"/>
    <w:rPr>
      <w:rFonts w:ascii="Garamond" w:hAnsi="Garamond"/>
    </w:rPr>
  </w:style>
  <w:style w:type="paragraph" w:customStyle="1" w:styleId="INDENTEDPARAGRAPH">
    <w:name w:val="INDENTED PARAGRAPH"/>
    <w:uiPriority w:val="99"/>
    <w:qFormat/>
    <w:rsid w:val="00592DD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92DDD"/>
  </w:style>
  <w:style w:type="paragraph" w:customStyle="1" w:styleId="TagChar1CharCharCharChar">
    <w:name w:val="Tag Char1 Char Char Char Char"/>
    <w:basedOn w:val="Normal"/>
    <w:qFormat/>
    <w:rsid w:val="00592DD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92DDD"/>
    <w:rPr>
      <w:rFonts w:eastAsia="Times New Roman"/>
      <w:b/>
      <w:sz w:val="24"/>
    </w:rPr>
  </w:style>
  <w:style w:type="paragraph" w:customStyle="1" w:styleId="RepeatHeader0">
    <w:name w:val="Repeat Header"/>
    <w:basedOn w:val="HeaderDebate"/>
    <w:uiPriority w:val="99"/>
    <w:qFormat/>
    <w:rsid w:val="00592DDD"/>
    <w:pPr>
      <w:jc w:val="center"/>
      <w:outlineLvl w:val="1"/>
    </w:pPr>
    <w:rPr>
      <w:rFonts w:eastAsia="Times New Roman"/>
      <w:b/>
      <w:sz w:val="48"/>
      <w:szCs w:val="48"/>
      <w:u w:val="words"/>
    </w:rPr>
  </w:style>
  <w:style w:type="character" w:customStyle="1" w:styleId="sectionsubtitle">
    <w:name w:val="sectionsubtitle"/>
    <w:basedOn w:val="DefaultParagraphFont"/>
    <w:rsid w:val="00592DDD"/>
  </w:style>
  <w:style w:type="character" w:customStyle="1" w:styleId="EvidenceTag">
    <w:name w:val="Evidence Tag"/>
    <w:rsid w:val="00592DD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92DD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92DD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92DD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92DD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92DDD"/>
  </w:style>
  <w:style w:type="character" w:customStyle="1" w:styleId="StyleUnderlineUnderlineChar">
    <w:name w:val="Style Underline + Underline Char"/>
    <w:rsid w:val="00592DD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92DDD"/>
    <w:pPr>
      <w:ind w:right="0"/>
      <w:jc w:val="left"/>
    </w:pPr>
    <w:rPr>
      <w:rFonts w:ascii="Times New Roman" w:eastAsia="Times New Roman" w:hAnsi="Times New Roman" w:cs="Times New Roman"/>
      <w:sz w:val="20"/>
      <w:szCs w:val="24"/>
      <w:u w:val="thick"/>
    </w:rPr>
  </w:style>
  <w:style w:type="character" w:customStyle="1" w:styleId="UnderlineCardsChar">
    <w:name w:val="Underline Cards Char"/>
    <w:link w:val="UnderlineCards"/>
    <w:rsid w:val="00592DDD"/>
    <w:rPr>
      <w:rFonts w:ascii="Times New Roman" w:eastAsia="Times New Roman" w:hAnsi="Times New Roman" w:cs="Times New Roman"/>
      <w:sz w:val="20"/>
      <w:szCs w:val="24"/>
      <w:u w:val="thick"/>
    </w:rPr>
  </w:style>
  <w:style w:type="character" w:customStyle="1" w:styleId="SmallCardsChar">
    <w:name w:val="Small Cards Char"/>
    <w:link w:val="SmallCards"/>
    <w:rsid w:val="00592DDD"/>
    <w:rPr>
      <w:rFonts w:ascii="Georgia" w:eastAsia="Times New Roman" w:hAnsi="Georgia" w:cs="Calibri"/>
      <w:sz w:val="16"/>
      <w:szCs w:val="20"/>
    </w:rPr>
  </w:style>
  <w:style w:type="paragraph" w:customStyle="1" w:styleId="ReadingCites">
    <w:name w:val="Reading Cites"/>
    <w:basedOn w:val="Normal"/>
    <w:link w:val="ReadingCitesChar"/>
    <w:qFormat/>
    <w:rsid w:val="00592DDD"/>
    <w:rPr>
      <w:rFonts w:eastAsia="Times New Roman"/>
      <w:b/>
      <w:szCs w:val="20"/>
    </w:rPr>
  </w:style>
  <w:style w:type="character" w:customStyle="1" w:styleId="ReadingCitesChar">
    <w:name w:val="Reading Cites Char"/>
    <w:link w:val="ReadingCites"/>
    <w:rsid w:val="00592DDD"/>
    <w:rPr>
      <w:rFonts w:ascii="Georgia" w:eastAsia="Times New Roman" w:hAnsi="Georgia" w:cs="Calibri"/>
      <w:b/>
      <w:szCs w:val="20"/>
    </w:rPr>
  </w:style>
  <w:style w:type="paragraph" w:customStyle="1" w:styleId="ContentsHeading">
    <w:name w:val="Contents Heading"/>
    <w:basedOn w:val="Heading1"/>
    <w:next w:val="Normal"/>
    <w:uiPriority w:val="99"/>
    <w:qFormat/>
    <w:rsid w:val="00592DD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92DDD"/>
    <w:pPr>
      <w:spacing w:before="100" w:beforeAutospacing="1" w:after="100" w:afterAutospacing="1"/>
    </w:pPr>
    <w:rPr>
      <w:rFonts w:eastAsia="Times New Roman"/>
    </w:rPr>
  </w:style>
  <w:style w:type="character" w:customStyle="1" w:styleId="CharacterStyle8">
    <w:name w:val="Character Style 8"/>
    <w:rsid w:val="00592DDD"/>
    <w:rPr>
      <w:sz w:val="22"/>
      <w:szCs w:val="22"/>
    </w:rPr>
  </w:style>
  <w:style w:type="paragraph" w:customStyle="1" w:styleId="Style110">
    <w:name w:val="Style 11"/>
    <w:qFormat/>
    <w:rsid w:val="00592DD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92DD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92DDD"/>
    <w:rPr>
      <w:rFonts w:ascii="Arial Narrow" w:hAnsi="Arial Narrow"/>
      <w:color w:val="000000"/>
      <w:sz w:val="22"/>
      <w:szCs w:val="22"/>
      <w:u w:val="single"/>
      <w:lang w:val="en-US" w:eastAsia="en-US" w:bidi="ar-SA"/>
    </w:rPr>
  </w:style>
  <w:style w:type="character" w:customStyle="1" w:styleId="CardText1Char1">
    <w:name w:val="Card Text 1 Char1"/>
    <w:rsid w:val="00592DDD"/>
    <w:rPr>
      <w:rFonts w:ascii="Arial Narrow" w:hAnsi="Arial Narrow"/>
      <w:color w:val="000000"/>
      <w:sz w:val="22"/>
      <w:szCs w:val="22"/>
      <w:u w:val="single"/>
      <w:lang w:val="en-US" w:eastAsia="en-US" w:bidi="ar-SA"/>
    </w:rPr>
  </w:style>
  <w:style w:type="paragraph" w:customStyle="1" w:styleId="Style52">
    <w:name w:val="Style 5"/>
    <w:qFormat/>
    <w:rsid w:val="00592DD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92DD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92DDD"/>
    <w:rPr>
      <w:b/>
      <w:bCs/>
      <w:color w:val="695B54"/>
    </w:rPr>
  </w:style>
  <w:style w:type="paragraph" w:customStyle="1" w:styleId="Heading11">
    <w:name w:val="Heading 11"/>
    <w:basedOn w:val="Normal"/>
    <w:next w:val="Normal"/>
    <w:uiPriority w:val="99"/>
    <w:qFormat/>
    <w:rsid w:val="00592DDD"/>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92DDD"/>
    <w:pPr>
      <w:keepLines w:val="0"/>
      <w:pageBreakBefore w:val="0"/>
      <w:spacing w:before="0"/>
      <w:jc w:val="left"/>
    </w:pPr>
    <w:rPr>
      <w:rFonts w:eastAsia="Times New Roman" w:cs="Arial"/>
      <w:sz w:val="22"/>
      <w:szCs w:val="26"/>
    </w:rPr>
  </w:style>
  <w:style w:type="character" w:customStyle="1" w:styleId="TextHeadingChar">
    <w:name w:val="Text Heading Char"/>
    <w:rsid w:val="00592DDD"/>
    <w:rPr>
      <w:rFonts w:cs="Arial"/>
      <w:b/>
      <w:bCs/>
      <w:sz w:val="22"/>
      <w:szCs w:val="26"/>
      <w:u w:val="single"/>
      <w:lang w:val="en-US" w:eastAsia="en-US" w:bidi="ar-SA"/>
    </w:rPr>
  </w:style>
  <w:style w:type="character" w:customStyle="1" w:styleId="FootnoteCharacters">
    <w:name w:val="Footnote Characters"/>
    <w:rsid w:val="00592DDD"/>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92DD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92DD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92DD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92DDD"/>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592DDD"/>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592DDD"/>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592DD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92DDD"/>
    <w:rPr>
      <w:rFonts w:eastAsia="SimSun" w:cs="Arial"/>
      <w:b/>
      <w:bCs/>
      <w:iCs/>
      <w:sz w:val="24"/>
      <w:szCs w:val="28"/>
      <w:lang w:val="en-US" w:eastAsia="zh-CN" w:bidi="ar-SA"/>
    </w:rPr>
  </w:style>
  <w:style w:type="character" w:customStyle="1" w:styleId="Char31">
    <w:name w:val="Char31"/>
    <w:rsid w:val="00592DDD"/>
    <w:rPr>
      <w:rFonts w:cs="Arial"/>
      <w:bCs/>
      <w:u w:val="thick"/>
      <w:lang w:val="en-US" w:eastAsia="en-US" w:bidi="ar-SA"/>
    </w:rPr>
  </w:style>
  <w:style w:type="paragraph" w:customStyle="1" w:styleId="StyleHeading1Centered">
    <w:name w:val="Style Heading 1 + Centered"/>
    <w:basedOn w:val="Heading1"/>
    <w:uiPriority w:val="99"/>
    <w:qFormat/>
    <w:rsid w:val="00592D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592D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92DD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92DDD"/>
    <w:pPr>
      <w:spacing w:before="120"/>
    </w:pPr>
    <w:rPr>
      <w:rFonts w:eastAsia="Times New Roman"/>
    </w:rPr>
  </w:style>
  <w:style w:type="character" w:customStyle="1" w:styleId="underliningChar3">
    <w:name w:val="underlining Char"/>
    <w:rsid w:val="00592DDD"/>
    <w:rPr>
      <w:b/>
      <w:szCs w:val="24"/>
      <w:u w:val="single"/>
      <w:lang w:val="en-US" w:eastAsia="en-US" w:bidi="ar-SA"/>
    </w:rPr>
  </w:style>
  <w:style w:type="character" w:customStyle="1" w:styleId="notreadChar">
    <w:name w:val="not read Char"/>
    <w:rsid w:val="00592DDD"/>
    <w:rPr>
      <w:sz w:val="18"/>
      <w:szCs w:val="24"/>
      <w:lang w:val="en-US" w:eastAsia="en-US" w:bidi="ar-SA"/>
    </w:rPr>
  </w:style>
  <w:style w:type="paragraph" w:customStyle="1" w:styleId="StyleStrong10ptNotBold">
    <w:name w:val="Style Strong + 10 pt Not Bold"/>
    <w:basedOn w:val="Normal"/>
    <w:autoRedefine/>
    <w:uiPriority w:val="99"/>
    <w:qFormat/>
    <w:rsid w:val="00592DDD"/>
    <w:pPr>
      <w:ind w:left="720" w:hanging="360"/>
    </w:pPr>
    <w:rPr>
      <w:rFonts w:eastAsia="Times New Roman"/>
      <w:sz w:val="26"/>
      <w:szCs w:val="26"/>
    </w:rPr>
  </w:style>
  <w:style w:type="character" w:customStyle="1" w:styleId="smallCharChar0">
    <w:name w:val="small Char Char"/>
    <w:rsid w:val="00592DDD"/>
    <w:rPr>
      <w:rFonts w:ascii="Times New Roman" w:eastAsia="Times New Roman" w:hAnsi="Times New Roman" w:cs="Times New Roman"/>
      <w:sz w:val="12"/>
      <w:szCs w:val="16"/>
    </w:rPr>
  </w:style>
  <w:style w:type="character" w:customStyle="1" w:styleId="Undlerine">
    <w:name w:val="Undlerine"/>
    <w:qFormat/>
    <w:rsid w:val="00592DDD"/>
    <w:rPr>
      <w:rFonts w:ascii="Times New Roman" w:hAnsi="Times New Roman"/>
      <w:w w:val="110"/>
      <w:sz w:val="20"/>
      <w:szCs w:val="20"/>
      <w:u w:val="single"/>
      <w:bdr w:val="none" w:sz="0" w:space="0" w:color="auto"/>
      <w:lang w:bidi="he-IL"/>
    </w:rPr>
  </w:style>
  <w:style w:type="character" w:customStyle="1" w:styleId="Boxes">
    <w:name w:val="Boxes"/>
    <w:qFormat/>
    <w:rsid w:val="00592DDD"/>
    <w:rPr>
      <w:rFonts w:ascii="Times New Roman" w:hAnsi="Times New Roman"/>
      <w:sz w:val="20"/>
      <w:u w:val="single"/>
      <w:bdr w:val="single" w:sz="4" w:space="0" w:color="auto"/>
    </w:rPr>
  </w:style>
  <w:style w:type="character" w:customStyle="1" w:styleId="tim">
    <w:name w:val="tim"/>
    <w:qFormat/>
    <w:rsid w:val="00592DDD"/>
    <w:rPr>
      <w:rFonts w:ascii="Times New Roman" w:hAnsi="Times New Roman"/>
      <w:sz w:val="20"/>
      <w:u w:val="single"/>
    </w:rPr>
  </w:style>
  <w:style w:type="character" w:customStyle="1" w:styleId="hl">
    <w:name w:val="hl"/>
    <w:basedOn w:val="DefaultParagraphFont"/>
    <w:rsid w:val="00592DDD"/>
  </w:style>
  <w:style w:type="character" w:customStyle="1" w:styleId="clock1">
    <w:name w:val="clock1"/>
    <w:rsid w:val="00592DDD"/>
    <w:rPr>
      <w:color w:val="B51B1B"/>
    </w:rPr>
  </w:style>
  <w:style w:type="character" w:customStyle="1" w:styleId="smallChar10">
    <w:name w:val="small Char1"/>
    <w:rsid w:val="00592DDD"/>
    <w:rPr>
      <w:sz w:val="12"/>
      <w:szCs w:val="16"/>
      <w:lang w:val="en-US" w:eastAsia="en-US" w:bidi="ar-SA"/>
    </w:rPr>
  </w:style>
  <w:style w:type="character" w:customStyle="1" w:styleId="SmallCardsCharChar">
    <w:name w:val="Small Cards Char Char"/>
    <w:rsid w:val="00592DDD"/>
    <w:rPr>
      <w:sz w:val="14"/>
      <w:szCs w:val="24"/>
      <w:lang w:val="en-US" w:eastAsia="en-US" w:bidi="ar-SA"/>
    </w:rPr>
  </w:style>
  <w:style w:type="paragraph" w:customStyle="1" w:styleId="NormalCards">
    <w:name w:val="Normal Cards"/>
    <w:basedOn w:val="Normal"/>
    <w:uiPriority w:val="99"/>
    <w:qFormat/>
    <w:rsid w:val="00592DDD"/>
    <w:pPr>
      <w:ind w:left="288"/>
    </w:pPr>
    <w:rPr>
      <w:rFonts w:eastAsia="Times New Roman"/>
    </w:rPr>
  </w:style>
  <w:style w:type="character" w:customStyle="1" w:styleId="iniciales">
    <w:name w:val="iniciales"/>
    <w:basedOn w:val="DefaultParagraphFont"/>
    <w:rsid w:val="00592DDD"/>
  </w:style>
  <w:style w:type="character" w:customStyle="1" w:styleId="Style10ptBoldUnderline">
    <w:name w:val="Style 10 pt Bold Underline"/>
    <w:rsid w:val="00592DDD"/>
    <w:rPr>
      <w:b/>
      <w:bCs/>
      <w:sz w:val="20"/>
      <w:u w:val="single"/>
    </w:rPr>
  </w:style>
  <w:style w:type="paragraph" w:customStyle="1" w:styleId="outdent">
    <w:name w:val="outdent"/>
    <w:basedOn w:val="Normal"/>
    <w:uiPriority w:val="99"/>
    <w:qFormat/>
    <w:rsid w:val="00592DD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592DDD"/>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592DDD"/>
    <w:pPr>
      <w:spacing w:before="100" w:beforeAutospacing="1" w:after="100" w:afterAutospacing="1"/>
    </w:pPr>
    <w:rPr>
      <w:rFonts w:eastAsia="Times New Roman"/>
      <w:sz w:val="24"/>
    </w:rPr>
  </w:style>
  <w:style w:type="paragraph" w:customStyle="1" w:styleId="bulleted">
    <w:name w:val="bulleted"/>
    <w:basedOn w:val="Normal"/>
    <w:uiPriority w:val="99"/>
    <w:qFormat/>
    <w:rsid w:val="00592DDD"/>
    <w:pPr>
      <w:spacing w:before="100" w:beforeAutospacing="1" w:after="100" w:afterAutospacing="1"/>
    </w:pPr>
    <w:rPr>
      <w:rFonts w:eastAsia="Times New Roman"/>
      <w:sz w:val="24"/>
    </w:rPr>
  </w:style>
  <w:style w:type="character" w:customStyle="1" w:styleId="UnderlineCardsCharChar">
    <w:name w:val="Underline Cards Char Char"/>
    <w:rsid w:val="00592DDD"/>
    <w:rPr>
      <w:rFonts w:eastAsia="SimSun"/>
      <w:szCs w:val="24"/>
      <w:u w:val="thick"/>
      <w:lang w:val="en-US" w:eastAsia="en-US" w:bidi="ar-SA"/>
    </w:rPr>
  </w:style>
  <w:style w:type="paragraph" w:customStyle="1" w:styleId="authorgroup">
    <w:name w:val="authorgroup"/>
    <w:basedOn w:val="Normal"/>
    <w:uiPriority w:val="99"/>
    <w:qFormat/>
    <w:rsid w:val="00592DDD"/>
    <w:pPr>
      <w:spacing w:before="100" w:beforeAutospacing="1" w:after="100" w:afterAutospacing="1"/>
    </w:pPr>
    <w:rPr>
      <w:rFonts w:eastAsia="Calibri"/>
      <w:sz w:val="24"/>
    </w:rPr>
  </w:style>
  <w:style w:type="paragraph" w:customStyle="1" w:styleId="affiliation1">
    <w:name w:val="affiliation1"/>
    <w:basedOn w:val="Normal"/>
    <w:uiPriority w:val="99"/>
    <w:qFormat/>
    <w:rsid w:val="00592DDD"/>
    <w:pPr>
      <w:spacing w:before="100" w:beforeAutospacing="1" w:after="100" w:afterAutospacing="1"/>
    </w:pPr>
    <w:rPr>
      <w:rFonts w:eastAsia="Calibri"/>
      <w:sz w:val="24"/>
    </w:rPr>
  </w:style>
  <w:style w:type="character" w:customStyle="1" w:styleId="smallcapitals">
    <w:name w:val="smallcapitals"/>
    <w:basedOn w:val="DefaultParagraphFont"/>
    <w:rsid w:val="00592DDD"/>
  </w:style>
  <w:style w:type="character" w:customStyle="1" w:styleId="number0">
    <w:name w:val="number"/>
    <w:basedOn w:val="DefaultParagraphFont"/>
    <w:rsid w:val="00592DDD"/>
  </w:style>
  <w:style w:type="character" w:customStyle="1" w:styleId="articlebody1">
    <w:name w:val="articlebody1"/>
    <w:rsid w:val="00592DDD"/>
  </w:style>
  <w:style w:type="character" w:customStyle="1" w:styleId="small1">
    <w:name w:val="small1"/>
    <w:rsid w:val="00592DDD"/>
  </w:style>
  <w:style w:type="character" w:customStyle="1" w:styleId="AuthorDateChar1">
    <w:name w:val="Author/Date Char1"/>
    <w:rsid w:val="00592DDD"/>
    <w:rPr>
      <w:rFonts w:ascii="Calibri" w:eastAsia="Times New Roman" w:hAnsi="Calibri" w:cs="Calibri"/>
      <w:b/>
      <w:sz w:val="24"/>
      <w:szCs w:val="24"/>
      <w:u w:val="single"/>
    </w:rPr>
  </w:style>
  <w:style w:type="character" w:customStyle="1" w:styleId="Normal30">
    <w:name w:val="Normal3"/>
    <w:basedOn w:val="DefaultParagraphFont"/>
    <w:rsid w:val="00592DDD"/>
  </w:style>
  <w:style w:type="paragraph" w:customStyle="1" w:styleId="Heading12">
    <w:name w:val="Heading 12"/>
    <w:basedOn w:val="Normal"/>
    <w:next w:val="Normal"/>
    <w:uiPriority w:val="99"/>
    <w:qFormat/>
    <w:rsid w:val="00592DD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92DDD"/>
  </w:style>
  <w:style w:type="character" w:customStyle="1" w:styleId="m-3583723223135346788gmail-styleunderline">
    <w:name w:val="m_-3583723223135346788gmail-styleunderline"/>
    <w:basedOn w:val="DefaultParagraphFont"/>
    <w:rsid w:val="00592DDD"/>
  </w:style>
  <w:style w:type="character" w:customStyle="1" w:styleId="CardsFont6ptChar5">
    <w:name w:val="Cards + Font: 6 pt Char5"/>
    <w:basedOn w:val="DefaultParagraphFont"/>
    <w:locked/>
    <w:rsid w:val="00592DD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92DDD"/>
  </w:style>
  <w:style w:type="character" w:customStyle="1" w:styleId="m-1146133537900874914m-2819420093854639792gmail-styleunderline">
    <w:name w:val="m_-1146133537900874914m_-2819420093854639792gmail-styleunderline"/>
    <w:basedOn w:val="DefaultParagraphFont"/>
    <w:rsid w:val="00592DDD"/>
  </w:style>
  <w:style w:type="character" w:customStyle="1" w:styleId="m-7954869243461233974gmail-styleunderline">
    <w:name w:val="m_-7954869243461233974gmail-styleunderline"/>
    <w:basedOn w:val="DefaultParagraphFont"/>
    <w:rsid w:val="00592DDD"/>
  </w:style>
  <w:style w:type="character" w:customStyle="1" w:styleId="m5577519854659992616gmail-styleunderline">
    <w:name w:val="m_5577519854659992616gmail-styleunderline"/>
    <w:basedOn w:val="DefaultParagraphFont"/>
    <w:rsid w:val="00592DDD"/>
  </w:style>
  <w:style w:type="paragraph" w:customStyle="1" w:styleId="promo-category">
    <w:name w:val="promo-category"/>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592DDD"/>
  </w:style>
  <w:style w:type="character" w:customStyle="1" w:styleId="author-ref">
    <w:name w:val="author-ref"/>
    <w:basedOn w:val="DefaultParagraphFont"/>
    <w:rsid w:val="00592DDD"/>
  </w:style>
  <w:style w:type="character" w:customStyle="1" w:styleId="acopre">
    <w:name w:val="acopre"/>
    <w:basedOn w:val="DefaultParagraphFont"/>
    <w:rsid w:val="00592DDD"/>
  </w:style>
  <w:style w:type="paragraph" w:customStyle="1" w:styleId="exf">
    <w:name w:val="exf"/>
    <w:basedOn w:val="Normal"/>
    <w:rsid w:val="00592DDD"/>
    <w:pPr>
      <w:spacing w:before="100" w:beforeAutospacing="1" w:after="100" w:afterAutospacing="1"/>
    </w:pPr>
    <w:rPr>
      <w:rFonts w:eastAsia="Times New Roman"/>
      <w:sz w:val="24"/>
    </w:rPr>
  </w:style>
  <w:style w:type="paragraph" w:customStyle="1" w:styleId="exnl">
    <w:name w:val="exnl"/>
    <w:basedOn w:val="Normal"/>
    <w:rsid w:val="00592DDD"/>
    <w:pPr>
      <w:spacing w:before="100" w:beforeAutospacing="1" w:after="100" w:afterAutospacing="1"/>
    </w:pPr>
    <w:rPr>
      <w:rFonts w:eastAsia="Times New Roman"/>
      <w:sz w:val="24"/>
    </w:rPr>
  </w:style>
  <w:style w:type="paragraph" w:customStyle="1" w:styleId="exnl1">
    <w:name w:val="exnl1"/>
    <w:basedOn w:val="Normal"/>
    <w:rsid w:val="00592DDD"/>
    <w:pPr>
      <w:spacing w:before="100" w:beforeAutospacing="1" w:after="100" w:afterAutospacing="1"/>
    </w:pPr>
    <w:rPr>
      <w:rFonts w:eastAsia="Times New Roman"/>
      <w:sz w:val="24"/>
    </w:rPr>
  </w:style>
  <w:style w:type="paragraph" w:customStyle="1" w:styleId="stx">
    <w:name w:val="stx"/>
    <w:basedOn w:val="Normal"/>
    <w:rsid w:val="00592DDD"/>
    <w:pPr>
      <w:spacing w:before="100" w:beforeAutospacing="1" w:after="100" w:afterAutospacing="1"/>
    </w:pPr>
    <w:rPr>
      <w:rFonts w:eastAsia="Times New Roman"/>
      <w:sz w:val="24"/>
    </w:rPr>
  </w:style>
  <w:style w:type="paragraph" w:customStyle="1" w:styleId="exo">
    <w:name w:val="exo"/>
    <w:basedOn w:val="Normal"/>
    <w:rsid w:val="00592DDD"/>
    <w:pPr>
      <w:spacing w:before="100" w:beforeAutospacing="1" w:after="100" w:afterAutospacing="1"/>
    </w:pPr>
    <w:rPr>
      <w:rFonts w:eastAsia="Times New Roman"/>
      <w:sz w:val="24"/>
    </w:rPr>
  </w:style>
  <w:style w:type="paragraph" w:customStyle="1" w:styleId="tpt">
    <w:name w:val="tpt"/>
    <w:basedOn w:val="Normal"/>
    <w:rsid w:val="00592DDD"/>
    <w:pPr>
      <w:spacing w:before="100" w:beforeAutospacing="1" w:after="100" w:afterAutospacing="1"/>
    </w:pPr>
    <w:rPr>
      <w:rFonts w:eastAsia="Times New Roman"/>
      <w:sz w:val="24"/>
    </w:rPr>
  </w:style>
  <w:style w:type="paragraph" w:customStyle="1" w:styleId="tpst">
    <w:name w:val="tpst"/>
    <w:basedOn w:val="Normal"/>
    <w:rsid w:val="00592DDD"/>
    <w:pPr>
      <w:spacing w:before="100" w:beforeAutospacing="1" w:after="100" w:afterAutospacing="1"/>
    </w:pPr>
    <w:rPr>
      <w:rFonts w:eastAsia="Times New Roman"/>
      <w:sz w:val="24"/>
    </w:rPr>
  </w:style>
  <w:style w:type="character" w:customStyle="1" w:styleId="ob-grid-header-text">
    <w:name w:val="ob-grid-header-text"/>
    <w:basedOn w:val="DefaultParagraphFont"/>
    <w:rsid w:val="00592DDD"/>
  </w:style>
  <w:style w:type="paragraph" w:customStyle="1" w:styleId="slidertitle">
    <w:name w:val="slider__title"/>
    <w:basedOn w:val="Normal"/>
    <w:rsid w:val="00592DDD"/>
    <w:pPr>
      <w:spacing w:before="100" w:beforeAutospacing="1" w:after="100" w:afterAutospacing="1"/>
    </w:pPr>
    <w:rPr>
      <w:rFonts w:eastAsia="Times New Roman"/>
      <w:sz w:val="24"/>
    </w:rPr>
  </w:style>
  <w:style w:type="character" w:customStyle="1" w:styleId="headline--prepend">
    <w:name w:val="headline--prepend"/>
    <w:basedOn w:val="DefaultParagraphFont"/>
    <w:rsid w:val="00592DDD"/>
  </w:style>
  <w:style w:type="character" w:customStyle="1" w:styleId="sr-only">
    <w:name w:val="sr-only"/>
    <w:basedOn w:val="DefaultParagraphFont"/>
    <w:rsid w:val="00592DDD"/>
  </w:style>
  <w:style w:type="paragraph" w:customStyle="1" w:styleId="paywall">
    <w:name w:val="paywall"/>
    <w:basedOn w:val="Normal"/>
    <w:uiPriority w:val="99"/>
    <w:qFormat/>
    <w:rsid w:val="00592DDD"/>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592DDD"/>
  </w:style>
  <w:style w:type="character" w:customStyle="1" w:styleId="mghead">
    <w:name w:val="mghead"/>
    <w:basedOn w:val="DefaultParagraphFont"/>
    <w:rsid w:val="00592DDD"/>
  </w:style>
  <w:style w:type="paragraph" w:customStyle="1" w:styleId="color-body">
    <w:name w:val="color-body"/>
    <w:basedOn w:val="Normal"/>
    <w:rsid w:val="00592DDD"/>
    <w:pPr>
      <w:spacing w:before="100" w:beforeAutospacing="1" w:after="100" w:afterAutospacing="1"/>
    </w:pPr>
    <w:rPr>
      <w:rFonts w:eastAsia="Times New Roman"/>
      <w:sz w:val="24"/>
    </w:rPr>
  </w:style>
  <w:style w:type="character" w:customStyle="1" w:styleId="plus">
    <w:name w:val="plus"/>
    <w:basedOn w:val="DefaultParagraphFont"/>
    <w:rsid w:val="00592DDD"/>
  </w:style>
  <w:style w:type="paragraph" w:customStyle="1" w:styleId="mydropcap">
    <w:name w:val="mydropcap"/>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theatlanticleaderboardsponsorname">
    <w:name w:val="theatlantic_leaderboard_sponsor_name"/>
    <w:basedOn w:val="DefaultParagraphFont"/>
    <w:rsid w:val="00592DDD"/>
  </w:style>
  <w:style w:type="paragraph" w:customStyle="1" w:styleId="drop-cap">
    <w:name w:val="drop-cap"/>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font-xxxs">
    <w:name w:val="font-xxxs"/>
    <w:basedOn w:val="DefaultParagraphFont"/>
    <w:rsid w:val="00592DDD"/>
  </w:style>
  <w:style w:type="paragraph" w:customStyle="1" w:styleId="slate-paragraph">
    <w:name w:val="slate-paragraph"/>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character" w:customStyle="1" w:styleId="newsletter-signupterms">
    <w:name w:val="newsletter-signup__terms"/>
    <w:basedOn w:val="DefaultParagraphFont"/>
    <w:rsid w:val="00592DDD"/>
  </w:style>
  <w:style w:type="character" w:customStyle="1" w:styleId="slatedminlinerecpbsponsorname">
    <w:name w:val="slate_dm_inline_rec_pb_sponsor_name"/>
    <w:basedOn w:val="DefaultParagraphFont"/>
    <w:rsid w:val="00592DDD"/>
  </w:style>
  <w:style w:type="paragraph" w:customStyle="1" w:styleId="in-article-recircitem">
    <w:name w:val="in-article-recirc__item"/>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gray-darkest">
    <w:name w:val="gray-darkest"/>
    <w:basedOn w:val="DefaultParagraphFont"/>
    <w:rsid w:val="00592DDD"/>
  </w:style>
  <w:style w:type="character" w:customStyle="1" w:styleId="display-date">
    <w:name w:val="display-date"/>
    <w:basedOn w:val="DefaultParagraphFont"/>
    <w:rsid w:val="00592DDD"/>
  </w:style>
  <w:style w:type="character" w:customStyle="1" w:styleId="font--article-body1">
    <w:name w:val="font--article-body1"/>
    <w:basedOn w:val="DefaultParagraphFont"/>
    <w:rsid w:val="00592DDD"/>
  </w:style>
  <w:style w:type="character" w:customStyle="1" w:styleId="font--subhead">
    <w:name w:val="font--subhead"/>
    <w:basedOn w:val="DefaultParagraphFont"/>
    <w:rsid w:val="00592DDD"/>
  </w:style>
  <w:style w:type="paragraph" w:customStyle="1" w:styleId="gray-dark">
    <w:name w:val="gray-dark"/>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copy-comma">
    <w:name w:val="copy-comma"/>
    <w:basedOn w:val="DefaultParagraphFont"/>
    <w:rsid w:val="00592DDD"/>
  </w:style>
  <w:style w:type="character" w:customStyle="1" w:styleId="copy-and">
    <w:name w:val="copy-and"/>
    <w:basedOn w:val="DefaultParagraphFont"/>
    <w:rsid w:val="00592DDD"/>
  </w:style>
  <w:style w:type="paragraph" w:customStyle="1" w:styleId="no-copy-divider">
    <w:name w:val="no-copy-divider"/>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post-breadcrumbs">
    <w:name w:val="post-breadcrumbs"/>
    <w:basedOn w:val="DefaultParagraphFont"/>
    <w:rsid w:val="00592DDD"/>
  </w:style>
  <w:style w:type="character" w:customStyle="1" w:styleId="with-author-image">
    <w:name w:val="with-author-image"/>
    <w:basedOn w:val="DefaultParagraphFont"/>
    <w:rsid w:val="00592DDD"/>
  </w:style>
  <w:style w:type="character" w:customStyle="1" w:styleId="component">
    <w:name w:val="component"/>
    <w:basedOn w:val="DefaultParagraphFont"/>
    <w:rsid w:val="00592DDD"/>
  </w:style>
  <w:style w:type="character" w:customStyle="1" w:styleId="sentiment-header">
    <w:name w:val="sentiment-header"/>
    <w:basedOn w:val="DefaultParagraphFont"/>
    <w:rsid w:val="00592DDD"/>
  </w:style>
  <w:style w:type="character" w:customStyle="1" w:styleId="more-text">
    <w:name w:val="more-text"/>
    <w:basedOn w:val="DefaultParagraphFont"/>
    <w:rsid w:val="00592DDD"/>
  </w:style>
  <w:style w:type="paragraph" w:customStyle="1" w:styleId="editions-listitem-label">
    <w:name w:val="editions-listitem-label"/>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editions-link-abbr">
    <w:name w:val="editions-link-abbr"/>
    <w:basedOn w:val="DefaultParagraphFont"/>
    <w:rsid w:val="00592DDD"/>
  </w:style>
  <w:style w:type="paragraph" w:customStyle="1" w:styleId="has-drop-cap">
    <w:name w:val="has-drop-cap"/>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svg-wrapper">
    <w:name w:val="svg-wrapper"/>
    <w:basedOn w:val="DefaultParagraphFont"/>
    <w:rsid w:val="00592DDD"/>
  </w:style>
  <w:style w:type="character" w:customStyle="1" w:styleId="comments-link-message">
    <w:name w:val="comments-link-message"/>
    <w:basedOn w:val="DefaultParagraphFont"/>
    <w:rsid w:val="00592DDD"/>
  </w:style>
  <w:style w:type="character" w:customStyle="1" w:styleId="comments-link-count">
    <w:name w:val="comments-link-count"/>
    <w:basedOn w:val="DefaultParagraphFont"/>
    <w:rsid w:val="00592DDD"/>
  </w:style>
  <w:style w:type="character" w:customStyle="1" w:styleId="primary-bylines">
    <w:name w:val="primary-bylines"/>
    <w:basedOn w:val="DefaultParagraphFont"/>
    <w:rsid w:val="00592DDD"/>
  </w:style>
  <w:style w:type="character" w:customStyle="1" w:styleId="divider-border">
    <w:name w:val="divider-border"/>
    <w:basedOn w:val="DefaultParagraphFont"/>
    <w:rsid w:val="00592DDD"/>
  </w:style>
  <w:style w:type="paragraph" w:customStyle="1" w:styleId="clay-paragraphdrop-cap">
    <w:name w:val="clay-paragraph_drop-cap"/>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error-message">
    <w:name w:val="error-message"/>
    <w:basedOn w:val="DefaultParagraphFont"/>
    <w:rsid w:val="00592DDD"/>
  </w:style>
  <w:style w:type="character" w:customStyle="1" w:styleId="return-message">
    <w:name w:val="return-message"/>
    <w:basedOn w:val="DefaultParagraphFont"/>
    <w:rsid w:val="00592DDD"/>
  </w:style>
  <w:style w:type="character" w:customStyle="1" w:styleId="expanded-terms">
    <w:name w:val="expanded-terms"/>
    <w:basedOn w:val="DefaultParagraphFont"/>
    <w:rsid w:val="00592DDD"/>
  </w:style>
  <w:style w:type="paragraph" w:customStyle="1" w:styleId="tags-list-item">
    <w:name w:val="tags-list-item"/>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comments-link-text">
    <w:name w:val="comments-link-text"/>
    <w:basedOn w:val="DefaultParagraphFont"/>
    <w:rsid w:val="00592DDD"/>
  </w:style>
  <w:style w:type="paragraph" w:customStyle="1" w:styleId="most-popular-item">
    <w:name w:val="most-popular-item"/>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headline"/>
    <w:basedOn w:val="DefaultParagraphFont"/>
    <w:rsid w:val="00592DDD"/>
  </w:style>
  <w:style w:type="character" w:customStyle="1" w:styleId="headline-text">
    <w:name w:val="headline-text"/>
    <w:basedOn w:val="DefaultParagraphFont"/>
    <w:rsid w:val="00592DDD"/>
  </w:style>
  <w:style w:type="paragraph" w:customStyle="1" w:styleId="secondary-link">
    <w:name w:val="secondary-link"/>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slug">
    <w:name w:val="slug"/>
    <w:basedOn w:val="DefaultParagraphFont"/>
    <w:rsid w:val="00592DDD"/>
  </w:style>
  <w:style w:type="character" w:customStyle="1" w:styleId="s6">
    <w:name w:val="s6"/>
    <w:basedOn w:val="DefaultParagraphFont"/>
    <w:rsid w:val="00592DDD"/>
  </w:style>
  <w:style w:type="character" w:customStyle="1" w:styleId="s7">
    <w:name w:val="s7"/>
    <w:basedOn w:val="DefaultParagraphFont"/>
    <w:rsid w:val="00592DDD"/>
  </w:style>
  <w:style w:type="character" w:customStyle="1" w:styleId="s8">
    <w:name w:val="s8"/>
    <w:basedOn w:val="DefaultParagraphFont"/>
    <w:rsid w:val="00592DDD"/>
  </w:style>
  <w:style w:type="character" w:customStyle="1" w:styleId="institucion">
    <w:name w:val="institucion"/>
    <w:basedOn w:val="DefaultParagraphFont"/>
    <w:rsid w:val="00592DDD"/>
  </w:style>
  <w:style w:type="paragraph" w:customStyle="1" w:styleId="cms-textalign-center">
    <w:name w:val="cms-textalign-center"/>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cms-magazinestyles-smallcaps">
    <w:name w:val="cms-magazinestyles-smallcaps"/>
    <w:basedOn w:val="DefaultParagraphFont"/>
    <w:rsid w:val="00592DDD"/>
  </w:style>
  <w:style w:type="character" w:customStyle="1" w:styleId="article">
    <w:name w:val="article"/>
    <w:basedOn w:val="DefaultParagraphFont"/>
    <w:rsid w:val="00592DDD"/>
  </w:style>
  <w:style w:type="paragraph" w:customStyle="1" w:styleId="ssrcss-1q0x1qg-paragraph">
    <w:name w:val="ssrcss-1q0x1qg-paragraph"/>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character" w:customStyle="1" w:styleId="share-selection">
    <w:name w:val="share-selection"/>
    <w:basedOn w:val="DefaultParagraphFont"/>
    <w:rsid w:val="00592DDD"/>
  </w:style>
  <w:style w:type="character" w:customStyle="1" w:styleId="fw400">
    <w:name w:val="fw(400)"/>
    <w:basedOn w:val="DefaultParagraphFont"/>
    <w:rsid w:val="00592DDD"/>
  </w:style>
  <w:style w:type="paragraph" w:customStyle="1" w:styleId="css-axufdj">
    <w:name w:val="css-axufdj"/>
    <w:basedOn w:val="Normal"/>
    <w:uiPriority w:val="99"/>
    <w:qFormat/>
    <w:rsid w:val="00592DDD"/>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592DDD"/>
  </w:style>
  <w:style w:type="character" w:customStyle="1" w:styleId="css-1rhhdjb">
    <w:name w:val="css-1rhhdjb"/>
    <w:basedOn w:val="DefaultParagraphFont"/>
    <w:rsid w:val="00592DDD"/>
  </w:style>
  <w:style w:type="character" w:customStyle="1" w:styleId="css-u32m0k">
    <w:name w:val="css-u32m0k"/>
    <w:basedOn w:val="DefaultParagraphFont"/>
    <w:rsid w:val="00592DDD"/>
  </w:style>
  <w:style w:type="character" w:customStyle="1" w:styleId="css-16f3y1r">
    <w:name w:val="css-16f3y1r"/>
    <w:basedOn w:val="DefaultParagraphFont"/>
    <w:rsid w:val="00592DDD"/>
  </w:style>
  <w:style w:type="character" w:customStyle="1" w:styleId="css-cnj6d5">
    <w:name w:val="css-cnj6d5"/>
    <w:basedOn w:val="DefaultParagraphFont"/>
    <w:rsid w:val="00592DDD"/>
  </w:style>
  <w:style w:type="character" w:customStyle="1" w:styleId="css-4w91ra">
    <w:name w:val="css-4w91ra"/>
    <w:basedOn w:val="DefaultParagraphFont"/>
    <w:rsid w:val="00592DDD"/>
  </w:style>
  <w:style w:type="character" w:customStyle="1" w:styleId="css-0">
    <w:name w:val="css-0"/>
    <w:basedOn w:val="DefaultParagraphFont"/>
    <w:rsid w:val="00592DDD"/>
  </w:style>
  <w:style w:type="paragraph" w:customStyle="1" w:styleId="native-ad-copy">
    <w:name w:val="native-ad-copy"/>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CardText20">
    <w:name w:val="Card Text2"/>
    <w:basedOn w:val="Normal"/>
    <w:uiPriority w:val="4"/>
    <w:qFormat/>
    <w:rsid w:val="00592DDD"/>
    <w:pPr>
      <w:ind w:left="288" w:right="288"/>
    </w:pPr>
    <w:rPr>
      <w:sz w:val="16"/>
    </w:rPr>
  </w:style>
  <w:style w:type="character" w:customStyle="1" w:styleId="m9120171806394598874gmail-style13ptbold">
    <w:name w:val="m_9120171806394598874gmail-style13ptbold"/>
    <w:basedOn w:val="DefaultParagraphFont"/>
    <w:rsid w:val="00592DDD"/>
  </w:style>
  <w:style w:type="character" w:customStyle="1" w:styleId="m7036813581185009153gmail-style13ptbold">
    <w:name w:val="m_7036813581185009153gmail-style13ptbold"/>
    <w:basedOn w:val="DefaultParagraphFont"/>
    <w:rsid w:val="00592DDD"/>
  </w:style>
  <w:style w:type="paragraph" w:customStyle="1" w:styleId="Analysis">
    <w:name w:val="Analysis"/>
    <w:basedOn w:val="Heading2"/>
    <w:uiPriority w:val="4"/>
    <w:qFormat/>
    <w:rsid w:val="00592DDD"/>
    <w:pPr>
      <w:jc w:val="left"/>
    </w:pPr>
    <w:rPr>
      <w:sz w:val="22"/>
      <w:u w:val="none"/>
    </w:rPr>
  </w:style>
  <w:style w:type="character" w:customStyle="1" w:styleId="m6213045495989588786gmail-style13ptbold">
    <w:name w:val="m_6213045495989588786gmail-style13ptbold"/>
    <w:basedOn w:val="DefaultParagraphFont"/>
    <w:rsid w:val="00592DDD"/>
  </w:style>
  <w:style w:type="character" w:customStyle="1" w:styleId="gmail-style13ptbold">
    <w:name w:val="gmail-style13ptbold"/>
    <w:basedOn w:val="DefaultParagraphFont"/>
    <w:rsid w:val="00592DDD"/>
  </w:style>
  <w:style w:type="character" w:customStyle="1" w:styleId="m-5156237671796814033gmail-msohyperlink">
    <w:name w:val="m_-5156237671796814033gmail-msohyperlink"/>
    <w:basedOn w:val="DefaultParagraphFont"/>
    <w:rsid w:val="00592DDD"/>
  </w:style>
  <w:style w:type="character" w:customStyle="1" w:styleId="m-3219784662334730384gmail-style13ptbold">
    <w:name w:val="m_-3219784662334730384gmail-style13ptbold"/>
    <w:basedOn w:val="DefaultParagraphFont"/>
    <w:rsid w:val="00592DDD"/>
  </w:style>
  <w:style w:type="paragraph" w:customStyle="1" w:styleId="m7729301173854694632gmail-small">
    <w:name w:val="m_7729301173854694632gmail-small"/>
    <w:basedOn w:val="Normal"/>
    <w:rsid w:val="00592DDD"/>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592DDD"/>
  </w:style>
  <w:style w:type="character" w:customStyle="1" w:styleId="m7729301173854694632gmail-smallchar">
    <w:name w:val="m_7729301173854694632gmail-smallchar"/>
    <w:basedOn w:val="DefaultParagraphFont"/>
    <w:rsid w:val="00592DDD"/>
  </w:style>
  <w:style w:type="character" w:customStyle="1" w:styleId="m7729301173854694632gmail-styleunderline">
    <w:name w:val="m_7729301173854694632gmail-styleunderline"/>
    <w:basedOn w:val="DefaultParagraphFont"/>
    <w:rsid w:val="00592DDD"/>
  </w:style>
  <w:style w:type="paragraph" w:customStyle="1" w:styleId="RainwithanA">
    <w:name w:val="Rain with an A"/>
    <w:basedOn w:val="Normal"/>
    <w:link w:val="RainwithanAChar"/>
    <w:uiPriority w:val="4"/>
    <w:qFormat/>
    <w:rsid w:val="00592DDD"/>
    <w:pPr>
      <w:outlineLvl w:val="3"/>
    </w:pPr>
    <w:rPr>
      <w:b/>
      <w:sz w:val="26"/>
    </w:rPr>
  </w:style>
  <w:style w:type="character" w:customStyle="1" w:styleId="RainwithanAChar">
    <w:name w:val="Rain with an A Char"/>
    <w:basedOn w:val="DefaultParagraphFont"/>
    <w:link w:val="RainwithanA"/>
    <w:uiPriority w:val="4"/>
    <w:rsid w:val="00592DDD"/>
    <w:rPr>
      <w:rFonts w:ascii="Georgia" w:hAnsi="Georgia" w:cs="Calibri"/>
      <w:b/>
      <w:sz w:val="26"/>
    </w:rPr>
  </w:style>
  <w:style w:type="character" w:customStyle="1" w:styleId="tweet-author-name">
    <w:name w:val="tweet-author-name"/>
    <w:basedOn w:val="DefaultParagraphFont"/>
    <w:rsid w:val="00592DDD"/>
  </w:style>
  <w:style w:type="character" w:customStyle="1" w:styleId="tweet-author">
    <w:name w:val="tweet-author"/>
    <w:basedOn w:val="DefaultParagraphFont"/>
    <w:rsid w:val="00592DDD"/>
  </w:style>
  <w:style w:type="character" w:customStyle="1" w:styleId="tweet-fake-link">
    <w:name w:val="tweet-fake-link"/>
    <w:basedOn w:val="DefaultParagraphFont"/>
    <w:rsid w:val="00592DDD"/>
  </w:style>
  <w:style w:type="paragraph" w:customStyle="1" w:styleId="tweet-date">
    <w:name w:val="tweet-date"/>
    <w:basedOn w:val="Normal"/>
    <w:rsid w:val="00592DDD"/>
    <w:pPr>
      <w:spacing w:before="100" w:beforeAutospacing="1" w:after="100" w:afterAutospacing="1"/>
    </w:pPr>
    <w:rPr>
      <w:rFonts w:ascii="Times New Roman" w:eastAsia="Times New Roman" w:hAnsi="Times New Roman" w:cs="Times New Roman"/>
      <w:sz w:val="24"/>
    </w:rPr>
  </w:style>
  <w:style w:type="character" w:customStyle="1" w:styleId="likes">
    <w:name w:val="likes"/>
    <w:basedOn w:val="DefaultParagraphFont"/>
    <w:rsid w:val="00592DDD"/>
  </w:style>
  <w:style w:type="character" w:customStyle="1" w:styleId="like-count">
    <w:name w:val="like-count"/>
    <w:basedOn w:val="DefaultParagraphFont"/>
    <w:rsid w:val="00592DDD"/>
  </w:style>
  <w:style w:type="character" w:customStyle="1" w:styleId="vert-pipe">
    <w:name w:val="vert-pipe"/>
    <w:basedOn w:val="DefaultParagraphFont"/>
    <w:rsid w:val="00592DDD"/>
  </w:style>
  <w:style w:type="character" w:customStyle="1" w:styleId="pageviews">
    <w:name w:val="pageviews"/>
    <w:basedOn w:val="DefaultParagraphFont"/>
    <w:rsid w:val="00592DDD"/>
  </w:style>
  <w:style w:type="character" w:customStyle="1" w:styleId="fs-author-name">
    <w:name w:val="fs-author-name"/>
    <w:basedOn w:val="DefaultParagraphFont"/>
    <w:rsid w:val="00592DDD"/>
  </w:style>
  <w:style w:type="character" w:customStyle="1" w:styleId="contrib-byline-type">
    <w:name w:val="contrib-byline-type"/>
    <w:basedOn w:val="DefaultParagraphFont"/>
    <w:rsid w:val="00592DDD"/>
  </w:style>
  <w:style w:type="paragraph" w:customStyle="1" w:styleId="article-sharingitem">
    <w:name w:val="article-sharing__item"/>
    <w:basedOn w:val="Normal"/>
    <w:rsid w:val="00592DDD"/>
    <w:pPr>
      <w:spacing w:before="100" w:beforeAutospacing="1" w:after="100" w:afterAutospacing="1"/>
    </w:pPr>
    <w:rPr>
      <w:rFonts w:ascii="Times New Roman" w:eastAsia="Times New Roman" w:hAnsi="Times New Roman" w:cs="Times New Roman"/>
      <w:sz w:val="24"/>
    </w:rPr>
  </w:style>
  <w:style w:type="paragraph" w:customStyle="1" w:styleId="print">
    <w:name w:val="print"/>
    <w:basedOn w:val="Normal"/>
    <w:rsid w:val="00592DDD"/>
    <w:pPr>
      <w:spacing w:before="100" w:beforeAutospacing="1" w:after="100" w:afterAutospacing="1"/>
    </w:pPr>
    <w:rPr>
      <w:rFonts w:ascii="Times New Roman" w:eastAsia="Times New Roman" w:hAnsi="Times New Roman" w:cs="Times New Roman"/>
      <w:sz w:val="24"/>
    </w:rPr>
  </w:style>
  <w:style w:type="numbering" w:customStyle="1" w:styleId="CurrentList1">
    <w:name w:val="Current List1"/>
    <w:uiPriority w:val="99"/>
    <w:rsid w:val="00592DDD"/>
    <w:pPr>
      <w:numPr>
        <w:numId w:val="116"/>
      </w:numPr>
    </w:pPr>
  </w:style>
  <w:style w:type="numbering" w:customStyle="1" w:styleId="CurrentList2">
    <w:name w:val="Current List2"/>
    <w:uiPriority w:val="99"/>
    <w:rsid w:val="00592DDD"/>
    <w:pPr>
      <w:numPr>
        <w:numId w:val="117"/>
      </w:numPr>
    </w:pPr>
  </w:style>
  <w:style w:type="character" w:customStyle="1" w:styleId="n-util-visually-hidden">
    <w:name w:val="n-util-visually-hidden"/>
    <w:basedOn w:val="DefaultParagraphFont"/>
    <w:rsid w:val="00592DDD"/>
  </w:style>
  <w:style w:type="paragraph" w:customStyle="1" w:styleId="suggested-readssubheading">
    <w:name w:val="suggested-reads__subheading"/>
    <w:basedOn w:val="Normal"/>
    <w:uiPriority w:val="99"/>
    <w:qFormat/>
    <w:rsid w:val="00592DDD"/>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592DDD"/>
  </w:style>
  <w:style w:type="paragraph" w:customStyle="1" w:styleId="suggested-readslist-itemsubheading">
    <w:name w:val="suggested-reads__list-item__subheading"/>
    <w:basedOn w:val="Normal"/>
    <w:uiPriority w:val="99"/>
    <w:qFormat/>
    <w:rsid w:val="00592DDD"/>
    <w:pPr>
      <w:spacing w:before="100" w:beforeAutospacing="1" w:after="100" w:afterAutospacing="1"/>
    </w:pPr>
    <w:rPr>
      <w:rFonts w:ascii="Times New Roman" w:eastAsia="Times New Roman" w:hAnsi="Times New Roman"/>
      <w:sz w:val="24"/>
    </w:rPr>
  </w:style>
  <w:style w:type="paragraph" w:customStyle="1" w:styleId="AnalyticTag">
    <w:name w:val="Analytic Tag"/>
    <w:basedOn w:val="Heading4"/>
    <w:link w:val="AnalyticTagChar"/>
    <w:uiPriority w:val="4"/>
    <w:qFormat/>
    <w:rsid w:val="00592DDD"/>
  </w:style>
  <w:style w:type="character" w:customStyle="1" w:styleId="AnalyticTagChar">
    <w:name w:val="Analytic Tag Char"/>
    <w:basedOn w:val="DefaultParagraphFont"/>
    <w:link w:val="AnalyticTag"/>
    <w:uiPriority w:val="4"/>
    <w:rsid w:val="00592DDD"/>
    <w:rPr>
      <w:rFonts w:ascii="Georgia" w:eastAsiaTheme="majorEastAsia" w:hAnsi="Georgia" w:cstheme="majorBidi"/>
      <w:b/>
      <w:iCs/>
    </w:rPr>
  </w:style>
  <w:style w:type="paragraph" w:customStyle="1" w:styleId="StyleJustifiedCharChar">
    <w:name w:val="Style Justified Char Char"/>
    <w:basedOn w:val="Normal"/>
    <w:link w:val="StyleJustifiedCharCharChar"/>
    <w:qFormat/>
    <w:rsid w:val="00592DDD"/>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592DDD"/>
    <w:rPr>
      <w:rFonts w:ascii="Times New Roman" w:eastAsia="Batang" w:hAnsi="Times New Roman" w:cs="Calibri"/>
      <w:sz w:val="20"/>
      <w:szCs w:val="20"/>
    </w:rPr>
  </w:style>
  <w:style w:type="paragraph" w:customStyle="1" w:styleId="Heading3New">
    <w:name w:val="Heading 3 New"/>
    <w:basedOn w:val="Heading3"/>
    <w:next w:val="Normal"/>
    <w:uiPriority w:val="99"/>
    <w:qFormat/>
    <w:rsid w:val="00592DDD"/>
    <w:rPr>
      <w:rFonts w:eastAsia="Times New Roman" w:cs="Times New Roman"/>
    </w:rPr>
  </w:style>
  <w:style w:type="character" w:customStyle="1" w:styleId="m8370952637483410863gmail-styleunderline">
    <w:name w:val="m_8370952637483410863gmail-styleunderline"/>
    <w:basedOn w:val="DefaultParagraphFont"/>
    <w:rsid w:val="00592DDD"/>
  </w:style>
  <w:style w:type="character" w:customStyle="1" w:styleId="m400377485754071043gmail-style13ptbold">
    <w:name w:val="m_400377485754071043gmail-style13ptbold"/>
    <w:basedOn w:val="DefaultParagraphFont"/>
    <w:rsid w:val="00592DDD"/>
  </w:style>
  <w:style w:type="character" w:customStyle="1" w:styleId="m-4799866747027741266gmail-style13ptbold">
    <w:name w:val="m_-4799866747027741266gmail-style13ptbold"/>
    <w:basedOn w:val="DefaultParagraphFont"/>
    <w:rsid w:val="00592DDD"/>
  </w:style>
  <w:style w:type="character" w:customStyle="1" w:styleId="m-4799866747027741266gmail-apple-converted-space">
    <w:name w:val="m_-4799866747027741266gmail-apple-converted-space"/>
    <w:basedOn w:val="DefaultParagraphFont"/>
    <w:rsid w:val="00592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png"/><Relationship Id="rId21" Type="http://schemas.openxmlformats.org/officeDocument/2006/relationships/hyperlink" Target="https://e360.yale.edu/features/negative-emissions-is-it-feasible-to-remove-co2-from-the-air" TargetMode="External"/><Relationship Id="rId42" Type="http://schemas.openxmlformats.org/officeDocument/2006/relationships/hyperlink" Target="https://link-springer-com.proxy.lib.umich.edu/article/10.1007/s12571-016-0610-x" TargetMode="External"/><Relationship Id="rId47" Type="http://schemas.openxmlformats.org/officeDocument/2006/relationships/hyperlink" Target="https://link-springer-com.proxy.lib.umich.edu/article/10.1007/s12571-016-0610-x" TargetMode="External"/><Relationship Id="rId63" Type="http://schemas.openxmlformats.org/officeDocument/2006/relationships/hyperlink" Target="https://dl.acm.org/doi/fullHtml/10.1145/3290605.3300325" TargetMode="External"/><Relationship Id="rId68" Type="http://schemas.openxmlformats.org/officeDocument/2006/relationships/hyperlink" Target="https://www.nature.com/articles/s41599-020-0494-4" TargetMode="External"/><Relationship Id="rId84" Type="http://schemas.openxmlformats.org/officeDocument/2006/relationships/image" Target="media/image4.jpeg"/><Relationship Id="rId89" Type="http://schemas.openxmlformats.org/officeDocument/2006/relationships/hyperlink" Target="https://youtu.be/cc6KgUifWRw" TargetMode="External"/><Relationship Id="rId112" Type="http://schemas.openxmlformats.org/officeDocument/2006/relationships/hyperlink" Target="https://www.cnbc.com/2022/09/15/globalization-of-trade-isnt-ending-despite-covid-war-inflation.html" TargetMode="External"/><Relationship Id="rId16" Type="http://schemas.openxmlformats.org/officeDocument/2006/relationships/image" Target="media/image2.jpeg"/><Relationship Id="rId107" Type="http://schemas.openxmlformats.org/officeDocument/2006/relationships/hyperlink" Target="https://www.weforum.org/agenda/2023/04/trade-international-top-news-april-2023/" TargetMode="External"/><Relationship Id="rId11" Type="http://schemas.openxmlformats.org/officeDocument/2006/relationships/hyperlink" Target="https://doi.org/10.7275/23620313" TargetMode="External"/><Relationship Id="rId32" Type="http://schemas.openxmlformats.org/officeDocument/2006/relationships/hyperlink" Target="https://www.nytimes.com/2016/09/25/opinion/sunday/why-industrial-farms-are-good-for-the-environment.html" TargetMode="External"/><Relationship Id="rId37" Type="http://schemas.openxmlformats.org/officeDocument/2006/relationships/hyperlink" Target="http://www.marketplace.org/topics/world/us-drought-could-have-global-impact-food-prices" TargetMode="External"/><Relationship Id="rId53" Type="http://schemas.openxmlformats.org/officeDocument/2006/relationships/hyperlink" Target="https://link-springer-com.proxy.lib.umich.edu/article/10.1007/s12571-016-0610-x" TargetMode="External"/><Relationship Id="rId58" Type="http://schemas.openxmlformats.org/officeDocument/2006/relationships/hyperlink" Target="https://bigthink.com/the-future/artificial-general-intelligence-impossible/" TargetMode="External"/><Relationship Id="rId74" Type="http://schemas.openxmlformats.org/officeDocument/2006/relationships/hyperlink" Target="https://en.wikipedia.org/wiki/Artificial_general_intelligence" TargetMode="External"/><Relationship Id="rId79" Type="http://schemas.openxmlformats.org/officeDocument/2006/relationships/hyperlink" Target="https://metafact.io/factcheck_answers/285" TargetMode="External"/><Relationship Id="rId102" Type="http://schemas.openxmlformats.org/officeDocument/2006/relationships/hyperlink" Target="https://fas.org/2017/01/turning-a-blind-eye-towards-armageddon-u-s-leaders-reject-nuclear-winter-studies%5d" TargetMode="External"/><Relationship Id="rId123" Type="http://schemas.openxmlformats.org/officeDocument/2006/relationships/hyperlink" Target="https://www.usip.org/publications/2017/03/americas-role-world" TargetMode="External"/><Relationship Id="rId128" Type="http://schemas.openxmlformats.org/officeDocument/2006/relationships/hyperlink" Target="https://news.nationalgeographic.com/2018/02/there-s-only-one-way-for-humanity-to-survive--go-to-mars-/" TargetMode="External"/><Relationship Id="rId5" Type="http://schemas.openxmlformats.org/officeDocument/2006/relationships/webSettings" Target="webSettings.xml"/><Relationship Id="rId90" Type="http://schemas.openxmlformats.org/officeDocument/2006/relationships/hyperlink" Target="https://en.wikipedia.org/wiki/The_Singularity_Is_Near" TargetMode="External"/><Relationship Id="rId95" Type="http://schemas.openxmlformats.org/officeDocument/2006/relationships/hyperlink" Target="https://carsurance.net/blog/self-driving-car-statistics/" TargetMode="External"/><Relationship Id="rId22" Type="http://schemas.openxmlformats.org/officeDocument/2006/relationships/hyperlink" Target="https://www.theguardian.com/environment/2019/may/09/empty-north-sea-gas-fields-bury-10m-tonnes-c02-eu-ports" TargetMode="External"/><Relationship Id="rId27" Type="http://schemas.openxmlformats.org/officeDocument/2006/relationships/hyperlink" Target="https://advances.sciencemag.org/content/5/3/eaau3114" TargetMode="External"/><Relationship Id="rId43" Type="http://schemas.openxmlformats.org/officeDocument/2006/relationships/hyperlink" Target="https://link-springer-com.proxy.lib.umich.edu/article/10.1007/s12571-016-0610-x" TargetMode="External"/><Relationship Id="rId48" Type="http://schemas.openxmlformats.org/officeDocument/2006/relationships/hyperlink" Target="https://link-springer-com.proxy.lib.umich.edu/article/10.1007/s12571-016-0610-x" TargetMode="External"/><Relationship Id="rId64" Type="http://schemas.openxmlformats.org/officeDocument/2006/relationships/hyperlink" Target="https://bigthink.com/neuropsych/can-ai-think-understand/" TargetMode="External"/><Relationship Id="rId69" Type="http://schemas.openxmlformats.org/officeDocument/2006/relationships/hyperlink" Target="https://www.nature.com/articles/s41599-020-0494-4" TargetMode="External"/><Relationship Id="rId113" Type="http://schemas.openxmlformats.org/officeDocument/2006/relationships/image" Target="media/image7.png"/><Relationship Id="rId118" Type="http://schemas.openxmlformats.org/officeDocument/2006/relationships/hyperlink" Target="https://www.proshare.co/articles/outlook-2022-global-trade-trends-in-2021-us-china-and-the-rest-of-the-world" TargetMode="External"/><Relationship Id="rId80" Type="http://schemas.openxmlformats.org/officeDocument/2006/relationships/hyperlink" Target="https://metafact.io/factcheck_answers/284" TargetMode="External"/><Relationship Id="rId85" Type="http://schemas.openxmlformats.org/officeDocument/2006/relationships/hyperlink" Target="https://www.buffalo.edu/news/releases/2022/08/014.html" TargetMode="External"/><Relationship Id="rId12" Type="http://schemas.openxmlformats.org/officeDocument/2006/relationships/hyperlink" Target="https://reason.com/2020/08/01/the-global-environmental-apocalypse-has-been-canceled/" TargetMode="External"/><Relationship Id="rId17" Type="http://schemas.openxmlformats.org/officeDocument/2006/relationships/image" Target="media/image3.png"/><Relationship Id="rId33" Type="http://schemas.openxmlformats.org/officeDocument/2006/relationships/hyperlink" Target="https://www.agri-pulse.com/articles/9203-opinion-food-security-strategy-is-essential-to-our-national-security" TargetMode="External"/><Relationship Id="rId38" Type="http://schemas.openxmlformats.org/officeDocument/2006/relationships/hyperlink" Target="https://www.futuredirections.org.au/wp-content/uploads/2012/05/Workshop_Report_-_Intl_Conflict_Triggers_-_May_25.pdf" TargetMode="External"/><Relationship Id="rId59" Type="http://schemas.openxmlformats.org/officeDocument/2006/relationships/hyperlink" Target="https://gcrinstitute.org/papers/055_agi-2020.pdf" TargetMode="External"/><Relationship Id="rId103" Type="http://schemas.openxmlformats.org/officeDocument/2006/relationships/hyperlink" Target="https://www.researchgate.net/publication/336673165_Comment_on_Climate_impact_of_a_regional_nuclear_weapons_exchange_An_improved_assessment_based_on_detailed_source_calculations_by_Reisner_et_al" TargetMode="External"/><Relationship Id="rId108" Type="http://schemas.openxmlformats.org/officeDocument/2006/relationships/hyperlink" Target="https://www.wto.org/english/news_e/news23_e/tfore_05apr23_e.htm" TargetMode="External"/><Relationship Id="rId124" Type="http://schemas.openxmlformats.org/officeDocument/2006/relationships/hyperlink" Target="https://doi.org/10.1080/01402390.2014.893508" TargetMode="External"/><Relationship Id="rId129" Type="http://schemas.openxmlformats.org/officeDocument/2006/relationships/hyperlink" Target="https://futurism.com/in-order-to-ensure-human-survival-we-must-become-a-multi-planetary-species" TargetMode="External"/><Relationship Id="rId54" Type="http://schemas.openxmlformats.org/officeDocument/2006/relationships/hyperlink" Target="https://link-springer-com.proxy.lib.umich.edu/article/10.1007/s12571-016-0610-x" TargetMode="External"/><Relationship Id="rId70" Type="http://schemas.openxmlformats.org/officeDocument/2006/relationships/hyperlink" Target="https://www.nature.com/articles/s41599-020-0494-4" TargetMode="External"/><Relationship Id="rId75" Type="http://schemas.openxmlformats.org/officeDocument/2006/relationships/hyperlink" Target="https://metafact.io/factcheck_answers/285" TargetMode="External"/><Relationship Id="rId91" Type="http://schemas.openxmlformats.org/officeDocument/2006/relationships/hyperlink" Target="https://paperswithcode.com/sota/image-classification-on-imagenet" TargetMode="External"/><Relationship Id="rId96" Type="http://schemas.openxmlformats.org/officeDocument/2006/relationships/hyperlink" Target="https://arxiv.org/abs/2005.1416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aily.com/releases/2019/04/190402081533.htm" TargetMode="External"/><Relationship Id="rId28" Type="http://schemas.openxmlformats.org/officeDocument/2006/relationships/hyperlink" Target="http://blogs.exeter.ac.uk/climatechangemooc/" TargetMode="External"/><Relationship Id="rId49" Type="http://schemas.openxmlformats.org/officeDocument/2006/relationships/hyperlink" Target="https://link-springer-com.proxy.lib.umich.edu/article/10.1007/s12571-016-0610-x" TargetMode="External"/><Relationship Id="rId114" Type="http://schemas.openxmlformats.org/officeDocument/2006/relationships/hyperlink" Target="https://www.cnbc.com/2022/09/15/fedex-fdx-earnings-q1-2023-miss-estimates.html" TargetMode="External"/><Relationship Id="rId119" Type="http://schemas.openxmlformats.org/officeDocument/2006/relationships/hyperlink" Target="https://www.forbes.com/sites/billconerly/2021/09/21/economic-forecast-for-us-exports-2022-2023/?sh=4ed342f83b75" TargetMode="External"/><Relationship Id="rId44" Type="http://schemas.openxmlformats.org/officeDocument/2006/relationships/hyperlink" Target="https://link-springer-com.proxy.lib.umich.edu/article/10.1007/s12571-016-0610-x" TargetMode="External"/><Relationship Id="rId60" Type="http://schemas.openxmlformats.org/officeDocument/2006/relationships/hyperlink" Target="https://www.npr.org/sections/alltechconsidered/2016/10/24/499162905/20-years-later-humans-still-no-match-for-computers-on-the-chessboard" TargetMode="External"/><Relationship Id="rId65" Type="http://schemas.openxmlformats.org/officeDocument/2006/relationships/hyperlink" Target="https://bigthink.com/thinking/problem-other-minds-js-mill/" TargetMode="External"/><Relationship Id="rId81" Type="http://schemas.openxmlformats.org/officeDocument/2006/relationships/hyperlink" Target="https://www.nature.com/articles/d41586-019-03228-6" TargetMode="External"/><Relationship Id="rId86" Type="http://schemas.openxmlformats.org/officeDocument/2006/relationships/hyperlink" Target="https://towardsdatascience.com/ai-isnt-scary-smart-but-mindlessly-dangerous-e2642fa2aec6" TargetMode="External"/><Relationship Id="rId130" Type="http://schemas.openxmlformats.org/officeDocument/2006/relationships/hyperlink" Target="https://doi.org/10.1080/00963402.2019.1680054" TargetMode="External"/><Relationship Id="rId13" Type="http://schemas.openxmlformats.org/officeDocument/2006/relationships/hyperlink" Target="https://philpapers.org/rec/TURGCR-2" TargetMode="External"/><Relationship Id="rId18" Type="http://schemas.openxmlformats.org/officeDocument/2006/relationships/hyperlink" Target="https://www.ipcc.ch/sr15/chapter/chapter-4/" TargetMode="External"/><Relationship Id="rId39" Type="http://schemas.openxmlformats.org/officeDocument/2006/relationships/hyperlink" Target="https://www.sciencedirect.com/science/article/pii/S0305750X19300798" TargetMode="External"/><Relationship Id="rId109" Type="http://schemas.openxmlformats.org/officeDocument/2006/relationships/image" Target="media/image5.jpeg"/><Relationship Id="rId34" Type="http://schemas.openxmlformats.org/officeDocument/2006/relationships/hyperlink" Target="https://www.agra-net.com/agra/animal-pharm/research/review-finds-no-definitive-link-between-animal-human-antibiotic-resistance-523834.htm" TargetMode="External"/><Relationship Id="rId50" Type="http://schemas.openxmlformats.org/officeDocument/2006/relationships/hyperlink" Target="https://link-springer-com.proxy.lib.umich.edu/article/10.1007/s12571-016-0610-x" TargetMode="External"/><Relationship Id="rId55" Type="http://schemas.openxmlformats.org/officeDocument/2006/relationships/hyperlink" Target="https://link-springer-com.proxy.lib.umich.edu/article/10.1007/s12571-016-0610-x" TargetMode="External"/><Relationship Id="rId76" Type="http://schemas.openxmlformats.org/officeDocument/2006/relationships/hyperlink" Target="https://arxiv.org/pdf/1905.13053.pdf" TargetMode="External"/><Relationship Id="rId97" Type="http://schemas.openxmlformats.org/officeDocument/2006/relationships/hyperlink" Target="https://www.technologyreview.com/2020/08/22/1007539/gpt3-openai-language-generator-artificial-intelligence-ai-opinion/" TargetMode="External"/><Relationship Id="rId104" Type="http://schemas.openxmlformats.org/officeDocument/2006/relationships/hyperlink" Target="https://www.researchgate.net/publication/336673165_Comment_on_Climate_impact_of_a_regional_nuclear_weapons_exchange_An_improved_assessment_based_on_detailed_source_calculations_by_Reisner_et_al" TargetMode="External"/><Relationship Id="rId120" Type="http://schemas.openxmlformats.org/officeDocument/2006/relationships/hyperlink" Target="https://www.focus-economics.com/" TargetMode="External"/><Relationship Id="rId125" Type="http://schemas.openxmlformats.org/officeDocument/2006/relationships/hyperlink" Target="http://www.heritage.org/Research/Reports/2000/09/BG1394-The-Facts-About-Military-Readiness)" TargetMode="External"/><Relationship Id="rId7" Type="http://schemas.openxmlformats.org/officeDocument/2006/relationships/endnotes" Target="endnotes.xml"/><Relationship Id="rId71" Type="http://schemas.openxmlformats.org/officeDocument/2006/relationships/hyperlink" Target="https://www.sciencealert.com/here-s-why-ai-is-not-an-existential-threat-to-humanity" TargetMode="External"/><Relationship Id="rId92" Type="http://schemas.openxmlformats.org/officeDocument/2006/relationships/hyperlink" Target="https://arxiv.org/abs/1502.01852" TargetMode="External"/><Relationship Id="rId2" Type="http://schemas.openxmlformats.org/officeDocument/2006/relationships/numbering" Target="numbering.xml"/><Relationship Id="rId29" Type="http://schemas.openxmlformats.org/officeDocument/2006/relationships/hyperlink" Target="https://www.forbes.com/sites/jamesconca/2019/09/10/solar-geoengineering-we-better-do-it-or-well-burn/?sh=7efa95718add" TargetMode="External"/><Relationship Id="rId24" Type="http://schemas.openxmlformats.org/officeDocument/2006/relationships/hyperlink" Target="https://www.sciencedaily.com/releases/2019/04/190402081533.htm" TargetMode="External"/><Relationship Id="rId40" Type="http://schemas.openxmlformats.org/officeDocument/2006/relationships/hyperlink" Target="https://link-springer-com.proxy.lib.umich.edu/article/10.1007/s12571-016-0610-x" TargetMode="External"/><Relationship Id="rId45" Type="http://schemas.openxmlformats.org/officeDocument/2006/relationships/hyperlink" Target="https://link-springer-com.proxy.lib.umich.edu/article/10.1007/s12571-016-0610-x" TargetMode="External"/><Relationship Id="rId66" Type="http://schemas.openxmlformats.org/officeDocument/2006/relationships/hyperlink" Target="https://www.theatlantic.com/technology/archive/2018/10/automated-on-the-road/571345/" TargetMode="External"/><Relationship Id="rId87" Type="http://schemas.openxmlformats.org/officeDocument/2006/relationships/hyperlink" Target="https://futurism.com/the-automation-upheaval-wont-be-limited-to-blue-collar-jobs" TargetMode="External"/><Relationship Id="rId110" Type="http://schemas.openxmlformats.org/officeDocument/2006/relationships/image" Target="media/image6.png"/><Relationship Id="rId115" Type="http://schemas.openxmlformats.org/officeDocument/2006/relationships/hyperlink" Target="https://www.weforum.org/agenda/2022/09/global-trade-growth-2022/" TargetMode="External"/><Relationship Id="rId131" Type="http://schemas.openxmlformats.org/officeDocument/2006/relationships/fontTable" Target="fontTable.xml"/><Relationship Id="rId61" Type="http://schemas.openxmlformats.org/officeDocument/2006/relationships/hyperlink" Target="https://qz.com/1121547/how-smart-is-the-first-robot-citizen/" TargetMode="External"/><Relationship Id="rId82" Type="http://schemas.openxmlformats.org/officeDocument/2006/relationships/hyperlink" Target="https://www.theguardian.com/technology/2017/dec/04/racist-facial-recognition-white-coders-black-people-police" TargetMode="External"/><Relationship Id="rId19" Type="http://schemas.openxmlformats.org/officeDocument/2006/relationships/hyperlink" Target="https://www.bbc.com/news/science-environment-58130705" TargetMode="External"/><Relationship Id="rId14" Type="http://schemas.openxmlformats.org/officeDocument/2006/relationships/hyperlink" Target="https://institute.global/policy/should-tech-make-us-optimistic-about-climate-change" TargetMode="External"/><Relationship Id="rId30" Type="http://schemas.openxmlformats.org/officeDocument/2006/relationships/hyperlink" Target="https://slate.com/technology/2015/02/nrc-geoengineering-report-climate-hacking-is-dangerous-and-barking-mad.html" TargetMode="External"/><Relationship Id="rId35" Type="http://schemas.openxmlformats.org/officeDocument/2006/relationships/hyperlink" Target="http://unctad.org/en/PublicationsLibrary/dtlstict2017d5_en.pdf" TargetMode="External"/><Relationship Id="rId56" Type="http://schemas.openxmlformats.org/officeDocument/2006/relationships/hyperlink" Target="https://link-springer-com.proxy.lib.umich.edu/article/10.1007/s12571-016-0610-x" TargetMode="External"/><Relationship Id="rId77" Type="http://schemas.openxmlformats.org/officeDocument/2006/relationships/hyperlink" Target="https://metafact.io/factcheck_answers/163" TargetMode="External"/><Relationship Id="rId100" Type="http://schemas.openxmlformats.org/officeDocument/2006/relationships/hyperlink" Target="https://www.bloomberg.com/view/articles/2016-03-02/we-get-fooled-by-economic-patterns-that-don-t-exist" TargetMode="External"/><Relationship Id="rId105" Type="http://schemas.openxmlformats.org/officeDocument/2006/relationships/hyperlink" Target="https://www.hellenicshippingnews.com/global-trade-up-1-2-in-august-as-major-economies-show-mixed-picture/" TargetMode="External"/><Relationship Id="rId126" Type="http://schemas.openxmlformats.org/officeDocument/2006/relationships/hyperlink" Target="https://nickbostrom.com/astronomical/waste.html" TargetMode="External"/><Relationship Id="rId8" Type="http://schemas.openxmlformats.org/officeDocument/2006/relationships/image" Target="media/image1.png"/><Relationship Id="rId51" Type="http://schemas.openxmlformats.org/officeDocument/2006/relationships/hyperlink" Target="https://link-springer-com.proxy.lib.umich.edu/article/10.1007/s12571-016-0610-x" TargetMode="External"/><Relationship Id="rId72" Type="http://schemas.openxmlformats.org/officeDocument/2006/relationships/hyperlink" Target="https://metafact.io/factchecks/123-is-ai-an-existential-threat-to-humanity" TargetMode="External"/><Relationship Id="rId93" Type="http://schemas.openxmlformats.org/officeDocument/2006/relationships/hyperlink" Target="https://objectnet.dev/objectnet-a-large-scale-bias-controlled-dataset-for-pushing-the-limits-of-object-recognition-models.pdf" TargetMode="External"/><Relationship Id="rId98" Type="http://schemas.openxmlformats.org/officeDocument/2006/relationships/hyperlink" Target="https://towardsdatascience.com/ai-isnt-scary-smart-but-mindlessly-dangerous-e2642fa2aec6" TargetMode="External"/><Relationship Id="rId121" Type="http://schemas.openxmlformats.org/officeDocument/2006/relationships/hyperlink" Target="http://www.e-ir.info/2017/01/17/economic-interdependence-and-conflict-the-case-of-the-us-and-china/" TargetMode="External"/><Relationship Id="rId3" Type="http://schemas.openxmlformats.org/officeDocument/2006/relationships/styles" Target="styles.xml"/><Relationship Id="rId25" Type="http://schemas.openxmlformats.org/officeDocument/2006/relationships/hyperlink" Target="https://www.researchgate.net/publication/297301426_Mapping_opportunities_for_forest_landscape_restoration" TargetMode="External"/><Relationship Id="rId46" Type="http://schemas.openxmlformats.org/officeDocument/2006/relationships/hyperlink" Target="https://link-springer-com.proxy.lib.umich.edu/article/10.1007/s12571-016-0610-x" TargetMode="External"/><Relationship Id="rId67" Type="http://schemas.openxmlformats.org/officeDocument/2006/relationships/hyperlink" Target="https://futurism.com/artificial-intelligence-bad-poems" TargetMode="External"/><Relationship Id="rId116" Type="http://schemas.openxmlformats.org/officeDocument/2006/relationships/image" Target="media/image8.png"/><Relationship Id="rId20" Type="http://schemas.openxmlformats.org/officeDocument/2006/relationships/hyperlink" Target="https://e360.yale.edu/features/geoengineer-the-planet-more-scientists-now-say-it-must-be-an-option" TargetMode="External"/><Relationship Id="rId41" Type="http://schemas.openxmlformats.org/officeDocument/2006/relationships/hyperlink" Target="https://link-springer-com.proxy.lib.umich.edu/article/10.1007/s12571-016-0610-x" TargetMode="External"/><Relationship Id="rId62" Type="http://schemas.openxmlformats.org/officeDocument/2006/relationships/hyperlink" Target="https://qz.com/1121547/how-smart-is-the-first-robot-citizen/" TargetMode="External"/><Relationship Id="rId83" Type="http://schemas.openxmlformats.org/officeDocument/2006/relationships/hyperlink" Target="https://www.forbes.com/sites/forbestechcouncil/2021/02/04/the-role-of-bias-in-artificial-intelligence/?sh=59e1c240579d" TargetMode="External"/><Relationship Id="rId88" Type="http://schemas.openxmlformats.org/officeDocument/2006/relationships/hyperlink" Target="https://www.thetimes.co.uk/article/can-this-man-save-the-world-from-artificial-intelligence-329dd6zvd" TargetMode="External"/><Relationship Id="rId111" Type="http://schemas.openxmlformats.org/officeDocument/2006/relationships/hyperlink" Target="https://www.engineeringnews.co.za/article/global-trade-growth-resumes-despite-poor-outlook-unctad-2023-06-22" TargetMode="External"/><Relationship Id="rId132" Type="http://schemas.openxmlformats.org/officeDocument/2006/relationships/theme" Target="theme/theme1.xml"/><Relationship Id="rId15" Type="http://schemas.openxmlformats.org/officeDocument/2006/relationships/hyperlink" Target="https://noahpinion.substack.com/p/people-are-realizing-that-degrowth" TargetMode="External"/><Relationship Id="rId36" Type="http://schemas.openxmlformats.org/officeDocument/2006/relationships/hyperlink" Target="http://www.butterfliesandwheels.org/2015/in-defense-of-modern-industrial-agriculture-agribusiness-and-our-food-supply-a-spirited-response-to-the-critics/" TargetMode="External"/><Relationship Id="rId57" Type="http://schemas.openxmlformats.org/officeDocument/2006/relationships/hyperlink" Target="https://erikhoel.substack.com/p/superintelligence-is-a-free-lunch" TargetMode="External"/><Relationship Id="rId106" Type="http://schemas.openxmlformats.org/officeDocument/2006/relationships/hyperlink" Target="https://www.valutrades.com/en/blog/how-the-gross-domestic-product-gdp-report-impacts-forex-trading" TargetMode="External"/><Relationship Id="rId127" Type="http://schemas.openxmlformats.org/officeDocument/2006/relationships/hyperlink" Target="https://www.sciencedirect.com/science/article/pii/S0016328718302222" TargetMode="External"/><Relationship Id="rId10" Type="http://schemas.openxmlformats.org/officeDocument/2006/relationships/hyperlink" Target="https://noahpinion.substack.com/p/people-are-realizing-that-degrowth" TargetMode="External"/><Relationship Id="rId31" Type="http://schemas.openxmlformats.org/officeDocument/2006/relationships/hyperlink" Target="https://www.nature.com/articles/s41558-019-0398-8" TargetMode="External"/><Relationship Id="rId52" Type="http://schemas.openxmlformats.org/officeDocument/2006/relationships/hyperlink" Target="https://link-springer-com.proxy.lib.umich.edu/article/10.1007/s12571-016-0610-x" TargetMode="External"/><Relationship Id="rId73" Type="http://schemas.openxmlformats.org/officeDocument/2006/relationships/hyperlink" Target="https://www.ibm.com/ibm/history/ibm100/us/en/icons/deepblue/" TargetMode="External"/><Relationship Id="rId78" Type="http://schemas.openxmlformats.org/officeDocument/2006/relationships/hyperlink" Target="https://metafact.io/factcheck_answers/405" TargetMode="External"/><Relationship Id="rId94" Type="http://schemas.openxmlformats.org/officeDocument/2006/relationships/hyperlink" Target="https://deepmind.com/blog/article/alphazero-shedding-new-light-grand-games-chess-shogi-and-go" TargetMode="External"/><Relationship Id="rId99" Type="http://schemas.openxmlformats.org/officeDocument/2006/relationships/hyperlink" Target="http://www.lewrockwell.com/north/north725.html" TargetMode="External"/><Relationship Id="rId101" Type="http://schemas.openxmlformats.org/officeDocument/2006/relationships/hyperlink" Target="https://fas.org/2017/01/turning-a-blind-eye-towards-armageddon-u-s-leaders-reject-nuclear-winter-studies%5d" TargetMode="External"/><Relationship Id="rId122"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postcarbon.org/the-anthropocene-its-not-all-about-us/" TargetMode="External"/><Relationship Id="rId26" Type="http://schemas.openxmlformats.org/officeDocument/2006/relationships/hyperlink" Target="https://www.press.uchicago.edu/ucp/books/book/chicago/S/bo1740787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TotalTime>
  <Pages>247</Pages>
  <Words>170042</Words>
  <Characters>969241</Characters>
  <Application>Microsoft Office Word</Application>
  <DocSecurity>0</DocSecurity>
  <Lines>8077</Lines>
  <Paragraphs>2274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7</cp:revision>
  <dcterms:created xsi:type="dcterms:W3CDTF">2023-06-28T11:29:00Z</dcterms:created>
  <dcterms:modified xsi:type="dcterms:W3CDTF">2023-06-28T18:33:00Z</dcterms:modified>
</cp:coreProperties>
</file>