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E737" w14:textId="77777777" w:rsidR="007B34CB" w:rsidRPr="00B23472" w:rsidRDefault="007B34CB" w:rsidP="007B34CB">
      <w:pPr>
        <w:pStyle w:val="Heading1"/>
      </w:pPr>
      <w:r>
        <w:t>Neg---Reparations---CFMLP</w:t>
      </w:r>
    </w:p>
    <w:p w14:paraId="678F4A30" w14:textId="77777777" w:rsidR="007B34CB" w:rsidRDefault="007B34CB" w:rsidP="007B34CB">
      <w:pPr>
        <w:pStyle w:val="Heading2"/>
      </w:pPr>
      <w:r>
        <w:t>Reparations Advantage</w:t>
      </w:r>
    </w:p>
    <w:p w14:paraId="3AABA863" w14:textId="509D2FA5" w:rsidR="007B34CB" w:rsidRDefault="007B34CB" w:rsidP="007B34CB">
      <w:pPr>
        <w:pStyle w:val="Heading3"/>
      </w:pPr>
      <w:r>
        <w:t>1NC---Baby Bonds Fail</w:t>
      </w:r>
    </w:p>
    <w:p w14:paraId="1BFCCD2F" w14:textId="77777777" w:rsidR="007B34CB" w:rsidRPr="007C2074" w:rsidRDefault="007B34CB" w:rsidP="007B34CB">
      <w:pPr>
        <w:pStyle w:val="Heading4"/>
      </w:pPr>
      <w:r>
        <w:t xml:space="preserve">Baby bonds </w:t>
      </w:r>
      <w:r>
        <w:rPr>
          <w:u w:val="single"/>
        </w:rPr>
        <w:t>fail</w:t>
      </w:r>
      <w:r>
        <w:t xml:space="preserve"> – determining eligibility is impossible</w:t>
      </w:r>
    </w:p>
    <w:p w14:paraId="4C583D8B" w14:textId="77777777" w:rsidR="007B34CB" w:rsidRPr="007C2074" w:rsidRDefault="007B34CB" w:rsidP="007B34CB">
      <w:r w:rsidRPr="007C2074">
        <w:t xml:space="preserve">Madeline </w:t>
      </w:r>
      <w:r w:rsidRPr="007C2074">
        <w:rPr>
          <w:rStyle w:val="Style13ptBold"/>
        </w:rPr>
        <w:t>Brown and</w:t>
      </w:r>
      <w:r w:rsidRPr="007C2074">
        <w:t xml:space="preserve"> Catherine </w:t>
      </w:r>
      <w:r w:rsidRPr="007C2074">
        <w:rPr>
          <w:rStyle w:val="Style13ptBold"/>
        </w:rPr>
        <w:t>Harvey 22</w:t>
      </w:r>
      <w:r w:rsidRPr="007C2074">
        <w:t xml:space="preserve"> {Brown is a Senior Policy Associate and Interim Project Director at the Housing Crisis Research Collaborative. Harvey is a Senior Policy Program Manager} - ("As Baby Bonds Gain Momentum, States Must Grapple with These Four Implementation Questions," Urban Institute, published 7-11-2022, accessed 7-21-2023, https://www.urban.org/urban-wire/baby-bonds-gain-momentum-states-must-grapple-these-four-implementation-questions)//marlborough-wr/</w:t>
      </w:r>
    </w:p>
    <w:p w14:paraId="703DE38C" w14:textId="77777777" w:rsidR="007B34CB" w:rsidRPr="0063750E" w:rsidRDefault="007B34CB" w:rsidP="007B34CB">
      <w:pPr>
        <w:rPr>
          <w:rStyle w:val="StyleUnderline"/>
        </w:rPr>
      </w:pPr>
      <w:r w:rsidRPr="0063750E">
        <w:rPr>
          <w:rStyle w:val="StyleUnderline"/>
        </w:rPr>
        <w:t xml:space="preserve">1. </w:t>
      </w:r>
      <w:r w:rsidRPr="0063750E">
        <w:rPr>
          <w:rStyle w:val="Emphasis"/>
        </w:rPr>
        <w:t>Who is eligible</w:t>
      </w:r>
      <w:r w:rsidRPr="0063750E">
        <w:rPr>
          <w:rStyle w:val="StyleUnderline"/>
        </w:rPr>
        <w:t xml:space="preserve"> for a baby trust, and how do you identify those people?</w:t>
      </w:r>
    </w:p>
    <w:p w14:paraId="114F5AD6" w14:textId="77777777" w:rsidR="007B34CB" w:rsidRPr="0063750E" w:rsidRDefault="007B34CB" w:rsidP="007B34CB">
      <w:pPr>
        <w:rPr>
          <w:sz w:val="12"/>
        </w:rPr>
      </w:pPr>
      <w:r w:rsidRPr="0063750E">
        <w:rPr>
          <w:rStyle w:val="StyleUnderline"/>
        </w:rPr>
        <w:t>Because baby bonds are meant to address wealth inequality, it could be logical to base eligibility on a measure of wealth, with larger deposits for people from households with little wealth.</w:t>
      </w:r>
      <w:r w:rsidRPr="0063750E">
        <w:rPr>
          <w:sz w:val="12"/>
        </w:rPr>
        <w:t xml:space="preserve"> Unfortunately, </w:t>
      </w:r>
      <w:r w:rsidRPr="0063750E">
        <w:rPr>
          <w:rStyle w:val="StyleUnderline"/>
        </w:rPr>
        <w:t xml:space="preserve">publicly available data on household wealth are </w:t>
      </w:r>
      <w:r w:rsidRPr="0063750E">
        <w:rPr>
          <w:rStyle w:val="Emphasis"/>
        </w:rPr>
        <w:t>limited at the local and state levels</w:t>
      </w:r>
      <w:r w:rsidRPr="0063750E">
        <w:rPr>
          <w:rStyle w:val="StyleUnderline"/>
        </w:rPr>
        <w:t>, making it difficult to identify eligible people.</w:t>
      </w:r>
      <w:r w:rsidRPr="0063750E">
        <w:rPr>
          <w:sz w:val="12"/>
        </w:rPr>
        <w:t xml:space="preserve"> Urban and others are working to improve </w:t>
      </w:r>
      <w:hyperlink r:id="rId6" w:history="1">
        <w:r w:rsidRPr="0063750E">
          <w:rPr>
            <w:rStyle w:val="Hyperlink"/>
            <w:sz w:val="12"/>
          </w:rPr>
          <w:t>local measures of wealth</w:t>
        </w:r>
      </w:hyperlink>
      <w:r w:rsidRPr="0063750E">
        <w:rPr>
          <w:sz w:val="12"/>
        </w:rPr>
        <w:t>, which could help states better target their programs.</w:t>
      </w:r>
    </w:p>
    <w:p w14:paraId="2C5C89A7" w14:textId="77777777" w:rsidR="007B34CB" w:rsidRPr="0063750E" w:rsidRDefault="007B34CB" w:rsidP="007B34CB">
      <w:pPr>
        <w:rPr>
          <w:sz w:val="12"/>
        </w:rPr>
      </w:pPr>
      <w:r w:rsidRPr="0063750E">
        <w:rPr>
          <w:sz w:val="12"/>
        </w:rPr>
        <w:t>Current legislative proposals use household income or eligibility for public benefits as a proxy for wealth and program eligibility. For instance, </w:t>
      </w:r>
      <w:hyperlink r:id="rId7" w:history="1">
        <w:r w:rsidRPr="0063750E">
          <w:rPr>
            <w:rStyle w:val="Hyperlink"/>
            <w:sz w:val="12"/>
          </w:rPr>
          <w:t>New Jersey’s legislation</w:t>
        </w:r>
      </w:hyperlink>
      <w:r w:rsidRPr="0063750E">
        <w:rPr>
          <w:sz w:val="12"/>
        </w:rPr>
        <w:t> applies to children from households earning less than 200 percent of the federal poverty level. In </w:t>
      </w:r>
      <w:hyperlink r:id="rId8" w:history="1">
        <w:r w:rsidRPr="0063750E">
          <w:rPr>
            <w:rStyle w:val="Hyperlink"/>
            <w:sz w:val="12"/>
          </w:rPr>
          <w:t>Connecticut</w:t>
        </w:r>
      </w:hyperlink>
      <w:r w:rsidRPr="0063750E">
        <w:rPr>
          <w:sz w:val="12"/>
        </w:rPr>
        <w:t> (PDF) and </w:t>
      </w:r>
      <w:hyperlink r:id="rId9" w:history="1">
        <w:r w:rsidRPr="0063750E">
          <w:rPr>
            <w:rStyle w:val="Hyperlink"/>
            <w:sz w:val="12"/>
          </w:rPr>
          <w:t>Washington, DC</w:t>
        </w:r>
      </w:hyperlink>
      <w:r w:rsidRPr="0063750E">
        <w:rPr>
          <w:sz w:val="12"/>
        </w:rPr>
        <w:t> (PDF) enrollment is automatic for births covered by state Medicaid.</w:t>
      </w:r>
    </w:p>
    <w:p w14:paraId="75199133" w14:textId="77777777" w:rsidR="007B34CB" w:rsidRPr="0063750E" w:rsidRDefault="007B34CB" w:rsidP="007B34CB">
      <w:pPr>
        <w:rPr>
          <w:rStyle w:val="StyleUnderline"/>
        </w:rPr>
      </w:pPr>
      <w:r w:rsidRPr="0063750E">
        <w:rPr>
          <w:rStyle w:val="StyleUnderline"/>
        </w:rPr>
        <w:t xml:space="preserve">Relying on </w:t>
      </w:r>
      <w:r w:rsidRPr="0063750E">
        <w:rPr>
          <w:rStyle w:val="Emphasis"/>
        </w:rPr>
        <w:t>Medicaid</w:t>
      </w:r>
      <w:r w:rsidRPr="0063750E">
        <w:rPr>
          <w:rStyle w:val="StyleUnderline"/>
        </w:rPr>
        <w:t xml:space="preserve"> eligibility to determine baby bonds eligibility</w:t>
      </w:r>
      <w:r w:rsidRPr="0063750E">
        <w:t>, though smart and implementable as a policy,</w:t>
      </w:r>
      <w:r w:rsidRPr="0063750E">
        <w:rPr>
          <w:rStyle w:val="StyleUnderline"/>
        </w:rPr>
        <w:t xml:space="preserve"> may have </w:t>
      </w:r>
      <w:r w:rsidRPr="0063750E">
        <w:rPr>
          <w:rStyle w:val="Emphasis"/>
        </w:rPr>
        <w:t>drawbacks</w:t>
      </w:r>
      <w:r w:rsidRPr="0063750E">
        <w:rPr>
          <w:rStyle w:val="StyleUnderline"/>
        </w:rPr>
        <w:t>. In California, Medicaid-based eligibility would include </w:t>
      </w:r>
      <w:hyperlink r:id="rId10" w:history="1">
        <w:r w:rsidRPr="0063750E">
          <w:rPr>
            <w:rStyle w:val="StyleUnderline"/>
          </w:rPr>
          <w:t>nearly 4 in 10 children</w:t>
        </w:r>
      </w:hyperlink>
      <w:r w:rsidRPr="0063750E">
        <w:rPr>
          <w:rStyle w:val="StyleUnderline"/>
        </w:rPr>
        <w:t xml:space="preserve">, which would make a Medicaid-based baby bond program </w:t>
      </w:r>
      <w:r w:rsidRPr="0063750E">
        <w:rPr>
          <w:rStyle w:val="Emphasis"/>
        </w:rPr>
        <w:t>costly</w:t>
      </w:r>
      <w:r w:rsidRPr="0063750E">
        <w:rPr>
          <w:rStyle w:val="StyleUnderline"/>
        </w:rPr>
        <w:t xml:space="preserve"> and thus </w:t>
      </w:r>
      <w:r w:rsidRPr="0063750E">
        <w:rPr>
          <w:rStyle w:val="Emphasis"/>
        </w:rPr>
        <w:t>politically difficult</w:t>
      </w:r>
      <w:r w:rsidRPr="0063750E">
        <w:rPr>
          <w:rStyle w:val="StyleUnderline"/>
        </w:rPr>
        <w:t xml:space="preserve"> to achieve.</w:t>
      </w:r>
      <w:r w:rsidRPr="0063750E">
        <w:rPr>
          <w:sz w:val="12"/>
        </w:rPr>
        <w:t xml:space="preserve"> Furthermore, </w:t>
      </w:r>
      <w:r w:rsidRPr="0063750E">
        <w:rPr>
          <w:rStyle w:val="StyleUnderline"/>
        </w:rPr>
        <w:t xml:space="preserve">linking eligibility to other public benefits programs could </w:t>
      </w:r>
      <w:r w:rsidRPr="0063750E">
        <w:rPr>
          <w:rStyle w:val="Emphasis"/>
        </w:rPr>
        <w:t>unduly exclude </w:t>
      </w:r>
      <w:hyperlink r:id="rId11" w:history="1">
        <w:r w:rsidRPr="0063750E">
          <w:rPr>
            <w:rStyle w:val="Emphasis"/>
          </w:rPr>
          <w:t>children of immigrants</w:t>
        </w:r>
      </w:hyperlink>
      <w:r w:rsidRPr="0063750E">
        <w:rPr>
          <w:rStyle w:val="StyleUnderline"/>
        </w:rPr>
        <w:t> (PDF), who are less likely to participate in public benefits programs for many reasons.</w:t>
      </w:r>
    </w:p>
    <w:p w14:paraId="70E440F1" w14:textId="77777777" w:rsidR="007B34CB" w:rsidRDefault="007B34CB" w:rsidP="007B34CB">
      <w:pPr>
        <w:rPr>
          <w:sz w:val="12"/>
        </w:rPr>
      </w:pPr>
      <w:r w:rsidRPr="0063750E">
        <w:rPr>
          <w:rStyle w:val="StyleUnderline"/>
        </w:rPr>
        <w:t xml:space="preserve">States are also contending with how to identify and enroll people into </w:t>
      </w:r>
      <w:r w:rsidRPr="0063750E">
        <w:rPr>
          <w:rStyle w:val="Emphasis"/>
        </w:rPr>
        <w:t>baby trust accounts</w:t>
      </w:r>
      <w:r w:rsidRPr="0063750E">
        <w:rPr>
          <w:rStyle w:val="StyleUnderline"/>
        </w:rPr>
        <w:t xml:space="preserve">. Birth certificates and Social Security numbers identify new births but aren’t easily linked to family income or wealth. If income proxies are used for enrollment, like Medicaid enrollment, states still </w:t>
      </w:r>
      <w:r w:rsidRPr="0063750E">
        <w:rPr>
          <w:rStyle w:val="Emphasis"/>
        </w:rPr>
        <w:t>need ways to notify families</w:t>
      </w:r>
      <w:r w:rsidRPr="0063750E">
        <w:rPr>
          <w:rStyle w:val="StyleUnderline"/>
        </w:rPr>
        <w:t xml:space="preserve"> of their child’s baby trust account and contact families early and often over the years to leverage and link other services and supports that maximize health and economic well-being.</w:t>
      </w:r>
      <w:r w:rsidRPr="0063750E">
        <w:rPr>
          <w:sz w:val="12"/>
        </w:rPr>
        <w:t xml:space="preserve"> At Urban’s convening, several states reported they are exploring solutions to share datasets to help identify and contact eligible families.</w:t>
      </w:r>
    </w:p>
    <w:p w14:paraId="7F9C61A5" w14:textId="77777777" w:rsidR="007B34CB" w:rsidRDefault="007B34CB" w:rsidP="007B34CB">
      <w:pPr>
        <w:rPr>
          <w:sz w:val="12"/>
        </w:rPr>
      </w:pPr>
    </w:p>
    <w:p w14:paraId="2D5B0023" w14:textId="77777777" w:rsidR="007B34CB" w:rsidRDefault="007B34CB" w:rsidP="007B34CB">
      <w:pPr>
        <w:rPr>
          <w:sz w:val="12"/>
        </w:rPr>
      </w:pPr>
    </w:p>
    <w:p w14:paraId="172108AC" w14:textId="3824F5AB" w:rsidR="007B34CB" w:rsidRDefault="007B34CB" w:rsidP="007B34CB">
      <w:pPr>
        <w:pStyle w:val="Heading3"/>
      </w:pPr>
      <w:r>
        <w:t>1NC---AT: Racial Wealth Gap</w:t>
      </w:r>
    </w:p>
    <w:p w14:paraId="69566CAC" w14:textId="77777777" w:rsidR="007B34CB" w:rsidRDefault="007B34CB" w:rsidP="007B34CB">
      <w:pPr>
        <w:rPr>
          <w:sz w:val="12"/>
        </w:rPr>
      </w:pPr>
    </w:p>
    <w:p w14:paraId="3393F98C" w14:textId="77777777" w:rsidR="007B34CB" w:rsidRPr="00631892" w:rsidRDefault="007B34CB" w:rsidP="007B34CB">
      <w:pPr>
        <w:pStyle w:val="Heading4"/>
      </w:pPr>
      <w:r>
        <w:t xml:space="preserve">Aff evidence is based on </w:t>
      </w:r>
      <w:r>
        <w:rPr>
          <w:u w:val="single"/>
        </w:rPr>
        <w:t>flawed models</w:t>
      </w:r>
      <w:r>
        <w:t xml:space="preserve"> – the plan doesn’t actually rectify racial inequality</w:t>
      </w:r>
    </w:p>
    <w:p w14:paraId="4ED93B63" w14:textId="77777777" w:rsidR="007B34CB" w:rsidRPr="00631892" w:rsidRDefault="007B34CB" w:rsidP="007B34CB">
      <w:r w:rsidRPr="00631892">
        <w:t xml:space="preserve">Matt </w:t>
      </w:r>
      <w:r w:rsidRPr="00631892">
        <w:rPr>
          <w:rStyle w:val="Style13ptBold"/>
        </w:rPr>
        <w:t>Bruenig 19</w:t>
      </w:r>
      <w:r w:rsidRPr="00631892">
        <w:t xml:space="preserve"> {Founder of the People's Policy Project} - ("Baby Bonds Only Modestly Reduce the Racial Wealth Gap," People's Policy Project, published 1-22-2019, accessed 7-22-2023, </w:t>
      </w:r>
      <w:hyperlink r:id="rId12" w:history="1">
        <w:r w:rsidRPr="00F2082B">
          <w:rPr>
            <w:rStyle w:val="Hyperlink"/>
          </w:rPr>
          <w:t>https://www.peoplespolicyproject.org/2019/01/22/baby-bonds-only-modestly-reduce-the-racial-wealth-gap/)//marlborough-wr/</w:t>
        </w:r>
      </w:hyperlink>
      <w:r>
        <w:t xml:space="preserve"> [bracketed for problematic language]</w:t>
      </w:r>
    </w:p>
    <w:p w14:paraId="7EC82266" w14:textId="77777777" w:rsidR="007B34CB" w:rsidRPr="00631892" w:rsidRDefault="007B34CB" w:rsidP="007B34CB">
      <w:pPr>
        <w:rPr>
          <w:rStyle w:val="StyleUnderline"/>
        </w:rPr>
      </w:pPr>
      <w:r w:rsidRPr="00AB6322">
        <w:rPr>
          <w:sz w:val="12"/>
        </w:rPr>
        <w:t>Dylan Matthews has a </w:t>
      </w:r>
      <w:hyperlink r:id="rId13" w:history="1">
        <w:r w:rsidRPr="00AB6322">
          <w:rPr>
            <w:rStyle w:val="Hyperlink"/>
            <w:sz w:val="12"/>
          </w:rPr>
          <w:t>piece</w:t>
        </w:r>
      </w:hyperlink>
      <w:r w:rsidRPr="00AB6322">
        <w:rPr>
          <w:sz w:val="12"/>
        </w:rPr>
        <w:t> at Vox saying that Booker’s </w:t>
      </w:r>
      <w:hyperlink r:id="rId14" w:history="1">
        <w:r w:rsidRPr="00AB6322">
          <w:rPr>
            <w:rStyle w:val="Hyperlink"/>
            <w:sz w:val="12"/>
          </w:rPr>
          <w:t>Baby Bonds program</w:t>
        </w:r>
      </w:hyperlink>
      <w:r w:rsidRPr="00AB6322">
        <w:rPr>
          <w:sz w:val="12"/>
        </w:rPr>
        <w:t> would nearly close the racial wealth gap for young adults. Matthews’ piece is based on a working paper by </w:t>
      </w:r>
      <w:hyperlink r:id="rId15" w:history="1">
        <w:r w:rsidRPr="00AB6322">
          <w:rPr>
            <w:rStyle w:val="Hyperlink"/>
            <w:sz w:val="12"/>
          </w:rPr>
          <w:t>Naomi Zewde</w:t>
        </w:r>
      </w:hyperlink>
      <w:r w:rsidRPr="00AB6322">
        <w:rPr>
          <w:sz w:val="12"/>
        </w:rPr>
        <w:t xml:space="preserve"> that uses the PSID to model the effect of providing means-tested demogrants to 18-year-olds. </w:t>
      </w:r>
      <w:r w:rsidRPr="00631892">
        <w:rPr>
          <w:rStyle w:val="StyleUnderline"/>
        </w:rPr>
        <w:t xml:space="preserve">Under the </w:t>
      </w:r>
      <w:r w:rsidRPr="00631892">
        <w:rPr>
          <w:rStyle w:val="Emphasis"/>
        </w:rPr>
        <w:t>flawed racial wealth gap metric commonly used</w:t>
      </w:r>
      <w:r w:rsidRPr="00631892">
        <w:rPr>
          <w:rStyle w:val="StyleUnderline"/>
        </w:rPr>
        <w:t>, it is possible that Booker’s program would significantly reduce it. But under a comprehensive measure, it is hard to imagine how such a program would make much of a dent.</w:t>
      </w:r>
    </w:p>
    <w:p w14:paraId="5EDC904C" w14:textId="77777777" w:rsidR="007B34CB" w:rsidRPr="00AB6322" w:rsidRDefault="007B34CB" w:rsidP="007B34CB">
      <w:pPr>
        <w:rPr>
          <w:sz w:val="12"/>
        </w:rPr>
      </w:pPr>
      <w:r w:rsidRPr="00AB6322">
        <w:rPr>
          <w:sz w:val="12"/>
        </w:rPr>
        <w:t>Booker’s Plan</w:t>
      </w:r>
    </w:p>
    <w:p w14:paraId="4E98AD84" w14:textId="77777777" w:rsidR="007B34CB" w:rsidRPr="00AB6322" w:rsidRDefault="007B34CB" w:rsidP="007B34CB">
      <w:pPr>
        <w:rPr>
          <w:sz w:val="12"/>
        </w:rPr>
      </w:pPr>
      <w:r w:rsidRPr="00AB6322">
        <w:rPr>
          <w:sz w:val="12"/>
        </w:rPr>
        <w:t>Booker’s plan, in brief, is to spend 18 years gradually capitalizing an approximately $700 billion social wealth fund. In the 19th year, the annual return on that fund plus some current revenue will be bundled together to provide an annual lump sum grant to 18-year-olds. The race-neutral grants will be heavily means-tested based on the earnings records of each 18-year-old’s parents and the spending of the grants will be restricted to approved purposes such as education, retirement accounts, or a down payment on a house.</w:t>
      </w:r>
    </w:p>
    <w:p w14:paraId="52458F19" w14:textId="77777777" w:rsidR="007B34CB" w:rsidRPr="00AB6322" w:rsidRDefault="007B34CB" w:rsidP="007B34CB">
      <w:pPr>
        <w:rPr>
          <w:sz w:val="12"/>
        </w:rPr>
      </w:pPr>
      <w:r w:rsidRPr="00AB6322">
        <w:rPr>
          <w:sz w:val="12"/>
        </w:rPr>
        <w:t>The plan Zewde writes about in her paper is largely the same as Booker’s plan except the means-testing is done by parental wealth rather than parental earnings records.</w:t>
      </w:r>
    </w:p>
    <w:p w14:paraId="518F8C5F" w14:textId="77777777" w:rsidR="007B34CB" w:rsidRPr="00AB6322" w:rsidRDefault="007B34CB" w:rsidP="007B34CB">
      <w:pPr>
        <w:rPr>
          <w:sz w:val="12"/>
        </w:rPr>
      </w:pPr>
      <w:r w:rsidRPr="00AB6322">
        <w:rPr>
          <w:sz w:val="12"/>
        </w:rPr>
        <w:t>How Big Is The Racial Wealth Gap?</w:t>
      </w:r>
    </w:p>
    <w:p w14:paraId="0B08EDA2" w14:textId="77777777" w:rsidR="007B34CB" w:rsidRPr="00631892" w:rsidRDefault="007B34CB" w:rsidP="007B34CB">
      <w:pPr>
        <w:rPr>
          <w:rStyle w:val="StyleUnderline"/>
        </w:rPr>
      </w:pPr>
      <w:r w:rsidRPr="00631892">
        <w:rPr>
          <w:rStyle w:val="StyleUnderline"/>
        </w:rPr>
        <w:t xml:space="preserve">Before discussing what effect such a program would have, it is necessary to first discuss </w:t>
      </w:r>
      <w:r w:rsidRPr="00631892">
        <w:rPr>
          <w:rStyle w:val="Emphasis"/>
        </w:rPr>
        <w:t>how big the racial wealth gap is</w:t>
      </w:r>
      <w:r w:rsidRPr="00631892">
        <w:rPr>
          <w:rStyle w:val="StyleUnderline"/>
        </w:rPr>
        <w:t xml:space="preserve">. And this is frankly where much of the discussion about the racial wealth gap goes </w:t>
      </w:r>
      <w:r w:rsidRPr="00631892">
        <w:rPr>
          <w:rStyle w:val="Emphasis"/>
        </w:rPr>
        <w:t>off the rails.</w:t>
      </w:r>
    </w:p>
    <w:p w14:paraId="70912083" w14:textId="77777777" w:rsidR="007B34CB" w:rsidRPr="00AB6322" w:rsidRDefault="007B34CB" w:rsidP="007B34CB">
      <w:pPr>
        <w:rPr>
          <w:sz w:val="12"/>
        </w:rPr>
      </w:pPr>
      <w:r w:rsidRPr="00AB6322">
        <w:rPr>
          <w:sz w:val="12"/>
        </w:rPr>
        <w:t>The norm in the racial wealth gap world is to compare median white families to median black families. I do this myself sometimes depending on the situation. Under that metric, the racial wealth gap was $146,200 in 2016 according to the Survey of Consumer Finances (SCF).</w:t>
      </w:r>
    </w:p>
    <w:p w14:paraId="0A99386E" w14:textId="77777777" w:rsidR="007B34CB" w:rsidRPr="00E84EF7" w:rsidRDefault="007B34CB" w:rsidP="007B34CB">
      <w:pPr>
        <w:rPr>
          <w:rStyle w:val="StyleUnderline"/>
        </w:rPr>
      </w:pPr>
      <w:r w:rsidRPr="00E84EF7">
        <w:rPr>
          <w:rStyle w:val="StyleUnderline"/>
        </w:rPr>
        <w:t xml:space="preserve">The </w:t>
      </w:r>
      <w:r w:rsidRPr="00E84EF7">
        <w:rPr>
          <w:rStyle w:val="Emphasis"/>
        </w:rPr>
        <w:t>problem with this conventional measure</w:t>
      </w:r>
      <w:r w:rsidRPr="00E84EF7">
        <w:rPr>
          <w:rStyle w:val="StyleUnderline"/>
        </w:rPr>
        <w:t xml:space="preserve"> is that, by comparing median to median, it misses the people who actually own virtually all of the wealth in this country. It is not the middle that owns the wealth, but rather </w:t>
      </w:r>
      <w:r w:rsidRPr="00E84EF7">
        <w:rPr>
          <w:rStyle w:val="Emphasis"/>
        </w:rPr>
        <w:t>the very top</w:t>
      </w:r>
      <w:r w:rsidRPr="00E84EF7">
        <w:rPr>
          <w:rStyle w:val="StyleUnderline"/>
        </w:rPr>
        <w:t>.</w:t>
      </w:r>
      <w:r w:rsidRPr="00E84EF7">
        <w:rPr>
          <w:sz w:val="12"/>
        </w:rPr>
        <w:t xml:space="preserve"> In 2016, </w:t>
      </w:r>
      <w:r w:rsidRPr="00E84EF7">
        <w:rPr>
          <w:rStyle w:val="StyleUnderline"/>
        </w:rPr>
        <w:t>the median white quintile owned just 3.7 percent of white wealth. For black families, the same figure was 2.8 percent. Across all people it was 2.9 percent.</w:t>
      </w:r>
    </w:p>
    <w:p w14:paraId="33168ABC" w14:textId="77777777" w:rsidR="007B34CB" w:rsidRPr="00E84EF7" w:rsidRDefault="007B34CB" w:rsidP="007B34CB">
      <w:pPr>
        <w:rPr>
          <w:rStyle w:val="StyleUnderline"/>
        </w:rPr>
      </w:pPr>
      <w:r w:rsidRPr="00E84EF7">
        <w:rPr>
          <w:rStyle w:val="StyleUnderline"/>
        </w:rPr>
        <w:t>By comparison, the top quintile owned over 85 percent of each group’s wealth.</w:t>
      </w:r>
    </w:p>
    <w:p w14:paraId="02D51FAC" w14:textId="77777777" w:rsidR="007B34CB" w:rsidRPr="00AB6322" w:rsidRDefault="007B34CB" w:rsidP="007B34CB">
      <w:pPr>
        <w:rPr>
          <w:sz w:val="12"/>
        </w:rPr>
      </w:pPr>
      <w:r w:rsidRPr="00631892">
        <w:rPr>
          <w:rStyle w:val="StyleUnderline"/>
        </w:rPr>
        <w:t>When it comes to wealth, comparing 50th percentiles against one another does not really give you a good picture of the disparity since it compares people who own almost none of the wealth.</w:t>
      </w:r>
      <w:r w:rsidRPr="00AB6322">
        <w:rPr>
          <w:sz w:val="12"/>
        </w:rPr>
        <w:t xml:space="preserve"> Instead, as I’ve argued </w:t>
      </w:r>
      <w:hyperlink r:id="rId16" w:history="1">
        <w:r w:rsidRPr="00AB6322">
          <w:rPr>
            <w:rStyle w:val="Hyperlink"/>
            <w:sz w:val="12"/>
          </w:rPr>
          <w:t>before</w:t>
        </w:r>
      </w:hyperlink>
      <w:r w:rsidRPr="00AB6322">
        <w:rPr>
          <w:sz w:val="12"/>
        </w:rPr>
        <w:t xml:space="preserve">, </w:t>
      </w:r>
      <w:r w:rsidRPr="00631892">
        <w:rPr>
          <w:rStyle w:val="StyleUnderline"/>
        </w:rPr>
        <w:t xml:space="preserve">the best single statistic for the racial wealth gap is mean wealth. On that measure, the gap is </w:t>
      </w:r>
      <w:r w:rsidRPr="00631892">
        <w:rPr>
          <w:rStyle w:val="Emphasis"/>
        </w:rPr>
        <w:t>not $146,200 but rather $760,700</w:t>
      </w:r>
      <w:r w:rsidRPr="00AB6322">
        <w:rPr>
          <w:sz w:val="12"/>
        </w:rPr>
        <w:t>. Instead of being 10.2 cents on the dollar, the racial gap is 15.5 cents on the dollar, but it is nonetheless much bigger in absolute terms.</w:t>
      </w:r>
    </w:p>
    <w:p w14:paraId="452CC700" w14:textId="77777777" w:rsidR="007B34CB" w:rsidRPr="00631892" w:rsidRDefault="007B34CB" w:rsidP="007B34CB">
      <w:pPr>
        <w:rPr>
          <w:rStyle w:val="StyleUnderline"/>
        </w:rPr>
      </w:pPr>
      <w:r w:rsidRPr="00AB6322">
        <w:rPr>
          <w:sz w:val="12"/>
        </w:rPr>
        <w:t xml:space="preserve">As we’ll see in the exercise below, </w:t>
      </w:r>
      <w:r w:rsidRPr="00631892">
        <w:rPr>
          <w:rStyle w:val="StyleUnderline"/>
        </w:rPr>
        <w:t>getting the black median and white median to become equal is relatively easy</w:t>
      </w:r>
      <w:r w:rsidRPr="00AB6322">
        <w:rPr>
          <w:sz w:val="12"/>
        </w:rPr>
        <w:t xml:space="preserve">. </w:t>
      </w:r>
      <w:r w:rsidRPr="00631892">
        <w:rPr>
          <w:rStyle w:val="StyleUnderline"/>
        </w:rPr>
        <w:t xml:space="preserve">So if you define the racial wealth gap that way, </w:t>
      </w:r>
      <w:r w:rsidRPr="00631892">
        <w:rPr>
          <w:rStyle w:val="Emphasis"/>
        </w:rPr>
        <w:t>fairly modest programs</w:t>
      </w:r>
      <w:r w:rsidRPr="00631892">
        <w:rPr>
          <w:rStyle w:val="StyleUnderline"/>
        </w:rPr>
        <w:t xml:space="preserve"> can get the job done (especially if you define it as getting the 18-25 black and white median wealth to line up). But getting mean black and white wealth to line up would </w:t>
      </w:r>
      <w:r w:rsidRPr="00631892">
        <w:rPr>
          <w:rStyle w:val="Emphasis"/>
        </w:rPr>
        <w:t>require a program vastly more ambitious than baby bonds.</w:t>
      </w:r>
    </w:p>
    <w:p w14:paraId="61DB29B6" w14:textId="77777777" w:rsidR="007B34CB" w:rsidRPr="00AB6322" w:rsidRDefault="007B34CB" w:rsidP="007B34CB">
      <w:pPr>
        <w:rPr>
          <w:sz w:val="12"/>
        </w:rPr>
      </w:pPr>
      <w:r w:rsidRPr="00AB6322">
        <w:rPr>
          <w:sz w:val="12"/>
        </w:rPr>
        <w:t>Closing the Two Gaps</w:t>
      </w:r>
    </w:p>
    <w:p w14:paraId="2FDC0C60" w14:textId="77777777" w:rsidR="007B34CB" w:rsidRPr="00AB6322" w:rsidRDefault="007B34CB" w:rsidP="007B34CB">
      <w:pPr>
        <w:rPr>
          <w:sz w:val="12"/>
        </w:rPr>
      </w:pPr>
      <w:r w:rsidRPr="00AB6322">
        <w:rPr>
          <w:sz w:val="12"/>
        </w:rPr>
        <w:t>The median black family has a net worth of $16.6k while the median white family has a net worth of $162.8k. Thus, if your sole goal was to get the medians to align, the cheapest way to do so would be to take all black families with net worths between $16.6k and $162.7k and transfer each of them the amount of wealth they need to get up to $162.8k. After this process, the black and white median would both be $162.8k and the racial wealth gap, so defined, would be over.</w:t>
      </w:r>
    </w:p>
    <w:p w14:paraId="27D38FE0" w14:textId="77777777" w:rsidR="007B34CB" w:rsidRPr="00AB6322" w:rsidRDefault="007B34CB" w:rsidP="007B34CB">
      <w:pPr>
        <w:rPr>
          <w:sz w:val="12"/>
        </w:rPr>
      </w:pPr>
      <w:r w:rsidRPr="00AB6322">
        <w:rPr>
          <w:sz w:val="12"/>
        </w:rPr>
        <w:t>Some simple math shows that this sort of policy would require transfers of $456 billion, or 0.5 percent of total wealth in 2016.</w:t>
      </w:r>
    </w:p>
    <w:p w14:paraId="7A434569" w14:textId="77777777" w:rsidR="007B34CB" w:rsidRPr="00AB6322" w:rsidRDefault="007B34CB" w:rsidP="007B34CB">
      <w:pPr>
        <w:rPr>
          <w:sz w:val="12"/>
        </w:rPr>
      </w:pPr>
      <w:r w:rsidRPr="00AB6322">
        <w:rPr>
          <w:sz w:val="12"/>
        </w:rPr>
        <w:t xml:space="preserve">By contrast, </w:t>
      </w:r>
      <w:r w:rsidRPr="00631892">
        <w:rPr>
          <w:rStyle w:val="StyleUnderline"/>
        </w:rPr>
        <w:t>if the goal is to make it so that the black community and the white community have the same total amount of wealth relative to their population sizes (i.e. mean wealth), then the required transfers are $15.2 trillion</w:t>
      </w:r>
      <w:r w:rsidRPr="00AB6322">
        <w:rPr>
          <w:sz w:val="12"/>
        </w:rPr>
        <w:t>, or 17.5 percent of US wealth in 2016. If you imagine this program as a direct transfer from white to black (such that each dollar transferred actually closes the gap by $2 dollars), then it goes to $7.6 trillion, or 8.6 percent of US wealth.</w:t>
      </w:r>
    </w:p>
    <w:p w14:paraId="01CAC077" w14:textId="77777777" w:rsidR="007B34CB" w:rsidRPr="00AB6322" w:rsidRDefault="007B34CB" w:rsidP="007B34CB">
      <w:pPr>
        <w:rPr>
          <w:rStyle w:val="StyleUnderline"/>
        </w:rPr>
      </w:pPr>
      <w:r w:rsidRPr="00631892">
        <w:rPr>
          <w:rStyle w:val="StyleUnderline"/>
        </w:rPr>
        <w:t xml:space="preserve">What these figures show is that you can eliminate or nearly eliminate the “racial wealth gap” as it is normally understood with fairly modest programs that basically operate by </w:t>
      </w:r>
      <w:r w:rsidRPr="00631892">
        <w:rPr>
          <w:rStyle w:val="Emphasis"/>
        </w:rPr>
        <w:t>gaming the statistic</w:t>
      </w:r>
      <w:r w:rsidRPr="00631892">
        <w:rPr>
          <w:rStyle w:val="StyleUnderline"/>
        </w:rPr>
        <w:t>.</w:t>
      </w:r>
      <w:r w:rsidRPr="00AB6322">
        <w:rPr>
          <w:sz w:val="12"/>
        </w:rPr>
        <w:t xml:space="preserve"> </w:t>
      </w:r>
      <w:r w:rsidRPr="00AB6322">
        <w:rPr>
          <w:rStyle w:val="StyleUnderline"/>
        </w:rPr>
        <w:t xml:space="preserve">Since [Black people] and whites near the middle of their respective wealth distributions own almost none of the wealth anyways, it simply is not that hard to get them to own the same or similar amounts of approximately nothing. </w:t>
      </w:r>
      <w:r w:rsidRPr="00AB6322">
        <w:rPr>
          <w:rStyle w:val="Emphasis"/>
        </w:rPr>
        <w:t>This is basically how the baby bonds policy works</w:t>
      </w:r>
      <w:r w:rsidRPr="00AB6322">
        <w:rPr>
          <w:rStyle w:val="StyleUnderline"/>
        </w:rPr>
        <w:t>.</w:t>
      </w:r>
    </w:p>
    <w:p w14:paraId="5A463752" w14:textId="77777777" w:rsidR="007B34CB" w:rsidRPr="00AB6322" w:rsidRDefault="007B34CB" w:rsidP="007B34CB">
      <w:pPr>
        <w:rPr>
          <w:sz w:val="12"/>
        </w:rPr>
      </w:pPr>
      <w:r w:rsidRPr="00AB6322">
        <w:rPr>
          <w:sz w:val="12"/>
        </w:rPr>
        <w:t>Baby Bond Figures</w:t>
      </w:r>
    </w:p>
    <w:p w14:paraId="52C5376E" w14:textId="77777777" w:rsidR="007B34CB" w:rsidRPr="00AB6322" w:rsidRDefault="007B34CB" w:rsidP="007B34CB">
      <w:pPr>
        <w:rPr>
          <w:sz w:val="12"/>
        </w:rPr>
      </w:pPr>
      <w:r w:rsidRPr="00AB6322">
        <w:rPr>
          <w:sz w:val="12"/>
        </w:rPr>
        <w:t>In her </w:t>
      </w:r>
      <w:hyperlink r:id="rId17" w:history="1">
        <w:r w:rsidRPr="00AB6322">
          <w:rPr>
            <w:rStyle w:val="Hyperlink"/>
            <w:sz w:val="12"/>
          </w:rPr>
          <w:t>paper</w:t>
        </w:r>
      </w:hyperlink>
      <w:r w:rsidRPr="00AB6322">
        <w:rPr>
          <w:sz w:val="12"/>
        </w:rPr>
        <w:t>, Zewde finds that in the 2015 PSID data, the median white adult between the ages of 18 and 25 has a net worth of $46,000 while the median black adult of that age has a net worth of $2,900. These figures are considerably different from the 2016 SCF, which reports that the median white 18-25 adult has a net worth of $5,720 versus the median black adult of that age having a net worth of $940. I am not sure why the SCF figures are so much lower, but I suspect it is because the SCF counts youth-headed households while the Zewde’s calculations of the PSID may also be including young people who live at home and who thereby get some of their parent’s wealth assigned to them.</w:t>
      </w:r>
    </w:p>
    <w:p w14:paraId="72EC645A" w14:textId="77777777" w:rsidR="007B34CB" w:rsidRPr="00AB6322" w:rsidRDefault="007B34CB" w:rsidP="007B34CB">
      <w:pPr>
        <w:rPr>
          <w:sz w:val="12"/>
        </w:rPr>
      </w:pPr>
      <w:r w:rsidRPr="00AB6322">
        <w:rPr>
          <w:sz w:val="12"/>
        </w:rPr>
        <w:t>From that reported starting point, Zewde constructs a counterfactual scenario in which baby bonds were paid out in a means-tested way according to parental wealth. She finds in that scenario that young black median wealth goes to $57,845 while young white median wealth goes to $79,159. This then prompts the conclusion (emphasized by Matthews) that the program reduces the racial wealth gap from young whites owning 16x young black wealth ($46,000/$2,900) to young whites owning 1.4x young black wealth ($79,159/$57,845).</w:t>
      </w:r>
    </w:p>
    <w:p w14:paraId="71D2D863" w14:textId="77777777" w:rsidR="007B34CB" w:rsidRPr="00AB6322" w:rsidRDefault="007B34CB" w:rsidP="007B34CB">
      <w:pPr>
        <w:rPr>
          <w:rStyle w:val="StyleUnderline"/>
        </w:rPr>
      </w:pPr>
      <w:r w:rsidRPr="00AB6322">
        <w:rPr>
          <w:rStyle w:val="StyleUnderline"/>
        </w:rPr>
        <w:t xml:space="preserve">This sort of thing lends itself to a </w:t>
      </w:r>
      <w:r w:rsidRPr="00AB6322">
        <w:rPr>
          <w:rStyle w:val="Emphasis"/>
        </w:rPr>
        <w:t>great headline statistic</w:t>
      </w:r>
      <w:r w:rsidRPr="00AB6322">
        <w:rPr>
          <w:rStyle w:val="StyleUnderline"/>
        </w:rPr>
        <w:t xml:space="preserve">, but </w:t>
      </w:r>
      <w:r w:rsidRPr="00AB6322">
        <w:rPr>
          <w:rStyle w:val="Emphasis"/>
        </w:rPr>
        <w:t>it’s not really doing that much</w:t>
      </w:r>
      <w:r w:rsidRPr="00AB6322">
        <w:rPr>
          <w:rStyle w:val="StyleUnderline"/>
        </w:rPr>
        <w:t xml:space="preserve"> to close the overall gap. The age group being focused on here — 18 to 25 — owns just 0.7 percent of the overall wealth</w:t>
      </w:r>
      <w:r w:rsidRPr="00AB6322">
        <w:rPr>
          <w:sz w:val="12"/>
        </w:rPr>
        <w:t xml:space="preserve"> (in the SCF data). And then the middle quintile of that age group, which is where the action is really at, owns just 2.4 percent of that wealth (according to Zewde’s PSID analysis). </w:t>
      </w:r>
      <w:r w:rsidRPr="00AB6322">
        <w:rPr>
          <w:rStyle w:val="StyleUnderline"/>
        </w:rPr>
        <w:t xml:space="preserve">In the baby bond counterfactual, they end up owning 5.2 percent of their age group’s wealth, which is able, along with disproportionate benefit to black families, to get you the </w:t>
      </w:r>
      <w:r w:rsidRPr="00AB6322">
        <w:rPr>
          <w:rStyle w:val="Emphasis"/>
        </w:rPr>
        <w:t>eye-popping statistic</w:t>
      </w:r>
      <w:r w:rsidRPr="00AB6322">
        <w:rPr>
          <w:rStyle w:val="StyleUnderline"/>
        </w:rPr>
        <w:t xml:space="preserve"> of nearly eliminating the racial wealth gap.</w:t>
      </w:r>
    </w:p>
    <w:p w14:paraId="40C44C5F" w14:textId="77777777" w:rsidR="007B34CB" w:rsidRPr="00AB6322" w:rsidRDefault="007B34CB" w:rsidP="007B34CB">
      <w:pPr>
        <w:rPr>
          <w:sz w:val="12"/>
        </w:rPr>
      </w:pPr>
      <w:r w:rsidRPr="00AB6322">
        <w:rPr>
          <w:sz w:val="12"/>
        </w:rPr>
        <w:t xml:space="preserve">But </w:t>
      </w:r>
      <w:r w:rsidRPr="00AB6322">
        <w:rPr>
          <w:rStyle w:val="StyleUnderline"/>
        </w:rPr>
        <w:t xml:space="preserve">if the goal is to converge overall mean black and white wealth over time, </w:t>
      </w:r>
      <w:r w:rsidRPr="00AB6322">
        <w:rPr>
          <w:rStyle w:val="Emphasis"/>
        </w:rPr>
        <w:t>this sort of policy just is not going to get you anywhere close to there</w:t>
      </w:r>
      <w:r w:rsidRPr="00AB6322">
        <w:rPr>
          <w:sz w:val="12"/>
        </w:rPr>
        <w:t xml:space="preserve">. Indeed, </w:t>
      </w:r>
      <w:r w:rsidRPr="00AB6322">
        <w:rPr>
          <w:rStyle w:val="StyleUnderline"/>
        </w:rPr>
        <w:t xml:space="preserve">even these median young adults who have a brief convergence around the time they turn adults will themselves end up diverging again with differential incomes, differential savings, differential rates of return (especially on real estate), and differential inheritances — none of which have significantly kicked in yet at that age but which are the </w:t>
      </w:r>
      <w:r w:rsidRPr="00AB6322">
        <w:rPr>
          <w:rStyle w:val="Emphasis"/>
        </w:rPr>
        <w:t>drivers of the continuation of the racial wealth gap</w:t>
      </w:r>
      <w:r w:rsidRPr="00AB6322">
        <w:rPr>
          <w:rStyle w:val="StyleUnderline"/>
        </w:rPr>
        <w:t>.</w:t>
      </w:r>
    </w:p>
    <w:p w14:paraId="007FA38E" w14:textId="77777777" w:rsidR="00A62777" w:rsidRDefault="00A62777" w:rsidP="00A62777">
      <w:pPr>
        <w:pStyle w:val="Heading3"/>
      </w:pPr>
      <w:r>
        <w:t>1NC---AT: Baby Bonds</w:t>
      </w:r>
    </w:p>
    <w:p w14:paraId="28A44287" w14:textId="77777777" w:rsidR="00A62777" w:rsidRDefault="00A62777" w:rsidP="00A62777">
      <w:pPr>
        <w:pStyle w:val="Heading4"/>
      </w:pPr>
      <w:r>
        <w:t>Baby Bonds would be expensive, decrease motivation, and do little to resolve inequality</w:t>
      </w:r>
    </w:p>
    <w:p w14:paraId="40990A3D" w14:textId="77777777" w:rsidR="00A62777" w:rsidRPr="00A0043A" w:rsidRDefault="00A62777" w:rsidP="00A62777">
      <w:r w:rsidRPr="00F47F6D">
        <w:rPr>
          <w:rStyle w:val="Style13ptBold"/>
        </w:rPr>
        <w:t>Taylor - 22</w:t>
      </w:r>
      <w:r>
        <w:t xml:space="preserve">[Kiaray Taylor; University of Cincinnati, The Ohio State University 10+ years in finance spanning fixed income to emerging markets Contributor for The Balance and Crunchbase Strong advocate of a more diverse finance industry Doretha Clemon; Februrary 2022; Can Baby Bonds Fix Intergenerational Wealth Inequality? </w:t>
      </w:r>
      <w:hyperlink r:id="rId18" w:history="1">
        <w:r w:rsidRPr="003012CC">
          <w:rPr>
            <w:rStyle w:val="Hyperlink"/>
          </w:rPr>
          <w:t>https://www.investopedia.com/can-baby-bonds-fix-intergenerational-wealth-inequality-5096825|DOA</w:t>
        </w:r>
      </w:hyperlink>
      <w:r>
        <w:t>: 7-24-23]-rrm</w:t>
      </w:r>
    </w:p>
    <w:p w14:paraId="4A2A8DCB" w14:textId="77777777" w:rsidR="00A62777" w:rsidRDefault="00A62777" w:rsidP="00A62777">
      <w:pPr>
        <w:rPr>
          <w:rStyle w:val="StyleUnderline"/>
        </w:rPr>
      </w:pPr>
      <w:r>
        <w:t xml:space="preserve">Critics of </w:t>
      </w:r>
      <w:r w:rsidRPr="00A0043A">
        <w:rPr>
          <w:rStyle w:val="StyleUnderline"/>
        </w:rPr>
        <w:t>baby bonds</w:t>
      </w:r>
      <w:r>
        <w:t xml:space="preserve"> say it </w:t>
      </w:r>
      <w:r w:rsidRPr="00A0043A">
        <w:rPr>
          <w:rStyle w:val="Emphasis"/>
        </w:rPr>
        <w:t>would be extremely expensive</w:t>
      </w:r>
      <w:r>
        <w:t>—</w:t>
      </w:r>
      <w:r w:rsidRPr="00A0043A">
        <w:rPr>
          <w:rStyle w:val="StyleUnderline"/>
        </w:rPr>
        <w:t>costing up to $60 billion, according to Booker’s own figures</w:t>
      </w:r>
      <w:r>
        <w:t xml:space="preserve">. 2 Some have also argued that </w:t>
      </w:r>
      <w:r w:rsidRPr="00A0043A">
        <w:rPr>
          <w:rStyle w:val="Emphasis"/>
        </w:rPr>
        <w:t>receiving funding from the federal government might actually decrease the motivation of poor young people</w:t>
      </w:r>
      <w:r>
        <w:t xml:space="preserve">. “If you are a </w:t>
      </w:r>
      <w:r w:rsidRPr="00A0043A">
        <w:rPr>
          <w:rStyle w:val="StyleUnderline"/>
        </w:rPr>
        <w:t>child receiving a baby bond, you might have less incentive to save, less incentive to get an education, knowing that this account is sitting there</w:t>
      </w:r>
      <w:r>
        <w:t xml:space="preserve">,” Rachel Greszler, a research fellow in economics at the Heritage Foundation, told The Washington Post. 8 Others argue that there is little evidence that this is true. In fact, many argue that the baby bond program doesn’t go far enough. </w:t>
      </w:r>
      <w:r w:rsidRPr="00A0043A">
        <w:rPr>
          <w:rStyle w:val="StyleUnderline"/>
        </w:rPr>
        <w:t xml:space="preserve">Research from Columbia University showed that even in the most “extreme” versions of the program, it </w:t>
      </w:r>
      <w:r w:rsidRPr="00A0043A">
        <w:rPr>
          <w:rStyle w:val="Emphasis"/>
        </w:rPr>
        <w:t>would do little to address structural wealth inequality</w:t>
      </w:r>
      <w:r w:rsidRPr="00A0043A">
        <w:rPr>
          <w:rStyle w:val="StyleUnderline"/>
        </w:rPr>
        <w:t xml:space="preserve"> in the U.S. The top 10% of citizens would still own much more than the bottom 90%.</w:t>
      </w:r>
    </w:p>
    <w:p w14:paraId="4DC377B5" w14:textId="3838E32D" w:rsidR="00A62777" w:rsidRPr="00A62777" w:rsidRDefault="00A62777" w:rsidP="00A62777">
      <w:pPr>
        <w:pStyle w:val="Heading3"/>
      </w:pPr>
      <w:r>
        <w:t>2NC---AT: Baby Bonds</w:t>
      </w:r>
    </w:p>
    <w:p w14:paraId="5D8E7119" w14:textId="77777777" w:rsidR="00A62777" w:rsidRDefault="00A62777" w:rsidP="00A62777">
      <w:pPr>
        <w:pStyle w:val="Heading4"/>
      </w:pPr>
      <w:r>
        <w:t>Brooker’s proposal doesn’t solve racism and amounts to backdoor redistribution while doing little to address poverty</w:t>
      </w:r>
    </w:p>
    <w:p w14:paraId="3C95A971" w14:textId="77777777" w:rsidR="00A62777" w:rsidRPr="00FC56DD" w:rsidRDefault="00A62777" w:rsidP="00A62777">
      <w:r w:rsidRPr="000B7A44">
        <w:rPr>
          <w:rStyle w:val="Style13ptBold"/>
        </w:rPr>
        <w:t>Bourne -18</w:t>
      </w:r>
      <w:r>
        <w:t xml:space="preserve"> [</w:t>
      </w:r>
      <w:r w:rsidRPr="000B7A44">
        <w:t xml:space="preserve">Ryan Bourne; Cory Booker’s ‘Baby Bonds’ Wouldn’t Support a Savings Culture — It’s Just More Government Subsidies  R. Evan Scharf Chair for the Public Understanding of Economics, Cato Institute </w:t>
      </w:r>
      <w:hyperlink r:id="rId19" w:history="1">
        <w:r w:rsidRPr="003012CC">
          <w:rPr>
            <w:rStyle w:val="Hyperlink"/>
          </w:rPr>
          <w:t>https://www.cato.org/commentary/cory-bookers-baby-bonds-wouldnt-support-savings-culture-its-just-more-government|</w:t>
        </w:r>
      </w:hyperlink>
      <w:r>
        <w:t xml:space="preserve"> DOA: 7-14-23]</w:t>
      </w:r>
    </w:p>
    <w:p w14:paraId="54923A54" w14:textId="77777777" w:rsidR="00A62777" w:rsidRDefault="00A62777" w:rsidP="00A62777">
      <w:pPr>
        <w:rPr>
          <w:rStyle w:val="StyleUnderline"/>
        </w:rPr>
      </w:pPr>
      <w:r w:rsidRPr="000B7A44">
        <w:rPr>
          <w:rStyle w:val="StyleUnderline"/>
        </w:rPr>
        <w:t>Booker’s proposal is entirely different. Being solely a public scheme, it amounts to pure redistribution</w:t>
      </w:r>
      <w:r>
        <w:t xml:space="preserve"> — transfers from taxpayers to those on low incomes. As such, it </w:t>
      </w:r>
      <w:r w:rsidRPr="000B7A44">
        <w:rPr>
          <w:rStyle w:val="StyleUnderline"/>
        </w:rPr>
        <w:t>has little to offer conservatives</w:t>
      </w:r>
      <w:r>
        <w:t xml:space="preserve">. The </w:t>
      </w:r>
      <w:r w:rsidRPr="000B7A44">
        <w:rPr>
          <w:rStyle w:val="Emphasis"/>
        </w:rPr>
        <w:t>argument it will encourage saving or show children the power of investment is bogus</w:t>
      </w:r>
      <w:r>
        <w:t xml:space="preserve">. </w:t>
      </w:r>
      <w:r w:rsidRPr="000B7A44">
        <w:rPr>
          <w:rStyle w:val="Emphasis"/>
        </w:rPr>
        <w:t>Saving is about deferring consumption</w:t>
      </w:r>
      <w:r>
        <w:t xml:space="preserve"> — </w:t>
      </w:r>
      <w:r w:rsidRPr="000B7A44">
        <w:rPr>
          <w:rStyle w:val="StyleUnderline"/>
        </w:rPr>
        <w:t>sacrificing today to fulfill other goals tomorrow</w:t>
      </w:r>
      <w:r>
        <w:t xml:space="preserve">. But this is pure taxpayer support: </w:t>
      </w:r>
      <w:r w:rsidRPr="000B7A44">
        <w:rPr>
          <w:rStyle w:val="Emphasis"/>
        </w:rPr>
        <w:t>taxing or borrowing to take from Peter to pay Paul, with no sacrifice on the part of those enjoying the rewards</w:t>
      </w:r>
      <w:r>
        <w:t xml:space="preserve">. It’s actually worse than that. Precisely because it amounts to pure redistribution, </w:t>
      </w:r>
      <w:r w:rsidRPr="000B7A44">
        <w:rPr>
          <w:rStyle w:val="StyleUnderline"/>
        </w:rPr>
        <w:t>Booker would naturally impose conditions on what the funds could be used for</w:t>
      </w:r>
      <w:r>
        <w:t xml:space="preserve">. He recognizes, correctly, that </w:t>
      </w:r>
      <w:r w:rsidRPr="000B7A44">
        <w:rPr>
          <w:rStyle w:val="StyleUnderline"/>
        </w:rPr>
        <w:t>taxpayers would be loath to grant young adults a huge lump sum at age 18 to blow on a fast car or an around‐​the‐​world travel excursion</w:t>
      </w:r>
      <w:r>
        <w:t xml:space="preserve">. Yet by restricting what the “savings” from the accounts can be used for, the program really amounts to just a backdoor subsidy for home‐​buying, college tuition, or retirement. It would be one thing if such a one‐​time coming of age transfer replaced existing means‐​testing federal support elsewhere. But that is not what this is about. It is really just a whole new entitlement — </w:t>
      </w:r>
      <w:r w:rsidRPr="000B7A44">
        <w:rPr>
          <w:rStyle w:val="Emphasis"/>
        </w:rPr>
        <w:t>an elaborate scheme, with a raft of new bureaucracy, which masks its effect: pumping $100 billion per year toward the same old usual liberal ambitions</w:t>
      </w:r>
      <w:r>
        <w:t xml:space="preserve">. As my colleague Chris Edwards and I documented in a report last year, low‐​income people really do often have little to no savings. </w:t>
      </w:r>
      <w:r w:rsidRPr="000B7A44">
        <w:rPr>
          <w:rStyle w:val="StyleUnderline"/>
        </w:rPr>
        <w:t>Conservatives should care about their financial security. But rather than support Booker’s phony savings scheme, which will do nothing to change behaviors, conservatives should instead push for Universal Savings Accounts — innovations that have been extraordinarily successful in encouraging modest savings for those on low incomes in Britain and Canada</w:t>
      </w:r>
      <w:r>
        <w:t xml:space="preserve">. These accounts allow people to deposit after‐​tax income, which then grows tax‐​free, much like supercharged Roth IRAs. Crucially, they can be used for any purpose and funds withdrawn at any time. That flexibility overcomes one of the main reasons that poorer families do not save in tax‐​advantaged schemes: the fear they will not be able to access funds for unforeseen contingencies. </w:t>
      </w:r>
      <w:r w:rsidRPr="00633764">
        <w:rPr>
          <w:rStyle w:val="StyleUnderline"/>
        </w:rPr>
        <w:t>The best way to give people experience of savings and investment is to remove risk barriers that currently prevent them from saving formally. Booker’s scheme operates under the veneer of encouraging frugality. But it really just amounts to expanding federal government subsidies through the back‐​door.</w:t>
      </w:r>
    </w:p>
    <w:p w14:paraId="3EAA5C50" w14:textId="77777777" w:rsidR="00A62777" w:rsidRPr="00A62777" w:rsidRDefault="00A62777" w:rsidP="00A62777"/>
    <w:p w14:paraId="71F9ECC2" w14:textId="715C6445" w:rsidR="007B34CB" w:rsidRDefault="00A62777" w:rsidP="00A62777">
      <w:pPr>
        <w:pStyle w:val="Heading3"/>
      </w:pPr>
      <w:r>
        <w:t>1NC---Reparations Bad</w:t>
      </w:r>
    </w:p>
    <w:p w14:paraId="74FB7557" w14:textId="77777777" w:rsidR="00A62777" w:rsidRDefault="00A62777" w:rsidP="00A62777">
      <w:pPr>
        <w:pStyle w:val="Heading4"/>
      </w:pPr>
      <w:r>
        <w:t>At best reparations try to remedy current inequality though the past which taints current oppression --- at worst reparations are tainted by contemporary racist culture</w:t>
      </w:r>
    </w:p>
    <w:p w14:paraId="6DD1918D" w14:textId="77777777" w:rsidR="00A62777" w:rsidRPr="00F44988" w:rsidRDefault="00A62777" w:rsidP="00A62777">
      <w:r w:rsidRPr="006A6EC1">
        <w:rPr>
          <w:rStyle w:val="Style13ptBold"/>
        </w:rPr>
        <w:t>Wilson - 09</w:t>
      </w:r>
      <w:r>
        <w:t>[Wilson, Carter A. Carter A. Wilson is professor and department head of the Department of Political Science and Public Administration at Northern Michigan University “A Radical Critique of the Reparations Movement.” National Political Science Review, vol. 12, USA: Transaction Publishers, pp. 205–26. | DOA: 7-24-23]-rrm</w:t>
      </w:r>
    </w:p>
    <w:p w14:paraId="1BC9AD4F" w14:textId="77777777" w:rsidR="00A62777" w:rsidRDefault="00A62777" w:rsidP="00A62777">
      <w:r w:rsidRPr="006530D2">
        <w:rPr>
          <w:rStyle w:val="StyleUnderline"/>
        </w:rPr>
        <w:t>Reparations for the outrages of the past</w:t>
      </w:r>
      <w:r>
        <w:t xml:space="preserve">-the holocaust of the Atlantic slave trade, the atrocities of plantation slavery, the exploitation of the sharecropping system, the indignities of segregation and the horrors of over a century of lynchings-are long overdue. </w:t>
      </w:r>
      <w:r w:rsidRPr="006530D2">
        <w:rPr>
          <w:rStyle w:val="StyleUnderline"/>
        </w:rPr>
        <w:t>Over the past decade the movement for reparations has gained in visibility and popularity</w:t>
      </w:r>
      <w:r>
        <w:t xml:space="preserve">. </w:t>
      </w:r>
      <w:r w:rsidRPr="006530D2">
        <w:rPr>
          <w:rStyle w:val="StyleUnderline"/>
        </w:rPr>
        <w:t xml:space="preserve">Although the movement is stronger today than it has been in the past, as a movement for social justice </w:t>
      </w:r>
      <w:r w:rsidRPr="006530D2">
        <w:rPr>
          <w:rStyle w:val="Emphasis"/>
        </w:rPr>
        <w:t>it is most problematic</w:t>
      </w:r>
      <w:r>
        <w:t xml:space="preserve">. It is problematic because </w:t>
      </w:r>
      <w:r w:rsidRPr="006530D2">
        <w:rPr>
          <w:rStyle w:val="StyleUnderline"/>
        </w:rPr>
        <w:t>even the most symbolic reparations proposals are stalled and unlikely at this point to succeed</w:t>
      </w:r>
      <w:r>
        <w:t xml:space="preserve">. It is problematic because </w:t>
      </w:r>
      <w:r w:rsidRPr="006530D2">
        <w:rPr>
          <w:rStyle w:val="StyleUnderline"/>
        </w:rPr>
        <w:t>racial oppression persists and because the current, dominant racist culture and prevailing socioeconomic and political arrangements stand like a brick wall between the movement and the attainment of reparations.</w:t>
      </w:r>
      <w:r>
        <w:t xml:space="preserve"> Moreover, there are problems endemic to the movement. </w:t>
      </w:r>
      <w:r w:rsidRPr="006530D2">
        <w:rPr>
          <w:rStyle w:val="Emphasis"/>
        </w:rPr>
        <w:t>It has failed to address the dominant racist culture</w:t>
      </w:r>
      <w:r>
        <w:t xml:space="preserve">, </w:t>
      </w:r>
      <w:r w:rsidRPr="006530D2">
        <w:rPr>
          <w:rStyle w:val="StyleUnderline"/>
        </w:rPr>
        <w:t>to construct an effective counterideology and to develop the type of coalition strong enough to challenge the dominant power arrangement.</w:t>
      </w:r>
      <w:r>
        <w:t xml:space="preserve"> </w:t>
      </w:r>
      <w:r w:rsidRPr="006530D2">
        <w:rPr>
          <w:rStyle w:val="Emphasis"/>
        </w:rPr>
        <w:t>At its best, this movement explains current patterns of racial inequality in terms of the past history of slavery</w:t>
      </w:r>
      <w:r>
        <w:t xml:space="preserve">. </w:t>
      </w:r>
      <w:r w:rsidRPr="006530D2">
        <w:rPr>
          <w:rStyle w:val="StyleUnderline"/>
        </w:rPr>
        <w:t xml:space="preserve">This explanation </w:t>
      </w:r>
      <w:r w:rsidRPr="006530D2">
        <w:rPr>
          <w:rStyle w:val="Emphasis"/>
        </w:rPr>
        <w:t>shifts public attention away from current problems of racial oppression</w:t>
      </w:r>
      <w:r>
        <w:t xml:space="preserve">. </w:t>
      </w:r>
      <w:r w:rsidRPr="006530D2">
        <w:rPr>
          <w:rStyle w:val="Emphasis"/>
        </w:rPr>
        <w:t>At its worse, this movement not only fails to confront present forms of racial oppression, it is tainted by the contemporary racist culture.</w:t>
      </w:r>
      <w:r>
        <w:t xml:space="preserve"> This movement has been gaining in popularity among African Americans and growing at the same time that civil and human rights violations against them have been increasing. </w:t>
      </w:r>
      <w:r w:rsidRPr="00631A2A">
        <w:rPr>
          <w:rStyle w:val="StyleUnderline"/>
        </w:rPr>
        <w:t>The call for reparations today is like the odd cry of a slave who is being brutally whipped. Instead of crying out for the immediate cessation of the whipping, the slave demands compensated for the beatings that took place years ago.</w:t>
      </w:r>
      <w:r>
        <w:t xml:space="preserve"> </w:t>
      </w:r>
      <w:r w:rsidRPr="00631A2A">
        <w:rPr>
          <w:rStyle w:val="Emphasis"/>
        </w:rPr>
        <w:t>The beatings must stop first</w:t>
      </w:r>
      <w:r>
        <w:t xml:space="preserve">. </w:t>
      </w:r>
      <w:r w:rsidRPr="00631A2A">
        <w:rPr>
          <w:rStyle w:val="StyleUnderline"/>
        </w:rPr>
        <w:t>That is, the current patterns of racial oppression and repression must stop before compensation can be paid</w:t>
      </w:r>
      <w:r>
        <w:t xml:space="preserve">. Current patterns of </w:t>
      </w:r>
      <w:r w:rsidRPr="00631A2A">
        <w:rPr>
          <w:rStyle w:val="Emphasis"/>
        </w:rPr>
        <w:t>racial inequality are not simple artifacts of the past</w:t>
      </w:r>
      <w:r>
        <w:t xml:space="preserve">. The facts that </w:t>
      </w:r>
      <w:r w:rsidRPr="00631A2A">
        <w:rPr>
          <w:rStyle w:val="StyleUnderline"/>
        </w:rPr>
        <w:t>there are more African Americans on death row, more African American in prison and jail, and more African American teenagers serving life sentences without any chance of parole than ever before in U.S. history are not artifacts of past slavery.</w:t>
      </w:r>
      <w:r>
        <w:t xml:space="preserve"> These facts are </w:t>
      </w:r>
      <w:r w:rsidRPr="00631A2A">
        <w:rPr>
          <w:rStyle w:val="Emphasis"/>
        </w:rPr>
        <w:t>functions of current forms of state racial repression</w:t>
      </w:r>
      <w:r>
        <w:t xml:space="preserve">. The growth of concentrated poverty in the inner cities of Detroit, Chicago, Cleveland, and other older industrial areas is not a function of past slavery, but the results of current processes of racial oppression. Just as racist culture in the past legitimized the institution of slavery, </w:t>
      </w:r>
      <w:r w:rsidRPr="00631A2A">
        <w:rPr>
          <w:rStyle w:val="Emphasis"/>
        </w:rPr>
        <w:t>racist culture today legitimizes and normalizes current patterns of racial oppression and repression</w:t>
      </w:r>
      <w:r>
        <w:t xml:space="preserve">. Before there can be any compensation for slavery in the past, racial oppression must end in the present. The beating of the slave must stop first, before the slave can realistically expect any compensation. </w:t>
      </w:r>
      <w:r w:rsidRPr="00631A2A">
        <w:rPr>
          <w:rStyle w:val="Emphasis"/>
        </w:rPr>
        <w:t xml:space="preserve">The cry for reparations muffles the call for an immediate end to racial oppression. </w:t>
      </w:r>
      <w:r>
        <w:t xml:space="preserve">This essay reexamines the reparations movement in the larger context of contemporary patterns of racial oppression and current forms of racist culture. It does this first by reporting on the status of the reparations movement. </w:t>
      </w:r>
      <w:r w:rsidRPr="00631A2A">
        <w:rPr>
          <w:rStyle w:val="StyleUnderline"/>
        </w:rPr>
        <w:t>Second, it briefly outlines current patterns of racial oppression. That is, it associates these patterns with the emergence of advanced capitalism or post-Fordism, which explains the growth of concentrated poverty and the persistence of racial inequality. It outlines forms of state repression and briefly describes contemporary racist culture. Racist culture today, as it has been in the past, legitimizes racial oppression. Finally, this essay concludes with a reassessment of the reparations movement and makes recommendations for a redirection of this movement</w:t>
      </w:r>
      <w:r>
        <w:t>.</w:t>
      </w:r>
    </w:p>
    <w:p w14:paraId="7ADB8922" w14:textId="0B2D31CE" w:rsidR="00A62777" w:rsidRDefault="00A62777" w:rsidP="00A62777">
      <w:pPr>
        <w:pStyle w:val="Heading3"/>
      </w:pPr>
      <w:r>
        <w:t>2NC---Reparations Bad</w:t>
      </w:r>
    </w:p>
    <w:p w14:paraId="02E85B70" w14:textId="77777777" w:rsidR="00A62777" w:rsidRDefault="00A62777" w:rsidP="00A62777">
      <w:pPr>
        <w:pStyle w:val="Heading4"/>
      </w:pPr>
      <w:r>
        <w:t>The plan can’t overcome racial oppression in the status quo which dooms it to fail --- racism coopts and overdetermines their attempt at reparations</w:t>
      </w:r>
    </w:p>
    <w:p w14:paraId="270887F1" w14:textId="77777777" w:rsidR="00A62777" w:rsidRPr="00A103AD" w:rsidRDefault="00A62777" w:rsidP="00A62777">
      <w:r w:rsidRPr="006A6EC1">
        <w:rPr>
          <w:rStyle w:val="Style13ptBold"/>
        </w:rPr>
        <w:t>Wilson - 09</w:t>
      </w:r>
      <w:r>
        <w:t>[Wilson, Carter A. Carter A. Wilson is professor and department head of the Department of Political Science and Public Administration at Northern Michigan University “A Radical Critique of the Reparations Movement.” National Political Science Review, vol. 12, USA: Transaction Publishers, pp. 205–26. | DOA: 7-24-23]-rrm</w:t>
      </w:r>
    </w:p>
    <w:p w14:paraId="0D54017F" w14:textId="77777777" w:rsidR="00A62777" w:rsidRPr="00F44988" w:rsidRDefault="00A62777" w:rsidP="00A62777">
      <w:r>
        <w:t xml:space="preserve">Now that I have provided a brief analysis of metaracism, </w:t>
      </w:r>
      <w:r w:rsidRPr="0004524A">
        <w:rPr>
          <w:rStyle w:val="StyleUnderline"/>
        </w:rPr>
        <w:t>current patterns of racial oppression and repression, and contemporary racist cultur</w:t>
      </w:r>
      <w:r>
        <w:t xml:space="preserve">e, I can </w:t>
      </w:r>
      <w:r w:rsidRPr="0004524A">
        <w:rPr>
          <w:rStyle w:val="StyleUnderline"/>
        </w:rPr>
        <w:t>return to an analysis of the reparations movement</w:t>
      </w:r>
      <w:r>
        <w:t xml:space="preserve">. This movement is </w:t>
      </w:r>
      <w:r w:rsidRPr="0004524A">
        <w:rPr>
          <w:rStyle w:val="StyleUnderline"/>
        </w:rPr>
        <w:t xml:space="preserve">occurring at the same time that </w:t>
      </w:r>
      <w:r w:rsidRPr="0004524A">
        <w:rPr>
          <w:rStyle w:val="Emphasis"/>
        </w:rPr>
        <w:t>racial oppression and repression are intensifying and racist culture is expanding</w:t>
      </w:r>
      <w:r>
        <w:t xml:space="preserve">. </w:t>
      </w:r>
      <w:r w:rsidRPr="0004524A">
        <w:rPr>
          <w:rStyle w:val="StyleUnderline"/>
        </w:rPr>
        <w:t>The success of any political movement depends on its ability to construct a counterideology</w:t>
      </w:r>
      <w:r>
        <w:t xml:space="preserve">, </w:t>
      </w:r>
      <w:r w:rsidRPr="0004524A">
        <w:rPr>
          <w:rStyle w:val="Emphasis"/>
        </w:rPr>
        <w:t>effective enough to undermine the legitimacy of the dominant culture/ideology and its ability to build a coalition strong enough to challenge the dominant power arrangement</w:t>
      </w:r>
      <w:r>
        <w:t xml:space="preserve">. </w:t>
      </w:r>
      <w:r w:rsidRPr="0004524A">
        <w:rPr>
          <w:rStyle w:val="StyleUnderline"/>
        </w:rPr>
        <w:t xml:space="preserve">Counterideology In developing a counterideology, the reparations movement suffers from two critical flaws: </w:t>
      </w:r>
      <w:r w:rsidRPr="0004524A">
        <w:rPr>
          <w:rStyle w:val="Emphasis"/>
        </w:rPr>
        <w:t>it focuses too little attention on current oppression and it is tainted by the very dominant culture it is attempting to oppose.</w:t>
      </w:r>
      <w:r w:rsidRPr="0004524A">
        <w:rPr>
          <w:rStyle w:val="StyleUnderline"/>
        </w:rPr>
        <w:t xml:space="preserve"> </w:t>
      </w:r>
      <w:r>
        <w:t xml:space="preserve">Focus Too Much on the Past Most scholars </w:t>
      </w:r>
      <w:r w:rsidRPr="0004524A">
        <w:rPr>
          <w:rStyle w:val="StyleUnderline"/>
        </w:rPr>
        <w:t>writing on reparations emphasize not just the horrors of slavery past, but the effects of slavery on the present.</w:t>
      </w:r>
      <w:r>
        <w:t xml:space="preserve"> The following passage from Robinson's book on reparations illustrates this point: Well before the birth of our country, Europe and the eventual United States perpetrated a heinous wrong against the peoples of Africa.... In 1965, after nearly 350 years of legal racial suppression, the United States enacted the Voting Rights Act and, virtually simultaneously, began to walk away from the social wreckage that centuries of white hegemony had wrought.... But when the black living suffer real and current consequences as a result of wrongs committed by a younger America, then contemporary America must be caused to shoulder responsibility for those wrongs until such wrongs have been adequately compensated and righted... (Robinson, 2001: 230). Robinson's book provides one of the most thoughtful and persuasive arguments for reparations. He focuses not just on African Americans and past slavery, but also on Africa and the rape of this continent during the Atlantic slave trade and the era of colonialism. He elaborates on the continual exploitation of this continent today. He discusses how </w:t>
      </w:r>
      <w:r w:rsidRPr="000A18A6">
        <w:rPr>
          <w:rStyle w:val="Emphasis"/>
        </w:rPr>
        <w:t>racial inequality today is rooted in the past of slavery and segregation</w:t>
      </w:r>
      <w:r>
        <w:t xml:space="preserve">. He adds, </w:t>
      </w:r>
      <w:r w:rsidRPr="0004524A">
        <w:rPr>
          <w:rStyle w:val="StyleUnderline"/>
        </w:rPr>
        <w:t xml:space="preserve">American capitalism, which starts each child where its parents left off is not a fair system. </w:t>
      </w:r>
      <w:r>
        <w:t xml:space="preserve">This is particularly the case for African Americans, </w:t>
      </w:r>
      <w:r w:rsidRPr="000A18A6">
        <w:rPr>
          <w:rStyle w:val="StyleUnderline"/>
        </w:rPr>
        <w:t>whose general economic starting points have been rearmost in our society because of slavery and its long racialist aftermath</w:t>
      </w:r>
      <w:r>
        <w:t xml:space="preserve">. American slaves for two and a half centuries saw taken from them not just their freedom but the inestimable economic value of their labor as well... (Randall 2001: 231). Randall Robinson expresses bewilderment over his former Harvard Law professor's (Derrick Bell's) view of reparations. He quotes Bell, "Short of a revolution, </w:t>
      </w:r>
      <w:r w:rsidRPr="000A18A6">
        <w:rPr>
          <w:rStyle w:val="StyleUnderline"/>
        </w:rPr>
        <w:t>the likelihood that blacks today will obtain direct payments in compensation for their subjugation as slaves ... is no better today than it was in 1866</w:t>
      </w:r>
      <w:r>
        <w:t xml:space="preserve"> ..." (Bell quoted in Robinson, 2001: 203-204). No doubt Bell understood the problems as clearly as Du Bois: Racism is still deeply imbedded in American culture. Robinson largely ignores current patterns of racial oppression and contemporary racist culture. A Movement Tainted by the Dominant Culture The perspective of a few leaders of the reparation movement has been tainted by contemporary racist culture. This point is evident in two areas: the Million Man and Million More Marches and the reparations literature. The theme of the Million Man March of 1995 was the atonement of the black male. The whole premise of the march was that black men had not been responsible as individuals, fathers or community leaders, and that the black community was plagued with drug abuse, gang violence, welfare dependency, and other pathological behavior. Black men were urged to reassert themselves as men, as heads of their families and as leaders of their communities. Most speakers acknowledged racism. A few, most notably Jesse Jackson and Hadi Madhubuti, </w:t>
      </w:r>
      <w:r w:rsidRPr="000A18A6">
        <w:rPr>
          <w:rStyle w:val="StyleUnderline"/>
        </w:rPr>
        <w:t xml:space="preserve">discussed specific aspects of contemporary racial oppression: racial discrimination in drug laws, racial profiling, targeted enforcement, cuts in anti-poverty programs, inadequate health care, and others. </w:t>
      </w:r>
      <w:r>
        <w:t xml:space="preserve">However, most speakers focused on the sins and shortcomings of black men and their need to rise up and assume responsibility for their families and communities. The leaders of the Million Man March were disconnected from the members of the Congressional Black Caucus (CBC). The leaders of the Million Man March were struggling for the atonement of black men. The members of the CBC were fighting against new drug laws that would target black males and contribute to the dramatic increases in their incarceration rates and against the efforts to substantially cut welfare and other social programs that benefited low-income families, particularly African American families. The leaders of the Million Man March were successful in getting black males to confess their shortcomings, seek atonement and pledge to be more responsible. The members of the CBC failed, as more repressive laws were passed and anti-poverty programs cut. The Million More March of October 15, 2005 had a broader coalition and a more extensive agenda. The organizers of this second March invited women, civil rights leaders, and others. </w:t>
      </w:r>
      <w:r w:rsidRPr="000A18A6">
        <w:rPr>
          <w:rStyle w:val="StyleUnderline"/>
        </w:rPr>
        <w:t>Many speakers talked about the racist response to Katrina. Some leaders demanded reparations. The march was successful in terms of the large number of people who attended. However, it had little impact on the efforts to cut Medicaid, food stamps, and other anti-poverty programs. Like some of the leaders of the march, a few prominent black scholars who advocate reparations reflect aspects of the dominant culture. For example, scholars offer a compelling case for reparations, with passionate and moving descriptions of the horrors of the past, the brutality of the slave trade and slavery, and the atrocities of the colonial era, but then proceed to describe African Americans today as having negative attitudes toward work, being disrespectful toward property, and having the propensity to clown.</w:t>
      </w:r>
      <w:r>
        <w:t xml:space="preserve"> Professor Nuruddin provides this summary: Psychologist Na'im Akbar adds to Karenga's litany of negative cultural values when he states that black people possess a set of pathological attitudes that are a legacy of slavery. Included among the eight attitudes which Akbar lists are negative attitudes toward work and property, and a propensity to play the clown role.... Note that both Karenga and Akbar attribute these values to the black community in general, not to any specific underclass (Nuruddin, 2002: 103). Akbar and Karenga are brilliant social scientists and strong supporters of reparations. However, the characterization of blacks as having negative attitudes toward work and property and having a propensity to play the clown, with absolutely no empirical data, is not much different than saying that everyone knows that blacks are lazy, don't respect property, and act like clowns. Advocates of reparations reflected aspects of the dominant culture's negative characterization of blacks, except that they attribute these characteristics to the impacts of slavery. For these impacts they ask for reparations. The Future of the Movement The reparations movement has been successful in exposing and attacking old racism, in mobilizing large numbers and in establishing a coalition of nationalist organizations. It has attracted some support from a few religious and traditional civil rights organizations. A small white organization supports it, Caucasians United for Reparations and Emancipation (CURE). The legal arguments for reparations are compelling (see Corlett, 2003). Nevertheless, the movement suffers from several serious and interrelated problems. The first problem is a matter of priority. It is like the analogy of a man who is being beaten to death, asking for compensation for his injuries. He deserves compensation, but the beating must stop first, not as an aftermath, but as an immediate moral imperative. There is something almost perverse about the call for compensation at a time when human rights violations against African Americans are mounting, racist repression intensifying, racial oppression expanding and civil rights violations growing. The demand for reparations is overshadowing the mangling of the black body and the call for ending the beatings. It </w:t>
      </w:r>
      <w:r w:rsidRPr="000A18A6">
        <w:rPr>
          <w:rStyle w:val="StyleUnderline"/>
        </w:rPr>
        <w:t>has practically muted the utter outrage over the executions, especially the execution of Stanley Tookie Williams, the institutionalization of about a third of the black male population, the disproportionate sentencing of black teenagers to life without chance of parole, the unjustified police shootings and beatings, the dilution of the black vote, the growth of concentrated black poverty, the high infant mortality rates, the low life-expectancy, the blocked access to health care, the cuts in anti-poverty programs, the low minimum wage, and other aspects of oppression.</w:t>
      </w:r>
      <w:r>
        <w:t xml:space="preserve"> The second problem is that </w:t>
      </w:r>
      <w:r w:rsidRPr="000A18A6">
        <w:rPr>
          <w:rStyle w:val="Emphasis"/>
        </w:rPr>
        <w:t>the reparations movement is growing at the same time the color line is widening and racist culture expanding</w:t>
      </w:r>
      <w:r>
        <w:t xml:space="preserve">. Under diese circumstances, the movement has a choice. It </w:t>
      </w:r>
      <w:r w:rsidRPr="000A18A6">
        <w:rPr>
          <w:rStyle w:val="StyleUnderline"/>
        </w:rPr>
        <w:t>can continue to push forward for reparations and fight for something that is opposed by 90 percent of whites in this country, partially because of the expansion of the racist culture, or it can launch a direct assault on that culture and on racial oppression.</w:t>
      </w:r>
      <w:r>
        <w:t xml:space="preserve"> The former is doomed to begin with and the later requires a radical redirection of the movement into a true movement for social reconstruction and social justice. Redirecting the reparations movement into a movement for social reconstruction requires a deeper understanding of the dynamics of racist culture and the extent to which this culture dehumanizes poor blacks, legitimizes oppression, and normalizes repression. Social reconstruction can only come from an assault on the dominant racist culture and an attack on the prevailing patterns of racial oppression. The problem is that the reparations movement has failed to adequately address contemporary racist culture. This failure has made leaders of the movement susceptible to aspects of this culture and has impeded their ability to confront current human rights violations. The third problem is the weak reparations coalition. Even with its ties to CURE and a few traditional civil rights organizations, the movement is politically isolated. It has few ties with anti-poverty organizations, weak ties with labor, and few connections to the larger liberal religious community that made up the old civil rights coalition. It is almost as if the movement is lead by middle-class black nationalists who are cut off from the black poor. A connection with the black poor and the so-called black lumpenproletariat is necessary in order to develop a truly radical social movement. </w:t>
      </w:r>
      <w:r w:rsidRPr="000A18A6">
        <w:rPr>
          <w:rStyle w:val="StyleUnderline"/>
        </w:rPr>
        <w:t>The final problem is the growth of the power of the dominant corporate class. This class has increased and consolidated its power through a strong alliance with the religious right. It now dominates both the political and ideological arenas. Thomas Frank provides an excellent discussion of how this alliance dominates the political arena and explains the rapid growth in policies benefiting major corporations and hurting the poor (Frank, 2005).</w:t>
      </w:r>
      <w:r>
        <w:t xml:space="preserve"> David Brock offers a most insightful and well-documented discussion of how this alliance dominates the media and the construction of contemporary political culture (Brock, 2004). As Du Bois observed 100 years ago, the dominant power arrangements, the culture of racism, and the political isolation and powerlessness of African Americans make reparations a pipedream. Although reparations are justifiable, there are more immediate moral imperatives: the expansion of racist culture that promotes contempt toward the black poor; the growth of concentrated black poverty; the shifting of public resources from the poor to the rich and to major corporations; the intensification of state repression and human rights violations; the erosion of civil rights and civil liberties. Just as reconciliation came in South Africa after the fall of the apartheid regime, reparations must come after the end of the racially oppressive regime in the United States.</w:t>
      </w:r>
    </w:p>
    <w:p w14:paraId="6ACA208D" w14:textId="77777777" w:rsidR="00A62777" w:rsidRPr="007407B1" w:rsidRDefault="00A62777" w:rsidP="00A62777">
      <w:pPr>
        <w:pStyle w:val="Heading4"/>
      </w:pPr>
      <w:r>
        <w:t>At best reparations fail to make up for racism at worst that actively reify grievance and racism</w:t>
      </w:r>
    </w:p>
    <w:p w14:paraId="674FC2FF" w14:textId="77777777" w:rsidR="00A62777" w:rsidRPr="007407B1" w:rsidRDefault="00A62777" w:rsidP="00A62777">
      <w:r w:rsidRPr="007407B1">
        <w:rPr>
          <w:rStyle w:val="Style13ptBold"/>
        </w:rPr>
        <w:t>Horowitz – 10</w:t>
      </w:r>
      <w:r>
        <w:t xml:space="preserve"> [Horowitz, David. "Ten reasons why reparations for Blacks is a bad idea for Blacks—and racist, too." FrontPageMagazine. com 3 (2001).|DOA:7-24-23]-rrm</w:t>
      </w:r>
    </w:p>
    <w:p w14:paraId="79F8A18D" w14:textId="77777777" w:rsidR="00A62777" w:rsidRPr="00EF33EB" w:rsidRDefault="00A62777" w:rsidP="00A62777">
      <w:r w:rsidRPr="00EF33EB">
        <w:rPr>
          <w:rStyle w:val="Emphasis"/>
        </w:rPr>
        <w:t>The Reparations Claim Is One More Attempt To Turn African-Americans Into Victims</w:t>
      </w:r>
      <w:r>
        <w:t xml:space="preserve">. It </w:t>
      </w:r>
      <w:r w:rsidRPr="00EF33EB">
        <w:rPr>
          <w:rStyle w:val="StyleUnderline"/>
        </w:rPr>
        <w:t>Sends A Damaging Message To The African-American Community</w:t>
      </w:r>
      <w:r>
        <w:t xml:space="preserve">. The </w:t>
      </w:r>
      <w:r w:rsidRPr="00EF33EB">
        <w:rPr>
          <w:rStyle w:val="StyleUnderline"/>
        </w:rPr>
        <w:t>renewed sense of grievance -- which is what the claim for reparations will inevitably create</w:t>
      </w:r>
      <w:r>
        <w:t xml:space="preserve"> -- </w:t>
      </w:r>
      <w:r w:rsidRPr="00EF33EB">
        <w:rPr>
          <w:rStyle w:val="Emphasis"/>
        </w:rPr>
        <w:t>is neither a constructive nor a helpful message for black leaders to be sending to their communities and to others</w:t>
      </w:r>
      <w:r>
        <w:t xml:space="preserve">. To </w:t>
      </w:r>
      <w:r w:rsidRPr="00EF33EB">
        <w:rPr>
          <w:rStyle w:val="StyleUnderline"/>
        </w:rPr>
        <w:t xml:space="preserve">focus the social passions of African-Americans on what some Americans may have done to their ancestors fifty or a hundred and fifty years ago is to burden them with a crippling sense of victim-hood. </w:t>
      </w:r>
      <w:r w:rsidRPr="00EF33EB">
        <w:rPr>
          <w:rStyle w:val="Emphasis"/>
        </w:rPr>
        <w:t>How are the millions of refugees from tyranny and genocide who are now living in America going to receive these claims</w:t>
      </w:r>
      <w:r>
        <w:t>, moreover, except as demands for special treatment, an extravagant new handout that is only necessary because some blacks can't seem to locate the ladder of opportunity within reach of others -- many less privileged than themselves</w:t>
      </w:r>
    </w:p>
    <w:p w14:paraId="525A9429" w14:textId="77777777" w:rsidR="00A62777" w:rsidRDefault="00A62777" w:rsidP="00A62777">
      <w:pPr>
        <w:pStyle w:val="Heading4"/>
      </w:pPr>
      <w:r>
        <w:t xml:space="preserve">Reparations associate Blackness with poverty --- cements racist depictions </w:t>
      </w:r>
    </w:p>
    <w:p w14:paraId="77F2BF22" w14:textId="77777777" w:rsidR="00A62777" w:rsidRPr="001056E2" w:rsidRDefault="00A62777" w:rsidP="00A62777">
      <w:r w:rsidRPr="004C07C0">
        <w:rPr>
          <w:rStyle w:val="Style13ptBold"/>
        </w:rPr>
        <w:t>Spath - 10</w:t>
      </w:r>
      <w:r>
        <w:t>[Stefan Spath; Managing Director. MCAP LLC is a member of FINRA/SIPC. June 30 , 2010; What’s Wrong with Reparations for Slavery  https://fee.org/articles/whats-wrong-with-reparations-for-slavery/]-rrm</w:t>
      </w:r>
    </w:p>
    <w:p w14:paraId="369B7E2D" w14:textId="77777777" w:rsidR="00A62777" w:rsidRDefault="00A62777" w:rsidP="00A62777">
      <w:r>
        <w:t xml:space="preserve">British abolitionists, who for the most part were evangelical Christians, championed the legislative revolution that brought about manumission in Britain and her colonies. In the West, once the abolitionist momentum was underway, there was no turning back. </w:t>
      </w:r>
      <w:r w:rsidRPr="001056E2">
        <w:rPr>
          <w:rStyle w:val="StyleUnderline"/>
        </w:rPr>
        <w:t>This was especially the case in the United States, where the ideological underpinnings of a constitutional republic made it increasingly difficult rationally to deny slaves their rights</w:t>
      </w:r>
      <w:r>
        <w:t xml:space="preserve">. </w:t>
      </w:r>
      <w:r w:rsidRPr="001056E2">
        <w:rPr>
          <w:rStyle w:val="StyleUnderline"/>
        </w:rPr>
        <w:t>The abolition of slavery in the United States marked a historically significant moral high point, not only for this country, but also for the entire world.</w:t>
      </w:r>
      <w:r>
        <w:t xml:space="preserve"> By the end of the nineteenth century, slavery as an institution was non-existent in the West and only existed in small pockets of Africa, Asia, and the Middle East. Has Slavery Hindered the Economic Progress of Blacks? </w:t>
      </w:r>
      <w:r w:rsidRPr="001056E2">
        <w:rPr>
          <w:rStyle w:val="StyleUnderline"/>
        </w:rPr>
        <w:t>Economist Thomas Sowell, in his seminal work Civil Rights: Rhetoric or Reality, concluded after exhaustive statistical research that the vast majority of whites and blacks believe there are a higher percentage of blacks in poverty than there actually are</w:t>
      </w:r>
      <w:r>
        <w:t xml:space="preserve">. Indeed, when surveyed, most whites and blacks believe three-quarters of black Americans live below the official poverty line, when in reality only one in four do, according to the 2001 Census. Why is there so much confusion? </w:t>
      </w:r>
      <w:r w:rsidRPr="001056E2">
        <w:rPr>
          <w:rStyle w:val="StyleUnderline"/>
        </w:rPr>
        <w:t>Part of the problem is the perception that “black” and “poor” are synonymous</w:t>
      </w:r>
      <w:r>
        <w:t>. In the 1960s it was politically expedient to associate the state of being poor, uneducated, and oppressed with being black. Th</w:t>
      </w:r>
      <w:r w:rsidRPr="001056E2">
        <w:rPr>
          <w:rStyle w:val="StyleUnderline"/>
        </w:rPr>
        <w:t xml:space="preserve">e civil rights establishment found this association rhetorically necessary to focus public attention on the plight of southern blacks and to engage the emotions of the white majority against overt southern racism. </w:t>
      </w:r>
      <w:r>
        <w:t xml:space="preserve">However, </w:t>
      </w:r>
      <w:r w:rsidRPr="001056E2">
        <w:rPr>
          <w:rStyle w:val="Emphasis"/>
        </w:rPr>
        <w:t>this political strategy had an unexpected impact on the emerging black middle class</w:t>
      </w:r>
      <w:r>
        <w:t xml:space="preserve">. According to the black-equals poor logic, </w:t>
      </w:r>
      <w:r w:rsidRPr="001056E2">
        <w:rPr>
          <w:rStyle w:val="StyleUnderline"/>
        </w:rPr>
        <w:t>when the black middle class achieved more opportunity and became more educated and affluent, it essentially became less “black.”</w:t>
      </w:r>
      <w:r>
        <w:t xml:space="preserve"> This per</w:t>
      </w:r>
      <w:r w:rsidRPr="001056E2">
        <w:rPr>
          <w:rStyle w:val="StyleUnderline"/>
        </w:rPr>
        <w:t>haps explains the black establishment’s attitude toward Supreme Court Justice Clarence Thomas and national security adviser Condoleezza Rice. Essentially, black identity was hijacked and frozen during the 1960</w:t>
      </w:r>
      <w:r>
        <w:t xml:space="preserve">s. Unfortunately, </w:t>
      </w:r>
      <w:r w:rsidRPr="001056E2">
        <w:rPr>
          <w:rStyle w:val="Emphasis"/>
        </w:rPr>
        <w:t>the image of poverty stricken blacks in need of government handouts to get by is still perpetuated by race demagogue</w:t>
      </w:r>
      <w:r>
        <w:t xml:space="preserve">s like Jesse Jackson and Al Sharpton, who stand to gain politically by fostering that stereotype. </w:t>
      </w:r>
      <w:r w:rsidRPr="001056E2">
        <w:rPr>
          <w:rStyle w:val="StyleUnderline"/>
        </w:rPr>
        <w:t>It is a truism of politics that charlatans in search of political power will always benefit from having a constituency with a chip on its shoulder</w:t>
      </w:r>
      <w:r>
        <w:t xml:space="preserve">. Is there a legacy from slavery that has hindered the economic progress of blacks today? Let’s consider the numbers. Major marketers have long constructed a black “gross national product” (GNP) from government statistics to gauge the financial power of black Americans. This is actually a misnomer since it tries to measure the total products and services consumed, not produced, by the black community. This statistic is often cited by black political leaders to persuade corporate America to produce more goods suited to the preferences of blacks. It turns out that if black Americans constituted their own country, they would have the 11th largest economy in the world. In addition to being a wealthy demographic group (richer than 90 percent of the people in the world), blacks in America have a longer life expectancy than African and Caribbean blacks, as well as whites in many parts of Eastern Europe and Latin America. Black Americans have higher rates of literacy and achieve more postsecondary degrees as a percentage of the population than blacks in Africa. Black Americans’ upward mobility from Reconstruction to the present is a testament to their creativity and ability to adapt. </w:t>
      </w:r>
      <w:r w:rsidRPr="000174CE">
        <w:rPr>
          <w:rStyle w:val="Emphasis"/>
        </w:rPr>
        <w:t>Reparations are not only unnecessary as a financial corrective, but they would also be an insult to the multitudes of successful black Americans who lifted themselves out of poverty before and after the civil rights movement</w:t>
      </w:r>
      <w:r>
        <w:t>.</w:t>
      </w:r>
    </w:p>
    <w:p w14:paraId="064463E3" w14:textId="77777777" w:rsidR="00A62777" w:rsidRDefault="00A62777" w:rsidP="00A62777"/>
    <w:p w14:paraId="08B89F49" w14:textId="77777777" w:rsidR="00A62777" w:rsidRDefault="00A62777" w:rsidP="00A62777">
      <w:pPr>
        <w:pStyle w:val="Heading4"/>
      </w:pPr>
      <w:r>
        <w:t>Reparations lack clarity --- forces the state to decide who gets what --- only a risk it backslides into racist exclusion</w:t>
      </w:r>
    </w:p>
    <w:p w14:paraId="2DC36041" w14:textId="77777777" w:rsidR="00A62777" w:rsidRPr="00B7561C" w:rsidRDefault="00A62777" w:rsidP="00A62777">
      <w:r w:rsidRPr="004C07C0">
        <w:rPr>
          <w:rStyle w:val="Style13ptBold"/>
        </w:rPr>
        <w:t>Spath - 10</w:t>
      </w:r>
      <w:r>
        <w:t>[Stefan Spath; Managing Director. MCAP LLC is a member of FINRA/SIPC. June 30 , 2010; What’s Wrong with Reparations for Slavery  https://fee.org/articles/whats-wrong-with-reparations-for-slavery/]-rrm</w:t>
      </w:r>
    </w:p>
    <w:p w14:paraId="3B5061F3" w14:textId="77777777" w:rsidR="00A62777" w:rsidRDefault="00A62777" w:rsidP="00A62777">
      <w:r>
        <w:t xml:space="preserve"> </w:t>
      </w:r>
      <w:r w:rsidRPr="006369F0">
        <w:rPr>
          <w:rStyle w:val="Emphasis"/>
        </w:rPr>
        <w:t>Who Gets What</w:t>
      </w:r>
      <w:r>
        <w:t xml:space="preserve">? If the proponents of reparations take to the courts, it will be interesting to see their principle for determining who is entitled to what. For many reasons that will be a Herculean task. </w:t>
      </w:r>
      <w:r w:rsidRPr="006369F0">
        <w:rPr>
          <w:rStyle w:val="StyleUnderline"/>
        </w:rPr>
        <w:t>Because of centuries of migration, conquests, and intermixing, racial purity is more of a social construct than a biological fact</w:t>
      </w:r>
      <w:r>
        <w:t>. Int</w:t>
      </w:r>
      <w:r w:rsidRPr="006369F0">
        <w:rPr>
          <w:rStyle w:val="StyleUnderline"/>
        </w:rPr>
        <w:t>ermarriage between whites and blacks in America over the past two centuries has produced a large population of individuals who defy the stark dichotom</w:t>
      </w:r>
      <w:r>
        <w:t xml:space="preserve">y. Racially mixed populations in other parts of the world, such as in Latin America, have created classifications to describe themselves based on racial portions as small as an eighth. However, the practice of racial classification has evolved differently in the United States. </w:t>
      </w:r>
      <w:r w:rsidRPr="006369F0">
        <w:rPr>
          <w:rStyle w:val="Emphasis"/>
        </w:rPr>
        <w:t>In an effort to deny inheritance rights to illegitimate progeny born by slave women</w:t>
      </w:r>
      <w:r>
        <w:t xml:space="preserve">, racist plantation owners in the antebellum South created the dreaded “one-drop rule” to discourage the courts from calling their miscegenational offspring anything but </w:t>
      </w:r>
      <w:r w:rsidRPr="006369F0">
        <w:rPr>
          <w:strike/>
        </w:rPr>
        <w:t>Negro</w:t>
      </w:r>
      <w:r>
        <w:t xml:space="preserve">. </w:t>
      </w:r>
      <w:r w:rsidRPr="00D64420">
        <w:rPr>
          <w:rStyle w:val="StyleUnderline"/>
        </w:rPr>
        <w:t>The nomenclature of this racist practice has survived to this day and is embraced by both blacks and whites</w:t>
      </w:r>
      <w:r>
        <w:t xml:space="preserve">, who for the most part are unaware of its discriminatory beginnings. Consider how Vanessa Williams and Colin Powell are labeled black despite their interracial heritage. </w:t>
      </w:r>
      <w:r w:rsidRPr="00D64420">
        <w:rPr>
          <w:rStyle w:val="StyleUnderline"/>
        </w:rPr>
        <w:t>With so much racial intermixture, will those who dole out the potential reparations demand certificates of racial purity? The thought is preposterous.</w:t>
      </w:r>
      <w:r>
        <w:t xml:space="preserve"> Another quagmire in </w:t>
      </w:r>
      <w:r w:rsidRPr="00D64420">
        <w:rPr>
          <w:rStyle w:val="StyleUnderline"/>
        </w:rPr>
        <w:t>paying reparations is that a small percentage of blacks were free before slavery ended, having bought their freedom or having had it bequeathed to them by sympathetic slave owners.</w:t>
      </w:r>
      <w:r>
        <w:t xml:space="preserve"> </w:t>
      </w:r>
      <w:r w:rsidRPr="00D64420">
        <w:rPr>
          <w:rStyle w:val="StyleUnderline"/>
        </w:rPr>
        <w:t>Are their descendants eligible for reparations? In antebellum New Orleans it wasn’t uncommon for freemen of color to own slaves. That blacks owned slaves has been a hotly debated point. It is true that a vast majority of blacks who bought slaves did so to emancipate relatives and friends. However, there are several well-documented cases of black slave owners in Louisiana who kept their slaves in servitude for life.</w:t>
      </w:r>
      <w:r>
        <w:t xml:space="preserve"> Black slave ownership poses a serious conundrum in the equitable distribution of reparations. </w:t>
      </w:r>
      <w:r w:rsidRPr="00D64420">
        <w:rPr>
          <w:rStyle w:val="StyleUnderline"/>
        </w:rPr>
        <w:t>Few Americans, white or black, are familiar enough with their genealogies to know, with any certainty, significant details about what their ancestors were doing almost two centuries ago</w:t>
      </w:r>
      <w:r>
        <w:t xml:space="preserve">. Then there is the case of African and Caribbean émigrés from the post-Civil War era. It is estimated that </w:t>
      </w:r>
      <w:r w:rsidRPr="00D64420">
        <w:rPr>
          <w:rStyle w:val="Emphasis"/>
        </w:rPr>
        <w:t>this subgroup of the black community comprises between 3 to 5 percent of the total black population in the United States</w:t>
      </w:r>
      <w:r>
        <w:t xml:space="preserve">. </w:t>
      </w:r>
      <w:r w:rsidRPr="00D64420">
        <w:rPr>
          <w:rStyle w:val="Emphasis"/>
        </w:rPr>
        <w:t>Will they pay or receive reparations?</w:t>
      </w:r>
      <w:r>
        <w:t xml:space="preserve"> </w:t>
      </w:r>
    </w:p>
    <w:p w14:paraId="15CA73EF" w14:textId="77777777" w:rsidR="00A62777" w:rsidRDefault="00A62777" w:rsidP="00A62777">
      <w:pPr>
        <w:pStyle w:val="Heading4"/>
      </w:pPr>
      <w:r>
        <w:t>Reparations are grounded in white supremacy and only seek to reify white dominance</w:t>
      </w:r>
    </w:p>
    <w:p w14:paraId="12CE4456" w14:textId="77777777" w:rsidR="00A62777" w:rsidRPr="00E413F8" w:rsidRDefault="00A62777" w:rsidP="00A62777">
      <w:r w:rsidRPr="00CB5E14">
        <w:rPr>
          <w:rStyle w:val="Style13ptBold"/>
        </w:rPr>
        <w:t>Harriot - 22</w:t>
      </w:r>
      <w:r>
        <w:t xml:space="preserve">[Michael Harriot; April 13; 2022 Top 10 reasons why lineage-based reparations is a bad plan </w:t>
      </w:r>
      <w:hyperlink r:id="rId20" w:history="1">
        <w:r w:rsidRPr="003012CC">
          <w:rPr>
            <w:rStyle w:val="Hyperlink"/>
          </w:rPr>
          <w:t>https://reparationscomm.org/reparations-news/10-reasons-why-lineage-based-reparations-is-a-bad-plan/|DOA</w:t>
        </w:r>
      </w:hyperlink>
      <w:r>
        <w:t>: 7-24-23]-rrm</w:t>
      </w:r>
    </w:p>
    <w:p w14:paraId="0E2046AD" w14:textId="77777777" w:rsidR="00A62777" w:rsidRPr="003550DE" w:rsidRDefault="00A62777" w:rsidP="00A62777">
      <w:r>
        <w:t xml:space="preserve">On Sept. 30, 2020, 401 years after human traffickers landed in Virginia and sold Africans to English settlers, </w:t>
      </w:r>
      <w:r w:rsidRPr="003550DE">
        <w:rPr>
          <w:rStyle w:val="StyleUnderline"/>
        </w:rPr>
        <w:t>California lawmakers passed Assembly Bill 3121.</w:t>
      </w:r>
      <w:r>
        <w:t xml:space="preserve"> The legislation </w:t>
      </w:r>
      <w:r w:rsidRPr="003550DE">
        <w:rPr>
          <w:rStyle w:val="StyleUnderline"/>
        </w:rPr>
        <w:t>established a nine-person task force to “Study and Develop Reparation Proposals for African Americans, with a Special Consideration for African Americans Who are Descendants of Persons Enslaved in the United States</w:t>
      </w:r>
      <w:r>
        <w:t xml:space="preserve">.” On March 29, the task force voted 5-4 to </w:t>
      </w:r>
      <w:r w:rsidRPr="003550DE">
        <w:rPr>
          <w:rStyle w:val="StyleUnderline"/>
        </w:rPr>
        <w:t>limit the resulting reparations to Black people whose ancestors were enslaved in the United States</w:t>
      </w:r>
      <w:r>
        <w:t xml:space="preserve">, </w:t>
      </w:r>
      <w:r w:rsidRPr="003550DE">
        <w:rPr>
          <w:rStyle w:val="Emphasis"/>
        </w:rPr>
        <w:t>sparking a robust debate about who is deserving of reparations</w:t>
      </w:r>
      <w:r>
        <w:t xml:space="preserve">. While this may seem like the most straightforward solution, </w:t>
      </w:r>
      <w:r w:rsidRPr="003550DE">
        <w:rPr>
          <w:rStyle w:val="Emphasis"/>
        </w:rPr>
        <w:t>undoing the legacy and history of slavery is not that simple</w:t>
      </w:r>
      <w:r>
        <w:t xml:space="preserve">. </w:t>
      </w:r>
      <w:r w:rsidRPr="003550DE">
        <w:rPr>
          <w:rStyle w:val="StyleUnderline"/>
        </w:rPr>
        <w:t>As a descendant of Africans enslaved in America, I would benefit from this policy. But, as someone who has taught “Race as an Economic Construct” to college students, studied the history of Africans in America and has written extensively about reparations for two decades, I oppose this idea</w:t>
      </w:r>
      <w:r>
        <w:t xml:space="preserve">. It is my belief that </w:t>
      </w:r>
      <w:r w:rsidRPr="003550DE">
        <w:rPr>
          <w:rStyle w:val="Emphasis"/>
        </w:rPr>
        <w:t>the foundation of this argument rests on the precepts of white supremacy</w:t>
      </w:r>
      <w:r>
        <w:t xml:space="preserve"> that </w:t>
      </w:r>
      <w:r w:rsidRPr="003550DE">
        <w:rPr>
          <w:rStyle w:val="StyleUnderline"/>
        </w:rPr>
        <w:t>created the disparities reparations are intended to erase</w:t>
      </w:r>
      <w:r>
        <w:t xml:space="preserve">. Instead of writing an entire treatise—which I’ve actually done a few times—here are the top 10 reasons why lineage-based reparations are a terrible idea. 10. </w:t>
      </w:r>
      <w:r w:rsidRPr="003550DE">
        <w:rPr>
          <w:rStyle w:val="Emphasis"/>
        </w:rPr>
        <w:t>It is based on white history</w:t>
      </w:r>
      <w:r>
        <w:t xml:space="preserve">. First of all, the bill states that “More than 4,000,000 Africans and their descendants were enslaved in the United States and the colonies that became the United States from 1619 to 1865,” which </w:t>
      </w:r>
      <w:r w:rsidRPr="003550DE">
        <w:rPr>
          <w:rStyle w:val="StyleUnderline"/>
        </w:rPr>
        <w:t>excludes the descendants of Africans who were enslaved in America by anyone other than English settlers who showed up a century</w:t>
      </w:r>
      <w:r>
        <w:t xml:space="preserve"> after Europeans arrived on the continent with enslaved Africans. We still don’t know what happened to the Africans who revolted in the Spanish colony of San Miguel de Gualdape in 1526. Historians speculate that they may be living in North Carolina but are we to think, in 500 years, none of those people made it to California? It also rests on the tenuous definition of “descendant” and the actual definition of African-American, which doesn’t actually exist because race is just something white people made up. 9. …</w:t>
      </w:r>
      <w:r w:rsidRPr="003550DE">
        <w:rPr>
          <w:rStyle w:val="Emphasis"/>
        </w:rPr>
        <w:t>And white math</w:t>
      </w:r>
      <w:r>
        <w:t xml:space="preserve">. </w:t>
      </w:r>
      <w:r w:rsidRPr="003550DE">
        <w:rPr>
          <w:rStyle w:val="StyleUnderline"/>
        </w:rPr>
        <w:t xml:space="preserve">This entire concept of tying reparations to ancestry is based on a white supremacist construct used to demonize welfare queens, social programs and </w:t>
      </w:r>
      <w:r w:rsidRPr="003550DE">
        <w:rPr>
          <w:rStyle w:val="Emphasis"/>
        </w:rPr>
        <w:t>the MAGA form of racism known as “economic anxiety.”</w:t>
      </w:r>
      <w:r>
        <w:t xml:space="preserve"> According to the “zero-sum” philosophy, </w:t>
      </w:r>
      <w:r w:rsidRPr="003550DE">
        <w:rPr>
          <w:rStyle w:val="StyleUnderline"/>
        </w:rPr>
        <w:t>if everyone gets a piece of the American pie, there will be less for everyone</w:t>
      </w:r>
      <w:r>
        <w:t>. Unfortunately</w:t>
      </w:r>
      <w:r w:rsidRPr="003550DE">
        <w:rPr>
          <w:rStyle w:val="StyleUnderline"/>
        </w:rPr>
        <w:t>, that’s not how math works</w:t>
      </w:r>
      <w:r>
        <w:t xml:space="preserve">. When wealth is distributed evenly, it generates more wealth and less poverty. This economic concept has been so widely accepted that we don’t even argue about it anymore. We are willing to use taxpayer money to subsidize white farmers, billionaires and wealthy corporations by reasoning that the money will have a positive economic impact. </w:t>
      </w:r>
    </w:p>
    <w:p w14:paraId="235B5C15" w14:textId="77777777" w:rsidR="00A62777" w:rsidRPr="00A62777" w:rsidRDefault="00A62777" w:rsidP="00A62777"/>
    <w:p w14:paraId="2F7ED929" w14:textId="5A9A2BCD" w:rsidR="007B34CB" w:rsidRDefault="007B34CB" w:rsidP="007B34CB">
      <w:pPr>
        <w:pStyle w:val="Heading2"/>
      </w:pPr>
      <w:r>
        <w:t>H.R. 40 CP</w:t>
      </w:r>
    </w:p>
    <w:p w14:paraId="305DCBDE" w14:textId="77777777" w:rsidR="007B34CB" w:rsidRDefault="007B34CB" w:rsidP="007B34CB">
      <w:pPr>
        <w:pStyle w:val="Heading3"/>
      </w:pPr>
      <w:r>
        <w:t>1NC</w:t>
      </w:r>
    </w:p>
    <w:p w14:paraId="1962D28D" w14:textId="77777777" w:rsidR="007B34CB" w:rsidRDefault="007B34CB" w:rsidP="007B34CB">
      <w:pPr>
        <w:pStyle w:val="Heading4"/>
      </w:pPr>
      <w:r>
        <w:t xml:space="preserve">The United States federal government should </w:t>
      </w:r>
    </w:p>
    <w:p w14:paraId="7F3428F6" w14:textId="77777777" w:rsidR="007B34CB" w:rsidRDefault="007B34CB" w:rsidP="007B34CB">
      <w:pPr>
        <w:pStyle w:val="Heading4"/>
        <w:numPr>
          <w:ilvl w:val="0"/>
          <w:numId w:val="11"/>
        </w:numPr>
      </w:pPr>
      <w:r>
        <w:t>pass House Resolution 40</w:t>
      </w:r>
    </w:p>
    <w:p w14:paraId="0F1458FC" w14:textId="77777777" w:rsidR="007B34CB" w:rsidRPr="007101C9" w:rsidRDefault="007B34CB" w:rsidP="007B34CB">
      <w:pPr>
        <w:pStyle w:val="Heading4"/>
        <w:numPr>
          <w:ilvl w:val="0"/>
          <w:numId w:val="11"/>
        </w:numPr>
      </w:pPr>
      <w:r>
        <w:t>distribute reparative payments in accordance with conclusions reached by H.R. 40’s commission financed by a wealth tax.</w:t>
      </w:r>
    </w:p>
    <w:p w14:paraId="1AA67984" w14:textId="77777777" w:rsidR="007B34CB" w:rsidRDefault="007B34CB" w:rsidP="007B34CB"/>
    <w:p w14:paraId="7F9078BE" w14:textId="77777777" w:rsidR="007B34CB" w:rsidRDefault="007B34CB" w:rsidP="007B34CB">
      <w:pPr>
        <w:pStyle w:val="Heading4"/>
      </w:pPr>
      <w:r>
        <w:t>The first plank creates a commission to analyze the conditions of antiblackness and establish who gets how much reparatory payment</w:t>
      </w:r>
    </w:p>
    <w:p w14:paraId="64750F47" w14:textId="77777777" w:rsidR="007B34CB" w:rsidRPr="0002348B" w:rsidRDefault="007B34CB" w:rsidP="007B34CB">
      <w:r>
        <w:rPr>
          <w:rStyle w:val="Style13ptBold"/>
        </w:rPr>
        <w:t>Lee 20</w:t>
      </w:r>
      <w:r>
        <w:t xml:space="preserve">(Rep. Sheila Jackson Lee U.S. House of Representatives Texas’ 18th Congressional District, H.R. 40 Is Not a Symbolic Act, May 22, 2020, It’s a Path to Restorative Justice, </w:t>
      </w:r>
      <w:r w:rsidRPr="0002348B">
        <w:t>https://www.aclu.org/news/racial-justice/h-r-40-is-not-a-symbolic-act-its-a-path-to-restorative-justice</w:t>
      </w:r>
      <w:r>
        <w:t>)</w:t>
      </w:r>
      <w:r>
        <w:rPr>
          <w:b/>
          <w:bCs/>
        </w:rPr>
        <w:t>//BRownRice</w:t>
      </w:r>
    </w:p>
    <w:p w14:paraId="79D7F32D" w14:textId="77777777" w:rsidR="007B34CB" w:rsidRDefault="007B34CB" w:rsidP="007B34CB">
      <w:pPr>
        <w:rPr>
          <w:rStyle w:val="StyleUnderline"/>
        </w:rPr>
      </w:pPr>
      <w:r w:rsidRPr="007101C9">
        <w:rPr>
          <w:sz w:val="14"/>
        </w:rPr>
        <w:t xml:space="preserve">For nearly three decades, my former colleague Rep. John </w:t>
      </w:r>
      <w:r w:rsidRPr="0002348B">
        <w:rPr>
          <w:rStyle w:val="StyleUnderline"/>
        </w:rPr>
        <w:t>Conyers</w:t>
      </w:r>
      <w:r w:rsidRPr="007101C9">
        <w:rPr>
          <w:sz w:val="14"/>
        </w:rPr>
        <w:t xml:space="preserve"> of Michigan would </w:t>
      </w:r>
      <w:r w:rsidRPr="0002348B">
        <w:rPr>
          <w:rStyle w:val="StyleUnderline"/>
        </w:rPr>
        <w:t>introduce H.R. 40</w:t>
      </w:r>
      <w:r w:rsidRPr="007101C9">
        <w:rPr>
          <w:sz w:val="14"/>
        </w:rPr>
        <w:t xml:space="preserve">, legislation seeking to establish a commission to study and develop reparation proposals. Though many thought it a lost cause, he believed that a day would come when our nation would need to account for the brutal mistreatment of African Americans during chattel slavery, Jim Crow segregation, and the enduring structural racism endemic to our society. </w:t>
      </w:r>
      <w:r w:rsidRPr="0002348B">
        <w:rPr>
          <w:rStyle w:val="StyleUnderline"/>
        </w:rPr>
        <w:t>With the rise and normalization of white supremacist expression during the Trump administration, the discussion of H.R. 40 and the concept of restorative justice have gained more urgency, garnering the attention of mainstream commentators and illustrating the need for a national reckoning.</w:t>
      </w:r>
    </w:p>
    <w:p w14:paraId="6C990420" w14:textId="77777777" w:rsidR="007B34CB" w:rsidRDefault="007B34CB" w:rsidP="007B34CB">
      <w:pPr>
        <w:rPr>
          <w:rStyle w:val="StyleUnderline"/>
        </w:rPr>
      </w:pPr>
      <w:r w:rsidRPr="0002348B">
        <w:rPr>
          <w:rStyle w:val="StyleUnderline"/>
        </w:rPr>
        <w:t>Slavery is America’s original sin, and this country has yet to atone for the atrocities visited upon generations of enslaved Africans and their descendants</w:t>
      </w:r>
      <w:r w:rsidRPr="007101C9">
        <w:rPr>
          <w:sz w:val="14"/>
        </w:rPr>
        <w:t xml:space="preserve">. Moreover, the </w:t>
      </w:r>
      <w:r w:rsidRPr="0002348B">
        <w:rPr>
          <w:rStyle w:val="StyleUnderline"/>
        </w:rPr>
        <w:t>mythology</w:t>
      </w:r>
      <w:r w:rsidRPr="007101C9">
        <w:rPr>
          <w:sz w:val="14"/>
        </w:rPr>
        <w:t xml:space="preserve"> built around the Civil War has </w:t>
      </w:r>
      <w:r w:rsidRPr="0002348B">
        <w:rPr>
          <w:rStyle w:val="StyleUnderline"/>
        </w:rPr>
        <w:t>obscured our discussions</w:t>
      </w:r>
      <w:r w:rsidRPr="007101C9">
        <w:rPr>
          <w:sz w:val="14"/>
        </w:rPr>
        <w:t xml:space="preserve"> of the impact of chattel slavery and made it difficult to have a national dialogue on how to fully account for its place in American history and public policy. </w:t>
      </w:r>
      <w:r w:rsidRPr="0002348B">
        <w:rPr>
          <w:rStyle w:val="StyleUnderline"/>
        </w:rPr>
        <w:t>H.R. 40 is intended to create the framework for a national discussion on the enduring impact of slavery and its complex legacy to begin that necessary process of atonement.</w:t>
      </w:r>
    </w:p>
    <w:p w14:paraId="4540265A" w14:textId="77777777" w:rsidR="007B34CB" w:rsidRPr="007101C9" w:rsidRDefault="007B34CB" w:rsidP="007B34CB">
      <w:pPr>
        <w:rPr>
          <w:sz w:val="14"/>
        </w:rPr>
      </w:pPr>
      <w:r w:rsidRPr="007101C9">
        <w:rPr>
          <w:sz w:val="14"/>
        </w:rPr>
        <w:t xml:space="preserve">The designation of this legislation as H.R. 40 is intended to memorialize the promise made by Gen. William T. Sherman, in his 1865 Special Field Order No. 15, to redistribute 400,000 acres of formerly Confederate-owned coastal land in South Carolina and Florida, subdivided into 40-acre plots. In addition to the more well-known land redistribution, the order also established autonomous governance for the region and provided for protection by military authorities of the settlements. Though Southern sympathizer and former slaveholder President Andrew Johnson would later overturn the order, this plan represented the first systematic form of freedmen reparations. </w:t>
      </w:r>
    </w:p>
    <w:p w14:paraId="490C25BC" w14:textId="77777777" w:rsidR="007B34CB" w:rsidRPr="007101C9" w:rsidRDefault="007B34CB" w:rsidP="007B34CB">
      <w:pPr>
        <w:rPr>
          <w:sz w:val="14"/>
        </w:rPr>
      </w:pPr>
      <w:r w:rsidRPr="007101C9">
        <w:rPr>
          <w:sz w:val="14"/>
        </w:rPr>
        <w:t>With the withdrawal of Union troops from the South in 1877, the promise of Reconstruction proved short-lived, and over the next century and a half, the Black Codes would morph into Jim Crow segregation and federal redlining and the war on drugs and mass incarceration and racism in policing and underfunded schools — injuries not confined solely to the South. These historical injustices connect through a web of government policies that have ensured that the majority of African Americans have had to, in the words of President Obama, “work twice as hard as anyone else if you want to get by.” Black America’s unemployment rate is more than twice that of white America’s. Black families have just one-sixteenth of the wealth of white families. Nearly one million Black people — mostly young men — are incarcerated across the country. Though remote in time from the period of enslavement, these racial disparities in access to education, health care, housing, insurance, employment, and other social goods are directly attributable to the damaging legacy of slavery and racial discrimination.</w:t>
      </w:r>
    </w:p>
    <w:p w14:paraId="72106B5F" w14:textId="77777777" w:rsidR="007B34CB" w:rsidRPr="007101C9" w:rsidRDefault="007B34CB" w:rsidP="007B34CB">
      <w:pPr>
        <w:rPr>
          <w:sz w:val="14"/>
        </w:rPr>
      </w:pPr>
      <w:r w:rsidRPr="007101C9">
        <w:rPr>
          <w:sz w:val="14"/>
        </w:rPr>
        <w:t xml:space="preserve">Since its introduction, </w:t>
      </w:r>
      <w:r w:rsidRPr="007101C9">
        <w:rPr>
          <w:rStyle w:val="StyleUnderline"/>
        </w:rPr>
        <w:t>H.R. 40 has spurred some governmental acknowledgment of the crime of slavery, but most often the response has taken the form of an apology</w:t>
      </w:r>
      <w:r w:rsidRPr="007101C9">
        <w:rPr>
          <w:sz w:val="14"/>
        </w:rPr>
        <w:t xml:space="preserve">. Even the </w:t>
      </w:r>
      <w:r w:rsidRPr="007101C9">
        <w:rPr>
          <w:rStyle w:val="StyleUnderline"/>
        </w:rPr>
        <w:t>well-intentioned commitments to examine the historical and modern-day implications of slavery by the Clinton administration, however, fell short of the mark and failed to inspire substantive public discourse</w:t>
      </w:r>
      <w:r w:rsidRPr="007101C9">
        <w:rPr>
          <w:sz w:val="14"/>
        </w:rPr>
        <w:t xml:space="preserve">. For many, it was not until The Atlantic published Ta-Nehisi Coates’ “The Case for Reparations” that the mainstream public began to reckon with, or even consider, the concept of reparations. </w:t>
      </w:r>
    </w:p>
    <w:p w14:paraId="7AF3FFB0" w14:textId="77777777" w:rsidR="007B34CB" w:rsidRPr="007101C9" w:rsidRDefault="007B34CB" w:rsidP="007B34CB">
      <w:pPr>
        <w:rPr>
          <w:sz w:val="14"/>
        </w:rPr>
      </w:pPr>
      <w:r w:rsidRPr="007101C9">
        <w:rPr>
          <w:sz w:val="14"/>
        </w:rPr>
        <w:t>Though the federal government has been slow to engage on the issue of reparations, individuals, corporations, and other public institutions have engaged the discussion out of both necessity and conscience. In 1994, a group of California plaintiffs brought suit against the federal government, and by 2002, nine lawsuits were filed around the country by the Restitution Study Group. Though litigation has yielded only mixed success in court, a serious foundation was laid for alternative forms of restitution. For example, in 2005, J.P. Morgan &amp; Company tried to make amends for its role in the slave trade with an apology and a $5 million, five-year scholarship fund for Black undergraduates in Louisiana. In 2008, the Episcopal Church apologized for perpetuating American slavery through its interpretation of the Bible and certain dioceses have implemented restitution programs.</w:t>
      </w:r>
    </w:p>
    <w:p w14:paraId="7DA4FD97" w14:textId="77777777" w:rsidR="007B34CB" w:rsidRPr="007101C9" w:rsidRDefault="007B34CB" w:rsidP="007B34CB">
      <w:pPr>
        <w:rPr>
          <w:sz w:val="14"/>
        </w:rPr>
      </w:pPr>
      <w:r w:rsidRPr="007101C9">
        <w:rPr>
          <w:sz w:val="14"/>
        </w:rPr>
        <w:t xml:space="preserve">In 2003, Brown University created the Committee on Slavery and Justice to assess the university’s role in slavery and determine a response. Similarly, in 2016, Georgetown University apologized for its historical links to slavery and said it would give an admissions edge to descendants of slaves whose sale in the 19th century helped pay off the school’s debts. These are only a few examples of how private institutions have begun reckoning with their past records. I expect that a growing number of institutions will be forced to examine their histories of discrimination, if for no other reason than increasing public scrutiny will force their history to light.  </w:t>
      </w:r>
    </w:p>
    <w:p w14:paraId="3DA19765" w14:textId="77777777" w:rsidR="007B34CB" w:rsidRPr="007101C9" w:rsidRDefault="007B34CB" w:rsidP="007B34CB">
      <w:pPr>
        <w:rPr>
          <w:sz w:val="14"/>
        </w:rPr>
      </w:pPr>
      <w:r w:rsidRPr="007101C9">
        <w:rPr>
          <w:rStyle w:val="StyleUnderline"/>
        </w:rPr>
        <w:t>Since my reintroduction of H.R. 40 at the beginning of this Congress, both the legislation and concept of reparations have become the focus of national debate</w:t>
      </w:r>
      <w:r w:rsidRPr="007101C9">
        <w:rPr>
          <w:sz w:val="14"/>
        </w:rPr>
        <w:t xml:space="preserve">. For many, it is apparent that the </w:t>
      </w:r>
      <w:r w:rsidRPr="007101C9">
        <w:rPr>
          <w:rStyle w:val="StyleUnderline"/>
        </w:rPr>
        <w:t xml:space="preserve">success of the Obama administration has unleashed a backlash of racism and intolerance that is an echo of America’s dark past that has yet to be exorcised from the national consciousness. </w:t>
      </w:r>
      <w:r w:rsidRPr="007101C9">
        <w:rPr>
          <w:sz w:val="14"/>
        </w:rPr>
        <w:t>Commentators have turned to H.R. 40 as a response to formally begin the process of analyzing, confronting, and atoning for these dark chapters of American history.</w:t>
      </w:r>
    </w:p>
    <w:p w14:paraId="7B39DC2C" w14:textId="77777777" w:rsidR="007B34CB" w:rsidRPr="007101C9" w:rsidRDefault="007B34CB" w:rsidP="007B34CB">
      <w:pPr>
        <w:rPr>
          <w:sz w:val="14"/>
        </w:rPr>
      </w:pPr>
      <w:r w:rsidRPr="007101C9">
        <w:rPr>
          <w:sz w:val="14"/>
        </w:rPr>
        <w:t xml:space="preserve">Even conservative voices, like that of New York Times columnist David Brooks, are starting to give the </w:t>
      </w:r>
      <w:r w:rsidRPr="007101C9">
        <w:rPr>
          <w:rStyle w:val="StyleUnderline"/>
        </w:rPr>
        <w:t>reparations cause the hearing it deserves, observing that: “Reparations are a drastic policy and hard to execute, but the very act of talking and designing them heals a wound and opens a new story.” Similarly, a majority of the Democratic presidential contenders have turned to H.R 40 as a tool for reconciliation, with 17 cosponsoring or claiming they would sign the bill into law if elected.</w:t>
      </w:r>
    </w:p>
    <w:p w14:paraId="75C0860F" w14:textId="77777777" w:rsidR="007B34CB" w:rsidRDefault="007B34CB" w:rsidP="007B34CB">
      <w:pPr>
        <w:rPr>
          <w:rStyle w:val="Emphasis"/>
        </w:rPr>
      </w:pPr>
      <w:r w:rsidRPr="007101C9">
        <w:rPr>
          <w:sz w:val="14"/>
        </w:rPr>
        <w:t xml:space="preserve">Though critics have argued that the idea of reparations is unworkable politically or financially, their focus on money misses the point of the H.R. 40 commission’s mandate. The goal of these historical investigations is to bring American society to a new reckoning with how our past affects the current conditions of African Americans and to make America a better place by helping the truly disadvantaged. Consequently, the </w:t>
      </w:r>
      <w:r w:rsidRPr="007101C9">
        <w:rPr>
          <w:rStyle w:val="StyleUnderline"/>
        </w:rPr>
        <w:t xml:space="preserve">reparations movement does not focus on payments to individuals, but to remedies that can be created in as many forms necessary to equitably address the many kinds of injuries sustained from chattel slavery and its continuing vestiges. To merely focus on finance is an empty gesture and betrays a lack of understanding of the depth of the unaddressed moral issues that </w:t>
      </w:r>
      <w:r w:rsidRPr="007101C9">
        <w:rPr>
          <w:rStyle w:val="Emphasis"/>
        </w:rPr>
        <w:t xml:space="preserve">continue to haunt this nation. </w:t>
      </w:r>
    </w:p>
    <w:p w14:paraId="75E3D3E0" w14:textId="77777777" w:rsidR="007B34CB" w:rsidRPr="007101C9" w:rsidRDefault="007B34CB" w:rsidP="007B34CB">
      <w:pPr>
        <w:rPr>
          <w:sz w:val="14"/>
        </w:rPr>
      </w:pPr>
      <w:r w:rsidRPr="007101C9">
        <w:rPr>
          <w:sz w:val="14"/>
        </w:rPr>
        <w:t xml:space="preserve">While it might be convenient to assume that we can address the current divisive racial and political climate in our nation through race-neutral means, experience shows that we have not escaped our history. Though the civil rights movement challenged many of the most racist practices and structures that subjugated the African-American community, it was not followed by a commitment to truth and reconciliation. For that reason, the legacy of racial inequality has persisted and left the nation vulnerable to a range of problems that continue to yield division, racial disparities, and injustice. </w:t>
      </w:r>
    </w:p>
    <w:p w14:paraId="40441DE7" w14:textId="77777777" w:rsidR="007B34CB" w:rsidRDefault="007B34CB" w:rsidP="007B34CB">
      <w:pPr>
        <w:rPr>
          <w:rStyle w:val="StyleUnderline"/>
        </w:rPr>
      </w:pPr>
      <w:r w:rsidRPr="007101C9">
        <w:rPr>
          <w:rStyle w:val="StyleUnderline"/>
        </w:rPr>
        <w:t>By passing H.R. 40, Congress can start a movement toward the national reckoning we need to bridge racial divides. Reparations are ultimately about respect and reconciliation — and the hope that one day, all Americans can walk together toward a more just future.</w:t>
      </w:r>
    </w:p>
    <w:p w14:paraId="103C058E" w14:textId="77777777" w:rsidR="007B34CB" w:rsidRDefault="007B34CB" w:rsidP="007B34CB">
      <w:pPr>
        <w:pStyle w:val="Heading4"/>
      </w:pPr>
      <w:r>
        <w:t>The second plank solves the aff by distributing income in accordance with the monetary amounts outlined by the commission</w:t>
      </w:r>
    </w:p>
    <w:p w14:paraId="69ADDBDF" w14:textId="77777777" w:rsidR="007B34CB" w:rsidRDefault="007B34CB" w:rsidP="007B34CB">
      <w:pPr>
        <w:rPr>
          <w:b/>
          <w:bCs/>
        </w:rPr>
      </w:pPr>
      <w:r>
        <w:rPr>
          <w:rStyle w:val="Style13ptBold"/>
        </w:rPr>
        <w:t>Anzilotti 19</w:t>
      </w:r>
      <w:r>
        <w:t xml:space="preserve">(Eillie Anzilotti, How a basic income could deliver reparations for people of color, 7/8/19, </w:t>
      </w:r>
      <w:r w:rsidRPr="00CA102D">
        <w:t>https://www.fastcompany.com/90372581/how-a-basic-income-could-deliver-reparations-for-people-of-color</w:t>
      </w:r>
      <w:r>
        <w:t>)</w:t>
      </w:r>
      <w:r>
        <w:rPr>
          <w:b/>
          <w:bCs/>
        </w:rPr>
        <w:t>//BRownRice</w:t>
      </w:r>
    </w:p>
    <w:p w14:paraId="4DD8D832" w14:textId="77777777" w:rsidR="007B34CB" w:rsidRPr="00CA102D" w:rsidRDefault="007B34CB" w:rsidP="007B34CB">
      <w:pPr>
        <w:rPr>
          <w:sz w:val="14"/>
        </w:rPr>
      </w:pPr>
      <w:r w:rsidRPr="00CA102D">
        <w:rPr>
          <w:sz w:val="14"/>
        </w:rPr>
        <w:t xml:space="preserve">In June, The Atlantic writer Ta-Nehisi Coates testified before Congress in support of </w:t>
      </w:r>
      <w:r w:rsidRPr="00CA102D">
        <w:rPr>
          <w:rStyle w:val="StyleUnderline"/>
        </w:rPr>
        <w:t>H.R. 40,</w:t>
      </w:r>
      <w:r w:rsidRPr="00CA102D">
        <w:rPr>
          <w:sz w:val="14"/>
        </w:rPr>
        <w:t xml:space="preserve"> a bill that would </w:t>
      </w:r>
      <w:r w:rsidRPr="00CA102D">
        <w:rPr>
          <w:rStyle w:val="StyleUnderline"/>
        </w:rPr>
        <w:t>establish a commission to study reparations</w:t>
      </w:r>
      <w:r w:rsidRPr="00CA102D">
        <w:rPr>
          <w:sz w:val="14"/>
        </w:rPr>
        <w:t>: repayment for the wrongs inflicted on people of color in the U.S. through slavery and decades of racial bias and segregation. This was five years after Coates published his blockbuster article, “The Case for Reparations,” which cracked open the dialogue around the need to thoughtfully and deliberately compensate for the ways in which black people in America have been systemically disadvantaged.</w:t>
      </w:r>
    </w:p>
    <w:p w14:paraId="12EADC5F" w14:textId="77777777" w:rsidR="007B34CB" w:rsidRDefault="007B34CB" w:rsidP="007B34CB">
      <w:pPr>
        <w:rPr>
          <w:rStyle w:val="StyleUnderline"/>
        </w:rPr>
      </w:pPr>
      <w:r w:rsidRPr="00CA102D">
        <w:rPr>
          <w:sz w:val="14"/>
        </w:rPr>
        <w:t>At the same time this conversation was evolving, another idea—</w:t>
      </w:r>
      <w:r w:rsidRPr="00CA102D">
        <w:rPr>
          <w:rStyle w:val="Emphasis"/>
        </w:rPr>
        <w:t>basic income</w:t>
      </w:r>
      <w:r w:rsidRPr="00CA102D">
        <w:rPr>
          <w:sz w:val="14"/>
        </w:rPr>
        <w:t xml:space="preserve">—was </w:t>
      </w:r>
      <w:r w:rsidRPr="00CA102D">
        <w:rPr>
          <w:rStyle w:val="StyleUnderline"/>
        </w:rPr>
        <w:t>gaining momentum</w:t>
      </w:r>
      <w:r w:rsidRPr="00CA102D">
        <w:rPr>
          <w:sz w:val="14"/>
        </w:rPr>
        <w:t xml:space="preserve">. The concept of a basic income </w:t>
      </w:r>
      <w:r w:rsidRPr="00CA102D">
        <w:rPr>
          <w:rStyle w:val="StyleUnderline"/>
        </w:rPr>
        <w:t>revolves around giving Americans living below a certain income threshold a flat payment to supplement their earnings and lift them out of poverty. Because more than one in five black people live in poverty</w:t>
      </w:r>
      <w:r w:rsidRPr="00CA102D">
        <w:rPr>
          <w:sz w:val="14"/>
        </w:rPr>
        <w:t xml:space="preserve"> (2.5 times the rate of white people who do), </w:t>
      </w:r>
      <w:r w:rsidRPr="00CA102D">
        <w:rPr>
          <w:rStyle w:val="StyleUnderline"/>
        </w:rPr>
        <w:t>politicians who are now advocating for basic income-like policies say that what they’re proposing is a step toward racial justice.</w:t>
      </w:r>
    </w:p>
    <w:p w14:paraId="5714D2B2" w14:textId="77777777" w:rsidR="007B34CB" w:rsidRPr="00CA102D" w:rsidRDefault="007B34CB" w:rsidP="007B34CB">
      <w:pPr>
        <w:rPr>
          <w:sz w:val="14"/>
        </w:rPr>
      </w:pPr>
      <w:r w:rsidRPr="00CA102D">
        <w:rPr>
          <w:sz w:val="14"/>
        </w:rPr>
        <w:t xml:space="preserve">But could it go further? </w:t>
      </w:r>
      <w:r w:rsidRPr="00CA102D">
        <w:rPr>
          <w:rStyle w:val="StyleUnderline"/>
        </w:rPr>
        <w:t>Could a basic income, designed deliberately, be a way to deliver reparations to people who have faced historic disadvantages in the U.S. economy</w:t>
      </w:r>
      <w:r w:rsidRPr="00CA102D">
        <w:rPr>
          <w:sz w:val="14"/>
        </w:rPr>
        <w:t>?</w:t>
      </w:r>
    </w:p>
    <w:p w14:paraId="54E3DA9E" w14:textId="77777777" w:rsidR="007B34CB" w:rsidRPr="00CA102D" w:rsidRDefault="007B34CB" w:rsidP="007B34CB">
      <w:pPr>
        <w:rPr>
          <w:sz w:val="14"/>
        </w:rPr>
      </w:pPr>
      <w:r w:rsidRPr="00CA102D">
        <w:rPr>
          <w:sz w:val="14"/>
        </w:rPr>
        <w:t xml:space="preserve">In a new paper for the progressive think tank Roosevelt Institute, Jhumpa Bhattacharya proposes that a basic income program could be </w:t>
      </w:r>
      <w:r w:rsidRPr="00CA102D">
        <w:rPr>
          <w:rStyle w:val="StyleUnderline"/>
        </w:rPr>
        <w:t xml:space="preserve">rolled out in a way that both </w:t>
      </w:r>
      <w:r w:rsidRPr="00CA102D">
        <w:rPr>
          <w:rStyle w:val="Emphasis"/>
        </w:rPr>
        <w:t>boosts</w:t>
      </w:r>
      <w:r w:rsidRPr="00CA102D">
        <w:rPr>
          <w:rStyle w:val="StyleUnderline"/>
        </w:rPr>
        <w:t xml:space="preserve"> the </w:t>
      </w:r>
      <w:r w:rsidRPr="00CA102D">
        <w:rPr>
          <w:rStyle w:val="Emphasis"/>
        </w:rPr>
        <w:t>incomes</w:t>
      </w:r>
      <w:r w:rsidRPr="00CA102D">
        <w:rPr>
          <w:rStyle w:val="StyleUnderline"/>
        </w:rPr>
        <w:t xml:space="preserve"> of people living in poverty</w:t>
      </w:r>
      <w:r w:rsidRPr="00CA102D">
        <w:rPr>
          <w:sz w:val="14"/>
        </w:rPr>
        <w:t xml:space="preserve">, while also </w:t>
      </w:r>
      <w:r w:rsidRPr="00CA102D">
        <w:rPr>
          <w:rStyle w:val="StyleUnderline"/>
        </w:rPr>
        <w:t>intentionally closing wealth gaps that have resulted from discrimination</w:t>
      </w:r>
      <w:r w:rsidRPr="00CA102D">
        <w:rPr>
          <w:sz w:val="14"/>
        </w:rPr>
        <w:t>. Bhattacharya is the vice president of programs and strategy at the Insight Center for Community Economic Development, a research organization dedicated to advancing economic security. In her work, she focuses on understanding why wealth disparities exist in the U.S., and how to close them.</w:t>
      </w:r>
    </w:p>
    <w:p w14:paraId="4446C514" w14:textId="77777777" w:rsidR="007B34CB" w:rsidRPr="00CA102D" w:rsidRDefault="007B34CB" w:rsidP="007B34CB">
      <w:pPr>
        <w:rPr>
          <w:sz w:val="14"/>
        </w:rPr>
      </w:pPr>
      <w:r w:rsidRPr="00CA102D">
        <w:rPr>
          <w:sz w:val="14"/>
        </w:rPr>
        <w:t>The racial wealth divide in the U.S. is profound. Today, the 400 richest white families in the U.S own more wealth than all black families and a quarter of Latino families combined. Since the 1980s, black wealth in the U.S. has actually declined by half.</w:t>
      </w:r>
    </w:p>
    <w:p w14:paraId="6A035665" w14:textId="77777777" w:rsidR="007B34CB" w:rsidRPr="00CA102D" w:rsidRDefault="007B34CB" w:rsidP="007B34CB">
      <w:pPr>
        <w:rPr>
          <w:sz w:val="14"/>
        </w:rPr>
      </w:pPr>
      <w:r w:rsidRPr="00CA102D">
        <w:rPr>
          <w:sz w:val="14"/>
        </w:rPr>
        <w:t>Gender is the site of another extreme wealth divide. Women, in general, take home fewer earnings than men, but beyond that, they’re often shouldered with caretaking responsibilities like childcare that are not supported by the economy and consequently are a source of financial strain. Looked at through the lens of wealth—the assets one owns over what one owes—women are particularly disadvantaged compared to men. On average, women own just 32 cents to every dollar owned by men. In this system, women of color are especially disadvantaged.</w:t>
      </w:r>
    </w:p>
    <w:p w14:paraId="1D16617F" w14:textId="77777777" w:rsidR="007B34CB" w:rsidRDefault="007B34CB" w:rsidP="007B34CB">
      <w:pPr>
        <w:rPr>
          <w:rStyle w:val="StyleUnderline"/>
        </w:rPr>
      </w:pPr>
      <w:r w:rsidRPr="00CA102D">
        <w:rPr>
          <w:rStyle w:val="StyleUnderline"/>
        </w:rPr>
        <w:t>As the idea of basic income gains popularity</w:t>
      </w:r>
      <w:r w:rsidRPr="00CA102D">
        <w:rPr>
          <w:sz w:val="14"/>
        </w:rPr>
        <w:t xml:space="preserve">, Bhattacharya tells Fast Company </w:t>
      </w:r>
      <w:r w:rsidRPr="00CA102D">
        <w:rPr>
          <w:rStyle w:val="StyleUnderline"/>
        </w:rPr>
        <w:t>it’s a sign that people in the U.S. are willing to confront the fact that many people are struggling to reach financial stability in the economy.</w:t>
      </w:r>
      <w:r w:rsidRPr="00CA102D">
        <w:rPr>
          <w:sz w:val="14"/>
        </w:rPr>
        <w:t xml:space="preserve"> But “</w:t>
      </w:r>
      <w:r w:rsidRPr="00CA102D">
        <w:rPr>
          <w:rStyle w:val="StyleUnderline"/>
        </w:rPr>
        <w:t>any new idea like this has to have a reckoning in it around racial</w:t>
      </w:r>
      <w:r w:rsidRPr="00CA102D">
        <w:rPr>
          <w:sz w:val="14"/>
        </w:rPr>
        <w:t xml:space="preserve"> and gender </w:t>
      </w:r>
      <w:r w:rsidRPr="00CA102D">
        <w:rPr>
          <w:rStyle w:val="StyleUnderline"/>
        </w:rPr>
        <w:t>inequality</w:t>
      </w:r>
      <w:r w:rsidRPr="00CA102D">
        <w:rPr>
          <w:sz w:val="14"/>
        </w:rPr>
        <w:t>,” she says. “</w:t>
      </w:r>
      <w:r w:rsidRPr="00CA102D">
        <w:rPr>
          <w:rStyle w:val="StyleUnderline"/>
        </w:rPr>
        <w:t>We have to be accounting for the way government-sponsored policies have led to the inequities we see today.”</w:t>
      </w:r>
    </w:p>
    <w:p w14:paraId="7EA701D3" w14:textId="77777777" w:rsidR="007B34CB" w:rsidRPr="00CA102D" w:rsidRDefault="007B34CB" w:rsidP="007B34CB">
      <w:pPr>
        <w:rPr>
          <w:sz w:val="14"/>
        </w:rPr>
      </w:pPr>
      <w:r w:rsidRPr="00CA102D">
        <w:rPr>
          <w:sz w:val="14"/>
        </w:rPr>
        <w:t xml:space="preserve">That might </w:t>
      </w:r>
      <w:r w:rsidRPr="00CA102D">
        <w:rPr>
          <w:rStyle w:val="StyleUnderline"/>
        </w:rPr>
        <w:t>look like enacting a basic income policy with a tiered structure that corresponds to wealth status and historic disadvantage</w:t>
      </w:r>
      <w:r w:rsidRPr="00CA102D">
        <w:rPr>
          <w:sz w:val="14"/>
        </w:rPr>
        <w:t>. Bhattacharya cites an idea conceived by Community Change president Dorian Warren (who’s also one of the cofounders of the Economic Security Project, which advocates for and enacts poverty-alleviating programs), called universal + basic income. The model calls for an additional payment to be given to black families on top of a standard stipend distributed to all families that qualify for the program. “The ‘plus model’ acknowledges that the wealth created in the U.S. is inextricably linked to black labor, sweat, and tears, and this community has never received the benefits created from that labor,” Bhattacharya writes. The additional payment could be determined by looking at the gap between white and black wealth and applying a proportional extra stipend to the lump sum. A similar approach could be taken to address gender wealth inequities, Bhattacharya says.</w:t>
      </w:r>
    </w:p>
    <w:p w14:paraId="67FE00CC" w14:textId="77777777" w:rsidR="007B34CB" w:rsidRPr="00CA102D" w:rsidRDefault="007B34CB" w:rsidP="007B34CB">
      <w:pPr>
        <w:rPr>
          <w:sz w:val="14"/>
        </w:rPr>
      </w:pPr>
      <w:r w:rsidRPr="00CA102D">
        <w:rPr>
          <w:sz w:val="14"/>
        </w:rPr>
        <w:t xml:space="preserve">Reparations are often discussed as a one-and-done project: a single payment dispersed to black families to account for the cascading disadvantages of slavery. “But there’s no silver bullet for reparations,” Bhattacharya says. “Money is important, but if every black person gets a million-dollar check, at the end of the day that’s not going to transform our economy.” Building a racial justice element into a program like a basic income would force a sustained engagement with inequality in the U.S., and allow for the way we address it to evolve over time. It’s also important, she adds, that programs like this be designed with the communities they’re designed to reach. </w:t>
      </w:r>
      <w:r w:rsidRPr="00CA102D">
        <w:rPr>
          <w:rStyle w:val="StyleUnderline"/>
        </w:rPr>
        <w:t>How the money is distributed, whether it be an annual lump sum or monthly payments, should be a choice,</w:t>
      </w:r>
      <w:r w:rsidRPr="00CA102D">
        <w:rPr>
          <w:sz w:val="14"/>
        </w:rPr>
        <w:t xml:space="preserve"> Bhattacharya says.</w:t>
      </w:r>
    </w:p>
    <w:p w14:paraId="167189C6" w14:textId="77777777" w:rsidR="007B34CB" w:rsidRPr="00CA102D" w:rsidRDefault="007B34CB" w:rsidP="007B34CB">
      <w:pPr>
        <w:rPr>
          <w:sz w:val="14"/>
        </w:rPr>
      </w:pPr>
      <w:r w:rsidRPr="00CA102D">
        <w:rPr>
          <w:sz w:val="14"/>
        </w:rPr>
        <w:t xml:space="preserve">The idea </w:t>
      </w:r>
      <w:r w:rsidRPr="00CA102D">
        <w:rPr>
          <w:rStyle w:val="StyleUnderline"/>
        </w:rPr>
        <w:t>behind a “plus model” of a basic income is to equip women and people of color with enough money to lift them out of poverty—that’s covered in the basic stipend that would go to all families struggling economically. But the additional payment on top of the basic income would enable people long disadvantaged in the economy to start building up wealth through savings and assets like homeownership.</w:t>
      </w:r>
      <w:r w:rsidRPr="00CA102D">
        <w:rPr>
          <w:sz w:val="14"/>
        </w:rPr>
        <w:t xml:space="preserve"> “Wealth is always the north star,” Bhattacharya says. “We have to get folks to the same space so they have wealth, so they have agency, they have choice and self-determination—that’s the exciting conversation.”</w:t>
      </w:r>
    </w:p>
    <w:p w14:paraId="1CBF277B" w14:textId="77777777" w:rsidR="007B34CB" w:rsidRPr="00CA102D" w:rsidRDefault="007B34CB" w:rsidP="007B34CB">
      <w:r w:rsidRPr="00CA102D">
        <w:rPr>
          <w:sz w:val="14"/>
        </w:rPr>
        <w:t>But, she adds, if a program like a targeted basic income is to be successful in the U.S., the country has to dramatically reform the systems that keep people of color and women disadvantaged today. Giving single mothers additional cash resources, Bhattacharya says, won’t go too far if paid leave and supported childcare remain so lacking in the U.S. And if the criminal justice system continues incarcerating black and brown people at the rate it does today—which poses a significant barrier to wealth accumulation—the additional money to those communities will not make the intended difference. “Putting money into people’s pockets through government interventions won’t mean anything if that money is taken by the government with the other hand,” Bhattacharya says.</w:t>
      </w:r>
    </w:p>
    <w:p w14:paraId="6C5A5626" w14:textId="77777777" w:rsidR="007B34CB" w:rsidRDefault="007B34CB" w:rsidP="007B34CB">
      <w:pPr>
        <w:pStyle w:val="Heading2"/>
      </w:pPr>
      <w:r>
        <w:t>Econ DA</w:t>
      </w:r>
    </w:p>
    <w:p w14:paraId="4CEB2CC8" w14:textId="77777777" w:rsidR="00F41AF9" w:rsidRDefault="00F41AF9" w:rsidP="007B34CB">
      <w:pPr>
        <w:pStyle w:val="Heading3"/>
      </w:pPr>
      <w:r>
        <w:t>1NC---Link</w:t>
      </w:r>
    </w:p>
    <w:p w14:paraId="6479274B" w14:textId="77777777" w:rsidR="00F41AF9" w:rsidRPr="00C42707" w:rsidRDefault="00F41AF9" w:rsidP="00F41AF9">
      <w:pPr>
        <w:pStyle w:val="Heading4"/>
      </w:pPr>
      <w:r>
        <w:t xml:space="preserve">Reparations </w:t>
      </w:r>
      <w:r>
        <w:rPr>
          <w:u w:val="single"/>
        </w:rPr>
        <w:t>kill the economy</w:t>
      </w:r>
      <w:r>
        <w:t xml:space="preserve"> – business uncertainty and inflation</w:t>
      </w:r>
    </w:p>
    <w:p w14:paraId="16E562AF" w14:textId="77777777" w:rsidR="00F41AF9" w:rsidRPr="00C42707" w:rsidRDefault="00F41AF9" w:rsidP="00F41AF9">
      <w:pPr>
        <w:pStyle w:val="ListParagraph"/>
        <w:numPr>
          <w:ilvl w:val="0"/>
          <w:numId w:val="12"/>
        </w:numPr>
      </w:pPr>
      <w:r>
        <w:t>Maybe take out the last few paragraphs lol – can’t tell if he believes it or is trying to pre-empt racist conservatives</w:t>
      </w:r>
    </w:p>
    <w:p w14:paraId="79077F67" w14:textId="77777777" w:rsidR="00F41AF9" w:rsidRDefault="00F41AF9" w:rsidP="00F41AF9">
      <w:pPr>
        <w:rPr>
          <w:rFonts w:ascii="var(--font-serif)" w:hAnsi="var(--font-serif)" w:hint="eastAsia"/>
          <w:color w:val="35373A"/>
        </w:rPr>
      </w:pPr>
      <w:r w:rsidRPr="000C09B6">
        <w:t xml:space="preserve">Armando </w:t>
      </w:r>
      <w:r w:rsidRPr="000C09B6">
        <w:rPr>
          <w:rStyle w:val="Style13ptBold"/>
        </w:rPr>
        <w:t>Roggio 23</w:t>
      </w:r>
      <w:r w:rsidRPr="000C09B6">
        <w:t xml:space="preserve"> {</w:t>
      </w:r>
      <w:r>
        <w:t>reporter</w:t>
      </w:r>
      <w:r w:rsidRPr="000C09B6">
        <w:t xml:space="preserve">} - ("Reparations Likely to Cause Inflation and Economic Uncertainty," You, Money, Happiness, published 5-9-2023, accessed 7-21-2023, </w:t>
      </w:r>
      <w:hyperlink r:id="rId21" w:history="1">
        <w:r w:rsidRPr="000C09B6">
          <w:rPr>
            <w:rStyle w:val="Hyperlink"/>
          </w:rPr>
          <w:t>https://youmoneyhappiness.com/reparations-likely-to-cause-inflation-and-economic-uncertainty/)//marlborough-wr/</w:t>
        </w:r>
      </w:hyperlink>
    </w:p>
    <w:p w14:paraId="2FAF9C96" w14:textId="77777777" w:rsidR="00F41AF9" w:rsidRPr="00135BF6" w:rsidRDefault="00F41AF9" w:rsidP="00F41AF9">
      <w:pPr>
        <w:rPr>
          <w:rStyle w:val="StyleUnderline"/>
        </w:rPr>
      </w:pPr>
      <w:r w:rsidRPr="00135BF6">
        <w:rPr>
          <w:rStyle w:val="StyleUnderline"/>
        </w:rPr>
        <w:t xml:space="preserve">In a large economy like the United States, </w:t>
      </w:r>
      <w:r w:rsidRPr="00135BF6">
        <w:rPr>
          <w:rStyle w:val="Emphasis"/>
        </w:rPr>
        <w:t>every action has a corresponding reaction</w:t>
      </w:r>
      <w:r w:rsidRPr="00135BF6">
        <w:rPr>
          <w:rStyle w:val="StyleUnderline"/>
        </w:rPr>
        <w:t>. This axiom is true for everything from price manipulation and taxation to the concept of reparations.</w:t>
      </w:r>
    </w:p>
    <w:p w14:paraId="7F16FE3B" w14:textId="77777777" w:rsidR="00F41AF9" w:rsidRPr="00C42707" w:rsidRDefault="00F41AF9" w:rsidP="00F41AF9">
      <w:pPr>
        <w:rPr>
          <w:sz w:val="12"/>
        </w:rPr>
      </w:pPr>
      <w:r w:rsidRPr="00C42707">
        <w:rPr>
          <w:sz w:val="12"/>
        </w:rPr>
        <w:t>As a term, reparations are the political effort to make amends or provide restitution to individuals or groups of people who have suffered historical injustices, systemic discrimination, or harm as a result of actions taken by a government, institution, or society.</w:t>
      </w:r>
    </w:p>
    <w:p w14:paraId="3024122C" w14:textId="77777777" w:rsidR="00F41AF9" w:rsidRPr="00C42707" w:rsidRDefault="00F41AF9" w:rsidP="00F41AF9">
      <w:pPr>
        <w:rPr>
          <w:sz w:val="12"/>
        </w:rPr>
      </w:pPr>
      <w:r w:rsidRPr="00C42707">
        <w:rPr>
          <w:sz w:val="12"/>
        </w:rPr>
        <w:t>For example, on May 6, 2023, the California Reparations Task Force recommended several payments to the state's Black residents, including payments for those affected by bank redlining, i.e., denial of service, over-policing, and nineteenth-century slavery.</w:t>
      </w:r>
    </w:p>
    <w:p w14:paraId="72D9FBD2" w14:textId="77777777" w:rsidR="00F41AF9" w:rsidRPr="00C42707" w:rsidRDefault="00F41AF9" w:rsidP="00F41AF9">
      <w:pPr>
        <w:rPr>
          <w:sz w:val="12"/>
        </w:rPr>
      </w:pPr>
      <w:r w:rsidRPr="00C42707">
        <w:rPr>
          <w:sz w:val="12"/>
        </w:rPr>
        <w:t>To many, this recommendation seems fair and feels good.</w:t>
      </w:r>
    </w:p>
    <w:p w14:paraId="2F9E9F53" w14:textId="77777777" w:rsidR="00F41AF9" w:rsidRPr="00C42707" w:rsidRDefault="00F41AF9" w:rsidP="00F41AF9">
      <w:pPr>
        <w:rPr>
          <w:sz w:val="12"/>
        </w:rPr>
      </w:pPr>
      <w:r w:rsidRPr="00C42707">
        <w:rPr>
          <w:sz w:val="12"/>
        </w:rPr>
        <w:t>What if Newton Was an Economist</w:t>
      </w:r>
    </w:p>
    <w:p w14:paraId="73530CB0" w14:textId="77777777" w:rsidR="00F41AF9" w:rsidRPr="00C42707" w:rsidRDefault="00F41AF9" w:rsidP="00F41AF9">
      <w:pPr>
        <w:rPr>
          <w:sz w:val="12"/>
        </w:rPr>
      </w:pPr>
      <w:r w:rsidRPr="00C42707">
        <w:rPr>
          <w:sz w:val="12"/>
        </w:rPr>
        <w:t>Newton's third law of motion is familiar to nearly everyone. "For every action, there is an equal and opposite reaction."</w:t>
      </w:r>
    </w:p>
    <w:p w14:paraId="541ABE76" w14:textId="77777777" w:rsidR="00F41AF9" w:rsidRPr="00C42707" w:rsidRDefault="00F41AF9" w:rsidP="00F41AF9">
      <w:pPr>
        <w:rPr>
          <w:sz w:val="12"/>
        </w:rPr>
      </w:pPr>
      <w:r w:rsidRPr="00C42707">
        <w:rPr>
          <w:sz w:val="12"/>
        </w:rPr>
        <w:t xml:space="preserve">While physics and economics are certainly different fields, there is a sense in which Newton's law also holds true for money. </w:t>
      </w:r>
      <w:r w:rsidRPr="00135BF6">
        <w:rPr>
          <w:rStyle w:val="StyleUnderline"/>
        </w:rPr>
        <w:t>If government policy impacts the supply of money or the private sector's ability to produce goods and services, that policy will have corresponding consequences elsewhere in the economy.</w:t>
      </w:r>
    </w:p>
    <w:p w14:paraId="21099EE5" w14:textId="77777777" w:rsidR="00F41AF9" w:rsidRPr="00135BF6" w:rsidRDefault="00F41AF9" w:rsidP="00F41AF9">
      <w:pPr>
        <w:rPr>
          <w:rStyle w:val="StyleUnderline"/>
        </w:rPr>
      </w:pPr>
      <w:r w:rsidRPr="00C42707">
        <w:rPr>
          <w:sz w:val="12"/>
        </w:rPr>
        <w:t xml:space="preserve">Think about President Franklin D. Roosevelt's efforts to help farmers during the great depression. President Roosevelt saw how farmers were suffering and sought to help them with the </w:t>
      </w:r>
      <w:r w:rsidRPr="00135BF6">
        <w:rPr>
          <w:rStyle w:val="StyleUnderline"/>
        </w:rPr>
        <w:t>Agricultural Adjustment Act</w:t>
      </w:r>
      <w:r w:rsidRPr="00C42707">
        <w:rPr>
          <w:sz w:val="12"/>
        </w:rPr>
        <w:t xml:space="preserve">, which meant to stabilize the prices farmers received for the food they produced. But it </w:t>
      </w:r>
      <w:r w:rsidRPr="00135BF6">
        <w:rPr>
          <w:rStyle w:val="StyleUnderline"/>
        </w:rPr>
        <w:t>ended up with the U.S. government buying food products and destroying them while many in America did not have enough to eat and were going days without a meal.</w:t>
      </w:r>
    </w:p>
    <w:p w14:paraId="09216B7F" w14:textId="77777777" w:rsidR="00F41AF9" w:rsidRPr="00135BF6" w:rsidRDefault="00F41AF9" w:rsidP="00F41AF9">
      <w:pPr>
        <w:rPr>
          <w:rStyle w:val="StyleUnderline"/>
        </w:rPr>
      </w:pPr>
      <w:r w:rsidRPr="00135BF6">
        <w:rPr>
          <w:rStyle w:val="StyleUnderline"/>
        </w:rPr>
        <w:t>Actions in one part of the economy had a corresponding consequence in another part of that same economy.</w:t>
      </w:r>
    </w:p>
    <w:p w14:paraId="6225925E" w14:textId="77777777" w:rsidR="00F41AF9" w:rsidRPr="00C42707" w:rsidRDefault="00F41AF9" w:rsidP="00F41AF9">
      <w:pPr>
        <w:rPr>
          <w:sz w:val="12"/>
        </w:rPr>
      </w:pPr>
      <w:r w:rsidRPr="00C42707">
        <w:rPr>
          <w:sz w:val="12"/>
        </w:rPr>
        <w:t>Reparation Impacts</w:t>
      </w:r>
    </w:p>
    <w:p w14:paraId="566D18EF" w14:textId="77777777" w:rsidR="00F41AF9" w:rsidRPr="00C42707" w:rsidRDefault="00F41AF9" w:rsidP="00F41AF9">
      <w:pPr>
        <w:rPr>
          <w:sz w:val="12"/>
        </w:rPr>
      </w:pPr>
      <w:r w:rsidRPr="00135BF6">
        <w:rPr>
          <w:rStyle w:val="Emphasis"/>
        </w:rPr>
        <w:t>Reparations will have an impact too</w:t>
      </w:r>
      <w:r w:rsidRPr="00C42707">
        <w:rPr>
          <w:sz w:val="12"/>
        </w:rPr>
        <w:t xml:space="preserve">. If the United States —as individual states or collectively as a nation— is going to give reparations serious consideration, the government should at least consider </w:t>
      </w:r>
      <w:r w:rsidRPr="00135BF6">
        <w:rPr>
          <w:rStyle w:val="StyleUnderline"/>
        </w:rPr>
        <w:t xml:space="preserve">two likely outcomes, </w:t>
      </w:r>
      <w:r w:rsidRPr="00135BF6">
        <w:rPr>
          <w:rStyle w:val="Emphasis"/>
        </w:rPr>
        <w:t>inflation</w:t>
      </w:r>
      <w:r w:rsidRPr="00135BF6">
        <w:rPr>
          <w:rStyle w:val="StyleUnderline"/>
        </w:rPr>
        <w:t xml:space="preserve"> and </w:t>
      </w:r>
      <w:r w:rsidRPr="00135BF6">
        <w:rPr>
          <w:rStyle w:val="Emphasis"/>
        </w:rPr>
        <w:t>uncertainty</w:t>
      </w:r>
      <w:r w:rsidRPr="00135BF6">
        <w:rPr>
          <w:rStyle w:val="StyleUnderline"/>
        </w:rPr>
        <w:t>.</w:t>
      </w:r>
    </w:p>
    <w:p w14:paraId="32625B2C" w14:textId="77777777" w:rsidR="00F41AF9" w:rsidRPr="00C42707" w:rsidRDefault="00F41AF9" w:rsidP="00F41AF9">
      <w:pPr>
        <w:rPr>
          <w:sz w:val="12"/>
        </w:rPr>
      </w:pPr>
      <w:r w:rsidRPr="00C42707">
        <w:rPr>
          <w:sz w:val="12"/>
        </w:rPr>
        <w:t>Inflation</w:t>
      </w:r>
    </w:p>
    <w:p w14:paraId="0250725E" w14:textId="77777777" w:rsidR="00F41AF9" w:rsidRPr="00C42707" w:rsidRDefault="00F41AF9" w:rsidP="00F41AF9">
      <w:pPr>
        <w:rPr>
          <w:sz w:val="12"/>
        </w:rPr>
      </w:pPr>
      <w:r w:rsidRPr="00135BF6">
        <w:rPr>
          <w:rStyle w:val="StyleUnderline"/>
        </w:rPr>
        <w:t xml:space="preserve">Inflation </w:t>
      </w:r>
      <w:r w:rsidRPr="00135BF6">
        <w:rPr>
          <w:rStyle w:val="Emphasis"/>
        </w:rPr>
        <w:t>erodes buying power</w:t>
      </w:r>
      <w:r w:rsidRPr="00C42707">
        <w:rPr>
          <w:sz w:val="12"/>
        </w:rPr>
        <w:t>. A $1,000 is still a $1,000 in the sense of the numerals printed on the paper, but in the face of inflation, it buys fewer things.</w:t>
      </w:r>
    </w:p>
    <w:p w14:paraId="63402948" w14:textId="77777777" w:rsidR="00F41AF9" w:rsidRPr="00135BF6" w:rsidRDefault="00F41AF9" w:rsidP="00F41AF9">
      <w:pPr>
        <w:rPr>
          <w:rStyle w:val="StyleUnderline"/>
        </w:rPr>
      </w:pPr>
      <w:r w:rsidRPr="00135BF6">
        <w:rPr>
          <w:rStyle w:val="StyleUnderline"/>
        </w:rPr>
        <w:t xml:space="preserve">Reparations will almost certainly lead to more </w:t>
      </w:r>
      <w:r w:rsidRPr="00135BF6">
        <w:rPr>
          <w:rStyle w:val="Emphasis"/>
        </w:rPr>
        <w:t>rapid inflation</w:t>
      </w:r>
      <w:r w:rsidRPr="00135BF6">
        <w:rPr>
          <w:rStyle w:val="StyleUnderline"/>
        </w:rPr>
        <w:t xml:space="preserve"> for two reasons.</w:t>
      </w:r>
    </w:p>
    <w:p w14:paraId="2F7CA4A6" w14:textId="77777777" w:rsidR="00F41AF9" w:rsidRPr="00C42707" w:rsidRDefault="00F41AF9" w:rsidP="00F41AF9">
      <w:pPr>
        <w:rPr>
          <w:sz w:val="12"/>
        </w:rPr>
      </w:pPr>
      <w:r w:rsidRPr="00C42707">
        <w:rPr>
          <w:sz w:val="12"/>
        </w:rPr>
        <w:t xml:space="preserve">First, </w:t>
      </w:r>
      <w:r w:rsidRPr="00135BF6">
        <w:rPr>
          <w:rStyle w:val="StyleUnderline"/>
        </w:rPr>
        <w:t>the policy might inject</w:t>
      </w:r>
      <w:r w:rsidRPr="00C42707">
        <w:rPr>
          <w:sz w:val="12"/>
        </w:rPr>
        <w:t>, if you will,</w:t>
      </w:r>
      <w:r w:rsidRPr="00135BF6">
        <w:rPr>
          <w:rStyle w:val="StyleUnderline"/>
        </w:rPr>
        <w:t xml:space="preserve"> large amounts of money into the economy, encouraging the prices paid for goods and services to rise.</w:t>
      </w:r>
      <w:r w:rsidRPr="00C42707">
        <w:rPr>
          <w:sz w:val="12"/>
        </w:rPr>
        <w:t xml:space="preserve"> For example, according to some published reports, the California Reparations Task Force's recommendation would payout between $640 billion and $800 billion to the state's Black residents.</w:t>
      </w:r>
    </w:p>
    <w:p w14:paraId="5BC53797" w14:textId="77777777" w:rsidR="00F41AF9" w:rsidRPr="00135BF6" w:rsidRDefault="00F41AF9" w:rsidP="00F41AF9">
      <w:pPr>
        <w:rPr>
          <w:rStyle w:val="StyleUnderline"/>
        </w:rPr>
      </w:pPr>
      <w:r w:rsidRPr="00C42707">
        <w:rPr>
          <w:sz w:val="12"/>
        </w:rPr>
        <w:t xml:space="preserve">A 71-year-old Black Californian might get as much as $1.2 million if the recommendation became law. </w:t>
      </w:r>
      <w:r w:rsidRPr="00135BF6">
        <w:rPr>
          <w:rStyle w:val="StyleUnderline"/>
        </w:rPr>
        <w:t xml:space="preserve">That is a </w:t>
      </w:r>
      <w:r w:rsidRPr="00135BF6">
        <w:rPr>
          <w:rStyle w:val="Emphasis"/>
        </w:rPr>
        <w:t>significant amount of liquidity</w:t>
      </w:r>
      <w:r w:rsidRPr="00135BF6">
        <w:rPr>
          <w:rStyle w:val="StyleUnderline"/>
        </w:rPr>
        <w:t xml:space="preserve"> and is likely to cause inflation.</w:t>
      </w:r>
    </w:p>
    <w:p w14:paraId="37F27A0B" w14:textId="77777777" w:rsidR="00F41AF9" w:rsidRPr="00C42707" w:rsidRDefault="00F41AF9" w:rsidP="00F41AF9">
      <w:pPr>
        <w:rPr>
          <w:sz w:val="12"/>
        </w:rPr>
      </w:pPr>
      <w:r w:rsidRPr="00135BF6">
        <w:rPr>
          <w:rStyle w:val="StyleUnderline"/>
        </w:rPr>
        <w:t xml:space="preserve">The government will also be </w:t>
      </w:r>
      <w:r w:rsidRPr="00135BF6">
        <w:rPr>
          <w:rStyle w:val="Emphasis"/>
        </w:rPr>
        <w:t>incentivized to encourage inflation</w:t>
      </w:r>
      <w:r w:rsidRPr="00C42707">
        <w:rPr>
          <w:sz w:val="12"/>
        </w:rPr>
        <w:t xml:space="preserve">. Economist Thomas Sowell refers to </w:t>
      </w:r>
      <w:r w:rsidRPr="00135BF6">
        <w:rPr>
          <w:rStyle w:val="StyleUnderline"/>
        </w:rPr>
        <w:t xml:space="preserve">inflation as an </w:t>
      </w:r>
      <w:r w:rsidRPr="00135BF6">
        <w:rPr>
          <w:rStyle w:val="Emphasis"/>
        </w:rPr>
        <w:t>invisible tax</w:t>
      </w:r>
      <w:r w:rsidRPr="00135BF6">
        <w:rPr>
          <w:rStyle w:val="StyleUnderline"/>
        </w:rPr>
        <w:t xml:space="preserve"> since inflation is one of the ways politicians </w:t>
      </w:r>
      <w:r w:rsidRPr="00135BF6">
        <w:rPr>
          <w:rStyle w:val="Emphasis"/>
        </w:rPr>
        <w:t>offset expenses</w:t>
      </w:r>
      <w:r w:rsidRPr="00135BF6">
        <w:rPr>
          <w:rStyle w:val="StyleUnderline"/>
        </w:rPr>
        <w:t>. When the real value of money as it relates to buying power is diminished, so too are political outlays like reparations.</w:t>
      </w:r>
    </w:p>
    <w:p w14:paraId="6C40B7D5" w14:textId="77777777" w:rsidR="00F41AF9" w:rsidRPr="00C42707" w:rsidRDefault="00F41AF9" w:rsidP="00F41AF9">
      <w:pPr>
        <w:rPr>
          <w:sz w:val="12"/>
        </w:rPr>
      </w:pPr>
      <w:r w:rsidRPr="00135BF6">
        <w:rPr>
          <w:rStyle w:val="StyleUnderline"/>
        </w:rPr>
        <w:t>This is necessary because of the scale of this proposed government redistribution</w:t>
      </w:r>
      <w:r w:rsidRPr="00C42707">
        <w:rPr>
          <w:sz w:val="12"/>
        </w:rPr>
        <w:t>. If we take the lower estimate of $640 billion in California reparation payments and divide it by the number of adults in California —24,621,819, according to Infoplease on May 9, 2023— we find that the liability is nearly $26,000 each.</w:t>
      </w:r>
    </w:p>
    <w:p w14:paraId="09D95D4B" w14:textId="77777777" w:rsidR="00F41AF9" w:rsidRPr="00C42707" w:rsidRDefault="00F41AF9" w:rsidP="00F41AF9">
      <w:pPr>
        <w:rPr>
          <w:sz w:val="12"/>
        </w:rPr>
      </w:pPr>
      <w:r w:rsidRPr="00C42707">
        <w:rPr>
          <w:sz w:val="12"/>
        </w:rPr>
        <w:t>Uncertainty</w:t>
      </w:r>
    </w:p>
    <w:p w14:paraId="72DCC3E9" w14:textId="77777777" w:rsidR="00F41AF9" w:rsidRPr="00135BF6" w:rsidRDefault="00F41AF9" w:rsidP="00F41AF9">
      <w:pPr>
        <w:rPr>
          <w:rStyle w:val="StyleUnderline"/>
        </w:rPr>
      </w:pPr>
      <w:r w:rsidRPr="00135BF6">
        <w:rPr>
          <w:rStyle w:val="StyleUnderline"/>
        </w:rPr>
        <w:t xml:space="preserve">Reparations will also lead to </w:t>
      </w:r>
      <w:r w:rsidRPr="00135BF6">
        <w:rPr>
          <w:rStyle w:val="Emphasis"/>
        </w:rPr>
        <w:t>economic uncertainty.</w:t>
      </w:r>
    </w:p>
    <w:p w14:paraId="1A54AE4B" w14:textId="77777777" w:rsidR="00F41AF9" w:rsidRPr="00C42707" w:rsidRDefault="00F41AF9" w:rsidP="00F41AF9">
      <w:pPr>
        <w:rPr>
          <w:sz w:val="12"/>
        </w:rPr>
      </w:pPr>
      <w:r w:rsidRPr="00C42707">
        <w:rPr>
          <w:sz w:val="12"/>
        </w:rPr>
        <w:t>At almost the same time that the California Reparations Task Force made its recommendation, Denver City Councilwoman Candi CdeBaca said that all White business owners in the city should be charged an additional tax as a form of reparation. The taxes collected would be redistributed to Black and Brown business owners in the city.</w:t>
      </w:r>
    </w:p>
    <w:p w14:paraId="3DAF3569" w14:textId="77777777" w:rsidR="00F41AF9" w:rsidRPr="00C42707" w:rsidRDefault="00F41AF9" w:rsidP="00F41AF9">
      <w:pPr>
        <w:rPr>
          <w:sz w:val="12"/>
        </w:rPr>
      </w:pPr>
      <w:r w:rsidRPr="00C42707">
        <w:rPr>
          <w:sz w:val="12"/>
        </w:rPr>
        <w:t xml:space="preserve">Cdebaca later added that her comments were taken out of context, which could be correct. Our point is that </w:t>
      </w:r>
      <w:r w:rsidRPr="00135BF6">
        <w:rPr>
          <w:rStyle w:val="Emphasis"/>
        </w:rPr>
        <w:t>contextually correct or not</w:t>
      </w:r>
      <w:r w:rsidRPr="00135BF6">
        <w:rPr>
          <w:rStyle w:val="StyleUnderline"/>
        </w:rPr>
        <w:t>, they cause uncertainty.</w:t>
      </w:r>
    </w:p>
    <w:p w14:paraId="05A0BF89" w14:textId="77777777" w:rsidR="00F41AF9" w:rsidRPr="00C42707" w:rsidRDefault="00F41AF9" w:rsidP="00F41AF9">
      <w:pPr>
        <w:rPr>
          <w:sz w:val="12"/>
        </w:rPr>
      </w:pPr>
      <w:r w:rsidRPr="00C42707">
        <w:rPr>
          <w:sz w:val="12"/>
        </w:rPr>
        <w:t xml:space="preserve">If you were an ethnically White business owner in Denver, would you think twice about renovating your building in the city? </w:t>
      </w:r>
      <w:r w:rsidRPr="00135BF6">
        <w:rPr>
          <w:rStyle w:val="StyleUnderline"/>
        </w:rPr>
        <w:t xml:space="preserve">What if new taxes made it difficult for your company to survive? Would you want to have a </w:t>
      </w:r>
      <w:r w:rsidRPr="00135BF6">
        <w:rPr>
          <w:rStyle w:val="Emphasis"/>
        </w:rPr>
        <w:t>significant and unmovable investment</w:t>
      </w:r>
      <w:r w:rsidRPr="00135BF6">
        <w:rPr>
          <w:rStyle w:val="StyleUnderline"/>
        </w:rPr>
        <w:t xml:space="preserve"> located where business conditions might change rapidly?</w:t>
      </w:r>
    </w:p>
    <w:p w14:paraId="02E09BB4" w14:textId="77777777" w:rsidR="00F41AF9" w:rsidRPr="00C42707" w:rsidRDefault="00F41AF9" w:rsidP="00F41AF9">
      <w:pPr>
        <w:rPr>
          <w:sz w:val="12"/>
        </w:rPr>
      </w:pPr>
      <w:r w:rsidRPr="00C42707">
        <w:rPr>
          <w:sz w:val="12"/>
        </w:rPr>
        <w:t>Or what about California? Knowing that the state could need to increase taxes to pay for more than $640 billion in reparation payments, would you invest in infrastructure there?</w:t>
      </w:r>
    </w:p>
    <w:p w14:paraId="7DC1ECF4" w14:textId="77777777" w:rsidR="00F41AF9" w:rsidRPr="00135BF6" w:rsidRDefault="00F41AF9" w:rsidP="00F41AF9">
      <w:pPr>
        <w:rPr>
          <w:rStyle w:val="StyleUnderline"/>
        </w:rPr>
      </w:pPr>
      <w:r w:rsidRPr="00135BF6">
        <w:rPr>
          <w:rStyle w:val="StyleUnderline"/>
        </w:rPr>
        <w:t xml:space="preserve">Whenever the future of tax or monetary policy is unsure, businesses are </w:t>
      </w:r>
      <w:r w:rsidRPr="00135BF6">
        <w:rPr>
          <w:rStyle w:val="Emphasis"/>
        </w:rPr>
        <w:t>less likely to invest</w:t>
      </w:r>
      <w:r w:rsidRPr="00135BF6">
        <w:rPr>
          <w:rStyle w:val="StyleUnderline"/>
        </w:rPr>
        <w:t xml:space="preserve">, </w:t>
      </w:r>
      <w:r w:rsidRPr="00C42707">
        <w:rPr>
          <w:sz w:val="12"/>
        </w:rPr>
        <w:t>potentially</w:t>
      </w:r>
      <w:r w:rsidRPr="00135BF6">
        <w:rPr>
          <w:rStyle w:val="StyleUnderline"/>
        </w:rPr>
        <w:t xml:space="preserve"> </w:t>
      </w:r>
      <w:r w:rsidRPr="00135BF6">
        <w:rPr>
          <w:rStyle w:val="Emphasis"/>
        </w:rPr>
        <w:t>stifling the economy.</w:t>
      </w:r>
    </w:p>
    <w:p w14:paraId="13AC3F10" w14:textId="77777777" w:rsidR="00F41AF9" w:rsidRPr="00C42707" w:rsidRDefault="00F41AF9" w:rsidP="00F41AF9">
      <w:pPr>
        <w:rPr>
          <w:sz w:val="12"/>
        </w:rPr>
      </w:pPr>
      <w:r w:rsidRPr="00C42707">
        <w:rPr>
          <w:sz w:val="12"/>
        </w:rPr>
        <w:t>Economics and Politics</w:t>
      </w:r>
    </w:p>
    <w:p w14:paraId="51FBFAF0" w14:textId="77777777" w:rsidR="00F41AF9" w:rsidRPr="00135BF6" w:rsidRDefault="00F41AF9" w:rsidP="00F41AF9">
      <w:pPr>
        <w:rPr>
          <w:rStyle w:val="StyleUnderline"/>
        </w:rPr>
      </w:pPr>
      <w:r w:rsidRPr="00135BF6">
        <w:rPr>
          <w:rStyle w:val="Emphasis"/>
        </w:rPr>
        <w:t>Reparations can feel like they are righting some wrong</w:t>
      </w:r>
      <w:r w:rsidRPr="00135BF6">
        <w:rPr>
          <w:rStyle w:val="StyleUnderline"/>
        </w:rPr>
        <w:t xml:space="preserve">. But it is important to remember that they will have an </w:t>
      </w:r>
      <w:r w:rsidRPr="00135BF6">
        <w:rPr>
          <w:rStyle w:val="Emphasis"/>
        </w:rPr>
        <w:t>economic impact.</w:t>
      </w:r>
    </w:p>
    <w:p w14:paraId="4AD6B6E2" w14:textId="77777777" w:rsidR="00F41AF9" w:rsidRDefault="00F41AF9" w:rsidP="00F41AF9">
      <w:pPr>
        <w:rPr>
          <w:rStyle w:val="StyleUnderline"/>
        </w:rPr>
      </w:pPr>
      <w:r w:rsidRPr="00C42707">
        <w:rPr>
          <w:sz w:val="12"/>
        </w:rPr>
        <w:t xml:space="preserve">As various states or the nation discusses reparation policies, we need to consider these impacts. </w:t>
      </w:r>
      <w:r w:rsidRPr="00135BF6">
        <w:rPr>
          <w:rStyle w:val="StyleUnderline"/>
        </w:rPr>
        <w:t xml:space="preserve">Even if we do not find it absurd to hold people responsible for things that happened before they were born, we might find it </w:t>
      </w:r>
      <w:r w:rsidRPr="00135BF6">
        <w:rPr>
          <w:rStyle w:val="Emphasis"/>
        </w:rPr>
        <w:t>impractical</w:t>
      </w:r>
      <w:r w:rsidRPr="00135BF6">
        <w:rPr>
          <w:rStyle w:val="StyleUnderline"/>
        </w:rPr>
        <w:t xml:space="preserve"> to implement policies that could significantly harm the economy as a whole.</w:t>
      </w:r>
    </w:p>
    <w:p w14:paraId="2A32D2F2" w14:textId="77777777" w:rsidR="00F41AF9" w:rsidRDefault="00F41AF9" w:rsidP="00F41AF9">
      <w:pPr>
        <w:rPr>
          <w:rStyle w:val="StyleUnderline"/>
        </w:rPr>
      </w:pPr>
    </w:p>
    <w:p w14:paraId="7AD35564" w14:textId="77777777" w:rsidR="00F41AF9" w:rsidRDefault="00F41AF9" w:rsidP="00F41AF9">
      <w:pPr>
        <w:rPr>
          <w:rStyle w:val="StyleUnderline"/>
        </w:rPr>
      </w:pPr>
    </w:p>
    <w:p w14:paraId="187FE879" w14:textId="77777777" w:rsidR="00F41AF9" w:rsidRPr="00E32C3D" w:rsidRDefault="00F41AF9" w:rsidP="00F41AF9">
      <w:pPr>
        <w:pStyle w:val="Heading4"/>
      </w:pPr>
      <w:r>
        <w:t xml:space="preserve">Aff evidence is </w:t>
      </w:r>
      <w:r w:rsidRPr="00E32C3D">
        <w:rPr>
          <w:u w:val="single"/>
        </w:rPr>
        <w:t>flawed</w:t>
      </w:r>
      <w:r>
        <w:t xml:space="preserve"> – plan incentivizes off-shoring and relocation</w:t>
      </w:r>
    </w:p>
    <w:p w14:paraId="7E062945" w14:textId="77777777" w:rsidR="00F41AF9" w:rsidRPr="00E32C3D" w:rsidRDefault="00F41AF9" w:rsidP="00F41AF9">
      <w:r w:rsidRPr="00E32C3D">
        <w:t xml:space="preserve">Lee </w:t>
      </w:r>
      <w:r w:rsidRPr="00E32C3D">
        <w:rPr>
          <w:rStyle w:val="Style13ptBold"/>
        </w:rPr>
        <w:t>Ohanian 23</w:t>
      </w:r>
      <w:r w:rsidRPr="00E32C3D">
        <w:t xml:space="preserve"> {senior fellow (adjunct) at the Hoover Institution and a professor of economics and director of the Ettinger Family Program in Macroeconomic Research at the University of California, Los Angeles (UCLA). He received his PhD in economics from the University of Rochester.} - ("The Cost Of San Francisco’s Reparations Proposal: Nearly $600,000 Per Household," Hoover Institution, published 1-24-2023, accessed 7-22-2023, https://www.hoover.org/research/cost-san-franciscos-reparations-proposal-nearly-600000-household)//marlborough-wr/</w:t>
      </w:r>
    </w:p>
    <w:p w14:paraId="4D6A2890" w14:textId="77777777" w:rsidR="00F41AF9" w:rsidRPr="00E32C3D" w:rsidRDefault="00F41AF9" w:rsidP="00F41AF9">
      <w:pPr>
        <w:rPr>
          <w:sz w:val="10"/>
        </w:rPr>
      </w:pPr>
      <w:r w:rsidRPr="00E32C3D">
        <w:rPr>
          <w:sz w:val="10"/>
        </w:rPr>
        <w:t xml:space="preserve">Last week, San Francisco’s African American </w:t>
      </w:r>
      <w:r w:rsidRPr="00E32C3D">
        <w:rPr>
          <w:rStyle w:val="StyleUnderline"/>
        </w:rPr>
        <w:t>Reparations</w:t>
      </w:r>
      <w:r w:rsidRPr="00E32C3D">
        <w:rPr>
          <w:sz w:val="10"/>
        </w:rPr>
        <w:t xml:space="preserve"> Advisory Committee </w:t>
      </w:r>
      <w:hyperlink r:id="rId22" w:tgtFrame="_blank" w:history="1">
        <w:r w:rsidRPr="00E32C3D">
          <w:rPr>
            <w:rStyle w:val="Hyperlink"/>
            <w:sz w:val="10"/>
          </w:rPr>
          <w:t>submitted a proposal</w:t>
        </w:r>
      </w:hyperlink>
      <w:r w:rsidRPr="00E32C3D">
        <w:rPr>
          <w:sz w:val="10"/>
        </w:rPr>
        <w:t> to the city’s Human Rights Commission that would pay every eligible African American adult living in San Francisco $5 million. The report calls for 18 other financial recommendations, including the cancellation of personal debts, annual income supplements for 250 years, and the conversion of public housing to condominiums that would be gifted to recipients. The recommendations are listed on pages 31–32 of the proposal.</w:t>
      </w:r>
    </w:p>
    <w:p w14:paraId="7CA2F6BF" w14:textId="77777777" w:rsidR="00F41AF9" w:rsidRPr="00E32C3D" w:rsidRDefault="00F41AF9" w:rsidP="00F41AF9">
      <w:pPr>
        <w:rPr>
          <w:sz w:val="10"/>
        </w:rPr>
      </w:pPr>
      <w:r w:rsidRPr="00E32C3D">
        <w:rPr>
          <w:sz w:val="10"/>
        </w:rPr>
        <w:t xml:space="preserve">I have analyzed some parts of this proposal and estimate that its </w:t>
      </w:r>
      <w:r w:rsidRPr="00E32C3D">
        <w:rPr>
          <w:rStyle w:val="StyleUnderline"/>
        </w:rPr>
        <w:t>cost, presented on a per-household basis, will be nearly $600,000 per non–African American</w:t>
      </w:r>
      <w:r w:rsidRPr="00E32C3D">
        <w:rPr>
          <w:sz w:val="10"/>
        </w:rPr>
        <w:t xml:space="preserve"> San Francisco </w:t>
      </w:r>
      <w:r w:rsidRPr="00E32C3D">
        <w:rPr>
          <w:rStyle w:val="StyleUnderline"/>
        </w:rPr>
        <w:t>household</w:t>
      </w:r>
      <w:r w:rsidRPr="00E32C3D">
        <w:rPr>
          <w:sz w:val="10"/>
        </w:rPr>
        <w:t xml:space="preserve">. For the reasons I describe below, </w:t>
      </w:r>
      <w:r w:rsidRPr="00E32C3D">
        <w:rPr>
          <w:rStyle w:val="Emphasis"/>
        </w:rPr>
        <w:t>this estimate may be too low</w:t>
      </w:r>
      <w:r w:rsidRPr="00E32C3D">
        <w:rPr>
          <w:rStyle w:val="StyleUnderline"/>
        </w:rPr>
        <w:t>. The obvious fiscal implication is that the committee’s recommendations are infeasible.</w:t>
      </w:r>
      <w:r w:rsidRPr="00E32C3D">
        <w:rPr>
          <w:sz w:val="10"/>
        </w:rPr>
        <w:t xml:space="preserve"> </w:t>
      </w:r>
      <w:r w:rsidRPr="00E32C3D">
        <w:rPr>
          <w:rStyle w:val="StyleUnderline"/>
        </w:rPr>
        <w:t xml:space="preserve">Implementing a plan of this size—or even one that was one-fifth as large—would lead to </w:t>
      </w:r>
      <w:r w:rsidRPr="00E32C3D">
        <w:rPr>
          <w:rStyle w:val="Emphasis"/>
        </w:rPr>
        <w:t>significant business and household relocations</w:t>
      </w:r>
      <w:r w:rsidRPr="00E32C3D">
        <w:rPr>
          <w:rStyle w:val="StyleUnderline"/>
        </w:rPr>
        <w:t>, which in turn would magnify</w:t>
      </w:r>
      <w:r w:rsidRPr="00E32C3D">
        <w:rPr>
          <w:sz w:val="10"/>
        </w:rPr>
        <w:t xml:space="preserve"> San Francisco’s </w:t>
      </w:r>
      <w:r w:rsidRPr="00E32C3D">
        <w:rPr>
          <w:rStyle w:val="StyleUnderline"/>
        </w:rPr>
        <w:t>existing fiscal problems by reducing the city’s tax base and the scope and depth of its economic activity</w:t>
      </w:r>
      <w:r w:rsidRPr="00E32C3D">
        <w:rPr>
          <w:sz w:val="10"/>
        </w:rPr>
        <w:t>. The tax consequences of this proposal would turn San Francisco into a 21st-century version of Detroit, which has lost 60% of its population since 1950. After losing 6.3% of its population between 2019 and 2021, </w:t>
      </w:r>
      <w:hyperlink r:id="rId23" w:history="1">
        <w:r w:rsidRPr="00E32C3D">
          <w:rPr>
            <w:rStyle w:val="Hyperlink"/>
            <w:sz w:val="10"/>
          </w:rPr>
          <w:t>San Francisco remains vulnerable for additional population losses.</w:t>
        </w:r>
      </w:hyperlink>
    </w:p>
    <w:p w14:paraId="12E106CF" w14:textId="77777777" w:rsidR="00F41AF9" w:rsidRPr="00E32C3D" w:rsidRDefault="00F41AF9" w:rsidP="00F41AF9">
      <w:pPr>
        <w:rPr>
          <w:sz w:val="10"/>
        </w:rPr>
      </w:pPr>
      <w:r w:rsidRPr="00E32C3D">
        <w:rPr>
          <w:rStyle w:val="StyleUnderline"/>
        </w:rPr>
        <w:t>The major cost component of the proposal is the</w:t>
      </w:r>
      <w:r w:rsidRPr="00E32C3D">
        <w:rPr>
          <w:sz w:val="10"/>
        </w:rPr>
        <w:t xml:space="preserve"> $5 million </w:t>
      </w:r>
      <w:r w:rsidRPr="00E32C3D">
        <w:rPr>
          <w:rStyle w:val="StyleUnderline"/>
        </w:rPr>
        <w:t>payment for each eligible African American who is 18 years or older</w:t>
      </w:r>
      <w:r w:rsidRPr="00E32C3D">
        <w:rPr>
          <w:sz w:val="10"/>
        </w:rPr>
        <w:t>.</w:t>
      </w:r>
      <w:hyperlink r:id="rId24" w:tgtFrame="_blank" w:history="1">
        <w:r w:rsidRPr="00E32C3D">
          <w:rPr>
            <w:rStyle w:val="Hyperlink"/>
            <w:sz w:val="10"/>
          </w:rPr>
          <w:t> The Census Bureau</w:t>
        </w:r>
      </w:hyperlink>
      <w:r w:rsidRPr="00E32C3D">
        <w:rPr>
          <w:sz w:val="10"/>
        </w:rPr>
        <w:t> estimates there are 46,466 African Americans in San Francisco. Among them are about </w:t>
      </w:r>
      <w:hyperlink r:id="rId25" w:tgtFrame="_blank" w:history="1">
        <w:r w:rsidRPr="00E32C3D">
          <w:rPr>
            <w:rStyle w:val="Hyperlink"/>
            <w:sz w:val="10"/>
          </w:rPr>
          <w:t>35,445 individuals</w:t>
        </w:r>
      </w:hyperlink>
      <w:r w:rsidRPr="00E32C3D">
        <w:rPr>
          <w:sz w:val="10"/>
        </w:rPr>
        <w:t> who are 18 years or older, given the age distribution of the African American population.</w:t>
      </w:r>
    </w:p>
    <w:p w14:paraId="5DCEEBC5" w14:textId="77777777" w:rsidR="00F41AF9" w:rsidRPr="00E32C3D" w:rsidRDefault="00F41AF9" w:rsidP="00F41AF9">
      <w:pPr>
        <w:rPr>
          <w:sz w:val="10"/>
        </w:rPr>
      </w:pPr>
      <w:r w:rsidRPr="00E32C3D">
        <w:rPr>
          <w:sz w:val="10"/>
        </w:rPr>
        <w:t>Eligibility for the $5 million payments is broad (see page 30 of the proposal), so I will assume that all African Americans 18 years and older currently living in the city will be eligible for these payments. Paying $5 million to 35,455 individuals totals about $175 billion. To put this in perspective, the city’s budget for the current fiscal year is $14 billion, while this proposed sum exceeds the current state budgets of all US states except for California, New York, and Texas.</w:t>
      </w:r>
    </w:p>
    <w:p w14:paraId="6637C3B9" w14:textId="77777777" w:rsidR="00F41AF9" w:rsidRPr="00E32C3D" w:rsidRDefault="00F41AF9" w:rsidP="00F41AF9">
      <w:pPr>
        <w:rPr>
          <w:sz w:val="10"/>
        </w:rPr>
      </w:pPr>
      <w:r w:rsidRPr="00E32C3D">
        <w:rPr>
          <w:sz w:val="10"/>
        </w:rPr>
        <w:t>There are two key factors that I have not accounted for in these calculations due to data availability issues, that make this cost estimate conservative. One is that I am not able to account for African Americans who are not living in San Francisco now but who lived there in the past and who meet the eligibility requirements. This may expand the pool of eligible recipients substantially, because the city’s African American population was larger in previous years. </w:t>
      </w:r>
      <w:hyperlink r:id="rId26" w:tgtFrame="_blank" w:history="1">
        <w:r w:rsidRPr="00E32C3D">
          <w:rPr>
            <w:rStyle w:val="Hyperlink"/>
            <w:sz w:val="10"/>
          </w:rPr>
          <w:t>In 1990</w:t>
        </w:r>
      </w:hyperlink>
      <w:r w:rsidRPr="00E32C3D">
        <w:rPr>
          <w:sz w:val="10"/>
        </w:rPr>
        <w:t>, San Francisco was home to over 76,000 African Americans, compared to 46,466 today.</w:t>
      </w:r>
    </w:p>
    <w:p w14:paraId="045C8446" w14:textId="77777777" w:rsidR="00F41AF9" w:rsidRPr="00E32C3D" w:rsidRDefault="00F41AF9" w:rsidP="00F41AF9">
      <w:pPr>
        <w:rPr>
          <w:sz w:val="10"/>
        </w:rPr>
      </w:pPr>
      <w:r w:rsidRPr="00E32C3D">
        <w:rPr>
          <w:sz w:val="10"/>
        </w:rPr>
        <w:t xml:space="preserve">The other factor that suggests </w:t>
      </w:r>
      <w:r w:rsidRPr="00E32C3D">
        <w:rPr>
          <w:rStyle w:val="StyleUnderline"/>
        </w:rPr>
        <w:t>my estimate may be conservative is that I include only those individuals whom the census identifies as “African American or Black” as a single demographic group, and not those whose heritage includes two or more races, per the census. This is potentially important, because</w:t>
      </w:r>
      <w:hyperlink r:id="rId27" w:tgtFrame="_blank" w:history="1">
        <w:r w:rsidRPr="00E32C3D">
          <w:rPr>
            <w:rStyle w:val="StyleUnderline"/>
          </w:rPr>
          <w:t> there are more mixed-race individuals living in San Francisco</w:t>
        </w:r>
      </w:hyperlink>
      <w:r w:rsidRPr="00E32C3D">
        <w:rPr>
          <w:rStyle w:val="StyleUnderline"/>
        </w:rPr>
        <w:t> than there are African Americans.</w:t>
      </w:r>
      <w:r w:rsidRPr="00E32C3D">
        <w:rPr>
          <w:sz w:val="10"/>
        </w:rPr>
        <w:t xml:space="preserve"> Some mixed-race individuals may be able to qualify as African American, which would expand the pool of eligible recipients, as would any mixed-race individuals who formerly lived in San Francisco.</w:t>
      </w:r>
    </w:p>
    <w:p w14:paraId="6C4B32C4" w14:textId="77777777" w:rsidR="00F41AF9" w:rsidRPr="00E32C3D" w:rsidRDefault="00F41AF9" w:rsidP="00F41AF9">
      <w:pPr>
        <w:rPr>
          <w:sz w:val="10"/>
        </w:rPr>
      </w:pPr>
      <w:r w:rsidRPr="00E32C3D">
        <w:rPr>
          <w:sz w:val="10"/>
        </w:rPr>
        <w:t>The next largest cost component I estimate is the cost of the committee’s recommendation of supplemental payments over the next 250 years to bring the household incomes of San Francisco’s African Americans up to the median household income in the city. Estimating the total cost of these payments is more complex, as it requires using the concept of present discounted value, which is the standard conceptual framework economists use to value payments received in the future. It also requires the distribution of incomes among African American households, as households above the median income would receive no supplemental payments while the lowest income households would receive the largest annual payments. To make the calculation, I use </w:t>
      </w:r>
      <w:hyperlink r:id="rId28" w:tgtFrame="_blank" w:history="1">
        <w:r w:rsidRPr="00E32C3D">
          <w:rPr>
            <w:rStyle w:val="Hyperlink"/>
            <w:sz w:val="10"/>
          </w:rPr>
          <w:t>the most recent African American household income distribution</w:t>
        </w:r>
      </w:hyperlink>
      <w:r w:rsidRPr="00E32C3D">
        <w:rPr>
          <w:sz w:val="10"/>
        </w:rPr>
        <w:t> as a basis for constructing the supplements; I use a 7.4% rate to discount future incomes, </w:t>
      </w:r>
      <w:hyperlink r:id="rId29" w:tgtFrame="_blank" w:history="1">
        <w:r w:rsidRPr="00E32C3D">
          <w:rPr>
            <w:rStyle w:val="Hyperlink"/>
            <w:sz w:val="10"/>
          </w:rPr>
          <w:t>which is a discount rate has been used for public projects within the city</w:t>
        </w:r>
      </w:hyperlink>
      <w:r w:rsidRPr="00E32C3D">
        <w:rPr>
          <w:sz w:val="10"/>
        </w:rPr>
        <w:t>; and I assume future incomes grow at a 3% annual rate.  I find that the value of income supplements, measured in today’s dollars, is about $25.5 billion.  </w:t>
      </w:r>
    </w:p>
    <w:p w14:paraId="1BE77208" w14:textId="77777777" w:rsidR="00F41AF9" w:rsidRPr="00E32C3D" w:rsidRDefault="00F41AF9" w:rsidP="00F41AF9">
      <w:pPr>
        <w:rPr>
          <w:sz w:val="10"/>
        </w:rPr>
      </w:pPr>
      <w:r w:rsidRPr="00E32C3D">
        <w:rPr>
          <w:sz w:val="10"/>
        </w:rPr>
        <w:t>The third largest cost component is the cost of cancelling debt liabilities of African American households. To calculate this cost, I use the </w:t>
      </w:r>
      <w:hyperlink r:id="rId30" w:tgtFrame="_blank" w:history="1">
        <w:r w:rsidRPr="00E32C3D">
          <w:rPr>
            <w:rStyle w:val="Hyperlink"/>
            <w:sz w:val="10"/>
          </w:rPr>
          <w:t>median debt liabilities of African American households ($28,000)</w:t>
        </w:r>
      </w:hyperlink>
      <w:r w:rsidRPr="00E32C3D">
        <w:rPr>
          <w:sz w:val="10"/>
        </w:rPr>
        <w:t> and apply that to all 18,000 African American households within San Francisco, which works out to just over $5 billion.</w:t>
      </w:r>
    </w:p>
    <w:p w14:paraId="190E54E1" w14:textId="77777777" w:rsidR="00F41AF9" w:rsidRPr="00E32C3D" w:rsidRDefault="00F41AF9" w:rsidP="00F41AF9">
      <w:pPr>
        <w:rPr>
          <w:sz w:val="10"/>
        </w:rPr>
      </w:pPr>
      <w:r w:rsidRPr="00E32C3D">
        <w:rPr>
          <w:sz w:val="10"/>
        </w:rPr>
        <w:t>The fourth largest cost estimate in the proposal is that of converting public housing units that are owned by the city into privately owned condominiums for a $1 buy in. There are </w:t>
      </w:r>
      <w:hyperlink r:id="rId31" w:tgtFrame="_blank" w:history="1">
        <w:r w:rsidRPr="00E32C3D">
          <w:rPr>
            <w:rStyle w:val="Hyperlink"/>
            <w:sz w:val="10"/>
          </w:rPr>
          <w:t>6,000 public housing units in the city</w:t>
        </w:r>
      </w:hyperlink>
      <w:r w:rsidRPr="00E32C3D">
        <w:rPr>
          <w:sz w:val="10"/>
        </w:rPr>
        <w:t>. To value these units, I note that the average value of a San Francisco condominium is </w:t>
      </w:r>
      <w:hyperlink r:id="rId32" w:tgtFrame="_blank" w:history="1">
        <w:r w:rsidRPr="00E32C3D">
          <w:rPr>
            <w:rStyle w:val="Hyperlink"/>
            <w:sz w:val="10"/>
          </w:rPr>
          <w:t>about $942,000</w:t>
        </w:r>
      </w:hyperlink>
      <w:r w:rsidRPr="00E32C3D">
        <w:rPr>
          <w:sz w:val="10"/>
        </w:rPr>
        <w:t>, and I apply a 40 percent discount to that value, to account for quality or location differences between public housing and private housing. The proposal does not specify how many of these housing units would be provided. I assume that half would be provided for this program, which yields a cost of about $1.7 billion.</w:t>
      </w:r>
    </w:p>
    <w:p w14:paraId="55DB0983" w14:textId="77777777" w:rsidR="00F41AF9" w:rsidRPr="00E32C3D" w:rsidRDefault="00F41AF9" w:rsidP="00F41AF9">
      <w:pPr>
        <w:rPr>
          <w:sz w:val="10"/>
        </w:rPr>
      </w:pPr>
      <w:r w:rsidRPr="00E32C3D">
        <w:rPr>
          <w:sz w:val="10"/>
        </w:rPr>
        <w:t>There are other recommendations in the proposal that are difficult to value but that could be costly. These include new tax credits for African Americans, new legal entities to protect African Americans from being taken advantage of within the financial services industry; paying for parking fees, homeowner association fees, and mortgage refinancing fees; home maintenance and repairs; providing down payments for home ownership loans that would ultimately be forgiven; and offering free retirement planning services. None of these recommendations are specified in adequate detail to analyze their potential cost.</w:t>
      </w:r>
    </w:p>
    <w:p w14:paraId="4F08D542" w14:textId="77777777" w:rsidR="00F41AF9" w:rsidRPr="00E32C3D" w:rsidRDefault="00F41AF9" w:rsidP="00F41AF9">
      <w:pPr>
        <w:rPr>
          <w:sz w:val="10"/>
        </w:rPr>
      </w:pPr>
      <w:r w:rsidRPr="00E32C3D">
        <w:rPr>
          <w:sz w:val="10"/>
        </w:rPr>
        <w:t>Adding up the costs across these four categories yields a cost of about $200 billion, which is equivalent to a $596,000 liability on a per (non-African American) household basis. </w:t>
      </w:r>
      <w:r w:rsidRPr="00E32C3D">
        <w:rPr>
          <w:rStyle w:val="StyleUnderline"/>
        </w:rPr>
        <w:t>The size of this tax likely means that</w:t>
      </w:r>
      <w:r w:rsidRPr="00E32C3D">
        <w:rPr>
          <w:sz w:val="10"/>
        </w:rPr>
        <w:t xml:space="preserve"> San Francisco </w:t>
      </w:r>
      <w:r w:rsidRPr="00E32C3D">
        <w:rPr>
          <w:rStyle w:val="StyleUnderline"/>
        </w:rPr>
        <w:t>businesses would be expected to pay for much of the cost of the proposal.</w:t>
      </w:r>
      <w:r w:rsidRPr="00E32C3D">
        <w:rPr>
          <w:sz w:val="10"/>
        </w:rPr>
        <w:t xml:space="preserve"> However, </w:t>
      </w:r>
      <w:r w:rsidRPr="00E32C3D">
        <w:rPr>
          <w:rStyle w:val="StyleUnderline"/>
        </w:rPr>
        <w:t xml:space="preserve">businesses are becoming </w:t>
      </w:r>
      <w:r w:rsidRPr="00E32C3D">
        <w:rPr>
          <w:rStyle w:val="Emphasis"/>
        </w:rPr>
        <w:t>increasingly open to relocation</w:t>
      </w:r>
      <w:r w:rsidRPr="00E32C3D">
        <w:rPr>
          <w:rStyle w:val="StyleUnderline"/>
        </w:rPr>
        <w:t xml:space="preserve">, particularly since the </w:t>
      </w:r>
      <w:r w:rsidRPr="00E32C3D">
        <w:rPr>
          <w:rStyle w:val="Emphasis"/>
        </w:rPr>
        <w:t>pandemic</w:t>
      </w:r>
      <w:r w:rsidRPr="00E32C3D">
        <w:rPr>
          <w:sz w:val="10"/>
        </w:rPr>
        <w:t>, and this problem is particularly acute in San Francisco, where, for example, Snap, the parent company of Snapchat, pulled out of San Francisco three months ago. Walter Chen, a San Francisco Bay Area office leasing consultant, described San Francisco’s tech business scene in grim terms following </w:t>
      </w:r>
      <w:hyperlink r:id="rId33" w:tgtFrame="_blank" w:history="1">
        <w:r w:rsidRPr="00E32C3D">
          <w:rPr>
            <w:rStyle w:val="Hyperlink"/>
            <w:sz w:val="10"/>
          </w:rPr>
          <w:t>Snap’s October 2022 announcement:</w:t>
        </w:r>
      </w:hyperlink>
    </w:p>
    <w:p w14:paraId="20EA29AF" w14:textId="77777777" w:rsidR="00F41AF9" w:rsidRPr="00E32C3D" w:rsidRDefault="00F41AF9" w:rsidP="00F41AF9">
      <w:pPr>
        <w:rPr>
          <w:sz w:val="10"/>
        </w:rPr>
      </w:pPr>
      <w:r w:rsidRPr="00E32C3D">
        <w:rPr>
          <w:sz w:val="10"/>
        </w:rPr>
        <w:t>Five years ago, if you were a tech company and didn’t have an office in San Francisco, it meant you were not a big player. . . . Now, with San Francisco having a reputation as an expensive city that is high in crime, no one wants to be there. . . . Snapchat is really telling though. Look at those offices they still have. Palo Alto. Mountain View. Their headquarters in Santa Monica outside of LA. Los Angeles itself. New York. Seattle. London. Dubai. Tokyo. These are not cheap places. Yet San Francisco was the one to go out of all of them. That’s how a lot of tech companies view San Francisco now.</w:t>
      </w:r>
    </w:p>
    <w:p w14:paraId="524DD6D8" w14:textId="77777777" w:rsidR="00F41AF9" w:rsidRPr="00E32C3D" w:rsidRDefault="00F41AF9" w:rsidP="00F41AF9">
      <w:pPr>
        <w:rPr>
          <w:rStyle w:val="StyleUnderline"/>
        </w:rPr>
      </w:pPr>
      <w:r w:rsidRPr="00E32C3D">
        <w:rPr>
          <w:rStyle w:val="StyleUnderline"/>
        </w:rPr>
        <w:t>Many African Americans</w:t>
      </w:r>
      <w:r w:rsidRPr="00E32C3D">
        <w:rPr>
          <w:sz w:val="10"/>
        </w:rPr>
        <w:t xml:space="preserve"> living in San Francisco </w:t>
      </w:r>
      <w:r w:rsidRPr="00E32C3D">
        <w:rPr>
          <w:rStyle w:val="StyleUnderline"/>
        </w:rPr>
        <w:t>face significant economic challenges.</w:t>
      </w:r>
      <w:r w:rsidRPr="00E32C3D">
        <w:rPr>
          <w:sz w:val="10"/>
        </w:rPr>
        <w:t xml:space="preserve"> But implementing the </w:t>
      </w:r>
      <w:r w:rsidRPr="00E32C3D">
        <w:rPr>
          <w:rStyle w:val="StyleUnderline"/>
        </w:rPr>
        <w:t>Reparations</w:t>
      </w:r>
      <w:r w:rsidRPr="00E32C3D">
        <w:rPr>
          <w:sz w:val="10"/>
        </w:rPr>
        <w:t xml:space="preserve"> Committee’s recommendations </w:t>
      </w:r>
      <w:r w:rsidRPr="00E32C3D">
        <w:rPr>
          <w:rStyle w:val="StyleUnderline"/>
        </w:rPr>
        <w:t xml:space="preserve">is </w:t>
      </w:r>
      <w:r w:rsidRPr="00E32C3D">
        <w:rPr>
          <w:rStyle w:val="Emphasis"/>
        </w:rPr>
        <w:t>not the solution</w:t>
      </w:r>
      <w:r w:rsidRPr="00E32C3D">
        <w:rPr>
          <w:rStyle w:val="StyleUnderline"/>
        </w:rPr>
        <w:t xml:space="preserve"> to these problems. Rather, it is a proposal that would result in </w:t>
      </w:r>
      <w:r w:rsidRPr="00E32C3D">
        <w:rPr>
          <w:rStyle w:val="Emphasis"/>
        </w:rPr>
        <w:t>massive business and household relocations</w:t>
      </w:r>
      <w:r w:rsidRPr="00E32C3D">
        <w:rPr>
          <w:rStyle w:val="StyleUnderline"/>
        </w:rPr>
        <w:t>, ultimately bankrupting the city.</w:t>
      </w:r>
    </w:p>
    <w:p w14:paraId="2B973FD9" w14:textId="77777777" w:rsidR="00F41AF9" w:rsidRPr="00F41AF9" w:rsidRDefault="00F41AF9" w:rsidP="00F41AF9"/>
    <w:p w14:paraId="60A7E00C" w14:textId="7D915EB4" w:rsidR="007B34CB" w:rsidRDefault="007B34CB" w:rsidP="007B34CB">
      <w:pPr>
        <w:pStyle w:val="Heading3"/>
      </w:pPr>
      <w:r>
        <w:t>2NC---AT: Link Turn---Racial Wealth Gap</w:t>
      </w:r>
    </w:p>
    <w:p w14:paraId="234B0A19" w14:textId="77777777" w:rsidR="007B34CB" w:rsidRDefault="007B34CB" w:rsidP="007B34CB">
      <w:pPr>
        <w:pStyle w:val="Heading4"/>
      </w:pPr>
      <w:r>
        <w:t>The link turn is wrong – bootstrapping can’t solve the gap</w:t>
      </w:r>
    </w:p>
    <w:p w14:paraId="10CF1D7A" w14:textId="77777777" w:rsidR="007B34CB" w:rsidRPr="00683E6D" w:rsidRDefault="007B34CB" w:rsidP="007B34CB">
      <w:pPr>
        <w:rPr>
          <w:b/>
          <w:bCs/>
        </w:rPr>
      </w:pPr>
      <w:r>
        <w:rPr>
          <w:rStyle w:val="Style13ptBold"/>
        </w:rPr>
        <w:t>Ray and Perry 20</w:t>
      </w:r>
      <w:r>
        <w:t xml:space="preserve">(Rashawn Ray Senior Fellow - Governance Studies and Andre M Perry is a Senior Fellow and Brookings, Why we need reparations for Black Americans, April 15, 2020, </w:t>
      </w:r>
      <w:r w:rsidRPr="00683E6D">
        <w:t>https://www.brookings.edu/articles/why-we-need-reparations-for-black-americans/</w:t>
      </w:r>
      <w:r>
        <w:t>)</w:t>
      </w:r>
      <w:r>
        <w:rPr>
          <w:b/>
          <w:bCs/>
        </w:rPr>
        <w:t>//BRownRice</w:t>
      </w:r>
    </w:p>
    <w:p w14:paraId="74AA943A" w14:textId="77777777" w:rsidR="007B34CB" w:rsidRPr="005347C2" w:rsidRDefault="007B34CB" w:rsidP="007B34CB">
      <w:pPr>
        <w:rPr>
          <w:sz w:val="14"/>
        </w:rPr>
      </w:pPr>
      <w:r w:rsidRPr="00423979">
        <w:rPr>
          <w:rStyle w:val="StyleUnderline"/>
        </w:rPr>
        <w:t>Bootstrapping isn’t going to erase racial wealth divides</w:t>
      </w:r>
      <w:r w:rsidRPr="005347C2">
        <w:rPr>
          <w:sz w:val="14"/>
        </w:rPr>
        <w:t xml:space="preserve">. As economists William “Sandy” Darity and Darrick Hamilton point out in their 2018 report, What We Get Wrong About Closing the Wealth Gap, “Blacks </w:t>
      </w:r>
      <w:r w:rsidRPr="00423979">
        <w:rPr>
          <w:rStyle w:val="StyleUnderline"/>
        </w:rPr>
        <w:t>cannot close the racial wealth gap by changing their individual behavior</w:t>
      </w:r>
      <w:r w:rsidRPr="005347C2">
        <w:rPr>
          <w:sz w:val="14"/>
        </w:rPr>
        <w:t xml:space="preserve"> –i.e. by assuming more ‘personal responsibility’ or acquiring the portfolio management insights associated with ‘[financial] literacy.’” In fact, white high school dropouts have more wealth than Black college graduates. Moreover, </w:t>
      </w:r>
      <w:r w:rsidRPr="00423979">
        <w:rPr>
          <w:rStyle w:val="StyleUnderline"/>
        </w:rPr>
        <w:t>the racial wealth gap did not result from a lack of labor</w:t>
      </w:r>
      <w:r w:rsidRPr="005347C2">
        <w:rPr>
          <w:sz w:val="14"/>
        </w:rPr>
        <w:t>. Rather, it came from a lack of financial capital.</w:t>
      </w:r>
    </w:p>
    <w:p w14:paraId="4F057D24" w14:textId="77777777" w:rsidR="007B34CB" w:rsidRDefault="007B34CB" w:rsidP="007B34CB"/>
    <w:p w14:paraId="209EA286" w14:textId="77777777" w:rsidR="007B34CB" w:rsidRDefault="007B34CB" w:rsidP="007B34CB">
      <w:pPr>
        <w:pStyle w:val="Heading2"/>
      </w:pPr>
      <w:r>
        <w:t>Politics DA</w:t>
      </w:r>
    </w:p>
    <w:p w14:paraId="00CDBD5C" w14:textId="77777777" w:rsidR="007B34CB" w:rsidRDefault="007B34CB" w:rsidP="007B34CB">
      <w:pPr>
        <w:pStyle w:val="Heading3"/>
      </w:pPr>
      <w:r>
        <w:t>1NC---Link---Reparations</w:t>
      </w:r>
    </w:p>
    <w:p w14:paraId="6FE61B41" w14:textId="77777777" w:rsidR="007B34CB" w:rsidRDefault="007B34CB" w:rsidP="007B34CB">
      <w:pPr>
        <w:pStyle w:val="Heading4"/>
      </w:pPr>
      <w:r>
        <w:t>The plan is heavily unpopular in the house</w:t>
      </w:r>
    </w:p>
    <w:p w14:paraId="69B08C97" w14:textId="77777777" w:rsidR="007B34CB" w:rsidRPr="00B23472" w:rsidRDefault="007B34CB" w:rsidP="007B34CB">
      <w:r>
        <w:rPr>
          <w:rStyle w:val="Style13ptBold"/>
        </w:rPr>
        <w:t>Brooks 22</w:t>
      </w:r>
      <w:r>
        <w:t xml:space="preserve">(Rodney Brooks, “Baby bonds? Reparations? There’s no quick fix for racial wealth gap”, 4/1/22, </w:t>
      </w:r>
      <w:r w:rsidRPr="00B23472">
        <w:t>https://www.washingtonpost.com/nation/2022/04/01/baby-bonds-reparations-theres-no-quick-fix-racial-wealth-gap/</w:t>
      </w:r>
      <w:r>
        <w:t>)</w:t>
      </w:r>
      <w:r>
        <w:rPr>
          <w:b/>
          <w:bCs/>
        </w:rPr>
        <w:t>//BRownRice</w:t>
      </w:r>
    </w:p>
    <w:p w14:paraId="350E6B87" w14:textId="77777777" w:rsidR="007B34CB" w:rsidRPr="00B23472" w:rsidRDefault="007B34CB" w:rsidP="007B34CB">
      <w:pPr>
        <w:rPr>
          <w:sz w:val="14"/>
        </w:rPr>
      </w:pPr>
      <w:r w:rsidRPr="00B23472">
        <w:rPr>
          <w:sz w:val="14"/>
        </w:rPr>
        <w:t>You learn a lot writing a book, as I did with my latest effort: “Fixing the Racial Wealth Gap: Racism &amp; Discrimination Put Us Here, But This Is How We Can Save Future Generations.” I researched the history of the economic racism that is responsible for the racial wealth gap and the graphic results of that disparity, and I offer possible solutions.</w:t>
      </w:r>
    </w:p>
    <w:p w14:paraId="053FD863" w14:textId="77777777" w:rsidR="007B34CB" w:rsidRDefault="007B34CB" w:rsidP="007B34CB">
      <w:pPr>
        <w:rPr>
          <w:rStyle w:val="StyleUnderline"/>
        </w:rPr>
      </w:pPr>
      <w:r w:rsidRPr="00B23472">
        <w:rPr>
          <w:rStyle w:val="StyleUnderline"/>
        </w:rPr>
        <w:t xml:space="preserve">The history of racism, discrimination and violence runs deep. Every time Black Americans made progress, it was taken away either </w:t>
      </w:r>
      <w:r w:rsidRPr="00B23472">
        <w:rPr>
          <w:rStyle w:val="Emphasis"/>
        </w:rPr>
        <w:t>legally</w:t>
      </w:r>
      <w:r w:rsidRPr="00B23472">
        <w:rPr>
          <w:sz w:val="14"/>
        </w:rPr>
        <w:t xml:space="preserve">, such as when the Manhattan Beach, Calif., City Council used eminent domain in the 1920s to take Bruce’s Beach away from a Black couple that operated a resort catering to Black people, </w:t>
      </w:r>
      <w:r w:rsidRPr="00B23472">
        <w:rPr>
          <w:rStyle w:val="StyleUnderline"/>
        </w:rPr>
        <w:t xml:space="preserve">or </w:t>
      </w:r>
      <w:r w:rsidRPr="00B23472">
        <w:rPr>
          <w:rStyle w:val="Emphasis"/>
        </w:rPr>
        <w:t>violently</w:t>
      </w:r>
      <w:r w:rsidRPr="00B23472">
        <w:rPr>
          <w:sz w:val="14"/>
        </w:rPr>
        <w:t xml:space="preserve">, as when the middle-class community in Tulsa and dozens of other Black communities across the country were burned to the ground by White mobs. </w:t>
      </w:r>
      <w:r w:rsidRPr="00B23472">
        <w:rPr>
          <w:rStyle w:val="StyleUnderline"/>
        </w:rPr>
        <w:t>The result is that Black Americans are far behind White Americans in every economic statistic.</w:t>
      </w:r>
    </w:p>
    <w:p w14:paraId="7D5D063C" w14:textId="77777777" w:rsidR="007B34CB" w:rsidRPr="00B23472" w:rsidRDefault="007B34CB" w:rsidP="007B34CB">
      <w:pPr>
        <w:rPr>
          <w:sz w:val="14"/>
        </w:rPr>
      </w:pPr>
      <w:r w:rsidRPr="00B23472">
        <w:rPr>
          <w:sz w:val="14"/>
        </w:rPr>
        <w:t>The median White family has 10 times the wealth of the median Black family, according to a report, “The economic impact of closing the wealth gap,” by McKinsey &amp; Co., a management consultant. And Black Americans can expect to earn $1 million less than White Americans in their lifetime. Prosperity Now, a nonprofit advocacy group, said in a report that the median net worth of Black families will be zero in 2053 if nothing is done.</w:t>
      </w:r>
    </w:p>
    <w:p w14:paraId="74C51571" w14:textId="77777777" w:rsidR="007B34CB" w:rsidRDefault="007B34CB" w:rsidP="007B34CB">
      <w:pPr>
        <w:rPr>
          <w:rStyle w:val="StyleUnderline"/>
        </w:rPr>
      </w:pPr>
      <w:r w:rsidRPr="00B23472">
        <w:rPr>
          <w:sz w:val="14"/>
        </w:rPr>
        <w:t xml:space="preserve">One of the surprises for me, though, is that there are </w:t>
      </w:r>
      <w:r w:rsidRPr="00B23472">
        <w:rPr>
          <w:rStyle w:val="Emphasis"/>
        </w:rPr>
        <w:t>tried and true solutions</w:t>
      </w:r>
      <w:r w:rsidRPr="00B23472">
        <w:rPr>
          <w:sz w:val="14"/>
        </w:rPr>
        <w:t>, but they ar</w:t>
      </w:r>
      <w:r w:rsidRPr="00B23472">
        <w:rPr>
          <w:rStyle w:val="StyleUnderline"/>
        </w:rPr>
        <w:t xml:space="preserve">e not likely to be applied to Black America in numbers large enough to solve the issue. And </w:t>
      </w:r>
      <w:r w:rsidRPr="00B23472">
        <w:rPr>
          <w:rStyle w:val="Emphasis"/>
        </w:rPr>
        <w:t>no</w:t>
      </w:r>
      <w:r w:rsidRPr="00B23472">
        <w:rPr>
          <w:rStyle w:val="StyleUnderline"/>
        </w:rPr>
        <w:t xml:space="preserve"> one of those </w:t>
      </w:r>
      <w:r w:rsidRPr="00B23472">
        <w:rPr>
          <w:rStyle w:val="Emphasis"/>
        </w:rPr>
        <w:t>solutions</w:t>
      </w:r>
      <w:r w:rsidRPr="00B23472">
        <w:rPr>
          <w:rStyle w:val="StyleUnderline"/>
        </w:rPr>
        <w:t xml:space="preserve"> is </w:t>
      </w:r>
      <w:r w:rsidRPr="00B23472">
        <w:rPr>
          <w:rStyle w:val="Emphasis"/>
        </w:rPr>
        <w:t>likely</w:t>
      </w:r>
      <w:r w:rsidRPr="00B23472">
        <w:rPr>
          <w:rStyle w:val="StyleUnderline"/>
        </w:rPr>
        <w:t xml:space="preserve"> to solve the problems in itself.</w:t>
      </w:r>
    </w:p>
    <w:p w14:paraId="47D494C0" w14:textId="77777777" w:rsidR="007B34CB" w:rsidRPr="00B23472" w:rsidRDefault="007B34CB" w:rsidP="007B34CB">
      <w:pPr>
        <w:rPr>
          <w:sz w:val="14"/>
        </w:rPr>
      </w:pPr>
      <w:r w:rsidRPr="00B23472">
        <w:rPr>
          <w:sz w:val="14"/>
        </w:rPr>
        <w:t>Let’s discuss the pros and cons of improving financial literacy in the Black community: the “</w:t>
      </w:r>
      <w:r w:rsidRPr="00B23472">
        <w:rPr>
          <w:rStyle w:val="Emphasis"/>
        </w:rPr>
        <w:t>Baby Bonds</w:t>
      </w:r>
      <w:r w:rsidRPr="00B23472">
        <w:rPr>
          <w:sz w:val="14"/>
        </w:rPr>
        <w:t xml:space="preserve">” proposal that has been introduced in Congress, housing programs that would reduce the gap between Black and White homeownership and guaranteed income programs that have proven to be hugely successful. And, probably the most controversial of them all, </w:t>
      </w:r>
      <w:r w:rsidRPr="00B23472">
        <w:rPr>
          <w:rStyle w:val="Emphasis"/>
        </w:rPr>
        <w:t>reparations</w:t>
      </w:r>
      <w:r w:rsidRPr="00B23472">
        <w:rPr>
          <w:sz w:val="14"/>
        </w:rPr>
        <w:t>.</w:t>
      </w:r>
    </w:p>
    <w:p w14:paraId="415B579A" w14:textId="77777777" w:rsidR="007B34CB" w:rsidRPr="00B23472" w:rsidRDefault="007B34CB" w:rsidP="007B34CB">
      <w:pPr>
        <w:rPr>
          <w:sz w:val="14"/>
        </w:rPr>
      </w:pPr>
      <w:r w:rsidRPr="00B23472">
        <w:rPr>
          <w:sz w:val="14"/>
        </w:rPr>
        <w:t>Financial literacy</w:t>
      </w:r>
    </w:p>
    <w:p w14:paraId="683C7E38" w14:textId="77777777" w:rsidR="007B34CB" w:rsidRPr="00B23472" w:rsidRDefault="007B34CB" w:rsidP="007B34CB">
      <w:pPr>
        <w:rPr>
          <w:sz w:val="14"/>
        </w:rPr>
      </w:pPr>
      <w:r w:rsidRPr="00B23472">
        <w:rPr>
          <w:sz w:val="14"/>
        </w:rPr>
        <w:t>Many people, including economists, financial planners and educators, both Black and White, believe financial literacy is one tool to help close the wealth gap. It is critically important that we increase the level of financial knowledge in the Black community.</w:t>
      </w:r>
    </w:p>
    <w:p w14:paraId="73C30AEC" w14:textId="77777777" w:rsidR="007B34CB" w:rsidRPr="00B23472" w:rsidRDefault="007B34CB" w:rsidP="007B34CB">
      <w:pPr>
        <w:rPr>
          <w:sz w:val="14"/>
        </w:rPr>
      </w:pPr>
      <w:r w:rsidRPr="00B23472">
        <w:rPr>
          <w:sz w:val="14"/>
        </w:rPr>
        <w:t>Students who take financial literacy at a young age were less likely to take on high-interest loans, like payday loans and less likely to depend on high-interest credit cards, according to the National Endowment for Financial Education.</w:t>
      </w:r>
    </w:p>
    <w:p w14:paraId="1C87051C" w14:textId="77777777" w:rsidR="007B34CB" w:rsidRPr="00B23472" w:rsidRDefault="007B34CB" w:rsidP="007B34CB">
      <w:pPr>
        <w:rPr>
          <w:sz w:val="14"/>
        </w:rPr>
      </w:pPr>
      <w:r w:rsidRPr="00B23472">
        <w:rPr>
          <w:sz w:val="14"/>
        </w:rPr>
        <w:t>But economist Andre Perry, a senior fellow at Brookings Institution, said in a column: “Financial literacy courses won’t solve the racial wealth gap: Stop blaming Black people for the exploitation that has stolen away their wealth for generations.”</w:t>
      </w:r>
    </w:p>
    <w:p w14:paraId="02DBC2F1" w14:textId="77777777" w:rsidR="007B34CB" w:rsidRPr="00B23472" w:rsidRDefault="007B34CB" w:rsidP="007B34CB">
      <w:pPr>
        <w:rPr>
          <w:sz w:val="14"/>
        </w:rPr>
      </w:pPr>
      <w:r w:rsidRPr="00B23472">
        <w:rPr>
          <w:sz w:val="14"/>
        </w:rPr>
        <w:t>He continued: “While teaching high-schoolers good financial habits is wonderful, it is absurd to maintain that doing so will close the racial wealth gap. Black people can save every discretionary cent for the next 250 years and it would still not close the racial wealth gap in this country.”</w:t>
      </w:r>
    </w:p>
    <w:p w14:paraId="43D23AC4" w14:textId="77777777" w:rsidR="007B34CB" w:rsidRPr="00B23472" w:rsidRDefault="007B34CB" w:rsidP="007B34CB">
      <w:pPr>
        <w:rPr>
          <w:sz w:val="14"/>
        </w:rPr>
      </w:pPr>
      <w:r w:rsidRPr="00B23472">
        <w:rPr>
          <w:sz w:val="14"/>
        </w:rPr>
        <w:t>There are many who agree with Perry. But many financial experts still think financial literacy is a key part of any larger plan.</w:t>
      </w:r>
    </w:p>
    <w:p w14:paraId="73255947" w14:textId="77777777" w:rsidR="007B34CB" w:rsidRDefault="007B34CB" w:rsidP="007B34CB">
      <w:pPr>
        <w:rPr>
          <w:rStyle w:val="Emphasis"/>
        </w:rPr>
      </w:pPr>
      <w:r w:rsidRPr="00B23472">
        <w:rPr>
          <w:rStyle w:val="Emphasis"/>
        </w:rPr>
        <w:t>Baby bonds</w:t>
      </w:r>
    </w:p>
    <w:p w14:paraId="7ADEF519" w14:textId="77777777" w:rsidR="007B34CB" w:rsidRPr="00B23472" w:rsidRDefault="007B34CB" w:rsidP="007B34CB">
      <w:pPr>
        <w:rPr>
          <w:sz w:val="14"/>
        </w:rPr>
      </w:pPr>
      <w:r w:rsidRPr="00B23472">
        <w:rPr>
          <w:sz w:val="14"/>
        </w:rPr>
        <w:t xml:space="preserve">The idea was first proposed by economists William A. Darity Jr. at Duke University and Darrick Hamilton at the New School for Social Justice. Sen. Cory Booker (D-N.J.) has proposed legislation that would create a federally funded savings plan for every child born in the United States. </w:t>
      </w:r>
      <w:r w:rsidRPr="00B23472">
        <w:rPr>
          <w:rStyle w:val="StyleUnderline"/>
        </w:rPr>
        <w:t>The accounts would begin with $1,000 with an additional deposit of up to $2,000 annually until the child turns 18, depending on the family’s income.</w:t>
      </w:r>
      <w:r w:rsidRPr="00B23472">
        <w:rPr>
          <w:sz w:val="14"/>
        </w:rPr>
        <w:t xml:space="preserve"> The child would then gain access to the money to buy a home or pay college tuition. An analysis by the Morningstar financial services firm concluded that baby bonds would cut America’s racial wealth gap in half after the first children reach their 18th birthday.</w:t>
      </w:r>
    </w:p>
    <w:p w14:paraId="566DA71B" w14:textId="77777777" w:rsidR="007B34CB" w:rsidRDefault="007B34CB" w:rsidP="007B34CB">
      <w:pPr>
        <w:rPr>
          <w:rStyle w:val="Emphasis"/>
        </w:rPr>
      </w:pPr>
      <w:r w:rsidRPr="00B23472">
        <w:rPr>
          <w:rStyle w:val="StyleUnderline"/>
        </w:rPr>
        <w:t xml:space="preserve">But </w:t>
      </w:r>
      <w:r w:rsidRPr="00B23472">
        <w:rPr>
          <w:rStyle w:val="Emphasis"/>
        </w:rPr>
        <w:t>despite</w:t>
      </w:r>
      <w:r w:rsidRPr="00B23472">
        <w:rPr>
          <w:rStyle w:val="StyleUnderline"/>
        </w:rPr>
        <w:t xml:space="preserve"> having a dozen co-sponsors in the Senate, including Senate Majority Leader Charles E. </w:t>
      </w:r>
      <w:r w:rsidRPr="00B23472">
        <w:rPr>
          <w:rStyle w:val="Emphasis"/>
        </w:rPr>
        <w:t>Schumer</w:t>
      </w:r>
      <w:r w:rsidRPr="00B23472">
        <w:rPr>
          <w:rStyle w:val="StyleUnderline"/>
        </w:rPr>
        <w:t xml:space="preserve"> </w:t>
      </w:r>
      <w:r w:rsidRPr="00B23472">
        <w:rPr>
          <w:sz w:val="14"/>
        </w:rPr>
        <w:t xml:space="preserve">(D-N.Y.), </w:t>
      </w:r>
      <w:r w:rsidRPr="00B23472">
        <w:rPr>
          <w:rStyle w:val="StyleUnderline"/>
        </w:rPr>
        <w:t xml:space="preserve">and nearly as many co-sponsors in the House, the legislation has not advanced. It has </w:t>
      </w:r>
      <w:r w:rsidRPr="00B23472">
        <w:rPr>
          <w:rStyle w:val="Emphasis"/>
        </w:rPr>
        <w:t>no support from Republicans.</w:t>
      </w:r>
    </w:p>
    <w:p w14:paraId="47B0ADB8" w14:textId="77777777" w:rsidR="007B34CB" w:rsidRPr="00B23472" w:rsidRDefault="007B34CB" w:rsidP="007B34CB">
      <w:pPr>
        <w:rPr>
          <w:sz w:val="14"/>
        </w:rPr>
      </w:pPr>
      <w:r w:rsidRPr="00B23472">
        <w:rPr>
          <w:sz w:val="14"/>
        </w:rPr>
        <w:t>A historic all-Black town wants reparations to rebuild as a ‘safe haven’</w:t>
      </w:r>
    </w:p>
    <w:p w14:paraId="60054FCC" w14:textId="77777777" w:rsidR="007B34CB" w:rsidRPr="00B23472" w:rsidRDefault="007B34CB" w:rsidP="007B34CB">
      <w:pPr>
        <w:rPr>
          <w:sz w:val="14"/>
        </w:rPr>
      </w:pPr>
      <w:r w:rsidRPr="00B23472">
        <w:rPr>
          <w:sz w:val="14"/>
        </w:rPr>
        <w:t>Guaranteed Income</w:t>
      </w:r>
    </w:p>
    <w:p w14:paraId="46D32AC9" w14:textId="77777777" w:rsidR="007B34CB" w:rsidRPr="00B23472" w:rsidRDefault="007B34CB" w:rsidP="007B34CB">
      <w:pPr>
        <w:rPr>
          <w:sz w:val="14"/>
        </w:rPr>
      </w:pPr>
      <w:r w:rsidRPr="00B23472">
        <w:rPr>
          <w:sz w:val="14"/>
        </w:rPr>
        <w:t>California has budgeted a pilot program that would provide grants to organizations to provide guaranteed incomes to participants to reduce poverty.</w:t>
      </w:r>
    </w:p>
    <w:p w14:paraId="2E1D4D84" w14:textId="77777777" w:rsidR="007B34CB" w:rsidRPr="00B23472" w:rsidRDefault="007B34CB" w:rsidP="007B34CB">
      <w:pPr>
        <w:rPr>
          <w:sz w:val="14"/>
        </w:rPr>
      </w:pPr>
      <w:r w:rsidRPr="00B23472">
        <w:rPr>
          <w:sz w:val="14"/>
        </w:rPr>
        <w:t>Stockton, Calif., started a pilot in program in 2019 under former mayor Michael B. Tubbs in which the city gave $500 a month to 125 residents of the city’s low-income neighborhoods for two years. After the first year, a study conducted by independent researchers found that full-time employment rose among those who received the guaranteed income and that their financial, physical and emotional health improved.</w:t>
      </w:r>
    </w:p>
    <w:p w14:paraId="35339B64" w14:textId="77777777" w:rsidR="007B34CB" w:rsidRPr="00B23472" w:rsidRDefault="007B34CB" w:rsidP="007B34CB">
      <w:pPr>
        <w:rPr>
          <w:sz w:val="14"/>
        </w:rPr>
      </w:pPr>
      <w:r w:rsidRPr="00B23472">
        <w:rPr>
          <w:sz w:val="14"/>
        </w:rPr>
        <w:t>Mayors for a Guaranteed Income, a group founded by Tubbs, says pilot programs have been started in a number of cities and counties across the nation.</w:t>
      </w:r>
    </w:p>
    <w:p w14:paraId="17DD2E63" w14:textId="77777777" w:rsidR="007B34CB" w:rsidRPr="00B23472" w:rsidRDefault="007B34CB" w:rsidP="007B34CB">
      <w:pPr>
        <w:rPr>
          <w:sz w:val="14"/>
        </w:rPr>
      </w:pPr>
      <w:r w:rsidRPr="00B23472">
        <w:rPr>
          <w:sz w:val="14"/>
        </w:rPr>
        <w:t>Housing Assistance</w:t>
      </w:r>
    </w:p>
    <w:p w14:paraId="1B494463" w14:textId="77777777" w:rsidR="007B34CB" w:rsidRPr="00B23472" w:rsidRDefault="007B34CB" w:rsidP="007B34CB">
      <w:pPr>
        <w:rPr>
          <w:sz w:val="14"/>
        </w:rPr>
      </w:pPr>
      <w:r w:rsidRPr="00B23472">
        <w:rPr>
          <w:sz w:val="14"/>
        </w:rPr>
        <w:t>According to the Urban Institute, the Black homeownership rate is 42.3 percent compared to the homeownership rate among Whites of 72.2 percent. Left unaddressed, the organization said, the Black homeownership rate will fall even further by 2040.</w:t>
      </w:r>
    </w:p>
    <w:p w14:paraId="64D15B2F" w14:textId="77777777" w:rsidR="007B34CB" w:rsidRPr="00B23472" w:rsidRDefault="007B34CB" w:rsidP="007B34CB">
      <w:pPr>
        <w:rPr>
          <w:sz w:val="14"/>
        </w:rPr>
      </w:pPr>
      <w:r w:rsidRPr="00B23472">
        <w:rPr>
          <w:sz w:val="14"/>
        </w:rPr>
        <w:t>A group of housing and civil rights leaders last year announced an initiative to significantly increase the nation’s Black homeownership rate. The Black Homeownership Collaborative, a coalition of more than 100 organizations and individuals, wants to bring Black ownership up to the level of White homeownership, which would require 5 million additional Black homeowners, or an increase of 72 percent.</w:t>
      </w:r>
    </w:p>
    <w:p w14:paraId="4EA41661" w14:textId="77777777" w:rsidR="007B34CB" w:rsidRPr="00B23472" w:rsidRDefault="007B34CB" w:rsidP="007B34CB">
      <w:pPr>
        <w:rPr>
          <w:sz w:val="14"/>
        </w:rPr>
      </w:pPr>
      <w:r w:rsidRPr="00B23472">
        <w:rPr>
          <w:sz w:val="14"/>
        </w:rPr>
        <w:t>The group wants to create 3 million new Black homeowners by 2030 through a 7-point plan to achieve its goal within nine years: homeownership counseling; down payment assistance; housing production; credit and lending; civil and consumer rights; homeownership sustainability, and marketing and outreach.</w:t>
      </w:r>
    </w:p>
    <w:p w14:paraId="07FB6E32" w14:textId="77777777" w:rsidR="007B34CB" w:rsidRPr="00B23472" w:rsidRDefault="007B34CB" w:rsidP="007B34CB">
      <w:pPr>
        <w:rPr>
          <w:sz w:val="14"/>
        </w:rPr>
      </w:pPr>
      <w:r w:rsidRPr="00B23472">
        <w:rPr>
          <w:sz w:val="14"/>
        </w:rPr>
        <w:t>The group also called for increased funding for housing counseling services, and a targeted down-payment assistance program.</w:t>
      </w:r>
    </w:p>
    <w:p w14:paraId="53BF174E" w14:textId="77777777" w:rsidR="007B34CB" w:rsidRDefault="007B34CB" w:rsidP="007B34CB">
      <w:pPr>
        <w:rPr>
          <w:rStyle w:val="StyleUnderline"/>
        </w:rPr>
      </w:pPr>
      <w:r w:rsidRPr="00B23472">
        <w:rPr>
          <w:rStyle w:val="StyleUnderline"/>
        </w:rPr>
        <w:t>Reparations</w:t>
      </w:r>
    </w:p>
    <w:p w14:paraId="64EDEC71" w14:textId="77777777" w:rsidR="007B34CB" w:rsidRPr="00B23472" w:rsidRDefault="007B34CB" w:rsidP="007B34CB">
      <w:pPr>
        <w:rPr>
          <w:sz w:val="14"/>
        </w:rPr>
      </w:pPr>
      <w:r w:rsidRPr="00B23472">
        <w:rPr>
          <w:sz w:val="14"/>
        </w:rPr>
        <w:t>Darity and Kristen Mullen in their book “From Here to Equality” say the total amount of reparations should be dictated by the amount necessary to eliminate the wealth disparities between Black and White Americans. That would require an expenditure of $10 to $12 trillion, or $200,000 to $250,000 per eligible recipient annually over 10 years. That would, they say, bring wealth in Black families in line with the wealth of White families.</w:t>
      </w:r>
    </w:p>
    <w:p w14:paraId="1694947A" w14:textId="77777777" w:rsidR="007B34CB" w:rsidRPr="00B23472" w:rsidRDefault="007B34CB" w:rsidP="007B34CB">
      <w:pPr>
        <w:rPr>
          <w:sz w:val="14"/>
        </w:rPr>
      </w:pPr>
      <w:r w:rsidRPr="00B23472">
        <w:rPr>
          <w:sz w:val="14"/>
        </w:rPr>
        <w:t xml:space="preserve">And the House </w:t>
      </w:r>
      <w:r w:rsidRPr="00B23472">
        <w:rPr>
          <w:rStyle w:val="StyleUnderline"/>
        </w:rPr>
        <w:t>Judiciary Committee voted HR 40, a reparations bill, out of committee in early 2021</w:t>
      </w:r>
      <w:r w:rsidRPr="00B23472">
        <w:rPr>
          <w:sz w:val="14"/>
        </w:rPr>
        <w:t>. That bill was originally introduced by the late Rep. John Conyers Jr. (D-Mich.) in 1989. There are now nearly 200 House co-sponsors and over 20 Senate co-sponsors for a national reparations law.</w:t>
      </w:r>
    </w:p>
    <w:p w14:paraId="5D10D599" w14:textId="77777777" w:rsidR="007B34CB" w:rsidRDefault="007B34CB" w:rsidP="007B34CB">
      <w:pPr>
        <w:rPr>
          <w:rStyle w:val="StyleUnderline"/>
        </w:rPr>
      </w:pPr>
      <w:r w:rsidRPr="00B23472">
        <w:rPr>
          <w:rStyle w:val="StyleUnderline"/>
        </w:rPr>
        <w:t>Supporters say they have the votes in the House to pass a reparations bill after years of lobbying</w:t>
      </w:r>
    </w:p>
    <w:p w14:paraId="69DF4125" w14:textId="77777777" w:rsidR="007B34CB" w:rsidRDefault="007B34CB" w:rsidP="007B34CB">
      <w:pPr>
        <w:rPr>
          <w:rStyle w:val="StyleUnderline"/>
        </w:rPr>
      </w:pPr>
      <w:r w:rsidRPr="00B23472">
        <w:rPr>
          <w:rStyle w:val="Emphasis"/>
        </w:rPr>
        <w:t>Passage is unlikely</w:t>
      </w:r>
      <w:r w:rsidRPr="00B23472">
        <w:rPr>
          <w:rStyle w:val="StyleUnderline"/>
        </w:rPr>
        <w:t>, however.</w:t>
      </w:r>
      <w:r w:rsidRPr="00B23472">
        <w:rPr>
          <w:sz w:val="14"/>
        </w:rPr>
        <w:t xml:space="preserve"> The legislation is </w:t>
      </w:r>
      <w:r w:rsidRPr="00B23472">
        <w:rPr>
          <w:rStyle w:val="Emphasis"/>
        </w:rPr>
        <w:t>strongly opposed by Senate Republicans</w:t>
      </w:r>
      <w:r w:rsidRPr="00B23472">
        <w:rPr>
          <w:sz w:val="14"/>
        </w:rPr>
        <w:t xml:space="preserve">. A nationwide poll from the University of Massachusetts Amherst and WCVB found that </w:t>
      </w:r>
      <w:r w:rsidRPr="00B23472">
        <w:rPr>
          <w:rStyle w:val="StyleUnderline"/>
        </w:rPr>
        <w:t>62 percent of respondents opposed reparations to descendants of enslaved people. A Reuters poll found that only 20 percent of the respondents supported reparations.</w:t>
      </w:r>
    </w:p>
    <w:p w14:paraId="34D31E3B" w14:textId="77777777" w:rsidR="007B34CB" w:rsidRPr="00B23472" w:rsidRDefault="007B34CB" w:rsidP="007B34CB">
      <w:pPr>
        <w:rPr>
          <w:sz w:val="14"/>
        </w:rPr>
      </w:pPr>
      <w:r w:rsidRPr="00B23472">
        <w:rPr>
          <w:sz w:val="14"/>
        </w:rPr>
        <w:t xml:space="preserve">My hope is that we will see parts of each program enacted during in the next few years. </w:t>
      </w:r>
      <w:r w:rsidRPr="00B23472">
        <w:rPr>
          <w:rStyle w:val="StyleUnderline"/>
        </w:rPr>
        <w:t>There is much more happening with reparations on the local level. We saw communities such as Asheville, N.C., and Evanston, Ill., pass reparations bills during the height of the social justice movement during the pandemic</w:t>
      </w:r>
      <w:r w:rsidRPr="00B23472">
        <w:rPr>
          <w:sz w:val="14"/>
        </w:rPr>
        <w:t xml:space="preserve">. And 11 U.S. </w:t>
      </w:r>
      <w:r w:rsidRPr="00B23472">
        <w:rPr>
          <w:rStyle w:val="StyleUnderline"/>
        </w:rPr>
        <w:t>mayors</w:t>
      </w:r>
      <w:r w:rsidRPr="00B23472">
        <w:rPr>
          <w:sz w:val="14"/>
        </w:rPr>
        <w:t xml:space="preserve">, including the mayors of Los Angeles and Denver, </w:t>
      </w:r>
      <w:r w:rsidRPr="00B23472">
        <w:rPr>
          <w:rStyle w:val="StyleUnderline"/>
        </w:rPr>
        <w:t>agreed to pay reparations</w:t>
      </w:r>
      <w:r w:rsidRPr="00B23472">
        <w:rPr>
          <w:sz w:val="14"/>
        </w:rPr>
        <w:t xml:space="preserve"> to small groups of Black residents in their cities. The programs would be to compensate for past wrongs, but the mayors did not offer details on how much the programs will cost or how recipients will be chosen.</w:t>
      </w:r>
    </w:p>
    <w:p w14:paraId="223B8597" w14:textId="77777777" w:rsidR="007B34CB" w:rsidRDefault="007B34CB" w:rsidP="007B34CB">
      <w:r w:rsidRPr="00B23472">
        <w:rPr>
          <w:sz w:val="14"/>
        </w:rPr>
        <w:t>Roger Ferguson, former CEO of TIAA, the giant financial services firm, probably said it best: “</w:t>
      </w:r>
      <w:r w:rsidRPr="00B23472">
        <w:rPr>
          <w:rStyle w:val="Emphasis"/>
        </w:rPr>
        <w:t>None of those things is a silver bullet or a magic wand</w:t>
      </w:r>
      <w:r w:rsidRPr="00B23472">
        <w:rPr>
          <w:sz w:val="14"/>
        </w:rPr>
        <w:t xml:space="preserve">. And the reason I think there’s no silver bullet is it’s taken us literally hundreds of years to get to this place, and hopefully I don’t think it will take 100 years to fix it, but I think </w:t>
      </w:r>
      <w:r w:rsidRPr="00B23472">
        <w:rPr>
          <w:rStyle w:val="StyleUnderline"/>
        </w:rPr>
        <w:t>it will take some time to undo three centuries of damage</w:t>
      </w:r>
      <w:r w:rsidRPr="00B23472">
        <w:rPr>
          <w:sz w:val="14"/>
        </w:rPr>
        <w:t>.”</w:t>
      </w:r>
    </w:p>
    <w:p w14:paraId="6080C89F" w14:textId="77777777" w:rsidR="007B34CB" w:rsidRDefault="007B34CB" w:rsidP="007B34CB">
      <w:pPr>
        <w:pStyle w:val="Heading4"/>
      </w:pPr>
      <w:r>
        <w:t>It’s politically infeasible</w:t>
      </w:r>
    </w:p>
    <w:p w14:paraId="479D62A3" w14:textId="77777777" w:rsidR="007B34CB" w:rsidRDefault="007B34CB" w:rsidP="007B34CB">
      <w:pPr>
        <w:rPr>
          <w:b/>
          <w:bCs/>
        </w:rPr>
      </w:pPr>
      <w:r>
        <w:rPr>
          <w:rStyle w:val="Style13ptBold"/>
        </w:rPr>
        <w:t>Suitor 18</w:t>
      </w:r>
      <w:r>
        <w:t>(Daniel P. Suitor, “Winning What’s Owed: A Litigative Approach to Reparations”, 7/22/2018)</w:t>
      </w:r>
      <w:r>
        <w:rPr>
          <w:b/>
          <w:bCs/>
        </w:rPr>
        <w:t>//BRownRice</w:t>
      </w:r>
    </w:p>
    <w:p w14:paraId="7BDDF01C" w14:textId="77777777" w:rsidR="007B34CB" w:rsidRDefault="007B34CB" w:rsidP="007B34CB">
      <w:pPr>
        <w:rPr>
          <w:sz w:val="14"/>
        </w:rPr>
      </w:pPr>
      <w:r w:rsidRPr="00E238CB">
        <w:rPr>
          <w:sz w:val="14"/>
        </w:rPr>
        <w:t xml:space="preserve">[*399] </w:t>
      </w:r>
      <w:r w:rsidRPr="00E238CB">
        <w:rPr>
          <w:rStyle w:val="StyleUnderline"/>
        </w:rPr>
        <w:t xml:space="preserve">Critics of cash reparations from across the political spectrum have cast them as too "divisive" </w:t>
      </w:r>
      <w:r w:rsidRPr="00E238CB">
        <w:rPr>
          <w:sz w:val="14"/>
        </w:rPr>
        <w:t>54</w:t>
      </w:r>
      <w:r w:rsidRPr="00E238CB">
        <w:rPr>
          <w:rStyle w:val="StyleUnderline"/>
        </w:rPr>
        <w:t>or too impracticable to administer</w:t>
      </w:r>
      <w:r w:rsidRPr="00E238CB">
        <w:rPr>
          <w:sz w:val="14"/>
        </w:rPr>
        <w:t>. 55</w:t>
      </w:r>
      <w:r w:rsidRPr="00E238CB">
        <w:rPr>
          <w:rStyle w:val="StyleUnderline"/>
        </w:rPr>
        <w:t>While widespread evidence suggests</w:t>
      </w:r>
      <w:r w:rsidRPr="00E238CB">
        <w:rPr>
          <w:sz w:val="14"/>
        </w:rPr>
        <w:t xml:space="preserve"> that reparations programs for other racial or religious groups have been </w:t>
      </w:r>
      <w:r w:rsidRPr="00E238CB">
        <w:rPr>
          <w:rStyle w:val="StyleUnderline"/>
        </w:rPr>
        <w:t>readily implemented without resulting in social schism</w:t>
      </w:r>
      <w:r w:rsidRPr="00E238CB">
        <w:rPr>
          <w:sz w:val="14"/>
        </w:rPr>
        <w:t xml:space="preserve">, 56such skepticism is common within the mainstream political establishment. </w:t>
      </w:r>
      <w:r w:rsidRPr="00E238CB">
        <w:rPr>
          <w:rStyle w:val="StyleUnderline"/>
        </w:rPr>
        <w:t>With 92% of Republicans opposing reparations</w:t>
      </w:r>
      <w:r w:rsidRPr="00E238CB">
        <w:rPr>
          <w:sz w:val="14"/>
        </w:rPr>
        <w:t>, 57</w:t>
      </w:r>
      <w:r w:rsidRPr="00E238CB">
        <w:rPr>
          <w:rStyle w:val="StyleUnderline"/>
        </w:rPr>
        <w:t>and just one out of twenty-seven Democratic presidential candidates in the 2020 election cycle calling for immediate reparations</w:t>
      </w:r>
      <w:r w:rsidRPr="00E238CB">
        <w:rPr>
          <w:sz w:val="14"/>
        </w:rPr>
        <w:t xml:space="preserve">, 58the </w:t>
      </w:r>
      <w:r w:rsidRPr="00E238CB">
        <w:rPr>
          <w:rStyle w:val="StyleUnderline"/>
        </w:rPr>
        <w:t xml:space="preserve">near-term success of political efforts to achieve </w:t>
      </w:r>
      <w:r w:rsidRPr="00E238CB">
        <w:rPr>
          <w:sz w:val="14"/>
        </w:rPr>
        <w:t xml:space="preserve">[*400] </w:t>
      </w:r>
      <w:r w:rsidRPr="00E238CB">
        <w:rPr>
          <w:rStyle w:val="StyleUnderline"/>
        </w:rPr>
        <w:t>reparations</w:t>
      </w:r>
      <w:r w:rsidRPr="00E238CB">
        <w:rPr>
          <w:sz w:val="14"/>
        </w:rPr>
        <w:t xml:space="preserve"> for Black people </w:t>
      </w:r>
      <w:r w:rsidRPr="00E238CB">
        <w:rPr>
          <w:rStyle w:val="Emphasis"/>
        </w:rPr>
        <w:t>seems unlikely</w:t>
      </w:r>
      <w:r w:rsidRPr="00E238CB">
        <w:rPr>
          <w:sz w:val="14"/>
        </w:rPr>
        <w:t>. Public opinion remains intractable on the issue. Despite the increase in public empathy for Black people in the aftermath of the murder of George Floyd, 59</w:t>
      </w:r>
      <w:r w:rsidRPr="00E238CB">
        <w:rPr>
          <w:rStyle w:val="StyleUnderline"/>
        </w:rPr>
        <w:t>support</w:t>
      </w:r>
      <w:r w:rsidRPr="00E238CB">
        <w:rPr>
          <w:sz w:val="14"/>
        </w:rPr>
        <w:t xml:space="preserve"> among White people </w:t>
      </w:r>
      <w:r w:rsidRPr="00E238CB">
        <w:rPr>
          <w:rStyle w:val="StyleUnderline"/>
        </w:rPr>
        <w:t xml:space="preserve">for reparations has not followed to a significant degree. </w:t>
      </w:r>
      <w:r w:rsidRPr="00E238CB">
        <w:rPr>
          <w:sz w:val="14"/>
        </w:rPr>
        <w:t xml:space="preserve">60Former President Barack </w:t>
      </w:r>
      <w:r w:rsidRPr="00E238CB">
        <w:rPr>
          <w:rStyle w:val="StyleUnderline"/>
        </w:rPr>
        <w:t>Obama</w:t>
      </w:r>
      <w:r w:rsidRPr="00E238CB">
        <w:rPr>
          <w:sz w:val="14"/>
        </w:rPr>
        <w:t xml:space="preserve"> has gone so far as to </w:t>
      </w:r>
      <w:r w:rsidRPr="00E238CB">
        <w:rPr>
          <w:rStyle w:val="StyleUnderline"/>
        </w:rPr>
        <w:t xml:space="preserve">suggest that it would be </w:t>
      </w:r>
      <w:r w:rsidRPr="00E238CB">
        <w:rPr>
          <w:rStyle w:val="Emphasis"/>
        </w:rPr>
        <w:t>impossible</w:t>
      </w:r>
      <w:r w:rsidRPr="00E238CB">
        <w:rPr>
          <w:rStyle w:val="StyleUnderline"/>
        </w:rPr>
        <w:t xml:space="preserve"> to "ever be able to garner a majority of an American Congress</w:t>
      </w:r>
      <w:r w:rsidRPr="00E238CB">
        <w:rPr>
          <w:sz w:val="14"/>
        </w:rPr>
        <w:t xml:space="preserve"> . . . around providing a benefit specific to African Americans as a consequence of slavery and Jim Crow." 61</w:t>
      </w:r>
    </w:p>
    <w:p w14:paraId="0D291939" w14:textId="397953DA" w:rsidR="007B34CB" w:rsidRDefault="007B34CB" w:rsidP="007B34CB">
      <w:pPr>
        <w:pStyle w:val="Heading3"/>
      </w:pPr>
      <w:r>
        <w:t>2NC---Link---Politics</w:t>
      </w:r>
    </w:p>
    <w:p w14:paraId="4A110A59" w14:textId="77777777" w:rsidR="007B34CB" w:rsidRDefault="007B34CB" w:rsidP="007B34CB">
      <w:pPr>
        <w:pStyle w:val="Heading4"/>
      </w:pPr>
      <w:r>
        <w:t>It’s politically infeasible</w:t>
      </w:r>
    </w:p>
    <w:p w14:paraId="0AC6C836" w14:textId="77777777" w:rsidR="007B34CB" w:rsidRDefault="007B34CB" w:rsidP="007B34CB">
      <w:pPr>
        <w:rPr>
          <w:b/>
          <w:bCs/>
        </w:rPr>
      </w:pPr>
      <w:r>
        <w:rPr>
          <w:rStyle w:val="Style13ptBold"/>
        </w:rPr>
        <w:t>Suitor 18</w:t>
      </w:r>
      <w:r>
        <w:t>(Daniel P. Suitor, “Winning What’s Owed: A Litigative Approach to Reparations”, 7/22/2018)</w:t>
      </w:r>
      <w:r>
        <w:rPr>
          <w:b/>
          <w:bCs/>
        </w:rPr>
        <w:t>//BRownRice</w:t>
      </w:r>
    </w:p>
    <w:p w14:paraId="06FB64DC" w14:textId="77777777" w:rsidR="007B34CB" w:rsidRDefault="007B34CB" w:rsidP="007B34CB">
      <w:pPr>
        <w:rPr>
          <w:sz w:val="14"/>
        </w:rPr>
      </w:pPr>
      <w:r w:rsidRPr="00E238CB">
        <w:rPr>
          <w:sz w:val="14"/>
        </w:rPr>
        <w:t xml:space="preserve">[*399] </w:t>
      </w:r>
      <w:r w:rsidRPr="00E238CB">
        <w:rPr>
          <w:rStyle w:val="StyleUnderline"/>
        </w:rPr>
        <w:t xml:space="preserve">Critics of cash reparations from across the political spectrum have cast them as too "divisive" </w:t>
      </w:r>
      <w:r w:rsidRPr="00E238CB">
        <w:rPr>
          <w:sz w:val="14"/>
        </w:rPr>
        <w:t>54</w:t>
      </w:r>
      <w:r w:rsidRPr="00E238CB">
        <w:rPr>
          <w:rStyle w:val="StyleUnderline"/>
        </w:rPr>
        <w:t>or too impracticable to administer</w:t>
      </w:r>
      <w:r w:rsidRPr="00E238CB">
        <w:rPr>
          <w:sz w:val="14"/>
        </w:rPr>
        <w:t>. 55</w:t>
      </w:r>
      <w:r w:rsidRPr="00E238CB">
        <w:rPr>
          <w:rStyle w:val="StyleUnderline"/>
        </w:rPr>
        <w:t>While widespread evidence suggests</w:t>
      </w:r>
      <w:r w:rsidRPr="00E238CB">
        <w:rPr>
          <w:sz w:val="14"/>
        </w:rPr>
        <w:t xml:space="preserve"> that reparations programs for other racial or religious groups have been </w:t>
      </w:r>
      <w:r w:rsidRPr="00E238CB">
        <w:rPr>
          <w:rStyle w:val="StyleUnderline"/>
        </w:rPr>
        <w:t>readily implemented without resulting in social schism</w:t>
      </w:r>
      <w:r w:rsidRPr="00E238CB">
        <w:rPr>
          <w:sz w:val="14"/>
        </w:rPr>
        <w:t xml:space="preserve">, 56such skepticism is common within the mainstream political establishment. </w:t>
      </w:r>
      <w:r w:rsidRPr="00E238CB">
        <w:rPr>
          <w:rStyle w:val="StyleUnderline"/>
        </w:rPr>
        <w:t>With 92% of Republicans opposing reparations</w:t>
      </w:r>
      <w:r w:rsidRPr="00E238CB">
        <w:rPr>
          <w:sz w:val="14"/>
        </w:rPr>
        <w:t>, 57</w:t>
      </w:r>
      <w:r w:rsidRPr="00E238CB">
        <w:rPr>
          <w:rStyle w:val="StyleUnderline"/>
        </w:rPr>
        <w:t>and just one out of twenty-seven Democratic presidential candidates in the 2020 election cycle calling for immediate reparations</w:t>
      </w:r>
      <w:r w:rsidRPr="00E238CB">
        <w:rPr>
          <w:sz w:val="14"/>
        </w:rPr>
        <w:t xml:space="preserve">, 58the </w:t>
      </w:r>
      <w:r w:rsidRPr="00E238CB">
        <w:rPr>
          <w:rStyle w:val="StyleUnderline"/>
        </w:rPr>
        <w:t xml:space="preserve">near-term success of political efforts to achieve </w:t>
      </w:r>
      <w:r w:rsidRPr="00E238CB">
        <w:rPr>
          <w:sz w:val="14"/>
        </w:rPr>
        <w:t xml:space="preserve">[*400] </w:t>
      </w:r>
      <w:r w:rsidRPr="00E238CB">
        <w:rPr>
          <w:rStyle w:val="StyleUnderline"/>
        </w:rPr>
        <w:t>reparations</w:t>
      </w:r>
      <w:r w:rsidRPr="00E238CB">
        <w:rPr>
          <w:sz w:val="14"/>
        </w:rPr>
        <w:t xml:space="preserve"> for Black people </w:t>
      </w:r>
      <w:r w:rsidRPr="00E238CB">
        <w:rPr>
          <w:rStyle w:val="Emphasis"/>
        </w:rPr>
        <w:t>seems unlikely</w:t>
      </w:r>
      <w:r w:rsidRPr="00E238CB">
        <w:rPr>
          <w:sz w:val="14"/>
        </w:rPr>
        <w:t>. Public opinion remains intractable on the issue. Despite the increase in public empathy for Black people in the aftermath of the murder of George Floyd, 59</w:t>
      </w:r>
      <w:r w:rsidRPr="00E238CB">
        <w:rPr>
          <w:rStyle w:val="StyleUnderline"/>
        </w:rPr>
        <w:t>support</w:t>
      </w:r>
      <w:r w:rsidRPr="00E238CB">
        <w:rPr>
          <w:sz w:val="14"/>
        </w:rPr>
        <w:t xml:space="preserve"> among White people </w:t>
      </w:r>
      <w:r w:rsidRPr="00E238CB">
        <w:rPr>
          <w:rStyle w:val="StyleUnderline"/>
        </w:rPr>
        <w:t xml:space="preserve">for reparations has not followed to a significant degree. </w:t>
      </w:r>
      <w:r w:rsidRPr="00E238CB">
        <w:rPr>
          <w:sz w:val="14"/>
        </w:rPr>
        <w:t xml:space="preserve">60Former President Barack </w:t>
      </w:r>
      <w:r w:rsidRPr="00E238CB">
        <w:rPr>
          <w:rStyle w:val="StyleUnderline"/>
        </w:rPr>
        <w:t>Obama</w:t>
      </w:r>
      <w:r w:rsidRPr="00E238CB">
        <w:rPr>
          <w:sz w:val="14"/>
        </w:rPr>
        <w:t xml:space="preserve"> has gone so far as to </w:t>
      </w:r>
      <w:r w:rsidRPr="00E238CB">
        <w:rPr>
          <w:rStyle w:val="StyleUnderline"/>
        </w:rPr>
        <w:t xml:space="preserve">suggest that it would be </w:t>
      </w:r>
      <w:r w:rsidRPr="00E238CB">
        <w:rPr>
          <w:rStyle w:val="Emphasis"/>
        </w:rPr>
        <w:t>impossible</w:t>
      </w:r>
      <w:r w:rsidRPr="00E238CB">
        <w:rPr>
          <w:rStyle w:val="StyleUnderline"/>
        </w:rPr>
        <w:t xml:space="preserve"> to "ever be able to garner a majority of an American Congress</w:t>
      </w:r>
      <w:r w:rsidRPr="00E238CB">
        <w:rPr>
          <w:sz w:val="14"/>
        </w:rPr>
        <w:t xml:space="preserve"> . . . around providing a benefit specific to African Americans as a consequence of slavery and Jim Crow." 61</w:t>
      </w:r>
    </w:p>
    <w:p w14:paraId="099E2928" w14:textId="77777777" w:rsidR="007B34CB" w:rsidRPr="00D86313" w:rsidRDefault="007B34CB" w:rsidP="007B34CB">
      <w:pPr>
        <w:pStyle w:val="Heading4"/>
      </w:pPr>
      <w:r>
        <w:t xml:space="preserve">The plan </w:t>
      </w:r>
      <w:r>
        <w:rPr>
          <w:u w:val="single"/>
        </w:rPr>
        <w:t>costs PC</w:t>
      </w:r>
      <w:r>
        <w:t xml:space="preserve"> – guarantees right wing backlash and shatters Democratic unity</w:t>
      </w:r>
    </w:p>
    <w:p w14:paraId="139DA6D2" w14:textId="77777777" w:rsidR="007B34CB" w:rsidRDefault="007B34CB" w:rsidP="007B34CB">
      <w:pPr>
        <w:pStyle w:val="ListParagraph"/>
        <w:numPr>
          <w:ilvl w:val="0"/>
          <w:numId w:val="12"/>
        </w:numPr>
      </w:pPr>
      <w:r>
        <w:t>Actually a fire link for the Elections DA</w:t>
      </w:r>
    </w:p>
    <w:p w14:paraId="22157E1D" w14:textId="77777777" w:rsidR="007B34CB" w:rsidRDefault="007B34CB" w:rsidP="007B34CB">
      <w:r>
        <w:t xml:space="preserve">Trip </w:t>
      </w:r>
      <w:r w:rsidRPr="00F527AF">
        <w:rPr>
          <w:rStyle w:val="Style13ptBold"/>
        </w:rPr>
        <w:t>Gabriel</w:t>
      </w:r>
      <w:r>
        <w:rPr>
          <w:rStyle w:val="Style13ptBold"/>
        </w:rPr>
        <w:t xml:space="preserve"> et al</w:t>
      </w:r>
      <w:r>
        <w:t xml:space="preserve">, Maya King, Kurtis Lee and Shawn Hubler </w:t>
      </w:r>
      <w:r w:rsidRPr="00F527AF">
        <w:rPr>
          <w:rStyle w:val="Style13ptBold"/>
        </w:rPr>
        <w:t>23</w:t>
      </w:r>
      <w:r>
        <w:t xml:space="preserve"> {Trip Gabriel is a national correspondent. Maya King is a politics reporter covering the South. Kurtis Lee is an economics correspondent based in Los Angeles. Shawn Hubler is a national correspondent based in California} - ("Reparations Are a Financial Quandary. For Democrats, They’re a Political One, Too.," No Publication, published 5-27-2023, accessed 7-21-2023, https://www.nytimes.com/2023/05/27/us/politics/reparations-democrats-black-americans.html)//marlborough-wr/</w:t>
      </w:r>
    </w:p>
    <w:p w14:paraId="2D93DE60" w14:textId="77777777" w:rsidR="007B34CB" w:rsidRPr="00D86313" w:rsidRDefault="007B34CB" w:rsidP="007B34CB">
      <w:pPr>
        <w:rPr>
          <w:sz w:val="12"/>
        </w:rPr>
      </w:pPr>
      <w:r w:rsidRPr="00D86313">
        <w:rPr>
          <w:sz w:val="12"/>
        </w:rPr>
        <w:t xml:space="preserve">Now, as those commissions announce their recommendations, </w:t>
      </w:r>
      <w:r w:rsidRPr="0063750E">
        <w:rPr>
          <w:rStyle w:val="StyleUnderline"/>
        </w:rPr>
        <w:t xml:space="preserve">the political climate is far different from just three years ago. A </w:t>
      </w:r>
      <w:r w:rsidRPr="0063750E">
        <w:rPr>
          <w:rStyle w:val="Emphasis"/>
        </w:rPr>
        <w:t>widespread “anti-woke” movement</w:t>
      </w:r>
      <w:r w:rsidRPr="0063750E">
        <w:rPr>
          <w:rStyle w:val="StyleUnderline"/>
        </w:rPr>
        <w:t xml:space="preserve"> on the right has targeted programs aimed at social and racial justice, and the hard-cash figures being proposed as reparations are causing </w:t>
      </w:r>
      <w:r w:rsidRPr="0063750E">
        <w:rPr>
          <w:rStyle w:val="Emphasis"/>
        </w:rPr>
        <w:t>sticker shock</w:t>
      </w:r>
      <w:r w:rsidRPr="0063750E">
        <w:rPr>
          <w:rStyle w:val="StyleUnderline"/>
        </w:rPr>
        <w:t>.</w:t>
      </w:r>
      <w:r w:rsidRPr="00D86313">
        <w:rPr>
          <w:sz w:val="12"/>
        </w:rPr>
        <w:t xml:space="preserve"> A </w:t>
      </w:r>
      <w:hyperlink r:id="rId34" w:history="1">
        <w:r w:rsidRPr="00D86313">
          <w:rPr>
            <w:rStyle w:val="Hyperlink"/>
            <w:sz w:val="12"/>
          </w:rPr>
          <w:t>California task force</w:t>
        </w:r>
      </w:hyperlink>
      <w:r w:rsidRPr="00D86313">
        <w:rPr>
          <w:sz w:val="12"/>
        </w:rPr>
        <w:t> recently recommended more than $500 billion in reparations to Black residents. </w:t>
      </w:r>
      <w:hyperlink r:id="rId35" w:history="1">
        <w:r w:rsidRPr="00D86313">
          <w:rPr>
            <w:rStyle w:val="Hyperlink"/>
            <w:sz w:val="12"/>
          </w:rPr>
          <w:t>San Francisco</w:t>
        </w:r>
      </w:hyperlink>
      <w:r w:rsidRPr="00D86313">
        <w:rPr>
          <w:sz w:val="12"/>
        </w:rPr>
        <w:t> is considering compensation of $100 billion. And Representative Cori Bush of Missouri said </w:t>
      </w:r>
      <w:hyperlink r:id="rId36" w:tgtFrame="_blank" w:history="1">
        <w:r w:rsidRPr="00D86313">
          <w:rPr>
            <w:rStyle w:val="Hyperlink"/>
            <w:sz w:val="12"/>
          </w:rPr>
          <w:t>$14 trillion was the true national cost.</w:t>
        </w:r>
      </w:hyperlink>
    </w:p>
    <w:p w14:paraId="1CC6D96D" w14:textId="77777777" w:rsidR="007B34CB" w:rsidRPr="00D86313" w:rsidRDefault="007B34CB" w:rsidP="007B34CB">
      <w:pPr>
        <w:rPr>
          <w:rStyle w:val="StyleUnderline"/>
        </w:rPr>
      </w:pPr>
      <w:r w:rsidRPr="00D86313">
        <w:rPr>
          <w:rStyle w:val="Emphasis"/>
        </w:rPr>
        <w:t>Republicans have seized</w:t>
      </w:r>
      <w:r w:rsidRPr="00D86313">
        <w:rPr>
          <w:rStyle w:val="StyleUnderline"/>
        </w:rPr>
        <w:t xml:space="preserve"> on the figures to argue that the left’s pursuit of social justice has run amok. But for Democrats, the re-emergence of the long-dormant issue poses a </w:t>
      </w:r>
      <w:r w:rsidRPr="00D86313">
        <w:rPr>
          <w:rStyle w:val="Emphasis"/>
        </w:rPr>
        <w:t>deeper set of problems</w:t>
      </w:r>
      <w:r w:rsidRPr="00D86313">
        <w:rPr>
          <w:rStyle w:val="StyleUnderline"/>
        </w:rPr>
        <w:t xml:space="preserve"> on the horizon.</w:t>
      </w:r>
    </w:p>
    <w:p w14:paraId="138FE831" w14:textId="77777777" w:rsidR="007B34CB" w:rsidRPr="00D86313" w:rsidRDefault="007B34CB" w:rsidP="007B34CB">
      <w:pPr>
        <w:rPr>
          <w:rStyle w:val="StyleUnderline"/>
        </w:rPr>
      </w:pPr>
      <w:r w:rsidRPr="00D86313">
        <w:rPr>
          <w:sz w:val="12"/>
        </w:rPr>
        <w:t xml:space="preserve">Democratic officials had for years nodded approvingly at the idea of reparations as a far-off ideal to close the racial wealth gap, a position that appealed to many Black voters, who are the party’s most loyal constituency. But </w:t>
      </w:r>
      <w:r w:rsidRPr="00D86313">
        <w:rPr>
          <w:rStyle w:val="StyleUnderline"/>
        </w:rPr>
        <w:t xml:space="preserve">the </w:t>
      </w:r>
      <w:r w:rsidRPr="00D86313">
        <w:rPr>
          <w:rStyle w:val="Emphasis"/>
        </w:rPr>
        <w:t>headline-grabbing recommendations</w:t>
      </w:r>
      <w:r w:rsidRPr="00D86313">
        <w:rPr>
          <w:rStyle w:val="StyleUnderline"/>
        </w:rPr>
        <w:t xml:space="preserve"> by lawmakers and local and state task forces are forcing Democratic leaders to wrestle with financial and political implications sooner than many would have liked.</w:t>
      </w:r>
    </w:p>
    <w:p w14:paraId="12CB5F1E" w14:textId="77777777" w:rsidR="007B34CB" w:rsidRPr="00D86313" w:rsidRDefault="007B34CB" w:rsidP="007B34CB">
      <w:pPr>
        <w:rPr>
          <w:sz w:val="12"/>
        </w:rPr>
      </w:pPr>
      <w:r w:rsidRPr="00D86313">
        <w:rPr>
          <w:rStyle w:val="StyleUnderline"/>
        </w:rPr>
        <w:t>Few Democrats in positions of power take seriously the possibility of spending billions of dollars to redistribute wealth to the descendants of slaves.</w:t>
      </w:r>
      <w:r w:rsidRPr="00D86313">
        <w:rPr>
          <w:sz w:val="12"/>
        </w:rPr>
        <w:t xml:space="preserve"> But that reality is putting party leaders eager to retain the allegiance of Black voters in the uncomfortable position of finding ways to say no, or not yet, or to change the subject entirely pending some dramatic improvement in the economy.</w:t>
      </w:r>
    </w:p>
    <w:p w14:paraId="1F0CC809" w14:textId="77777777" w:rsidR="007B34CB" w:rsidRPr="00D86313" w:rsidRDefault="007B34CB" w:rsidP="007B34CB">
      <w:pPr>
        <w:rPr>
          <w:sz w:val="12"/>
        </w:rPr>
      </w:pPr>
      <w:hyperlink r:id="rId37" w:history="1">
        <w:r w:rsidRPr="00D86313">
          <w:rPr>
            <w:rStyle w:val="Hyperlink"/>
            <w:sz w:val="12"/>
          </w:rPr>
          <w:t>California’s task force</w:t>
        </w:r>
      </w:hyperlink>
      <w:r w:rsidRPr="00D86313">
        <w:rPr>
          <w:sz w:val="12"/>
        </w:rPr>
        <w:t> priced the reparations owed to older Black residents at up to $1.2 million each, compensation for the state’s long history of housing discrimination, mass incarceration, unequal health care and other harms outlined in its report. But Gov. Gavin Newsom, a Democrat who signed the law setting up the task force, dodged the issue of costs, declaring that reparations are “about much more than cash payments.”</w:t>
      </w:r>
    </w:p>
    <w:p w14:paraId="4862B558" w14:textId="77777777" w:rsidR="007B34CB" w:rsidRPr="00D86313" w:rsidRDefault="007B34CB" w:rsidP="007B34CB">
      <w:pPr>
        <w:rPr>
          <w:sz w:val="12"/>
        </w:rPr>
      </w:pPr>
      <w:hyperlink r:id="rId38" w:history="1">
        <w:r w:rsidRPr="00D86313">
          <w:rPr>
            <w:rStyle w:val="Hyperlink"/>
            <w:sz w:val="12"/>
          </w:rPr>
          <w:t>The board of supervisors in San Francisco</w:t>
        </w:r>
      </w:hyperlink>
      <w:r w:rsidRPr="00D86313">
        <w:rPr>
          <w:sz w:val="12"/>
        </w:rPr>
        <w:t> expressed support for setting aside $5 million in compensation for some residents, but Mayor London Breed, a Democrat who is Black, has not committed to payments.</w:t>
      </w:r>
    </w:p>
    <w:p w14:paraId="0DD3D407" w14:textId="77777777" w:rsidR="007B34CB" w:rsidRPr="00D86313" w:rsidRDefault="007B34CB" w:rsidP="007B34CB">
      <w:pPr>
        <w:rPr>
          <w:sz w:val="12"/>
        </w:rPr>
      </w:pPr>
      <w:r w:rsidRPr="00D86313">
        <w:rPr>
          <w:rStyle w:val="StyleUnderline"/>
        </w:rPr>
        <w:t>Both President Biden and Vice President Kamala Harris</w:t>
      </w:r>
      <w:r w:rsidRPr="00D86313">
        <w:rPr>
          <w:sz w:val="12"/>
        </w:rPr>
        <w:t xml:space="preserve">, as candidates in 2020, endorsed a federal study of reparations, but they </w:t>
      </w:r>
      <w:r w:rsidRPr="00D86313">
        <w:rPr>
          <w:rStyle w:val="StyleUnderline"/>
        </w:rPr>
        <w:t xml:space="preserve">have </w:t>
      </w:r>
      <w:r w:rsidRPr="00D86313">
        <w:rPr>
          <w:rStyle w:val="Emphasis"/>
        </w:rPr>
        <w:t>expended little political capital</w:t>
      </w:r>
      <w:r w:rsidRPr="00D86313">
        <w:rPr>
          <w:rStyle w:val="StyleUnderline"/>
        </w:rPr>
        <w:t xml:space="preserve"> to advance the project in the White House.</w:t>
      </w:r>
      <w:r w:rsidRPr="00D86313">
        <w:rPr>
          <w:sz w:val="12"/>
        </w:rPr>
        <w:t xml:space="preserve"> Mr. Biden has spoken on the legacy of systemic racism in America, but he has not issued an executive order to create a study commission on reparations, as some have urged.</w:t>
      </w:r>
    </w:p>
    <w:p w14:paraId="1279C8F8" w14:textId="77777777" w:rsidR="007B34CB" w:rsidRPr="00D86313" w:rsidRDefault="007B34CB" w:rsidP="007B34CB">
      <w:pPr>
        <w:rPr>
          <w:sz w:val="12"/>
        </w:rPr>
      </w:pPr>
      <w:r w:rsidRPr="00D86313">
        <w:rPr>
          <w:sz w:val="12"/>
        </w:rPr>
        <w:t>“As long as people are talking about this, it’s a positive for Democrats,” said David Townsend, a Sacramento-based consultant to many of the moderate Democrats in the California Legislature. “</w:t>
      </w:r>
      <w:r w:rsidRPr="00D86313">
        <w:rPr>
          <w:rStyle w:val="Emphasis"/>
        </w:rPr>
        <w:t>The problems don’t start until you have to start writing the checks</w:t>
      </w:r>
      <w:r w:rsidRPr="00D86313">
        <w:rPr>
          <w:sz w:val="12"/>
        </w:rPr>
        <w:t>.”</w:t>
      </w:r>
    </w:p>
    <w:p w14:paraId="651F7CF3" w14:textId="77777777" w:rsidR="007B34CB" w:rsidRPr="00D86313" w:rsidRDefault="007B34CB" w:rsidP="007B34CB">
      <w:pPr>
        <w:rPr>
          <w:sz w:val="12"/>
        </w:rPr>
      </w:pPr>
      <w:r w:rsidRPr="00D86313">
        <w:rPr>
          <w:rStyle w:val="StyleUnderline"/>
        </w:rPr>
        <w:t xml:space="preserve">The issue presents a dilemma that quietly </w:t>
      </w:r>
      <w:r w:rsidRPr="00D86313">
        <w:rPr>
          <w:rStyle w:val="Emphasis"/>
        </w:rPr>
        <w:t>divides the Democratic voter base</w:t>
      </w:r>
      <w:r w:rsidRPr="00D86313">
        <w:rPr>
          <w:sz w:val="12"/>
        </w:rPr>
        <w:t>. In polling, Black voters </w:t>
      </w:r>
      <w:hyperlink r:id="rId39" w:tgtFrame="_blank" w:history="1">
        <w:r w:rsidRPr="00D86313">
          <w:rPr>
            <w:rStyle w:val="Hyperlink"/>
            <w:sz w:val="12"/>
          </w:rPr>
          <w:t>broadly support reparations</w:t>
        </w:r>
      </w:hyperlink>
      <w:r w:rsidRPr="00D86313">
        <w:rPr>
          <w:sz w:val="12"/>
        </w:rPr>
        <w:t xml:space="preserve">, but other </w:t>
      </w:r>
      <w:r w:rsidRPr="00D86313">
        <w:rPr>
          <w:rStyle w:val="StyleUnderline"/>
        </w:rPr>
        <w:t xml:space="preserve">groups that Democrats </w:t>
      </w:r>
      <w:r w:rsidRPr="00D86313">
        <w:rPr>
          <w:rStyle w:val="Emphasis"/>
        </w:rPr>
        <w:t>cannot afford to push away</w:t>
      </w:r>
      <w:r w:rsidRPr="00D86313">
        <w:rPr>
          <w:rStyle w:val="StyleUnderline"/>
        </w:rPr>
        <w:t xml:space="preserve"> in the run-up to the 2024 presidential race </w:t>
      </w:r>
      <w:r w:rsidRPr="00D86313">
        <w:rPr>
          <w:rStyle w:val="Emphasis"/>
        </w:rPr>
        <w:t>largely oppose them</w:t>
      </w:r>
      <w:r w:rsidRPr="00D86313">
        <w:rPr>
          <w:rStyle w:val="StyleUnderline"/>
        </w:rPr>
        <w:t>, including white, Asian and Hispanic voters.</w:t>
      </w:r>
    </w:p>
    <w:p w14:paraId="04097296" w14:textId="77777777" w:rsidR="007B34CB" w:rsidRPr="00D86313" w:rsidRDefault="007B34CB" w:rsidP="007B34CB">
      <w:pPr>
        <w:rPr>
          <w:rStyle w:val="StyleUnderline"/>
        </w:rPr>
      </w:pPr>
      <w:r w:rsidRPr="00D86313">
        <w:rPr>
          <w:sz w:val="12"/>
        </w:rPr>
        <w:t>According to a </w:t>
      </w:r>
      <w:hyperlink r:id="rId40" w:tgtFrame="_blank" w:history="1">
        <w:r w:rsidRPr="00D86313">
          <w:rPr>
            <w:rStyle w:val="Hyperlink"/>
            <w:sz w:val="12"/>
          </w:rPr>
          <w:t>poll of American adults</w:t>
        </w:r>
      </w:hyperlink>
      <w:r w:rsidRPr="00D86313">
        <w:rPr>
          <w:sz w:val="12"/>
        </w:rPr>
        <w:t xml:space="preserve"> conducted by the Pew Research Center in 2021, </w:t>
      </w:r>
      <w:r w:rsidRPr="00D86313">
        <w:rPr>
          <w:rStyle w:val="Emphasis"/>
        </w:rPr>
        <w:t>fewer than one in three Americans agree</w:t>
      </w:r>
      <w:r w:rsidRPr="00D86313">
        <w:rPr>
          <w:rStyle w:val="StyleUnderline"/>
        </w:rPr>
        <w:t xml:space="preserve"> that descendants of slaves should be repaid in some way</w:t>
      </w:r>
      <w:r w:rsidRPr="00D86313">
        <w:rPr>
          <w:sz w:val="12"/>
        </w:rPr>
        <w:t xml:space="preserve">, such as with land or money. Seventy-seven percent of Black adults favored reparations, but </w:t>
      </w:r>
      <w:r w:rsidRPr="00D86313">
        <w:rPr>
          <w:rStyle w:val="StyleUnderline"/>
        </w:rPr>
        <w:t>only 18 percent of white adults did so. Among Hispanics, support was 39 percent, and among Asians, 33 percent. About half of Democrats said the descendants of enslaved people should be compensated, while only 8 percent of Republicans agreed.</w:t>
      </w:r>
    </w:p>
    <w:p w14:paraId="797DA514" w14:textId="77777777" w:rsidR="007B34CB" w:rsidRDefault="007B34CB" w:rsidP="007B34CB"/>
    <w:p w14:paraId="6432E022" w14:textId="77777777" w:rsidR="007B34CB" w:rsidRPr="00D86313" w:rsidRDefault="007B34CB" w:rsidP="007B34CB">
      <w:pPr>
        <w:pStyle w:val="Heading4"/>
      </w:pPr>
      <w:r>
        <w:t xml:space="preserve">Reparations are politically </w:t>
      </w:r>
      <w:r>
        <w:rPr>
          <w:u w:val="single"/>
        </w:rPr>
        <w:t>divisive</w:t>
      </w:r>
      <w:r>
        <w:t xml:space="preserve"> – ensures conservative backlash</w:t>
      </w:r>
    </w:p>
    <w:p w14:paraId="0ECD5989" w14:textId="77777777" w:rsidR="007B34CB" w:rsidRDefault="007B34CB" w:rsidP="007B34CB">
      <w:r w:rsidRPr="00E724E5">
        <w:t xml:space="preserve">Sonya </w:t>
      </w:r>
      <w:r w:rsidRPr="00E724E5">
        <w:rPr>
          <w:rStyle w:val="Style13ptBold"/>
        </w:rPr>
        <w:t>Singh 7-11</w:t>
      </w:r>
      <w:r w:rsidRPr="00E724E5">
        <w:t xml:space="preserve"> </w:t>
      </w:r>
      <w:r>
        <w:t>{writer</w:t>
      </w:r>
      <w:r w:rsidRPr="00E724E5">
        <w:t>} - ("California faces backlash as it weighs historic reparations for Black residents," Guardian, published 7-11-2023, accessed 7-21-2023, https://www.theguardian.com/us-news/2023/jul/11/california-historic-reparations-black-residents)//marlborough-wr/</w:t>
      </w:r>
    </w:p>
    <w:p w14:paraId="76F0A6CC" w14:textId="77777777" w:rsidR="007B34CB" w:rsidRPr="00D86313" w:rsidRDefault="007B34CB" w:rsidP="007B34CB">
      <w:pPr>
        <w:rPr>
          <w:sz w:val="12"/>
        </w:rPr>
      </w:pPr>
      <w:r w:rsidRPr="00D86313">
        <w:rPr>
          <w:sz w:val="12"/>
        </w:rPr>
        <w:t>As </w:t>
      </w:r>
      <w:hyperlink r:id="rId41" w:history="1">
        <w:r w:rsidRPr="00D86313">
          <w:rPr>
            <w:rStyle w:val="StyleUnderline"/>
          </w:rPr>
          <w:t>California</w:t>
        </w:r>
      </w:hyperlink>
      <w:r w:rsidRPr="00D86313">
        <w:rPr>
          <w:sz w:val="12"/>
        </w:rPr>
        <w:t xml:space="preserve"> considers implementing large-scale reparations for Black residents affected by the legacy of slavery, the state </w:t>
      </w:r>
      <w:r w:rsidRPr="00D86313">
        <w:rPr>
          <w:rStyle w:val="StyleUnderline"/>
        </w:rPr>
        <w:t>has</w:t>
      </w:r>
      <w:r w:rsidRPr="00D86313">
        <w:rPr>
          <w:sz w:val="12"/>
        </w:rPr>
        <w:t xml:space="preserve"> also </w:t>
      </w:r>
      <w:r w:rsidRPr="00D86313">
        <w:rPr>
          <w:rStyle w:val="StyleUnderline"/>
        </w:rPr>
        <w:t xml:space="preserve">become the focus of </w:t>
      </w:r>
      <w:r w:rsidRPr="00D86313">
        <w:rPr>
          <w:rStyle w:val="Emphasis"/>
        </w:rPr>
        <w:t>the nation’s divisive reparations conversation</w:t>
      </w:r>
      <w:r w:rsidRPr="00D86313">
        <w:rPr>
          <w:rStyle w:val="StyleUnderline"/>
        </w:rPr>
        <w:t xml:space="preserve">, drawing the </w:t>
      </w:r>
      <w:r w:rsidRPr="00D86313">
        <w:rPr>
          <w:rStyle w:val="Emphasis"/>
        </w:rPr>
        <w:t>backlash of conservatives</w:t>
      </w:r>
      <w:r w:rsidRPr="00D86313">
        <w:rPr>
          <w:rStyle w:val="StyleUnderline"/>
        </w:rPr>
        <w:t xml:space="preserve"> </w:t>
      </w:r>
      <w:r w:rsidRPr="00D86313">
        <w:rPr>
          <w:sz w:val="12"/>
        </w:rPr>
        <w:t>criticizing the priorities of a “liberal” state.</w:t>
      </w:r>
    </w:p>
    <w:p w14:paraId="093BCBA3" w14:textId="77777777" w:rsidR="007B34CB" w:rsidRPr="00D86313" w:rsidRDefault="007B34CB" w:rsidP="007B34CB">
      <w:pPr>
        <w:rPr>
          <w:sz w:val="12"/>
        </w:rPr>
      </w:pPr>
      <w:r w:rsidRPr="00D86313">
        <w:rPr>
          <w:sz w:val="12"/>
        </w:rPr>
        <w:t>“</w:t>
      </w:r>
      <w:r w:rsidRPr="00D86313">
        <w:rPr>
          <w:rStyle w:val="StyleUnderline"/>
        </w:rPr>
        <w:t xml:space="preserve">Reparations for Slavery? </w:t>
      </w:r>
      <w:r w:rsidRPr="00D86313">
        <w:rPr>
          <w:rStyle w:val="Emphasis"/>
        </w:rPr>
        <w:t>California’s Bad Idea Catches On</w:t>
      </w:r>
      <w:r w:rsidRPr="00D86313">
        <w:rPr>
          <w:rStyle w:val="StyleUnderline"/>
        </w:rPr>
        <w:t>,”</w:t>
      </w:r>
      <w:r w:rsidRPr="00D86313">
        <w:rPr>
          <w:sz w:val="12"/>
        </w:rPr>
        <w:t xml:space="preserve"> commentator Jason L Riley </w:t>
      </w:r>
      <w:hyperlink r:id="rId42" w:history="1">
        <w:r w:rsidRPr="00D86313">
          <w:rPr>
            <w:rStyle w:val="Hyperlink"/>
            <w:sz w:val="12"/>
          </w:rPr>
          <w:t>wrote</w:t>
        </w:r>
      </w:hyperlink>
      <w:r w:rsidRPr="00D86313">
        <w:rPr>
          <w:sz w:val="12"/>
        </w:rPr>
        <w:t> in the Wall Street Journal, as New York approved </w:t>
      </w:r>
      <w:hyperlink r:id="rId43" w:history="1">
        <w:r w:rsidRPr="00D86313">
          <w:rPr>
            <w:rStyle w:val="Hyperlink"/>
            <w:sz w:val="12"/>
          </w:rPr>
          <w:t>a commission</w:t>
        </w:r>
      </w:hyperlink>
      <w:r w:rsidRPr="00D86313">
        <w:rPr>
          <w:sz w:val="12"/>
        </w:rPr>
        <w:t xml:space="preserve"> to study the idea. In the Washington Post, </w:t>
      </w:r>
      <w:r w:rsidRPr="00D86313">
        <w:rPr>
          <w:rStyle w:val="StyleUnderline"/>
        </w:rPr>
        <w:t>conservative columnist George F Will </w:t>
      </w:r>
      <w:hyperlink r:id="rId44" w:history="1">
        <w:r w:rsidRPr="00D86313">
          <w:rPr>
            <w:rStyle w:val="StyleUnderline"/>
          </w:rPr>
          <w:t>said</w:t>
        </w:r>
      </w:hyperlink>
      <w:r w:rsidRPr="00D86313">
        <w:rPr>
          <w:rStyle w:val="StyleUnderline"/>
        </w:rPr>
        <w:t> the state’s debate around reparations adds to a “</w:t>
      </w:r>
      <w:r w:rsidRPr="00D86313">
        <w:rPr>
          <w:rStyle w:val="Emphasis"/>
        </w:rPr>
        <w:t>plague of solemn silliness</w:t>
      </w:r>
      <w:r w:rsidRPr="00D86313">
        <w:rPr>
          <w:rStyle w:val="StyleUnderline"/>
        </w:rPr>
        <w:t>”.</w:t>
      </w:r>
    </w:p>
    <w:p w14:paraId="55FFD281" w14:textId="77777777" w:rsidR="007B34CB" w:rsidRPr="00D86313" w:rsidRDefault="007B34CB" w:rsidP="007B34CB">
      <w:pPr>
        <w:rPr>
          <w:rStyle w:val="StyleUnderline"/>
        </w:rPr>
      </w:pPr>
      <w:r w:rsidRPr="00D86313">
        <w:rPr>
          <w:rStyle w:val="StyleUnderline"/>
        </w:rPr>
        <w:t>Roughly two-thirds of Americans oppose the idea of reparations</w:t>
      </w:r>
      <w:r w:rsidRPr="00D86313">
        <w:rPr>
          <w:sz w:val="12"/>
        </w:rPr>
        <w:t>, according to 2021 </w:t>
      </w:r>
      <w:hyperlink r:id="rId45" w:history="1">
        <w:r w:rsidRPr="00D86313">
          <w:rPr>
            <w:rStyle w:val="Hyperlink"/>
            <w:sz w:val="12"/>
          </w:rPr>
          <w:t>polling</w:t>
        </w:r>
      </w:hyperlink>
      <w:r w:rsidRPr="00D86313">
        <w:rPr>
          <w:sz w:val="12"/>
        </w:rPr>
        <w:t> from the University of Massachusetts Amherst and 2022 </w:t>
      </w:r>
      <w:hyperlink r:id="rId46" w:history="1">
        <w:r w:rsidRPr="00D86313">
          <w:rPr>
            <w:rStyle w:val="Hyperlink"/>
            <w:sz w:val="12"/>
          </w:rPr>
          <w:t>polling</w:t>
        </w:r>
      </w:hyperlink>
      <w:r w:rsidRPr="00D86313">
        <w:rPr>
          <w:sz w:val="12"/>
        </w:rPr>
        <w:t xml:space="preserve"> from the Pew Research Center. Both found that more than </w:t>
      </w:r>
      <w:r w:rsidRPr="00D86313">
        <w:rPr>
          <w:rStyle w:val="StyleUnderline"/>
        </w:rPr>
        <w:t>80%</w:t>
      </w:r>
      <w:r w:rsidRPr="00D86313">
        <w:rPr>
          <w:sz w:val="12"/>
        </w:rPr>
        <w:t xml:space="preserve"> Black respondents support some kind of compensation for the descendants of slaves, while a similar </w:t>
      </w:r>
      <w:r w:rsidRPr="00D86313">
        <w:rPr>
          <w:rStyle w:val="StyleUnderline"/>
        </w:rPr>
        <w:t>majority of white respondents opposed.</w:t>
      </w:r>
    </w:p>
    <w:p w14:paraId="523B71BC" w14:textId="77777777" w:rsidR="007B34CB" w:rsidRPr="00D86313" w:rsidRDefault="007B34CB" w:rsidP="007B34CB">
      <w:pPr>
        <w:rPr>
          <w:sz w:val="12"/>
        </w:rPr>
      </w:pPr>
      <w:r w:rsidRPr="00D86313">
        <w:rPr>
          <w:sz w:val="12"/>
        </w:rPr>
        <w:t xml:space="preserve">Pew found that </w:t>
      </w:r>
      <w:r w:rsidRPr="00D86313">
        <w:rPr>
          <w:rStyle w:val="StyleUnderline"/>
        </w:rPr>
        <w:t>roughly two-thirds of Hispanics and Asian Americans opposed</w:t>
      </w:r>
      <w:r w:rsidRPr="00D86313">
        <w:rPr>
          <w:sz w:val="12"/>
        </w:rPr>
        <w:t>, as well.</w:t>
      </w:r>
    </w:p>
    <w:p w14:paraId="4D870F17" w14:textId="77777777" w:rsidR="007B34CB" w:rsidRDefault="007B34CB" w:rsidP="007B34CB"/>
    <w:p w14:paraId="515ABE5F" w14:textId="77777777" w:rsidR="007B34CB" w:rsidRDefault="007B34CB" w:rsidP="007B34CB"/>
    <w:p w14:paraId="21461443" w14:textId="77777777" w:rsidR="007B34CB" w:rsidRPr="00C61DAF" w:rsidRDefault="007B34CB" w:rsidP="007B34CB">
      <w:pPr>
        <w:pStyle w:val="Heading4"/>
      </w:pPr>
      <w:r>
        <w:t>Republicans do not want to let the plan through the Senate – costs PC</w:t>
      </w:r>
    </w:p>
    <w:p w14:paraId="18840856" w14:textId="77777777" w:rsidR="007B34CB" w:rsidRPr="00C61DAF" w:rsidRDefault="007B34CB" w:rsidP="007B34CB">
      <w:r w:rsidRPr="00C61DAF">
        <w:t xml:space="preserve">Tom </w:t>
      </w:r>
      <w:r w:rsidRPr="00C61DAF">
        <w:rPr>
          <w:rStyle w:val="Style13ptBold"/>
        </w:rPr>
        <w:t>Huddleston</w:t>
      </w:r>
      <w:r w:rsidRPr="00C61DAF">
        <w:t xml:space="preserve"> Jr. </w:t>
      </w:r>
      <w:r w:rsidRPr="00C61DAF">
        <w:rPr>
          <w:rStyle w:val="Style13ptBold"/>
        </w:rPr>
        <w:t>21</w:t>
      </w:r>
      <w:r w:rsidRPr="00C61DAF">
        <w:t xml:space="preserve"> {Senior Entrepreneurs Reporter for CNBC Make It} - (“The debate over slavery reparations: Where things stand to how much it could cost,” CNBC, published 6-19-2021, accessed 7-21-2023, https://www.cnbc.com/2021/06/19/slavery-reparations-from-where-things-stand-to-how-much-it-might-cost.html)//marlborough-wr/</w:t>
      </w:r>
    </w:p>
    <w:p w14:paraId="1C409559" w14:textId="77777777" w:rsidR="007B34CB" w:rsidRPr="00793885" w:rsidRDefault="007B34CB" w:rsidP="007B34CB">
      <w:pPr>
        <w:rPr>
          <w:rStyle w:val="StyleUnderline"/>
        </w:rPr>
      </w:pPr>
      <w:r w:rsidRPr="00793885">
        <w:rPr>
          <w:rStyle w:val="StyleUnderline"/>
        </w:rPr>
        <w:t xml:space="preserve">The </w:t>
      </w:r>
      <w:r w:rsidRPr="00793885">
        <w:rPr>
          <w:rStyle w:val="Emphasis"/>
        </w:rPr>
        <w:t>outlook for reparations</w:t>
      </w:r>
      <w:r w:rsidRPr="00793885">
        <w:rPr>
          <w:rStyle w:val="StyleUnderline"/>
        </w:rPr>
        <w:t xml:space="preserve"> going forward</w:t>
      </w:r>
    </w:p>
    <w:p w14:paraId="74AE4375" w14:textId="77777777" w:rsidR="007B34CB" w:rsidRPr="00793885" w:rsidRDefault="007B34CB" w:rsidP="007B34CB">
      <w:pPr>
        <w:rPr>
          <w:rStyle w:val="Emphasis"/>
        </w:rPr>
      </w:pPr>
      <w:r w:rsidRPr="00793885">
        <w:rPr>
          <w:rStyle w:val="StyleUnderline"/>
        </w:rPr>
        <w:t>H.R. 40</w:t>
      </w:r>
      <w:r w:rsidRPr="000D406B">
        <w:rPr>
          <w:sz w:val="12"/>
        </w:rPr>
        <w:t xml:space="preserve"> has a strong chance of passing the Democrat-majority House, but </w:t>
      </w:r>
      <w:r w:rsidRPr="00793885">
        <w:rPr>
          <w:rStyle w:val="StyleUnderline"/>
        </w:rPr>
        <w:t xml:space="preserve">faces a more </w:t>
      </w:r>
      <w:r w:rsidRPr="00793885">
        <w:rPr>
          <w:rStyle w:val="Emphasis"/>
        </w:rPr>
        <w:t>“bleak” future</w:t>
      </w:r>
      <w:r w:rsidRPr="00793885">
        <w:rPr>
          <w:rStyle w:val="StyleUnderline"/>
        </w:rPr>
        <w:t xml:space="preserve"> in the U.S. Senate, where </w:t>
      </w:r>
      <w:r w:rsidRPr="00793885">
        <w:rPr>
          <w:rStyle w:val="Emphasis"/>
        </w:rPr>
        <w:t>most Republican senators are likely to vote against it.</w:t>
      </w:r>
    </w:p>
    <w:p w14:paraId="5C5ECE52" w14:textId="77777777" w:rsidR="007B34CB" w:rsidRPr="000D406B" w:rsidRDefault="007B34CB" w:rsidP="007B34CB">
      <w:pPr>
        <w:rPr>
          <w:sz w:val="12"/>
        </w:rPr>
      </w:pPr>
      <w:r w:rsidRPr="000D406B">
        <w:rPr>
          <w:sz w:val="12"/>
        </w:rPr>
        <w:t>“</w:t>
      </w:r>
      <w:r w:rsidRPr="00793885">
        <w:rPr>
          <w:rStyle w:val="StyleUnderline"/>
        </w:rPr>
        <w:t xml:space="preserve">While </w:t>
      </w:r>
      <w:r w:rsidRPr="000D406B">
        <w:rPr>
          <w:rStyle w:val="Emphasis"/>
        </w:rPr>
        <w:t>both parties have been reticent</w:t>
      </w:r>
      <w:r w:rsidRPr="00793885">
        <w:rPr>
          <w:rStyle w:val="StyleUnderline"/>
        </w:rPr>
        <w:t xml:space="preserve"> to embrace reparations legislation in the past, the </w:t>
      </w:r>
      <w:r w:rsidRPr="000D406B">
        <w:rPr>
          <w:rStyle w:val="Emphasis"/>
        </w:rPr>
        <w:t>majority of Republicans oppose it</w:t>
      </w:r>
      <w:r w:rsidRPr="00793885">
        <w:rPr>
          <w:rStyle w:val="StyleUnderline"/>
        </w:rPr>
        <w:t>,</w:t>
      </w:r>
      <w:r w:rsidRPr="000D406B">
        <w:rPr>
          <w:sz w:val="12"/>
        </w:rPr>
        <w:t xml:space="preserve">” Politico’s Maya King wrote in April, noting that </w:t>
      </w:r>
      <w:r w:rsidRPr="00793885">
        <w:rPr>
          <w:rStyle w:val="StyleUnderline"/>
        </w:rPr>
        <w:t>polls found</w:t>
      </w:r>
      <w:r w:rsidRPr="000D406B">
        <w:rPr>
          <w:sz w:val="12"/>
        </w:rPr>
        <w:t xml:space="preserve"> 60% of Democrats support forming a committee to study reparations, with </w:t>
      </w:r>
      <w:r w:rsidRPr="00793885">
        <w:rPr>
          <w:rStyle w:val="StyleUnderline"/>
        </w:rPr>
        <w:t>74% of Republicans in opposition.</w:t>
      </w:r>
      <w:r w:rsidRPr="000D406B">
        <w:rPr>
          <w:sz w:val="12"/>
        </w:rPr>
        <w:t> </w:t>
      </w:r>
    </w:p>
    <w:p w14:paraId="3C1E1281" w14:textId="77777777" w:rsidR="007B34CB" w:rsidRPr="00F527AF" w:rsidRDefault="007B34CB" w:rsidP="007B34CB"/>
    <w:p w14:paraId="68B8BC39" w14:textId="77777777" w:rsidR="007B34CB" w:rsidRPr="00F527AF" w:rsidRDefault="007B34CB" w:rsidP="007B34CB"/>
    <w:p w14:paraId="1219BCFD" w14:textId="77777777" w:rsidR="007B34CB" w:rsidRPr="00A560A6" w:rsidRDefault="007B34CB" w:rsidP="007B34CB">
      <w:pPr>
        <w:pStyle w:val="Heading4"/>
        <w:rPr>
          <w:u w:val="single"/>
        </w:rPr>
      </w:pPr>
      <w:r>
        <w:t xml:space="preserve">Nevada proves – Republicans </w:t>
      </w:r>
      <w:r>
        <w:rPr>
          <w:u w:val="single"/>
        </w:rPr>
        <w:t>hate the plan</w:t>
      </w:r>
    </w:p>
    <w:p w14:paraId="0073E711" w14:textId="77777777" w:rsidR="007B34CB" w:rsidRPr="00A560A6" w:rsidRDefault="007B34CB" w:rsidP="007B34CB">
      <w:r w:rsidRPr="00A560A6">
        <w:t xml:space="preserve">Jaclyn </w:t>
      </w:r>
      <w:r w:rsidRPr="00A560A6">
        <w:rPr>
          <w:rStyle w:val="Style13ptBold"/>
        </w:rPr>
        <w:t>Schultz 23</w:t>
      </w:r>
      <w:r w:rsidRPr="00A560A6">
        <w:t xml:space="preserve"> {co-anchor of FOX5 News} - ("‘Baby Bonds’ bill sets out to help impoverished families; Nevada Republicans say it’s unfair," https://www.fox5vegas, published 3-24-2023, accessed 7-21-2023, https://www.fox5vegas.com/2023/03/24/baby-bonds-bill-sets-out-help-impoverished-families-nevada-republicans-say-its-unfair/)//marlborough-wr/</w:t>
      </w:r>
    </w:p>
    <w:p w14:paraId="797430A5" w14:textId="77777777" w:rsidR="007B34CB" w:rsidRPr="00135BF6" w:rsidRDefault="007B34CB" w:rsidP="007B34CB">
      <w:pPr>
        <w:rPr>
          <w:rStyle w:val="StyleUnderline"/>
        </w:rPr>
      </w:pPr>
      <w:r w:rsidRPr="00135BF6">
        <w:rPr>
          <w:sz w:val="12"/>
        </w:rPr>
        <w:t xml:space="preserve">LAS VEGAS, Nev. (FOX5) - </w:t>
      </w:r>
      <w:r w:rsidRPr="00135BF6">
        <w:rPr>
          <w:rStyle w:val="StyleUnderline"/>
        </w:rPr>
        <w:t>Nevada Treasurer</w:t>
      </w:r>
      <w:r w:rsidRPr="00135BF6">
        <w:rPr>
          <w:sz w:val="12"/>
        </w:rPr>
        <w:t xml:space="preserve"> Zach Conine </w:t>
      </w:r>
      <w:r w:rsidRPr="00135BF6">
        <w:rPr>
          <w:rStyle w:val="StyleUnderline"/>
        </w:rPr>
        <w:t>calls for the state to invest in babies’ future,</w:t>
      </w:r>
      <w:r w:rsidRPr="00135BF6">
        <w:rPr>
          <w:sz w:val="12"/>
        </w:rPr>
        <w:t xml:space="preserve"> while some </w:t>
      </w:r>
      <w:r w:rsidRPr="00135BF6">
        <w:rPr>
          <w:rStyle w:val="Emphasis"/>
        </w:rPr>
        <w:t>Republicans worry the costs may be too high</w:t>
      </w:r>
      <w:r w:rsidRPr="00135BF6">
        <w:rPr>
          <w:rStyle w:val="StyleUnderline"/>
        </w:rPr>
        <w:t xml:space="preserve"> for taxpayers.</w:t>
      </w:r>
    </w:p>
    <w:p w14:paraId="797B0FFE" w14:textId="77777777" w:rsidR="007B34CB" w:rsidRPr="00135BF6" w:rsidRDefault="007B34CB" w:rsidP="007B34CB">
      <w:pPr>
        <w:rPr>
          <w:sz w:val="12"/>
        </w:rPr>
      </w:pPr>
      <w:r w:rsidRPr="00135BF6">
        <w:rPr>
          <w:sz w:val="12"/>
        </w:rPr>
        <w:t>Assembly Bill 28 creates the Baby Bonds Bill. AB 28 would help 7,000 babies a year, born under Medicaid to Nevada’s poorest families.</w:t>
      </w:r>
    </w:p>
    <w:p w14:paraId="012177CB" w14:textId="77777777" w:rsidR="007B34CB" w:rsidRPr="00135BF6" w:rsidRDefault="007B34CB" w:rsidP="007B34CB">
      <w:pPr>
        <w:rPr>
          <w:sz w:val="12"/>
        </w:rPr>
      </w:pPr>
      <w:r w:rsidRPr="00135BF6">
        <w:rPr>
          <w:sz w:val="12"/>
        </w:rPr>
        <w:t>Eligible families would get $3,200 per baby in an investment portfolio. It will grow to $10,000 to $13,000 by the time the child turns 18.</w:t>
      </w:r>
    </w:p>
    <w:p w14:paraId="7BFD453D" w14:textId="77777777" w:rsidR="007B34CB" w:rsidRPr="00135BF6" w:rsidRDefault="007B34CB" w:rsidP="007B34CB">
      <w:pPr>
        <w:rPr>
          <w:sz w:val="12"/>
        </w:rPr>
      </w:pPr>
      <w:r w:rsidRPr="00135BF6">
        <w:rPr>
          <w:sz w:val="12"/>
        </w:rPr>
        <w:t>It would cost the state $45 million a year, Conine said. The child can only apply the funds towards school, a business or a home.</w:t>
      </w:r>
    </w:p>
    <w:p w14:paraId="3E563297" w14:textId="77777777" w:rsidR="007B34CB" w:rsidRPr="00135BF6" w:rsidRDefault="007B34CB" w:rsidP="007B34CB">
      <w:pPr>
        <w:rPr>
          <w:sz w:val="12"/>
        </w:rPr>
      </w:pPr>
      <w:r w:rsidRPr="00135BF6">
        <w:rPr>
          <w:sz w:val="12"/>
        </w:rPr>
        <w:t>Other states have looked into Baby Bonds as well, Conine said; the state would be saving money by helping pull children out of poverty, he said.</w:t>
      </w:r>
    </w:p>
    <w:p w14:paraId="0BDFB2C9" w14:textId="77777777" w:rsidR="007B34CB" w:rsidRPr="00135BF6" w:rsidRDefault="007B34CB" w:rsidP="007B34CB">
      <w:pPr>
        <w:rPr>
          <w:sz w:val="12"/>
        </w:rPr>
      </w:pPr>
      <w:r w:rsidRPr="00135BF6">
        <w:rPr>
          <w:sz w:val="12"/>
        </w:rPr>
        <w:t>“The goal here is to create just a little bit of money that can be invested over that child’s life. Each family that we pull out of this is more than likely to stay out of poverty, to not be a burden to the social safety net. The state spends more money than this program would cost on SNAP benefits every month. If a child is born under Medicaid, they’re most likely to remain on Medicaid throughout their childhood, and to stay on Medicaid throughout their adult life,” he said.</w:t>
      </w:r>
    </w:p>
    <w:p w14:paraId="1FDA7A06" w14:textId="77777777" w:rsidR="007B34CB" w:rsidRPr="00135BF6" w:rsidRDefault="007B34CB" w:rsidP="007B34CB">
      <w:pPr>
        <w:rPr>
          <w:sz w:val="12"/>
        </w:rPr>
      </w:pPr>
      <w:r w:rsidRPr="00135BF6">
        <w:rPr>
          <w:rStyle w:val="StyleUnderline"/>
        </w:rPr>
        <w:t xml:space="preserve">Republicans and others voiced </w:t>
      </w:r>
      <w:r w:rsidRPr="00135BF6">
        <w:rPr>
          <w:rStyle w:val="Emphasis"/>
        </w:rPr>
        <w:t>opposition</w:t>
      </w:r>
      <w:r w:rsidRPr="00135BF6">
        <w:rPr>
          <w:sz w:val="12"/>
        </w:rPr>
        <w:t xml:space="preserve"> in the Government Affairs Committee.</w:t>
      </w:r>
    </w:p>
    <w:p w14:paraId="1B880A14" w14:textId="77777777" w:rsidR="007B34CB" w:rsidRPr="00135BF6" w:rsidRDefault="007B34CB" w:rsidP="007B34CB">
      <w:pPr>
        <w:rPr>
          <w:sz w:val="12"/>
        </w:rPr>
      </w:pPr>
      <w:r w:rsidRPr="00135BF6">
        <w:rPr>
          <w:sz w:val="12"/>
        </w:rPr>
        <w:t>“</w:t>
      </w:r>
      <w:r w:rsidRPr="00135BF6">
        <w:rPr>
          <w:rStyle w:val="StyleUnderline"/>
        </w:rPr>
        <w:t xml:space="preserve">We are concerned this is </w:t>
      </w:r>
      <w:r w:rsidRPr="00135BF6">
        <w:rPr>
          <w:rStyle w:val="Emphasis"/>
        </w:rPr>
        <w:t>broad</w:t>
      </w:r>
      <w:r w:rsidRPr="00135BF6">
        <w:rPr>
          <w:rStyle w:val="StyleUnderline"/>
        </w:rPr>
        <w:t xml:space="preserve"> and would cover too many people. we are concerned about </w:t>
      </w:r>
      <w:r w:rsidRPr="00135BF6">
        <w:rPr>
          <w:rStyle w:val="Emphasis"/>
        </w:rPr>
        <w:t>fraud</w:t>
      </w:r>
      <w:r w:rsidRPr="00135BF6">
        <w:rPr>
          <w:sz w:val="12"/>
        </w:rPr>
        <w:t>,” said Marcos Lopez of the Nevada Policy Research Institute</w:t>
      </w:r>
    </w:p>
    <w:p w14:paraId="4CF76932" w14:textId="77777777" w:rsidR="007B34CB" w:rsidRPr="00135BF6" w:rsidRDefault="007B34CB" w:rsidP="007B34CB">
      <w:pPr>
        <w:rPr>
          <w:sz w:val="12"/>
        </w:rPr>
      </w:pPr>
      <w:r w:rsidRPr="00135BF6">
        <w:rPr>
          <w:sz w:val="12"/>
        </w:rPr>
        <w:t>Republican Assemblyman Brian Hibbetts of District 13 in Clark County issued a statement:</w:t>
      </w:r>
    </w:p>
    <w:p w14:paraId="4A8B8B64" w14:textId="77777777" w:rsidR="007B34CB" w:rsidRPr="00135BF6" w:rsidRDefault="007B34CB" w:rsidP="007B34CB">
      <w:pPr>
        <w:rPr>
          <w:sz w:val="12"/>
        </w:rPr>
      </w:pPr>
      <w:r w:rsidRPr="00135BF6">
        <w:rPr>
          <w:sz w:val="12"/>
        </w:rPr>
        <w:t>“</w:t>
      </w:r>
      <w:r w:rsidRPr="00135BF6">
        <w:rPr>
          <w:rStyle w:val="StyleUnderline"/>
        </w:rPr>
        <w:t>We perceive it to be a ‘</w:t>
      </w:r>
      <w:r w:rsidRPr="00135BF6">
        <w:rPr>
          <w:rStyle w:val="Emphasis"/>
        </w:rPr>
        <w:t>feel good’ big government program</w:t>
      </w:r>
      <w:r w:rsidRPr="00135BF6">
        <w:rPr>
          <w:rStyle w:val="StyleUnderline"/>
        </w:rPr>
        <w:t xml:space="preserve"> that </w:t>
      </w:r>
      <w:r w:rsidRPr="00135BF6">
        <w:rPr>
          <w:rStyle w:val="Emphasis"/>
        </w:rPr>
        <w:t>arbitrarily gives free handouts</w:t>
      </w:r>
      <w:r w:rsidRPr="00135BF6">
        <w:rPr>
          <w:rStyle w:val="StyleUnderline"/>
        </w:rPr>
        <w:t xml:space="preserve"> to half the population</w:t>
      </w:r>
      <w:r w:rsidRPr="00135BF6">
        <w:rPr>
          <w:sz w:val="12"/>
        </w:rPr>
        <w:t xml:space="preserve"> of Nevada. </w:t>
      </w:r>
      <w:r w:rsidRPr="00135BF6">
        <w:rPr>
          <w:rStyle w:val="StyleUnderline"/>
        </w:rPr>
        <w:t xml:space="preserve">it’s unclear to us how exactly we can </w:t>
      </w:r>
      <w:r w:rsidRPr="00135BF6">
        <w:rPr>
          <w:rStyle w:val="Emphasis"/>
        </w:rPr>
        <w:t>justify funding such an expansive program</w:t>
      </w:r>
      <w:r w:rsidRPr="00135BF6">
        <w:rPr>
          <w:rStyle w:val="StyleUnderline"/>
        </w:rPr>
        <w:t xml:space="preserve">, and it’s also unclear to us why those born under Medicaid get to be the sole recipients. We think supporting young people in education, entrepreneurship, and home ownership is best done through the </w:t>
      </w:r>
      <w:r w:rsidRPr="00135BF6">
        <w:rPr>
          <w:rStyle w:val="Emphasis"/>
        </w:rPr>
        <w:t>free market</w:t>
      </w:r>
      <w:r w:rsidRPr="00135BF6">
        <w:rPr>
          <w:rStyle w:val="StyleUnderline"/>
        </w:rPr>
        <w:t xml:space="preserve"> and not through yet another government program. </w:t>
      </w:r>
      <w:r w:rsidRPr="00135BF6">
        <w:rPr>
          <w:rStyle w:val="Emphasis"/>
        </w:rPr>
        <w:t>Taxpayers should be spared this additional burden</w:t>
      </w:r>
      <w:r w:rsidRPr="00135BF6">
        <w:rPr>
          <w:sz w:val="12"/>
        </w:rPr>
        <w:t>.”</w:t>
      </w:r>
    </w:p>
    <w:p w14:paraId="666F4834" w14:textId="77777777" w:rsidR="007B34CB" w:rsidRPr="00135BF6" w:rsidRDefault="007B34CB" w:rsidP="007B34CB">
      <w:pPr>
        <w:rPr>
          <w:sz w:val="12"/>
        </w:rPr>
      </w:pPr>
      <w:r w:rsidRPr="00135BF6">
        <w:rPr>
          <w:sz w:val="12"/>
        </w:rPr>
        <w:t>Assemblyman Brian Hibbetts (R), District 13</w:t>
      </w:r>
    </w:p>
    <w:p w14:paraId="5631DAAA" w14:textId="77777777" w:rsidR="007B34CB" w:rsidRDefault="007B34CB" w:rsidP="007B34CB"/>
    <w:p w14:paraId="519E9B8D" w14:textId="77777777" w:rsidR="007B34CB" w:rsidRPr="00E46A2F" w:rsidRDefault="007B34CB" w:rsidP="007B34CB">
      <w:pPr>
        <w:pStyle w:val="Heading4"/>
      </w:pPr>
      <w:r>
        <w:t xml:space="preserve">Connecticut proves – Baby Bonds </w:t>
      </w:r>
      <w:r>
        <w:rPr>
          <w:u w:val="single"/>
        </w:rPr>
        <w:t>shatter Democratic unity</w:t>
      </w:r>
      <w:r>
        <w:t xml:space="preserve"> and force </w:t>
      </w:r>
      <w:r>
        <w:rPr>
          <w:u w:val="single"/>
        </w:rPr>
        <w:t>welfare cuts</w:t>
      </w:r>
      <w:r>
        <w:t xml:space="preserve"> that turn case</w:t>
      </w:r>
    </w:p>
    <w:p w14:paraId="4CC24A5C" w14:textId="77777777" w:rsidR="007B34CB" w:rsidRDefault="007B34CB" w:rsidP="007B34CB">
      <w:r w:rsidRPr="00224C79">
        <w:t xml:space="preserve">Keith M. </w:t>
      </w:r>
      <w:r w:rsidRPr="00224C79">
        <w:rPr>
          <w:rStyle w:val="Style13ptBold"/>
        </w:rPr>
        <w:t>Phaneuf 23</w:t>
      </w:r>
      <w:r w:rsidRPr="00224C79">
        <w:t xml:space="preserve"> {</w:t>
      </w:r>
      <w:r>
        <w:t>state budget reporter</w:t>
      </w:r>
      <w:r w:rsidRPr="00224C79">
        <w:t>} - ("</w:t>
      </w:r>
      <w:r w:rsidRPr="00224C79">
        <w:rPr>
          <w:rStyle w:val="Emphasis"/>
        </w:rPr>
        <w:t xml:space="preserve">Baby Bonds gridlock threatens Democratic unity </w:t>
      </w:r>
      <w:r w:rsidRPr="00224C79">
        <w:t>on next CT budget," CT Mirror, published 4-13-2023, accessed 7-21-2023, https://ctmirror.org/2023/04/13/ct-baby-bonds-budget-ned-lamont-erick-russell/)//marlborough-wr/</w:t>
      </w:r>
    </w:p>
    <w:p w14:paraId="54AB98F7" w14:textId="77777777" w:rsidR="007B34CB" w:rsidRPr="00135BF6" w:rsidRDefault="007B34CB" w:rsidP="007B34CB">
      <w:pPr>
        <w:rPr>
          <w:sz w:val="12"/>
        </w:rPr>
      </w:pPr>
      <w:r w:rsidRPr="00135BF6">
        <w:rPr>
          <w:sz w:val="12"/>
        </w:rPr>
        <w:t>Lamont to lawmakers: ‘</w:t>
      </w:r>
      <w:r w:rsidRPr="00135BF6">
        <w:rPr>
          <w:rStyle w:val="Emphasis"/>
        </w:rPr>
        <w:t>You’ve got to set priorities.’</w:t>
      </w:r>
    </w:p>
    <w:p w14:paraId="56182AFF" w14:textId="77777777" w:rsidR="007B34CB" w:rsidRPr="00135BF6" w:rsidRDefault="007B34CB" w:rsidP="007B34CB">
      <w:pPr>
        <w:rPr>
          <w:rStyle w:val="StyleUnderline"/>
        </w:rPr>
      </w:pPr>
      <w:r w:rsidRPr="00135BF6">
        <w:rPr>
          <w:sz w:val="12"/>
        </w:rPr>
        <w:t>“This is probably not appropriate for bonding,” the Democratic governor </w:t>
      </w:r>
      <w:hyperlink r:id="rId47" w:tgtFrame="_blank" w:history="1">
        <w:r w:rsidRPr="00135BF6">
          <w:rPr>
            <w:rStyle w:val="Hyperlink"/>
            <w:sz w:val="12"/>
          </w:rPr>
          <w:t>said last week</w:t>
        </w:r>
      </w:hyperlink>
      <w:r w:rsidRPr="00135BF6">
        <w:rPr>
          <w:sz w:val="12"/>
        </w:rPr>
        <w:t> when asked about the status of Baby Bonds.</w:t>
      </w:r>
    </w:p>
    <w:p w14:paraId="78366EB8" w14:textId="77777777" w:rsidR="007B34CB" w:rsidRPr="00135BF6" w:rsidRDefault="007B34CB" w:rsidP="007B34CB">
      <w:pPr>
        <w:rPr>
          <w:sz w:val="12"/>
        </w:rPr>
      </w:pPr>
      <w:r w:rsidRPr="00135BF6">
        <w:rPr>
          <w:sz w:val="12"/>
        </w:rPr>
        <w:t>With </w:t>
      </w:r>
      <w:hyperlink r:id="rId48" w:tgtFrame="_blank" w:history="1">
        <w:r w:rsidRPr="00135BF6">
          <w:rPr>
            <w:rStyle w:val="Hyperlink"/>
            <w:sz w:val="12"/>
          </w:rPr>
          <w:t>more than $88 billion</w:t>
        </w:r>
      </w:hyperlink>
      <w:r w:rsidRPr="00135BF6">
        <w:rPr>
          <w:sz w:val="12"/>
        </w:rPr>
        <w:t> in bonded debt and unfunded retirement benefit obligations — stemming from bad savings habits stretching back to the late 1930s — Connecticut is one of the most indebted states in the nation.</w:t>
      </w:r>
    </w:p>
    <w:p w14:paraId="5B42933C" w14:textId="77777777" w:rsidR="007B34CB" w:rsidRPr="00135BF6" w:rsidRDefault="007B34CB" w:rsidP="007B34CB">
      <w:pPr>
        <w:rPr>
          <w:sz w:val="12"/>
        </w:rPr>
      </w:pPr>
      <w:r w:rsidRPr="00135BF6">
        <w:rPr>
          <w:sz w:val="12"/>
        </w:rPr>
        <w:t>And that’s despite racking up more than $9 billion in budget surpluses since 2017 and using two-thirds of that windfall to whittle down pension debt.</w:t>
      </w:r>
    </w:p>
    <w:p w14:paraId="24175185" w14:textId="77777777" w:rsidR="007B34CB" w:rsidRPr="00135BF6" w:rsidRDefault="007B34CB" w:rsidP="007B34CB">
      <w:pPr>
        <w:rPr>
          <w:sz w:val="12"/>
        </w:rPr>
      </w:pPr>
      <w:r w:rsidRPr="00135BF6">
        <w:rPr>
          <w:rStyle w:val="StyleUnderline"/>
        </w:rPr>
        <w:t xml:space="preserve">Rather than borrowing to start a trust fund that will assist poor children </w:t>
      </w:r>
      <w:r w:rsidRPr="00135BF6">
        <w:rPr>
          <w:rStyle w:val="Emphasis"/>
        </w:rPr>
        <w:t>18 years in the future</w:t>
      </w:r>
      <w:r w:rsidRPr="00135BF6">
        <w:rPr>
          <w:rStyle w:val="StyleUnderline"/>
        </w:rPr>
        <w:t>, “I prefer things that help people right now,” such as free workforce training and the debt-free community college program</w:t>
      </w:r>
      <w:r w:rsidRPr="00135BF6">
        <w:rPr>
          <w:sz w:val="12"/>
        </w:rPr>
        <w:t>, the governor said.</w:t>
      </w:r>
    </w:p>
    <w:p w14:paraId="2D9F244C" w14:textId="77777777" w:rsidR="007B34CB" w:rsidRPr="00135BF6" w:rsidRDefault="007B34CB" w:rsidP="007B34CB">
      <w:pPr>
        <w:rPr>
          <w:sz w:val="12"/>
        </w:rPr>
      </w:pPr>
      <w:r w:rsidRPr="00135BF6">
        <w:rPr>
          <w:sz w:val="12"/>
        </w:rPr>
        <w:t>Legislators are talking this session about investing more in child care, social services, municipal schools and higher education. But if they also can find room in the next budget to launch a trust fund for poor children, Lamont said, that can be discussed.</w:t>
      </w:r>
    </w:p>
    <w:p w14:paraId="4D404E4D" w14:textId="77777777" w:rsidR="007B34CB" w:rsidRPr="00135BF6" w:rsidRDefault="007B34CB" w:rsidP="007B34CB">
      <w:pPr>
        <w:rPr>
          <w:sz w:val="12"/>
        </w:rPr>
      </w:pPr>
      <w:r w:rsidRPr="00135BF6">
        <w:rPr>
          <w:sz w:val="12"/>
        </w:rPr>
        <w:t>“</w:t>
      </w:r>
      <w:r w:rsidRPr="00135BF6">
        <w:rPr>
          <w:rStyle w:val="StyleUnderline"/>
        </w:rPr>
        <w:t xml:space="preserve">At this stage of the game, </w:t>
      </w:r>
      <w:r w:rsidRPr="00135BF6">
        <w:rPr>
          <w:rStyle w:val="Emphasis"/>
        </w:rPr>
        <w:t>you’ve got to set priorities</w:t>
      </w:r>
      <w:r w:rsidRPr="00135BF6">
        <w:rPr>
          <w:sz w:val="12"/>
        </w:rPr>
        <w:t>,” Lamont added.</w:t>
      </w:r>
    </w:p>
    <w:p w14:paraId="3708BFE2" w14:textId="77777777" w:rsidR="007B34CB" w:rsidRPr="00135BF6" w:rsidRDefault="007B34CB" w:rsidP="007B34CB">
      <w:pPr>
        <w:rPr>
          <w:sz w:val="12"/>
        </w:rPr>
      </w:pPr>
      <w:r w:rsidRPr="00135BF6">
        <w:rPr>
          <w:sz w:val="12"/>
        </w:rPr>
        <w:t>And the governor isn’t alone in making that point.</w:t>
      </w:r>
    </w:p>
    <w:p w14:paraId="65B607C2" w14:textId="77777777" w:rsidR="007B34CB" w:rsidRPr="00135BF6" w:rsidRDefault="007B34CB" w:rsidP="007B34CB">
      <w:pPr>
        <w:rPr>
          <w:sz w:val="12"/>
        </w:rPr>
      </w:pPr>
      <w:r w:rsidRPr="00135BF6">
        <w:rPr>
          <w:sz w:val="12"/>
        </w:rPr>
        <w:t>Sen. Tony Hwang of Fairfield, ranking GOP senator on the legislative subcommittee that oversees most non-transportation bonding, supports Baby Bonds.</w:t>
      </w:r>
    </w:p>
    <w:p w14:paraId="13548255" w14:textId="77777777" w:rsidR="007B34CB" w:rsidRPr="00135BF6" w:rsidRDefault="007B34CB" w:rsidP="007B34CB">
      <w:pPr>
        <w:rPr>
          <w:sz w:val="12"/>
        </w:rPr>
      </w:pPr>
      <w:r w:rsidRPr="00135BF6">
        <w:rPr>
          <w:sz w:val="12"/>
        </w:rPr>
        <w:t>But Connecticut currently has </w:t>
      </w:r>
      <w:hyperlink r:id="rId49" w:tgtFrame="_blank" w:history="1">
        <w:r w:rsidRPr="00135BF6">
          <w:rPr>
            <w:rStyle w:val="Hyperlink"/>
            <w:sz w:val="12"/>
          </w:rPr>
          <w:t>more than $15.3 billion in outstanding bonding authorized</w:t>
        </w:r>
      </w:hyperlink>
      <w:r w:rsidRPr="00135BF6">
        <w:rPr>
          <w:sz w:val="12"/>
        </w:rPr>
        <w:t> by the legislature — borrowing approved by law that hasn’t actually happened yet. That’s roughly 10 times that amount of bonding the state actually is projected to issue this year, mostly for capital projects.</w:t>
      </w:r>
    </w:p>
    <w:p w14:paraId="2C18BD17" w14:textId="77777777" w:rsidR="007B34CB" w:rsidRPr="00135BF6" w:rsidRDefault="007B34CB" w:rsidP="007B34CB">
      <w:pPr>
        <w:rPr>
          <w:sz w:val="12"/>
        </w:rPr>
      </w:pPr>
      <w:r w:rsidRPr="00135BF6">
        <w:rPr>
          <w:rStyle w:val="StyleUnderline"/>
        </w:rPr>
        <w:t xml:space="preserve">If financing for Baby Bonds can’t wait, then advocates should </w:t>
      </w:r>
      <w:r w:rsidRPr="00135BF6">
        <w:rPr>
          <w:rStyle w:val="Emphasis"/>
        </w:rPr>
        <w:t>postpone borrowing for other programs</w:t>
      </w:r>
      <w:r w:rsidRPr="00135BF6">
        <w:rPr>
          <w:rStyle w:val="StyleUnderline"/>
        </w:rPr>
        <w:t xml:space="preserve">. If a trust fund program is going to be paid for in cash in the budget, then other programs </w:t>
      </w:r>
      <w:r w:rsidRPr="00135BF6">
        <w:rPr>
          <w:rStyle w:val="Emphasis"/>
        </w:rPr>
        <w:t>must do without</w:t>
      </w:r>
      <w:r w:rsidRPr="00135BF6">
        <w:rPr>
          <w:sz w:val="12"/>
        </w:rPr>
        <w:t>, Hwang said.</w:t>
      </w:r>
    </w:p>
    <w:p w14:paraId="4C1AD666" w14:textId="77777777" w:rsidR="007B34CB" w:rsidRPr="00135BF6" w:rsidRDefault="007B34CB" w:rsidP="007B34CB">
      <w:pPr>
        <w:rPr>
          <w:sz w:val="12"/>
        </w:rPr>
      </w:pPr>
      <w:r w:rsidRPr="00135BF6">
        <w:rPr>
          <w:sz w:val="12"/>
        </w:rPr>
        <w:t>“</w:t>
      </w:r>
      <w:r w:rsidRPr="00135BF6">
        <w:rPr>
          <w:rStyle w:val="StyleUnderline"/>
        </w:rPr>
        <w:t xml:space="preserve">It’s about </w:t>
      </w:r>
      <w:r w:rsidRPr="00135BF6">
        <w:rPr>
          <w:rStyle w:val="Emphasis"/>
        </w:rPr>
        <w:t>living within our means</w:t>
      </w:r>
      <w:r w:rsidRPr="00135BF6">
        <w:rPr>
          <w:sz w:val="12"/>
        </w:rPr>
        <w:t>,” Hwang said.</w:t>
      </w:r>
    </w:p>
    <w:p w14:paraId="3C9FE5FD" w14:textId="77777777" w:rsidR="007B34CB" w:rsidRDefault="007B34CB" w:rsidP="007B34CB"/>
    <w:p w14:paraId="6F26946A" w14:textId="77777777" w:rsidR="00A62777" w:rsidRPr="00450BD5" w:rsidRDefault="00A62777" w:rsidP="00A62777">
      <w:pPr>
        <w:pStyle w:val="Heading4"/>
      </w:pPr>
      <w:r>
        <w:t>The plan is widely unpopular</w:t>
      </w:r>
    </w:p>
    <w:p w14:paraId="361892C8" w14:textId="77777777" w:rsidR="00A62777" w:rsidRDefault="00A62777" w:rsidP="00A62777">
      <w:r w:rsidRPr="004C07C0">
        <w:rPr>
          <w:rStyle w:val="Style13ptBold"/>
        </w:rPr>
        <w:t>Ludden -23</w:t>
      </w:r>
      <w:r>
        <w:t xml:space="preserve"> [Jennifer Ludden; March 27; 2023 Cities may be debating reparations, but here's why most Americans oppose the idea </w:t>
      </w:r>
      <w:hyperlink r:id="rId50" w:history="1">
        <w:r w:rsidRPr="003012CC">
          <w:rPr>
            <w:rStyle w:val="Hyperlink"/>
          </w:rPr>
          <w:t>https://www.npr.org/2023/03/27/1164869576/cities-reparations-white-black-slavery-oppose|DOA</w:t>
        </w:r>
      </w:hyperlink>
      <w:r>
        <w:t>: 7-24-23]-rrm</w:t>
      </w:r>
    </w:p>
    <w:p w14:paraId="67C3C843" w14:textId="77777777" w:rsidR="00A62777" w:rsidRPr="00450BD5" w:rsidRDefault="00A62777" w:rsidP="00A62777">
      <w:r>
        <w:t xml:space="preserve">Local reparations programs — in about a dozen cities and the state of California — have renewed hopes for </w:t>
      </w:r>
      <w:r w:rsidRPr="001E4DD2">
        <w:rPr>
          <w:rStyle w:val="StyleUnderline"/>
        </w:rPr>
        <w:t>an eventual national policy to compensate for slavery</w:t>
      </w:r>
      <w:r>
        <w:t xml:space="preserve">. </w:t>
      </w:r>
      <w:r w:rsidRPr="001E4DD2">
        <w:rPr>
          <w:rStyle w:val="StyleUnderline"/>
        </w:rPr>
        <w:t>But after decades of lobbying and three years of a national reckoning over race, Americans</w:t>
      </w:r>
      <w:r w:rsidRPr="001E4DD2">
        <w:rPr>
          <w:rStyle w:val="Emphasis"/>
        </w:rPr>
        <w:t xml:space="preserve"> overall remain strongly opposed to the idea.</w:t>
      </w:r>
      <w:r>
        <w:t xml:space="preserve"> When Tatishe Nteta began </w:t>
      </w:r>
      <w:r w:rsidRPr="001E4DD2">
        <w:rPr>
          <w:rStyle w:val="StyleUnderline"/>
        </w:rPr>
        <w:t>polling about it several years ago he expected money would be the biggest issue</w:t>
      </w:r>
      <w:r>
        <w:t xml:space="preserve">. Or perhaps the workability of such a complex undertaking. </w:t>
      </w:r>
      <w:r w:rsidRPr="001E4DD2">
        <w:rPr>
          <w:rStyle w:val="Emphasis"/>
        </w:rPr>
        <w:t>It turns out those are the smallest concerns among the two-thirds of Americans who say they're against cash payments</w:t>
      </w:r>
      <w:r>
        <w:t xml:space="preserve"> to the descendants of slaves. "A plurality of </w:t>
      </w:r>
      <w:r w:rsidRPr="001E4DD2">
        <w:rPr>
          <w:rStyle w:val="StyleUnderline"/>
        </w:rPr>
        <w:t>Americans</w:t>
      </w:r>
      <w:r>
        <w:t>," Nteta says, "</w:t>
      </w:r>
      <w:r w:rsidRPr="001E4DD2">
        <w:rPr>
          <w:rStyle w:val="StyleUnderline"/>
        </w:rPr>
        <w:t>don't believe the descendants of slaves deserve reparations</w:t>
      </w:r>
      <w:r>
        <w:t xml:space="preserve">." San Francisco will discuss reparation proposals — but </w:t>
      </w:r>
      <w:r w:rsidRPr="001E4DD2">
        <w:rPr>
          <w:rStyle w:val="Emphasis"/>
        </w:rPr>
        <w:t>even supporters are split</w:t>
      </w:r>
      <w:r>
        <w:t xml:space="preserve"> The political science professor at the University of Massachusetts, Amherst, plans more research to get at exactly why people think that. The other most common reasons opponents cite is that it's "</w:t>
      </w:r>
      <w:r w:rsidRPr="001E4DD2">
        <w:rPr>
          <w:rStyle w:val="Emphasis"/>
        </w:rPr>
        <w:t>impossible to place a monetary value on the impact of slavery</w:t>
      </w:r>
      <w:r>
        <w:t xml:space="preserve">" and "African Americans are treated equally in society today." Nteta, and also the Pew Research Center, find about </w:t>
      </w:r>
      <w:r w:rsidRPr="001E4DD2">
        <w:rPr>
          <w:rStyle w:val="StyleUnderline"/>
        </w:rPr>
        <w:t>three-quarters or more of white adults oppose reparations, and so do a majority of Latinos and Asian Americans.</w:t>
      </w:r>
      <w:r>
        <w:t xml:space="preserve"> A large majority of Black Americans support them. There's also more support among younger people and </w:t>
      </w:r>
      <w:r w:rsidRPr="001E4DD2">
        <w:rPr>
          <w:rStyle w:val="Emphasis"/>
        </w:rPr>
        <w:t>a sharp political divide, with overwhelming opposition from Republicans and conservatives</w:t>
      </w:r>
      <w:r>
        <w:t xml:space="preserve">. </w:t>
      </w:r>
      <w:r w:rsidRPr="001E4DD2">
        <w:rPr>
          <w:rStyle w:val="StyleUnderline"/>
        </w:rPr>
        <w:t>The racial wealth gap challenges a core American narrative On a recent sunny day on the National Mall in Washington, D.C., it was not hard to find reparations opponents willing to share their reasoning.</w:t>
      </w:r>
      <w:r>
        <w:t xml:space="preserve"> "You can't take what we know now and try to superimpose yourself onto 150 years ago," says Jeff Bernauer, visiting from Huntsville, Alabama. He calls racism a sin and says of course slavery was wrong. But to try and make amends at this point makes no sense. </w:t>
      </w:r>
    </w:p>
    <w:p w14:paraId="5C462249" w14:textId="77777777" w:rsidR="007B34CB" w:rsidRPr="007B34CB" w:rsidRDefault="007B34CB" w:rsidP="007B34CB"/>
    <w:p w14:paraId="15586A3C" w14:textId="77777777" w:rsidR="00F41AF9" w:rsidRDefault="00F41AF9" w:rsidP="007B34CB">
      <w:pPr>
        <w:pStyle w:val="Heading2"/>
      </w:pPr>
      <w:r>
        <w:t>Means Testing CP</w:t>
      </w:r>
    </w:p>
    <w:p w14:paraId="4FF3E507" w14:textId="7A234C0E" w:rsidR="00F41AF9" w:rsidRPr="00F41AF9" w:rsidRDefault="00F41AF9" w:rsidP="00F41AF9">
      <w:pPr>
        <w:pStyle w:val="Heading3"/>
      </w:pPr>
      <w:r>
        <w:t>1NC</w:t>
      </w:r>
    </w:p>
    <w:p w14:paraId="227A647D" w14:textId="77777777" w:rsidR="00F41AF9" w:rsidRPr="006D22F6" w:rsidRDefault="00F41AF9" w:rsidP="00F41AF9">
      <w:pPr>
        <w:pStyle w:val="Heading4"/>
      </w:pPr>
      <w:r>
        <w:t>CP: Race-neutral baby bonds w/ politics NB</w:t>
      </w:r>
    </w:p>
    <w:p w14:paraId="4C6DD17F" w14:textId="77777777" w:rsidR="00F41AF9" w:rsidRDefault="00F41AF9" w:rsidP="00F41AF9">
      <w:r w:rsidRPr="006D22F6">
        <w:t xml:space="preserve">Fabiola </w:t>
      </w:r>
      <w:r w:rsidRPr="006D22F6">
        <w:rPr>
          <w:rStyle w:val="Style13ptBold"/>
        </w:rPr>
        <w:t>Cineas 21</w:t>
      </w:r>
      <w:r w:rsidRPr="006D22F6">
        <w:t xml:space="preserve"> {</w:t>
      </w:r>
      <w:r>
        <w:t>reporter</w:t>
      </w:r>
      <w:r w:rsidRPr="006D22F6">
        <w:t>} - ("Baby bonds could shrink the Black-white wealth gap," Vox, published 2-17-2021, accessed 7-22-2023, https://www.vox.com/22268500/baby-bonds-black-white-wealth-gap-booker-pressley)//marlborough-wr/</w:t>
      </w:r>
    </w:p>
    <w:p w14:paraId="2C0AD6EB" w14:textId="77777777" w:rsidR="00F41AF9" w:rsidRPr="006D22F6" w:rsidRDefault="00F41AF9" w:rsidP="00F41AF9">
      <w:pPr>
        <w:rPr>
          <w:rStyle w:val="StyleUnderline"/>
        </w:rPr>
      </w:pPr>
      <w:r w:rsidRPr="006D22F6">
        <w:rPr>
          <w:sz w:val="12"/>
        </w:rPr>
        <w:t xml:space="preserve">But in 2021 — </w:t>
      </w:r>
      <w:r w:rsidRPr="006D22F6">
        <w:rPr>
          <w:rStyle w:val="StyleUnderline"/>
        </w:rPr>
        <w:t>with a Democratic majority in Congress, a president who has promised to advance racial equity, and a renewed focus on racial justice</w:t>
      </w:r>
      <w:r w:rsidRPr="006D22F6">
        <w:rPr>
          <w:sz w:val="12"/>
        </w:rPr>
        <w:t xml:space="preserve"> — </w:t>
      </w:r>
      <w:r w:rsidRPr="00A3520A">
        <w:rPr>
          <w:rStyle w:val="Emphasis"/>
        </w:rPr>
        <w:t>there’s an opportunity</w:t>
      </w:r>
      <w:r w:rsidRPr="006D22F6">
        <w:rPr>
          <w:rStyle w:val="StyleUnderline"/>
        </w:rPr>
        <w:t xml:space="preserve"> to embrace bold policies that counter America’s lack of equality of opportunity. </w:t>
      </w:r>
      <w:r w:rsidRPr="006D22F6">
        <w:rPr>
          <w:rStyle w:val="Emphasis"/>
        </w:rPr>
        <w:t>Enter baby bonds.</w:t>
      </w:r>
    </w:p>
    <w:p w14:paraId="36E3D0C9" w14:textId="77777777" w:rsidR="00F41AF9" w:rsidRPr="006D22F6" w:rsidRDefault="00F41AF9" w:rsidP="00F41AF9">
      <w:pPr>
        <w:rPr>
          <w:rStyle w:val="Emphasis"/>
        </w:rPr>
      </w:pPr>
      <w:r w:rsidRPr="006D22F6">
        <w:rPr>
          <w:rStyle w:val="StyleUnderline"/>
        </w:rPr>
        <w:t xml:space="preserve">Baby bonds would be </w:t>
      </w:r>
      <w:r w:rsidRPr="006D22F6">
        <w:rPr>
          <w:rStyle w:val="Emphasis"/>
        </w:rPr>
        <w:t>race-neutral in practice</w:t>
      </w:r>
      <w:r w:rsidRPr="006D22F6">
        <w:rPr>
          <w:rStyle w:val="StyleUnderline"/>
        </w:rPr>
        <w:t xml:space="preserve">, but </w:t>
      </w:r>
      <w:r w:rsidRPr="006D22F6">
        <w:rPr>
          <w:rStyle w:val="Emphasis"/>
        </w:rPr>
        <w:t>still center racial justice</w:t>
      </w:r>
    </w:p>
    <w:p w14:paraId="5CCD7992" w14:textId="77777777" w:rsidR="00F41AF9" w:rsidRPr="006D22F6" w:rsidRDefault="00F41AF9" w:rsidP="00F41AF9">
      <w:pPr>
        <w:rPr>
          <w:rStyle w:val="StyleUnderline"/>
        </w:rPr>
      </w:pPr>
      <w:r w:rsidRPr="006D22F6">
        <w:rPr>
          <w:sz w:val="12"/>
        </w:rPr>
        <w:t xml:space="preserve">Under Booker’s baby bonds bill, </w:t>
      </w:r>
      <w:r w:rsidRPr="006D22F6">
        <w:rPr>
          <w:rStyle w:val="StyleUnderline"/>
        </w:rPr>
        <w:t>any child born in America, regardless of race or family income, would receive a seed account of $1,000. While the plan is race-neutral, it is expected to address the racial wealth gap because of the historical correlation between race and income. Poor children would receive more money in their accounts each year, while rich children, already supported by family inheritance, would receive less.</w:t>
      </w:r>
    </w:p>
    <w:p w14:paraId="51BDCBFA" w14:textId="77777777" w:rsidR="00F41AF9" w:rsidRPr="006D22F6" w:rsidRDefault="00F41AF9" w:rsidP="00F41AF9">
      <w:pPr>
        <w:rPr>
          <w:rStyle w:val="StyleUnderline"/>
        </w:rPr>
      </w:pPr>
      <w:r w:rsidRPr="006D22F6">
        <w:rPr>
          <w:sz w:val="12"/>
        </w:rPr>
        <w:t xml:space="preserve">Booker’s office estimates that </w:t>
      </w:r>
      <w:r w:rsidRPr="006D22F6">
        <w:rPr>
          <w:rStyle w:val="StyleUnderline"/>
        </w:rPr>
        <w:t>a child in the highest income bracket of the program</w:t>
      </w:r>
      <w:r w:rsidRPr="006D22F6">
        <w:rPr>
          <w:sz w:val="12"/>
        </w:rPr>
        <w:t xml:space="preserve"> — above 500 percent of the poverty line, or $147,100 for a family of four — </w:t>
      </w:r>
      <w:r w:rsidRPr="006D22F6">
        <w:rPr>
          <w:rStyle w:val="StyleUnderline"/>
        </w:rPr>
        <w:t>would receive just under $1,700 by their 18th birthday.</w:t>
      </w:r>
      <w:r w:rsidRPr="006D22F6">
        <w:rPr>
          <w:sz w:val="12"/>
        </w:rPr>
        <w:t xml:space="preserve"> Their numbers show that </w:t>
      </w:r>
      <w:r w:rsidRPr="006D22F6">
        <w:rPr>
          <w:rStyle w:val="StyleUnderline"/>
        </w:rPr>
        <w:t>by the same age, the average Black child would accrue $29,038, the average Latino child would gain $27,337, and the average white child would get $15,790.</w:t>
      </w:r>
    </w:p>
    <w:p w14:paraId="79470BE9" w14:textId="77777777" w:rsidR="00F41AF9" w:rsidRPr="006D22F6" w:rsidRDefault="00F41AF9" w:rsidP="00F41AF9">
      <w:pPr>
        <w:rPr>
          <w:sz w:val="12"/>
        </w:rPr>
      </w:pPr>
      <w:r w:rsidRPr="006D22F6">
        <w:rPr>
          <w:sz w:val="12"/>
        </w:rPr>
        <w:t xml:space="preserve">“We are talking a lot about addressing the economic crisis in this country, which is critical, but we need to expand the aperture about how we prevent future economic crises from happening,” Booker told Vox. “Stimulus checks help people get by, but </w:t>
      </w:r>
      <w:r w:rsidRPr="006D22F6">
        <w:rPr>
          <w:rStyle w:val="StyleUnderline"/>
        </w:rPr>
        <w:t>we now need to start talking about how to help people get ahead. Wealth helps people get ahead.”</w:t>
      </w:r>
    </w:p>
    <w:p w14:paraId="48593CB2" w14:textId="77777777" w:rsidR="00F41AF9" w:rsidRPr="00F41AF9" w:rsidRDefault="00F41AF9" w:rsidP="00F41AF9"/>
    <w:p w14:paraId="0C516DC4" w14:textId="115C19DA" w:rsidR="007B34CB" w:rsidRDefault="007B34CB" w:rsidP="007B34CB">
      <w:pPr>
        <w:pStyle w:val="Heading2"/>
      </w:pPr>
      <w:r>
        <w:t>States CP</w:t>
      </w:r>
    </w:p>
    <w:p w14:paraId="2AECBAF7" w14:textId="77777777" w:rsidR="007B34CB" w:rsidRDefault="007B34CB" w:rsidP="007B34CB">
      <w:pPr>
        <w:pStyle w:val="Heading3"/>
      </w:pPr>
      <w:r>
        <w:t>1NC</w:t>
      </w:r>
    </w:p>
    <w:p w14:paraId="56CD6980" w14:textId="77777777" w:rsidR="007B34CB" w:rsidRDefault="007B34CB" w:rsidP="007B34CB">
      <w:pPr>
        <w:pStyle w:val="Heading4"/>
      </w:pPr>
      <w:r>
        <w:t xml:space="preserve">Fifty states and all relevant sub-national actors </w:t>
      </w:r>
    </w:p>
    <w:p w14:paraId="21553030" w14:textId="77777777" w:rsidR="007B34CB" w:rsidRDefault="007B34CB" w:rsidP="007B34CB">
      <w:pPr>
        <w:pStyle w:val="Heading4"/>
        <w:numPr>
          <w:ilvl w:val="0"/>
          <w:numId w:val="11"/>
        </w:numPr>
      </w:pPr>
      <w:r>
        <w:t xml:space="preserve">should construct a reparative litigation framework, and </w:t>
      </w:r>
    </w:p>
    <w:p w14:paraId="5C266F5D" w14:textId="77777777" w:rsidR="007B34CB" w:rsidRPr="006740EB" w:rsidRDefault="007B34CB" w:rsidP="007B34CB">
      <w:pPr>
        <w:pStyle w:val="Heading4"/>
        <w:numPr>
          <w:ilvl w:val="0"/>
          <w:numId w:val="11"/>
        </w:numPr>
      </w:pPr>
      <w:r>
        <w:t>grant reparative baby bonds.</w:t>
      </w:r>
    </w:p>
    <w:p w14:paraId="498B1907" w14:textId="77777777" w:rsidR="007B34CB" w:rsidRPr="006740EB" w:rsidRDefault="007B34CB" w:rsidP="007B34CB"/>
    <w:p w14:paraId="784BFE00" w14:textId="77777777" w:rsidR="007B34CB" w:rsidRDefault="007B34CB" w:rsidP="007B34CB">
      <w:pPr>
        <w:pStyle w:val="Heading4"/>
      </w:pPr>
      <w:r>
        <w:t>States solve best and avoid the politics link</w:t>
      </w:r>
    </w:p>
    <w:p w14:paraId="165C4BC0" w14:textId="77777777" w:rsidR="007B34CB" w:rsidRDefault="007B34CB" w:rsidP="007B34CB">
      <w:pPr>
        <w:rPr>
          <w:b/>
          <w:bCs/>
        </w:rPr>
      </w:pPr>
      <w:r>
        <w:rPr>
          <w:rStyle w:val="Style13ptBold"/>
        </w:rPr>
        <w:t>Suitor 18</w:t>
      </w:r>
      <w:r>
        <w:t>(Daniel P. Suitor, “Winning What’s Owed: A Litigative Approach to Reparations”, 7/22/2018)</w:t>
      </w:r>
      <w:r>
        <w:rPr>
          <w:b/>
          <w:bCs/>
        </w:rPr>
        <w:t>//BRownRice</w:t>
      </w:r>
    </w:p>
    <w:p w14:paraId="6DD2C111" w14:textId="77777777" w:rsidR="007B34CB" w:rsidRDefault="007B34CB" w:rsidP="007B34CB">
      <w:pPr>
        <w:rPr>
          <w:rStyle w:val="StyleUnderline"/>
        </w:rPr>
      </w:pPr>
      <w:r w:rsidRPr="00052DB2">
        <w:rPr>
          <w:sz w:val="14"/>
        </w:rPr>
        <w:t xml:space="preserve">Meanwhile, the </w:t>
      </w:r>
      <w:r w:rsidRPr="00052DB2">
        <w:rPr>
          <w:rStyle w:val="StyleUnderline"/>
        </w:rPr>
        <w:t>descendants of those enslaved people enjoy precious little of the wealth that birthed this nation.</w:t>
      </w:r>
      <w:r w:rsidRPr="00052DB2">
        <w:rPr>
          <w:sz w:val="14"/>
        </w:rPr>
        <w:t xml:space="preserve"> 8Despite glaring and </w:t>
      </w:r>
      <w:r w:rsidRPr="00052DB2">
        <w:rPr>
          <w:rStyle w:val="StyleUnderline"/>
        </w:rPr>
        <w:t>persistent disparities in outcomes for Black people across a wide array of socioeconomic metrics</w:t>
      </w:r>
      <w:r w:rsidRPr="00052DB2">
        <w:rPr>
          <w:sz w:val="14"/>
        </w:rPr>
        <w:t xml:space="preserve">, 9 </w:t>
      </w:r>
      <w:r w:rsidRPr="00052DB2">
        <w:rPr>
          <w:rStyle w:val="StyleUnderline"/>
        </w:rPr>
        <w:t xml:space="preserve">reparations for the past and present harms of slavery and systemic racism remain overwhelmingly </w:t>
      </w:r>
      <w:r w:rsidRPr="00052DB2">
        <w:rPr>
          <w:rStyle w:val="Emphasis"/>
        </w:rPr>
        <w:t>unpopular</w:t>
      </w:r>
      <w:r w:rsidRPr="00052DB2">
        <w:rPr>
          <w:sz w:val="14"/>
        </w:rPr>
        <w:t xml:space="preserve"> </w:t>
      </w:r>
      <w:r w:rsidRPr="00052DB2">
        <w:rPr>
          <w:rStyle w:val="Emphasis"/>
        </w:rPr>
        <w:t>with the general public</w:t>
      </w:r>
      <w:r w:rsidRPr="00052DB2">
        <w:rPr>
          <w:sz w:val="14"/>
        </w:rPr>
        <w:t xml:space="preserve">. 10Over </w:t>
      </w:r>
      <w:r w:rsidRPr="00052DB2">
        <w:rPr>
          <w:rStyle w:val="StyleUnderline"/>
        </w:rPr>
        <w:t>150 years of political and legal efforts</w:t>
      </w:r>
      <w:r w:rsidRPr="00052DB2">
        <w:rPr>
          <w:sz w:val="14"/>
        </w:rPr>
        <w:t xml:space="preserve"> to secure reparations 11have </w:t>
      </w:r>
      <w:r w:rsidRPr="00052DB2">
        <w:rPr>
          <w:rStyle w:val="StyleUnderline"/>
        </w:rPr>
        <w:t>not resulted in the sort of recompense that could ameliorate and apologize for those harms</w:t>
      </w:r>
      <w:r w:rsidRPr="00052DB2">
        <w:rPr>
          <w:sz w:val="14"/>
        </w:rPr>
        <w:t xml:space="preserve">. 12Therefore, this Essay presents an </w:t>
      </w:r>
      <w:r w:rsidRPr="00052DB2">
        <w:rPr>
          <w:rStyle w:val="StyleUnderline"/>
        </w:rPr>
        <w:t>alternative path to justice for Black people</w:t>
      </w:r>
      <w:r w:rsidRPr="00052DB2">
        <w:rPr>
          <w:sz w:val="14"/>
        </w:rPr>
        <w:t xml:space="preserve">. This Essay proposes that </w:t>
      </w:r>
      <w:r w:rsidRPr="00052DB2">
        <w:rPr>
          <w:rStyle w:val="Emphasis"/>
        </w:rPr>
        <w:t>state attorneys</w:t>
      </w:r>
      <w:r w:rsidRPr="00052DB2">
        <w:rPr>
          <w:sz w:val="14"/>
        </w:rPr>
        <w:t xml:space="preserve"> general </w:t>
      </w:r>
      <w:r w:rsidRPr="00052DB2">
        <w:rPr>
          <w:rStyle w:val="Emphasis"/>
        </w:rPr>
        <w:t xml:space="preserve">are well-situated </w:t>
      </w:r>
      <w:r w:rsidRPr="00052DB2">
        <w:rPr>
          <w:rStyle w:val="StyleUnderline"/>
        </w:rPr>
        <w:t>to execute a litigative scheme that provides reparative justice to Black people for the historic wrongs and ongoing harms of slavery and systemic racism</w:t>
      </w:r>
      <w:r w:rsidRPr="00052DB2">
        <w:rPr>
          <w:sz w:val="14"/>
        </w:rPr>
        <w:t xml:space="preserve">. Part I first considers </w:t>
      </w:r>
      <w:r w:rsidRPr="00052DB2">
        <w:rPr>
          <w:rStyle w:val="StyleUnderline"/>
        </w:rPr>
        <w:t>the nature of reparations, and</w:t>
      </w:r>
      <w:r w:rsidRPr="00052DB2">
        <w:rPr>
          <w:sz w:val="14"/>
        </w:rPr>
        <w:t xml:space="preserve"> [*393] </w:t>
      </w:r>
      <w:r w:rsidRPr="00052DB2">
        <w:rPr>
          <w:rStyle w:val="StyleUnderline"/>
        </w:rPr>
        <w:t>the need for reparations to Black people in order to resolve disparities in health, financial, and educational outcomes</w:t>
      </w:r>
      <w:r w:rsidRPr="00052DB2">
        <w:rPr>
          <w:sz w:val="14"/>
        </w:rPr>
        <w:t xml:space="preserve">. It then provides an overview of political efforts to secure reparations over the years, before concluding with a discussion of the corpus juris of reparations case law. Part II begins by laying out a pragmatic framework for creating reparative lawsuits. It continues by arguing that the special standing and procedural doctrines enjoyed by attorneys general make them the ideal parties to exercise such a framework. Finally, this Essay concludes </w:t>
      </w:r>
      <w:r w:rsidRPr="00052DB2">
        <w:rPr>
          <w:rStyle w:val="StyleUnderline"/>
        </w:rPr>
        <w:t>by contemplating a series of existing and proposed lawsuits as examples of reparative actions that could affect meaningful improvements in the outcomes of Black people.</w:t>
      </w:r>
    </w:p>
    <w:p w14:paraId="49458B7B" w14:textId="77777777" w:rsidR="007B34CB" w:rsidRDefault="007B34CB" w:rsidP="007B34CB">
      <w:pPr>
        <w:pStyle w:val="Heading3"/>
      </w:pPr>
      <w:r>
        <w:t>2NC---Solvency</w:t>
      </w:r>
    </w:p>
    <w:p w14:paraId="0C04D384" w14:textId="77777777" w:rsidR="007B34CB" w:rsidRDefault="007B34CB" w:rsidP="007B34CB">
      <w:pPr>
        <w:pStyle w:val="Heading4"/>
      </w:pPr>
      <w:r>
        <w:t>State attorney general solves best while avoiding backlash broadly</w:t>
      </w:r>
    </w:p>
    <w:p w14:paraId="30331CA9" w14:textId="77777777" w:rsidR="007B34CB" w:rsidRPr="00052DB2" w:rsidRDefault="007B34CB" w:rsidP="007B34CB">
      <w:pPr>
        <w:rPr>
          <w:b/>
          <w:bCs/>
        </w:rPr>
      </w:pPr>
      <w:r>
        <w:rPr>
          <w:rStyle w:val="Style13ptBold"/>
        </w:rPr>
        <w:t>Suitor 18</w:t>
      </w:r>
      <w:r>
        <w:t>(Daniel P. Suitor, “Winning What’s Owed: A Litigative Approach to Reparations”, 7/22/2018)</w:t>
      </w:r>
      <w:r>
        <w:rPr>
          <w:b/>
          <w:bCs/>
        </w:rPr>
        <w:t>//BRownRice</w:t>
      </w:r>
    </w:p>
    <w:p w14:paraId="33DF5198" w14:textId="77777777" w:rsidR="007B34CB" w:rsidRPr="00D03F62" w:rsidRDefault="007B34CB" w:rsidP="007B34CB">
      <w:pPr>
        <w:rPr>
          <w:sz w:val="14"/>
        </w:rPr>
      </w:pPr>
      <w:r w:rsidRPr="00D03F62">
        <w:rPr>
          <w:sz w:val="14"/>
        </w:rPr>
        <w:t xml:space="preserve">II. </w:t>
      </w:r>
      <w:r w:rsidRPr="00052DB2">
        <w:rPr>
          <w:rStyle w:val="StyleUnderline"/>
        </w:rPr>
        <w:t>A PRAGMATIC REPARATIVE LITIGATION FRAMEWORK FOR STATE ATTORNEYS GENERAL</w:t>
      </w:r>
      <w:r w:rsidRPr="00D03F62">
        <w:rPr>
          <w:sz w:val="14"/>
        </w:rPr>
        <w:t xml:space="preserve"> The marked disparities Black people face in almost every facet of their daily lives should be heard as a call to action. But with political intervention uncertain, and direct lawsuits for reparations forestalled by justiciability barriers, </w:t>
      </w:r>
      <w:r w:rsidRPr="00052DB2">
        <w:rPr>
          <w:rStyle w:val="StyleUnderline"/>
        </w:rPr>
        <w:t>how can we secure remedies for Black people that address the harms of slavery and systemic racism?</w:t>
      </w:r>
      <w:r w:rsidRPr="00D03F62">
        <w:rPr>
          <w:sz w:val="14"/>
        </w:rPr>
        <w:t xml:space="preserve"> This Part argues that a theory of litigation based on a broader definition of "reparations" could achieve such recompense. Section A uses the United Nations' reparations program for post-conflict states to construct a reparative framework for litigation. Section B argues that state attorneys general are uniquely situated to execute such reparative litigation, given their enhanced standing and procedural advantages in aggregated litigation. Sections C through E discuss examples of lawsuits aimed at closing three major areas of discrepancy for Black people: health, financial, and educational outcomes. A. </w:t>
      </w:r>
      <w:r w:rsidRPr="00052DB2">
        <w:rPr>
          <w:rStyle w:val="StyleUnderline"/>
        </w:rPr>
        <w:t>CONSTRUCTING A REPARATIVE FRAMEWORK</w:t>
      </w:r>
      <w:r w:rsidRPr="00D03F62">
        <w:rPr>
          <w:sz w:val="14"/>
        </w:rPr>
        <w:t xml:space="preserve"> A look at the various elements of reparations is illustrative in deciding how to shape reparative litigation. </w:t>
      </w:r>
      <w:r w:rsidRPr="00052DB2">
        <w:rPr>
          <w:rStyle w:val="StyleUnderline"/>
        </w:rPr>
        <w:t>The traditional American</w:t>
      </w:r>
      <w:r w:rsidRPr="00D03F62">
        <w:rPr>
          <w:sz w:val="14"/>
        </w:rPr>
        <w:t xml:space="preserve"> [*406] </w:t>
      </w:r>
      <w:r w:rsidRPr="00052DB2">
        <w:rPr>
          <w:rStyle w:val="StyleUnderline"/>
        </w:rPr>
        <w:t>conception of reparations to Black people for slavery has two key components: cash payments to reconcile discrepancies in outcomes and apologies to provide spiritual repair and reconciliation</w:t>
      </w:r>
      <w:r w:rsidRPr="00D03F62">
        <w:rPr>
          <w:sz w:val="14"/>
        </w:rPr>
        <w:t xml:space="preserve">. 88These are admirable and necessary goals, and </w:t>
      </w:r>
      <w:r w:rsidRPr="00052DB2">
        <w:rPr>
          <w:rStyle w:val="StyleUnderline"/>
        </w:rPr>
        <w:t>Black people have waited a century-and-a-half for public opinion or political currents to shift in favor of accomplishing them</w:t>
      </w:r>
      <w:r w:rsidRPr="00D03F62">
        <w:rPr>
          <w:sz w:val="14"/>
        </w:rPr>
        <w:t xml:space="preserve">. 89While money damages and apologies are certainly achievable remedies, there are broader visions of what reparations could be. This consideration is equal parts philosophical and practical. Not all harms are entirely resolved by the award of money damages. </w:t>
      </w:r>
      <w:r w:rsidRPr="00D03F62">
        <w:rPr>
          <w:rStyle w:val="StyleUnderline"/>
        </w:rPr>
        <w:t>Powerful forms of equitable relief, such as consent decrees, can provide meaningful, judicially monitored remedies for large groups of people on an ongoing basis</w:t>
      </w:r>
      <w:r w:rsidRPr="00D03F62">
        <w:rPr>
          <w:sz w:val="14"/>
        </w:rPr>
        <w:t xml:space="preserve">. 90By expanding our notions of what reparations can be, and how they can operate, attorneys can open more doors to reparations while still leaving money damages on the table. There is strong guidance on what an expanded view of reparations could encompass. The United Nations has found that winning reparations cases "is one way of guaranteeing that there will be a close connection between the reparations awards and other justice measures inherent in the judicial process." 91The U.N. provides a </w:t>
      </w:r>
      <w:r w:rsidRPr="00D03F62">
        <w:rPr>
          <w:rStyle w:val="StyleUnderline"/>
        </w:rPr>
        <w:t xml:space="preserve">framework for five general categories of reparative remedies: </w:t>
      </w:r>
      <w:r w:rsidRPr="00D03F62">
        <w:rPr>
          <w:rStyle w:val="Emphasis"/>
        </w:rPr>
        <w:t>compensation</w:t>
      </w:r>
      <w:r w:rsidRPr="00D03F62">
        <w:rPr>
          <w:rStyle w:val="StyleUnderline"/>
        </w:rPr>
        <w:t xml:space="preserve">, </w:t>
      </w:r>
      <w:r w:rsidRPr="00D03F62">
        <w:rPr>
          <w:rStyle w:val="Emphasis"/>
        </w:rPr>
        <w:t>restitution</w:t>
      </w:r>
      <w:r w:rsidRPr="00D03F62">
        <w:rPr>
          <w:rStyle w:val="StyleUnderline"/>
        </w:rPr>
        <w:t xml:space="preserve">, </w:t>
      </w:r>
      <w:r w:rsidRPr="00D03F62">
        <w:rPr>
          <w:rStyle w:val="Emphasis"/>
        </w:rPr>
        <w:t>rehabilitation</w:t>
      </w:r>
      <w:r w:rsidRPr="00D03F62">
        <w:rPr>
          <w:rStyle w:val="StyleUnderline"/>
        </w:rPr>
        <w:t xml:space="preserve">, </w:t>
      </w:r>
      <w:r w:rsidRPr="00D03F62">
        <w:rPr>
          <w:rStyle w:val="Emphasis"/>
        </w:rPr>
        <w:t>guarantees of non-repetition</w:t>
      </w:r>
      <w:r w:rsidRPr="00D03F62">
        <w:rPr>
          <w:rStyle w:val="StyleUnderline"/>
        </w:rPr>
        <w:t xml:space="preserve">, and </w:t>
      </w:r>
      <w:r w:rsidRPr="00D03F62">
        <w:rPr>
          <w:rStyle w:val="Emphasis"/>
        </w:rPr>
        <w:t>satisfaction</w:t>
      </w:r>
      <w:r w:rsidRPr="00D03F62">
        <w:rPr>
          <w:rStyle w:val="StyleUnderline"/>
        </w:rPr>
        <w:t>.</w:t>
      </w:r>
      <w:r w:rsidRPr="00D03F62">
        <w:rPr>
          <w:sz w:val="14"/>
        </w:rPr>
        <w:t xml:space="preserve"> "</w:t>
      </w:r>
      <w:r w:rsidRPr="00D03F62">
        <w:rPr>
          <w:rStyle w:val="StyleUnderline"/>
        </w:rPr>
        <w:t xml:space="preserve">Compensation" encompasses the economic recompense most commonly associated with reparations, suggesting they be provided for "any economically assessable damage" including "lost opportunities, loss of earnings and moral damage." </w:t>
      </w:r>
      <w:r w:rsidRPr="00D03F62">
        <w:rPr>
          <w:sz w:val="14"/>
        </w:rPr>
        <w:t>92</w:t>
      </w:r>
      <w:r w:rsidRPr="00D03F62">
        <w:rPr>
          <w:rStyle w:val="StyleUnderline"/>
        </w:rPr>
        <w:t>"Restitution" is akin to our common law models of equitable relief, focusing on "restor[ ing] the victim to the original situation before the gross violations" against them through reaffirmations of personal liberties, re-establishing personal statuses such as employment, and returning [*407] property</w:t>
      </w:r>
      <w:r w:rsidRPr="00D03F62">
        <w:rPr>
          <w:sz w:val="14"/>
        </w:rPr>
        <w:t>. 93"</w:t>
      </w:r>
      <w:r w:rsidRPr="00D03F62">
        <w:rPr>
          <w:rStyle w:val="StyleUnderline"/>
        </w:rPr>
        <w:t>Rehabilitation" focuses on ameliorating the harms suffered by individuals through "medical and psychological care as well as legal and social services." 94"Guarantees of non-repetition" involve broad societal reform, across a variety of civic structures, to ensure that the violation of rights does not occur again</w:t>
      </w:r>
      <w:r w:rsidRPr="00D03F62">
        <w:rPr>
          <w:sz w:val="14"/>
        </w:rPr>
        <w:t xml:space="preserve">. 95Finally, </w:t>
      </w:r>
      <w:r w:rsidRPr="00D03F62">
        <w:rPr>
          <w:rStyle w:val="StyleUnderline"/>
        </w:rPr>
        <w:t>"satisfaction" considers matters of philosophical and moral repairs to society, such as "truth-seeking, the search for the disappeared, the recovery and reburial of remains, public apologies . . . commemoration and memorialization."</w:t>
      </w:r>
      <w:r w:rsidRPr="00D03F62">
        <w:rPr>
          <w:sz w:val="14"/>
        </w:rPr>
        <w:t xml:space="preserve"> 96 </w:t>
      </w:r>
      <w:r w:rsidRPr="00D03F62">
        <w:rPr>
          <w:rStyle w:val="StyleUnderline"/>
        </w:rPr>
        <w:t>Attorneys should consider each of these theories of reparations when selecting cases and crafting remedies.</w:t>
      </w:r>
      <w:r w:rsidRPr="00D03F62">
        <w:rPr>
          <w:sz w:val="14"/>
        </w:rPr>
        <w:t xml:space="preserve"> They can do this by identifying the reparative theories that best address the disparities and harms suffered by Black people as a result of slavery and institutional racism, and shape their litigation accordingly. Admittedly, this approach undercuts a major purpose of reparations for slavery: to provide a symbolic apology and humbling of the oppressing party in hopes that the recipients of the apology can be "made whole again as American citizens." 97This has been a key aspect of legislative reparations proposals, 98and remains a worthwhile goal. Still, sacrificing apologies may provide a pragmatic benefit if more reparative suits can be won by skirting unpopular, hot</w:t>
      </w:r>
      <w:r w:rsidRPr="00D03F62">
        <w:rPr>
          <w:sz w:val="14"/>
        </w:rPr>
        <w:t xml:space="preserve">button issues. 99While failing to provide spiritual repair, the money damages and equitable relief serve at least some reparative purposes. There are far worse outcomes, especially when such actions are positioned as an incremental piece of a larger sociopolitical strategy to provide repair for the harms of slavery. This broader, utilitarian view of reparations has been endorsed by the elected officials leading the effort to pass H.R. 40. Bill sponsor Representative Sheila Jackson Lee discussed the international origins of reparative concepts, 100and U.N. officials were in attendance at the [*408] February 2021 House Judiciary subcommittee hearing on the bill. 101Conversely, the U.N. has recognized "that </w:t>
      </w:r>
      <w:r w:rsidRPr="00052DB2">
        <w:rPr>
          <w:rStyle w:val="StyleUnderline"/>
        </w:rPr>
        <w:t>the judicial resolution of individual reparations cases has often played a very important role in catalysing the willingness of Governments to establish massive reparations programmes</w:t>
      </w:r>
      <w:r w:rsidRPr="00D03F62">
        <w:rPr>
          <w:sz w:val="14"/>
        </w:rPr>
        <w:t xml:space="preserve">." 102 So then, who should execute this reparative litigation scheme? </w:t>
      </w:r>
      <w:r w:rsidRPr="00052DB2">
        <w:rPr>
          <w:rStyle w:val="Emphasis"/>
        </w:rPr>
        <w:t>Enter the state attorney general</w:t>
      </w:r>
      <w:r w:rsidRPr="00D03F62">
        <w:rPr>
          <w:sz w:val="14"/>
        </w:rPr>
        <w:t xml:space="preserve">. The </w:t>
      </w:r>
      <w:r w:rsidRPr="00052DB2">
        <w:rPr>
          <w:rStyle w:val="StyleUnderline"/>
        </w:rPr>
        <w:t>widely accepted</w:t>
      </w:r>
      <w:r w:rsidRPr="00D03F62">
        <w:rPr>
          <w:sz w:val="14"/>
        </w:rPr>
        <w:t xml:space="preserve"> parens patriae </w:t>
      </w:r>
      <w:r w:rsidRPr="00052DB2">
        <w:rPr>
          <w:rStyle w:val="StyleUnderline"/>
        </w:rPr>
        <w:t>role of the attorney general positions that office to accomplish the end-goals of reparations through lawsuits that address the net effects of slavery and systemic racism. By forming their litigation slate around a reparative framework, an attorney general can obtain remedies that serve as de facto reparations, delivering much needed relief to their constituents.</w:t>
      </w:r>
      <w:r w:rsidRPr="00D03F62">
        <w:rPr>
          <w:sz w:val="14"/>
        </w:rPr>
        <w:t xml:space="preserve"> B. </w:t>
      </w:r>
      <w:r w:rsidRPr="00052DB2">
        <w:rPr>
          <w:rStyle w:val="Emphasis"/>
        </w:rPr>
        <w:t>WHY THE STATE ATTORNEY GENERAL</w:t>
      </w:r>
      <w:r w:rsidRPr="00D03F62">
        <w:rPr>
          <w:sz w:val="14"/>
        </w:rPr>
        <w:t xml:space="preserve">? An attorney general is </w:t>
      </w:r>
      <w:r w:rsidRPr="00052DB2">
        <w:rPr>
          <w:rStyle w:val="StyleUnderline"/>
        </w:rPr>
        <w:t>the enforcer of their state's sovereign</w:t>
      </w:r>
      <w:r w:rsidRPr="00D03F62">
        <w:rPr>
          <w:sz w:val="14"/>
        </w:rPr>
        <w:t xml:space="preserve"> parens patriae "</w:t>
      </w:r>
      <w:r w:rsidRPr="00052DB2">
        <w:rPr>
          <w:rStyle w:val="StyleUnderline"/>
        </w:rPr>
        <w:t>interest in its citizens' health, safety, and welfare</w:t>
      </w:r>
      <w:r w:rsidRPr="00D03F62">
        <w:rPr>
          <w:sz w:val="14"/>
        </w:rPr>
        <w:t xml:space="preserve">." 103Attorneys general may "sue, as parens patriae, to </w:t>
      </w:r>
      <w:r w:rsidRPr="00052DB2">
        <w:rPr>
          <w:rStyle w:val="StyleUnderline"/>
        </w:rPr>
        <w:t>vindicate the state's and its citizens' interests."</w:t>
      </w:r>
      <w:r w:rsidRPr="00D03F62">
        <w:rPr>
          <w:sz w:val="14"/>
        </w:rPr>
        <w:t xml:space="preserve"> 104While this interest extends over all citizens, </w:t>
      </w:r>
      <w:r w:rsidRPr="00052DB2">
        <w:rPr>
          <w:rStyle w:val="StyleUnderline"/>
        </w:rPr>
        <w:t>attorneys general must make judicious use of their limited resources to provide the best possible protection of that interest. The continued disparities between Black and non-Black Americans make a strong case that those resources should be deployed in service to those who most need an equalizing force</w:t>
      </w:r>
      <w:r w:rsidRPr="00D03F62">
        <w:rPr>
          <w:sz w:val="14"/>
        </w:rPr>
        <w:t xml:space="preserve">. 105However, attorneys general would likely face the same justiciability concerns as private litigants in suits for direct reparations. 106In addition, an elected attorney general who sued for reparations could face steep political consequences, given the general unpopularity of reparations. 107Accordingly, I propose that </w:t>
      </w:r>
      <w:r w:rsidRPr="00D03F62">
        <w:rPr>
          <w:rStyle w:val="StyleUnderline"/>
        </w:rPr>
        <w:t>attorneys general use the reparative litigation framework outlined</w:t>
      </w:r>
      <w:r w:rsidRPr="00D03F62">
        <w:rPr>
          <w:sz w:val="14"/>
        </w:rPr>
        <w:t xml:space="preserve"> in Part II.A to </w:t>
      </w:r>
      <w:r w:rsidRPr="00D03F62">
        <w:rPr>
          <w:rStyle w:val="StyleUnderline"/>
        </w:rPr>
        <w:t>reduce the discrepancies in health, economic, and educational outcomes experienced by Black people</w:t>
      </w:r>
      <w:r w:rsidRPr="00D03F62">
        <w:rPr>
          <w:sz w:val="14"/>
        </w:rPr>
        <w:t xml:space="preserve">. 108 [*409] This approach would </w:t>
      </w:r>
      <w:r w:rsidRPr="00D03F62">
        <w:rPr>
          <w:rStyle w:val="Emphasis"/>
        </w:rPr>
        <w:t>avoid public backlash</w:t>
      </w:r>
      <w:r w:rsidRPr="00D03F62">
        <w:rPr>
          <w:sz w:val="14"/>
        </w:rPr>
        <w:t xml:space="preserve"> </w:t>
      </w:r>
      <w:r w:rsidRPr="00D03F62">
        <w:rPr>
          <w:rStyle w:val="StyleUnderline"/>
        </w:rPr>
        <w:t>against political advocacy for reparations</w:t>
      </w:r>
      <w:r w:rsidRPr="00D03F62">
        <w:rPr>
          <w:sz w:val="14"/>
        </w:rPr>
        <w:t>, 109</w:t>
      </w:r>
      <w:r w:rsidRPr="00D03F62">
        <w:rPr>
          <w:rStyle w:val="StyleUnderline"/>
        </w:rPr>
        <w:t>and</w:t>
      </w:r>
      <w:r w:rsidRPr="00D03F62">
        <w:rPr>
          <w:sz w:val="14"/>
        </w:rPr>
        <w:t xml:space="preserve"> </w:t>
      </w:r>
      <w:r w:rsidRPr="00D03F62">
        <w:rPr>
          <w:rStyle w:val="Emphasis"/>
        </w:rPr>
        <w:t>evade justiciability</w:t>
      </w:r>
      <w:r w:rsidRPr="00D03F62">
        <w:rPr>
          <w:sz w:val="14"/>
        </w:rPr>
        <w:t xml:space="preserve"> </w:t>
      </w:r>
      <w:r w:rsidRPr="00D03F62">
        <w:rPr>
          <w:rStyle w:val="StyleUnderline"/>
        </w:rPr>
        <w:t>barriers to direct suits for reparations.</w:t>
      </w:r>
      <w:r w:rsidRPr="00D03F62">
        <w:rPr>
          <w:sz w:val="14"/>
        </w:rPr>
        <w:t xml:space="preserve"> 110 These ends are </w:t>
      </w:r>
      <w:r w:rsidRPr="00D03F62">
        <w:rPr>
          <w:rStyle w:val="StyleUnderline"/>
        </w:rPr>
        <w:t>well-served by the traditional consumer protection domain of the attorney general,</w:t>
      </w:r>
      <w:r w:rsidRPr="00D03F62">
        <w:rPr>
          <w:sz w:val="14"/>
        </w:rPr>
        <w:t xml:space="preserve"> 111which </w:t>
      </w:r>
      <w:r w:rsidRPr="00D03F62">
        <w:rPr>
          <w:rStyle w:val="StyleUnderline"/>
        </w:rPr>
        <w:t>creative attorneys general have used to address systemic harms such as climate change</w:t>
      </w:r>
      <w:r w:rsidRPr="00D03F62">
        <w:rPr>
          <w:sz w:val="14"/>
        </w:rPr>
        <w:t xml:space="preserve">. 112Their </w:t>
      </w:r>
      <w:r w:rsidRPr="00D03F62">
        <w:rPr>
          <w:rStyle w:val="StyleUnderline"/>
        </w:rPr>
        <w:t>status as frequent litigants against the Federal Government is also helpful when considering suits against federal agencies engaging in conduct that perpetuates such disparities</w:t>
      </w:r>
      <w:r w:rsidRPr="00D03F62">
        <w:rPr>
          <w:sz w:val="14"/>
        </w:rPr>
        <w:t>. 113</w:t>
      </w:r>
      <w:r w:rsidRPr="00D03F62">
        <w:rPr>
          <w:rStyle w:val="StyleUnderline"/>
        </w:rPr>
        <w:t>By engaging in multistate litigation, attorneys general could pursue even those defendants with the greatest legal resources</w:t>
      </w:r>
      <w:r w:rsidRPr="00D03F62">
        <w:rPr>
          <w:sz w:val="14"/>
        </w:rPr>
        <w:t xml:space="preserve">. 114While many actions that attorneys general already take serve reparative goals, this Essay proposes that </w:t>
      </w:r>
      <w:r w:rsidRPr="00D03F62">
        <w:rPr>
          <w:rStyle w:val="StyleUnderline"/>
        </w:rPr>
        <w:t>choices to engage in litigation could be calibrated to maximize their reparative effects</w:t>
      </w:r>
      <w:r w:rsidRPr="00D03F62">
        <w:rPr>
          <w:sz w:val="14"/>
        </w:rPr>
        <w:t xml:space="preserve">. This can be accomplished by </w:t>
      </w:r>
      <w:r w:rsidRPr="00D03F62">
        <w:rPr>
          <w:rStyle w:val="StyleUnderline"/>
        </w:rPr>
        <w:t>using the reparative framework discussed</w:t>
      </w:r>
      <w:r w:rsidRPr="00D03F62">
        <w:rPr>
          <w:sz w:val="14"/>
        </w:rPr>
        <w:t xml:space="preserve"> in Part II.A as a guide to identify and [*410] prioritize lawsuits with reparative effects to Black people for the ongoing harms of slavery and systemic racism. Key to this litigative scheme is the fact that parens patriae principles </w:t>
      </w:r>
      <w:r w:rsidRPr="00D03F62">
        <w:rPr>
          <w:rStyle w:val="StyleUnderline"/>
        </w:rPr>
        <w:t xml:space="preserve">allow attorneys general to sue on behalf of large groups of people without meeting the stringent procedural requirements placed on class action lawsuits. </w:t>
      </w:r>
      <w:r w:rsidRPr="00D03F62">
        <w:rPr>
          <w:sz w:val="14"/>
        </w:rPr>
        <w:t>115For example, where many civilian lawsuits based on this reparative framework would face procedural challenges under the Supreme Court's strict commonality requirements for class certification, 116the nature of attorneys general suits require them to "allege an injury to the citizens [they] represent[], thereby alleging issues or questions common to the group." 117</w:t>
      </w:r>
      <w:r w:rsidRPr="00D03F62">
        <w:rPr>
          <w:rStyle w:val="StyleUnderline"/>
        </w:rPr>
        <w:t xml:space="preserve">Attorneys general bypass typicality challenges because "the state need not assert that it has suffered . . . damages, but may simply claim an interest in remedying the . . . injur[ies] suffered by its citizens." </w:t>
      </w:r>
      <w:r w:rsidRPr="00D03F62">
        <w:rPr>
          <w:sz w:val="14"/>
        </w:rPr>
        <w:t xml:space="preserve">118Finally, "there is </w:t>
      </w:r>
      <w:r w:rsidRPr="00D03F62">
        <w:rPr>
          <w:rStyle w:val="Emphasis"/>
        </w:rPr>
        <w:t>no mechanism</w:t>
      </w:r>
      <w:r w:rsidRPr="00D03F62">
        <w:rPr>
          <w:sz w:val="14"/>
        </w:rPr>
        <w:t xml:space="preserve"> </w:t>
      </w:r>
      <w:r w:rsidRPr="00D03F62">
        <w:rPr>
          <w:rStyle w:val="StyleUnderline"/>
        </w:rPr>
        <w:t>for an inquiry into the adequacy of representation in parens patriae suits," thus freeing attorneys general from the class counsel restrictions of Federal Rule of Civil Procedure</w:t>
      </w:r>
      <w:r w:rsidRPr="00D03F62">
        <w:rPr>
          <w:sz w:val="14"/>
        </w:rPr>
        <w:t xml:space="preserve"> 23(g). 119Because the parens patriae standing of attorneys general avoids these procedural roadblocks to aggregate reparative litigation, state litigants can more easily achieve large scale relief for widespread harm. </w:t>
      </w:r>
      <w:r w:rsidRPr="00D03F62">
        <w:rPr>
          <w:rStyle w:val="StyleUnderline"/>
        </w:rPr>
        <w:t>This strategy is piecemeal in nature and could result in a patchwork of inconsistent outcomes between states. A failure to enact a broad, powerful reparations measure is certainly an undesirable result, but that is the world we already live in.</w:t>
      </w:r>
      <w:r w:rsidRPr="00D03F62">
        <w:rPr>
          <w:sz w:val="14"/>
        </w:rPr>
        <w:t xml:space="preserve"> Some reparative relief is better than no reparative relief. The elected nature of most attorneys general 120puts the choice directly into the hands of those who will be affected by this litigation strategy. If the people of a state want to effect a reparative litigation scheme, or improve the one they have, candidates for attorney general can market themselves accordingly. </w:t>
      </w:r>
      <w:r w:rsidRPr="00D03F62">
        <w:rPr>
          <w:rStyle w:val="StyleUnderline"/>
        </w:rPr>
        <w:t>Furthermore, multistate litigation often results in settlements involving</w:t>
      </w:r>
      <w:r w:rsidRPr="00D03F62">
        <w:rPr>
          <w:sz w:val="14"/>
        </w:rPr>
        <w:t xml:space="preserve"> [*411] </w:t>
      </w:r>
      <w:r w:rsidRPr="00D03F62">
        <w:rPr>
          <w:rStyle w:val="StyleUnderline"/>
        </w:rPr>
        <w:t>most of the country's attorneys general, meaning that the largest reparative outcomes would likely be shared by a wide majority of states</w:t>
      </w:r>
      <w:r w:rsidRPr="00D03F62">
        <w:rPr>
          <w:sz w:val="14"/>
        </w:rPr>
        <w:t>. 121</w:t>
      </w:r>
    </w:p>
    <w:p w14:paraId="706F629E" w14:textId="77777777" w:rsidR="007B34CB" w:rsidRDefault="007B34CB" w:rsidP="007B34CB">
      <w:pPr>
        <w:pStyle w:val="Heading4"/>
      </w:pPr>
      <w:r>
        <w:t xml:space="preserve">Avoids the link to politics AND solves the econ better </w:t>
      </w:r>
    </w:p>
    <w:p w14:paraId="7C27359D" w14:textId="77777777" w:rsidR="007B34CB" w:rsidRPr="00995684" w:rsidRDefault="007B34CB" w:rsidP="007B34CB">
      <w:r w:rsidRPr="00995684">
        <w:t xml:space="preserve">Lorie </w:t>
      </w:r>
      <w:r w:rsidRPr="00995684">
        <w:rPr>
          <w:rStyle w:val="Style13ptBold"/>
        </w:rPr>
        <w:t>Konish 23</w:t>
      </w:r>
      <w:r w:rsidRPr="00995684">
        <w:t xml:space="preserve"> {Personal Finance Reporter} - (“A ‘baby bond’ bill to give every child $1,000 at birth has been reintroduced in Congress. How it would work,” CNBC, published 2-21-2023, accessed 7-21-2023, https://www.cnbc.com/2023/02/21/a-baby-bond-bill-calls-for-giving-every-child-1000-at-birth.html)//marlborough-wr/</w:t>
      </w:r>
    </w:p>
    <w:p w14:paraId="0740CFBC" w14:textId="77777777" w:rsidR="007B34CB" w:rsidRPr="00995684" w:rsidRDefault="007B34CB" w:rsidP="007B34CB">
      <w:pPr>
        <w:rPr>
          <w:rStyle w:val="StyleUnderline"/>
        </w:rPr>
      </w:pPr>
      <w:r w:rsidRPr="00995684">
        <w:rPr>
          <w:rStyle w:val="StyleUnderline"/>
        </w:rPr>
        <w:t xml:space="preserve">The idea of baby bonds is getting </w:t>
      </w:r>
      <w:r w:rsidRPr="00995684">
        <w:rPr>
          <w:rStyle w:val="Emphasis"/>
        </w:rPr>
        <w:t>traction in some states</w:t>
      </w:r>
      <w:r w:rsidRPr="00995684">
        <w:rPr>
          <w:rStyle w:val="StyleUnderline"/>
        </w:rPr>
        <w:t>.</w:t>
      </w:r>
    </w:p>
    <w:p w14:paraId="5C6E10F9" w14:textId="77777777" w:rsidR="007B34CB" w:rsidRPr="00995684" w:rsidRDefault="007B34CB" w:rsidP="007B34CB">
      <w:pPr>
        <w:rPr>
          <w:sz w:val="12"/>
        </w:rPr>
      </w:pPr>
      <w:r w:rsidRPr="00995684">
        <w:rPr>
          <w:rStyle w:val="StyleUnderline"/>
        </w:rPr>
        <w:t>Baby bond legislation has passed in California, Connecticut and Washington, D.C. Another eight states have introduced legislation</w:t>
      </w:r>
      <w:r w:rsidRPr="00995684">
        <w:rPr>
          <w:sz w:val="12"/>
        </w:rPr>
        <w:t>, </w:t>
      </w:r>
      <w:hyperlink r:id="rId51" w:tgtFrame="_blank" w:history="1">
        <w:r w:rsidRPr="00995684">
          <w:rPr>
            <w:rStyle w:val="Hyperlink"/>
            <w:sz w:val="12"/>
          </w:rPr>
          <w:t>according to the Urban Institute</w:t>
        </w:r>
      </w:hyperlink>
      <w:r w:rsidRPr="00995684">
        <w:rPr>
          <w:sz w:val="12"/>
        </w:rPr>
        <w:t xml:space="preserve">, </w:t>
      </w:r>
      <w:r w:rsidRPr="00995684">
        <w:rPr>
          <w:rStyle w:val="StyleUnderline"/>
        </w:rPr>
        <w:t>including Iowa, New Jersey, New York, Wisconsin, Washington, Delaware, Nevada and Massachusetts.</w:t>
      </w:r>
    </w:p>
    <w:p w14:paraId="058E0AB6" w14:textId="77777777" w:rsidR="007B34CB" w:rsidRPr="00995684" w:rsidRDefault="007B34CB" w:rsidP="007B34CB">
      <w:pPr>
        <w:rPr>
          <w:sz w:val="12"/>
        </w:rPr>
      </w:pPr>
      <w:r w:rsidRPr="00995684">
        <w:rPr>
          <w:sz w:val="12"/>
        </w:rPr>
        <w:t>The terms for how much funds would provide, as well as permitted uses for the money, varies. The total endowments by adulthood start from $3,000. The federal proposal, which would provide almost as much as $50,000 to the lowest income families, is the most generous.</w:t>
      </w:r>
    </w:p>
    <w:p w14:paraId="353D8AF6" w14:textId="77777777" w:rsidR="007B34CB" w:rsidRPr="00995684" w:rsidRDefault="007B34CB" w:rsidP="007B34CB">
      <w:pPr>
        <w:rPr>
          <w:rStyle w:val="Emphasis"/>
        </w:rPr>
      </w:pPr>
      <w:r w:rsidRPr="00995684">
        <w:rPr>
          <w:rStyle w:val="Emphasis"/>
        </w:rPr>
        <w:t>Bipartisan support varies on federal and state levels</w:t>
      </w:r>
    </w:p>
    <w:p w14:paraId="1508C49B" w14:textId="77777777" w:rsidR="007B34CB" w:rsidRPr="00995684" w:rsidRDefault="007B34CB" w:rsidP="007B34CB">
      <w:pPr>
        <w:rPr>
          <w:sz w:val="12"/>
        </w:rPr>
      </w:pPr>
      <w:r w:rsidRPr="00995684">
        <w:rPr>
          <w:sz w:val="12"/>
        </w:rPr>
        <w:t>The reintroduction of the federal proposal provides an opportunity for a more universal program, rather than a state-by-state approach to baby bonds, noted Madeline Brown, senior policy associate at the Research to Action Lab at the Urban Institute.</w:t>
      </w:r>
    </w:p>
    <w:p w14:paraId="0C6B1B7E" w14:textId="77777777" w:rsidR="007B34CB" w:rsidRPr="00995684" w:rsidRDefault="007B34CB" w:rsidP="007B34CB">
      <w:pPr>
        <w:rPr>
          <w:sz w:val="12"/>
        </w:rPr>
      </w:pPr>
      <w:r w:rsidRPr="00995684">
        <w:rPr>
          <w:sz w:val="12"/>
        </w:rPr>
        <w:t>A national policy may reduce the wealthy disparity between young white and Black Americans to a ratio of 1 to 4, according to the research. Estimates have found young white Americans have 16 times the wealth of young Black Americans, based on median incomes.</w:t>
      </w:r>
    </w:p>
    <w:p w14:paraId="040A788F" w14:textId="77777777" w:rsidR="007B34CB" w:rsidRPr="00995684" w:rsidRDefault="007B34CB" w:rsidP="007B34CB">
      <w:pPr>
        <w:rPr>
          <w:sz w:val="12"/>
        </w:rPr>
      </w:pPr>
      <w:r w:rsidRPr="00995684">
        <w:rPr>
          <w:sz w:val="12"/>
        </w:rPr>
        <w:t>“Wealth isn’t just for the wealthy; it really is a component for financial health,” Brown said.</w:t>
      </w:r>
    </w:p>
    <w:p w14:paraId="20BFB9E0" w14:textId="77777777" w:rsidR="007B34CB" w:rsidRPr="00995684" w:rsidRDefault="007B34CB" w:rsidP="007B34CB">
      <w:pPr>
        <w:rPr>
          <w:rStyle w:val="StyleUnderline"/>
        </w:rPr>
      </w:pPr>
      <w:r w:rsidRPr="00995684">
        <w:rPr>
          <w:sz w:val="12"/>
        </w:rPr>
        <w:t>“If the goal is really to address wealth inequity, programs like baby bonds that are starting early and thinking about how do you actually grow dollars long term are really exciting because they can be an important tool in this whole financial security toolbox,” she said.</w:t>
      </w:r>
      <w:r w:rsidRPr="00995684">
        <w:rPr>
          <w:sz w:val="12"/>
        </w:rPr>
        <w:br/>
        <w:t xml:space="preserve">To date, </w:t>
      </w:r>
      <w:r w:rsidRPr="00995684">
        <w:rPr>
          <w:rStyle w:val="StyleUnderline"/>
        </w:rPr>
        <w:t xml:space="preserve">the support behind the federal bill </w:t>
      </w:r>
      <w:r w:rsidRPr="00995684">
        <w:rPr>
          <w:rStyle w:val="Emphasis"/>
        </w:rPr>
        <w:t>comes from the left</w:t>
      </w:r>
      <w:r w:rsidRPr="00995684">
        <w:rPr>
          <w:rStyle w:val="StyleUnderline"/>
        </w:rPr>
        <w:t xml:space="preserve"> side of the aisle, including Sens. Chuck Schumer, D-N.Y.; Elizabeth Warren, D-Mass.; and Bernie Sanders, I-Vt.</w:t>
      </w:r>
    </w:p>
    <w:p w14:paraId="764A9B7E" w14:textId="77777777" w:rsidR="007B34CB" w:rsidRDefault="007B34CB" w:rsidP="007B34CB">
      <w:pPr>
        <w:rPr>
          <w:rStyle w:val="StyleUnderline"/>
        </w:rPr>
      </w:pPr>
      <w:r w:rsidRPr="00995684">
        <w:rPr>
          <w:sz w:val="12"/>
        </w:rPr>
        <w:t xml:space="preserve">However, </w:t>
      </w:r>
      <w:r w:rsidRPr="00995684">
        <w:rPr>
          <w:rStyle w:val="Emphasis"/>
        </w:rPr>
        <w:t>there is more bipartisan support at the state level</w:t>
      </w:r>
      <w:r w:rsidRPr="00995684">
        <w:rPr>
          <w:sz w:val="12"/>
        </w:rPr>
        <w:t xml:space="preserve">, according to Brown. </w:t>
      </w:r>
      <w:r w:rsidRPr="00995684">
        <w:rPr>
          <w:rStyle w:val="StyleUnderline"/>
        </w:rPr>
        <w:t xml:space="preserve">Part of that is due to </w:t>
      </w:r>
      <w:r w:rsidRPr="00995684">
        <w:rPr>
          <w:rStyle w:val="Emphasis"/>
        </w:rPr>
        <w:t>residency requirements</w:t>
      </w:r>
      <w:r w:rsidRPr="00995684">
        <w:rPr>
          <w:sz w:val="12"/>
        </w:rPr>
        <w:t xml:space="preserve">, Brown said, </w:t>
      </w:r>
      <w:r w:rsidRPr="00995684">
        <w:rPr>
          <w:rStyle w:val="StyleUnderline"/>
        </w:rPr>
        <w:t>which may encourage young people to stay and join the workforce, buy homes and start families and businesses in the states.</w:t>
      </w:r>
    </w:p>
    <w:p w14:paraId="6691459A" w14:textId="77777777" w:rsidR="00A62777" w:rsidRDefault="00A62777" w:rsidP="007B34CB">
      <w:pPr>
        <w:rPr>
          <w:rStyle w:val="StyleUnderline"/>
        </w:rPr>
      </w:pPr>
    </w:p>
    <w:p w14:paraId="13B3252A" w14:textId="7747AC5A" w:rsidR="00A62777" w:rsidRDefault="00A62777" w:rsidP="00A62777">
      <w:pPr>
        <w:pStyle w:val="Heading2"/>
      </w:pPr>
      <w:r>
        <w:t>Antiblackness K</w:t>
      </w:r>
    </w:p>
    <w:p w14:paraId="474D432B" w14:textId="578711A6" w:rsidR="00A62777" w:rsidRDefault="00A62777" w:rsidP="00A62777">
      <w:pPr>
        <w:pStyle w:val="Heading3"/>
      </w:pPr>
      <w:r>
        <w:t>1NC---Link</w:t>
      </w:r>
    </w:p>
    <w:p w14:paraId="656C43EA" w14:textId="77777777" w:rsidR="00A62777" w:rsidRPr="0010530C" w:rsidRDefault="00A62777" w:rsidP="00A62777">
      <w:pPr>
        <w:pStyle w:val="Heading4"/>
      </w:pPr>
      <w:r>
        <w:t>Baby bonds and reparations are cruel optimism preserving anti-Blackness as the foundation animating the new social structures arising from them</w:t>
      </w:r>
    </w:p>
    <w:p w14:paraId="05766119" w14:textId="77777777" w:rsidR="00A62777" w:rsidRPr="0089335A" w:rsidRDefault="00A62777" w:rsidP="00A62777">
      <w:r w:rsidRPr="00F659C5">
        <w:rPr>
          <w:rStyle w:val="Style13ptBold"/>
        </w:rPr>
        <w:t>Heitzeg - 15</w:t>
      </w:r>
      <w:r>
        <w:t xml:space="preserve">[Nancy A Heitzeg PHD St. Catherine University Journal of Public Law and Policy ; Volume 36 Issue 1 Article 3On The Occasion Of The 50th Anniversary Of The Civil Rights Act Of 1964: Persistent White Supremacy, Relentless Anti-Blackness, And The Limits Of The Law </w:t>
      </w:r>
      <w:hyperlink r:id="rId52" w:history="1">
        <w:r w:rsidRPr="003012CC">
          <w:rPr>
            <w:rStyle w:val="Hyperlink"/>
          </w:rPr>
          <w:t>https://digitalcommons.hamline.edu/cgi/viewcontent.cgi?article=1011&amp;context=jplp</w:t>
        </w:r>
      </w:hyperlink>
      <w:r>
        <w:t xml:space="preserve"> | DOA: 7-24-23]-rrm</w:t>
      </w:r>
    </w:p>
    <w:p w14:paraId="29779D94" w14:textId="77777777" w:rsidR="00A62777" w:rsidRPr="0089335A" w:rsidRDefault="00A62777" w:rsidP="00A62777">
      <w:pPr>
        <w:rPr>
          <w:rStyle w:val="StyleUnderline"/>
        </w:rPr>
      </w:pPr>
      <w:r w:rsidRPr="0089335A">
        <w:rPr>
          <w:rStyle w:val="StyleUnderline"/>
        </w:rPr>
        <w:t>As post-racialism becomes the vehicle for a colorblind agenda</w:t>
      </w:r>
      <w:r w:rsidRPr="0089335A">
        <w:t xml:space="preserve">, the </w:t>
      </w:r>
      <w:r w:rsidRPr="0089335A">
        <w:rPr>
          <w:rStyle w:val="StyleUnderline"/>
        </w:rPr>
        <w:t>material consequences of racial exploitation and social violence</w:t>
      </w:r>
      <w:r w:rsidRPr="0089335A">
        <w:t xml:space="preserve">— </w:t>
      </w:r>
      <w:r w:rsidRPr="0089335A">
        <w:rPr>
          <w:rStyle w:val="StyleUnderline"/>
        </w:rPr>
        <w:t>including the persistence of educational inequity, the disproportionate racial patterns of criminalization and incarceration</w:t>
      </w:r>
      <w:r w:rsidRPr="0089335A">
        <w:t>,</w:t>
      </w:r>
      <w:r>
        <w:t xml:space="preserve"> </w:t>
      </w:r>
      <w:r w:rsidRPr="0089335A">
        <w:t>and the deepening patterns of economic stratification—</w:t>
      </w:r>
      <w:r w:rsidRPr="0089335A">
        <w:rPr>
          <w:rStyle w:val="Emphasis"/>
        </w:rPr>
        <w:t>slide further into obscurity</w:t>
      </w:r>
      <w:r w:rsidRPr="0089335A">
        <w:t>.65</w:t>
      </w:r>
      <w:r>
        <w:t xml:space="preserve"> </w:t>
      </w:r>
      <w:r w:rsidRPr="0089335A">
        <w:t>More than a century after the Civil War Amendments, 60</w:t>
      </w:r>
      <w:r>
        <w:t xml:space="preserve"> </w:t>
      </w:r>
      <w:r w:rsidRPr="0089335A">
        <w:t>years since Brown, 50 years since the Civil Rights Act of 1964, and</w:t>
      </w:r>
      <w:r>
        <w:t xml:space="preserve"> </w:t>
      </w:r>
      <w:r w:rsidRPr="0089335A">
        <w:t>we are here</w:t>
      </w:r>
      <w:r w:rsidRPr="0089335A">
        <w:rPr>
          <w:rStyle w:val="Emphasis"/>
        </w:rPr>
        <w:t>, with white supremacy and anti-Blackness intact, but now masked, and with slavery (unwilling to die) transformed yet again</w:t>
      </w:r>
      <w:r w:rsidRPr="0089335A">
        <w:t xml:space="preserve">. Still, </w:t>
      </w:r>
      <w:r w:rsidRPr="0089335A">
        <w:rPr>
          <w:rStyle w:val="Emphasis"/>
        </w:rPr>
        <w:t>the law, unwilling and unable to offer relief, but worse still</w:t>
      </w:r>
      <w:r w:rsidRPr="0089335A">
        <w:t xml:space="preserve">, </w:t>
      </w:r>
      <w:r w:rsidRPr="0089335A">
        <w:rPr>
          <w:rStyle w:val="StyleUnderline"/>
        </w:rPr>
        <w:t>at the center of this exclusionary endeavor, from the outset to the present, remains the definer and purveyor of Black social, civil and literal deat</w:t>
      </w:r>
      <w:r w:rsidRPr="0089335A">
        <w:t>h.</w:t>
      </w:r>
      <w:r>
        <w:t xml:space="preserve"> </w:t>
      </w:r>
      <w:r w:rsidRPr="0089335A">
        <w:t>PART VI. REMEDIES?</w:t>
      </w:r>
      <w:r>
        <w:t xml:space="preserve"> </w:t>
      </w:r>
      <w:r w:rsidRPr="0089335A">
        <w:rPr>
          <w:rStyle w:val="StyleUnderline"/>
        </w:rPr>
        <w:t xml:space="preserve">Despite centuries of death-defying movements and oft wellintended legislation, the essential story line and structural reality of white supremacy/anti-Blackness remains foundationally intact. </w:t>
      </w:r>
      <w:r w:rsidRPr="0089335A">
        <w:t xml:space="preserve">While there has been progress for some, </w:t>
      </w:r>
      <w:r w:rsidRPr="0089335A">
        <w:rPr>
          <w:rStyle w:val="Emphasis"/>
        </w:rPr>
        <w:t>enough to reinforce the claims of a post-racial era, the mainstay, the historical sway of a slavery rooted in both racism and profit, lingers, transformed over and again from “the prison of slavery to the slavery of prison</w:t>
      </w:r>
      <w:r w:rsidRPr="0089335A">
        <w:t>.”</w:t>
      </w:r>
      <w:r>
        <w:t xml:space="preserve"> </w:t>
      </w:r>
      <w:r w:rsidRPr="0089335A">
        <w:t>66</w:t>
      </w:r>
      <w:r>
        <w:t xml:space="preserve"> </w:t>
      </w:r>
      <w:r w:rsidRPr="0089335A">
        <w:t>This</w:t>
      </w:r>
      <w:r>
        <w:t xml:space="preserve"> </w:t>
      </w:r>
      <w:r w:rsidRPr="0089335A">
        <w:t>same phenomena is called by many names. All the powers of the law</w:t>
      </w:r>
      <w:r>
        <w:t xml:space="preserve"> </w:t>
      </w:r>
      <w:r w:rsidRPr="0089335A">
        <w:t>- Constitutional amendments, Federal Civil Rights legislation,</w:t>
      </w:r>
      <w:r>
        <w:t xml:space="preserve"> </w:t>
      </w:r>
      <w:r w:rsidRPr="0089335A">
        <w:rPr>
          <w:rStyle w:val="StyleUnderline"/>
        </w:rPr>
        <w:t>Supreme Court rulings - have failed to stymie this trend, and as we have seen, have often allowed and re-enforced the same</w:t>
      </w:r>
      <w:r w:rsidRPr="0089335A">
        <w:t>.</w:t>
      </w:r>
      <w:r>
        <w:t xml:space="preserve"> </w:t>
      </w:r>
      <w:r w:rsidRPr="0089335A">
        <w:t>In the Post-Civil Rights era, efforts to resist are complicated</w:t>
      </w:r>
      <w:r>
        <w:t xml:space="preserve"> </w:t>
      </w:r>
      <w:r w:rsidRPr="0089335A">
        <w:t>by the insidious cover story created by the paradigm of “color-blind”</w:t>
      </w:r>
      <w:r>
        <w:t xml:space="preserve"> </w:t>
      </w:r>
      <w:r w:rsidRPr="0089335A">
        <w:t>racism and its corresponding entrenchment in now “race-neutral”</w:t>
      </w:r>
      <w:r>
        <w:t xml:space="preserve"> </w:t>
      </w:r>
      <w:r w:rsidRPr="0089335A">
        <w:t xml:space="preserve">law. </w:t>
      </w:r>
      <w:r w:rsidRPr="0089335A">
        <w:rPr>
          <w:rStyle w:val="StyleUnderline"/>
        </w:rPr>
        <w:t>All matter of inequality is masked by claims of legal equality, but nowhere more so than with regard to the extensive and excessive reliance on mass incarceration.</w:t>
      </w:r>
      <w:r w:rsidRPr="0089335A">
        <w:t>67 Criminality has become conflated</w:t>
      </w:r>
      <w:r>
        <w:t xml:space="preserve"> </w:t>
      </w:r>
      <w:r w:rsidRPr="0089335A">
        <w:t>nearly entirely with Blackness, and the entire machinery of it rests on</w:t>
      </w:r>
      <w:r>
        <w:t xml:space="preserve"> </w:t>
      </w:r>
      <w:r w:rsidRPr="0089335A">
        <w:t>an unspoken understanding that the property rights of “whiteness”</w:t>
      </w:r>
      <w:r>
        <w:t xml:space="preserve"> </w:t>
      </w:r>
      <w:r w:rsidRPr="0089335A">
        <w:t>rest now (as always) on the exclusion, the caging, and the execution</w:t>
      </w:r>
      <w:r>
        <w:t xml:space="preserve"> </w:t>
      </w:r>
      <w:r w:rsidRPr="0089335A">
        <w:t xml:space="preserve">of Black bodies. </w:t>
      </w:r>
      <w:r w:rsidRPr="0089335A">
        <w:rPr>
          <w:rStyle w:val="StyleUnderline"/>
        </w:rPr>
        <w:t>The law supports this, still. In light of this, what remedies then remain</w:t>
      </w:r>
      <w:r w:rsidRPr="0089335A">
        <w:t xml:space="preserve">? </w:t>
      </w:r>
      <w:r w:rsidRPr="0089335A">
        <w:rPr>
          <w:rStyle w:val="Emphasis"/>
        </w:rPr>
        <w:t>The usual calls for still more legal reform, perhaps for reparations, the hope for a more radical future</w:t>
      </w:r>
      <w:r w:rsidRPr="0089335A">
        <w:t xml:space="preserve"> </w:t>
      </w:r>
      <w:r w:rsidRPr="0089335A">
        <w:rPr>
          <w:rStyle w:val="StyleUnderline"/>
        </w:rPr>
        <w:t>Supreme Court reading of McCleskey seem too distant, too abstract, and perhaps too, destined to fail at addressing the deep roots of the possessive investment in slavery.</w:t>
      </w:r>
      <w:r w:rsidRPr="0089335A">
        <w:t>68 Perhaps the</w:t>
      </w:r>
      <w:r>
        <w:t xml:space="preserve"> </w:t>
      </w:r>
      <w:r w:rsidRPr="0089335A">
        <w:t>most fruitful approach is evidenced in the prison abolition</w:t>
      </w:r>
      <w:r>
        <w:t xml:space="preserve"> </w:t>
      </w:r>
      <w:r w:rsidRPr="0089335A">
        <w:t>movement, which explicitly recognizes the contemporary prison</w:t>
      </w:r>
      <w:r>
        <w:t xml:space="preserve"> </w:t>
      </w:r>
      <w:r w:rsidRPr="0089335A">
        <w:t>industrial complex as an extension of slavery and later, convict</w:t>
      </w:r>
      <w:r>
        <w:t xml:space="preserve"> </w:t>
      </w:r>
      <w:r w:rsidRPr="0089335A">
        <w:t xml:space="preserve">lease.69 </w:t>
      </w:r>
      <w:r w:rsidRPr="0089335A">
        <w:rPr>
          <w:rStyle w:val="Emphasis"/>
        </w:rPr>
        <w:t>As such, the call now, as then, must be for abolition.</w:t>
      </w:r>
      <w:r w:rsidRPr="0089335A">
        <w:t xml:space="preserve"> Angela</w:t>
      </w:r>
      <w:r>
        <w:t xml:space="preserve"> </w:t>
      </w:r>
      <w:r w:rsidRPr="0089335A">
        <w:t>Davis describes the movement as follows:</w:t>
      </w:r>
      <w:r>
        <w:t xml:space="preserve"> </w:t>
      </w:r>
      <w:r w:rsidRPr="0089335A">
        <w:t>Prison abolition, like the abolition of slavery, is a</w:t>
      </w:r>
      <w:r>
        <w:t xml:space="preserve"> </w:t>
      </w:r>
      <w:r w:rsidRPr="0089335A">
        <w:t>long-range goal and the handbook argues that an</w:t>
      </w:r>
      <w:r>
        <w:t xml:space="preserve"> </w:t>
      </w:r>
      <w:r w:rsidRPr="0089335A">
        <w:t>abolitionist approach requires an analysis of “crime”</w:t>
      </w:r>
      <w:r>
        <w:t xml:space="preserve"> </w:t>
      </w:r>
      <w:r w:rsidRPr="0089335A">
        <w:t>that links it with social structures, as opposed to</w:t>
      </w:r>
      <w:r>
        <w:t xml:space="preserve"> </w:t>
      </w:r>
      <w:r w:rsidRPr="0089335A">
        <w:t>individual pathology, as well as “anticrime”</w:t>
      </w:r>
      <w:r>
        <w:t xml:space="preserve"> </w:t>
      </w:r>
      <w:r w:rsidRPr="0089335A">
        <w:t>strategies that focus on the provision of social</w:t>
      </w:r>
      <w:r>
        <w:t xml:space="preserve"> </w:t>
      </w:r>
      <w:r w:rsidRPr="0089335A">
        <w:t>resources. Of course, there are many versions of</w:t>
      </w:r>
      <w:r>
        <w:t xml:space="preserve"> </w:t>
      </w:r>
      <w:r w:rsidRPr="0089335A">
        <w:t>prison abolitionism—including those that propose to</w:t>
      </w:r>
      <w:r>
        <w:t xml:space="preserve"> </w:t>
      </w:r>
      <w:r w:rsidRPr="0089335A">
        <w:t>abolish punishment altogether and replace it with</w:t>
      </w:r>
      <w:r>
        <w:t xml:space="preserve"> </w:t>
      </w:r>
      <w:r w:rsidRPr="0089335A">
        <w:t>reconciliatory responses to criminal acts. In my</w:t>
      </w:r>
      <w:r>
        <w:t xml:space="preserve"> </w:t>
      </w:r>
      <w:r w:rsidRPr="0089335A">
        <w:t xml:space="preserve">opinion, </w:t>
      </w:r>
      <w:r w:rsidRPr="0089335A">
        <w:rPr>
          <w:rStyle w:val="StyleUnderline"/>
        </w:rPr>
        <w:t>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w:t>
      </w:r>
      <w:r>
        <w:t xml:space="preserve"> </w:t>
      </w:r>
      <w:r w:rsidRPr="0089335A">
        <w:t>Prison needs to be abolished as the dominant mode</w:t>
      </w:r>
      <w:r>
        <w:t xml:space="preserve"> </w:t>
      </w:r>
      <w:r w:rsidRPr="0089335A">
        <w:t>of addressing social problems that are better solved</w:t>
      </w:r>
      <w:r>
        <w:t xml:space="preserve"> </w:t>
      </w:r>
      <w:r w:rsidRPr="0089335A">
        <w:t xml:space="preserve">by other institutions and other means. </w:t>
      </w:r>
      <w:r w:rsidRPr="0089335A">
        <w:rPr>
          <w:rStyle w:val="StyleUnderline"/>
        </w:rPr>
        <w:t>The call for prison abolition urges us to imagine and strive for a very different social landscape.70 Even here, there is the danger that the prison abolition movement will attend to the dismantling of an essential structure of white supremacy without fully grappling at root with the antiBlackness that serves as corollary</w:t>
      </w:r>
      <w:r w:rsidRPr="0089335A">
        <w:t>. At the time of this writing, the</w:t>
      </w:r>
      <w:r>
        <w:t xml:space="preserve"> </w:t>
      </w:r>
      <w:r w:rsidRPr="0089335A">
        <w:t>nation is divided again for the most recent in an ongoing spate of</w:t>
      </w:r>
      <w:r>
        <w:t xml:space="preserve"> </w:t>
      </w:r>
      <w:r w:rsidRPr="0089335A">
        <w:t>“new 21st century version of lynchings”.</w:t>
      </w:r>
      <w:r>
        <w:t xml:space="preserve"> </w:t>
      </w:r>
      <w:r w:rsidRPr="0089335A">
        <w:t>71 Police and vigilante</w:t>
      </w:r>
      <w:r>
        <w:t xml:space="preserve"> </w:t>
      </w:r>
      <w:r w:rsidRPr="0089335A">
        <w:t>killings of unarmed Blacks, now occur at the rate of 1 every 28</w:t>
      </w:r>
      <w:r>
        <w:t xml:space="preserve"> </w:t>
      </w:r>
      <w:r w:rsidRPr="0089335A">
        <w:t xml:space="preserve">hours.72 </w:t>
      </w:r>
      <w:r w:rsidRPr="0089335A">
        <w:rPr>
          <w:rStyle w:val="StyleUnderline"/>
        </w:rPr>
        <w:t>New research verifies what some have already known with their lives, that Black children are seen, by police and others, as older by far— in fact not seen as children as all.</w:t>
      </w:r>
      <w:r w:rsidRPr="0089335A">
        <w:t>73 New research too</w:t>
      </w:r>
      <w:r>
        <w:t xml:space="preserve"> </w:t>
      </w:r>
      <w:r w:rsidRPr="0089335A">
        <w:t xml:space="preserve">suggests that </w:t>
      </w:r>
      <w:r w:rsidRPr="0089335A">
        <w:rPr>
          <w:rStyle w:val="StyleUnderline"/>
        </w:rPr>
        <w:t>white Americans are more comfortable with punitive and harsh policing and sentencing when they imagine that the people being policed and put in prison are black</w:t>
      </w:r>
      <w:r w:rsidRPr="0089335A">
        <w:t xml:space="preserve">. </w:t>
      </w:r>
      <w:r w:rsidRPr="0089335A">
        <w:rPr>
          <w:rStyle w:val="StyleUnderline"/>
        </w:rPr>
        <w:t>This is mediated by fear; the idea of black criminals inspires higher anxiety than that of white criminals, pressing white people to want stronger law enforce enforcement.74 While these sentiments and actions are rooted in the desire to protect the property of “whiteness,’ this is always over and against the perceived intrusion of excluded Blackness. In the final analysis, it is the long shadow of anti-Blackness that must be confronted. All legal, political, and social movement efforts to dismantle white supremacist institutions will fail in lieu of this. These will be half measures until, at last, there is acknowledgement and embrace of the “Black specter waiting in the wings. . . .that cannot be satisfied (via reform or reparation), but must nonetheless be pursued to the death.”</w:t>
      </w:r>
    </w:p>
    <w:p w14:paraId="2FC2F636" w14:textId="08359530" w:rsidR="00A62777" w:rsidRDefault="00A62777" w:rsidP="00A62777">
      <w:pPr>
        <w:pStyle w:val="Heading2"/>
      </w:pPr>
      <w:r>
        <w:t>Capitalism K</w:t>
      </w:r>
    </w:p>
    <w:p w14:paraId="111296A8" w14:textId="05C93DC0" w:rsidR="00A62777" w:rsidRDefault="00A62777" w:rsidP="00A62777">
      <w:pPr>
        <w:pStyle w:val="Heading3"/>
      </w:pPr>
      <w:r>
        <w:t>1NC---Link</w:t>
      </w:r>
    </w:p>
    <w:p w14:paraId="5E8AB527" w14:textId="77777777" w:rsidR="00A62777" w:rsidRDefault="00A62777" w:rsidP="00A62777">
      <w:pPr>
        <w:pStyle w:val="Heading4"/>
      </w:pPr>
      <w:r>
        <w:t>Reparations are rationalized capitalism --- you can not make capitalism “non-racial capitalism” only obscure its movements</w:t>
      </w:r>
    </w:p>
    <w:p w14:paraId="0A548C90" w14:textId="77777777" w:rsidR="00A62777" w:rsidRDefault="00A62777" w:rsidP="00A62777">
      <w:pPr>
        <w:rPr>
          <w:sz w:val="16"/>
        </w:rPr>
      </w:pPr>
      <w:r w:rsidRPr="003F6619">
        <w:rPr>
          <w:rStyle w:val="Style13ptBold"/>
        </w:rPr>
        <w:t>Rose – 19</w:t>
      </w:r>
      <w:r w:rsidRPr="003F6619">
        <w:rPr>
          <w:sz w:val="16"/>
        </w:rPr>
        <w:t xml:space="preserve"> [Lenehan, Rose Rose Elizabeth. Reparations, racial exploitation, and racial capitalism. Diss. Massachusetts Institute of Technology, 2019.|DOA:7-24-23]-rrm </w:t>
      </w:r>
    </w:p>
    <w:p w14:paraId="68A1194C" w14:textId="77777777" w:rsidR="00A62777" w:rsidRDefault="00A62777" w:rsidP="00A62777">
      <w:pPr>
        <w:rPr>
          <w:rStyle w:val="StyleUnderline"/>
        </w:rPr>
      </w:pPr>
      <w:r w:rsidRPr="003F6619">
        <w:rPr>
          <w:sz w:val="16"/>
        </w:rPr>
        <w:t xml:space="preserve">Mills's goal in </w:t>
      </w:r>
      <w:r w:rsidRPr="006447FD">
        <w:rPr>
          <w:rStyle w:val="StyleUnderline"/>
        </w:rPr>
        <w:t>setting apart a concept of racial exploitation was to ground a case for wealth redistribution in the liberal-democratic norms of equality that supposedly accompany capitalism</w:t>
      </w:r>
      <w:r w:rsidRPr="003F6619">
        <w:rPr>
          <w:sz w:val="16"/>
        </w:rPr>
        <w:t xml:space="preserve">. His claim was that while </w:t>
      </w:r>
      <w:r w:rsidRPr="006447FD">
        <w:rPr>
          <w:rStyle w:val="StyleUnderline"/>
        </w:rPr>
        <w:t>the ideology of capitalism does not provide the tools to recognize class exploitation as such, it can acknowledge the wrong of racial exploitation</w:t>
      </w:r>
      <w:r w:rsidRPr="003F6619">
        <w:rPr>
          <w:sz w:val="16"/>
        </w:rPr>
        <w:t xml:space="preserve">. In these </w:t>
      </w:r>
      <w:r w:rsidRPr="006447FD">
        <w:rPr>
          <w:rStyle w:val="StyleUnderline"/>
        </w:rPr>
        <w:t>cases of racial exploitation</w:t>
      </w:r>
      <w:r w:rsidRPr="003F6619">
        <w:rPr>
          <w:sz w:val="16"/>
        </w:rPr>
        <w:t xml:space="preserve">, primarily but not entirely in the past, </w:t>
      </w:r>
      <w:r w:rsidRPr="006447FD">
        <w:rPr>
          <w:rStyle w:val="StyleUnderline"/>
        </w:rPr>
        <w:t>explicit status distinctions between black and white people correspond to differential opportunities in the marketplace</w:t>
      </w:r>
      <w:r w:rsidRPr="003F6619">
        <w:rPr>
          <w:sz w:val="16"/>
        </w:rPr>
        <w:t xml:space="preserve">. But </w:t>
      </w:r>
      <w:r w:rsidRPr="006447FD">
        <w:rPr>
          <w:rStyle w:val="StyleUnderline"/>
        </w:rPr>
        <w:t>liberal-democratic norms say that everyone must be treated as free and equal-in contrast to</w:t>
      </w:r>
      <w:r w:rsidRPr="003F6619">
        <w:rPr>
          <w:sz w:val="16"/>
        </w:rPr>
        <w:t xml:space="preserve">, for example, the status distinctions of feudalism. </w:t>
      </w:r>
      <w:r w:rsidRPr="006447FD">
        <w:rPr>
          <w:rStyle w:val="StyleUnderline"/>
        </w:rPr>
        <w:t>So cases where people were barred from capitalist competition will be cases where the output of the capitalist process is illegitimate.</w:t>
      </w:r>
      <w:r w:rsidRPr="003F6619">
        <w:rPr>
          <w:sz w:val="16"/>
        </w:rPr>
        <w:t xml:space="preserve"> And illegitimacy in particular cases and transactions, on and on for centuries, </w:t>
      </w:r>
      <w:r w:rsidRPr="006447FD">
        <w:rPr>
          <w:rStyle w:val="StyleUnderline"/>
        </w:rPr>
        <w:t>will translate to the deep illegitimacy of the current wealth distribution</w:t>
      </w:r>
      <w:r w:rsidRPr="003F6619">
        <w:rPr>
          <w:sz w:val="16"/>
        </w:rPr>
        <w:t xml:space="preserve">. The project, then, was to argue that because the liberal-democratic norms have been systematically violated, the property claims that have resulted from processes in violation of those norms are unjust, and thus that redress is owed. </w:t>
      </w:r>
      <w:r w:rsidRPr="006447FD">
        <w:rPr>
          <w:rStyle w:val="StyleUnderline"/>
        </w:rPr>
        <w:t>Mills claims that transactions are illegitimate when people are</w:t>
      </w:r>
      <w:r>
        <w:rPr>
          <w:rStyle w:val="StyleUnderline"/>
        </w:rPr>
        <w:t xml:space="preserve"> </w:t>
      </w:r>
      <w:r w:rsidRPr="006447FD">
        <w:rPr>
          <w:rStyle w:val="StyleUnderline"/>
        </w:rPr>
        <w:t>formally barred from participating, not when they are merely disadvantaged in participating</w:t>
      </w:r>
      <w:r w:rsidRPr="003F6619">
        <w:rPr>
          <w:sz w:val="16"/>
        </w:rPr>
        <w:t xml:space="preserve">. Mills writes elsewhere, "Presuming the competition was fair by capitalist norms, [poor white] children will be disadvantaged in escaping their parents' status, but not barred... To be on a lower rung of the social ladder because of bad luck in the social lottery is different from being on a lower rung because of social oppression that denies equal personhood." 8 2 </w:t>
      </w:r>
      <w:r w:rsidRPr="001D2766">
        <w:rPr>
          <w:rStyle w:val="StyleUnderline"/>
        </w:rPr>
        <w:t>If people are excluded from certain transactions or from entering certain kinds of pools that make wealth accumulation easier</w:t>
      </w:r>
      <w:r w:rsidRPr="003F6619">
        <w:rPr>
          <w:sz w:val="16"/>
        </w:rPr>
        <w:t xml:space="preserve"> (attending certain schools, living in certain neighborhoods) </w:t>
      </w:r>
      <w:r w:rsidRPr="001D2766">
        <w:rPr>
          <w:rStyle w:val="StyleUnderline"/>
        </w:rPr>
        <w:t>because they cannot afford to do so</w:t>
      </w:r>
      <w:r w:rsidRPr="003F6619">
        <w:rPr>
          <w:sz w:val="16"/>
        </w:rPr>
        <w:t xml:space="preserve">, that does not contravene capitalist norms; if they are excluded because of belonging to a racial group, it does. So it is crucial that Mills be able to </w:t>
      </w:r>
      <w:r w:rsidRPr="001D2766">
        <w:rPr>
          <w:rStyle w:val="Emphasis"/>
        </w:rPr>
        <w:t>distinguish between racial exploitation and class exploitation</w:t>
      </w:r>
      <w:r w:rsidRPr="003F6619">
        <w:rPr>
          <w:sz w:val="16"/>
        </w:rPr>
        <w:t>. The cl</w:t>
      </w:r>
      <w:r w:rsidRPr="001D2766">
        <w:rPr>
          <w:rStyle w:val="StyleUnderline"/>
        </w:rPr>
        <w:t xml:space="preserve">aim that some transactions can be seen, from the dominant perspective, as legitimate </w:t>
      </w:r>
      <w:r w:rsidRPr="003F6619">
        <w:rPr>
          <w:sz w:val="16"/>
        </w:rPr>
        <w:t xml:space="preserve">(because they constitute mere class exploitation) </w:t>
      </w:r>
      <w:r w:rsidRPr="001D2766">
        <w:rPr>
          <w:rStyle w:val="StyleUnderline"/>
        </w:rPr>
        <w:t>while others are illegitimate</w:t>
      </w:r>
      <w:r w:rsidRPr="003F6619">
        <w:rPr>
          <w:sz w:val="16"/>
        </w:rPr>
        <w:t xml:space="preserve"> (because they constitute racial </w:t>
      </w:r>
      <w:r w:rsidRPr="001D2766">
        <w:rPr>
          <w:rStyle w:val="StyleUnderline"/>
        </w:rPr>
        <w:t xml:space="preserve">exploitation) is what makes it the case that there should be a redistribution in service of a </w:t>
      </w:r>
      <w:r w:rsidRPr="001D2766">
        <w:rPr>
          <w:rStyle w:val="Emphasis"/>
        </w:rPr>
        <w:t>nonracial capitalism</w:t>
      </w:r>
      <w:r w:rsidRPr="001D2766">
        <w:rPr>
          <w:rStyle w:val="StyleUnderline"/>
        </w:rPr>
        <w:t xml:space="preserve"> </w:t>
      </w:r>
      <w:r w:rsidRPr="001D2766">
        <w:rPr>
          <w:rStyle w:val="Emphasis"/>
        </w:rPr>
        <w:t>rather than a socialist revolution</w:t>
      </w:r>
      <w:r w:rsidRPr="001D2766">
        <w:rPr>
          <w:rStyle w:val="StyleUnderline"/>
        </w:rPr>
        <w:t xml:space="preserve"> eliminating private ownership of the means of production altogether</w:t>
      </w:r>
      <w:r w:rsidRPr="003F6619">
        <w:rPr>
          <w:sz w:val="16"/>
        </w:rPr>
        <w:t xml:space="preserve">. But I have argued that Mills's characterization </w:t>
      </w:r>
      <w:r w:rsidRPr="001D2766">
        <w:rPr>
          <w:rStyle w:val="Emphasis"/>
        </w:rPr>
        <w:t>does not allow us to sort the history of capitalism into cases that have violated liberal-democratic norms</w:t>
      </w:r>
      <w:r w:rsidRPr="003F6619">
        <w:rPr>
          <w:sz w:val="16"/>
        </w:rPr>
        <w:t xml:space="preserve"> </w:t>
      </w:r>
      <w:r w:rsidRPr="001D2766">
        <w:rPr>
          <w:rStyle w:val="StyleUnderline"/>
        </w:rPr>
        <w:t>and cases that have not,</w:t>
      </w:r>
      <w:r w:rsidRPr="003F6619">
        <w:rPr>
          <w:sz w:val="16"/>
        </w:rPr>
        <w:t xml:space="preserve"> </w:t>
      </w:r>
      <w:r w:rsidRPr="001D2766">
        <w:rPr>
          <w:rStyle w:val="Emphasis"/>
        </w:rPr>
        <w:t>cases of racial exploitation and cases of standard capitalist exploitation</w:t>
      </w:r>
      <w:r w:rsidRPr="003F6619">
        <w:rPr>
          <w:sz w:val="16"/>
        </w:rPr>
        <w:t xml:space="preserve">. Mills's characterization of </w:t>
      </w:r>
      <w:r w:rsidRPr="001D2766">
        <w:rPr>
          <w:rStyle w:val="StyleUnderline"/>
        </w:rPr>
        <w:t>racial exploitation does not pick out all the cases he wants it to, because it only really fits discrimination-like cases</w:t>
      </w:r>
      <w:r w:rsidRPr="003F6619">
        <w:rPr>
          <w:sz w:val="16"/>
        </w:rPr>
        <w:t xml:space="preserve">. If </w:t>
      </w:r>
      <w:r w:rsidRPr="001D2766">
        <w:rPr>
          <w:rStyle w:val="StyleUnderline"/>
        </w:rPr>
        <w:t>the distinction between racial exploitation and standard capitalist exploitation can't be maintained, then we need a new characterization of what racial justice requires</w:t>
      </w:r>
      <w:r w:rsidRPr="003F6619">
        <w:rPr>
          <w:sz w:val="16"/>
        </w:rPr>
        <w:t xml:space="preserve">. As Oliver C. Cox wrote, "The capitalist exploiter, being opportunistic and practical, will utilize any convenience to keep his labor and other resources freely exploitable. He will devise and employ race prejudice when that becomes convenient." 83 On this way of thinking, </w:t>
      </w:r>
      <w:r w:rsidRPr="001D2766">
        <w:rPr>
          <w:rStyle w:val="Emphasis"/>
        </w:rPr>
        <w:t>racism is a tool for making extraction and exploitation easier</w:t>
      </w:r>
      <w:r w:rsidRPr="003F6619">
        <w:rPr>
          <w:sz w:val="16"/>
        </w:rPr>
        <w:t xml:space="preserve">. Racializing processes that </w:t>
      </w:r>
      <w:r w:rsidRPr="001D2766">
        <w:rPr>
          <w:rStyle w:val="StyleUnderline"/>
        </w:rPr>
        <w:t xml:space="preserve">designate people as members of dominant or subordinate races-especially those processes that have created the </w:t>
      </w:r>
      <w:r w:rsidRPr="001D2766">
        <w:rPr>
          <w:rStyle w:val="Emphasis"/>
        </w:rPr>
        <w:t>distinction between 'white people' and everybody else</w:t>
      </w:r>
      <w:r w:rsidRPr="001D2766">
        <w:rPr>
          <w:rStyle w:val="StyleUnderline"/>
        </w:rPr>
        <w:t xml:space="preserve">-have continuously served to </w:t>
      </w:r>
      <w:r w:rsidRPr="001D2766">
        <w:rPr>
          <w:rStyle w:val="Emphasis"/>
        </w:rPr>
        <w:t>rationalize and justify exploitation</w:t>
      </w:r>
      <w:r w:rsidRPr="001D2766">
        <w:rPr>
          <w:rStyle w:val="StyleUnderline"/>
        </w:rPr>
        <w:t>.</w:t>
      </w:r>
      <w:r w:rsidRPr="003F6619">
        <w:rPr>
          <w:sz w:val="16"/>
        </w:rPr>
        <w:t xml:space="preserve"> Nancy Fraser, a proponent of this kind of view, argues that </w:t>
      </w:r>
      <w:r w:rsidRPr="001D2766">
        <w:rPr>
          <w:rStyle w:val="StyleUnderline"/>
        </w:rPr>
        <w:t>political distinctions between "free, exploitable citizen-workers and dependent, expropriable subjects</w:t>
      </w:r>
      <w:r w:rsidRPr="003F6619">
        <w:rPr>
          <w:sz w:val="16"/>
        </w:rPr>
        <w:t xml:space="preserve">...[are] </w:t>
      </w:r>
      <w:r w:rsidRPr="001D2766">
        <w:rPr>
          <w:rStyle w:val="Emphasis"/>
        </w:rPr>
        <w:t>constitutive of capitalist society</w:t>
      </w:r>
      <w:r w:rsidRPr="003F6619">
        <w:rPr>
          <w:sz w:val="16"/>
        </w:rPr>
        <w:t xml:space="preserve">." 8 4 Some people, </w:t>
      </w:r>
      <w:r w:rsidRPr="001D2766">
        <w:rPr>
          <w:rStyle w:val="StyleUnderline"/>
        </w:rPr>
        <w:t>the exploited, work for wages;</w:t>
      </w:r>
      <w:r w:rsidRPr="003F6619">
        <w:rPr>
          <w:sz w:val="16"/>
        </w:rPr>
        <w:t xml:space="preserve"> others, </w:t>
      </w:r>
      <w:r w:rsidRPr="001D2766">
        <w:rPr>
          <w:rStyle w:val="StyleUnderline"/>
        </w:rPr>
        <w:t>the expropriated, have their labor, land, and resources taken from them</w:t>
      </w:r>
      <w:r w:rsidRPr="003F6619">
        <w:rPr>
          <w:sz w:val="16"/>
        </w:rPr>
        <w:t>. She continues, "The subjection of those whom capital expropriates is a hidden condition of possibility for the freedom of those whom it exploits...[E]xpropriation works b</w:t>
      </w:r>
      <w:r w:rsidRPr="001D2766">
        <w:rPr>
          <w:rStyle w:val="StyleUnderline"/>
        </w:rPr>
        <w:t>y confiscaling capacities and resources and conscripting them into capital's circuits of self-expansion</w:t>
      </w:r>
      <w:r w:rsidRPr="003F6619">
        <w:rPr>
          <w:sz w:val="16"/>
        </w:rPr>
        <w:t xml:space="preserve">." 8 5 The distinction between the citizen-workers who are the focus of classic Marxian analysis and the expropriable subjects, </w:t>
      </w:r>
      <w:r w:rsidRPr="00715C03">
        <w:rPr>
          <w:rStyle w:val="StyleUnderline"/>
        </w:rPr>
        <w:t>those whose resources and labor power are simply taken by force, often tracks racial lines</w:t>
      </w:r>
      <w:r w:rsidRPr="003F6619">
        <w:rPr>
          <w:sz w:val="16"/>
        </w:rPr>
        <w:t xml:space="preserve">. Fraser's suggestion is that </w:t>
      </w:r>
      <w:r w:rsidRPr="00715C03">
        <w:rPr>
          <w:rStyle w:val="Emphasis"/>
        </w:rPr>
        <w:t>that is no accident</w:t>
      </w:r>
      <w:r w:rsidRPr="003F6619">
        <w:rPr>
          <w:sz w:val="16"/>
        </w:rPr>
        <w:t xml:space="preserve">: </w:t>
      </w:r>
      <w:r w:rsidRPr="00715C03">
        <w:rPr>
          <w:rStyle w:val="Emphasis"/>
        </w:rPr>
        <w:t>capitalism makes use of and then re-entrenches status hierarchies</w:t>
      </w:r>
      <w:r w:rsidRPr="003F6619">
        <w:rPr>
          <w:sz w:val="16"/>
        </w:rPr>
        <w:t xml:space="preserve">, </w:t>
      </w:r>
      <w:r w:rsidRPr="00715C03">
        <w:rPr>
          <w:rStyle w:val="StyleUnderline"/>
        </w:rPr>
        <w:t xml:space="preserve">racial and otherwise, </w:t>
      </w:r>
      <w:r w:rsidRPr="00715C03">
        <w:rPr>
          <w:rStyle w:val="Emphasis"/>
        </w:rPr>
        <w:t>in order that those in the most degrading economic positions can come to be seen as belonging there</w:t>
      </w:r>
      <w:r w:rsidRPr="003F6619">
        <w:rPr>
          <w:sz w:val="16"/>
        </w:rPr>
        <w:t xml:space="preserve">. From this perspective, </w:t>
      </w:r>
      <w:r w:rsidRPr="00715C03">
        <w:rPr>
          <w:rStyle w:val="Emphasis"/>
        </w:rPr>
        <w:t>to demand a nonracial capitalism is to misunderstand what race is and what role it plays in capitalist accumulation.</w:t>
      </w:r>
      <w:r w:rsidRPr="003F6619">
        <w:rPr>
          <w:sz w:val="16"/>
        </w:rPr>
        <w:t xml:space="preserve"> I now turn to that idea. On the Idea of a Non-Racial Capitalism I. Introduction Among historians, </w:t>
      </w:r>
      <w:r w:rsidRPr="00715C03">
        <w:rPr>
          <w:rStyle w:val="StyleUnderline"/>
        </w:rPr>
        <w:t xml:space="preserve">racial capitalism has become more common as a term for indicating that the history of capitalism </w:t>
      </w:r>
      <w:r w:rsidRPr="003F6619">
        <w:rPr>
          <w:sz w:val="16"/>
        </w:rPr>
        <w:t>is also a history of the production of racial hierarchy. 86 Hi</w:t>
      </w:r>
      <w:r w:rsidRPr="00715C03">
        <w:rPr>
          <w:rStyle w:val="StyleUnderline"/>
        </w:rPr>
        <w:t>stories and theories of capitalism have often begun with industrialization and wage labor in English cotton mills, treating the slave labor that produced the cotton as "pre-capitalist,"</w:t>
      </w:r>
      <w:r w:rsidRPr="003F6619">
        <w:rPr>
          <w:sz w:val="16"/>
        </w:rPr>
        <w:t xml:space="preserve"> a residue of prior modes of production. But enslaved human beings were just as much a part of an expanding global system of credit and production as those stationed at the other end of the commodity chain. So since very early in its expansion, </w:t>
      </w:r>
      <w:r w:rsidRPr="00715C03">
        <w:rPr>
          <w:rStyle w:val="Emphasis"/>
        </w:rPr>
        <w:t>capitalism has involved a racialized division of labor</w:t>
      </w:r>
      <w:r w:rsidRPr="003F6619">
        <w:rPr>
          <w:sz w:val="16"/>
        </w:rPr>
        <w:t xml:space="preserve">, and </w:t>
      </w:r>
      <w:r w:rsidRPr="00715C03">
        <w:rPr>
          <w:rStyle w:val="StyleUnderline"/>
        </w:rPr>
        <w:t>it has continually relied on the "elaboration, reproduction, and exploitation of notions of racial difference."</w:t>
      </w:r>
      <w:r w:rsidRPr="003F6619">
        <w:rPr>
          <w:sz w:val="16"/>
        </w:rPr>
        <w:t xml:space="preserve"> 8 Theorists of racial capitalism would insist that </w:t>
      </w:r>
      <w:r w:rsidRPr="00715C03">
        <w:rPr>
          <w:rStyle w:val="StyleUnderline"/>
        </w:rPr>
        <w:t xml:space="preserve">any attempt </w:t>
      </w:r>
      <w:r w:rsidRPr="00715C03">
        <w:rPr>
          <w:rStyle w:val="Emphasis"/>
        </w:rPr>
        <w:t>to analyze capitalism and racism separately is bound to mislead or obscure</w:t>
      </w:r>
      <w:r w:rsidRPr="00715C03">
        <w:rPr>
          <w:rStyle w:val="StyleUnderline"/>
        </w:rPr>
        <w:t>.</w:t>
      </w:r>
      <w:r w:rsidRPr="003F6619">
        <w:rPr>
          <w:sz w:val="16"/>
        </w:rPr>
        <w:t xml:space="preserve"> In a similar vein, radical theorists and activists have often insisted that </w:t>
      </w:r>
      <w:r w:rsidRPr="00715C03">
        <w:rPr>
          <w:rStyle w:val="Emphasis"/>
        </w:rPr>
        <w:t>capitalism requires racism</w:t>
      </w:r>
      <w:r w:rsidRPr="003F6619">
        <w:rPr>
          <w:sz w:val="16"/>
        </w:rPr>
        <w:t xml:space="preserve">, or that </w:t>
      </w:r>
      <w:r w:rsidRPr="00715C03">
        <w:rPr>
          <w:rStyle w:val="Emphasis"/>
        </w:rPr>
        <w:t>capitalism is inevitably or inherently racist</w:t>
      </w:r>
      <w:r w:rsidRPr="003F6619">
        <w:rPr>
          <w:sz w:val="16"/>
        </w:rPr>
        <w:t xml:space="preserve">. Critical social theorists who have taken this idea seriously have sought </w:t>
      </w:r>
      <w:r w:rsidRPr="00715C03">
        <w:rPr>
          <w:rStyle w:val="StyleUnderline"/>
        </w:rPr>
        <w:t>explanations for racism, racial oppression, and racial ideology grounded in "</w:t>
      </w:r>
      <w:r w:rsidRPr="00715C03">
        <w:rPr>
          <w:rStyle w:val="Emphasis"/>
        </w:rPr>
        <w:t>the logic of capitalism,"</w:t>
      </w:r>
      <w:r w:rsidRPr="003F6619">
        <w:rPr>
          <w:sz w:val="16"/>
        </w:rPr>
        <w:t xml:space="preserve"> the features and dynamics that are definitive of or otherwise required by capitalism as a system. </w:t>
      </w:r>
      <w:r w:rsidRPr="00715C03">
        <w:rPr>
          <w:rStyle w:val="StyleUnderline"/>
        </w:rPr>
        <w:t>The underlying political claim is that the struggle for racial justice must be anticapitalist.</w:t>
      </w:r>
      <w:r w:rsidRPr="003F6619">
        <w:rPr>
          <w:sz w:val="16"/>
        </w:rPr>
        <w:t xml:space="preserve"> In this paper I assess the goal of a nonracial capitalism. </w:t>
      </w:r>
      <w:r w:rsidRPr="00715C03">
        <w:rPr>
          <w:rStyle w:val="StyleUnderline"/>
        </w:rPr>
        <w:t>This is a goal that Charles Mills has held explicitly, and a goal that I take to be implicit in many forms of antiracism</w:t>
      </w:r>
      <w:r w:rsidRPr="003F6619">
        <w:rPr>
          <w:sz w:val="16"/>
        </w:rPr>
        <w:t xml:space="preserve"> that are not anticapitalist. I first consider views according to which that goal is incoherent, because 86 The term is often attributed to Cedric Robinson's work Black laixism but, as Peter James Hudson describes, it comes from South African activists and intellectuals of the late 1970s and early 1980s. See Hudson, "Racial Capitalism and the Dark Proletariat." capitalism is necessarily racist. I am hesitant about this approach, because everything depends on what dynamics one treats as definitive of capitalism. </w:t>
      </w:r>
      <w:r w:rsidRPr="00043773">
        <w:rPr>
          <w:rStyle w:val="StyleUnderline"/>
        </w:rPr>
        <w:t xml:space="preserve">Capitalism is a historical social system that has always coincided with racism and racialism. </w:t>
      </w:r>
      <w:r w:rsidRPr="003F6619">
        <w:rPr>
          <w:sz w:val="16"/>
        </w:rPr>
        <w:t xml:space="preserve">If one abstracts away from that history narrowly, using a minimal conception of capitalist dynamics, then one ends up with the idea that capitalism need not produce or require racism; if one abstracts away from that history more fully, for example by treating imperialism as a necessary dynamic or outcome of capitalism, then racism is more clearly a component of the system. One should be very cautious about distinguishing between capitalism "in theory" and capitalism as it has actually occurred in our world. The only material we have for the theory is the course that the one historical social system hastaken. So instead, I argue that we should think of the question of whether a nonracial capitalism is possible as a question about whether we could get from here to there. On that way of looking at it, it is a very strange goal. Labor relations and flows of capital for the past several centuries have produced a global economic core and a periphery, places of incredible material abundance and others of incredible material deprivation, and that dichotomy underpins a global racial hierarchy. It is impossible to imagine tearing down that hierarchy while leaving intact the basic structure of production. So </w:t>
      </w:r>
      <w:r w:rsidRPr="00043773">
        <w:rPr>
          <w:rStyle w:val="StyleUnderline"/>
        </w:rPr>
        <w:t>it is not at all clear what a nonracial capitalism could look like, starting from where we are now</w:t>
      </w:r>
      <w:r w:rsidRPr="003F6619">
        <w:rPr>
          <w:sz w:val="16"/>
        </w:rPr>
        <w:t xml:space="preserve">. II. Mills's goal of a nonracial capitalism Charles Mills writes in "Racial Exploitation": Whereas Marx's famous claim is that capitalism needs to be abolished to achieve the end of class exploitation (since a capitalism that did not extract surplus value would liquidate itself), racial exploitation is at least in theory eliminable within a capitalist framework. That is, it is possible to have a non-racial capitalism, either because races do not exist as social entities within the system or because, though they do exist, there is no additional racial exploitation on top of class exploitation. Since we live in a post-Marxist world in which Marx's vision seems increasingly unrealizable, with no attractive "communist" models to point at, this conclusion is welcome because it implies that the struggle for racial justice need not be anticapitalist. One simple formulation of the political project would thus be the demand for a non-racial or a non-white-supremacist capitalism. (Representing white supremacy as a system in its own right, with its distinctive modes of exploitation, has the virtue of clarifying what the real target is.) However, I qualified the "eliminable" with "in theory." The counterargument that needs to be borne in mind is that while a non-racial capitalism could have developed in another world, the fact that the capitalism in our world has been so thoroughly racialized since its inception means that racial inequality has long been crucial to its reproduction as a particular kind of capitalist formation. </w:t>
      </w:r>
      <w:r w:rsidRPr="00043773">
        <w:rPr>
          <w:rStyle w:val="StyleUnderline"/>
        </w:rPr>
        <w:t>Logical distinctions in theory between US capitalism and white supremacy are all very well, but their fusion in reality into the composite entity of white-supremacist capitalism makes any political project of attempting to separate the two a non-starter, in part because of the reciprocal imbrication of class and race, class being racialized and race being classed. I will not say anything more about this counterargument, but it should be noted as an important objection to the whole project. One characterization of what I am attempting to do here is to fill out the "important objection to the whole project." In this passage Mills gives two characterizations of what a nonracial capitalism might mean: one in which "races do not exist as social entities" or one in which "there is no additional racial exploitation on top of class exploitation." Mills does not give any explanation of what a capitalist world in which races do not exist as social entities would look like, and I have previously argued that Mills does not succeed in distinguishing racial exploitation from class exploitation. But Mills also treats "nonracial capitalism" and "non-white-supremacist" capitalism interchangeably, and in the second paragraph, he suggests that a nonracial capitalism would 88Mills, "Racial Exploitation," 126. preclude racial inequality</w:t>
      </w:r>
      <w:r w:rsidRPr="003F6619">
        <w:rPr>
          <w:sz w:val="16"/>
        </w:rPr>
        <w:t xml:space="preserve">. For now, we can proceed by allowing "nonracial capitalism" to serve as a placeholder for a capitalism in which there is neither racism understood as an ideology nor racism understood as the set of material structures that the ideology justifies. III. Capitalism "in theoty" A first response to Mills worth exploring is that a nonracial capitalism is not possible even "in theory." On this kind of view, a nonracial capitalism initially looks possible only because the picture of capitalism one begins with is impoverished. Racism is an ingredient necessary for keeping the system running, or is in some way a component of the mode of production itself. For example, consider these claims, familiar among radicals: • Capitalism requires imperial expansion, which requires or inevitably produces racism. • For capitalism to persist, workers must be prevented from seeing that they share material interests, so capitalists must stoke racial animosity. • Capitalist production necessarily creates a reserve army of labor. This produces a social need for an explanation for the reserve army's exclusion from formal employment, and attributing their exclusion to natural inferiority is most effective. To defend any of these suggestions, one would have to give a full picture of the social dynamics that produce the effect in question, and explain why capitalism necessarily involves these social dynamics-why, for example, there couldn't be a non-imperialist capitalism. Then one would have to do one of two things. First, one could argue that whatever the theory explains is sufficiently close to what we normally consider racism. Explanations that seem promising at first pass often identify a need, but it is generally not clear why it has to be racism that fills that need. For example, capitalists may need some way of dividing workers-but it is not clear why this requires racism in particular, when there are other means of dividing people. 56 The alternative is to argue for a redefinition of racism, according to which it just is whatever plays the particular function that has been identified-racism just is that set of beliefs that justifies imperialism, for example. But this seems to produce a successful explanation only by relying on an overly expansive conception of racism. In identifying racism with a particular function or a particular need that capitalism creates, one answers a slightly different question. One has argued not that capitalism requires racism, the actual phenomenon in our world, but just that it requires something that does what racism does. There are two reasons to be cautious about explanations of this form. First, each of them tries to provide a theory of racism that is in some way internal to the theory of capitalism. Everything depends on what characterization of capitalism one provides: what one treats as definitive and central, how one delimits the system from everything it interacts with, how much complexity one entertains. But there is not a context-independent characterization of capitalism. Different characterizations will be suited to different purposes. So </w:t>
      </w:r>
      <w:r w:rsidRPr="00043773">
        <w:rPr>
          <w:rStyle w:val="StyleUnderline"/>
        </w:rPr>
        <w:t>whether one is able to explain capitalism in such a way that it seems to be inherently or necessarily racist depends on how maximal a conception of it one begins with. Second, these explanations are ahistorical: they identify timeless dynamics of capitalism and timeless roles for racism to play within it. But racism is not so uniform: "the conditions that sustain its advantageous expression are rarely permanent." 89 And capital is very flexible; there are few guarantees about what will be in the interests of particular capitalists at particular times and places. While there have been particular social relations at particular periods that have in some sense created a need for racism,9 0 how racism is expressed and to whose benefit varies. So trying to explain racism as playing a single role or as created by a single dynamic ignores its historically specific character. IV. Fraser's theory To explain some of these problems in more detail, I will examine the conception of capitalism and racism that Nancy Fraser provides in her APA Presidental Address, "Is Capitalism Necessarily Racist?" Fraser begins by claiming that capitalism "has always been deeply entangled with racial oppression." She then sets out her topic as follows: What is the nature of this entanglement? Is it contingent or structural? Did the capitalism/racism nexus arise by chance, and could matters in principle have been otherwise? Or was capitalism primed from the get-go to divide populations by "race"? And what about today? Is racism hard-wired in the deep structure of contemporary capitalism? Or is a nonracial capitalism finally possible now, in the twenty-first century? 9 Fraser's answer is that there is a structural basis for racial oppression within capitalism. She locates it in capitalism's reliance on two distinct modes of accumulation, exploitation and expropriation, and their assignment to two different populations. But, she argues, the relationship between these two modes has varied across time, and in each phase, a "historically specific configuration of the two exes underpins a distinctive landscape of racialization." 92 For Marxists, capitalism necessarily involves exploitation: the seizure of surplus value from wage laborers. This seized value is absorbed into a cycle of accumulation that continuously to conceive of the masses as normal human beings and yet maintain their exploitative designs towards them." Cox, "Imperialism," 306. Walter Rodney argues, "Having become utterly dependent on African labor, Europeans at home and abroad found it necessary torationalize that exploitation in racisttermsaswell."Rodney,HowEurope UnderdevelopedAfrica, 103. enriches the capitalist class but leaves the working class in the same position, with nothing to sell but their labor power. Fraser argues that this traditional Marxist picture leaves out a second form of capital accumulation. In addition to accumulation by exploitation, she argues, capitalism requires accumulation by expropriation. While wage laborers are exploited, those who perform "unfree, dependent, and unwaged labor" are expropriated. Expropriation also involves the seizure of a variety of resources and capacities: "land, animals, tools, mineral or energy deposits-but also human beings, their sexual and reproductive capacities, their children and bodily organs.""</w:t>
      </w:r>
      <w:r w:rsidRPr="003F6619">
        <w:rPr>
          <w:sz w:val="16"/>
        </w:rPr>
        <w:t xml:space="preserve"> The concept of expropriation is similar to the concept of "primary accumulation," the accumulation that predated capitalism and created the capitalist class and the working class. But, Fraser argues, expropriation is ongoing, and "the commandeered capacities get incorporated into the valueexpanding process that defines capital." So expropriation is "confiscaion-cun-conscription-intoaccumulation." 94 The distinction between exploitation and expropriation as modes of capital accumulation corresponds to a distinction in political status: the distinction between free workers who are afforded the protections of citizenship and those who are designated "inherently violable," continually subject to further expropriation. In administering the institutions that distinguish "citizens from subjects, nationals from aliens, entitled workers from dependent scroungers," states identify some people as merely exploitable and others as expropriable. 9 9 3 Fraser, 26. 9 Fraser, 26-27. Fraser may overstate the difference between what she says and what Marx says. For example, throughout, Fraser emphasizes that debt is a primary mechanism ofexpropriation, but Marx writes, for example, "The public debt becomes one of the most powerful levers of primitive accumulation," and "Along with the national debt there arose an international credit system, which often conceals one of the sources of primitive accumulation in this or that people. Fraser claims that this distinction-between two kinds of political subjects, who play different roles in circuits of capital accumulation-allows us to make sense of capitalism's relationship with racial oppression. She argues that expropriability, the condition of being deprived of political protection and continually subject to violation, "constitutes the core of racial oppression."96 In this way, Fraser claims, capitalism has a "noncontingent reliance on a stratum of unfree or subjugated people, racially marked as inherently violable." 97 While capitalism always requires both exploitation and expropriation, Fraser writes that in the past it also "required their mutual separation and assignment to two distinct populations, divided by the color line."9 8 In the present, though, which Fraser calls the era of financialized capitalism, the distinction between the populations subject to exploitation and those subject to expropriation is less sharp than it was in the past; financialized capitalism "subjects propertyless people of every hue to both exes simultaneously." 9 9 People everywhere are exploited as wage laborers, but they are also expropriated in virtue of being paid less than the socially necessary cost of reproduction and being forced into debt. So though Fraser's initial question is in terms of racism, she ends up trying to explain the relationship between capitalism and racial oppression. She argues that racial oppression has historically been required in the sense that (1) capitalism required expropriation; (2) it required that expropriation be assigned to a population distinct from the population that was exploited; and (3) this in turn required political orders that conferred the status of "expropriable" onto some people. I will quote the next claims directly: "It is expropriability, the condition of being defenseless and liable to violation, that constitutes the core (?f racial oppression. What distinguishesfree subjects of exploitation from dependent subjects qf expropriation is the mark of "race" as a sign of violability."0 0 There are important questions about the initial steps. First, quite a lot is shoved under the umbrella of "expropriation." It is not clear that the distinction Fraser points to is the most natural or important one. The process by which value is seized from women doing unpaid work in the home is very different from the process of enclosure or enslavement. Second, Fraser does not do enough to defend the claim that capitalism requires expropriation, nor enough to explain why exploited and expropriated populations had to be separated in the past. We know that this is in fact the broad-strokes story of European expansion, but Fraser does not make clear what it was about "capitalism"-rather than, say, the specific historical situation facing the European merchant class in the 1600s and the availability of labor-that required this separation. Most importantly for our purposes, Fraser's picture of race is unclear. At some points she argues that the distinction between exploitation and expropriation "correlates" with racial categories. If the relationship is merely one of correlation, then Fraser needs to explain why there is such a correlation; otherwise, she has merely given us the categories of exploitation and expropriation without explaining why particular groups are subject to particular modes of accumulation. That is, expropriability seems to be a category of oppression, but it is not clear what makes that oppression racial. The concern is analogous to one that has been raised against Marxists concerning gender oppression: </w:t>
      </w:r>
      <w:r w:rsidRPr="00043773">
        <w:rPr>
          <w:rStyle w:val="StyleUnderline"/>
        </w:rPr>
        <w:t>Just as capital creates [social locations] indifferent to the individuals who fill them, the categories of marxist analysis, 'class,' 'reserve army of labor,' 'wage-laborer,' do not explain why particular people fill particular places. They give no clues about why women 61 10 Fraser, 30. Emphasis in original. are subordinate to men inside and outside the family and why it is not the other way around. Marxist categories, like capital itself, are sex-blind.'' Similarly, Fraser's categories of exploitation and expropriation do not explain why particular people fill particular places. The other possibility is that the distinction Fraser offers is itself supposed to explain the process of racialization. "The color line" between white people and people of color 0 2 marks the distinction between those subject to exploitation and those subject to expropriation, or the descendants of those groups. But this explains why there is a structural basis for racial oppression in capitalism only by relying on an overly broad and general characterization of what makes oppression racial. V. A Historically Situated Question We are ultimately interested in the question of capitalism's relationship with racism for political purposes. Given that fact, we should not interpret the question of a nonracial capitalism as one about whether in some other possible world a non-racial capitalism could have arisen, or whether any system that qualified as capitalist would also necessarily involve racism. Instead, we should think of it as a question about the future: whether we could get from here to there, and whether that is a worthy goal. To answer this question we should first seek to understand the way that capitalism is presently racialized. We need to examine, for example: Who composes the global owning class? 101 Hartmann, "The Unhappy Marriage of Marxism and Feminism: Toward a More Progressive Union," 7-8. 102 This is a term Fraser uses regularly. She also writes, "The contrast between dependency and freedom was sharpened and increasingly racialized, mapped onto two categorically different "races" of human beings. In this way, thefree white exploitable worker emerged as the antithetical flip side of its own abjected enabling condition: the dependent racialized expropriable subject. And modem racism found a durable anchor in the deep structure of capitalist society." So for her, the racial distinction to be theorized is white/nonwhite. Fraser, "Is Capitalism Necessarily Racist?," 32. 62 Where is capital accumulating fastest? Where are new markets emerging, and who is positioned to capitalize on them? In what industries are profit margins highest, and where are the sources for the raw materials used in these industries? Where is labor cheapest? Where are the tax havens, and what global institutions protect them? Under whose control are the key canals likely to remain? What areas are going to become too hot or dry to live in, and what migration patterns will result? This set of questions refocuses our attention away from capitalism as an idealized economic system to the actual social system of production the word describes. In The Racial Contract, Mills writes: [T]he world is essentially dominated by white capital. Global figures on income and property ownership are, of course, broken down nationally rather than racially, but if a transnational racial disaggregation were to be done, it would reveal that whites control a percentage of the world's wealth grossly disproportionate to their numbers. ... It seems undeniable that for years to come, the planet will be white dominated... Economic structures have been set in place, causal processes established, whose outcome is to pump wealth from one side of the globe to another, and which will continue to work largely independently of the ill will/good will, racist/antiracist feelings of particular individuals.103 This is a good description of the material structures that reproduce the global racial hierarchy. Given this picture of the way the world is set up, what might a nonracial capitalism look like? This description suggests that getting to a nonracial capitalism would involve eliminating the structures that funnel value from some regions of the world to others. But these structures are not isolable components of the global economy. There are not a few key institutions one could alter to make the price of labor the same everywhere in the world, or to make the purchasing power of 63 1 °'Mills, The Racial Contract, 36. a dollar the same everywhere in the world. So it is very unclear what kind of global relations of production would merit the label "nonracial capitalism."</w:t>
      </w:r>
    </w:p>
    <w:p w14:paraId="3ED077A4" w14:textId="77777777" w:rsidR="00A62777" w:rsidRPr="00A62777" w:rsidRDefault="00A62777" w:rsidP="00A62777"/>
    <w:sectPr w:rsidR="00A62777" w:rsidRPr="00A6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ar(--font-seri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93099F"/>
    <w:multiLevelType w:val="hybridMultilevel"/>
    <w:tmpl w:val="5D68E674"/>
    <w:lvl w:ilvl="0" w:tplc="3790FE4C">
      <w:start w:val="8"/>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33218"/>
    <w:multiLevelType w:val="hybridMultilevel"/>
    <w:tmpl w:val="105E4D70"/>
    <w:lvl w:ilvl="0" w:tplc="F6D2670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421355">
    <w:abstractNumId w:val="9"/>
  </w:num>
  <w:num w:numId="2" w16cid:durableId="103577587">
    <w:abstractNumId w:val="7"/>
  </w:num>
  <w:num w:numId="3" w16cid:durableId="1517766912">
    <w:abstractNumId w:val="6"/>
  </w:num>
  <w:num w:numId="4" w16cid:durableId="725253190">
    <w:abstractNumId w:val="5"/>
  </w:num>
  <w:num w:numId="5" w16cid:durableId="903569153">
    <w:abstractNumId w:val="4"/>
  </w:num>
  <w:num w:numId="6" w16cid:durableId="1312641511">
    <w:abstractNumId w:val="8"/>
  </w:num>
  <w:num w:numId="7" w16cid:durableId="1065227437">
    <w:abstractNumId w:val="3"/>
  </w:num>
  <w:num w:numId="8" w16cid:durableId="851800043">
    <w:abstractNumId w:val="2"/>
  </w:num>
  <w:num w:numId="9" w16cid:durableId="792484296">
    <w:abstractNumId w:val="1"/>
  </w:num>
  <w:num w:numId="10" w16cid:durableId="1941260036">
    <w:abstractNumId w:val="0"/>
  </w:num>
  <w:num w:numId="11" w16cid:durableId="1097873194">
    <w:abstractNumId w:val="10"/>
  </w:num>
  <w:num w:numId="12" w16cid:durableId="2014214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RibbonPointer" w:val="150407768"/>
    <w:docVar w:name="VerbatimVersion" w:val="5.1"/>
  </w:docVars>
  <w:rsids>
    <w:rsidRoot w:val="007B34CB"/>
    <w:rsid w:val="000139A3"/>
    <w:rsid w:val="0006645A"/>
    <w:rsid w:val="00100833"/>
    <w:rsid w:val="00104529"/>
    <w:rsid w:val="00105942"/>
    <w:rsid w:val="00107396"/>
    <w:rsid w:val="00144A4C"/>
    <w:rsid w:val="00146C2A"/>
    <w:rsid w:val="00176AB0"/>
    <w:rsid w:val="00177B7D"/>
    <w:rsid w:val="0018322D"/>
    <w:rsid w:val="001875D8"/>
    <w:rsid w:val="001B5776"/>
    <w:rsid w:val="001E527A"/>
    <w:rsid w:val="001F78CE"/>
    <w:rsid w:val="00223784"/>
    <w:rsid w:val="00251FC7"/>
    <w:rsid w:val="002855A7"/>
    <w:rsid w:val="002B146A"/>
    <w:rsid w:val="002B5E17"/>
    <w:rsid w:val="002E074B"/>
    <w:rsid w:val="00315690"/>
    <w:rsid w:val="00316B75"/>
    <w:rsid w:val="00325646"/>
    <w:rsid w:val="003460F2"/>
    <w:rsid w:val="0038158C"/>
    <w:rsid w:val="003902BA"/>
    <w:rsid w:val="003A09E2"/>
    <w:rsid w:val="003A0DD8"/>
    <w:rsid w:val="00407037"/>
    <w:rsid w:val="00431362"/>
    <w:rsid w:val="004605D6"/>
    <w:rsid w:val="004C60E8"/>
    <w:rsid w:val="004E3579"/>
    <w:rsid w:val="004E728B"/>
    <w:rsid w:val="004F39E0"/>
    <w:rsid w:val="00537BD5"/>
    <w:rsid w:val="0057268A"/>
    <w:rsid w:val="005A0673"/>
    <w:rsid w:val="005D2912"/>
    <w:rsid w:val="006065BD"/>
    <w:rsid w:val="00636EF7"/>
    <w:rsid w:val="00645FA9"/>
    <w:rsid w:val="00647866"/>
    <w:rsid w:val="00665003"/>
    <w:rsid w:val="006A2AD0"/>
    <w:rsid w:val="006C2375"/>
    <w:rsid w:val="006D4ECC"/>
    <w:rsid w:val="00722258"/>
    <w:rsid w:val="007243E5"/>
    <w:rsid w:val="007416E1"/>
    <w:rsid w:val="00765520"/>
    <w:rsid w:val="00766EA0"/>
    <w:rsid w:val="00772FB4"/>
    <w:rsid w:val="007A2226"/>
    <w:rsid w:val="007B2F29"/>
    <w:rsid w:val="007B34CB"/>
    <w:rsid w:val="007C6311"/>
    <w:rsid w:val="007E35E4"/>
    <w:rsid w:val="007F5B66"/>
    <w:rsid w:val="00823A1C"/>
    <w:rsid w:val="00845B9D"/>
    <w:rsid w:val="00860984"/>
    <w:rsid w:val="008B3ECB"/>
    <w:rsid w:val="008B4E85"/>
    <w:rsid w:val="008C1B2E"/>
    <w:rsid w:val="0091627E"/>
    <w:rsid w:val="00937DF2"/>
    <w:rsid w:val="0097032B"/>
    <w:rsid w:val="009D2EAD"/>
    <w:rsid w:val="009D54B2"/>
    <w:rsid w:val="009E1922"/>
    <w:rsid w:val="009F7ED2"/>
    <w:rsid w:val="00A14DB9"/>
    <w:rsid w:val="00A62777"/>
    <w:rsid w:val="00A93661"/>
    <w:rsid w:val="00A95652"/>
    <w:rsid w:val="00A95E0C"/>
    <w:rsid w:val="00AC0AB8"/>
    <w:rsid w:val="00B33C6D"/>
    <w:rsid w:val="00B4508F"/>
    <w:rsid w:val="00B55AD5"/>
    <w:rsid w:val="00B8057C"/>
    <w:rsid w:val="00BD6238"/>
    <w:rsid w:val="00BF593B"/>
    <w:rsid w:val="00BF773A"/>
    <w:rsid w:val="00BF7E81"/>
    <w:rsid w:val="00C13773"/>
    <w:rsid w:val="00C17CC8"/>
    <w:rsid w:val="00C30CAC"/>
    <w:rsid w:val="00C83417"/>
    <w:rsid w:val="00C9604F"/>
    <w:rsid w:val="00CA19AA"/>
    <w:rsid w:val="00CA2DF5"/>
    <w:rsid w:val="00CA74CB"/>
    <w:rsid w:val="00CB1F32"/>
    <w:rsid w:val="00CC5298"/>
    <w:rsid w:val="00CD736E"/>
    <w:rsid w:val="00CD798D"/>
    <w:rsid w:val="00CE161E"/>
    <w:rsid w:val="00CE3B5A"/>
    <w:rsid w:val="00CF59A8"/>
    <w:rsid w:val="00D325A9"/>
    <w:rsid w:val="00D36A8A"/>
    <w:rsid w:val="00D61409"/>
    <w:rsid w:val="00D6691E"/>
    <w:rsid w:val="00D71170"/>
    <w:rsid w:val="00DA1C92"/>
    <w:rsid w:val="00DA25D4"/>
    <w:rsid w:val="00DA6538"/>
    <w:rsid w:val="00DE2E6B"/>
    <w:rsid w:val="00E15E75"/>
    <w:rsid w:val="00E5262C"/>
    <w:rsid w:val="00EC7DC4"/>
    <w:rsid w:val="00ED30CF"/>
    <w:rsid w:val="00F176EF"/>
    <w:rsid w:val="00F41AF9"/>
    <w:rsid w:val="00F45E10"/>
    <w:rsid w:val="00F6364A"/>
    <w:rsid w:val="00F9113A"/>
    <w:rsid w:val="00FB6AE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F2EC"/>
  <w15:chartTrackingRefBased/>
  <w15:docId w15:val="{1CC8CD48-C57F-4E61-82FF-F179830F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B34CB"/>
    <w:rPr>
      <w:rFonts w:ascii="Calibri" w:hAnsi="Calibri" w:cs="Calibri"/>
    </w:rPr>
  </w:style>
  <w:style w:type="paragraph" w:styleId="Heading1">
    <w:name w:val="heading 1"/>
    <w:aliases w:val="Pocket"/>
    <w:basedOn w:val="Normal"/>
    <w:next w:val="Normal"/>
    <w:link w:val="Heading1Char"/>
    <w:qFormat/>
    <w:rsid w:val="007B34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B34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B34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TA"/>
    <w:basedOn w:val="Normal"/>
    <w:next w:val="Normal"/>
    <w:link w:val="Heading4Char"/>
    <w:uiPriority w:val="3"/>
    <w:unhideWhenUsed/>
    <w:qFormat/>
    <w:rsid w:val="007B34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3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4CB"/>
  </w:style>
  <w:style w:type="character" w:customStyle="1" w:styleId="Heading1Char">
    <w:name w:val="Heading 1 Char"/>
    <w:aliases w:val="Pocket Char"/>
    <w:basedOn w:val="DefaultParagraphFont"/>
    <w:link w:val="Heading1"/>
    <w:rsid w:val="007B34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34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B34CB"/>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ar"/>
    <w:basedOn w:val="DefaultParagraphFont"/>
    <w:link w:val="Heading4"/>
    <w:uiPriority w:val="3"/>
    <w:rsid w:val="007B34CB"/>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7B34C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7B34C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7B34C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7B34CB"/>
    <w:rPr>
      <w:color w:val="auto"/>
      <w:u w:val="none"/>
    </w:rPr>
  </w:style>
  <w:style w:type="character" w:styleId="FollowedHyperlink">
    <w:name w:val="FollowedHyperlink"/>
    <w:basedOn w:val="DefaultParagraphFont"/>
    <w:uiPriority w:val="99"/>
    <w:semiHidden/>
    <w:unhideWhenUsed/>
    <w:rsid w:val="007B34CB"/>
    <w:rPr>
      <w:color w:val="auto"/>
      <w:u w:val="none"/>
    </w:rPr>
  </w:style>
  <w:style w:type="paragraph" w:customStyle="1" w:styleId="textbold">
    <w:name w:val="text bold"/>
    <w:basedOn w:val="Normal"/>
    <w:link w:val="Emphasis"/>
    <w:uiPriority w:val="7"/>
    <w:qFormat/>
    <w:rsid w:val="007B34CB"/>
    <w:pPr>
      <w:ind w:left="720"/>
      <w:jc w:val="both"/>
    </w:pPr>
    <w:rPr>
      <w:b/>
      <w:iCs/>
      <w:u w:val="single"/>
      <w:bdr w:val="single" w:sz="8" w:space="0" w:color="auto"/>
    </w:rPr>
  </w:style>
  <w:style w:type="paragraph" w:styleId="ListParagraph">
    <w:name w:val="List Paragraph"/>
    <w:basedOn w:val="Normal"/>
    <w:uiPriority w:val="34"/>
    <w:qFormat/>
    <w:rsid w:val="007B3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ox.com/future-perfect/2019/1/21/18185536/cory-booker-news-today-2020-presidential-election-baby-bonds" TargetMode="External"/><Relationship Id="rId18" Type="http://schemas.openxmlformats.org/officeDocument/2006/relationships/hyperlink" Target="https://www.investopedia.com/can-baby-bonds-fix-intergenerational-wealth-inequality-5096825|DOA" TargetMode="External"/><Relationship Id="rId26" Type="http://schemas.openxmlformats.org/officeDocument/2006/relationships/hyperlink" Target="https://sf-hrc.org/sites/default/files/The_Unfinished_Agenda...%20%281%29.pdf" TargetMode="External"/><Relationship Id="rId39" Type="http://schemas.openxmlformats.org/officeDocument/2006/relationships/hyperlink" Target="https://www.pewresearch.org/short-reads/2022/11/28/black-and-white-americans-are-far-apart-in-their-views-of-reparations-for-slavery/" TargetMode="External"/><Relationship Id="rId21" Type="http://schemas.openxmlformats.org/officeDocument/2006/relationships/hyperlink" Target="https://youmoneyhappiness.com/reparations-likely-to-cause-inflation-and-economic-uncertainty/)//marlborough-wr/" TargetMode="External"/><Relationship Id="rId34" Type="http://schemas.openxmlformats.org/officeDocument/2006/relationships/hyperlink" Target="https://www.nytimes.com/2023/05/06/business/economy/california-reparations.html" TargetMode="External"/><Relationship Id="rId42" Type="http://schemas.openxmlformats.org/officeDocument/2006/relationships/hyperlink" Target="https://www.wsj.com/articles/reparations-for-slavery-californias-bad-idea-catches-on-reform-new-york-race-7398e5d1" TargetMode="External"/><Relationship Id="rId47" Type="http://schemas.openxmlformats.org/officeDocument/2006/relationships/hyperlink" Target="https://ct-n.com/ctnplayer.asp?odID=21670" TargetMode="External"/><Relationship Id="rId50" Type="http://schemas.openxmlformats.org/officeDocument/2006/relationships/hyperlink" Target="https://www.npr.org/2023/03/27/1164869576/cities-reparations-white-black-slavery-oppose|DOA" TargetMode="External"/><Relationship Id="rId7" Type="http://schemas.openxmlformats.org/officeDocument/2006/relationships/hyperlink" Target="https://www.njleg.state.nj.us/bill-search/2020/A4638" TargetMode="External"/><Relationship Id="rId2" Type="http://schemas.openxmlformats.org/officeDocument/2006/relationships/numbering" Target="numbering.xml"/><Relationship Id="rId16" Type="http://schemas.openxmlformats.org/officeDocument/2006/relationships/hyperlink" Target="https://www.peoplespolicyproject.org/2017/09/28/new-fed-data-racial-wealth-gap-grows-absolutely-shrinks-relatively/" TargetMode="External"/><Relationship Id="rId29" Type="http://schemas.openxmlformats.org/officeDocument/2006/relationships/hyperlink" Target="https://sfcontroller.org/sites/default/files/Documents/Budget/Joint%20Report%20FY%202022-23%20through%20FY%202025-26%20FINAL.pdf" TargetMode="External"/><Relationship Id="rId11" Type="http://schemas.openxmlformats.org/officeDocument/2006/relationships/hyperlink" Target="https://www.urban.org/sites/default/files/publication/103565/immigrant-families-continued-avoiding-the-safety-net-during-the-covid-19-crisis.pdf" TargetMode="External"/><Relationship Id="rId24" Type="http://schemas.openxmlformats.org/officeDocument/2006/relationships/hyperlink" Target="https://www.census.gov/quickfacts/sanfranciscocountycalifornia" TargetMode="External"/><Relationship Id="rId32" Type="http://schemas.openxmlformats.org/officeDocument/2006/relationships/hyperlink" Target="https://www.redfin.com/city/17151/CA/San-Francisco/housing-market" TargetMode="External"/><Relationship Id="rId37" Type="http://schemas.openxmlformats.org/officeDocument/2006/relationships/hyperlink" Target="https://www.nytimes.com/2023/05/06/business/economy/california-reparations.html" TargetMode="External"/><Relationship Id="rId40" Type="http://schemas.openxmlformats.org/officeDocument/2006/relationships/hyperlink" Target="https://www.pewresearch.org/short-reads/2022/11/28/black-and-white-americans-are-far-apart-in-their-views-of-reparations-for-slavery/" TargetMode="External"/><Relationship Id="rId45" Type="http://schemas.openxmlformats.org/officeDocument/2006/relationships/hyperlink" Target="https://www.umass.edu/news/article/umass-amherstwcvb-poll-finds-nearly-half?_gl=1*rjqh2s*_ga*MTQ4MzE5MDI0LjE2NjgwMjE2MjE.*_ga_21RLS0L7EB*MTY2ODc4OTUzMS41LjEuMTY2ODc4OTcwMC4wLjAuMA..&amp;_ga=2.180216236.968932827.1668789532-148319024.1668021621"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hcf.org/publication/2021-edition-medi-cal-facts-figures/" TargetMode="External"/><Relationship Id="rId19" Type="http://schemas.openxmlformats.org/officeDocument/2006/relationships/hyperlink" Target="https://www.cato.org/commentary/cory-bookers-baby-bonds-wouldnt-support-savings-culture-its-just-more-government|" TargetMode="External"/><Relationship Id="rId31" Type="http://schemas.openxmlformats.org/officeDocument/2006/relationships/hyperlink" Target="http://hrcsf.org/public-housing-hud-sect-8-2/public-housing/" TargetMode="External"/><Relationship Id="rId44" Type="http://schemas.openxmlformats.org/officeDocument/2006/relationships/hyperlink" Target="https://www.washingtonpost.com/opinions/2023/06/07/california-reparations-silliness/" TargetMode="External"/><Relationship Id="rId52" Type="http://schemas.openxmlformats.org/officeDocument/2006/relationships/hyperlink" Target="https://digitalcommons.hamline.edu/cgi/viewcontent.cgi?article=1011&amp;context=jplp" TargetMode="External"/><Relationship Id="rId4" Type="http://schemas.openxmlformats.org/officeDocument/2006/relationships/settings" Target="settings.xml"/><Relationship Id="rId9" Type="http://schemas.openxmlformats.org/officeDocument/2006/relationships/hyperlink" Target="https://lims.dccouncil.us/downloads/LIMS/48021/Meeting1/Enrollment/B24-0439-Enrollment1.pdf" TargetMode="External"/><Relationship Id="rId14" Type="http://schemas.openxmlformats.org/officeDocument/2006/relationships/hyperlink" Target="https://www.peoplespolicyproject.org/2018/10/23/cory-bookers-700-billion-social-wealth-fund-proposal/" TargetMode="External"/><Relationship Id="rId22" Type="http://schemas.openxmlformats.org/officeDocument/2006/relationships/hyperlink" Target="https://sf.gov/sites/default/files/2023-01/HRC%20Reparations%202022%20Report%20Final_0.pdf" TargetMode="External"/><Relationship Id="rId27" Type="http://schemas.openxmlformats.org/officeDocument/2006/relationships/hyperlink" Target="https://datacommons.org/place/geoId/0667000?category=Demographics" TargetMode="External"/><Relationship Id="rId30" Type="http://schemas.openxmlformats.org/officeDocument/2006/relationships/hyperlink" Target="https://www.jbhe.com/2022/03/new-census-bureau-data-shows-racial-differences-in-household-debt/" TargetMode="External"/><Relationship Id="rId35" Type="http://schemas.openxmlformats.org/officeDocument/2006/relationships/hyperlink" Target="https://www.nytimes.com/2023/05/16/us/san-francisco-reparations.html" TargetMode="External"/><Relationship Id="rId43" Type="http://schemas.openxmlformats.org/officeDocument/2006/relationships/hyperlink" Target="https://apnews.com/article/reparations-slavery-new-york-commission-4f3eef7de52e149f64432dd929720b79" TargetMode="External"/><Relationship Id="rId48" Type="http://schemas.openxmlformats.org/officeDocument/2006/relationships/hyperlink" Target="https://portal.ct.gov/-/media/OPM/Budget/FiscalAccountability/OPM-2022-Fiscal-Accountability-Report.pdf" TargetMode="External"/><Relationship Id="rId8" Type="http://schemas.openxmlformats.org/officeDocument/2006/relationships/hyperlink" Target="https://www.cga.ct.gov/2021/ACT/PA/PDF/2021PA-00111-R00HB-06690-PA.PDF" TargetMode="External"/><Relationship Id="rId51" Type="http://schemas.openxmlformats.org/officeDocument/2006/relationships/hyperlink" Target="https://www.urban.org/research/publication/state-baby-bonds" TargetMode="External"/><Relationship Id="rId3" Type="http://schemas.openxmlformats.org/officeDocument/2006/relationships/styles" Target="styles.xml"/><Relationship Id="rId12" Type="http://schemas.openxmlformats.org/officeDocument/2006/relationships/hyperlink" Target="https://www.peoplespolicyproject.org/2019/01/22/baby-bonds-only-modestly-reduce-the-racial-wealth-gap/)//marlborough-wr/" TargetMode="External"/><Relationship Id="rId17" Type="http://schemas.openxmlformats.org/officeDocument/2006/relationships/hyperlink" Target="https://static1.squarespace.com/static/5743308460b5e922a25a6dc7/t/5c4339f67ba7fc4a9add58f9/1547909624486/Zewde-Baby-Bonds-WP-10-30-18.pdf" TargetMode="External"/><Relationship Id="rId25" Type="http://schemas.openxmlformats.org/officeDocument/2006/relationships/hyperlink" Target="https://www.ojjdp.gov/ojstatbb/population/qa01104.asp" TargetMode="External"/><Relationship Id="rId33" Type="http://schemas.openxmlformats.org/officeDocument/2006/relationships/hyperlink" Target="https://californiaglobe.com/articles/snap-becomes-latest-company-to-leave-san-francisco-amid-office-pullout-in-city/" TargetMode="External"/><Relationship Id="rId38" Type="http://schemas.openxmlformats.org/officeDocument/2006/relationships/hyperlink" Target="https://www.nytimes.com/2023/05/16/us/san-francisco-reparations.html" TargetMode="External"/><Relationship Id="rId46" Type="http://schemas.openxmlformats.org/officeDocument/2006/relationships/hyperlink" Target="https://www.pewresearch.org/short-reads/2022/11/28/black-and-white-americans-are-far-apart-in-their-views-of-reparations-for-slavery/" TargetMode="External"/><Relationship Id="rId20" Type="http://schemas.openxmlformats.org/officeDocument/2006/relationships/hyperlink" Target="https://reparationscomm.org/reparations-news/10-reasons-why-lineage-based-reparations-is-a-bad-plan/|DOA" TargetMode="External"/><Relationship Id="rId41" Type="http://schemas.openxmlformats.org/officeDocument/2006/relationships/hyperlink" Target="https://www.theguardian.com/us-news/california"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urban.org/urban-wire/chicago-neighborhoods-have-stark-differences-economic-opportunity" TargetMode="External"/><Relationship Id="rId15" Type="http://schemas.openxmlformats.org/officeDocument/2006/relationships/hyperlink" Target="https://www.povertycenter.columbia.edu/news-internal/2019/1/18/cpsps-naomi-zewde-finds-that-baby-bonds-would-dramatically-reduce-racial-wealth-inequality" TargetMode="External"/><Relationship Id="rId23" Type="http://schemas.openxmlformats.org/officeDocument/2006/relationships/hyperlink" Target="https://www.hoover.org/research/san-francisco-falls-abyss" TargetMode="External"/><Relationship Id="rId28" Type="http://schemas.openxmlformats.org/officeDocument/2006/relationships/hyperlink" Target="https://www.pewresearch.org/race-ethnicity/2022/01/20/household-income-poverty-status-and-home-ownership-among-black-immigrants/" TargetMode="External"/><Relationship Id="rId36" Type="http://schemas.openxmlformats.org/officeDocument/2006/relationships/hyperlink" Target="https://bush.house.gov/media/press-releases/congresswoman-bush-introduces-legislation-urging-federal-reparations" TargetMode="External"/><Relationship Id="rId49" Type="http://schemas.openxmlformats.org/officeDocument/2006/relationships/hyperlink" Target="https://portal.ct.gov/-/media/OTT/Cash-Management/CashDebtMnthyRpt/040323CashDebtRptnew.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shet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23083</Words>
  <Characters>131575</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rishishetty</dc:creator>
  <cp:keywords>5.1.1</cp:keywords>
  <dc:description/>
  <cp:lastModifiedBy>Rishi Shetty</cp:lastModifiedBy>
  <cp:revision>5</cp:revision>
  <dcterms:created xsi:type="dcterms:W3CDTF">2023-07-25T00:54:00Z</dcterms:created>
  <dcterms:modified xsi:type="dcterms:W3CDTF">2023-07-25T01:15:00Z</dcterms:modified>
</cp:coreProperties>
</file>