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2610F" w14:textId="35156807" w:rsidR="004855E6" w:rsidRDefault="004855E6" w:rsidP="004855E6">
      <w:pPr>
        <w:pStyle w:val="Heading1"/>
      </w:pPr>
      <w:r>
        <w:t>Neg</w:t>
      </w:r>
      <w:r>
        <w:t>---</w:t>
      </w:r>
      <w:r w:rsidRPr="001E2444">
        <w:t>Social Security---</w:t>
      </w:r>
      <w:r>
        <w:t>BFGHR</w:t>
      </w:r>
    </w:p>
    <w:p w14:paraId="14424DE6" w14:textId="77777777" w:rsidR="004855E6" w:rsidRDefault="004855E6" w:rsidP="004855E6">
      <w:r>
        <w:t xml:space="preserve">Thanks to </w:t>
      </w:r>
      <w:proofErr w:type="spellStart"/>
      <w:r>
        <w:t>Ashrit</w:t>
      </w:r>
      <w:proofErr w:type="spellEnd"/>
      <w:r>
        <w:t xml:space="preserve"> </w:t>
      </w:r>
      <w:proofErr w:type="spellStart"/>
      <w:r>
        <w:t>Manduva</w:t>
      </w:r>
      <w:proofErr w:type="spellEnd"/>
      <w:r>
        <w:t xml:space="preserve">, Raleigh Maxwell, Sid </w:t>
      </w:r>
      <w:proofErr w:type="spellStart"/>
      <w:r>
        <w:t>Bidare</w:t>
      </w:r>
      <w:proofErr w:type="spellEnd"/>
      <w:r>
        <w:t xml:space="preserve">, Steven Yu, and Win </w:t>
      </w:r>
      <w:proofErr w:type="spellStart"/>
      <w:r>
        <w:t>Neubarth</w:t>
      </w:r>
      <w:proofErr w:type="spellEnd"/>
      <w:r>
        <w:t xml:space="preserve"> for their hard work on this file. Email khirn10@gmail.com with any questions or concerns. </w:t>
      </w:r>
    </w:p>
    <w:p w14:paraId="12363F09" w14:textId="3AA5AF58" w:rsidR="004855E6" w:rsidRDefault="004855E6" w:rsidP="004855E6">
      <w:pPr>
        <w:pStyle w:val="Heading1"/>
      </w:pPr>
      <w:r>
        <w:t>Case</w:t>
      </w:r>
    </w:p>
    <w:p w14:paraId="363D2CB2" w14:textId="1144A9E4" w:rsidR="00653559" w:rsidRDefault="00653559" w:rsidP="00653559">
      <w:pPr>
        <w:pStyle w:val="Heading2"/>
      </w:pPr>
      <w:r>
        <w:t>Retirement Crisis Adv</w:t>
      </w:r>
    </w:p>
    <w:p w14:paraId="63E88400" w14:textId="77777777" w:rsidR="00653559" w:rsidRDefault="00653559" w:rsidP="00653559">
      <w:pPr>
        <w:pStyle w:val="Heading3"/>
      </w:pPr>
      <w:r>
        <w:t>No Retirement Crisis---1NC</w:t>
      </w:r>
    </w:p>
    <w:p w14:paraId="6A1CDDF2" w14:textId="77777777" w:rsidR="00653559" w:rsidRDefault="00653559" w:rsidP="00653559">
      <w:pPr>
        <w:pStyle w:val="Heading4"/>
      </w:pPr>
      <w:r>
        <w:t xml:space="preserve">A ‘retirement crisis’ is a </w:t>
      </w:r>
      <w:r w:rsidRPr="00B53838">
        <w:rPr>
          <w:u w:val="single"/>
        </w:rPr>
        <w:t>myth</w:t>
      </w:r>
      <w:r>
        <w:t>.</w:t>
      </w:r>
    </w:p>
    <w:p w14:paraId="707B86F8" w14:textId="77777777" w:rsidR="00653559" w:rsidRPr="00B53838" w:rsidRDefault="00653559" w:rsidP="00653559">
      <w:r>
        <w:t xml:space="preserve">Andrew </w:t>
      </w:r>
      <w:r w:rsidRPr="005A1010">
        <w:rPr>
          <w:rStyle w:val="Style13ptBold"/>
        </w:rPr>
        <w:t>Biggs 21</w:t>
      </w:r>
      <w:r>
        <w:t xml:space="preserve">, Senior Fellow at the American Enterprise Institute, 12/13/2021, “The US ‘retirement Crisis’ Is a Media Myth,” </w:t>
      </w:r>
      <w:r w:rsidRPr="005A1010">
        <w:t>https://www.aei.org/op-eds/the-us-retirement-crisis-is-a-media-myth/</w:t>
      </w:r>
    </w:p>
    <w:p w14:paraId="4DF5D42D" w14:textId="77777777" w:rsidR="00653559" w:rsidRPr="00971F70" w:rsidRDefault="00653559" w:rsidP="00653559">
      <w:pPr>
        <w:rPr>
          <w:sz w:val="16"/>
        </w:rPr>
      </w:pPr>
      <w:r w:rsidRPr="00971F70">
        <w:rPr>
          <w:sz w:val="16"/>
        </w:rPr>
        <w:t>The holidays are a time when we express gratitude for making it through another year, and for the family, friends and co-workers who helped us do it.</w:t>
      </w:r>
    </w:p>
    <w:p w14:paraId="6AD99464" w14:textId="77777777" w:rsidR="00653559" w:rsidRPr="00971F70" w:rsidRDefault="00653559" w:rsidP="00653559">
      <w:pPr>
        <w:rPr>
          <w:sz w:val="16"/>
        </w:rPr>
      </w:pPr>
      <w:r w:rsidRPr="00971F70">
        <w:rPr>
          <w:sz w:val="16"/>
        </w:rPr>
        <w:t xml:space="preserve">But </w:t>
      </w:r>
      <w:r w:rsidRPr="005A1010">
        <w:rPr>
          <w:rStyle w:val="StyleUnderline"/>
        </w:rPr>
        <w:t>with each passing year, we</w:t>
      </w:r>
      <w:r w:rsidRPr="00971F70">
        <w:rPr>
          <w:sz w:val="16"/>
        </w:rPr>
        <w:t xml:space="preserve"> also </w:t>
      </w:r>
      <w:r w:rsidRPr="005A1010">
        <w:rPr>
          <w:rStyle w:val="StyleUnderline"/>
        </w:rPr>
        <w:t>come closer to retirement</w:t>
      </w:r>
      <w:r w:rsidRPr="00971F70">
        <w:rPr>
          <w:sz w:val="16"/>
        </w:rPr>
        <w:t xml:space="preserve">. And for that </w:t>
      </w:r>
      <w:r w:rsidRPr="005A1010">
        <w:rPr>
          <w:rStyle w:val="StyleUnderline"/>
        </w:rPr>
        <w:t>we</w:t>
      </w:r>
      <w:r w:rsidRPr="00971F70">
        <w:rPr>
          <w:sz w:val="16"/>
        </w:rPr>
        <w:t xml:space="preserve"> may </w:t>
      </w:r>
      <w:r w:rsidRPr="005A1010">
        <w:rPr>
          <w:rStyle w:val="StyleUnderline"/>
        </w:rPr>
        <w:t xml:space="preserve">want to show thanks for something that is </w:t>
      </w:r>
      <w:r w:rsidRPr="005A1010">
        <w:rPr>
          <w:rStyle w:val="Emphasis"/>
        </w:rPr>
        <w:t>seldom mentioned</w:t>
      </w:r>
      <w:r w:rsidRPr="005A1010">
        <w:rPr>
          <w:rStyle w:val="StyleUnderline"/>
        </w:rPr>
        <w:t xml:space="preserve">: a retirement system that has grown </w:t>
      </w:r>
      <w:r w:rsidRPr="005A1010">
        <w:rPr>
          <w:rStyle w:val="Emphasis"/>
        </w:rPr>
        <w:t>significantly stronger over time</w:t>
      </w:r>
      <w:r w:rsidRPr="005A1010">
        <w:rPr>
          <w:rStyle w:val="StyleUnderline"/>
        </w:rPr>
        <w:t xml:space="preserve">, and which today helps the vast majority of Americans live </w:t>
      </w:r>
      <w:r w:rsidRPr="005A1010">
        <w:rPr>
          <w:rStyle w:val="Emphasis"/>
        </w:rPr>
        <w:t>well in old age</w:t>
      </w:r>
      <w:r w:rsidRPr="00971F70">
        <w:rPr>
          <w:sz w:val="16"/>
        </w:rPr>
        <w:t>.</w:t>
      </w:r>
    </w:p>
    <w:p w14:paraId="381EBC8F" w14:textId="77777777" w:rsidR="00653559" w:rsidRPr="00971F70" w:rsidRDefault="00653559" w:rsidP="00653559">
      <w:pPr>
        <w:rPr>
          <w:sz w:val="16"/>
        </w:rPr>
      </w:pPr>
      <w:r w:rsidRPr="00971F70">
        <w:rPr>
          <w:sz w:val="16"/>
        </w:rPr>
        <w:t xml:space="preserve">That our country’s retirement system is working well is so counterintuitive that even many experts have a difficult time processing the idea. </w:t>
      </w:r>
      <w:r w:rsidRPr="005A1010">
        <w:rPr>
          <w:rStyle w:val="StyleUnderline"/>
        </w:rPr>
        <w:t xml:space="preserve">We are </w:t>
      </w:r>
      <w:r w:rsidRPr="005A1010">
        <w:rPr>
          <w:rStyle w:val="Emphasis"/>
        </w:rPr>
        <w:t>inundated</w:t>
      </w:r>
      <w:r w:rsidRPr="00971F70">
        <w:rPr>
          <w:sz w:val="16"/>
        </w:rPr>
        <w:t xml:space="preserve">, seemingly every day, </w:t>
      </w:r>
      <w:r w:rsidRPr="005A1010">
        <w:rPr>
          <w:rStyle w:val="StyleUnderline"/>
        </w:rPr>
        <w:t xml:space="preserve">with </w:t>
      </w:r>
      <w:r w:rsidRPr="005A1010">
        <w:rPr>
          <w:rStyle w:val="Emphasis"/>
        </w:rPr>
        <w:t>bad news</w:t>
      </w:r>
      <w:r w:rsidRPr="005A1010">
        <w:rPr>
          <w:rStyle w:val="StyleUnderline"/>
        </w:rPr>
        <w:t xml:space="preserve"> regarding retirement</w:t>
      </w:r>
      <w:r w:rsidRPr="00971F70">
        <w:rPr>
          <w:sz w:val="16"/>
        </w:rPr>
        <w:t>:</w:t>
      </w:r>
    </w:p>
    <w:p w14:paraId="0E349A16" w14:textId="77777777" w:rsidR="00653559" w:rsidRPr="00971F70" w:rsidRDefault="00653559" w:rsidP="00653559">
      <w:pPr>
        <w:rPr>
          <w:sz w:val="16"/>
        </w:rPr>
      </w:pPr>
      <w:r w:rsidRPr="00971F70">
        <w:rPr>
          <w:sz w:val="16"/>
        </w:rPr>
        <w:t>“Americans Entering Old Age the Least Prepared in Decades,” The Wall Street Journal says.</w:t>
      </w:r>
    </w:p>
    <w:p w14:paraId="1307F332" w14:textId="77777777" w:rsidR="00653559" w:rsidRPr="00971F70" w:rsidRDefault="00653559" w:rsidP="00653559">
      <w:pPr>
        <w:rPr>
          <w:sz w:val="16"/>
        </w:rPr>
      </w:pPr>
      <w:r w:rsidRPr="00971F70">
        <w:rPr>
          <w:sz w:val="16"/>
        </w:rPr>
        <w:t>“</w:t>
      </w:r>
      <w:r w:rsidRPr="005A1010">
        <w:rPr>
          <w:rStyle w:val="StyleUnderline"/>
        </w:rPr>
        <w:t>Bankruptcy booms among older Americans</w:t>
      </w:r>
      <w:r w:rsidRPr="00971F70">
        <w:rPr>
          <w:sz w:val="16"/>
        </w:rPr>
        <w:t>,” The New York Times tells us.</w:t>
      </w:r>
    </w:p>
    <w:p w14:paraId="3309774B" w14:textId="77777777" w:rsidR="00653559" w:rsidRPr="00971F70" w:rsidRDefault="00653559" w:rsidP="00653559">
      <w:pPr>
        <w:rPr>
          <w:sz w:val="16"/>
        </w:rPr>
      </w:pPr>
      <w:r w:rsidRPr="00971F70">
        <w:rPr>
          <w:sz w:val="16"/>
        </w:rPr>
        <w:t>“</w:t>
      </w:r>
      <w:r w:rsidRPr="005A1010">
        <w:rPr>
          <w:rStyle w:val="StyleUnderline"/>
        </w:rPr>
        <w:t xml:space="preserve">Retirees will </w:t>
      </w:r>
      <w:r w:rsidRPr="005A1010">
        <w:rPr>
          <w:rStyle w:val="Emphasis"/>
        </w:rPr>
        <w:t>outlive</w:t>
      </w:r>
      <w:r w:rsidRPr="00971F70">
        <w:rPr>
          <w:sz w:val="16"/>
        </w:rPr>
        <w:t xml:space="preserve"> their </w:t>
      </w:r>
      <w:r w:rsidRPr="005A1010">
        <w:rPr>
          <w:rStyle w:val="StyleUnderline"/>
        </w:rPr>
        <w:t xml:space="preserve">savings by a </w:t>
      </w:r>
      <w:r w:rsidRPr="005A1010">
        <w:rPr>
          <w:rStyle w:val="Emphasis"/>
        </w:rPr>
        <w:t>decade</w:t>
      </w:r>
      <w:r w:rsidRPr="00971F70">
        <w:rPr>
          <w:sz w:val="16"/>
        </w:rPr>
        <w:t>,” says The World Economic Forum.</w:t>
      </w:r>
    </w:p>
    <w:p w14:paraId="0D323F95" w14:textId="77777777" w:rsidR="00653559" w:rsidRPr="00971F70" w:rsidRDefault="00653559" w:rsidP="00653559">
      <w:pPr>
        <w:rPr>
          <w:sz w:val="16"/>
        </w:rPr>
      </w:pPr>
      <w:r w:rsidRPr="005A1010">
        <w:rPr>
          <w:rStyle w:val="Emphasis"/>
        </w:rPr>
        <w:t>Half</w:t>
      </w:r>
      <w:r w:rsidRPr="005A1010">
        <w:rPr>
          <w:rStyle w:val="StyleUnderline"/>
        </w:rPr>
        <w:t xml:space="preserve"> of older Americans have </w:t>
      </w:r>
      <w:r w:rsidRPr="005A1010">
        <w:rPr>
          <w:rStyle w:val="Emphasis"/>
        </w:rPr>
        <w:t>no retirement savings</w:t>
      </w:r>
      <w:r w:rsidRPr="00971F70">
        <w:rPr>
          <w:sz w:val="16"/>
        </w:rPr>
        <w:t>, the Government Accountability Office says.</w:t>
      </w:r>
    </w:p>
    <w:p w14:paraId="5BBDE79B" w14:textId="77777777" w:rsidR="00653559" w:rsidRPr="00971F70" w:rsidRDefault="00653559" w:rsidP="00653559">
      <w:pPr>
        <w:rPr>
          <w:sz w:val="16"/>
        </w:rPr>
      </w:pPr>
      <w:r w:rsidRPr="00971F70">
        <w:rPr>
          <w:sz w:val="16"/>
        </w:rPr>
        <w:t>“</w:t>
      </w:r>
      <w:r w:rsidRPr="005A1010">
        <w:rPr>
          <w:rStyle w:val="StyleUnderline"/>
        </w:rPr>
        <w:t>Social Security benefits have lost one-third of their buying power</w:t>
      </w:r>
      <w:r w:rsidRPr="00971F70">
        <w:rPr>
          <w:sz w:val="16"/>
        </w:rPr>
        <w:t xml:space="preserve"> since 2000,” The Washington Post tells us.</w:t>
      </w:r>
    </w:p>
    <w:p w14:paraId="1F6B1328" w14:textId="77777777" w:rsidR="00653559" w:rsidRPr="00971F70" w:rsidRDefault="00653559" w:rsidP="00653559">
      <w:pPr>
        <w:rPr>
          <w:sz w:val="16"/>
        </w:rPr>
      </w:pPr>
      <w:r w:rsidRPr="00971F70">
        <w:rPr>
          <w:sz w:val="16"/>
        </w:rPr>
        <w:t xml:space="preserve">“Retirees’ </w:t>
      </w:r>
      <w:r w:rsidRPr="005A1010">
        <w:rPr>
          <w:rStyle w:val="StyleUnderline"/>
        </w:rPr>
        <w:t xml:space="preserve">reliance on Social Security nears an </w:t>
      </w:r>
      <w:r w:rsidRPr="005A1010">
        <w:rPr>
          <w:rStyle w:val="Emphasis"/>
        </w:rPr>
        <w:t>all-time high</w:t>
      </w:r>
      <w:r w:rsidRPr="00971F70">
        <w:rPr>
          <w:sz w:val="16"/>
        </w:rPr>
        <w:t>,” warns USA Today.</w:t>
      </w:r>
    </w:p>
    <w:p w14:paraId="69CAA3F2" w14:textId="77777777" w:rsidR="00653559" w:rsidRPr="00971F70" w:rsidRDefault="00653559" w:rsidP="00653559">
      <w:pPr>
        <w:rPr>
          <w:sz w:val="16"/>
        </w:rPr>
      </w:pPr>
      <w:r w:rsidRPr="005A1010">
        <w:rPr>
          <w:rStyle w:val="StyleUnderline"/>
        </w:rPr>
        <w:t>All of these proclamations</w:t>
      </w:r>
      <w:r w:rsidRPr="00971F70">
        <w:rPr>
          <w:sz w:val="16"/>
        </w:rPr>
        <w:t xml:space="preserve">, I might add, </w:t>
      </w:r>
      <w:r w:rsidRPr="005A1010">
        <w:rPr>
          <w:rStyle w:val="StyleUnderline"/>
        </w:rPr>
        <w:t xml:space="preserve">are </w:t>
      </w:r>
      <w:r w:rsidRPr="005A1010">
        <w:rPr>
          <w:rStyle w:val="Emphasis"/>
        </w:rPr>
        <w:t>provably false</w:t>
      </w:r>
      <w:r w:rsidRPr="00971F70">
        <w:rPr>
          <w:sz w:val="16"/>
        </w:rPr>
        <w:t xml:space="preserve">. Not just technically false or false in some minor way, but </w:t>
      </w:r>
      <w:r w:rsidRPr="005A1010">
        <w:rPr>
          <w:rStyle w:val="StyleUnderline"/>
        </w:rPr>
        <w:t xml:space="preserve">often expressing the </w:t>
      </w:r>
      <w:r w:rsidRPr="005A1010">
        <w:rPr>
          <w:rStyle w:val="Emphasis"/>
        </w:rPr>
        <w:t>opposite</w:t>
      </w:r>
      <w:r w:rsidRPr="005A1010">
        <w:rPr>
          <w:rStyle w:val="StyleUnderline"/>
        </w:rPr>
        <w:t xml:space="preserve"> of what has </w:t>
      </w:r>
      <w:r w:rsidRPr="005A1010">
        <w:rPr>
          <w:rStyle w:val="Emphasis"/>
        </w:rPr>
        <w:t>actually happened</w:t>
      </w:r>
      <w:r w:rsidRPr="00971F70">
        <w:rPr>
          <w:sz w:val="16"/>
        </w:rPr>
        <w:t>.</w:t>
      </w:r>
    </w:p>
    <w:p w14:paraId="1E006085" w14:textId="77777777" w:rsidR="00653559" w:rsidRPr="00971F70" w:rsidRDefault="00653559" w:rsidP="00653559">
      <w:pPr>
        <w:rPr>
          <w:sz w:val="16"/>
        </w:rPr>
      </w:pPr>
      <w:r w:rsidRPr="00971F70">
        <w:rPr>
          <w:sz w:val="16"/>
        </w:rPr>
        <w:t>And yet, this sort of media coverage leads many Americans to despair that, in the words of Jane Bryant Quinn, our nation’s “retirement system is broken.”</w:t>
      </w:r>
    </w:p>
    <w:p w14:paraId="0F838D7C" w14:textId="77777777" w:rsidR="00653559" w:rsidRPr="00971F70" w:rsidRDefault="00653559" w:rsidP="00653559">
      <w:pPr>
        <w:rPr>
          <w:sz w:val="16"/>
        </w:rPr>
      </w:pPr>
      <w:r w:rsidRPr="00971F70">
        <w:rPr>
          <w:sz w:val="16"/>
        </w:rPr>
        <w:t>Pension Realities</w:t>
      </w:r>
    </w:p>
    <w:p w14:paraId="44D7863E" w14:textId="77777777" w:rsidR="00653559" w:rsidRPr="00971F70" w:rsidRDefault="00653559" w:rsidP="00653559">
      <w:pPr>
        <w:rPr>
          <w:sz w:val="16"/>
        </w:rPr>
      </w:pPr>
      <w:r w:rsidRPr="00971F70">
        <w:rPr>
          <w:sz w:val="16"/>
        </w:rPr>
        <w:t xml:space="preserve">But </w:t>
      </w:r>
      <w:r w:rsidRPr="005A1010">
        <w:rPr>
          <w:rStyle w:val="StyleUnderline"/>
        </w:rPr>
        <w:t>when we</w:t>
      </w:r>
      <w:r w:rsidRPr="00971F70">
        <w:rPr>
          <w:sz w:val="16"/>
        </w:rPr>
        <w:t xml:space="preserve"> skip the media articles and </w:t>
      </w:r>
      <w:r w:rsidRPr="005A1010">
        <w:rPr>
          <w:rStyle w:val="StyleUnderline"/>
        </w:rPr>
        <w:t xml:space="preserve">simply look at the </w:t>
      </w:r>
      <w:r w:rsidRPr="005A1010">
        <w:rPr>
          <w:rStyle w:val="Emphasis"/>
        </w:rPr>
        <w:t>data</w:t>
      </w:r>
      <w:r w:rsidRPr="005A1010">
        <w:rPr>
          <w:rStyle w:val="StyleUnderline"/>
        </w:rPr>
        <w:t xml:space="preserve">, a </w:t>
      </w:r>
      <w:r w:rsidRPr="005A1010">
        <w:rPr>
          <w:rStyle w:val="Emphasis"/>
        </w:rPr>
        <w:t>very different story</w:t>
      </w:r>
      <w:r w:rsidRPr="005A1010">
        <w:rPr>
          <w:rStyle w:val="StyleUnderline"/>
        </w:rPr>
        <w:t xml:space="preserve"> emerges in</w:t>
      </w:r>
      <w:r w:rsidRPr="00971F70">
        <w:rPr>
          <w:sz w:val="16"/>
        </w:rPr>
        <w:t xml:space="preserve"> nearly </w:t>
      </w:r>
      <w:r w:rsidRPr="005A1010">
        <w:rPr>
          <w:rStyle w:val="StyleUnderline"/>
        </w:rPr>
        <w:t>every area of retirement savings</w:t>
      </w:r>
      <w:r w:rsidRPr="00971F70">
        <w:rPr>
          <w:sz w:val="16"/>
        </w:rPr>
        <w:t>. This story is far more encouraging and gives us hope for our own retirement and those of people we care for.</w:t>
      </w:r>
    </w:p>
    <w:p w14:paraId="1B45DB35" w14:textId="77777777" w:rsidR="00653559" w:rsidRPr="00971F70" w:rsidRDefault="00653559" w:rsidP="00653559">
      <w:pPr>
        <w:rPr>
          <w:sz w:val="16"/>
        </w:rPr>
      </w:pPr>
      <w:r w:rsidRPr="00971F70">
        <w:rPr>
          <w:sz w:val="16"/>
        </w:rPr>
        <w:t xml:space="preserve">Many </w:t>
      </w:r>
      <w:proofErr w:type="gramStart"/>
      <w:r w:rsidRPr="00971F70">
        <w:rPr>
          <w:sz w:val="16"/>
        </w:rPr>
        <w:t>retirement</w:t>
      </w:r>
      <w:proofErr w:type="gramEnd"/>
      <w:r w:rsidRPr="00971F70">
        <w:rPr>
          <w:sz w:val="16"/>
        </w:rPr>
        <w:t xml:space="preserve"> advocates pine for the days of the traditional “defined benefit” pension. Yet rose-colored glasses prevent them from recalling that less than 40% of private-sector workers participated in a DB pension, even at their peak in 1975.</w:t>
      </w:r>
    </w:p>
    <w:p w14:paraId="61F73C32" w14:textId="77777777" w:rsidR="00653559" w:rsidRPr="00971F70" w:rsidRDefault="00653559" w:rsidP="00653559">
      <w:pPr>
        <w:rPr>
          <w:sz w:val="16"/>
        </w:rPr>
      </w:pPr>
      <w:r w:rsidRPr="00971F70">
        <w:rPr>
          <w:sz w:val="16"/>
        </w:rPr>
        <w:t xml:space="preserve">Or that, according to a 1972 congressional report, 9 in 10 workers who formally participated in a traditional pension failed to vest in their benefits. In a 1981 Social Security Administration survey of new retirees, only 27% reported receiving any private pension benefit. Among the bottom half of the income distribution, it was just 9%. </w:t>
      </w:r>
    </w:p>
    <w:p w14:paraId="64CD2FFD" w14:textId="77777777" w:rsidR="00653559" w:rsidRPr="00971F70" w:rsidRDefault="00653559" w:rsidP="00653559">
      <w:pPr>
        <w:rPr>
          <w:sz w:val="16"/>
        </w:rPr>
      </w:pPr>
      <w:r w:rsidRPr="00971F70">
        <w:rPr>
          <w:sz w:val="16"/>
        </w:rPr>
        <w:t xml:space="preserve">Today, it’s a dramatically different story. In a 2015 analysis of IRS data, </w:t>
      </w:r>
      <w:r w:rsidRPr="005A1010">
        <w:rPr>
          <w:rStyle w:val="StyleUnderline"/>
        </w:rPr>
        <w:t xml:space="preserve">the Social Security Administration found </w:t>
      </w:r>
      <w:r w:rsidRPr="005A1010">
        <w:rPr>
          <w:rStyle w:val="Emphasis"/>
        </w:rPr>
        <w:t>61%</w:t>
      </w:r>
      <w:r w:rsidRPr="005A1010">
        <w:rPr>
          <w:rStyle w:val="StyleUnderline"/>
        </w:rPr>
        <w:t xml:space="preserve"> of private-sector workers participating in a </w:t>
      </w:r>
      <w:r w:rsidRPr="005A1010">
        <w:rPr>
          <w:rStyle w:val="Emphasis"/>
        </w:rPr>
        <w:t>retirement plan</w:t>
      </w:r>
      <w:r w:rsidRPr="00971F70">
        <w:rPr>
          <w:sz w:val="16"/>
        </w:rPr>
        <w:t xml:space="preserve">, with an additional 14% offered a plan but not enrolled. Similarly, </w:t>
      </w:r>
      <w:r w:rsidRPr="005A1010">
        <w:rPr>
          <w:rStyle w:val="StyleUnderline"/>
        </w:rPr>
        <w:t xml:space="preserve">a 2017 Census Bureau analysis found 61% of Americans 65 and older receiving benefits from a </w:t>
      </w:r>
      <w:r w:rsidRPr="005A1010">
        <w:rPr>
          <w:rStyle w:val="Emphasis"/>
        </w:rPr>
        <w:t>private</w:t>
      </w:r>
      <w:r w:rsidRPr="005A1010">
        <w:rPr>
          <w:rStyle w:val="StyleUnderline"/>
        </w:rPr>
        <w:t xml:space="preserve"> retirement plan</w:t>
      </w:r>
      <w:r w:rsidRPr="00971F70">
        <w:rPr>
          <w:sz w:val="16"/>
        </w:rPr>
        <w:t>.</w:t>
      </w:r>
    </w:p>
    <w:p w14:paraId="2EB6F758" w14:textId="77777777" w:rsidR="00653559" w:rsidRPr="00971F70" w:rsidRDefault="00653559" w:rsidP="00653559">
      <w:pPr>
        <w:rPr>
          <w:sz w:val="16"/>
        </w:rPr>
      </w:pPr>
      <w:r w:rsidRPr="00971F70">
        <w:rPr>
          <w:sz w:val="16"/>
        </w:rPr>
        <w:t>401(k) Advantages</w:t>
      </w:r>
    </w:p>
    <w:p w14:paraId="3C3BBD2A" w14:textId="77777777" w:rsidR="00653559" w:rsidRPr="00971F70" w:rsidRDefault="00653559" w:rsidP="00653559">
      <w:pPr>
        <w:rPr>
          <w:sz w:val="16"/>
        </w:rPr>
      </w:pPr>
      <w:r w:rsidRPr="00971F70">
        <w:rPr>
          <w:sz w:val="16"/>
        </w:rPr>
        <w:t xml:space="preserve">Whatever their shortcomings, </w:t>
      </w:r>
      <w:r w:rsidRPr="005A1010">
        <w:rPr>
          <w:rStyle w:val="StyleUnderline"/>
        </w:rPr>
        <w:t xml:space="preserve">the introduction of </w:t>
      </w:r>
      <w:r w:rsidRPr="005A1010">
        <w:rPr>
          <w:rStyle w:val="Emphasis"/>
        </w:rPr>
        <w:t>401(k) retirement accounts</w:t>
      </w:r>
      <w:r w:rsidRPr="00971F70">
        <w:rPr>
          <w:sz w:val="16"/>
        </w:rPr>
        <w:t xml:space="preserve"> in 1978 </w:t>
      </w:r>
      <w:r w:rsidRPr="005A1010">
        <w:rPr>
          <w:rStyle w:val="StyleUnderline"/>
        </w:rPr>
        <w:t xml:space="preserve">marked an </w:t>
      </w:r>
      <w:r w:rsidRPr="005A1010">
        <w:rPr>
          <w:rStyle w:val="Emphasis"/>
        </w:rPr>
        <w:t>inflection point</w:t>
      </w:r>
      <w:r w:rsidRPr="005A1010">
        <w:rPr>
          <w:rStyle w:val="StyleUnderline"/>
        </w:rPr>
        <w:t xml:space="preserve"> in Americans’ retirement savings</w:t>
      </w:r>
      <w:r w:rsidRPr="00971F70">
        <w:rPr>
          <w:sz w:val="16"/>
        </w:rPr>
        <w:t xml:space="preserve">. Federal Reserve figures show that </w:t>
      </w:r>
      <w:r w:rsidRPr="00107ECB">
        <w:rPr>
          <w:rStyle w:val="StyleUnderline"/>
        </w:rPr>
        <w:t>in 1978, total retirement plan balances were equal to half of employees’ total wages and salaries</w:t>
      </w:r>
      <w:r w:rsidRPr="00971F70">
        <w:rPr>
          <w:sz w:val="16"/>
        </w:rPr>
        <w:t>, with savings-to-salary ratios rising about 1 percentage point per year.</w:t>
      </w:r>
    </w:p>
    <w:p w14:paraId="5AD4D810" w14:textId="77777777" w:rsidR="00653559" w:rsidRPr="00971F70" w:rsidRDefault="00653559" w:rsidP="00653559">
      <w:pPr>
        <w:rPr>
          <w:sz w:val="16"/>
        </w:rPr>
      </w:pPr>
      <w:r w:rsidRPr="00107ECB">
        <w:rPr>
          <w:rStyle w:val="StyleUnderline"/>
        </w:rPr>
        <w:t xml:space="preserve">But from 1978 through 2020, the ratio of retirement savings to the employee wages they must eventually replace increased by nearly </w:t>
      </w:r>
      <w:r w:rsidRPr="00107ECB">
        <w:rPr>
          <w:rStyle w:val="Emphasis"/>
        </w:rPr>
        <w:t>8 percentage points per year</w:t>
      </w:r>
      <w:r w:rsidRPr="00107ECB">
        <w:rPr>
          <w:rStyle w:val="StyleUnderline"/>
        </w:rPr>
        <w:t xml:space="preserve">, with </w:t>
      </w:r>
      <w:r w:rsidRPr="00107ECB">
        <w:rPr>
          <w:rStyle w:val="Emphasis"/>
        </w:rPr>
        <w:t>total savings</w:t>
      </w:r>
      <w:r w:rsidRPr="00107ECB">
        <w:rPr>
          <w:rStyle w:val="StyleUnderline"/>
        </w:rPr>
        <w:t xml:space="preserve"> rising </w:t>
      </w:r>
      <w:r w:rsidRPr="00107ECB">
        <w:rPr>
          <w:rStyle w:val="Emphasis"/>
        </w:rPr>
        <w:t>sevenfold</w:t>
      </w:r>
      <w:r w:rsidRPr="00107ECB">
        <w:rPr>
          <w:rStyle w:val="StyleUnderline"/>
        </w:rPr>
        <w:t xml:space="preserve"> and</w:t>
      </w:r>
      <w:r w:rsidRPr="00971F70">
        <w:rPr>
          <w:sz w:val="16"/>
        </w:rPr>
        <w:t xml:space="preserve"> currently </w:t>
      </w:r>
      <w:r w:rsidRPr="00107ECB">
        <w:rPr>
          <w:rStyle w:val="StyleUnderline"/>
        </w:rPr>
        <w:t>sitting at 375% of employee wages and salaries</w:t>
      </w:r>
      <w:r w:rsidRPr="00971F70">
        <w:rPr>
          <w:sz w:val="16"/>
        </w:rPr>
        <w:t xml:space="preserve">. Other </w:t>
      </w:r>
      <w:r w:rsidRPr="00107ECB">
        <w:rPr>
          <w:rStyle w:val="StyleUnderline"/>
        </w:rPr>
        <w:t xml:space="preserve">data, from the Federal Reserve’s Survey of Consumer Finances, show retirement savings </w:t>
      </w:r>
      <w:r w:rsidRPr="00107ECB">
        <w:rPr>
          <w:rStyle w:val="Emphasis"/>
        </w:rPr>
        <w:t>increasing</w:t>
      </w:r>
      <w:r w:rsidRPr="00107ECB">
        <w:rPr>
          <w:rStyle w:val="StyleUnderline"/>
        </w:rPr>
        <w:t xml:space="preserve"> in every</w:t>
      </w:r>
      <w:r w:rsidRPr="00971F70">
        <w:rPr>
          <w:sz w:val="16"/>
        </w:rPr>
        <w:t xml:space="preserve"> age, income, educational and racial/ethnic </w:t>
      </w:r>
      <w:r w:rsidRPr="00107ECB">
        <w:rPr>
          <w:rStyle w:val="StyleUnderline"/>
        </w:rPr>
        <w:t>group</w:t>
      </w:r>
      <w:r w:rsidRPr="00971F70">
        <w:rPr>
          <w:sz w:val="16"/>
        </w:rPr>
        <w:t xml:space="preserve">. </w:t>
      </w:r>
    </w:p>
    <w:p w14:paraId="3271B58E" w14:textId="77777777" w:rsidR="00653559" w:rsidRPr="00971F70" w:rsidRDefault="00653559" w:rsidP="00653559">
      <w:pPr>
        <w:rPr>
          <w:sz w:val="16"/>
        </w:rPr>
      </w:pPr>
      <w:r w:rsidRPr="00971F70">
        <w:rPr>
          <w:sz w:val="16"/>
        </w:rPr>
        <w:t xml:space="preserve">We all know that </w:t>
      </w:r>
      <w:r w:rsidRPr="00107ECB">
        <w:rPr>
          <w:rStyle w:val="StyleUnderline"/>
        </w:rPr>
        <w:t>401(k)s</w:t>
      </w:r>
      <w:r w:rsidRPr="00971F70">
        <w:rPr>
          <w:sz w:val="16"/>
        </w:rPr>
        <w:t xml:space="preserve"> aren’t perfect, but they </w:t>
      </w:r>
      <w:r w:rsidRPr="00107ECB">
        <w:rPr>
          <w:rStyle w:val="StyleUnderline"/>
        </w:rPr>
        <w:t xml:space="preserve">have </w:t>
      </w:r>
      <w:r w:rsidRPr="00107ECB">
        <w:rPr>
          <w:rStyle w:val="Emphasis"/>
        </w:rPr>
        <w:t>two key advantages</w:t>
      </w:r>
      <w:r w:rsidRPr="00107ECB">
        <w:rPr>
          <w:rStyle w:val="StyleUnderline"/>
        </w:rPr>
        <w:t xml:space="preserve"> over traditional pensions. First, employers are willing to offer them</w:t>
      </w:r>
      <w:r w:rsidRPr="00971F70">
        <w:rPr>
          <w:sz w:val="16"/>
        </w:rPr>
        <w:t xml:space="preserve">. The passage of </w:t>
      </w:r>
      <w:r w:rsidRPr="00107ECB">
        <w:rPr>
          <w:rStyle w:val="StyleUnderline"/>
        </w:rPr>
        <w:t xml:space="preserve">the </w:t>
      </w:r>
      <w:r w:rsidRPr="00107ECB">
        <w:rPr>
          <w:rStyle w:val="Emphasis"/>
        </w:rPr>
        <w:t>E</w:t>
      </w:r>
      <w:r w:rsidRPr="00107ECB">
        <w:rPr>
          <w:rStyle w:val="StyleUnderline"/>
        </w:rPr>
        <w:t xml:space="preserve">mployee </w:t>
      </w:r>
      <w:r w:rsidRPr="00107ECB">
        <w:rPr>
          <w:rStyle w:val="Emphasis"/>
        </w:rPr>
        <w:t>R</w:t>
      </w:r>
      <w:r w:rsidRPr="00107ECB">
        <w:rPr>
          <w:rStyle w:val="StyleUnderline"/>
        </w:rPr>
        <w:t xml:space="preserve">etirement </w:t>
      </w:r>
      <w:r w:rsidRPr="00107ECB">
        <w:rPr>
          <w:rStyle w:val="Emphasis"/>
        </w:rPr>
        <w:t>I</w:t>
      </w:r>
      <w:r w:rsidRPr="00107ECB">
        <w:rPr>
          <w:rStyle w:val="StyleUnderline"/>
        </w:rPr>
        <w:t xml:space="preserve">ncome </w:t>
      </w:r>
      <w:r w:rsidRPr="00107ECB">
        <w:rPr>
          <w:rStyle w:val="Emphasis"/>
        </w:rPr>
        <w:t>S</w:t>
      </w:r>
      <w:r w:rsidRPr="00107ECB">
        <w:rPr>
          <w:rStyle w:val="StyleUnderline"/>
        </w:rPr>
        <w:t xml:space="preserve">ecurity </w:t>
      </w:r>
      <w:r w:rsidRPr="00107ECB">
        <w:rPr>
          <w:rStyle w:val="Emphasis"/>
        </w:rPr>
        <w:t>A</w:t>
      </w:r>
      <w:r w:rsidRPr="00107ECB">
        <w:rPr>
          <w:rStyle w:val="StyleUnderline"/>
        </w:rPr>
        <w:t>ct</w:t>
      </w:r>
      <w:r w:rsidRPr="00971F70">
        <w:rPr>
          <w:sz w:val="16"/>
        </w:rPr>
        <w:t xml:space="preserve"> in 1974 loosened vesting requirements for DB pension benefits and </w:t>
      </w:r>
      <w:r w:rsidRPr="00107ECB">
        <w:rPr>
          <w:rStyle w:val="Emphasis"/>
        </w:rPr>
        <w:t>tightened funding standards</w:t>
      </w:r>
      <w:r w:rsidRPr="00971F70">
        <w:rPr>
          <w:sz w:val="16"/>
        </w:rPr>
        <w:t>, which was good. But these steps also led to an immediate and continuing decline in the share of employees offered a pension.</w:t>
      </w:r>
    </w:p>
    <w:p w14:paraId="4F4ED6F6" w14:textId="77777777" w:rsidR="00653559" w:rsidRPr="00971F70" w:rsidRDefault="00653559" w:rsidP="00653559">
      <w:pPr>
        <w:rPr>
          <w:sz w:val="16"/>
        </w:rPr>
      </w:pPr>
      <w:r w:rsidRPr="00971F70">
        <w:rPr>
          <w:sz w:val="16"/>
        </w:rPr>
        <w:t xml:space="preserve">It turns out that </w:t>
      </w:r>
      <w:r w:rsidRPr="00107ECB">
        <w:rPr>
          <w:rStyle w:val="StyleUnderline"/>
        </w:rPr>
        <w:t xml:space="preserve">when employers actually had to pay the benefits they </w:t>
      </w:r>
      <w:proofErr w:type="gramStart"/>
      <w:r w:rsidRPr="00107ECB">
        <w:rPr>
          <w:rStyle w:val="StyleUnderline"/>
        </w:rPr>
        <w:t>promised, and</w:t>
      </w:r>
      <w:proofErr w:type="gramEnd"/>
      <w:r w:rsidRPr="00107ECB">
        <w:rPr>
          <w:rStyle w:val="StyleUnderline"/>
        </w:rPr>
        <w:t xml:space="preserve"> were required to put </w:t>
      </w:r>
      <w:proofErr w:type="gramStart"/>
      <w:r w:rsidRPr="00107ECB">
        <w:rPr>
          <w:rStyle w:val="StyleUnderline"/>
        </w:rPr>
        <w:t>up</w:t>
      </w:r>
      <w:proofErr w:type="gramEnd"/>
      <w:r w:rsidRPr="00107ECB">
        <w:rPr>
          <w:rStyle w:val="StyleUnderline"/>
        </w:rPr>
        <w:t xml:space="preserve"> money to back it up, traditional pensions weren’t as attractive an </w:t>
      </w:r>
      <w:r w:rsidRPr="00107ECB">
        <w:rPr>
          <w:rStyle w:val="Emphasis"/>
        </w:rPr>
        <w:t>employee benefit</w:t>
      </w:r>
      <w:r w:rsidRPr="00971F70">
        <w:rPr>
          <w:sz w:val="16"/>
        </w:rPr>
        <w:t xml:space="preserve">. While 401(k)s face challenges with administrative burdens and, increasingly, liabilities to employee lawsuits, </w:t>
      </w:r>
      <w:r w:rsidRPr="00107ECB">
        <w:rPr>
          <w:rStyle w:val="StyleUnderline"/>
        </w:rPr>
        <w:t>employers are</w:t>
      </w:r>
      <w:r w:rsidRPr="00971F70">
        <w:rPr>
          <w:sz w:val="16"/>
        </w:rPr>
        <w:t xml:space="preserve"> simply </w:t>
      </w:r>
      <w:r w:rsidRPr="00107ECB">
        <w:rPr>
          <w:rStyle w:val="StyleUnderline"/>
        </w:rPr>
        <w:t>more willing to offer them</w:t>
      </w:r>
      <w:r w:rsidRPr="00971F70">
        <w:rPr>
          <w:sz w:val="16"/>
        </w:rPr>
        <w:t xml:space="preserve">. </w:t>
      </w:r>
    </w:p>
    <w:p w14:paraId="1E99750F" w14:textId="77777777" w:rsidR="00653559" w:rsidRPr="00971F70" w:rsidRDefault="00653559" w:rsidP="00653559">
      <w:pPr>
        <w:rPr>
          <w:sz w:val="16"/>
        </w:rPr>
      </w:pPr>
      <w:r w:rsidRPr="00107ECB">
        <w:rPr>
          <w:rStyle w:val="StyleUnderline"/>
        </w:rPr>
        <w:t>Second</w:t>
      </w:r>
      <w:r w:rsidRPr="00971F70">
        <w:rPr>
          <w:sz w:val="16"/>
        </w:rPr>
        <w:t xml:space="preserve">, while private-sector pensions were funded almost exclusively through employer contributions, </w:t>
      </w:r>
      <w:r w:rsidRPr="00107ECB">
        <w:rPr>
          <w:rStyle w:val="StyleUnderline"/>
        </w:rPr>
        <w:t xml:space="preserve">401(k)s receive contributions from </w:t>
      </w:r>
      <w:r w:rsidRPr="00107ECB">
        <w:rPr>
          <w:rStyle w:val="Emphasis"/>
        </w:rPr>
        <w:t>both employers and employees</w:t>
      </w:r>
      <w:r w:rsidRPr="00107ECB">
        <w:rPr>
          <w:rStyle w:val="StyleUnderline"/>
        </w:rPr>
        <w:t>. Bureau of Labor Statistics data shows</w:t>
      </w:r>
      <w:r w:rsidRPr="00971F70">
        <w:rPr>
          <w:sz w:val="16"/>
        </w:rPr>
        <w:t xml:space="preserve"> that </w:t>
      </w:r>
      <w:r w:rsidRPr="00107ECB">
        <w:rPr>
          <w:rStyle w:val="StyleUnderline"/>
        </w:rPr>
        <w:t>employers have</w:t>
      </w:r>
      <w:r w:rsidRPr="00971F70">
        <w:rPr>
          <w:sz w:val="16"/>
        </w:rPr>
        <w:t xml:space="preserve"> largely </w:t>
      </w:r>
      <w:r w:rsidRPr="00107ECB">
        <w:rPr>
          <w:rStyle w:val="StyleUnderline"/>
        </w:rPr>
        <w:t>maintained their contributions to retirement plans</w:t>
      </w:r>
      <w:r w:rsidRPr="00971F70">
        <w:rPr>
          <w:sz w:val="16"/>
        </w:rPr>
        <w:t>, while the addition of employee contributions has boosted savings to much higher levels.</w:t>
      </w:r>
    </w:p>
    <w:p w14:paraId="002C8430" w14:textId="77777777" w:rsidR="00653559" w:rsidRPr="00971F70" w:rsidRDefault="00653559" w:rsidP="00653559">
      <w:pPr>
        <w:rPr>
          <w:sz w:val="16"/>
        </w:rPr>
      </w:pPr>
      <w:r w:rsidRPr="00107ECB">
        <w:rPr>
          <w:rStyle w:val="StyleUnderline"/>
        </w:rPr>
        <w:t>In 19</w:t>
      </w:r>
      <w:r w:rsidRPr="00107ECB">
        <w:rPr>
          <w:rStyle w:val="Emphasis"/>
        </w:rPr>
        <w:t>75</w:t>
      </w:r>
      <w:r w:rsidRPr="00107ECB">
        <w:rPr>
          <w:rStyle w:val="StyleUnderline"/>
        </w:rPr>
        <w:t>, private-sector retirement plans received</w:t>
      </w:r>
      <w:r w:rsidRPr="00971F70">
        <w:rPr>
          <w:sz w:val="16"/>
        </w:rPr>
        <w:t xml:space="preserve"> total </w:t>
      </w:r>
      <w:r w:rsidRPr="00107ECB">
        <w:rPr>
          <w:rStyle w:val="StyleUnderline"/>
        </w:rPr>
        <w:t>contributions equal to 5.8% of</w:t>
      </w:r>
      <w:r w:rsidRPr="00971F70">
        <w:rPr>
          <w:sz w:val="16"/>
        </w:rPr>
        <w:t xml:space="preserve"> employee </w:t>
      </w:r>
      <w:r w:rsidRPr="00107ECB">
        <w:rPr>
          <w:rStyle w:val="StyleUnderline"/>
        </w:rPr>
        <w:t xml:space="preserve">wages; in 2020, contributions reached 8.6% of pay, fully </w:t>
      </w:r>
      <w:r w:rsidRPr="00107ECB">
        <w:rPr>
          <w:rStyle w:val="Emphasis"/>
        </w:rPr>
        <w:t>48% higher</w:t>
      </w:r>
      <w:r w:rsidRPr="00971F70">
        <w:rPr>
          <w:sz w:val="16"/>
        </w:rPr>
        <w:t>.</w:t>
      </w:r>
    </w:p>
    <w:p w14:paraId="46D7E0B5" w14:textId="77777777" w:rsidR="00653559" w:rsidRPr="00971F70" w:rsidRDefault="00653559" w:rsidP="00653559">
      <w:pPr>
        <w:rPr>
          <w:sz w:val="16"/>
        </w:rPr>
      </w:pPr>
      <w:r w:rsidRPr="00971F70">
        <w:rPr>
          <w:sz w:val="16"/>
        </w:rPr>
        <w:t>Rising Retirement Security</w:t>
      </w:r>
    </w:p>
    <w:p w14:paraId="62D44D3B" w14:textId="77777777" w:rsidR="00653559" w:rsidRPr="00971F70" w:rsidRDefault="00653559" w:rsidP="00653559">
      <w:pPr>
        <w:rPr>
          <w:sz w:val="16"/>
        </w:rPr>
      </w:pPr>
      <w:r w:rsidRPr="00170BB4">
        <w:rPr>
          <w:rStyle w:val="StyleUnderline"/>
        </w:rPr>
        <w:t xml:space="preserve">The result of broader retirement plan participation and higher contributions has been </w:t>
      </w:r>
      <w:r w:rsidRPr="00170BB4">
        <w:rPr>
          <w:rStyle w:val="Emphasis"/>
        </w:rPr>
        <w:t>rising retirement incomes</w:t>
      </w:r>
      <w:r w:rsidRPr="00170BB4">
        <w:rPr>
          <w:rStyle w:val="StyleUnderline"/>
        </w:rPr>
        <w:t>. Congressional Budget Office data show</w:t>
      </w:r>
      <w:r w:rsidRPr="00971F70">
        <w:rPr>
          <w:sz w:val="16"/>
        </w:rPr>
        <w:t xml:space="preserve"> that, since 1979, </w:t>
      </w:r>
      <w:r w:rsidRPr="00170BB4">
        <w:rPr>
          <w:rStyle w:val="StyleUnderline"/>
        </w:rPr>
        <w:t xml:space="preserve">the inflation-adjusted average household income of Americans 65 and older has risen by </w:t>
      </w:r>
      <w:r w:rsidRPr="00170BB4">
        <w:rPr>
          <w:rStyle w:val="Emphasis"/>
        </w:rPr>
        <w:t>119%</w:t>
      </w:r>
      <w:r w:rsidRPr="00971F70">
        <w:rPr>
          <w:sz w:val="16"/>
        </w:rPr>
        <w:t>, more than doubling.</w:t>
      </w:r>
    </w:p>
    <w:p w14:paraId="05A3B19F" w14:textId="77777777" w:rsidR="00653559" w:rsidRPr="00971F70" w:rsidRDefault="00653559" w:rsidP="00653559">
      <w:pPr>
        <w:rPr>
          <w:sz w:val="16"/>
        </w:rPr>
      </w:pPr>
      <w:r w:rsidRPr="00971F70">
        <w:rPr>
          <w:sz w:val="16"/>
        </w:rPr>
        <w:t xml:space="preserve">By contrast, incomes for working-age households increased by only 75%. </w:t>
      </w:r>
      <w:r w:rsidRPr="00BC7141">
        <w:rPr>
          <w:rStyle w:val="Emphasis"/>
        </w:rPr>
        <w:t>Census Bureau research</w:t>
      </w:r>
      <w:r w:rsidRPr="00BC7141">
        <w:rPr>
          <w:rStyle w:val="StyleUnderline"/>
        </w:rPr>
        <w:t xml:space="preserve"> shows that </w:t>
      </w:r>
      <w:r w:rsidRPr="00BC7141">
        <w:rPr>
          <w:rStyle w:val="Emphasis"/>
        </w:rPr>
        <w:t>retirement incomes</w:t>
      </w:r>
      <w:r w:rsidRPr="00BC7141">
        <w:rPr>
          <w:rStyle w:val="StyleUnderline"/>
        </w:rPr>
        <w:t xml:space="preserve"> have </w:t>
      </w:r>
      <w:r w:rsidRPr="00BC7141">
        <w:rPr>
          <w:rStyle w:val="Emphasis"/>
        </w:rPr>
        <w:t>risen</w:t>
      </w:r>
      <w:r w:rsidRPr="00BC7141">
        <w:rPr>
          <w:rStyle w:val="StyleUnderline"/>
        </w:rPr>
        <w:t xml:space="preserve"> not just for the </w:t>
      </w:r>
      <w:r w:rsidRPr="00BC7141">
        <w:rPr>
          <w:rStyle w:val="Emphasis"/>
        </w:rPr>
        <w:t>rich</w:t>
      </w:r>
      <w:r w:rsidRPr="00BC7141">
        <w:rPr>
          <w:rStyle w:val="StyleUnderline"/>
        </w:rPr>
        <w:t xml:space="preserve"> but </w:t>
      </w:r>
      <w:r w:rsidRPr="00BC7141">
        <w:rPr>
          <w:rStyle w:val="Emphasis"/>
        </w:rPr>
        <w:t>across income distribution</w:t>
      </w:r>
      <w:r w:rsidRPr="00971F70">
        <w:rPr>
          <w:sz w:val="16"/>
        </w:rPr>
        <w:t xml:space="preserve"> and have brought old-age poverty to record lows.</w:t>
      </w:r>
    </w:p>
    <w:p w14:paraId="73E1C46D" w14:textId="77777777" w:rsidR="00653559" w:rsidRPr="00971F70" w:rsidRDefault="00653559" w:rsidP="00653559">
      <w:pPr>
        <w:rPr>
          <w:sz w:val="16"/>
        </w:rPr>
      </w:pPr>
      <w:r w:rsidRPr="00971F70">
        <w:rPr>
          <w:sz w:val="16"/>
        </w:rPr>
        <w:t xml:space="preserve">Every media story on the nation’s supposed “retirement crisis” can find someone for whom things have gone poorly, which isn’t a challenge in a country of 330 million people. But </w:t>
      </w:r>
      <w:r w:rsidRPr="00BC7141">
        <w:rPr>
          <w:rStyle w:val="Emphasis"/>
        </w:rPr>
        <w:t>surveys</w:t>
      </w:r>
      <w:r w:rsidRPr="00BC7141">
        <w:rPr>
          <w:rStyle w:val="StyleUnderline"/>
        </w:rPr>
        <w:t xml:space="preserve"> that ask </w:t>
      </w:r>
      <w:r w:rsidRPr="00BC7141">
        <w:rPr>
          <w:rStyle w:val="Emphasis"/>
        </w:rPr>
        <w:t>large numbers of actual Americans</w:t>
      </w:r>
      <w:r w:rsidRPr="00BC7141">
        <w:rPr>
          <w:rStyle w:val="StyleUnderline"/>
        </w:rPr>
        <w:t xml:space="preserve"> tell a story that mimics the </w:t>
      </w:r>
      <w:r w:rsidRPr="00BC7141">
        <w:rPr>
          <w:rStyle w:val="Emphasis"/>
        </w:rPr>
        <w:t>hard data</w:t>
      </w:r>
      <w:r w:rsidRPr="00971F70">
        <w:rPr>
          <w:sz w:val="16"/>
        </w:rPr>
        <w:t>.</w:t>
      </w:r>
    </w:p>
    <w:p w14:paraId="3739751F" w14:textId="77777777" w:rsidR="00653559" w:rsidRPr="00971F70" w:rsidRDefault="00653559" w:rsidP="00653559">
      <w:pPr>
        <w:rPr>
          <w:sz w:val="16"/>
        </w:rPr>
      </w:pPr>
      <w:r w:rsidRPr="00D00C63">
        <w:rPr>
          <w:rStyle w:val="StyleUnderline"/>
        </w:rPr>
        <w:t xml:space="preserve">Eight in 10 retirees tell Gallup they have </w:t>
      </w:r>
      <w:r w:rsidRPr="00D00C63">
        <w:rPr>
          <w:rStyle w:val="Emphasis"/>
        </w:rPr>
        <w:t>sufficient money</w:t>
      </w:r>
      <w:r w:rsidRPr="00971F70">
        <w:rPr>
          <w:sz w:val="16"/>
        </w:rPr>
        <w:t xml:space="preserve">, not merely to survive, but </w:t>
      </w:r>
      <w:r w:rsidRPr="00D00C63">
        <w:rPr>
          <w:rStyle w:val="StyleUnderline"/>
        </w:rPr>
        <w:t>to “live comfortably.” Less than 5% of retirees tell a Federal Reserve survey they are “finding it hard to get by.”</w:t>
      </w:r>
      <w:r w:rsidRPr="00971F70">
        <w:rPr>
          <w:sz w:val="16"/>
        </w:rPr>
        <w:t xml:space="preserve"> Likewise, in a survey from Vanguard, only 5% of U.S. retirees describe their own financial situation as a retirement crisis.</w:t>
      </w:r>
    </w:p>
    <w:p w14:paraId="324EF2EA" w14:textId="77777777" w:rsidR="00653559" w:rsidRPr="00971F70" w:rsidRDefault="00653559" w:rsidP="00653559">
      <w:pPr>
        <w:rPr>
          <w:sz w:val="16"/>
        </w:rPr>
      </w:pPr>
      <w:r w:rsidRPr="00D00C63">
        <w:rPr>
          <w:rStyle w:val="StyleUnderline"/>
        </w:rPr>
        <w:t>Seventy-six percent of Americans</w:t>
      </w:r>
      <w:r w:rsidRPr="00971F70">
        <w:rPr>
          <w:sz w:val="16"/>
        </w:rPr>
        <w:t xml:space="preserve"> over 65 </w:t>
      </w:r>
      <w:proofErr w:type="gramStart"/>
      <w:r w:rsidRPr="00D00C63">
        <w:rPr>
          <w:rStyle w:val="StyleUnderline"/>
        </w:rPr>
        <w:t>report</w:t>
      </w:r>
      <w:proofErr w:type="gramEnd"/>
      <w:r w:rsidRPr="00971F70">
        <w:rPr>
          <w:sz w:val="16"/>
        </w:rPr>
        <w:t xml:space="preserve"> in the Federal Reserve’s Survey of Consumer Finances that </w:t>
      </w:r>
      <w:r w:rsidRPr="00D00C63">
        <w:rPr>
          <w:rStyle w:val="StyleUnderline"/>
        </w:rPr>
        <w:t>their</w:t>
      </w:r>
      <w:r w:rsidRPr="00971F70">
        <w:rPr>
          <w:sz w:val="16"/>
        </w:rPr>
        <w:t xml:space="preserve"> retirement </w:t>
      </w:r>
      <w:r w:rsidRPr="00D00C63">
        <w:rPr>
          <w:rStyle w:val="StyleUnderline"/>
        </w:rPr>
        <w:t xml:space="preserve">income is “At least </w:t>
      </w:r>
      <w:r w:rsidRPr="00D00C63">
        <w:rPr>
          <w:rStyle w:val="Emphasis"/>
        </w:rPr>
        <w:t>enough</w:t>
      </w:r>
      <w:r w:rsidRPr="00D00C63">
        <w:rPr>
          <w:rStyle w:val="StyleUnderline"/>
        </w:rPr>
        <w:t xml:space="preserve"> to maintain your standard of living,”</w:t>
      </w:r>
      <w:r w:rsidRPr="00971F70">
        <w:rPr>
          <w:sz w:val="16"/>
        </w:rPr>
        <w:t xml:space="preserve"> versus only 61% in 1992. The share describing their retirement income as “totally inadequate” has fallen by almost half, while the share of retirees calling their incomes “very satisfactory” nearly tripled. </w:t>
      </w:r>
    </w:p>
    <w:p w14:paraId="19C9CDE2" w14:textId="77777777" w:rsidR="00653559" w:rsidRPr="00971F70" w:rsidRDefault="00653559" w:rsidP="00653559">
      <w:pPr>
        <w:rPr>
          <w:sz w:val="16"/>
        </w:rPr>
      </w:pPr>
      <w:r w:rsidRPr="00D00C63">
        <w:rPr>
          <w:rStyle w:val="StyleUnderline"/>
        </w:rPr>
        <w:t xml:space="preserve">Americans </w:t>
      </w:r>
      <w:proofErr w:type="gramStart"/>
      <w:r w:rsidRPr="00D00C63">
        <w:rPr>
          <w:rStyle w:val="StyleUnderline"/>
        </w:rPr>
        <w:t>are</w:t>
      </w:r>
      <w:r w:rsidRPr="00971F70">
        <w:rPr>
          <w:sz w:val="16"/>
        </w:rPr>
        <w:t xml:space="preserve"> also are</w:t>
      </w:r>
      <w:proofErr w:type="gramEnd"/>
      <w:r w:rsidRPr="00971F70">
        <w:rPr>
          <w:sz w:val="16"/>
        </w:rPr>
        <w:t xml:space="preserve"> </w:t>
      </w:r>
      <w:r w:rsidRPr="00D00C63">
        <w:rPr>
          <w:rStyle w:val="Emphasis"/>
        </w:rPr>
        <w:t>working longer</w:t>
      </w:r>
      <w:r w:rsidRPr="00971F70">
        <w:rPr>
          <w:sz w:val="16"/>
        </w:rPr>
        <w:t xml:space="preserve">, which is one of </w:t>
      </w:r>
      <w:r w:rsidRPr="00D00C63">
        <w:rPr>
          <w:rStyle w:val="StyleUnderline"/>
        </w:rPr>
        <w:t xml:space="preserve">the </w:t>
      </w:r>
      <w:r w:rsidRPr="00D00C63">
        <w:rPr>
          <w:rStyle w:val="Emphasis"/>
        </w:rPr>
        <w:t>most effective</w:t>
      </w:r>
      <w:r w:rsidRPr="00D00C63">
        <w:rPr>
          <w:rStyle w:val="StyleUnderline"/>
        </w:rPr>
        <w:t xml:space="preserve"> ways to boost retirement incomes</w:t>
      </w:r>
      <w:r w:rsidRPr="00971F70">
        <w:rPr>
          <w:sz w:val="16"/>
        </w:rPr>
        <w:t xml:space="preserve">. A longer </w:t>
      </w:r>
      <w:proofErr w:type="gramStart"/>
      <w:r w:rsidRPr="00971F70">
        <w:rPr>
          <w:sz w:val="16"/>
        </w:rPr>
        <w:t>work</w:t>
      </w:r>
      <w:proofErr w:type="gramEnd"/>
      <w:r w:rsidRPr="00971F70">
        <w:rPr>
          <w:sz w:val="16"/>
        </w:rPr>
        <w:t xml:space="preserve"> life means more savings, higher Social Security benefits, and a shorter retirement in which savings will be drawn down.</w:t>
      </w:r>
    </w:p>
    <w:p w14:paraId="6DEC0687" w14:textId="77777777" w:rsidR="00653559" w:rsidRPr="00971F70" w:rsidRDefault="00653559" w:rsidP="00653559">
      <w:pPr>
        <w:rPr>
          <w:sz w:val="16"/>
        </w:rPr>
      </w:pPr>
      <w:r w:rsidRPr="00971F70">
        <w:rPr>
          <w:sz w:val="16"/>
        </w:rPr>
        <w:t xml:space="preserve">While for decades following World War II the labor force participation of older Americans had been declining, beginning around 1990, things turned around. By 2019, </w:t>
      </w:r>
      <w:r w:rsidRPr="003320ED">
        <w:rPr>
          <w:rStyle w:val="StyleUnderline"/>
        </w:rPr>
        <w:t xml:space="preserve">just before COVID, the share of Americans aged 55 to 64 who were working was the </w:t>
      </w:r>
      <w:r w:rsidRPr="003320ED">
        <w:rPr>
          <w:rStyle w:val="Emphasis"/>
        </w:rPr>
        <w:t>highest on record</w:t>
      </w:r>
      <w:r w:rsidRPr="00971F70">
        <w:rPr>
          <w:sz w:val="16"/>
        </w:rPr>
        <w:t>.</w:t>
      </w:r>
    </w:p>
    <w:p w14:paraId="12C3686D" w14:textId="77777777" w:rsidR="00653559" w:rsidRPr="00971F70" w:rsidRDefault="00653559" w:rsidP="00653559">
      <w:pPr>
        <w:rPr>
          <w:sz w:val="16"/>
        </w:rPr>
      </w:pPr>
      <w:r w:rsidRPr="003320ED">
        <w:rPr>
          <w:rStyle w:val="StyleUnderline"/>
        </w:rPr>
        <w:t xml:space="preserve">Americans are also </w:t>
      </w:r>
      <w:r w:rsidRPr="003320ED">
        <w:rPr>
          <w:rStyle w:val="Emphasis"/>
        </w:rPr>
        <w:t>delaying claiming</w:t>
      </w:r>
      <w:r w:rsidRPr="00971F70">
        <w:rPr>
          <w:sz w:val="16"/>
        </w:rPr>
        <w:t xml:space="preserve"> Social Security </w:t>
      </w:r>
      <w:r w:rsidRPr="003320ED">
        <w:rPr>
          <w:rStyle w:val="StyleUnderline"/>
        </w:rPr>
        <w:t>benefits, retiring nearly a year and a half later today than</w:t>
      </w:r>
      <w:r w:rsidRPr="00971F70">
        <w:rPr>
          <w:sz w:val="16"/>
        </w:rPr>
        <w:t xml:space="preserve"> in </w:t>
      </w:r>
      <w:r w:rsidRPr="003320ED">
        <w:rPr>
          <w:rStyle w:val="StyleUnderline"/>
        </w:rPr>
        <w:t>the</w:t>
      </w:r>
      <w:r w:rsidRPr="00971F70">
        <w:rPr>
          <w:sz w:val="16"/>
        </w:rPr>
        <w:t xml:space="preserve"> mid-19</w:t>
      </w:r>
      <w:r w:rsidRPr="003320ED">
        <w:rPr>
          <w:rStyle w:val="Emphasis"/>
        </w:rPr>
        <w:t>90s</w:t>
      </w:r>
      <w:r w:rsidRPr="00971F70">
        <w:rPr>
          <w:sz w:val="16"/>
        </w:rPr>
        <w:t>. Higher earnings and delayed claiming led to Social Security benefits for new retirees in 2020 being fully 32% higher after inflation than benefits received by new retirees in 2000.</w:t>
      </w:r>
    </w:p>
    <w:p w14:paraId="6D89C8FB" w14:textId="77777777" w:rsidR="00653559" w:rsidRDefault="00653559" w:rsidP="00653559">
      <w:pPr>
        <w:rPr>
          <w:sz w:val="16"/>
        </w:rPr>
      </w:pPr>
      <w:r w:rsidRPr="00971F70">
        <w:rPr>
          <w:sz w:val="16"/>
        </w:rPr>
        <w:t xml:space="preserve">These may not be the only relevant facts to inform discussions of retirement income security. But they are facts nonetheless that provide much-needed context to discussions of how well the U.S. retirement system is working. </w:t>
      </w:r>
    </w:p>
    <w:p w14:paraId="59F0258A" w14:textId="77777777" w:rsidR="00653559" w:rsidRDefault="00653559" w:rsidP="00653559">
      <w:pPr>
        <w:pStyle w:val="Heading3"/>
      </w:pPr>
      <w:r>
        <w:t>No Retirement Crisis---Bias/Tradeoff Turn---1NC</w:t>
      </w:r>
    </w:p>
    <w:p w14:paraId="6CDD0FBF" w14:textId="77777777" w:rsidR="00653559" w:rsidRPr="00657D6B" w:rsidRDefault="00653559" w:rsidP="00653559">
      <w:pPr>
        <w:pStyle w:val="Heading4"/>
      </w:pPr>
      <w:r>
        <w:t xml:space="preserve">Their </w:t>
      </w:r>
      <w:proofErr w:type="spellStart"/>
      <w:r>
        <w:t>ev’s</w:t>
      </w:r>
      <w:proofErr w:type="spellEnd"/>
      <w:r>
        <w:t xml:space="preserve"> </w:t>
      </w:r>
      <w:r w:rsidRPr="00657D6B">
        <w:rPr>
          <w:u w:val="single"/>
        </w:rPr>
        <w:t>media hype</w:t>
      </w:r>
      <w:r>
        <w:t xml:space="preserve">, and the plan </w:t>
      </w:r>
      <w:r w:rsidRPr="00657D6B">
        <w:rPr>
          <w:u w:val="single"/>
        </w:rPr>
        <w:t>creates</w:t>
      </w:r>
      <w:r>
        <w:t xml:space="preserve">, not prevents, the </w:t>
      </w:r>
      <w:r w:rsidRPr="00657D6B">
        <w:rPr>
          <w:u w:val="single"/>
        </w:rPr>
        <w:t>funding tradeoffs</w:t>
      </w:r>
      <w:r>
        <w:t>.</w:t>
      </w:r>
    </w:p>
    <w:p w14:paraId="77B212D0" w14:textId="77777777" w:rsidR="00653559" w:rsidRDefault="00653559" w:rsidP="00653559">
      <w:r>
        <w:t xml:space="preserve">Andrew </w:t>
      </w:r>
      <w:r w:rsidRPr="005A1010">
        <w:rPr>
          <w:rStyle w:val="Style13ptBold"/>
        </w:rPr>
        <w:t>Biggs 21</w:t>
      </w:r>
      <w:r>
        <w:t xml:space="preserve">, Senior Fellow at the American Enterprise Institute, 12/13/2021, “The US ‘retirement Crisis’ Is a Media Myth,” </w:t>
      </w:r>
      <w:r w:rsidRPr="005A1010">
        <w:t>https://www.aei.org/op-eds/the-us-retirement-crisis-is-a-media-myth/</w:t>
      </w:r>
    </w:p>
    <w:p w14:paraId="05889C4B" w14:textId="77777777" w:rsidR="00653559" w:rsidRPr="00657D6B" w:rsidRDefault="00653559" w:rsidP="00653559">
      <w:pPr>
        <w:rPr>
          <w:sz w:val="16"/>
        </w:rPr>
      </w:pPr>
      <w:r w:rsidRPr="00657D6B">
        <w:rPr>
          <w:sz w:val="16"/>
        </w:rPr>
        <w:t xml:space="preserve">But there’s more to it than that. </w:t>
      </w:r>
      <w:r w:rsidRPr="008855A6">
        <w:rPr>
          <w:rStyle w:val="StyleUnderline"/>
        </w:rPr>
        <w:t xml:space="preserve">The “retirement crisis” narrative is helped along by the fact that nearly </w:t>
      </w:r>
      <w:r w:rsidRPr="008855A6">
        <w:rPr>
          <w:rStyle w:val="Emphasis"/>
        </w:rPr>
        <w:t>no one has an incentive to deny it</w:t>
      </w:r>
      <w:r w:rsidRPr="008855A6">
        <w:rPr>
          <w:rStyle w:val="StyleUnderline"/>
        </w:rPr>
        <w:t>. Financial firms</w:t>
      </w:r>
      <w:r w:rsidRPr="00657D6B">
        <w:rPr>
          <w:sz w:val="16"/>
        </w:rPr>
        <w:t xml:space="preserve"> unsurprisingly </w:t>
      </w:r>
      <w:r w:rsidRPr="008855A6">
        <w:rPr>
          <w:rStyle w:val="StyleUnderline"/>
        </w:rPr>
        <w:t xml:space="preserve">want you to </w:t>
      </w:r>
      <w:r w:rsidRPr="008855A6">
        <w:rPr>
          <w:rStyle w:val="Emphasis"/>
        </w:rPr>
        <w:t>save more</w:t>
      </w:r>
      <w:r w:rsidRPr="008855A6">
        <w:rPr>
          <w:rStyle w:val="StyleUnderline"/>
        </w:rPr>
        <w:t xml:space="preserve"> for </w:t>
      </w:r>
      <w:r w:rsidRPr="008855A6">
        <w:rPr>
          <w:rStyle w:val="Emphasis"/>
        </w:rPr>
        <w:t>retirement</w:t>
      </w:r>
      <w:r w:rsidRPr="00657D6B">
        <w:rPr>
          <w:sz w:val="16"/>
        </w:rPr>
        <w:t xml:space="preserve">, so they’re not going to tell you that you’re over-saving. </w:t>
      </w:r>
      <w:r w:rsidRPr="008855A6">
        <w:rPr>
          <w:rStyle w:val="StyleUnderline"/>
        </w:rPr>
        <w:t xml:space="preserve">Political </w:t>
      </w:r>
      <w:proofErr w:type="gramStart"/>
      <w:r w:rsidRPr="008855A6">
        <w:rPr>
          <w:rStyle w:val="StyleUnderline"/>
        </w:rPr>
        <w:t>progressives</w:t>
      </w:r>
      <w:proofErr w:type="gramEnd"/>
      <w:r w:rsidRPr="008855A6">
        <w:rPr>
          <w:rStyle w:val="StyleUnderline"/>
        </w:rPr>
        <w:t xml:space="preserve"> </w:t>
      </w:r>
      <w:r w:rsidRPr="008855A6">
        <w:rPr>
          <w:rStyle w:val="Emphasis"/>
        </w:rPr>
        <w:t>distrust private markets</w:t>
      </w:r>
      <w:r w:rsidRPr="00657D6B">
        <w:rPr>
          <w:sz w:val="16"/>
        </w:rPr>
        <w:t xml:space="preserve"> and want Social Security to play a stronger role, </w:t>
      </w:r>
      <w:r w:rsidRPr="008855A6">
        <w:rPr>
          <w:rStyle w:val="StyleUnderline"/>
        </w:rPr>
        <w:t xml:space="preserve">so they </w:t>
      </w:r>
      <w:r w:rsidRPr="008855A6">
        <w:rPr>
          <w:rStyle w:val="Emphasis"/>
        </w:rPr>
        <w:t>downplay any progress</w:t>
      </w:r>
      <w:r w:rsidRPr="00657D6B">
        <w:rPr>
          <w:sz w:val="16"/>
        </w:rPr>
        <w:t>.</w:t>
      </w:r>
    </w:p>
    <w:p w14:paraId="64E09DEB" w14:textId="77777777" w:rsidR="00653559" w:rsidRPr="00657D6B" w:rsidRDefault="00653559" w:rsidP="00653559">
      <w:pPr>
        <w:rPr>
          <w:sz w:val="16"/>
        </w:rPr>
      </w:pPr>
      <w:r w:rsidRPr="00657D6B">
        <w:rPr>
          <w:rStyle w:val="StyleUnderline"/>
        </w:rPr>
        <w:t>The</w:t>
      </w:r>
      <w:r w:rsidRPr="00657D6B">
        <w:rPr>
          <w:sz w:val="16"/>
        </w:rPr>
        <w:t xml:space="preserve"> news </w:t>
      </w:r>
      <w:r w:rsidRPr="00657D6B">
        <w:rPr>
          <w:rStyle w:val="StyleUnderline"/>
        </w:rPr>
        <w:t xml:space="preserve">media like </w:t>
      </w:r>
      <w:r w:rsidRPr="00657D6B">
        <w:rPr>
          <w:rStyle w:val="Emphasis"/>
        </w:rPr>
        <w:t>frightening stories</w:t>
      </w:r>
      <w:r w:rsidRPr="00657D6B">
        <w:rPr>
          <w:sz w:val="16"/>
        </w:rPr>
        <w:t>. No one clicks on an article with the headline, “U.S. retirement savings doing well.” But “Americans Entering Old Age the Least Prepared in Decades”? That Wall Street Journal article won a journalism award while getting key facts wrong about Americans’ savings and retirement incomes.</w:t>
      </w:r>
    </w:p>
    <w:p w14:paraId="181734D0" w14:textId="77777777" w:rsidR="00653559" w:rsidRPr="00657D6B" w:rsidRDefault="00653559" w:rsidP="00653559">
      <w:pPr>
        <w:rPr>
          <w:sz w:val="16"/>
        </w:rPr>
      </w:pPr>
      <w:r w:rsidRPr="00657D6B">
        <w:rPr>
          <w:sz w:val="16"/>
        </w:rPr>
        <w:t xml:space="preserve">Congressional </w:t>
      </w:r>
      <w:r w:rsidRPr="00657D6B">
        <w:rPr>
          <w:rStyle w:val="StyleUnderline"/>
        </w:rPr>
        <w:t>Republicans</w:t>
      </w:r>
      <w:r w:rsidRPr="00657D6B">
        <w:rPr>
          <w:sz w:val="16"/>
        </w:rPr>
        <w:t xml:space="preserve">, still shell-shocked from George W. Bush’s unsuccessful 2005 effort to reform Social Security, </w:t>
      </w:r>
      <w:r w:rsidRPr="00657D6B">
        <w:rPr>
          <w:rStyle w:val="StyleUnderline"/>
        </w:rPr>
        <w:t>have yet to find a new narrative</w:t>
      </w:r>
      <w:r w:rsidRPr="00657D6B">
        <w:rPr>
          <w:sz w:val="16"/>
        </w:rPr>
        <w:t>.</w:t>
      </w:r>
    </w:p>
    <w:p w14:paraId="4D51CD61" w14:textId="77777777" w:rsidR="00653559" w:rsidRPr="00657D6B" w:rsidRDefault="00653559" w:rsidP="00653559">
      <w:pPr>
        <w:rPr>
          <w:sz w:val="16"/>
        </w:rPr>
      </w:pPr>
      <w:r w:rsidRPr="00657D6B">
        <w:rPr>
          <w:sz w:val="16"/>
        </w:rPr>
        <w:t>But there’s a cost to excessive pessimism. As important as we all consider saving for retirement, households have other priorities — such as buying a home or sending their children to college, both of which have only become more expensive over time.</w:t>
      </w:r>
    </w:p>
    <w:p w14:paraId="5640D675" w14:textId="77777777" w:rsidR="00653559" w:rsidRPr="00657D6B" w:rsidRDefault="00653559" w:rsidP="00653559">
      <w:pPr>
        <w:rPr>
          <w:sz w:val="16"/>
        </w:rPr>
      </w:pPr>
      <w:r w:rsidRPr="00657D6B">
        <w:rPr>
          <w:rStyle w:val="Emphasis"/>
        </w:rPr>
        <w:t>Expanding Social Security</w:t>
      </w:r>
      <w:r w:rsidRPr="00657D6B">
        <w:rPr>
          <w:sz w:val="16"/>
        </w:rPr>
        <w:t xml:space="preserve">, as many congressional Democrats advocate to tackle our so-called retirement crisis, </w:t>
      </w:r>
      <w:r w:rsidRPr="00657D6B">
        <w:rPr>
          <w:rStyle w:val="StyleUnderline"/>
        </w:rPr>
        <w:t xml:space="preserve">would leave </w:t>
      </w:r>
      <w:r w:rsidRPr="00657D6B">
        <w:rPr>
          <w:rStyle w:val="Emphasis"/>
        </w:rPr>
        <w:t>less money</w:t>
      </w:r>
      <w:r w:rsidRPr="00657D6B">
        <w:rPr>
          <w:rStyle w:val="StyleUnderline"/>
        </w:rPr>
        <w:t xml:space="preserve"> for the government to tackle our </w:t>
      </w:r>
      <w:r w:rsidRPr="00657D6B">
        <w:rPr>
          <w:rStyle w:val="Emphasis"/>
        </w:rPr>
        <w:t>other national priorities</w:t>
      </w:r>
      <w:r w:rsidRPr="00657D6B">
        <w:rPr>
          <w:rStyle w:val="StyleUnderline"/>
        </w:rPr>
        <w:t xml:space="preserve">, including </w:t>
      </w:r>
      <w:r w:rsidRPr="00657D6B">
        <w:rPr>
          <w:rStyle w:val="Emphasis"/>
        </w:rPr>
        <w:t>health care</w:t>
      </w:r>
      <w:r w:rsidRPr="00657D6B">
        <w:rPr>
          <w:rStyle w:val="StyleUnderline"/>
        </w:rPr>
        <w:t xml:space="preserve">, </w:t>
      </w:r>
      <w:proofErr w:type="gramStart"/>
      <w:r w:rsidRPr="00657D6B">
        <w:rPr>
          <w:rStyle w:val="Emphasis"/>
        </w:rPr>
        <w:t>education</w:t>
      </w:r>
      <w:proofErr w:type="gramEnd"/>
      <w:r w:rsidRPr="00657D6B">
        <w:rPr>
          <w:rStyle w:val="StyleUnderline"/>
        </w:rPr>
        <w:t xml:space="preserve"> and </w:t>
      </w:r>
      <w:r w:rsidRPr="00657D6B">
        <w:rPr>
          <w:rStyle w:val="Emphasis"/>
        </w:rPr>
        <w:t>infrastructure</w:t>
      </w:r>
      <w:r w:rsidRPr="00657D6B">
        <w:rPr>
          <w:sz w:val="16"/>
        </w:rPr>
        <w:t xml:space="preserve">. </w:t>
      </w:r>
    </w:p>
    <w:p w14:paraId="107026A4" w14:textId="77777777" w:rsidR="00653559" w:rsidRPr="00657D6B" w:rsidRDefault="00653559" w:rsidP="00653559">
      <w:pPr>
        <w:rPr>
          <w:sz w:val="16"/>
        </w:rPr>
      </w:pPr>
      <w:r w:rsidRPr="00657D6B">
        <w:rPr>
          <w:rStyle w:val="StyleUnderline"/>
        </w:rPr>
        <w:t xml:space="preserve">The </w:t>
      </w:r>
      <w:r w:rsidRPr="00657D6B">
        <w:rPr>
          <w:rStyle w:val="Emphasis"/>
        </w:rPr>
        <w:t>simple fact</w:t>
      </w:r>
      <w:r w:rsidRPr="00657D6B">
        <w:rPr>
          <w:rStyle w:val="StyleUnderline"/>
        </w:rPr>
        <w:t xml:space="preserve">, as the </w:t>
      </w:r>
      <w:r w:rsidRPr="00657D6B">
        <w:rPr>
          <w:rStyle w:val="Emphasis"/>
        </w:rPr>
        <w:t>data</w:t>
      </w:r>
      <w:r w:rsidRPr="00657D6B">
        <w:rPr>
          <w:rStyle w:val="StyleUnderline"/>
        </w:rPr>
        <w:t xml:space="preserve"> show, is that </w:t>
      </w:r>
      <w:r w:rsidRPr="00657D6B">
        <w:rPr>
          <w:rStyle w:val="Emphasis"/>
        </w:rPr>
        <w:t>never before</w:t>
      </w:r>
      <w:r w:rsidRPr="00657D6B">
        <w:rPr>
          <w:rStyle w:val="StyleUnderline"/>
        </w:rPr>
        <w:t xml:space="preserve"> have so many Americans saved </w:t>
      </w:r>
      <w:r w:rsidRPr="00657D6B">
        <w:rPr>
          <w:rStyle w:val="Emphasis"/>
        </w:rPr>
        <w:t>so much</w:t>
      </w:r>
      <w:r w:rsidRPr="00657D6B">
        <w:rPr>
          <w:rStyle w:val="StyleUnderline"/>
        </w:rPr>
        <w:t xml:space="preserve"> for </w:t>
      </w:r>
      <w:r w:rsidRPr="00657D6B">
        <w:rPr>
          <w:rStyle w:val="Emphasis"/>
        </w:rPr>
        <w:t>retirement</w:t>
      </w:r>
      <w:r w:rsidRPr="00657D6B">
        <w:rPr>
          <w:rStyle w:val="StyleUnderline"/>
        </w:rPr>
        <w:t>, nor had stronger incomes in old age or a lower risk of poverty</w:t>
      </w:r>
      <w:r w:rsidRPr="00657D6B">
        <w:rPr>
          <w:sz w:val="16"/>
        </w:rPr>
        <w:t>. That doesn’t mean the U.S. retirement system doesn’t face challenges. But it does make those challenges easier to address.</w:t>
      </w:r>
    </w:p>
    <w:p w14:paraId="398716C7" w14:textId="77777777" w:rsidR="00653559" w:rsidRDefault="00653559" w:rsidP="00653559"/>
    <w:p w14:paraId="0E81A8C9" w14:textId="4437C527" w:rsidR="00653559" w:rsidRDefault="0000746D" w:rsidP="00653559">
      <w:pPr>
        <w:pStyle w:val="Heading3"/>
      </w:pPr>
      <w:r>
        <w:t xml:space="preserve">No </w:t>
      </w:r>
      <w:r w:rsidR="00653559">
        <w:t>Retirement Crisis</w:t>
      </w:r>
      <w:r>
        <w:t>---2NC</w:t>
      </w:r>
    </w:p>
    <w:p w14:paraId="1F34EE5B" w14:textId="77777777" w:rsidR="00653559" w:rsidRDefault="00653559" w:rsidP="00653559">
      <w:pPr>
        <w:pStyle w:val="Heading4"/>
      </w:pPr>
      <w:r>
        <w:t xml:space="preserve">Retirement crisis is fake — polls and </w:t>
      </w:r>
      <w:proofErr w:type="gramStart"/>
      <w:r>
        <w:t>data</w:t>
      </w:r>
      <w:proofErr w:type="gramEnd"/>
    </w:p>
    <w:p w14:paraId="4CA8C989" w14:textId="77777777" w:rsidR="00653559" w:rsidRPr="009A275D" w:rsidRDefault="00653559" w:rsidP="00653559">
      <w:r>
        <w:t xml:space="preserve">Mark </w:t>
      </w:r>
      <w:r w:rsidRPr="009A275D">
        <w:rPr>
          <w:rStyle w:val="Style13ptBold"/>
        </w:rPr>
        <w:t>Henricks 17</w:t>
      </w:r>
      <w:r>
        <w:t xml:space="preserve"> — (Mark Henricks, Special </w:t>
      </w:r>
      <w:proofErr w:type="gramStart"/>
      <w:r>
        <w:t>To</w:t>
      </w:r>
      <w:proofErr w:type="gramEnd"/>
      <w:r>
        <w:t xml:space="preserve"> </w:t>
      </w:r>
      <w:proofErr w:type="spellStart"/>
      <w:r>
        <w:t>Cnbc</w:t>
      </w:r>
      <w:proofErr w:type="spellEnd"/>
      <w:r>
        <w:t>; ; Published: 7/5/2017; “Reports of a retirement crisis are off the mark: Think tank”; CNBC; Accessed: 6-26-2023; https://www.cnbc.com/2017/07/05/reports-of-a-us-retirement-crisis-are-off-the-mark-think-tank-study.html)//Pen-SY</w:t>
      </w:r>
    </w:p>
    <w:p w14:paraId="02487A9E" w14:textId="77777777" w:rsidR="00653559" w:rsidRDefault="00653559" w:rsidP="00653559">
      <w:pPr>
        <w:rPr>
          <w:rStyle w:val="StyleUnderline"/>
        </w:rPr>
      </w:pPr>
      <w:proofErr w:type="gramStart"/>
      <w:r w:rsidRPr="009A275D">
        <w:rPr>
          <w:rStyle w:val="StyleUnderline"/>
        </w:rPr>
        <w:t>So</w:t>
      </w:r>
      <w:proofErr w:type="gramEnd"/>
      <w:r w:rsidRPr="009A275D">
        <w:rPr>
          <w:rStyle w:val="StyleUnderline"/>
        </w:rPr>
        <w:t xml:space="preserve"> is it possible the retirement crisis is oversold? “It’s not merely possible, </w:t>
      </w:r>
      <w:r w:rsidRPr="009A275D">
        <w:rPr>
          <w:rStyle w:val="Emphasis"/>
        </w:rPr>
        <w:t>it’s probable</w:t>
      </w:r>
      <w:r w:rsidRPr="009A275D">
        <w:rPr>
          <w:rStyle w:val="StyleUnderline"/>
        </w:rPr>
        <w:t>,”</w:t>
      </w:r>
      <w:r w:rsidRPr="009A275D">
        <w:rPr>
          <w:sz w:val="16"/>
        </w:rPr>
        <w:t xml:space="preserve"> said Andrew Biggs, a scholar with the American Enterprise Institute in Washington and former deputy commissioner for policy at the Social Security Administration. For one thing, he notes that while </w:t>
      </w:r>
      <w:r w:rsidRPr="009A275D">
        <w:rPr>
          <w:rStyle w:val="StyleUnderline"/>
        </w:rPr>
        <w:t>many contend low-earning Americans aren’t saving enough for retirement, poverty is lower during retirement than during people’s working years</w:t>
      </w:r>
      <w:r w:rsidRPr="009A275D">
        <w:rPr>
          <w:sz w:val="16"/>
        </w:rPr>
        <w:t xml:space="preserve">. A 2016 Census Bureau report shows that </w:t>
      </w:r>
      <w:r w:rsidRPr="009A275D">
        <w:rPr>
          <w:rStyle w:val="StyleUnderline"/>
        </w:rPr>
        <w:t>in 2015 just 8.8 percent of people 65 and older were impoverished, compared to 19.7 percent of children under 18 and 12.4 percent of 18- to 65-year-olds</w:t>
      </w:r>
      <w:r w:rsidRPr="009A275D">
        <w:rPr>
          <w:sz w:val="16"/>
        </w:rPr>
        <w:t xml:space="preserve">. If there were a crisis, Biggs says, retired people should be complaining. Yet a </w:t>
      </w:r>
      <w:r w:rsidRPr="009A275D">
        <w:rPr>
          <w:rStyle w:val="StyleUnderline"/>
        </w:rPr>
        <w:t>2016 Gallup poll found 74 percent of U.S. retirees say they are living comfortably. And a 2017 Vanguard report found just 16 percent of retirees were dissatisfied with their financial situation, compared with 21 percent of pre-retirees</w:t>
      </w:r>
      <w:r w:rsidRPr="009A275D">
        <w:rPr>
          <w:sz w:val="16"/>
        </w:rPr>
        <w:t xml:space="preserve">. Perhaps most surprisingly, Biggs points to recent research suggesting </w:t>
      </w:r>
      <w:r w:rsidRPr="009A275D">
        <w:rPr>
          <w:rStyle w:val="StyleUnderline"/>
        </w:rPr>
        <w:t xml:space="preserve">retiree incomes generally match or </w:t>
      </w:r>
      <w:r w:rsidRPr="009A275D">
        <w:rPr>
          <w:rStyle w:val="Emphasis"/>
        </w:rPr>
        <w:t>even exceed</w:t>
      </w:r>
      <w:r w:rsidRPr="009A275D">
        <w:rPr>
          <w:rStyle w:val="StyleUnderline"/>
        </w:rPr>
        <w:t xml:space="preserve"> their pre-retirement incomes</w:t>
      </w:r>
      <w:r w:rsidRPr="009A275D">
        <w:rPr>
          <w:sz w:val="16"/>
        </w:rPr>
        <w:t xml:space="preserve">. A </w:t>
      </w:r>
      <w:r w:rsidRPr="009A275D">
        <w:rPr>
          <w:rStyle w:val="StyleUnderline"/>
        </w:rPr>
        <w:t xml:space="preserve">2017 study by Internal Revenue Service and Investment Company Institute researchers analyzed tax returns and found most people experience </w:t>
      </w:r>
      <w:r w:rsidRPr="009A275D">
        <w:rPr>
          <w:rStyle w:val="Emphasis"/>
        </w:rPr>
        <w:t xml:space="preserve">no income </w:t>
      </w:r>
      <w:proofErr w:type="spellStart"/>
      <w:r w:rsidRPr="009A275D">
        <w:rPr>
          <w:rStyle w:val="Emphasis"/>
        </w:rPr>
        <w:t>dropoff</w:t>
      </w:r>
      <w:proofErr w:type="spellEnd"/>
      <w:r w:rsidRPr="009A275D">
        <w:rPr>
          <w:rStyle w:val="StyleUnderline"/>
        </w:rPr>
        <w:t xml:space="preserve"> after claiming Social Security</w:t>
      </w:r>
      <w:r w:rsidRPr="009A275D">
        <w:rPr>
          <w:sz w:val="16"/>
        </w:rPr>
        <w:t xml:space="preserve">. In fact, the </w:t>
      </w:r>
      <w:r w:rsidRPr="009A275D">
        <w:rPr>
          <w:rStyle w:val="StyleUnderline"/>
        </w:rPr>
        <w:t xml:space="preserve">median household’s </w:t>
      </w:r>
      <w:r w:rsidRPr="009A275D">
        <w:rPr>
          <w:rStyle w:val="Emphasis"/>
        </w:rPr>
        <w:t>income rises after retirement</w:t>
      </w:r>
      <w:r w:rsidRPr="009A275D">
        <w:rPr>
          <w:sz w:val="16"/>
        </w:rPr>
        <w:t xml:space="preserve">. “It’s </w:t>
      </w:r>
      <w:r w:rsidRPr="009A275D">
        <w:rPr>
          <w:rStyle w:val="StyleUnderline"/>
        </w:rPr>
        <w:t xml:space="preserve">hard to paint a picture where this leads to a true retirement crisis,” Biggs said. Retirement policy can get tangled up in ideology, partisan </w:t>
      </w:r>
      <w:proofErr w:type="gramStart"/>
      <w:r w:rsidRPr="009A275D">
        <w:rPr>
          <w:rStyle w:val="StyleUnderline"/>
        </w:rPr>
        <w:t>politics</w:t>
      </w:r>
      <w:proofErr w:type="gramEnd"/>
      <w:r w:rsidRPr="009A275D">
        <w:rPr>
          <w:rStyle w:val="StyleUnderline"/>
        </w:rPr>
        <w:t xml:space="preserve"> and Beltway power struggles</w:t>
      </w:r>
      <w:r w:rsidRPr="009A275D">
        <w:rPr>
          <w:sz w:val="16"/>
        </w:rPr>
        <w:t xml:space="preserve">. Presumably, those concerns would not influence a Canadian such as Frederick Vettese, chief actuary at Toronto-based human resource advisor Morneau Shepell and author of The Essential Retirement Guide: A Contrarian’s Perspective. </w:t>
      </w:r>
      <w:r w:rsidRPr="009A275D">
        <w:rPr>
          <w:rStyle w:val="StyleUnderline"/>
        </w:rPr>
        <w:t xml:space="preserve">Vettese also doubts the retirement crisis. “The retirement savings crisis has </w:t>
      </w:r>
      <w:r w:rsidRPr="009A275D">
        <w:rPr>
          <w:rStyle w:val="Emphasis"/>
        </w:rPr>
        <w:t>definitely</w:t>
      </w:r>
      <w:r w:rsidRPr="009A275D">
        <w:rPr>
          <w:rStyle w:val="StyleUnderline"/>
        </w:rPr>
        <w:t xml:space="preserve"> been oversold,”</w:t>
      </w:r>
      <w:r w:rsidRPr="009A275D">
        <w:rPr>
          <w:sz w:val="16"/>
        </w:rPr>
        <w:t xml:space="preserve"> he said</w:t>
      </w:r>
      <w:r w:rsidRPr="009A275D">
        <w:rPr>
          <w:rStyle w:val="StyleUnderline"/>
        </w:rPr>
        <w:t>. “A good indication of this is that pre-retirees have a significantly higher level of concern about whether they are financially prepared for retirement than is the case for retirees.”</w:t>
      </w:r>
      <w:r w:rsidRPr="009A275D">
        <w:rPr>
          <w:sz w:val="16"/>
        </w:rPr>
        <w:t xml:space="preserve"> Buttressing Vettese’s point, the 2017 </w:t>
      </w:r>
      <w:r w:rsidRPr="009A275D">
        <w:rPr>
          <w:rStyle w:val="StyleUnderline"/>
        </w:rPr>
        <w:t xml:space="preserve">Vanguard study found that 10 percent of U.S. pre-retirees considered their financial situation to be in crisis, while </w:t>
      </w:r>
      <w:r w:rsidRPr="009A275D">
        <w:rPr>
          <w:rStyle w:val="Emphasis"/>
        </w:rPr>
        <w:t>just 4 percent</w:t>
      </w:r>
      <w:r w:rsidRPr="009A275D">
        <w:rPr>
          <w:rStyle w:val="StyleUnderline"/>
        </w:rPr>
        <w:t xml:space="preserve"> of retired people felt likewise.</w:t>
      </w:r>
    </w:p>
    <w:p w14:paraId="3194BDD1" w14:textId="77777777" w:rsidR="00653559" w:rsidRPr="00E118B6" w:rsidRDefault="00653559" w:rsidP="00653559">
      <w:pPr>
        <w:pStyle w:val="Heading4"/>
      </w:pPr>
      <w:r>
        <w:t xml:space="preserve">No aging crisis — poverty data </w:t>
      </w:r>
      <w:proofErr w:type="gramStart"/>
      <w:r>
        <w:t>confirms</w:t>
      </w:r>
      <w:proofErr w:type="gramEnd"/>
    </w:p>
    <w:p w14:paraId="3242BA2B" w14:textId="77777777" w:rsidR="00653559" w:rsidRPr="00E118B6" w:rsidRDefault="00653559" w:rsidP="00653559">
      <w:r w:rsidRPr="00E118B6">
        <w:t xml:space="preserve">Andrew G. </w:t>
      </w:r>
      <w:r w:rsidRPr="00E118B6">
        <w:rPr>
          <w:rStyle w:val="Style13ptBold"/>
        </w:rPr>
        <w:t>Biggs 17</w:t>
      </w:r>
      <w:r w:rsidRPr="00E118B6">
        <w:t xml:space="preserve"> — (Andrew G. Biggs</w:t>
      </w:r>
      <w:r>
        <w:t>, senior fellow at the American Enterprise Institute. He previously served as the principal deputy commissioner of the Social Security Administration, as well as working on Social Security reform for the White House National Economic Council</w:t>
      </w:r>
      <w:r w:rsidRPr="00E118B6">
        <w:t>; ; Published: 10-9-2017; "The Washington Post Gets Retirement Wrong"; National Review; Accessed: 6-26-2023; https://www.nationalreview.com/2017/10/washington-post-retirement-story-all-wrong/)//Pen-SY</w:t>
      </w:r>
    </w:p>
    <w:p w14:paraId="44ECD9CA" w14:textId="77777777" w:rsidR="00653559" w:rsidRPr="00E118B6" w:rsidRDefault="00653559" w:rsidP="00653559">
      <w:pPr>
        <w:rPr>
          <w:rStyle w:val="StyleUnderline"/>
        </w:rPr>
      </w:pPr>
      <w:r w:rsidRPr="00E118B6">
        <w:rPr>
          <w:rStyle w:val="StyleUnderline"/>
        </w:rPr>
        <w:t xml:space="preserve">Experts disagree on how </w:t>
      </w:r>
      <w:proofErr w:type="gramStart"/>
      <w:r w:rsidRPr="00E118B6">
        <w:rPr>
          <w:rStyle w:val="StyleUnderline"/>
        </w:rPr>
        <w:t>well prepared</w:t>
      </w:r>
      <w:proofErr w:type="gramEnd"/>
      <w:r w:rsidRPr="00E118B6">
        <w:rPr>
          <w:rStyle w:val="StyleUnderline"/>
        </w:rPr>
        <w:t xml:space="preserve"> Americans are for retirement. </w:t>
      </w:r>
      <w:r w:rsidRPr="00E118B6">
        <w:rPr>
          <w:sz w:val="16"/>
        </w:rPr>
        <w:t xml:space="preserve">Data on income and savings aren’t perfect, and economists differ as to how much they think a household actually needs to fund a comfortable retirement. Some studies find a large retirement-savings gap, while others — including some well-respected work — find that </w:t>
      </w:r>
      <w:r w:rsidRPr="00E118B6">
        <w:rPr>
          <w:rStyle w:val="StyleUnderline"/>
        </w:rPr>
        <w:t>most Americans are doing well in saving for retirement</w:t>
      </w:r>
      <w:r w:rsidRPr="00E118B6">
        <w:rPr>
          <w:sz w:val="16"/>
        </w:rPr>
        <w:t xml:space="preserve">. I’m on the more optimistic side of that debate, but any honest researcher would admit that a legitimate debate on retirement income security exists. Which is why the Washington Post’s lengthy exposition of “The New Reality of Old Age in America” is so disheartening. </w:t>
      </w:r>
      <w:r w:rsidRPr="00E118B6">
        <w:rPr>
          <w:rStyle w:val="StyleUnderline"/>
        </w:rPr>
        <w:t xml:space="preserve">It has everything that poor journalism exhibits: excessive reliance on anecdotes, the use of misleading and sometimes </w:t>
      </w:r>
      <w:r w:rsidRPr="00E118B6">
        <w:rPr>
          <w:rStyle w:val="Emphasis"/>
        </w:rPr>
        <w:t>outright incorrect data</w:t>
      </w:r>
      <w:r w:rsidRPr="00E118B6">
        <w:rPr>
          <w:rStyle w:val="StyleUnderline"/>
        </w:rPr>
        <w:t>, and the one-sided citation of experts</w:t>
      </w:r>
      <w:r w:rsidRPr="00E118B6">
        <w:rPr>
          <w:sz w:val="16"/>
        </w:rPr>
        <w:t xml:space="preserve">. Here is a paragraph where the authors summarize their major conclusions: While </w:t>
      </w:r>
      <w:r w:rsidRPr="00E118B6">
        <w:rPr>
          <w:rStyle w:val="StyleUnderline"/>
        </w:rPr>
        <w:t>some work by choice rather than need, millions of others are entering their golden years with alarmingly fragile finances</w:t>
      </w:r>
      <w:r w:rsidRPr="00E118B6">
        <w:rPr>
          <w:sz w:val="16"/>
        </w:rPr>
        <w:t xml:space="preserve">. </w:t>
      </w:r>
      <w:r w:rsidRPr="00E118B6">
        <w:rPr>
          <w:rStyle w:val="StyleUnderline"/>
        </w:rPr>
        <w:t>Fundamental changes in the U.S. retirement system have shifted responsibility for saving from the employer to the worker, exacerbating the nation’s rich-poor divide</w:t>
      </w:r>
      <w:r w:rsidRPr="00E118B6">
        <w:rPr>
          <w:sz w:val="16"/>
        </w:rPr>
        <w:t xml:space="preserve">. </w:t>
      </w:r>
      <w:r w:rsidRPr="00E118B6">
        <w:rPr>
          <w:rStyle w:val="StyleUnderline"/>
        </w:rPr>
        <w:t>Two recent recessions devastated personal savings</w:t>
      </w:r>
      <w:r w:rsidRPr="00E118B6">
        <w:rPr>
          <w:sz w:val="16"/>
        </w:rPr>
        <w:t xml:space="preserve">. And at a time when </w:t>
      </w:r>
      <w:r w:rsidRPr="00E118B6">
        <w:rPr>
          <w:rStyle w:val="StyleUnderline"/>
        </w:rPr>
        <w:t>10,000 baby boomers are turning 65 every day, Social Security benefits have lost about a third of their purchasing power since 2000</w:t>
      </w:r>
      <w:r w:rsidRPr="00E118B6">
        <w:rPr>
          <w:sz w:val="16"/>
        </w:rPr>
        <w:t xml:space="preserve">. Nearly all of </w:t>
      </w:r>
      <w:r w:rsidRPr="00E118B6">
        <w:rPr>
          <w:rStyle w:val="StyleUnderline"/>
        </w:rPr>
        <w:t xml:space="preserve">this is either misleading or </w:t>
      </w:r>
      <w:r w:rsidRPr="00E118B6">
        <w:rPr>
          <w:rStyle w:val="Emphasis"/>
        </w:rPr>
        <w:t>simply wrong</w:t>
      </w:r>
      <w:r w:rsidRPr="00E118B6">
        <w:rPr>
          <w:sz w:val="16"/>
        </w:rPr>
        <w:t xml:space="preserve">. The </w:t>
      </w:r>
      <w:r w:rsidRPr="00E118B6">
        <w:rPr>
          <w:rStyle w:val="StyleUnderline"/>
        </w:rPr>
        <w:t>Post reporters focus on a key statistic — that the percentage of older Americans who continue to work is rising</w:t>
      </w:r>
      <w:r w:rsidRPr="00E118B6">
        <w:rPr>
          <w:sz w:val="16"/>
        </w:rPr>
        <w:t xml:space="preserve"> — and </w:t>
      </w:r>
      <w:r w:rsidRPr="00E118B6">
        <w:rPr>
          <w:rStyle w:val="Emphasis"/>
        </w:rPr>
        <w:t>spin it</w:t>
      </w:r>
      <w:r w:rsidRPr="00E118B6">
        <w:rPr>
          <w:sz w:val="16"/>
        </w:rPr>
        <w:t xml:space="preserve"> </w:t>
      </w:r>
      <w:r w:rsidRPr="00E118B6">
        <w:rPr>
          <w:rStyle w:val="StyleUnderline"/>
        </w:rPr>
        <w:t>into a picture of seniors on the edge of financial disaster</w:t>
      </w:r>
      <w:r w:rsidRPr="00E118B6">
        <w:rPr>
          <w:sz w:val="16"/>
        </w:rPr>
        <w:t xml:space="preserve">. The </w:t>
      </w:r>
      <w:r w:rsidRPr="00E118B6">
        <w:rPr>
          <w:rStyle w:val="StyleUnderline"/>
        </w:rPr>
        <w:t>Post illustrates this trend with portraits of low-income retirees seeking to make ends meet by continuing to work, often in difficult jobs. Americans are in fact working longer, which is both to be expected as lifespans increase and to be celebrated as seniors overcome age discrimination, health factors, and the deterioration of their technical skills to extend their work lives and build retirement savings.</w:t>
      </w:r>
      <w:r w:rsidRPr="00E118B6">
        <w:rPr>
          <w:sz w:val="16"/>
        </w:rPr>
        <w:t xml:space="preserve"> Moreover, as I pointed out in a 2015 Wall Street Journal op-ed, reti</w:t>
      </w:r>
      <w:r w:rsidRPr="00E118B6">
        <w:rPr>
          <w:rStyle w:val="StyleUnderline"/>
        </w:rPr>
        <w:t xml:space="preserve">rees aren’t all working at Walmart-greeter wages. Older Americans’ labor-force participation rose even as that of younger Americans fell, but older workers maintained their wage levels. </w:t>
      </w:r>
      <w:proofErr w:type="gramStart"/>
      <w:r w:rsidRPr="00E118B6">
        <w:rPr>
          <w:sz w:val="16"/>
        </w:rPr>
        <w:t>So</w:t>
      </w:r>
      <w:proofErr w:type="gramEnd"/>
      <w:r w:rsidRPr="00E118B6">
        <w:rPr>
          <w:sz w:val="16"/>
        </w:rPr>
        <w:t xml:space="preserve"> the </w:t>
      </w:r>
      <w:r w:rsidRPr="00E118B6">
        <w:rPr>
          <w:rStyle w:val="StyleUnderline"/>
        </w:rPr>
        <w:t xml:space="preserve">Post’s whole narrative that working longer is evidence of a retirement crisis is </w:t>
      </w:r>
      <w:r w:rsidRPr="00E118B6">
        <w:rPr>
          <w:rStyle w:val="Emphasis"/>
        </w:rPr>
        <w:t>suspect</w:t>
      </w:r>
      <w:r w:rsidRPr="00E118B6">
        <w:rPr>
          <w:sz w:val="16"/>
        </w:rPr>
        <w:t xml:space="preserve">. Worse, </w:t>
      </w:r>
      <w:r w:rsidRPr="00E118B6">
        <w:rPr>
          <w:rStyle w:val="StyleUnderline"/>
        </w:rPr>
        <w:t>most of the Post’s supporting evidence also falls short.</w:t>
      </w:r>
      <w:r w:rsidRPr="00E118B6">
        <w:rPr>
          <w:sz w:val="16"/>
        </w:rPr>
        <w:t xml:space="preserve"> Just to start, one might expect that if </w:t>
      </w:r>
      <w:r w:rsidRPr="00E118B6">
        <w:rPr>
          <w:rStyle w:val="StyleUnderline"/>
        </w:rPr>
        <w:t xml:space="preserve">retirees had “alarmingly fragile finances,” as the Post claims, they would also have a high poverty rate. And yet we see </w:t>
      </w:r>
      <w:r w:rsidRPr="00E118B6">
        <w:rPr>
          <w:rStyle w:val="Emphasis"/>
        </w:rPr>
        <w:t>precisely the opposite</w:t>
      </w:r>
      <w:r w:rsidRPr="00E118B6">
        <w:rPr>
          <w:rStyle w:val="StyleUnderline"/>
        </w:rPr>
        <w:t xml:space="preserve">: Recent research from two Census Bureau economists, C. Adam </w:t>
      </w:r>
      <w:proofErr w:type="gramStart"/>
      <w:r w:rsidRPr="00E118B6">
        <w:rPr>
          <w:rStyle w:val="StyleUnderline"/>
        </w:rPr>
        <w:t>Bee</w:t>
      </w:r>
      <w:proofErr w:type="gramEnd"/>
      <w:r w:rsidRPr="00E118B6">
        <w:rPr>
          <w:rStyle w:val="StyleUnderline"/>
        </w:rPr>
        <w:t xml:space="preserve"> and Joshua Mitchell, finds that </w:t>
      </w:r>
      <w:r w:rsidRPr="00E118B6">
        <w:rPr>
          <w:rStyle w:val="Emphasis"/>
        </w:rPr>
        <w:t>only 6.9 percent</w:t>
      </w:r>
      <w:r w:rsidRPr="00E118B6">
        <w:rPr>
          <w:rStyle w:val="StyleUnderline"/>
        </w:rPr>
        <w:t xml:space="preserve"> of Americans aged 65 and older have incomes below the poverty line</w:t>
      </w:r>
      <w:r w:rsidRPr="00E118B6">
        <w:rPr>
          <w:sz w:val="16"/>
        </w:rPr>
        <w:t xml:space="preserve">. The </w:t>
      </w:r>
      <w:r w:rsidRPr="00E118B6">
        <w:rPr>
          <w:rStyle w:val="StyleUnderline"/>
        </w:rPr>
        <w:t xml:space="preserve">poverty rate among working-age Americans is </w:t>
      </w:r>
      <w:r w:rsidRPr="00E118B6">
        <w:rPr>
          <w:rStyle w:val="Emphasis"/>
        </w:rPr>
        <w:t>roughly double that level</w:t>
      </w:r>
      <w:r w:rsidRPr="00E118B6">
        <w:rPr>
          <w:rStyle w:val="StyleUnderline"/>
        </w:rPr>
        <w:t>;</w:t>
      </w:r>
      <w:r w:rsidRPr="00E118B6">
        <w:rPr>
          <w:sz w:val="16"/>
        </w:rPr>
        <w:t xml:space="preserve"> </w:t>
      </w:r>
      <w:r w:rsidRPr="00E118B6">
        <w:rPr>
          <w:rStyle w:val="StyleUnderline"/>
        </w:rPr>
        <w:t xml:space="preserve">among children, it’s </w:t>
      </w:r>
      <w:r w:rsidRPr="00E118B6">
        <w:rPr>
          <w:rStyle w:val="Emphasis"/>
        </w:rPr>
        <w:t>at least triple</w:t>
      </w:r>
      <w:r w:rsidRPr="00E118B6">
        <w:rPr>
          <w:rStyle w:val="StyleUnderline"/>
        </w:rPr>
        <w:t>. If poverty drops as Americans retire, how can that be a sign that our retirement system — which combines Social Security with employer-sponsored retirement plans and personal saving — isn’t working?</w:t>
      </w:r>
    </w:p>
    <w:p w14:paraId="4D6BEFE0" w14:textId="77777777" w:rsidR="00653559" w:rsidRDefault="00653559" w:rsidP="00653559">
      <w:pPr>
        <w:pStyle w:val="Heading3"/>
      </w:pPr>
      <w:r>
        <w:t>SS Not Key---1NC</w:t>
      </w:r>
    </w:p>
    <w:p w14:paraId="624C9CD2" w14:textId="77777777" w:rsidR="006E17D0" w:rsidRDefault="006E17D0" w:rsidP="006E17D0">
      <w:pPr>
        <w:pStyle w:val="Heading4"/>
      </w:pPr>
      <w:r>
        <w:t>Social Security’s not key to retirement savings---prefer new data.</w:t>
      </w:r>
    </w:p>
    <w:p w14:paraId="3029228B" w14:textId="77777777" w:rsidR="006E17D0" w:rsidRDefault="006E17D0" w:rsidP="006E17D0">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351F0ACF" w14:textId="77777777" w:rsidR="006E17D0" w:rsidRDefault="006E17D0" w:rsidP="006E17D0">
      <w:pPr>
        <w:rPr>
          <w:sz w:val="16"/>
        </w:rPr>
      </w:pPr>
      <w:r w:rsidRPr="009B0AAF">
        <w:rPr>
          <w:rStyle w:val="StyleUnderline"/>
        </w:rPr>
        <w:t>To what extent do America's seniors rely on Social Security benefits for their retirement income</w:t>
      </w:r>
      <w:r w:rsidRPr="00425ED2">
        <w:rPr>
          <w:sz w:val="16"/>
        </w:rPr>
        <w:t xml:space="preserve">? For many years, policy analysts and the </w:t>
      </w:r>
      <w:r w:rsidRPr="009B0AAF">
        <w:rPr>
          <w:rStyle w:val="Emphasis"/>
        </w:rPr>
        <w:t>SSA</w:t>
      </w:r>
      <w:r w:rsidRPr="00425ED2">
        <w:rPr>
          <w:sz w:val="16"/>
        </w:rPr>
        <w:t xml:space="preserve"> itself </w:t>
      </w:r>
      <w:r w:rsidRPr="009B0AAF">
        <w:rPr>
          <w:rStyle w:val="StyleUnderline"/>
        </w:rPr>
        <w:t>relied on the</w:t>
      </w:r>
      <w:r w:rsidRPr="00425ED2">
        <w:rPr>
          <w:sz w:val="16"/>
        </w:rPr>
        <w:t xml:space="preserve"> Current Population Survey (</w:t>
      </w:r>
      <w:r w:rsidRPr="009B0AAF">
        <w:rPr>
          <w:rStyle w:val="Emphasis"/>
        </w:rPr>
        <w:t>CPS</w:t>
      </w:r>
      <w:r w:rsidRPr="00425ED2">
        <w:rPr>
          <w:sz w:val="16"/>
        </w:rPr>
        <w:t xml:space="preserve">) alone </w:t>
      </w:r>
      <w:r w:rsidRPr="009B0AAF">
        <w:rPr>
          <w:rStyle w:val="StyleUnderline"/>
        </w:rPr>
        <w:t>to answer that question. According to these</w:t>
      </w:r>
      <w:r w:rsidRPr="00425ED2">
        <w:rPr>
          <w:sz w:val="16"/>
        </w:rPr>
        <w:t xml:space="preserve"> data, Social Security represented by far the largest component of seniors' incomes, and for nearly a quarter of that population, more than </w:t>
      </w:r>
      <w:r w:rsidRPr="009B0AAF">
        <w:rPr>
          <w:rStyle w:val="StyleUnderline"/>
        </w:rPr>
        <w:t>90</w:t>
      </w:r>
      <w:r w:rsidRPr="00425ED2">
        <w:rPr>
          <w:sz w:val="16"/>
        </w:rPr>
        <w:t xml:space="preserve">% of their income. </w:t>
      </w:r>
      <w:r w:rsidRPr="009B0AAF">
        <w:rPr>
          <w:rStyle w:val="Emphasis"/>
        </w:rPr>
        <w:t>Doubts</w:t>
      </w:r>
      <w:r w:rsidRPr="00425ED2">
        <w:rPr>
          <w:sz w:val="16"/>
        </w:rPr>
        <w:t xml:space="preserve"> </w:t>
      </w:r>
      <w:r w:rsidRPr="009B0AAF">
        <w:rPr>
          <w:rStyle w:val="StyleUnderline"/>
        </w:rPr>
        <w:t>about the accuracy and completeness of this survey data</w:t>
      </w:r>
      <w:r w:rsidRPr="00425ED2">
        <w:rPr>
          <w:sz w:val="16"/>
        </w:rPr>
        <w:t xml:space="preserve">, however, </w:t>
      </w:r>
      <w:r w:rsidRPr="009B0AAF">
        <w:rPr>
          <w:rStyle w:val="StyleUnderline"/>
        </w:rPr>
        <w:t xml:space="preserve">have </w:t>
      </w:r>
      <w:r w:rsidRPr="009B0AAF">
        <w:rPr>
          <w:rStyle w:val="Emphasis"/>
        </w:rPr>
        <w:t>mounted</w:t>
      </w:r>
      <w:r w:rsidRPr="009B0AAF">
        <w:rPr>
          <w:rStyle w:val="StyleUnderline"/>
        </w:rPr>
        <w:t xml:space="preserve"> over the years.</w:t>
      </w:r>
      <w:r w:rsidRPr="00425ED2">
        <w:rPr>
          <w:sz w:val="16"/>
        </w:rPr>
        <w:t xml:space="preserve"> Under my direction, </w:t>
      </w:r>
      <w:r w:rsidRPr="009B0AAF">
        <w:rPr>
          <w:rStyle w:val="StyleUnderline"/>
        </w:rPr>
        <w:t>researchers at the SSA completed a lengthy, painstaking project of supplementing the CPS data with SSA and IRS</w:t>
      </w:r>
      <w:r w:rsidRPr="00425ED2">
        <w:rPr>
          <w:sz w:val="16"/>
        </w:rPr>
        <w:t xml:space="preserve"> </w:t>
      </w:r>
      <w:r w:rsidRPr="009B0AAF">
        <w:rPr>
          <w:rStyle w:val="StyleUnderline"/>
        </w:rPr>
        <w:t>administrative records</w:t>
      </w:r>
      <w:r w:rsidRPr="00425ED2">
        <w:rPr>
          <w:sz w:val="16"/>
        </w:rPr>
        <w:t xml:space="preserve">. </w:t>
      </w:r>
      <w:r w:rsidRPr="009B0AAF">
        <w:rPr>
          <w:rStyle w:val="StyleUnderline"/>
        </w:rPr>
        <w:t>These new data</w:t>
      </w:r>
      <w:r w:rsidRPr="00425ED2">
        <w:rPr>
          <w:sz w:val="16"/>
        </w:rPr>
        <w:t xml:space="preserve">, which represent the state of affairs in 2015, </w:t>
      </w:r>
      <w:r w:rsidRPr="009B0AAF">
        <w:rPr>
          <w:rStyle w:val="StyleUnderline"/>
        </w:rPr>
        <w:t xml:space="preserve">show a substantially </w:t>
      </w:r>
      <w:r w:rsidRPr="009B0AAF">
        <w:rPr>
          <w:rStyle w:val="Emphasis"/>
        </w:rPr>
        <w:t>lower share</w:t>
      </w:r>
      <w:r w:rsidRPr="009B0AAF">
        <w:rPr>
          <w:rStyle w:val="StyleUnderline"/>
        </w:rPr>
        <w:t xml:space="preserve"> for</w:t>
      </w:r>
      <w:r w:rsidRPr="00425ED2">
        <w:rPr>
          <w:sz w:val="16"/>
        </w:rPr>
        <w:t xml:space="preserve"> Social Security in seniors' income and a much higher share for pensions and retirement accounts. </w:t>
      </w:r>
      <w:r w:rsidRPr="009B0AAF">
        <w:rPr>
          <w:rStyle w:val="StyleUnderline"/>
        </w:rPr>
        <w:t>Using the CPS data</w:t>
      </w:r>
      <w:r w:rsidRPr="00425ED2">
        <w:rPr>
          <w:sz w:val="16"/>
        </w:rPr>
        <w:t xml:space="preserve"> only, </w:t>
      </w:r>
      <w:r w:rsidRPr="009B0AAF">
        <w:rPr>
          <w:rStyle w:val="Emphasis"/>
        </w:rPr>
        <w:t>Social Security accounted</w:t>
      </w:r>
      <w:r w:rsidRPr="00425ED2">
        <w:rPr>
          <w:sz w:val="16"/>
        </w:rPr>
        <w:t xml:space="preserve"> </w:t>
      </w:r>
      <w:r w:rsidRPr="009B0AAF">
        <w:rPr>
          <w:rStyle w:val="StyleUnderline"/>
        </w:rPr>
        <w:t xml:space="preserve">for nearly </w:t>
      </w:r>
      <w:r w:rsidRPr="009B0AAF">
        <w:rPr>
          <w:rStyle w:val="Emphasis"/>
        </w:rPr>
        <w:t>35%</w:t>
      </w:r>
      <w:r w:rsidRPr="009B0AAF">
        <w:rPr>
          <w:rStyle w:val="StyleUnderline"/>
        </w:rPr>
        <w:t xml:space="preserve"> of total senior income</w:t>
      </w:r>
      <w:r w:rsidRPr="00425ED2">
        <w:rPr>
          <w:sz w:val="16"/>
        </w:rPr>
        <w:t xml:space="preserve">, </w:t>
      </w:r>
      <w:r w:rsidRPr="009B0AAF">
        <w:rPr>
          <w:rStyle w:val="StyleUnderline"/>
        </w:rPr>
        <w:t xml:space="preserve">while pensions and retirement accounts represented only 22%. With the </w:t>
      </w:r>
      <w:r w:rsidRPr="009B0AAF">
        <w:rPr>
          <w:rStyle w:val="Emphasis"/>
        </w:rPr>
        <w:t>new data</w:t>
      </w:r>
      <w:r w:rsidRPr="009B0AAF">
        <w:rPr>
          <w:rStyle w:val="StyleUnderline"/>
        </w:rPr>
        <w:t xml:space="preserve">, the reality is almost </w:t>
      </w:r>
      <w:r w:rsidRPr="009B0AAF">
        <w:rPr>
          <w:rStyle w:val="Emphasis"/>
        </w:rPr>
        <w:t>flipped</w:t>
      </w:r>
      <w:r w:rsidRPr="00425ED2">
        <w:rPr>
          <w:sz w:val="16"/>
        </w:rPr>
        <w:t xml:space="preserve">: </w:t>
      </w:r>
      <w:r w:rsidRPr="009B0AAF">
        <w:rPr>
          <w:rStyle w:val="StyleUnderline"/>
        </w:rPr>
        <w:t>Social Security makes up only 30% of total senior income</w:t>
      </w:r>
      <w:r w:rsidRPr="00425ED2">
        <w:rPr>
          <w:sz w:val="16"/>
        </w:rPr>
        <w:t xml:space="preserve">, while </w:t>
      </w:r>
      <w:r w:rsidRPr="009B0AAF">
        <w:rPr>
          <w:rStyle w:val="StyleUnderline"/>
        </w:rPr>
        <w:t>pensions</w:t>
      </w:r>
      <w:r w:rsidRPr="00425ED2">
        <w:rPr>
          <w:sz w:val="16"/>
        </w:rPr>
        <w:t xml:space="preserve"> and retirement accounts represent </w:t>
      </w:r>
      <w:r w:rsidRPr="009B0AAF">
        <w:rPr>
          <w:rStyle w:val="StyleUnderline"/>
        </w:rPr>
        <w:t>36%.</w:t>
      </w:r>
      <w:r w:rsidRPr="00425ED2">
        <w:rPr>
          <w:sz w:val="16"/>
        </w:rPr>
        <w:t xml:space="preserve"> (The other main sources of income include earnings and asset income.) Similarly, using the CPS data alone, fewer than half of senior families had pension- and retirement-account income. But according to the new data, nearly 70% do</w:t>
      </w:r>
      <w:r w:rsidRPr="00425ED2">
        <w:rPr>
          <w:rFonts w:ascii="Times New Roman" w:hAnsi="Times New Roman" w:cs="Times New Roman"/>
          <w:sz w:val="16"/>
        </w:rPr>
        <w:t> </w:t>
      </w:r>
      <w:r w:rsidRPr="00425ED2">
        <w:rPr>
          <w:rFonts w:cs="Georgia"/>
          <w:sz w:val="16"/>
        </w:rPr>
        <w:t>—</w:t>
      </w:r>
      <w:r w:rsidRPr="00425ED2">
        <w:rPr>
          <w:rFonts w:ascii="Times New Roman" w:hAnsi="Times New Roman" w:cs="Times New Roman"/>
          <w:sz w:val="16"/>
        </w:rPr>
        <w:t> </w:t>
      </w:r>
      <w:r w:rsidRPr="00425ED2">
        <w:rPr>
          <w:sz w:val="16"/>
        </w:rPr>
        <w:t>in range of the 85% to 90% of those with Social Security income. Finally, whereas according to the CPS data, more than 50% of the senior population relied on Social Security for at least half of their income (and 25% relied on it for 90% or more), the new, more accurate, and more inclusive data reduce those rates to 40% and less than 15% of the senior population, respectively.</w:t>
      </w:r>
    </w:p>
    <w:p w14:paraId="11973CCB" w14:textId="34CDE7BE" w:rsidR="006E17D0" w:rsidRDefault="006E17D0" w:rsidP="006E17D0">
      <w:pPr>
        <w:pStyle w:val="Heading3"/>
      </w:pPr>
      <w:r>
        <w:t>SS Not Key---2NC</w:t>
      </w:r>
    </w:p>
    <w:p w14:paraId="40DE47E1" w14:textId="77777777" w:rsidR="00653559" w:rsidRPr="008855A6" w:rsidRDefault="00653559" w:rsidP="00653559">
      <w:pPr>
        <w:pStyle w:val="Heading4"/>
      </w:pPr>
      <w:r>
        <w:t xml:space="preserve">Social Security </w:t>
      </w:r>
      <w:r w:rsidRPr="008855A6">
        <w:rPr>
          <w:u w:val="single"/>
        </w:rPr>
        <w:t>isn’t key</w:t>
      </w:r>
      <w:r>
        <w:t>.</w:t>
      </w:r>
    </w:p>
    <w:p w14:paraId="2A7864F9" w14:textId="77777777" w:rsidR="00653559" w:rsidRDefault="00653559" w:rsidP="00653559">
      <w:r>
        <w:t xml:space="preserve">Andrew </w:t>
      </w:r>
      <w:r w:rsidRPr="005A1010">
        <w:rPr>
          <w:rStyle w:val="Style13ptBold"/>
        </w:rPr>
        <w:t>Biggs 21</w:t>
      </w:r>
      <w:r>
        <w:t xml:space="preserve">, Senior Fellow at the American Enterprise Institute, 12/13/2021, “The US ‘retirement Crisis’ Is a Media Myth,” </w:t>
      </w:r>
      <w:r w:rsidRPr="005A1010">
        <w:t>https://www.aei.org/op-eds/the-us-retirement-crisis-is-a-media-myth/</w:t>
      </w:r>
    </w:p>
    <w:p w14:paraId="67C65CF3" w14:textId="77777777" w:rsidR="00653559" w:rsidRPr="00C376C5" w:rsidRDefault="00653559" w:rsidP="00653559">
      <w:pPr>
        <w:rPr>
          <w:sz w:val="16"/>
        </w:rPr>
      </w:pPr>
      <w:r w:rsidRPr="00C376C5">
        <w:rPr>
          <w:sz w:val="16"/>
        </w:rPr>
        <w:t>Better Data, Better Story</w:t>
      </w:r>
    </w:p>
    <w:p w14:paraId="3FE8D4D5" w14:textId="77777777" w:rsidR="00653559" w:rsidRPr="00C376C5" w:rsidRDefault="00653559" w:rsidP="00653559">
      <w:pPr>
        <w:rPr>
          <w:sz w:val="16"/>
        </w:rPr>
      </w:pPr>
      <w:r w:rsidRPr="00C376C5">
        <w:rPr>
          <w:sz w:val="16"/>
        </w:rPr>
        <w:t xml:space="preserve">The most interesting question is why so little of this story is known. Part of the story is technical. For instance, </w:t>
      </w:r>
      <w:r w:rsidRPr="008855A6">
        <w:rPr>
          <w:rStyle w:val="StyleUnderline"/>
        </w:rPr>
        <w:t>for years we have heard statistics claiming</w:t>
      </w:r>
      <w:r w:rsidRPr="00C376C5">
        <w:rPr>
          <w:sz w:val="16"/>
        </w:rPr>
        <w:t xml:space="preserve"> that </w:t>
      </w:r>
      <w:r w:rsidRPr="008855A6">
        <w:rPr>
          <w:rStyle w:val="StyleUnderline"/>
        </w:rPr>
        <w:t>one-third</w:t>
      </w:r>
      <w:r w:rsidRPr="00C376C5">
        <w:rPr>
          <w:sz w:val="16"/>
        </w:rPr>
        <w:t xml:space="preserve"> or more </w:t>
      </w:r>
      <w:r w:rsidRPr="008855A6">
        <w:rPr>
          <w:rStyle w:val="StyleUnderline"/>
        </w:rPr>
        <w:t xml:space="preserve">of retirees receive nearly </w:t>
      </w:r>
      <w:r w:rsidRPr="008855A6">
        <w:rPr>
          <w:rStyle w:val="Emphasis"/>
        </w:rPr>
        <w:t>all</w:t>
      </w:r>
      <w:r w:rsidRPr="008855A6">
        <w:rPr>
          <w:rStyle w:val="StyleUnderline"/>
        </w:rPr>
        <w:t xml:space="preserve"> their income from Social Security</w:t>
      </w:r>
      <w:r w:rsidRPr="00C376C5">
        <w:rPr>
          <w:sz w:val="16"/>
        </w:rPr>
        <w:t xml:space="preserve">. As it turns out, however, </w:t>
      </w:r>
      <w:r w:rsidRPr="008855A6">
        <w:rPr>
          <w:rStyle w:val="StyleUnderline"/>
        </w:rPr>
        <w:t xml:space="preserve">that figure is an </w:t>
      </w:r>
      <w:r w:rsidRPr="008855A6">
        <w:rPr>
          <w:rStyle w:val="Emphasis"/>
        </w:rPr>
        <w:t>error</w:t>
      </w:r>
      <w:r w:rsidRPr="00C376C5">
        <w:rPr>
          <w:sz w:val="16"/>
        </w:rPr>
        <w:t>.</w:t>
      </w:r>
    </w:p>
    <w:p w14:paraId="6239C133" w14:textId="77777777" w:rsidR="00653559" w:rsidRPr="00C376C5" w:rsidRDefault="00653559" w:rsidP="00653559">
      <w:pPr>
        <w:rPr>
          <w:sz w:val="16"/>
        </w:rPr>
      </w:pPr>
      <w:r w:rsidRPr="008855A6">
        <w:rPr>
          <w:rStyle w:val="StyleUnderline"/>
        </w:rPr>
        <w:t>The</w:t>
      </w:r>
      <w:r w:rsidRPr="00C376C5">
        <w:rPr>
          <w:sz w:val="16"/>
        </w:rPr>
        <w:t xml:space="preserve"> household </w:t>
      </w:r>
      <w:r w:rsidRPr="008855A6">
        <w:rPr>
          <w:rStyle w:val="StyleUnderline"/>
        </w:rPr>
        <w:t xml:space="preserve">survey the government draws that figure from has been shown to </w:t>
      </w:r>
      <w:r w:rsidRPr="008855A6">
        <w:rPr>
          <w:rStyle w:val="Emphasis"/>
        </w:rPr>
        <w:t>dramatically understate</w:t>
      </w:r>
      <w:r w:rsidRPr="008855A6">
        <w:rPr>
          <w:rStyle w:val="StyleUnderline"/>
        </w:rPr>
        <w:t xml:space="preserve"> the income</w:t>
      </w:r>
      <w:r w:rsidRPr="00C376C5">
        <w:rPr>
          <w:sz w:val="16"/>
        </w:rPr>
        <w:t xml:space="preserve"> that </w:t>
      </w:r>
      <w:r w:rsidRPr="008855A6">
        <w:rPr>
          <w:rStyle w:val="StyleUnderline"/>
        </w:rPr>
        <w:t xml:space="preserve">retirees derive from </w:t>
      </w:r>
      <w:r w:rsidRPr="008855A6">
        <w:rPr>
          <w:rStyle w:val="Emphasis"/>
        </w:rPr>
        <w:t>IRAs</w:t>
      </w:r>
      <w:r w:rsidRPr="008855A6">
        <w:rPr>
          <w:rStyle w:val="StyleUnderline"/>
        </w:rPr>
        <w:t xml:space="preserve">, </w:t>
      </w:r>
      <w:r w:rsidRPr="008855A6">
        <w:rPr>
          <w:rStyle w:val="Emphasis"/>
        </w:rPr>
        <w:t>401(k)s</w:t>
      </w:r>
      <w:r w:rsidRPr="008855A6">
        <w:rPr>
          <w:rStyle w:val="StyleUnderline"/>
        </w:rPr>
        <w:t xml:space="preserve"> and </w:t>
      </w:r>
      <w:r w:rsidRPr="008855A6">
        <w:rPr>
          <w:rStyle w:val="Emphasis"/>
        </w:rPr>
        <w:t>private pensions</w:t>
      </w:r>
      <w:r w:rsidRPr="00C376C5">
        <w:rPr>
          <w:sz w:val="16"/>
        </w:rPr>
        <w:t>, coming in far short of what those same retirees report on their tax returns.</w:t>
      </w:r>
    </w:p>
    <w:p w14:paraId="5CB5A8DA" w14:textId="77777777" w:rsidR="00653559" w:rsidRPr="00C376C5" w:rsidRDefault="00653559" w:rsidP="00653559">
      <w:pPr>
        <w:rPr>
          <w:sz w:val="16"/>
        </w:rPr>
      </w:pPr>
      <w:r w:rsidRPr="008855A6">
        <w:rPr>
          <w:rStyle w:val="StyleUnderline"/>
        </w:rPr>
        <w:t xml:space="preserve">Subsequent research using </w:t>
      </w:r>
      <w:r w:rsidRPr="008855A6">
        <w:rPr>
          <w:rStyle w:val="Emphasis"/>
        </w:rPr>
        <w:t>IRS data</w:t>
      </w:r>
      <w:r w:rsidRPr="008855A6">
        <w:rPr>
          <w:rStyle w:val="StyleUnderline"/>
        </w:rPr>
        <w:t xml:space="preserve"> has found</w:t>
      </w:r>
      <w:r w:rsidRPr="00C376C5">
        <w:rPr>
          <w:sz w:val="16"/>
        </w:rPr>
        <w:t xml:space="preserve"> that </w:t>
      </w:r>
      <w:r w:rsidRPr="008855A6">
        <w:rPr>
          <w:rStyle w:val="StyleUnderline"/>
        </w:rPr>
        <w:t xml:space="preserve">the median retiree’s income is nearly </w:t>
      </w:r>
      <w:r w:rsidRPr="008855A6">
        <w:rPr>
          <w:rStyle w:val="Emphasis"/>
        </w:rPr>
        <w:t>one-third larger</w:t>
      </w:r>
      <w:r w:rsidRPr="008855A6">
        <w:rPr>
          <w:rStyle w:val="StyleUnderline"/>
        </w:rPr>
        <w:t xml:space="preserve"> than</w:t>
      </w:r>
      <w:r w:rsidRPr="00C376C5">
        <w:rPr>
          <w:sz w:val="16"/>
        </w:rPr>
        <w:t xml:space="preserve"> is </w:t>
      </w:r>
      <w:r w:rsidRPr="008855A6">
        <w:rPr>
          <w:rStyle w:val="StyleUnderline"/>
        </w:rPr>
        <w:t>claimed in household survey data</w:t>
      </w:r>
      <w:r w:rsidRPr="00C376C5">
        <w:rPr>
          <w:sz w:val="16"/>
        </w:rPr>
        <w:t xml:space="preserve">, the poverty rate is lower by almost 2 percentage points, </w:t>
      </w:r>
      <w:r w:rsidRPr="008855A6">
        <w:rPr>
          <w:rStyle w:val="StyleUnderline"/>
        </w:rPr>
        <w:t xml:space="preserve">and the share of retirees receiving 90% or more of their income from Social Security is only </w:t>
      </w:r>
      <w:r w:rsidRPr="008855A6">
        <w:rPr>
          <w:rStyle w:val="Emphasis"/>
        </w:rPr>
        <w:t>12%</w:t>
      </w:r>
      <w:r w:rsidRPr="008855A6">
        <w:rPr>
          <w:rStyle w:val="StyleUnderline"/>
        </w:rPr>
        <w:t xml:space="preserve"> to 14%</w:t>
      </w:r>
      <w:r w:rsidRPr="00C376C5">
        <w:rPr>
          <w:sz w:val="16"/>
        </w:rPr>
        <w:t xml:space="preserve">. </w:t>
      </w:r>
    </w:p>
    <w:p w14:paraId="401B9F8B" w14:textId="77777777" w:rsidR="00653559" w:rsidRPr="00C376C5" w:rsidRDefault="00653559" w:rsidP="00653559">
      <w:pPr>
        <w:rPr>
          <w:sz w:val="16"/>
        </w:rPr>
      </w:pPr>
      <w:r w:rsidRPr="00C376C5">
        <w:rPr>
          <w:sz w:val="16"/>
        </w:rPr>
        <w:t>The same data issues cause us to underestimate the share of Americans who participate in retirement plans at work.</w:t>
      </w:r>
    </w:p>
    <w:p w14:paraId="7EC463FF" w14:textId="77777777" w:rsidR="00653559" w:rsidRPr="00C376C5" w:rsidRDefault="00653559" w:rsidP="00653559">
      <w:pPr>
        <w:rPr>
          <w:sz w:val="16"/>
        </w:rPr>
      </w:pPr>
      <w:r w:rsidRPr="00C376C5">
        <w:rPr>
          <w:sz w:val="16"/>
        </w:rPr>
        <w:t>In 2015, the Social Security Administration examined Americans’ responses to a survey asking about retirement savings at work. In the survey, 65% of private sector employees said they were offered a plan at work, and 45% said they participated.</w:t>
      </w:r>
    </w:p>
    <w:p w14:paraId="4F3D18EF" w14:textId="77777777" w:rsidR="00653559" w:rsidRPr="00C376C5" w:rsidRDefault="00653559" w:rsidP="00653559">
      <w:pPr>
        <w:rPr>
          <w:sz w:val="16"/>
        </w:rPr>
      </w:pPr>
      <w:r w:rsidRPr="00C376C5">
        <w:rPr>
          <w:sz w:val="16"/>
        </w:rPr>
        <w:t xml:space="preserve">But the SSA then matched each employee’s survey responses up to their IRS tax records. The </w:t>
      </w:r>
      <w:r w:rsidRPr="008855A6">
        <w:rPr>
          <w:rStyle w:val="StyleUnderline"/>
        </w:rPr>
        <w:t xml:space="preserve">SSA analysts found that </w:t>
      </w:r>
      <w:r w:rsidRPr="008855A6">
        <w:rPr>
          <w:rStyle w:val="Emphasis"/>
        </w:rPr>
        <w:t>72%</w:t>
      </w:r>
      <w:r w:rsidRPr="008855A6">
        <w:rPr>
          <w:rStyle w:val="StyleUnderline"/>
        </w:rPr>
        <w:t xml:space="preserve"> of private-sector employees were actually </w:t>
      </w:r>
      <w:r w:rsidRPr="008855A6">
        <w:rPr>
          <w:rStyle w:val="Emphasis"/>
        </w:rPr>
        <w:t>offered</w:t>
      </w:r>
      <w:r w:rsidRPr="008855A6">
        <w:rPr>
          <w:rStyle w:val="StyleUnderline"/>
        </w:rPr>
        <w:t xml:space="preserve"> a </w:t>
      </w:r>
      <w:r w:rsidRPr="008855A6">
        <w:rPr>
          <w:rStyle w:val="Emphasis"/>
        </w:rPr>
        <w:t>retirement plan</w:t>
      </w:r>
      <w:r w:rsidRPr="008855A6">
        <w:rPr>
          <w:rStyle w:val="StyleUnderline"/>
        </w:rPr>
        <w:t xml:space="preserve">, and </w:t>
      </w:r>
      <w:r w:rsidRPr="008855A6">
        <w:rPr>
          <w:rStyle w:val="Emphasis"/>
        </w:rPr>
        <w:t>58% were participating</w:t>
      </w:r>
      <w:r w:rsidRPr="00C376C5">
        <w:rPr>
          <w:sz w:val="16"/>
        </w:rPr>
        <w:t>. IRS data show that, among married couples filing jointly, 81% have at least one spouse participating in a retirement plan.</w:t>
      </w:r>
    </w:p>
    <w:p w14:paraId="75F266DB" w14:textId="77777777" w:rsidR="00653559" w:rsidRPr="005D388F" w:rsidRDefault="00653559" w:rsidP="00653559"/>
    <w:p w14:paraId="6F60DE2F" w14:textId="77777777" w:rsidR="00653559" w:rsidRPr="005D388F" w:rsidRDefault="00653559" w:rsidP="00653559"/>
    <w:p w14:paraId="7238B060" w14:textId="77777777" w:rsidR="00653559" w:rsidRPr="005D388F" w:rsidRDefault="00653559" w:rsidP="00653559"/>
    <w:p w14:paraId="1EB949A1" w14:textId="77777777" w:rsidR="0000746D" w:rsidRDefault="0000746D" w:rsidP="0000746D">
      <w:pPr>
        <w:pStyle w:val="Heading3"/>
      </w:pPr>
      <w:r>
        <w:t>AT: Inequality Internal---1NC</w:t>
      </w:r>
    </w:p>
    <w:p w14:paraId="454A7031" w14:textId="77777777" w:rsidR="0000746D" w:rsidRDefault="0000746D" w:rsidP="0000746D">
      <w:pPr>
        <w:pStyle w:val="Heading4"/>
      </w:pPr>
      <w:r>
        <w:t>Social Security fails---studies prove no progressive redistribution.</w:t>
      </w:r>
    </w:p>
    <w:p w14:paraId="53BEE54F" w14:textId="77777777" w:rsidR="0000746D" w:rsidRDefault="0000746D" w:rsidP="0000746D">
      <w:r w:rsidRPr="00835F0E">
        <w:rPr>
          <w:rStyle w:val="Style13ptBold"/>
        </w:rPr>
        <w:t xml:space="preserve">Brown et al. ‘9 </w:t>
      </w:r>
      <w:r>
        <w:t>[Jeffrey, Julia Lynn Coronado, and Don Fullerton; June; Department of Finance, University of Illinois at Urbana-Champaign; Coronado Barclay's Capital New York, NY; Department of Finance University of Illinois; Working Paper 15070, “Is social security part of the social safety net?,” research supported by the U.S. Social Security Administration through grant #10-P-98363-1-03 to the National Bureau of Economic Research, http://www.nber.org/papers/w15070]</w:t>
      </w:r>
    </w:p>
    <w:p w14:paraId="5D6FFBE9" w14:textId="77777777" w:rsidR="0000746D" w:rsidRDefault="0000746D" w:rsidP="0000746D">
      <w:r>
        <w:t>In this paper we seek to measure the extent to which the current social security system supports the social safety net, that is, the extent to which it redistributes resources to the poor. To do so, we build a model that incorporates all the information needed to categorize individuals by lifetime resources and to calculate their taxes paid and benefits received from the system. We have several findings.</w:t>
      </w:r>
    </w:p>
    <w:p w14:paraId="2C200F49" w14:textId="77777777" w:rsidR="0000746D" w:rsidRPr="001369F1" w:rsidRDefault="0000746D" w:rsidP="0000746D">
      <w:pPr>
        <w:rPr>
          <w:rStyle w:val="StyleUnderline"/>
        </w:rPr>
      </w:pPr>
      <w:r>
        <w:t xml:space="preserve">First, we find that using comprehensive concepts of income implies that the </w:t>
      </w:r>
      <w:r w:rsidRPr="001369F1">
        <w:rPr>
          <w:rStyle w:val="Emphasis"/>
        </w:rPr>
        <w:t>Social Security</w:t>
      </w:r>
      <w:r>
        <w:t xml:space="preserve"> system </w:t>
      </w:r>
      <w:r w:rsidRPr="001369F1">
        <w:rPr>
          <w:rStyle w:val="StyleUnderline"/>
        </w:rPr>
        <w:t>exhibits less</w:t>
      </w:r>
      <w:r>
        <w:t xml:space="preserve"> overall </w:t>
      </w:r>
      <w:r w:rsidRPr="001369F1">
        <w:rPr>
          <w:rStyle w:val="Emphasis"/>
        </w:rPr>
        <w:t>redistribution</w:t>
      </w:r>
      <w:r>
        <w:t xml:space="preserve"> </w:t>
      </w:r>
      <w:r w:rsidRPr="001369F1">
        <w:rPr>
          <w:rStyle w:val="StyleUnderline"/>
        </w:rPr>
        <w:t xml:space="preserve">than when it is evaluated using </w:t>
      </w:r>
      <w:proofErr w:type="gramStart"/>
      <w:r w:rsidRPr="001369F1">
        <w:rPr>
          <w:rStyle w:val="StyleUnderline"/>
        </w:rPr>
        <w:t>more narrow</w:t>
      </w:r>
      <w:proofErr w:type="gramEnd"/>
      <w:r w:rsidRPr="001369F1">
        <w:rPr>
          <w:rStyle w:val="StyleUnderline"/>
        </w:rPr>
        <w:t xml:space="preserve"> definitions of income</w:t>
      </w:r>
      <w:r>
        <w:t xml:space="preserve">. For example, </w:t>
      </w:r>
      <w:r w:rsidRPr="001369F1">
        <w:rPr>
          <w:rStyle w:val="StyleUnderline"/>
        </w:rPr>
        <w:t xml:space="preserve">when evaluated using potential labor earnings at the </w:t>
      </w:r>
      <w:r w:rsidRPr="001369F1">
        <w:rPr>
          <w:rStyle w:val="Emphasis"/>
        </w:rPr>
        <w:t>household</w:t>
      </w:r>
      <w:r w:rsidRPr="001369F1">
        <w:rPr>
          <w:rStyle w:val="StyleUnderline"/>
        </w:rPr>
        <w:t xml:space="preserve"> level</w:t>
      </w:r>
      <w:r>
        <w:t xml:space="preserve"> (</w:t>
      </w:r>
      <w:r w:rsidRPr="001369F1">
        <w:rPr>
          <w:rStyle w:val="StyleUnderline"/>
        </w:rPr>
        <w:t>rather than actual individual earnings</w:t>
      </w:r>
      <w:r>
        <w:t xml:space="preserve">), the </w:t>
      </w:r>
      <w:r w:rsidRPr="001369F1">
        <w:rPr>
          <w:rStyle w:val="Emphasis"/>
        </w:rPr>
        <w:t>Social Security</w:t>
      </w:r>
      <w:r>
        <w:t xml:space="preserve"> retirement program </w:t>
      </w:r>
      <w:r w:rsidRPr="001369F1">
        <w:rPr>
          <w:rStyle w:val="StyleUnderline"/>
        </w:rPr>
        <w:t xml:space="preserve">exhibits virtually no overall impact on inequality </w:t>
      </w:r>
      <w:r>
        <w:t xml:space="preserve">(as measured by the change in the Gini coefficient). Second, we look at each quintile of the lifetime income distribution. </w:t>
      </w:r>
      <w:r w:rsidRPr="001369F1">
        <w:rPr>
          <w:rStyle w:val="StyleUnderline"/>
        </w:rPr>
        <w:t xml:space="preserve">We find that the lack of impact on </w:t>
      </w:r>
      <w:r w:rsidRPr="001369F1">
        <w:rPr>
          <w:rStyle w:val="Emphasis"/>
        </w:rPr>
        <w:t>overall inequality</w:t>
      </w:r>
      <w:r w:rsidRPr="001369F1">
        <w:rPr>
          <w:rStyle w:val="StyleUnderline"/>
        </w:rPr>
        <w:t xml:space="preserve"> is largely driven by the lack of impact across the middle and upper part of the income distribution</w:t>
      </w:r>
      <w:r>
        <w:t xml:space="preserve">, whereas most of those in the bottom income quintile may, in fact, still get net benefits from the program. Third, even when </w:t>
      </w:r>
      <w:r w:rsidRPr="001369F1">
        <w:rPr>
          <w:rStyle w:val="Emphasis"/>
        </w:rPr>
        <w:t>redistribution</w:t>
      </w:r>
      <w:r>
        <w:t xml:space="preserve"> does occur, we find that it </w:t>
      </w:r>
      <w:r w:rsidRPr="001369F1">
        <w:rPr>
          <w:rStyle w:val="StyleUnderline"/>
        </w:rPr>
        <w:t xml:space="preserve">is not </w:t>
      </w:r>
      <w:r w:rsidRPr="001369F1">
        <w:rPr>
          <w:rStyle w:val="Emphasis"/>
        </w:rPr>
        <w:t>efficiently targeted</w:t>
      </w:r>
      <w:r>
        <w:t xml:space="preserve">, </w:t>
      </w:r>
      <w:r w:rsidRPr="001369F1">
        <w:rPr>
          <w:rStyle w:val="StyleUnderline"/>
        </w:rPr>
        <w:t xml:space="preserve">with many </w:t>
      </w:r>
      <w:proofErr w:type="gramStart"/>
      <w:r w:rsidRPr="001369F1">
        <w:rPr>
          <w:rStyle w:val="StyleUnderline"/>
        </w:rPr>
        <w:t>high income</w:t>
      </w:r>
      <w:proofErr w:type="gramEnd"/>
      <w:r w:rsidRPr="001369F1">
        <w:rPr>
          <w:rStyle w:val="StyleUnderline"/>
        </w:rPr>
        <w:t xml:space="preserve"> households receiving net transfers, while many low income households pay </w:t>
      </w:r>
      <w:r w:rsidRPr="001369F1">
        <w:rPr>
          <w:rStyle w:val="Emphasis"/>
        </w:rPr>
        <w:t>net taxes</w:t>
      </w:r>
      <w:r>
        <w:t xml:space="preserve">. Finally, we show that </w:t>
      </w:r>
      <w:r w:rsidRPr="001369F1">
        <w:rPr>
          <w:rStyle w:val="StyleUnderline"/>
        </w:rPr>
        <w:t xml:space="preserve">the </w:t>
      </w:r>
      <w:r w:rsidRPr="001369F1">
        <w:rPr>
          <w:rStyle w:val="Emphasis"/>
        </w:rPr>
        <w:t>impact</w:t>
      </w:r>
      <w:r w:rsidRPr="001369F1">
        <w:rPr>
          <w:rStyle w:val="StyleUnderline"/>
        </w:rPr>
        <w:t xml:space="preserve"> of </w:t>
      </w:r>
      <w:r w:rsidRPr="001369F1">
        <w:rPr>
          <w:rStyle w:val="Emphasis"/>
        </w:rPr>
        <w:t>Social Security</w:t>
      </w:r>
      <w:r>
        <w:t xml:space="preserve"> </w:t>
      </w:r>
      <w:r w:rsidRPr="001369F1">
        <w:rPr>
          <w:rStyle w:val="StyleUnderline"/>
        </w:rPr>
        <w:t xml:space="preserve">on </w:t>
      </w:r>
      <w:r w:rsidRPr="001369F1">
        <w:rPr>
          <w:rStyle w:val="Emphasis"/>
        </w:rPr>
        <w:t>inequality</w:t>
      </w:r>
      <w:r w:rsidRPr="001369F1">
        <w:rPr>
          <w:rStyle w:val="StyleUnderline"/>
        </w:rPr>
        <w:t xml:space="preserve"> differs across cohorts, but the direction and extent of</w:t>
      </w:r>
      <w:r>
        <w:t xml:space="preserve"> </w:t>
      </w:r>
      <w:r w:rsidRPr="001369F1">
        <w:rPr>
          <w:rStyle w:val="StyleUnderline"/>
        </w:rPr>
        <w:t xml:space="preserve">those changes depends on the </w:t>
      </w:r>
      <w:r w:rsidRPr="001369F1">
        <w:rPr>
          <w:rStyle w:val="Emphasis"/>
        </w:rPr>
        <w:t>income concept employed</w:t>
      </w:r>
      <w:r w:rsidRPr="001369F1">
        <w:rPr>
          <w:rStyle w:val="StyleUnderline"/>
        </w:rPr>
        <w:t>.</w:t>
      </w:r>
    </w:p>
    <w:p w14:paraId="64F71DBD" w14:textId="77777777" w:rsidR="0000746D" w:rsidRDefault="0000746D" w:rsidP="0000746D">
      <w:r>
        <w:t xml:space="preserve">This research suggests several areas for future work. First, </w:t>
      </w:r>
      <w:r w:rsidRPr="00425ED2">
        <w:rPr>
          <w:rStyle w:val="StyleUnderline"/>
        </w:rPr>
        <w:t xml:space="preserve">this analysis </w:t>
      </w:r>
      <w:r w:rsidRPr="00425ED2">
        <w:rPr>
          <w:rStyle w:val="Emphasis"/>
        </w:rPr>
        <w:t>explicitly</w:t>
      </w:r>
      <w:r w:rsidRPr="00425ED2">
        <w:rPr>
          <w:rStyle w:val="StyleUnderline"/>
        </w:rPr>
        <w:t xml:space="preserve"> ignores</w:t>
      </w:r>
      <w:r>
        <w:t xml:space="preserve"> </w:t>
      </w:r>
      <w:r w:rsidRPr="00425ED2">
        <w:rPr>
          <w:rStyle w:val="StyleUnderline"/>
        </w:rPr>
        <w:t xml:space="preserve">behavioral responses to the </w:t>
      </w:r>
      <w:r w:rsidRPr="00425ED2">
        <w:rPr>
          <w:rStyle w:val="Emphasis"/>
        </w:rPr>
        <w:t>S</w:t>
      </w:r>
      <w:r>
        <w:t xml:space="preserve">ocial </w:t>
      </w:r>
      <w:r w:rsidRPr="00425ED2">
        <w:rPr>
          <w:rStyle w:val="Emphasis"/>
        </w:rPr>
        <w:t>S</w:t>
      </w:r>
      <w:r>
        <w:t xml:space="preserve">ecurity </w:t>
      </w:r>
      <w:r w:rsidRPr="00425ED2">
        <w:rPr>
          <w:rStyle w:val="StyleUnderline"/>
        </w:rPr>
        <w:t>system</w:t>
      </w:r>
      <w:r>
        <w:t xml:space="preserve">, </w:t>
      </w:r>
      <w:r w:rsidRPr="00425ED2">
        <w:rPr>
          <w:rStyle w:val="StyleUnderline"/>
        </w:rPr>
        <w:t xml:space="preserve">including changes in labor supply </w:t>
      </w:r>
      <w:r>
        <w:t xml:space="preserve">and/or savings behavior that might influence how we think about the system's impact on inequality. Second, </w:t>
      </w:r>
      <w:r w:rsidRPr="00425ED2">
        <w:rPr>
          <w:rStyle w:val="StyleUnderline"/>
        </w:rPr>
        <w:t xml:space="preserve">this analysis is purely </w:t>
      </w:r>
      <w:r w:rsidRPr="00425ED2">
        <w:rPr>
          <w:rStyle w:val="Emphasis"/>
        </w:rPr>
        <w:t>financial</w:t>
      </w:r>
      <w:r>
        <w:t xml:space="preserve">, </w:t>
      </w:r>
      <w:r w:rsidRPr="00425ED2">
        <w:rPr>
          <w:rStyle w:val="StyleUnderline"/>
        </w:rPr>
        <w:t xml:space="preserve">and it thus misses important </w:t>
      </w:r>
      <w:r w:rsidRPr="00425ED2">
        <w:rPr>
          <w:rStyle w:val="Emphasis"/>
        </w:rPr>
        <w:t>insurance</w:t>
      </w:r>
      <w:r>
        <w:t xml:space="preserve"> </w:t>
      </w:r>
      <w:r w:rsidRPr="00425ED2">
        <w:rPr>
          <w:rStyle w:val="StyleUnderline"/>
        </w:rPr>
        <w:t>aspects of the Social Security program, including its provision of earnings insurance, longevity insurance, and disability insurance</w:t>
      </w:r>
      <w:r>
        <w:t>. Analysis of the insurance value of Social Security would require a sophisticated dynamic programming model that embeds this analysis in a utility framework. Finally, given the poor long-term fiscal outlook of the Social Security program, this framework could be used to explore the distributional implications of alternative reform options.</w:t>
      </w:r>
    </w:p>
    <w:p w14:paraId="773CBAAB" w14:textId="77777777" w:rsidR="0000746D" w:rsidRDefault="0000746D" w:rsidP="0000746D"/>
    <w:p w14:paraId="6FD2183F" w14:textId="77777777" w:rsidR="0000746D" w:rsidRPr="00835F0E" w:rsidRDefault="0000746D" w:rsidP="0000746D"/>
    <w:p w14:paraId="69F918E7" w14:textId="77777777" w:rsidR="0000746D" w:rsidRPr="00961621" w:rsidRDefault="0000746D" w:rsidP="0000746D"/>
    <w:p w14:paraId="538EF774" w14:textId="506E10BD" w:rsidR="00C45B7A" w:rsidRDefault="00C45B7A" w:rsidP="00C45B7A">
      <w:pPr>
        <w:pStyle w:val="Heading2"/>
      </w:pPr>
      <w:r>
        <w:t>Population Adv</w:t>
      </w:r>
    </w:p>
    <w:p w14:paraId="6CF9DE37" w14:textId="77777777" w:rsidR="006A3E71" w:rsidRDefault="006A3E71" w:rsidP="006A3E71">
      <w:pPr>
        <w:pStyle w:val="Heading3"/>
      </w:pPr>
      <w:r>
        <w:t>AT: Population Adv---1NC</w:t>
      </w:r>
    </w:p>
    <w:p w14:paraId="48CECA7B" w14:textId="77777777" w:rsidR="006A3E71" w:rsidRPr="006A20C1" w:rsidRDefault="006A3E71" w:rsidP="006A3E71">
      <w:pPr>
        <w:pStyle w:val="Heading4"/>
      </w:pPr>
      <w:r>
        <w:t xml:space="preserve">US population likely to double by </w:t>
      </w:r>
      <w:proofErr w:type="gramStart"/>
      <w:r>
        <w:t>2075</w:t>
      </w:r>
      <w:proofErr w:type="gramEnd"/>
    </w:p>
    <w:p w14:paraId="403ABD1B" w14:textId="77777777" w:rsidR="006A3E71" w:rsidRPr="006A20C1" w:rsidRDefault="006A3E71" w:rsidP="006A3E71">
      <w:r>
        <w:t xml:space="preserve">Stowell, </w:t>
      </w:r>
      <w:r w:rsidRPr="006A20C1">
        <w:rPr>
          <w:rStyle w:val="Style13ptBold"/>
        </w:rPr>
        <w:t>Nicholas 21</w:t>
      </w:r>
      <w:r>
        <w:t xml:space="preserve"> — (Stowell, Nicholas, Claremont Graduate University; ; Published: 2021; "Silver Tsunami: The Political Demography of Aging Populations"; The Claremont Graduate University ProQuest Dissertations Publishing; Accessed: 6-22-2023; https://www.proquest.com/openview/9f7408ce602e69a9c7af9676965fb34c/1?cbl=18750&amp;diss=y&amp;pq-origsite=gscholar)//Pen-SY</w:t>
      </w:r>
    </w:p>
    <w:p w14:paraId="28758848" w14:textId="77777777" w:rsidR="006A3E71" w:rsidRPr="00DC7E84" w:rsidRDefault="006A3E71" w:rsidP="006A3E71">
      <w:pPr>
        <w:rPr>
          <w:sz w:val="16"/>
        </w:rPr>
      </w:pPr>
      <w:r w:rsidRPr="00DC7E84">
        <w:rPr>
          <w:sz w:val="16"/>
        </w:rPr>
        <w:t xml:space="preserve">As the preceding sections have noted, the United States is in a position of relative advantage regarding its level and trajectory of total and old-age dependency as compared to Europe and China. Nevertheless, the </w:t>
      </w:r>
      <w:r w:rsidRPr="006A20C1">
        <w:rPr>
          <w:rStyle w:val="StyleUnderline"/>
        </w:rPr>
        <w:t xml:space="preserve">OECD forecasts that, </w:t>
      </w:r>
      <w:r w:rsidRPr="006A20C1">
        <w:rPr>
          <w:rStyle w:val="Emphasis"/>
        </w:rPr>
        <w:t>by 2075</w:t>
      </w:r>
      <w:r w:rsidRPr="006A20C1">
        <w:rPr>
          <w:rStyle w:val="StyleUnderline"/>
        </w:rPr>
        <w:t>, the United States’ old-age dependency ratio will be over 0.49, meaning there will be nearly one elderly dependent for every two working-age Americans</w:t>
      </w:r>
      <w:r w:rsidRPr="00DC7E84">
        <w:rPr>
          <w:sz w:val="16"/>
        </w:rPr>
        <w:t xml:space="preserve"> (OECD, 2017). While this is considerably lower than the forecasted average for OECD member states of 0.59, it is nevertheless cause for concern. First, this forecast assumes constant migration flows. Yet, as the previous section noted, U.S. migration has been declining precipitously for the past generation. </w:t>
      </w:r>
    </w:p>
    <w:p w14:paraId="46D78C92" w14:textId="3AD7282A" w:rsidR="00DE27A0" w:rsidRPr="00CB0051" w:rsidRDefault="00DE27A0" w:rsidP="00DE27A0">
      <w:pPr>
        <w:pStyle w:val="Heading3"/>
      </w:pPr>
      <w:r>
        <w:t xml:space="preserve">AT: </w:t>
      </w:r>
      <w:proofErr w:type="spellStart"/>
      <w:r>
        <w:t>Heg</w:t>
      </w:r>
      <w:proofErr w:type="spellEnd"/>
      <w:r>
        <w:t>/China Impact---1NC</w:t>
      </w:r>
    </w:p>
    <w:p w14:paraId="56389FB8" w14:textId="77777777" w:rsidR="00DE27A0" w:rsidRPr="00CB0051" w:rsidRDefault="00DE27A0" w:rsidP="00DE27A0">
      <w:pPr>
        <w:pStyle w:val="Heading4"/>
      </w:pPr>
      <w:r w:rsidRPr="00CB0051">
        <w:t xml:space="preserve">No impact to loss of US leadership. </w:t>
      </w:r>
    </w:p>
    <w:p w14:paraId="55543826" w14:textId="77777777" w:rsidR="00DE27A0" w:rsidRPr="00CB0051" w:rsidRDefault="00DE27A0" w:rsidP="00DE27A0">
      <w:r w:rsidRPr="00CB0051">
        <w:rPr>
          <w:rStyle w:val="Style13ptBold"/>
        </w:rPr>
        <w:t xml:space="preserve">Swaine '21 </w:t>
      </w:r>
      <w:r w:rsidRPr="00CB0051">
        <w:t>[Michael; 4/21/21; PhD in Government from Harvard University, director of the East Asia program at the Quincy Institute; "China Doesn’t Pose an Existential Threat for America," https://foreignpolicy.com/2021/04/21/china-existential-threat-america/]</w:t>
      </w:r>
    </w:p>
    <w:p w14:paraId="1AFAEFA3" w14:textId="77777777" w:rsidR="00DE27A0" w:rsidRPr="00CB0051" w:rsidRDefault="00DE27A0" w:rsidP="00DE27A0">
      <w:pPr>
        <w:rPr>
          <w:sz w:val="16"/>
        </w:rPr>
      </w:pPr>
      <w:r w:rsidRPr="00CB0051">
        <w:rPr>
          <w:sz w:val="16"/>
        </w:rPr>
        <w:t xml:space="preserve">Finally, </w:t>
      </w:r>
      <w:r w:rsidRPr="00CB0051">
        <w:rPr>
          <w:rStyle w:val="StyleUnderline"/>
        </w:rPr>
        <w:t xml:space="preserve">the latter set of </w:t>
      </w:r>
      <w:r w:rsidRPr="00CB0051">
        <w:rPr>
          <w:rStyle w:val="StyleUnderline"/>
          <w:highlight w:val="cyan"/>
        </w:rPr>
        <w:t>supposed</w:t>
      </w:r>
      <w:r w:rsidRPr="00CB0051">
        <w:rPr>
          <w:rStyle w:val="StyleUnderline"/>
        </w:rPr>
        <w:t>ly existential</w:t>
      </w:r>
      <w:r w:rsidRPr="00CB0051">
        <w:rPr>
          <w:sz w:val="16"/>
        </w:rPr>
        <w:t xml:space="preserve"> normative or ideological </w:t>
      </w:r>
      <w:r w:rsidRPr="00CB0051">
        <w:rPr>
          <w:rStyle w:val="StyleUnderline"/>
          <w:highlight w:val="cyan"/>
        </w:rPr>
        <w:t>threats consists of</w:t>
      </w:r>
      <w:r w:rsidRPr="00CB0051">
        <w:rPr>
          <w:rStyle w:val="StyleUnderline"/>
        </w:rPr>
        <w:t xml:space="preserve"> many elements, including </w:t>
      </w:r>
      <w:r w:rsidRPr="00CB0051">
        <w:rPr>
          <w:rStyle w:val="StyleUnderline"/>
          <w:highlight w:val="cyan"/>
        </w:rPr>
        <w:t>Beijing’s</w:t>
      </w:r>
      <w:r w:rsidRPr="00CB0051">
        <w:rPr>
          <w:rStyle w:val="StyleUnderline"/>
        </w:rPr>
        <w:t xml:space="preserve"> possible </w:t>
      </w:r>
      <w:r w:rsidRPr="00CB0051">
        <w:rPr>
          <w:rStyle w:val="Emphasis"/>
          <w:highlight w:val="cyan"/>
        </w:rPr>
        <w:t>overturning</w:t>
      </w:r>
      <w:r w:rsidRPr="00CB0051">
        <w:rPr>
          <w:rStyle w:val="StyleUnderline"/>
        </w:rPr>
        <w:t xml:space="preserve"> of </w:t>
      </w:r>
      <w:r w:rsidRPr="00CB0051">
        <w:rPr>
          <w:rStyle w:val="StyleUnderline"/>
          <w:highlight w:val="cyan"/>
        </w:rPr>
        <w:t>the</w:t>
      </w:r>
      <w:r w:rsidRPr="00CB0051">
        <w:rPr>
          <w:rStyle w:val="StyleUnderline"/>
        </w:rPr>
        <w:t xml:space="preserve"> so-called global </w:t>
      </w:r>
      <w:r w:rsidRPr="00CB0051">
        <w:rPr>
          <w:rStyle w:val="Emphasis"/>
          <w:highlight w:val="cyan"/>
        </w:rPr>
        <w:t>l</w:t>
      </w:r>
      <w:r w:rsidRPr="00CB0051">
        <w:rPr>
          <w:rStyle w:val="StyleUnderline"/>
          <w:highlight w:val="cyan"/>
        </w:rPr>
        <w:t>iberal</w:t>
      </w:r>
      <w:r w:rsidRPr="00CB0051">
        <w:rPr>
          <w:rStyle w:val="StyleUnderline"/>
        </w:rPr>
        <w:t xml:space="preserve"> </w:t>
      </w:r>
      <w:r w:rsidRPr="00CB0051">
        <w:rPr>
          <w:rStyle w:val="Emphasis"/>
        </w:rPr>
        <w:t>i</w:t>
      </w:r>
      <w:r w:rsidRPr="00CB0051">
        <w:rPr>
          <w:rStyle w:val="StyleUnderline"/>
        </w:rPr>
        <w:t xml:space="preserve">nternational </w:t>
      </w:r>
      <w:r w:rsidRPr="00CB0051">
        <w:rPr>
          <w:rStyle w:val="Emphasis"/>
          <w:highlight w:val="cyan"/>
        </w:rPr>
        <w:t>o</w:t>
      </w:r>
      <w:r w:rsidRPr="00CB0051">
        <w:rPr>
          <w:rStyle w:val="StyleUnderline"/>
          <w:highlight w:val="cyan"/>
        </w:rPr>
        <w:t>rder</w:t>
      </w:r>
      <w:r w:rsidRPr="00CB0051">
        <w:rPr>
          <w:rStyle w:val="StyleUnderline"/>
        </w:rPr>
        <w:t xml:space="preserve">, Chinese </w:t>
      </w:r>
      <w:r w:rsidRPr="00CB0051">
        <w:rPr>
          <w:rStyle w:val="Emphasis"/>
        </w:rPr>
        <w:t>influence operations</w:t>
      </w:r>
      <w:r w:rsidRPr="00CB0051">
        <w:rPr>
          <w:rStyle w:val="StyleUnderline"/>
        </w:rPr>
        <w:t xml:space="preserve"> aimed at U.S. society, the </w:t>
      </w:r>
      <w:r w:rsidRPr="00CB0051">
        <w:rPr>
          <w:rStyle w:val="Emphasis"/>
        </w:rPr>
        <w:t xml:space="preserve">export </w:t>
      </w:r>
      <w:r w:rsidRPr="00CB0051">
        <w:rPr>
          <w:rStyle w:val="StyleUnderline"/>
        </w:rPr>
        <w:t xml:space="preserve">of China’s </w:t>
      </w:r>
      <w:r w:rsidRPr="00CB0051">
        <w:rPr>
          <w:rStyle w:val="Emphasis"/>
        </w:rPr>
        <w:t>political values</w:t>
      </w:r>
      <w:r w:rsidRPr="00CB0051">
        <w:rPr>
          <w:sz w:val="16"/>
        </w:rPr>
        <w:t xml:space="preserve"> and state-directed economic approach, </w:t>
      </w:r>
      <w:r w:rsidRPr="00CB0051">
        <w:rPr>
          <w:rStyle w:val="StyleUnderline"/>
        </w:rPr>
        <w:t xml:space="preserve">and its sale of </w:t>
      </w:r>
      <w:r w:rsidRPr="00CB0051">
        <w:rPr>
          <w:rStyle w:val="Emphasis"/>
        </w:rPr>
        <w:t>surveillance technologies</w:t>
      </w:r>
      <w:r w:rsidRPr="00CB0051">
        <w:rPr>
          <w:sz w:val="16"/>
        </w:rPr>
        <w:t xml:space="preserve"> and other items </w:t>
      </w:r>
      <w:r w:rsidRPr="00CB0051">
        <w:rPr>
          <w:rStyle w:val="StyleUnderline"/>
        </w:rPr>
        <w:t>that facilitate</w:t>
      </w:r>
      <w:r w:rsidRPr="00CB0051">
        <w:rPr>
          <w:sz w:val="16"/>
        </w:rPr>
        <w:t xml:space="preserve"> the rise or strengthening of </w:t>
      </w:r>
      <w:r w:rsidRPr="00CB0051">
        <w:rPr>
          <w:rStyle w:val="Emphasis"/>
        </w:rPr>
        <w:t>authoritarian states</w:t>
      </w:r>
      <w:r w:rsidRPr="00CB0051">
        <w:rPr>
          <w:rStyle w:val="StyleUnderline"/>
        </w:rPr>
        <w:t>. These threats</w:t>
      </w:r>
      <w:r w:rsidRPr="00CB0051">
        <w:rPr>
          <w:sz w:val="16"/>
        </w:rPr>
        <w:t xml:space="preserve"> all seem hair-raising at first glance. But while significant, they </w:t>
      </w:r>
      <w:r w:rsidRPr="00CB0051">
        <w:rPr>
          <w:rStyle w:val="StyleUnderline"/>
        </w:rPr>
        <w:t>are greatly exaggerated</w:t>
      </w:r>
      <w:r w:rsidRPr="00CB0051">
        <w:rPr>
          <w:sz w:val="16"/>
        </w:rPr>
        <w:t xml:space="preserve"> and do not rise to the level of constituting an existential threat.</w:t>
      </w:r>
    </w:p>
    <w:p w14:paraId="27C7EDEC" w14:textId="77777777" w:rsidR="00DE27A0" w:rsidRPr="00CB0051" w:rsidRDefault="00DE27A0" w:rsidP="00DE27A0">
      <w:pPr>
        <w:rPr>
          <w:sz w:val="16"/>
        </w:rPr>
      </w:pPr>
      <w:r w:rsidRPr="00CB0051">
        <w:rPr>
          <w:rStyle w:val="StyleUnderline"/>
          <w:highlight w:val="cyan"/>
        </w:rPr>
        <w:t xml:space="preserve">Beijing has </w:t>
      </w:r>
      <w:r w:rsidRPr="00CB0051">
        <w:rPr>
          <w:rStyle w:val="Emphasis"/>
          <w:highlight w:val="cyan"/>
        </w:rPr>
        <w:t>little interest</w:t>
      </w:r>
      <w:r w:rsidRPr="00CB0051">
        <w:rPr>
          <w:rStyle w:val="StyleUnderline"/>
          <w:highlight w:val="cyan"/>
        </w:rPr>
        <w:t xml:space="preserve"> in </w:t>
      </w:r>
      <w:r w:rsidRPr="00CB0051">
        <w:rPr>
          <w:rStyle w:val="Emphasis"/>
          <w:highlight w:val="cyan"/>
        </w:rPr>
        <w:t>exporting</w:t>
      </w:r>
      <w:r w:rsidRPr="00CB0051">
        <w:rPr>
          <w:rStyle w:val="StyleUnderline"/>
        </w:rPr>
        <w:t xml:space="preserve"> its </w:t>
      </w:r>
      <w:r w:rsidRPr="00CB0051">
        <w:rPr>
          <w:rStyle w:val="Emphasis"/>
          <w:highlight w:val="cyan"/>
        </w:rPr>
        <w:t>governance</w:t>
      </w:r>
      <w:r w:rsidRPr="00CB0051">
        <w:rPr>
          <w:rStyle w:val="Emphasis"/>
        </w:rPr>
        <w:t xml:space="preserve"> system</w:t>
      </w:r>
      <w:r w:rsidRPr="00CB0051">
        <w:rPr>
          <w:rStyle w:val="StyleUnderline"/>
        </w:rPr>
        <w:t xml:space="preserve">, and where it does, it is almost entirely directed at </w:t>
      </w:r>
      <w:r w:rsidRPr="00CB0051">
        <w:rPr>
          <w:rStyle w:val="Emphasis"/>
        </w:rPr>
        <w:t>developing countries</w:t>
      </w:r>
      <w:r w:rsidRPr="00CB0051">
        <w:rPr>
          <w:rStyle w:val="StyleUnderline"/>
        </w:rPr>
        <w:t>, not industrial democracies</w:t>
      </w:r>
      <w:r w:rsidRPr="00CB0051">
        <w:rPr>
          <w:sz w:val="16"/>
        </w:rPr>
        <w:t xml:space="preserve"> such as the United States. In addition, </w:t>
      </w:r>
      <w:r w:rsidRPr="00CB0051">
        <w:rPr>
          <w:rStyle w:val="StyleUnderline"/>
        </w:rPr>
        <w:t xml:space="preserve">there is </w:t>
      </w:r>
      <w:r w:rsidRPr="00CB0051">
        <w:rPr>
          <w:rStyle w:val="Emphasis"/>
        </w:rPr>
        <w:t>no evidence</w:t>
      </w:r>
      <w:r w:rsidRPr="00CB0051">
        <w:rPr>
          <w:rStyle w:val="StyleUnderline"/>
        </w:rPr>
        <w:t xml:space="preserve"> to indicate that the Chinese are </w:t>
      </w:r>
      <w:r w:rsidRPr="00CB0051">
        <w:rPr>
          <w:rStyle w:val="Emphasis"/>
        </w:rPr>
        <w:t>actually engaged</w:t>
      </w:r>
      <w:r w:rsidRPr="00CB0051">
        <w:rPr>
          <w:rStyle w:val="StyleUnderline"/>
        </w:rPr>
        <w:t xml:space="preserve"> in </w:t>
      </w:r>
      <w:r w:rsidRPr="00CB0051">
        <w:rPr>
          <w:rStyle w:val="Emphasis"/>
        </w:rPr>
        <w:t>compelling</w:t>
      </w:r>
      <w:r w:rsidRPr="00CB0051">
        <w:rPr>
          <w:rStyle w:val="StyleUnderline"/>
        </w:rPr>
        <w:t xml:space="preserve"> or actively </w:t>
      </w:r>
      <w:r w:rsidRPr="00CB0051">
        <w:rPr>
          <w:rStyle w:val="Emphasis"/>
        </w:rPr>
        <w:t>persuading</w:t>
      </w:r>
      <w:r w:rsidRPr="00CB0051">
        <w:rPr>
          <w:rStyle w:val="StyleUnderline"/>
        </w:rPr>
        <w:t xml:space="preserve"> countries to follow their experience</w:t>
      </w:r>
      <w:r w:rsidRPr="00CB0051">
        <w:rPr>
          <w:sz w:val="16"/>
        </w:rPr>
        <w:t xml:space="preserve">. Rather, </w:t>
      </w:r>
      <w:r w:rsidRPr="00CB0051">
        <w:rPr>
          <w:rStyle w:val="StyleUnderline"/>
          <w:highlight w:val="cyan"/>
        </w:rPr>
        <w:t>they want</w:t>
      </w:r>
      <w:r w:rsidRPr="00CB0051">
        <w:rPr>
          <w:rStyle w:val="StyleUnderline"/>
        </w:rPr>
        <w:t xml:space="preserve"> developing </w:t>
      </w:r>
      <w:r w:rsidRPr="00CB0051">
        <w:rPr>
          <w:rStyle w:val="StyleUnderline"/>
          <w:highlight w:val="cyan"/>
        </w:rPr>
        <w:t>nations to</w:t>
      </w:r>
      <w:r w:rsidRPr="00CB0051">
        <w:rPr>
          <w:rStyle w:val="StyleUnderline"/>
        </w:rPr>
        <w:t xml:space="preserve"> study from and </w:t>
      </w:r>
      <w:r w:rsidRPr="00CB0051">
        <w:rPr>
          <w:rStyle w:val="StyleUnderline"/>
          <w:highlight w:val="cyan"/>
        </w:rPr>
        <w:t>copy</w:t>
      </w:r>
      <w:r w:rsidRPr="00CB0051">
        <w:rPr>
          <w:sz w:val="16"/>
        </w:rPr>
        <w:t xml:space="preserve"> China’s approach because doing so would help </w:t>
      </w:r>
      <w:r w:rsidRPr="00CB0051">
        <w:rPr>
          <w:rStyle w:val="StyleUnderline"/>
          <w:highlight w:val="cyan"/>
        </w:rPr>
        <w:t>to legitimize the</w:t>
      </w:r>
      <w:r w:rsidRPr="00CB0051">
        <w:rPr>
          <w:rStyle w:val="StyleUnderline"/>
        </w:rPr>
        <w:t xml:space="preserve"> Chinese </w:t>
      </w:r>
      <w:r w:rsidRPr="00CB0051">
        <w:rPr>
          <w:rStyle w:val="StyleUnderline"/>
          <w:highlight w:val="cyan"/>
        </w:rPr>
        <w:t>system</w:t>
      </w:r>
      <w:r w:rsidRPr="00CB0051">
        <w:rPr>
          <w:sz w:val="16"/>
        </w:rPr>
        <w:t xml:space="preserve"> both internationally and more importantly </w:t>
      </w:r>
      <w:r w:rsidRPr="00CB0051">
        <w:rPr>
          <w:rStyle w:val="StyleUnderline"/>
          <w:highlight w:val="cyan"/>
        </w:rPr>
        <w:t>to</w:t>
      </w:r>
      <w:r w:rsidRPr="00CB0051">
        <w:rPr>
          <w:rStyle w:val="StyleUnderline"/>
        </w:rPr>
        <w:t xml:space="preserve"> Beijing’s </w:t>
      </w:r>
      <w:r w:rsidRPr="00CB0051">
        <w:rPr>
          <w:rStyle w:val="Emphasis"/>
          <w:highlight w:val="cyan"/>
        </w:rPr>
        <w:t>domestic audience</w:t>
      </w:r>
      <w:r w:rsidRPr="00CB0051">
        <w:rPr>
          <w:sz w:val="16"/>
        </w:rPr>
        <w:t>.</w:t>
      </w:r>
    </w:p>
    <w:p w14:paraId="3BFF48EE" w14:textId="77777777" w:rsidR="00DE27A0" w:rsidRPr="00CB0051" w:rsidRDefault="00DE27A0" w:rsidP="00DE27A0">
      <w:pPr>
        <w:rPr>
          <w:sz w:val="16"/>
        </w:rPr>
      </w:pPr>
      <w:r w:rsidRPr="00CB0051">
        <w:rPr>
          <w:sz w:val="16"/>
        </w:rPr>
        <w:t xml:space="preserve">In addition, </w:t>
      </w:r>
      <w:r w:rsidRPr="00CB0051">
        <w:rPr>
          <w:rStyle w:val="StyleUnderline"/>
        </w:rPr>
        <w:t>the notion that Beijing is deliberately attempting to control other countries</w:t>
      </w:r>
      <w:r w:rsidRPr="00CB0051">
        <w:rPr>
          <w:sz w:val="16"/>
        </w:rPr>
        <w:t xml:space="preserve"> and make them more authoritarian </w:t>
      </w:r>
      <w:r w:rsidRPr="00CB0051">
        <w:rPr>
          <w:rStyle w:val="StyleUnderline"/>
        </w:rPr>
        <w:t xml:space="preserve">by entrapping them in </w:t>
      </w:r>
      <w:r w:rsidRPr="00CB0051">
        <w:rPr>
          <w:rStyle w:val="Emphasis"/>
        </w:rPr>
        <w:t>debt</w:t>
      </w:r>
      <w:r w:rsidRPr="00CB0051">
        <w:rPr>
          <w:rStyle w:val="StyleUnderline"/>
        </w:rPr>
        <w:t xml:space="preserve"> </w:t>
      </w:r>
      <w:r w:rsidRPr="00CB0051">
        <w:rPr>
          <w:rStyle w:val="StyleUnderline"/>
          <w:highlight w:val="cyan"/>
        </w:rPr>
        <w:t>and</w:t>
      </w:r>
      <w:r w:rsidRPr="00CB0051">
        <w:rPr>
          <w:rStyle w:val="StyleUnderline"/>
        </w:rPr>
        <w:t xml:space="preserve"> selling them “Big Brother” hardware such as </w:t>
      </w:r>
      <w:r w:rsidRPr="00CB0051">
        <w:rPr>
          <w:rStyle w:val="Emphasis"/>
        </w:rPr>
        <w:t>surveillance systems</w:t>
      </w:r>
      <w:r w:rsidRPr="00CB0051">
        <w:rPr>
          <w:rStyle w:val="StyleUnderline"/>
        </w:rPr>
        <w:t xml:space="preserve"> is </w:t>
      </w:r>
      <w:r w:rsidRPr="00CB0051">
        <w:rPr>
          <w:rStyle w:val="Emphasis"/>
        </w:rPr>
        <w:t>unsupported</w:t>
      </w:r>
      <w:r w:rsidRPr="00CB0051">
        <w:rPr>
          <w:rStyle w:val="StyleUnderline"/>
        </w:rPr>
        <w:t xml:space="preserve"> by the </w:t>
      </w:r>
      <w:r w:rsidRPr="00CB0051">
        <w:rPr>
          <w:rStyle w:val="Emphasis"/>
        </w:rPr>
        <w:t>facts</w:t>
      </w:r>
      <w:r w:rsidRPr="00CB0051">
        <w:rPr>
          <w:rStyle w:val="StyleUnderline"/>
        </w:rPr>
        <w:t xml:space="preserve">. Chinese </w:t>
      </w:r>
      <w:r w:rsidRPr="00CB0051">
        <w:rPr>
          <w:rStyle w:val="StyleUnderline"/>
          <w:highlight w:val="cyan"/>
        </w:rPr>
        <w:t xml:space="preserve">banks show </w:t>
      </w:r>
      <w:r w:rsidRPr="00CB0051">
        <w:rPr>
          <w:rStyle w:val="Emphasis"/>
          <w:highlight w:val="cyan"/>
        </w:rPr>
        <w:t>little desire</w:t>
      </w:r>
      <w:r w:rsidRPr="00CB0051">
        <w:rPr>
          <w:rStyle w:val="StyleUnderline"/>
          <w:highlight w:val="cyan"/>
        </w:rPr>
        <w:t xml:space="preserve"> to extend </w:t>
      </w:r>
      <w:r w:rsidRPr="00CB0051">
        <w:rPr>
          <w:rStyle w:val="Emphasis"/>
          <w:highlight w:val="cyan"/>
        </w:rPr>
        <w:t>loans that will fail</w:t>
      </w:r>
      <w:r w:rsidRPr="00CB0051">
        <w:rPr>
          <w:sz w:val="16"/>
        </w:rPr>
        <w:t xml:space="preserve">, and the failures that do occur are mostly </w:t>
      </w:r>
      <w:r w:rsidRPr="00CB0051">
        <w:rPr>
          <w:rStyle w:val="StyleUnderline"/>
        </w:rPr>
        <w:t xml:space="preserve">due to </w:t>
      </w:r>
      <w:r w:rsidRPr="00CB0051">
        <w:rPr>
          <w:rStyle w:val="Emphasis"/>
        </w:rPr>
        <w:t>poor feasibility studies</w:t>
      </w:r>
      <w:r w:rsidRPr="00CB0051">
        <w:rPr>
          <w:rStyle w:val="StyleUnderline"/>
        </w:rPr>
        <w:t xml:space="preserve"> and the </w:t>
      </w:r>
      <w:r w:rsidRPr="00CB0051">
        <w:rPr>
          <w:rStyle w:val="Emphasis"/>
        </w:rPr>
        <w:t>incompetence</w:t>
      </w:r>
      <w:r w:rsidRPr="00CB0051">
        <w:rPr>
          <w:rStyle w:val="StyleUnderline"/>
        </w:rPr>
        <w:t xml:space="preserve"> and excessive zeal of lenders and/or borrowers</w:t>
      </w:r>
      <w:r w:rsidRPr="00CB0051">
        <w:rPr>
          <w:sz w:val="16"/>
        </w:rPr>
        <w:t xml:space="preserve">. Moreover, </w:t>
      </w:r>
      <w:r w:rsidRPr="00CB0051">
        <w:rPr>
          <w:rStyle w:val="StyleUnderline"/>
        </w:rPr>
        <w:t xml:space="preserve">in both loan-giving and surveillance equipment sales, China has shown no </w:t>
      </w:r>
      <w:r w:rsidRPr="00CB0051">
        <w:rPr>
          <w:rStyle w:val="Emphasis"/>
        </w:rPr>
        <w:t>specific preference</w:t>
      </w:r>
      <w:r w:rsidRPr="00CB0051">
        <w:rPr>
          <w:rStyle w:val="StyleUnderline"/>
        </w:rPr>
        <w:t xml:space="preserve"> for nondemocratic over democratic states</w:t>
      </w:r>
      <w:r w:rsidRPr="00CB0051">
        <w:rPr>
          <w:sz w:val="16"/>
        </w:rPr>
        <w:t>.</w:t>
      </w:r>
    </w:p>
    <w:p w14:paraId="4B9DB644" w14:textId="77777777" w:rsidR="00DE27A0" w:rsidRPr="00CB0051" w:rsidRDefault="00DE27A0" w:rsidP="00DE27A0">
      <w:pPr>
        <w:rPr>
          <w:sz w:val="16"/>
        </w:rPr>
      </w:pPr>
      <w:r w:rsidRPr="00CB0051">
        <w:rPr>
          <w:rStyle w:val="StyleUnderline"/>
        </w:rPr>
        <w:t xml:space="preserve">Even if Beijing were to </w:t>
      </w:r>
      <w:r w:rsidRPr="00CB0051">
        <w:rPr>
          <w:rStyle w:val="Emphasis"/>
        </w:rPr>
        <w:t>attempt</w:t>
      </w:r>
      <w:r w:rsidRPr="00CB0051">
        <w:rPr>
          <w:rStyle w:val="StyleUnderline"/>
        </w:rPr>
        <w:t xml:space="preserve"> to export its development approach</w:t>
      </w:r>
      <w:r w:rsidRPr="00CB0051">
        <w:rPr>
          <w:sz w:val="16"/>
        </w:rPr>
        <w:t xml:space="preserve"> to other states, </w:t>
      </w:r>
      <w:r w:rsidRPr="00CB0051">
        <w:rPr>
          <w:rStyle w:val="StyleUnderline"/>
        </w:rPr>
        <w:t xml:space="preserve">the </w:t>
      </w:r>
      <w:r w:rsidRPr="00CB0051">
        <w:rPr>
          <w:rStyle w:val="StyleUnderline"/>
          <w:highlight w:val="cyan"/>
        </w:rPr>
        <w:t xml:space="preserve">actual </w:t>
      </w:r>
      <w:r w:rsidRPr="00CB0051">
        <w:rPr>
          <w:rStyle w:val="Emphasis"/>
          <w:highlight w:val="cyan"/>
        </w:rPr>
        <w:t>attractiveness</w:t>
      </w:r>
      <w:r w:rsidRPr="00CB0051">
        <w:rPr>
          <w:rStyle w:val="StyleUnderline"/>
        </w:rPr>
        <w:t xml:space="preserve"> of that approach </w:t>
      </w:r>
      <w:r w:rsidRPr="00CB0051">
        <w:rPr>
          <w:rStyle w:val="StyleUnderline"/>
          <w:highlight w:val="cyan"/>
        </w:rPr>
        <w:t>would prove</w:t>
      </w:r>
      <w:r w:rsidRPr="00CB0051">
        <w:rPr>
          <w:rStyle w:val="StyleUnderline"/>
        </w:rPr>
        <w:t xml:space="preserve"> to be </w:t>
      </w:r>
      <w:r w:rsidRPr="00CB0051">
        <w:rPr>
          <w:rStyle w:val="Emphasis"/>
        </w:rPr>
        <w:t xml:space="preserve">highly </w:t>
      </w:r>
      <w:r w:rsidRPr="00CB0051">
        <w:rPr>
          <w:rStyle w:val="Emphasis"/>
          <w:highlight w:val="cyan"/>
        </w:rPr>
        <w:t>limited</w:t>
      </w:r>
      <w:r w:rsidRPr="00CB0051">
        <w:rPr>
          <w:rStyle w:val="StyleUnderline"/>
        </w:rPr>
        <w:t xml:space="preserve">. The </w:t>
      </w:r>
      <w:r w:rsidRPr="00CB0051">
        <w:rPr>
          <w:rStyle w:val="Emphasis"/>
          <w:highlight w:val="cyan"/>
        </w:rPr>
        <w:t>features undergirding</w:t>
      </w:r>
      <w:r w:rsidRPr="00CB0051">
        <w:rPr>
          <w:rStyle w:val="StyleUnderline"/>
          <w:highlight w:val="cyan"/>
        </w:rPr>
        <w:t xml:space="preserve"> China</w:t>
      </w:r>
      <w:r w:rsidRPr="00CB0051">
        <w:rPr>
          <w:rStyle w:val="StyleUnderline"/>
        </w:rPr>
        <w:t xml:space="preserve">’s developmental success </w:t>
      </w:r>
      <w:r w:rsidRPr="00CB0051">
        <w:rPr>
          <w:rStyle w:val="StyleUnderline"/>
          <w:highlight w:val="cyan"/>
        </w:rPr>
        <w:t xml:space="preserve">are </w:t>
      </w:r>
      <w:r w:rsidRPr="00CB0051">
        <w:rPr>
          <w:rStyle w:val="Emphasis"/>
          <w:highlight w:val="cyan"/>
        </w:rPr>
        <w:t>not replicable</w:t>
      </w:r>
      <w:r w:rsidRPr="00CB0051">
        <w:rPr>
          <w:sz w:val="16"/>
        </w:rPr>
        <w:t xml:space="preserve"> for most (if any) countries. </w:t>
      </w:r>
      <w:r w:rsidRPr="00CB0051">
        <w:rPr>
          <w:rStyle w:val="StyleUnderline"/>
        </w:rPr>
        <w:t xml:space="preserve">These include a </w:t>
      </w:r>
      <w:r w:rsidRPr="00CB0051">
        <w:rPr>
          <w:rStyle w:val="Emphasis"/>
        </w:rPr>
        <w:t>high savings rate</w:t>
      </w:r>
      <w:r w:rsidRPr="00CB0051">
        <w:rPr>
          <w:rStyle w:val="StyleUnderline"/>
        </w:rPr>
        <w:t xml:space="preserve">; a highly acquisitive and </w:t>
      </w:r>
      <w:r w:rsidRPr="00CB0051">
        <w:rPr>
          <w:rStyle w:val="Emphasis"/>
        </w:rPr>
        <w:t>entrepreneurial cultural environment</w:t>
      </w:r>
      <w:r w:rsidRPr="00CB0051">
        <w:rPr>
          <w:rStyle w:val="StyleUnderline"/>
        </w:rPr>
        <w:t xml:space="preserve">; a </w:t>
      </w:r>
      <w:r w:rsidRPr="00CB0051">
        <w:rPr>
          <w:rStyle w:val="Emphasis"/>
        </w:rPr>
        <w:t>state-owned banking</w:t>
      </w:r>
      <w:r w:rsidRPr="00CB0051">
        <w:rPr>
          <w:rStyle w:val="StyleUnderline"/>
        </w:rPr>
        <w:t xml:space="preserve"> system and </w:t>
      </w:r>
      <w:r w:rsidRPr="00CB0051">
        <w:rPr>
          <w:rStyle w:val="Emphasis"/>
        </w:rPr>
        <w:t>nonconvertible currency</w:t>
      </w:r>
      <w:r w:rsidRPr="00CB0051">
        <w:rPr>
          <w:rStyle w:val="StyleUnderline"/>
        </w:rPr>
        <w:t xml:space="preserve">; many massive </w:t>
      </w:r>
      <w:r w:rsidRPr="00CB0051">
        <w:rPr>
          <w:rStyle w:val="Emphasis"/>
        </w:rPr>
        <w:t>state-owned industries</w:t>
      </w:r>
      <w:r w:rsidRPr="00CB0051">
        <w:rPr>
          <w:sz w:val="16"/>
        </w:rPr>
        <w:t xml:space="preserve"> that exist to provide employment, facilitate party control over key sectors, and drive huge infrastructure construction; </w:t>
      </w:r>
      <w:r w:rsidRPr="00CB0051">
        <w:rPr>
          <w:rStyle w:val="StyleUnderline"/>
          <w:highlight w:val="cyan"/>
        </w:rPr>
        <w:t>and</w:t>
      </w:r>
      <w:r w:rsidRPr="00CB0051">
        <w:rPr>
          <w:rStyle w:val="StyleUnderline"/>
        </w:rPr>
        <w:t xml:space="preserve"> </w:t>
      </w:r>
      <w:r w:rsidRPr="00CB0051">
        <w:rPr>
          <w:rStyle w:val="Emphasis"/>
        </w:rPr>
        <w:t>strong controls</w:t>
      </w:r>
      <w:r w:rsidRPr="00CB0051">
        <w:rPr>
          <w:rStyle w:val="StyleUnderline"/>
        </w:rPr>
        <w:t xml:space="preserve"> over virtually all information flows</w:t>
      </w:r>
      <w:r w:rsidRPr="00CB0051">
        <w:rPr>
          <w:sz w:val="16"/>
        </w:rPr>
        <w:t xml:space="preserve">. Moreover, </w:t>
      </w:r>
      <w:r w:rsidRPr="00CB0051">
        <w:rPr>
          <w:rStyle w:val="StyleUnderline"/>
        </w:rPr>
        <w:t>such a model</w:t>
      </w:r>
      <w:r w:rsidRPr="00CB0051">
        <w:rPr>
          <w:sz w:val="16"/>
        </w:rPr>
        <w:t xml:space="preserve"> (if you can call it that) </w:t>
      </w:r>
      <w:r w:rsidRPr="00CB0051">
        <w:rPr>
          <w:rStyle w:val="StyleUnderline"/>
        </w:rPr>
        <w:t xml:space="preserve">is almost certainly </w:t>
      </w:r>
      <w:r w:rsidRPr="00CB0051">
        <w:rPr>
          <w:rStyle w:val="Emphasis"/>
          <w:highlight w:val="cyan"/>
        </w:rPr>
        <w:t>not sustainable</w:t>
      </w:r>
      <w:r w:rsidRPr="00CB0051">
        <w:rPr>
          <w:sz w:val="16"/>
        </w:rPr>
        <w:t xml:space="preserve"> in its present form, </w:t>
      </w:r>
      <w:r w:rsidRPr="00CB0051">
        <w:rPr>
          <w:rStyle w:val="StyleUnderline"/>
          <w:highlight w:val="cyan"/>
        </w:rPr>
        <w:t>given</w:t>
      </w:r>
      <w:r w:rsidRPr="00CB0051">
        <w:rPr>
          <w:rStyle w:val="StyleUnderline"/>
        </w:rPr>
        <w:t xml:space="preserve"> China’s </w:t>
      </w:r>
      <w:r w:rsidRPr="00CB0051">
        <w:rPr>
          <w:rStyle w:val="Emphasis"/>
          <w:highlight w:val="cyan"/>
        </w:rPr>
        <w:t>aging population</w:t>
      </w:r>
      <w:r w:rsidRPr="00CB0051">
        <w:rPr>
          <w:rStyle w:val="StyleUnderline"/>
        </w:rPr>
        <w:t xml:space="preserve">, extensive </w:t>
      </w:r>
      <w:r w:rsidRPr="00CB0051">
        <w:rPr>
          <w:rStyle w:val="Emphasis"/>
          <w:highlight w:val="cyan"/>
        </w:rPr>
        <w:t>corruption</w:t>
      </w:r>
      <w:r w:rsidRPr="00CB0051">
        <w:rPr>
          <w:rStyle w:val="StyleUnderline"/>
        </w:rPr>
        <w:t xml:space="preserve">, very large levels of </w:t>
      </w:r>
      <w:r w:rsidRPr="00CB0051">
        <w:rPr>
          <w:rStyle w:val="Emphasis"/>
          <w:highlight w:val="cyan"/>
        </w:rPr>
        <w:t>income inequality</w:t>
      </w:r>
      <w:r w:rsidRPr="00CB0051">
        <w:rPr>
          <w:rStyle w:val="StyleUnderline"/>
        </w:rPr>
        <w:t xml:space="preserve">, inadequate social </w:t>
      </w:r>
      <w:r w:rsidRPr="00CB0051">
        <w:rPr>
          <w:rStyle w:val="Emphasis"/>
        </w:rPr>
        <w:t>safety net</w:t>
      </w:r>
      <w:r w:rsidRPr="00CB0051">
        <w:rPr>
          <w:rStyle w:val="StyleUnderline"/>
        </w:rPr>
        <w:t xml:space="preserve">, </w:t>
      </w:r>
      <w:r w:rsidRPr="00CB0051">
        <w:rPr>
          <w:rStyle w:val="StyleUnderline"/>
          <w:highlight w:val="cyan"/>
        </w:rPr>
        <w:t>and</w:t>
      </w:r>
      <w:r w:rsidRPr="00CB0051">
        <w:rPr>
          <w:rStyle w:val="StyleUnderline"/>
        </w:rPr>
        <w:t xml:space="preserve"> the fact </w:t>
      </w:r>
      <w:r w:rsidRPr="00CB0051">
        <w:rPr>
          <w:rStyle w:val="StyleUnderline"/>
          <w:highlight w:val="cyan"/>
        </w:rPr>
        <w:t xml:space="preserve">that </w:t>
      </w:r>
      <w:r w:rsidRPr="00CB0051">
        <w:rPr>
          <w:rStyle w:val="Emphasis"/>
          <w:highlight w:val="cyan"/>
        </w:rPr>
        <w:t>free info</w:t>
      </w:r>
      <w:r w:rsidRPr="00CB0051">
        <w:rPr>
          <w:rStyle w:val="Emphasis"/>
        </w:rPr>
        <w:t xml:space="preserve">rmation </w:t>
      </w:r>
      <w:r w:rsidRPr="00CB0051">
        <w:rPr>
          <w:rStyle w:val="Emphasis"/>
          <w:highlight w:val="cyan"/>
        </w:rPr>
        <w:t>flows</w:t>
      </w:r>
      <w:r w:rsidRPr="00CB0051">
        <w:rPr>
          <w:rStyle w:val="StyleUnderline"/>
        </w:rPr>
        <w:t xml:space="preserve"> are required to </w:t>
      </w:r>
      <w:r w:rsidRPr="00CB0051">
        <w:rPr>
          <w:rStyle w:val="StyleUnderline"/>
          <w:highlight w:val="cyan"/>
        </w:rPr>
        <w:t>drive</w:t>
      </w:r>
      <w:r w:rsidRPr="00CB0051">
        <w:rPr>
          <w:rStyle w:val="StyleUnderline"/>
        </w:rPr>
        <w:t xml:space="preserve"> </w:t>
      </w:r>
      <w:r w:rsidRPr="00CB0051">
        <w:rPr>
          <w:rStyle w:val="Emphasis"/>
        </w:rPr>
        <w:t xml:space="preserve">global </w:t>
      </w:r>
      <w:r w:rsidRPr="00CB0051">
        <w:rPr>
          <w:rStyle w:val="Emphasis"/>
          <w:highlight w:val="cyan"/>
        </w:rPr>
        <w:t>innovation</w:t>
      </w:r>
      <w:r w:rsidRPr="00CB0051">
        <w:rPr>
          <w:sz w:val="16"/>
        </w:rPr>
        <w:t>.</w:t>
      </w:r>
    </w:p>
    <w:p w14:paraId="7C662671" w14:textId="77777777" w:rsidR="00DE27A0" w:rsidRPr="00CB0051" w:rsidRDefault="00DE27A0" w:rsidP="00DE27A0">
      <w:pPr>
        <w:rPr>
          <w:sz w:val="16"/>
        </w:rPr>
      </w:pPr>
      <w:r w:rsidRPr="00CB0051">
        <w:rPr>
          <w:sz w:val="16"/>
        </w:rPr>
        <w:t xml:space="preserve">Although </w:t>
      </w:r>
      <w:r w:rsidRPr="00CB0051">
        <w:rPr>
          <w:rStyle w:val="StyleUnderline"/>
        </w:rPr>
        <w:t>China’s</w:t>
      </w:r>
      <w:r w:rsidRPr="00CB0051">
        <w:rPr>
          <w:sz w:val="16"/>
        </w:rPr>
        <w:t xml:space="preserve"> combination of economic reform policies and authoritarian </w:t>
      </w:r>
      <w:r w:rsidRPr="00CB0051">
        <w:rPr>
          <w:rStyle w:val="StyleUnderline"/>
        </w:rPr>
        <w:t xml:space="preserve">political system has been around </w:t>
      </w:r>
      <w:r w:rsidRPr="00CB0051">
        <w:rPr>
          <w:rStyle w:val="StyleUnderline"/>
          <w:highlight w:val="cyan"/>
        </w:rPr>
        <w:t>since the</w:t>
      </w:r>
      <w:r w:rsidRPr="00CB0051">
        <w:rPr>
          <w:rStyle w:val="StyleUnderline"/>
        </w:rPr>
        <w:t xml:space="preserve"> early 19</w:t>
      </w:r>
      <w:r w:rsidRPr="00CB0051">
        <w:rPr>
          <w:rStyle w:val="StyleUnderline"/>
          <w:highlight w:val="cyan"/>
        </w:rPr>
        <w:t xml:space="preserve">80s, </w:t>
      </w:r>
      <w:r w:rsidRPr="00CB0051">
        <w:rPr>
          <w:rStyle w:val="Emphasis"/>
          <w:highlight w:val="cyan"/>
        </w:rPr>
        <w:t>not a single nation</w:t>
      </w:r>
      <w:r w:rsidRPr="00CB0051">
        <w:rPr>
          <w:rStyle w:val="StyleUnderline"/>
          <w:highlight w:val="cyan"/>
        </w:rPr>
        <w:t xml:space="preserve"> has adopted that system</w:t>
      </w:r>
      <w:r w:rsidRPr="00CB0051">
        <w:rPr>
          <w:rStyle w:val="StyleUnderline"/>
        </w:rPr>
        <w:t xml:space="preserve"> either </w:t>
      </w:r>
      <w:r w:rsidRPr="00CB0051">
        <w:rPr>
          <w:rStyle w:val="Emphasis"/>
        </w:rPr>
        <w:t>willingly</w:t>
      </w:r>
      <w:r w:rsidRPr="00CB0051">
        <w:rPr>
          <w:rStyle w:val="StyleUnderline"/>
        </w:rPr>
        <w:t xml:space="preserve"> or under </w:t>
      </w:r>
      <w:r w:rsidRPr="00CB0051">
        <w:rPr>
          <w:rStyle w:val="Emphasis"/>
        </w:rPr>
        <w:t>Chinese compulsion</w:t>
      </w:r>
      <w:r w:rsidRPr="00CB0051">
        <w:rPr>
          <w:rStyle w:val="StyleUnderline"/>
        </w:rPr>
        <w:t>. There are</w:t>
      </w:r>
      <w:r w:rsidRPr="00CB0051">
        <w:rPr>
          <w:sz w:val="16"/>
        </w:rPr>
        <w:t xml:space="preserve"> certainly many </w:t>
      </w:r>
      <w:r w:rsidRPr="00CB0051">
        <w:rPr>
          <w:rStyle w:val="StyleUnderline"/>
        </w:rPr>
        <w:t>authoritarian states and fragile democracies</w:t>
      </w:r>
      <w:r w:rsidRPr="00CB0051">
        <w:rPr>
          <w:sz w:val="16"/>
        </w:rPr>
        <w:t xml:space="preserve"> on China’s periphery, </w:t>
      </w:r>
      <w:r w:rsidRPr="00CB0051">
        <w:rPr>
          <w:rStyle w:val="StyleUnderline"/>
        </w:rPr>
        <w:t>but none of them were made that way by China</w:t>
      </w:r>
      <w:r w:rsidRPr="00CB0051">
        <w:rPr>
          <w:sz w:val="16"/>
        </w:rPr>
        <w:t>.</w:t>
      </w:r>
    </w:p>
    <w:p w14:paraId="75DDB1C9" w14:textId="77777777" w:rsidR="00DE27A0" w:rsidRPr="00CB0051" w:rsidRDefault="00DE27A0" w:rsidP="00DE27A0">
      <w:pPr>
        <w:rPr>
          <w:sz w:val="16"/>
        </w:rPr>
      </w:pPr>
      <w:r w:rsidRPr="00CB0051">
        <w:rPr>
          <w:rStyle w:val="StyleUnderline"/>
        </w:rPr>
        <w:t xml:space="preserve">China’s challenge to the so-called global </w:t>
      </w:r>
      <w:r w:rsidRPr="00CB0051">
        <w:rPr>
          <w:rStyle w:val="Emphasis"/>
        </w:rPr>
        <w:t>l</w:t>
      </w:r>
      <w:r w:rsidRPr="00CB0051">
        <w:rPr>
          <w:rStyle w:val="StyleUnderline"/>
        </w:rPr>
        <w:t xml:space="preserve">iberal </w:t>
      </w:r>
      <w:r w:rsidRPr="00CB0051">
        <w:rPr>
          <w:rStyle w:val="Emphasis"/>
        </w:rPr>
        <w:t>i</w:t>
      </w:r>
      <w:r w:rsidRPr="00CB0051">
        <w:rPr>
          <w:rStyle w:val="StyleUnderline"/>
        </w:rPr>
        <w:t xml:space="preserve">nternational </w:t>
      </w:r>
      <w:r w:rsidRPr="00CB0051">
        <w:rPr>
          <w:rStyle w:val="Emphasis"/>
        </w:rPr>
        <w:t>o</w:t>
      </w:r>
      <w:r w:rsidRPr="00CB0051">
        <w:rPr>
          <w:rStyle w:val="StyleUnderline"/>
        </w:rPr>
        <w:t xml:space="preserve">rder is also </w:t>
      </w:r>
      <w:r w:rsidRPr="00CB0051">
        <w:rPr>
          <w:rStyle w:val="Emphasis"/>
        </w:rPr>
        <w:t>exaggerated</w:t>
      </w:r>
      <w:r w:rsidRPr="00CB0051">
        <w:rPr>
          <w:sz w:val="16"/>
        </w:rPr>
        <w:t xml:space="preserve">. In the first place, </w:t>
      </w:r>
      <w:r w:rsidRPr="00CB0051">
        <w:rPr>
          <w:rStyle w:val="StyleUnderline"/>
          <w:highlight w:val="cyan"/>
        </w:rPr>
        <w:t xml:space="preserve">it is </w:t>
      </w:r>
      <w:r w:rsidRPr="00CB0051">
        <w:rPr>
          <w:rStyle w:val="Emphasis"/>
          <w:highlight w:val="cyan"/>
        </w:rPr>
        <w:t>highly debatable</w:t>
      </w:r>
      <w:r w:rsidRPr="00CB0051">
        <w:rPr>
          <w:rStyle w:val="StyleUnderline"/>
        </w:rPr>
        <w:t xml:space="preserve"> whether in fact </w:t>
      </w:r>
      <w:r w:rsidRPr="00CB0051">
        <w:rPr>
          <w:rStyle w:val="StyleUnderline"/>
          <w:highlight w:val="cyan"/>
        </w:rPr>
        <w:t>a single</w:t>
      </w:r>
      <w:r w:rsidRPr="00CB0051">
        <w:rPr>
          <w:rStyle w:val="StyleUnderline"/>
        </w:rPr>
        <w:t xml:space="preserve"> </w:t>
      </w:r>
      <w:r w:rsidRPr="00CB0051">
        <w:rPr>
          <w:rStyle w:val="Emphasis"/>
        </w:rPr>
        <w:t>coherent</w:t>
      </w:r>
      <w:r w:rsidRPr="00CB0051">
        <w:rPr>
          <w:rStyle w:val="StyleUnderline"/>
        </w:rPr>
        <w:t xml:space="preserve"> </w:t>
      </w:r>
      <w:r w:rsidRPr="00CB0051">
        <w:rPr>
          <w:rStyle w:val="StyleUnderline"/>
          <w:highlight w:val="cyan"/>
        </w:rPr>
        <w:t xml:space="preserve">global order </w:t>
      </w:r>
      <w:r w:rsidRPr="00CB0051">
        <w:rPr>
          <w:rStyle w:val="Emphasis"/>
          <w:highlight w:val="cyan"/>
        </w:rPr>
        <w:t>even exists</w:t>
      </w:r>
      <w:r w:rsidRPr="00CB0051">
        <w:rPr>
          <w:rStyle w:val="StyleUnderline"/>
        </w:rPr>
        <w:t>. What observers usually refer to</w:t>
      </w:r>
      <w:r w:rsidRPr="00CB0051">
        <w:rPr>
          <w:sz w:val="16"/>
        </w:rPr>
        <w:t xml:space="preserve"> as the “liberal international order” (a relatively recent term) actually </w:t>
      </w:r>
      <w:r w:rsidRPr="00CB0051">
        <w:rPr>
          <w:rStyle w:val="StyleUnderline"/>
        </w:rPr>
        <w:t xml:space="preserve">consists of an </w:t>
      </w:r>
      <w:r w:rsidRPr="00CB0051">
        <w:rPr>
          <w:rStyle w:val="Emphasis"/>
        </w:rPr>
        <w:t>amalgam</w:t>
      </w:r>
      <w:r w:rsidRPr="00CB0051">
        <w:rPr>
          <w:rStyle w:val="StyleUnderline"/>
        </w:rPr>
        <w:t xml:space="preserve"> of </w:t>
      </w:r>
      <w:r w:rsidRPr="00CB0051">
        <w:rPr>
          <w:rStyle w:val="Emphasis"/>
        </w:rPr>
        <w:t>disparate regimes</w:t>
      </w:r>
      <w:r w:rsidRPr="00CB0051">
        <w:rPr>
          <w:rStyle w:val="StyleUnderline"/>
        </w:rPr>
        <w:t xml:space="preserve"> with different origins, including</w:t>
      </w:r>
      <w:r w:rsidRPr="00CB0051">
        <w:rPr>
          <w:sz w:val="16"/>
        </w:rPr>
        <w:t xml:space="preserve"> international </w:t>
      </w:r>
      <w:r w:rsidRPr="00CB0051">
        <w:rPr>
          <w:rStyle w:val="Emphasis"/>
        </w:rPr>
        <w:t>human rights</w:t>
      </w:r>
      <w:r w:rsidRPr="00CB0051">
        <w:rPr>
          <w:rStyle w:val="StyleUnderline"/>
        </w:rPr>
        <w:t xml:space="preserve"> pacts, multilateral </w:t>
      </w:r>
      <w:r w:rsidRPr="00CB0051">
        <w:rPr>
          <w:rStyle w:val="Emphasis"/>
        </w:rPr>
        <w:t>economic arrangements</w:t>
      </w:r>
      <w:r w:rsidRPr="00CB0051">
        <w:rPr>
          <w:rStyle w:val="StyleUnderline"/>
        </w:rPr>
        <w:t xml:space="preserve">, and an </w:t>
      </w:r>
      <w:r w:rsidRPr="00CB0051">
        <w:rPr>
          <w:rStyle w:val="Emphasis"/>
        </w:rPr>
        <w:t>international court</w:t>
      </w:r>
      <w:r w:rsidRPr="00CB0051">
        <w:rPr>
          <w:sz w:val="16"/>
        </w:rPr>
        <w:t>.</w:t>
      </w:r>
    </w:p>
    <w:p w14:paraId="54FA6C39" w14:textId="77777777" w:rsidR="00DE27A0" w:rsidRPr="00CB0051" w:rsidRDefault="00DE27A0" w:rsidP="00DE27A0">
      <w:pPr>
        <w:rPr>
          <w:sz w:val="16"/>
        </w:rPr>
      </w:pPr>
      <w:r w:rsidRPr="00CB0051">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26169875" w14:textId="77777777" w:rsidR="00DE27A0" w:rsidRPr="00CB0051" w:rsidRDefault="00DE27A0" w:rsidP="00DE27A0">
      <w:pPr>
        <w:rPr>
          <w:sz w:val="16"/>
        </w:rPr>
      </w:pPr>
      <w:r w:rsidRPr="00CB0051">
        <w:rPr>
          <w:rStyle w:val="StyleUnderline"/>
          <w:highlight w:val="cyan"/>
        </w:rPr>
        <w:t>The challenge</w:t>
      </w:r>
      <w:r w:rsidRPr="00CB0051">
        <w:rPr>
          <w:rStyle w:val="StyleUnderline"/>
        </w:rPr>
        <w:t xml:space="preserve"> for the </w:t>
      </w:r>
      <w:r w:rsidRPr="00CB0051">
        <w:rPr>
          <w:rStyle w:val="Emphasis"/>
        </w:rPr>
        <w:t>U</w:t>
      </w:r>
      <w:r w:rsidRPr="00CB0051">
        <w:rPr>
          <w:rStyle w:val="StyleUnderline"/>
        </w:rPr>
        <w:t xml:space="preserve">nited </w:t>
      </w:r>
      <w:r w:rsidRPr="00CB0051">
        <w:rPr>
          <w:rStyle w:val="Emphasis"/>
        </w:rPr>
        <w:t>S</w:t>
      </w:r>
      <w:r w:rsidRPr="00CB0051">
        <w:rPr>
          <w:rStyle w:val="StyleUnderline"/>
        </w:rPr>
        <w:t xml:space="preserve">tates </w:t>
      </w:r>
      <w:r w:rsidRPr="00CB0051">
        <w:rPr>
          <w:rStyle w:val="StyleUnderline"/>
          <w:highlight w:val="cyan"/>
        </w:rPr>
        <w:t>is not</w:t>
      </w:r>
      <w:r w:rsidRPr="00CB0051">
        <w:rPr>
          <w:rStyle w:val="StyleUnderline"/>
        </w:rPr>
        <w:t xml:space="preserve"> how to fend off the </w:t>
      </w:r>
      <w:r w:rsidRPr="00CB0051">
        <w:rPr>
          <w:rStyle w:val="Emphasis"/>
          <w:highlight w:val="cyan"/>
        </w:rPr>
        <w:t>imagined</w:t>
      </w:r>
      <w:r w:rsidRPr="00CB0051">
        <w:rPr>
          <w:rStyle w:val="Emphasis"/>
        </w:rPr>
        <w:t xml:space="preserve"> existential </w:t>
      </w:r>
      <w:r w:rsidRPr="00CB0051">
        <w:rPr>
          <w:rStyle w:val="Emphasis"/>
          <w:highlight w:val="cyan"/>
        </w:rPr>
        <w:t>threats</w:t>
      </w:r>
      <w:r w:rsidRPr="00CB0051">
        <w:rPr>
          <w:rStyle w:val="StyleUnderline"/>
        </w:rPr>
        <w:t xml:space="preserve"> posed by China. Rather, it lies in developing a</w:t>
      </w:r>
      <w:r w:rsidRPr="00CB0051">
        <w:rPr>
          <w:sz w:val="16"/>
        </w:rPr>
        <w:t xml:space="preserve"> much clearer and </w:t>
      </w:r>
      <w:r w:rsidRPr="00CB0051">
        <w:rPr>
          <w:rStyle w:val="StyleUnderline"/>
        </w:rPr>
        <w:t xml:space="preserve">factually based overall understanding of the </w:t>
      </w:r>
      <w:r w:rsidRPr="00CB0051">
        <w:rPr>
          <w:rStyle w:val="Emphasis"/>
        </w:rPr>
        <w:t>limited challenges</w:t>
      </w:r>
      <w:r w:rsidRPr="00CB0051">
        <w:rPr>
          <w:sz w:val="16"/>
        </w:rPr>
        <w:t xml:space="preserve">, threats, and indeed opportunities </w:t>
      </w:r>
      <w:r w:rsidRPr="00CB0051">
        <w:rPr>
          <w:rStyle w:val="StyleUnderline"/>
        </w:rPr>
        <w:t>China poses</w:t>
      </w:r>
      <w:r w:rsidRPr="00CB0051">
        <w:rPr>
          <w:sz w:val="16"/>
        </w:rPr>
        <w:t xml:space="preserve"> to the United States </w:t>
      </w:r>
      <w:r w:rsidRPr="00CB0051">
        <w:rPr>
          <w:rStyle w:val="StyleUnderline"/>
        </w:rPr>
        <w:t xml:space="preserve">and the policies needed to address them. </w:t>
      </w:r>
      <w:r w:rsidRPr="00CB0051">
        <w:rPr>
          <w:rStyle w:val="StyleUnderline"/>
          <w:highlight w:val="cyan"/>
        </w:rPr>
        <w:t>Reject</w:t>
      </w:r>
      <w:r w:rsidRPr="00CB0051">
        <w:rPr>
          <w:rStyle w:val="StyleUnderline"/>
        </w:rPr>
        <w:t xml:space="preserve">ing </w:t>
      </w:r>
      <w:r w:rsidRPr="00CB0051">
        <w:rPr>
          <w:rStyle w:val="StyleUnderline"/>
          <w:highlight w:val="cyan"/>
        </w:rPr>
        <w:t xml:space="preserve">the </w:t>
      </w:r>
      <w:r w:rsidRPr="00CB0051">
        <w:rPr>
          <w:rStyle w:val="Emphasis"/>
          <w:highlight w:val="cyan"/>
        </w:rPr>
        <w:t>specious notion</w:t>
      </w:r>
      <w:r w:rsidRPr="00CB0051">
        <w:rPr>
          <w:rStyle w:val="StyleUnderline"/>
        </w:rPr>
        <w:t xml:space="preserve"> that </w:t>
      </w:r>
      <w:r w:rsidRPr="00CB0051">
        <w:rPr>
          <w:rStyle w:val="StyleUnderline"/>
          <w:highlight w:val="cyan"/>
        </w:rPr>
        <w:t xml:space="preserve">China is threatening to </w:t>
      </w:r>
      <w:r w:rsidRPr="00CB0051">
        <w:rPr>
          <w:rStyle w:val="Emphasis"/>
          <w:highlight w:val="cyan"/>
        </w:rPr>
        <w:t>destroy</w:t>
      </w:r>
      <w:r w:rsidRPr="00CB0051">
        <w:rPr>
          <w:rStyle w:val="StyleUnderline"/>
          <w:highlight w:val="cyan"/>
        </w:rPr>
        <w:t xml:space="preserve"> a</w:t>
      </w:r>
      <w:r w:rsidRPr="00CB0051">
        <w:rPr>
          <w:rStyle w:val="StyleUnderline"/>
        </w:rPr>
        <w:t xml:space="preserve">n </w:t>
      </w:r>
      <w:r w:rsidRPr="00CB0051">
        <w:rPr>
          <w:rStyle w:val="Emphasis"/>
        </w:rPr>
        <w:t xml:space="preserve">entire </w:t>
      </w:r>
      <w:r w:rsidRPr="00CB0051">
        <w:rPr>
          <w:rStyle w:val="Emphasis"/>
          <w:highlight w:val="cyan"/>
        </w:rPr>
        <w:t>way of life</w:t>
      </w:r>
      <w:r w:rsidRPr="00CB0051">
        <w:rPr>
          <w:rStyle w:val="StyleUnderline"/>
        </w:rPr>
        <w:t xml:space="preserve"> will make this</w:t>
      </w:r>
      <w:r w:rsidRPr="00CB0051">
        <w:rPr>
          <w:sz w:val="16"/>
        </w:rPr>
        <w:t xml:space="preserve"> task </w:t>
      </w:r>
      <w:r w:rsidRPr="00CB0051">
        <w:rPr>
          <w:rStyle w:val="StyleUnderline"/>
        </w:rPr>
        <w:t>much easier</w:t>
      </w:r>
      <w:r w:rsidRPr="00CB0051">
        <w:rPr>
          <w:sz w:val="16"/>
        </w:rPr>
        <w:t>.</w:t>
      </w:r>
    </w:p>
    <w:p w14:paraId="4BE37A7F" w14:textId="77777777" w:rsidR="00DE27A0" w:rsidRPr="00CB0051" w:rsidRDefault="00DE27A0" w:rsidP="00DE27A0">
      <w:pPr>
        <w:pStyle w:val="Heading4"/>
      </w:pPr>
      <w:r w:rsidRPr="00CB0051">
        <w:t xml:space="preserve">Even </w:t>
      </w:r>
      <w:r w:rsidRPr="00CB0051">
        <w:rPr>
          <w:u w:val="single"/>
        </w:rPr>
        <w:t>complete</w:t>
      </w:r>
      <w:r w:rsidRPr="00CB0051">
        <w:t xml:space="preserve"> collapse. </w:t>
      </w:r>
    </w:p>
    <w:p w14:paraId="70DF4A9A" w14:textId="77777777" w:rsidR="00DE27A0" w:rsidRPr="00CB0051" w:rsidRDefault="00DE27A0" w:rsidP="00DE27A0">
      <w:pPr>
        <w:rPr>
          <w:rFonts w:cstheme="minorHAnsi"/>
        </w:rPr>
      </w:pPr>
      <w:proofErr w:type="spellStart"/>
      <w:r w:rsidRPr="00CB0051">
        <w:rPr>
          <w:rStyle w:val="Style13ptBold"/>
          <w:rFonts w:cstheme="minorHAnsi"/>
        </w:rPr>
        <w:t>Fettweis</w:t>
      </w:r>
      <w:proofErr w:type="spellEnd"/>
      <w:r w:rsidRPr="00CB0051">
        <w:rPr>
          <w:rStyle w:val="Style13ptBold"/>
          <w:rFonts w:cstheme="minorHAnsi"/>
        </w:rPr>
        <w:t xml:space="preserve"> 18</w:t>
      </w:r>
      <w:r w:rsidRPr="00CB0051">
        <w:rPr>
          <w:rFonts w:cstheme="minorHAnsi"/>
        </w:rPr>
        <w:t xml:space="preserve"> Christopher J. </w:t>
      </w:r>
      <w:proofErr w:type="spellStart"/>
      <w:r w:rsidRPr="00CB0051">
        <w:rPr>
          <w:rFonts w:cstheme="minorHAnsi"/>
        </w:rPr>
        <w:t>Fettweis</w:t>
      </w:r>
      <w:proofErr w:type="spellEnd"/>
      <w:r w:rsidRPr="00CB0051">
        <w:rPr>
          <w:rFonts w:cstheme="minorHAnsi"/>
        </w:rPr>
        <w:t>, Political Science Professor at Tulane University. [Psychology of a Superpower: Security and Dominance in US Foreign Policy, Columbia University Press]</w:t>
      </w:r>
    </w:p>
    <w:p w14:paraId="413DE870" w14:textId="77777777" w:rsidR="00DE27A0" w:rsidRPr="00CB0051" w:rsidRDefault="00DE27A0" w:rsidP="00DE27A0">
      <w:pPr>
        <w:rPr>
          <w:rFonts w:cstheme="minorHAnsi"/>
          <w:sz w:val="16"/>
        </w:rPr>
      </w:pPr>
      <w:r w:rsidRPr="00CB0051">
        <w:rPr>
          <w:rFonts w:cstheme="minorHAnsi"/>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CB0051">
        <w:rPr>
          <w:rFonts w:cstheme="minorHAnsi"/>
          <w:sz w:val="16"/>
        </w:rPr>
        <w:t>supervolcanic</w:t>
      </w:r>
      <w:proofErr w:type="spellEnd"/>
      <w:r w:rsidRPr="00CB0051">
        <w:rPr>
          <w:rFonts w:cstheme="minorHAnsi"/>
          <w:sz w:val="16"/>
        </w:rPr>
        <w:t xml:space="preserve"> blast would not be contained in the United States; the massive amount of material ejected into the atmosphere would blot out the sun and cause global temperatures to drop for years. To keep this thought experiment manageable, </w:t>
      </w:r>
      <w:r w:rsidRPr="00CB0051">
        <w:rPr>
          <w:rStyle w:val="StyleUnderline"/>
          <w:rFonts w:cstheme="minorHAnsi"/>
        </w:rPr>
        <w:t>let us imagine</w:t>
      </w:r>
      <w:r w:rsidRPr="00CB0051">
        <w:rPr>
          <w:rFonts w:cstheme="minorHAnsi"/>
          <w:sz w:val="16"/>
        </w:rPr>
        <w:t xml:space="preserve"> a natural disaster that only affects the United States, one resulting in </w:t>
      </w:r>
      <w:r w:rsidRPr="00CB0051">
        <w:rPr>
          <w:rStyle w:val="StyleUnderline"/>
          <w:rFonts w:cstheme="minorHAnsi"/>
        </w:rPr>
        <w:t>the</w:t>
      </w:r>
      <w:r w:rsidRPr="00CB0051">
        <w:rPr>
          <w:rFonts w:cstheme="minorHAnsi"/>
          <w:sz w:val="16"/>
        </w:rPr>
        <w:t xml:space="preserve"> effective </w:t>
      </w:r>
      <w:r w:rsidRPr="00CB0051">
        <w:rPr>
          <w:rStyle w:val="StyleUnderline"/>
          <w:rFonts w:cstheme="minorHAnsi"/>
        </w:rPr>
        <w:t>disappearance of U.S. military and political engagement</w:t>
      </w:r>
      <w:r w:rsidRPr="00CB0051">
        <w:rPr>
          <w:rFonts w:cstheme="minorHAnsi"/>
          <w:sz w:val="16"/>
        </w:rPr>
        <w:t xml:space="preserve"> with the rest of the world. The effect of an aloof United States on some regions need not be imagined because it already exists. </w:t>
      </w:r>
      <w:r w:rsidRPr="00CB0051">
        <w:rPr>
          <w:rStyle w:val="StyleUnderline"/>
          <w:rFonts w:cstheme="minorHAnsi"/>
          <w:highlight w:val="cyan"/>
        </w:rPr>
        <w:t>In South America, the U.S.</w:t>
      </w:r>
      <w:r w:rsidRPr="00CB0051">
        <w:rPr>
          <w:rFonts w:cstheme="minorHAnsi"/>
          <w:sz w:val="16"/>
        </w:rPr>
        <w:t xml:space="preserve"> Southern Command </w:t>
      </w:r>
      <w:r w:rsidRPr="00CB0051">
        <w:rPr>
          <w:rStyle w:val="StyleUnderline"/>
          <w:rFonts w:cstheme="minorHAnsi"/>
          <w:highlight w:val="cyan"/>
        </w:rPr>
        <w:t xml:space="preserve">has a </w:t>
      </w:r>
      <w:r w:rsidRPr="00CB0051">
        <w:rPr>
          <w:rStyle w:val="Emphasis"/>
          <w:rFonts w:cstheme="minorHAnsi"/>
          <w:highlight w:val="cyan"/>
        </w:rPr>
        <w:t>minuscule</w:t>
      </w:r>
      <w:r w:rsidRPr="00CB0051">
        <w:rPr>
          <w:rFonts w:cstheme="minorHAnsi"/>
          <w:sz w:val="16"/>
        </w:rPr>
        <w:t xml:space="preserve"> operating budget and no troops to speak of, despite its theoretical </w:t>
      </w:r>
      <w:r w:rsidRPr="00CB0051">
        <w:rPr>
          <w:rStyle w:val="StyleUnderline"/>
          <w:rFonts w:cstheme="minorHAnsi"/>
          <w:highlight w:val="cyan"/>
        </w:rPr>
        <w:t>“responsibility”</w:t>
      </w:r>
      <w:r w:rsidRPr="00CB0051">
        <w:rPr>
          <w:rFonts w:cstheme="minorHAnsi"/>
          <w:sz w:val="16"/>
        </w:rPr>
        <w:t xml:space="preserve"> for the entire continent. </w:t>
      </w:r>
      <w:r w:rsidRPr="00CB0051">
        <w:rPr>
          <w:rStyle w:val="StyleUnderline"/>
          <w:rFonts w:cstheme="minorHAnsi"/>
        </w:rPr>
        <w:t xml:space="preserve">The </w:t>
      </w:r>
      <w:r w:rsidRPr="00CB0051">
        <w:rPr>
          <w:rStyle w:val="StyleUnderline"/>
          <w:rFonts w:cstheme="minorHAnsi"/>
          <w:highlight w:val="cyan"/>
        </w:rPr>
        <w:t>U</w:t>
      </w:r>
      <w:r w:rsidRPr="00CB0051">
        <w:rPr>
          <w:rFonts w:cstheme="minorHAnsi"/>
          <w:sz w:val="16"/>
        </w:rPr>
        <w:t xml:space="preserve">nited </w:t>
      </w:r>
      <w:r w:rsidRPr="00CB0051">
        <w:rPr>
          <w:rStyle w:val="StyleUnderline"/>
          <w:rFonts w:cstheme="minorHAnsi"/>
          <w:highlight w:val="cyan"/>
        </w:rPr>
        <w:t>S</w:t>
      </w:r>
      <w:r w:rsidRPr="00CB0051">
        <w:rPr>
          <w:rFonts w:cstheme="minorHAnsi"/>
          <w:sz w:val="16"/>
        </w:rPr>
        <w:t xml:space="preserve">tates </w:t>
      </w:r>
      <w:r w:rsidRPr="00CB0051">
        <w:rPr>
          <w:rStyle w:val="StyleUnderline"/>
          <w:rFonts w:cstheme="minorHAnsi"/>
          <w:highlight w:val="cyan"/>
        </w:rPr>
        <w:t xml:space="preserve">maintains </w:t>
      </w:r>
      <w:r w:rsidRPr="00CB0051">
        <w:rPr>
          <w:rStyle w:val="Emphasis"/>
          <w:rFonts w:cstheme="minorHAnsi"/>
          <w:highlight w:val="cyan"/>
        </w:rPr>
        <w:t>no</w:t>
      </w:r>
      <w:r w:rsidRPr="00CB0051">
        <w:rPr>
          <w:rFonts w:cstheme="minorHAnsi"/>
          <w:sz w:val="16"/>
        </w:rPr>
        <w:t xml:space="preserve"> significant </w:t>
      </w:r>
      <w:r w:rsidRPr="00CB0051">
        <w:rPr>
          <w:rStyle w:val="Emphasis"/>
          <w:rFonts w:cstheme="minorHAnsi"/>
        </w:rPr>
        <w:t xml:space="preserve">physical </w:t>
      </w:r>
      <w:r w:rsidRPr="00CB0051">
        <w:rPr>
          <w:rStyle w:val="Emphasis"/>
          <w:rFonts w:cstheme="minorHAnsi"/>
          <w:highlight w:val="cyan"/>
        </w:rPr>
        <w:t>presence</w:t>
      </w:r>
      <w:r w:rsidRPr="00CB0051">
        <w:rPr>
          <w:rFonts w:cstheme="minorHAnsi"/>
          <w:sz w:val="16"/>
          <w:highlight w:val="cyan"/>
        </w:rPr>
        <w:t xml:space="preserve"> </w:t>
      </w:r>
      <w:r w:rsidRPr="00CB0051">
        <w:rPr>
          <w:rStyle w:val="StyleUnderline"/>
          <w:rFonts w:cstheme="minorHAnsi"/>
          <w:highlight w:val="cyan"/>
        </w:rPr>
        <w:t>in Africa</w:t>
      </w:r>
      <w:r w:rsidRPr="00CB0051">
        <w:rPr>
          <w:rStyle w:val="StyleUnderline"/>
          <w:rFonts w:cstheme="minorHAnsi"/>
        </w:rPr>
        <w:t xml:space="preserve"> or large swaths of Asia</w:t>
      </w:r>
      <w:r w:rsidRPr="00CB0051">
        <w:rPr>
          <w:rFonts w:cstheme="minorHAnsi"/>
          <w:sz w:val="16"/>
        </w:rPr>
        <w:t xml:space="preserve">. A Yellowstone </w:t>
      </w:r>
      <w:proofErr w:type="spellStart"/>
      <w:r w:rsidRPr="00CB0051">
        <w:rPr>
          <w:rFonts w:cstheme="minorHAnsi"/>
          <w:sz w:val="16"/>
        </w:rPr>
        <w:t>supereruption</w:t>
      </w:r>
      <w:proofErr w:type="spellEnd"/>
      <w:r w:rsidRPr="00CB0051">
        <w:rPr>
          <w:rFonts w:cstheme="minorHAnsi"/>
          <w:sz w:val="16"/>
        </w:rPr>
        <w:t xml:space="preserve"> would presumably not change security calculations in these areas much at all. </w:t>
      </w:r>
      <w:r w:rsidRPr="00CB0051">
        <w:rPr>
          <w:rStyle w:val="StyleUnderline"/>
          <w:rFonts w:cstheme="minorHAnsi"/>
          <w:highlight w:val="cyan"/>
        </w:rPr>
        <w:t>Europe would be</w:t>
      </w:r>
      <w:r w:rsidRPr="00CB0051">
        <w:rPr>
          <w:rFonts w:cstheme="minorHAnsi"/>
          <w:sz w:val="16"/>
        </w:rPr>
        <w:t xml:space="preserve"> similarly </w:t>
      </w:r>
      <w:r w:rsidRPr="00CB0051">
        <w:rPr>
          <w:rStyle w:val="Emphasis"/>
          <w:rFonts w:cstheme="minorHAnsi"/>
          <w:highlight w:val="cyan"/>
        </w:rPr>
        <w:t>unaffected</w:t>
      </w:r>
      <w:r w:rsidRPr="00CB0051">
        <w:rPr>
          <w:rFonts w:cstheme="minorHAnsi"/>
          <w:sz w:val="16"/>
        </w:rPr>
        <w:t xml:space="preserve">, </w:t>
      </w:r>
      <w:proofErr w:type="gramStart"/>
      <w:r w:rsidRPr="00CB0051">
        <w:rPr>
          <w:rFonts w:cstheme="minorHAnsi"/>
          <w:sz w:val="16"/>
        </w:rPr>
        <w:t>sat</w:t>
      </w:r>
      <w:proofErr w:type="gramEnd"/>
      <w:r w:rsidRPr="00CB0051">
        <w:rPr>
          <w:rFonts w:cstheme="minorHAnsi"/>
          <w:sz w:val="16"/>
        </w:rPr>
        <w:t xml:space="preserve"> least in the short term. The United States currently maintains </w:t>
      </w:r>
      <w:r w:rsidRPr="00CB0051">
        <w:rPr>
          <w:rStyle w:val="StyleUnderline"/>
          <w:rFonts w:cstheme="minorHAnsi"/>
          <w:highlight w:val="cyan"/>
        </w:rPr>
        <w:t>95,000 troops</w:t>
      </w:r>
      <w:r w:rsidRPr="00CB0051">
        <w:rPr>
          <w:rFonts w:cstheme="minorHAnsi"/>
          <w:sz w:val="16"/>
        </w:rPr>
        <w:t xml:space="preserve"> from all services in its European Command, </w:t>
      </w:r>
      <w:r w:rsidRPr="00CB0051">
        <w:rPr>
          <w:rStyle w:val="StyleUnderline"/>
          <w:rFonts w:cstheme="minorHAnsi"/>
          <w:highlight w:val="cyan"/>
        </w:rPr>
        <w:t>none</w:t>
      </w:r>
      <w:r w:rsidRPr="00CB0051">
        <w:rPr>
          <w:rFonts w:cstheme="minorHAnsi"/>
          <w:sz w:val="16"/>
        </w:rPr>
        <w:t xml:space="preserve"> of whom are </w:t>
      </w:r>
      <w:r w:rsidRPr="00CB0051">
        <w:rPr>
          <w:rStyle w:val="StyleUnderline"/>
          <w:rFonts w:cstheme="minorHAnsi"/>
          <w:highlight w:val="cyan"/>
        </w:rPr>
        <w:t>tasked with</w:t>
      </w:r>
      <w:r w:rsidRPr="00CB0051">
        <w:rPr>
          <w:rStyle w:val="StyleUnderline"/>
          <w:rFonts w:cstheme="minorHAnsi"/>
        </w:rPr>
        <w:t xml:space="preserve"> maintaining</w:t>
      </w:r>
      <w:r w:rsidRPr="00CB0051">
        <w:rPr>
          <w:rFonts w:cstheme="minorHAnsi"/>
          <w:sz w:val="16"/>
        </w:rPr>
        <w:t xml:space="preserve"> the internal </w:t>
      </w:r>
      <w:r w:rsidRPr="00CB0051">
        <w:rPr>
          <w:rStyle w:val="StyleUnderline"/>
          <w:rFonts w:cstheme="minorHAnsi"/>
          <w:highlight w:val="cyan"/>
        </w:rPr>
        <w:t>stability</w:t>
      </w:r>
      <w:r w:rsidRPr="00CB0051">
        <w:rPr>
          <w:rStyle w:val="StyleUnderline"/>
          <w:rFonts w:cstheme="minorHAnsi"/>
        </w:rPr>
        <w:t xml:space="preserve"> of its allies</w:t>
      </w:r>
      <w:r w:rsidRPr="00CB0051">
        <w:rPr>
          <w:rFonts w:cstheme="minorHAnsi"/>
          <w:sz w:val="16"/>
        </w:rPr>
        <w:t xml:space="preserve">. During the Cold War, U.S. troops did not involve themselves in the domestic conflicts of their host states, unlike their Soviet counterparts. Their job was always to protect Europe from without, not within. </w:t>
      </w:r>
      <w:r w:rsidRPr="00CB0051">
        <w:rPr>
          <w:rStyle w:val="StyleUnderline"/>
          <w:rFonts w:cstheme="minorHAnsi"/>
        </w:rPr>
        <w:t xml:space="preserve">The </w:t>
      </w:r>
      <w:r w:rsidRPr="00CB0051">
        <w:rPr>
          <w:rStyle w:val="StyleUnderline"/>
          <w:rFonts w:cstheme="minorHAnsi"/>
          <w:highlight w:val="cyan"/>
        </w:rPr>
        <w:t>continent is</w:t>
      </w:r>
      <w:r w:rsidRPr="00CB0051">
        <w:rPr>
          <w:rFonts w:cstheme="minorHAnsi"/>
          <w:sz w:val="16"/>
          <w:highlight w:val="cyan"/>
        </w:rPr>
        <w:t xml:space="preserve"> </w:t>
      </w:r>
      <w:r w:rsidRPr="00CB0051">
        <w:rPr>
          <w:rStyle w:val="Emphasis"/>
          <w:rFonts w:cstheme="minorHAnsi"/>
          <w:highlight w:val="cyan"/>
        </w:rPr>
        <w:t>the</w:t>
      </w:r>
      <w:r w:rsidRPr="00CB0051">
        <w:rPr>
          <w:rFonts w:cstheme="minorHAnsi"/>
          <w:sz w:val="16"/>
        </w:rPr>
        <w:t xml:space="preserve"> world’s </w:t>
      </w:r>
      <w:r w:rsidRPr="00CB0051">
        <w:rPr>
          <w:rStyle w:val="Emphasis"/>
          <w:rFonts w:cstheme="minorHAnsi"/>
          <w:highlight w:val="cyan"/>
        </w:rPr>
        <w:t>most stable</w:t>
      </w:r>
      <w:r w:rsidRPr="00CB0051">
        <w:rPr>
          <w:rFonts w:cstheme="minorHAnsi"/>
          <w:sz w:val="16"/>
        </w:rPr>
        <w:t xml:space="preserve">, its countries the </w:t>
      </w:r>
      <w:r w:rsidRPr="00CB0051">
        <w:rPr>
          <w:rStyle w:val="Emphasis"/>
          <w:rFonts w:cstheme="minorHAnsi"/>
        </w:rPr>
        <w:t>most cooperative</w:t>
      </w:r>
      <w:r w:rsidRPr="00CB0051">
        <w:rPr>
          <w:rFonts w:cstheme="minorHAnsi"/>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CB0051">
        <w:rPr>
          <w:rStyle w:val="StyleUnderline"/>
          <w:rFonts w:cstheme="minorHAnsi"/>
        </w:rPr>
        <w:t>Europe does not seem to be a good candidate for chaos</w:t>
      </w:r>
      <w:r w:rsidRPr="00CB0051">
        <w:rPr>
          <w:rFonts w:cstheme="minorHAnsi"/>
          <w:sz w:val="16"/>
        </w:rPr>
        <w:t xml:space="preserve"> in the absence of the United States. Without the presence of U.S. forces, much of the Middle East would be unstable and chaotic. With the presence of U.S. forces, much of the Middle East is unstable and chaotic. A </w:t>
      </w:r>
      <w:proofErr w:type="spellStart"/>
      <w:r w:rsidRPr="00CB0051">
        <w:rPr>
          <w:rFonts w:cstheme="minorHAnsi"/>
          <w:sz w:val="16"/>
        </w:rPr>
        <w:t>supervolcano</w:t>
      </w:r>
      <w:proofErr w:type="spellEnd"/>
      <w:r w:rsidRPr="00CB0051">
        <w:rPr>
          <w:rFonts w:cstheme="minorHAnsi"/>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CB0051">
        <w:rPr>
          <w:rStyle w:val="StyleUnderline"/>
          <w:rFonts w:cstheme="minorHAnsi"/>
        </w:rPr>
        <w:t xml:space="preserve">Tehran would </w:t>
      </w:r>
      <w:r w:rsidRPr="00CB0051">
        <w:rPr>
          <w:rStyle w:val="Emphasis"/>
          <w:rFonts w:cstheme="minorHAnsi"/>
        </w:rPr>
        <w:t>find it hard</w:t>
      </w:r>
      <w:r w:rsidRPr="00CB0051">
        <w:rPr>
          <w:rStyle w:val="StyleUnderline"/>
          <w:rFonts w:cstheme="minorHAnsi"/>
        </w:rPr>
        <w:t xml:space="preserve"> to dominate its neighbors</w:t>
      </w:r>
      <w:r w:rsidRPr="00CB0051">
        <w:rPr>
          <w:rFonts w:cstheme="minorHAnsi"/>
          <w:sz w:val="16"/>
        </w:rPr>
        <w:t xml:space="preserve">, even if it had the will to do so. The regions that would be of </w:t>
      </w:r>
      <w:r w:rsidRPr="00CB0051">
        <w:rPr>
          <w:rStyle w:val="StyleUnderline"/>
          <w:rFonts w:cstheme="minorHAnsi"/>
        </w:rPr>
        <w:t>most concern</w:t>
      </w:r>
      <w:r w:rsidRPr="00CB0051">
        <w:rPr>
          <w:rFonts w:cstheme="minorHAnsi"/>
          <w:sz w:val="16"/>
        </w:rPr>
        <w:t xml:space="preserve"> in such a scenario would be the peripheries of those once and potentially future great powers, </w:t>
      </w:r>
      <w:proofErr w:type="gramStart"/>
      <w:r w:rsidRPr="00CB0051">
        <w:rPr>
          <w:rStyle w:val="StyleUnderline"/>
          <w:rFonts w:cstheme="minorHAnsi"/>
          <w:highlight w:val="cyan"/>
        </w:rPr>
        <w:t>Russia</w:t>
      </w:r>
      <w:proofErr w:type="gramEnd"/>
      <w:r w:rsidRPr="00CB0051">
        <w:rPr>
          <w:rStyle w:val="StyleUnderline"/>
          <w:rFonts w:cstheme="minorHAnsi"/>
          <w:highlight w:val="cyan"/>
        </w:rPr>
        <w:t xml:space="preserve"> and China</w:t>
      </w:r>
      <w:r w:rsidRPr="00CB0051">
        <w:rPr>
          <w:rFonts w:cstheme="minorHAnsi"/>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CB0051">
        <w:rPr>
          <w:rFonts w:cstheme="minorHAnsi"/>
          <w:sz w:val="16"/>
        </w:rPr>
        <w:t>abroads</w:t>
      </w:r>
      <w:proofErr w:type="spellEnd"/>
      <w:r w:rsidRPr="00CB0051">
        <w:rPr>
          <w:rFonts w:cstheme="minorHAnsi"/>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CB0051">
        <w:rPr>
          <w:rStyle w:val="StyleUnderline"/>
          <w:rFonts w:cstheme="minorHAnsi"/>
        </w:rPr>
        <w:t>large border adjustments would</w:t>
      </w:r>
      <w:r w:rsidRPr="00CB0051">
        <w:rPr>
          <w:rFonts w:cstheme="minorHAnsi"/>
          <w:sz w:val="16"/>
        </w:rPr>
        <w:t xml:space="preserve"> probably </w:t>
      </w:r>
      <w:r w:rsidRPr="00CB0051">
        <w:rPr>
          <w:rStyle w:val="StyleUnderline"/>
          <w:rFonts w:cstheme="minorHAnsi"/>
        </w:rPr>
        <w:t>not occur in the absence of U.S. power,</w:t>
      </w:r>
      <w:r w:rsidRPr="00CB0051">
        <w:rPr>
          <w:rFonts w:cstheme="minorHAnsi"/>
          <w:sz w:val="16"/>
        </w:rPr>
        <w:t xml:space="preserve"> for least two reasons. First, </w:t>
      </w:r>
      <w:r w:rsidRPr="00CB0051">
        <w:rPr>
          <w:rStyle w:val="StyleUnderline"/>
          <w:rFonts w:cstheme="minorHAnsi"/>
        </w:rPr>
        <w:t xml:space="preserve">the removal of American </w:t>
      </w:r>
      <w:r w:rsidRPr="00CB0051">
        <w:rPr>
          <w:rStyle w:val="StyleUnderline"/>
          <w:rFonts w:cstheme="minorHAnsi"/>
          <w:highlight w:val="cyan"/>
        </w:rPr>
        <w:t>troops</w:t>
      </w:r>
      <w:r w:rsidRPr="00CB0051">
        <w:rPr>
          <w:rFonts w:cstheme="minorHAnsi"/>
          <w:sz w:val="16"/>
          <w:highlight w:val="cyan"/>
        </w:rPr>
        <w:t xml:space="preserve"> </w:t>
      </w:r>
      <w:r w:rsidRPr="00CB0051">
        <w:rPr>
          <w:rStyle w:val="Emphasis"/>
          <w:rFonts w:cstheme="minorHAnsi"/>
          <w:highlight w:val="cyan"/>
        </w:rPr>
        <w:t>would not</w:t>
      </w:r>
      <w:r w:rsidRPr="00CB0051">
        <w:rPr>
          <w:rFonts w:cstheme="minorHAnsi"/>
          <w:sz w:val="16"/>
          <w:highlight w:val="cyan"/>
        </w:rPr>
        <w:t xml:space="preserve"> </w:t>
      </w:r>
      <w:r w:rsidRPr="00CB0051">
        <w:rPr>
          <w:rStyle w:val="StyleUnderline"/>
          <w:rFonts w:cstheme="minorHAnsi"/>
          <w:highlight w:val="cyan"/>
        </w:rPr>
        <w:t>alter</w:t>
      </w:r>
      <w:r w:rsidRPr="00CB0051">
        <w:rPr>
          <w:rStyle w:val="StyleUnderline"/>
          <w:rFonts w:cstheme="minorHAnsi"/>
        </w:rPr>
        <w:t xml:space="preserve"> the</w:t>
      </w:r>
      <w:r w:rsidRPr="00CB0051">
        <w:rPr>
          <w:rFonts w:cstheme="minorHAnsi"/>
          <w:sz w:val="16"/>
        </w:rPr>
        <w:t xml:space="preserve"> calculations regarding the </w:t>
      </w:r>
      <w:r w:rsidRPr="00CB0051">
        <w:rPr>
          <w:rStyle w:val="StyleUnderline"/>
          <w:rFonts w:cstheme="minorHAnsi"/>
        </w:rPr>
        <w:t xml:space="preserve">costs and benefits of </w:t>
      </w:r>
      <w:r w:rsidRPr="00CB0051">
        <w:rPr>
          <w:rStyle w:val="StyleUnderline"/>
          <w:rFonts w:cstheme="minorHAnsi"/>
          <w:highlight w:val="cyan"/>
        </w:rPr>
        <w:t>conquest</w:t>
      </w:r>
      <w:r w:rsidRPr="00CB0051">
        <w:rPr>
          <w:rFonts w:cstheme="minorHAnsi"/>
          <w:sz w:val="16"/>
        </w:rPr>
        <w:t xml:space="preserve"> in the twenty-first century. Although absorbing neighbors sometimes paid substantial dividends in the pre–information age, </w:t>
      </w:r>
      <w:r w:rsidRPr="00CB0051">
        <w:rPr>
          <w:rStyle w:val="StyleUnderline"/>
          <w:rFonts w:cstheme="minorHAnsi"/>
        </w:rPr>
        <w:t xml:space="preserve">today </w:t>
      </w:r>
      <w:r w:rsidRPr="00CB0051">
        <w:rPr>
          <w:rStyle w:val="StyleUnderline"/>
          <w:rFonts w:cstheme="minorHAnsi"/>
          <w:highlight w:val="cyan"/>
        </w:rPr>
        <w:t xml:space="preserve">territory is </w:t>
      </w:r>
      <w:r w:rsidRPr="00CB0051">
        <w:rPr>
          <w:rStyle w:val="Emphasis"/>
          <w:rFonts w:cstheme="minorHAnsi"/>
          <w:highlight w:val="cyan"/>
        </w:rPr>
        <w:t>unrelated</w:t>
      </w:r>
      <w:r w:rsidRPr="00CB0051">
        <w:rPr>
          <w:rStyle w:val="StyleUnderline"/>
          <w:rFonts w:cstheme="minorHAnsi"/>
          <w:highlight w:val="cyan"/>
        </w:rPr>
        <w:t xml:space="preserve"> to wealth</w:t>
      </w:r>
      <w:r w:rsidRPr="00CB0051">
        <w:rPr>
          <w:rFonts w:cstheme="minorHAnsi"/>
          <w:sz w:val="16"/>
        </w:rPr>
        <w:t xml:space="preserve">. 129 The people of </w:t>
      </w:r>
      <w:r w:rsidRPr="00CB0051">
        <w:rPr>
          <w:rStyle w:val="StyleUnderline"/>
          <w:rFonts w:cstheme="minorHAnsi"/>
        </w:rPr>
        <w:t xml:space="preserve">larger states </w:t>
      </w:r>
      <w:r w:rsidRPr="00CB0051">
        <w:rPr>
          <w:rStyle w:val="Emphasis"/>
          <w:rFonts w:cstheme="minorHAnsi"/>
        </w:rPr>
        <w:t>are not automatically better off</w:t>
      </w:r>
      <w:r w:rsidRPr="00CB0051">
        <w:rPr>
          <w:rFonts w:cstheme="minorHAnsi"/>
          <w:sz w:val="16"/>
        </w:rPr>
        <w:t xml:space="preserve"> than those of small ones. India is not richer than Singapore; </w:t>
      </w:r>
      <w:r w:rsidRPr="00CB0051">
        <w:rPr>
          <w:rStyle w:val="StyleUnderline"/>
          <w:rFonts w:cstheme="minorHAnsi"/>
          <w:highlight w:val="cyan"/>
        </w:rPr>
        <w:t>Russia would not benefit from</w:t>
      </w:r>
      <w:r w:rsidRPr="00CB0051">
        <w:rPr>
          <w:rStyle w:val="StyleUnderline"/>
          <w:rFonts w:cstheme="minorHAnsi"/>
        </w:rPr>
        <w:t xml:space="preserve"> invading </w:t>
      </w:r>
      <w:r w:rsidRPr="00CB0051">
        <w:rPr>
          <w:rStyle w:val="StyleUnderline"/>
          <w:rFonts w:cstheme="minorHAnsi"/>
          <w:highlight w:val="cyan"/>
        </w:rPr>
        <w:t>Ukraine; China</w:t>
      </w:r>
      <w:r w:rsidRPr="00CB0051">
        <w:rPr>
          <w:rStyle w:val="StyleUnderline"/>
          <w:rFonts w:cstheme="minorHAnsi"/>
        </w:rPr>
        <w:t xml:space="preserve"> would hardly be materially better off </w:t>
      </w:r>
      <w:r w:rsidRPr="00CB0051">
        <w:rPr>
          <w:rStyle w:val="StyleUnderline"/>
          <w:rFonts w:cstheme="minorHAnsi"/>
          <w:highlight w:val="cyan"/>
        </w:rPr>
        <w:t>if it ruled Taiwan</w:t>
      </w:r>
      <w:r w:rsidRPr="00CB0051">
        <w:rPr>
          <w:rFonts w:cstheme="minorHAnsi"/>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CB0051">
        <w:rPr>
          <w:rStyle w:val="StyleUnderline"/>
          <w:rFonts w:cstheme="minorHAnsi"/>
          <w:highlight w:val="cyan"/>
        </w:rPr>
        <w:t>Conquest</w:t>
      </w:r>
      <w:r w:rsidRPr="00CB0051">
        <w:rPr>
          <w:rStyle w:val="StyleUnderline"/>
          <w:rFonts w:cstheme="minorHAnsi"/>
        </w:rPr>
        <w:t xml:space="preserve"> in a trading system </w:t>
      </w:r>
      <w:r w:rsidRPr="00CB0051">
        <w:rPr>
          <w:rStyle w:val="StyleUnderline"/>
          <w:rFonts w:cstheme="minorHAnsi"/>
          <w:highlight w:val="cyan"/>
        </w:rPr>
        <w:t>is</w:t>
      </w:r>
      <w:r w:rsidRPr="00CB0051">
        <w:rPr>
          <w:rFonts w:cstheme="minorHAnsi"/>
          <w:sz w:val="16"/>
        </w:rPr>
        <w:t xml:space="preserve"> </w:t>
      </w:r>
      <w:r w:rsidRPr="00CB0051">
        <w:rPr>
          <w:rStyle w:val="Emphasis"/>
          <w:rFonts w:cstheme="minorHAnsi"/>
        </w:rPr>
        <w:t xml:space="preserve">profoundly </w:t>
      </w:r>
      <w:r w:rsidRPr="00CB0051">
        <w:rPr>
          <w:rStyle w:val="Emphasis"/>
          <w:rFonts w:cstheme="minorHAnsi"/>
          <w:highlight w:val="cyan"/>
        </w:rPr>
        <w:t>irrational</w:t>
      </w:r>
      <w:r w:rsidRPr="00CB0051">
        <w:rPr>
          <w:rFonts w:cstheme="minorHAnsi"/>
          <w:sz w:val="16"/>
        </w:rPr>
        <w:t xml:space="preserve">, and the </w:t>
      </w:r>
      <w:r w:rsidRPr="00CB0051">
        <w:rPr>
          <w:rStyle w:val="Emphasis"/>
          <w:rFonts w:cstheme="minorHAnsi"/>
          <w:highlight w:val="cyan"/>
        </w:rPr>
        <w:t>incentives for peace are strong</w:t>
      </w:r>
      <w:r w:rsidRPr="00CB0051">
        <w:rPr>
          <w:rFonts w:cstheme="minorHAnsi"/>
          <w:sz w:val="16"/>
        </w:rPr>
        <w:t>. Rational calculations are not the only motivations for cross-border violence. As Norman Angell argued a century ago, people have to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CB0051">
        <w:rPr>
          <w:rFonts w:cstheme="minorHAnsi"/>
          <w:sz w:val="16"/>
        </w:rPr>
        <w:t>abroads</w:t>
      </w:r>
      <w:proofErr w:type="spellEnd"/>
      <w:r w:rsidRPr="00CB0051">
        <w:rPr>
          <w:rFonts w:cstheme="minorHAnsi"/>
          <w:sz w:val="16"/>
        </w:rPr>
        <w:t xml:space="preserve"> </w:t>
      </w:r>
      <w:r w:rsidRPr="00CB0051">
        <w:rPr>
          <w:rStyle w:val="StyleUnderline"/>
          <w:rFonts w:cstheme="minorHAnsi"/>
        </w:rPr>
        <w:t>in a</w:t>
      </w:r>
      <w:r w:rsidRPr="00CB0051">
        <w:rPr>
          <w:rFonts w:cstheme="minorHAnsi"/>
          <w:sz w:val="16"/>
        </w:rPr>
        <w:t xml:space="preserve">n essentially </w:t>
      </w:r>
      <w:r w:rsidRPr="00CB0051">
        <w:rPr>
          <w:rStyle w:val="StyleUnderline"/>
          <w:rFonts w:cstheme="minorHAnsi"/>
        </w:rPr>
        <w:t>U.S.-free world</w:t>
      </w:r>
      <w:r w:rsidRPr="00CB0051">
        <w:rPr>
          <w:rFonts w:cstheme="minorHAnsi"/>
          <w:sz w:val="16"/>
        </w:rPr>
        <w:t xml:space="preserve"> is that the </w:t>
      </w:r>
      <w:r w:rsidRPr="00CB0051">
        <w:rPr>
          <w:rStyle w:val="StyleUnderline"/>
          <w:rFonts w:cstheme="minorHAnsi"/>
        </w:rPr>
        <w:t xml:space="preserve">behavioral </w:t>
      </w:r>
      <w:r w:rsidRPr="00CB0051">
        <w:rPr>
          <w:rStyle w:val="StyleUnderline"/>
          <w:rFonts w:cstheme="minorHAnsi"/>
          <w:highlight w:val="cyan"/>
        </w:rPr>
        <w:t>norms</w:t>
      </w:r>
      <w:r w:rsidRPr="00CB0051">
        <w:rPr>
          <w:rStyle w:val="StyleUnderline"/>
          <w:rFonts w:cstheme="minorHAnsi"/>
        </w:rPr>
        <w:t xml:space="preserve"> of the New Peace </w:t>
      </w:r>
      <w:r w:rsidRPr="00CB0051">
        <w:rPr>
          <w:rStyle w:val="Emphasis"/>
          <w:rFonts w:cstheme="minorHAnsi"/>
          <w:highlight w:val="cyan"/>
        </w:rPr>
        <w:t>discourage aggression</w:t>
      </w:r>
      <w:r w:rsidRPr="00CB0051">
        <w:rPr>
          <w:rStyle w:val="StyleUnderline"/>
          <w:rFonts w:cstheme="minorHAnsi"/>
          <w:highlight w:val="cyan"/>
        </w:rPr>
        <w:t xml:space="preserve">. Imperialism invites </w:t>
      </w:r>
      <w:r w:rsidRPr="00CB0051">
        <w:rPr>
          <w:rStyle w:val="Emphasis"/>
          <w:rFonts w:cstheme="minorHAnsi"/>
          <w:highlight w:val="cyan"/>
        </w:rPr>
        <w:t>opprobrium</w:t>
      </w:r>
      <w:r w:rsidRPr="00CB0051">
        <w:rPr>
          <w:rStyle w:val="Emphasis"/>
          <w:rFonts w:cstheme="minorHAnsi"/>
        </w:rPr>
        <w:t>, not admiration</w:t>
      </w:r>
      <w:r w:rsidRPr="00CB0051">
        <w:rPr>
          <w:rFonts w:cstheme="minorHAnsi"/>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CB0051">
        <w:rPr>
          <w:rFonts w:cstheme="minorHAnsi"/>
          <w:sz w:val="16"/>
        </w:rPr>
        <w:t>unipole</w:t>
      </w:r>
      <w:proofErr w:type="spellEnd"/>
      <w:r w:rsidRPr="00CB0051">
        <w:rPr>
          <w:rFonts w:cstheme="minorHAnsi"/>
          <w:sz w:val="16"/>
        </w:rPr>
        <w:t xml:space="preserve"> is not the only thing restraining potential combatants; both their material and reputational interests do so as well. If and when a catastrophic </w:t>
      </w:r>
      <w:proofErr w:type="spellStart"/>
      <w:r w:rsidRPr="00CB0051">
        <w:rPr>
          <w:rFonts w:cstheme="minorHAnsi"/>
          <w:sz w:val="16"/>
        </w:rPr>
        <w:t>supervolcanic</w:t>
      </w:r>
      <w:proofErr w:type="spellEnd"/>
      <w:r w:rsidRPr="00CB0051">
        <w:rPr>
          <w:rFonts w:cstheme="minorHAnsi"/>
          <w:sz w:val="16"/>
        </w:rPr>
        <w:t xml:space="preserve"> eruption weakens the United States, other countries would still have substantial interest in maintaining the overlapping network of international economic and political institutions that serve the interests of all members. </w:t>
      </w:r>
      <w:r w:rsidRPr="00CB0051">
        <w:rPr>
          <w:rStyle w:val="StyleUnderline"/>
          <w:rFonts w:cstheme="minorHAnsi"/>
          <w:highlight w:val="cyan"/>
        </w:rPr>
        <w:t>All</w:t>
      </w:r>
      <w:r w:rsidRPr="00CB0051">
        <w:rPr>
          <w:rFonts w:cstheme="minorHAnsi"/>
          <w:sz w:val="16"/>
        </w:rPr>
        <w:t xml:space="preserve"> would </w:t>
      </w:r>
      <w:r w:rsidRPr="00CB0051">
        <w:rPr>
          <w:rStyle w:val="StyleUnderline"/>
          <w:rFonts w:cstheme="minorHAnsi"/>
          <w:highlight w:val="cyan"/>
        </w:rPr>
        <w:t>want</w:t>
      </w:r>
      <w:r w:rsidRPr="00CB0051">
        <w:rPr>
          <w:rFonts w:cstheme="minorHAnsi"/>
          <w:sz w:val="16"/>
        </w:rPr>
        <w:t xml:space="preserve"> to see </w:t>
      </w:r>
      <w:r w:rsidRPr="00CB0051">
        <w:rPr>
          <w:rStyle w:val="StyleUnderline"/>
          <w:rFonts w:cstheme="minorHAnsi"/>
        </w:rPr>
        <w:t xml:space="preserve">free </w:t>
      </w:r>
      <w:r w:rsidRPr="00CB0051">
        <w:rPr>
          <w:rStyle w:val="StyleUnderline"/>
          <w:rFonts w:cstheme="minorHAnsi"/>
          <w:highlight w:val="cyan"/>
        </w:rPr>
        <w:t>trade and</w:t>
      </w:r>
      <w:r w:rsidRPr="00CB0051">
        <w:rPr>
          <w:rStyle w:val="StyleUnderline"/>
          <w:rFonts w:cstheme="minorHAnsi"/>
        </w:rPr>
        <w:t xml:space="preserve"> investment</w:t>
      </w:r>
      <w:r w:rsidRPr="00CB0051">
        <w:rPr>
          <w:rFonts w:cstheme="minorHAnsi"/>
          <w:sz w:val="16"/>
        </w:rPr>
        <w:t xml:space="preserve"> continue unmolested, whether or not the global policeman could punish violators. </w:t>
      </w:r>
      <w:r w:rsidRPr="00CB0051">
        <w:rPr>
          <w:rStyle w:val="StyleUnderline"/>
          <w:rFonts w:cstheme="minorHAnsi"/>
        </w:rPr>
        <w:t>Most would</w:t>
      </w:r>
      <w:r w:rsidRPr="00CB0051">
        <w:rPr>
          <w:rFonts w:cstheme="minorHAnsi"/>
          <w:sz w:val="16"/>
        </w:rPr>
        <w:t xml:space="preserve"> continue to place some </w:t>
      </w:r>
      <w:r w:rsidRPr="00CB0051">
        <w:rPr>
          <w:rStyle w:val="StyleUnderline"/>
          <w:rFonts w:cstheme="minorHAnsi"/>
        </w:rPr>
        <w:t>value</w:t>
      </w:r>
      <w:r w:rsidRPr="00CB0051">
        <w:rPr>
          <w:rFonts w:cstheme="minorHAnsi"/>
          <w:sz w:val="16"/>
        </w:rPr>
        <w:t xml:space="preserve"> on </w:t>
      </w:r>
      <w:r w:rsidRPr="00CB0051">
        <w:rPr>
          <w:rStyle w:val="Emphasis"/>
          <w:rFonts w:cstheme="minorHAnsi"/>
          <w:highlight w:val="cyan"/>
        </w:rPr>
        <w:t>i</w:t>
      </w:r>
      <w:r w:rsidRPr="00CB0051">
        <w:rPr>
          <w:rStyle w:val="Emphasis"/>
          <w:rFonts w:cstheme="minorHAnsi"/>
        </w:rPr>
        <w:t xml:space="preserve">nternational </w:t>
      </w:r>
      <w:r w:rsidRPr="00CB0051">
        <w:rPr>
          <w:rStyle w:val="Emphasis"/>
          <w:rFonts w:cstheme="minorHAnsi"/>
          <w:highlight w:val="cyan"/>
        </w:rPr>
        <w:t>law</w:t>
      </w:r>
      <w:r w:rsidRPr="00CB0051">
        <w:rPr>
          <w:rStyle w:val="StyleUnderline"/>
          <w:rFonts w:cstheme="minorHAnsi"/>
        </w:rPr>
        <w:t>, human rights, and the UN</w:t>
      </w:r>
      <w:r w:rsidRPr="00CB0051">
        <w:rPr>
          <w:rFonts w:cstheme="minorHAnsi"/>
          <w:sz w:val="16"/>
        </w:rPr>
        <w:t xml:space="preserve"> system. </w:t>
      </w:r>
      <w:r w:rsidRPr="00CB0051">
        <w:rPr>
          <w:rStyle w:val="StyleUnderline"/>
          <w:rFonts w:cstheme="minorHAnsi"/>
        </w:rPr>
        <w:t>Why any state would</w:t>
      </w:r>
      <w:r w:rsidRPr="00CB0051">
        <w:rPr>
          <w:rFonts w:cstheme="minorHAnsi"/>
          <w:sz w:val="16"/>
        </w:rPr>
        <w:t xml:space="preserve"> want to </w:t>
      </w:r>
      <w:r w:rsidRPr="00CB0051">
        <w:rPr>
          <w:rStyle w:val="StyleUnderline"/>
          <w:rFonts w:cstheme="minorHAnsi"/>
        </w:rPr>
        <w:t>move backward</w:t>
      </w:r>
      <w:r w:rsidRPr="00CB0051">
        <w:rPr>
          <w:rFonts w:cstheme="minorHAnsi"/>
          <w:sz w:val="16"/>
        </w:rPr>
        <w:t xml:space="preserve"> to a mercantilist time of pure self-help and violence would </w:t>
      </w:r>
      <w:r w:rsidRPr="00CB0051">
        <w:rPr>
          <w:rStyle w:val="StyleUnderline"/>
          <w:rFonts w:cstheme="minorHAnsi"/>
        </w:rPr>
        <w:t>be difficult to imagine</w:t>
      </w:r>
      <w:r w:rsidRPr="00CB0051">
        <w:rPr>
          <w:rFonts w:cstheme="minorHAnsi"/>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w:t>
      </w:r>
      <w:proofErr w:type="spellStart"/>
      <w:r w:rsidRPr="00CB0051">
        <w:rPr>
          <w:rFonts w:cstheme="minorHAnsi"/>
          <w:sz w:val="16"/>
        </w:rPr>
        <w:t>superpresidency</w:t>
      </w:r>
      <w:proofErr w:type="spellEnd"/>
      <w:r w:rsidRPr="00CB0051">
        <w:rPr>
          <w:rFonts w:cstheme="minorHAnsi"/>
          <w:sz w:val="16"/>
        </w:rPr>
        <w:t xml:space="preserve">, a </w:t>
      </w:r>
      <w:proofErr w:type="spellStart"/>
      <w:r w:rsidRPr="00CB0051">
        <w:rPr>
          <w:rFonts w:cstheme="minorHAnsi"/>
          <w:sz w:val="16"/>
        </w:rPr>
        <w:t>supervolcano</w:t>
      </w:r>
      <w:proofErr w:type="spellEnd"/>
      <w:r w:rsidRPr="00CB0051">
        <w:rPr>
          <w:rFonts w:cstheme="minorHAnsi"/>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definitely said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CB0051">
        <w:rPr>
          <w:rStyle w:val="StyleUnderline"/>
          <w:rFonts w:cstheme="minorHAnsi"/>
          <w:highlight w:val="cyan"/>
        </w:rPr>
        <w:t>corroborating ev</w:t>
      </w:r>
      <w:r w:rsidRPr="00CB0051">
        <w:rPr>
          <w:rStyle w:val="StyleUnderline"/>
          <w:rFonts w:cstheme="minorHAnsi"/>
        </w:rPr>
        <w:t>idence for the relationship</w:t>
      </w:r>
      <w:r w:rsidRPr="00CB0051">
        <w:rPr>
          <w:rFonts w:cstheme="minorHAnsi"/>
          <w:sz w:val="16"/>
        </w:rPr>
        <w:t xml:space="preserve"> </w:t>
      </w:r>
      <w:r w:rsidRPr="00CB0051">
        <w:rPr>
          <w:rStyle w:val="Emphasis"/>
          <w:rFonts w:cstheme="minorHAnsi"/>
        </w:rPr>
        <w:t xml:space="preserve">is extremely </w:t>
      </w:r>
      <w:r w:rsidRPr="00CB0051">
        <w:rPr>
          <w:rStyle w:val="Emphasis"/>
          <w:rFonts w:cstheme="minorHAnsi"/>
          <w:highlight w:val="cyan"/>
        </w:rPr>
        <w:t>hard to identify</w:t>
      </w:r>
      <w:r w:rsidRPr="00CB0051">
        <w:rPr>
          <w:rStyle w:val="StyleUnderline"/>
          <w:rFonts w:cstheme="minorHAnsi"/>
        </w:rPr>
        <w:t xml:space="preserve">. If indeed </w:t>
      </w:r>
      <w:r w:rsidRPr="00CB0051">
        <w:rPr>
          <w:rStyle w:val="StyleUnderline"/>
          <w:rFonts w:cstheme="minorHAnsi"/>
          <w:highlight w:val="cyan"/>
        </w:rPr>
        <w:t>heg</w:t>
      </w:r>
      <w:r w:rsidRPr="00CB0051">
        <w:rPr>
          <w:rStyle w:val="StyleUnderline"/>
          <w:rFonts w:cstheme="minorHAnsi"/>
        </w:rPr>
        <w:t xml:space="preserve">emonic stability </w:t>
      </w:r>
      <w:r w:rsidRPr="00CB0051">
        <w:rPr>
          <w:rStyle w:val="StyleUnderline"/>
          <w:rFonts w:cstheme="minorHAnsi"/>
          <w:highlight w:val="cyan"/>
        </w:rPr>
        <w:t>exists</w:t>
      </w:r>
      <w:r w:rsidRPr="00CB0051">
        <w:rPr>
          <w:rStyle w:val="StyleUnderline"/>
          <w:rFonts w:cstheme="minorHAnsi"/>
        </w:rPr>
        <w:t xml:space="preserve">, it does so </w:t>
      </w:r>
      <w:r w:rsidRPr="00CB0051">
        <w:rPr>
          <w:rStyle w:val="Emphasis"/>
          <w:rFonts w:cstheme="minorHAnsi"/>
          <w:highlight w:val="cyan"/>
        </w:rPr>
        <w:t>without leaving</w:t>
      </w:r>
      <w:r w:rsidRPr="00CB0051">
        <w:rPr>
          <w:rFonts w:cstheme="minorHAnsi"/>
          <w:sz w:val="16"/>
        </w:rPr>
        <w:t xml:space="preserve"> much of </w:t>
      </w:r>
      <w:r w:rsidRPr="00CB0051">
        <w:rPr>
          <w:rStyle w:val="Emphasis"/>
          <w:rFonts w:cstheme="minorHAnsi"/>
          <w:highlight w:val="cyan"/>
        </w:rPr>
        <w:t>a trace</w:t>
      </w:r>
      <w:r w:rsidRPr="00CB0051">
        <w:rPr>
          <w:rStyle w:val="StyleUnderline"/>
          <w:rFonts w:cstheme="minorHAnsi"/>
          <w:highlight w:val="cyan"/>
        </w:rPr>
        <w:t>. Neither</w:t>
      </w:r>
      <w:r w:rsidRPr="00CB0051">
        <w:rPr>
          <w:rFonts w:cstheme="minorHAnsi"/>
          <w:sz w:val="16"/>
        </w:rPr>
        <w:t xml:space="preserve"> Washington’s </w:t>
      </w:r>
      <w:r w:rsidRPr="00CB0051">
        <w:rPr>
          <w:rStyle w:val="StyleUnderline"/>
          <w:rFonts w:cstheme="minorHAnsi"/>
          <w:highlight w:val="cyan"/>
        </w:rPr>
        <w:t>spending, nor</w:t>
      </w:r>
      <w:r w:rsidRPr="00CB0051">
        <w:rPr>
          <w:rFonts w:cstheme="minorHAnsi"/>
          <w:sz w:val="16"/>
        </w:rPr>
        <w:t xml:space="preserve"> its </w:t>
      </w:r>
      <w:r w:rsidRPr="00CB0051">
        <w:rPr>
          <w:rStyle w:val="StyleUnderline"/>
          <w:rFonts w:cstheme="minorHAnsi"/>
          <w:highlight w:val="cyan"/>
        </w:rPr>
        <w:t>interventions, nor</w:t>
      </w:r>
      <w:r w:rsidRPr="00CB0051">
        <w:rPr>
          <w:rFonts w:cstheme="minorHAnsi"/>
          <w:sz w:val="16"/>
        </w:rPr>
        <w:t xml:space="preserve"> its overall </w:t>
      </w:r>
      <w:r w:rsidRPr="00CB0051">
        <w:rPr>
          <w:rStyle w:val="StyleUnderline"/>
          <w:rFonts w:cstheme="minorHAnsi"/>
        </w:rPr>
        <w:t xml:space="preserve">grand </w:t>
      </w:r>
      <w:r w:rsidRPr="00CB0051">
        <w:rPr>
          <w:rStyle w:val="StyleUnderline"/>
          <w:rFonts w:cstheme="minorHAnsi"/>
          <w:highlight w:val="cyan"/>
        </w:rPr>
        <w:t>strategy</w:t>
      </w:r>
      <w:r w:rsidRPr="00CB0051">
        <w:rPr>
          <w:rFonts w:cstheme="minorHAnsi"/>
          <w:sz w:val="16"/>
        </w:rPr>
        <w:t xml:space="preserve"> seem to </w:t>
      </w:r>
      <w:r w:rsidRPr="00CB0051">
        <w:rPr>
          <w:rStyle w:val="StyleUnderline"/>
          <w:rFonts w:cstheme="minorHAnsi"/>
          <w:highlight w:val="cyan"/>
        </w:rPr>
        <w:t>matter</w:t>
      </w:r>
      <w:r w:rsidRPr="00CB0051">
        <w:rPr>
          <w:rFonts w:cstheme="minorHAnsi"/>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CB0051">
        <w:rPr>
          <w:rStyle w:val="Emphasis"/>
          <w:rFonts w:cstheme="minorHAnsi"/>
        </w:rPr>
        <w:t xml:space="preserve">three common </w:t>
      </w:r>
      <w:r w:rsidRPr="00CB0051">
        <w:rPr>
          <w:rStyle w:val="Emphasis"/>
          <w:rFonts w:cstheme="minorHAnsi"/>
          <w:highlight w:val="cyan"/>
        </w:rPr>
        <w:t>psychological phenomena</w:t>
      </w:r>
      <w:r w:rsidRPr="00CB0051">
        <w:rPr>
          <w:rFonts w:cstheme="minorHAnsi"/>
          <w:sz w:val="16"/>
          <w:highlight w:val="cyan"/>
        </w:rPr>
        <w:t xml:space="preserve"> </w:t>
      </w:r>
      <w:r w:rsidRPr="00CB0051">
        <w:rPr>
          <w:rStyle w:val="StyleUnderline"/>
          <w:rFonts w:cstheme="minorHAnsi"/>
          <w:highlight w:val="cyan"/>
        </w:rPr>
        <w:t>suggest</w:t>
      </w:r>
      <w:r w:rsidRPr="00CB0051">
        <w:rPr>
          <w:rFonts w:cstheme="minorHAnsi"/>
          <w:sz w:val="16"/>
        </w:rPr>
        <w:t xml:space="preserve"> that </w:t>
      </w:r>
      <w:r w:rsidRPr="00CB0051">
        <w:rPr>
          <w:rStyle w:val="StyleUnderline"/>
          <w:rFonts w:cstheme="minorHAnsi"/>
          <w:highlight w:val="cyan"/>
        </w:rPr>
        <w:t>heg</w:t>
      </w:r>
      <w:r w:rsidRPr="00CB0051">
        <w:rPr>
          <w:rStyle w:val="StyleUnderline"/>
          <w:rFonts w:cstheme="minorHAnsi"/>
        </w:rPr>
        <w:t xml:space="preserve">emonic stability </w:t>
      </w:r>
      <w:r w:rsidRPr="00CB0051">
        <w:rPr>
          <w:rStyle w:val="StyleUnderline"/>
          <w:rFonts w:cstheme="minorHAnsi"/>
          <w:highlight w:val="cyan"/>
        </w:rPr>
        <w:t>is</w:t>
      </w:r>
      <w:r w:rsidRPr="00CB0051">
        <w:rPr>
          <w:rFonts w:cstheme="minorHAnsi"/>
          <w:sz w:val="16"/>
        </w:rPr>
        <w:t xml:space="preserve"> </w:t>
      </w:r>
      <w:r w:rsidRPr="00CB0051">
        <w:rPr>
          <w:rStyle w:val="Emphasis"/>
          <w:rFonts w:cstheme="minorHAnsi"/>
        </w:rPr>
        <w:t xml:space="preserve">particularly </w:t>
      </w:r>
      <w:r w:rsidRPr="00CB0051">
        <w:rPr>
          <w:rStyle w:val="Emphasis"/>
          <w:rFonts w:cstheme="minorHAnsi"/>
          <w:highlight w:val="cyan"/>
        </w:rPr>
        <w:t>susceptible to misperception</w:t>
      </w:r>
      <w:r w:rsidRPr="00CB0051">
        <w:rPr>
          <w:rStyle w:val="StyleUnderline"/>
          <w:rFonts w:cstheme="minorHAnsi"/>
          <w:highlight w:val="cyan"/>
        </w:rPr>
        <w:t>. U.S.</w:t>
      </w:r>
      <w:r w:rsidRPr="00CB0051">
        <w:rPr>
          <w:rStyle w:val="StyleUnderline"/>
          <w:rFonts w:cstheme="minorHAnsi"/>
        </w:rPr>
        <w:t xml:space="preserve"> leaders</w:t>
      </w:r>
      <w:r w:rsidRPr="00CB0051">
        <w:rPr>
          <w:rFonts w:cstheme="minorHAnsi"/>
          <w:sz w:val="16"/>
        </w:rPr>
        <w:t xml:space="preserve"> probably </w:t>
      </w:r>
      <w:r w:rsidRPr="00CB0051">
        <w:rPr>
          <w:rStyle w:val="Emphasis"/>
          <w:rFonts w:cstheme="minorHAnsi"/>
          <w:highlight w:val="cyan"/>
        </w:rPr>
        <w:t>exaggerate</w:t>
      </w:r>
      <w:r w:rsidRPr="00CB0051">
        <w:rPr>
          <w:rFonts w:cstheme="minorHAnsi"/>
          <w:sz w:val="16"/>
        </w:rPr>
        <w:t xml:space="preserve"> </w:t>
      </w:r>
      <w:r w:rsidRPr="00CB0051">
        <w:rPr>
          <w:rStyle w:val="StyleUnderline"/>
          <w:rFonts w:cstheme="minorHAnsi"/>
        </w:rPr>
        <w:t xml:space="preserve">the </w:t>
      </w:r>
      <w:r w:rsidRPr="00CB0051">
        <w:rPr>
          <w:rStyle w:val="StyleUnderline"/>
          <w:rFonts w:cstheme="minorHAnsi"/>
          <w:highlight w:val="cyan"/>
        </w:rPr>
        <w:t>degree</w:t>
      </w:r>
      <w:r w:rsidRPr="00CB0051">
        <w:rPr>
          <w:rStyle w:val="StyleUnderline"/>
          <w:rFonts w:cstheme="minorHAnsi"/>
        </w:rPr>
        <w:t xml:space="preserve"> to which their </w:t>
      </w:r>
      <w:r w:rsidRPr="00CB0051">
        <w:rPr>
          <w:rStyle w:val="StyleUnderline"/>
          <w:rFonts w:cstheme="minorHAnsi"/>
          <w:highlight w:val="cyan"/>
        </w:rPr>
        <w:t>power matters</w:t>
      </w:r>
      <w:r w:rsidRPr="00CB0051">
        <w:rPr>
          <w:rFonts w:cstheme="minorHAnsi"/>
          <w:sz w:val="16"/>
        </w:rPr>
        <w:t>. Researchers will need to look elsewhere to explain why the world has entered the most peaceful period in its history.</w:t>
      </w:r>
    </w:p>
    <w:p w14:paraId="7F0AD924" w14:textId="77777777" w:rsidR="00DE27A0" w:rsidRPr="00CB0051" w:rsidRDefault="00DE27A0" w:rsidP="00DE27A0">
      <w:pPr>
        <w:spacing w:after="160" w:line="259" w:lineRule="auto"/>
        <w:rPr>
          <w:rFonts w:cstheme="minorBidi"/>
        </w:rPr>
      </w:pPr>
    </w:p>
    <w:p w14:paraId="4AD41FDF" w14:textId="77777777" w:rsidR="00DE27A0" w:rsidRPr="00DE27A0" w:rsidRDefault="00DE27A0" w:rsidP="00DE27A0"/>
    <w:p w14:paraId="25BFBA71" w14:textId="6A68DD3B" w:rsidR="006A3E71" w:rsidRDefault="006A3E71" w:rsidP="006A3E71">
      <w:pPr>
        <w:pStyle w:val="Heading3"/>
      </w:pPr>
      <w:r>
        <w:t>AT: Aging Crisis Impact---1NC</w:t>
      </w:r>
    </w:p>
    <w:p w14:paraId="47604469" w14:textId="77777777" w:rsidR="006A3E71" w:rsidRDefault="006A3E71" w:rsidP="006A3E71">
      <w:pPr>
        <w:pStyle w:val="Heading4"/>
      </w:pPr>
      <w:r>
        <w:t xml:space="preserve">Globally inevitable---China, Japan, every other country. </w:t>
      </w:r>
    </w:p>
    <w:p w14:paraId="532D554C" w14:textId="77777777" w:rsidR="006A3E71" w:rsidRPr="008255B0" w:rsidRDefault="006A3E71" w:rsidP="006A3E71">
      <w:pPr>
        <w:pStyle w:val="Heading4"/>
      </w:pPr>
      <w:r>
        <w:t>Job loss inevitable with automation.</w:t>
      </w:r>
    </w:p>
    <w:p w14:paraId="0D2E26B2" w14:textId="77777777" w:rsidR="006A3E71" w:rsidRPr="00CD7443" w:rsidRDefault="006A3E71" w:rsidP="006A3E71">
      <w:pPr>
        <w:pStyle w:val="Heading4"/>
        <w:rPr>
          <w:rFonts w:cs="Arial"/>
        </w:rPr>
      </w:pPr>
      <w:r>
        <w:rPr>
          <w:rFonts w:cs="Arial"/>
        </w:rPr>
        <w:t xml:space="preserve">No aging crisis impact---it’s stabilizing. </w:t>
      </w:r>
    </w:p>
    <w:p w14:paraId="3E8F2539" w14:textId="77777777" w:rsidR="006A3E71" w:rsidRPr="00CD7443" w:rsidRDefault="006A3E71" w:rsidP="006A3E71">
      <w:r w:rsidRPr="00CD7443">
        <w:rPr>
          <w:rStyle w:val="Style13ptBold"/>
        </w:rPr>
        <w:t>Brooks et al. 19</w:t>
      </w:r>
      <w:r w:rsidRPr="00CD7443">
        <w:t xml:space="preserve"> – Deborah Jordan Brooks, Government Professor at Dartmouth. Stephen G. Brooks, Government Professor at Dartmouth. Brian D. Greenhill, Political Science Professor at the University of Albany. Mark L. Haas, International Relations Professor at Duquesne University. [The Demographic Transition of War: Why Young Societies are Conflict Prone and Old Societies Are the Most Peaceful, International Security, 43(3), 53–95, Project Muse]</w:t>
      </w:r>
    </w:p>
    <w:p w14:paraId="1493DC25" w14:textId="77777777" w:rsidR="006A3E71" w:rsidRPr="00CD7443" w:rsidRDefault="006A3E71" w:rsidP="006A3E71">
      <w:pPr>
        <w:rPr>
          <w:sz w:val="16"/>
        </w:rPr>
      </w:pPr>
      <w:r w:rsidRPr="00CD7443">
        <w:rPr>
          <w:rStyle w:val="StyleUnderline"/>
        </w:rPr>
        <w:t>SOCIETAL PREFERENCES MECHANISM</w:t>
      </w:r>
      <w:r w:rsidRPr="00CD7443">
        <w:rPr>
          <w:sz w:val="16"/>
        </w:rPr>
        <w:t>.</w:t>
      </w:r>
    </w:p>
    <w:p w14:paraId="07712228" w14:textId="77777777" w:rsidR="006A3E71" w:rsidRPr="00CD7443" w:rsidRDefault="006A3E71" w:rsidP="006A3E71">
      <w:pPr>
        <w:rPr>
          <w:sz w:val="16"/>
        </w:rPr>
      </w:pPr>
      <w:r w:rsidRPr="00CD7443">
        <w:rPr>
          <w:sz w:val="16"/>
        </w:rPr>
        <w:t xml:space="preserve">States at the tail end of the demographic transition have older-age cohorts constituting an ever increasing </w:t>
      </w:r>
      <w:proofErr w:type="spellStart"/>
      <w:r w:rsidRPr="00CD7443">
        <w:rPr>
          <w:sz w:val="16"/>
        </w:rPr>
        <w:t>per¬centage</w:t>
      </w:r>
      <w:proofErr w:type="spellEnd"/>
      <w:r w:rsidRPr="00CD7443">
        <w:rPr>
          <w:sz w:val="16"/>
        </w:rPr>
        <w:t xml:space="preserve"> of a country's total population. Based on current trends, the United Nations projects that the number of people in the world older than 60 will more than triple by 2100: from 0.9 billion in 2015, to 2.1 billion in 2050, and then reaching 3.2 billion in 2100. And as a proportion of the world's total </w:t>
      </w:r>
      <w:proofErr w:type="spellStart"/>
      <w:r w:rsidRPr="00CD7443">
        <w:rPr>
          <w:sz w:val="16"/>
        </w:rPr>
        <w:t>pop¬ulation</w:t>
      </w:r>
      <w:proofErr w:type="spellEnd"/>
      <w:r w:rsidRPr="00CD7443">
        <w:rPr>
          <w:sz w:val="16"/>
        </w:rPr>
        <w:t xml:space="preserve">, the number of people older than 60 will grow from around 12 percent now to slightly less than 30 percent in </w:t>
      </w:r>
      <w:proofErr w:type="gramStart"/>
      <w:r w:rsidRPr="00CD7443">
        <w:rPr>
          <w:sz w:val="16"/>
        </w:rPr>
        <w:t>2100.59</w:t>
      </w:r>
      <w:proofErr w:type="gramEnd"/>
      <w:r w:rsidRPr="00CD7443">
        <w:rPr>
          <w:sz w:val="16"/>
        </w:rPr>
        <w:t xml:space="preserve"> </w:t>
      </w:r>
    </w:p>
    <w:p w14:paraId="1A37FA2D" w14:textId="77777777" w:rsidR="006A3E71" w:rsidRPr="00CD7443" w:rsidRDefault="006A3E71" w:rsidP="006A3E71">
      <w:pPr>
        <w:rPr>
          <w:sz w:val="16"/>
        </w:rPr>
      </w:pPr>
      <w:r w:rsidRPr="00CD7443">
        <w:rPr>
          <w:rStyle w:val="StyleUnderline"/>
          <w:highlight w:val="cyan"/>
        </w:rPr>
        <w:t>As older</w:t>
      </w:r>
      <w:r w:rsidRPr="00CD7443">
        <w:rPr>
          <w:rStyle w:val="StyleUnderline"/>
        </w:rPr>
        <w:t xml:space="preserve">-age cohorts </w:t>
      </w:r>
      <w:r w:rsidRPr="00CD7443">
        <w:rPr>
          <w:rStyle w:val="StyleUnderline"/>
          <w:highlight w:val="cyan"/>
        </w:rPr>
        <w:t>grow</w:t>
      </w:r>
      <w:r w:rsidRPr="00CD7443">
        <w:rPr>
          <w:sz w:val="16"/>
        </w:rPr>
        <w:t xml:space="preserve"> as a percentage of a state's population, </w:t>
      </w:r>
      <w:r w:rsidRPr="00CD7443">
        <w:rPr>
          <w:rStyle w:val="StyleUnderline"/>
          <w:highlight w:val="cyan"/>
        </w:rPr>
        <w:t>their</w:t>
      </w:r>
      <w:r w:rsidRPr="00CD7443">
        <w:rPr>
          <w:rStyle w:val="StyleUnderline"/>
        </w:rPr>
        <w:t xml:space="preserve"> </w:t>
      </w:r>
      <w:r w:rsidRPr="00CD7443">
        <w:rPr>
          <w:rStyle w:val="Emphasis"/>
        </w:rPr>
        <w:t xml:space="preserve">political </w:t>
      </w:r>
      <w:r w:rsidRPr="00CD7443">
        <w:rPr>
          <w:rStyle w:val="Emphasis"/>
          <w:highlight w:val="cyan"/>
        </w:rPr>
        <w:t>power</w:t>
      </w:r>
      <w:r w:rsidRPr="00CD7443">
        <w:rPr>
          <w:sz w:val="16"/>
        </w:rPr>
        <w:t xml:space="preserve">, especially in democracies, </w:t>
      </w:r>
      <w:r w:rsidRPr="00CD7443">
        <w:rPr>
          <w:rStyle w:val="StyleUnderline"/>
        </w:rPr>
        <w:t xml:space="preserve">is likely to </w:t>
      </w:r>
      <w:r w:rsidRPr="00CD7443">
        <w:rPr>
          <w:rStyle w:val="StyleUnderline"/>
          <w:highlight w:val="cyan"/>
        </w:rPr>
        <w:t>increase</w:t>
      </w:r>
      <w:r w:rsidRPr="00CD7443">
        <w:rPr>
          <w:sz w:val="16"/>
        </w:rPr>
        <w:t xml:space="preserve">—especially </w:t>
      </w:r>
      <w:proofErr w:type="spellStart"/>
      <w:r w:rsidRPr="00CD7443">
        <w:rPr>
          <w:sz w:val="16"/>
        </w:rPr>
        <w:t>be¬cause</w:t>
      </w:r>
      <w:proofErr w:type="spellEnd"/>
      <w:r w:rsidRPr="00CD7443">
        <w:rPr>
          <w:sz w:val="16"/>
        </w:rPr>
        <w:t xml:space="preserve">, as noted, </w:t>
      </w:r>
      <w:r w:rsidRPr="00CD7443">
        <w:rPr>
          <w:rStyle w:val="StyleUnderline"/>
          <w:highlight w:val="cyan"/>
        </w:rPr>
        <w:t>older voters are</w:t>
      </w:r>
      <w:r w:rsidRPr="00CD7443">
        <w:rPr>
          <w:rStyle w:val="StyleUnderline"/>
        </w:rPr>
        <w:t xml:space="preserve"> </w:t>
      </w:r>
      <w:r w:rsidRPr="00CD7443">
        <w:rPr>
          <w:rStyle w:val="Emphasis"/>
        </w:rPr>
        <w:t xml:space="preserve">much </w:t>
      </w:r>
      <w:r w:rsidRPr="00CD7443">
        <w:rPr>
          <w:rStyle w:val="Emphasis"/>
          <w:highlight w:val="cyan"/>
        </w:rPr>
        <w:t>more likely</w:t>
      </w:r>
      <w:r w:rsidRPr="00CD7443">
        <w:rPr>
          <w:rStyle w:val="StyleUnderline"/>
          <w:highlight w:val="cyan"/>
        </w:rPr>
        <w:t xml:space="preserve"> to go to</w:t>
      </w:r>
      <w:r w:rsidRPr="00CD7443">
        <w:rPr>
          <w:rStyle w:val="StyleUnderline"/>
        </w:rPr>
        <w:t xml:space="preserve"> the </w:t>
      </w:r>
      <w:r w:rsidRPr="00CD7443">
        <w:rPr>
          <w:rStyle w:val="StyleUnderline"/>
          <w:highlight w:val="cyan"/>
        </w:rPr>
        <w:t>polls</w:t>
      </w:r>
      <w:r w:rsidRPr="00CD7443">
        <w:rPr>
          <w:rStyle w:val="StyleUnderline"/>
        </w:rPr>
        <w:t xml:space="preserve"> </w:t>
      </w:r>
      <w:r w:rsidRPr="00CD7443">
        <w:rPr>
          <w:sz w:val="16"/>
        </w:rPr>
        <w:t xml:space="preserve">than are younger people. According to the "societal preferences" mechanism, if older people tend to be more opposed to war, then </w:t>
      </w:r>
      <w:r w:rsidRPr="00CD7443">
        <w:rPr>
          <w:rStyle w:val="StyleUnderline"/>
          <w:highlight w:val="cyan"/>
        </w:rPr>
        <w:t xml:space="preserve">their </w:t>
      </w:r>
      <w:r w:rsidRPr="00CD7443">
        <w:rPr>
          <w:rStyle w:val="Emphasis"/>
          <w:highlight w:val="cyan"/>
        </w:rPr>
        <w:t>increasing</w:t>
      </w:r>
      <w:r w:rsidRPr="00CD7443">
        <w:rPr>
          <w:rStyle w:val="Emphasis"/>
        </w:rPr>
        <w:t xml:space="preserve"> political </w:t>
      </w:r>
      <w:r w:rsidRPr="00CD7443">
        <w:rPr>
          <w:rStyle w:val="Emphasis"/>
          <w:highlight w:val="cyan"/>
        </w:rPr>
        <w:t>power</w:t>
      </w:r>
      <w:r w:rsidRPr="00CD7443">
        <w:rPr>
          <w:rStyle w:val="StyleUnderline"/>
          <w:highlight w:val="cyan"/>
        </w:rPr>
        <w:t xml:space="preserve"> would create a</w:t>
      </w:r>
      <w:r w:rsidRPr="00CD7443">
        <w:rPr>
          <w:rStyle w:val="StyleUnderline"/>
        </w:rPr>
        <w:t xml:space="preserve">n </w:t>
      </w:r>
      <w:r w:rsidRPr="00CD7443">
        <w:rPr>
          <w:rStyle w:val="Emphasis"/>
        </w:rPr>
        <w:t xml:space="preserve">enhanced </w:t>
      </w:r>
      <w:r w:rsidRPr="00CD7443">
        <w:rPr>
          <w:rStyle w:val="Emphasis"/>
          <w:highlight w:val="cyan"/>
        </w:rPr>
        <w:t>disposition</w:t>
      </w:r>
      <w:r w:rsidRPr="00CD7443">
        <w:rPr>
          <w:rStyle w:val="StyleUnderline"/>
          <w:highlight w:val="cyan"/>
        </w:rPr>
        <w:t xml:space="preserve"> to peace and</w:t>
      </w:r>
      <w:r w:rsidRPr="00CD7443">
        <w:rPr>
          <w:rStyle w:val="StyleUnderline"/>
        </w:rPr>
        <w:t xml:space="preserve"> </w:t>
      </w:r>
      <w:r w:rsidRPr="00CD7443">
        <w:rPr>
          <w:rStyle w:val="Emphasis"/>
        </w:rPr>
        <w:t xml:space="preserve">greater </w:t>
      </w:r>
      <w:r w:rsidRPr="00CD7443">
        <w:rPr>
          <w:rStyle w:val="Emphasis"/>
          <w:highlight w:val="cyan"/>
        </w:rPr>
        <w:t>barriers to conflict</w:t>
      </w:r>
      <w:r w:rsidRPr="00CD7443">
        <w:rPr>
          <w:sz w:val="16"/>
        </w:rPr>
        <w:t>.</w:t>
      </w:r>
    </w:p>
    <w:p w14:paraId="7085592D" w14:textId="77777777" w:rsidR="006A3E71" w:rsidRPr="00CD7443" w:rsidRDefault="006A3E71" w:rsidP="006A3E71">
      <w:r w:rsidRPr="00CD7443">
        <w:rPr>
          <w:sz w:val="16"/>
        </w:rPr>
        <w:t xml:space="preserve">A key reason why </w:t>
      </w:r>
      <w:r w:rsidRPr="00CD7443">
        <w:rPr>
          <w:rStyle w:val="StyleUnderline"/>
          <w:highlight w:val="cyan"/>
        </w:rPr>
        <w:t>older people</w:t>
      </w:r>
      <w:r w:rsidRPr="00CD7443">
        <w:rPr>
          <w:rStyle w:val="StyleUnderline"/>
        </w:rPr>
        <w:t xml:space="preserve"> might be </w:t>
      </w:r>
      <w:r w:rsidRPr="00CD7443">
        <w:rPr>
          <w:rStyle w:val="Emphasis"/>
          <w:highlight w:val="cyan"/>
        </w:rPr>
        <w:t>more averse to conflict</w:t>
      </w:r>
      <w:r w:rsidRPr="00CD7443">
        <w:rPr>
          <w:sz w:val="16"/>
        </w:rPr>
        <w:t xml:space="preserve"> involves the previously mentioned crowding-out effect. Just as it is true that the more that governments spend on elderly care, the less money is available to spend on the military and all other purposes, the same is true in reverse: the costs of war or aggressive foreign policies will leave less money available for the elderly and all other purposes, which could force politicians to reduce social-welfare spending on seniors. </w:t>
      </w:r>
      <w:r w:rsidRPr="00CD7443">
        <w:rPr>
          <w:rStyle w:val="StyleUnderline"/>
        </w:rPr>
        <w:t xml:space="preserve">The </w:t>
      </w:r>
      <w:r w:rsidRPr="00CD7443">
        <w:rPr>
          <w:rStyle w:val="StyleUnderline"/>
          <w:highlight w:val="cyan"/>
        </w:rPr>
        <w:t>elderly</w:t>
      </w:r>
      <w:r w:rsidRPr="00CD7443">
        <w:rPr>
          <w:sz w:val="16"/>
        </w:rPr>
        <w:t xml:space="preserve"> thus </w:t>
      </w:r>
      <w:proofErr w:type="gramStart"/>
      <w:r w:rsidRPr="00CD7443">
        <w:rPr>
          <w:rStyle w:val="StyleUnderline"/>
        </w:rPr>
        <w:t>have</w:t>
      </w:r>
      <w:proofErr w:type="gramEnd"/>
      <w:r w:rsidRPr="00CD7443">
        <w:rPr>
          <w:rStyle w:val="StyleUnderline"/>
        </w:rPr>
        <w:t xml:space="preserve"> reasons to </w:t>
      </w:r>
      <w:r w:rsidRPr="00CD7443">
        <w:rPr>
          <w:rStyle w:val="StyleUnderline"/>
          <w:highlight w:val="cyan"/>
        </w:rPr>
        <w:t>believe</w:t>
      </w:r>
      <w:r w:rsidRPr="00CD7443">
        <w:rPr>
          <w:sz w:val="16"/>
        </w:rPr>
        <w:t xml:space="preserve"> that </w:t>
      </w:r>
      <w:r w:rsidRPr="00CD7443">
        <w:rPr>
          <w:rStyle w:val="StyleUnderline"/>
          <w:highlight w:val="cyan"/>
        </w:rPr>
        <w:t>wars</w:t>
      </w:r>
      <w:r w:rsidRPr="00CD7443">
        <w:rPr>
          <w:rStyle w:val="StyleUnderline"/>
        </w:rPr>
        <w:t xml:space="preserve"> or aggressive foreign policies are likely to </w:t>
      </w:r>
      <w:r w:rsidRPr="00CD7443">
        <w:rPr>
          <w:rStyle w:val="StyleUnderline"/>
          <w:highlight w:val="cyan"/>
        </w:rPr>
        <w:t>place</w:t>
      </w:r>
      <w:r w:rsidRPr="00CD7443">
        <w:rPr>
          <w:rStyle w:val="StyleUnderline"/>
        </w:rPr>
        <w:t xml:space="preserve"> governmental </w:t>
      </w:r>
      <w:r w:rsidRPr="00CD7443">
        <w:rPr>
          <w:rStyle w:val="StyleUnderline"/>
          <w:highlight w:val="cyan"/>
        </w:rPr>
        <w:t>expenditures</w:t>
      </w:r>
      <w:r w:rsidRPr="00CD7443">
        <w:rPr>
          <w:sz w:val="16"/>
        </w:rPr>
        <w:t xml:space="preserve"> that are made </w:t>
      </w:r>
      <w:r w:rsidRPr="00CD7443">
        <w:rPr>
          <w:rStyle w:val="Emphasis"/>
          <w:highlight w:val="cyan"/>
        </w:rPr>
        <w:t>for their benefit in jeopardy</w:t>
      </w:r>
      <w:r w:rsidRPr="00CD7443">
        <w:rPr>
          <w:sz w:val="16"/>
        </w:rPr>
        <w:t>. 60</w:t>
      </w:r>
    </w:p>
    <w:p w14:paraId="46BB0277" w14:textId="77777777" w:rsidR="006A3E71" w:rsidRPr="008E63C9" w:rsidRDefault="006A3E71" w:rsidP="006A3E71">
      <w:pPr>
        <w:pStyle w:val="Heading4"/>
        <w:rPr>
          <w:rFonts w:cs="Calibri"/>
        </w:rPr>
      </w:pPr>
      <w:r>
        <w:rPr>
          <w:rFonts w:cs="Calibri"/>
        </w:rPr>
        <w:t xml:space="preserve">Resource depletion is </w:t>
      </w:r>
      <w:r>
        <w:rPr>
          <w:rFonts w:cs="Calibri"/>
          <w:u w:val="single"/>
        </w:rPr>
        <w:t>impossible</w:t>
      </w:r>
      <w:r>
        <w:rPr>
          <w:rFonts w:cs="Calibri"/>
        </w:rPr>
        <w:t xml:space="preserve">. </w:t>
      </w:r>
    </w:p>
    <w:p w14:paraId="0F5A7776" w14:textId="77777777" w:rsidR="006A3E71" w:rsidRPr="008E63C9" w:rsidRDefault="006A3E71" w:rsidP="006A3E71">
      <w:r w:rsidRPr="008E63C9">
        <w:rPr>
          <w:rStyle w:val="Style13ptBold"/>
        </w:rPr>
        <w:t>McAfee, 19</w:t>
      </w:r>
      <w:r w:rsidRPr="008E63C9">
        <w:t xml:space="preserve">—cofounder and codirector of the MIT Initiative on the Digital Economy at the MIT Sloan School of Management, former professor at Harvard Business School and fellow at Harvard’s Berkman Center for Internet and Society (Andrew, “What Causes Dematerialization? Markets and Marvels,” More from Less: The Surprising Story of How We Learned to Prosper Using Fewer Resources—and What Happens Next, Chapter 7, </w:t>
      </w:r>
      <w:proofErr w:type="spellStart"/>
      <w:r w:rsidRPr="008E63C9">
        <w:t>pg</w:t>
      </w:r>
      <w:proofErr w:type="spellEnd"/>
      <w:r w:rsidRPr="008E63C9">
        <w:t xml:space="preserve"> 147-148, Kindle, </w:t>
      </w:r>
      <w:proofErr w:type="spellStart"/>
      <w:r w:rsidRPr="008E63C9">
        <w:t>dml</w:t>
      </w:r>
      <w:proofErr w:type="spellEnd"/>
      <w:r w:rsidRPr="008E63C9">
        <w:t>)</w:t>
      </w:r>
    </w:p>
    <w:p w14:paraId="1CA59062" w14:textId="77777777" w:rsidR="006A3E71" w:rsidRPr="00BF5592" w:rsidRDefault="006A3E71" w:rsidP="006A3E71">
      <w:pPr>
        <w:rPr>
          <w:sz w:val="16"/>
        </w:rPr>
      </w:pPr>
      <w:r w:rsidRPr="00BF5592">
        <w:rPr>
          <w:rStyle w:val="StyleUnderline"/>
          <w:highlight w:val="cyan"/>
        </w:rPr>
        <w:t>We</w:t>
      </w:r>
      <w:r w:rsidRPr="00BF5592">
        <w:rPr>
          <w:rStyle w:val="StyleUnderline"/>
        </w:rPr>
        <w:t xml:space="preserve"> still </w:t>
      </w:r>
      <w:r w:rsidRPr="00BF5592">
        <w:rPr>
          <w:rStyle w:val="StyleUnderline"/>
          <w:highlight w:val="cyan"/>
        </w:rPr>
        <w:t xml:space="preserve">have </w:t>
      </w:r>
      <w:r w:rsidRPr="00BF5592">
        <w:rPr>
          <w:rStyle w:val="Emphasis"/>
          <w:highlight w:val="cyan"/>
        </w:rPr>
        <w:t>gold</w:t>
      </w:r>
      <w:r w:rsidRPr="00BF5592">
        <w:rPr>
          <w:rStyle w:val="StyleUnderline"/>
          <w:highlight w:val="cyan"/>
        </w:rPr>
        <w:t xml:space="preserve"> and </w:t>
      </w:r>
      <w:r w:rsidRPr="00BF5592">
        <w:rPr>
          <w:rStyle w:val="Emphasis"/>
          <w:highlight w:val="cyan"/>
        </w:rPr>
        <w:t>silver</w:t>
      </w:r>
      <w:r w:rsidRPr="00BF5592">
        <w:rPr>
          <w:rStyle w:val="StyleUnderline"/>
        </w:rPr>
        <w:t xml:space="preserve">, and </w:t>
      </w:r>
      <w:r w:rsidRPr="00BF5592">
        <w:rPr>
          <w:rStyle w:val="StyleUnderline"/>
          <w:highlight w:val="cyan"/>
        </w:rPr>
        <w:t>we</w:t>
      </w:r>
      <w:r w:rsidRPr="00BF5592">
        <w:rPr>
          <w:rStyle w:val="StyleUnderline"/>
        </w:rPr>
        <w:t xml:space="preserve"> still </w:t>
      </w:r>
      <w:r w:rsidRPr="00BF5592">
        <w:rPr>
          <w:rStyle w:val="StyleUnderline"/>
          <w:highlight w:val="cyan"/>
        </w:rPr>
        <w:t xml:space="preserve">have </w:t>
      </w:r>
      <w:r w:rsidRPr="00BF5592">
        <w:rPr>
          <w:rStyle w:val="Emphasis"/>
          <w:highlight w:val="cyan"/>
        </w:rPr>
        <w:t>large reserves</w:t>
      </w:r>
      <w:r w:rsidRPr="00BF5592">
        <w:rPr>
          <w:rStyle w:val="StyleUnderline"/>
        </w:rPr>
        <w:t xml:space="preserve"> of them</w:t>
      </w:r>
      <w:r w:rsidRPr="00BF5592">
        <w:rPr>
          <w:sz w:val="16"/>
        </w:rPr>
        <w:t xml:space="preserve">. In fact, </w:t>
      </w:r>
      <w:r w:rsidRPr="00BF5592">
        <w:rPr>
          <w:rStyle w:val="StyleUnderline"/>
        </w:rPr>
        <w:t xml:space="preserve">the reserves of both are </w:t>
      </w:r>
      <w:r w:rsidRPr="00BF5592">
        <w:rPr>
          <w:rStyle w:val="Emphasis"/>
        </w:rPr>
        <w:t>actually much bigger</w:t>
      </w:r>
      <w:r w:rsidRPr="00BF5592">
        <w:rPr>
          <w:rStyle w:val="StyleUnderline"/>
        </w:rPr>
        <w:t xml:space="preserve"> than in 1972</w:t>
      </w:r>
      <w:r w:rsidRPr="00BF5592">
        <w:rPr>
          <w:sz w:val="16"/>
        </w:rPr>
        <w:t xml:space="preserve">, despite almost half a century of additional consumption. Known global reserves of gold are almost 400 percent larger today than in 1972, and silver reserves are more than 200 percent larger. And it's probably not too early to say that </w:t>
      </w:r>
      <w:r w:rsidRPr="00BF5592">
        <w:rPr>
          <w:rStyle w:val="StyleUnderline"/>
          <w:highlight w:val="cyan"/>
        </w:rPr>
        <w:t xml:space="preserve">we're </w:t>
      </w:r>
      <w:r w:rsidRPr="00BF5592">
        <w:rPr>
          <w:rStyle w:val="Emphasis"/>
          <w:highlight w:val="cyan"/>
        </w:rPr>
        <w:t>not going to run out of copper</w:t>
      </w:r>
      <w:r w:rsidRPr="00BF5592">
        <w:rPr>
          <w:rStyle w:val="StyleUnderline"/>
          <w:highlight w:val="cyan"/>
        </w:rPr>
        <w:t xml:space="preserve">, </w:t>
      </w:r>
      <w:r w:rsidRPr="00BF5592">
        <w:rPr>
          <w:rStyle w:val="Emphasis"/>
          <w:highlight w:val="cyan"/>
        </w:rPr>
        <w:t>aluminum</w:t>
      </w:r>
      <w:r w:rsidRPr="00BF5592">
        <w:rPr>
          <w:rStyle w:val="StyleUnderline"/>
          <w:highlight w:val="cyan"/>
        </w:rPr>
        <w:t xml:space="preserve">, and </w:t>
      </w:r>
      <w:r w:rsidRPr="00BF5592">
        <w:rPr>
          <w:rStyle w:val="Emphasis"/>
          <w:highlight w:val="cyan"/>
        </w:rPr>
        <w:t>petroleum</w:t>
      </w:r>
      <w:r w:rsidRPr="00BF5592">
        <w:rPr>
          <w:rStyle w:val="StyleUnderline"/>
        </w:rPr>
        <w:t xml:space="preserve"> as quickly as estimated</w:t>
      </w:r>
      <w:r w:rsidRPr="00BF5592">
        <w:rPr>
          <w:sz w:val="16"/>
        </w:rPr>
        <w:t xml:space="preserve"> in The Limits to Growth. </w:t>
      </w:r>
      <w:r w:rsidRPr="00BF5592">
        <w:rPr>
          <w:rStyle w:val="StyleUnderline"/>
        </w:rPr>
        <w:t xml:space="preserve">Known reserves of all are </w:t>
      </w:r>
      <w:r w:rsidRPr="00BF5592">
        <w:rPr>
          <w:rStyle w:val="Emphasis"/>
        </w:rPr>
        <w:t>much larger</w:t>
      </w:r>
      <w:r w:rsidRPr="00BF5592">
        <w:rPr>
          <w:sz w:val="16"/>
        </w:rPr>
        <w:t xml:space="preserve"> than they were when the book was published. </w:t>
      </w:r>
      <w:r w:rsidRPr="00BF5592">
        <w:rPr>
          <w:rStyle w:val="StyleUnderline"/>
          <w:highlight w:val="cyan"/>
        </w:rPr>
        <w:t>Known</w:t>
      </w:r>
      <w:r w:rsidRPr="00BF5592">
        <w:rPr>
          <w:rStyle w:val="StyleUnderline"/>
        </w:rPr>
        <w:t xml:space="preserve"> aluminum </w:t>
      </w:r>
      <w:r w:rsidRPr="00BF5592">
        <w:rPr>
          <w:rStyle w:val="StyleUnderline"/>
          <w:highlight w:val="cyan"/>
        </w:rPr>
        <w:t>reserves are</w:t>
      </w:r>
      <w:r w:rsidRPr="00BF5592">
        <w:rPr>
          <w:rStyle w:val="StyleUnderline"/>
        </w:rPr>
        <w:t xml:space="preserve"> almost </w:t>
      </w:r>
      <w:r w:rsidRPr="00BF5592">
        <w:rPr>
          <w:rStyle w:val="Emphasis"/>
          <w:highlight w:val="cyan"/>
        </w:rPr>
        <w:t>twenty-five times</w:t>
      </w:r>
      <w:r w:rsidRPr="00BF5592">
        <w:rPr>
          <w:rStyle w:val="StyleUnderline"/>
          <w:highlight w:val="cyan"/>
        </w:rPr>
        <w:t xml:space="preserve"> what they were</w:t>
      </w:r>
      <w:r w:rsidRPr="00BF5592">
        <w:rPr>
          <w:rStyle w:val="StyleUnderline"/>
        </w:rPr>
        <w:t xml:space="preserve"> in the early 1970s</w:t>
      </w:r>
      <w:r w:rsidRPr="00BF5592">
        <w:rPr>
          <w:sz w:val="16"/>
        </w:rPr>
        <w:t xml:space="preserve">. </w:t>
      </w:r>
    </w:p>
    <w:p w14:paraId="16A0C104" w14:textId="77777777" w:rsidR="006A3E71" w:rsidRPr="00BF5592" w:rsidRDefault="006A3E71" w:rsidP="006A3E71">
      <w:pPr>
        <w:rPr>
          <w:sz w:val="16"/>
        </w:rPr>
      </w:pPr>
      <w:r w:rsidRPr="00BF5592">
        <w:rPr>
          <w:sz w:val="16"/>
        </w:rPr>
        <w:t xml:space="preserve">How could these </w:t>
      </w:r>
      <w:r w:rsidRPr="00BF5592">
        <w:rPr>
          <w:rStyle w:val="StyleUnderline"/>
          <w:highlight w:val="cyan"/>
        </w:rPr>
        <w:t>predictions</w:t>
      </w:r>
      <w:r w:rsidRPr="00BF5592">
        <w:rPr>
          <w:rStyle w:val="StyleUnderline"/>
        </w:rPr>
        <w:t xml:space="preserve"> about resource availability</w:t>
      </w:r>
      <w:r w:rsidRPr="00BF5592">
        <w:rPr>
          <w:sz w:val="16"/>
        </w:rPr>
        <w:t xml:space="preserve">, which were taken seriously when they were released, have been so wrong? Because the Limits to Growth team pretty </w:t>
      </w:r>
      <w:r w:rsidRPr="00BF5592">
        <w:rPr>
          <w:rStyle w:val="Emphasis"/>
        </w:rPr>
        <w:t xml:space="preserve">clearly </w:t>
      </w:r>
      <w:r w:rsidRPr="00BF5592">
        <w:rPr>
          <w:rStyle w:val="Emphasis"/>
          <w:highlight w:val="cyan"/>
        </w:rPr>
        <w:t>underestimated</w:t>
      </w:r>
      <w:r w:rsidRPr="00BF5592">
        <w:rPr>
          <w:rStyle w:val="StyleUnderline"/>
        </w:rPr>
        <w:t xml:space="preserve"> both </w:t>
      </w:r>
      <w:r w:rsidRPr="00BF5592">
        <w:rPr>
          <w:rStyle w:val="Emphasis"/>
        </w:rPr>
        <w:t>dematerialization</w:t>
      </w:r>
      <w:r w:rsidRPr="00BF5592">
        <w:rPr>
          <w:rStyle w:val="StyleUnderline"/>
        </w:rPr>
        <w:t xml:space="preserve"> and the </w:t>
      </w:r>
      <w:r w:rsidRPr="00BF5592">
        <w:rPr>
          <w:rStyle w:val="Emphasis"/>
        </w:rPr>
        <w:t>endless search for new reserves</w:t>
      </w:r>
      <w:r w:rsidRPr="008E63C9">
        <w:rPr>
          <w:sz w:val="16"/>
          <w:szCs w:val="16"/>
        </w:rPr>
        <w:t xml:space="preserve">. Capitalism and </w:t>
      </w:r>
      <w:r w:rsidRPr="00BF5592">
        <w:rPr>
          <w:rStyle w:val="Emphasis"/>
          <w:highlight w:val="cyan"/>
        </w:rPr>
        <w:t>tech progress</w:t>
      </w:r>
      <w:r w:rsidRPr="00BF5592">
        <w:rPr>
          <w:rStyle w:val="StyleUnderline"/>
          <w:highlight w:val="cyan"/>
        </w:rPr>
        <w:t xml:space="preserve"> combine to drive</w:t>
      </w:r>
      <w:r w:rsidRPr="00BF5592">
        <w:rPr>
          <w:rStyle w:val="StyleUnderline"/>
        </w:rPr>
        <w:t xml:space="preserve"> both of these trends—the </w:t>
      </w:r>
      <w:r w:rsidRPr="00BF5592">
        <w:rPr>
          <w:rStyle w:val="Emphasis"/>
          <w:highlight w:val="cyan"/>
        </w:rPr>
        <w:t>use of fewer resources</w:t>
      </w:r>
      <w:r w:rsidRPr="00BF5592">
        <w:rPr>
          <w:rStyle w:val="StyleUnderline"/>
          <w:highlight w:val="cyan"/>
        </w:rPr>
        <w:t xml:space="preserve"> and</w:t>
      </w:r>
      <w:r w:rsidRPr="00BF5592">
        <w:rPr>
          <w:rStyle w:val="StyleUnderline"/>
        </w:rPr>
        <w:t xml:space="preserve"> the </w:t>
      </w:r>
      <w:r w:rsidRPr="00BF5592">
        <w:rPr>
          <w:rStyle w:val="Emphasis"/>
          <w:highlight w:val="cyan"/>
        </w:rPr>
        <w:t>hunt for more</w:t>
      </w:r>
      <w:r w:rsidRPr="00BF5592">
        <w:rPr>
          <w:rStyle w:val="StyleUnderline"/>
        </w:rPr>
        <w:t xml:space="preserve"> of them—and </w:t>
      </w:r>
      <w:r w:rsidRPr="00BF5592">
        <w:rPr>
          <w:rStyle w:val="Emphasis"/>
        </w:rPr>
        <w:t>neither</w:t>
      </w:r>
      <w:r w:rsidRPr="00BF5592">
        <w:rPr>
          <w:rStyle w:val="StyleUnderline"/>
        </w:rPr>
        <w:t xml:space="preserve"> of these two drivers is about to become </w:t>
      </w:r>
      <w:r w:rsidRPr="00BF5592">
        <w:rPr>
          <w:rStyle w:val="Emphasis"/>
        </w:rPr>
        <w:t>less powerful</w:t>
      </w:r>
      <w:r w:rsidRPr="00BF5592">
        <w:rPr>
          <w:rStyle w:val="StyleUnderline"/>
        </w:rPr>
        <w:t xml:space="preserve">. </w:t>
      </w:r>
      <w:proofErr w:type="gramStart"/>
      <w:r w:rsidRPr="00BF5592">
        <w:rPr>
          <w:rStyle w:val="StyleUnderline"/>
        </w:rPr>
        <w:t>So</w:t>
      </w:r>
      <w:proofErr w:type="gramEnd"/>
      <w:r w:rsidRPr="00BF5592">
        <w:rPr>
          <w:rStyle w:val="StyleUnderline"/>
        </w:rPr>
        <w:t xml:space="preserve"> </w:t>
      </w:r>
      <w:r w:rsidRPr="00BF5592">
        <w:rPr>
          <w:rStyle w:val="StyleUnderline"/>
          <w:highlight w:val="cyan"/>
        </w:rPr>
        <w:t>we’ll</w:t>
      </w:r>
      <w:r w:rsidRPr="00BF5592">
        <w:rPr>
          <w:rStyle w:val="StyleUnderline"/>
        </w:rPr>
        <w:t xml:space="preserve"> </w:t>
      </w:r>
      <w:r w:rsidRPr="00BF5592">
        <w:rPr>
          <w:rStyle w:val="Emphasis"/>
        </w:rPr>
        <w:t xml:space="preserve">continue to </w:t>
      </w:r>
      <w:r w:rsidRPr="00BF5592">
        <w:rPr>
          <w:rStyle w:val="Emphasis"/>
          <w:highlight w:val="cyan"/>
        </w:rPr>
        <w:t>innovate</w:t>
      </w:r>
      <w:r w:rsidRPr="00BF5592">
        <w:rPr>
          <w:rStyle w:val="StyleUnderline"/>
        </w:rPr>
        <w:t xml:space="preserve"> our way to </w:t>
      </w:r>
      <w:r w:rsidRPr="00BF5592">
        <w:rPr>
          <w:rStyle w:val="Emphasis"/>
        </w:rPr>
        <w:t>greater dematerialization</w:t>
      </w:r>
      <w:r w:rsidRPr="00BF5592">
        <w:rPr>
          <w:rStyle w:val="StyleUnderline"/>
        </w:rPr>
        <w:t xml:space="preserve"> while we </w:t>
      </w:r>
      <w:r w:rsidRPr="00BF5592">
        <w:rPr>
          <w:rStyle w:val="Emphasis"/>
        </w:rPr>
        <w:t>keep finding more reserves</w:t>
      </w:r>
      <w:r w:rsidRPr="00BF5592">
        <w:rPr>
          <w:sz w:val="16"/>
        </w:rPr>
        <w:t xml:space="preserve">. </w:t>
      </w:r>
    </w:p>
    <w:p w14:paraId="30197FE2" w14:textId="77777777" w:rsidR="006A3E71" w:rsidRPr="0066052A" w:rsidRDefault="006A3E71" w:rsidP="006A3E71">
      <w:pPr>
        <w:rPr>
          <w:sz w:val="16"/>
        </w:rPr>
      </w:pPr>
      <w:r w:rsidRPr="00BF5592">
        <w:rPr>
          <w:sz w:val="16"/>
        </w:rPr>
        <w:t xml:space="preserve">The counterintuitive conclusion from this line of reasoning is that </w:t>
      </w:r>
      <w:r w:rsidRPr="00BF5592">
        <w:rPr>
          <w:rStyle w:val="StyleUnderline"/>
        </w:rPr>
        <w:t xml:space="preserve">resource scarcity </w:t>
      </w:r>
      <w:r w:rsidRPr="00BF5592">
        <w:rPr>
          <w:rStyle w:val="Emphasis"/>
        </w:rPr>
        <w:t>isn't something we need to worry about</w:t>
      </w:r>
      <w:r w:rsidRPr="00BF5592">
        <w:rPr>
          <w:rStyle w:val="StyleUnderline"/>
        </w:rPr>
        <w:t xml:space="preserve">. The earth is </w:t>
      </w:r>
      <w:r w:rsidRPr="00BF5592">
        <w:rPr>
          <w:rStyle w:val="Emphasis"/>
        </w:rPr>
        <w:t>finite</w:t>
      </w:r>
      <w:r w:rsidRPr="00BF5592">
        <w:rPr>
          <w:rStyle w:val="StyleUnderline"/>
        </w:rPr>
        <w:t xml:space="preserve">, so the </w:t>
      </w:r>
      <w:r w:rsidRPr="00BF5592">
        <w:rPr>
          <w:rStyle w:val="Emphasis"/>
        </w:rPr>
        <w:t>total quantity</w:t>
      </w:r>
      <w:r w:rsidRPr="00BF5592">
        <w:rPr>
          <w:rStyle w:val="StyleUnderline"/>
        </w:rPr>
        <w:t xml:space="preserve"> of resources such as gold and petroleum </w:t>
      </w:r>
      <w:proofErr w:type="gramStart"/>
      <w:r w:rsidRPr="00BF5592">
        <w:rPr>
          <w:rStyle w:val="StyleUnderline"/>
        </w:rPr>
        <w:t>is</w:t>
      </w:r>
      <w:proofErr w:type="gramEnd"/>
      <w:r w:rsidRPr="00BF5592">
        <w:rPr>
          <w:rStyle w:val="StyleUnderline"/>
        </w:rPr>
        <w:t xml:space="preserve"> </w:t>
      </w:r>
      <w:r w:rsidRPr="00BF5592">
        <w:rPr>
          <w:rStyle w:val="Emphasis"/>
        </w:rPr>
        <w:t>limited</w:t>
      </w:r>
      <w:r w:rsidRPr="00BF5592">
        <w:rPr>
          <w:rStyle w:val="StyleUnderline"/>
        </w:rPr>
        <w:t xml:space="preserve">. But the </w:t>
      </w:r>
      <w:r w:rsidRPr="00BF5592">
        <w:rPr>
          <w:rStyle w:val="StyleUnderline"/>
          <w:highlight w:val="cyan"/>
        </w:rPr>
        <w:t>earth is</w:t>
      </w:r>
      <w:r w:rsidRPr="00BF5592">
        <w:rPr>
          <w:rStyle w:val="StyleUnderline"/>
        </w:rPr>
        <w:t xml:space="preserve"> also </w:t>
      </w:r>
      <w:r w:rsidRPr="00BF5592">
        <w:rPr>
          <w:rStyle w:val="Emphasis"/>
        </w:rPr>
        <w:t>very</w:t>
      </w:r>
      <w:r w:rsidRPr="00BF5592">
        <w:rPr>
          <w:rStyle w:val="StyleUnderline"/>
        </w:rPr>
        <w:t xml:space="preserve">, </w:t>
      </w:r>
      <w:r w:rsidRPr="00BF5592">
        <w:rPr>
          <w:rStyle w:val="Emphasis"/>
        </w:rPr>
        <w:t xml:space="preserve">very </w:t>
      </w:r>
      <w:r w:rsidRPr="00BF5592">
        <w:rPr>
          <w:rStyle w:val="Emphasis"/>
          <w:highlight w:val="cyan"/>
        </w:rPr>
        <w:t>big</w:t>
      </w:r>
      <w:r w:rsidRPr="00BF5592">
        <w:rPr>
          <w:rStyle w:val="StyleUnderline"/>
        </w:rPr>
        <w:t xml:space="preserve">—big enough </w:t>
      </w:r>
      <w:r w:rsidRPr="00BF5592">
        <w:rPr>
          <w:rStyle w:val="StyleUnderline"/>
          <w:highlight w:val="cyan"/>
        </w:rPr>
        <w:t xml:space="preserve">to </w:t>
      </w:r>
      <w:r w:rsidRPr="00BF5592">
        <w:rPr>
          <w:rStyle w:val="Emphasis"/>
          <w:highlight w:val="cyan"/>
        </w:rPr>
        <w:t>contain all we need</w:t>
      </w:r>
      <w:r w:rsidRPr="00BF5592">
        <w:rPr>
          <w:rStyle w:val="StyleUnderline"/>
        </w:rPr>
        <w:t xml:space="preserve"> of these and other resources, for </w:t>
      </w:r>
      <w:r w:rsidRPr="00BF5592">
        <w:rPr>
          <w:rStyle w:val="Emphasis"/>
        </w:rPr>
        <w:t xml:space="preserve">as long as </w:t>
      </w:r>
      <w:proofErr w:type="gramStart"/>
      <w:r w:rsidRPr="00BF5592">
        <w:rPr>
          <w:rStyle w:val="Emphasis"/>
        </w:rPr>
        <w:t>we'll</w:t>
      </w:r>
      <w:proofErr w:type="gramEnd"/>
      <w:r w:rsidRPr="00BF5592">
        <w:rPr>
          <w:rStyle w:val="Emphasis"/>
        </w:rPr>
        <w:t xml:space="preserve"> need them</w:t>
      </w:r>
      <w:r w:rsidRPr="00BF5592">
        <w:rPr>
          <w:sz w:val="16"/>
        </w:rPr>
        <w:t xml:space="preserve">. The image of a thinly supplied Spaceship Earth hurtling through the cosmos with us aboard is compelling, but deeply misleading. </w:t>
      </w:r>
      <w:r w:rsidRPr="00BF5592">
        <w:rPr>
          <w:rStyle w:val="StyleUnderline"/>
        </w:rPr>
        <w:t xml:space="preserve">Our planet has </w:t>
      </w:r>
      <w:r w:rsidRPr="00BF5592">
        <w:rPr>
          <w:rStyle w:val="Emphasis"/>
        </w:rPr>
        <w:t>amply supplied us</w:t>
      </w:r>
      <w:r w:rsidRPr="00BF5592">
        <w:rPr>
          <w:rStyle w:val="StyleUnderline"/>
        </w:rPr>
        <w:t xml:space="preserve"> for our journey. Especially since we're </w:t>
      </w:r>
      <w:r w:rsidRPr="00BF5592">
        <w:rPr>
          <w:rStyle w:val="Emphasis"/>
        </w:rPr>
        <w:t>quickly slimming</w:t>
      </w:r>
      <w:r w:rsidRPr="00BF5592">
        <w:rPr>
          <w:rStyle w:val="StyleUnderline"/>
        </w:rPr>
        <w:t xml:space="preserve">, </w:t>
      </w:r>
      <w:r w:rsidRPr="00BF5592">
        <w:rPr>
          <w:rStyle w:val="Emphasis"/>
        </w:rPr>
        <w:t>swapping</w:t>
      </w:r>
      <w:r w:rsidRPr="00BF5592">
        <w:rPr>
          <w:rStyle w:val="StyleUnderline"/>
        </w:rPr>
        <w:t xml:space="preserve">, </w:t>
      </w:r>
      <w:r w:rsidRPr="00BF5592">
        <w:rPr>
          <w:rStyle w:val="Emphasis"/>
        </w:rPr>
        <w:t>optimizing</w:t>
      </w:r>
      <w:r w:rsidRPr="00BF5592">
        <w:rPr>
          <w:rStyle w:val="StyleUnderline"/>
        </w:rPr>
        <w:t xml:space="preserve">, and </w:t>
      </w:r>
      <w:r w:rsidRPr="00BF5592">
        <w:rPr>
          <w:rStyle w:val="Emphasis"/>
        </w:rPr>
        <w:t>evaporating</w:t>
      </w:r>
      <w:r w:rsidRPr="00BF5592">
        <w:rPr>
          <w:rStyle w:val="StyleUnderline"/>
        </w:rPr>
        <w:t xml:space="preserve"> our way to dematerialization</w:t>
      </w:r>
      <w:r w:rsidRPr="00BF5592">
        <w:rPr>
          <w:sz w:val="16"/>
        </w:rPr>
        <w:t xml:space="preserve">. </w:t>
      </w:r>
    </w:p>
    <w:p w14:paraId="4794EC78" w14:textId="64E907A0" w:rsidR="006A3E71" w:rsidRPr="005E7C87" w:rsidRDefault="006A3E71" w:rsidP="006A3E71">
      <w:pPr>
        <w:pStyle w:val="Heading3"/>
      </w:pPr>
      <w:r>
        <w:t>Aging Crisis</w:t>
      </w:r>
      <w:r>
        <w:t xml:space="preserve"> Turn</w:t>
      </w:r>
      <w:r>
        <w:t>---</w:t>
      </w:r>
      <w:proofErr w:type="gramStart"/>
      <w:r>
        <w:t>1NC</w:t>
      </w:r>
      <w:proofErr w:type="gramEnd"/>
    </w:p>
    <w:p w14:paraId="374084D8" w14:textId="77777777" w:rsidR="006A3E71" w:rsidRPr="00251C51" w:rsidRDefault="006A3E71" w:rsidP="006A3E71">
      <w:pPr>
        <w:pStyle w:val="Heading4"/>
      </w:pPr>
      <w:r>
        <w:t xml:space="preserve">Fears of social security are causing people to </w:t>
      </w:r>
      <w:proofErr w:type="gramStart"/>
      <w:r>
        <w:t>say</w:t>
      </w:r>
      <w:proofErr w:type="gramEnd"/>
      <w:r>
        <w:t xml:space="preserve"> in the workforce.</w:t>
      </w:r>
    </w:p>
    <w:p w14:paraId="413536B9" w14:textId="77777777" w:rsidR="006A3E71" w:rsidRPr="00251C51" w:rsidRDefault="006A3E71" w:rsidP="006A3E71">
      <w:r w:rsidRPr="00251C51">
        <w:rPr>
          <w:rStyle w:val="Style13ptBold"/>
        </w:rPr>
        <w:t>Nationwide</w:t>
      </w:r>
      <w:r>
        <w:t>, 6-20-20</w:t>
      </w:r>
      <w:r w:rsidRPr="00251C51">
        <w:rPr>
          <w:rStyle w:val="Style13ptBold"/>
        </w:rPr>
        <w:t>23</w:t>
      </w:r>
      <w:r>
        <w:t xml:space="preserve">, A Quarter of Investors Near Retirement are Delaying Plans due to Financial Uncertainty, </w:t>
      </w:r>
      <w:hyperlink r:id="rId8" w:history="1">
        <w:r w:rsidRPr="00723C06">
          <w:rPr>
            <w:rStyle w:val="Hyperlink"/>
          </w:rPr>
          <w:t>https://news.nationwide.com/062023-investors-near-retirement-delaying-plans-due-to-financial-uncertainty /</w:t>
        </w:r>
      </w:hyperlink>
      <w:r>
        <w:t xml:space="preserve"> SRB</w:t>
      </w:r>
    </w:p>
    <w:p w14:paraId="31813265" w14:textId="77777777" w:rsidR="006A3E71" w:rsidRPr="00251C51" w:rsidRDefault="006A3E71" w:rsidP="006A3E71">
      <w:pPr>
        <w:rPr>
          <w:rStyle w:val="Emphasis"/>
        </w:rPr>
      </w:pPr>
      <w:r>
        <w:t xml:space="preserve">Columbus, OH – After decades of planning, </w:t>
      </w:r>
      <w:r w:rsidRPr="00251C51">
        <w:rPr>
          <w:rStyle w:val="StyleUnderline"/>
        </w:rPr>
        <w:t>investors close to retirement age are delaying</w:t>
      </w:r>
      <w:r>
        <w:t xml:space="preserve"> their </w:t>
      </w:r>
      <w:r w:rsidRPr="00251C51">
        <w:rPr>
          <w:rStyle w:val="StyleUnderline"/>
        </w:rPr>
        <w:t xml:space="preserve">retirement plans </w:t>
      </w:r>
      <w:r>
        <w:t xml:space="preserve">in light of today’s rising inflation, high interest rates and unstable economic environment, according to Nationwide’s eighth annual Advisor Authority survey, powered by the Nationwide Retirement Institute. </w:t>
      </w:r>
      <w:r w:rsidRPr="00251C51">
        <w:rPr>
          <w:rStyle w:val="StyleUnderline"/>
        </w:rPr>
        <w:t>A quarter (25%) of pre-retirees</w:t>
      </w:r>
      <w:r>
        <w:t xml:space="preserve"> – defined as non-retired investors aged 55-65 – </w:t>
      </w:r>
      <w:r w:rsidRPr="00251C51">
        <w:rPr>
          <w:rStyle w:val="StyleUnderline"/>
        </w:rPr>
        <w:t xml:space="preserve">are planning to retire </w:t>
      </w:r>
      <w:r w:rsidRPr="00251C51">
        <w:rPr>
          <w:rStyle w:val="Emphasis"/>
        </w:rPr>
        <w:t>later than expected</w:t>
      </w:r>
      <w:r w:rsidRPr="00251C51">
        <w:rPr>
          <w:rStyle w:val="StyleUnderline"/>
        </w:rPr>
        <w:t xml:space="preserve">, and another 15% </w:t>
      </w:r>
      <w:r w:rsidRPr="00251C51">
        <w:rPr>
          <w:rStyle w:val="Emphasis"/>
        </w:rPr>
        <w:t>are unsure if they will ever retire.</w:t>
      </w:r>
    </w:p>
    <w:p w14:paraId="447728B4" w14:textId="77777777" w:rsidR="006A3E71" w:rsidRDefault="006A3E71" w:rsidP="006A3E71">
      <w:r>
        <w:t>In today’s landscape, pre-retirees are in a unique and challenging position. Although a number of factors are contributing to their decision to delay retirement, the majority (60%) said inflation poses the greatest immediate challenge to their retirement portfolio over the next 12 months. An economic recession (46%), market volatility (36%) and taxes (23%) are also factors that pose immediate challenges to their retirement portfolio.</w:t>
      </w:r>
    </w:p>
    <w:p w14:paraId="2A615D54" w14:textId="77777777" w:rsidR="006A3E71" w:rsidRDefault="006A3E71" w:rsidP="006A3E71">
      <w:r>
        <w:t>“With economic stressors continuing to weigh on the minds of investors, working with an advisor has never been more important to achieving security in retirement,” said Eric Henderson, President of Nationwide Annuity. “Because the trajectory of the markets and the economy looks uncertain in the short term, an advisor can help investors who are nearing retirement age remain calm, nimble and informed when it comes to adjusting their plans.”</w:t>
      </w:r>
    </w:p>
    <w:p w14:paraId="7446347B" w14:textId="77777777" w:rsidR="006A3E71" w:rsidRPr="00984332" w:rsidRDefault="006A3E71" w:rsidP="006A3E71">
      <w:pPr>
        <w:rPr>
          <w:rStyle w:val="StyleUnderline"/>
        </w:rPr>
      </w:pPr>
      <w:r w:rsidRPr="00984332">
        <w:rPr>
          <w:rStyle w:val="StyleUnderline"/>
        </w:rPr>
        <w:t xml:space="preserve">The </w:t>
      </w:r>
      <w:r w:rsidRPr="00251C51">
        <w:rPr>
          <w:rStyle w:val="Emphasis"/>
        </w:rPr>
        <w:t>stability of Social Security</w:t>
      </w:r>
      <w:r w:rsidRPr="00984332">
        <w:rPr>
          <w:rStyle w:val="StyleUnderline"/>
        </w:rPr>
        <w:t xml:space="preserve"> is in </w:t>
      </w:r>
      <w:proofErr w:type="gramStart"/>
      <w:r w:rsidRPr="00984332">
        <w:rPr>
          <w:rStyle w:val="StyleUnderline"/>
        </w:rPr>
        <w:t>question</w:t>
      </w:r>
      <w:proofErr w:type="gramEnd"/>
    </w:p>
    <w:p w14:paraId="44585223" w14:textId="77777777" w:rsidR="006A3E71" w:rsidRDefault="006A3E71" w:rsidP="006A3E71">
      <w:r w:rsidRPr="00251C51">
        <w:rPr>
          <w:rStyle w:val="Emphasis"/>
        </w:rPr>
        <w:t>Over half</w:t>
      </w:r>
      <w:r w:rsidRPr="00984332">
        <w:rPr>
          <w:rStyle w:val="StyleUnderline"/>
        </w:rPr>
        <w:t xml:space="preserve"> (53%)</w:t>
      </w:r>
      <w:r>
        <w:t xml:space="preserve"> </w:t>
      </w:r>
      <w:r w:rsidRPr="00984332">
        <w:rPr>
          <w:rStyle w:val="StyleUnderline"/>
        </w:rPr>
        <w:t xml:space="preserve">of pre-retirees are concerned </w:t>
      </w:r>
      <w:r>
        <w:t xml:space="preserve">about the long-term viability of </w:t>
      </w:r>
      <w:r w:rsidRPr="00984332">
        <w:rPr>
          <w:rStyle w:val="StyleUnderline"/>
        </w:rPr>
        <w:t>Social Security</w:t>
      </w:r>
      <w:r>
        <w:t xml:space="preserve">, </w:t>
      </w:r>
      <w:r w:rsidRPr="00984332">
        <w:rPr>
          <w:rStyle w:val="StyleUnderline"/>
        </w:rPr>
        <w:t>indicating fears</w:t>
      </w:r>
      <w:r>
        <w:t xml:space="preserve"> that </w:t>
      </w:r>
      <w:r w:rsidRPr="00984332">
        <w:rPr>
          <w:rStyle w:val="StyleUnderline"/>
        </w:rPr>
        <w:t xml:space="preserve">these benefits will </w:t>
      </w:r>
      <w:r w:rsidRPr="00251C51">
        <w:rPr>
          <w:rStyle w:val="Emphasis"/>
        </w:rPr>
        <w:t>no longer be available</w:t>
      </w:r>
      <w:r>
        <w:t xml:space="preserve"> to them in retirement. </w:t>
      </w:r>
      <w:r w:rsidRPr="00984332">
        <w:rPr>
          <w:rStyle w:val="StyleUnderline"/>
        </w:rPr>
        <w:t>More than one in four</w:t>
      </w:r>
      <w:r>
        <w:t xml:space="preserve"> (</w:t>
      </w:r>
      <w:r w:rsidRPr="00984332">
        <w:rPr>
          <w:rStyle w:val="StyleUnderline"/>
        </w:rPr>
        <w:t>26%</w:t>
      </w:r>
      <w:r>
        <w:t xml:space="preserve">) pre-retiree investors </w:t>
      </w:r>
      <w:r w:rsidRPr="00984332">
        <w:rPr>
          <w:rStyle w:val="StyleUnderline"/>
        </w:rPr>
        <w:t>believe Social Security will run</w:t>
      </w:r>
      <w:r>
        <w:t xml:space="preserve"> out of funds in their lifetime, </w:t>
      </w:r>
      <w:r w:rsidRPr="00984332">
        <w:rPr>
          <w:rStyle w:val="StyleUnderline"/>
        </w:rPr>
        <w:t>with the same number</w:t>
      </w:r>
      <w:r>
        <w:t xml:space="preserve"> (26%) </w:t>
      </w:r>
      <w:r w:rsidRPr="00984332">
        <w:rPr>
          <w:rStyle w:val="StyleUnderline"/>
        </w:rPr>
        <w:t>believing Social Security will run out</w:t>
      </w:r>
      <w:r>
        <w:t xml:space="preserve"> of funds after they have entered retirement.</w:t>
      </w:r>
    </w:p>
    <w:p w14:paraId="0B53E182" w14:textId="77777777" w:rsidR="006A3E71" w:rsidRDefault="006A3E71" w:rsidP="006A3E71">
      <w:r>
        <w:t xml:space="preserve">These </w:t>
      </w:r>
      <w:r w:rsidRPr="00251C51">
        <w:rPr>
          <w:rStyle w:val="Emphasis"/>
        </w:rPr>
        <w:t>fears are not unwarranted</w:t>
      </w:r>
      <w:r>
        <w:t xml:space="preserve"> – </w:t>
      </w:r>
      <w:r w:rsidRPr="00984332">
        <w:rPr>
          <w:rStyle w:val="StyleUnderline"/>
        </w:rPr>
        <w:t>the likelihood of Social Security running out is</w:t>
      </w:r>
      <w:r>
        <w:t xml:space="preserve"> slowly </w:t>
      </w:r>
      <w:r w:rsidRPr="00984332">
        <w:rPr>
          <w:rStyle w:val="StyleUnderline"/>
        </w:rPr>
        <w:t>becoming a possibility</w:t>
      </w:r>
      <w:r>
        <w:t xml:space="preserve">. According to the 2023 Old Age, Survivors, and Disability Insurance Program’s Trustees report1, </w:t>
      </w:r>
      <w:r w:rsidRPr="00984332">
        <w:rPr>
          <w:rStyle w:val="StyleUnderline"/>
        </w:rPr>
        <w:t>23% of scheduled benefit payments</w:t>
      </w:r>
      <w:r>
        <w:t xml:space="preserve"> for recipients </w:t>
      </w:r>
      <w:r w:rsidRPr="00251C51">
        <w:rPr>
          <w:rStyle w:val="Emphasis"/>
        </w:rPr>
        <w:t>could be depleted</w:t>
      </w:r>
      <w:r>
        <w:t xml:space="preserve"> as soon as 2033.</w:t>
      </w:r>
    </w:p>
    <w:p w14:paraId="2BFEF512" w14:textId="77777777" w:rsidR="006A3E71" w:rsidRDefault="006A3E71" w:rsidP="006A3E71">
      <w:r>
        <w:t xml:space="preserve">Despite concerns regarding the program’s stability, </w:t>
      </w:r>
      <w:r w:rsidRPr="00984332">
        <w:rPr>
          <w:rStyle w:val="StyleUnderline"/>
        </w:rPr>
        <w:t>the majority of pre-retirees</w:t>
      </w:r>
      <w:r>
        <w:t xml:space="preserve"> who say they have strategies to protect against outliving their savings </w:t>
      </w:r>
      <w:r w:rsidRPr="00984332">
        <w:rPr>
          <w:rStyle w:val="StyleUnderline"/>
        </w:rPr>
        <w:t>are primarily relying on Social Security (52%).</w:t>
      </w:r>
      <w:r>
        <w:t xml:space="preserve"> Others have leaned into additional options, with </w:t>
      </w:r>
      <w:r w:rsidRPr="00984332">
        <w:rPr>
          <w:rStyle w:val="StyleUnderline"/>
        </w:rPr>
        <w:t>46% of those who have a strategy in place</w:t>
      </w:r>
      <w:r>
        <w:t xml:space="preserve"> incorporating annuities into their retirement plans to guarantee income and protect against outliving their savings.</w:t>
      </w:r>
    </w:p>
    <w:p w14:paraId="6F0C79E5" w14:textId="77777777" w:rsidR="006A3E71" w:rsidRDefault="006A3E71" w:rsidP="006A3E71">
      <w:r>
        <w:t>“</w:t>
      </w:r>
      <w:r w:rsidRPr="00984332">
        <w:rPr>
          <w:rStyle w:val="StyleUnderline"/>
        </w:rPr>
        <w:t>I’m hopeful Congress will</w:t>
      </w:r>
      <w:r>
        <w:t xml:space="preserve"> develop a plan to </w:t>
      </w:r>
      <w:r w:rsidRPr="00984332">
        <w:rPr>
          <w:rStyle w:val="StyleUnderline"/>
        </w:rPr>
        <w:t xml:space="preserve">shore up the </w:t>
      </w:r>
      <w:r w:rsidRPr="00251C51">
        <w:rPr>
          <w:rStyle w:val="Emphasis"/>
        </w:rPr>
        <w:t>long-term viability of Social Security</w:t>
      </w:r>
      <w:r>
        <w:t xml:space="preserve">, but for now </w:t>
      </w:r>
      <w:r w:rsidRPr="00984332">
        <w:rPr>
          <w:rStyle w:val="StyleUnderline"/>
        </w:rPr>
        <w:t>there remains some uncertainty</w:t>
      </w:r>
      <w:r>
        <w:t xml:space="preserve"> about what the program will look like years down the road,” said Henderson. “The best thing those nearing retirement can do is to work with an advisor to choose the right time to claim benefits. This is a decision with huge implications for income over the course of retirement – which for many people could be 25-30 years or longer. It’s also worth having a conversation with an advisor about how you may be able to leverage the money you have saved, including your 401(k) plan, to create a predictable stream of income.”</w:t>
      </w:r>
    </w:p>
    <w:p w14:paraId="4CAD3589" w14:textId="77777777" w:rsidR="006A3E71" w:rsidRDefault="006A3E71" w:rsidP="006A3E71"/>
    <w:p w14:paraId="2BEB9F9D" w14:textId="77777777" w:rsidR="006A3E71" w:rsidRPr="00034B1A" w:rsidRDefault="006A3E71" w:rsidP="006A3E71">
      <w:pPr>
        <w:pStyle w:val="Heading4"/>
      </w:pPr>
      <w:r w:rsidRPr="00034B1A">
        <w:t>Lack of social security forces older age workers to not retire.</w:t>
      </w:r>
    </w:p>
    <w:p w14:paraId="09571185" w14:textId="77777777" w:rsidR="006A3E71" w:rsidRDefault="006A3E71" w:rsidP="006A3E71">
      <w:r>
        <w:t xml:space="preserve">Michael </w:t>
      </w:r>
      <w:proofErr w:type="spellStart"/>
      <w:r w:rsidRPr="00034B1A">
        <w:rPr>
          <w:rStyle w:val="Style13ptBold"/>
        </w:rPr>
        <w:t>Sainato</w:t>
      </w:r>
      <w:proofErr w:type="spellEnd"/>
      <w:r>
        <w:t>, 12-13-20</w:t>
      </w:r>
      <w:r w:rsidRPr="00034B1A">
        <w:rPr>
          <w:rStyle w:val="Style13ptBold"/>
        </w:rPr>
        <w:t>21</w:t>
      </w:r>
      <w:r>
        <w:t xml:space="preserve">, At 75, I still have to work’: millions of Americans can’t afford to retire, </w:t>
      </w:r>
      <w:hyperlink r:id="rId9" w:history="1">
        <w:r w:rsidRPr="00723C06">
          <w:rPr>
            <w:rStyle w:val="Hyperlink"/>
          </w:rPr>
          <w:t>https://www.theguardian.com/money/2021/dec/13/americans-retire-work-social-security /</w:t>
        </w:r>
      </w:hyperlink>
      <w:r>
        <w:t xml:space="preserve"> SRB</w:t>
      </w:r>
    </w:p>
    <w:p w14:paraId="6C47D9BB" w14:textId="77777777" w:rsidR="006A3E71" w:rsidRDefault="006A3E71" w:rsidP="006A3E71">
      <w:r w:rsidRPr="005E7C87">
        <w:rPr>
          <w:rStyle w:val="StyleUnderline"/>
        </w:rPr>
        <w:t>Maria Rios</w:t>
      </w:r>
      <w:r>
        <w:t xml:space="preserve">, 75, has worked as a food prep worker with contractor HMS Host at Phoenix Sky Harbor international airport for 17 years, where she </w:t>
      </w:r>
      <w:r w:rsidRPr="005E7C87">
        <w:rPr>
          <w:rStyle w:val="StyleUnderline"/>
        </w:rPr>
        <w:t>makes $14.50 an hour</w:t>
      </w:r>
      <w:r>
        <w:t xml:space="preserve">. </w:t>
      </w:r>
      <w:r w:rsidRPr="005E7C87">
        <w:rPr>
          <w:rStyle w:val="StyleUnderline"/>
        </w:rPr>
        <w:t>Her husband</w:t>
      </w:r>
      <w:r>
        <w:t xml:space="preserve">, who is retired, </w:t>
      </w:r>
      <w:r w:rsidRPr="005E7C87">
        <w:rPr>
          <w:rStyle w:val="StyleUnderline"/>
        </w:rPr>
        <w:t>only receives about $</w:t>
      </w:r>
      <w:r w:rsidRPr="005E7C87">
        <w:rPr>
          <w:rStyle w:val="Emphasis"/>
        </w:rPr>
        <w:t>400 a month in social security</w:t>
      </w:r>
      <w:r>
        <w:t xml:space="preserve"> benefits</w:t>
      </w:r>
      <w:r w:rsidRPr="005E7C87">
        <w:rPr>
          <w:rStyle w:val="StyleUnderline"/>
        </w:rPr>
        <w:t xml:space="preserve">. Rios would like to retire also, but she </w:t>
      </w:r>
      <w:r w:rsidRPr="005E7C87">
        <w:rPr>
          <w:rStyle w:val="Emphasis"/>
        </w:rPr>
        <w:t>doesn’t have the option</w:t>
      </w:r>
      <w:r>
        <w:t xml:space="preserve"> even as she is battling ovarian cancer.</w:t>
      </w:r>
    </w:p>
    <w:p w14:paraId="1B78C08A" w14:textId="77777777" w:rsidR="006A3E71" w:rsidRDefault="006A3E71" w:rsidP="006A3E71">
      <w:r>
        <w:t xml:space="preserve">An average of </w:t>
      </w:r>
      <w:r w:rsidRPr="005E7C87">
        <w:rPr>
          <w:rStyle w:val="StyleUnderline"/>
        </w:rPr>
        <w:t>65 million Americans</w:t>
      </w:r>
      <w:r>
        <w:t xml:space="preserve"> </w:t>
      </w:r>
      <w:r w:rsidRPr="005E7C87">
        <w:rPr>
          <w:rStyle w:val="StyleUnderline"/>
        </w:rPr>
        <w:t>receive a monthly social security benefit</w:t>
      </w:r>
      <w:r>
        <w:t xml:space="preserve">, with majority of payments going to retired workers and their dependents. </w:t>
      </w:r>
    </w:p>
    <w:p w14:paraId="027F2D4D" w14:textId="77777777" w:rsidR="006A3E71" w:rsidRDefault="006A3E71" w:rsidP="006A3E71">
      <w:r>
        <w:t xml:space="preserve">When Covid-19 hit the US, Rios was one of thousands of workers in the food service industry who were </w:t>
      </w:r>
      <w:proofErr w:type="gramStart"/>
      <w:r>
        <w:t>furloughed, and</w:t>
      </w:r>
      <w:proofErr w:type="gramEnd"/>
      <w:r>
        <w:t xml:space="preserve"> was only recalled back to work a few months ago. While receiving unemployment assistance, Rios and her husband had to rely on food banks to have enough food to eat, and because she lost her health insurance along with her job, she had to skip cancer treatments until she was able to get Medicare, but still paid hundreds of dollars out of pocket for treatments.</w:t>
      </w:r>
    </w:p>
    <w:p w14:paraId="63F99B2B" w14:textId="77777777" w:rsidR="006A3E71" w:rsidRDefault="006A3E71" w:rsidP="006A3E71">
      <w:r>
        <w:t xml:space="preserve">Her situation means that </w:t>
      </w:r>
      <w:r w:rsidRPr="005E7C87">
        <w:rPr>
          <w:rStyle w:val="StyleUnderline"/>
        </w:rPr>
        <w:t xml:space="preserve">at a time when many might assume she should be enjoying a well-earned rest, she is </w:t>
      </w:r>
      <w:r w:rsidRPr="005E7C87">
        <w:rPr>
          <w:rStyle w:val="Emphasis"/>
        </w:rPr>
        <w:t>still forced to work</w:t>
      </w:r>
      <w:r w:rsidRPr="005E7C87">
        <w:rPr>
          <w:rStyle w:val="StyleUnderline"/>
        </w:rPr>
        <w:t>.</w:t>
      </w:r>
    </w:p>
    <w:p w14:paraId="79C2A34D" w14:textId="77777777" w:rsidR="006A3E71" w:rsidRDefault="006A3E71" w:rsidP="006A3E71">
      <w:r>
        <w:t>“</w:t>
      </w:r>
      <w:r w:rsidRPr="005E7C87">
        <w:rPr>
          <w:rStyle w:val="StyleUnderline"/>
        </w:rPr>
        <w:t>At 75 years old</w:t>
      </w:r>
      <w:r>
        <w:t xml:space="preserve">, </w:t>
      </w:r>
      <w:r w:rsidRPr="005E7C87">
        <w:rPr>
          <w:rStyle w:val="StyleUnderline"/>
        </w:rPr>
        <w:t>I’m forced to still have to work to try to make ends meet</w:t>
      </w:r>
      <w:r>
        <w:t xml:space="preserve">. </w:t>
      </w:r>
      <w:r w:rsidRPr="005E7C87">
        <w:rPr>
          <w:rStyle w:val="StyleUnderline"/>
        </w:rPr>
        <w:t>The healthcare the company provides is way too expensive</w:t>
      </w:r>
      <w:r>
        <w:t xml:space="preserve"> and they’ve yet to provide a more affordable health insurance plan,” said Rios, who pays about $200 a month for her health insurance. “ </w:t>
      </w:r>
      <w:r w:rsidRPr="005E7C87">
        <w:rPr>
          <w:rStyle w:val="StyleUnderline"/>
        </w:rPr>
        <w:t xml:space="preserve">It’s also very </w:t>
      </w:r>
      <w:r w:rsidRPr="005E7C87">
        <w:rPr>
          <w:rStyle w:val="Emphasis"/>
        </w:rPr>
        <w:t>important for people to</w:t>
      </w:r>
      <w:r w:rsidRPr="005E7C87">
        <w:rPr>
          <w:rStyle w:val="StyleUnderline"/>
        </w:rPr>
        <w:t xml:space="preserve"> be able to </w:t>
      </w:r>
      <w:r w:rsidRPr="005E7C87">
        <w:rPr>
          <w:rStyle w:val="Emphasis"/>
        </w:rPr>
        <w:t>have a pension</w:t>
      </w:r>
      <w:r w:rsidRPr="005E7C87">
        <w:rPr>
          <w:rStyle w:val="StyleUnderline"/>
        </w:rPr>
        <w:t xml:space="preserve"> too, to be able to retire with dignity so people aren’t forced to be in a position where I am right now</w:t>
      </w:r>
      <w:r>
        <w:t>, 75 years old and still having to work”.</w:t>
      </w:r>
    </w:p>
    <w:p w14:paraId="3AFFBA48" w14:textId="77777777" w:rsidR="006A3E71" w:rsidRDefault="006A3E71" w:rsidP="006A3E71">
      <w:r>
        <w:t xml:space="preserve">She even recently went on strike with her co-workers for 10 days, fighting for higher wages, more affordable </w:t>
      </w:r>
      <w:proofErr w:type="gramStart"/>
      <w:r>
        <w:t>healthcare</w:t>
      </w:r>
      <w:proofErr w:type="gramEnd"/>
      <w:r>
        <w:t xml:space="preserve"> and a pension.</w:t>
      </w:r>
    </w:p>
    <w:p w14:paraId="7F9A38FD" w14:textId="77777777" w:rsidR="006A3E71" w:rsidRDefault="006A3E71" w:rsidP="006A3E71">
      <w:r>
        <w:t xml:space="preserve">Media reports of </w:t>
      </w:r>
      <w:r w:rsidRPr="005E7C87">
        <w:rPr>
          <w:rStyle w:val="StyleUnderline"/>
        </w:rPr>
        <w:t>older workers have often been framed as feel-good stories</w:t>
      </w:r>
      <w:r>
        <w:t xml:space="preserve">, such as a viral news report of an </w:t>
      </w:r>
      <w:r w:rsidRPr="005E7C87">
        <w:rPr>
          <w:rStyle w:val="StyleUnderline"/>
        </w:rPr>
        <w:t>89-year-old pizza delivery man who received a $12,000 tip raised by a customer out of remorse,</w:t>
      </w:r>
      <w:r>
        <w:t xml:space="preserve"> as </w:t>
      </w:r>
      <w:r w:rsidRPr="005E7C87">
        <w:rPr>
          <w:rStyle w:val="StyleUnderline"/>
        </w:rPr>
        <w:t>he works 30 hours a week</w:t>
      </w:r>
      <w:r>
        <w:t xml:space="preserve"> </w:t>
      </w:r>
      <w:r w:rsidRPr="005E7C87">
        <w:rPr>
          <w:rStyle w:val="StyleUnderline"/>
        </w:rPr>
        <w:t>because he can’t afford to retire on social security benefits alone</w:t>
      </w:r>
      <w:r>
        <w:t>. Or an 84-year-old woman who started a new job as a motel housekeeper in Maine in July 2020. Or an 81-year-old woman in Ohio who volunteered to start working at her favorite restaurant in November 2021 because it shut down temporarily due to an inability to hire and retain enough staff.</w:t>
      </w:r>
    </w:p>
    <w:p w14:paraId="5A894422" w14:textId="77777777" w:rsidR="006A3E71" w:rsidRDefault="006A3E71" w:rsidP="006A3E71">
      <w:r>
        <w:t xml:space="preserve">But the grim reality is </w:t>
      </w:r>
      <w:r w:rsidRPr="005E7C87">
        <w:rPr>
          <w:rStyle w:val="StyleUnderline"/>
        </w:rPr>
        <w:t xml:space="preserve">millions of Americans are working into their senior years because they </w:t>
      </w:r>
      <w:r w:rsidRPr="005E7C87">
        <w:rPr>
          <w:rStyle w:val="Emphasis"/>
        </w:rPr>
        <w:t>can’t afford not to have a job.</w:t>
      </w:r>
    </w:p>
    <w:p w14:paraId="5F07C0DD" w14:textId="77777777" w:rsidR="006A3E71" w:rsidRDefault="006A3E71" w:rsidP="006A3E71">
      <w:r>
        <w:t xml:space="preserve">Over the next decade, </w:t>
      </w:r>
      <w:r w:rsidRPr="005E7C87">
        <w:rPr>
          <w:rStyle w:val="StyleUnderline"/>
        </w:rPr>
        <w:t xml:space="preserve">the number of workers ages 75 and older is expected to increase in the US </w:t>
      </w:r>
      <w:r w:rsidRPr="005E7C87">
        <w:rPr>
          <w:rStyle w:val="Emphasis"/>
        </w:rPr>
        <w:t>by 96.5%,</w:t>
      </w:r>
      <w:r>
        <w:t xml:space="preserve"> according to the Bureau of Labor Statistics, </w:t>
      </w:r>
      <w:r w:rsidRPr="005E7C87">
        <w:rPr>
          <w:rStyle w:val="StyleUnderline"/>
        </w:rPr>
        <w:t xml:space="preserve">with their labor force participation rate projected to </w:t>
      </w:r>
      <w:r w:rsidRPr="00034B1A">
        <w:rPr>
          <w:rStyle w:val="Emphasis"/>
        </w:rPr>
        <w:t>rise from 8.9%</w:t>
      </w:r>
      <w:r w:rsidRPr="005E7C87">
        <w:rPr>
          <w:rStyle w:val="StyleUnderline"/>
        </w:rPr>
        <w:t xml:space="preserve"> in 2020 </w:t>
      </w:r>
      <w:r w:rsidRPr="00034B1A">
        <w:rPr>
          <w:rStyle w:val="Emphasis"/>
        </w:rPr>
        <w:t>to 11.7</w:t>
      </w:r>
      <w:r w:rsidRPr="005E7C87">
        <w:rPr>
          <w:rStyle w:val="StyleUnderline"/>
        </w:rPr>
        <w:t>% by 2030, a rate that has steadily increased from 4.7% in 1996</w:t>
      </w:r>
      <w:r>
        <w:t>.</w:t>
      </w:r>
    </w:p>
    <w:p w14:paraId="477EC96F" w14:textId="77777777" w:rsidR="006A3E71" w:rsidRDefault="006A3E71" w:rsidP="006A3E71">
      <w:r w:rsidRPr="005E7C87">
        <w:rPr>
          <w:rStyle w:val="StyleUnderline"/>
        </w:rPr>
        <w:t>By 2040, the US population of adults ages 65 and older is expected to increase to 80.8 million from 54.1 million in 2019</w:t>
      </w:r>
      <w:r>
        <w:t>.</w:t>
      </w:r>
    </w:p>
    <w:p w14:paraId="6602776C" w14:textId="77777777" w:rsidR="006A3E71" w:rsidRDefault="006A3E71" w:rsidP="006A3E71">
      <w:r>
        <w:t xml:space="preserve">The number of workers who retired during the pandemic was about 2 million more than expected. 50.3% of US adults ages 55 and older said they were out of the labor force due to retirement in the third quarter of 2021, compared to 48.1% in the third quarter of 2019, according to an analysis by the Pew Research Center. Though in recent months, </w:t>
      </w:r>
      <w:r w:rsidRPr="005E7C87">
        <w:rPr>
          <w:rStyle w:val="StyleUnderline"/>
        </w:rPr>
        <w:t xml:space="preserve">the </w:t>
      </w:r>
      <w:r w:rsidRPr="00034B1A">
        <w:rPr>
          <w:rStyle w:val="Emphasis"/>
        </w:rPr>
        <w:t>unretirement rate of US workers has gradually increased</w:t>
      </w:r>
      <w:r w:rsidRPr="005E7C87">
        <w:rPr>
          <w:rStyle w:val="StyleUnderline"/>
        </w:rPr>
        <w:t xml:space="preserve"> toward pre-pandemic levels</w:t>
      </w:r>
      <w:r>
        <w:t>.</w:t>
      </w:r>
    </w:p>
    <w:p w14:paraId="07AC4ABF" w14:textId="77777777" w:rsidR="006A3E71" w:rsidRDefault="006A3E71" w:rsidP="006A3E71">
      <w:r>
        <w:t xml:space="preserve">As the ageing US population grows, </w:t>
      </w:r>
      <w:r w:rsidRPr="005E7C87">
        <w:rPr>
          <w:rStyle w:val="StyleUnderline"/>
        </w:rPr>
        <w:t>participation in retirement plans has declined since 2000</w:t>
      </w:r>
      <w:r>
        <w:t xml:space="preserve">. Nearly </w:t>
      </w:r>
      <w:r w:rsidRPr="005E7C87">
        <w:rPr>
          <w:rStyle w:val="StyleUnderline"/>
        </w:rPr>
        <w:t>half of all families in the US have no retirement savings</w:t>
      </w:r>
      <w:r>
        <w:t xml:space="preserve"> at all and inequality among Americans based on retirement savings is greater than income inequality. </w:t>
      </w:r>
      <w:r w:rsidRPr="005E7C87">
        <w:rPr>
          <w:rStyle w:val="StyleUnderline"/>
        </w:rPr>
        <w:t>Over 15 million adults ages 65 and older are economically insecure,</w:t>
      </w:r>
      <w:r>
        <w:t xml:space="preserve"> with incomes below 200% of the federal poverty line, with Black, Hispanic and women ages 65 and older more likely to live in poverty.</w:t>
      </w:r>
    </w:p>
    <w:p w14:paraId="77BC3310" w14:textId="77777777" w:rsidR="006A3E71" w:rsidRDefault="006A3E71" w:rsidP="006A3E71">
      <w:r>
        <w:t>“I have no savings, no assets, I don’t even own the home I’ve been renting for 15 years,” said Dr Lisa Natale, 65, a chiropractor in Hawaii who put herself through school as a single mother. “There’s no way I could afford to retire.”</w:t>
      </w:r>
    </w:p>
    <w:p w14:paraId="09FFD711" w14:textId="77777777" w:rsidR="006A3E71" w:rsidRDefault="006A3E71" w:rsidP="006A3E71">
      <w:r w:rsidRPr="00034B1A">
        <w:rPr>
          <w:rStyle w:val="Emphasis"/>
        </w:rPr>
        <w:t>With</w:t>
      </w:r>
      <w:r w:rsidRPr="005E7C87">
        <w:rPr>
          <w:rStyle w:val="StyleUnderline"/>
        </w:rPr>
        <w:t xml:space="preserve"> the</w:t>
      </w:r>
      <w:r>
        <w:t xml:space="preserve"> average estimated </w:t>
      </w:r>
      <w:r w:rsidRPr="00034B1A">
        <w:rPr>
          <w:rStyle w:val="Emphasis"/>
        </w:rPr>
        <w:t>social security</w:t>
      </w:r>
      <w:r w:rsidRPr="005E7C87">
        <w:rPr>
          <w:rStyle w:val="StyleUnderline"/>
        </w:rPr>
        <w:t xml:space="preserve"> retirement benefit</w:t>
      </w:r>
      <w:r>
        <w:t xml:space="preserve"> in 2021 </w:t>
      </w:r>
      <w:r w:rsidRPr="00034B1A">
        <w:rPr>
          <w:rStyle w:val="Emphasis"/>
        </w:rPr>
        <w:t>at $1,543 a month</w:t>
      </w:r>
      <w:r>
        <w:t xml:space="preserve">, </w:t>
      </w:r>
      <w:r w:rsidRPr="005E7C87">
        <w:rPr>
          <w:rStyle w:val="StyleUnderline"/>
        </w:rPr>
        <w:t>even with a 5.9% cost of living</w:t>
      </w:r>
      <w:r>
        <w:t xml:space="preserve"> adjusted </w:t>
      </w:r>
      <w:r w:rsidRPr="005E7C87">
        <w:rPr>
          <w:rStyle w:val="StyleUnderline"/>
        </w:rPr>
        <w:t>increase</w:t>
      </w:r>
      <w:r>
        <w:t xml:space="preserve"> for 2022, </w:t>
      </w:r>
      <w:r w:rsidRPr="005E7C87">
        <w:rPr>
          <w:rStyle w:val="StyleUnderline"/>
        </w:rPr>
        <w:t>millions of Americans</w:t>
      </w:r>
      <w:r>
        <w:t xml:space="preserve"> who rely on social security benefits </w:t>
      </w:r>
      <w:r w:rsidRPr="005E7C87">
        <w:rPr>
          <w:rStyle w:val="StyleUnderline"/>
        </w:rPr>
        <w:t xml:space="preserve">are forced to continue </w:t>
      </w:r>
      <w:r w:rsidRPr="00034B1A">
        <w:rPr>
          <w:rStyle w:val="Emphasis"/>
        </w:rPr>
        <w:t>working past retirement age</w:t>
      </w:r>
      <w:r>
        <w:t xml:space="preserve"> in order to make ends meet.</w:t>
      </w:r>
    </w:p>
    <w:p w14:paraId="36EA4A2B" w14:textId="77777777" w:rsidR="006A3E71" w:rsidRDefault="006A3E71" w:rsidP="006A3E71">
      <w:r>
        <w:t xml:space="preserve">Kathy </w:t>
      </w:r>
      <w:proofErr w:type="spellStart"/>
      <w:r>
        <w:t>Luebbe</w:t>
      </w:r>
      <w:proofErr w:type="spellEnd"/>
      <w:r>
        <w:t>, a 69-year-old teacher in the Cincinnati, Ohio, area, has continued working through retirement age because social security benefits and her partial pension only provide $2,600 a month, which is not enough to cover her bills and student loan payments.</w:t>
      </w:r>
    </w:p>
    <w:p w14:paraId="552C26CA" w14:textId="77777777" w:rsidR="006A3E71" w:rsidRDefault="006A3E71" w:rsidP="006A3E71">
      <w:r>
        <w:t xml:space="preserve">“I have to work just to keep paying my regular bills,” said </w:t>
      </w:r>
      <w:proofErr w:type="spellStart"/>
      <w:r>
        <w:t>Luebbe</w:t>
      </w:r>
      <w:proofErr w:type="spellEnd"/>
      <w:r>
        <w:t>.</w:t>
      </w:r>
    </w:p>
    <w:p w14:paraId="19D9050D" w14:textId="77777777" w:rsidR="006A3E71" w:rsidRDefault="006A3E71" w:rsidP="006A3E71">
      <w:r>
        <w:t>Ted Newman of Columbus, Ohio, is a retired state government employee, but continued working full-time through his retirement, along with his wife, for the past eight years.</w:t>
      </w:r>
    </w:p>
    <w:p w14:paraId="35A38C41" w14:textId="77777777" w:rsidR="006A3E71" w:rsidRDefault="006A3E71" w:rsidP="006A3E71">
      <w:r>
        <w:t>“</w:t>
      </w:r>
      <w:r w:rsidRPr="005E7C87">
        <w:rPr>
          <w:rStyle w:val="StyleUnderline"/>
        </w:rPr>
        <w:t>I have been working full-time for the last 8 years since retiring</w:t>
      </w:r>
      <w:r>
        <w:t>, and my wife also. Her yearly salary went almost completely to pay student debt and I worked to have extras for the home,” said Newman.</w:t>
      </w:r>
    </w:p>
    <w:p w14:paraId="74745D26" w14:textId="70D81400" w:rsidR="004855E6" w:rsidRPr="00DA7B3C" w:rsidRDefault="00D457BC" w:rsidP="004855E6">
      <w:pPr>
        <w:pStyle w:val="Heading2"/>
      </w:pPr>
      <w:r>
        <w:t>Federalism Adv</w:t>
      </w:r>
    </w:p>
    <w:p w14:paraId="7B7A5C18" w14:textId="5788D319" w:rsidR="004855E6" w:rsidRPr="004855E6" w:rsidRDefault="004855E6" w:rsidP="004855E6">
      <w:pPr>
        <w:pStyle w:val="Heading3"/>
      </w:pPr>
      <w:r>
        <w:t>AT: SS Internal---1NC</w:t>
      </w:r>
    </w:p>
    <w:p w14:paraId="1760F22B" w14:textId="77777777" w:rsidR="004855E6" w:rsidRPr="00C221DA" w:rsidRDefault="004855E6" w:rsidP="004855E6">
      <w:pPr>
        <w:pStyle w:val="Heading4"/>
      </w:pPr>
      <w:r w:rsidRPr="00C221DA">
        <w:t xml:space="preserve">Increasing </w:t>
      </w:r>
      <w:r>
        <w:t>C</w:t>
      </w:r>
      <w:r w:rsidRPr="00C221DA">
        <w:t xml:space="preserve">ongress’ authority over </w:t>
      </w:r>
      <w:r>
        <w:t>SS weakens federalism.</w:t>
      </w:r>
    </w:p>
    <w:p w14:paraId="7D37128A" w14:textId="77777777" w:rsidR="004855E6" w:rsidRPr="00C221DA" w:rsidRDefault="004855E6" w:rsidP="004855E6">
      <w:pPr>
        <w:rPr>
          <w:rStyle w:val="Style13ptBold"/>
        </w:rPr>
      </w:pPr>
      <w:r>
        <w:rPr>
          <w:rStyle w:val="Style13ptBold"/>
        </w:rPr>
        <w:t xml:space="preserve">Epstein and Loyola 14 </w:t>
      </w:r>
      <w:r w:rsidRPr="00AA1A2D">
        <w:t xml:space="preserve">[*Richard and **Mario; *American legal scholar known for his writings on torts, contracts, property rights, law and economics, classical liberalism, and libertarianism, **Senior Fellow at CEI and associate director for regulatory reform at the Council on Environmental Quality and presidential </w:t>
      </w:r>
      <w:proofErr w:type="spellStart"/>
      <w:r w:rsidRPr="00AA1A2D">
        <w:t>speechwrite</w:t>
      </w:r>
      <w:proofErr w:type="spellEnd"/>
      <w:r w:rsidRPr="00AA1A2D">
        <w:t>; Summer 2014 “Saving Federalism”; National Affairs; https://www.nationalaffairs.com/publications/detail/saving-federalism; accessed 6/27/2023; Lowell-WN]</w:t>
      </w:r>
    </w:p>
    <w:p w14:paraId="44CF3DCE" w14:textId="77777777" w:rsidR="004855E6" w:rsidRPr="00E11A3B" w:rsidRDefault="004855E6" w:rsidP="004855E6">
      <w:pPr>
        <w:rPr>
          <w:rStyle w:val="StyleUnderline"/>
        </w:rPr>
      </w:pPr>
      <w:r w:rsidRPr="00E11A3B">
        <w:rPr>
          <w:rStyle w:val="StyleUnderline"/>
        </w:rPr>
        <w:t>For Bulman-</w:t>
      </w:r>
      <w:proofErr w:type="spellStart"/>
      <w:r w:rsidRPr="00E11A3B">
        <w:rPr>
          <w:rStyle w:val="StyleUnderline"/>
        </w:rPr>
        <w:t>Pozen</w:t>
      </w:r>
      <w:proofErr w:type="spellEnd"/>
      <w:r w:rsidRPr="00E11A3B">
        <w:rPr>
          <w:rStyle w:val="StyleUnderline"/>
        </w:rPr>
        <w:t xml:space="preserve">, the </w:t>
      </w:r>
      <w:r w:rsidRPr="00E11A3B">
        <w:rPr>
          <w:rStyle w:val="Emphasis"/>
          <w:highlight w:val="cyan"/>
        </w:rPr>
        <w:t>states are already dead as autonomous independent</w:t>
      </w:r>
      <w:r w:rsidRPr="00E11A3B">
        <w:rPr>
          <w:rStyle w:val="Emphasis"/>
        </w:rPr>
        <w:t xml:space="preserve"> </w:t>
      </w:r>
      <w:r w:rsidRPr="00E11A3B">
        <w:rPr>
          <w:rStyle w:val="Emphasis"/>
          <w:highlight w:val="cyan"/>
        </w:rPr>
        <w:t>actors</w:t>
      </w:r>
      <w:r w:rsidRPr="00E11A3B">
        <w:rPr>
          <w:rStyle w:val="Emphasis"/>
        </w:rPr>
        <w:t>:</w:t>
      </w:r>
      <w:r w:rsidRPr="00E11A3B">
        <w:rPr>
          <w:rStyle w:val="StyleUnderline"/>
        </w:rPr>
        <w:t xml:space="preserve"> "[W]e should think more seriously about federalism's afterlife as a form of nationalism." For </w:t>
      </w:r>
      <w:proofErr w:type="spellStart"/>
      <w:r w:rsidRPr="00E11A3B">
        <w:rPr>
          <w:rStyle w:val="StyleUnderline"/>
        </w:rPr>
        <w:t>Gerken</w:t>
      </w:r>
      <w:proofErr w:type="spellEnd"/>
      <w:r w:rsidRPr="00E11A3B">
        <w:rPr>
          <w:rStyle w:val="StyleUnderline"/>
        </w:rPr>
        <w:t xml:space="preserve">, "the </w:t>
      </w:r>
      <w:r w:rsidRPr="00E11A3B">
        <w:rPr>
          <w:rStyle w:val="Emphasis"/>
          <w:highlight w:val="cyan"/>
        </w:rPr>
        <w:t>fed</w:t>
      </w:r>
      <w:r w:rsidRPr="00E11A3B">
        <w:rPr>
          <w:rStyle w:val="Emphasis"/>
        </w:rPr>
        <w:t xml:space="preserve">eral government </w:t>
      </w:r>
      <w:r w:rsidRPr="00E11A3B">
        <w:rPr>
          <w:rStyle w:val="Emphasis"/>
          <w:highlight w:val="cyan"/>
        </w:rPr>
        <w:t>can increase i</w:t>
      </w:r>
      <w:r w:rsidRPr="00E11A3B">
        <w:rPr>
          <w:rStyle w:val="StyleUnderline"/>
          <w:highlight w:val="cyan"/>
        </w:rPr>
        <w:t>ts</w:t>
      </w:r>
      <w:r w:rsidRPr="00E11A3B">
        <w:rPr>
          <w:rStyle w:val="StyleUnderline"/>
        </w:rPr>
        <w:t xml:space="preserve"> </w:t>
      </w:r>
      <w:r w:rsidRPr="00E11A3B">
        <w:rPr>
          <w:rStyle w:val="Emphasis"/>
          <w:highlight w:val="cyan"/>
        </w:rPr>
        <w:t>power</w:t>
      </w:r>
      <w:r w:rsidRPr="00E11A3B">
        <w:rPr>
          <w:rStyle w:val="StyleUnderline"/>
          <w:highlight w:val="cyan"/>
        </w:rPr>
        <w:t xml:space="preserve"> </w:t>
      </w:r>
      <w:r w:rsidRPr="00E11A3B">
        <w:rPr>
          <w:rStyle w:val="Emphasis"/>
          <w:highlight w:val="cyan"/>
        </w:rPr>
        <w:t xml:space="preserve">by </w:t>
      </w:r>
      <w:r w:rsidRPr="00E11A3B">
        <w:rPr>
          <w:rStyle w:val="StyleUnderline"/>
          <w:highlight w:val="cyan"/>
        </w:rPr>
        <w:t>devolving it</w:t>
      </w:r>
      <w:r w:rsidRPr="00E11A3B">
        <w:rPr>
          <w:rStyle w:val="StyleUnderline"/>
        </w:rPr>
        <w:t xml:space="preserve">"; the task of federalism now is to expand the list of nationalist ends served by federalism and identify new institutional means for achieving those ends. For Abbe Gluck, </w:t>
      </w:r>
      <w:r w:rsidRPr="00E11A3B">
        <w:rPr>
          <w:rStyle w:val="StyleUnderline"/>
          <w:highlight w:val="cyan"/>
        </w:rPr>
        <w:t>federalism "</w:t>
      </w:r>
      <w:r w:rsidRPr="00E11A3B">
        <w:rPr>
          <w:rStyle w:val="Emphasis"/>
          <w:highlight w:val="cyan"/>
        </w:rPr>
        <w:t>mostly comes — and goes</w:t>
      </w:r>
      <w:r w:rsidRPr="00E11A3B">
        <w:rPr>
          <w:rStyle w:val="Emphasis"/>
        </w:rPr>
        <w:t xml:space="preserve"> </w:t>
      </w:r>
      <w:r w:rsidRPr="00E11A3B">
        <w:rPr>
          <w:rStyle w:val="Emphasis"/>
          <w:highlight w:val="cyan"/>
        </w:rPr>
        <w:t>— at Congress's pleasure</w:t>
      </w:r>
      <w:r w:rsidRPr="00E11A3B">
        <w:rPr>
          <w:rStyle w:val="StyleUnderline"/>
        </w:rPr>
        <w:t>"; National Federalism goes beyond process federalism because it embraces "Congress as federalism's primary source."</w:t>
      </w:r>
    </w:p>
    <w:p w14:paraId="5D82E379" w14:textId="77777777" w:rsidR="004855E6" w:rsidRPr="00E11A3B" w:rsidRDefault="004855E6" w:rsidP="004855E6">
      <w:pPr>
        <w:rPr>
          <w:sz w:val="16"/>
        </w:rPr>
      </w:pPr>
      <w:r w:rsidRPr="00E11A3B">
        <w:rPr>
          <w:rStyle w:val="StyleUnderline"/>
        </w:rPr>
        <w:t xml:space="preserve">The National Federalists have done the country a signal service by dispelling the </w:t>
      </w:r>
      <w:r w:rsidRPr="00E11A3B">
        <w:rPr>
          <w:rStyle w:val="Emphasis"/>
          <w:highlight w:val="cyan"/>
        </w:rPr>
        <w:t>myth that</w:t>
      </w:r>
      <w:r w:rsidRPr="00E11A3B">
        <w:rPr>
          <w:rStyle w:val="StyleUnderline"/>
        </w:rPr>
        <w:t xml:space="preserve"> any of the variants of process or </w:t>
      </w:r>
      <w:r w:rsidRPr="00E11A3B">
        <w:rPr>
          <w:rStyle w:val="Emphasis"/>
          <w:highlight w:val="cyan"/>
        </w:rPr>
        <w:t>cooperative federalism</w:t>
      </w:r>
      <w:r w:rsidRPr="00E11A3B">
        <w:rPr>
          <w:rStyle w:val="StyleUnderline"/>
          <w:highlight w:val="cyan"/>
        </w:rPr>
        <w:t xml:space="preserve"> can</w:t>
      </w:r>
      <w:r w:rsidRPr="00E11A3B">
        <w:rPr>
          <w:rStyle w:val="StyleUnderline"/>
        </w:rPr>
        <w:t xml:space="preserve"> </w:t>
      </w:r>
      <w:r w:rsidRPr="00E11A3B">
        <w:rPr>
          <w:rStyle w:val="Emphasis"/>
        </w:rPr>
        <w:t xml:space="preserve">possibly </w:t>
      </w:r>
      <w:r w:rsidRPr="00E11A3B">
        <w:rPr>
          <w:rStyle w:val="Emphasis"/>
          <w:highlight w:val="cyan"/>
        </w:rPr>
        <w:t>coexist with</w:t>
      </w:r>
      <w:r w:rsidRPr="00E11A3B">
        <w:rPr>
          <w:rStyle w:val="Emphasis"/>
        </w:rPr>
        <w:t xml:space="preserve"> the </w:t>
      </w:r>
      <w:r w:rsidRPr="00E11A3B">
        <w:rPr>
          <w:rStyle w:val="Emphasis"/>
          <w:highlight w:val="cyan"/>
        </w:rPr>
        <w:t>state's dual sovereignty</w:t>
      </w:r>
      <w:r w:rsidRPr="00E11A3B">
        <w:rPr>
          <w:rStyle w:val="StyleUnderline"/>
        </w:rPr>
        <w:t xml:space="preserve"> when Congress decrees otherwise. </w:t>
      </w:r>
      <w:r w:rsidRPr="00E11A3B">
        <w:rPr>
          <w:sz w:val="16"/>
        </w:rPr>
        <w:t>They are surely correct, and the Supreme Court will hopefully soon take note that nobody on the right or left takes its affirmations of devotion to dual sovereignty seriously anymore.</w:t>
      </w:r>
    </w:p>
    <w:p w14:paraId="015D786B" w14:textId="77777777" w:rsidR="004855E6" w:rsidRPr="00E11A3B" w:rsidRDefault="004855E6" w:rsidP="004855E6">
      <w:pPr>
        <w:rPr>
          <w:rStyle w:val="StyleUnderline"/>
        </w:rPr>
      </w:pPr>
      <w:r w:rsidRPr="00E11A3B">
        <w:rPr>
          <w:sz w:val="16"/>
        </w:rPr>
        <w:t xml:space="preserve">Where the National Federalists present a most profound danger is in their confident argument that national control of states is a good thing. </w:t>
      </w:r>
      <w:r w:rsidRPr="00E11A3B">
        <w:rPr>
          <w:rStyle w:val="StyleUnderline"/>
        </w:rPr>
        <w:t xml:space="preserve">Luckily, their </w:t>
      </w:r>
      <w:r w:rsidRPr="00E11A3B">
        <w:rPr>
          <w:rStyle w:val="StyleUnderline"/>
          <w:highlight w:val="cyan"/>
        </w:rPr>
        <w:t>arguments on this front are</w:t>
      </w:r>
      <w:r w:rsidRPr="00E11A3B">
        <w:rPr>
          <w:rStyle w:val="StyleUnderline"/>
        </w:rPr>
        <w:t xml:space="preserve"> demonstrably incomplete and </w:t>
      </w:r>
      <w:r w:rsidRPr="00E11A3B">
        <w:rPr>
          <w:rStyle w:val="StyleUnderline"/>
          <w:highlight w:val="cyan"/>
        </w:rPr>
        <w:t>misconceived</w:t>
      </w:r>
      <w:r w:rsidRPr="00E11A3B">
        <w:rPr>
          <w:rStyle w:val="StyleUnderline"/>
        </w:rPr>
        <w:t>. Gluck, for example, criticizes the Supreme Court's Obamacare decision (in the 2012 case National Federation of Independent Businesses v. Sebelius) on the Medicaid front because it "</w:t>
      </w:r>
      <w:r w:rsidRPr="00E11A3B">
        <w:rPr>
          <w:rStyle w:val="Emphasis"/>
          <w:highlight w:val="cyan"/>
        </w:rPr>
        <w:t>unrealistically</w:t>
      </w:r>
      <w:r w:rsidRPr="00E11A3B">
        <w:rPr>
          <w:rStyle w:val="StyleUnderline"/>
          <w:highlight w:val="cyan"/>
        </w:rPr>
        <w:t xml:space="preserve"> assumed</w:t>
      </w:r>
      <w:r w:rsidRPr="00E11A3B">
        <w:rPr>
          <w:rStyle w:val="StyleUnderline"/>
        </w:rPr>
        <w:t xml:space="preserve"> that </w:t>
      </w:r>
      <w:r w:rsidRPr="00E11A3B">
        <w:rPr>
          <w:rStyle w:val="StyleUnderline"/>
          <w:highlight w:val="cyan"/>
        </w:rPr>
        <w:t>erecting barriers to</w:t>
      </w:r>
      <w:r w:rsidRPr="00E11A3B">
        <w:rPr>
          <w:rStyle w:val="StyleUnderline"/>
        </w:rPr>
        <w:t xml:space="preserve"> </w:t>
      </w:r>
      <w:r w:rsidRPr="00E11A3B">
        <w:rPr>
          <w:rStyle w:val="Emphasis"/>
          <w:highlight w:val="cyan"/>
        </w:rPr>
        <w:t>state implementation</w:t>
      </w:r>
      <w:r w:rsidRPr="00E11A3B">
        <w:rPr>
          <w:rStyle w:val="Emphasis"/>
        </w:rPr>
        <w:t xml:space="preserve"> of federal</w:t>
      </w:r>
      <w:r w:rsidRPr="00E11A3B">
        <w:rPr>
          <w:rStyle w:val="StyleUnderline"/>
        </w:rPr>
        <w:t xml:space="preserve"> </w:t>
      </w:r>
      <w:r w:rsidRPr="00E11A3B">
        <w:rPr>
          <w:rStyle w:val="Emphasis"/>
        </w:rPr>
        <w:t>law</w:t>
      </w:r>
      <w:r w:rsidRPr="00E11A3B">
        <w:rPr>
          <w:rStyle w:val="StyleUnderline"/>
        </w:rPr>
        <w:t xml:space="preserve"> </w:t>
      </w:r>
      <w:r w:rsidRPr="00E11A3B">
        <w:rPr>
          <w:rStyle w:val="Emphasis"/>
          <w:highlight w:val="cyan"/>
        </w:rPr>
        <w:t>will stop Congress</w:t>
      </w:r>
      <w:r w:rsidRPr="00E11A3B">
        <w:rPr>
          <w:rStyle w:val="StyleUnderline"/>
        </w:rPr>
        <w:t xml:space="preserve"> from enacting major federal legislation altogether. </w:t>
      </w:r>
      <w:r w:rsidRPr="00E11A3B">
        <w:rPr>
          <w:sz w:val="16"/>
        </w:rPr>
        <w:t>The New Deal, however, is here to stay. The question is not whether we will have major federal statutes, but what the continuing relevance of the states in this landscape will be." The "alternative to National Federalism is not state autonomy," she assures us; "it is more Washington-controlled federal legislation."</w:t>
      </w:r>
    </w:p>
    <w:p w14:paraId="79E16414" w14:textId="77777777" w:rsidR="004855E6" w:rsidRPr="00E11A3B" w:rsidRDefault="004855E6" w:rsidP="004855E6">
      <w:pPr>
        <w:rPr>
          <w:sz w:val="16"/>
        </w:rPr>
      </w:pPr>
      <w:r w:rsidRPr="00E11A3B">
        <w:rPr>
          <w:sz w:val="16"/>
        </w:rPr>
        <w:t xml:space="preserve">In fact, however, </w:t>
      </w:r>
      <w:r w:rsidRPr="00E11A3B">
        <w:rPr>
          <w:rStyle w:val="Emphasis"/>
          <w:highlight w:val="cyan"/>
        </w:rPr>
        <w:t>cooperative</w:t>
      </w:r>
      <w:r w:rsidRPr="00E11A3B">
        <w:rPr>
          <w:rStyle w:val="StyleUnderline"/>
          <w:highlight w:val="cyan"/>
        </w:rPr>
        <w:t xml:space="preserve"> </w:t>
      </w:r>
      <w:r w:rsidRPr="00E11A3B">
        <w:rPr>
          <w:rStyle w:val="Emphasis"/>
          <w:highlight w:val="cyan"/>
        </w:rPr>
        <w:t>federalism</w:t>
      </w:r>
      <w:r w:rsidRPr="00E11A3B">
        <w:rPr>
          <w:rStyle w:val="StyleUnderline"/>
          <w:highlight w:val="cyan"/>
        </w:rPr>
        <w:t xml:space="preserve"> </w:t>
      </w:r>
      <w:r w:rsidRPr="00E11A3B">
        <w:rPr>
          <w:rStyle w:val="Emphasis"/>
          <w:highlight w:val="cyan"/>
        </w:rPr>
        <w:t>allo</w:t>
      </w:r>
      <w:r w:rsidRPr="00E11A3B">
        <w:rPr>
          <w:rStyle w:val="Emphasis"/>
        </w:rPr>
        <w:t>ws</w:t>
      </w:r>
      <w:r w:rsidRPr="00E11A3B">
        <w:rPr>
          <w:rStyle w:val="StyleUnderline"/>
        </w:rPr>
        <w:t xml:space="preserve"> the </w:t>
      </w:r>
      <w:r w:rsidRPr="00E11A3B">
        <w:rPr>
          <w:rStyle w:val="Emphasis"/>
          <w:highlight w:val="cyan"/>
        </w:rPr>
        <w:t>f</w:t>
      </w:r>
      <w:r w:rsidRPr="00E11A3B">
        <w:rPr>
          <w:rStyle w:val="Emphasis"/>
        </w:rPr>
        <w:t xml:space="preserve">ederal </w:t>
      </w:r>
      <w:r w:rsidRPr="00E11A3B">
        <w:rPr>
          <w:rStyle w:val="Emphasis"/>
          <w:highlight w:val="cyan"/>
        </w:rPr>
        <w:t>g</w:t>
      </w:r>
      <w:r w:rsidRPr="00E11A3B">
        <w:rPr>
          <w:rStyle w:val="Emphasis"/>
        </w:rPr>
        <w:t>overnment</w:t>
      </w:r>
      <w:r w:rsidRPr="00E11A3B">
        <w:rPr>
          <w:rStyle w:val="StyleUnderline"/>
        </w:rPr>
        <w:t xml:space="preserve"> </w:t>
      </w:r>
      <w:r w:rsidRPr="00E11A3B">
        <w:rPr>
          <w:rStyle w:val="StyleUnderline"/>
          <w:highlight w:val="cyan"/>
        </w:rPr>
        <w:t>to</w:t>
      </w:r>
      <w:r w:rsidRPr="00E11A3B">
        <w:rPr>
          <w:rStyle w:val="StyleUnderline"/>
        </w:rPr>
        <w:t xml:space="preserve"> </w:t>
      </w:r>
      <w:r w:rsidRPr="00E11A3B">
        <w:rPr>
          <w:rStyle w:val="Emphasis"/>
          <w:highlight w:val="cyan"/>
        </w:rPr>
        <w:t>do</w:t>
      </w:r>
      <w:r w:rsidRPr="00E11A3B">
        <w:rPr>
          <w:rStyle w:val="Emphasis"/>
        </w:rPr>
        <w:t xml:space="preserve"> many </w:t>
      </w:r>
      <w:r w:rsidRPr="00E11A3B">
        <w:rPr>
          <w:rStyle w:val="Emphasis"/>
          <w:highlight w:val="cyan"/>
        </w:rPr>
        <w:t xml:space="preserve">things </w:t>
      </w:r>
      <w:r w:rsidRPr="00E11A3B">
        <w:rPr>
          <w:rStyle w:val="StyleUnderline"/>
          <w:highlight w:val="cyan"/>
        </w:rPr>
        <w:t>it might not be able to do otherwise</w:t>
      </w:r>
      <w:r w:rsidRPr="00E11A3B">
        <w:rPr>
          <w:sz w:val="16"/>
        </w:rPr>
        <w:t>. Medicaid might never have passed if it had been unconstitutional for the federal government to rope states into match-funding a federal program, because the federal cost projections would have been staggering. Or consider marijuana decriminalization in Colorado and Washington: Without state and local police on hand to do its bidding, the federal government can't even enforce its own drug laws.</w:t>
      </w:r>
    </w:p>
    <w:p w14:paraId="56C950D8" w14:textId="77777777" w:rsidR="004855E6" w:rsidRPr="00E11A3B" w:rsidRDefault="004855E6" w:rsidP="004855E6">
      <w:pPr>
        <w:rPr>
          <w:sz w:val="16"/>
        </w:rPr>
      </w:pPr>
      <w:r w:rsidRPr="00E11A3B">
        <w:rPr>
          <w:sz w:val="16"/>
        </w:rPr>
        <w:t xml:space="preserve">Unfortunately, the National Federalist account misses many of the troubling questions that its aggressive agenda raises for political economy and constitutional principle in the post-New Deal era. </w:t>
      </w:r>
      <w:r w:rsidRPr="00E11A3B">
        <w:rPr>
          <w:rStyle w:val="StyleUnderline"/>
        </w:rPr>
        <w:t xml:space="preserve">For example, the National Federalists laud the states' ability to vary from federal standards because it enfranchises local preferences while advancing national goals. What they ignore is that these benefits are a one-way ratchet: </w:t>
      </w:r>
      <w:r w:rsidRPr="00E11A3B">
        <w:rPr>
          <w:rStyle w:val="Emphasis"/>
          <w:highlight w:val="cyan"/>
        </w:rPr>
        <w:t>States can always pile</w:t>
      </w:r>
      <w:r w:rsidRPr="00E11A3B">
        <w:rPr>
          <w:rStyle w:val="StyleUnderline"/>
        </w:rPr>
        <w:t xml:space="preserve"> </w:t>
      </w:r>
      <w:r w:rsidRPr="00E11A3B">
        <w:rPr>
          <w:rStyle w:val="Emphasis"/>
          <w:highlight w:val="cyan"/>
        </w:rPr>
        <w:t>taxation</w:t>
      </w:r>
      <w:r w:rsidRPr="00E11A3B">
        <w:rPr>
          <w:rStyle w:val="StyleUnderline"/>
          <w:highlight w:val="cyan"/>
        </w:rPr>
        <w:t xml:space="preserve"> and regulation</w:t>
      </w:r>
      <w:r w:rsidRPr="00E11A3B">
        <w:rPr>
          <w:rStyle w:val="StyleUnderline"/>
        </w:rPr>
        <w:t xml:space="preserve"> on top of the federal baseline, </w:t>
      </w:r>
      <w:r w:rsidRPr="00E11A3B">
        <w:rPr>
          <w:rStyle w:val="Emphasis"/>
          <w:highlight w:val="cyan"/>
        </w:rPr>
        <w:t>but they can never</w:t>
      </w:r>
      <w:r w:rsidRPr="00E11A3B">
        <w:rPr>
          <w:rStyle w:val="StyleUnderline"/>
        </w:rPr>
        <w:t xml:space="preserve"> </w:t>
      </w:r>
      <w:r w:rsidRPr="00E11A3B">
        <w:rPr>
          <w:rStyle w:val="Emphasis"/>
          <w:highlight w:val="cyan"/>
        </w:rPr>
        <w:t>reduce</w:t>
      </w:r>
      <w:r w:rsidRPr="00E11A3B">
        <w:rPr>
          <w:rStyle w:val="Emphasis"/>
        </w:rPr>
        <w:t xml:space="preserve"> the federal </w:t>
      </w:r>
      <w:r w:rsidRPr="00E11A3B">
        <w:rPr>
          <w:rStyle w:val="Emphasis"/>
          <w:highlight w:val="cyan"/>
        </w:rPr>
        <w:t>baseline</w:t>
      </w:r>
      <w:r w:rsidRPr="00E11A3B">
        <w:rPr>
          <w:rStyle w:val="StyleUnderline"/>
        </w:rPr>
        <w:t xml:space="preserve">. </w:t>
      </w:r>
      <w:r w:rsidRPr="00E11A3B">
        <w:rPr>
          <w:sz w:val="16"/>
        </w:rPr>
        <w:t>The National Federalists concede states the right to have more government than the national norm, but never less, except in the rare case that a special waiver program allows it. Wisconsin's mid-1990s welfare reform, for instance, is one of the few examples of a state reducing a cooperative-federalism program pursuant to a federal waiver.</w:t>
      </w:r>
    </w:p>
    <w:p w14:paraId="042F6456" w14:textId="77777777" w:rsidR="004855E6" w:rsidRPr="00E11A3B" w:rsidRDefault="004855E6" w:rsidP="004855E6">
      <w:pPr>
        <w:rPr>
          <w:sz w:val="16"/>
          <w:szCs w:val="16"/>
        </w:rPr>
      </w:pPr>
      <w:r w:rsidRPr="00E11A3B">
        <w:rPr>
          <w:sz w:val="16"/>
          <w:szCs w:val="16"/>
        </w:rPr>
        <w:t>Officials in regulation-heavy and tax-heavy states have an enormous incentive to collude with their fellows in other states to form coalitions in Congress aimed at imposing a high level of regulation and taxation on everyone. We saw why in the Child Labor case: With industrialization, labor and capital were becoming increasingly mobile and sensitive to seemingly small differences in state regulation. States with child-labor laws set at 14 years were furious that other states set theirs at 12. They cried out to Congress for a uniform national standard to counteract "the race to the bottom," a progressive pejorative for interstate regulatory competition.</w:t>
      </w:r>
    </w:p>
    <w:p w14:paraId="2928E001" w14:textId="77777777" w:rsidR="004855E6" w:rsidRPr="00E11A3B" w:rsidRDefault="004855E6" w:rsidP="004855E6">
      <w:pPr>
        <w:rPr>
          <w:rStyle w:val="StyleUnderline"/>
        </w:rPr>
      </w:pPr>
      <w:r w:rsidRPr="00E11A3B">
        <w:rPr>
          <w:sz w:val="16"/>
        </w:rPr>
        <w:t xml:space="preserve">One major objective of the New Deal was to safeguard states with high levels of taxation and regulation by neutralizing the effects of mobile labor and capital through federal programs meant to eliminate the competitive advantage of states with low levels of taxation and regulation. </w:t>
      </w:r>
      <w:r w:rsidRPr="00E11A3B">
        <w:rPr>
          <w:rStyle w:val="Emphasis"/>
          <w:highlight w:val="cyan"/>
        </w:rPr>
        <w:t>Modern</w:t>
      </w:r>
      <w:r w:rsidRPr="00E11A3B">
        <w:rPr>
          <w:rStyle w:val="StyleUnderline"/>
        </w:rPr>
        <w:t xml:space="preserve"> </w:t>
      </w:r>
      <w:r w:rsidRPr="00E11A3B">
        <w:rPr>
          <w:rStyle w:val="Emphasis"/>
          <w:highlight w:val="cyan"/>
        </w:rPr>
        <w:t>federalism</w:t>
      </w:r>
      <w:r w:rsidRPr="00E11A3B">
        <w:rPr>
          <w:rStyle w:val="StyleUnderline"/>
        </w:rPr>
        <w:t xml:space="preserve"> </w:t>
      </w:r>
      <w:r w:rsidRPr="00E11A3B">
        <w:rPr>
          <w:rStyle w:val="StyleUnderline"/>
          <w:highlight w:val="cyan"/>
        </w:rPr>
        <w:t xml:space="preserve">advances </w:t>
      </w:r>
      <w:r w:rsidRPr="00E11A3B">
        <w:rPr>
          <w:rStyle w:val="StyleUnderline"/>
        </w:rPr>
        <w:t xml:space="preserve">this </w:t>
      </w:r>
      <w:r w:rsidRPr="00E11A3B">
        <w:rPr>
          <w:rStyle w:val="StyleUnderline"/>
          <w:highlight w:val="cyan"/>
        </w:rPr>
        <w:t>vision</w:t>
      </w:r>
      <w:r w:rsidRPr="00E11A3B">
        <w:rPr>
          <w:rStyle w:val="StyleUnderline"/>
        </w:rPr>
        <w:t xml:space="preserve"> with brutal effectiveness. The whole system is biased </w:t>
      </w:r>
      <w:r w:rsidRPr="00E11A3B">
        <w:rPr>
          <w:rStyle w:val="Emphasis"/>
          <w:highlight w:val="cyan"/>
        </w:rPr>
        <w:t>in</w:t>
      </w:r>
      <w:r w:rsidRPr="00E11A3B">
        <w:rPr>
          <w:rStyle w:val="StyleUnderline"/>
          <w:highlight w:val="cyan"/>
        </w:rPr>
        <w:t xml:space="preserve"> </w:t>
      </w:r>
      <w:r w:rsidRPr="00E11A3B">
        <w:rPr>
          <w:rStyle w:val="Emphasis"/>
          <w:highlight w:val="cyan"/>
        </w:rPr>
        <w:t>favor of producing</w:t>
      </w:r>
      <w:r w:rsidRPr="00E11A3B">
        <w:rPr>
          <w:rStyle w:val="Emphasis"/>
        </w:rPr>
        <w:t xml:space="preserve"> the </w:t>
      </w:r>
      <w:r w:rsidRPr="00E11A3B">
        <w:rPr>
          <w:rStyle w:val="Emphasis"/>
          <w:highlight w:val="cyan"/>
        </w:rPr>
        <w:t>highest level of overall gov</w:t>
      </w:r>
      <w:r w:rsidRPr="00E11A3B">
        <w:rPr>
          <w:rStyle w:val="Emphasis"/>
        </w:rPr>
        <w:t xml:space="preserve">ernment </w:t>
      </w:r>
      <w:r w:rsidRPr="00E11A3B">
        <w:rPr>
          <w:rStyle w:val="Emphasis"/>
          <w:highlight w:val="cyan"/>
        </w:rPr>
        <w:t>control</w:t>
      </w:r>
      <w:r w:rsidRPr="00E11A3B">
        <w:rPr>
          <w:rStyle w:val="StyleUnderline"/>
        </w:rPr>
        <w:t xml:space="preserve"> and economic extraction that is politically sustainable — exactly the </w:t>
      </w:r>
      <w:r w:rsidRPr="00E11A3B">
        <w:rPr>
          <w:rStyle w:val="StyleUnderline"/>
          <w:highlight w:val="cyan"/>
        </w:rPr>
        <w:t>opposite</w:t>
      </w:r>
      <w:r w:rsidRPr="00E11A3B">
        <w:rPr>
          <w:rStyle w:val="StyleUnderline"/>
        </w:rPr>
        <w:t xml:space="preserve"> </w:t>
      </w:r>
      <w:r w:rsidRPr="00E11A3B">
        <w:rPr>
          <w:rStyle w:val="StyleUnderline"/>
          <w:highlight w:val="cyan"/>
        </w:rPr>
        <w:t>of</w:t>
      </w:r>
      <w:r w:rsidRPr="00E11A3B">
        <w:rPr>
          <w:rStyle w:val="StyleUnderline"/>
        </w:rPr>
        <w:t xml:space="preserve"> the competitive </w:t>
      </w:r>
      <w:r w:rsidRPr="00E11A3B">
        <w:rPr>
          <w:rStyle w:val="StyleUnderline"/>
          <w:highlight w:val="cyan"/>
        </w:rPr>
        <w:t>federalism of the</w:t>
      </w:r>
      <w:r w:rsidRPr="00E11A3B">
        <w:rPr>
          <w:rStyle w:val="StyleUnderline"/>
        </w:rPr>
        <w:t xml:space="preserve"> original </w:t>
      </w:r>
      <w:r w:rsidRPr="00E11A3B">
        <w:rPr>
          <w:rStyle w:val="StyleUnderline"/>
          <w:highlight w:val="cyan"/>
        </w:rPr>
        <w:t>Constitution</w:t>
      </w:r>
      <w:r w:rsidRPr="00E11A3B">
        <w:rPr>
          <w:rStyle w:val="StyleUnderline"/>
        </w:rPr>
        <w:t>.</w:t>
      </w:r>
    </w:p>
    <w:p w14:paraId="20265903" w14:textId="77777777" w:rsidR="004855E6" w:rsidRPr="00E11A3B" w:rsidRDefault="004855E6" w:rsidP="004855E6">
      <w:pPr>
        <w:rPr>
          <w:rStyle w:val="StyleUnderline"/>
        </w:rPr>
      </w:pPr>
      <w:r w:rsidRPr="00E11A3B">
        <w:rPr>
          <w:sz w:val="16"/>
        </w:rPr>
        <w:t xml:space="preserve">Another point the National Federalists overlook, again in keeping with their progressive forebears, is that their vision substantially neutralizes one of the great benefits of a modern economy. </w:t>
      </w:r>
      <w:r w:rsidRPr="00E11A3B">
        <w:rPr>
          <w:rStyle w:val="StyleUnderline"/>
        </w:rPr>
        <w:t>Keeping both capital and labor mobile encourages innovation, increases the velocity of exchange, and propels the market toward higher productivity and wealth creation</w:t>
      </w:r>
      <w:r w:rsidRPr="00E11A3B">
        <w:rPr>
          <w:sz w:val="16"/>
        </w:rPr>
        <w:t xml:space="preserve">. Consider, for example, one of the great legacies of the New Deal: </w:t>
      </w:r>
      <w:proofErr w:type="gramStart"/>
      <w:r w:rsidRPr="00E11A3B">
        <w:rPr>
          <w:sz w:val="16"/>
        </w:rPr>
        <w:t>the</w:t>
      </w:r>
      <w:proofErr w:type="gramEnd"/>
      <w:r w:rsidRPr="00E11A3B">
        <w:rPr>
          <w:sz w:val="16"/>
        </w:rPr>
        <w:t xml:space="preserve"> Rust Belt. Precisely when markets were needed to introduce a rapid re-allocation of human and material resources, </w:t>
      </w:r>
      <w:r w:rsidRPr="00E11A3B">
        <w:rPr>
          <w:rStyle w:val="StyleUnderline"/>
        </w:rPr>
        <w:t>the federal government stepped in to freeze everything in place with "protections from competition" and "economic security for the common man." The inevitable result of hitting efficient markets with these heavy interventions — which were driven by convictions that were as passionate as they were economically illiterate — was the desolation of an entire region of the country.</w:t>
      </w:r>
    </w:p>
    <w:p w14:paraId="7A3188F9" w14:textId="77777777" w:rsidR="004855E6" w:rsidRPr="00E11A3B" w:rsidRDefault="004855E6" w:rsidP="004855E6">
      <w:pPr>
        <w:rPr>
          <w:sz w:val="16"/>
          <w:szCs w:val="16"/>
        </w:rPr>
      </w:pPr>
      <w:r w:rsidRPr="00E11A3B">
        <w:rPr>
          <w:sz w:val="16"/>
          <w:szCs w:val="16"/>
        </w:rPr>
        <w:t>Bulman-</w:t>
      </w:r>
      <w:proofErr w:type="spellStart"/>
      <w:r w:rsidRPr="00E11A3B">
        <w:rPr>
          <w:sz w:val="16"/>
          <w:szCs w:val="16"/>
        </w:rPr>
        <w:t>Pozen</w:t>
      </w:r>
      <w:proofErr w:type="spellEnd"/>
      <w:r w:rsidRPr="00E11A3B">
        <w:rPr>
          <w:sz w:val="16"/>
          <w:szCs w:val="16"/>
        </w:rPr>
        <w:t xml:space="preserve"> unwittingly alludes to this problem when she sees states as "staging grounds for national networks seeking to further their agendas." There is one group of national networks that has increasingly little to gain from using the states as staging grounds, namely those with the agenda of reducing the overall level of taxation and regulation. The networks that have the most to gain from the system are, of course, special interests that masterfully pull government levers in order to extract special rents and benefits from the rest of society.</w:t>
      </w:r>
    </w:p>
    <w:p w14:paraId="5960C432" w14:textId="77777777" w:rsidR="004855E6" w:rsidRPr="00E11A3B" w:rsidRDefault="004855E6" w:rsidP="004855E6">
      <w:pPr>
        <w:rPr>
          <w:sz w:val="16"/>
        </w:rPr>
      </w:pPr>
      <w:r w:rsidRPr="00E11A3B">
        <w:rPr>
          <w:rStyle w:val="StyleUnderline"/>
        </w:rPr>
        <w:t xml:space="preserve">In championing massive delegations of rulemaking authority to the executive branch and the end of the states as independent actors within a structural framework of dual sovereignty, </w:t>
      </w:r>
      <w:r w:rsidRPr="00E11A3B">
        <w:rPr>
          <w:rStyle w:val="Emphasis"/>
        </w:rPr>
        <w:t xml:space="preserve">the </w:t>
      </w:r>
      <w:r w:rsidRPr="00E11A3B">
        <w:rPr>
          <w:rStyle w:val="Emphasis"/>
          <w:highlight w:val="cyan"/>
        </w:rPr>
        <w:t>National Federalists champion</w:t>
      </w:r>
      <w:r w:rsidRPr="00E11A3B">
        <w:rPr>
          <w:rStyle w:val="Emphasis"/>
        </w:rPr>
        <w:t xml:space="preserve"> "</w:t>
      </w:r>
      <w:r w:rsidRPr="00E11A3B">
        <w:rPr>
          <w:rStyle w:val="Emphasis"/>
          <w:highlight w:val="cyan"/>
        </w:rPr>
        <w:t>integration" over "</w:t>
      </w:r>
      <w:r w:rsidRPr="00E11A3B">
        <w:rPr>
          <w:rStyle w:val="StyleUnderline"/>
          <w:highlight w:val="cyan"/>
        </w:rPr>
        <w:t>separation</w:t>
      </w:r>
      <w:r w:rsidRPr="00E11A3B">
        <w:rPr>
          <w:rStyle w:val="StyleUnderline"/>
        </w:rPr>
        <w:t xml:space="preserve">." They either fail to see, or blithely assume it doesn't matter, that </w:t>
      </w:r>
      <w:r w:rsidRPr="00E11A3B">
        <w:rPr>
          <w:rStyle w:val="Emphasis"/>
        </w:rPr>
        <w:t xml:space="preserve">their </w:t>
      </w:r>
      <w:r w:rsidRPr="00E11A3B">
        <w:rPr>
          <w:rStyle w:val="Emphasis"/>
          <w:highlight w:val="cyan"/>
        </w:rPr>
        <w:t>faith in integration runs totally counter to the</w:t>
      </w:r>
      <w:r w:rsidRPr="00E11A3B">
        <w:rPr>
          <w:rStyle w:val="StyleUnderline"/>
        </w:rPr>
        <w:t xml:space="preserve"> </w:t>
      </w:r>
      <w:r w:rsidRPr="00E11A3B">
        <w:rPr>
          <w:rStyle w:val="Emphasis"/>
          <w:highlight w:val="cyan"/>
        </w:rPr>
        <w:t>checks and balances</w:t>
      </w:r>
      <w:r w:rsidRPr="00E11A3B">
        <w:rPr>
          <w:rStyle w:val="StyleUnderline"/>
          <w:highlight w:val="cyan"/>
        </w:rPr>
        <w:t xml:space="preserve"> of divided gov</w:t>
      </w:r>
      <w:r w:rsidRPr="00E11A3B">
        <w:rPr>
          <w:rStyle w:val="StyleUnderline"/>
        </w:rPr>
        <w:t xml:space="preserve">ernment </w:t>
      </w:r>
      <w:r w:rsidRPr="00E11A3B">
        <w:rPr>
          <w:rStyle w:val="StyleUnderline"/>
          <w:highlight w:val="cyan"/>
        </w:rPr>
        <w:t>that</w:t>
      </w:r>
      <w:r w:rsidRPr="00E11A3B">
        <w:rPr>
          <w:rStyle w:val="StyleUnderline"/>
        </w:rPr>
        <w:t xml:space="preserve"> the </w:t>
      </w:r>
      <w:r w:rsidRPr="00E11A3B">
        <w:rPr>
          <w:rStyle w:val="StyleUnderline"/>
          <w:highlight w:val="cyan"/>
        </w:rPr>
        <w:t>framers thought vital for</w:t>
      </w:r>
      <w:r w:rsidRPr="00E11A3B">
        <w:rPr>
          <w:rStyle w:val="StyleUnderline"/>
        </w:rPr>
        <w:t xml:space="preserve"> protecting </w:t>
      </w:r>
      <w:r w:rsidRPr="00E11A3B">
        <w:rPr>
          <w:rStyle w:val="StyleUnderline"/>
          <w:highlight w:val="cyan"/>
        </w:rPr>
        <w:t>demo</w:t>
      </w:r>
      <w:r w:rsidRPr="00E11A3B">
        <w:rPr>
          <w:rStyle w:val="StyleUnderline"/>
        </w:rPr>
        <w:t>cracy from the power of faction.</w:t>
      </w:r>
    </w:p>
    <w:p w14:paraId="7053A939" w14:textId="77777777" w:rsidR="004855E6" w:rsidRPr="005002B8" w:rsidRDefault="004855E6" w:rsidP="004855E6">
      <w:pPr>
        <w:rPr>
          <w:sz w:val="16"/>
        </w:rPr>
      </w:pPr>
    </w:p>
    <w:p w14:paraId="548FE199" w14:textId="77777777" w:rsidR="004855E6" w:rsidRDefault="004855E6" w:rsidP="004855E6">
      <w:pPr>
        <w:pStyle w:val="Heading4"/>
      </w:pPr>
      <w:r>
        <w:t>Sweeping expansion of federal welfare policies wrecks federalism and undercuts states’ autonomy.</w:t>
      </w:r>
    </w:p>
    <w:p w14:paraId="2ECE8805" w14:textId="77777777" w:rsidR="004855E6" w:rsidRPr="00892D20" w:rsidRDefault="004855E6" w:rsidP="004855E6">
      <w:r>
        <w:rPr>
          <w:rStyle w:val="Style13ptBold"/>
        </w:rPr>
        <w:t xml:space="preserve">Petersen 17 </w:t>
      </w:r>
      <w:r w:rsidRPr="00892D20">
        <w:t>[Austin; American writer, political activist, commentator, and broadcaster; 8/8/2017; “It’s time to restore federalism and make our Founding Fathers proud”; The Hill; https://thehill.com/blogs/pundits-blog/state-local-politics/345716-its-time-to-restore-federalism-and-make-our-founding/; accessed 6/27/2023; Lowell-WN]</w:t>
      </w:r>
    </w:p>
    <w:p w14:paraId="4444EEB3" w14:textId="77777777" w:rsidR="004855E6" w:rsidRPr="00D14DD3" w:rsidRDefault="004855E6" w:rsidP="004855E6">
      <w:pPr>
        <w:rPr>
          <w:rStyle w:val="StyleUnderline"/>
        </w:rPr>
      </w:pPr>
      <w:r w:rsidRPr="005002B8">
        <w:rPr>
          <w:sz w:val="16"/>
        </w:rPr>
        <w:t>{</w:t>
      </w:r>
      <w:proofErr w:type="spellStart"/>
      <w:r w:rsidRPr="005002B8">
        <w:rPr>
          <w:sz w:val="16"/>
        </w:rPr>
        <w:t>mosads</w:t>
      </w:r>
      <w:proofErr w:type="spellEnd"/>
      <w:r w:rsidRPr="005002B8">
        <w:rPr>
          <w:sz w:val="16"/>
        </w:rPr>
        <w:t>}</w:t>
      </w:r>
      <w:r w:rsidRPr="00D14DD3">
        <w:rPr>
          <w:rStyle w:val="StyleUnderline"/>
        </w:rPr>
        <w:t xml:space="preserve">But the Senate’s failure here is also indicative of a deeper problem — a problem that has </w:t>
      </w:r>
      <w:proofErr w:type="gramStart"/>
      <w:r w:rsidRPr="00D14DD3">
        <w:rPr>
          <w:rStyle w:val="StyleUnderline"/>
        </w:rPr>
        <w:t>gone</w:t>
      </w:r>
      <w:proofErr w:type="gramEnd"/>
      <w:r w:rsidRPr="00D14DD3">
        <w:rPr>
          <w:rStyle w:val="StyleUnderline"/>
        </w:rPr>
        <w:t xml:space="preserve"> ignored by both parties for far too long. The fact that the process has proven so challenging shows us that the </w:t>
      </w:r>
      <w:r w:rsidRPr="00E934AF">
        <w:rPr>
          <w:rStyle w:val="Emphasis"/>
          <w:highlight w:val="cyan"/>
        </w:rPr>
        <w:t>f</w:t>
      </w:r>
      <w:r w:rsidRPr="00E934AF">
        <w:rPr>
          <w:rStyle w:val="Emphasis"/>
        </w:rPr>
        <w:t>ed</w:t>
      </w:r>
      <w:r w:rsidRPr="00D14DD3">
        <w:rPr>
          <w:rStyle w:val="Emphasis"/>
        </w:rPr>
        <w:t xml:space="preserve">eral </w:t>
      </w:r>
      <w:r w:rsidRPr="00E934AF">
        <w:rPr>
          <w:rStyle w:val="Emphasis"/>
          <w:highlight w:val="cyan"/>
        </w:rPr>
        <w:t>g</w:t>
      </w:r>
      <w:r w:rsidRPr="00D14DD3">
        <w:rPr>
          <w:rStyle w:val="Emphasis"/>
        </w:rPr>
        <w:t xml:space="preserve">overnment </w:t>
      </w:r>
      <w:r w:rsidRPr="00E934AF">
        <w:rPr>
          <w:rStyle w:val="Emphasis"/>
          <w:highlight w:val="cyan"/>
        </w:rPr>
        <w:t>is struggling</w:t>
      </w:r>
      <w:r w:rsidRPr="00E934AF">
        <w:rPr>
          <w:rStyle w:val="StyleUnderline"/>
          <w:highlight w:val="cyan"/>
        </w:rPr>
        <w:t xml:space="preserve"> to deal with something it was </w:t>
      </w:r>
      <w:r w:rsidRPr="00E934AF">
        <w:rPr>
          <w:rStyle w:val="Emphasis"/>
          <w:highlight w:val="cyan"/>
        </w:rPr>
        <w:t>never intended to deal</w:t>
      </w:r>
      <w:r w:rsidRPr="00E934AF">
        <w:rPr>
          <w:rStyle w:val="StyleUnderline"/>
          <w:highlight w:val="cyan"/>
        </w:rPr>
        <w:t xml:space="preserve"> </w:t>
      </w:r>
      <w:r w:rsidRPr="00E934AF">
        <w:rPr>
          <w:rStyle w:val="Emphasis"/>
          <w:highlight w:val="cyan"/>
        </w:rPr>
        <w:t>with</w:t>
      </w:r>
      <w:r w:rsidRPr="00D14DD3">
        <w:rPr>
          <w:rStyle w:val="StyleUnderline"/>
        </w:rPr>
        <w:t xml:space="preserve"> in the first place.</w:t>
      </w:r>
    </w:p>
    <w:p w14:paraId="23861C6D" w14:textId="77777777" w:rsidR="004855E6" w:rsidRPr="00D14DD3" w:rsidRDefault="004855E6" w:rsidP="004855E6">
      <w:pPr>
        <w:rPr>
          <w:rStyle w:val="StyleUnderline"/>
        </w:rPr>
      </w:pPr>
      <w:r w:rsidRPr="00D14DD3">
        <w:rPr>
          <w:rStyle w:val="StyleUnderline"/>
        </w:rPr>
        <w:t xml:space="preserve">Republicans and Democrats have both </w:t>
      </w:r>
      <w:r w:rsidRPr="00E934AF">
        <w:rPr>
          <w:rStyle w:val="Emphasis"/>
          <w:highlight w:val="cyan"/>
        </w:rPr>
        <w:t>forgotten</w:t>
      </w:r>
      <w:r w:rsidRPr="00D14DD3">
        <w:rPr>
          <w:rStyle w:val="StyleUnderline"/>
        </w:rPr>
        <w:t xml:space="preserve"> one of the most basic principles of our government, namely, the </w:t>
      </w:r>
      <w:r w:rsidRPr="00E934AF">
        <w:rPr>
          <w:rStyle w:val="Emphasis"/>
          <w:highlight w:val="cyan"/>
        </w:rPr>
        <w:t>principle of federalism</w:t>
      </w:r>
      <w:r w:rsidRPr="00D14DD3">
        <w:rPr>
          <w:rStyle w:val="StyleUnderline"/>
        </w:rPr>
        <w:t xml:space="preserve">, which </w:t>
      </w:r>
      <w:r w:rsidRPr="00E934AF">
        <w:rPr>
          <w:rStyle w:val="StyleUnderline"/>
          <w:highlight w:val="cyan"/>
        </w:rPr>
        <w:t>reserves all powers not given to</w:t>
      </w:r>
      <w:r w:rsidRPr="00D14DD3">
        <w:rPr>
          <w:rStyle w:val="StyleUnderline"/>
        </w:rPr>
        <w:t xml:space="preserve"> the </w:t>
      </w:r>
      <w:r w:rsidRPr="00E934AF">
        <w:rPr>
          <w:rStyle w:val="StyleUnderline"/>
          <w:highlight w:val="cyan"/>
        </w:rPr>
        <w:t>f</w:t>
      </w:r>
      <w:r w:rsidRPr="00D14DD3">
        <w:rPr>
          <w:rStyle w:val="StyleUnderline"/>
        </w:rPr>
        <w:t xml:space="preserve">ederal </w:t>
      </w:r>
      <w:r w:rsidRPr="00E934AF">
        <w:rPr>
          <w:rStyle w:val="StyleUnderline"/>
          <w:highlight w:val="cyan"/>
        </w:rPr>
        <w:t>g</w:t>
      </w:r>
      <w:r w:rsidRPr="00D14DD3">
        <w:rPr>
          <w:rStyle w:val="StyleUnderline"/>
        </w:rPr>
        <w:t xml:space="preserve">overnment in the Constitution </w:t>
      </w:r>
      <w:r w:rsidRPr="00E934AF">
        <w:rPr>
          <w:rStyle w:val="StyleUnderline"/>
          <w:highlight w:val="cyan"/>
        </w:rPr>
        <w:t>to</w:t>
      </w:r>
      <w:r w:rsidRPr="00D14DD3">
        <w:rPr>
          <w:rStyle w:val="StyleUnderline"/>
        </w:rPr>
        <w:t xml:space="preserve"> the </w:t>
      </w:r>
      <w:r w:rsidRPr="00E934AF">
        <w:rPr>
          <w:rStyle w:val="StyleUnderline"/>
          <w:highlight w:val="cyan"/>
        </w:rPr>
        <w:t>states</w:t>
      </w:r>
      <w:r w:rsidRPr="00D14DD3">
        <w:rPr>
          <w:rStyle w:val="StyleUnderline"/>
        </w:rPr>
        <w:t xml:space="preserve"> and the people.</w:t>
      </w:r>
    </w:p>
    <w:p w14:paraId="6AFD3B71" w14:textId="77777777" w:rsidR="004855E6" w:rsidRPr="005002B8" w:rsidRDefault="004855E6" w:rsidP="004855E6">
      <w:pPr>
        <w:rPr>
          <w:sz w:val="16"/>
        </w:rPr>
      </w:pPr>
      <w:r w:rsidRPr="005002B8">
        <w:rPr>
          <w:sz w:val="16"/>
        </w:rPr>
        <w:t xml:space="preserve">We see the consequences of this forgetfulness across all sorts of policy issues. </w:t>
      </w:r>
      <w:r w:rsidRPr="00E934AF">
        <w:rPr>
          <w:rStyle w:val="StyleUnderline"/>
          <w:highlight w:val="cyan"/>
        </w:rPr>
        <w:t>We see it in the current healthcare debacle</w:t>
      </w:r>
      <w:r w:rsidRPr="00D14DD3">
        <w:rPr>
          <w:rStyle w:val="StyleUnderline"/>
        </w:rPr>
        <w:t xml:space="preserve">, as federal leaders struggle with </w:t>
      </w:r>
      <w:proofErr w:type="spellStart"/>
      <w:r w:rsidRPr="00E934AF">
        <w:rPr>
          <w:rStyle w:val="StyleUnderline"/>
        </w:rPr>
        <w:t>ObamaCare</w:t>
      </w:r>
      <w:proofErr w:type="spellEnd"/>
      <w:r w:rsidRPr="00E934AF">
        <w:rPr>
          <w:rStyle w:val="StyleUnderline"/>
        </w:rPr>
        <w:t xml:space="preserve">, one of the </w:t>
      </w:r>
      <w:r w:rsidRPr="00E934AF">
        <w:rPr>
          <w:rStyle w:val="Emphasis"/>
        </w:rPr>
        <w:t>most egregious examples</w:t>
      </w:r>
      <w:r w:rsidRPr="00D14DD3">
        <w:rPr>
          <w:rStyle w:val="Emphasis"/>
        </w:rPr>
        <w:t xml:space="preserve"> of federal overreach</w:t>
      </w:r>
      <w:r w:rsidRPr="00D14DD3">
        <w:rPr>
          <w:rStyle w:val="StyleUnderline"/>
        </w:rPr>
        <w:t xml:space="preserve"> in the history of our nation.</w:t>
      </w:r>
    </w:p>
    <w:p w14:paraId="0FDE4096" w14:textId="77777777" w:rsidR="004855E6" w:rsidRPr="005002B8" w:rsidRDefault="004855E6" w:rsidP="004855E6">
      <w:pPr>
        <w:rPr>
          <w:sz w:val="16"/>
        </w:rPr>
      </w:pPr>
      <w:r w:rsidRPr="00D14DD3">
        <w:rPr>
          <w:rStyle w:val="StyleUnderline"/>
        </w:rPr>
        <w:t xml:space="preserve">We </w:t>
      </w:r>
      <w:r w:rsidRPr="00E934AF">
        <w:rPr>
          <w:rStyle w:val="StyleUnderline"/>
          <w:highlight w:val="cyan"/>
        </w:rPr>
        <w:t>see it in</w:t>
      </w:r>
      <w:r w:rsidRPr="00D14DD3">
        <w:rPr>
          <w:rStyle w:val="StyleUnderline"/>
        </w:rPr>
        <w:t xml:space="preserve"> other areas, as the </w:t>
      </w:r>
      <w:r w:rsidRPr="00E934AF">
        <w:rPr>
          <w:rStyle w:val="StyleUnderline"/>
          <w:highlight w:val="cyan"/>
        </w:rPr>
        <w:t>E</w:t>
      </w:r>
      <w:r w:rsidRPr="00E934AF">
        <w:rPr>
          <w:rStyle w:val="StyleUnderline"/>
        </w:rPr>
        <w:t>nvironmental</w:t>
      </w:r>
      <w:r w:rsidRPr="00D14DD3">
        <w:rPr>
          <w:rStyle w:val="StyleUnderline"/>
        </w:rPr>
        <w:t xml:space="preserve"> </w:t>
      </w:r>
      <w:r w:rsidRPr="00E934AF">
        <w:rPr>
          <w:rStyle w:val="StyleUnderline"/>
          <w:highlight w:val="cyan"/>
        </w:rPr>
        <w:t>P</w:t>
      </w:r>
      <w:r w:rsidRPr="00D14DD3">
        <w:rPr>
          <w:rStyle w:val="StyleUnderline"/>
        </w:rPr>
        <w:t xml:space="preserve">rotection </w:t>
      </w:r>
      <w:r w:rsidRPr="00E934AF">
        <w:rPr>
          <w:rStyle w:val="StyleUnderline"/>
          <w:highlight w:val="cyan"/>
        </w:rPr>
        <w:t>A</w:t>
      </w:r>
      <w:r w:rsidRPr="00D14DD3">
        <w:rPr>
          <w:rStyle w:val="StyleUnderline"/>
        </w:rPr>
        <w:t xml:space="preserve">gency singlehandedly spent a whopping </w:t>
      </w:r>
      <w:hyperlink r:id="rId10" w:tgtFrame="_blank" w:history="1">
        <w:r w:rsidRPr="00D14DD3">
          <w:rPr>
            <w:rStyle w:val="StyleUnderline"/>
          </w:rPr>
          <w:t>$344 billion</w:t>
        </w:r>
      </w:hyperlink>
      <w:r w:rsidRPr="00D14DD3">
        <w:rPr>
          <w:rStyle w:val="StyleUnderline"/>
        </w:rPr>
        <w:t xml:space="preserve"> during the Obama administration </w:t>
      </w:r>
      <w:r w:rsidRPr="005002B8">
        <w:rPr>
          <w:sz w:val="16"/>
        </w:rPr>
        <w:t xml:space="preserve">— far more than any other agency — primarily on regulations written by unelected bureaucrats. </w:t>
      </w:r>
      <w:r w:rsidRPr="00D14DD3">
        <w:rPr>
          <w:rStyle w:val="StyleUnderline"/>
        </w:rPr>
        <w:t xml:space="preserve">We see it in our </w:t>
      </w:r>
      <w:r w:rsidRPr="00E934AF">
        <w:rPr>
          <w:rStyle w:val="StyleUnderline"/>
          <w:highlight w:val="cyan"/>
        </w:rPr>
        <w:t>justice system</w:t>
      </w:r>
      <w:r w:rsidRPr="00D14DD3">
        <w:rPr>
          <w:rStyle w:val="StyleUnderline"/>
        </w:rPr>
        <w:t>, where federal mandatory minimums have put thousands behind bars for nonviolent drug offenses,</w:t>
      </w:r>
      <w:r w:rsidRPr="005002B8">
        <w:rPr>
          <w:sz w:val="16"/>
        </w:rPr>
        <w:t xml:space="preserve"> wasting millions of dollars on legal fees and corrections.</w:t>
      </w:r>
    </w:p>
    <w:p w14:paraId="5C606892" w14:textId="77777777" w:rsidR="004855E6" w:rsidRPr="005002B8" w:rsidRDefault="004855E6" w:rsidP="004855E6">
      <w:pPr>
        <w:rPr>
          <w:sz w:val="16"/>
          <w:szCs w:val="16"/>
        </w:rPr>
      </w:pPr>
      <w:r w:rsidRPr="005002B8">
        <w:rPr>
          <w:sz w:val="16"/>
          <w:szCs w:val="16"/>
        </w:rPr>
        <w:t xml:space="preserve">On July 4, I announced my candidacy for the </w:t>
      </w:r>
      <w:hyperlink r:id="rId11" w:tgtFrame="_blank" w:history="1">
        <w:r w:rsidRPr="005002B8">
          <w:rPr>
            <w:rStyle w:val="Hyperlink"/>
            <w:sz w:val="16"/>
            <w:szCs w:val="16"/>
          </w:rPr>
          <w:t>U.S. Senate</w:t>
        </w:r>
      </w:hyperlink>
      <w:r w:rsidRPr="005002B8">
        <w:rPr>
          <w:sz w:val="16"/>
          <w:szCs w:val="16"/>
        </w:rPr>
        <w:t xml:space="preserve">. It was an intentional and symbolic choice of date. If elected, I will fight to restore the principles upon which this great nation of ours was founded: federalism and freedom. I will block federal overreach at every step, and strive to return federal power to where the </w:t>
      </w:r>
      <w:hyperlink r:id="rId12" w:tgtFrame="_blank" w:history="1">
        <w:r w:rsidRPr="005002B8">
          <w:rPr>
            <w:rStyle w:val="Hyperlink"/>
            <w:sz w:val="16"/>
            <w:szCs w:val="16"/>
          </w:rPr>
          <w:t>10th Amendment</w:t>
        </w:r>
      </w:hyperlink>
      <w:r w:rsidRPr="005002B8">
        <w:rPr>
          <w:sz w:val="16"/>
          <w:szCs w:val="16"/>
        </w:rPr>
        <w:t xml:space="preserve"> says it belongs, which is with the states and the people.</w:t>
      </w:r>
    </w:p>
    <w:p w14:paraId="79989E13" w14:textId="77777777" w:rsidR="004855E6" w:rsidRPr="005002B8" w:rsidRDefault="004855E6" w:rsidP="004855E6">
      <w:pPr>
        <w:rPr>
          <w:sz w:val="16"/>
        </w:rPr>
      </w:pPr>
      <w:r w:rsidRPr="005002B8">
        <w:rPr>
          <w:sz w:val="16"/>
        </w:rPr>
        <w:t xml:space="preserve">Fortunately, I come from </w:t>
      </w:r>
      <w:r w:rsidRPr="00E934AF">
        <w:rPr>
          <w:rStyle w:val="StyleUnderline"/>
          <w:highlight w:val="cyan"/>
        </w:rPr>
        <w:t>Missouri</w:t>
      </w:r>
      <w:r w:rsidRPr="00D14DD3">
        <w:rPr>
          <w:rStyle w:val="StyleUnderline"/>
        </w:rPr>
        <w:t xml:space="preserve">, a state that in recent years has made strides towards restoring federalism and constitutional government. State Rep. Jeff Pogue, for example, </w:t>
      </w:r>
      <w:r w:rsidRPr="00E934AF">
        <w:rPr>
          <w:rStyle w:val="StyleUnderline"/>
          <w:highlight w:val="cyan"/>
        </w:rPr>
        <w:t xml:space="preserve">authored bold legislation that </w:t>
      </w:r>
      <w:r w:rsidRPr="00E934AF">
        <w:rPr>
          <w:rStyle w:val="Emphasis"/>
          <w:highlight w:val="cyan"/>
        </w:rPr>
        <w:t>demonstrates</w:t>
      </w:r>
      <w:r w:rsidRPr="00D14DD3">
        <w:rPr>
          <w:rStyle w:val="StyleUnderline"/>
        </w:rPr>
        <w:t xml:space="preserve"> the </w:t>
      </w:r>
      <w:r w:rsidRPr="00E934AF">
        <w:rPr>
          <w:rStyle w:val="Emphasis"/>
          <w:highlight w:val="cyan"/>
        </w:rPr>
        <w:t>kind of approach towards federalism our country</w:t>
      </w:r>
      <w:r w:rsidRPr="00D14DD3">
        <w:rPr>
          <w:rStyle w:val="Emphasis"/>
        </w:rPr>
        <w:t xml:space="preserve"> </w:t>
      </w:r>
      <w:r w:rsidRPr="00D14DD3">
        <w:rPr>
          <w:rStyle w:val="StyleUnderline"/>
        </w:rPr>
        <w:t xml:space="preserve">so desperately </w:t>
      </w:r>
      <w:r w:rsidRPr="00E934AF">
        <w:rPr>
          <w:rStyle w:val="Emphasis"/>
          <w:highlight w:val="cyan"/>
        </w:rPr>
        <w:t>needs</w:t>
      </w:r>
      <w:r w:rsidRPr="00D14DD3">
        <w:rPr>
          <w:rStyle w:val="StyleUnderline"/>
        </w:rPr>
        <w:t xml:space="preserve"> right now. The </w:t>
      </w:r>
      <w:hyperlink r:id="rId13" w:tgtFrame="_blank" w:history="1">
        <w:r w:rsidRPr="00D14DD3">
          <w:rPr>
            <w:rStyle w:val="StyleUnderline"/>
          </w:rPr>
          <w:t>legislation</w:t>
        </w:r>
      </w:hyperlink>
      <w:r w:rsidRPr="00D14DD3">
        <w:rPr>
          <w:rStyle w:val="StyleUnderline"/>
        </w:rPr>
        <w:t xml:space="preserve"> essentially </w:t>
      </w:r>
      <w:r w:rsidRPr="00E934AF">
        <w:rPr>
          <w:rStyle w:val="StyleUnderline"/>
        </w:rPr>
        <w:t>nullifies</w:t>
      </w:r>
      <w:r w:rsidRPr="00D14DD3">
        <w:rPr>
          <w:rStyle w:val="StyleUnderline"/>
        </w:rPr>
        <w:t xml:space="preserve"> any federal laws that violate the right of Missourians to bear arms</w:t>
      </w:r>
      <w:r w:rsidRPr="005002B8">
        <w:rPr>
          <w:sz w:val="16"/>
        </w:rPr>
        <w:t xml:space="preserve">. It is a right guaranteed not only in the </w:t>
      </w:r>
      <w:hyperlink r:id="rId14" w:tgtFrame="_blank" w:history="1">
        <w:r w:rsidRPr="005002B8">
          <w:rPr>
            <w:rStyle w:val="Hyperlink"/>
            <w:sz w:val="16"/>
          </w:rPr>
          <w:t>U.S. Constitution</w:t>
        </w:r>
      </w:hyperlink>
      <w:r w:rsidRPr="005002B8">
        <w:rPr>
          <w:sz w:val="16"/>
        </w:rPr>
        <w:t xml:space="preserve">, but in Article I of the </w:t>
      </w:r>
      <w:hyperlink r:id="rId15" w:tgtFrame="_blank" w:history="1">
        <w:r w:rsidRPr="005002B8">
          <w:rPr>
            <w:rStyle w:val="Hyperlink"/>
            <w:sz w:val="16"/>
          </w:rPr>
          <w:t>Missouri State Constitution</w:t>
        </w:r>
      </w:hyperlink>
      <w:r w:rsidRPr="005002B8">
        <w:rPr>
          <w:sz w:val="16"/>
        </w:rPr>
        <w:t xml:space="preserve"> as well.</w:t>
      </w:r>
    </w:p>
    <w:p w14:paraId="6EF53476" w14:textId="77777777" w:rsidR="004855E6" w:rsidRPr="005002B8" w:rsidRDefault="004855E6" w:rsidP="004855E6">
      <w:pPr>
        <w:rPr>
          <w:sz w:val="16"/>
        </w:rPr>
      </w:pPr>
      <w:r w:rsidRPr="005002B8">
        <w:rPr>
          <w:sz w:val="16"/>
        </w:rPr>
        <w:t xml:space="preserve">Some might cite the </w:t>
      </w:r>
      <w:hyperlink r:id="rId16" w:anchor="!/articles/6/essays/133/supremacy-clause" w:tgtFrame="_blank" w:history="1">
        <w:r w:rsidRPr="00E934AF">
          <w:rPr>
            <w:rStyle w:val="StyleUnderline"/>
            <w:highlight w:val="cyan"/>
          </w:rPr>
          <w:t>Supremacy Clause</w:t>
        </w:r>
      </w:hyperlink>
      <w:r w:rsidRPr="00E934AF">
        <w:rPr>
          <w:rStyle w:val="StyleUnderline"/>
          <w:highlight w:val="cyan"/>
        </w:rPr>
        <w:t xml:space="preserve"> </w:t>
      </w:r>
      <w:r w:rsidRPr="00E934AF">
        <w:rPr>
          <w:rStyle w:val="StyleUnderline"/>
        </w:rPr>
        <w:t xml:space="preserve">of the Constitution against Pogue’s legislation, arguing that it gives the federal government power over the states. But this is a </w:t>
      </w:r>
      <w:r w:rsidRPr="00E934AF">
        <w:rPr>
          <w:rStyle w:val="Emphasis"/>
          <w:highlight w:val="cyan"/>
        </w:rPr>
        <w:t>fundamental misunderstanding</w:t>
      </w:r>
      <w:r w:rsidRPr="00E934AF">
        <w:rPr>
          <w:rStyle w:val="Emphasis"/>
        </w:rPr>
        <w:t xml:space="preserve"> of the law</w:t>
      </w:r>
      <w:r w:rsidRPr="005002B8">
        <w:rPr>
          <w:sz w:val="16"/>
        </w:rPr>
        <w:t xml:space="preserve">. The clause gives the federal government </w:t>
      </w:r>
      <w:r w:rsidRPr="00E934AF">
        <w:rPr>
          <w:rStyle w:val="StyleUnderline"/>
        </w:rPr>
        <w:t xml:space="preserve">ultimate </w:t>
      </w:r>
      <w:r w:rsidRPr="00E934AF">
        <w:rPr>
          <w:rStyle w:val="StyleUnderline"/>
          <w:highlight w:val="cyan"/>
        </w:rPr>
        <w:t>power only in</w:t>
      </w:r>
      <w:r w:rsidRPr="00E934AF">
        <w:rPr>
          <w:rStyle w:val="StyleUnderline"/>
        </w:rPr>
        <w:t xml:space="preserve"> those </w:t>
      </w:r>
      <w:r w:rsidRPr="00E934AF">
        <w:rPr>
          <w:rStyle w:val="StyleUnderline"/>
          <w:highlight w:val="cyan"/>
        </w:rPr>
        <w:t>areas where power</w:t>
      </w:r>
      <w:r w:rsidRPr="00E934AF">
        <w:rPr>
          <w:rStyle w:val="StyleUnderline"/>
        </w:rPr>
        <w:t xml:space="preserve"> has been </w:t>
      </w:r>
      <w:r w:rsidRPr="00E934AF">
        <w:rPr>
          <w:rStyle w:val="StyleUnderline"/>
          <w:highlight w:val="cyan"/>
        </w:rPr>
        <w:t>expressly delegated to</w:t>
      </w:r>
      <w:r w:rsidRPr="00E934AF">
        <w:rPr>
          <w:rStyle w:val="StyleUnderline"/>
        </w:rPr>
        <w:t xml:space="preserve"> the </w:t>
      </w:r>
      <w:r w:rsidRPr="00E934AF">
        <w:rPr>
          <w:rStyle w:val="StyleUnderline"/>
          <w:highlight w:val="cyan"/>
        </w:rPr>
        <w:t>fed</w:t>
      </w:r>
      <w:r w:rsidRPr="00E934AF">
        <w:rPr>
          <w:rStyle w:val="StyleUnderline"/>
        </w:rPr>
        <w:t>eral government</w:t>
      </w:r>
      <w:r w:rsidRPr="005002B8">
        <w:rPr>
          <w:sz w:val="16"/>
        </w:rPr>
        <w:t xml:space="preserve">. Since federal law states that the right to keep and bear arms “shall not be infringed,” the Supremacy Clause does not apply in this situation, and the </w:t>
      </w:r>
      <w:hyperlink r:id="rId17" w:tgtFrame="_blank" w:history="1">
        <w:r w:rsidRPr="005002B8">
          <w:rPr>
            <w:rStyle w:val="Hyperlink"/>
            <w:sz w:val="16"/>
          </w:rPr>
          <w:t>10th Amendment</w:t>
        </w:r>
      </w:hyperlink>
      <w:r w:rsidRPr="005002B8">
        <w:rPr>
          <w:sz w:val="16"/>
        </w:rPr>
        <w:t xml:space="preserve"> allows Missouri to, in effect, nullify federal gun laws in the state.</w:t>
      </w:r>
    </w:p>
    <w:p w14:paraId="4FEA92EB" w14:textId="77777777" w:rsidR="004855E6" w:rsidRDefault="004855E6" w:rsidP="004855E6">
      <w:pPr>
        <w:rPr>
          <w:rStyle w:val="StyleUnderline"/>
        </w:rPr>
      </w:pPr>
      <w:r w:rsidRPr="005002B8">
        <w:rPr>
          <w:sz w:val="16"/>
        </w:rPr>
        <w:t xml:space="preserve">We </w:t>
      </w:r>
      <w:r w:rsidRPr="00E934AF">
        <w:rPr>
          <w:rStyle w:val="Emphasis"/>
          <w:highlight w:val="cyan"/>
        </w:rPr>
        <w:t>need more</w:t>
      </w:r>
      <w:r w:rsidRPr="00E934AF">
        <w:rPr>
          <w:rStyle w:val="Emphasis"/>
        </w:rPr>
        <w:t xml:space="preserve"> of this kind of approach</w:t>
      </w:r>
      <w:r w:rsidRPr="00E934AF">
        <w:rPr>
          <w:rStyle w:val="StyleUnderline"/>
        </w:rPr>
        <w:t xml:space="preserve"> — and not just from our </w:t>
      </w:r>
      <w:r w:rsidRPr="00E934AF">
        <w:rPr>
          <w:rStyle w:val="StyleUnderline"/>
          <w:highlight w:val="cyan"/>
        </w:rPr>
        <w:t>state</w:t>
      </w:r>
      <w:r w:rsidRPr="00E934AF">
        <w:rPr>
          <w:rStyle w:val="StyleUnderline"/>
        </w:rPr>
        <w:t xml:space="preserve"> </w:t>
      </w:r>
      <w:r w:rsidRPr="00E934AF">
        <w:rPr>
          <w:rStyle w:val="StyleUnderline"/>
          <w:highlight w:val="cyan"/>
        </w:rPr>
        <w:t>legislators</w:t>
      </w:r>
      <w:r w:rsidRPr="00E934AF">
        <w:rPr>
          <w:rStyle w:val="StyleUnderline"/>
        </w:rPr>
        <w:t xml:space="preserve">. We need federal legislators </w:t>
      </w:r>
      <w:r w:rsidRPr="00E934AF">
        <w:rPr>
          <w:rStyle w:val="StyleUnderline"/>
          <w:highlight w:val="cyan"/>
        </w:rPr>
        <w:t>to fight federal overreach</w:t>
      </w:r>
      <w:r w:rsidRPr="00E934AF">
        <w:rPr>
          <w:rStyle w:val="StyleUnderline"/>
        </w:rPr>
        <w:t xml:space="preserve"> so that state leaders like Pogue won’t need to be on the defensive and craft nullification laws like this in the first place.</w:t>
      </w:r>
    </w:p>
    <w:p w14:paraId="0CFE7F49" w14:textId="63804DA5" w:rsidR="00FD21E2" w:rsidRDefault="00FD21E2" w:rsidP="00FD21E2">
      <w:pPr>
        <w:pStyle w:val="Heading3"/>
      </w:pPr>
      <w:r>
        <w:t xml:space="preserve">AT: Cooperative </w:t>
      </w:r>
      <w:r w:rsidR="006A3E71">
        <w:t>Federalism</w:t>
      </w:r>
      <w:r>
        <w:t>---</w:t>
      </w:r>
      <w:r w:rsidR="004855E6">
        <w:t>1NC</w:t>
      </w:r>
    </w:p>
    <w:p w14:paraId="1A65D456" w14:textId="77777777" w:rsidR="00FD21E2" w:rsidRDefault="00FD21E2" w:rsidP="00FD21E2"/>
    <w:p w14:paraId="4F8F9F4A" w14:textId="78D5A441" w:rsidR="00FD21E2" w:rsidRPr="00154FA0" w:rsidRDefault="00FD21E2" w:rsidP="00FD21E2">
      <w:pPr>
        <w:pStyle w:val="Heading4"/>
      </w:pPr>
      <w:r>
        <w:t xml:space="preserve">Cooperative federalism is </w:t>
      </w:r>
      <w:proofErr w:type="gramStart"/>
      <w:r>
        <w:rPr>
          <w:u w:val="single"/>
        </w:rPr>
        <w:t>doomed</w:t>
      </w:r>
      <w:proofErr w:type="gramEnd"/>
      <w:r>
        <w:t xml:space="preserve"> </w:t>
      </w:r>
    </w:p>
    <w:p w14:paraId="53DEAEA0" w14:textId="77777777" w:rsidR="00FD21E2" w:rsidRDefault="00FD21E2" w:rsidP="00FD21E2">
      <w:r>
        <w:rPr>
          <w:rStyle w:val="Style13ptBold"/>
        </w:rPr>
        <w:t xml:space="preserve">Thomson ’11 </w:t>
      </w:r>
      <w:r w:rsidRPr="007E3CDE">
        <w:t>[Vivian; 2011; Associate Professor in the Departments of Politics and Environmental Sciences at the University of Virginia; and Vicki Arroyo, Executive Director of Georgetown's Climate Center at Georgetown Law, where she is a Visiting Professor; Virginia Environmental Law Journal, “Upside-Down Cooperative Federalism: Climate Change Policymaking and The States,” vol. 29]</w:t>
      </w:r>
    </w:p>
    <w:p w14:paraId="20DE1AAD" w14:textId="77777777" w:rsidR="00FD21E2" w:rsidRPr="00154FA0" w:rsidRDefault="00FD21E2" w:rsidP="00FD21E2">
      <w:pPr>
        <w:rPr>
          <w:sz w:val="16"/>
        </w:rPr>
      </w:pPr>
      <w:r w:rsidRPr="007E3CDE">
        <w:rPr>
          <w:rStyle w:val="StyleUnderline"/>
        </w:rPr>
        <w:t xml:space="preserve">When it comes </w:t>
      </w:r>
      <w:r w:rsidRPr="001A0F83">
        <w:rPr>
          <w:rStyle w:val="StyleUnderline"/>
          <w:highlight w:val="cyan"/>
        </w:rPr>
        <w:t xml:space="preserve">to </w:t>
      </w:r>
      <w:r w:rsidRPr="001A0F83">
        <w:rPr>
          <w:rStyle w:val="Emphasis"/>
          <w:highlight w:val="cyan"/>
        </w:rPr>
        <w:t>fix</w:t>
      </w:r>
      <w:r w:rsidRPr="007E3CDE">
        <w:rPr>
          <w:rStyle w:val="Emphasis"/>
        </w:rPr>
        <w:t>ing</w:t>
      </w:r>
      <w:r w:rsidRPr="007E3CDE">
        <w:rPr>
          <w:rStyle w:val="StyleUnderline"/>
        </w:rPr>
        <w:t xml:space="preserve"> the broken politics of </w:t>
      </w:r>
      <w:r w:rsidRPr="007E3CDE">
        <w:rPr>
          <w:rStyle w:val="Emphasis"/>
        </w:rPr>
        <w:t xml:space="preserve">global </w:t>
      </w:r>
      <w:r w:rsidRPr="001A0F83">
        <w:rPr>
          <w:rStyle w:val="Emphasis"/>
          <w:highlight w:val="cyan"/>
        </w:rPr>
        <w:t>warming</w:t>
      </w:r>
      <w:r w:rsidRPr="007E3CDE">
        <w:rPr>
          <w:rStyle w:val="StyleUnderline"/>
        </w:rPr>
        <w:t xml:space="preserve">, all eyes tend to </w:t>
      </w:r>
      <w:r w:rsidRPr="001A0F83">
        <w:rPr>
          <w:rStyle w:val="StyleUnderline"/>
          <w:highlight w:val="cyan"/>
        </w:rPr>
        <w:t>focus on the</w:t>
      </w:r>
      <w:r w:rsidRPr="007E3CDE">
        <w:rPr>
          <w:rStyle w:val="StyleUnderline"/>
        </w:rPr>
        <w:t xml:space="preserve"> </w:t>
      </w:r>
      <w:r w:rsidRPr="007E3CDE">
        <w:rPr>
          <w:rStyle w:val="Emphasis"/>
        </w:rPr>
        <w:t>global stage</w:t>
      </w:r>
      <w:r w:rsidRPr="007E3CDE">
        <w:rPr>
          <w:rStyle w:val="StyleUnderline"/>
        </w:rPr>
        <w:t xml:space="preserve"> and</w:t>
      </w:r>
      <w:r w:rsidRPr="00154FA0">
        <w:rPr>
          <w:sz w:val="16"/>
        </w:rPr>
        <w:t xml:space="preserve"> on </w:t>
      </w:r>
      <w:r w:rsidRPr="007E3CDE">
        <w:rPr>
          <w:rStyle w:val="StyleUnderline"/>
        </w:rPr>
        <w:t>national policies</w:t>
      </w:r>
      <w:r w:rsidRPr="00154FA0">
        <w:rPr>
          <w:sz w:val="16"/>
        </w:rPr>
        <w:t xml:space="preserve">. After all, climate change is a global phenomenon and emissions in one part of the world contribute to warming everywhere. </w:t>
      </w:r>
      <w:r w:rsidRPr="007E3CDE">
        <w:rPr>
          <w:rStyle w:val="StyleUnderline"/>
        </w:rPr>
        <w:t xml:space="preserve">But in the </w:t>
      </w:r>
      <w:r w:rsidRPr="007E3CDE">
        <w:rPr>
          <w:rStyle w:val="Emphasis"/>
        </w:rPr>
        <w:t>U</w:t>
      </w:r>
      <w:r w:rsidRPr="007E3CDE">
        <w:rPr>
          <w:rStyle w:val="StyleUnderline"/>
        </w:rPr>
        <w:t xml:space="preserve">nited </w:t>
      </w:r>
      <w:r w:rsidRPr="007E3CDE">
        <w:rPr>
          <w:rStyle w:val="Emphasis"/>
        </w:rPr>
        <w:t>S</w:t>
      </w:r>
      <w:r w:rsidRPr="007E3CDE">
        <w:rPr>
          <w:rStyle w:val="StyleUnderline"/>
        </w:rPr>
        <w:t xml:space="preserve">tates, </w:t>
      </w:r>
      <w:r w:rsidRPr="001A0F83">
        <w:rPr>
          <w:rStyle w:val="Emphasis"/>
          <w:highlight w:val="cyan"/>
        </w:rPr>
        <w:t>sub-national</w:t>
      </w:r>
      <w:r w:rsidRPr="001A0F83">
        <w:rPr>
          <w:rStyle w:val="StyleUnderline"/>
          <w:highlight w:val="cyan"/>
        </w:rPr>
        <w:t xml:space="preserve"> governments</w:t>
      </w:r>
      <w:r w:rsidRPr="007E3CDE">
        <w:rPr>
          <w:rStyle w:val="StyleUnderline"/>
        </w:rPr>
        <w:t xml:space="preserve"> are </w:t>
      </w:r>
      <w:r w:rsidRPr="001A0F83">
        <w:rPr>
          <w:rStyle w:val="StyleUnderline"/>
          <w:highlight w:val="cyan"/>
        </w:rPr>
        <w:t>responsible for</w:t>
      </w:r>
      <w:r w:rsidRPr="00154FA0">
        <w:rPr>
          <w:sz w:val="16"/>
        </w:rPr>
        <w:t xml:space="preserve"> most of </w:t>
      </w:r>
      <w:r w:rsidRPr="007E3CDE">
        <w:rPr>
          <w:rStyle w:val="StyleUnderline"/>
        </w:rPr>
        <w:t xml:space="preserve">the </w:t>
      </w:r>
      <w:r w:rsidRPr="001A0F83">
        <w:rPr>
          <w:rStyle w:val="Emphasis"/>
          <w:highlight w:val="cyan"/>
        </w:rPr>
        <w:t>progress</w:t>
      </w:r>
      <w:r w:rsidRPr="007E3CDE">
        <w:rPr>
          <w:rStyle w:val="StyleUnderline"/>
        </w:rPr>
        <w:t xml:space="preserve"> in the climate change arena, despite the lack of an </w:t>
      </w:r>
      <w:r w:rsidRPr="007E3CDE">
        <w:rPr>
          <w:rStyle w:val="Emphasis"/>
        </w:rPr>
        <w:t>obvious rationale</w:t>
      </w:r>
      <w:r w:rsidRPr="00154FA0">
        <w:rPr>
          <w:sz w:val="16"/>
        </w:rPr>
        <w:t xml:space="preserve"> for them </w:t>
      </w:r>
      <w:r w:rsidRPr="007E3CDE">
        <w:rPr>
          <w:rStyle w:val="StyleUnderline"/>
        </w:rPr>
        <w:t xml:space="preserve">to reduce emissions whose benefits will spread </w:t>
      </w:r>
      <w:r w:rsidRPr="007E3CDE">
        <w:rPr>
          <w:rStyle w:val="Emphasis"/>
        </w:rPr>
        <w:t>well beyond their borders</w:t>
      </w:r>
      <w:r w:rsidRPr="007E3CDE">
        <w:rPr>
          <w:rStyle w:val="StyleUnderline"/>
        </w:rPr>
        <w:t xml:space="preserve">. Thirty-five </w:t>
      </w:r>
      <w:r w:rsidRPr="001A0F83">
        <w:rPr>
          <w:rStyle w:val="StyleUnderline"/>
          <w:highlight w:val="cyan"/>
        </w:rPr>
        <w:t>states</w:t>
      </w:r>
      <w:r w:rsidRPr="007E3CDE">
        <w:rPr>
          <w:rStyle w:val="StyleUnderline"/>
        </w:rPr>
        <w:t xml:space="preserve"> have </w:t>
      </w:r>
      <w:r w:rsidRPr="007E3CDE">
        <w:rPr>
          <w:rStyle w:val="Emphasis"/>
        </w:rPr>
        <w:t>stepped in</w:t>
      </w:r>
      <w:r w:rsidRPr="007E3CDE">
        <w:rPr>
          <w:rStyle w:val="StyleUnderline"/>
        </w:rPr>
        <w:t xml:space="preserve"> to </w:t>
      </w:r>
      <w:r w:rsidRPr="001A0F83">
        <w:rPr>
          <w:rStyle w:val="Emphasis"/>
          <w:highlight w:val="cyan"/>
        </w:rPr>
        <w:t>fill the void</w:t>
      </w:r>
      <w:r w:rsidRPr="007E3CDE">
        <w:rPr>
          <w:rStyle w:val="StyleUnderline"/>
        </w:rPr>
        <w:t xml:space="preserve"> left by federal inaction, </w:t>
      </w:r>
      <w:r w:rsidRPr="001A0F83">
        <w:rPr>
          <w:rStyle w:val="StyleUnderline"/>
          <w:highlight w:val="cyan"/>
        </w:rPr>
        <w:t xml:space="preserve">adopting plans to </w:t>
      </w:r>
      <w:r w:rsidRPr="001A0F83">
        <w:rPr>
          <w:rStyle w:val="Emphasis"/>
          <w:highlight w:val="cyan"/>
        </w:rPr>
        <w:t>curb emissions</w:t>
      </w:r>
      <w:r w:rsidRPr="007E3CDE">
        <w:rPr>
          <w:rStyle w:val="StyleUnderline"/>
        </w:rPr>
        <w:t xml:space="preserve"> even though </w:t>
      </w:r>
      <w:r w:rsidRPr="00154FA0">
        <w:rPr>
          <w:sz w:val="16"/>
        </w:rPr>
        <w:t xml:space="preserve">the </w:t>
      </w:r>
      <w:r w:rsidRPr="007E3CDE">
        <w:rPr>
          <w:rStyle w:val="StyleUnderline"/>
        </w:rPr>
        <w:t>benefits</w:t>
      </w:r>
      <w:r w:rsidRPr="00154FA0">
        <w:rPr>
          <w:sz w:val="16"/>
        </w:rPr>
        <w:t xml:space="preserve"> of those reductions </w:t>
      </w:r>
      <w:r w:rsidRPr="007E3CDE">
        <w:rPr>
          <w:rStyle w:val="StyleUnderline"/>
        </w:rPr>
        <w:t>will be shared widely</w:t>
      </w:r>
      <w:r w:rsidRPr="00154FA0">
        <w:rPr>
          <w:sz w:val="16"/>
        </w:rPr>
        <w:t>.</w:t>
      </w:r>
    </w:p>
    <w:p w14:paraId="03B21D91" w14:textId="77777777" w:rsidR="00FD21E2" w:rsidRPr="00154FA0" w:rsidRDefault="00FD21E2" w:rsidP="00FD21E2">
      <w:pPr>
        <w:rPr>
          <w:sz w:val="16"/>
        </w:rPr>
      </w:pPr>
      <w:r w:rsidRPr="001A0F83">
        <w:rPr>
          <w:rStyle w:val="StyleUnderline"/>
          <w:highlight w:val="cyan"/>
        </w:rPr>
        <w:t xml:space="preserve">These </w:t>
      </w:r>
      <w:r w:rsidRPr="001A0F83">
        <w:rPr>
          <w:rStyle w:val="Emphasis"/>
          <w:highlight w:val="cyan"/>
        </w:rPr>
        <w:t>state</w:t>
      </w:r>
      <w:r w:rsidRPr="007E3CDE">
        <w:rPr>
          <w:rStyle w:val="Emphasis"/>
        </w:rPr>
        <w:t>-level action</w:t>
      </w:r>
      <w:r w:rsidRPr="001A0F83">
        <w:rPr>
          <w:rStyle w:val="Emphasis"/>
          <w:highlight w:val="cyan"/>
        </w:rPr>
        <w:t>s</w:t>
      </w:r>
      <w:r w:rsidRPr="001A0F83">
        <w:rPr>
          <w:rStyle w:val="StyleUnderline"/>
          <w:highlight w:val="cyan"/>
        </w:rPr>
        <w:t xml:space="preserve"> are </w:t>
      </w:r>
      <w:r w:rsidRPr="001A0F83">
        <w:rPr>
          <w:rStyle w:val="Emphasis"/>
          <w:highlight w:val="cyan"/>
        </w:rPr>
        <w:t>important</w:t>
      </w:r>
      <w:r w:rsidRPr="007E3CDE">
        <w:rPr>
          <w:rStyle w:val="StyleUnderline"/>
        </w:rPr>
        <w:t xml:space="preserve"> for a variety of reasons</w:t>
      </w:r>
      <w:r w:rsidRPr="00154FA0">
        <w:rPr>
          <w:sz w:val="16"/>
        </w:rPr>
        <w:t xml:space="preserve">. First, </w:t>
      </w:r>
      <w:r w:rsidRPr="001A0F83">
        <w:rPr>
          <w:rStyle w:val="StyleUnderline"/>
          <w:highlight w:val="cyan"/>
        </w:rPr>
        <w:t>they bring</w:t>
      </w:r>
      <w:r w:rsidRPr="007E3CDE">
        <w:rPr>
          <w:rStyle w:val="StyleUnderline"/>
        </w:rPr>
        <w:t xml:space="preserve"> </w:t>
      </w:r>
      <w:r w:rsidRPr="007E3CDE">
        <w:rPr>
          <w:rStyle w:val="Emphasis"/>
        </w:rPr>
        <w:t>real</w:t>
      </w:r>
      <w:r w:rsidRPr="007E3CDE">
        <w:rPr>
          <w:rStyle w:val="StyleUnderline"/>
        </w:rPr>
        <w:t xml:space="preserve"> and </w:t>
      </w:r>
      <w:r w:rsidRPr="007E3CDE">
        <w:rPr>
          <w:rStyle w:val="Emphasis"/>
        </w:rPr>
        <w:t xml:space="preserve">meaningful </w:t>
      </w:r>
      <w:r w:rsidRPr="001A0F83">
        <w:rPr>
          <w:rStyle w:val="Emphasis"/>
          <w:highlight w:val="cyan"/>
        </w:rPr>
        <w:t>reductions</w:t>
      </w:r>
      <w:r w:rsidRPr="001A0F83">
        <w:rPr>
          <w:rStyle w:val="StyleUnderline"/>
          <w:highlight w:val="cyan"/>
        </w:rPr>
        <w:t xml:space="preserve"> in</w:t>
      </w:r>
      <w:r w:rsidRPr="007E3CDE">
        <w:rPr>
          <w:rStyle w:val="StyleUnderline"/>
        </w:rPr>
        <w:t xml:space="preserve"> </w:t>
      </w:r>
      <w:r w:rsidRPr="007E3CDE">
        <w:rPr>
          <w:rStyle w:val="Emphasis"/>
        </w:rPr>
        <w:t>g</w:t>
      </w:r>
      <w:r w:rsidRPr="007E3CDE">
        <w:rPr>
          <w:rStyle w:val="StyleUnderline"/>
        </w:rPr>
        <w:t>reen</w:t>
      </w:r>
      <w:r w:rsidRPr="007E3CDE">
        <w:rPr>
          <w:rStyle w:val="Emphasis"/>
        </w:rPr>
        <w:t>h</w:t>
      </w:r>
      <w:r w:rsidRPr="007E3CDE">
        <w:rPr>
          <w:rStyle w:val="StyleUnderline"/>
        </w:rPr>
        <w:t xml:space="preserve">ouse </w:t>
      </w:r>
      <w:r w:rsidRPr="007E3CDE">
        <w:rPr>
          <w:rStyle w:val="Emphasis"/>
        </w:rPr>
        <w:t>g</w:t>
      </w:r>
      <w:r w:rsidRPr="007E3CDE">
        <w:rPr>
          <w:rStyle w:val="StyleUnderline"/>
        </w:rPr>
        <w:t xml:space="preserve">as </w:t>
      </w:r>
      <w:r w:rsidRPr="001A0F83">
        <w:rPr>
          <w:rStyle w:val="StyleUnderline"/>
          <w:highlight w:val="cyan"/>
        </w:rPr>
        <w:t>emission</w:t>
      </w:r>
      <w:r w:rsidRPr="001A0F83">
        <w:rPr>
          <w:rStyle w:val="Emphasis"/>
          <w:highlight w:val="cyan"/>
        </w:rPr>
        <w:t>s</w:t>
      </w:r>
      <w:r w:rsidRPr="00154FA0">
        <w:rPr>
          <w:sz w:val="16"/>
        </w:rPr>
        <w:t xml:space="preserve">. Perhaps </w:t>
      </w:r>
      <w:r w:rsidRPr="007E3CDE">
        <w:rPr>
          <w:rStyle w:val="StyleUnderline"/>
        </w:rPr>
        <w:t xml:space="preserve">more significantly, </w:t>
      </w:r>
      <w:r w:rsidRPr="001A0F83">
        <w:rPr>
          <w:rStyle w:val="StyleUnderline"/>
          <w:highlight w:val="cyan"/>
        </w:rPr>
        <w:t>they have</w:t>
      </w:r>
      <w:r w:rsidRPr="007E3CDE">
        <w:rPr>
          <w:rStyle w:val="StyleUnderline"/>
        </w:rPr>
        <w:t xml:space="preserve"> several </w:t>
      </w:r>
      <w:r w:rsidRPr="007E3CDE">
        <w:rPr>
          <w:rStyle w:val="Emphasis"/>
        </w:rPr>
        <w:t xml:space="preserve">key </w:t>
      </w:r>
      <w:r w:rsidRPr="001A0F83">
        <w:rPr>
          <w:rStyle w:val="Emphasis"/>
          <w:highlight w:val="cyan"/>
        </w:rPr>
        <w:t>implications</w:t>
      </w:r>
      <w:r w:rsidRPr="001A0F83">
        <w:rPr>
          <w:rStyle w:val="StyleUnderline"/>
          <w:highlight w:val="cyan"/>
        </w:rPr>
        <w:t xml:space="preserve"> for national</w:t>
      </w:r>
      <w:r w:rsidRPr="007E3CDE">
        <w:rPr>
          <w:rStyle w:val="StyleUnderline"/>
        </w:rPr>
        <w:t xml:space="preserve"> </w:t>
      </w:r>
      <w:r w:rsidRPr="007E3CDE">
        <w:rPr>
          <w:rStyle w:val="Emphasis"/>
        </w:rPr>
        <w:t xml:space="preserve">climate </w:t>
      </w:r>
      <w:r w:rsidRPr="001A0F83">
        <w:rPr>
          <w:rStyle w:val="Emphasis"/>
          <w:highlight w:val="cyan"/>
        </w:rPr>
        <w:t>policy</w:t>
      </w:r>
      <w:r w:rsidRPr="007E3CDE">
        <w:rPr>
          <w:rStyle w:val="Emphasis"/>
        </w:rPr>
        <w:t>making</w:t>
      </w:r>
      <w:r w:rsidRPr="007E3CDE">
        <w:rPr>
          <w:rStyle w:val="StyleUnderline"/>
        </w:rPr>
        <w:t xml:space="preserve">. These actions point to a </w:t>
      </w:r>
      <w:r w:rsidRPr="007E3CDE">
        <w:rPr>
          <w:rStyle w:val="Emphasis"/>
        </w:rPr>
        <w:t>rationale</w:t>
      </w:r>
      <w:r w:rsidRPr="007E3CDE">
        <w:rPr>
          <w:rStyle w:val="StyleUnderline"/>
        </w:rPr>
        <w:t xml:space="preserve"> for </w:t>
      </w:r>
      <w:r w:rsidRPr="007E3CDE">
        <w:rPr>
          <w:rStyle w:val="Emphasis"/>
        </w:rPr>
        <w:t>national action</w:t>
      </w:r>
      <w:r w:rsidRPr="007E3CDE">
        <w:rPr>
          <w:rStyle w:val="StyleUnderline"/>
        </w:rPr>
        <w:t xml:space="preserve"> and to policy solutions </w:t>
      </w:r>
      <w:r w:rsidRPr="001A0F83">
        <w:rPr>
          <w:rStyle w:val="StyleUnderline"/>
          <w:highlight w:val="cyan"/>
        </w:rPr>
        <w:t>that can attract</w:t>
      </w:r>
      <w:r w:rsidRPr="007E3CDE">
        <w:rPr>
          <w:rStyle w:val="StyleUnderline"/>
        </w:rPr>
        <w:t xml:space="preserve"> </w:t>
      </w:r>
      <w:r w:rsidRPr="007E3CDE">
        <w:rPr>
          <w:rStyle w:val="Emphasis"/>
        </w:rPr>
        <w:t xml:space="preserve">political </w:t>
      </w:r>
      <w:r w:rsidRPr="001A0F83">
        <w:rPr>
          <w:rStyle w:val="Emphasis"/>
          <w:highlight w:val="cyan"/>
        </w:rPr>
        <w:t>support</w:t>
      </w:r>
      <w:r w:rsidRPr="00154FA0">
        <w:rPr>
          <w:sz w:val="16"/>
        </w:rPr>
        <w:t xml:space="preserve">. Further, </w:t>
      </w:r>
      <w:r w:rsidRPr="007E3CDE">
        <w:rPr>
          <w:rStyle w:val="StyleUnderline"/>
        </w:rPr>
        <w:t xml:space="preserve">in the </w:t>
      </w:r>
      <w:r w:rsidRPr="007E3CDE">
        <w:rPr>
          <w:rStyle w:val="Emphasis"/>
        </w:rPr>
        <w:t>U</w:t>
      </w:r>
      <w:r w:rsidRPr="007E3CDE">
        <w:rPr>
          <w:rStyle w:val="StyleUnderline"/>
        </w:rPr>
        <w:t xml:space="preserve">nited </w:t>
      </w:r>
      <w:r w:rsidRPr="007E3CDE">
        <w:rPr>
          <w:rStyle w:val="Emphasis"/>
        </w:rPr>
        <w:t>S</w:t>
      </w:r>
      <w:r w:rsidRPr="007E3CDE">
        <w:rPr>
          <w:rStyle w:val="StyleUnderline"/>
        </w:rPr>
        <w:t xml:space="preserve">tates, </w:t>
      </w:r>
      <w:r w:rsidRPr="001A0F83">
        <w:rPr>
          <w:rStyle w:val="StyleUnderline"/>
          <w:highlight w:val="cyan"/>
        </w:rPr>
        <w:t>state</w:t>
      </w:r>
      <w:r w:rsidRPr="007E3CDE">
        <w:rPr>
          <w:rStyle w:val="StyleUnderline"/>
        </w:rPr>
        <w:t xml:space="preserve"> lawmaker</w:t>
      </w:r>
      <w:r w:rsidRPr="001A0F83">
        <w:rPr>
          <w:rStyle w:val="StyleUnderline"/>
          <w:highlight w:val="cyan"/>
        </w:rPr>
        <w:t>s</w:t>
      </w:r>
      <w:r w:rsidRPr="007E3CDE">
        <w:rPr>
          <w:rStyle w:val="StyleUnderline"/>
        </w:rPr>
        <w:t xml:space="preserve"> and administrators </w:t>
      </w:r>
      <w:r w:rsidRPr="001A0F83">
        <w:rPr>
          <w:rStyle w:val="Emphasis"/>
          <w:highlight w:val="cyan"/>
        </w:rPr>
        <w:t>implement</w:t>
      </w:r>
      <w:r w:rsidRPr="007E3CDE">
        <w:rPr>
          <w:rStyle w:val="StyleUnderline"/>
        </w:rPr>
        <w:t xml:space="preserve"> and </w:t>
      </w:r>
      <w:r w:rsidRPr="007E3CDE">
        <w:rPr>
          <w:rStyle w:val="Emphasis"/>
        </w:rPr>
        <w:t>enforce</w:t>
      </w:r>
      <w:r w:rsidRPr="00154FA0">
        <w:rPr>
          <w:sz w:val="16"/>
        </w:rPr>
        <w:t xml:space="preserve"> national air </w:t>
      </w:r>
      <w:r w:rsidRPr="001A0F83">
        <w:rPr>
          <w:rStyle w:val="StyleUnderline"/>
          <w:highlight w:val="cyan"/>
        </w:rPr>
        <w:t>pollution</w:t>
      </w:r>
      <w:r w:rsidRPr="007E3CDE">
        <w:rPr>
          <w:rStyle w:val="StyleUnderline"/>
        </w:rPr>
        <w:t xml:space="preserve"> control </w:t>
      </w:r>
      <w:r w:rsidRPr="001A0F83">
        <w:rPr>
          <w:rStyle w:val="StyleUnderline"/>
          <w:highlight w:val="cyan"/>
        </w:rPr>
        <w:t>programs</w:t>
      </w:r>
      <w:r w:rsidRPr="00154FA0">
        <w:rPr>
          <w:sz w:val="16"/>
        </w:rPr>
        <w:t xml:space="preserve">. Thus, </w:t>
      </w:r>
      <w:r w:rsidRPr="00392761">
        <w:rPr>
          <w:rStyle w:val="StyleUnderline"/>
        </w:rPr>
        <w:t xml:space="preserve">state-federal cooperation is </w:t>
      </w:r>
      <w:r w:rsidRPr="00392761">
        <w:rPr>
          <w:rStyle w:val="Emphasis"/>
        </w:rPr>
        <w:t>crucial</w:t>
      </w:r>
      <w:r w:rsidRPr="00392761">
        <w:rPr>
          <w:rStyle w:val="StyleUnderline"/>
        </w:rPr>
        <w:t xml:space="preserve"> for successful </w:t>
      </w:r>
      <w:r w:rsidRPr="00392761">
        <w:rPr>
          <w:rStyle w:val="Emphasis"/>
        </w:rPr>
        <w:t>program implementation</w:t>
      </w:r>
      <w:r w:rsidRPr="00154FA0">
        <w:rPr>
          <w:sz w:val="16"/>
        </w:rPr>
        <w:t xml:space="preserve">. Finally, </w:t>
      </w:r>
      <w:r w:rsidRPr="00392761">
        <w:rPr>
          <w:rStyle w:val="StyleUnderline"/>
        </w:rPr>
        <w:t xml:space="preserve">the </w:t>
      </w:r>
      <w:r w:rsidRPr="00392761">
        <w:rPr>
          <w:rStyle w:val="Emphasis"/>
        </w:rPr>
        <w:t>C</w:t>
      </w:r>
      <w:r w:rsidRPr="00392761">
        <w:rPr>
          <w:rStyle w:val="StyleUnderline"/>
        </w:rPr>
        <w:t xml:space="preserve">lean </w:t>
      </w:r>
      <w:r w:rsidRPr="00392761">
        <w:rPr>
          <w:rStyle w:val="Emphasis"/>
        </w:rPr>
        <w:t>A</w:t>
      </w:r>
      <w:r w:rsidRPr="00392761">
        <w:rPr>
          <w:rStyle w:val="StyleUnderline"/>
        </w:rPr>
        <w:t xml:space="preserve">ir </w:t>
      </w:r>
      <w:r w:rsidRPr="00392761">
        <w:rPr>
          <w:rStyle w:val="Emphasis"/>
        </w:rPr>
        <w:t>A</w:t>
      </w:r>
      <w:r w:rsidRPr="00392761">
        <w:rPr>
          <w:rStyle w:val="StyleUnderline"/>
        </w:rPr>
        <w:t>ct amendments</w:t>
      </w:r>
      <w:r w:rsidRPr="00154FA0">
        <w:rPr>
          <w:sz w:val="16"/>
        </w:rPr>
        <w:t xml:space="preserve"> have </w:t>
      </w:r>
      <w:r w:rsidRPr="00392761">
        <w:rPr>
          <w:rStyle w:val="StyleUnderline"/>
        </w:rPr>
        <w:t xml:space="preserve">passed only when lawmakers </w:t>
      </w:r>
      <w:r w:rsidRPr="00392761">
        <w:rPr>
          <w:rStyle w:val="Emphasis"/>
        </w:rPr>
        <w:t>accommodated</w:t>
      </w:r>
      <w:r w:rsidRPr="00392761">
        <w:rPr>
          <w:rStyle w:val="StyleUnderline"/>
        </w:rPr>
        <w:t xml:space="preserve"> state</w:t>
      </w:r>
      <w:r w:rsidRPr="00154FA0">
        <w:rPr>
          <w:sz w:val="16"/>
        </w:rPr>
        <w:t xml:space="preserve"> and regional </w:t>
      </w:r>
      <w:r w:rsidRPr="00392761">
        <w:rPr>
          <w:rStyle w:val="StyleUnderline"/>
        </w:rPr>
        <w:t>economic and political considerations</w:t>
      </w:r>
      <w:r w:rsidRPr="00154FA0">
        <w:rPr>
          <w:sz w:val="16"/>
        </w:rPr>
        <w:t>.</w:t>
      </w:r>
    </w:p>
    <w:p w14:paraId="6324F86C" w14:textId="77777777" w:rsidR="00FD21E2" w:rsidRDefault="00FD21E2" w:rsidP="00FD21E2">
      <w:pPr>
        <w:rPr>
          <w:sz w:val="16"/>
        </w:rPr>
      </w:pPr>
      <w:r w:rsidRPr="00154FA0">
        <w:rPr>
          <w:sz w:val="16"/>
        </w:rPr>
        <w:t xml:space="preserve">Understanding why states have or have not acted and illuminating their policy approaches can inform the federal policymaking process. The very fact of </w:t>
      </w:r>
      <w:r w:rsidRPr="001A0F83">
        <w:rPr>
          <w:rStyle w:val="StyleUnderline"/>
          <w:highlight w:val="cyan"/>
        </w:rPr>
        <w:t xml:space="preserve">state </w:t>
      </w:r>
      <w:r w:rsidRPr="001A0F83">
        <w:rPr>
          <w:rStyle w:val="Emphasis"/>
          <w:highlight w:val="cyan"/>
        </w:rPr>
        <w:t>leadership</w:t>
      </w:r>
      <w:r w:rsidRPr="001A0F83">
        <w:rPr>
          <w:rStyle w:val="StyleUnderline"/>
          <w:highlight w:val="cyan"/>
        </w:rPr>
        <w:t xml:space="preserve"> in</w:t>
      </w:r>
      <w:r w:rsidRPr="00392761">
        <w:rPr>
          <w:rStyle w:val="StyleUnderline"/>
        </w:rPr>
        <w:t xml:space="preserve"> the </w:t>
      </w:r>
      <w:r w:rsidRPr="001A0F83">
        <w:rPr>
          <w:rStyle w:val="Emphasis"/>
          <w:highlight w:val="cyan"/>
        </w:rPr>
        <w:t>climate</w:t>
      </w:r>
      <w:r w:rsidRPr="00392761">
        <w:rPr>
          <w:rStyle w:val="Emphasis"/>
        </w:rPr>
        <w:t xml:space="preserve"> change arena</w:t>
      </w:r>
      <w:r w:rsidRPr="00154FA0">
        <w:rPr>
          <w:sz w:val="16"/>
        </w:rPr>
        <w:t xml:space="preserve"> also </w:t>
      </w:r>
      <w:r w:rsidRPr="001A0F83">
        <w:rPr>
          <w:rStyle w:val="StyleUnderline"/>
          <w:highlight w:val="cyan"/>
        </w:rPr>
        <w:t>means</w:t>
      </w:r>
      <w:r w:rsidRPr="00154FA0">
        <w:rPr>
          <w:sz w:val="16"/>
        </w:rPr>
        <w:t xml:space="preserve"> that </w:t>
      </w:r>
      <w:r w:rsidRPr="00392761">
        <w:rPr>
          <w:rStyle w:val="StyleUnderline"/>
        </w:rPr>
        <w:t xml:space="preserve">the </w:t>
      </w:r>
      <w:r w:rsidRPr="00392761">
        <w:rPr>
          <w:rStyle w:val="Emphasis"/>
        </w:rPr>
        <w:t>customary mode</w:t>
      </w:r>
      <w:r w:rsidRPr="00392761">
        <w:rPr>
          <w:rStyle w:val="StyleUnderline"/>
        </w:rPr>
        <w:t xml:space="preserve"> of </w:t>
      </w:r>
      <w:r w:rsidRPr="001A0F83">
        <w:rPr>
          <w:rStyle w:val="Emphasis"/>
          <w:highlight w:val="cyan"/>
        </w:rPr>
        <w:t>coop</w:t>
      </w:r>
      <w:r w:rsidRPr="00392761">
        <w:rPr>
          <w:rStyle w:val="Emphasis"/>
        </w:rPr>
        <w:t xml:space="preserve">erative </w:t>
      </w:r>
      <w:r w:rsidRPr="001A0F83">
        <w:rPr>
          <w:rStyle w:val="Emphasis"/>
          <w:highlight w:val="cyan"/>
        </w:rPr>
        <w:t>federalism</w:t>
      </w:r>
      <w:r w:rsidRPr="001A0F83">
        <w:rPr>
          <w:rStyle w:val="StyleUnderline"/>
          <w:highlight w:val="cyan"/>
        </w:rPr>
        <w:t xml:space="preserve"> will </w:t>
      </w:r>
      <w:r w:rsidRPr="001A0F83">
        <w:rPr>
          <w:rStyle w:val="Emphasis"/>
          <w:highlight w:val="cyan"/>
        </w:rPr>
        <w:t>not work</w:t>
      </w:r>
      <w:r w:rsidRPr="00392761">
        <w:rPr>
          <w:rStyle w:val="StyleUnderline"/>
        </w:rPr>
        <w:t>. In</w:t>
      </w:r>
      <w:r w:rsidRPr="00154FA0">
        <w:rPr>
          <w:sz w:val="16"/>
        </w:rPr>
        <w:t xml:space="preserve"> air </w:t>
      </w:r>
      <w:r w:rsidRPr="00392761">
        <w:rPr>
          <w:rStyle w:val="StyleUnderline"/>
        </w:rPr>
        <w:t xml:space="preserve">pollution control, the "customary" mode is a </w:t>
      </w:r>
      <w:r w:rsidRPr="00392761">
        <w:rPr>
          <w:rStyle w:val="Emphasis"/>
        </w:rPr>
        <w:t>center-dominant model</w:t>
      </w:r>
      <w:r w:rsidRPr="00392761">
        <w:rPr>
          <w:rStyle w:val="StyleUnderline"/>
        </w:rPr>
        <w:t xml:space="preserve"> in which the national government establishes a</w:t>
      </w:r>
      <w:r w:rsidRPr="00154FA0">
        <w:rPr>
          <w:sz w:val="16"/>
        </w:rPr>
        <w:t xml:space="preserve">n overall </w:t>
      </w:r>
      <w:r w:rsidRPr="00392761">
        <w:rPr>
          <w:rStyle w:val="StyleUnderline"/>
        </w:rPr>
        <w:t>framework that</w:t>
      </w:r>
      <w:r w:rsidRPr="00154FA0">
        <w:rPr>
          <w:sz w:val="16"/>
        </w:rPr>
        <w:t xml:space="preserve"> the </w:t>
      </w:r>
      <w:r w:rsidRPr="00392761">
        <w:rPr>
          <w:rStyle w:val="StyleUnderline"/>
        </w:rPr>
        <w:t xml:space="preserve">states implement. </w:t>
      </w:r>
      <w:r w:rsidRPr="001A0F83">
        <w:rPr>
          <w:rStyle w:val="StyleUnderline"/>
          <w:highlight w:val="cyan"/>
        </w:rPr>
        <w:t>Climate</w:t>
      </w:r>
      <w:r w:rsidRPr="00392761">
        <w:rPr>
          <w:rStyle w:val="StyleUnderline"/>
        </w:rPr>
        <w:t xml:space="preserve"> change</w:t>
      </w:r>
      <w:r w:rsidRPr="00154FA0">
        <w:rPr>
          <w:sz w:val="16"/>
        </w:rPr>
        <w:t xml:space="preserve"> policymaking </w:t>
      </w:r>
      <w:r w:rsidRPr="001A0F83">
        <w:rPr>
          <w:rStyle w:val="StyleUnderline"/>
          <w:highlight w:val="cyan"/>
        </w:rPr>
        <w:t>demands a</w:t>
      </w:r>
      <w:r w:rsidRPr="00392761">
        <w:rPr>
          <w:rStyle w:val="StyleUnderline"/>
        </w:rPr>
        <w:t xml:space="preserve"> new, </w:t>
      </w:r>
      <w:r w:rsidRPr="001A0F83">
        <w:rPr>
          <w:rStyle w:val="StyleUnderline"/>
          <w:highlight w:val="cyan"/>
        </w:rPr>
        <w:t>"</w:t>
      </w:r>
      <w:r w:rsidRPr="001A0F83">
        <w:rPr>
          <w:rStyle w:val="Emphasis"/>
          <w:highlight w:val="cyan"/>
        </w:rPr>
        <w:t>upside-down</w:t>
      </w:r>
      <w:r w:rsidRPr="001A0F83">
        <w:rPr>
          <w:rStyle w:val="StyleUnderline"/>
          <w:highlight w:val="cyan"/>
        </w:rPr>
        <w:t>"</w:t>
      </w:r>
      <w:r w:rsidRPr="00154FA0">
        <w:rPr>
          <w:sz w:val="16"/>
        </w:rPr>
        <w:t xml:space="preserve"> cooperative </w:t>
      </w:r>
      <w:r w:rsidRPr="001A0F83">
        <w:rPr>
          <w:rStyle w:val="StyleUnderline"/>
          <w:highlight w:val="cyan"/>
        </w:rPr>
        <w:t>federalism model</w:t>
      </w:r>
      <w:r w:rsidRPr="00154FA0">
        <w:rPr>
          <w:sz w:val="16"/>
        </w:rPr>
        <w:t>.</w:t>
      </w:r>
    </w:p>
    <w:p w14:paraId="16185353" w14:textId="77777777" w:rsidR="00D457BC" w:rsidRPr="00942AB4" w:rsidRDefault="00D457BC" w:rsidP="00D457BC">
      <w:pPr>
        <w:pStyle w:val="Heading4"/>
      </w:pPr>
      <w:r w:rsidRPr="00942AB4">
        <w:t xml:space="preserve">Federalism is </w:t>
      </w:r>
      <w:proofErr w:type="gramStart"/>
      <w:r w:rsidRPr="00942AB4">
        <w:rPr>
          <w:u w:val="single"/>
        </w:rPr>
        <w:t>resilient</w:t>
      </w:r>
      <w:proofErr w:type="gramEnd"/>
    </w:p>
    <w:p w14:paraId="3E4145E8" w14:textId="77777777" w:rsidR="00D457BC" w:rsidRPr="00942AB4" w:rsidRDefault="00D457BC" w:rsidP="00D457BC">
      <w:r w:rsidRPr="00942AB4">
        <w:rPr>
          <w:rStyle w:val="Style13ptBold"/>
        </w:rPr>
        <w:t>Bednar 14</w:t>
      </w:r>
      <w:r w:rsidRPr="00942AB4">
        <w:t xml:space="preserve"> Jenna Bednar, </w:t>
      </w:r>
      <w:proofErr w:type="spellStart"/>
      <w:r w:rsidRPr="00942AB4">
        <w:t>PoliSci</w:t>
      </w:r>
      <w:proofErr w:type="spellEnd"/>
      <w:r w:rsidRPr="00942AB4">
        <w:t xml:space="preserve"> Prof @ </w:t>
      </w:r>
      <w:proofErr w:type="spellStart"/>
      <w:r w:rsidRPr="00942AB4">
        <w:t>UMich</w:t>
      </w:r>
      <w:proofErr w:type="spellEnd"/>
      <w:r w:rsidRPr="00942AB4">
        <w:t xml:space="preserve"> [The Resilience of the American Federal System, Handbook of Constitutional Law, Oxford University Press, http://www-personal.umich.edu/~jbednar/WIP/handbook.pdf]//BPS</w:t>
      </w:r>
    </w:p>
    <w:p w14:paraId="6923BC4E" w14:textId="77777777" w:rsidR="00D457BC" w:rsidRPr="00BE6BA6" w:rsidRDefault="00D457BC" w:rsidP="00D457BC">
      <w:pPr>
        <w:rPr>
          <w:sz w:val="16"/>
        </w:rPr>
      </w:pPr>
      <w:r w:rsidRPr="00942AB4">
        <w:rPr>
          <w:sz w:val="16"/>
        </w:rPr>
        <w:t xml:space="preserve">Federal systems of governance have the capacity to be robust— meaning that despite internal and external changing circumstances, they can continue to produce the benefits of a decentralized but inter- </w:t>
      </w:r>
      <w:proofErr w:type="spellStart"/>
      <w:r w:rsidRPr="00942AB4">
        <w:rPr>
          <w:sz w:val="16"/>
        </w:rPr>
        <w:t>nally</w:t>
      </w:r>
      <w:proofErr w:type="spellEnd"/>
      <w:r w:rsidRPr="00942AB4">
        <w:rPr>
          <w:sz w:val="16"/>
        </w:rPr>
        <w:t xml:space="preserve"> coordinated polity. Whether or not a federal system is robust is a function of its institutional design and federal culture. </w:t>
      </w:r>
      <w:r w:rsidRPr="00942AB4">
        <w:rPr>
          <w:rStyle w:val="StyleUnderline"/>
        </w:rPr>
        <w:t xml:space="preserve">The </w:t>
      </w:r>
      <w:r w:rsidRPr="009E614A">
        <w:rPr>
          <w:rStyle w:val="StyleUnderline"/>
          <w:highlight w:val="cyan"/>
        </w:rPr>
        <w:t>American federal system</w:t>
      </w:r>
      <w:r w:rsidRPr="009E614A">
        <w:rPr>
          <w:sz w:val="16"/>
          <w:highlight w:val="cyan"/>
        </w:rPr>
        <w:t>,</w:t>
      </w:r>
      <w:r w:rsidRPr="00942AB4">
        <w:rPr>
          <w:sz w:val="16"/>
        </w:rPr>
        <w:t xml:space="preserve"> </w:t>
      </w:r>
      <w:r w:rsidRPr="00942AB4">
        <w:rPr>
          <w:rStyle w:val="StyleUnderline"/>
        </w:rPr>
        <w:t>distributing authority between levels of government,</w:t>
      </w:r>
      <w:r w:rsidRPr="00942AB4">
        <w:rPr>
          <w:sz w:val="16"/>
        </w:rPr>
        <w:t xml:space="preserve"> </w:t>
      </w:r>
      <w:r w:rsidRPr="00942AB4">
        <w:rPr>
          <w:rStyle w:val="StyleUnderline"/>
        </w:rPr>
        <w:t xml:space="preserve">has been </w:t>
      </w:r>
      <w:r w:rsidRPr="009E614A">
        <w:rPr>
          <w:rStyle w:val="Emphasis"/>
          <w:highlight w:val="cyan"/>
        </w:rPr>
        <w:t>remarkably resilient</w:t>
      </w:r>
      <w:r w:rsidRPr="009E614A">
        <w:rPr>
          <w:rStyle w:val="StyleUnderline"/>
          <w:highlight w:val="cyan"/>
        </w:rPr>
        <w:t xml:space="preserve">, failing only </w:t>
      </w:r>
      <w:r w:rsidRPr="009E614A">
        <w:rPr>
          <w:rStyle w:val="Emphasis"/>
          <w:highlight w:val="cyan"/>
        </w:rPr>
        <w:t>once</w:t>
      </w:r>
      <w:r w:rsidRPr="00942AB4">
        <w:rPr>
          <w:rStyle w:val="Emphasis"/>
        </w:rPr>
        <w:t xml:space="preserve"> during the past two centuries</w:t>
      </w:r>
      <w:r w:rsidRPr="00942AB4">
        <w:rPr>
          <w:rStyle w:val="StyleUnderline"/>
        </w:rPr>
        <w:t>. Its resilience surprises many who keep expecting it to wither away as the national government grows.</w:t>
      </w:r>
      <w:r w:rsidRPr="00942AB4">
        <w:rPr>
          <w:sz w:val="16"/>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942AB4">
        <w:rPr>
          <w:rStyle w:val="StyleUnderline"/>
        </w:rPr>
        <w:t xml:space="preserve">I present the science of federal robustness: its key is its </w:t>
      </w:r>
      <w:r w:rsidRPr="009E614A">
        <w:rPr>
          <w:rStyle w:val="Emphasis"/>
          <w:highlight w:val="cyan"/>
        </w:rPr>
        <w:t>adaptability</w:t>
      </w:r>
      <w:r w:rsidRPr="00942AB4">
        <w:rPr>
          <w:rStyle w:val="StyleUnderline"/>
        </w:rPr>
        <w:t xml:space="preserve">, provided by </w:t>
      </w:r>
      <w:r w:rsidRPr="00942AB4">
        <w:rPr>
          <w:rStyle w:val="Emphasis"/>
        </w:rPr>
        <w:t xml:space="preserve">a </w:t>
      </w:r>
      <w:r w:rsidRPr="009E614A">
        <w:rPr>
          <w:rStyle w:val="Emphasis"/>
          <w:highlight w:val="cyan"/>
        </w:rPr>
        <w:t>set of safeguards</w:t>
      </w:r>
      <w:r w:rsidRPr="009E614A">
        <w:rPr>
          <w:rStyle w:val="StyleUnderline"/>
          <w:highlight w:val="cyan"/>
        </w:rPr>
        <w:t xml:space="preserve"> that</w:t>
      </w:r>
      <w:r w:rsidRPr="009E614A">
        <w:rPr>
          <w:sz w:val="16"/>
          <w:highlight w:val="cyan"/>
        </w:rPr>
        <w:t xml:space="preserve"> </w:t>
      </w:r>
      <w:r w:rsidRPr="009E614A">
        <w:rPr>
          <w:rStyle w:val="Emphasis"/>
          <w:highlight w:val="cyan"/>
        </w:rPr>
        <w:t>jointly protect</w:t>
      </w:r>
      <w:r w:rsidRPr="009E614A">
        <w:rPr>
          <w:sz w:val="16"/>
          <w:highlight w:val="cyan"/>
        </w:rPr>
        <w:t xml:space="preserve"> </w:t>
      </w:r>
      <w:r w:rsidRPr="009E614A">
        <w:rPr>
          <w:rStyle w:val="StyleUnderline"/>
          <w:highlight w:val="cyan"/>
        </w:rPr>
        <w:t xml:space="preserve">federalism's boundaries while </w:t>
      </w:r>
      <w:r w:rsidRPr="009E614A">
        <w:rPr>
          <w:rStyle w:val="Emphasis"/>
          <w:highlight w:val="cyan"/>
        </w:rPr>
        <w:t>permitting experimentation around the edges</w:t>
      </w:r>
      <w:r w:rsidRPr="00942AB4">
        <w:rPr>
          <w:rStyle w:val="StyleUnderline"/>
        </w:rPr>
        <w:t>.</w:t>
      </w:r>
      <w:r w:rsidRPr="00942AB4">
        <w:rPr>
          <w:sz w:val="16"/>
        </w:rPr>
        <w:t xml:space="preserve"> Future progress in the study of federalism obliges us to move beyond the standard </w:t>
      </w:r>
      <w:proofErr w:type="spellStart"/>
      <w:r w:rsidRPr="00942AB4">
        <w:rPr>
          <w:sz w:val="16"/>
        </w:rPr>
        <w:t>equlibrium</w:t>
      </w:r>
      <w:proofErr w:type="spellEnd"/>
      <w:r w:rsidRPr="00942AB4">
        <w:rPr>
          <w:sz w:val="16"/>
        </w:rPr>
        <w:t>-based analysis to take a more dynamic view of federal system design and operation.</w:t>
      </w:r>
    </w:p>
    <w:p w14:paraId="1214D9A4" w14:textId="77777777" w:rsidR="00D457BC" w:rsidRDefault="00D457BC" w:rsidP="00D457BC">
      <w:pPr>
        <w:pStyle w:val="Heading4"/>
      </w:pPr>
      <w:r>
        <w:t xml:space="preserve">Federal involvement </w:t>
      </w:r>
      <w:r>
        <w:rPr>
          <w:u w:val="single"/>
        </w:rPr>
        <w:t>crushes</w:t>
      </w:r>
      <w:r>
        <w:t xml:space="preserve"> regional and local </w:t>
      </w:r>
      <w:r>
        <w:rPr>
          <w:u w:val="single"/>
        </w:rPr>
        <w:t>variation</w:t>
      </w:r>
      <w:r>
        <w:t>---uniformity translates to ‘</w:t>
      </w:r>
      <w:r>
        <w:rPr>
          <w:u w:val="single"/>
        </w:rPr>
        <w:t>one size fits none</w:t>
      </w:r>
      <w:r>
        <w:t xml:space="preserve">.’ </w:t>
      </w:r>
    </w:p>
    <w:p w14:paraId="44EE1383" w14:textId="77777777" w:rsidR="00D457BC" w:rsidRPr="00655B7D" w:rsidRDefault="00D457BC" w:rsidP="00D457BC">
      <w:pPr>
        <w:rPr>
          <w:rStyle w:val="Style13ptBold"/>
        </w:rPr>
      </w:pPr>
      <w:r>
        <w:rPr>
          <w:rStyle w:val="Style13ptBold"/>
        </w:rPr>
        <w:t xml:space="preserve">Adler ’20 </w:t>
      </w:r>
      <w:r w:rsidRPr="00655B7D">
        <w:t xml:space="preserve">[Jonathan; June 9; Johan </w:t>
      </w:r>
      <w:proofErr w:type="spellStart"/>
      <w:r w:rsidRPr="00655B7D">
        <w:t>Verheij</w:t>
      </w:r>
      <w:proofErr w:type="spellEnd"/>
      <w:r w:rsidRPr="00655B7D">
        <w:t xml:space="preserve"> Memorial Professor of Law and inaugural Director of the Coleman P. Burke Center for Environmental Law at the Case Western Reserve University School of Law; Hastings Law Journal, “Uncooperative Environmental Federalism 2.0,” vol. 71]</w:t>
      </w:r>
    </w:p>
    <w:p w14:paraId="7C6F657F" w14:textId="77777777" w:rsidR="00D457BC" w:rsidRDefault="00D457BC" w:rsidP="00D457BC">
      <w:pPr>
        <w:rPr>
          <w:sz w:val="16"/>
        </w:rPr>
      </w:pPr>
      <w:r w:rsidRPr="0019773B">
        <w:rPr>
          <w:rStyle w:val="StyleUnderline"/>
          <w:highlight w:val="cyan"/>
        </w:rPr>
        <w:t>Federal</w:t>
      </w:r>
      <w:r w:rsidRPr="00EE7D14">
        <w:rPr>
          <w:rStyle w:val="StyleUnderline"/>
        </w:rPr>
        <w:t xml:space="preserve"> environmental</w:t>
      </w:r>
      <w:r w:rsidRPr="00F165A9">
        <w:rPr>
          <w:sz w:val="16"/>
        </w:rPr>
        <w:t xml:space="preserve"> statutes and </w:t>
      </w:r>
      <w:r w:rsidRPr="0019773B">
        <w:rPr>
          <w:rStyle w:val="StyleUnderline"/>
          <w:highlight w:val="cyan"/>
        </w:rPr>
        <w:t>reg</w:t>
      </w:r>
      <w:r w:rsidRPr="00EE7D14">
        <w:rPr>
          <w:rStyle w:val="StyleUnderline"/>
        </w:rPr>
        <w:t>ulation</w:t>
      </w:r>
      <w:r w:rsidRPr="0019773B">
        <w:rPr>
          <w:rStyle w:val="StyleUnderline"/>
          <w:highlight w:val="cyan"/>
        </w:rPr>
        <w:t>s govern</w:t>
      </w:r>
      <w:r w:rsidRPr="00EE7D14">
        <w:rPr>
          <w:rStyle w:val="StyleUnderline"/>
        </w:rPr>
        <w:t xml:space="preserve"> many </w:t>
      </w:r>
      <w:r w:rsidRPr="0019773B">
        <w:rPr>
          <w:rStyle w:val="StyleUnderline"/>
          <w:highlight w:val="cyan"/>
        </w:rPr>
        <w:t>matters for which</w:t>
      </w:r>
      <w:r w:rsidRPr="0019773B">
        <w:rPr>
          <w:rStyle w:val="StyleUnderline"/>
        </w:rPr>
        <w:t xml:space="preserve"> the </w:t>
      </w:r>
      <w:r w:rsidRPr="0019773B">
        <w:rPr>
          <w:rStyle w:val="Emphasis"/>
          <w:highlight w:val="cyan"/>
        </w:rPr>
        <w:t>costs</w:t>
      </w:r>
      <w:r w:rsidRPr="00EE7D14">
        <w:rPr>
          <w:rStyle w:val="StyleUnderline"/>
        </w:rPr>
        <w:t xml:space="preserve"> and </w:t>
      </w:r>
      <w:r w:rsidRPr="00EE7D14">
        <w:rPr>
          <w:rStyle w:val="Emphasis"/>
        </w:rPr>
        <w:t>consequences</w:t>
      </w:r>
      <w:r w:rsidRPr="00EE7D14">
        <w:rPr>
          <w:rStyle w:val="StyleUnderline"/>
        </w:rPr>
        <w:t xml:space="preserve"> of</w:t>
      </w:r>
      <w:r w:rsidRPr="00F165A9">
        <w:rPr>
          <w:sz w:val="16"/>
        </w:rPr>
        <w:t xml:space="preserve"> environmental </w:t>
      </w:r>
      <w:r w:rsidRPr="00EE7D14">
        <w:rPr>
          <w:rStyle w:val="StyleUnderline"/>
        </w:rPr>
        <w:t xml:space="preserve">policy decisions </w:t>
      </w:r>
      <w:r w:rsidRPr="0019773B">
        <w:rPr>
          <w:rStyle w:val="StyleUnderline"/>
          <w:highlight w:val="cyan"/>
        </w:rPr>
        <w:t xml:space="preserve">are </w:t>
      </w:r>
      <w:r w:rsidRPr="0019773B">
        <w:rPr>
          <w:rStyle w:val="Emphasis"/>
          <w:highlight w:val="cyan"/>
        </w:rPr>
        <w:t>local</w:t>
      </w:r>
      <w:r w:rsidRPr="00EE7D14">
        <w:rPr>
          <w:rStyle w:val="Emphasis"/>
        </w:rPr>
        <w:t>ized</w:t>
      </w:r>
      <w:r w:rsidRPr="00EE7D14">
        <w:rPr>
          <w:rStyle w:val="StyleUnderline"/>
        </w:rPr>
        <w:t xml:space="preserve">. </w:t>
      </w:r>
      <w:r w:rsidRPr="0019773B">
        <w:rPr>
          <w:rStyle w:val="StyleUnderline"/>
          <w:highlight w:val="cyan"/>
        </w:rPr>
        <w:t>The arg</w:t>
      </w:r>
      <w:r w:rsidRPr="00EE7D14">
        <w:rPr>
          <w:rStyle w:val="StyleUnderline"/>
        </w:rPr>
        <w:t xml:space="preserve">ument </w:t>
      </w:r>
      <w:r w:rsidRPr="0019773B">
        <w:rPr>
          <w:rStyle w:val="StyleUnderline"/>
          <w:highlight w:val="cyan"/>
        </w:rPr>
        <w:t xml:space="preserve">for </w:t>
      </w:r>
      <w:r w:rsidRPr="0019773B">
        <w:rPr>
          <w:rStyle w:val="Emphasis"/>
          <w:highlight w:val="cyan"/>
        </w:rPr>
        <w:t>federal primacy</w:t>
      </w:r>
      <w:r w:rsidRPr="00F165A9">
        <w:rPr>
          <w:sz w:val="16"/>
        </w:rPr>
        <w:t xml:space="preserve"> in such matters </w:t>
      </w:r>
      <w:r w:rsidRPr="0019773B">
        <w:rPr>
          <w:rStyle w:val="StyleUnderline"/>
          <w:highlight w:val="cyan"/>
        </w:rPr>
        <w:t>is</w:t>
      </w:r>
      <w:r w:rsidRPr="00EE7D14">
        <w:rPr>
          <w:rStyle w:val="StyleUnderline"/>
        </w:rPr>
        <w:t xml:space="preserve"> quite </w:t>
      </w:r>
      <w:r w:rsidRPr="0019773B">
        <w:rPr>
          <w:rStyle w:val="Emphasis"/>
          <w:highlight w:val="cyan"/>
        </w:rPr>
        <w:t>weak</w:t>
      </w:r>
      <w:r w:rsidRPr="00EE7D14">
        <w:rPr>
          <w:rStyle w:val="StyleUnderline"/>
        </w:rPr>
        <w:t xml:space="preserve">. Where the costs and benefits of environmental policy </w:t>
      </w:r>
      <w:r w:rsidRPr="00A13E31">
        <w:rPr>
          <w:rStyle w:val="StyleUnderline"/>
        </w:rPr>
        <w:t>choices are</w:t>
      </w:r>
      <w:r w:rsidRPr="00F165A9">
        <w:rPr>
          <w:sz w:val="16"/>
        </w:rPr>
        <w:t xml:space="preserve"> known and </w:t>
      </w:r>
      <w:r w:rsidRPr="00A13E31">
        <w:rPr>
          <w:rStyle w:val="StyleUnderline"/>
        </w:rPr>
        <w:t>confined to a</w:t>
      </w:r>
      <w:r w:rsidRPr="00F165A9">
        <w:rPr>
          <w:sz w:val="16"/>
        </w:rPr>
        <w:t xml:space="preserve"> given political </w:t>
      </w:r>
      <w:r w:rsidRPr="00A13E31">
        <w:rPr>
          <w:rStyle w:val="StyleUnderline"/>
        </w:rPr>
        <w:t xml:space="preserve">jurisdiction, </w:t>
      </w:r>
      <w:r w:rsidRPr="0019773B">
        <w:rPr>
          <w:rStyle w:val="StyleUnderline"/>
          <w:highlight w:val="cyan"/>
        </w:rPr>
        <w:t xml:space="preserve">there is </w:t>
      </w:r>
      <w:r w:rsidRPr="0019773B">
        <w:rPr>
          <w:rStyle w:val="Emphasis"/>
          <w:highlight w:val="cyan"/>
        </w:rPr>
        <w:t>little reason</w:t>
      </w:r>
      <w:r w:rsidRPr="0019773B">
        <w:rPr>
          <w:rStyle w:val="StyleUnderline"/>
          <w:highlight w:val="cyan"/>
        </w:rPr>
        <w:t xml:space="preserve"> to</w:t>
      </w:r>
      <w:r w:rsidRPr="00A13E31">
        <w:rPr>
          <w:rStyle w:val="StyleUnderline"/>
        </w:rPr>
        <w:t xml:space="preserve"> believe that </w:t>
      </w:r>
      <w:r w:rsidRPr="0019773B">
        <w:rPr>
          <w:rStyle w:val="Emphasis"/>
          <w:highlight w:val="cyan"/>
        </w:rPr>
        <w:t>transfer</w:t>
      </w:r>
      <w:r w:rsidRPr="00A13E31">
        <w:rPr>
          <w:rStyle w:val="Emphasis"/>
        </w:rPr>
        <w:t xml:space="preserve">ring </w:t>
      </w:r>
      <w:r w:rsidRPr="0019773B">
        <w:rPr>
          <w:rStyle w:val="Emphasis"/>
          <w:highlight w:val="cyan"/>
        </w:rPr>
        <w:t>responsibility</w:t>
      </w:r>
      <w:r w:rsidRPr="00A13E31">
        <w:rPr>
          <w:rStyle w:val="StyleUnderline"/>
        </w:rPr>
        <w:t xml:space="preserve"> for</w:t>
      </w:r>
      <w:r w:rsidRPr="00F165A9">
        <w:rPr>
          <w:sz w:val="16"/>
        </w:rPr>
        <w:t xml:space="preserve"> making such </w:t>
      </w:r>
      <w:r w:rsidRPr="00A13E31">
        <w:rPr>
          <w:rStyle w:val="StyleUnderline"/>
        </w:rPr>
        <w:t>choices to Washington</w:t>
      </w:r>
      <w:r w:rsidRPr="00F165A9">
        <w:rPr>
          <w:sz w:val="16"/>
        </w:rPr>
        <w:t xml:space="preserve">, D.C. </w:t>
      </w:r>
      <w:r w:rsidRPr="00A13E31">
        <w:rPr>
          <w:rStyle w:val="StyleUnderline"/>
        </w:rPr>
        <w:t xml:space="preserve">will produce </w:t>
      </w:r>
      <w:r w:rsidRPr="00A13E31">
        <w:rPr>
          <w:rStyle w:val="Emphasis"/>
        </w:rPr>
        <w:t>systematically better</w:t>
      </w:r>
      <w:r w:rsidRPr="00A13E31">
        <w:rPr>
          <w:rStyle w:val="StyleUnderline"/>
        </w:rPr>
        <w:t xml:space="preserve"> results</w:t>
      </w:r>
      <w:r w:rsidRPr="00F165A9">
        <w:rPr>
          <w:sz w:val="16"/>
        </w:rPr>
        <w:t xml:space="preserve">. Indeed, </w:t>
      </w:r>
      <w:r w:rsidRPr="0019773B">
        <w:rPr>
          <w:rStyle w:val="StyleUnderline"/>
          <w:highlight w:val="cyan"/>
        </w:rPr>
        <w:t>given</w:t>
      </w:r>
      <w:r w:rsidRPr="00A13E31">
        <w:rPr>
          <w:rStyle w:val="StyleUnderline"/>
        </w:rPr>
        <w:t xml:space="preserve"> the wide </w:t>
      </w:r>
      <w:r w:rsidRPr="0019773B">
        <w:rPr>
          <w:rStyle w:val="Emphasis"/>
          <w:highlight w:val="cyan"/>
        </w:rPr>
        <w:t>geographic</w:t>
      </w:r>
      <w:r w:rsidRPr="00A13E31">
        <w:rPr>
          <w:rStyle w:val="StyleUnderline"/>
        </w:rPr>
        <w:t xml:space="preserve">, </w:t>
      </w:r>
      <w:r w:rsidRPr="00A13E31">
        <w:rPr>
          <w:rStyle w:val="Emphasis"/>
        </w:rPr>
        <w:t>environmental</w:t>
      </w:r>
      <w:r w:rsidRPr="00A13E31">
        <w:rPr>
          <w:rStyle w:val="StyleUnderline"/>
        </w:rPr>
        <w:t xml:space="preserve">, </w:t>
      </w:r>
      <w:r w:rsidRPr="0019773B">
        <w:rPr>
          <w:rStyle w:val="Emphasis"/>
          <w:highlight w:val="cyan"/>
        </w:rPr>
        <w:t>economic</w:t>
      </w:r>
      <w:r w:rsidRPr="0019773B">
        <w:rPr>
          <w:rStyle w:val="StyleUnderline"/>
          <w:highlight w:val="cyan"/>
        </w:rPr>
        <w:t xml:space="preserve">, and </w:t>
      </w:r>
      <w:r w:rsidRPr="0019773B">
        <w:rPr>
          <w:rStyle w:val="Emphasis"/>
          <w:highlight w:val="cyan"/>
        </w:rPr>
        <w:t>political variation</w:t>
      </w:r>
      <w:r w:rsidRPr="00A13E31">
        <w:rPr>
          <w:rStyle w:val="Emphasis"/>
        </w:rPr>
        <w:t>s</w:t>
      </w:r>
      <w:r w:rsidRPr="00A13E31">
        <w:rPr>
          <w:rStyle w:val="StyleUnderline"/>
        </w:rPr>
        <w:t xml:space="preserve"> across the country, </w:t>
      </w:r>
      <w:r w:rsidRPr="0019773B">
        <w:rPr>
          <w:rStyle w:val="StyleUnderline"/>
          <w:highlight w:val="cyan"/>
        </w:rPr>
        <w:t>there are</w:t>
      </w:r>
      <w:r w:rsidRPr="00A13E31">
        <w:rPr>
          <w:rStyle w:val="StyleUnderline"/>
        </w:rPr>
        <w:t xml:space="preserve"> </w:t>
      </w:r>
      <w:r w:rsidRPr="00A13E31">
        <w:rPr>
          <w:rStyle w:val="Emphasis"/>
        </w:rPr>
        <w:t xml:space="preserve">many </w:t>
      </w:r>
      <w:r w:rsidRPr="0019773B">
        <w:rPr>
          <w:rStyle w:val="Emphasis"/>
          <w:highlight w:val="cyan"/>
        </w:rPr>
        <w:t>reasons</w:t>
      </w:r>
      <w:r w:rsidRPr="0019773B">
        <w:rPr>
          <w:rStyle w:val="StyleUnderline"/>
          <w:highlight w:val="cyan"/>
        </w:rPr>
        <w:t xml:space="preserve"> to suspect</w:t>
      </w:r>
      <w:r w:rsidRPr="00F165A9">
        <w:rPr>
          <w:sz w:val="16"/>
        </w:rPr>
        <w:t xml:space="preserve"> that </w:t>
      </w:r>
      <w:r w:rsidRPr="0019773B">
        <w:rPr>
          <w:rStyle w:val="StyleUnderline"/>
          <w:highlight w:val="cyan"/>
        </w:rPr>
        <w:t>fed</w:t>
      </w:r>
      <w:r w:rsidRPr="00A13E31">
        <w:rPr>
          <w:rStyle w:val="StyleUnderline"/>
        </w:rPr>
        <w:t xml:space="preserve">eral </w:t>
      </w:r>
      <w:r w:rsidRPr="0019773B">
        <w:rPr>
          <w:rStyle w:val="StyleUnderline"/>
          <w:highlight w:val="cyan"/>
        </w:rPr>
        <w:t>policy</w:t>
      </w:r>
      <w:r w:rsidRPr="00A13E31">
        <w:rPr>
          <w:rStyle w:val="StyleUnderline"/>
        </w:rPr>
        <w:t xml:space="preserve"> decisions concerning </w:t>
      </w:r>
      <w:r w:rsidRPr="00A13E31">
        <w:rPr>
          <w:rStyle w:val="Emphasis"/>
        </w:rPr>
        <w:t>localized problems</w:t>
      </w:r>
      <w:r w:rsidRPr="00A13E31">
        <w:rPr>
          <w:rStyle w:val="StyleUnderline"/>
        </w:rPr>
        <w:t xml:space="preserve"> </w:t>
      </w:r>
      <w:r w:rsidRPr="0019773B">
        <w:rPr>
          <w:rStyle w:val="StyleUnderline"/>
          <w:highlight w:val="cyan"/>
        </w:rPr>
        <w:t>will</w:t>
      </w:r>
      <w:r w:rsidRPr="00A13E31">
        <w:rPr>
          <w:rStyle w:val="StyleUnderline"/>
        </w:rPr>
        <w:t xml:space="preserve"> actually </w:t>
      </w:r>
      <w:r w:rsidRPr="0019773B">
        <w:rPr>
          <w:rStyle w:val="StyleUnderline"/>
          <w:highlight w:val="cyan"/>
        </w:rPr>
        <w:t xml:space="preserve">be </w:t>
      </w:r>
      <w:r w:rsidRPr="0019773B">
        <w:rPr>
          <w:rStyle w:val="Emphasis"/>
          <w:highlight w:val="cyan"/>
        </w:rPr>
        <w:t>worse</w:t>
      </w:r>
      <w:r w:rsidRPr="0019773B">
        <w:rPr>
          <w:rStyle w:val="StyleUnderline"/>
          <w:highlight w:val="cyan"/>
        </w:rPr>
        <w:t xml:space="preserve"> than</w:t>
      </w:r>
      <w:r w:rsidRPr="00A13E31">
        <w:rPr>
          <w:rStyle w:val="StyleUnderline"/>
        </w:rPr>
        <w:t xml:space="preserve"> those made by </w:t>
      </w:r>
      <w:r w:rsidRPr="0019773B">
        <w:rPr>
          <w:rStyle w:val="Emphasis"/>
          <w:highlight w:val="cyan"/>
        </w:rPr>
        <w:t>state</w:t>
      </w:r>
      <w:r w:rsidRPr="00A13E31">
        <w:rPr>
          <w:rStyle w:val="StyleUnderline"/>
        </w:rPr>
        <w:t xml:space="preserve"> and </w:t>
      </w:r>
      <w:r w:rsidRPr="00A13E31">
        <w:rPr>
          <w:rStyle w:val="Emphasis"/>
        </w:rPr>
        <w:t xml:space="preserve">local </w:t>
      </w:r>
      <w:r w:rsidRPr="0019773B">
        <w:rPr>
          <w:rStyle w:val="Emphasis"/>
        </w:rPr>
        <w:t>official</w:t>
      </w:r>
      <w:r w:rsidRPr="0019773B">
        <w:rPr>
          <w:rStyle w:val="Emphasis"/>
          <w:highlight w:val="cyan"/>
        </w:rPr>
        <w:t>s</w:t>
      </w:r>
      <w:r w:rsidRPr="0019773B">
        <w:rPr>
          <w:rStyle w:val="StyleUnderline"/>
          <w:highlight w:val="cyan"/>
        </w:rPr>
        <w:t>. Local</w:t>
      </w:r>
      <w:r w:rsidRPr="00A13E31">
        <w:rPr>
          <w:rStyle w:val="StyleUnderline"/>
        </w:rPr>
        <w:t xml:space="preserve">ized </w:t>
      </w:r>
      <w:r w:rsidRPr="0019773B">
        <w:rPr>
          <w:rStyle w:val="StyleUnderline"/>
          <w:highlight w:val="cyan"/>
        </w:rPr>
        <w:t xml:space="preserve">knowledge is </w:t>
      </w:r>
      <w:r w:rsidRPr="0019773B">
        <w:rPr>
          <w:rStyle w:val="Emphasis"/>
          <w:highlight w:val="cyan"/>
        </w:rPr>
        <w:t>difficult</w:t>
      </w:r>
      <w:r w:rsidRPr="00A13E31">
        <w:rPr>
          <w:rStyle w:val="StyleUnderline"/>
        </w:rPr>
        <w:t xml:space="preserve"> to </w:t>
      </w:r>
      <w:r w:rsidRPr="00A13E31">
        <w:rPr>
          <w:rStyle w:val="Emphasis"/>
        </w:rPr>
        <w:t>accumulate</w:t>
      </w:r>
      <w:r w:rsidRPr="00A13E31">
        <w:rPr>
          <w:rStyle w:val="StyleUnderline"/>
        </w:rPr>
        <w:t xml:space="preserve"> and deploy from a </w:t>
      </w:r>
      <w:r w:rsidRPr="00A13E31">
        <w:rPr>
          <w:rStyle w:val="Emphasis"/>
        </w:rPr>
        <w:t>centralized</w:t>
      </w:r>
      <w:r w:rsidRPr="00A13E31">
        <w:rPr>
          <w:rStyle w:val="StyleUnderline"/>
        </w:rPr>
        <w:t xml:space="preserve"> administrative agency. </w:t>
      </w:r>
      <w:r w:rsidRPr="00A13E31">
        <w:rPr>
          <w:rStyle w:val="Emphasis"/>
        </w:rPr>
        <w:t>Regional differences</w:t>
      </w:r>
      <w:r w:rsidRPr="00A13E31">
        <w:rPr>
          <w:rStyle w:val="StyleUnderline"/>
        </w:rPr>
        <w:t xml:space="preserve"> mean</w:t>
      </w:r>
      <w:r w:rsidRPr="00F165A9">
        <w:rPr>
          <w:sz w:val="16"/>
        </w:rPr>
        <w:t xml:space="preserve"> that </w:t>
      </w:r>
      <w:r w:rsidRPr="00A13E31">
        <w:rPr>
          <w:rStyle w:val="StyleUnderline"/>
        </w:rPr>
        <w:t xml:space="preserve">federal </w:t>
      </w:r>
      <w:r w:rsidRPr="0019773B">
        <w:rPr>
          <w:rStyle w:val="StyleUnderline"/>
        </w:rPr>
        <w:t>policies</w:t>
      </w:r>
      <w:r w:rsidRPr="00A13E31">
        <w:rPr>
          <w:rStyle w:val="StyleUnderline"/>
        </w:rPr>
        <w:t xml:space="preserve"> will</w:t>
      </w:r>
      <w:r w:rsidRPr="00F165A9">
        <w:rPr>
          <w:sz w:val="16"/>
        </w:rPr>
        <w:t xml:space="preserve"> often </w:t>
      </w:r>
      <w:r w:rsidRPr="0019773B">
        <w:rPr>
          <w:rStyle w:val="Emphasis"/>
        </w:rPr>
        <w:t>fail</w:t>
      </w:r>
      <w:r w:rsidRPr="00A13E31">
        <w:rPr>
          <w:rStyle w:val="Emphasis"/>
        </w:rPr>
        <w:t xml:space="preserve"> to account</w:t>
      </w:r>
      <w:r w:rsidRPr="00A13E31">
        <w:rPr>
          <w:rStyle w:val="StyleUnderline"/>
        </w:rPr>
        <w:t xml:space="preserve"> for local </w:t>
      </w:r>
      <w:r w:rsidRPr="00A13E31">
        <w:rPr>
          <w:rStyle w:val="Emphasis"/>
        </w:rPr>
        <w:t>particulars</w:t>
      </w:r>
      <w:r w:rsidRPr="00A13E31">
        <w:rPr>
          <w:rStyle w:val="StyleUnderline"/>
        </w:rPr>
        <w:t xml:space="preserve">. As a consequence, </w:t>
      </w:r>
      <w:r w:rsidRPr="00F165A9">
        <w:rPr>
          <w:rStyle w:val="Emphasis"/>
          <w:highlight w:val="cyan"/>
        </w:rPr>
        <w:t>uniform</w:t>
      </w:r>
      <w:r w:rsidRPr="00F165A9">
        <w:rPr>
          <w:rStyle w:val="StyleUnderline"/>
          <w:highlight w:val="cyan"/>
        </w:rPr>
        <w:t xml:space="preserve"> policies are</w:t>
      </w:r>
      <w:r w:rsidRPr="00F165A9">
        <w:rPr>
          <w:sz w:val="16"/>
        </w:rPr>
        <w:t xml:space="preserve"> likely to be </w:t>
      </w:r>
      <w:r w:rsidRPr="00F165A9">
        <w:rPr>
          <w:rStyle w:val="Emphasis"/>
          <w:highlight w:val="cyan"/>
        </w:rPr>
        <w:t>over</w:t>
      </w:r>
      <w:r w:rsidRPr="00A13E31">
        <w:rPr>
          <w:rStyle w:val="Emphasis"/>
        </w:rPr>
        <w:t>-protective</w:t>
      </w:r>
      <w:r w:rsidRPr="00A13E31">
        <w:rPr>
          <w:rStyle w:val="StyleUnderline"/>
        </w:rPr>
        <w:t xml:space="preserve"> in some areas, </w:t>
      </w:r>
      <w:r w:rsidRPr="00F165A9">
        <w:rPr>
          <w:rStyle w:val="StyleUnderline"/>
          <w:highlight w:val="cyan"/>
        </w:rPr>
        <w:t xml:space="preserve">and </w:t>
      </w:r>
      <w:r w:rsidRPr="00F165A9">
        <w:rPr>
          <w:rStyle w:val="Emphasis"/>
          <w:highlight w:val="cyan"/>
        </w:rPr>
        <w:t>under-protective</w:t>
      </w:r>
      <w:r w:rsidRPr="00A13E31">
        <w:rPr>
          <w:rStyle w:val="StyleUnderline"/>
        </w:rPr>
        <w:t xml:space="preserve"> in others. A policy that effectively reduces</w:t>
      </w:r>
      <w:r w:rsidRPr="00F165A9">
        <w:rPr>
          <w:sz w:val="16"/>
        </w:rPr>
        <w:t xml:space="preserve"> air </w:t>
      </w:r>
      <w:r w:rsidRPr="00A13E31">
        <w:rPr>
          <w:rStyle w:val="StyleUnderline"/>
        </w:rPr>
        <w:t xml:space="preserve">pollution in </w:t>
      </w:r>
      <w:r w:rsidRPr="00A13E31">
        <w:rPr>
          <w:rStyle w:val="Emphasis"/>
        </w:rPr>
        <w:t>one part</w:t>
      </w:r>
      <w:r w:rsidRPr="00A13E31">
        <w:rPr>
          <w:rStyle w:val="StyleUnderline"/>
        </w:rPr>
        <w:t xml:space="preserve"> of the country</w:t>
      </w:r>
      <w:r w:rsidRPr="00F165A9">
        <w:rPr>
          <w:sz w:val="16"/>
        </w:rPr>
        <w:t xml:space="preserve">, such as New York City or Atlanta, </w:t>
      </w:r>
      <w:r w:rsidRPr="00A13E31">
        <w:rPr>
          <w:rStyle w:val="StyleUnderline"/>
        </w:rPr>
        <w:t xml:space="preserve">may </w:t>
      </w:r>
      <w:r w:rsidRPr="00A13E31">
        <w:rPr>
          <w:rStyle w:val="Emphasis"/>
        </w:rPr>
        <w:t>not work</w:t>
      </w:r>
      <w:r w:rsidRPr="00A13E31">
        <w:rPr>
          <w:rStyle w:val="StyleUnderline"/>
        </w:rPr>
        <w:t xml:space="preserve"> as well in parts of the country with </w:t>
      </w:r>
      <w:r w:rsidRPr="00A13E31">
        <w:rPr>
          <w:rStyle w:val="Emphasis"/>
        </w:rPr>
        <w:t>different mixes</w:t>
      </w:r>
      <w:r w:rsidRPr="00A13E31">
        <w:rPr>
          <w:rStyle w:val="StyleUnderline"/>
        </w:rPr>
        <w:t xml:space="preserve"> of pollution sources</w:t>
      </w:r>
      <w:r w:rsidRPr="00F165A9">
        <w:rPr>
          <w:sz w:val="16"/>
        </w:rPr>
        <w:t xml:space="preserve">, different </w:t>
      </w:r>
      <w:r w:rsidRPr="006B7AC6">
        <w:rPr>
          <w:rStyle w:val="StyleUnderline"/>
        </w:rPr>
        <w:t>topography, and</w:t>
      </w:r>
      <w:r w:rsidRPr="00F165A9">
        <w:rPr>
          <w:sz w:val="16"/>
        </w:rPr>
        <w:t xml:space="preserve"> a different </w:t>
      </w:r>
      <w:r w:rsidRPr="006B7AC6">
        <w:rPr>
          <w:rStyle w:val="StyleUnderline"/>
        </w:rPr>
        <w:t>climate</w:t>
      </w:r>
      <w:r w:rsidRPr="00F165A9">
        <w:rPr>
          <w:sz w:val="16"/>
        </w:rPr>
        <w:t xml:space="preserve">. Further, </w:t>
      </w:r>
      <w:r w:rsidRPr="006B7AC6">
        <w:rPr>
          <w:rStyle w:val="StyleUnderline"/>
        </w:rPr>
        <w:t xml:space="preserve">the likelihood that </w:t>
      </w:r>
      <w:r w:rsidRPr="00F165A9">
        <w:rPr>
          <w:rStyle w:val="StyleUnderline"/>
          <w:highlight w:val="cyan"/>
        </w:rPr>
        <w:t>“</w:t>
      </w:r>
      <w:r w:rsidRPr="00F165A9">
        <w:rPr>
          <w:rStyle w:val="Emphasis"/>
          <w:highlight w:val="cyan"/>
        </w:rPr>
        <w:t>one size</w:t>
      </w:r>
      <w:r w:rsidRPr="006B7AC6">
        <w:rPr>
          <w:rStyle w:val="Emphasis"/>
        </w:rPr>
        <w:t xml:space="preserve"> fits all</w:t>
      </w:r>
      <w:r w:rsidRPr="006B7AC6">
        <w:rPr>
          <w:rStyle w:val="StyleUnderline"/>
        </w:rPr>
        <w:t xml:space="preserve">” federal policies </w:t>
      </w:r>
      <w:r w:rsidRPr="00F165A9">
        <w:rPr>
          <w:rStyle w:val="StyleUnderline"/>
        </w:rPr>
        <w:t>operate</w:t>
      </w:r>
      <w:r w:rsidRPr="006B7AC6">
        <w:rPr>
          <w:rStyle w:val="StyleUnderline"/>
        </w:rPr>
        <w:t xml:space="preserve"> as “</w:t>
      </w:r>
      <w:r w:rsidRPr="006B7AC6">
        <w:rPr>
          <w:rStyle w:val="Emphasis"/>
        </w:rPr>
        <w:t xml:space="preserve">one size </w:t>
      </w:r>
      <w:r w:rsidRPr="00F165A9">
        <w:rPr>
          <w:rStyle w:val="Emphasis"/>
          <w:highlight w:val="cyan"/>
        </w:rPr>
        <w:t>fits nobody</w:t>
      </w:r>
      <w:r w:rsidRPr="00F165A9">
        <w:rPr>
          <w:rStyle w:val="StyleUnderline"/>
          <w:highlight w:val="cyan"/>
        </w:rPr>
        <w:t>”</w:t>
      </w:r>
      <w:r w:rsidRPr="006B7AC6">
        <w:rPr>
          <w:rStyle w:val="StyleUnderline"/>
        </w:rPr>
        <w:t xml:space="preserve"> will only </w:t>
      </w:r>
      <w:r w:rsidRPr="006B7AC6">
        <w:rPr>
          <w:rStyle w:val="Emphasis"/>
        </w:rPr>
        <w:t>increase</w:t>
      </w:r>
      <w:r w:rsidRPr="006B7AC6">
        <w:rPr>
          <w:rStyle w:val="StyleUnderline"/>
        </w:rPr>
        <w:t xml:space="preserve"> over time, as environmental </w:t>
      </w:r>
      <w:r w:rsidRPr="00F165A9">
        <w:rPr>
          <w:rStyle w:val="StyleUnderline"/>
          <w:highlight w:val="cyan"/>
        </w:rPr>
        <w:t>measures</w:t>
      </w:r>
      <w:r w:rsidRPr="006B7AC6">
        <w:rPr>
          <w:rStyle w:val="StyleUnderline"/>
        </w:rPr>
        <w:t xml:space="preserve"> experience </w:t>
      </w:r>
      <w:r w:rsidRPr="00F165A9">
        <w:rPr>
          <w:rStyle w:val="Emphasis"/>
          <w:highlight w:val="cyan"/>
        </w:rPr>
        <w:t>diminish</w:t>
      </w:r>
      <w:r w:rsidRPr="006B7AC6">
        <w:rPr>
          <w:rStyle w:val="Emphasis"/>
        </w:rPr>
        <w:t>ing</w:t>
      </w:r>
      <w:r w:rsidRPr="00F165A9">
        <w:rPr>
          <w:sz w:val="16"/>
        </w:rPr>
        <w:t xml:space="preserve"> marginal </w:t>
      </w:r>
      <w:r w:rsidRPr="006B7AC6">
        <w:rPr>
          <w:rStyle w:val="Emphasis"/>
        </w:rPr>
        <w:t>returns</w:t>
      </w:r>
      <w:r w:rsidRPr="006B7AC6">
        <w:rPr>
          <w:rStyle w:val="StyleUnderline"/>
        </w:rPr>
        <w:t xml:space="preserve"> </w:t>
      </w:r>
      <w:r w:rsidRPr="00F165A9">
        <w:rPr>
          <w:rStyle w:val="StyleUnderline"/>
          <w:highlight w:val="cyan"/>
        </w:rPr>
        <w:t>and</w:t>
      </w:r>
      <w:r w:rsidRPr="006B7AC6">
        <w:rPr>
          <w:rStyle w:val="StyleUnderline"/>
        </w:rPr>
        <w:t xml:space="preserve"> </w:t>
      </w:r>
      <w:r w:rsidRPr="006B7AC6">
        <w:rPr>
          <w:rStyle w:val="Emphasis"/>
        </w:rPr>
        <w:t xml:space="preserve">regional </w:t>
      </w:r>
      <w:r w:rsidRPr="00F165A9">
        <w:rPr>
          <w:rStyle w:val="Emphasis"/>
          <w:highlight w:val="cyan"/>
        </w:rPr>
        <w:t>variation</w:t>
      </w:r>
      <w:r w:rsidRPr="006B7AC6">
        <w:rPr>
          <w:rStyle w:val="StyleUnderline"/>
        </w:rPr>
        <w:t xml:space="preserve"> </w:t>
      </w:r>
      <w:r w:rsidRPr="00F165A9">
        <w:rPr>
          <w:rStyle w:val="StyleUnderline"/>
          <w:highlight w:val="cyan"/>
        </w:rPr>
        <w:t>becomes more important</w:t>
      </w:r>
      <w:r w:rsidRPr="006B7AC6">
        <w:rPr>
          <w:rStyle w:val="StyleUnderline"/>
        </w:rPr>
        <w:t xml:space="preserve"> on the margin</w:t>
      </w:r>
      <w:r w:rsidRPr="00F165A9">
        <w:rPr>
          <w:sz w:val="16"/>
        </w:rPr>
        <w:t>.</w:t>
      </w:r>
    </w:p>
    <w:p w14:paraId="1AFBF32D" w14:textId="77777777" w:rsidR="00D457BC" w:rsidRPr="00942AB4" w:rsidRDefault="00D457BC" w:rsidP="00D457BC">
      <w:pPr>
        <w:pStyle w:val="Heading4"/>
      </w:pPr>
      <w:r w:rsidRPr="00942AB4">
        <w:t>No correlation between state discretion and policy changes</w:t>
      </w:r>
    </w:p>
    <w:p w14:paraId="4EACBBF8" w14:textId="77777777" w:rsidR="00D457BC" w:rsidRPr="00942AB4" w:rsidRDefault="00D457BC" w:rsidP="00D457BC">
      <w:pPr>
        <w:rPr>
          <w:sz w:val="16"/>
          <w:szCs w:val="16"/>
        </w:rPr>
      </w:pPr>
      <w:r w:rsidRPr="00942AB4">
        <w:rPr>
          <w:b/>
        </w:rPr>
        <w:t>Lowery et al 8</w:t>
      </w:r>
      <w:r w:rsidRPr="00942AB4">
        <w:t xml:space="preserve">—Department of Public Administration, University of Leiden </w:t>
      </w:r>
      <w:r w:rsidRPr="00942AB4">
        <w:rPr>
          <w:sz w:val="16"/>
          <w:szCs w:val="16"/>
        </w:rPr>
        <w:t xml:space="preserve">(David, with Virginia Gray and Frank Baumgartner, “Policy Attention in State and Nation: Is Anyone Listening to the Laboratories of Democracy?”, paper prepared for presentation at the Annual Meeting of the American Political Science Association, Boston, MA, </w:t>
      </w:r>
      <w:proofErr w:type="gramStart"/>
      <w:r w:rsidRPr="00942AB4">
        <w:rPr>
          <w:sz w:val="16"/>
          <w:szCs w:val="16"/>
        </w:rPr>
        <w:t>August,</w:t>
      </w:r>
      <w:proofErr w:type="gramEnd"/>
      <w:r w:rsidRPr="00942AB4">
        <w:rPr>
          <w:sz w:val="16"/>
          <w:szCs w:val="16"/>
        </w:rPr>
        <w:t xml:space="preserve"> 2008, </w:t>
      </w:r>
      <w:proofErr w:type="spellStart"/>
      <w:r w:rsidRPr="00942AB4">
        <w:rPr>
          <w:sz w:val="16"/>
          <w:szCs w:val="16"/>
        </w:rPr>
        <w:t>dml</w:t>
      </w:r>
      <w:proofErr w:type="spellEnd"/>
      <w:r w:rsidRPr="00942AB4">
        <w:rPr>
          <w:sz w:val="16"/>
          <w:szCs w:val="16"/>
        </w:rPr>
        <w:t>)</w:t>
      </w:r>
    </w:p>
    <w:p w14:paraId="53B402E4" w14:textId="77777777" w:rsidR="00D457BC" w:rsidRPr="00942AB4" w:rsidRDefault="00D457BC" w:rsidP="00D457BC">
      <w:pPr>
        <w:rPr>
          <w:sz w:val="16"/>
        </w:rPr>
      </w:pPr>
      <w:r w:rsidRPr="00942AB4">
        <w:rPr>
          <w:rStyle w:val="StyleUnderline"/>
        </w:rPr>
        <w:t>Let us start with the</w:t>
      </w:r>
      <w:r w:rsidRPr="00942AB4">
        <w:rPr>
          <w:sz w:val="16"/>
        </w:rPr>
        <w:t xml:space="preserve"> null </w:t>
      </w:r>
      <w:r w:rsidRPr="00942AB4">
        <w:rPr>
          <w:rStyle w:val="StyleUnderline"/>
        </w:rPr>
        <w:t>hypothesis that state policy activity and the content of the</w:t>
      </w:r>
      <w:r w:rsidRPr="00942AB4">
        <w:rPr>
          <w:sz w:val="16"/>
        </w:rPr>
        <w:t xml:space="preserve"> </w:t>
      </w:r>
      <w:r w:rsidRPr="00942AB4">
        <w:rPr>
          <w:rStyle w:val="StyleUnderline"/>
        </w:rPr>
        <w:t>Congressional</w:t>
      </w:r>
      <w:r w:rsidRPr="00942AB4">
        <w:rPr>
          <w:sz w:val="16"/>
        </w:rPr>
        <w:t xml:space="preserve"> hearing </w:t>
      </w:r>
      <w:r w:rsidRPr="00942AB4">
        <w:rPr>
          <w:rStyle w:val="StyleUnderline"/>
        </w:rPr>
        <w:t xml:space="preserve">agenda may </w:t>
      </w:r>
      <w:r w:rsidRPr="00942AB4">
        <w:rPr>
          <w:sz w:val="16"/>
        </w:rPr>
        <w:t xml:space="preserve">well </w:t>
      </w:r>
      <w:r w:rsidRPr="00942AB4">
        <w:rPr>
          <w:rStyle w:val="StyleUnderline"/>
        </w:rPr>
        <w:t>be unrelated</w:t>
      </w:r>
      <w:r w:rsidRPr="00942AB4">
        <w:rPr>
          <w:sz w:val="16"/>
        </w:rPr>
        <w:t xml:space="preserve"> to each other. Or rather, given the findings by Baumgartner, Gray, and Lowery (2009) that national attention to issues does influence policy activity in the states, the relevant null hypothesis is that the converse may not be true. Certainly, </w:t>
      </w:r>
      <w:r w:rsidRPr="00942AB4">
        <w:rPr>
          <w:rStyle w:val="StyleUnderline"/>
        </w:rPr>
        <w:t xml:space="preserve">despite ever more rapid diffusion of policy innovations, </w:t>
      </w:r>
      <w:r w:rsidRPr="00A5529B">
        <w:rPr>
          <w:rStyle w:val="StyleUnderline"/>
          <w:highlight w:val="cyan"/>
        </w:rPr>
        <w:t>not all states focus on the same issues at the same time</w:t>
      </w:r>
      <w:r w:rsidRPr="00942AB4">
        <w:rPr>
          <w:sz w:val="16"/>
        </w:rPr>
        <w:t xml:space="preserve"> (Gray et al. 2005). Thus, </w:t>
      </w:r>
      <w:r w:rsidRPr="00942AB4">
        <w:rPr>
          <w:rStyle w:val="StyleUnderline"/>
        </w:rPr>
        <w:t>it is not obvious that the states as whole might influence the national policy agenda in a systematic manner</w:t>
      </w:r>
      <w:r w:rsidRPr="00942AB4">
        <w:rPr>
          <w:sz w:val="16"/>
        </w:rPr>
        <w:t xml:space="preserve">. And </w:t>
      </w:r>
      <w:r w:rsidRPr="00A5529B">
        <w:rPr>
          <w:rStyle w:val="StyleUnderline"/>
          <w:highlight w:val="cyan"/>
        </w:rPr>
        <w:t>even if state agendas moved together</w:t>
      </w:r>
      <w:r w:rsidRPr="00942AB4">
        <w:rPr>
          <w:rStyle w:val="StyleUnderline"/>
        </w:rPr>
        <w:t xml:space="preserve"> in lockstep, much of </w:t>
      </w:r>
      <w:r w:rsidRPr="00A5529B">
        <w:rPr>
          <w:rStyle w:val="StyleUnderline"/>
          <w:highlight w:val="cyan"/>
        </w:rPr>
        <w:t>what attracts the attention of state legislators may well not be what concerns</w:t>
      </w:r>
      <w:r w:rsidRPr="00942AB4">
        <w:rPr>
          <w:rStyle w:val="StyleUnderline"/>
        </w:rPr>
        <w:t xml:space="preserve"> their national </w:t>
      </w:r>
      <w:r w:rsidRPr="00A5529B">
        <w:rPr>
          <w:rStyle w:val="StyleUnderline"/>
          <w:highlight w:val="cyan"/>
        </w:rPr>
        <w:t>counterparts</w:t>
      </w:r>
      <w:r w:rsidRPr="00942AB4">
        <w:rPr>
          <w:sz w:val="16"/>
        </w:rPr>
        <w:t xml:space="preserve">. </w:t>
      </w:r>
      <w:r w:rsidRPr="00942AB4">
        <w:rPr>
          <w:rStyle w:val="StyleUnderline"/>
        </w:rPr>
        <w:t>This would be especially true for a number of issues that are mainly influenced by national policy or on the other hand mainly by state policy</w:t>
      </w:r>
      <w:r w:rsidRPr="00942AB4">
        <w:rPr>
          <w:sz w:val="16"/>
        </w:rPr>
        <w:t xml:space="preserve">.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w:t>
      </w:r>
      <w:r w:rsidRPr="00942AB4">
        <w:rPr>
          <w:rStyle w:val="StyleUnderline"/>
        </w:rPr>
        <w:t>different policy areas of concern to the states feature more or less involvement of the federal government</w:t>
      </w:r>
      <w:r w:rsidRPr="00942AB4">
        <w:rPr>
          <w:sz w:val="16"/>
        </w:rPr>
        <w:t xml:space="preserve">. This might well suggest that, </w:t>
      </w:r>
      <w:r w:rsidRPr="00942AB4">
        <w:rPr>
          <w:rStyle w:val="StyleUnderline"/>
        </w:rPr>
        <w:t>at best, we should expect a more limited impact of state policy activities on the distribution of federal attention to issues</w:t>
      </w:r>
      <w:r w:rsidRPr="00942AB4">
        <w:rPr>
          <w:sz w:val="16"/>
        </w:rPr>
        <w:t xml:space="preserve"> in those areas where the states play relatively little role. And last, given Baumgartner and Jones’ (1993) punctuated equilibrium model, </w:t>
      </w:r>
      <w:r w:rsidRPr="00A5529B">
        <w:rPr>
          <w:rStyle w:val="StyleUnderline"/>
          <w:highlight w:val="cyan"/>
        </w:rPr>
        <w:t>legislative agendas are quite sticky</w:t>
      </w:r>
      <w:r w:rsidRPr="00942AB4">
        <w:rPr>
          <w:rStyle w:val="StyleUnderline"/>
        </w:rPr>
        <w:t>, changing only periodically</w:t>
      </w:r>
      <w:r w:rsidRPr="00942AB4">
        <w:rPr>
          <w:sz w:val="16"/>
        </w:rPr>
        <w:t xml:space="preserve"> and with some difficulty. If so, then </w:t>
      </w:r>
      <w:r w:rsidRPr="00942AB4">
        <w:rPr>
          <w:rStyle w:val="StyleUnderline"/>
        </w:rPr>
        <w:t xml:space="preserve">it is </w:t>
      </w:r>
      <w:r w:rsidRPr="00A5529B">
        <w:rPr>
          <w:rStyle w:val="StyleUnderline"/>
          <w:highlight w:val="cyan"/>
        </w:rPr>
        <w:t>not clear that</w:t>
      </w:r>
      <w:r w:rsidRPr="00942AB4">
        <w:rPr>
          <w:rStyle w:val="StyleUnderline"/>
        </w:rPr>
        <w:t xml:space="preserve"> the </w:t>
      </w:r>
      <w:r w:rsidRPr="00A5529B">
        <w:rPr>
          <w:rStyle w:val="StyleUnderline"/>
          <w:highlight w:val="cyan"/>
        </w:rPr>
        <w:t>national policy agenda would respond</w:t>
      </w:r>
      <w:r w:rsidRPr="00942AB4">
        <w:rPr>
          <w:rStyle w:val="StyleUnderline"/>
        </w:rPr>
        <w:t xml:space="preserve"> in anything close to a contemporaneous manner to activity </w:t>
      </w:r>
      <w:r w:rsidRPr="00A5529B">
        <w:rPr>
          <w:rStyle w:val="StyleUnderline"/>
          <w:highlight w:val="cyan"/>
        </w:rPr>
        <w:t>at the state level</w:t>
      </w:r>
      <w:r w:rsidRPr="00942AB4">
        <w:rPr>
          <w:sz w:val="16"/>
        </w:rPr>
        <w:t xml:space="preserve">. For 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In sum, </w:t>
      </w:r>
      <w:r w:rsidRPr="00942AB4">
        <w:rPr>
          <w:rStyle w:val="StyleUnderline"/>
        </w:rPr>
        <w:t>there are plenty of good reasons to not expect to find a strong relationship between levels of state policy attention and such attention at the national level.</w:t>
      </w:r>
    </w:p>
    <w:p w14:paraId="7668BEA0" w14:textId="77777777" w:rsidR="00D457BC" w:rsidRDefault="00D457BC" w:rsidP="00D457BC">
      <w:pPr>
        <w:pStyle w:val="Heading4"/>
      </w:pPr>
      <w:r>
        <w:t xml:space="preserve">Uncooperative federalism </w:t>
      </w:r>
      <w:proofErr w:type="spellStart"/>
      <w:r>
        <w:t>inev</w:t>
      </w:r>
      <w:proofErr w:type="spellEnd"/>
      <w:r>
        <w:t xml:space="preserve">. </w:t>
      </w:r>
    </w:p>
    <w:p w14:paraId="2B65E80D" w14:textId="77777777" w:rsidR="00D457BC" w:rsidRPr="008B1640" w:rsidRDefault="00D457BC" w:rsidP="00D457BC">
      <w:proofErr w:type="spellStart"/>
      <w:r w:rsidRPr="008B1640">
        <w:rPr>
          <w:rStyle w:val="Style13ptBold"/>
        </w:rPr>
        <w:t>Gerken</w:t>
      </w:r>
      <w:proofErr w:type="spellEnd"/>
      <w:r w:rsidRPr="008B1640">
        <w:rPr>
          <w:rStyle w:val="Style13ptBold"/>
        </w:rPr>
        <w:t xml:space="preserve"> and </w:t>
      </w:r>
      <w:proofErr w:type="spellStart"/>
      <w:r w:rsidRPr="008B1640">
        <w:rPr>
          <w:rStyle w:val="Style13ptBold"/>
        </w:rPr>
        <w:t>Resevz</w:t>
      </w:r>
      <w:proofErr w:type="spellEnd"/>
      <w:r w:rsidRPr="008B1640">
        <w:rPr>
          <w:rStyle w:val="Style13ptBold"/>
        </w:rPr>
        <w:t xml:space="preserve"> ’17 </w:t>
      </w:r>
      <w:r w:rsidRPr="008B1640">
        <w:t xml:space="preserve">[Heather; Spring 2017; Professor of Law at Yale University, J.D. from the University of Michigan, A.B. from Princeton University; Civil Attorney at the United States Department of Justice, </w:t>
      </w:r>
      <w:proofErr w:type="gramStart"/>
      <w:r w:rsidRPr="008B1640">
        <w:t>J.D.</w:t>
      </w:r>
      <w:proofErr w:type="gramEnd"/>
      <w:r w:rsidRPr="008B1640">
        <w:t xml:space="preserve"> and B.A. in Political Science from Yale University; Democracy: A Journal of Ideas, “Progressive Federalism: A User’s Guide,” no. 44]</w:t>
      </w:r>
    </w:p>
    <w:p w14:paraId="7F841229" w14:textId="77777777" w:rsidR="00D457BC" w:rsidRPr="008B1640" w:rsidRDefault="00D457BC" w:rsidP="00D457BC">
      <w:pPr>
        <w:rPr>
          <w:sz w:val="16"/>
        </w:rPr>
      </w:pPr>
      <w:r w:rsidRPr="008B1640">
        <w:rPr>
          <w:rStyle w:val="Emphasis"/>
          <w:highlight w:val="cyan"/>
        </w:rPr>
        <w:t>Examples of uncoop</w:t>
      </w:r>
      <w:r w:rsidRPr="008B1640">
        <w:rPr>
          <w:rStyle w:val="Emphasis"/>
        </w:rPr>
        <w:t xml:space="preserve">erative </w:t>
      </w:r>
      <w:r w:rsidRPr="008B1640">
        <w:rPr>
          <w:rStyle w:val="Emphasis"/>
          <w:highlight w:val="cyan"/>
        </w:rPr>
        <w:t>federalism abound</w:t>
      </w:r>
      <w:r w:rsidRPr="008B1640">
        <w:rPr>
          <w:sz w:val="16"/>
        </w:rPr>
        <w:t xml:space="preserve">. For example, </w:t>
      </w:r>
      <w:r w:rsidRPr="008B1640">
        <w:rPr>
          <w:u w:val="single"/>
        </w:rPr>
        <w:t xml:space="preserve">red </w:t>
      </w:r>
      <w:r w:rsidRPr="008B1640">
        <w:rPr>
          <w:highlight w:val="cyan"/>
          <w:u w:val="single"/>
        </w:rPr>
        <w:t>states</w:t>
      </w:r>
      <w:r w:rsidRPr="008B1640">
        <w:rPr>
          <w:u w:val="single"/>
        </w:rPr>
        <w:t xml:space="preserve"> and blue states alike </w:t>
      </w:r>
      <w:r w:rsidRPr="008B1640">
        <w:rPr>
          <w:highlight w:val="cyan"/>
          <w:u w:val="single"/>
        </w:rPr>
        <w:t>objected to some of the PATRIOT Act’s</w:t>
      </w:r>
      <w:r w:rsidRPr="008B1640">
        <w:rPr>
          <w:u w:val="single"/>
        </w:rPr>
        <w:t xml:space="preserve"> expansive </w:t>
      </w:r>
      <w:r w:rsidRPr="008B1640">
        <w:rPr>
          <w:highlight w:val="cyan"/>
          <w:u w:val="single"/>
        </w:rPr>
        <w:t>surveillance</w:t>
      </w:r>
      <w:r w:rsidRPr="008B1640">
        <w:rPr>
          <w:u w:val="single"/>
        </w:rPr>
        <w:t xml:space="preserve"> and detention rules as an attack on civil liberties</w:t>
      </w:r>
      <w:r w:rsidRPr="008B1640">
        <w:rPr>
          <w:sz w:val="16"/>
        </w:rPr>
        <w:t xml:space="preserve">. Rather than just complaining, </w:t>
      </w:r>
      <w:r w:rsidRPr="008B1640">
        <w:rPr>
          <w:u w:val="single"/>
        </w:rPr>
        <w:t xml:space="preserve">they </w:t>
      </w:r>
      <w:r w:rsidRPr="008B1640">
        <w:rPr>
          <w:highlight w:val="cyan"/>
          <w:u w:val="single"/>
        </w:rPr>
        <w:t>instructed</w:t>
      </w:r>
      <w:r w:rsidRPr="008B1640">
        <w:rPr>
          <w:u w:val="single"/>
        </w:rPr>
        <w:t xml:space="preserve"> their </w:t>
      </w:r>
      <w:r w:rsidRPr="008B1640">
        <w:rPr>
          <w:highlight w:val="cyan"/>
          <w:u w:val="single"/>
        </w:rPr>
        <w:t>officials not to collect</w:t>
      </w:r>
      <w:r w:rsidRPr="008B1640">
        <w:rPr>
          <w:u w:val="single"/>
        </w:rPr>
        <w:t xml:space="preserve"> or share certain </w:t>
      </w:r>
      <w:r w:rsidRPr="008B1640">
        <w:rPr>
          <w:highlight w:val="cyan"/>
          <w:u w:val="single"/>
        </w:rPr>
        <w:t>info</w:t>
      </w:r>
      <w:r w:rsidRPr="008B1640">
        <w:rPr>
          <w:sz w:val="16"/>
        </w:rPr>
        <w:t xml:space="preserve">rmation with the feds unless the actions accorded with the states’ constitutions. </w:t>
      </w:r>
      <w:r w:rsidRPr="008B1640">
        <w:rPr>
          <w:rStyle w:val="Emphasis"/>
          <w:highlight w:val="cyan"/>
        </w:rPr>
        <w:t>Or consider marijuana</w:t>
      </w:r>
      <w:r w:rsidRPr="008B1640">
        <w:rPr>
          <w:sz w:val="16"/>
        </w:rPr>
        <w:t xml:space="preserve">. Federal dependence on the states is so pronounced in criminal law that Vanderbilt law professor Robert </w:t>
      </w:r>
      <w:proofErr w:type="spellStart"/>
      <w:r w:rsidRPr="008B1640">
        <w:rPr>
          <w:sz w:val="16"/>
        </w:rPr>
        <w:t>Mikos</w:t>
      </w:r>
      <w:proofErr w:type="spellEnd"/>
      <w:r w:rsidRPr="008B1640">
        <w:rPr>
          <w:sz w:val="16"/>
        </w:rPr>
        <w:t xml:space="preserve"> has argued that states can “nullify” federal marijuana law by withdrawing enforcement resources. Colorado and Washington have already done so. These changes may be entrenched enough that even Jeff </w:t>
      </w:r>
      <w:proofErr w:type="spellStart"/>
      <w:r w:rsidRPr="008B1640">
        <w:rPr>
          <w:sz w:val="16"/>
        </w:rPr>
        <w:t>Sessions’s</w:t>
      </w:r>
      <w:proofErr w:type="spellEnd"/>
      <w:r w:rsidRPr="008B1640">
        <w:rPr>
          <w:sz w:val="16"/>
        </w:rPr>
        <w:t xml:space="preserve"> marijuana-hostile Department of Justice won’t be able to change the equation. </w:t>
      </w:r>
      <w:r w:rsidRPr="008B1640">
        <w:rPr>
          <w:highlight w:val="cyan"/>
          <w:u w:val="single"/>
        </w:rPr>
        <w:t>On other occasions</w:t>
      </w:r>
      <w:r w:rsidRPr="008B1640">
        <w:rPr>
          <w:sz w:val="16"/>
        </w:rPr>
        <w:t xml:space="preserve">, states have avoided a head-on confrontation with the feds and instead waged wars of attrition. For example, consider the response to the No Child Left Behind Act, perhaps the centerpiece of George W. Bush’s domestic policy. </w:t>
      </w:r>
      <w:r w:rsidRPr="008B1640">
        <w:rPr>
          <w:rStyle w:val="Emphasis"/>
          <w:highlight w:val="cyan"/>
        </w:rPr>
        <w:t>States</w:t>
      </w:r>
      <w:r w:rsidRPr="008B1640">
        <w:rPr>
          <w:rStyle w:val="Emphasis"/>
        </w:rPr>
        <w:t xml:space="preserve"> accepted the federal grant money</w:t>
      </w:r>
      <w:r w:rsidRPr="008B1640">
        <w:rPr>
          <w:u w:val="single"/>
        </w:rPr>
        <w:t xml:space="preserve">, but </w:t>
      </w:r>
      <w:r w:rsidRPr="008B1640">
        <w:rPr>
          <w:rStyle w:val="Emphasis"/>
          <w:highlight w:val="cyan"/>
        </w:rPr>
        <w:t>slow-walked reforms</w:t>
      </w:r>
      <w:r w:rsidRPr="008B1640">
        <w:rPr>
          <w:rStyle w:val="Emphasis"/>
        </w:rPr>
        <w:t xml:space="preserve"> and often fudged testing standards. </w:t>
      </w:r>
      <w:r w:rsidRPr="008B1640">
        <w:rPr>
          <w:rStyle w:val="Emphasis"/>
          <w:highlight w:val="cyan"/>
        </w:rPr>
        <w:t>Their recalcitrance won</w:t>
      </w:r>
      <w:r w:rsidRPr="008B1640">
        <w:rPr>
          <w:b/>
          <w:bCs/>
          <w:u w:val="single"/>
        </w:rPr>
        <w:t xml:space="preserve"> </w:t>
      </w:r>
      <w:r w:rsidRPr="008B1640">
        <w:rPr>
          <w:u w:val="single"/>
        </w:rPr>
        <w:t>out</w:t>
      </w:r>
      <w:r w:rsidRPr="008B1640">
        <w:rPr>
          <w:sz w:val="16"/>
        </w:rPr>
        <w: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4F72BEAB" w14:textId="20ABC8A9" w:rsidR="00D457BC" w:rsidRPr="00942AB4" w:rsidRDefault="00D457BC" w:rsidP="00D457BC">
      <w:pPr>
        <w:pStyle w:val="Heading3"/>
      </w:pPr>
      <w:r>
        <w:t xml:space="preserve">Federalism </w:t>
      </w:r>
      <w:r w:rsidR="00C45B7A">
        <w:t>Resilient</w:t>
      </w:r>
      <w:r>
        <w:t>---2NC</w:t>
      </w:r>
    </w:p>
    <w:p w14:paraId="00098DD3" w14:textId="77777777" w:rsidR="00D457BC" w:rsidRPr="00942AB4" w:rsidRDefault="00D457BC" w:rsidP="00D457BC">
      <w:pPr>
        <w:pStyle w:val="Heading4"/>
      </w:pPr>
      <w:r w:rsidRPr="00942AB4">
        <w:t>Safeguards make it resilient.</w:t>
      </w:r>
    </w:p>
    <w:p w14:paraId="09929A1E" w14:textId="77777777" w:rsidR="00D457BC" w:rsidRPr="00942AB4" w:rsidRDefault="00D457BC" w:rsidP="00D457BC">
      <w:r w:rsidRPr="00942AB4">
        <w:rPr>
          <w:rStyle w:val="Style13ptBold"/>
        </w:rPr>
        <w:t>Bednar 14</w:t>
      </w:r>
      <w:r w:rsidRPr="00942AB4">
        <w:t xml:space="preserve"> Jenna Bednar, </w:t>
      </w:r>
      <w:proofErr w:type="spellStart"/>
      <w:r w:rsidRPr="00942AB4">
        <w:t>PoliSci</w:t>
      </w:r>
      <w:proofErr w:type="spellEnd"/>
      <w:r w:rsidRPr="00942AB4">
        <w:t xml:space="preserve"> Prof @ </w:t>
      </w:r>
      <w:proofErr w:type="spellStart"/>
      <w:r w:rsidRPr="00942AB4">
        <w:t>UMich</w:t>
      </w:r>
      <w:proofErr w:type="spellEnd"/>
      <w:r w:rsidRPr="00942AB4">
        <w:t xml:space="preserve"> [The Resilience of the American Federal System, Handbook of Constitutional Law, Oxford University Press, http://www-personal.umich.edu/~jbednar/WIP/handbook.pdf]//BPS</w:t>
      </w:r>
    </w:p>
    <w:p w14:paraId="582F28CC" w14:textId="77777777" w:rsidR="00D457BC" w:rsidRPr="00BE6BA6" w:rsidRDefault="00D457BC" w:rsidP="00D457BC">
      <w:pPr>
        <w:rPr>
          <w:sz w:val="16"/>
        </w:rPr>
      </w:pPr>
      <w:r w:rsidRPr="00942AB4">
        <w:rPr>
          <w:rStyle w:val="StyleUnderline"/>
        </w:rPr>
        <w:t xml:space="preserve">Popular </w:t>
      </w:r>
      <w:r w:rsidRPr="009E614A">
        <w:rPr>
          <w:rStyle w:val="StyleUnderline"/>
          <w:highlight w:val="cyan"/>
        </w:rPr>
        <w:t>safeguards</w:t>
      </w:r>
      <w:r w:rsidRPr="00942AB4">
        <w:rPr>
          <w:sz w:val="16"/>
        </w:rPr>
        <w:t xml:space="preserve">—the capacity of the public to enforce the </w:t>
      </w:r>
      <w:proofErr w:type="spellStart"/>
      <w:r w:rsidRPr="00942AB4">
        <w:rPr>
          <w:sz w:val="16"/>
        </w:rPr>
        <w:t>distribu¬tion</w:t>
      </w:r>
      <w:proofErr w:type="spellEnd"/>
      <w:r w:rsidRPr="00942AB4">
        <w:rPr>
          <w:sz w:val="16"/>
        </w:rPr>
        <w:t xml:space="preserve"> of authority—accords with the intuition of a wide array of federalism theorists that the ultimate force shaping federalism is the existence of a </w:t>
      </w:r>
      <w:proofErr w:type="spellStart"/>
      <w:r w:rsidRPr="00942AB4">
        <w:rPr>
          <w:sz w:val="16"/>
        </w:rPr>
        <w:t>fed¬eral</w:t>
      </w:r>
      <w:proofErr w:type="spellEnd"/>
      <w:r w:rsidRPr="00942AB4">
        <w:rPr>
          <w:sz w:val="16"/>
        </w:rPr>
        <w:t xml:space="preserve"> culture.16 The Framers repeatedly mention </w:t>
      </w:r>
      <w:r w:rsidRPr="00942AB4">
        <w:rPr>
          <w:rStyle w:val="StyleUnderline"/>
        </w:rPr>
        <w:t xml:space="preserve">the </w:t>
      </w:r>
      <w:r w:rsidRPr="009E614A">
        <w:rPr>
          <w:rStyle w:val="StyleUnderline"/>
          <w:highlight w:val="cyan"/>
        </w:rPr>
        <w:t>ultimate backstop</w:t>
      </w:r>
      <w:r w:rsidRPr="00942AB4">
        <w:rPr>
          <w:sz w:val="16"/>
        </w:rPr>
        <w:t xml:space="preserve"> to the federal bargain </w:t>
      </w:r>
      <w:r w:rsidRPr="00942AB4">
        <w:rPr>
          <w:rStyle w:val="StyleUnderline"/>
        </w:rPr>
        <w:t>would be "the people themselves".</w:t>
      </w:r>
      <w:r w:rsidRPr="00942AB4">
        <w:rPr>
          <w:sz w:val="16"/>
        </w:rPr>
        <w:t xml:space="preserve"> In wrapping up the Federalist, Hamilton mentions not the courts, but the people as those who would determine whether authorities had been overreached, for example in determining whether a tax was appropriate (Rakove 1996).17 Despite its </w:t>
      </w:r>
      <w:proofErr w:type="gramStart"/>
      <w:r w:rsidRPr="00942AB4">
        <w:rPr>
          <w:sz w:val="16"/>
        </w:rPr>
        <w:t>theoretically-acknowledged</w:t>
      </w:r>
      <w:proofErr w:type="gramEnd"/>
      <w:r w:rsidRPr="00942AB4">
        <w:rPr>
          <w:sz w:val="16"/>
        </w:rPr>
        <w:t xml:space="preserve"> importance, these popular safeguards of </w:t>
      </w:r>
      <w:proofErr w:type="spellStart"/>
      <w:r w:rsidRPr="00942AB4">
        <w:rPr>
          <w:sz w:val="16"/>
        </w:rPr>
        <w:t>federal¬ism</w:t>
      </w:r>
      <w:proofErr w:type="spellEnd"/>
      <w:r w:rsidRPr="00942AB4">
        <w:rPr>
          <w:sz w:val="16"/>
        </w:rPr>
        <w:t xml:space="preserve"> are elusive. There exist few attempts to measure them (but see Kam and </w:t>
      </w:r>
      <w:proofErr w:type="spellStart"/>
      <w:r w:rsidRPr="00942AB4">
        <w:rPr>
          <w:sz w:val="16"/>
        </w:rPr>
        <w:t>Mikos</w:t>
      </w:r>
      <w:proofErr w:type="spellEnd"/>
      <w:r w:rsidRPr="00942AB4">
        <w:rPr>
          <w:sz w:val="16"/>
        </w:rPr>
        <w:t xml:space="preserve"> 2007 and Cole and Kincaid 2006 and their subsequent surveys). </w:t>
      </w:r>
      <w:r w:rsidRPr="00942AB4">
        <w:rPr>
          <w:rStyle w:val="StyleUnderline"/>
        </w:rPr>
        <w:t>The safeguard</w:t>
      </w:r>
      <w:r w:rsidRPr="00942AB4">
        <w:rPr>
          <w:sz w:val="16"/>
        </w:rPr>
        <w:t xml:space="preserve"> </w:t>
      </w:r>
      <w:r w:rsidRPr="00942AB4">
        <w:rPr>
          <w:rStyle w:val="StyleUnderline"/>
        </w:rPr>
        <w:t>emphasized most</w:t>
      </w:r>
      <w:r w:rsidRPr="00942AB4">
        <w:rPr>
          <w:sz w:val="16"/>
        </w:rPr>
        <w:t xml:space="preserve"> memorably in the Federalist </w:t>
      </w:r>
      <w:r w:rsidRPr="00942AB4">
        <w:rPr>
          <w:rStyle w:val="StyleUnderline"/>
        </w:rPr>
        <w:t xml:space="preserve">is </w:t>
      </w:r>
      <w:r w:rsidRPr="00942AB4">
        <w:rPr>
          <w:rStyle w:val="Emphasis"/>
        </w:rPr>
        <w:t>structural</w:t>
      </w:r>
      <w:r w:rsidRPr="00942AB4">
        <w:rPr>
          <w:rStyle w:val="StyleUnderline"/>
        </w:rPr>
        <w:t xml:space="preserve">: </w:t>
      </w:r>
      <w:r w:rsidRPr="009E614A">
        <w:rPr>
          <w:rStyle w:val="StyleUnderline"/>
          <w:highlight w:val="cyan"/>
        </w:rPr>
        <w:t>fragmentation of</w:t>
      </w:r>
      <w:r w:rsidRPr="00942AB4">
        <w:rPr>
          <w:rStyle w:val="StyleUnderline"/>
        </w:rPr>
        <w:t xml:space="preserve"> national powers and the incorporation of the states </w:t>
      </w:r>
      <w:proofErr w:type="gramStart"/>
      <w:r w:rsidRPr="00942AB4">
        <w:rPr>
          <w:rStyle w:val="StyleUnderline"/>
        </w:rPr>
        <w:t>in to</w:t>
      </w:r>
      <w:proofErr w:type="gramEnd"/>
      <w:r w:rsidRPr="00942AB4">
        <w:rPr>
          <w:rStyle w:val="StyleUnderline"/>
        </w:rPr>
        <w:t xml:space="preserve"> the federal government's </w:t>
      </w:r>
      <w:r w:rsidRPr="009E614A">
        <w:rPr>
          <w:rStyle w:val="StyleUnderline"/>
          <w:highlight w:val="cyan"/>
        </w:rPr>
        <w:t>decision-making</w:t>
      </w:r>
      <w:r w:rsidRPr="009E614A">
        <w:rPr>
          <w:sz w:val="16"/>
          <w:highlight w:val="cyan"/>
        </w:rPr>
        <w:t xml:space="preserve"> </w:t>
      </w:r>
      <w:r w:rsidRPr="009E614A">
        <w:rPr>
          <w:rStyle w:val="StyleUnderline"/>
          <w:highlight w:val="cyan"/>
        </w:rPr>
        <w:t xml:space="preserve">(making it </w:t>
      </w:r>
      <w:r w:rsidRPr="009E614A">
        <w:rPr>
          <w:rStyle w:val="Emphasis"/>
          <w:highlight w:val="cyan"/>
        </w:rPr>
        <w:t>both federal and national</w:t>
      </w:r>
      <w:r w:rsidRPr="00942AB4">
        <w:rPr>
          <w:rStyle w:val="StyleUnderline"/>
        </w:rPr>
        <w:t>).</w:t>
      </w:r>
      <w:r w:rsidRPr="00942AB4">
        <w:rPr>
          <w:sz w:val="16"/>
        </w:rPr>
        <w:t xml:space="preserve">18 When the federal government's legislative power is separated by bicameralism and checked with an executive veto, policy approval must meet multiple majorities. When states appoint delegates to the federal legislature, federal encroachment is further inhibited. These formal elements of </w:t>
      </w:r>
      <w:proofErr w:type="spellStart"/>
      <w:r w:rsidRPr="00942AB4">
        <w:rPr>
          <w:sz w:val="16"/>
        </w:rPr>
        <w:t>struc¬tural</w:t>
      </w:r>
      <w:proofErr w:type="spellEnd"/>
      <w:r w:rsidRPr="00942AB4">
        <w:rPr>
          <w:sz w:val="16"/>
        </w:rPr>
        <w:t xml:space="preserve"> safeguards are most apparent, </w:t>
      </w:r>
      <w:r w:rsidRPr="00942AB4">
        <w:rPr>
          <w:rStyle w:val="StyleUnderline"/>
        </w:rPr>
        <w:t>there are</w:t>
      </w:r>
      <w:r w:rsidRPr="00942AB4">
        <w:rPr>
          <w:sz w:val="16"/>
        </w:rPr>
        <w:t xml:space="preserve"> important </w:t>
      </w:r>
      <w:r w:rsidRPr="00942AB4">
        <w:rPr>
          <w:rStyle w:val="StyleUnderline"/>
        </w:rPr>
        <w:t>informal channels</w:t>
      </w:r>
      <w:r w:rsidRPr="00942AB4">
        <w:rPr>
          <w:sz w:val="16"/>
        </w:rPr>
        <w:t xml:space="preserve"> as well. Riker (1964) promoted the potential of the party system to prevent </w:t>
      </w:r>
      <w:proofErr w:type="spellStart"/>
      <w:r w:rsidRPr="00942AB4">
        <w:rPr>
          <w:sz w:val="16"/>
        </w:rPr>
        <w:t>cen¬tralization</w:t>
      </w:r>
      <w:proofErr w:type="spellEnd"/>
      <w:r w:rsidRPr="00942AB4">
        <w:rPr>
          <w:sz w:val="16"/>
        </w:rPr>
        <w:t xml:space="preserve">. The party system connecting political organizations and </w:t>
      </w:r>
      <w:proofErr w:type="spellStart"/>
      <w:r w:rsidRPr="00942AB4">
        <w:rPr>
          <w:sz w:val="16"/>
        </w:rPr>
        <w:t>candi¬dates</w:t>
      </w:r>
      <w:proofErr w:type="spellEnd"/>
      <w:r w:rsidRPr="00942AB4">
        <w:rPr>
          <w:sz w:val="16"/>
        </w:rPr>
        <w:t xml:space="preserve"> can be an important safeguard of the authority boundary. </w:t>
      </w:r>
      <w:r w:rsidRPr="009E614A">
        <w:rPr>
          <w:rStyle w:val="Emphasis"/>
          <w:highlight w:val="cyan"/>
        </w:rPr>
        <w:t>Political parties</w:t>
      </w:r>
      <w:r w:rsidRPr="009E614A">
        <w:rPr>
          <w:rStyle w:val="StyleUnderline"/>
          <w:highlight w:val="cyan"/>
        </w:rPr>
        <w:t xml:space="preserve"> create </w:t>
      </w:r>
      <w:r w:rsidRPr="009E614A">
        <w:rPr>
          <w:rStyle w:val="Emphasis"/>
          <w:highlight w:val="cyan"/>
        </w:rPr>
        <w:t>interdependencies</w:t>
      </w:r>
      <w:r w:rsidRPr="009E614A">
        <w:rPr>
          <w:rStyle w:val="StyleUnderline"/>
          <w:highlight w:val="cyan"/>
        </w:rPr>
        <w:t xml:space="preserve"> between local, state, and federal politicians</w:t>
      </w:r>
      <w:r w:rsidRPr="00942AB4">
        <w:rPr>
          <w:sz w:val="16"/>
        </w:rPr>
        <w:t xml:space="preserve">, what Filippov, </w:t>
      </w:r>
      <w:proofErr w:type="spellStart"/>
      <w:r w:rsidRPr="00942AB4">
        <w:rPr>
          <w:sz w:val="16"/>
        </w:rPr>
        <w:t>Ordeshook</w:t>
      </w:r>
      <w:proofErr w:type="spellEnd"/>
      <w:r w:rsidRPr="00942AB4">
        <w:rPr>
          <w:sz w:val="16"/>
        </w:rPr>
        <w:t xml:space="preserve">, and </w:t>
      </w:r>
      <w:proofErr w:type="spellStart"/>
      <w:r w:rsidRPr="00942AB4">
        <w:rPr>
          <w:sz w:val="16"/>
        </w:rPr>
        <w:t>Shvetsova</w:t>
      </w:r>
      <w:proofErr w:type="spellEnd"/>
      <w:r w:rsidRPr="00942AB4">
        <w:rPr>
          <w:sz w:val="16"/>
        </w:rPr>
        <w:t xml:space="preserve"> (2004) refer to as integrated parties. Federations with </w:t>
      </w:r>
      <w:r w:rsidRPr="009E614A">
        <w:rPr>
          <w:rStyle w:val="StyleUnderline"/>
          <w:highlight w:val="cyan"/>
        </w:rPr>
        <w:t>integrated party systems</w:t>
      </w:r>
      <w:r w:rsidRPr="00942AB4">
        <w:rPr>
          <w:sz w:val="16"/>
        </w:rPr>
        <w:t xml:space="preserve"> will </w:t>
      </w:r>
      <w:r w:rsidRPr="009E614A">
        <w:rPr>
          <w:rStyle w:val="StyleUnderline"/>
          <w:highlight w:val="cyan"/>
        </w:rPr>
        <w:t>see</w:t>
      </w:r>
      <w:r w:rsidRPr="00942AB4">
        <w:rPr>
          <w:rStyle w:val="StyleUnderline"/>
        </w:rPr>
        <w:t xml:space="preserve"> greater </w:t>
      </w:r>
      <w:r w:rsidRPr="009E614A">
        <w:rPr>
          <w:rStyle w:val="StyleUnderline"/>
          <w:highlight w:val="cyan"/>
        </w:rPr>
        <w:t>respect for</w:t>
      </w:r>
      <w:r w:rsidRPr="00942AB4">
        <w:rPr>
          <w:sz w:val="16"/>
        </w:rPr>
        <w:t xml:space="preserve"> the boundaries of </w:t>
      </w:r>
      <w:r w:rsidRPr="009E614A">
        <w:rPr>
          <w:rStyle w:val="StyleUnderline"/>
          <w:highlight w:val="cyan"/>
        </w:rPr>
        <w:t>federalism</w:t>
      </w:r>
      <w:r w:rsidRPr="00942AB4">
        <w:rPr>
          <w:sz w:val="16"/>
        </w:rPr>
        <w:t xml:space="preserve"> than those with disjointed party organizations because when a politician is dependent on his or her party, she is less likely to pursue policies that would damage the interests of politicians at other levels of government. In addition to the judicial, structural, political, and popular safeguards, </w:t>
      </w:r>
      <w:r w:rsidRPr="00942AB4">
        <w:rPr>
          <w:rStyle w:val="StyleUnderline"/>
        </w:rPr>
        <w:t>states work informal channels</w:t>
      </w:r>
      <w:r w:rsidRPr="00942AB4">
        <w:rPr>
          <w:sz w:val="16"/>
        </w:rPr>
        <w:t xml:space="preserve">, private and public, </w:t>
      </w:r>
      <w:r w:rsidRPr="00942AB4">
        <w:rPr>
          <w:rStyle w:val="StyleUnderline"/>
        </w:rPr>
        <w:t>to press their interests as Congress writes laws</w:t>
      </w:r>
      <w:r w:rsidRPr="00942AB4">
        <w:rPr>
          <w:sz w:val="16"/>
        </w:rPr>
        <w:t xml:space="preserve">, activity that was celebrated by Columbia law </w:t>
      </w:r>
      <w:proofErr w:type="spellStart"/>
      <w:r w:rsidRPr="00942AB4">
        <w:rPr>
          <w:sz w:val="16"/>
        </w:rPr>
        <w:t>pro¬fessor</w:t>
      </w:r>
      <w:proofErr w:type="spellEnd"/>
      <w:r w:rsidRPr="00942AB4">
        <w:rPr>
          <w:sz w:val="16"/>
        </w:rPr>
        <w:t xml:space="preserve"> Wechsler (1954) and has received much more attention from political scientists in recent federalism scholarship.19 The early input from the states reduces the extent that federal legislation oversteps its boundaries. Nugent (2009) decisively documents the way that </w:t>
      </w:r>
      <w:r w:rsidRPr="009E614A">
        <w:rPr>
          <w:rStyle w:val="StyleUnderline"/>
        </w:rPr>
        <w:t>states</w:t>
      </w:r>
      <w:r w:rsidRPr="00942AB4">
        <w:rPr>
          <w:rStyle w:val="StyleUnderline"/>
        </w:rPr>
        <w:t xml:space="preserve"> </w:t>
      </w:r>
      <w:r w:rsidRPr="00942AB4">
        <w:rPr>
          <w:rStyle w:val="Emphasis"/>
        </w:rPr>
        <w:t>actively monitor</w:t>
      </w:r>
      <w:r w:rsidRPr="00942AB4">
        <w:rPr>
          <w:rStyle w:val="StyleUnderline"/>
        </w:rPr>
        <w:t xml:space="preserve">, </w:t>
      </w:r>
      <w:r w:rsidRPr="00942AB4">
        <w:rPr>
          <w:rStyle w:val="Emphasis"/>
        </w:rPr>
        <w:t>lobby</w:t>
      </w:r>
      <w:r w:rsidRPr="00942AB4">
        <w:rPr>
          <w:rStyle w:val="StyleUnderline"/>
        </w:rPr>
        <w:t xml:space="preserve">, and </w:t>
      </w:r>
      <w:r w:rsidRPr="00942AB4">
        <w:rPr>
          <w:rStyle w:val="Emphasis"/>
        </w:rPr>
        <w:t>often help to craft</w:t>
      </w:r>
      <w:r w:rsidRPr="00942AB4">
        <w:rPr>
          <w:rStyle w:val="StyleUnderline"/>
        </w:rPr>
        <w:t xml:space="preserve"> legislation.</w:t>
      </w:r>
      <w:r w:rsidRPr="00942AB4">
        <w:rPr>
          <w:sz w:val="16"/>
        </w:rPr>
        <w:t xml:space="preserve"> Ryan's study of environmental law (2011) supports Nugent's findings; she argues that federal-state bargaining is </w:t>
      </w:r>
      <w:proofErr w:type="spellStart"/>
      <w:r w:rsidRPr="00942AB4">
        <w:rPr>
          <w:sz w:val="16"/>
        </w:rPr>
        <w:t>suf¬ficiently</w:t>
      </w:r>
      <w:proofErr w:type="spellEnd"/>
      <w:r w:rsidRPr="00942AB4">
        <w:rPr>
          <w:sz w:val="16"/>
        </w:rPr>
        <w:t xml:space="preserve"> robust that the courts should limit their "safeguarding" activities. </w:t>
      </w:r>
      <w:proofErr w:type="spellStart"/>
      <w:r w:rsidRPr="00942AB4">
        <w:rPr>
          <w:sz w:val="16"/>
        </w:rPr>
        <w:t>Dinan</w:t>
      </w:r>
      <w:proofErr w:type="spellEnd"/>
      <w:r w:rsidRPr="00942AB4">
        <w:rPr>
          <w:sz w:val="16"/>
        </w:rPr>
        <w:t xml:space="preserve"> (2011) perceives a similar pattern with regard to the construction of the Affordable Care Act: states provided expertise, used their congressional delegations to threaten to block passage until they achieved desired </w:t>
      </w:r>
      <w:proofErr w:type="spellStart"/>
      <w:r w:rsidRPr="00942AB4">
        <w:rPr>
          <w:sz w:val="16"/>
        </w:rPr>
        <w:t>com¬promises</w:t>
      </w:r>
      <w:proofErr w:type="spellEnd"/>
      <w:r w:rsidRPr="00942AB4">
        <w:rPr>
          <w:sz w:val="16"/>
        </w:rPr>
        <w:t xml:space="preserve">, and when needed, turned to the public to press federal officials to incorporate state demands. The co-decision-making blurs boundaries of responsibility, making it more difficult for voters to hold their representatives accountable (Bednar 2007). Depending on the channel used, states may work through structural safeguards (when they are incorporated into decision-making), political (when they work through their party organization), or popular, when they rally their own publics to contradict national action. And in some cases, their actions fall into a separate class of safeguards: </w:t>
      </w:r>
      <w:r w:rsidRPr="00942AB4">
        <w:rPr>
          <w:rStyle w:val="StyleUnderline"/>
        </w:rPr>
        <w:t>intergovernmental retaliation</w:t>
      </w:r>
      <w:r w:rsidRPr="00942AB4">
        <w:rPr>
          <w:sz w:val="16"/>
        </w:rPr>
        <w:t xml:space="preserve">, sometimes leading them to cooperate with one another in a collective </w:t>
      </w:r>
      <w:proofErr w:type="spellStart"/>
      <w:r w:rsidRPr="00942AB4">
        <w:rPr>
          <w:sz w:val="16"/>
        </w:rPr>
        <w:t>de¬fense</w:t>
      </w:r>
      <w:proofErr w:type="spellEnd"/>
      <w:r w:rsidRPr="00942AB4">
        <w:rPr>
          <w:sz w:val="16"/>
        </w:rPr>
        <w:t xml:space="preserve">, as revealed by Woods and Bowman (2011), sometimes </w:t>
      </w:r>
      <w:r w:rsidRPr="00942AB4">
        <w:rPr>
          <w:rStyle w:val="StyleUnderline"/>
        </w:rPr>
        <w:t>spur</w:t>
      </w:r>
      <w:r w:rsidRPr="00942AB4">
        <w:rPr>
          <w:sz w:val="16"/>
        </w:rPr>
        <w:t xml:space="preserve">ring </w:t>
      </w:r>
      <w:r w:rsidRPr="00942AB4">
        <w:rPr>
          <w:rStyle w:val="StyleUnderline"/>
        </w:rPr>
        <w:t xml:space="preserve">them to push the boundaries of their own authority when they are displeased with the federal government's actions (Arizona's immigration policies, California's environmental standards, </w:t>
      </w:r>
      <w:proofErr w:type="spellStart"/>
      <w:r w:rsidRPr="00942AB4">
        <w:rPr>
          <w:rStyle w:val="StyleUnderline"/>
        </w:rPr>
        <w:t>Massachussetts</w:t>
      </w:r>
      <w:proofErr w:type="spellEnd"/>
      <w:r w:rsidRPr="00942AB4">
        <w:rPr>
          <w:rStyle w:val="StyleUnderline"/>
        </w:rPr>
        <w:t xml:space="preserve">' health insurance policy). </w:t>
      </w:r>
      <w:r w:rsidRPr="00942AB4">
        <w:rPr>
          <w:sz w:val="16"/>
        </w:rPr>
        <w:t xml:space="preserve">Indeed, one can find revivals of seemingly discredited arguments </w:t>
      </w:r>
      <w:proofErr w:type="gramStart"/>
      <w:r w:rsidRPr="00942AB4">
        <w:rPr>
          <w:sz w:val="16"/>
        </w:rPr>
        <w:t>in</w:t>
      </w:r>
      <w:proofErr w:type="gramEnd"/>
      <w:r w:rsidRPr="00942AB4">
        <w:rPr>
          <w:sz w:val="16"/>
        </w:rPr>
        <w:t xml:space="preserve"> behalf of state "nullification" of offensive national legislation or even threats to secede from an overbearing Union.</w:t>
      </w:r>
    </w:p>
    <w:p w14:paraId="243CEE93" w14:textId="77777777" w:rsidR="00D457BC" w:rsidRPr="00942AB4" w:rsidRDefault="00D457BC" w:rsidP="00D457BC">
      <w:pPr>
        <w:pStyle w:val="Heading4"/>
      </w:pPr>
      <w:r w:rsidRPr="00942AB4">
        <w:t xml:space="preserve">The court </w:t>
      </w:r>
      <w:r w:rsidRPr="00942AB4">
        <w:rPr>
          <w:u w:val="single"/>
        </w:rPr>
        <w:t>barely</w:t>
      </w:r>
      <w:r w:rsidRPr="00942AB4">
        <w:t xml:space="preserve"> matters.</w:t>
      </w:r>
    </w:p>
    <w:p w14:paraId="50994435" w14:textId="77777777" w:rsidR="00D457BC" w:rsidRPr="00942AB4" w:rsidRDefault="00D457BC" w:rsidP="00D457BC">
      <w:r w:rsidRPr="00942AB4">
        <w:rPr>
          <w:rStyle w:val="Style13ptBold"/>
        </w:rPr>
        <w:t>Bednar 14</w:t>
      </w:r>
      <w:r w:rsidRPr="00942AB4">
        <w:t xml:space="preserve"> Jenna Bednar, </w:t>
      </w:r>
      <w:proofErr w:type="spellStart"/>
      <w:r w:rsidRPr="00942AB4">
        <w:t>PoliSci</w:t>
      </w:r>
      <w:proofErr w:type="spellEnd"/>
      <w:r w:rsidRPr="00942AB4">
        <w:t xml:space="preserve"> Prof @ </w:t>
      </w:r>
      <w:proofErr w:type="spellStart"/>
      <w:r w:rsidRPr="00942AB4">
        <w:t>UMich</w:t>
      </w:r>
      <w:proofErr w:type="spellEnd"/>
      <w:r w:rsidRPr="00942AB4">
        <w:t xml:space="preserve"> [The Resilience of the American Federal System, Handbook of Constitutional Law, Oxford University Press, http://www-personal.umich.edu/~jbednar/WIP/handbook.pdf]//BPS</w:t>
      </w:r>
    </w:p>
    <w:p w14:paraId="22DA980C" w14:textId="77777777" w:rsidR="00D457BC" w:rsidRPr="00BE6BA6" w:rsidRDefault="00D457BC" w:rsidP="00D457BC">
      <w:pPr>
        <w:rPr>
          <w:rStyle w:val="StyleUnderline"/>
          <w:b/>
          <w:iCs/>
        </w:rPr>
      </w:pPr>
      <w:r w:rsidRPr="00942AB4">
        <w:rPr>
          <w:sz w:val="16"/>
        </w:rPr>
        <w:t xml:space="preserve">Undeniably </w:t>
      </w:r>
      <w:r w:rsidRPr="00942AB4">
        <w:rPr>
          <w:rStyle w:val="StyleUnderline"/>
        </w:rPr>
        <w:t xml:space="preserve">these </w:t>
      </w:r>
      <w:r w:rsidRPr="009E614A">
        <w:rPr>
          <w:rStyle w:val="StyleUnderline"/>
        </w:rPr>
        <w:t xml:space="preserve">shifts in doctrine are meaningful, but that </w:t>
      </w:r>
      <w:r w:rsidRPr="009E614A">
        <w:rPr>
          <w:rStyle w:val="StyleUnderline"/>
          <w:highlight w:val="cyan"/>
        </w:rPr>
        <w:t>does not imply</w:t>
      </w:r>
      <w:r w:rsidRPr="00942AB4">
        <w:rPr>
          <w:sz w:val="16"/>
        </w:rPr>
        <w:t xml:space="preserve"> that </w:t>
      </w:r>
      <w:r w:rsidRPr="00942AB4">
        <w:rPr>
          <w:rStyle w:val="StyleUnderline"/>
        </w:rPr>
        <w:t xml:space="preserve">the </w:t>
      </w:r>
      <w:r w:rsidRPr="009E614A">
        <w:rPr>
          <w:rStyle w:val="StyleUnderline"/>
          <w:highlight w:val="cyan"/>
        </w:rPr>
        <w:t>Court is responsible for shaping</w:t>
      </w:r>
      <w:r w:rsidRPr="009E614A">
        <w:rPr>
          <w:sz w:val="16"/>
          <w:highlight w:val="cyan"/>
        </w:rPr>
        <w:t xml:space="preserve"> </w:t>
      </w:r>
      <w:r w:rsidRPr="009E614A">
        <w:rPr>
          <w:rStyle w:val="StyleUnderline"/>
          <w:highlight w:val="cyan"/>
        </w:rPr>
        <w:t>American federalism</w:t>
      </w:r>
      <w:r w:rsidRPr="00942AB4">
        <w:rPr>
          <w:rStyle w:val="StyleUnderline"/>
        </w:rPr>
        <w:t>.</w:t>
      </w:r>
      <w:r w:rsidRPr="00942AB4">
        <w:rPr>
          <w:sz w:val="16"/>
        </w:rPr>
        <w:t xml:space="preserve"> As the reference to Republican </w:t>
      </w:r>
      <w:proofErr w:type="spellStart"/>
      <w:r w:rsidRPr="00942AB4">
        <w:rPr>
          <w:sz w:val="16"/>
        </w:rPr>
        <w:t>appintees</w:t>
      </w:r>
      <w:proofErr w:type="spellEnd"/>
      <w:r w:rsidRPr="00942AB4">
        <w:rPr>
          <w:sz w:val="16"/>
        </w:rPr>
        <w:t xml:space="preserve"> should make clear, </w:t>
      </w:r>
      <w:r w:rsidRPr="00942AB4">
        <w:rPr>
          <w:rStyle w:val="StyleUnderline"/>
        </w:rPr>
        <w:t xml:space="preserve">the </w:t>
      </w:r>
      <w:r w:rsidRPr="009E614A">
        <w:rPr>
          <w:rStyle w:val="StyleUnderline"/>
        </w:rPr>
        <w:t xml:space="preserve">Court reflects </w:t>
      </w:r>
      <w:r w:rsidRPr="009E614A">
        <w:rPr>
          <w:rStyle w:val="Emphasis"/>
        </w:rPr>
        <w:t>important changes</w:t>
      </w:r>
      <w:r w:rsidRPr="009E614A">
        <w:rPr>
          <w:sz w:val="16"/>
        </w:rPr>
        <w:t xml:space="preserve"> </w:t>
      </w:r>
      <w:r w:rsidRPr="009E614A">
        <w:rPr>
          <w:rStyle w:val="StyleUnderline"/>
        </w:rPr>
        <w:t xml:space="preserve">in the </w:t>
      </w:r>
      <w:r w:rsidRPr="009E614A">
        <w:rPr>
          <w:rStyle w:val="Emphasis"/>
        </w:rPr>
        <w:t>American</w:t>
      </w:r>
      <w:r w:rsidRPr="00942AB4">
        <w:rPr>
          <w:rStyle w:val="Emphasis"/>
        </w:rPr>
        <w:t xml:space="preserve"> </w:t>
      </w:r>
      <w:r w:rsidRPr="009E614A">
        <w:rPr>
          <w:rStyle w:val="Emphasis"/>
        </w:rPr>
        <w:t>political</w:t>
      </w:r>
      <w:r w:rsidRPr="00942AB4">
        <w:rPr>
          <w:rStyle w:val="Emphasis"/>
        </w:rPr>
        <w:t xml:space="preserve"> system</w:t>
      </w:r>
      <w:r w:rsidRPr="00942AB4">
        <w:rPr>
          <w:sz w:val="16"/>
        </w:rPr>
        <w:t xml:space="preserve">, including the election of Republican presidents far more antagonistic to expanding national power than Democratic presidents since Franklin Roosevelt. </w:t>
      </w:r>
      <w:r w:rsidRPr="00942AB4">
        <w:rPr>
          <w:rStyle w:val="StyleUnderline"/>
        </w:rPr>
        <w:t xml:space="preserve">It is </w:t>
      </w:r>
      <w:r w:rsidRPr="009E614A">
        <w:rPr>
          <w:rStyle w:val="Emphasis"/>
          <w:highlight w:val="cyan"/>
        </w:rPr>
        <w:t>inaccurate</w:t>
      </w:r>
      <w:r w:rsidRPr="009E614A">
        <w:rPr>
          <w:rStyle w:val="StyleUnderline"/>
          <w:highlight w:val="cyan"/>
        </w:rPr>
        <w:t xml:space="preserve"> to infer that the Court is</w:t>
      </w:r>
      <w:r w:rsidRPr="009E614A">
        <w:rPr>
          <w:rStyle w:val="StyleUnderline"/>
        </w:rPr>
        <w:t xml:space="preserve"> </w:t>
      </w:r>
      <w:r w:rsidRPr="009E614A">
        <w:rPr>
          <w:rStyle w:val="Emphasis"/>
        </w:rPr>
        <w:t>exclusively</w:t>
      </w:r>
      <w:r w:rsidRPr="00942AB4">
        <w:rPr>
          <w:rStyle w:val="Emphasis"/>
        </w:rPr>
        <w:t xml:space="preserve">—or even </w:t>
      </w:r>
      <w:r w:rsidRPr="009E614A">
        <w:rPr>
          <w:rStyle w:val="Emphasis"/>
          <w:highlight w:val="cyan"/>
        </w:rPr>
        <w:t>primarily</w:t>
      </w:r>
      <w:r w:rsidRPr="00942AB4">
        <w:rPr>
          <w:rStyle w:val="Emphasis"/>
        </w:rPr>
        <w:t>—</w:t>
      </w:r>
      <w:r w:rsidRPr="009E614A">
        <w:rPr>
          <w:rStyle w:val="Emphasis"/>
          <w:highlight w:val="cyan"/>
        </w:rPr>
        <w:t>responsible</w:t>
      </w:r>
      <w:r w:rsidRPr="009E614A">
        <w:rPr>
          <w:sz w:val="16"/>
          <w:highlight w:val="cyan"/>
        </w:rPr>
        <w:t xml:space="preserve"> </w:t>
      </w:r>
      <w:r w:rsidRPr="009E614A">
        <w:rPr>
          <w:rStyle w:val="StyleUnderline"/>
          <w:highlight w:val="cyan"/>
        </w:rPr>
        <w:t>for shaping American federalism</w:t>
      </w:r>
      <w:r w:rsidRPr="00942AB4">
        <w:rPr>
          <w:rStyle w:val="StyleUnderline"/>
        </w:rPr>
        <w:t>.</w:t>
      </w:r>
      <w:r w:rsidRPr="00942AB4">
        <w:rPr>
          <w:sz w:val="16"/>
        </w:rPr>
        <w:t xml:space="preserve"> Instead, </w:t>
      </w:r>
      <w:r w:rsidRPr="009E614A">
        <w:rPr>
          <w:rStyle w:val="StyleUnderline"/>
          <w:highlight w:val="cyan"/>
        </w:rPr>
        <w:t>other forces</w:t>
      </w:r>
      <w:r w:rsidRPr="00942AB4">
        <w:rPr>
          <w:sz w:val="16"/>
        </w:rPr>
        <w:t xml:space="preserve"> may </w:t>
      </w:r>
      <w:r w:rsidRPr="009E614A">
        <w:rPr>
          <w:rStyle w:val="Emphasis"/>
          <w:highlight w:val="cyan"/>
        </w:rPr>
        <w:t>lay the groundwork</w:t>
      </w:r>
      <w:r w:rsidRPr="00942AB4">
        <w:rPr>
          <w:rStyle w:val="StyleUnderline"/>
        </w:rPr>
        <w:t xml:space="preserve">, with the Court finishing a process begun in </w:t>
      </w:r>
      <w:r w:rsidRPr="00942AB4">
        <w:rPr>
          <w:rStyle w:val="Emphasis"/>
        </w:rPr>
        <w:t>other arenas, by other agents.</w:t>
      </w:r>
    </w:p>
    <w:p w14:paraId="3707C253" w14:textId="77777777" w:rsidR="00D457BC" w:rsidRPr="00942AB4" w:rsidRDefault="00D457BC" w:rsidP="00D457BC">
      <w:pPr>
        <w:pStyle w:val="Heading4"/>
      </w:pPr>
      <w:r w:rsidRPr="00942AB4">
        <w:t>Public opinion outweighs.</w:t>
      </w:r>
    </w:p>
    <w:p w14:paraId="3FB6CC4F" w14:textId="77777777" w:rsidR="00D457BC" w:rsidRPr="00942AB4" w:rsidRDefault="00D457BC" w:rsidP="00D457BC">
      <w:r w:rsidRPr="00942AB4">
        <w:rPr>
          <w:rStyle w:val="Style13ptBold"/>
        </w:rPr>
        <w:t>Bednar 14</w:t>
      </w:r>
      <w:r w:rsidRPr="00942AB4">
        <w:t xml:space="preserve"> Jenna Bednar, </w:t>
      </w:r>
      <w:proofErr w:type="spellStart"/>
      <w:r w:rsidRPr="00942AB4">
        <w:t>PoliSci</w:t>
      </w:r>
      <w:proofErr w:type="spellEnd"/>
      <w:r w:rsidRPr="00942AB4">
        <w:t xml:space="preserve"> Prof @ </w:t>
      </w:r>
      <w:proofErr w:type="spellStart"/>
      <w:r w:rsidRPr="00942AB4">
        <w:t>UMich</w:t>
      </w:r>
      <w:proofErr w:type="spellEnd"/>
      <w:r w:rsidRPr="00942AB4">
        <w:t xml:space="preserve"> [The Resilience of the American Federal System, Handbook of Constitutional Law, Oxford University Press, http://www-personal.umich.edu/~jbednar/WIP/handbook.pdf]//BPS</w:t>
      </w:r>
    </w:p>
    <w:p w14:paraId="62C8CA97" w14:textId="77777777" w:rsidR="00D457BC" w:rsidRPr="00BE6BA6" w:rsidRDefault="00D457BC" w:rsidP="00D457BC">
      <w:pPr>
        <w:rPr>
          <w:u w:val="single"/>
        </w:rPr>
      </w:pPr>
      <w:r w:rsidRPr="00942AB4">
        <w:rPr>
          <w:sz w:val="16"/>
        </w:rPr>
        <w:t xml:space="preserve">Theorists of popular constitutionalism observe </w:t>
      </w:r>
      <w:r w:rsidRPr="00942AB4">
        <w:rPr>
          <w:rStyle w:val="StyleUnderline"/>
        </w:rPr>
        <w:t xml:space="preserve">that </w:t>
      </w:r>
      <w:r w:rsidRPr="009E614A">
        <w:rPr>
          <w:rStyle w:val="StyleUnderline"/>
          <w:highlight w:val="cyan"/>
        </w:rPr>
        <w:t xml:space="preserve">behind Court decisions is a </w:t>
      </w:r>
      <w:r w:rsidRPr="009E614A">
        <w:rPr>
          <w:rStyle w:val="Emphasis"/>
          <w:highlight w:val="cyan"/>
        </w:rPr>
        <w:t>public will</w:t>
      </w:r>
      <w:r w:rsidRPr="00942AB4">
        <w:rPr>
          <w:sz w:val="16"/>
        </w:rPr>
        <w:t xml:space="preserve">; the Court may validate or express vaguely formed public impressions.15 </w:t>
      </w:r>
      <w:r w:rsidRPr="009E614A">
        <w:rPr>
          <w:rStyle w:val="StyleUnderline"/>
          <w:highlight w:val="cyan"/>
        </w:rPr>
        <w:t>Underlying social pressures</w:t>
      </w:r>
      <w:r w:rsidRPr="00942AB4">
        <w:rPr>
          <w:rStyle w:val="StyleUnderline"/>
        </w:rPr>
        <w:t xml:space="preserve"> and approval</w:t>
      </w:r>
      <w:r w:rsidRPr="00942AB4">
        <w:rPr>
          <w:sz w:val="16"/>
        </w:rPr>
        <w:t xml:space="preserve">, manifested, for example in social movements or elections, may </w:t>
      </w:r>
      <w:r w:rsidRPr="00942AB4">
        <w:rPr>
          <w:rStyle w:val="StyleUnderline"/>
        </w:rPr>
        <w:t>create an environment where it possible for the Court to make pivotal decisions.</w:t>
      </w:r>
      <w:r w:rsidRPr="00942AB4">
        <w:rPr>
          <w:sz w:val="16"/>
        </w:rPr>
        <w:t xml:space="preserve"> Small policy adjustments, or new ideas circulating in political discourse, may not alter the </w:t>
      </w:r>
      <w:proofErr w:type="spellStart"/>
      <w:r w:rsidRPr="00942AB4">
        <w:rPr>
          <w:sz w:val="16"/>
        </w:rPr>
        <w:t>distribu¬tion</w:t>
      </w:r>
      <w:proofErr w:type="spellEnd"/>
      <w:r w:rsidRPr="00942AB4">
        <w:rPr>
          <w:sz w:val="16"/>
        </w:rPr>
        <w:t xml:space="preserve"> of authority in any significant way, but these first steps give the public a way to shift its perception about the appropriate distribution. They lay the groundwork for bigger, more formal change. Seen this way, </w:t>
      </w:r>
      <w:r w:rsidRPr="009E614A">
        <w:rPr>
          <w:rStyle w:val="StyleUnderline"/>
          <w:highlight w:val="cyan"/>
        </w:rPr>
        <w:t>major Court decisions</w:t>
      </w:r>
      <w:r w:rsidRPr="00942AB4">
        <w:rPr>
          <w:rStyle w:val="StyleUnderline"/>
        </w:rPr>
        <w:t xml:space="preserve"> or legislative acts</w:t>
      </w:r>
      <w:r w:rsidRPr="00942AB4">
        <w:rPr>
          <w:sz w:val="16"/>
        </w:rPr>
        <w:t>—those described as "pathbreaking"—</w:t>
      </w:r>
      <w:r w:rsidRPr="00942AB4">
        <w:rPr>
          <w:rStyle w:val="Emphasis"/>
        </w:rPr>
        <w:t xml:space="preserve">are nearly </w:t>
      </w:r>
      <w:r w:rsidRPr="009E614A">
        <w:rPr>
          <w:rStyle w:val="Emphasis"/>
          <w:highlight w:val="cyan"/>
        </w:rPr>
        <w:t>inevitable</w:t>
      </w:r>
      <w:r w:rsidRPr="009E614A">
        <w:rPr>
          <w:sz w:val="16"/>
          <w:highlight w:val="cyan"/>
        </w:rPr>
        <w:t xml:space="preserve"> </w:t>
      </w:r>
      <w:r w:rsidRPr="009E614A">
        <w:rPr>
          <w:rStyle w:val="StyleUnderline"/>
          <w:highlight w:val="cyan"/>
        </w:rPr>
        <w:t>once cultural shifts</w:t>
      </w:r>
      <w:r w:rsidRPr="009E614A">
        <w:rPr>
          <w:sz w:val="16"/>
          <w:highlight w:val="cyan"/>
        </w:rPr>
        <w:t xml:space="preserve"> </w:t>
      </w:r>
      <w:r w:rsidRPr="009E614A">
        <w:rPr>
          <w:rStyle w:val="Emphasis"/>
          <w:highlight w:val="cyan"/>
        </w:rPr>
        <w:t>lay the groundwork</w:t>
      </w:r>
      <w:r w:rsidRPr="00942AB4">
        <w:rPr>
          <w:rStyle w:val="StyleUnderline"/>
        </w:rPr>
        <w:t>.</w:t>
      </w:r>
      <w:r w:rsidRPr="00942AB4">
        <w:rPr>
          <w:sz w:val="16"/>
        </w:rPr>
        <w:t xml:space="preserve"> </w:t>
      </w:r>
      <w:r w:rsidRPr="00942AB4">
        <w:rPr>
          <w:rStyle w:val="StyleUnderline"/>
        </w:rPr>
        <w:t xml:space="preserve">The </w:t>
      </w:r>
      <w:r w:rsidRPr="009E614A">
        <w:rPr>
          <w:rStyle w:val="Emphasis"/>
          <w:highlight w:val="cyan"/>
        </w:rPr>
        <w:t>direction of change</w:t>
      </w:r>
      <w:r w:rsidRPr="00942AB4">
        <w:rPr>
          <w:sz w:val="16"/>
        </w:rPr>
        <w:t xml:space="preserve"> </w:t>
      </w:r>
      <w:r w:rsidRPr="00942AB4">
        <w:rPr>
          <w:rStyle w:val="StyleUnderline"/>
        </w:rPr>
        <w:t>was</w:t>
      </w:r>
      <w:r w:rsidRPr="00942AB4">
        <w:rPr>
          <w:sz w:val="16"/>
        </w:rPr>
        <w:t xml:space="preserve"> </w:t>
      </w:r>
      <w:r w:rsidRPr="00942AB4">
        <w:rPr>
          <w:rStyle w:val="Emphasis"/>
        </w:rPr>
        <w:t xml:space="preserve">already </w:t>
      </w:r>
      <w:r w:rsidRPr="009E614A">
        <w:rPr>
          <w:rStyle w:val="Emphasis"/>
          <w:highlight w:val="cyan"/>
        </w:rPr>
        <w:t>set</w:t>
      </w:r>
      <w:r w:rsidRPr="009E614A">
        <w:rPr>
          <w:sz w:val="16"/>
          <w:highlight w:val="cyan"/>
        </w:rPr>
        <w:t xml:space="preserve"> </w:t>
      </w:r>
      <w:r w:rsidRPr="009E614A">
        <w:rPr>
          <w:rStyle w:val="StyleUnderline"/>
          <w:highlight w:val="cyan"/>
        </w:rPr>
        <w:t xml:space="preserve">by </w:t>
      </w:r>
      <w:r w:rsidRPr="009E614A">
        <w:rPr>
          <w:rStyle w:val="Emphasis"/>
          <w:highlight w:val="cyan"/>
        </w:rPr>
        <w:t>cultural forces</w:t>
      </w:r>
      <w:r w:rsidRPr="00942AB4">
        <w:rPr>
          <w:sz w:val="16"/>
        </w:rPr>
        <w:t xml:space="preserve">, and </w:t>
      </w:r>
      <w:r w:rsidRPr="00942AB4">
        <w:rPr>
          <w:rStyle w:val="StyleUnderline"/>
        </w:rPr>
        <w:t>the only question is how</w:t>
      </w:r>
      <w:r w:rsidRPr="00942AB4">
        <w:rPr>
          <w:sz w:val="16"/>
        </w:rPr>
        <w:t xml:space="preserve"> far and how </w:t>
      </w:r>
      <w:r w:rsidRPr="00942AB4">
        <w:rPr>
          <w:rStyle w:val="StyleUnderline"/>
        </w:rPr>
        <w:t>quickly the Court will push the federation in a new direction.</w:t>
      </w:r>
    </w:p>
    <w:p w14:paraId="4C10DF2B" w14:textId="77777777" w:rsidR="00D457BC" w:rsidRPr="00942AB4" w:rsidRDefault="00D457BC" w:rsidP="00D457BC">
      <w:pPr>
        <w:pStyle w:val="Heading4"/>
      </w:pPr>
      <w:r w:rsidRPr="00942AB4">
        <w:t>Federalism model’s resilient --- US not key</w:t>
      </w:r>
    </w:p>
    <w:p w14:paraId="3E4E4612" w14:textId="77777777" w:rsidR="00D457BC" w:rsidRPr="00942AB4" w:rsidRDefault="00D457BC" w:rsidP="00D457BC">
      <w:pPr>
        <w:rPr>
          <w:rStyle w:val="Hyperlink"/>
        </w:rPr>
      </w:pPr>
      <w:proofErr w:type="spellStart"/>
      <w:r w:rsidRPr="00942AB4">
        <w:t>Asnake</w:t>
      </w:r>
      <w:proofErr w:type="spellEnd"/>
      <w:r w:rsidRPr="00942AB4">
        <w:t xml:space="preserve"> </w:t>
      </w:r>
      <w:proofErr w:type="spellStart"/>
      <w:r w:rsidRPr="00942AB4">
        <w:t>Kefale</w:t>
      </w:r>
      <w:proofErr w:type="spellEnd"/>
      <w:r w:rsidRPr="00942AB4">
        <w:t xml:space="preserve"> </w:t>
      </w:r>
      <w:proofErr w:type="spellStart"/>
      <w:r w:rsidRPr="00942AB4">
        <w:rPr>
          <w:rStyle w:val="Style13ptBold"/>
        </w:rPr>
        <w:t>Adegehe</w:t>
      </w:r>
      <w:proofErr w:type="spellEnd"/>
      <w:r w:rsidRPr="00942AB4">
        <w:rPr>
          <w:rStyle w:val="Style13ptBold"/>
        </w:rPr>
        <w:t xml:space="preserve"> 9</w:t>
      </w:r>
      <w:r w:rsidRPr="00942AB4">
        <w:t>, Ph.D., Political Science, Leiden University, 6/11/9, “Federalism and ethnic conflict in Ethiopia : a comparative study of the Somali and Benishangul-</w:t>
      </w:r>
      <w:proofErr w:type="spellStart"/>
      <w:r w:rsidRPr="00942AB4">
        <w:t>Gumuz</w:t>
      </w:r>
      <w:proofErr w:type="spellEnd"/>
      <w:r w:rsidRPr="00942AB4">
        <w:t xml:space="preserve"> regions,” </w:t>
      </w:r>
      <w:hyperlink r:id="rId18" w:history="1">
        <w:r w:rsidRPr="00942AB4">
          <w:rPr>
            <w:rStyle w:val="Hyperlink"/>
          </w:rPr>
          <w:t>https://openaccess.leidenuniv.nl/handle/1887/13839</w:t>
        </w:r>
      </w:hyperlink>
    </w:p>
    <w:p w14:paraId="5BE2E506" w14:textId="77777777" w:rsidR="00D457BC" w:rsidRPr="00942AB4" w:rsidRDefault="00D457BC" w:rsidP="00D457BC">
      <w:pPr>
        <w:rPr>
          <w:sz w:val="16"/>
        </w:rPr>
      </w:pPr>
      <w:r w:rsidRPr="00942AB4">
        <w:rPr>
          <w:rStyle w:val="StyleUnderline"/>
        </w:rPr>
        <w:t>At the beginning of the 21st century</w:t>
      </w:r>
      <w:r w:rsidRPr="00942AB4">
        <w:rPr>
          <w:sz w:val="16"/>
        </w:rPr>
        <w:t xml:space="preserve">, </w:t>
      </w:r>
      <w:r w:rsidRPr="009E614A">
        <w:rPr>
          <w:rStyle w:val="StyleStyleUnderlineUnderlineStyleBoldUnderlineIntenseEmphas"/>
          <w:highlight w:val="cyan"/>
        </w:rPr>
        <w:t>federalism</w:t>
      </w:r>
      <w:r w:rsidRPr="00942AB4">
        <w:rPr>
          <w:rStyle w:val="StyleStyleUnderlineUnderlineStyleBoldUnderlineIntenseEmphas"/>
        </w:rPr>
        <w:t xml:space="preserve"> once again </w:t>
      </w:r>
      <w:r w:rsidRPr="009E614A">
        <w:rPr>
          <w:rStyle w:val="StyleStyleUnderlineUnderlineStyleBoldUnderlineIntenseEmphas"/>
          <w:highlight w:val="cyan"/>
        </w:rPr>
        <w:t>proved its resilience</w:t>
      </w:r>
      <w:r w:rsidRPr="00942AB4">
        <w:rPr>
          <w:sz w:val="16"/>
        </w:rPr>
        <w:t xml:space="preserve"> </w:t>
      </w:r>
      <w:r w:rsidRPr="00942AB4">
        <w:rPr>
          <w:rStyle w:val="StyleUnderline"/>
        </w:rPr>
        <w:t xml:space="preserve">as an </w:t>
      </w:r>
      <w:r w:rsidRPr="009E614A">
        <w:rPr>
          <w:rStyle w:val="StyleUnderline"/>
          <w:highlight w:val="cyan"/>
        </w:rPr>
        <w:t>important form of government</w:t>
      </w:r>
      <w:r w:rsidRPr="00942AB4">
        <w:rPr>
          <w:sz w:val="16"/>
        </w:rPr>
        <w:t xml:space="preserve"> and ideological dispensation. This is </w:t>
      </w:r>
      <w:r w:rsidRPr="00942AB4">
        <w:rPr>
          <w:rStyle w:val="StyleStyleUnderlineUnderlineStyleBoldUnderlineIntenseEmphas"/>
        </w:rPr>
        <w:t>despite</w:t>
      </w:r>
      <w:r w:rsidRPr="00942AB4">
        <w:rPr>
          <w:sz w:val="16"/>
        </w:rPr>
        <w:t xml:space="preserve"> </w:t>
      </w:r>
      <w:r w:rsidRPr="00942AB4">
        <w:rPr>
          <w:rStyle w:val="StyleUnderline"/>
        </w:rPr>
        <w:t xml:space="preserve">recurrent </w:t>
      </w:r>
      <w:proofErr w:type="spellStart"/>
      <w:r w:rsidRPr="00942AB4">
        <w:rPr>
          <w:rStyle w:val="StyleUnderline"/>
        </w:rPr>
        <w:t>scepticism</w:t>
      </w:r>
      <w:proofErr w:type="spellEnd"/>
      <w:r w:rsidRPr="00942AB4">
        <w:rPr>
          <w:rStyle w:val="StyleUnderline"/>
        </w:rPr>
        <w:t xml:space="preserve"> about its desirability and appropriateness in a </w:t>
      </w:r>
      <w:proofErr w:type="spellStart"/>
      <w:r w:rsidRPr="00942AB4">
        <w:rPr>
          <w:rStyle w:val="StyleUnderline"/>
        </w:rPr>
        <w:t>globalising</w:t>
      </w:r>
      <w:proofErr w:type="spellEnd"/>
      <w:r w:rsidRPr="00942AB4">
        <w:rPr>
          <w:rStyle w:val="StyleUnderline"/>
        </w:rPr>
        <w:t xml:space="preserve"> world</w:t>
      </w:r>
      <w:r w:rsidRPr="00942AB4">
        <w:rPr>
          <w:sz w:val="16"/>
        </w:rPr>
        <w:t xml:space="preserve">. In the period prior to World War II, some scholars doubted its relevance in an </w:t>
      </w:r>
      <w:proofErr w:type="spellStart"/>
      <w:r w:rsidRPr="00942AB4">
        <w:rPr>
          <w:sz w:val="16"/>
        </w:rPr>
        <w:t>industrialising</w:t>
      </w:r>
      <w:proofErr w:type="spellEnd"/>
      <w:r w:rsidRPr="00942AB4">
        <w:rPr>
          <w:sz w:val="16"/>
        </w:rPr>
        <w:t xml:space="preserve"> society. Harold Laski </w:t>
      </w:r>
      <w:proofErr w:type="spellStart"/>
      <w:r w:rsidRPr="00942AB4">
        <w:rPr>
          <w:sz w:val="16"/>
        </w:rPr>
        <w:t>epitomised</w:t>
      </w:r>
      <w:proofErr w:type="spellEnd"/>
      <w:r w:rsidRPr="00942AB4">
        <w:rPr>
          <w:sz w:val="16"/>
        </w:rPr>
        <w:t xml:space="preserve"> scholarly </w:t>
      </w:r>
      <w:proofErr w:type="spellStart"/>
      <w:r w:rsidRPr="00942AB4">
        <w:rPr>
          <w:sz w:val="16"/>
        </w:rPr>
        <w:t>scepticism</w:t>
      </w:r>
      <w:proofErr w:type="spellEnd"/>
      <w:r w:rsidRPr="00942AB4">
        <w:rPr>
          <w:sz w:val="16"/>
        </w:rPr>
        <w:t xml:space="preserve"> of the period. He in 1939 said, ‘[T]he epoch of federalism is over’ because of ‘its compartmentalizing of functions, legalism, rigidity and conservatism… [which made it] unable to keep pace with the tempo of modern economic and political life that giant capitalism had evolved’ (cited in Watts 2001: 2).</w:t>
      </w:r>
      <w:r>
        <w:rPr>
          <w:sz w:val="16"/>
        </w:rPr>
        <w:t xml:space="preserve"> </w:t>
      </w:r>
      <w:r w:rsidRPr="00942AB4">
        <w:rPr>
          <w:sz w:val="16"/>
        </w:rPr>
        <w:t>Federalism emerged as an important instrument of nation/state building after the collapse of European colonial empires in the immediate post World War II period (Watts 1994a: 2). In this respect, many post-colonial multi-ethnic countries of Asia and Africa adopted federalism.1 Even if several of these federations failed in their infancy, the role of federalism in balancing the competing and perhaps conflicting demands for autonomy and unity in such countries as India, Malaysia and Nigeria could not be doubted (Rothchild 1966).</w:t>
      </w:r>
      <w:r>
        <w:rPr>
          <w:sz w:val="16"/>
        </w:rPr>
        <w:t xml:space="preserve"> </w:t>
      </w:r>
      <w:r w:rsidRPr="00942AB4">
        <w:rPr>
          <w:rStyle w:val="StyleUnderline"/>
        </w:rPr>
        <w:t>Since the end of the Cold War, federalism once again emerged</w:t>
      </w:r>
      <w:r w:rsidRPr="00942AB4">
        <w:rPr>
          <w:sz w:val="16"/>
        </w:rPr>
        <w:t xml:space="preserve"> into the spotlight </w:t>
      </w:r>
      <w:r w:rsidRPr="00942AB4">
        <w:rPr>
          <w:rStyle w:val="StyleUnderline"/>
        </w:rPr>
        <w:t>because of two contradictory developments</w:t>
      </w:r>
      <w:r w:rsidRPr="00942AB4">
        <w:rPr>
          <w:sz w:val="16"/>
        </w:rPr>
        <w:t xml:space="preserve">. </w:t>
      </w:r>
      <w:r w:rsidRPr="00942AB4">
        <w:rPr>
          <w:rStyle w:val="StyleUnderline"/>
        </w:rPr>
        <w:t>First, the disintegration of the</w:t>
      </w:r>
      <w:r w:rsidRPr="00942AB4">
        <w:rPr>
          <w:sz w:val="16"/>
        </w:rPr>
        <w:t xml:space="preserve"> socialist federations of the </w:t>
      </w:r>
      <w:r w:rsidRPr="00942AB4">
        <w:rPr>
          <w:rStyle w:val="StyleUnderline"/>
        </w:rPr>
        <w:t>USSR</w:t>
      </w:r>
      <w:r w:rsidRPr="00942AB4">
        <w:rPr>
          <w:sz w:val="16"/>
        </w:rPr>
        <w:t xml:space="preserve">, Yugoslavia and Czechoslovakia </w:t>
      </w:r>
      <w:r w:rsidRPr="00942AB4">
        <w:rPr>
          <w:rStyle w:val="StyleUnderline"/>
        </w:rPr>
        <w:t>refreshed doubts about stability and durability of multiethnic federations</w:t>
      </w:r>
      <w:r w:rsidRPr="00942AB4">
        <w:rPr>
          <w:sz w:val="16"/>
        </w:rPr>
        <w:t xml:space="preserve">. The continuing standoff in Canada over the question of Quebec’s independence and the frequent political stalemates that </w:t>
      </w:r>
      <w:proofErr w:type="spellStart"/>
      <w:r w:rsidRPr="00942AB4">
        <w:rPr>
          <w:sz w:val="16"/>
        </w:rPr>
        <w:t>characterise</w:t>
      </w:r>
      <w:proofErr w:type="spellEnd"/>
      <w:r w:rsidRPr="00942AB4">
        <w:rPr>
          <w:sz w:val="16"/>
        </w:rPr>
        <w:t xml:space="preserve"> federal Belgium strengthen uneasiness about the stability of multi-ethnic federations. Second, </w:t>
      </w:r>
      <w:r w:rsidRPr="00942AB4">
        <w:rPr>
          <w:rStyle w:val="StyleStyleUnderlineUnderlineStyleBoldUnderlineIntenseEmphas"/>
        </w:rPr>
        <w:t>in spite of these problems</w:t>
      </w:r>
      <w:r w:rsidRPr="00942AB4">
        <w:rPr>
          <w:sz w:val="16"/>
        </w:rPr>
        <w:t xml:space="preserve">, </w:t>
      </w:r>
      <w:r w:rsidRPr="00942AB4">
        <w:rPr>
          <w:rStyle w:val="StyleUnderline"/>
        </w:rPr>
        <w:t>politicians used to reconstitute multiethnic countries through federalism after the collapse of authoritarian regimes and centralist nation-building projects</w:t>
      </w:r>
      <w:r w:rsidRPr="00942AB4">
        <w:rPr>
          <w:sz w:val="16"/>
        </w:rPr>
        <w:t xml:space="preserve">. For instance, </w:t>
      </w:r>
      <w:r w:rsidRPr="00942AB4">
        <w:rPr>
          <w:rStyle w:val="StyleUnderline"/>
        </w:rPr>
        <w:t xml:space="preserve">international </w:t>
      </w:r>
      <w:proofErr w:type="gramStart"/>
      <w:r w:rsidRPr="00942AB4">
        <w:rPr>
          <w:rStyle w:val="StyleUnderline"/>
        </w:rPr>
        <w:t>powers imposed</w:t>
      </w:r>
      <w:proofErr w:type="gramEnd"/>
      <w:r w:rsidRPr="00942AB4">
        <w:rPr>
          <w:rStyle w:val="StyleUnderline"/>
        </w:rPr>
        <w:t xml:space="preserve"> federalism to reconstitute Bosnia</w:t>
      </w:r>
      <w:r w:rsidRPr="00942AB4">
        <w:rPr>
          <w:sz w:val="16"/>
        </w:rPr>
        <w:t xml:space="preserve">-Herzegovina after a bitter war and genocide that accompanied the disintegration of Yugoslavia. </w:t>
      </w:r>
      <w:r w:rsidRPr="00942AB4">
        <w:rPr>
          <w:rStyle w:val="StyleStyleUnderlineUnderlineStyleBoldUnderlineIntenseEmphas"/>
        </w:rPr>
        <w:t>Russia adopted federalism</w:t>
      </w:r>
      <w:r w:rsidRPr="00942AB4">
        <w:rPr>
          <w:sz w:val="16"/>
        </w:rPr>
        <w:t xml:space="preserve"> </w:t>
      </w:r>
      <w:r w:rsidRPr="00942AB4">
        <w:rPr>
          <w:rStyle w:val="StyleUnderline"/>
        </w:rPr>
        <w:t>to maintain what is left of the Soviet Union. Ethiopia adopted ethnic federalism</w:t>
      </w:r>
      <w:r w:rsidRPr="00942AB4">
        <w:rPr>
          <w:sz w:val="16"/>
        </w:rPr>
        <w:t xml:space="preserve"> in 1991 after the end of military dictatorship. Recently, the </w:t>
      </w:r>
      <w:r w:rsidRPr="00942AB4">
        <w:rPr>
          <w:rStyle w:val="StyleUnderline"/>
        </w:rPr>
        <w:t>American led</w:t>
      </w:r>
      <w:r w:rsidRPr="00942AB4">
        <w:rPr>
          <w:sz w:val="16"/>
        </w:rPr>
        <w:t xml:space="preserve"> international </w:t>
      </w:r>
      <w:r w:rsidRPr="00942AB4">
        <w:rPr>
          <w:rStyle w:val="StyleUnderline"/>
        </w:rPr>
        <w:t>forces caused the reconstitution Iraq as an ethnic federation</w:t>
      </w:r>
      <w:r w:rsidRPr="00942AB4">
        <w:rPr>
          <w:sz w:val="16"/>
        </w:rPr>
        <w:t xml:space="preserve"> following their invasion and occupation of the country in 2003. There are also calls for a federal arrangement for such countries as Sri Lanka and Somalia that were torn apart by decades of bitter conflicts.</w:t>
      </w:r>
      <w:r>
        <w:rPr>
          <w:sz w:val="16"/>
        </w:rPr>
        <w:t xml:space="preserve"> </w:t>
      </w:r>
      <w:r w:rsidRPr="009E614A">
        <w:rPr>
          <w:rStyle w:val="StyleUnderline"/>
          <w:highlight w:val="cyan"/>
        </w:rPr>
        <w:t>There is</w:t>
      </w:r>
      <w:r w:rsidRPr="00942AB4">
        <w:rPr>
          <w:rStyle w:val="StyleUnderline"/>
        </w:rPr>
        <w:t>,</w:t>
      </w:r>
      <w:r w:rsidRPr="00942AB4">
        <w:rPr>
          <w:sz w:val="16"/>
        </w:rPr>
        <w:t xml:space="preserve"> therefore, </w:t>
      </w:r>
      <w:r w:rsidRPr="00942AB4">
        <w:rPr>
          <w:rStyle w:val="StyleStyleUnderlineUnderlineStyleBoldUnderlineIntenseEmphas"/>
        </w:rPr>
        <w:t xml:space="preserve">a </w:t>
      </w:r>
      <w:r w:rsidRPr="009E614A">
        <w:rPr>
          <w:rStyle w:val="StyleStyleUnderlineUnderlineStyleBoldUnderlineIntenseEmphas"/>
          <w:highlight w:val="cyan"/>
        </w:rPr>
        <w:t>growing interest in the use of federalism</w:t>
      </w:r>
      <w:r w:rsidRPr="009E614A">
        <w:rPr>
          <w:sz w:val="16"/>
          <w:highlight w:val="cyan"/>
        </w:rPr>
        <w:t xml:space="preserve"> </w:t>
      </w:r>
      <w:r w:rsidRPr="009E614A">
        <w:rPr>
          <w:rStyle w:val="StyleUnderline"/>
          <w:highlight w:val="cyan"/>
        </w:rPr>
        <w:t>as a way of managing ethnically diverse countries</w:t>
      </w:r>
      <w:r w:rsidRPr="00942AB4">
        <w:rPr>
          <w:sz w:val="16"/>
        </w:rPr>
        <w:t xml:space="preserve">. In ethnically divided countries, the hope is that political recognition of cultural and ethnic pluralism through federalism reduces ethnic tensions and conflicts. That is why federalism has been presented as a compromise between </w:t>
      </w:r>
      <w:proofErr w:type="spellStart"/>
      <w:r w:rsidRPr="00942AB4">
        <w:rPr>
          <w:sz w:val="16"/>
        </w:rPr>
        <w:t>ethnicnationalism</w:t>
      </w:r>
      <w:proofErr w:type="spellEnd"/>
      <w:r w:rsidRPr="00942AB4">
        <w:rPr>
          <w:sz w:val="16"/>
        </w:rPr>
        <w:t xml:space="preserve">, which like nationalism in its classical form advocates congruence between nations and states (Gellner 1983: 1; </w:t>
      </w:r>
      <w:proofErr w:type="spellStart"/>
      <w:r w:rsidRPr="00942AB4">
        <w:rPr>
          <w:sz w:val="16"/>
        </w:rPr>
        <w:t>Hobswam</w:t>
      </w:r>
      <w:proofErr w:type="spellEnd"/>
      <w:r w:rsidRPr="00942AB4">
        <w:rPr>
          <w:sz w:val="16"/>
        </w:rPr>
        <w:t xml:space="preserve"> 1990: 9), and assimilationist centralization by dominant ethnic groups in multiethnic countries.</w:t>
      </w:r>
    </w:p>
    <w:p w14:paraId="030664BA" w14:textId="2597BFD6" w:rsidR="004855E6" w:rsidRPr="00942AB4" w:rsidRDefault="004855E6" w:rsidP="004855E6">
      <w:pPr>
        <w:pStyle w:val="Heading3"/>
      </w:pPr>
      <w:r w:rsidRPr="00942AB4">
        <w:t>Foreign Affairs Federalism Bad</w:t>
      </w:r>
      <w:r>
        <w:t>---1NC</w:t>
      </w:r>
    </w:p>
    <w:p w14:paraId="2752ED58" w14:textId="77777777" w:rsidR="004855E6" w:rsidRPr="00942AB4" w:rsidRDefault="004855E6" w:rsidP="004855E6">
      <w:pPr>
        <w:pStyle w:val="Heading4"/>
      </w:pPr>
      <w:r w:rsidRPr="00942AB4">
        <w:t xml:space="preserve">Foreign affairs federalism </w:t>
      </w:r>
      <w:r w:rsidRPr="00942AB4">
        <w:rPr>
          <w:u w:val="single"/>
        </w:rPr>
        <w:t>disunites</w:t>
      </w:r>
      <w:r w:rsidRPr="00942AB4">
        <w:t xml:space="preserve"> messaging and </w:t>
      </w:r>
      <w:r w:rsidRPr="00942AB4">
        <w:rPr>
          <w:u w:val="single"/>
        </w:rPr>
        <w:t>angers</w:t>
      </w:r>
      <w:r w:rsidRPr="00942AB4">
        <w:t xml:space="preserve"> other actors.</w:t>
      </w:r>
    </w:p>
    <w:p w14:paraId="3367FE2C" w14:textId="1C7C7695" w:rsidR="004855E6" w:rsidRPr="00942AB4" w:rsidRDefault="004855E6" w:rsidP="004855E6">
      <w:proofErr w:type="spellStart"/>
      <w:r w:rsidRPr="00942AB4">
        <w:rPr>
          <w:rStyle w:val="Style13ptBold"/>
        </w:rPr>
        <w:t>Baasch</w:t>
      </w:r>
      <w:proofErr w:type="spellEnd"/>
      <w:r w:rsidRPr="00942AB4">
        <w:rPr>
          <w:rStyle w:val="Style13ptBold"/>
        </w:rPr>
        <w:t xml:space="preserve"> &amp; Prakash 16</w:t>
      </w:r>
      <w:r w:rsidRPr="00942AB4">
        <w:t xml:space="preserve"> Ryan </w:t>
      </w:r>
      <w:proofErr w:type="spellStart"/>
      <w:r w:rsidRPr="00942AB4">
        <w:t>Baasch</w:t>
      </w:r>
      <w:proofErr w:type="spellEnd"/>
      <w:r w:rsidRPr="00942AB4">
        <w:t xml:space="preserve">, Law Clerk to Judge Karen </w:t>
      </w:r>
      <w:proofErr w:type="spellStart"/>
      <w:r w:rsidRPr="00942AB4">
        <w:t>LeCraft</w:t>
      </w:r>
      <w:proofErr w:type="spellEnd"/>
      <w:r w:rsidRPr="00942AB4">
        <w:t xml:space="preserve"> Henderson, 2015-16. </w:t>
      </w:r>
      <w:proofErr w:type="spellStart"/>
      <w:r w:rsidRPr="00942AB4">
        <w:t>Saikrishna</w:t>
      </w:r>
      <w:proofErr w:type="spellEnd"/>
      <w:r w:rsidRPr="00942AB4">
        <w:t xml:space="preserve"> Bangalore Prakash, Law Prof @ University of Virginia. [Congress and The Reconstruction of Foreign Affairs Federalism, 115 Mich. L. Rev. 47]</w:t>
      </w:r>
    </w:p>
    <w:p w14:paraId="378EA71D" w14:textId="77777777" w:rsidR="004855E6" w:rsidRPr="00BE6BA6" w:rsidRDefault="004855E6" w:rsidP="004855E6">
      <w:pPr>
        <w:rPr>
          <w:u w:val="single"/>
        </w:rPr>
      </w:pPr>
      <w:r w:rsidRPr="00942AB4">
        <w:rPr>
          <w:sz w:val="16"/>
        </w:rPr>
        <w:t xml:space="preserve">I. Cacophonous Foreign Affairs </w:t>
      </w:r>
      <w:r w:rsidRPr="00942AB4">
        <w:rPr>
          <w:rStyle w:val="StyleUnderline"/>
        </w:rPr>
        <w:t xml:space="preserve">The </w:t>
      </w:r>
      <w:r w:rsidRPr="00701BF2">
        <w:rPr>
          <w:rStyle w:val="StyleUnderline"/>
          <w:highlight w:val="cyan"/>
        </w:rPr>
        <w:t xml:space="preserve">case against state involvement in </w:t>
      </w:r>
      <w:r w:rsidRPr="00701BF2">
        <w:rPr>
          <w:rStyle w:val="Emphasis"/>
          <w:highlight w:val="cyan"/>
        </w:rPr>
        <w:t>foreign affairs</w:t>
      </w:r>
      <w:r w:rsidRPr="00942AB4">
        <w:rPr>
          <w:rStyle w:val="StyleUnderline"/>
        </w:rPr>
        <w:t xml:space="preserve"> is </w:t>
      </w:r>
      <w:r w:rsidRPr="00701BF2">
        <w:rPr>
          <w:rStyle w:val="Emphasis"/>
          <w:highlight w:val="cyan"/>
        </w:rPr>
        <w:t>easy</w:t>
      </w:r>
      <w:r w:rsidRPr="00942AB4">
        <w:rPr>
          <w:rStyle w:val="Emphasis"/>
        </w:rPr>
        <w:t xml:space="preserve"> to make</w:t>
      </w:r>
      <w:r w:rsidRPr="00942AB4">
        <w:rPr>
          <w:rStyle w:val="StyleUnderline"/>
        </w:rPr>
        <w:t>.</w:t>
      </w:r>
      <w:r w:rsidRPr="00942AB4">
        <w:rPr>
          <w:sz w:val="16"/>
        </w:rPr>
        <w:t xml:space="preserve"> </w:t>
      </w:r>
      <w:r w:rsidRPr="00701BF2">
        <w:rPr>
          <w:rStyle w:val="StyleUnderline"/>
          <w:highlight w:val="cyan"/>
        </w:rPr>
        <w:t>States</w:t>
      </w:r>
      <w:r w:rsidRPr="00942AB4">
        <w:rPr>
          <w:rStyle w:val="StyleUnderline"/>
        </w:rPr>
        <w:t xml:space="preserve"> are </w:t>
      </w:r>
      <w:r w:rsidRPr="00701BF2">
        <w:rPr>
          <w:rStyle w:val="Emphasis"/>
          <w:highlight w:val="cyan"/>
        </w:rPr>
        <w:t>unqualified to act in the international arena</w:t>
      </w:r>
      <w:r w:rsidRPr="00942AB4">
        <w:rPr>
          <w:sz w:val="16"/>
        </w:rPr>
        <w:t xml:space="preserve"> </w:t>
      </w:r>
      <w:r w:rsidRPr="00942AB4">
        <w:rPr>
          <w:rStyle w:val="StyleUnderline"/>
        </w:rPr>
        <w:t xml:space="preserve">because they </w:t>
      </w:r>
      <w:r w:rsidRPr="00701BF2">
        <w:rPr>
          <w:rStyle w:val="StyleUnderline"/>
          <w:highlight w:val="cyan"/>
        </w:rPr>
        <w:t>lack</w:t>
      </w:r>
      <w:r w:rsidRPr="00942AB4">
        <w:rPr>
          <w:rStyle w:val="StyleUnderline"/>
        </w:rPr>
        <w:t xml:space="preserve"> the </w:t>
      </w:r>
      <w:r w:rsidRPr="00701BF2">
        <w:rPr>
          <w:rStyle w:val="StyleUnderline"/>
          <w:highlight w:val="cyan"/>
        </w:rPr>
        <w:t>information and</w:t>
      </w:r>
      <w:r w:rsidRPr="00942AB4">
        <w:rPr>
          <w:rStyle w:val="StyleUnderline"/>
        </w:rPr>
        <w:t xml:space="preserve"> the </w:t>
      </w:r>
      <w:r w:rsidRPr="00701BF2">
        <w:rPr>
          <w:rStyle w:val="StyleUnderline"/>
          <w:highlight w:val="cyan"/>
        </w:rPr>
        <w:t>expertise</w:t>
      </w:r>
      <w:r w:rsidRPr="00942AB4">
        <w:rPr>
          <w:sz w:val="16"/>
        </w:rPr>
        <w:t xml:space="preserve"> that comes from continued and sustained engagement in foreign matters. Because of their ignorance and inexperience, </w:t>
      </w:r>
      <w:r w:rsidRPr="00942AB4">
        <w:rPr>
          <w:rStyle w:val="StyleUnderline"/>
        </w:rPr>
        <w:t xml:space="preserve">states are </w:t>
      </w:r>
      <w:r w:rsidRPr="00701BF2">
        <w:rPr>
          <w:rStyle w:val="Emphasis"/>
          <w:highlight w:val="cyan"/>
        </w:rPr>
        <w:t>apt to anger</w:t>
      </w:r>
      <w:r w:rsidRPr="00701BF2">
        <w:rPr>
          <w:rStyle w:val="StyleUnderline"/>
          <w:highlight w:val="cyan"/>
        </w:rPr>
        <w:t xml:space="preserve"> allies and </w:t>
      </w:r>
      <w:r w:rsidRPr="00701BF2">
        <w:rPr>
          <w:rStyle w:val="Emphasis"/>
          <w:highlight w:val="cyan"/>
        </w:rPr>
        <w:t>undermine</w:t>
      </w:r>
      <w:r w:rsidRPr="00942AB4">
        <w:rPr>
          <w:rStyle w:val="StyleUnderline"/>
        </w:rPr>
        <w:t xml:space="preserve"> the actions and priorities of </w:t>
      </w:r>
      <w:r w:rsidRPr="00942AB4">
        <w:rPr>
          <w:rStyle w:val="Emphasis"/>
        </w:rPr>
        <w:t xml:space="preserve">the </w:t>
      </w:r>
      <w:r w:rsidRPr="00701BF2">
        <w:rPr>
          <w:rStyle w:val="Emphasis"/>
          <w:highlight w:val="cyan"/>
        </w:rPr>
        <w:t>more expert federal political branches</w:t>
      </w:r>
      <w:r w:rsidRPr="00942AB4">
        <w:rPr>
          <w:rStyle w:val="StyleUnderline"/>
        </w:rPr>
        <w:t>.</w:t>
      </w:r>
      <w:r w:rsidRPr="00942AB4">
        <w:rPr>
          <w:sz w:val="16"/>
        </w:rPr>
        <w:t xml:space="preserve"> Those untutored in foreign matters should not </w:t>
      </w:r>
      <w:proofErr w:type="gramStart"/>
      <w:r w:rsidRPr="00942AB4">
        <w:rPr>
          <w:sz w:val="16"/>
        </w:rPr>
        <w:t>be suffered</w:t>
      </w:r>
      <w:proofErr w:type="gramEnd"/>
      <w:r w:rsidRPr="00942AB4">
        <w:rPr>
          <w:sz w:val="16"/>
        </w:rPr>
        <w:t xml:space="preserve"> to hamper those more informed and skilled, however good the intentions of the former. Further, the international ventures of state officials run counter to popular expectations. Voters expect that local officials will stick to local matters and that federal officials--senators, representatives, presidents--will steer our nation's diplomacy. In sum, </w:t>
      </w:r>
      <w:r w:rsidRPr="00701BF2">
        <w:rPr>
          <w:rStyle w:val="StyleUnderline"/>
          <w:highlight w:val="cyan"/>
        </w:rPr>
        <w:t>foreign affairs federalism</w:t>
      </w:r>
      <w:r w:rsidRPr="00942AB4">
        <w:rPr>
          <w:sz w:val="16"/>
        </w:rPr>
        <w:t xml:space="preserve">, as it operates today, </w:t>
      </w:r>
      <w:r w:rsidRPr="00701BF2">
        <w:rPr>
          <w:rStyle w:val="StyleUnderline"/>
          <w:highlight w:val="cyan"/>
        </w:rPr>
        <w:t xml:space="preserve">imposes </w:t>
      </w:r>
      <w:r w:rsidRPr="00701BF2">
        <w:rPr>
          <w:rStyle w:val="Emphasis"/>
          <w:highlight w:val="cyan"/>
        </w:rPr>
        <w:t xml:space="preserve">substantial </w:t>
      </w:r>
      <w:proofErr w:type="gramStart"/>
      <w:r w:rsidRPr="00701BF2">
        <w:rPr>
          <w:rStyle w:val="Emphasis"/>
          <w:highlight w:val="cyan"/>
        </w:rPr>
        <w:t>costs</w:t>
      </w:r>
      <w:proofErr w:type="gramEnd"/>
      <w:r w:rsidRPr="00701BF2">
        <w:rPr>
          <w:rStyle w:val="StyleUnderline"/>
          <w:highlight w:val="cyan"/>
        </w:rPr>
        <w:t xml:space="preserve"> and renders the U</w:t>
      </w:r>
      <w:r w:rsidRPr="00942AB4">
        <w:rPr>
          <w:sz w:val="16"/>
        </w:rPr>
        <w:t xml:space="preserve">nited </w:t>
      </w:r>
      <w:r w:rsidRPr="00701BF2">
        <w:rPr>
          <w:rStyle w:val="StyleUnderline"/>
          <w:highlight w:val="cyan"/>
        </w:rPr>
        <w:t>S</w:t>
      </w:r>
      <w:r w:rsidRPr="00942AB4">
        <w:rPr>
          <w:sz w:val="16"/>
        </w:rPr>
        <w:t xml:space="preserve">tates </w:t>
      </w:r>
      <w:r w:rsidRPr="00701BF2">
        <w:rPr>
          <w:rStyle w:val="Emphasis"/>
          <w:highlight w:val="cyan"/>
        </w:rPr>
        <w:t>disunited</w:t>
      </w:r>
      <w:r w:rsidRPr="00942AB4">
        <w:rPr>
          <w:sz w:val="16"/>
        </w:rPr>
        <w:t xml:space="preserve"> </w:t>
      </w:r>
      <w:r w:rsidRPr="00942AB4">
        <w:rPr>
          <w:rStyle w:val="StyleUnderline"/>
        </w:rPr>
        <w:t xml:space="preserve">before the world. </w:t>
      </w:r>
      <w:r w:rsidRPr="00942AB4">
        <w:rPr>
          <w:sz w:val="16"/>
        </w:rPr>
        <w:t xml:space="preserve">Some scholars disagree with our diagnosis. A few of them claim that state intervention generates weighty benefits. Others suggest that the drawbacks of state freelancing are </w:t>
      </w:r>
      <w:proofErr w:type="gramStart"/>
      <w:r w:rsidRPr="00942AB4">
        <w:rPr>
          <w:sz w:val="16"/>
        </w:rPr>
        <w:t>insignificant, or</w:t>
      </w:r>
      <w:proofErr w:type="gramEnd"/>
      <w:r w:rsidRPr="00942AB4">
        <w:rPr>
          <w:sz w:val="16"/>
        </w:rPr>
        <w:t xml:space="preserve"> are manageable. We disagree. This Part highlights the drawbacks of state involvement in foreign affairs. It then maintains that </w:t>
      </w:r>
      <w:r w:rsidRPr="00942AB4">
        <w:rPr>
          <w:rStyle w:val="StyleUnderline"/>
        </w:rPr>
        <w:t xml:space="preserve">the supposed </w:t>
      </w:r>
      <w:r w:rsidRPr="00701BF2">
        <w:rPr>
          <w:rStyle w:val="StyleUnderline"/>
          <w:highlight w:val="cyan"/>
        </w:rPr>
        <w:t>benefits</w:t>
      </w:r>
      <w:r w:rsidRPr="00942AB4">
        <w:rPr>
          <w:sz w:val="16"/>
        </w:rPr>
        <w:t xml:space="preserve"> of many voices in foreign affairs </w:t>
      </w:r>
      <w:r w:rsidRPr="00942AB4">
        <w:rPr>
          <w:rStyle w:val="StyleUnderline"/>
        </w:rPr>
        <w:t xml:space="preserve">are </w:t>
      </w:r>
      <w:r w:rsidRPr="00701BF2">
        <w:rPr>
          <w:rStyle w:val="Emphasis"/>
          <w:highlight w:val="cyan"/>
        </w:rPr>
        <w:t>illusory</w:t>
      </w:r>
      <w:r w:rsidRPr="00942AB4">
        <w:rPr>
          <w:rStyle w:val="StyleUnderline"/>
        </w:rPr>
        <w:t>.</w:t>
      </w:r>
    </w:p>
    <w:p w14:paraId="70DD65AC" w14:textId="6650C2DC" w:rsidR="004855E6" w:rsidRPr="00942AB4" w:rsidRDefault="004855E6" w:rsidP="004855E6">
      <w:pPr>
        <w:pStyle w:val="Heading3"/>
      </w:pPr>
      <w:r w:rsidRPr="00942AB4">
        <w:t xml:space="preserve">Foreign Affairs Federalism </w:t>
      </w:r>
      <w:r w:rsidR="006A3E71">
        <w:t>Bad</w:t>
      </w:r>
      <w:r>
        <w:t>---2NC</w:t>
      </w:r>
    </w:p>
    <w:p w14:paraId="78926B78" w14:textId="77777777" w:rsidR="004855E6" w:rsidRPr="00942AB4" w:rsidRDefault="004855E6" w:rsidP="004855E6">
      <w:pPr>
        <w:pStyle w:val="Heading4"/>
      </w:pPr>
      <w:r w:rsidRPr="00942AB4">
        <w:t xml:space="preserve">Outweighs on magnitude—risks retaliation against the </w:t>
      </w:r>
      <w:r w:rsidRPr="00942AB4">
        <w:rPr>
          <w:u w:val="single"/>
        </w:rPr>
        <w:t>whole country</w:t>
      </w:r>
      <w:r w:rsidRPr="00942AB4">
        <w:t>, while status quo federalism gives the states the leverage to act on climate, human rights, etc.</w:t>
      </w:r>
    </w:p>
    <w:p w14:paraId="2431E1B1" w14:textId="77777777" w:rsidR="004855E6" w:rsidRPr="00942AB4" w:rsidRDefault="004855E6" w:rsidP="004855E6">
      <w:r w:rsidRPr="00942AB4">
        <w:rPr>
          <w:rStyle w:val="Style13ptBold"/>
        </w:rPr>
        <w:t>Glennon and Sloane 16</w:t>
      </w:r>
      <w:r w:rsidRPr="00942AB4">
        <w:t xml:space="preserve"> Michael J. Glennon, </w:t>
      </w:r>
      <w:proofErr w:type="spellStart"/>
      <w:r w:rsidRPr="00942AB4">
        <w:t>ILaw</w:t>
      </w:r>
      <w:proofErr w:type="spellEnd"/>
      <w:r w:rsidRPr="00942AB4">
        <w:t xml:space="preserve"> Prof @ Tufts University. Robert D. Sloane, Law Prof @ Boston University [Foreign Affairs Federalism: The Myth of National Exclusivity, Print]//BPS</w:t>
      </w:r>
    </w:p>
    <w:p w14:paraId="28AC09F6" w14:textId="77777777" w:rsidR="004855E6" w:rsidRPr="00BE6BA6" w:rsidRDefault="004855E6" w:rsidP="004855E6">
      <w:pPr>
        <w:rPr>
          <w:sz w:val="16"/>
        </w:rPr>
      </w:pPr>
      <w:r w:rsidRPr="00942AB4">
        <w:rPr>
          <w:sz w:val="16"/>
        </w:rPr>
        <w:t xml:space="preserve">2. </w:t>
      </w:r>
      <w:r w:rsidRPr="00942AB4">
        <w:rPr>
          <w:rStyle w:val="StyleUnderline"/>
        </w:rPr>
        <w:t>The Danger of Retaliation against the Entire Nation</w:t>
      </w:r>
      <w:r w:rsidRPr="00942AB4">
        <w:rPr>
          <w:sz w:val="16"/>
        </w:rPr>
        <w:t xml:space="preserve"> Above all, however, the Framers stressed a concern at the outset that continues to be politically relevant today: "that the peace of the WHOLE ought not to be left at the disposal of a PART," for "[t]he union will undoubtedly be answerable to foreign powers for the conduct of its members."107 </w:t>
      </w:r>
      <w:r w:rsidRPr="00701BF2">
        <w:rPr>
          <w:rStyle w:val="StyleUnderline"/>
          <w:highlight w:val="cyan"/>
        </w:rPr>
        <w:t xml:space="preserve">State involvement in the international realm </w:t>
      </w:r>
      <w:r w:rsidRPr="00701BF2">
        <w:rPr>
          <w:rStyle w:val="Emphasis"/>
          <w:highlight w:val="cyan"/>
        </w:rPr>
        <w:t>risks conflicts</w:t>
      </w:r>
      <w:r w:rsidRPr="00942AB4">
        <w:rPr>
          <w:sz w:val="16"/>
        </w:rPr>
        <w:t xml:space="preserve"> </w:t>
      </w:r>
      <w:r w:rsidRPr="00942AB4">
        <w:rPr>
          <w:rStyle w:val="StyleUnderline"/>
        </w:rPr>
        <w:t xml:space="preserve">with </w:t>
      </w:r>
      <w:r w:rsidRPr="00701BF2">
        <w:rPr>
          <w:rStyle w:val="StyleUnderline"/>
          <w:highlight w:val="cyan"/>
        </w:rPr>
        <w:t>nations</w:t>
      </w:r>
      <w:r w:rsidRPr="00942AB4">
        <w:rPr>
          <w:rStyle w:val="StyleUnderline"/>
        </w:rPr>
        <w:t xml:space="preserve"> that </w:t>
      </w:r>
      <w:r w:rsidRPr="00701BF2">
        <w:rPr>
          <w:rStyle w:val="StyleUnderline"/>
          <w:highlight w:val="cyan"/>
        </w:rPr>
        <w:t>may retaliate</w:t>
      </w:r>
      <w:r w:rsidRPr="00942AB4">
        <w:rPr>
          <w:sz w:val="16"/>
        </w:rPr>
        <w:t>—</w:t>
      </w:r>
      <w:r w:rsidRPr="00942AB4">
        <w:rPr>
          <w:rStyle w:val="StyleUnderline"/>
        </w:rPr>
        <w:t>economically, militarily, or otherwise</w:t>
      </w:r>
      <w:r w:rsidRPr="00942AB4">
        <w:rPr>
          <w:sz w:val="16"/>
        </w:rPr>
        <w:t>—</w:t>
      </w:r>
      <w:r w:rsidRPr="00701BF2">
        <w:rPr>
          <w:rStyle w:val="StyleUnderline"/>
          <w:highlight w:val="cyan"/>
        </w:rPr>
        <w:t>against the U</w:t>
      </w:r>
      <w:r w:rsidRPr="00942AB4">
        <w:rPr>
          <w:sz w:val="16"/>
        </w:rPr>
        <w:t xml:space="preserve">nited </w:t>
      </w:r>
      <w:r w:rsidRPr="00701BF2">
        <w:rPr>
          <w:rStyle w:val="StyleUnderline"/>
          <w:highlight w:val="cyan"/>
        </w:rPr>
        <w:t>S</w:t>
      </w:r>
      <w:r w:rsidRPr="00942AB4">
        <w:rPr>
          <w:sz w:val="16"/>
        </w:rPr>
        <w:t xml:space="preserve">tates </w:t>
      </w:r>
      <w:r w:rsidRPr="00701BF2">
        <w:rPr>
          <w:rStyle w:val="Emphasis"/>
          <w:highlight w:val="cyan"/>
        </w:rPr>
        <w:t>as a whole</w:t>
      </w:r>
      <w:r w:rsidRPr="00942AB4">
        <w:rPr>
          <w:rStyle w:val="StyleUnderline"/>
        </w:rPr>
        <w:t>.</w:t>
      </w:r>
      <w:r w:rsidRPr="00942AB4">
        <w:rPr>
          <w:sz w:val="16"/>
        </w:rPr>
        <w:t xml:space="preserve">108 For the Framers, this was no hypothetical danger. Their experience under the Articles of Confederation underscored the very real threats and concrete retaliatory conduct, including war, that state disregard of national treaty obligations had provoked. Since 1789, the Supreme Court has consistently echoed the same concerns. In 1832, in Brown v. Maryland,109 the Court struck down a Maryland law that required licenses for certain imports, emphasizing that the state law at issue could spark disputes with other nations. "What answer," Chief Justice Marshall asked, "would the United States give to the complaints and just reproaches to which such an </w:t>
      </w:r>
      <w:proofErr w:type="spellStart"/>
      <w:r w:rsidRPr="00942AB4">
        <w:rPr>
          <w:sz w:val="16"/>
        </w:rPr>
        <w:t>extraordi¬nary</w:t>
      </w:r>
      <w:proofErr w:type="spellEnd"/>
      <w:r w:rsidRPr="00942AB4">
        <w:rPr>
          <w:sz w:val="16"/>
        </w:rPr>
        <w:t xml:space="preserve"> circumstance would expose them? No apology could be received, or even offered."110 It is one thing, the Court has suggested, for a state to expose itself to the risks of conflict with a foreign power, but it is quite another to arrogate to itself the power to expose its fellow states to those risks. Hence, in the same vein, the Court in 1875 struck down a California law that in effect regulated </w:t>
      </w:r>
      <w:proofErr w:type="spellStart"/>
      <w:r w:rsidRPr="00942AB4">
        <w:rPr>
          <w:sz w:val="16"/>
        </w:rPr>
        <w:t>immi¬gration</w:t>
      </w:r>
      <w:proofErr w:type="spellEnd"/>
      <w:r w:rsidRPr="00942AB4">
        <w:rPr>
          <w:sz w:val="16"/>
        </w:rPr>
        <w:t xml:space="preserve">, and by implication, commerce with foreign nations. The injured nation could not direct a claim for redress to California, the Court observed, because California could: hold no exterior relations with other nations. It [the foreign claim] would be made upon the government of the United States. If that government should get into a difficulty which would lead to war, or to suspension of intercourse, would California alone suffer, or all the Union?111 A century later, in 1979, California imposed an ad valorem property tax on foreign-owned cargo containers. The Court again invalidated the state law, </w:t>
      </w:r>
      <w:proofErr w:type="spellStart"/>
      <w:r w:rsidRPr="00942AB4">
        <w:rPr>
          <w:sz w:val="16"/>
        </w:rPr>
        <w:t>mind¬ful</w:t>
      </w:r>
      <w:proofErr w:type="spellEnd"/>
      <w:r w:rsidRPr="00942AB4">
        <w:rPr>
          <w:sz w:val="16"/>
        </w:rPr>
        <w:t xml:space="preserve"> that the "risk of retaliation by Japan ... [was] acute, and such retaliation of necessity would be felt by the Nation as a whole."112 The Court's concerns in this regard are now embodied in the so-called "one voice" doctrine—a putative requirement, inferred from the Constitution's text and structure, that the nation speak with one voice in the realm of foreign affairs. </w:t>
      </w:r>
      <w:r w:rsidRPr="00942AB4">
        <w:rPr>
          <w:rStyle w:val="StyleUnderline"/>
        </w:rPr>
        <w:t xml:space="preserve">The </w:t>
      </w:r>
      <w:r w:rsidRPr="00701BF2">
        <w:rPr>
          <w:rStyle w:val="StyleUnderline"/>
          <w:highlight w:val="cyan"/>
        </w:rPr>
        <w:t>one-voice doctrine</w:t>
      </w:r>
      <w:r w:rsidRPr="00942AB4">
        <w:rPr>
          <w:sz w:val="16"/>
        </w:rPr>
        <w:t xml:space="preserve"> often </w:t>
      </w:r>
      <w:r w:rsidRPr="00942AB4">
        <w:rPr>
          <w:rStyle w:val="StyleUnderline"/>
        </w:rPr>
        <w:t xml:space="preserve">reflects a </w:t>
      </w:r>
      <w:r w:rsidRPr="00701BF2">
        <w:rPr>
          <w:rStyle w:val="Emphasis"/>
          <w:highlight w:val="cyan"/>
        </w:rPr>
        <w:t>reasonable national interest</w:t>
      </w:r>
      <w:r w:rsidRPr="00942AB4">
        <w:rPr>
          <w:sz w:val="16"/>
        </w:rPr>
        <w:t xml:space="preserve"> </w:t>
      </w:r>
      <w:r w:rsidRPr="00942AB4">
        <w:rPr>
          <w:rStyle w:val="StyleUnderline"/>
        </w:rPr>
        <w:t xml:space="preserve">in </w:t>
      </w:r>
      <w:r w:rsidRPr="00701BF2">
        <w:rPr>
          <w:rStyle w:val="StyleUnderline"/>
          <w:highlight w:val="cyan"/>
        </w:rPr>
        <w:t xml:space="preserve">bolstering the </w:t>
      </w:r>
      <w:r w:rsidRPr="00701BF2">
        <w:rPr>
          <w:rStyle w:val="Emphasis"/>
          <w:highlight w:val="cyan"/>
        </w:rPr>
        <w:t>efficacy</w:t>
      </w:r>
      <w:r w:rsidRPr="00701BF2">
        <w:rPr>
          <w:rStyle w:val="StyleUnderline"/>
          <w:highlight w:val="cyan"/>
        </w:rPr>
        <w:t xml:space="preserve"> of </w:t>
      </w:r>
      <w:r w:rsidRPr="00701BF2">
        <w:rPr>
          <w:rStyle w:val="Emphasis"/>
          <w:highlight w:val="cyan"/>
        </w:rPr>
        <w:t>American foreign policy</w:t>
      </w:r>
      <w:r w:rsidRPr="00942AB4">
        <w:rPr>
          <w:rStyle w:val="StyleUnderline"/>
        </w:rPr>
        <w:t xml:space="preserve">. </w:t>
      </w:r>
      <w:proofErr w:type="gramStart"/>
      <w:r w:rsidRPr="00942AB4">
        <w:rPr>
          <w:rStyle w:val="StyleUnderline"/>
        </w:rPr>
        <w:t>The national</w:t>
      </w:r>
      <w:proofErr w:type="gramEnd"/>
      <w:r w:rsidRPr="00942AB4">
        <w:rPr>
          <w:rStyle w:val="StyleUnderline"/>
        </w:rPr>
        <w:t xml:space="preserve"> interest</w:t>
      </w:r>
      <w:r w:rsidRPr="00942AB4">
        <w:rPr>
          <w:sz w:val="16"/>
        </w:rPr>
        <w:t xml:space="preserve"> sometimes </w:t>
      </w:r>
      <w:r w:rsidRPr="00942AB4">
        <w:rPr>
          <w:rStyle w:val="StyleUnderline"/>
        </w:rPr>
        <w:t>benefits from</w:t>
      </w:r>
      <w:r w:rsidRPr="00942AB4">
        <w:rPr>
          <w:sz w:val="16"/>
        </w:rPr>
        <w:t xml:space="preserve"> at least </w:t>
      </w:r>
      <w:r w:rsidRPr="00942AB4">
        <w:rPr>
          <w:rStyle w:val="StyleUnderline"/>
        </w:rPr>
        <w:t xml:space="preserve">the appearance of national unity and popular support. </w:t>
      </w:r>
      <w:r w:rsidRPr="00701BF2">
        <w:rPr>
          <w:rStyle w:val="StyleUnderline"/>
          <w:highlight w:val="cyan"/>
        </w:rPr>
        <w:t>Open conflict</w:t>
      </w:r>
      <w:r w:rsidRPr="00942AB4">
        <w:rPr>
          <w:rStyle w:val="StyleUnderline"/>
        </w:rPr>
        <w:t xml:space="preserve"> between the federal and state governments </w:t>
      </w:r>
      <w:r w:rsidRPr="00701BF2">
        <w:rPr>
          <w:rStyle w:val="StyleUnderline"/>
          <w:highlight w:val="cyan"/>
        </w:rPr>
        <w:t xml:space="preserve">on </w:t>
      </w:r>
      <w:r w:rsidRPr="00701BF2">
        <w:rPr>
          <w:rStyle w:val="Emphasis"/>
          <w:highlight w:val="cyan"/>
        </w:rPr>
        <w:t>key foreign policy questions</w:t>
      </w:r>
      <w:r w:rsidRPr="00942AB4">
        <w:rPr>
          <w:sz w:val="16"/>
        </w:rPr>
        <w:t xml:space="preserve"> can </w:t>
      </w:r>
      <w:r w:rsidRPr="00701BF2">
        <w:rPr>
          <w:rStyle w:val="Emphasis"/>
          <w:highlight w:val="cyan"/>
        </w:rPr>
        <w:t>undermine</w:t>
      </w:r>
      <w:r w:rsidRPr="00942AB4">
        <w:rPr>
          <w:sz w:val="16"/>
        </w:rPr>
        <w:t xml:space="preserve"> </w:t>
      </w:r>
      <w:r w:rsidRPr="00942AB4">
        <w:rPr>
          <w:rStyle w:val="StyleUnderline"/>
        </w:rPr>
        <w:t xml:space="preserve">national </w:t>
      </w:r>
      <w:r w:rsidRPr="00701BF2">
        <w:rPr>
          <w:rStyle w:val="StyleUnderline"/>
          <w:highlight w:val="cyan"/>
        </w:rPr>
        <w:t>foreign policy objectives</w:t>
      </w:r>
      <w:r w:rsidRPr="00942AB4">
        <w:rPr>
          <w:rStyle w:val="StyleUnderline"/>
        </w:rPr>
        <w:t>.</w:t>
      </w:r>
      <w:r w:rsidRPr="00942AB4">
        <w:rPr>
          <w:sz w:val="16"/>
        </w:rPr>
        <w:t xml:space="preserve"> Of course, sometimes the foreign policy of the federal government is less than clear. Yet </w:t>
      </w:r>
      <w:r w:rsidRPr="00942AB4">
        <w:rPr>
          <w:rStyle w:val="StyleUnderline"/>
        </w:rPr>
        <w:t xml:space="preserve">the </w:t>
      </w:r>
      <w:r w:rsidRPr="00701BF2">
        <w:rPr>
          <w:rStyle w:val="StyleUnderline"/>
          <w:highlight w:val="cyan"/>
        </w:rPr>
        <w:t>federal government’s silence</w:t>
      </w:r>
      <w:r w:rsidRPr="00942AB4">
        <w:rPr>
          <w:sz w:val="16"/>
        </w:rPr>
        <w:t xml:space="preserve"> with respect to a particular issue of foreign policy </w:t>
      </w:r>
      <w:r w:rsidRPr="00701BF2">
        <w:rPr>
          <w:rStyle w:val="StyleUnderline"/>
          <w:highlight w:val="cyan"/>
        </w:rPr>
        <w:t>does not</w:t>
      </w:r>
      <w:r w:rsidRPr="00942AB4">
        <w:rPr>
          <w:sz w:val="16"/>
        </w:rPr>
        <w:t xml:space="preserve"> </w:t>
      </w:r>
      <w:proofErr w:type="spellStart"/>
      <w:r w:rsidRPr="00942AB4">
        <w:rPr>
          <w:sz w:val="16"/>
        </w:rPr>
        <w:t>neces¬sarily</w:t>
      </w:r>
      <w:proofErr w:type="spellEnd"/>
      <w:r w:rsidRPr="00942AB4">
        <w:rPr>
          <w:sz w:val="16"/>
        </w:rPr>
        <w:t xml:space="preserve"> </w:t>
      </w:r>
      <w:r w:rsidRPr="00701BF2">
        <w:rPr>
          <w:rStyle w:val="StyleUnderline"/>
          <w:highlight w:val="cyan"/>
        </w:rPr>
        <w:t>imply an absence of a federal policy</w:t>
      </w:r>
      <w:r w:rsidRPr="00942AB4">
        <w:rPr>
          <w:rStyle w:val="StyleUnderline"/>
        </w:rPr>
        <w:t xml:space="preserve">. Still less does it indicate that the states should feel free to enter the field. </w:t>
      </w:r>
      <w:r w:rsidRPr="00701BF2">
        <w:rPr>
          <w:rStyle w:val="StyleUnderline"/>
          <w:highlight w:val="cyan"/>
        </w:rPr>
        <w:t>Federal silence</w:t>
      </w:r>
      <w:r w:rsidRPr="00942AB4">
        <w:rPr>
          <w:rStyle w:val="StyleUnderline"/>
        </w:rPr>
        <w:t xml:space="preserve">, inaction, or ambiguity may be </w:t>
      </w:r>
      <w:r w:rsidRPr="00701BF2">
        <w:rPr>
          <w:rStyle w:val="StyleUnderline"/>
          <w:highlight w:val="cyan"/>
        </w:rPr>
        <w:t>calculated</w:t>
      </w:r>
      <w:r w:rsidRPr="00942AB4">
        <w:rPr>
          <w:rStyle w:val="StyleUnderline"/>
        </w:rPr>
        <w:t>. Sometimes the best policy is</w:t>
      </w:r>
      <w:r w:rsidRPr="00942AB4">
        <w:rPr>
          <w:sz w:val="16"/>
        </w:rPr>
        <w:t xml:space="preserve"> to do and say nothing, or deliberately to attempt, with nuance</w:t>
      </w:r>
      <w:r w:rsidRPr="00942AB4">
        <w:rPr>
          <w:rStyle w:val="StyleUnderline"/>
        </w:rPr>
        <w:t>, to leave national policy unclear.</w:t>
      </w:r>
      <w:r w:rsidRPr="00942AB4">
        <w:rPr>
          <w:sz w:val="16"/>
        </w:rPr>
        <w:t>113 But the question is whether the doctrine has been expanded beyond the limit of its logic.114</w:t>
      </w:r>
    </w:p>
    <w:p w14:paraId="6B06E0DB" w14:textId="77777777" w:rsidR="004855E6" w:rsidRPr="00942AB4" w:rsidRDefault="004855E6" w:rsidP="004855E6">
      <w:pPr>
        <w:rPr>
          <w:sz w:val="16"/>
        </w:rPr>
      </w:pPr>
      <w:r w:rsidRPr="00942AB4">
        <w:rPr>
          <w:rStyle w:val="StyleUnderline"/>
        </w:rPr>
        <w:t xml:space="preserve">the state with </w:t>
      </w:r>
      <w:r w:rsidRPr="00942AB4">
        <w:rPr>
          <w:rStyle w:val="Emphasis"/>
        </w:rPr>
        <w:t>some marginal benefit</w:t>
      </w:r>
      <w:r w:rsidRPr="00942AB4">
        <w:rPr>
          <w:sz w:val="16"/>
        </w:rPr>
        <w:t xml:space="preserve"> (e.g.,  [*785]  investment or trade opportunities) </w:t>
      </w:r>
      <w:r w:rsidRPr="00942AB4">
        <w:rPr>
          <w:rStyle w:val="StyleUnderline"/>
        </w:rPr>
        <w:t>that impedes</w:t>
      </w:r>
      <w:r w:rsidRPr="00942AB4">
        <w:rPr>
          <w:sz w:val="16"/>
        </w:rPr>
        <w:t xml:space="preserve"> the realization of </w:t>
      </w:r>
      <w:r w:rsidRPr="00942AB4">
        <w:rPr>
          <w:rStyle w:val="StyleUnderline"/>
        </w:rPr>
        <w:t>collective goods</w:t>
      </w:r>
      <w:r w:rsidRPr="00942AB4">
        <w:rPr>
          <w:sz w:val="16"/>
        </w:rPr>
        <w:t xml:space="preserve"> by the United States. n303</w:t>
      </w:r>
    </w:p>
    <w:p w14:paraId="01ED1E22" w14:textId="77777777" w:rsidR="004855E6" w:rsidRPr="00942AB4" w:rsidRDefault="004855E6" w:rsidP="004855E6">
      <w:pPr>
        <w:pStyle w:val="Heading4"/>
      </w:pPr>
      <w:r w:rsidRPr="00942AB4">
        <w:t>States are:</w:t>
      </w:r>
    </w:p>
    <w:p w14:paraId="00A9B979" w14:textId="77777777" w:rsidR="004855E6" w:rsidRPr="00942AB4" w:rsidRDefault="004855E6" w:rsidP="004855E6">
      <w:pPr>
        <w:pStyle w:val="Heading4"/>
      </w:pPr>
      <w:r w:rsidRPr="00942AB4">
        <w:t>a) less efficient.</w:t>
      </w:r>
    </w:p>
    <w:p w14:paraId="0A3D1681" w14:textId="77777777" w:rsidR="004855E6" w:rsidRPr="00942AB4" w:rsidRDefault="004855E6" w:rsidP="004855E6">
      <w:r w:rsidRPr="00942AB4">
        <w:rPr>
          <w:rStyle w:val="Style13ptBold"/>
        </w:rPr>
        <w:t>Glennon and Sloane 16</w:t>
      </w:r>
      <w:r w:rsidRPr="00942AB4">
        <w:t xml:space="preserve"> Michael J. Glennon, </w:t>
      </w:r>
      <w:proofErr w:type="spellStart"/>
      <w:r w:rsidRPr="00942AB4">
        <w:t>ILaw</w:t>
      </w:r>
      <w:proofErr w:type="spellEnd"/>
      <w:r w:rsidRPr="00942AB4">
        <w:t xml:space="preserve"> Prof @ Tufts University. Robert D. Sloane, Law Prof @ Boston University [Foreign Affairs Federalism: The Myth of National Exclusivity, Print]//BPS</w:t>
      </w:r>
    </w:p>
    <w:p w14:paraId="6494F82B" w14:textId="77777777" w:rsidR="004855E6" w:rsidRPr="00BE6BA6" w:rsidRDefault="004855E6" w:rsidP="004855E6">
      <w:pPr>
        <w:rPr>
          <w:sz w:val="16"/>
        </w:rPr>
      </w:pPr>
      <w:r w:rsidRPr="00942AB4">
        <w:rPr>
          <w:sz w:val="16"/>
        </w:rPr>
        <w:t xml:space="preserve">Second, the relevance of </w:t>
      </w:r>
      <w:r w:rsidRPr="00942AB4">
        <w:rPr>
          <w:rStyle w:val="StyleUnderline"/>
        </w:rPr>
        <w:t>the efficiency rationale in foreign affairs is</w:t>
      </w:r>
      <w:r w:rsidRPr="00942AB4">
        <w:rPr>
          <w:sz w:val="16"/>
        </w:rPr>
        <w:t xml:space="preserve"> equally </w:t>
      </w:r>
      <w:r w:rsidRPr="00942AB4">
        <w:rPr>
          <w:rStyle w:val="Emphasis"/>
        </w:rPr>
        <w:t>questionable</w:t>
      </w:r>
      <w:r w:rsidRPr="00942AB4">
        <w:rPr>
          <w:rStyle w:val="StyleUnderline"/>
        </w:rPr>
        <w:t>.</w:t>
      </w:r>
      <w:r w:rsidRPr="00942AB4">
        <w:rPr>
          <w:sz w:val="16"/>
        </w:rPr>
        <w:t xml:space="preserve"> </w:t>
      </w:r>
      <w:r w:rsidRPr="00942AB4">
        <w:rPr>
          <w:rStyle w:val="StyleUnderline"/>
        </w:rPr>
        <w:t>It is not</w:t>
      </w:r>
      <w:r w:rsidRPr="00942AB4">
        <w:rPr>
          <w:sz w:val="16"/>
        </w:rPr>
        <w:t xml:space="preserve"> at all </w:t>
      </w:r>
      <w:r w:rsidRPr="00942AB4">
        <w:rPr>
          <w:rStyle w:val="StyleUnderline"/>
        </w:rPr>
        <w:t>clear</w:t>
      </w:r>
      <w:r w:rsidRPr="00942AB4">
        <w:rPr>
          <w:sz w:val="16"/>
        </w:rPr>
        <w:t xml:space="preserve"> that </w:t>
      </w:r>
      <w:r w:rsidRPr="00942AB4">
        <w:rPr>
          <w:rStyle w:val="StyleUnderline"/>
        </w:rPr>
        <w:t>the geographic proximity of the government to the governed promotes efficiency or any other benefit in foreign relations. Phone, email, videoconferencing, and</w:t>
      </w:r>
      <w:r w:rsidRPr="00942AB4">
        <w:rPr>
          <w:sz w:val="16"/>
        </w:rPr>
        <w:t xml:space="preserve"> other </w:t>
      </w:r>
      <w:r w:rsidRPr="00942AB4">
        <w:rPr>
          <w:rStyle w:val="StyleUnderline"/>
        </w:rPr>
        <w:t>tech</w:t>
      </w:r>
      <w:r w:rsidRPr="00942AB4">
        <w:rPr>
          <w:sz w:val="16"/>
        </w:rPr>
        <w:t xml:space="preserve">nologies often </w:t>
      </w:r>
      <w:r w:rsidRPr="00942AB4">
        <w:rPr>
          <w:rStyle w:val="StyleUnderline"/>
        </w:rPr>
        <w:t>provide</w:t>
      </w:r>
      <w:r w:rsidRPr="00942AB4">
        <w:rPr>
          <w:sz w:val="16"/>
        </w:rPr>
        <w:t xml:space="preserve"> </w:t>
      </w:r>
      <w:r w:rsidRPr="00942AB4">
        <w:rPr>
          <w:rStyle w:val="StyleUnderline"/>
        </w:rPr>
        <w:t>ample</w:t>
      </w:r>
      <w:r w:rsidRPr="00942AB4">
        <w:rPr>
          <w:sz w:val="16"/>
        </w:rPr>
        <w:t xml:space="preserve"> effective </w:t>
      </w:r>
      <w:r w:rsidRPr="00942AB4">
        <w:rPr>
          <w:rStyle w:val="StyleUnderline"/>
        </w:rPr>
        <w:t>channels</w:t>
      </w:r>
      <w:r w:rsidRPr="00942AB4">
        <w:rPr>
          <w:sz w:val="16"/>
        </w:rPr>
        <w:t xml:space="preserve"> </w:t>
      </w:r>
      <w:r w:rsidRPr="00942AB4">
        <w:rPr>
          <w:rStyle w:val="StyleUnderline"/>
        </w:rPr>
        <w:t>for</w:t>
      </w:r>
      <w:r w:rsidRPr="00942AB4">
        <w:rPr>
          <w:sz w:val="16"/>
        </w:rPr>
        <w:t xml:space="preserve"> both formal and personal </w:t>
      </w:r>
      <w:r w:rsidRPr="00942AB4">
        <w:rPr>
          <w:rStyle w:val="StyleUnderline"/>
        </w:rPr>
        <w:t xml:space="preserve">exchanges. It makes </w:t>
      </w:r>
      <w:r w:rsidRPr="00A5529B">
        <w:rPr>
          <w:rStyle w:val="Emphasis"/>
          <w:highlight w:val="cyan"/>
        </w:rPr>
        <w:t>little</w:t>
      </w:r>
      <w:r w:rsidRPr="00942AB4">
        <w:rPr>
          <w:rStyle w:val="Emphasis"/>
        </w:rPr>
        <w:t xml:space="preserve"> apparent </w:t>
      </w:r>
      <w:r w:rsidRPr="00A5529B">
        <w:rPr>
          <w:rStyle w:val="Emphasis"/>
          <w:highlight w:val="cyan"/>
        </w:rPr>
        <w:t>difference</w:t>
      </w:r>
      <w:r w:rsidRPr="00A5529B">
        <w:rPr>
          <w:sz w:val="16"/>
          <w:highlight w:val="cyan"/>
        </w:rPr>
        <w:t xml:space="preserve"> </w:t>
      </w:r>
      <w:r w:rsidRPr="00A5529B">
        <w:rPr>
          <w:rStyle w:val="StyleUnderline"/>
          <w:highlight w:val="cyan"/>
        </w:rPr>
        <w:t>whether the</w:t>
      </w:r>
      <w:r w:rsidRPr="00942AB4">
        <w:rPr>
          <w:sz w:val="16"/>
        </w:rPr>
        <w:t xml:space="preserve"> relevant </w:t>
      </w:r>
      <w:r w:rsidRPr="00A5529B">
        <w:rPr>
          <w:rStyle w:val="StyleUnderline"/>
          <w:highlight w:val="cyan"/>
        </w:rPr>
        <w:t>official</w:t>
      </w:r>
      <w:r w:rsidRPr="00942AB4">
        <w:rPr>
          <w:sz w:val="16"/>
        </w:rPr>
        <w:t xml:space="preserve"> on the computer or phone </w:t>
      </w:r>
      <w:r w:rsidRPr="00A5529B">
        <w:rPr>
          <w:rStyle w:val="StyleUnderline"/>
          <w:highlight w:val="cyan"/>
        </w:rPr>
        <w:t>sits in</w:t>
      </w:r>
      <w:r w:rsidRPr="00942AB4">
        <w:rPr>
          <w:sz w:val="16"/>
        </w:rPr>
        <w:t xml:space="preserve"> Washington, </w:t>
      </w:r>
      <w:r w:rsidRPr="00A5529B">
        <w:rPr>
          <w:rStyle w:val="StyleUnderline"/>
          <w:highlight w:val="cyan"/>
        </w:rPr>
        <w:t>DC, rather than</w:t>
      </w:r>
      <w:r w:rsidRPr="00942AB4">
        <w:rPr>
          <w:sz w:val="16"/>
        </w:rPr>
        <w:t xml:space="preserve"> Springfield, Albany, or </w:t>
      </w:r>
      <w:r w:rsidRPr="00A5529B">
        <w:rPr>
          <w:rStyle w:val="StyleUnderline"/>
          <w:highlight w:val="cyan"/>
        </w:rPr>
        <w:t>Carson City</w:t>
      </w:r>
      <w:r w:rsidRPr="00942AB4">
        <w:rPr>
          <w:rStyle w:val="StyleUnderline"/>
        </w:rPr>
        <w:t>.</w:t>
      </w:r>
      <w:r w:rsidRPr="00942AB4">
        <w:rPr>
          <w:sz w:val="16"/>
        </w:rPr>
        <w:t xml:space="preserve"> Furthermore, </w:t>
      </w:r>
      <w:r w:rsidRPr="00A5529B">
        <w:rPr>
          <w:rStyle w:val="StyleUnderline"/>
          <w:highlight w:val="cyan"/>
        </w:rPr>
        <w:t>specialization</w:t>
      </w:r>
      <w:r w:rsidRPr="00942AB4">
        <w:rPr>
          <w:sz w:val="16"/>
        </w:rPr>
        <w:t xml:space="preserve"> and division of labor </w:t>
      </w:r>
      <w:r w:rsidRPr="00942AB4">
        <w:rPr>
          <w:rStyle w:val="StyleUnderline"/>
        </w:rPr>
        <w:t xml:space="preserve">can </w:t>
      </w:r>
      <w:r w:rsidRPr="00A5529B">
        <w:rPr>
          <w:rStyle w:val="StyleUnderline"/>
          <w:highlight w:val="cyan"/>
        </w:rPr>
        <w:t>promote efficiency. Specialists in foreign affairs</w:t>
      </w:r>
      <w:r w:rsidRPr="00942AB4">
        <w:rPr>
          <w:sz w:val="16"/>
        </w:rPr>
        <w:t xml:space="preserve"> generally </w:t>
      </w:r>
      <w:r w:rsidRPr="00A5529B">
        <w:rPr>
          <w:rStyle w:val="StyleUnderline"/>
          <w:highlight w:val="cyan"/>
        </w:rPr>
        <w:t>work for the fed</w:t>
      </w:r>
      <w:r w:rsidRPr="00942AB4">
        <w:rPr>
          <w:sz w:val="16"/>
        </w:rPr>
        <w:t xml:space="preserve">eral government. </w:t>
      </w:r>
      <w:r w:rsidRPr="00A5529B">
        <w:rPr>
          <w:rStyle w:val="StyleUnderline"/>
          <w:highlight w:val="cyan"/>
        </w:rPr>
        <w:t>Washington</w:t>
      </w:r>
      <w:r w:rsidRPr="00A5529B">
        <w:rPr>
          <w:sz w:val="16"/>
          <w:highlight w:val="cyan"/>
        </w:rPr>
        <w:t xml:space="preserve"> </w:t>
      </w:r>
      <w:r w:rsidRPr="00A5529B">
        <w:rPr>
          <w:rStyle w:val="StyleUnderline"/>
          <w:highlight w:val="cyan"/>
        </w:rPr>
        <w:t>has</w:t>
      </w:r>
      <w:r w:rsidRPr="00A5529B">
        <w:rPr>
          <w:sz w:val="16"/>
          <w:highlight w:val="cyan"/>
        </w:rPr>
        <w:t xml:space="preserve"> </w:t>
      </w:r>
      <w:r w:rsidRPr="00A5529B">
        <w:rPr>
          <w:rStyle w:val="Emphasis"/>
          <w:highlight w:val="cyan"/>
        </w:rPr>
        <w:t>comparatively far greater resources</w:t>
      </w:r>
      <w:r w:rsidRPr="00A5529B">
        <w:rPr>
          <w:sz w:val="16"/>
          <w:highlight w:val="cyan"/>
        </w:rPr>
        <w:t xml:space="preserve"> </w:t>
      </w:r>
      <w:r w:rsidRPr="00A5529B">
        <w:rPr>
          <w:rStyle w:val="StyleUnderline"/>
          <w:highlight w:val="cyan"/>
        </w:rPr>
        <w:t>and</w:t>
      </w:r>
      <w:r w:rsidRPr="00A5529B">
        <w:rPr>
          <w:sz w:val="16"/>
          <w:highlight w:val="cyan"/>
        </w:rPr>
        <w:t xml:space="preserve"> </w:t>
      </w:r>
      <w:r w:rsidRPr="00A5529B">
        <w:rPr>
          <w:rStyle w:val="Emphasis"/>
          <w:highlight w:val="cyan"/>
        </w:rPr>
        <w:t>capacity</w:t>
      </w:r>
      <w:r w:rsidRPr="00A5529B">
        <w:rPr>
          <w:sz w:val="16"/>
          <w:highlight w:val="cyan"/>
        </w:rPr>
        <w:t xml:space="preserve"> </w:t>
      </w:r>
      <w:r w:rsidRPr="00A5529B">
        <w:rPr>
          <w:rStyle w:val="StyleUnderline"/>
          <w:highlight w:val="cyan"/>
        </w:rPr>
        <w:t>than</w:t>
      </w:r>
      <w:r w:rsidRPr="00942AB4">
        <w:rPr>
          <w:sz w:val="16"/>
        </w:rPr>
        <w:t xml:space="preserve"> the </w:t>
      </w:r>
      <w:r w:rsidRPr="00A5529B">
        <w:rPr>
          <w:rStyle w:val="StyleUnderline"/>
          <w:highlight w:val="cyan"/>
        </w:rPr>
        <w:t>states</w:t>
      </w:r>
      <w:r w:rsidRPr="00942AB4">
        <w:rPr>
          <w:rStyle w:val="StyleUnderline"/>
        </w:rPr>
        <w:t xml:space="preserve"> to undertake</w:t>
      </w:r>
      <w:r w:rsidRPr="00942AB4">
        <w:rPr>
          <w:sz w:val="16"/>
        </w:rPr>
        <w:t xml:space="preserve"> the many tasks required for the </w:t>
      </w:r>
      <w:r w:rsidRPr="00942AB4">
        <w:rPr>
          <w:rStyle w:val="StyleUnderline"/>
        </w:rPr>
        <w:t>sound</w:t>
      </w:r>
      <w:r w:rsidRPr="00942AB4">
        <w:rPr>
          <w:sz w:val="16"/>
        </w:rPr>
        <w:t xml:space="preserve"> conduct of </w:t>
      </w:r>
      <w:r w:rsidRPr="00942AB4">
        <w:rPr>
          <w:rStyle w:val="StyleUnderline"/>
        </w:rPr>
        <w:t>foreign affairs.</w:t>
      </w:r>
      <w:r w:rsidRPr="00942AB4">
        <w:rPr>
          <w:sz w:val="16"/>
        </w:rPr>
        <w:t xml:space="preserve"> The federal government includes, and this is by no means an exhaustive list, the Foreign Affairs, Armed Services, and Intelligence Committees of Congress; the Departments of State, Defense, Treasury, Justice, and Homeland Security; the Central Intelligence Agency, Federal Bureau of Investigation, and National Security Agency; and many other institutions and bodies devoted in whole or part to foreign affairs. </w:t>
      </w:r>
      <w:r w:rsidRPr="00942AB4">
        <w:rPr>
          <w:rStyle w:val="StyleUnderline"/>
        </w:rPr>
        <w:t>Federal departments</w:t>
      </w:r>
      <w:r w:rsidRPr="00942AB4">
        <w:rPr>
          <w:sz w:val="16"/>
        </w:rPr>
        <w:t xml:space="preserve">, institutions, and agencies of this </w:t>
      </w:r>
      <w:proofErr w:type="gramStart"/>
      <w:r w:rsidRPr="00942AB4">
        <w:rPr>
          <w:sz w:val="16"/>
        </w:rPr>
        <w:t>sort</w:t>
      </w:r>
      <w:proofErr w:type="gramEnd"/>
      <w:r w:rsidRPr="00942AB4">
        <w:rPr>
          <w:sz w:val="16"/>
        </w:rPr>
        <w:t xml:space="preserve"> house and </w:t>
      </w:r>
      <w:r w:rsidRPr="00942AB4">
        <w:rPr>
          <w:rStyle w:val="StyleUnderline"/>
        </w:rPr>
        <w:t>benefit</w:t>
      </w:r>
      <w:r w:rsidRPr="00942AB4">
        <w:rPr>
          <w:sz w:val="16"/>
        </w:rPr>
        <w:t xml:space="preserve"> </w:t>
      </w:r>
      <w:r w:rsidRPr="00942AB4">
        <w:rPr>
          <w:rStyle w:val="StyleUnderline"/>
        </w:rPr>
        <w:t>from</w:t>
      </w:r>
      <w:r w:rsidRPr="00942AB4">
        <w:rPr>
          <w:sz w:val="16"/>
        </w:rPr>
        <w:t xml:space="preserve"> </w:t>
      </w:r>
      <w:r w:rsidRPr="00A5529B">
        <w:rPr>
          <w:rStyle w:val="Emphasis"/>
          <w:highlight w:val="cyan"/>
        </w:rPr>
        <w:t>centuries of institutional memory</w:t>
      </w:r>
      <w:r w:rsidRPr="00A5529B">
        <w:rPr>
          <w:rStyle w:val="StyleUnderline"/>
          <w:highlight w:val="cyan"/>
        </w:rPr>
        <w:t>,</w:t>
      </w:r>
      <w:r w:rsidRPr="00A5529B">
        <w:rPr>
          <w:sz w:val="16"/>
          <w:highlight w:val="cyan"/>
        </w:rPr>
        <w:t xml:space="preserve"> </w:t>
      </w:r>
      <w:r w:rsidRPr="00A5529B">
        <w:rPr>
          <w:rStyle w:val="Emphasis"/>
          <w:highlight w:val="cyan"/>
        </w:rPr>
        <w:t>terabytes of data</w:t>
      </w:r>
      <w:r w:rsidRPr="00A5529B">
        <w:rPr>
          <w:rStyle w:val="StyleUnderline"/>
          <w:highlight w:val="cyan"/>
        </w:rPr>
        <w:t>,</w:t>
      </w:r>
      <w:r w:rsidRPr="00A5529B">
        <w:rPr>
          <w:sz w:val="16"/>
          <w:highlight w:val="cyan"/>
        </w:rPr>
        <w:t xml:space="preserve"> </w:t>
      </w:r>
      <w:r w:rsidRPr="00A5529B">
        <w:rPr>
          <w:rStyle w:val="StyleUnderline"/>
          <w:highlight w:val="cyan"/>
        </w:rPr>
        <w:t xml:space="preserve">and </w:t>
      </w:r>
      <w:r w:rsidRPr="00A5529B">
        <w:rPr>
          <w:rStyle w:val="Emphasis"/>
          <w:highlight w:val="cyan"/>
        </w:rPr>
        <w:t>thousands of employees</w:t>
      </w:r>
      <w:r w:rsidRPr="00A5529B">
        <w:rPr>
          <w:sz w:val="16"/>
          <w:highlight w:val="cyan"/>
        </w:rPr>
        <w:t xml:space="preserve"> </w:t>
      </w:r>
      <w:r w:rsidRPr="00A5529B">
        <w:rPr>
          <w:rStyle w:val="StyleUnderline"/>
          <w:highlight w:val="cyan"/>
        </w:rPr>
        <w:t>armed with</w:t>
      </w:r>
      <w:r w:rsidRPr="00942AB4">
        <w:rPr>
          <w:rStyle w:val="StyleUnderline"/>
        </w:rPr>
        <w:t xml:space="preserve"> </w:t>
      </w:r>
      <w:r w:rsidRPr="00942AB4">
        <w:rPr>
          <w:rStyle w:val="Emphasis"/>
        </w:rPr>
        <w:t>education</w:t>
      </w:r>
      <w:r w:rsidRPr="00942AB4">
        <w:rPr>
          <w:rStyle w:val="StyleUnderline"/>
        </w:rPr>
        <w:t xml:space="preserve"> and </w:t>
      </w:r>
      <w:r w:rsidRPr="00A5529B">
        <w:rPr>
          <w:rStyle w:val="Emphasis"/>
          <w:highlight w:val="cyan"/>
        </w:rPr>
        <w:t>experience</w:t>
      </w:r>
      <w:r w:rsidRPr="00942AB4">
        <w:rPr>
          <w:rStyle w:val="StyleUnderline"/>
        </w:rPr>
        <w:t xml:space="preserve"> in virtually</w:t>
      </w:r>
      <w:r w:rsidRPr="00942AB4">
        <w:rPr>
          <w:sz w:val="16"/>
        </w:rPr>
        <w:t xml:space="preserve"> </w:t>
      </w:r>
      <w:r w:rsidRPr="00942AB4">
        <w:rPr>
          <w:rStyle w:val="StyleUnderline"/>
        </w:rPr>
        <w:t xml:space="preserve">every aspect of foreign policy. That they often err does not suggest that states and cities would necessarily do better. The </w:t>
      </w:r>
      <w:r w:rsidRPr="00A5529B">
        <w:rPr>
          <w:rStyle w:val="StyleUnderline"/>
          <w:highlight w:val="cyan"/>
        </w:rPr>
        <w:t>states possess</w:t>
      </w:r>
      <w:r w:rsidRPr="00A5529B">
        <w:rPr>
          <w:sz w:val="16"/>
          <w:highlight w:val="cyan"/>
        </w:rPr>
        <w:t xml:space="preserve"> </w:t>
      </w:r>
      <w:r w:rsidRPr="00A5529B">
        <w:rPr>
          <w:rStyle w:val="Emphasis"/>
          <w:highlight w:val="cyan"/>
        </w:rPr>
        <w:t>more limited resources</w:t>
      </w:r>
      <w:r w:rsidRPr="00942AB4">
        <w:rPr>
          <w:sz w:val="16"/>
        </w:rPr>
        <w:t xml:space="preserve"> </w:t>
      </w:r>
      <w:r w:rsidRPr="00942AB4">
        <w:rPr>
          <w:rStyle w:val="StyleUnderline"/>
        </w:rPr>
        <w:t>and</w:t>
      </w:r>
      <w:r w:rsidRPr="00942AB4">
        <w:rPr>
          <w:sz w:val="16"/>
        </w:rPr>
        <w:t xml:space="preserve"> </w:t>
      </w:r>
      <w:r w:rsidRPr="00942AB4">
        <w:rPr>
          <w:rStyle w:val="Emphasis"/>
        </w:rPr>
        <w:t>expertise</w:t>
      </w:r>
      <w:r w:rsidRPr="00942AB4">
        <w:rPr>
          <w:sz w:val="16"/>
        </w:rPr>
        <w:t xml:space="preserve"> in most relevant respects. And the federal government’s remoteness from citizens in comparison to state governments may well be a virtue vis-a-vis </w:t>
      </w:r>
      <w:proofErr w:type="gramStart"/>
      <w:r w:rsidRPr="00942AB4">
        <w:rPr>
          <w:sz w:val="16"/>
        </w:rPr>
        <w:t>foreign relations</w:t>
      </w:r>
      <w:proofErr w:type="gramEnd"/>
      <w:r w:rsidRPr="00942AB4">
        <w:rPr>
          <w:sz w:val="16"/>
        </w:rPr>
        <w:t>. Distance, both literally and figuratively, from the local concerns, interests, and at times parochial views and prejudices of particular state constituencies, cultivates greater detachment, balance, and providence—all of which tend to foster a more sensible, long-term foreign policy.</w:t>
      </w:r>
    </w:p>
    <w:p w14:paraId="4201883B" w14:textId="77777777" w:rsidR="004855E6" w:rsidRPr="00942AB4" w:rsidRDefault="004855E6" w:rsidP="004855E6">
      <w:pPr>
        <w:pStyle w:val="Heading4"/>
      </w:pPr>
      <w:r w:rsidRPr="00942AB4">
        <w:t>b) offensive—they don’t know what’s up!</w:t>
      </w:r>
    </w:p>
    <w:p w14:paraId="4FD42017" w14:textId="77777777" w:rsidR="004855E6" w:rsidRPr="00942AB4" w:rsidRDefault="004855E6" w:rsidP="004855E6">
      <w:proofErr w:type="spellStart"/>
      <w:r w:rsidRPr="00942AB4">
        <w:rPr>
          <w:rStyle w:val="Style13ptBold"/>
        </w:rPr>
        <w:t>Baasch</w:t>
      </w:r>
      <w:proofErr w:type="spellEnd"/>
      <w:r w:rsidRPr="00942AB4">
        <w:rPr>
          <w:rStyle w:val="Style13ptBold"/>
        </w:rPr>
        <w:t xml:space="preserve"> &amp; Prakash 16</w:t>
      </w:r>
      <w:r w:rsidRPr="00942AB4">
        <w:t xml:space="preserve"> Ryan </w:t>
      </w:r>
      <w:proofErr w:type="spellStart"/>
      <w:r w:rsidRPr="00942AB4">
        <w:t>Baasch</w:t>
      </w:r>
      <w:proofErr w:type="spellEnd"/>
      <w:r w:rsidRPr="00942AB4">
        <w:t xml:space="preserve">, Law Clerk to Judge Karen </w:t>
      </w:r>
      <w:proofErr w:type="spellStart"/>
      <w:r w:rsidRPr="00942AB4">
        <w:t>LeCraft</w:t>
      </w:r>
      <w:proofErr w:type="spellEnd"/>
      <w:r w:rsidRPr="00942AB4">
        <w:t xml:space="preserve"> Henderson, 2015-16. </w:t>
      </w:r>
      <w:proofErr w:type="spellStart"/>
      <w:r w:rsidRPr="00942AB4">
        <w:t>Saikrishna</w:t>
      </w:r>
      <w:proofErr w:type="spellEnd"/>
      <w:r w:rsidRPr="00942AB4">
        <w:t xml:space="preserve"> Bangalore Prakash, Law Prof @ University of Virginia. [Congress and The Reconstruction of Foreign Affairs Federalism, 115 Mich. L. Rev. 47]//BPS</w:t>
      </w:r>
    </w:p>
    <w:p w14:paraId="17DFF856" w14:textId="77777777" w:rsidR="004855E6" w:rsidRPr="00BE6BA6" w:rsidRDefault="004855E6" w:rsidP="004855E6">
      <w:pPr>
        <w:rPr>
          <w:sz w:val="16"/>
        </w:rPr>
      </w:pPr>
      <w:r w:rsidRPr="00942AB4">
        <w:rPr>
          <w:sz w:val="16"/>
        </w:rPr>
        <w:t xml:space="preserve">Our second concern is related to the first. </w:t>
      </w:r>
      <w:r w:rsidRPr="00942AB4">
        <w:rPr>
          <w:rStyle w:val="StyleUnderline"/>
        </w:rPr>
        <w:t xml:space="preserve">Because the </w:t>
      </w:r>
      <w:r w:rsidRPr="00A5529B">
        <w:rPr>
          <w:rStyle w:val="StyleUnderline"/>
          <w:highlight w:val="cyan"/>
        </w:rPr>
        <w:t xml:space="preserve">states are </w:t>
      </w:r>
      <w:r w:rsidRPr="00A5529B">
        <w:rPr>
          <w:rStyle w:val="Emphasis"/>
          <w:highlight w:val="cyan"/>
        </w:rPr>
        <w:t>ignorant</w:t>
      </w:r>
      <w:r w:rsidRPr="00942AB4">
        <w:rPr>
          <w:sz w:val="16"/>
        </w:rPr>
        <w:t xml:space="preserve">, </w:t>
      </w:r>
      <w:r w:rsidRPr="00942AB4">
        <w:rPr>
          <w:rStyle w:val="StyleUnderline"/>
        </w:rPr>
        <w:t xml:space="preserve">they are </w:t>
      </w:r>
      <w:r w:rsidRPr="00A5529B">
        <w:rPr>
          <w:rStyle w:val="Emphasis"/>
          <w:highlight w:val="cyan"/>
        </w:rPr>
        <w:t>prone to offend</w:t>
      </w:r>
      <w:r w:rsidRPr="00942AB4">
        <w:rPr>
          <w:rStyle w:val="StyleUnderline"/>
        </w:rPr>
        <w:t xml:space="preserve"> and </w:t>
      </w:r>
      <w:r w:rsidRPr="00942AB4">
        <w:rPr>
          <w:rStyle w:val="Emphasis"/>
        </w:rPr>
        <w:t>inflame</w:t>
      </w:r>
      <w:r w:rsidRPr="00942AB4">
        <w:rPr>
          <w:rStyle w:val="StyleUnderline"/>
        </w:rPr>
        <w:t xml:space="preserve"> </w:t>
      </w:r>
      <w:r w:rsidRPr="00A5529B">
        <w:rPr>
          <w:rStyle w:val="StyleUnderline"/>
          <w:highlight w:val="cyan"/>
        </w:rPr>
        <w:t>foreign nations.</w:t>
      </w:r>
      <w:r w:rsidRPr="00942AB4">
        <w:rPr>
          <w:rStyle w:val="StyleUnderline"/>
        </w:rPr>
        <w:t xml:space="preserve"> States can </w:t>
      </w:r>
      <w:r w:rsidRPr="00A5529B">
        <w:rPr>
          <w:rStyle w:val="StyleUnderline"/>
          <w:highlight w:val="cyan"/>
        </w:rPr>
        <w:t xml:space="preserve">provoke </w:t>
      </w:r>
      <w:r w:rsidRPr="00A5529B">
        <w:rPr>
          <w:rStyle w:val="Emphasis"/>
          <w:highlight w:val="cyan"/>
        </w:rPr>
        <w:t>already hostile</w:t>
      </w:r>
      <w:r w:rsidRPr="00942AB4">
        <w:rPr>
          <w:rStyle w:val="StyleUnderline"/>
        </w:rPr>
        <w:t xml:space="preserve"> or </w:t>
      </w:r>
      <w:r w:rsidRPr="00942AB4">
        <w:rPr>
          <w:rStyle w:val="Emphasis"/>
        </w:rPr>
        <w:t xml:space="preserve">unfriendly </w:t>
      </w:r>
      <w:r w:rsidRPr="00A5529B">
        <w:rPr>
          <w:rStyle w:val="Emphasis"/>
          <w:highlight w:val="cyan"/>
        </w:rPr>
        <w:t>regimes</w:t>
      </w:r>
      <w:r w:rsidRPr="00A5529B">
        <w:rPr>
          <w:rStyle w:val="StyleUnderline"/>
          <w:highlight w:val="cyan"/>
        </w:rPr>
        <w:t xml:space="preserve">, making </w:t>
      </w:r>
      <w:r w:rsidRPr="00A5529B">
        <w:rPr>
          <w:rStyle w:val="Emphasis"/>
          <w:highlight w:val="cyan"/>
        </w:rPr>
        <w:t>fraught relations</w:t>
      </w:r>
      <w:r w:rsidRPr="00A5529B">
        <w:rPr>
          <w:rStyle w:val="StyleUnderline"/>
          <w:highlight w:val="cyan"/>
        </w:rPr>
        <w:t xml:space="preserve"> worse</w:t>
      </w:r>
      <w:r w:rsidRPr="00942AB4">
        <w:rPr>
          <w:rStyle w:val="StyleUnderline"/>
        </w:rPr>
        <w:t>.</w:t>
      </w:r>
      <w:r w:rsidRPr="00942AB4">
        <w:rPr>
          <w:sz w:val="16"/>
        </w:rPr>
        <w:t xml:space="preserve"> Recall Rudolph Giuliani's ouster of Yasser Arafat from the Lincoln Center, a decision that, to us at least, reflects a certain naivete, namely a failure to appreciate the need to sometimes treat parties that have American blood on their hands with respect. n26 Enemies can, through time and a convergence of interests, become partners, as happened with Germany and Japan. </w:t>
      </w:r>
      <w:r w:rsidRPr="00A5529B">
        <w:rPr>
          <w:rStyle w:val="StyleUnderline"/>
          <w:highlight w:val="cyan"/>
        </w:rPr>
        <w:t>States</w:t>
      </w:r>
      <w:r w:rsidRPr="00942AB4">
        <w:rPr>
          <w:sz w:val="16"/>
        </w:rPr>
        <w:t xml:space="preserve"> also can </w:t>
      </w:r>
      <w:r w:rsidRPr="00A5529B">
        <w:rPr>
          <w:rStyle w:val="Emphasis"/>
          <w:highlight w:val="cyan"/>
        </w:rPr>
        <w:t>embarrass</w:t>
      </w:r>
      <w:r w:rsidRPr="00A5529B">
        <w:rPr>
          <w:sz w:val="16"/>
          <w:highlight w:val="cyan"/>
        </w:rPr>
        <w:t xml:space="preserve"> </w:t>
      </w:r>
      <w:r w:rsidRPr="00A5529B">
        <w:rPr>
          <w:rStyle w:val="StyleUnderline"/>
          <w:highlight w:val="cyan"/>
        </w:rPr>
        <w:t>allies</w:t>
      </w:r>
      <w:r w:rsidRPr="00942AB4">
        <w:rPr>
          <w:rStyle w:val="StyleUnderline"/>
        </w:rPr>
        <w:t xml:space="preserve">, </w:t>
      </w:r>
      <w:r w:rsidRPr="00942AB4">
        <w:rPr>
          <w:rStyle w:val="Emphasis"/>
        </w:rPr>
        <w:t>damaging relationships</w:t>
      </w:r>
      <w:r w:rsidRPr="00942AB4">
        <w:rPr>
          <w:sz w:val="16"/>
        </w:rPr>
        <w:t xml:space="preserve"> </w:t>
      </w:r>
      <w:r w:rsidRPr="00942AB4">
        <w:rPr>
          <w:rStyle w:val="StyleUnderline"/>
        </w:rPr>
        <w:t>the federal government has</w:t>
      </w:r>
      <w:r w:rsidRPr="00942AB4">
        <w:rPr>
          <w:sz w:val="16"/>
        </w:rPr>
        <w:t xml:space="preserve"> [*55] </w:t>
      </w:r>
      <w:r w:rsidRPr="00942AB4">
        <w:rPr>
          <w:rStyle w:val="StyleUnderline"/>
        </w:rPr>
        <w:t>nurtured over time.</w:t>
      </w:r>
      <w:r w:rsidRPr="00942AB4">
        <w:rPr>
          <w:sz w:val="16"/>
        </w:rPr>
        <w:t xml:space="preserve"> For example, dozens of states have denounced the genocide of </w:t>
      </w:r>
      <w:r w:rsidRPr="00942AB4">
        <w:rPr>
          <w:rStyle w:val="StyleUnderline"/>
        </w:rPr>
        <w:t>Armenian</w:t>
      </w:r>
      <w:r w:rsidRPr="00942AB4">
        <w:rPr>
          <w:sz w:val="16"/>
        </w:rPr>
        <w:t xml:space="preserve">s. n27 </w:t>
      </w:r>
      <w:proofErr w:type="gramStart"/>
      <w:r w:rsidRPr="00942AB4">
        <w:rPr>
          <w:sz w:val="16"/>
        </w:rPr>
        <w:t>In</w:t>
      </w:r>
      <w:proofErr w:type="gramEnd"/>
      <w:r w:rsidRPr="00942AB4">
        <w:rPr>
          <w:sz w:val="16"/>
        </w:rPr>
        <w:t xml:space="preserve"> contrast, the federal government has refused to use that precise word in order to avoid upsetting </w:t>
      </w:r>
      <w:r w:rsidRPr="00942AB4">
        <w:rPr>
          <w:rStyle w:val="StyleUnderline"/>
        </w:rPr>
        <w:t>Turkey</w:t>
      </w:r>
      <w:r w:rsidRPr="00942AB4">
        <w:rPr>
          <w:sz w:val="16"/>
        </w:rPr>
        <w:t xml:space="preserve">. n28 President Obama's decision to refer to "atrocities" instead of "genocide" in a speech commemorating the victims reflects longstanding federal policy and a concern for Turkish sensitivities. n29 </w:t>
      </w:r>
      <w:proofErr w:type="gramStart"/>
      <w:r w:rsidRPr="00942AB4">
        <w:rPr>
          <w:sz w:val="16"/>
        </w:rPr>
        <w:t>Or</w:t>
      </w:r>
      <w:proofErr w:type="gramEnd"/>
      <w:r w:rsidRPr="00942AB4">
        <w:rPr>
          <w:sz w:val="16"/>
        </w:rPr>
        <w:t xml:space="preserve"> consider the state legislation at the heart of Arizona v. United States. n30 Arizona made it a crime for unauthorized aliens to work in the state, and it empowered police to arrest persons who they had probable cause to believe were in the country illegally. n31 </w:t>
      </w:r>
      <w:proofErr w:type="gramStart"/>
      <w:r w:rsidRPr="00942AB4">
        <w:rPr>
          <w:sz w:val="16"/>
        </w:rPr>
        <w:t>The</w:t>
      </w:r>
      <w:proofErr w:type="gramEnd"/>
      <w:r w:rsidRPr="00942AB4">
        <w:rPr>
          <w:sz w:val="16"/>
        </w:rPr>
        <w:t xml:space="preserve"> law prompted </w:t>
      </w:r>
      <w:r w:rsidRPr="00942AB4">
        <w:rPr>
          <w:rStyle w:val="StyleUnderline"/>
        </w:rPr>
        <w:t>Mexico</w:t>
      </w:r>
      <w:r w:rsidRPr="00942AB4">
        <w:rPr>
          <w:sz w:val="16"/>
        </w:rPr>
        <w:t xml:space="preserve"> to take the unusual step of filing an amicus brief in the Supreme Court. n32 </w:t>
      </w:r>
      <w:proofErr w:type="gramStart"/>
      <w:r w:rsidRPr="00942AB4">
        <w:rPr>
          <w:sz w:val="16"/>
        </w:rPr>
        <w:t>In</w:t>
      </w:r>
      <w:proofErr w:type="gramEnd"/>
      <w:r w:rsidRPr="00942AB4">
        <w:rPr>
          <w:sz w:val="16"/>
        </w:rPr>
        <w:t xml:space="preserve"> that brief, our southern neighbor explained that the law "caused long-term harm to Mexico-U.S. relations." n33 Suggesting that the federal government agreed with that assessment, an American diplomat conceded to the Chinese that the Arizona statute was a human rights debacle. n34</w:t>
      </w:r>
    </w:p>
    <w:p w14:paraId="0646B6E4" w14:textId="77777777" w:rsidR="004855E6" w:rsidRPr="00942AB4" w:rsidRDefault="004855E6" w:rsidP="004855E6">
      <w:pPr>
        <w:pStyle w:val="Heading4"/>
      </w:pPr>
      <w:r w:rsidRPr="00942AB4">
        <w:t xml:space="preserve">c) cross-purpose with the </w:t>
      </w:r>
      <w:proofErr w:type="gramStart"/>
      <w:r w:rsidRPr="00942AB4">
        <w:t>fed</w:t>
      </w:r>
      <w:proofErr w:type="gramEnd"/>
      <w:r w:rsidRPr="00942AB4">
        <w:t>.</w:t>
      </w:r>
    </w:p>
    <w:p w14:paraId="61E2EC6B" w14:textId="77777777" w:rsidR="004855E6" w:rsidRPr="00942AB4" w:rsidRDefault="004855E6" w:rsidP="004855E6">
      <w:proofErr w:type="spellStart"/>
      <w:r w:rsidRPr="00942AB4">
        <w:rPr>
          <w:rStyle w:val="Style13ptBold"/>
        </w:rPr>
        <w:t>Baasch</w:t>
      </w:r>
      <w:proofErr w:type="spellEnd"/>
      <w:r w:rsidRPr="00942AB4">
        <w:rPr>
          <w:rStyle w:val="Style13ptBold"/>
        </w:rPr>
        <w:t xml:space="preserve"> &amp; Prakash 16</w:t>
      </w:r>
      <w:r w:rsidRPr="00942AB4">
        <w:t xml:space="preserve"> Ryan </w:t>
      </w:r>
      <w:proofErr w:type="spellStart"/>
      <w:r w:rsidRPr="00942AB4">
        <w:t>Baasch</w:t>
      </w:r>
      <w:proofErr w:type="spellEnd"/>
      <w:r w:rsidRPr="00942AB4">
        <w:t xml:space="preserve">, Law Clerk to Judge Karen </w:t>
      </w:r>
      <w:proofErr w:type="spellStart"/>
      <w:r w:rsidRPr="00942AB4">
        <w:t>LeCraft</w:t>
      </w:r>
      <w:proofErr w:type="spellEnd"/>
      <w:r w:rsidRPr="00942AB4">
        <w:t xml:space="preserve"> Henderson, 2015-16. </w:t>
      </w:r>
      <w:proofErr w:type="spellStart"/>
      <w:r w:rsidRPr="00942AB4">
        <w:t>Saikrishna</w:t>
      </w:r>
      <w:proofErr w:type="spellEnd"/>
      <w:r w:rsidRPr="00942AB4">
        <w:t xml:space="preserve"> Bangalore Prakash, Law Prof @ University of Virginia. [Congress and The Reconstruction of Foreign Affairs Federalism, 115 Mich. L. Rev. 47]//BPS</w:t>
      </w:r>
    </w:p>
    <w:p w14:paraId="5994A96C" w14:textId="77777777" w:rsidR="004855E6" w:rsidRPr="00BE6BA6" w:rsidRDefault="004855E6" w:rsidP="004855E6">
      <w:pPr>
        <w:rPr>
          <w:sz w:val="16"/>
        </w:rPr>
      </w:pPr>
      <w:r w:rsidRPr="00942AB4">
        <w:rPr>
          <w:sz w:val="16"/>
        </w:rPr>
        <w:t xml:space="preserve">Our third concern arises from the proclivity of </w:t>
      </w:r>
      <w:r w:rsidRPr="00A5529B">
        <w:rPr>
          <w:rStyle w:val="StyleUnderline"/>
          <w:highlight w:val="cyan"/>
        </w:rPr>
        <w:t>states</w:t>
      </w:r>
      <w:r w:rsidRPr="00942AB4">
        <w:rPr>
          <w:sz w:val="16"/>
        </w:rPr>
        <w:t xml:space="preserve"> to </w:t>
      </w:r>
      <w:r w:rsidRPr="00A5529B">
        <w:rPr>
          <w:rStyle w:val="Emphasis"/>
          <w:highlight w:val="cyan"/>
        </w:rPr>
        <w:t>undermine</w:t>
      </w:r>
      <w:r w:rsidRPr="00942AB4">
        <w:rPr>
          <w:sz w:val="16"/>
        </w:rPr>
        <w:t xml:space="preserve"> </w:t>
      </w:r>
      <w:r w:rsidRPr="00942AB4">
        <w:rPr>
          <w:rStyle w:val="StyleUnderline"/>
        </w:rPr>
        <w:t xml:space="preserve">our </w:t>
      </w:r>
      <w:r w:rsidRPr="00A5529B">
        <w:rPr>
          <w:rStyle w:val="StyleUnderline"/>
          <w:highlight w:val="cyan"/>
        </w:rPr>
        <w:t>national government's</w:t>
      </w:r>
      <w:r w:rsidRPr="00942AB4">
        <w:rPr>
          <w:rStyle w:val="StyleUnderline"/>
        </w:rPr>
        <w:t xml:space="preserve"> conduct of foreign affairs.</w:t>
      </w:r>
      <w:r w:rsidRPr="00942AB4">
        <w:rPr>
          <w:sz w:val="16"/>
        </w:rPr>
        <w:t xml:space="preserve"> </w:t>
      </w:r>
      <w:r w:rsidRPr="00A5529B">
        <w:rPr>
          <w:rStyle w:val="StyleUnderline"/>
          <w:highlight w:val="cyan"/>
        </w:rPr>
        <w:t>When the states adopt their own foreign policies, they</w:t>
      </w:r>
      <w:r w:rsidRPr="00942AB4">
        <w:rPr>
          <w:sz w:val="16"/>
        </w:rPr>
        <w:t xml:space="preserve"> may </w:t>
      </w:r>
      <w:r w:rsidRPr="00A5529B">
        <w:rPr>
          <w:rStyle w:val="Emphasis"/>
          <w:highlight w:val="cyan"/>
        </w:rPr>
        <w:t>sow confusion</w:t>
      </w:r>
      <w:r w:rsidRPr="00942AB4">
        <w:rPr>
          <w:sz w:val="16"/>
        </w:rPr>
        <w:t xml:space="preserve"> </w:t>
      </w:r>
      <w:r w:rsidRPr="00942AB4">
        <w:rPr>
          <w:rStyle w:val="StyleUnderline"/>
        </w:rPr>
        <w:t>in the international arena as to our nation's stances.</w:t>
      </w:r>
      <w:r w:rsidRPr="00942AB4">
        <w:rPr>
          <w:sz w:val="16"/>
        </w:rPr>
        <w:t xml:space="preserve"> This problem can manifest in numerous ways. The federal government may adopt a foreign policy and assure the international community of its commitment to it. But </w:t>
      </w:r>
      <w:r w:rsidRPr="00942AB4">
        <w:rPr>
          <w:rStyle w:val="StyleUnderline"/>
        </w:rPr>
        <w:t>dissenting states</w:t>
      </w:r>
      <w:r w:rsidRPr="00942AB4">
        <w:rPr>
          <w:sz w:val="16"/>
        </w:rPr>
        <w:t xml:space="preserve"> may </w:t>
      </w:r>
      <w:r w:rsidRPr="00A5529B">
        <w:rPr>
          <w:rStyle w:val="StyleUnderline"/>
          <w:highlight w:val="cyan"/>
        </w:rPr>
        <w:t>act</w:t>
      </w:r>
      <w:r w:rsidRPr="00942AB4">
        <w:rPr>
          <w:sz w:val="16"/>
        </w:rPr>
        <w:t xml:space="preserve"> at </w:t>
      </w:r>
      <w:r w:rsidRPr="00A5529B">
        <w:rPr>
          <w:rStyle w:val="Emphasis"/>
          <w:highlight w:val="cyan"/>
        </w:rPr>
        <w:t>cross-purposes</w:t>
      </w:r>
      <w:r w:rsidRPr="00942AB4">
        <w:rPr>
          <w:sz w:val="16"/>
        </w:rPr>
        <w:t xml:space="preserve"> </w:t>
      </w:r>
      <w:r w:rsidRPr="00942AB4">
        <w:rPr>
          <w:rStyle w:val="StyleUnderline"/>
        </w:rPr>
        <w:t>to</w:t>
      </w:r>
      <w:r w:rsidRPr="00942AB4">
        <w:rPr>
          <w:sz w:val="16"/>
        </w:rPr>
        <w:t xml:space="preserve"> that </w:t>
      </w:r>
      <w:r w:rsidRPr="00942AB4">
        <w:rPr>
          <w:rStyle w:val="StyleUnderline"/>
        </w:rPr>
        <w:t xml:space="preserve">federal policy. </w:t>
      </w:r>
      <w:r w:rsidRPr="00942AB4">
        <w:rPr>
          <w:sz w:val="16"/>
        </w:rPr>
        <w:t xml:space="preserve">For instance, the United States policy towards Taiwan (the Republic of China) is a study in nuance and opacity. n35 </w:t>
      </w:r>
      <w:proofErr w:type="gramStart"/>
      <w:r w:rsidRPr="00942AB4">
        <w:rPr>
          <w:sz w:val="16"/>
        </w:rPr>
        <w:t>The</w:t>
      </w:r>
      <w:proofErr w:type="gramEnd"/>
      <w:r w:rsidRPr="00942AB4">
        <w:rPr>
          <w:sz w:val="16"/>
        </w:rPr>
        <w:t xml:space="preserve"> idea is to say the minimum that satisfies the People's Republic of China (namely, that there is one China and that we recognize the People's Republic), while not wholly abandoning our longtime ally, Taiwan. n36 </w:t>
      </w:r>
      <w:proofErr w:type="gramStart"/>
      <w:r w:rsidRPr="00942AB4">
        <w:rPr>
          <w:sz w:val="16"/>
        </w:rPr>
        <w:t>But</w:t>
      </w:r>
      <w:proofErr w:type="gramEnd"/>
      <w:r w:rsidRPr="00942AB4">
        <w:rPr>
          <w:sz w:val="16"/>
        </w:rPr>
        <w:t xml:space="preserve"> </w:t>
      </w:r>
      <w:r w:rsidRPr="00942AB4">
        <w:rPr>
          <w:rStyle w:val="StyleUnderline"/>
        </w:rPr>
        <w:t>suppose</w:t>
      </w:r>
      <w:r w:rsidRPr="00942AB4">
        <w:rPr>
          <w:sz w:val="16"/>
        </w:rPr>
        <w:t xml:space="preserve"> that </w:t>
      </w:r>
      <w:r w:rsidRPr="00942AB4">
        <w:rPr>
          <w:rStyle w:val="StyleUnderline"/>
        </w:rPr>
        <w:t>individual states, including</w:t>
      </w:r>
      <w:r w:rsidRPr="00942AB4">
        <w:rPr>
          <w:sz w:val="16"/>
        </w:rPr>
        <w:t xml:space="preserve"> [*56] </w:t>
      </w:r>
      <w:r w:rsidRPr="00942AB4">
        <w:rPr>
          <w:rStyle w:val="StyleUnderline"/>
        </w:rPr>
        <w:t>California, New York and Texas, decided to recognize Taiwan and its pretensions to sovereignty over the mainland.</w:t>
      </w:r>
      <w:r w:rsidRPr="00942AB4">
        <w:rPr>
          <w:sz w:val="16"/>
        </w:rPr>
        <w:t xml:space="preserve"> n37 </w:t>
      </w:r>
      <w:proofErr w:type="gramStart"/>
      <w:r w:rsidRPr="00942AB4">
        <w:rPr>
          <w:sz w:val="16"/>
        </w:rPr>
        <w:t>And</w:t>
      </w:r>
      <w:proofErr w:type="gramEnd"/>
      <w:r w:rsidRPr="00942AB4">
        <w:rPr>
          <w:sz w:val="16"/>
        </w:rPr>
        <w:t xml:space="preserve"> </w:t>
      </w:r>
      <w:r w:rsidRPr="00942AB4">
        <w:rPr>
          <w:rStyle w:val="StyleUnderline"/>
        </w:rPr>
        <w:t>imagine</w:t>
      </w:r>
      <w:r w:rsidRPr="00942AB4">
        <w:rPr>
          <w:sz w:val="16"/>
        </w:rPr>
        <w:t xml:space="preserve"> further that </w:t>
      </w:r>
      <w:r w:rsidRPr="00942AB4">
        <w:rPr>
          <w:rStyle w:val="StyleUnderline"/>
        </w:rPr>
        <w:t>such states sought to favor Taiwan,</w:t>
      </w:r>
      <w:r w:rsidRPr="00942AB4">
        <w:rPr>
          <w:sz w:val="16"/>
        </w:rPr>
        <w:t xml:space="preserve"> </w:t>
      </w:r>
      <w:r w:rsidRPr="00942AB4">
        <w:rPr>
          <w:rStyle w:val="StyleUnderline"/>
        </w:rPr>
        <w:t>adopting policies that enraged the People's Republic. Can anyone doubt</w:t>
      </w:r>
      <w:r w:rsidRPr="00942AB4">
        <w:rPr>
          <w:sz w:val="16"/>
        </w:rPr>
        <w:t xml:space="preserve"> that </w:t>
      </w:r>
      <w:r w:rsidRPr="00942AB4">
        <w:rPr>
          <w:rStyle w:val="StyleUnderline"/>
        </w:rPr>
        <w:t xml:space="preserve">these </w:t>
      </w:r>
      <w:r w:rsidRPr="00A5529B">
        <w:rPr>
          <w:rStyle w:val="StyleUnderline"/>
          <w:highlight w:val="cyan"/>
        </w:rPr>
        <w:t xml:space="preserve">states could </w:t>
      </w:r>
      <w:r w:rsidRPr="00A5529B">
        <w:rPr>
          <w:rStyle w:val="Emphasis"/>
          <w:highlight w:val="cyan"/>
        </w:rPr>
        <w:t>hazard</w:t>
      </w:r>
      <w:r w:rsidRPr="00A5529B">
        <w:rPr>
          <w:sz w:val="16"/>
          <w:highlight w:val="cyan"/>
        </w:rPr>
        <w:t xml:space="preserve"> </w:t>
      </w:r>
      <w:r w:rsidRPr="00A5529B">
        <w:rPr>
          <w:rStyle w:val="StyleUnderline"/>
          <w:highlight w:val="cyan"/>
        </w:rPr>
        <w:t>our nation's relations</w:t>
      </w:r>
      <w:r w:rsidRPr="00942AB4">
        <w:rPr>
          <w:rStyle w:val="StyleUnderline"/>
        </w:rPr>
        <w:t xml:space="preserve"> with China, </w:t>
      </w:r>
      <w:r w:rsidRPr="00A5529B">
        <w:rPr>
          <w:rStyle w:val="StyleUnderline"/>
          <w:highlight w:val="cyan"/>
        </w:rPr>
        <w:t>leading to</w:t>
      </w:r>
      <w:r w:rsidRPr="00942AB4">
        <w:rPr>
          <w:sz w:val="16"/>
        </w:rPr>
        <w:t xml:space="preserve"> heated rhetoric, </w:t>
      </w:r>
      <w:r w:rsidRPr="00A5529B">
        <w:rPr>
          <w:sz w:val="16"/>
        </w:rPr>
        <w:t>trade</w:t>
      </w:r>
      <w:r w:rsidRPr="00942AB4">
        <w:rPr>
          <w:sz w:val="16"/>
        </w:rPr>
        <w:t xml:space="preserve"> </w:t>
      </w:r>
      <w:r w:rsidRPr="00A5529B">
        <w:rPr>
          <w:rStyle w:val="StyleUnderline"/>
          <w:highlight w:val="cyan"/>
        </w:rPr>
        <w:t>wars</w:t>
      </w:r>
      <w:r w:rsidRPr="00942AB4">
        <w:rPr>
          <w:sz w:val="16"/>
        </w:rPr>
        <w:t xml:space="preserve">, or--more troubling--real ones? Even when states and the federal government have the same general stance toward some foreign matter, seemingly </w:t>
      </w:r>
      <w:r w:rsidRPr="00942AB4">
        <w:rPr>
          <w:rStyle w:val="Emphasis"/>
        </w:rPr>
        <w:t>minute differences</w:t>
      </w:r>
      <w:r w:rsidRPr="00942AB4">
        <w:rPr>
          <w:sz w:val="16"/>
        </w:rPr>
        <w:t xml:space="preserve"> can </w:t>
      </w:r>
      <w:r w:rsidRPr="00942AB4">
        <w:rPr>
          <w:rStyle w:val="StyleUnderline"/>
        </w:rPr>
        <w:t>generate</w:t>
      </w:r>
      <w:r w:rsidRPr="00942AB4">
        <w:rPr>
          <w:sz w:val="16"/>
        </w:rPr>
        <w:t xml:space="preserve"> </w:t>
      </w:r>
      <w:r w:rsidRPr="00942AB4">
        <w:rPr>
          <w:rStyle w:val="Emphasis"/>
        </w:rPr>
        <w:t>significant problems</w:t>
      </w:r>
      <w:r w:rsidRPr="00942AB4">
        <w:rPr>
          <w:rStyle w:val="StyleUnderline"/>
        </w:rPr>
        <w:t>.</w:t>
      </w:r>
      <w:r w:rsidRPr="00942AB4">
        <w:rPr>
          <w:sz w:val="16"/>
        </w:rPr>
        <w:t xml:space="preserve"> Consider the events leading up to Crosby v. National Foreign Trade Council. n38 </w:t>
      </w:r>
      <w:proofErr w:type="gramStart"/>
      <w:r w:rsidRPr="00942AB4">
        <w:rPr>
          <w:sz w:val="16"/>
        </w:rPr>
        <w:t>In</w:t>
      </w:r>
      <w:proofErr w:type="gramEnd"/>
      <w:r w:rsidRPr="00942AB4">
        <w:rPr>
          <w:sz w:val="16"/>
        </w:rPr>
        <w:t xml:space="preserve"> response to Burma's suppression of dissenters, Massachusetts barred state agencies from making purchases from almost any company doing business in Burma, a rather sweeping law. n39 Congress subsequently enacted a more restrained federal response to the suppression, creating some bars on foreign aid and delegating authority to the president. n40 Using that authority, the president barred U.S. persons from investing in Burma. n41 </w:t>
      </w:r>
      <w:proofErr w:type="gramStart"/>
      <w:r w:rsidRPr="00942AB4">
        <w:rPr>
          <w:rStyle w:val="StyleUnderline"/>
        </w:rPr>
        <w:t>The</w:t>
      </w:r>
      <w:proofErr w:type="gramEnd"/>
      <w:r w:rsidRPr="00942AB4">
        <w:rPr>
          <w:sz w:val="16"/>
        </w:rPr>
        <w:t xml:space="preserve"> </w:t>
      </w:r>
      <w:r w:rsidRPr="00942AB4">
        <w:rPr>
          <w:rStyle w:val="Emphasis"/>
        </w:rPr>
        <w:t xml:space="preserve">resultant </w:t>
      </w:r>
      <w:r w:rsidRPr="00A5529B">
        <w:rPr>
          <w:rStyle w:val="Emphasis"/>
          <w:highlight w:val="cyan"/>
        </w:rPr>
        <w:t>mess</w:t>
      </w:r>
      <w:r w:rsidRPr="00942AB4">
        <w:rPr>
          <w:rStyle w:val="StyleUnderline"/>
        </w:rPr>
        <w:t xml:space="preserve"> left members of the international community </w:t>
      </w:r>
      <w:r w:rsidRPr="00942AB4">
        <w:rPr>
          <w:rStyle w:val="Emphasis"/>
        </w:rPr>
        <w:t>annoyed</w:t>
      </w:r>
      <w:r w:rsidRPr="00942AB4">
        <w:rPr>
          <w:rStyle w:val="StyleUnderline"/>
        </w:rPr>
        <w:t xml:space="preserve"> and </w:t>
      </w:r>
      <w:r w:rsidRPr="00942AB4">
        <w:rPr>
          <w:rStyle w:val="Emphasis"/>
        </w:rPr>
        <w:t>flummoxed</w:t>
      </w:r>
      <w:r w:rsidRPr="00942AB4">
        <w:rPr>
          <w:rStyle w:val="StyleUnderline"/>
        </w:rPr>
        <w:t>.</w:t>
      </w:r>
      <w:r w:rsidRPr="00942AB4">
        <w:rPr>
          <w:sz w:val="16"/>
        </w:rPr>
        <w:t xml:space="preserve"> The state law threatened to derail effective multilateral diplomacy because, by penalizing foreign companies for doing business with Burma, it effectively punished other nations as well as Burma. n42 Many of our allies formally expressed their displeasure--some even filed complaints with the World Trade Organization alleging that the state act violated international trade agreements. n43 As the European Union (EU) complained in its Supreme Court amicus brief, the state law "created confusion about [*57] which entity speaks for and acts on behalf of American interests." n44 Moreover, the EU explained, such laws "greatly increase the difficulty of the U.S. Government to speak consistently and with one voice [in] foreign affairs." </w:t>
      </w:r>
      <w:proofErr w:type="gramStart"/>
      <w:r w:rsidRPr="00942AB4">
        <w:rPr>
          <w:sz w:val="16"/>
        </w:rPr>
        <w:t>n45</w:t>
      </w:r>
      <w:proofErr w:type="gramEnd"/>
      <w:r w:rsidRPr="00942AB4">
        <w:rPr>
          <w:sz w:val="16"/>
        </w:rPr>
        <w:t xml:space="preserve"> </w:t>
      </w:r>
    </w:p>
    <w:p w14:paraId="37348B4C" w14:textId="77777777" w:rsidR="004855E6" w:rsidRPr="00942AB4" w:rsidRDefault="004855E6" w:rsidP="004855E6">
      <w:pPr>
        <w:pStyle w:val="Heading4"/>
      </w:pPr>
      <w:r w:rsidRPr="00942AB4">
        <w:t xml:space="preserve">Which leads to a </w:t>
      </w:r>
      <w:r w:rsidRPr="00942AB4">
        <w:rPr>
          <w:u w:val="single"/>
        </w:rPr>
        <w:t>race to the bottom</w:t>
      </w:r>
      <w:r w:rsidRPr="00942AB4">
        <w:t>.</w:t>
      </w:r>
    </w:p>
    <w:p w14:paraId="75D0AE22" w14:textId="77777777" w:rsidR="004855E6" w:rsidRPr="00942AB4" w:rsidRDefault="004855E6" w:rsidP="004855E6">
      <w:r w:rsidRPr="00942AB4">
        <w:rPr>
          <w:rStyle w:val="Style13ptBold"/>
        </w:rPr>
        <w:t>Glennon and Sloane 16</w:t>
      </w:r>
      <w:r w:rsidRPr="00942AB4">
        <w:t xml:space="preserve"> Michael J. Glennon, </w:t>
      </w:r>
      <w:proofErr w:type="spellStart"/>
      <w:r w:rsidRPr="00942AB4">
        <w:t>ILaw</w:t>
      </w:r>
      <w:proofErr w:type="spellEnd"/>
      <w:r w:rsidRPr="00942AB4">
        <w:t xml:space="preserve"> Prof @ Tufts University. Robert D. Sloane, Law Prof @ Boston University [Foreign Affairs Federalism: The Myth of National Exclusivity, Print]//BPS</w:t>
      </w:r>
    </w:p>
    <w:p w14:paraId="61B55226" w14:textId="77777777" w:rsidR="004855E6" w:rsidRPr="00BE6BA6" w:rsidRDefault="004855E6" w:rsidP="004855E6">
      <w:pPr>
        <w:rPr>
          <w:sz w:val="16"/>
        </w:rPr>
      </w:pPr>
      <w:r w:rsidRPr="00942AB4">
        <w:rPr>
          <w:sz w:val="16"/>
        </w:rPr>
        <w:t xml:space="preserve">Third, and finally, </w:t>
      </w:r>
      <w:r w:rsidRPr="00942AB4">
        <w:rPr>
          <w:rStyle w:val="StyleUnderline"/>
        </w:rPr>
        <w:t xml:space="preserve">a </w:t>
      </w:r>
      <w:r w:rsidRPr="00A5529B">
        <w:rPr>
          <w:rStyle w:val="StyleUnderline"/>
          <w:highlight w:val="cyan"/>
        </w:rPr>
        <w:t>federalist system</w:t>
      </w:r>
      <w:r w:rsidRPr="00942AB4">
        <w:rPr>
          <w:rStyle w:val="StyleUnderline"/>
        </w:rPr>
        <w:t xml:space="preserve"> of competitive innovation and experimentation is</w:t>
      </w:r>
      <w:r w:rsidRPr="00942AB4">
        <w:rPr>
          <w:sz w:val="16"/>
        </w:rPr>
        <w:t xml:space="preserve"> </w:t>
      </w:r>
      <w:r w:rsidRPr="00942AB4">
        <w:rPr>
          <w:rStyle w:val="Emphasis"/>
        </w:rPr>
        <w:t>a two-way street</w:t>
      </w:r>
      <w:r w:rsidRPr="00942AB4">
        <w:rPr>
          <w:rStyle w:val="StyleUnderline"/>
        </w:rPr>
        <w:t>:</w:t>
      </w:r>
      <w:r w:rsidRPr="00942AB4">
        <w:rPr>
          <w:sz w:val="16"/>
        </w:rPr>
        <w:t xml:space="preserve"> </w:t>
      </w:r>
      <w:r w:rsidRPr="00942AB4">
        <w:rPr>
          <w:rStyle w:val="StyleUnderline"/>
        </w:rPr>
        <w:t>laboratories</w:t>
      </w:r>
      <w:r w:rsidRPr="00942AB4">
        <w:rPr>
          <w:sz w:val="16"/>
        </w:rPr>
        <w:t xml:space="preserve">, after all, can </w:t>
      </w:r>
      <w:r w:rsidRPr="00A5529B">
        <w:rPr>
          <w:rStyle w:val="StyleUnderline"/>
          <w:highlight w:val="cyan"/>
        </w:rPr>
        <w:t>produce "</w:t>
      </w:r>
      <w:proofErr w:type="spellStart"/>
      <w:r w:rsidRPr="00A5529B">
        <w:rPr>
          <w:rStyle w:val="Emphasis"/>
          <w:sz w:val="26"/>
          <w:highlight w:val="cyan"/>
        </w:rPr>
        <w:t>Frankensteins</w:t>
      </w:r>
      <w:proofErr w:type="spellEnd"/>
      <w:r w:rsidRPr="00942AB4">
        <w:rPr>
          <w:rStyle w:val="StyleUnderline"/>
        </w:rPr>
        <w:t>."</w:t>
      </w:r>
      <w:r w:rsidRPr="00942AB4">
        <w:rPr>
          <w:sz w:val="16"/>
        </w:rPr>
        <w:t xml:space="preserve"> The inevitable competition among states and cities, which experiment with tax cuts, subsidies, and other incentives to boost local employment by encouraging businesses to (re)locate within them, </w:t>
      </w:r>
      <w:r w:rsidRPr="00942AB4">
        <w:rPr>
          <w:rStyle w:val="StyleUnderline"/>
        </w:rPr>
        <w:t xml:space="preserve">may </w:t>
      </w:r>
      <w:r w:rsidRPr="00A5529B">
        <w:rPr>
          <w:rStyle w:val="StyleUnderline"/>
          <w:highlight w:val="cyan"/>
        </w:rPr>
        <w:t xml:space="preserve">culminate in </w:t>
      </w:r>
      <w:r w:rsidRPr="00A5529B">
        <w:rPr>
          <w:rStyle w:val="Emphasis"/>
          <w:highlight w:val="cyan"/>
        </w:rPr>
        <w:t>a catastrophic "race to the bottom</w:t>
      </w:r>
      <w:r w:rsidRPr="00942AB4">
        <w:rPr>
          <w:rStyle w:val="Emphasis"/>
        </w:rPr>
        <w:t>."</w:t>
      </w:r>
      <w:r w:rsidRPr="00942AB4">
        <w:rPr>
          <w:sz w:val="16"/>
        </w:rPr>
        <w:t xml:space="preserve">104 Domestically, it may deprive local governments of critical tax </w:t>
      </w:r>
      <w:proofErr w:type="spellStart"/>
      <w:r w:rsidRPr="00942AB4">
        <w:rPr>
          <w:sz w:val="16"/>
        </w:rPr>
        <w:t>reve¬nues</w:t>
      </w:r>
      <w:proofErr w:type="spellEnd"/>
      <w:r w:rsidRPr="00942AB4">
        <w:rPr>
          <w:sz w:val="16"/>
        </w:rPr>
        <w:t xml:space="preserve"> and degrade public safety, transportation, education, and other public goods (see Chapter 2). Even arguably successful state experimentation in the form of, say, generous unemployment support, adjustment assistance, in-state tuition sub-</w:t>
      </w:r>
      <w:proofErr w:type="spellStart"/>
      <w:r w:rsidRPr="00942AB4">
        <w:rPr>
          <w:sz w:val="16"/>
        </w:rPr>
        <w:t>sidies</w:t>
      </w:r>
      <w:proofErr w:type="spellEnd"/>
      <w:r w:rsidRPr="00942AB4">
        <w:rPr>
          <w:sz w:val="16"/>
        </w:rPr>
        <w:t xml:space="preserve">, or healthcare benefits might attract an influx of immigrants, </w:t>
      </w:r>
      <w:proofErr w:type="spellStart"/>
      <w:r w:rsidRPr="00942AB4">
        <w:rPr>
          <w:sz w:val="16"/>
        </w:rPr>
        <w:t>overwhelm¬ing</w:t>
      </w:r>
      <w:proofErr w:type="spellEnd"/>
      <w:r w:rsidRPr="00942AB4">
        <w:rPr>
          <w:sz w:val="16"/>
        </w:rPr>
        <w:t xml:space="preserve"> state resources. When states confront a problem that they cannot realistically address on their own, the case for federal action is greater. Erwin Chemerinsky points to the example of child labor. Because of lower labor costs, businesses in states that permitted child labor enjoyed a competitive advantage over businesses in states that prohibited it. The latter were therefore subject to pressure to repeal the prohibition.105 Many </w:t>
      </w:r>
      <w:r w:rsidRPr="00A5529B">
        <w:rPr>
          <w:rStyle w:val="StyleUnderline"/>
          <w:highlight w:val="cyan"/>
        </w:rPr>
        <w:t>foreign affairs issues</w:t>
      </w:r>
      <w:r w:rsidRPr="00942AB4">
        <w:rPr>
          <w:sz w:val="16"/>
        </w:rPr>
        <w:t xml:space="preserve"> resemble child labor insofar as they </w:t>
      </w:r>
      <w:r w:rsidRPr="00A5529B">
        <w:rPr>
          <w:rStyle w:val="StyleUnderline"/>
          <w:highlight w:val="cyan"/>
        </w:rPr>
        <w:t>exceed the capacity of states</w:t>
      </w:r>
      <w:r w:rsidRPr="00942AB4">
        <w:rPr>
          <w:rStyle w:val="StyleUnderline"/>
        </w:rPr>
        <w:t xml:space="preserve"> to act effectively and in conformity with the public good; the problems</w:t>
      </w:r>
      <w:r w:rsidRPr="00942AB4">
        <w:rPr>
          <w:sz w:val="16"/>
        </w:rPr>
        <w:t xml:space="preserve"> at issue therefore </w:t>
      </w:r>
      <w:r w:rsidRPr="00A5529B">
        <w:rPr>
          <w:rStyle w:val="Emphasis"/>
          <w:highlight w:val="cyan"/>
        </w:rPr>
        <w:t>require</w:t>
      </w:r>
      <w:r w:rsidRPr="00A5529B">
        <w:rPr>
          <w:sz w:val="16"/>
          <w:highlight w:val="cyan"/>
        </w:rPr>
        <w:t xml:space="preserve"> </w:t>
      </w:r>
      <w:r w:rsidRPr="00A5529B">
        <w:rPr>
          <w:rStyle w:val="StyleUnderline"/>
          <w:highlight w:val="cyan"/>
        </w:rPr>
        <w:t>federal attention</w:t>
      </w:r>
      <w:r w:rsidRPr="00942AB4">
        <w:rPr>
          <w:rStyle w:val="StyleUnderline"/>
        </w:rPr>
        <w:t>.</w:t>
      </w:r>
      <w:r w:rsidRPr="00942AB4">
        <w:rPr>
          <w:sz w:val="16"/>
        </w:rPr>
        <w:t xml:space="preserve"> Unlike many of the local issues that fall within the rubric of traditional state functions106—such as education, crime control, zoning regulations, and public safety—</w:t>
      </w:r>
      <w:r w:rsidRPr="00942AB4">
        <w:rPr>
          <w:rStyle w:val="StyleUnderline"/>
        </w:rPr>
        <w:t>foreign affairs issues</w:t>
      </w:r>
      <w:r w:rsidRPr="00942AB4">
        <w:rPr>
          <w:sz w:val="16"/>
        </w:rPr>
        <w:t xml:space="preserve"> ordinarily </w:t>
      </w:r>
      <w:r w:rsidRPr="00A5529B">
        <w:rPr>
          <w:rStyle w:val="StyleUnderline"/>
          <w:highlight w:val="cyan"/>
        </w:rPr>
        <w:t>call</w:t>
      </w:r>
      <w:r w:rsidRPr="00942AB4">
        <w:rPr>
          <w:sz w:val="16"/>
        </w:rPr>
        <w:t xml:space="preserve"> for </w:t>
      </w:r>
      <w:r w:rsidRPr="00A5529B">
        <w:rPr>
          <w:rStyle w:val="Emphasis"/>
          <w:highlight w:val="cyan"/>
        </w:rPr>
        <w:t>uniformity</w:t>
      </w:r>
      <w:r w:rsidRPr="00942AB4">
        <w:rPr>
          <w:rStyle w:val="StyleUnderline"/>
        </w:rPr>
        <w:t>,</w:t>
      </w:r>
      <w:r w:rsidRPr="00942AB4">
        <w:rPr>
          <w:sz w:val="16"/>
        </w:rPr>
        <w:t xml:space="preserve"> </w:t>
      </w:r>
      <w:r w:rsidRPr="00942AB4">
        <w:rPr>
          <w:rStyle w:val="Emphasis"/>
        </w:rPr>
        <w:t>not diversity</w:t>
      </w:r>
      <w:r w:rsidRPr="00942AB4">
        <w:rPr>
          <w:sz w:val="16"/>
        </w:rPr>
        <w:t>, in approach.</w:t>
      </w:r>
    </w:p>
    <w:p w14:paraId="70912CD6" w14:textId="2050CD24" w:rsidR="0000746D" w:rsidRDefault="0000746D" w:rsidP="0000746D">
      <w:pPr>
        <w:pStyle w:val="Heading1"/>
      </w:pPr>
      <w:proofErr w:type="spellStart"/>
      <w:r>
        <w:t>Offcase</w:t>
      </w:r>
      <w:proofErr w:type="spellEnd"/>
    </w:p>
    <w:p w14:paraId="6C89B59A" w14:textId="46D4E63A" w:rsidR="000121F3" w:rsidRDefault="00C45B7A" w:rsidP="000121F3">
      <w:pPr>
        <w:pStyle w:val="Heading2"/>
      </w:pPr>
      <w:r>
        <w:t>Uniqueness/Reduce SS CP</w:t>
      </w:r>
    </w:p>
    <w:p w14:paraId="3DFBC362" w14:textId="5E2F6A72" w:rsidR="006E17D0" w:rsidRDefault="006E17D0" w:rsidP="006E17D0">
      <w:pPr>
        <w:pStyle w:val="Heading3"/>
      </w:pPr>
      <w:r>
        <w:t>Uniqueness</w:t>
      </w:r>
      <w:r>
        <w:t>/Reduce SS</w:t>
      </w:r>
      <w:r>
        <w:t xml:space="preserve"> CP---</w:t>
      </w:r>
      <w:proofErr w:type="gramStart"/>
      <w:r>
        <w:t>1NC</w:t>
      </w:r>
      <w:proofErr w:type="gramEnd"/>
    </w:p>
    <w:p w14:paraId="708520F0" w14:textId="25996D36" w:rsidR="006E17D0" w:rsidRDefault="006E17D0" w:rsidP="006E17D0">
      <w:pPr>
        <w:pStyle w:val="Heading4"/>
      </w:pPr>
      <w:r>
        <w:t xml:space="preserve">The United States federal government should means-test social security and gradually raise the retirement age. </w:t>
      </w:r>
    </w:p>
    <w:p w14:paraId="4BAC2D29" w14:textId="77777777" w:rsidR="006E17D0" w:rsidRPr="006E17D0" w:rsidRDefault="006E17D0" w:rsidP="006E17D0"/>
    <w:p w14:paraId="749E56AA" w14:textId="1C7A7C8D" w:rsidR="006E17D0" w:rsidRDefault="006E17D0" w:rsidP="006E17D0">
      <w:pPr>
        <w:pStyle w:val="Heading4"/>
      </w:pPr>
      <w:r>
        <w:t>That’s crucial to rein in unsustainable Social Security spending, and it’s mutually exclusive with ‘</w:t>
      </w:r>
      <w:proofErr w:type="gramStart"/>
      <w:r>
        <w:t>expansion</w:t>
      </w:r>
      <w:proofErr w:type="gramEnd"/>
      <w:r>
        <w:t>’</w:t>
      </w:r>
    </w:p>
    <w:p w14:paraId="12FA8B00" w14:textId="77777777" w:rsidR="006E17D0" w:rsidRDefault="006E17D0" w:rsidP="006E17D0">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30B33061" w14:textId="77777777" w:rsidR="006E17D0" w:rsidRPr="00C4729B" w:rsidRDefault="006E17D0" w:rsidP="006E17D0">
      <w:pPr>
        <w:rPr>
          <w:sz w:val="16"/>
        </w:rPr>
      </w:pPr>
      <w:r w:rsidRPr="00C4729B">
        <w:rPr>
          <w:sz w:val="16"/>
        </w:rPr>
        <w:t xml:space="preserve">The basic elements of program reform flow naturally from the financial and social developments just described. Consistent with the historical rate of increasing longevity and rising labor-force participation at older ages, </w:t>
      </w:r>
      <w:r w:rsidRPr="00B1515E">
        <w:rPr>
          <w:rStyle w:val="StyleUnderline"/>
        </w:rPr>
        <w:t xml:space="preserve">the </w:t>
      </w:r>
      <w:r w:rsidRPr="00772FF8">
        <w:rPr>
          <w:rStyle w:val="Emphasis"/>
        </w:rPr>
        <w:t>normal retirement age</w:t>
      </w:r>
      <w:r w:rsidRPr="00B1515E">
        <w:rPr>
          <w:rStyle w:val="StyleUnderline"/>
        </w:rPr>
        <w:t xml:space="preserve"> should be </w:t>
      </w:r>
      <w:r w:rsidRPr="00772FF8">
        <w:rPr>
          <w:rStyle w:val="Emphasis"/>
        </w:rPr>
        <w:t>raised</w:t>
      </w:r>
      <w:r w:rsidRPr="00B1515E">
        <w:rPr>
          <w:rStyle w:val="StyleUnderline"/>
        </w:rPr>
        <w:t xml:space="preserve"> by one month every two years</w:t>
      </w:r>
      <w:r w:rsidRPr="00C4729B">
        <w:rPr>
          <w:sz w:val="16"/>
        </w:rPr>
        <w:t>. This rate of change should also apply to the early retirement age and the maximum claim age (currently 70), as well as the eligibility ages for old- and disabled-widow benefits. As I have explained more fully elsewhere, the adjustment factors for early and late claiming of retirement benefits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which depend on the age when benefits are claimed</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are seriously out of date, as both interest and mortality rates have declined since the rules were designed and put into place. Moreover, </w:t>
      </w:r>
      <w:r w:rsidRPr="006C05D2">
        <w:rPr>
          <w:rStyle w:val="StyleUnderline"/>
        </w:rPr>
        <w:t xml:space="preserve">the rules are </w:t>
      </w:r>
      <w:r w:rsidRPr="00C4729B">
        <w:rPr>
          <w:rStyle w:val="Emphasis"/>
        </w:rPr>
        <w:t>inconsistent</w:t>
      </w:r>
      <w:r w:rsidRPr="006C05D2">
        <w:rPr>
          <w:rStyle w:val="StyleUnderline"/>
        </w:rPr>
        <w:t xml:space="preserve"> among categories of beneficiaries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workers, spouses, and widows and widowers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in terms of age ranges and fair adjustment factors. Under current interest and mortality rates, the early retirement reduction for workers should be about 16% lower than current factors. Reducing the early retirement penalty would generally favor poorer and minority populations, who typically claim earlier and have higher than average mortality rates. Delayed retirement credits should be about 6% lower, disfavoring high-income and educated workers who generally claim late. The appropriate dynamic system for shifting the adjustment factors annually is a five- or 10-year moving average for continuous changes to the adjustment factors, which would remove unusual volatility. Policy logic also supports consistency in the factors across beneficiary categories as well as age ranges: </w:t>
      </w:r>
      <w:r w:rsidRPr="00C4729B">
        <w:rPr>
          <w:rStyle w:val="StyleUnderline"/>
        </w:rPr>
        <w:t>Given higher life expectancies and longer</w:t>
      </w:r>
      <w:r w:rsidRPr="00C4729B">
        <w:rPr>
          <w:sz w:val="16"/>
        </w:rPr>
        <w:t xml:space="preserve"> working lives, </w:t>
      </w:r>
      <w:r w:rsidRPr="00C4729B">
        <w:rPr>
          <w:rStyle w:val="StyleUnderline"/>
        </w:rPr>
        <w:t>62 to 72 is now an appropriate initial age range for benefit claims.</w:t>
      </w:r>
      <w:r>
        <w:rPr>
          <w:rStyle w:val="StyleUnderline"/>
        </w:rPr>
        <w:t xml:space="preserve"> </w:t>
      </w:r>
      <w:r w:rsidRPr="00C4729B">
        <w:rPr>
          <w:sz w:val="16"/>
        </w:rPr>
        <w:t xml:space="preserve">The basis for the cost-of-living adjustment needs to change as well. The current consumer price index (CPI) for urban wage earners is based on a shrinking data </w:t>
      </w:r>
      <w:proofErr w:type="gramStart"/>
      <w:r w:rsidRPr="00C4729B">
        <w:rPr>
          <w:sz w:val="16"/>
        </w:rPr>
        <w:t>set, and</w:t>
      </w:r>
      <w:proofErr w:type="gramEnd"/>
      <w:r w:rsidRPr="00C4729B">
        <w:rPr>
          <w:sz w:val="16"/>
        </w:rPr>
        <w:t xml:space="preserve"> does not reflect the substitution of lower-priced goods and services for higher-priced ones quickly enough. Policy should instead employ the chained CPI for all urban consumers. Social Security benefits should be taxed in a manner consistent with employer-provided pension income, and the existing lower-income thresholds should be phased out over the next 20 years. The resulting increase in income-tax revenue should be transferred to the trust funds. To achieve more fairness among different types of workers, those with at least 45 years of earnings and still working should be exempt from the payroll tax (both employee and employer shares, as well as those of the self-employed). If a worker achieves the 45-year mark before reaching full retirement age, his disabled-worker insurance status should be maintained. To measure a full working career more accurately and fairly in modern times, the number of earning years used to calculate benefits should be raised from 35 to 40 over the course of 10 years. The confusing retirement-earnings tax imposed on earnings above minimal amounts before the full retirement age should be eliminated, as it discourages work. (It was adopted during the Great Depression, when the government wanted to open up positions for younger workers.) Finally, all new state- and local-government workers should be covered by Social Security. As I will explain below, workers currently exempt should be subject to new, more accurate, and more administrable offset-adjustment factors for any Social Security benefits they may have earned. While maintaining survivors' benefits as is, </w:t>
      </w:r>
      <w:r w:rsidRPr="009B0AAF">
        <w:rPr>
          <w:rStyle w:val="StyleUnderline"/>
        </w:rPr>
        <w:t xml:space="preserve">policymakers should </w:t>
      </w:r>
      <w:r w:rsidRPr="009B0AAF">
        <w:rPr>
          <w:rStyle w:val="Emphasis"/>
        </w:rPr>
        <w:t>eliminate spousal benefits</w:t>
      </w:r>
      <w:r w:rsidRPr="009B0AAF">
        <w:rPr>
          <w:rStyle w:val="StyleUnderline"/>
        </w:rPr>
        <w:t xml:space="preserve"> over time</w:t>
      </w:r>
      <w:r w:rsidRPr="00C4729B">
        <w:rPr>
          <w:sz w:val="16"/>
        </w:rPr>
        <w:t xml:space="preserve">. </w:t>
      </w:r>
      <w:r w:rsidRPr="009B0AAF">
        <w:rPr>
          <w:rStyle w:val="StyleUnderline"/>
        </w:rPr>
        <w:t xml:space="preserve">Earnings sharing should be instituted </w:t>
      </w:r>
      <w:r w:rsidRPr="009B0AAF">
        <w:rPr>
          <w:rStyle w:val="Emphasis"/>
        </w:rPr>
        <w:t>gradually</w:t>
      </w:r>
      <w:r w:rsidRPr="00C4729B">
        <w:rPr>
          <w:sz w:val="16"/>
        </w:rPr>
        <w:t xml:space="preserve">, whereby the earnings records of married individuals are combined and split equally for each year of marriage for the purpose of calculating each individual's Social Security benefit. In the case of multiple marriages and divorces, the sharing should occur with different spouses over the individual's lifetime during each period of marriage. Because the SSA does not have contemporaneous marital data, </w:t>
      </w:r>
      <w:r w:rsidRPr="009B0AAF">
        <w:rPr>
          <w:rStyle w:val="StyleUnderline"/>
        </w:rPr>
        <w:t>this change will be</w:t>
      </w:r>
      <w:r w:rsidRPr="00C4729B">
        <w:rPr>
          <w:sz w:val="16"/>
        </w:rPr>
        <w:t xml:space="preserve"> administratively </w:t>
      </w:r>
      <w:r w:rsidRPr="009B0AAF">
        <w:rPr>
          <w:rStyle w:val="Emphasis"/>
        </w:rPr>
        <w:t>challenging</w:t>
      </w:r>
      <w:r w:rsidRPr="00C4729B">
        <w:rPr>
          <w:sz w:val="16"/>
        </w:rPr>
        <w:t xml:space="preserve"> for the agency for the time </w:t>
      </w:r>
      <w:proofErr w:type="gramStart"/>
      <w:r w:rsidRPr="00C4729B">
        <w:rPr>
          <w:sz w:val="16"/>
        </w:rPr>
        <w:t>being;</w:t>
      </w:r>
      <w:proofErr w:type="gramEnd"/>
      <w:r w:rsidRPr="00C4729B">
        <w:rPr>
          <w:sz w:val="16"/>
        </w:rPr>
        <w:t xml:space="preserve"> however, it </w:t>
      </w:r>
      <w:r w:rsidRPr="009B0AAF">
        <w:rPr>
          <w:rStyle w:val="StyleUnderline"/>
        </w:rPr>
        <w:t>does have plans to obtain such data from the states in order to adjudicate</w:t>
      </w:r>
      <w:r w:rsidRPr="00C4729B">
        <w:rPr>
          <w:sz w:val="16"/>
        </w:rPr>
        <w:t xml:space="preserve"> Supplemental Security Income (</w:t>
      </w:r>
      <w:r w:rsidRPr="009B0AAF">
        <w:rPr>
          <w:rStyle w:val="Emphasis"/>
        </w:rPr>
        <w:t>SSI</w:t>
      </w:r>
      <w:r w:rsidRPr="00C4729B">
        <w:rPr>
          <w:sz w:val="16"/>
        </w:rPr>
        <w:t xml:space="preserve">) claims </w:t>
      </w:r>
      <w:r w:rsidRPr="009B0AAF">
        <w:rPr>
          <w:rStyle w:val="StyleUnderline"/>
        </w:rPr>
        <w:t>more effectively</w:t>
      </w:r>
      <w:r w:rsidRPr="00C4729B">
        <w:rPr>
          <w:sz w:val="16"/>
        </w:rPr>
        <w:t xml:space="preserve">. </w:t>
      </w:r>
      <w:r w:rsidRPr="009B0AAF">
        <w:rPr>
          <w:rStyle w:val="StyleUnderline"/>
        </w:rPr>
        <w:t xml:space="preserve">To account for increases in earnings </w:t>
      </w:r>
      <w:r w:rsidRPr="009B0AAF">
        <w:rPr>
          <w:rStyle w:val="Emphasis"/>
        </w:rPr>
        <w:t>inequality</w:t>
      </w:r>
      <w:r w:rsidRPr="00C4729B">
        <w:rPr>
          <w:sz w:val="16"/>
        </w:rPr>
        <w:t xml:space="preserve">, </w:t>
      </w:r>
      <w:r w:rsidRPr="009B0AAF">
        <w:rPr>
          <w:rStyle w:val="StyleUnderline"/>
        </w:rPr>
        <w:t>the earnings above the taxable maximum should be removed from the calculation of the average wage index used to adjust the worker's historical earnings record to account for annual wage inflation.</w:t>
      </w:r>
      <w:r w:rsidRPr="00C4729B">
        <w:rPr>
          <w:sz w:val="16"/>
        </w:rPr>
        <w:t xml:space="preserve"> Alternatively, the agency can use the median amount. </w:t>
      </w:r>
      <w:r w:rsidRPr="009B0AAF">
        <w:rPr>
          <w:rStyle w:val="StyleUnderline"/>
        </w:rPr>
        <w:t xml:space="preserve">To make </w:t>
      </w:r>
      <w:r w:rsidRPr="009B0AAF">
        <w:rPr>
          <w:rStyle w:val="Emphasis"/>
        </w:rPr>
        <w:t>S</w:t>
      </w:r>
      <w:r w:rsidRPr="00C4729B">
        <w:rPr>
          <w:sz w:val="16"/>
        </w:rPr>
        <w:t xml:space="preserve">ocial </w:t>
      </w:r>
      <w:r w:rsidRPr="009B0AAF">
        <w:rPr>
          <w:rStyle w:val="Emphasis"/>
        </w:rPr>
        <w:t>S</w:t>
      </w:r>
      <w:r w:rsidRPr="00C4729B">
        <w:rPr>
          <w:sz w:val="16"/>
        </w:rPr>
        <w:t xml:space="preserve">ecurity sustainably </w:t>
      </w:r>
      <w:r w:rsidRPr="009B0AAF">
        <w:rPr>
          <w:rStyle w:val="StyleUnderline"/>
        </w:rPr>
        <w:t>solvent without levying new payroll taxes</w:t>
      </w:r>
      <w:r w:rsidRPr="00C4729B">
        <w:rPr>
          <w:sz w:val="16"/>
        </w:rPr>
        <w:t xml:space="preserve">, </w:t>
      </w:r>
      <w:r w:rsidRPr="009B0AAF">
        <w:rPr>
          <w:rStyle w:val="StyleUnderline"/>
        </w:rPr>
        <w:t xml:space="preserve">an </w:t>
      </w:r>
      <w:r w:rsidRPr="009B0AAF">
        <w:rPr>
          <w:rStyle w:val="Emphasis"/>
        </w:rPr>
        <w:t>additional benefit-element adjustment</w:t>
      </w:r>
      <w:r w:rsidRPr="00C4729B">
        <w:rPr>
          <w:sz w:val="16"/>
        </w:rPr>
        <w:t xml:space="preserve"> </w:t>
      </w:r>
      <w:r w:rsidRPr="009B0AAF">
        <w:rPr>
          <w:rStyle w:val="StyleUnderline"/>
        </w:rPr>
        <w:t>will likely be necessary. Scheduled increases in benefits should be slowed for those under age 61 by applying an</w:t>
      </w:r>
      <w:r w:rsidRPr="00C4729B">
        <w:rPr>
          <w:sz w:val="16"/>
        </w:rPr>
        <w:t xml:space="preserve"> </w:t>
      </w:r>
      <w:r w:rsidRPr="009B0AAF">
        <w:rPr>
          <w:rStyle w:val="StyleUnderline"/>
        </w:rPr>
        <w:t>annual multiplication factor</w:t>
      </w:r>
      <w:r w:rsidRPr="00C4729B">
        <w:rPr>
          <w:sz w:val="16"/>
        </w:rPr>
        <w:t xml:space="preserve"> </w:t>
      </w:r>
      <w:r w:rsidRPr="009B0AAF">
        <w:rPr>
          <w:rStyle w:val="StyleUnderline"/>
        </w:rPr>
        <w:t>to their scheduled benefits for as long as necessary to achieve solvency</w:t>
      </w:r>
      <w:r w:rsidRPr="00C4729B">
        <w:rPr>
          <w:sz w:val="16"/>
        </w:rPr>
        <w:t>.</w:t>
      </w:r>
    </w:p>
    <w:p w14:paraId="6553C79C" w14:textId="77777777" w:rsidR="006E17D0" w:rsidRDefault="006E17D0" w:rsidP="006E17D0"/>
    <w:p w14:paraId="5A1DABB9" w14:textId="77777777" w:rsidR="006E17D0" w:rsidRDefault="006E17D0" w:rsidP="006E17D0"/>
    <w:p w14:paraId="3F51C24E" w14:textId="77777777" w:rsidR="006E17D0" w:rsidRDefault="006E17D0" w:rsidP="006E17D0"/>
    <w:p w14:paraId="4BE4468D" w14:textId="77777777" w:rsidR="006E17D0" w:rsidRDefault="006E17D0" w:rsidP="006E17D0">
      <w:pPr>
        <w:pStyle w:val="Heading3"/>
      </w:pPr>
      <w:r>
        <w:t>Uniqueness CP---2NC</w:t>
      </w:r>
    </w:p>
    <w:p w14:paraId="0F737A99" w14:textId="77777777" w:rsidR="006E17D0" w:rsidRPr="00653559" w:rsidRDefault="006E17D0" w:rsidP="006E17D0">
      <w:pPr>
        <w:pStyle w:val="Heading4"/>
      </w:pPr>
      <w:r>
        <w:t xml:space="preserve">Raising the retirement age and means-testing are both </w:t>
      </w:r>
      <w:r>
        <w:rPr>
          <w:u w:val="single"/>
        </w:rPr>
        <w:t>vital</w:t>
      </w:r>
      <w:r>
        <w:t xml:space="preserve"> to </w:t>
      </w:r>
      <w:r w:rsidRPr="00653559">
        <w:rPr>
          <w:u w:val="single"/>
        </w:rPr>
        <w:t>effective reform</w:t>
      </w:r>
      <w:r>
        <w:t>.</w:t>
      </w:r>
    </w:p>
    <w:p w14:paraId="5C32FE38" w14:textId="77777777" w:rsidR="006E17D0" w:rsidRPr="00510D5A" w:rsidRDefault="006E17D0" w:rsidP="006E17D0">
      <w:proofErr w:type="spellStart"/>
      <w:r w:rsidRPr="00C42AFD">
        <w:rPr>
          <w:rStyle w:val="Style13ptBold"/>
        </w:rPr>
        <w:t>Greszler</w:t>
      </w:r>
      <w:proofErr w:type="spellEnd"/>
      <w:r w:rsidRPr="00C42AFD">
        <w:rPr>
          <w:rStyle w:val="Style13ptBold"/>
        </w:rPr>
        <w:t xml:space="preserve"> ’19</w:t>
      </w:r>
      <w:r>
        <w:t xml:space="preserve"> [Rachel, Robert E. </w:t>
      </w:r>
      <w:proofErr w:type="spellStart"/>
      <w:r>
        <w:t>Moft</w:t>
      </w:r>
      <w:proofErr w:type="spellEnd"/>
      <w:r>
        <w:t xml:space="preserve">, and Nina </w:t>
      </w:r>
      <w:proofErr w:type="spellStart"/>
      <w:r>
        <w:t>Owcharenko</w:t>
      </w:r>
      <w:proofErr w:type="spellEnd"/>
      <w:r>
        <w:t xml:space="preserve"> Schaefer; May 20; Senior Research Fellow in the Grover M. Hermann Center for the Federal Budget, Senior Economist on the staff of the Joint Economic Committee of the Congress, M.A.’s in both Economics and Public Policy from Georgetown, and B.A. in Economics from the University of Mary Washington; PhD; Chapter 2 in Blueprint for Balance, “Social Security and Health Care Entitlement Reform,” https://www.heritage.org/blueprint-balance/policy-agenda/social-security-and-health-care-entitlement-reform]</w:t>
      </w:r>
    </w:p>
    <w:p w14:paraId="2B4FA4DA" w14:textId="77777777" w:rsidR="006E17D0" w:rsidRPr="00653559" w:rsidRDefault="006E17D0" w:rsidP="006E17D0">
      <w:pPr>
        <w:rPr>
          <w:sz w:val="16"/>
        </w:rPr>
      </w:pPr>
      <w:r w:rsidRPr="00653559">
        <w:rPr>
          <w:sz w:val="16"/>
        </w:rPr>
        <w:t xml:space="preserve">Proposed Social Security Reforms. Social Security’s deficits are enormous, but policymakers have many reasonable options available to them that, if adopted, would reduce its costs and </w:t>
      </w:r>
      <w:proofErr w:type="gramStart"/>
      <w:r w:rsidRPr="00653559">
        <w:rPr>
          <w:sz w:val="16"/>
        </w:rPr>
        <w:t>burdens</w:t>
      </w:r>
      <w:proofErr w:type="gramEnd"/>
      <w:r w:rsidRPr="00653559">
        <w:rPr>
          <w:sz w:val="16"/>
        </w:rPr>
        <w:t xml:space="preserve"> and improve its value. Those options, along with their associated savings as estimated by The Heritage Foundation’s Social Security Model, include the following: </w:t>
      </w:r>
      <w:r w:rsidRPr="00653559">
        <w:rPr>
          <w:rStyle w:val="StyleUnderline"/>
        </w:rPr>
        <w:t xml:space="preserve">Increase </w:t>
      </w:r>
      <w:r w:rsidRPr="00653559">
        <w:rPr>
          <w:rStyle w:val="Emphasis"/>
        </w:rPr>
        <w:t>Social Security’s retirement age</w:t>
      </w:r>
      <w:r w:rsidRPr="00653559">
        <w:rPr>
          <w:rStyle w:val="StyleUnderline"/>
        </w:rPr>
        <w:t xml:space="preserve"> and </w:t>
      </w:r>
      <w:r w:rsidRPr="00653559">
        <w:rPr>
          <w:rStyle w:val="Emphasis"/>
        </w:rPr>
        <w:t>index it to life expectancy</w:t>
      </w:r>
      <w:r w:rsidRPr="00653559">
        <w:rPr>
          <w:rStyle w:val="StyleUnderline"/>
        </w:rPr>
        <w:t xml:space="preserve"> so that Social Security’s benefits</w:t>
      </w:r>
      <w:r w:rsidRPr="00653559">
        <w:rPr>
          <w:sz w:val="16"/>
        </w:rPr>
        <w:t xml:space="preserve"> would automatically adjust to reflect individuals’ longer life spans and additional work capacity.12 </w:t>
      </w:r>
      <w:r w:rsidRPr="00653559">
        <w:rPr>
          <w:rStyle w:val="StyleUnderline"/>
        </w:rPr>
        <w:t>This would</w:t>
      </w:r>
      <w:r w:rsidRPr="00653559">
        <w:rPr>
          <w:sz w:val="16"/>
        </w:rPr>
        <w:t xml:space="preserve"> save $32 billion over 10 years and </w:t>
      </w:r>
      <w:r w:rsidRPr="00653559">
        <w:rPr>
          <w:rStyle w:val="StyleUnderline"/>
        </w:rPr>
        <w:t>reduce Social Security’s 75-year shortfall by 29 percent.</w:t>
      </w:r>
      <w:r>
        <w:rPr>
          <w:rStyle w:val="StyleUnderline"/>
        </w:rPr>
        <w:t xml:space="preserve"> </w:t>
      </w:r>
      <w:r w:rsidRPr="00653559">
        <w:rPr>
          <w:sz w:val="16"/>
        </w:rPr>
        <w:t xml:space="preserve">Shift toward a flat antipoverty benefit so that the program could better align its resources with individuals’ needs and help to prevent more elderly people from living in poverty.13 This would save $645 billion over 10 years and reduce Social Security’s 75-year shortfall by 84 percent. </w:t>
      </w:r>
      <w:r w:rsidRPr="00653559">
        <w:rPr>
          <w:rStyle w:val="StyleUnderline"/>
        </w:rPr>
        <w:t>Modernize the program’s spousal benefit</w:t>
      </w:r>
      <w:r w:rsidRPr="00653559">
        <w:rPr>
          <w:sz w:val="16"/>
        </w:rPr>
        <w:t xml:space="preserve"> to account for the fact that most women earn Social Security benefits based on their own work history. This would save $2 billion over 10 years and reduce Social Security’s 75-year shortfall by 3 percent. </w:t>
      </w:r>
      <w:r w:rsidRPr="00653559">
        <w:rPr>
          <w:rStyle w:val="StyleUnderline"/>
        </w:rPr>
        <w:t>Use th</w:t>
      </w:r>
      <w:r w:rsidRPr="00653559">
        <w:rPr>
          <w:sz w:val="16"/>
        </w:rPr>
        <w:t>e chained consumer price index (</w:t>
      </w:r>
      <w:r w:rsidRPr="00653559">
        <w:rPr>
          <w:rStyle w:val="Emphasis"/>
        </w:rPr>
        <w:t>CPI</w:t>
      </w:r>
      <w:r w:rsidRPr="00653559">
        <w:rPr>
          <w:sz w:val="16"/>
        </w:rPr>
        <w:t xml:space="preserve">) for Social Security’s benefit calculations to provide a better adjustment for inflation. This would save $12 billion over 10 years and reduce Social Security’s 75-year shortfall by 11 percent. </w:t>
      </w:r>
      <w:r w:rsidRPr="00653559">
        <w:rPr>
          <w:rStyle w:val="Emphasis"/>
        </w:rPr>
        <w:t>Reduce the payroll tax</w:t>
      </w:r>
      <w:r w:rsidRPr="00653559">
        <w:rPr>
          <w:sz w:val="16"/>
        </w:rPr>
        <w:t xml:space="preserve"> </w:t>
      </w:r>
      <w:r w:rsidRPr="00653559">
        <w:rPr>
          <w:rStyle w:val="StyleUnderline"/>
        </w:rPr>
        <w:t>to give workers more choice in deciding how to spend or save their earnings.</w:t>
      </w:r>
      <w:r>
        <w:rPr>
          <w:rStyle w:val="StyleUnderline"/>
        </w:rPr>
        <w:t xml:space="preserve"> </w:t>
      </w:r>
      <w:r w:rsidRPr="00653559">
        <w:rPr>
          <w:sz w:val="16"/>
        </w:rPr>
        <w:t xml:space="preserve">Savings. Collectively, these changes would reduce Social Security’s costs by $681 billion over the next 10 years and cover 126 percent of its 75-year financial shortfall.14 In the long run, these changes would make it possible for Social Security’s payroll tax rate to be reduced by 14.2 percent, from 10.6 percent to 9.1 percent. Social Security Reform: Benefits for Workers and Retirees. </w:t>
      </w:r>
      <w:r w:rsidRPr="00653559">
        <w:rPr>
          <w:rStyle w:val="StyleUnderline"/>
        </w:rPr>
        <w:t xml:space="preserve">These changes would </w:t>
      </w:r>
      <w:r w:rsidRPr="00653559">
        <w:rPr>
          <w:rStyle w:val="Emphasis"/>
        </w:rPr>
        <w:t>not just solve</w:t>
      </w:r>
      <w:r w:rsidRPr="00653559">
        <w:rPr>
          <w:sz w:val="16"/>
        </w:rPr>
        <w:t xml:space="preserve"> Social Security’s </w:t>
      </w:r>
      <w:r w:rsidRPr="00653559">
        <w:rPr>
          <w:rStyle w:val="Emphasis"/>
        </w:rPr>
        <w:t>financial shortfalls</w:t>
      </w:r>
      <w:r w:rsidRPr="00653559">
        <w:rPr>
          <w:sz w:val="16"/>
        </w:rPr>
        <w:t xml:space="preserve">, however. </w:t>
      </w:r>
      <w:r w:rsidRPr="00653559">
        <w:rPr>
          <w:rStyle w:val="StyleUnderline"/>
        </w:rPr>
        <w:t xml:space="preserve">They would also make workers and retirees </w:t>
      </w:r>
      <w:r w:rsidRPr="00653559">
        <w:rPr>
          <w:rStyle w:val="Emphasis"/>
        </w:rPr>
        <w:t>better off.</w:t>
      </w:r>
      <w:r w:rsidRPr="00653559">
        <w:rPr>
          <w:sz w:val="16"/>
        </w:rPr>
        <w:t xml:space="preserve"> </w:t>
      </w:r>
      <w:r w:rsidRPr="00653559">
        <w:rPr>
          <w:rStyle w:val="StyleUnderline"/>
        </w:rPr>
        <w:t>By targeting Social Security’s resources to those with the greatest need, the program would eventually require less of workers’ paychecks</w:t>
      </w:r>
      <w:r w:rsidRPr="00653559">
        <w:rPr>
          <w:sz w:val="16"/>
        </w:rPr>
        <w:t xml:space="preserve">. </w:t>
      </w:r>
      <w:r w:rsidRPr="00653559">
        <w:rPr>
          <w:rStyle w:val="StyleUnderline"/>
        </w:rPr>
        <w:t>This would enhance the ability</w:t>
      </w:r>
      <w:r w:rsidRPr="00653559">
        <w:rPr>
          <w:sz w:val="16"/>
        </w:rPr>
        <w:t xml:space="preserve"> of Americans </w:t>
      </w:r>
      <w:r w:rsidRPr="00653559">
        <w:rPr>
          <w:rStyle w:val="StyleUnderline"/>
        </w:rPr>
        <w:t>to meet</w:t>
      </w:r>
      <w:r w:rsidRPr="00653559">
        <w:rPr>
          <w:sz w:val="16"/>
        </w:rPr>
        <w:t xml:space="preserve"> their </w:t>
      </w:r>
      <w:r w:rsidRPr="00653559">
        <w:rPr>
          <w:rStyle w:val="Emphasis"/>
        </w:rPr>
        <w:t>financial needs</w:t>
      </w:r>
      <w:r w:rsidRPr="00653559">
        <w:rPr>
          <w:sz w:val="16"/>
        </w:rPr>
        <w:t xml:space="preserve"> throughout their lifetimes, </w:t>
      </w:r>
      <w:r w:rsidRPr="00653559">
        <w:rPr>
          <w:rStyle w:val="StyleUnderline"/>
        </w:rPr>
        <w:t>accumulate significantly greater personal savings, and decide for themselves how best to use their own</w:t>
      </w:r>
      <w:r w:rsidRPr="00653559">
        <w:rPr>
          <w:sz w:val="16"/>
        </w:rPr>
        <w:t xml:space="preserve"> money.</w:t>
      </w:r>
    </w:p>
    <w:p w14:paraId="2974185D" w14:textId="77777777" w:rsidR="006E17D0" w:rsidRDefault="006E17D0" w:rsidP="006E17D0"/>
    <w:p w14:paraId="65D7611A" w14:textId="77777777" w:rsidR="006E17D0" w:rsidRPr="00510D5A" w:rsidRDefault="006E17D0" w:rsidP="006E17D0"/>
    <w:p w14:paraId="12B520ED" w14:textId="77777777" w:rsidR="006E17D0" w:rsidRDefault="006E17D0" w:rsidP="006E17D0">
      <w:pPr>
        <w:pStyle w:val="Heading4"/>
      </w:pPr>
      <w:r>
        <w:t xml:space="preserve">Raising min. age solves </w:t>
      </w:r>
      <w:proofErr w:type="gramStart"/>
      <w:r>
        <w:t>sustainability</w:t>
      </w:r>
      <w:proofErr w:type="gramEnd"/>
      <w:r>
        <w:t xml:space="preserve"> </w:t>
      </w:r>
    </w:p>
    <w:p w14:paraId="49BCEEF3" w14:textId="77777777" w:rsidR="006E17D0" w:rsidRPr="00C42AFD" w:rsidRDefault="006E17D0" w:rsidP="006E17D0">
      <w:r w:rsidRPr="00C42AFD">
        <w:rPr>
          <w:rStyle w:val="Style13ptBold"/>
        </w:rPr>
        <w:t>Biggs ’23</w:t>
      </w:r>
      <w:r>
        <w:t xml:space="preserve"> [Andrew G.; 2023;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American Renewal, “Rethinking Social Security in the Face of Economic Threats,” https://www.americanrenewalbook.com/rethinking-social-security-in-the-face-of-economic-threats/]</w:t>
      </w:r>
    </w:p>
    <w:p w14:paraId="7027CBB9" w14:textId="77777777" w:rsidR="006E17D0" w:rsidRPr="00653559" w:rsidRDefault="006E17D0" w:rsidP="006E17D0">
      <w:pPr>
        <w:rPr>
          <w:sz w:val="16"/>
        </w:rPr>
      </w:pPr>
      <w:r w:rsidRPr="00653559">
        <w:rPr>
          <w:sz w:val="16"/>
        </w:rPr>
        <w:t xml:space="preserve">The point of this review is that </w:t>
      </w:r>
      <w:r w:rsidRPr="00784C0B">
        <w:rPr>
          <w:rStyle w:val="StyleUnderline"/>
        </w:rPr>
        <w:t xml:space="preserve">however politically sacrosanct US policymakers might consider Social Security’s tax and benefit formulas to be, there are other ways to attain </w:t>
      </w:r>
      <w:r w:rsidRPr="00784C0B">
        <w:rPr>
          <w:rStyle w:val="Emphasis"/>
        </w:rPr>
        <w:t>retirement income security</w:t>
      </w:r>
      <w:r w:rsidRPr="00653559">
        <w:rPr>
          <w:sz w:val="16"/>
        </w:rPr>
        <w:t xml:space="preserve"> that are </w:t>
      </w:r>
      <w:r w:rsidRPr="00784C0B">
        <w:rPr>
          <w:rStyle w:val="StyleUnderline"/>
        </w:rPr>
        <w:t>compatible with the United States’ basic political and economic traditions</w:t>
      </w:r>
      <w:r w:rsidRPr="00653559">
        <w:rPr>
          <w:sz w:val="16"/>
        </w:rPr>
        <w:t xml:space="preserve">. Australia, Canada, New Zealand, and the United Kingdom each have fully functioning economies and democracies and provide well for their retirees while structuring their retirement systems differently from the US Social Security program. HOW SOCIAL SECURITY REFORM MIGHT LOOK I construct a Social Security reform plan built on the general philosophies of retirement programs in the four countries discussed above. </w:t>
      </w:r>
      <w:r w:rsidRPr="00425ED2">
        <w:rPr>
          <w:rStyle w:val="StyleUnderline"/>
        </w:rPr>
        <w:t>The reform plan most closely resembles Australia’s retirement savings model while allowing policymakers to make several significant choices regarding the plan’s ultimate structure</w:t>
      </w:r>
      <w:r w:rsidRPr="00653559">
        <w:rPr>
          <w:sz w:val="16"/>
        </w:rPr>
        <w:t xml:space="preserve">. In this reformed Social Security program, </w:t>
      </w:r>
      <w:r w:rsidRPr="00E270FA">
        <w:rPr>
          <w:rStyle w:val="StyleUnderline"/>
        </w:rPr>
        <w:t xml:space="preserve">retirees would be guaranteed a </w:t>
      </w:r>
      <w:r w:rsidRPr="00E270FA">
        <w:rPr>
          <w:rStyle w:val="Emphasis"/>
        </w:rPr>
        <w:t xml:space="preserve">government-provided </w:t>
      </w:r>
      <w:r w:rsidRPr="00E270FA">
        <w:rPr>
          <w:rStyle w:val="StyleUnderline"/>
        </w:rPr>
        <w:t>benefit equal to 28 percent of the national average wage for single retirees and 41 percent of the average wage for couples, as is done in Australia.</w:t>
      </w:r>
      <w:r w:rsidRPr="00653559">
        <w:rPr>
          <w:sz w:val="16"/>
        </w:rPr>
        <w:t xml:space="preserve"> For 2022, given that the Social Security Administration projects the average wage will be $61,600, this would produce a benefit of $27,720 for single retirees and $33,880 for couples.14 In each case, these benefits are slightly over twice the federal poverty threshold.15 Using 2022 parameters, in which approximately 55 percent of retiree households are married, 45 percent are single, and there are 2.7 workers for each beneficiary, these benefits would cost approximately 8.8 percent of employee wages. On top of this cost would be expenditures for Social Security’s disability and survivor’s insurance benefits. Moreover, the 2022 cost terms would rise to about 11.4 percent of employee wages as the changing demographics gradually reduce the worker-to-beneficiary ratio to two-to-one.16 Policymakers must face two important questions. First, </w:t>
      </w:r>
      <w:r w:rsidRPr="00E270FA">
        <w:rPr>
          <w:rStyle w:val="StyleUnderline"/>
        </w:rPr>
        <w:t xml:space="preserve">would this base </w:t>
      </w:r>
      <w:r w:rsidRPr="00784C0B">
        <w:rPr>
          <w:rStyle w:val="Emphasis"/>
        </w:rPr>
        <w:t>benefit</w:t>
      </w:r>
      <w:r w:rsidRPr="00E270FA">
        <w:rPr>
          <w:rStyle w:val="StyleUnderline"/>
        </w:rPr>
        <w:t xml:space="preserve"> be </w:t>
      </w:r>
      <w:r w:rsidRPr="00784C0B">
        <w:rPr>
          <w:rStyle w:val="Emphasis"/>
        </w:rPr>
        <w:t>means-tested</w:t>
      </w:r>
      <w:r w:rsidRPr="00653559">
        <w:rPr>
          <w:sz w:val="16"/>
        </w:rPr>
        <w:t xml:space="preserve">? In Australia, the government-provided benefit is subject to a means test that eliminates benefits for roughly the richest quarter of the retiree population, reduces them for another quarter, and leaves them unchanged for approximately half of retirees. </w:t>
      </w:r>
      <w:r w:rsidRPr="00E270FA">
        <w:rPr>
          <w:rStyle w:val="StyleUnderline"/>
        </w:rPr>
        <w:t xml:space="preserve">A similar </w:t>
      </w:r>
      <w:r w:rsidRPr="00784C0B">
        <w:rPr>
          <w:rStyle w:val="Emphasis"/>
        </w:rPr>
        <w:t>means test</w:t>
      </w:r>
      <w:r w:rsidRPr="00E270FA">
        <w:rPr>
          <w:rStyle w:val="StyleUnderline"/>
        </w:rPr>
        <w:t xml:space="preserve"> in</w:t>
      </w:r>
      <w:r w:rsidRPr="00653559">
        <w:rPr>
          <w:sz w:val="16"/>
        </w:rPr>
        <w:t xml:space="preserve"> the </w:t>
      </w:r>
      <w:r w:rsidRPr="00784C0B">
        <w:rPr>
          <w:rStyle w:val="Emphasis"/>
        </w:rPr>
        <w:t>U</w:t>
      </w:r>
      <w:r w:rsidRPr="00653559">
        <w:rPr>
          <w:sz w:val="16"/>
        </w:rPr>
        <w:t xml:space="preserve">nited </w:t>
      </w:r>
      <w:r w:rsidRPr="00784C0B">
        <w:rPr>
          <w:rStyle w:val="Emphasis"/>
        </w:rPr>
        <w:t>S</w:t>
      </w:r>
      <w:r w:rsidRPr="00653559">
        <w:rPr>
          <w:sz w:val="16"/>
        </w:rPr>
        <w:t xml:space="preserve">tates </w:t>
      </w:r>
      <w:r w:rsidRPr="00784C0B">
        <w:rPr>
          <w:rStyle w:val="StyleUnderline"/>
        </w:rPr>
        <w:t xml:space="preserve">would </w:t>
      </w:r>
      <w:r w:rsidRPr="00784C0B">
        <w:rPr>
          <w:rStyle w:val="Emphasis"/>
        </w:rPr>
        <w:t>reduce</w:t>
      </w:r>
      <w:r w:rsidRPr="00784C0B">
        <w:rPr>
          <w:rStyle w:val="StyleUnderline"/>
        </w:rPr>
        <w:t xml:space="preserve"> the</w:t>
      </w:r>
      <w:r w:rsidRPr="00653559">
        <w:rPr>
          <w:sz w:val="16"/>
        </w:rPr>
        <w:t xml:space="preserve"> </w:t>
      </w:r>
      <w:r w:rsidRPr="00784C0B">
        <w:rPr>
          <w:rStyle w:val="StyleUnderline"/>
        </w:rPr>
        <w:t xml:space="preserve">cost of the </w:t>
      </w:r>
      <w:r w:rsidRPr="00784C0B">
        <w:rPr>
          <w:rStyle w:val="Emphasis"/>
        </w:rPr>
        <w:t>minimum benefit</w:t>
      </w:r>
      <w:r w:rsidRPr="00784C0B">
        <w:rPr>
          <w:rStyle w:val="StyleUnderline"/>
        </w:rPr>
        <w:t xml:space="preserve"> by</w:t>
      </w:r>
      <w:r w:rsidRPr="00653559">
        <w:rPr>
          <w:sz w:val="16"/>
        </w:rPr>
        <w:t xml:space="preserve"> </w:t>
      </w:r>
      <w:r w:rsidRPr="00784C0B">
        <w:rPr>
          <w:rStyle w:val="StyleUnderline"/>
        </w:rPr>
        <w:t xml:space="preserve">approximately </w:t>
      </w:r>
      <w:r w:rsidRPr="00784C0B">
        <w:rPr>
          <w:rStyle w:val="Emphasis"/>
        </w:rPr>
        <w:t>38 percent</w:t>
      </w:r>
      <w:r w:rsidRPr="00653559">
        <w:rPr>
          <w:sz w:val="16"/>
        </w:rPr>
        <w:t xml:space="preserve">, </w:t>
      </w:r>
      <w:r w:rsidRPr="00784C0B">
        <w:rPr>
          <w:rStyle w:val="StyleUnderline"/>
        </w:rPr>
        <w:t>reducing the long-term cost from 11.1 percent of wages</w:t>
      </w:r>
      <w:r w:rsidRPr="00653559">
        <w:rPr>
          <w:sz w:val="16"/>
        </w:rPr>
        <w:t xml:space="preserve"> to about 7.1 percent.17 However, </w:t>
      </w:r>
      <w:r w:rsidRPr="00E270FA">
        <w:rPr>
          <w:rStyle w:val="StyleUnderline"/>
        </w:rPr>
        <w:t xml:space="preserve">a means test acts as an effective </w:t>
      </w:r>
      <w:r w:rsidRPr="00E270FA">
        <w:rPr>
          <w:rStyle w:val="Emphasis"/>
        </w:rPr>
        <w:t>tax</w:t>
      </w:r>
      <w:r w:rsidRPr="00E270FA">
        <w:rPr>
          <w:rStyle w:val="StyleUnderline"/>
        </w:rPr>
        <w:t xml:space="preserve"> on</w:t>
      </w:r>
      <w:r w:rsidRPr="00653559">
        <w:rPr>
          <w:sz w:val="16"/>
        </w:rPr>
        <w:t xml:space="preserve"> </w:t>
      </w:r>
      <w:r w:rsidRPr="00E270FA">
        <w:rPr>
          <w:rStyle w:val="Emphasis"/>
        </w:rPr>
        <w:t>retirement savings</w:t>
      </w:r>
      <w:r w:rsidRPr="00653559">
        <w:rPr>
          <w:sz w:val="16"/>
        </w:rPr>
        <w:t>. For that reason, Australia mandates that all employers offer a retirement plan and that all employees must participate, with contributions funded by employers alone at an amount equal to 12 percent of employee wages, up to a maximum annual wage of about USD 178,000. Together, mandatory personal retirement savings and a means-tested government benefit reduce the cost of Australia’s government retirement system.</w:t>
      </w:r>
    </w:p>
    <w:p w14:paraId="41BF642E" w14:textId="77777777" w:rsidR="006E17D0" w:rsidRDefault="006E17D0" w:rsidP="006E17D0"/>
    <w:p w14:paraId="667308CF" w14:textId="77777777" w:rsidR="006E17D0" w:rsidRDefault="006E17D0" w:rsidP="006E17D0">
      <w:pPr>
        <w:pStyle w:val="Heading4"/>
      </w:pPr>
      <w:r>
        <w:t xml:space="preserve">Means-testing </w:t>
      </w:r>
      <w:proofErr w:type="gramStart"/>
      <w:r>
        <w:t>solves</w:t>
      </w:r>
      <w:proofErr w:type="gramEnd"/>
    </w:p>
    <w:p w14:paraId="6625CDB4" w14:textId="77777777" w:rsidR="006E17D0" w:rsidRDefault="006E17D0" w:rsidP="006E17D0">
      <w:r w:rsidRPr="00C42AFD">
        <w:rPr>
          <w:rStyle w:val="Style13ptBold"/>
        </w:rPr>
        <w:t>Biggs ’23</w:t>
      </w:r>
      <w:r>
        <w:t xml:space="preserve"> [Andrew G.; 2023;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American Renewal, “Rethinking Social Security in the Face of Economic Threats,” https://www.americanrenewalbook.com/rethinking-social-security-in-the-face-of-economic-threats/]</w:t>
      </w:r>
    </w:p>
    <w:p w14:paraId="535170CB" w14:textId="77777777" w:rsidR="006E17D0" w:rsidRPr="00784C0B" w:rsidRDefault="006E17D0" w:rsidP="006E17D0">
      <w:pPr>
        <w:rPr>
          <w:sz w:val="16"/>
        </w:rPr>
      </w:pPr>
      <w:r w:rsidRPr="00E270FA">
        <w:rPr>
          <w:rStyle w:val="StyleUnderline"/>
        </w:rPr>
        <w:t xml:space="preserve">A </w:t>
      </w:r>
      <w:r w:rsidRPr="00B90512">
        <w:rPr>
          <w:rStyle w:val="Emphasis"/>
        </w:rPr>
        <w:t>means-tested benefit</w:t>
      </w:r>
      <w:r w:rsidRPr="00E270FA">
        <w:rPr>
          <w:rStyle w:val="StyleUnderline"/>
        </w:rPr>
        <w:t xml:space="preserve"> coupled with general revenue financing would be </w:t>
      </w:r>
      <w:r w:rsidRPr="00E270FA">
        <w:rPr>
          <w:rStyle w:val="Emphasis"/>
        </w:rPr>
        <w:t>far more progressive</w:t>
      </w:r>
      <w:r w:rsidRPr="00784C0B">
        <w:rPr>
          <w:sz w:val="16"/>
        </w:rPr>
        <w:t xml:space="preserve"> </w:t>
      </w:r>
      <w:r w:rsidRPr="00E270FA">
        <w:rPr>
          <w:rStyle w:val="StyleUnderline"/>
        </w:rPr>
        <w:t>than the current program, leaving low earners better off on both the tax and benefit sides of the program</w:t>
      </w:r>
      <w:r w:rsidRPr="00784C0B">
        <w:rPr>
          <w:sz w:val="16"/>
        </w:rPr>
        <w:t xml:space="preserve">. But this would also shift more costs to higher-earning households. </w:t>
      </w:r>
      <w:r w:rsidRPr="00E270FA">
        <w:rPr>
          <w:rStyle w:val="StyleUnderline"/>
        </w:rPr>
        <w:t xml:space="preserve">Since Social Security is </w:t>
      </w:r>
      <w:r w:rsidRPr="00E270FA">
        <w:rPr>
          <w:rStyle w:val="Emphasis"/>
        </w:rPr>
        <w:t>underfunded</w:t>
      </w:r>
      <w:r w:rsidRPr="00784C0B">
        <w:rPr>
          <w:sz w:val="16"/>
        </w:rPr>
        <w:t xml:space="preserve">, </w:t>
      </w:r>
      <w:r w:rsidRPr="00E270FA">
        <w:rPr>
          <w:rStyle w:val="Emphasis"/>
        </w:rPr>
        <w:t>payroll tax</w:t>
      </w:r>
      <w:r w:rsidRPr="00784C0B">
        <w:rPr>
          <w:sz w:val="16"/>
        </w:rPr>
        <w:t xml:space="preserve"> </w:t>
      </w:r>
      <w:r w:rsidRPr="00E270FA">
        <w:rPr>
          <w:rStyle w:val="StyleUnderline"/>
        </w:rPr>
        <w:t xml:space="preserve">and </w:t>
      </w:r>
      <w:r w:rsidRPr="00E270FA">
        <w:rPr>
          <w:rStyle w:val="Emphasis"/>
        </w:rPr>
        <w:t>general revenue</w:t>
      </w:r>
      <w:r w:rsidRPr="00784C0B">
        <w:rPr>
          <w:sz w:val="16"/>
        </w:rPr>
        <w:t xml:space="preserve"> </w:t>
      </w:r>
      <w:r w:rsidRPr="00E270FA">
        <w:rPr>
          <w:rStyle w:val="Emphasis"/>
        </w:rPr>
        <w:t>financing</w:t>
      </w:r>
      <w:r w:rsidRPr="00784C0B">
        <w:rPr>
          <w:sz w:val="16"/>
        </w:rPr>
        <w:t xml:space="preserve"> </w:t>
      </w:r>
      <w:r w:rsidRPr="00E270FA">
        <w:rPr>
          <w:rStyle w:val="StyleUnderline"/>
        </w:rPr>
        <w:t>could</w:t>
      </w:r>
      <w:r w:rsidRPr="00784C0B">
        <w:rPr>
          <w:sz w:val="16"/>
        </w:rPr>
        <w:t xml:space="preserve"> conceivably </w:t>
      </w:r>
      <w:r w:rsidRPr="00E270FA">
        <w:rPr>
          <w:rStyle w:val="StyleUnderline"/>
        </w:rPr>
        <w:t xml:space="preserve">be combined to help </w:t>
      </w:r>
      <w:r w:rsidRPr="00784C0B">
        <w:rPr>
          <w:rStyle w:val="Emphasis"/>
        </w:rPr>
        <w:t>fill the funding gap</w:t>
      </w:r>
      <w:r w:rsidRPr="00784C0B">
        <w:rPr>
          <w:sz w:val="16"/>
        </w:rPr>
        <w:t xml:space="preserve">. For instance, </w:t>
      </w:r>
      <w:r w:rsidRPr="00E270FA">
        <w:rPr>
          <w:rStyle w:val="StyleUnderline"/>
        </w:rPr>
        <w:t>general revenues might initially be employed to ensure that no retirees received less than promised under the new benefit formula, even if they had worked most of their lives under the current benefit formula.</w:t>
      </w:r>
      <w:r w:rsidRPr="00784C0B">
        <w:rPr>
          <w:sz w:val="16"/>
        </w:rPr>
        <w:t xml:space="preserve"> Over time, as the maximum benefit payable by Social Security is phased down, the costs of the minimum benefit borne by general revenues might be increased and the payroll tax rate reduced when Social Security’s financial health allows. I here outline a specific policy proposal for budgetary analysis purposes. </w:t>
      </w:r>
      <w:r w:rsidRPr="00E270FA">
        <w:rPr>
          <w:rStyle w:val="StyleUnderline"/>
        </w:rPr>
        <w:t>Implementing this proposal would make</w:t>
      </w:r>
      <w:r w:rsidRPr="00784C0B">
        <w:rPr>
          <w:sz w:val="16"/>
        </w:rPr>
        <w:t xml:space="preserve"> </w:t>
      </w:r>
      <w:r w:rsidRPr="00E270FA">
        <w:rPr>
          <w:rStyle w:val="StyleUnderline"/>
        </w:rPr>
        <w:t xml:space="preserve">Social Security </w:t>
      </w:r>
      <w:r w:rsidRPr="00E270FA">
        <w:rPr>
          <w:rStyle w:val="Emphasis"/>
        </w:rPr>
        <w:t>solvent</w:t>
      </w:r>
      <w:r w:rsidRPr="00784C0B">
        <w:rPr>
          <w:sz w:val="16"/>
        </w:rPr>
        <w:t xml:space="preserve"> </w:t>
      </w:r>
      <w:r w:rsidRPr="00E270FA">
        <w:rPr>
          <w:rStyle w:val="StyleUnderline"/>
        </w:rPr>
        <w:t xml:space="preserve">and </w:t>
      </w:r>
      <w:r w:rsidRPr="00E270FA">
        <w:rPr>
          <w:rStyle w:val="Emphasis"/>
        </w:rPr>
        <w:t>fix shortfalls</w:t>
      </w:r>
      <w:r w:rsidRPr="00E270FA">
        <w:rPr>
          <w:rStyle w:val="StyleUnderline"/>
        </w:rPr>
        <w:t xml:space="preserve"> that the </w:t>
      </w:r>
      <w:r w:rsidRPr="00E270FA">
        <w:rPr>
          <w:rStyle w:val="Emphasis"/>
        </w:rPr>
        <w:t>current</w:t>
      </w:r>
      <w:r w:rsidRPr="00E270FA">
        <w:rPr>
          <w:rStyle w:val="StyleUnderline"/>
        </w:rPr>
        <w:t xml:space="preserve"> pay</w:t>
      </w:r>
      <w:r w:rsidRPr="00784C0B">
        <w:rPr>
          <w:sz w:val="16"/>
        </w:rPr>
        <w:t xml:space="preserve">-as-you-go </w:t>
      </w:r>
      <w:r w:rsidRPr="00E270FA">
        <w:rPr>
          <w:rStyle w:val="Emphasis"/>
        </w:rPr>
        <w:t>structure created.</w:t>
      </w:r>
      <w:r w:rsidRPr="00784C0B">
        <w:rPr>
          <w:sz w:val="16"/>
        </w:rPr>
        <w:t xml:space="preserve"> Emulating Australia’s retirement system, </w:t>
      </w:r>
      <w:r w:rsidRPr="00B90512">
        <w:rPr>
          <w:rStyle w:val="StyleUnderline"/>
        </w:rPr>
        <w:t>the federal government would provide all seniors with a benefit equal to 28 percent</w:t>
      </w:r>
      <w:r w:rsidRPr="00784C0B">
        <w:rPr>
          <w:sz w:val="16"/>
        </w:rPr>
        <w:t xml:space="preserve"> of the national average wage for single retirees and 41 percent of the average wage for couples. Each employee must be offered and enrolled in a workplace retirement plan, which could be either an employer-sponsored plan or a government-sponsored defined contribution plan similar to the Thrift Savings Plan offered to federal government employees. As in Australia, contributions would be set at 12 percent of employee wages. Unlike in Australia, however, employers, employees, and the federal government would split the contributions. Employers and employees would each contribute an amount equal to 5 percent of employee wages. The federal government would contribute an amount equal to 2 percent of employee wages, up to the national average wage. This federal contribution would be funded by reductions in the tax preference for private retirement savings, with a focus on reducing the net preference for the highest-income fifth of taxpayers. Universal retirement-plan coverage and participation would reduce the need for the federal tax preference. Moreover, higher-income households have demonstrated little difficulty in saving for retirement on their own. </w:t>
      </w:r>
      <w:r w:rsidRPr="00E270FA">
        <w:rPr>
          <w:rStyle w:val="StyleUnderline"/>
        </w:rPr>
        <w:t xml:space="preserve">All these provisions would be </w:t>
      </w:r>
      <w:r w:rsidRPr="00E270FA">
        <w:rPr>
          <w:rStyle w:val="Emphasis"/>
        </w:rPr>
        <w:t>phased in</w:t>
      </w:r>
      <w:r w:rsidRPr="00E270FA">
        <w:rPr>
          <w:rStyle w:val="StyleUnderline"/>
        </w:rPr>
        <w:t xml:space="preserve">, including introducing the </w:t>
      </w:r>
      <w:r w:rsidRPr="00E270FA">
        <w:rPr>
          <w:rStyle w:val="Emphasis"/>
        </w:rPr>
        <w:t>minimum benefit</w:t>
      </w:r>
      <w:r w:rsidRPr="00784C0B">
        <w:rPr>
          <w:sz w:val="16"/>
        </w:rPr>
        <w:t xml:space="preserve">, </w:t>
      </w:r>
      <w:r w:rsidRPr="00E270FA">
        <w:rPr>
          <w:rStyle w:val="Emphasis"/>
        </w:rPr>
        <w:t>scaling down</w:t>
      </w:r>
      <w:r w:rsidRPr="00784C0B">
        <w:rPr>
          <w:sz w:val="16"/>
        </w:rPr>
        <w:t xml:space="preserve"> the </w:t>
      </w:r>
      <w:r w:rsidRPr="00E270FA">
        <w:rPr>
          <w:rStyle w:val="StyleUnderline"/>
        </w:rPr>
        <w:t xml:space="preserve">maximum benefit </w:t>
      </w:r>
      <w:r w:rsidRPr="00784C0B">
        <w:rPr>
          <w:sz w:val="16"/>
        </w:rPr>
        <w:t xml:space="preserve">that Social Security pays, </w:t>
      </w:r>
      <w:r w:rsidRPr="00E270FA">
        <w:rPr>
          <w:rStyle w:val="StyleUnderline"/>
        </w:rPr>
        <w:t xml:space="preserve">introducing </w:t>
      </w:r>
      <w:r w:rsidRPr="00B90512">
        <w:rPr>
          <w:rStyle w:val="Emphasis"/>
        </w:rPr>
        <w:t>mandatory</w:t>
      </w:r>
      <w:r w:rsidRPr="00E270FA">
        <w:rPr>
          <w:rStyle w:val="StyleUnderline"/>
        </w:rPr>
        <w:t xml:space="preserve"> retirement-plan coverage</w:t>
      </w:r>
      <w:r w:rsidRPr="00784C0B">
        <w:rPr>
          <w:sz w:val="16"/>
        </w:rPr>
        <w:t xml:space="preserve"> </w:t>
      </w:r>
      <w:r w:rsidRPr="00B90512">
        <w:rPr>
          <w:rStyle w:val="Emphasis"/>
        </w:rPr>
        <w:t>and participation</w:t>
      </w:r>
      <w:r w:rsidRPr="00784C0B">
        <w:rPr>
          <w:sz w:val="16"/>
        </w:rPr>
        <w:t xml:space="preserve">, </w:t>
      </w:r>
      <w:r w:rsidRPr="00E270FA">
        <w:rPr>
          <w:rStyle w:val="StyleUnderline"/>
        </w:rPr>
        <w:t xml:space="preserve">and </w:t>
      </w:r>
      <w:r w:rsidRPr="00B90512">
        <w:rPr>
          <w:rStyle w:val="Emphasis"/>
        </w:rPr>
        <w:t>scaling up the contribution rate</w:t>
      </w:r>
      <w:r w:rsidRPr="00784C0B">
        <w:rPr>
          <w:sz w:val="16"/>
        </w:rPr>
        <w:t xml:space="preserve">, perhaps by starting at 1 percent of employee wages and increasing each year until the 5 percent ultimate contribution rate is reached. </w:t>
      </w:r>
      <w:r w:rsidRPr="00B90512">
        <w:rPr>
          <w:rStyle w:val="StyleUnderline"/>
        </w:rPr>
        <w:t>Other provisions would also need to be filled out, such as whether and to what degree retirement-plan balances must be converted to annuities</w:t>
      </w:r>
      <w:r w:rsidRPr="00784C0B">
        <w:rPr>
          <w:sz w:val="16"/>
        </w:rPr>
        <w:t xml:space="preserve"> rather than being available as lump sums. CONCLUSION </w:t>
      </w:r>
      <w:r w:rsidRPr="00E270FA">
        <w:rPr>
          <w:rStyle w:val="Emphasis"/>
        </w:rPr>
        <w:t>The U</w:t>
      </w:r>
      <w:r w:rsidRPr="00784C0B">
        <w:rPr>
          <w:sz w:val="16"/>
        </w:rPr>
        <w:t xml:space="preserve">nited </w:t>
      </w:r>
      <w:r w:rsidRPr="00E270FA">
        <w:rPr>
          <w:rStyle w:val="Emphasis"/>
        </w:rPr>
        <w:t>S</w:t>
      </w:r>
      <w:r w:rsidRPr="00784C0B">
        <w:rPr>
          <w:sz w:val="16"/>
        </w:rPr>
        <w:t xml:space="preserve">tates </w:t>
      </w:r>
      <w:r w:rsidRPr="00E270FA">
        <w:rPr>
          <w:rStyle w:val="StyleUnderline"/>
        </w:rPr>
        <w:t>needs</w:t>
      </w:r>
      <w:r w:rsidRPr="00784C0B">
        <w:rPr>
          <w:sz w:val="16"/>
        </w:rPr>
        <w:t xml:space="preserve"> </w:t>
      </w:r>
      <w:r w:rsidRPr="00E270FA">
        <w:rPr>
          <w:rStyle w:val="Emphasis"/>
        </w:rPr>
        <w:t>innovative thinking</w:t>
      </w:r>
      <w:r w:rsidRPr="00784C0B">
        <w:rPr>
          <w:sz w:val="16"/>
        </w:rPr>
        <w:t xml:space="preserve"> </w:t>
      </w:r>
      <w:r w:rsidRPr="00E270FA">
        <w:rPr>
          <w:rStyle w:val="StyleUnderline"/>
        </w:rPr>
        <w:t>on</w:t>
      </w:r>
      <w:r w:rsidRPr="00784C0B">
        <w:rPr>
          <w:sz w:val="16"/>
        </w:rPr>
        <w:t xml:space="preserve"> a range of </w:t>
      </w:r>
      <w:r w:rsidRPr="00E270FA">
        <w:rPr>
          <w:rStyle w:val="Emphasis"/>
        </w:rPr>
        <w:t>public policy issues</w:t>
      </w:r>
      <w:r w:rsidRPr="00784C0B">
        <w:rPr>
          <w:sz w:val="16"/>
        </w:rPr>
        <w:t xml:space="preserve">, </w:t>
      </w:r>
      <w:r w:rsidRPr="00B90512">
        <w:rPr>
          <w:rStyle w:val="StyleUnderline"/>
        </w:rPr>
        <w:t xml:space="preserve">including </w:t>
      </w:r>
      <w:r w:rsidRPr="00B90512">
        <w:rPr>
          <w:rStyle w:val="Emphasis"/>
        </w:rPr>
        <w:t>Social Security</w:t>
      </w:r>
      <w:r w:rsidRPr="00784C0B">
        <w:rPr>
          <w:sz w:val="16"/>
        </w:rPr>
        <w:t xml:space="preserve"> and retirement savings. Unfortunately, anyone advocating a more focused Social Security program and increased private retirement savings will likely be accused of wishing to “privatize” the program. But Australia, Canada, New Zealand, and the United Kingdom clearly demonstrate ways to address retirement security that reduce budgetary costs and increase private retirement savings while agreeing with our political and economic traditions. </w:t>
      </w:r>
      <w:r w:rsidRPr="00B90512">
        <w:rPr>
          <w:rStyle w:val="StyleUnderline"/>
        </w:rPr>
        <w:t xml:space="preserve">Reforming Social Security to focus on low-earning Americans could </w:t>
      </w:r>
      <w:r w:rsidRPr="00B90512">
        <w:rPr>
          <w:rStyle w:val="Emphasis"/>
        </w:rPr>
        <w:t>eradicate old-age poverty</w:t>
      </w:r>
      <w:r w:rsidRPr="00784C0B">
        <w:rPr>
          <w:sz w:val="16"/>
        </w:rPr>
        <w:t xml:space="preserve"> </w:t>
      </w:r>
      <w:r w:rsidRPr="00B90512">
        <w:rPr>
          <w:rStyle w:val="StyleUnderline"/>
        </w:rPr>
        <w:t>while making the program financially sustainable</w:t>
      </w:r>
      <w:r w:rsidRPr="00784C0B">
        <w:rPr>
          <w:sz w:val="16"/>
        </w:rPr>
        <w:t>. The nation should reform its private retirement savings system to close coverage gaps and automatically enroll employees in retirement plans. Compared to other public policy challenges facing the United States, such as health care and education, Social Security and retirement savings are eminently solvable—but only if policymakers willingly step up with creative solutions to politically difficult issues.</w:t>
      </w:r>
    </w:p>
    <w:p w14:paraId="766105FE" w14:textId="77777777" w:rsidR="006E17D0" w:rsidRPr="00C42AFD" w:rsidRDefault="006E17D0" w:rsidP="006E17D0"/>
    <w:p w14:paraId="3E6FBB3A" w14:textId="77777777" w:rsidR="006E17D0" w:rsidRDefault="006E17D0" w:rsidP="006E17D0">
      <w:pPr>
        <w:pStyle w:val="Heading3"/>
      </w:pPr>
      <w:r>
        <w:t>PTC Bad---2NC</w:t>
      </w:r>
    </w:p>
    <w:p w14:paraId="5F6E64EE" w14:textId="77777777" w:rsidR="006E17D0" w:rsidRDefault="006E17D0" w:rsidP="006E17D0">
      <w:pPr>
        <w:pStyle w:val="Heading4"/>
      </w:pPr>
      <w:r>
        <w:t xml:space="preserve">Lifting the payroll tax cap backfires---hurts growth, which lowers tax revenue, and can’t solve due to tax </w:t>
      </w:r>
      <w:proofErr w:type="gramStart"/>
      <w:r>
        <w:t>evasion</w:t>
      </w:r>
      <w:proofErr w:type="gramEnd"/>
    </w:p>
    <w:p w14:paraId="2922D588" w14:textId="77777777" w:rsidR="006E17D0" w:rsidRDefault="006E17D0" w:rsidP="006E17D0">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3866786E" w14:textId="77777777" w:rsidR="006E17D0" w:rsidRPr="00C4729B" w:rsidRDefault="006E17D0" w:rsidP="006E17D0">
      <w:pPr>
        <w:rPr>
          <w:sz w:val="16"/>
        </w:rPr>
      </w:pPr>
      <w:r w:rsidRPr="00C4729B">
        <w:rPr>
          <w:sz w:val="16"/>
        </w:rPr>
        <w:t xml:space="preserve">Some have suggested </w:t>
      </w:r>
      <w:r w:rsidRPr="009B0AAF">
        <w:rPr>
          <w:rStyle w:val="StyleUnderline"/>
        </w:rPr>
        <w:t>addressing</w:t>
      </w:r>
      <w:r w:rsidRPr="00C4729B">
        <w:rPr>
          <w:sz w:val="16"/>
        </w:rPr>
        <w:t xml:space="preserve"> </w:t>
      </w:r>
      <w:r w:rsidRPr="009B0AAF">
        <w:rPr>
          <w:rStyle w:val="Emphasis"/>
        </w:rPr>
        <w:t>S</w:t>
      </w:r>
      <w:r w:rsidRPr="00C4729B">
        <w:rPr>
          <w:sz w:val="16"/>
        </w:rPr>
        <w:t xml:space="preserve">ocial </w:t>
      </w:r>
      <w:r w:rsidRPr="009B0AAF">
        <w:rPr>
          <w:rStyle w:val="Emphasis"/>
        </w:rPr>
        <w:t>S</w:t>
      </w:r>
      <w:r w:rsidRPr="00C4729B">
        <w:rPr>
          <w:sz w:val="16"/>
        </w:rPr>
        <w:t xml:space="preserve">ecurity's </w:t>
      </w:r>
      <w:r w:rsidRPr="009B0AAF">
        <w:rPr>
          <w:rStyle w:val="StyleUnderline"/>
        </w:rPr>
        <w:t xml:space="preserve">financial troubles by </w:t>
      </w:r>
      <w:r w:rsidRPr="009B0AAF">
        <w:rPr>
          <w:rStyle w:val="Emphasis"/>
        </w:rPr>
        <w:t>removing the cap</w:t>
      </w:r>
      <w:r w:rsidRPr="00C4729B">
        <w:rPr>
          <w:sz w:val="16"/>
        </w:rPr>
        <w:t xml:space="preserve"> </w:t>
      </w:r>
      <w:r w:rsidRPr="009B0AAF">
        <w:rPr>
          <w:rStyle w:val="StyleUnderline"/>
        </w:rPr>
        <w:t xml:space="preserve">on taxable earnings and massively </w:t>
      </w:r>
      <w:r w:rsidRPr="009B0AAF">
        <w:rPr>
          <w:rStyle w:val="Emphasis"/>
        </w:rPr>
        <w:t>importing</w:t>
      </w:r>
      <w:r w:rsidRPr="009B0AAF">
        <w:rPr>
          <w:rStyle w:val="StyleUnderline"/>
        </w:rPr>
        <w:t xml:space="preserve"> more </w:t>
      </w:r>
      <w:r w:rsidRPr="009B0AAF">
        <w:rPr>
          <w:rStyle w:val="Emphasis"/>
        </w:rPr>
        <w:t>funds</w:t>
      </w:r>
      <w:r w:rsidRPr="00C4729B">
        <w:rPr>
          <w:sz w:val="16"/>
        </w:rPr>
        <w:t xml:space="preserve"> </w:t>
      </w:r>
      <w:r w:rsidRPr="009B0AAF">
        <w:rPr>
          <w:rStyle w:val="StyleUnderline"/>
        </w:rPr>
        <w:t xml:space="preserve">into the program without making any </w:t>
      </w:r>
      <w:r w:rsidRPr="009B0AAF">
        <w:rPr>
          <w:rStyle w:val="Emphasis"/>
        </w:rPr>
        <w:t>structural changes</w:t>
      </w:r>
      <w:r w:rsidRPr="00C4729B">
        <w:rPr>
          <w:sz w:val="16"/>
        </w:rPr>
        <w:t xml:space="preserve">. As I have argued in the past, </w:t>
      </w:r>
      <w:r w:rsidRPr="009B0AAF">
        <w:rPr>
          <w:rStyle w:val="StyleUnderline"/>
        </w:rPr>
        <w:t>this</w:t>
      </w:r>
      <w:r w:rsidRPr="00C4729B">
        <w:rPr>
          <w:sz w:val="16"/>
        </w:rPr>
        <w:t xml:space="preserve"> solution </w:t>
      </w:r>
      <w:r w:rsidRPr="009B0AAF">
        <w:rPr>
          <w:rStyle w:val="StyleUnderline"/>
        </w:rPr>
        <w:t xml:space="preserve">is </w:t>
      </w:r>
      <w:r w:rsidRPr="009B0AAF">
        <w:rPr>
          <w:rStyle w:val="Emphasis"/>
        </w:rPr>
        <w:t>inefficient</w:t>
      </w:r>
      <w:r w:rsidRPr="009B0AAF">
        <w:rPr>
          <w:rStyle w:val="StyleUnderline"/>
        </w:rPr>
        <w:t xml:space="preserve">, </w:t>
      </w:r>
      <w:r w:rsidRPr="009B0AAF">
        <w:rPr>
          <w:rStyle w:val="Emphasis"/>
        </w:rPr>
        <w:t>ineffective</w:t>
      </w:r>
      <w:r w:rsidRPr="009B0AAF">
        <w:rPr>
          <w:rStyle w:val="StyleUnderline"/>
        </w:rPr>
        <w:t xml:space="preserve">, and </w:t>
      </w:r>
      <w:r w:rsidRPr="009B0AAF">
        <w:rPr>
          <w:rStyle w:val="Emphasis"/>
        </w:rPr>
        <w:t>unfair</w:t>
      </w:r>
      <w:r w:rsidRPr="00C4729B">
        <w:rPr>
          <w:sz w:val="16"/>
        </w:rPr>
        <w:t xml:space="preserve">. Given that </w:t>
      </w:r>
      <w:r w:rsidRPr="009B0AAF">
        <w:rPr>
          <w:rStyle w:val="StyleUnderline"/>
        </w:rPr>
        <w:t xml:space="preserve">the rich have already been </w:t>
      </w:r>
      <w:r w:rsidRPr="009B0AAF">
        <w:rPr>
          <w:rStyle w:val="Emphasis"/>
        </w:rPr>
        <w:t>tapped</w:t>
      </w:r>
      <w:r w:rsidRPr="009B0AAF">
        <w:rPr>
          <w:rStyle w:val="StyleUnderline"/>
        </w:rPr>
        <w:t xml:space="preserve"> as new</w:t>
      </w:r>
      <w:r w:rsidRPr="00C4729B">
        <w:rPr>
          <w:sz w:val="16"/>
        </w:rPr>
        <w:t xml:space="preserve"> revenue sources for the Affordable Care Act and Medicare (and are being eyed for more), </w:t>
      </w:r>
      <w:r w:rsidRPr="009B0AAF">
        <w:rPr>
          <w:rStyle w:val="StyleUnderline"/>
        </w:rPr>
        <w:t xml:space="preserve">putting them on the hook for </w:t>
      </w:r>
      <w:r w:rsidRPr="009B0AAF">
        <w:rPr>
          <w:rStyle w:val="Emphasis"/>
        </w:rPr>
        <w:t>S</w:t>
      </w:r>
      <w:r w:rsidRPr="009B0AAF">
        <w:rPr>
          <w:rStyle w:val="StyleUnderline"/>
        </w:rPr>
        <w:t xml:space="preserve">ocial </w:t>
      </w:r>
      <w:r w:rsidRPr="009B0AAF">
        <w:rPr>
          <w:rStyle w:val="Emphasis"/>
        </w:rPr>
        <w:t>S</w:t>
      </w:r>
      <w:r w:rsidRPr="009B0AAF">
        <w:rPr>
          <w:rStyle w:val="StyleUnderline"/>
        </w:rPr>
        <w:t xml:space="preserve">ecurity's </w:t>
      </w:r>
      <w:r w:rsidRPr="009B0AAF">
        <w:rPr>
          <w:rStyle w:val="Emphasis"/>
        </w:rPr>
        <w:t>deficit</w:t>
      </w:r>
      <w:r w:rsidRPr="00C4729B">
        <w:rPr>
          <w:sz w:val="16"/>
        </w:rPr>
        <w:t xml:space="preserve"> </w:t>
      </w:r>
      <w:r w:rsidRPr="009B0AAF">
        <w:rPr>
          <w:rStyle w:val="StyleUnderline"/>
        </w:rPr>
        <w:t xml:space="preserve">could spur further </w:t>
      </w:r>
      <w:r w:rsidRPr="009B0AAF">
        <w:rPr>
          <w:rStyle w:val="Emphasis"/>
        </w:rPr>
        <w:t>tax-avoidance behavior</w:t>
      </w:r>
      <w:r w:rsidRPr="00C4729B">
        <w:rPr>
          <w:sz w:val="16"/>
        </w:rPr>
        <w:t xml:space="preserve">, </w:t>
      </w:r>
      <w:r w:rsidRPr="009B0AAF">
        <w:rPr>
          <w:rStyle w:val="StyleUnderline"/>
        </w:rPr>
        <w:t>which would reduce the revenues raised from the tax-cap increase</w:t>
      </w:r>
      <w:r w:rsidRPr="00C4729B">
        <w:rPr>
          <w:sz w:val="16"/>
        </w:rPr>
        <w:t xml:space="preserve"> </w:t>
      </w:r>
      <w:r w:rsidRPr="009B0AAF">
        <w:rPr>
          <w:rStyle w:val="StyleUnderline"/>
        </w:rPr>
        <w:t>considerably below actuarial calculations</w:t>
      </w:r>
      <w:r w:rsidRPr="00C4729B">
        <w:rPr>
          <w:sz w:val="16"/>
        </w:rPr>
        <w:t xml:space="preserve">. And because the employer share of the payroll tax ultimately falls on workers, such a move would constitute a massive tax increase on the middle class. Most Americans earning more than $142,000 are not wealthy, especially if they live on the coasts, have large families, or have high educational or health expenses. </w:t>
      </w:r>
      <w:r w:rsidRPr="006C05D2">
        <w:rPr>
          <w:rStyle w:val="StyleUnderline"/>
        </w:rPr>
        <w:t>Many will have trouble bearing the additional tax burden if the cap were removed</w:t>
      </w:r>
      <w:r w:rsidRPr="00C4729B">
        <w:rPr>
          <w:rStyle w:val="StyleUnderline"/>
          <w:sz w:val="16"/>
          <w:u w:val="none"/>
        </w:rPr>
        <w:t>.</w:t>
      </w:r>
      <w:r w:rsidRPr="00C4729B">
        <w:rPr>
          <w:sz w:val="16"/>
        </w:rPr>
        <w:t xml:space="preserve"> The volatility of personal income over time also renders such a large tax increase unfair. Many workers only experience high earnings temporarily, or at the close of their careers. According to the SSA, almost 20% of current and future covered workers are projected to earn above the taxable maximum during at least one year, and about a third of the future aged beneficiaries projected to earn over the taxable maximum in 2050 will be below the highest shared-earnings quintile. Taxing above the current maximum, therefore, does not mean one is capturing the earnings of only workers with very high lifetime incomes. Finally, as the SSA actuary observes, </w:t>
      </w:r>
      <w:r w:rsidRPr="006338E2">
        <w:rPr>
          <w:rStyle w:val="StyleUnderline"/>
        </w:rPr>
        <w:t xml:space="preserve">removing the taxable-earnings cap fills a </w:t>
      </w:r>
      <w:r w:rsidRPr="006338E2">
        <w:rPr>
          <w:rStyle w:val="Emphasis"/>
        </w:rPr>
        <w:t>declining part of the shortfall</w:t>
      </w:r>
      <w:r w:rsidRPr="00C4729B">
        <w:rPr>
          <w:sz w:val="16"/>
        </w:rPr>
        <w:t xml:space="preserve"> </w:t>
      </w:r>
      <w:r w:rsidRPr="006338E2">
        <w:rPr>
          <w:rStyle w:val="StyleUnderline"/>
        </w:rPr>
        <w:t>over time.</w:t>
      </w:r>
      <w:r w:rsidRPr="00C4729B">
        <w:rPr>
          <w:sz w:val="16"/>
        </w:rPr>
        <w:t xml:space="preserve"> If any benefits are credited for the increase in the level of earnings covered, the amount covered is even less. </w:t>
      </w:r>
      <w:r w:rsidRPr="006338E2">
        <w:rPr>
          <w:rStyle w:val="StyleUnderline"/>
        </w:rPr>
        <w:t xml:space="preserve">Eliminating the </w:t>
      </w:r>
      <w:r w:rsidRPr="006338E2">
        <w:rPr>
          <w:rStyle w:val="Emphasis"/>
        </w:rPr>
        <w:t>taxable-earnings cap</w:t>
      </w:r>
      <w:r w:rsidRPr="006338E2">
        <w:rPr>
          <w:rStyle w:val="StyleUnderline"/>
        </w:rPr>
        <w:t xml:space="preserve"> would </w:t>
      </w:r>
      <w:r w:rsidRPr="006338E2">
        <w:rPr>
          <w:rStyle w:val="Emphasis"/>
        </w:rPr>
        <w:t>do little</w:t>
      </w:r>
      <w:r w:rsidRPr="006338E2">
        <w:rPr>
          <w:rStyle w:val="StyleUnderline"/>
        </w:rPr>
        <w:t xml:space="preserve"> to </w:t>
      </w:r>
      <w:r w:rsidRPr="006338E2">
        <w:rPr>
          <w:rStyle w:val="Emphasis"/>
        </w:rPr>
        <w:t>address</w:t>
      </w:r>
      <w:r w:rsidRPr="006338E2">
        <w:rPr>
          <w:rStyle w:val="StyleUnderline"/>
        </w:rPr>
        <w:t xml:space="preserve"> Social Security's shortcomings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6338E2">
        <w:rPr>
          <w:rStyle w:val="StyleUnderline"/>
        </w:rPr>
        <w:t>it may</w:t>
      </w:r>
      <w:r w:rsidRPr="00C4729B">
        <w:rPr>
          <w:sz w:val="16"/>
        </w:rPr>
        <w:t xml:space="preserve"> even further </w:t>
      </w:r>
      <w:r w:rsidRPr="006338E2">
        <w:rPr>
          <w:rStyle w:val="Emphasis"/>
        </w:rPr>
        <w:t>undermine</w:t>
      </w:r>
      <w:r w:rsidRPr="00C4729B">
        <w:rPr>
          <w:sz w:val="16"/>
        </w:rPr>
        <w:t xml:space="preserve"> </w:t>
      </w:r>
      <w:r w:rsidRPr="006338E2">
        <w:rPr>
          <w:rStyle w:val="StyleUnderline"/>
        </w:rPr>
        <w:t xml:space="preserve">the program by </w:t>
      </w:r>
      <w:r w:rsidRPr="006338E2">
        <w:rPr>
          <w:rStyle w:val="Emphasis"/>
        </w:rPr>
        <w:t>weakening</w:t>
      </w:r>
      <w:r w:rsidRPr="00C4729B">
        <w:rPr>
          <w:sz w:val="16"/>
        </w:rPr>
        <w:t xml:space="preserve"> national </w:t>
      </w:r>
      <w:r w:rsidRPr="006338E2">
        <w:rPr>
          <w:rStyle w:val="Emphasis"/>
        </w:rPr>
        <w:t>productivity growth</w:t>
      </w:r>
      <w:r w:rsidRPr="00C4729B">
        <w:rPr>
          <w:sz w:val="16"/>
        </w:rPr>
        <w:t xml:space="preserve">, </w:t>
      </w:r>
      <w:r w:rsidRPr="006338E2">
        <w:rPr>
          <w:rStyle w:val="Emphasis"/>
        </w:rPr>
        <w:t>savings</w:t>
      </w:r>
      <w:r w:rsidRPr="00C4729B">
        <w:rPr>
          <w:sz w:val="16"/>
        </w:rPr>
        <w:t xml:space="preserve">, </w:t>
      </w:r>
      <w:r w:rsidRPr="006338E2">
        <w:rPr>
          <w:rStyle w:val="StyleUnderline"/>
        </w:rPr>
        <w:t xml:space="preserve">and </w:t>
      </w:r>
      <w:r w:rsidRPr="006338E2">
        <w:rPr>
          <w:rStyle w:val="Emphasis"/>
        </w:rPr>
        <w:t>labor</w:t>
      </w:r>
      <w:r w:rsidRPr="006338E2">
        <w:rPr>
          <w:rStyle w:val="StyleUnderline"/>
        </w:rPr>
        <w:t xml:space="preserve">-force </w:t>
      </w:r>
      <w:r w:rsidRPr="006338E2">
        <w:rPr>
          <w:rStyle w:val="Emphasis"/>
        </w:rPr>
        <w:t>participation</w:t>
      </w:r>
      <w:r w:rsidRPr="00C4729B">
        <w:rPr>
          <w:sz w:val="16"/>
        </w:rPr>
        <w:t xml:space="preserve">. To succeed on this front, </w:t>
      </w:r>
      <w:r w:rsidRPr="006338E2">
        <w:rPr>
          <w:rStyle w:val="StyleUnderline"/>
        </w:rPr>
        <w:t xml:space="preserve">policymakers will need to pursue more </w:t>
      </w:r>
      <w:proofErr w:type="gramStart"/>
      <w:r w:rsidRPr="006338E2">
        <w:rPr>
          <w:rStyle w:val="Emphasis"/>
        </w:rPr>
        <w:t>meaningful</w:t>
      </w:r>
      <w:r w:rsidRPr="00C4729B">
        <w:rPr>
          <w:sz w:val="16"/>
        </w:rPr>
        <w:t>,</w:t>
      </w:r>
      <w:proofErr w:type="gramEnd"/>
      <w:r w:rsidRPr="00C4729B">
        <w:rPr>
          <w:sz w:val="16"/>
        </w:rPr>
        <w:t xml:space="preserve"> </w:t>
      </w:r>
      <w:r w:rsidRPr="006338E2">
        <w:rPr>
          <w:rStyle w:val="Emphasis"/>
        </w:rPr>
        <w:t>structural change</w:t>
      </w:r>
      <w:r w:rsidRPr="00C4729B">
        <w:rPr>
          <w:sz w:val="16"/>
        </w:rPr>
        <w:t>.</w:t>
      </w:r>
    </w:p>
    <w:p w14:paraId="4E26EC60" w14:textId="77777777" w:rsidR="006E17D0" w:rsidRDefault="006E17D0" w:rsidP="006E17D0"/>
    <w:p w14:paraId="4647059A" w14:textId="77777777" w:rsidR="006E17D0" w:rsidRDefault="006E17D0" w:rsidP="006E17D0"/>
    <w:p w14:paraId="1D658031" w14:textId="77777777" w:rsidR="006E17D0" w:rsidRDefault="006E17D0" w:rsidP="006E17D0">
      <w:pPr>
        <w:pStyle w:val="Heading3"/>
      </w:pPr>
      <w:r>
        <w:t>AT: Perm Do Both/Perm Do CP---</w:t>
      </w:r>
      <w:proofErr w:type="gramStart"/>
      <w:r>
        <w:t>2NC</w:t>
      </w:r>
      <w:proofErr w:type="gramEnd"/>
    </w:p>
    <w:p w14:paraId="59F3989D" w14:textId="77777777" w:rsidR="006E17D0" w:rsidRDefault="006E17D0" w:rsidP="006E17D0">
      <w:pPr>
        <w:pStyle w:val="Heading4"/>
      </w:pPr>
      <w:r>
        <w:t xml:space="preserve">‘Do both’ is mutually exclusive. The plan’s ‘expansion’ is characterized exclusively as raising benefits. The CP precludes that. Anything else is either severance or intrinsic, </w:t>
      </w:r>
      <w:r>
        <w:rPr>
          <w:u w:val="single"/>
        </w:rPr>
        <w:t>both</w:t>
      </w:r>
      <w:r>
        <w:t xml:space="preserve"> </w:t>
      </w:r>
      <w:proofErr w:type="spellStart"/>
      <w:r>
        <w:t>VIs.</w:t>
      </w:r>
      <w:proofErr w:type="spellEnd"/>
      <w:r>
        <w:t xml:space="preserve"> </w:t>
      </w:r>
    </w:p>
    <w:p w14:paraId="71329D71" w14:textId="77777777" w:rsidR="006E17D0" w:rsidRDefault="006E17D0" w:rsidP="006E17D0">
      <w:pPr>
        <w:pStyle w:val="Heading4"/>
      </w:pPr>
      <w:r>
        <w:t xml:space="preserve">‘Expand’ means to add </w:t>
      </w:r>
      <w:r w:rsidRPr="00AB70DB">
        <w:rPr>
          <w:u w:val="single"/>
        </w:rPr>
        <w:t>new participants</w:t>
      </w:r>
      <w:r>
        <w:rPr>
          <w:u w:val="single"/>
        </w:rPr>
        <w:t xml:space="preserve"> or benefits</w:t>
      </w:r>
      <w:r>
        <w:t>.</w:t>
      </w:r>
    </w:p>
    <w:p w14:paraId="3DCEF329" w14:textId="77777777" w:rsidR="006E17D0" w:rsidRDefault="006E17D0" w:rsidP="006E17D0">
      <w:r w:rsidRPr="00AB70DB">
        <w:rPr>
          <w:rStyle w:val="Style13ptBold"/>
        </w:rPr>
        <w:t>FR 91</w:t>
      </w:r>
      <w:r>
        <w:t xml:space="preserve"> – Federal Register, 1991, “Proposed Regulations, Federal Register, National and Community Service Grant Programs,” </w:t>
      </w:r>
      <w:r w:rsidRPr="00AB70DB">
        <w:rPr>
          <w:bdr w:val="none" w:sz="0" w:space="0" w:color="auto" w:frame="1"/>
        </w:rPr>
        <w:t>56 FR 57404</w:t>
      </w:r>
    </w:p>
    <w:p w14:paraId="47533027" w14:textId="77777777" w:rsidR="006E17D0" w:rsidRPr="00581ACB" w:rsidRDefault="006E17D0" w:rsidP="006E17D0">
      <w:pPr>
        <w:rPr>
          <w:sz w:val="16"/>
        </w:rPr>
      </w:pPr>
      <w:r w:rsidRPr="00581ACB">
        <w:rPr>
          <w:sz w:val="16"/>
        </w:rPr>
        <w:t xml:space="preserve">The purpose of the program is to provide grants for the creation or expansion of full-time or summer youth service or conservation corps programs. Funds may be used to expand an existing </w:t>
      </w:r>
      <w:proofErr w:type="gramStart"/>
      <w:r w:rsidRPr="00581ACB">
        <w:rPr>
          <w:sz w:val="16"/>
        </w:rPr>
        <w:t>program, but</w:t>
      </w:r>
      <w:proofErr w:type="gramEnd"/>
      <w:r w:rsidRPr="00581ACB">
        <w:rPr>
          <w:sz w:val="16"/>
        </w:rPr>
        <w:t xml:space="preserve"> cannot be used to supplant existing funds for any program. </w:t>
      </w:r>
      <w:r w:rsidRPr="00AB70DB">
        <w:rPr>
          <w:rStyle w:val="StyleUnderline"/>
          <w:highlight w:val="cyan"/>
        </w:rPr>
        <w:t>The Commission interprets the term "</w:t>
      </w:r>
      <w:r w:rsidRPr="00AB70DB">
        <w:rPr>
          <w:rStyle w:val="Emphasis"/>
          <w:highlight w:val="cyan"/>
        </w:rPr>
        <w:t>expand</w:t>
      </w:r>
      <w:r w:rsidRPr="00AB70DB">
        <w:rPr>
          <w:rStyle w:val="StyleUnderline"/>
          <w:highlight w:val="cyan"/>
        </w:rPr>
        <w:t>"</w:t>
      </w:r>
      <w:r w:rsidRPr="00581ACB">
        <w:rPr>
          <w:sz w:val="16"/>
        </w:rPr>
        <w:t xml:space="preserve"> broadly </w:t>
      </w:r>
      <w:r w:rsidRPr="00AB70DB">
        <w:rPr>
          <w:rStyle w:val="StyleUnderline"/>
          <w:highlight w:val="cyan"/>
        </w:rPr>
        <w:t xml:space="preserve">to mean the addition of </w:t>
      </w:r>
      <w:r w:rsidRPr="00AB70DB">
        <w:rPr>
          <w:rStyle w:val="Emphasis"/>
          <w:highlight w:val="cyan"/>
        </w:rPr>
        <w:t>new participants</w:t>
      </w:r>
      <w:r w:rsidRPr="00581ACB">
        <w:rPr>
          <w:sz w:val="16"/>
        </w:rPr>
        <w:t>, an increase in the number of hours or weeks during which the program operates, the involvement of an existing program in new types of service, or the improvement of an existing program consistent with the purposes and requirements of the Act. The Commission interprets the term "full-time" to mean a corps operating 30 or more hours per week for more than six months of the year.</w:t>
      </w:r>
    </w:p>
    <w:p w14:paraId="5D6B3437" w14:textId="77777777" w:rsidR="006E17D0" w:rsidRPr="00361928" w:rsidRDefault="006E17D0" w:rsidP="006E17D0">
      <w:pPr>
        <w:pStyle w:val="Heading4"/>
        <w:rPr>
          <w:u w:val="single"/>
        </w:rPr>
      </w:pPr>
      <w:r>
        <w:t xml:space="preserve">To “expand Social Security” excludes </w:t>
      </w:r>
      <w:r w:rsidRPr="00361928">
        <w:rPr>
          <w:u w:val="single"/>
        </w:rPr>
        <w:t>privatization</w:t>
      </w:r>
      <w:r>
        <w:t xml:space="preserve">, </w:t>
      </w:r>
      <w:r w:rsidRPr="00361928">
        <w:rPr>
          <w:u w:val="single"/>
        </w:rPr>
        <w:t>means-testing</w:t>
      </w:r>
      <w:r>
        <w:t xml:space="preserve"> OR raising the </w:t>
      </w:r>
      <w:r w:rsidRPr="00361928">
        <w:rPr>
          <w:u w:val="single"/>
        </w:rPr>
        <w:t>retirement age</w:t>
      </w:r>
      <w:r w:rsidRPr="00E06DB0">
        <w:t xml:space="preserve">, </w:t>
      </w:r>
      <w:r>
        <w:t>as those cut benefits and participants</w:t>
      </w:r>
      <w:r w:rsidRPr="00361928">
        <w:t>---</w:t>
      </w:r>
      <w:r>
        <w:t xml:space="preserve">“do both” </w:t>
      </w:r>
      <w:proofErr w:type="gramStart"/>
      <w:r>
        <w:t>severs</w:t>
      </w:r>
      <w:proofErr w:type="gramEnd"/>
    </w:p>
    <w:p w14:paraId="74BEF8F8" w14:textId="77777777" w:rsidR="006E17D0" w:rsidRDefault="006E17D0" w:rsidP="006E17D0">
      <w:r w:rsidRPr="00361928">
        <w:rPr>
          <w:rStyle w:val="Style13ptBold"/>
        </w:rPr>
        <w:t>Lind et al. ’13</w:t>
      </w:r>
      <w:r>
        <w:t xml:space="preserve"> [Michael, Joshua Freedman, Steven Hill, and Robert </w:t>
      </w:r>
      <w:proofErr w:type="spellStart"/>
      <w:r>
        <w:t>Hiltonsmith</w:t>
      </w:r>
      <w:proofErr w:type="spellEnd"/>
      <w:r>
        <w:t>; April 3; “Expanded Social Security: A Plan to Increase Retirement Security for All Americans,” https://www.newamerica.org/economic-growth/policy-papers/expanded-social-security/]</w:t>
      </w:r>
    </w:p>
    <w:p w14:paraId="5D623DE0" w14:textId="77777777" w:rsidR="006E17D0" w:rsidRPr="00E06DB0" w:rsidRDefault="006E17D0" w:rsidP="006E17D0">
      <w:pPr>
        <w:rPr>
          <w:sz w:val="16"/>
        </w:rPr>
      </w:pPr>
      <w:r w:rsidRPr="00E06DB0">
        <w:rPr>
          <w:sz w:val="16"/>
        </w:rPr>
        <w:t xml:space="preserve">The conventional wisdom about Social Security is profoundly misguided. According to today’s mistaken consensus, the U.S. as a society cannot afford to allocate the money to pay for the present level of Social Security benefits for retirees in future generations. </w:t>
      </w:r>
      <w:r w:rsidRPr="00E06DB0">
        <w:rPr>
          <w:rStyle w:val="StyleUnderline"/>
        </w:rPr>
        <w:t>The solution</w:t>
      </w:r>
      <w:r w:rsidRPr="00E06DB0">
        <w:rPr>
          <w:sz w:val="16"/>
        </w:rPr>
        <w:t xml:space="preserve">, it is widely argued, </w:t>
      </w:r>
      <w:r w:rsidRPr="00E06DB0">
        <w:rPr>
          <w:rStyle w:val="StyleUnderline"/>
        </w:rPr>
        <w:t>is to cut benefits</w:t>
      </w:r>
      <w:r w:rsidRPr="00E06DB0">
        <w:rPr>
          <w:sz w:val="16"/>
        </w:rPr>
        <w:t xml:space="preserve"> – </w:t>
      </w:r>
      <w:r w:rsidRPr="00E06DB0">
        <w:rPr>
          <w:rStyle w:val="StyleUnderline"/>
        </w:rPr>
        <w:t xml:space="preserve">either directly by </w:t>
      </w:r>
      <w:r w:rsidRPr="00E06DB0">
        <w:rPr>
          <w:rStyle w:val="Emphasis"/>
        </w:rPr>
        <w:t>means-testing</w:t>
      </w:r>
      <w:r w:rsidRPr="00E06DB0">
        <w:rPr>
          <w:sz w:val="16"/>
        </w:rPr>
        <w:t xml:space="preserve"> </w:t>
      </w:r>
      <w:r w:rsidRPr="00E06DB0">
        <w:rPr>
          <w:rStyle w:val="StyleUnderline"/>
        </w:rPr>
        <w:t>or</w:t>
      </w:r>
      <w:r w:rsidRPr="00E06DB0">
        <w:rPr>
          <w:sz w:val="16"/>
        </w:rPr>
        <w:t xml:space="preserve"> indirectly </w:t>
      </w:r>
      <w:r w:rsidRPr="00E06DB0">
        <w:rPr>
          <w:rStyle w:val="StyleUnderline"/>
        </w:rPr>
        <w:t xml:space="preserve">by </w:t>
      </w:r>
      <w:r w:rsidRPr="00E06DB0">
        <w:rPr>
          <w:rStyle w:val="Emphasis"/>
        </w:rPr>
        <w:t>raising the retirement age</w:t>
      </w:r>
      <w:r w:rsidRPr="00E06DB0">
        <w:rPr>
          <w:sz w:val="16"/>
        </w:rPr>
        <w:t xml:space="preserve"> </w:t>
      </w:r>
      <w:r w:rsidRPr="00E06DB0">
        <w:rPr>
          <w:rStyle w:val="StyleUnderline"/>
        </w:rPr>
        <w:t>or</w:t>
      </w:r>
      <w:r w:rsidRPr="00E06DB0">
        <w:rPr>
          <w:sz w:val="16"/>
        </w:rPr>
        <w:t xml:space="preserve"> </w:t>
      </w:r>
      <w:r w:rsidRPr="00E06DB0">
        <w:rPr>
          <w:rStyle w:val="StyleUnderline"/>
        </w:rPr>
        <w:t>allowing</w:t>
      </w:r>
      <w:r w:rsidRPr="00E06DB0">
        <w:rPr>
          <w:sz w:val="16"/>
        </w:rPr>
        <w:t xml:space="preserve"> inflation to erode their real value over time. In this narrative, tax</w:t>
      </w:r>
      <w:r w:rsidRPr="00E06DB0">
        <w:rPr>
          <w:rStyle w:val="StyleUnderline"/>
        </w:rPr>
        <w:t>-favored private savings vehicles like 401(k)s and IRAs</w:t>
      </w:r>
      <w:r w:rsidRPr="00E06DB0">
        <w:rPr>
          <w:sz w:val="16"/>
        </w:rPr>
        <w:t xml:space="preserve"> should be </w:t>
      </w:r>
      <w:r w:rsidRPr="00E06DB0">
        <w:rPr>
          <w:rStyle w:val="StyleUnderline"/>
        </w:rPr>
        <w:t>expand</w:t>
      </w:r>
      <w:r w:rsidRPr="00E06DB0">
        <w:rPr>
          <w:sz w:val="16"/>
        </w:rPr>
        <w:t xml:space="preserve">ed in order </w:t>
      </w:r>
      <w:r w:rsidRPr="00E06DB0">
        <w:rPr>
          <w:rStyle w:val="StyleUnderline"/>
        </w:rPr>
        <w:t xml:space="preserve">to </w:t>
      </w:r>
      <w:r w:rsidRPr="00E06DB0">
        <w:rPr>
          <w:rStyle w:val="Emphasis"/>
        </w:rPr>
        <w:t>compensate</w:t>
      </w:r>
      <w:r w:rsidRPr="00E06DB0">
        <w:rPr>
          <w:sz w:val="16"/>
        </w:rPr>
        <w:t xml:space="preserve"> </w:t>
      </w:r>
      <w:r w:rsidRPr="00E06DB0">
        <w:rPr>
          <w:rStyle w:val="StyleUnderline"/>
        </w:rPr>
        <w:t xml:space="preserve">for the allegedly necessary </w:t>
      </w:r>
      <w:r w:rsidRPr="00E06DB0">
        <w:rPr>
          <w:rStyle w:val="Emphasis"/>
        </w:rPr>
        <w:t>cuts in Social Security</w:t>
      </w:r>
      <w:r w:rsidRPr="00E06DB0">
        <w:rPr>
          <w:sz w:val="16"/>
        </w:rPr>
        <w:t>.</w:t>
      </w:r>
    </w:p>
    <w:p w14:paraId="1CEC96EA" w14:textId="77777777" w:rsidR="006E17D0" w:rsidRPr="00E06DB0" w:rsidRDefault="006E17D0" w:rsidP="006E17D0">
      <w:pPr>
        <w:rPr>
          <w:sz w:val="16"/>
        </w:rPr>
      </w:pPr>
      <w:r w:rsidRPr="00E06DB0">
        <w:rPr>
          <w:sz w:val="16"/>
        </w:rPr>
        <w:t xml:space="preserve">This consensus is not only misconceived in its diagnosis but also mistaken in its prescriptions and potentially disastrous in its consequences. </w:t>
      </w:r>
      <w:r w:rsidRPr="00E06DB0">
        <w:rPr>
          <w:rStyle w:val="StyleUnderline"/>
        </w:rPr>
        <w:t xml:space="preserve">Retirement security is often thought of as </w:t>
      </w:r>
      <w:proofErr w:type="gramStart"/>
      <w:r w:rsidRPr="00E06DB0">
        <w:rPr>
          <w:rStyle w:val="StyleUnderline"/>
        </w:rPr>
        <w:t>three</w:t>
      </w:r>
      <w:proofErr w:type="gramEnd"/>
      <w:r w:rsidRPr="00E06DB0">
        <w:rPr>
          <w:rStyle w:val="StyleUnderline"/>
        </w:rPr>
        <w:t>-legged “</w:t>
      </w:r>
      <w:r w:rsidRPr="00E06DB0">
        <w:rPr>
          <w:rStyle w:val="Emphasis"/>
        </w:rPr>
        <w:t>stool</w:t>
      </w:r>
      <w:r w:rsidRPr="00E06DB0">
        <w:rPr>
          <w:rStyle w:val="StyleUnderline"/>
        </w:rPr>
        <w:t>”</w:t>
      </w:r>
      <w:r w:rsidRPr="00E06DB0">
        <w:rPr>
          <w:sz w:val="16"/>
        </w:rPr>
        <w:t xml:space="preserve"> </w:t>
      </w:r>
      <w:r w:rsidRPr="00E06DB0">
        <w:rPr>
          <w:rStyle w:val="StyleUnderline"/>
        </w:rPr>
        <w:t xml:space="preserve">consisting of </w:t>
      </w:r>
      <w:r w:rsidRPr="00E06DB0">
        <w:rPr>
          <w:rStyle w:val="Emphasis"/>
        </w:rPr>
        <w:t>Social Security</w:t>
      </w:r>
      <w:r w:rsidRPr="00E06DB0">
        <w:rPr>
          <w:sz w:val="16"/>
        </w:rPr>
        <w:t xml:space="preserve">, </w:t>
      </w:r>
      <w:r w:rsidRPr="00E06DB0">
        <w:rPr>
          <w:rStyle w:val="Emphasis"/>
        </w:rPr>
        <w:t>employer retirement plans</w:t>
      </w:r>
      <w:r w:rsidRPr="00E06DB0">
        <w:rPr>
          <w:sz w:val="16"/>
        </w:rPr>
        <w:t xml:space="preserve">, </w:t>
      </w:r>
      <w:r w:rsidRPr="00E06DB0">
        <w:rPr>
          <w:rStyle w:val="StyleUnderline"/>
        </w:rPr>
        <w:t xml:space="preserve">and </w:t>
      </w:r>
      <w:r w:rsidRPr="00E06DB0">
        <w:rPr>
          <w:rStyle w:val="Emphasis"/>
        </w:rPr>
        <w:t>private savings</w:t>
      </w:r>
      <w:r w:rsidRPr="00E06DB0">
        <w:rPr>
          <w:sz w:val="16"/>
        </w:rPr>
        <w:t xml:space="preserve">. </w:t>
      </w:r>
      <w:r w:rsidRPr="00E06DB0">
        <w:rPr>
          <w:rStyle w:val="StyleUnderline"/>
        </w:rPr>
        <w:t>Social Security has been far more stable and successful than the other two legs of the stool</w:t>
      </w:r>
      <w:r w:rsidRPr="00E06DB0">
        <w:rPr>
          <w:sz w:val="16"/>
        </w:rPr>
        <w:t>. The reliance on these other legs of the system has resulted in a retirement security crisis for most Americans, shifting costs and risks onto individuals, even as the benefits of these programs go overwhelmingly to upper-income earners. Yet the current debate is arbitrarily restricted to the chief public component of the American retirement system, Social Security.</w:t>
      </w:r>
    </w:p>
    <w:p w14:paraId="3B664EFF" w14:textId="77777777" w:rsidR="006E17D0" w:rsidRDefault="006E17D0" w:rsidP="006E17D0">
      <w:pPr>
        <w:pStyle w:val="Heading4"/>
      </w:pPr>
      <w:r>
        <w:t xml:space="preserve">Private accounts are not social </w:t>
      </w:r>
      <w:proofErr w:type="gramStart"/>
      <w:r>
        <w:t>security</w:t>
      </w:r>
      <w:proofErr w:type="gramEnd"/>
    </w:p>
    <w:p w14:paraId="5EF16B1F" w14:textId="77777777" w:rsidR="006E17D0" w:rsidRDefault="006E17D0" w:rsidP="006E17D0">
      <w:r w:rsidRPr="00F03963">
        <w:rPr>
          <w:rStyle w:val="Style13ptBold"/>
        </w:rPr>
        <w:t>Miller ’20</w:t>
      </w:r>
      <w:r>
        <w:t xml:space="preserve"> [John; May; Professor of Economics at Wheaton College; New Solutions: A Journal of Environmental and Occupational Health Policy, “Resuscitating Private Social Security Accounts: Countering Inequality </w:t>
      </w:r>
      <w:proofErr w:type="gramStart"/>
      <w:r>
        <w:t>With</w:t>
      </w:r>
      <w:proofErr w:type="gramEnd"/>
      <w:r>
        <w:t xml:space="preserve"> Panic and Prevarication,”, vol. 30, no. 1, p. 52–56]</w:t>
      </w:r>
    </w:p>
    <w:p w14:paraId="6EA75FF9" w14:textId="77777777" w:rsidR="006E17D0" w:rsidRPr="008E1D92" w:rsidRDefault="006E17D0" w:rsidP="006E17D0">
      <w:pPr>
        <w:rPr>
          <w:sz w:val="16"/>
        </w:rPr>
      </w:pPr>
      <w:r w:rsidRPr="008E1D92">
        <w:rPr>
          <w:sz w:val="16"/>
        </w:rPr>
        <w:t>Selling Private Social Security Accounts</w:t>
      </w:r>
    </w:p>
    <w:p w14:paraId="2619B9E3" w14:textId="77777777" w:rsidR="006E17D0" w:rsidRPr="008E1D92" w:rsidRDefault="006E17D0" w:rsidP="006E17D0">
      <w:pPr>
        <w:rPr>
          <w:sz w:val="16"/>
        </w:rPr>
      </w:pPr>
      <w:r w:rsidRPr="00773CD0">
        <w:rPr>
          <w:rStyle w:val="Emphasis"/>
          <w:highlight w:val="cyan"/>
        </w:rPr>
        <w:t>Social Security</w:t>
      </w:r>
      <w:r w:rsidRPr="005B1804">
        <w:rPr>
          <w:rStyle w:val="StyleUnderline"/>
        </w:rPr>
        <w:t xml:space="preserve"> does face one genuine and immediate crisis</w:t>
      </w:r>
      <w:r w:rsidRPr="008E1D92">
        <w:rPr>
          <w:sz w:val="16"/>
        </w:rPr>
        <w:t xml:space="preserve">: </w:t>
      </w:r>
      <w:r w:rsidRPr="00773CD0">
        <w:rPr>
          <w:rStyle w:val="Emphasis"/>
          <w:highlight w:val="cyan"/>
        </w:rPr>
        <w:t>Private</w:t>
      </w:r>
      <w:r w:rsidRPr="008E1D92">
        <w:rPr>
          <w:sz w:val="16"/>
        </w:rPr>
        <w:t xml:space="preserve"> Social Security </w:t>
      </w:r>
      <w:r w:rsidRPr="00773CD0">
        <w:rPr>
          <w:rStyle w:val="Emphasis"/>
          <w:highlight w:val="cyan"/>
        </w:rPr>
        <w:t>Accounts</w:t>
      </w:r>
      <w:r w:rsidRPr="008E1D92">
        <w:rPr>
          <w:sz w:val="16"/>
        </w:rPr>
        <w:t xml:space="preserve"> would rob the pay-as-you-go system of the revenue it needs to pay benefits to current retirees.</w:t>
      </w:r>
    </w:p>
    <w:p w14:paraId="43FCF8A1" w14:textId="77777777" w:rsidR="006E17D0" w:rsidRPr="008E1D92" w:rsidRDefault="006E17D0" w:rsidP="006E17D0">
      <w:pPr>
        <w:rPr>
          <w:sz w:val="16"/>
        </w:rPr>
      </w:pPr>
      <w:r w:rsidRPr="005B1804">
        <w:rPr>
          <w:rStyle w:val="StyleUnderline"/>
        </w:rPr>
        <w:t>The Yass and Moore proposal would</w:t>
      </w:r>
      <w:r w:rsidRPr="008E1D92">
        <w:rPr>
          <w:sz w:val="16"/>
        </w:rPr>
        <w:t xml:space="preserve"> do just that, even though it’s dressed up in lofty language about giving workers “access to wealth.” It would </w:t>
      </w:r>
      <w:r w:rsidRPr="00773CD0">
        <w:rPr>
          <w:rStyle w:val="StyleUnderline"/>
          <w:highlight w:val="cyan"/>
        </w:rPr>
        <w:t>allow workers to</w:t>
      </w:r>
      <w:r w:rsidRPr="00773CD0">
        <w:rPr>
          <w:sz w:val="16"/>
          <w:highlight w:val="cyan"/>
        </w:rPr>
        <w:t xml:space="preserve"> </w:t>
      </w:r>
      <w:r w:rsidRPr="00773CD0">
        <w:rPr>
          <w:rStyle w:val="Emphasis"/>
          <w:highlight w:val="cyan"/>
        </w:rPr>
        <w:t>shift</w:t>
      </w:r>
      <w:r w:rsidRPr="00773CD0">
        <w:rPr>
          <w:sz w:val="16"/>
          <w:highlight w:val="cyan"/>
        </w:rPr>
        <w:t xml:space="preserve"> </w:t>
      </w:r>
      <w:r w:rsidRPr="00773CD0">
        <w:rPr>
          <w:rStyle w:val="StyleUnderline"/>
          <w:highlight w:val="cyan"/>
        </w:rPr>
        <w:t>up to</w:t>
      </w:r>
      <w:r w:rsidRPr="00773CD0">
        <w:rPr>
          <w:sz w:val="16"/>
          <w:highlight w:val="cyan"/>
        </w:rPr>
        <w:t xml:space="preserve"> </w:t>
      </w:r>
      <w:r w:rsidRPr="00773CD0">
        <w:rPr>
          <w:rStyle w:val="Emphasis"/>
          <w:highlight w:val="cyan"/>
        </w:rPr>
        <w:t>10 percent of their paycheck</w:t>
      </w:r>
      <w:r w:rsidRPr="00773CD0">
        <w:rPr>
          <w:sz w:val="16"/>
          <w:highlight w:val="cyan"/>
        </w:rPr>
        <w:t xml:space="preserve"> </w:t>
      </w:r>
      <w:r w:rsidRPr="00773CD0">
        <w:rPr>
          <w:rStyle w:val="Emphasis"/>
          <w:highlight w:val="cyan"/>
        </w:rPr>
        <w:t>out of</w:t>
      </w:r>
      <w:r w:rsidRPr="008E1D92">
        <w:rPr>
          <w:sz w:val="16"/>
        </w:rPr>
        <w:t xml:space="preserve"> the </w:t>
      </w:r>
      <w:r w:rsidRPr="00773CD0">
        <w:rPr>
          <w:rStyle w:val="Emphasis"/>
          <w:highlight w:val="cyan"/>
        </w:rPr>
        <w:t>Social Security</w:t>
      </w:r>
      <w:r w:rsidRPr="008E1D92">
        <w:rPr>
          <w:sz w:val="16"/>
        </w:rPr>
        <w:t xml:space="preserve"> system, and those monies that would have gone to retirees would instead be invested in personal “Own America Accounts.” And those low-fee index funds, invested two-thirds in stocks and </w:t>
      </w:r>
      <w:proofErr w:type="spellStart"/>
      <w:r w:rsidRPr="008E1D92">
        <w:rPr>
          <w:sz w:val="16"/>
        </w:rPr>
        <w:t>onethird</w:t>
      </w:r>
      <w:proofErr w:type="spellEnd"/>
      <w:r w:rsidRPr="008E1D92">
        <w:rPr>
          <w:sz w:val="16"/>
        </w:rPr>
        <w:t xml:space="preserve"> in bonds, would transform workers into </w:t>
      </w:r>
      <w:proofErr w:type="spellStart"/>
      <w:r w:rsidRPr="008E1D92">
        <w:rPr>
          <w:sz w:val="16"/>
        </w:rPr>
        <w:t>workersowners</w:t>
      </w:r>
      <w:proofErr w:type="spellEnd"/>
      <w:r w:rsidRPr="008E1D92">
        <w:rPr>
          <w:sz w:val="16"/>
        </w:rPr>
        <w:t xml:space="preserve"> who can “grow their investment income.”</w:t>
      </w:r>
    </w:p>
    <w:p w14:paraId="5ADB170C" w14:textId="77777777" w:rsidR="006E17D0" w:rsidRPr="008E1D92" w:rsidRDefault="006E17D0" w:rsidP="006E17D0">
      <w:pPr>
        <w:rPr>
          <w:sz w:val="16"/>
        </w:rPr>
      </w:pPr>
      <w:r w:rsidRPr="008E1D92">
        <w:rPr>
          <w:sz w:val="16"/>
        </w:rPr>
        <w:t>But before you kiss Social Security goodbye and start making plans for the riches your “Own America Account” will bestow upon you, you better look closely at the fine print on the Yass and Moore bottle of wealth elixir.</w:t>
      </w:r>
    </w:p>
    <w:p w14:paraId="22100A0B" w14:textId="77777777" w:rsidR="006E17D0" w:rsidRPr="008E1D92" w:rsidRDefault="006E17D0" w:rsidP="006E17D0">
      <w:pPr>
        <w:rPr>
          <w:sz w:val="16"/>
        </w:rPr>
      </w:pPr>
      <w:r w:rsidRPr="008E1D92">
        <w:rPr>
          <w:sz w:val="16"/>
        </w:rPr>
        <w:t>Even Wall Street Journal readers weren’t lining up to buy what Yass and Moore were selling; and they made their concerns known in a series of letters to the Journal. For instance, Robert J. Sartorius from Palm Beach Gardens, Fla. pointed out that the federal government would have to come up with about $85 billion per year to pay for the benefits no longer covered by the 10 percent of payroll being diverted to the “Own America Accounts.” Yass and Moore make no mention of how Social Security will continue to pay today’s retirees their benefits with 10 percent less in payroll tax revenues. Presumably either benefits to current retirees would be cut by 10 percent or the federal government would have to come up with $85 billion or more each year.</w:t>
      </w:r>
    </w:p>
    <w:p w14:paraId="5C5E03F0" w14:textId="77777777" w:rsidR="006E17D0" w:rsidRPr="008E1D92" w:rsidRDefault="006E17D0" w:rsidP="006E17D0">
      <w:pPr>
        <w:rPr>
          <w:sz w:val="16"/>
        </w:rPr>
      </w:pPr>
      <w:r w:rsidRPr="008E1D92">
        <w:rPr>
          <w:sz w:val="16"/>
        </w:rPr>
        <w:t xml:space="preserve">Another Journal reader, Francis X. Cavanaugh of Washington, D.C., wrote </w:t>
      </w:r>
      <w:proofErr w:type="gramStart"/>
      <w:r w:rsidRPr="008E1D92">
        <w:rPr>
          <w:sz w:val="16"/>
        </w:rPr>
        <w:t>in to</w:t>
      </w:r>
      <w:proofErr w:type="gramEnd"/>
      <w:r w:rsidRPr="008E1D92">
        <w:rPr>
          <w:sz w:val="16"/>
        </w:rPr>
        <w:t xml:space="preserve"> object that because of its extensive family benefits, the actual returns of Social Security investments are several times the 1 percent return Yass and Moore claim. Social Security extends disability insurance and life insurance benefits to workers, surviving spouses, and dependents. Nearly one-fifth of Social Security payments go to those programs. Any fair assessment of how much recipients benefit from Social Security would need to </w:t>
      </w:r>
      <w:proofErr w:type="gramStart"/>
      <w:r w:rsidRPr="008E1D92">
        <w:rPr>
          <w:sz w:val="16"/>
        </w:rPr>
        <w:t>take into account</w:t>
      </w:r>
      <w:proofErr w:type="gramEnd"/>
      <w:r w:rsidRPr="008E1D92">
        <w:rPr>
          <w:sz w:val="16"/>
        </w:rPr>
        <w:t xml:space="preserve"> the value of the program’s disability and life insurance benefits.</w:t>
      </w:r>
    </w:p>
    <w:p w14:paraId="1DC9F404" w14:textId="77777777" w:rsidR="006E17D0" w:rsidRPr="008E1D92" w:rsidRDefault="006E17D0" w:rsidP="006E17D0">
      <w:pPr>
        <w:rPr>
          <w:sz w:val="16"/>
        </w:rPr>
      </w:pPr>
      <w:r w:rsidRPr="008E1D92">
        <w:rPr>
          <w:sz w:val="16"/>
        </w:rPr>
        <w:t>Don B. Stuart of Pensacola Beach, Fla. added that it is not possible to compare stock market investment returns to individuals’ returns from Social Security. Depending on how long they live, some workers will die before they collect any Social Security benefits, while others will receive much more than they paid in. And unlike an annuity generated from a private account, Social Security will pay retirement benefits no matter how long a retiree lives.</w:t>
      </w:r>
    </w:p>
    <w:p w14:paraId="67A31185" w14:textId="77777777" w:rsidR="006E17D0" w:rsidRPr="008E1D92" w:rsidRDefault="006E17D0" w:rsidP="006E17D0">
      <w:pPr>
        <w:rPr>
          <w:sz w:val="16"/>
        </w:rPr>
      </w:pPr>
      <w:r w:rsidRPr="008E1D92">
        <w:rPr>
          <w:sz w:val="16"/>
        </w:rPr>
        <w:t xml:space="preserve">On top of those complaints, </w:t>
      </w:r>
      <w:proofErr w:type="gramStart"/>
      <w:r w:rsidRPr="008E1D92">
        <w:rPr>
          <w:sz w:val="16"/>
        </w:rPr>
        <w:t>Yass</w:t>
      </w:r>
      <w:proofErr w:type="gramEnd"/>
      <w:r w:rsidRPr="008E1D92">
        <w:rPr>
          <w:sz w:val="16"/>
        </w:rPr>
        <w:t xml:space="preserve"> and Moore’s promise that their private accounts will continue to yield 6 percent (corrected for inflation) returns into the future is illusory. That 6 percent real rate of return is derived from historical data from when U.S. economic growth rates averaged over 3 percent a year. But future growth rates will barely top 2.0 percent per year according to the Social Security Trustees’ intermediate projections. And with slower growth rates come lower stock market yields. Even the Trustees’ low-cost projections still foresee growth rates slower than the historical average. Any fair comparison of the future rates of return of pay-</w:t>
      </w:r>
      <w:proofErr w:type="spellStart"/>
      <w:r w:rsidRPr="008E1D92">
        <w:rPr>
          <w:sz w:val="16"/>
        </w:rPr>
        <w:t>asyou</w:t>
      </w:r>
      <w:proofErr w:type="spellEnd"/>
      <w:r w:rsidRPr="008E1D92">
        <w:rPr>
          <w:sz w:val="16"/>
        </w:rPr>
        <w:t>-</w:t>
      </w:r>
      <w:proofErr w:type="gramStart"/>
      <w:r w:rsidRPr="008E1D92">
        <w:rPr>
          <w:sz w:val="16"/>
        </w:rPr>
        <w:t xml:space="preserve"> go</w:t>
      </w:r>
      <w:proofErr w:type="gramEnd"/>
      <w:r w:rsidRPr="008E1D92">
        <w:rPr>
          <w:sz w:val="16"/>
        </w:rPr>
        <w:t xml:space="preserve"> Social Security and private Social Security accounts surely must be based on the same future growth rates.</w:t>
      </w:r>
    </w:p>
    <w:p w14:paraId="75E413E0" w14:textId="77777777" w:rsidR="006E17D0" w:rsidRPr="008E1D92" w:rsidRDefault="006E17D0" w:rsidP="006E17D0">
      <w:pPr>
        <w:rPr>
          <w:sz w:val="16"/>
        </w:rPr>
      </w:pPr>
      <w:r w:rsidRPr="008E1D92">
        <w:rPr>
          <w:sz w:val="16"/>
        </w:rPr>
        <w:t>Then there’s this problem: Even low-cost private accounts will be unable to match the low administrative costs of the current Social Security system, which are less than 1 percent of the Social Security Budget (actually 0.5 percent of total costs in 2018). For one thing, introducing individual accounts creates the need to assign annuities that will disburse the funds into each worker’s account when she retirees. Economist Peter Diamond estimates that the administrative costs of even low-cost private accounts will be four times those of the current Social Security system. Finally, the added risk that comes with investing in the stock market—as opposed to investing in near-risk free treasury bonds from the Social Security Trust Fund—needs to be factored into the estimates of the rates of return of private accounts and Social Security.</w:t>
      </w:r>
    </w:p>
    <w:p w14:paraId="49DB5C2E" w14:textId="77777777" w:rsidR="006E17D0" w:rsidRPr="005B1804" w:rsidRDefault="006E17D0" w:rsidP="006E17D0">
      <w:pPr>
        <w:rPr>
          <w:rStyle w:val="Emphasis"/>
        </w:rPr>
      </w:pPr>
      <w:r w:rsidRPr="00773CD0">
        <w:rPr>
          <w:rStyle w:val="Emphasis"/>
          <w:highlight w:val="cyan"/>
        </w:rPr>
        <w:t>It Is Not Social Security</w:t>
      </w:r>
    </w:p>
    <w:p w14:paraId="7F6C2873" w14:textId="77777777" w:rsidR="006E17D0" w:rsidRPr="008E1D92" w:rsidRDefault="006E17D0" w:rsidP="006E17D0">
      <w:pPr>
        <w:rPr>
          <w:sz w:val="16"/>
        </w:rPr>
      </w:pPr>
      <w:r w:rsidRPr="008E1D92">
        <w:rPr>
          <w:sz w:val="16"/>
        </w:rPr>
        <w:t xml:space="preserve">But </w:t>
      </w:r>
      <w:r w:rsidRPr="005B1804">
        <w:rPr>
          <w:rStyle w:val="StyleUnderline"/>
        </w:rPr>
        <w:t>by far the</w:t>
      </w:r>
      <w:r w:rsidRPr="008E1D92">
        <w:rPr>
          <w:sz w:val="16"/>
        </w:rPr>
        <w:t xml:space="preserve"> </w:t>
      </w:r>
      <w:r w:rsidRPr="005B1804">
        <w:rPr>
          <w:rStyle w:val="Emphasis"/>
        </w:rPr>
        <w:t>biggest problem</w:t>
      </w:r>
      <w:r w:rsidRPr="008E1D92">
        <w:rPr>
          <w:sz w:val="16"/>
        </w:rPr>
        <w:t xml:space="preserve"> </w:t>
      </w:r>
      <w:r w:rsidRPr="005B1804">
        <w:rPr>
          <w:rStyle w:val="StyleUnderline"/>
        </w:rPr>
        <w:t xml:space="preserve">with </w:t>
      </w:r>
      <w:r w:rsidRPr="00773CD0">
        <w:rPr>
          <w:rStyle w:val="StyleUnderline"/>
          <w:highlight w:val="cyan"/>
        </w:rPr>
        <w:t>private accounts</w:t>
      </w:r>
      <w:r w:rsidRPr="005B1804">
        <w:rPr>
          <w:rStyle w:val="StyleUnderline"/>
        </w:rPr>
        <w:t xml:space="preserve"> is that they </w:t>
      </w:r>
      <w:r w:rsidRPr="00773CD0">
        <w:rPr>
          <w:rStyle w:val="StyleUnderline"/>
          <w:highlight w:val="cyan"/>
        </w:rPr>
        <w:t>are</w:t>
      </w:r>
      <w:r w:rsidRPr="00773CD0">
        <w:rPr>
          <w:sz w:val="16"/>
          <w:highlight w:val="cyan"/>
        </w:rPr>
        <w:t xml:space="preserve"> </w:t>
      </w:r>
      <w:r w:rsidRPr="00773CD0">
        <w:rPr>
          <w:rStyle w:val="Emphasis"/>
          <w:highlight w:val="cyan"/>
        </w:rPr>
        <w:t>not Social Security</w:t>
      </w:r>
      <w:r w:rsidRPr="008E1D92">
        <w:rPr>
          <w:sz w:val="16"/>
        </w:rPr>
        <w:t xml:space="preserve">. Even if we were to endow private accounts with all of the wealth-creating attributes that Yass and Moore imagine, </w:t>
      </w:r>
      <w:r w:rsidRPr="005B1804">
        <w:rPr>
          <w:rStyle w:val="StyleUnderline"/>
        </w:rPr>
        <w:t>private accounts would</w:t>
      </w:r>
      <w:r w:rsidRPr="008E1D92">
        <w:rPr>
          <w:sz w:val="16"/>
        </w:rPr>
        <w:t xml:space="preserve"> </w:t>
      </w:r>
      <w:r w:rsidRPr="005B1804">
        <w:rPr>
          <w:rStyle w:val="Emphasis"/>
        </w:rPr>
        <w:t>not accomplish</w:t>
      </w:r>
      <w:r w:rsidRPr="008E1D92">
        <w:rPr>
          <w:sz w:val="16"/>
        </w:rPr>
        <w:t xml:space="preserve"> </w:t>
      </w:r>
      <w:r w:rsidRPr="005B1804">
        <w:rPr>
          <w:rStyle w:val="StyleUnderline"/>
        </w:rPr>
        <w:t>what</w:t>
      </w:r>
      <w:r w:rsidRPr="008E1D92">
        <w:rPr>
          <w:sz w:val="16"/>
        </w:rPr>
        <w:t xml:space="preserve"> </w:t>
      </w:r>
      <w:r w:rsidRPr="005B1804">
        <w:rPr>
          <w:rStyle w:val="Emphasis"/>
        </w:rPr>
        <w:t>Social Security has</w:t>
      </w:r>
      <w:r w:rsidRPr="008E1D92">
        <w:rPr>
          <w:sz w:val="16"/>
        </w:rPr>
        <w:t>.</w:t>
      </w:r>
    </w:p>
    <w:p w14:paraId="7358B883" w14:textId="77777777" w:rsidR="006E17D0" w:rsidRPr="008E1D92" w:rsidRDefault="006E17D0" w:rsidP="006E17D0">
      <w:pPr>
        <w:rPr>
          <w:sz w:val="16"/>
        </w:rPr>
      </w:pPr>
      <w:r w:rsidRPr="00773CD0">
        <w:rPr>
          <w:rStyle w:val="StyleUnderline"/>
          <w:highlight w:val="cyan"/>
        </w:rPr>
        <w:t>Social Security provides</w:t>
      </w:r>
      <w:r w:rsidRPr="00773CD0">
        <w:rPr>
          <w:sz w:val="16"/>
          <w:highlight w:val="cyan"/>
        </w:rPr>
        <w:t xml:space="preserve"> </w:t>
      </w:r>
      <w:r w:rsidRPr="00773CD0">
        <w:rPr>
          <w:rStyle w:val="Emphasis"/>
          <w:highlight w:val="cyan"/>
        </w:rPr>
        <w:t>retirement benefits</w:t>
      </w:r>
      <w:r w:rsidRPr="008E1D92">
        <w:rPr>
          <w:sz w:val="16"/>
        </w:rPr>
        <w:t xml:space="preserve"> </w:t>
      </w:r>
      <w:r w:rsidRPr="005B1804">
        <w:rPr>
          <w:rStyle w:val="StyleUnderline"/>
        </w:rPr>
        <w:t xml:space="preserve">that continue </w:t>
      </w:r>
      <w:r w:rsidRPr="00773CD0">
        <w:rPr>
          <w:rStyle w:val="StyleUnderline"/>
          <w:highlight w:val="cyan"/>
        </w:rPr>
        <w:t>for</w:t>
      </w:r>
      <w:r w:rsidRPr="008E1D92">
        <w:rPr>
          <w:sz w:val="16"/>
        </w:rPr>
        <w:t xml:space="preserve"> the </w:t>
      </w:r>
      <w:r w:rsidRPr="00773CD0">
        <w:rPr>
          <w:rStyle w:val="Emphasis"/>
          <w:highlight w:val="cyan"/>
        </w:rPr>
        <w:t>life</w:t>
      </w:r>
      <w:r w:rsidRPr="008E1D92">
        <w:rPr>
          <w:sz w:val="16"/>
        </w:rPr>
        <w:t xml:space="preserve"> of the retiree </w:t>
      </w:r>
      <w:r w:rsidRPr="005B1804">
        <w:rPr>
          <w:rStyle w:val="StyleUnderline"/>
        </w:rPr>
        <w:t>and are</w:t>
      </w:r>
      <w:r w:rsidRPr="008E1D92">
        <w:rPr>
          <w:sz w:val="16"/>
        </w:rPr>
        <w:t xml:space="preserve"> </w:t>
      </w:r>
      <w:r w:rsidRPr="005B1804">
        <w:rPr>
          <w:rStyle w:val="Emphasis"/>
        </w:rPr>
        <w:t>adjusted for inflation</w:t>
      </w:r>
      <w:r w:rsidRPr="008E1D92">
        <w:rPr>
          <w:sz w:val="16"/>
        </w:rPr>
        <w:t xml:space="preserve">, a benefit that is especially important to older recipients, most of whom are women. Also, </w:t>
      </w:r>
      <w:r w:rsidRPr="00773CD0">
        <w:rPr>
          <w:rStyle w:val="StyleUnderline"/>
          <w:highlight w:val="cyan"/>
        </w:rPr>
        <w:t>unlike</w:t>
      </w:r>
      <w:r w:rsidRPr="005B1804">
        <w:rPr>
          <w:rStyle w:val="StyleUnderline"/>
        </w:rPr>
        <w:t xml:space="preserve"> the </w:t>
      </w:r>
      <w:r w:rsidRPr="00773CD0">
        <w:rPr>
          <w:rStyle w:val="StyleUnderline"/>
          <w:highlight w:val="cyan"/>
        </w:rPr>
        <w:t>payroll taxes that finance them</w:t>
      </w:r>
      <w:r w:rsidRPr="005B1804">
        <w:rPr>
          <w:rStyle w:val="StyleUnderline"/>
        </w:rPr>
        <w:t xml:space="preserve">, Social Security </w:t>
      </w:r>
      <w:r w:rsidRPr="00773CD0">
        <w:rPr>
          <w:rStyle w:val="StyleUnderline"/>
          <w:highlight w:val="cyan"/>
        </w:rPr>
        <w:t>retirement benefits are</w:t>
      </w:r>
      <w:r w:rsidRPr="005B1804">
        <w:rPr>
          <w:rStyle w:val="StyleUnderline"/>
        </w:rPr>
        <w:t xml:space="preserve"> quite</w:t>
      </w:r>
      <w:r w:rsidRPr="008E1D92">
        <w:rPr>
          <w:sz w:val="16"/>
        </w:rPr>
        <w:t xml:space="preserve"> </w:t>
      </w:r>
      <w:r w:rsidRPr="00773CD0">
        <w:rPr>
          <w:rStyle w:val="Emphasis"/>
          <w:highlight w:val="cyan"/>
        </w:rPr>
        <w:t>progressive</w:t>
      </w:r>
      <w:r w:rsidRPr="008E1D92">
        <w:rPr>
          <w:sz w:val="16"/>
        </w:rPr>
        <w:t>. For example, the benefits going to a low-income earner (with wages 45 percent of the average wage) replace about half of her or his income. But for a high-income earner (with wages 160 percent of the average wage) the replacement rate is about one-quarter.</w:t>
      </w:r>
    </w:p>
    <w:p w14:paraId="2DAB79CB" w14:textId="77777777" w:rsidR="006E17D0" w:rsidRPr="008E1D92" w:rsidRDefault="006E17D0" w:rsidP="006E17D0">
      <w:pPr>
        <w:rPr>
          <w:sz w:val="16"/>
        </w:rPr>
      </w:pPr>
      <w:r w:rsidRPr="005B1804">
        <w:rPr>
          <w:rStyle w:val="StyleUnderline"/>
        </w:rPr>
        <w:t>Social Security has</w:t>
      </w:r>
      <w:r w:rsidRPr="008E1D92">
        <w:rPr>
          <w:sz w:val="16"/>
        </w:rPr>
        <w:t xml:space="preserve"> also </w:t>
      </w:r>
      <w:r w:rsidRPr="005B1804">
        <w:rPr>
          <w:rStyle w:val="Emphasis"/>
        </w:rPr>
        <w:t>lifted seniors out of poverty</w:t>
      </w:r>
      <w:r w:rsidRPr="008E1D92">
        <w:rPr>
          <w:sz w:val="16"/>
        </w:rPr>
        <w:t xml:space="preserve">. The poverty rate for seniors (aged sixty-five and over) fell from 35 percent in 1959 to 9.2 percent in </w:t>
      </w:r>
      <w:proofErr w:type="gramStart"/>
      <w:r w:rsidRPr="008E1D92">
        <w:rPr>
          <w:sz w:val="16"/>
        </w:rPr>
        <w:t>2017, and</w:t>
      </w:r>
      <w:proofErr w:type="gramEnd"/>
      <w:r w:rsidRPr="008E1D92">
        <w:rPr>
          <w:sz w:val="16"/>
        </w:rPr>
        <w:t xml:space="preserve"> is now lower than that of other adults (between ages eighteen and sixty-four) and of children (under age eighteen). In their research, economists Gary V. Engelhardt and Jonathan Gruber found that increases in Social Security benefits accounted for the entire 17-percentage- point decline in elderly poverty between 1967 and 2000. Without Social Security, 39.2 percent of seniors would have been poverty-stricken in 2017. Those numbers would be even higher for elderly women (42.9 percent), Latinos (46.1 percent), and African Americans (51.7 percent).</w:t>
      </w:r>
    </w:p>
    <w:p w14:paraId="266C327F" w14:textId="77777777" w:rsidR="006E17D0" w:rsidRPr="008E1D92" w:rsidRDefault="006E17D0" w:rsidP="006E17D0">
      <w:pPr>
        <w:rPr>
          <w:sz w:val="16"/>
        </w:rPr>
      </w:pPr>
      <w:r w:rsidRPr="005B1804">
        <w:rPr>
          <w:rStyle w:val="StyleUnderline"/>
        </w:rPr>
        <w:t>Social Security</w:t>
      </w:r>
      <w:r w:rsidRPr="008E1D92">
        <w:rPr>
          <w:sz w:val="16"/>
        </w:rPr>
        <w:t xml:space="preserve">, as its official name of Old-Age, Survivors, and Disability Insurance (OASDI) implies, </w:t>
      </w:r>
      <w:r w:rsidRPr="005B1804">
        <w:rPr>
          <w:rStyle w:val="Emphasis"/>
        </w:rPr>
        <w:t>also</w:t>
      </w:r>
      <w:r w:rsidRPr="008E1D92">
        <w:rPr>
          <w:sz w:val="16"/>
        </w:rPr>
        <w:t xml:space="preserve"> </w:t>
      </w:r>
      <w:r w:rsidRPr="005B1804">
        <w:rPr>
          <w:rStyle w:val="StyleUnderline"/>
        </w:rPr>
        <w:t>provides benefits to the</w:t>
      </w:r>
      <w:r w:rsidRPr="008E1D92">
        <w:rPr>
          <w:sz w:val="16"/>
        </w:rPr>
        <w:t xml:space="preserve"> </w:t>
      </w:r>
      <w:r w:rsidRPr="005B1804">
        <w:rPr>
          <w:rStyle w:val="Emphasis"/>
        </w:rPr>
        <w:t>disabled</w:t>
      </w:r>
      <w:r w:rsidRPr="008E1D92">
        <w:rPr>
          <w:sz w:val="16"/>
        </w:rPr>
        <w:t xml:space="preserve"> </w:t>
      </w:r>
      <w:r w:rsidRPr="005B1804">
        <w:rPr>
          <w:rStyle w:val="StyleUnderline"/>
        </w:rPr>
        <w:t>and to surviving</w:t>
      </w:r>
      <w:r w:rsidRPr="008E1D92">
        <w:rPr>
          <w:sz w:val="16"/>
        </w:rPr>
        <w:t xml:space="preserve"> </w:t>
      </w:r>
      <w:r w:rsidRPr="005B1804">
        <w:rPr>
          <w:rStyle w:val="Emphasis"/>
        </w:rPr>
        <w:t>spouses</w:t>
      </w:r>
      <w:r w:rsidRPr="008E1D92">
        <w:rPr>
          <w:sz w:val="16"/>
        </w:rPr>
        <w:t xml:space="preserve"> </w:t>
      </w:r>
      <w:r w:rsidRPr="005B1804">
        <w:rPr>
          <w:rStyle w:val="StyleUnderline"/>
        </w:rPr>
        <w:t>and</w:t>
      </w:r>
      <w:r w:rsidRPr="008E1D92">
        <w:rPr>
          <w:sz w:val="16"/>
        </w:rPr>
        <w:t xml:space="preserve"> </w:t>
      </w:r>
      <w:r w:rsidRPr="005B1804">
        <w:rPr>
          <w:rStyle w:val="Emphasis"/>
        </w:rPr>
        <w:t>dependents</w:t>
      </w:r>
      <w:r w:rsidRPr="008E1D92">
        <w:rPr>
          <w:sz w:val="16"/>
        </w:rPr>
        <w:t xml:space="preserve">. Disability payments especially benefit </w:t>
      </w:r>
      <w:proofErr w:type="gramStart"/>
      <w:r w:rsidRPr="008E1D92">
        <w:rPr>
          <w:sz w:val="16"/>
        </w:rPr>
        <w:t>African-American</w:t>
      </w:r>
      <w:proofErr w:type="gramEnd"/>
      <w:r w:rsidRPr="008E1D92">
        <w:rPr>
          <w:sz w:val="16"/>
        </w:rPr>
        <w:t xml:space="preserve"> and Latino workers, who have higher disability rates than white workers. And payments to survivors especially benefit </w:t>
      </w:r>
      <w:proofErr w:type="gramStart"/>
      <w:r w:rsidRPr="008E1D92">
        <w:rPr>
          <w:sz w:val="16"/>
        </w:rPr>
        <w:t>African-American</w:t>
      </w:r>
      <w:proofErr w:type="gramEnd"/>
      <w:r w:rsidRPr="008E1D92">
        <w:rPr>
          <w:sz w:val="16"/>
        </w:rPr>
        <w:t xml:space="preserve"> workers, who have higher rates of premature death than white workers.</w:t>
      </w:r>
    </w:p>
    <w:p w14:paraId="1FD9EC22" w14:textId="77777777" w:rsidR="006E17D0" w:rsidRPr="008E1D92" w:rsidRDefault="006E17D0" w:rsidP="006E17D0">
      <w:pPr>
        <w:rPr>
          <w:sz w:val="16"/>
        </w:rPr>
      </w:pPr>
      <w:r w:rsidRPr="00773CD0">
        <w:rPr>
          <w:rStyle w:val="Emphasis"/>
          <w:highlight w:val="cyan"/>
        </w:rPr>
        <w:t>Private</w:t>
      </w:r>
      <w:r w:rsidRPr="00773CD0">
        <w:rPr>
          <w:sz w:val="16"/>
          <w:highlight w:val="cyan"/>
        </w:rPr>
        <w:t xml:space="preserve"> </w:t>
      </w:r>
      <w:r w:rsidRPr="00773CD0">
        <w:rPr>
          <w:rStyle w:val="StyleUnderline"/>
          <w:highlight w:val="cyan"/>
        </w:rPr>
        <w:t>accounts are</w:t>
      </w:r>
      <w:r w:rsidRPr="00773CD0">
        <w:rPr>
          <w:sz w:val="16"/>
          <w:highlight w:val="cyan"/>
        </w:rPr>
        <w:t xml:space="preserve"> </w:t>
      </w:r>
      <w:r w:rsidRPr="00773CD0">
        <w:rPr>
          <w:rStyle w:val="Emphasis"/>
          <w:highlight w:val="cyan"/>
        </w:rPr>
        <w:t>not redistributive</w:t>
      </w:r>
      <w:r w:rsidRPr="00773CD0">
        <w:rPr>
          <w:rStyle w:val="StyleUnderline"/>
          <w:highlight w:val="cyan"/>
        </w:rPr>
        <w:t>,</w:t>
      </w:r>
      <w:r w:rsidRPr="005B1804">
        <w:rPr>
          <w:rStyle w:val="StyleUnderline"/>
        </w:rPr>
        <w:t xml:space="preserve"> do</w:t>
      </w:r>
      <w:r w:rsidRPr="008E1D92">
        <w:rPr>
          <w:sz w:val="16"/>
        </w:rPr>
        <w:t xml:space="preserve"> </w:t>
      </w:r>
      <w:r w:rsidRPr="005B1804">
        <w:rPr>
          <w:rStyle w:val="Emphasis"/>
        </w:rPr>
        <w:t>not provide disability</w:t>
      </w:r>
      <w:r w:rsidRPr="008E1D92">
        <w:rPr>
          <w:sz w:val="16"/>
        </w:rPr>
        <w:t xml:space="preserve"> </w:t>
      </w:r>
      <w:r w:rsidRPr="005B1804">
        <w:rPr>
          <w:rStyle w:val="StyleUnderline"/>
        </w:rPr>
        <w:t xml:space="preserve">or </w:t>
      </w:r>
      <w:r w:rsidRPr="005B1804">
        <w:rPr>
          <w:rStyle w:val="Emphasis"/>
        </w:rPr>
        <w:t>survivors’ insurance</w:t>
      </w:r>
      <w:r w:rsidRPr="005B1804">
        <w:rPr>
          <w:rStyle w:val="StyleUnderline"/>
        </w:rPr>
        <w:t>, and do not</w:t>
      </w:r>
      <w:r w:rsidRPr="008E1D92">
        <w:rPr>
          <w:sz w:val="16"/>
        </w:rPr>
        <w:t xml:space="preserve"> </w:t>
      </w:r>
      <w:r w:rsidRPr="005B1804">
        <w:rPr>
          <w:rStyle w:val="Emphasis"/>
        </w:rPr>
        <w:t>guarantee lifetime benefits</w:t>
      </w:r>
      <w:r w:rsidRPr="005B1804">
        <w:rPr>
          <w:rStyle w:val="StyleUnderline"/>
        </w:rPr>
        <w:t>. Instead, they would increase inequality among seniors, and would be less effective at reducing poverty than Social Security.</w:t>
      </w:r>
    </w:p>
    <w:p w14:paraId="06449E76" w14:textId="77777777" w:rsidR="006E17D0" w:rsidRPr="00E06DB0" w:rsidRDefault="006E17D0" w:rsidP="006E17D0">
      <w:pPr>
        <w:rPr>
          <w:sz w:val="16"/>
        </w:rPr>
      </w:pPr>
      <w:r w:rsidRPr="008E1D92">
        <w:rPr>
          <w:rStyle w:val="StyleUnderline"/>
        </w:rPr>
        <w:t>Why</w:t>
      </w:r>
      <w:r w:rsidRPr="008E1D92">
        <w:rPr>
          <w:sz w:val="16"/>
        </w:rPr>
        <w:t xml:space="preserve"> then </w:t>
      </w:r>
      <w:r w:rsidRPr="008E1D92">
        <w:rPr>
          <w:rStyle w:val="StyleUnderline"/>
        </w:rPr>
        <w:t>would</w:t>
      </w:r>
      <w:r w:rsidRPr="008E1D92">
        <w:rPr>
          <w:sz w:val="16"/>
        </w:rPr>
        <w:t xml:space="preserve"> </w:t>
      </w:r>
      <w:r w:rsidRPr="008E1D92">
        <w:rPr>
          <w:rStyle w:val="Emphasis"/>
        </w:rPr>
        <w:t>anyone swap</w:t>
      </w:r>
      <w:r w:rsidRPr="008E1D92">
        <w:rPr>
          <w:sz w:val="16"/>
        </w:rPr>
        <w:t xml:space="preserve"> a highly successful </w:t>
      </w:r>
      <w:r w:rsidRPr="008E1D92">
        <w:rPr>
          <w:rStyle w:val="Emphasis"/>
        </w:rPr>
        <w:t>Social Security</w:t>
      </w:r>
      <w:r w:rsidRPr="008E1D92">
        <w:rPr>
          <w:sz w:val="16"/>
        </w:rPr>
        <w:t xml:space="preserve"> system that provides life insurance as well as disability and retirement benefits </w:t>
      </w:r>
      <w:r w:rsidRPr="008E1D92">
        <w:rPr>
          <w:rStyle w:val="StyleUnderline"/>
        </w:rPr>
        <w:t>for</w:t>
      </w:r>
      <w:r w:rsidRPr="008E1D92">
        <w:rPr>
          <w:sz w:val="16"/>
        </w:rPr>
        <w:t xml:space="preserve"> </w:t>
      </w:r>
      <w:r w:rsidRPr="008E1D92">
        <w:rPr>
          <w:rStyle w:val="Emphasis"/>
        </w:rPr>
        <w:t>private retirement accounts?</w:t>
      </w:r>
      <w:r w:rsidRPr="008E1D92">
        <w:rPr>
          <w:sz w:val="16"/>
        </w:rPr>
        <w:t xml:space="preserve"> The answer is that they wouldn’t—unless they were spooked by </w:t>
      </w:r>
      <w:proofErr w:type="spellStart"/>
      <w:r w:rsidRPr="008E1D92">
        <w:rPr>
          <w:sz w:val="16"/>
        </w:rPr>
        <w:t>crisismongering</w:t>
      </w:r>
      <w:proofErr w:type="spellEnd"/>
      <w:r w:rsidRPr="008E1D92">
        <w:rPr>
          <w:sz w:val="16"/>
        </w:rPr>
        <w:t xml:space="preserve"> headlines or deluded by the false promises of privatization like those in Yass and Moore’s Wall Street Journal commentary.</w:t>
      </w:r>
    </w:p>
    <w:p w14:paraId="117FBAA2" w14:textId="77777777" w:rsidR="006E17D0" w:rsidRDefault="006E17D0" w:rsidP="006E17D0">
      <w:pPr>
        <w:pStyle w:val="Heading4"/>
      </w:pPr>
      <w:r>
        <w:t xml:space="preserve">Allowing vague plans to sever clear meaning from 1ac and CX is the worst form of debate---precludes strategic testing and is a moral hazard to say as little as possible and permute CPs to do the opposite of the </w:t>
      </w:r>
      <w:proofErr w:type="spellStart"/>
      <w:r>
        <w:t>aff</w:t>
      </w:r>
      <w:proofErr w:type="spellEnd"/>
      <w:r>
        <w:t>.</w:t>
      </w:r>
    </w:p>
    <w:p w14:paraId="6C27A14E" w14:textId="77777777" w:rsidR="006E17D0" w:rsidRPr="00653559" w:rsidRDefault="006E17D0" w:rsidP="006E17D0"/>
    <w:p w14:paraId="20B9BBEC" w14:textId="330A1E0B" w:rsidR="004855E6" w:rsidRDefault="004855E6" w:rsidP="004855E6">
      <w:pPr>
        <w:pStyle w:val="Heading2"/>
      </w:pPr>
      <w:r>
        <w:t>Deficits DA</w:t>
      </w:r>
    </w:p>
    <w:p w14:paraId="16D0CB66" w14:textId="576A3680" w:rsidR="00425ED2" w:rsidRPr="00F32160" w:rsidRDefault="00425ED2" w:rsidP="00425ED2">
      <w:pPr>
        <w:pStyle w:val="Heading3"/>
      </w:pPr>
      <w:r>
        <w:t>Deficits DA---1NC</w:t>
      </w:r>
    </w:p>
    <w:p w14:paraId="1F956C4A" w14:textId="299D417A" w:rsidR="000121F3" w:rsidRDefault="00425ED2" w:rsidP="000121F3">
      <w:pPr>
        <w:pStyle w:val="Heading4"/>
      </w:pPr>
      <w:r>
        <w:t xml:space="preserve">Raising payroll taxes precludes otherwise inevitable legislative compromises that set Social Security on the path to fiscal sustainability. </w:t>
      </w:r>
    </w:p>
    <w:p w14:paraId="42680383" w14:textId="77777777" w:rsidR="000121F3" w:rsidRDefault="000121F3" w:rsidP="000121F3">
      <w:r w:rsidRPr="00C42AFD">
        <w:rPr>
          <w:rStyle w:val="Style13ptBold"/>
        </w:rPr>
        <w:t>Biggs ’2</w:t>
      </w:r>
      <w:r>
        <w:rPr>
          <w:rStyle w:val="Style13ptBold"/>
        </w:rPr>
        <w:t>1</w:t>
      </w:r>
      <w:r>
        <w:t xml:space="preserve"> [Andrew G.; November 22;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Review, “Progressive Social Security Reform Meets Reality,” https://www.aei.org/articles/progressive-social-security-reform-meets-reality/]</w:t>
      </w:r>
    </w:p>
    <w:p w14:paraId="0E32A5EE" w14:textId="6A6E1CB6" w:rsidR="000121F3" w:rsidRPr="00425ED2" w:rsidRDefault="000121F3" w:rsidP="000121F3">
      <w:pPr>
        <w:rPr>
          <w:sz w:val="16"/>
        </w:rPr>
      </w:pPr>
      <w:r w:rsidRPr="00425ED2">
        <w:rPr>
          <w:sz w:val="16"/>
        </w:rPr>
        <w:t>Previous versions of Larson’s proposal included two types of tax increases.</w:t>
      </w:r>
      <w:r w:rsidR="00425ED2" w:rsidRPr="00425ED2">
        <w:rPr>
          <w:sz w:val="16"/>
        </w:rPr>
        <w:t xml:space="preserve"> </w:t>
      </w:r>
      <w:r w:rsidRPr="00425ED2">
        <w:rPr>
          <w:sz w:val="16"/>
        </w:rPr>
        <w:t>First, the 12.4 percent Social Security payroll tax, which currently applies to yearly earnings up to $147,000, would be applied to yearly earnings up to $400,000. Because the current law’s payroll-tax ceiling is indexed to wage growth while the new $400,000 threshold would be unindexed, this “donut hole” would shrink each year until eventually, all workers would pay the Social Security tax on all of their wages. This would immediately increase the effective top marginal tax rate on earned income by twelve percentage points, giving the U.S. one of the highest such rates in the world.</w:t>
      </w:r>
      <w:r w:rsidR="00425ED2" w:rsidRPr="00425ED2">
        <w:rPr>
          <w:sz w:val="16"/>
        </w:rPr>
        <w:t xml:space="preserve"> </w:t>
      </w:r>
      <w:r w:rsidRPr="00425ED2">
        <w:rPr>
          <w:sz w:val="16"/>
        </w:rPr>
        <w:t xml:space="preserve">Prior versions of Larson’s plan also gradually increased the Social Security-payroll-tax rate, from the current 12.4 percent up to 14.8 percent over the next two decades, so every worker, regardless of his salary, would pay more. In return for higher taxes, Americans would receive two things: a Social Security program that was solvent for 75 years or </w:t>
      </w:r>
      <w:proofErr w:type="gramStart"/>
      <w:r w:rsidRPr="00425ED2">
        <w:rPr>
          <w:sz w:val="16"/>
        </w:rPr>
        <w:t>more, and</w:t>
      </w:r>
      <w:proofErr w:type="gramEnd"/>
      <w:r w:rsidRPr="00425ED2">
        <w:rPr>
          <w:sz w:val="16"/>
        </w:rPr>
        <w:t xml:space="preserve"> increased Social Security benefits.</w:t>
      </w:r>
      <w:r w:rsidR="00425ED2" w:rsidRPr="00425ED2">
        <w:rPr>
          <w:sz w:val="16"/>
        </w:rPr>
        <w:t xml:space="preserve"> </w:t>
      </w:r>
      <w:r w:rsidRPr="00425ED2">
        <w:rPr>
          <w:sz w:val="16"/>
        </w:rPr>
        <w:t xml:space="preserve">Under the 2021 version of the plan, however, </w:t>
      </w:r>
      <w:r w:rsidRPr="006C05D2">
        <w:rPr>
          <w:rStyle w:val="StyleUnderline"/>
        </w:rPr>
        <w:t xml:space="preserve">Americans would </w:t>
      </w:r>
      <w:r w:rsidRPr="006C05D2">
        <w:rPr>
          <w:rStyle w:val="Emphasis"/>
        </w:rPr>
        <w:t>receive neither</w:t>
      </w:r>
      <w:r w:rsidRPr="006C05D2">
        <w:rPr>
          <w:rStyle w:val="StyleUnderline"/>
        </w:rPr>
        <w:t xml:space="preserve"> of </w:t>
      </w:r>
      <w:r w:rsidRPr="006C05D2">
        <w:rPr>
          <w:rStyle w:val="Emphasis"/>
        </w:rPr>
        <w:t>those things</w:t>
      </w:r>
      <w:r w:rsidRPr="00425ED2">
        <w:rPr>
          <w:sz w:val="16"/>
        </w:rPr>
        <w:t xml:space="preserve">. </w:t>
      </w:r>
      <w:r w:rsidRPr="006C05D2">
        <w:rPr>
          <w:rStyle w:val="StyleUnderline"/>
        </w:rPr>
        <w:t xml:space="preserve">In a belated </w:t>
      </w:r>
      <w:r w:rsidRPr="00425ED2">
        <w:rPr>
          <w:sz w:val="16"/>
        </w:rPr>
        <w:t xml:space="preserve">acknowledgment of political </w:t>
      </w:r>
      <w:r w:rsidRPr="006C05D2">
        <w:rPr>
          <w:rStyle w:val="Emphasis"/>
        </w:rPr>
        <w:t>reality</w:t>
      </w:r>
      <w:r w:rsidRPr="00425ED2">
        <w:rPr>
          <w:sz w:val="16"/>
        </w:rPr>
        <w:t xml:space="preserve">, </w:t>
      </w:r>
      <w:r w:rsidRPr="006C05D2">
        <w:rPr>
          <w:rStyle w:val="StyleUnderline"/>
        </w:rPr>
        <w:t xml:space="preserve">the plan eliminates the </w:t>
      </w:r>
      <w:r w:rsidRPr="006C05D2">
        <w:rPr>
          <w:rStyle w:val="Emphasis"/>
        </w:rPr>
        <w:t>p</w:t>
      </w:r>
      <w:r w:rsidRPr="006C05D2">
        <w:rPr>
          <w:rStyle w:val="StyleUnderline"/>
        </w:rPr>
        <w:t>ayroll-</w:t>
      </w:r>
      <w:r w:rsidRPr="006C05D2">
        <w:rPr>
          <w:rStyle w:val="Emphasis"/>
        </w:rPr>
        <w:t>t</w:t>
      </w:r>
      <w:r w:rsidRPr="006C05D2">
        <w:rPr>
          <w:rStyle w:val="StyleUnderline"/>
        </w:rPr>
        <w:t>ax</w:t>
      </w:r>
      <w:r w:rsidRPr="00425ED2">
        <w:rPr>
          <w:sz w:val="16"/>
        </w:rPr>
        <w:t>-</w:t>
      </w:r>
      <w:r w:rsidRPr="006C05D2">
        <w:rPr>
          <w:rStyle w:val="Emphasis"/>
        </w:rPr>
        <w:t>rate increase</w:t>
      </w:r>
      <w:r w:rsidRPr="00425ED2">
        <w:rPr>
          <w:sz w:val="16"/>
        </w:rPr>
        <w:t xml:space="preserve"> </w:t>
      </w:r>
      <w:r w:rsidRPr="006C05D2">
        <w:rPr>
          <w:rStyle w:val="StyleUnderline"/>
        </w:rPr>
        <w:t>that would have hit low- and middle-income workers</w:t>
      </w:r>
      <w:r w:rsidRPr="00425ED2">
        <w:rPr>
          <w:sz w:val="16"/>
        </w:rPr>
        <w:t xml:space="preserve">. </w:t>
      </w:r>
      <w:r w:rsidRPr="006C05D2">
        <w:rPr>
          <w:rStyle w:val="StyleUnderline"/>
        </w:rPr>
        <w:t xml:space="preserve">This in turn has dramatic </w:t>
      </w:r>
      <w:r w:rsidRPr="006C05D2">
        <w:rPr>
          <w:rStyle w:val="Emphasis"/>
        </w:rPr>
        <w:t>knock-on effects</w:t>
      </w:r>
      <w:r w:rsidRPr="00425ED2">
        <w:rPr>
          <w:sz w:val="16"/>
        </w:rPr>
        <w:t xml:space="preserve">. </w:t>
      </w:r>
      <w:r w:rsidRPr="006C05D2">
        <w:rPr>
          <w:rStyle w:val="StyleUnderline"/>
        </w:rPr>
        <w:t xml:space="preserve">The payroll-tax-rate increase supplied nearly </w:t>
      </w:r>
      <w:r w:rsidRPr="006C05D2">
        <w:rPr>
          <w:rStyle w:val="Emphasis"/>
        </w:rPr>
        <w:t>half of the additional revenues</w:t>
      </w:r>
      <w:r w:rsidRPr="006C05D2">
        <w:rPr>
          <w:rStyle w:val="StyleUnderline"/>
        </w:rPr>
        <w:t xml:space="preserve"> in </w:t>
      </w:r>
      <w:r w:rsidRPr="006C05D2">
        <w:rPr>
          <w:rStyle w:val="Emphasis"/>
        </w:rPr>
        <w:t>previous iterations</w:t>
      </w:r>
      <w:r w:rsidRPr="006C05D2">
        <w:rPr>
          <w:rStyle w:val="StyleUnderline"/>
        </w:rPr>
        <w:t xml:space="preserve"> of the plan. Without it, the 2021 version would only be able to add four years</w:t>
      </w:r>
      <w:r w:rsidRPr="00425ED2">
        <w:rPr>
          <w:sz w:val="16"/>
        </w:rPr>
        <w:t>, rather than 75, to the life of the Social Security trust funds, and instead of being permanent, the benefit increases that Larson has long promised Americans would last only five years and then be repealed in full.</w:t>
      </w:r>
      <w:r w:rsidR="00425ED2" w:rsidRPr="00425ED2">
        <w:rPr>
          <w:sz w:val="16"/>
        </w:rPr>
        <w:t xml:space="preserve"> </w:t>
      </w:r>
      <w:r w:rsidRPr="00425ED2">
        <w:rPr>
          <w:sz w:val="16"/>
        </w:rPr>
        <w:t>While marrying temporary solvency to temporary benefit increases is an obvious gimmick designed to leverage further tax increases down the road, it also presents ordinary Americans with a clear choice: If they want higher Social Security benefits, they’re going to have to pay for those benefits themselves. Larson’s proposal already hits high earners harder than our political system is likely to accept. In fact, almost no developed countries fund their pension systems with an uncapped payroll tax.</w:t>
      </w:r>
      <w:r w:rsidR="00425ED2" w:rsidRPr="00425ED2">
        <w:rPr>
          <w:sz w:val="16"/>
        </w:rPr>
        <w:t xml:space="preserve"> </w:t>
      </w:r>
      <w:r w:rsidRPr="006C05D2">
        <w:rPr>
          <w:rStyle w:val="StyleUnderline"/>
        </w:rPr>
        <w:t>But even if they proved politically feasible</w:t>
      </w:r>
      <w:r w:rsidRPr="00425ED2">
        <w:rPr>
          <w:sz w:val="16"/>
        </w:rPr>
        <w:t xml:space="preserve">, the </w:t>
      </w:r>
      <w:r w:rsidRPr="006C05D2">
        <w:rPr>
          <w:rStyle w:val="StyleUnderline"/>
        </w:rPr>
        <w:t>increased Social Security taxes essential to progressives’ reform</w:t>
      </w:r>
      <w:r w:rsidRPr="00425ED2">
        <w:rPr>
          <w:sz w:val="16"/>
        </w:rPr>
        <w:t xml:space="preserve"> </w:t>
      </w:r>
      <w:r w:rsidRPr="006C05D2">
        <w:rPr>
          <w:rStyle w:val="StyleUnderline"/>
        </w:rPr>
        <w:t xml:space="preserve">schemes </w:t>
      </w:r>
      <w:r w:rsidRPr="006C05D2">
        <w:rPr>
          <w:rStyle w:val="Emphasis"/>
        </w:rPr>
        <w:t>aren’t likely</w:t>
      </w:r>
      <w:r w:rsidRPr="006C05D2">
        <w:rPr>
          <w:rStyle w:val="StyleUnderline"/>
        </w:rPr>
        <w:t xml:space="preserve"> to be </w:t>
      </w:r>
      <w:r w:rsidRPr="006C05D2">
        <w:rPr>
          <w:rStyle w:val="Emphasis"/>
        </w:rPr>
        <w:t>popular with voters</w:t>
      </w:r>
      <w:r w:rsidRPr="00425ED2">
        <w:rPr>
          <w:sz w:val="16"/>
        </w:rPr>
        <w:t xml:space="preserve">. </w:t>
      </w:r>
      <w:r w:rsidRPr="006C05D2">
        <w:rPr>
          <w:rStyle w:val="StyleUnderline"/>
        </w:rPr>
        <w:t xml:space="preserve">Americans already have greater faith in their personal savings than in </w:t>
      </w:r>
      <w:r w:rsidRPr="006C05D2">
        <w:rPr>
          <w:rStyle w:val="Emphasis"/>
        </w:rPr>
        <w:t>Social Security</w:t>
      </w:r>
      <w:r w:rsidRPr="00425ED2">
        <w:rPr>
          <w:sz w:val="16"/>
        </w:rPr>
        <w:t>. A 2015 opinion survey published by the Investment Company Institute found that 81 percent of Americans were somewhat or very confident that an IRA or 401(k) account could help them attain retirement security. On the other hand, only 35 percent of Americans in a 2016 survey conducted by the Employee Benefit Research Institute said that they were somewhat or very confident that Social Security would pay them benefits at least equal to what today’s retirees receive.</w:t>
      </w:r>
      <w:r w:rsidR="00425ED2" w:rsidRPr="00425ED2">
        <w:rPr>
          <w:sz w:val="16"/>
        </w:rPr>
        <w:t xml:space="preserve"> </w:t>
      </w:r>
      <w:r w:rsidRPr="00425ED2">
        <w:rPr>
          <w:sz w:val="16"/>
        </w:rPr>
        <w:t>A more recent public-opinion survey confirmed Americans’ preferences. Last year, I commissioned a question in the RAND Corporation’s American Life Panel: “Some Americans are concerned about not having enough income once they retire. If you wished to increase your future retirement income, would you prefer to: Pay higher Social Security taxes while working and receive a higher Social Security benefit when you retire? Or make higher contributions to a private retirement account such as an IRA or 401(k) and receive higher income from that account when you retire?” No matter their gender, race, education level, yearly income, or state of residence, strong majorities of Americans responded that they would rather boost their retirement incomes through personal savings than through expanding Social Security. Overall, 74 percent of Americans preferred increasing their personal savings while just 26 percent favored paying more into Social Security.</w:t>
      </w:r>
      <w:r w:rsidR="00425ED2" w:rsidRPr="00425ED2">
        <w:rPr>
          <w:sz w:val="16"/>
        </w:rPr>
        <w:t xml:space="preserve"> </w:t>
      </w:r>
      <w:r w:rsidRPr="00425ED2">
        <w:rPr>
          <w:sz w:val="16"/>
        </w:rPr>
        <w:t>None of this is to say that Americans would react to a Democratic drive to enact the Social Security 2100 Act by embracing benefit reductions over tax increases. As they did in 2005, Americans could simply choose to kick the can down the road and hope that future generations will pick up the tab. But nearly two decades after President Bush’s failed Social Security reform efforts, the amount of time that we can continue to procrastinate has diminished considerably.</w:t>
      </w:r>
      <w:r w:rsidR="00425ED2" w:rsidRPr="00425ED2">
        <w:rPr>
          <w:sz w:val="16"/>
        </w:rPr>
        <w:t xml:space="preserve"> </w:t>
      </w:r>
      <w:r w:rsidRPr="00425ED2">
        <w:rPr>
          <w:sz w:val="16"/>
        </w:rPr>
        <w:t>One lesson from President Bush’s failure to pass Social Security reform, as well as President Obama’s skin-of-his-teeth passage of the Affordable Care Act despite overwhelming Democratic House and Senate majorities, is that it is much easier to play defense on entitlement reform than to play offense. Republicans can likely defeat a Democratic Social Security-reform plan today as easily as Democrats defeated the 2005 Republican plan. Voters don’t generally require a party that opposes entitlement reforms to put forward its own plan; they will reward it merely for opposing the difficult choices inherent in the other side’s plan.</w:t>
      </w:r>
      <w:r w:rsidR="00425ED2" w:rsidRPr="00425ED2">
        <w:rPr>
          <w:sz w:val="16"/>
        </w:rPr>
        <w:t xml:space="preserve"> </w:t>
      </w:r>
      <w:r w:rsidRPr="00E270FA">
        <w:rPr>
          <w:rStyle w:val="StyleUnderline"/>
        </w:rPr>
        <w:t>The</w:t>
      </w:r>
      <w:r w:rsidRPr="00425ED2">
        <w:rPr>
          <w:sz w:val="16"/>
        </w:rPr>
        <w:t xml:space="preserve"> ultimate </w:t>
      </w:r>
      <w:r w:rsidRPr="00E270FA">
        <w:rPr>
          <w:rStyle w:val="StyleUnderline"/>
        </w:rPr>
        <w:t>solution</w:t>
      </w:r>
      <w:r w:rsidRPr="00425ED2">
        <w:rPr>
          <w:sz w:val="16"/>
        </w:rPr>
        <w:t xml:space="preserve"> to this problem </w:t>
      </w:r>
      <w:r w:rsidRPr="00E270FA">
        <w:rPr>
          <w:rStyle w:val="StyleUnderline"/>
        </w:rPr>
        <w:t xml:space="preserve">has to be </w:t>
      </w:r>
      <w:r w:rsidRPr="00E270FA">
        <w:rPr>
          <w:rStyle w:val="Emphasis"/>
        </w:rPr>
        <w:t>genuine</w:t>
      </w:r>
      <w:r w:rsidRPr="00E270FA">
        <w:rPr>
          <w:rStyle w:val="StyleUnderline"/>
        </w:rPr>
        <w:t xml:space="preserve">ly </w:t>
      </w:r>
      <w:r w:rsidRPr="00E270FA">
        <w:rPr>
          <w:rStyle w:val="Emphasis"/>
        </w:rPr>
        <w:t>bipart</w:t>
      </w:r>
      <w:r w:rsidRPr="00425ED2">
        <w:rPr>
          <w:sz w:val="16"/>
        </w:rPr>
        <w:t xml:space="preserve">isan </w:t>
      </w:r>
      <w:r w:rsidRPr="00E270FA">
        <w:rPr>
          <w:rStyle w:val="Emphasis"/>
        </w:rPr>
        <w:t>S</w:t>
      </w:r>
      <w:r w:rsidRPr="00425ED2">
        <w:rPr>
          <w:sz w:val="16"/>
        </w:rPr>
        <w:t xml:space="preserve">ocial </w:t>
      </w:r>
      <w:r w:rsidRPr="00E270FA">
        <w:rPr>
          <w:rStyle w:val="Emphasis"/>
        </w:rPr>
        <w:t>S</w:t>
      </w:r>
      <w:r w:rsidRPr="00425ED2">
        <w:rPr>
          <w:sz w:val="16"/>
        </w:rPr>
        <w:t xml:space="preserve">ecurity </w:t>
      </w:r>
      <w:r w:rsidRPr="00E270FA">
        <w:rPr>
          <w:rStyle w:val="Emphasis"/>
        </w:rPr>
        <w:t>reform</w:t>
      </w:r>
      <w:r w:rsidRPr="00425ED2">
        <w:rPr>
          <w:sz w:val="16"/>
        </w:rPr>
        <w:t xml:space="preserve">. Progressives won’t like that, and I won’t like it either — </w:t>
      </w:r>
      <w:r w:rsidRPr="00E270FA">
        <w:rPr>
          <w:rStyle w:val="StyleUnderline"/>
        </w:rPr>
        <w:t>we both want reform to be done our way</w:t>
      </w:r>
      <w:r w:rsidRPr="00425ED2">
        <w:rPr>
          <w:sz w:val="16"/>
        </w:rPr>
        <w:t xml:space="preserve">. But if </w:t>
      </w:r>
      <w:r w:rsidRPr="00E270FA">
        <w:rPr>
          <w:rStyle w:val="StyleUnderline"/>
        </w:rPr>
        <w:t>lawmakers</w:t>
      </w:r>
      <w:r w:rsidRPr="00425ED2">
        <w:rPr>
          <w:sz w:val="16"/>
        </w:rPr>
        <w:t xml:space="preserve"> want Social Security fixed and recognize the difficulty of doing anything large on a purely partisan basis, they </w:t>
      </w:r>
      <w:r w:rsidRPr="00E270FA">
        <w:rPr>
          <w:rStyle w:val="StyleUnderline"/>
        </w:rPr>
        <w:t xml:space="preserve">need to be willing to </w:t>
      </w:r>
      <w:r w:rsidRPr="00E270FA">
        <w:rPr>
          <w:rStyle w:val="Emphasis"/>
        </w:rPr>
        <w:t>split the difference</w:t>
      </w:r>
      <w:r w:rsidRPr="00425ED2">
        <w:rPr>
          <w:sz w:val="16"/>
        </w:rPr>
        <w:t xml:space="preserve">. </w:t>
      </w:r>
      <w:r w:rsidRPr="00E270FA">
        <w:rPr>
          <w:rStyle w:val="StyleUnderline"/>
        </w:rPr>
        <w:t xml:space="preserve">That could mean </w:t>
      </w:r>
      <w:r w:rsidRPr="00E270FA">
        <w:rPr>
          <w:rStyle w:val="Emphasis"/>
        </w:rPr>
        <w:t>increasing benefits</w:t>
      </w:r>
      <w:r w:rsidRPr="00425ED2">
        <w:rPr>
          <w:sz w:val="16"/>
        </w:rPr>
        <w:t xml:space="preserve"> </w:t>
      </w:r>
      <w:r w:rsidRPr="00E270FA">
        <w:rPr>
          <w:rStyle w:val="StyleUnderline"/>
        </w:rPr>
        <w:t>for low-income retirees</w:t>
      </w:r>
      <w:r w:rsidRPr="00425ED2">
        <w:rPr>
          <w:sz w:val="16"/>
        </w:rPr>
        <w:t>, something that policymakers in both parties have suggested in the past. It could mean some increases in the maximum salary subject to Social Security taxes, targeted benefit reductions, a higher retirement age, or tweaks to the formula used to calculate cost-of-living adjustments. It could also mean enacting universal retirement-savings accounts, either through Social Security or employer-sponsored 401(k) plans.</w:t>
      </w:r>
    </w:p>
    <w:p w14:paraId="22A9FF78" w14:textId="77777777" w:rsidR="000121F3" w:rsidRPr="001A4576" w:rsidRDefault="000121F3" w:rsidP="000121F3"/>
    <w:p w14:paraId="6EBA5E94" w14:textId="74604D1F" w:rsidR="000121F3" w:rsidRPr="00425ED2" w:rsidRDefault="00425ED2" w:rsidP="000121F3">
      <w:pPr>
        <w:pStyle w:val="Heading4"/>
      </w:pPr>
      <w:r>
        <w:rPr>
          <w:u w:val="single"/>
        </w:rPr>
        <w:t>Expansion</w:t>
      </w:r>
      <w:r>
        <w:t xml:space="preserve"> wrecks the economy---accelerates inevitable insolvency, causing </w:t>
      </w:r>
      <w:r w:rsidRPr="00425ED2">
        <w:rPr>
          <w:u w:val="single"/>
        </w:rPr>
        <w:t>fiscal crises</w:t>
      </w:r>
      <w:r>
        <w:t>.</w:t>
      </w:r>
    </w:p>
    <w:p w14:paraId="7ECB589C" w14:textId="77777777" w:rsidR="000121F3" w:rsidRPr="002F6A43" w:rsidRDefault="000121F3" w:rsidP="000121F3">
      <w:r w:rsidRPr="00C42AFD">
        <w:rPr>
          <w:rStyle w:val="Style13ptBold"/>
        </w:rPr>
        <w:t>Biggs ’2</w:t>
      </w:r>
      <w:r>
        <w:rPr>
          <w:rStyle w:val="Style13ptBold"/>
        </w:rPr>
        <w:t>2</w:t>
      </w:r>
      <w:r>
        <w:t xml:space="preserve"> [Andrew G.; July 13;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The Hill, “Biden’s tax pledge could spark a compromise on Social Security reform,” https://thehill.com/opinion/finance/3557229-bidens-tax-pledge-could-spark-a-compromise-on-social-security-reform/]</w:t>
      </w:r>
    </w:p>
    <w:p w14:paraId="5E59F557" w14:textId="25C97E2D" w:rsidR="000121F3" w:rsidRPr="00E270FA" w:rsidRDefault="000121F3" w:rsidP="000121F3">
      <w:pPr>
        <w:rPr>
          <w:sz w:val="16"/>
        </w:rPr>
      </w:pPr>
      <w:r w:rsidRPr="00E270FA">
        <w:rPr>
          <w:rStyle w:val="StyleUnderline"/>
        </w:rPr>
        <w:t>It’s rare when news that a major government program facing $</w:t>
      </w:r>
      <w:r w:rsidRPr="00E270FA">
        <w:rPr>
          <w:rStyle w:val="Emphasis"/>
        </w:rPr>
        <w:t>20 trillion in deficits</w:t>
      </w:r>
      <w:r w:rsidRPr="00E270FA">
        <w:rPr>
          <w:sz w:val="16"/>
        </w:rPr>
        <w:t xml:space="preserve"> </w:t>
      </w:r>
      <w:r w:rsidRPr="00E270FA">
        <w:rPr>
          <w:rStyle w:val="StyleUnderline"/>
        </w:rPr>
        <w:t>is greeted by demands to</w:t>
      </w:r>
      <w:r w:rsidRPr="00E270FA">
        <w:rPr>
          <w:sz w:val="16"/>
        </w:rPr>
        <w:t xml:space="preserve"> </w:t>
      </w:r>
      <w:r w:rsidRPr="00E270FA">
        <w:rPr>
          <w:rStyle w:val="Emphasis"/>
        </w:rPr>
        <w:t>expand</w:t>
      </w:r>
      <w:r w:rsidRPr="00E270FA">
        <w:rPr>
          <w:sz w:val="16"/>
        </w:rPr>
        <w:t xml:space="preserve"> </w:t>
      </w:r>
      <w:r w:rsidRPr="00E270FA">
        <w:rPr>
          <w:rStyle w:val="StyleUnderline"/>
        </w:rPr>
        <w:t>that very program</w:t>
      </w:r>
      <w:r w:rsidRPr="00E270FA">
        <w:rPr>
          <w:sz w:val="16"/>
        </w:rPr>
        <w:t xml:space="preserve">. And yet </w:t>
      </w:r>
      <w:r w:rsidRPr="00E270FA">
        <w:rPr>
          <w:rStyle w:val="StyleUnderline"/>
        </w:rPr>
        <w:t xml:space="preserve">that’s </w:t>
      </w:r>
      <w:r w:rsidRPr="00E270FA">
        <w:rPr>
          <w:sz w:val="16"/>
        </w:rPr>
        <w:t xml:space="preserve">how the 2022 </w:t>
      </w:r>
      <w:r w:rsidRPr="00E270FA">
        <w:rPr>
          <w:rStyle w:val="StyleUnderline"/>
        </w:rPr>
        <w:t>Social Security</w:t>
      </w:r>
      <w:r w:rsidRPr="00E270FA">
        <w:rPr>
          <w:sz w:val="16"/>
        </w:rPr>
        <w:t xml:space="preserve"> Trustees Report, released on June 2, was received, with progressive politicians and activists calling to increase benefits.</w:t>
      </w:r>
      <w:r w:rsidR="00E270FA" w:rsidRPr="00E270FA">
        <w:rPr>
          <w:sz w:val="16"/>
        </w:rPr>
        <w:t xml:space="preserve"> </w:t>
      </w:r>
      <w:r w:rsidRPr="00E270FA">
        <w:rPr>
          <w:sz w:val="16"/>
        </w:rPr>
        <w:t xml:space="preserve">But </w:t>
      </w:r>
      <w:r w:rsidRPr="00E270FA">
        <w:rPr>
          <w:rStyle w:val="StyleUnderline"/>
        </w:rPr>
        <w:t>the biggest obstacle to expanding Social Security is</w:t>
      </w:r>
      <w:r w:rsidRPr="00E270FA">
        <w:rPr>
          <w:sz w:val="16"/>
        </w:rPr>
        <w:t xml:space="preserve">n’t congressional Republicans but President </w:t>
      </w:r>
      <w:r w:rsidRPr="00E270FA">
        <w:rPr>
          <w:rStyle w:val="Emphasis"/>
        </w:rPr>
        <w:t>Biden</w:t>
      </w:r>
      <w:r w:rsidRPr="00E270FA">
        <w:rPr>
          <w:sz w:val="16"/>
        </w:rPr>
        <w:t xml:space="preserve"> himself, </w:t>
      </w:r>
      <w:r w:rsidRPr="00E270FA">
        <w:rPr>
          <w:rStyle w:val="StyleUnderline"/>
        </w:rPr>
        <w:t xml:space="preserve">who opposes the payroll tax rate </w:t>
      </w:r>
      <w:r w:rsidRPr="00E270FA">
        <w:rPr>
          <w:sz w:val="16"/>
        </w:rPr>
        <w:t xml:space="preserve">increases that progressive Social Security plans depend upon. </w:t>
      </w:r>
      <w:r w:rsidRPr="00E270FA">
        <w:rPr>
          <w:rStyle w:val="StyleUnderline"/>
        </w:rPr>
        <w:t xml:space="preserve">Biden’s stance opens the door to </w:t>
      </w:r>
      <w:r w:rsidRPr="00E270FA">
        <w:rPr>
          <w:rStyle w:val="Emphasis"/>
        </w:rPr>
        <w:t>sensible</w:t>
      </w:r>
      <w:r w:rsidRPr="00E270FA">
        <w:rPr>
          <w:rStyle w:val="StyleUnderline"/>
        </w:rPr>
        <w:t xml:space="preserve"> </w:t>
      </w:r>
      <w:r w:rsidRPr="00E270FA">
        <w:rPr>
          <w:rStyle w:val="Emphasis"/>
        </w:rPr>
        <w:t>bipartisan solutions</w:t>
      </w:r>
      <w:r w:rsidRPr="00E270FA">
        <w:rPr>
          <w:rStyle w:val="StyleUnderline"/>
        </w:rPr>
        <w:t>.</w:t>
      </w:r>
      <w:r w:rsidR="00E270FA">
        <w:rPr>
          <w:rStyle w:val="StyleUnderline"/>
        </w:rPr>
        <w:t xml:space="preserve"> </w:t>
      </w:r>
      <w:r w:rsidRPr="00E270FA">
        <w:rPr>
          <w:rStyle w:val="Emphasis"/>
        </w:rPr>
        <w:t>S</w:t>
      </w:r>
      <w:r w:rsidRPr="00E270FA">
        <w:rPr>
          <w:sz w:val="16"/>
        </w:rPr>
        <w:t xml:space="preserve">ocial </w:t>
      </w:r>
      <w:r w:rsidRPr="00E270FA">
        <w:rPr>
          <w:rStyle w:val="Emphasis"/>
        </w:rPr>
        <w:t>S</w:t>
      </w:r>
      <w:r w:rsidRPr="00E270FA">
        <w:rPr>
          <w:sz w:val="16"/>
        </w:rPr>
        <w:t xml:space="preserve">ecurity </w:t>
      </w:r>
      <w:r w:rsidRPr="00E270FA">
        <w:rPr>
          <w:rStyle w:val="StyleUnderline"/>
        </w:rPr>
        <w:t xml:space="preserve">is the </w:t>
      </w:r>
      <w:r w:rsidRPr="00E270FA">
        <w:rPr>
          <w:rStyle w:val="Emphasis"/>
        </w:rPr>
        <w:t>largest</w:t>
      </w:r>
      <w:r w:rsidRPr="00E270FA">
        <w:rPr>
          <w:rStyle w:val="StyleUnderline"/>
        </w:rPr>
        <w:t xml:space="preserve"> federal </w:t>
      </w:r>
      <w:r w:rsidRPr="00E270FA">
        <w:rPr>
          <w:rStyle w:val="Emphasis"/>
        </w:rPr>
        <w:t>spending program</w:t>
      </w:r>
      <w:r w:rsidRPr="00E270FA">
        <w:rPr>
          <w:sz w:val="16"/>
        </w:rPr>
        <w:t xml:space="preserve">, </w:t>
      </w:r>
      <w:r w:rsidRPr="00E270FA">
        <w:rPr>
          <w:rStyle w:val="StyleUnderline"/>
        </w:rPr>
        <w:t>levying the largest tax most workers pay and</w:t>
      </w:r>
      <w:r w:rsidRPr="00E270FA">
        <w:rPr>
          <w:sz w:val="16"/>
        </w:rPr>
        <w:t xml:space="preserve"> </w:t>
      </w:r>
      <w:r w:rsidRPr="00E270FA">
        <w:rPr>
          <w:rStyle w:val="StyleUnderline"/>
        </w:rPr>
        <w:t>providing the largest source of income</w:t>
      </w:r>
      <w:r w:rsidRPr="00E270FA">
        <w:rPr>
          <w:sz w:val="16"/>
        </w:rPr>
        <w:t xml:space="preserve"> to most retirees. The 2022 Trustees Report projects that Social Security is underfunded by 20 percent over the long term, with its trust funds running dry in 2034. There is no magic solution, just the unpalatable choice between higher revenues and lower benefits.</w:t>
      </w:r>
      <w:r w:rsidR="00E270FA" w:rsidRPr="00E270FA">
        <w:rPr>
          <w:sz w:val="16"/>
        </w:rPr>
        <w:t xml:space="preserve"> </w:t>
      </w:r>
      <w:r w:rsidRPr="00E270FA">
        <w:rPr>
          <w:sz w:val="16"/>
        </w:rPr>
        <w:t xml:space="preserve">Congressional </w:t>
      </w:r>
      <w:r w:rsidRPr="00E270FA">
        <w:rPr>
          <w:rStyle w:val="StyleUnderline"/>
        </w:rPr>
        <w:t>Democrats have seemingly reached a consensus</w:t>
      </w:r>
      <w:r w:rsidRPr="00E270FA">
        <w:rPr>
          <w:sz w:val="16"/>
        </w:rPr>
        <w:t xml:space="preserve">: </w:t>
      </w:r>
      <w:r w:rsidRPr="00E270FA">
        <w:rPr>
          <w:rStyle w:val="Emphasis"/>
        </w:rPr>
        <w:t>S</w:t>
      </w:r>
      <w:r w:rsidRPr="00E270FA">
        <w:rPr>
          <w:sz w:val="16"/>
        </w:rPr>
        <w:t xml:space="preserve">ocial </w:t>
      </w:r>
      <w:r w:rsidRPr="00E270FA">
        <w:rPr>
          <w:rStyle w:val="Emphasis"/>
        </w:rPr>
        <w:t>S</w:t>
      </w:r>
      <w:r w:rsidRPr="00E270FA">
        <w:rPr>
          <w:sz w:val="16"/>
        </w:rPr>
        <w:t xml:space="preserve">ecurity reform </w:t>
      </w:r>
      <w:r w:rsidRPr="00E270FA">
        <w:rPr>
          <w:rStyle w:val="StyleUnderline"/>
        </w:rPr>
        <w:t>should consist not of 100 percent tax increases, but of more than 100 percent</w:t>
      </w:r>
      <w:r w:rsidRPr="00E270FA">
        <w:rPr>
          <w:sz w:val="16"/>
        </w:rPr>
        <w:t>. The Social Security 2100 Act, co-sponsored by 89 percent of House Democrats, would increase taxes to pay full scheduled benefits, then raise taxes even further to boost benefits for all retirees. Tax increases would be split roughly equally between phasing out the $147,000 maximum salary subject to payroll taxes and ramping up the payroll tax rate from 12.4 percent to 14.8 percent.</w:t>
      </w:r>
      <w:r w:rsidR="00E270FA" w:rsidRPr="00E270FA">
        <w:rPr>
          <w:sz w:val="16"/>
        </w:rPr>
        <w:t xml:space="preserve"> </w:t>
      </w:r>
      <w:r w:rsidRPr="00E270FA">
        <w:rPr>
          <w:sz w:val="16"/>
        </w:rPr>
        <w:t>Republicans object to Social Security tax increases for both economic and philosophical reasons. But since the failure of George W. Bush’s 2005 reform effort and even more so following President Trump’s election, the GOP avoids endorsing the benefit reductions needed to avoid these tax increases.</w:t>
      </w:r>
      <w:r w:rsidR="00E270FA" w:rsidRPr="00E270FA">
        <w:rPr>
          <w:sz w:val="16"/>
        </w:rPr>
        <w:t xml:space="preserve"> </w:t>
      </w:r>
      <w:r w:rsidRPr="00E270FA">
        <w:rPr>
          <w:sz w:val="16"/>
        </w:rPr>
        <w:t xml:space="preserve">But progressives face an even more important roadblock: President Joe </w:t>
      </w:r>
      <w:r w:rsidRPr="00E270FA">
        <w:rPr>
          <w:rStyle w:val="Emphasis"/>
        </w:rPr>
        <w:t>Biden</w:t>
      </w:r>
      <w:r w:rsidRPr="00E270FA">
        <w:rPr>
          <w:sz w:val="16"/>
        </w:rPr>
        <w:t xml:space="preserve">, who </w:t>
      </w:r>
      <w:r w:rsidRPr="00E270FA">
        <w:rPr>
          <w:rStyle w:val="StyleUnderline"/>
        </w:rPr>
        <w:t>pledges that “nobody earning</w:t>
      </w:r>
      <w:r w:rsidRPr="00E270FA">
        <w:rPr>
          <w:sz w:val="16"/>
        </w:rPr>
        <w:t xml:space="preserve"> </w:t>
      </w:r>
      <w:r w:rsidRPr="00E270FA">
        <w:rPr>
          <w:rStyle w:val="StyleUnderline"/>
        </w:rPr>
        <w:t xml:space="preserve">less than $400,000 a year will pay an </w:t>
      </w:r>
      <w:r w:rsidRPr="00E270FA">
        <w:rPr>
          <w:rStyle w:val="Emphasis"/>
        </w:rPr>
        <w:t>additional penny</w:t>
      </w:r>
      <w:r w:rsidRPr="00E270FA">
        <w:rPr>
          <w:sz w:val="16"/>
        </w:rPr>
        <w:t xml:space="preserve"> </w:t>
      </w:r>
      <w:r w:rsidRPr="00E270FA">
        <w:rPr>
          <w:rStyle w:val="StyleUnderline"/>
        </w:rPr>
        <w:t xml:space="preserve">in </w:t>
      </w:r>
      <w:r w:rsidRPr="00E270FA">
        <w:rPr>
          <w:rStyle w:val="Emphasis"/>
        </w:rPr>
        <w:t>new taxes</w:t>
      </w:r>
      <w:r w:rsidRPr="00E270FA">
        <w:rPr>
          <w:rStyle w:val="StyleUnderline"/>
        </w:rPr>
        <w:t>.</w:t>
      </w:r>
      <w:r w:rsidRPr="00E270FA">
        <w:rPr>
          <w:sz w:val="16"/>
        </w:rPr>
        <w:t xml:space="preserve"> Nobody.” </w:t>
      </w:r>
      <w:r w:rsidRPr="00E270FA">
        <w:rPr>
          <w:rStyle w:val="StyleUnderline"/>
        </w:rPr>
        <w:t xml:space="preserve">This leaves </w:t>
      </w:r>
      <w:r w:rsidRPr="00E270FA">
        <w:rPr>
          <w:rStyle w:val="Emphasis"/>
        </w:rPr>
        <w:t>Congressional</w:t>
      </w:r>
      <w:r w:rsidRPr="00E270FA">
        <w:rPr>
          <w:sz w:val="16"/>
        </w:rPr>
        <w:t xml:space="preserve"> </w:t>
      </w:r>
      <w:r w:rsidRPr="00E270FA">
        <w:rPr>
          <w:rStyle w:val="Emphasis"/>
        </w:rPr>
        <w:t>Democrats</w:t>
      </w:r>
      <w:r w:rsidRPr="00E270FA">
        <w:rPr>
          <w:sz w:val="16"/>
        </w:rPr>
        <w:t xml:space="preserve"> </w:t>
      </w:r>
      <w:r w:rsidRPr="00E270FA">
        <w:rPr>
          <w:rStyle w:val="StyleUnderline"/>
        </w:rPr>
        <w:t>in a fix</w:t>
      </w:r>
      <w:r w:rsidRPr="00E270FA">
        <w:rPr>
          <w:sz w:val="16"/>
        </w:rPr>
        <w:t xml:space="preserve">: </w:t>
      </w:r>
      <w:r w:rsidRPr="00E270FA">
        <w:rPr>
          <w:rStyle w:val="StyleUnderline"/>
        </w:rPr>
        <w:t xml:space="preserve">without </w:t>
      </w:r>
      <w:r w:rsidRPr="00E270FA">
        <w:rPr>
          <w:rStyle w:val="Emphasis"/>
        </w:rPr>
        <w:t>payroll tax rate increases</w:t>
      </w:r>
      <w:r w:rsidRPr="00E270FA">
        <w:rPr>
          <w:sz w:val="16"/>
        </w:rPr>
        <w:t xml:space="preserve"> </w:t>
      </w:r>
      <w:r w:rsidRPr="00E270FA">
        <w:rPr>
          <w:rStyle w:val="StyleUnderline"/>
        </w:rPr>
        <w:t xml:space="preserve">the Social Security 2100 Act adds just </w:t>
      </w:r>
      <w:r w:rsidRPr="00E270FA">
        <w:rPr>
          <w:rStyle w:val="Emphasis"/>
        </w:rPr>
        <w:t>five years</w:t>
      </w:r>
      <w:r w:rsidRPr="00E270FA">
        <w:rPr>
          <w:rStyle w:val="StyleUnderline"/>
        </w:rPr>
        <w:t xml:space="preserve"> to</w:t>
      </w:r>
      <w:r w:rsidRPr="00E270FA">
        <w:rPr>
          <w:sz w:val="16"/>
        </w:rPr>
        <w:t xml:space="preserve"> Social Security’s </w:t>
      </w:r>
      <w:r w:rsidRPr="00E270FA">
        <w:rPr>
          <w:rStyle w:val="Emphasis"/>
        </w:rPr>
        <w:t>solvency</w:t>
      </w:r>
      <w:r w:rsidRPr="00E270FA">
        <w:rPr>
          <w:sz w:val="16"/>
        </w:rPr>
        <w:t>, making it not even the 2040 Act.</w:t>
      </w:r>
      <w:r w:rsidR="00E270FA" w:rsidRPr="00E270FA">
        <w:rPr>
          <w:sz w:val="16"/>
        </w:rPr>
        <w:t xml:space="preserve"> </w:t>
      </w:r>
      <w:r w:rsidRPr="00E270FA">
        <w:rPr>
          <w:sz w:val="16"/>
        </w:rPr>
        <w:t xml:space="preserve">But President </w:t>
      </w:r>
      <w:r w:rsidRPr="00E270FA">
        <w:rPr>
          <w:rStyle w:val="StyleUnderline"/>
        </w:rPr>
        <w:t>Biden’s stance may</w:t>
      </w:r>
      <w:r w:rsidRPr="00E270FA">
        <w:rPr>
          <w:sz w:val="16"/>
        </w:rPr>
        <w:t xml:space="preserve"> actually </w:t>
      </w:r>
      <w:r w:rsidRPr="00E270FA">
        <w:rPr>
          <w:rStyle w:val="Emphasis"/>
        </w:rPr>
        <w:t>make</w:t>
      </w:r>
      <w:r w:rsidRPr="00E270FA">
        <w:rPr>
          <w:rStyle w:val="StyleUnderline"/>
        </w:rPr>
        <w:t xml:space="preserve"> </w:t>
      </w:r>
      <w:r w:rsidRPr="00E270FA">
        <w:rPr>
          <w:rStyle w:val="Emphasis"/>
        </w:rPr>
        <w:t>S</w:t>
      </w:r>
      <w:r w:rsidRPr="00E270FA">
        <w:rPr>
          <w:rStyle w:val="StyleUnderline"/>
        </w:rPr>
        <w:t xml:space="preserve">ocial </w:t>
      </w:r>
      <w:r w:rsidRPr="00E270FA">
        <w:rPr>
          <w:rStyle w:val="Emphasis"/>
        </w:rPr>
        <w:t>S</w:t>
      </w:r>
      <w:r w:rsidRPr="00E270FA">
        <w:rPr>
          <w:rStyle w:val="StyleUnderline"/>
        </w:rPr>
        <w:t xml:space="preserve">ecurity </w:t>
      </w:r>
      <w:r w:rsidRPr="00E270FA">
        <w:rPr>
          <w:rStyle w:val="Emphasis"/>
        </w:rPr>
        <w:t>reform more likely</w:t>
      </w:r>
      <w:r w:rsidRPr="00E270FA">
        <w:rPr>
          <w:rStyle w:val="StyleUnderline"/>
        </w:rPr>
        <w:t xml:space="preserve">. </w:t>
      </w:r>
      <w:r w:rsidRPr="00E270FA">
        <w:rPr>
          <w:sz w:val="16"/>
        </w:rPr>
        <w:t xml:space="preserve">The reality is that </w:t>
      </w:r>
      <w:r w:rsidRPr="00E270FA">
        <w:rPr>
          <w:rStyle w:val="StyleUnderline"/>
        </w:rPr>
        <w:t xml:space="preserve">nothing like the Social Security 2100 Act can pass. Neither would a </w:t>
      </w:r>
      <w:proofErr w:type="gramStart"/>
      <w:r w:rsidRPr="00E270FA">
        <w:rPr>
          <w:rStyle w:val="StyleUnderline"/>
        </w:rPr>
        <w:t>comparably-conservative</w:t>
      </w:r>
      <w:proofErr w:type="gramEnd"/>
      <w:r w:rsidRPr="00E270FA">
        <w:rPr>
          <w:rStyle w:val="StyleUnderline"/>
        </w:rPr>
        <w:t xml:space="preserve"> Social Security reform</w:t>
      </w:r>
      <w:r w:rsidRPr="00E270FA">
        <w:rPr>
          <w:sz w:val="16"/>
        </w:rPr>
        <w:t xml:space="preserve">. George W. </w:t>
      </w:r>
      <w:r w:rsidRPr="00E270FA">
        <w:rPr>
          <w:rStyle w:val="Emphasis"/>
        </w:rPr>
        <w:t>Bush</w:t>
      </w:r>
      <w:r w:rsidRPr="00E270FA">
        <w:rPr>
          <w:sz w:val="16"/>
        </w:rPr>
        <w:t xml:space="preserve">, holding the presidency and Congress, </w:t>
      </w:r>
      <w:r w:rsidRPr="00E270FA">
        <w:rPr>
          <w:rStyle w:val="StyleUnderline"/>
        </w:rPr>
        <w:t>could not pass</w:t>
      </w:r>
      <w:r w:rsidRPr="00E270FA">
        <w:rPr>
          <w:sz w:val="16"/>
        </w:rPr>
        <w:t xml:space="preserve"> a </w:t>
      </w:r>
      <w:r w:rsidRPr="00E270FA">
        <w:rPr>
          <w:rStyle w:val="StyleUnderline"/>
        </w:rPr>
        <w:t>Republican-only S</w:t>
      </w:r>
      <w:r w:rsidRPr="00E270FA">
        <w:rPr>
          <w:sz w:val="16"/>
        </w:rPr>
        <w:t xml:space="preserve">ocial </w:t>
      </w:r>
      <w:r w:rsidRPr="00E270FA">
        <w:rPr>
          <w:rStyle w:val="StyleUnderline"/>
        </w:rPr>
        <w:t>S</w:t>
      </w:r>
      <w:r w:rsidRPr="00E270FA">
        <w:rPr>
          <w:sz w:val="16"/>
        </w:rPr>
        <w:t xml:space="preserve">ecurity plan. Barack Obama, with overwhelming Congressional majorities, passed the Affordable Care Act only by the skin of its teeth. The U.S. political system’s </w:t>
      </w:r>
      <w:r w:rsidRPr="00E270FA">
        <w:rPr>
          <w:rStyle w:val="StyleUnderline"/>
        </w:rPr>
        <w:t>checks and balances</w:t>
      </w:r>
      <w:r w:rsidRPr="00E270FA">
        <w:rPr>
          <w:sz w:val="16"/>
        </w:rPr>
        <w:t xml:space="preserve"> </w:t>
      </w:r>
      <w:r w:rsidRPr="00E270FA">
        <w:rPr>
          <w:rStyle w:val="StyleUnderline"/>
        </w:rPr>
        <w:t xml:space="preserve">simply make passing any significant </w:t>
      </w:r>
      <w:r w:rsidRPr="00E270FA">
        <w:rPr>
          <w:rStyle w:val="Emphasis"/>
        </w:rPr>
        <w:t>partisan legislation</w:t>
      </w:r>
      <w:r w:rsidRPr="00E270FA">
        <w:rPr>
          <w:sz w:val="16"/>
        </w:rPr>
        <w:t xml:space="preserve"> exceedingly </w:t>
      </w:r>
      <w:r w:rsidRPr="00E270FA">
        <w:rPr>
          <w:rStyle w:val="Emphasis"/>
        </w:rPr>
        <w:t>difficult</w:t>
      </w:r>
      <w:r w:rsidRPr="00E270FA">
        <w:rPr>
          <w:sz w:val="16"/>
        </w:rPr>
        <w:t>.</w:t>
      </w:r>
      <w:r w:rsidR="00E270FA" w:rsidRPr="00E270FA">
        <w:rPr>
          <w:sz w:val="16"/>
        </w:rPr>
        <w:t xml:space="preserve"> </w:t>
      </w:r>
      <w:r w:rsidRPr="00E270FA">
        <w:rPr>
          <w:sz w:val="16"/>
        </w:rPr>
        <w:t xml:space="preserve">As James Madison said, </w:t>
      </w:r>
      <w:r w:rsidRPr="00E270FA">
        <w:rPr>
          <w:rStyle w:val="StyleUnderline"/>
        </w:rPr>
        <w:t>the</w:t>
      </w:r>
      <w:r w:rsidRPr="00E270FA">
        <w:rPr>
          <w:sz w:val="16"/>
        </w:rPr>
        <w:t xml:space="preserve"> U.S. </w:t>
      </w:r>
      <w:r w:rsidRPr="00E270FA">
        <w:rPr>
          <w:rStyle w:val="StyleUnderline"/>
        </w:rPr>
        <w:t>political system is built on “compromise</w:t>
      </w:r>
      <w:r w:rsidRPr="00E270FA">
        <w:rPr>
          <w:sz w:val="16"/>
        </w:rPr>
        <w:t>, compromise, compromise.” The sooner we get there the better.</w:t>
      </w:r>
      <w:r w:rsidR="00E270FA" w:rsidRPr="00E270FA">
        <w:rPr>
          <w:sz w:val="16"/>
        </w:rPr>
        <w:t xml:space="preserve"> </w:t>
      </w:r>
      <w:r w:rsidRPr="00E270FA">
        <w:rPr>
          <w:rStyle w:val="StyleUnderline"/>
        </w:rPr>
        <w:t xml:space="preserve">Progressives will have to </w:t>
      </w:r>
      <w:r w:rsidRPr="00E270FA">
        <w:rPr>
          <w:rStyle w:val="Emphasis"/>
        </w:rPr>
        <w:t>accept benefit cuts</w:t>
      </w:r>
      <w:r w:rsidRPr="00E270FA">
        <w:rPr>
          <w:sz w:val="16"/>
        </w:rPr>
        <w:t xml:space="preserve">. But </w:t>
      </w:r>
      <w:r w:rsidRPr="00E270FA">
        <w:rPr>
          <w:rStyle w:val="StyleUnderline"/>
        </w:rPr>
        <w:t xml:space="preserve">that’s </w:t>
      </w:r>
      <w:r w:rsidRPr="00E270FA">
        <w:rPr>
          <w:rStyle w:val="Emphasis"/>
        </w:rPr>
        <w:t>easier</w:t>
      </w:r>
      <w:r w:rsidRPr="00E270FA">
        <w:rPr>
          <w:rStyle w:val="StyleUnderline"/>
        </w:rPr>
        <w:t xml:space="preserve"> to do than they might imagine.</w:t>
      </w:r>
      <w:r w:rsidR="00E270FA">
        <w:rPr>
          <w:rStyle w:val="StyleUnderline"/>
        </w:rPr>
        <w:t xml:space="preserve"> </w:t>
      </w:r>
      <w:r w:rsidRPr="00E270FA">
        <w:rPr>
          <w:sz w:val="16"/>
        </w:rPr>
        <w:t xml:space="preserve">According to my calculations of Social Security Administration data, the average new retiree in 2020 received a benefit 32 percent higher than 20 years prior, even after inflation. Moreover, Social Security’s benefits are particularly generous for high earners. In 2021, the maximum Social Security benefit was $37,881 annually, compared to $11,456 in New Zealand, $13,150 in Australia, $11,608 in Canada, and just $11,141 in the United Kingdom. It’s hard to argue that no savings can be </w:t>
      </w:r>
      <w:proofErr w:type="gramStart"/>
      <w:r w:rsidRPr="00E270FA">
        <w:rPr>
          <w:sz w:val="16"/>
        </w:rPr>
        <w:t>had</w:t>
      </w:r>
      <w:proofErr w:type="gramEnd"/>
      <w:r w:rsidRPr="00E270FA">
        <w:rPr>
          <w:sz w:val="16"/>
        </w:rPr>
        <w:t xml:space="preserve"> from benefits.</w:t>
      </w:r>
      <w:r w:rsidR="00E270FA" w:rsidRPr="00E270FA">
        <w:rPr>
          <w:sz w:val="16"/>
        </w:rPr>
        <w:t xml:space="preserve"> </w:t>
      </w:r>
      <w:r w:rsidRPr="00E270FA">
        <w:rPr>
          <w:sz w:val="16"/>
        </w:rPr>
        <w:t xml:space="preserve">And yet </w:t>
      </w:r>
      <w:r w:rsidRPr="00E270FA">
        <w:rPr>
          <w:rStyle w:val="StyleUnderline"/>
        </w:rPr>
        <w:t>restraining benefits won’t be enough, either financially or politically. Conservatives will have to swallow some tax increases</w:t>
      </w:r>
      <w:r w:rsidRPr="00E270FA">
        <w:rPr>
          <w:sz w:val="16"/>
        </w:rPr>
        <w:t xml:space="preserve">, but some creativity may be required. One idea is to </w:t>
      </w:r>
      <w:r w:rsidRPr="00E270FA">
        <w:rPr>
          <w:rStyle w:val="StyleUnderline"/>
        </w:rPr>
        <w:t>limit the federal tax preference for</w:t>
      </w:r>
      <w:r w:rsidRPr="00E270FA">
        <w:rPr>
          <w:sz w:val="16"/>
        </w:rPr>
        <w:t xml:space="preserve"> </w:t>
      </w:r>
      <w:r w:rsidRPr="00E270FA">
        <w:rPr>
          <w:rStyle w:val="StyleUnderline"/>
        </w:rPr>
        <w:t>retirement plan contributions</w:t>
      </w:r>
      <w:r w:rsidRPr="00E270FA">
        <w:rPr>
          <w:sz w:val="16"/>
        </w:rPr>
        <w:t xml:space="preserve"> and redirect the savings to Social Security. The Congressional Budget Office estimates a roughly $275 billion annual cost of the retirement tax preference, which would be enough by itself to fill the 75-year Social Security deficit.</w:t>
      </w:r>
      <w:r w:rsidR="00E270FA" w:rsidRPr="00E270FA">
        <w:rPr>
          <w:sz w:val="16"/>
        </w:rPr>
        <w:t xml:space="preserve"> </w:t>
      </w:r>
      <w:r w:rsidRPr="00E270FA">
        <w:rPr>
          <w:sz w:val="16"/>
        </w:rPr>
        <w:t xml:space="preserve">Yet many economists question how effective </w:t>
      </w:r>
      <w:proofErr w:type="gramStart"/>
      <w:r w:rsidRPr="00E270FA">
        <w:rPr>
          <w:sz w:val="16"/>
        </w:rPr>
        <w:t>the tax</w:t>
      </w:r>
      <w:proofErr w:type="gramEnd"/>
      <w:r w:rsidRPr="00E270FA">
        <w:rPr>
          <w:sz w:val="16"/>
        </w:rPr>
        <w:t xml:space="preserve"> preference is in encouraging retirement savings. That job could be left to far cheaper policies such as providing universal access to workplace retirement plans and automatically enrolling employees.</w:t>
      </w:r>
      <w:r w:rsidR="00E270FA" w:rsidRPr="00E270FA">
        <w:rPr>
          <w:sz w:val="16"/>
        </w:rPr>
        <w:t xml:space="preserve"> </w:t>
      </w:r>
      <w:r w:rsidRPr="00E270FA">
        <w:rPr>
          <w:rStyle w:val="StyleUnderline"/>
        </w:rPr>
        <w:t xml:space="preserve">The U.S. does not need to </w:t>
      </w:r>
      <w:r w:rsidRPr="00E270FA">
        <w:rPr>
          <w:rStyle w:val="Emphasis"/>
        </w:rPr>
        <w:t>endlessly increase</w:t>
      </w:r>
      <w:r w:rsidRPr="00E270FA">
        <w:rPr>
          <w:sz w:val="16"/>
        </w:rPr>
        <w:t xml:space="preserve"> </w:t>
      </w:r>
      <w:r w:rsidRPr="00E270FA">
        <w:rPr>
          <w:rStyle w:val="Emphasis"/>
        </w:rPr>
        <w:t>S</w:t>
      </w:r>
      <w:r w:rsidRPr="00E270FA">
        <w:rPr>
          <w:sz w:val="16"/>
        </w:rPr>
        <w:t xml:space="preserve">ocial </w:t>
      </w:r>
      <w:r w:rsidRPr="00E270FA">
        <w:rPr>
          <w:rStyle w:val="Emphasis"/>
        </w:rPr>
        <w:t>S</w:t>
      </w:r>
      <w:r w:rsidRPr="00E270FA">
        <w:rPr>
          <w:sz w:val="16"/>
        </w:rPr>
        <w:t xml:space="preserve">ecurity </w:t>
      </w:r>
      <w:r w:rsidRPr="00E270FA">
        <w:rPr>
          <w:rStyle w:val="StyleUnderline"/>
        </w:rPr>
        <w:t>benefits</w:t>
      </w:r>
      <w:r w:rsidRPr="00E270FA">
        <w:rPr>
          <w:sz w:val="16"/>
        </w:rPr>
        <w:t xml:space="preserve">, even </w:t>
      </w:r>
      <w:r w:rsidRPr="00E270FA">
        <w:rPr>
          <w:rStyle w:val="StyleUnderline"/>
        </w:rPr>
        <w:t>as retirement savings reach record</w:t>
      </w:r>
      <w:r w:rsidRPr="00E270FA">
        <w:rPr>
          <w:sz w:val="16"/>
        </w:rPr>
        <w:t xml:space="preserve"> </w:t>
      </w:r>
      <w:r w:rsidRPr="00E270FA">
        <w:rPr>
          <w:rStyle w:val="StyleUnderline"/>
        </w:rPr>
        <w:t>highs</w:t>
      </w:r>
      <w:r w:rsidRPr="00E270FA">
        <w:rPr>
          <w:sz w:val="16"/>
        </w:rPr>
        <w:t xml:space="preserve"> and poverty in old age falls to record lows. </w:t>
      </w:r>
      <w:r w:rsidRPr="00E270FA">
        <w:rPr>
          <w:rStyle w:val="StyleUnderline"/>
        </w:rPr>
        <w:t xml:space="preserve">Nor should it </w:t>
      </w:r>
      <w:r w:rsidRPr="00E270FA">
        <w:rPr>
          <w:rStyle w:val="Emphasis"/>
        </w:rPr>
        <w:t>spend massive amounts</w:t>
      </w:r>
      <w:r w:rsidRPr="00E270FA">
        <w:rPr>
          <w:sz w:val="16"/>
        </w:rPr>
        <w:t xml:space="preserve"> </w:t>
      </w:r>
      <w:r w:rsidRPr="00E270FA">
        <w:rPr>
          <w:rStyle w:val="StyleUnderline"/>
        </w:rPr>
        <w:t xml:space="preserve">subsidizing retirement savings by high earners </w:t>
      </w:r>
      <w:r w:rsidRPr="00E270FA">
        <w:rPr>
          <w:sz w:val="16"/>
        </w:rPr>
        <w:t>who would save regardless. But the U.S. does need to maintain a robust safety net against poverty in old age and to ensure that every employee has a retirement plan at work. All of this can happen if members of Congress aim for the achievable rather than the impossible.</w:t>
      </w:r>
      <w:r w:rsidR="00E270FA" w:rsidRPr="00E270FA">
        <w:rPr>
          <w:sz w:val="16"/>
        </w:rPr>
        <w:t xml:space="preserve"> </w:t>
      </w:r>
    </w:p>
    <w:p w14:paraId="499D9EB2" w14:textId="77777777" w:rsidR="00581ACB" w:rsidRDefault="00581ACB" w:rsidP="00581ACB">
      <w:pPr>
        <w:pStyle w:val="Heading4"/>
      </w:pPr>
      <w:r>
        <w:t xml:space="preserve">Unchecked deficits destroy the </w:t>
      </w:r>
      <w:r>
        <w:rPr>
          <w:u w:val="single"/>
        </w:rPr>
        <w:t>foundation</w:t>
      </w:r>
      <w:r>
        <w:t xml:space="preserve"> of U.S. global power---causes global </w:t>
      </w:r>
      <w:proofErr w:type="gramStart"/>
      <w:r>
        <w:t>war</w:t>
      </w:r>
      <w:proofErr w:type="gramEnd"/>
      <w:r>
        <w:t xml:space="preserve"> </w:t>
      </w:r>
    </w:p>
    <w:p w14:paraId="3EDDF173" w14:textId="77777777" w:rsidR="00581ACB" w:rsidRDefault="00581ACB" w:rsidP="00581ACB">
      <w:proofErr w:type="spellStart"/>
      <w:r w:rsidRPr="0036787B">
        <w:rPr>
          <w:rStyle w:val="Style13ptBold"/>
        </w:rPr>
        <w:t>Lieberthal</w:t>
      </w:r>
      <w:proofErr w:type="spellEnd"/>
      <w:r w:rsidRPr="0036787B">
        <w:rPr>
          <w:rStyle w:val="Style13ptBold"/>
        </w:rPr>
        <w:t xml:space="preserve"> </w:t>
      </w:r>
      <w:r>
        <w:rPr>
          <w:rStyle w:val="Style13ptBold"/>
        </w:rPr>
        <w:t xml:space="preserve">’12 </w:t>
      </w:r>
      <w:r>
        <w:rPr>
          <w:rStyle w:val="Style13ptBold"/>
          <w:b w:val="0"/>
        </w:rPr>
        <w:t xml:space="preserve">[Kenneth and Michael O’Hanlon; July 10; </w:t>
      </w:r>
      <w:r>
        <w:t xml:space="preserve">senior fellow emeritus in the Foreign Policy program at Brookings; senior fellow in Foreign Policy at the Brookings Institution; “The Real National Security Threat: America’s Debt,” </w:t>
      </w:r>
      <w:r w:rsidRPr="0036787B">
        <w:t>https://www.brookings.edu/opinions/the-real-national-security-threat-americas-debt</w:t>
      </w:r>
      <w:r>
        <w:t>]</w:t>
      </w:r>
    </w:p>
    <w:p w14:paraId="638499FF" w14:textId="77777777" w:rsidR="00581ACB" w:rsidRPr="0009289F" w:rsidRDefault="00581ACB" w:rsidP="00581ACB">
      <w:r>
        <w:rPr>
          <w:sz w:val="16"/>
        </w:rPr>
        <w:t xml:space="preserve">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 Economic renewal and fiscal reform have become the preeminent issues, not only for domestic and economic policy but for foreign policy as well. As the former chairman of the Joint Chiefs of Staff, Adm. Michael G. Mullen, was fond of saying, </w:t>
      </w:r>
      <w:r>
        <w:rPr>
          <w:rStyle w:val="StyleUnderline"/>
        </w:rPr>
        <w:t xml:space="preserve">national </w:t>
      </w:r>
      <w:r w:rsidRPr="0036787B">
        <w:rPr>
          <w:rStyle w:val="StyleUnderline"/>
          <w:highlight w:val="cyan"/>
        </w:rPr>
        <w:t>debt has become</w:t>
      </w:r>
      <w:r>
        <w:rPr>
          <w:sz w:val="16"/>
        </w:rPr>
        <w:t xml:space="preserve"> perhaps </w:t>
      </w:r>
      <w:r>
        <w:rPr>
          <w:rStyle w:val="Emphasis"/>
        </w:rPr>
        <w:t>our top national security threat</w:t>
      </w:r>
      <w:r>
        <w:rPr>
          <w:sz w:val="16"/>
        </w:rPr>
        <w:t xml:space="preserve">. And neither major presidential candidate is doing enough about it. </w:t>
      </w:r>
      <w:r>
        <w:rPr>
          <w:rStyle w:val="StyleUnderline"/>
        </w:rPr>
        <w:t>This</w:t>
      </w:r>
      <w:r>
        <w:rPr>
          <w:sz w:val="16"/>
        </w:rPr>
        <w:t xml:space="preserve"> issue </w:t>
      </w:r>
      <w:r>
        <w:rPr>
          <w:rStyle w:val="StyleUnderline"/>
        </w:rPr>
        <w:t xml:space="preserve">needs to be framed as </w:t>
      </w:r>
      <w:r w:rsidRPr="0036787B">
        <w:rPr>
          <w:rStyle w:val="Emphasis"/>
          <w:highlight w:val="cyan"/>
        </w:rPr>
        <w:t>crucial</w:t>
      </w:r>
      <w:r>
        <w:rPr>
          <w:sz w:val="16"/>
        </w:rPr>
        <w:t xml:space="preserve"> not just for our future prosperity but </w:t>
      </w:r>
      <w:r w:rsidRPr="0036787B">
        <w:rPr>
          <w:rStyle w:val="Emphasis"/>
          <w:highlight w:val="cyan"/>
        </w:rPr>
        <w:t>for international stability</w:t>
      </w:r>
      <w:r>
        <w:rPr>
          <w:sz w:val="16"/>
        </w:rPr>
        <w:t xml:space="preserve"> as well. The United States has been running trillion-dollar deficits, resulting in a huge explosion in the country’s indebtedness. Publicly held debt now equals 70% of gross domestic product, a threshold many economists consider significant and highly worrisome. Making matters worse, half of our current deficit financing is being provided by foreigners. We are getting by with low interest rates and tolerable levels of domestic investment only because they find U.S. debt attractive, which may not last. 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 Why is this situation so serious? First, </w:t>
      </w:r>
      <w:r>
        <w:rPr>
          <w:rStyle w:val="StyleUnderline"/>
        </w:rPr>
        <w:t xml:space="preserve">we are headed for a level of </w:t>
      </w:r>
      <w:r w:rsidRPr="0036787B">
        <w:rPr>
          <w:rStyle w:val="StyleUnderline"/>
          <w:highlight w:val="cyan"/>
        </w:rPr>
        <w:t>debt</w:t>
      </w:r>
      <w:r>
        <w:rPr>
          <w:rStyle w:val="StyleUnderline"/>
        </w:rPr>
        <w:t xml:space="preserve"> that within a decade could </w:t>
      </w:r>
      <w:r w:rsidRPr="0036787B">
        <w:rPr>
          <w:rStyle w:val="StyleUnderline"/>
          <w:highlight w:val="cyan"/>
        </w:rPr>
        <w:t>require</w:t>
      </w:r>
      <w:r>
        <w:rPr>
          <w:rStyle w:val="StyleUnderline"/>
        </w:rPr>
        <w:t xml:space="preserve"> us to spend </w:t>
      </w:r>
      <w:r w:rsidRPr="0036787B">
        <w:rPr>
          <w:rStyle w:val="StyleUnderline"/>
          <w:highlight w:val="cyan"/>
        </w:rPr>
        <w:t>the first trillion</w:t>
      </w:r>
      <w:r>
        <w:rPr>
          <w:rStyle w:val="StyleUnderline"/>
        </w:rPr>
        <w:t xml:space="preserve"> dollars </w:t>
      </w:r>
      <w:r w:rsidRPr="0036787B">
        <w:rPr>
          <w:rStyle w:val="StyleUnderline"/>
          <w:highlight w:val="cyan"/>
        </w:rPr>
        <w:t>of every</w:t>
      </w:r>
      <w:r>
        <w:rPr>
          <w:rStyle w:val="StyleUnderline"/>
        </w:rPr>
        <w:t xml:space="preserve"> year’s federal </w:t>
      </w:r>
      <w:r w:rsidRPr="0036787B">
        <w:rPr>
          <w:rStyle w:val="StyleUnderline"/>
          <w:highlight w:val="cyan"/>
        </w:rPr>
        <w:t>budget</w:t>
      </w:r>
      <w:r>
        <w:rPr>
          <w:rStyle w:val="StyleUnderline"/>
        </w:rPr>
        <w:t xml:space="preserve"> servicing that debt</w:t>
      </w:r>
      <w:r>
        <w:rPr>
          <w:sz w:val="16"/>
        </w:rPr>
        <w:t xml:space="preserve">. </w:t>
      </w:r>
      <w:r w:rsidRPr="0036787B">
        <w:rPr>
          <w:rStyle w:val="StyleUnderline"/>
          <w:highlight w:val="cyan"/>
        </w:rPr>
        <w:t>Much less</w:t>
      </w:r>
      <w:r>
        <w:rPr>
          <w:rStyle w:val="StyleUnderline"/>
        </w:rPr>
        <w:t xml:space="preserve"> money </w:t>
      </w:r>
      <w:r w:rsidRPr="0036787B">
        <w:rPr>
          <w:rStyle w:val="StyleUnderline"/>
          <w:highlight w:val="cyan"/>
        </w:rPr>
        <w:t>will be left for other things</w:t>
      </w:r>
      <w:r>
        <w:rPr>
          <w:rStyle w:val="StyleUnderline"/>
        </w:rPr>
        <w:t xml:space="preserve">. That is a prescription for a </w:t>
      </w:r>
      <w:r>
        <w:rPr>
          <w:rStyle w:val="Emphasis"/>
        </w:rPr>
        <w:t xml:space="preserve">vicious cycle of </w:t>
      </w:r>
      <w:r w:rsidRPr="0036787B">
        <w:rPr>
          <w:rStyle w:val="Emphasis"/>
          <w:highlight w:val="cyan"/>
        </w:rPr>
        <w:t>underfinancing</w:t>
      </w:r>
      <w:r>
        <w:rPr>
          <w:rStyle w:val="Emphasis"/>
        </w:rPr>
        <w:t xml:space="preserve"> for our </w:t>
      </w:r>
      <w:r w:rsidRPr="0036787B">
        <w:rPr>
          <w:rStyle w:val="Emphasis"/>
          <w:highlight w:val="cyan"/>
        </w:rPr>
        <w:t>infrastructure</w:t>
      </w:r>
      <w:r>
        <w:rPr>
          <w:rStyle w:val="StyleUnderline"/>
        </w:rPr>
        <w:t xml:space="preserve">, </w:t>
      </w:r>
      <w:r>
        <w:rPr>
          <w:rStyle w:val="Emphasis"/>
        </w:rPr>
        <w:t xml:space="preserve">national </w:t>
      </w:r>
      <w:r w:rsidRPr="0036787B">
        <w:rPr>
          <w:rStyle w:val="Emphasis"/>
          <w:highlight w:val="cyan"/>
        </w:rPr>
        <w:t>education</w:t>
      </w:r>
      <w:r>
        <w:rPr>
          <w:rStyle w:val="Emphasis"/>
        </w:rPr>
        <w:t xml:space="preserve"> efforts</w:t>
      </w:r>
      <w:r>
        <w:rPr>
          <w:sz w:val="16"/>
        </w:rPr>
        <w:t xml:space="preserve">, </w:t>
      </w:r>
      <w:r w:rsidRPr="0036787B">
        <w:rPr>
          <w:rStyle w:val="Emphasis"/>
          <w:highlight w:val="cyan"/>
        </w:rPr>
        <w:t>science research</w:t>
      </w:r>
      <w:r>
        <w:rPr>
          <w:sz w:val="16"/>
        </w:rPr>
        <w:t xml:space="preserve"> </w:t>
      </w:r>
      <w:r>
        <w:rPr>
          <w:rStyle w:val="StyleUnderline"/>
        </w:rPr>
        <w:t xml:space="preserve">and all the other functions of government that are </w:t>
      </w:r>
      <w:r w:rsidRPr="0036787B">
        <w:rPr>
          <w:rStyle w:val="Emphasis"/>
          <w:highlight w:val="cyan"/>
        </w:rPr>
        <w:t>crucial to</w:t>
      </w:r>
      <w:r>
        <w:rPr>
          <w:rStyle w:val="Emphasis"/>
        </w:rPr>
        <w:t xml:space="preserve"> long-term economic </w:t>
      </w:r>
      <w:r w:rsidRPr="0036787B">
        <w:rPr>
          <w:rStyle w:val="Emphasis"/>
          <w:highlight w:val="cyan"/>
        </w:rPr>
        <w:t>growth</w:t>
      </w:r>
      <w:r>
        <w:rPr>
          <w:rStyle w:val="StyleUnderline"/>
        </w:rPr>
        <w:t xml:space="preserve">. Robust </w:t>
      </w:r>
      <w:r w:rsidRPr="0036787B">
        <w:rPr>
          <w:rStyle w:val="Emphasis"/>
          <w:highlight w:val="cyan"/>
        </w:rPr>
        <w:t>defense spending will be unsustainable</w:t>
      </w:r>
      <w:r>
        <w:rPr>
          <w:sz w:val="16"/>
        </w:rPr>
        <w:t xml:space="preserve"> too. Once we get in this rut, getting out will be very hard. Second, </w:t>
      </w:r>
      <w:r>
        <w:rPr>
          <w:rStyle w:val="StyleUnderline"/>
        </w:rPr>
        <w:t xml:space="preserve">such a chronic economic </w:t>
      </w:r>
      <w:r w:rsidRPr="0036787B">
        <w:rPr>
          <w:rStyle w:val="StyleUnderline"/>
          <w:highlight w:val="cyan"/>
        </w:rPr>
        <w:t>decline would undercut</w:t>
      </w:r>
      <w:r>
        <w:rPr>
          <w:sz w:val="16"/>
        </w:rPr>
        <w:t xml:space="preserve"> what has been 70 years of </w:t>
      </w:r>
      <w:r>
        <w:rPr>
          <w:rStyle w:val="StyleUnderline"/>
        </w:rPr>
        <w:t>strong national political consensus in favor of an activist</w:t>
      </w:r>
      <w:r>
        <w:rPr>
          <w:sz w:val="16"/>
        </w:rPr>
        <w:t xml:space="preserve"> and </w:t>
      </w:r>
      <w:r w:rsidRPr="0036787B">
        <w:rPr>
          <w:rStyle w:val="Emphasis"/>
          <w:highlight w:val="cyan"/>
        </w:rPr>
        <w:t>engaged</w:t>
      </w:r>
      <w:r>
        <w:rPr>
          <w:rStyle w:val="Emphasis"/>
        </w:rPr>
        <w:t xml:space="preserve"> American </w:t>
      </w:r>
      <w:r w:rsidRPr="0036787B">
        <w:rPr>
          <w:rStyle w:val="Emphasis"/>
          <w:highlight w:val="cyan"/>
        </w:rPr>
        <w:t>foreign policy</w:t>
      </w:r>
      <w:r>
        <w:rPr>
          <w:sz w:val="16"/>
        </w:rPr>
        <w:t xml:space="preserve">.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 Alas, globalization and </w:t>
      </w:r>
      <w:r w:rsidRPr="0036787B">
        <w:rPr>
          <w:sz w:val="16"/>
        </w:rPr>
        <w:t xml:space="preserve">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 </w:t>
      </w:r>
      <w:r w:rsidRPr="0036787B">
        <w:rPr>
          <w:rStyle w:val="StyleUnderline"/>
        </w:rPr>
        <w:t>American economic weakness undercuts U.S. leadership abroad. Other countries sense our weakness and wonder about our purported decline</w:t>
      </w:r>
      <w:r w:rsidRPr="0036787B">
        <w:rPr>
          <w:sz w:val="16"/>
        </w:rPr>
        <w:t xml:space="preserve">. </w:t>
      </w:r>
      <w:r w:rsidRPr="0036787B">
        <w:rPr>
          <w:rStyle w:val="StyleUnderline"/>
        </w:rPr>
        <w:t>If this perception becomes more widespread</w:t>
      </w:r>
      <w:r w:rsidRPr="0036787B">
        <w:rPr>
          <w:sz w:val="16"/>
        </w:rPr>
        <w:t xml:space="preserve">, and the case that we are in decline becomes more persuasive, </w:t>
      </w:r>
      <w:r w:rsidRPr="0036787B">
        <w:rPr>
          <w:rStyle w:val="StyleUnderline"/>
        </w:rPr>
        <w:t>countries will</w:t>
      </w:r>
      <w:r w:rsidRPr="0036787B">
        <w:rPr>
          <w:sz w:val="16"/>
        </w:rPr>
        <w:t xml:space="preserve"> begin</w:t>
      </w:r>
      <w:r>
        <w:rPr>
          <w:sz w:val="16"/>
        </w:rPr>
        <w:t xml:space="preserve"> to </w:t>
      </w:r>
      <w:r>
        <w:rPr>
          <w:rStyle w:val="StyleUnderline"/>
        </w:rPr>
        <w:t>take actions that reflect their skepticism about America’s future</w:t>
      </w:r>
      <w:r>
        <w:rPr>
          <w:sz w:val="16"/>
        </w:rPr>
        <w:t xml:space="preserve">. </w:t>
      </w:r>
      <w:r w:rsidRPr="0036787B">
        <w:rPr>
          <w:rStyle w:val="Emphasis"/>
          <w:highlight w:val="cyan"/>
        </w:rPr>
        <w:t>Allies</w:t>
      </w:r>
      <w:r>
        <w:rPr>
          <w:rStyle w:val="Emphasis"/>
        </w:rPr>
        <w:t xml:space="preserve"> and friends</w:t>
      </w:r>
      <w:r>
        <w:rPr>
          <w:sz w:val="16"/>
        </w:rPr>
        <w:t xml:space="preserve"> will doubt our commitment and </w:t>
      </w:r>
      <w:r>
        <w:rPr>
          <w:rStyle w:val="Emphasis"/>
        </w:rPr>
        <w:t xml:space="preserve">may </w:t>
      </w:r>
      <w:r w:rsidRPr="0036787B">
        <w:rPr>
          <w:rStyle w:val="Emphasis"/>
          <w:highlight w:val="cyan"/>
        </w:rPr>
        <w:t>pursue nuc</w:t>
      </w:r>
      <w:r>
        <w:rPr>
          <w:rStyle w:val="Emphasis"/>
        </w:rPr>
        <w:t>lear weapon</w:t>
      </w:r>
      <w:r w:rsidRPr="0036787B">
        <w:rPr>
          <w:rStyle w:val="Emphasis"/>
          <w:highlight w:val="cyan"/>
        </w:rPr>
        <w:t>s</w:t>
      </w:r>
      <w:r>
        <w:rPr>
          <w:sz w:val="16"/>
        </w:rPr>
        <w:t xml:space="preserve"> for their own security, for </w:t>
      </w:r>
      <w:proofErr w:type="gramStart"/>
      <w:r>
        <w:rPr>
          <w:sz w:val="16"/>
        </w:rPr>
        <w:t>example;</w:t>
      </w:r>
      <w:proofErr w:type="gramEnd"/>
      <w:r>
        <w:rPr>
          <w:sz w:val="16"/>
        </w:rPr>
        <w:t xml:space="preserve"> </w:t>
      </w:r>
      <w:r w:rsidRPr="0036787B">
        <w:rPr>
          <w:rStyle w:val="Emphasis"/>
          <w:highlight w:val="cyan"/>
        </w:rPr>
        <w:t>adversaries will</w:t>
      </w:r>
      <w:r>
        <w:rPr>
          <w:rStyle w:val="Emphasis"/>
        </w:rPr>
        <w:t xml:space="preserve"> sense opportunity and </w:t>
      </w:r>
      <w:r w:rsidRPr="0036787B">
        <w:rPr>
          <w:rStyle w:val="Emphasis"/>
          <w:highlight w:val="cyan"/>
        </w:rPr>
        <w:t>be less restrained</w:t>
      </w:r>
      <w:r>
        <w:rPr>
          <w:sz w:val="16"/>
        </w:rPr>
        <w:t xml:space="preserve"> in throwing around their weight in their own neighborhoods. </w:t>
      </w:r>
      <w:r w:rsidRPr="0036787B">
        <w:rPr>
          <w:rStyle w:val="StyleUnderline"/>
          <w:highlight w:val="cyan"/>
        </w:rPr>
        <w:t>The</w:t>
      </w:r>
      <w:r>
        <w:rPr>
          <w:rStyle w:val="StyleUnderline"/>
        </w:rPr>
        <w:t xml:space="preserve"> crucial </w:t>
      </w:r>
      <w:r w:rsidRPr="0036787B">
        <w:rPr>
          <w:rStyle w:val="Emphasis"/>
          <w:highlight w:val="cyan"/>
        </w:rPr>
        <w:t>Persian Gulf</w:t>
      </w:r>
      <w:r w:rsidRPr="0036787B">
        <w:rPr>
          <w:rStyle w:val="StyleUnderline"/>
          <w:highlight w:val="cyan"/>
        </w:rPr>
        <w:t xml:space="preserve"> and </w:t>
      </w:r>
      <w:r w:rsidRPr="0036787B">
        <w:rPr>
          <w:rStyle w:val="Emphasis"/>
          <w:highlight w:val="cyan"/>
        </w:rPr>
        <w:t>Western Pacific</w:t>
      </w:r>
      <w:r>
        <w:rPr>
          <w:rStyle w:val="StyleUnderline"/>
        </w:rPr>
        <w:t xml:space="preserve"> regions </w:t>
      </w:r>
      <w:r w:rsidRPr="0036787B">
        <w:rPr>
          <w:rStyle w:val="StyleUnderline"/>
          <w:highlight w:val="cyan"/>
        </w:rPr>
        <w:t>will</w:t>
      </w:r>
      <w:r>
        <w:rPr>
          <w:sz w:val="16"/>
        </w:rPr>
        <w:t xml:space="preserve"> likely </w:t>
      </w:r>
      <w:r w:rsidRPr="0036787B">
        <w:rPr>
          <w:rStyle w:val="StyleUnderline"/>
          <w:highlight w:val="cyan"/>
        </w:rPr>
        <w:t xml:space="preserve">become less stable. </w:t>
      </w:r>
      <w:r w:rsidRPr="0036787B">
        <w:rPr>
          <w:rStyle w:val="Emphasis"/>
          <w:highlight w:val="cyan"/>
        </w:rPr>
        <w:t>Major war will become</w:t>
      </w:r>
      <w:r>
        <w:rPr>
          <w:rStyle w:val="Emphasis"/>
        </w:rPr>
        <w:t xml:space="preserve"> more </w:t>
      </w:r>
      <w:r w:rsidRPr="0036787B">
        <w:rPr>
          <w:rStyle w:val="Emphasis"/>
          <w:highlight w:val="cyan"/>
        </w:rPr>
        <w:t>likely</w:t>
      </w:r>
      <w:r>
        <w:rPr>
          <w:sz w:val="16"/>
        </w:rPr>
        <w:t xml:space="preserve">. When running for president last time, Obama eloquently articulated big foreign policy visions: healing America’s breach with the Muslim world, </w:t>
      </w:r>
      <w:r w:rsidRPr="0036787B">
        <w:rPr>
          <w:rStyle w:val="Emphasis"/>
          <w:highlight w:val="cyan"/>
        </w:rPr>
        <w:t>controlling</w:t>
      </w:r>
      <w:r>
        <w:rPr>
          <w:rStyle w:val="Emphasis"/>
        </w:rPr>
        <w:t xml:space="preserve"> global </w:t>
      </w:r>
      <w:r w:rsidRPr="0036787B">
        <w:rPr>
          <w:rStyle w:val="Emphasis"/>
          <w:highlight w:val="cyan"/>
        </w:rPr>
        <w:t>climate change</w:t>
      </w:r>
      <w:r>
        <w:rPr>
          <w:sz w:val="16"/>
        </w:rPr>
        <w:t xml:space="preserve">, dramatically curbing global poverty through development aid, moving toward a world free of nuclear weapons. These </w:t>
      </w:r>
      <w:r>
        <w:rPr>
          <w:rStyle w:val="StyleUnderline"/>
        </w:rPr>
        <w:t xml:space="preserve">were, and </w:t>
      </w:r>
      <w:r w:rsidRPr="0036787B">
        <w:rPr>
          <w:rStyle w:val="StyleUnderline"/>
          <w:highlight w:val="cyan"/>
        </w:rPr>
        <w:t>remain, worthy</w:t>
      </w:r>
      <w:r>
        <w:rPr>
          <w:rStyle w:val="StyleUnderline"/>
        </w:rPr>
        <w:t xml:space="preserve"> if elusive goals</w:t>
      </w:r>
      <w:r>
        <w:rPr>
          <w:sz w:val="16"/>
        </w:rPr>
        <w:t xml:space="preserve">. </w:t>
      </w:r>
      <w:r w:rsidRPr="0036787B">
        <w:rPr>
          <w:rStyle w:val="StyleUnderline"/>
          <w:highlight w:val="cyan"/>
        </w:rPr>
        <w:t>However</w:t>
      </w:r>
      <w:r>
        <w:rPr>
          <w:sz w:val="16"/>
        </w:rPr>
        <w:t xml:space="preserve">, for Obama or his successor, </w:t>
      </w:r>
      <w:r>
        <w:rPr>
          <w:rStyle w:val="StyleUnderline"/>
        </w:rPr>
        <w:t xml:space="preserve">there is now a much more urgent big-picture issue: </w:t>
      </w:r>
      <w:r>
        <w:rPr>
          <w:rStyle w:val="Emphasis"/>
        </w:rPr>
        <w:t>restoring U.S. economic strength</w:t>
      </w:r>
      <w:r>
        <w:rPr>
          <w:sz w:val="16"/>
        </w:rPr>
        <w:t xml:space="preserve">. </w:t>
      </w:r>
      <w:r w:rsidRPr="0036787B">
        <w:rPr>
          <w:rStyle w:val="Emphasis"/>
          <w:highlight w:val="cyan"/>
        </w:rPr>
        <w:t>Nothing else is</w:t>
      </w:r>
      <w:r>
        <w:rPr>
          <w:rStyle w:val="Emphasis"/>
        </w:rPr>
        <w:t xml:space="preserve"> really </w:t>
      </w:r>
      <w:r w:rsidRPr="0036787B">
        <w:rPr>
          <w:rStyle w:val="Emphasis"/>
          <w:highlight w:val="cyan"/>
        </w:rPr>
        <w:t>possible</w:t>
      </w:r>
      <w:r w:rsidRPr="0036787B">
        <w:rPr>
          <w:rStyle w:val="StyleUnderline"/>
          <w:highlight w:val="cyan"/>
        </w:rPr>
        <w:t xml:space="preserve"> </w:t>
      </w:r>
      <w:r w:rsidRPr="0036787B">
        <w:rPr>
          <w:rStyle w:val="StyleUnderline"/>
        </w:rPr>
        <w:t>if that fundamental prerequisite to effective foreign policy is not reestablished</w:t>
      </w:r>
      <w:r w:rsidRPr="0036787B">
        <w:t>.</w:t>
      </w:r>
      <w:r>
        <w:t xml:space="preserve"> </w:t>
      </w:r>
    </w:p>
    <w:p w14:paraId="1FFA01FA" w14:textId="77777777" w:rsidR="006E17D0" w:rsidRDefault="006E17D0" w:rsidP="006E17D0">
      <w:pPr>
        <w:pStyle w:val="Heading3"/>
      </w:pPr>
      <w:r>
        <w:t>Insolvency Inevitable---2NC</w:t>
      </w:r>
    </w:p>
    <w:p w14:paraId="552A9216" w14:textId="77777777" w:rsidR="006E17D0" w:rsidRPr="00C4729B" w:rsidRDefault="006E17D0" w:rsidP="006E17D0">
      <w:pPr>
        <w:pStyle w:val="Heading4"/>
        <w:rPr>
          <w:u w:val="single"/>
        </w:rPr>
      </w:pPr>
      <w:r>
        <w:t xml:space="preserve">Social Security insolvency’s </w:t>
      </w:r>
      <w:r>
        <w:rPr>
          <w:u w:val="single"/>
        </w:rPr>
        <w:t>inevitable</w:t>
      </w:r>
    </w:p>
    <w:p w14:paraId="5D332DA8" w14:textId="77777777" w:rsidR="006E17D0" w:rsidRDefault="006E17D0" w:rsidP="006E17D0">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0F6B73CE" w14:textId="77777777" w:rsidR="006E17D0" w:rsidRPr="00E06DB0" w:rsidRDefault="006E17D0" w:rsidP="006E17D0">
      <w:pPr>
        <w:rPr>
          <w:sz w:val="16"/>
        </w:rPr>
      </w:pPr>
      <w:r w:rsidRPr="00E06DB0">
        <w:rPr>
          <w:sz w:val="16"/>
        </w:rPr>
        <w:t xml:space="preserve">SOCIAL SECURITY FINANCES: PRESENT AND FUTURE </w:t>
      </w:r>
      <w:r w:rsidRPr="009B0AAF">
        <w:rPr>
          <w:rStyle w:val="StyleUnderline"/>
        </w:rPr>
        <w:t>Social Security is mostly a pay-as-you-go program</w:t>
      </w:r>
      <w:r w:rsidRPr="00E06DB0">
        <w:rPr>
          <w:rFonts w:ascii="Times New Roman" w:hAnsi="Times New Roman" w:cs="Times New Roman"/>
          <w:sz w:val="16"/>
        </w:rPr>
        <w:t> </w:t>
      </w:r>
      <w:r w:rsidRPr="00E06DB0">
        <w:rPr>
          <w:rFonts w:cs="Georgia"/>
          <w:sz w:val="16"/>
        </w:rPr>
        <w:t>—</w:t>
      </w:r>
      <w:r w:rsidRPr="00E06DB0">
        <w:rPr>
          <w:rFonts w:ascii="Times New Roman" w:hAnsi="Times New Roman" w:cs="Times New Roman"/>
          <w:sz w:val="16"/>
        </w:rPr>
        <w:t> </w:t>
      </w:r>
      <w:r w:rsidRPr="00E06DB0">
        <w:rPr>
          <w:sz w:val="16"/>
        </w:rPr>
        <w:t xml:space="preserve">that is, </w:t>
      </w:r>
      <w:r w:rsidRPr="009B0AAF">
        <w:rPr>
          <w:rStyle w:val="StyleUnderline"/>
        </w:rPr>
        <w:t>current benefits are financed largely by current payroll taxes</w:t>
      </w:r>
      <w:r w:rsidRPr="00E06DB0">
        <w:rPr>
          <w:sz w:val="16"/>
        </w:rPr>
        <w:t xml:space="preserve">. Of the $1.1 trillion in annual program costs in 2020 (98% of which are paid in benefits), almost 90% was covered by payroll taxes, approximately 3% was covered by taxation of the Social Security benefits transferred from the general government account to the program, and over 7% was covered by interest earned on the bonds held in the combined retirement and disability trust funds paid by the federal government. Yet according to the Social Security trustees, the </w:t>
      </w:r>
      <w:r w:rsidRPr="009B0AAF">
        <w:rPr>
          <w:rStyle w:val="Emphasis"/>
        </w:rPr>
        <w:t>trust funds</w:t>
      </w:r>
      <w:r w:rsidRPr="00E06DB0">
        <w:rPr>
          <w:sz w:val="16"/>
        </w:rPr>
        <w:t xml:space="preserve"> </w:t>
      </w:r>
      <w:r w:rsidRPr="009B0AAF">
        <w:rPr>
          <w:rStyle w:val="StyleUnderline"/>
        </w:rPr>
        <w:t xml:space="preserve">began to shrink in </w:t>
      </w:r>
      <w:r w:rsidRPr="009B0AAF">
        <w:rPr>
          <w:rStyle w:val="Emphasis"/>
        </w:rPr>
        <w:t>2021</w:t>
      </w:r>
      <w:r w:rsidRPr="00E06DB0">
        <w:rPr>
          <w:rFonts w:ascii="Times New Roman" w:hAnsi="Times New Roman" w:cs="Times New Roman"/>
          <w:sz w:val="16"/>
        </w:rPr>
        <w:t> </w:t>
      </w:r>
      <w:r w:rsidRPr="00E06DB0">
        <w:rPr>
          <w:rFonts w:cs="Georgia"/>
          <w:sz w:val="16"/>
        </w:rPr>
        <w:t>—</w:t>
      </w:r>
      <w:r w:rsidRPr="00E06DB0">
        <w:rPr>
          <w:rFonts w:ascii="Times New Roman" w:hAnsi="Times New Roman" w:cs="Times New Roman"/>
          <w:sz w:val="16"/>
        </w:rPr>
        <w:t> </w:t>
      </w:r>
      <w:r w:rsidRPr="00E06DB0">
        <w:rPr>
          <w:sz w:val="16"/>
        </w:rPr>
        <w:t xml:space="preserve">and </w:t>
      </w:r>
      <w:r w:rsidRPr="009B0AAF">
        <w:rPr>
          <w:rStyle w:val="StyleUnderline"/>
        </w:rPr>
        <w:t xml:space="preserve">by </w:t>
      </w:r>
      <w:r w:rsidRPr="009B0AAF">
        <w:rPr>
          <w:rStyle w:val="Emphasis"/>
        </w:rPr>
        <w:t>2034</w:t>
      </w:r>
      <w:r w:rsidRPr="009B0AAF">
        <w:rPr>
          <w:rStyle w:val="StyleUnderline"/>
        </w:rPr>
        <w:t xml:space="preserve">, they will be </w:t>
      </w:r>
      <w:r w:rsidRPr="009B0AAF">
        <w:rPr>
          <w:rStyle w:val="Emphasis"/>
        </w:rPr>
        <w:t>exhausted</w:t>
      </w:r>
      <w:r w:rsidRPr="00E06DB0">
        <w:rPr>
          <w:sz w:val="16"/>
        </w:rPr>
        <w:t xml:space="preserve">. At that point, </w:t>
      </w:r>
      <w:r w:rsidRPr="009B0AAF">
        <w:rPr>
          <w:rStyle w:val="StyleUnderline"/>
        </w:rPr>
        <w:t>payroll taxes and taxes on benefits will only be able to pay 78% of program costs</w:t>
      </w:r>
      <w:r w:rsidRPr="00E06DB0">
        <w:rPr>
          <w:sz w:val="16"/>
        </w:rPr>
        <w:t xml:space="preserve">. The projected shortfall over the next 75 years is 3.54% of payroll, up from a 2.66% deficit in 2016. The cost of the program is also projected to increase, from the current 5% of GDP to more than 6% by 2080, while non-interest income remains </w:t>
      </w:r>
      <w:proofErr w:type="gramStart"/>
      <w:r w:rsidRPr="00E06DB0">
        <w:rPr>
          <w:sz w:val="16"/>
        </w:rPr>
        <w:t>essentially flat,</w:t>
      </w:r>
      <w:proofErr w:type="gramEnd"/>
      <w:r w:rsidRPr="00E06DB0">
        <w:rPr>
          <w:sz w:val="16"/>
        </w:rPr>
        <w:t xml:space="preserve"> at about 4.5% of GDP. Although long and covering three or so generations, the 75-year horizon is arbitrary, and it cuts off additional years of deficit as well as future generations. The trustees, therefore, also calculate the shortfall over an infinite time horizon. On that basis, the deficit is now at 4.6% of payroll</w:t>
      </w:r>
      <w:r w:rsidRPr="00E06DB0">
        <w:rPr>
          <w:rFonts w:ascii="Times New Roman" w:hAnsi="Times New Roman" w:cs="Times New Roman"/>
          <w:sz w:val="16"/>
        </w:rPr>
        <w:t> </w:t>
      </w:r>
      <w:r w:rsidRPr="00E06DB0">
        <w:rPr>
          <w:rFonts w:cs="Georgia"/>
          <w:sz w:val="16"/>
        </w:rPr>
        <w:t>—</w:t>
      </w:r>
      <w:r w:rsidRPr="00E06DB0">
        <w:rPr>
          <w:rFonts w:ascii="Times New Roman" w:hAnsi="Times New Roman" w:cs="Times New Roman"/>
          <w:sz w:val="16"/>
        </w:rPr>
        <w:t> </w:t>
      </w:r>
      <w:r w:rsidRPr="00E06DB0">
        <w:rPr>
          <w:sz w:val="16"/>
        </w:rPr>
        <w:t xml:space="preserve">up from 4% in 2016. </w:t>
      </w:r>
      <w:r w:rsidRPr="009B0AAF">
        <w:rPr>
          <w:rStyle w:val="StyleUnderline"/>
        </w:rPr>
        <w:t xml:space="preserve">The program represents a </w:t>
      </w:r>
      <w:r w:rsidRPr="009B0AAF">
        <w:rPr>
          <w:rStyle w:val="Emphasis"/>
        </w:rPr>
        <w:t>considerable drain</w:t>
      </w:r>
      <w:r w:rsidRPr="009B0AAF">
        <w:rPr>
          <w:rStyle w:val="StyleUnderline"/>
        </w:rPr>
        <w:t xml:space="preserve"> on the federal government's </w:t>
      </w:r>
      <w:r w:rsidRPr="009B0AAF">
        <w:rPr>
          <w:rStyle w:val="Emphasis"/>
        </w:rPr>
        <w:t>finances</w:t>
      </w:r>
      <w:r w:rsidRPr="00E06DB0">
        <w:rPr>
          <w:sz w:val="16"/>
        </w:rPr>
        <w:t xml:space="preserve">. Since 2010, </w:t>
      </w:r>
      <w:r w:rsidRPr="009B0AAF">
        <w:rPr>
          <w:rStyle w:val="Emphasis"/>
        </w:rPr>
        <w:t xml:space="preserve">Social Security </w:t>
      </w:r>
      <w:r w:rsidRPr="009B0AAF">
        <w:rPr>
          <w:rStyle w:val="StyleUnderline"/>
        </w:rPr>
        <w:t xml:space="preserve">has paid out more in benefits and expenses than it has </w:t>
      </w:r>
      <w:r w:rsidRPr="009B0AAF">
        <w:rPr>
          <w:rStyle w:val="Emphasis"/>
        </w:rPr>
        <w:t>collected in taxes</w:t>
      </w:r>
      <w:r w:rsidRPr="00E06DB0">
        <w:rPr>
          <w:sz w:val="16"/>
        </w:rPr>
        <w:t xml:space="preserve"> and other non-interest income. This drain is projected to grow from about 2% of taxable payroll in the 2020s to about 3.5% in the year of program insolvency, and to almost 5% by around 2075 if scheduled benefits continue. </w:t>
      </w:r>
      <w:r w:rsidRPr="009B0AAF">
        <w:rPr>
          <w:rStyle w:val="StyleUnderline"/>
        </w:rPr>
        <w:t xml:space="preserve">The recent </w:t>
      </w:r>
      <w:r w:rsidRPr="009B0AAF">
        <w:rPr>
          <w:rStyle w:val="Emphasis"/>
        </w:rPr>
        <w:t>pandemic</w:t>
      </w:r>
      <w:r w:rsidRPr="009B0AAF">
        <w:rPr>
          <w:rStyle w:val="StyleUnderline"/>
        </w:rPr>
        <w:t xml:space="preserve">-induced recession </w:t>
      </w:r>
      <w:r w:rsidRPr="009B0AAF">
        <w:rPr>
          <w:rStyle w:val="Emphasis"/>
        </w:rPr>
        <w:t>hit Social Security</w:t>
      </w:r>
      <w:r w:rsidRPr="009B0AAF">
        <w:rPr>
          <w:rStyle w:val="StyleUnderline"/>
        </w:rPr>
        <w:t xml:space="preserve"> especially hard,</w:t>
      </w:r>
      <w:r w:rsidRPr="00E06DB0">
        <w:rPr>
          <w:sz w:val="16"/>
        </w:rPr>
        <w:t xml:space="preserve"> </w:t>
      </w:r>
      <w:r w:rsidRPr="009B0AAF">
        <w:rPr>
          <w:rStyle w:val="Emphasis"/>
        </w:rPr>
        <w:t>increasing the deficit</w:t>
      </w:r>
      <w:r w:rsidRPr="00E06DB0">
        <w:rPr>
          <w:sz w:val="16"/>
        </w:rPr>
        <w:t xml:space="preserve"> </w:t>
      </w:r>
      <w:r w:rsidRPr="009B0AAF">
        <w:rPr>
          <w:rStyle w:val="StyleUnderline"/>
        </w:rPr>
        <w:t xml:space="preserve">and drawing the </w:t>
      </w:r>
      <w:r w:rsidRPr="009B0AAF">
        <w:rPr>
          <w:rStyle w:val="Emphasis"/>
        </w:rPr>
        <w:t>insolvency</w:t>
      </w:r>
      <w:r w:rsidRPr="009B0AAF">
        <w:rPr>
          <w:rStyle w:val="StyleUnderline"/>
        </w:rPr>
        <w:t xml:space="preserve"> date </w:t>
      </w:r>
      <w:r w:rsidRPr="009B0AAF">
        <w:rPr>
          <w:rStyle w:val="Emphasis"/>
        </w:rPr>
        <w:t>forward by a year</w:t>
      </w:r>
      <w:r w:rsidRPr="00E06DB0">
        <w:rPr>
          <w:sz w:val="16"/>
        </w:rPr>
        <w:t>, to 2033. The Concord Coalition recently produced some insightful analysis on the implications of Social Security's worsening finances for the federal government. According to the coalition, as the trust funds approach exhaustion and the federal government redeems its bonds to continue to pay Social Security benefits, publicly held debt will increase as a result</w:t>
      </w:r>
      <w:r w:rsidRPr="00E06DB0">
        <w:rPr>
          <w:rFonts w:ascii="Times New Roman" w:hAnsi="Times New Roman" w:cs="Times New Roman"/>
          <w:sz w:val="16"/>
        </w:rPr>
        <w:t> </w:t>
      </w:r>
      <w:r w:rsidRPr="00E06DB0">
        <w:rPr>
          <w:rFonts w:cs="Georgia"/>
          <w:sz w:val="16"/>
        </w:rPr>
        <w:t>—</w:t>
      </w:r>
      <w:r w:rsidRPr="00E06DB0">
        <w:rPr>
          <w:rFonts w:ascii="Times New Roman" w:hAnsi="Times New Roman" w:cs="Times New Roman"/>
          <w:sz w:val="16"/>
        </w:rPr>
        <w:t> </w:t>
      </w:r>
      <w:r w:rsidRPr="00E06DB0">
        <w:rPr>
          <w:sz w:val="16"/>
        </w:rPr>
        <w:t xml:space="preserve">by almost $6 trillion by 2035. Even with today's unprecedented public-debt standards, that increase represents a large burden: about 15% of the year's projected GDP. In terms of interest cost, the added annual burden on public finances grows to almost 1% of GDP. Although </w:t>
      </w:r>
      <w:r w:rsidRPr="009B0AAF">
        <w:rPr>
          <w:rStyle w:val="StyleUnderline"/>
        </w:rPr>
        <w:t xml:space="preserve">there are </w:t>
      </w:r>
      <w:r w:rsidRPr="009B0AAF">
        <w:rPr>
          <w:rStyle w:val="Emphasis"/>
        </w:rPr>
        <w:t>many reasons</w:t>
      </w:r>
      <w:r w:rsidRPr="00E06DB0">
        <w:rPr>
          <w:sz w:val="16"/>
        </w:rPr>
        <w:t xml:space="preserve"> for this grim state of affairs, </w:t>
      </w:r>
      <w:r w:rsidRPr="009B0AAF">
        <w:rPr>
          <w:rStyle w:val="StyleUnderline"/>
        </w:rPr>
        <w:t xml:space="preserve">the </w:t>
      </w:r>
      <w:r w:rsidRPr="009B0AAF">
        <w:rPr>
          <w:rStyle w:val="Emphasis"/>
        </w:rPr>
        <w:t>demographic challenge</w:t>
      </w:r>
      <w:r w:rsidRPr="009B0AAF">
        <w:rPr>
          <w:rStyle w:val="StyleUnderline"/>
        </w:rPr>
        <w:t xml:space="preserve"> is a primary driver. The number of retired workers is projected to </w:t>
      </w:r>
      <w:r w:rsidRPr="009B0AAF">
        <w:rPr>
          <w:rStyle w:val="Emphasis"/>
        </w:rPr>
        <w:t>double</w:t>
      </w:r>
      <w:r w:rsidRPr="009B0AAF">
        <w:rPr>
          <w:rStyle w:val="StyleUnderline"/>
        </w:rPr>
        <w:t xml:space="preserve"> in about </w:t>
      </w:r>
      <w:r w:rsidRPr="009B0AAF">
        <w:rPr>
          <w:rStyle w:val="Emphasis"/>
        </w:rPr>
        <w:t>50 years</w:t>
      </w:r>
      <w:r w:rsidRPr="00E06DB0">
        <w:rPr>
          <w:sz w:val="16"/>
        </w:rPr>
        <w:t xml:space="preserve"> </w:t>
      </w:r>
      <w:r w:rsidRPr="009B0AAF">
        <w:rPr>
          <w:rStyle w:val="StyleUnderline"/>
        </w:rPr>
        <w:t>as</w:t>
      </w:r>
      <w:r w:rsidRPr="00E06DB0">
        <w:rPr>
          <w:sz w:val="16"/>
        </w:rPr>
        <w:t xml:space="preserve"> members of </w:t>
      </w:r>
      <w:r w:rsidRPr="009B0AAF">
        <w:rPr>
          <w:rStyle w:val="StyleUnderline"/>
        </w:rPr>
        <w:t>the</w:t>
      </w:r>
      <w:r w:rsidRPr="00E06DB0">
        <w:rPr>
          <w:sz w:val="16"/>
        </w:rPr>
        <w:t xml:space="preserve"> post-World War II </w:t>
      </w:r>
      <w:r w:rsidRPr="009B0AAF">
        <w:rPr>
          <w:rStyle w:val="StyleUnderline"/>
        </w:rPr>
        <w:t xml:space="preserve">Baby Boom generation continue to </w:t>
      </w:r>
      <w:r w:rsidRPr="009B0AAF">
        <w:rPr>
          <w:rStyle w:val="Emphasis"/>
        </w:rPr>
        <w:t>retire</w:t>
      </w:r>
      <w:r w:rsidRPr="00E06DB0">
        <w:rPr>
          <w:sz w:val="16"/>
        </w:rPr>
        <w:t xml:space="preserve"> in increasing numbers. </w:t>
      </w:r>
      <w:r w:rsidRPr="009B0AAF">
        <w:rPr>
          <w:rStyle w:val="StyleUnderline"/>
        </w:rPr>
        <w:t>People are also living longer, while the birth rate has dropped in recent years</w:t>
      </w:r>
      <w:r w:rsidRPr="00E06DB0">
        <w:rPr>
          <w:sz w:val="16"/>
        </w:rPr>
        <w:t>. As a result, the trustees project that the ratio of 2.7 workers paying Social Security taxes to each person collecting benefits in 2020 will fall to 2.2 in 2039</w:t>
      </w:r>
      <w:r w:rsidRPr="00E06DB0">
        <w:rPr>
          <w:rFonts w:ascii="Times New Roman" w:hAnsi="Times New Roman" w:cs="Times New Roman"/>
          <w:sz w:val="16"/>
        </w:rPr>
        <w:t> </w:t>
      </w:r>
      <w:r w:rsidRPr="00E06DB0">
        <w:rPr>
          <w:rFonts w:cs="Georgia"/>
          <w:sz w:val="16"/>
        </w:rPr>
        <w:t>—</w:t>
      </w:r>
      <w:r w:rsidRPr="00E06DB0">
        <w:rPr>
          <w:rFonts w:ascii="Times New Roman" w:hAnsi="Times New Roman" w:cs="Times New Roman"/>
          <w:sz w:val="16"/>
        </w:rPr>
        <w:t> </w:t>
      </w:r>
      <w:r w:rsidRPr="00E06DB0">
        <w:rPr>
          <w:sz w:val="16"/>
        </w:rPr>
        <w:t xml:space="preserve">and slide further thereafter. </w:t>
      </w:r>
      <w:r w:rsidRPr="009B0AAF">
        <w:rPr>
          <w:rStyle w:val="StyleUnderline"/>
        </w:rPr>
        <w:t>Even this sober assessment may be too rosy, because the trustees assume that the birth rate will increase to 2.0 children per woman in their intermediate scenario.</w:t>
      </w:r>
      <w:r w:rsidRPr="00E06DB0">
        <w:rPr>
          <w:sz w:val="16"/>
        </w:rPr>
        <w:t xml:space="preserve"> In reality, the rate has fallen from over 2.0 in the mid-2000s to 1.65 in 2020. While some of the decline may be temporary as women postpone childbearing, strong survey evidence and analysis by researchers at Boston College indicate that most, if not all, of the fertility slide is permanent. For example, surveys of the total births expected among women ages 20 to 24 show a decline from 2.46 in 1982 to 2.09 between 2017 and 2019. Further analysis finds a gap of about 0.45 children between projected completed fertility and expectations of fertility at younger ages. All this points to a more reasonable projection of a future birth rate closer to 1.65 (the current rate), rather than the trustees' projected rate of 2.0. As a result, </w:t>
      </w:r>
      <w:r w:rsidRPr="009B0AAF">
        <w:rPr>
          <w:rStyle w:val="StyleUnderline"/>
        </w:rPr>
        <w:t xml:space="preserve">the </w:t>
      </w:r>
      <w:r w:rsidRPr="00C4729B">
        <w:rPr>
          <w:rStyle w:val="Emphasis"/>
        </w:rPr>
        <w:t>long-</w:t>
      </w:r>
      <w:r w:rsidRPr="009B0AAF">
        <w:rPr>
          <w:rStyle w:val="Emphasis"/>
        </w:rPr>
        <w:t>run finances</w:t>
      </w:r>
      <w:r w:rsidRPr="009B0AAF">
        <w:rPr>
          <w:rStyle w:val="StyleUnderline"/>
        </w:rPr>
        <w:t xml:space="preserve"> of </w:t>
      </w:r>
      <w:r w:rsidRPr="009B0AAF">
        <w:rPr>
          <w:rStyle w:val="Emphasis"/>
        </w:rPr>
        <w:t>Social Security</w:t>
      </w:r>
      <w:r w:rsidRPr="009B0AAF">
        <w:rPr>
          <w:rStyle w:val="StyleUnderline"/>
        </w:rPr>
        <w:t xml:space="preserve"> are </w:t>
      </w:r>
      <w:r w:rsidRPr="009B0AAF">
        <w:rPr>
          <w:rStyle w:val="Emphasis"/>
        </w:rPr>
        <w:t>much worse</w:t>
      </w:r>
      <w:r w:rsidRPr="009B0AAF">
        <w:rPr>
          <w:rStyle w:val="StyleUnderline"/>
        </w:rPr>
        <w:t xml:space="preserve"> than the </w:t>
      </w:r>
      <w:proofErr w:type="gramStart"/>
      <w:r w:rsidRPr="009B0AAF">
        <w:rPr>
          <w:rStyle w:val="StyleUnderline"/>
        </w:rPr>
        <w:t>trustees</w:t>
      </w:r>
      <w:proofErr w:type="gramEnd"/>
      <w:r w:rsidRPr="009B0AAF">
        <w:rPr>
          <w:rStyle w:val="StyleUnderline"/>
        </w:rPr>
        <w:t xml:space="preserve"> project</w:t>
      </w:r>
      <w:r w:rsidRPr="00E06DB0">
        <w:rPr>
          <w:sz w:val="16"/>
        </w:rPr>
        <w:t>.</w:t>
      </w:r>
    </w:p>
    <w:p w14:paraId="28465D49" w14:textId="77777777" w:rsidR="006E17D0" w:rsidRDefault="006E17D0" w:rsidP="006E17D0"/>
    <w:p w14:paraId="2E757CE2" w14:textId="77777777" w:rsidR="006E17D0" w:rsidRPr="00C4729B" w:rsidRDefault="006E17D0" w:rsidP="006E17D0">
      <w:pPr>
        <w:pStyle w:val="Heading4"/>
      </w:pPr>
      <w:r>
        <w:t xml:space="preserve">Social Security’s structure’s </w:t>
      </w:r>
      <w:r>
        <w:rPr>
          <w:u w:val="single"/>
        </w:rPr>
        <w:t>archaic</w:t>
      </w:r>
      <w:r>
        <w:t xml:space="preserve">---radical change key to sustainability </w:t>
      </w:r>
    </w:p>
    <w:p w14:paraId="6C44A8E4" w14:textId="77777777" w:rsidR="006E17D0" w:rsidRDefault="006E17D0" w:rsidP="006E17D0">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211014E9" w14:textId="77777777" w:rsidR="006E17D0" w:rsidRDefault="006E17D0" w:rsidP="006E17D0">
      <w:r>
        <w:t>THE NEED FOR REFORM</w:t>
      </w:r>
    </w:p>
    <w:p w14:paraId="00FEFFA5" w14:textId="77777777" w:rsidR="006E17D0" w:rsidRPr="00C4729B" w:rsidRDefault="006E17D0" w:rsidP="006E17D0">
      <w:pPr>
        <w:rPr>
          <w:sz w:val="16"/>
        </w:rPr>
      </w:pPr>
      <w:r w:rsidRPr="00C4729B">
        <w:rPr>
          <w:sz w:val="16"/>
        </w:rPr>
        <w:t xml:space="preserve">Even setting aside the deteriorating finances of Social Security and the federal government at large, </w:t>
      </w:r>
      <w:r w:rsidRPr="009B0AAF">
        <w:rPr>
          <w:rStyle w:val="StyleUnderline"/>
        </w:rPr>
        <w:t xml:space="preserve">the </w:t>
      </w:r>
      <w:r w:rsidRPr="009B0AAF">
        <w:rPr>
          <w:rStyle w:val="Emphasis"/>
        </w:rPr>
        <w:t>program</w:t>
      </w:r>
      <w:r w:rsidRPr="00C4729B">
        <w:rPr>
          <w:sz w:val="16"/>
        </w:rPr>
        <w:t xml:space="preserve"> </w:t>
      </w:r>
      <w:r w:rsidRPr="009B0AAF">
        <w:rPr>
          <w:rStyle w:val="StyleUnderline"/>
        </w:rPr>
        <w:t xml:space="preserve">is in dire need of </w:t>
      </w:r>
      <w:r w:rsidRPr="009B0AAF">
        <w:rPr>
          <w:rStyle w:val="Emphasis"/>
        </w:rPr>
        <w:t>reform</w:t>
      </w:r>
      <w:r w:rsidRPr="00C4729B">
        <w:rPr>
          <w:sz w:val="16"/>
        </w:rPr>
        <w:t xml:space="preserve">. </w:t>
      </w:r>
      <w:r w:rsidRPr="009B0AAF">
        <w:rPr>
          <w:rStyle w:val="StyleUnderline"/>
        </w:rPr>
        <w:t xml:space="preserve">Policymakers have not significantly altered Social Security's </w:t>
      </w:r>
      <w:r w:rsidRPr="009B0AAF">
        <w:rPr>
          <w:rStyle w:val="Emphasis"/>
        </w:rPr>
        <w:t>underlying structure</w:t>
      </w:r>
      <w:r w:rsidRPr="00C4729B">
        <w:rPr>
          <w:sz w:val="16"/>
        </w:rPr>
        <w:t xml:space="preserve"> since it was designed in 1935 for retirement, in 1939 for survivors' benefits, and in 1956 for disability. Since that time, the economy, the labor market, and American society in general have transformed in countless ways, rendering many of the underlying predicates of the program invalid. To begin, many more women have entered the workforce in recent decades</w:t>
      </w:r>
      <w:r w:rsidRPr="00C4729B">
        <w:rPr>
          <w:rFonts w:ascii="Times New Roman" w:hAnsi="Times New Roman" w:cs="Times New Roman"/>
          <w:sz w:val="16"/>
        </w:rPr>
        <w:t> </w:t>
      </w:r>
      <w:r w:rsidRPr="00C4729B">
        <w:rPr>
          <w:sz w:val="16"/>
        </w:rPr>
        <w:t>—</w:t>
      </w:r>
      <w:r w:rsidRPr="00C4729B">
        <w:rPr>
          <w:rFonts w:ascii="Times New Roman" w:hAnsi="Times New Roman" w:cs="Times New Roman"/>
          <w:sz w:val="16"/>
        </w:rPr>
        <w:t> </w:t>
      </w:r>
      <w:r w:rsidRPr="00C4729B">
        <w:rPr>
          <w:sz w:val="16"/>
        </w:rPr>
        <w:t>in fact, their numbers are now on par with those of men. In January 1948, when the CPS first started collecting these data, the labor-force participation rate for adult women was 32%; in August 2021, it was 56.2%. For adult men, the numbers were 86.7% and 67.7%, respectively. Women are also increasingly becoming the primary breadwinners of their families: According to the CPS, in 2020, women outearned their husbands in about a third of couples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up from a sixth of couples 40 years earlier. </w:t>
      </w:r>
      <w:r w:rsidRPr="009B0AAF">
        <w:rPr>
          <w:rStyle w:val="StyleUnderline"/>
        </w:rPr>
        <w:t>Lifespans have become much longer</w:t>
      </w:r>
      <w:r w:rsidRPr="00C4729B">
        <w:rPr>
          <w:sz w:val="16"/>
        </w:rPr>
        <w:t xml:space="preserve">, too. According to the SSA, in 1940, only 54% of 21-year-old men and 61% of 21-year-old women survived to age 65, while the average additional life expectancy at age 65 was 12.7 years for men and 14.7 for women. In 2019, 81% of 21-year-old men and 89% of 21-year-old women survived to age 65, while the average additional life expectancy at age 65 was 18.1 years for men and 20.7 years for women. In addition to more assured and extended lifespans, </w:t>
      </w:r>
      <w:r w:rsidRPr="009B0AAF">
        <w:rPr>
          <w:rStyle w:val="StyleUnderline"/>
        </w:rPr>
        <w:t xml:space="preserve">people are also working </w:t>
      </w:r>
      <w:r w:rsidRPr="009B0AAF">
        <w:rPr>
          <w:rStyle w:val="Emphasis"/>
        </w:rPr>
        <w:t>later in life</w:t>
      </w:r>
      <w:r w:rsidRPr="00C4729B">
        <w:rPr>
          <w:sz w:val="16"/>
        </w:rPr>
        <w:t xml:space="preserve">, and </w:t>
      </w:r>
      <w:r w:rsidRPr="009B0AAF">
        <w:rPr>
          <w:rStyle w:val="StyleUnderline"/>
        </w:rPr>
        <w:t xml:space="preserve">for </w:t>
      </w:r>
      <w:r w:rsidRPr="009B0AAF">
        <w:rPr>
          <w:rStyle w:val="Emphasis"/>
        </w:rPr>
        <w:t>longer periods of</w:t>
      </w:r>
      <w:r w:rsidRPr="009B0AAF">
        <w:rPr>
          <w:rStyle w:val="StyleUnderline"/>
        </w:rPr>
        <w:t xml:space="preserve"> time</w:t>
      </w:r>
      <w:r w:rsidRPr="00C4729B">
        <w:rPr>
          <w:sz w:val="16"/>
        </w:rPr>
        <w:t xml:space="preserve">. According to the CPS, in 1948, the labor-force participation rate for people ages 20 to 24 was 64%; by 2020, it had risen to roughly 72%. For those aged 55 to 64, the rate rose from 57% to 65%. Looking at more recent trends, the labor-force participation rate for those age 65 and older has nearly doubled, from 10.7% at the end of 1985 (shortly after the last major Social Security reform in 1983) to 20.3% at the beginning of 2020. </w:t>
      </w:r>
      <w:r w:rsidRPr="009B0AAF">
        <w:rPr>
          <w:rStyle w:val="StyleUnderline"/>
        </w:rPr>
        <w:t>Although many factors have driven these changes, employment laws forbidding age and disability discrimination passed in the last 35 years</w:t>
      </w:r>
      <w:r w:rsidRPr="00C4729B">
        <w:rPr>
          <w:sz w:val="16"/>
        </w:rPr>
        <w:t xml:space="preserve">, </w:t>
      </w:r>
      <w:r w:rsidRPr="009B0AAF">
        <w:rPr>
          <w:rStyle w:val="StyleUnderline"/>
        </w:rPr>
        <w:t xml:space="preserve">along with the disappearance of defined-benefit pension plans, have likely played a role in </w:t>
      </w:r>
      <w:r w:rsidRPr="009B0AAF">
        <w:rPr>
          <w:rStyle w:val="Emphasis"/>
        </w:rPr>
        <w:t>allowing</w:t>
      </w:r>
      <w:r w:rsidRPr="00C4729B">
        <w:rPr>
          <w:sz w:val="16"/>
        </w:rPr>
        <w:t xml:space="preserve"> </w:t>
      </w:r>
      <w:r w:rsidRPr="009B0AAF">
        <w:rPr>
          <w:rStyle w:val="StyleUnderline"/>
        </w:rPr>
        <w:t xml:space="preserve">and encouraging people to maintain </w:t>
      </w:r>
      <w:r w:rsidRPr="009B0AAF">
        <w:rPr>
          <w:rStyle w:val="Emphasis"/>
        </w:rPr>
        <w:t>longer careers</w:t>
      </w:r>
      <w:r w:rsidRPr="00C4729B">
        <w:rPr>
          <w:sz w:val="16"/>
        </w:rPr>
        <w:t xml:space="preserve">. Owing to these changes, </w:t>
      </w:r>
      <w:r w:rsidRPr="009B0AAF">
        <w:rPr>
          <w:rStyle w:val="Emphasis"/>
        </w:rPr>
        <w:t>Social Security</w:t>
      </w:r>
      <w:r w:rsidRPr="00C4729B">
        <w:rPr>
          <w:sz w:val="16"/>
        </w:rPr>
        <w:t xml:space="preserve"> now </w:t>
      </w:r>
      <w:r w:rsidRPr="009B0AAF">
        <w:rPr>
          <w:rStyle w:val="StyleUnderline"/>
        </w:rPr>
        <w:t>works against many populations and situations. It</w:t>
      </w:r>
      <w:r w:rsidRPr="00C4729B">
        <w:rPr>
          <w:sz w:val="16"/>
        </w:rPr>
        <w:t xml:space="preserve"> effectively </w:t>
      </w:r>
      <w:r w:rsidRPr="009B0AAF">
        <w:rPr>
          <w:rStyle w:val="Emphasis"/>
        </w:rPr>
        <w:t>subsidizes</w:t>
      </w:r>
      <w:r w:rsidRPr="00C4729B">
        <w:rPr>
          <w:sz w:val="16"/>
        </w:rPr>
        <w:t xml:space="preserve"> </w:t>
      </w:r>
      <w:r w:rsidRPr="009B0AAF">
        <w:rPr>
          <w:rStyle w:val="StyleUnderline"/>
        </w:rPr>
        <w:t>stay-at-home spouses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9B0AAF">
        <w:rPr>
          <w:rStyle w:val="StyleUnderline"/>
        </w:rPr>
        <w:t>even those without children</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who are </w:t>
      </w:r>
      <w:r w:rsidRPr="009B0AAF">
        <w:rPr>
          <w:rStyle w:val="StyleUnderline"/>
        </w:rPr>
        <w:t xml:space="preserve">disproportionately likely to live in </w:t>
      </w:r>
      <w:r w:rsidRPr="009B0AAF">
        <w:rPr>
          <w:rStyle w:val="Emphasis"/>
        </w:rPr>
        <w:t>high-income</w:t>
      </w:r>
      <w:r w:rsidRPr="009B0AAF">
        <w:rPr>
          <w:rStyle w:val="StyleUnderline"/>
        </w:rPr>
        <w:t xml:space="preserve"> households</w:t>
      </w:r>
      <w:r w:rsidRPr="00C4729B">
        <w:rPr>
          <w:sz w:val="16"/>
        </w:rPr>
        <w:t xml:space="preserve">. It also hurts working married women (and some men) who pay taxes on their earnings even though they would be eligible for spousal benefits of equal or greater value without working at all. And given that the program only considers the highest 35 years of inflation-adjusted wage earnings in the calculation of benefits while continuing to tax all years of earnings, it disfavors the less educated and the lower paid, who generally have to start working earlier in life and for longer than the highly educated. The fact that </w:t>
      </w:r>
      <w:r w:rsidRPr="009B0AAF">
        <w:rPr>
          <w:rStyle w:val="Emphasis"/>
        </w:rPr>
        <w:t>S</w:t>
      </w:r>
      <w:r w:rsidRPr="00C4729B">
        <w:rPr>
          <w:sz w:val="16"/>
        </w:rPr>
        <w:t xml:space="preserve">ocial </w:t>
      </w:r>
      <w:r w:rsidRPr="009B0AAF">
        <w:rPr>
          <w:rStyle w:val="Emphasis"/>
        </w:rPr>
        <w:t>S</w:t>
      </w:r>
      <w:r w:rsidRPr="00C4729B">
        <w:rPr>
          <w:sz w:val="16"/>
        </w:rPr>
        <w:t xml:space="preserve">ecurity </w:t>
      </w:r>
      <w:r w:rsidRPr="009B0AAF">
        <w:rPr>
          <w:rStyle w:val="StyleUnderline"/>
        </w:rPr>
        <w:t xml:space="preserve">represents a </w:t>
      </w:r>
      <w:r w:rsidRPr="009B0AAF">
        <w:rPr>
          <w:rStyle w:val="Emphasis"/>
        </w:rPr>
        <w:t>large portion</w:t>
      </w:r>
      <w:r w:rsidRPr="009B0AAF">
        <w:rPr>
          <w:rStyle w:val="StyleUnderline"/>
        </w:rPr>
        <w:t xml:space="preserve"> of </w:t>
      </w:r>
      <w:r w:rsidRPr="009B0AAF">
        <w:rPr>
          <w:rStyle w:val="Emphasis"/>
        </w:rPr>
        <w:t>needed retirement income</w:t>
      </w:r>
      <w:r w:rsidRPr="009B0AAF">
        <w:rPr>
          <w:rStyle w:val="StyleUnderline"/>
        </w:rPr>
        <w:t xml:space="preserve"> for the lowest-paid workers likely</w:t>
      </w:r>
      <w:r w:rsidRPr="00C4729B">
        <w:rPr>
          <w:sz w:val="16"/>
        </w:rPr>
        <w:t xml:space="preserve"> discourages them from saving for retirement on their own. According to the most recent Social Security trustees' report, those at the 25th percentile of the national lifetime-earnings distribution will have more than 53% of their pre-retirement income replaced by Social Security in 2021. To reach the generally recommended income-replacement-rate goal for retirement</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70% of prior earnings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the need for additional retirement savings is modest. Encouraging lower-paid workers to open retirement accounts would help them improve their financial security and standard of living later in </w:t>
      </w:r>
      <w:proofErr w:type="gramStart"/>
      <w:r w:rsidRPr="00C4729B">
        <w:rPr>
          <w:sz w:val="16"/>
        </w:rPr>
        <w:t>life, and</w:t>
      </w:r>
      <w:proofErr w:type="gramEnd"/>
      <w:r w:rsidRPr="00C4729B">
        <w:rPr>
          <w:sz w:val="16"/>
        </w:rPr>
        <w:t xml:space="preserve"> may even allow them to bequeath some money to their children and grandchildren. Yet according to the Federal Reserve, fewer than 40% of families in the lower half of the income distribution have retirement accounts and plans, compared to nearly all families in the upper decile. As a result, the lower paid are missing out on potential retirement savings. Social Security's structure should be enhancing, rather than discouraging, this population's financial security and independence. For example, let's posit a worker earning $30,000 a year contributing 3% of his earnings to a personal retirement account beginning in 2006, the year President George W. Bush proposed that such accounts start operation. Assuming a 3% increase in earnings every year and that he invested in a portfolio of 60% low-cost indexed domestic-equity funds and 40% government bonds, continually rebalanced, his account would have reached $32,325 by 2020. This amount would be 71% of his then annual income; he would have realized an annual return of 8.36%. The existing structure also incentivizes disability claims in the late- career years. As mentioned earlier, if a worker claims retirement benefits before the full retirement age, his benefits are reduced. But if that worker claims disability at the tail end of his career (as is more common when wage levels are high), his disability benefits convert automatically to retirement benefits without the attendant reduction. This gives him an advantage over workers who claim retirement benefits before the full retirement age, even though many do so for health reasons that are insufficient to render them eligible for disability benefits. </w:t>
      </w:r>
      <w:r w:rsidRPr="009B0AAF">
        <w:rPr>
          <w:rStyle w:val="StyleUnderline"/>
        </w:rPr>
        <w:t>The</w:t>
      </w:r>
      <w:r w:rsidRPr="00C4729B">
        <w:rPr>
          <w:sz w:val="16"/>
        </w:rPr>
        <w:t xml:space="preserve"> cutoff for full spousal benefits</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10 years of marriage</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is not only arbitrary, but differs from pension law, where the division of property (including retirement accounts) is subject to negotiation but not necessarily connected to a particular length of marriage. On the other hand, multiple marriages of 10 years or longer can result in increased spousal benefits. As mentioned earlier, more than a quarter of state- and local-government workers are exempt from paying Social Security taxes, as their pension plans are qualified as replacement plans. But this proportion is not evenly spread across states and occupations. Nearly all Ohio and Massachusetts government employees are exempt, for instance, but few from New York and Vermont are. Teachers, meanwhile, are more likely to be exempt than government accountants. Because many of these exempt workers earn Social Security benefits anyway (albeit at a somewhat reduced level according to complicated offset formulas arising from either part-time or summer work, or early- or late-career bridge jobs in the private sector), the exemption is unfair to private-sector workers, who will inevitably bear the full cost of Social Security's shortfall. </w:t>
      </w:r>
      <w:r w:rsidRPr="006C05D2">
        <w:rPr>
          <w:rStyle w:val="StyleUnderline"/>
        </w:rPr>
        <w:t xml:space="preserve">The longer we delay putting Social Security on a </w:t>
      </w:r>
      <w:r w:rsidRPr="00B1515E">
        <w:rPr>
          <w:rStyle w:val="Emphasis"/>
        </w:rPr>
        <w:t>sound financial basis</w:t>
      </w:r>
      <w:r w:rsidRPr="006C05D2">
        <w:rPr>
          <w:rStyle w:val="StyleUnderline"/>
        </w:rPr>
        <w:t xml:space="preserve">, the </w:t>
      </w:r>
      <w:r w:rsidRPr="006C05D2">
        <w:rPr>
          <w:rStyle w:val="Emphasis"/>
        </w:rPr>
        <w:t>larger</w:t>
      </w:r>
      <w:r w:rsidRPr="006C05D2">
        <w:rPr>
          <w:rStyle w:val="StyleUnderline"/>
        </w:rPr>
        <w:t xml:space="preserve"> the </w:t>
      </w:r>
      <w:r w:rsidRPr="00B1515E">
        <w:rPr>
          <w:rStyle w:val="Emphasis"/>
        </w:rPr>
        <w:t>burden</w:t>
      </w:r>
      <w:r w:rsidRPr="006C05D2">
        <w:rPr>
          <w:rStyle w:val="StyleUnderline"/>
        </w:rPr>
        <w:t xml:space="preserve"> today's younger workers </w:t>
      </w:r>
      <w:r w:rsidRPr="00B1515E">
        <w:rPr>
          <w:rStyle w:val="StyleUnderline"/>
        </w:rPr>
        <w:t>will share. It will also fall on future generations in the form of increased taxes or reductions in benefits</w:t>
      </w:r>
      <w:r w:rsidRPr="00C4729B">
        <w:rPr>
          <w:sz w:val="16"/>
        </w:rPr>
        <w:t>. Not a single scenario or stochastic result contained in the trustees' report shows the trust funds remaining financially solvent</w:t>
      </w:r>
      <w:r w:rsidRPr="00C4729B">
        <w:rPr>
          <w:rFonts w:ascii="Times New Roman" w:hAnsi="Times New Roman" w:cs="Times New Roman"/>
          <w:sz w:val="16"/>
        </w:rPr>
        <w:t> </w:t>
      </w:r>
      <w:r w:rsidRPr="00C4729B">
        <w:rPr>
          <w:rFonts w:cs="Georgia"/>
          <w:sz w:val="16"/>
        </w:rPr>
        <w:t>—</w:t>
      </w:r>
      <w:r w:rsidRPr="00C4729B">
        <w:rPr>
          <w:rFonts w:ascii="Times New Roman" w:hAnsi="Times New Roman" w:cs="Times New Roman"/>
          <w:sz w:val="16"/>
        </w:rPr>
        <w:t> </w:t>
      </w:r>
      <w:r w:rsidRPr="00C4729B">
        <w:rPr>
          <w:sz w:val="16"/>
        </w:rPr>
        <w:t xml:space="preserve">and most show </w:t>
      </w:r>
      <w:r w:rsidRPr="00B1515E">
        <w:rPr>
          <w:rStyle w:val="StyleUnderline"/>
        </w:rPr>
        <w:t>insolvency within about 10 years</w:t>
      </w:r>
      <w:r w:rsidRPr="00C4729B">
        <w:rPr>
          <w:sz w:val="16"/>
        </w:rPr>
        <w:t>. Uncertainty, therefore, offers no excuse for further delay.</w:t>
      </w:r>
    </w:p>
    <w:p w14:paraId="51A21DFA" w14:textId="77777777" w:rsidR="006E17D0" w:rsidRDefault="006E17D0" w:rsidP="006E17D0"/>
    <w:p w14:paraId="5364F323" w14:textId="77777777" w:rsidR="006E17D0" w:rsidRPr="00085F27" w:rsidRDefault="006E17D0" w:rsidP="006E17D0">
      <w:pPr>
        <w:pStyle w:val="Heading4"/>
      </w:pPr>
      <w:r>
        <w:t xml:space="preserve">Social Security is set to be depleted by </w:t>
      </w:r>
      <w:proofErr w:type="gramStart"/>
      <w:r>
        <w:t>2035</w:t>
      </w:r>
      <w:proofErr w:type="gramEnd"/>
    </w:p>
    <w:p w14:paraId="62D0598F" w14:textId="77777777" w:rsidR="006E17D0" w:rsidRPr="00085F27" w:rsidRDefault="006E17D0" w:rsidP="006E17D0">
      <w:r>
        <w:t xml:space="preserve">Ernest </w:t>
      </w:r>
      <w:proofErr w:type="spellStart"/>
      <w:r w:rsidRPr="00085F27">
        <w:rPr>
          <w:rStyle w:val="Style13ptBold"/>
        </w:rPr>
        <w:t>Werlin</w:t>
      </w:r>
      <w:proofErr w:type="spellEnd"/>
      <w:r>
        <w:t>, 8-24-20</w:t>
      </w:r>
      <w:r w:rsidRPr="00085F27">
        <w:rPr>
          <w:rStyle w:val="Style13ptBold"/>
        </w:rPr>
        <w:t>22</w:t>
      </w:r>
      <w:r>
        <w:t xml:space="preserve">, Doc’s Prescription: Social Security has major financial challenges, https://www.heraldtribune.com/story/business/2022/08/24/how-reform-social-security-ensure-sustainable-future/7879517001 / St. mark’s School of Texas Sid </w:t>
      </w:r>
      <w:proofErr w:type="spellStart"/>
      <w:r>
        <w:t>Bidare</w:t>
      </w:r>
      <w:proofErr w:type="spellEnd"/>
      <w:r>
        <w:t xml:space="preserve"> ‘24</w:t>
      </w:r>
    </w:p>
    <w:p w14:paraId="6E08A69A" w14:textId="77777777" w:rsidR="006E17D0" w:rsidRPr="00085F27" w:rsidRDefault="006E17D0" w:rsidP="006E17D0">
      <w:pPr>
        <w:rPr>
          <w:rStyle w:val="StyleUnderline"/>
        </w:rPr>
      </w:pPr>
      <w:r>
        <w:t xml:space="preserve">According to the Social Security Administration, approximately </w:t>
      </w:r>
      <w:r w:rsidRPr="00085F27">
        <w:rPr>
          <w:rStyle w:val="StyleUnderline"/>
        </w:rPr>
        <w:t>56 million people depend on Social Security</w:t>
      </w:r>
      <w:r>
        <w:t xml:space="preserve"> (OASI) for their retirement. </w:t>
      </w:r>
      <w:r w:rsidRPr="00085F27">
        <w:rPr>
          <w:rStyle w:val="StyleUnderline"/>
        </w:rPr>
        <w:t>For about half of older adults, it provides at least 50% of their income</w:t>
      </w:r>
      <w:r>
        <w:t xml:space="preserve">, and </w:t>
      </w:r>
      <w:r w:rsidRPr="00085F27">
        <w:rPr>
          <w:rStyle w:val="StyleUnderline"/>
        </w:rPr>
        <w:t>for one in four older adults, it provides at least 90% of their income</w:t>
      </w:r>
      <w:r>
        <w:t xml:space="preserve">. In addition, </w:t>
      </w:r>
      <w:r w:rsidRPr="00085F27">
        <w:rPr>
          <w:rStyle w:val="StyleUnderline"/>
        </w:rPr>
        <w:t>it offers social insurance protection to workers who become disabled and to families whose breadwinner dies.</w:t>
      </w:r>
    </w:p>
    <w:p w14:paraId="5CEC521D" w14:textId="77777777" w:rsidR="006E17D0" w:rsidRDefault="006E17D0" w:rsidP="006E17D0">
      <w:r>
        <w:t xml:space="preserve">In July, the Social Security Board of Trustees reported that </w:t>
      </w:r>
      <w:r w:rsidRPr="00085F27">
        <w:rPr>
          <w:rStyle w:val="StyleUnderline"/>
        </w:rPr>
        <w:t>Social Security benefits will be depleted by 2035</w:t>
      </w:r>
      <w:r>
        <w:t xml:space="preserve">. Because </w:t>
      </w:r>
      <w:r w:rsidRPr="00085F27">
        <w:rPr>
          <w:rStyle w:val="StyleUnderline"/>
        </w:rPr>
        <w:t>Social Security has been a cornerstone of economic security for almost 90 years, its financial challenges are disconcerting</w:t>
      </w:r>
      <w:r>
        <w:t xml:space="preserve">. If the trust funds are depleted, </w:t>
      </w:r>
      <w:r w:rsidRPr="00085F27">
        <w:rPr>
          <w:rStyle w:val="StyleUnderline"/>
        </w:rPr>
        <w:t>benefits would be reduced by 20%.</w:t>
      </w:r>
    </w:p>
    <w:p w14:paraId="7116F939" w14:textId="77777777" w:rsidR="006E17D0" w:rsidRDefault="006E17D0" w:rsidP="006E17D0">
      <w:r w:rsidRPr="00085F27">
        <w:rPr>
          <w:rStyle w:val="StyleUnderline"/>
        </w:rPr>
        <w:t>Social Security helps reduce</w:t>
      </w:r>
      <w:r>
        <w:t xml:space="preserve"> the economic </w:t>
      </w:r>
      <w:r w:rsidRPr="00085F27">
        <w:rPr>
          <w:rStyle w:val="StyleUnderline"/>
        </w:rPr>
        <w:t>disparity between</w:t>
      </w:r>
      <w:r>
        <w:t xml:space="preserve"> older </w:t>
      </w:r>
      <w:r w:rsidRPr="00085F27">
        <w:rPr>
          <w:rStyle w:val="StyleUnderline"/>
        </w:rPr>
        <w:t>white adults and older adults of color</w:t>
      </w:r>
      <w:r>
        <w:t xml:space="preserve">. </w:t>
      </w:r>
      <w:r w:rsidRPr="00085F27">
        <w:rPr>
          <w:rStyle w:val="StyleUnderline"/>
        </w:rPr>
        <w:t>Hispanics and Blacks have lower earnings</w:t>
      </w:r>
      <w:r>
        <w:t xml:space="preserve"> and less opportunity to save than whites. </w:t>
      </w:r>
      <w:r w:rsidRPr="00085F27">
        <w:rPr>
          <w:rStyle w:val="StyleUnderline"/>
        </w:rPr>
        <w:t>Their poverty rate is 2.5 times as high</w:t>
      </w:r>
      <w:r>
        <w:t xml:space="preserve"> as for white seniors.</w:t>
      </w:r>
    </w:p>
    <w:p w14:paraId="196405FB" w14:textId="77777777" w:rsidR="006E17D0" w:rsidRDefault="006E17D0" w:rsidP="006E17D0">
      <w:r w:rsidRPr="00085F27">
        <w:rPr>
          <w:rStyle w:val="StyleUnderline"/>
        </w:rPr>
        <w:t>Social Security is especially important for women</w:t>
      </w:r>
      <w:r>
        <w:t xml:space="preserve"> because </w:t>
      </w:r>
      <w:r w:rsidRPr="00085F27">
        <w:rPr>
          <w:rStyle w:val="StyleUnderline"/>
        </w:rPr>
        <w:t>they tend to earn less than men</w:t>
      </w:r>
      <w:r>
        <w:t xml:space="preserve">, </w:t>
      </w:r>
      <w:r w:rsidRPr="00085F27">
        <w:rPr>
          <w:rStyle w:val="StyleUnderline"/>
        </w:rPr>
        <w:t>take more time out</w:t>
      </w:r>
      <w:r>
        <w:t xml:space="preserve"> of the paid workforce, </w:t>
      </w:r>
      <w:r w:rsidRPr="00085F27">
        <w:rPr>
          <w:rStyle w:val="StyleUnderline"/>
        </w:rPr>
        <w:t>live longer</w:t>
      </w:r>
      <w:r>
        <w:t xml:space="preserve">, </w:t>
      </w:r>
      <w:r w:rsidRPr="00085F27">
        <w:rPr>
          <w:rStyle w:val="StyleUnderline"/>
        </w:rPr>
        <w:t>accumulate less savings</w:t>
      </w:r>
      <w:r>
        <w:t xml:space="preserve">, </w:t>
      </w:r>
      <w:r w:rsidRPr="00085F27">
        <w:rPr>
          <w:rStyle w:val="StyleUnderline"/>
        </w:rPr>
        <w:t>and receive</w:t>
      </w:r>
      <w:r>
        <w:t xml:space="preserve"> </w:t>
      </w:r>
      <w:r w:rsidRPr="00085F27">
        <w:rPr>
          <w:rStyle w:val="StyleUnderline"/>
        </w:rPr>
        <w:t>smaller pensions</w:t>
      </w:r>
      <w:r>
        <w:t xml:space="preserve">. Women represent more than half of Social Security beneficiaries in their 60s and seven in 10 beneficiaries in their 90s. In addition, </w:t>
      </w:r>
      <w:r w:rsidRPr="00085F27">
        <w:rPr>
          <w:rStyle w:val="StyleUnderline"/>
        </w:rPr>
        <w:t>women make up 96% of Social Security survivor beneficiaries</w:t>
      </w:r>
      <w:r>
        <w:t>.</w:t>
      </w:r>
    </w:p>
    <w:p w14:paraId="2D4634D8" w14:textId="77777777" w:rsidR="006E17D0" w:rsidRDefault="006E17D0" w:rsidP="006E17D0">
      <w:r>
        <w:t xml:space="preserve">Many </w:t>
      </w:r>
      <w:r w:rsidRPr="00085F27">
        <w:rPr>
          <w:rStyle w:val="StyleUnderline"/>
        </w:rPr>
        <w:t>employers have shifted from traditional defined benefit plans</w:t>
      </w:r>
      <w:r>
        <w:t xml:space="preserve">, which guarantee certain benefits upon retirement, </w:t>
      </w:r>
      <w:r w:rsidRPr="00085F27">
        <w:rPr>
          <w:rStyle w:val="StyleUnderline"/>
        </w:rPr>
        <w:t>to defined contribution plans that pay benefits based on a worker’s contributions and the rate of return they earn</w:t>
      </w:r>
      <w:r>
        <w:t xml:space="preserve">. Therefore, </w:t>
      </w:r>
      <w:r w:rsidRPr="00085F27">
        <w:rPr>
          <w:rStyle w:val="StyleUnderline"/>
        </w:rPr>
        <w:t>Social Security has become the only source of guaranteed retirement</w:t>
      </w:r>
      <w:r>
        <w:t xml:space="preserve"> income that is not subject to investment risk or financial market fluctuations.</w:t>
      </w:r>
    </w:p>
    <w:p w14:paraId="796600F5" w14:textId="77777777" w:rsidR="006E17D0" w:rsidRDefault="006E17D0" w:rsidP="006E17D0">
      <w:r>
        <w:t>An article written by The Peterson Foundation, “The Ratio of Workers to Social Security Beneficiaries is Low and Projected to Decline Further,” highlights that the number of workers to beneficiaries is insufficient.</w:t>
      </w:r>
    </w:p>
    <w:p w14:paraId="593FA393" w14:textId="77777777" w:rsidR="006E17D0" w:rsidRPr="00085F27" w:rsidRDefault="006E17D0" w:rsidP="006E17D0">
      <w:pPr>
        <w:rPr>
          <w:rStyle w:val="StyleUnderline"/>
        </w:rPr>
      </w:pPr>
      <w:r w:rsidRPr="00085F27">
        <w:rPr>
          <w:rStyle w:val="StyleUnderline"/>
        </w:rPr>
        <w:t>There are three primary reasons why the ratio of workers to beneficiaries has declined.</w:t>
      </w:r>
    </w:p>
    <w:p w14:paraId="79731FE2" w14:textId="77777777" w:rsidR="006E17D0" w:rsidRDefault="006E17D0" w:rsidP="006E17D0">
      <w:r>
        <w:t xml:space="preserve">1. </w:t>
      </w:r>
      <w:r w:rsidRPr="00085F27">
        <w:rPr>
          <w:rStyle w:val="StyleUnderline"/>
        </w:rPr>
        <w:t>The number of children born to a woman has declined to 1.6</w:t>
      </w:r>
      <w:r>
        <w:t>. To put this in perspective</w:t>
      </w:r>
      <w:r w:rsidRPr="00085F27">
        <w:rPr>
          <w:rStyle w:val="StyleUnderline"/>
        </w:rPr>
        <w:t>, in 1960 it was 3.6</w:t>
      </w:r>
      <w:r>
        <w:t xml:space="preserve">. The decline in the fertility rate means that </w:t>
      </w:r>
      <w:r w:rsidRPr="00085F27">
        <w:rPr>
          <w:rStyle w:val="StyleUnderline"/>
        </w:rPr>
        <w:t>the working generation is getting smaller relative</w:t>
      </w:r>
      <w:r>
        <w:t xml:space="preserve"> </w:t>
      </w:r>
      <w:r w:rsidRPr="00085F27">
        <w:rPr>
          <w:rStyle w:val="StyleUnderline"/>
        </w:rPr>
        <w:t>to those receiving benefits</w:t>
      </w:r>
      <w:r>
        <w:t>.</w:t>
      </w:r>
    </w:p>
    <w:p w14:paraId="509B0701" w14:textId="77777777" w:rsidR="006E17D0" w:rsidRDefault="006E17D0" w:rsidP="006E17D0">
      <w:r>
        <w:t xml:space="preserve">2. </w:t>
      </w:r>
      <w:r w:rsidRPr="00085F27">
        <w:rPr>
          <w:rStyle w:val="StyleUnderline"/>
        </w:rPr>
        <w:t>The rate of immigration</w:t>
      </w:r>
      <w:r>
        <w:t xml:space="preserve"> to the United States </w:t>
      </w:r>
      <w:r w:rsidRPr="00085F27">
        <w:rPr>
          <w:rStyle w:val="StyleUnderline"/>
        </w:rPr>
        <w:t>has declined in recent years</w:t>
      </w:r>
      <w:r>
        <w:t>.</w:t>
      </w:r>
    </w:p>
    <w:p w14:paraId="66688C66" w14:textId="77777777" w:rsidR="006E17D0" w:rsidRDefault="006E17D0" w:rsidP="006E17D0">
      <w:r>
        <w:t xml:space="preserve">3. </w:t>
      </w:r>
      <w:r w:rsidRPr="00085F27">
        <w:rPr>
          <w:rStyle w:val="StyleUnderline"/>
        </w:rPr>
        <w:t>More Americans are getting older and living longer</w:t>
      </w:r>
      <w:r>
        <w:t>. In 1960, a person living to 65 was expected to live until 80. Today, that person is expected to live to 85.</w:t>
      </w:r>
    </w:p>
    <w:p w14:paraId="53DF197E" w14:textId="77777777" w:rsidR="006E17D0" w:rsidRDefault="006E17D0" w:rsidP="006E17D0">
      <w:r>
        <w:t>The Peterson Foundation gave several ways that Social Security could be reformed to ensure a sustainable future.</w:t>
      </w:r>
    </w:p>
    <w:p w14:paraId="30E1DAF4" w14:textId="77777777" w:rsidR="006E17D0" w:rsidRDefault="006E17D0" w:rsidP="006E17D0">
      <w:r>
        <w:t xml:space="preserve">• </w:t>
      </w:r>
      <w:r w:rsidRPr="00085F27">
        <w:rPr>
          <w:rStyle w:val="StyleUnderline"/>
        </w:rPr>
        <w:t>The federal retirement age could be raised to 70 from the current age of 67</w:t>
      </w:r>
      <w:r>
        <w:t>. This would decrease outlays by $72 billion over the next several years.</w:t>
      </w:r>
    </w:p>
    <w:p w14:paraId="639996DC" w14:textId="77777777" w:rsidR="006E17D0" w:rsidRDefault="006E17D0" w:rsidP="006E17D0">
      <w:r>
        <w:t xml:space="preserve">• </w:t>
      </w:r>
      <w:r w:rsidRPr="00085F27">
        <w:rPr>
          <w:rStyle w:val="StyleUnderline"/>
        </w:rPr>
        <w:t>Lawmakers could raise the tax rate or adjust the cap on income subject to payroll taxes</w:t>
      </w:r>
      <w:r>
        <w:t xml:space="preserve">. Currently, the maximum taxable amount is $147,000. The Congressional Budget Office estimates that </w:t>
      </w:r>
      <w:r w:rsidRPr="00085F27">
        <w:rPr>
          <w:rStyle w:val="StyleUnderline"/>
        </w:rPr>
        <w:t>raising the cap to $250,000 would raise more than $1 trillion over a 10-year period</w:t>
      </w:r>
      <w:r>
        <w:t>.</w:t>
      </w:r>
    </w:p>
    <w:p w14:paraId="163D560F" w14:textId="77777777" w:rsidR="006E17D0" w:rsidRDefault="006E17D0" w:rsidP="006E17D0">
      <w:r>
        <w:t xml:space="preserve">My father died when I was 19. I received Social Security benefits that helped me pay for a considerable amount of my college education.  </w:t>
      </w:r>
    </w:p>
    <w:p w14:paraId="4A1B32A6" w14:textId="77777777" w:rsidR="006E17D0" w:rsidRDefault="006E17D0" w:rsidP="006E17D0">
      <w:r w:rsidRPr="00085F27">
        <w:rPr>
          <w:rStyle w:val="StyleUnderline"/>
        </w:rPr>
        <w:t>The failure of lawmakers to address Social Security’s shortfall will stir righteous anger on the part of all Americans</w:t>
      </w:r>
      <w:r>
        <w:t xml:space="preserve">. </w:t>
      </w:r>
      <w:r w:rsidRPr="00085F27">
        <w:rPr>
          <w:rStyle w:val="StyleUnderline"/>
        </w:rPr>
        <w:t>Workers</w:t>
      </w:r>
      <w:r>
        <w:t xml:space="preserve"> and their employers </w:t>
      </w:r>
      <w:r w:rsidRPr="00085F27">
        <w:rPr>
          <w:rStyle w:val="StyleUnderline"/>
        </w:rPr>
        <w:t>have been</w:t>
      </w:r>
      <w:r>
        <w:t xml:space="preserve"> legally </w:t>
      </w:r>
      <w:r w:rsidRPr="00085F27">
        <w:rPr>
          <w:rStyle w:val="StyleUnderline"/>
        </w:rPr>
        <w:t>bound to contribute significant sums for decades</w:t>
      </w:r>
      <w:r>
        <w:t xml:space="preserve"> </w:t>
      </w:r>
      <w:r w:rsidRPr="00085F27">
        <w:rPr>
          <w:rStyle w:val="StyleUnderline"/>
        </w:rPr>
        <w:t>in anticipation of receiving</w:t>
      </w:r>
      <w:r>
        <w:t xml:space="preserve"> specified </w:t>
      </w:r>
      <w:r w:rsidRPr="00085F27">
        <w:rPr>
          <w:rStyle w:val="StyleUnderline"/>
        </w:rPr>
        <w:t>benefits.</w:t>
      </w:r>
      <w:r>
        <w:t xml:space="preserve"> </w:t>
      </w:r>
      <w:proofErr w:type="gramStart"/>
      <w:r>
        <w:t>Failure</w:t>
      </w:r>
      <w:proofErr w:type="gramEnd"/>
      <w:r>
        <w:t xml:space="preserve"> on our government to live up to these promises is a fundamental breach.</w:t>
      </w:r>
    </w:p>
    <w:p w14:paraId="1072E2CC" w14:textId="77777777" w:rsidR="006E17D0" w:rsidRPr="009E1E51" w:rsidRDefault="006E17D0" w:rsidP="006E17D0">
      <w:r>
        <w:t xml:space="preserve">Sadly, </w:t>
      </w:r>
      <w:r w:rsidRPr="00085F27">
        <w:rPr>
          <w:rStyle w:val="StyleUnderline"/>
        </w:rPr>
        <w:t>lawmakers have dropped the ball on addressing Social Security</w:t>
      </w:r>
      <w:r>
        <w:t>. They have been aware of the long-term financing shortfalls for years. Hopefully, on a bipartisan basis, legislation will be passed to shore up its funding as it touches the lives of every American, both directly and indirectly.</w:t>
      </w:r>
    </w:p>
    <w:p w14:paraId="36F3AF3E" w14:textId="77777777" w:rsidR="006E17D0" w:rsidRPr="00BD1465" w:rsidRDefault="006E17D0" w:rsidP="006E17D0">
      <w:pPr>
        <w:pStyle w:val="Heading3"/>
      </w:pPr>
      <w:r>
        <w:t>Deficits Impact Wall---2NC</w:t>
      </w:r>
    </w:p>
    <w:p w14:paraId="3D96A442" w14:textId="77777777" w:rsidR="006E17D0" w:rsidRDefault="006E17D0" w:rsidP="006E17D0">
      <w:pPr>
        <w:pStyle w:val="Heading4"/>
      </w:pPr>
      <w:r>
        <w:t xml:space="preserve">Absent resolving the spending crisis, Social Security collapses </w:t>
      </w:r>
      <w:proofErr w:type="spellStart"/>
      <w:r>
        <w:t>heg</w:t>
      </w:r>
      <w:proofErr w:type="spellEnd"/>
      <w:r>
        <w:t xml:space="preserve">---causes global </w:t>
      </w:r>
      <w:proofErr w:type="gramStart"/>
      <w:r>
        <w:t>war</w:t>
      </w:r>
      <w:proofErr w:type="gramEnd"/>
    </w:p>
    <w:p w14:paraId="57283D6F" w14:textId="77777777" w:rsidR="006E17D0" w:rsidRDefault="006E17D0" w:rsidP="006E17D0">
      <w:r>
        <w:t xml:space="preserve">Shay </w:t>
      </w:r>
      <w:proofErr w:type="spellStart"/>
      <w:r w:rsidRPr="00143600">
        <w:rPr>
          <w:rStyle w:val="Style13ptBold"/>
        </w:rPr>
        <w:t>Khatiri</w:t>
      </w:r>
      <w:proofErr w:type="spellEnd"/>
      <w:r w:rsidRPr="00143600">
        <w:rPr>
          <w:rStyle w:val="Style13ptBold"/>
        </w:rPr>
        <w:t xml:space="preserve"> 19</w:t>
      </w:r>
      <w:r>
        <w:t xml:space="preserve">, graduate student of Strategic Studies at Johns Hopkins University, School of Advanced International Studies, 5/24/19, “America’s Debt Problem Is a National Security Problem,” </w:t>
      </w:r>
      <w:hyperlink r:id="rId19" w:history="1">
        <w:r w:rsidRPr="00EA0712">
          <w:rPr>
            <w:rStyle w:val="Hyperlink"/>
          </w:rPr>
          <w:t>https://thebulwark.com/americas-debt-problem-is-a-national-security-problem/</w:t>
        </w:r>
      </w:hyperlink>
    </w:p>
    <w:p w14:paraId="3DC9B3C6" w14:textId="77777777" w:rsidR="006E17D0" w:rsidRDefault="006E17D0" w:rsidP="006E17D0">
      <w:r w:rsidRPr="009B10A7">
        <w:rPr>
          <w:sz w:val="16"/>
        </w:rPr>
        <w:t>The end of the Cold War marked the United States’ progression into the sole rules-maker and -enforcer for the world. Several factors contributed to America’s ascension to this role—military power, alliances, liberal values, a large population, and a cultural willfulness (at least for a time) to be the global hegemon.</w:t>
      </w:r>
      <w:r>
        <w:rPr>
          <w:sz w:val="16"/>
        </w:rPr>
        <w:t xml:space="preserve"> </w:t>
      </w:r>
      <w:r w:rsidRPr="009B10A7">
        <w:rPr>
          <w:sz w:val="16"/>
        </w:rPr>
        <w:t xml:space="preserve">All of these factors were important. </w:t>
      </w:r>
      <w:r w:rsidRPr="00B4446D">
        <w:rPr>
          <w:rStyle w:val="StyleUnderline"/>
        </w:rPr>
        <w:t>A primary reason America became the hyperpower with</w:t>
      </w:r>
      <w:r w:rsidRPr="009B10A7">
        <w:rPr>
          <w:sz w:val="16"/>
        </w:rPr>
        <w:t xml:space="preserve"> the </w:t>
      </w:r>
      <w:r w:rsidRPr="00B4446D">
        <w:rPr>
          <w:rStyle w:val="StyleUnderline"/>
        </w:rPr>
        <w:t xml:space="preserve">ability to enforce international rules was </w:t>
      </w:r>
      <w:r w:rsidRPr="00B4446D">
        <w:rPr>
          <w:rStyle w:val="Emphasis"/>
        </w:rPr>
        <w:t>economics</w:t>
      </w:r>
      <w:r w:rsidRPr="00B4446D">
        <w:rPr>
          <w:rStyle w:val="StyleUnderline"/>
        </w:rPr>
        <w:t xml:space="preserve">. </w:t>
      </w:r>
      <w:r w:rsidRPr="0036787B">
        <w:rPr>
          <w:rStyle w:val="StyleUnderline"/>
          <w:highlight w:val="cyan"/>
        </w:rPr>
        <w:t>Our</w:t>
      </w:r>
      <w:r w:rsidRPr="00B4446D">
        <w:rPr>
          <w:rStyle w:val="StyleUnderline"/>
        </w:rPr>
        <w:t xml:space="preserve"> dynamic </w:t>
      </w:r>
      <w:r w:rsidRPr="0036787B">
        <w:rPr>
          <w:rStyle w:val="StyleUnderline"/>
          <w:highlight w:val="cyan"/>
        </w:rPr>
        <w:t>economy was a</w:t>
      </w:r>
      <w:r w:rsidRPr="00B4446D">
        <w:rPr>
          <w:rStyle w:val="StyleUnderline"/>
        </w:rPr>
        <w:t xml:space="preserve"> good </w:t>
      </w:r>
      <w:r w:rsidRPr="0036787B">
        <w:rPr>
          <w:rStyle w:val="StyleUnderline"/>
          <w:highlight w:val="cyan"/>
        </w:rPr>
        <w:t>reason for</w:t>
      </w:r>
      <w:r w:rsidRPr="00B4446D">
        <w:rPr>
          <w:rStyle w:val="StyleUnderline"/>
        </w:rPr>
        <w:t xml:space="preserve"> </w:t>
      </w:r>
      <w:r w:rsidRPr="00B4446D">
        <w:rPr>
          <w:rStyle w:val="Emphasis"/>
        </w:rPr>
        <w:t xml:space="preserve">other </w:t>
      </w:r>
      <w:r w:rsidRPr="0036787B">
        <w:rPr>
          <w:rStyle w:val="Emphasis"/>
          <w:highlight w:val="cyan"/>
        </w:rPr>
        <w:t>countries to be allied</w:t>
      </w:r>
      <w:r w:rsidRPr="00B4446D">
        <w:rPr>
          <w:rStyle w:val="Emphasis"/>
        </w:rPr>
        <w:t xml:space="preserve"> with us</w:t>
      </w:r>
      <w:r w:rsidRPr="00B4446D">
        <w:rPr>
          <w:rStyle w:val="StyleUnderline"/>
        </w:rPr>
        <w:t xml:space="preserve">. </w:t>
      </w:r>
      <w:r w:rsidRPr="0036787B">
        <w:rPr>
          <w:rStyle w:val="StyleUnderline"/>
          <w:highlight w:val="cyan"/>
        </w:rPr>
        <w:t>It incentivized peace. And</w:t>
      </w:r>
      <w:r w:rsidRPr="009B10A7">
        <w:rPr>
          <w:sz w:val="16"/>
        </w:rPr>
        <w:t xml:space="preserve">—most importantly—our economy </w:t>
      </w:r>
      <w:r w:rsidRPr="00B4446D">
        <w:rPr>
          <w:rStyle w:val="StyleUnderline"/>
        </w:rPr>
        <w:t xml:space="preserve">created enough wealth to </w:t>
      </w:r>
      <w:r w:rsidRPr="0036787B">
        <w:rPr>
          <w:rStyle w:val="StyleUnderline"/>
          <w:highlight w:val="cyan"/>
        </w:rPr>
        <w:t>support the</w:t>
      </w:r>
      <w:r w:rsidRPr="00B4446D">
        <w:rPr>
          <w:rStyle w:val="StyleUnderline"/>
        </w:rPr>
        <w:t xml:space="preserve"> most fearsome </w:t>
      </w:r>
      <w:r w:rsidRPr="0036787B">
        <w:rPr>
          <w:rStyle w:val="StyleUnderline"/>
          <w:highlight w:val="cyan"/>
        </w:rPr>
        <w:t>military</w:t>
      </w:r>
      <w:r w:rsidRPr="00B4446D">
        <w:rPr>
          <w:rStyle w:val="StyleUnderline"/>
        </w:rPr>
        <w:t xml:space="preserve"> in the history of the planet</w:t>
      </w:r>
      <w:r w:rsidRPr="009B10A7">
        <w:rPr>
          <w:sz w:val="16"/>
        </w:rPr>
        <w:t>.</w:t>
      </w:r>
      <w:r>
        <w:rPr>
          <w:sz w:val="16"/>
        </w:rPr>
        <w:t xml:space="preserve"> </w:t>
      </w:r>
      <w:r w:rsidRPr="009B10A7">
        <w:rPr>
          <w:sz w:val="16"/>
        </w:rPr>
        <w:t>That was then.</w:t>
      </w:r>
      <w:r>
        <w:rPr>
          <w:sz w:val="16"/>
        </w:rPr>
        <w:t xml:space="preserve"> </w:t>
      </w:r>
      <w:r w:rsidRPr="009B10A7">
        <w:rPr>
          <w:sz w:val="16"/>
        </w:rPr>
        <w:t xml:space="preserve">Today, </w:t>
      </w:r>
      <w:r w:rsidRPr="0043018C">
        <w:rPr>
          <w:rStyle w:val="StyleUnderline"/>
        </w:rPr>
        <w:t>America is still digging out from the financial crisis of 2008</w:t>
      </w:r>
      <w:r w:rsidRPr="009B10A7">
        <w:rPr>
          <w:sz w:val="16"/>
        </w:rPr>
        <w:t xml:space="preserve">. This economic shock resulted in the enactment of many irresponsible policies—including drastic cuts to the military. </w:t>
      </w:r>
      <w:r w:rsidRPr="0043018C">
        <w:rPr>
          <w:rStyle w:val="StyleUnderline"/>
        </w:rPr>
        <w:t xml:space="preserve">But </w:t>
      </w:r>
      <w:r w:rsidRPr="0036787B">
        <w:rPr>
          <w:rStyle w:val="StyleUnderline"/>
          <w:highlight w:val="cyan"/>
        </w:rPr>
        <w:t>military budgets can be restored, so long as there is money in</w:t>
      </w:r>
      <w:r w:rsidRPr="0043018C">
        <w:rPr>
          <w:rStyle w:val="StyleUnderline"/>
        </w:rPr>
        <w:t xml:space="preserve"> the </w:t>
      </w:r>
      <w:r w:rsidRPr="0036787B">
        <w:rPr>
          <w:rStyle w:val="StyleUnderline"/>
          <w:highlight w:val="cyan"/>
        </w:rPr>
        <w:t>treasury</w:t>
      </w:r>
      <w:r w:rsidRPr="009B10A7">
        <w:rPr>
          <w:sz w:val="16"/>
        </w:rPr>
        <w:t>. The Republican tax cut of 2017 succeeded in goosing the macro economy—but at the cost was America’s long-term fiscal solvency.</w:t>
      </w:r>
      <w:r>
        <w:rPr>
          <w:sz w:val="16"/>
        </w:rPr>
        <w:t xml:space="preserve"> </w:t>
      </w:r>
      <w:r w:rsidRPr="009B10A7">
        <w:rPr>
          <w:sz w:val="16"/>
        </w:rPr>
        <w:t xml:space="preserve">And, by total coincidence, </w:t>
      </w:r>
      <w:r w:rsidRPr="0043018C">
        <w:rPr>
          <w:rStyle w:val="StyleUnderline"/>
        </w:rPr>
        <w:t xml:space="preserve">as America’s financial indiscretions have mounted, resulting sequestration policy which caused military budget cuts, </w:t>
      </w:r>
      <w:r w:rsidRPr="0043018C">
        <w:rPr>
          <w:rStyle w:val="Emphasis"/>
        </w:rPr>
        <w:t>China, Russia, Iran</w:t>
      </w:r>
      <w:r w:rsidRPr="009B10A7">
        <w:rPr>
          <w:sz w:val="16"/>
        </w:rPr>
        <w:t xml:space="preserve">, and Saudi Arabia </w:t>
      </w:r>
      <w:r w:rsidRPr="0043018C">
        <w:rPr>
          <w:rStyle w:val="StyleUnderline"/>
        </w:rPr>
        <w:t>have moved to challenge the international order</w:t>
      </w:r>
      <w:r w:rsidRPr="009B10A7">
        <w:rPr>
          <w:sz w:val="16"/>
        </w:rPr>
        <w:t>, an order that the United States is its biggest beneficiary.</w:t>
      </w:r>
      <w:r>
        <w:rPr>
          <w:sz w:val="16"/>
        </w:rPr>
        <w:t xml:space="preserve"> </w:t>
      </w:r>
      <w:r w:rsidRPr="009B10A7">
        <w:rPr>
          <w:sz w:val="16"/>
        </w:rPr>
        <w:t>Consider this: For the first time in peacetime, America’s debt-to-GDP rate has exceeded 100 percent.</w:t>
      </w:r>
      <w:r>
        <w:rPr>
          <w:sz w:val="16"/>
        </w:rPr>
        <w:t xml:space="preserve"> </w:t>
      </w:r>
      <w:r w:rsidRPr="00581ACB">
        <w:rPr>
          <w:rStyle w:val="Emphasis"/>
          <w:highlight w:val="cyan"/>
        </w:rPr>
        <w:t>The primary reason for this explosion of debt is</w:t>
      </w:r>
      <w:r w:rsidRPr="009B10A7">
        <w:rPr>
          <w:sz w:val="16"/>
        </w:rPr>
        <w:t xml:space="preserve"> non-discretionary expenditures—Medicare, Medicaid, and </w:t>
      </w:r>
      <w:r w:rsidRPr="00581ACB">
        <w:rPr>
          <w:rStyle w:val="Emphasis"/>
          <w:highlight w:val="cyan"/>
        </w:rPr>
        <w:t>Social Security</w:t>
      </w:r>
      <w:r w:rsidRPr="009B10A7">
        <w:rPr>
          <w:sz w:val="16"/>
        </w:rPr>
        <w:t>—and continuing tax cuts.</w:t>
      </w:r>
      <w:r>
        <w:rPr>
          <w:sz w:val="16"/>
        </w:rPr>
        <w:t xml:space="preserve"> </w:t>
      </w:r>
      <w:r w:rsidRPr="009B10A7">
        <w:rPr>
          <w:sz w:val="16"/>
        </w:rPr>
        <w:t>By now everyone is familiar with the insanity of government spending under Trump: As a candidate, he promised to eliminate the national debt in 8 years. Instead, he has set new records for widening our budget deficits. And even the White House’s own (totally unrealistic) scenarios can’t envision reduction of the national debt.</w:t>
      </w:r>
      <w:r>
        <w:rPr>
          <w:sz w:val="16"/>
        </w:rPr>
        <w:t xml:space="preserve"> </w:t>
      </w:r>
      <w:r w:rsidRPr="009B10A7">
        <w:rPr>
          <w:sz w:val="16"/>
        </w:rPr>
        <w:t xml:space="preserve">It’s not hard to see where this all leads: </w:t>
      </w:r>
      <w:r w:rsidRPr="0036787B">
        <w:rPr>
          <w:rStyle w:val="StyleUnderline"/>
          <w:highlight w:val="cyan"/>
        </w:rPr>
        <w:t>Eventually non-discretionary spending and higher</w:t>
      </w:r>
      <w:r w:rsidRPr="00567841">
        <w:rPr>
          <w:rStyle w:val="StyleUnderline"/>
        </w:rPr>
        <w:t xml:space="preserve"> interest </w:t>
      </w:r>
      <w:r w:rsidRPr="0036787B">
        <w:rPr>
          <w:rStyle w:val="StyleUnderline"/>
          <w:highlight w:val="cyan"/>
        </w:rPr>
        <w:t xml:space="preserve">rates </w:t>
      </w:r>
      <w:r w:rsidRPr="0036787B">
        <w:rPr>
          <w:rStyle w:val="Emphasis"/>
          <w:highlight w:val="cyan"/>
        </w:rPr>
        <w:t>crowd out discretionary</w:t>
      </w:r>
      <w:r w:rsidRPr="00567841">
        <w:rPr>
          <w:rStyle w:val="Emphasis"/>
        </w:rPr>
        <w:t xml:space="preserve"> spending</w:t>
      </w:r>
      <w:r w:rsidRPr="009B10A7">
        <w:rPr>
          <w:sz w:val="16"/>
        </w:rPr>
        <w:t xml:space="preserve">. And </w:t>
      </w:r>
      <w:r w:rsidRPr="00567841">
        <w:rPr>
          <w:rStyle w:val="StyleUnderline"/>
        </w:rPr>
        <w:t xml:space="preserve">one of the </w:t>
      </w:r>
      <w:r w:rsidRPr="0036787B">
        <w:rPr>
          <w:rStyle w:val="StyleUnderline"/>
          <w:highlight w:val="cyan"/>
        </w:rPr>
        <w:t>easiest</w:t>
      </w:r>
      <w:r w:rsidRPr="00567841">
        <w:rPr>
          <w:rStyle w:val="StyleUnderline"/>
        </w:rPr>
        <w:t xml:space="preserve"> things </w:t>
      </w:r>
      <w:r w:rsidRPr="0036787B">
        <w:rPr>
          <w:rStyle w:val="StyleUnderline"/>
          <w:highlight w:val="cyan"/>
        </w:rPr>
        <w:t>to cut is military spending</w:t>
      </w:r>
      <w:r w:rsidRPr="009B10A7">
        <w:rPr>
          <w:sz w:val="16"/>
        </w:rPr>
        <w:t xml:space="preserve"> which is the biggest discretionary item in the budget.</w:t>
      </w:r>
      <w:r>
        <w:rPr>
          <w:sz w:val="16"/>
        </w:rPr>
        <w:t xml:space="preserve"> </w:t>
      </w:r>
      <w:r w:rsidRPr="00567841">
        <w:rPr>
          <w:rStyle w:val="StyleUnderline"/>
        </w:rPr>
        <w:t>This presents a problem</w:t>
      </w:r>
      <w:r w:rsidRPr="009B10A7">
        <w:rPr>
          <w:sz w:val="16"/>
        </w:rPr>
        <w:t xml:space="preserve"> that </w:t>
      </w:r>
      <w:r w:rsidRPr="00567841">
        <w:rPr>
          <w:rStyle w:val="Emphasis"/>
        </w:rPr>
        <w:t>other nations do not face</w:t>
      </w:r>
      <w:r w:rsidRPr="009B10A7">
        <w:rPr>
          <w:sz w:val="16"/>
        </w:rPr>
        <w:t>.</w:t>
      </w:r>
      <w:r>
        <w:rPr>
          <w:sz w:val="16"/>
        </w:rPr>
        <w:t xml:space="preserve"> </w:t>
      </w:r>
      <w:r w:rsidRPr="00567841">
        <w:rPr>
          <w:rStyle w:val="StyleUnderline"/>
        </w:rPr>
        <w:t xml:space="preserve">Most countries carry national debt. But </w:t>
      </w:r>
      <w:r w:rsidRPr="00567841">
        <w:rPr>
          <w:rStyle w:val="Emphasis"/>
        </w:rPr>
        <w:t>world peace does not rely on their financial stability</w:t>
      </w:r>
      <w:r w:rsidRPr="009B10A7">
        <w:rPr>
          <w:sz w:val="16"/>
        </w:rPr>
        <w:t>. If Mauritius has a debt crisis—their current debt per capita is $148,000 for every man, woman, and child—no one has to worry about the trade routes in the South China Sea.</w:t>
      </w:r>
      <w:r>
        <w:rPr>
          <w:sz w:val="16"/>
        </w:rPr>
        <w:t xml:space="preserve"> </w:t>
      </w:r>
      <w:r w:rsidRPr="009B10A7">
        <w:rPr>
          <w:sz w:val="16"/>
        </w:rPr>
        <w:t>Which is why, ultimately, fiscal responsibility is a national security issue.</w:t>
      </w:r>
      <w:r>
        <w:rPr>
          <w:sz w:val="16"/>
        </w:rPr>
        <w:t xml:space="preserve"> </w:t>
      </w:r>
      <w:r w:rsidRPr="0036787B">
        <w:rPr>
          <w:rStyle w:val="StyleUnderline"/>
          <w:highlight w:val="cyan"/>
        </w:rPr>
        <w:t>The more</w:t>
      </w:r>
      <w:r w:rsidRPr="00567841">
        <w:rPr>
          <w:rStyle w:val="StyleUnderline"/>
        </w:rPr>
        <w:t xml:space="preserve"> our </w:t>
      </w:r>
      <w:r w:rsidRPr="0036787B">
        <w:rPr>
          <w:rStyle w:val="StyleUnderline"/>
          <w:highlight w:val="cyan"/>
        </w:rPr>
        <w:t>debt forces us to cut</w:t>
      </w:r>
      <w:r w:rsidRPr="00567841">
        <w:rPr>
          <w:rStyle w:val="StyleUnderline"/>
        </w:rPr>
        <w:t xml:space="preserve"> military spending, </w:t>
      </w:r>
      <w:r w:rsidRPr="0036787B">
        <w:rPr>
          <w:rStyle w:val="StyleUnderline"/>
          <w:highlight w:val="cyan"/>
        </w:rPr>
        <w:t>the further we will be pushed from</w:t>
      </w:r>
      <w:r w:rsidRPr="00567841">
        <w:rPr>
          <w:rStyle w:val="StyleUnderline"/>
        </w:rPr>
        <w:t xml:space="preserve"> our position as </w:t>
      </w:r>
      <w:r w:rsidRPr="0036787B">
        <w:rPr>
          <w:rStyle w:val="StyleUnderline"/>
          <w:highlight w:val="cyan"/>
        </w:rPr>
        <w:t>global hegemon</w:t>
      </w:r>
      <w:r w:rsidRPr="009B10A7">
        <w:rPr>
          <w:sz w:val="16"/>
        </w:rPr>
        <w:t xml:space="preserve">, and </w:t>
      </w:r>
      <w:r w:rsidRPr="00567841">
        <w:rPr>
          <w:rStyle w:val="StyleUnderline"/>
        </w:rPr>
        <w:t xml:space="preserve">the more other </w:t>
      </w:r>
      <w:r w:rsidRPr="0036787B">
        <w:rPr>
          <w:rStyle w:val="StyleUnderline"/>
          <w:highlight w:val="cyan"/>
        </w:rPr>
        <w:t>nations will</w:t>
      </w:r>
      <w:r w:rsidRPr="00567841">
        <w:rPr>
          <w:rStyle w:val="StyleUnderline"/>
        </w:rPr>
        <w:t xml:space="preserve"> attempt to </w:t>
      </w:r>
      <w:r w:rsidRPr="0036787B">
        <w:rPr>
          <w:rStyle w:val="StyleUnderline"/>
          <w:highlight w:val="cyan"/>
        </w:rPr>
        <w:t>challenge</w:t>
      </w:r>
      <w:r w:rsidRPr="00567841">
        <w:rPr>
          <w:rStyle w:val="StyleUnderline"/>
        </w:rPr>
        <w:t xml:space="preserve"> global </w:t>
      </w:r>
      <w:r w:rsidRPr="0036787B">
        <w:rPr>
          <w:rStyle w:val="StyleUnderline"/>
          <w:highlight w:val="cyan"/>
        </w:rPr>
        <w:t>norms</w:t>
      </w:r>
      <w:r w:rsidRPr="00567841">
        <w:rPr>
          <w:rStyle w:val="StyleUnderline"/>
        </w:rPr>
        <w:t xml:space="preserve"> in order to shift them in their favor</w:t>
      </w:r>
      <w:r w:rsidRPr="009B10A7">
        <w:rPr>
          <w:sz w:val="16"/>
        </w:rPr>
        <w:t xml:space="preserve">. These norms include secure trade lines and the sovereignty of smaller nations. In recent years, </w:t>
      </w:r>
      <w:r w:rsidRPr="0036787B">
        <w:rPr>
          <w:rStyle w:val="StyleUnderline"/>
          <w:highlight w:val="cyan"/>
        </w:rPr>
        <w:t xml:space="preserve">the </w:t>
      </w:r>
      <w:r w:rsidRPr="0036787B">
        <w:rPr>
          <w:rStyle w:val="Emphasis"/>
          <w:highlight w:val="cyan"/>
        </w:rPr>
        <w:t>U</w:t>
      </w:r>
      <w:r w:rsidRPr="009B10A7">
        <w:rPr>
          <w:sz w:val="16"/>
        </w:rPr>
        <w:t xml:space="preserve">nited </w:t>
      </w:r>
      <w:r w:rsidRPr="0036787B">
        <w:rPr>
          <w:rStyle w:val="Emphasis"/>
          <w:highlight w:val="cyan"/>
        </w:rPr>
        <w:t>S</w:t>
      </w:r>
      <w:r w:rsidRPr="009B10A7">
        <w:rPr>
          <w:sz w:val="16"/>
        </w:rPr>
        <w:t xml:space="preserve">tates </w:t>
      </w:r>
      <w:r w:rsidRPr="0036787B">
        <w:rPr>
          <w:rStyle w:val="StyleUnderline"/>
          <w:highlight w:val="cyan"/>
        </w:rPr>
        <w:t xml:space="preserve">has been forced to choose between </w:t>
      </w:r>
      <w:r w:rsidRPr="0036787B">
        <w:rPr>
          <w:rStyle w:val="Emphasis"/>
          <w:highlight w:val="cyan"/>
        </w:rPr>
        <w:t>preserving</w:t>
      </w:r>
      <w:r w:rsidRPr="005B5273">
        <w:rPr>
          <w:rStyle w:val="Emphasis"/>
        </w:rPr>
        <w:t xml:space="preserve"> these </w:t>
      </w:r>
      <w:r w:rsidRPr="0036787B">
        <w:rPr>
          <w:rStyle w:val="Emphasis"/>
          <w:highlight w:val="cyan"/>
        </w:rPr>
        <w:t>norms and</w:t>
      </w:r>
      <w:r w:rsidRPr="005B5273">
        <w:rPr>
          <w:rStyle w:val="Emphasis"/>
        </w:rPr>
        <w:t xml:space="preserve"> risking </w:t>
      </w:r>
      <w:r w:rsidRPr="0036787B">
        <w:rPr>
          <w:rStyle w:val="Emphasis"/>
          <w:highlight w:val="cyan"/>
        </w:rPr>
        <w:t>escalation to war</w:t>
      </w:r>
      <w:r w:rsidRPr="009B10A7">
        <w:rPr>
          <w:sz w:val="16"/>
        </w:rPr>
        <w:t>—for instance, with the Chinese building of artificial islands, Russia’s annexation of Crimea, and Iran’s interventions in Syria and elsewhere. American presidents have struggled with these choices.</w:t>
      </w:r>
      <w:r>
        <w:rPr>
          <w:sz w:val="16"/>
        </w:rPr>
        <w:t xml:space="preserve"> </w:t>
      </w:r>
      <w:r w:rsidRPr="005B5273">
        <w:rPr>
          <w:rStyle w:val="StyleUnderline"/>
        </w:rPr>
        <w:t>But at least they had choices</w:t>
      </w:r>
      <w:r w:rsidRPr="009B10A7">
        <w:rPr>
          <w:sz w:val="16"/>
        </w:rPr>
        <w:t xml:space="preserve">. And this fact had an inhibiting effect on aggressor nations. At some point </w:t>
      </w:r>
      <w:r w:rsidRPr="00567841">
        <w:rPr>
          <w:rStyle w:val="StyleUnderline"/>
        </w:rPr>
        <w:t>our fiscal problems may make it so that America doesn’t even have a real option</w:t>
      </w:r>
      <w:r w:rsidRPr="009B10A7">
        <w:rPr>
          <w:sz w:val="16"/>
        </w:rPr>
        <w:t xml:space="preserve">. At which point </w:t>
      </w:r>
      <w:r w:rsidRPr="00567841">
        <w:rPr>
          <w:rStyle w:val="StyleUnderline"/>
        </w:rPr>
        <w:t>Russia, China, and other bad actors will be unbound by anything but their own ambitions</w:t>
      </w:r>
      <w:r w:rsidRPr="009B10A7">
        <w:rPr>
          <w:sz w:val="16"/>
        </w:rPr>
        <w:t>.</w:t>
      </w:r>
      <w:r>
        <w:rPr>
          <w:sz w:val="16"/>
        </w:rPr>
        <w:t xml:space="preserve"> </w:t>
      </w:r>
      <w:r w:rsidRPr="009B10A7">
        <w:rPr>
          <w:sz w:val="16"/>
        </w:rPr>
        <w:t>Presidents always seem to understand how important the national debt is right before they take office. Candidate Obama called President Bush unpatriotic for significantly increasing the national debt. President Obama doubled that debt during his term. Candidate Trump kicked off his campaign by talking about the national debt. President Trump has grown it at record pace.</w:t>
      </w:r>
      <w:r>
        <w:rPr>
          <w:sz w:val="16"/>
        </w:rPr>
        <w:t xml:space="preserve"> </w:t>
      </w:r>
      <w:r w:rsidRPr="009B10A7">
        <w:rPr>
          <w:sz w:val="16"/>
        </w:rPr>
        <w:t xml:space="preserve">Deficit reduction is hard. We have grown used to a government that gives more things away with each passing year. Cutting the deficit means taking some of those benefits away. It’s </w:t>
      </w:r>
      <w:proofErr w:type="gramStart"/>
      <w:r w:rsidRPr="009B10A7">
        <w:rPr>
          <w:sz w:val="16"/>
        </w:rPr>
        <w:t>telling</w:t>
      </w:r>
      <w:proofErr w:type="gramEnd"/>
      <w:r w:rsidRPr="009B10A7">
        <w:rPr>
          <w:sz w:val="16"/>
        </w:rPr>
        <w:t xml:space="preserve"> that Candidate Trump made two contradictory promises: (1) That he would eliminate the debt in 8 years. (2) That he would not cut Medicare and Social Security, because they benefit the largest demographic of the electorate, which became his base.</w:t>
      </w:r>
      <w:r>
        <w:rPr>
          <w:sz w:val="16"/>
        </w:rPr>
        <w:t xml:space="preserve"> </w:t>
      </w:r>
      <w:r w:rsidRPr="009B10A7">
        <w:rPr>
          <w:sz w:val="16"/>
        </w:rPr>
        <w:t>There was no way to keep both of them. You can guess which one he chose to honor.</w:t>
      </w:r>
      <w:r>
        <w:rPr>
          <w:sz w:val="16"/>
        </w:rPr>
        <w:t xml:space="preserve"> </w:t>
      </w:r>
      <w:r w:rsidRPr="009B10A7">
        <w:rPr>
          <w:sz w:val="16"/>
        </w:rPr>
        <w:t>It’s hard to blame Trump. This has the been the posture of every president since the turn of the century: They make noise about the dangers of debt and then refused to reform the two programs most responsible for driving our debt.</w:t>
      </w:r>
      <w:r>
        <w:rPr>
          <w:sz w:val="16"/>
        </w:rPr>
        <w:t xml:space="preserve"> </w:t>
      </w:r>
      <w:r w:rsidRPr="009B10A7">
        <w:rPr>
          <w:sz w:val="16"/>
        </w:rPr>
        <w:t>Debt reduction is simple, but not easy. It requires less spending and more revenue. But more, it requires a great deal of political will and leadership which seems to be lacking in the two elected branches of the federal government.</w:t>
      </w:r>
      <w:r>
        <w:rPr>
          <w:sz w:val="16"/>
        </w:rPr>
        <w:t xml:space="preserve"> </w:t>
      </w:r>
      <w:r w:rsidRPr="00350365">
        <w:rPr>
          <w:rStyle w:val="StyleUnderline"/>
        </w:rPr>
        <w:t>At some point, someone will have to</w:t>
      </w:r>
      <w:r w:rsidRPr="009B10A7">
        <w:rPr>
          <w:sz w:val="16"/>
        </w:rPr>
        <w:t xml:space="preserve"> take one for the team and </w:t>
      </w:r>
      <w:r w:rsidRPr="00350365">
        <w:rPr>
          <w:rStyle w:val="StyleUnderline"/>
        </w:rPr>
        <w:t>make the hard cuts</w:t>
      </w:r>
      <w:r w:rsidRPr="009B10A7">
        <w:rPr>
          <w:sz w:val="16"/>
        </w:rPr>
        <w:t>. For people who hoped President Trump would be a reformer, it’s a disappointment that he didn’t use his straight-talk, unfiltered persona to tell these hard truths. Because maybe he could have been the president to make it work.</w:t>
      </w:r>
      <w:r>
        <w:rPr>
          <w:sz w:val="16"/>
        </w:rPr>
        <w:t xml:space="preserve"> </w:t>
      </w:r>
      <w:r w:rsidRPr="009B10A7">
        <w:rPr>
          <w:sz w:val="16"/>
        </w:rPr>
        <w:t xml:space="preserve">An </w:t>
      </w:r>
      <w:r w:rsidRPr="009B10A7">
        <w:rPr>
          <w:rStyle w:val="StyleUnderline"/>
        </w:rPr>
        <w:t xml:space="preserve">America facing </w:t>
      </w:r>
      <w:r w:rsidRPr="0036787B">
        <w:rPr>
          <w:rStyle w:val="StyleUnderline"/>
          <w:highlight w:val="cyan"/>
        </w:rPr>
        <w:t>a debt crisis will</w:t>
      </w:r>
      <w:r w:rsidRPr="009B10A7">
        <w:rPr>
          <w:rStyle w:val="StyleUnderline"/>
        </w:rPr>
        <w:t xml:space="preserve"> have to </w:t>
      </w:r>
      <w:r w:rsidRPr="0036787B">
        <w:rPr>
          <w:rStyle w:val="StyleUnderline"/>
          <w:highlight w:val="cyan"/>
        </w:rPr>
        <w:t>make</w:t>
      </w:r>
      <w:r w:rsidRPr="009B10A7">
        <w:rPr>
          <w:rStyle w:val="StyleUnderline"/>
        </w:rPr>
        <w:t xml:space="preserve"> very difficult compromises and </w:t>
      </w:r>
      <w:r w:rsidRPr="0036787B">
        <w:rPr>
          <w:rStyle w:val="Emphasis"/>
          <w:highlight w:val="cyan"/>
        </w:rPr>
        <w:t>disruptive adjustments</w:t>
      </w:r>
      <w:r w:rsidRPr="009B10A7">
        <w:rPr>
          <w:rStyle w:val="StyleUnderline"/>
        </w:rPr>
        <w:t xml:space="preserve"> that will change the comfortable and safe world </w:t>
      </w:r>
      <w:r w:rsidRPr="009B10A7">
        <w:rPr>
          <w:rStyle w:val="Emphasis"/>
        </w:rPr>
        <w:t>we and our allies live in</w:t>
      </w:r>
      <w:r w:rsidRPr="009B10A7">
        <w:rPr>
          <w:sz w:val="16"/>
        </w:rPr>
        <w:t xml:space="preserve">, disruptive adjustments </w:t>
      </w:r>
      <w:r w:rsidRPr="0036787B">
        <w:rPr>
          <w:rStyle w:val="StyleUnderline"/>
          <w:highlight w:val="cyan"/>
        </w:rPr>
        <w:t>that will make it</w:t>
      </w:r>
      <w:r w:rsidRPr="009B10A7">
        <w:rPr>
          <w:rStyle w:val="StyleUnderline"/>
        </w:rPr>
        <w:t xml:space="preserve"> </w:t>
      </w:r>
      <w:r w:rsidRPr="009B10A7">
        <w:rPr>
          <w:rStyle w:val="Emphasis"/>
        </w:rPr>
        <w:t xml:space="preserve">very </w:t>
      </w:r>
      <w:r w:rsidRPr="0036787B">
        <w:rPr>
          <w:rStyle w:val="Emphasis"/>
          <w:highlight w:val="cyan"/>
        </w:rPr>
        <w:t>difficult for</w:t>
      </w:r>
      <w:r w:rsidRPr="009B10A7">
        <w:rPr>
          <w:rStyle w:val="Emphasis"/>
        </w:rPr>
        <w:t xml:space="preserve"> our </w:t>
      </w:r>
      <w:r w:rsidRPr="0036787B">
        <w:rPr>
          <w:rStyle w:val="Emphasis"/>
          <w:highlight w:val="cyan"/>
        </w:rPr>
        <w:t>allies to trust us</w:t>
      </w:r>
      <w:r w:rsidRPr="009B10A7">
        <w:rPr>
          <w:rStyle w:val="StyleUnderline"/>
        </w:rPr>
        <w:t xml:space="preserve"> to lead them again</w:t>
      </w:r>
      <w:r w:rsidRPr="009B10A7">
        <w:rPr>
          <w:sz w:val="16"/>
        </w:rPr>
        <w:t>.</w:t>
      </w:r>
      <w:r>
        <w:rPr>
          <w:sz w:val="16"/>
        </w:rPr>
        <w:t xml:space="preserve"> </w:t>
      </w:r>
      <w:r w:rsidRPr="009B10A7">
        <w:rPr>
          <w:sz w:val="16"/>
        </w:rPr>
        <w:t xml:space="preserve">Before becoming Secretary of Defense, James </w:t>
      </w:r>
      <w:r w:rsidRPr="009B10A7">
        <w:rPr>
          <w:rStyle w:val="StyleUnderline"/>
        </w:rPr>
        <w:t>Mattis talked about the national debt as the greatest national security threat</w:t>
      </w:r>
      <w:r w:rsidRPr="009B10A7">
        <w:rPr>
          <w:sz w:val="16"/>
        </w:rPr>
        <w:t xml:space="preserve"> to the United States, including during his confirmation hearing. He was right.</w:t>
      </w:r>
      <w:r>
        <w:rPr>
          <w:sz w:val="16"/>
        </w:rPr>
        <w:t xml:space="preserve"> </w:t>
      </w:r>
      <w:r w:rsidRPr="009B10A7">
        <w:rPr>
          <w:rStyle w:val="Emphasis"/>
        </w:rPr>
        <w:t>Maybe the next president will heed his warning</w:t>
      </w:r>
      <w:r w:rsidRPr="009B10A7">
        <w:rPr>
          <w:sz w:val="16"/>
        </w:rPr>
        <w:t>.</w:t>
      </w:r>
      <w:r>
        <w:rPr>
          <w:sz w:val="16"/>
        </w:rPr>
        <w:t xml:space="preserve"> </w:t>
      </w:r>
    </w:p>
    <w:p w14:paraId="7E0294B5" w14:textId="77777777" w:rsidR="006E17D0" w:rsidRDefault="006E17D0" w:rsidP="006E17D0">
      <w:pPr>
        <w:pStyle w:val="Heading4"/>
      </w:pPr>
      <w:r>
        <w:t xml:space="preserve">Long-term increases in government spending cause a tipping point in US public debt---that immediately crushes the global </w:t>
      </w:r>
      <w:proofErr w:type="gramStart"/>
      <w:r>
        <w:t>economy</w:t>
      </w:r>
      <w:proofErr w:type="gramEnd"/>
    </w:p>
    <w:p w14:paraId="440FE588" w14:textId="77777777" w:rsidR="006E17D0" w:rsidRPr="00FC39B1" w:rsidRDefault="006E17D0" w:rsidP="006E17D0">
      <w:r w:rsidRPr="00C04A17">
        <w:rPr>
          <w:rStyle w:val="Style13ptBold"/>
        </w:rPr>
        <w:t>HBC 13</w:t>
      </w:r>
      <w:r>
        <w:t xml:space="preserve"> – House of Representatives Budget Committee, “Debt Crisis in America: What It Might Look Like,” 2/22/13, https://budget.house.gov/uploadedfiles/debt_crisis_analysis.pdf</w:t>
      </w:r>
    </w:p>
    <w:p w14:paraId="30E55CF6" w14:textId="77777777" w:rsidR="006E17D0" w:rsidRPr="00AA400B" w:rsidRDefault="006E17D0" w:rsidP="006E17D0">
      <w:pPr>
        <w:rPr>
          <w:sz w:val="16"/>
        </w:rPr>
      </w:pPr>
      <w:r w:rsidRPr="00BD0A6A">
        <w:rPr>
          <w:rStyle w:val="StyleUnderline"/>
        </w:rPr>
        <w:t>If</w:t>
      </w:r>
      <w:r w:rsidRPr="00AA400B">
        <w:rPr>
          <w:sz w:val="16"/>
        </w:rPr>
        <w:t xml:space="preserve"> such </w:t>
      </w:r>
      <w:r w:rsidRPr="00AA400B">
        <w:rPr>
          <w:rStyle w:val="StyleUnderline"/>
        </w:rPr>
        <w:t>a debt crisis were to materialize</w:t>
      </w:r>
      <w:r w:rsidRPr="00AA400B">
        <w:rPr>
          <w:sz w:val="16"/>
        </w:rPr>
        <w:t>, Gross warns:</w:t>
      </w:r>
    </w:p>
    <w:p w14:paraId="6A2C18F0" w14:textId="77777777" w:rsidR="006E17D0" w:rsidRPr="00AA400B" w:rsidRDefault="006E17D0" w:rsidP="006E17D0">
      <w:pPr>
        <w:rPr>
          <w:sz w:val="16"/>
        </w:rPr>
      </w:pPr>
      <w:r w:rsidRPr="00AA400B">
        <w:rPr>
          <w:sz w:val="16"/>
        </w:rPr>
        <w:t xml:space="preserve">[T]he U.S. would no longer be in the catbird’s seat of global finance and </w:t>
      </w:r>
      <w:r w:rsidRPr="00AA400B">
        <w:rPr>
          <w:rStyle w:val="StyleUnderline"/>
        </w:rPr>
        <w:t>there would be damage aplenty</w:t>
      </w:r>
      <w:r w:rsidRPr="00AA400B">
        <w:rPr>
          <w:sz w:val="16"/>
        </w:rPr>
        <w:t xml:space="preserve">, not just to the U.S. but </w:t>
      </w:r>
      <w:r w:rsidRPr="00AA400B">
        <w:rPr>
          <w:rStyle w:val="StyleUnderline"/>
        </w:rPr>
        <w:t>to the global financial system itself</w:t>
      </w:r>
      <w:r w:rsidRPr="00AA400B">
        <w:rPr>
          <w:sz w:val="16"/>
        </w:rPr>
        <w:t xml:space="preserve">, a system which for 40 years has depended on the U.S. economy as the world’s consummate consumer and the dollar as the world’s global medium of exchange. </w:t>
      </w:r>
      <w:r w:rsidRPr="0036787B">
        <w:rPr>
          <w:rStyle w:val="Emphasis"/>
          <w:highlight w:val="cyan"/>
        </w:rPr>
        <w:t>If the fiscal gap isn’t closed</w:t>
      </w:r>
      <w:r w:rsidRPr="00AA400B">
        <w:rPr>
          <w:sz w:val="16"/>
        </w:rPr>
        <w:t xml:space="preserve"> </w:t>
      </w:r>
      <w:r w:rsidRPr="0036787B">
        <w:rPr>
          <w:rStyle w:val="StyleUnderline"/>
          <w:highlight w:val="cyan"/>
        </w:rPr>
        <w:t>even</w:t>
      </w:r>
      <w:r w:rsidRPr="00BD0A6A">
        <w:rPr>
          <w:rStyle w:val="StyleUnderline"/>
        </w:rPr>
        <w:t xml:space="preserve"> ever so </w:t>
      </w:r>
      <w:r w:rsidRPr="0036787B">
        <w:rPr>
          <w:rStyle w:val="StyleUnderline"/>
          <w:highlight w:val="cyan"/>
        </w:rPr>
        <w:t>gradually</w:t>
      </w:r>
      <w:r w:rsidRPr="00BD0A6A">
        <w:rPr>
          <w:rStyle w:val="StyleUnderline"/>
        </w:rPr>
        <w:t xml:space="preserve"> over the next few years, then </w:t>
      </w:r>
      <w:r w:rsidRPr="0036787B">
        <w:rPr>
          <w:rStyle w:val="StyleUnderline"/>
          <w:highlight w:val="cyan"/>
        </w:rPr>
        <w:t>rating services</w:t>
      </w:r>
      <w:r w:rsidRPr="00AA400B">
        <w:rPr>
          <w:rStyle w:val="StyleUnderline"/>
        </w:rPr>
        <w:t xml:space="preserve">, dollar reserve holding </w:t>
      </w:r>
      <w:r w:rsidRPr="0036787B">
        <w:rPr>
          <w:rStyle w:val="StyleUnderline"/>
          <w:highlight w:val="cyan"/>
        </w:rPr>
        <w:t>nations and bond managers</w:t>
      </w:r>
      <w:r w:rsidRPr="00AA400B">
        <w:rPr>
          <w:rStyle w:val="StyleUnderline"/>
        </w:rPr>
        <w:t xml:space="preserve"> embarrassed into being reborn as vigilantes </w:t>
      </w:r>
      <w:r w:rsidRPr="0036787B">
        <w:rPr>
          <w:rStyle w:val="StyleUnderline"/>
          <w:highlight w:val="cyan"/>
        </w:rPr>
        <w:t>may</w:t>
      </w:r>
      <w:r w:rsidRPr="00AA400B">
        <w:rPr>
          <w:rStyle w:val="StyleUnderline"/>
        </w:rPr>
        <w:t xml:space="preserve"> together </w:t>
      </w:r>
      <w:r w:rsidRPr="0036787B">
        <w:rPr>
          <w:rStyle w:val="Emphasis"/>
          <w:highlight w:val="cyan"/>
        </w:rPr>
        <w:t>force a resolution</w:t>
      </w:r>
      <w:r w:rsidRPr="00AA400B">
        <w:rPr>
          <w:rStyle w:val="Emphasis"/>
        </w:rPr>
        <w:t xml:space="preserve"> that ends in tears</w:t>
      </w:r>
      <w:r w:rsidRPr="00AA400B">
        <w:rPr>
          <w:sz w:val="16"/>
        </w:rPr>
        <w:t xml:space="preserve">. It would be a scenario for the storybooks, that’s for sure, but one which in this instance, investors would want to forget. </w:t>
      </w:r>
      <w:r w:rsidRPr="0036787B">
        <w:rPr>
          <w:rStyle w:val="Emphasis"/>
          <w:highlight w:val="cyan"/>
        </w:rPr>
        <w:t>The damage would</w:t>
      </w:r>
      <w:r w:rsidRPr="00AA400B">
        <w:rPr>
          <w:rStyle w:val="Emphasis"/>
        </w:rPr>
        <w:t xml:space="preserve"> likely </w:t>
      </w:r>
      <w:r w:rsidRPr="0036787B">
        <w:rPr>
          <w:rStyle w:val="Emphasis"/>
          <w:highlight w:val="cyan"/>
        </w:rPr>
        <w:t>be beyond repair</w:t>
      </w:r>
      <w:r w:rsidRPr="00BD0A6A">
        <w:rPr>
          <w:rStyle w:val="Emphasis"/>
        </w:rPr>
        <w:t>.</w:t>
      </w:r>
      <w:r w:rsidRPr="00AA400B">
        <w:rPr>
          <w:sz w:val="16"/>
        </w:rPr>
        <w:t>10</w:t>
      </w:r>
    </w:p>
    <w:p w14:paraId="38C5ABA5" w14:textId="77777777" w:rsidR="006E17D0" w:rsidRPr="00AA400B" w:rsidRDefault="006E17D0" w:rsidP="006E17D0">
      <w:pPr>
        <w:rPr>
          <w:sz w:val="16"/>
        </w:rPr>
      </w:pPr>
      <w:r w:rsidRPr="00AA400B">
        <w:rPr>
          <w:sz w:val="16"/>
        </w:rPr>
        <w:t xml:space="preserve">At the macroeconomic level, the risk is that </w:t>
      </w:r>
      <w:r w:rsidRPr="0036787B">
        <w:rPr>
          <w:rStyle w:val="StyleUnderline"/>
          <w:highlight w:val="cyan"/>
        </w:rPr>
        <w:t>the U.S. could</w:t>
      </w:r>
      <w:r w:rsidRPr="00BD0A6A">
        <w:rPr>
          <w:rStyle w:val="StyleUnderline"/>
        </w:rPr>
        <w:t xml:space="preserve"> eventually </w:t>
      </w:r>
      <w:r w:rsidRPr="0036787B">
        <w:rPr>
          <w:rStyle w:val="StyleUnderline"/>
          <w:highlight w:val="cyan"/>
        </w:rPr>
        <w:t>reach a “tipping point”</w:t>
      </w:r>
      <w:r w:rsidRPr="00BD0A6A">
        <w:rPr>
          <w:rStyle w:val="StyleUnderline"/>
        </w:rPr>
        <w:t xml:space="preserve"> on its debt levels</w:t>
      </w:r>
      <w:r w:rsidRPr="00AA400B">
        <w:rPr>
          <w:sz w:val="16"/>
        </w:rPr>
        <w:t xml:space="preserve">, </w:t>
      </w:r>
      <w:r w:rsidRPr="0036787B">
        <w:rPr>
          <w:rStyle w:val="StyleUnderline"/>
          <w:highlight w:val="cyan"/>
        </w:rPr>
        <w:t>precipitating a</w:t>
      </w:r>
      <w:r w:rsidRPr="00AA400B">
        <w:rPr>
          <w:rStyle w:val="StyleUnderline"/>
        </w:rPr>
        <w:t xml:space="preserve"> sudden</w:t>
      </w:r>
      <w:r w:rsidRPr="00BD0A6A">
        <w:rPr>
          <w:rStyle w:val="StyleUnderline"/>
        </w:rPr>
        <w:t xml:space="preserve"> </w:t>
      </w:r>
      <w:r w:rsidRPr="0036787B">
        <w:rPr>
          <w:rStyle w:val="StyleUnderline"/>
          <w:highlight w:val="cyan"/>
        </w:rPr>
        <w:t>change in investor sentiment</w:t>
      </w:r>
      <w:r w:rsidRPr="00BD0A6A">
        <w:rPr>
          <w:rStyle w:val="StyleUnderline"/>
        </w:rPr>
        <w:t xml:space="preserve"> and behavior</w:t>
      </w:r>
      <w:r w:rsidRPr="00AA400B">
        <w:rPr>
          <w:sz w:val="16"/>
        </w:rPr>
        <w:t xml:space="preserve">. If, for instance, market psychology changes, and foreign investors suddenly begin to lower their demand for U.S. debt—or even move out of dollar-denominated assets more generally— </w:t>
      </w:r>
      <w:r w:rsidRPr="00BD0A6A">
        <w:rPr>
          <w:rStyle w:val="StyleUnderline"/>
        </w:rPr>
        <w:t xml:space="preserve">interest rates could spike to a dangerous level, forcing the U.S. to make </w:t>
      </w:r>
      <w:r w:rsidRPr="00BD0A6A">
        <w:rPr>
          <w:rStyle w:val="Emphasis"/>
        </w:rPr>
        <w:t>immediate and painful fiscal adjustments</w:t>
      </w:r>
      <w:r w:rsidRPr="00AA400B">
        <w:rPr>
          <w:sz w:val="16"/>
        </w:rPr>
        <w:t xml:space="preserve"> (like the austerity programs that have provoked riots in Greece and Spain). Facing the inability to borrow at a reasonable rate in the market, </w:t>
      </w:r>
      <w:r w:rsidRPr="00BD0A6A">
        <w:rPr>
          <w:rStyle w:val="StyleUnderline"/>
        </w:rPr>
        <w:t>the U.S. would have to slash government spending and raise taxes</w:t>
      </w:r>
      <w:r w:rsidRPr="00AA400B">
        <w:rPr>
          <w:sz w:val="16"/>
        </w:rPr>
        <w:t xml:space="preserve"> to narrow its large fiscal gap. In such a crisis, the Federal Reserve may also face rising pressure to step in and “monetize” the government’s debt—essentially printing money to buy up the public debt that private investors refuse to finance. Len Burman, former director of the Tax Policy Center, writes in a recent paper that </w:t>
      </w:r>
      <w:r w:rsidRPr="00BD0A6A">
        <w:rPr>
          <w:rStyle w:val="StyleUnderline"/>
        </w:rPr>
        <w:t>this would</w:t>
      </w:r>
      <w:r w:rsidRPr="00AA400B">
        <w:rPr>
          <w:sz w:val="16"/>
        </w:rPr>
        <w:t xml:space="preserve"> amount to “a catastrophic budget failure” that would </w:t>
      </w:r>
      <w:r w:rsidRPr="00BD0A6A">
        <w:rPr>
          <w:rStyle w:val="StyleUnderline"/>
        </w:rPr>
        <w:t>be “</w:t>
      </w:r>
      <w:r w:rsidRPr="00BD0A6A">
        <w:rPr>
          <w:rStyle w:val="Emphasis"/>
        </w:rPr>
        <w:t>disastrous</w:t>
      </w:r>
      <w:r w:rsidRPr="00BD0A6A">
        <w:rPr>
          <w:rStyle w:val="StyleUnderline"/>
        </w:rPr>
        <w:t>” for the U.S. and global economy</w:t>
      </w:r>
      <w:r w:rsidRPr="00AA400B">
        <w:rPr>
          <w:sz w:val="16"/>
        </w:rPr>
        <w:t xml:space="preserve">.11 Importantly, because this would fundamentally be a crisis of U.S. federal finances, </w:t>
      </w:r>
      <w:r w:rsidRPr="0036787B">
        <w:rPr>
          <w:rStyle w:val="StyleUnderline"/>
          <w:highlight w:val="cyan"/>
        </w:rPr>
        <w:t>the government would be unable to borrow</w:t>
      </w:r>
      <w:r w:rsidRPr="00AA400B">
        <w:rPr>
          <w:rStyle w:val="StyleUnderline"/>
        </w:rPr>
        <w:t xml:space="preserve"> money</w:t>
      </w:r>
      <w:r w:rsidRPr="00AA400B">
        <w:rPr>
          <w:sz w:val="16"/>
        </w:rPr>
        <w:t xml:space="preserve"> to support the private economy, as it did during the recent financial crisis. If the U.S. was forced to address such a situation internally without the benefit of cheap foreign credit, meaning by cutting domestic spending and raising taxes to close the budget gap, Burman estimates that </w:t>
      </w:r>
      <w:r w:rsidRPr="0036787B">
        <w:rPr>
          <w:rStyle w:val="StyleUnderline"/>
          <w:highlight w:val="cyan"/>
        </w:rPr>
        <w:t>the economy could shrink by</w:t>
      </w:r>
      <w:r w:rsidRPr="00AA400B">
        <w:rPr>
          <w:rStyle w:val="StyleUnderline"/>
        </w:rPr>
        <w:t xml:space="preserve"> 25 or </w:t>
      </w:r>
      <w:r w:rsidRPr="0036787B">
        <w:rPr>
          <w:rStyle w:val="StyleUnderline"/>
          <w:highlight w:val="cyan"/>
        </w:rPr>
        <w:t>30 percent</w:t>
      </w:r>
      <w:r w:rsidRPr="00AA400B">
        <w:rPr>
          <w:sz w:val="16"/>
        </w:rPr>
        <w:t xml:space="preserve">, </w:t>
      </w:r>
      <w:r w:rsidRPr="00AA400B">
        <w:rPr>
          <w:rStyle w:val="StyleUnderline"/>
        </w:rPr>
        <w:t xml:space="preserve">a contraction </w:t>
      </w:r>
      <w:r w:rsidRPr="0036787B">
        <w:rPr>
          <w:rStyle w:val="StyleUnderline"/>
          <w:highlight w:val="cyan"/>
        </w:rPr>
        <w:t xml:space="preserve">that would </w:t>
      </w:r>
      <w:r w:rsidRPr="0036787B">
        <w:rPr>
          <w:rStyle w:val="Emphasis"/>
          <w:highlight w:val="cyan"/>
        </w:rPr>
        <w:t>rival</w:t>
      </w:r>
      <w:r w:rsidRPr="00AA400B">
        <w:rPr>
          <w:rStyle w:val="Emphasis"/>
        </w:rPr>
        <w:t xml:space="preserve"> the economic decline of </w:t>
      </w:r>
      <w:r w:rsidRPr="0036787B">
        <w:rPr>
          <w:rStyle w:val="Emphasis"/>
          <w:highlight w:val="cyan"/>
        </w:rPr>
        <w:t>the Great Depression</w:t>
      </w:r>
      <w:r w:rsidRPr="00AA400B">
        <w:rPr>
          <w:sz w:val="16"/>
        </w:rPr>
        <w:t>.12</w:t>
      </w:r>
    </w:p>
    <w:p w14:paraId="1256A778" w14:textId="77777777" w:rsidR="006E17D0" w:rsidRPr="00AA400B" w:rsidRDefault="006E17D0" w:rsidP="006E17D0">
      <w:pPr>
        <w:rPr>
          <w:sz w:val="16"/>
        </w:rPr>
      </w:pPr>
      <w:r w:rsidRPr="00AA400B">
        <w:rPr>
          <w:sz w:val="16"/>
        </w:rPr>
        <w:t xml:space="preserve">U.S. Treasury bonds are the lynchpin of global debt markets, held as safe and highly liquid assets by virtually all financial institutions worldwide. </w:t>
      </w:r>
      <w:r w:rsidRPr="00AA400B">
        <w:rPr>
          <w:rStyle w:val="StyleUnderline"/>
        </w:rPr>
        <w:t xml:space="preserve">A U.S. debt </w:t>
      </w:r>
      <w:r w:rsidRPr="0036787B">
        <w:rPr>
          <w:rStyle w:val="StyleUnderline"/>
          <w:highlight w:val="cyan"/>
        </w:rPr>
        <w:t>crisis would lead to</w:t>
      </w:r>
      <w:r w:rsidRPr="00AA400B">
        <w:rPr>
          <w:rStyle w:val="StyleUnderline"/>
        </w:rPr>
        <w:t xml:space="preserve"> sharp declines in the price of </w:t>
      </w:r>
      <w:r w:rsidRPr="00AA400B">
        <w:rPr>
          <w:sz w:val="16"/>
        </w:rPr>
        <w:t xml:space="preserve">these </w:t>
      </w:r>
      <w:r w:rsidRPr="00AA400B">
        <w:rPr>
          <w:rStyle w:val="StyleUnderline"/>
        </w:rPr>
        <w:t xml:space="preserve">bonds, causing a </w:t>
      </w:r>
      <w:r w:rsidRPr="0036787B">
        <w:rPr>
          <w:rStyle w:val="StyleUnderline"/>
          <w:highlight w:val="cyan"/>
        </w:rPr>
        <w:t>deterioration in the balance sheet of</w:t>
      </w:r>
      <w:r w:rsidRPr="00AA400B">
        <w:rPr>
          <w:rStyle w:val="StyleUnderline"/>
        </w:rPr>
        <w:t xml:space="preserve"> large financial </w:t>
      </w:r>
      <w:r w:rsidRPr="0036787B">
        <w:rPr>
          <w:rStyle w:val="StyleUnderline"/>
          <w:highlight w:val="cyan"/>
        </w:rPr>
        <w:t>institutions</w:t>
      </w:r>
      <w:r w:rsidRPr="00AA400B">
        <w:rPr>
          <w:sz w:val="16"/>
        </w:rPr>
        <w:t xml:space="preserve"> that would be </w:t>
      </w:r>
      <w:r w:rsidRPr="0036787B">
        <w:rPr>
          <w:rStyle w:val="Emphasis"/>
          <w:highlight w:val="cyan"/>
        </w:rPr>
        <w:t>orders of magnitude more disruptive than</w:t>
      </w:r>
      <w:r w:rsidRPr="00AA400B">
        <w:rPr>
          <w:rStyle w:val="Emphasis"/>
        </w:rPr>
        <w:t xml:space="preserve"> the </w:t>
      </w:r>
      <w:r w:rsidRPr="0036787B">
        <w:rPr>
          <w:rStyle w:val="Emphasis"/>
          <w:highlight w:val="cyan"/>
        </w:rPr>
        <w:t>subprime</w:t>
      </w:r>
      <w:r w:rsidRPr="00AA400B">
        <w:rPr>
          <w:rStyle w:val="Emphasis"/>
        </w:rPr>
        <w:t xml:space="preserve"> crisis</w:t>
      </w:r>
      <w:r w:rsidRPr="00AA400B">
        <w:rPr>
          <w:sz w:val="16"/>
        </w:rPr>
        <w:t>. Burman and his colleagues write that “it could easily take the nation a generation or longer to recover from (such a) disaster.”</w:t>
      </w:r>
      <w:proofErr w:type="gramStart"/>
      <w:r w:rsidRPr="00AA400B">
        <w:rPr>
          <w:sz w:val="16"/>
        </w:rPr>
        <w:t>13</w:t>
      </w:r>
      <w:proofErr w:type="gramEnd"/>
    </w:p>
    <w:p w14:paraId="216367DC" w14:textId="77777777" w:rsidR="006E17D0" w:rsidRDefault="006E17D0" w:rsidP="006E17D0">
      <w:pPr>
        <w:pStyle w:val="Heading4"/>
      </w:pPr>
      <w:r>
        <w:t xml:space="preserve">Expanding taxes for additional social security benefits decimates economic growth. </w:t>
      </w:r>
    </w:p>
    <w:p w14:paraId="7D941E69" w14:textId="77777777" w:rsidR="006E17D0" w:rsidRDefault="006E17D0" w:rsidP="006E17D0">
      <w:proofErr w:type="spellStart"/>
      <w:r w:rsidRPr="00C42AFD">
        <w:rPr>
          <w:rStyle w:val="Style13ptBold"/>
        </w:rPr>
        <w:t>Greszler</w:t>
      </w:r>
      <w:proofErr w:type="spellEnd"/>
      <w:r w:rsidRPr="00C42AFD">
        <w:rPr>
          <w:rStyle w:val="Style13ptBold"/>
        </w:rPr>
        <w:t xml:space="preserve"> ’19</w:t>
      </w:r>
      <w:r>
        <w:t xml:space="preserve"> [Rachel; October 10; Senior Research Fellow in the Grover M. Hermann Center for the Federal Budget, Senior Economist on the staff of the Joint Economic Committee of the Congress, M.A.’s in both Economics and Public Policy from Georgetown, and B.A. in Economics from the University of Mary Washington; “Major Threat to U.S. Economy – Unfunded Retirement Deficits (They’re Almost As Big As Our Debt),” https://www.heritage.org/social-security/commentary/major-threat-us-economy-unfunded-retirement-deficits-theyre-almost-big]</w:t>
      </w:r>
    </w:p>
    <w:p w14:paraId="365FAAE4" w14:textId="77777777" w:rsidR="006E17D0" w:rsidRPr="008400D0" w:rsidRDefault="006E17D0" w:rsidP="006E17D0">
      <w:pPr>
        <w:rPr>
          <w:sz w:val="16"/>
        </w:rPr>
      </w:pPr>
      <w:r w:rsidRPr="008400D0">
        <w:rPr>
          <w:sz w:val="16"/>
        </w:rPr>
        <w:t xml:space="preserve">Most people realize that </w:t>
      </w:r>
      <w:r w:rsidRPr="00E270FA">
        <w:rPr>
          <w:rStyle w:val="Emphasis"/>
        </w:rPr>
        <w:t>America’s</w:t>
      </w:r>
      <w:r w:rsidRPr="008400D0">
        <w:rPr>
          <w:sz w:val="16"/>
        </w:rPr>
        <w:t xml:space="preserve"> $</w:t>
      </w:r>
      <w:r w:rsidRPr="00E270FA">
        <w:rPr>
          <w:rStyle w:val="Emphasis"/>
        </w:rPr>
        <w:t>22 trillion debt</w:t>
      </w:r>
      <w:r w:rsidRPr="008400D0">
        <w:rPr>
          <w:sz w:val="16"/>
        </w:rPr>
        <w:t xml:space="preserve"> </w:t>
      </w:r>
      <w:r w:rsidRPr="00E270FA">
        <w:rPr>
          <w:rStyle w:val="StyleUnderline"/>
        </w:rPr>
        <w:t xml:space="preserve">is a </w:t>
      </w:r>
      <w:r w:rsidRPr="00E270FA">
        <w:rPr>
          <w:rStyle w:val="Emphasis"/>
        </w:rPr>
        <w:t>problem</w:t>
      </w:r>
      <w:r w:rsidRPr="008400D0">
        <w:rPr>
          <w:sz w:val="16"/>
        </w:rPr>
        <w:t xml:space="preserve">. After all, </w:t>
      </w:r>
      <w:r w:rsidRPr="00E270FA">
        <w:rPr>
          <w:rStyle w:val="StyleUnderline"/>
        </w:rPr>
        <w:t>that</w:t>
      </w:r>
      <w:r w:rsidRPr="008400D0">
        <w:rPr>
          <w:sz w:val="16"/>
        </w:rPr>
        <w:t xml:space="preserve"> </w:t>
      </w:r>
      <w:r w:rsidRPr="00E270FA">
        <w:rPr>
          <w:rStyle w:val="Emphasis"/>
        </w:rPr>
        <w:t>money</w:t>
      </w:r>
      <w:r w:rsidRPr="008400D0">
        <w:rPr>
          <w:sz w:val="16"/>
        </w:rPr>
        <w:t xml:space="preserve">—or </w:t>
      </w:r>
      <w:r w:rsidRPr="00E270FA">
        <w:rPr>
          <w:rStyle w:val="StyleUnderline"/>
        </w:rPr>
        <w:t>at least the interest on it</w:t>
      </w:r>
      <w:r w:rsidRPr="008400D0">
        <w:rPr>
          <w:sz w:val="16"/>
        </w:rPr>
        <w:t>—</w:t>
      </w:r>
      <w:r w:rsidRPr="00E270FA">
        <w:rPr>
          <w:rStyle w:val="StyleUnderline"/>
        </w:rPr>
        <w:t>will have to come out of workers’ paychecks, leaving them with less money to spend on everything else.</w:t>
      </w:r>
      <w:r>
        <w:rPr>
          <w:rStyle w:val="StyleUnderline"/>
        </w:rPr>
        <w:t xml:space="preserve"> </w:t>
      </w:r>
      <w:r w:rsidRPr="008400D0">
        <w:rPr>
          <w:sz w:val="16"/>
        </w:rPr>
        <w:t xml:space="preserve">Much less recognized are </w:t>
      </w:r>
      <w:r w:rsidRPr="00E270FA">
        <w:rPr>
          <w:rStyle w:val="StyleUnderline"/>
        </w:rPr>
        <w:t xml:space="preserve">America’s hidden </w:t>
      </w:r>
      <w:r w:rsidRPr="00E270FA">
        <w:rPr>
          <w:rStyle w:val="Emphasis"/>
        </w:rPr>
        <w:t>pension</w:t>
      </w:r>
      <w:r w:rsidRPr="008400D0">
        <w:rPr>
          <w:sz w:val="16"/>
        </w:rPr>
        <w:t xml:space="preserve">, or retirement, </w:t>
      </w:r>
      <w:r w:rsidRPr="00E270FA">
        <w:rPr>
          <w:rStyle w:val="Emphasis"/>
        </w:rPr>
        <w:t>debts</w:t>
      </w:r>
      <w:r w:rsidRPr="008400D0">
        <w:rPr>
          <w:sz w:val="16"/>
        </w:rPr>
        <w:t xml:space="preserve">. That hidden debt is the </w:t>
      </w:r>
      <w:r w:rsidRPr="00E270FA">
        <w:rPr>
          <w:rStyle w:val="StyleUnderline"/>
        </w:rPr>
        <w:t>money that workers across the country have been told they will receive in retirement</w:t>
      </w:r>
      <w:r w:rsidRPr="008400D0">
        <w:rPr>
          <w:sz w:val="16"/>
        </w:rPr>
        <w:t xml:space="preserve">—money that, all too often, simply is not there. </w:t>
      </w:r>
      <w:r w:rsidRPr="00E270FA">
        <w:rPr>
          <w:rStyle w:val="Emphasis"/>
        </w:rPr>
        <w:t>Social Security</w:t>
      </w:r>
      <w:r w:rsidRPr="008400D0">
        <w:rPr>
          <w:sz w:val="16"/>
        </w:rPr>
        <w:t xml:space="preserve"> </w:t>
      </w:r>
      <w:r w:rsidRPr="00E270FA">
        <w:rPr>
          <w:rStyle w:val="StyleUnderline"/>
        </w:rPr>
        <w:t xml:space="preserve">is the most obvious of America’s </w:t>
      </w:r>
      <w:r w:rsidRPr="00E270FA">
        <w:rPr>
          <w:rStyle w:val="Emphasis"/>
        </w:rPr>
        <w:t>pension debts</w:t>
      </w:r>
      <w:r w:rsidRPr="008400D0">
        <w:rPr>
          <w:sz w:val="16"/>
        </w:rPr>
        <w:t xml:space="preserve">. The program has $13.9 trillion in unfunded obligations over the next 75 years. Fifteen years from now, </w:t>
      </w:r>
      <w:r w:rsidRPr="00E270FA">
        <w:rPr>
          <w:rStyle w:val="StyleUnderline"/>
        </w:rPr>
        <w:t xml:space="preserve">when its notional trust fund runs dry, all retirees will receive about a </w:t>
      </w:r>
      <w:r w:rsidRPr="00E270FA">
        <w:rPr>
          <w:rStyle w:val="Emphasis"/>
        </w:rPr>
        <w:t>25 percent benefit cut</w:t>
      </w:r>
      <w:r w:rsidRPr="00E270FA">
        <w:rPr>
          <w:rStyle w:val="StyleUnderline"/>
        </w:rPr>
        <w:t>.</w:t>
      </w:r>
      <w:r>
        <w:rPr>
          <w:rStyle w:val="StyleUnderline"/>
        </w:rPr>
        <w:t xml:space="preserve"> </w:t>
      </w:r>
      <w:r w:rsidRPr="008400D0">
        <w:rPr>
          <w:sz w:val="16"/>
        </w:rPr>
        <w:t xml:space="preserve">For the average Social Security recipient, a loss of $4,200 per year in income would be a significant financial hit. Unfortunately, </w:t>
      </w:r>
      <w:r w:rsidRPr="00E270FA">
        <w:rPr>
          <w:rStyle w:val="StyleUnderline"/>
        </w:rPr>
        <w:t xml:space="preserve">the retirement outlook is drastically </w:t>
      </w:r>
      <w:r w:rsidRPr="00E270FA">
        <w:rPr>
          <w:rStyle w:val="Emphasis"/>
        </w:rPr>
        <w:t>worse</w:t>
      </w:r>
      <w:r w:rsidRPr="00E270FA">
        <w:rPr>
          <w:rStyle w:val="StyleUnderline"/>
        </w:rPr>
        <w:t xml:space="preserve"> for private union workers and </w:t>
      </w:r>
      <w:r w:rsidRPr="00E270FA">
        <w:rPr>
          <w:rStyle w:val="Emphasis"/>
        </w:rPr>
        <w:t>state and local government employees</w:t>
      </w:r>
      <w:r w:rsidRPr="008400D0">
        <w:rPr>
          <w:sz w:val="16"/>
        </w:rPr>
        <w:t xml:space="preserve">. On average, their pension funds are only 43 percent and 35 percent funded, respectively. Multiemployer pensions have promised $638 billion more than they’ve set aside to pay their retirees. State and local pension plans are short between $4 trillion and $6 trillion. A private union member with a $24,000 </w:t>
      </w:r>
      <w:proofErr w:type="gramStart"/>
      <w:r w:rsidRPr="008400D0">
        <w:rPr>
          <w:sz w:val="16"/>
        </w:rPr>
        <w:t>pension,</w:t>
      </w:r>
      <w:proofErr w:type="gramEnd"/>
      <w:r w:rsidRPr="008400D0">
        <w:rPr>
          <w:sz w:val="16"/>
        </w:rPr>
        <w:t xml:space="preserve"> could lose $14,000. </w:t>
      </w:r>
      <w:r w:rsidRPr="00E270FA">
        <w:rPr>
          <w:rStyle w:val="StyleUnderline"/>
        </w:rPr>
        <w:t>State and local workers could be even worse off.</w:t>
      </w:r>
      <w:r w:rsidRPr="008400D0">
        <w:rPr>
          <w:sz w:val="16"/>
        </w:rPr>
        <w:t xml:space="preserve"> </w:t>
      </w:r>
      <w:r w:rsidRPr="00E270FA">
        <w:rPr>
          <w:rStyle w:val="StyleUnderline"/>
        </w:rPr>
        <w:t>Some of those funds have mere pennies on the dollar on hand to pay promised benefits.</w:t>
      </w:r>
      <w:r>
        <w:rPr>
          <w:rStyle w:val="StyleUnderline"/>
        </w:rPr>
        <w:t xml:space="preserve"> </w:t>
      </w:r>
      <w:r w:rsidRPr="00E270FA">
        <w:rPr>
          <w:rStyle w:val="StyleUnderline"/>
        </w:rPr>
        <w:t xml:space="preserve">If </w:t>
      </w:r>
      <w:r w:rsidRPr="00E270FA">
        <w:rPr>
          <w:rStyle w:val="Emphasis"/>
        </w:rPr>
        <w:t>Congress</w:t>
      </w:r>
      <w:r w:rsidRPr="00E270FA">
        <w:rPr>
          <w:rStyle w:val="StyleUnderline"/>
        </w:rPr>
        <w:t xml:space="preserve"> doesn’t act to </w:t>
      </w:r>
      <w:r w:rsidRPr="00E270FA">
        <w:rPr>
          <w:rStyle w:val="Emphasis"/>
        </w:rPr>
        <w:t>improve S</w:t>
      </w:r>
      <w:r w:rsidRPr="008400D0">
        <w:rPr>
          <w:sz w:val="16"/>
        </w:rPr>
        <w:t xml:space="preserve">ocial </w:t>
      </w:r>
      <w:r w:rsidRPr="00E270FA">
        <w:rPr>
          <w:rStyle w:val="Emphasis"/>
        </w:rPr>
        <w:t>S</w:t>
      </w:r>
      <w:r w:rsidRPr="008400D0">
        <w:rPr>
          <w:sz w:val="16"/>
        </w:rPr>
        <w:t xml:space="preserve">ecurity and multiemployer </w:t>
      </w:r>
      <w:r w:rsidRPr="00E270FA">
        <w:rPr>
          <w:rStyle w:val="Emphasis"/>
        </w:rPr>
        <w:t>pensions</w:t>
      </w:r>
      <w:r w:rsidRPr="008400D0">
        <w:rPr>
          <w:sz w:val="16"/>
        </w:rPr>
        <w:t xml:space="preserve">, </w:t>
      </w:r>
      <w:r w:rsidRPr="00E270FA">
        <w:rPr>
          <w:rStyle w:val="StyleUnderline"/>
        </w:rPr>
        <w:t>benefit cuts kick</w:t>
      </w:r>
      <w:r w:rsidRPr="008400D0">
        <w:rPr>
          <w:sz w:val="16"/>
        </w:rPr>
        <w:t xml:space="preserve"> in. But if state and local policymakers fail to reform their underfunded pensions, taxpayers will almost certainly pick up the tab because, in most states, retired workers receive their pensions before active workers get paid. </w:t>
      </w:r>
      <w:r w:rsidRPr="00E270FA">
        <w:rPr>
          <w:rStyle w:val="StyleUnderline"/>
        </w:rPr>
        <w:t>The pension-tax-hikes won’t be small.</w:t>
      </w:r>
      <w:r w:rsidRPr="008400D0">
        <w:rPr>
          <w:sz w:val="16"/>
        </w:rPr>
        <w:t xml:space="preserve"> On average, pension underfunding amounts to between $12,200 and $18,300 per resident. Such </w:t>
      </w:r>
      <w:r w:rsidRPr="00E270FA">
        <w:rPr>
          <w:rStyle w:val="StyleUnderline"/>
        </w:rPr>
        <w:t xml:space="preserve">high tax increases could send some </w:t>
      </w:r>
      <w:r w:rsidRPr="00B90512">
        <w:rPr>
          <w:rStyle w:val="Emphasis"/>
        </w:rPr>
        <w:t>states</w:t>
      </w:r>
      <w:r w:rsidRPr="00E270FA">
        <w:rPr>
          <w:rStyle w:val="StyleUnderline"/>
        </w:rPr>
        <w:t xml:space="preserve"> into an </w:t>
      </w:r>
      <w:r w:rsidRPr="00E270FA">
        <w:rPr>
          <w:rStyle w:val="Emphasis"/>
        </w:rPr>
        <w:t>economic death spiral</w:t>
      </w:r>
      <w:r w:rsidRPr="008400D0">
        <w:rPr>
          <w:sz w:val="16"/>
        </w:rPr>
        <w:t xml:space="preserve">. </w:t>
      </w:r>
      <w:r w:rsidRPr="00E270FA">
        <w:rPr>
          <w:rStyle w:val="StyleUnderline"/>
        </w:rPr>
        <w:t xml:space="preserve">In Illinois, </w:t>
      </w:r>
      <w:proofErr w:type="gramStart"/>
      <w:r w:rsidRPr="00E270FA">
        <w:rPr>
          <w:rStyle w:val="StyleUnderline"/>
        </w:rPr>
        <w:t>California</w:t>
      </w:r>
      <w:proofErr w:type="gramEnd"/>
      <w:r w:rsidRPr="00E270FA">
        <w:rPr>
          <w:rStyle w:val="StyleUnderline"/>
        </w:rPr>
        <w:t xml:space="preserve"> and Connecticut, for example, per-capita unfunded pension burdens</w:t>
      </w:r>
      <w:r w:rsidRPr="008400D0">
        <w:rPr>
          <w:sz w:val="16"/>
        </w:rPr>
        <w:t xml:space="preserve"> are $29,000 or higher. That’s about $120,000 in additional taxes for a family of four. </w:t>
      </w:r>
      <w:r w:rsidRPr="00E270FA">
        <w:rPr>
          <w:rStyle w:val="StyleUnderline"/>
        </w:rPr>
        <w:t>Relying on tax increases alone to cover state and local pension shortfalls would almost certainly cause workers and businesses to flee the high-tax states</w:t>
      </w:r>
      <w:r w:rsidRPr="008400D0">
        <w:rPr>
          <w:sz w:val="16"/>
        </w:rPr>
        <w:t xml:space="preserve">, </w:t>
      </w:r>
      <w:r w:rsidRPr="00E270FA">
        <w:rPr>
          <w:rStyle w:val="StyleUnderline"/>
        </w:rPr>
        <w:t>leaving them with an even smaller revenue base</w:t>
      </w:r>
      <w:r w:rsidRPr="008400D0">
        <w:rPr>
          <w:sz w:val="16"/>
        </w:rPr>
        <w:t xml:space="preserve"> to pay for their unfunded pensions. Relying on tax increases—through Congress’s proposed bailout—to shore up private union pensions would wrongly penalize taxpayers and the majority of companies that do not participate in union-run pension plans Similarly, relying on tax increases to shore up Social Security would dampen our economy and lower working families’ incomes. An analysis by Drew </w:t>
      </w:r>
      <w:proofErr w:type="spellStart"/>
      <w:r w:rsidRPr="008400D0">
        <w:rPr>
          <w:sz w:val="16"/>
        </w:rPr>
        <w:t>Gonshorowski</w:t>
      </w:r>
      <w:proofErr w:type="spellEnd"/>
      <w:r w:rsidRPr="008400D0">
        <w:rPr>
          <w:sz w:val="16"/>
        </w:rPr>
        <w:t xml:space="preserve"> and I </w:t>
      </w:r>
      <w:proofErr w:type="gramStart"/>
      <w:r w:rsidRPr="008400D0">
        <w:rPr>
          <w:sz w:val="16"/>
        </w:rPr>
        <w:t>shows</w:t>
      </w:r>
      <w:proofErr w:type="gramEnd"/>
      <w:r w:rsidRPr="008400D0">
        <w:rPr>
          <w:sz w:val="16"/>
        </w:rPr>
        <w:t xml:space="preserve"> that workers of all income levels would be significantly worse off if Congress </w:t>
      </w:r>
      <w:proofErr w:type="gramStart"/>
      <w:r w:rsidRPr="008400D0">
        <w:rPr>
          <w:sz w:val="16"/>
        </w:rPr>
        <w:t>relies</w:t>
      </w:r>
      <w:proofErr w:type="gramEnd"/>
      <w:r w:rsidRPr="008400D0">
        <w:rPr>
          <w:sz w:val="16"/>
        </w:rPr>
        <w:t xml:space="preserve"> on tax increases to solve Social Security. And this is true even if Congress also raises Social Security benefits. Moreover, </w:t>
      </w:r>
      <w:r w:rsidRPr="00E270FA">
        <w:rPr>
          <w:rStyle w:val="StyleUnderline"/>
        </w:rPr>
        <w:t xml:space="preserve">the </w:t>
      </w:r>
      <w:r w:rsidRPr="00E270FA">
        <w:rPr>
          <w:rStyle w:val="Emphasis"/>
        </w:rPr>
        <w:t>economy</w:t>
      </w:r>
      <w:r w:rsidRPr="00E270FA">
        <w:rPr>
          <w:rStyle w:val="StyleUnderline"/>
        </w:rPr>
        <w:t xml:space="preserve"> </w:t>
      </w:r>
      <w:proofErr w:type="gramStart"/>
      <w:r w:rsidRPr="00E270FA">
        <w:rPr>
          <w:rStyle w:val="StyleUnderline"/>
        </w:rPr>
        <w:t>would</w:t>
      </w:r>
      <w:proofErr w:type="gramEnd"/>
      <w:r w:rsidRPr="00E270FA">
        <w:rPr>
          <w:rStyle w:val="StyleUnderline"/>
        </w:rPr>
        <w:t xml:space="preserve"> </w:t>
      </w:r>
      <w:r w:rsidRPr="00E270FA">
        <w:rPr>
          <w:rStyle w:val="Emphasis"/>
        </w:rPr>
        <w:t>suffer</w:t>
      </w:r>
      <w:r w:rsidRPr="008400D0">
        <w:rPr>
          <w:sz w:val="16"/>
        </w:rPr>
        <w:t xml:space="preserve"> significantly </w:t>
      </w:r>
      <w:r w:rsidRPr="00E270FA">
        <w:rPr>
          <w:rStyle w:val="StyleUnderline"/>
        </w:rPr>
        <w:t xml:space="preserve">if policymakers rely on </w:t>
      </w:r>
      <w:r w:rsidRPr="00E270FA">
        <w:rPr>
          <w:rStyle w:val="Emphasis"/>
        </w:rPr>
        <w:t>tax increases</w:t>
      </w:r>
      <w:r w:rsidRPr="008400D0">
        <w:rPr>
          <w:sz w:val="16"/>
        </w:rPr>
        <w:t xml:space="preserve"> to </w:t>
      </w:r>
      <w:r w:rsidRPr="00E270FA">
        <w:rPr>
          <w:rStyle w:val="StyleUnderline"/>
        </w:rPr>
        <w:t xml:space="preserve">solve Social Security’s </w:t>
      </w:r>
      <w:r w:rsidRPr="00E270FA">
        <w:rPr>
          <w:rStyle w:val="Emphasis"/>
        </w:rPr>
        <w:t>shortfalls</w:t>
      </w:r>
      <w:r w:rsidRPr="008400D0">
        <w:rPr>
          <w:sz w:val="16"/>
        </w:rPr>
        <w:t xml:space="preserve">. </w:t>
      </w:r>
      <w:r w:rsidRPr="00E270FA">
        <w:rPr>
          <w:rStyle w:val="StyleUnderline"/>
        </w:rPr>
        <w:t>Researchers</w:t>
      </w:r>
      <w:r w:rsidRPr="008400D0">
        <w:rPr>
          <w:sz w:val="16"/>
        </w:rPr>
        <w:t xml:space="preserve"> at the University of Pennsylvania’s Wharton School of Business </w:t>
      </w:r>
      <w:r w:rsidRPr="00E270FA">
        <w:rPr>
          <w:rStyle w:val="StyleUnderline"/>
        </w:rPr>
        <w:t xml:space="preserve">looked at </w:t>
      </w:r>
      <w:r w:rsidRPr="00E270FA">
        <w:rPr>
          <w:rStyle w:val="Emphasis"/>
        </w:rPr>
        <w:t>two</w:t>
      </w:r>
      <w:r w:rsidRPr="008400D0">
        <w:rPr>
          <w:sz w:val="16"/>
        </w:rPr>
        <w:t xml:space="preserve"> </w:t>
      </w:r>
      <w:r w:rsidRPr="00E270FA">
        <w:rPr>
          <w:rStyle w:val="Emphasis"/>
        </w:rPr>
        <w:t>proposals</w:t>
      </w:r>
      <w:r w:rsidRPr="008400D0">
        <w:rPr>
          <w:sz w:val="16"/>
        </w:rPr>
        <w:t xml:space="preserve"> to address the problem: the Social Security 2100 Act, which would </w:t>
      </w:r>
      <w:r w:rsidRPr="00E270FA">
        <w:rPr>
          <w:rStyle w:val="StyleUnderline"/>
        </w:rPr>
        <w:t>raise Social Security taxes and</w:t>
      </w:r>
      <w:r w:rsidRPr="008400D0">
        <w:rPr>
          <w:sz w:val="16"/>
        </w:rPr>
        <w:t xml:space="preserve"> </w:t>
      </w:r>
      <w:r w:rsidRPr="00E270FA">
        <w:rPr>
          <w:rStyle w:val="StyleUnderline"/>
        </w:rPr>
        <w:t>benefits, and a</w:t>
      </w:r>
      <w:r w:rsidRPr="008400D0">
        <w:rPr>
          <w:sz w:val="16"/>
        </w:rPr>
        <w:t xml:space="preserve"> more </w:t>
      </w:r>
      <w:r w:rsidRPr="00E270FA">
        <w:rPr>
          <w:rStyle w:val="Emphasis"/>
        </w:rPr>
        <w:t>targeted reform</w:t>
      </w:r>
      <w:r w:rsidRPr="008400D0">
        <w:rPr>
          <w:sz w:val="16"/>
        </w:rPr>
        <w:t xml:space="preserve"> </w:t>
      </w:r>
      <w:r w:rsidRPr="00E270FA">
        <w:rPr>
          <w:rStyle w:val="StyleUnderline"/>
        </w:rPr>
        <w:t xml:space="preserve">that included </w:t>
      </w:r>
      <w:r w:rsidRPr="00E270FA">
        <w:rPr>
          <w:rStyle w:val="Emphasis"/>
        </w:rPr>
        <w:t>cost-saving measures</w:t>
      </w:r>
      <w:r w:rsidRPr="008400D0">
        <w:rPr>
          <w:sz w:val="16"/>
        </w:rPr>
        <w:t xml:space="preserve"> </w:t>
      </w:r>
      <w:r w:rsidRPr="00E270FA">
        <w:rPr>
          <w:rStyle w:val="StyleUnderline"/>
        </w:rPr>
        <w:t xml:space="preserve">such as </w:t>
      </w:r>
      <w:r w:rsidRPr="00E270FA">
        <w:rPr>
          <w:rStyle w:val="Emphasis"/>
        </w:rPr>
        <w:t>gradually raising the retirement age</w:t>
      </w:r>
      <w:r w:rsidRPr="008400D0">
        <w:rPr>
          <w:sz w:val="16"/>
        </w:rPr>
        <w:t xml:space="preserve">, </w:t>
      </w:r>
      <w:r w:rsidRPr="00E270FA">
        <w:rPr>
          <w:rStyle w:val="Emphasis"/>
        </w:rPr>
        <w:t>reducing benefits to well-off retirees</w:t>
      </w:r>
      <w:r w:rsidRPr="008400D0">
        <w:rPr>
          <w:sz w:val="16"/>
        </w:rPr>
        <w:t xml:space="preserve">, </w:t>
      </w:r>
      <w:r w:rsidRPr="00E270FA">
        <w:rPr>
          <w:rStyle w:val="StyleUnderline"/>
        </w:rPr>
        <w:t xml:space="preserve">and </w:t>
      </w:r>
      <w:r w:rsidRPr="00E270FA">
        <w:rPr>
          <w:rStyle w:val="Emphasis"/>
        </w:rPr>
        <w:t>lowering</w:t>
      </w:r>
      <w:r w:rsidRPr="00E270FA">
        <w:rPr>
          <w:rStyle w:val="StyleUnderline"/>
        </w:rPr>
        <w:t xml:space="preserve"> </w:t>
      </w:r>
      <w:r w:rsidRPr="00E270FA">
        <w:rPr>
          <w:rStyle w:val="Emphasis"/>
        </w:rPr>
        <w:t>c</w:t>
      </w:r>
      <w:r w:rsidRPr="008400D0">
        <w:rPr>
          <w:sz w:val="16"/>
        </w:rPr>
        <w:t>ost-</w:t>
      </w:r>
      <w:r w:rsidRPr="00E270FA">
        <w:rPr>
          <w:rStyle w:val="Emphasis"/>
        </w:rPr>
        <w:t>o</w:t>
      </w:r>
      <w:r w:rsidRPr="008400D0">
        <w:rPr>
          <w:sz w:val="16"/>
        </w:rPr>
        <w:t>f-</w:t>
      </w:r>
      <w:r w:rsidRPr="00E270FA">
        <w:rPr>
          <w:rStyle w:val="Emphasis"/>
        </w:rPr>
        <w:t>l</w:t>
      </w:r>
      <w:r w:rsidRPr="008400D0">
        <w:rPr>
          <w:sz w:val="16"/>
        </w:rPr>
        <w:t xml:space="preserve">iving </w:t>
      </w:r>
      <w:r w:rsidRPr="00E270FA">
        <w:rPr>
          <w:rStyle w:val="Emphasis"/>
        </w:rPr>
        <w:t>a</w:t>
      </w:r>
      <w:r w:rsidRPr="008400D0">
        <w:rPr>
          <w:sz w:val="16"/>
        </w:rPr>
        <w:t xml:space="preserve">djustments. They found that </w:t>
      </w:r>
      <w:r w:rsidRPr="00E270FA">
        <w:rPr>
          <w:rStyle w:val="Emphasis"/>
        </w:rPr>
        <w:t>the economy</w:t>
      </w:r>
      <w:r w:rsidRPr="008400D0">
        <w:rPr>
          <w:sz w:val="16"/>
        </w:rPr>
        <w:t xml:space="preserve"> </w:t>
      </w:r>
      <w:r w:rsidRPr="00E270FA">
        <w:rPr>
          <w:rStyle w:val="StyleUnderline"/>
        </w:rPr>
        <w:t>would be</w:t>
      </w:r>
      <w:r w:rsidRPr="00E270FA">
        <w:rPr>
          <w:rStyle w:val="Emphasis"/>
        </w:rPr>
        <w:t xml:space="preserve"> 7.3% larger</w:t>
      </w:r>
      <w:r w:rsidRPr="008400D0">
        <w:rPr>
          <w:sz w:val="16"/>
        </w:rPr>
        <w:t xml:space="preserve"> </w:t>
      </w:r>
      <w:r w:rsidRPr="00E270FA">
        <w:rPr>
          <w:rStyle w:val="StyleUnderline"/>
        </w:rPr>
        <w:t xml:space="preserve">with the latter, </w:t>
      </w:r>
      <w:r w:rsidRPr="00E270FA">
        <w:rPr>
          <w:rStyle w:val="Emphasis"/>
        </w:rPr>
        <w:t>smaller</w:t>
      </w:r>
      <w:r w:rsidRPr="00E270FA">
        <w:rPr>
          <w:rStyle w:val="StyleUnderline"/>
        </w:rPr>
        <w:t xml:space="preserve"> </w:t>
      </w:r>
      <w:r w:rsidRPr="00E270FA">
        <w:rPr>
          <w:rStyle w:val="Emphasis"/>
        </w:rPr>
        <w:t>Social Security program</w:t>
      </w:r>
      <w:r w:rsidRPr="008400D0">
        <w:rPr>
          <w:sz w:val="16"/>
        </w:rPr>
        <w:t xml:space="preserve">. How is that so? As former Social Security Principal Deputy Commissioner Andrew Biggs explains: “The logic is straightforward: when taxes go up people work less; </w:t>
      </w:r>
      <w:r w:rsidRPr="00E270FA">
        <w:rPr>
          <w:rStyle w:val="StyleUnderline"/>
        </w:rPr>
        <w:t>when Social Security benefits go up, people save less</w:t>
      </w:r>
      <w:r w:rsidRPr="008400D0">
        <w:rPr>
          <w:sz w:val="16"/>
        </w:rPr>
        <w:t xml:space="preserve">. </w:t>
      </w:r>
      <w:r w:rsidRPr="00E270FA">
        <w:rPr>
          <w:rStyle w:val="StyleUnderline"/>
        </w:rPr>
        <w:t xml:space="preserve">If people work less and save less, the economy </w:t>
      </w:r>
      <w:r w:rsidRPr="00E270FA">
        <w:rPr>
          <w:rStyle w:val="Emphasis"/>
        </w:rPr>
        <w:t>grows more slowly</w:t>
      </w:r>
      <w:r w:rsidRPr="00E270FA">
        <w:rPr>
          <w:rStyle w:val="StyleUnderline"/>
        </w:rPr>
        <w:t>.</w:t>
      </w:r>
      <w:r>
        <w:rPr>
          <w:rStyle w:val="StyleUnderline"/>
        </w:rPr>
        <w:t xml:space="preserve"> </w:t>
      </w:r>
      <w:r w:rsidRPr="00E270FA">
        <w:rPr>
          <w:rStyle w:val="StyleUnderline"/>
        </w:rPr>
        <w:t>America’s</w:t>
      </w:r>
      <w:r w:rsidRPr="008400D0">
        <w:rPr>
          <w:sz w:val="16"/>
        </w:rPr>
        <w:t xml:space="preserve"> largely </w:t>
      </w:r>
      <w:r w:rsidRPr="00E270FA">
        <w:rPr>
          <w:rStyle w:val="StyleUnderline"/>
        </w:rPr>
        <w:t>hidden</w:t>
      </w:r>
      <w:r w:rsidRPr="008400D0">
        <w:rPr>
          <w:sz w:val="16"/>
        </w:rPr>
        <w:t xml:space="preserve"> and yet-to-be fully realized </w:t>
      </w:r>
      <w:r w:rsidRPr="00E270FA">
        <w:rPr>
          <w:rStyle w:val="StyleUnderline"/>
        </w:rPr>
        <w:t>retirement income shortfalls are on par with the size of our country’s public debt.</w:t>
      </w:r>
      <w:r>
        <w:rPr>
          <w:rStyle w:val="StyleUnderline"/>
        </w:rPr>
        <w:t xml:space="preserve"> </w:t>
      </w:r>
      <w:r w:rsidRPr="008400D0">
        <w:rPr>
          <w:sz w:val="16"/>
        </w:rPr>
        <w:t xml:space="preserve">While the consequences of failing to recognize and address those massive deficits would be devastating—for retirees, workers, and the entire economy—the good news is that there are solutions. And those solutions—the economically constructive ones—do not include bailouts, massive pension losses, or tax increases. Commonsense changes to union pension plans can prevent employers and unions from breaking their pension promises, and a </w:t>
      </w:r>
      <w:proofErr w:type="gramStart"/>
      <w:r w:rsidRPr="008400D0">
        <w:rPr>
          <w:sz w:val="16"/>
        </w:rPr>
        <w:t>properly-managed</w:t>
      </w:r>
      <w:proofErr w:type="gramEnd"/>
      <w:r w:rsidRPr="008400D0">
        <w:rPr>
          <w:sz w:val="16"/>
        </w:rPr>
        <w:t xml:space="preserve"> pension insurance agency can minimize pension losses. State and local governments can overcome the inherent conflict between short-sighted political interests and long-term pension promises by shifting to defined-contribution retirement benefits that require immediate funding. Americans can cushion potential retirement shortfalls by capitalizing on improved health outcomes and life expectancies that mean most individuals can work years longer than previous generations. And </w:t>
      </w:r>
      <w:r w:rsidRPr="008400D0">
        <w:rPr>
          <w:rStyle w:val="StyleUnderline"/>
        </w:rPr>
        <w:t xml:space="preserve">Congress can return </w:t>
      </w:r>
      <w:r w:rsidRPr="008400D0">
        <w:rPr>
          <w:rStyle w:val="Emphasis"/>
        </w:rPr>
        <w:t>Social Security</w:t>
      </w:r>
      <w:r w:rsidRPr="008400D0">
        <w:rPr>
          <w:sz w:val="16"/>
        </w:rPr>
        <w:t xml:space="preserve"> </w:t>
      </w:r>
      <w:r w:rsidRPr="008400D0">
        <w:rPr>
          <w:rStyle w:val="StyleUnderline"/>
        </w:rPr>
        <w:t>to</w:t>
      </w:r>
      <w:r w:rsidRPr="008400D0">
        <w:rPr>
          <w:sz w:val="16"/>
        </w:rPr>
        <w:t xml:space="preserve"> </w:t>
      </w:r>
      <w:r w:rsidRPr="008400D0">
        <w:rPr>
          <w:rStyle w:val="StyleUnderline"/>
        </w:rPr>
        <w:t xml:space="preserve">its </w:t>
      </w:r>
      <w:r w:rsidRPr="008400D0">
        <w:rPr>
          <w:sz w:val="16"/>
        </w:rPr>
        <w:t xml:space="preserve">original </w:t>
      </w:r>
      <w:r w:rsidRPr="008400D0">
        <w:rPr>
          <w:rStyle w:val="StyleUnderline"/>
        </w:rPr>
        <w:t xml:space="preserve">roots by </w:t>
      </w:r>
      <w:r w:rsidRPr="008400D0">
        <w:rPr>
          <w:rStyle w:val="Emphasis"/>
        </w:rPr>
        <w:t>shifting benefits</w:t>
      </w:r>
      <w:r w:rsidRPr="008400D0">
        <w:rPr>
          <w:rStyle w:val="StyleUnderline"/>
        </w:rPr>
        <w:t xml:space="preserve"> from upper-income </w:t>
      </w:r>
      <w:r w:rsidRPr="00B90512">
        <w:rPr>
          <w:rStyle w:val="Emphasis"/>
        </w:rPr>
        <w:t>earners</w:t>
      </w:r>
      <w:r w:rsidRPr="008400D0">
        <w:rPr>
          <w:rStyle w:val="Emphasis"/>
        </w:rPr>
        <w:t xml:space="preserve"> </w:t>
      </w:r>
      <w:r w:rsidRPr="008400D0">
        <w:rPr>
          <w:rStyle w:val="StyleUnderline"/>
        </w:rPr>
        <w:t>to</w:t>
      </w:r>
      <w:r w:rsidRPr="008400D0">
        <w:rPr>
          <w:sz w:val="16"/>
        </w:rPr>
        <w:t xml:space="preserve"> </w:t>
      </w:r>
      <w:r w:rsidRPr="008400D0">
        <w:rPr>
          <w:rStyle w:val="Emphasis"/>
        </w:rPr>
        <w:t>lower-income earners</w:t>
      </w:r>
      <w:r w:rsidRPr="008400D0">
        <w:rPr>
          <w:sz w:val="16"/>
        </w:rPr>
        <w:t xml:space="preserve"> </w:t>
      </w:r>
      <w:r w:rsidRPr="008400D0">
        <w:rPr>
          <w:rStyle w:val="StyleUnderline"/>
        </w:rPr>
        <w:t>while letting everyone keep more of their hard-earned paychecks</w:t>
      </w:r>
      <w:r w:rsidRPr="008400D0">
        <w:rPr>
          <w:sz w:val="16"/>
        </w:rPr>
        <w:t>.</w:t>
      </w:r>
    </w:p>
    <w:p w14:paraId="0F2BB357" w14:textId="77777777" w:rsidR="006E17D0" w:rsidRPr="00C42AFD" w:rsidRDefault="006E17D0" w:rsidP="006E17D0"/>
    <w:p w14:paraId="1A8BC129" w14:textId="77777777" w:rsidR="006E17D0" w:rsidRPr="00C42AFD" w:rsidRDefault="006E17D0" w:rsidP="006E17D0"/>
    <w:p w14:paraId="7E7E1057" w14:textId="77777777" w:rsidR="006E17D0" w:rsidRPr="002248F2" w:rsidRDefault="006E17D0" w:rsidP="006E17D0">
      <w:pPr>
        <w:pStyle w:val="Heading4"/>
      </w:pPr>
      <w:r>
        <w:t xml:space="preserve">The budget’s a zero-sum game---controlling spending undergirds hard power, which controls </w:t>
      </w:r>
      <w:r>
        <w:rPr>
          <w:u w:val="single"/>
        </w:rPr>
        <w:t>all other aspects</w:t>
      </w:r>
      <w:r>
        <w:t xml:space="preserve"> of the international </w:t>
      </w:r>
      <w:proofErr w:type="gramStart"/>
      <w:r>
        <w:t>arena</w:t>
      </w:r>
      <w:proofErr w:type="gramEnd"/>
    </w:p>
    <w:p w14:paraId="4545E0A0" w14:textId="77777777" w:rsidR="006E17D0" w:rsidRPr="0092300D" w:rsidRDefault="006E17D0" w:rsidP="006E17D0">
      <w:r>
        <w:t xml:space="preserve">Charles J. </w:t>
      </w:r>
      <w:r w:rsidRPr="0092300D">
        <w:rPr>
          <w:rStyle w:val="Style13ptBold"/>
        </w:rPr>
        <w:t>Dunlap 17</w:t>
      </w:r>
      <w:r>
        <w:t>, Professor of the Practice of Law and Executive Director, Center on Law, Ethics and National Security, at Duke Law School, 3/29/17, “Why the Foreign Policy Sky is Not Falling,” https://www.justsecurity.org/39337/foreign-policy-sky-falling/</w:t>
      </w:r>
    </w:p>
    <w:p w14:paraId="24C74041" w14:textId="77777777" w:rsidR="006E17D0" w:rsidRPr="00EB4C22" w:rsidRDefault="006E17D0" w:rsidP="006E17D0">
      <w:pPr>
        <w:rPr>
          <w:sz w:val="16"/>
        </w:rPr>
      </w:pPr>
      <w:r w:rsidRPr="00EB4C22">
        <w:rPr>
          <w:sz w:val="16"/>
        </w:rPr>
        <w:t xml:space="preserve">In that regard, it’s important to recognize </w:t>
      </w:r>
      <w:r w:rsidRPr="0036787B">
        <w:rPr>
          <w:rStyle w:val="StyleUnderline"/>
          <w:highlight w:val="cyan"/>
        </w:rPr>
        <w:t>the US is still</w:t>
      </w:r>
      <w:r w:rsidRPr="00EB4C22">
        <w:rPr>
          <w:sz w:val="16"/>
        </w:rPr>
        <w:t xml:space="preserve"> considered to be </w:t>
      </w:r>
      <w:r w:rsidRPr="0036787B">
        <w:rPr>
          <w:rStyle w:val="Emphasis"/>
          <w:highlight w:val="cyan"/>
        </w:rPr>
        <w:t>the most powerful country on the planet</w:t>
      </w:r>
      <w:r w:rsidRPr="0036787B">
        <w:rPr>
          <w:sz w:val="16"/>
          <w:highlight w:val="cyan"/>
        </w:rPr>
        <w:t>.</w:t>
      </w:r>
      <w:r w:rsidRPr="00EB4C22">
        <w:rPr>
          <w:sz w:val="16"/>
        </w:rPr>
        <w:t xml:space="preserve"> The cruel reality is that we live in a world where </w:t>
      </w:r>
      <w:r w:rsidRPr="0036787B">
        <w:rPr>
          <w:rStyle w:val="StyleUnderline"/>
          <w:highlight w:val="cyan"/>
        </w:rPr>
        <w:t>being the</w:t>
      </w:r>
      <w:r w:rsidRPr="00EB4C22">
        <w:rPr>
          <w:rStyle w:val="StyleUnderline"/>
        </w:rPr>
        <w:t xml:space="preserve"> preeminent </w:t>
      </w:r>
      <w:r w:rsidRPr="0036787B">
        <w:rPr>
          <w:rStyle w:val="StyleUnderline"/>
          <w:highlight w:val="cyan"/>
        </w:rPr>
        <w:t>military power is essential</w:t>
      </w:r>
      <w:r w:rsidRPr="00EB4C22">
        <w:rPr>
          <w:rStyle w:val="StyleUnderline"/>
        </w:rPr>
        <w:t xml:space="preserve"> for our security</w:t>
      </w:r>
      <w:r w:rsidRPr="00EB4C22">
        <w:rPr>
          <w:sz w:val="16"/>
        </w:rPr>
        <w:t xml:space="preserve">, and I think </w:t>
      </w:r>
      <w:r w:rsidRPr="00EB4C22">
        <w:rPr>
          <w:rStyle w:val="StyleUnderline"/>
        </w:rPr>
        <w:t>most Americans understand this</w:t>
      </w:r>
      <w:r w:rsidRPr="00EB4C22">
        <w:rPr>
          <w:sz w:val="16"/>
        </w:rPr>
        <w:t xml:space="preserve"> instinctively, </w:t>
      </w:r>
      <w:r w:rsidRPr="00EB4C22">
        <w:rPr>
          <w:rStyle w:val="StyleUnderline"/>
        </w:rPr>
        <w:t>and want the US to remain in the lead</w:t>
      </w:r>
      <w:r w:rsidRPr="00EB4C22">
        <w:rPr>
          <w:sz w:val="16"/>
        </w:rPr>
        <w:t>.</w:t>
      </w:r>
    </w:p>
    <w:p w14:paraId="0AF8C732" w14:textId="77777777" w:rsidR="006E17D0" w:rsidRPr="00EB4C22" w:rsidRDefault="006E17D0" w:rsidP="006E17D0">
      <w:pPr>
        <w:rPr>
          <w:sz w:val="16"/>
        </w:rPr>
      </w:pPr>
      <w:r w:rsidRPr="00EB4C22">
        <w:rPr>
          <w:sz w:val="16"/>
        </w:rPr>
        <w:t>I’m convinced that this is why a new Politico poll shows most Americans want more spent on national defense. As to humanitarian aid to other countries? 45 percent wanted less spent, while only 16 percent wanted more and just 27 percent wanted the same amount spent. Of course, many Americans may overestimate how much is spent on foreign aid, but I also wonder how many of its supporters genuinely understand it. For example, around 40 percent is dedicated to selling weapons overseas and “building armies.” We can, I think, all agree that we need an informed national discussion about foreign aid, but until that takes place, I can understand some pulling back as we evaluate its value.</w:t>
      </w:r>
    </w:p>
    <w:p w14:paraId="04FE8AE1" w14:textId="77777777" w:rsidR="006E17D0" w:rsidRPr="00EB4C22" w:rsidRDefault="006E17D0" w:rsidP="006E17D0">
      <w:pPr>
        <w:rPr>
          <w:sz w:val="16"/>
        </w:rPr>
      </w:pPr>
      <w:r w:rsidRPr="0036787B">
        <w:rPr>
          <w:rStyle w:val="StyleUnderline"/>
          <w:highlight w:val="cyan"/>
        </w:rPr>
        <w:t>The</w:t>
      </w:r>
      <w:r w:rsidRPr="00EB4C22">
        <w:rPr>
          <w:rStyle w:val="StyleUnderline"/>
        </w:rPr>
        <w:t xml:space="preserve"> U.S. </w:t>
      </w:r>
      <w:r w:rsidRPr="0036787B">
        <w:rPr>
          <w:rStyle w:val="StyleUnderline"/>
          <w:highlight w:val="cyan"/>
        </w:rPr>
        <w:t>budget is</w:t>
      </w:r>
      <w:r w:rsidRPr="0036787B">
        <w:rPr>
          <w:sz w:val="16"/>
          <w:highlight w:val="cyan"/>
        </w:rPr>
        <w:t>,</w:t>
      </w:r>
      <w:r w:rsidRPr="00EB4C22">
        <w:rPr>
          <w:sz w:val="16"/>
        </w:rPr>
        <w:t xml:space="preserve"> unfortunately, </w:t>
      </w:r>
      <w:r w:rsidRPr="00EB4C22">
        <w:rPr>
          <w:rStyle w:val="Emphasis"/>
        </w:rPr>
        <w:t xml:space="preserve">a </w:t>
      </w:r>
      <w:r w:rsidRPr="0036787B">
        <w:rPr>
          <w:rStyle w:val="Emphasis"/>
          <w:highlight w:val="cyan"/>
        </w:rPr>
        <w:t>zero-sum</w:t>
      </w:r>
      <w:r w:rsidRPr="00EB4C22">
        <w:rPr>
          <w:rStyle w:val="Emphasis"/>
        </w:rPr>
        <w:t xml:space="preserve"> game</w:t>
      </w:r>
      <w:r w:rsidRPr="00EB4C22">
        <w:rPr>
          <w:rStyle w:val="StyleUnderline"/>
        </w:rPr>
        <w:t xml:space="preserve">. </w:t>
      </w:r>
      <w:r w:rsidRPr="0036787B">
        <w:rPr>
          <w:rStyle w:val="StyleUnderline"/>
          <w:highlight w:val="cyan"/>
        </w:rPr>
        <w:t>Trump’s proposal is</w:t>
      </w:r>
      <w:r w:rsidRPr="00EB4C22">
        <w:rPr>
          <w:rStyle w:val="StyleUnderline"/>
        </w:rPr>
        <w:t xml:space="preserve"> </w:t>
      </w:r>
      <w:r w:rsidRPr="00EB4C22">
        <w:rPr>
          <w:rStyle w:val="Emphasis"/>
        </w:rPr>
        <w:t xml:space="preserve">decidedly </w:t>
      </w:r>
      <w:r w:rsidRPr="0036787B">
        <w:rPr>
          <w:rStyle w:val="Emphasis"/>
          <w:highlight w:val="cyan"/>
        </w:rPr>
        <w:t>a hard power one</w:t>
      </w:r>
      <w:r w:rsidRPr="00EB4C22">
        <w:rPr>
          <w:rStyle w:val="StyleUnderline"/>
        </w:rPr>
        <w:t xml:space="preserve">, but </w:t>
      </w:r>
      <w:r w:rsidRPr="0036787B">
        <w:rPr>
          <w:rStyle w:val="StyleUnderline"/>
          <w:highlight w:val="cyan"/>
        </w:rPr>
        <w:t>America’s</w:t>
      </w:r>
      <w:r w:rsidRPr="00EB4C22">
        <w:rPr>
          <w:rStyle w:val="StyleUnderline"/>
        </w:rPr>
        <w:t xml:space="preserve"> global </w:t>
      </w:r>
      <w:r w:rsidRPr="0036787B">
        <w:rPr>
          <w:rStyle w:val="StyleUnderline"/>
          <w:highlight w:val="cyan"/>
        </w:rPr>
        <w:t xml:space="preserve">leadership </w:t>
      </w:r>
      <w:r w:rsidRPr="0036787B">
        <w:rPr>
          <w:rStyle w:val="Emphasis"/>
          <w:highlight w:val="cyan"/>
        </w:rPr>
        <w:t>cannot be maintained</w:t>
      </w:r>
      <w:r w:rsidRPr="0036787B">
        <w:rPr>
          <w:rStyle w:val="StyleUnderline"/>
          <w:highlight w:val="cyan"/>
        </w:rPr>
        <w:t xml:space="preserve"> in the face of</w:t>
      </w:r>
      <w:r w:rsidRPr="00EB4C22">
        <w:rPr>
          <w:rStyle w:val="StyleUnderline"/>
        </w:rPr>
        <w:t xml:space="preserve"> hard power opponents like </w:t>
      </w:r>
      <w:r w:rsidRPr="0036787B">
        <w:rPr>
          <w:rStyle w:val="Emphasis"/>
          <w:highlight w:val="cyan"/>
        </w:rPr>
        <w:t>Russia</w:t>
      </w:r>
      <w:r w:rsidRPr="0036787B">
        <w:rPr>
          <w:rStyle w:val="StyleUnderline"/>
          <w:highlight w:val="cyan"/>
        </w:rPr>
        <w:t xml:space="preserve">, </w:t>
      </w:r>
      <w:r w:rsidRPr="0036787B">
        <w:rPr>
          <w:rStyle w:val="Emphasis"/>
          <w:highlight w:val="cyan"/>
        </w:rPr>
        <w:t>China</w:t>
      </w:r>
      <w:r w:rsidRPr="0036787B">
        <w:rPr>
          <w:rStyle w:val="StyleUnderline"/>
          <w:highlight w:val="cyan"/>
        </w:rPr>
        <w:t xml:space="preserve">, </w:t>
      </w:r>
      <w:r w:rsidRPr="0036787B">
        <w:rPr>
          <w:rStyle w:val="Emphasis"/>
          <w:highlight w:val="cyan"/>
        </w:rPr>
        <w:t>North Korea</w:t>
      </w:r>
      <w:r w:rsidRPr="0036787B">
        <w:rPr>
          <w:rStyle w:val="StyleUnderline"/>
          <w:highlight w:val="cyan"/>
        </w:rPr>
        <w:t xml:space="preserve">, </w:t>
      </w:r>
      <w:r w:rsidRPr="0036787B">
        <w:rPr>
          <w:rStyle w:val="Emphasis"/>
          <w:highlight w:val="cyan"/>
        </w:rPr>
        <w:t>Iran</w:t>
      </w:r>
      <w:r w:rsidRPr="00EB4C22">
        <w:rPr>
          <w:sz w:val="16"/>
        </w:rPr>
        <w:t xml:space="preserve">, as well as terrorist entities like </w:t>
      </w:r>
      <w:r w:rsidRPr="00EB4C22">
        <w:rPr>
          <w:rStyle w:val="Emphasis"/>
        </w:rPr>
        <w:t>ISIS</w:t>
      </w:r>
      <w:r w:rsidRPr="00EB4C22">
        <w:rPr>
          <w:rStyle w:val="StyleUnderline"/>
        </w:rPr>
        <w:t xml:space="preserve">, </w:t>
      </w:r>
      <w:r w:rsidRPr="0036787B">
        <w:rPr>
          <w:rStyle w:val="StyleUnderline"/>
          <w:highlight w:val="cyan"/>
        </w:rPr>
        <w:t>absent preserving</w:t>
      </w:r>
      <w:r w:rsidRPr="00EB4C22">
        <w:rPr>
          <w:rStyle w:val="StyleUnderline"/>
        </w:rPr>
        <w:t xml:space="preserve"> its place as having </w:t>
      </w:r>
      <w:r w:rsidRPr="0036787B">
        <w:rPr>
          <w:rStyle w:val="StyleUnderline"/>
          <w:highlight w:val="cyan"/>
        </w:rPr>
        <w:t>the</w:t>
      </w:r>
      <w:r w:rsidRPr="00EB4C22">
        <w:rPr>
          <w:rStyle w:val="StyleUnderline"/>
        </w:rPr>
        <w:t xml:space="preserve"> world’s most powerful </w:t>
      </w:r>
      <w:r w:rsidRPr="0036787B">
        <w:rPr>
          <w:rStyle w:val="StyleUnderline"/>
          <w:highlight w:val="cyan"/>
        </w:rPr>
        <w:t>military</w:t>
      </w:r>
      <w:r w:rsidRPr="00EB4C22">
        <w:rPr>
          <w:rStyle w:val="StyleUnderline"/>
        </w:rPr>
        <w:t>. No</w:t>
      </w:r>
      <w:r w:rsidRPr="00EB4C22">
        <w:rPr>
          <w:sz w:val="16"/>
        </w:rPr>
        <w:t xml:space="preserve"> truly </w:t>
      </w:r>
      <w:r w:rsidRPr="00EB4C22">
        <w:rPr>
          <w:rStyle w:val="StyleUnderline"/>
        </w:rPr>
        <w:t>objective observer can say</w:t>
      </w:r>
      <w:r w:rsidRPr="00EB4C22">
        <w:rPr>
          <w:sz w:val="16"/>
        </w:rPr>
        <w:t xml:space="preserve"> that </w:t>
      </w:r>
      <w:r w:rsidRPr="00EB4C22">
        <w:rPr>
          <w:rStyle w:val="StyleUnderline"/>
        </w:rPr>
        <w:t>the U.S. military doesn’t need more resources</w:t>
      </w:r>
      <w:r w:rsidRPr="00EB4C22">
        <w:rPr>
          <w:sz w:val="16"/>
        </w:rPr>
        <w:t xml:space="preserve"> – and this is something that predates the rise of Trump. </w:t>
      </w:r>
      <w:r w:rsidRPr="002C00C5">
        <w:rPr>
          <w:rStyle w:val="StyleUnderline"/>
        </w:rPr>
        <w:t>Do we really think</w:t>
      </w:r>
      <w:r w:rsidRPr="002C00C5">
        <w:rPr>
          <w:sz w:val="16"/>
        </w:rPr>
        <w:t xml:space="preserve"> that our </w:t>
      </w:r>
      <w:r w:rsidRPr="002C00C5">
        <w:rPr>
          <w:rStyle w:val="StyleUnderline"/>
        </w:rPr>
        <w:t>diplomats will have the leverage they need with</w:t>
      </w:r>
      <w:r w:rsidRPr="002C00C5">
        <w:rPr>
          <w:sz w:val="16"/>
        </w:rPr>
        <w:t xml:space="preserve">, for example, </w:t>
      </w:r>
      <w:r w:rsidRPr="002C00C5">
        <w:rPr>
          <w:rStyle w:val="StyleUnderline"/>
        </w:rPr>
        <w:t>an Air Force that is the smallest it has ever been</w:t>
      </w:r>
      <w:r w:rsidRPr="00EB4C22">
        <w:rPr>
          <w:sz w:val="16"/>
        </w:rPr>
        <w:t>, and flying airplanes averaging 27 years old?</w:t>
      </w:r>
    </w:p>
    <w:p w14:paraId="342298AE" w14:textId="77777777" w:rsidR="006E17D0" w:rsidRPr="0036787B" w:rsidRDefault="006E17D0" w:rsidP="006E17D0">
      <w:pPr>
        <w:rPr>
          <w:sz w:val="16"/>
        </w:rPr>
      </w:pPr>
      <w:r w:rsidRPr="00EB4C22">
        <w:rPr>
          <w:sz w:val="16"/>
        </w:rPr>
        <w:t xml:space="preserve">Sure, I suppose </w:t>
      </w:r>
      <w:r w:rsidRPr="0036787B">
        <w:rPr>
          <w:rStyle w:val="StyleUnderline"/>
          <w:highlight w:val="cyan"/>
        </w:rPr>
        <w:t>we could</w:t>
      </w:r>
      <w:r w:rsidRPr="00EB4C22">
        <w:rPr>
          <w:rStyle w:val="StyleUnderline"/>
        </w:rPr>
        <w:t xml:space="preserve"> just </w:t>
      </w:r>
      <w:r w:rsidRPr="0036787B">
        <w:rPr>
          <w:rStyle w:val="Emphasis"/>
          <w:highlight w:val="cyan"/>
        </w:rPr>
        <w:t>add to the debt and</w:t>
      </w:r>
      <w:r w:rsidRPr="00EB4C22">
        <w:rPr>
          <w:rStyle w:val="Emphasis"/>
        </w:rPr>
        <w:t xml:space="preserve"> fully </w:t>
      </w:r>
      <w:r w:rsidRPr="0036787B">
        <w:rPr>
          <w:rStyle w:val="Emphasis"/>
          <w:highlight w:val="cyan"/>
        </w:rPr>
        <w:t>fund</w:t>
      </w:r>
      <w:r w:rsidRPr="00EB4C22">
        <w:rPr>
          <w:rStyle w:val="Emphasis"/>
        </w:rPr>
        <w:t xml:space="preserve"> all the </w:t>
      </w:r>
      <w:r w:rsidRPr="0036787B">
        <w:rPr>
          <w:rStyle w:val="Emphasis"/>
          <w:highlight w:val="cyan"/>
        </w:rPr>
        <w:t>programs</w:t>
      </w:r>
      <w:r w:rsidRPr="00EB4C22">
        <w:rPr>
          <w:sz w:val="16"/>
        </w:rPr>
        <w:t xml:space="preserve"> whose cuts Michael and Jack </w:t>
      </w:r>
      <w:proofErr w:type="gramStart"/>
      <w:r w:rsidRPr="00EB4C22">
        <w:rPr>
          <w:sz w:val="16"/>
        </w:rPr>
        <w:t xml:space="preserve">decry, </w:t>
      </w:r>
      <w:r w:rsidRPr="0036787B">
        <w:rPr>
          <w:rStyle w:val="StyleUnderline"/>
          <w:highlight w:val="cyan"/>
        </w:rPr>
        <w:t>but</w:t>
      </w:r>
      <w:proofErr w:type="gramEnd"/>
      <w:r w:rsidRPr="00EB4C22">
        <w:rPr>
          <w:sz w:val="16"/>
        </w:rPr>
        <w:t xml:space="preserve"> recall that the former </w:t>
      </w:r>
      <w:r w:rsidRPr="00EB4C22">
        <w:rPr>
          <w:rStyle w:val="StyleUnderline"/>
        </w:rPr>
        <w:t xml:space="preserve">chairman of the </w:t>
      </w:r>
      <w:r w:rsidRPr="00EB4C22">
        <w:rPr>
          <w:rStyle w:val="Emphasis"/>
        </w:rPr>
        <w:t>J</w:t>
      </w:r>
      <w:r w:rsidRPr="00EB4C22">
        <w:rPr>
          <w:sz w:val="16"/>
        </w:rPr>
        <w:t xml:space="preserve">oint </w:t>
      </w:r>
      <w:r w:rsidRPr="00EB4C22">
        <w:rPr>
          <w:rStyle w:val="Emphasis"/>
        </w:rPr>
        <w:t>C</w:t>
      </w:r>
      <w:r w:rsidRPr="00EB4C22">
        <w:rPr>
          <w:sz w:val="16"/>
        </w:rPr>
        <w:t xml:space="preserve">hiefs of </w:t>
      </w:r>
      <w:r w:rsidRPr="00EB4C22">
        <w:rPr>
          <w:rStyle w:val="Emphasis"/>
        </w:rPr>
        <w:t>S</w:t>
      </w:r>
      <w:r w:rsidRPr="00EB4C22">
        <w:rPr>
          <w:sz w:val="16"/>
        </w:rPr>
        <w:t xml:space="preserve">taff Admiral Mike </w:t>
      </w:r>
      <w:r w:rsidRPr="00EB4C22">
        <w:rPr>
          <w:rStyle w:val="StyleUnderline"/>
        </w:rPr>
        <w:t>Mullen said</w:t>
      </w:r>
      <w:r w:rsidRPr="00EB4C22">
        <w:rPr>
          <w:sz w:val="16"/>
        </w:rPr>
        <w:t xml:space="preserve"> in 2010 that </w:t>
      </w:r>
      <w:r w:rsidRPr="0036787B">
        <w:rPr>
          <w:rStyle w:val="Emphasis"/>
          <w:highlight w:val="cyan"/>
        </w:rPr>
        <w:t>the “most significant threat to</w:t>
      </w:r>
      <w:r w:rsidRPr="00EB4C22">
        <w:rPr>
          <w:rStyle w:val="Emphasis"/>
        </w:rPr>
        <w:t xml:space="preserve"> our national </w:t>
      </w:r>
      <w:r w:rsidRPr="0036787B">
        <w:rPr>
          <w:rStyle w:val="Emphasis"/>
          <w:highlight w:val="cyan"/>
        </w:rPr>
        <w:t>security is our debt</w:t>
      </w:r>
      <w:r w:rsidRPr="00EB4C22">
        <w:rPr>
          <w:sz w:val="16"/>
        </w:rPr>
        <w:t xml:space="preserve">.” While I do think there are places and circumstances where foreign aid can advance U.S. interests, at the moment, </w:t>
      </w:r>
      <w:r w:rsidRPr="0036787B">
        <w:rPr>
          <w:rStyle w:val="StyleUnderline"/>
          <w:highlight w:val="cyan"/>
        </w:rPr>
        <w:t>our top priority needs to be ensuring</w:t>
      </w:r>
      <w:r w:rsidRPr="00EB4C22">
        <w:rPr>
          <w:rStyle w:val="StyleUnderline"/>
        </w:rPr>
        <w:t xml:space="preserve"> we have </w:t>
      </w:r>
      <w:r w:rsidRPr="0036787B">
        <w:rPr>
          <w:rStyle w:val="StyleUnderline"/>
          <w:highlight w:val="cyan"/>
        </w:rPr>
        <w:t>the military</w:t>
      </w:r>
      <w:r w:rsidRPr="00EB4C22">
        <w:rPr>
          <w:rStyle w:val="StyleUnderline"/>
        </w:rPr>
        <w:t xml:space="preserve"> means to </w:t>
      </w:r>
      <w:r w:rsidRPr="0036787B">
        <w:rPr>
          <w:rStyle w:val="StyleUnderline"/>
          <w:highlight w:val="cyan"/>
        </w:rPr>
        <w:t>create</w:t>
      </w:r>
      <w:r w:rsidRPr="00EB4C22">
        <w:rPr>
          <w:rStyle w:val="StyleUnderline"/>
        </w:rPr>
        <w:t xml:space="preserve"> the </w:t>
      </w:r>
      <w:r w:rsidRPr="0036787B">
        <w:rPr>
          <w:rStyle w:val="StyleUnderline"/>
          <w:highlight w:val="cyan"/>
        </w:rPr>
        <w:t>circumstances for</w:t>
      </w:r>
      <w:r w:rsidRPr="00EB4C22">
        <w:rPr>
          <w:sz w:val="16"/>
        </w:rPr>
        <w:t xml:space="preserve"> the </w:t>
      </w:r>
      <w:r w:rsidRPr="0036787B">
        <w:rPr>
          <w:rStyle w:val="StyleUnderline"/>
          <w:highlight w:val="cyan"/>
        </w:rPr>
        <w:t>diplomats</w:t>
      </w:r>
      <w:r w:rsidRPr="00EB4C22">
        <w:rPr>
          <w:rStyle w:val="StyleUnderline"/>
        </w:rPr>
        <w:t xml:space="preserve"> to use the billions they</w:t>
      </w:r>
      <w:r w:rsidRPr="00EB4C22">
        <w:rPr>
          <w:sz w:val="16"/>
        </w:rPr>
        <w:t xml:space="preserve"> will still </w:t>
      </w:r>
      <w:r w:rsidRPr="00EB4C22">
        <w:rPr>
          <w:rStyle w:val="StyleUnderline"/>
        </w:rPr>
        <w:t>get most effectively</w:t>
      </w:r>
      <w:r w:rsidRPr="00EB4C22">
        <w:rPr>
          <w:sz w:val="16"/>
        </w:rPr>
        <w:t>.</w:t>
      </w:r>
    </w:p>
    <w:p w14:paraId="2E4814DE" w14:textId="77777777" w:rsidR="006E17D0" w:rsidRDefault="006E17D0" w:rsidP="006E17D0">
      <w:pPr>
        <w:pStyle w:val="Heading4"/>
      </w:pPr>
      <w:r>
        <w:t xml:space="preserve">Debt crisis crushes military financing---key to overall </w:t>
      </w:r>
      <w:proofErr w:type="gramStart"/>
      <w:r>
        <w:t>power</w:t>
      </w:r>
      <w:proofErr w:type="gramEnd"/>
      <w:r>
        <w:t xml:space="preserve"> </w:t>
      </w:r>
    </w:p>
    <w:p w14:paraId="1E555155" w14:textId="77777777" w:rsidR="006E17D0" w:rsidRPr="00C04A17" w:rsidRDefault="006E17D0" w:rsidP="006E17D0">
      <w:r w:rsidRPr="00C04A17">
        <w:rPr>
          <w:rStyle w:val="Style13ptBold"/>
        </w:rPr>
        <w:t>HBC 13</w:t>
      </w:r>
      <w:r>
        <w:t xml:space="preserve"> – House of Representatives Budget Committee, “Debt Crisis in America: What It Might Look Like,” 2/22/13, https://budget.house.gov/uploadedfiles/debt_crisis_analysis.pdf</w:t>
      </w:r>
    </w:p>
    <w:p w14:paraId="4A1DE4B3" w14:textId="77777777" w:rsidR="006E17D0" w:rsidRPr="00D7634A" w:rsidRDefault="006E17D0" w:rsidP="006E17D0">
      <w:pPr>
        <w:rPr>
          <w:sz w:val="16"/>
        </w:rPr>
      </w:pPr>
      <w:r w:rsidRPr="0036787B">
        <w:rPr>
          <w:rStyle w:val="StyleUnderline"/>
          <w:highlight w:val="cyan"/>
        </w:rPr>
        <w:t>A debt crisis would limit the</w:t>
      </w:r>
      <w:r w:rsidRPr="00D7634A">
        <w:rPr>
          <w:rStyle w:val="StyleUnderline"/>
        </w:rPr>
        <w:t xml:space="preserve"> federal government’s </w:t>
      </w:r>
      <w:r w:rsidRPr="0036787B">
        <w:rPr>
          <w:rStyle w:val="StyleUnderline"/>
          <w:highlight w:val="cyan"/>
        </w:rPr>
        <w:t>ability to rollover debt</w:t>
      </w:r>
      <w:r w:rsidRPr="00D7634A">
        <w:rPr>
          <w:sz w:val="16"/>
        </w:rPr>
        <w:t>—</w:t>
      </w:r>
      <w:r w:rsidRPr="0036787B">
        <w:rPr>
          <w:rStyle w:val="Emphasis"/>
          <w:highlight w:val="cyan"/>
        </w:rPr>
        <w:t>much less</w:t>
      </w:r>
      <w:r w:rsidRPr="00D7634A">
        <w:rPr>
          <w:rStyle w:val="StyleUnderline"/>
        </w:rPr>
        <w:t xml:space="preserve"> to </w:t>
      </w:r>
      <w:r w:rsidRPr="0036787B">
        <w:rPr>
          <w:rStyle w:val="StyleUnderline"/>
          <w:highlight w:val="cyan"/>
        </w:rPr>
        <w:t>increase debt to finance</w:t>
      </w:r>
      <w:r w:rsidRPr="00D7634A">
        <w:rPr>
          <w:rStyle w:val="StyleUnderline"/>
        </w:rPr>
        <w:t xml:space="preserve"> existing </w:t>
      </w:r>
      <w:r w:rsidRPr="0036787B">
        <w:rPr>
          <w:rStyle w:val="StyleUnderline"/>
          <w:highlight w:val="cyan"/>
        </w:rPr>
        <w:t>benefits</w:t>
      </w:r>
      <w:r w:rsidRPr="00D7634A">
        <w:rPr>
          <w:sz w:val="16"/>
        </w:rPr>
        <w:t xml:space="preserve">. While </w:t>
      </w:r>
      <w:r w:rsidRPr="00D7634A">
        <w:rPr>
          <w:rStyle w:val="StyleUnderline"/>
        </w:rPr>
        <w:t>Greece and Spain</w:t>
      </w:r>
      <w:r w:rsidRPr="00D7634A">
        <w:rPr>
          <w:sz w:val="16"/>
        </w:rPr>
        <w:t xml:space="preserve"> have experienced a debt crisis, an economy in a deep recession, the imposition of austerity programs, and civil unrest, they </w:t>
      </w:r>
      <w:r w:rsidRPr="00D7634A">
        <w:rPr>
          <w:rStyle w:val="StyleUnderline"/>
        </w:rPr>
        <w:t>have had the European Union and the IMF provide financing</w:t>
      </w:r>
      <w:r w:rsidRPr="00D7634A">
        <w:rPr>
          <w:sz w:val="16"/>
        </w:rPr>
        <w:t xml:space="preserve"> to buy them time. </w:t>
      </w:r>
      <w:r w:rsidRPr="0036787B">
        <w:rPr>
          <w:rStyle w:val="StyleUnderline"/>
          <w:highlight w:val="cyan"/>
        </w:rPr>
        <w:t>If the U.S. encountered a</w:t>
      </w:r>
      <w:r w:rsidRPr="00D7634A">
        <w:rPr>
          <w:rStyle w:val="StyleUnderline"/>
        </w:rPr>
        <w:t xml:space="preserve"> debt </w:t>
      </w:r>
      <w:r w:rsidRPr="0036787B">
        <w:rPr>
          <w:rStyle w:val="StyleUnderline"/>
          <w:highlight w:val="cyan"/>
        </w:rPr>
        <w:t xml:space="preserve">crisis, it’s </w:t>
      </w:r>
      <w:r w:rsidRPr="0036787B">
        <w:rPr>
          <w:rStyle w:val="Emphasis"/>
          <w:highlight w:val="cyan"/>
        </w:rPr>
        <w:t>unclear</w:t>
      </w:r>
      <w:r w:rsidRPr="0036787B">
        <w:rPr>
          <w:rStyle w:val="StyleUnderline"/>
          <w:highlight w:val="cyan"/>
        </w:rPr>
        <w:t xml:space="preserve"> whether other countries would provide</w:t>
      </w:r>
      <w:r w:rsidRPr="00D7634A">
        <w:rPr>
          <w:rStyle w:val="StyleUnderline"/>
        </w:rPr>
        <w:t xml:space="preserve"> interim </w:t>
      </w:r>
      <w:r w:rsidRPr="0036787B">
        <w:rPr>
          <w:rStyle w:val="StyleUnderline"/>
          <w:highlight w:val="cyan"/>
        </w:rPr>
        <w:t>financing</w:t>
      </w:r>
      <w:r w:rsidRPr="00D7634A">
        <w:rPr>
          <w:sz w:val="16"/>
        </w:rPr>
        <w:t xml:space="preserve">. Even if other countries wanted to assist the U.S., they might not have the capacity to do so. The Greek economy, for example, amounts to about $300 billion </w:t>
      </w:r>
      <w:proofErr w:type="gramStart"/>
      <w:r w:rsidRPr="00D7634A">
        <w:rPr>
          <w:sz w:val="16"/>
        </w:rPr>
        <w:t>annually—compared</w:t>
      </w:r>
      <w:proofErr w:type="gramEnd"/>
      <w:r w:rsidRPr="00D7634A">
        <w:rPr>
          <w:sz w:val="16"/>
        </w:rPr>
        <w:t xml:space="preserve"> with a $16 trillion U.S. economy. In other words, the federal-budget deficit for the first two months of this year amounted to $292 billion, enough debt to finance the entire Greek economy for a year.</w:t>
      </w:r>
    </w:p>
    <w:p w14:paraId="77DB710E" w14:textId="77777777" w:rsidR="006E17D0" w:rsidRDefault="006E17D0" w:rsidP="006E17D0">
      <w:pPr>
        <w:rPr>
          <w:sz w:val="16"/>
        </w:rPr>
      </w:pPr>
      <w:r w:rsidRPr="00D7634A">
        <w:rPr>
          <w:rStyle w:val="Emphasis"/>
        </w:rPr>
        <w:t xml:space="preserve">Public </w:t>
      </w:r>
      <w:r w:rsidRPr="0036787B">
        <w:rPr>
          <w:rStyle w:val="Emphasis"/>
          <w:highlight w:val="cyan"/>
        </w:rPr>
        <w:t>finance is critical to national security</w:t>
      </w:r>
      <w:r w:rsidRPr="00D7634A">
        <w:rPr>
          <w:sz w:val="16"/>
        </w:rPr>
        <w:t xml:space="preserve">. </w:t>
      </w:r>
      <w:r w:rsidRPr="0036787B">
        <w:rPr>
          <w:rStyle w:val="StyleUnderline"/>
          <w:highlight w:val="cyan"/>
        </w:rPr>
        <w:t xml:space="preserve">In a debt crisis, </w:t>
      </w:r>
      <w:r w:rsidRPr="0036787B">
        <w:rPr>
          <w:rStyle w:val="Emphasis"/>
          <w:highlight w:val="cyan"/>
        </w:rPr>
        <w:t>the</w:t>
      </w:r>
      <w:r w:rsidRPr="00D7634A">
        <w:rPr>
          <w:rStyle w:val="Emphasis"/>
        </w:rPr>
        <w:t xml:space="preserve"> federal government’s </w:t>
      </w:r>
      <w:r w:rsidRPr="0036787B">
        <w:rPr>
          <w:rStyle w:val="Emphasis"/>
          <w:highlight w:val="cyan"/>
        </w:rPr>
        <w:t>ability to finance its military could be compromised</w:t>
      </w:r>
      <w:r w:rsidRPr="00D7634A">
        <w:rPr>
          <w:sz w:val="16"/>
        </w:rPr>
        <w:t xml:space="preserve">. Though </w:t>
      </w:r>
      <w:r w:rsidRPr="00D7634A">
        <w:rPr>
          <w:rStyle w:val="StyleUnderline"/>
        </w:rPr>
        <w:t>defense spending has been declining as a share of the federal budget</w:t>
      </w:r>
      <w:r w:rsidRPr="00D7634A">
        <w:rPr>
          <w:sz w:val="16"/>
        </w:rPr>
        <w:t xml:space="preserve">, the U.S. was also engaged in war during the financial crisis. As the federal government was responding to the financial crisis, President Obama also ordered the surge in operations for the War in Afghanistan on December 1, 2009. Though the cost of the surge of $35 billion was relatively small, </w:t>
      </w:r>
      <w:r w:rsidRPr="00D7634A">
        <w:rPr>
          <w:rStyle w:val="StyleUnderline"/>
        </w:rPr>
        <w:t xml:space="preserve">history shows that </w:t>
      </w:r>
      <w:r w:rsidRPr="0036787B">
        <w:rPr>
          <w:rStyle w:val="StyleUnderline"/>
          <w:highlight w:val="cyan"/>
        </w:rPr>
        <w:t>a country’s ability to finance its</w:t>
      </w:r>
      <w:r w:rsidRPr="00D7634A">
        <w:rPr>
          <w:rStyle w:val="StyleUnderline"/>
        </w:rPr>
        <w:t xml:space="preserve"> </w:t>
      </w:r>
      <w:r w:rsidRPr="0036787B">
        <w:rPr>
          <w:rStyle w:val="StyleUnderline"/>
          <w:highlight w:val="cyan"/>
        </w:rPr>
        <w:t xml:space="preserve">military is </w:t>
      </w:r>
      <w:r w:rsidRPr="0036787B">
        <w:rPr>
          <w:rStyle w:val="Emphasis"/>
          <w:highlight w:val="cyan"/>
        </w:rPr>
        <w:t>critical to success</w:t>
      </w:r>
      <w:r w:rsidRPr="00D7634A">
        <w:rPr>
          <w:rStyle w:val="StyleUnderline"/>
        </w:rPr>
        <w:t xml:space="preserve"> on the battlefield</w:t>
      </w:r>
      <w:r w:rsidRPr="00D7634A">
        <w:rPr>
          <w:sz w:val="16"/>
        </w:rPr>
        <w:t xml:space="preserve">. In The Ascent of Money, Niall </w:t>
      </w:r>
      <w:r w:rsidRPr="0036787B">
        <w:rPr>
          <w:rStyle w:val="StyleUnderline"/>
          <w:highlight w:val="cyan"/>
        </w:rPr>
        <w:t>Ferguson attributes</w:t>
      </w:r>
      <w:r w:rsidRPr="00D7634A">
        <w:rPr>
          <w:sz w:val="16"/>
        </w:rPr>
        <w:t xml:space="preserve"> Wellington’s </w:t>
      </w:r>
      <w:r w:rsidRPr="0036787B">
        <w:rPr>
          <w:rStyle w:val="StyleUnderline"/>
          <w:highlight w:val="cyan"/>
        </w:rPr>
        <w:t>victory over Napoleon to the</w:t>
      </w:r>
      <w:r w:rsidRPr="00D7634A">
        <w:rPr>
          <w:rStyle w:val="StyleUnderline"/>
        </w:rPr>
        <w:t xml:space="preserve"> British’s </w:t>
      </w:r>
      <w:r w:rsidRPr="0036787B">
        <w:rPr>
          <w:rStyle w:val="Emphasis"/>
          <w:highlight w:val="cyan"/>
        </w:rPr>
        <w:t>ability to borrow funds</w:t>
      </w:r>
      <w:r w:rsidRPr="00D7634A">
        <w:rPr>
          <w:sz w:val="16"/>
        </w:rPr>
        <w:t>.20</w:t>
      </w:r>
    </w:p>
    <w:p w14:paraId="388D119C" w14:textId="77777777" w:rsidR="006E17D0" w:rsidRPr="00B55AD5" w:rsidRDefault="006E17D0" w:rsidP="006E17D0"/>
    <w:p w14:paraId="16E95A54" w14:textId="77777777" w:rsidR="006E17D0" w:rsidRPr="005D388F" w:rsidRDefault="006E17D0" w:rsidP="006E17D0"/>
    <w:p w14:paraId="113AF507" w14:textId="77777777" w:rsidR="006E17D0" w:rsidRPr="000121F3" w:rsidRDefault="006E17D0" w:rsidP="006E17D0"/>
    <w:p w14:paraId="599BFF2E" w14:textId="276E754A" w:rsidR="0084677E" w:rsidRPr="006D1A09" w:rsidRDefault="0084677E" w:rsidP="0084677E">
      <w:pPr>
        <w:pStyle w:val="Heading3"/>
      </w:pPr>
      <w:r>
        <w:t xml:space="preserve">AT: PTC </w:t>
      </w:r>
      <w:r w:rsidR="006E17D0">
        <w:t>Solves Revenue</w:t>
      </w:r>
      <w:r>
        <w:t>---</w:t>
      </w:r>
      <w:proofErr w:type="gramStart"/>
      <w:r>
        <w:t>2NC</w:t>
      </w:r>
      <w:proofErr w:type="gramEnd"/>
    </w:p>
    <w:p w14:paraId="50997FE5" w14:textId="77777777" w:rsidR="0084677E" w:rsidRDefault="0084677E" w:rsidP="0084677E">
      <w:pPr>
        <w:pStyle w:val="Heading4"/>
      </w:pPr>
      <w:r>
        <w:t xml:space="preserve">Eliminating the payroll tax ceiling doesn’t raise sufficient revenue to expand benefits. </w:t>
      </w:r>
    </w:p>
    <w:p w14:paraId="2BCC5B85" w14:textId="77777777" w:rsidR="0084677E" w:rsidRDefault="0084677E" w:rsidP="0084677E">
      <w:r w:rsidRPr="00132EE6">
        <w:rPr>
          <w:rStyle w:val="Style13ptBold"/>
        </w:rPr>
        <w:t>Biggs ’17</w:t>
      </w:r>
      <w:r>
        <w:t xml:space="preserve"> [Andrew; Spring; senior fellow at the American Enterprise Institute (AEI), where he studies Social Security reform, state and local government pensions, and public sector pay and benefits; was formerly the principal deputy commissioner of the Social Security Administration (SSA), where he oversaw SSA’s policy research efforts, B.A. from Queen’s University Belfast in Northern Ireland, master’s degrees from Cambridge University and the University of London, and a PhD from the London School of Economics; National Affairs, “An Agenda for Retirement Security,” Number 31]</w:t>
      </w:r>
    </w:p>
    <w:p w14:paraId="59DFC34C" w14:textId="77777777" w:rsidR="0084677E" w:rsidRPr="00F32160" w:rsidRDefault="0084677E" w:rsidP="0084677E">
      <w:pPr>
        <w:rPr>
          <w:sz w:val="16"/>
        </w:rPr>
      </w:pPr>
      <w:r w:rsidRPr="00F32160">
        <w:rPr>
          <w:sz w:val="16"/>
        </w:rPr>
        <w:t>A core element of Bernie Sanders's Social Security plan — and indeed all progressive reform proposals — is eliminating the limit on earnings used to levy taxes and calculate benefits. Since Social Security's creation in 1935, both payroll taxes and benefits have been calculated on earnings up to a "cap." Currently, individuals pay taxes on their first $127,200 in earnings, and those same earnings are plugged into Social Security's benefit formula to calculate the benefits they will receive in retirement. Eliminating the payroll-tax ceiling would, all other things being equal, increase the effective top marginal tax rate on earned income by 12.4 percentage points as well as raise the benefits paid to high earners once they retire.</w:t>
      </w:r>
    </w:p>
    <w:p w14:paraId="78542D79" w14:textId="77777777" w:rsidR="0084677E" w:rsidRPr="00F32160" w:rsidRDefault="0084677E" w:rsidP="0084677E">
      <w:pPr>
        <w:rPr>
          <w:sz w:val="16"/>
        </w:rPr>
      </w:pPr>
      <w:r w:rsidRPr="00F32160">
        <w:rPr>
          <w:rStyle w:val="StyleUnderline"/>
        </w:rPr>
        <w:t>The payroll-tax ceiling was put in place at Social Security</w:t>
      </w:r>
      <w:r w:rsidRPr="00F32160">
        <w:rPr>
          <w:sz w:val="16"/>
        </w:rPr>
        <w:t xml:space="preserve">'s origin </w:t>
      </w:r>
      <w:r w:rsidRPr="00F32160">
        <w:rPr>
          <w:rStyle w:val="Emphasis"/>
        </w:rPr>
        <w:t>for a reason</w:t>
      </w:r>
      <w:r w:rsidRPr="00F32160">
        <w:rPr>
          <w:sz w:val="16"/>
        </w:rPr>
        <w:t xml:space="preserve">: </w:t>
      </w:r>
      <w:r w:rsidRPr="00F32160">
        <w:rPr>
          <w:rStyle w:val="StyleUnderline"/>
        </w:rPr>
        <w:t xml:space="preserve">It established Social Security as a </w:t>
      </w:r>
      <w:r w:rsidRPr="00F32160">
        <w:rPr>
          <w:rStyle w:val="Emphasis"/>
        </w:rPr>
        <w:t>social-insurance</w:t>
      </w:r>
      <w:r w:rsidRPr="00F32160">
        <w:rPr>
          <w:rStyle w:val="StyleUnderline"/>
        </w:rPr>
        <w:t xml:space="preserve"> program</w:t>
      </w:r>
      <w:r w:rsidRPr="00F32160">
        <w:rPr>
          <w:sz w:val="16"/>
        </w:rPr>
        <w:t xml:space="preserve">, </w:t>
      </w:r>
      <w:r w:rsidRPr="00F32160">
        <w:rPr>
          <w:rStyle w:val="StyleUnderline"/>
        </w:rPr>
        <w:t>in which everyone paid taxes and received benefits in some reasonable proportion, rather than a "welfare" program in which most taxes are paid by one group while most benefits are received by another.</w:t>
      </w:r>
      <w:r w:rsidRPr="00F32160">
        <w:rPr>
          <w:sz w:val="16"/>
        </w:rPr>
        <w:t xml:space="preserve"> In fact, the Committee on Economic Security appointed by Franklin Roosevelt to draft his Social Security plan recommended that individuals earning above $3,000 — about $145,000 in terms of today's wage distribution — be exempt from Social Security taxes and not participate in the program. That is, the committee recommended that Social Security contain no redistribution from very high earners to lower earners.</w:t>
      </w:r>
    </w:p>
    <w:p w14:paraId="50616641" w14:textId="77777777" w:rsidR="0084677E" w:rsidRPr="00F32160" w:rsidRDefault="0084677E" w:rsidP="0084677E">
      <w:pPr>
        <w:rPr>
          <w:sz w:val="16"/>
        </w:rPr>
      </w:pPr>
      <w:r w:rsidRPr="00F32160">
        <w:rPr>
          <w:sz w:val="16"/>
        </w:rPr>
        <w:t xml:space="preserve">While Congress chose to include high earners in Social Security, the cap on earnings subject to payroll taxes reflected Roosevelt's intent that Social Security resemble a mandatory individual-savings program, with a supplement to low earners, rather than a welfare program transferring resources wholesale from rich to poor. The fact </w:t>
      </w:r>
      <w:r w:rsidRPr="006338E2">
        <w:rPr>
          <w:rStyle w:val="StyleUnderline"/>
        </w:rPr>
        <w:t>that Social Security is seen as an "</w:t>
      </w:r>
      <w:r w:rsidRPr="006338E2">
        <w:rPr>
          <w:rStyle w:val="Emphasis"/>
        </w:rPr>
        <w:t>earned</w:t>
      </w:r>
      <w:r w:rsidRPr="006338E2">
        <w:rPr>
          <w:rStyle w:val="StyleUnderline"/>
        </w:rPr>
        <w:t xml:space="preserve">" benefit rather than a </w:t>
      </w:r>
      <w:r w:rsidRPr="006338E2">
        <w:rPr>
          <w:rStyle w:val="Emphasis"/>
        </w:rPr>
        <w:t>handout</w:t>
      </w:r>
      <w:r w:rsidRPr="006338E2">
        <w:rPr>
          <w:rStyle w:val="StyleUnderline"/>
        </w:rPr>
        <w:t xml:space="preserve"> is </w:t>
      </w:r>
      <w:r w:rsidRPr="006338E2">
        <w:rPr>
          <w:rStyle w:val="Emphasis"/>
        </w:rPr>
        <w:t>central</w:t>
      </w:r>
      <w:r w:rsidRPr="006338E2">
        <w:rPr>
          <w:rStyle w:val="StyleUnderline"/>
        </w:rPr>
        <w:t xml:space="preserve"> to the program's continuing political strength</w:t>
      </w:r>
      <w:r w:rsidRPr="00F32160">
        <w:rPr>
          <w:sz w:val="16"/>
        </w:rPr>
        <w:t xml:space="preserve">. It is ironic that </w:t>
      </w:r>
      <w:r w:rsidRPr="006338E2">
        <w:rPr>
          <w:rStyle w:val="StyleUnderline"/>
        </w:rPr>
        <w:t>the progressive left</w:t>
      </w:r>
      <w:r w:rsidRPr="00F32160">
        <w:rPr>
          <w:sz w:val="16"/>
        </w:rPr>
        <w:t xml:space="preserve">, which holds that the very rich have disproportionate power in Washington, D.C., </w:t>
      </w:r>
      <w:r w:rsidRPr="006338E2">
        <w:rPr>
          <w:rStyle w:val="StyleUnderline"/>
        </w:rPr>
        <w:t xml:space="preserve">wishes to </w:t>
      </w:r>
      <w:r w:rsidRPr="006338E2">
        <w:rPr>
          <w:rStyle w:val="Emphasis"/>
        </w:rPr>
        <w:t>enact tax increases that</w:t>
      </w:r>
      <w:r w:rsidRPr="00F32160">
        <w:rPr>
          <w:sz w:val="16"/>
        </w:rPr>
        <w:t xml:space="preserve">, for the first time, </w:t>
      </w:r>
      <w:r w:rsidRPr="006338E2">
        <w:rPr>
          <w:rStyle w:val="StyleUnderline"/>
        </w:rPr>
        <w:t xml:space="preserve">would give the </w:t>
      </w:r>
      <w:r w:rsidRPr="006338E2">
        <w:rPr>
          <w:rStyle w:val="Emphasis"/>
        </w:rPr>
        <w:t>very rich</w:t>
      </w:r>
      <w:r w:rsidRPr="006338E2">
        <w:rPr>
          <w:rStyle w:val="StyleUnderline"/>
        </w:rPr>
        <w:t xml:space="preserve"> a </w:t>
      </w:r>
      <w:r w:rsidRPr="006338E2">
        <w:rPr>
          <w:rStyle w:val="Emphasis"/>
        </w:rPr>
        <w:t>strong reason</w:t>
      </w:r>
      <w:r w:rsidRPr="00F32160">
        <w:rPr>
          <w:sz w:val="16"/>
        </w:rPr>
        <w:t xml:space="preserve"> </w:t>
      </w:r>
      <w:r w:rsidRPr="006338E2">
        <w:rPr>
          <w:rStyle w:val="StyleUnderline"/>
        </w:rPr>
        <w:t xml:space="preserve">to </w:t>
      </w:r>
      <w:r w:rsidRPr="006338E2">
        <w:rPr>
          <w:rStyle w:val="Emphasis"/>
        </w:rPr>
        <w:t>oppose</w:t>
      </w:r>
      <w:r w:rsidRPr="006338E2">
        <w:rPr>
          <w:rStyle w:val="StyleUnderline"/>
        </w:rPr>
        <w:t xml:space="preserve"> the </w:t>
      </w:r>
      <w:r w:rsidRPr="006338E2">
        <w:rPr>
          <w:rStyle w:val="Emphasis"/>
        </w:rPr>
        <w:t>Social Security program</w:t>
      </w:r>
      <w:r w:rsidRPr="00F32160">
        <w:rPr>
          <w:sz w:val="16"/>
        </w:rPr>
        <w:t>.</w:t>
      </w:r>
    </w:p>
    <w:p w14:paraId="439CA9A6" w14:textId="77777777" w:rsidR="0084677E" w:rsidRPr="00F32160" w:rsidRDefault="0084677E" w:rsidP="0084677E">
      <w:pPr>
        <w:rPr>
          <w:rStyle w:val="StyleUnderline"/>
        </w:rPr>
      </w:pPr>
      <w:proofErr w:type="gramStart"/>
      <w:r w:rsidRPr="00F32160">
        <w:rPr>
          <w:sz w:val="16"/>
        </w:rPr>
        <w:t xml:space="preserve">Beyond changing the character of the program, </w:t>
      </w:r>
      <w:r w:rsidRPr="00F32160">
        <w:rPr>
          <w:rStyle w:val="StyleUnderline"/>
        </w:rPr>
        <w:t>there</w:t>
      </w:r>
      <w:proofErr w:type="gramEnd"/>
      <w:r w:rsidRPr="00F32160">
        <w:rPr>
          <w:rStyle w:val="StyleUnderline"/>
        </w:rPr>
        <w:t xml:space="preserve"> are</w:t>
      </w:r>
      <w:r w:rsidRPr="00F32160">
        <w:rPr>
          <w:sz w:val="16"/>
        </w:rPr>
        <w:t xml:space="preserve"> other </w:t>
      </w:r>
      <w:r w:rsidRPr="00F32160">
        <w:rPr>
          <w:rStyle w:val="StyleUnderline"/>
        </w:rPr>
        <w:t>practical problems with eliminating the Social Security payroll-tax ceiling</w:t>
      </w:r>
      <w:r w:rsidRPr="00F32160">
        <w:rPr>
          <w:sz w:val="16"/>
        </w:rPr>
        <w:t xml:space="preserve">. To begin, while eliminating the ceiling would raise Social Security's annual revenues by more than 1% of GDP, doing so would address only 40% to 70% of the long-term program deficit, depending upon whether one puts greater stock in the Social Security Trustees' or the CBO's projections. Based on the CBO's projections, </w:t>
      </w:r>
      <w:r w:rsidRPr="00F32160">
        <w:rPr>
          <w:rStyle w:val="StyleUnderline"/>
        </w:rPr>
        <w:t>eliminating the payroll-tax celling would delay Social Security's trust-fund insolvency date by only a</w:t>
      </w:r>
      <w:r w:rsidRPr="00F32160">
        <w:rPr>
          <w:sz w:val="16"/>
        </w:rPr>
        <w:t xml:space="preserve"> decade to 2039. </w:t>
      </w:r>
      <w:r w:rsidRPr="00F32160">
        <w:rPr>
          <w:rStyle w:val="StyleUnderline"/>
        </w:rPr>
        <w:t>Even if</w:t>
      </w:r>
      <w:r w:rsidRPr="00F32160">
        <w:rPr>
          <w:sz w:val="16"/>
        </w:rPr>
        <w:t xml:space="preserve">, as Sanders recommends, </w:t>
      </w:r>
      <w:r w:rsidRPr="00F32160">
        <w:rPr>
          <w:rStyle w:val="StyleUnderline"/>
        </w:rPr>
        <w:t>we eliminated the payroll-tax ceiling and paid no additional benefits to high earners, that would not be sufficient to make Social Security solvent.</w:t>
      </w:r>
    </w:p>
    <w:p w14:paraId="6C251D91" w14:textId="77777777" w:rsidR="0084677E" w:rsidRPr="00F32160" w:rsidRDefault="0084677E" w:rsidP="0084677E">
      <w:pPr>
        <w:rPr>
          <w:sz w:val="16"/>
        </w:rPr>
      </w:pPr>
      <w:r w:rsidRPr="00F32160">
        <w:rPr>
          <w:sz w:val="16"/>
        </w:rPr>
        <w:t xml:space="preserve">Moreover, even these figures may be optimistic. Both the SSA and CBO assume, in their scoring of proposals to eliminate the taxable limit, that employers would reduce the wages they pay employees to cover the employers' increased payroll-tax liability. That's a fairly standard reading of how the costs of employee benefits </w:t>
      </w:r>
      <w:proofErr w:type="gramStart"/>
      <w:r w:rsidRPr="00F32160">
        <w:rPr>
          <w:sz w:val="16"/>
        </w:rPr>
        <w:t>are</w:t>
      </w:r>
      <w:proofErr w:type="gramEnd"/>
      <w:r w:rsidRPr="00F32160">
        <w:rPr>
          <w:sz w:val="16"/>
        </w:rPr>
        <w:t xml:space="preserve"> borne. What the budget scorekeepers don't note, however, is how this wage reduction would affect other tax revenues, namely federal and state income </w:t>
      </w:r>
      <w:proofErr w:type="gramStart"/>
      <w:r w:rsidRPr="00F32160">
        <w:rPr>
          <w:sz w:val="16"/>
        </w:rPr>
        <w:t>taxes</w:t>
      </w:r>
      <w:proofErr w:type="gramEnd"/>
      <w:r w:rsidRPr="00F32160">
        <w:rPr>
          <w:sz w:val="16"/>
        </w:rPr>
        <w:t xml:space="preserve"> and federal Medicare payroll taxes. When employee wages are reduced, governments collect lower taxes on those wages. In a 2006 study, economists Emmanuel </w:t>
      </w:r>
      <w:proofErr w:type="spellStart"/>
      <w:r w:rsidRPr="00F32160">
        <w:rPr>
          <w:sz w:val="16"/>
        </w:rPr>
        <w:t>Saez</w:t>
      </w:r>
      <w:proofErr w:type="spellEnd"/>
      <w:r w:rsidRPr="00F32160">
        <w:rPr>
          <w:sz w:val="16"/>
        </w:rPr>
        <w:t xml:space="preserve"> and Jeffrey Liebman estimated that the reduction in federal and state income-tax and Medicare-tax revenues would reduce the net revenues from eliminating the tax cap by about 20%. Since 2006, the top marginal federal tax rate on earned income has risen by five percentage points, according to the OECD, which implies that the non-Social Security revenue loss associated with eliminating the payroll-tax ceiling would cut about 25% from the gross Social Security revenue increase.</w:t>
      </w:r>
    </w:p>
    <w:p w14:paraId="66EC42D4" w14:textId="77777777" w:rsidR="0084677E" w:rsidRDefault="0084677E" w:rsidP="0084677E">
      <w:pPr>
        <w:rPr>
          <w:sz w:val="16"/>
        </w:rPr>
      </w:pPr>
      <w:r w:rsidRPr="00F32160">
        <w:rPr>
          <w:sz w:val="16"/>
        </w:rPr>
        <w:t xml:space="preserve">Furthermore, the figures above take no account of the behavioral effects of higher taxes. Using what </w:t>
      </w:r>
      <w:proofErr w:type="spellStart"/>
      <w:r w:rsidRPr="00F32160">
        <w:rPr>
          <w:sz w:val="16"/>
        </w:rPr>
        <w:t>Saez</w:t>
      </w:r>
      <w:proofErr w:type="spellEnd"/>
      <w:r w:rsidRPr="00F32160">
        <w:rPr>
          <w:sz w:val="16"/>
        </w:rPr>
        <w:t xml:space="preserve"> and Liebman take to be a middle-of-the-road estimate for the way taxable income responds to changes in tax rates, total revenues raised by eliminating the payroll-tax ceiling would be only about half of what is projected using the SSA or CBO static projections, or even less using today's higher marginal income- and payroll-tax rates. And recall that these are not the writings of supply-side economists; </w:t>
      </w:r>
      <w:proofErr w:type="spellStart"/>
      <w:r w:rsidRPr="00F32160">
        <w:rPr>
          <w:sz w:val="16"/>
        </w:rPr>
        <w:t>Saez</w:t>
      </w:r>
      <w:proofErr w:type="spellEnd"/>
      <w:r w:rsidRPr="00F32160">
        <w:rPr>
          <w:sz w:val="16"/>
        </w:rPr>
        <w:t xml:space="preserve">, in particular, is a darling of the left for his work analyzing income inequality and advocating for higher taxes, while Liebman served in a top budget job in the Obama administration. In simple terms, </w:t>
      </w:r>
      <w:r w:rsidRPr="00F32160">
        <w:rPr>
          <w:rStyle w:val="Emphasis"/>
        </w:rPr>
        <w:t>eliminating the payroll-tax ceiling</w:t>
      </w:r>
      <w:r w:rsidRPr="00F32160">
        <w:rPr>
          <w:sz w:val="16"/>
        </w:rPr>
        <w:t xml:space="preserve"> </w:t>
      </w:r>
      <w:r w:rsidRPr="00F32160">
        <w:rPr>
          <w:rStyle w:val="StyleUnderline"/>
        </w:rPr>
        <w:t xml:space="preserve">would not be </w:t>
      </w:r>
      <w:r w:rsidRPr="00F32160">
        <w:rPr>
          <w:rStyle w:val="Emphasis"/>
        </w:rPr>
        <w:t>nearly sufficient</w:t>
      </w:r>
      <w:r w:rsidRPr="00F32160">
        <w:rPr>
          <w:sz w:val="16"/>
        </w:rPr>
        <w:t xml:space="preserve"> </w:t>
      </w:r>
      <w:r w:rsidRPr="00F32160">
        <w:rPr>
          <w:rStyle w:val="StyleUnderline"/>
        </w:rPr>
        <w:t>to pay currently promised Social Security benefits</w:t>
      </w:r>
      <w:r w:rsidRPr="00F32160">
        <w:rPr>
          <w:sz w:val="16"/>
        </w:rPr>
        <w:t xml:space="preserve">, </w:t>
      </w:r>
      <w:r w:rsidRPr="00F32160">
        <w:rPr>
          <w:rStyle w:val="Emphasis"/>
        </w:rPr>
        <w:t>much less increase them</w:t>
      </w:r>
      <w:r w:rsidRPr="00F32160">
        <w:rPr>
          <w:sz w:val="16"/>
        </w:rPr>
        <w:t xml:space="preserve">, </w:t>
      </w:r>
      <w:r w:rsidRPr="00F32160">
        <w:rPr>
          <w:rStyle w:val="StyleUnderline"/>
        </w:rPr>
        <w:t xml:space="preserve">while non-Social Security </w:t>
      </w:r>
      <w:r w:rsidRPr="00F32160">
        <w:rPr>
          <w:rStyle w:val="Emphasis"/>
        </w:rPr>
        <w:t>revenues</w:t>
      </w:r>
      <w:r w:rsidRPr="00F32160">
        <w:rPr>
          <w:rStyle w:val="StyleUnderline"/>
        </w:rPr>
        <w:t xml:space="preserve"> would </w:t>
      </w:r>
      <w:r w:rsidRPr="00F32160">
        <w:rPr>
          <w:rStyle w:val="Emphasis"/>
        </w:rPr>
        <w:t>fall significantly</w:t>
      </w:r>
      <w:r w:rsidRPr="00F32160">
        <w:rPr>
          <w:rStyle w:val="StyleUnderline"/>
        </w:rPr>
        <w:t xml:space="preserve"> due to income shifting and behavioral effects</w:t>
      </w:r>
      <w:r w:rsidRPr="00F32160">
        <w:rPr>
          <w:sz w:val="16"/>
        </w:rPr>
        <w:t xml:space="preserve">. </w:t>
      </w:r>
      <w:r w:rsidRPr="00F32160">
        <w:rPr>
          <w:rStyle w:val="StyleUnderline"/>
        </w:rPr>
        <w:t xml:space="preserve">This is </w:t>
      </w:r>
      <w:r w:rsidRPr="00F32160">
        <w:rPr>
          <w:rStyle w:val="Emphasis"/>
        </w:rPr>
        <w:t>no recipe</w:t>
      </w:r>
      <w:r w:rsidRPr="00F32160">
        <w:rPr>
          <w:rStyle w:val="StyleUnderline"/>
        </w:rPr>
        <w:t xml:space="preserve"> for a </w:t>
      </w:r>
      <w:r w:rsidRPr="00F32160">
        <w:rPr>
          <w:rStyle w:val="Emphasis"/>
        </w:rPr>
        <w:t>larger Social Security program</w:t>
      </w:r>
      <w:r w:rsidRPr="00F32160">
        <w:rPr>
          <w:sz w:val="16"/>
        </w:rPr>
        <w:t xml:space="preserve"> or a healthier federal budget.</w:t>
      </w:r>
    </w:p>
    <w:p w14:paraId="347B0970" w14:textId="38049416" w:rsidR="00653559" w:rsidRDefault="00581ACB" w:rsidP="00653559">
      <w:pPr>
        <w:pStyle w:val="Heading3"/>
      </w:pPr>
      <w:r>
        <w:t>AT: Econ</w:t>
      </w:r>
      <w:r w:rsidR="006E17D0">
        <w:t xml:space="preserve"> Link Turn (Retirement)---2AC</w:t>
      </w:r>
    </w:p>
    <w:p w14:paraId="6F25CC1A" w14:textId="77777777" w:rsidR="00653559" w:rsidRPr="0016139B" w:rsidRDefault="00653559" w:rsidP="00653559">
      <w:pPr>
        <w:pStyle w:val="Heading4"/>
      </w:pPr>
      <w:r>
        <w:t xml:space="preserve">Old workers don’t displace the young — prefer </w:t>
      </w:r>
      <w:proofErr w:type="gramStart"/>
      <w:r>
        <w:t>empirics</w:t>
      </w:r>
      <w:proofErr w:type="gramEnd"/>
    </w:p>
    <w:p w14:paraId="1813E70D" w14:textId="77777777" w:rsidR="00653559" w:rsidRPr="0006374F" w:rsidRDefault="00653559" w:rsidP="00653559">
      <w:proofErr w:type="spellStart"/>
      <w:r w:rsidRPr="004626CB">
        <w:rPr>
          <w:rStyle w:val="Style13ptBold"/>
        </w:rPr>
        <w:t>Boheim</w:t>
      </w:r>
      <w:proofErr w:type="spellEnd"/>
      <w:r w:rsidRPr="004626CB">
        <w:rPr>
          <w:rStyle w:val="Style13ptBold"/>
        </w:rPr>
        <w:t xml:space="preserve"> 19</w:t>
      </w:r>
      <w:r>
        <w:t xml:space="preserve"> — (René </w:t>
      </w:r>
      <w:proofErr w:type="spellStart"/>
      <w:r>
        <w:t>Böheim</w:t>
      </w:r>
      <w:proofErr w:type="spellEnd"/>
      <w:r>
        <w:t xml:space="preserve"> Johannes Kepler University; Thomas Nice Humboldt University, Germany ; Published: 2019; "The effect of early retirement schemes on youth employment"; IZA World </w:t>
      </w:r>
      <w:proofErr w:type="gramStart"/>
      <w:r>
        <w:t>Of</w:t>
      </w:r>
      <w:proofErr w:type="gramEnd"/>
      <w:r>
        <w:t xml:space="preserve"> Labor; Accessed: 6-26-2023; https://wol.iza.org/articles/effect-of-early-retirement-schemes-on-youth-employment/long)//Pen-SY</w:t>
      </w:r>
    </w:p>
    <w:p w14:paraId="4E939CE3" w14:textId="77777777" w:rsidR="00653559" w:rsidRDefault="00653559" w:rsidP="00653559">
      <w:pPr>
        <w:rPr>
          <w:rStyle w:val="Emphasis"/>
        </w:rPr>
      </w:pPr>
      <w:r w:rsidRPr="0016139B">
        <w:rPr>
          <w:sz w:val="16"/>
        </w:rPr>
        <w:t xml:space="preserve">The </w:t>
      </w:r>
      <w:r w:rsidRPr="004626CB">
        <w:rPr>
          <w:rStyle w:val="StyleUnderline"/>
        </w:rPr>
        <w:t xml:space="preserve">assumption that there is an upper limit on the number of jobs in an economy—the “lump-of-labor fallacy”—has </w:t>
      </w:r>
      <w:r w:rsidRPr="004626CB">
        <w:rPr>
          <w:rStyle w:val="Emphasis"/>
        </w:rPr>
        <w:t>no theoretical justification</w:t>
      </w:r>
      <w:r w:rsidRPr="0016139B">
        <w:rPr>
          <w:sz w:val="16"/>
        </w:rPr>
        <w:t xml:space="preserve">; </w:t>
      </w:r>
      <w:r w:rsidRPr="004626CB">
        <w:rPr>
          <w:rStyle w:val="StyleUnderline"/>
        </w:rPr>
        <w:t xml:space="preserve">nor is </w:t>
      </w:r>
      <w:proofErr w:type="gramStart"/>
      <w:r w:rsidRPr="004626CB">
        <w:rPr>
          <w:rStyle w:val="StyleUnderline"/>
        </w:rPr>
        <w:t>there</w:t>
      </w:r>
      <w:proofErr w:type="gramEnd"/>
      <w:r w:rsidRPr="004626CB">
        <w:rPr>
          <w:rStyle w:val="StyleUnderline"/>
        </w:rPr>
        <w:t xml:space="preserve"> empirical evidence to support such a view</w:t>
      </w:r>
      <w:r w:rsidRPr="0016139B">
        <w:rPr>
          <w:sz w:val="16"/>
        </w:rPr>
        <w:t xml:space="preserve">. In fact, as economies become more complex and grow due to specialization, additional jobs are being created. </w:t>
      </w:r>
      <w:r w:rsidRPr="004626CB">
        <w:rPr>
          <w:rStyle w:val="StyleUnderline"/>
        </w:rPr>
        <w:t xml:space="preserve">Technological progress, while rendering some occupations obsolete, </w:t>
      </w:r>
      <w:r w:rsidRPr="004626CB">
        <w:rPr>
          <w:rStyle w:val="Emphasis"/>
        </w:rPr>
        <w:t>constantly</w:t>
      </w:r>
      <w:r w:rsidRPr="004626CB">
        <w:rPr>
          <w:rStyle w:val="StyleUnderline"/>
        </w:rPr>
        <w:t xml:space="preserve"> creates demand for new occupations</w:t>
      </w:r>
      <w:r w:rsidRPr="0016139B">
        <w:rPr>
          <w:sz w:val="16"/>
        </w:rPr>
        <w:t xml:space="preserve">. </w:t>
      </w:r>
      <w:r w:rsidRPr="004626CB">
        <w:rPr>
          <w:rStyle w:val="StyleUnderline"/>
        </w:rPr>
        <w:t xml:space="preserve">Research shows that having older people active and productive actually benefits </w:t>
      </w:r>
      <w:r w:rsidRPr="004626CB">
        <w:rPr>
          <w:rStyle w:val="Emphasis"/>
        </w:rPr>
        <w:t>all age groups</w:t>
      </w:r>
      <w:r w:rsidRPr="004626CB">
        <w:rPr>
          <w:rStyle w:val="StyleUnderline"/>
        </w:rPr>
        <w:t xml:space="preserve"> and spurs the creation of more jobs</w:t>
      </w:r>
      <w:r w:rsidRPr="0016139B">
        <w:rPr>
          <w:sz w:val="16"/>
        </w:rPr>
        <w:t xml:space="preserve">. A </w:t>
      </w:r>
      <w:r w:rsidRPr="004626CB">
        <w:rPr>
          <w:rStyle w:val="StyleUnderline"/>
        </w:rPr>
        <w:t xml:space="preserve">2012 analysis of Current Population Survey data </w:t>
      </w:r>
      <w:proofErr w:type="gramStart"/>
      <w:r w:rsidRPr="004626CB">
        <w:rPr>
          <w:rStyle w:val="StyleUnderline"/>
        </w:rPr>
        <w:t>tested for</w:t>
      </w:r>
      <w:proofErr w:type="gramEnd"/>
      <w:r w:rsidRPr="004626CB">
        <w:rPr>
          <w:rStyle w:val="StyleUnderline"/>
        </w:rPr>
        <w:t xml:space="preserve"> changes in employment among US workers under the age of 55 when those aged 55 and older worked in greater numbers</w:t>
      </w:r>
      <w:r w:rsidRPr="0016139B">
        <w:rPr>
          <w:sz w:val="16"/>
        </w:rPr>
        <w:t xml:space="preserve"> [3]. The </w:t>
      </w:r>
      <w:r w:rsidRPr="004626CB">
        <w:rPr>
          <w:rStyle w:val="StyleUnderline"/>
        </w:rPr>
        <w:t xml:space="preserve">study found </w:t>
      </w:r>
      <w:r w:rsidRPr="004626CB">
        <w:rPr>
          <w:rStyle w:val="Emphasis"/>
        </w:rPr>
        <w:t>no evidence</w:t>
      </w:r>
      <w:r w:rsidRPr="004626CB">
        <w:rPr>
          <w:rStyle w:val="StyleUnderline"/>
        </w:rPr>
        <w:t xml:space="preserve"> that younger workers lost work</w:t>
      </w:r>
      <w:r w:rsidRPr="0016139B">
        <w:rPr>
          <w:sz w:val="16"/>
        </w:rPr>
        <w:t xml:space="preserve">; </w:t>
      </w:r>
      <w:r w:rsidRPr="004626CB">
        <w:rPr>
          <w:rStyle w:val="StyleUnderline"/>
        </w:rPr>
        <w:t>in fact,</w:t>
      </w:r>
      <w:r w:rsidRPr="0016139B">
        <w:rPr>
          <w:sz w:val="16"/>
        </w:rPr>
        <w:t xml:space="preserve"> </w:t>
      </w:r>
      <w:r w:rsidRPr="004626CB">
        <w:rPr>
          <w:rStyle w:val="Emphasis"/>
        </w:rPr>
        <w:t>it found the opposite</w:t>
      </w:r>
      <w:r w:rsidRPr="004626CB">
        <w:rPr>
          <w:rStyle w:val="StyleUnderline"/>
        </w:rPr>
        <w:t>: greater employment, reduced unemployment, and higher wages.</w:t>
      </w:r>
      <w:r w:rsidRPr="0016139B">
        <w:rPr>
          <w:sz w:val="16"/>
        </w:rPr>
        <w:t xml:space="preserve"> Another example of this effect is seen in the </w:t>
      </w:r>
      <w:r w:rsidRPr="004626CB">
        <w:rPr>
          <w:rStyle w:val="StyleUnderline"/>
        </w:rPr>
        <w:t>expansion of the employment of women during the second half of the 20th century</w:t>
      </w:r>
      <w:r w:rsidRPr="0016139B">
        <w:rPr>
          <w:sz w:val="16"/>
        </w:rPr>
        <w:t xml:space="preserve"> in OECD countries: </w:t>
      </w:r>
      <w:r w:rsidRPr="004626CB">
        <w:rPr>
          <w:rStyle w:val="StyleUnderline"/>
        </w:rPr>
        <w:t>women did not replace men in the workforce</w:t>
      </w:r>
      <w:r w:rsidRPr="0016139B">
        <w:rPr>
          <w:sz w:val="16"/>
        </w:rPr>
        <w:t xml:space="preserve">; on the contrary, the </w:t>
      </w:r>
      <w:r w:rsidRPr="0016139B">
        <w:rPr>
          <w:rStyle w:val="StyleUnderline"/>
        </w:rPr>
        <w:t>transition to two-earner families increased disposable income, created new demand, and prompted firms to hire more workers</w:t>
      </w:r>
      <w:r w:rsidRPr="0016139B">
        <w:rPr>
          <w:sz w:val="16"/>
        </w:rPr>
        <w:t xml:space="preserve">. (It could be argued that in the very short term the number of jobs was fixed, because it takes time for this virtuous cycle to operate. However, it is known from a vast literature that there is an impressive amount of simultaneous job creation and job destruction, which stresses that even in the very short term the number of jobs is not limited.) </w:t>
      </w:r>
      <w:r w:rsidRPr="0016139B">
        <w:rPr>
          <w:rStyle w:val="StyleUnderline"/>
        </w:rPr>
        <w:t>Are young workers substitutes for older workers? If firms faced higher labor costs following an increase in the retirement age (</w:t>
      </w:r>
      <w:proofErr w:type="gramStart"/>
      <w:r w:rsidRPr="0016139B">
        <w:rPr>
          <w:rStyle w:val="StyleUnderline"/>
        </w:rPr>
        <w:t>e.g.</w:t>
      </w:r>
      <w:proofErr w:type="gramEnd"/>
      <w:r w:rsidRPr="0016139B">
        <w:rPr>
          <w:rStyle w:val="StyleUnderline"/>
        </w:rPr>
        <w:t xml:space="preserve"> because seniority decreases the profitability of older workers), they could substitute younger workers for older workers. Economic theory suggests that any substitution of one type of worker with another is governed by the similarity of the skills they possess.</w:t>
      </w:r>
      <w:r w:rsidRPr="0016139B">
        <w:rPr>
          <w:sz w:val="16"/>
        </w:rPr>
        <w:t xml:space="preserve"> </w:t>
      </w:r>
      <w:r w:rsidRPr="0016139B">
        <w:rPr>
          <w:rStyle w:val="Emphasis"/>
        </w:rPr>
        <w:t>Empirical evidence</w:t>
      </w:r>
      <w:r w:rsidRPr="0016139B">
        <w:rPr>
          <w:rStyle w:val="StyleUnderline"/>
        </w:rPr>
        <w:t xml:space="preserve">, however, suggests that even workers of similar skills who differ by as little as five years in age are already </w:t>
      </w:r>
      <w:r w:rsidRPr="0016139B">
        <w:rPr>
          <w:rStyle w:val="Emphasis"/>
        </w:rPr>
        <w:t>imperfect substitutes</w:t>
      </w:r>
      <w:r w:rsidRPr="0016139B">
        <w:rPr>
          <w:rStyle w:val="StyleUnderline"/>
        </w:rPr>
        <w:t xml:space="preserve">, suggesting that firms would have, at most, a </w:t>
      </w:r>
      <w:r w:rsidRPr="0016139B">
        <w:rPr>
          <w:rStyle w:val="Emphasis"/>
        </w:rPr>
        <w:t>limited ability</w:t>
      </w:r>
      <w:r w:rsidRPr="0016139B">
        <w:rPr>
          <w:rStyle w:val="StyleUnderline"/>
        </w:rPr>
        <w:t xml:space="preserve"> to substitute young workers for older ones</w:t>
      </w:r>
      <w:r w:rsidRPr="0016139B">
        <w:rPr>
          <w:sz w:val="16"/>
        </w:rPr>
        <w:t xml:space="preserve"> [4]. As a consequence, the </w:t>
      </w:r>
      <w:r w:rsidRPr="0016139B">
        <w:rPr>
          <w:rStyle w:val="StyleUnderline"/>
        </w:rPr>
        <w:t>hiring behavior of firms in response to the cost of older workers indicates that substitution between young and old workers is limited. Even when the cost of employing older workers is significantly increased, the substitution of older with younger workers is moderate in scope</w:t>
      </w:r>
      <w:r w:rsidRPr="0016139B">
        <w:rPr>
          <w:sz w:val="16"/>
        </w:rPr>
        <w:t xml:space="preserve"> [5]. </w:t>
      </w:r>
      <w:r w:rsidRPr="0016139B">
        <w:rPr>
          <w:rStyle w:val="StyleUnderline"/>
        </w:rPr>
        <w:t>Skill-based technical change might further decrease the substitutability between workers of different age cohorts.</w:t>
      </w:r>
      <w:r w:rsidRPr="0016139B">
        <w:rPr>
          <w:sz w:val="16"/>
        </w:rPr>
        <w:t xml:space="preserve"> Technical change </w:t>
      </w:r>
      <w:r w:rsidRPr="0016139B">
        <w:rPr>
          <w:rStyle w:val="Emphasis"/>
        </w:rPr>
        <w:t>constantly adjusts</w:t>
      </w:r>
      <w:r w:rsidRPr="0016139B">
        <w:rPr>
          <w:sz w:val="16"/>
        </w:rPr>
        <w:t xml:space="preserve"> </w:t>
      </w:r>
      <w:r w:rsidRPr="0016139B">
        <w:rPr>
          <w:rStyle w:val="StyleUnderline"/>
        </w:rPr>
        <w:t>the demand for skills</w:t>
      </w:r>
      <w:r w:rsidRPr="0016139B">
        <w:rPr>
          <w:sz w:val="16"/>
        </w:rPr>
        <w:t xml:space="preserve">. Although </w:t>
      </w:r>
      <w:r w:rsidRPr="0016139B">
        <w:rPr>
          <w:rStyle w:val="StyleUnderline"/>
        </w:rPr>
        <w:t>many jobs can now be more cheaply undertaken by computers, the demand for higher levels of skills (</w:t>
      </w:r>
      <w:proofErr w:type="gramStart"/>
      <w:r w:rsidRPr="0016139B">
        <w:rPr>
          <w:rStyle w:val="StyleUnderline"/>
        </w:rPr>
        <w:t>e.g.</w:t>
      </w:r>
      <w:proofErr w:type="gramEnd"/>
      <w:r w:rsidRPr="0016139B">
        <w:rPr>
          <w:rStyle w:val="StyleUnderline"/>
        </w:rPr>
        <w:t xml:space="preserve"> software engineers) has increased</w:t>
      </w:r>
      <w:r w:rsidRPr="0016139B">
        <w:rPr>
          <w:sz w:val="16"/>
        </w:rPr>
        <w:t xml:space="preserve">. However, learning new skills is costly and older workers may not invest in acquiring new skills if their remaining working life is too short to recoup the costs. In contrast, younger workers will more readily learn new skills because the period over which they can recover their costs is longer. Studies of US data indicate that the sector-specific rate of technological progress leads to more unemployment and the early retirement of older workers [6]. </w:t>
      </w:r>
      <w:r w:rsidRPr="0016139B">
        <w:rPr>
          <w:rStyle w:val="StyleUnderline"/>
        </w:rPr>
        <w:t xml:space="preserve">With older workers more likely to exit the labor market under these circumstances, </w:t>
      </w:r>
      <w:r w:rsidRPr="0016139B">
        <w:rPr>
          <w:rStyle w:val="Emphasis"/>
        </w:rPr>
        <w:t>rapid technological change</w:t>
      </w:r>
      <w:r w:rsidRPr="0016139B">
        <w:rPr>
          <w:rStyle w:val="StyleUnderline"/>
        </w:rPr>
        <w:t xml:space="preserve"> makes the possibility of substituting younger workers for older ones </w:t>
      </w:r>
      <w:r w:rsidRPr="0016139B">
        <w:rPr>
          <w:rStyle w:val="Emphasis"/>
        </w:rPr>
        <w:t>even less likely.</w:t>
      </w:r>
    </w:p>
    <w:p w14:paraId="0070F08D" w14:textId="2A32D88B" w:rsidR="00B1515E" w:rsidRDefault="006E17D0" w:rsidP="00B1515E">
      <w:pPr>
        <w:pStyle w:val="Heading3"/>
      </w:pPr>
      <w:r>
        <w:t>AT: Privatization Bad---2NC</w:t>
      </w:r>
    </w:p>
    <w:p w14:paraId="4110F312" w14:textId="77777777" w:rsidR="00425ED2" w:rsidRDefault="00425ED2" w:rsidP="00425ED2">
      <w:pPr>
        <w:pStyle w:val="Heading4"/>
      </w:pPr>
      <w:r>
        <w:t>Privatization is empirically successful – decreases inequality and encourages broader economic growth.</w:t>
      </w:r>
    </w:p>
    <w:p w14:paraId="4249E031" w14:textId="77777777" w:rsidR="00425ED2" w:rsidRDefault="00425ED2" w:rsidP="00425ED2">
      <w:r>
        <w:t xml:space="preserve">Daniel J. </w:t>
      </w:r>
      <w:r w:rsidRPr="00074114">
        <w:rPr>
          <w:rStyle w:val="Style13ptBold"/>
        </w:rPr>
        <w:t>Mitchell</w:t>
      </w:r>
      <w:r>
        <w:t>, 12-14-20</w:t>
      </w:r>
      <w:r w:rsidRPr="00074114">
        <w:rPr>
          <w:rStyle w:val="Style13ptBold"/>
        </w:rPr>
        <w:t>18</w:t>
      </w:r>
      <w:r>
        <w:t xml:space="preserve">, Mitchell earned a PhD in economics from George Mason University, The Case for Privatizing Social Security Just Got Stronger, https://fee.org/articles/the-case-for-privatizing-social-security-just-got-stronger / St. Mark's School of Texas Sid </w:t>
      </w:r>
      <w:proofErr w:type="spellStart"/>
      <w:r>
        <w:t>Bidare</w:t>
      </w:r>
      <w:proofErr w:type="spellEnd"/>
      <w:r>
        <w:t xml:space="preserve"> '24</w:t>
      </w:r>
    </w:p>
    <w:p w14:paraId="272A8BCC" w14:textId="77777777" w:rsidR="00425ED2" w:rsidRDefault="00425ED2" w:rsidP="00425ED2">
      <w:r w:rsidRPr="00A86695">
        <w:rPr>
          <w:rStyle w:val="StyleUnderline"/>
        </w:rPr>
        <w:t>The world is in</w:t>
      </w:r>
      <w:r>
        <w:t xml:space="preserve"> the middle of a </w:t>
      </w:r>
      <w:r w:rsidRPr="00A86695">
        <w:rPr>
          <w:rStyle w:val="Emphasis"/>
        </w:rPr>
        <w:t>dramatic demographic transition</w:t>
      </w:r>
      <w:r>
        <w:t xml:space="preserve"> </w:t>
      </w:r>
      <w:r w:rsidRPr="00A86695">
        <w:rPr>
          <w:rStyle w:val="StyleUnderline"/>
        </w:rPr>
        <w:t>caused by increasing lifespans and falling birthrates</w:t>
      </w:r>
      <w:r>
        <w:t>.</w:t>
      </w:r>
    </w:p>
    <w:p w14:paraId="2641DC57" w14:textId="77777777" w:rsidR="00425ED2" w:rsidRPr="00A86695" w:rsidRDefault="00425ED2" w:rsidP="00425ED2">
      <w:pPr>
        <w:rPr>
          <w:rStyle w:val="StyleUnderline"/>
        </w:rPr>
      </w:pPr>
      <w:r>
        <w:t xml:space="preserve">One consequence of this change is that </w:t>
      </w:r>
      <w:r w:rsidRPr="00A86695">
        <w:rPr>
          <w:rStyle w:val="Emphasis"/>
        </w:rPr>
        <w:t>traditional tax-and-transfer</w:t>
      </w:r>
      <w:r>
        <w:t>, pay-as-you-go retirement schemes (</w:t>
      </w:r>
      <w:r w:rsidRPr="00A86695">
        <w:rPr>
          <w:rStyle w:val="StyleUnderline"/>
        </w:rPr>
        <w:t>such as Social Security in the United States</w:t>
      </w:r>
      <w:r>
        <w:t xml:space="preserve">) </w:t>
      </w:r>
      <w:r w:rsidRPr="00A86695">
        <w:rPr>
          <w:rStyle w:val="StyleUnderline"/>
        </w:rPr>
        <w:t xml:space="preserve">are basically </w:t>
      </w:r>
      <w:r w:rsidRPr="00A86695">
        <w:rPr>
          <w:rStyle w:val="Emphasis"/>
        </w:rPr>
        <w:t>bankrupt.</w:t>
      </w:r>
    </w:p>
    <w:p w14:paraId="47AEB72B" w14:textId="77777777" w:rsidR="00425ED2" w:rsidRDefault="00425ED2" w:rsidP="00425ED2">
      <w:r>
        <w:t>The problem is so acute that e</w:t>
      </w:r>
      <w:r w:rsidRPr="00A86695">
        <w:t xml:space="preserve">ven </w:t>
      </w:r>
      <w:r>
        <w:t xml:space="preserve">the normally statist bureaucrats at </w:t>
      </w:r>
      <w:r w:rsidRPr="00A86695">
        <w:rPr>
          <w:rStyle w:val="StyleUnderline"/>
        </w:rPr>
        <w:t>the Organization for Economic Cooperation</w:t>
      </w:r>
      <w:r>
        <w:t xml:space="preserve"> </w:t>
      </w:r>
      <w:r w:rsidRPr="00A86695">
        <w:rPr>
          <w:rStyle w:val="StyleUnderline"/>
        </w:rPr>
        <w:t>and Development</w:t>
      </w:r>
      <w:r>
        <w:t xml:space="preserve"> </w:t>
      </w:r>
      <w:r w:rsidRPr="00A86695">
        <w:rPr>
          <w:rStyle w:val="StyleUnderline"/>
        </w:rPr>
        <w:t xml:space="preserve">are expressing considerable sympathy for reforms that would allow much greater </w:t>
      </w:r>
      <w:r w:rsidRPr="00A86695">
        <w:rPr>
          <w:rStyle w:val="Emphasis"/>
        </w:rPr>
        <w:t>reliance on private savings</w:t>
      </w:r>
      <w:r>
        <w:t xml:space="preserve"> (shifting to what is known as “funded” systems).</w:t>
      </w:r>
    </w:p>
    <w:p w14:paraId="14B5C3FE" w14:textId="77777777" w:rsidR="00425ED2" w:rsidRDefault="00425ED2" w:rsidP="00425ED2">
      <w:r w:rsidRPr="00A86695">
        <w:rPr>
          <w:rStyle w:val="StyleUnderline"/>
        </w:rPr>
        <w:t>Countries should introduce funded arrangements gradually</w:t>
      </w:r>
      <w:r>
        <w:t xml:space="preserve">… Policymakers should carefully assess the transition as it may put an additional, short-term, strain on public finances… </w:t>
      </w:r>
      <w:r w:rsidRPr="00A86695">
        <w:rPr>
          <w:rStyle w:val="StyleUnderline"/>
        </w:rPr>
        <w:t xml:space="preserve">Tax rules should be straightforward, </w:t>
      </w:r>
      <w:proofErr w:type="gramStart"/>
      <w:r w:rsidRPr="00A86695">
        <w:rPr>
          <w:rStyle w:val="StyleUnderline"/>
        </w:rPr>
        <w:t>stable</w:t>
      </w:r>
      <w:proofErr w:type="gramEnd"/>
      <w:r w:rsidRPr="00A86695">
        <w:rPr>
          <w:rStyle w:val="StyleUnderline"/>
        </w:rPr>
        <w:t xml:space="preserve"> and consistent across all retirement savings plans</w:t>
      </w:r>
      <w:r>
        <w:t xml:space="preserve">. …Countries with an “EET” tax regime should maintain the deferred taxation structure… </w:t>
      </w:r>
      <w:r w:rsidRPr="00A86695">
        <w:rPr>
          <w:rStyle w:val="StyleUnderline"/>
        </w:rPr>
        <w:t xml:space="preserve">Funded, private pensions may be expected to support </w:t>
      </w:r>
      <w:r w:rsidRPr="00A86695">
        <w:rPr>
          <w:rStyle w:val="Emphasis"/>
        </w:rPr>
        <w:t>broader economic growth</w:t>
      </w:r>
      <w:r>
        <w:t xml:space="preserve"> </w:t>
      </w:r>
      <w:r w:rsidRPr="00A86695">
        <w:rPr>
          <w:rStyle w:val="StyleUnderline"/>
        </w:rPr>
        <w:t xml:space="preserve">and </w:t>
      </w:r>
      <w:r w:rsidRPr="00A86695">
        <w:rPr>
          <w:rStyle w:val="Emphasis"/>
        </w:rPr>
        <w:t>accelerate</w:t>
      </w:r>
      <w:r w:rsidRPr="00A86695">
        <w:rPr>
          <w:rStyle w:val="StyleUnderline"/>
        </w:rPr>
        <w:t xml:space="preserve"> the development of </w:t>
      </w:r>
      <w:r w:rsidRPr="00A86695">
        <w:rPr>
          <w:rStyle w:val="Emphasis"/>
        </w:rPr>
        <w:t>local capital markets</w:t>
      </w:r>
      <w:r w:rsidRPr="00A86695">
        <w:rPr>
          <w:rStyle w:val="StyleUnderline"/>
        </w:rPr>
        <w:t xml:space="preserve"> by creating a pool of pension savings that must be invested</w:t>
      </w:r>
      <w:r>
        <w:t xml:space="preserve">. The role of funded, </w:t>
      </w:r>
      <w:r w:rsidRPr="00A86695">
        <w:rPr>
          <w:rStyle w:val="StyleUnderline"/>
        </w:rPr>
        <w:t xml:space="preserve">private pensions in </w:t>
      </w:r>
      <w:r w:rsidRPr="00A86695">
        <w:rPr>
          <w:rStyle w:val="Emphasis"/>
        </w:rPr>
        <w:t>economic development</w:t>
      </w:r>
      <w:r w:rsidRPr="00A86695">
        <w:rPr>
          <w:rStyle w:val="StyleUnderline"/>
        </w:rPr>
        <w:t xml:space="preserve"> is likely to become more important</w:t>
      </w:r>
      <w:r>
        <w:t xml:space="preserve"> still as countries place a higher priority on the objective of </w:t>
      </w:r>
      <w:proofErr w:type="spellStart"/>
      <w:r>
        <w:t>labour</w:t>
      </w:r>
      <w:proofErr w:type="spellEnd"/>
      <w:r>
        <w:t xml:space="preserve"> force participation. </w:t>
      </w:r>
      <w:r w:rsidRPr="00A86695">
        <w:rPr>
          <w:rStyle w:val="StyleUnderline"/>
        </w:rPr>
        <w:t xml:space="preserve">Funded pensions increase the </w:t>
      </w:r>
      <w:r w:rsidRPr="00A86695">
        <w:rPr>
          <w:rStyle w:val="Emphasis"/>
        </w:rPr>
        <w:t>incentive to work</w:t>
      </w:r>
      <w:r w:rsidRPr="00A86695">
        <w:rPr>
          <w:rStyle w:val="StyleUnderline"/>
        </w:rPr>
        <w:t xml:space="preserve"> and save and by encouraging older workers to stay in the </w:t>
      </w:r>
      <w:proofErr w:type="spellStart"/>
      <w:r w:rsidRPr="00A86695">
        <w:rPr>
          <w:rStyle w:val="StyleUnderline"/>
        </w:rPr>
        <w:t>labour</w:t>
      </w:r>
      <w:proofErr w:type="spellEnd"/>
      <w:r w:rsidRPr="00A86695">
        <w:rPr>
          <w:rStyle w:val="StyleUnderline"/>
        </w:rPr>
        <w:t xml:space="preserve"> market</w:t>
      </w:r>
      <w:r>
        <w:t xml:space="preserve"> they can help to address concerns about the sustainability and adequacy of public PAYG pensions in the face of demographic changes.</w:t>
      </w:r>
    </w:p>
    <w:p w14:paraId="1C2C92CF" w14:textId="77777777" w:rsidR="00425ED2" w:rsidRDefault="00425ED2" w:rsidP="00425ED2">
      <w:r>
        <w:t xml:space="preserve">Here’s a chart from the OECD report. It shows that </w:t>
      </w:r>
      <w:r w:rsidRPr="00A86695">
        <w:rPr>
          <w:rStyle w:val="StyleUnderline"/>
        </w:rPr>
        <w:t xml:space="preserve">many developed nations </w:t>
      </w:r>
      <w:r w:rsidRPr="00A86695">
        <w:rPr>
          <w:rStyle w:val="Emphasis"/>
        </w:rPr>
        <w:t xml:space="preserve">already have </w:t>
      </w:r>
      <w:r w:rsidRPr="00A86695">
        <w:rPr>
          <w:rStyle w:val="StyleUnderline"/>
        </w:rPr>
        <w:t xml:space="preserve">fully or partly </w:t>
      </w:r>
      <w:r w:rsidRPr="00A86695">
        <w:rPr>
          <w:rStyle w:val="Emphasis"/>
        </w:rPr>
        <w:t>privatized systems</w:t>
      </w:r>
      <w:r w:rsidRPr="00A86695">
        <w:rPr>
          <w:rStyle w:val="StyleUnderline"/>
        </w:rPr>
        <w:t>.</w:t>
      </w:r>
    </w:p>
    <w:p w14:paraId="7508D721" w14:textId="77777777" w:rsidR="00425ED2" w:rsidRDefault="00425ED2" w:rsidP="00425ED2">
      <w:r w:rsidRPr="00A86695">
        <w:rPr>
          <w:noProof/>
        </w:rPr>
        <w:drawing>
          <wp:inline distT="0" distB="0" distL="0" distR="0" wp14:anchorId="6EB4AD03" wp14:editId="245E507D">
            <wp:extent cx="6602685" cy="3684144"/>
            <wp:effectExtent l="0" t="0" r="8255" b="0"/>
            <wp:docPr id="2112945685"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5685" name="Picture 1" descr="A picture containing text, screenshot, line, plot&#10;&#10;Description automatically generated"/>
                    <pic:cNvPicPr/>
                  </pic:nvPicPr>
                  <pic:blipFill>
                    <a:blip r:embed="rId20"/>
                    <a:stretch>
                      <a:fillRect/>
                    </a:stretch>
                  </pic:blipFill>
                  <pic:spPr>
                    <a:xfrm>
                      <a:off x="0" y="0"/>
                      <a:ext cx="6611792" cy="3689226"/>
                    </a:xfrm>
                    <a:prstGeom prst="rect">
                      <a:avLst/>
                    </a:prstGeom>
                  </pic:spPr>
                </pic:pic>
              </a:graphicData>
            </a:graphic>
          </wp:inline>
        </w:drawing>
      </w:r>
    </w:p>
    <w:p w14:paraId="6F31F536" w14:textId="77777777" w:rsidR="00425ED2" w:rsidRDefault="00425ED2" w:rsidP="00425ED2">
      <w:r>
        <w:tab/>
      </w:r>
    </w:p>
    <w:p w14:paraId="6A990BEE" w14:textId="77777777" w:rsidR="00425ED2" w:rsidRDefault="00425ED2" w:rsidP="00425ED2">
      <w:r>
        <w:t>By the way, I corrected a glaring mistake. The OECD chart shows Australia as blue. I changed it to white since they have a fully private Social Security system Down Under.</w:t>
      </w:r>
    </w:p>
    <w:p w14:paraId="0C6B9849" w14:textId="77777777" w:rsidR="00425ED2" w:rsidRDefault="00425ED2" w:rsidP="00425ED2">
      <w:r>
        <w:t>The report highlights some of the secondary economic benefits of private systems.</w:t>
      </w:r>
    </w:p>
    <w:p w14:paraId="16BDCE70" w14:textId="77777777" w:rsidR="00425ED2" w:rsidRDefault="00425ED2" w:rsidP="00425ED2">
      <w:r w:rsidRPr="00A86695">
        <w:rPr>
          <w:rStyle w:val="StyleUnderline"/>
        </w:rPr>
        <w:t>Funded pensions</w:t>
      </w:r>
      <w:r w:rsidRPr="00A86695">
        <w:t xml:space="preserve"> offer</w:t>
      </w:r>
      <w:r w:rsidRPr="00A86695">
        <w:rPr>
          <w:rStyle w:val="StyleUnderline"/>
        </w:rPr>
        <w:t xml:space="preserve"> </w:t>
      </w:r>
      <w:r w:rsidRPr="00A86695">
        <w:rPr>
          <w:rStyle w:val="Emphasis"/>
        </w:rPr>
        <w:t>a number of advantages</w:t>
      </w:r>
      <w:r>
        <w:t xml:space="preserve"> compared to PAYG pensions. </w:t>
      </w:r>
      <w:r w:rsidRPr="00A86695">
        <w:rPr>
          <w:rStyle w:val="StyleUnderline"/>
        </w:rPr>
        <w:t xml:space="preserve">They provide stronger incentives to </w:t>
      </w:r>
      <w:r w:rsidRPr="00A86695">
        <w:rPr>
          <w:rStyle w:val="Emphasis"/>
        </w:rPr>
        <w:t>participate in the labor market</w:t>
      </w:r>
      <w:r>
        <w:t xml:space="preserve"> </w:t>
      </w:r>
      <w:r w:rsidRPr="00A86695">
        <w:rPr>
          <w:rStyle w:val="StyleUnderline"/>
        </w:rPr>
        <w:t>and to save for retirement</w:t>
      </w:r>
      <w:r>
        <w:t xml:space="preserve">. They </w:t>
      </w:r>
      <w:r w:rsidRPr="00A86695">
        <w:rPr>
          <w:rStyle w:val="StyleUnderline"/>
        </w:rPr>
        <w:t xml:space="preserve">create a pool of savings that can be put to </w:t>
      </w:r>
      <w:r w:rsidRPr="00A86695">
        <w:rPr>
          <w:rStyle w:val="Emphasis"/>
        </w:rPr>
        <w:t>productive use</w:t>
      </w:r>
      <w:r w:rsidRPr="00A86695">
        <w:rPr>
          <w:rStyle w:val="StyleUnderline"/>
        </w:rPr>
        <w:t xml:space="preserve"> in the broader economy</w:t>
      </w:r>
      <w:r>
        <w:t xml:space="preserve">. </w:t>
      </w:r>
      <w:r w:rsidRPr="00A86695">
        <w:rPr>
          <w:rStyle w:val="Emphasis"/>
        </w:rPr>
        <w:t>Increasing national savings</w:t>
      </w:r>
      <w:r>
        <w:t xml:space="preserve"> or reallocating savings to longer-term investment supports the development of financial markets. …More </w:t>
      </w:r>
      <w:r w:rsidRPr="00A86695">
        <w:rPr>
          <w:rStyle w:val="StyleUnderline"/>
        </w:rPr>
        <w:t xml:space="preserve">domestic savings </w:t>
      </w:r>
      <w:r w:rsidRPr="00A86695">
        <w:rPr>
          <w:rStyle w:val="Emphasis"/>
        </w:rPr>
        <w:t>reduces dependency on foreign savings</w:t>
      </w:r>
      <w:r>
        <w:t xml:space="preserve"> to finance necessary investment. </w:t>
      </w:r>
      <w:r w:rsidRPr="00A86695">
        <w:rPr>
          <w:rStyle w:val="StyleUnderline"/>
        </w:rPr>
        <w:t>Higher investment may lead to higher productive capacity</w:t>
      </w:r>
      <w:r>
        <w:t xml:space="preserve">, </w:t>
      </w:r>
      <w:r w:rsidRPr="00A86695">
        <w:rPr>
          <w:rStyle w:val="Emphasis"/>
        </w:rPr>
        <w:t>increasing GDP, wages</w:t>
      </w:r>
      <w:r w:rsidRPr="00A86695">
        <w:rPr>
          <w:rStyle w:val="StyleUnderline"/>
        </w:rPr>
        <w:t xml:space="preserve"> and employment</w:t>
      </w:r>
      <w:r>
        <w:t>, higher tax revenues and lower deficits.</w:t>
      </w:r>
    </w:p>
    <w:p w14:paraId="0AA54EB8" w14:textId="77777777" w:rsidR="00425ED2" w:rsidRDefault="00425ED2" w:rsidP="00425ED2">
      <w:r>
        <w:t>Here’s the chart showing that countries with private retirement systems are among the world leaders in pension assets.</w:t>
      </w:r>
    </w:p>
    <w:p w14:paraId="02C9ACE2" w14:textId="77777777" w:rsidR="00425ED2" w:rsidRDefault="00425ED2" w:rsidP="00425ED2">
      <w:r w:rsidRPr="00A86695">
        <w:rPr>
          <w:noProof/>
        </w:rPr>
        <w:drawing>
          <wp:inline distT="0" distB="0" distL="0" distR="0" wp14:anchorId="5142A3C0" wp14:editId="0490DC83">
            <wp:extent cx="6368775" cy="4684675"/>
            <wp:effectExtent l="0" t="0" r="0" b="1905"/>
            <wp:docPr id="748412226"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2226" name="Picture 1" descr="A picture containing text, screenshot, line, plot&#10;&#10;Description automatically generated"/>
                    <pic:cNvPicPr/>
                  </pic:nvPicPr>
                  <pic:blipFill>
                    <a:blip r:embed="rId21"/>
                    <a:stretch>
                      <a:fillRect/>
                    </a:stretch>
                  </pic:blipFill>
                  <pic:spPr>
                    <a:xfrm>
                      <a:off x="0" y="0"/>
                      <a:ext cx="6385283" cy="4696818"/>
                    </a:xfrm>
                    <a:prstGeom prst="rect">
                      <a:avLst/>
                    </a:prstGeom>
                  </pic:spPr>
                </pic:pic>
              </a:graphicData>
            </a:graphic>
          </wp:inline>
        </w:drawing>
      </w:r>
    </w:p>
    <w:p w14:paraId="0DFA0AE2" w14:textId="77777777" w:rsidR="00425ED2" w:rsidRDefault="00425ED2" w:rsidP="00425ED2">
      <w:r>
        <w:t>The report highlights some of the specific nations and how they benefited.</w:t>
      </w:r>
    </w:p>
    <w:p w14:paraId="4C803D18" w14:textId="77777777" w:rsidR="00425ED2" w:rsidRDefault="00425ED2" w:rsidP="00425ED2">
      <w:r w:rsidRPr="00A86695">
        <w:rPr>
          <w:rStyle w:val="StyleUnderline"/>
        </w:rPr>
        <w:t xml:space="preserve">Over the long term, transition costs may be at least partially </w:t>
      </w:r>
      <w:r w:rsidRPr="00A86695">
        <w:rPr>
          <w:rStyle w:val="Emphasis"/>
        </w:rPr>
        <w:t>offset by</w:t>
      </w:r>
      <w:r w:rsidRPr="00A86695">
        <w:rPr>
          <w:rStyle w:val="StyleUnderline"/>
        </w:rPr>
        <w:t xml:space="preserve"> additional </w:t>
      </w:r>
      <w:r w:rsidRPr="00A86695">
        <w:rPr>
          <w:rStyle w:val="Emphasis"/>
        </w:rPr>
        <w:t>positive economic effects</w:t>
      </w:r>
      <w:r>
        <w:t xml:space="preserve"> associated with introducing private pensions rather than relying solely on public provision. …</w:t>
      </w:r>
      <w:r w:rsidRPr="00A86695">
        <w:rPr>
          <w:rStyle w:val="StyleUnderline"/>
        </w:rPr>
        <w:t>poverty rates have declined in Australia</w:t>
      </w:r>
      <w:r>
        <w:t xml:space="preserve">, </w:t>
      </w:r>
      <w:r w:rsidRPr="00A86695">
        <w:rPr>
          <w:rStyle w:val="StyleUnderline"/>
        </w:rPr>
        <w:t>the Netherlands and Switzerland</w:t>
      </w:r>
      <w:r>
        <w:t xml:space="preserve"> since mandatory funded pensions were introduced. The initial transformation of </w:t>
      </w:r>
      <w:r w:rsidRPr="00A86695">
        <w:rPr>
          <w:rStyle w:val="StyleUnderline"/>
        </w:rPr>
        <w:t xml:space="preserve">Poland’s public PAYG system into a multi-pillar DC approach helped to encourage Warsaw’s development as a financial </w:t>
      </w:r>
      <w:proofErr w:type="spellStart"/>
      <w:r w:rsidRPr="00A86695">
        <w:rPr>
          <w:rStyle w:val="StyleUnderline"/>
        </w:rPr>
        <w:t>centre</w:t>
      </w:r>
      <w:proofErr w:type="spellEnd"/>
      <w:r>
        <w:t xml:space="preserve">. …the introduction of funded DC pensions in </w:t>
      </w:r>
      <w:r w:rsidRPr="00A86695">
        <w:rPr>
          <w:rStyle w:val="StyleUnderline"/>
        </w:rPr>
        <w:t>Chile encouraged the growth of financial markets</w:t>
      </w:r>
      <w:r>
        <w:t xml:space="preserve"> and provided a source of domestic financing.</w:t>
      </w:r>
    </w:p>
    <w:p w14:paraId="5A7352BD" w14:textId="73733D8B" w:rsidR="00581ACB" w:rsidRDefault="00581ACB" w:rsidP="00581ACB">
      <w:pPr>
        <w:pStyle w:val="Heading2"/>
      </w:pPr>
      <w:r>
        <w:t>Parental Leave Social Security PIC</w:t>
      </w:r>
    </w:p>
    <w:p w14:paraId="470F66AC" w14:textId="5A0705B8" w:rsidR="006064DE" w:rsidRDefault="00581ACB" w:rsidP="00581ACB">
      <w:pPr>
        <w:pStyle w:val="Heading3"/>
      </w:pPr>
      <w:r>
        <w:t>Parental Leave Social Security PIC---</w:t>
      </w:r>
      <w:r>
        <w:t>1</w:t>
      </w:r>
      <w:r>
        <w:t>NC</w:t>
      </w:r>
    </w:p>
    <w:p w14:paraId="5ABB2456" w14:textId="138738D8" w:rsidR="0084677E" w:rsidRPr="0084677E" w:rsidRDefault="0084677E" w:rsidP="001369F1">
      <w:pPr>
        <w:pStyle w:val="Heading4"/>
      </w:pPr>
      <w:r>
        <w:t xml:space="preserve">CP: The United States federal government should substantially expand paid parental leave. </w:t>
      </w:r>
    </w:p>
    <w:p w14:paraId="30F3A152" w14:textId="6B445809" w:rsidR="001C47F6" w:rsidRDefault="0084677E" w:rsidP="00F0586B">
      <w:pPr>
        <w:pStyle w:val="Heading4"/>
      </w:pPr>
      <w:r>
        <w:t xml:space="preserve">Force-fitting parental leave into SS marginally weakens SS, risking insolvency and turning the retirement advantage. </w:t>
      </w:r>
    </w:p>
    <w:p w14:paraId="73A0E002" w14:textId="43C53B51" w:rsidR="001C47F6" w:rsidRPr="001C47F6" w:rsidRDefault="001C47F6" w:rsidP="001C47F6">
      <w:proofErr w:type="spellStart"/>
      <w:r w:rsidRPr="007B4FD7">
        <w:rPr>
          <w:rStyle w:val="Style13ptBold"/>
        </w:rPr>
        <w:t>Favreault</w:t>
      </w:r>
      <w:proofErr w:type="spellEnd"/>
      <w:r w:rsidRPr="007B4FD7">
        <w:rPr>
          <w:rStyle w:val="Style13ptBold"/>
        </w:rPr>
        <w:t xml:space="preserve"> ’18</w:t>
      </w:r>
      <w:r>
        <w:t xml:space="preserve"> [Melissa M. and Richard W. Johnson; April; senior fellow in the Income and Benefits Policy Center at the Urban Institute, studies social insurance and social assistance programs and has written extensively about Medicaid, Medicare, Social Security, and Supplemental Security Income, BA in political science and Russian from Amherst College, and her MA and PhD in sociology from Cornell University; senior fellow in the Income and Benefits Policy Center at the Urban Institute, where he directs the Program on Retirement Policy, AB from Princeton University and his PhD from the University of Pennsylvania, both in economics; “Paying for Parental Leave with Future Social Security Benefits,” </w:t>
      </w:r>
      <w:r w:rsidR="007B4FD7">
        <w:t>Washington, DC: Urban Institute, https://www.urban.org/research/publication/paying-parental-leave-futuresocial-security-benefits]</w:t>
      </w:r>
    </w:p>
    <w:p w14:paraId="344F7F59" w14:textId="77777777" w:rsidR="001C47F6" w:rsidRPr="0084677E" w:rsidRDefault="001C47F6" w:rsidP="001C47F6">
      <w:pPr>
        <w:rPr>
          <w:sz w:val="16"/>
        </w:rPr>
      </w:pPr>
      <w:r w:rsidRPr="00425ED2">
        <w:rPr>
          <w:rStyle w:val="StyleUnderline"/>
        </w:rPr>
        <w:t xml:space="preserve">Participants in the </w:t>
      </w:r>
      <w:r w:rsidRPr="00425ED2">
        <w:rPr>
          <w:rStyle w:val="Emphasis"/>
        </w:rPr>
        <w:t>parental leave</w:t>
      </w:r>
      <w:r w:rsidRPr="0084677E">
        <w:rPr>
          <w:sz w:val="16"/>
        </w:rPr>
        <w:t xml:space="preserve"> </w:t>
      </w:r>
      <w:r w:rsidRPr="00425ED2">
        <w:rPr>
          <w:rStyle w:val="StyleUnderline"/>
        </w:rPr>
        <w:t xml:space="preserve">program would have to </w:t>
      </w:r>
      <w:r w:rsidRPr="00425ED2">
        <w:rPr>
          <w:rStyle w:val="Emphasis"/>
        </w:rPr>
        <w:t>forfeit</w:t>
      </w:r>
      <w:r w:rsidRPr="0084677E">
        <w:rPr>
          <w:sz w:val="16"/>
        </w:rPr>
        <w:t xml:space="preserve"> </w:t>
      </w:r>
      <w:r w:rsidRPr="00425ED2">
        <w:rPr>
          <w:rStyle w:val="StyleUnderline"/>
        </w:rPr>
        <w:t xml:space="preserve">future </w:t>
      </w:r>
      <w:r w:rsidRPr="00425ED2">
        <w:rPr>
          <w:rStyle w:val="Emphasis"/>
        </w:rPr>
        <w:t>S</w:t>
      </w:r>
      <w:r w:rsidRPr="0084677E">
        <w:rPr>
          <w:sz w:val="16"/>
        </w:rPr>
        <w:t xml:space="preserve">ocial </w:t>
      </w:r>
      <w:r w:rsidRPr="00425ED2">
        <w:rPr>
          <w:rStyle w:val="Emphasis"/>
        </w:rPr>
        <w:t>S</w:t>
      </w:r>
      <w:r w:rsidRPr="0084677E">
        <w:rPr>
          <w:sz w:val="16"/>
        </w:rPr>
        <w:t xml:space="preserve">ecurity </w:t>
      </w:r>
      <w:r w:rsidRPr="00425ED2">
        <w:rPr>
          <w:rStyle w:val="StyleUnderline"/>
        </w:rPr>
        <w:t xml:space="preserve">retirement benefits for longer than they collected </w:t>
      </w:r>
      <w:r w:rsidRPr="00425ED2">
        <w:rPr>
          <w:rStyle w:val="Emphasis"/>
        </w:rPr>
        <w:t>paid leave</w:t>
      </w:r>
      <w:r w:rsidRPr="0084677E">
        <w:rPr>
          <w:sz w:val="16"/>
        </w:rPr>
        <w:t xml:space="preserve"> </w:t>
      </w:r>
      <w:r w:rsidRPr="00425ED2">
        <w:rPr>
          <w:rStyle w:val="StyleUnderline"/>
        </w:rPr>
        <w:t xml:space="preserve">because </w:t>
      </w:r>
      <w:r w:rsidRPr="00425ED2">
        <w:rPr>
          <w:rStyle w:val="Emphasis"/>
        </w:rPr>
        <w:t>interest</w:t>
      </w:r>
      <w:r w:rsidRPr="00425ED2">
        <w:rPr>
          <w:rStyle w:val="StyleUnderline"/>
        </w:rPr>
        <w:t xml:space="preserve"> would </w:t>
      </w:r>
      <w:r w:rsidRPr="00425ED2">
        <w:rPr>
          <w:rStyle w:val="Emphasis"/>
        </w:rPr>
        <w:t>accumulate</w:t>
      </w:r>
      <w:r w:rsidRPr="00425ED2">
        <w:rPr>
          <w:rStyle w:val="StyleUnderline"/>
        </w:rPr>
        <w:t xml:space="preserve"> on their implicit</w:t>
      </w:r>
      <w:r w:rsidRPr="0084677E">
        <w:rPr>
          <w:sz w:val="16"/>
        </w:rPr>
        <w:t xml:space="preserve"> loan for decades. The implicit interest rate charged by the program would be much lower than available private market rates (if new parents could obtain a private loan at all) because interest earned by the Social Security trust funds is tied to the low interest rates for long-term government bonds. However, because most people have children in their twenties and thirties and collect Social Security in their early sixties, interest on the leave loan would accrue for 30 or more years. Covering paid leave for the roughly one-quarter of parents who would be unable to reimburse Social Security because of disability, premature death, or inadequate employment histories adds to the costs. Our estimates would be even higher if Congress reduces scheduled Social Security benefits to close the program's long-term financing gap.</w:t>
      </w:r>
    </w:p>
    <w:p w14:paraId="749CA8C9" w14:textId="77777777" w:rsidR="001C47F6" w:rsidRPr="0084677E" w:rsidRDefault="001C47F6" w:rsidP="001C47F6">
      <w:pPr>
        <w:rPr>
          <w:sz w:val="16"/>
        </w:rPr>
      </w:pPr>
      <w:r w:rsidRPr="0084677E">
        <w:rPr>
          <w:sz w:val="16"/>
        </w:rPr>
        <w:t xml:space="preserve">For participants born between 1991 and 2000, annual benefit cuts would average $430 in 2018 inflation-adjusted dollars if the program permanently reduced their Social Security benefits (table 6). Cuts would be applied for an average of 25 years. Fathers who participate in the program would forfeit more Social Security retirement benefits than mothers, consistent with their average higher leave benefits. Participants who take multiple paid </w:t>
      </w:r>
      <w:proofErr w:type="gramStart"/>
      <w:r w:rsidRPr="0084677E">
        <w:rPr>
          <w:sz w:val="16"/>
        </w:rPr>
        <w:t>leaves</w:t>
      </w:r>
      <w:proofErr w:type="gramEnd"/>
      <w:r w:rsidRPr="0084677E">
        <w:rPr>
          <w:sz w:val="16"/>
        </w:rPr>
        <w:t xml:space="preserve"> would also forfeit more retirement benefits than those who take only one paid leave. Benefits would be reduced by $1,310 for those with four paid leave spells compared with only $340 for those with one paid leave spell. Estimated median benefit losses are somewhat lower.</w:t>
      </w:r>
    </w:p>
    <w:p w14:paraId="46A21250" w14:textId="77777777" w:rsidR="001C47F6" w:rsidRPr="0084677E" w:rsidRDefault="001C47F6" w:rsidP="001C47F6">
      <w:pPr>
        <w:rPr>
          <w:sz w:val="16"/>
        </w:rPr>
      </w:pPr>
      <w:r w:rsidRPr="00425ED2">
        <w:rPr>
          <w:rStyle w:val="StyleUnderline"/>
        </w:rPr>
        <w:t>Program participants would forfeit</w:t>
      </w:r>
      <w:r w:rsidRPr="0084677E">
        <w:rPr>
          <w:sz w:val="16"/>
        </w:rPr>
        <w:t xml:space="preserve"> an average of $8,740 in future Social Security </w:t>
      </w:r>
      <w:r w:rsidRPr="00425ED2">
        <w:rPr>
          <w:rStyle w:val="StyleUnderline"/>
        </w:rPr>
        <w:t>retirement benefits if the program were to withhold initial</w:t>
      </w:r>
      <w:r w:rsidRPr="0084677E">
        <w:rPr>
          <w:sz w:val="16"/>
        </w:rPr>
        <w:t xml:space="preserve"> Social Security </w:t>
      </w:r>
      <w:r w:rsidRPr="00425ED2">
        <w:rPr>
          <w:rStyle w:val="StyleUnderline"/>
        </w:rPr>
        <w:t>benefits</w:t>
      </w:r>
      <w:r w:rsidRPr="0084677E">
        <w:rPr>
          <w:sz w:val="16"/>
        </w:rPr>
        <w:t xml:space="preserve"> for all participants, including DI beneficiaries. That average rises to $11,170 if the program would exempt DI beneficiaries from benefit withholding. </w:t>
      </w:r>
    </w:p>
    <w:p w14:paraId="30494FA6" w14:textId="77777777" w:rsidR="001C47F6" w:rsidRPr="0084677E" w:rsidRDefault="001C47F6" w:rsidP="001C47F6">
      <w:pPr>
        <w:rPr>
          <w:sz w:val="16"/>
        </w:rPr>
      </w:pPr>
      <w:r w:rsidRPr="0084677E">
        <w:rPr>
          <w:sz w:val="16"/>
        </w:rPr>
        <w:t>Reduction in Social Security Retirement Benefits for Leave Program Participants</w:t>
      </w:r>
    </w:p>
    <w:p w14:paraId="0822FA33" w14:textId="77777777" w:rsidR="001C47F6" w:rsidRPr="0084677E" w:rsidRDefault="001C47F6" w:rsidP="001C47F6">
      <w:pPr>
        <w:rPr>
          <w:sz w:val="16"/>
        </w:rPr>
      </w:pPr>
      <w:r w:rsidRPr="0084677E">
        <w:rPr>
          <w:sz w:val="16"/>
        </w:rPr>
        <w:t xml:space="preserve">By repayment option, participants born between 1991 and </w:t>
      </w:r>
      <w:proofErr w:type="gramStart"/>
      <w:r w:rsidRPr="0084677E">
        <w:rPr>
          <w:sz w:val="16"/>
        </w:rPr>
        <w:t>2000</w:t>
      </w:r>
      <w:proofErr w:type="gramEnd"/>
    </w:p>
    <w:p w14:paraId="518704DA" w14:textId="77777777" w:rsidR="001C47F6" w:rsidRDefault="001C47F6" w:rsidP="001C47F6">
      <w:pPr>
        <w:pStyle w:val="Bodytext100"/>
        <w:shd w:val="clear" w:color="auto" w:fill="auto"/>
        <w:spacing w:before="0" w:after="262" w:line="190" w:lineRule="exact"/>
        <w:ind w:left="60"/>
      </w:pPr>
    </w:p>
    <w:p w14:paraId="43D1FB18" w14:textId="77777777" w:rsidR="001C47F6" w:rsidRDefault="001C47F6" w:rsidP="001C47F6">
      <w:pPr>
        <w:framePr w:wrap="notBeside" w:vAnchor="text" w:hAnchor="text" w:xAlign="center" w:y="1"/>
        <w:jc w:val="center"/>
      </w:pPr>
      <w:r>
        <w:t>Withhold Initial</w:t>
      </w:r>
    </w:p>
    <w:p w14:paraId="699AAC6C" w14:textId="77777777" w:rsidR="001C47F6" w:rsidRDefault="001C47F6" w:rsidP="001C47F6">
      <w:pPr>
        <w:framePr w:wrap="notBeside" w:vAnchor="text" w:hAnchor="text" w:xAlign="center" w:y="1"/>
        <w:tabs>
          <w:tab w:val="left" w:leader="underscore" w:pos="4306"/>
          <w:tab w:val="left" w:leader="underscore" w:pos="5568"/>
        </w:tabs>
        <w:jc w:val="center"/>
      </w:pPr>
      <w:r>
        <w:t xml:space="preserve">Benefits, Including Withhold Initial </w:t>
      </w:r>
      <w:r>
        <w:rPr>
          <w:rStyle w:val="Tablecaption40"/>
        </w:rPr>
        <w:t>Permanently Cut Monthly Benefits</w:t>
      </w:r>
      <w:r>
        <w:rPr>
          <w:rStyle w:val="Tablecaption4NotSmallCaps"/>
        </w:rPr>
        <w:tab/>
        <w:t>DI</w:t>
      </w:r>
      <w:r>
        <w:rPr>
          <w:rStyle w:val="Tablecaption4NotSmallCaps"/>
        </w:rPr>
        <w:tab/>
      </w:r>
      <w:r>
        <w:rPr>
          <w:rStyle w:val="Tablecaption40"/>
        </w:rPr>
        <w:t>Benefits, Except</w:t>
      </w:r>
      <w:r>
        <w:rPr>
          <w:rStyle w:val="Tablecaption4NotSmallCaps"/>
        </w:rPr>
        <w:t xml:space="preserve"> DI</w:t>
      </w:r>
    </w:p>
    <w:tbl>
      <w:tblPr>
        <w:tblW w:w="0" w:type="auto"/>
        <w:jc w:val="center"/>
        <w:tblLayout w:type="fixed"/>
        <w:tblCellMar>
          <w:left w:w="10" w:type="dxa"/>
          <w:right w:w="10" w:type="dxa"/>
        </w:tblCellMar>
        <w:tblLook w:val="0000" w:firstRow="0" w:lastRow="0" w:firstColumn="0" w:lastColumn="0" w:noHBand="0" w:noVBand="0"/>
      </w:tblPr>
      <w:tblGrid>
        <w:gridCol w:w="1786"/>
        <w:gridCol w:w="1186"/>
        <w:gridCol w:w="802"/>
        <w:gridCol w:w="950"/>
        <w:gridCol w:w="936"/>
        <w:gridCol w:w="864"/>
        <w:gridCol w:w="1171"/>
        <w:gridCol w:w="1070"/>
        <w:gridCol w:w="850"/>
      </w:tblGrid>
      <w:tr w:rsidR="001C47F6" w14:paraId="3FDB35C1" w14:textId="77777777" w:rsidTr="00C25BEC">
        <w:tblPrEx>
          <w:tblCellMar>
            <w:top w:w="0" w:type="dxa"/>
            <w:bottom w:w="0" w:type="dxa"/>
          </w:tblCellMar>
        </w:tblPrEx>
        <w:trPr>
          <w:trHeight w:val="254"/>
          <w:jc w:val="center"/>
        </w:trPr>
        <w:tc>
          <w:tcPr>
            <w:tcW w:w="1786" w:type="dxa"/>
            <w:shd w:val="clear" w:color="auto" w:fill="FFFFFF"/>
          </w:tcPr>
          <w:p w14:paraId="6DD589DE" w14:textId="77777777" w:rsidR="001C47F6" w:rsidRDefault="001C47F6" w:rsidP="00C25BEC">
            <w:pPr>
              <w:framePr w:wrap="notBeside" w:vAnchor="text" w:hAnchor="text" w:xAlign="center" w:y="1"/>
              <w:rPr>
                <w:sz w:val="10"/>
                <w:szCs w:val="10"/>
              </w:rPr>
            </w:pPr>
          </w:p>
        </w:tc>
        <w:tc>
          <w:tcPr>
            <w:tcW w:w="1988" w:type="dxa"/>
            <w:gridSpan w:val="2"/>
            <w:tcBorders>
              <w:top w:val="single" w:sz="4" w:space="0" w:color="auto"/>
            </w:tcBorders>
            <w:shd w:val="clear" w:color="auto" w:fill="FFFFFF"/>
          </w:tcPr>
          <w:p w14:paraId="3416F34C" w14:textId="77777777" w:rsidR="001C47F6" w:rsidRDefault="001C47F6" w:rsidP="00C25BEC">
            <w:pPr>
              <w:pStyle w:val="Bodytext70"/>
              <w:framePr w:wrap="notBeside" w:vAnchor="text" w:hAnchor="text" w:xAlign="center" w:y="1"/>
              <w:shd w:val="clear" w:color="auto" w:fill="auto"/>
              <w:spacing w:line="240" w:lineRule="auto"/>
              <w:ind w:left="260" w:firstLine="0"/>
            </w:pPr>
            <w:r>
              <w:t>Annual Benefit Cut</w:t>
            </w:r>
          </w:p>
        </w:tc>
        <w:tc>
          <w:tcPr>
            <w:tcW w:w="1886" w:type="dxa"/>
            <w:gridSpan w:val="2"/>
            <w:tcBorders>
              <w:top w:val="single" w:sz="4" w:space="0" w:color="auto"/>
              <w:right w:val="single" w:sz="4" w:space="0" w:color="auto"/>
            </w:tcBorders>
            <w:shd w:val="clear" w:color="auto" w:fill="FFFFFF"/>
          </w:tcPr>
          <w:p w14:paraId="6F8088F1" w14:textId="77777777" w:rsidR="001C47F6" w:rsidRDefault="001C47F6" w:rsidP="00C25BEC">
            <w:pPr>
              <w:pStyle w:val="Bodytext70"/>
              <w:framePr w:wrap="notBeside" w:vAnchor="text" w:hAnchor="text" w:xAlign="center" w:y="1"/>
              <w:shd w:val="clear" w:color="auto" w:fill="auto"/>
              <w:spacing w:line="240" w:lineRule="auto"/>
              <w:ind w:left="260" w:firstLine="0"/>
            </w:pPr>
            <w:r>
              <w:t>Duration of Cuts</w:t>
            </w:r>
          </w:p>
        </w:tc>
        <w:tc>
          <w:tcPr>
            <w:tcW w:w="2035" w:type="dxa"/>
            <w:gridSpan w:val="2"/>
            <w:tcBorders>
              <w:top w:val="single" w:sz="4" w:space="0" w:color="auto"/>
              <w:left w:val="single" w:sz="4" w:space="0" w:color="auto"/>
              <w:right w:val="single" w:sz="4" w:space="0" w:color="auto"/>
            </w:tcBorders>
            <w:shd w:val="clear" w:color="auto" w:fill="FFFFFF"/>
          </w:tcPr>
          <w:p w14:paraId="311279B1" w14:textId="77777777" w:rsidR="001C47F6" w:rsidRDefault="001C47F6" w:rsidP="00C25BEC">
            <w:pPr>
              <w:pStyle w:val="Bodytext70"/>
              <w:framePr w:wrap="notBeside" w:vAnchor="text" w:hAnchor="text" w:xAlign="center" w:y="1"/>
              <w:shd w:val="clear" w:color="auto" w:fill="auto"/>
              <w:spacing w:line="240" w:lineRule="auto"/>
              <w:ind w:left="220" w:firstLine="0"/>
            </w:pPr>
            <w:r>
              <w:t>Total Lost Benefits</w:t>
            </w:r>
          </w:p>
        </w:tc>
        <w:tc>
          <w:tcPr>
            <w:tcW w:w="1920" w:type="dxa"/>
            <w:gridSpan w:val="2"/>
            <w:tcBorders>
              <w:top w:val="single" w:sz="4" w:space="0" w:color="auto"/>
              <w:left w:val="single" w:sz="4" w:space="0" w:color="auto"/>
            </w:tcBorders>
            <w:shd w:val="clear" w:color="auto" w:fill="FFFFFF"/>
          </w:tcPr>
          <w:p w14:paraId="2CD343C2" w14:textId="77777777" w:rsidR="001C47F6" w:rsidRDefault="001C47F6" w:rsidP="00C25BEC">
            <w:pPr>
              <w:pStyle w:val="Bodytext70"/>
              <w:framePr w:wrap="notBeside" w:vAnchor="text" w:hAnchor="text" w:xAlign="center" w:y="1"/>
              <w:shd w:val="clear" w:color="auto" w:fill="auto"/>
              <w:spacing w:line="240" w:lineRule="auto"/>
              <w:ind w:left="140" w:firstLine="0"/>
            </w:pPr>
            <w:r>
              <w:t>Total Lost Benefits</w:t>
            </w:r>
          </w:p>
        </w:tc>
      </w:tr>
      <w:tr w:rsidR="001C47F6" w14:paraId="1F460962" w14:textId="77777777" w:rsidTr="00C25BEC">
        <w:tblPrEx>
          <w:tblCellMar>
            <w:top w:w="0" w:type="dxa"/>
            <w:bottom w:w="0" w:type="dxa"/>
          </w:tblCellMar>
        </w:tblPrEx>
        <w:trPr>
          <w:trHeight w:val="240"/>
          <w:jc w:val="center"/>
        </w:trPr>
        <w:tc>
          <w:tcPr>
            <w:tcW w:w="1786" w:type="dxa"/>
            <w:shd w:val="clear" w:color="auto" w:fill="FFFFFF"/>
          </w:tcPr>
          <w:p w14:paraId="57AA0381" w14:textId="77777777" w:rsidR="001C47F6" w:rsidRDefault="001C47F6" w:rsidP="00C25BEC">
            <w:pPr>
              <w:framePr w:wrap="notBeside" w:vAnchor="text" w:hAnchor="text" w:xAlign="center" w:y="1"/>
              <w:rPr>
                <w:sz w:val="10"/>
                <w:szCs w:val="10"/>
              </w:rPr>
            </w:pPr>
          </w:p>
        </w:tc>
        <w:tc>
          <w:tcPr>
            <w:tcW w:w="1186" w:type="dxa"/>
            <w:tcBorders>
              <w:bottom w:val="single" w:sz="4" w:space="0" w:color="auto"/>
            </w:tcBorders>
            <w:shd w:val="clear" w:color="auto" w:fill="FFFFFF"/>
          </w:tcPr>
          <w:p w14:paraId="30555643" w14:textId="77777777" w:rsidR="001C47F6" w:rsidRDefault="001C47F6" w:rsidP="00C25BEC">
            <w:pPr>
              <w:pStyle w:val="Bodytext70"/>
              <w:framePr w:wrap="notBeside" w:vAnchor="text" w:hAnchor="text" w:xAlign="center" w:y="1"/>
              <w:shd w:val="clear" w:color="auto" w:fill="auto"/>
              <w:spacing w:line="240" w:lineRule="auto"/>
              <w:ind w:left="960" w:firstLine="0"/>
            </w:pPr>
            <w:r>
              <w:t>($)</w:t>
            </w:r>
          </w:p>
        </w:tc>
        <w:tc>
          <w:tcPr>
            <w:tcW w:w="802" w:type="dxa"/>
            <w:tcBorders>
              <w:bottom w:val="single" w:sz="4" w:space="0" w:color="auto"/>
            </w:tcBorders>
            <w:shd w:val="clear" w:color="auto" w:fill="FFFFFF"/>
          </w:tcPr>
          <w:p w14:paraId="54DB1F7B" w14:textId="77777777" w:rsidR="001C47F6" w:rsidRDefault="001C47F6" w:rsidP="00C25BEC">
            <w:pPr>
              <w:framePr w:wrap="notBeside" w:vAnchor="text" w:hAnchor="text" w:xAlign="center" w:y="1"/>
              <w:rPr>
                <w:sz w:val="10"/>
                <w:szCs w:val="10"/>
              </w:rPr>
            </w:pPr>
          </w:p>
        </w:tc>
        <w:tc>
          <w:tcPr>
            <w:tcW w:w="1886" w:type="dxa"/>
            <w:gridSpan w:val="2"/>
            <w:tcBorders>
              <w:bottom w:val="single" w:sz="4" w:space="0" w:color="auto"/>
              <w:right w:val="single" w:sz="4" w:space="0" w:color="auto"/>
            </w:tcBorders>
            <w:shd w:val="clear" w:color="auto" w:fill="FFFFFF"/>
          </w:tcPr>
          <w:p w14:paraId="75539509" w14:textId="77777777" w:rsidR="001C47F6" w:rsidRDefault="001C47F6" w:rsidP="00C25BEC">
            <w:pPr>
              <w:pStyle w:val="Bodytext70"/>
              <w:framePr w:wrap="notBeside" w:vAnchor="text" w:hAnchor="text" w:xAlign="center" w:y="1"/>
              <w:shd w:val="clear" w:color="auto" w:fill="auto"/>
              <w:spacing w:line="240" w:lineRule="auto"/>
              <w:ind w:left="680" w:firstLine="0"/>
            </w:pPr>
            <w:r>
              <w:t>(years)</w:t>
            </w:r>
          </w:p>
        </w:tc>
        <w:tc>
          <w:tcPr>
            <w:tcW w:w="864" w:type="dxa"/>
            <w:tcBorders>
              <w:left w:val="single" w:sz="4" w:space="0" w:color="auto"/>
              <w:bottom w:val="single" w:sz="4" w:space="0" w:color="auto"/>
            </w:tcBorders>
            <w:shd w:val="clear" w:color="auto" w:fill="FFFFFF"/>
          </w:tcPr>
          <w:p w14:paraId="228974EE" w14:textId="77777777" w:rsidR="001C47F6" w:rsidRDefault="001C47F6" w:rsidP="00C25BEC">
            <w:pPr>
              <w:framePr w:wrap="notBeside" w:vAnchor="text" w:hAnchor="text" w:xAlign="center" w:y="1"/>
              <w:rPr>
                <w:sz w:val="10"/>
                <w:szCs w:val="10"/>
              </w:rPr>
            </w:pPr>
          </w:p>
        </w:tc>
        <w:tc>
          <w:tcPr>
            <w:tcW w:w="1171" w:type="dxa"/>
            <w:tcBorders>
              <w:bottom w:val="single" w:sz="4" w:space="0" w:color="auto"/>
              <w:right w:val="single" w:sz="4" w:space="0" w:color="auto"/>
            </w:tcBorders>
            <w:shd w:val="clear" w:color="auto" w:fill="FFFFFF"/>
          </w:tcPr>
          <w:p w14:paraId="0E578F47" w14:textId="77777777" w:rsidR="001C47F6" w:rsidRDefault="001C47F6" w:rsidP="00C25BEC">
            <w:pPr>
              <w:pStyle w:val="Bodytext70"/>
              <w:framePr w:wrap="notBeside" w:vAnchor="text" w:hAnchor="text" w:xAlign="center" w:y="1"/>
              <w:shd w:val="clear" w:color="auto" w:fill="auto"/>
              <w:spacing w:line="240" w:lineRule="auto"/>
              <w:ind w:left="60" w:firstLine="0"/>
            </w:pPr>
            <w:r>
              <w:t>($)</w:t>
            </w:r>
          </w:p>
        </w:tc>
        <w:tc>
          <w:tcPr>
            <w:tcW w:w="1070" w:type="dxa"/>
            <w:tcBorders>
              <w:left w:val="single" w:sz="4" w:space="0" w:color="auto"/>
              <w:bottom w:val="single" w:sz="4" w:space="0" w:color="auto"/>
            </w:tcBorders>
            <w:shd w:val="clear" w:color="auto" w:fill="FFFFFF"/>
          </w:tcPr>
          <w:p w14:paraId="50204ED7" w14:textId="77777777" w:rsidR="001C47F6" w:rsidRDefault="001C47F6" w:rsidP="00C25BEC">
            <w:pPr>
              <w:pStyle w:val="Bodytext70"/>
              <w:framePr w:wrap="notBeside" w:vAnchor="text" w:hAnchor="text" w:xAlign="center" w:y="1"/>
              <w:shd w:val="clear" w:color="auto" w:fill="auto"/>
              <w:spacing w:line="240" w:lineRule="auto"/>
              <w:ind w:left="840" w:firstLine="0"/>
            </w:pPr>
            <w:r>
              <w:t>($)</w:t>
            </w:r>
          </w:p>
        </w:tc>
        <w:tc>
          <w:tcPr>
            <w:tcW w:w="850" w:type="dxa"/>
            <w:tcBorders>
              <w:bottom w:val="single" w:sz="4" w:space="0" w:color="auto"/>
            </w:tcBorders>
            <w:shd w:val="clear" w:color="auto" w:fill="FFFFFF"/>
          </w:tcPr>
          <w:p w14:paraId="027D62DA" w14:textId="77777777" w:rsidR="001C47F6" w:rsidRDefault="001C47F6" w:rsidP="00C25BEC">
            <w:pPr>
              <w:framePr w:wrap="notBeside" w:vAnchor="text" w:hAnchor="text" w:xAlign="center" w:y="1"/>
              <w:rPr>
                <w:sz w:val="10"/>
                <w:szCs w:val="10"/>
              </w:rPr>
            </w:pPr>
          </w:p>
        </w:tc>
      </w:tr>
      <w:tr w:rsidR="001C47F6" w14:paraId="1D81D1B2" w14:textId="77777777" w:rsidTr="00C25BEC">
        <w:tblPrEx>
          <w:tblCellMar>
            <w:top w:w="0" w:type="dxa"/>
            <w:bottom w:w="0" w:type="dxa"/>
          </w:tblCellMar>
        </w:tblPrEx>
        <w:trPr>
          <w:trHeight w:val="250"/>
          <w:jc w:val="center"/>
        </w:trPr>
        <w:tc>
          <w:tcPr>
            <w:tcW w:w="1786" w:type="dxa"/>
            <w:tcBorders>
              <w:bottom w:val="single" w:sz="4" w:space="0" w:color="auto"/>
            </w:tcBorders>
            <w:shd w:val="clear" w:color="auto" w:fill="FFFFFF"/>
          </w:tcPr>
          <w:p w14:paraId="5CE2B351" w14:textId="77777777" w:rsidR="001C47F6" w:rsidRDefault="001C47F6" w:rsidP="00C25BEC">
            <w:pPr>
              <w:framePr w:wrap="notBeside" w:vAnchor="text" w:hAnchor="text" w:xAlign="center" w:y="1"/>
              <w:rPr>
                <w:sz w:val="10"/>
                <w:szCs w:val="10"/>
              </w:rPr>
            </w:pPr>
          </w:p>
        </w:tc>
        <w:tc>
          <w:tcPr>
            <w:tcW w:w="1186" w:type="dxa"/>
            <w:tcBorders>
              <w:top w:val="single" w:sz="4" w:space="0" w:color="auto"/>
              <w:bottom w:val="single" w:sz="4" w:space="0" w:color="auto"/>
            </w:tcBorders>
            <w:shd w:val="clear" w:color="auto" w:fill="FFFFFF"/>
          </w:tcPr>
          <w:p w14:paraId="00061C8C" w14:textId="77777777" w:rsidR="001C47F6" w:rsidRDefault="001C47F6" w:rsidP="00C25BEC">
            <w:pPr>
              <w:pStyle w:val="Bodytext70"/>
              <w:framePr w:wrap="notBeside" w:vAnchor="text" w:hAnchor="text" w:xAlign="center" w:y="1"/>
              <w:shd w:val="clear" w:color="auto" w:fill="auto"/>
              <w:spacing w:line="240" w:lineRule="auto"/>
              <w:ind w:left="240" w:firstLine="0"/>
            </w:pPr>
            <w:r>
              <w:t>Average</w:t>
            </w:r>
          </w:p>
        </w:tc>
        <w:tc>
          <w:tcPr>
            <w:tcW w:w="802" w:type="dxa"/>
            <w:tcBorders>
              <w:top w:val="single" w:sz="4" w:space="0" w:color="auto"/>
              <w:bottom w:val="single" w:sz="4" w:space="0" w:color="auto"/>
            </w:tcBorders>
            <w:shd w:val="clear" w:color="auto" w:fill="FFFFFF"/>
          </w:tcPr>
          <w:p w14:paraId="0581CC7A" w14:textId="77777777" w:rsidR="001C47F6" w:rsidRDefault="001C47F6" w:rsidP="00C25BEC">
            <w:pPr>
              <w:pStyle w:val="Bodytext70"/>
              <w:framePr w:wrap="notBeside" w:vAnchor="text" w:hAnchor="text" w:xAlign="center" w:y="1"/>
              <w:shd w:val="clear" w:color="auto" w:fill="auto"/>
              <w:spacing w:line="240" w:lineRule="auto"/>
              <w:ind w:left="40" w:firstLine="0"/>
            </w:pPr>
            <w:r>
              <w:t>Median</w:t>
            </w:r>
          </w:p>
        </w:tc>
        <w:tc>
          <w:tcPr>
            <w:tcW w:w="950" w:type="dxa"/>
            <w:tcBorders>
              <w:top w:val="single" w:sz="4" w:space="0" w:color="auto"/>
              <w:bottom w:val="single" w:sz="4" w:space="0" w:color="auto"/>
            </w:tcBorders>
            <w:shd w:val="clear" w:color="auto" w:fill="FFFFFF"/>
          </w:tcPr>
          <w:p w14:paraId="5F8E1ED7" w14:textId="77777777" w:rsidR="001C47F6" w:rsidRDefault="001C47F6" w:rsidP="00C25BEC">
            <w:pPr>
              <w:pStyle w:val="Bodytext70"/>
              <w:framePr w:wrap="notBeside" w:vAnchor="text" w:hAnchor="text" w:xAlign="center" w:y="1"/>
              <w:shd w:val="clear" w:color="auto" w:fill="auto"/>
              <w:spacing w:line="240" w:lineRule="auto"/>
              <w:ind w:left="120" w:firstLine="0"/>
            </w:pPr>
            <w:r>
              <w:t>Average</w:t>
            </w:r>
          </w:p>
        </w:tc>
        <w:tc>
          <w:tcPr>
            <w:tcW w:w="936" w:type="dxa"/>
            <w:tcBorders>
              <w:top w:val="single" w:sz="4" w:space="0" w:color="auto"/>
              <w:bottom w:val="single" w:sz="4" w:space="0" w:color="auto"/>
              <w:right w:val="single" w:sz="4" w:space="0" w:color="auto"/>
            </w:tcBorders>
            <w:shd w:val="clear" w:color="auto" w:fill="FFFFFF"/>
          </w:tcPr>
          <w:p w14:paraId="6A420047" w14:textId="77777777" w:rsidR="001C47F6" w:rsidRDefault="001C47F6" w:rsidP="00C25BEC">
            <w:pPr>
              <w:pStyle w:val="Bodytext70"/>
              <w:framePr w:wrap="notBeside" w:vAnchor="text" w:hAnchor="text" w:xAlign="center" w:y="1"/>
              <w:shd w:val="clear" w:color="auto" w:fill="auto"/>
              <w:spacing w:line="240" w:lineRule="auto"/>
              <w:ind w:left="120" w:firstLine="0"/>
            </w:pPr>
            <w:r>
              <w:t>Median</w:t>
            </w:r>
          </w:p>
        </w:tc>
        <w:tc>
          <w:tcPr>
            <w:tcW w:w="864" w:type="dxa"/>
            <w:tcBorders>
              <w:top w:val="single" w:sz="4" w:space="0" w:color="auto"/>
              <w:left w:val="single" w:sz="4" w:space="0" w:color="auto"/>
              <w:bottom w:val="single" w:sz="4" w:space="0" w:color="auto"/>
            </w:tcBorders>
            <w:shd w:val="clear" w:color="auto" w:fill="FFFFFF"/>
          </w:tcPr>
          <w:p w14:paraId="01119A2F" w14:textId="77777777" w:rsidR="001C47F6" w:rsidRDefault="001C47F6" w:rsidP="00C25BEC">
            <w:pPr>
              <w:pStyle w:val="Bodytext70"/>
              <w:framePr w:wrap="notBeside" w:vAnchor="text" w:hAnchor="text" w:xAlign="center" w:y="1"/>
              <w:shd w:val="clear" w:color="auto" w:fill="auto"/>
              <w:spacing w:line="240" w:lineRule="auto"/>
              <w:ind w:left="160" w:firstLine="0"/>
            </w:pPr>
            <w:r>
              <w:t>Average</w:t>
            </w:r>
          </w:p>
        </w:tc>
        <w:tc>
          <w:tcPr>
            <w:tcW w:w="1171" w:type="dxa"/>
            <w:tcBorders>
              <w:top w:val="single" w:sz="4" w:space="0" w:color="auto"/>
              <w:bottom w:val="single" w:sz="4" w:space="0" w:color="auto"/>
              <w:right w:val="single" w:sz="4" w:space="0" w:color="auto"/>
            </w:tcBorders>
            <w:shd w:val="clear" w:color="auto" w:fill="FFFFFF"/>
          </w:tcPr>
          <w:p w14:paraId="1B54B041" w14:textId="77777777" w:rsidR="001C47F6" w:rsidRDefault="001C47F6" w:rsidP="00C25BEC">
            <w:pPr>
              <w:pStyle w:val="Bodytext70"/>
              <w:framePr w:wrap="notBeside" w:vAnchor="text" w:hAnchor="text" w:xAlign="center" w:y="1"/>
              <w:shd w:val="clear" w:color="auto" w:fill="auto"/>
              <w:spacing w:line="240" w:lineRule="auto"/>
              <w:ind w:left="200" w:firstLine="0"/>
            </w:pPr>
            <w:r>
              <w:t>Median</w:t>
            </w:r>
          </w:p>
        </w:tc>
        <w:tc>
          <w:tcPr>
            <w:tcW w:w="1070" w:type="dxa"/>
            <w:tcBorders>
              <w:top w:val="single" w:sz="4" w:space="0" w:color="auto"/>
              <w:left w:val="single" w:sz="4" w:space="0" w:color="auto"/>
              <w:bottom w:val="single" w:sz="4" w:space="0" w:color="auto"/>
            </w:tcBorders>
            <w:shd w:val="clear" w:color="auto" w:fill="FFFFFF"/>
          </w:tcPr>
          <w:p w14:paraId="1AFA636A" w14:textId="77777777" w:rsidR="001C47F6" w:rsidRDefault="001C47F6" w:rsidP="00C25BEC">
            <w:pPr>
              <w:pStyle w:val="Bodytext70"/>
              <w:framePr w:wrap="notBeside" w:vAnchor="text" w:hAnchor="text" w:xAlign="center" w:y="1"/>
              <w:shd w:val="clear" w:color="auto" w:fill="auto"/>
              <w:spacing w:line="240" w:lineRule="auto"/>
              <w:ind w:left="160" w:firstLine="0"/>
            </w:pPr>
            <w:r>
              <w:t>Average</w:t>
            </w:r>
          </w:p>
        </w:tc>
        <w:tc>
          <w:tcPr>
            <w:tcW w:w="850" w:type="dxa"/>
            <w:tcBorders>
              <w:top w:val="single" w:sz="4" w:space="0" w:color="auto"/>
              <w:bottom w:val="single" w:sz="4" w:space="0" w:color="auto"/>
            </w:tcBorders>
            <w:shd w:val="clear" w:color="auto" w:fill="FFFFFF"/>
          </w:tcPr>
          <w:p w14:paraId="12C4A886" w14:textId="77777777" w:rsidR="001C47F6" w:rsidRDefault="001C47F6" w:rsidP="00C25BEC">
            <w:pPr>
              <w:pStyle w:val="Bodytext70"/>
              <w:framePr w:wrap="notBeside" w:vAnchor="text" w:hAnchor="text" w:xAlign="center" w:y="1"/>
              <w:shd w:val="clear" w:color="auto" w:fill="auto"/>
              <w:spacing w:line="240" w:lineRule="auto"/>
              <w:ind w:left="80" w:firstLine="0"/>
            </w:pPr>
            <w:r>
              <w:t>Median</w:t>
            </w:r>
          </w:p>
        </w:tc>
      </w:tr>
      <w:tr w:rsidR="001C47F6" w14:paraId="46F7445A" w14:textId="77777777" w:rsidTr="00C25BEC">
        <w:tblPrEx>
          <w:tblCellMar>
            <w:top w:w="0" w:type="dxa"/>
            <w:bottom w:w="0" w:type="dxa"/>
          </w:tblCellMar>
        </w:tblPrEx>
        <w:trPr>
          <w:trHeight w:val="322"/>
          <w:jc w:val="center"/>
        </w:trPr>
        <w:tc>
          <w:tcPr>
            <w:tcW w:w="1786" w:type="dxa"/>
            <w:tcBorders>
              <w:top w:val="single" w:sz="4" w:space="0" w:color="auto"/>
            </w:tcBorders>
            <w:shd w:val="clear" w:color="auto" w:fill="FFFFFF"/>
          </w:tcPr>
          <w:p w14:paraId="18564D8E" w14:textId="77777777" w:rsidR="001C47F6" w:rsidRDefault="001C47F6" w:rsidP="00C25BEC">
            <w:pPr>
              <w:pStyle w:val="Bodytext70"/>
              <w:framePr w:wrap="notBeside" w:vAnchor="text" w:hAnchor="text" w:xAlign="center" w:y="1"/>
              <w:shd w:val="clear" w:color="auto" w:fill="auto"/>
              <w:spacing w:line="240" w:lineRule="auto"/>
              <w:ind w:left="160" w:firstLine="0"/>
            </w:pPr>
            <w:r>
              <w:t>All</w:t>
            </w:r>
          </w:p>
        </w:tc>
        <w:tc>
          <w:tcPr>
            <w:tcW w:w="1186" w:type="dxa"/>
            <w:tcBorders>
              <w:top w:val="single" w:sz="4" w:space="0" w:color="auto"/>
            </w:tcBorders>
            <w:shd w:val="clear" w:color="auto" w:fill="FFFFFF"/>
          </w:tcPr>
          <w:p w14:paraId="41E9FF0A" w14:textId="77777777" w:rsidR="001C47F6" w:rsidRDefault="001C47F6" w:rsidP="00C25BEC">
            <w:pPr>
              <w:pStyle w:val="Bodytext90"/>
              <w:framePr w:wrap="notBeside" w:vAnchor="text" w:hAnchor="text" w:xAlign="center" w:y="1"/>
              <w:shd w:val="clear" w:color="auto" w:fill="auto"/>
              <w:spacing w:line="240" w:lineRule="auto"/>
              <w:ind w:left="380" w:firstLine="0"/>
            </w:pPr>
            <w:r>
              <w:t>430</w:t>
            </w:r>
          </w:p>
        </w:tc>
        <w:tc>
          <w:tcPr>
            <w:tcW w:w="802" w:type="dxa"/>
            <w:tcBorders>
              <w:top w:val="single" w:sz="4" w:space="0" w:color="auto"/>
            </w:tcBorders>
            <w:shd w:val="clear" w:color="auto" w:fill="FFFFFF"/>
          </w:tcPr>
          <w:p w14:paraId="48E9F88A" w14:textId="77777777" w:rsidR="001C47F6" w:rsidRDefault="001C47F6" w:rsidP="00C25BEC">
            <w:pPr>
              <w:pStyle w:val="Bodytext90"/>
              <w:framePr w:wrap="notBeside" w:vAnchor="text" w:hAnchor="text" w:xAlign="center" w:y="1"/>
              <w:shd w:val="clear" w:color="auto" w:fill="auto"/>
              <w:spacing w:line="240" w:lineRule="auto"/>
              <w:ind w:left="200" w:firstLine="0"/>
            </w:pPr>
            <w:r>
              <w:t>310</w:t>
            </w:r>
          </w:p>
        </w:tc>
        <w:tc>
          <w:tcPr>
            <w:tcW w:w="950" w:type="dxa"/>
            <w:tcBorders>
              <w:top w:val="single" w:sz="4" w:space="0" w:color="auto"/>
            </w:tcBorders>
            <w:shd w:val="clear" w:color="auto" w:fill="FFFFFF"/>
          </w:tcPr>
          <w:p w14:paraId="52F09675" w14:textId="77777777" w:rsidR="001C47F6" w:rsidRDefault="001C47F6" w:rsidP="00C25BEC">
            <w:pPr>
              <w:pStyle w:val="Bodytext90"/>
              <w:framePr w:wrap="notBeside" w:vAnchor="text" w:hAnchor="text" w:xAlign="center" w:y="1"/>
              <w:shd w:val="clear" w:color="auto" w:fill="auto"/>
              <w:spacing w:line="240" w:lineRule="auto"/>
              <w:ind w:left="400" w:firstLine="0"/>
            </w:pPr>
            <w:r>
              <w:t>25</w:t>
            </w:r>
          </w:p>
        </w:tc>
        <w:tc>
          <w:tcPr>
            <w:tcW w:w="936" w:type="dxa"/>
            <w:tcBorders>
              <w:top w:val="single" w:sz="4" w:space="0" w:color="auto"/>
              <w:right w:val="single" w:sz="4" w:space="0" w:color="auto"/>
            </w:tcBorders>
            <w:shd w:val="clear" w:color="auto" w:fill="FFFFFF"/>
          </w:tcPr>
          <w:p w14:paraId="72C8D58D" w14:textId="77777777" w:rsidR="001C47F6" w:rsidRDefault="001C47F6" w:rsidP="00C25BEC">
            <w:pPr>
              <w:pStyle w:val="Bodytext90"/>
              <w:framePr w:wrap="notBeside" w:vAnchor="text" w:hAnchor="text" w:xAlign="center" w:y="1"/>
              <w:shd w:val="clear" w:color="auto" w:fill="auto"/>
              <w:spacing w:line="240" w:lineRule="auto"/>
              <w:ind w:left="340" w:firstLine="0"/>
            </w:pPr>
            <w:r>
              <w:t>27</w:t>
            </w:r>
          </w:p>
        </w:tc>
        <w:tc>
          <w:tcPr>
            <w:tcW w:w="864" w:type="dxa"/>
            <w:tcBorders>
              <w:top w:val="single" w:sz="4" w:space="0" w:color="auto"/>
              <w:left w:val="single" w:sz="4" w:space="0" w:color="auto"/>
            </w:tcBorders>
            <w:shd w:val="clear" w:color="auto" w:fill="FFFFFF"/>
          </w:tcPr>
          <w:p w14:paraId="1DB57444" w14:textId="77777777" w:rsidR="001C47F6" w:rsidRDefault="001C47F6" w:rsidP="00C25BEC">
            <w:pPr>
              <w:pStyle w:val="Bodytext90"/>
              <w:framePr w:wrap="notBeside" w:vAnchor="text" w:hAnchor="text" w:xAlign="center" w:y="1"/>
              <w:shd w:val="clear" w:color="auto" w:fill="auto"/>
              <w:spacing w:line="240" w:lineRule="auto"/>
              <w:ind w:left="160" w:firstLine="0"/>
            </w:pPr>
            <w:r>
              <w:t>8,740</w:t>
            </w:r>
          </w:p>
        </w:tc>
        <w:tc>
          <w:tcPr>
            <w:tcW w:w="1171" w:type="dxa"/>
            <w:tcBorders>
              <w:top w:val="single" w:sz="4" w:space="0" w:color="auto"/>
              <w:right w:val="single" w:sz="4" w:space="0" w:color="auto"/>
            </w:tcBorders>
            <w:shd w:val="clear" w:color="auto" w:fill="FFFFFF"/>
          </w:tcPr>
          <w:p w14:paraId="553A19DC" w14:textId="77777777" w:rsidR="001C47F6" w:rsidRDefault="001C47F6" w:rsidP="00C25BEC">
            <w:pPr>
              <w:pStyle w:val="Bodytext90"/>
              <w:framePr w:wrap="notBeside" w:vAnchor="text" w:hAnchor="text" w:xAlign="center" w:y="1"/>
              <w:shd w:val="clear" w:color="auto" w:fill="auto"/>
              <w:spacing w:line="240" w:lineRule="auto"/>
              <w:ind w:left="360" w:firstLine="0"/>
            </w:pPr>
            <w:r>
              <w:t>7,910</w:t>
            </w:r>
          </w:p>
        </w:tc>
        <w:tc>
          <w:tcPr>
            <w:tcW w:w="1070" w:type="dxa"/>
            <w:tcBorders>
              <w:top w:val="single" w:sz="4" w:space="0" w:color="auto"/>
              <w:left w:val="single" w:sz="4" w:space="0" w:color="auto"/>
            </w:tcBorders>
            <w:shd w:val="clear" w:color="auto" w:fill="FFFFFF"/>
          </w:tcPr>
          <w:p w14:paraId="30FEFFDD" w14:textId="77777777" w:rsidR="001C47F6" w:rsidRDefault="001C47F6" w:rsidP="00C25BEC">
            <w:pPr>
              <w:pStyle w:val="Bodytext90"/>
              <w:framePr w:wrap="notBeside" w:vAnchor="text" w:hAnchor="text" w:xAlign="center" w:y="1"/>
              <w:shd w:val="clear" w:color="auto" w:fill="auto"/>
              <w:spacing w:line="240" w:lineRule="auto"/>
              <w:ind w:left="160" w:firstLine="0"/>
            </w:pPr>
            <w:r>
              <w:t>11,170</w:t>
            </w:r>
          </w:p>
        </w:tc>
        <w:tc>
          <w:tcPr>
            <w:tcW w:w="850" w:type="dxa"/>
            <w:tcBorders>
              <w:top w:val="single" w:sz="4" w:space="0" w:color="auto"/>
            </w:tcBorders>
            <w:shd w:val="clear" w:color="auto" w:fill="FFFFFF"/>
          </w:tcPr>
          <w:p w14:paraId="41AA8D30" w14:textId="77777777" w:rsidR="001C47F6" w:rsidRDefault="001C47F6" w:rsidP="00C25BEC">
            <w:pPr>
              <w:pStyle w:val="Bodytext90"/>
              <w:framePr w:wrap="notBeside" w:vAnchor="text" w:hAnchor="text" w:xAlign="center" w:y="1"/>
              <w:shd w:val="clear" w:color="auto" w:fill="auto"/>
              <w:spacing w:line="240" w:lineRule="auto"/>
              <w:ind w:left="80" w:firstLine="0"/>
            </w:pPr>
            <w:r>
              <w:t>5,770</w:t>
            </w:r>
          </w:p>
        </w:tc>
      </w:tr>
      <w:tr w:rsidR="001C47F6" w14:paraId="203909F7" w14:textId="77777777" w:rsidTr="00C25BEC">
        <w:tblPrEx>
          <w:tblCellMar>
            <w:top w:w="0" w:type="dxa"/>
            <w:bottom w:w="0" w:type="dxa"/>
          </w:tblCellMar>
        </w:tblPrEx>
        <w:trPr>
          <w:trHeight w:val="274"/>
          <w:jc w:val="center"/>
        </w:trPr>
        <w:tc>
          <w:tcPr>
            <w:tcW w:w="1786" w:type="dxa"/>
            <w:shd w:val="clear" w:color="auto" w:fill="FFFFFF"/>
          </w:tcPr>
          <w:p w14:paraId="17060957" w14:textId="77777777" w:rsidR="001C47F6" w:rsidRDefault="001C47F6" w:rsidP="00C25BEC">
            <w:pPr>
              <w:pStyle w:val="Bodytext70"/>
              <w:framePr w:wrap="notBeside" w:vAnchor="text" w:hAnchor="text" w:xAlign="center" w:y="1"/>
              <w:shd w:val="clear" w:color="auto" w:fill="auto"/>
              <w:spacing w:line="240" w:lineRule="auto"/>
              <w:ind w:left="160" w:firstLine="0"/>
            </w:pPr>
            <w:r>
              <w:t>Women</w:t>
            </w:r>
          </w:p>
        </w:tc>
        <w:tc>
          <w:tcPr>
            <w:tcW w:w="1186" w:type="dxa"/>
            <w:shd w:val="clear" w:color="auto" w:fill="FFFFFF"/>
          </w:tcPr>
          <w:p w14:paraId="5DA0FD82" w14:textId="77777777" w:rsidR="001C47F6" w:rsidRDefault="001C47F6" w:rsidP="00C25BEC">
            <w:pPr>
              <w:pStyle w:val="Bodytext90"/>
              <w:framePr w:wrap="notBeside" w:vAnchor="text" w:hAnchor="text" w:xAlign="center" w:y="1"/>
              <w:shd w:val="clear" w:color="auto" w:fill="auto"/>
              <w:spacing w:line="240" w:lineRule="auto"/>
              <w:ind w:left="380" w:firstLine="0"/>
            </w:pPr>
            <w:r>
              <w:t>400</w:t>
            </w:r>
          </w:p>
        </w:tc>
        <w:tc>
          <w:tcPr>
            <w:tcW w:w="802" w:type="dxa"/>
            <w:shd w:val="clear" w:color="auto" w:fill="FFFFFF"/>
          </w:tcPr>
          <w:p w14:paraId="042A5932" w14:textId="77777777" w:rsidR="001C47F6" w:rsidRDefault="001C47F6" w:rsidP="00C25BEC">
            <w:pPr>
              <w:pStyle w:val="Bodytext90"/>
              <w:framePr w:wrap="notBeside" w:vAnchor="text" w:hAnchor="text" w:xAlign="center" w:y="1"/>
              <w:shd w:val="clear" w:color="auto" w:fill="auto"/>
              <w:spacing w:line="240" w:lineRule="auto"/>
              <w:ind w:left="200" w:firstLine="0"/>
            </w:pPr>
            <w:r>
              <w:t>290</w:t>
            </w:r>
          </w:p>
        </w:tc>
        <w:tc>
          <w:tcPr>
            <w:tcW w:w="950" w:type="dxa"/>
            <w:shd w:val="clear" w:color="auto" w:fill="FFFFFF"/>
          </w:tcPr>
          <w:p w14:paraId="67AC7508" w14:textId="77777777" w:rsidR="001C47F6" w:rsidRDefault="001C47F6" w:rsidP="00C25BEC">
            <w:pPr>
              <w:pStyle w:val="Bodytext90"/>
              <w:framePr w:wrap="notBeside" w:vAnchor="text" w:hAnchor="text" w:xAlign="center" w:y="1"/>
              <w:shd w:val="clear" w:color="auto" w:fill="auto"/>
              <w:spacing w:line="240" w:lineRule="auto"/>
              <w:ind w:left="400" w:firstLine="0"/>
            </w:pPr>
            <w:r>
              <w:t>26</w:t>
            </w:r>
          </w:p>
        </w:tc>
        <w:tc>
          <w:tcPr>
            <w:tcW w:w="936" w:type="dxa"/>
            <w:tcBorders>
              <w:right w:val="single" w:sz="4" w:space="0" w:color="auto"/>
            </w:tcBorders>
            <w:shd w:val="clear" w:color="auto" w:fill="FFFFFF"/>
          </w:tcPr>
          <w:p w14:paraId="5E1291A4" w14:textId="77777777" w:rsidR="001C47F6" w:rsidRDefault="001C47F6" w:rsidP="00C25BEC">
            <w:pPr>
              <w:pStyle w:val="Bodytext90"/>
              <w:framePr w:wrap="notBeside" w:vAnchor="text" w:hAnchor="text" w:xAlign="center" w:y="1"/>
              <w:shd w:val="clear" w:color="auto" w:fill="auto"/>
              <w:spacing w:line="240" w:lineRule="auto"/>
              <w:ind w:left="340" w:firstLine="0"/>
            </w:pPr>
            <w:r>
              <w:t>27</w:t>
            </w:r>
          </w:p>
        </w:tc>
        <w:tc>
          <w:tcPr>
            <w:tcW w:w="864" w:type="dxa"/>
            <w:tcBorders>
              <w:left w:val="single" w:sz="4" w:space="0" w:color="auto"/>
            </w:tcBorders>
            <w:shd w:val="clear" w:color="auto" w:fill="FFFFFF"/>
          </w:tcPr>
          <w:p w14:paraId="096A2356" w14:textId="77777777" w:rsidR="001C47F6" w:rsidRDefault="001C47F6" w:rsidP="00C25BEC">
            <w:pPr>
              <w:pStyle w:val="Bodytext90"/>
              <w:framePr w:wrap="notBeside" w:vAnchor="text" w:hAnchor="text" w:xAlign="center" w:y="1"/>
              <w:shd w:val="clear" w:color="auto" w:fill="auto"/>
              <w:spacing w:line="240" w:lineRule="auto"/>
              <w:ind w:left="160" w:firstLine="0"/>
            </w:pPr>
            <w:r>
              <w:t>8,230</w:t>
            </w:r>
          </w:p>
        </w:tc>
        <w:tc>
          <w:tcPr>
            <w:tcW w:w="1171" w:type="dxa"/>
            <w:tcBorders>
              <w:right w:val="single" w:sz="4" w:space="0" w:color="auto"/>
            </w:tcBorders>
            <w:shd w:val="clear" w:color="auto" w:fill="FFFFFF"/>
          </w:tcPr>
          <w:p w14:paraId="47DA5D27" w14:textId="77777777" w:rsidR="001C47F6" w:rsidRDefault="001C47F6" w:rsidP="00C25BEC">
            <w:pPr>
              <w:pStyle w:val="Bodytext90"/>
              <w:framePr w:wrap="notBeside" w:vAnchor="text" w:hAnchor="text" w:xAlign="center" w:y="1"/>
              <w:shd w:val="clear" w:color="auto" w:fill="auto"/>
              <w:spacing w:line="240" w:lineRule="auto"/>
              <w:ind w:left="360" w:firstLine="0"/>
            </w:pPr>
            <w:r>
              <w:t>7,430</w:t>
            </w:r>
          </w:p>
        </w:tc>
        <w:tc>
          <w:tcPr>
            <w:tcW w:w="1070" w:type="dxa"/>
            <w:tcBorders>
              <w:left w:val="single" w:sz="4" w:space="0" w:color="auto"/>
            </w:tcBorders>
            <w:shd w:val="clear" w:color="auto" w:fill="FFFFFF"/>
          </w:tcPr>
          <w:p w14:paraId="1F3482E0" w14:textId="77777777" w:rsidR="001C47F6" w:rsidRDefault="001C47F6" w:rsidP="00C25BEC">
            <w:pPr>
              <w:pStyle w:val="Bodytext90"/>
              <w:framePr w:wrap="notBeside" w:vAnchor="text" w:hAnchor="text" w:xAlign="center" w:y="1"/>
              <w:shd w:val="clear" w:color="auto" w:fill="auto"/>
              <w:spacing w:line="240" w:lineRule="auto"/>
              <w:ind w:left="160" w:firstLine="0"/>
            </w:pPr>
            <w:r>
              <w:t>10,520</w:t>
            </w:r>
          </w:p>
        </w:tc>
        <w:tc>
          <w:tcPr>
            <w:tcW w:w="850" w:type="dxa"/>
            <w:shd w:val="clear" w:color="auto" w:fill="FFFFFF"/>
          </w:tcPr>
          <w:p w14:paraId="3C8D9FD2" w14:textId="77777777" w:rsidR="001C47F6" w:rsidRDefault="001C47F6" w:rsidP="00C25BEC">
            <w:pPr>
              <w:pStyle w:val="Bodytext90"/>
              <w:framePr w:wrap="notBeside" w:vAnchor="text" w:hAnchor="text" w:xAlign="center" w:y="1"/>
              <w:shd w:val="clear" w:color="auto" w:fill="auto"/>
              <w:spacing w:line="240" w:lineRule="auto"/>
              <w:ind w:left="80" w:firstLine="0"/>
            </w:pPr>
            <w:r>
              <w:t>9,490</w:t>
            </w:r>
          </w:p>
        </w:tc>
      </w:tr>
      <w:tr w:rsidR="001C47F6" w14:paraId="0172045C" w14:textId="77777777" w:rsidTr="00C25BEC">
        <w:tblPrEx>
          <w:tblCellMar>
            <w:top w:w="0" w:type="dxa"/>
            <w:bottom w:w="0" w:type="dxa"/>
          </w:tblCellMar>
        </w:tblPrEx>
        <w:trPr>
          <w:trHeight w:val="278"/>
          <w:jc w:val="center"/>
        </w:trPr>
        <w:tc>
          <w:tcPr>
            <w:tcW w:w="1786" w:type="dxa"/>
            <w:shd w:val="clear" w:color="auto" w:fill="FFFFFF"/>
          </w:tcPr>
          <w:p w14:paraId="474017EE" w14:textId="77777777" w:rsidR="001C47F6" w:rsidRDefault="001C47F6" w:rsidP="00C25BEC">
            <w:pPr>
              <w:pStyle w:val="Bodytext70"/>
              <w:framePr w:wrap="notBeside" w:vAnchor="text" w:hAnchor="text" w:xAlign="center" w:y="1"/>
              <w:shd w:val="clear" w:color="auto" w:fill="auto"/>
              <w:spacing w:line="240" w:lineRule="auto"/>
              <w:ind w:left="160" w:firstLine="0"/>
            </w:pPr>
            <w:r>
              <w:t>Men</w:t>
            </w:r>
          </w:p>
        </w:tc>
        <w:tc>
          <w:tcPr>
            <w:tcW w:w="1186" w:type="dxa"/>
            <w:shd w:val="clear" w:color="auto" w:fill="FFFFFF"/>
          </w:tcPr>
          <w:p w14:paraId="00E2DF14" w14:textId="77777777" w:rsidR="001C47F6" w:rsidRDefault="001C47F6" w:rsidP="00C25BEC">
            <w:pPr>
              <w:pStyle w:val="Bodytext90"/>
              <w:framePr w:wrap="notBeside" w:vAnchor="text" w:hAnchor="text" w:xAlign="center" w:y="1"/>
              <w:shd w:val="clear" w:color="auto" w:fill="auto"/>
              <w:spacing w:line="240" w:lineRule="auto"/>
              <w:ind w:left="380" w:firstLine="0"/>
            </w:pPr>
            <w:r>
              <w:t>510</w:t>
            </w:r>
          </w:p>
        </w:tc>
        <w:tc>
          <w:tcPr>
            <w:tcW w:w="802" w:type="dxa"/>
            <w:shd w:val="clear" w:color="auto" w:fill="FFFFFF"/>
          </w:tcPr>
          <w:p w14:paraId="1A94BF09" w14:textId="77777777" w:rsidR="001C47F6" w:rsidRDefault="001C47F6" w:rsidP="00C25BEC">
            <w:pPr>
              <w:pStyle w:val="Bodytext90"/>
              <w:framePr w:wrap="notBeside" w:vAnchor="text" w:hAnchor="text" w:xAlign="center" w:y="1"/>
              <w:shd w:val="clear" w:color="auto" w:fill="auto"/>
              <w:spacing w:line="240" w:lineRule="auto"/>
              <w:ind w:left="200" w:firstLine="0"/>
            </w:pPr>
            <w:r>
              <w:t>370</w:t>
            </w:r>
          </w:p>
        </w:tc>
        <w:tc>
          <w:tcPr>
            <w:tcW w:w="950" w:type="dxa"/>
            <w:shd w:val="clear" w:color="auto" w:fill="FFFFFF"/>
          </w:tcPr>
          <w:p w14:paraId="57717BA9" w14:textId="77777777" w:rsidR="001C47F6" w:rsidRDefault="001C47F6" w:rsidP="00C25BEC">
            <w:pPr>
              <w:pStyle w:val="Bodytext90"/>
              <w:framePr w:wrap="notBeside" w:vAnchor="text" w:hAnchor="text" w:xAlign="center" w:y="1"/>
              <w:shd w:val="clear" w:color="auto" w:fill="auto"/>
              <w:spacing w:line="240" w:lineRule="auto"/>
              <w:ind w:left="400" w:firstLine="0"/>
            </w:pPr>
            <w:r>
              <w:t>24</w:t>
            </w:r>
          </w:p>
        </w:tc>
        <w:tc>
          <w:tcPr>
            <w:tcW w:w="936" w:type="dxa"/>
            <w:tcBorders>
              <w:right w:val="single" w:sz="4" w:space="0" w:color="auto"/>
            </w:tcBorders>
            <w:shd w:val="clear" w:color="auto" w:fill="FFFFFF"/>
          </w:tcPr>
          <w:p w14:paraId="37A1DB00" w14:textId="77777777" w:rsidR="001C47F6" w:rsidRDefault="001C47F6" w:rsidP="00C25BEC">
            <w:pPr>
              <w:pStyle w:val="Bodytext90"/>
              <w:framePr w:wrap="notBeside" w:vAnchor="text" w:hAnchor="text" w:xAlign="center" w:y="1"/>
              <w:shd w:val="clear" w:color="auto" w:fill="auto"/>
              <w:spacing w:line="240" w:lineRule="auto"/>
              <w:ind w:left="340" w:firstLine="0"/>
            </w:pPr>
            <w:r>
              <w:t>25</w:t>
            </w:r>
          </w:p>
        </w:tc>
        <w:tc>
          <w:tcPr>
            <w:tcW w:w="864" w:type="dxa"/>
            <w:tcBorders>
              <w:left w:val="single" w:sz="4" w:space="0" w:color="auto"/>
            </w:tcBorders>
            <w:shd w:val="clear" w:color="auto" w:fill="FFFFFF"/>
          </w:tcPr>
          <w:p w14:paraId="575B4DA4" w14:textId="77777777" w:rsidR="001C47F6" w:rsidRDefault="001C47F6" w:rsidP="00C25BEC">
            <w:pPr>
              <w:pStyle w:val="Bodytext90"/>
              <w:framePr w:wrap="notBeside" w:vAnchor="text" w:hAnchor="text" w:xAlign="center" w:y="1"/>
              <w:shd w:val="clear" w:color="auto" w:fill="auto"/>
              <w:spacing w:line="240" w:lineRule="auto"/>
              <w:ind w:left="160" w:firstLine="0"/>
            </w:pPr>
            <w:r>
              <w:t>10,000</w:t>
            </w:r>
          </w:p>
        </w:tc>
        <w:tc>
          <w:tcPr>
            <w:tcW w:w="1171" w:type="dxa"/>
            <w:tcBorders>
              <w:right w:val="single" w:sz="4" w:space="0" w:color="auto"/>
            </w:tcBorders>
            <w:shd w:val="clear" w:color="auto" w:fill="FFFFFF"/>
          </w:tcPr>
          <w:p w14:paraId="64BE60B8" w14:textId="77777777" w:rsidR="001C47F6" w:rsidRDefault="001C47F6" w:rsidP="00C25BEC">
            <w:pPr>
              <w:pStyle w:val="Bodytext90"/>
              <w:framePr w:wrap="notBeside" w:vAnchor="text" w:hAnchor="text" w:xAlign="center" w:y="1"/>
              <w:shd w:val="clear" w:color="auto" w:fill="auto"/>
              <w:spacing w:line="240" w:lineRule="auto"/>
              <w:ind w:left="360" w:firstLine="0"/>
            </w:pPr>
            <w:r>
              <w:t>9,620</w:t>
            </w:r>
          </w:p>
        </w:tc>
        <w:tc>
          <w:tcPr>
            <w:tcW w:w="1070" w:type="dxa"/>
            <w:tcBorders>
              <w:left w:val="single" w:sz="4" w:space="0" w:color="auto"/>
            </w:tcBorders>
            <w:shd w:val="clear" w:color="auto" w:fill="FFFFFF"/>
          </w:tcPr>
          <w:p w14:paraId="7691725E" w14:textId="77777777" w:rsidR="001C47F6" w:rsidRDefault="001C47F6" w:rsidP="00C25BEC">
            <w:pPr>
              <w:pStyle w:val="Bodytext90"/>
              <w:framePr w:wrap="notBeside" w:vAnchor="text" w:hAnchor="text" w:xAlign="center" w:y="1"/>
              <w:shd w:val="clear" w:color="auto" w:fill="auto"/>
              <w:spacing w:line="240" w:lineRule="auto"/>
              <w:ind w:left="160" w:firstLine="0"/>
            </w:pPr>
            <w:r>
              <w:t>12,780</w:t>
            </w:r>
          </w:p>
        </w:tc>
        <w:tc>
          <w:tcPr>
            <w:tcW w:w="850" w:type="dxa"/>
            <w:shd w:val="clear" w:color="auto" w:fill="FFFFFF"/>
          </w:tcPr>
          <w:p w14:paraId="44DD8632" w14:textId="77777777" w:rsidR="001C47F6" w:rsidRDefault="001C47F6" w:rsidP="00C25BEC">
            <w:pPr>
              <w:pStyle w:val="Bodytext90"/>
              <w:framePr w:wrap="notBeside" w:vAnchor="text" w:hAnchor="text" w:xAlign="center" w:y="1"/>
              <w:shd w:val="clear" w:color="auto" w:fill="auto"/>
              <w:spacing w:line="240" w:lineRule="auto"/>
              <w:ind w:left="80" w:firstLine="0"/>
            </w:pPr>
            <w:r>
              <w:t>12,290</w:t>
            </w:r>
          </w:p>
        </w:tc>
      </w:tr>
      <w:tr w:rsidR="001C47F6" w14:paraId="5E7FA97E" w14:textId="77777777" w:rsidTr="00C25BEC">
        <w:tblPrEx>
          <w:tblCellMar>
            <w:top w:w="0" w:type="dxa"/>
            <w:bottom w:w="0" w:type="dxa"/>
          </w:tblCellMar>
        </w:tblPrEx>
        <w:trPr>
          <w:trHeight w:val="264"/>
          <w:jc w:val="center"/>
        </w:trPr>
        <w:tc>
          <w:tcPr>
            <w:tcW w:w="1786" w:type="dxa"/>
            <w:shd w:val="clear" w:color="auto" w:fill="FFFFFF"/>
          </w:tcPr>
          <w:p w14:paraId="0E1DE8E2" w14:textId="77777777" w:rsidR="001C47F6" w:rsidRDefault="001C47F6" w:rsidP="00C25BEC">
            <w:pPr>
              <w:pStyle w:val="Bodytext70"/>
              <w:framePr w:wrap="notBeside" w:vAnchor="text" w:hAnchor="text" w:xAlign="center" w:y="1"/>
              <w:shd w:val="clear" w:color="auto" w:fill="auto"/>
              <w:spacing w:line="240" w:lineRule="auto"/>
              <w:ind w:left="160" w:firstLine="0"/>
            </w:pPr>
            <w:r>
              <w:t>Number of leaves</w:t>
            </w:r>
          </w:p>
        </w:tc>
        <w:tc>
          <w:tcPr>
            <w:tcW w:w="1186" w:type="dxa"/>
            <w:shd w:val="clear" w:color="auto" w:fill="FFFFFF"/>
          </w:tcPr>
          <w:p w14:paraId="2C7BE711" w14:textId="77777777" w:rsidR="001C47F6" w:rsidRDefault="001C47F6" w:rsidP="00C25BEC">
            <w:pPr>
              <w:framePr w:wrap="notBeside" w:vAnchor="text" w:hAnchor="text" w:xAlign="center" w:y="1"/>
              <w:rPr>
                <w:sz w:val="10"/>
                <w:szCs w:val="10"/>
              </w:rPr>
            </w:pPr>
          </w:p>
        </w:tc>
        <w:tc>
          <w:tcPr>
            <w:tcW w:w="802" w:type="dxa"/>
            <w:shd w:val="clear" w:color="auto" w:fill="FFFFFF"/>
          </w:tcPr>
          <w:p w14:paraId="285C48A9" w14:textId="77777777" w:rsidR="001C47F6" w:rsidRDefault="001C47F6" w:rsidP="00C25BEC">
            <w:pPr>
              <w:framePr w:wrap="notBeside" w:vAnchor="text" w:hAnchor="text" w:xAlign="center" w:y="1"/>
              <w:rPr>
                <w:sz w:val="10"/>
                <w:szCs w:val="10"/>
              </w:rPr>
            </w:pPr>
          </w:p>
        </w:tc>
        <w:tc>
          <w:tcPr>
            <w:tcW w:w="950" w:type="dxa"/>
            <w:shd w:val="clear" w:color="auto" w:fill="FFFFFF"/>
          </w:tcPr>
          <w:p w14:paraId="775C568B" w14:textId="77777777" w:rsidR="001C47F6" w:rsidRDefault="001C47F6" w:rsidP="00C25BEC">
            <w:pPr>
              <w:framePr w:wrap="notBeside" w:vAnchor="text" w:hAnchor="text" w:xAlign="center" w:y="1"/>
              <w:rPr>
                <w:sz w:val="10"/>
                <w:szCs w:val="10"/>
              </w:rPr>
            </w:pPr>
          </w:p>
        </w:tc>
        <w:tc>
          <w:tcPr>
            <w:tcW w:w="936" w:type="dxa"/>
            <w:tcBorders>
              <w:right w:val="single" w:sz="4" w:space="0" w:color="auto"/>
            </w:tcBorders>
            <w:shd w:val="clear" w:color="auto" w:fill="FFFFFF"/>
          </w:tcPr>
          <w:p w14:paraId="2C70FE35" w14:textId="77777777" w:rsidR="001C47F6" w:rsidRDefault="001C47F6" w:rsidP="00C25BEC">
            <w:pPr>
              <w:framePr w:wrap="notBeside" w:vAnchor="text" w:hAnchor="text" w:xAlign="center" w:y="1"/>
              <w:rPr>
                <w:sz w:val="10"/>
                <w:szCs w:val="10"/>
              </w:rPr>
            </w:pPr>
          </w:p>
        </w:tc>
        <w:tc>
          <w:tcPr>
            <w:tcW w:w="864" w:type="dxa"/>
            <w:tcBorders>
              <w:left w:val="single" w:sz="4" w:space="0" w:color="auto"/>
            </w:tcBorders>
            <w:shd w:val="clear" w:color="auto" w:fill="FFFFFF"/>
          </w:tcPr>
          <w:p w14:paraId="05D5021C" w14:textId="77777777" w:rsidR="001C47F6" w:rsidRDefault="001C47F6" w:rsidP="00C25BEC">
            <w:pPr>
              <w:framePr w:wrap="notBeside" w:vAnchor="text" w:hAnchor="text" w:xAlign="center" w:y="1"/>
              <w:rPr>
                <w:sz w:val="10"/>
                <w:szCs w:val="10"/>
              </w:rPr>
            </w:pPr>
          </w:p>
        </w:tc>
        <w:tc>
          <w:tcPr>
            <w:tcW w:w="1171" w:type="dxa"/>
            <w:tcBorders>
              <w:right w:val="single" w:sz="4" w:space="0" w:color="auto"/>
            </w:tcBorders>
            <w:shd w:val="clear" w:color="auto" w:fill="FFFFFF"/>
          </w:tcPr>
          <w:p w14:paraId="57BEB141" w14:textId="77777777" w:rsidR="001C47F6" w:rsidRDefault="001C47F6" w:rsidP="00C25BEC">
            <w:pPr>
              <w:framePr w:wrap="notBeside" w:vAnchor="text" w:hAnchor="text" w:xAlign="center" w:y="1"/>
              <w:rPr>
                <w:sz w:val="10"/>
                <w:szCs w:val="10"/>
              </w:rPr>
            </w:pPr>
          </w:p>
        </w:tc>
        <w:tc>
          <w:tcPr>
            <w:tcW w:w="1070" w:type="dxa"/>
            <w:tcBorders>
              <w:left w:val="single" w:sz="4" w:space="0" w:color="auto"/>
            </w:tcBorders>
            <w:shd w:val="clear" w:color="auto" w:fill="FFFFFF"/>
          </w:tcPr>
          <w:p w14:paraId="49A2F696" w14:textId="77777777" w:rsidR="001C47F6" w:rsidRDefault="001C47F6" w:rsidP="00C25BEC">
            <w:pPr>
              <w:framePr w:wrap="notBeside" w:vAnchor="text" w:hAnchor="text" w:xAlign="center" w:y="1"/>
              <w:rPr>
                <w:sz w:val="10"/>
                <w:szCs w:val="10"/>
              </w:rPr>
            </w:pPr>
          </w:p>
        </w:tc>
        <w:tc>
          <w:tcPr>
            <w:tcW w:w="850" w:type="dxa"/>
            <w:shd w:val="clear" w:color="auto" w:fill="FFFFFF"/>
          </w:tcPr>
          <w:p w14:paraId="0BDAA885" w14:textId="77777777" w:rsidR="001C47F6" w:rsidRDefault="001C47F6" w:rsidP="00C25BEC">
            <w:pPr>
              <w:framePr w:wrap="notBeside" w:vAnchor="text" w:hAnchor="text" w:xAlign="center" w:y="1"/>
              <w:rPr>
                <w:sz w:val="10"/>
                <w:szCs w:val="10"/>
              </w:rPr>
            </w:pPr>
          </w:p>
        </w:tc>
      </w:tr>
      <w:tr w:rsidR="001C47F6" w14:paraId="21328C47" w14:textId="77777777" w:rsidTr="00C25BEC">
        <w:tblPrEx>
          <w:tblCellMar>
            <w:top w:w="0" w:type="dxa"/>
            <w:bottom w:w="0" w:type="dxa"/>
          </w:tblCellMar>
        </w:tblPrEx>
        <w:trPr>
          <w:trHeight w:val="254"/>
          <w:jc w:val="center"/>
        </w:trPr>
        <w:tc>
          <w:tcPr>
            <w:tcW w:w="1786" w:type="dxa"/>
            <w:shd w:val="clear" w:color="auto" w:fill="FFFFFF"/>
          </w:tcPr>
          <w:p w14:paraId="629622EF" w14:textId="77777777" w:rsidR="001C47F6" w:rsidRDefault="001C47F6" w:rsidP="00C25BEC">
            <w:pPr>
              <w:pStyle w:val="Bodytext60"/>
              <w:framePr w:wrap="notBeside" w:vAnchor="text" w:hAnchor="text" w:xAlign="center" w:y="1"/>
              <w:shd w:val="clear" w:color="auto" w:fill="auto"/>
              <w:spacing w:line="240" w:lineRule="auto"/>
              <w:ind w:left="160" w:firstLine="0"/>
            </w:pPr>
            <w:r>
              <w:t>1</w:t>
            </w:r>
          </w:p>
        </w:tc>
        <w:tc>
          <w:tcPr>
            <w:tcW w:w="1186" w:type="dxa"/>
            <w:shd w:val="clear" w:color="auto" w:fill="FFFFFF"/>
          </w:tcPr>
          <w:p w14:paraId="34C714B3" w14:textId="77777777" w:rsidR="001C47F6" w:rsidRDefault="001C47F6" w:rsidP="00C25BEC">
            <w:pPr>
              <w:pStyle w:val="Bodytext90"/>
              <w:framePr w:wrap="notBeside" w:vAnchor="text" w:hAnchor="text" w:xAlign="center" w:y="1"/>
              <w:shd w:val="clear" w:color="auto" w:fill="auto"/>
              <w:spacing w:line="240" w:lineRule="auto"/>
              <w:ind w:left="380" w:firstLine="0"/>
            </w:pPr>
            <w:r>
              <w:t>340</w:t>
            </w:r>
          </w:p>
        </w:tc>
        <w:tc>
          <w:tcPr>
            <w:tcW w:w="802" w:type="dxa"/>
            <w:shd w:val="clear" w:color="auto" w:fill="FFFFFF"/>
          </w:tcPr>
          <w:p w14:paraId="5471E3C1" w14:textId="77777777" w:rsidR="001C47F6" w:rsidRDefault="001C47F6" w:rsidP="00C25BEC">
            <w:pPr>
              <w:pStyle w:val="Bodytext90"/>
              <w:framePr w:wrap="notBeside" w:vAnchor="text" w:hAnchor="text" w:xAlign="center" w:y="1"/>
              <w:shd w:val="clear" w:color="auto" w:fill="auto"/>
              <w:spacing w:line="240" w:lineRule="auto"/>
              <w:ind w:left="200" w:firstLine="0"/>
            </w:pPr>
            <w:r>
              <w:t>269</w:t>
            </w:r>
          </w:p>
        </w:tc>
        <w:tc>
          <w:tcPr>
            <w:tcW w:w="950" w:type="dxa"/>
            <w:shd w:val="clear" w:color="auto" w:fill="FFFFFF"/>
          </w:tcPr>
          <w:p w14:paraId="303B3CF4" w14:textId="77777777" w:rsidR="001C47F6" w:rsidRDefault="001C47F6" w:rsidP="00C25BEC">
            <w:pPr>
              <w:pStyle w:val="Bodytext90"/>
              <w:framePr w:wrap="notBeside" w:vAnchor="text" w:hAnchor="text" w:xAlign="center" w:y="1"/>
              <w:shd w:val="clear" w:color="auto" w:fill="auto"/>
              <w:spacing w:line="240" w:lineRule="auto"/>
              <w:ind w:left="400" w:firstLine="0"/>
            </w:pPr>
            <w:r>
              <w:t>24</w:t>
            </w:r>
          </w:p>
        </w:tc>
        <w:tc>
          <w:tcPr>
            <w:tcW w:w="936" w:type="dxa"/>
            <w:tcBorders>
              <w:right w:val="single" w:sz="4" w:space="0" w:color="auto"/>
            </w:tcBorders>
            <w:shd w:val="clear" w:color="auto" w:fill="FFFFFF"/>
          </w:tcPr>
          <w:p w14:paraId="6B9E2E4F" w14:textId="77777777" w:rsidR="001C47F6" w:rsidRDefault="001C47F6" w:rsidP="00C25BEC">
            <w:pPr>
              <w:pStyle w:val="Bodytext90"/>
              <w:framePr w:wrap="notBeside" w:vAnchor="text" w:hAnchor="text" w:xAlign="center" w:y="1"/>
              <w:shd w:val="clear" w:color="auto" w:fill="auto"/>
              <w:spacing w:line="240" w:lineRule="auto"/>
              <w:ind w:left="340" w:firstLine="0"/>
            </w:pPr>
            <w:r>
              <w:t>25</w:t>
            </w:r>
          </w:p>
        </w:tc>
        <w:tc>
          <w:tcPr>
            <w:tcW w:w="864" w:type="dxa"/>
            <w:tcBorders>
              <w:left w:val="single" w:sz="4" w:space="0" w:color="auto"/>
            </w:tcBorders>
            <w:shd w:val="clear" w:color="auto" w:fill="FFFFFF"/>
          </w:tcPr>
          <w:p w14:paraId="2E638C74" w14:textId="77777777" w:rsidR="001C47F6" w:rsidRDefault="001C47F6" w:rsidP="00C25BEC">
            <w:pPr>
              <w:pStyle w:val="Bodytext90"/>
              <w:framePr w:wrap="notBeside" w:vAnchor="text" w:hAnchor="text" w:xAlign="center" w:y="1"/>
              <w:shd w:val="clear" w:color="auto" w:fill="auto"/>
              <w:spacing w:line="240" w:lineRule="auto"/>
              <w:ind w:left="160" w:firstLine="0"/>
            </w:pPr>
            <w:r>
              <w:t>8,000</w:t>
            </w:r>
          </w:p>
        </w:tc>
        <w:tc>
          <w:tcPr>
            <w:tcW w:w="1171" w:type="dxa"/>
            <w:tcBorders>
              <w:right w:val="single" w:sz="4" w:space="0" w:color="auto"/>
            </w:tcBorders>
            <w:shd w:val="clear" w:color="auto" w:fill="FFFFFF"/>
          </w:tcPr>
          <w:p w14:paraId="3C100C71" w14:textId="77777777" w:rsidR="001C47F6" w:rsidRDefault="001C47F6" w:rsidP="00C25BEC">
            <w:pPr>
              <w:pStyle w:val="Bodytext90"/>
              <w:framePr w:wrap="notBeside" w:vAnchor="text" w:hAnchor="text" w:xAlign="center" w:y="1"/>
              <w:shd w:val="clear" w:color="auto" w:fill="auto"/>
              <w:spacing w:line="240" w:lineRule="auto"/>
              <w:ind w:left="360" w:firstLine="0"/>
            </w:pPr>
            <w:r>
              <w:t>7,620</w:t>
            </w:r>
          </w:p>
        </w:tc>
        <w:tc>
          <w:tcPr>
            <w:tcW w:w="1070" w:type="dxa"/>
            <w:tcBorders>
              <w:left w:val="single" w:sz="4" w:space="0" w:color="auto"/>
            </w:tcBorders>
            <w:shd w:val="clear" w:color="auto" w:fill="FFFFFF"/>
          </w:tcPr>
          <w:p w14:paraId="4EBA1DC5" w14:textId="77777777" w:rsidR="001C47F6" w:rsidRDefault="001C47F6" w:rsidP="00C25BEC">
            <w:pPr>
              <w:pStyle w:val="Bodytext90"/>
              <w:framePr w:wrap="notBeside" w:vAnchor="text" w:hAnchor="text" w:xAlign="center" w:y="1"/>
              <w:shd w:val="clear" w:color="auto" w:fill="auto"/>
              <w:spacing w:line="240" w:lineRule="auto"/>
              <w:ind w:left="160" w:firstLine="0"/>
            </w:pPr>
            <w:r>
              <w:t>10,220</w:t>
            </w:r>
          </w:p>
        </w:tc>
        <w:tc>
          <w:tcPr>
            <w:tcW w:w="850" w:type="dxa"/>
            <w:shd w:val="clear" w:color="auto" w:fill="FFFFFF"/>
          </w:tcPr>
          <w:p w14:paraId="5514FCC9" w14:textId="77777777" w:rsidR="001C47F6" w:rsidRDefault="001C47F6" w:rsidP="00C25BEC">
            <w:pPr>
              <w:pStyle w:val="Bodytext90"/>
              <w:framePr w:wrap="notBeside" w:vAnchor="text" w:hAnchor="text" w:xAlign="center" w:y="1"/>
              <w:shd w:val="clear" w:color="auto" w:fill="auto"/>
              <w:spacing w:line="240" w:lineRule="auto"/>
              <w:ind w:left="80" w:firstLine="0"/>
            </w:pPr>
            <w:r>
              <w:t>9,740</w:t>
            </w:r>
          </w:p>
        </w:tc>
      </w:tr>
      <w:tr w:rsidR="001C47F6" w14:paraId="3DF408AE" w14:textId="77777777" w:rsidTr="00C25BEC">
        <w:tblPrEx>
          <w:tblCellMar>
            <w:top w:w="0" w:type="dxa"/>
            <w:bottom w:w="0" w:type="dxa"/>
          </w:tblCellMar>
        </w:tblPrEx>
        <w:trPr>
          <w:trHeight w:val="259"/>
          <w:jc w:val="center"/>
        </w:trPr>
        <w:tc>
          <w:tcPr>
            <w:tcW w:w="1786" w:type="dxa"/>
            <w:shd w:val="clear" w:color="auto" w:fill="FFFFFF"/>
          </w:tcPr>
          <w:p w14:paraId="2B3C50CB" w14:textId="77777777" w:rsidR="001C47F6" w:rsidRDefault="001C47F6" w:rsidP="00C25BEC">
            <w:pPr>
              <w:pStyle w:val="Bodytext60"/>
              <w:framePr w:wrap="notBeside" w:vAnchor="text" w:hAnchor="text" w:xAlign="center" w:y="1"/>
              <w:shd w:val="clear" w:color="auto" w:fill="auto"/>
              <w:spacing w:line="240" w:lineRule="auto"/>
              <w:ind w:left="160" w:firstLine="0"/>
            </w:pPr>
            <w:r>
              <w:t>2</w:t>
            </w:r>
          </w:p>
        </w:tc>
        <w:tc>
          <w:tcPr>
            <w:tcW w:w="1186" w:type="dxa"/>
            <w:shd w:val="clear" w:color="auto" w:fill="FFFFFF"/>
          </w:tcPr>
          <w:p w14:paraId="43F43CC9" w14:textId="77777777" w:rsidR="001C47F6" w:rsidRDefault="001C47F6" w:rsidP="00C25BEC">
            <w:pPr>
              <w:pStyle w:val="Bodytext90"/>
              <w:framePr w:wrap="notBeside" w:vAnchor="text" w:hAnchor="text" w:xAlign="center" w:y="1"/>
              <w:shd w:val="clear" w:color="auto" w:fill="auto"/>
              <w:spacing w:line="240" w:lineRule="auto"/>
              <w:ind w:left="380" w:firstLine="0"/>
            </w:pPr>
            <w:r>
              <w:t>700</w:t>
            </w:r>
          </w:p>
        </w:tc>
        <w:tc>
          <w:tcPr>
            <w:tcW w:w="802" w:type="dxa"/>
            <w:shd w:val="clear" w:color="auto" w:fill="FFFFFF"/>
          </w:tcPr>
          <w:p w14:paraId="0BCCB7F9" w14:textId="77777777" w:rsidR="001C47F6" w:rsidRDefault="001C47F6" w:rsidP="00C25BEC">
            <w:pPr>
              <w:pStyle w:val="Bodytext90"/>
              <w:framePr w:wrap="notBeside" w:vAnchor="text" w:hAnchor="text" w:xAlign="center" w:y="1"/>
              <w:shd w:val="clear" w:color="auto" w:fill="auto"/>
              <w:spacing w:line="240" w:lineRule="auto"/>
              <w:ind w:left="200" w:firstLine="0"/>
            </w:pPr>
            <w:r>
              <w:t>531</w:t>
            </w:r>
          </w:p>
        </w:tc>
        <w:tc>
          <w:tcPr>
            <w:tcW w:w="950" w:type="dxa"/>
            <w:shd w:val="clear" w:color="auto" w:fill="FFFFFF"/>
          </w:tcPr>
          <w:p w14:paraId="47BA93D6" w14:textId="77777777" w:rsidR="001C47F6" w:rsidRDefault="001C47F6" w:rsidP="00C25BEC">
            <w:pPr>
              <w:pStyle w:val="Bodytext90"/>
              <w:framePr w:wrap="notBeside" w:vAnchor="text" w:hAnchor="text" w:xAlign="center" w:y="1"/>
              <w:shd w:val="clear" w:color="auto" w:fill="auto"/>
              <w:spacing w:line="240" w:lineRule="auto"/>
              <w:ind w:left="400" w:firstLine="0"/>
            </w:pPr>
            <w:r>
              <w:t>25</w:t>
            </w:r>
          </w:p>
        </w:tc>
        <w:tc>
          <w:tcPr>
            <w:tcW w:w="936" w:type="dxa"/>
            <w:tcBorders>
              <w:right w:val="single" w:sz="4" w:space="0" w:color="auto"/>
            </w:tcBorders>
            <w:shd w:val="clear" w:color="auto" w:fill="FFFFFF"/>
          </w:tcPr>
          <w:p w14:paraId="5BC6646A" w14:textId="77777777" w:rsidR="001C47F6" w:rsidRDefault="001C47F6" w:rsidP="00C25BEC">
            <w:pPr>
              <w:pStyle w:val="Bodytext90"/>
              <w:framePr w:wrap="notBeside" w:vAnchor="text" w:hAnchor="text" w:xAlign="center" w:y="1"/>
              <w:shd w:val="clear" w:color="auto" w:fill="auto"/>
              <w:spacing w:line="240" w:lineRule="auto"/>
              <w:ind w:left="340" w:firstLine="0"/>
            </w:pPr>
            <w:r>
              <w:t>26</w:t>
            </w:r>
          </w:p>
        </w:tc>
        <w:tc>
          <w:tcPr>
            <w:tcW w:w="864" w:type="dxa"/>
            <w:tcBorders>
              <w:left w:val="single" w:sz="4" w:space="0" w:color="auto"/>
            </w:tcBorders>
            <w:shd w:val="clear" w:color="auto" w:fill="FFFFFF"/>
          </w:tcPr>
          <w:p w14:paraId="65071105" w14:textId="77777777" w:rsidR="001C47F6" w:rsidRDefault="001C47F6" w:rsidP="00C25BEC">
            <w:pPr>
              <w:pStyle w:val="Bodytext90"/>
              <w:framePr w:wrap="notBeside" w:vAnchor="text" w:hAnchor="text" w:xAlign="center" w:y="1"/>
              <w:shd w:val="clear" w:color="auto" w:fill="auto"/>
              <w:spacing w:line="240" w:lineRule="auto"/>
              <w:ind w:left="160" w:firstLine="0"/>
            </w:pPr>
            <w:r>
              <w:t>11,230</w:t>
            </w:r>
          </w:p>
        </w:tc>
        <w:tc>
          <w:tcPr>
            <w:tcW w:w="1171" w:type="dxa"/>
            <w:tcBorders>
              <w:right w:val="single" w:sz="4" w:space="0" w:color="auto"/>
            </w:tcBorders>
            <w:shd w:val="clear" w:color="auto" w:fill="FFFFFF"/>
          </w:tcPr>
          <w:p w14:paraId="5B24D6D7" w14:textId="77777777" w:rsidR="001C47F6" w:rsidRDefault="001C47F6" w:rsidP="00C25BEC">
            <w:pPr>
              <w:pStyle w:val="Bodytext90"/>
              <w:framePr w:wrap="notBeside" w:vAnchor="text" w:hAnchor="text" w:xAlign="center" w:y="1"/>
              <w:shd w:val="clear" w:color="auto" w:fill="auto"/>
              <w:spacing w:line="240" w:lineRule="auto"/>
              <w:ind w:left="360" w:firstLine="0"/>
            </w:pPr>
            <w:r>
              <w:t>9,850</w:t>
            </w:r>
          </w:p>
        </w:tc>
        <w:tc>
          <w:tcPr>
            <w:tcW w:w="1070" w:type="dxa"/>
            <w:tcBorders>
              <w:left w:val="single" w:sz="4" w:space="0" w:color="auto"/>
            </w:tcBorders>
            <w:shd w:val="clear" w:color="auto" w:fill="FFFFFF"/>
          </w:tcPr>
          <w:p w14:paraId="2F52D0C5" w14:textId="77777777" w:rsidR="001C47F6" w:rsidRDefault="001C47F6" w:rsidP="00C25BEC">
            <w:pPr>
              <w:pStyle w:val="Bodytext90"/>
              <w:framePr w:wrap="notBeside" w:vAnchor="text" w:hAnchor="text" w:xAlign="center" w:y="1"/>
              <w:shd w:val="clear" w:color="auto" w:fill="auto"/>
              <w:spacing w:line="240" w:lineRule="auto"/>
              <w:ind w:left="160" w:firstLine="0"/>
            </w:pPr>
            <w:r>
              <w:t>14,350</w:t>
            </w:r>
          </w:p>
        </w:tc>
        <w:tc>
          <w:tcPr>
            <w:tcW w:w="850" w:type="dxa"/>
            <w:shd w:val="clear" w:color="auto" w:fill="FFFFFF"/>
          </w:tcPr>
          <w:p w14:paraId="171FE72B" w14:textId="77777777" w:rsidR="001C47F6" w:rsidRDefault="001C47F6" w:rsidP="00C25BEC">
            <w:pPr>
              <w:pStyle w:val="Bodytext90"/>
              <w:framePr w:wrap="notBeside" w:vAnchor="text" w:hAnchor="text" w:xAlign="center" w:y="1"/>
              <w:shd w:val="clear" w:color="auto" w:fill="auto"/>
              <w:spacing w:line="240" w:lineRule="auto"/>
              <w:ind w:left="80" w:firstLine="0"/>
            </w:pPr>
            <w:r>
              <w:t>12,580</w:t>
            </w:r>
          </w:p>
        </w:tc>
      </w:tr>
      <w:tr w:rsidR="001C47F6" w14:paraId="3602347C" w14:textId="77777777" w:rsidTr="00C25BEC">
        <w:tblPrEx>
          <w:tblCellMar>
            <w:top w:w="0" w:type="dxa"/>
            <w:bottom w:w="0" w:type="dxa"/>
          </w:tblCellMar>
        </w:tblPrEx>
        <w:trPr>
          <w:trHeight w:val="254"/>
          <w:jc w:val="center"/>
        </w:trPr>
        <w:tc>
          <w:tcPr>
            <w:tcW w:w="1786" w:type="dxa"/>
            <w:shd w:val="clear" w:color="auto" w:fill="FFFFFF"/>
          </w:tcPr>
          <w:p w14:paraId="55FDCD8E" w14:textId="77777777" w:rsidR="001C47F6" w:rsidRDefault="001C47F6" w:rsidP="00C25BEC">
            <w:pPr>
              <w:pStyle w:val="Bodytext60"/>
              <w:framePr w:wrap="notBeside" w:vAnchor="text" w:hAnchor="text" w:xAlign="center" w:y="1"/>
              <w:shd w:val="clear" w:color="auto" w:fill="auto"/>
              <w:spacing w:line="240" w:lineRule="auto"/>
              <w:ind w:left="160" w:firstLine="0"/>
            </w:pPr>
            <w:r>
              <w:t>3</w:t>
            </w:r>
          </w:p>
        </w:tc>
        <w:tc>
          <w:tcPr>
            <w:tcW w:w="1186" w:type="dxa"/>
            <w:shd w:val="clear" w:color="auto" w:fill="FFFFFF"/>
          </w:tcPr>
          <w:p w14:paraId="04C3B255" w14:textId="77777777" w:rsidR="001C47F6" w:rsidRDefault="001C47F6" w:rsidP="00C25BEC">
            <w:pPr>
              <w:pStyle w:val="Bodytext90"/>
              <w:framePr w:wrap="notBeside" w:vAnchor="text" w:hAnchor="text" w:xAlign="center" w:y="1"/>
              <w:shd w:val="clear" w:color="auto" w:fill="auto"/>
              <w:spacing w:line="240" w:lineRule="auto"/>
              <w:ind w:left="380" w:firstLine="0"/>
            </w:pPr>
            <w:r>
              <w:t>860</w:t>
            </w:r>
          </w:p>
        </w:tc>
        <w:tc>
          <w:tcPr>
            <w:tcW w:w="802" w:type="dxa"/>
            <w:shd w:val="clear" w:color="auto" w:fill="FFFFFF"/>
          </w:tcPr>
          <w:p w14:paraId="629D1003" w14:textId="77777777" w:rsidR="001C47F6" w:rsidRDefault="001C47F6" w:rsidP="00C25BEC">
            <w:pPr>
              <w:pStyle w:val="Bodytext90"/>
              <w:framePr w:wrap="notBeside" w:vAnchor="text" w:hAnchor="text" w:xAlign="center" w:y="1"/>
              <w:shd w:val="clear" w:color="auto" w:fill="auto"/>
              <w:spacing w:line="240" w:lineRule="auto"/>
              <w:ind w:left="200" w:firstLine="0"/>
            </w:pPr>
            <w:r>
              <w:t>644</w:t>
            </w:r>
          </w:p>
        </w:tc>
        <w:tc>
          <w:tcPr>
            <w:tcW w:w="950" w:type="dxa"/>
            <w:shd w:val="clear" w:color="auto" w:fill="FFFFFF"/>
          </w:tcPr>
          <w:p w14:paraId="3E7C3894" w14:textId="77777777" w:rsidR="001C47F6" w:rsidRDefault="001C47F6" w:rsidP="00C25BEC">
            <w:pPr>
              <w:pStyle w:val="Bodytext90"/>
              <w:framePr w:wrap="notBeside" w:vAnchor="text" w:hAnchor="text" w:xAlign="center" w:y="1"/>
              <w:shd w:val="clear" w:color="auto" w:fill="auto"/>
              <w:spacing w:line="240" w:lineRule="auto"/>
              <w:ind w:left="400" w:firstLine="0"/>
            </w:pPr>
            <w:r>
              <w:t>26</w:t>
            </w:r>
          </w:p>
        </w:tc>
        <w:tc>
          <w:tcPr>
            <w:tcW w:w="936" w:type="dxa"/>
            <w:tcBorders>
              <w:right w:val="single" w:sz="4" w:space="0" w:color="auto"/>
            </w:tcBorders>
            <w:shd w:val="clear" w:color="auto" w:fill="FFFFFF"/>
          </w:tcPr>
          <w:p w14:paraId="3E935869" w14:textId="77777777" w:rsidR="001C47F6" w:rsidRDefault="001C47F6" w:rsidP="00C25BEC">
            <w:pPr>
              <w:pStyle w:val="Bodytext90"/>
              <w:framePr w:wrap="notBeside" w:vAnchor="text" w:hAnchor="text" w:xAlign="center" w:y="1"/>
              <w:shd w:val="clear" w:color="auto" w:fill="auto"/>
              <w:spacing w:line="240" w:lineRule="auto"/>
              <w:ind w:left="340" w:firstLine="0"/>
            </w:pPr>
            <w:r>
              <w:t>27</w:t>
            </w:r>
          </w:p>
        </w:tc>
        <w:tc>
          <w:tcPr>
            <w:tcW w:w="864" w:type="dxa"/>
            <w:tcBorders>
              <w:left w:val="single" w:sz="4" w:space="0" w:color="auto"/>
            </w:tcBorders>
            <w:shd w:val="clear" w:color="auto" w:fill="FFFFFF"/>
          </w:tcPr>
          <w:p w14:paraId="35B39B66" w14:textId="77777777" w:rsidR="001C47F6" w:rsidRDefault="001C47F6" w:rsidP="00C25BEC">
            <w:pPr>
              <w:pStyle w:val="Bodytext90"/>
              <w:framePr w:wrap="notBeside" w:vAnchor="text" w:hAnchor="text" w:xAlign="center" w:y="1"/>
              <w:shd w:val="clear" w:color="auto" w:fill="auto"/>
              <w:spacing w:line="240" w:lineRule="auto"/>
              <w:ind w:left="160" w:firstLine="0"/>
            </w:pPr>
            <w:r>
              <w:t>10,440</w:t>
            </w:r>
          </w:p>
        </w:tc>
        <w:tc>
          <w:tcPr>
            <w:tcW w:w="1171" w:type="dxa"/>
            <w:tcBorders>
              <w:right w:val="single" w:sz="4" w:space="0" w:color="auto"/>
            </w:tcBorders>
            <w:shd w:val="clear" w:color="auto" w:fill="FFFFFF"/>
          </w:tcPr>
          <w:p w14:paraId="465D5712" w14:textId="77777777" w:rsidR="001C47F6" w:rsidRDefault="001C47F6" w:rsidP="00C25BEC">
            <w:pPr>
              <w:pStyle w:val="Bodytext90"/>
              <w:framePr w:wrap="notBeside" w:vAnchor="text" w:hAnchor="text" w:xAlign="center" w:y="1"/>
              <w:shd w:val="clear" w:color="auto" w:fill="auto"/>
              <w:spacing w:line="240" w:lineRule="auto"/>
              <w:ind w:left="360" w:firstLine="0"/>
            </w:pPr>
            <w:r>
              <w:t>8,490</w:t>
            </w:r>
          </w:p>
        </w:tc>
        <w:tc>
          <w:tcPr>
            <w:tcW w:w="1070" w:type="dxa"/>
            <w:tcBorders>
              <w:left w:val="single" w:sz="4" w:space="0" w:color="auto"/>
            </w:tcBorders>
            <w:shd w:val="clear" w:color="auto" w:fill="FFFFFF"/>
          </w:tcPr>
          <w:p w14:paraId="05E21E2A" w14:textId="77777777" w:rsidR="001C47F6" w:rsidRDefault="001C47F6" w:rsidP="00C25BEC">
            <w:pPr>
              <w:pStyle w:val="Bodytext90"/>
              <w:framePr w:wrap="notBeside" w:vAnchor="text" w:hAnchor="text" w:xAlign="center" w:y="1"/>
              <w:shd w:val="clear" w:color="auto" w:fill="auto"/>
              <w:spacing w:line="240" w:lineRule="auto"/>
              <w:ind w:left="160" w:firstLine="0"/>
            </w:pPr>
            <w:r>
              <w:t>13,340</w:t>
            </w:r>
          </w:p>
        </w:tc>
        <w:tc>
          <w:tcPr>
            <w:tcW w:w="850" w:type="dxa"/>
            <w:shd w:val="clear" w:color="auto" w:fill="FFFFFF"/>
          </w:tcPr>
          <w:p w14:paraId="4EABF5D1" w14:textId="77777777" w:rsidR="001C47F6" w:rsidRDefault="001C47F6" w:rsidP="00C25BEC">
            <w:pPr>
              <w:pStyle w:val="Bodytext90"/>
              <w:framePr w:wrap="notBeside" w:vAnchor="text" w:hAnchor="text" w:xAlign="center" w:y="1"/>
              <w:shd w:val="clear" w:color="auto" w:fill="auto"/>
              <w:spacing w:line="240" w:lineRule="auto"/>
              <w:ind w:left="80" w:firstLine="0"/>
            </w:pPr>
            <w:r>
              <w:t>10,850</w:t>
            </w:r>
          </w:p>
        </w:tc>
      </w:tr>
      <w:tr w:rsidR="001C47F6" w14:paraId="403D6E34" w14:textId="77777777" w:rsidTr="00C25BEC">
        <w:tblPrEx>
          <w:tblCellMar>
            <w:top w:w="0" w:type="dxa"/>
            <w:bottom w:w="0" w:type="dxa"/>
          </w:tblCellMar>
        </w:tblPrEx>
        <w:trPr>
          <w:trHeight w:val="259"/>
          <w:jc w:val="center"/>
        </w:trPr>
        <w:tc>
          <w:tcPr>
            <w:tcW w:w="1786" w:type="dxa"/>
            <w:tcBorders>
              <w:bottom w:val="single" w:sz="4" w:space="0" w:color="auto"/>
            </w:tcBorders>
            <w:shd w:val="clear" w:color="auto" w:fill="FFFFFF"/>
          </w:tcPr>
          <w:p w14:paraId="0DA43F8F" w14:textId="77777777" w:rsidR="001C47F6" w:rsidRDefault="001C47F6" w:rsidP="00C25BEC">
            <w:pPr>
              <w:pStyle w:val="Bodytext60"/>
              <w:framePr w:wrap="notBeside" w:vAnchor="text" w:hAnchor="text" w:xAlign="center" w:y="1"/>
              <w:shd w:val="clear" w:color="auto" w:fill="auto"/>
              <w:spacing w:line="240" w:lineRule="auto"/>
              <w:ind w:left="160" w:firstLine="0"/>
            </w:pPr>
            <w:r>
              <w:t>4</w:t>
            </w:r>
          </w:p>
        </w:tc>
        <w:tc>
          <w:tcPr>
            <w:tcW w:w="1186" w:type="dxa"/>
            <w:tcBorders>
              <w:bottom w:val="single" w:sz="4" w:space="0" w:color="auto"/>
            </w:tcBorders>
            <w:shd w:val="clear" w:color="auto" w:fill="FFFFFF"/>
          </w:tcPr>
          <w:p w14:paraId="71270180" w14:textId="77777777" w:rsidR="001C47F6" w:rsidRDefault="001C47F6" w:rsidP="00C25BEC">
            <w:pPr>
              <w:pStyle w:val="Bodytext90"/>
              <w:framePr w:wrap="notBeside" w:vAnchor="text" w:hAnchor="text" w:xAlign="center" w:y="1"/>
              <w:shd w:val="clear" w:color="auto" w:fill="auto"/>
              <w:spacing w:line="240" w:lineRule="auto"/>
              <w:ind w:left="240" w:firstLine="0"/>
            </w:pPr>
            <w:r>
              <w:t>1,310</w:t>
            </w:r>
          </w:p>
        </w:tc>
        <w:tc>
          <w:tcPr>
            <w:tcW w:w="802" w:type="dxa"/>
            <w:tcBorders>
              <w:bottom w:val="single" w:sz="4" w:space="0" w:color="auto"/>
            </w:tcBorders>
            <w:shd w:val="clear" w:color="auto" w:fill="FFFFFF"/>
          </w:tcPr>
          <w:p w14:paraId="00718051" w14:textId="77777777" w:rsidR="001C47F6" w:rsidRDefault="001C47F6" w:rsidP="00C25BEC">
            <w:pPr>
              <w:pStyle w:val="Bodytext90"/>
              <w:framePr w:wrap="notBeside" w:vAnchor="text" w:hAnchor="text" w:xAlign="center" w:y="1"/>
              <w:shd w:val="clear" w:color="auto" w:fill="auto"/>
              <w:spacing w:line="240" w:lineRule="auto"/>
              <w:ind w:left="40" w:firstLine="0"/>
            </w:pPr>
            <w:r>
              <w:t>1,138</w:t>
            </w:r>
          </w:p>
        </w:tc>
        <w:tc>
          <w:tcPr>
            <w:tcW w:w="950" w:type="dxa"/>
            <w:tcBorders>
              <w:bottom w:val="single" w:sz="4" w:space="0" w:color="auto"/>
            </w:tcBorders>
            <w:shd w:val="clear" w:color="auto" w:fill="FFFFFF"/>
          </w:tcPr>
          <w:p w14:paraId="1D545DCC" w14:textId="77777777" w:rsidR="001C47F6" w:rsidRDefault="001C47F6" w:rsidP="00C25BEC">
            <w:pPr>
              <w:pStyle w:val="Bodytext90"/>
              <w:framePr w:wrap="notBeside" w:vAnchor="text" w:hAnchor="text" w:xAlign="center" w:y="1"/>
              <w:shd w:val="clear" w:color="auto" w:fill="auto"/>
              <w:spacing w:line="240" w:lineRule="auto"/>
              <w:ind w:left="400" w:firstLine="0"/>
            </w:pPr>
            <w:r>
              <w:t>25</w:t>
            </w:r>
          </w:p>
        </w:tc>
        <w:tc>
          <w:tcPr>
            <w:tcW w:w="936" w:type="dxa"/>
            <w:tcBorders>
              <w:bottom w:val="single" w:sz="4" w:space="0" w:color="auto"/>
              <w:right w:val="single" w:sz="4" w:space="0" w:color="auto"/>
            </w:tcBorders>
            <w:shd w:val="clear" w:color="auto" w:fill="FFFFFF"/>
          </w:tcPr>
          <w:p w14:paraId="489F21B1" w14:textId="77777777" w:rsidR="001C47F6" w:rsidRDefault="001C47F6" w:rsidP="00C25BEC">
            <w:pPr>
              <w:pStyle w:val="Bodytext90"/>
              <w:framePr w:wrap="notBeside" w:vAnchor="text" w:hAnchor="text" w:xAlign="center" w:y="1"/>
              <w:shd w:val="clear" w:color="auto" w:fill="auto"/>
              <w:spacing w:line="240" w:lineRule="auto"/>
              <w:ind w:left="340" w:firstLine="0"/>
            </w:pPr>
            <w:r>
              <w:t>26</w:t>
            </w:r>
          </w:p>
        </w:tc>
        <w:tc>
          <w:tcPr>
            <w:tcW w:w="864" w:type="dxa"/>
            <w:tcBorders>
              <w:left w:val="single" w:sz="4" w:space="0" w:color="auto"/>
              <w:bottom w:val="single" w:sz="4" w:space="0" w:color="auto"/>
            </w:tcBorders>
            <w:shd w:val="clear" w:color="auto" w:fill="FFFFFF"/>
          </w:tcPr>
          <w:p w14:paraId="1BDC6CB1" w14:textId="77777777" w:rsidR="001C47F6" w:rsidRDefault="001C47F6" w:rsidP="00C25BEC">
            <w:pPr>
              <w:pStyle w:val="Bodytext90"/>
              <w:framePr w:wrap="notBeside" w:vAnchor="text" w:hAnchor="text" w:xAlign="center" w:y="1"/>
              <w:shd w:val="clear" w:color="auto" w:fill="auto"/>
              <w:spacing w:line="240" w:lineRule="auto"/>
              <w:ind w:left="160" w:firstLine="0"/>
            </w:pPr>
            <w:r>
              <w:t>11,760</w:t>
            </w:r>
          </w:p>
        </w:tc>
        <w:tc>
          <w:tcPr>
            <w:tcW w:w="1171" w:type="dxa"/>
            <w:tcBorders>
              <w:bottom w:val="single" w:sz="4" w:space="0" w:color="auto"/>
              <w:right w:val="single" w:sz="4" w:space="0" w:color="auto"/>
            </w:tcBorders>
            <w:shd w:val="clear" w:color="auto" w:fill="FFFFFF"/>
          </w:tcPr>
          <w:p w14:paraId="724274F3" w14:textId="77777777" w:rsidR="001C47F6" w:rsidRDefault="001C47F6" w:rsidP="00C25BEC">
            <w:pPr>
              <w:pStyle w:val="Bodytext90"/>
              <w:framePr w:wrap="notBeside" w:vAnchor="text" w:hAnchor="text" w:xAlign="center" w:y="1"/>
              <w:shd w:val="clear" w:color="auto" w:fill="auto"/>
              <w:spacing w:line="240" w:lineRule="auto"/>
              <w:ind w:left="360" w:firstLine="0"/>
            </w:pPr>
            <w:r>
              <w:t>11,870</w:t>
            </w:r>
          </w:p>
        </w:tc>
        <w:tc>
          <w:tcPr>
            <w:tcW w:w="1070" w:type="dxa"/>
            <w:tcBorders>
              <w:left w:val="single" w:sz="4" w:space="0" w:color="auto"/>
              <w:bottom w:val="single" w:sz="4" w:space="0" w:color="auto"/>
            </w:tcBorders>
            <w:shd w:val="clear" w:color="auto" w:fill="FFFFFF"/>
          </w:tcPr>
          <w:p w14:paraId="7A8D8662" w14:textId="77777777" w:rsidR="001C47F6" w:rsidRDefault="001C47F6" w:rsidP="00C25BEC">
            <w:pPr>
              <w:pStyle w:val="Bodytext90"/>
              <w:framePr w:wrap="notBeside" w:vAnchor="text" w:hAnchor="text" w:xAlign="center" w:y="1"/>
              <w:shd w:val="clear" w:color="auto" w:fill="auto"/>
              <w:spacing w:line="240" w:lineRule="auto"/>
              <w:ind w:left="160" w:firstLine="0"/>
            </w:pPr>
            <w:r>
              <w:t>15,030</w:t>
            </w:r>
          </w:p>
        </w:tc>
        <w:tc>
          <w:tcPr>
            <w:tcW w:w="850" w:type="dxa"/>
            <w:tcBorders>
              <w:bottom w:val="single" w:sz="4" w:space="0" w:color="auto"/>
            </w:tcBorders>
            <w:shd w:val="clear" w:color="auto" w:fill="FFFFFF"/>
          </w:tcPr>
          <w:p w14:paraId="22696466" w14:textId="77777777" w:rsidR="001C47F6" w:rsidRDefault="001C47F6" w:rsidP="00C25BEC">
            <w:pPr>
              <w:pStyle w:val="Bodytext90"/>
              <w:framePr w:wrap="notBeside" w:vAnchor="text" w:hAnchor="text" w:xAlign="center" w:y="1"/>
              <w:shd w:val="clear" w:color="auto" w:fill="auto"/>
              <w:spacing w:line="240" w:lineRule="auto"/>
              <w:ind w:left="80" w:firstLine="0"/>
            </w:pPr>
            <w:r>
              <w:t>15,170</w:t>
            </w:r>
          </w:p>
        </w:tc>
      </w:tr>
    </w:tbl>
    <w:p w14:paraId="13DD263A" w14:textId="77777777" w:rsidR="001C47F6" w:rsidRDefault="001C47F6" w:rsidP="001C47F6">
      <w:r>
        <w:t>Source: Authors' estimates from DYNASIM.</w:t>
      </w:r>
    </w:p>
    <w:p w14:paraId="3F3C4E3F" w14:textId="77777777" w:rsidR="001C47F6" w:rsidRDefault="001C47F6" w:rsidP="001C47F6">
      <w:r>
        <w:t>Notes: Estimates are from the intermediate take-up scenario. Dollar amounts are inflation-adjusted 2018 dollars. The table shows the total amount of Social Security retirement benefits withheld under the options that withhold initial Social Security benefits and the reduction in initial annual benefits for the option that permanently reduces monthly benefits.</w:t>
      </w:r>
    </w:p>
    <w:p w14:paraId="53C4C833" w14:textId="77777777" w:rsidR="001C47F6" w:rsidRPr="0084677E" w:rsidRDefault="001C47F6" w:rsidP="001C47F6">
      <w:pPr>
        <w:rPr>
          <w:sz w:val="16"/>
        </w:rPr>
      </w:pPr>
      <w:r>
        <w:t xml:space="preserve">The </w:t>
      </w:r>
      <w:r w:rsidRPr="00A756CD">
        <w:rPr>
          <w:rStyle w:val="Emphasis"/>
        </w:rPr>
        <w:t>parental leave</w:t>
      </w:r>
      <w:r>
        <w:t xml:space="preserve"> program </w:t>
      </w:r>
      <w:r w:rsidRPr="00A756CD">
        <w:rPr>
          <w:rStyle w:val="StyleUnderline"/>
        </w:rPr>
        <w:t xml:space="preserve">would </w:t>
      </w:r>
      <w:r w:rsidRPr="00A756CD">
        <w:rPr>
          <w:rStyle w:val="Emphasis"/>
        </w:rPr>
        <w:t>erode</w:t>
      </w:r>
      <w:r w:rsidRPr="00A756CD">
        <w:rPr>
          <w:rStyle w:val="StyleUnderline"/>
        </w:rPr>
        <w:t xml:space="preserve"> participants' </w:t>
      </w:r>
      <w:r w:rsidRPr="00A756CD">
        <w:rPr>
          <w:rStyle w:val="Emphasis"/>
        </w:rPr>
        <w:t>retirement security</w:t>
      </w:r>
      <w:r>
        <w:t xml:space="preserve">. </w:t>
      </w:r>
      <w:r w:rsidRPr="00A756CD">
        <w:rPr>
          <w:rStyle w:val="StyleUnderline"/>
        </w:rPr>
        <w:t>If the program permanently reduced</w:t>
      </w:r>
      <w:r w:rsidRPr="0084677E">
        <w:rPr>
          <w:sz w:val="16"/>
        </w:rPr>
        <w:t xml:space="preserve"> participants' </w:t>
      </w:r>
      <w:r w:rsidRPr="00A756CD">
        <w:rPr>
          <w:rStyle w:val="StyleUnderline"/>
        </w:rPr>
        <w:t>monthly Social Security retirement benefits, the median decline in participants' lifetime</w:t>
      </w:r>
      <w:r w:rsidRPr="0084677E">
        <w:rPr>
          <w:sz w:val="16"/>
        </w:rPr>
        <w:t xml:space="preserve"> Social Security </w:t>
      </w:r>
      <w:r w:rsidRPr="00A756CD">
        <w:rPr>
          <w:rStyle w:val="StyleUnderline"/>
        </w:rPr>
        <w:t xml:space="preserve">retirement benefits would be </w:t>
      </w:r>
      <w:r w:rsidRPr="00A756CD">
        <w:rPr>
          <w:rStyle w:val="Emphasis"/>
        </w:rPr>
        <w:t>3.2 percent</w:t>
      </w:r>
      <w:r w:rsidRPr="00A756CD">
        <w:rPr>
          <w:rStyle w:val="StyleUnderline"/>
        </w:rPr>
        <w:t xml:space="preserve"> </w:t>
      </w:r>
      <w:r w:rsidRPr="0084677E">
        <w:rPr>
          <w:sz w:val="16"/>
        </w:rPr>
        <w:t xml:space="preserve">(table 7). If the program withheld initial Social Security benefits, the median decline in participants' lifetime Social Security retirement benefits would be 2.4 percent if the program withheld DI benefits and 3.1 percent if the program did not withhold DI benefits. </w:t>
      </w:r>
      <w:r w:rsidRPr="00A756CD">
        <w:rPr>
          <w:rStyle w:val="StyleUnderline"/>
        </w:rPr>
        <w:t>Lifetime retirement benefits would fall much more for participants who take multiple paid parental leaves. Under the option that finances paid leave by permanently reducing monthly Social Security benefits</w:t>
      </w:r>
      <w:r w:rsidRPr="0084677E">
        <w:rPr>
          <w:sz w:val="16"/>
        </w:rPr>
        <w:t xml:space="preserve">, </w:t>
      </w:r>
      <w:r w:rsidRPr="00A756CD">
        <w:rPr>
          <w:rStyle w:val="StyleUnderline"/>
        </w:rPr>
        <w:t>the median decline</w:t>
      </w:r>
      <w:r w:rsidRPr="0084677E">
        <w:rPr>
          <w:sz w:val="16"/>
        </w:rPr>
        <w:t xml:space="preserve"> in lifetime Social Security retirement benefits </w:t>
      </w:r>
      <w:r w:rsidRPr="00A756CD">
        <w:rPr>
          <w:rStyle w:val="StyleUnderline"/>
        </w:rPr>
        <w:t xml:space="preserve">would be nearly </w:t>
      </w:r>
      <w:r w:rsidRPr="00A756CD">
        <w:rPr>
          <w:rStyle w:val="Emphasis"/>
        </w:rPr>
        <w:t>10 percent</w:t>
      </w:r>
      <w:r w:rsidRPr="0084677E">
        <w:rPr>
          <w:sz w:val="16"/>
        </w:rPr>
        <w:t xml:space="preserve"> for the small minority of participants who take four paid leaves.</w:t>
      </w:r>
    </w:p>
    <w:p w14:paraId="415596BA" w14:textId="77777777" w:rsidR="001C47F6" w:rsidRPr="0084677E" w:rsidRDefault="001C47F6" w:rsidP="001C47F6">
      <w:pPr>
        <w:rPr>
          <w:sz w:val="16"/>
        </w:rPr>
      </w:pPr>
      <w:r w:rsidRPr="0084677E">
        <w:rPr>
          <w:sz w:val="16"/>
        </w:rPr>
        <w:t>Median Percent Reduction in Social Security Retirement Benefits for Leave Program Participants</w:t>
      </w:r>
    </w:p>
    <w:p w14:paraId="6A273266" w14:textId="24377E9D" w:rsidR="001C47F6" w:rsidRPr="0084677E" w:rsidRDefault="001C47F6" w:rsidP="001C47F6">
      <w:pPr>
        <w:rPr>
          <w:sz w:val="16"/>
        </w:rPr>
      </w:pPr>
      <w:r w:rsidRPr="0084677E">
        <w:rPr>
          <w:sz w:val="16"/>
        </w:rPr>
        <w:t xml:space="preserve">By repayment option, participants born between 1991 and 2000Parental leave benefits would flow fairly evenly to people across the income distribution (table 8). </w:t>
      </w:r>
      <w:r w:rsidRPr="00A756CD">
        <w:rPr>
          <w:rStyle w:val="StyleUnderline"/>
        </w:rPr>
        <w:t>Roughly one-fifth of benefits would go to parents in each of the income quintiles. Lower-income workers, in contrast, would account for a smaller share of the total benefit offsets</w:t>
      </w:r>
      <w:r w:rsidRPr="0084677E">
        <w:rPr>
          <w:sz w:val="16"/>
        </w:rPr>
        <w:t xml:space="preserve"> </w:t>
      </w:r>
      <w:r w:rsidRPr="00A756CD">
        <w:rPr>
          <w:rStyle w:val="StyleUnderline"/>
        </w:rPr>
        <w:t xml:space="preserve">than higher-income workers because lower-income workers have higher rates of mortality and </w:t>
      </w:r>
      <w:proofErr w:type="gramStart"/>
      <w:r w:rsidRPr="00A756CD">
        <w:rPr>
          <w:rStyle w:val="StyleUnderline"/>
        </w:rPr>
        <w:t>disability</w:t>
      </w:r>
      <w:proofErr w:type="gramEnd"/>
      <w:r w:rsidRPr="00A756CD">
        <w:rPr>
          <w:rStyle w:val="StyleUnderline"/>
        </w:rPr>
        <w:t xml:space="preserve"> and their</w:t>
      </w:r>
      <w:r w:rsidRPr="0084677E">
        <w:rPr>
          <w:sz w:val="16"/>
        </w:rPr>
        <w:t xml:space="preserve"> </w:t>
      </w:r>
      <w:r w:rsidRPr="00A756CD">
        <w:rPr>
          <w:rStyle w:val="StyleUnderline"/>
        </w:rPr>
        <w:t>earnings tend to grow more slowly as they age</w:t>
      </w:r>
      <w:r w:rsidRPr="0084677E">
        <w:rPr>
          <w:sz w:val="16"/>
        </w:rPr>
        <w:t xml:space="preserve">. Whether the program offsets the cost of paid leave by initially withholding retirement benefits or cutting monthly retirement benefits affects how these offsets are distributed between low- and high-income participants. Middle-income groups bear a disproportionate share of total offsets when they are applied monthly. </w:t>
      </w:r>
      <w:r w:rsidRPr="00A756CD">
        <w:rPr>
          <w:rStyle w:val="StyleUnderline"/>
        </w:rPr>
        <w:t xml:space="preserve">A higher share of benefit offsets </w:t>
      </w:r>
      <w:proofErr w:type="gramStart"/>
      <w:r w:rsidRPr="00A756CD">
        <w:rPr>
          <w:rStyle w:val="StyleUnderline"/>
        </w:rPr>
        <w:t>are</w:t>
      </w:r>
      <w:proofErr w:type="gramEnd"/>
      <w:r w:rsidRPr="00A756CD">
        <w:rPr>
          <w:rStyle w:val="StyleUnderline"/>
        </w:rPr>
        <w:t xml:space="preserve"> paid by higher-income people when offsets are levied early in retirement</w:t>
      </w:r>
      <w:r w:rsidRPr="0084677E">
        <w:rPr>
          <w:sz w:val="16"/>
        </w:rPr>
        <w:t>.</w:t>
      </w:r>
    </w:p>
    <w:p w14:paraId="3B095D7F" w14:textId="77777777" w:rsidR="001C47F6" w:rsidRPr="0084677E" w:rsidRDefault="001C47F6" w:rsidP="001C47F6">
      <w:pPr>
        <w:rPr>
          <w:sz w:val="16"/>
        </w:rPr>
      </w:pPr>
      <w:r w:rsidRPr="0084677E">
        <w:rPr>
          <w:sz w:val="16"/>
        </w:rPr>
        <w:t>Distribution of Parental Leave Benefits and Benefit Offsets by Income Quintile (%)</w:t>
      </w:r>
    </w:p>
    <w:p w14:paraId="14914602" w14:textId="77777777" w:rsidR="001C47F6" w:rsidRPr="0084677E" w:rsidRDefault="001C47F6" w:rsidP="001C47F6">
      <w:pPr>
        <w:rPr>
          <w:sz w:val="16"/>
        </w:rPr>
      </w:pPr>
      <w:r w:rsidRPr="0084677E">
        <w:rPr>
          <w:sz w:val="16"/>
        </w:rPr>
        <w:t xml:space="preserve">Intermediate take-up scenario, participants born between 1991 and </w:t>
      </w:r>
      <w:proofErr w:type="gramStart"/>
      <w:r w:rsidRPr="0084677E">
        <w:rPr>
          <w:sz w:val="16"/>
        </w:rPr>
        <w:t>2000</w:t>
      </w:r>
      <w:proofErr w:type="gramEnd"/>
    </w:p>
    <w:p w14:paraId="4C383ED6" w14:textId="77777777" w:rsidR="0084677E" w:rsidRDefault="0084677E" w:rsidP="001C47F6"/>
    <w:p w14:paraId="02BB3701" w14:textId="1863FACD" w:rsidR="00581ACB" w:rsidRDefault="00581ACB" w:rsidP="00581ACB">
      <w:pPr>
        <w:pStyle w:val="Heading3"/>
      </w:pPr>
      <w:r>
        <w:t>Parental Leave Social Security PIC---2NC</w:t>
      </w:r>
    </w:p>
    <w:p w14:paraId="7198831B" w14:textId="0888CA07" w:rsidR="00581ACB" w:rsidRDefault="00581ACB" w:rsidP="00581ACB">
      <w:pPr>
        <w:pStyle w:val="Heading4"/>
      </w:pPr>
      <w:r>
        <w:t>The plan undermines the core purpose of SS---snowballs to unrelated enforcement that wrecks broader enforcement.</w:t>
      </w:r>
    </w:p>
    <w:p w14:paraId="02EA977A" w14:textId="77777777" w:rsidR="00581ACB" w:rsidRPr="00581ACB" w:rsidRDefault="00581ACB" w:rsidP="00581ACB">
      <w:proofErr w:type="spellStart"/>
      <w:r w:rsidRPr="007B4FD7">
        <w:rPr>
          <w:rStyle w:val="Style13ptBold"/>
        </w:rPr>
        <w:t>Favreault</w:t>
      </w:r>
      <w:proofErr w:type="spellEnd"/>
      <w:r w:rsidRPr="007B4FD7">
        <w:rPr>
          <w:rStyle w:val="Style13ptBold"/>
        </w:rPr>
        <w:t xml:space="preserve"> ’18</w:t>
      </w:r>
      <w:r>
        <w:t xml:space="preserve"> [Melissa M. and Richard W. Johnson; April; senior fellow in the Income and Benefits Policy Center at the Urban Institute, studies social insurance and social assistance programs and has written extensively about Medicaid, Medicare, Social Security, and Supplemental Security Income, BA in political science and Russian from Amherst College, and her MA and PhD in sociology from Cornell University; senior fellow in the Income and Benefits Policy Center at the Urban Institute, where he directs the Program on Retirement Policy, AB from Princeton University and his PhD from the University of Pennsylvania, both in economics; “Paying for Parental Leave with Future Social Security Benefits,” Washington, DC: Urban Institute, https://www.urban.org/research/publication/paying-parental-leave-futuresocial-security-benefits]</w:t>
      </w:r>
    </w:p>
    <w:p w14:paraId="7CC1CFC0" w14:textId="77777777" w:rsidR="00581ACB" w:rsidRDefault="00581ACB" w:rsidP="00581ACB">
      <w:r w:rsidRPr="00425ED2">
        <w:rPr>
          <w:rStyle w:val="StyleUnderline"/>
        </w:rPr>
        <w:t xml:space="preserve">Using Social Security to </w:t>
      </w:r>
      <w:r w:rsidRPr="00425ED2">
        <w:rPr>
          <w:rStyle w:val="Emphasis"/>
        </w:rPr>
        <w:t>finance</w:t>
      </w:r>
      <w:r w:rsidRPr="00425ED2">
        <w:rPr>
          <w:rStyle w:val="StyleUnderline"/>
        </w:rPr>
        <w:t xml:space="preserve"> parental </w:t>
      </w:r>
      <w:r w:rsidRPr="00425ED2">
        <w:rPr>
          <w:rStyle w:val="Emphasis"/>
        </w:rPr>
        <w:t>leave benefits</w:t>
      </w:r>
      <w:r w:rsidRPr="00425ED2">
        <w:rPr>
          <w:sz w:val="16"/>
        </w:rPr>
        <w:t xml:space="preserve"> </w:t>
      </w:r>
      <w:r w:rsidRPr="00425ED2">
        <w:rPr>
          <w:rStyle w:val="StyleUnderline"/>
        </w:rPr>
        <w:t xml:space="preserve">raises </w:t>
      </w:r>
      <w:r w:rsidRPr="00425ED2">
        <w:rPr>
          <w:rStyle w:val="Emphasis"/>
        </w:rPr>
        <w:t>fundamental questions</w:t>
      </w:r>
      <w:r w:rsidRPr="00425ED2">
        <w:rPr>
          <w:sz w:val="16"/>
        </w:rPr>
        <w:t xml:space="preserve"> </w:t>
      </w:r>
      <w:r w:rsidRPr="00425ED2">
        <w:rPr>
          <w:rStyle w:val="StyleUnderline"/>
        </w:rPr>
        <w:t>about</w:t>
      </w:r>
      <w:r w:rsidRPr="00425ED2">
        <w:rPr>
          <w:sz w:val="16"/>
        </w:rPr>
        <w:t xml:space="preserve"> the </w:t>
      </w:r>
      <w:r w:rsidRPr="00425ED2">
        <w:rPr>
          <w:rStyle w:val="Emphasis"/>
        </w:rPr>
        <w:t>Social Security</w:t>
      </w:r>
      <w:r w:rsidRPr="00425ED2">
        <w:rPr>
          <w:sz w:val="16"/>
        </w:rPr>
        <w:t xml:space="preserve"> system </w:t>
      </w:r>
      <w:r w:rsidRPr="00425ED2">
        <w:rPr>
          <w:rStyle w:val="StyleUnderline"/>
        </w:rPr>
        <w:t>itself</w:t>
      </w:r>
      <w:r w:rsidRPr="00425ED2">
        <w:rPr>
          <w:sz w:val="16"/>
        </w:rPr>
        <w:t xml:space="preserve">. </w:t>
      </w:r>
      <w:r w:rsidRPr="00425ED2">
        <w:rPr>
          <w:rStyle w:val="StyleUnderline"/>
        </w:rPr>
        <w:t xml:space="preserve">It was designed as a </w:t>
      </w:r>
      <w:r w:rsidRPr="00425ED2">
        <w:rPr>
          <w:rStyle w:val="Emphasis"/>
        </w:rPr>
        <w:t>social insurance program</w:t>
      </w:r>
      <w:r w:rsidRPr="00425ED2">
        <w:rPr>
          <w:sz w:val="16"/>
        </w:rPr>
        <w:t xml:space="preserve"> </w:t>
      </w:r>
      <w:r w:rsidRPr="00425ED2">
        <w:rPr>
          <w:rStyle w:val="StyleUnderline"/>
        </w:rPr>
        <w:t>to provide basic retirement income and</w:t>
      </w:r>
      <w:r w:rsidRPr="00425ED2">
        <w:rPr>
          <w:sz w:val="16"/>
        </w:rPr>
        <w:t xml:space="preserve"> </w:t>
      </w:r>
      <w:r w:rsidRPr="00425ED2">
        <w:rPr>
          <w:rStyle w:val="Emphasis"/>
        </w:rPr>
        <w:t>insure</w:t>
      </w:r>
      <w:r w:rsidRPr="00425ED2">
        <w:rPr>
          <w:rStyle w:val="StyleUnderline"/>
        </w:rPr>
        <w:t xml:space="preserve"> people against the financial risks</w:t>
      </w:r>
      <w:r w:rsidRPr="00425ED2">
        <w:rPr>
          <w:sz w:val="16"/>
        </w:rPr>
        <w:t xml:space="preserve"> associated with becoming widowed, orphaned, or disabled. Allowing people to borrow against their future retirement benefits to meet needs at younger ages would fundamentally change the program from a social insurance program to a forced saving program. </w:t>
      </w:r>
      <w:r w:rsidRPr="00425ED2">
        <w:rPr>
          <w:rStyle w:val="StyleUnderline"/>
        </w:rPr>
        <w:t xml:space="preserve">Allowing people to use future Social Security benefits to finance parental leave could invite </w:t>
      </w:r>
      <w:r w:rsidRPr="00425ED2">
        <w:rPr>
          <w:rStyle w:val="Emphasis"/>
        </w:rPr>
        <w:t>proposals</w:t>
      </w:r>
      <w:r w:rsidRPr="00425ED2">
        <w:rPr>
          <w:sz w:val="16"/>
        </w:rPr>
        <w:t xml:space="preserve"> to use the program to meet other pressing </w:t>
      </w:r>
      <w:r w:rsidRPr="00425ED2">
        <w:rPr>
          <w:rStyle w:val="Emphasis"/>
        </w:rPr>
        <w:t>needs</w:t>
      </w:r>
      <w:r>
        <w:t xml:space="preserve">. </w:t>
      </w:r>
      <w:r w:rsidRPr="00581ACB">
        <w:rPr>
          <w:rStyle w:val="StyleUnderline"/>
        </w:rPr>
        <w:t>Representative Tom Garrett (R-VA), for example, has proposed that people could pay off part of their student loan debt by accepting reduced future Social Security benefits.</w:t>
      </w:r>
      <w:r>
        <w:t xml:space="preserve"> </w:t>
      </w:r>
      <w:r w:rsidRPr="00425ED2">
        <w:rPr>
          <w:rStyle w:val="StyleUnderline"/>
        </w:rPr>
        <w:t xml:space="preserve">Diverting </w:t>
      </w:r>
      <w:r w:rsidRPr="00425ED2">
        <w:rPr>
          <w:rStyle w:val="Emphasis"/>
        </w:rPr>
        <w:t>Social Security</w:t>
      </w:r>
      <w:r w:rsidRPr="00425ED2">
        <w:rPr>
          <w:rStyle w:val="StyleUnderline"/>
        </w:rPr>
        <w:t xml:space="preserve"> to cover </w:t>
      </w:r>
      <w:r w:rsidRPr="00425ED2">
        <w:rPr>
          <w:rStyle w:val="Emphasis"/>
        </w:rPr>
        <w:t>nonretirement needs</w:t>
      </w:r>
      <w:r>
        <w:t xml:space="preserve"> </w:t>
      </w:r>
      <w:r w:rsidRPr="00425ED2">
        <w:rPr>
          <w:rStyle w:val="StyleUnderline"/>
        </w:rPr>
        <w:t>could</w:t>
      </w:r>
      <w:r>
        <w:t xml:space="preserve"> significantly </w:t>
      </w:r>
      <w:r w:rsidRPr="00425ED2">
        <w:rPr>
          <w:rStyle w:val="Emphasis"/>
        </w:rPr>
        <w:t>erode retirement security</w:t>
      </w:r>
      <w:r>
        <w:t>.</w:t>
      </w:r>
    </w:p>
    <w:p w14:paraId="324BEDF1" w14:textId="77777777" w:rsidR="00581ACB" w:rsidRDefault="00581ACB" w:rsidP="00581ACB"/>
    <w:p w14:paraId="79F1E96F" w14:textId="77777777" w:rsidR="00581ACB" w:rsidRPr="0084677E" w:rsidRDefault="00581ACB" w:rsidP="00581ACB">
      <w:pPr>
        <w:pStyle w:val="Heading4"/>
        <w:rPr>
          <w:u w:val="single"/>
        </w:rPr>
      </w:pPr>
      <w:r>
        <w:t xml:space="preserve">Causes fiscal crisis---accelerates depleting the </w:t>
      </w:r>
      <w:r>
        <w:rPr>
          <w:u w:val="single"/>
        </w:rPr>
        <w:t>Trust Fund</w:t>
      </w:r>
    </w:p>
    <w:p w14:paraId="50954EDE" w14:textId="77777777" w:rsidR="00581ACB" w:rsidRDefault="00581ACB" w:rsidP="00581ACB">
      <w:r w:rsidRPr="001C7B52">
        <w:rPr>
          <w:rStyle w:val="Style13ptBold"/>
        </w:rPr>
        <w:t>Beebe ’18</w:t>
      </w:r>
      <w:r>
        <w:t xml:space="preserve"> [Joyce; July 26; Ph.D., is a fellow in public finance at the Baker Institute, her research focuses on tax reforms in the U.S., was an international tax director at Grant Thornton LLP and an economist at Deloitte Tax LLP, B.A. in public finance (valedictorian) from National </w:t>
      </w:r>
      <w:proofErr w:type="spellStart"/>
      <w:r>
        <w:t>Chengchi</w:t>
      </w:r>
      <w:proofErr w:type="spellEnd"/>
      <w:r>
        <w:t xml:space="preserve"> University in Taiwan, a diploma from the Stockholm School of Economics and a Ph.D. in economics from Rice University; Houston Chronicle, “Don’t use Social Security to pay for parental leave,” https://www.houstonchronicle.com/opinion/outlook/article/Don-t-use-Social-Security-to-pay-for-parental-13108939.php]</w:t>
      </w:r>
    </w:p>
    <w:p w14:paraId="0AFF8B1F" w14:textId="77777777" w:rsidR="00581ACB" w:rsidRPr="007D57B3" w:rsidRDefault="00581ACB" w:rsidP="00581ACB">
      <w:pPr>
        <w:rPr>
          <w:sz w:val="16"/>
        </w:rPr>
      </w:pPr>
      <w:r w:rsidRPr="007D57B3">
        <w:rPr>
          <w:sz w:val="16"/>
        </w:rPr>
        <w:t xml:space="preserve">The idea of a budget-neutral paid leave program is appealing. However, there is one big problem: </w:t>
      </w:r>
      <w:r w:rsidRPr="00545594">
        <w:rPr>
          <w:rStyle w:val="Emphasis"/>
        </w:rPr>
        <w:t>Social Security</w:t>
      </w:r>
      <w:r w:rsidRPr="007D57B3">
        <w:rPr>
          <w:sz w:val="16"/>
        </w:rPr>
        <w:t xml:space="preserve"> </w:t>
      </w:r>
      <w:r w:rsidRPr="00545594">
        <w:rPr>
          <w:rStyle w:val="StyleUnderline"/>
        </w:rPr>
        <w:t xml:space="preserve">is already </w:t>
      </w:r>
      <w:r w:rsidRPr="00545594">
        <w:rPr>
          <w:rStyle w:val="Emphasis"/>
        </w:rPr>
        <w:t>financially distressed</w:t>
      </w:r>
      <w:r w:rsidRPr="007D57B3">
        <w:rPr>
          <w:sz w:val="16"/>
        </w:rPr>
        <w:t xml:space="preserve">. </w:t>
      </w:r>
      <w:r w:rsidRPr="00545594">
        <w:rPr>
          <w:rStyle w:val="StyleUnderline"/>
        </w:rPr>
        <w:t xml:space="preserve">The most recent trustees report shows that the program will start </w:t>
      </w:r>
      <w:r w:rsidRPr="00545594">
        <w:rPr>
          <w:rStyle w:val="Emphasis"/>
        </w:rPr>
        <w:t>dipping into the trust fund</w:t>
      </w:r>
      <w:r w:rsidRPr="007D57B3">
        <w:rPr>
          <w:sz w:val="16"/>
        </w:rPr>
        <w:t xml:space="preserve"> in 2018 , </w:t>
      </w:r>
      <w:r w:rsidRPr="00545594">
        <w:rPr>
          <w:rStyle w:val="StyleUnderline"/>
        </w:rPr>
        <w:t xml:space="preserve">meaning </w:t>
      </w:r>
      <w:r w:rsidRPr="00545594">
        <w:rPr>
          <w:rStyle w:val="Emphasis"/>
        </w:rPr>
        <w:t>S</w:t>
      </w:r>
      <w:r w:rsidRPr="007D57B3">
        <w:rPr>
          <w:sz w:val="16"/>
        </w:rPr>
        <w:t xml:space="preserve">ocial </w:t>
      </w:r>
      <w:r w:rsidRPr="00545594">
        <w:rPr>
          <w:rStyle w:val="Emphasis"/>
        </w:rPr>
        <w:t>S</w:t>
      </w:r>
      <w:r w:rsidRPr="007D57B3">
        <w:rPr>
          <w:sz w:val="16"/>
        </w:rPr>
        <w:t xml:space="preserve">ecurity </w:t>
      </w:r>
      <w:r w:rsidRPr="00545594">
        <w:rPr>
          <w:rStyle w:val="StyleUnderline"/>
        </w:rPr>
        <w:t xml:space="preserve">will take in </w:t>
      </w:r>
      <w:r w:rsidRPr="00545594">
        <w:rPr>
          <w:rStyle w:val="Emphasis"/>
        </w:rPr>
        <w:t>less cash</w:t>
      </w:r>
      <w:r w:rsidRPr="00545594">
        <w:rPr>
          <w:rStyle w:val="StyleUnderline"/>
        </w:rPr>
        <w:t xml:space="preserve"> than it will pay out as benefits,</w:t>
      </w:r>
      <w:r w:rsidRPr="007D57B3">
        <w:rPr>
          <w:sz w:val="16"/>
        </w:rPr>
        <w:t xml:space="preserve"> thereby </w:t>
      </w:r>
      <w:r w:rsidRPr="00545594">
        <w:rPr>
          <w:rStyle w:val="Emphasis"/>
        </w:rPr>
        <w:t>depleting the reserves</w:t>
      </w:r>
      <w:r w:rsidRPr="007D57B3">
        <w:rPr>
          <w:sz w:val="16"/>
        </w:rPr>
        <w:t xml:space="preserve">. </w:t>
      </w:r>
      <w:r w:rsidRPr="00545594">
        <w:rPr>
          <w:rStyle w:val="StyleUnderline"/>
        </w:rPr>
        <w:t xml:space="preserve">Unless Congress takes action to </w:t>
      </w:r>
      <w:r w:rsidRPr="00545594">
        <w:rPr>
          <w:rStyle w:val="Emphasis"/>
        </w:rPr>
        <w:t>strengthen</w:t>
      </w:r>
      <w:r w:rsidRPr="00545594">
        <w:rPr>
          <w:rStyle w:val="StyleUnderline"/>
        </w:rPr>
        <w:t xml:space="preserve"> the </w:t>
      </w:r>
      <w:r w:rsidRPr="00545594">
        <w:rPr>
          <w:rStyle w:val="Emphasis"/>
        </w:rPr>
        <w:t>program’s finances</w:t>
      </w:r>
      <w:r w:rsidRPr="00545594">
        <w:rPr>
          <w:rStyle w:val="StyleUnderline"/>
        </w:rPr>
        <w:t>, the trust fund will run out in 2034</w:t>
      </w:r>
      <w:r w:rsidRPr="007D57B3">
        <w:rPr>
          <w:sz w:val="16"/>
        </w:rPr>
        <w:t xml:space="preserve">, 16 years from now . Given Social Security’s dire financial outlook, </w:t>
      </w:r>
      <w:r w:rsidRPr="00545594">
        <w:rPr>
          <w:rStyle w:val="StyleUnderline"/>
        </w:rPr>
        <w:t xml:space="preserve">why should we impose the paid leave benefit onto a plan that is only financially viable for </w:t>
      </w:r>
      <w:r w:rsidRPr="00545594">
        <w:rPr>
          <w:rStyle w:val="Emphasis"/>
        </w:rPr>
        <w:t>16 years</w:t>
      </w:r>
      <w:r w:rsidRPr="007D57B3">
        <w:rPr>
          <w:sz w:val="16"/>
        </w:rPr>
        <w:t xml:space="preserve">, </w:t>
      </w:r>
      <w:r w:rsidRPr="00545594">
        <w:rPr>
          <w:rStyle w:val="StyleUnderline"/>
        </w:rPr>
        <w:t xml:space="preserve">knowing that some kind of reduction in </w:t>
      </w:r>
      <w:r w:rsidRPr="00545594">
        <w:rPr>
          <w:rStyle w:val="Emphasis"/>
        </w:rPr>
        <w:t>Social Security</w:t>
      </w:r>
      <w:r w:rsidRPr="007D57B3">
        <w:rPr>
          <w:sz w:val="16"/>
        </w:rPr>
        <w:t xml:space="preserve"> </w:t>
      </w:r>
      <w:r w:rsidRPr="00545594">
        <w:rPr>
          <w:rStyle w:val="StyleUnderline"/>
        </w:rPr>
        <w:t>benefits would be inevitable?</w:t>
      </w:r>
      <w:r w:rsidRPr="007D57B3">
        <w:rPr>
          <w:sz w:val="16"/>
        </w:rPr>
        <w:t xml:space="preserve"> In addition, although early parental leave collection would be optional, young working families with retirement ages that occur after 2034, </w:t>
      </w:r>
      <w:r w:rsidRPr="007D57B3">
        <w:rPr>
          <w:u w:val="single"/>
        </w:rPr>
        <w:t>when the Social Security trust fund runs out, would have strong financial incentives to collect early, regardless of need.</w:t>
      </w:r>
      <w:r w:rsidRPr="007D57B3">
        <w:rPr>
          <w:sz w:val="16"/>
        </w:rPr>
        <w:t xml:space="preserve"> </w:t>
      </w:r>
      <w:r w:rsidRPr="007D57B3">
        <w:rPr>
          <w:rStyle w:val="StyleUnderline"/>
        </w:rPr>
        <w:t>This</w:t>
      </w:r>
      <w:r w:rsidRPr="007D57B3">
        <w:rPr>
          <w:sz w:val="16"/>
        </w:rPr>
        <w:t xml:space="preserve"> scenario </w:t>
      </w:r>
      <w:r w:rsidRPr="007D57B3">
        <w:rPr>
          <w:rStyle w:val="StyleUnderline"/>
        </w:rPr>
        <w:t>would</w:t>
      </w:r>
      <w:r w:rsidRPr="007D57B3">
        <w:rPr>
          <w:sz w:val="16"/>
        </w:rPr>
        <w:t xml:space="preserve"> further </w:t>
      </w:r>
      <w:r w:rsidRPr="007D57B3">
        <w:rPr>
          <w:rStyle w:val="Emphasis"/>
        </w:rPr>
        <w:t>exacerbate</w:t>
      </w:r>
      <w:r w:rsidRPr="007D57B3">
        <w:rPr>
          <w:sz w:val="16"/>
        </w:rPr>
        <w:t xml:space="preserve"> </w:t>
      </w:r>
      <w:r w:rsidRPr="007D57B3">
        <w:rPr>
          <w:rStyle w:val="StyleUnderline"/>
        </w:rPr>
        <w:t xml:space="preserve">the fund’s </w:t>
      </w:r>
      <w:r w:rsidRPr="007D57B3">
        <w:rPr>
          <w:rStyle w:val="Emphasis"/>
        </w:rPr>
        <w:t>precarious</w:t>
      </w:r>
      <w:r w:rsidRPr="007D57B3">
        <w:rPr>
          <w:rStyle w:val="StyleUnderline"/>
        </w:rPr>
        <w:t xml:space="preserve"> financial position.</w:t>
      </w:r>
    </w:p>
    <w:p w14:paraId="3F95D2E4" w14:textId="37B3F4ED" w:rsidR="00B659A2" w:rsidRDefault="00581ACB" w:rsidP="00581ACB">
      <w:pPr>
        <w:pStyle w:val="Heading4"/>
      </w:pPr>
      <w:r>
        <w:t xml:space="preserve">Paid parental leave shouldn’t be routed through SSA---worsens solvency and cash </w:t>
      </w:r>
      <w:proofErr w:type="gramStart"/>
      <w:r>
        <w:t>flow</w:t>
      </w:r>
      <w:proofErr w:type="gramEnd"/>
    </w:p>
    <w:p w14:paraId="6139767C" w14:textId="77777777" w:rsidR="00B659A2" w:rsidRDefault="00B659A2" w:rsidP="00B659A2">
      <w:r w:rsidRPr="001C7B52">
        <w:rPr>
          <w:rStyle w:val="Style13ptBold"/>
        </w:rPr>
        <w:t>Beebe ’18</w:t>
      </w:r>
      <w:r>
        <w:t xml:space="preserve"> [Joyce; July 26; Ph.D., is a fellow in public finance at the Baker Institute, her research focuses on tax reforms in the U.S., was an international tax director at Grant Thornton LLP and an economist at Deloitte Tax LLP, B.A. in public finance (valedictorian) from National </w:t>
      </w:r>
      <w:proofErr w:type="spellStart"/>
      <w:r>
        <w:t>Chengchi</w:t>
      </w:r>
      <w:proofErr w:type="spellEnd"/>
      <w:r>
        <w:t xml:space="preserve"> University in Taiwan, a diploma from the Stockholm School of Economics and a Ph.D. in economics from Rice University; Houston Chronicle, “Don’t use Social Security to pay for parental leave,” https://www.houstonchronicle.com/opinion/outlook/article/Don-t-use-Social-Security-to-pay-for-parental-13108939.php]</w:t>
      </w:r>
    </w:p>
    <w:p w14:paraId="6CE2FE1C" w14:textId="77777777" w:rsidR="001C47F6" w:rsidRPr="00425ED2" w:rsidRDefault="001C47F6" w:rsidP="001C47F6">
      <w:pPr>
        <w:rPr>
          <w:sz w:val="16"/>
        </w:rPr>
      </w:pPr>
      <w:r w:rsidRPr="00425ED2">
        <w:rPr>
          <w:sz w:val="16"/>
        </w:rPr>
        <w:t xml:space="preserve">As concern grows about the financial security of future generations of retirees, </w:t>
      </w:r>
      <w:r w:rsidRPr="00C25BEC">
        <w:rPr>
          <w:rStyle w:val="StyleUnderline"/>
        </w:rPr>
        <w:t xml:space="preserve">justifying programs that </w:t>
      </w:r>
      <w:r w:rsidRPr="00C25BEC">
        <w:rPr>
          <w:rStyle w:val="Emphasis"/>
        </w:rPr>
        <w:t>divert resources</w:t>
      </w:r>
      <w:r w:rsidRPr="00C25BEC">
        <w:rPr>
          <w:rStyle w:val="StyleUnderline"/>
        </w:rPr>
        <w:t xml:space="preserve"> from </w:t>
      </w:r>
      <w:r w:rsidRPr="00C25BEC">
        <w:rPr>
          <w:rStyle w:val="Emphasis"/>
        </w:rPr>
        <w:t>retirement</w:t>
      </w:r>
      <w:r w:rsidRPr="00425ED2">
        <w:rPr>
          <w:sz w:val="16"/>
        </w:rPr>
        <w:t xml:space="preserve"> </w:t>
      </w:r>
      <w:r w:rsidRPr="00C25BEC">
        <w:rPr>
          <w:rStyle w:val="StyleUnderline"/>
        </w:rPr>
        <w:t>is difficult</w:t>
      </w:r>
      <w:r w:rsidRPr="00425ED2">
        <w:rPr>
          <w:sz w:val="16"/>
        </w:rPr>
        <w:t xml:space="preserve">. In the coming decades, </w:t>
      </w:r>
      <w:r w:rsidRPr="00C25BEC">
        <w:rPr>
          <w:rStyle w:val="StyleUnderline"/>
        </w:rPr>
        <w:t>the share of workers entering retirement with traditional employer-sponsored pensions that provide a guaranteed income stream will continue to shrink.</w:t>
      </w:r>
      <w:r w:rsidRPr="00425ED2">
        <w:rPr>
          <w:sz w:val="16"/>
        </w:rPr>
        <w:t xml:space="preserve"> The majority of workers will have access to employment-based retirement accounts through which they can save for their old age, but many people dip into these savings during their working lives to meet current financial needs, leaving less for retirement (</w:t>
      </w:r>
      <w:proofErr w:type="spellStart"/>
      <w:r w:rsidRPr="00425ED2">
        <w:rPr>
          <w:sz w:val="16"/>
        </w:rPr>
        <w:t>Argento</w:t>
      </w:r>
      <w:proofErr w:type="spellEnd"/>
      <w:r w:rsidRPr="00425ED2">
        <w:rPr>
          <w:sz w:val="16"/>
        </w:rPr>
        <w:t xml:space="preserve">, Bryant, and </w:t>
      </w:r>
      <w:proofErr w:type="spellStart"/>
      <w:r w:rsidRPr="00425ED2">
        <w:rPr>
          <w:sz w:val="16"/>
        </w:rPr>
        <w:t>Sabelhaus</w:t>
      </w:r>
      <w:proofErr w:type="spellEnd"/>
      <w:r w:rsidRPr="00425ED2">
        <w:rPr>
          <w:sz w:val="16"/>
        </w:rPr>
        <w:t xml:space="preserve"> 2014; Bryant, Holden, and </w:t>
      </w:r>
      <w:proofErr w:type="spellStart"/>
      <w:r w:rsidRPr="00425ED2">
        <w:rPr>
          <w:sz w:val="16"/>
        </w:rPr>
        <w:t>Sabelhaus</w:t>
      </w:r>
      <w:proofErr w:type="spellEnd"/>
      <w:r w:rsidRPr="00425ED2">
        <w:rPr>
          <w:sz w:val="16"/>
        </w:rPr>
        <w:t xml:space="preserve"> 2011; </w:t>
      </w:r>
      <w:proofErr w:type="spellStart"/>
      <w:r w:rsidRPr="00425ED2">
        <w:rPr>
          <w:sz w:val="16"/>
        </w:rPr>
        <w:t>Munnell</w:t>
      </w:r>
      <w:proofErr w:type="spellEnd"/>
      <w:r w:rsidRPr="00425ED2">
        <w:rPr>
          <w:sz w:val="16"/>
        </w:rPr>
        <w:t xml:space="preserve"> and Webb 2015). As mortgage refinancing becomes more popular, more people are entering retirement with outstanding mortgages, forcing them to spend some of their retirement income on mortgage payments (</w:t>
      </w:r>
      <w:proofErr w:type="spellStart"/>
      <w:r w:rsidRPr="00425ED2">
        <w:rPr>
          <w:sz w:val="16"/>
        </w:rPr>
        <w:t>Butrica</w:t>
      </w:r>
      <w:proofErr w:type="spellEnd"/>
      <w:r w:rsidRPr="00425ED2">
        <w:rPr>
          <w:sz w:val="16"/>
        </w:rPr>
        <w:t xml:space="preserve"> and </w:t>
      </w:r>
      <w:proofErr w:type="spellStart"/>
      <w:r w:rsidRPr="00425ED2">
        <w:rPr>
          <w:sz w:val="16"/>
        </w:rPr>
        <w:t>Mudrazija</w:t>
      </w:r>
      <w:proofErr w:type="spellEnd"/>
    </w:p>
    <w:p w14:paraId="41CC4840" w14:textId="77777777" w:rsidR="001C47F6" w:rsidRPr="00C25BEC" w:rsidRDefault="001C47F6" w:rsidP="001C47F6">
      <w:pPr>
        <w:rPr>
          <w:rStyle w:val="StyleUnderline"/>
        </w:rPr>
      </w:pPr>
      <w:r w:rsidRPr="00425ED2">
        <w:rPr>
          <w:sz w:val="16"/>
        </w:rPr>
        <w:t xml:space="preserve">2018). </w:t>
      </w:r>
      <w:r w:rsidRPr="00C25BEC">
        <w:rPr>
          <w:rStyle w:val="StyleUnderline"/>
        </w:rPr>
        <w:t xml:space="preserve">Rising </w:t>
      </w:r>
      <w:r w:rsidRPr="00581ACB">
        <w:rPr>
          <w:rStyle w:val="Emphasis"/>
        </w:rPr>
        <w:t>out-of-pocket</w:t>
      </w:r>
      <w:r w:rsidRPr="00C25BEC">
        <w:rPr>
          <w:rStyle w:val="StyleUnderline"/>
        </w:rPr>
        <w:t xml:space="preserve"> spending on </w:t>
      </w:r>
      <w:r w:rsidRPr="00C25BEC">
        <w:rPr>
          <w:rStyle w:val="Emphasis"/>
        </w:rPr>
        <w:t>medical care</w:t>
      </w:r>
      <w:r w:rsidRPr="00425ED2">
        <w:rPr>
          <w:sz w:val="16"/>
        </w:rPr>
        <w:t xml:space="preserve"> </w:t>
      </w:r>
      <w:r w:rsidRPr="00C25BEC">
        <w:rPr>
          <w:rStyle w:val="StyleUnderline"/>
        </w:rPr>
        <w:t xml:space="preserve">and long-term services and </w:t>
      </w:r>
      <w:proofErr w:type="gramStart"/>
      <w:r w:rsidRPr="00C25BEC">
        <w:rPr>
          <w:rStyle w:val="StyleUnderline"/>
        </w:rPr>
        <w:t>supports</w:t>
      </w:r>
      <w:proofErr w:type="gramEnd"/>
      <w:r w:rsidRPr="00C25BEC">
        <w:rPr>
          <w:rStyle w:val="StyleUnderline"/>
        </w:rPr>
        <w:t xml:space="preserve"> represents another drain on</w:t>
      </w:r>
      <w:r w:rsidRPr="00425ED2">
        <w:rPr>
          <w:sz w:val="16"/>
        </w:rPr>
        <w:t xml:space="preserve"> </w:t>
      </w:r>
      <w:r w:rsidRPr="00C25BEC">
        <w:rPr>
          <w:rStyle w:val="StyleUnderline"/>
        </w:rPr>
        <w:t xml:space="preserve">retirees' </w:t>
      </w:r>
      <w:r w:rsidRPr="00C25BEC">
        <w:rPr>
          <w:rStyle w:val="Emphasis"/>
        </w:rPr>
        <w:t>resources</w:t>
      </w:r>
      <w:r w:rsidRPr="00425ED2">
        <w:rPr>
          <w:sz w:val="16"/>
        </w:rPr>
        <w:t xml:space="preserve"> (</w:t>
      </w:r>
      <w:proofErr w:type="spellStart"/>
      <w:r w:rsidRPr="00425ED2">
        <w:rPr>
          <w:sz w:val="16"/>
        </w:rPr>
        <w:t>Favreault</w:t>
      </w:r>
      <w:proofErr w:type="spellEnd"/>
      <w:r w:rsidRPr="00425ED2">
        <w:rPr>
          <w:sz w:val="16"/>
        </w:rPr>
        <w:t xml:space="preserve"> and Dey 2015; Hatfield et al. 2018). Johnson and colleagues (2018) concluded that </w:t>
      </w:r>
      <w:r w:rsidRPr="00C25BEC">
        <w:rPr>
          <w:rStyle w:val="StyleUnderline"/>
        </w:rPr>
        <w:t xml:space="preserve">Gen Xers and millennials will be less able than previous generations to maintain their preretirement living standards </w:t>
      </w:r>
      <w:r w:rsidRPr="00425ED2">
        <w:rPr>
          <w:sz w:val="16"/>
        </w:rPr>
        <w:t xml:space="preserve">when they stop working. </w:t>
      </w:r>
      <w:r w:rsidRPr="00C25BEC">
        <w:rPr>
          <w:rStyle w:val="StyleUnderline"/>
        </w:rPr>
        <w:t>Any Social Security benefit cuts that might be made to close the system's long-term financing gap</w:t>
      </w:r>
      <w:r w:rsidRPr="00425ED2">
        <w:rPr>
          <w:sz w:val="16"/>
        </w:rPr>
        <w:t xml:space="preserve"> </w:t>
      </w:r>
      <w:r w:rsidRPr="00C25BEC">
        <w:rPr>
          <w:rStyle w:val="StyleUnderline"/>
        </w:rPr>
        <w:t>would</w:t>
      </w:r>
      <w:r w:rsidRPr="00425ED2">
        <w:rPr>
          <w:sz w:val="16"/>
        </w:rPr>
        <w:t xml:space="preserve"> further </w:t>
      </w:r>
      <w:r w:rsidRPr="00C25BEC">
        <w:rPr>
          <w:rStyle w:val="Emphasis"/>
        </w:rPr>
        <w:t>darken</w:t>
      </w:r>
      <w:r w:rsidRPr="00425ED2">
        <w:rPr>
          <w:sz w:val="16"/>
        </w:rPr>
        <w:t xml:space="preserve"> </w:t>
      </w:r>
      <w:r w:rsidRPr="00C25BEC">
        <w:rPr>
          <w:rStyle w:val="StyleUnderline"/>
        </w:rPr>
        <w:t xml:space="preserve">the </w:t>
      </w:r>
      <w:r w:rsidRPr="00C25BEC">
        <w:rPr>
          <w:rStyle w:val="Emphasis"/>
        </w:rPr>
        <w:t>financial outlook</w:t>
      </w:r>
      <w:r w:rsidRPr="00C25BEC">
        <w:rPr>
          <w:rStyle w:val="StyleUnderline"/>
        </w:rPr>
        <w:t xml:space="preserve"> for </w:t>
      </w:r>
      <w:r w:rsidRPr="00C25BEC">
        <w:rPr>
          <w:rStyle w:val="Emphasis"/>
        </w:rPr>
        <w:t>future retirees</w:t>
      </w:r>
      <w:r w:rsidRPr="00C25BEC">
        <w:rPr>
          <w:rStyle w:val="StyleUnderline"/>
        </w:rPr>
        <w:t>.</w:t>
      </w:r>
    </w:p>
    <w:p w14:paraId="6DB78802" w14:textId="77777777" w:rsidR="001C47F6" w:rsidRPr="00425ED2" w:rsidRDefault="001C47F6" w:rsidP="001C47F6">
      <w:pPr>
        <w:rPr>
          <w:sz w:val="16"/>
        </w:rPr>
      </w:pPr>
      <w:r w:rsidRPr="00425ED2">
        <w:rPr>
          <w:sz w:val="16"/>
        </w:rPr>
        <w:t>The proposed parental leave program would not necessarily permanently reduce participants' retirement security. If the paid leave program financed parental benefits by withholding initial benefits, participation would not affect retirement benefits after the withholding period, and if the program permanently reduced monthly Social Security retirement benefits, participants could offset the benefit cut by claiming benefits later. Many workers, however, end up retiring earlier than they expected, and three-quarters of employed adults ages 51 to 55 develop a work disability or new chronic condition or lose their job by age 62, limiting their ability to work longer and defer Social Security benefits unless their health problems are serious enough for them to receive DI (Johnson, forthcoming).</w:t>
      </w:r>
    </w:p>
    <w:p w14:paraId="4615BB0C" w14:textId="77777777" w:rsidR="001C47F6" w:rsidRDefault="001C47F6" w:rsidP="001C47F6">
      <w:pPr>
        <w:rPr>
          <w:sz w:val="16"/>
        </w:rPr>
      </w:pPr>
      <w:r w:rsidRPr="00C25BEC">
        <w:rPr>
          <w:rStyle w:val="StyleUnderline"/>
        </w:rPr>
        <w:t xml:space="preserve">Is </w:t>
      </w:r>
      <w:r w:rsidRPr="00C25BEC">
        <w:rPr>
          <w:rStyle w:val="Emphasis"/>
        </w:rPr>
        <w:t>Social Security</w:t>
      </w:r>
      <w:r w:rsidRPr="00C25BEC">
        <w:rPr>
          <w:rStyle w:val="StyleUnderline"/>
        </w:rPr>
        <w:t xml:space="preserve"> the right </w:t>
      </w:r>
      <w:r w:rsidRPr="00C25BEC">
        <w:rPr>
          <w:rStyle w:val="Emphasis"/>
        </w:rPr>
        <w:t>mech</w:t>
      </w:r>
      <w:r w:rsidRPr="00C25BEC">
        <w:rPr>
          <w:rStyle w:val="StyleUnderline"/>
        </w:rPr>
        <w:t xml:space="preserve">anism to </w:t>
      </w:r>
      <w:r w:rsidRPr="00C25BEC">
        <w:rPr>
          <w:rStyle w:val="Emphasis"/>
        </w:rPr>
        <w:t>finance parental leave</w:t>
      </w:r>
      <w:r w:rsidRPr="00C25BEC">
        <w:rPr>
          <w:rStyle w:val="StyleUnderline"/>
        </w:rPr>
        <w:t>?</w:t>
      </w:r>
      <w:r w:rsidRPr="00425ED2">
        <w:rPr>
          <w:sz w:val="16"/>
        </w:rPr>
        <w:t xml:space="preserve"> </w:t>
      </w:r>
      <w:r w:rsidRPr="00C25BEC">
        <w:rPr>
          <w:rStyle w:val="StyleUnderline"/>
        </w:rPr>
        <w:t>Deferring repayment of the leave loan for decades</w:t>
      </w:r>
      <w:r w:rsidRPr="00425ED2">
        <w:rPr>
          <w:sz w:val="16"/>
        </w:rPr>
        <w:t xml:space="preserve"> </w:t>
      </w:r>
      <w:r w:rsidRPr="00C25BEC">
        <w:rPr>
          <w:rStyle w:val="StyleUnderline"/>
        </w:rPr>
        <w:t xml:space="preserve">significantly raises </w:t>
      </w:r>
      <w:r w:rsidRPr="00C25BEC">
        <w:rPr>
          <w:rStyle w:val="Emphasis"/>
        </w:rPr>
        <w:t>borrowing costs</w:t>
      </w:r>
      <w:r w:rsidRPr="00425ED2">
        <w:rPr>
          <w:sz w:val="16"/>
        </w:rPr>
        <w:t xml:space="preserve">, </w:t>
      </w:r>
      <w:r w:rsidRPr="00C25BEC">
        <w:rPr>
          <w:rStyle w:val="StyleUnderline"/>
        </w:rPr>
        <w:t>requiring participants to forgo Social Security retirement benefits for about twice as many weeks as they spent on paid leave.</w:t>
      </w:r>
      <w:r w:rsidRPr="00425ED2">
        <w:rPr>
          <w:sz w:val="16"/>
        </w:rPr>
        <w:t xml:space="preserve"> </w:t>
      </w:r>
      <w:r w:rsidRPr="00C25BEC">
        <w:rPr>
          <w:rStyle w:val="StyleUnderline"/>
        </w:rPr>
        <w:t>Diverting</w:t>
      </w:r>
      <w:r w:rsidRPr="00425ED2">
        <w:rPr>
          <w:sz w:val="16"/>
        </w:rPr>
        <w:t xml:space="preserve"> Social Security </w:t>
      </w:r>
      <w:r w:rsidRPr="00C25BEC">
        <w:rPr>
          <w:rStyle w:val="StyleUnderline"/>
        </w:rPr>
        <w:t xml:space="preserve">revenue to parental leave would </w:t>
      </w:r>
      <w:r w:rsidRPr="00C25BEC">
        <w:rPr>
          <w:rStyle w:val="Emphasis"/>
        </w:rPr>
        <w:t>worsen</w:t>
      </w:r>
      <w:r w:rsidRPr="00C25BEC">
        <w:rPr>
          <w:rStyle w:val="StyleUnderline"/>
        </w:rPr>
        <w:t xml:space="preserve"> the system's cash </w:t>
      </w:r>
      <w:r w:rsidRPr="00C25BEC">
        <w:rPr>
          <w:rStyle w:val="Emphasis"/>
        </w:rPr>
        <w:t>flow</w:t>
      </w:r>
      <w:r w:rsidRPr="00425ED2">
        <w:rPr>
          <w:sz w:val="16"/>
        </w:rPr>
        <w:t xml:space="preserve">, </w:t>
      </w:r>
      <w:r w:rsidRPr="00C25BEC">
        <w:rPr>
          <w:rStyle w:val="StyleUnderline"/>
        </w:rPr>
        <w:t xml:space="preserve">even if the program was designed to be </w:t>
      </w:r>
      <w:r w:rsidRPr="00C25BEC">
        <w:rPr>
          <w:rStyle w:val="Emphasis"/>
        </w:rPr>
        <w:t>budget neutral</w:t>
      </w:r>
      <w:r w:rsidRPr="00C25BEC">
        <w:rPr>
          <w:rStyle w:val="StyleUnderline"/>
        </w:rPr>
        <w:t xml:space="preserve"> for particular</w:t>
      </w:r>
      <w:r w:rsidRPr="00425ED2">
        <w:rPr>
          <w:sz w:val="16"/>
        </w:rPr>
        <w:t xml:space="preserve"> birth cohorts. The financial impact on Social Security would likely be modest in percentage terms, but the system's existing funding challenges make the proposal risky. Further, most leave benefits would be repaid after the system is projected to become insolvent, and if Congress responds by modifying the Social Security benefit formula, any estimates about the leave program's required withholding period would be outdated and potentially difficult to adjust for workers already losing benefits. The program would provide significant subsidies to participants who cannot repay their leave benefits in retirement because of death, disability, or inadequate work histories. Should other parents participating in the program bear those costs alone, or should they be shared more broadly, especially considering that children's future contributions will be shared broadly by society? If costs are not shared, would those new parents with relatively high chances of receiving a subsidy be more likely to participate than those anticipating paying a subsidy, further lengthening the Social Security withholding period?</w:t>
      </w:r>
    </w:p>
    <w:p w14:paraId="3DB4ABCB" w14:textId="4E5BDA96" w:rsidR="00180C0A" w:rsidRDefault="0084677E" w:rsidP="006064DE">
      <w:pPr>
        <w:pStyle w:val="Heading4"/>
      </w:pPr>
      <w:r>
        <w:t xml:space="preserve">Caregiver credits are clearly </w:t>
      </w:r>
      <w:proofErr w:type="gramStart"/>
      <w:r>
        <w:t>superior</w:t>
      </w:r>
      <w:proofErr w:type="gramEnd"/>
      <w:r>
        <w:t xml:space="preserve"> </w:t>
      </w:r>
    </w:p>
    <w:p w14:paraId="52F25397" w14:textId="526E9E24" w:rsidR="00180C0A" w:rsidRDefault="00180C0A" w:rsidP="00180C0A">
      <w:r w:rsidRPr="00F0586B">
        <w:rPr>
          <w:rStyle w:val="Style13ptBold"/>
        </w:rPr>
        <w:t>Kapadia ’19</w:t>
      </w:r>
      <w:r>
        <w:t xml:space="preserve"> [Reshma; March 16; </w:t>
      </w:r>
      <w:r w:rsidR="00F0586B">
        <w:t xml:space="preserve">associate editor at Barron's, where she has been writing about investing, retirement, and emerging markets since 2012; </w:t>
      </w:r>
      <w:r>
        <w:t>Barron’s, “Use Social Security to Pay for Parental Leave? That's a 'Terrible Idea,' Experts Say,” Factiva]</w:t>
      </w:r>
    </w:p>
    <w:p w14:paraId="622D3410" w14:textId="72407453" w:rsidR="00180C0A" w:rsidRPr="001A3A53" w:rsidRDefault="00180C0A" w:rsidP="00180C0A">
      <w:pPr>
        <w:rPr>
          <w:sz w:val="16"/>
        </w:rPr>
      </w:pPr>
      <w:r w:rsidRPr="001A3A53">
        <w:rPr>
          <w:sz w:val="16"/>
        </w:rPr>
        <w:t xml:space="preserve">A trio of retirement experts said </w:t>
      </w:r>
      <w:r w:rsidRPr="007D57B3">
        <w:rPr>
          <w:rStyle w:val="StyleUnderline"/>
        </w:rPr>
        <w:t xml:space="preserve">it's </w:t>
      </w:r>
      <w:r w:rsidRPr="007D57B3">
        <w:rPr>
          <w:rStyle w:val="Emphasis"/>
        </w:rPr>
        <w:t>not the right approach</w:t>
      </w:r>
      <w:r w:rsidRPr="001A3A53">
        <w:rPr>
          <w:sz w:val="16"/>
        </w:rPr>
        <w:t>.</w:t>
      </w:r>
      <w:r w:rsidR="001A3A53" w:rsidRPr="001A3A53">
        <w:rPr>
          <w:sz w:val="16"/>
        </w:rPr>
        <w:t xml:space="preserve"> </w:t>
      </w:r>
      <w:r w:rsidRPr="001A3A53">
        <w:rPr>
          <w:sz w:val="16"/>
        </w:rPr>
        <w:t>"</w:t>
      </w:r>
      <w:r w:rsidRPr="006338E2">
        <w:rPr>
          <w:rStyle w:val="Emphasis"/>
        </w:rPr>
        <w:t>This</w:t>
      </w:r>
      <w:r w:rsidRPr="001A3A53">
        <w:rPr>
          <w:sz w:val="16"/>
        </w:rPr>
        <w:t xml:space="preserve"> type of parental leave bill </w:t>
      </w:r>
      <w:r w:rsidRPr="006338E2">
        <w:rPr>
          <w:rStyle w:val="StyleUnderline"/>
        </w:rPr>
        <w:t xml:space="preserve">would </w:t>
      </w:r>
      <w:r w:rsidRPr="006338E2">
        <w:rPr>
          <w:rStyle w:val="Emphasis"/>
        </w:rPr>
        <w:t>undermine retirement security</w:t>
      </w:r>
      <w:r w:rsidRPr="001A3A53">
        <w:rPr>
          <w:sz w:val="16"/>
        </w:rPr>
        <w:t xml:space="preserve">," Alicia </w:t>
      </w:r>
      <w:proofErr w:type="spellStart"/>
      <w:r w:rsidRPr="001A3A53">
        <w:rPr>
          <w:sz w:val="16"/>
        </w:rPr>
        <w:t>Munnell</w:t>
      </w:r>
      <w:proofErr w:type="spellEnd"/>
      <w:r w:rsidRPr="001A3A53">
        <w:rPr>
          <w:sz w:val="16"/>
        </w:rPr>
        <w:t>, director of the Center for Retirement Research at Boston College, said in an email.</w:t>
      </w:r>
      <w:r w:rsidR="001A3A53" w:rsidRPr="001A3A53">
        <w:rPr>
          <w:sz w:val="16"/>
        </w:rPr>
        <w:t xml:space="preserve"> </w:t>
      </w:r>
      <w:r w:rsidRPr="001A3A53">
        <w:rPr>
          <w:sz w:val="16"/>
        </w:rPr>
        <w:t xml:space="preserve">Social Security is already cutting benefits back as the program's full retirement age increases to 67. Plus, many people have modest to no 401(k) savings, increasing their reliance on Social Security benefits. "Workers are simply not in a position to give up future benefits from Social Security," </w:t>
      </w:r>
      <w:proofErr w:type="spellStart"/>
      <w:r w:rsidRPr="001A3A53">
        <w:rPr>
          <w:sz w:val="16"/>
        </w:rPr>
        <w:t>Munnell</w:t>
      </w:r>
      <w:proofErr w:type="spellEnd"/>
      <w:r w:rsidRPr="001A3A53">
        <w:rPr>
          <w:sz w:val="16"/>
        </w:rPr>
        <w:t xml:space="preserve"> said.</w:t>
      </w:r>
      <w:r w:rsidR="001A3A53" w:rsidRPr="001A3A53">
        <w:rPr>
          <w:sz w:val="16"/>
        </w:rPr>
        <w:t xml:space="preserve"> </w:t>
      </w:r>
      <w:r w:rsidRPr="001A3A53">
        <w:rPr>
          <w:sz w:val="16"/>
        </w:rPr>
        <w:t xml:space="preserve">Instead, </w:t>
      </w:r>
      <w:proofErr w:type="spellStart"/>
      <w:r w:rsidRPr="001A3A53">
        <w:rPr>
          <w:sz w:val="16"/>
        </w:rPr>
        <w:t>Munnell</w:t>
      </w:r>
      <w:proofErr w:type="spellEnd"/>
      <w:r w:rsidRPr="001A3A53">
        <w:rPr>
          <w:sz w:val="16"/>
        </w:rPr>
        <w:t xml:space="preserve"> favors </w:t>
      </w:r>
      <w:r w:rsidRPr="006338E2">
        <w:rPr>
          <w:rStyle w:val="StyleUnderline"/>
        </w:rPr>
        <w:t xml:space="preserve">some type of </w:t>
      </w:r>
      <w:r w:rsidRPr="006338E2">
        <w:rPr>
          <w:rStyle w:val="Emphasis"/>
        </w:rPr>
        <w:t>caregiver credit</w:t>
      </w:r>
      <w:r w:rsidRPr="001A3A53">
        <w:rPr>
          <w:sz w:val="16"/>
        </w:rPr>
        <w:t xml:space="preserve">, either by increasing the number of work years excluded from Social Security benefit calculations, or </w:t>
      </w:r>
      <w:r w:rsidRPr="006338E2">
        <w:rPr>
          <w:rStyle w:val="StyleUnderline"/>
        </w:rPr>
        <w:t>giving earnings credits to parents who take time out of the workforce</w:t>
      </w:r>
      <w:r w:rsidRPr="001A3A53">
        <w:rPr>
          <w:sz w:val="16"/>
        </w:rPr>
        <w:t xml:space="preserve"> </w:t>
      </w:r>
      <w:r w:rsidRPr="006338E2">
        <w:rPr>
          <w:rStyle w:val="StyleUnderline"/>
        </w:rPr>
        <w:t>for caregiving</w:t>
      </w:r>
      <w:r w:rsidRPr="001A3A53">
        <w:rPr>
          <w:sz w:val="16"/>
        </w:rPr>
        <w:t xml:space="preserve">. "Either one of these ideas </w:t>
      </w:r>
      <w:r w:rsidRPr="006338E2">
        <w:rPr>
          <w:rStyle w:val="StyleUnderline"/>
        </w:rPr>
        <w:t>could be paid for by some modest reduction in benefits for higher-income</w:t>
      </w:r>
      <w:r w:rsidRPr="001A3A53">
        <w:rPr>
          <w:sz w:val="16"/>
        </w:rPr>
        <w:t xml:space="preserve"> </w:t>
      </w:r>
      <w:r w:rsidRPr="006338E2">
        <w:rPr>
          <w:rStyle w:val="StyleUnderline"/>
        </w:rPr>
        <w:t>workers</w:t>
      </w:r>
      <w:r w:rsidRPr="001A3A53">
        <w:rPr>
          <w:sz w:val="16"/>
        </w:rPr>
        <w:t>, not by forcing all women to take a reduction in their retirement benefits to get paid leave," she said.</w:t>
      </w:r>
      <w:r w:rsidR="001A3A53" w:rsidRPr="001A3A53">
        <w:rPr>
          <w:sz w:val="16"/>
        </w:rPr>
        <w:t xml:space="preserve"> </w:t>
      </w:r>
      <w:r w:rsidRPr="001A3A53">
        <w:rPr>
          <w:sz w:val="16"/>
        </w:rPr>
        <w:t>Cindy Hounsell, president of the nonprofit Women's Institute for a Secure Retirement, said the proposal did little to ameliorate the gender gap women face. "</w:t>
      </w:r>
      <w:r w:rsidRPr="007D57B3">
        <w:rPr>
          <w:rStyle w:val="StyleUnderline"/>
        </w:rPr>
        <w:t>It is essentially an unpaid leave bill since you are using retirement money to pay for unpaid caregiving</w:t>
      </w:r>
      <w:r w:rsidRPr="001A3A53">
        <w:rPr>
          <w:sz w:val="16"/>
        </w:rPr>
        <w:t>," she said. Hounsell also favors giving women extra retirement credits for giving birth—or to those who leave work to care for elderly parents or a partner.</w:t>
      </w:r>
      <w:r w:rsidR="001A3A53" w:rsidRPr="001A3A53">
        <w:rPr>
          <w:sz w:val="16"/>
        </w:rPr>
        <w:t xml:space="preserve"> </w:t>
      </w:r>
      <w:r w:rsidRPr="001A3A53">
        <w:rPr>
          <w:sz w:val="16"/>
        </w:rPr>
        <w:t>Olivia Mitchell, a professor of insurance and risk management and business economics and public policy at the Wharton School of the University of Pennsylvania, was more succinct: "</w:t>
      </w:r>
      <w:r w:rsidRPr="007D57B3">
        <w:rPr>
          <w:rStyle w:val="Emphasis"/>
        </w:rPr>
        <w:t>It is a terrible idea</w:t>
      </w:r>
      <w:r w:rsidRPr="001A3A53">
        <w:rPr>
          <w:sz w:val="16"/>
        </w:rPr>
        <w:t>," she said in an email. "</w:t>
      </w:r>
      <w:r w:rsidRPr="007D57B3">
        <w:rPr>
          <w:rStyle w:val="Emphasis"/>
        </w:rPr>
        <w:t>Social Security</w:t>
      </w:r>
      <w:r w:rsidRPr="001A3A53">
        <w:rPr>
          <w:sz w:val="16"/>
        </w:rPr>
        <w:t xml:space="preserve"> </w:t>
      </w:r>
      <w:r w:rsidRPr="007D57B3">
        <w:rPr>
          <w:rStyle w:val="StyleUnderline"/>
        </w:rPr>
        <w:t xml:space="preserve">is already facing insolvency such that benefits will </w:t>
      </w:r>
      <w:r w:rsidRPr="007D57B3">
        <w:rPr>
          <w:rStyle w:val="Emphasis"/>
        </w:rPr>
        <w:t>need to be cut</w:t>
      </w:r>
      <w:r w:rsidRPr="001A3A53">
        <w:rPr>
          <w:sz w:val="16"/>
        </w:rPr>
        <w:t xml:space="preserve"> 25% to 30% soon."</w:t>
      </w:r>
      <w:r w:rsidR="001A3A53" w:rsidRPr="001A3A53">
        <w:rPr>
          <w:sz w:val="16"/>
        </w:rPr>
        <w:t xml:space="preserve"> </w:t>
      </w:r>
      <w:r w:rsidRPr="007D57B3">
        <w:rPr>
          <w:rStyle w:val="Emphasis"/>
        </w:rPr>
        <w:t>The trust fund for S</w:t>
      </w:r>
      <w:r w:rsidRPr="001A3A53">
        <w:rPr>
          <w:sz w:val="16"/>
        </w:rPr>
        <w:t xml:space="preserve">ocial </w:t>
      </w:r>
      <w:r w:rsidRPr="007D57B3">
        <w:rPr>
          <w:rStyle w:val="Emphasis"/>
        </w:rPr>
        <w:t>S</w:t>
      </w:r>
      <w:r w:rsidRPr="001A3A53">
        <w:rPr>
          <w:sz w:val="16"/>
        </w:rPr>
        <w:t xml:space="preserve">ecurity </w:t>
      </w:r>
      <w:r w:rsidRPr="007D57B3">
        <w:rPr>
          <w:rStyle w:val="StyleUnderline"/>
        </w:rPr>
        <w:t xml:space="preserve">is projected to </w:t>
      </w:r>
      <w:r w:rsidRPr="007D57B3">
        <w:rPr>
          <w:rStyle w:val="Emphasis"/>
        </w:rPr>
        <w:t>run out of money</w:t>
      </w:r>
      <w:r w:rsidRPr="001A3A53">
        <w:rPr>
          <w:sz w:val="16"/>
        </w:rPr>
        <w:t xml:space="preserve"> in 2034, </w:t>
      </w:r>
      <w:r w:rsidRPr="007D57B3">
        <w:rPr>
          <w:rStyle w:val="StyleUnderline"/>
        </w:rPr>
        <w:t xml:space="preserve">with most </w:t>
      </w:r>
      <w:r w:rsidRPr="007D57B3">
        <w:rPr>
          <w:rStyle w:val="Emphasis"/>
        </w:rPr>
        <w:t>expecting</w:t>
      </w:r>
      <w:r w:rsidRPr="007D57B3">
        <w:rPr>
          <w:rStyle w:val="StyleUnderline"/>
        </w:rPr>
        <w:t xml:space="preserve"> benefit </w:t>
      </w:r>
      <w:r w:rsidRPr="007D57B3">
        <w:rPr>
          <w:rStyle w:val="Emphasis"/>
        </w:rPr>
        <w:t>cuts</w:t>
      </w:r>
      <w:r w:rsidRPr="001A3A53">
        <w:rPr>
          <w:sz w:val="16"/>
        </w:rPr>
        <w:t xml:space="preserve"> </w:t>
      </w:r>
      <w:r w:rsidRPr="007D57B3">
        <w:rPr>
          <w:rStyle w:val="StyleUnderline"/>
        </w:rPr>
        <w:t xml:space="preserve">for </w:t>
      </w:r>
      <w:r w:rsidRPr="007D57B3">
        <w:rPr>
          <w:rStyle w:val="Emphasis"/>
        </w:rPr>
        <w:t>future retirees</w:t>
      </w:r>
      <w:r w:rsidRPr="001A3A53">
        <w:rPr>
          <w:sz w:val="16"/>
        </w:rPr>
        <w:t>.</w:t>
      </w:r>
    </w:p>
    <w:p w14:paraId="0925C0BD" w14:textId="77777777" w:rsidR="00180C0A" w:rsidRDefault="00180C0A" w:rsidP="00180C0A"/>
    <w:p w14:paraId="41739C82" w14:textId="77777777" w:rsidR="00180C0A" w:rsidRPr="00180C0A" w:rsidRDefault="00180C0A" w:rsidP="00180C0A"/>
    <w:p w14:paraId="34E2A5EF" w14:textId="707B1A81" w:rsidR="006064DE" w:rsidRPr="001932E6" w:rsidRDefault="006064DE" w:rsidP="006064DE">
      <w:pPr>
        <w:pStyle w:val="Heading4"/>
      </w:pPr>
      <w:r>
        <w:t xml:space="preserve">New parents act fails – variety of </w:t>
      </w:r>
      <w:proofErr w:type="gramStart"/>
      <w:r>
        <w:t>reasons</w:t>
      </w:r>
      <w:proofErr w:type="gramEnd"/>
    </w:p>
    <w:p w14:paraId="7604864E" w14:textId="77777777" w:rsidR="006064DE" w:rsidRPr="001932E6" w:rsidRDefault="006064DE" w:rsidP="006064DE">
      <w:r w:rsidRPr="001932E6">
        <w:t xml:space="preserve">Melanie </w:t>
      </w:r>
      <w:r w:rsidRPr="001932E6">
        <w:rPr>
          <w:rStyle w:val="Style13ptBold"/>
        </w:rPr>
        <w:t>Waddell</w:t>
      </w:r>
      <w:r w:rsidRPr="001932E6">
        <w:t>, 9-22-20</w:t>
      </w:r>
      <w:r w:rsidRPr="001932E6">
        <w:rPr>
          <w:rStyle w:val="Style13ptBold"/>
        </w:rPr>
        <w:t>22</w:t>
      </w:r>
      <w:r w:rsidRPr="001932E6">
        <w:t xml:space="preserve">, Should Social Security Be Used to Fund Parental </w:t>
      </w:r>
      <w:proofErr w:type="gramStart"/>
      <w:r w:rsidRPr="001932E6">
        <w:t>Leave?,</w:t>
      </w:r>
      <w:proofErr w:type="gramEnd"/>
      <w:r w:rsidRPr="001932E6">
        <w:t xml:space="preserve"> https://www.thinkadvisor.com/2022/09/08/should-social-security-be-used-to-fund-parental-leave / SRB</w:t>
      </w:r>
    </w:p>
    <w:p w14:paraId="26A15F4A" w14:textId="77777777" w:rsidR="006064DE" w:rsidRDefault="006064DE" w:rsidP="006064DE">
      <w:r w:rsidRPr="009769D9">
        <w:rPr>
          <w:rStyle w:val="StyleUnderline"/>
        </w:rPr>
        <w:t>Should new parents</w:t>
      </w:r>
      <w:r>
        <w:t xml:space="preserve"> be allowed to </w:t>
      </w:r>
      <w:r w:rsidRPr="009769D9">
        <w:rPr>
          <w:rStyle w:val="StyleUnderline"/>
        </w:rPr>
        <w:t>tap Social Security</w:t>
      </w:r>
      <w:r>
        <w:t xml:space="preserve"> </w:t>
      </w:r>
      <w:r w:rsidRPr="009769D9">
        <w:rPr>
          <w:rStyle w:val="StyleUnderline"/>
        </w:rPr>
        <w:t>to fund parental leave</w:t>
      </w:r>
      <w:r>
        <w:t xml:space="preserve"> benefits?</w:t>
      </w:r>
    </w:p>
    <w:p w14:paraId="17D16497" w14:textId="77777777" w:rsidR="006064DE" w:rsidRDefault="006064DE" w:rsidP="006064DE">
      <w:r>
        <w:t xml:space="preserve">Sens. Marco Rubio, R-Fla., and Mitt Romney, R-Utah, reintroduced last September </w:t>
      </w:r>
      <w:r w:rsidRPr="009769D9">
        <w:rPr>
          <w:rStyle w:val="StyleUnderline"/>
        </w:rPr>
        <w:t>the New Parents Act</w:t>
      </w:r>
      <w:r>
        <w:t xml:space="preserve">, legislation that would </w:t>
      </w:r>
      <w:r w:rsidRPr="009769D9">
        <w:rPr>
          <w:rStyle w:val="StyleUnderline"/>
        </w:rPr>
        <w:t>allow new parents</w:t>
      </w:r>
      <w:r>
        <w:t xml:space="preserve"> up to </w:t>
      </w:r>
      <w:r w:rsidRPr="009769D9">
        <w:rPr>
          <w:rStyle w:val="Emphasis"/>
        </w:rPr>
        <w:t>three months of parental leave</w:t>
      </w:r>
      <w:r w:rsidRPr="009769D9">
        <w:rPr>
          <w:rStyle w:val="StyleUnderline"/>
        </w:rPr>
        <w:t xml:space="preserve"> benefits, drawing</w:t>
      </w:r>
      <w:r>
        <w:t xml:space="preserve"> the </w:t>
      </w:r>
      <w:r w:rsidRPr="009769D9">
        <w:rPr>
          <w:rStyle w:val="StyleUnderline"/>
        </w:rPr>
        <w:t>funds from</w:t>
      </w:r>
      <w:r>
        <w:t xml:space="preserve"> their </w:t>
      </w:r>
      <w:r w:rsidRPr="009769D9">
        <w:rPr>
          <w:rStyle w:val="StyleUnderline"/>
        </w:rPr>
        <w:t>S</w:t>
      </w:r>
      <w:r>
        <w:t xml:space="preserve">ocial </w:t>
      </w:r>
      <w:r w:rsidRPr="009769D9">
        <w:rPr>
          <w:rStyle w:val="StyleUnderline"/>
        </w:rPr>
        <w:t>S</w:t>
      </w:r>
      <w:r>
        <w:t xml:space="preserve">ecurity </w:t>
      </w:r>
      <w:r w:rsidRPr="009769D9">
        <w:rPr>
          <w:rStyle w:val="StyleUnderline"/>
        </w:rPr>
        <w:t>retirement benefits.</w:t>
      </w:r>
    </w:p>
    <w:p w14:paraId="570CAC00" w14:textId="77777777" w:rsidR="006064DE" w:rsidRPr="009769D9" w:rsidRDefault="006064DE" w:rsidP="006064DE">
      <w:pPr>
        <w:rPr>
          <w:rStyle w:val="StyleUnderline"/>
        </w:rPr>
      </w:pPr>
      <w:r>
        <w:t xml:space="preserve">The </w:t>
      </w:r>
      <w:r w:rsidRPr="009769D9">
        <w:rPr>
          <w:rStyle w:val="StyleUnderline"/>
        </w:rPr>
        <w:t>debate over</w:t>
      </w:r>
      <w:r>
        <w:t xml:space="preserve"> </w:t>
      </w:r>
      <w:r w:rsidRPr="009769D9">
        <w:rPr>
          <w:rStyle w:val="StyleUnderline"/>
        </w:rPr>
        <w:t>parental leave benefits</w:t>
      </w:r>
      <w:r>
        <w:t xml:space="preserve"> has </w:t>
      </w:r>
      <w:r w:rsidRPr="009769D9">
        <w:rPr>
          <w:rStyle w:val="StyleUnderline"/>
        </w:rPr>
        <w:t>heated up since Roe v. Wade</w:t>
      </w:r>
      <w:r>
        <w:t xml:space="preserve"> was overturned in June. Rubio has rolled the family-leave-for-Social-Security benefits provision of the New Parents Act into a broader bill </w:t>
      </w:r>
      <w:r w:rsidRPr="009769D9">
        <w:rPr>
          <w:rStyle w:val="StyleUnderline"/>
        </w:rPr>
        <w:t>— the Providing for Life Act.</w:t>
      </w:r>
    </w:p>
    <w:p w14:paraId="1C2F7037" w14:textId="77777777" w:rsidR="006064DE" w:rsidRDefault="006064DE" w:rsidP="006064DE">
      <w:r w:rsidRPr="009769D9">
        <w:rPr>
          <w:rStyle w:val="StyleUnderline"/>
        </w:rPr>
        <w:t>The New Parents Act</w:t>
      </w:r>
      <w:r>
        <w:t xml:space="preserve"> has </w:t>
      </w:r>
      <w:r w:rsidRPr="009769D9">
        <w:rPr>
          <w:rStyle w:val="Emphasis"/>
        </w:rPr>
        <w:t>drawn opposition</w:t>
      </w:r>
      <w:r w:rsidRPr="009769D9">
        <w:rPr>
          <w:rStyle w:val="StyleUnderline"/>
        </w:rPr>
        <w:t xml:space="preserve"> from </w:t>
      </w:r>
      <w:r w:rsidRPr="009769D9">
        <w:rPr>
          <w:rStyle w:val="Emphasis"/>
        </w:rPr>
        <w:t>across the political spectrum</w:t>
      </w:r>
      <w:r>
        <w:t>.</w:t>
      </w:r>
    </w:p>
    <w:p w14:paraId="62F0BD41" w14:textId="77777777" w:rsidR="006064DE" w:rsidRDefault="006064DE" w:rsidP="006064DE">
      <w:r>
        <w:t xml:space="preserve">“Unfortunately, </w:t>
      </w:r>
      <w:r w:rsidRPr="009769D9">
        <w:rPr>
          <w:rStyle w:val="StyleUnderline"/>
        </w:rPr>
        <w:t>the idea that</w:t>
      </w:r>
      <w:r>
        <w:t xml:space="preserve"> </w:t>
      </w:r>
      <w:r w:rsidRPr="009769D9">
        <w:rPr>
          <w:rStyle w:val="StyleUnderline"/>
        </w:rPr>
        <w:t>the U.S. gov</w:t>
      </w:r>
      <w:r>
        <w:t xml:space="preserve">ernment </w:t>
      </w:r>
      <w:r w:rsidRPr="009769D9">
        <w:rPr>
          <w:rStyle w:val="StyleUnderline"/>
        </w:rPr>
        <w:t>can provide</w:t>
      </w:r>
      <w:r>
        <w:t xml:space="preserve"> generous </w:t>
      </w:r>
      <w:r w:rsidRPr="009769D9">
        <w:rPr>
          <w:rStyle w:val="StyleUnderline"/>
        </w:rPr>
        <w:t>new benefits to Americans</w:t>
      </w:r>
      <w:r>
        <w:t xml:space="preserve"> today </w:t>
      </w:r>
      <w:r w:rsidRPr="009769D9">
        <w:rPr>
          <w:rStyle w:val="StyleUnderline"/>
        </w:rPr>
        <w:t xml:space="preserve">while successfully </w:t>
      </w:r>
      <w:r w:rsidRPr="009769D9">
        <w:rPr>
          <w:rStyle w:val="Emphasis"/>
        </w:rPr>
        <w:t>financing this</w:t>
      </w:r>
      <w:r w:rsidRPr="009769D9">
        <w:rPr>
          <w:rStyle w:val="StyleUnderline"/>
        </w:rPr>
        <w:t xml:space="preserve"> spending </w:t>
      </w:r>
      <w:r w:rsidRPr="009769D9">
        <w:rPr>
          <w:rStyle w:val="Emphasis"/>
        </w:rPr>
        <w:t>decades</w:t>
      </w:r>
      <w:r>
        <w:t xml:space="preserve"> down the road is implausible, </w:t>
      </w:r>
      <w:r w:rsidRPr="009769D9">
        <w:rPr>
          <w:rStyle w:val="StyleUnderline"/>
        </w:rPr>
        <w:t xml:space="preserve">not </w:t>
      </w:r>
      <w:r w:rsidRPr="009769D9">
        <w:rPr>
          <w:rStyle w:val="Emphasis"/>
        </w:rPr>
        <w:t>least because the plan relies on</w:t>
      </w:r>
      <w:r w:rsidRPr="009769D9">
        <w:rPr>
          <w:rStyle w:val="StyleUnderline"/>
        </w:rPr>
        <w:t xml:space="preserve"> a host of </w:t>
      </w:r>
      <w:r w:rsidRPr="009769D9">
        <w:rPr>
          <w:rStyle w:val="Emphasis"/>
        </w:rPr>
        <w:t>unrealistic assumptions</w:t>
      </w:r>
      <w:r w:rsidRPr="009769D9">
        <w:rPr>
          <w:rStyle w:val="StyleUnderline"/>
        </w:rPr>
        <w:t>,”</w:t>
      </w:r>
      <w:r>
        <w:t xml:space="preserve"> </w:t>
      </w:r>
      <w:proofErr w:type="spellStart"/>
      <w:r>
        <w:t>Mercatus</w:t>
      </w:r>
      <w:proofErr w:type="spellEnd"/>
      <w:r>
        <w:t xml:space="preserve"> Center senior fellows Veronique de Rugy and Charles </w:t>
      </w:r>
      <w:proofErr w:type="spellStart"/>
      <w:r>
        <w:t>Blahous</w:t>
      </w:r>
      <w:proofErr w:type="spellEnd"/>
      <w:r>
        <w:t xml:space="preserve"> state in a new policy brief.</w:t>
      </w:r>
    </w:p>
    <w:p w14:paraId="48994732" w14:textId="77777777" w:rsidR="006064DE" w:rsidRDefault="006064DE" w:rsidP="006064DE">
      <w:r>
        <w:t xml:space="preserve">The </w:t>
      </w:r>
      <w:r w:rsidRPr="009769D9">
        <w:rPr>
          <w:rStyle w:val="StyleUnderline"/>
        </w:rPr>
        <w:t>two fellows at</w:t>
      </w:r>
      <w:r>
        <w:t xml:space="preserve"> the libertarian </w:t>
      </w:r>
      <w:r w:rsidRPr="009769D9">
        <w:rPr>
          <w:rStyle w:val="StyleUnderline"/>
        </w:rPr>
        <w:t>policy group</w:t>
      </w:r>
      <w:r>
        <w:t xml:space="preserve"> also </w:t>
      </w:r>
      <w:r w:rsidRPr="009769D9">
        <w:rPr>
          <w:rStyle w:val="StyleUnderline"/>
        </w:rPr>
        <w:t>say the New Parents Act</w:t>
      </w:r>
      <w:r>
        <w:t xml:space="preserve"> “</w:t>
      </w:r>
      <w:r w:rsidRPr="001932E6">
        <w:rPr>
          <w:rStyle w:val="StyleUnderline"/>
        </w:rPr>
        <w:t>fails to account for political constraints</w:t>
      </w:r>
      <w:r>
        <w:t xml:space="preserve"> that virtually </w:t>
      </w:r>
      <w:r w:rsidRPr="001932E6">
        <w:rPr>
          <w:rStyle w:val="Emphasis"/>
        </w:rPr>
        <w:t>guarantee the failure</w:t>
      </w:r>
      <w:r w:rsidRPr="009769D9">
        <w:rPr>
          <w:rStyle w:val="StyleUnderline"/>
        </w:rPr>
        <w:t xml:space="preserve"> of its</w:t>
      </w:r>
      <w:r>
        <w:t xml:space="preserve"> principal </w:t>
      </w:r>
      <w:r w:rsidRPr="009769D9">
        <w:rPr>
          <w:rStyle w:val="StyleUnderline"/>
        </w:rPr>
        <w:t>financing mechanism</w:t>
      </w:r>
      <w:r>
        <w:t>.”</w:t>
      </w:r>
    </w:p>
    <w:p w14:paraId="3B4D282C" w14:textId="77777777" w:rsidR="006064DE" w:rsidRPr="009769D9" w:rsidRDefault="006064DE" w:rsidP="006064DE">
      <w:pPr>
        <w:rPr>
          <w:rStyle w:val="StyleUnderline"/>
        </w:rPr>
      </w:pPr>
      <w:r>
        <w:t xml:space="preserve">Under the bill, </w:t>
      </w:r>
      <w:r w:rsidRPr="009769D9">
        <w:rPr>
          <w:rStyle w:val="StyleUnderline"/>
        </w:rPr>
        <w:t>parents would be able</w:t>
      </w:r>
      <w:r>
        <w:t xml:space="preserve"> </w:t>
      </w:r>
      <w:r w:rsidRPr="009769D9">
        <w:rPr>
          <w:rStyle w:val="StyleUnderline"/>
        </w:rPr>
        <w:t xml:space="preserve">to </w:t>
      </w:r>
      <w:r w:rsidRPr="001932E6">
        <w:rPr>
          <w:rStyle w:val="Emphasis"/>
        </w:rPr>
        <w:t>receive a Social Security benefit</w:t>
      </w:r>
      <w:r>
        <w:t xml:space="preserve"> providing </w:t>
      </w:r>
      <w:r w:rsidRPr="009769D9">
        <w:rPr>
          <w:rStyle w:val="StyleUnderline"/>
        </w:rPr>
        <w:t>up to three months’ worth of paid parental leave.</w:t>
      </w:r>
    </w:p>
    <w:p w14:paraId="1A0B061D" w14:textId="77777777" w:rsidR="006064DE" w:rsidRDefault="006064DE" w:rsidP="006064DE">
      <w:r>
        <w:t>“</w:t>
      </w:r>
      <w:r w:rsidRPr="009769D9">
        <w:rPr>
          <w:rStyle w:val="StyleUnderline"/>
        </w:rPr>
        <w:t>Parents receiving the benefit</w:t>
      </w:r>
      <w:r>
        <w:t xml:space="preserve"> </w:t>
      </w:r>
      <w:r w:rsidRPr="009769D9">
        <w:rPr>
          <w:rStyle w:val="StyleUnderline"/>
        </w:rPr>
        <w:t xml:space="preserve">would </w:t>
      </w:r>
      <w:r>
        <w:t xml:space="preserve">later </w:t>
      </w:r>
      <w:r w:rsidRPr="009769D9">
        <w:rPr>
          <w:rStyle w:val="StyleUnderline"/>
        </w:rPr>
        <w:t>pay it back</w:t>
      </w:r>
      <w:r>
        <w:t xml:space="preserve"> either </w:t>
      </w:r>
      <w:r w:rsidRPr="009769D9">
        <w:rPr>
          <w:rStyle w:val="StyleUnderline"/>
        </w:rPr>
        <w:t>by increasing</w:t>
      </w:r>
      <w:r>
        <w:t xml:space="preserve"> their </w:t>
      </w:r>
      <w:r w:rsidRPr="009769D9">
        <w:rPr>
          <w:rStyle w:val="StyleUnderline"/>
        </w:rPr>
        <w:t>Social Security</w:t>
      </w:r>
      <w:r>
        <w:t xml:space="preserve"> full </w:t>
      </w:r>
      <w:r w:rsidRPr="009769D9">
        <w:rPr>
          <w:rStyle w:val="StyleUnderline"/>
        </w:rPr>
        <w:t>retirement age</w:t>
      </w:r>
      <w:r>
        <w:t xml:space="preserve"> (which is 67 under current law) </w:t>
      </w:r>
      <w:r w:rsidRPr="009769D9">
        <w:rPr>
          <w:rStyle w:val="StyleUnderline"/>
        </w:rPr>
        <w:t>by three to six months</w:t>
      </w:r>
      <w:r>
        <w:t xml:space="preserve"> or by receiving a proportionate reduction in monthly retirement benefits during their first five years of retirement,” de Rugy and </w:t>
      </w:r>
      <w:proofErr w:type="spellStart"/>
      <w:r>
        <w:t>Blahou</w:t>
      </w:r>
      <w:proofErr w:type="spellEnd"/>
      <w:r>
        <w:t xml:space="preserve"> explain. “In other words, </w:t>
      </w:r>
      <w:r w:rsidRPr="009769D9">
        <w:rPr>
          <w:rStyle w:val="StyleUnderline"/>
        </w:rPr>
        <w:t>every parent</w:t>
      </w:r>
      <w:r>
        <w:t xml:space="preserve"> who </w:t>
      </w:r>
      <w:r w:rsidRPr="009769D9">
        <w:rPr>
          <w:rStyle w:val="StyleUnderline"/>
        </w:rPr>
        <w:t>receives paid leave benefits</w:t>
      </w:r>
      <w:r>
        <w:t xml:space="preserve"> today would either begin receiving Social Security </w:t>
      </w:r>
      <w:r w:rsidRPr="009769D9">
        <w:rPr>
          <w:rStyle w:val="StyleUnderline"/>
        </w:rPr>
        <w:t>at a later age than other Americans or receive smaller Social Security</w:t>
      </w:r>
      <w:r>
        <w:t xml:space="preserve"> benefits in their first years of retirement.”</w:t>
      </w:r>
    </w:p>
    <w:p w14:paraId="33F6501E" w14:textId="77777777" w:rsidR="006064DE" w:rsidRPr="009769D9" w:rsidRDefault="006064DE" w:rsidP="006064DE">
      <w:pPr>
        <w:rPr>
          <w:rStyle w:val="StyleUnderline"/>
        </w:rPr>
      </w:pPr>
      <w:r>
        <w:t>In theory, they continue, “</w:t>
      </w:r>
      <w:r w:rsidRPr="009769D9">
        <w:rPr>
          <w:rStyle w:val="StyleUnderline"/>
        </w:rPr>
        <w:t xml:space="preserve">the </w:t>
      </w:r>
      <w:r w:rsidRPr="001932E6">
        <w:rPr>
          <w:rStyle w:val="Emphasis"/>
        </w:rPr>
        <w:t>plan would be budget neutral</w:t>
      </w:r>
      <w:r w:rsidRPr="009769D9">
        <w:rPr>
          <w:rStyle w:val="StyleUnderline"/>
        </w:rPr>
        <w:t xml:space="preserve"> </w:t>
      </w:r>
      <w:r>
        <w:t xml:space="preserve">in the long run </w:t>
      </w:r>
      <w:r w:rsidRPr="009769D9">
        <w:rPr>
          <w:rStyle w:val="StyleUnderline"/>
        </w:rPr>
        <w:t>because the benefits paid</w:t>
      </w:r>
      <w:r>
        <w:t xml:space="preserve"> today </w:t>
      </w:r>
      <w:r w:rsidRPr="009769D9">
        <w:rPr>
          <w:rStyle w:val="StyleUnderline"/>
        </w:rPr>
        <w:t>would be recouped by the government</w:t>
      </w:r>
      <w:r>
        <w:t xml:space="preserve"> in the distant future. </w:t>
      </w:r>
      <w:r w:rsidRPr="009769D9">
        <w:rPr>
          <w:rStyle w:val="StyleUnderline"/>
        </w:rPr>
        <w:t>The stated goals of the plan</w:t>
      </w:r>
      <w:r>
        <w:t xml:space="preserve"> </w:t>
      </w:r>
      <w:r w:rsidRPr="009769D9">
        <w:rPr>
          <w:rStyle w:val="StyleUnderline"/>
        </w:rPr>
        <w:t>are to invest in American families</w:t>
      </w:r>
      <w:r>
        <w:t xml:space="preserve"> today in a way that produces substantial social and economic returns </w:t>
      </w:r>
      <w:r w:rsidRPr="009769D9">
        <w:rPr>
          <w:rStyle w:val="StyleUnderline"/>
        </w:rPr>
        <w:t>without increasing the net cost of government overall.”</w:t>
      </w:r>
    </w:p>
    <w:p w14:paraId="0B6C509D" w14:textId="77777777" w:rsidR="006064DE" w:rsidRDefault="006064DE" w:rsidP="006064DE">
      <w:r>
        <w:t xml:space="preserve">The </w:t>
      </w:r>
      <w:proofErr w:type="spellStart"/>
      <w:r>
        <w:t>Mercatus</w:t>
      </w:r>
      <w:proofErr w:type="spellEnd"/>
      <w:r>
        <w:t xml:space="preserve"> fellows argue </w:t>
      </w:r>
      <w:r w:rsidRPr="009769D9">
        <w:rPr>
          <w:rStyle w:val="StyleUnderline"/>
        </w:rPr>
        <w:t xml:space="preserve">the plan will </w:t>
      </w:r>
      <w:r w:rsidRPr="001932E6">
        <w:rPr>
          <w:rStyle w:val="Emphasis"/>
        </w:rPr>
        <w:t>fail for three reasons</w:t>
      </w:r>
      <w:r w:rsidRPr="009769D9">
        <w:rPr>
          <w:rStyle w:val="StyleUnderline"/>
        </w:rPr>
        <w:t>.</w:t>
      </w:r>
    </w:p>
    <w:p w14:paraId="555D55F9" w14:textId="77777777" w:rsidR="006064DE" w:rsidRDefault="006064DE" w:rsidP="006064DE">
      <w:r w:rsidRPr="009769D9">
        <w:rPr>
          <w:rStyle w:val="StyleUnderline"/>
        </w:rPr>
        <w:t>Contrary to the popular narrative</w:t>
      </w:r>
      <w:r>
        <w:t xml:space="preserve"> about Social Security, the two write, “</w:t>
      </w:r>
      <w:r w:rsidRPr="001A3A53">
        <w:rPr>
          <w:rStyle w:val="Emphasis"/>
        </w:rPr>
        <w:t>there is no actual pot of money</w:t>
      </w:r>
      <w:r>
        <w:t xml:space="preserve"> from which today’s young people can draw — only promises of future benefits.”</w:t>
      </w:r>
    </w:p>
    <w:p w14:paraId="78B82179" w14:textId="77777777" w:rsidR="006064DE" w:rsidRDefault="006064DE" w:rsidP="006064DE">
      <w:r>
        <w:t>Second, “</w:t>
      </w:r>
      <w:r w:rsidRPr="009769D9">
        <w:rPr>
          <w:rStyle w:val="StyleUnderline"/>
        </w:rPr>
        <w:t xml:space="preserve">it is bad to set </w:t>
      </w:r>
      <w:r w:rsidRPr="001932E6">
        <w:rPr>
          <w:rStyle w:val="Emphasis"/>
        </w:rPr>
        <w:t>multiple retirement ages</w:t>
      </w:r>
      <w:r>
        <w:t xml:space="preserve"> for different Social Security participants on the basis of their choices </w:t>
      </w:r>
      <w:r w:rsidRPr="009769D9">
        <w:rPr>
          <w:rStyle w:val="StyleUnderline"/>
        </w:rPr>
        <w:t>regarding parental leave-taking</w:t>
      </w:r>
      <w:r>
        <w:t xml:space="preserve">,” the </w:t>
      </w:r>
      <w:proofErr w:type="gramStart"/>
      <w:r>
        <w:t>fellows</w:t>
      </w:r>
      <w:proofErr w:type="gramEnd"/>
      <w:r>
        <w:t xml:space="preserve"> state.</w:t>
      </w:r>
    </w:p>
    <w:p w14:paraId="4AE90E00" w14:textId="77777777" w:rsidR="006064DE" w:rsidRDefault="006064DE" w:rsidP="006064DE">
      <w:r w:rsidRPr="009769D9">
        <w:rPr>
          <w:rStyle w:val="StyleUnderline"/>
        </w:rPr>
        <w:t>The</w:t>
      </w:r>
      <w:r>
        <w:t xml:space="preserve"> New Parents </w:t>
      </w:r>
      <w:r w:rsidRPr="009769D9">
        <w:rPr>
          <w:rStyle w:val="StyleUnderline"/>
        </w:rPr>
        <w:t>Act would also</w:t>
      </w:r>
      <w:r>
        <w:t xml:space="preserve"> “</w:t>
      </w:r>
      <w:r w:rsidRPr="001932E6">
        <w:rPr>
          <w:rStyle w:val="Emphasis"/>
        </w:rPr>
        <w:t>reverse</w:t>
      </w:r>
      <w:r w:rsidRPr="009769D9">
        <w:rPr>
          <w:rStyle w:val="StyleUnderline"/>
        </w:rPr>
        <w:t xml:space="preserve"> the traditional</w:t>
      </w:r>
      <w:r>
        <w:t xml:space="preserve"> order of </w:t>
      </w:r>
      <w:r w:rsidRPr="009769D9">
        <w:rPr>
          <w:rStyle w:val="StyleUnderline"/>
        </w:rPr>
        <w:t xml:space="preserve">Social Security </w:t>
      </w:r>
      <w:r w:rsidRPr="001932E6">
        <w:rPr>
          <w:rStyle w:val="Emphasis"/>
        </w:rPr>
        <w:t>contributions and benefits</w:t>
      </w:r>
      <w:r w:rsidRPr="009769D9">
        <w:rPr>
          <w:rStyle w:val="StyleUnderline"/>
        </w:rPr>
        <w:t>,”</w:t>
      </w:r>
      <w:r>
        <w:t xml:space="preserve"> the two state. “Although in practice </w:t>
      </w:r>
      <w:r w:rsidRPr="009769D9">
        <w:rPr>
          <w:rStyle w:val="StyleUnderline"/>
        </w:rPr>
        <w:t>Social Security is an income-transfer program</w:t>
      </w:r>
      <w:r>
        <w:t xml:space="preserve">, ostensibly, </w:t>
      </w:r>
      <w:r w:rsidRPr="009769D9">
        <w:rPr>
          <w:rStyle w:val="StyleUnderline"/>
        </w:rPr>
        <w:t>participants must still earn benefit entitlements;</w:t>
      </w:r>
      <w:r>
        <w:t xml:space="preserve"> </w:t>
      </w:r>
      <w:proofErr w:type="spellStart"/>
      <w:r w:rsidRPr="009769D9">
        <w:rPr>
          <w:rStyle w:val="StyleUnderline"/>
        </w:rPr>
        <w:t>workers</w:t>
      </w:r>
      <w:proofErr w:type="spellEnd"/>
      <w:r w:rsidRPr="009769D9">
        <w:rPr>
          <w:rStyle w:val="StyleUnderline"/>
        </w:rPr>
        <w:t xml:space="preserve"> pay payroll taxes</w:t>
      </w:r>
      <w:r>
        <w:t xml:space="preserve"> over </w:t>
      </w:r>
      <w:r w:rsidRPr="009769D9">
        <w:rPr>
          <w:rStyle w:val="StyleUnderline"/>
        </w:rPr>
        <w:t>their entire career</w:t>
      </w:r>
      <w:r>
        <w:t xml:space="preserve">, which </w:t>
      </w:r>
      <w:r w:rsidRPr="009769D9">
        <w:rPr>
          <w:rStyle w:val="StyleUnderline"/>
        </w:rPr>
        <w:t>makes them eligible for benefits later in retirement.</w:t>
      </w:r>
      <w:r>
        <w:t xml:space="preserve"> Contributions come first, then benefits.”</w:t>
      </w:r>
    </w:p>
    <w:p w14:paraId="69CAF754" w14:textId="77777777" w:rsidR="006064DE" w:rsidRDefault="006064DE" w:rsidP="006064DE"/>
    <w:p w14:paraId="5FB7F1D5" w14:textId="602F374C" w:rsidR="006064DE" w:rsidRPr="008515BD" w:rsidRDefault="00581ACB" w:rsidP="006064DE">
      <w:pPr>
        <w:pStyle w:val="Heading4"/>
      </w:pPr>
      <w:r>
        <w:t>The plan marginally accelerates the depletion date.</w:t>
      </w:r>
    </w:p>
    <w:p w14:paraId="44BA5B8F" w14:textId="3C574B06" w:rsidR="00581ACB" w:rsidRDefault="006064DE" w:rsidP="001A3A53">
      <w:r w:rsidRPr="008515BD">
        <w:t xml:space="preserve">Ben </w:t>
      </w:r>
      <w:proofErr w:type="spellStart"/>
      <w:r w:rsidRPr="008515BD">
        <w:rPr>
          <w:rStyle w:val="Style13ptBold"/>
        </w:rPr>
        <w:t>Gitis</w:t>
      </w:r>
      <w:proofErr w:type="spellEnd"/>
      <w:r w:rsidRPr="008515BD">
        <w:rPr>
          <w:rStyle w:val="Style13ptBold"/>
        </w:rPr>
        <w:t xml:space="preserve"> and</w:t>
      </w:r>
      <w:r w:rsidRPr="008515BD">
        <w:t xml:space="preserve"> Gordon </w:t>
      </w:r>
      <w:r w:rsidRPr="008515BD">
        <w:rPr>
          <w:rStyle w:val="Style13ptBold"/>
        </w:rPr>
        <w:t>Gray</w:t>
      </w:r>
      <w:r w:rsidRPr="008515BD">
        <w:t>, 6-9-20</w:t>
      </w:r>
      <w:r w:rsidRPr="008515BD">
        <w:rPr>
          <w:rStyle w:val="Style13ptBold"/>
        </w:rPr>
        <w:t>18</w:t>
      </w:r>
      <w:r w:rsidRPr="008515BD">
        <w:t xml:space="preserve">, </w:t>
      </w:r>
      <w:r w:rsidR="00976F36">
        <w:t>“</w:t>
      </w:r>
      <w:r w:rsidRPr="008515BD">
        <w:t>The Fiscal Implications of Using Social Security to Provide Paid Parental Leave,</w:t>
      </w:r>
      <w:r w:rsidR="00976F36">
        <w:t xml:space="preserve">” </w:t>
      </w:r>
      <w:r w:rsidRPr="008515BD">
        <w:t>americanactionforum.org/research/the-fiscal-implications-of-using-social-security-to-provide-paid-parental-leave</w:t>
      </w:r>
      <w:r>
        <w:t xml:space="preserve"> / </w:t>
      </w:r>
      <w:proofErr w:type="gramStart"/>
      <w:r>
        <w:t>SRB</w:t>
      </w:r>
      <w:proofErr w:type="gramEnd"/>
    </w:p>
    <w:p w14:paraId="7D45AF38" w14:textId="3EE3D049" w:rsidR="00976F36" w:rsidRPr="00581ACB" w:rsidRDefault="00976F36" w:rsidP="001A3A53">
      <w:pPr>
        <w:rPr>
          <w:sz w:val="16"/>
        </w:rPr>
      </w:pPr>
      <w:r w:rsidRPr="00581ACB">
        <w:rPr>
          <w:sz w:val="16"/>
        </w:rPr>
        <w:t xml:space="preserve">Accordingly, the upfront costs of </w:t>
      </w:r>
      <w:r w:rsidRPr="001B57B0">
        <w:rPr>
          <w:rStyle w:val="StyleUnderline"/>
        </w:rPr>
        <w:t>the paid leave program</w:t>
      </w:r>
      <w:r w:rsidRPr="00581ACB">
        <w:rPr>
          <w:sz w:val="16"/>
        </w:rPr>
        <w:t xml:space="preserve"> </w:t>
      </w:r>
      <w:r w:rsidRPr="001B57B0">
        <w:rPr>
          <w:rStyle w:val="StyleUnderline"/>
        </w:rPr>
        <w:t>will</w:t>
      </w:r>
      <w:r w:rsidRPr="00581ACB">
        <w:rPr>
          <w:sz w:val="16"/>
        </w:rPr>
        <w:t xml:space="preserve"> essentially </w:t>
      </w:r>
      <w:r w:rsidRPr="001B57B0">
        <w:rPr>
          <w:rStyle w:val="Emphasis"/>
        </w:rPr>
        <w:t>accelerate the Social Security Trust Funds’ exhaustion date.</w:t>
      </w:r>
      <w:r w:rsidRPr="00581ACB">
        <w:rPr>
          <w:sz w:val="16"/>
        </w:rPr>
        <w:t xml:space="preserve"> Based on the costs estimated in this analysis, however, it will not substantially accelerate that date. Rather, </w:t>
      </w:r>
      <w:r w:rsidRPr="001B57B0">
        <w:rPr>
          <w:rStyle w:val="StyleUnderline"/>
        </w:rPr>
        <w:t xml:space="preserve">it would likely advance the exhaustion date </w:t>
      </w:r>
      <w:r w:rsidRPr="001B57B0">
        <w:rPr>
          <w:rStyle w:val="Emphasis"/>
        </w:rPr>
        <w:t>by about six months</w:t>
      </w:r>
      <w:r w:rsidRPr="00581ACB">
        <w:rPr>
          <w:sz w:val="16"/>
        </w:rPr>
        <w:t xml:space="preserve">, with this estimate subject to a great deal of uncertainty. This accelerated </w:t>
      </w:r>
      <w:r w:rsidRPr="001B57B0">
        <w:rPr>
          <w:rStyle w:val="StyleUnderline"/>
        </w:rPr>
        <w:t xml:space="preserve">exhaustion is driven by </w:t>
      </w:r>
      <w:r w:rsidRPr="001B57B0">
        <w:rPr>
          <w:rStyle w:val="Emphasis"/>
        </w:rPr>
        <w:t>reductions in net interest income</w:t>
      </w:r>
      <w:r w:rsidRPr="001B57B0">
        <w:rPr>
          <w:rStyle w:val="StyleUnderline"/>
        </w:rPr>
        <w:t xml:space="preserve"> from the higher upfront costs</w:t>
      </w:r>
      <w:r w:rsidRPr="00581ACB">
        <w:rPr>
          <w:sz w:val="16"/>
        </w:rPr>
        <w:t xml:space="preserve">, which leaves the Trust Funds with reduced assets than would have otherwise been the case. From 2019 to 2034, </w:t>
      </w:r>
      <w:r w:rsidRPr="001B57B0">
        <w:rPr>
          <w:rStyle w:val="StyleUnderline"/>
        </w:rPr>
        <w:t>the leave proposal would add $226.2 billion in costs to Social Security prior to the Trust Funds’ exhaustion</w:t>
      </w:r>
      <w:r w:rsidRPr="00581ACB">
        <w:rPr>
          <w:sz w:val="16"/>
        </w:rPr>
        <w:t xml:space="preserve">. To the extent that Social Security is in a cash flow deficit, </w:t>
      </w:r>
      <w:r w:rsidRPr="001A3A53">
        <w:rPr>
          <w:rStyle w:val="StyleUnderline"/>
        </w:rPr>
        <w:t>all new costs would reduce net interest income to the Trust Funds, reductions which would compound over time</w:t>
      </w:r>
      <w:r w:rsidRPr="00581ACB">
        <w:rPr>
          <w:sz w:val="16"/>
        </w:rPr>
        <w:t>.</w:t>
      </w:r>
    </w:p>
    <w:p w14:paraId="788B8C9D" w14:textId="77777777" w:rsidR="00976F36" w:rsidRPr="00581ACB" w:rsidRDefault="00976F36" w:rsidP="001A3A53">
      <w:pPr>
        <w:rPr>
          <w:sz w:val="16"/>
        </w:rPr>
      </w:pPr>
      <w:r w:rsidRPr="001A3A53">
        <w:rPr>
          <w:rStyle w:val="StyleUnderline"/>
        </w:rPr>
        <w:t>The proposal</w:t>
      </w:r>
      <w:r w:rsidRPr="00581ACB">
        <w:rPr>
          <w:sz w:val="16"/>
        </w:rPr>
        <w:t xml:space="preserve">, however, </w:t>
      </w:r>
      <w:r w:rsidRPr="001A3A53">
        <w:rPr>
          <w:rStyle w:val="StyleUnderline"/>
        </w:rPr>
        <w:t>would not work</w:t>
      </w:r>
      <w:r w:rsidRPr="00581ACB">
        <w:rPr>
          <w:sz w:val="16"/>
        </w:rPr>
        <w:t xml:space="preserve"> so well in </w:t>
      </w:r>
      <w:r w:rsidRPr="001A3A53">
        <w:rPr>
          <w:rStyle w:val="StyleUnderline"/>
        </w:rPr>
        <w:t xml:space="preserve">practice because of </w:t>
      </w:r>
      <w:r w:rsidRPr="001A3A53">
        <w:rPr>
          <w:rStyle w:val="Emphasis"/>
        </w:rPr>
        <w:t>Social Security’s</w:t>
      </w:r>
      <w:r w:rsidRPr="00581ACB">
        <w:rPr>
          <w:sz w:val="16"/>
        </w:rPr>
        <w:t xml:space="preserve"> </w:t>
      </w:r>
      <w:r w:rsidRPr="001A3A53">
        <w:rPr>
          <w:rStyle w:val="Emphasis"/>
        </w:rPr>
        <w:t>troubled financial outlook</w:t>
      </w:r>
      <w:r w:rsidRPr="00581ACB">
        <w:rPr>
          <w:sz w:val="16"/>
        </w:rPr>
        <w:t xml:space="preserve">. </w:t>
      </w:r>
      <w:r w:rsidRPr="001A3A53">
        <w:rPr>
          <w:rStyle w:val="StyleUnderline"/>
        </w:rPr>
        <w:t>Social Security already runs a</w:t>
      </w:r>
      <w:r w:rsidRPr="00581ACB">
        <w:rPr>
          <w:sz w:val="16"/>
        </w:rPr>
        <w:t xml:space="preserve"> </w:t>
      </w:r>
      <w:r w:rsidRPr="001A3A53">
        <w:rPr>
          <w:rStyle w:val="Emphasis"/>
        </w:rPr>
        <w:t xml:space="preserve">cash </w:t>
      </w:r>
      <w:proofErr w:type="gramStart"/>
      <w:r w:rsidRPr="001A3A53">
        <w:rPr>
          <w:rStyle w:val="Emphasis"/>
        </w:rPr>
        <w:t>deficit</w:t>
      </w:r>
      <w:proofErr w:type="gramEnd"/>
      <w:r w:rsidRPr="00581ACB">
        <w:rPr>
          <w:sz w:val="16"/>
        </w:rPr>
        <w:t xml:space="preserve"> </w:t>
      </w:r>
      <w:r w:rsidRPr="001A3A53">
        <w:rPr>
          <w:rStyle w:val="StyleUnderline"/>
        </w:rPr>
        <w:t xml:space="preserve">and its </w:t>
      </w:r>
      <w:r w:rsidRPr="001A3A53">
        <w:rPr>
          <w:rStyle w:val="Emphasis"/>
        </w:rPr>
        <w:t>Trust Funds</w:t>
      </w:r>
      <w:r w:rsidRPr="001A3A53">
        <w:rPr>
          <w:rStyle w:val="StyleUnderline"/>
        </w:rPr>
        <w:t xml:space="preserve"> are </w:t>
      </w:r>
      <w:r w:rsidRPr="001A3A53">
        <w:rPr>
          <w:rStyle w:val="Emphasis"/>
        </w:rPr>
        <w:t>projected</w:t>
      </w:r>
      <w:r w:rsidRPr="00581ACB">
        <w:rPr>
          <w:sz w:val="16"/>
        </w:rPr>
        <w:t xml:space="preserve"> </w:t>
      </w:r>
      <w:r w:rsidRPr="001A3A53">
        <w:rPr>
          <w:rStyle w:val="StyleUnderline"/>
        </w:rPr>
        <w:t>to go bankrupt by 2034</w:t>
      </w:r>
      <w:r w:rsidRPr="00581ACB">
        <w:rPr>
          <w:sz w:val="16"/>
        </w:rPr>
        <w:t xml:space="preserve">. Under the IWF proposal, the vast majority of workers who claim paid leave benefits would retire after 2034 and would not offset the cost of their leave until Social Security has already gone bankrupt. Consequently, the </w:t>
      </w:r>
      <w:r w:rsidRPr="001A3A53">
        <w:rPr>
          <w:rStyle w:val="StyleUnderline"/>
        </w:rPr>
        <w:t>paid</w:t>
      </w:r>
      <w:r w:rsidRPr="00581ACB">
        <w:rPr>
          <w:sz w:val="16"/>
        </w:rPr>
        <w:t xml:space="preserve"> </w:t>
      </w:r>
      <w:r w:rsidRPr="001A3A53">
        <w:rPr>
          <w:rStyle w:val="StyleUnderline"/>
        </w:rPr>
        <w:t>parental leave</w:t>
      </w:r>
      <w:r w:rsidRPr="00581ACB">
        <w:rPr>
          <w:sz w:val="16"/>
        </w:rPr>
        <w:t xml:space="preserve"> benefit </w:t>
      </w:r>
      <w:r w:rsidRPr="001A3A53">
        <w:rPr>
          <w:rStyle w:val="StyleUnderline"/>
        </w:rPr>
        <w:t>would</w:t>
      </w:r>
      <w:r w:rsidRPr="00581ACB">
        <w:rPr>
          <w:sz w:val="16"/>
        </w:rPr>
        <w:t xml:space="preserve"> add $226.2 billion in new costs to the Social Security Trust Funds prior to exhaustion (financed by federal borrowing) and modestly </w:t>
      </w:r>
      <w:r w:rsidRPr="001A3A53">
        <w:rPr>
          <w:rStyle w:val="Emphasis"/>
        </w:rPr>
        <w:t>advance</w:t>
      </w:r>
      <w:r w:rsidRPr="00581ACB">
        <w:rPr>
          <w:sz w:val="16"/>
        </w:rPr>
        <w:t xml:space="preserve"> the </w:t>
      </w:r>
      <w:r w:rsidRPr="001A3A53">
        <w:rPr>
          <w:rStyle w:val="Emphasis"/>
        </w:rPr>
        <w:t>Trust Funds’ depletion</w:t>
      </w:r>
      <w:r w:rsidRPr="00581ACB">
        <w:rPr>
          <w:sz w:val="16"/>
        </w:rPr>
        <w:t>.</w:t>
      </w:r>
    </w:p>
    <w:p w14:paraId="69DAB54E" w14:textId="6FAFA212" w:rsidR="00581ACB" w:rsidRDefault="00581ACB" w:rsidP="00581ACB">
      <w:pPr>
        <w:pStyle w:val="Heading3"/>
      </w:pPr>
      <w:r>
        <w:t>Politics/Backlash NB---2NC</w:t>
      </w:r>
    </w:p>
    <w:p w14:paraId="657B3124" w14:textId="72D5DE03" w:rsidR="00581ACB" w:rsidRDefault="00581ACB" w:rsidP="00581ACB">
      <w:pPr>
        <w:pStyle w:val="Heading4"/>
      </w:pPr>
      <w:r>
        <w:t xml:space="preserve">Parental leave </w:t>
      </w:r>
      <w:r>
        <w:t xml:space="preserve">benefits rooted in Social Security are politically unpalatable---ensure comparatively more backlash, including outcries that wreck effective </w:t>
      </w:r>
      <w:proofErr w:type="gramStart"/>
      <w:r>
        <w:t>enforcement</w:t>
      </w:r>
      <w:proofErr w:type="gramEnd"/>
    </w:p>
    <w:p w14:paraId="42192DC9" w14:textId="77777777" w:rsidR="00581ACB" w:rsidRDefault="00581ACB" w:rsidP="00581ACB">
      <w:r>
        <w:t xml:space="preserve">Veronique de </w:t>
      </w:r>
      <w:r w:rsidRPr="0095080E">
        <w:rPr>
          <w:rStyle w:val="Style13ptBold"/>
        </w:rPr>
        <w:t>Rugy and</w:t>
      </w:r>
      <w:r>
        <w:t xml:space="preserve"> Charles </w:t>
      </w:r>
      <w:proofErr w:type="spellStart"/>
      <w:r w:rsidRPr="0095080E">
        <w:rPr>
          <w:rStyle w:val="Style13ptBold"/>
        </w:rPr>
        <w:t>Blahous</w:t>
      </w:r>
      <w:proofErr w:type="spellEnd"/>
      <w:r>
        <w:t>, 9-6-20</w:t>
      </w:r>
      <w:r w:rsidRPr="0095080E">
        <w:rPr>
          <w:rStyle w:val="Style13ptBold"/>
        </w:rPr>
        <w:t>22</w:t>
      </w:r>
      <w:r>
        <w:t xml:space="preserve">, De Rugy received her MA in economics from the Paris Dauphine University and her PhD in economics from the Panthéon-Sorbonne University, Funding Parental Leave Today with Tomorrow’s Social Security Benefits Won’t Work, https://www.mercatus.org/research/policy-briefs/funding-parental-leave-today-tomorrows-social-security-benefits-wont-work / </w:t>
      </w:r>
      <w:proofErr w:type="gramStart"/>
      <w:r>
        <w:t>SRB</w:t>
      </w:r>
      <w:proofErr w:type="gramEnd"/>
    </w:p>
    <w:p w14:paraId="5AFE4D96" w14:textId="77777777" w:rsidR="00581ACB" w:rsidRDefault="00581ACB" w:rsidP="00581ACB">
      <w:r>
        <w:t xml:space="preserve">Why </w:t>
      </w:r>
      <w:r w:rsidRPr="0095080E">
        <w:rPr>
          <w:rStyle w:val="StyleUnderline"/>
        </w:rPr>
        <w:t>the US Government</w:t>
      </w:r>
      <w:r>
        <w:t xml:space="preserve"> </w:t>
      </w:r>
      <w:r w:rsidRPr="0095080E">
        <w:rPr>
          <w:rStyle w:val="StyleUnderline"/>
        </w:rPr>
        <w:t>Shouldn’t Use Social Security</w:t>
      </w:r>
      <w:r>
        <w:t xml:space="preserve"> </w:t>
      </w:r>
      <w:r w:rsidRPr="0095080E">
        <w:rPr>
          <w:rStyle w:val="StyleUnderline"/>
        </w:rPr>
        <w:t>to Pay Parental Leave</w:t>
      </w:r>
      <w:r>
        <w:t xml:space="preserve"> Benefits</w:t>
      </w:r>
    </w:p>
    <w:p w14:paraId="68F35DF7" w14:textId="77777777" w:rsidR="00581ACB" w:rsidRDefault="00581ACB" w:rsidP="00581ACB">
      <w:r>
        <w:t>Problematic Use of Social Security</w:t>
      </w:r>
    </w:p>
    <w:p w14:paraId="5B68AAD7" w14:textId="77777777" w:rsidR="00581ACB" w:rsidRDefault="00581ACB" w:rsidP="00581ACB">
      <w:r>
        <w:t xml:space="preserve">The proposed use of Social Security as a funding source </w:t>
      </w:r>
      <w:r w:rsidRPr="0095080E">
        <w:rPr>
          <w:rStyle w:val="StyleUnderline"/>
        </w:rPr>
        <w:t>has problems for several reasons</w:t>
      </w:r>
      <w:r>
        <w:t>.</w:t>
      </w:r>
    </w:p>
    <w:p w14:paraId="596ED957" w14:textId="77777777" w:rsidR="00581ACB" w:rsidRPr="0095080E" w:rsidRDefault="00581ACB" w:rsidP="00581ACB">
      <w:pPr>
        <w:rPr>
          <w:u w:val="single"/>
        </w:rPr>
      </w:pPr>
      <w:r>
        <w:t xml:space="preserve">First, </w:t>
      </w:r>
      <w:r w:rsidRPr="0095080E">
        <w:rPr>
          <w:rStyle w:val="StyleUnderline"/>
        </w:rPr>
        <w:t>the claim that individuals can spend</w:t>
      </w:r>
      <w:r>
        <w:t xml:space="preserve"> some of </w:t>
      </w:r>
      <w:r w:rsidRPr="0095080E">
        <w:rPr>
          <w:rStyle w:val="StyleUnderline"/>
        </w:rPr>
        <w:t>their future Social Security benefits</w:t>
      </w:r>
      <w:r>
        <w:t xml:space="preserve"> today in exchange for forgoing those benefits tomorrow </w:t>
      </w:r>
      <w:r w:rsidRPr="0095080E">
        <w:rPr>
          <w:rStyle w:val="StyleUnderline"/>
        </w:rPr>
        <w:t>is not well-founded</w:t>
      </w:r>
      <w:r>
        <w:t xml:space="preserve">. </w:t>
      </w:r>
      <w:r w:rsidRPr="0095080E">
        <w:rPr>
          <w:rStyle w:val="StyleUnderline"/>
        </w:rPr>
        <w:t>This intertemporal exchange cannot really work</w:t>
      </w:r>
      <w:r>
        <w:t xml:space="preserve"> because, </w:t>
      </w:r>
      <w:r w:rsidRPr="0095080E">
        <w:rPr>
          <w:rStyle w:val="StyleUnderline"/>
        </w:rPr>
        <w:t>contrary to the popular narrative about Social Security</w:t>
      </w:r>
      <w:r>
        <w:t xml:space="preserve">, </w:t>
      </w:r>
      <w:r w:rsidRPr="0095080E">
        <w:rPr>
          <w:rStyle w:val="StyleUnderline"/>
        </w:rPr>
        <w:t>there is no actual pot of money</w:t>
      </w:r>
      <w:r>
        <w:t xml:space="preserve"> from which today’s young people can draw—</w:t>
      </w:r>
      <w:r w:rsidRPr="0095080E">
        <w:rPr>
          <w:rStyle w:val="StyleUnderline"/>
        </w:rPr>
        <w:t>only promises of future benefits.</w:t>
      </w:r>
    </w:p>
    <w:p w14:paraId="0C94B347" w14:textId="77777777" w:rsidR="00581ACB" w:rsidRPr="0095080E" w:rsidRDefault="00581ACB" w:rsidP="00581ACB">
      <w:pPr>
        <w:rPr>
          <w:u w:val="single"/>
        </w:rPr>
      </w:pPr>
      <w:r>
        <w:t xml:space="preserve">Second, </w:t>
      </w:r>
      <w:r w:rsidRPr="0095080E">
        <w:rPr>
          <w:rStyle w:val="StyleUnderline"/>
        </w:rPr>
        <w:t>it is bad to set multiple retirement ages</w:t>
      </w:r>
      <w:r>
        <w:t xml:space="preserve"> for different Social Security participants </w:t>
      </w:r>
      <w:r w:rsidRPr="0095080E">
        <w:rPr>
          <w:rStyle w:val="StyleUnderline"/>
        </w:rPr>
        <w:t>on the basis of their choices regarding parental leave-taking</w:t>
      </w:r>
      <w:r>
        <w:t xml:space="preserve">. Consider that </w:t>
      </w:r>
      <w:r w:rsidRPr="0095080E">
        <w:rPr>
          <w:rStyle w:val="StyleUnderline"/>
        </w:rPr>
        <w:t>Social Security’s coming insolvency means the program’s retirement age will almost certainly need to be raised</w:t>
      </w:r>
      <w:r>
        <w:t xml:space="preserve">, so it is impossible for parents to fully consider a tradeoff between current and future benefits. Yet </w:t>
      </w:r>
      <w:r w:rsidRPr="0095080E">
        <w:rPr>
          <w:rStyle w:val="StyleUnderline"/>
        </w:rPr>
        <w:t>the New Parents Act</w:t>
      </w:r>
      <w:r>
        <w:t xml:space="preserve"> </w:t>
      </w:r>
      <w:r w:rsidRPr="0095080E">
        <w:rPr>
          <w:rStyle w:val="StyleUnderline"/>
        </w:rPr>
        <w:t>is premised on the unrealistic assumption that the retirement age,</w:t>
      </w:r>
      <w:r>
        <w:t xml:space="preserve"> even decades from now, will remain unchanged. </w:t>
      </w:r>
      <w:r w:rsidRPr="0095080E">
        <w:rPr>
          <w:rStyle w:val="StyleUnderline"/>
        </w:rPr>
        <w:t>Until a solution to Social Security’s insolvency is legislated</w:t>
      </w:r>
      <w:r>
        <w:t xml:space="preserve">, </w:t>
      </w:r>
      <w:r w:rsidRPr="0095080E">
        <w:rPr>
          <w:rStyle w:val="StyleUnderline"/>
        </w:rPr>
        <w:t>no participant can know how much the retirement age will be raised</w:t>
      </w:r>
      <w:r>
        <w:t xml:space="preserve">, how much the payroll tax may increase, or how much benefits may be cut. Consequently, </w:t>
      </w:r>
      <w:r w:rsidRPr="0095080E">
        <w:rPr>
          <w:rStyle w:val="StyleUnderline"/>
        </w:rPr>
        <w:t>today’s parents don’t have the information to know whether they should take the deal offered in the New Parents Act</w:t>
      </w:r>
      <w:r>
        <w:t xml:space="preserve">. Some who delay their retirement until age 68 might never have taken the deal had they known </w:t>
      </w:r>
      <w:r w:rsidRPr="0095080E">
        <w:rPr>
          <w:rStyle w:val="StyleUnderline"/>
        </w:rPr>
        <w:t>it would mean delaying their retirement until, say, age 69 or 70</w:t>
      </w:r>
      <w:r>
        <w:t xml:space="preserve">, which might be required if Congress raises the general retirement </w:t>
      </w:r>
      <w:r w:rsidRPr="0095080E">
        <w:rPr>
          <w:rStyle w:val="StyleUnderline"/>
        </w:rPr>
        <w:t xml:space="preserve">age. The </w:t>
      </w:r>
      <w:r w:rsidRPr="00581ACB">
        <w:rPr>
          <w:rStyle w:val="Emphasis"/>
        </w:rPr>
        <w:t>public outcry</w:t>
      </w:r>
      <w:r w:rsidRPr="0095080E">
        <w:rPr>
          <w:rStyle w:val="StyleUnderline"/>
        </w:rPr>
        <w:t xml:space="preserve"> caused by this apparent </w:t>
      </w:r>
      <w:r w:rsidRPr="00581ACB">
        <w:rPr>
          <w:rStyle w:val="Emphasis"/>
        </w:rPr>
        <w:t>bait and switch</w:t>
      </w:r>
      <w:r w:rsidRPr="0095080E">
        <w:rPr>
          <w:rStyle w:val="StyleUnderline"/>
        </w:rPr>
        <w:t xml:space="preserve"> would make it even less likely that the </w:t>
      </w:r>
      <w:r w:rsidRPr="00581ACB">
        <w:rPr>
          <w:rStyle w:val="Emphasis"/>
        </w:rPr>
        <w:t>offset</w:t>
      </w:r>
      <w:r w:rsidRPr="0095080E">
        <w:rPr>
          <w:rStyle w:val="StyleUnderline"/>
        </w:rPr>
        <w:t xml:space="preserve"> can ever be fully </w:t>
      </w:r>
      <w:r w:rsidRPr="00581ACB">
        <w:rPr>
          <w:rStyle w:val="Emphasis"/>
        </w:rPr>
        <w:t>enforced</w:t>
      </w:r>
      <w:r w:rsidRPr="0095080E">
        <w:rPr>
          <w:rStyle w:val="StyleUnderline"/>
        </w:rPr>
        <w:t>.</w:t>
      </w:r>
    </w:p>
    <w:p w14:paraId="3FAE6802" w14:textId="77777777" w:rsidR="00581ACB" w:rsidRDefault="00581ACB" w:rsidP="00581ACB">
      <w:r>
        <w:t xml:space="preserve">Finally, </w:t>
      </w:r>
      <w:r w:rsidRPr="0095080E">
        <w:rPr>
          <w:rStyle w:val="StyleUnderline"/>
        </w:rPr>
        <w:t>the New Parents Act</w:t>
      </w:r>
      <w:r>
        <w:t xml:space="preserve"> </w:t>
      </w:r>
      <w:r w:rsidRPr="0095080E">
        <w:rPr>
          <w:rStyle w:val="StyleUnderline"/>
        </w:rPr>
        <w:t>would reverse the traditional order of Social Security contributions and benefits</w:t>
      </w:r>
      <w:r>
        <w:t xml:space="preserve">. Although in practice Social Security is an income-transfer program, ostensibly, </w:t>
      </w:r>
      <w:r w:rsidRPr="0095080E">
        <w:rPr>
          <w:rStyle w:val="StyleUnderline"/>
        </w:rPr>
        <w:t xml:space="preserve">participants must still earn benefit entitlements; </w:t>
      </w:r>
      <w:proofErr w:type="spellStart"/>
      <w:r>
        <w:t>workers</w:t>
      </w:r>
      <w:proofErr w:type="spellEnd"/>
      <w:r>
        <w:t xml:space="preserve"> pay payroll taxes over their entire career, which makes them eligible for benefits later in retirement. </w:t>
      </w:r>
      <w:r w:rsidRPr="0095080E">
        <w:rPr>
          <w:rStyle w:val="StyleUnderline"/>
        </w:rPr>
        <w:t>Contributions come first</w:t>
      </w:r>
      <w:r>
        <w:t xml:space="preserve">, </w:t>
      </w:r>
      <w:r w:rsidRPr="0095080E">
        <w:rPr>
          <w:rStyle w:val="StyleUnderline"/>
        </w:rPr>
        <w:t>then benefits</w:t>
      </w:r>
      <w:r>
        <w:t xml:space="preserve">. </w:t>
      </w:r>
      <w:r w:rsidRPr="0095080E">
        <w:rPr>
          <w:rStyle w:val="StyleUnderline"/>
        </w:rPr>
        <w:t>Using Social Security</w:t>
      </w:r>
      <w:r>
        <w:t xml:space="preserve"> to pay for parental leave </w:t>
      </w:r>
      <w:r w:rsidRPr="0095080E">
        <w:rPr>
          <w:rStyle w:val="StyleUnderline"/>
        </w:rPr>
        <w:t>would turn this principle on its head:</w:t>
      </w:r>
      <w:r>
        <w:t xml:space="preserve"> the benefits would happen first, then (supposedly</w:t>
      </w:r>
      <w:r w:rsidRPr="0095080E">
        <w:rPr>
          <w:rStyle w:val="StyleUnderline"/>
        </w:rPr>
        <w:t>) be followed by contributions</w:t>
      </w:r>
      <w:r>
        <w:t>. This reversal should be troubling to anyone concerned about fiscal responsibility.</w:t>
      </w:r>
    </w:p>
    <w:p w14:paraId="20D8FDEE" w14:textId="77777777" w:rsidR="00581ACB" w:rsidRDefault="00581ACB" w:rsidP="00581ACB">
      <w:pPr>
        <w:rPr>
          <w:rStyle w:val="StyleUnderline"/>
        </w:rPr>
      </w:pPr>
    </w:p>
    <w:p w14:paraId="3531388C" w14:textId="7E108D23" w:rsidR="006064DE" w:rsidRPr="00DA7B3C" w:rsidRDefault="00C45B7A" w:rsidP="006064DE">
      <w:pPr>
        <w:pStyle w:val="Heading2"/>
      </w:pPr>
      <w:r>
        <w:t>States</w:t>
      </w:r>
    </w:p>
    <w:p w14:paraId="3C53153F" w14:textId="3B38105A" w:rsidR="006064DE" w:rsidRDefault="006064DE" w:rsidP="006064DE">
      <w:pPr>
        <w:pStyle w:val="Heading3"/>
      </w:pPr>
      <w:r>
        <w:t>States CP</w:t>
      </w:r>
      <w:r w:rsidR="00C45B7A">
        <w:t>---1NC</w:t>
      </w:r>
    </w:p>
    <w:p w14:paraId="5A62E92D" w14:textId="77777777" w:rsidR="006064DE" w:rsidRDefault="006064DE" w:rsidP="006064DE">
      <w:pPr>
        <w:pStyle w:val="Heading4"/>
      </w:pPr>
      <w:r>
        <w:t>The 50 States and relevant territories should:</w:t>
      </w:r>
    </w:p>
    <w:p w14:paraId="1F9854A4" w14:textId="77777777" w:rsidR="006064DE" w:rsidRDefault="006064DE" w:rsidP="006064DE">
      <w:pPr>
        <w:pStyle w:val="Heading4"/>
        <w:numPr>
          <w:ilvl w:val="0"/>
          <w:numId w:val="56"/>
        </w:numPr>
        <w:tabs>
          <w:tab w:val="num" w:pos="360"/>
        </w:tabs>
        <w:ind w:left="360"/>
      </w:pPr>
      <w:r>
        <w:t>Mandate all employers enroll workers in retirement savings program and offer tax breaks for contributions.</w:t>
      </w:r>
    </w:p>
    <w:p w14:paraId="31F3E3A2" w14:textId="77777777" w:rsidR="006064DE" w:rsidRDefault="006064DE" w:rsidP="006064DE">
      <w:pPr>
        <w:pStyle w:val="Heading4"/>
        <w:numPr>
          <w:ilvl w:val="0"/>
          <w:numId w:val="56"/>
        </w:numPr>
        <w:tabs>
          <w:tab w:val="num" w:pos="360"/>
        </w:tabs>
        <w:ind w:left="360"/>
      </w:pPr>
      <w:r>
        <w:t>Expand welfare benefits to citizens over the age of 65.</w:t>
      </w:r>
    </w:p>
    <w:p w14:paraId="74707F56" w14:textId="77777777" w:rsidR="006064DE" w:rsidRDefault="006064DE" w:rsidP="006064DE">
      <w:pPr>
        <w:pStyle w:val="Heading4"/>
        <w:numPr>
          <w:ilvl w:val="0"/>
          <w:numId w:val="56"/>
        </w:numPr>
        <w:tabs>
          <w:tab w:val="num" w:pos="360"/>
        </w:tabs>
        <w:ind w:left="360"/>
      </w:pPr>
      <w:r>
        <w:t>Adopt a new system for state-local agenda settings.</w:t>
      </w:r>
    </w:p>
    <w:p w14:paraId="1AD1FD02" w14:textId="77777777" w:rsidR="006064DE" w:rsidRPr="00E56192" w:rsidRDefault="006064DE" w:rsidP="006064DE">
      <w:pPr>
        <w:pStyle w:val="Heading4"/>
        <w:numPr>
          <w:ilvl w:val="0"/>
          <w:numId w:val="56"/>
        </w:numPr>
        <w:tabs>
          <w:tab w:val="num" w:pos="360"/>
        </w:tabs>
        <w:ind w:left="360"/>
      </w:pPr>
      <w:r>
        <w:t>Develop improved intergovernmental relations.</w:t>
      </w:r>
    </w:p>
    <w:p w14:paraId="04E3E576" w14:textId="77777777" w:rsidR="006064DE" w:rsidRDefault="006064DE" w:rsidP="006064DE">
      <w:pPr>
        <w:pStyle w:val="Heading4"/>
        <w:numPr>
          <w:ilvl w:val="0"/>
          <w:numId w:val="56"/>
        </w:numPr>
        <w:tabs>
          <w:tab w:val="num" w:pos="360"/>
        </w:tabs>
        <w:ind w:left="360"/>
      </w:pPr>
      <w:r>
        <w:t>Fund the above policies through a Millionaires’ Tax.</w:t>
      </w:r>
    </w:p>
    <w:p w14:paraId="35E68808" w14:textId="77777777" w:rsidR="006064DE" w:rsidRDefault="006064DE" w:rsidP="006064DE">
      <w:pPr>
        <w:pStyle w:val="Heading4"/>
      </w:pPr>
      <w:r>
        <w:t>The first and second planks solve the retirement crisis.</w:t>
      </w:r>
    </w:p>
    <w:p w14:paraId="67FD5C2B" w14:textId="77777777" w:rsidR="006064DE" w:rsidRPr="00792A28" w:rsidRDefault="006064DE" w:rsidP="006064DE">
      <w:pPr>
        <w:rPr>
          <w:rStyle w:val="Style13ptBold"/>
        </w:rPr>
      </w:pPr>
      <w:r>
        <w:rPr>
          <w:rStyle w:val="Style13ptBold"/>
        </w:rPr>
        <w:t xml:space="preserve">PCT 16 </w:t>
      </w:r>
      <w:r w:rsidRPr="00346205">
        <w:t>[Pew Charitable Trusts; independent non-profit, with a focus on non-governmental organization and researching public policy organization; 3/3/2016; https://www.pewtrusts.org/en/research-and-analysis/issue-briefs/2016/03/federal-spending-in-the-states-2005-to-2014; accessed 6/27/2023; Lowell-WN]</w:t>
      </w:r>
    </w:p>
    <w:p w14:paraId="7DC5BF79" w14:textId="77777777" w:rsidR="006064DE" w:rsidRPr="00E10C98" w:rsidRDefault="006064DE" w:rsidP="006064DE">
      <w:pPr>
        <w:rPr>
          <w:rStyle w:val="Emphasis"/>
        </w:rPr>
      </w:pPr>
      <w:r w:rsidRPr="00E10C98">
        <w:rPr>
          <w:rStyle w:val="StyleUnderline"/>
          <w:highlight w:val="cyan"/>
        </w:rPr>
        <w:t>Government</w:t>
      </w:r>
      <w:r w:rsidRPr="00E10C98">
        <w:rPr>
          <w:rStyle w:val="StyleUnderline"/>
        </w:rPr>
        <w:t xml:space="preserve"> can </w:t>
      </w:r>
      <w:r w:rsidRPr="00E10C98">
        <w:rPr>
          <w:rStyle w:val="StyleUnderline"/>
          <w:highlight w:val="cyan"/>
        </w:rPr>
        <w:t>play a role in helping Americans save for retirement</w:t>
      </w:r>
      <w:r w:rsidRPr="00E10C98">
        <w:rPr>
          <w:rStyle w:val="StyleUnderline"/>
        </w:rPr>
        <w:t xml:space="preserve">. Policy tools range from offering incentives, such as </w:t>
      </w:r>
      <w:r w:rsidRPr="00E10C98">
        <w:rPr>
          <w:rStyle w:val="Emphasis"/>
          <w:highlight w:val="cyan"/>
        </w:rPr>
        <w:t>tax breaks for contributions</w:t>
      </w:r>
      <w:r w:rsidRPr="00E10C98">
        <w:rPr>
          <w:rStyle w:val="StyleUnderline"/>
        </w:rPr>
        <w:t xml:space="preserve"> or </w:t>
      </w:r>
      <w:r w:rsidRPr="00E10C98">
        <w:rPr>
          <w:rStyle w:val="Emphasis"/>
          <w:highlight w:val="cyan"/>
        </w:rPr>
        <w:t>for setting up a plan</w:t>
      </w:r>
      <w:r w:rsidRPr="00E10C98">
        <w:rPr>
          <w:rStyle w:val="StyleUnderline"/>
        </w:rPr>
        <w:t xml:space="preserve">, to providing </w:t>
      </w:r>
      <w:r w:rsidRPr="00E10C98">
        <w:rPr>
          <w:rStyle w:val="Emphasis"/>
          <w:highlight w:val="cyan"/>
        </w:rPr>
        <w:t>consumer protections for retirement plan</w:t>
      </w:r>
      <w:r w:rsidRPr="00E10C98">
        <w:rPr>
          <w:rStyle w:val="StyleUnderline"/>
        </w:rPr>
        <w:t xml:space="preserve"> </w:t>
      </w:r>
      <w:r w:rsidRPr="00E10C98">
        <w:rPr>
          <w:rStyle w:val="Emphasis"/>
          <w:highlight w:val="cyan"/>
        </w:rPr>
        <w:t>participants</w:t>
      </w:r>
      <w:r w:rsidRPr="00E10C98">
        <w:rPr>
          <w:rStyle w:val="StyleUnderline"/>
        </w:rPr>
        <w:t xml:space="preserve">. </w:t>
      </w:r>
      <w:r w:rsidRPr="00E10C98">
        <w:rPr>
          <w:sz w:val="16"/>
        </w:rPr>
        <w:t>Congress</w:t>
      </w:r>
      <w:r w:rsidRPr="00E10C98">
        <w:rPr>
          <w:rStyle w:val="StyleUnderline"/>
        </w:rPr>
        <w:t xml:space="preserve"> </w:t>
      </w:r>
      <w:r w:rsidRPr="00E10C98">
        <w:rPr>
          <w:sz w:val="16"/>
        </w:rPr>
        <w:t xml:space="preserve">and the Obama administration have proposed approaches to increase retirement savings, but no major federal legislation has passed on this issue since 2006.3 That inaction has led </w:t>
      </w:r>
      <w:r w:rsidRPr="00E10C98">
        <w:rPr>
          <w:rStyle w:val="Emphasis"/>
        </w:rPr>
        <w:t>state policymakers to look for opportunities to fill the gap.</w:t>
      </w:r>
    </w:p>
    <w:p w14:paraId="264F8DB4" w14:textId="77777777" w:rsidR="006064DE" w:rsidRPr="00E10C98" w:rsidRDefault="006064DE" w:rsidP="006064DE">
      <w:pPr>
        <w:rPr>
          <w:sz w:val="16"/>
        </w:rPr>
      </w:pPr>
      <w:r w:rsidRPr="00E10C98">
        <w:rPr>
          <w:sz w:val="16"/>
        </w:rPr>
        <w:t xml:space="preserve">Since early 2012, </w:t>
      </w:r>
      <w:r w:rsidRPr="00E10C98">
        <w:rPr>
          <w:rStyle w:val="Emphasis"/>
          <w:highlight w:val="cyan"/>
        </w:rPr>
        <w:t>over half of the states</w:t>
      </w:r>
      <w:r w:rsidRPr="00E10C98">
        <w:rPr>
          <w:rStyle w:val="StyleUnderline"/>
        </w:rPr>
        <w:t xml:space="preserve"> have </w:t>
      </w:r>
      <w:r w:rsidRPr="00E10C98">
        <w:rPr>
          <w:rStyle w:val="Emphasis"/>
          <w:highlight w:val="cyan"/>
        </w:rPr>
        <w:t>introduced legislation</w:t>
      </w:r>
      <w:r w:rsidRPr="00E10C98">
        <w:rPr>
          <w:rStyle w:val="StyleUnderline"/>
        </w:rPr>
        <w:t xml:space="preserve"> to set up or study options </w:t>
      </w:r>
      <w:r w:rsidRPr="00E10C98">
        <w:rPr>
          <w:rStyle w:val="StyleUnderline"/>
          <w:highlight w:val="cyan"/>
        </w:rPr>
        <w:t xml:space="preserve">for </w:t>
      </w:r>
      <w:r w:rsidRPr="00E10C98">
        <w:rPr>
          <w:rStyle w:val="Emphasis"/>
          <w:highlight w:val="cyan"/>
        </w:rPr>
        <w:t>state-sponsored retirement savings programs</w:t>
      </w:r>
      <w:r w:rsidRPr="00E10C98">
        <w:rPr>
          <w:rStyle w:val="StyleUnderline"/>
        </w:rPr>
        <w:t xml:space="preserve"> for workers</w:t>
      </w:r>
      <w:r w:rsidRPr="00E10C98">
        <w:rPr>
          <w:sz w:val="16"/>
        </w:rPr>
        <w:t xml:space="preserve"> at private sector or nonprofit employers that do not offer plans.4 Illinois, Massachusetts, Oregon, New Jersey, and Washington have enacted state programs.</w:t>
      </w:r>
    </w:p>
    <w:p w14:paraId="54FBF8E6" w14:textId="77777777" w:rsidR="006064DE" w:rsidRPr="00E10C98" w:rsidRDefault="006064DE" w:rsidP="006064DE">
      <w:pPr>
        <w:rPr>
          <w:rStyle w:val="StyleUnderline"/>
        </w:rPr>
      </w:pPr>
      <w:r w:rsidRPr="00E10C98">
        <w:rPr>
          <w:rStyle w:val="StyleUnderline"/>
        </w:rPr>
        <w:t xml:space="preserve">To help </w:t>
      </w:r>
      <w:r w:rsidRPr="00E10C98">
        <w:rPr>
          <w:rStyle w:val="Emphasis"/>
        </w:rPr>
        <w:t>state policymakers craft effective policies</w:t>
      </w:r>
      <w:r w:rsidRPr="00E10C98">
        <w:rPr>
          <w:rStyle w:val="StyleUnderline"/>
        </w:rPr>
        <w:t xml:space="preserve">, The Pew Charitable Trusts </w:t>
      </w:r>
      <w:r w:rsidRPr="00E10C98">
        <w:rPr>
          <w:rStyle w:val="StyleUnderline"/>
          <w:highlight w:val="cyan"/>
        </w:rPr>
        <w:t>analyzed efforts in</w:t>
      </w:r>
      <w:r w:rsidRPr="00E10C98">
        <w:rPr>
          <w:rStyle w:val="StyleUnderline"/>
        </w:rPr>
        <w:t xml:space="preserve"> progress or under legislative consideration in </w:t>
      </w:r>
      <w:r w:rsidRPr="00E10C98">
        <w:rPr>
          <w:rStyle w:val="Emphasis"/>
          <w:highlight w:val="cyan"/>
        </w:rPr>
        <w:t>25 states</w:t>
      </w:r>
      <w:r w:rsidRPr="00E10C98">
        <w:rPr>
          <w:rStyle w:val="StyleUnderline"/>
        </w:rPr>
        <w:t xml:space="preserve">. The </w:t>
      </w:r>
      <w:r w:rsidRPr="00E10C98">
        <w:rPr>
          <w:rStyle w:val="Emphasis"/>
        </w:rPr>
        <w:t xml:space="preserve">states’ </w:t>
      </w:r>
      <w:r w:rsidRPr="00E10C98">
        <w:rPr>
          <w:rStyle w:val="Emphasis"/>
          <w:highlight w:val="cyan"/>
        </w:rPr>
        <w:t>objectives are consistent</w:t>
      </w:r>
      <w:r w:rsidRPr="00E10C98">
        <w:rPr>
          <w:rStyle w:val="StyleUnderline"/>
          <w:highlight w:val="cyan"/>
        </w:rPr>
        <w:t xml:space="preserve">: </w:t>
      </w:r>
      <w:r w:rsidRPr="00E10C98">
        <w:rPr>
          <w:rStyle w:val="Emphasis"/>
          <w:highlight w:val="cyan"/>
        </w:rPr>
        <w:t>increase retirement savings</w:t>
      </w:r>
      <w:r w:rsidRPr="00E10C98">
        <w:rPr>
          <w:rStyle w:val="StyleUnderline"/>
        </w:rPr>
        <w:t xml:space="preserve"> and </w:t>
      </w:r>
      <w:r w:rsidRPr="00E10C98">
        <w:rPr>
          <w:rStyle w:val="Emphasis"/>
          <w:highlight w:val="cyan"/>
        </w:rPr>
        <w:t>reduce</w:t>
      </w:r>
      <w:r w:rsidRPr="00E10C98">
        <w:rPr>
          <w:rStyle w:val="StyleUnderline"/>
        </w:rPr>
        <w:t xml:space="preserve"> </w:t>
      </w:r>
      <w:r w:rsidRPr="00E10C98">
        <w:rPr>
          <w:rStyle w:val="Emphasis"/>
          <w:highlight w:val="cyan"/>
        </w:rPr>
        <w:t>poverty among retirees</w:t>
      </w:r>
      <w:r w:rsidRPr="00E10C98">
        <w:rPr>
          <w:rStyle w:val="StyleUnderline"/>
        </w:rPr>
        <w:t xml:space="preserve"> so they can </w:t>
      </w:r>
      <w:r w:rsidRPr="00E10C98">
        <w:rPr>
          <w:rStyle w:val="StyleUnderline"/>
          <w:highlight w:val="cyan"/>
        </w:rPr>
        <w:t>support themselves without social</w:t>
      </w:r>
      <w:r w:rsidRPr="00E10C98">
        <w:rPr>
          <w:rStyle w:val="StyleUnderline"/>
        </w:rPr>
        <w:t xml:space="preserve"> </w:t>
      </w:r>
      <w:r w:rsidRPr="00E10C98">
        <w:rPr>
          <w:rStyle w:val="StyleUnderline"/>
          <w:highlight w:val="cyan"/>
        </w:rPr>
        <w:t>assistance</w:t>
      </w:r>
      <w:r w:rsidRPr="00E10C98">
        <w:rPr>
          <w:rStyle w:val="StyleUnderline"/>
        </w:rPr>
        <w:t>—</w:t>
      </w:r>
      <w:r w:rsidRPr="00E10C98">
        <w:rPr>
          <w:sz w:val="16"/>
        </w:rPr>
        <w:t>spending that puts a strain on state budgets</w:t>
      </w:r>
      <w:r w:rsidRPr="00E10C98">
        <w:rPr>
          <w:rStyle w:val="StyleUnderline"/>
        </w:rPr>
        <w:t xml:space="preserve">. Lawmakers also want to </w:t>
      </w:r>
      <w:r w:rsidRPr="00E10C98">
        <w:rPr>
          <w:rStyle w:val="StyleUnderline"/>
          <w:highlight w:val="cyan"/>
        </w:rPr>
        <w:t>ensure</w:t>
      </w:r>
      <w:r w:rsidRPr="00E10C98">
        <w:rPr>
          <w:rStyle w:val="StyleUnderline"/>
        </w:rPr>
        <w:t xml:space="preserve"> that </w:t>
      </w:r>
      <w:r w:rsidRPr="00E10C98">
        <w:rPr>
          <w:rStyle w:val="Emphasis"/>
          <w:highlight w:val="cyan"/>
        </w:rPr>
        <w:t>reforms are implemented</w:t>
      </w:r>
      <w:r w:rsidRPr="00E10C98">
        <w:rPr>
          <w:rStyle w:val="StyleUnderline"/>
          <w:highlight w:val="cyan"/>
        </w:rPr>
        <w:t xml:space="preserve"> </w:t>
      </w:r>
      <w:r w:rsidRPr="00E10C98">
        <w:rPr>
          <w:rStyle w:val="Emphasis"/>
          <w:highlight w:val="cyan"/>
        </w:rPr>
        <w:t>successfully</w:t>
      </w:r>
      <w:r w:rsidRPr="00E10C98">
        <w:rPr>
          <w:rStyle w:val="StyleUnderline"/>
          <w:highlight w:val="cyan"/>
        </w:rPr>
        <w:t xml:space="preserve">, </w:t>
      </w:r>
      <w:r w:rsidRPr="00E10C98">
        <w:rPr>
          <w:rStyle w:val="Emphasis"/>
          <w:highlight w:val="cyan"/>
        </w:rPr>
        <w:t>impose</w:t>
      </w:r>
      <w:r w:rsidRPr="00E10C98">
        <w:rPr>
          <w:rStyle w:val="StyleUnderline"/>
          <w:highlight w:val="cyan"/>
        </w:rPr>
        <w:t xml:space="preserve"> </w:t>
      </w:r>
      <w:r w:rsidRPr="00E10C98">
        <w:rPr>
          <w:rStyle w:val="Emphasis"/>
          <w:highlight w:val="cyan"/>
        </w:rPr>
        <w:t>minimal</w:t>
      </w:r>
      <w:r w:rsidRPr="00E10C98">
        <w:rPr>
          <w:rStyle w:val="StyleUnderline"/>
        </w:rPr>
        <w:t xml:space="preserve"> </w:t>
      </w:r>
      <w:r w:rsidRPr="00E10C98">
        <w:rPr>
          <w:rStyle w:val="Emphasis"/>
          <w:highlight w:val="cyan"/>
        </w:rPr>
        <w:t>burdens on employers</w:t>
      </w:r>
      <w:r w:rsidRPr="00E10C98">
        <w:rPr>
          <w:rStyle w:val="StyleUnderline"/>
          <w:highlight w:val="cyan"/>
        </w:rPr>
        <w:t xml:space="preserve">, </w:t>
      </w:r>
      <w:r w:rsidRPr="00E10C98">
        <w:rPr>
          <w:rStyle w:val="Emphasis"/>
          <w:highlight w:val="cyan"/>
        </w:rPr>
        <w:t>build cost-effective and sustainable programs</w:t>
      </w:r>
      <w:r w:rsidRPr="00E10C98">
        <w:rPr>
          <w:rStyle w:val="StyleUnderline"/>
        </w:rPr>
        <w:t xml:space="preserve">, and protect </w:t>
      </w:r>
      <w:r w:rsidRPr="00E10C98">
        <w:rPr>
          <w:rStyle w:val="Emphasis"/>
          <w:highlight w:val="cyan"/>
        </w:rPr>
        <w:t>employee retirement savings</w:t>
      </w:r>
      <w:r w:rsidRPr="00E10C98">
        <w:rPr>
          <w:rStyle w:val="StyleUnderline"/>
          <w:highlight w:val="cyan"/>
        </w:rPr>
        <w:t>.</w:t>
      </w:r>
    </w:p>
    <w:p w14:paraId="61886678" w14:textId="77777777" w:rsidR="006064DE" w:rsidRPr="00E10C98" w:rsidRDefault="006064DE" w:rsidP="006064DE">
      <w:pPr>
        <w:rPr>
          <w:sz w:val="16"/>
          <w:szCs w:val="16"/>
        </w:rPr>
      </w:pPr>
      <w:r w:rsidRPr="00E10C98">
        <w:rPr>
          <w:sz w:val="16"/>
          <w:szCs w:val="16"/>
        </w:rPr>
        <w:t>These goals provide a framework for examination of the various state approaches. Lawmakers must explore how to maximize program effectiveness, minimize administrative and financial costs for employers, and manage their states’ legal and financial risks. These priorities can conflict and require consideration of difficult trade-offs, making the task of crafting proposals tougher. For example:</w:t>
      </w:r>
    </w:p>
    <w:p w14:paraId="48CFFE68" w14:textId="77777777" w:rsidR="006064DE" w:rsidRDefault="006064DE" w:rsidP="006064DE">
      <w:pPr>
        <w:rPr>
          <w:sz w:val="16"/>
        </w:rPr>
      </w:pPr>
      <w:r w:rsidRPr="00E10C98">
        <w:rPr>
          <w:rStyle w:val="StyleUnderline"/>
        </w:rPr>
        <w:t>The</w:t>
      </w:r>
      <w:r w:rsidRPr="00E10C98">
        <w:rPr>
          <w:sz w:val="16"/>
        </w:rPr>
        <w:t xml:space="preserve"> </w:t>
      </w:r>
      <w:r w:rsidRPr="00E10C98">
        <w:rPr>
          <w:rStyle w:val="StyleUnderline"/>
        </w:rPr>
        <w:t xml:space="preserve">vast </w:t>
      </w:r>
      <w:r w:rsidRPr="00E10C98">
        <w:rPr>
          <w:rStyle w:val="StyleUnderline"/>
          <w:highlight w:val="cyan"/>
        </w:rPr>
        <w:t>majority of workers would participate</w:t>
      </w:r>
      <w:r w:rsidRPr="00E10C98">
        <w:rPr>
          <w:rStyle w:val="StyleUnderline"/>
        </w:rPr>
        <w:t xml:space="preserve"> in a workplace retirement savings plan if given a chance. As a result, many state proposals </w:t>
      </w:r>
      <w:r w:rsidRPr="00E10C98">
        <w:rPr>
          <w:rStyle w:val="Emphasis"/>
          <w:highlight w:val="cyan"/>
        </w:rPr>
        <w:t>require that</w:t>
      </w:r>
      <w:r w:rsidRPr="00E10C98">
        <w:rPr>
          <w:rStyle w:val="Emphasis"/>
        </w:rPr>
        <w:t xml:space="preserve"> </w:t>
      </w:r>
      <w:r w:rsidRPr="00E10C98">
        <w:rPr>
          <w:rStyle w:val="Emphasis"/>
          <w:highlight w:val="cyan"/>
        </w:rPr>
        <w:t>employers of a certain size enroll all workers</w:t>
      </w:r>
      <w:r w:rsidRPr="00E10C98">
        <w:rPr>
          <w:rStyle w:val="StyleUnderline"/>
        </w:rPr>
        <w:t>, though these employees can opt out. B</w:t>
      </w:r>
      <w:r w:rsidRPr="00E10C98">
        <w:rPr>
          <w:sz w:val="16"/>
        </w:rPr>
        <w:t>ut small-business owners express concerns that mandating automatic enrollment could be an administrative burden, which could reduce the appeal of these proposals.</w:t>
      </w:r>
    </w:p>
    <w:p w14:paraId="6E5FBC70" w14:textId="77777777" w:rsidR="006064DE" w:rsidRDefault="006064DE" w:rsidP="006064DE">
      <w:pPr>
        <w:pStyle w:val="Heading4"/>
      </w:pPr>
      <w:r w:rsidRPr="00377BE9">
        <w:t xml:space="preserve">The third </w:t>
      </w:r>
      <w:r>
        <w:t xml:space="preserve">and fourth </w:t>
      </w:r>
      <w:r w:rsidRPr="00377BE9">
        <w:t xml:space="preserve">plank </w:t>
      </w:r>
      <w:r>
        <w:t>resolves structural issues with federalism and guarantees state autonomy in the future.</w:t>
      </w:r>
    </w:p>
    <w:p w14:paraId="69CCFAAA" w14:textId="77777777" w:rsidR="006064DE" w:rsidRPr="00713C93" w:rsidRDefault="006064DE" w:rsidP="006064DE">
      <w:pPr>
        <w:rPr>
          <w:rStyle w:val="Style13ptBold"/>
        </w:rPr>
      </w:pPr>
      <w:r>
        <w:rPr>
          <w:rStyle w:val="Style13ptBold"/>
        </w:rPr>
        <w:t>K</w:t>
      </w:r>
      <w:r w:rsidRPr="00713C93">
        <w:rPr>
          <w:rStyle w:val="Style13ptBold"/>
        </w:rPr>
        <w:t xml:space="preserve">leiman </w:t>
      </w:r>
      <w:r>
        <w:rPr>
          <w:rStyle w:val="Style13ptBold"/>
        </w:rPr>
        <w:t xml:space="preserve">20 </w:t>
      </w:r>
      <w:r w:rsidRPr="00B07D35">
        <w:t xml:space="preserve">[Neil; clinical professor of urban planning and public service at New York University with a joint appointment at the Wagner School of Public Service and the Center for Urban Science + Progress; April 2020; “Remaking Federalism: How States Can Realign </w:t>
      </w:r>
      <w:proofErr w:type="gramStart"/>
      <w:r w:rsidRPr="00B07D35">
        <w:t>And</w:t>
      </w:r>
      <w:proofErr w:type="gramEnd"/>
      <w:r w:rsidRPr="00B07D35">
        <w:t xml:space="preserve"> Rebuild A Stronger And Healthier Union”; NYU Wagner Innovation Labs; https://wagner.nyu.edu/files/labs/Remaking-Federalism.4.2020.pdf; accessed 6/27/2023; Lowell-WN]</w:t>
      </w:r>
    </w:p>
    <w:p w14:paraId="77B92DD6" w14:textId="77777777" w:rsidR="006064DE" w:rsidRPr="005D2735" w:rsidRDefault="006064DE" w:rsidP="006064DE">
      <w:pPr>
        <w:rPr>
          <w:rStyle w:val="StyleUnderline"/>
        </w:rPr>
      </w:pPr>
      <w:r w:rsidRPr="005D2735">
        <w:rPr>
          <w:rStyle w:val="StyleUnderline"/>
        </w:rPr>
        <w:t>The core findings still hold—</w:t>
      </w:r>
      <w:r w:rsidRPr="005D2735">
        <w:rPr>
          <w:rStyle w:val="StyleUnderline"/>
          <w:highlight w:val="cyan"/>
        </w:rPr>
        <w:t>state policy</w:t>
      </w:r>
      <w:r w:rsidRPr="005D2735">
        <w:rPr>
          <w:rStyle w:val="StyleUnderline"/>
        </w:rPr>
        <w:t xml:space="preserve"> in recent years </w:t>
      </w:r>
      <w:r w:rsidRPr="005D2735">
        <w:rPr>
          <w:rStyle w:val="StyleUnderline"/>
          <w:highlight w:val="cyan"/>
        </w:rPr>
        <w:t>has become</w:t>
      </w:r>
      <w:r w:rsidRPr="005D2735">
        <w:rPr>
          <w:rStyle w:val="StyleUnderline"/>
        </w:rPr>
        <w:t xml:space="preserve"> more </w:t>
      </w:r>
      <w:r w:rsidRPr="005D2735">
        <w:rPr>
          <w:rStyle w:val="StyleUnderline"/>
          <w:highlight w:val="cyan"/>
        </w:rPr>
        <w:t>ideologically driven</w:t>
      </w:r>
      <w:r w:rsidRPr="005D2735">
        <w:rPr>
          <w:rStyle w:val="StyleUnderline"/>
        </w:rPr>
        <w:t xml:space="preserve"> and there is a </w:t>
      </w:r>
      <w:r w:rsidRPr="005D2735">
        <w:rPr>
          <w:rStyle w:val="StyleUnderline"/>
          <w:highlight w:val="cyan"/>
        </w:rPr>
        <w:t>growing tendency to strip authority away</w:t>
      </w:r>
      <w:r w:rsidRPr="005D2735">
        <w:rPr>
          <w:rStyle w:val="StyleUnderline"/>
        </w:rPr>
        <w:t xml:space="preserve"> from urban population centers. But the report’s prognosis is far more hopeful as the country will now enter a critical phase in which </w:t>
      </w:r>
      <w:r w:rsidRPr="005D2735">
        <w:rPr>
          <w:rStyle w:val="Emphasis"/>
          <w:highlight w:val="cyan"/>
        </w:rPr>
        <w:t>federalism</w:t>
      </w:r>
      <w:r w:rsidRPr="005D2735">
        <w:rPr>
          <w:rStyle w:val="StyleUnderline"/>
          <w:highlight w:val="cyan"/>
        </w:rPr>
        <w:t xml:space="preserve"> </w:t>
      </w:r>
      <w:r w:rsidRPr="005D2735">
        <w:rPr>
          <w:rStyle w:val="Emphasis"/>
          <w:highlight w:val="cyan"/>
        </w:rPr>
        <w:t>demands</w:t>
      </w:r>
      <w:r w:rsidRPr="005D2735">
        <w:rPr>
          <w:rStyle w:val="StyleUnderline"/>
        </w:rPr>
        <w:t xml:space="preserve"> a </w:t>
      </w:r>
      <w:r w:rsidRPr="005D2735">
        <w:rPr>
          <w:rStyle w:val="Emphasis"/>
          <w:highlight w:val="cyan"/>
        </w:rPr>
        <w:t>serious and intentional revision</w:t>
      </w:r>
      <w:r w:rsidRPr="005D2735">
        <w:rPr>
          <w:rStyle w:val="StyleUnderline"/>
        </w:rPr>
        <w:t xml:space="preserve">. Once we emerge from the current public health catastrophe there will be a </w:t>
      </w:r>
      <w:r w:rsidRPr="005D2735">
        <w:rPr>
          <w:rStyle w:val="Emphasis"/>
          <w:highlight w:val="cyan"/>
        </w:rPr>
        <w:t>need to revise fiscal outlooks</w:t>
      </w:r>
      <w:r w:rsidRPr="005D2735">
        <w:rPr>
          <w:rStyle w:val="StyleUnderline"/>
          <w:highlight w:val="cyan"/>
        </w:rPr>
        <w:t xml:space="preserve">, </w:t>
      </w:r>
      <w:r w:rsidRPr="005D2735">
        <w:rPr>
          <w:rStyle w:val="Emphasis"/>
          <w:highlight w:val="cyan"/>
        </w:rPr>
        <w:t>government</w:t>
      </w:r>
      <w:r w:rsidRPr="005D2735">
        <w:rPr>
          <w:rStyle w:val="StyleUnderline"/>
          <w:highlight w:val="cyan"/>
        </w:rPr>
        <w:t xml:space="preserve"> </w:t>
      </w:r>
      <w:r w:rsidRPr="005D2735">
        <w:rPr>
          <w:rStyle w:val="Emphasis"/>
          <w:highlight w:val="cyan"/>
        </w:rPr>
        <w:t>relationships and partnerships</w:t>
      </w:r>
      <w:r w:rsidRPr="005D2735">
        <w:rPr>
          <w:rStyle w:val="StyleUnderline"/>
          <w:highlight w:val="cyan"/>
        </w:rPr>
        <w:t>.</w:t>
      </w:r>
    </w:p>
    <w:p w14:paraId="16206208" w14:textId="77777777" w:rsidR="006064DE" w:rsidRPr="005D2735" w:rsidRDefault="006064DE" w:rsidP="006064DE">
      <w:pPr>
        <w:rPr>
          <w:rStyle w:val="StyleUnderline"/>
        </w:rPr>
      </w:pPr>
      <w:r w:rsidRPr="005D2735">
        <w:rPr>
          <w:rStyle w:val="StyleUnderline"/>
          <w:highlight w:val="cyan"/>
        </w:rPr>
        <w:t>America’s future</w:t>
      </w:r>
      <w:r w:rsidRPr="005D2735">
        <w:rPr>
          <w:rStyle w:val="StyleUnderline"/>
        </w:rPr>
        <w:t xml:space="preserve"> will </w:t>
      </w:r>
      <w:r w:rsidRPr="005D2735">
        <w:rPr>
          <w:rStyle w:val="StyleUnderline"/>
          <w:highlight w:val="cyan"/>
        </w:rPr>
        <w:t>depend on refashioning and getting</w:t>
      </w:r>
      <w:r w:rsidRPr="005D2735">
        <w:rPr>
          <w:rStyle w:val="StyleUnderline"/>
        </w:rPr>
        <w:t xml:space="preserve"> the </w:t>
      </w:r>
      <w:r w:rsidRPr="005D2735">
        <w:rPr>
          <w:rStyle w:val="StyleUnderline"/>
          <w:highlight w:val="cyan"/>
        </w:rPr>
        <w:t>balance right</w:t>
      </w:r>
      <w:r w:rsidRPr="005D2735">
        <w:rPr>
          <w:rStyle w:val="StyleUnderline"/>
        </w:rPr>
        <w:t xml:space="preserve">—clearly, fairly and </w:t>
      </w:r>
      <w:r w:rsidRPr="005D2735">
        <w:rPr>
          <w:rStyle w:val="StyleUnderline"/>
          <w:highlight w:val="cyan"/>
        </w:rPr>
        <w:t>effectively distributing authority and strengthening</w:t>
      </w:r>
      <w:r w:rsidRPr="005D2735">
        <w:rPr>
          <w:rStyle w:val="StyleUnderline"/>
        </w:rPr>
        <w:t xml:space="preserve"> the </w:t>
      </w:r>
      <w:r w:rsidRPr="005D2735">
        <w:rPr>
          <w:rStyle w:val="StyleUnderline"/>
          <w:highlight w:val="cyan"/>
        </w:rPr>
        <w:t>bond</w:t>
      </w:r>
      <w:r w:rsidRPr="005D2735">
        <w:rPr>
          <w:rStyle w:val="StyleUnderline"/>
        </w:rPr>
        <w:t xml:space="preserve"> </w:t>
      </w:r>
      <w:r w:rsidRPr="005D2735">
        <w:rPr>
          <w:rStyle w:val="StyleUnderline"/>
          <w:highlight w:val="cyan"/>
        </w:rPr>
        <w:t>between</w:t>
      </w:r>
      <w:r w:rsidRPr="005D2735">
        <w:rPr>
          <w:rStyle w:val="StyleUnderline"/>
        </w:rPr>
        <w:t xml:space="preserve"> government </w:t>
      </w:r>
      <w:r w:rsidRPr="005D2735">
        <w:rPr>
          <w:rStyle w:val="StyleUnderline"/>
          <w:highlight w:val="cyan"/>
        </w:rPr>
        <w:t>levels</w:t>
      </w:r>
      <w:r w:rsidRPr="005D2735">
        <w:rPr>
          <w:rStyle w:val="StyleUnderline"/>
        </w:rPr>
        <w:t xml:space="preserve"> that has frayed in recent </w:t>
      </w:r>
      <w:proofErr w:type="gramStart"/>
      <w:r w:rsidRPr="005D2735">
        <w:rPr>
          <w:rStyle w:val="StyleUnderline"/>
        </w:rPr>
        <w:t>years</w:t>
      </w:r>
      <w:proofErr w:type="gramEnd"/>
    </w:p>
    <w:p w14:paraId="735D86F9" w14:textId="77777777" w:rsidR="006064DE" w:rsidRPr="005D2735" w:rsidRDefault="006064DE" w:rsidP="006064DE">
      <w:r w:rsidRPr="005D2735">
        <w:t xml:space="preserve">The report’s conclusions are encouraging: </w:t>
      </w:r>
      <w:r w:rsidRPr="005D2735">
        <w:rPr>
          <w:rStyle w:val="Emphasis"/>
        </w:rPr>
        <w:t xml:space="preserve">There is a </w:t>
      </w:r>
      <w:r w:rsidRPr="005D2735">
        <w:rPr>
          <w:rStyle w:val="Emphasis"/>
          <w:highlight w:val="cyan"/>
        </w:rPr>
        <w:t>growing number of</w:t>
      </w:r>
      <w:r w:rsidRPr="005D2735">
        <w:rPr>
          <w:rStyle w:val="Emphasis"/>
        </w:rPr>
        <w:t xml:space="preserve"> </w:t>
      </w:r>
      <w:r w:rsidRPr="005D2735">
        <w:rPr>
          <w:rStyle w:val="Emphasis"/>
          <w:highlight w:val="cyan"/>
        </w:rPr>
        <w:t>policy actors</w:t>
      </w:r>
      <w:r w:rsidRPr="005D2735">
        <w:rPr>
          <w:rStyle w:val="StyleUnderline"/>
        </w:rPr>
        <w:t xml:space="preserve"> in cities across America organizing and </w:t>
      </w:r>
      <w:r w:rsidRPr="005D2735">
        <w:rPr>
          <w:rStyle w:val="Emphasis"/>
          <w:highlight w:val="cyan"/>
        </w:rPr>
        <w:t>advancing</w:t>
      </w:r>
      <w:r w:rsidRPr="005D2735">
        <w:rPr>
          <w:rStyle w:val="Emphasis"/>
        </w:rPr>
        <w:t xml:space="preserve"> a </w:t>
      </w:r>
      <w:r w:rsidRPr="005D2735">
        <w:rPr>
          <w:rStyle w:val="Emphasis"/>
          <w:highlight w:val="cyan"/>
        </w:rPr>
        <w:t>counterweight</w:t>
      </w:r>
      <w:r w:rsidRPr="005D2735">
        <w:rPr>
          <w:rStyle w:val="Emphasis"/>
        </w:rPr>
        <w:t>.</w:t>
      </w:r>
      <w:r w:rsidRPr="005D2735">
        <w:rPr>
          <w:rStyle w:val="StyleUnderline"/>
        </w:rPr>
        <w:t xml:space="preserve"> In </w:t>
      </w:r>
      <w:r w:rsidRPr="005D2735">
        <w:rPr>
          <w:rStyle w:val="StyleUnderline"/>
          <w:highlight w:val="cyan"/>
        </w:rPr>
        <w:t xml:space="preserve">many </w:t>
      </w:r>
      <w:r w:rsidRPr="005D2735">
        <w:rPr>
          <w:rStyle w:val="Emphasis"/>
          <w:highlight w:val="cyan"/>
        </w:rPr>
        <w:t>states</w:t>
      </w:r>
      <w:r w:rsidRPr="005D2735">
        <w:rPr>
          <w:rStyle w:val="StyleUnderline"/>
        </w:rPr>
        <w:t xml:space="preserve">, mayors, foundations, universities, professional </w:t>
      </w:r>
      <w:proofErr w:type="gramStart"/>
      <w:r w:rsidRPr="005D2735">
        <w:rPr>
          <w:rStyle w:val="StyleUnderline"/>
        </w:rPr>
        <w:t>organizations</w:t>
      </w:r>
      <w:proofErr w:type="gramEnd"/>
      <w:r w:rsidRPr="005D2735">
        <w:rPr>
          <w:rStyle w:val="StyleUnderline"/>
        </w:rPr>
        <w:t xml:space="preserve"> and advocacy groups are </w:t>
      </w:r>
      <w:r w:rsidRPr="005D2735">
        <w:rPr>
          <w:rStyle w:val="Emphasis"/>
        </w:rPr>
        <w:t xml:space="preserve">beginning to </w:t>
      </w:r>
      <w:r w:rsidRPr="005D2735">
        <w:rPr>
          <w:rStyle w:val="Emphasis"/>
          <w:highlight w:val="cyan"/>
        </w:rPr>
        <w:t>work</w:t>
      </w:r>
      <w:r w:rsidRPr="005D2735">
        <w:rPr>
          <w:rStyle w:val="StyleUnderline"/>
          <w:highlight w:val="cyan"/>
        </w:rPr>
        <w:t xml:space="preserve"> </w:t>
      </w:r>
      <w:r w:rsidRPr="005D2735">
        <w:rPr>
          <w:rStyle w:val="Emphasis"/>
          <w:highlight w:val="cyan"/>
        </w:rPr>
        <w:t>both</w:t>
      </w:r>
      <w:r w:rsidRPr="005D2735">
        <w:rPr>
          <w:rStyle w:val="StyleUnderline"/>
        </w:rPr>
        <w:t xml:space="preserve"> </w:t>
      </w:r>
      <w:r w:rsidRPr="005D2735">
        <w:rPr>
          <w:rStyle w:val="Emphasis"/>
          <w:highlight w:val="cyan"/>
        </w:rPr>
        <w:t>collectively and strategically</w:t>
      </w:r>
      <w:r w:rsidRPr="005D2735">
        <w:rPr>
          <w:rStyle w:val="StyleUnderline"/>
        </w:rPr>
        <w:t xml:space="preserve">, the report notes. On a parallel track, a number of government and legal scholars are </w:t>
      </w:r>
      <w:r w:rsidRPr="005D2735">
        <w:rPr>
          <w:rStyle w:val="Emphasis"/>
          <w:highlight w:val="cyan"/>
        </w:rPr>
        <w:t>redefining city and state relations</w:t>
      </w:r>
      <w:r w:rsidRPr="005D2735">
        <w:rPr>
          <w:rStyle w:val="StyleUnderline"/>
        </w:rPr>
        <w:t xml:space="preserve"> by </w:t>
      </w:r>
      <w:r w:rsidRPr="005D2735">
        <w:rPr>
          <w:rStyle w:val="Emphasis"/>
          <w:highlight w:val="cyan"/>
        </w:rPr>
        <w:t>drafting new frameworks</w:t>
      </w:r>
      <w:r w:rsidRPr="005D2735">
        <w:rPr>
          <w:rStyle w:val="StyleUnderline"/>
        </w:rPr>
        <w:t xml:space="preserve"> that </w:t>
      </w:r>
      <w:r w:rsidRPr="005D2735">
        <w:rPr>
          <w:rStyle w:val="Emphasis"/>
          <w:highlight w:val="cyan"/>
        </w:rPr>
        <w:t>ensure state authority</w:t>
      </w:r>
      <w:r w:rsidRPr="005D2735">
        <w:rPr>
          <w:rStyle w:val="StyleUnderline"/>
        </w:rPr>
        <w:t xml:space="preserve"> while also allowing cities to advance policy that protects and supports their residents</w:t>
      </w:r>
      <w:r w:rsidRPr="005D2735">
        <w:t>. This white paper details this progress and spells out a path forward for cities to regain rightful self-governance. </w:t>
      </w:r>
    </w:p>
    <w:p w14:paraId="660FF5E4" w14:textId="77777777" w:rsidR="006064DE" w:rsidRPr="005D2735" w:rsidRDefault="006064DE" w:rsidP="006064DE">
      <w:pPr>
        <w:rPr>
          <w:rStyle w:val="StyleUnderline"/>
        </w:rPr>
      </w:pPr>
      <w:r w:rsidRPr="005D2735">
        <w:rPr>
          <w:rStyle w:val="StyleUnderline"/>
        </w:rPr>
        <w:t xml:space="preserve">The report offers the following </w:t>
      </w:r>
      <w:r w:rsidRPr="005D2735">
        <w:rPr>
          <w:rStyle w:val="Emphasis"/>
          <w:highlight w:val="cyan"/>
        </w:rPr>
        <w:t>key recommendations</w:t>
      </w:r>
      <w:r w:rsidRPr="005D2735">
        <w:rPr>
          <w:rStyle w:val="StyleUnderline"/>
        </w:rPr>
        <w:t xml:space="preserve"> to restore this balance: </w:t>
      </w:r>
    </w:p>
    <w:p w14:paraId="0D591A5A" w14:textId="77777777" w:rsidR="006064DE" w:rsidRPr="005D2735" w:rsidRDefault="006064DE" w:rsidP="006064DE">
      <w:pPr>
        <w:rPr>
          <w:rStyle w:val="StyleUnderline"/>
        </w:rPr>
      </w:pPr>
      <w:r w:rsidRPr="005D2735">
        <w:rPr>
          <w:rStyle w:val="Emphasis"/>
          <w:highlight w:val="cyan"/>
        </w:rPr>
        <w:t>Create new systems for state-level agenda setting</w:t>
      </w:r>
      <w:r w:rsidRPr="005D2735">
        <w:rPr>
          <w:rStyle w:val="StyleUnderline"/>
        </w:rPr>
        <w:t xml:space="preserve">. The report advocates for a </w:t>
      </w:r>
      <w:r w:rsidRPr="005D2735">
        <w:rPr>
          <w:rStyle w:val="Emphasis"/>
        </w:rPr>
        <w:t>well-organized agenda</w:t>
      </w:r>
      <w:r w:rsidRPr="005D2735">
        <w:rPr>
          <w:rStyle w:val="StyleUnderline"/>
        </w:rPr>
        <w:t xml:space="preserve"> setting process to counter </w:t>
      </w:r>
      <w:proofErr w:type="gramStart"/>
      <w:r w:rsidRPr="005D2735">
        <w:rPr>
          <w:rStyle w:val="StyleUnderline"/>
        </w:rPr>
        <w:t>ideologically-rooted</w:t>
      </w:r>
      <w:proofErr w:type="gramEnd"/>
      <w:r w:rsidRPr="005D2735">
        <w:rPr>
          <w:rStyle w:val="StyleUnderline"/>
        </w:rPr>
        <w:t xml:space="preserve"> policymaking.</w:t>
      </w:r>
    </w:p>
    <w:p w14:paraId="2E549F1A" w14:textId="77777777" w:rsidR="006064DE" w:rsidRPr="005D2735" w:rsidRDefault="006064DE" w:rsidP="006064DE">
      <w:pPr>
        <w:rPr>
          <w:rStyle w:val="StyleUnderline"/>
        </w:rPr>
      </w:pPr>
      <w:r w:rsidRPr="005D2735">
        <w:rPr>
          <w:rStyle w:val="Emphasis"/>
          <w:highlight w:val="cyan"/>
        </w:rPr>
        <w:t>Develop a better talent pipeline</w:t>
      </w:r>
      <w:r w:rsidRPr="005D2735">
        <w:rPr>
          <w:rStyle w:val="StyleUnderline"/>
        </w:rPr>
        <w:t xml:space="preserve">. There is significant demand for talent generation, the report found; </w:t>
      </w:r>
      <w:r w:rsidRPr="005D2735">
        <w:rPr>
          <w:rStyle w:val="Emphasis"/>
        </w:rPr>
        <w:t>more policy and political acumen</w:t>
      </w:r>
      <w:r w:rsidRPr="005D2735">
        <w:rPr>
          <w:rStyle w:val="StyleUnderline"/>
        </w:rPr>
        <w:t xml:space="preserve"> in and outside of state government is needed. </w:t>
      </w:r>
    </w:p>
    <w:p w14:paraId="7F6868F4" w14:textId="77777777" w:rsidR="006064DE" w:rsidRPr="005D2735" w:rsidRDefault="006064DE" w:rsidP="006064DE">
      <w:r w:rsidRPr="005D2735">
        <w:rPr>
          <w:rStyle w:val="StyleUnderline"/>
          <w:highlight w:val="cyan"/>
        </w:rPr>
        <w:t>Adopt</w:t>
      </w:r>
      <w:r w:rsidRPr="005D2735">
        <w:rPr>
          <w:rStyle w:val="StyleUnderline"/>
        </w:rPr>
        <w:t xml:space="preserve"> a </w:t>
      </w:r>
      <w:r w:rsidRPr="005D2735">
        <w:rPr>
          <w:rStyle w:val="Emphasis"/>
          <w:highlight w:val="cyan"/>
        </w:rPr>
        <w:t>new intergovernmental relations</w:t>
      </w:r>
      <w:r w:rsidRPr="005D2735">
        <w:rPr>
          <w:rStyle w:val="StyleUnderline"/>
        </w:rPr>
        <w:t xml:space="preserve"> model in this country, what is termed </w:t>
      </w:r>
      <w:r w:rsidRPr="005D2735">
        <w:rPr>
          <w:rStyle w:val="Emphasis"/>
          <w:highlight w:val="cyan"/>
        </w:rPr>
        <w:t>“Localism 2.0.”</w:t>
      </w:r>
      <w:r w:rsidRPr="005D2735">
        <w:rPr>
          <w:rStyle w:val="StyleUnderline"/>
        </w:rPr>
        <w:t xml:space="preserve"> With far too much confusion about the lines of state and local policy authority and responsibility, a thoughtful and democratic </w:t>
      </w:r>
      <w:r w:rsidRPr="005D2735">
        <w:rPr>
          <w:rStyle w:val="StyleUnderline"/>
          <w:highlight w:val="cyan"/>
        </w:rPr>
        <w:t>review of federalism is long overdue</w:t>
      </w:r>
      <w:r w:rsidRPr="005D2735">
        <w:rPr>
          <w:rStyle w:val="StyleUnderline"/>
        </w:rPr>
        <w:t xml:space="preserve">. Localism 2.0 will </w:t>
      </w:r>
      <w:r w:rsidRPr="005D2735">
        <w:rPr>
          <w:rStyle w:val="StyleUnderline"/>
          <w:highlight w:val="cyan"/>
        </w:rPr>
        <w:t>clearly spell out</w:t>
      </w:r>
      <w:r w:rsidRPr="005D2735">
        <w:rPr>
          <w:rStyle w:val="StyleUnderline"/>
        </w:rPr>
        <w:t xml:space="preserve"> a </w:t>
      </w:r>
      <w:r w:rsidRPr="005D2735">
        <w:rPr>
          <w:rStyle w:val="StyleUnderline"/>
          <w:highlight w:val="cyan"/>
        </w:rPr>
        <w:t>balanced role between state and local gov</w:t>
      </w:r>
      <w:r w:rsidRPr="005D2735">
        <w:rPr>
          <w:rStyle w:val="StyleUnderline"/>
        </w:rPr>
        <w:t>ernment</w:t>
      </w:r>
      <w:r w:rsidRPr="005D2735">
        <w:rPr>
          <w:rStyle w:val="StyleUnderline"/>
          <w:highlight w:val="cyan"/>
        </w:rPr>
        <w:t>s</w:t>
      </w:r>
      <w:r w:rsidRPr="005D2735">
        <w:rPr>
          <w:rStyle w:val="StyleUnderline"/>
        </w:rPr>
        <w:t xml:space="preserve">, </w:t>
      </w:r>
      <w:r w:rsidRPr="005D2735">
        <w:rPr>
          <w:rStyle w:val="StyleUnderline"/>
          <w:highlight w:val="cyan"/>
        </w:rPr>
        <w:t>clarify</w:t>
      </w:r>
      <w:r w:rsidRPr="005D2735">
        <w:rPr>
          <w:rStyle w:val="StyleUnderline"/>
        </w:rPr>
        <w:t xml:space="preserve"> the </w:t>
      </w:r>
      <w:r w:rsidRPr="005D2735">
        <w:rPr>
          <w:rStyle w:val="StyleUnderline"/>
          <w:highlight w:val="cyan"/>
        </w:rPr>
        <w:t>authority and</w:t>
      </w:r>
      <w:r w:rsidRPr="005D2735">
        <w:rPr>
          <w:rStyle w:val="StyleUnderline"/>
        </w:rPr>
        <w:t xml:space="preserve"> </w:t>
      </w:r>
      <w:r w:rsidRPr="005D2735">
        <w:rPr>
          <w:rStyle w:val="StyleUnderline"/>
          <w:highlight w:val="cyan"/>
        </w:rPr>
        <w:t>scope</w:t>
      </w:r>
      <w:r w:rsidRPr="005D2735">
        <w:rPr>
          <w:rStyle w:val="StyleUnderline"/>
        </w:rPr>
        <w:t xml:space="preserve"> of local government, and </w:t>
      </w:r>
      <w:r w:rsidRPr="005D2735">
        <w:rPr>
          <w:rStyle w:val="StyleUnderline"/>
          <w:highlight w:val="cyan"/>
        </w:rPr>
        <w:t>establish greater consistency</w:t>
      </w:r>
      <w:r w:rsidRPr="005D2735">
        <w:rPr>
          <w:rStyle w:val="StyleUnderline"/>
        </w:rPr>
        <w:t xml:space="preserve"> and logic </w:t>
      </w:r>
      <w:r w:rsidRPr="005D2735">
        <w:rPr>
          <w:rStyle w:val="StyleUnderline"/>
          <w:highlight w:val="cyan"/>
        </w:rPr>
        <w:t>for</w:t>
      </w:r>
      <w:r w:rsidRPr="005D2735">
        <w:rPr>
          <w:rStyle w:val="StyleUnderline"/>
        </w:rPr>
        <w:t xml:space="preserve"> reviews and </w:t>
      </w:r>
      <w:r w:rsidRPr="005D2735">
        <w:rPr>
          <w:rStyle w:val="StyleUnderline"/>
          <w:highlight w:val="cyan"/>
        </w:rPr>
        <w:t>revisions of intergovernmental arrangements</w:t>
      </w:r>
      <w:r w:rsidRPr="005D2735">
        <w:t>. </w:t>
      </w:r>
    </w:p>
    <w:p w14:paraId="638F67E7" w14:textId="77777777" w:rsidR="006064DE" w:rsidRPr="00D41918" w:rsidRDefault="006064DE" w:rsidP="006064DE">
      <w:r w:rsidRPr="005D2735">
        <w:rPr>
          <w:rStyle w:val="StyleUnderline"/>
        </w:rPr>
        <w:t>In summation, this report examines the diminished authority of local governance in the United States and what can be done about it</w:t>
      </w:r>
      <w:r w:rsidRPr="005D2735">
        <w:t xml:space="preserve">. The report found that far </w:t>
      </w:r>
      <w:r w:rsidRPr="005D2735">
        <w:rPr>
          <w:rStyle w:val="StyleUnderline"/>
        </w:rPr>
        <w:t xml:space="preserve">greater collaboration has emerged amongst cities, professional organizations, </w:t>
      </w:r>
      <w:proofErr w:type="gramStart"/>
      <w:r w:rsidRPr="005D2735">
        <w:rPr>
          <w:rStyle w:val="StyleUnderline"/>
        </w:rPr>
        <w:t>universities</w:t>
      </w:r>
      <w:proofErr w:type="gramEnd"/>
      <w:r w:rsidRPr="005D2735">
        <w:rPr>
          <w:rStyle w:val="StyleUnderline"/>
        </w:rPr>
        <w:t xml:space="preserve"> and advocacy groups in recent years</w:t>
      </w:r>
      <w:r w:rsidRPr="005D2735">
        <w:t xml:space="preserve">. Additionally, both local and national philanthropists have a greater appreciation of strategy and the need for funding consistency and coordination. </w:t>
      </w:r>
      <w:r w:rsidRPr="005D2735">
        <w:rPr>
          <w:rStyle w:val="StyleUnderline"/>
        </w:rPr>
        <w:t xml:space="preserve">But to reach anything akin to policy balance at the state level requires a </w:t>
      </w:r>
      <w:r w:rsidRPr="005D2735">
        <w:rPr>
          <w:rStyle w:val="Emphasis"/>
        </w:rPr>
        <w:t xml:space="preserve">thorough re-examination of intergovernmental relations </w:t>
      </w:r>
      <w:r w:rsidRPr="005D2735">
        <w:rPr>
          <w:rStyle w:val="StyleUnderline"/>
        </w:rPr>
        <w:t xml:space="preserve">that better </w:t>
      </w:r>
      <w:r w:rsidRPr="005D2735">
        <w:rPr>
          <w:rStyle w:val="StyleUnderline"/>
          <w:highlight w:val="cyan"/>
        </w:rPr>
        <w:t>protects both public will and local authority.</w:t>
      </w:r>
      <w:r w:rsidRPr="005D2735">
        <w:rPr>
          <w:rStyle w:val="StyleUnderline"/>
        </w:rPr>
        <w:t xml:space="preserve"> This change, in turn, should be complemented with </w:t>
      </w:r>
      <w:r w:rsidRPr="005D2735">
        <w:rPr>
          <w:rStyle w:val="Emphasis"/>
        </w:rPr>
        <w:t>state-level</w:t>
      </w:r>
      <w:r w:rsidRPr="005D2735">
        <w:rPr>
          <w:rStyle w:val="StyleUnderline"/>
        </w:rPr>
        <w:t xml:space="preserve"> </w:t>
      </w:r>
      <w:r w:rsidRPr="005D2735">
        <w:rPr>
          <w:rStyle w:val="Emphasis"/>
        </w:rPr>
        <w:t>agenda setting and leadership development</w:t>
      </w:r>
      <w:r w:rsidRPr="005D2735">
        <w:t xml:space="preserve">. Finally, the white paper recommends that private philanthropy </w:t>
      </w:r>
      <w:proofErr w:type="gramStart"/>
      <w:r w:rsidRPr="005D2735">
        <w:t>step</w:t>
      </w:r>
      <w:proofErr w:type="gramEnd"/>
      <w:r w:rsidRPr="005D2735">
        <w:t xml:space="preserve"> up with significant, consistent investments to support this crucial infrastructure.</w:t>
      </w:r>
    </w:p>
    <w:p w14:paraId="0F91EE26" w14:textId="77777777" w:rsidR="006064DE" w:rsidRDefault="006064DE" w:rsidP="006064DE">
      <w:pPr>
        <w:pStyle w:val="Heading4"/>
      </w:pPr>
      <w:r>
        <w:t>The fifth plank generates more than enough cash.</w:t>
      </w:r>
    </w:p>
    <w:p w14:paraId="6C69EA7D" w14:textId="77777777" w:rsidR="006064DE" w:rsidRPr="00E6637C" w:rsidRDefault="006064DE" w:rsidP="006064DE">
      <w:pPr>
        <w:rPr>
          <w:rStyle w:val="Style13ptBold"/>
        </w:rPr>
      </w:pPr>
      <w:r>
        <w:rPr>
          <w:rStyle w:val="Style13ptBold"/>
        </w:rPr>
        <w:t xml:space="preserve">Tharpe 19 </w:t>
      </w:r>
      <w:r w:rsidRPr="001451A9">
        <w:t>[Wesley; Senior advisor for state tax policy and M.A. in public policy from the Johns Hopkins University; 2/7/2019; Center on Budget and Policy Priorities; https://www.cbpp.org/blog/millionaires-taxes-a-smart-way-for-states-to-invest-in-their-future; accessed 6/27/2023; Lowell-WN]</w:t>
      </w:r>
    </w:p>
    <w:p w14:paraId="3655B093" w14:textId="77777777" w:rsidR="006064DE" w:rsidRPr="00F3165F" w:rsidRDefault="006064DE" w:rsidP="006064DE">
      <w:pPr>
        <w:rPr>
          <w:rStyle w:val="StyleUnderline"/>
        </w:rPr>
      </w:pPr>
      <w:r w:rsidRPr="00F3165F">
        <w:rPr>
          <w:rStyle w:val="StyleUnderline"/>
        </w:rPr>
        <w:t xml:space="preserve">With the 2019 legislative season starting in most states, </w:t>
      </w:r>
      <w:r w:rsidRPr="00F3165F">
        <w:rPr>
          <w:rStyle w:val="StyleUnderline"/>
          <w:highlight w:val="cyan"/>
        </w:rPr>
        <w:t>some states are</w:t>
      </w:r>
      <w:r w:rsidRPr="00F3165F">
        <w:rPr>
          <w:rStyle w:val="StyleUnderline"/>
        </w:rPr>
        <w:t xml:space="preserve"> </w:t>
      </w:r>
      <w:r w:rsidRPr="00F3165F">
        <w:rPr>
          <w:rStyle w:val="StyleUnderline"/>
          <w:highlight w:val="cyan"/>
        </w:rPr>
        <w:t>discussing</w:t>
      </w:r>
      <w:r w:rsidRPr="00F3165F">
        <w:rPr>
          <w:rStyle w:val="StyleUnderline"/>
        </w:rPr>
        <w:t xml:space="preserve"> whether to raise personal income tax rates on their highest-income households (sometimes called </w:t>
      </w:r>
      <w:r w:rsidRPr="00F3165F">
        <w:rPr>
          <w:rStyle w:val="StyleUnderline"/>
          <w:highlight w:val="cyan"/>
        </w:rPr>
        <w:t>a “</w:t>
      </w:r>
      <w:r w:rsidRPr="00F3165F">
        <w:rPr>
          <w:rStyle w:val="Emphasis"/>
          <w:highlight w:val="cyan"/>
        </w:rPr>
        <w:t>millionaires’ tax</w:t>
      </w:r>
      <w:r w:rsidRPr="00F3165F">
        <w:rPr>
          <w:rStyle w:val="StyleUnderline"/>
          <w:highlight w:val="cyan"/>
        </w:rPr>
        <w:t>”)</w:t>
      </w:r>
      <w:r w:rsidRPr="00F3165F">
        <w:rPr>
          <w:rStyle w:val="StyleUnderline"/>
        </w:rPr>
        <w:t xml:space="preserve"> to help </w:t>
      </w:r>
      <w:r w:rsidRPr="00F3165F">
        <w:rPr>
          <w:rStyle w:val="StyleUnderline"/>
          <w:highlight w:val="cyan"/>
        </w:rPr>
        <w:t>fund</w:t>
      </w:r>
      <w:r w:rsidRPr="00F3165F">
        <w:rPr>
          <w:rStyle w:val="StyleUnderline"/>
        </w:rPr>
        <w:t xml:space="preserve"> schools, infrastructure, and other </w:t>
      </w:r>
      <w:r w:rsidRPr="00F3165F">
        <w:rPr>
          <w:rStyle w:val="Emphasis"/>
          <w:highlight w:val="cyan"/>
        </w:rPr>
        <w:t>public investments</w:t>
      </w:r>
      <w:r w:rsidRPr="00F3165F">
        <w:rPr>
          <w:rStyle w:val="StyleUnderline"/>
        </w:rPr>
        <w:t>. Our </w:t>
      </w:r>
      <w:hyperlink r:id="rId22" w:history="1">
        <w:r w:rsidRPr="00F3165F">
          <w:rPr>
            <w:rStyle w:val="StyleUnderline"/>
          </w:rPr>
          <w:t>new report</w:t>
        </w:r>
      </w:hyperlink>
      <w:r w:rsidRPr="00F3165F">
        <w:rPr>
          <w:rStyle w:val="StyleUnderline"/>
        </w:rPr>
        <w:t xml:space="preserve"> shows why that </w:t>
      </w:r>
      <w:r w:rsidRPr="00F3165F">
        <w:rPr>
          <w:rStyle w:val="Emphasis"/>
          <w:highlight w:val="cyan"/>
        </w:rPr>
        <w:t>makes sense.</w:t>
      </w:r>
    </w:p>
    <w:p w14:paraId="1063D84A" w14:textId="77777777" w:rsidR="006064DE" w:rsidRPr="00F3165F" w:rsidRDefault="006064DE" w:rsidP="006064DE">
      <w:pPr>
        <w:rPr>
          <w:rStyle w:val="StyleUnderline"/>
        </w:rPr>
      </w:pPr>
      <w:r w:rsidRPr="00F3165F">
        <w:t xml:space="preserve">Targeted income tax hikes at the top </w:t>
      </w:r>
      <w:r w:rsidRPr="00F3165F">
        <w:rPr>
          <w:rStyle w:val="StyleUnderline"/>
          <w:highlight w:val="cyan"/>
        </w:rPr>
        <w:t xml:space="preserve">can </w:t>
      </w:r>
      <w:r w:rsidRPr="00F3165F">
        <w:rPr>
          <w:rStyle w:val="Emphasis"/>
          <w:highlight w:val="cyan"/>
        </w:rPr>
        <w:t>generate significant revenues</w:t>
      </w:r>
      <w:r w:rsidRPr="00F3165F">
        <w:rPr>
          <w:rStyle w:val="StyleUnderline"/>
        </w:rPr>
        <w:t xml:space="preserve"> for states to </w:t>
      </w:r>
      <w:r w:rsidRPr="00F3165F">
        <w:rPr>
          <w:rStyle w:val="Emphasis"/>
          <w:highlight w:val="cyan"/>
        </w:rPr>
        <w:t>invest in their long-term success</w:t>
      </w:r>
      <w:r w:rsidRPr="00F3165F">
        <w:rPr>
          <w:rStyle w:val="StyleUnderline"/>
        </w:rPr>
        <w:t xml:space="preserve"> — </w:t>
      </w:r>
      <w:r w:rsidRPr="00F3165F">
        <w:rPr>
          <w:rStyle w:val="StyleUnderline"/>
          <w:highlight w:val="cyan"/>
        </w:rPr>
        <w:t xml:space="preserve">without harming </w:t>
      </w:r>
      <w:r w:rsidRPr="00F3165F">
        <w:rPr>
          <w:rStyle w:val="StyleUnderline"/>
        </w:rPr>
        <w:t xml:space="preserve">their </w:t>
      </w:r>
      <w:r w:rsidRPr="00F3165F">
        <w:rPr>
          <w:rStyle w:val="StyleUnderline"/>
          <w:highlight w:val="cyan"/>
        </w:rPr>
        <w:t>ability to</w:t>
      </w:r>
      <w:r w:rsidRPr="00F3165F">
        <w:rPr>
          <w:rStyle w:val="StyleUnderline"/>
        </w:rPr>
        <w:t xml:space="preserve"> </w:t>
      </w:r>
      <w:r w:rsidRPr="00F3165F">
        <w:rPr>
          <w:rStyle w:val="StyleUnderline"/>
          <w:highlight w:val="cyan"/>
        </w:rPr>
        <w:t>grow</w:t>
      </w:r>
      <w:r w:rsidRPr="00F3165F">
        <w:rPr>
          <w:rStyle w:val="StyleUnderline"/>
        </w:rPr>
        <w:t xml:space="preserve"> their </w:t>
      </w:r>
      <w:r w:rsidRPr="00F3165F">
        <w:rPr>
          <w:rStyle w:val="StyleUnderline"/>
          <w:highlight w:val="cyan"/>
        </w:rPr>
        <w:t>economies and create jobs</w:t>
      </w:r>
      <w:r w:rsidRPr="00F3165F">
        <w:rPr>
          <w:rStyle w:val="StyleUnderline"/>
        </w:rPr>
        <w:t xml:space="preserve"> in the short term.</w:t>
      </w:r>
    </w:p>
    <w:p w14:paraId="616D3D09" w14:textId="77777777" w:rsidR="006064DE" w:rsidRPr="00F3165F" w:rsidRDefault="006064DE" w:rsidP="006064DE">
      <w:pPr>
        <w:rPr>
          <w:rStyle w:val="StyleUnderline"/>
        </w:rPr>
      </w:pPr>
      <w:r w:rsidRPr="00F3165F">
        <w:rPr>
          <w:rStyle w:val="StyleUnderline"/>
        </w:rPr>
        <w:t xml:space="preserve">Millionaires’ taxes are </w:t>
      </w:r>
      <w:r w:rsidRPr="00F3165F">
        <w:rPr>
          <w:rStyle w:val="Emphasis"/>
          <w:highlight w:val="cyan"/>
        </w:rPr>
        <w:t>becoming increasingly common</w:t>
      </w:r>
      <w:r w:rsidRPr="00F3165F">
        <w:rPr>
          <w:rStyle w:val="StyleUnderline"/>
          <w:highlight w:val="cyan"/>
        </w:rPr>
        <w:t>,</w:t>
      </w:r>
      <w:r w:rsidRPr="00F3165F">
        <w:rPr>
          <w:rStyle w:val="StyleUnderline"/>
        </w:rPr>
        <w:t xml:space="preserve"> with states such as </w:t>
      </w:r>
      <w:r w:rsidRPr="00F3165F">
        <w:rPr>
          <w:rStyle w:val="Emphasis"/>
          <w:highlight w:val="cyan"/>
        </w:rPr>
        <w:t>California, Minnesota, and Maryland</w:t>
      </w:r>
      <w:r w:rsidRPr="00F3165F">
        <w:rPr>
          <w:rStyle w:val="StyleUnderline"/>
        </w:rPr>
        <w:t xml:space="preserve"> using them to </w:t>
      </w:r>
      <w:r w:rsidRPr="00F3165F">
        <w:rPr>
          <w:rStyle w:val="Emphasis"/>
          <w:highlight w:val="cyan"/>
        </w:rPr>
        <w:t>minimize harmful</w:t>
      </w:r>
      <w:r w:rsidRPr="00F3165F">
        <w:rPr>
          <w:rStyle w:val="StyleUnderline"/>
        </w:rPr>
        <w:t xml:space="preserve"> </w:t>
      </w:r>
      <w:r w:rsidRPr="00F3165F">
        <w:rPr>
          <w:rStyle w:val="Emphasis"/>
          <w:highlight w:val="cyan"/>
        </w:rPr>
        <w:t>program</w:t>
      </w:r>
      <w:r w:rsidRPr="00F3165F">
        <w:rPr>
          <w:rStyle w:val="StyleUnderline"/>
          <w:highlight w:val="cyan"/>
        </w:rPr>
        <w:t xml:space="preserve"> </w:t>
      </w:r>
      <w:r w:rsidRPr="00F3165F">
        <w:rPr>
          <w:rStyle w:val="Emphasis"/>
          <w:highlight w:val="cyan"/>
        </w:rPr>
        <w:t>cuts</w:t>
      </w:r>
      <w:r w:rsidRPr="00F3165F">
        <w:rPr>
          <w:rStyle w:val="StyleUnderline"/>
        </w:rPr>
        <w:t xml:space="preserve"> when the economy slows and states still must </w:t>
      </w:r>
      <w:r w:rsidRPr="00F3165F">
        <w:rPr>
          <w:rStyle w:val="StyleUnderline"/>
          <w:highlight w:val="cyan"/>
        </w:rPr>
        <w:t>balance</w:t>
      </w:r>
      <w:r w:rsidRPr="00F3165F">
        <w:rPr>
          <w:rStyle w:val="StyleUnderline"/>
        </w:rPr>
        <w:t xml:space="preserve"> their </w:t>
      </w:r>
      <w:r w:rsidRPr="00F3165F">
        <w:rPr>
          <w:rStyle w:val="StyleUnderline"/>
          <w:highlight w:val="cyan"/>
        </w:rPr>
        <w:t>budgets</w:t>
      </w:r>
      <w:r w:rsidRPr="00F3165F">
        <w:rPr>
          <w:rStyle w:val="StyleUnderline"/>
        </w:rPr>
        <w:t>, or to make bold new investments like expanding early education or boosting college access. In some cases, these policies only affect annual incomes above $1 million, although in several states the higher rates kick in at lower thresholds.</w:t>
      </w:r>
    </w:p>
    <w:p w14:paraId="36CB7E47" w14:textId="77777777" w:rsidR="006064DE" w:rsidRPr="00F3165F" w:rsidRDefault="006064DE" w:rsidP="006064DE">
      <w:r w:rsidRPr="00F3165F">
        <w:t>The trend looks likely to continue:</w:t>
      </w:r>
    </w:p>
    <w:p w14:paraId="37B834DF" w14:textId="77777777" w:rsidR="006064DE" w:rsidRPr="00F3165F" w:rsidRDefault="006064DE" w:rsidP="006064DE">
      <w:r w:rsidRPr="00F3165F">
        <w:rPr>
          <w:rStyle w:val="Emphasis"/>
          <w:highlight w:val="cyan"/>
        </w:rPr>
        <w:t>New York</w:t>
      </w:r>
      <w:r w:rsidRPr="00F3165F">
        <w:rPr>
          <w:rStyle w:val="StyleUnderline"/>
        </w:rPr>
        <w:t xml:space="preserve"> lawmakers </w:t>
      </w:r>
      <w:hyperlink r:id="rId23" w:history="1">
        <w:r w:rsidRPr="00F3165F">
          <w:rPr>
            <w:rStyle w:val="StyleUnderline"/>
          </w:rPr>
          <w:t xml:space="preserve">will likely </w:t>
        </w:r>
        <w:r w:rsidRPr="00F3165F">
          <w:rPr>
            <w:rStyle w:val="StyleUnderline"/>
            <w:highlight w:val="cyan"/>
          </w:rPr>
          <w:t>consider</w:t>
        </w:r>
      </w:hyperlink>
      <w:r w:rsidRPr="00F3165F">
        <w:rPr>
          <w:rStyle w:val="StyleUnderline"/>
          <w:highlight w:val="cyan"/>
        </w:rPr>
        <w:t> making their state’s millionaires’ ta</w:t>
      </w:r>
      <w:r w:rsidRPr="00F3165F">
        <w:rPr>
          <w:rStyle w:val="StyleUnderline"/>
        </w:rPr>
        <w:t xml:space="preserve">x, enacted in 2009, </w:t>
      </w:r>
      <w:r w:rsidRPr="00F3165F">
        <w:rPr>
          <w:rStyle w:val="StyleUnderline"/>
          <w:highlight w:val="cyan"/>
        </w:rPr>
        <w:t>permanent</w:t>
      </w:r>
      <w:r w:rsidRPr="00F3165F">
        <w:rPr>
          <w:rStyle w:val="StyleUnderline"/>
        </w:rPr>
        <w:t xml:space="preserve"> in order to preserve about $4 billion in annual funding for public services</w:t>
      </w:r>
      <w:r w:rsidRPr="00F3165F">
        <w:t>.</w:t>
      </w:r>
    </w:p>
    <w:p w14:paraId="30D12900" w14:textId="77777777" w:rsidR="006064DE" w:rsidRPr="00F3165F" w:rsidRDefault="006064DE" w:rsidP="006064DE">
      <w:pPr>
        <w:rPr>
          <w:rStyle w:val="StyleUnderline"/>
        </w:rPr>
      </w:pPr>
      <w:r w:rsidRPr="00F3165F">
        <w:rPr>
          <w:rStyle w:val="Emphasis"/>
          <w:highlight w:val="cyan"/>
        </w:rPr>
        <w:t>Illinois</w:t>
      </w:r>
      <w:r w:rsidRPr="00F3165F">
        <w:rPr>
          <w:rStyle w:val="StyleUnderline"/>
        </w:rPr>
        <w:t xml:space="preserve"> policymakers are </w:t>
      </w:r>
      <w:hyperlink r:id="rId24" w:history="1">
        <w:r w:rsidRPr="00F3165F">
          <w:rPr>
            <w:rStyle w:val="StyleUnderline"/>
            <w:highlight w:val="cyan"/>
          </w:rPr>
          <w:t xml:space="preserve">considering </w:t>
        </w:r>
        <w:r w:rsidRPr="00F3165F">
          <w:rPr>
            <w:rStyle w:val="StyleUnderline"/>
          </w:rPr>
          <w:t xml:space="preserve">this </w:t>
        </w:r>
        <w:r w:rsidRPr="00F3165F">
          <w:rPr>
            <w:rStyle w:val="StyleUnderline"/>
            <w:highlight w:val="cyan"/>
          </w:rPr>
          <w:t>approach</w:t>
        </w:r>
      </w:hyperlink>
      <w:r w:rsidRPr="00F3165F">
        <w:rPr>
          <w:rStyle w:val="StyleUnderline"/>
        </w:rPr>
        <w:t xml:space="preserve"> as part of a broader push </w:t>
      </w:r>
      <w:r w:rsidRPr="00F3165F">
        <w:rPr>
          <w:rStyle w:val="StyleUnderline"/>
          <w:highlight w:val="cyan"/>
        </w:rPr>
        <w:t xml:space="preserve">to replace </w:t>
      </w:r>
      <w:r w:rsidRPr="00F3165F">
        <w:rPr>
          <w:rStyle w:val="StyleUnderline"/>
        </w:rPr>
        <w:t xml:space="preserve">the state’s regressive </w:t>
      </w:r>
      <w:r w:rsidRPr="00F3165F">
        <w:rPr>
          <w:rStyle w:val="StyleUnderline"/>
          <w:highlight w:val="cyan"/>
        </w:rPr>
        <w:t>flat tax</w:t>
      </w:r>
      <w:r w:rsidRPr="00F3165F">
        <w:rPr>
          <w:rStyle w:val="StyleUnderline"/>
        </w:rPr>
        <w:t xml:space="preserve"> with a fairer graduated system.</w:t>
      </w:r>
    </w:p>
    <w:p w14:paraId="631EC49B" w14:textId="77777777" w:rsidR="006064DE" w:rsidRPr="00F3165F" w:rsidRDefault="006064DE" w:rsidP="006064DE">
      <w:pPr>
        <w:rPr>
          <w:rStyle w:val="StyleUnderline"/>
        </w:rPr>
      </w:pPr>
      <w:r w:rsidRPr="00F3165F">
        <w:rPr>
          <w:rStyle w:val="Emphasis"/>
          <w:highlight w:val="cyan"/>
        </w:rPr>
        <w:t>New Jersey</w:t>
      </w:r>
      <w:r w:rsidRPr="00F3165F">
        <w:rPr>
          <w:rStyle w:val="StyleUnderline"/>
          <w:highlight w:val="cyan"/>
        </w:rPr>
        <w:t>,</w:t>
      </w:r>
      <w:r w:rsidRPr="00F3165F">
        <w:rPr>
          <w:rStyle w:val="StyleUnderline"/>
        </w:rPr>
        <w:t xml:space="preserve"> which </w:t>
      </w:r>
      <w:r w:rsidRPr="00F3165F">
        <w:rPr>
          <w:rStyle w:val="StyleUnderline"/>
          <w:highlight w:val="cyan"/>
        </w:rPr>
        <w:t>raised rates on incomes above $5 million</w:t>
      </w:r>
      <w:r w:rsidRPr="00F3165F">
        <w:rPr>
          <w:rStyle w:val="StyleUnderline"/>
        </w:rPr>
        <w:t xml:space="preserve"> in 2018, </w:t>
      </w:r>
      <w:hyperlink r:id="rId25" w:history="1">
        <w:r w:rsidRPr="00F3165F">
          <w:rPr>
            <w:rStyle w:val="StyleUnderline"/>
          </w:rPr>
          <w:t>may weigh</w:t>
        </w:r>
      </w:hyperlink>
      <w:r w:rsidRPr="00F3165F">
        <w:rPr>
          <w:rStyle w:val="StyleUnderline"/>
        </w:rPr>
        <w:t> another rate increase for high earners below that level.</w:t>
      </w:r>
    </w:p>
    <w:p w14:paraId="2E6965D2" w14:textId="77777777" w:rsidR="006064DE" w:rsidRPr="00F3165F" w:rsidRDefault="006064DE" w:rsidP="006064DE">
      <w:pPr>
        <w:rPr>
          <w:rStyle w:val="StyleUnderline"/>
        </w:rPr>
      </w:pPr>
      <w:r w:rsidRPr="00F3165F">
        <w:rPr>
          <w:rStyle w:val="Emphasis"/>
          <w:highlight w:val="cyan"/>
        </w:rPr>
        <w:t>Maine</w:t>
      </w:r>
      <w:r w:rsidRPr="00F3165F">
        <w:rPr>
          <w:rStyle w:val="StyleUnderline"/>
        </w:rPr>
        <w:t> </w:t>
      </w:r>
      <w:hyperlink r:id="rId26" w:history="1">
        <w:r w:rsidRPr="00F3165F">
          <w:rPr>
            <w:rStyle w:val="StyleUnderline"/>
          </w:rPr>
          <w:t>might take another look</w:t>
        </w:r>
      </w:hyperlink>
      <w:r w:rsidRPr="00F3165F">
        <w:rPr>
          <w:rStyle w:val="StyleUnderline"/>
        </w:rPr>
        <w:t xml:space="preserve"> at the policy as well, after conservative lawmakers overturned a ballot initiative that voters approved in 2016 to </w:t>
      </w:r>
      <w:r w:rsidRPr="00F3165F">
        <w:rPr>
          <w:rStyle w:val="StyleUnderline"/>
          <w:highlight w:val="cyan"/>
        </w:rPr>
        <w:t>raise</w:t>
      </w:r>
      <w:r w:rsidRPr="00F3165F">
        <w:rPr>
          <w:rStyle w:val="StyleUnderline"/>
        </w:rPr>
        <w:t xml:space="preserve"> </w:t>
      </w:r>
      <w:r w:rsidRPr="00F3165F">
        <w:rPr>
          <w:rStyle w:val="StyleUnderline"/>
          <w:highlight w:val="cyan"/>
        </w:rPr>
        <w:t>taxes</w:t>
      </w:r>
      <w:r w:rsidRPr="00F3165F">
        <w:rPr>
          <w:rStyle w:val="StyleUnderline"/>
        </w:rPr>
        <w:t xml:space="preserve"> on top earners.</w:t>
      </w:r>
    </w:p>
    <w:p w14:paraId="1C73F844" w14:textId="77777777" w:rsidR="006064DE" w:rsidRPr="00F3165F" w:rsidRDefault="006064DE" w:rsidP="006064DE">
      <w:pPr>
        <w:rPr>
          <w:rStyle w:val="StyleUnderline"/>
        </w:rPr>
      </w:pPr>
      <w:r w:rsidRPr="00F3165F">
        <w:rPr>
          <w:rStyle w:val="StyleUnderline"/>
        </w:rPr>
        <w:t xml:space="preserve">Targeted income tax hikes at the top </w:t>
      </w:r>
      <w:r w:rsidRPr="00F3165F">
        <w:rPr>
          <w:rStyle w:val="Emphasis"/>
          <w:highlight w:val="cyan"/>
        </w:rPr>
        <w:t>don’t harm a state’s ability to compete</w:t>
      </w:r>
      <w:r w:rsidRPr="00F3165F">
        <w:rPr>
          <w:rStyle w:val="Emphasis"/>
        </w:rPr>
        <w:t xml:space="preserve"> </w:t>
      </w:r>
      <w:r w:rsidRPr="00F3165F">
        <w:rPr>
          <w:rStyle w:val="Emphasis"/>
          <w:highlight w:val="cyan"/>
        </w:rPr>
        <w:t xml:space="preserve">economically </w:t>
      </w:r>
      <w:r w:rsidRPr="00F3165F">
        <w:rPr>
          <w:rStyle w:val="Emphasis"/>
        </w:rPr>
        <w:t>with its neighbors</w:t>
      </w:r>
      <w:r w:rsidRPr="00F3165F">
        <w:rPr>
          <w:rStyle w:val="StyleUnderline"/>
        </w:rPr>
        <w:t xml:space="preserve">, </w:t>
      </w:r>
      <w:r w:rsidRPr="00F3165F">
        <w:rPr>
          <w:rStyle w:val="StyleUnderline"/>
          <w:highlight w:val="cyan"/>
        </w:rPr>
        <w:t xml:space="preserve">real-world experience shows. Of </w:t>
      </w:r>
      <w:r w:rsidRPr="00F3165F">
        <w:rPr>
          <w:rStyle w:val="StyleUnderline"/>
        </w:rPr>
        <w:t xml:space="preserve">the </w:t>
      </w:r>
      <w:r w:rsidRPr="00F3165F">
        <w:rPr>
          <w:rStyle w:val="StyleUnderline"/>
          <w:highlight w:val="cyan"/>
        </w:rPr>
        <w:t>eight</w:t>
      </w:r>
      <w:r w:rsidRPr="00F3165F">
        <w:rPr>
          <w:rStyle w:val="StyleUnderline"/>
        </w:rPr>
        <w:t xml:space="preserve"> </w:t>
      </w:r>
      <w:r w:rsidRPr="00F3165F">
        <w:rPr>
          <w:rStyle w:val="StyleUnderline"/>
          <w:highlight w:val="cyan"/>
        </w:rPr>
        <w:t>states</w:t>
      </w:r>
      <w:r w:rsidRPr="00F3165F">
        <w:rPr>
          <w:rStyle w:val="StyleUnderline"/>
        </w:rPr>
        <w:t xml:space="preserve"> (including the District of Columbia) that have enacted lasting millionaires’ taxes since 2000:</w:t>
      </w:r>
    </w:p>
    <w:p w14:paraId="28080D6A" w14:textId="77777777" w:rsidR="006064DE" w:rsidRPr="00F3165F" w:rsidRDefault="006064DE" w:rsidP="006064DE">
      <w:pPr>
        <w:rPr>
          <w:rStyle w:val="StyleUnderline"/>
        </w:rPr>
      </w:pPr>
      <w:r w:rsidRPr="00F3165F">
        <w:rPr>
          <w:rStyle w:val="StyleUnderline"/>
          <w:highlight w:val="cyan"/>
        </w:rPr>
        <w:t>seven</w:t>
      </w:r>
      <w:r w:rsidRPr="00F3165F">
        <w:rPr>
          <w:rStyle w:val="StyleUnderline"/>
        </w:rPr>
        <w:t xml:space="preserve"> have </w:t>
      </w:r>
      <w:r w:rsidRPr="00F3165F">
        <w:rPr>
          <w:rStyle w:val="StyleUnderline"/>
          <w:highlight w:val="cyan"/>
        </w:rPr>
        <w:t xml:space="preserve">had </w:t>
      </w:r>
      <w:r w:rsidRPr="00F3165F">
        <w:rPr>
          <w:rStyle w:val="Emphasis"/>
          <w:highlight w:val="cyan"/>
        </w:rPr>
        <w:t>per capita</w:t>
      </w:r>
      <w:r w:rsidRPr="00F3165F">
        <w:rPr>
          <w:rStyle w:val="Emphasis"/>
        </w:rPr>
        <w:t xml:space="preserve"> personal </w:t>
      </w:r>
      <w:r w:rsidRPr="00F3165F">
        <w:rPr>
          <w:rStyle w:val="Emphasis"/>
          <w:highlight w:val="cyan"/>
        </w:rPr>
        <w:t>income growth</w:t>
      </w:r>
      <w:r w:rsidRPr="00F3165F">
        <w:rPr>
          <w:rStyle w:val="StyleUnderline"/>
        </w:rPr>
        <w:t xml:space="preserve"> at least as strong as their neighbors since raising </w:t>
      </w:r>
      <w:proofErr w:type="gramStart"/>
      <w:r w:rsidRPr="00F3165F">
        <w:rPr>
          <w:rStyle w:val="StyleUnderline"/>
        </w:rPr>
        <w:t>taxes;</w:t>
      </w:r>
      <w:proofErr w:type="gramEnd"/>
    </w:p>
    <w:p w14:paraId="57F764A3" w14:textId="77777777" w:rsidR="006064DE" w:rsidRPr="00F3165F" w:rsidRDefault="006064DE" w:rsidP="006064DE">
      <w:pPr>
        <w:rPr>
          <w:rStyle w:val="StyleUnderline"/>
        </w:rPr>
      </w:pPr>
      <w:r w:rsidRPr="00F3165F">
        <w:rPr>
          <w:rStyle w:val="StyleUnderline"/>
          <w:highlight w:val="cyan"/>
        </w:rPr>
        <w:t>six</w:t>
      </w:r>
      <w:r w:rsidRPr="00F3165F">
        <w:rPr>
          <w:rStyle w:val="StyleUnderline"/>
        </w:rPr>
        <w:t xml:space="preserve"> have had </w:t>
      </w:r>
      <w:r w:rsidRPr="00F3165F">
        <w:rPr>
          <w:rStyle w:val="Emphasis"/>
          <w:highlight w:val="cyan"/>
        </w:rPr>
        <w:t>growth in</w:t>
      </w:r>
      <w:r w:rsidRPr="00F3165F">
        <w:rPr>
          <w:rStyle w:val="Emphasis"/>
        </w:rPr>
        <w:t xml:space="preserve"> private-sector </w:t>
      </w:r>
      <w:r w:rsidRPr="00F3165F">
        <w:rPr>
          <w:rStyle w:val="Emphasis"/>
          <w:highlight w:val="cyan"/>
        </w:rPr>
        <w:t>g</w:t>
      </w:r>
      <w:r w:rsidRPr="00F3165F">
        <w:rPr>
          <w:rStyle w:val="Emphasis"/>
        </w:rPr>
        <w:t xml:space="preserve">ross </w:t>
      </w:r>
      <w:r w:rsidRPr="00F3165F">
        <w:rPr>
          <w:rStyle w:val="Emphasis"/>
          <w:highlight w:val="cyan"/>
        </w:rPr>
        <w:t>d</w:t>
      </w:r>
      <w:r w:rsidRPr="00F3165F">
        <w:rPr>
          <w:rStyle w:val="Emphasis"/>
        </w:rPr>
        <w:t>omestic</w:t>
      </w:r>
      <w:r w:rsidRPr="00F3165F">
        <w:rPr>
          <w:rStyle w:val="StyleUnderline"/>
        </w:rPr>
        <w:t xml:space="preserve"> </w:t>
      </w:r>
      <w:r w:rsidRPr="00F3165F">
        <w:rPr>
          <w:rStyle w:val="Emphasis"/>
          <w:highlight w:val="cyan"/>
        </w:rPr>
        <w:t>p</w:t>
      </w:r>
      <w:r w:rsidRPr="00F3165F">
        <w:rPr>
          <w:rStyle w:val="Emphasis"/>
        </w:rPr>
        <w:t>roduct</w:t>
      </w:r>
      <w:r w:rsidRPr="00F3165F">
        <w:rPr>
          <w:rStyle w:val="StyleUnderline"/>
        </w:rPr>
        <w:t xml:space="preserve"> about as good as or better than their neighbors (see chart); and</w:t>
      </w:r>
    </w:p>
    <w:p w14:paraId="48DCA5D8" w14:textId="77777777" w:rsidR="006064DE" w:rsidRPr="00F3165F" w:rsidRDefault="006064DE" w:rsidP="006064DE">
      <w:pPr>
        <w:rPr>
          <w:rStyle w:val="StyleUnderline"/>
        </w:rPr>
      </w:pPr>
      <w:r w:rsidRPr="00F3165F">
        <w:rPr>
          <w:rStyle w:val="StyleUnderline"/>
          <w:highlight w:val="cyan"/>
        </w:rPr>
        <w:t xml:space="preserve">five </w:t>
      </w:r>
      <w:r w:rsidRPr="00F3165F">
        <w:rPr>
          <w:rStyle w:val="Emphasis"/>
          <w:highlight w:val="cyan"/>
        </w:rPr>
        <w:t>added jobs</w:t>
      </w:r>
      <w:r w:rsidRPr="00F3165F">
        <w:rPr>
          <w:rStyle w:val="StyleUnderline"/>
        </w:rPr>
        <w:t xml:space="preserve"> at least as </w:t>
      </w:r>
      <w:r w:rsidRPr="00F3165F">
        <w:rPr>
          <w:rStyle w:val="Emphasis"/>
          <w:highlight w:val="cyan"/>
        </w:rPr>
        <w:t>quickly</w:t>
      </w:r>
      <w:r w:rsidRPr="00F3165F">
        <w:rPr>
          <w:rStyle w:val="StyleUnderline"/>
        </w:rPr>
        <w:t xml:space="preserve"> as their neighbors.</w:t>
      </w:r>
    </w:p>
    <w:p w14:paraId="71F58B28" w14:textId="23D8031D" w:rsidR="00D457BC" w:rsidRDefault="00D457BC" w:rsidP="00D457BC">
      <w:pPr>
        <w:pStyle w:val="Heading3"/>
      </w:pPr>
      <w:r>
        <w:t>States CP---Pension Plank---1NC</w:t>
      </w:r>
    </w:p>
    <w:p w14:paraId="73E875B7" w14:textId="77777777" w:rsidR="00D457BC" w:rsidRDefault="00D457BC" w:rsidP="00D457BC">
      <w:pPr>
        <w:pStyle w:val="Heading4"/>
        <w:numPr>
          <w:ilvl w:val="0"/>
          <w:numId w:val="53"/>
        </w:numPr>
      </w:pPr>
      <w:r>
        <w:t>reform their constitutional debt limitations to include pension underfunding.</w:t>
      </w:r>
    </w:p>
    <w:p w14:paraId="37F8D4CF" w14:textId="77777777" w:rsidR="00D457BC" w:rsidRDefault="00D457BC" w:rsidP="00D457BC"/>
    <w:p w14:paraId="6008CF41" w14:textId="77777777" w:rsidR="00D457BC" w:rsidRPr="00E42005" w:rsidRDefault="00D457BC" w:rsidP="00D457BC">
      <w:pPr>
        <w:pStyle w:val="Heading4"/>
      </w:pPr>
      <w:r>
        <w:t xml:space="preserve">The CP allows accruing debt for </w:t>
      </w:r>
      <w:r w:rsidRPr="00E42005">
        <w:rPr>
          <w:u w:val="single"/>
        </w:rPr>
        <w:t>pension shortfalls</w:t>
      </w:r>
      <w:r>
        <w:t xml:space="preserve">, solving </w:t>
      </w:r>
      <w:r w:rsidRPr="00E42005">
        <w:rPr>
          <w:u w:val="single"/>
        </w:rPr>
        <w:t>social spending crises</w:t>
      </w:r>
      <w:r>
        <w:t>.</w:t>
      </w:r>
    </w:p>
    <w:p w14:paraId="4D03EA72" w14:textId="77777777" w:rsidR="00D457BC" w:rsidRDefault="00D457BC" w:rsidP="00D457BC">
      <w:r>
        <w:t xml:space="preserve">David </w:t>
      </w:r>
      <w:r w:rsidRPr="00CC4A1D">
        <w:rPr>
          <w:rStyle w:val="Style13ptBold"/>
        </w:rPr>
        <w:t>Schleicher 23</w:t>
      </w:r>
      <w:r>
        <w:t>, Professor of Law at Yale Law School, expert in state and local finance, 5/5/2023, “Building Better Forms of State and Local Austerity,</w:t>
      </w:r>
      <w:r>
        <w:rPr>
          <w:rFonts w:cs="Times New Roman"/>
        </w:rPr>
        <w:t xml:space="preserve">” </w:t>
      </w:r>
      <w:r w:rsidRPr="00FE3CBF">
        <w:rPr>
          <w:i/>
          <w:iCs/>
        </w:rPr>
        <w:t>In a Bad State: Responding to State and Local Budget Crises</w:t>
      </w:r>
      <w:r w:rsidRPr="00CC4A1D">
        <w:t xml:space="preserve">, </w:t>
      </w:r>
      <w:r>
        <w:t>Chapter 10</w:t>
      </w:r>
      <w:r w:rsidRPr="00CC4A1D">
        <w:t>, ISBN: 9780197629185</w:t>
      </w:r>
    </w:p>
    <w:p w14:paraId="2A45FE98" w14:textId="77777777" w:rsidR="00D457BC" w:rsidRPr="00E42005" w:rsidRDefault="00D457BC" w:rsidP="00D457BC">
      <w:pPr>
        <w:rPr>
          <w:sz w:val="16"/>
        </w:rPr>
      </w:pPr>
      <w:r w:rsidRPr="00E42005">
        <w:rPr>
          <w:sz w:val="16"/>
        </w:rPr>
        <w:t xml:space="preserve">However, </w:t>
      </w:r>
      <w:proofErr w:type="gramStart"/>
      <w:r w:rsidRPr="00E42005">
        <w:rPr>
          <w:sz w:val="16"/>
        </w:rPr>
        <w:t>that</w:t>
      </w:r>
      <w:proofErr w:type="gramEnd"/>
      <w:r w:rsidRPr="00E42005">
        <w:rPr>
          <w:sz w:val="16"/>
        </w:rPr>
        <w:t xml:space="preserve"> the most aggressive ideas about cutting pensions are unwise does not mean that nothing should be done. </w:t>
      </w:r>
      <w:r w:rsidRPr="00E42005">
        <w:rPr>
          <w:rStyle w:val="Emphasis"/>
        </w:rPr>
        <w:t>States</w:t>
      </w:r>
      <w:r w:rsidRPr="00E42005">
        <w:rPr>
          <w:rStyle w:val="StyleUnderline"/>
        </w:rPr>
        <w:t xml:space="preserve"> should reform their constitutional debt limitations to </w:t>
      </w:r>
      <w:r w:rsidRPr="00E42005">
        <w:rPr>
          <w:rStyle w:val="Emphasis"/>
        </w:rPr>
        <w:t>include pension underfunding</w:t>
      </w:r>
      <w:r w:rsidRPr="00E42005">
        <w:rPr>
          <w:sz w:val="16"/>
        </w:rPr>
        <w:t xml:space="preserve">, which would be consistent with the suggestions in Chapter 8 about accrual accounting. They should probably not create statutory liens for general obligation bondholders of the type discussed in Chapters 5 and 9. But </w:t>
      </w:r>
      <w:r w:rsidRPr="00E42005">
        <w:rPr>
          <w:rStyle w:val="StyleUnderline"/>
        </w:rPr>
        <w:t>they should</w:t>
      </w:r>
      <w:r w:rsidRPr="00E42005">
        <w:rPr>
          <w:sz w:val="16"/>
        </w:rPr>
        <w:t xml:space="preserve"> also </w:t>
      </w:r>
      <w:r w:rsidRPr="00E42005">
        <w:rPr>
          <w:rStyle w:val="Emphasis"/>
        </w:rPr>
        <w:t>repeal</w:t>
      </w:r>
      <w:r w:rsidRPr="00E42005">
        <w:rPr>
          <w:rStyle w:val="StyleUnderline"/>
        </w:rPr>
        <w:t xml:space="preserve"> the most aggressive </w:t>
      </w:r>
      <w:r w:rsidRPr="00E42005">
        <w:rPr>
          <w:rStyle w:val="Emphasis"/>
        </w:rPr>
        <w:t>constitutional protections</w:t>
      </w:r>
      <w:r w:rsidRPr="00E42005">
        <w:rPr>
          <w:rStyle w:val="StyleUnderline"/>
        </w:rPr>
        <w:t xml:space="preserve"> for </w:t>
      </w:r>
      <w:r w:rsidRPr="00E42005">
        <w:rPr>
          <w:rStyle w:val="Emphasis"/>
        </w:rPr>
        <w:t>pensions</w:t>
      </w:r>
      <w:r w:rsidRPr="00E42005">
        <w:rPr>
          <w:sz w:val="16"/>
        </w:rPr>
        <w:t xml:space="preserve">. </w:t>
      </w:r>
    </w:p>
    <w:p w14:paraId="5A44C544" w14:textId="77777777" w:rsidR="00D457BC" w:rsidRPr="00E42005" w:rsidRDefault="00D457BC" w:rsidP="00D457BC">
      <w:pPr>
        <w:rPr>
          <w:sz w:val="16"/>
        </w:rPr>
      </w:pPr>
      <w:r w:rsidRPr="00E42005">
        <w:rPr>
          <w:sz w:val="16"/>
        </w:rPr>
        <w:t xml:space="preserve">The case for debt limit reform is straightforward enough. There is extensive debate about whether debt limits make any sense at all, as they limit the ability of governments to borrow and make investments. But </w:t>
      </w:r>
      <w:r w:rsidRPr="00E42005">
        <w:rPr>
          <w:rStyle w:val="StyleUnderline"/>
        </w:rPr>
        <w:t>if there are going to be</w:t>
      </w:r>
      <w:r w:rsidRPr="00E42005">
        <w:rPr>
          <w:sz w:val="16"/>
        </w:rPr>
        <w:t xml:space="preserve"> debt limits (or </w:t>
      </w:r>
      <w:r w:rsidRPr="00E42005">
        <w:rPr>
          <w:rStyle w:val="StyleUnderline"/>
        </w:rPr>
        <w:t xml:space="preserve">balanced budget rules), there is </w:t>
      </w:r>
      <w:r w:rsidRPr="00E42005">
        <w:rPr>
          <w:rStyle w:val="Emphasis"/>
        </w:rPr>
        <w:t>no reason</w:t>
      </w:r>
      <w:r w:rsidRPr="00E42005">
        <w:rPr>
          <w:rStyle w:val="StyleUnderline"/>
        </w:rPr>
        <w:t xml:space="preserve"> to exclude from those limits all obligations governments undertake and cannot easily ignore. As long as pensions are protected by state constitutions,</w:t>
      </w:r>
      <w:r w:rsidRPr="00E42005">
        <w:rPr>
          <w:sz w:val="16"/>
        </w:rPr>
        <w:t xml:space="preserve"> </w:t>
      </w:r>
      <w:r w:rsidRPr="00E42005">
        <w:rPr>
          <w:rStyle w:val="Emphasis"/>
        </w:rPr>
        <w:t>underfunding pensions</w:t>
      </w:r>
      <w:r w:rsidRPr="00E42005">
        <w:rPr>
          <w:rStyle w:val="StyleUnderline"/>
        </w:rPr>
        <w:t xml:space="preserve"> should be understood as </w:t>
      </w:r>
      <w:r w:rsidRPr="00E42005">
        <w:rPr>
          <w:rStyle w:val="Emphasis"/>
        </w:rPr>
        <w:t>debt</w:t>
      </w:r>
      <w:r w:rsidRPr="00E42005">
        <w:rPr>
          <w:sz w:val="16"/>
        </w:rPr>
        <w:t xml:space="preserve">. </w:t>
      </w:r>
    </w:p>
    <w:p w14:paraId="1B509673" w14:textId="77777777" w:rsidR="00D457BC" w:rsidRPr="00E42005" w:rsidRDefault="00D457BC" w:rsidP="00D457BC">
      <w:pPr>
        <w:rPr>
          <w:sz w:val="16"/>
        </w:rPr>
      </w:pPr>
      <w:r w:rsidRPr="00E42005">
        <w:rPr>
          <w:sz w:val="16"/>
        </w:rPr>
        <w:t xml:space="preserve">Statutory liens for general obligation bondholders in theory put them in the front of the line in the case of a bankruptcy. Statutory liens turn bondholder claims to tax revenue into secured claim, with a property interest in the revenue stream. Jurisdictions do this to make creditors more likely to lend. But doing so puts them at risk of not being able to adequately protect pensions, which will negatively impact their ability to hire, as the Detroit plan of adjustment decision argued. And as we saw in Central Falls, they require an extreme solution, bondholders to get paid in full (or close) before pensions get paid at all. As a result, they hold up the ability of jurisdictions to design balanced solutions to their fiscal problems during bankruptcies. </w:t>
      </w:r>
    </w:p>
    <w:p w14:paraId="7DA87DF5" w14:textId="77777777" w:rsidR="00D457BC" w:rsidRPr="00E42005" w:rsidRDefault="00D457BC" w:rsidP="00D457BC">
      <w:pPr>
        <w:rPr>
          <w:sz w:val="16"/>
        </w:rPr>
      </w:pPr>
      <w:r w:rsidRPr="00E42005">
        <w:rPr>
          <w:sz w:val="16"/>
        </w:rPr>
        <w:t xml:space="preserve">State constitutional pension reform can also help. How pension obligations are protected by state constitutions varies by </w:t>
      </w:r>
      <w:proofErr w:type="gramStart"/>
      <w:r w:rsidRPr="00E42005">
        <w:rPr>
          <w:sz w:val="16"/>
        </w:rPr>
        <w:t>states</w:t>
      </w:r>
      <w:proofErr w:type="gramEnd"/>
      <w:r w:rsidRPr="00E42005">
        <w:rPr>
          <w:sz w:val="16"/>
        </w:rPr>
        <w:t xml:space="preserve">. Under the “California Rule,” the terms of public employee pensions are protected from revision on the day an employee’s career begins, even for pensions they have not yet earned.14 The California Rule, which applies in a number of states, limits the ability of a government to balance the costs of a fiscal crisis across multiple stakeholders by making it impossible for a jurisdiction to reduce not-yet-earned pensions for current workers, even as part of a broader package of reforms in which many interests see losses. Other states have less dramatic protections that only protect the parts of pensions that workers have already earned. These rules protect the interests of workers while allowing states flexibility to make all interested parties in the state take losses when times are tough. It would be wise to move away from the California Rule and toward state constitutional protections for pensions that lock in gains workers have already </w:t>
      </w:r>
      <w:proofErr w:type="gramStart"/>
      <w:r w:rsidRPr="00E42005">
        <w:rPr>
          <w:sz w:val="16"/>
        </w:rPr>
        <w:t>earned, but</w:t>
      </w:r>
      <w:proofErr w:type="gramEnd"/>
      <w:r w:rsidRPr="00E42005">
        <w:rPr>
          <w:sz w:val="16"/>
        </w:rPr>
        <w:t xml:space="preserve"> allow for </w:t>
      </w:r>
      <w:proofErr w:type="spellStart"/>
      <w:proofErr w:type="gramStart"/>
      <w:r w:rsidRPr="00E42005">
        <w:rPr>
          <w:sz w:val="16"/>
        </w:rPr>
        <w:t>futureoriented</w:t>
      </w:r>
      <w:proofErr w:type="spellEnd"/>
      <w:proofErr w:type="gramEnd"/>
      <w:r w:rsidRPr="00E42005">
        <w:rPr>
          <w:sz w:val="16"/>
        </w:rPr>
        <w:t xml:space="preserve"> pension changes for current workers. </w:t>
      </w:r>
    </w:p>
    <w:p w14:paraId="43F52B72" w14:textId="77777777" w:rsidR="00D457BC" w:rsidRPr="00E42005" w:rsidRDefault="00D457BC" w:rsidP="00D457BC">
      <w:pPr>
        <w:rPr>
          <w:sz w:val="16"/>
        </w:rPr>
      </w:pPr>
      <w:r w:rsidRPr="00E42005">
        <w:rPr>
          <w:sz w:val="16"/>
        </w:rPr>
        <w:t xml:space="preserve">State constitutional changes—by amendment or by judicial interpretation— would make reform easier. There are real questions, though, whether state constitutional changes would help in a crisis, given the interaction between state law and the federal constitution. Most states consider pensions to be contracts with public workers. As such, the federal Contract Clause protects pensions.15 If the state repeals its state constitutional pension clause and then seeks to reduce pensions, public workers can argue that the state has repealed of the terms of a public contract, violating the federal Contract Clause. Exactly how a court would decide such a case is uncertain. </w:t>
      </w:r>
    </w:p>
    <w:p w14:paraId="2F908F9A" w14:textId="77777777" w:rsidR="00D457BC" w:rsidRPr="00E42005" w:rsidRDefault="00D457BC" w:rsidP="00D457BC">
      <w:pPr>
        <w:rPr>
          <w:sz w:val="16"/>
        </w:rPr>
      </w:pPr>
      <w:r w:rsidRPr="00E42005">
        <w:rPr>
          <w:sz w:val="16"/>
        </w:rPr>
        <w:t xml:space="preserve">However, the exact same logic presents an argument in favor of repeal in advance of a crisis. Not having to deal with strong-form California Rule protections would give a state or city with much more flexibility in how it responds to a debt crisis. </w:t>
      </w:r>
    </w:p>
    <w:p w14:paraId="57E1E2F5" w14:textId="77777777" w:rsidR="00D457BC" w:rsidRPr="00E42005" w:rsidRDefault="00D457BC" w:rsidP="00D457BC">
      <w:pPr>
        <w:rPr>
          <w:sz w:val="16"/>
        </w:rPr>
      </w:pPr>
      <w:r w:rsidRPr="00E42005">
        <w:rPr>
          <w:sz w:val="16"/>
        </w:rPr>
        <w:t xml:space="preserve">Strong state constitutional pension protections limit the ability of state governments to balance among competing demands along the trilemma. </w:t>
      </w:r>
      <w:r w:rsidRPr="00E42005">
        <w:rPr>
          <w:rStyle w:val="StyleUnderline"/>
        </w:rPr>
        <w:t>If a state is able to slightly impair pensioners on a going-forward basis during a crisis</w:t>
      </w:r>
      <w:r w:rsidRPr="00E42005">
        <w:rPr>
          <w:sz w:val="16"/>
        </w:rPr>
        <w:t xml:space="preserve">, reducing cost of living adjustments, say, or increasing the retirement age, it may be able to avoid a true crisis, and </w:t>
      </w:r>
      <w:r w:rsidRPr="00E42005">
        <w:rPr>
          <w:rStyle w:val="StyleUnderline"/>
        </w:rPr>
        <w:t>it may be able to avoid</w:t>
      </w:r>
      <w:r w:rsidRPr="00E42005">
        <w:rPr>
          <w:sz w:val="16"/>
        </w:rPr>
        <w:t xml:space="preserve"> layoffs, salary reductions, or other types of </w:t>
      </w:r>
      <w:r w:rsidRPr="00E42005">
        <w:rPr>
          <w:rStyle w:val="Emphasis"/>
        </w:rPr>
        <w:t>cuts</w:t>
      </w:r>
      <w:r w:rsidRPr="00E42005">
        <w:rPr>
          <w:rStyle w:val="StyleUnderline"/>
        </w:rPr>
        <w:t xml:space="preserve"> that create very substantial harms</w:t>
      </w:r>
      <w:r w:rsidRPr="00E42005">
        <w:rPr>
          <w:sz w:val="16"/>
        </w:rPr>
        <w:t>.</w:t>
      </w:r>
    </w:p>
    <w:p w14:paraId="0FCCACF2" w14:textId="77777777" w:rsidR="00D457BC" w:rsidRPr="00E42005" w:rsidRDefault="00D457BC" w:rsidP="00D457BC"/>
    <w:p w14:paraId="6F11B46B" w14:textId="77777777" w:rsidR="00D457BC" w:rsidRDefault="00D457BC" w:rsidP="00D457BC">
      <w:pPr>
        <w:pStyle w:val="Heading3"/>
      </w:pPr>
      <w:r>
        <w:t>States CP---2NC</w:t>
      </w:r>
    </w:p>
    <w:p w14:paraId="29ABBFBC" w14:textId="77777777" w:rsidR="00D457BC" w:rsidRPr="001630C0" w:rsidRDefault="00D457BC" w:rsidP="00D457BC">
      <w:pPr>
        <w:pStyle w:val="Heading4"/>
      </w:pPr>
      <w:r>
        <w:t xml:space="preserve">State programs </w:t>
      </w:r>
      <w:r w:rsidRPr="001630C0">
        <w:rPr>
          <w:u w:val="single"/>
        </w:rPr>
        <w:t>solve</w:t>
      </w:r>
      <w:r>
        <w:t>.</w:t>
      </w:r>
    </w:p>
    <w:p w14:paraId="3CE76397" w14:textId="77777777" w:rsidR="00D457BC" w:rsidRDefault="00D457BC" w:rsidP="00D457BC">
      <w:r w:rsidRPr="004D1F05">
        <w:t xml:space="preserve">Angela </w:t>
      </w:r>
      <w:r w:rsidRPr="004D1F05">
        <w:rPr>
          <w:rStyle w:val="Style13ptBold"/>
        </w:rPr>
        <w:t>Antonelli 21</w:t>
      </w:r>
      <w:r w:rsidRPr="004D1F05">
        <w:t>,</w:t>
      </w:r>
      <w:r>
        <w:t xml:space="preserve"> research professor and the executive director of the Center for Retirement Initiatives at Georgetown University’s McCourt School of Public Policy; and Ross Berg,</w:t>
      </w:r>
      <w:r w:rsidRPr="004D1F05">
        <w:t xml:space="preserve"> </w:t>
      </w:r>
      <w:r>
        <w:t>senior research associate with the Center for Retirement Initiatives, 3/25/2021</w:t>
      </w:r>
      <w:r w:rsidRPr="004D1F05">
        <w:t>, "America’s Looming Retirement Crisis," https://www.noemamag.com/americas-looming-retirement-crisis/</w:t>
      </w:r>
    </w:p>
    <w:p w14:paraId="13E47EF6" w14:textId="77777777" w:rsidR="00D457BC" w:rsidRPr="001630C0" w:rsidRDefault="00D457BC" w:rsidP="00D457BC">
      <w:pPr>
        <w:rPr>
          <w:sz w:val="16"/>
        </w:rPr>
      </w:pPr>
      <w:r w:rsidRPr="001630C0">
        <w:rPr>
          <w:sz w:val="16"/>
        </w:rPr>
        <w:t xml:space="preserve">In the absence of comprehensive federal action, individual </w:t>
      </w:r>
      <w:r w:rsidRPr="001630C0">
        <w:rPr>
          <w:rStyle w:val="Emphasis"/>
        </w:rPr>
        <w:t>states</w:t>
      </w:r>
      <w:r w:rsidRPr="001630C0">
        <w:rPr>
          <w:rStyle w:val="StyleUnderline"/>
        </w:rPr>
        <w:t xml:space="preserve"> sought to expand access to </w:t>
      </w:r>
      <w:r w:rsidRPr="001630C0">
        <w:rPr>
          <w:rStyle w:val="Emphasis"/>
        </w:rPr>
        <w:t>retirement savings options</w:t>
      </w:r>
      <w:r w:rsidRPr="001630C0">
        <w:rPr>
          <w:rStyle w:val="StyleUnderline"/>
        </w:rPr>
        <w:t xml:space="preserve"> in </w:t>
      </w:r>
      <w:r w:rsidRPr="001630C0">
        <w:rPr>
          <w:rStyle w:val="Emphasis"/>
        </w:rPr>
        <w:t>recent years</w:t>
      </w:r>
      <w:r w:rsidRPr="001630C0">
        <w:rPr>
          <w:rStyle w:val="StyleUnderline"/>
        </w:rPr>
        <w:t xml:space="preserve">. California, </w:t>
      </w:r>
      <w:proofErr w:type="gramStart"/>
      <w:r w:rsidRPr="001630C0">
        <w:rPr>
          <w:rStyle w:val="StyleUnderline"/>
        </w:rPr>
        <w:t>Illinois</w:t>
      </w:r>
      <w:proofErr w:type="gramEnd"/>
      <w:r w:rsidRPr="001630C0">
        <w:rPr>
          <w:rStyle w:val="StyleUnderline"/>
        </w:rPr>
        <w:t xml:space="preserve"> and Oregon have</w:t>
      </w:r>
      <w:r w:rsidRPr="001630C0">
        <w:rPr>
          <w:sz w:val="16"/>
        </w:rPr>
        <w:t xml:space="preserve"> all </w:t>
      </w:r>
      <w:r w:rsidRPr="001630C0">
        <w:rPr>
          <w:rStyle w:val="StyleUnderline"/>
        </w:rPr>
        <w:t xml:space="preserve">created </w:t>
      </w:r>
      <w:r w:rsidRPr="001630C0">
        <w:rPr>
          <w:rStyle w:val="Emphasis"/>
        </w:rPr>
        <w:t>auto-IRA programs</w:t>
      </w:r>
      <w:r w:rsidRPr="001630C0">
        <w:rPr>
          <w:rStyle w:val="StyleUnderline"/>
        </w:rPr>
        <w:t xml:space="preserve"> in which employers who do not already offer</w:t>
      </w:r>
      <w:r w:rsidRPr="001630C0">
        <w:rPr>
          <w:sz w:val="16"/>
        </w:rPr>
        <w:t xml:space="preserve"> a </w:t>
      </w:r>
      <w:r w:rsidRPr="001630C0">
        <w:rPr>
          <w:rStyle w:val="StyleUnderline"/>
        </w:rPr>
        <w:t>retirement savings plan must facilitate through payroll deduction the ability of</w:t>
      </w:r>
      <w:r w:rsidRPr="001630C0">
        <w:rPr>
          <w:sz w:val="16"/>
        </w:rPr>
        <w:t xml:space="preserve"> their </w:t>
      </w:r>
      <w:r w:rsidRPr="001630C0">
        <w:rPr>
          <w:rStyle w:val="StyleUnderline"/>
        </w:rPr>
        <w:t xml:space="preserve">workers to save using the </w:t>
      </w:r>
      <w:r w:rsidRPr="001630C0">
        <w:rPr>
          <w:rStyle w:val="Emphasis"/>
        </w:rPr>
        <w:t>state program</w:t>
      </w:r>
      <w:r w:rsidRPr="001630C0">
        <w:rPr>
          <w:rStyle w:val="StyleUnderline"/>
        </w:rPr>
        <w:t xml:space="preserve">. Workers are automatically enrolled at a default contribution level, typically </w:t>
      </w:r>
      <w:r w:rsidRPr="001630C0">
        <w:rPr>
          <w:rStyle w:val="Emphasis"/>
        </w:rPr>
        <w:t>5%</w:t>
      </w:r>
      <w:r w:rsidRPr="001630C0">
        <w:rPr>
          <w:sz w:val="16"/>
        </w:rPr>
        <w:t xml:space="preserve">, with the freedom to adjust that contribution level, but workers also can opt out. For some programs, </w:t>
      </w:r>
      <w:r w:rsidRPr="001630C0">
        <w:rPr>
          <w:rStyle w:val="StyleUnderline"/>
        </w:rPr>
        <w:t>the amount of the contribution made</w:t>
      </w:r>
      <w:r w:rsidRPr="001630C0">
        <w:rPr>
          <w:sz w:val="16"/>
        </w:rPr>
        <w:t xml:space="preserve"> by the worker </w:t>
      </w:r>
      <w:r w:rsidRPr="001630C0">
        <w:rPr>
          <w:rStyle w:val="StyleUnderline"/>
        </w:rPr>
        <w:t>will automatically increase by 1% each year</w:t>
      </w:r>
      <w:r w:rsidRPr="001630C0">
        <w:rPr>
          <w:sz w:val="16"/>
        </w:rPr>
        <w:t xml:space="preserve"> — a process known as “auto-escalation.” Many businesses do not offer their workers retirement savings plans because they find them too costly and complex to administer, so </w:t>
      </w:r>
      <w:r w:rsidRPr="001630C0">
        <w:rPr>
          <w:rStyle w:val="StyleUnderline"/>
        </w:rPr>
        <w:t xml:space="preserve">the state programs are designed to take the </w:t>
      </w:r>
      <w:r w:rsidRPr="001630C0">
        <w:rPr>
          <w:rStyle w:val="Emphasis"/>
        </w:rPr>
        <w:t>burden</w:t>
      </w:r>
      <w:r w:rsidRPr="001630C0">
        <w:rPr>
          <w:rStyle w:val="StyleUnderline"/>
        </w:rPr>
        <w:t xml:space="preserve"> and </w:t>
      </w:r>
      <w:r w:rsidRPr="001630C0">
        <w:rPr>
          <w:rStyle w:val="Emphasis"/>
        </w:rPr>
        <w:t xml:space="preserve">cost </w:t>
      </w:r>
      <w:r w:rsidRPr="001630C0">
        <w:rPr>
          <w:rStyle w:val="StyleUnderline"/>
        </w:rPr>
        <w:t>off employers</w:t>
      </w:r>
      <w:r w:rsidRPr="001630C0">
        <w:rPr>
          <w:sz w:val="16"/>
        </w:rPr>
        <w:t xml:space="preserve">. </w:t>
      </w:r>
    </w:p>
    <w:p w14:paraId="3FE75472" w14:textId="77777777" w:rsidR="00D457BC" w:rsidRDefault="00D457BC" w:rsidP="00D457BC">
      <w:pPr>
        <w:rPr>
          <w:sz w:val="16"/>
        </w:rPr>
      </w:pPr>
      <w:r w:rsidRPr="001630C0">
        <w:rPr>
          <w:sz w:val="16"/>
        </w:rPr>
        <w:t xml:space="preserve">Collectively, </w:t>
      </w:r>
      <w:r w:rsidRPr="001630C0">
        <w:rPr>
          <w:rStyle w:val="StyleUnderline"/>
        </w:rPr>
        <w:t xml:space="preserve">these early-stage </w:t>
      </w:r>
      <w:r w:rsidRPr="001630C0">
        <w:rPr>
          <w:rStyle w:val="Emphasis"/>
        </w:rPr>
        <w:t>state programs</w:t>
      </w:r>
      <w:r w:rsidRPr="001630C0">
        <w:rPr>
          <w:rStyle w:val="StyleUnderline"/>
        </w:rPr>
        <w:t xml:space="preserve"> have accumulated more than $188 million in new retirement savings</w:t>
      </w:r>
      <w:r w:rsidRPr="001630C0">
        <w:rPr>
          <w:sz w:val="16"/>
        </w:rPr>
        <w:t xml:space="preserve">. And </w:t>
      </w:r>
      <w:r w:rsidRPr="001630C0">
        <w:rPr>
          <w:rStyle w:val="Emphasis"/>
        </w:rPr>
        <w:t>businesses have embraced them</w:t>
      </w:r>
      <w:r w:rsidRPr="001630C0">
        <w:rPr>
          <w:sz w:val="16"/>
        </w:rPr>
        <w:t xml:space="preserve">: Josh Allison of Reach Break Brewing </w:t>
      </w:r>
      <w:r w:rsidRPr="001630C0">
        <w:rPr>
          <w:rStyle w:val="StyleUnderline"/>
        </w:rPr>
        <w:t>Company in</w:t>
      </w:r>
      <w:r w:rsidRPr="001630C0">
        <w:rPr>
          <w:sz w:val="16"/>
        </w:rPr>
        <w:t xml:space="preserve"> Astoria, </w:t>
      </w:r>
      <w:r w:rsidRPr="001630C0">
        <w:rPr>
          <w:rStyle w:val="StyleUnderline"/>
        </w:rPr>
        <w:t>Oregon</w:t>
      </w:r>
      <w:r w:rsidRPr="001630C0">
        <w:rPr>
          <w:sz w:val="16"/>
        </w:rPr>
        <w:t xml:space="preserve"> </w:t>
      </w:r>
      <w:r w:rsidRPr="001630C0">
        <w:rPr>
          <w:rStyle w:val="StyleUnderline"/>
        </w:rPr>
        <w:t xml:space="preserve">told </w:t>
      </w:r>
      <w:proofErr w:type="spellStart"/>
      <w:r w:rsidRPr="001630C0">
        <w:rPr>
          <w:rStyle w:val="StyleUnderline"/>
        </w:rPr>
        <w:t>OregonSaves</w:t>
      </w:r>
      <w:proofErr w:type="spellEnd"/>
      <w:r w:rsidRPr="001630C0">
        <w:rPr>
          <w:sz w:val="16"/>
        </w:rPr>
        <w:t xml:space="preserve"> that </w:t>
      </w:r>
      <w:r w:rsidRPr="001630C0">
        <w:rPr>
          <w:rStyle w:val="StyleUnderline"/>
        </w:rPr>
        <w:t xml:space="preserve">the state’s savings program “helps us </w:t>
      </w:r>
      <w:r w:rsidRPr="001630C0">
        <w:rPr>
          <w:rStyle w:val="Emphasis"/>
        </w:rPr>
        <w:t>recruit</w:t>
      </w:r>
      <w:r w:rsidRPr="001630C0">
        <w:rPr>
          <w:rStyle w:val="StyleUnderline"/>
        </w:rPr>
        <w:t xml:space="preserve"> solid </w:t>
      </w:r>
      <w:r w:rsidRPr="001630C0">
        <w:rPr>
          <w:rStyle w:val="Emphasis"/>
        </w:rPr>
        <w:t>workers</w:t>
      </w:r>
      <w:r w:rsidRPr="001630C0">
        <w:rPr>
          <w:rStyle w:val="StyleUnderline"/>
        </w:rPr>
        <w:t xml:space="preserve"> and</w:t>
      </w:r>
      <w:r w:rsidRPr="001630C0">
        <w:rPr>
          <w:sz w:val="16"/>
        </w:rPr>
        <w:t xml:space="preserve"> helps us </w:t>
      </w:r>
      <w:r w:rsidRPr="001630C0">
        <w:rPr>
          <w:rStyle w:val="StyleUnderline"/>
        </w:rPr>
        <w:t>retain those solid workers</w:t>
      </w:r>
      <w:r w:rsidRPr="001630C0">
        <w:rPr>
          <w:sz w:val="16"/>
        </w:rPr>
        <w:t xml:space="preserve">.” Programs that require employee participation have been far more successful than ones that rely on voluntary participation, like the retirement marketplace in Washington. </w:t>
      </w:r>
    </w:p>
    <w:p w14:paraId="1543600A" w14:textId="77777777" w:rsidR="00D457BC" w:rsidRPr="00CF2AC6" w:rsidRDefault="00D457BC" w:rsidP="00D457BC">
      <w:pPr>
        <w:pStyle w:val="Heading4"/>
      </w:pPr>
      <w:r>
        <w:t xml:space="preserve">Ohio proves – the states can do the </w:t>
      </w:r>
      <w:proofErr w:type="gramStart"/>
      <w:r>
        <w:t>plan</w:t>
      </w:r>
      <w:proofErr w:type="gramEnd"/>
    </w:p>
    <w:p w14:paraId="54C81A27" w14:textId="77777777" w:rsidR="00D457BC" w:rsidRPr="00CF2AC6" w:rsidRDefault="00D457BC" w:rsidP="00D457BC">
      <w:r>
        <w:t xml:space="preserve">Demetrius </w:t>
      </w:r>
      <w:r w:rsidRPr="00CF2AC6">
        <w:rPr>
          <w:rStyle w:val="Style13ptBold"/>
        </w:rPr>
        <w:t>Robinson</w:t>
      </w:r>
      <w:r>
        <w:t>, March 24 20</w:t>
      </w:r>
      <w:r w:rsidRPr="00CF2AC6">
        <w:rPr>
          <w:rStyle w:val="Style13ptBold"/>
        </w:rPr>
        <w:t>23</w:t>
      </w:r>
      <w:r>
        <w:t xml:space="preserve">, Demetrius Robinson serves as Co-Chair of KJK’s Tax Services Practice Group and a member of the firm’s Start Ups &amp; Capitalization team, Maximizing What You Already Do: The Value of the Research and Development Tax Credit for Startups and Small Businesses, </w:t>
      </w:r>
      <w:hyperlink r:id="rId27" w:history="1">
        <w:r w:rsidRPr="00723C06">
          <w:rPr>
            <w:rStyle w:val="Hyperlink"/>
          </w:rPr>
          <w:t>https://www.jdsupra.com/legalnews/maximizing-what-you-already-do-the-7082531 /</w:t>
        </w:r>
      </w:hyperlink>
      <w:r>
        <w:t xml:space="preserve"> SRB</w:t>
      </w:r>
    </w:p>
    <w:p w14:paraId="1BA01EB1" w14:textId="77777777" w:rsidR="00D457BC" w:rsidRDefault="00D457BC" w:rsidP="00D457BC">
      <w:r w:rsidRPr="00CF2AC6">
        <w:rPr>
          <w:rStyle w:val="StyleUnderline"/>
        </w:rPr>
        <w:t>Ohio</w:t>
      </w:r>
      <w:r>
        <w:t xml:space="preserve"> </w:t>
      </w:r>
      <w:r w:rsidRPr="00CF2AC6">
        <w:rPr>
          <w:rStyle w:val="StyleUnderline"/>
        </w:rPr>
        <w:t>R</w:t>
      </w:r>
      <w:r>
        <w:t xml:space="preserve">esearch </w:t>
      </w:r>
      <w:r w:rsidRPr="00CF2AC6">
        <w:rPr>
          <w:rStyle w:val="StyleUnderline"/>
        </w:rPr>
        <w:t>and D</w:t>
      </w:r>
      <w:r>
        <w:t xml:space="preserve">evelopment </w:t>
      </w:r>
      <w:r w:rsidRPr="00CF2AC6">
        <w:rPr>
          <w:rStyle w:val="StyleUnderline"/>
        </w:rPr>
        <w:t>Tax Credit</w:t>
      </w:r>
    </w:p>
    <w:p w14:paraId="68C61B94" w14:textId="77777777" w:rsidR="00D457BC" w:rsidRDefault="00D457BC" w:rsidP="00D457BC">
      <w:pPr>
        <w:rPr>
          <w:rStyle w:val="StyleUnderline"/>
        </w:rPr>
      </w:pPr>
      <w:r>
        <w:t xml:space="preserve">In addition to the federal R&amp;D tax credit, </w:t>
      </w:r>
      <w:r w:rsidRPr="00CF2AC6">
        <w:rPr>
          <w:rStyle w:val="StyleUnderline"/>
        </w:rPr>
        <w:t xml:space="preserve">the State of Ohio has a tax </w:t>
      </w:r>
      <w:r w:rsidRPr="00CF2AC6">
        <w:rPr>
          <w:rStyle w:val="Emphasis"/>
        </w:rPr>
        <w:t>credit for research and development</w:t>
      </w:r>
      <w:r>
        <w:t xml:space="preserve">. Under Section 5751.51 of the Ohio Revised Code, </w:t>
      </w:r>
      <w:r w:rsidRPr="00CF2AC6">
        <w:rPr>
          <w:rStyle w:val="StyleUnderline"/>
        </w:rPr>
        <w:t>taxpayers can take a nonrefundable credit for qualified research</w:t>
      </w:r>
      <w:r>
        <w:t xml:space="preserve"> activities </w:t>
      </w:r>
      <w:r w:rsidRPr="00CF2AC6">
        <w:rPr>
          <w:rStyle w:val="StyleUnderline"/>
        </w:rPr>
        <w:t xml:space="preserve">incurred within the state against their </w:t>
      </w:r>
      <w:r w:rsidRPr="00CF2AC6">
        <w:rPr>
          <w:rStyle w:val="Emphasis"/>
        </w:rPr>
        <w:t>commercial activity tax obligations (CAT</w:t>
      </w:r>
      <w:r w:rsidRPr="00CF2AC6">
        <w:rPr>
          <w:rStyle w:val="StyleUnderline"/>
        </w:rPr>
        <w:t>).</w:t>
      </w:r>
      <w:r>
        <w:t xml:space="preserve"> Qualified research activities under Ohio law </w:t>
      </w:r>
      <w:r w:rsidRPr="00CF2AC6">
        <w:rPr>
          <w:rStyle w:val="StyleUnderline"/>
        </w:rPr>
        <w:t xml:space="preserve">have the </w:t>
      </w:r>
      <w:r w:rsidRPr="00CF2AC6">
        <w:rPr>
          <w:rStyle w:val="Emphasis"/>
        </w:rPr>
        <w:t>same meaning</w:t>
      </w:r>
      <w:r w:rsidRPr="00CF2AC6">
        <w:rPr>
          <w:rStyle w:val="StyleUnderline"/>
        </w:rPr>
        <w:t xml:space="preserve"> as provided under Section 41 of the Internal Revenue Code</w:t>
      </w:r>
      <w:r>
        <w:t xml:space="preserve">. The nonrefundable credit is equal to seven (7%) percent of the excess of the qualified research activity during the current year over the average of qualified research activities over the prior three years. </w:t>
      </w:r>
      <w:r w:rsidRPr="00CF2AC6">
        <w:rPr>
          <w:rStyle w:val="StyleUnderline"/>
        </w:rPr>
        <w:t xml:space="preserve">If a taxpayer met the necessary criteria, then they could receive </w:t>
      </w:r>
      <w:r w:rsidRPr="00CF2AC6">
        <w:rPr>
          <w:rStyle w:val="Emphasis"/>
        </w:rPr>
        <w:t>both a federal tax credit and a state tax</w:t>
      </w:r>
      <w:r w:rsidRPr="00CF2AC6">
        <w:rPr>
          <w:rStyle w:val="StyleUnderline"/>
        </w:rPr>
        <w:t xml:space="preserve"> for qualified research activities.</w:t>
      </w:r>
    </w:p>
    <w:p w14:paraId="2646B12D" w14:textId="75E5B434" w:rsidR="00C45B7A" w:rsidRDefault="00C45B7A" w:rsidP="00C45B7A">
      <w:pPr>
        <w:pStyle w:val="Heading2"/>
      </w:pPr>
      <w:r>
        <w:t>Adv</w:t>
      </w:r>
      <w:r>
        <w:t xml:space="preserve"> CP</w:t>
      </w:r>
    </w:p>
    <w:p w14:paraId="0107CF3D" w14:textId="77777777" w:rsidR="00C45B7A" w:rsidRDefault="00C45B7A" w:rsidP="00C45B7A">
      <w:pPr>
        <w:pStyle w:val="Heading3"/>
      </w:pPr>
      <w:r>
        <w:t>1NC---CP</w:t>
      </w:r>
    </w:p>
    <w:p w14:paraId="23A5FA01" w14:textId="77777777" w:rsidR="00C45B7A" w:rsidRPr="0020784F" w:rsidRDefault="00C45B7A" w:rsidP="00C45B7A">
      <w:pPr>
        <w:pStyle w:val="Heading4"/>
      </w:pPr>
      <w:r>
        <w:t>Text: The United States federal government should improve the H-1B visa program.</w:t>
      </w:r>
    </w:p>
    <w:p w14:paraId="3174BD99" w14:textId="77777777" w:rsidR="00C45B7A" w:rsidRDefault="00C45B7A" w:rsidP="00C45B7A"/>
    <w:p w14:paraId="669A75A0" w14:textId="77777777" w:rsidR="00C45B7A" w:rsidRDefault="00C45B7A" w:rsidP="00C45B7A">
      <w:pPr>
        <w:pStyle w:val="Heading4"/>
      </w:pPr>
      <w:r>
        <w:t xml:space="preserve">That solves immigration and U.S. </w:t>
      </w:r>
      <w:proofErr w:type="gramStart"/>
      <w:r>
        <w:t>competitiveness</w:t>
      </w:r>
      <w:proofErr w:type="gramEnd"/>
    </w:p>
    <w:p w14:paraId="4E9F77EB" w14:textId="77777777" w:rsidR="00C45B7A" w:rsidRDefault="00C45B7A" w:rsidP="00C45B7A">
      <w:r w:rsidRPr="004A6D49">
        <w:rPr>
          <w:rStyle w:val="Style13ptBold"/>
        </w:rPr>
        <w:t>CED ’20</w:t>
      </w:r>
      <w:r>
        <w:t xml:space="preserve"> [Committee for Economic Development, 1-29-2020, "Boosting Immigration," Committee for Economic Development of The Conference Board, https://www.ced.org/reports/boosting-immigration, St. Mark's School of Texas, </w:t>
      </w:r>
      <w:proofErr w:type="spellStart"/>
      <w:r>
        <w:t>Ashrit</w:t>
      </w:r>
      <w:proofErr w:type="spellEnd"/>
      <w:r>
        <w:t xml:space="preserve"> </w:t>
      </w:r>
      <w:proofErr w:type="spellStart"/>
      <w:r>
        <w:t>Manduva</w:t>
      </w:r>
      <w:proofErr w:type="spellEnd"/>
      <w:r>
        <w:t xml:space="preserve"> '24]</w:t>
      </w:r>
    </w:p>
    <w:p w14:paraId="56C84D09" w14:textId="77777777" w:rsidR="00C45B7A" w:rsidRDefault="00C45B7A" w:rsidP="00C45B7A">
      <w:r>
        <w:t>Policy Solutions</w:t>
      </w:r>
    </w:p>
    <w:p w14:paraId="5D4023DD" w14:textId="77777777" w:rsidR="00C45B7A" w:rsidRPr="00B72169" w:rsidRDefault="00C45B7A" w:rsidP="00C45B7A">
      <w:pPr>
        <w:rPr>
          <w:rStyle w:val="StyleUnderline"/>
        </w:rPr>
      </w:pPr>
      <w:r w:rsidRPr="004A6D49">
        <w:rPr>
          <w:rStyle w:val="StyleUnderline"/>
        </w:rPr>
        <w:t>Improve the H-1B visa program</w:t>
      </w:r>
      <w:r>
        <w:rPr>
          <w:rStyle w:val="StyleUnderline"/>
        </w:rPr>
        <w:t xml:space="preserve"> </w:t>
      </w:r>
      <w:r w:rsidRPr="004A6D49">
        <w:rPr>
          <w:rStyle w:val="StyleUnderline"/>
        </w:rPr>
        <w:t>The US needs to take rapid action to strengthen its competitive position for the most in-demand international workers and graduates</w:t>
      </w:r>
      <w:r>
        <w:t xml:space="preserve">. </w:t>
      </w:r>
      <w:r w:rsidRPr="004A6D49">
        <w:rPr>
          <w:rStyle w:val="StyleUnderline"/>
        </w:rPr>
        <w:t>Even if there is</w:t>
      </w:r>
      <w:r>
        <w:t xml:space="preserve"> </w:t>
      </w:r>
      <w:r w:rsidRPr="004A6D49">
        <w:rPr>
          <w:rStyle w:val="Emphasis"/>
        </w:rPr>
        <w:t>delay</w:t>
      </w:r>
      <w:r>
        <w:t xml:space="preserve"> </w:t>
      </w:r>
      <w:r w:rsidRPr="004A6D49">
        <w:rPr>
          <w:rStyle w:val="StyleUnderline"/>
        </w:rPr>
        <w:t>or</w:t>
      </w:r>
      <w:r>
        <w:t xml:space="preserve"> </w:t>
      </w:r>
      <w:r w:rsidRPr="004A6D49">
        <w:rPr>
          <w:rStyle w:val="Emphasis"/>
        </w:rPr>
        <w:t>additional debate</w:t>
      </w:r>
      <w:r>
        <w:t xml:space="preserve"> needed before policymakers arrive at consensus on more </w:t>
      </w:r>
      <w:r w:rsidRPr="004A6D49">
        <w:rPr>
          <w:rStyle w:val="StyleUnderline"/>
        </w:rPr>
        <w:t xml:space="preserve">substantial reforms of the way the US </w:t>
      </w:r>
      <w:r w:rsidRPr="004A6D49">
        <w:rPr>
          <w:rStyle w:val="Emphasis"/>
        </w:rPr>
        <w:t>attracts</w:t>
      </w:r>
      <w:r w:rsidRPr="004A6D49">
        <w:rPr>
          <w:rStyle w:val="StyleUnderline"/>
        </w:rPr>
        <w:t xml:space="preserve">, </w:t>
      </w:r>
      <w:r w:rsidRPr="004A6D49">
        <w:rPr>
          <w:rStyle w:val="Emphasis"/>
        </w:rPr>
        <w:t>admits</w:t>
      </w:r>
      <w:r w:rsidRPr="004A6D49">
        <w:rPr>
          <w:rStyle w:val="StyleUnderline"/>
        </w:rPr>
        <w:t xml:space="preserve">, and </w:t>
      </w:r>
      <w:r w:rsidRPr="004A6D49">
        <w:rPr>
          <w:rStyle w:val="Emphasis"/>
        </w:rPr>
        <w:t>integrates</w:t>
      </w:r>
      <w:r w:rsidRPr="004A6D49">
        <w:rPr>
          <w:rStyle w:val="StyleUnderline"/>
        </w:rPr>
        <w:t xml:space="preserve"> in-demand immigrants</w:t>
      </w:r>
      <w:r>
        <w:t xml:space="preserve"> into the nation more permanently, </w:t>
      </w:r>
      <w:r w:rsidRPr="004A6D49">
        <w:rPr>
          <w:rStyle w:val="Emphasis"/>
        </w:rPr>
        <w:t>the US should pursue immediate improvements to the H-1B visa program.</w:t>
      </w:r>
      <w:r>
        <w:rPr>
          <w:rStyle w:val="Emphasis"/>
        </w:rPr>
        <w:t xml:space="preserve"> </w:t>
      </w:r>
      <w:r>
        <w:t xml:space="preserve">Improving the H-1B visa program: Summary of recommended reforms </w:t>
      </w:r>
      <w:r w:rsidRPr="004A6D49">
        <w:rPr>
          <w:rStyle w:val="StyleUnderline"/>
        </w:rPr>
        <w:t>The US should take several steps to immediately strengthen the H-1B visa program to boost</w:t>
      </w:r>
      <w:r>
        <w:t xml:space="preserve"> the US’s already high level of </w:t>
      </w:r>
      <w:r w:rsidRPr="004A6D49">
        <w:rPr>
          <w:rStyle w:val="StyleUnderline"/>
        </w:rPr>
        <w:t>attractiveness to the most in-demand inter- national workers</w:t>
      </w:r>
      <w:r>
        <w:t xml:space="preserve"> and graduates </w:t>
      </w:r>
      <w:r w:rsidRPr="004A6D49">
        <w:rPr>
          <w:rStyle w:val="StyleUnderline"/>
        </w:rPr>
        <w:t>and make it quicker and easier for employers to use that available talent.</w:t>
      </w:r>
      <w:r>
        <w:rPr>
          <w:rStyle w:val="StyleUnderline"/>
        </w:rPr>
        <w:t xml:space="preserve"> </w:t>
      </w:r>
      <w:r w:rsidRPr="004A6D49">
        <w:rPr>
          <w:rStyle w:val="Emphasis"/>
        </w:rPr>
        <w:t>Shift to more frequent allocations of H-1B visas</w:t>
      </w:r>
      <w:r>
        <w:t xml:space="preserve"> </w:t>
      </w:r>
      <w:r w:rsidRPr="004A6D49">
        <w:rPr>
          <w:rStyle w:val="StyleUnderline"/>
        </w:rPr>
        <w:t>so that employers can sponsor foreign workers when they are needed and available rather than facing a narrow once-a-year window for visa approval and entry.</w:t>
      </w:r>
      <w:r>
        <w:rPr>
          <w:rStyle w:val="StyleUnderline"/>
        </w:rPr>
        <w:t xml:space="preserve"> </w:t>
      </w:r>
      <w:r w:rsidRPr="004A6D49">
        <w:rPr>
          <w:rStyle w:val="Emphasis"/>
        </w:rPr>
        <w:t>Limit petitioning</w:t>
      </w:r>
      <w:r>
        <w:t xml:space="preserve"> </w:t>
      </w:r>
      <w:r w:rsidRPr="004A6D49">
        <w:rPr>
          <w:rStyle w:val="StyleUnderline"/>
        </w:rPr>
        <w:t xml:space="preserve">for H-1B visas to </w:t>
      </w:r>
      <w:r w:rsidRPr="004A6D49">
        <w:rPr>
          <w:rStyle w:val="Emphasis"/>
        </w:rPr>
        <w:t>within a few months</w:t>
      </w:r>
      <w:r w:rsidRPr="004A6D49">
        <w:rPr>
          <w:rStyle w:val="StyleUnderline"/>
        </w:rPr>
        <w:t xml:space="preserve"> of an employee’s planned start date and speed adjudication of selected petitions to </w:t>
      </w:r>
      <w:r w:rsidRPr="004A6D49">
        <w:rPr>
          <w:rStyle w:val="Emphasis"/>
        </w:rPr>
        <w:t>sharply reduce the time</w:t>
      </w:r>
      <w:r w:rsidRPr="004A6D49">
        <w:rPr>
          <w:rStyle w:val="StyleUnderline"/>
        </w:rPr>
        <w:t xml:space="preserve"> between when an H-1B visa petition is selected and when foreign workers can begin their new jobs.</w:t>
      </w:r>
      <w:r>
        <w:rPr>
          <w:rStyle w:val="StyleUnderline"/>
        </w:rPr>
        <w:t xml:space="preserve"> </w:t>
      </w:r>
      <w:r w:rsidRPr="004A6D49">
        <w:rPr>
          <w:rStyle w:val="StyleUnderline"/>
        </w:rPr>
        <w:t xml:space="preserve">Replace the random H-1B visa lottery with a modified wage-ranking approach— with adjustments for </w:t>
      </w:r>
      <w:r w:rsidRPr="004A6D49">
        <w:rPr>
          <w:rStyle w:val="Emphasis"/>
        </w:rPr>
        <w:t>geography</w:t>
      </w:r>
      <w:r w:rsidRPr="004A6D49">
        <w:rPr>
          <w:rStyle w:val="StyleUnderline"/>
        </w:rPr>
        <w:t xml:space="preserve">, </w:t>
      </w:r>
      <w:r w:rsidRPr="004A6D49">
        <w:rPr>
          <w:rStyle w:val="Emphasis"/>
        </w:rPr>
        <w:t>cost-of-living</w:t>
      </w:r>
      <w:r w:rsidRPr="004A6D49">
        <w:rPr>
          <w:rStyle w:val="StyleUnderline"/>
        </w:rPr>
        <w:t xml:space="preserve">, or </w:t>
      </w:r>
      <w:r w:rsidRPr="004A6D49">
        <w:rPr>
          <w:rStyle w:val="Emphasis"/>
        </w:rPr>
        <w:t>other characteristics</w:t>
      </w:r>
      <w:r w:rsidRPr="004A6D49">
        <w:rPr>
          <w:rStyle w:val="StyleUnderline"/>
        </w:rPr>
        <w:t>—in order to distribute visas to the most in-demand employees.</w:t>
      </w:r>
      <w:r>
        <w:rPr>
          <w:rStyle w:val="StyleUnderline"/>
        </w:rPr>
        <w:t xml:space="preserve"> </w:t>
      </w:r>
      <w:r>
        <w:t xml:space="preserve">Modestly adjust annual limits on new H-1B visas based on the prior year’s demand to make the visa cap at least minimally responsive to labor market demand. After three years and a successful initial renewal of their H-1B visa: </w:t>
      </w:r>
      <w:r w:rsidRPr="00B72169">
        <w:rPr>
          <w:rStyle w:val="StyleUnderline"/>
        </w:rPr>
        <w:t xml:space="preserve">Allow H-1B visa employees to apply for </w:t>
      </w:r>
      <w:r w:rsidRPr="00B72169">
        <w:rPr>
          <w:rStyle w:val="Emphasis"/>
        </w:rPr>
        <w:t>permanent residence</w:t>
      </w:r>
      <w:r w:rsidRPr="00B72169">
        <w:rPr>
          <w:rStyle w:val="StyleUnderline"/>
        </w:rPr>
        <w:t xml:space="preserve"> without an </w:t>
      </w:r>
      <w:r w:rsidRPr="00B72169">
        <w:rPr>
          <w:rStyle w:val="Emphasis"/>
        </w:rPr>
        <w:t>employer sponsor</w:t>
      </w:r>
      <w:r w:rsidRPr="00B72169">
        <w:rPr>
          <w:rStyle w:val="StyleUnderline"/>
        </w:rPr>
        <w:t xml:space="preserve"> to empower visa holders who have demonstrated workplace success.</w:t>
      </w:r>
      <w:r>
        <w:rPr>
          <w:rStyle w:val="StyleUnderline"/>
        </w:rPr>
        <w:t xml:space="preserve"> </w:t>
      </w:r>
      <w:r w:rsidRPr="00B72169">
        <w:rPr>
          <w:rStyle w:val="StyleUnderline"/>
        </w:rPr>
        <w:t xml:space="preserve">Temporarily authorize the spouses of H-1B visa holders to work to make it easier for their families to </w:t>
      </w:r>
      <w:proofErr w:type="gramStart"/>
      <w:r w:rsidRPr="00B72169">
        <w:rPr>
          <w:rStyle w:val="StyleUnderline"/>
        </w:rPr>
        <w:t xml:space="preserve">more </w:t>
      </w:r>
      <w:r w:rsidRPr="00B72169">
        <w:rPr>
          <w:rStyle w:val="Emphasis"/>
        </w:rPr>
        <w:t>fully integrate into life</w:t>
      </w:r>
      <w:proofErr w:type="gramEnd"/>
      <w:r w:rsidRPr="00B72169">
        <w:rPr>
          <w:rStyle w:val="StyleUnderline"/>
        </w:rPr>
        <w:t xml:space="preserve"> in the US during the wait for permanent residence status.</w:t>
      </w:r>
    </w:p>
    <w:p w14:paraId="00ACCE13" w14:textId="77777777" w:rsidR="00C45B7A" w:rsidRDefault="00C45B7A" w:rsidP="00C45B7A">
      <w:pPr>
        <w:pStyle w:val="Heading3"/>
      </w:pPr>
      <w:r>
        <w:t>2NC---Solves Population Growth</w:t>
      </w:r>
    </w:p>
    <w:p w14:paraId="006A5AE4" w14:textId="77777777" w:rsidR="00C45B7A" w:rsidRPr="00300F32" w:rsidRDefault="00C45B7A" w:rsidP="00C45B7A">
      <w:pPr>
        <w:pStyle w:val="Heading4"/>
      </w:pPr>
      <w:r>
        <w:t xml:space="preserve">Immigration increases solve population growth </w:t>
      </w:r>
      <w:proofErr w:type="gramStart"/>
      <w:r w:rsidRPr="00300F32">
        <w:rPr>
          <w:u w:val="single"/>
        </w:rPr>
        <w:t>better</w:t>
      </w:r>
      <w:proofErr w:type="gramEnd"/>
    </w:p>
    <w:p w14:paraId="0B2D81D9" w14:textId="77777777" w:rsidR="00C45B7A" w:rsidRPr="00300F32" w:rsidRDefault="00C45B7A" w:rsidP="00C45B7A">
      <w:r w:rsidRPr="004A6D49">
        <w:rPr>
          <w:rStyle w:val="Style13ptBold"/>
        </w:rPr>
        <w:t>CED ’20</w:t>
      </w:r>
      <w:r>
        <w:t xml:space="preserve"> [Committee for Economic Development, 1-29-2020, "Boosting Immigration," Committee for Economic Development of The Conference Board, https://www.ced.org/reports/boosting-immigration, St. Mark's School of Texas, </w:t>
      </w:r>
      <w:proofErr w:type="spellStart"/>
      <w:r>
        <w:t>Ashrit</w:t>
      </w:r>
      <w:proofErr w:type="spellEnd"/>
      <w:r>
        <w:t xml:space="preserve"> </w:t>
      </w:r>
      <w:proofErr w:type="spellStart"/>
      <w:r>
        <w:t>Manduva</w:t>
      </w:r>
      <w:proofErr w:type="spellEnd"/>
      <w:r>
        <w:t xml:space="preserve"> '24]</w:t>
      </w:r>
    </w:p>
    <w:p w14:paraId="6BDB1677" w14:textId="77777777" w:rsidR="00C45B7A" w:rsidRDefault="00C45B7A" w:rsidP="00C45B7A">
      <w:r w:rsidRPr="00300F32">
        <w:rPr>
          <w:rStyle w:val="Emphasis"/>
        </w:rPr>
        <w:t>By 2030,</w:t>
      </w:r>
      <w:r>
        <w:t xml:space="preserve"> </w:t>
      </w:r>
      <w:r w:rsidRPr="00300F32">
        <w:rPr>
          <w:rStyle w:val="StyleUnderline"/>
        </w:rPr>
        <w:t xml:space="preserve">immigration is expected to </w:t>
      </w:r>
      <w:r w:rsidRPr="00300F32">
        <w:rPr>
          <w:rStyle w:val="Emphasis"/>
        </w:rPr>
        <w:t>overtake “natural increase</w:t>
      </w:r>
      <w:r w:rsidRPr="00300F32">
        <w:rPr>
          <w:rStyle w:val="StyleUnderline"/>
        </w:rPr>
        <w:t xml:space="preserve">,” the net population change from births and deaths, as the </w:t>
      </w:r>
      <w:r w:rsidRPr="00300F32">
        <w:rPr>
          <w:rStyle w:val="Emphasis"/>
        </w:rPr>
        <w:t>largest driver</w:t>
      </w:r>
      <w:r w:rsidRPr="00300F32">
        <w:rPr>
          <w:rStyle w:val="StyleUnderline"/>
        </w:rPr>
        <w:t xml:space="preserve"> of population growth in the US.</w:t>
      </w:r>
      <w:r>
        <w:t xml:space="preserve">10 Yet, </w:t>
      </w:r>
      <w:r w:rsidRPr="00300F32">
        <w:rPr>
          <w:rStyle w:val="StyleUnderline"/>
        </w:rPr>
        <w:t xml:space="preserve">even with the </w:t>
      </w:r>
      <w:r w:rsidRPr="00300F32">
        <w:rPr>
          <w:rStyle w:val="Emphasis"/>
        </w:rPr>
        <w:t>recent increases</w:t>
      </w:r>
      <w:r w:rsidRPr="00300F32">
        <w:rPr>
          <w:rStyle w:val="StyleUnderline"/>
        </w:rPr>
        <w:t xml:space="preserve"> in the share of the US population that is foreign- born, the </w:t>
      </w:r>
      <w:r w:rsidRPr="00300F32">
        <w:rPr>
          <w:rStyle w:val="Emphasis"/>
        </w:rPr>
        <w:t>growth</w:t>
      </w:r>
      <w:r w:rsidRPr="00300F32">
        <w:rPr>
          <w:rStyle w:val="StyleUnderline"/>
        </w:rPr>
        <w:t xml:space="preserve"> of the foreign-born population itself has </w:t>
      </w:r>
      <w:r w:rsidRPr="00300F32">
        <w:rPr>
          <w:rStyle w:val="Emphasis"/>
        </w:rPr>
        <w:t>slowed significantly</w:t>
      </w:r>
      <w:r w:rsidRPr="00300F32">
        <w:rPr>
          <w:rStyle w:val="StyleUnderline"/>
        </w:rPr>
        <w:t xml:space="preserve"> since the beginning of the 21st century and is expected to continue </w:t>
      </w:r>
      <w:r w:rsidRPr="00300F32">
        <w:rPr>
          <w:rStyle w:val="Emphasis"/>
        </w:rPr>
        <w:t>progressively slowing</w:t>
      </w:r>
      <w:r w:rsidRPr="00300F32">
        <w:rPr>
          <w:rStyle w:val="StyleUnderline"/>
        </w:rPr>
        <w:t xml:space="preserve"> over the next three decades</w:t>
      </w:r>
      <w:r>
        <w:t>.11</w:t>
      </w:r>
    </w:p>
    <w:p w14:paraId="4EF9C05F" w14:textId="77777777" w:rsidR="00C45B7A" w:rsidRDefault="00C45B7A" w:rsidP="00C45B7A">
      <w:r>
        <w:t xml:space="preserve">Though immigrants to the US tend to cluster in a few locations, </w:t>
      </w:r>
      <w:r w:rsidRPr="00300F32">
        <w:rPr>
          <w:rStyle w:val="Emphasis"/>
        </w:rPr>
        <w:t>immigration</w:t>
      </w:r>
      <w:r w:rsidRPr="00300F32">
        <w:rPr>
          <w:rStyle w:val="StyleUnderline"/>
        </w:rPr>
        <w:t xml:space="preserve"> has been an </w:t>
      </w:r>
      <w:r w:rsidRPr="00300F32">
        <w:rPr>
          <w:rStyle w:val="Emphasis"/>
        </w:rPr>
        <w:t>important part of recent US growth</w:t>
      </w:r>
      <w:r w:rsidRPr="00300F32">
        <w:rPr>
          <w:rStyle w:val="StyleUnderline"/>
        </w:rPr>
        <w:t xml:space="preserve"> in many areas of the country</w:t>
      </w:r>
      <w:r>
        <w:t xml:space="preserve">. For instance, roughly 45 percent of immigrants in the US live in California, Texas, or New York; and nearly two-thirds of immigrants live in one of twenty different metro areas.12 According to Census Bureau estimates, between April 2010 and July of 2018, immigration was a major contributor to the growth of some of the US’s biggest and fastest growing cities— </w:t>
      </w:r>
      <w:r w:rsidRPr="00300F32">
        <w:rPr>
          <w:rStyle w:val="StyleUnderline"/>
        </w:rPr>
        <w:t xml:space="preserve">with positive net </w:t>
      </w:r>
      <w:r w:rsidRPr="00300F32">
        <w:rPr>
          <w:rStyle w:val="Emphasis"/>
        </w:rPr>
        <w:t>migration from abroad</w:t>
      </w:r>
      <w:r w:rsidRPr="00300F32">
        <w:rPr>
          <w:rStyle w:val="StyleUnderline"/>
        </w:rPr>
        <w:t xml:space="preserve"> accounting for roughly </w:t>
      </w:r>
      <w:r w:rsidRPr="00300F32">
        <w:rPr>
          <w:rStyle w:val="Emphasis"/>
        </w:rPr>
        <w:t>63 percent of the net population growth</w:t>
      </w:r>
      <w:r w:rsidRPr="00300F32">
        <w:rPr>
          <w:rStyle w:val="StyleUnderline"/>
        </w:rPr>
        <w:t xml:space="preserve"> in the ten most populous metro areas</w:t>
      </w:r>
      <w:r>
        <w:t xml:space="preserve"> and 38 percent of the growth in the ten metro areas with the greatest numeric population increase.13 However, immigrants have also been an important factor in reducing or preventing population loss in otherwise declining areas throughout the country. Over that same 2010 to 2018 period, the Census Bureau estimates that </w:t>
      </w:r>
      <w:r w:rsidRPr="00300F32">
        <w:rPr>
          <w:rStyle w:val="StyleUnderline"/>
        </w:rPr>
        <w:t xml:space="preserve">thirty-six metro areas and nine states would have </w:t>
      </w:r>
      <w:r w:rsidRPr="00300F32">
        <w:rPr>
          <w:rStyle w:val="Emphasis"/>
        </w:rPr>
        <w:t>lost population</w:t>
      </w:r>
      <w:r w:rsidRPr="00300F32">
        <w:rPr>
          <w:rStyle w:val="StyleUnderline"/>
        </w:rPr>
        <w:t xml:space="preserve"> but for </w:t>
      </w:r>
      <w:r w:rsidRPr="00300F32">
        <w:rPr>
          <w:rStyle w:val="Emphasis"/>
        </w:rPr>
        <w:t>positive net migration</w:t>
      </w:r>
      <w:r w:rsidRPr="00300F32">
        <w:rPr>
          <w:rStyle w:val="StyleUnderline"/>
        </w:rPr>
        <w:t xml:space="preserve"> from abroad.</w:t>
      </w:r>
      <w:r>
        <w:t>14 Even in the three states that declined in population over that period—Connecticut, Illinois, and West Virginia—</w:t>
      </w:r>
      <w:r w:rsidRPr="00300F32">
        <w:rPr>
          <w:rStyle w:val="StyleUnderline"/>
        </w:rPr>
        <w:t xml:space="preserve">immigration helped </w:t>
      </w:r>
      <w:r w:rsidRPr="00300F32">
        <w:rPr>
          <w:rStyle w:val="Emphasis"/>
        </w:rPr>
        <w:t>substantially limit population loss</w:t>
      </w:r>
      <w:r w:rsidRPr="00300F32">
        <w:rPr>
          <w:rStyle w:val="StyleUnderline"/>
        </w:rPr>
        <w:t>.</w:t>
      </w:r>
      <w:r>
        <w:t>15</w:t>
      </w:r>
    </w:p>
    <w:p w14:paraId="5E55E808" w14:textId="77777777" w:rsidR="00C45B7A" w:rsidRDefault="00C45B7A" w:rsidP="00C45B7A"/>
    <w:p w14:paraId="20B36DD9" w14:textId="77777777" w:rsidR="00C45B7A" w:rsidRPr="00300F32" w:rsidRDefault="00C45B7A" w:rsidP="00C45B7A"/>
    <w:p w14:paraId="1E89E9BD" w14:textId="77777777" w:rsidR="00C45B7A" w:rsidRDefault="00C45B7A" w:rsidP="00C45B7A">
      <w:pPr>
        <w:pStyle w:val="Heading3"/>
      </w:pPr>
      <w:r>
        <w:t xml:space="preserve">2NC---AT: </w:t>
      </w:r>
      <w:proofErr w:type="spellStart"/>
      <w:r>
        <w:t>Agroterror</w:t>
      </w:r>
      <w:proofErr w:type="spellEnd"/>
    </w:p>
    <w:p w14:paraId="2BD8AB36" w14:textId="77777777" w:rsidR="00C45B7A" w:rsidRPr="007C7C03" w:rsidRDefault="00C45B7A" w:rsidP="00C45B7A">
      <w:pPr>
        <w:pStyle w:val="Heading4"/>
      </w:pPr>
      <w:r>
        <w:t xml:space="preserve">No impact to </w:t>
      </w:r>
      <w:proofErr w:type="spellStart"/>
      <w:r>
        <w:t>agroterror</w:t>
      </w:r>
      <w:proofErr w:type="spellEnd"/>
      <w:r>
        <w:t>---</w:t>
      </w:r>
      <w:proofErr w:type="spellStart"/>
      <w:r>
        <w:t>its</w:t>
      </w:r>
      <w:proofErr w:type="spellEnd"/>
      <w:r>
        <w:t xml:space="preserve"> </w:t>
      </w:r>
      <w:r w:rsidRPr="007D5387">
        <w:rPr>
          <w:u w:val="single"/>
        </w:rPr>
        <w:t>difficult</w:t>
      </w:r>
      <w:r>
        <w:t xml:space="preserve"> and </w:t>
      </w:r>
      <w:r w:rsidRPr="007D5387">
        <w:rPr>
          <w:u w:val="single"/>
        </w:rPr>
        <w:t>ineffective</w:t>
      </w:r>
    </w:p>
    <w:p w14:paraId="322D0F42" w14:textId="77777777" w:rsidR="00C45B7A" w:rsidRPr="005C7C23" w:rsidRDefault="00C45B7A" w:rsidP="00C45B7A">
      <w:pPr>
        <w:rPr>
          <w:rStyle w:val="Style13ptBold"/>
        </w:rPr>
      </w:pPr>
      <w:proofErr w:type="spellStart"/>
      <w:r>
        <w:rPr>
          <w:rStyle w:val="Style13ptBold"/>
        </w:rPr>
        <w:t>Mauroni</w:t>
      </w:r>
      <w:proofErr w:type="spellEnd"/>
      <w:r>
        <w:rPr>
          <w:rStyle w:val="Style13ptBold"/>
        </w:rPr>
        <w:t xml:space="preserve"> &amp; Norton ‘20 </w:t>
      </w:r>
      <w:r w:rsidRPr="005C7C23">
        <w:rPr>
          <w:rStyle w:val="Style13ptBold"/>
          <w:b w:val="0"/>
        </w:rPr>
        <w:t xml:space="preserve">[Albert </w:t>
      </w:r>
      <w:proofErr w:type="spellStart"/>
      <w:r w:rsidRPr="005C7C23">
        <w:rPr>
          <w:rStyle w:val="Style13ptBold"/>
          <w:b w:val="0"/>
        </w:rPr>
        <w:t>Mauroni</w:t>
      </w:r>
      <w:proofErr w:type="spellEnd"/>
      <w:r w:rsidRPr="005C7C23">
        <w:rPr>
          <w:rStyle w:val="Style13ptBold"/>
          <w:b w:val="0"/>
        </w:rPr>
        <w:t xml:space="preserve"> and Robert Norton</w:t>
      </w:r>
      <w:r>
        <w:rPr>
          <w:rStyle w:val="Style13ptBold"/>
          <w:b w:val="0"/>
        </w:rPr>
        <w:t xml:space="preserve">, </w:t>
      </w:r>
      <w:proofErr w:type="spellStart"/>
      <w:r w:rsidRPr="005C7C23">
        <w:rPr>
          <w:rStyle w:val="Style13ptBold"/>
          <w:b w:val="0"/>
        </w:rPr>
        <w:t>Mauroni</w:t>
      </w:r>
      <w:proofErr w:type="spellEnd"/>
      <w:r w:rsidRPr="005C7C23">
        <w:rPr>
          <w:rStyle w:val="Style13ptBold"/>
          <w:b w:val="0"/>
        </w:rPr>
        <w:t xml:space="preserve"> is the director of the U.S. Air Force Center for Strategic Deterrence Studies at Air University, Maxwell Air Force Base, AL. Norton is a professor at Auburn University and currently serves as coordinator of National Security Initiatives in the Auburn University Open Source Intelligence Laboratory and program director of the Futures Laboratory, a collaborative effort between Auburn University, Auburn University at Montgomery and Air University at Maxwell Air Force Base</w:t>
      </w:r>
      <w:r>
        <w:rPr>
          <w:rStyle w:val="Style13ptBold"/>
          <w:b w:val="0"/>
        </w:rPr>
        <w:t>,</w:t>
      </w:r>
      <w:r w:rsidRPr="005C7C23">
        <w:rPr>
          <w:rStyle w:val="Style13ptBold"/>
          <w:b w:val="0"/>
        </w:rPr>
        <w:t xml:space="preserve"> August 2020</w:t>
      </w:r>
      <w:r>
        <w:rPr>
          <w:rStyle w:val="Style13ptBold"/>
          <w:b w:val="0"/>
        </w:rPr>
        <w:t>,</w:t>
      </w:r>
      <w:r w:rsidRPr="005C7C23">
        <w:rPr>
          <w:rStyle w:val="Style13ptBold"/>
          <w:b w:val="0"/>
        </w:rPr>
        <w:t xml:space="preserve"> </w:t>
      </w:r>
      <w:r>
        <w:rPr>
          <w:rStyle w:val="Style13ptBold"/>
          <w:b w:val="0"/>
        </w:rPr>
        <w:t>“</w:t>
      </w:r>
      <w:r w:rsidRPr="005C7C23">
        <w:rPr>
          <w:rStyle w:val="Style13ptBold"/>
          <w:b w:val="0"/>
        </w:rPr>
        <w:t>Agroterrorism: National Defense Assessment, Strategies, and Capabilities</w:t>
      </w:r>
      <w:r>
        <w:rPr>
          <w:rStyle w:val="Style13ptBold"/>
          <w:b w:val="0"/>
        </w:rPr>
        <w:t>,” Air University</w:t>
      </w:r>
      <w:r w:rsidRPr="005C7C23">
        <w:rPr>
          <w:rStyle w:val="Style13ptBold"/>
          <w:b w:val="0"/>
        </w:rPr>
        <w:t xml:space="preserve"> </w:t>
      </w:r>
      <w:hyperlink r:id="rId28" w:history="1">
        <w:r w:rsidRPr="005C7C23">
          <w:rPr>
            <w:rStyle w:val="Hyperlink"/>
          </w:rPr>
          <w:t>https://www.airuniversity.af.edu/Portals/10/CSDS/books/Agroterror%20book%20final.pdf?ver=VUan7LtQ1Dx2nHW0IQFWIw%3D%3D</w:t>
        </w:r>
      </w:hyperlink>
      <w:r>
        <w:rPr>
          <w:rStyle w:val="Style13ptBold"/>
          <w:b w:val="0"/>
        </w:rPr>
        <w:t xml:space="preserve">, St. Mark’s School of Texas, </w:t>
      </w:r>
      <w:proofErr w:type="spellStart"/>
      <w:r>
        <w:rPr>
          <w:rStyle w:val="Style13ptBold"/>
          <w:b w:val="0"/>
        </w:rPr>
        <w:t>Ashrit</w:t>
      </w:r>
      <w:proofErr w:type="spellEnd"/>
      <w:r>
        <w:rPr>
          <w:rStyle w:val="Style13ptBold"/>
          <w:b w:val="0"/>
        </w:rPr>
        <w:t xml:space="preserve"> </w:t>
      </w:r>
      <w:proofErr w:type="spellStart"/>
      <w:r>
        <w:rPr>
          <w:rStyle w:val="Style13ptBold"/>
          <w:b w:val="0"/>
        </w:rPr>
        <w:t>Manduva</w:t>
      </w:r>
      <w:proofErr w:type="spellEnd"/>
      <w:r>
        <w:rPr>
          <w:rStyle w:val="Style13ptBold"/>
          <w:b w:val="0"/>
        </w:rPr>
        <w:t xml:space="preserve"> ’24—Thanks Gautam]</w:t>
      </w:r>
    </w:p>
    <w:p w14:paraId="05AF2C40" w14:textId="77777777" w:rsidR="00C45B7A" w:rsidRPr="007D5387" w:rsidRDefault="00C45B7A" w:rsidP="00C45B7A">
      <w:pPr>
        <w:rPr>
          <w:rStyle w:val="StyleUnderline"/>
        </w:rPr>
      </w:pPr>
      <w:r w:rsidRPr="00F27AEE">
        <w:rPr>
          <w:rStyle w:val="StyleUnderline"/>
          <w:highlight w:val="cyan"/>
        </w:rPr>
        <w:t>Despite</w:t>
      </w:r>
      <w:r w:rsidRPr="007D5387">
        <w:t xml:space="preserve"> the many </w:t>
      </w:r>
      <w:r w:rsidRPr="00F27AEE">
        <w:rPr>
          <w:rStyle w:val="Emphasis"/>
          <w:highlight w:val="cyan"/>
        </w:rPr>
        <w:t>fears</w:t>
      </w:r>
      <w:r w:rsidRPr="00F27AEE">
        <w:rPr>
          <w:highlight w:val="cyan"/>
        </w:rPr>
        <w:t xml:space="preserve"> </w:t>
      </w:r>
      <w:r w:rsidRPr="00F27AEE">
        <w:rPr>
          <w:rStyle w:val="StyleUnderline"/>
          <w:highlight w:val="cyan"/>
        </w:rPr>
        <w:t>of agroterror</w:t>
      </w:r>
      <w:r w:rsidRPr="007D5387">
        <w:rPr>
          <w:rStyle w:val="StyleUnderline"/>
        </w:rPr>
        <w:t>ism</w:t>
      </w:r>
      <w:r w:rsidRPr="007D5387">
        <w:t xml:space="preserve">, such </w:t>
      </w:r>
      <w:r w:rsidRPr="00F27AEE">
        <w:rPr>
          <w:rStyle w:val="StyleUnderline"/>
          <w:highlight w:val="cyan"/>
        </w:rPr>
        <w:t xml:space="preserve">attacks are </w:t>
      </w:r>
      <w:r w:rsidRPr="00F27AEE">
        <w:rPr>
          <w:rStyle w:val="Emphasis"/>
          <w:highlight w:val="cyan"/>
        </w:rPr>
        <w:t>uncommon</w:t>
      </w:r>
      <w:r w:rsidRPr="00F27AEE">
        <w:rPr>
          <w:highlight w:val="cyan"/>
        </w:rPr>
        <w:t xml:space="preserve"> </w:t>
      </w:r>
      <w:r w:rsidRPr="00F27AEE">
        <w:rPr>
          <w:rStyle w:val="StyleUnderline"/>
          <w:highlight w:val="cyan"/>
        </w:rPr>
        <w:t xml:space="preserve">and </w:t>
      </w:r>
      <w:r w:rsidRPr="00F27AEE">
        <w:rPr>
          <w:rStyle w:val="Emphasis"/>
          <w:highlight w:val="cyan"/>
        </w:rPr>
        <w:t>rarely cause</w:t>
      </w:r>
      <w:r w:rsidRPr="007D5387">
        <w:rPr>
          <w:rStyle w:val="Emphasis"/>
        </w:rPr>
        <w:t xml:space="preserve"> significant </w:t>
      </w:r>
      <w:r w:rsidRPr="00F27AEE">
        <w:rPr>
          <w:rStyle w:val="Emphasis"/>
          <w:highlight w:val="cyan"/>
        </w:rPr>
        <w:t>damage</w:t>
      </w:r>
      <w:r w:rsidRPr="007D5387">
        <w:rPr>
          <w:rStyle w:val="StyleUnderline"/>
        </w:rPr>
        <w:t xml:space="preserve"> when they do occur</w:t>
      </w:r>
      <w:r w:rsidRPr="007D5387">
        <w:t>. Th</w:t>
      </w:r>
      <w:r w:rsidRPr="007D5387">
        <w:rPr>
          <w:rStyle w:val="StyleUnderline"/>
        </w:rPr>
        <w:t xml:space="preserve">e picture would not change greatly </w:t>
      </w:r>
      <w:r w:rsidRPr="00F27AEE">
        <w:rPr>
          <w:rStyle w:val="StyleUnderline"/>
          <w:highlight w:val="cyan"/>
        </w:rPr>
        <w:t xml:space="preserve">even if agroterrorism was </w:t>
      </w:r>
      <w:r w:rsidRPr="00F27AEE">
        <w:rPr>
          <w:rStyle w:val="Emphasis"/>
          <w:highlight w:val="cyan"/>
        </w:rPr>
        <w:t>broadly defined</w:t>
      </w:r>
      <w:r w:rsidRPr="007D5387">
        <w:t xml:space="preserve"> to include not just attacks on crops and farm animals, but also those aimed at forestry, food processing, and draft animals for use as transport. </w:t>
      </w:r>
      <w:r w:rsidRPr="00F27AEE">
        <w:rPr>
          <w:rStyle w:val="StyleUnderline"/>
          <w:highlight w:val="cyan"/>
        </w:rPr>
        <w:t>Nor</w:t>
      </w:r>
      <w:r w:rsidRPr="007D5387">
        <w:rPr>
          <w:rStyle w:val="StyleUnderline"/>
        </w:rPr>
        <w:t xml:space="preserve"> does the picture change</w:t>
      </w:r>
      <w:r w:rsidRPr="007D5387">
        <w:t xml:space="preserve"> appreciably </w:t>
      </w:r>
      <w:r w:rsidRPr="00F27AEE">
        <w:rPr>
          <w:rStyle w:val="StyleUnderline"/>
          <w:highlight w:val="cyan"/>
        </w:rPr>
        <w:t>when</w:t>
      </w:r>
      <w:r w:rsidRPr="007D5387">
        <w:rPr>
          <w:rStyle w:val="StyleUnderline"/>
        </w:rPr>
        <w:t xml:space="preserve"> the range of </w:t>
      </w:r>
      <w:r w:rsidRPr="00F27AEE">
        <w:rPr>
          <w:rStyle w:val="StyleUnderline"/>
          <w:highlight w:val="cyan"/>
        </w:rPr>
        <w:t>violent actors is extended to include</w:t>
      </w:r>
      <w:r w:rsidRPr="007D5387">
        <w:rPr>
          <w:rStyle w:val="StyleUnderline"/>
        </w:rPr>
        <w:t xml:space="preserve"> state </w:t>
      </w:r>
      <w:r w:rsidRPr="00F27AEE">
        <w:rPr>
          <w:rStyle w:val="StyleUnderline"/>
          <w:highlight w:val="cyan"/>
        </w:rPr>
        <w:t xml:space="preserve">use </w:t>
      </w:r>
      <w:r w:rsidRPr="00F27AEE">
        <w:rPr>
          <w:rStyle w:val="Emphasis"/>
          <w:highlight w:val="cyan"/>
        </w:rPr>
        <w:t>in armed conflict</w:t>
      </w:r>
      <w:r w:rsidRPr="007D5387">
        <w:rPr>
          <w:rStyle w:val="StyleUnderline"/>
        </w:rPr>
        <w:t xml:space="preserve">, covert </w:t>
      </w:r>
      <w:r w:rsidRPr="00F27AEE">
        <w:rPr>
          <w:rStyle w:val="StyleUnderline"/>
          <w:highlight w:val="cyan"/>
        </w:rPr>
        <w:t xml:space="preserve">state </w:t>
      </w:r>
      <w:r w:rsidRPr="00F27AEE">
        <w:rPr>
          <w:rStyle w:val="Emphasis"/>
          <w:highlight w:val="cyan"/>
        </w:rPr>
        <w:t>terrorist</w:t>
      </w:r>
      <w:r w:rsidRPr="007D5387">
        <w:rPr>
          <w:rStyle w:val="Emphasis"/>
        </w:rPr>
        <w:t xml:space="preserve">-like </w:t>
      </w:r>
      <w:r w:rsidRPr="00F27AEE">
        <w:rPr>
          <w:rStyle w:val="Emphasis"/>
          <w:highlight w:val="cyan"/>
        </w:rPr>
        <w:t>attacks</w:t>
      </w:r>
      <w:r w:rsidRPr="007D5387">
        <w:t xml:space="preserve">, </w:t>
      </w:r>
      <w:r w:rsidRPr="007D5387">
        <w:rPr>
          <w:rStyle w:val="StyleUnderline"/>
        </w:rPr>
        <w:t xml:space="preserve">and criminal acts </w:t>
      </w:r>
      <w:r w:rsidRPr="007D5387">
        <w:rPr>
          <w:rStyle w:val="Emphasis"/>
        </w:rPr>
        <w:t>for personal gain</w:t>
      </w:r>
      <w:r w:rsidRPr="007D5387">
        <w:t xml:space="preserve">. As John </w:t>
      </w:r>
      <w:proofErr w:type="spellStart"/>
      <w:r w:rsidRPr="007D5387">
        <w:t>Parachini</w:t>
      </w:r>
      <w:proofErr w:type="spellEnd"/>
      <w:r w:rsidRPr="007D5387">
        <w:t xml:space="preserve"> noted in 2003, “</w:t>
      </w:r>
      <w:r w:rsidRPr="007D5387">
        <w:rPr>
          <w:rStyle w:val="StyleUnderline"/>
        </w:rPr>
        <w:t xml:space="preserve">There are </w:t>
      </w:r>
      <w:r w:rsidRPr="00A63B80">
        <w:rPr>
          <w:rStyle w:val="Emphasis"/>
          <w:highlight w:val="cyan"/>
        </w:rPr>
        <w:t>surprisingly few</w:t>
      </w:r>
      <w:r w:rsidRPr="007D5387">
        <w:rPr>
          <w:rStyle w:val="StyleUnderline"/>
        </w:rPr>
        <w:t xml:space="preserve"> historical examples of </w:t>
      </w:r>
      <w:r w:rsidRPr="00A63B80">
        <w:rPr>
          <w:rStyle w:val="Emphasis"/>
          <w:highlight w:val="cyan"/>
        </w:rPr>
        <w:t>intentional attacks</w:t>
      </w:r>
      <w:r w:rsidRPr="007D5387">
        <w:rPr>
          <w:rStyle w:val="StyleUnderline"/>
        </w:rPr>
        <w:t xml:space="preserve"> by subnational actors or states </w:t>
      </w:r>
      <w:r w:rsidRPr="00A63B80">
        <w:rPr>
          <w:rStyle w:val="StyleUnderline"/>
          <w:highlight w:val="cyan"/>
        </w:rPr>
        <w:t>against</w:t>
      </w:r>
      <w:r w:rsidRPr="007D5387">
        <w:rPr>
          <w:rStyle w:val="StyleUnderline"/>
        </w:rPr>
        <w:t xml:space="preserve"> </w:t>
      </w:r>
      <w:r w:rsidRPr="00A63B80">
        <w:rPr>
          <w:rStyle w:val="StyleUnderline"/>
          <w:highlight w:val="cyan"/>
        </w:rPr>
        <w:t>ag</w:t>
      </w:r>
      <w:r w:rsidRPr="007D5387">
        <w:rPr>
          <w:rStyle w:val="StyleUnderline"/>
        </w:rPr>
        <w:t>ricultural production and food processing</w:t>
      </w:r>
      <w:r w:rsidRPr="007D5387">
        <w:t xml:space="preserve">.” 1 </w:t>
      </w:r>
      <w:r w:rsidRPr="007D5387">
        <w:rPr>
          <w:rStyle w:val="StyleUnderline"/>
        </w:rPr>
        <w:t xml:space="preserve">Almost </w:t>
      </w:r>
      <w:r w:rsidRPr="00A63B80">
        <w:rPr>
          <w:rStyle w:val="StyleUnderline"/>
          <w:highlight w:val="cyan"/>
        </w:rPr>
        <w:t>all</w:t>
      </w:r>
      <w:r w:rsidRPr="007D5387">
        <w:rPr>
          <w:rStyle w:val="StyleUnderline"/>
        </w:rPr>
        <w:t xml:space="preserve"> known terrorist </w:t>
      </w:r>
      <w:r w:rsidRPr="00A63B80">
        <w:rPr>
          <w:rStyle w:val="StyleUnderline"/>
          <w:highlight w:val="cyan"/>
        </w:rPr>
        <w:t>attacks</w:t>
      </w:r>
      <w:r w:rsidRPr="007D5387">
        <w:rPr>
          <w:rStyle w:val="StyleUnderline"/>
        </w:rPr>
        <w:t xml:space="preserve"> on agriculture employing chemical or biological agents </w:t>
      </w:r>
      <w:r w:rsidRPr="00A63B80">
        <w:rPr>
          <w:rStyle w:val="StyleUnderline"/>
          <w:highlight w:val="cyan"/>
        </w:rPr>
        <w:t xml:space="preserve">have been </w:t>
      </w:r>
      <w:r w:rsidRPr="00A63B80">
        <w:rPr>
          <w:rStyle w:val="Emphasis"/>
          <w:highlight w:val="cyan"/>
        </w:rPr>
        <w:t>small scale</w:t>
      </w:r>
      <w:r w:rsidRPr="007D5387">
        <w:rPr>
          <w:rStyle w:val="StyleUnderline"/>
        </w:rPr>
        <w:t xml:space="preserve">, consisting of a single attack </w:t>
      </w:r>
      <w:r w:rsidRPr="00A63B80">
        <w:rPr>
          <w:rStyle w:val="StyleUnderline"/>
          <w:highlight w:val="cyan"/>
        </w:rPr>
        <w:t xml:space="preserve">inflicting </w:t>
      </w:r>
      <w:r w:rsidRPr="00A63B80">
        <w:rPr>
          <w:rStyle w:val="Emphasis"/>
          <w:highlight w:val="cyan"/>
        </w:rPr>
        <w:t>limited damage</w:t>
      </w:r>
      <w:r w:rsidRPr="007D5387">
        <w:t xml:space="preserve">, </w:t>
      </w:r>
      <w:r w:rsidRPr="007D5387">
        <w:rPr>
          <w:rStyle w:val="StyleUnderline"/>
        </w:rPr>
        <w:t xml:space="preserve">or multiple </w:t>
      </w:r>
      <w:r w:rsidRPr="007D5387">
        <w:rPr>
          <w:rStyle w:val="Emphasis"/>
        </w:rPr>
        <w:t>small-scale attacks</w:t>
      </w:r>
      <w:r w:rsidRPr="007D5387">
        <w:rPr>
          <w:rStyle w:val="StyleUnderline"/>
        </w:rPr>
        <w:t xml:space="preserve">, </w:t>
      </w:r>
      <w:r w:rsidRPr="00A63B80">
        <w:rPr>
          <w:rStyle w:val="StyleUnderline"/>
          <w:highlight w:val="cyan"/>
        </w:rPr>
        <w:t xml:space="preserve">generally </w:t>
      </w:r>
      <w:r w:rsidRPr="00A63B80">
        <w:rPr>
          <w:rStyle w:val="Emphasis"/>
          <w:highlight w:val="cyan"/>
        </w:rPr>
        <w:t>ineffective</w:t>
      </w:r>
      <w:r w:rsidRPr="00A63B80">
        <w:rPr>
          <w:rStyle w:val="StyleUnderline"/>
          <w:highlight w:val="cyan"/>
        </w:rPr>
        <w:t>.</w:t>
      </w:r>
      <w:r w:rsidRPr="007D5387">
        <w:rPr>
          <w:rStyle w:val="StyleUnderline"/>
        </w:rPr>
        <w:t xml:space="preserve"> </w:t>
      </w:r>
    </w:p>
    <w:p w14:paraId="2C413B7D" w14:textId="77777777" w:rsidR="00C45B7A" w:rsidRDefault="00C45B7A" w:rsidP="00C45B7A">
      <w:r w:rsidRPr="0076369D">
        <w:t>There was only a single</w:t>
      </w:r>
      <w:r w:rsidRPr="007D5387">
        <w:t xml:space="preserve"> significant example of a country attacking agriculture using chemical or biological agents warranting closer examination: the development and employment of herbicides by the United States military before and during the Vietnam War. While the main goal was destroying vegetation giving cover to North Vietnamese and Viet Cong forces, the herbicides also targeted crops used by the Viet Cong to support their operations. Accordingly, this survey of agroterrorism starts with a survey of state programs for attacking agriculture, followed by a short history of the U.S. program to provide insight into the complexities associated with mounting large-scale attacks on agriculture. Although other countries, such as the Soviet Union, certainly devoted effort to agricultural attack capabilities, extensive, publicly available archival records exist only for the U.S. program. Only following that is the incidence of agroterrorism reviewed. </w:t>
      </w:r>
    </w:p>
    <w:p w14:paraId="5D93F2A4" w14:textId="77777777" w:rsidR="00C45B7A" w:rsidRDefault="00C45B7A" w:rsidP="00C45B7A">
      <w:r w:rsidRPr="007D5387">
        <w:t xml:space="preserve">State Covert Attacks on Agriculture </w:t>
      </w:r>
    </w:p>
    <w:p w14:paraId="0FD05B51" w14:textId="77777777" w:rsidR="00C45B7A" w:rsidRDefault="00C45B7A" w:rsidP="00C45B7A">
      <w:r w:rsidRPr="007D5387">
        <w:t xml:space="preserve">During the 20th century, </w:t>
      </w:r>
      <w:r w:rsidRPr="0076369D">
        <w:rPr>
          <w:rStyle w:val="StyleUnderline"/>
        </w:rPr>
        <w:t xml:space="preserve">several </w:t>
      </w:r>
      <w:r w:rsidRPr="00A63B80">
        <w:rPr>
          <w:rStyle w:val="StyleUnderline"/>
        </w:rPr>
        <w:t>countries organized</w:t>
      </w:r>
      <w:r w:rsidRPr="0076369D">
        <w:rPr>
          <w:rStyle w:val="StyleUnderline"/>
        </w:rPr>
        <w:t xml:space="preserve"> programs to use </w:t>
      </w:r>
      <w:r w:rsidRPr="0076369D">
        <w:rPr>
          <w:rStyle w:val="Emphasis"/>
        </w:rPr>
        <w:t xml:space="preserve">biological and </w:t>
      </w:r>
      <w:r w:rsidRPr="00A63B80">
        <w:rPr>
          <w:rStyle w:val="Emphasis"/>
        </w:rPr>
        <w:t>chemical agents</w:t>
      </w:r>
      <w:r w:rsidRPr="0076369D">
        <w:rPr>
          <w:rStyle w:val="StyleUnderline"/>
        </w:rPr>
        <w:t xml:space="preserve"> for </w:t>
      </w:r>
      <w:r w:rsidRPr="0076369D">
        <w:rPr>
          <w:rStyle w:val="Emphasis"/>
        </w:rPr>
        <w:t>attacking agricultural targets</w:t>
      </w:r>
      <w:r w:rsidRPr="0076369D">
        <w:rPr>
          <w:rStyle w:val="StyleUnderline"/>
        </w:rPr>
        <w:t xml:space="preserve">. Most of these programs sought to find means to covertly employ plant </w:t>
      </w:r>
      <w:r w:rsidRPr="00A63B80">
        <w:rPr>
          <w:rStyle w:val="StyleUnderline"/>
        </w:rPr>
        <w:t>and</w:t>
      </w:r>
      <w:r w:rsidRPr="0076369D">
        <w:rPr>
          <w:rStyle w:val="StyleUnderline"/>
        </w:rPr>
        <w:t xml:space="preserve"> animal </w:t>
      </w:r>
      <w:r w:rsidRPr="00A63B80">
        <w:rPr>
          <w:rStyle w:val="Emphasis"/>
        </w:rPr>
        <w:t>pathogens</w:t>
      </w:r>
      <w:r w:rsidRPr="007D5387">
        <w:t xml:space="preserve">, although not necessarily against food. France researched such capabilities during the First World War and subsequently during the interwar period. Discovery of this research after France’s defeat in 1940 led to similar endeavors in Germany, although no formal program resulted. Both Britain and the United States organized anti-agriculture programs during the Second World War. The only product of that work was a large number of anthrax cakes that the British kept for retaliatory 6 attacks if the Germans employed biological agents by releasing them over German farms, expecting that cattle would consume them and die from anthrax. Instead of relying primarily on pathogens, as will be discussed in more detail below, the United States focused increasing attention on chemical substances for killing plants. After the Second World War, the United States, the Soviet Union, and Iraq are known to have had components of their biological weapons programs targeted at agriculture.2 </w:t>
      </w:r>
    </w:p>
    <w:p w14:paraId="474BEED1" w14:textId="77777777" w:rsidR="00C45B7A" w:rsidRPr="0076369D" w:rsidRDefault="00C45B7A" w:rsidP="00C45B7A">
      <w:pPr>
        <w:rPr>
          <w:rStyle w:val="Emphasis"/>
        </w:rPr>
      </w:pPr>
      <w:r w:rsidRPr="0076369D">
        <w:rPr>
          <w:rStyle w:val="StyleUnderline"/>
        </w:rPr>
        <w:t xml:space="preserve">There are many </w:t>
      </w:r>
      <w:r w:rsidRPr="00A63B80">
        <w:rPr>
          <w:rStyle w:val="StyleUnderline"/>
          <w:highlight w:val="cyan"/>
        </w:rPr>
        <w:t>claims that</w:t>
      </w:r>
      <w:r w:rsidRPr="0076369D">
        <w:rPr>
          <w:rStyle w:val="StyleUnderline"/>
        </w:rPr>
        <w:t xml:space="preserve"> one </w:t>
      </w:r>
      <w:r w:rsidRPr="00A63B80">
        <w:rPr>
          <w:rStyle w:val="StyleUnderline"/>
          <w:highlight w:val="cyan"/>
        </w:rPr>
        <w:t>country</w:t>
      </w:r>
      <w:r w:rsidRPr="0076369D">
        <w:rPr>
          <w:rStyle w:val="StyleUnderline"/>
        </w:rPr>
        <w:t xml:space="preserve"> or another </w:t>
      </w:r>
      <w:r w:rsidRPr="00A63B80">
        <w:rPr>
          <w:rStyle w:val="StyleUnderline"/>
          <w:highlight w:val="cyan"/>
        </w:rPr>
        <w:t xml:space="preserve">used </w:t>
      </w:r>
      <w:r w:rsidRPr="00A63B80">
        <w:rPr>
          <w:rStyle w:val="Emphasis"/>
          <w:highlight w:val="cyan"/>
        </w:rPr>
        <w:t>biological agents</w:t>
      </w:r>
      <w:r w:rsidRPr="00A63B80">
        <w:rPr>
          <w:rStyle w:val="StyleUnderline"/>
          <w:highlight w:val="cyan"/>
        </w:rPr>
        <w:t xml:space="preserve"> to attack</w:t>
      </w:r>
      <w:r w:rsidRPr="0076369D">
        <w:rPr>
          <w:rStyle w:val="StyleUnderline"/>
        </w:rPr>
        <w:t xml:space="preserve"> the </w:t>
      </w:r>
      <w:r w:rsidRPr="00A63B80">
        <w:rPr>
          <w:rStyle w:val="Emphasis"/>
          <w:highlight w:val="cyan"/>
        </w:rPr>
        <w:t>ag</w:t>
      </w:r>
      <w:r w:rsidRPr="0076369D">
        <w:rPr>
          <w:rStyle w:val="Emphasis"/>
        </w:rPr>
        <w:t>ricultural resources</w:t>
      </w:r>
      <w:r w:rsidRPr="0076369D">
        <w:rPr>
          <w:rStyle w:val="StyleUnderline"/>
        </w:rPr>
        <w:t xml:space="preserve"> of another</w:t>
      </w:r>
      <w:r w:rsidRPr="007D5387">
        <w:t xml:space="preserve">. </w:t>
      </w:r>
      <w:r w:rsidRPr="0076369D">
        <w:rPr>
          <w:rStyle w:val="StyleUnderline"/>
        </w:rPr>
        <w:t xml:space="preserve">Most of these allegations </w:t>
      </w:r>
      <w:r w:rsidRPr="00A63B80">
        <w:rPr>
          <w:rStyle w:val="StyleUnderline"/>
          <w:highlight w:val="cyan"/>
        </w:rPr>
        <w:t>are</w:t>
      </w:r>
      <w:r w:rsidRPr="0076369D">
        <w:rPr>
          <w:rStyle w:val="StyleUnderline"/>
        </w:rPr>
        <w:t xml:space="preserve"> </w:t>
      </w:r>
      <w:r w:rsidRPr="0076369D">
        <w:rPr>
          <w:rStyle w:val="Emphasis"/>
        </w:rPr>
        <w:t xml:space="preserve">patently </w:t>
      </w:r>
      <w:r w:rsidRPr="00A63B80">
        <w:rPr>
          <w:rStyle w:val="Emphasis"/>
          <w:highlight w:val="cyan"/>
        </w:rPr>
        <w:t>false</w:t>
      </w:r>
      <w:r w:rsidRPr="0076369D">
        <w:rPr>
          <w:rStyle w:val="Emphasis"/>
        </w:rPr>
        <w:t>,</w:t>
      </w:r>
      <w:r w:rsidRPr="007D5387">
        <w:t xml:space="preserve"> </w:t>
      </w:r>
      <w:r w:rsidRPr="0076369D">
        <w:rPr>
          <w:rStyle w:val="StyleUnderline"/>
        </w:rPr>
        <w:t xml:space="preserve">and many were </w:t>
      </w:r>
      <w:r w:rsidRPr="00A63B80">
        <w:rPr>
          <w:rStyle w:val="Emphasis"/>
          <w:highlight w:val="cyan"/>
        </w:rPr>
        <w:t>deliberately crafted</w:t>
      </w:r>
      <w:r w:rsidRPr="0076369D">
        <w:rPr>
          <w:rStyle w:val="StyleUnderline"/>
        </w:rPr>
        <w:t xml:space="preserve"> lies, components </w:t>
      </w:r>
      <w:r w:rsidRPr="00A63B80">
        <w:rPr>
          <w:rStyle w:val="StyleUnderline"/>
          <w:highlight w:val="cyan"/>
        </w:rPr>
        <w:t xml:space="preserve">of </w:t>
      </w:r>
      <w:r w:rsidRPr="00A63B80">
        <w:rPr>
          <w:rStyle w:val="Emphasis"/>
          <w:highlight w:val="cyan"/>
        </w:rPr>
        <w:t>disinfo</w:t>
      </w:r>
      <w:r w:rsidRPr="0076369D">
        <w:rPr>
          <w:rStyle w:val="Emphasis"/>
        </w:rPr>
        <w:t>rmation campaigns.</w:t>
      </w:r>
      <w:r w:rsidRPr="007D5387">
        <w:t xml:space="preserve"> However, </w:t>
      </w:r>
      <w:r w:rsidRPr="0076369D">
        <w:rPr>
          <w:rStyle w:val="StyleUnderline"/>
        </w:rPr>
        <w:t xml:space="preserve">there have been a handful of incidents and campaigns for which there is </w:t>
      </w:r>
      <w:r w:rsidRPr="0076369D">
        <w:rPr>
          <w:rStyle w:val="Emphasis"/>
        </w:rPr>
        <w:t xml:space="preserve">credible evidence. </w:t>
      </w:r>
    </w:p>
    <w:p w14:paraId="4715B133" w14:textId="77777777" w:rsidR="00C45B7A" w:rsidRPr="007D5387" w:rsidRDefault="00C45B7A" w:rsidP="00C45B7A">
      <w:proofErr w:type="gramStart"/>
      <w:r w:rsidRPr="0076369D">
        <w:rPr>
          <w:rStyle w:val="StyleUnderline"/>
        </w:rPr>
        <w:t>That</w:t>
      </w:r>
      <w:proofErr w:type="gramEnd"/>
      <w:r w:rsidRPr="0076369D">
        <w:rPr>
          <w:rStyle w:val="StyleUnderline"/>
        </w:rPr>
        <w:t xml:space="preserve"> people worried about the threat is evident from</w:t>
      </w:r>
      <w:r w:rsidRPr="007D5387">
        <w:t xml:space="preserve"> the beginning of the 20th century. During the Boer War, a 1901 London </w:t>
      </w:r>
      <w:r w:rsidRPr="0076369D">
        <w:rPr>
          <w:rStyle w:val="Emphasis"/>
        </w:rPr>
        <w:t>newspaper report</w:t>
      </w:r>
      <w:r w:rsidRPr="007D5387">
        <w:t xml:space="preserve">, apparently </w:t>
      </w:r>
      <w:r w:rsidRPr="0076369D">
        <w:rPr>
          <w:rStyle w:val="StyleUnderline"/>
        </w:rPr>
        <w:t>based on rumors</w:t>
      </w:r>
      <w:r w:rsidRPr="007D5387">
        <w:t xml:space="preserve"> originating in New Orleans, </w:t>
      </w:r>
      <w:r w:rsidRPr="0076369D">
        <w:rPr>
          <w:rStyle w:val="StyleUnderline"/>
        </w:rPr>
        <w:t>claimed that</w:t>
      </w:r>
      <w:r w:rsidRPr="007D5387">
        <w:t xml:space="preserve"> Boer </w:t>
      </w:r>
      <w:r w:rsidRPr="0076369D">
        <w:rPr>
          <w:rStyle w:val="StyleUnderline"/>
        </w:rPr>
        <w:t>agents</w:t>
      </w:r>
      <w:r w:rsidRPr="007D5387">
        <w:t xml:space="preserve"> operating in the United States </w:t>
      </w:r>
      <w:r w:rsidRPr="0076369D">
        <w:rPr>
          <w:rStyle w:val="StyleUnderline"/>
        </w:rPr>
        <w:t>had deliberately infected horses</w:t>
      </w:r>
      <w:r w:rsidRPr="007D5387">
        <w:t xml:space="preserve"> and mules purchased for use by the British Army in South Africa </w:t>
      </w:r>
      <w:r w:rsidRPr="00F27AEE">
        <w:rPr>
          <w:rStyle w:val="StyleUnderline"/>
        </w:rPr>
        <w:t>with the organism responsible for glanders</w:t>
      </w:r>
      <w:r w:rsidRPr="007D5387">
        <w:t>.</w:t>
      </w:r>
      <w:r>
        <w:t xml:space="preserve"> A similar story circulated the next year.4 </w:t>
      </w:r>
      <w:r w:rsidRPr="00A63B80">
        <w:rPr>
          <w:rStyle w:val="Emphasis"/>
          <w:highlight w:val="cyan"/>
        </w:rPr>
        <w:t>There is no evidence to support</w:t>
      </w:r>
      <w:r w:rsidRPr="0076369D">
        <w:rPr>
          <w:rStyle w:val="Emphasis"/>
        </w:rPr>
        <w:t xml:space="preserve"> those </w:t>
      </w:r>
      <w:r w:rsidRPr="00A63B80">
        <w:rPr>
          <w:rStyle w:val="Emphasis"/>
          <w:highlight w:val="cyan"/>
        </w:rPr>
        <w:t>claims</w:t>
      </w:r>
      <w:r w:rsidRPr="0076369D">
        <w:rPr>
          <w:rStyle w:val="Emphasis"/>
        </w:rPr>
        <w:t>.</w:t>
      </w:r>
      <w:r>
        <w:t xml:space="preserve"> </w:t>
      </w:r>
    </w:p>
    <w:p w14:paraId="263BD33C" w14:textId="77777777" w:rsidR="00C45B7A" w:rsidRPr="007D5387" w:rsidRDefault="00C45B7A" w:rsidP="00C45B7A"/>
    <w:p w14:paraId="2CF54258" w14:textId="092F54BB" w:rsidR="00C45B7A" w:rsidRDefault="00C45B7A" w:rsidP="00C45B7A">
      <w:pPr>
        <w:pStyle w:val="Heading2"/>
      </w:pPr>
      <w:r>
        <w:t>Taxes PIC</w:t>
      </w:r>
    </w:p>
    <w:p w14:paraId="53D32722" w14:textId="70D816F2" w:rsidR="006064DE" w:rsidRDefault="006064DE" w:rsidP="006064DE">
      <w:pPr>
        <w:pStyle w:val="Heading3"/>
      </w:pPr>
      <w:r>
        <w:t>Taxes PIC</w:t>
      </w:r>
    </w:p>
    <w:p w14:paraId="6691311F" w14:textId="77777777" w:rsidR="006064DE" w:rsidRDefault="006064DE" w:rsidP="006064DE">
      <w:pPr>
        <w:pStyle w:val="Heading4"/>
      </w:pPr>
      <w:r>
        <w:t xml:space="preserve">The United States federal government should  </w:t>
      </w:r>
    </w:p>
    <w:p w14:paraId="6B165012" w14:textId="77777777" w:rsidR="006064DE" w:rsidRDefault="006064DE" w:rsidP="006064DE">
      <w:pPr>
        <w:pStyle w:val="Heading4"/>
        <w:numPr>
          <w:ilvl w:val="0"/>
          <w:numId w:val="56"/>
        </w:numPr>
        <w:tabs>
          <w:tab w:val="num" w:pos="360"/>
        </w:tabs>
        <w:ind w:left="360"/>
      </w:pPr>
      <w:proofErr w:type="gramStart"/>
      <w:r>
        <w:t>Expand</w:t>
      </w:r>
      <w:proofErr w:type="gramEnd"/>
      <w:r>
        <w:t xml:space="preserve"> Social Security benefits broadly.</w:t>
      </w:r>
    </w:p>
    <w:p w14:paraId="520AAC43" w14:textId="77777777" w:rsidR="006064DE" w:rsidRDefault="006064DE" w:rsidP="006064DE">
      <w:pPr>
        <w:pStyle w:val="Heading4"/>
        <w:numPr>
          <w:ilvl w:val="0"/>
          <w:numId w:val="56"/>
        </w:numPr>
        <w:tabs>
          <w:tab w:val="num" w:pos="360"/>
        </w:tabs>
        <w:ind w:left="360"/>
      </w:pPr>
      <w:r>
        <w:t>Lower the retirement age to 60.</w:t>
      </w:r>
    </w:p>
    <w:p w14:paraId="7E7F6B91" w14:textId="77777777" w:rsidR="006064DE" w:rsidRPr="002E60DF" w:rsidRDefault="006064DE" w:rsidP="006064DE">
      <w:pPr>
        <w:pStyle w:val="Heading4"/>
        <w:numPr>
          <w:ilvl w:val="0"/>
          <w:numId w:val="56"/>
        </w:numPr>
        <w:tabs>
          <w:tab w:val="num" w:pos="360"/>
        </w:tabs>
        <w:ind w:left="360"/>
      </w:pPr>
      <w:r>
        <w:t>Increase payment amounts to citizens currently receiving social security.</w:t>
      </w:r>
    </w:p>
    <w:p w14:paraId="794E82B9" w14:textId="77777777" w:rsidR="006064DE" w:rsidRPr="00C05B4B" w:rsidRDefault="006064DE" w:rsidP="006064DE">
      <w:pPr>
        <w:pStyle w:val="Heading4"/>
        <w:numPr>
          <w:ilvl w:val="0"/>
          <w:numId w:val="56"/>
        </w:numPr>
        <w:tabs>
          <w:tab w:val="num" w:pos="360"/>
        </w:tabs>
        <w:ind w:left="360"/>
      </w:pPr>
      <w:r>
        <w:t>F</w:t>
      </w:r>
      <w:r w:rsidRPr="00C05B4B">
        <w:t>und</w:t>
      </w:r>
      <w:r>
        <w:t xml:space="preserve"> the above entirely through deficit spending.</w:t>
      </w:r>
    </w:p>
    <w:p w14:paraId="53F9E685" w14:textId="77777777" w:rsidR="006064DE" w:rsidRDefault="006064DE" w:rsidP="006064DE">
      <w:pPr>
        <w:pStyle w:val="Heading4"/>
      </w:pPr>
      <w:r>
        <w:t>MMT solves social security.</w:t>
      </w:r>
    </w:p>
    <w:p w14:paraId="350D6B23" w14:textId="77777777" w:rsidR="006064DE" w:rsidRPr="0080205F" w:rsidRDefault="006064DE" w:rsidP="006064DE">
      <w:pPr>
        <w:rPr>
          <w:rStyle w:val="Style13ptBold"/>
        </w:rPr>
      </w:pPr>
      <w:proofErr w:type="spellStart"/>
      <w:r>
        <w:rPr>
          <w:rStyle w:val="Style13ptBold"/>
        </w:rPr>
        <w:t>Kaspar</w:t>
      </w:r>
      <w:proofErr w:type="spellEnd"/>
      <w:r>
        <w:rPr>
          <w:rStyle w:val="Style13ptBold"/>
        </w:rPr>
        <w:t xml:space="preserve"> De Ploeg and van </w:t>
      </w:r>
      <w:proofErr w:type="spellStart"/>
      <w:r>
        <w:rPr>
          <w:rStyle w:val="Style13ptBold"/>
        </w:rPr>
        <w:t>Woerden</w:t>
      </w:r>
      <w:proofErr w:type="spellEnd"/>
      <w:r>
        <w:rPr>
          <w:rStyle w:val="Style13ptBold"/>
        </w:rPr>
        <w:t xml:space="preserve"> 22 </w:t>
      </w:r>
      <w:r w:rsidRPr="0022776C">
        <w:t>[*Chris and **Winne; *</w:t>
      </w:r>
      <w:proofErr w:type="spellStart"/>
      <w:r w:rsidRPr="0022776C">
        <w:t>nvestigative</w:t>
      </w:r>
      <w:proofErr w:type="spellEnd"/>
      <w:r w:rsidRPr="0022776C">
        <w:t xml:space="preserve"> journalist, grassroots organizer**Project lead Degrowth and Care economy at Commons Network, an Amsterdam-based think-tank for the social and ecological transition; 10/31/2022; “‘We need growth to fund a strong welfare state’ and other myths”; Commons Network; https://www.commonsnetwork.org/2022/10/31/we-need-growth-to-fund-the-welfare-state-and-other-myths/; accessed 6/28/2023; Lowell-WN]</w:t>
      </w:r>
    </w:p>
    <w:p w14:paraId="5ED3E9FE" w14:textId="77777777" w:rsidR="006064DE" w:rsidRPr="00C93D47" w:rsidRDefault="006064DE" w:rsidP="006064DE">
      <w:pPr>
        <w:rPr>
          <w:rStyle w:val="Emphasis"/>
        </w:rPr>
      </w:pPr>
      <w:hyperlink r:id="rId29" w:history="1">
        <w:r w:rsidRPr="00C93D47">
          <w:rPr>
            <w:rStyle w:val="Hyperlink"/>
          </w:rPr>
          <w:t>Recently</w:t>
        </w:r>
      </w:hyperlink>
      <w:r w:rsidRPr="00C93D47">
        <w:t xml:space="preserve">, we discussed the need to decouple livelihood security from wage labor by implementing a public job guarantee coupled with a shortening of the work week, a living wage policy, and a universal care income. </w:t>
      </w:r>
      <w:r w:rsidRPr="00C93D47">
        <w:rPr>
          <w:rStyle w:val="StyleUnderline"/>
        </w:rPr>
        <w:t xml:space="preserve">However, such a discussion on </w:t>
      </w:r>
      <w:r w:rsidRPr="00C93D47">
        <w:rPr>
          <w:rStyle w:val="Emphasis"/>
          <w:highlight w:val="cyan"/>
        </w:rPr>
        <w:t>reorganizing s</w:t>
      </w:r>
      <w:r w:rsidRPr="00C93D47">
        <w:rPr>
          <w:rStyle w:val="Emphasis"/>
        </w:rPr>
        <w:t xml:space="preserve">ocial </w:t>
      </w:r>
      <w:r w:rsidRPr="00C93D47">
        <w:rPr>
          <w:rStyle w:val="Emphasis"/>
          <w:highlight w:val="cyan"/>
        </w:rPr>
        <w:t>s</w:t>
      </w:r>
      <w:r w:rsidRPr="00C93D47">
        <w:rPr>
          <w:rStyle w:val="Emphasis"/>
        </w:rPr>
        <w:t>ecurity</w:t>
      </w:r>
      <w:r w:rsidRPr="00C93D47">
        <w:rPr>
          <w:rStyle w:val="StyleUnderline"/>
        </w:rPr>
        <w:t xml:space="preserve"> within a degrowth context often </w:t>
      </w:r>
      <w:r w:rsidRPr="00C93D47">
        <w:rPr>
          <w:rStyle w:val="StyleUnderline"/>
          <w:highlight w:val="cyan"/>
        </w:rPr>
        <w:t>brings up the</w:t>
      </w:r>
      <w:r w:rsidRPr="00C93D47">
        <w:rPr>
          <w:rStyle w:val="StyleUnderline"/>
        </w:rPr>
        <w:t xml:space="preserve"> inevitable </w:t>
      </w:r>
      <w:r w:rsidRPr="00C93D47">
        <w:rPr>
          <w:rStyle w:val="StyleUnderline"/>
          <w:highlight w:val="cyan"/>
        </w:rPr>
        <w:t xml:space="preserve">question: </w:t>
      </w:r>
      <w:r w:rsidRPr="00C93D47">
        <w:rPr>
          <w:rStyle w:val="Emphasis"/>
          <w:highlight w:val="cyan"/>
        </w:rPr>
        <w:t>how do you propose to pay for all this</w:t>
      </w:r>
      <w:r w:rsidRPr="00C93D47">
        <w:rPr>
          <w:rStyle w:val="Emphasis"/>
        </w:rPr>
        <w:t xml:space="preserve"> when rich nations can’t grow anymore</w:t>
      </w:r>
      <w:r w:rsidRPr="00C93D47">
        <w:rPr>
          <w:rStyle w:val="Emphasis"/>
          <w:highlight w:val="cyan"/>
        </w:rPr>
        <w:t>?</w:t>
      </w:r>
    </w:p>
    <w:p w14:paraId="02C48BAB" w14:textId="77777777" w:rsidR="006064DE" w:rsidRPr="00C93D47" w:rsidRDefault="006064DE" w:rsidP="006064DE">
      <w:r w:rsidRPr="00C93D47">
        <w:t>In this article, I will explore this question by walking you through some insights on deficit-financed state expenditure (or public debt) that a new macroeconomic theory called </w:t>
      </w:r>
      <w:hyperlink r:id="rId30" w:history="1">
        <w:r w:rsidRPr="00C93D47">
          <w:rPr>
            <w:rStyle w:val="Hyperlink"/>
          </w:rPr>
          <w:t>Modern Money Theory, or MMT</w:t>
        </w:r>
      </w:hyperlink>
      <w:r w:rsidRPr="00C93D47">
        <w:t>, offers.</w:t>
      </w:r>
    </w:p>
    <w:p w14:paraId="492EE328" w14:textId="77777777" w:rsidR="006064DE" w:rsidRPr="00C93D47" w:rsidRDefault="006064DE" w:rsidP="006064DE">
      <w:r w:rsidRPr="00C93D47">
        <w:t>The MMT proposition </w:t>
      </w:r>
    </w:p>
    <w:p w14:paraId="26CD4CAD" w14:textId="77777777" w:rsidR="006064DE" w:rsidRPr="00C93D47" w:rsidRDefault="006064DE" w:rsidP="006064DE">
      <w:r w:rsidRPr="00C93D47">
        <w:t>MMT theorists begin with separating nations into those that are monetary sovereign and those that are not. For a nation to be monetary sovereign, it needs a) to issue its own currency, b) collect taxes in the same currency c) only issue bonds denominated in that same currency with no significant government borrowing in foreign currencies and d) not have a forcibly fixed exchange rate. Monetary </w:t>
      </w:r>
      <w:hyperlink r:id="rId31" w:history="1">
        <w:r w:rsidRPr="00C93D47">
          <w:rPr>
            <w:rStyle w:val="Hyperlink"/>
          </w:rPr>
          <w:t>sovereignty matters</w:t>
        </w:r>
      </w:hyperlink>
      <w:r w:rsidRPr="00C93D47">
        <w:t xml:space="preserve"> since whoever controls a currency gets to decide how labor and resources are used. </w:t>
      </w:r>
      <w:r w:rsidRPr="00C93D47">
        <w:rPr>
          <w:rStyle w:val="Emphasis"/>
          <w:highlight w:val="cyan"/>
        </w:rPr>
        <w:t>MMT</w:t>
      </w:r>
      <w:r w:rsidRPr="00C93D47">
        <w:rPr>
          <w:rStyle w:val="StyleUnderline"/>
        </w:rPr>
        <w:t xml:space="preserve"> theorists point out that governments that control their own currencies are not like households. Contrary to what is argued by neoclassical economists, </w:t>
      </w:r>
      <w:r w:rsidRPr="00C93D47">
        <w:rPr>
          <w:rStyle w:val="Emphasis"/>
        </w:rPr>
        <w:t>they do not have to “balance their budgets”,</w:t>
      </w:r>
      <w:r w:rsidRPr="00C93D47">
        <w:rPr>
          <w:rStyle w:val="StyleUnderline"/>
        </w:rPr>
        <w:t xml:space="preserve"> and do not have to tax, issue government </w:t>
      </w:r>
      <w:proofErr w:type="gramStart"/>
      <w:r w:rsidRPr="00C93D47">
        <w:rPr>
          <w:rStyle w:val="StyleUnderline"/>
        </w:rPr>
        <w:t>bonds</w:t>
      </w:r>
      <w:proofErr w:type="gramEnd"/>
      <w:r w:rsidRPr="00C93D47">
        <w:rPr>
          <w:rStyle w:val="StyleUnderline"/>
        </w:rPr>
        <w:t xml:space="preserve"> or sell assets before they can spend. </w:t>
      </w:r>
      <w:r w:rsidRPr="00C93D47">
        <w:t>In essence, a state that controls its own currency </w:t>
      </w:r>
      <w:hyperlink r:id="rId32" w:history="1">
        <w:r w:rsidRPr="00C93D47">
          <w:rPr>
            <w:rStyle w:val="Hyperlink"/>
          </w:rPr>
          <w:t>creates new money whenever it spends.</w:t>
        </w:r>
      </w:hyperlink>
    </w:p>
    <w:p w14:paraId="2D035CD8" w14:textId="77777777" w:rsidR="006064DE" w:rsidRPr="00C93D47" w:rsidRDefault="006064DE" w:rsidP="006064DE">
      <w:pPr>
        <w:rPr>
          <w:rStyle w:val="Emphasis"/>
        </w:rPr>
      </w:pPr>
      <w:r w:rsidRPr="00C93D47">
        <w:t xml:space="preserve">From the perspective of MMT, governmental spending is not limited by public debt but rather by inflation. Indeed, the topic of inflation is often brought up by MMT critics, who claim that printing money will inevitably cause inflation because ‘more money is chasing the same goods and </w:t>
      </w:r>
      <w:proofErr w:type="gramStart"/>
      <w:r w:rsidRPr="00C93D47">
        <w:t>services’</w:t>
      </w:r>
      <w:proofErr w:type="gramEnd"/>
      <w:r w:rsidRPr="00C93D47">
        <w:t xml:space="preserve">. </w:t>
      </w:r>
      <w:r w:rsidRPr="00C93D47">
        <w:rPr>
          <w:rStyle w:val="StyleUnderline"/>
        </w:rPr>
        <w:t>Nevertheless, mainstream neoliberal institutions, including the </w:t>
      </w:r>
      <w:hyperlink r:id="rId33" w:history="1">
        <w:r w:rsidRPr="00C93D47">
          <w:rPr>
            <w:rStyle w:val="StyleUnderline"/>
          </w:rPr>
          <w:t>European Central Bank</w:t>
        </w:r>
      </w:hyperlink>
      <w:r w:rsidRPr="00C93D47">
        <w:rPr>
          <w:rStyle w:val="StyleUnderline"/>
        </w:rPr>
        <w:t>, have been notoriously bad at predicting inflation rates. The US federal reserve recently </w:t>
      </w:r>
      <w:hyperlink r:id="rId34" w:history="1">
        <w:r w:rsidRPr="00C93D47">
          <w:rPr>
            <w:rStyle w:val="StyleUnderline"/>
          </w:rPr>
          <w:t>admitted </w:t>
        </w:r>
      </w:hyperlink>
      <w:r w:rsidRPr="00C93D47">
        <w:rPr>
          <w:rStyle w:val="StyleUnderline"/>
        </w:rPr>
        <w:t xml:space="preserve">that it does not actually understand what drives inflation. </w:t>
      </w:r>
      <w:r w:rsidRPr="00C93D47">
        <w:rPr>
          <w:rStyle w:val="Emphasis"/>
        </w:rPr>
        <w:t>MMT as laid out by scholars</w:t>
      </w:r>
      <w:r w:rsidRPr="00C93D47">
        <w:rPr>
          <w:rStyle w:val="StyleUnderline"/>
        </w:rPr>
        <w:t xml:space="preserve"> like William Mitchell, Stephan Williams and </w:t>
      </w:r>
      <w:proofErr w:type="spellStart"/>
      <w:r w:rsidRPr="00C93D47">
        <w:rPr>
          <w:rStyle w:val="StyleUnderline"/>
        </w:rPr>
        <w:t>Fadhel</w:t>
      </w:r>
      <w:proofErr w:type="spellEnd"/>
      <w:r w:rsidRPr="00C93D47">
        <w:rPr>
          <w:rStyle w:val="StyleUnderline"/>
        </w:rPr>
        <w:t xml:space="preserve"> </w:t>
      </w:r>
      <w:proofErr w:type="spellStart"/>
      <w:r w:rsidRPr="00C93D47">
        <w:rPr>
          <w:rStyle w:val="StyleUnderline"/>
        </w:rPr>
        <w:t>Kaboub</w:t>
      </w:r>
      <w:proofErr w:type="spellEnd"/>
      <w:r w:rsidRPr="00C93D47">
        <w:rPr>
          <w:rStyle w:val="StyleUnderline"/>
        </w:rPr>
        <w:t xml:space="preserve"> offers a </w:t>
      </w:r>
      <w:r w:rsidRPr="00C93D47">
        <w:rPr>
          <w:rStyle w:val="Emphasis"/>
        </w:rPr>
        <w:t>more comprehensive and empirically convincing theory of inflation. </w:t>
      </w:r>
    </w:p>
    <w:p w14:paraId="750D95B2" w14:textId="77777777" w:rsidR="006064DE" w:rsidRPr="00C93D47" w:rsidRDefault="006064DE" w:rsidP="006064DE">
      <w:pPr>
        <w:rPr>
          <w:rStyle w:val="Emphasis"/>
        </w:rPr>
      </w:pPr>
      <w:r w:rsidRPr="00C93D47">
        <w:rPr>
          <w:rStyle w:val="StyleUnderline"/>
        </w:rPr>
        <w:t>According to MMT, inflation can be understood as a situation where demand surpasses a country’s real resource base (</w:t>
      </w:r>
      <w:proofErr w:type="gramStart"/>
      <w:r w:rsidRPr="00C93D47">
        <w:rPr>
          <w:rStyle w:val="StyleUnderline"/>
        </w:rPr>
        <w:t>i.e.</w:t>
      </w:r>
      <w:proofErr w:type="gramEnd"/>
      <w:r w:rsidRPr="00C93D47">
        <w:rPr>
          <w:rStyle w:val="StyleUnderline"/>
        </w:rPr>
        <w:t xml:space="preserve"> its productive capacity). As such, from an MMT perspective, government spending can </w:t>
      </w:r>
      <w:proofErr w:type="gramStart"/>
      <w:r w:rsidRPr="00C93D47">
        <w:rPr>
          <w:rStyle w:val="StyleUnderline"/>
        </w:rPr>
        <w:t>be indeed</w:t>
      </w:r>
      <w:proofErr w:type="gramEnd"/>
      <w:r w:rsidRPr="00C93D47">
        <w:rPr>
          <w:rStyle w:val="StyleUnderline"/>
        </w:rPr>
        <w:t xml:space="preserve"> a driver of inflation, since it will increase demand (there is more money circling around in the economy). However, </w:t>
      </w:r>
      <w:r w:rsidRPr="00C93D47">
        <w:rPr>
          <w:rStyle w:val="StyleUnderline"/>
          <w:highlight w:val="cyan"/>
        </w:rPr>
        <w:t>if</w:t>
      </w:r>
      <w:r w:rsidRPr="00C93D47">
        <w:rPr>
          <w:rStyle w:val="StyleUnderline"/>
        </w:rPr>
        <w:t xml:space="preserve"> this </w:t>
      </w:r>
      <w:r w:rsidRPr="00C93D47">
        <w:rPr>
          <w:rStyle w:val="StyleUnderline"/>
          <w:highlight w:val="cyan"/>
        </w:rPr>
        <w:t xml:space="preserve">public money is spent in a way </w:t>
      </w:r>
      <w:r w:rsidRPr="00C93D47">
        <w:rPr>
          <w:rStyle w:val="Emphasis"/>
          <w:highlight w:val="cyan"/>
        </w:rPr>
        <w:t>that enhances or</w:t>
      </w:r>
      <w:r w:rsidRPr="00C93D47">
        <w:rPr>
          <w:rStyle w:val="StyleUnderline"/>
        </w:rPr>
        <w:t xml:space="preserve"> </w:t>
      </w:r>
      <w:r w:rsidRPr="00C93D47">
        <w:rPr>
          <w:rStyle w:val="Emphasis"/>
          <w:highlight w:val="cyan"/>
        </w:rPr>
        <w:t>better utilizes</w:t>
      </w:r>
      <w:r w:rsidRPr="00C93D47">
        <w:rPr>
          <w:rStyle w:val="Emphasis"/>
        </w:rPr>
        <w:t xml:space="preserve"> the</w:t>
      </w:r>
      <w:r w:rsidRPr="00C93D47">
        <w:rPr>
          <w:rStyle w:val="StyleUnderline"/>
        </w:rPr>
        <w:t xml:space="preserve"> </w:t>
      </w:r>
      <w:r w:rsidRPr="00C93D47">
        <w:rPr>
          <w:rStyle w:val="Emphasis"/>
          <w:highlight w:val="cyan"/>
        </w:rPr>
        <w:t>productive capacity</w:t>
      </w:r>
      <w:r w:rsidRPr="00C93D47">
        <w:rPr>
          <w:rStyle w:val="Emphasis"/>
        </w:rPr>
        <w:t xml:space="preserve"> of the country</w:t>
      </w:r>
      <w:r w:rsidRPr="00C93D47">
        <w:rPr>
          <w:rStyle w:val="StyleUnderline"/>
        </w:rPr>
        <w:t xml:space="preserve"> (creating solar panels, improving the health care system, insulated public housing etc.) </w:t>
      </w:r>
      <w:r w:rsidRPr="00C93D47">
        <w:rPr>
          <w:rStyle w:val="Emphasis"/>
          <w:highlight w:val="cyan"/>
        </w:rPr>
        <w:t>inflation can be curtailed</w:t>
      </w:r>
      <w:r w:rsidRPr="00C93D47">
        <w:rPr>
          <w:rStyle w:val="StyleUnderline"/>
        </w:rPr>
        <w:t xml:space="preserve">. In other words, there is more money chasing more (meaningful) goods and services. </w:t>
      </w:r>
      <w:r w:rsidRPr="00C93D47">
        <w:rPr>
          <w:rStyle w:val="StyleUnderline"/>
          <w:highlight w:val="cyan"/>
        </w:rPr>
        <w:t>Furthermore</w:t>
      </w:r>
      <w:r w:rsidRPr="00C93D47">
        <w:rPr>
          <w:rStyle w:val="StyleUnderline"/>
        </w:rPr>
        <w:t xml:space="preserve">, if a country’s productive capacity actually reaches its limits, </w:t>
      </w:r>
      <w:r w:rsidRPr="00C93D47">
        <w:rPr>
          <w:rStyle w:val="Emphasis"/>
          <w:highlight w:val="cyan"/>
        </w:rPr>
        <w:t>inflation can be controlled by taxation, taking out excess demand from the economy.</w:t>
      </w:r>
      <w:r w:rsidRPr="00C93D47">
        <w:rPr>
          <w:rStyle w:val="Emphasis"/>
        </w:rPr>
        <w:t> </w:t>
      </w:r>
    </w:p>
    <w:p w14:paraId="2534B597" w14:textId="77777777" w:rsidR="006064DE" w:rsidRPr="00C93D47" w:rsidRDefault="006064DE" w:rsidP="006064DE">
      <w:r w:rsidRPr="00C93D47">
        <w:t>There is, however, a second driver of inflation: concentrated economic power. There is substantial empirical evidence showing that </w:t>
      </w:r>
      <w:hyperlink r:id="rId35" w:history="1">
        <w:r w:rsidRPr="00C93D47">
          <w:rPr>
            <w:rStyle w:val="Hyperlink"/>
          </w:rPr>
          <w:t>inflation is driven by cartels and monopoly capital</w:t>
        </w:r>
      </w:hyperlink>
      <w:r w:rsidRPr="00C93D47">
        <w:t> that disproportionately drive up their prices to increase their profits, therefore appropriating a larger share of income away from common people. We can see these dynamics at play right now, as people throughout </w:t>
      </w:r>
      <w:hyperlink r:id="rId36" w:history="1">
        <w:r w:rsidRPr="00C93D47">
          <w:rPr>
            <w:rStyle w:val="Hyperlink"/>
          </w:rPr>
          <w:t>the European Union are experiencing record high energy prices</w:t>
        </w:r>
      </w:hyperlink>
      <w:r w:rsidRPr="00C93D47">
        <w:t> while the </w:t>
      </w:r>
      <w:hyperlink r:id="rId37" w:history="1">
        <w:r w:rsidRPr="00C93D47">
          <w:rPr>
            <w:rStyle w:val="Hyperlink"/>
          </w:rPr>
          <w:t>fossil fuel industry is recording record profits</w:t>
        </w:r>
      </w:hyperlink>
      <w:r w:rsidRPr="00C93D47">
        <w:t>.</w:t>
      </w:r>
    </w:p>
    <w:p w14:paraId="7227394B" w14:textId="77777777" w:rsidR="006064DE" w:rsidRPr="00C93D47" w:rsidRDefault="006064DE" w:rsidP="006064DE">
      <w:r w:rsidRPr="00C93D47">
        <w:rPr>
          <w:rStyle w:val="StyleUnderline"/>
        </w:rPr>
        <w:t xml:space="preserve">The </w:t>
      </w:r>
      <w:r w:rsidRPr="00C93D47">
        <w:rPr>
          <w:rStyle w:val="StyleUnderline"/>
          <w:highlight w:val="cyan"/>
        </w:rPr>
        <w:t>solution</w:t>
      </w:r>
      <w:r w:rsidRPr="00C93D47">
        <w:rPr>
          <w:rStyle w:val="StyleUnderline"/>
        </w:rPr>
        <w:t xml:space="preserve"> for this problem </w:t>
      </w:r>
      <w:r w:rsidRPr="00C93D47">
        <w:rPr>
          <w:rStyle w:val="StyleUnderline"/>
          <w:highlight w:val="cyan"/>
        </w:rPr>
        <w:t>is simple</w:t>
      </w:r>
      <w:r w:rsidRPr="00C93D47">
        <w:rPr>
          <w:rStyle w:val="StyleUnderline"/>
        </w:rPr>
        <w:t xml:space="preserve">: to </w:t>
      </w:r>
      <w:r w:rsidRPr="00C93D47">
        <w:rPr>
          <w:rStyle w:val="StyleUnderline"/>
          <w:highlight w:val="cyan"/>
        </w:rPr>
        <w:t>break up forms of elite economic power</w:t>
      </w:r>
      <w:r w:rsidRPr="00C93D47">
        <w:rPr>
          <w:rStyle w:val="StyleUnderline"/>
        </w:rPr>
        <w:t xml:space="preserve"> that can arbitrarily raise prices </w:t>
      </w:r>
      <w:r w:rsidRPr="00C93D47">
        <w:rPr>
          <w:rStyle w:val="StyleUnderline"/>
          <w:highlight w:val="cyan"/>
        </w:rPr>
        <w:t>by taxing</w:t>
      </w:r>
      <w:r w:rsidRPr="00C93D47">
        <w:rPr>
          <w:rStyle w:val="StyleUnderline"/>
        </w:rPr>
        <w:t xml:space="preserve"> or regulating </w:t>
      </w:r>
      <w:r w:rsidRPr="00C93D47">
        <w:rPr>
          <w:rStyle w:val="StyleUnderline"/>
          <w:highlight w:val="cyan"/>
        </w:rPr>
        <w:t>it away</w:t>
      </w:r>
      <w:r w:rsidRPr="00C93D47">
        <w:rPr>
          <w:rStyle w:val="StyleUnderline"/>
        </w:rPr>
        <w:t xml:space="preserve"> – either as a desirable policy in its own right, or to simultaneously </w:t>
      </w:r>
      <w:r w:rsidRPr="00C93D47">
        <w:rPr>
          <w:rStyle w:val="StyleUnderline"/>
          <w:highlight w:val="cyan"/>
        </w:rPr>
        <w:t>alleviate excess demand</w:t>
      </w:r>
      <w:r w:rsidRPr="00C93D47">
        <w:rPr>
          <w:rStyle w:val="StyleUnderline"/>
        </w:rPr>
        <w:t xml:space="preserve"> from the economy</w:t>
      </w:r>
      <w:r w:rsidRPr="00C93D47">
        <w:t>. A less radical solution are </w:t>
      </w:r>
      <w:hyperlink r:id="rId38" w:history="1">
        <w:r w:rsidRPr="00C93D47">
          <w:rPr>
            <w:rStyle w:val="Hyperlink"/>
          </w:rPr>
          <w:t>price controls</w:t>
        </w:r>
      </w:hyperlink>
      <w:r w:rsidRPr="00C93D47">
        <w:t>. Either way, monopoly pricing can be addressed directly by government policy.</w:t>
      </w:r>
    </w:p>
    <w:p w14:paraId="65CDF179" w14:textId="77777777" w:rsidR="006064DE" w:rsidRPr="00C93D47" w:rsidRDefault="006064DE" w:rsidP="006064DE">
      <w:r w:rsidRPr="00C93D47">
        <w:rPr>
          <w:rStyle w:val="StyleUnderline"/>
        </w:rPr>
        <w:t xml:space="preserve">Combining these insights, </w:t>
      </w:r>
      <w:r w:rsidRPr="00C93D47">
        <w:rPr>
          <w:rStyle w:val="StyleUnderline"/>
          <w:highlight w:val="cyan"/>
        </w:rPr>
        <w:t>MMT shows that the gov</w:t>
      </w:r>
      <w:r w:rsidRPr="00C93D47">
        <w:rPr>
          <w:rStyle w:val="StyleUnderline"/>
        </w:rPr>
        <w:t xml:space="preserve">ernment </w:t>
      </w:r>
      <w:r w:rsidRPr="00C93D47">
        <w:rPr>
          <w:rStyle w:val="StyleUnderline"/>
          <w:highlight w:val="cyan"/>
        </w:rPr>
        <w:t>can spend how much it wants on</w:t>
      </w:r>
      <w:r w:rsidRPr="00C93D47">
        <w:rPr>
          <w:rStyle w:val="StyleUnderline"/>
        </w:rPr>
        <w:t xml:space="preserve"> </w:t>
      </w:r>
      <w:r w:rsidRPr="00C93D47">
        <w:rPr>
          <w:rStyle w:val="StyleUnderline"/>
          <w:highlight w:val="cyan"/>
        </w:rPr>
        <w:t>desirable sectors of the econ</w:t>
      </w:r>
      <w:r w:rsidRPr="00C93D47">
        <w:rPr>
          <w:rStyle w:val="StyleUnderline"/>
        </w:rPr>
        <w:t xml:space="preserve">omy (healthcare, education, green energy) and tax away any excess demand from undesirable sectors of the economy (luxury consumption, fossil industries, capital monopolies, military industries). </w:t>
      </w:r>
      <w:r w:rsidRPr="00C93D47">
        <w:rPr>
          <w:rStyle w:val="StyleUnderline"/>
          <w:highlight w:val="cyan"/>
        </w:rPr>
        <w:t>From an </w:t>
      </w:r>
      <w:hyperlink r:id="rId39" w:history="1">
        <w:r w:rsidRPr="00C93D47">
          <w:rPr>
            <w:rStyle w:val="StyleUnderline"/>
            <w:highlight w:val="cyan"/>
          </w:rPr>
          <w:t>MMT perspective</w:t>
        </w:r>
      </w:hyperlink>
      <w:r w:rsidRPr="00C93D47">
        <w:rPr>
          <w:rStyle w:val="StyleUnderline"/>
        </w:rPr>
        <w:t xml:space="preserve">, the </w:t>
      </w:r>
      <w:r w:rsidRPr="00C93D47">
        <w:rPr>
          <w:rStyle w:val="StyleUnderline"/>
          <w:highlight w:val="cyan"/>
        </w:rPr>
        <w:t>purpose of taxation is not to fund</w:t>
      </w:r>
      <w:r w:rsidRPr="00C93D47">
        <w:rPr>
          <w:rStyle w:val="StyleUnderline"/>
        </w:rPr>
        <w:t xml:space="preserve"> government </w:t>
      </w:r>
      <w:r w:rsidRPr="00C93D47">
        <w:rPr>
          <w:rStyle w:val="StyleUnderline"/>
          <w:highlight w:val="cyan"/>
        </w:rPr>
        <w:t>spending, but</w:t>
      </w:r>
      <w:r w:rsidRPr="00C93D47">
        <w:rPr>
          <w:rStyle w:val="StyleUnderline"/>
        </w:rPr>
        <w:t xml:space="preserve"> rather to </w:t>
      </w:r>
      <w:r w:rsidRPr="00C93D47">
        <w:rPr>
          <w:rStyle w:val="StyleUnderline"/>
          <w:highlight w:val="cyan"/>
        </w:rPr>
        <w:t>reduce excess demand</w:t>
      </w:r>
      <w:r w:rsidRPr="00C93D47">
        <w:rPr>
          <w:rStyle w:val="StyleUnderline"/>
        </w:rPr>
        <w:t xml:space="preserve"> and break up the concentration of economic power.</w:t>
      </w:r>
      <w:r w:rsidRPr="00C93D47">
        <w:t> </w:t>
      </w:r>
    </w:p>
    <w:p w14:paraId="28B59948" w14:textId="77777777" w:rsidR="006064DE" w:rsidRPr="00C93D47" w:rsidRDefault="006064DE" w:rsidP="006064DE"/>
    <w:p w14:paraId="59C62F54" w14:textId="77777777" w:rsidR="006064DE" w:rsidRPr="001E2444" w:rsidRDefault="006064DE" w:rsidP="006064DE">
      <w:pPr>
        <w:rPr>
          <w:rStyle w:val="StyleUnderline"/>
        </w:rPr>
      </w:pPr>
    </w:p>
    <w:p w14:paraId="231290FE" w14:textId="77777777" w:rsidR="006064DE" w:rsidRPr="001E2444" w:rsidRDefault="006064DE" w:rsidP="006064DE">
      <w:pPr>
        <w:rPr>
          <w:rStyle w:val="StyleUnderline"/>
        </w:rPr>
      </w:pPr>
    </w:p>
    <w:p w14:paraId="1A513432" w14:textId="77777777" w:rsidR="006064DE" w:rsidRDefault="006064DE" w:rsidP="006064DE"/>
    <w:p w14:paraId="643C360F" w14:textId="476900F4" w:rsidR="006064DE" w:rsidRDefault="006064DE" w:rsidP="006064DE">
      <w:pPr>
        <w:pStyle w:val="Heading2"/>
      </w:pPr>
      <w:r>
        <w:t>Politics</w:t>
      </w:r>
      <w:r w:rsidR="00C45B7A">
        <w:t xml:space="preserve"> Links</w:t>
      </w:r>
    </w:p>
    <w:p w14:paraId="095923F0" w14:textId="3A3C1E95" w:rsidR="00C45B7A" w:rsidRPr="00C45B7A" w:rsidRDefault="00C45B7A" w:rsidP="00C45B7A">
      <w:pPr>
        <w:pStyle w:val="Heading3"/>
      </w:pPr>
      <w:r>
        <w:t>Link---1NC</w:t>
      </w:r>
    </w:p>
    <w:p w14:paraId="4C6C20D0" w14:textId="77777777" w:rsidR="00425ED2" w:rsidRDefault="00425ED2" w:rsidP="00425ED2">
      <w:pPr>
        <w:pStyle w:val="Heading4"/>
      </w:pPr>
      <w:r>
        <w:t>Plan costs PC</w:t>
      </w:r>
    </w:p>
    <w:p w14:paraId="6B33B5A9" w14:textId="77777777" w:rsidR="00425ED2" w:rsidRDefault="00425ED2" w:rsidP="00425ED2">
      <w:proofErr w:type="spellStart"/>
      <w:r w:rsidRPr="009B0AAF">
        <w:rPr>
          <w:rStyle w:val="Style13ptBold"/>
        </w:rPr>
        <w:t>Warshawsky</w:t>
      </w:r>
      <w:proofErr w:type="spellEnd"/>
      <w:r w:rsidRPr="009B0AAF">
        <w:rPr>
          <w:rStyle w:val="Style13ptBold"/>
        </w:rPr>
        <w:t xml:space="preserve"> ’22</w:t>
      </w:r>
      <w:r>
        <w:t xml:space="preserve"> [Mark; Spring; senior fellow at the American Enterprise Institute (AEI), where he focuses on Social Security and retirement issues, served as deputy commissioner for retirement and disability policy at the Social Security Administration and assistant secretary for economic policy at the US Department of the Treasury, PhD in economics from Harvard; National Affairs, “Reforming Social Security,” https://www.nationalaffairs.com/publications/detail/reforming-social-security]</w:t>
      </w:r>
    </w:p>
    <w:p w14:paraId="39CCF607" w14:textId="77777777" w:rsidR="00425ED2" w:rsidRDefault="00425ED2" w:rsidP="00425ED2">
      <w:pPr>
        <w:rPr>
          <w:sz w:val="16"/>
        </w:rPr>
      </w:pPr>
      <w:r w:rsidRPr="009B0AAF">
        <w:rPr>
          <w:rStyle w:val="Emphasis"/>
        </w:rPr>
        <w:t>Social Security</w:t>
      </w:r>
      <w:r w:rsidRPr="00425ED2">
        <w:rPr>
          <w:sz w:val="16"/>
        </w:rPr>
        <w:t xml:space="preserve"> </w:t>
      </w:r>
      <w:r w:rsidRPr="009B0AAF">
        <w:rPr>
          <w:rStyle w:val="StyleUnderline"/>
        </w:rPr>
        <w:t>reform</w:t>
      </w:r>
      <w:r w:rsidRPr="00425ED2">
        <w:rPr>
          <w:sz w:val="16"/>
        </w:rPr>
        <w:t xml:space="preserve"> </w:t>
      </w:r>
      <w:r w:rsidRPr="009B0AAF">
        <w:rPr>
          <w:rStyle w:val="StyleUnderline"/>
        </w:rPr>
        <w:t xml:space="preserve">is no longer in </w:t>
      </w:r>
      <w:r w:rsidRPr="009B0AAF">
        <w:rPr>
          <w:rStyle w:val="Emphasis"/>
        </w:rPr>
        <w:t>vogue</w:t>
      </w:r>
      <w:r w:rsidRPr="00425ED2">
        <w:rPr>
          <w:sz w:val="16"/>
        </w:rPr>
        <w:t xml:space="preserve"> these days, </w:t>
      </w:r>
      <w:r w:rsidRPr="009B0AAF">
        <w:rPr>
          <w:rStyle w:val="StyleUnderline"/>
        </w:rPr>
        <w:t>even on the right</w:t>
      </w:r>
      <w:r w:rsidRPr="00425ED2">
        <w:rPr>
          <w:sz w:val="16"/>
        </w:rPr>
        <w:t xml:space="preserve">. </w:t>
      </w:r>
      <w:r w:rsidRPr="009B0AAF">
        <w:rPr>
          <w:rStyle w:val="StyleUnderline"/>
        </w:rPr>
        <w:t>Across the political spectrum</w:t>
      </w:r>
      <w:r w:rsidRPr="00425ED2">
        <w:rPr>
          <w:sz w:val="16"/>
        </w:rPr>
        <w:t xml:space="preserve">, </w:t>
      </w:r>
      <w:r w:rsidRPr="009B0AAF">
        <w:rPr>
          <w:rStyle w:val="Emphasis"/>
        </w:rPr>
        <w:t>ignoring</w:t>
      </w:r>
      <w:r w:rsidRPr="009B0AAF">
        <w:rPr>
          <w:rStyle w:val="StyleUnderline"/>
        </w:rPr>
        <w:t xml:space="preserve"> the</w:t>
      </w:r>
      <w:r w:rsidRPr="00425ED2">
        <w:rPr>
          <w:sz w:val="16"/>
        </w:rPr>
        <w:t xml:space="preserve"> program's </w:t>
      </w:r>
      <w:r w:rsidRPr="009B0AAF">
        <w:rPr>
          <w:rStyle w:val="Emphasis"/>
        </w:rPr>
        <w:t>fiscal challenges</w:t>
      </w:r>
      <w:r w:rsidRPr="00425ED2">
        <w:rPr>
          <w:sz w:val="16"/>
        </w:rPr>
        <w:t xml:space="preserve"> </w:t>
      </w:r>
      <w:r w:rsidRPr="009B0AAF">
        <w:rPr>
          <w:rStyle w:val="StyleUnderline"/>
        </w:rPr>
        <w:t xml:space="preserve">and </w:t>
      </w:r>
      <w:r w:rsidRPr="009B0AAF">
        <w:rPr>
          <w:rStyle w:val="Emphasis"/>
        </w:rPr>
        <w:t>design flaws</w:t>
      </w:r>
      <w:r w:rsidRPr="009B0AAF">
        <w:rPr>
          <w:rStyle w:val="StyleUnderline"/>
        </w:rPr>
        <w:t xml:space="preserve"> is now taken to be </w:t>
      </w:r>
      <w:r w:rsidRPr="009B0AAF">
        <w:rPr>
          <w:rStyle w:val="Emphasis"/>
        </w:rPr>
        <w:t>politically astute</w:t>
      </w:r>
      <w:r w:rsidRPr="00425ED2">
        <w:rPr>
          <w:sz w:val="16"/>
        </w:rPr>
        <w:t xml:space="preserve">. It isn't hard to see why: Turning a blind eye to </w:t>
      </w:r>
      <w:r w:rsidRPr="009B0AAF">
        <w:rPr>
          <w:rStyle w:val="Emphasis"/>
        </w:rPr>
        <w:t>problems</w:t>
      </w:r>
      <w:r w:rsidRPr="00425ED2">
        <w:rPr>
          <w:sz w:val="16"/>
        </w:rPr>
        <w:t xml:space="preserve"> that </w:t>
      </w:r>
      <w:r w:rsidRPr="009B0AAF">
        <w:rPr>
          <w:rStyle w:val="StyleUnderline"/>
        </w:rPr>
        <w:t xml:space="preserve">can </w:t>
      </w:r>
      <w:r w:rsidRPr="009B0AAF">
        <w:rPr>
          <w:rStyle w:val="Emphasis"/>
        </w:rPr>
        <w:t>only</w:t>
      </w:r>
      <w:r w:rsidRPr="009B0AAF">
        <w:rPr>
          <w:rStyle w:val="StyleUnderline"/>
        </w:rPr>
        <w:t xml:space="preserve"> be addressed by </w:t>
      </w:r>
      <w:r w:rsidRPr="009B0AAF">
        <w:rPr>
          <w:rStyle w:val="Emphasis"/>
        </w:rPr>
        <w:t>expending political capital</w:t>
      </w:r>
      <w:r w:rsidRPr="00425ED2">
        <w:rPr>
          <w:sz w:val="16"/>
        </w:rPr>
        <w:t xml:space="preserve"> has short-term appeal. </w:t>
      </w:r>
      <w:r w:rsidRPr="006C05D2">
        <w:rPr>
          <w:rStyle w:val="StyleUnderline"/>
        </w:rPr>
        <w:t xml:space="preserve">Being </w:t>
      </w:r>
      <w:r w:rsidRPr="006C05D2">
        <w:rPr>
          <w:rStyle w:val="Emphasis"/>
        </w:rPr>
        <w:t>irresponsible</w:t>
      </w:r>
      <w:r w:rsidRPr="006C05D2">
        <w:rPr>
          <w:rStyle w:val="StyleUnderline"/>
        </w:rPr>
        <w:t xml:space="preserve"> is </w:t>
      </w:r>
      <w:r w:rsidRPr="006C05D2">
        <w:rPr>
          <w:rStyle w:val="Emphasis"/>
        </w:rPr>
        <w:t>easy</w:t>
      </w:r>
      <w:r w:rsidRPr="00425ED2">
        <w:rPr>
          <w:rFonts w:ascii="Times New Roman" w:hAnsi="Times New Roman" w:cs="Times New Roman"/>
          <w:sz w:val="16"/>
        </w:rPr>
        <w:t> </w:t>
      </w:r>
      <w:r w:rsidRPr="00425ED2">
        <w:rPr>
          <w:rFonts w:cs="Georgia"/>
          <w:sz w:val="16"/>
        </w:rPr>
        <w:t>—</w:t>
      </w:r>
      <w:r w:rsidRPr="00425ED2">
        <w:rPr>
          <w:rFonts w:ascii="Times New Roman" w:hAnsi="Times New Roman" w:cs="Times New Roman"/>
          <w:sz w:val="16"/>
        </w:rPr>
        <w:t> </w:t>
      </w:r>
      <w:r w:rsidRPr="006C05D2">
        <w:rPr>
          <w:rStyle w:val="StyleUnderline"/>
        </w:rPr>
        <w:t xml:space="preserve">until it comes time to </w:t>
      </w:r>
      <w:r w:rsidRPr="006C05D2">
        <w:rPr>
          <w:rStyle w:val="Emphasis"/>
        </w:rPr>
        <w:t>pay the price</w:t>
      </w:r>
      <w:r w:rsidRPr="00425ED2">
        <w:rPr>
          <w:sz w:val="16"/>
        </w:rPr>
        <w:t xml:space="preserve">. </w:t>
      </w:r>
      <w:r w:rsidRPr="006C05D2">
        <w:rPr>
          <w:rStyle w:val="StyleUnderline"/>
        </w:rPr>
        <w:t>While we ignore the program's ills, that price keeps growing</w:t>
      </w:r>
      <w:r w:rsidRPr="00425ED2">
        <w:rPr>
          <w:sz w:val="16"/>
        </w:rPr>
        <w:t xml:space="preserve">. </w:t>
      </w:r>
      <w:r w:rsidRPr="009B0AAF">
        <w:rPr>
          <w:rStyle w:val="StyleUnderline"/>
        </w:rPr>
        <w:t xml:space="preserve">Social Security's finances continue to worsen, as has the </w:t>
      </w:r>
      <w:r w:rsidRPr="009B0AAF">
        <w:rPr>
          <w:rStyle w:val="Emphasis"/>
        </w:rPr>
        <w:t>overall</w:t>
      </w:r>
      <w:r w:rsidRPr="00425ED2">
        <w:rPr>
          <w:sz w:val="16"/>
        </w:rPr>
        <w:t xml:space="preserve"> </w:t>
      </w:r>
      <w:r w:rsidRPr="009B0AAF">
        <w:rPr>
          <w:rStyle w:val="Emphasis"/>
        </w:rPr>
        <w:t>fiscal capacity</w:t>
      </w:r>
      <w:r w:rsidRPr="00425ED2">
        <w:rPr>
          <w:sz w:val="16"/>
        </w:rPr>
        <w:t xml:space="preserve"> </w:t>
      </w:r>
      <w:r w:rsidRPr="009B0AAF">
        <w:rPr>
          <w:rStyle w:val="StyleUnderline"/>
        </w:rPr>
        <w:t>of the federal government. Labor markets</w:t>
      </w:r>
      <w:r w:rsidRPr="00425ED2">
        <w:rPr>
          <w:sz w:val="16"/>
        </w:rPr>
        <w:t xml:space="preserve"> and social and demographic conditions continue to </w:t>
      </w:r>
      <w:r w:rsidRPr="009B0AAF">
        <w:rPr>
          <w:rStyle w:val="Emphasis"/>
        </w:rPr>
        <w:t>diverge</w:t>
      </w:r>
      <w:r w:rsidRPr="00425ED2">
        <w:rPr>
          <w:sz w:val="16"/>
        </w:rPr>
        <w:t xml:space="preserve"> </w:t>
      </w:r>
      <w:r w:rsidRPr="009B0AAF">
        <w:rPr>
          <w:rStyle w:val="StyleUnderline"/>
        </w:rPr>
        <w:t>from the assumptions that originally underpinned the program</w:t>
      </w:r>
      <w:r w:rsidRPr="00425ED2">
        <w:rPr>
          <w:sz w:val="16"/>
        </w:rPr>
        <w:t xml:space="preserve">, and policymakers continue to miss opportunities to build considerable savings for the poor through financial markets. But the past few years were not wasted entirely. I served as deputy commissioner for retirement and disability policy at the Social Security Administration (SSA) from July 2017 through January 2021, where my colleagues and I were able to develop some ideas, data, and research to inform future reform efforts and strengthen Social Security. Our research reveals that </w:t>
      </w:r>
      <w:r w:rsidRPr="009B0AAF">
        <w:rPr>
          <w:rStyle w:val="StyleUnderline"/>
        </w:rPr>
        <w:t xml:space="preserve">Social Security plays a relatively </w:t>
      </w:r>
      <w:r w:rsidRPr="009B0AAF">
        <w:rPr>
          <w:rStyle w:val="Emphasis"/>
        </w:rPr>
        <w:t>smaller role</w:t>
      </w:r>
      <w:r w:rsidRPr="00425ED2">
        <w:rPr>
          <w:sz w:val="16"/>
        </w:rPr>
        <w:t xml:space="preserve"> in the financial security of older Americans than commonly thought, making reform easier from a policy perspective, if not politically. No such reform is remotely likely in the Biden era. Would-be reformers should use this time to prepare the ground for essential arguments to come. It is worthwhile, therefore, to review the design and fiscal condition of Social Security, account for the changing character of retirement security in America, and consider a potential path for, and the nature of, reform. </w:t>
      </w:r>
    </w:p>
    <w:p w14:paraId="7DAD7B65" w14:textId="01D4E0FC" w:rsidR="00653559" w:rsidRDefault="00C45B7A" w:rsidP="00653559">
      <w:pPr>
        <w:pStyle w:val="Heading3"/>
      </w:pPr>
      <w:r>
        <w:t>Link---2NC</w:t>
      </w:r>
    </w:p>
    <w:p w14:paraId="0363CE00" w14:textId="77777777" w:rsidR="00653559" w:rsidRPr="0057522A" w:rsidRDefault="00653559" w:rsidP="00653559">
      <w:pPr>
        <w:pStyle w:val="Heading4"/>
      </w:pPr>
      <w:r>
        <w:t xml:space="preserve">Republicans oppose — recent bill </w:t>
      </w:r>
      <w:proofErr w:type="gramStart"/>
      <w:r>
        <w:t>proves</w:t>
      </w:r>
      <w:proofErr w:type="gramEnd"/>
    </w:p>
    <w:p w14:paraId="26E296AA" w14:textId="77777777" w:rsidR="00653559" w:rsidRPr="00B275A0" w:rsidRDefault="00653559" w:rsidP="00653559">
      <w:r>
        <w:t xml:space="preserve">Sharon </w:t>
      </w:r>
      <w:r w:rsidRPr="00B275A0">
        <w:rPr>
          <w:rStyle w:val="Style13ptBold"/>
        </w:rPr>
        <w:t>Zhang 23</w:t>
      </w:r>
      <w:r>
        <w:t xml:space="preserve"> — (Sharon Zhang, Sharon Zhang is a news writer at Truthout covering politics, </w:t>
      </w:r>
      <w:proofErr w:type="gramStart"/>
      <w:r>
        <w:t>climate</w:t>
      </w:r>
      <w:proofErr w:type="gramEnd"/>
      <w:r>
        <w:t xml:space="preserve"> and labor.; ; Published: 2-28-2023; "Republicans Are Working on Making 70 the New Social Security Retirement Age"; </w:t>
      </w:r>
      <w:proofErr w:type="spellStart"/>
      <w:r>
        <w:t>truthout</w:t>
      </w:r>
      <w:proofErr w:type="spellEnd"/>
      <w:r>
        <w:t>; Accessed 6-26-2023; https://truthout.org/articles/republicans-are-working-on-making-70-the-new-social-security-retirement-age/)//Pen-SY</w:t>
      </w:r>
    </w:p>
    <w:p w14:paraId="5DBAC83B" w14:textId="77777777" w:rsidR="00653559" w:rsidRDefault="00653559" w:rsidP="00653559">
      <w:pPr>
        <w:rPr>
          <w:rStyle w:val="Emphasis"/>
          <w:sz w:val="30"/>
          <w:szCs w:val="30"/>
        </w:rPr>
      </w:pPr>
      <w:r w:rsidRPr="00B275A0">
        <w:rPr>
          <w:sz w:val="16"/>
        </w:rPr>
        <w:t xml:space="preserve">As </w:t>
      </w:r>
      <w:r w:rsidRPr="00B275A0">
        <w:rPr>
          <w:rStyle w:val="StyleUnderline"/>
        </w:rPr>
        <w:t xml:space="preserve">first reported by </w:t>
      </w:r>
      <w:proofErr w:type="spellStart"/>
      <w:r w:rsidRPr="00B275A0">
        <w:rPr>
          <w:rStyle w:val="StyleUnderline"/>
        </w:rPr>
        <w:t>Semafor</w:t>
      </w:r>
      <w:proofErr w:type="spellEnd"/>
      <w:r w:rsidRPr="00B275A0">
        <w:rPr>
          <w:rStyle w:val="StyleUnderline"/>
        </w:rPr>
        <w:t>, the group is led by Senators Bill Cassidy (R-Louisiana) and Angus King (Maine), an independent who aligns himself with Senate Democrats.</w:t>
      </w:r>
      <w:r w:rsidRPr="00B275A0">
        <w:rPr>
          <w:sz w:val="16"/>
        </w:rPr>
        <w:t xml:space="preserve"> The group is </w:t>
      </w:r>
      <w:r w:rsidRPr="00B275A0">
        <w:rPr>
          <w:rStyle w:val="StyleUnderline"/>
        </w:rPr>
        <w:t xml:space="preserve">formulating a bill to </w:t>
      </w:r>
      <w:r w:rsidRPr="00B275A0">
        <w:rPr>
          <w:rStyle w:val="Emphasis"/>
        </w:rPr>
        <w:t xml:space="preserve">slash Social </w:t>
      </w:r>
      <w:proofErr w:type="gramStart"/>
      <w:r w:rsidRPr="00B275A0">
        <w:rPr>
          <w:rStyle w:val="Emphasis"/>
        </w:rPr>
        <w:t>Security</w:t>
      </w:r>
      <w:r w:rsidRPr="00B275A0">
        <w:rPr>
          <w:sz w:val="16"/>
        </w:rPr>
        <w:t>, and</w:t>
      </w:r>
      <w:proofErr w:type="gramEnd"/>
      <w:r w:rsidRPr="00B275A0">
        <w:rPr>
          <w:sz w:val="16"/>
        </w:rPr>
        <w:t xml:space="preserve"> </w:t>
      </w:r>
      <w:r w:rsidRPr="00B275A0">
        <w:rPr>
          <w:rStyle w:val="StyleUnderline"/>
        </w:rPr>
        <w:t xml:space="preserve">raising the Social Security retirement age to 70 is a </w:t>
      </w:r>
      <w:r w:rsidRPr="00B275A0">
        <w:rPr>
          <w:rStyle w:val="Emphasis"/>
        </w:rPr>
        <w:t>serious consideration</w:t>
      </w:r>
      <w:r w:rsidRPr="00B275A0">
        <w:rPr>
          <w:rStyle w:val="StyleUnderline"/>
        </w:rPr>
        <w:t xml:space="preserve">. </w:t>
      </w:r>
      <w:r w:rsidRPr="00B275A0">
        <w:rPr>
          <w:sz w:val="16"/>
        </w:rPr>
        <w:t xml:space="preserve">Other options reportedly include tweaking a benefits formula that allows people with low incomes to collect a minimum threshold of benefits to instead take into account the amount of years </w:t>
      </w:r>
      <w:proofErr w:type="gramStart"/>
      <w:r w:rsidRPr="00B275A0">
        <w:rPr>
          <w:sz w:val="16"/>
        </w:rPr>
        <w:t>worked, or</w:t>
      </w:r>
      <w:proofErr w:type="gramEnd"/>
      <w:r w:rsidRPr="00B275A0">
        <w:rPr>
          <w:sz w:val="16"/>
        </w:rPr>
        <w:t xml:space="preserve"> expand the agency’s ability to invest wealth into private stocks, rather than the current trust fund model. If the investment fund didn’t generate a certain amount of return, the plan would increase the tax cap for Social Security and the tax rate itself. The </w:t>
      </w:r>
      <w:r w:rsidRPr="00B275A0">
        <w:rPr>
          <w:rStyle w:val="StyleUnderline"/>
        </w:rPr>
        <w:t xml:space="preserve">lawmakers claim that they’re looking at benefit cuts and reforms due to concern over the solvency of Social Security — though </w:t>
      </w:r>
      <w:r w:rsidRPr="00B275A0">
        <w:rPr>
          <w:rStyle w:val="Emphasis"/>
        </w:rPr>
        <w:t>Republicans have been clear</w:t>
      </w:r>
      <w:r w:rsidRPr="00B275A0">
        <w:rPr>
          <w:rStyle w:val="StyleUnderline"/>
        </w:rPr>
        <w:t xml:space="preserve"> that their </w:t>
      </w:r>
      <w:r w:rsidRPr="00B275A0">
        <w:rPr>
          <w:rStyle w:val="Emphasis"/>
        </w:rPr>
        <w:t>intentions are to slash benefits</w:t>
      </w:r>
      <w:r w:rsidRPr="00B275A0">
        <w:rPr>
          <w:rStyle w:val="StyleUnderline"/>
        </w:rPr>
        <w:t xml:space="preserve"> and force people to depend on work to survive for even longer into old age</w:t>
      </w:r>
      <w:r w:rsidRPr="00B275A0">
        <w:rPr>
          <w:sz w:val="16"/>
        </w:rPr>
        <w:t xml:space="preserve">. Republican lawmakers have been </w:t>
      </w:r>
      <w:r w:rsidRPr="00B275A0">
        <w:rPr>
          <w:rStyle w:val="Emphasis"/>
        </w:rPr>
        <w:t>pretending</w:t>
      </w:r>
      <w:r w:rsidRPr="00B275A0">
        <w:rPr>
          <w:rStyle w:val="StyleUnderline"/>
        </w:rPr>
        <w:t xml:space="preserve"> in public that they are opposed to cutting programs like Social Security and Medicare</w:t>
      </w:r>
      <w:r w:rsidRPr="00B275A0">
        <w:rPr>
          <w:sz w:val="16"/>
        </w:rPr>
        <w:t>, perhaps</w:t>
      </w:r>
      <w:r w:rsidRPr="00B275A0">
        <w:rPr>
          <w:rStyle w:val="StyleUnderline"/>
        </w:rPr>
        <w:t xml:space="preserve"> </w:t>
      </w:r>
      <w:r w:rsidRPr="00B275A0">
        <w:rPr>
          <w:sz w:val="16"/>
        </w:rPr>
        <w:t xml:space="preserve">because they know that doing so would be extremely unpopular. When President Joe Biden mentioned GOP plans to cut Social Security and Medicare in his State of the Union address, Republicans responded with jeers and outrage. But, </w:t>
      </w:r>
      <w:r w:rsidRPr="00B275A0">
        <w:rPr>
          <w:rStyle w:val="StyleUnderline"/>
        </w:rPr>
        <w:t xml:space="preserve">in reality, many Republican politicians and members of Congress have been </w:t>
      </w:r>
      <w:r w:rsidRPr="00B275A0">
        <w:rPr>
          <w:rStyle w:val="Emphasis"/>
        </w:rPr>
        <w:t>pushing for cuts</w:t>
      </w:r>
      <w:r w:rsidRPr="00B275A0">
        <w:rPr>
          <w:rStyle w:val="StyleUnderline"/>
        </w:rPr>
        <w:t xml:space="preserve">. Some Republicans have expressed this view </w:t>
      </w:r>
      <w:r w:rsidRPr="00B275A0">
        <w:rPr>
          <w:rStyle w:val="Emphasis"/>
        </w:rPr>
        <w:t>explicitly</w:t>
      </w:r>
      <w:r w:rsidRPr="00B275A0">
        <w:rPr>
          <w:rStyle w:val="StyleUnderline"/>
        </w:rPr>
        <w:t xml:space="preserve"> in </w:t>
      </w:r>
      <w:r w:rsidRPr="00B275A0">
        <w:rPr>
          <w:rStyle w:val="Emphasis"/>
        </w:rPr>
        <w:t>recent months</w:t>
      </w:r>
      <w:r w:rsidRPr="00B275A0">
        <w:rPr>
          <w:rStyle w:val="StyleUnderline"/>
        </w:rPr>
        <w:t xml:space="preserve">. </w:t>
      </w:r>
      <w:r w:rsidRPr="00B275A0">
        <w:rPr>
          <w:sz w:val="16"/>
        </w:rPr>
        <w:t xml:space="preserve">Former Vice President Mike Pence, for instance, has said that </w:t>
      </w:r>
      <w:r w:rsidRPr="00B275A0">
        <w:rPr>
          <w:rStyle w:val="StyleUnderline"/>
        </w:rPr>
        <w:t>cuts to Social Security and Medicare should be “on the table.”</w:t>
      </w:r>
      <w:r w:rsidRPr="00B275A0">
        <w:rPr>
          <w:sz w:val="16"/>
        </w:rPr>
        <w:t xml:space="preserve"> Rep. Andy Biggs (R-Arizona) has </w:t>
      </w:r>
      <w:r w:rsidRPr="00B275A0">
        <w:rPr>
          <w:rStyle w:val="StyleUnderline"/>
        </w:rPr>
        <w:t xml:space="preserve">referred to such social programs as “fat and garbage … that we can cut.” Other Republicans </w:t>
      </w:r>
      <w:r w:rsidRPr="00B275A0">
        <w:rPr>
          <w:rStyle w:val="Emphasis"/>
        </w:rPr>
        <w:t>tacitly</w:t>
      </w:r>
      <w:r w:rsidRPr="00B275A0">
        <w:rPr>
          <w:rStyle w:val="StyleUnderline"/>
        </w:rPr>
        <w:t xml:space="preserve"> support the cuts.</w:t>
      </w:r>
      <w:r w:rsidRPr="00B275A0">
        <w:rPr>
          <w:sz w:val="16"/>
        </w:rPr>
        <w:t xml:space="preserve"> Last year, the Republican Study Committee — the </w:t>
      </w:r>
      <w:r w:rsidRPr="00B275A0">
        <w:rPr>
          <w:rStyle w:val="Emphasis"/>
        </w:rPr>
        <w:t>largest Republican group</w:t>
      </w:r>
      <w:r w:rsidRPr="00B275A0">
        <w:rPr>
          <w:sz w:val="16"/>
        </w:rPr>
        <w:t xml:space="preserve"> </w:t>
      </w:r>
      <w:r w:rsidRPr="00B275A0">
        <w:rPr>
          <w:rStyle w:val="StyleUnderline"/>
        </w:rPr>
        <w:t>in the House, with over 150 members and significant sway over the party’s agenda — released a plan that would increase the eligibility age for Social Security and Medicare</w:t>
      </w:r>
      <w:r w:rsidRPr="00B275A0">
        <w:rPr>
          <w:sz w:val="16"/>
        </w:rPr>
        <w:t xml:space="preserve">. Raising the eligibility age is not an insignificant proposal with mere incidental effects. Research has found that </w:t>
      </w:r>
      <w:r w:rsidRPr="00B275A0">
        <w:rPr>
          <w:rStyle w:val="StyleUnderline"/>
        </w:rPr>
        <w:t>raising the retirement age to 70 would cut monthly Social Security payments for early retirees by about 15 percent</w:t>
      </w:r>
      <w:r w:rsidRPr="00B275A0">
        <w:rPr>
          <w:sz w:val="16"/>
        </w:rPr>
        <w:t xml:space="preserve">. And people in low-income or </w:t>
      </w:r>
      <w:proofErr w:type="gramStart"/>
      <w:r w:rsidRPr="00B275A0">
        <w:rPr>
          <w:sz w:val="16"/>
        </w:rPr>
        <w:t>blue collar</w:t>
      </w:r>
      <w:proofErr w:type="gramEnd"/>
      <w:r w:rsidRPr="00B275A0">
        <w:rPr>
          <w:sz w:val="16"/>
        </w:rPr>
        <w:t xml:space="preserve"> jobs would see their retirements cut the most, as those populations have a lower life expectancy, meaning that they would enjoy even fewer years of retirement. </w:t>
      </w:r>
      <w:r w:rsidRPr="00B275A0">
        <w:rPr>
          <w:rStyle w:val="StyleUnderline"/>
        </w:rPr>
        <w:t xml:space="preserve">Perhaps the </w:t>
      </w:r>
      <w:r w:rsidRPr="00B275A0">
        <w:rPr>
          <w:rStyle w:val="Emphasis"/>
        </w:rPr>
        <w:t>most salient point</w:t>
      </w:r>
      <w:r w:rsidRPr="00B275A0">
        <w:rPr>
          <w:rStyle w:val="StyleUnderline"/>
        </w:rPr>
        <w:t xml:space="preserve"> illustrating Republicans’ and conservatives’ disinterest in “saving” Social Security, however, is the fact that the other solution to Social Security solvency — increasing the amount of money going </w:t>
      </w:r>
      <w:proofErr w:type="gramStart"/>
      <w:r w:rsidRPr="00B275A0">
        <w:rPr>
          <w:rStyle w:val="StyleUnderline"/>
        </w:rPr>
        <w:t>in to</w:t>
      </w:r>
      <w:proofErr w:type="gramEnd"/>
      <w:r w:rsidRPr="00B275A0">
        <w:rPr>
          <w:rStyle w:val="StyleUnderline"/>
        </w:rPr>
        <w:t xml:space="preserve"> the program, rather than decreasing the amount going out — seems to be </w:t>
      </w:r>
      <w:r w:rsidRPr="00B275A0">
        <w:rPr>
          <w:rStyle w:val="Emphasis"/>
          <w:sz w:val="30"/>
          <w:szCs w:val="30"/>
        </w:rPr>
        <w:t>off the table for much of the party.</w:t>
      </w:r>
    </w:p>
    <w:p w14:paraId="61A05C6B" w14:textId="77777777" w:rsidR="00653559" w:rsidRPr="00905F2D" w:rsidRDefault="00653559" w:rsidP="00653559"/>
    <w:p w14:paraId="0DEE437B" w14:textId="77777777" w:rsidR="00C45B7A" w:rsidRPr="00DD6277" w:rsidRDefault="00C45B7A" w:rsidP="00C45B7A">
      <w:pPr>
        <w:pStyle w:val="Heading4"/>
      </w:pPr>
      <w:r>
        <w:t>Funding the plan is politically infeasible.</w:t>
      </w:r>
    </w:p>
    <w:p w14:paraId="089F8839" w14:textId="77777777" w:rsidR="00C45B7A" w:rsidRPr="00C71B84" w:rsidRDefault="00C45B7A" w:rsidP="00C45B7A">
      <w:r>
        <w:t xml:space="preserve">Andrew </w:t>
      </w:r>
      <w:r w:rsidRPr="00C71B84">
        <w:rPr>
          <w:rStyle w:val="Style13ptBold"/>
        </w:rPr>
        <w:t>Biggs 23</w:t>
      </w:r>
      <w:r w:rsidRPr="00C71B84">
        <w:t>,</w:t>
      </w:r>
      <w:r w:rsidRPr="00DD6277">
        <w:t xml:space="preserve"> </w:t>
      </w:r>
      <w:r>
        <w:t>Senior Fellow at the American Enterprise Institute,</w:t>
      </w:r>
      <w:r w:rsidRPr="00C71B84">
        <w:t xml:space="preserve"> 6/16/2023, "Is Social Security Reform Politically Possible? My Long-Read Q&amp;A with Andrew Biggs," https://www.aei.org/pethokoukis/is-social-security-reform-politically-possible-my-long-read-qa-with-andrew-biggs/</w:t>
      </w:r>
    </w:p>
    <w:p w14:paraId="6B39B192" w14:textId="77777777" w:rsidR="00C45B7A" w:rsidRDefault="00C45B7A" w:rsidP="00C45B7A">
      <w:pPr>
        <w:rPr>
          <w:sz w:val="16"/>
        </w:rPr>
      </w:pPr>
      <w:r w:rsidRPr="00DD6277">
        <w:rPr>
          <w:sz w:val="16"/>
        </w:rPr>
        <w:t xml:space="preserve">I wouldn’t bet my life on it, but I think it’s around 200 billion. It’s a lot of money. People sometimes understate the size of the Social Security deficit. They’ll say, “Well, it’s a modest deficit. It’s a manageable problem.” When you’re the 800-pound gorilla of the federal government, even a seemingly small problem is a big one. Long-term, </w:t>
      </w:r>
      <w:r w:rsidRPr="00D516ED">
        <w:rPr>
          <w:rStyle w:val="StyleUnderline"/>
          <w:highlight w:val="cyan"/>
        </w:rPr>
        <w:t>Social Security</w:t>
      </w:r>
      <w:r w:rsidRPr="00DD6277">
        <w:rPr>
          <w:sz w:val="16"/>
        </w:rPr>
        <w:t xml:space="preserve"> is underfunded by between 20 and 25 percent. When you’re the biggest federal program, that’s a problem. Think of a </w:t>
      </w:r>
      <w:r w:rsidRPr="00C71B84">
        <w:rPr>
          <w:rStyle w:val="StyleUnderline"/>
        </w:rPr>
        <w:t xml:space="preserve">reform package. </w:t>
      </w:r>
      <w:proofErr w:type="gramStart"/>
      <w:r w:rsidRPr="00C71B84">
        <w:rPr>
          <w:rStyle w:val="StyleUnderline"/>
        </w:rPr>
        <w:t>There’s</w:t>
      </w:r>
      <w:proofErr w:type="gramEnd"/>
      <w:r w:rsidRPr="00DD6277">
        <w:rPr>
          <w:sz w:val="16"/>
        </w:rPr>
        <w:t xml:space="preserve"> roughly half </w:t>
      </w:r>
      <w:r w:rsidRPr="00D516ED">
        <w:rPr>
          <w:rStyle w:val="Emphasis"/>
          <w:highlight w:val="cyan"/>
        </w:rPr>
        <w:t>tax increases</w:t>
      </w:r>
      <w:r w:rsidRPr="00DD6277">
        <w:rPr>
          <w:sz w:val="16"/>
        </w:rPr>
        <w:t xml:space="preserve">, half benefit cuts. </w:t>
      </w:r>
      <w:r w:rsidRPr="00C71B84">
        <w:rPr>
          <w:rStyle w:val="StyleUnderline"/>
        </w:rPr>
        <w:t>You could</w:t>
      </w:r>
      <w:r w:rsidRPr="00DD6277">
        <w:rPr>
          <w:sz w:val="16"/>
        </w:rPr>
        <w:t xml:space="preserve">, say, </w:t>
      </w:r>
      <w:r w:rsidRPr="00D516ED">
        <w:rPr>
          <w:rStyle w:val="StyleUnderline"/>
          <w:highlight w:val="cyan"/>
        </w:rPr>
        <w:t xml:space="preserve">raise the </w:t>
      </w:r>
      <w:r w:rsidRPr="00D516ED">
        <w:rPr>
          <w:rStyle w:val="Emphasis"/>
          <w:highlight w:val="cyan"/>
        </w:rPr>
        <w:t>taxable maximum salary</w:t>
      </w:r>
      <w:r w:rsidRPr="00C71B84">
        <w:rPr>
          <w:rStyle w:val="StyleUnderline"/>
        </w:rPr>
        <w:t xml:space="preserve">, which is currently $160,000, to $300,000. </w:t>
      </w:r>
      <w:r w:rsidRPr="00D516ED">
        <w:rPr>
          <w:rStyle w:val="StyleUnderline"/>
          <w:highlight w:val="cyan"/>
        </w:rPr>
        <w:t xml:space="preserve">That’s a </w:t>
      </w:r>
      <w:r w:rsidRPr="00D516ED">
        <w:rPr>
          <w:rStyle w:val="Emphasis"/>
          <w:highlight w:val="cyan"/>
        </w:rPr>
        <w:t>big tax increase</w:t>
      </w:r>
      <w:r w:rsidRPr="00C71B84">
        <w:rPr>
          <w:rStyle w:val="StyleUnderline"/>
        </w:rPr>
        <w:t xml:space="preserve"> for people in that income range. </w:t>
      </w:r>
      <w:r w:rsidRPr="00D516ED">
        <w:rPr>
          <w:rStyle w:val="StyleUnderline"/>
          <w:highlight w:val="cyan"/>
        </w:rPr>
        <w:t xml:space="preserve">Raise the </w:t>
      </w:r>
      <w:r w:rsidRPr="00D516ED">
        <w:rPr>
          <w:rStyle w:val="Emphasis"/>
          <w:highlight w:val="cyan"/>
        </w:rPr>
        <w:t>payroll tax rate</w:t>
      </w:r>
      <w:r w:rsidRPr="00D516ED">
        <w:rPr>
          <w:rStyle w:val="StyleUnderline"/>
          <w:highlight w:val="cyan"/>
        </w:rPr>
        <w:t xml:space="preserve"> by</w:t>
      </w:r>
      <w:r w:rsidRPr="00DD6277">
        <w:rPr>
          <w:sz w:val="16"/>
        </w:rPr>
        <w:t xml:space="preserve"> about </w:t>
      </w:r>
      <w:r w:rsidRPr="00D516ED">
        <w:rPr>
          <w:rStyle w:val="StyleUnderline"/>
          <w:highlight w:val="cyan"/>
        </w:rPr>
        <w:t xml:space="preserve">a </w:t>
      </w:r>
      <w:r w:rsidRPr="00D516ED">
        <w:rPr>
          <w:rStyle w:val="Emphasis"/>
          <w:highlight w:val="cyan"/>
        </w:rPr>
        <w:t>percentage point</w:t>
      </w:r>
      <w:r w:rsidRPr="00DD6277">
        <w:rPr>
          <w:sz w:val="16"/>
        </w:rPr>
        <w:t xml:space="preserve">, from 12.5 to 13.5 percent. On the benefit side, raise the retirement age, cut cost of living adjustments, cut benefits for higher-income people: You had to do all of those things together and more to make the system solvent. </w:t>
      </w:r>
      <w:r w:rsidRPr="00C71B84">
        <w:rPr>
          <w:rStyle w:val="StyleUnderline"/>
        </w:rPr>
        <w:t xml:space="preserve">The </w:t>
      </w:r>
      <w:r w:rsidRPr="00C71B84">
        <w:rPr>
          <w:rStyle w:val="Emphasis"/>
        </w:rPr>
        <w:t>problem</w:t>
      </w:r>
      <w:r w:rsidRPr="00C71B84">
        <w:rPr>
          <w:rStyle w:val="StyleUnderline"/>
        </w:rPr>
        <w:t xml:space="preserve"> is, </w:t>
      </w:r>
      <w:r w:rsidRPr="00D516ED">
        <w:rPr>
          <w:rStyle w:val="StyleUnderline"/>
          <w:highlight w:val="cyan"/>
        </w:rPr>
        <w:t xml:space="preserve">any one of those changes is </w:t>
      </w:r>
      <w:r w:rsidRPr="00D516ED">
        <w:rPr>
          <w:rStyle w:val="Emphasis"/>
          <w:highlight w:val="cyan"/>
        </w:rPr>
        <w:t>politically infeasible</w:t>
      </w:r>
      <w:r w:rsidRPr="00DD6277">
        <w:rPr>
          <w:sz w:val="16"/>
        </w:rPr>
        <w:t xml:space="preserve">. </w:t>
      </w:r>
      <w:proofErr w:type="gramStart"/>
      <w:r w:rsidRPr="00DD6277">
        <w:rPr>
          <w:sz w:val="16"/>
        </w:rPr>
        <w:t>So</w:t>
      </w:r>
      <w:proofErr w:type="gramEnd"/>
      <w:r w:rsidRPr="00DD6277">
        <w:rPr>
          <w:sz w:val="16"/>
        </w:rPr>
        <w:t xml:space="preserve"> we’re really in a box.</w:t>
      </w:r>
    </w:p>
    <w:p w14:paraId="77A89A4E" w14:textId="7A3B49F3" w:rsidR="00C45B7A" w:rsidRDefault="00C45B7A" w:rsidP="00C45B7A">
      <w:pPr>
        <w:pStyle w:val="Heading2"/>
      </w:pPr>
      <w:r>
        <w:t>K Links</w:t>
      </w:r>
    </w:p>
    <w:p w14:paraId="54B1B805" w14:textId="1F5E1717" w:rsidR="00653559" w:rsidRPr="00775E9F" w:rsidRDefault="00653559" w:rsidP="00653559">
      <w:pPr>
        <w:pStyle w:val="Heading3"/>
      </w:pPr>
      <w:r>
        <w:t>Cap K Link — Camp</w:t>
      </w:r>
    </w:p>
    <w:p w14:paraId="40ED7DCB" w14:textId="77777777" w:rsidR="00653559" w:rsidRDefault="00653559" w:rsidP="00653559">
      <w:pPr>
        <w:pStyle w:val="Heading4"/>
      </w:pPr>
      <w:r>
        <w:t xml:space="preserve">Clinging to an illusion of capitalistic benevolence dooms humanity to inevitable exploitation and extinction </w:t>
      </w:r>
    </w:p>
    <w:p w14:paraId="71FFB6C0" w14:textId="77777777" w:rsidR="00653559" w:rsidRPr="00211A92" w:rsidRDefault="00653559" w:rsidP="00653559">
      <w:r>
        <w:t xml:space="preserve">Howard </w:t>
      </w:r>
      <w:proofErr w:type="spellStart"/>
      <w:r w:rsidRPr="00211A92">
        <w:rPr>
          <w:rStyle w:val="Style13ptBold"/>
        </w:rPr>
        <w:t>Waitzkin</w:t>
      </w:r>
      <w:proofErr w:type="spellEnd"/>
      <w:r w:rsidRPr="00211A92">
        <w:rPr>
          <w:rStyle w:val="Style13ptBold"/>
        </w:rPr>
        <w:t xml:space="preserve"> 17</w:t>
      </w:r>
      <w:r>
        <w:t xml:space="preserve"> — (Howard </w:t>
      </w:r>
      <w:proofErr w:type="spellStart"/>
      <w:r>
        <w:t>Waitzkin</w:t>
      </w:r>
      <w:proofErr w:type="spellEnd"/>
      <w:r>
        <w:t xml:space="preserve">, </w:t>
      </w:r>
      <w:proofErr w:type="spellStart"/>
      <w:r>
        <w:t>Waitzkin</w:t>
      </w:r>
      <w:proofErr w:type="spellEnd"/>
      <w:r>
        <w:t xml:space="preserve"> received his MD and PhD in sociology from Harvard University; ; Published: 11-1-2017; "Monthly Review"; Monthly Review; Accessed: 6-27-2023; https://monthlyreview.org/2017/11/01/revolution-now/)//Pen-SY</w:t>
      </w:r>
    </w:p>
    <w:p w14:paraId="7A12D410" w14:textId="77777777" w:rsidR="00653559" w:rsidRPr="00775E9F" w:rsidRDefault="00653559" w:rsidP="00653559">
      <w:pPr>
        <w:rPr>
          <w:sz w:val="16"/>
        </w:rPr>
      </w:pPr>
      <w:r w:rsidRPr="00BC3C64">
        <w:rPr>
          <w:rStyle w:val="StyleUnderline"/>
        </w:rPr>
        <w:t xml:space="preserve">We nevertheless cling to the </w:t>
      </w:r>
      <w:r w:rsidRPr="00BC3C64">
        <w:rPr>
          <w:rStyle w:val="Emphasis"/>
        </w:rPr>
        <w:t>illusion</w:t>
      </w:r>
      <w:r w:rsidRPr="00BC3C64">
        <w:rPr>
          <w:rStyle w:val="StyleUnderline"/>
        </w:rPr>
        <w:t xml:space="preserve"> that the capitalist state can become a benevolent entity. National health programs, championed by activists like me, are components of a generous welfare state, as are public education, housing, livable wages, adequate food, transportation, and more</w:t>
      </w:r>
      <w:r w:rsidRPr="00BC3C64">
        <w:rPr>
          <w:sz w:val="16"/>
        </w:rPr>
        <w:t xml:space="preserve">.7 The modern </w:t>
      </w:r>
      <w:r w:rsidRPr="00BC3C64">
        <w:rPr>
          <w:rStyle w:val="StyleUnderline"/>
        </w:rPr>
        <w:t>welfare state took hold in several European countries after the Great Depression and further expanded after the Second World War, as an emerging Keynesian consensus encouraged high levels of government spending</w:t>
      </w:r>
      <w:r w:rsidRPr="00BC3C64">
        <w:rPr>
          <w:sz w:val="16"/>
        </w:rPr>
        <w:t xml:space="preserve">. These welfare states also </w:t>
      </w:r>
      <w:r w:rsidRPr="00BC3C64">
        <w:rPr>
          <w:rStyle w:val="StyleUnderline"/>
        </w:rPr>
        <w:t xml:space="preserve">became </w:t>
      </w:r>
      <w:r w:rsidRPr="00BC3C64">
        <w:rPr>
          <w:rStyle w:val="Emphasis"/>
        </w:rPr>
        <w:t>models</w:t>
      </w:r>
      <w:r w:rsidRPr="00BC3C64">
        <w:rPr>
          <w:rStyle w:val="StyleUnderline"/>
        </w:rPr>
        <w:t xml:space="preserve"> for development in some countries of the global South</w:t>
      </w:r>
      <w:r w:rsidRPr="00BC3C64">
        <w:rPr>
          <w:sz w:val="16"/>
        </w:rPr>
        <w:t xml:space="preserve">. But the capitalist welfare state has always </w:t>
      </w:r>
      <w:r w:rsidRPr="00BC3C64">
        <w:rPr>
          <w:rStyle w:val="StyleUnderline"/>
        </w:rPr>
        <w:t>suffered from</w:t>
      </w:r>
      <w:r w:rsidRPr="00BC3C64">
        <w:rPr>
          <w:sz w:val="16"/>
        </w:rPr>
        <w:t xml:space="preserve"> </w:t>
      </w:r>
      <w:r w:rsidRPr="00BC3C64">
        <w:rPr>
          <w:rStyle w:val="Emphasis"/>
        </w:rPr>
        <w:t>inherent contradictions</w:t>
      </w:r>
      <w:r w:rsidRPr="00BC3C64">
        <w:rPr>
          <w:sz w:val="16"/>
        </w:rPr>
        <w:t xml:space="preserve">. </w:t>
      </w:r>
      <w:r w:rsidRPr="00BC3C64">
        <w:rPr>
          <w:rStyle w:val="StyleUnderline"/>
        </w:rPr>
        <w:t>First, its services and programs remain vulnerable to cuts or elimination during economic crises, as the recent turn toward austerity in much of Europe has shown</w:t>
      </w:r>
      <w:r w:rsidRPr="00BC3C64">
        <w:rPr>
          <w:sz w:val="16"/>
        </w:rPr>
        <w:t xml:space="preserve">.8 </w:t>
      </w:r>
      <w:r w:rsidRPr="00BC3C64">
        <w:rPr>
          <w:rStyle w:val="StyleUnderline"/>
        </w:rPr>
        <w:t>Important public programs of the welfare state shrink or disappear as that other key function of the capitalist state—</w:t>
      </w:r>
      <w:r w:rsidRPr="00BC3C64">
        <w:rPr>
          <w:rStyle w:val="Emphasis"/>
        </w:rPr>
        <w:t>protecting the capitalist economic system</w:t>
      </w:r>
      <w:r w:rsidRPr="00BC3C64">
        <w:rPr>
          <w:rStyle w:val="StyleUnderline"/>
        </w:rPr>
        <w:t>—gears up to address the system’s recurrent crises.</w:t>
      </w:r>
      <w:r w:rsidRPr="00BC3C64">
        <w:rPr>
          <w:sz w:val="16"/>
        </w:rPr>
        <w:t xml:space="preserve"> Second, </w:t>
      </w:r>
      <w:r w:rsidRPr="00BC3C64">
        <w:rPr>
          <w:rStyle w:val="StyleUnderline"/>
        </w:rPr>
        <w:t xml:space="preserve">these welfare services also contribute to a </w:t>
      </w:r>
      <w:r w:rsidRPr="00BC3C64">
        <w:rPr>
          <w:rStyle w:val="Emphasis"/>
        </w:rPr>
        <w:t>false consciousness</w:t>
      </w:r>
      <w:r w:rsidRPr="00BC3C64">
        <w:rPr>
          <w:rStyle w:val="StyleUnderline"/>
        </w:rPr>
        <w:t xml:space="preserve"> and hegemonic beliefs about the capitalist state’s beneficent potentialities</w:t>
      </w:r>
      <w:r w:rsidRPr="00BC3C64">
        <w:rPr>
          <w:sz w:val="16"/>
        </w:rPr>
        <w:t xml:space="preserve">. This </w:t>
      </w:r>
      <w:r w:rsidRPr="00BC3C64">
        <w:rPr>
          <w:rStyle w:val="StyleUnderline"/>
        </w:rPr>
        <w:t>ideological impact has been called the state’s “legitimation function.”</w:t>
      </w:r>
      <w:r w:rsidRPr="00BC3C64">
        <w:rPr>
          <w:sz w:val="16"/>
        </w:rPr>
        <w:t xml:space="preserve">9 </w:t>
      </w:r>
      <w:r w:rsidRPr="00BC3C64">
        <w:rPr>
          <w:rStyle w:val="StyleUnderline"/>
        </w:rPr>
        <w:t xml:space="preserve">By providing helpful and even vital services, the capitalist welfare state legitimates the continuing inequality and exploitation </w:t>
      </w:r>
      <w:r w:rsidRPr="00BC3C64">
        <w:rPr>
          <w:rStyle w:val="Emphasis"/>
        </w:rPr>
        <w:t>inherent in the system</w:t>
      </w:r>
      <w:r w:rsidRPr="00BC3C64">
        <w:rPr>
          <w:rStyle w:val="StyleUnderline"/>
        </w:rPr>
        <w:t>.</w:t>
      </w:r>
      <w:r w:rsidRPr="00BC3C64">
        <w:rPr>
          <w:sz w:val="16"/>
        </w:rPr>
        <w:t xml:space="preserve">10 </w:t>
      </w:r>
      <w:r w:rsidRPr="00BC3C64">
        <w:rPr>
          <w:rStyle w:val="StyleUnderline"/>
        </w:rPr>
        <w:t>Many of us respond to the suffering we encounter everywhere by advocating for the expansion or, at least, the maintenance of the capitalist state’s welfare protections</w:t>
      </w:r>
      <w:r w:rsidRPr="00BC3C64">
        <w:rPr>
          <w:sz w:val="16"/>
        </w:rPr>
        <w:t xml:space="preserve">. We do so </w:t>
      </w:r>
      <w:r w:rsidRPr="00BC3C64">
        <w:rPr>
          <w:rStyle w:val="StyleUnderline"/>
        </w:rPr>
        <w:t xml:space="preserve">even though we understand that they remain perpetually vulnerable and legitimate a system that </w:t>
      </w:r>
      <w:r w:rsidRPr="00BC3C64">
        <w:rPr>
          <w:rStyle w:val="Emphasis"/>
        </w:rPr>
        <w:t>inherently causes exploitation</w:t>
      </w:r>
      <w:r w:rsidRPr="00BC3C64">
        <w:rPr>
          <w:sz w:val="16"/>
        </w:rPr>
        <w:t xml:space="preserve">, inequality, hunger, ill health, and early death. And </w:t>
      </w:r>
      <w:r w:rsidRPr="00BC3C64">
        <w:rPr>
          <w:rStyle w:val="StyleUnderline"/>
        </w:rPr>
        <w:t xml:space="preserve">we persist in advocating for the welfare state although we know that what people in the global South call “savage capitalism” has become weaker and more desperate amid deepening economic crises, a loss of political legitimacy, and environmental devastation that </w:t>
      </w:r>
      <w:r w:rsidRPr="00BC3C64">
        <w:rPr>
          <w:rStyle w:val="Emphasis"/>
        </w:rPr>
        <w:t>threatens the survival of humanity</w:t>
      </w:r>
      <w:r w:rsidRPr="00BC3C64">
        <w:rPr>
          <w:rStyle w:val="StyleUnderline"/>
        </w:rPr>
        <w:t xml:space="preserve"> and other life forms</w:t>
      </w:r>
      <w:r w:rsidRPr="00BC3C64">
        <w:rPr>
          <w:sz w:val="16"/>
        </w:rPr>
        <w:t>.</w:t>
      </w:r>
    </w:p>
    <w:p w14:paraId="60065EAB" w14:textId="77777777" w:rsidR="00653559" w:rsidRDefault="00653559">
      <w:pPr>
        <w:spacing w:after="160" w:line="259" w:lineRule="auto"/>
        <w:rPr>
          <w:rFonts w:asciiTheme="minorHAnsi" w:hAnsiTheme="minorHAnsi" w:cstheme="minorBidi"/>
        </w:rPr>
      </w:pPr>
    </w:p>
    <w:sectPr w:rsidR="006535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BA554" w14:textId="77777777" w:rsidR="009002F8" w:rsidRDefault="009002F8" w:rsidP="00066D2C">
      <w:r>
        <w:separator/>
      </w:r>
    </w:p>
  </w:endnote>
  <w:endnote w:type="continuationSeparator" w:id="0">
    <w:p w14:paraId="2938C564" w14:textId="77777777" w:rsidR="009002F8" w:rsidRDefault="009002F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EC4A7" w14:textId="77777777" w:rsidR="009002F8" w:rsidRDefault="009002F8" w:rsidP="00066D2C">
      <w:r>
        <w:separator/>
      </w:r>
    </w:p>
  </w:footnote>
  <w:footnote w:type="continuationSeparator" w:id="0">
    <w:p w14:paraId="0E5BCE2D" w14:textId="77777777" w:rsidR="009002F8" w:rsidRDefault="009002F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C86918"/>
    <w:multiLevelType w:val="hybridMultilevel"/>
    <w:tmpl w:val="5BA64EFC"/>
    <w:lvl w:ilvl="0" w:tplc="04090001">
      <w:start w:val="1"/>
      <w:numFmt w:val="bullet"/>
      <w:lvlText w:val=""/>
      <w:lvlJc w:val="left"/>
      <w:pPr>
        <w:ind w:left="720" w:hanging="360"/>
      </w:pPr>
      <w:rPr>
        <w:rFonts w:ascii="Symbol" w:hAnsi="Symbol" w:hint="default"/>
      </w:rPr>
    </w:lvl>
    <w:lvl w:ilvl="1" w:tplc="7BB42FFA">
      <w:start w:val="5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C517C"/>
    <w:multiLevelType w:val="multilevel"/>
    <w:tmpl w:val="7EA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C3140"/>
    <w:multiLevelType w:val="hybridMultilevel"/>
    <w:tmpl w:val="2CF29996"/>
    <w:lvl w:ilvl="0" w:tplc="65F257AE">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4772D5"/>
    <w:multiLevelType w:val="hybridMultilevel"/>
    <w:tmpl w:val="72127688"/>
    <w:lvl w:ilvl="0" w:tplc="0498957E">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EC3F07"/>
    <w:multiLevelType w:val="hybridMultilevel"/>
    <w:tmpl w:val="1B807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A97CB1"/>
    <w:multiLevelType w:val="multilevel"/>
    <w:tmpl w:val="E1D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B6D75"/>
    <w:multiLevelType w:val="multilevel"/>
    <w:tmpl w:val="F3A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A792E"/>
    <w:multiLevelType w:val="hybridMultilevel"/>
    <w:tmpl w:val="49FE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2E5130"/>
    <w:multiLevelType w:val="hybridMultilevel"/>
    <w:tmpl w:val="4CB67BA2"/>
    <w:lvl w:ilvl="0" w:tplc="E6B8BBAC">
      <w:start w:val="4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2605A7"/>
    <w:multiLevelType w:val="hybridMultilevel"/>
    <w:tmpl w:val="A59E2FBC"/>
    <w:lvl w:ilvl="0" w:tplc="7DF2339E">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AA5BA6"/>
    <w:multiLevelType w:val="hybridMultilevel"/>
    <w:tmpl w:val="F37A55EE"/>
    <w:lvl w:ilvl="0" w:tplc="67128F7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587969"/>
    <w:multiLevelType w:val="hybridMultilevel"/>
    <w:tmpl w:val="2BE4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A8352F"/>
    <w:multiLevelType w:val="hybridMultilevel"/>
    <w:tmpl w:val="77381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D8587A"/>
    <w:multiLevelType w:val="multilevel"/>
    <w:tmpl w:val="235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E1470"/>
    <w:multiLevelType w:val="multilevel"/>
    <w:tmpl w:val="8BB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84407E"/>
    <w:multiLevelType w:val="multilevel"/>
    <w:tmpl w:val="D82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14842"/>
    <w:multiLevelType w:val="hybridMultilevel"/>
    <w:tmpl w:val="B03E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2E67A7"/>
    <w:multiLevelType w:val="hybridMultilevel"/>
    <w:tmpl w:val="9364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778FA"/>
    <w:multiLevelType w:val="hybridMultilevel"/>
    <w:tmpl w:val="E804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A1495A"/>
    <w:multiLevelType w:val="hybridMultilevel"/>
    <w:tmpl w:val="8668D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4"/>
  </w:num>
  <w:num w:numId="45" w16cid:durableId="1446464247">
    <w:abstractNumId w:val="19"/>
  </w:num>
  <w:num w:numId="46" w16cid:durableId="502286594">
    <w:abstractNumId w:val="15"/>
  </w:num>
  <w:num w:numId="47" w16cid:durableId="545989764">
    <w:abstractNumId w:val="38"/>
  </w:num>
  <w:num w:numId="48" w16cid:durableId="592013330">
    <w:abstractNumId w:val="39"/>
  </w:num>
  <w:num w:numId="49" w16cid:durableId="1113673695">
    <w:abstractNumId w:val="20"/>
  </w:num>
  <w:num w:numId="50" w16cid:durableId="1597514374">
    <w:abstractNumId w:val="31"/>
  </w:num>
  <w:num w:numId="51" w16cid:durableId="337078234">
    <w:abstractNumId w:val="35"/>
  </w:num>
  <w:num w:numId="52" w16cid:durableId="1880512737">
    <w:abstractNumId w:val="10"/>
  </w:num>
  <w:num w:numId="53" w16cid:durableId="194277135">
    <w:abstractNumId w:val="25"/>
  </w:num>
  <w:num w:numId="54" w16cid:durableId="1560632688">
    <w:abstractNumId w:val="36"/>
  </w:num>
  <w:num w:numId="55" w16cid:durableId="1258909192">
    <w:abstractNumId w:val="18"/>
  </w:num>
  <w:num w:numId="56" w16cid:durableId="135996769">
    <w:abstractNumId w:val="13"/>
  </w:num>
  <w:num w:numId="57" w16cid:durableId="1168247027">
    <w:abstractNumId w:val="30"/>
  </w:num>
  <w:num w:numId="58" w16cid:durableId="219487447">
    <w:abstractNumId w:val="12"/>
  </w:num>
  <w:num w:numId="59" w16cid:durableId="172496804">
    <w:abstractNumId w:val="34"/>
  </w:num>
  <w:num w:numId="60" w16cid:durableId="717434184">
    <w:abstractNumId w:val="29"/>
  </w:num>
  <w:num w:numId="61" w16cid:durableId="1714959814">
    <w:abstractNumId w:val="17"/>
  </w:num>
  <w:num w:numId="62" w16cid:durableId="488592575">
    <w:abstractNumId w:val="22"/>
  </w:num>
  <w:num w:numId="63" w16cid:durableId="1618174157">
    <w:abstractNumId w:val="23"/>
  </w:num>
  <w:num w:numId="64" w16cid:durableId="1577520166">
    <w:abstractNumId w:val="16"/>
  </w:num>
  <w:num w:numId="65" w16cid:durableId="614099583">
    <w:abstractNumId w:val="11"/>
  </w:num>
  <w:num w:numId="66" w16cid:durableId="1396009243">
    <w:abstractNumId w:val="28"/>
  </w:num>
  <w:num w:numId="67" w16cid:durableId="85005866">
    <w:abstractNumId w:val="33"/>
  </w:num>
  <w:num w:numId="68" w16cid:durableId="220481388">
    <w:abstractNumId w:val="26"/>
  </w:num>
  <w:num w:numId="69" w16cid:durableId="930314619">
    <w:abstractNumId w:val="37"/>
  </w:num>
  <w:num w:numId="70" w16cid:durableId="4820452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6064DE"/>
    <w:rsid w:val="00001C7E"/>
    <w:rsid w:val="0000487C"/>
    <w:rsid w:val="0000746D"/>
    <w:rsid w:val="00011FEF"/>
    <w:rsid w:val="000121F3"/>
    <w:rsid w:val="00013C8B"/>
    <w:rsid w:val="00023AEF"/>
    <w:rsid w:val="000250CA"/>
    <w:rsid w:val="00032119"/>
    <w:rsid w:val="000427BD"/>
    <w:rsid w:val="00043C82"/>
    <w:rsid w:val="00050713"/>
    <w:rsid w:val="00053D0F"/>
    <w:rsid w:val="00055295"/>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36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9F1"/>
    <w:rsid w:val="001378C8"/>
    <w:rsid w:val="00140A6B"/>
    <w:rsid w:val="00141C4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C0A"/>
    <w:rsid w:val="00181F58"/>
    <w:rsid w:val="00186B65"/>
    <w:rsid w:val="00190CDA"/>
    <w:rsid w:val="00196816"/>
    <w:rsid w:val="0019779A"/>
    <w:rsid w:val="001977CD"/>
    <w:rsid w:val="0019782C"/>
    <w:rsid w:val="001A07A2"/>
    <w:rsid w:val="001A1422"/>
    <w:rsid w:val="001A3079"/>
    <w:rsid w:val="001A3A53"/>
    <w:rsid w:val="001A4D9A"/>
    <w:rsid w:val="001A6960"/>
    <w:rsid w:val="001B1595"/>
    <w:rsid w:val="001B1762"/>
    <w:rsid w:val="001B18CF"/>
    <w:rsid w:val="001B2C27"/>
    <w:rsid w:val="001C0A69"/>
    <w:rsid w:val="001C47F6"/>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92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5A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24C"/>
    <w:rsid w:val="004127EF"/>
    <w:rsid w:val="00414EB4"/>
    <w:rsid w:val="004208C6"/>
    <w:rsid w:val="00425531"/>
    <w:rsid w:val="00425A83"/>
    <w:rsid w:val="00425ED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5E6"/>
    <w:rsid w:val="00486F5E"/>
    <w:rsid w:val="00486FEB"/>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594"/>
    <w:rsid w:val="0055242A"/>
    <w:rsid w:val="005525AE"/>
    <w:rsid w:val="005546C5"/>
    <w:rsid w:val="005558FC"/>
    <w:rsid w:val="00557B59"/>
    <w:rsid w:val="00565142"/>
    <w:rsid w:val="00567D6A"/>
    <w:rsid w:val="00567D90"/>
    <w:rsid w:val="00575723"/>
    <w:rsid w:val="00581ACB"/>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4DE"/>
    <w:rsid w:val="00622773"/>
    <w:rsid w:val="00622C58"/>
    <w:rsid w:val="0062614B"/>
    <w:rsid w:val="006266E2"/>
    <w:rsid w:val="0063037B"/>
    <w:rsid w:val="00632C54"/>
    <w:rsid w:val="006338E2"/>
    <w:rsid w:val="00635616"/>
    <w:rsid w:val="00641E99"/>
    <w:rsid w:val="006463F8"/>
    <w:rsid w:val="00650C88"/>
    <w:rsid w:val="0065258E"/>
    <w:rsid w:val="00653559"/>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E71"/>
    <w:rsid w:val="006A5B27"/>
    <w:rsid w:val="006B1653"/>
    <w:rsid w:val="006B4E4E"/>
    <w:rsid w:val="006B5952"/>
    <w:rsid w:val="006B6C5F"/>
    <w:rsid w:val="006B7E39"/>
    <w:rsid w:val="006C05D2"/>
    <w:rsid w:val="006C2072"/>
    <w:rsid w:val="006C43E7"/>
    <w:rsid w:val="006C4820"/>
    <w:rsid w:val="006C5872"/>
    <w:rsid w:val="006C60E0"/>
    <w:rsid w:val="006C676D"/>
    <w:rsid w:val="006C69E2"/>
    <w:rsid w:val="006C7825"/>
    <w:rsid w:val="006D767A"/>
    <w:rsid w:val="006E17D0"/>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C03"/>
    <w:rsid w:val="00754ABD"/>
    <w:rsid w:val="00754D3B"/>
    <w:rsid w:val="00760D6A"/>
    <w:rsid w:val="0076343C"/>
    <w:rsid w:val="00764C12"/>
    <w:rsid w:val="00772FF8"/>
    <w:rsid w:val="007750DF"/>
    <w:rsid w:val="00777C19"/>
    <w:rsid w:val="00782487"/>
    <w:rsid w:val="00784C0B"/>
    <w:rsid w:val="00784C8D"/>
    <w:rsid w:val="00785E47"/>
    <w:rsid w:val="007873F5"/>
    <w:rsid w:val="0078760F"/>
    <w:rsid w:val="0079136A"/>
    <w:rsid w:val="00792AD8"/>
    <w:rsid w:val="00792D84"/>
    <w:rsid w:val="00795030"/>
    <w:rsid w:val="00795A26"/>
    <w:rsid w:val="007A00CB"/>
    <w:rsid w:val="007A2C82"/>
    <w:rsid w:val="007A312F"/>
    <w:rsid w:val="007A7EAB"/>
    <w:rsid w:val="007B3048"/>
    <w:rsid w:val="007B4FD7"/>
    <w:rsid w:val="007B5238"/>
    <w:rsid w:val="007C0AED"/>
    <w:rsid w:val="007C0BEE"/>
    <w:rsid w:val="007C42F3"/>
    <w:rsid w:val="007C4FA7"/>
    <w:rsid w:val="007C5531"/>
    <w:rsid w:val="007C63A0"/>
    <w:rsid w:val="007C6D52"/>
    <w:rsid w:val="007C6F91"/>
    <w:rsid w:val="007C72C0"/>
    <w:rsid w:val="007D034D"/>
    <w:rsid w:val="007D12ED"/>
    <w:rsid w:val="007D2F9C"/>
    <w:rsid w:val="007D57B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0D0"/>
    <w:rsid w:val="00841328"/>
    <w:rsid w:val="00841CCC"/>
    <w:rsid w:val="00843A02"/>
    <w:rsid w:val="00844377"/>
    <w:rsid w:val="008443EF"/>
    <w:rsid w:val="0084677E"/>
    <w:rsid w:val="00846F90"/>
    <w:rsid w:val="00852FB9"/>
    <w:rsid w:val="008536B7"/>
    <w:rsid w:val="00853CFF"/>
    <w:rsid w:val="00860F34"/>
    <w:rsid w:val="00862AC4"/>
    <w:rsid w:val="0086319B"/>
    <w:rsid w:val="008674A6"/>
    <w:rsid w:val="0087210F"/>
    <w:rsid w:val="0087564D"/>
    <w:rsid w:val="00876000"/>
    <w:rsid w:val="00881AD5"/>
    <w:rsid w:val="0089108B"/>
    <w:rsid w:val="00892EE6"/>
    <w:rsid w:val="008931B4"/>
    <w:rsid w:val="008973A2"/>
    <w:rsid w:val="008A0E76"/>
    <w:rsid w:val="008A42FE"/>
    <w:rsid w:val="008A4F23"/>
    <w:rsid w:val="008A713B"/>
    <w:rsid w:val="008B4B1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2F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621"/>
    <w:rsid w:val="009632EF"/>
    <w:rsid w:val="00973D8A"/>
    <w:rsid w:val="00976F3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D6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C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BED"/>
    <w:rsid w:val="00AF63BF"/>
    <w:rsid w:val="00AF6B3B"/>
    <w:rsid w:val="00AF79DD"/>
    <w:rsid w:val="00AF7F2C"/>
    <w:rsid w:val="00AF7F46"/>
    <w:rsid w:val="00B0178C"/>
    <w:rsid w:val="00B019F0"/>
    <w:rsid w:val="00B02885"/>
    <w:rsid w:val="00B04EC7"/>
    <w:rsid w:val="00B06440"/>
    <w:rsid w:val="00B1231F"/>
    <w:rsid w:val="00B1515E"/>
    <w:rsid w:val="00B17927"/>
    <w:rsid w:val="00B2113E"/>
    <w:rsid w:val="00B2123B"/>
    <w:rsid w:val="00B2410E"/>
    <w:rsid w:val="00B2727D"/>
    <w:rsid w:val="00B301A2"/>
    <w:rsid w:val="00B31350"/>
    <w:rsid w:val="00B315A8"/>
    <w:rsid w:val="00B32C3E"/>
    <w:rsid w:val="00B41D37"/>
    <w:rsid w:val="00B45128"/>
    <w:rsid w:val="00B53DB3"/>
    <w:rsid w:val="00B659A2"/>
    <w:rsid w:val="00B66AF2"/>
    <w:rsid w:val="00B72848"/>
    <w:rsid w:val="00B74544"/>
    <w:rsid w:val="00B77754"/>
    <w:rsid w:val="00B81054"/>
    <w:rsid w:val="00B820DB"/>
    <w:rsid w:val="00B837F0"/>
    <w:rsid w:val="00B83896"/>
    <w:rsid w:val="00B860A9"/>
    <w:rsid w:val="00B90512"/>
    <w:rsid w:val="00B97264"/>
    <w:rsid w:val="00BA0143"/>
    <w:rsid w:val="00BA227A"/>
    <w:rsid w:val="00BA43F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BEC"/>
    <w:rsid w:val="00C27729"/>
    <w:rsid w:val="00C312FA"/>
    <w:rsid w:val="00C332C4"/>
    <w:rsid w:val="00C334F5"/>
    <w:rsid w:val="00C35A03"/>
    <w:rsid w:val="00C36A05"/>
    <w:rsid w:val="00C40BA5"/>
    <w:rsid w:val="00C432D9"/>
    <w:rsid w:val="00C44166"/>
    <w:rsid w:val="00C45B5B"/>
    <w:rsid w:val="00C45B7A"/>
    <w:rsid w:val="00C46F26"/>
    <w:rsid w:val="00C4729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7B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AB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7A0"/>
    <w:rsid w:val="00DE28ED"/>
    <w:rsid w:val="00DE419E"/>
    <w:rsid w:val="00DE44C3"/>
    <w:rsid w:val="00DE4D5E"/>
    <w:rsid w:val="00DF139C"/>
    <w:rsid w:val="00DF7D53"/>
    <w:rsid w:val="00E06DB0"/>
    <w:rsid w:val="00E12F22"/>
    <w:rsid w:val="00E165FC"/>
    <w:rsid w:val="00E168D7"/>
    <w:rsid w:val="00E23A47"/>
    <w:rsid w:val="00E23E0E"/>
    <w:rsid w:val="00E2482B"/>
    <w:rsid w:val="00E2592B"/>
    <w:rsid w:val="00E25D98"/>
    <w:rsid w:val="00E264F8"/>
    <w:rsid w:val="00E270FA"/>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73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86B"/>
    <w:rsid w:val="00F0685D"/>
    <w:rsid w:val="00F06A5D"/>
    <w:rsid w:val="00F0700E"/>
    <w:rsid w:val="00F14A61"/>
    <w:rsid w:val="00F1697D"/>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1E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2BD9"/>
  <w15:docId w15:val="{7DABD057-4047-445D-8E3B-62EE53E1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75AD"/>
    <w:pPr>
      <w:spacing w:after="0" w:line="240" w:lineRule="auto"/>
    </w:pPr>
    <w:rPr>
      <w:rFonts w:ascii="Georgia" w:hAnsi="Georgia" w:cs="Calibri"/>
    </w:rPr>
  </w:style>
  <w:style w:type="paragraph" w:styleId="Heading1">
    <w:name w:val="heading 1"/>
    <w:aliases w:val="Pocket"/>
    <w:basedOn w:val="Normal"/>
    <w:next w:val="Normal"/>
    <w:link w:val="Heading1Char"/>
    <w:qFormat/>
    <w:rsid w:val="003A75A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Tag&amp;C,BlockText,1,2, 1"/>
    <w:basedOn w:val="Normal"/>
    <w:next w:val="Normal"/>
    <w:link w:val="Heading2Char"/>
    <w:uiPriority w:val="1"/>
    <w:qFormat/>
    <w:rsid w:val="003A75A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qFormat/>
    <w:rsid w:val="003A75A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A75AD"/>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3A75A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75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5A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3A75AD"/>
    <w:rPr>
      <w:rFonts w:ascii="Georgia" w:hAnsi="Georgia" w:cs="Calibri"/>
      <w:b/>
      <w:i w:val="0"/>
      <w:iCs/>
      <w:sz w:val="22"/>
      <w:u w:val="single"/>
      <w:bdr w:val="single" w:sz="4" w:space="0" w:color="auto"/>
    </w:rPr>
  </w:style>
  <w:style w:type="character" w:styleId="FollowedHyperlink">
    <w:name w:val="FollowedHyperlink"/>
    <w:basedOn w:val="DefaultParagraphFont"/>
    <w:uiPriority w:val="99"/>
    <w:semiHidden/>
    <w:unhideWhenUsed/>
    <w:rsid w:val="003A75AD"/>
    <w:rPr>
      <w:color w:val="auto"/>
      <w:u w:val="none"/>
    </w:rPr>
  </w:style>
  <w:style w:type="character" w:customStyle="1" w:styleId="Heading1Char">
    <w:name w:val="Heading 1 Char"/>
    <w:aliases w:val="Pocket Char"/>
    <w:basedOn w:val="DefaultParagraphFont"/>
    <w:link w:val="Heading1"/>
    <w:rsid w:val="003A75AD"/>
    <w:rPr>
      <w:rFonts w:ascii="Georgia" w:eastAsiaTheme="majorEastAsia" w:hAnsi="Georgia" w:cstheme="majorBidi"/>
      <w:b/>
      <w:sz w:val="52"/>
      <w:szCs w:val="32"/>
    </w:rPr>
  </w:style>
  <w:style w:type="character" w:customStyle="1" w:styleId="Heading2Char">
    <w:name w:val="Heading 2 Char"/>
    <w:aliases w:val="Hat Char,Heading 21 Char2,Char Char Char Char1 Char2,Char2 Char2,Heading 2 Char Char1 Char2,Heading 2 Char Char Char Char2,Heading 2 Char Char Char1 Char Char,Heading 2 Char Char2 Char Char,Heading 2 Cha Char,Heading 2 Char2 Char1,1 Char"/>
    <w:basedOn w:val="DefaultParagraphFont"/>
    <w:link w:val="Heading2"/>
    <w:uiPriority w:val="1"/>
    <w:rsid w:val="003A75A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3A75A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A75AD"/>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A75AD"/>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S"/>
    <w:basedOn w:val="DefaultParagraphFont"/>
    <w:uiPriority w:val="7"/>
    <w:qFormat/>
    <w:rsid w:val="003A75AD"/>
    <w:rPr>
      <w:b w:val="0"/>
      <w:sz w:val="22"/>
      <w:u w:val="single"/>
    </w:rPr>
  </w:style>
  <w:style w:type="character" w:styleId="Strong">
    <w:name w:val="Strong"/>
    <w:basedOn w:val="DefaultParagraphFont"/>
    <w:uiPriority w:val="22"/>
    <w:qFormat/>
    <w:rsid w:val="003A75AD"/>
    <w:rPr>
      <w:b/>
      <w:bCs/>
    </w:rPr>
  </w:style>
  <w:style w:type="character" w:styleId="BookTitle">
    <w:name w:val="Book Title"/>
    <w:basedOn w:val="DefaultParagraphFont"/>
    <w:uiPriority w:val="33"/>
    <w:qFormat/>
    <w:rsid w:val="003A75AD"/>
    <w:rPr>
      <w:b/>
      <w:bCs/>
      <w:i/>
      <w:iCs/>
      <w:spacing w:val="5"/>
    </w:rPr>
  </w:style>
  <w:style w:type="character" w:customStyle="1" w:styleId="Heading5Char">
    <w:name w:val="Heading 5 Char"/>
    <w:basedOn w:val="DefaultParagraphFont"/>
    <w:link w:val="Heading5"/>
    <w:uiPriority w:val="9"/>
    <w:semiHidden/>
    <w:rsid w:val="003A75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75AD"/>
  </w:style>
  <w:style w:type="paragraph" w:styleId="Header">
    <w:name w:val="header"/>
    <w:basedOn w:val="Normal"/>
    <w:link w:val="HeaderChar"/>
    <w:uiPriority w:val="99"/>
    <w:semiHidden/>
    <w:rsid w:val="003A75AD"/>
    <w:pPr>
      <w:tabs>
        <w:tab w:val="center" w:pos="4680"/>
        <w:tab w:val="right" w:pos="9360"/>
      </w:tabs>
    </w:pPr>
  </w:style>
  <w:style w:type="character" w:customStyle="1" w:styleId="HeaderChar">
    <w:name w:val="Header Char"/>
    <w:basedOn w:val="DefaultParagraphFont"/>
    <w:link w:val="Header"/>
    <w:uiPriority w:val="99"/>
    <w:semiHidden/>
    <w:rsid w:val="003A75AD"/>
    <w:rPr>
      <w:rFonts w:ascii="Georgia" w:hAnsi="Georgia" w:cs="Calibri"/>
    </w:rPr>
  </w:style>
  <w:style w:type="paragraph" w:styleId="Footer">
    <w:name w:val="footer"/>
    <w:basedOn w:val="Normal"/>
    <w:link w:val="FooterChar"/>
    <w:uiPriority w:val="99"/>
    <w:semiHidden/>
    <w:rsid w:val="003A75AD"/>
    <w:pPr>
      <w:tabs>
        <w:tab w:val="center" w:pos="4680"/>
        <w:tab w:val="right" w:pos="9360"/>
      </w:tabs>
    </w:pPr>
  </w:style>
  <w:style w:type="character" w:customStyle="1" w:styleId="FooterChar">
    <w:name w:val="Footer Char"/>
    <w:basedOn w:val="DefaultParagraphFont"/>
    <w:link w:val="Footer"/>
    <w:uiPriority w:val="99"/>
    <w:semiHidden/>
    <w:rsid w:val="003A75AD"/>
    <w:rPr>
      <w:rFonts w:ascii="Georgia" w:hAnsi="Georgia" w:cs="Calibri"/>
    </w:rPr>
  </w:style>
  <w:style w:type="paragraph" w:styleId="BodyText">
    <w:name w:val="Body Text"/>
    <w:basedOn w:val="Normal"/>
    <w:link w:val="BodyTextChar"/>
    <w:uiPriority w:val="99"/>
    <w:semiHidden/>
    <w:unhideWhenUsed/>
    <w:rsid w:val="003A75AD"/>
    <w:pPr>
      <w:spacing w:after="120"/>
    </w:pPr>
  </w:style>
  <w:style w:type="character" w:customStyle="1" w:styleId="BodyTextChar">
    <w:name w:val="Body Text Char"/>
    <w:basedOn w:val="DefaultParagraphFont"/>
    <w:link w:val="BodyText"/>
    <w:uiPriority w:val="99"/>
    <w:semiHidden/>
    <w:rsid w:val="003A75AD"/>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No Spacing13,Small Text,Very Small Text"/>
    <w:link w:val="NoSpacingChar"/>
    <w:uiPriority w:val="99"/>
    <w:unhideWhenUsed/>
    <w:qFormat/>
    <w:rsid w:val="003A75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A75AD"/>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3A75AD"/>
    <w:rPr>
      <w:color w:val="0563C1" w:themeColor="hyperlink"/>
      <w:u w:val="single"/>
    </w:rPr>
  </w:style>
  <w:style w:type="character" w:styleId="UnresolvedMention">
    <w:name w:val="Unresolved Mention"/>
    <w:basedOn w:val="DefaultParagraphFont"/>
    <w:uiPriority w:val="99"/>
    <w:semiHidden/>
    <w:unhideWhenUsed/>
    <w:rsid w:val="003A75AD"/>
    <w:rPr>
      <w:color w:val="605E5C"/>
      <w:shd w:val="clear" w:color="auto" w:fill="E1DFDD"/>
    </w:rPr>
  </w:style>
  <w:style w:type="paragraph" w:customStyle="1" w:styleId="Analytic1">
    <w:name w:val="Analytic1"/>
    <w:basedOn w:val="Normal"/>
    <w:link w:val="Analytic1Char"/>
    <w:uiPriority w:val="5"/>
    <w:qFormat/>
    <w:rsid w:val="006064DE"/>
    <w:rPr>
      <w:b/>
      <w:color w:val="595959" w:themeColor="text1" w:themeTint="A6"/>
      <w:sz w:val="26"/>
    </w:rPr>
  </w:style>
  <w:style w:type="character" w:customStyle="1" w:styleId="Analytic1Char">
    <w:name w:val="Analytic1 Char"/>
    <w:basedOn w:val="DefaultParagraphFont"/>
    <w:link w:val="Analytic1"/>
    <w:uiPriority w:val="5"/>
    <w:rsid w:val="006064DE"/>
    <w:rPr>
      <w:rFonts w:ascii="Georgia" w:hAnsi="Georgia" w:cs="Calibri"/>
      <w:b/>
      <w:color w:val="595959" w:themeColor="text1" w:themeTint="A6"/>
      <w:sz w:val="26"/>
    </w:rPr>
  </w:style>
  <w:style w:type="paragraph" w:customStyle="1" w:styleId="Analytic">
    <w:name w:val="Analytic"/>
    <w:link w:val="AnalyticChar"/>
    <w:autoRedefine/>
    <w:uiPriority w:val="4"/>
    <w:qFormat/>
    <w:rsid w:val="006064DE"/>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6064DE"/>
    <w:rPr>
      <w:rFonts w:eastAsia="Times New Roman" w:cs="Times New Roman"/>
      <w:b/>
      <w:color w:val="404040" w:themeColor="text1" w:themeTint="BF"/>
      <w:sz w:val="26"/>
      <w:szCs w:val="20"/>
    </w:rPr>
  </w:style>
  <w:style w:type="paragraph" w:styleId="NormalWeb">
    <w:name w:val="Normal (Web)"/>
    <w:basedOn w:val="Normal"/>
    <w:uiPriority w:val="99"/>
    <w:unhideWhenUsed/>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newsletter-header">
    <w:name w:val="newsletter-header"/>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bodytext0">
    <w:name w:val="bodytext"/>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064DE"/>
    <w:pPr>
      <w:spacing w:before="100" w:beforeAutospacing="1" w:after="100" w:afterAutospacing="1"/>
    </w:pPr>
    <w:rPr>
      <w:rFonts w:ascii="Times New Roman" w:eastAsia="Times New Roman" w:hAnsi="Times New Roman" w:cs="Times New Roman"/>
      <w:sz w:val="24"/>
      <w:szCs w:val="24"/>
    </w:rPr>
  </w:style>
  <w:style w:type="character" w:customStyle="1" w:styleId="c-timestamplabel">
    <w:name w:val="c-timestamp__label"/>
    <w:basedOn w:val="DefaultParagraphFont"/>
    <w:rsid w:val="006064DE"/>
  </w:style>
  <w:style w:type="paragraph" w:styleId="ListParagraph">
    <w:name w:val="List Paragraph"/>
    <w:aliases w:val="6 font"/>
    <w:basedOn w:val="Normal"/>
    <w:uiPriority w:val="99"/>
    <w:unhideWhenUsed/>
    <w:qFormat/>
    <w:rsid w:val="006064DE"/>
    <w:pPr>
      <w:ind w:left="720"/>
      <w:contextualSpacing/>
    </w:pPr>
  </w:style>
  <w:style w:type="paragraph" w:customStyle="1" w:styleId="textbold">
    <w:name w:val="text bold"/>
    <w:basedOn w:val="Normal"/>
    <w:link w:val="Emphasis"/>
    <w:autoRedefine/>
    <w:uiPriority w:val="8"/>
    <w:qFormat/>
    <w:rsid w:val="006064DE"/>
    <w:pPr>
      <w:ind w:left="720"/>
      <w:jc w:val="both"/>
    </w:pPr>
    <w:rPr>
      <w:b/>
      <w:iCs/>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064DE"/>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l-normaldigitafter">
    <w:name w:val="l-normaldigitafter"/>
    <w:basedOn w:val="DefaultParagraphFont"/>
    <w:rsid w:val="006064DE"/>
  </w:style>
  <w:style w:type="paragraph" w:customStyle="1" w:styleId="selectionshareable">
    <w:name w:val="selectionshareable"/>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paragraph"/>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basedOn w:val="Normal"/>
    <w:rsid w:val="006064DE"/>
    <w:pPr>
      <w:spacing w:before="100" w:beforeAutospacing="1" w:after="100" w:afterAutospacing="1"/>
    </w:pPr>
    <w:rPr>
      <w:rFonts w:ascii="Times New Roman" w:eastAsia="Times New Roman" w:hAnsi="Times New Roman" w:cs="Times New Roman"/>
      <w:sz w:val="24"/>
      <w:szCs w:val="24"/>
    </w:rPr>
  </w:style>
  <w:style w:type="paragraph" w:customStyle="1" w:styleId="Caption1">
    <w:name w:val="Caption1"/>
    <w:basedOn w:val="Normal"/>
    <w:rsid w:val="006064DE"/>
    <w:pPr>
      <w:spacing w:before="100" w:beforeAutospacing="1" w:after="100" w:afterAutospacing="1"/>
    </w:pPr>
    <w:rPr>
      <w:rFonts w:ascii="Times New Roman" w:eastAsia="Times New Roman" w:hAnsi="Times New Roman" w:cs="Times New Roman"/>
      <w:sz w:val="24"/>
      <w:szCs w:val="24"/>
    </w:rPr>
  </w:style>
  <w:style w:type="character" w:customStyle="1" w:styleId="endnotereference">
    <w:name w:val="endnotereference"/>
    <w:basedOn w:val="DefaultParagraphFont"/>
    <w:rsid w:val="006064DE"/>
  </w:style>
  <w:style w:type="paragraph" w:customStyle="1" w:styleId="UnderlinePara">
    <w:name w:val="Underline Para"/>
    <w:basedOn w:val="Normal"/>
    <w:uiPriority w:val="6"/>
    <w:qFormat/>
    <w:rsid w:val="006064DE"/>
    <w:pPr>
      <w:widowControl w:val="0"/>
      <w:suppressAutoHyphens/>
      <w:spacing w:after="200" w:line="254" w:lineRule="auto"/>
      <w:contextualSpacing/>
    </w:pPr>
    <w:rPr>
      <w:rFonts w:asciiTheme="minorHAnsi" w:hAnsiTheme="minorHAnsi" w:cstheme="minorBidi"/>
      <w:u w:val="single"/>
    </w:rPr>
  </w:style>
  <w:style w:type="paragraph" w:customStyle="1" w:styleId="Emphasis0">
    <w:name w:val="!!_Emphasis"/>
    <w:basedOn w:val="Normal"/>
    <w:uiPriority w:val="7"/>
    <w:qFormat/>
    <w:rsid w:val="006064D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dytext9">
    <w:name w:val="Body text (9)_"/>
    <w:basedOn w:val="DefaultParagraphFont"/>
    <w:link w:val="Bodytext90"/>
    <w:rsid w:val="001C47F6"/>
    <w:rPr>
      <w:rFonts w:ascii="Calibri" w:eastAsia="Calibri" w:hAnsi="Calibri" w:cs="Calibri"/>
      <w:sz w:val="18"/>
      <w:szCs w:val="18"/>
      <w:shd w:val="clear" w:color="auto" w:fill="FFFFFF"/>
    </w:rPr>
  </w:style>
  <w:style w:type="character" w:customStyle="1" w:styleId="Bodytext7">
    <w:name w:val="Body text (7)_"/>
    <w:basedOn w:val="DefaultParagraphFont"/>
    <w:link w:val="Bodytext70"/>
    <w:rsid w:val="001C47F6"/>
    <w:rPr>
      <w:rFonts w:ascii="Calibri" w:eastAsia="Calibri" w:hAnsi="Calibri" w:cs="Calibri"/>
      <w:sz w:val="21"/>
      <w:szCs w:val="21"/>
      <w:shd w:val="clear" w:color="auto" w:fill="FFFFFF"/>
    </w:rPr>
  </w:style>
  <w:style w:type="character" w:customStyle="1" w:styleId="Bodytext6">
    <w:name w:val="Body text (6)_"/>
    <w:basedOn w:val="DefaultParagraphFont"/>
    <w:link w:val="Bodytext60"/>
    <w:rsid w:val="001C47F6"/>
    <w:rPr>
      <w:rFonts w:ascii="Calibri" w:eastAsia="Calibri" w:hAnsi="Calibri" w:cs="Calibri"/>
      <w:sz w:val="18"/>
      <w:szCs w:val="18"/>
      <w:shd w:val="clear" w:color="auto" w:fill="FFFFFF"/>
    </w:rPr>
  </w:style>
  <w:style w:type="character" w:customStyle="1" w:styleId="Bodytext10">
    <w:name w:val="Body text (10)_"/>
    <w:basedOn w:val="DefaultParagraphFont"/>
    <w:link w:val="Bodytext100"/>
    <w:rsid w:val="001C47F6"/>
    <w:rPr>
      <w:rFonts w:ascii="Calibri" w:eastAsia="Calibri" w:hAnsi="Calibri" w:cs="Calibri"/>
      <w:sz w:val="19"/>
      <w:szCs w:val="19"/>
      <w:shd w:val="clear" w:color="auto" w:fill="FFFFFF"/>
    </w:rPr>
  </w:style>
  <w:style w:type="character" w:customStyle="1" w:styleId="Tablecaption4">
    <w:name w:val="Table caption (4)_"/>
    <w:basedOn w:val="DefaultParagraphFont"/>
    <w:rsid w:val="001C47F6"/>
    <w:rPr>
      <w:rFonts w:ascii="Calibri" w:eastAsia="Calibri" w:hAnsi="Calibri" w:cs="Calibri"/>
      <w:b w:val="0"/>
      <w:bCs w:val="0"/>
      <w:i w:val="0"/>
      <w:iCs w:val="0"/>
      <w:smallCaps w:val="0"/>
      <w:strike w:val="0"/>
      <w:spacing w:val="0"/>
      <w:sz w:val="21"/>
      <w:szCs w:val="21"/>
    </w:rPr>
  </w:style>
  <w:style w:type="character" w:customStyle="1" w:styleId="Tablecaption40">
    <w:name w:val="Table caption (4)"/>
    <w:basedOn w:val="Tablecaption4"/>
    <w:rsid w:val="001C47F6"/>
    <w:rPr>
      <w:rFonts w:ascii="Calibri" w:eastAsia="Calibri" w:hAnsi="Calibri" w:cs="Calibri"/>
      <w:b w:val="0"/>
      <w:bCs w:val="0"/>
      <w:i w:val="0"/>
      <w:iCs w:val="0"/>
      <w:smallCaps w:val="0"/>
      <w:strike w:val="0"/>
      <w:spacing w:val="0"/>
      <w:sz w:val="21"/>
      <w:szCs w:val="21"/>
      <w:u w:val="single"/>
    </w:rPr>
  </w:style>
  <w:style w:type="character" w:customStyle="1" w:styleId="Tablecaption4NotSmallCaps">
    <w:name w:val="Table caption (4) + Not Small Caps"/>
    <w:basedOn w:val="Tablecaption4"/>
    <w:rsid w:val="001C47F6"/>
    <w:rPr>
      <w:rFonts w:ascii="Calibri" w:eastAsia="Calibri" w:hAnsi="Calibri" w:cs="Calibri"/>
      <w:b w:val="0"/>
      <w:bCs w:val="0"/>
      <w:i w:val="0"/>
      <w:iCs w:val="0"/>
      <w:smallCaps/>
      <w:strike w:val="0"/>
      <w:spacing w:val="0"/>
      <w:sz w:val="21"/>
      <w:szCs w:val="21"/>
    </w:rPr>
  </w:style>
  <w:style w:type="paragraph" w:customStyle="1" w:styleId="Bodytext90">
    <w:name w:val="Body text (9)"/>
    <w:basedOn w:val="Normal"/>
    <w:link w:val="Bodytext9"/>
    <w:rsid w:val="001C47F6"/>
    <w:pPr>
      <w:shd w:val="clear" w:color="auto" w:fill="FFFFFF"/>
      <w:spacing w:line="0" w:lineRule="atLeast"/>
      <w:ind w:hanging="360"/>
    </w:pPr>
    <w:rPr>
      <w:rFonts w:ascii="Calibri" w:eastAsia="Calibri" w:hAnsi="Calibri"/>
      <w:sz w:val="18"/>
      <w:szCs w:val="18"/>
    </w:rPr>
  </w:style>
  <w:style w:type="paragraph" w:customStyle="1" w:styleId="Bodytext70">
    <w:name w:val="Body text (7)"/>
    <w:basedOn w:val="Normal"/>
    <w:link w:val="Bodytext7"/>
    <w:rsid w:val="001C47F6"/>
    <w:pPr>
      <w:shd w:val="clear" w:color="auto" w:fill="FFFFFF"/>
      <w:spacing w:line="0" w:lineRule="atLeast"/>
      <w:ind w:hanging="420"/>
    </w:pPr>
    <w:rPr>
      <w:rFonts w:ascii="Calibri" w:eastAsia="Calibri" w:hAnsi="Calibri"/>
      <w:sz w:val="21"/>
      <w:szCs w:val="21"/>
    </w:rPr>
  </w:style>
  <w:style w:type="paragraph" w:customStyle="1" w:styleId="Bodytext60">
    <w:name w:val="Body text (6)"/>
    <w:basedOn w:val="Normal"/>
    <w:link w:val="Bodytext6"/>
    <w:rsid w:val="001C47F6"/>
    <w:pPr>
      <w:shd w:val="clear" w:color="auto" w:fill="FFFFFF"/>
      <w:spacing w:line="221" w:lineRule="exact"/>
      <w:ind w:hanging="360"/>
    </w:pPr>
    <w:rPr>
      <w:rFonts w:ascii="Calibri" w:eastAsia="Calibri" w:hAnsi="Calibri"/>
      <w:sz w:val="18"/>
      <w:szCs w:val="18"/>
    </w:rPr>
  </w:style>
  <w:style w:type="paragraph" w:customStyle="1" w:styleId="Bodytext100">
    <w:name w:val="Body text (10)"/>
    <w:basedOn w:val="Normal"/>
    <w:link w:val="Bodytext10"/>
    <w:rsid w:val="001C47F6"/>
    <w:pPr>
      <w:shd w:val="clear" w:color="auto" w:fill="FFFFFF"/>
      <w:spacing w:before="120" w:after="300" w:line="0" w:lineRule="atLeast"/>
    </w:pPr>
    <w:rPr>
      <w:rFonts w:ascii="Calibri" w:eastAsia="Calibri" w:hAnsi="Calibri"/>
      <w:sz w:val="19"/>
      <w:szCs w:val="19"/>
    </w:rPr>
  </w:style>
  <w:style w:type="paragraph" w:customStyle="1" w:styleId="Analytics">
    <w:name w:val="Analytics"/>
    <w:link w:val="AnalyticsChar"/>
    <w:uiPriority w:val="4"/>
    <w:qFormat/>
    <w:rsid w:val="00FD21E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D21E2"/>
    <w:rPr>
      <w:rFonts w:ascii="Calibri" w:eastAsiaTheme="majorEastAsia" w:hAnsi="Calibri" w:cstheme="majorBidi"/>
      <w:b/>
      <w:iCs/>
      <w:sz w:val="26"/>
      <w:szCs w:val="28"/>
    </w:rPr>
  </w:style>
  <w:style w:type="paragraph" w:styleId="Title">
    <w:name w:val="Title"/>
    <w:aliases w:val="UNDERLINE,Bold Underlined,Cites and Cards,title,Block Heading,Read This"/>
    <w:basedOn w:val="Normal"/>
    <w:next w:val="Normal"/>
    <w:link w:val="TitleChar1"/>
    <w:uiPriority w:val="6"/>
    <w:qFormat/>
    <w:rsid w:val="00FD21E2"/>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link w:val="Title"/>
    <w:uiPriority w:val="6"/>
    <w:rsid w:val="00FD21E2"/>
    <w:rPr>
      <w:bCs/>
      <w:u w:val="single"/>
    </w:rPr>
  </w:style>
  <w:style w:type="paragraph" w:customStyle="1" w:styleId="dcr-10j7zqa">
    <w:name w:val="dcr-10j7zqa"/>
    <w:basedOn w:val="Normal"/>
    <w:rsid w:val="00FD21E2"/>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uiPriority w:val="7"/>
    <w:qFormat/>
    <w:rsid w:val="00FD21E2"/>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Emphasis1">
    <w:name w:val="Emphasis1"/>
    <w:basedOn w:val="Normal"/>
    <w:uiPriority w:val="8"/>
    <w:qFormat/>
    <w:rsid w:val="00FD21E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document">
    <w:name w:val="document"/>
    <w:basedOn w:val="Normal"/>
    <w:rsid w:val="00FD21E2"/>
    <w:pPr>
      <w:spacing w:before="100" w:beforeAutospacing="1" w:after="100" w:afterAutospacing="1"/>
    </w:pPr>
    <w:rPr>
      <w:rFonts w:ascii="Times New Roman" w:eastAsia="Times New Roman" w:hAnsi="Times New Roman" w:cs="Times New Roman"/>
      <w:sz w:val="24"/>
      <w:szCs w:val="24"/>
    </w:rPr>
  </w:style>
  <w:style w:type="paragraph" w:customStyle="1" w:styleId="font--body">
    <w:name w:val="font--body"/>
    <w:basedOn w:val="Normal"/>
    <w:rsid w:val="00FD21E2"/>
    <w:pPr>
      <w:spacing w:before="100" w:beforeAutospacing="1" w:after="100" w:afterAutospacing="1"/>
    </w:pPr>
    <w:rPr>
      <w:rFonts w:ascii="Times New Roman" w:eastAsia="Times New Roman" w:hAnsi="Times New Roman" w:cs="Times New Roman"/>
      <w:sz w:val="24"/>
      <w:szCs w:val="24"/>
    </w:rPr>
  </w:style>
  <w:style w:type="character" w:customStyle="1" w:styleId="rollover-people">
    <w:name w:val="rollover-people"/>
    <w:basedOn w:val="DefaultParagraphFont"/>
    <w:rsid w:val="00FD21E2"/>
  </w:style>
  <w:style w:type="character" w:customStyle="1" w:styleId="StyleStyleUnderlineUnderlineStyleBoldUnderlineIntenseEmphas">
    <w:name w:val="Style Style UnderlineUnderlineStyle Bold UnderlineIntense Emphas..."/>
    <w:basedOn w:val="DefaultParagraphFont"/>
    <w:rsid w:val="004855E6"/>
    <w:rPr>
      <w:b w:val="0"/>
      <w:sz w:val="22"/>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house.mo.gov/billtracking/bills161/sumpdf/HB2196I.pdf" TargetMode="External"/><Relationship Id="rId18" Type="http://schemas.openxmlformats.org/officeDocument/2006/relationships/hyperlink" Target="https://openaccess.leidenuniv.nl/handle/1887/13839" TargetMode="External"/><Relationship Id="rId26" Type="http://schemas.openxmlformats.org/officeDocument/2006/relationships/hyperlink" Target="http://mainebeacon.com/maine-prosperity-budget-proposal-shows-progressive-change-is-possible/" TargetMode="External"/><Relationship Id="rId39" Type="http://schemas.openxmlformats.org/officeDocument/2006/relationships/hyperlink" Target="https://www.resilience.org/stories/2020-09-23/degrowth-and-mmt-a-thought-experiment/" TargetMode="External"/><Relationship Id="rId21" Type="http://schemas.openxmlformats.org/officeDocument/2006/relationships/image" Target="media/image2.png"/><Relationship Id="rId34" Type="http://schemas.openxmlformats.org/officeDocument/2006/relationships/hyperlink" Target="https://www.ft.com/content/a5438cce-a933-11e7-ab55-27219df83c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heritage.org/constitution/" TargetMode="External"/><Relationship Id="rId20" Type="http://schemas.openxmlformats.org/officeDocument/2006/relationships/image" Target="media/image1.png"/><Relationship Id="rId29" Type="http://schemas.openxmlformats.org/officeDocument/2006/relationships/hyperlink" Target="https://www.commonsnetwork.org/2022/06/01/we-need-growth-because-otherwise-our-economies-will-collapse-and-other-myth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nate.gov/" TargetMode="External"/><Relationship Id="rId24" Type="http://schemas.openxmlformats.org/officeDocument/2006/relationships/hyperlink" Target="https://www.daily-chronicle.com/2019/01/28/gov-pritzker-promises-progressive-push-ahead-in-illinois/a14mrfp/" TargetMode="External"/><Relationship Id="rId32" Type="http://schemas.openxmlformats.org/officeDocument/2006/relationships/hyperlink" Target="https://www.bloomberg.com/news/features/2019-03-21/modern-monetary-theory-beginner-s-guide" TargetMode="External"/><Relationship Id="rId37" Type="http://schemas.openxmlformats.org/officeDocument/2006/relationships/hyperlink" Target="https://balkangreenenergynews.com/energy-crisis-reality-check-petroleum-companies-make-huge-profits-while-others-face-growing-uncertaint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os.mo.gov/CMSImages/Publications/MissouriConstitution_05.13.2015.pdf" TargetMode="External"/><Relationship Id="rId23" Type="http://schemas.openxmlformats.org/officeDocument/2006/relationships/hyperlink" Target="https://www.cityandstateny.com/articles/policy/policy/what-millionaires-tax-means.html" TargetMode="External"/><Relationship Id="rId28" Type="http://schemas.openxmlformats.org/officeDocument/2006/relationships/hyperlink" Target="https://www.airuniversity.af.edu/Portals/10/CSDS/books/Agroterror%20book%20final.pdf?ver=VUan7LtQ1Dx2nHW0IQFWIw%3D%3D" TargetMode="External"/><Relationship Id="rId36" Type="http://schemas.openxmlformats.org/officeDocument/2006/relationships/hyperlink" Target="https://www.reuters.com/business/energy/eu-sets-sights-energy-market-reform-prices-soar-2022-08-30/" TargetMode="External"/><Relationship Id="rId10" Type="http://schemas.openxmlformats.org/officeDocument/2006/relationships/hyperlink" Target="https://www.americanactionforum.org/insight/midnight-regulations-push-obama-administrations-regulatory-tally-past-890-billion/" TargetMode="External"/><Relationship Id="rId19" Type="http://schemas.openxmlformats.org/officeDocument/2006/relationships/hyperlink" Target="https://thebulwark.com/americas-debt-problem-is-a-national-security-problem/" TargetMode="External"/><Relationship Id="rId31" Type="http://schemas.openxmlformats.org/officeDocument/2006/relationships/hyperlink" Target="https://newint.org/features/2021/08/09/money-ultimate-decolonizer-fjf" TargetMode="External"/><Relationship Id="rId4" Type="http://schemas.openxmlformats.org/officeDocument/2006/relationships/settings" Target="settings.xml"/><Relationship Id="rId9" Type="http://schemas.openxmlformats.org/officeDocument/2006/relationships/hyperlink" Target="https://www.theguardian.com/money/2021/dec/13/americans-retire-work-social-security%20/" TargetMode="External"/><Relationship Id="rId14" Type="http://schemas.openxmlformats.org/officeDocument/2006/relationships/hyperlink" Target="https://www.archives.gov/founding-docs/constitution-transcript" TargetMode="External"/><Relationship Id="rId22" Type="http://schemas.openxmlformats.org/officeDocument/2006/relationships/hyperlink" Target="https://www.cbpp.org/research/state-budget-and-tax/raising-state-income-tax-rates-at-the-top-a-sensible-way-to-fund-key" TargetMode="External"/><Relationship Id="rId27" Type="http://schemas.openxmlformats.org/officeDocument/2006/relationships/hyperlink" Target="https://www.jdsupra.com/legalnews/maximizing-what-you-already-do-the-7082531%20/" TargetMode="External"/><Relationship Id="rId30" Type="http://schemas.openxmlformats.org/officeDocument/2006/relationships/hyperlink" Target="https://www.youtube.com/watch?v=FATQ0Yf0Fhc" TargetMode="External"/><Relationship Id="rId35" Type="http://schemas.openxmlformats.org/officeDocument/2006/relationships/hyperlink" Target="https://economicsfromthetopdown.com/2021/11/24/the-truth-about-inflation/" TargetMode="External"/><Relationship Id="rId8" Type="http://schemas.openxmlformats.org/officeDocument/2006/relationships/hyperlink" Target="https://news.nationwide.com/062023-investors-near-retirement-delaying-plans-due-to-financial-uncertainty%20/" TargetMode="External"/><Relationship Id="rId3" Type="http://schemas.openxmlformats.org/officeDocument/2006/relationships/styles" Target="styles.xml"/><Relationship Id="rId12" Type="http://schemas.openxmlformats.org/officeDocument/2006/relationships/hyperlink" Target="https://www.law.cornell.edu/constitution/tenth_amendment" TargetMode="External"/><Relationship Id="rId17" Type="http://schemas.openxmlformats.org/officeDocument/2006/relationships/hyperlink" Target="https://www.law.cornell.edu/constitution/tenth_amendment" TargetMode="External"/><Relationship Id="rId25" Type="http://schemas.openxmlformats.org/officeDocument/2006/relationships/hyperlink" Target="https://www.nj.com/politics/2018/12/will-your-jersey-taxes-go-up-next-year-murphy-says-everything-is-on-the-table.html" TargetMode="External"/><Relationship Id="rId33" Type="http://schemas.openxmlformats.org/officeDocument/2006/relationships/hyperlink" Target="https://www.ft.com/content/58d45527-8d57-43c3-b2b0-d77a19d101b8" TargetMode="External"/><Relationship Id="rId38" Type="http://schemas.openxmlformats.org/officeDocument/2006/relationships/hyperlink" Target="https://jacobin.com/2022/02/price-controls-supply-chain-economic-policy-free-market-inf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276</TotalTime>
  <Pages>1</Pages>
  <Words>39636</Words>
  <Characters>225926</Characters>
  <Application>Microsoft Office Word</Application>
  <DocSecurity>0</DocSecurity>
  <Lines>1882</Lines>
  <Paragraphs>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14</cp:revision>
  <dcterms:created xsi:type="dcterms:W3CDTF">2023-06-29T01:55:00Z</dcterms:created>
  <dcterms:modified xsi:type="dcterms:W3CDTF">2023-06-30T05:19:00Z</dcterms:modified>
</cp:coreProperties>
</file>