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E75A9" w14:textId="77777777" w:rsidR="00AD75EF" w:rsidRDefault="00AD75EF" w:rsidP="00AD75EF">
      <w:pPr>
        <w:pStyle w:val="Heading2"/>
      </w:pPr>
      <w:r>
        <w:t>AFF</w:t>
      </w:r>
    </w:p>
    <w:p w14:paraId="09A4BFEC" w14:textId="77777777" w:rsidR="00AD75EF" w:rsidRDefault="00AD75EF" w:rsidP="00AD75EF">
      <w:pPr>
        <w:pStyle w:val="Heading3"/>
      </w:pPr>
      <w:r>
        <w:t>Renewables Good---Impact---2AC</w:t>
      </w:r>
    </w:p>
    <w:p w14:paraId="106366F3" w14:textId="77777777" w:rsidR="00AD75EF" w:rsidRDefault="00AD75EF" w:rsidP="00AD75EF">
      <w:pPr>
        <w:pStyle w:val="Heading4"/>
        <w:rPr>
          <w:rFonts w:asciiTheme="majorHAnsi" w:hAnsiTheme="majorHAnsi" w:cstheme="majorHAnsi"/>
        </w:rPr>
      </w:pPr>
      <w:r w:rsidRPr="003333A0">
        <w:rPr>
          <w:rFonts w:asciiTheme="majorHAnsi" w:hAnsiTheme="majorHAnsi" w:cstheme="majorHAnsi"/>
        </w:rPr>
        <w:t xml:space="preserve">Renewables </w:t>
      </w:r>
      <w:r>
        <w:rPr>
          <w:rFonts w:asciiTheme="majorHAnsi" w:hAnsiTheme="majorHAnsi" w:cstheme="majorHAnsi"/>
        </w:rPr>
        <w:t xml:space="preserve">are now the most </w:t>
      </w:r>
      <w:r w:rsidRPr="00D71961">
        <w:rPr>
          <w:rFonts w:asciiTheme="majorHAnsi" w:hAnsiTheme="majorHAnsi" w:cstheme="majorHAnsi"/>
          <w:u w:val="single"/>
        </w:rPr>
        <w:t>cost efficient</w:t>
      </w:r>
      <w:r>
        <w:rPr>
          <w:rFonts w:asciiTheme="majorHAnsi" w:hAnsiTheme="majorHAnsi" w:cstheme="majorHAnsi"/>
        </w:rPr>
        <w:t xml:space="preserve"> and </w:t>
      </w:r>
      <w:r w:rsidRPr="00CE789F">
        <w:rPr>
          <w:rFonts w:asciiTheme="majorHAnsi" w:hAnsiTheme="majorHAnsi" w:cstheme="majorHAnsi"/>
          <w:u w:val="single"/>
        </w:rPr>
        <w:t>environmentally friendly</w:t>
      </w:r>
      <w:r>
        <w:rPr>
          <w:rFonts w:asciiTheme="majorHAnsi" w:hAnsiTheme="majorHAnsi" w:cstheme="majorHAnsi"/>
        </w:rPr>
        <w:t xml:space="preserve"> source of </w:t>
      </w:r>
      <w:proofErr w:type="gramStart"/>
      <w:r>
        <w:rPr>
          <w:rFonts w:asciiTheme="majorHAnsi" w:hAnsiTheme="majorHAnsi" w:cstheme="majorHAnsi"/>
        </w:rPr>
        <w:t>energy</w:t>
      </w:r>
      <w:proofErr w:type="gramEnd"/>
    </w:p>
    <w:p w14:paraId="5071442E" w14:textId="77777777" w:rsidR="00AD75EF" w:rsidRPr="00C335DB" w:rsidRDefault="00AD75EF" w:rsidP="00AD75EF">
      <w:pPr>
        <w:rPr>
          <w:rStyle w:val="StyleUnderline"/>
        </w:rPr>
      </w:pPr>
      <w:r w:rsidRPr="002451D0">
        <w:rPr>
          <w:b/>
          <w:bCs/>
          <w:sz w:val="26"/>
          <w:szCs w:val="26"/>
        </w:rPr>
        <w:t>McMeekin 23</w:t>
      </w:r>
      <w:r w:rsidRPr="002451D0">
        <w:t xml:space="preserve"> – </w:t>
      </w:r>
      <w:r>
        <w:t xml:space="preserve">Researcher in Physics and in the Marie </w:t>
      </w:r>
      <w:proofErr w:type="spellStart"/>
      <w:r w:rsidRPr="002451D0">
        <w:t>Skłodowska</w:t>
      </w:r>
      <w:proofErr w:type="spellEnd"/>
      <w:r>
        <w:t xml:space="preserve">-Curie fellowship at the University of Oxford </w:t>
      </w:r>
      <w:r w:rsidRPr="002451D0">
        <w:t>(</w:t>
      </w:r>
      <w:r>
        <w:t>David McMeekin</w:t>
      </w:r>
      <w:r w:rsidRPr="002451D0">
        <w:t>, “The Inevitable Energy Transition,” St Edmund Hall</w:t>
      </w:r>
      <w:r>
        <w:t xml:space="preserve"> University of Oxford</w:t>
      </w:r>
      <w:r w:rsidRPr="002451D0">
        <w:t>, 3-10-2023, Available Online: https://www.seh.ox.ac.uk/blog/the-inevitable-energy-transition, Accessed: 7-19-2023)//</w:t>
      </w:r>
      <w:r>
        <w:t xml:space="preserve">DD- </w:t>
      </w:r>
      <w:proofErr w:type="spellStart"/>
      <w:r>
        <w:t>ILake</w:t>
      </w:r>
      <w:proofErr w:type="spellEnd"/>
      <w:r>
        <w:t>-EN</w:t>
      </w:r>
    </w:p>
    <w:p w14:paraId="245172A0" w14:textId="77777777" w:rsidR="00AD75EF" w:rsidRPr="002451D0" w:rsidRDefault="00AD75EF" w:rsidP="00AD75EF">
      <w:pPr>
        <w:rPr>
          <w:rStyle w:val="StyleUnderline"/>
        </w:rPr>
      </w:pPr>
      <w:r w:rsidRPr="002451D0">
        <w:rPr>
          <w:rStyle w:val="StyleUnderline"/>
        </w:rPr>
        <w:t>Solar energy is the most abundant energy resource on earth and available in every country.</w:t>
      </w:r>
    </w:p>
    <w:p w14:paraId="63A73CC3" w14:textId="77777777" w:rsidR="00AD75EF" w:rsidRPr="002451D0" w:rsidRDefault="00AD75EF" w:rsidP="00AD75EF">
      <w:pPr>
        <w:rPr>
          <w:rStyle w:val="StyleUnderline"/>
        </w:rPr>
      </w:pPr>
      <w:r w:rsidRPr="002451D0">
        <w:rPr>
          <w:rStyle w:val="StyleUnderline"/>
          <w:highlight w:val="green"/>
        </w:rPr>
        <w:t>Tr</w:t>
      </w:r>
      <w:r w:rsidRPr="00D741FE">
        <w:rPr>
          <w:rStyle w:val="StyleUnderline"/>
          <w:highlight w:val="green"/>
        </w:rPr>
        <w:t>ansitioning to</w:t>
      </w:r>
      <w:r w:rsidRPr="003333A0">
        <w:rPr>
          <w:rStyle w:val="StyleUnderline"/>
        </w:rPr>
        <w:t xml:space="preserve">wards </w:t>
      </w:r>
      <w:r w:rsidRPr="00D741FE">
        <w:rPr>
          <w:rStyle w:val="StyleUnderline"/>
          <w:highlight w:val="green"/>
        </w:rPr>
        <w:t>renewable</w:t>
      </w:r>
      <w:r w:rsidRPr="003333A0">
        <w:rPr>
          <w:rStyle w:val="StyleUnderline"/>
        </w:rPr>
        <w:t xml:space="preserve"> energie</w:t>
      </w:r>
      <w:r w:rsidRPr="00D741FE">
        <w:rPr>
          <w:rStyle w:val="StyleUnderline"/>
          <w:highlight w:val="green"/>
        </w:rPr>
        <w:t>s</w:t>
      </w:r>
      <w:r w:rsidRPr="003333A0">
        <w:rPr>
          <w:rStyle w:val="StyleUnderline"/>
        </w:rPr>
        <w:t xml:space="preserve"> has </w:t>
      </w:r>
      <w:r w:rsidRPr="00D741FE">
        <w:rPr>
          <w:rStyle w:val="StyleUnderline"/>
          <w:highlight w:val="green"/>
        </w:rPr>
        <w:t>previously</w:t>
      </w:r>
      <w:r w:rsidRPr="003333A0">
        <w:rPr>
          <w:rStyle w:val="StyleUnderline"/>
        </w:rPr>
        <w:t xml:space="preserve"> been </w:t>
      </w:r>
      <w:r w:rsidRPr="00D741FE">
        <w:rPr>
          <w:rStyle w:val="StyleUnderline"/>
          <w:highlight w:val="green"/>
        </w:rPr>
        <w:t>difficult due to</w:t>
      </w:r>
      <w:r w:rsidRPr="003333A0">
        <w:rPr>
          <w:rStyle w:val="StyleUnderline"/>
        </w:rPr>
        <w:t xml:space="preserve"> the </w:t>
      </w:r>
      <w:r w:rsidRPr="00CE789F">
        <w:rPr>
          <w:rStyle w:val="StyleUnderline"/>
          <w:highlight w:val="green"/>
        </w:rPr>
        <w:t>need for</w:t>
      </w:r>
      <w:r w:rsidRPr="003333A0">
        <w:rPr>
          <w:rStyle w:val="StyleUnderline"/>
        </w:rPr>
        <w:t xml:space="preserve"> direct or indirect </w:t>
      </w:r>
      <w:r w:rsidRPr="00CE789F">
        <w:rPr>
          <w:rStyle w:val="StyleUnderline"/>
          <w:highlight w:val="green"/>
        </w:rPr>
        <w:t>government</w:t>
      </w:r>
      <w:r w:rsidRPr="003333A0">
        <w:rPr>
          <w:rStyle w:val="StyleUnderline"/>
        </w:rPr>
        <w:t xml:space="preserve"> subsidies to </w:t>
      </w:r>
      <w:r w:rsidRPr="00CE789F">
        <w:rPr>
          <w:rStyle w:val="StyleUnderline"/>
          <w:highlight w:val="green"/>
        </w:rPr>
        <w:t>support</w:t>
      </w:r>
      <w:r w:rsidRPr="003333A0">
        <w:rPr>
          <w:rStyle w:val="StyleUnderline"/>
        </w:rPr>
        <w:t xml:space="preserve"> initial adoption </w:t>
      </w:r>
      <w:r w:rsidRPr="00CE789F">
        <w:rPr>
          <w:rStyle w:val="StyleUnderline"/>
          <w:highlight w:val="green"/>
        </w:rPr>
        <w:t>of emerging tech</w:t>
      </w:r>
      <w:r w:rsidRPr="003333A0">
        <w:rPr>
          <w:rStyle w:val="StyleUnderline"/>
        </w:rPr>
        <w:t>nologies.</w:t>
      </w:r>
      <w:r w:rsidRPr="00D71961">
        <w:rPr>
          <w:rFonts w:asciiTheme="majorHAnsi" w:hAnsiTheme="majorHAnsi" w:cstheme="majorHAnsi"/>
          <w:sz w:val="16"/>
        </w:rPr>
        <w:t xml:space="preserve"> </w:t>
      </w:r>
      <w:r w:rsidRPr="00CE789F">
        <w:rPr>
          <w:rStyle w:val="StyleUnderline"/>
          <w:highlight w:val="green"/>
        </w:rPr>
        <w:t>However,</w:t>
      </w:r>
      <w:r w:rsidRPr="003333A0">
        <w:rPr>
          <w:rStyle w:val="StyleUnderline"/>
        </w:rPr>
        <w:t xml:space="preserve"> this is no longer the case, where </w:t>
      </w:r>
      <w:proofErr w:type="spellStart"/>
      <w:r w:rsidRPr="003333A0">
        <w:rPr>
          <w:rStyle w:val="StyleUnderline"/>
        </w:rPr>
        <w:t>unsubsidised</w:t>
      </w:r>
      <w:proofErr w:type="spellEnd"/>
      <w:r w:rsidRPr="003333A0">
        <w:rPr>
          <w:rStyle w:val="StyleUnderline"/>
        </w:rPr>
        <w:t xml:space="preserve"> utility-scale bids for </w:t>
      </w:r>
      <w:r w:rsidRPr="00CE789F">
        <w:rPr>
          <w:rStyle w:val="StyleUnderline"/>
          <w:highlight w:val="green"/>
        </w:rPr>
        <w:t xml:space="preserve">wind and solar </w:t>
      </w:r>
      <w:r w:rsidRPr="00CE789F">
        <w:rPr>
          <w:rStyle w:val="StyleUnderline"/>
        </w:rPr>
        <w:t xml:space="preserve">projects </w:t>
      </w:r>
      <w:r w:rsidRPr="00CE789F">
        <w:rPr>
          <w:rStyle w:val="StyleUnderline"/>
          <w:highlight w:val="green"/>
        </w:rPr>
        <w:t>have come in at lower price</w:t>
      </w:r>
      <w:r w:rsidRPr="00CE789F">
        <w:rPr>
          <w:rStyle w:val="StyleUnderline"/>
        </w:rPr>
        <w:t> range</w:t>
      </w:r>
      <w:r w:rsidRPr="00CE789F">
        <w:rPr>
          <w:rStyle w:val="StyleUnderline"/>
          <w:highlight w:val="green"/>
        </w:rPr>
        <w:t>s than gas or coal</w:t>
      </w:r>
      <w:r w:rsidRPr="003333A0">
        <w:rPr>
          <w:rStyle w:val="StyleUnderline"/>
        </w:rPr>
        <w:t xml:space="preserve"> projects, which have long been regarded as the lowest </w:t>
      </w:r>
      <w:proofErr w:type="spellStart"/>
      <w:r w:rsidRPr="003333A0">
        <w:rPr>
          <w:rStyle w:val="StyleUnderline"/>
        </w:rPr>
        <w:t>Levelised</w:t>
      </w:r>
      <w:proofErr w:type="spellEnd"/>
      <w:r w:rsidRPr="003333A0">
        <w:rPr>
          <w:rStyle w:val="StyleUnderline"/>
        </w:rPr>
        <w:t xml:space="preserve"> Cost of Energy (LCOE).</w:t>
      </w:r>
      <w:r w:rsidRPr="00D71961">
        <w:rPr>
          <w:rFonts w:asciiTheme="majorHAnsi" w:hAnsiTheme="majorHAnsi" w:cstheme="majorHAnsi"/>
          <w:sz w:val="16"/>
        </w:rPr>
        <w:t xml:space="preserve"> According to the Lazard’s report, </w:t>
      </w:r>
      <w:r w:rsidRPr="00D71961">
        <w:rPr>
          <w:rStyle w:val="StyleUnderline"/>
        </w:rPr>
        <w:t>utility-scale renewables are now below coal generation prices</w:t>
      </w:r>
      <w:r w:rsidRPr="00D71961">
        <w:rPr>
          <w:rFonts w:asciiTheme="majorHAnsi" w:hAnsiTheme="majorHAnsi" w:cstheme="majorHAnsi"/>
          <w:sz w:val="16"/>
        </w:rPr>
        <w:t xml:space="preserve">, where </w:t>
      </w:r>
      <w:proofErr w:type="spellStart"/>
      <w:r w:rsidRPr="00D71961">
        <w:rPr>
          <w:rStyle w:val="StyleUnderline"/>
        </w:rPr>
        <w:t>unsubsidised</w:t>
      </w:r>
      <w:proofErr w:type="spellEnd"/>
      <w:r w:rsidRPr="00D71961">
        <w:rPr>
          <w:rStyle w:val="StyleUnderline"/>
        </w:rPr>
        <w:t xml:space="preserve"> </w:t>
      </w:r>
      <w:r w:rsidRPr="00CE789F">
        <w:rPr>
          <w:rStyle w:val="StyleUnderline"/>
          <w:highlight w:val="green"/>
        </w:rPr>
        <w:t>wind prices ranged</w:t>
      </w:r>
      <w:r w:rsidRPr="00D71961">
        <w:rPr>
          <w:rStyle w:val="StyleUnderline"/>
        </w:rPr>
        <w:t xml:space="preserve"> from </w:t>
      </w:r>
      <w:r w:rsidRPr="002451D0">
        <w:rPr>
          <w:rStyle w:val="Emphasis"/>
          <w:highlight w:val="green"/>
        </w:rPr>
        <w:t>28 to 54 USD</w:t>
      </w:r>
      <w:r w:rsidRPr="002451D0">
        <w:rPr>
          <w:rStyle w:val="Emphasis"/>
        </w:rPr>
        <w:t>/MWh</w:t>
      </w:r>
      <w:r w:rsidRPr="00D71961">
        <w:rPr>
          <w:rStyle w:val="StyleUnderline"/>
        </w:rPr>
        <w:t xml:space="preserve">, </w:t>
      </w:r>
      <w:r w:rsidRPr="00CE789F">
        <w:rPr>
          <w:rStyle w:val="StyleUnderline"/>
          <w:highlight w:val="green"/>
        </w:rPr>
        <w:t>while</w:t>
      </w:r>
      <w:r w:rsidRPr="00D71961">
        <w:rPr>
          <w:rStyle w:val="StyleUnderline"/>
        </w:rPr>
        <w:t xml:space="preserve"> utility-scale </w:t>
      </w:r>
      <w:r w:rsidRPr="00CE789F">
        <w:rPr>
          <w:rStyle w:val="StyleUnderline"/>
          <w:highlight w:val="green"/>
        </w:rPr>
        <w:t>solar ranged</w:t>
      </w:r>
      <w:r w:rsidRPr="00D71961">
        <w:rPr>
          <w:rStyle w:val="StyleUnderline"/>
        </w:rPr>
        <w:t xml:space="preserve"> from </w:t>
      </w:r>
      <w:r w:rsidRPr="002451D0">
        <w:rPr>
          <w:rStyle w:val="Emphasis"/>
          <w:highlight w:val="green"/>
        </w:rPr>
        <w:t>32 to 42 USD</w:t>
      </w:r>
      <w:r w:rsidRPr="002451D0">
        <w:rPr>
          <w:rStyle w:val="Emphasis"/>
        </w:rPr>
        <w:t>/MWh</w:t>
      </w:r>
      <w:r w:rsidRPr="00D71961">
        <w:rPr>
          <w:rFonts w:asciiTheme="majorHAnsi" w:hAnsiTheme="majorHAnsi" w:cstheme="majorHAnsi"/>
          <w:sz w:val="16"/>
        </w:rPr>
        <w:t xml:space="preserve">, </w:t>
      </w:r>
      <w:r w:rsidRPr="00CE789F">
        <w:rPr>
          <w:rStyle w:val="StyleUnderline"/>
          <w:highlight w:val="green"/>
        </w:rPr>
        <w:t>compared to</w:t>
      </w:r>
      <w:r w:rsidRPr="00D71961">
        <w:rPr>
          <w:rFonts w:asciiTheme="majorHAnsi" w:hAnsiTheme="majorHAnsi" w:cstheme="majorHAnsi"/>
          <w:sz w:val="16"/>
        </w:rPr>
        <w:t xml:space="preserve"> </w:t>
      </w:r>
      <w:r w:rsidRPr="00CE789F">
        <w:rPr>
          <w:rStyle w:val="StyleUnderline"/>
          <w:highlight w:val="green"/>
        </w:rPr>
        <w:t xml:space="preserve">coal priced at </w:t>
      </w:r>
      <w:r w:rsidRPr="002451D0">
        <w:rPr>
          <w:rStyle w:val="Emphasis"/>
          <w:highlight w:val="green"/>
        </w:rPr>
        <w:t>66 to 152 USD</w:t>
      </w:r>
      <w:r w:rsidRPr="002451D0">
        <w:rPr>
          <w:rStyle w:val="Emphasis"/>
        </w:rPr>
        <w:t>/MWh</w:t>
      </w:r>
      <w:r w:rsidRPr="00D71961">
        <w:rPr>
          <w:rFonts w:asciiTheme="majorHAnsi" w:hAnsiTheme="majorHAnsi" w:cstheme="majorHAnsi"/>
          <w:sz w:val="16"/>
        </w:rPr>
        <w:t xml:space="preserve">, </w:t>
      </w:r>
      <w:r w:rsidRPr="00CE789F">
        <w:rPr>
          <w:rStyle w:val="StyleUnderline"/>
          <w:highlight w:val="green"/>
        </w:rPr>
        <w:t>and</w:t>
      </w:r>
      <w:r w:rsidRPr="00D71961">
        <w:rPr>
          <w:rFonts w:asciiTheme="majorHAnsi" w:hAnsiTheme="majorHAnsi" w:cstheme="majorHAnsi"/>
          <w:sz w:val="16"/>
        </w:rPr>
        <w:t xml:space="preserve"> </w:t>
      </w:r>
      <w:r w:rsidRPr="00CE789F">
        <w:rPr>
          <w:rStyle w:val="StyleUnderline"/>
          <w:highlight w:val="green"/>
        </w:rPr>
        <w:t>gas</w:t>
      </w:r>
      <w:r w:rsidRPr="00D71961">
        <w:rPr>
          <w:rStyle w:val="StyleUnderline"/>
        </w:rPr>
        <w:t xml:space="preserve"> combined cycle </w:t>
      </w:r>
      <w:r w:rsidRPr="00CE789F">
        <w:rPr>
          <w:rStyle w:val="StyleUnderline"/>
          <w:highlight w:val="green"/>
        </w:rPr>
        <w:t xml:space="preserve">at </w:t>
      </w:r>
      <w:r w:rsidRPr="002451D0">
        <w:rPr>
          <w:rStyle w:val="Emphasis"/>
          <w:highlight w:val="green"/>
        </w:rPr>
        <w:t>44 to 68 USD</w:t>
      </w:r>
      <w:r w:rsidRPr="002451D0">
        <w:rPr>
          <w:rStyle w:val="Emphasis"/>
        </w:rPr>
        <w:t>/MWh</w:t>
      </w:r>
      <w:r w:rsidRPr="00D71961">
        <w:rPr>
          <w:rFonts w:asciiTheme="majorHAnsi" w:hAnsiTheme="majorHAnsi" w:cstheme="majorHAnsi"/>
          <w:sz w:val="16"/>
        </w:rPr>
        <w:t xml:space="preserve">. Enabling this </w:t>
      </w:r>
      <w:r w:rsidRPr="00D71961">
        <w:rPr>
          <w:rStyle w:val="StyleUnderline"/>
        </w:rPr>
        <w:t>cost-competitiveness</w:t>
      </w:r>
      <w:r w:rsidRPr="00D71961">
        <w:rPr>
          <w:rFonts w:asciiTheme="majorHAnsi" w:hAnsiTheme="majorHAnsi" w:cstheme="majorHAnsi"/>
          <w:sz w:val="16"/>
        </w:rPr>
        <w:t xml:space="preserve"> has </w:t>
      </w:r>
      <w:r w:rsidRPr="00D71961">
        <w:rPr>
          <w:rStyle w:val="StyleUnderline"/>
        </w:rPr>
        <w:t>triggered</w:t>
      </w:r>
      <w:r w:rsidRPr="00D71961">
        <w:rPr>
          <w:rFonts w:asciiTheme="majorHAnsi" w:hAnsiTheme="majorHAnsi" w:cstheme="majorHAnsi"/>
          <w:sz w:val="16"/>
        </w:rPr>
        <w:t xml:space="preserve"> an </w:t>
      </w:r>
      <w:r w:rsidRPr="00D71961">
        <w:rPr>
          <w:rStyle w:val="StyleUnderline"/>
        </w:rPr>
        <w:t>inevitable energy transition from fossil fuel-based technologies to renewables</w:t>
      </w:r>
      <w:r w:rsidRPr="00D71961">
        <w:rPr>
          <w:rFonts w:asciiTheme="majorHAnsi" w:hAnsiTheme="majorHAnsi" w:cstheme="majorHAnsi"/>
          <w:sz w:val="16"/>
        </w:rPr>
        <w:t xml:space="preserve">. This </w:t>
      </w:r>
      <w:r w:rsidRPr="00CE789F">
        <w:rPr>
          <w:rStyle w:val="StyleUnderline"/>
          <w:highlight w:val="green"/>
        </w:rPr>
        <w:t>transition is no longer an environmentalist’s pipe dream</w:t>
      </w:r>
      <w:r w:rsidRPr="00D71961">
        <w:rPr>
          <w:rStyle w:val="StyleUnderline"/>
        </w:rPr>
        <w:t>, but rather a current reality, which now has been accelerated by the soaring energy cost caused by the current geopolitical conflict.</w:t>
      </w:r>
    </w:p>
    <w:p w14:paraId="21D30079" w14:textId="77777777" w:rsidR="00AD75EF" w:rsidRPr="00CE789F" w:rsidRDefault="00AD75EF" w:rsidP="00AD75EF">
      <w:pPr>
        <w:rPr>
          <w:rFonts w:asciiTheme="majorHAnsi" w:hAnsiTheme="majorHAnsi" w:cstheme="majorHAnsi"/>
          <w:sz w:val="16"/>
        </w:rPr>
      </w:pPr>
      <w:r w:rsidRPr="00CE789F">
        <w:rPr>
          <w:rFonts w:asciiTheme="majorHAnsi" w:hAnsiTheme="majorHAnsi" w:cstheme="majorHAnsi"/>
          <w:sz w:val="16"/>
        </w:rPr>
        <w:t xml:space="preserve">A </w:t>
      </w:r>
      <w:r w:rsidRPr="00CE789F">
        <w:rPr>
          <w:rStyle w:val="StyleUnderline"/>
          <w:highlight w:val="green"/>
        </w:rPr>
        <w:t xml:space="preserve">viable, </w:t>
      </w:r>
      <w:proofErr w:type="gramStart"/>
      <w:r w:rsidRPr="00CE789F">
        <w:rPr>
          <w:rStyle w:val="StyleUnderline"/>
          <w:highlight w:val="green"/>
        </w:rPr>
        <w:t>abundant</w:t>
      </w:r>
      <w:proofErr w:type="gramEnd"/>
      <w:r w:rsidRPr="00D71961">
        <w:rPr>
          <w:rStyle w:val="StyleUnderline"/>
        </w:rPr>
        <w:t xml:space="preserve"> and now relatively </w:t>
      </w:r>
      <w:r w:rsidRPr="00CE789F">
        <w:rPr>
          <w:rStyle w:val="StyleUnderline"/>
          <w:highlight w:val="green"/>
        </w:rPr>
        <w:t>cheap source of energy is solar</w:t>
      </w:r>
      <w:r w:rsidRPr="00D71961">
        <w:rPr>
          <w:rStyle w:val="StyleUnderline"/>
        </w:rPr>
        <w:t xml:space="preserve"> power</w:t>
      </w:r>
      <w:r w:rsidRPr="00CE789F">
        <w:rPr>
          <w:rFonts w:asciiTheme="majorHAnsi" w:hAnsiTheme="majorHAnsi" w:cstheme="majorHAnsi"/>
          <w:sz w:val="16"/>
        </w:rPr>
        <w:t xml:space="preserve">. To date, </w:t>
      </w:r>
      <w:r w:rsidRPr="002451D0">
        <w:rPr>
          <w:rStyle w:val="Emphasis"/>
        </w:rPr>
        <w:t>crystalline silicon-based (</w:t>
      </w:r>
      <w:r w:rsidRPr="002451D0">
        <w:rPr>
          <w:rStyle w:val="Emphasis"/>
          <w:highlight w:val="green"/>
        </w:rPr>
        <w:t>c-Si</w:t>
      </w:r>
      <w:r w:rsidRPr="002451D0">
        <w:rPr>
          <w:rStyle w:val="Emphasis"/>
        </w:rPr>
        <w:t xml:space="preserve">) </w:t>
      </w:r>
      <w:r w:rsidRPr="002451D0">
        <w:rPr>
          <w:rStyle w:val="Emphasis"/>
          <w:highlight w:val="green"/>
        </w:rPr>
        <w:t>photovoltaics</w:t>
      </w:r>
      <w:r w:rsidRPr="00D71961">
        <w:rPr>
          <w:rStyle w:val="StyleUnderline"/>
        </w:rPr>
        <w:t xml:space="preserve"> have dominated the solar market</w:t>
      </w:r>
      <w:r w:rsidRPr="00CE789F">
        <w:rPr>
          <w:rFonts w:asciiTheme="majorHAnsi" w:hAnsiTheme="majorHAnsi" w:cstheme="majorHAnsi"/>
          <w:sz w:val="16"/>
        </w:rPr>
        <w:t xml:space="preserve">. </w:t>
      </w:r>
      <w:r w:rsidRPr="00D71961">
        <w:rPr>
          <w:rStyle w:val="StyleUnderline"/>
        </w:rPr>
        <w:t>Although c-Si-based solar cells have been around for many decades</w:t>
      </w:r>
      <w:r w:rsidRPr="00CE789F">
        <w:rPr>
          <w:rFonts w:asciiTheme="majorHAnsi" w:hAnsiTheme="majorHAnsi" w:cstheme="majorHAnsi"/>
          <w:sz w:val="16"/>
        </w:rPr>
        <w:t xml:space="preserve">, </w:t>
      </w:r>
      <w:r w:rsidRPr="00D71961">
        <w:rPr>
          <w:rStyle w:val="StyleUnderline"/>
        </w:rPr>
        <w:t xml:space="preserve">they </w:t>
      </w:r>
      <w:r w:rsidRPr="00CE789F">
        <w:rPr>
          <w:rStyle w:val="StyleUnderline"/>
          <w:highlight w:val="green"/>
        </w:rPr>
        <w:t>have</w:t>
      </w:r>
      <w:r w:rsidRPr="00D71961">
        <w:rPr>
          <w:rStyle w:val="StyleUnderline"/>
        </w:rPr>
        <w:t xml:space="preserve"> only </w:t>
      </w:r>
      <w:r w:rsidRPr="00CE789F">
        <w:rPr>
          <w:rStyle w:val="StyleUnderline"/>
          <w:highlight w:val="green"/>
        </w:rPr>
        <w:t>been truly cost-effective in the most recent decade</w:t>
      </w:r>
      <w:r w:rsidRPr="00CE789F">
        <w:rPr>
          <w:rFonts w:asciiTheme="majorHAnsi" w:hAnsiTheme="majorHAnsi" w:cstheme="majorHAnsi"/>
          <w:sz w:val="16"/>
        </w:rPr>
        <w:t xml:space="preserve">. In the late 1990s, universities, research institutes and industrial partners </w:t>
      </w:r>
      <w:proofErr w:type="gramStart"/>
      <w:r w:rsidRPr="00CE789F">
        <w:rPr>
          <w:rFonts w:asciiTheme="majorHAnsi" w:hAnsiTheme="majorHAnsi" w:cstheme="majorHAnsi"/>
          <w:sz w:val="16"/>
        </w:rPr>
        <w:t>have developed</w:t>
      </w:r>
      <w:proofErr w:type="gramEnd"/>
      <w:r w:rsidRPr="00CE789F">
        <w:rPr>
          <w:rFonts w:asciiTheme="majorHAnsi" w:hAnsiTheme="majorHAnsi" w:cstheme="majorHAnsi"/>
          <w:sz w:val="16"/>
        </w:rPr>
        <w:t xml:space="preserve"> crystalline silicon technology to reach a 25% power conversion efficiency milestone. From that point forward, the world record efficiency has only risen to 26.7%, as we are approaching a theoretical limit of 33.16% for a single-junction solar cell, known as the “Shockley–</w:t>
      </w:r>
      <w:proofErr w:type="spellStart"/>
      <w:r w:rsidRPr="00CE789F">
        <w:rPr>
          <w:rFonts w:asciiTheme="majorHAnsi" w:hAnsiTheme="majorHAnsi" w:cstheme="majorHAnsi"/>
          <w:sz w:val="16"/>
        </w:rPr>
        <w:t>Queisser</w:t>
      </w:r>
      <w:proofErr w:type="spellEnd"/>
      <w:r w:rsidRPr="00CE789F">
        <w:rPr>
          <w:rFonts w:asciiTheme="majorHAnsi" w:hAnsiTheme="majorHAnsi" w:cstheme="majorHAnsi"/>
          <w:sz w:val="16"/>
        </w:rPr>
        <w:t xml:space="preserve"> limit”. Hence, it is becoming increasingly difficult to improve the efficiency of the conventional crystalline silicon solar cell. Recent cost reductions in solar energy have mainly been achieved by advancements in manufacturing techniques and reaching economies of scale. </w:t>
      </w:r>
      <w:r w:rsidRPr="00D71961">
        <w:rPr>
          <w:rStyle w:val="StyleUnderline"/>
        </w:rPr>
        <w:t xml:space="preserve">As silicon-based solar cells efficiencies converge towards their </w:t>
      </w:r>
      <w:r w:rsidRPr="002451D0">
        <w:rPr>
          <w:rStyle w:val="Emphasis"/>
        </w:rPr>
        <w:t>maximum theoretical limit</w:t>
      </w:r>
      <w:r w:rsidRPr="00D71961">
        <w:rPr>
          <w:rStyle w:val="StyleUnderline"/>
        </w:rPr>
        <w:t>, price reductions will soon become increasingly difficult to achieve</w:t>
      </w:r>
      <w:r w:rsidRPr="00CE789F">
        <w:rPr>
          <w:rFonts w:asciiTheme="majorHAnsi" w:hAnsiTheme="majorHAnsi" w:cstheme="majorHAnsi"/>
          <w:sz w:val="16"/>
        </w:rPr>
        <w:t xml:space="preserve">. </w:t>
      </w:r>
      <w:r w:rsidRPr="00D71961">
        <w:rPr>
          <w:rStyle w:val="StyleUnderline"/>
        </w:rPr>
        <w:t xml:space="preserve">However, </w:t>
      </w:r>
      <w:r w:rsidRPr="00CE789F">
        <w:rPr>
          <w:rStyle w:val="StyleUnderline"/>
          <w:highlight w:val="green"/>
        </w:rPr>
        <w:t>multi-junction architectures</w:t>
      </w:r>
      <w:r w:rsidRPr="00D71961">
        <w:rPr>
          <w:rStyle w:val="StyleUnderline"/>
        </w:rPr>
        <w:t xml:space="preserve"> can </w:t>
      </w:r>
      <w:r w:rsidRPr="002451D0">
        <w:rPr>
          <w:rStyle w:val="Emphasis"/>
          <w:highlight w:val="green"/>
        </w:rPr>
        <w:t>overcome</w:t>
      </w:r>
      <w:r w:rsidRPr="00D71961">
        <w:rPr>
          <w:rStyle w:val="StyleUnderline"/>
        </w:rPr>
        <w:t xml:space="preserve"> the single-junction </w:t>
      </w:r>
      <w:r w:rsidRPr="00CE789F">
        <w:rPr>
          <w:rStyle w:val="StyleUnderline"/>
          <w:highlight w:val="green"/>
        </w:rPr>
        <w:t>efficiency limit</w:t>
      </w:r>
      <w:r w:rsidRPr="00D71961">
        <w:rPr>
          <w:rStyle w:val="StyleUnderline"/>
        </w:rPr>
        <w:t>, by absorbing distinct portions of the solar spectrum using materials with different band gaps, leading to an increase in solar cell efficiency</w:t>
      </w:r>
      <w:r w:rsidRPr="00CE789F">
        <w:rPr>
          <w:rFonts w:asciiTheme="majorHAnsi" w:hAnsiTheme="majorHAnsi" w:cstheme="majorHAnsi"/>
          <w:sz w:val="16"/>
        </w:rPr>
        <w:t xml:space="preserve">. These architectures allow for a reduction in photon </w:t>
      </w:r>
      <w:proofErr w:type="spellStart"/>
      <w:r w:rsidRPr="00CE789F">
        <w:rPr>
          <w:rFonts w:asciiTheme="majorHAnsi" w:hAnsiTheme="majorHAnsi" w:cstheme="majorHAnsi"/>
          <w:sz w:val="16"/>
        </w:rPr>
        <w:t>thermalisation</w:t>
      </w:r>
      <w:proofErr w:type="spellEnd"/>
      <w:r w:rsidRPr="00CE789F">
        <w:rPr>
          <w:rFonts w:asciiTheme="majorHAnsi" w:hAnsiTheme="majorHAnsi" w:cstheme="majorHAnsi"/>
          <w:sz w:val="16"/>
        </w:rPr>
        <w:t xml:space="preserve"> losses; a loss mechanism that occurs when a high energy photon partially converts its energy to heat instead of transferring it to an electron. Multi-junction solar cells are formed by mechanically stacking, on top of one another, two or more solar cells with different band gaps, allowing each junction to absorb different portions of the solar spectrum. </w:t>
      </w:r>
      <w:r w:rsidRPr="00D71961">
        <w:rPr>
          <w:rStyle w:val="StyleUnderline"/>
        </w:rPr>
        <w:t xml:space="preserve">A relatively small </w:t>
      </w:r>
      <w:r w:rsidRPr="00CE789F">
        <w:rPr>
          <w:rStyle w:val="StyleUnderline"/>
          <w:highlight w:val="green"/>
        </w:rPr>
        <w:t>increase in performance</w:t>
      </w:r>
      <w:r w:rsidRPr="00D71961">
        <w:rPr>
          <w:rStyle w:val="StyleUnderline"/>
        </w:rPr>
        <w:t xml:space="preserve">, obtained by transitioning towards multi-junction architectures, could </w:t>
      </w:r>
      <w:r w:rsidRPr="00CE789F">
        <w:rPr>
          <w:rStyle w:val="StyleUnderline"/>
          <w:highlight w:val="green"/>
        </w:rPr>
        <w:t>lead to significantly lower solar</w:t>
      </w:r>
      <w:r w:rsidRPr="00D71961">
        <w:rPr>
          <w:rStyle w:val="StyleUnderline"/>
        </w:rPr>
        <w:t xml:space="preserve"> energy </w:t>
      </w:r>
      <w:r w:rsidRPr="00CE789F">
        <w:rPr>
          <w:rStyle w:val="StyleUnderline"/>
          <w:highlight w:val="green"/>
        </w:rPr>
        <w:t>prices</w:t>
      </w:r>
      <w:r w:rsidRPr="00D71961">
        <w:rPr>
          <w:rStyle w:val="StyleUnderline"/>
        </w:rPr>
        <w:t>, since the other major costs such as land rights, installation, and inverters should remain constant</w:t>
      </w:r>
      <w:r w:rsidRPr="00CE789F">
        <w:rPr>
          <w:rFonts w:asciiTheme="majorHAnsi" w:hAnsiTheme="majorHAnsi" w:cstheme="majorHAnsi"/>
          <w:sz w:val="16"/>
        </w:rPr>
        <w:t>.</w:t>
      </w:r>
    </w:p>
    <w:p w14:paraId="36C5F08F" w14:textId="77777777" w:rsidR="00AD75EF" w:rsidRPr="00CE789F" w:rsidRDefault="00AD75EF" w:rsidP="00AD75EF">
      <w:pPr>
        <w:rPr>
          <w:rFonts w:asciiTheme="majorHAnsi" w:hAnsiTheme="majorHAnsi" w:cstheme="majorHAnsi"/>
          <w:sz w:val="16"/>
          <w:szCs w:val="16"/>
        </w:rPr>
      </w:pPr>
      <w:r w:rsidRPr="00CE789F">
        <w:rPr>
          <w:rFonts w:asciiTheme="majorHAnsi" w:hAnsiTheme="majorHAnsi" w:cstheme="majorHAnsi"/>
          <w:sz w:val="16"/>
          <w:szCs w:val="16"/>
        </w:rPr>
        <w:t xml:space="preserve">A generic ABX3 metal-halide perovskite unit cell forming a cubic </w:t>
      </w:r>
      <w:proofErr w:type="gramStart"/>
      <w:r w:rsidRPr="00CE789F">
        <w:rPr>
          <w:rFonts w:asciiTheme="majorHAnsi" w:hAnsiTheme="majorHAnsi" w:cstheme="majorHAnsi"/>
          <w:sz w:val="16"/>
          <w:szCs w:val="16"/>
        </w:rPr>
        <w:t>structure</w:t>
      </w:r>
      <w:proofErr w:type="gramEnd"/>
    </w:p>
    <w:p w14:paraId="62AA662E" w14:textId="77777777" w:rsidR="00AD75EF" w:rsidRPr="00CE789F" w:rsidRDefault="00AD75EF" w:rsidP="00AD75EF">
      <w:pPr>
        <w:rPr>
          <w:rFonts w:asciiTheme="majorHAnsi" w:hAnsiTheme="majorHAnsi" w:cstheme="majorHAnsi"/>
          <w:sz w:val="16"/>
        </w:rPr>
      </w:pPr>
      <w:r w:rsidRPr="00D71961">
        <w:rPr>
          <w:rStyle w:val="StyleUnderline"/>
        </w:rPr>
        <w:t xml:space="preserve">A strong candidate for multi-junctions are </w:t>
      </w:r>
      <w:r w:rsidRPr="002451D0">
        <w:rPr>
          <w:rStyle w:val="Emphasis"/>
          <w:highlight w:val="green"/>
        </w:rPr>
        <w:t>metal-halide perovskite solar cells</w:t>
      </w:r>
      <w:r w:rsidRPr="00CE789F">
        <w:rPr>
          <w:rFonts w:asciiTheme="majorHAnsi" w:hAnsiTheme="majorHAnsi" w:cstheme="majorHAnsi"/>
          <w:sz w:val="16"/>
        </w:rPr>
        <w:t xml:space="preserve">, which form in a generic ABX3 crystal structure, where the A-site is typically an organic or inorganic cation, the B-site is a divalent metal cation, and the X-site a halide anion. </w:t>
      </w:r>
      <w:r w:rsidRPr="00D741FE">
        <w:rPr>
          <w:rStyle w:val="StyleUnderline"/>
        </w:rPr>
        <w:t xml:space="preserve">Although perovskites materials have been discovered since the 19th century, perovskite structures have only </w:t>
      </w:r>
      <w:r w:rsidRPr="00CE789F">
        <w:rPr>
          <w:rStyle w:val="StyleUnderline"/>
          <w:highlight w:val="green"/>
        </w:rPr>
        <w:t>emerged for solar application in the last decade</w:t>
      </w:r>
      <w:r w:rsidRPr="00D741FE">
        <w:rPr>
          <w:rStyle w:val="StyleUnderline"/>
        </w:rPr>
        <w:t xml:space="preserve"> or so</w:t>
      </w:r>
      <w:r w:rsidRPr="00CE789F">
        <w:rPr>
          <w:rFonts w:asciiTheme="majorHAnsi" w:hAnsiTheme="majorHAnsi" w:cstheme="majorHAnsi"/>
          <w:sz w:val="16"/>
        </w:rPr>
        <w:t xml:space="preserve">. Oxide-based perovskite crystal structures occur abundantly in nature, with approximately 38% of the earth’s volume forming in a perovskite crystal structure. However, here </w:t>
      </w:r>
      <w:r w:rsidRPr="00D741FE">
        <w:rPr>
          <w:rStyle w:val="StyleUnderline"/>
        </w:rPr>
        <w:t>in the Clarendon Laboratories, we focus our efforts on researching and developing halide-based perovskites, which form crystal structures that are particularly good at absorbing light, while maintaining long charge-carrier lifetimes with the semiconductors</w:t>
      </w:r>
      <w:r w:rsidRPr="00CE789F">
        <w:rPr>
          <w:rFonts w:asciiTheme="majorHAnsi" w:hAnsiTheme="majorHAnsi" w:cstheme="majorHAnsi"/>
          <w:sz w:val="16"/>
        </w:rPr>
        <w:t xml:space="preserve">. Furthermore, </w:t>
      </w:r>
      <w:r w:rsidRPr="00D741FE">
        <w:rPr>
          <w:rStyle w:val="StyleUnderline"/>
        </w:rPr>
        <w:t xml:space="preserve">we can </w:t>
      </w:r>
      <w:r w:rsidRPr="002451D0">
        <w:rPr>
          <w:rStyle w:val="Emphasis"/>
        </w:rPr>
        <w:t>fabricate</w:t>
      </w:r>
      <w:r w:rsidRPr="00D741FE">
        <w:rPr>
          <w:rStyle w:val="StyleUnderline"/>
        </w:rPr>
        <w:t xml:space="preserve"> </w:t>
      </w:r>
      <w:r w:rsidRPr="002451D0">
        <w:rPr>
          <w:rStyle w:val="Emphasis"/>
        </w:rPr>
        <w:t>metal-halide perovskite solar cells</w:t>
      </w:r>
      <w:r w:rsidRPr="00D741FE">
        <w:rPr>
          <w:rStyle w:val="StyleUnderline"/>
        </w:rPr>
        <w:t xml:space="preserve"> with various </w:t>
      </w:r>
      <w:r w:rsidRPr="002451D0">
        <w:rPr>
          <w:rStyle w:val="Emphasis"/>
        </w:rPr>
        <w:t>band gaps</w:t>
      </w:r>
      <w:r w:rsidRPr="00D741FE">
        <w:rPr>
          <w:rStyle w:val="StyleUnderline"/>
        </w:rPr>
        <w:t xml:space="preserve"> by </w:t>
      </w:r>
      <w:r w:rsidRPr="002451D0">
        <w:rPr>
          <w:rStyle w:val="Emphasis"/>
        </w:rPr>
        <w:t>tuning their chemical composition</w:t>
      </w:r>
      <w:r w:rsidRPr="00CE789F">
        <w:rPr>
          <w:rFonts w:asciiTheme="majorHAnsi" w:hAnsiTheme="majorHAnsi" w:cstheme="majorHAnsi"/>
          <w:sz w:val="16"/>
        </w:rPr>
        <w:t>. The band gap of a semiconductor represents the energy required to promote an electron from the valence band to the conduction band, thus creating a “</w:t>
      </w:r>
      <w:proofErr w:type="gramStart"/>
      <w:r w:rsidRPr="00CE789F">
        <w:rPr>
          <w:rFonts w:asciiTheme="majorHAnsi" w:hAnsiTheme="majorHAnsi" w:cstheme="majorHAnsi"/>
          <w:sz w:val="16"/>
        </w:rPr>
        <w:t>free-electron</w:t>
      </w:r>
      <w:proofErr w:type="gramEnd"/>
      <w:r w:rsidRPr="00CE789F">
        <w:rPr>
          <w:rFonts w:asciiTheme="majorHAnsi" w:hAnsiTheme="majorHAnsi" w:cstheme="majorHAnsi"/>
          <w:sz w:val="16"/>
        </w:rPr>
        <w:t xml:space="preserve">” that can move freely within the crystal lattice. This process occurs after a photon with enough energy gets absorbed by the perovskite material. Using specific materials or dopants, these </w:t>
      </w:r>
      <w:proofErr w:type="gramStart"/>
      <w:r w:rsidRPr="00CE789F">
        <w:rPr>
          <w:rFonts w:asciiTheme="majorHAnsi" w:hAnsiTheme="majorHAnsi" w:cstheme="majorHAnsi"/>
          <w:sz w:val="16"/>
        </w:rPr>
        <w:t>free-electrons</w:t>
      </w:r>
      <w:proofErr w:type="gramEnd"/>
      <w:r w:rsidRPr="00CE789F">
        <w:rPr>
          <w:rFonts w:asciiTheme="majorHAnsi" w:hAnsiTheme="majorHAnsi" w:cstheme="majorHAnsi"/>
          <w:sz w:val="16"/>
        </w:rPr>
        <w:t xml:space="preserve"> can then be extracted at their respective electrodes to create photogenerated current and voltage.</w:t>
      </w:r>
    </w:p>
    <w:p w14:paraId="3E1ED072" w14:textId="77777777" w:rsidR="00AD75EF" w:rsidRPr="00CE789F" w:rsidRDefault="00AD75EF" w:rsidP="00AD75EF">
      <w:pPr>
        <w:rPr>
          <w:rFonts w:asciiTheme="majorHAnsi" w:hAnsiTheme="majorHAnsi" w:cstheme="majorHAnsi"/>
          <w:sz w:val="16"/>
        </w:rPr>
      </w:pPr>
      <w:r w:rsidRPr="00CE789F">
        <w:rPr>
          <w:rStyle w:val="StyleUnderline"/>
          <w:highlight w:val="green"/>
        </w:rPr>
        <w:t xml:space="preserve">The </w:t>
      </w:r>
      <w:r w:rsidRPr="002451D0">
        <w:rPr>
          <w:rStyle w:val="Emphasis"/>
          <w:highlight w:val="green"/>
        </w:rPr>
        <w:t>ability to tune</w:t>
      </w:r>
      <w:r w:rsidRPr="00D741FE">
        <w:rPr>
          <w:rStyle w:val="StyleUnderline"/>
        </w:rPr>
        <w:t xml:space="preserve"> their </w:t>
      </w:r>
      <w:r w:rsidRPr="00CE789F">
        <w:rPr>
          <w:rStyle w:val="StyleUnderline"/>
          <w:highlight w:val="green"/>
        </w:rPr>
        <w:t xml:space="preserve">band gap makes </w:t>
      </w:r>
      <w:r w:rsidRPr="002451D0">
        <w:rPr>
          <w:rStyle w:val="Emphasis"/>
          <w:highlight w:val="green"/>
        </w:rPr>
        <w:t>metal-halide perovskite solar cells</w:t>
      </w:r>
      <w:r w:rsidRPr="00D741FE">
        <w:rPr>
          <w:rStyle w:val="StyleUnderline"/>
        </w:rPr>
        <w:t xml:space="preserve"> a </w:t>
      </w:r>
      <w:r w:rsidRPr="00CE789F">
        <w:rPr>
          <w:rStyle w:val="StyleUnderline"/>
          <w:highlight w:val="green"/>
        </w:rPr>
        <w:t>perfect candidate for</w:t>
      </w:r>
      <w:r w:rsidRPr="00D741FE">
        <w:rPr>
          <w:rStyle w:val="StyleUnderline"/>
        </w:rPr>
        <w:t xml:space="preserve"> multi-junction solar cells. Perovskite-silicon tandems and/or all-perovskite multi-junction solar cells, may certainly be </w:t>
      </w:r>
      <w:r w:rsidRPr="00CE789F">
        <w:rPr>
          <w:rStyle w:val="StyleUnderline"/>
          <w:highlight w:val="green"/>
        </w:rPr>
        <w:t>the next tech</w:t>
      </w:r>
      <w:r w:rsidRPr="00D741FE">
        <w:rPr>
          <w:rStyle w:val="StyleUnderline"/>
        </w:rPr>
        <w:t xml:space="preserve">nological </w:t>
      </w:r>
      <w:r w:rsidRPr="00CE789F">
        <w:rPr>
          <w:rStyle w:val="StyleUnderline"/>
          <w:highlight w:val="green"/>
        </w:rPr>
        <w:t>advancement</w:t>
      </w:r>
      <w:r w:rsidRPr="00D741FE">
        <w:rPr>
          <w:rStyle w:val="StyleUnderline"/>
        </w:rPr>
        <w:t xml:space="preserve"> in the photovoltaic roadmap</w:t>
      </w:r>
      <w:r w:rsidRPr="00CE789F">
        <w:rPr>
          <w:rFonts w:asciiTheme="majorHAnsi" w:hAnsiTheme="majorHAnsi" w:cstheme="majorHAnsi"/>
          <w:sz w:val="16"/>
        </w:rPr>
        <w:t>, however, their long-term stability has yet to match conventional silicon-based technology. Hence, in the photovoltaic and optoelectronic group, located in Oxford’s Condensed Matter Physics (CMP) department, we are constantly trying to find new perovskite materials, architectures, or deposition techniques that improve the overall stability of these solar cells to make them commercially viable.</w:t>
      </w:r>
    </w:p>
    <w:p w14:paraId="3F2F882C" w14:textId="77777777" w:rsidR="00AD75EF" w:rsidRPr="00D741FE" w:rsidRDefault="00AD75EF" w:rsidP="00AD75EF">
      <w:pPr>
        <w:rPr>
          <w:rStyle w:val="StyleUnderline"/>
        </w:rPr>
      </w:pPr>
      <w:r w:rsidRPr="00CE789F">
        <w:rPr>
          <w:rStyle w:val="StyleUnderline"/>
          <w:highlight w:val="green"/>
        </w:rPr>
        <w:t>As</w:t>
      </w:r>
      <w:r w:rsidRPr="00D741FE">
        <w:rPr>
          <w:rStyle w:val="StyleUnderline"/>
        </w:rPr>
        <w:t xml:space="preserve"> the </w:t>
      </w:r>
      <w:r w:rsidRPr="00CE789F">
        <w:rPr>
          <w:rStyle w:val="StyleUnderline"/>
          <w:highlight w:val="green"/>
        </w:rPr>
        <w:t>cost of photovoltaic energy</w:t>
      </w:r>
      <w:r w:rsidRPr="00D741FE">
        <w:rPr>
          <w:rStyle w:val="StyleUnderline"/>
        </w:rPr>
        <w:t xml:space="preserve"> has </w:t>
      </w:r>
      <w:r w:rsidRPr="00CE789F">
        <w:rPr>
          <w:rStyle w:val="StyleUnderline"/>
          <w:highlight w:val="green"/>
        </w:rPr>
        <w:t>plummeted</w:t>
      </w:r>
      <w:r w:rsidRPr="00D741FE">
        <w:rPr>
          <w:rStyle w:val="StyleUnderline"/>
        </w:rPr>
        <w:t xml:space="preserve">, </w:t>
      </w:r>
      <w:r w:rsidRPr="00CE789F">
        <w:rPr>
          <w:rStyle w:val="StyleUnderline"/>
          <w:highlight w:val="green"/>
        </w:rPr>
        <w:t>countries now have</w:t>
      </w:r>
      <w:r w:rsidRPr="00D741FE">
        <w:rPr>
          <w:rStyle w:val="StyleUnderline"/>
        </w:rPr>
        <w:t xml:space="preserve"> the </w:t>
      </w:r>
      <w:r w:rsidRPr="00CE789F">
        <w:rPr>
          <w:rStyle w:val="StyleUnderline"/>
          <w:highlight w:val="green"/>
        </w:rPr>
        <w:t>option to lessen</w:t>
      </w:r>
      <w:r w:rsidRPr="00D741FE">
        <w:rPr>
          <w:rStyle w:val="StyleUnderline"/>
        </w:rPr>
        <w:t xml:space="preserve"> their </w:t>
      </w:r>
      <w:r w:rsidRPr="00CE789F">
        <w:rPr>
          <w:rStyle w:val="StyleUnderline"/>
          <w:highlight w:val="green"/>
        </w:rPr>
        <w:t>dependence on fossil fuels</w:t>
      </w:r>
      <w:r w:rsidRPr="00D741FE">
        <w:rPr>
          <w:rStyle w:val="StyleUnderline"/>
        </w:rPr>
        <w:t xml:space="preserve">, </w:t>
      </w:r>
      <w:r w:rsidRPr="00CE789F">
        <w:rPr>
          <w:rStyle w:val="StyleUnderline"/>
          <w:highlight w:val="green"/>
        </w:rPr>
        <w:t>along with</w:t>
      </w:r>
      <w:r w:rsidRPr="00D741FE">
        <w:rPr>
          <w:rStyle w:val="StyleUnderline"/>
        </w:rPr>
        <w:t xml:space="preserve"> the </w:t>
      </w:r>
      <w:r w:rsidRPr="00CE789F">
        <w:rPr>
          <w:rStyle w:val="StyleUnderline"/>
          <w:highlight w:val="green"/>
        </w:rPr>
        <w:t>countries that control these resources</w:t>
      </w:r>
      <w:r w:rsidRPr="00CE789F">
        <w:rPr>
          <w:rFonts w:asciiTheme="majorHAnsi" w:hAnsiTheme="majorHAnsi" w:cstheme="majorHAnsi"/>
          <w:sz w:val="16"/>
        </w:rPr>
        <w:t xml:space="preserve">. </w:t>
      </w:r>
      <w:r w:rsidRPr="00D741FE">
        <w:rPr>
          <w:rStyle w:val="StyleUnderline"/>
        </w:rPr>
        <w:t xml:space="preserve">Energy self-sufficiency has become a major policy concern since the start of the </w:t>
      </w:r>
      <w:r w:rsidRPr="002451D0">
        <w:rPr>
          <w:rStyle w:val="Emphasis"/>
        </w:rPr>
        <w:t>Russo-Ukrainian conflict</w:t>
      </w:r>
      <w:r w:rsidRPr="00CE789F">
        <w:rPr>
          <w:rFonts w:asciiTheme="majorHAnsi" w:hAnsiTheme="majorHAnsi" w:cstheme="majorHAnsi"/>
          <w:sz w:val="16"/>
        </w:rPr>
        <w:t xml:space="preserve">. The energy policy </w:t>
      </w:r>
      <w:r w:rsidRPr="00D741FE">
        <w:rPr>
          <w:rStyle w:val="StyleUnderline"/>
        </w:rPr>
        <w:t>change from non-renewable fossil-fuel based sources towards low carbon emission-based renewables is inevitable considering</w:t>
      </w:r>
      <w:r w:rsidRPr="00CE789F">
        <w:rPr>
          <w:rFonts w:asciiTheme="majorHAnsi" w:hAnsiTheme="majorHAnsi" w:cstheme="majorHAnsi"/>
          <w:sz w:val="16"/>
        </w:rPr>
        <w:t xml:space="preserve"> the </w:t>
      </w:r>
      <w:r w:rsidRPr="00D741FE">
        <w:rPr>
          <w:rStyle w:val="StyleUnderline"/>
        </w:rPr>
        <w:t>economic advantages renewables</w:t>
      </w:r>
      <w:r w:rsidRPr="00CE789F">
        <w:rPr>
          <w:rFonts w:asciiTheme="majorHAnsi" w:hAnsiTheme="majorHAnsi" w:cstheme="majorHAnsi"/>
          <w:sz w:val="16"/>
        </w:rPr>
        <w:t xml:space="preserve"> now </w:t>
      </w:r>
      <w:r w:rsidRPr="00D741FE">
        <w:rPr>
          <w:rStyle w:val="StyleUnderline"/>
        </w:rPr>
        <w:t>have to offer</w:t>
      </w:r>
      <w:r w:rsidRPr="00CE789F">
        <w:rPr>
          <w:rFonts w:asciiTheme="majorHAnsi" w:hAnsiTheme="majorHAnsi" w:cstheme="majorHAnsi"/>
          <w:sz w:val="16"/>
        </w:rPr>
        <w:t xml:space="preserve">. Hence, in my opinion, along with the emergence of cheaper energy storage, </w:t>
      </w:r>
      <w:r w:rsidRPr="00CE789F">
        <w:rPr>
          <w:rStyle w:val="StyleUnderline"/>
          <w:highlight w:val="green"/>
        </w:rPr>
        <w:t>it is not a question of “if”, but rather</w:t>
      </w:r>
      <w:r w:rsidRPr="00D741FE">
        <w:rPr>
          <w:rStyle w:val="StyleUnderline"/>
        </w:rPr>
        <w:t xml:space="preserve"> a question of </w:t>
      </w:r>
      <w:r w:rsidRPr="00CE789F">
        <w:rPr>
          <w:rStyle w:val="StyleUnderline"/>
          <w:highlight w:val="green"/>
        </w:rPr>
        <w:t>“when” the world will change t</w:t>
      </w:r>
      <w:r w:rsidRPr="00D741FE">
        <w:rPr>
          <w:rStyle w:val="StyleUnderline"/>
        </w:rPr>
        <w:t xml:space="preserve">o a combination of </w:t>
      </w:r>
      <w:r w:rsidRPr="00CE789F">
        <w:rPr>
          <w:rStyle w:val="StyleUnderline"/>
          <w:highlight w:val="green"/>
        </w:rPr>
        <w:t>renewable energy</w:t>
      </w:r>
      <w:r w:rsidRPr="00D741FE">
        <w:rPr>
          <w:rStyle w:val="StyleUnderline"/>
        </w:rPr>
        <w:t xml:space="preserve"> sources.</w:t>
      </w:r>
      <w:r w:rsidRPr="00CE789F">
        <w:rPr>
          <w:rFonts w:asciiTheme="majorHAnsi" w:hAnsiTheme="majorHAnsi" w:cstheme="majorHAnsi"/>
          <w:sz w:val="16"/>
        </w:rPr>
        <w:t xml:space="preserve"> However, citizens, </w:t>
      </w:r>
      <w:r w:rsidRPr="002451D0">
        <w:rPr>
          <w:rStyle w:val="Emphasis"/>
          <w:highlight w:val="green"/>
        </w:rPr>
        <w:t>politicians</w:t>
      </w:r>
      <w:r w:rsidRPr="00CE789F">
        <w:rPr>
          <w:rFonts w:asciiTheme="majorHAnsi" w:hAnsiTheme="majorHAnsi" w:cstheme="majorHAnsi"/>
          <w:sz w:val="16"/>
        </w:rPr>
        <w:t xml:space="preserve"> and scientists </w:t>
      </w:r>
      <w:r w:rsidRPr="00CE789F">
        <w:rPr>
          <w:rStyle w:val="StyleUnderline"/>
          <w:highlight w:val="green"/>
        </w:rPr>
        <w:t>can significantly accelerate</w:t>
      </w:r>
      <w:r w:rsidRPr="00D741FE">
        <w:rPr>
          <w:rStyle w:val="StyleUnderline"/>
        </w:rPr>
        <w:t xml:space="preserve"> this change </w:t>
      </w:r>
      <w:r w:rsidRPr="00CE789F">
        <w:rPr>
          <w:rStyle w:val="StyleUnderline"/>
          <w:highlight w:val="green"/>
        </w:rPr>
        <w:t>to mitigate</w:t>
      </w:r>
      <w:r w:rsidRPr="00D741FE">
        <w:rPr>
          <w:rStyle w:val="StyleUnderline"/>
        </w:rPr>
        <w:t xml:space="preserve"> the impact of </w:t>
      </w:r>
      <w:r w:rsidRPr="00CE789F">
        <w:rPr>
          <w:rStyle w:val="StyleUnderline"/>
          <w:highlight w:val="green"/>
        </w:rPr>
        <w:t>climate change</w:t>
      </w:r>
      <w:r w:rsidRPr="00D741FE">
        <w:rPr>
          <w:rStyle w:val="StyleUnderline"/>
        </w:rPr>
        <w:t>.</w:t>
      </w:r>
    </w:p>
    <w:p w14:paraId="1D87C2E6" w14:textId="77777777" w:rsidR="00AD75EF" w:rsidRPr="003333A0" w:rsidRDefault="00AD75EF" w:rsidP="00AD75EF">
      <w:pPr>
        <w:rPr>
          <w:rFonts w:asciiTheme="majorHAnsi" w:hAnsiTheme="majorHAnsi" w:cstheme="majorHAnsi"/>
          <w:sz w:val="16"/>
        </w:rPr>
      </w:pPr>
    </w:p>
    <w:p w14:paraId="7C4CACE5" w14:textId="77777777" w:rsidR="00AD75EF" w:rsidRPr="003333A0" w:rsidRDefault="00AD75EF" w:rsidP="00AD75EF">
      <w:pPr>
        <w:pStyle w:val="Heading4"/>
        <w:rPr>
          <w:rFonts w:asciiTheme="majorHAnsi" w:hAnsiTheme="majorHAnsi" w:cstheme="majorHAnsi"/>
        </w:rPr>
      </w:pPr>
      <w:r w:rsidRPr="003333A0">
        <w:rPr>
          <w:rFonts w:asciiTheme="majorHAnsi" w:hAnsiTheme="majorHAnsi" w:cstheme="majorHAnsi"/>
        </w:rPr>
        <w:t xml:space="preserve">Renewables </w:t>
      </w:r>
      <w:r>
        <w:rPr>
          <w:rFonts w:asciiTheme="majorHAnsi" w:hAnsiTheme="majorHAnsi" w:cstheme="majorHAnsi"/>
        </w:rPr>
        <w:t xml:space="preserve">are a green alternative to fossil </w:t>
      </w:r>
      <w:proofErr w:type="gramStart"/>
      <w:r>
        <w:rPr>
          <w:rFonts w:asciiTheme="majorHAnsi" w:hAnsiTheme="majorHAnsi" w:cstheme="majorHAnsi"/>
        </w:rPr>
        <w:t>fuels</w:t>
      </w:r>
      <w:proofErr w:type="gramEnd"/>
    </w:p>
    <w:p w14:paraId="2491C800" w14:textId="77777777" w:rsidR="00AD75EF" w:rsidRPr="002451D0" w:rsidRDefault="00AD75EF" w:rsidP="00AD75EF">
      <w:pPr>
        <w:rPr>
          <w:rFonts w:asciiTheme="majorHAnsi" w:hAnsiTheme="majorHAnsi" w:cstheme="majorHAnsi"/>
        </w:rPr>
      </w:pPr>
      <w:proofErr w:type="spellStart"/>
      <w:r w:rsidRPr="003333A0">
        <w:rPr>
          <w:rFonts w:asciiTheme="majorHAnsi" w:hAnsiTheme="majorHAnsi" w:cstheme="majorHAnsi"/>
          <w:b/>
          <w:bCs/>
          <w:sz w:val="26"/>
          <w:szCs w:val="26"/>
        </w:rPr>
        <w:t>Lotzof</w:t>
      </w:r>
      <w:proofErr w:type="spellEnd"/>
      <w:r w:rsidRPr="003333A0">
        <w:rPr>
          <w:rFonts w:asciiTheme="majorHAnsi" w:hAnsiTheme="majorHAnsi" w:cstheme="majorHAnsi"/>
          <w:b/>
          <w:bCs/>
          <w:sz w:val="26"/>
          <w:szCs w:val="26"/>
        </w:rPr>
        <w:t xml:space="preserve"> 23</w:t>
      </w:r>
      <w:r w:rsidRPr="003333A0">
        <w:rPr>
          <w:rFonts w:asciiTheme="majorHAnsi" w:hAnsiTheme="majorHAnsi" w:cstheme="majorHAnsi"/>
        </w:rPr>
        <w:t xml:space="preserve"> </w:t>
      </w:r>
      <w:r w:rsidRPr="002451D0">
        <w:rPr>
          <w:rFonts w:asciiTheme="majorHAnsi" w:hAnsiTheme="majorHAnsi" w:cstheme="majorHAnsi"/>
        </w:rPr>
        <w:t xml:space="preserve">– Journalist for the </w:t>
      </w:r>
      <w:proofErr w:type="spellStart"/>
      <w:r w:rsidRPr="002451D0">
        <w:rPr>
          <w:rFonts w:asciiTheme="majorHAnsi" w:hAnsiTheme="majorHAnsi" w:cstheme="majorHAnsi"/>
        </w:rPr>
        <w:t>The</w:t>
      </w:r>
      <w:proofErr w:type="spellEnd"/>
      <w:r w:rsidRPr="002451D0">
        <w:rPr>
          <w:rFonts w:asciiTheme="majorHAnsi" w:hAnsiTheme="majorHAnsi" w:cstheme="majorHAnsi"/>
        </w:rPr>
        <w:t xml:space="preserve"> Natural History Museum of London (Kerry </w:t>
      </w:r>
      <w:proofErr w:type="spellStart"/>
      <w:r w:rsidRPr="002451D0">
        <w:rPr>
          <w:rFonts w:asciiTheme="majorHAnsi" w:hAnsiTheme="majorHAnsi" w:cstheme="majorHAnsi"/>
        </w:rPr>
        <w:t>Lotzof</w:t>
      </w:r>
      <w:proofErr w:type="spellEnd"/>
      <w:r w:rsidRPr="002451D0">
        <w:rPr>
          <w:rFonts w:asciiTheme="majorHAnsi" w:hAnsiTheme="majorHAnsi" w:cstheme="majorHAnsi"/>
        </w:rPr>
        <w:t xml:space="preserve">, “Renewable energy and its importance for tackling climate change,” The Natural History Museum of London, Date Published Found Using </w:t>
      </w:r>
      <w:proofErr w:type="spellStart"/>
      <w:r w:rsidRPr="002451D0">
        <w:rPr>
          <w:rFonts w:asciiTheme="majorHAnsi" w:hAnsiTheme="majorHAnsi" w:cstheme="majorHAnsi"/>
        </w:rPr>
        <w:t>Wayback</w:t>
      </w:r>
      <w:proofErr w:type="spellEnd"/>
      <w:r w:rsidRPr="002451D0">
        <w:rPr>
          <w:rFonts w:asciiTheme="majorHAnsi" w:hAnsiTheme="majorHAnsi" w:cstheme="majorHAnsi"/>
        </w:rPr>
        <w:t xml:space="preserve"> Machine, Available Online: https://www.nhm.ac.uk/discover/renewable-energy.html, Accessed: 7-11-2023)//</w:t>
      </w:r>
      <w:proofErr w:type="spellStart"/>
      <w:r w:rsidRPr="002451D0">
        <w:rPr>
          <w:rFonts w:asciiTheme="majorHAnsi" w:hAnsiTheme="majorHAnsi" w:cstheme="majorHAnsi"/>
        </w:rPr>
        <w:t>ILake</w:t>
      </w:r>
      <w:proofErr w:type="spellEnd"/>
      <w:r w:rsidRPr="002451D0">
        <w:rPr>
          <w:rFonts w:asciiTheme="majorHAnsi" w:hAnsiTheme="majorHAnsi" w:cstheme="majorHAnsi"/>
        </w:rPr>
        <w:t>- EN</w:t>
      </w:r>
    </w:p>
    <w:p w14:paraId="07B276C1"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highlight w:val="green"/>
        </w:rPr>
        <w:t>Replacing fossil fuel</w:t>
      </w:r>
      <w:r w:rsidRPr="003333A0">
        <w:rPr>
          <w:rStyle w:val="StyleUnderline"/>
          <w:rFonts w:asciiTheme="majorHAnsi" w:hAnsiTheme="majorHAnsi" w:cstheme="majorHAnsi"/>
        </w:rPr>
        <w:t xml:space="preserve">-reliant power stations </w:t>
      </w:r>
      <w:r w:rsidRPr="003333A0">
        <w:rPr>
          <w:rStyle w:val="StyleUnderline"/>
          <w:rFonts w:asciiTheme="majorHAnsi" w:hAnsiTheme="majorHAnsi" w:cstheme="majorHAnsi"/>
          <w:highlight w:val="green"/>
        </w:rPr>
        <w:t>with renewable energy</w:t>
      </w:r>
      <w:r w:rsidRPr="003333A0">
        <w:rPr>
          <w:rStyle w:val="StyleUnderline"/>
          <w:rFonts w:asciiTheme="majorHAnsi" w:hAnsiTheme="majorHAnsi" w:cstheme="majorHAnsi"/>
        </w:rPr>
        <w:t xml:space="preserve"> sources</w:t>
      </w:r>
      <w:r w:rsidRPr="003333A0">
        <w:rPr>
          <w:rFonts w:asciiTheme="majorHAnsi" w:hAnsiTheme="majorHAnsi" w:cstheme="majorHAnsi"/>
          <w:sz w:val="16"/>
        </w:rPr>
        <w:t>, such as wind and solar</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is</w:t>
      </w:r>
      <w:r w:rsidRPr="003333A0">
        <w:rPr>
          <w:rStyle w:val="StyleUnderline"/>
          <w:rFonts w:asciiTheme="majorHAnsi" w:hAnsiTheme="majorHAnsi" w:cstheme="majorHAnsi"/>
        </w:rPr>
        <w:t xml:space="preserve"> a </w:t>
      </w:r>
      <w:r w:rsidRPr="003333A0">
        <w:rPr>
          <w:rStyle w:val="StyleUnderline"/>
          <w:rFonts w:asciiTheme="majorHAnsi" w:hAnsiTheme="majorHAnsi" w:cstheme="majorHAnsi"/>
          <w:highlight w:val="green"/>
        </w:rPr>
        <w:t>vital</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part of</w:t>
      </w:r>
      <w:r w:rsidRPr="003333A0">
        <w:rPr>
          <w:rStyle w:val="StyleUnderline"/>
          <w:rFonts w:asciiTheme="majorHAnsi" w:hAnsiTheme="majorHAnsi" w:cstheme="majorHAnsi"/>
        </w:rPr>
        <w:t xml:space="preserve"> </w:t>
      </w:r>
      <w:proofErr w:type="spellStart"/>
      <w:r w:rsidRPr="004035EF">
        <w:rPr>
          <w:rStyle w:val="Emphasis"/>
          <w:highlight w:val="green"/>
        </w:rPr>
        <w:t>stabilising</w:t>
      </w:r>
      <w:proofErr w:type="spellEnd"/>
      <w:r w:rsidRPr="004035EF">
        <w:rPr>
          <w:rStyle w:val="Emphasis"/>
          <w:highlight w:val="green"/>
        </w:rPr>
        <w:t> climate change</w:t>
      </w:r>
      <w:r w:rsidRPr="003333A0">
        <w:rPr>
          <w:rStyle w:val="StyleUnderline"/>
          <w:rFonts w:asciiTheme="majorHAnsi" w:hAnsiTheme="majorHAnsi" w:cstheme="majorHAnsi"/>
          <w:highlight w:val="green"/>
        </w:rPr>
        <w:t> and</w:t>
      </w:r>
      <w:r w:rsidRPr="003333A0">
        <w:rPr>
          <w:rStyle w:val="StyleUnderline"/>
          <w:rFonts w:asciiTheme="majorHAnsi" w:hAnsiTheme="majorHAnsi" w:cstheme="majorHAnsi"/>
        </w:rPr>
        <w:t xml:space="preserve"> achieving </w:t>
      </w:r>
      <w:r w:rsidRPr="003333A0">
        <w:rPr>
          <w:rStyle w:val="StyleUnderline"/>
          <w:rFonts w:asciiTheme="majorHAnsi" w:hAnsiTheme="majorHAnsi" w:cstheme="majorHAnsi"/>
          <w:highlight w:val="green"/>
        </w:rPr>
        <w:t>net zero</w:t>
      </w:r>
      <w:r w:rsidRPr="003333A0">
        <w:rPr>
          <w:rStyle w:val="StyleUnderline"/>
          <w:rFonts w:asciiTheme="majorHAnsi" w:hAnsiTheme="majorHAnsi" w:cstheme="majorHAnsi"/>
        </w:rPr>
        <w:t xml:space="preserve"> carbon </w:t>
      </w:r>
      <w:r w:rsidRPr="003333A0">
        <w:rPr>
          <w:rStyle w:val="StyleUnderline"/>
          <w:rFonts w:asciiTheme="majorHAnsi" w:hAnsiTheme="majorHAnsi" w:cstheme="majorHAnsi"/>
          <w:highlight w:val="green"/>
        </w:rPr>
        <w:t>emissions</w:t>
      </w:r>
      <w:r w:rsidRPr="003333A0">
        <w:rPr>
          <w:rStyle w:val="StyleUnderline"/>
          <w:rFonts w:asciiTheme="majorHAnsi" w:hAnsiTheme="majorHAnsi" w:cstheme="majorHAnsi"/>
        </w:rPr>
        <w:t>.</w:t>
      </w:r>
    </w:p>
    <w:p w14:paraId="648279EA"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 xml:space="preserve">Professor Magda </w:t>
      </w:r>
      <w:proofErr w:type="spellStart"/>
      <w:r w:rsidRPr="003333A0">
        <w:rPr>
          <w:rFonts w:asciiTheme="majorHAnsi" w:hAnsiTheme="majorHAnsi" w:cstheme="majorHAnsi"/>
          <w:sz w:val="16"/>
          <w:szCs w:val="16"/>
        </w:rPr>
        <w:t>Titirici</w:t>
      </w:r>
      <w:proofErr w:type="spellEnd"/>
      <w:r w:rsidRPr="003333A0">
        <w:rPr>
          <w:rFonts w:asciiTheme="majorHAnsi" w:hAnsiTheme="majorHAnsi" w:cstheme="majorHAnsi"/>
          <w:sz w:val="16"/>
          <w:szCs w:val="16"/>
        </w:rPr>
        <w:t xml:space="preserve">, Chair </w:t>
      </w:r>
      <w:proofErr w:type="gramStart"/>
      <w:r w:rsidRPr="003333A0">
        <w:rPr>
          <w:rFonts w:asciiTheme="majorHAnsi" w:hAnsiTheme="majorHAnsi" w:cstheme="majorHAnsi"/>
          <w:sz w:val="16"/>
          <w:szCs w:val="16"/>
        </w:rPr>
        <w:t>in</w:t>
      </w:r>
      <w:proofErr w:type="gramEnd"/>
      <w:r w:rsidRPr="003333A0">
        <w:rPr>
          <w:rFonts w:asciiTheme="majorHAnsi" w:hAnsiTheme="majorHAnsi" w:cstheme="majorHAnsi"/>
          <w:sz w:val="16"/>
          <w:szCs w:val="16"/>
        </w:rPr>
        <w:t xml:space="preserve"> Sustainable Energy Materials at Imperial College London, offers an introduction to renewable energy and the future of clean, green power in the UK.</w:t>
      </w:r>
    </w:p>
    <w:p w14:paraId="7C8C01DC"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What is renewable energy?</w:t>
      </w:r>
    </w:p>
    <w:p w14:paraId="22305ECB"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Renewable energy comes from sources that replenish naturally and continually within a human lifetime. Renewable energy is often called sustainable energy.</w:t>
      </w:r>
    </w:p>
    <w:p w14:paraId="34B14D9D"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rPr>
        <w:t xml:space="preserve">Major sources of </w:t>
      </w:r>
      <w:r w:rsidRPr="003333A0">
        <w:rPr>
          <w:rStyle w:val="StyleUnderline"/>
          <w:rFonts w:asciiTheme="majorHAnsi" w:hAnsiTheme="majorHAnsi" w:cstheme="majorHAnsi"/>
          <w:highlight w:val="green"/>
        </w:rPr>
        <w:t>renewable energy include</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solar, wind, hydroelectric, tidal, geothermal</w:t>
      </w:r>
      <w:r w:rsidRPr="003333A0">
        <w:rPr>
          <w:rStyle w:val="StyleUnderline"/>
          <w:rFonts w:asciiTheme="majorHAnsi" w:hAnsiTheme="majorHAnsi" w:cstheme="majorHAnsi"/>
        </w:rPr>
        <w:t xml:space="preserve"> and </w:t>
      </w:r>
      <w:r w:rsidRPr="003333A0">
        <w:rPr>
          <w:rStyle w:val="StyleUnderline"/>
          <w:rFonts w:asciiTheme="majorHAnsi" w:hAnsiTheme="majorHAnsi" w:cstheme="majorHAnsi"/>
          <w:highlight w:val="green"/>
        </w:rPr>
        <w:t>biomass</w:t>
      </w:r>
      <w:r w:rsidRPr="003333A0">
        <w:rPr>
          <w:rStyle w:val="StyleUnderline"/>
          <w:rFonts w:asciiTheme="majorHAnsi" w:hAnsiTheme="majorHAnsi" w:cstheme="majorHAnsi"/>
        </w:rPr>
        <w:t xml:space="preserve"> energy, which is derived from burning </w:t>
      </w:r>
      <w:proofErr w:type="gramStart"/>
      <w:r w:rsidRPr="003333A0">
        <w:rPr>
          <w:rStyle w:val="StyleUnderline"/>
          <w:rFonts w:asciiTheme="majorHAnsi" w:hAnsiTheme="majorHAnsi" w:cstheme="majorHAnsi"/>
        </w:rPr>
        <w:t>plant</w:t>
      </w:r>
      <w:proofErr w:type="gramEnd"/>
      <w:r w:rsidRPr="003333A0">
        <w:rPr>
          <w:rStyle w:val="StyleUnderline"/>
          <w:rFonts w:asciiTheme="majorHAnsi" w:hAnsiTheme="majorHAnsi" w:cstheme="majorHAnsi"/>
        </w:rPr>
        <w:t xml:space="preserve"> or animal matter and waste.</w:t>
      </w:r>
    </w:p>
    <w:p w14:paraId="10FB5EE6"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highlight w:val="green"/>
        </w:rPr>
        <w:t>Switching</w:t>
      </w:r>
      <w:r w:rsidRPr="003333A0">
        <w:rPr>
          <w:rStyle w:val="StyleUnderline"/>
          <w:rFonts w:asciiTheme="majorHAnsi" w:hAnsiTheme="majorHAnsi" w:cstheme="majorHAnsi"/>
        </w:rPr>
        <w:t xml:space="preserve"> our reliance on fossil fuels </w:t>
      </w:r>
      <w:r w:rsidRPr="003333A0">
        <w:rPr>
          <w:rStyle w:val="StyleUnderline"/>
          <w:rFonts w:asciiTheme="majorHAnsi" w:hAnsiTheme="majorHAnsi" w:cstheme="majorHAnsi"/>
          <w:highlight w:val="green"/>
        </w:rPr>
        <w:t>to renewable energy</w:t>
      </w:r>
      <w:r w:rsidRPr="003333A0">
        <w:rPr>
          <w:rStyle w:val="StyleUnderline"/>
          <w:rFonts w:asciiTheme="majorHAnsi" w:hAnsiTheme="majorHAnsi" w:cstheme="majorHAnsi"/>
        </w:rPr>
        <w:t xml:space="preserve"> sources that </w:t>
      </w:r>
      <w:r w:rsidRPr="003333A0">
        <w:rPr>
          <w:rStyle w:val="StyleUnderline"/>
          <w:rFonts w:asciiTheme="majorHAnsi" w:hAnsiTheme="majorHAnsi" w:cstheme="majorHAnsi"/>
          <w:highlight w:val="green"/>
        </w:rPr>
        <w:t xml:space="preserve">produce </w:t>
      </w:r>
      <w:proofErr w:type="gramStart"/>
      <w:r w:rsidRPr="003333A0">
        <w:rPr>
          <w:rStyle w:val="StyleUnderline"/>
          <w:rFonts w:asciiTheme="majorHAnsi" w:hAnsiTheme="majorHAnsi" w:cstheme="majorHAnsi"/>
          <w:highlight w:val="green"/>
        </w:rPr>
        <w:t>lower</w:t>
      </w:r>
      <w:proofErr w:type="gramEnd"/>
      <w:r w:rsidRPr="003333A0">
        <w:rPr>
          <w:rStyle w:val="StyleUnderline"/>
          <w:rFonts w:asciiTheme="majorHAnsi" w:hAnsiTheme="majorHAnsi" w:cstheme="majorHAnsi"/>
          <w:highlight w:val="green"/>
        </w:rPr>
        <w:t xml:space="preserve"> or no</w:t>
      </w:r>
      <w:r w:rsidRPr="003333A0">
        <w:rPr>
          <w:rStyle w:val="StyleUnderline"/>
          <w:rFonts w:asciiTheme="majorHAnsi" w:hAnsiTheme="majorHAnsi" w:cstheme="majorHAnsi"/>
        </w:rPr>
        <w:t xml:space="preserve"> greenhouse gas </w:t>
      </w:r>
      <w:r w:rsidRPr="003333A0">
        <w:rPr>
          <w:rStyle w:val="StyleUnderline"/>
          <w:rFonts w:asciiTheme="majorHAnsi" w:hAnsiTheme="majorHAnsi" w:cstheme="majorHAnsi"/>
          <w:highlight w:val="green"/>
        </w:rPr>
        <w:t>emissions</w:t>
      </w:r>
      <w:r w:rsidRPr="003333A0">
        <w:rPr>
          <w:rStyle w:val="StyleUnderline"/>
          <w:rFonts w:asciiTheme="majorHAnsi" w:hAnsiTheme="majorHAnsi" w:cstheme="majorHAnsi"/>
        </w:rPr>
        <w:t xml:space="preserve"> is critically important in tackling the climate crisis.</w:t>
      </w:r>
    </w:p>
    <w:p w14:paraId="16744F63"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 xml:space="preserve">Clean, </w:t>
      </w:r>
      <w:proofErr w:type="gramStart"/>
      <w:r w:rsidRPr="003333A0">
        <w:rPr>
          <w:rFonts w:asciiTheme="majorHAnsi" w:hAnsiTheme="majorHAnsi" w:cstheme="majorHAnsi"/>
          <w:sz w:val="16"/>
          <w:szCs w:val="16"/>
        </w:rPr>
        <w:t>green</w:t>
      </w:r>
      <w:proofErr w:type="gramEnd"/>
      <w:r w:rsidRPr="003333A0">
        <w:rPr>
          <w:rFonts w:asciiTheme="majorHAnsi" w:hAnsiTheme="majorHAnsi" w:cstheme="majorHAnsi"/>
          <w:sz w:val="16"/>
          <w:szCs w:val="16"/>
        </w:rPr>
        <w:t xml:space="preserve"> or renewable - what's the difference?</w:t>
      </w:r>
    </w:p>
    <w:p w14:paraId="0716346D"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highlight w:val="green"/>
        </w:rPr>
        <w:t>Clean</w:t>
      </w:r>
      <w:r w:rsidRPr="003333A0">
        <w:rPr>
          <w:rStyle w:val="StyleUnderline"/>
          <w:rFonts w:asciiTheme="majorHAnsi" w:hAnsiTheme="majorHAnsi" w:cstheme="majorHAnsi"/>
        </w:rPr>
        <w:t xml:space="preserve"> energy </w:t>
      </w:r>
      <w:r w:rsidRPr="004035EF">
        <w:rPr>
          <w:rStyle w:val="Emphasis"/>
        </w:rPr>
        <w:t>doesn't produce any pollution</w:t>
      </w:r>
      <w:r w:rsidRPr="003333A0">
        <w:rPr>
          <w:rStyle w:val="StyleUnderline"/>
          <w:rFonts w:asciiTheme="majorHAnsi" w:hAnsiTheme="majorHAnsi" w:cstheme="majorHAnsi"/>
        </w:rPr>
        <w:t xml:space="preserve"> once installed. Nor does </w:t>
      </w:r>
      <w:r w:rsidRPr="003333A0">
        <w:rPr>
          <w:rStyle w:val="StyleUnderline"/>
          <w:rFonts w:asciiTheme="majorHAnsi" w:hAnsiTheme="majorHAnsi" w:cstheme="majorHAnsi"/>
          <w:highlight w:val="green"/>
        </w:rPr>
        <w:t>green energy</w:t>
      </w:r>
      <w:r w:rsidRPr="003333A0">
        <w:rPr>
          <w:rStyle w:val="StyleUnderline"/>
          <w:rFonts w:asciiTheme="majorHAnsi" w:hAnsiTheme="majorHAnsi" w:cstheme="majorHAnsi"/>
        </w:rPr>
        <w:t xml:space="preserve">, which </w:t>
      </w:r>
      <w:r w:rsidRPr="003333A0">
        <w:rPr>
          <w:rFonts w:asciiTheme="majorHAnsi" w:hAnsiTheme="majorHAnsi" w:cstheme="majorHAnsi"/>
          <w:sz w:val="16"/>
        </w:rPr>
        <w:t xml:space="preserve">comes from natural sources such as the Sun and </w:t>
      </w:r>
      <w:r w:rsidRPr="003333A0">
        <w:rPr>
          <w:rStyle w:val="StyleUnderline"/>
          <w:rFonts w:asciiTheme="majorHAnsi" w:hAnsiTheme="majorHAnsi" w:cstheme="majorHAnsi"/>
          <w:highlight w:val="green"/>
        </w:rPr>
        <w:t>is produced without</w:t>
      </w:r>
      <w:r w:rsidRPr="003333A0">
        <w:rPr>
          <w:rStyle w:val="StyleUnderline"/>
          <w:rFonts w:asciiTheme="majorHAnsi" w:hAnsiTheme="majorHAnsi" w:cstheme="majorHAnsi"/>
        </w:rPr>
        <w:t xml:space="preserve"> any major </w:t>
      </w:r>
      <w:r w:rsidRPr="003333A0">
        <w:rPr>
          <w:rStyle w:val="StyleUnderline"/>
          <w:rFonts w:asciiTheme="majorHAnsi" w:hAnsiTheme="majorHAnsi" w:cstheme="majorHAnsi"/>
          <w:highlight w:val="green"/>
        </w:rPr>
        <w:t>negative impacts on the environment</w:t>
      </w:r>
      <w:r w:rsidRPr="003333A0">
        <w:rPr>
          <w:rStyle w:val="StyleUnderline"/>
          <w:rFonts w:asciiTheme="majorHAnsi" w:hAnsiTheme="majorHAnsi" w:cstheme="majorHAnsi"/>
        </w:rPr>
        <w:t xml:space="preserve">. Renewable energy refers to </w:t>
      </w:r>
      <w:r w:rsidRPr="004035EF">
        <w:rPr>
          <w:rStyle w:val="Emphasis"/>
        </w:rPr>
        <w:t>sources that are constantly replenished</w:t>
      </w:r>
      <w:r w:rsidRPr="003333A0">
        <w:rPr>
          <w:rStyle w:val="StyleUnderline"/>
          <w:rFonts w:asciiTheme="majorHAnsi" w:hAnsiTheme="majorHAnsi" w:cstheme="majorHAnsi"/>
        </w:rPr>
        <w:t>.</w:t>
      </w:r>
    </w:p>
    <w:p w14:paraId="79E5FA8F"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While there is often overlap between these definitions and most renewable energy sources can also be considered clean and green, it's not always the case.</w:t>
      </w:r>
    </w:p>
    <w:p w14:paraId="06CA2C4D"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Nuclear energy doesn't release greenhouse gases into the atmosphere, so some people consider it to be clean - providing the radioactive waste is stored safely and doesn't escape into the environment. But the uranium energy source used in nuclear power plants isn't renewable.</w:t>
      </w:r>
    </w:p>
    <w:p w14:paraId="15122C44"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 xml:space="preserve">A coal power plant emitting smoke, </w:t>
      </w:r>
      <w:proofErr w:type="gramStart"/>
      <w:r w:rsidRPr="003333A0">
        <w:rPr>
          <w:rFonts w:asciiTheme="majorHAnsi" w:hAnsiTheme="majorHAnsi" w:cstheme="majorHAnsi"/>
          <w:sz w:val="16"/>
          <w:szCs w:val="16"/>
        </w:rPr>
        <w:t>steam</w:t>
      </w:r>
      <w:proofErr w:type="gramEnd"/>
      <w:r w:rsidRPr="003333A0">
        <w:rPr>
          <w:rFonts w:asciiTheme="majorHAnsi" w:hAnsiTheme="majorHAnsi" w:cstheme="majorHAnsi"/>
          <w:sz w:val="16"/>
          <w:szCs w:val="16"/>
        </w:rPr>
        <w:t xml:space="preserve"> and carbon dioxide. Fossil fuels such as coal are non-renewable resources. Burning fossil fuels contributes to climate change by releasing greenhouse gases into the atmosphere. </w:t>
      </w:r>
    </w:p>
    <w:p w14:paraId="7538D935"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What's the difference between renewable and non-renewable energy?</w:t>
      </w:r>
    </w:p>
    <w:p w14:paraId="20F1C26A"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Non-renewable energy comes from natural resources such as coal, oil and natural gas that take billions of years to form, which is why we call them fossil fuels. They are present in finite amounts and will run out, as we are using them far more quickly than they form.</w:t>
      </w:r>
    </w:p>
    <w:p w14:paraId="75BC0F3B"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When will fossil fuels run out?</w:t>
      </w:r>
    </w:p>
    <w:p w14:paraId="4AA14983" w14:textId="77777777" w:rsidR="00AD75EF" w:rsidRPr="003333A0" w:rsidRDefault="00AD75EF" w:rsidP="00AD75EF">
      <w:pPr>
        <w:rPr>
          <w:rStyle w:val="StyleUnderline"/>
          <w:rFonts w:asciiTheme="majorHAnsi" w:hAnsiTheme="majorHAnsi" w:cstheme="majorHAnsi"/>
        </w:rPr>
      </w:pPr>
      <w:r w:rsidRPr="003333A0">
        <w:rPr>
          <w:rFonts w:asciiTheme="majorHAnsi" w:hAnsiTheme="majorHAnsi" w:cstheme="majorHAnsi"/>
          <w:sz w:val="14"/>
        </w:rPr>
        <w:t xml:space="preserve">Research based on 2015 data predicts that coal stocks will last well into the next century, but </w:t>
      </w:r>
      <w:r w:rsidRPr="003333A0">
        <w:rPr>
          <w:rStyle w:val="StyleUnderline"/>
          <w:rFonts w:asciiTheme="majorHAnsi" w:hAnsiTheme="majorHAnsi" w:cstheme="majorHAnsi"/>
          <w:highlight w:val="green"/>
        </w:rPr>
        <w:t>oil and natural gas</w:t>
      </w:r>
      <w:r w:rsidRPr="003333A0">
        <w:rPr>
          <w:rStyle w:val="StyleUnderline"/>
          <w:rFonts w:asciiTheme="majorHAnsi" w:hAnsiTheme="majorHAnsi" w:cstheme="majorHAnsi"/>
        </w:rPr>
        <w:t xml:space="preserve"> reserves</w:t>
      </w:r>
      <w:r w:rsidRPr="003333A0">
        <w:rPr>
          <w:rFonts w:asciiTheme="majorHAnsi" w:hAnsiTheme="majorHAnsi" w:cstheme="majorHAnsi"/>
          <w:sz w:val="14"/>
        </w:rPr>
        <w:t xml:space="preserve"> (stocks that we know we can extract from) </w:t>
      </w:r>
      <w:r w:rsidRPr="003333A0">
        <w:rPr>
          <w:rStyle w:val="StyleUnderline"/>
          <w:rFonts w:asciiTheme="majorHAnsi" w:hAnsiTheme="majorHAnsi" w:cstheme="majorHAnsi"/>
          <w:highlight w:val="green"/>
        </w:rPr>
        <w:t>will run out in</w:t>
      </w:r>
      <w:r w:rsidRPr="003333A0">
        <w:rPr>
          <w:rStyle w:val="StyleUnderline"/>
          <w:rFonts w:asciiTheme="majorHAnsi" w:hAnsiTheme="majorHAnsi" w:cstheme="majorHAnsi"/>
        </w:rPr>
        <w:t xml:space="preserve"> the late </w:t>
      </w:r>
      <w:r w:rsidRPr="004035EF">
        <w:rPr>
          <w:rStyle w:val="Emphasis"/>
          <w:highlight w:val="green"/>
        </w:rPr>
        <w:t>2060s</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However</w:t>
      </w:r>
      <w:r w:rsidRPr="003333A0">
        <w:rPr>
          <w:rStyle w:val="StyleUnderline"/>
          <w:rFonts w:asciiTheme="majorHAnsi" w:hAnsiTheme="majorHAnsi" w:cstheme="majorHAnsi"/>
        </w:rPr>
        <w:t xml:space="preserve">, scientific models suggest that if we are to limit global warming to 2°C </w:t>
      </w:r>
      <w:r w:rsidRPr="003333A0">
        <w:rPr>
          <w:rFonts w:asciiTheme="majorHAnsi" w:hAnsiTheme="majorHAnsi" w:cstheme="majorHAnsi"/>
          <w:sz w:val="14"/>
        </w:rPr>
        <w:t>- the target agreed at COP26 is 1.5°C</w:t>
      </w:r>
      <w:r w:rsidRPr="003333A0">
        <w:rPr>
          <w:rStyle w:val="StyleUnderline"/>
          <w:rFonts w:asciiTheme="majorHAnsi" w:hAnsiTheme="majorHAnsi" w:cstheme="majorHAnsi"/>
        </w:rPr>
        <w:t xml:space="preserve"> - over </w:t>
      </w:r>
      <w:r w:rsidRPr="004035EF">
        <w:rPr>
          <w:rStyle w:val="Emphasis"/>
          <w:highlight w:val="green"/>
        </w:rPr>
        <w:t>80%</w:t>
      </w:r>
      <w:r w:rsidRPr="003333A0">
        <w:rPr>
          <w:rStyle w:val="StyleUnderline"/>
          <w:rFonts w:asciiTheme="majorHAnsi" w:hAnsiTheme="majorHAnsi" w:cstheme="majorHAnsi"/>
        </w:rPr>
        <w:t xml:space="preserve"> of </w:t>
      </w:r>
      <w:r w:rsidRPr="003333A0">
        <w:rPr>
          <w:rStyle w:val="StyleUnderline"/>
          <w:rFonts w:asciiTheme="majorHAnsi" w:hAnsiTheme="majorHAnsi" w:cstheme="majorHAnsi"/>
          <w:highlight w:val="green"/>
        </w:rPr>
        <w:t>coal</w:t>
      </w:r>
      <w:r w:rsidRPr="003333A0">
        <w:rPr>
          <w:rStyle w:val="StyleUnderline"/>
          <w:rFonts w:asciiTheme="majorHAnsi" w:hAnsiTheme="majorHAnsi" w:cstheme="majorHAnsi"/>
        </w:rPr>
        <w:t xml:space="preserve">, </w:t>
      </w:r>
      <w:r w:rsidRPr="004035EF">
        <w:rPr>
          <w:rStyle w:val="Emphasis"/>
          <w:highlight w:val="green"/>
        </w:rPr>
        <w:t>50%</w:t>
      </w:r>
      <w:r w:rsidRPr="003333A0">
        <w:rPr>
          <w:rStyle w:val="StyleUnderline"/>
          <w:rFonts w:asciiTheme="majorHAnsi" w:hAnsiTheme="majorHAnsi" w:cstheme="majorHAnsi"/>
        </w:rPr>
        <w:t xml:space="preserve"> of </w:t>
      </w:r>
      <w:r w:rsidRPr="003333A0">
        <w:rPr>
          <w:rStyle w:val="StyleUnderline"/>
          <w:rFonts w:asciiTheme="majorHAnsi" w:hAnsiTheme="majorHAnsi" w:cstheme="majorHAnsi"/>
          <w:highlight w:val="green"/>
        </w:rPr>
        <w:t>gas</w:t>
      </w:r>
      <w:r w:rsidRPr="003333A0">
        <w:rPr>
          <w:rStyle w:val="StyleUnderline"/>
          <w:rFonts w:asciiTheme="majorHAnsi" w:hAnsiTheme="majorHAnsi" w:cstheme="majorHAnsi"/>
        </w:rPr>
        <w:t xml:space="preserve"> and </w:t>
      </w:r>
      <w:r w:rsidRPr="004035EF">
        <w:rPr>
          <w:rStyle w:val="Emphasis"/>
          <w:highlight w:val="green"/>
        </w:rPr>
        <w:t>30%</w:t>
      </w:r>
      <w:r w:rsidRPr="003333A0">
        <w:rPr>
          <w:rStyle w:val="StyleUnderline"/>
          <w:rFonts w:asciiTheme="majorHAnsi" w:hAnsiTheme="majorHAnsi" w:cstheme="majorHAnsi"/>
        </w:rPr>
        <w:t xml:space="preserve"> of </w:t>
      </w:r>
      <w:r w:rsidRPr="003333A0">
        <w:rPr>
          <w:rStyle w:val="StyleUnderline"/>
          <w:rFonts w:asciiTheme="majorHAnsi" w:hAnsiTheme="majorHAnsi" w:cstheme="majorHAnsi"/>
          <w:highlight w:val="green"/>
        </w:rPr>
        <w:t>oil</w:t>
      </w:r>
      <w:r w:rsidRPr="003333A0">
        <w:rPr>
          <w:rStyle w:val="StyleUnderline"/>
          <w:rFonts w:asciiTheme="majorHAnsi" w:hAnsiTheme="majorHAnsi" w:cstheme="majorHAnsi"/>
        </w:rPr>
        <w:t xml:space="preserve"> reserves </w:t>
      </w:r>
      <w:r w:rsidRPr="003333A0">
        <w:rPr>
          <w:rStyle w:val="StyleUnderline"/>
          <w:rFonts w:asciiTheme="majorHAnsi" w:hAnsiTheme="majorHAnsi" w:cstheme="majorHAnsi"/>
          <w:highlight w:val="green"/>
        </w:rPr>
        <w:t>will need to be</w:t>
      </w:r>
      <w:r w:rsidRPr="003333A0">
        <w:rPr>
          <w:rStyle w:val="StyleUnderline"/>
          <w:rFonts w:asciiTheme="majorHAnsi" w:hAnsiTheme="majorHAnsi" w:cstheme="majorHAnsi"/>
        </w:rPr>
        <w:t xml:space="preserve"> left </w:t>
      </w:r>
      <w:r w:rsidRPr="003333A0">
        <w:rPr>
          <w:rStyle w:val="StyleUnderline"/>
          <w:rFonts w:asciiTheme="majorHAnsi" w:hAnsiTheme="majorHAnsi" w:cstheme="majorHAnsi"/>
          <w:highlight w:val="green"/>
        </w:rPr>
        <w:t>untouched</w:t>
      </w:r>
      <w:r w:rsidRPr="003333A0">
        <w:rPr>
          <w:rStyle w:val="StyleUnderline"/>
          <w:rFonts w:asciiTheme="majorHAnsi" w:hAnsiTheme="majorHAnsi" w:cstheme="majorHAnsi"/>
        </w:rPr>
        <w:t xml:space="preserve"> anyway.</w:t>
      </w:r>
    </w:p>
    <w:p w14:paraId="288E02D4"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 xml:space="preserve">When we extract fossil fuels from deep within the planet and burn them, we can generate electricity quite efficiently. But the process releases a lot of carbon dioxide (CO2) into the atmosphere, which contributes to the greenhouse effect, global </w:t>
      </w:r>
      <w:proofErr w:type="gramStart"/>
      <w:r w:rsidRPr="003333A0">
        <w:rPr>
          <w:rFonts w:asciiTheme="majorHAnsi" w:hAnsiTheme="majorHAnsi" w:cstheme="majorHAnsi"/>
          <w:sz w:val="16"/>
          <w:szCs w:val="16"/>
        </w:rPr>
        <w:t>warming</w:t>
      </w:r>
      <w:proofErr w:type="gramEnd"/>
      <w:r w:rsidRPr="003333A0">
        <w:rPr>
          <w:rFonts w:asciiTheme="majorHAnsi" w:hAnsiTheme="majorHAnsi" w:cstheme="majorHAnsi"/>
          <w:sz w:val="16"/>
          <w:szCs w:val="16"/>
        </w:rPr>
        <w:t> and biodiversity loss.</w:t>
      </w:r>
    </w:p>
    <w:p w14:paraId="6B0F497E"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Magda explains, 'Fossil fuels brought with them immense technological progress but using them releases CO2 into the atmosphere, which acts like a blanket, trapping heat that would otherwise escape into space and causing global warming.'</w:t>
      </w:r>
    </w:p>
    <w:p w14:paraId="448355BE"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Did you know?</w:t>
      </w:r>
    </w:p>
    <w:p w14:paraId="7D7D344F"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rPr>
        <w:t xml:space="preserve">The </w:t>
      </w:r>
      <w:r w:rsidRPr="004035EF">
        <w:rPr>
          <w:rStyle w:val="Emphasis"/>
          <w:highlight w:val="green"/>
        </w:rPr>
        <w:t>energy sector</w:t>
      </w:r>
      <w:r w:rsidRPr="003333A0">
        <w:rPr>
          <w:rStyle w:val="StyleUnderline"/>
          <w:rFonts w:asciiTheme="majorHAnsi" w:hAnsiTheme="majorHAnsi" w:cstheme="majorHAnsi"/>
        </w:rPr>
        <w:t xml:space="preserve"> is </w:t>
      </w:r>
      <w:r w:rsidRPr="003333A0">
        <w:rPr>
          <w:rStyle w:val="StyleUnderline"/>
          <w:rFonts w:asciiTheme="majorHAnsi" w:hAnsiTheme="majorHAnsi" w:cstheme="majorHAnsi"/>
          <w:highlight w:val="green"/>
        </w:rPr>
        <w:t>responsible for</w:t>
      </w:r>
      <w:r w:rsidRPr="003333A0">
        <w:rPr>
          <w:rStyle w:val="StyleUnderline"/>
          <w:rFonts w:asciiTheme="majorHAnsi" w:hAnsiTheme="majorHAnsi" w:cstheme="majorHAnsi"/>
        </w:rPr>
        <w:t xml:space="preserve"> almost </w:t>
      </w:r>
      <w:r w:rsidRPr="004035EF">
        <w:rPr>
          <w:rStyle w:val="Emphasis"/>
          <w:highlight w:val="green"/>
        </w:rPr>
        <w:t>three-quarters of</w:t>
      </w:r>
      <w:r w:rsidRPr="004035EF">
        <w:rPr>
          <w:rStyle w:val="Emphasis"/>
        </w:rPr>
        <w:t xml:space="preserve"> the </w:t>
      </w:r>
      <w:r w:rsidRPr="004035EF">
        <w:rPr>
          <w:rStyle w:val="Emphasis"/>
          <w:highlight w:val="green"/>
        </w:rPr>
        <w:t>emissions</w:t>
      </w:r>
      <w:r w:rsidRPr="003333A0">
        <w:rPr>
          <w:rStyle w:val="StyleUnderline"/>
          <w:rFonts w:asciiTheme="majorHAnsi" w:hAnsiTheme="majorHAnsi" w:cstheme="majorHAnsi"/>
        </w:rPr>
        <w:t xml:space="preserve"> that have caused global temperatures to warm by 1.1°C </w:t>
      </w:r>
      <w:r w:rsidRPr="003333A0">
        <w:rPr>
          <w:rFonts w:asciiTheme="majorHAnsi" w:hAnsiTheme="majorHAnsi" w:cstheme="majorHAnsi"/>
          <w:sz w:val="16"/>
          <w:szCs w:val="16"/>
        </w:rPr>
        <w:t>since pre-industrial times.</w:t>
      </w:r>
      <w:r w:rsidRPr="003333A0">
        <w:rPr>
          <w:rStyle w:val="StyleUnderline"/>
          <w:rFonts w:asciiTheme="majorHAnsi" w:hAnsiTheme="majorHAnsi" w:cstheme="majorHAnsi"/>
        </w:rPr>
        <w:t> </w:t>
      </w:r>
    </w:p>
    <w:p w14:paraId="474CB62E"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rPr>
        <w:t>If we continue to use fossil fuels, the effect will only worsen.</w:t>
      </w:r>
    </w:p>
    <w:p w14:paraId="64F5E9BC" w14:textId="77777777" w:rsidR="00AD75EF" w:rsidRPr="003333A0" w:rsidRDefault="00AD75EF" w:rsidP="00AD75EF">
      <w:pPr>
        <w:rPr>
          <w:rStyle w:val="StyleUnderline"/>
          <w:rFonts w:asciiTheme="majorHAnsi" w:hAnsiTheme="majorHAnsi" w:cstheme="majorHAnsi"/>
        </w:rPr>
      </w:pPr>
      <w:r w:rsidRPr="003333A0">
        <w:rPr>
          <w:rFonts w:asciiTheme="majorHAnsi" w:hAnsiTheme="majorHAnsi" w:cstheme="majorHAnsi"/>
          <w:sz w:val="16"/>
        </w:rPr>
        <w:t xml:space="preserve">Magda adds, </w:t>
      </w:r>
      <w:r w:rsidRPr="003333A0">
        <w:rPr>
          <w:rStyle w:val="StyleUnderline"/>
          <w:rFonts w:asciiTheme="majorHAnsi" w:hAnsiTheme="majorHAnsi" w:cstheme="majorHAnsi"/>
          <w:highlight w:val="green"/>
        </w:rPr>
        <w:t>'If we want to live on this planet</w:t>
      </w:r>
      <w:r w:rsidRPr="003333A0">
        <w:rPr>
          <w:rStyle w:val="StyleUnderline"/>
          <w:rFonts w:asciiTheme="majorHAnsi" w:hAnsiTheme="majorHAnsi" w:cstheme="majorHAnsi"/>
        </w:rPr>
        <w:t xml:space="preserve"> much </w:t>
      </w:r>
      <w:r w:rsidRPr="003333A0">
        <w:rPr>
          <w:rStyle w:val="StyleUnderline"/>
          <w:rFonts w:asciiTheme="majorHAnsi" w:hAnsiTheme="majorHAnsi" w:cstheme="majorHAnsi"/>
          <w:highlight w:val="green"/>
        </w:rPr>
        <w:t xml:space="preserve">longer than </w:t>
      </w:r>
      <w:r w:rsidRPr="004035EF">
        <w:rPr>
          <w:rStyle w:val="Emphasis"/>
          <w:highlight w:val="green"/>
        </w:rPr>
        <w:t>2050</w:t>
      </w:r>
      <w:r w:rsidRPr="003333A0">
        <w:rPr>
          <w:rStyle w:val="StyleUnderline"/>
          <w:rFonts w:asciiTheme="majorHAnsi" w:hAnsiTheme="majorHAnsi" w:cstheme="majorHAnsi"/>
        </w:rPr>
        <w:t xml:space="preserve"> and keep temperature levels below the 1.5°C of warming</w:t>
      </w:r>
      <w:r w:rsidRPr="003333A0">
        <w:rPr>
          <w:rFonts w:asciiTheme="majorHAnsi" w:hAnsiTheme="majorHAnsi" w:cstheme="majorHAnsi"/>
          <w:sz w:val="16"/>
        </w:rPr>
        <w:t xml:space="preserve"> agreed to by governments around the world, we need to make some radical changes right now. </w:t>
      </w:r>
      <w:r w:rsidRPr="003333A0">
        <w:rPr>
          <w:rStyle w:val="StyleUnderline"/>
          <w:rFonts w:asciiTheme="majorHAnsi" w:hAnsiTheme="majorHAnsi" w:cstheme="majorHAnsi"/>
          <w:highlight w:val="green"/>
        </w:rPr>
        <w:t>We need</w:t>
      </w:r>
      <w:r w:rsidRPr="003333A0">
        <w:rPr>
          <w:rStyle w:val="StyleUnderline"/>
          <w:rFonts w:asciiTheme="majorHAnsi" w:hAnsiTheme="majorHAnsi" w:cstheme="majorHAnsi"/>
        </w:rPr>
        <w:t xml:space="preserve"> to move to </w:t>
      </w:r>
      <w:r w:rsidRPr="003333A0">
        <w:rPr>
          <w:rStyle w:val="StyleUnderline"/>
          <w:rFonts w:asciiTheme="majorHAnsi" w:hAnsiTheme="majorHAnsi" w:cstheme="majorHAnsi"/>
          <w:highlight w:val="green"/>
        </w:rPr>
        <w:t>tech</w:t>
      </w:r>
      <w:r w:rsidRPr="003333A0">
        <w:rPr>
          <w:rStyle w:val="StyleUnderline"/>
          <w:rFonts w:asciiTheme="majorHAnsi" w:hAnsiTheme="majorHAnsi" w:cstheme="majorHAnsi"/>
        </w:rPr>
        <w:t xml:space="preserve">nologies </w:t>
      </w:r>
      <w:r w:rsidRPr="003333A0">
        <w:rPr>
          <w:rStyle w:val="StyleUnderline"/>
          <w:rFonts w:asciiTheme="majorHAnsi" w:hAnsiTheme="majorHAnsi" w:cstheme="majorHAnsi"/>
          <w:highlight w:val="green"/>
        </w:rPr>
        <w:t>that</w:t>
      </w:r>
      <w:r w:rsidRPr="003333A0">
        <w:rPr>
          <w:rStyle w:val="StyleUnderline"/>
          <w:rFonts w:asciiTheme="majorHAnsi" w:hAnsiTheme="majorHAnsi" w:cstheme="majorHAnsi"/>
        </w:rPr>
        <w:t xml:space="preserve"> will give us the same level and comfort of living but </w:t>
      </w:r>
      <w:r w:rsidRPr="004035EF">
        <w:rPr>
          <w:rStyle w:val="Emphasis"/>
          <w:highlight w:val="green"/>
        </w:rPr>
        <w:t>drastically cut</w:t>
      </w:r>
      <w:r w:rsidRPr="003333A0">
        <w:rPr>
          <w:rStyle w:val="StyleUnderline"/>
          <w:rFonts w:asciiTheme="majorHAnsi" w:hAnsiTheme="majorHAnsi" w:cstheme="majorHAnsi"/>
        </w:rPr>
        <w:t xml:space="preserve"> our </w:t>
      </w:r>
      <w:r w:rsidRPr="004035EF">
        <w:rPr>
          <w:rStyle w:val="Emphasis"/>
          <w:highlight w:val="green"/>
        </w:rPr>
        <w:t>emissions</w:t>
      </w:r>
      <w:r w:rsidRPr="004035EF">
        <w:rPr>
          <w:rStyle w:val="Emphasis"/>
        </w:rPr>
        <w:t xml:space="preserve"> </w:t>
      </w:r>
      <w:r w:rsidRPr="004035EF">
        <w:rPr>
          <w:rStyle w:val="Emphasis"/>
          <w:highlight w:val="green"/>
        </w:rPr>
        <w:t>and carbon footprint</w:t>
      </w:r>
      <w:r w:rsidRPr="003333A0">
        <w:rPr>
          <w:rStyle w:val="StyleUnderline"/>
          <w:rFonts w:asciiTheme="majorHAnsi" w:hAnsiTheme="majorHAnsi" w:cstheme="majorHAnsi"/>
        </w:rPr>
        <w:t>.'</w:t>
      </w:r>
    </w:p>
    <w:p w14:paraId="4914C822" w14:textId="77777777" w:rsidR="00AD75EF" w:rsidRPr="002E3F28" w:rsidRDefault="00AD75EF" w:rsidP="00AD75EF"/>
    <w:p w14:paraId="3D4E9D57" w14:textId="77777777" w:rsidR="00AD75EF" w:rsidRDefault="00AD75EF" w:rsidP="00AD75EF">
      <w:pPr>
        <w:pStyle w:val="Heading4"/>
      </w:pPr>
      <w:r>
        <w:t xml:space="preserve">Renewables are capable of replacing fossil fuels and will create more </w:t>
      </w:r>
      <w:proofErr w:type="gramStart"/>
      <w:r>
        <w:t>jobs</w:t>
      </w:r>
      <w:proofErr w:type="gramEnd"/>
    </w:p>
    <w:p w14:paraId="0BF6D60B" w14:textId="77777777" w:rsidR="00AD75EF" w:rsidRPr="00063A29" w:rsidRDefault="00AD75EF" w:rsidP="00AD75EF">
      <w:pPr>
        <w:rPr>
          <w:sz w:val="16"/>
        </w:rPr>
      </w:pPr>
      <w:r w:rsidRPr="00C12530">
        <w:rPr>
          <w:rStyle w:val="Style13ptBold"/>
        </w:rPr>
        <w:t>Tierney and Bird 20</w:t>
      </w:r>
      <w:r>
        <w:t xml:space="preserve"> </w:t>
      </w:r>
      <w:r w:rsidRPr="00063A29">
        <w:rPr>
          <w:sz w:val="16"/>
        </w:rPr>
        <w:t xml:space="preserve">[Susan Tierney Vice Chair, WRI Global Board of Directors, Senior Advisor, Analysis Group, Inc, and Lori Bird Director, US Energy Program and Polsky Chair for Renewable Energy  5-12-2020, "Setting the Record Straight About Renewable Energy," World Resources Institute, </w:t>
      </w:r>
      <w:hyperlink r:id="rId6" w:history="1">
        <w:r w:rsidRPr="00A41C19">
          <w:rPr>
            <w:rStyle w:val="Hyperlink"/>
          </w:rPr>
          <w:t>https://www.wri.org/insights/setting-record-straight-about-renewable-energy</w:t>
        </w:r>
      </w:hyperlink>
      <w:r w:rsidRPr="00063A29">
        <w:rPr>
          <w:sz w:val="16"/>
        </w:rPr>
        <w:t xml:space="preserve"> | </w:t>
      </w:r>
      <w:proofErr w:type="spellStart"/>
      <w:r w:rsidRPr="00063A29">
        <w:rPr>
          <w:sz w:val="16"/>
        </w:rPr>
        <w:t>czx</w:t>
      </w:r>
      <w:proofErr w:type="spellEnd"/>
      <w:r w:rsidRPr="00063A29">
        <w:rPr>
          <w:sz w:val="16"/>
        </w:rPr>
        <w:t>]</w:t>
      </w:r>
    </w:p>
    <w:p w14:paraId="177E29C2" w14:textId="77777777" w:rsidR="00AD75EF" w:rsidRPr="00063A29" w:rsidRDefault="00AD75EF" w:rsidP="00AD75EF">
      <w:pPr>
        <w:rPr>
          <w:sz w:val="16"/>
        </w:rPr>
      </w:pPr>
      <w:r w:rsidRPr="00063A29">
        <w:rPr>
          <w:sz w:val="16"/>
        </w:rPr>
        <w:t xml:space="preserve">1. </w:t>
      </w:r>
      <w:r w:rsidRPr="00193F3D">
        <w:rPr>
          <w:b/>
          <w:bCs/>
          <w:highlight w:val="cyan"/>
          <w:u w:val="single"/>
        </w:rPr>
        <w:t>Renewables replace fossil fuel energy on the grid</w:t>
      </w:r>
      <w:r w:rsidRPr="00C12530">
        <w:rPr>
          <w:b/>
          <w:bCs/>
          <w:u w:val="single"/>
        </w:rPr>
        <w:t>.</w:t>
      </w:r>
    </w:p>
    <w:p w14:paraId="5E14AF12" w14:textId="77777777" w:rsidR="00AD75EF" w:rsidRPr="00037DC8" w:rsidRDefault="00AD75EF" w:rsidP="00AD75EF">
      <w:pPr>
        <w:rPr>
          <w:u w:val="single"/>
        </w:rPr>
      </w:pPr>
      <w:r w:rsidRPr="00063A29">
        <w:rPr>
          <w:sz w:val="16"/>
        </w:rPr>
        <w:t xml:space="preserve">In the U.S. and in virtually every region, </w:t>
      </w:r>
      <w:r w:rsidRPr="00C12530">
        <w:rPr>
          <w:u w:val="single"/>
        </w:rPr>
        <w:t xml:space="preserve">when </w:t>
      </w:r>
      <w:r w:rsidRPr="00037DC8">
        <w:rPr>
          <w:u w:val="single"/>
        </w:rPr>
        <w:t xml:space="preserve">electricity supplied by wind or solar energy is available, it </w:t>
      </w:r>
      <w:r w:rsidRPr="00193F3D">
        <w:rPr>
          <w:highlight w:val="cyan"/>
          <w:u w:val="single"/>
        </w:rPr>
        <w:t>displaces</w:t>
      </w:r>
      <w:r w:rsidRPr="00037DC8">
        <w:rPr>
          <w:u w:val="single"/>
        </w:rPr>
        <w:t xml:space="preserve"> energy produced by </w:t>
      </w:r>
      <w:r w:rsidRPr="00193F3D">
        <w:rPr>
          <w:highlight w:val="cyan"/>
          <w:u w:val="single"/>
        </w:rPr>
        <w:t>natural gas or coal</w:t>
      </w:r>
      <w:r w:rsidRPr="00037DC8">
        <w:rPr>
          <w:u w:val="single"/>
        </w:rPr>
        <w:t>-fired generators</w:t>
      </w:r>
      <w:r w:rsidRPr="00037DC8">
        <w:rPr>
          <w:sz w:val="16"/>
        </w:rPr>
        <w:t xml:space="preserve">. The type of energy displaced by renewables depends on the hour of the day and the mix of generation on the grid at that time. </w:t>
      </w:r>
      <w:r w:rsidRPr="00037DC8">
        <w:rPr>
          <w:u w:val="single"/>
        </w:rPr>
        <w:t xml:space="preserve">Countless </w:t>
      </w:r>
      <w:proofErr w:type="gramStart"/>
      <w:r w:rsidRPr="00193F3D">
        <w:rPr>
          <w:highlight w:val="cyan"/>
          <w:u w:val="single"/>
        </w:rPr>
        <w:t>studies</w:t>
      </w:r>
      <w:r w:rsidRPr="00037DC8">
        <w:rPr>
          <w:u w:val="single"/>
        </w:rPr>
        <w:t xml:space="preserve">  have</w:t>
      </w:r>
      <w:proofErr w:type="gramEnd"/>
      <w:r w:rsidRPr="00037DC8">
        <w:rPr>
          <w:u w:val="single"/>
        </w:rPr>
        <w:t xml:space="preserve"> </w:t>
      </w:r>
      <w:r w:rsidRPr="00193F3D">
        <w:rPr>
          <w:highlight w:val="cyan"/>
          <w:u w:val="single"/>
        </w:rPr>
        <w:t>found</w:t>
      </w:r>
      <w:r w:rsidRPr="00037DC8">
        <w:rPr>
          <w:u w:val="single"/>
        </w:rPr>
        <w:t xml:space="preserve"> that because output from wind and solar replaces fossil generation, </w:t>
      </w:r>
      <w:r w:rsidRPr="00193F3D">
        <w:rPr>
          <w:b/>
          <w:bCs/>
          <w:highlight w:val="cyan"/>
          <w:u w:val="single"/>
        </w:rPr>
        <w:t>renewables</w:t>
      </w:r>
      <w:r w:rsidRPr="00037DC8">
        <w:rPr>
          <w:b/>
          <w:bCs/>
          <w:u w:val="single"/>
        </w:rPr>
        <w:t xml:space="preserve"> also </w:t>
      </w:r>
      <w:r w:rsidRPr="00193F3D">
        <w:rPr>
          <w:b/>
          <w:bCs/>
          <w:highlight w:val="cyan"/>
          <w:u w:val="single"/>
        </w:rPr>
        <w:t>reduce CO2 emissions</w:t>
      </w:r>
      <w:r w:rsidRPr="00037DC8">
        <w:rPr>
          <w:u w:val="single"/>
        </w:rPr>
        <w:t>. For example, an NREL study found that generating 35% of electricity using wind and solar in the western U.S. would reduce CO2 emissions by 25-45%.</w:t>
      </w:r>
    </w:p>
    <w:p w14:paraId="5A8D3D33" w14:textId="77777777" w:rsidR="00AD75EF" w:rsidRPr="00063A29" w:rsidRDefault="00AD75EF" w:rsidP="00AD75EF">
      <w:pPr>
        <w:rPr>
          <w:sz w:val="16"/>
        </w:rPr>
      </w:pPr>
      <w:r w:rsidRPr="00037DC8">
        <w:rPr>
          <w:u w:val="single"/>
        </w:rPr>
        <w:t>Solar and wind farms have dominated new power plant builds in the U.S. in recent years, while fossil fuel plants—particularly</w:t>
      </w:r>
      <w:r w:rsidRPr="00C12530">
        <w:rPr>
          <w:u w:val="single"/>
        </w:rPr>
        <w:t xml:space="preserve"> coal-fired plants—continue to be retired at record pace</w:t>
      </w:r>
      <w:r w:rsidRPr="00063A29">
        <w:rPr>
          <w:sz w:val="16"/>
        </w:rPr>
        <w:t>. In 2019, wind (9.1GW) and solar (5.3GW) represented 62% of all new generating capacity, compared to 8.3GW of natural gas, while 14GW of coal-fired capacity was retired. The U.S. Energy Information Administration (EIA) has also projected that most new electric generation added in the U.S. in 2020 could come from wind and solar, with new natural gas plants projected to represent less than a quarter of new generating capacity. Certainly, some of these installations may be delayed by the COVID-19 pandemic. While natural gas builds exceeded those of renewables in 2018, reversing the earlier trend of renewables leading, there were 12.9GW of coal-fired capacity and 4.6GW of gas-fired capacity retired in that same year, according to EIA.</w:t>
      </w:r>
    </w:p>
    <w:p w14:paraId="7771AA6F" w14:textId="77777777" w:rsidR="00AD75EF" w:rsidRPr="00C12530" w:rsidRDefault="00AD75EF" w:rsidP="00AD75EF">
      <w:pPr>
        <w:rPr>
          <w:u w:val="single"/>
        </w:rPr>
      </w:pPr>
      <w:r w:rsidRPr="00C12530">
        <w:rPr>
          <w:u w:val="single"/>
        </w:rPr>
        <w:t xml:space="preserve">2. </w:t>
      </w:r>
      <w:r w:rsidRPr="00193F3D">
        <w:rPr>
          <w:b/>
          <w:bCs/>
          <w:highlight w:val="cyan"/>
          <w:u w:val="single"/>
        </w:rPr>
        <w:t>Clean energy has created millions of jobs – and can create more</w:t>
      </w:r>
      <w:r w:rsidRPr="00C12530">
        <w:rPr>
          <w:b/>
          <w:bCs/>
          <w:u w:val="single"/>
        </w:rPr>
        <w:t>.</w:t>
      </w:r>
    </w:p>
    <w:p w14:paraId="5EA46D84" w14:textId="77777777" w:rsidR="00AD75EF" w:rsidRPr="00C12530" w:rsidRDefault="00AD75EF" w:rsidP="00AD75EF">
      <w:pPr>
        <w:rPr>
          <w:u w:val="single"/>
        </w:rPr>
      </w:pPr>
      <w:r w:rsidRPr="00C12530">
        <w:rPr>
          <w:u w:val="single"/>
        </w:rPr>
        <w:t xml:space="preserve">At the start of 2020, the clean energy </w:t>
      </w:r>
      <w:r w:rsidRPr="00193F3D">
        <w:rPr>
          <w:highlight w:val="cyan"/>
          <w:u w:val="single"/>
        </w:rPr>
        <w:t xml:space="preserve">sector employed about </w:t>
      </w:r>
      <w:r w:rsidRPr="00193F3D">
        <w:rPr>
          <w:b/>
          <w:bCs/>
          <w:highlight w:val="cyan"/>
          <w:u w:val="single"/>
        </w:rPr>
        <w:t>3</w:t>
      </w:r>
      <w:r w:rsidRPr="00C12530">
        <w:rPr>
          <w:b/>
          <w:bCs/>
          <w:u w:val="single"/>
        </w:rPr>
        <w:t xml:space="preserve">.4 </w:t>
      </w:r>
      <w:r w:rsidRPr="00193F3D">
        <w:rPr>
          <w:b/>
          <w:bCs/>
          <w:highlight w:val="cyan"/>
          <w:u w:val="single"/>
        </w:rPr>
        <w:t>million</w:t>
      </w:r>
      <w:r w:rsidRPr="00C12530">
        <w:rPr>
          <w:b/>
          <w:bCs/>
          <w:u w:val="single"/>
        </w:rPr>
        <w:t xml:space="preserve"> workers</w:t>
      </w:r>
      <w:r w:rsidRPr="00C12530">
        <w:rPr>
          <w:u w:val="single"/>
        </w:rPr>
        <w:t xml:space="preserve"> in the U.S., with much of the workforce concentrated in the energy efficiency industry. </w:t>
      </w:r>
      <w:r w:rsidRPr="00063A29">
        <w:rPr>
          <w:sz w:val="16"/>
        </w:rPr>
        <w:t xml:space="preserve">In </w:t>
      </w:r>
      <w:r w:rsidRPr="00193F3D">
        <w:rPr>
          <w:sz w:val="16"/>
        </w:rPr>
        <w:t>2019</w:t>
      </w:r>
      <w:r w:rsidRPr="00063A29">
        <w:rPr>
          <w:sz w:val="16"/>
        </w:rPr>
        <w:t xml:space="preserve">, clean energy jobs outnumbered jobs in the fossil fuel sector 3 to 1; across 42 states and the District of Columbia, the clean energy workforce was larger than that of the fossil fuel industry. </w:t>
      </w:r>
      <w:r w:rsidRPr="00C12530">
        <w:rPr>
          <w:u w:val="single"/>
        </w:rPr>
        <w:t xml:space="preserve">The </w:t>
      </w:r>
      <w:r w:rsidRPr="00193F3D">
        <w:rPr>
          <w:b/>
          <w:bCs/>
          <w:highlight w:val="cyan"/>
          <w:u w:val="single"/>
        </w:rPr>
        <w:t>quality of</w:t>
      </w:r>
      <w:r w:rsidRPr="00C12530">
        <w:rPr>
          <w:b/>
          <w:bCs/>
          <w:u w:val="single"/>
        </w:rPr>
        <w:t xml:space="preserve"> these </w:t>
      </w:r>
      <w:r w:rsidRPr="00193F3D">
        <w:rPr>
          <w:b/>
          <w:bCs/>
          <w:highlight w:val="cyan"/>
          <w:u w:val="single"/>
        </w:rPr>
        <w:t>jobs is also important</w:t>
      </w:r>
      <w:r w:rsidRPr="00C12530">
        <w:rPr>
          <w:u w:val="single"/>
        </w:rPr>
        <w:t xml:space="preserve">. According to research by the Brookings Institute, </w:t>
      </w:r>
      <w:r w:rsidRPr="00193F3D">
        <w:rPr>
          <w:highlight w:val="cyan"/>
          <w:u w:val="single"/>
        </w:rPr>
        <w:t>clean energy workers earn higher and more equitable wages</w:t>
      </w:r>
      <w:r w:rsidRPr="00C12530">
        <w:rPr>
          <w:u w:val="single"/>
        </w:rPr>
        <w:t xml:space="preserve"> when compared to workers nationally, with mean hourly wages </w:t>
      </w:r>
      <w:r w:rsidRPr="00193F3D">
        <w:rPr>
          <w:highlight w:val="cyan"/>
          <w:u w:val="single"/>
        </w:rPr>
        <w:t>exceeding the national average</w:t>
      </w:r>
      <w:r w:rsidRPr="00C12530">
        <w:rPr>
          <w:u w:val="single"/>
        </w:rPr>
        <w:t xml:space="preserve"> by 8 to 19%.</w:t>
      </w:r>
    </w:p>
    <w:p w14:paraId="650A5145" w14:textId="77777777" w:rsidR="00AD75EF" w:rsidRDefault="00AD75EF" w:rsidP="00AD75EF">
      <w:pPr>
        <w:rPr>
          <w:u w:val="single"/>
        </w:rPr>
      </w:pPr>
      <w:r w:rsidRPr="00C12530">
        <w:rPr>
          <w:b/>
          <w:bCs/>
          <w:u w:val="single"/>
        </w:rPr>
        <w:t xml:space="preserve">Clean energy </w:t>
      </w:r>
      <w:r w:rsidRPr="00193F3D">
        <w:rPr>
          <w:b/>
          <w:bCs/>
          <w:highlight w:val="cyan"/>
          <w:u w:val="single"/>
        </w:rPr>
        <w:t>jobs are only expected to continue growing</w:t>
      </w:r>
      <w:r w:rsidRPr="00063A29">
        <w:rPr>
          <w:sz w:val="16"/>
        </w:rPr>
        <w:t xml:space="preserve"> — notwithstanding the hit to the sector </w:t>
      </w:r>
      <w:proofErr w:type="gramStart"/>
      <w:r w:rsidRPr="00063A29">
        <w:rPr>
          <w:sz w:val="16"/>
        </w:rPr>
        <w:t>as a result of</w:t>
      </w:r>
      <w:proofErr w:type="gramEnd"/>
      <w:r w:rsidRPr="00063A29">
        <w:rPr>
          <w:sz w:val="16"/>
        </w:rPr>
        <w:t xml:space="preserve"> COVID-19. Through 2028, the U.S. Bureau of Labor Statistics forecasts that the two fastest-growing jobs in the United States will be solar installers (projected to grow by 105%) and wind technicians (projected to grow by 96%). Under the International Renewable Energy Agency’s “Transforming Energy Scenario,” </w:t>
      </w:r>
      <w:r w:rsidRPr="00C12530">
        <w:rPr>
          <w:u w:val="single"/>
        </w:rPr>
        <w:t xml:space="preserve">the number of renewable energy jobs worldwide </w:t>
      </w:r>
      <w:r w:rsidRPr="00193F3D">
        <w:rPr>
          <w:highlight w:val="cyan"/>
          <w:u w:val="single"/>
        </w:rPr>
        <w:t xml:space="preserve">could more than </w:t>
      </w:r>
      <w:r w:rsidRPr="00193F3D">
        <w:rPr>
          <w:b/>
          <w:bCs/>
          <w:highlight w:val="cyan"/>
          <w:u w:val="single"/>
        </w:rPr>
        <w:t>triple</w:t>
      </w:r>
      <w:r w:rsidRPr="00C12530">
        <w:rPr>
          <w:u w:val="single"/>
        </w:rPr>
        <w:t xml:space="preserve">, reaching </w:t>
      </w:r>
      <w:r w:rsidRPr="00C12530">
        <w:rPr>
          <w:b/>
          <w:bCs/>
          <w:u w:val="single"/>
        </w:rPr>
        <w:t>42 million</w:t>
      </w:r>
      <w:r w:rsidRPr="00C12530">
        <w:rPr>
          <w:u w:val="single"/>
        </w:rPr>
        <w:t xml:space="preserve"> jobs </w:t>
      </w:r>
      <w:r w:rsidRPr="00193F3D">
        <w:rPr>
          <w:highlight w:val="cyan"/>
          <w:u w:val="single"/>
        </w:rPr>
        <w:t>by 2050</w:t>
      </w:r>
      <w:r w:rsidRPr="00C12530">
        <w:rPr>
          <w:u w:val="single"/>
        </w:rPr>
        <w:t xml:space="preserve">, while energy-efficiency jobs would grow six-fold, </w:t>
      </w:r>
      <w:r w:rsidRPr="00C12530">
        <w:rPr>
          <w:b/>
          <w:bCs/>
          <w:u w:val="single"/>
        </w:rPr>
        <w:t>employing over 21 million more people</w:t>
      </w:r>
      <w:r w:rsidRPr="00C12530">
        <w:rPr>
          <w:u w:val="single"/>
        </w:rPr>
        <w:t xml:space="preserve">. By contrast, the </w:t>
      </w:r>
      <w:r w:rsidRPr="00193F3D">
        <w:rPr>
          <w:highlight w:val="cyan"/>
          <w:u w:val="single"/>
        </w:rPr>
        <w:t xml:space="preserve">fossil fuel industry is </w:t>
      </w:r>
      <w:r w:rsidRPr="00193F3D">
        <w:rPr>
          <w:b/>
          <w:bCs/>
          <w:highlight w:val="cyan"/>
          <w:u w:val="single"/>
        </w:rPr>
        <w:t>expected to lose over 6 million jobs</w:t>
      </w:r>
      <w:r w:rsidRPr="00C12530">
        <w:rPr>
          <w:u w:val="single"/>
        </w:rPr>
        <w:t xml:space="preserve"> over the same </w:t>
      </w:r>
      <w:proofErr w:type="gramStart"/>
      <w:r w:rsidRPr="00C12530">
        <w:rPr>
          <w:u w:val="single"/>
        </w:rPr>
        <w:t>time period</w:t>
      </w:r>
      <w:proofErr w:type="gramEnd"/>
      <w:r w:rsidRPr="00C12530">
        <w:rPr>
          <w:u w:val="single"/>
        </w:rPr>
        <w:t xml:space="preserve">, </w:t>
      </w:r>
      <w:r w:rsidRPr="00193F3D">
        <w:rPr>
          <w:highlight w:val="cyan"/>
          <w:u w:val="single"/>
        </w:rPr>
        <w:t>even without the</w:t>
      </w:r>
      <w:r w:rsidRPr="00C12530">
        <w:rPr>
          <w:u w:val="single"/>
        </w:rPr>
        <w:t xml:space="preserve"> impact of the </w:t>
      </w:r>
      <w:r w:rsidRPr="00193F3D">
        <w:rPr>
          <w:highlight w:val="cyan"/>
          <w:u w:val="single"/>
        </w:rPr>
        <w:t>virus</w:t>
      </w:r>
      <w:r w:rsidRPr="00C12530">
        <w:rPr>
          <w:u w:val="single"/>
        </w:rPr>
        <w:t>.</w:t>
      </w:r>
    </w:p>
    <w:p w14:paraId="57DCA89E" w14:textId="77777777" w:rsidR="00AD75EF" w:rsidRDefault="00AD75EF" w:rsidP="00AD75EF">
      <w:pPr>
        <w:rPr>
          <w:u w:val="single"/>
        </w:rPr>
      </w:pPr>
    </w:p>
    <w:p w14:paraId="473DAC76" w14:textId="77777777" w:rsidR="00AD75EF" w:rsidRDefault="00AD75EF" w:rsidP="00AD75EF">
      <w:pPr>
        <w:pStyle w:val="Heading4"/>
      </w:pPr>
      <w:r>
        <w:t xml:space="preserve">Renewables have minimal impacts on the </w:t>
      </w:r>
      <w:proofErr w:type="gramStart"/>
      <w:r>
        <w:t>environment</w:t>
      </w:r>
      <w:proofErr w:type="gramEnd"/>
    </w:p>
    <w:p w14:paraId="240DF666" w14:textId="77777777" w:rsidR="00AD75EF" w:rsidRPr="00063A29" w:rsidRDefault="00AD75EF" w:rsidP="00AD75EF">
      <w:pPr>
        <w:rPr>
          <w:sz w:val="16"/>
        </w:rPr>
      </w:pPr>
      <w:r w:rsidRPr="00C12530">
        <w:rPr>
          <w:rStyle w:val="Style13ptBold"/>
        </w:rPr>
        <w:t>Tierney and Bird 20</w:t>
      </w:r>
      <w:r>
        <w:t xml:space="preserve"> </w:t>
      </w:r>
      <w:r w:rsidRPr="00063A29">
        <w:rPr>
          <w:sz w:val="16"/>
        </w:rPr>
        <w:t xml:space="preserve">[Susan Tierney Vice Chair, WRI Global Board of Directors, Senior Advisor, Analysis Group, Inc, and Lori Bird Director, US Energy Program and Polsky Chair for Renewable Energy  5-12-2020, "Setting the Record Straight About Renewable Energy," World Resources Institute, </w:t>
      </w:r>
      <w:hyperlink r:id="rId7" w:history="1">
        <w:r w:rsidRPr="00A41C19">
          <w:rPr>
            <w:rStyle w:val="Hyperlink"/>
          </w:rPr>
          <w:t>https://www.wri.org/insights/setting-record-straight-about-renewable-energy</w:t>
        </w:r>
      </w:hyperlink>
      <w:r w:rsidRPr="00063A29">
        <w:rPr>
          <w:sz w:val="16"/>
        </w:rPr>
        <w:t xml:space="preserve"> | </w:t>
      </w:r>
      <w:proofErr w:type="spellStart"/>
      <w:r w:rsidRPr="00063A29">
        <w:rPr>
          <w:sz w:val="16"/>
        </w:rPr>
        <w:t>czx</w:t>
      </w:r>
      <w:proofErr w:type="spellEnd"/>
      <w:r w:rsidRPr="00063A29">
        <w:rPr>
          <w:sz w:val="16"/>
        </w:rPr>
        <w:t>]</w:t>
      </w:r>
    </w:p>
    <w:p w14:paraId="46B25E20" w14:textId="77777777" w:rsidR="00AD75EF" w:rsidRPr="00C12530" w:rsidRDefault="00AD75EF" w:rsidP="00AD75EF">
      <w:pPr>
        <w:rPr>
          <w:u w:val="single"/>
        </w:rPr>
      </w:pPr>
      <w:r w:rsidRPr="00C12530">
        <w:rPr>
          <w:u w:val="single"/>
        </w:rPr>
        <w:t xml:space="preserve">Wind and solar </w:t>
      </w:r>
      <w:r w:rsidRPr="00193F3D">
        <w:rPr>
          <w:highlight w:val="cyan"/>
          <w:u w:val="single"/>
        </w:rPr>
        <w:t xml:space="preserve">plants can be built with </w:t>
      </w:r>
      <w:r w:rsidRPr="00193F3D">
        <w:rPr>
          <w:b/>
          <w:bCs/>
          <w:highlight w:val="cyan"/>
          <w:u w:val="single"/>
        </w:rPr>
        <w:t>minimal</w:t>
      </w:r>
      <w:r w:rsidRPr="00063A29">
        <w:rPr>
          <w:b/>
          <w:bCs/>
          <w:u w:val="single"/>
        </w:rPr>
        <w:t xml:space="preserve"> environmental </w:t>
      </w:r>
      <w:r w:rsidRPr="00193F3D">
        <w:rPr>
          <w:b/>
          <w:bCs/>
          <w:highlight w:val="cyan"/>
          <w:u w:val="single"/>
        </w:rPr>
        <w:t>impacts, and often with</w:t>
      </w:r>
      <w:r w:rsidRPr="00063A29">
        <w:rPr>
          <w:b/>
          <w:bCs/>
          <w:u w:val="single"/>
        </w:rPr>
        <w:t xml:space="preserve"> co-</w:t>
      </w:r>
      <w:r w:rsidRPr="00193F3D">
        <w:rPr>
          <w:b/>
          <w:bCs/>
          <w:highlight w:val="cyan"/>
          <w:u w:val="single"/>
        </w:rPr>
        <w:t>benefits</w:t>
      </w:r>
      <w:r w:rsidRPr="00C12530">
        <w:rPr>
          <w:u w:val="single"/>
        </w:rPr>
        <w:t>.</w:t>
      </w:r>
    </w:p>
    <w:p w14:paraId="43D1DEDF" w14:textId="77777777" w:rsidR="00AD75EF" w:rsidRPr="00063A29" w:rsidRDefault="00AD75EF" w:rsidP="00AD75EF">
      <w:pPr>
        <w:rPr>
          <w:b/>
          <w:bCs/>
          <w:u w:val="single"/>
        </w:rPr>
      </w:pPr>
      <w:r w:rsidRPr="00063A29">
        <w:rPr>
          <w:sz w:val="16"/>
        </w:rPr>
        <w:t xml:space="preserve">All power plants, including renewables, result in some environmental impacts during siting, </w:t>
      </w:r>
      <w:proofErr w:type="gramStart"/>
      <w:r w:rsidRPr="00063A29">
        <w:rPr>
          <w:sz w:val="16"/>
        </w:rPr>
        <w:t>development</w:t>
      </w:r>
      <w:proofErr w:type="gramEnd"/>
      <w:r w:rsidRPr="00063A29">
        <w:rPr>
          <w:sz w:val="16"/>
        </w:rPr>
        <w:t xml:space="preserve"> and operation.</w:t>
      </w:r>
      <w:r w:rsidRPr="00C12530">
        <w:rPr>
          <w:u w:val="single"/>
        </w:rPr>
        <w:t xml:space="preserve"> Over the past two decades, siting </w:t>
      </w:r>
      <w:r w:rsidRPr="00193F3D">
        <w:rPr>
          <w:highlight w:val="cyan"/>
          <w:u w:val="single"/>
        </w:rPr>
        <w:t>practices</w:t>
      </w:r>
      <w:r w:rsidRPr="00C12530">
        <w:rPr>
          <w:u w:val="single"/>
        </w:rPr>
        <w:t xml:space="preserve"> </w:t>
      </w:r>
      <w:r w:rsidRPr="00193F3D">
        <w:rPr>
          <w:highlight w:val="cyan"/>
          <w:u w:val="single"/>
        </w:rPr>
        <w:t>for</w:t>
      </w:r>
      <w:r w:rsidRPr="00C12530">
        <w:rPr>
          <w:u w:val="single"/>
        </w:rPr>
        <w:t xml:space="preserve"> U.S. </w:t>
      </w:r>
      <w:r w:rsidRPr="00193F3D">
        <w:rPr>
          <w:highlight w:val="cyan"/>
          <w:u w:val="single"/>
        </w:rPr>
        <w:t>wind projects</w:t>
      </w:r>
      <w:r w:rsidRPr="00193F3D">
        <w:rPr>
          <w:u w:val="single"/>
        </w:rPr>
        <w:t xml:space="preserve"> have become </w:t>
      </w:r>
      <w:r w:rsidRPr="00193F3D">
        <w:rPr>
          <w:highlight w:val="cyan"/>
          <w:u w:val="single"/>
        </w:rPr>
        <w:t>more</w:t>
      </w:r>
      <w:r w:rsidRPr="00C12530">
        <w:rPr>
          <w:u w:val="single"/>
        </w:rPr>
        <w:t xml:space="preserve"> sophisticated and </w:t>
      </w:r>
      <w:r w:rsidRPr="00193F3D">
        <w:rPr>
          <w:highlight w:val="cyan"/>
          <w:u w:val="single"/>
        </w:rPr>
        <w:t>effective at minimizing impacts</w:t>
      </w:r>
      <w:r w:rsidRPr="00C12530">
        <w:rPr>
          <w:u w:val="single"/>
        </w:rPr>
        <w:t xml:space="preserve">. As a result, </w:t>
      </w:r>
      <w:r w:rsidRPr="00193F3D">
        <w:rPr>
          <w:u w:val="single"/>
        </w:rPr>
        <w:t xml:space="preserve">wind projects have </w:t>
      </w:r>
      <w:r w:rsidRPr="00193F3D">
        <w:rPr>
          <w:b/>
          <w:bCs/>
          <w:highlight w:val="cyan"/>
          <w:u w:val="single"/>
        </w:rPr>
        <w:t>few</w:t>
      </w:r>
      <w:r w:rsidRPr="00193F3D">
        <w:rPr>
          <w:b/>
          <w:bCs/>
          <w:u w:val="single"/>
        </w:rPr>
        <w:t xml:space="preserve">er </w:t>
      </w:r>
      <w:r w:rsidRPr="00193F3D">
        <w:rPr>
          <w:b/>
          <w:bCs/>
          <w:highlight w:val="cyan"/>
          <w:u w:val="single"/>
        </w:rPr>
        <w:t>impacts</w:t>
      </w:r>
      <w:r w:rsidRPr="00193F3D">
        <w:rPr>
          <w:b/>
          <w:bCs/>
          <w:u w:val="single"/>
        </w:rPr>
        <w:t xml:space="preserve"> than other types of projects</w:t>
      </w:r>
      <w:r w:rsidRPr="00193F3D">
        <w:rPr>
          <w:u w:val="single"/>
        </w:rPr>
        <w:t>, falling near the bottom</w:t>
      </w:r>
      <w:r w:rsidRPr="00C12530">
        <w:rPr>
          <w:u w:val="single"/>
        </w:rPr>
        <w:t xml:space="preserve"> on lists of developments that can have negative effects </w:t>
      </w:r>
      <w:r w:rsidRPr="00193F3D">
        <w:rPr>
          <w:highlight w:val="cyan"/>
          <w:u w:val="single"/>
        </w:rPr>
        <w:t>on the environment and wildlife</w:t>
      </w:r>
      <w:r w:rsidRPr="00063A29">
        <w:rPr>
          <w:sz w:val="16"/>
        </w:rPr>
        <w:t xml:space="preserve">, according to the U.S. Department of Energy. What’s more, </w:t>
      </w:r>
      <w:r w:rsidRPr="00C12530">
        <w:rPr>
          <w:u w:val="single"/>
        </w:rPr>
        <w:t xml:space="preserve">these projects often provide co-benefits. </w:t>
      </w:r>
      <w:r w:rsidRPr="00193F3D">
        <w:rPr>
          <w:highlight w:val="cyan"/>
          <w:u w:val="single"/>
        </w:rPr>
        <w:t>Wind farms</w:t>
      </w:r>
      <w:r w:rsidRPr="00C12530">
        <w:rPr>
          <w:u w:val="single"/>
        </w:rPr>
        <w:t xml:space="preserve"> sited in rural areas </w:t>
      </w:r>
      <w:r w:rsidRPr="00193F3D">
        <w:rPr>
          <w:b/>
          <w:bCs/>
          <w:highlight w:val="cyan"/>
          <w:u w:val="single"/>
        </w:rPr>
        <w:t>benefit farmers and ranchers</w:t>
      </w:r>
      <w:r w:rsidRPr="00063A29">
        <w:rPr>
          <w:b/>
          <w:bCs/>
          <w:u w:val="single"/>
        </w:rPr>
        <w:t xml:space="preserve"> </w:t>
      </w:r>
      <w:r w:rsidRPr="00193F3D">
        <w:rPr>
          <w:b/>
          <w:bCs/>
          <w:highlight w:val="cyan"/>
          <w:u w:val="single"/>
        </w:rPr>
        <w:t>by</w:t>
      </w:r>
      <w:r w:rsidRPr="00063A29">
        <w:rPr>
          <w:b/>
          <w:bCs/>
          <w:u w:val="single"/>
        </w:rPr>
        <w:t xml:space="preserve"> </w:t>
      </w:r>
      <w:r w:rsidRPr="00193F3D">
        <w:rPr>
          <w:b/>
          <w:bCs/>
          <w:highlight w:val="cyan"/>
          <w:u w:val="single"/>
        </w:rPr>
        <w:t>providing annual revenues</w:t>
      </w:r>
      <w:r w:rsidRPr="00C12530">
        <w:rPr>
          <w:u w:val="single"/>
        </w:rPr>
        <w:t xml:space="preserve"> from $4,000 and $8,000 per turbine, while allowing landowners to continue to use the sites for agriculture or grazing. </w:t>
      </w:r>
      <w:r w:rsidRPr="00930DE3">
        <w:rPr>
          <w:highlight w:val="cyan"/>
          <w:u w:val="single"/>
        </w:rPr>
        <w:t>Additionally</w:t>
      </w:r>
      <w:r w:rsidRPr="00C12530">
        <w:rPr>
          <w:u w:val="single"/>
        </w:rPr>
        <w:t xml:space="preserve">, wind farm owners </w:t>
      </w:r>
      <w:r w:rsidRPr="00930DE3">
        <w:rPr>
          <w:highlight w:val="cyan"/>
          <w:u w:val="single"/>
        </w:rPr>
        <w:t>pay</w:t>
      </w:r>
      <w:r w:rsidRPr="00C12530">
        <w:rPr>
          <w:u w:val="single"/>
        </w:rPr>
        <w:t xml:space="preserve"> county property </w:t>
      </w:r>
      <w:r w:rsidRPr="00930DE3">
        <w:rPr>
          <w:highlight w:val="cyan"/>
          <w:u w:val="single"/>
        </w:rPr>
        <w:t xml:space="preserve">taxes that </w:t>
      </w:r>
      <w:r w:rsidRPr="00930DE3">
        <w:rPr>
          <w:b/>
          <w:bCs/>
          <w:highlight w:val="cyan"/>
          <w:u w:val="single"/>
        </w:rPr>
        <w:t>support schools, recreation</w:t>
      </w:r>
      <w:r w:rsidRPr="00063A29">
        <w:rPr>
          <w:b/>
          <w:bCs/>
          <w:u w:val="single"/>
        </w:rPr>
        <w:t xml:space="preserve"> centers </w:t>
      </w:r>
      <w:r w:rsidRPr="00930DE3">
        <w:rPr>
          <w:b/>
          <w:bCs/>
          <w:highlight w:val="cyan"/>
          <w:u w:val="single"/>
        </w:rPr>
        <w:t>and other</w:t>
      </w:r>
      <w:r w:rsidRPr="00063A29">
        <w:rPr>
          <w:b/>
          <w:bCs/>
          <w:u w:val="single"/>
        </w:rPr>
        <w:t xml:space="preserve"> county </w:t>
      </w:r>
      <w:r w:rsidRPr="00930DE3">
        <w:rPr>
          <w:b/>
          <w:bCs/>
          <w:highlight w:val="cyan"/>
          <w:u w:val="single"/>
        </w:rPr>
        <w:t>activities</w:t>
      </w:r>
      <w:r w:rsidRPr="00063A29">
        <w:rPr>
          <w:b/>
          <w:bCs/>
          <w:u w:val="single"/>
        </w:rPr>
        <w:t>.</w:t>
      </w:r>
    </w:p>
    <w:p w14:paraId="655FE468" w14:textId="77777777" w:rsidR="00AD75EF" w:rsidRPr="00063A29" w:rsidRDefault="00AD75EF" w:rsidP="00AD75EF">
      <w:pPr>
        <w:rPr>
          <w:sz w:val="16"/>
        </w:rPr>
      </w:pPr>
      <w:r w:rsidRPr="00930DE3">
        <w:rPr>
          <w:highlight w:val="cyan"/>
          <w:u w:val="single"/>
        </w:rPr>
        <w:t>Solar</w:t>
      </w:r>
      <w:r w:rsidRPr="00C12530">
        <w:rPr>
          <w:u w:val="single"/>
        </w:rPr>
        <w:t xml:space="preserve"> siting </w:t>
      </w:r>
      <w:r w:rsidRPr="00930DE3">
        <w:rPr>
          <w:highlight w:val="cyan"/>
          <w:u w:val="single"/>
        </w:rPr>
        <w:t>practices</w:t>
      </w:r>
      <w:r w:rsidRPr="00C12530">
        <w:rPr>
          <w:u w:val="single"/>
        </w:rPr>
        <w:t xml:space="preserve"> require environmental investigations to identify and </w:t>
      </w:r>
      <w:r w:rsidRPr="00930DE3">
        <w:rPr>
          <w:highlight w:val="cyan"/>
          <w:u w:val="single"/>
        </w:rPr>
        <w:t>minimize negative impacts</w:t>
      </w:r>
      <w:r w:rsidRPr="00063A29">
        <w:rPr>
          <w:sz w:val="16"/>
        </w:rPr>
        <w:t xml:space="preserve">. Plans can be developed that </w:t>
      </w:r>
      <w:r w:rsidRPr="00C12530">
        <w:rPr>
          <w:u w:val="single"/>
        </w:rPr>
        <w:t>pro</w:t>
      </w:r>
      <w:r w:rsidRPr="00930DE3">
        <w:rPr>
          <w:highlight w:val="cyan"/>
          <w:u w:val="single"/>
        </w:rPr>
        <w:t xml:space="preserve">vide additional benefits such as </w:t>
      </w:r>
      <w:r w:rsidRPr="00930DE3">
        <w:rPr>
          <w:b/>
          <w:bCs/>
          <w:highlight w:val="cyan"/>
          <w:u w:val="single"/>
        </w:rPr>
        <w:t xml:space="preserve">protecting wildlife, improving soil health and water retention, nurturing native vegetation, </w:t>
      </w:r>
      <w:r w:rsidRPr="00930DE3">
        <w:rPr>
          <w:b/>
          <w:bCs/>
          <w:u w:val="single"/>
        </w:rPr>
        <w:t>or incorporating pollinator-friendly plants</w:t>
      </w:r>
      <w:r w:rsidRPr="00930DE3">
        <w:rPr>
          <w:sz w:val="16"/>
          <w:highlight w:val="cyan"/>
        </w:rPr>
        <w:t>.</w:t>
      </w:r>
      <w:r w:rsidRPr="00063A29">
        <w:rPr>
          <w:sz w:val="16"/>
        </w:rPr>
        <w:t xml:space="preserve"> Additional benefits can include lease income to farmers and county or city tax revenues. Payments to landowners vary widely across the U.S. and can range from $300-1,000 per acre.</w:t>
      </w:r>
    </w:p>
    <w:p w14:paraId="2ACA49FE" w14:textId="77777777" w:rsidR="00AD75EF" w:rsidRDefault="00AD75EF" w:rsidP="00AD75EF">
      <w:pPr>
        <w:rPr>
          <w:u w:val="single"/>
        </w:rPr>
      </w:pPr>
      <w:r w:rsidRPr="00063A29">
        <w:rPr>
          <w:sz w:val="16"/>
        </w:rPr>
        <w:t xml:space="preserve">And </w:t>
      </w:r>
      <w:r w:rsidRPr="00C12530">
        <w:rPr>
          <w:u w:val="single"/>
        </w:rPr>
        <w:t xml:space="preserve">operating these plants, of course, </w:t>
      </w:r>
      <w:r w:rsidRPr="00930DE3">
        <w:rPr>
          <w:b/>
          <w:bCs/>
          <w:highlight w:val="cyan"/>
          <w:u w:val="single"/>
        </w:rPr>
        <w:t>requires no fuel-delivery infrastructure</w:t>
      </w:r>
      <w:r w:rsidRPr="00930DE3">
        <w:rPr>
          <w:highlight w:val="cyan"/>
          <w:u w:val="single"/>
        </w:rPr>
        <w:t xml:space="preserve"> like gas pipelines</w:t>
      </w:r>
      <w:r w:rsidRPr="00C12530">
        <w:rPr>
          <w:u w:val="single"/>
        </w:rPr>
        <w:t xml:space="preserve">, propane trucks, coal barges and railroads, all of </w:t>
      </w:r>
      <w:r w:rsidRPr="00930DE3">
        <w:rPr>
          <w:highlight w:val="cyan"/>
          <w:u w:val="single"/>
        </w:rPr>
        <w:t>which produce</w:t>
      </w:r>
      <w:r w:rsidRPr="00C12530">
        <w:rPr>
          <w:u w:val="single"/>
        </w:rPr>
        <w:t xml:space="preserve"> their own </w:t>
      </w:r>
      <w:r w:rsidRPr="00930DE3">
        <w:rPr>
          <w:highlight w:val="cyan"/>
          <w:u w:val="single"/>
        </w:rPr>
        <w:t>negative</w:t>
      </w:r>
      <w:r w:rsidRPr="00C12530">
        <w:rPr>
          <w:u w:val="single"/>
        </w:rPr>
        <w:t xml:space="preserve"> environmental </w:t>
      </w:r>
      <w:r w:rsidRPr="00930DE3">
        <w:rPr>
          <w:highlight w:val="cyan"/>
          <w:u w:val="single"/>
        </w:rPr>
        <w:t>impacts</w:t>
      </w:r>
      <w:r w:rsidRPr="00C12530">
        <w:rPr>
          <w:u w:val="single"/>
        </w:rPr>
        <w:t>.</w:t>
      </w:r>
    </w:p>
    <w:p w14:paraId="2D855171" w14:textId="77777777" w:rsidR="00AD75EF" w:rsidRDefault="00AD75EF" w:rsidP="00AD75EF">
      <w:pPr>
        <w:rPr>
          <w:u w:val="single"/>
        </w:rPr>
      </w:pPr>
    </w:p>
    <w:p w14:paraId="6E92306B" w14:textId="77777777" w:rsidR="00AD75EF" w:rsidRDefault="00AD75EF" w:rsidP="00AD75EF">
      <w:pPr>
        <w:pStyle w:val="Heading4"/>
      </w:pPr>
      <w:r>
        <w:t xml:space="preserve">Renewable energy is </w:t>
      </w:r>
      <w:proofErr w:type="gramStart"/>
      <w:r>
        <w:t>cheap</w:t>
      </w:r>
      <w:proofErr w:type="gramEnd"/>
    </w:p>
    <w:p w14:paraId="795866F0" w14:textId="77777777" w:rsidR="00AD75EF" w:rsidRPr="00063A29" w:rsidRDefault="00AD75EF" w:rsidP="00AD75EF">
      <w:pPr>
        <w:rPr>
          <w:sz w:val="16"/>
        </w:rPr>
      </w:pPr>
      <w:r w:rsidRPr="00C12530">
        <w:rPr>
          <w:rStyle w:val="Style13ptBold"/>
        </w:rPr>
        <w:t>Tierney and Bird 20</w:t>
      </w:r>
      <w:r>
        <w:t xml:space="preserve"> </w:t>
      </w:r>
      <w:r w:rsidRPr="00063A29">
        <w:rPr>
          <w:sz w:val="16"/>
        </w:rPr>
        <w:t xml:space="preserve">[Susan Tierney Vice Chair, WRI Global Board of Directors, Senior Advisor, Analysis Group, Inc, and Lori Bird Director, US Energy Program and Polsky Chair for Renewable Energy  5-12-2020, "Setting the Record Straight About Renewable Energy," World Resources Institute, </w:t>
      </w:r>
      <w:hyperlink r:id="rId8" w:history="1">
        <w:r w:rsidRPr="00A41C19">
          <w:rPr>
            <w:rStyle w:val="Hyperlink"/>
          </w:rPr>
          <w:t>https://www.wri.org/insights/setting-record-straight-about-renewable-energy</w:t>
        </w:r>
      </w:hyperlink>
      <w:r w:rsidRPr="00063A29">
        <w:rPr>
          <w:sz w:val="16"/>
        </w:rPr>
        <w:t xml:space="preserve"> | </w:t>
      </w:r>
      <w:proofErr w:type="spellStart"/>
      <w:r w:rsidRPr="00063A29">
        <w:rPr>
          <w:sz w:val="16"/>
        </w:rPr>
        <w:t>czx</w:t>
      </w:r>
      <w:proofErr w:type="spellEnd"/>
      <w:r w:rsidRPr="00063A29">
        <w:rPr>
          <w:sz w:val="16"/>
        </w:rPr>
        <w:t>]</w:t>
      </w:r>
    </w:p>
    <w:p w14:paraId="4F71FEF2" w14:textId="77777777" w:rsidR="00AD75EF" w:rsidRPr="00C15AF6" w:rsidRDefault="00AD75EF" w:rsidP="00AD75EF">
      <w:pPr>
        <w:rPr>
          <w:b/>
          <w:bCs/>
          <w:sz w:val="16"/>
        </w:rPr>
      </w:pPr>
      <w:r w:rsidRPr="00930DE3">
        <w:rPr>
          <w:b/>
          <w:bCs/>
          <w:u w:val="single"/>
        </w:rPr>
        <w:t>Solar and wind now provide the cheapest power for 67% of the world</w:t>
      </w:r>
      <w:r w:rsidRPr="00C15AF6">
        <w:rPr>
          <w:b/>
          <w:bCs/>
          <w:sz w:val="16"/>
        </w:rPr>
        <w:t>.</w:t>
      </w:r>
    </w:p>
    <w:p w14:paraId="634E6A32" w14:textId="77777777" w:rsidR="00AD75EF" w:rsidRPr="00C15AF6" w:rsidRDefault="00AD75EF" w:rsidP="00AD75EF">
      <w:pPr>
        <w:rPr>
          <w:sz w:val="16"/>
        </w:rPr>
      </w:pPr>
      <w:r w:rsidRPr="00063A29">
        <w:rPr>
          <w:u w:val="single"/>
        </w:rPr>
        <w:t xml:space="preserve">The </w:t>
      </w:r>
      <w:r w:rsidRPr="00930DE3">
        <w:rPr>
          <w:highlight w:val="cyan"/>
          <w:u w:val="single"/>
        </w:rPr>
        <w:t>costs</w:t>
      </w:r>
      <w:r w:rsidRPr="00063A29">
        <w:rPr>
          <w:u w:val="single"/>
        </w:rPr>
        <w:t xml:space="preserve"> associated with </w:t>
      </w:r>
      <w:proofErr w:type="gramStart"/>
      <w:r w:rsidRPr="00063A29">
        <w:rPr>
          <w:u w:val="single"/>
        </w:rPr>
        <w:t>solar</w:t>
      </w:r>
      <w:proofErr w:type="gramEnd"/>
      <w:r w:rsidRPr="00063A29">
        <w:rPr>
          <w:u w:val="single"/>
        </w:rPr>
        <w:t xml:space="preserve"> and wind </w:t>
      </w:r>
      <w:r w:rsidRPr="00930DE3">
        <w:rPr>
          <w:highlight w:val="cyan"/>
          <w:u w:val="single"/>
        </w:rPr>
        <w:t>have fallen dramatically</w:t>
      </w:r>
      <w:r w:rsidRPr="00063A29">
        <w:rPr>
          <w:u w:val="single"/>
        </w:rPr>
        <w:t xml:space="preserve"> in recent years</w:t>
      </w:r>
      <w:r w:rsidRPr="00C15AF6">
        <w:rPr>
          <w:sz w:val="16"/>
        </w:rPr>
        <w:t xml:space="preserve">. According to BNEF, the cost of energy globally for onshore wind and utility-scale solar is now $44 and $50/MWh (on a levelized basis), compared to $100 and $300/MWh only a decade ago. </w:t>
      </w:r>
      <w:r w:rsidRPr="00063A29">
        <w:rPr>
          <w:u w:val="single"/>
        </w:rPr>
        <w:t xml:space="preserve">In the U.S., the levelized cost of energy (LCOE) associated with onshore wind ($24-46/MWh) and utility-scale solar ($31-111/MWh) is </w:t>
      </w:r>
      <w:r w:rsidRPr="00930DE3">
        <w:rPr>
          <w:highlight w:val="cyan"/>
          <w:u w:val="single"/>
        </w:rPr>
        <w:t>now less</w:t>
      </w:r>
      <w:r w:rsidRPr="00063A29">
        <w:rPr>
          <w:u w:val="single"/>
        </w:rPr>
        <w:t xml:space="preserve"> than that of almost </w:t>
      </w:r>
      <w:r w:rsidRPr="00930DE3">
        <w:rPr>
          <w:highlight w:val="cyan"/>
          <w:u w:val="single"/>
        </w:rPr>
        <w:t>all gas-fired</w:t>
      </w:r>
      <w:r w:rsidRPr="00063A29">
        <w:rPr>
          <w:u w:val="single"/>
        </w:rPr>
        <w:t xml:space="preserve"> </w:t>
      </w:r>
      <w:r w:rsidRPr="00930DE3">
        <w:rPr>
          <w:highlight w:val="cyan"/>
          <w:u w:val="single"/>
        </w:rPr>
        <w:t>power</w:t>
      </w:r>
      <w:r w:rsidRPr="00063A29">
        <w:rPr>
          <w:u w:val="single"/>
        </w:rPr>
        <w:t xml:space="preserve"> production. </w:t>
      </w:r>
      <w:r w:rsidRPr="00930DE3">
        <w:rPr>
          <w:highlight w:val="cyan"/>
          <w:u w:val="single"/>
        </w:rPr>
        <w:t>Battery storage</w:t>
      </w:r>
      <w:r w:rsidRPr="00063A29">
        <w:rPr>
          <w:u w:val="single"/>
        </w:rPr>
        <w:t xml:space="preserve">, which is crucial to address the variability of wind and solar power, </w:t>
      </w:r>
      <w:r w:rsidRPr="00930DE3">
        <w:rPr>
          <w:highlight w:val="cyan"/>
          <w:u w:val="single"/>
        </w:rPr>
        <w:t>has seen the swiftest global price drop among all technologies</w:t>
      </w:r>
      <w:r w:rsidRPr="00C15AF6">
        <w:rPr>
          <w:sz w:val="16"/>
        </w:rPr>
        <w:t>, from nearly $600/MWh in 2015 to about $150/MWh in the first half of 2020.</w:t>
      </w:r>
    </w:p>
    <w:p w14:paraId="524CE9AA" w14:textId="77777777" w:rsidR="00AD75EF" w:rsidRPr="00063A29" w:rsidRDefault="00AD75EF" w:rsidP="00AD75EF">
      <w:pPr>
        <w:rPr>
          <w:u w:val="single"/>
        </w:rPr>
      </w:pPr>
      <w:r w:rsidRPr="00063A29">
        <w:rPr>
          <w:u w:val="single"/>
        </w:rPr>
        <w:t xml:space="preserve">This precipitous </w:t>
      </w:r>
      <w:r w:rsidRPr="00930DE3">
        <w:rPr>
          <w:highlight w:val="cyan"/>
          <w:u w:val="single"/>
        </w:rPr>
        <w:t>drop</w:t>
      </w:r>
      <w:r w:rsidRPr="00063A29">
        <w:rPr>
          <w:u w:val="single"/>
        </w:rPr>
        <w:t xml:space="preserve"> in the cost of utility-scale solar and onshore wind </w:t>
      </w:r>
      <w:r w:rsidRPr="00930DE3">
        <w:rPr>
          <w:highlight w:val="cyan"/>
          <w:u w:val="single"/>
        </w:rPr>
        <w:t>has</w:t>
      </w:r>
      <w:r w:rsidRPr="00063A29">
        <w:rPr>
          <w:u w:val="single"/>
        </w:rPr>
        <w:t xml:space="preserve"> </w:t>
      </w:r>
      <w:r w:rsidRPr="00930DE3">
        <w:rPr>
          <w:highlight w:val="cyan"/>
          <w:u w:val="single"/>
        </w:rPr>
        <w:t xml:space="preserve">made them the </w:t>
      </w:r>
      <w:r w:rsidRPr="00930DE3">
        <w:rPr>
          <w:b/>
          <w:bCs/>
          <w:highlight w:val="cyan"/>
          <w:u w:val="single"/>
        </w:rPr>
        <w:t>cheapest sources of power in two-thirds of the world</w:t>
      </w:r>
      <w:r w:rsidRPr="00930DE3">
        <w:rPr>
          <w:highlight w:val="cyan"/>
          <w:u w:val="single"/>
        </w:rPr>
        <w:t>.</w:t>
      </w:r>
      <w:r w:rsidRPr="00063A29">
        <w:rPr>
          <w:u w:val="single"/>
        </w:rPr>
        <w:t xml:space="preserve"> </w:t>
      </w:r>
      <w:r w:rsidRPr="00C15AF6">
        <w:rPr>
          <w:sz w:val="16"/>
        </w:rPr>
        <w:t xml:space="preserve">Today, solar projects in Chile, the Middle East and China, or wind projects in Brazil, the U.S. and India, are approaching figures lower than $30/MWh, </w:t>
      </w:r>
      <w:r w:rsidRPr="00930DE3">
        <w:rPr>
          <w:highlight w:val="cyan"/>
          <w:u w:val="single"/>
        </w:rPr>
        <w:t>lower than</w:t>
      </w:r>
      <w:r w:rsidRPr="00063A29">
        <w:rPr>
          <w:u w:val="single"/>
        </w:rPr>
        <w:t xml:space="preserve"> the </w:t>
      </w:r>
      <w:r w:rsidRPr="00930DE3">
        <w:rPr>
          <w:highlight w:val="cyan"/>
          <w:u w:val="single"/>
        </w:rPr>
        <w:t>costs of</w:t>
      </w:r>
      <w:r w:rsidRPr="00063A29">
        <w:rPr>
          <w:u w:val="single"/>
        </w:rPr>
        <w:t xml:space="preserve"> building and producing power from plants that use </w:t>
      </w:r>
      <w:r w:rsidRPr="00930DE3">
        <w:rPr>
          <w:highlight w:val="cyan"/>
          <w:u w:val="single"/>
        </w:rPr>
        <w:t>coal or</w:t>
      </w:r>
      <w:r w:rsidRPr="00063A29">
        <w:rPr>
          <w:u w:val="single"/>
        </w:rPr>
        <w:t xml:space="preserve"> even the cheapest </w:t>
      </w:r>
      <w:r w:rsidRPr="00930DE3">
        <w:rPr>
          <w:highlight w:val="cyan"/>
          <w:u w:val="single"/>
        </w:rPr>
        <w:t>gas</w:t>
      </w:r>
      <w:r w:rsidRPr="00063A29">
        <w:rPr>
          <w:u w:val="single"/>
        </w:rPr>
        <w:t>. By 2030, upcoming i</w:t>
      </w:r>
      <w:r w:rsidRPr="00930DE3">
        <w:rPr>
          <w:highlight w:val="cyan"/>
          <w:u w:val="single"/>
        </w:rPr>
        <w:t>nnovations are likely to reduce costs</w:t>
      </w:r>
      <w:r w:rsidRPr="00063A29">
        <w:rPr>
          <w:u w:val="single"/>
        </w:rPr>
        <w:t xml:space="preserve"> even </w:t>
      </w:r>
      <w:r w:rsidRPr="00930DE3">
        <w:rPr>
          <w:highlight w:val="cyan"/>
          <w:u w:val="single"/>
        </w:rPr>
        <w:t>further</w:t>
      </w:r>
      <w:r w:rsidRPr="00063A29">
        <w:rPr>
          <w:u w:val="single"/>
        </w:rPr>
        <w:t>.</w:t>
      </w:r>
    </w:p>
    <w:p w14:paraId="6BACEF01" w14:textId="77777777" w:rsidR="00AD75EF" w:rsidRPr="00063A29" w:rsidRDefault="00AD75EF" w:rsidP="00AD75EF">
      <w:pPr>
        <w:rPr>
          <w:u w:val="single"/>
        </w:rPr>
      </w:pPr>
      <w:r w:rsidRPr="00063A29">
        <w:rPr>
          <w:u w:val="single"/>
        </w:rPr>
        <w:t>Although wind and solar cannot produce energy every hour of the day, the energy they generate can be managed on the grid.</w:t>
      </w:r>
    </w:p>
    <w:p w14:paraId="6459E7CE" w14:textId="77777777" w:rsidR="00AD75EF" w:rsidRPr="00D31A95" w:rsidRDefault="00AD75EF" w:rsidP="00AD75EF">
      <w:pPr>
        <w:rPr>
          <w:u w:val="single"/>
        </w:rPr>
      </w:pPr>
      <w:r w:rsidRPr="00063A29">
        <w:rPr>
          <w:u w:val="single"/>
        </w:rPr>
        <w:t xml:space="preserve">Wind farms produce electricity when it’s windy and solar farms produce power when there’s sun, leading to </w:t>
      </w:r>
      <w:r w:rsidRPr="00930DE3">
        <w:rPr>
          <w:highlight w:val="cyan"/>
          <w:u w:val="single"/>
        </w:rPr>
        <w:t>variability in the supply of energy</w:t>
      </w:r>
      <w:r w:rsidRPr="00063A29">
        <w:rPr>
          <w:u w:val="single"/>
        </w:rPr>
        <w:t xml:space="preserve">. However, this can be — and </w:t>
      </w:r>
      <w:r w:rsidRPr="00930DE3">
        <w:rPr>
          <w:highlight w:val="cyan"/>
          <w:u w:val="single"/>
        </w:rPr>
        <w:t>is being — managed</w:t>
      </w:r>
      <w:r w:rsidRPr="00063A29">
        <w:rPr>
          <w:u w:val="single"/>
        </w:rPr>
        <w:t xml:space="preserve"> by utilities and grid operators </w:t>
      </w:r>
      <w:r w:rsidRPr="00930DE3">
        <w:rPr>
          <w:highlight w:val="cyan"/>
          <w:u w:val="single"/>
        </w:rPr>
        <w:t>through operational practices</w:t>
      </w:r>
      <w:r w:rsidRPr="00063A29">
        <w:rPr>
          <w:u w:val="single"/>
        </w:rPr>
        <w:t xml:space="preserve">, forecasting, responsive </w:t>
      </w:r>
      <w:proofErr w:type="gramStart"/>
      <w:r w:rsidRPr="00063A29">
        <w:rPr>
          <w:u w:val="single"/>
        </w:rPr>
        <w:t>loads</w:t>
      </w:r>
      <w:proofErr w:type="gramEnd"/>
      <w:r w:rsidRPr="00063A29">
        <w:rPr>
          <w:u w:val="single"/>
        </w:rPr>
        <w:t xml:space="preserve"> and infrastructure such as storage and transmission. </w:t>
      </w:r>
      <w:r w:rsidRPr="00C15AF6">
        <w:rPr>
          <w:sz w:val="16"/>
        </w:rPr>
        <w:t xml:space="preserve">Electricity grids are designed to address variability in customers’ electricity demand, maintain continuous balance between generation and demand and maintain reserves for any type of outage on the system (e.g., power plant failure), so </w:t>
      </w:r>
      <w:r w:rsidRPr="00D31A95">
        <w:rPr>
          <w:u w:val="single"/>
        </w:rPr>
        <w:t xml:space="preserve">they are </w:t>
      </w:r>
      <w:r w:rsidRPr="00930DE3">
        <w:rPr>
          <w:b/>
          <w:bCs/>
          <w:highlight w:val="cyan"/>
          <w:u w:val="single"/>
        </w:rPr>
        <w:t>already designed to manage variability</w:t>
      </w:r>
      <w:r w:rsidRPr="00C15AF6">
        <w:rPr>
          <w:sz w:val="16"/>
        </w:rPr>
        <w:t xml:space="preserve">. However, grids need to be modified to be more flexible over time, to </w:t>
      </w:r>
      <w:r w:rsidRPr="00D31A95">
        <w:rPr>
          <w:u w:val="single"/>
        </w:rPr>
        <w:t>integrate larger amounts of wind and solar and address the additional variability that comes with heavier reliance on renewables. Increased investments in storage and transmission, as well as market reforms, can help.</w:t>
      </w:r>
    </w:p>
    <w:p w14:paraId="681EC025" w14:textId="77777777" w:rsidR="00AD75EF" w:rsidRPr="00C15AF6" w:rsidRDefault="00AD75EF" w:rsidP="00AD75EF">
      <w:pPr>
        <w:rPr>
          <w:sz w:val="16"/>
        </w:rPr>
      </w:pPr>
      <w:r w:rsidRPr="00C15AF6">
        <w:rPr>
          <w:sz w:val="16"/>
        </w:rPr>
        <w:t xml:space="preserve">Around the world, grid operators are managing larger amounts of wind and solar every year. In 2018, operators in California, the Southwest, and Texas used wind and solar for nearly 20% or more of their energy on an annual average basis, and </w:t>
      </w:r>
      <w:proofErr w:type="gramStart"/>
      <w:r w:rsidRPr="00C15AF6">
        <w:rPr>
          <w:sz w:val="16"/>
        </w:rPr>
        <w:t>in excess of</w:t>
      </w:r>
      <w:proofErr w:type="gramEnd"/>
      <w:r w:rsidRPr="00C15AF6">
        <w:rPr>
          <w:sz w:val="16"/>
        </w:rPr>
        <w:t xml:space="preserve"> 50-60% on an hourly basis. In Europe, several countries have managed even higher hourly penetrations of wind and solar, including Denmark (139%), Germany (89%) and Ireland (88%).</w:t>
      </w:r>
    </w:p>
    <w:p w14:paraId="7EBE445F" w14:textId="77777777" w:rsidR="00AD75EF" w:rsidRPr="00D31A95" w:rsidRDefault="00AD75EF" w:rsidP="00AD75EF">
      <w:pPr>
        <w:rPr>
          <w:u w:val="single"/>
        </w:rPr>
      </w:pPr>
      <w:r w:rsidRPr="00930DE3">
        <w:rPr>
          <w:highlight w:val="cyan"/>
          <w:u w:val="single"/>
        </w:rPr>
        <w:t>Battery storage is economically viable</w:t>
      </w:r>
      <w:r w:rsidRPr="00D31A95">
        <w:rPr>
          <w:u w:val="single"/>
        </w:rPr>
        <w:t xml:space="preserve"> to address the variability of wind and solar </w:t>
      </w:r>
      <w:r w:rsidRPr="00930DE3">
        <w:rPr>
          <w:highlight w:val="cyan"/>
          <w:u w:val="single"/>
        </w:rPr>
        <w:t>and can help reduce emissions</w:t>
      </w:r>
      <w:r w:rsidRPr="00D31A95">
        <w:rPr>
          <w:u w:val="single"/>
        </w:rPr>
        <w:t>.</w:t>
      </w:r>
    </w:p>
    <w:p w14:paraId="6451F728" w14:textId="77777777" w:rsidR="00AD75EF" w:rsidRPr="00C15AF6" w:rsidRDefault="00AD75EF" w:rsidP="00AD75EF">
      <w:pPr>
        <w:rPr>
          <w:sz w:val="16"/>
        </w:rPr>
      </w:pPr>
      <w:r w:rsidRPr="00C15AF6">
        <w:rPr>
          <w:sz w:val="16"/>
        </w:rPr>
        <w:t>W</w:t>
      </w:r>
      <w:r w:rsidRPr="00D31A95">
        <w:rPr>
          <w:u w:val="single"/>
        </w:rPr>
        <w:t>hile most energy storage currently comes from pumped hydro storage facilities, the use of battery energy storage is growing rapidly</w:t>
      </w:r>
      <w:r w:rsidRPr="00C15AF6">
        <w:rPr>
          <w:sz w:val="16"/>
        </w:rPr>
        <w:t xml:space="preserve">, because of its increasingly cost competitiveness. </w:t>
      </w:r>
      <w:r w:rsidRPr="00D31A95">
        <w:rPr>
          <w:u w:val="single"/>
        </w:rPr>
        <w:t xml:space="preserve">Lithium-ion </w:t>
      </w:r>
      <w:r w:rsidRPr="006F343E">
        <w:rPr>
          <w:highlight w:val="cyan"/>
          <w:u w:val="single"/>
        </w:rPr>
        <w:t>energy storage</w:t>
      </w:r>
      <w:r w:rsidRPr="00D31A95">
        <w:rPr>
          <w:u w:val="single"/>
        </w:rPr>
        <w:t xml:space="preserve"> systems have </w:t>
      </w:r>
      <w:r w:rsidRPr="006F343E">
        <w:rPr>
          <w:highlight w:val="cyan"/>
          <w:u w:val="single"/>
        </w:rPr>
        <w:t xml:space="preserve">seen </w:t>
      </w:r>
      <w:r w:rsidRPr="006F343E">
        <w:rPr>
          <w:b/>
          <w:bCs/>
          <w:highlight w:val="cyan"/>
          <w:u w:val="single"/>
        </w:rPr>
        <w:t>dramatic price declines</w:t>
      </w:r>
      <w:r w:rsidRPr="00D31A95">
        <w:rPr>
          <w:u w:val="single"/>
        </w:rPr>
        <w:t xml:space="preserve"> — as much as 85% between 2010 and 2018.  </w:t>
      </w:r>
      <w:r w:rsidRPr="006F343E">
        <w:rPr>
          <w:b/>
          <w:bCs/>
          <w:highlight w:val="cyan"/>
          <w:u w:val="single"/>
        </w:rPr>
        <w:t>Batteries are efficient</w:t>
      </w:r>
      <w:r w:rsidRPr="00C15AF6">
        <w:rPr>
          <w:b/>
          <w:bCs/>
          <w:u w:val="single"/>
        </w:rPr>
        <w:t xml:space="preserve"> carriers of energy</w:t>
      </w:r>
      <w:r w:rsidRPr="00C15AF6">
        <w:rPr>
          <w:sz w:val="16"/>
        </w:rPr>
        <w:t xml:space="preserve">, with round-trip efficiencies of 85-90%. </w:t>
      </w:r>
      <w:r w:rsidRPr="00D31A95">
        <w:rPr>
          <w:u w:val="single"/>
        </w:rPr>
        <w:t xml:space="preserve">If they are charged by renewable energy sources, they </w:t>
      </w:r>
      <w:r w:rsidRPr="006F343E">
        <w:rPr>
          <w:highlight w:val="cyan"/>
          <w:u w:val="single"/>
        </w:rPr>
        <w:t>have no added</w:t>
      </w:r>
      <w:r w:rsidRPr="00D31A95">
        <w:rPr>
          <w:u w:val="single"/>
        </w:rPr>
        <w:t xml:space="preserve"> GHG </w:t>
      </w:r>
      <w:r w:rsidRPr="006F343E">
        <w:rPr>
          <w:highlight w:val="cyan"/>
          <w:u w:val="single"/>
        </w:rPr>
        <w:t>emissions</w:t>
      </w:r>
      <w:r w:rsidRPr="00C15AF6">
        <w:rPr>
          <w:sz w:val="16"/>
        </w:rPr>
        <w:t>.</w:t>
      </w:r>
    </w:p>
    <w:p w14:paraId="3783A31B" w14:textId="77777777" w:rsidR="00AD75EF" w:rsidRPr="00D31A95" w:rsidRDefault="00AD75EF" w:rsidP="00AD75EF">
      <w:pPr>
        <w:rPr>
          <w:u w:val="single"/>
        </w:rPr>
      </w:pPr>
      <w:r w:rsidRPr="00D31A95">
        <w:rPr>
          <w:u w:val="single"/>
        </w:rPr>
        <w:t>Batteries can provide a variety of services to the grid, including smoothing the variability of wind and solar</w:t>
      </w:r>
      <w:r w:rsidRPr="00C15AF6">
        <w:rPr>
          <w:sz w:val="16"/>
        </w:rPr>
        <w:t xml:space="preserve">. Storage can provide the necessary back-up or standby power that the film implies must come from standby gas or coal-fired generators. </w:t>
      </w:r>
      <w:r w:rsidRPr="006F343E">
        <w:rPr>
          <w:b/>
          <w:bCs/>
          <w:highlight w:val="cyan"/>
          <w:u w:val="single"/>
        </w:rPr>
        <w:t>Using batteries to replace fossil fuel backup will mean higher levels of wind and solar on the grid</w:t>
      </w:r>
      <w:r w:rsidRPr="006F343E">
        <w:rPr>
          <w:highlight w:val="cyan"/>
          <w:u w:val="single"/>
        </w:rPr>
        <w:t>, less need for</w:t>
      </w:r>
      <w:r w:rsidRPr="00D31A95">
        <w:rPr>
          <w:u w:val="single"/>
        </w:rPr>
        <w:t xml:space="preserve"> gas and </w:t>
      </w:r>
      <w:r w:rsidRPr="006F343E">
        <w:rPr>
          <w:highlight w:val="cyan"/>
          <w:u w:val="single"/>
        </w:rPr>
        <w:t>coal and</w:t>
      </w:r>
      <w:r w:rsidRPr="00D31A95">
        <w:rPr>
          <w:u w:val="single"/>
        </w:rPr>
        <w:t xml:space="preserve"> fewer </w:t>
      </w:r>
      <w:r w:rsidRPr="006F343E">
        <w:rPr>
          <w:highlight w:val="cyan"/>
          <w:u w:val="single"/>
        </w:rPr>
        <w:t>emissions</w:t>
      </w:r>
      <w:r w:rsidRPr="00D31A95">
        <w:rPr>
          <w:u w:val="single"/>
        </w:rPr>
        <w:t xml:space="preserve">. </w:t>
      </w:r>
    </w:p>
    <w:p w14:paraId="50151A06" w14:textId="77777777" w:rsidR="00AD75EF" w:rsidRPr="00C15AF6" w:rsidRDefault="00AD75EF" w:rsidP="00AD75EF">
      <w:pPr>
        <w:rPr>
          <w:sz w:val="16"/>
        </w:rPr>
      </w:pPr>
      <w:r w:rsidRPr="00C15AF6">
        <w:rPr>
          <w:sz w:val="16"/>
        </w:rPr>
        <w:t>Batteries with four-hour discharges can’t solve all power-system requirements, of course.  More work is needed — and is underway — on long-duration storage options as part of the suite of tools needed for a reliable, affordable, low-carbon power system.</w:t>
      </w:r>
    </w:p>
    <w:p w14:paraId="54944281" w14:textId="77777777" w:rsidR="00AD75EF" w:rsidRPr="00C15AF6" w:rsidRDefault="00AD75EF" w:rsidP="00AD75EF">
      <w:pPr>
        <w:rPr>
          <w:u w:val="single"/>
        </w:rPr>
      </w:pPr>
      <w:r w:rsidRPr="006F343E">
        <w:rPr>
          <w:highlight w:val="cyan"/>
          <w:u w:val="single"/>
        </w:rPr>
        <w:t>Wind and solar</w:t>
      </w:r>
      <w:r w:rsidRPr="00C15AF6">
        <w:rPr>
          <w:u w:val="single"/>
        </w:rPr>
        <w:t xml:space="preserve"> projects </w:t>
      </w:r>
      <w:r w:rsidRPr="006F343E">
        <w:rPr>
          <w:highlight w:val="cyan"/>
          <w:u w:val="single"/>
        </w:rPr>
        <w:t xml:space="preserve">can operate for </w:t>
      </w:r>
      <w:r w:rsidRPr="006F343E">
        <w:rPr>
          <w:b/>
          <w:bCs/>
          <w:highlight w:val="cyan"/>
          <w:u w:val="single"/>
        </w:rPr>
        <w:t>decades</w:t>
      </w:r>
      <w:r w:rsidRPr="006F343E">
        <w:rPr>
          <w:highlight w:val="cyan"/>
          <w:u w:val="single"/>
        </w:rPr>
        <w:t xml:space="preserve"> and can be developed</w:t>
      </w:r>
      <w:r w:rsidRPr="00C15AF6">
        <w:rPr>
          <w:u w:val="single"/>
        </w:rPr>
        <w:t xml:space="preserve"> </w:t>
      </w:r>
      <w:r w:rsidRPr="006F343E">
        <w:rPr>
          <w:b/>
          <w:bCs/>
          <w:highlight w:val="cyan"/>
          <w:u w:val="single"/>
        </w:rPr>
        <w:t>more rapidly</w:t>
      </w:r>
      <w:r w:rsidRPr="006F343E">
        <w:rPr>
          <w:highlight w:val="cyan"/>
          <w:u w:val="single"/>
        </w:rPr>
        <w:t xml:space="preserve"> than other</w:t>
      </w:r>
      <w:r w:rsidRPr="00C15AF6">
        <w:rPr>
          <w:u w:val="single"/>
        </w:rPr>
        <w:t xml:space="preserve"> generation </w:t>
      </w:r>
      <w:r w:rsidRPr="006F343E">
        <w:rPr>
          <w:highlight w:val="cyan"/>
          <w:u w:val="single"/>
        </w:rPr>
        <w:t>sources</w:t>
      </w:r>
      <w:r w:rsidRPr="00C15AF6">
        <w:rPr>
          <w:u w:val="single"/>
        </w:rPr>
        <w:t>.</w:t>
      </w:r>
    </w:p>
    <w:p w14:paraId="56C81F09" w14:textId="77777777" w:rsidR="00AD75EF" w:rsidRPr="00C15AF6" w:rsidRDefault="00AD75EF" w:rsidP="00AD75EF">
      <w:pPr>
        <w:rPr>
          <w:sz w:val="16"/>
        </w:rPr>
      </w:pPr>
      <w:r w:rsidRPr="00C15AF6">
        <w:rPr>
          <w:sz w:val="16"/>
        </w:rPr>
        <w:t xml:space="preserve">All power plants and their components have a “useful life” before they need replacement or repair. The useful lifespan of renewable facilities can exceed two decades. </w:t>
      </w:r>
      <w:r w:rsidRPr="006F343E">
        <w:rPr>
          <w:highlight w:val="cyan"/>
          <w:u w:val="single"/>
        </w:rPr>
        <w:t>Wind turbines</w:t>
      </w:r>
      <w:r w:rsidRPr="00C15AF6">
        <w:rPr>
          <w:u w:val="single"/>
        </w:rPr>
        <w:t xml:space="preserve">, for example, </w:t>
      </w:r>
      <w:r w:rsidRPr="006F343E">
        <w:rPr>
          <w:highlight w:val="cyan"/>
          <w:u w:val="single"/>
        </w:rPr>
        <w:t>are estimated to last for about 20 years</w:t>
      </w:r>
      <w:r w:rsidRPr="00C15AF6">
        <w:rPr>
          <w:u w:val="single"/>
        </w:rPr>
        <w:t xml:space="preserve">, and </w:t>
      </w:r>
      <w:r w:rsidRPr="006F343E">
        <w:rPr>
          <w:highlight w:val="cyan"/>
          <w:u w:val="single"/>
        </w:rPr>
        <w:t>photovoltaic systems</w:t>
      </w:r>
      <w:r w:rsidRPr="00C15AF6">
        <w:rPr>
          <w:u w:val="single"/>
        </w:rPr>
        <w:t xml:space="preserve"> often remain operational from 25 to </w:t>
      </w:r>
      <w:r w:rsidRPr="006F343E">
        <w:rPr>
          <w:highlight w:val="cyan"/>
          <w:u w:val="single"/>
        </w:rPr>
        <w:t>40 years</w:t>
      </w:r>
      <w:r w:rsidRPr="00C15AF6">
        <w:rPr>
          <w:u w:val="single"/>
        </w:rPr>
        <w:t>.</w:t>
      </w:r>
      <w:r w:rsidRPr="00C15AF6">
        <w:rPr>
          <w:sz w:val="16"/>
        </w:rPr>
        <w:t xml:space="preserve"> In some instances, as large </w:t>
      </w:r>
      <w:r w:rsidRPr="00C15AF6">
        <w:rPr>
          <w:u w:val="single"/>
        </w:rPr>
        <w:t xml:space="preserve">wind turbines become more efficient and economic, equipment turnover has </w:t>
      </w:r>
      <w:proofErr w:type="gramStart"/>
      <w:r w:rsidRPr="00C15AF6">
        <w:rPr>
          <w:u w:val="single"/>
        </w:rPr>
        <w:t>been accelerated</w:t>
      </w:r>
      <w:proofErr w:type="gramEnd"/>
      <w:r w:rsidRPr="00C15AF6">
        <w:rPr>
          <w:sz w:val="16"/>
        </w:rPr>
        <w:t>. In these cases, smaller turbines have been replaced earlier than they might otherwise have been by larger, more efficient turbines, to substantially increase electricity production at existing sites.</w:t>
      </w:r>
    </w:p>
    <w:p w14:paraId="565B83BF" w14:textId="77777777" w:rsidR="00AD75EF" w:rsidRPr="00C15AF6" w:rsidRDefault="00AD75EF" w:rsidP="00AD75EF">
      <w:pPr>
        <w:rPr>
          <w:u w:val="single"/>
        </w:rPr>
      </w:pPr>
      <w:r w:rsidRPr="00C15AF6">
        <w:rPr>
          <w:sz w:val="16"/>
        </w:rPr>
        <w:t xml:space="preserve">Furthermore, </w:t>
      </w:r>
      <w:r w:rsidRPr="006F343E">
        <w:rPr>
          <w:b/>
          <w:bCs/>
          <w:highlight w:val="cyan"/>
          <w:u w:val="single"/>
        </w:rPr>
        <w:t>renewable energy</w:t>
      </w:r>
      <w:r w:rsidRPr="00C15AF6">
        <w:rPr>
          <w:b/>
          <w:bCs/>
          <w:u w:val="single"/>
        </w:rPr>
        <w:t xml:space="preserve"> facilities </w:t>
      </w:r>
      <w:r w:rsidRPr="006F343E">
        <w:rPr>
          <w:b/>
          <w:bCs/>
          <w:highlight w:val="cyan"/>
          <w:u w:val="single"/>
        </w:rPr>
        <w:t>can</w:t>
      </w:r>
      <w:r w:rsidRPr="00C15AF6">
        <w:rPr>
          <w:b/>
          <w:bCs/>
          <w:u w:val="single"/>
        </w:rPr>
        <w:t xml:space="preserve"> typically </w:t>
      </w:r>
      <w:r w:rsidRPr="006F343E">
        <w:rPr>
          <w:b/>
          <w:bCs/>
          <w:highlight w:val="cyan"/>
          <w:u w:val="single"/>
        </w:rPr>
        <w:t>be deployed more rapidly</w:t>
      </w:r>
      <w:r w:rsidRPr="00C15AF6">
        <w:rPr>
          <w:b/>
          <w:bCs/>
          <w:u w:val="single"/>
        </w:rPr>
        <w:t xml:space="preserve"> </w:t>
      </w:r>
      <w:r w:rsidRPr="006F343E">
        <w:rPr>
          <w:b/>
          <w:bCs/>
          <w:highlight w:val="cyan"/>
          <w:u w:val="single"/>
        </w:rPr>
        <w:t>than fossil fuel plants</w:t>
      </w:r>
      <w:r w:rsidRPr="006F343E">
        <w:rPr>
          <w:highlight w:val="cyan"/>
          <w:u w:val="single"/>
        </w:rPr>
        <w:t>.</w:t>
      </w:r>
      <w:r w:rsidRPr="00C15AF6">
        <w:rPr>
          <w:u w:val="single"/>
        </w:rPr>
        <w:t xml:space="preserve"> While </w:t>
      </w:r>
      <w:r w:rsidRPr="006F343E">
        <w:rPr>
          <w:highlight w:val="cyan"/>
          <w:u w:val="single"/>
        </w:rPr>
        <w:t>solar and</w:t>
      </w:r>
      <w:r w:rsidRPr="00C15AF6">
        <w:rPr>
          <w:u w:val="single"/>
        </w:rPr>
        <w:t xml:space="preserve"> onshore </w:t>
      </w:r>
      <w:r w:rsidRPr="006F343E">
        <w:rPr>
          <w:highlight w:val="cyan"/>
          <w:u w:val="single"/>
        </w:rPr>
        <w:t>wind</w:t>
      </w:r>
      <w:r w:rsidRPr="00C15AF6">
        <w:rPr>
          <w:u w:val="single"/>
        </w:rPr>
        <w:t xml:space="preserve"> farms normally </w:t>
      </w:r>
      <w:r w:rsidRPr="006F343E">
        <w:rPr>
          <w:highlight w:val="cyan"/>
          <w:u w:val="single"/>
        </w:rPr>
        <w:t>take less than two years</w:t>
      </w:r>
      <w:r w:rsidRPr="00C15AF6">
        <w:rPr>
          <w:u w:val="single"/>
        </w:rPr>
        <w:t xml:space="preserve"> to build, </w:t>
      </w:r>
      <w:r w:rsidRPr="006F343E">
        <w:rPr>
          <w:highlight w:val="cyan"/>
          <w:u w:val="single"/>
        </w:rPr>
        <w:t>gas</w:t>
      </w:r>
      <w:r w:rsidRPr="00C15AF6">
        <w:rPr>
          <w:u w:val="single"/>
        </w:rPr>
        <w:t xml:space="preserve">-fired power plants usually take </w:t>
      </w:r>
      <w:r w:rsidRPr="006F343E">
        <w:rPr>
          <w:highlight w:val="cyan"/>
          <w:u w:val="single"/>
        </w:rPr>
        <w:t>as many as four</w:t>
      </w:r>
      <w:r w:rsidRPr="00C15AF6">
        <w:rPr>
          <w:u w:val="single"/>
        </w:rPr>
        <w:t xml:space="preserve"> years to become </w:t>
      </w:r>
      <w:proofErr w:type="gramStart"/>
      <w:r w:rsidRPr="00C15AF6">
        <w:rPr>
          <w:u w:val="single"/>
        </w:rPr>
        <w:t>operational, and</w:t>
      </w:r>
      <w:proofErr w:type="gramEnd"/>
      <w:r w:rsidRPr="00C15AF6">
        <w:rPr>
          <w:u w:val="single"/>
        </w:rPr>
        <w:t xml:space="preserve"> can also require construction of gas pipeline infrastructure.</w:t>
      </w:r>
    </w:p>
    <w:p w14:paraId="0FDA0A4F" w14:textId="77777777" w:rsidR="00AD75EF" w:rsidRPr="00C15AF6" w:rsidRDefault="00AD75EF" w:rsidP="00AD75EF">
      <w:pPr>
        <w:rPr>
          <w:u w:val="single"/>
        </w:rPr>
      </w:pPr>
      <w:r w:rsidRPr="006F343E">
        <w:rPr>
          <w:highlight w:val="cyan"/>
          <w:u w:val="single"/>
        </w:rPr>
        <w:t xml:space="preserve">Renewables </w:t>
      </w:r>
      <w:r w:rsidRPr="006F343E">
        <w:rPr>
          <w:b/>
          <w:bCs/>
          <w:highlight w:val="cyan"/>
          <w:u w:val="single"/>
        </w:rPr>
        <w:t>generate more energy</w:t>
      </w:r>
      <w:r w:rsidRPr="00C15AF6">
        <w:rPr>
          <w:b/>
          <w:bCs/>
          <w:u w:val="single"/>
        </w:rPr>
        <w:t xml:space="preserve"> </w:t>
      </w:r>
      <w:r w:rsidRPr="006F343E">
        <w:rPr>
          <w:b/>
          <w:bCs/>
          <w:highlight w:val="cyan"/>
          <w:u w:val="single"/>
        </w:rPr>
        <w:t>than</w:t>
      </w:r>
      <w:r w:rsidRPr="00C15AF6">
        <w:rPr>
          <w:b/>
          <w:bCs/>
          <w:u w:val="single"/>
        </w:rPr>
        <w:t xml:space="preserve"> is </w:t>
      </w:r>
      <w:r w:rsidRPr="006F343E">
        <w:rPr>
          <w:b/>
          <w:bCs/>
          <w:highlight w:val="cyan"/>
          <w:u w:val="single"/>
        </w:rPr>
        <w:t>used in</w:t>
      </w:r>
      <w:r w:rsidRPr="00C15AF6">
        <w:rPr>
          <w:b/>
          <w:bCs/>
          <w:u w:val="single"/>
        </w:rPr>
        <w:t xml:space="preserve"> their </w:t>
      </w:r>
      <w:proofErr w:type="gramStart"/>
      <w:r w:rsidRPr="006F343E">
        <w:rPr>
          <w:b/>
          <w:bCs/>
          <w:highlight w:val="cyan"/>
          <w:u w:val="single"/>
        </w:rPr>
        <w:t>production</w:t>
      </w:r>
      <w:r w:rsidRPr="00C15AF6">
        <w:rPr>
          <w:u w:val="single"/>
        </w:rPr>
        <w:t xml:space="preserve">, </w:t>
      </w:r>
      <w:r w:rsidRPr="006F343E">
        <w:rPr>
          <w:highlight w:val="cyan"/>
          <w:u w:val="single"/>
        </w:rPr>
        <w:t>and</w:t>
      </w:r>
      <w:proofErr w:type="gramEnd"/>
      <w:r w:rsidRPr="006F343E">
        <w:rPr>
          <w:highlight w:val="cyan"/>
          <w:u w:val="single"/>
        </w:rPr>
        <w:t xml:space="preserve"> produce fewer emissions</w:t>
      </w:r>
      <w:r w:rsidRPr="00C15AF6">
        <w:rPr>
          <w:u w:val="single"/>
        </w:rPr>
        <w:t xml:space="preserve"> than other power sources over their lifetime.</w:t>
      </w:r>
    </w:p>
    <w:p w14:paraId="3ACA3CF6" w14:textId="77777777" w:rsidR="00AD75EF" w:rsidRPr="00C15AF6" w:rsidRDefault="00AD75EF" w:rsidP="00AD75EF">
      <w:pPr>
        <w:rPr>
          <w:u w:val="single"/>
        </w:rPr>
      </w:pPr>
      <w:r w:rsidRPr="00C15AF6">
        <w:rPr>
          <w:sz w:val="16"/>
        </w:rPr>
        <w:t xml:space="preserve">While all sources of electricity result in some GHG emissions over their lifetime, </w:t>
      </w:r>
      <w:r w:rsidRPr="00C15AF6">
        <w:rPr>
          <w:u w:val="single"/>
        </w:rPr>
        <w:t>renewable energy sources have substantially fewer emissions than fossil fuel-fired power plants</w:t>
      </w:r>
      <w:r w:rsidRPr="00C15AF6">
        <w:rPr>
          <w:sz w:val="16"/>
        </w:rPr>
        <w:t xml:space="preserve">. One study </w:t>
      </w:r>
      <w:proofErr w:type="gramStart"/>
      <w:r w:rsidRPr="00C15AF6">
        <w:rPr>
          <w:sz w:val="16"/>
        </w:rPr>
        <w:t>estimates</w:t>
      </w:r>
      <w:proofErr w:type="gramEnd"/>
      <w:r w:rsidRPr="00C15AF6">
        <w:rPr>
          <w:sz w:val="16"/>
        </w:rPr>
        <w:t xml:space="preserve"> that renewable energy sources typically emit about 50g or less of CO2 emissions per kWh over their lifetime, compared to about 1000 g CO2/kWh for coal and 475 g CO2/kWh for natural gas. </w:t>
      </w:r>
      <w:r w:rsidRPr="00C15AF6">
        <w:rPr>
          <w:u w:val="single"/>
        </w:rPr>
        <w:t>Most of the lifecycle emissions from fossil generators occur from fuel combustion, but also come from raw materials extraction, construction, fuel processing, plant operation and decommissioning of facilities.</w:t>
      </w:r>
    </w:p>
    <w:p w14:paraId="7B916F0C" w14:textId="77777777" w:rsidR="00AD75EF" w:rsidRPr="00C15AF6" w:rsidRDefault="00AD75EF" w:rsidP="00AD75EF">
      <w:pPr>
        <w:rPr>
          <w:sz w:val="16"/>
        </w:rPr>
      </w:pPr>
      <w:r w:rsidRPr="00C15AF6">
        <w:rPr>
          <w:u w:val="single"/>
        </w:rPr>
        <w:t xml:space="preserve">While the manufacture of </w:t>
      </w:r>
      <w:r w:rsidRPr="006F343E">
        <w:rPr>
          <w:highlight w:val="cyan"/>
          <w:u w:val="single"/>
        </w:rPr>
        <w:t>solar panels</w:t>
      </w:r>
      <w:r w:rsidRPr="00C15AF6">
        <w:rPr>
          <w:u w:val="single"/>
        </w:rPr>
        <w:t xml:space="preserve"> requires substantial amounts of energy, studies have found that they </w:t>
      </w:r>
      <w:r w:rsidRPr="006F343E">
        <w:rPr>
          <w:highlight w:val="cyan"/>
          <w:u w:val="single"/>
        </w:rPr>
        <w:t xml:space="preserve">offset the energy </w:t>
      </w:r>
      <w:r w:rsidRPr="006F343E">
        <w:rPr>
          <w:b/>
          <w:bCs/>
          <w:highlight w:val="cyan"/>
          <w:u w:val="single"/>
        </w:rPr>
        <w:t>consumed in</w:t>
      </w:r>
      <w:r w:rsidRPr="00C15AF6">
        <w:rPr>
          <w:b/>
          <w:bCs/>
          <w:u w:val="single"/>
        </w:rPr>
        <w:t xml:space="preserve"> production within about </w:t>
      </w:r>
      <w:r w:rsidRPr="006F343E">
        <w:rPr>
          <w:b/>
          <w:bCs/>
          <w:highlight w:val="cyan"/>
          <w:u w:val="single"/>
        </w:rPr>
        <w:t>two years of operation</w:t>
      </w:r>
      <w:r w:rsidRPr="00C15AF6">
        <w:rPr>
          <w:sz w:val="16"/>
        </w:rPr>
        <w:t xml:space="preserve">, depending on the module type. Both crystalline silicon and thin-film solar panels contain toxic materials such as lead, </w:t>
      </w:r>
      <w:proofErr w:type="gramStart"/>
      <w:r w:rsidRPr="00C15AF6">
        <w:rPr>
          <w:sz w:val="16"/>
        </w:rPr>
        <w:t>silver</w:t>
      </w:r>
      <w:proofErr w:type="gramEnd"/>
      <w:r w:rsidRPr="00C15AF6">
        <w:rPr>
          <w:sz w:val="16"/>
        </w:rPr>
        <w:t xml:space="preserve"> and cadmium; therefore, efforts need to be accelerated to address proper disposal practices and module recycling, such as is done in Europe and by First Solar in the U.S., to appropriately capture and reuse these materials.</w:t>
      </w:r>
    </w:p>
    <w:p w14:paraId="155E1CB8" w14:textId="77777777" w:rsidR="00AD75EF" w:rsidRPr="00C15AF6" w:rsidRDefault="00AD75EF" w:rsidP="00AD75EF">
      <w:pPr>
        <w:rPr>
          <w:sz w:val="16"/>
        </w:rPr>
      </w:pPr>
      <w:r w:rsidRPr="00C15AF6">
        <w:rPr>
          <w:sz w:val="16"/>
        </w:rPr>
        <w:t>Electric vehicles reduce emissions substantially.</w:t>
      </w:r>
    </w:p>
    <w:p w14:paraId="56806DF9" w14:textId="77777777" w:rsidR="00AD75EF" w:rsidRPr="00C15AF6" w:rsidRDefault="00AD75EF" w:rsidP="00AD75EF">
      <w:pPr>
        <w:rPr>
          <w:sz w:val="16"/>
        </w:rPr>
      </w:pPr>
      <w:r w:rsidRPr="00C15AF6">
        <w:rPr>
          <w:sz w:val="16"/>
        </w:rPr>
        <w:t xml:space="preserve">Electrification of passenger vehicles has quickened in recent years, with more than 1 million electric vehicles (EVs) now operating in the United States. Several studies suggest that </w:t>
      </w:r>
      <w:proofErr w:type="gramStart"/>
      <w:r w:rsidRPr="00C15AF6">
        <w:rPr>
          <w:sz w:val="16"/>
        </w:rPr>
        <w:t>number</w:t>
      </w:r>
      <w:proofErr w:type="gramEnd"/>
      <w:r w:rsidRPr="00C15AF6">
        <w:rPr>
          <w:sz w:val="16"/>
        </w:rPr>
        <w:t xml:space="preserve"> could grow to 20 million EVs by 2030, with over 4 million EVs in California alone.</w:t>
      </w:r>
    </w:p>
    <w:p w14:paraId="1807CCF7" w14:textId="77777777" w:rsidR="00AD75EF" w:rsidRPr="00C15AF6" w:rsidRDefault="00AD75EF" w:rsidP="00AD75EF">
      <w:pPr>
        <w:rPr>
          <w:sz w:val="16"/>
        </w:rPr>
      </w:pPr>
      <w:r w:rsidRPr="00C15AF6">
        <w:rPr>
          <w:sz w:val="16"/>
        </w:rPr>
        <w:t>EVs offer substantial emissions benefits — and associated health benefits — because they are two to three times more efficient than conventional internal combustion vehicles and have no tailpipe emissions. However, they do release GHG emissions during the fuel production, vehicle manufacturing and vehicle use stage. Studies find that approximately 50% of all EV battery lifecycle emissions come from the electricity used in the battery manufacturing and assembly facilities. Further, an EV’s net carbon footprint depends on the electricity used to charge it.</w:t>
      </w:r>
    </w:p>
    <w:p w14:paraId="7E4EDB98" w14:textId="77777777" w:rsidR="00AD75EF" w:rsidRPr="00C15AF6" w:rsidRDefault="00AD75EF" w:rsidP="00AD75EF">
      <w:pPr>
        <w:rPr>
          <w:sz w:val="16"/>
        </w:rPr>
      </w:pPr>
      <w:r w:rsidRPr="00C15AF6">
        <w:rPr>
          <w:sz w:val="16"/>
        </w:rPr>
        <w:t>Across the country, many cities and corporations are converting their vehicle fleets to EVs and have made commitments to use 100% renewable electricity to meet the electricity demand. But, as we point out in a recent WRI report, new solutions are still needed to enable customers to charge their EVs with renewables more easily. Potential reductions in an EV’s overall lifecycle emissions could also be achieved by manufacturing EV batteries in facilities powered by renewable energy.</w:t>
      </w:r>
    </w:p>
    <w:p w14:paraId="324B5B71" w14:textId="77777777" w:rsidR="00AD75EF" w:rsidRPr="00C15AF6" w:rsidRDefault="00AD75EF" w:rsidP="00AD75EF">
      <w:pPr>
        <w:rPr>
          <w:u w:val="single"/>
        </w:rPr>
      </w:pPr>
      <w:r w:rsidRPr="00C15AF6">
        <w:rPr>
          <w:u w:val="single"/>
        </w:rPr>
        <w:t>Private sector investment in clean energy is critical to lowering GHG emissions.</w:t>
      </w:r>
    </w:p>
    <w:p w14:paraId="0FFFD665" w14:textId="77777777" w:rsidR="00AD75EF" w:rsidRPr="00C15AF6" w:rsidRDefault="00AD75EF" w:rsidP="00AD75EF">
      <w:pPr>
        <w:rPr>
          <w:u w:val="single"/>
        </w:rPr>
      </w:pPr>
      <w:r w:rsidRPr="00C15AF6">
        <w:rPr>
          <w:u w:val="single"/>
        </w:rPr>
        <w:t>Aligning financial risk and reward with low-carbon energy investments is critical for shifting the economy in the direction of lower GHG emissions.</w:t>
      </w:r>
      <w:r w:rsidRPr="00C15AF6">
        <w:rPr>
          <w:sz w:val="16"/>
        </w:rPr>
        <w:t xml:space="preserve"> </w:t>
      </w:r>
      <w:r w:rsidRPr="00C15AF6">
        <w:rPr>
          <w:u w:val="single"/>
        </w:rPr>
        <w:t xml:space="preserve">Without substantial private sector investment in clean energy, it will be more difficult, more </w:t>
      </w:r>
      <w:proofErr w:type="gramStart"/>
      <w:r w:rsidRPr="00C15AF6">
        <w:rPr>
          <w:u w:val="single"/>
        </w:rPr>
        <w:t>costly</w:t>
      </w:r>
      <w:proofErr w:type="gramEnd"/>
      <w:r w:rsidRPr="00C15AF6">
        <w:rPr>
          <w:u w:val="single"/>
        </w:rPr>
        <w:t xml:space="preserve"> and more time-consuming to address climate change.</w:t>
      </w:r>
      <w:r w:rsidRPr="00C15AF6">
        <w:rPr>
          <w:sz w:val="16"/>
        </w:rPr>
        <w:t xml:space="preserve"> Unlike in many other countries where energy providers, including in the electric sector, are publicly owned enterprises, most ownership and investment of electric infrastructure in the United States comes from the private sector. </w:t>
      </w:r>
      <w:r w:rsidRPr="00C15AF6">
        <w:rPr>
          <w:u w:val="single"/>
        </w:rPr>
        <w:t>Shifting private investment toward renewables and other zero-carbon energy resources makes good sense and can be a safer investment.</w:t>
      </w:r>
    </w:p>
    <w:p w14:paraId="64D09A16" w14:textId="77777777" w:rsidR="00AD75EF" w:rsidRPr="00C15AF6" w:rsidRDefault="00AD75EF" w:rsidP="00AD75EF">
      <w:pPr>
        <w:rPr>
          <w:u w:val="single"/>
        </w:rPr>
      </w:pPr>
      <w:r w:rsidRPr="00C15AF6">
        <w:rPr>
          <w:u w:val="single"/>
        </w:rPr>
        <w:t xml:space="preserve">Renewable energy is not perfect. No form of energy is. But people the world over need </w:t>
      </w:r>
      <w:proofErr w:type="gramStart"/>
      <w:r w:rsidRPr="00C15AF6">
        <w:rPr>
          <w:u w:val="single"/>
        </w:rPr>
        <w:t>electricity, and</w:t>
      </w:r>
      <w:proofErr w:type="gramEnd"/>
      <w:r w:rsidRPr="00C15AF6">
        <w:rPr>
          <w:u w:val="single"/>
        </w:rPr>
        <w:t xml:space="preserve"> pursuing clean energy sources is far better than continuing down the path of polluting fossil fuels. </w:t>
      </w:r>
      <w:r w:rsidRPr="006F343E">
        <w:rPr>
          <w:b/>
          <w:bCs/>
          <w:highlight w:val="cyan"/>
          <w:u w:val="single"/>
        </w:rPr>
        <w:t>Renewable energy is</w:t>
      </w:r>
      <w:r w:rsidRPr="00C15AF6">
        <w:rPr>
          <w:b/>
          <w:bCs/>
          <w:u w:val="single"/>
        </w:rPr>
        <w:t xml:space="preserve"> an </w:t>
      </w:r>
      <w:r w:rsidRPr="006F343E">
        <w:rPr>
          <w:b/>
          <w:bCs/>
          <w:highlight w:val="cyan"/>
          <w:u w:val="single"/>
        </w:rPr>
        <w:t>essential</w:t>
      </w:r>
      <w:r w:rsidRPr="00C15AF6">
        <w:rPr>
          <w:u w:val="single"/>
        </w:rPr>
        <w:t xml:space="preserve">, although not exclusive, </w:t>
      </w:r>
      <w:r w:rsidRPr="00C15AF6">
        <w:rPr>
          <w:b/>
          <w:bCs/>
          <w:u w:val="single"/>
        </w:rPr>
        <w:t xml:space="preserve">part of what is needed </w:t>
      </w:r>
      <w:r w:rsidRPr="006F343E">
        <w:rPr>
          <w:b/>
          <w:bCs/>
          <w:highlight w:val="cyan"/>
          <w:u w:val="single"/>
        </w:rPr>
        <w:t>to</w:t>
      </w:r>
      <w:r w:rsidRPr="00C15AF6">
        <w:rPr>
          <w:b/>
          <w:bCs/>
          <w:u w:val="single"/>
        </w:rPr>
        <w:t xml:space="preserve"> </w:t>
      </w:r>
      <w:r w:rsidRPr="006F343E">
        <w:rPr>
          <w:b/>
          <w:bCs/>
          <w:highlight w:val="cyan"/>
          <w:u w:val="single"/>
        </w:rPr>
        <w:t>address</w:t>
      </w:r>
      <w:r w:rsidRPr="00C15AF6">
        <w:rPr>
          <w:u w:val="single"/>
        </w:rPr>
        <w:t xml:space="preserve"> the urgent and important </w:t>
      </w:r>
      <w:r w:rsidRPr="00C15AF6">
        <w:rPr>
          <w:b/>
          <w:bCs/>
          <w:u w:val="single"/>
        </w:rPr>
        <w:t xml:space="preserve">global challenge of </w:t>
      </w:r>
      <w:r w:rsidRPr="006F343E">
        <w:rPr>
          <w:b/>
          <w:bCs/>
          <w:highlight w:val="cyan"/>
          <w:u w:val="single"/>
        </w:rPr>
        <w:t>climate change</w:t>
      </w:r>
      <w:r w:rsidRPr="00C15AF6">
        <w:rPr>
          <w:b/>
          <w:bCs/>
          <w:u w:val="single"/>
        </w:rPr>
        <w:t>.</w:t>
      </w:r>
    </w:p>
    <w:p w14:paraId="31B41D14" w14:textId="77777777" w:rsidR="00AD75EF" w:rsidRPr="003407AF" w:rsidRDefault="00AD75EF" w:rsidP="00AD75EF">
      <w:pPr>
        <w:pStyle w:val="Heading4"/>
      </w:pPr>
      <w:r w:rsidRPr="003407AF">
        <w:t>Renewables benefit for the economy long-term</w:t>
      </w:r>
      <w:r>
        <w:t xml:space="preserve"> </w:t>
      </w:r>
    </w:p>
    <w:p w14:paraId="65CC4EFF" w14:textId="77777777" w:rsidR="00AD75EF" w:rsidRPr="0031715A" w:rsidRDefault="00AD75EF" w:rsidP="00AD75EF">
      <w:pPr>
        <w:rPr>
          <w:sz w:val="16"/>
          <w:szCs w:val="16"/>
          <w:lang w:eastAsia="zh-CN"/>
        </w:rPr>
      </w:pPr>
      <w:r>
        <w:rPr>
          <w:sz w:val="16"/>
          <w:szCs w:val="16"/>
          <w:lang w:eastAsia="zh-CN"/>
        </w:rPr>
        <w:t xml:space="preserve">Rob </w:t>
      </w:r>
      <w:r>
        <w:rPr>
          <w:rStyle w:val="Style13ptBold"/>
        </w:rPr>
        <w:t>Alexander, 18</w:t>
      </w:r>
      <w:r w:rsidRPr="0031715A">
        <w:rPr>
          <w:sz w:val="16"/>
          <w:szCs w:val="16"/>
          <w:lang w:eastAsia="zh-CN"/>
        </w:rPr>
        <w:t xml:space="preserve">, </w:t>
      </w:r>
      <w:r w:rsidRPr="0031715A">
        <w:rPr>
          <w:sz w:val="16"/>
          <w:szCs w:val="16"/>
        </w:rPr>
        <w:t>ecological economist with research interests in bioeconomic modeling and the economics of biodiversity conservation</w:t>
      </w:r>
      <w:r>
        <w:rPr>
          <w:sz w:val="16"/>
          <w:szCs w:val="16"/>
        </w:rPr>
        <w:t>,</w:t>
      </w:r>
      <w:r w:rsidRPr="0031715A">
        <w:rPr>
          <w:sz w:val="16"/>
          <w:szCs w:val="16"/>
        </w:rPr>
        <w:t xml:space="preserve"> taught water economics at the United Nations Environmental Program, worked on conservation issues at Kruger National Park, and worked with the State Forestry Administration of China on the economics of tiger conservation. One of the first to apply multispecies modeling to terrestrial bioeconomic models</w:t>
      </w:r>
      <w:r>
        <w:rPr>
          <w:sz w:val="16"/>
          <w:szCs w:val="16"/>
        </w:rPr>
        <w:t>,</w:t>
      </w:r>
      <w:r w:rsidRPr="0031715A">
        <w:rPr>
          <w:sz w:val="16"/>
          <w:szCs w:val="16"/>
        </w:rPr>
        <w:t xml:space="preserve"> currently working on determining the conditions under which trade may support the conservation of endangered species</w:t>
      </w:r>
      <w:r>
        <w:rPr>
          <w:sz w:val="16"/>
          <w:szCs w:val="16"/>
        </w:rPr>
        <w:t>,</w:t>
      </w:r>
      <w:r w:rsidRPr="0031715A">
        <w:rPr>
          <w:sz w:val="16"/>
          <w:szCs w:val="16"/>
        </w:rPr>
        <w:t xml:space="preserve"> taught for 10 years at Massey University in New Zealand and for 12 years at Sweet Briar College in Central </w:t>
      </w:r>
      <w:proofErr w:type="spellStart"/>
      <w:r w:rsidRPr="0031715A">
        <w:rPr>
          <w:sz w:val="16"/>
          <w:szCs w:val="16"/>
        </w:rPr>
        <w:t>Virginia.</w:t>
      </w:r>
      <w:r w:rsidRPr="0031715A">
        <w:rPr>
          <w:sz w:val="16"/>
          <w:szCs w:val="16"/>
          <w:lang w:eastAsia="zh-CN"/>
        </w:rPr>
        <w:t>"Would</w:t>
      </w:r>
      <w:proofErr w:type="spellEnd"/>
      <w:r w:rsidRPr="0031715A">
        <w:rPr>
          <w:sz w:val="16"/>
          <w:szCs w:val="16"/>
          <w:lang w:eastAsia="zh-CN"/>
        </w:rPr>
        <w:t xml:space="preserve"> transitioning to renewable energy hurt the </w:t>
      </w:r>
      <w:proofErr w:type="gramStart"/>
      <w:r w:rsidRPr="0031715A">
        <w:rPr>
          <w:sz w:val="16"/>
          <w:szCs w:val="16"/>
          <w:lang w:eastAsia="zh-CN"/>
        </w:rPr>
        <w:t>economy?,</w:t>
      </w:r>
      <w:proofErr w:type="gramEnd"/>
      <w:r w:rsidRPr="0031715A">
        <w:rPr>
          <w:sz w:val="16"/>
          <w:szCs w:val="16"/>
          <w:lang w:eastAsia="zh-CN"/>
        </w:rPr>
        <w:t>" Kenyon Alumni Magazine, https://bulletin.kenyon.edu/article/would-transitioning-to-renewable-energy-hurt-the-economy/</w:t>
      </w:r>
    </w:p>
    <w:p w14:paraId="69FF7875" w14:textId="77777777" w:rsidR="00AD75EF" w:rsidRPr="003407AF" w:rsidRDefault="00AD75EF" w:rsidP="00AD75EF"/>
    <w:p w14:paraId="08BD08F5" w14:textId="77777777" w:rsidR="00AD75EF" w:rsidRPr="003407AF" w:rsidRDefault="00AD75EF" w:rsidP="00AD75EF">
      <w:pPr>
        <w:rPr>
          <w:sz w:val="16"/>
          <w:szCs w:val="16"/>
        </w:rPr>
      </w:pPr>
      <w:r w:rsidRPr="003407AF">
        <w:rPr>
          <w:sz w:val="16"/>
          <w:szCs w:val="16"/>
        </w:rPr>
        <w:t xml:space="preserve">The question is not whether we should transition to renewable energy, but whether the transition we must undertake will provide a net economic benefit or cost. As it turns out, the </w:t>
      </w:r>
      <w:r w:rsidRPr="0031715A">
        <w:rPr>
          <w:rStyle w:val="StyleUnderline"/>
          <w:highlight w:val="cyan"/>
        </w:rPr>
        <w:t>transition to renewable energy</w:t>
      </w:r>
      <w:r w:rsidRPr="003407AF">
        <w:rPr>
          <w:rStyle w:val="StyleUnderline"/>
        </w:rPr>
        <w:t xml:space="preserve"> is likely to result in a </w:t>
      </w:r>
      <w:r w:rsidRPr="00D07613">
        <w:rPr>
          <w:rStyle w:val="Emphasis"/>
          <w:highlight w:val="cyan"/>
        </w:rPr>
        <w:t>net economic gain</w:t>
      </w:r>
      <w:r w:rsidRPr="003407AF">
        <w:rPr>
          <w:rStyle w:val="StyleUnderline"/>
        </w:rPr>
        <w:t xml:space="preserve"> for our society.</w:t>
      </w:r>
    </w:p>
    <w:p w14:paraId="570D5A6C" w14:textId="77777777" w:rsidR="00AD75EF" w:rsidRPr="003407AF" w:rsidRDefault="00AD75EF" w:rsidP="00AD75EF">
      <w:pPr>
        <w:rPr>
          <w:sz w:val="16"/>
          <w:szCs w:val="16"/>
        </w:rPr>
      </w:pPr>
      <w:r w:rsidRPr="003407AF">
        <w:rPr>
          <w:sz w:val="16"/>
          <w:szCs w:val="16"/>
        </w:rPr>
        <w:t xml:space="preserve">That does not mean that every individual will benefit, nor that the transition will be without pain, but it does mean that the transition is likely to result in net economic growth, </w:t>
      </w:r>
      <w:r w:rsidRPr="0031715A">
        <w:rPr>
          <w:rStyle w:val="StyleUnderline"/>
          <w:highlight w:val="cyan"/>
        </w:rPr>
        <w:t xml:space="preserve">more </w:t>
      </w:r>
      <w:proofErr w:type="gramStart"/>
      <w:r w:rsidRPr="0031715A">
        <w:rPr>
          <w:rStyle w:val="StyleUnderline"/>
          <w:highlight w:val="cyan"/>
        </w:rPr>
        <w:t>jobs</w:t>
      </w:r>
      <w:proofErr w:type="gramEnd"/>
      <w:r w:rsidRPr="003407AF">
        <w:rPr>
          <w:rStyle w:val="StyleUnderline"/>
        </w:rPr>
        <w:t xml:space="preserve"> and a </w:t>
      </w:r>
      <w:r w:rsidRPr="0031715A">
        <w:rPr>
          <w:rStyle w:val="StyleUnderline"/>
          <w:highlight w:val="cyan"/>
        </w:rPr>
        <w:t>more efficient</w:t>
      </w:r>
      <w:r w:rsidRPr="003407AF">
        <w:rPr>
          <w:rStyle w:val="StyleUnderline"/>
        </w:rPr>
        <w:t xml:space="preserve"> and resilient </w:t>
      </w:r>
      <w:r w:rsidRPr="0031715A">
        <w:rPr>
          <w:rStyle w:val="StyleUnderline"/>
          <w:highlight w:val="cyan"/>
        </w:rPr>
        <w:t>system of electricity</w:t>
      </w:r>
      <w:r w:rsidRPr="003407AF">
        <w:rPr>
          <w:rStyle w:val="StyleUnderline"/>
        </w:rPr>
        <w:t xml:space="preserve"> production.</w:t>
      </w:r>
      <w:r w:rsidRPr="003407AF">
        <w:rPr>
          <w:rStyle w:val="StyleUnderline"/>
        </w:rPr>
        <w:br/>
      </w:r>
      <w:r w:rsidRPr="003407AF">
        <w:rPr>
          <w:sz w:val="16"/>
          <w:szCs w:val="16"/>
        </w:rPr>
        <w:br/>
        <w:t xml:space="preserve">A recent study by the Risky Business Project provides a framework for an approach that is both technically and economically feasible. It is based on three </w:t>
      </w:r>
      <w:proofErr w:type="gramStart"/>
      <w:r w:rsidRPr="003407AF">
        <w:rPr>
          <w:sz w:val="16"/>
          <w:szCs w:val="16"/>
        </w:rPr>
        <w:t>principle</w:t>
      </w:r>
      <w:proofErr w:type="gramEnd"/>
      <w:r w:rsidRPr="003407AF">
        <w:rPr>
          <w:sz w:val="16"/>
          <w:szCs w:val="16"/>
        </w:rPr>
        <w:t xml:space="preserve"> transitions: shift from fossil fuels to electricity, generate electricity from low- and zero-carbon sources and use all energy more efficiently.</w:t>
      </w:r>
    </w:p>
    <w:p w14:paraId="3652BCA6" w14:textId="77777777" w:rsidR="00AD75EF" w:rsidRPr="003407AF" w:rsidRDefault="00AD75EF" w:rsidP="00AD75EF">
      <w:pPr>
        <w:rPr>
          <w:sz w:val="16"/>
          <w:szCs w:val="16"/>
        </w:rPr>
      </w:pPr>
      <w:r w:rsidRPr="003407AF">
        <w:rPr>
          <w:sz w:val="16"/>
          <w:szCs w:val="16"/>
        </w:rPr>
        <w:t xml:space="preserve">The shift from fossil fuels to electricity includes the gradual adoption of electric vehicles, electric and geothermal heat pumps for heating, and electricity in industrial processes. The shift to renewable electricity requires a rapid transition to zero-carbon sources, like wind, solar, </w:t>
      </w:r>
      <w:proofErr w:type="gramStart"/>
      <w:r w:rsidRPr="003407AF">
        <w:rPr>
          <w:sz w:val="16"/>
          <w:szCs w:val="16"/>
        </w:rPr>
        <w:t>geothermal</w:t>
      </w:r>
      <w:proofErr w:type="gramEnd"/>
      <w:r w:rsidRPr="003407AF">
        <w:rPr>
          <w:sz w:val="16"/>
          <w:szCs w:val="16"/>
        </w:rPr>
        <w:t xml:space="preserve"> and nuclear, along with an expansion of energy storage and a redesigned grid. The potential for increased efficiency is significant. For example, we lose about one-half of all electricity generated in the U.S. to system losses. A redesigned distributed generation grid could dramatically reduce those losses.</w:t>
      </w:r>
    </w:p>
    <w:p w14:paraId="1F1BF6DC" w14:textId="77777777" w:rsidR="00AD75EF" w:rsidRPr="00D07613" w:rsidRDefault="00AD75EF" w:rsidP="00AD75EF">
      <w:pPr>
        <w:rPr>
          <w:rStyle w:val="StyleUnderline"/>
        </w:rPr>
      </w:pPr>
      <w:r w:rsidRPr="003407AF">
        <w:rPr>
          <w:sz w:val="16"/>
          <w:szCs w:val="16"/>
        </w:rPr>
        <w:t xml:space="preserve">The </w:t>
      </w:r>
      <w:r w:rsidRPr="0031715A">
        <w:rPr>
          <w:rStyle w:val="StyleUnderline"/>
          <w:highlight w:val="cyan"/>
        </w:rPr>
        <w:t>cost</w:t>
      </w:r>
      <w:r w:rsidRPr="003407AF">
        <w:rPr>
          <w:sz w:val="16"/>
          <w:szCs w:val="16"/>
        </w:rPr>
        <w:t xml:space="preserve"> of the Risky Business Project plan would be </w:t>
      </w:r>
      <w:r w:rsidRPr="003407AF">
        <w:rPr>
          <w:rStyle w:val="StyleUnderline"/>
        </w:rPr>
        <w:t xml:space="preserve">around </w:t>
      </w:r>
      <w:r w:rsidRPr="0031715A">
        <w:rPr>
          <w:rStyle w:val="StyleUnderline"/>
          <w:highlight w:val="cyan"/>
        </w:rPr>
        <w:t>$320 billion a year from 2020 to 2050</w:t>
      </w:r>
      <w:r w:rsidRPr="0031715A">
        <w:rPr>
          <w:sz w:val="16"/>
          <w:szCs w:val="16"/>
        </w:rPr>
        <w:t>. This is a</w:t>
      </w:r>
      <w:r w:rsidRPr="003407AF">
        <w:rPr>
          <w:sz w:val="16"/>
          <w:szCs w:val="16"/>
        </w:rPr>
        <w:t xml:space="preserve"> major investment, about 8 percent of the size of the 2015 U.S. federal government budget, but the returns over the life of the transition would be substantially larger and would continue indefinitely. The </w:t>
      </w:r>
      <w:r w:rsidRPr="0031715A">
        <w:rPr>
          <w:rStyle w:val="StyleUnderline"/>
          <w:highlight w:val="cyan"/>
        </w:rPr>
        <w:t>savings</w:t>
      </w:r>
      <w:r w:rsidRPr="003407AF">
        <w:rPr>
          <w:rStyle w:val="StyleUnderline"/>
        </w:rPr>
        <w:t xml:space="preserve"> would </w:t>
      </w:r>
      <w:r w:rsidRPr="00D07613">
        <w:rPr>
          <w:rStyle w:val="StyleUnderline"/>
        </w:rPr>
        <w:t>start at</w:t>
      </w:r>
      <w:r w:rsidRPr="003407AF">
        <w:rPr>
          <w:rStyle w:val="StyleUnderline"/>
        </w:rPr>
        <w:t xml:space="preserve"> around </w:t>
      </w:r>
      <w:r w:rsidRPr="0031715A">
        <w:rPr>
          <w:rStyle w:val="StyleUnderline"/>
          <w:highlight w:val="cyan"/>
        </w:rPr>
        <w:t>$65 billion a year in the 2020s</w:t>
      </w:r>
      <w:r w:rsidRPr="003407AF">
        <w:rPr>
          <w:rStyle w:val="StyleUnderline"/>
        </w:rPr>
        <w:t xml:space="preserve">, increasing to over </w:t>
      </w:r>
      <w:r w:rsidRPr="0031715A">
        <w:rPr>
          <w:rStyle w:val="StyleUnderline"/>
          <w:highlight w:val="cyan"/>
        </w:rPr>
        <w:t>$700 billion a year in the 2040s</w:t>
      </w:r>
      <w:r w:rsidRPr="003407AF">
        <w:rPr>
          <w:rStyle w:val="StyleUnderline"/>
        </w:rPr>
        <w:t xml:space="preserve">. Around </w:t>
      </w:r>
      <w:r w:rsidRPr="0031715A">
        <w:rPr>
          <w:rStyle w:val="StyleUnderline"/>
          <w:highlight w:val="cyan"/>
        </w:rPr>
        <w:t>1 million additional jobs</w:t>
      </w:r>
      <w:r w:rsidRPr="003407AF">
        <w:rPr>
          <w:rStyle w:val="StyleUnderline"/>
        </w:rPr>
        <w:t xml:space="preserve"> would be </w:t>
      </w:r>
      <w:r w:rsidRPr="0031715A">
        <w:rPr>
          <w:rStyle w:val="StyleUnderline"/>
          <w:highlight w:val="cyan"/>
        </w:rPr>
        <w:t>created</w:t>
      </w:r>
      <w:r w:rsidRPr="003407AF">
        <w:rPr>
          <w:rStyle w:val="StyleUnderline"/>
        </w:rPr>
        <w:t xml:space="preserve"> during the 30-year transition, with many of the largest gains being in the domestic construction and utilities sectors. These returns </w:t>
      </w:r>
      <w:r w:rsidRPr="00D07613">
        <w:rPr>
          <w:rStyle w:val="Emphasis"/>
          <w:highlight w:val="cyan"/>
        </w:rPr>
        <w:t>do not include</w:t>
      </w:r>
      <w:r w:rsidRPr="00D07613">
        <w:rPr>
          <w:rStyle w:val="Emphasis"/>
        </w:rPr>
        <w:t xml:space="preserve"> the </w:t>
      </w:r>
      <w:r w:rsidRPr="00D07613">
        <w:rPr>
          <w:rStyle w:val="Emphasis"/>
          <w:highlight w:val="cyan"/>
        </w:rPr>
        <w:t>damages</w:t>
      </w:r>
      <w:r w:rsidRPr="00D07613">
        <w:rPr>
          <w:rStyle w:val="Emphasis"/>
        </w:rPr>
        <w:t xml:space="preserve"> saved </w:t>
      </w:r>
      <w:r w:rsidRPr="00D07613">
        <w:rPr>
          <w:rStyle w:val="Emphasis"/>
          <w:highlight w:val="cyan"/>
        </w:rPr>
        <w:t>from</w:t>
      </w:r>
      <w:r w:rsidRPr="00D07613">
        <w:rPr>
          <w:rStyle w:val="Emphasis"/>
        </w:rPr>
        <w:t xml:space="preserve"> mitigating the worst impacts of </w:t>
      </w:r>
      <w:r w:rsidRPr="00D07613">
        <w:rPr>
          <w:rStyle w:val="Emphasis"/>
          <w:highlight w:val="cyan"/>
        </w:rPr>
        <w:t>climate change</w:t>
      </w:r>
      <w:r w:rsidRPr="00D07613">
        <w:rPr>
          <w:rStyle w:val="Emphasis"/>
        </w:rPr>
        <w:t>.</w:t>
      </w:r>
      <w:r w:rsidRPr="00D07613">
        <w:rPr>
          <w:rStyle w:val="Emphasis"/>
        </w:rPr>
        <w:br/>
      </w:r>
      <w:r w:rsidRPr="003407AF">
        <w:rPr>
          <w:rStyle w:val="StyleUnderline"/>
        </w:rPr>
        <w:br/>
      </w:r>
      <w:r w:rsidRPr="003407AF">
        <w:rPr>
          <w:sz w:val="16"/>
          <w:szCs w:val="16"/>
        </w:rPr>
        <w:t xml:space="preserve">Until recently, the greatest impediment to the shift to renewable electricity was its cost relative to fossil-fuel-based plants, but that is no longer the case. According to the U.S. Energy Information Administration, the </w:t>
      </w:r>
      <w:r w:rsidRPr="0031715A">
        <w:rPr>
          <w:rStyle w:val="StyleUnderline"/>
        </w:rPr>
        <w:t>levelized cost of electricity from solar is now fully competitive with coal, without subsidies, and the levelized cost of electricity from wind is potentially even lower than that of natural gas generation. A levelized cost allows for the comparison of different types of electricity sources by considering both the total lifetime cost of building and operating a plant and the total lifetime energy produced by the plant</w:t>
      </w:r>
      <w:r w:rsidRPr="003407AF">
        <w:rPr>
          <w:sz w:val="16"/>
          <w:szCs w:val="16"/>
        </w:rPr>
        <w:t>. It is the minimum price that would have to be charged for a plant to break even.</w:t>
      </w:r>
      <w:r w:rsidRPr="003407AF">
        <w:rPr>
          <w:sz w:val="16"/>
          <w:szCs w:val="16"/>
        </w:rPr>
        <w:br/>
      </w:r>
      <w:r w:rsidRPr="003407AF">
        <w:rPr>
          <w:sz w:val="16"/>
          <w:szCs w:val="16"/>
        </w:rPr>
        <w:br/>
        <w:t xml:space="preserve">One of the historical concerns with solar and wind systems is their intermittent nature, while fossil fuel plants operate 24 hours a day, but even that is no longer an issue in the transition to renewable energy sources. A recent analysis by the investment bank Lazard compared the unsubsidized cost of commercial solar and wind systems with energy storage systems to that of conventional fossil fuel generation systems. The analysis found that, </w:t>
      </w:r>
      <w:r w:rsidRPr="0031715A">
        <w:rPr>
          <w:rStyle w:val="StyleUnderline"/>
        </w:rPr>
        <w:t>even with storage,</w:t>
      </w:r>
      <w:r w:rsidRPr="003407AF">
        <w:rPr>
          <w:sz w:val="16"/>
          <w:szCs w:val="16"/>
        </w:rPr>
        <w:t xml:space="preserve"> </w:t>
      </w:r>
      <w:r w:rsidRPr="0031715A">
        <w:rPr>
          <w:rStyle w:val="StyleUnderline"/>
        </w:rPr>
        <w:t>commercial renewable energy systems are cheaper than coal and comparable to natural gas.</w:t>
      </w:r>
      <w:r w:rsidRPr="0031715A">
        <w:rPr>
          <w:rStyle w:val="StyleUnderline"/>
        </w:rPr>
        <w:br/>
      </w:r>
      <w:r w:rsidRPr="003407AF">
        <w:rPr>
          <w:sz w:val="16"/>
          <w:szCs w:val="16"/>
        </w:rPr>
        <w:br/>
      </w:r>
      <w:r w:rsidRPr="00D07613">
        <w:rPr>
          <w:rStyle w:val="StyleUnderline"/>
        </w:rPr>
        <w:t xml:space="preserve">Even if climate change were not such an urgent issue, the shift to renewable energy would make sense on purely </w:t>
      </w:r>
      <w:r w:rsidRPr="00D07613">
        <w:rPr>
          <w:rStyle w:val="Emphasis"/>
        </w:rPr>
        <w:t>economic grounds</w:t>
      </w:r>
      <w:r w:rsidRPr="00D07613">
        <w:rPr>
          <w:rStyle w:val="StyleUnderline"/>
        </w:rPr>
        <w:t xml:space="preserve"> </w:t>
      </w:r>
      <w:r w:rsidRPr="00D07613">
        <w:rPr>
          <w:rStyle w:val="Emphasis"/>
        </w:rPr>
        <w:t>alone</w:t>
      </w:r>
      <w:r w:rsidRPr="003407AF">
        <w:rPr>
          <w:sz w:val="16"/>
          <w:szCs w:val="16"/>
        </w:rPr>
        <w:t xml:space="preserve">. Given the need to avoid the most significant impacts of climate change, the case isn’t even close. </w:t>
      </w:r>
      <w:r w:rsidRPr="00D07613">
        <w:rPr>
          <w:rStyle w:val="StyleUnderline"/>
        </w:rPr>
        <w:t xml:space="preserve">A shift to a renewable energy infrastructure is a win-win for our </w:t>
      </w:r>
      <w:proofErr w:type="gramStart"/>
      <w:r w:rsidRPr="00D07613">
        <w:rPr>
          <w:rStyle w:val="StyleUnderline"/>
        </w:rPr>
        <w:t>society</w:t>
      </w:r>
      <w:proofErr w:type="gramEnd"/>
    </w:p>
    <w:p w14:paraId="0EDA2580" w14:textId="77777777" w:rsidR="00AD75EF" w:rsidRPr="00B654CF" w:rsidRDefault="00AD75EF" w:rsidP="00AD75EF">
      <w:pPr>
        <w:pStyle w:val="Heading4"/>
      </w:pPr>
      <w:r>
        <w:t xml:space="preserve">Renewables is a way to </w:t>
      </w:r>
      <w:proofErr w:type="gramStart"/>
      <w:r>
        <w:t>decarbonize</w:t>
      </w:r>
      <w:proofErr w:type="gramEnd"/>
    </w:p>
    <w:p w14:paraId="61DD4F3A" w14:textId="77777777" w:rsidR="00AD75EF" w:rsidRPr="00782825" w:rsidRDefault="00AD75EF" w:rsidP="00AD75EF">
      <w:pPr>
        <w:rPr>
          <w:color w:val="000000" w:themeColor="text1"/>
        </w:rPr>
      </w:pPr>
      <w:r w:rsidRPr="00652944">
        <w:rPr>
          <w:rFonts w:ascii="Arial" w:hAnsi="Arial" w:cs="Arial"/>
          <w:b/>
          <w:bCs/>
          <w:color w:val="000000" w:themeColor="text1"/>
          <w:sz w:val="23"/>
          <w:szCs w:val="23"/>
          <w:shd w:val="clear" w:color="auto" w:fill="FFFFFF"/>
        </w:rPr>
        <w:t xml:space="preserve">Gross ’20 </w:t>
      </w:r>
      <w:r w:rsidRPr="00652944">
        <w:rPr>
          <w:rFonts w:ascii="Arial" w:hAnsi="Arial" w:cs="Arial"/>
          <w:color w:val="000000" w:themeColor="text1"/>
          <w:sz w:val="23"/>
          <w:szCs w:val="23"/>
          <w:shd w:val="clear" w:color="auto" w:fill="FFFFFF"/>
        </w:rPr>
        <w:t>– (Samantha, Director of Energy Security and Climate Initiative, “Why are fossil fuels so hard to quit?” Brookings, June 2020, </w:t>
      </w:r>
      <w:hyperlink r:id="rId9" w:tgtFrame="_blank" w:history="1">
        <w:r w:rsidRPr="00652944">
          <w:rPr>
            <w:rFonts w:ascii="Arial" w:hAnsi="Arial" w:cs="Arial"/>
            <w:color w:val="000000" w:themeColor="text1"/>
            <w:sz w:val="23"/>
            <w:szCs w:val="23"/>
            <w:shd w:val="clear" w:color="auto" w:fill="FFFFFF"/>
          </w:rPr>
          <w:t>https://www.brookings.edu/articles/why-are-fossil-fuels-so-hard-to-quit/)//DDD</w:t>
        </w:r>
      </w:hyperlink>
    </w:p>
    <w:p w14:paraId="023558F6" w14:textId="77777777" w:rsidR="00AD75EF" w:rsidRPr="00782825" w:rsidRDefault="00AD75EF" w:rsidP="00AD75EF">
      <w:pPr>
        <w:rPr>
          <w:rFonts w:ascii="Arial" w:hAnsi="Arial" w:cs="Arial"/>
          <w:color w:val="000000" w:themeColor="text1"/>
          <w:sz w:val="16"/>
          <w:szCs w:val="16"/>
        </w:rPr>
      </w:pPr>
      <w:r w:rsidRPr="00782825">
        <w:rPr>
          <w:rFonts w:ascii="Arial" w:hAnsi="Arial" w:cs="Arial"/>
          <w:color w:val="000000" w:themeColor="text1"/>
          <w:sz w:val="16"/>
          <w:szCs w:val="16"/>
          <w:shd w:val="clear" w:color="auto" w:fill="FFFFFF"/>
        </w:rPr>
        <w:t>Fossil fuels allowed us to move away from relying on today’s solar flows, instead using concentrated solar energy stored over millions of years. Before we could make efficient use of solar flows, this seemed like a great idea.</w:t>
      </w:r>
    </w:p>
    <w:p w14:paraId="53A296A1" w14:textId="77777777" w:rsidR="00AD75EF" w:rsidRPr="00782825" w:rsidRDefault="00AD75EF" w:rsidP="00AD75EF">
      <w:pPr>
        <w:pStyle w:val="is-style-playfair"/>
        <w:spacing w:before="0" w:beforeAutospacing="0" w:after="450" w:afterAutospacing="0"/>
        <w:rPr>
          <w:rFonts w:ascii="Arial" w:hAnsi="Arial" w:cs="Arial"/>
          <w:color w:val="000000" w:themeColor="text1"/>
          <w:sz w:val="16"/>
          <w:szCs w:val="16"/>
        </w:rPr>
      </w:pPr>
      <w:r w:rsidRPr="00782825">
        <w:rPr>
          <w:rFonts w:ascii="Arial" w:hAnsi="Arial" w:cs="Arial"/>
          <w:color w:val="000000" w:themeColor="text1"/>
          <w:sz w:val="16"/>
          <w:szCs w:val="16"/>
        </w:rPr>
        <w:t>However,</w:t>
      </w:r>
      <w:r w:rsidRPr="00B61C4E">
        <w:rPr>
          <w:rFonts w:ascii="Arial" w:hAnsi="Arial" w:cs="Arial"/>
          <w:color w:val="000000" w:themeColor="text1"/>
          <w:sz w:val="20"/>
          <w:szCs w:val="20"/>
        </w:rPr>
        <w:t xml:space="preserve"> </w:t>
      </w:r>
      <w:r w:rsidRPr="00782825">
        <w:rPr>
          <w:rFonts w:ascii="Arial" w:hAnsi="Arial" w:cs="Arial"/>
          <w:color w:val="000000" w:themeColor="text1"/>
          <w:u w:val="single"/>
        </w:rPr>
        <w:t xml:space="preserve">the </w:t>
      </w:r>
      <w:r w:rsidRPr="00782825">
        <w:rPr>
          <w:rFonts w:ascii="Arial" w:hAnsi="Arial" w:cs="Arial"/>
          <w:color w:val="000000" w:themeColor="text1"/>
          <w:highlight w:val="cyan"/>
          <w:u w:val="single"/>
        </w:rPr>
        <w:t>advantages of fossil fuels come with a devastating downside</w:t>
      </w:r>
      <w:r w:rsidRPr="00782825">
        <w:rPr>
          <w:rFonts w:ascii="Arial" w:hAnsi="Arial" w:cs="Arial"/>
          <w:color w:val="000000" w:themeColor="text1"/>
          <w:u w:val="single"/>
        </w:rPr>
        <w:t>.</w:t>
      </w:r>
      <w:r w:rsidRPr="00B61C4E">
        <w:rPr>
          <w:rFonts w:ascii="Arial" w:hAnsi="Arial" w:cs="Arial"/>
          <w:color w:val="000000" w:themeColor="text1"/>
          <w:sz w:val="20"/>
          <w:szCs w:val="20"/>
        </w:rPr>
        <w:t xml:space="preserve"> </w:t>
      </w:r>
      <w:r w:rsidRPr="00782825">
        <w:rPr>
          <w:rFonts w:ascii="Arial" w:hAnsi="Arial" w:cs="Arial"/>
          <w:color w:val="000000" w:themeColor="text1"/>
          <w:sz w:val="16"/>
          <w:szCs w:val="16"/>
        </w:rPr>
        <w:t>We now understand that the release of carbon dioxide (CO</w:t>
      </w:r>
      <w:r w:rsidRPr="00782825">
        <w:rPr>
          <w:rFonts w:ascii="Arial" w:hAnsi="Arial" w:cs="Arial"/>
          <w:color w:val="000000" w:themeColor="text1"/>
          <w:sz w:val="16"/>
          <w:szCs w:val="16"/>
          <w:vertAlign w:val="subscript"/>
        </w:rPr>
        <w:t>2</w:t>
      </w:r>
      <w:r w:rsidRPr="00782825">
        <w:rPr>
          <w:rFonts w:ascii="Arial" w:hAnsi="Arial" w:cs="Arial"/>
          <w:color w:val="000000" w:themeColor="text1"/>
          <w:sz w:val="16"/>
          <w:szCs w:val="16"/>
        </w:rPr>
        <w:t>) from burning fossil fuels is warming our planet faster than anything we have seen in the geological record. One of the greatest challenges facing humanity today is slowing this warming before it changes our world beyond recognition.</w:t>
      </w:r>
    </w:p>
    <w:p w14:paraId="1F798059" w14:textId="77777777" w:rsidR="00AD75EF" w:rsidRPr="00782825" w:rsidRDefault="00AD75EF" w:rsidP="00AD75EF">
      <w:pPr>
        <w:pStyle w:val="is-style-playfair"/>
        <w:spacing w:before="0" w:beforeAutospacing="0" w:after="450" w:afterAutospacing="0"/>
        <w:rPr>
          <w:rFonts w:ascii="Arial" w:hAnsi="Arial" w:cs="Arial"/>
          <w:color w:val="000000" w:themeColor="text1"/>
          <w:sz w:val="16"/>
          <w:szCs w:val="16"/>
        </w:rPr>
      </w:pPr>
      <w:r w:rsidRPr="00782825">
        <w:rPr>
          <w:rFonts w:ascii="Arial" w:hAnsi="Arial" w:cs="Arial"/>
          <w:color w:val="000000" w:themeColor="text1"/>
          <w:sz w:val="16"/>
          <w:szCs w:val="16"/>
        </w:rPr>
        <w:t>Now that there are almost eight billion of us</w:t>
      </w:r>
      <w:r w:rsidRPr="00782825">
        <w:rPr>
          <w:rFonts w:ascii="Arial" w:hAnsi="Arial" w:cs="Arial"/>
          <w:color w:val="000000" w:themeColor="text1"/>
          <w:sz w:val="16"/>
          <w:szCs w:val="16"/>
          <w:highlight w:val="cyan"/>
        </w:rPr>
        <w:t xml:space="preserve">, </w:t>
      </w:r>
      <w:r w:rsidRPr="00782825">
        <w:rPr>
          <w:rFonts w:ascii="Arial" w:hAnsi="Arial" w:cs="Arial"/>
          <w:color w:val="000000" w:themeColor="text1"/>
          <w:highlight w:val="cyan"/>
          <w:u w:val="single"/>
        </w:rPr>
        <w:t>we</w:t>
      </w:r>
      <w:r w:rsidRPr="00782825">
        <w:rPr>
          <w:rFonts w:ascii="Arial" w:hAnsi="Arial" w:cs="Arial"/>
          <w:color w:val="000000" w:themeColor="text1"/>
          <w:u w:val="single"/>
        </w:rPr>
        <w:t xml:space="preserve"> clearly </w:t>
      </w:r>
      <w:r w:rsidRPr="00782825">
        <w:rPr>
          <w:rFonts w:ascii="Arial" w:hAnsi="Arial" w:cs="Arial"/>
          <w:color w:val="000000" w:themeColor="text1"/>
          <w:highlight w:val="cyan"/>
          <w:u w:val="single"/>
        </w:rPr>
        <w:t>see the impact of rising CO</w:t>
      </w:r>
      <w:r w:rsidRPr="00782825">
        <w:rPr>
          <w:rFonts w:ascii="Arial" w:hAnsi="Arial" w:cs="Arial"/>
          <w:color w:val="000000" w:themeColor="text1"/>
          <w:highlight w:val="cyan"/>
          <w:u w:val="single"/>
          <w:vertAlign w:val="subscript"/>
        </w:rPr>
        <w:t>2</w:t>
      </w:r>
      <w:r w:rsidRPr="00782825">
        <w:rPr>
          <w:rFonts w:ascii="Arial" w:hAnsi="Arial" w:cs="Arial"/>
          <w:color w:val="000000" w:themeColor="text1"/>
          <w:u w:val="single"/>
        </w:rPr>
        <w:t> concentrations.</w:t>
      </w:r>
      <w:r w:rsidRPr="00A32289">
        <w:rPr>
          <w:rFonts w:ascii="Arial" w:hAnsi="Arial" w:cs="Arial"/>
          <w:color w:val="000000" w:themeColor="text1"/>
          <w:sz w:val="20"/>
          <w:szCs w:val="20"/>
        </w:rPr>
        <w:t xml:space="preserve"> </w:t>
      </w:r>
      <w:r w:rsidRPr="00782825">
        <w:rPr>
          <w:rFonts w:ascii="Arial" w:hAnsi="Arial" w:cs="Arial"/>
          <w:color w:val="000000" w:themeColor="text1"/>
          <w:sz w:val="16"/>
          <w:szCs w:val="16"/>
        </w:rPr>
        <w:t>Going back to the old days of relying mostly on biomass for our energy needs is clearly not a solution. Nonetheless, we need to find a way to get back to reliance on real-time solar flows (and perhaps nuclear energy) to meet our needs. There are so many more of us now, interacting via a vastly larger and more integrated global economy, and using much more energy. But we also have technologies today that are much more efficient than photosynthesis at transforming solar flows to useful energy.</w:t>
      </w:r>
    </w:p>
    <w:p w14:paraId="133DA95B" w14:textId="77777777" w:rsidR="00AD75EF" w:rsidRPr="00782825" w:rsidRDefault="00AD75EF" w:rsidP="00AD75EF">
      <w:pPr>
        <w:rPr>
          <w:rFonts w:ascii="Arial" w:hAnsi="Arial" w:cs="Arial"/>
          <w:color w:val="000000" w:themeColor="text1"/>
          <w:sz w:val="10"/>
          <w:szCs w:val="10"/>
        </w:rPr>
      </w:pPr>
      <w:r w:rsidRPr="00782825">
        <w:rPr>
          <w:rFonts w:ascii="Arial" w:hAnsi="Arial" w:cs="Arial"/>
          <w:color w:val="000000" w:themeColor="text1"/>
          <w:sz w:val="10"/>
          <w:szCs w:val="10"/>
          <w:shd w:val="clear" w:color="auto" w:fill="FFFFFF"/>
        </w:rPr>
        <w:t>The earth gets plenty of energy from the sun for all of us, even for our modern energy-intensive lives. The amount of solar energy that reaches habitable land is </w:t>
      </w:r>
      <w:hyperlink r:id="rId10" w:tgtFrame="_blank" w:history="1">
        <w:r w:rsidRPr="00782825">
          <w:rPr>
            <w:rFonts w:ascii="Arial" w:hAnsi="Arial" w:cs="Arial"/>
            <w:color w:val="000000" w:themeColor="text1"/>
            <w:sz w:val="10"/>
            <w:szCs w:val="10"/>
            <w:shd w:val="clear" w:color="auto" w:fill="FFFFFF"/>
          </w:rPr>
          <w:t>more than 1,000 times</w:t>
        </w:r>
      </w:hyperlink>
      <w:r w:rsidRPr="00782825">
        <w:rPr>
          <w:rFonts w:ascii="Arial" w:hAnsi="Arial" w:cs="Arial"/>
          <w:color w:val="000000" w:themeColor="text1"/>
          <w:sz w:val="10"/>
          <w:szCs w:val="10"/>
          <w:shd w:val="clear" w:color="auto" w:fill="FFFFFF"/>
        </w:rPr>
        <w:t xml:space="preserve"> the amount of fossil fuel energy extracted globally per year. The problem is that this energy is </w:t>
      </w:r>
      <w:proofErr w:type="gramStart"/>
      <w:r w:rsidRPr="00782825">
        <w:rPr>
          <w:rFonts w:ascii="Arial" w:hAnsi="Arial" w:cs="Arial"/>
          <w:color w:val="000000" w:themeColor="text1"/>
          <w:sz w:val="10"/>
          <w:szCs w:val="10"/>
          <w:shd w:val="clear" w:color="auto" w:fill="FFFFFF"/>
        </w:rPr>
        <w:t>diffuse</w:t>
      </w:r>
      <w:proofErr w:type="gramEnd"/>
      <w:r w:rsidRPr="00782825">
        <w:rPr>
          <w:rFonts w:ascii="Arial" w:hAnsi="Arial" w:cs="Arial"/>
          <w:color w:val="000000" w:themeColor="text1"/>
          <w:sz w:val="10"/>
          <w:szCs w:val="10"/>
          <w:shd w:val="clear" w:color="auto" w:fill="FFFFFF"/>
        </w:rPr>
        <w:t xml:space="preserve">. The sun that warms your </w:t>
      </w:r>
      <w:proofErr w:type="gramStart"/>
      <w:r w:rsidRPr="00782825">
        <w:rPr>
          <w:rFonts w:ascii="Arial" w:hAnsi="Arial" w:cs="Arial"/>
          <w:color w:val="000000" w:themeColor="text1"/>
          <w:sz w:val="10"/>
          <w:szCs w:val="10"/>
          <w:shd w:val="clear" w:color="auto" w:fill="FFFFFF"/>
        </w:rPr>
        <w:t>face is</w:t>
      </w:r>
      <w:proofErr w:type="gramEnd"/>
      <w:r w:rsidRPr="00782825">
        <w:rPr>
          <w:rFonts w:ascii="Arial" w:hAnsi="Arial" w:cs="Arial"/>
          <w:color w:val="000000" w:themeColor="text1"/>
          <w:sz w:val="10"/>
          <w:szCs w:val="10"/>
          <w:shd w:val="clear" w:color="auto" w:fill="FFFFFF"/>
        </w:rPr>
        <w:t xml:space="preserve"> </w:t>
      </w:r>
      <w:proofErr w:type="gramStart"/>
      <w:r w:rsidRPr="00782825">
        <w:rPr>
          <w:rFonts w:ascii="Arial" w:hAnsi="Arial" w:cs="Arial"/>
          <w:color w:val="000000" w:themeColor="text1"/>
          <w:sz w:val="10"/>
          <w:szCs w:val="10"/>
          <w:shd w:val="clear" w:color="auto" w:fill="FFFFFF"/>
        </w:rPr>
        <w:t>definitely providing</w:t>
      </w:r>
      <w:proofErr w:type="gramEnd"/>
      <w:r w:rsidRPr="00782825">
        <w:rPr>
          <w:rFonts w:ascii="Arial" w:hAnsi="Arial" w:cs="Arial"/>
          <w:color w:val="000000" w:themeColor="text1"/>
          <w:sz w:val="10"/>
          <w:szCs w:val="10"/>
          <w:shd w:val="clear" w:color="auto" w:fill="FFFFFF"/>
        </w:rPr>
        <w:t xml:space="preserve"> energy, but you need to concentrate that energy to heat your home or move a vehicle.</w:t>
      </w:r>
    </w:p>
    <w:p w14:paraId="3F96C56D" w14:textId="77777777" w:rsidR="00AD75EF" w:rsidRPr="00B654CF" w:rsidRDefault="00AD75EF" w:rsidP="00AD75EF">
      <w:pPr>
        <w:spacing w:after="450"/>
        <w:rPr>
          <w:rFonts w:ascii="Arial" w:eastAsia="Times New Roman" w:hAnsi="Arial" w:cs="Arial"/>
          <w:color w:val="000000" w:themeColor="text1"/>
          <w:szCs w:val="20"/>
        </w:rPr>
      </w:pPr>
      <w:r w:rsidRPr="00B654CF">
        <w:rPr>
          <w:rFonts w:ascii="Arial" w:eastAsia="Times New Roman" w:hAnsi="Arial" w:cs="Arial"/>
          <w:color w:val="000000" w:themeColor="text1"/>
          <w:sz w:val="16"/>
          <w:szCs w:val="16"/>
        </w:rPr>
        <w:t>This is where modern technology comes in. Wind turbines and </w:t>
      </w:r>
      <w:hyperlink r:id="rId11" w:tgtFrame="_blank" w:history="1">
        <w:r w:rsidRPr="00B654CF">
          <w:rPr>
            <w:rFonts w:ascii="Arial" w:eastAsia="Times New Roman" w:hAnsi="Arial" w:cs="Arial"/>
            <w:color w:val="000000" w:themeColor="text1"/>
            <w:sz w:val="16"/>
            <w:szCs w:val="16"/>
          </w:rPr>
          <w:t>solar photovoltaic (PV) cells</w:t>
        </w:r>
      </w:hyperlink>
      <w:r w:rsidRPr="00B654CF">
        <w:rPr>
          <w:rFonts w:ascii="Arial" w:eastAsia="Times New Roman" w:hAnsi="Arial" w:cs="Arial"/>
          <w:color w:val="000000" w:themeColor="text1"/>
          <w:sz w:val="16"/>
          <w:szCs w:val="16"/>
        </w:rPr>
        <w:t xml:space="preserve"> convert solar energy flows into electricity, in a process much more efficient than burning biomass, the pre-industrial way of capturing solar energy. Costs for wind and solar PV have been dropping rapidly and they are now mainstream, cost-effective technologies. </w:t>
      </w:r>
      <w:r w:rsidRPr="00B654CF">
        <w:rPr>
          <w:rFonts w:ascii="Arial" w:eastAsia="Times New Roman" w:hAnsi="Arial" w:cs="Arial"/>
          <w:color w:val="000000" w:themeColor="text1"/>
          <w:sz w:val="24"/>
          <w:u w:val="single"/>
        </w:rPr>
        <w:t xml:space="preserve">Some existing forms of generating electricity, mainly </w:t>
      </w:r>
      <w:r w:rsidRPr="00B654CF">
        <w:rPr>
          <w:rFonts w:ascii="Arial" w:eastAsia="Times New Roman" w:hAnsi="Arial" w:cs="Arial"/>
          <w:color w:val="000000" w:themeColor="text1"/>
          <w:sz w:val="24"/>
          <w:highlight w:val="cyan"/>
          <w:u w:val="single"/>
        </w:rPr>
        <w:t>nuclear and hydroelectricity</w:t>
      </w:r>
      <w:r w:rsidRPr="00B654CF">
        <w:rPr>
          <w:rFonts w:ascii="Arial" w:eastAsia="Times New Roman" w:hAnsi="Arial" w:cs="Arial"/>
          <w:color w:val="000000" w:themeColor="text1"/>
          <w:sz w:val="24"/>
          <w:u w:val="single"/>
        </w:rPr>
        <w:t xml:space="preserve">, also </w:t>
      </w:r>
      <w:r w:rsidRPr="00B654CF">
        <w:rPr>
          <w:rFonts w:ascii="Arial" w:eastAsia="Times New Roman" w:hAnsi="Arial" w:cs="Arial"/>
          <w:color w:val="000000" w:themeColor="text1"/>
          <w:sz w:val="24"/>
          <w:highlight w:val="cyan"/>
          <w:u w:val="single"/>
        </w:rPr>
        <w:t>don’t result in CO</w:t>
      </w:r>
      <w:r w:rsidRPr="00B654CF">
        <w:rPr>
          <w:rFonts w:ascii="Arial" w:eastAsia="Times New Roman" w:hAnsi="Arial" w:cs="Arial"/>
          <w:color w:val="000000" w:themeColor="text1"/>
          <w:sz w:val="24"/>
          <w:highlight w:val="cyan"/>
          <w:u w:val="single"/>
          <w:vertAlign w:val="subscript"/>
        </w:rPr>
        <w:t>2</w:t>
      </w:r>
      <w:r w:rsidRPr="00B654CF">
        <w:rPr>
          <w:rFonts w:ascii="Arial" w:eastAsia="Times New Roman" w:hAnsi="Arial" w:cs="Arial"/>
          <w:color w:val="000000" w:themeColor="text1"/>
          <w:sz w:val="24"/>
          <w:highlight w:val="cyan"/>
          <w:u w:val="single"/>
        </w:rPr>
        <w:t> emissions</w:t>
      </w:r>
      <w:r w:rsidRPr="00B654CF">
        <w:rPr>
          <w:rFonts w:ascii="Arial" w:eastAsia="Times New Roman" w:hAnsi="Arial" w:cs="Arial"/>
          <w:color w:val="000000" w:themeColor="text1"/>
          <w:sz w:val="24"/>
          <w:u w:val="single"/>
        </w:rPr>
        <w:t xml:space="preserve">. Combining new </w:t>
      </w:r>
      <w:r w:rsidRPr="00B654CF">
        <w:rPr>
          <w:rFonts w:ascii="Arial" w:eastAsia="Times New Roman" w:hAnsi="Arial" w:cs="Arial"/>
          <w:color w:val="000000" w:themeColor="text1"/>
          <w:sz w:val="24"/>
          <w:highlight w:val="cyan"/>
          <w:u w:val="single"/>
        </w:rPr>
        <w:t>renewables</w:t>
      </w:r>
      <w:r w:rsidRPr="00B654CF">
        <w:rPr>
          <w:rFonts w:ascii="Arial" w:eastAsia="Times New Roman" w:hAnsi="Arial" w:cs="Arial"/>
          <w:color w:val="000000" w:themeColor="text1"/>
          <w:sz w:val="24"/>
          <w:u w:val="single"/>
        </w:rPr>
        <w:t xml:space="preserve"> with these existing sources </w:t>
      </w:r>
      <w:r w:rsidRPr="00B654CF">
        <w:rPr>
          <w:rFonts w:ascii="Arial" w:eastAsia="Times New Roman" w:hAnsi="Arial" w:cs="Arial"/>
          <w:color w:val="000000" w:themeColor="text1"/>
          <w:sz w:val="24"/>
          <w:highlight w:val="cyan"/>
          <w:u w:val="single"/>
        </w:rPr>
        <w:t>represent</w:t>
      </w:r>
      <w:r w:rsidRPr="00B654CF">
        <w:rPr>
          <w:rFonts w:ascii="Arial" w:eastAsia="Times New Roman" w:hAnsi="Arial" w:cs="Arial"/>
          <w:color w:val="000000" w:themeColor="text1"/>
          <w:sz w:val="24"/>
          <w:u w:val="single"/>
        </w:rPr>
        <w:t xml:space="preserve">s </w:t>
      </w:r>
      <w:r w:rsidRPr="00B654CF">
        <w:rPr>
          <w:rFonts w:ascii="Arial" w:eastAsia="Times New Roman" w:hAnsi="Arial" w:cs="Arial"/>
          <w:color w:val="000000" w:themeColor="text1"/>
          <w:sz w:val="24"/>
          <w:highlight w:val="cyan"/>
          <w:u w:val="single"/>
        </w:rPr>
        <w:t>an opportunity to decarbonize</w:t>
      </w:r>
      <w:r w:rsidRPr="00B654CF">
        <w:rPr>
          <w:rFonts w:ascii="Arial" w:eastAsia="Times New Roman" w:hAnsi="Arial" w:cs="Arial"/>
          <w:color w:val="000000" w:themeColor="text1"/>
          <w:szCs w:val="20"/>
        </w:rPr>
        <w:t xml:space="preserve"> </w:t>
      </w:r>
      <w:r w:rsidRPr="00B654CF">
        <w:rPr>
          <w:rFonts w:ascii="Arial" w:eastAsia="Times New Roman" w:hAnsi="Arial" w:cs="Arial"/>
          <w:color w:val="000000" w:themeColor="text1"/>
          <w:sz w:val="16"/>
          <w:szCs w:val="16"/>
        </w:rPr>
        <w:t>— or eliminate CO</w:t>
      </w:r>
      <w:r w:rsidRPr="00B654CF">
        <w:rPr>
          <w:rFonts w:ascii="Arial" w:eastAsia="Times New Roman" w:hAnsi="Arial" w:cs="Arial"/>
          <w:color w:val="000000" w:themeColor="text1"/>
          <w:sz w:val="16"/>
          <w:szCs w:val="16"/>
          <w:vertAlign w:val="subscript"/>
        </w:rPr>
        <w:t>2 </w:t>
      </w:r>
      <w:r w:rsidRPr="00B654CF">
        <w:rPr>
          <w:rFonts w:ascii="Arial" w:eastAsia="Times New Roman" w:hAnsi="Arial" w:cs="Arial"/>
          <w:color w:val="000000" w:themeColor="text1"/>
          <w:sz w:val="16"/>
          <w:szCs w:val="16"/>
        </w:rPr>
        <w:t>emissions from — the electricity sector. Electricity generation is an important source of emissions, </w:t>
      </w:r>
      <w:hyperlink r:id="rId12" w:tgtFrame="_blank" w:history="1">
        <w:r w:rsidRPr="00B654CF">
          <w:rPr>
            <w:rFonts w:ascii="Arial" w:eastAsia="Times New Roman" w:hAnsi="Arial" w:cs="Arial"/>
            <w:color w:val="000000" w:themeColor="text1"/>
            <w:sz w:val="16"/>
            <w:szCs w:val="16"/>
          </w:rPr>
          <w:t>responsible for</w:t>
        </w:r>
      </w:hyperlink>
      <w:r w:rsidRPr="00B654CF">
        <w:rPr>
          <w:rFonts w:ascii="Arial" w:eastAsia="Times New Roman" w:hAnsi="Arial" w:cs="Arial"/>
          <w:color w:val="000000" w:themeColor="text1"/>
          <w:sz w:val="16"/>
          <w:szCs w:val="16"/>
        </w:rPr>
        <w:t> 27% of U.S. greenhouse gas emissions in 2018.</w:t>
      </w:r>
    </w:p>
    <w:p w14:paraId="1620B760" w14:textId="77777777" w:rsidR="00AD75EF" w:rsidRDefault="00AD75EF" w:rsidP="00AD75EF"/>
    <w:p w14:paraId="00278A03" w14:textId="77777777" w:rsidR="00AD75EF" w:rsidRPr="003407AF" w:rsidRDefault="00AD75EF" w:rsidP="00AD75EF">
      <w:pPr>
        <w:rPr>
          <w:sz w:val="16"/>
          <w:szCs w:val="16"/>
        </w:rPr>
      </w:pPr>
    </w:p>
    <w:p w14:paraId="07E6480B" w14:textId="77777777" w:rsidR="00AD75EF" w:rsidRPr="00340889" w:rsidRDefault="00AD75EF" w:rsidP="00AD75EF"/>
    <w:p w14:paraId="28669542" w14:textId="77777777" w:rsidR="00AD75EF" w:rsidRDefault="00AD75EF" w:rsidP="00AD75EF"/>
    <w:p w14:paraId="0278BCDE" w14:textId="77777777" w:rsidR="00AD75EF" w:rsidRPr="000C645E" w:rsidRDefault="00AD75EF" w:rsidP="00AD75EF"/>
    <w:p w14:paraId="6CF24835" w14:textId="77777777" w:rsidR="00AD75EF" w:rsidRDefault="00AD75EF" w:rsidP="00AD75EF">
      <w:pPr>
        <w:pStyle w:val="Heading3"/>
      </w:pPr>
    </w:p>
    <w:p w14:paraId="25C8FA41" w14:textId="77777777" w:rsidR="00AD75EF" w:rsidRDefault="00AD75EF" w:rsidP="00AD75EF">
      <w:pPr>
        <w:pStyle w:val="Heading3"/>
      </w:pPr>
      <w:r>
        <w:t>Prices Thumper---Uniqueness---2AC</w:t>
      </w:r>
    </w:p>
    <w:p w14:paraId="2A354C15" w14:textId="77777777" w:rsidR="00AD75EF" w:rsidRDefault="00AD75EF" w:rsidP="00AD75EF"/>
    <w:p w14:paraId="59B48B82" w14:textId="77777777" w:rsidR="00AD75EF" w:rsidRPr="00F97118" w:rsidRDefault="00AD75EF" w:rsidP="00AD75EF">
      <w:pPr>
        <w:pStyle w:val="Heading4"/>
        <w:rPr>
          <w:u w:val="single"/>
        </w:rPr>
      </w:pPr>
      <w:r>
        <w:t xml:space="preserve">2014-2016 oil decline </w:t>
      </w:r>
      <w:r>
        <w:rPr>
          <w:u w:val="single"/>
        </w:rPr>
        <w:t>thumps</w:t>
      </w:r>
    </w:p>
    <w:p w14:paraId="7E58D7CF" w14:textId="77777777" w:rsidR="00AD75EF" w:rsidRDefault="00AD75EF" w:rsidP="00AD75EF">
      <w:r>
        <w:t xml:space="preserve">Marc </w:t>
      </w:r>
      <w:r w:rsidRPr="00726386">
        <w:rPr>
          <w:rStyle w:val="Style13ptBold"/>
        </w:rPr>
        <w:t>Stocker</w:t>
      </w:r>
      <w:r>
        <w:t xml:space="preserve">, JOHN </w:t>
      </w:r>
      <w:proofErr w:type="spellStart"/>
      <w:r>
        <w:rPr>
          <w:rStyle w:val="Style13ptBold"/>
        </w:rPr>
        <w:t>Baffes</w:t>
      </w:r>
      <w:proofErr w:type="spellEnd"/>
      <w:r>
        <w:rPr>
          <w:rStyle w:val="Style13ptBold"/>
        </w:rPr>
        <w:t xml:space="preserve">  and </w:t>
      </w:r>
      <w:r w:rsidRPr="00F97118">
        <w:t>DANA</w:t>
      </w:r>
      <w:r>
        <w:t xml:space="preserve"> </w:t>
      </w:r>
      <w:proofErr w:type="spellStart"/>
      <w:r>
        <w:rPr>
          <w:rStyle w:val="Style13ptBold"/>
        </w:rPr>
        <w:t>Vorisek</w:t>
      </w:r>
      <w:proofErr w:type="spellEnd"/>
      <w:r>
        <w:t xml:space="preserve"> 1-18-20</w:t>
      </w:r>
      <w:r w:rsidRPr="00726386">
        <w:rPr>
          <w:rStyle w:val="Style13ptBold"/>
        </w:rPr>
        <w:t>18</w:t>
      </w:r>
      <w:r>
        <w:t xml:space="preserve">, "What triggered the oil price plunge of 2014-2016 and why it failed to deliver an economic impetus in eight charts," World Bank Blogs, </w:t>
      </w:r>
      <w:hyperlink r:id="rId13" w:history="1">
        <w:r w:rsidRPr="001415F9">
          <w:rPr>
            <w:rStyle w:val="Hyperlink"/>
          </w:rPr>
          <w:t>https://blogs.worldbank.org/developmenttalk/what-triggered-oil-price-plunge-2014-2016-and-why-it-failed-deliver-economic-impetus-eight-charts</w:t>
        </w:r>
      </w:hyperlink>
      <w:r>
        <w:t xml:space="preserve">  //</w:t>
      </w:r>
      <w:proofErr w:type="spellStart"/>
      <w:r>
        <w:t>ecam</w:t>
      </w:r>
      <w:proofErr w:type="spellEnd"/>
    </w:p>
    <w:p w14:paraId="315C1B62" w14:textId="77777777" w:rsidR="00AD75EF" w:rsidRDefault="00AD75EF" w:rsidP="00AD75EF">
      <w:r w:rsidRPr="00726386">
        <w:rPr>
          <w:rStyle w:val="StyleUnderline"/>
          <w:highlight w:val="cyan"/>
        </w:rPr>
        <w:t>Biggest drop in oil prices</w:t>
      </w:r>
      <w:r w:rsidRPr="00C264AB">
        <w:rPr>
          <w:rStyle w:val="StyleUnderline"/>
        </w:rPr>
        <w:t xml:space="preserve"> in modern history</w:t>
      </w:r>
    </w:p>
    <w:p w14:paraId="359349C1" w14:textId="77777777" w:rsidR="00AD75EF" w:rsidRDefault="00AD75EF" w:rsidP="00AD75EF">
      <w:r>
        <w:t xml:space="preserve">Between </w:t>
      </w:r>
      <w:r w:rsidRPr="00C264AB">
        <w:rPr>
          <w:rStyle w:val="StyleUnderline"/>
        </w:rPr>
        <w:t>mid-</w:t>
      </w:r>
      <w:r w:rsidRPr="009E4B38">
        <w:rPr>
          <w:rStyle w:val="StyleUnderline"/>
          <w:highlight w:val="cyan"/>
        </w:rPr>
        <w:t>2014</w:t>
      </w:r>
      <w:r w:rsidRPr="00C264AB">
        <w:rPr>
          <w:rStyle w:val="StyleUnderline"/>
        </w:rPr>
        <w:t xml:space="preserve"> </w:t>
      </w:r>
      <w:r w:rsidRPr="009E4B38">
        <w:rPr>
          <w:rStyle w:val="StyleUnderline"/>
          <w:highlight w:val="cyan"/>
        </w:rPr>
        <w:t>and</w:t>
      </w:r>
      <w:r w:rsidRPr="00C264AB">
        <w:rPr>
          <w:rStyle w:val="StyleUnderline"/>
        </w:rPr>
        <w:t xml:space="preserve"> early </w:t>
      </w:r>
      <w:r w:rsidRPr="009E4B38">
        <w:rPr>
          <w:rStyle w:val="StyleUnderline"/>
          <w:highlight w:val="cyan"/>
        </w:rPr>
        <w:t>2016</w:t>
      </w:r>
      <w:r>
        <w:t xml:space="preserve">, the </w:t>
      </w:r>
      <w:r w:rsidRPr="00726386">
        <w:rPr>
          <w:highlight w:val="cyan"/>
        </w:rPr>
        <w:t xml:space="preserve">global </w:t>
      </w:r>
      <w:r w:rsidRPr="00726386">
        <w:rPr>
          <w:rStyle w:val="StyleUnderline"/>
          <w:highlight w:val="cyan"/>
        </w:rPr>
        <w:t>economy faced</w:t>
      </w:r>
      <w:r w:rsidRPr="00C264AB">
        <w:rPr>
          <w:rStyle w:val="StyleUnderline"/>
        </w:rPr>
        <w:t xml:space="preserve"> one of the</w:t>
      </w:r>
      <w:r>
        <w:t xml:space="preserve"> </w:t>
      </w:r>
      <w:r w:rsidRPr="00726386">
        <w:rPr>
          <w:rStyle w:val="Emphasis"/>
          <w:highlight w:val="cyan"/>
        </w:rPr>
        <w:t>largest oil price declines</w:t>
      </w:r>
      <w:r>
        <w:t xml:space="preserve"> in modern history. The </w:t>
      </w:r>
      <w:r w:rsidRPr="00726386">
        <w:rPr>
          <w:rStyle w:val="StyleUnderline"/>
          <w:highlight w:val="cyan"/>
        </w:rPr>
        <w:t>70 percent</w:t>
      </w:r>
      <w:r w:rsidRPr="00C264AB">
        <w:rPr>
          <w:rStyle w:val="StyleUnderline"/>
        </w:rPr>
        <w:t xml:space="preserve"> price </w:t>
      </w:r>
      <w:r w:rsidRPr="00726386">
        <w:rPr>
          <w:rStyle w:val="StyleUnderline"/>
          <w:highlight w:val="cyan"/>
        </w:rPr>
        <w:t>drop</w:t>
      </w:r>
      <w:r>
        <w:t xml:space="preserve"> during that period was one of the three biggest declines since World War II, and the longest lasting since the supply-driven collapse of 1986.</w:t>
      </w:r>
    </w:p>
    <w:p w14:paraId="6E815211" w14:textId="77777777" w:rsidR="00AD75EF" w:rsidRDefault="00AD75EF" w:rsidP="00AD75EF">
      <w:pPr>
        <w:pStyle w:val="Heading4"/>
      </w:pPr>
      <w:r>
        <w:t xml:space="preserve">Saudia Arabia diversifying now – solves the </w:t>
      </w:r>
      <w:proofErr w:type="gramStart"/>
      <w:r>
        <w:t>impact</w:t>
      </w:r>
      <w:proofErr w:type="gramEnd"/>
      <w:r>
        <w:t xml:space="preserve"> </w:t>
      </w:r>
    </w:p>
    <w:p w14:paraId="72365806" w14:textId="77777777" w:rsidR="00AD75EF" w:rsidRPr="00C61CE5" w:rsidRDefault="00AD75EF" w:rsidP="00AD75EF">
      <w:proofErr w:type="spellStart"/>
      <w:r w:rsidRPr="00086EB9">
        <w:rPr>
          <w:rStyle w:val="Style13ptBold"/>
        </w:rPr>
        <w:t>Borgen</w:t>
      </w:r>
      <w:proofErr w:type="spellEnd"/>
      <w:r w:rsidRPr="00086EB9">
        <w:rPr>
          <w:rStyle w:val="Style13ptBold"/>
        </w:rPr>
        <w:t xml:space="preserve"> Project</w:t>
      </w:r>
      <w:r>
        <w:t xml:space="preserve">, </w:t>
      </w:r>
      <w:r w:rsidRPr="00086EB9">
        <w:rPr>
          <w:rStyle w:val="Style13ptBold"/>
        </w:rPr>
        <w:t>ND</w:t>
      </w:r>
      <w:r>
        <w:t xml:space="preserve">, "Renewable Energy in Saudi Arabia," </w:t>
      </w:r>
      <w:hyperlink r:id="rId14" w:history="1">
        <w:r w:rsidRPr="001415F9">
          <w:rPr>
            <w:rStyle w:val="Hyperlink"/>
          </w:rPr>
          <w:t>https://borgenproject.org/tag/renewable-energy-in-saudi-arabia</w:t>
        </w:r>
      </w:hyperlink>
      <w:r>
        <w:t xml:space="preserve"> //</w:t>
      </w:r>
      <w:proofErr w:type="spellStart"/>
      <w:r>
        <w:t>ecam</w:t>
      </w:r>
      <w:proofErr w:type="spellEnd"/>
    </w:p>
    <w:p w14:paraId="29DBD624" w14:textId="77777777" w:rsidR="00AD75EF" w:rsidRDefault="00AD75EF" w:rsidP="00AD75EF">
      <w:r>
        <w:t xml:space="preserve">You either get ahead [of changing weather patterns] or you are going to be buried by it,” suggested Saudi Arabia’s Climate Change Envoy at the COP27 conference in December 2022. This underscored the </w:t>
      </w:r>
      <w:r w:rsidRPr="00403E3E">
        <w:rPr>
          <w:rStyle w:val="StyleUnderline"/>
        </w:rPr>
        <w:t>continued push toward renewable energy in Saudi Arabia as part of its Vision 2030 plan.</w:t>
      </w:r>
      <w:r>
        <w:t xml:space="preserve"> Despite possessing around 17% of the world’s petroleum reserves, S</w:t>
      </w:r>
      <w:r w:rsidRPr="00403E3E">
        <w:rPr>
          <w:rStyle w:val="StyleUnderline"/>
        </w:rPr>
        <w:t>audi Arabia has considered diversifying its energy mix through investments in green technology and using its natural abundance of wind and sunlight.</w:t>
      </w:r>
      <w:r>
        <w:t xml:space="preserve"> However, levels of crude oil production currently remain unchanged.</w:t>
      </w:r>
    </w:p>
    <w:p w14:paraId="71B2F592" w14:textId="77777777" w:rsidR="00AD75EF" w:rsidRDefault="00AD75EF" w:rsidP="00AD75EF">
      <w:r>
        <w:t>Saudi Arabia’s Circular Carbon Economy</w:t>
      </w:r>
    </w:p>
    <w:p w14:paraId="7983E1B7" w14:textId="77777777" w:rsidR="00AD75EF" w:rsidRDefault="00AD75EF" w:rsidP="00AD75EF">
      <w:r>
        <w:t xml:space="preserve">The </w:t>
      </w:r>
      <w:r w:rsidRPr="00D20924">
        <w:rPr>
          <w:rStyle w:val="StyleUnderline"/>
        </w:rPr>
        <w:t>Saudi government is promoting a</w:t>
      </w:r>
      <w:r>
        <w:t xml:space="preserve"> “circular carbon economy” — where actions offset carbon emissions rather than reducing output. The Kingdom set up the </w:t>
      </w:r>
      <w:r w:rsidRPr="00D20924">
        <w:rPr>
          <w:rStyle w:val="StyleUnderline"/>
        </w:rPr>
        <w:t>National Renewable Energy Program (NREP</w:t>
      </w:r>
      <w:r>
        <w:t xml:space="preserve">) to facilitate the pursuit of these goals. Through NREP, the </w:t>
      </w:r>
      <w:r w:rsidRPr="007A11E2">
        <w:rPr>
          <w:rStyle w:val="StyleUnderline"/>
          <w:highlight w:val="cyan"/>
        </w:rPr>
        <w:t>Saudi</w:t>
      </w:r>
      <w:r w:rsidRPr="003D556C">
        <w:rPr>
          <w:rStyle w:val="StyleUnderline"/>
        </w:rPr>
        <w:t xml:space="preserve"> </w:t>
      </w:r>
      <w:r w:rsidRPr="007A11E2">
        <w:rPr>
          <w:rStyle w:val="StyleUnderline"/>
          <w:highlight w:val="cyan"/>
        </w:rPr>
        <w:t>gov</w:t>
      </w:r>
      <w:r w:rsidRPr="003D556C">
        <w:rPr>
          <w:rStyle w:val="StyleUnderline"/>
        </w:rPr>
        <w:t xml:space="preserve">ernment </w:t>
      </w:r>
      <w:r w:rsidRPr="007A11E2">
        <w:rPr>
          <w:rStyle w:val="StyleUnderline"/>
          <w:highlight w:val="cyan"/>
        </w:rPr>
        <w:t xml:space="preserve">plans to transition </w:t>
      </w:r>
      <w:r w:rsidRPr="007A11E2">
        <w:rPr>
          <w:rStyle w:val="Emphasis"/>
          <w:highlight w:val="cyan"/>
        </w:rPr>
        <w:t>50% of its</w:t>
      </w:r>
      <w:r w:rsidRPr="003D556C">
        <w:rPr>
          <w:rStyle w:val="Emphasis"/>
        </w:rPr>
        <w:t xml:space="preserve"> domestic </w:t>
      </w:r>
      <w:r w:rsidRPr="007A11E2">
        <w:rPr>
          <w:rStyle w:val="Emphasis"/>
          <w:highlight w:val="cyan"/>
        </w:rPr>
        <w:t>energy supply to renewable</w:t>
      </w:r>
      <w:r w:rsidRPr="003D556C">
        <w:rPr>
          <w:rStyle w:val="Emphasis"/>
        </w:rPr>
        <w:t xml:space="preserve"> sources</w:t>
      </w:r>
      <w:r w:rsidRPr="003D556C">
        <w:rPr>
          <w:rStyle w:val="StyleUnderline"/>
        </w:rPr>
        <w:t xml:space="preserve"> </w:t>
      </w:r>
      <w:r w:rsidRPr="003D556C">
        <w:t>by</w:t>
      </w:r>
      <w:r w:rsidRPr="003D556C">
        <w:rPr>
          <w:rStyle w:val="StyleUnderline"/>
        </w:rPr>
        <w:t xml:space="preserve"> 2030</w:t>
      </w:r>
      <w:r>
        <w:t>. The government conceived the Saudi Green Initiative (SGI) as a framework for the Kingdom’s “green transition,” in line with the core aims of Vision 2030. The initiative seeks to:</w:t>
      </w:r>
    </w:p>
    <w:p w14:paraId="5377171A" w14:textId="77777777" w:rsidR="00AD75EF" w:rsidRPr="00136730" w:rsidRDefault="00AD75EF" w:rsidP="00AD75EF">
      <w:pPr>
        <w:rPr>
          <w:rStyle w:val="StyleUnderline"/>
        </w:rPr>
      </w:pPr>
      <w:r w:rsidRPr="00BF3A78">
        <w:rPr>
          <w:rStyle w:val="StyleUnderline"/>
          <w:highlight w:val="cyan"/>
        </w:rPr>
        <w:t>Increase</w:t>
      </w:r>
      <w:r w:rsidRPr="00136730">
        <w:rPr>
          <w:rStyle w:val="StyleUnderline"/>
        </w:rPr>
        <w:t xml:space="preserve"> the percentage of </w:t>
      </w:r>
      <w:r w:rsidRPr="00BF3A78">
        <w:rPr>
          <w:rStyle w:val="StyleUnderline"/>
          <w:highlight w:val="cyan"/>
        </w:rPr>
        <w:t>renewable energy in Saudi Arabia’s</w:t>
      </w:r>
      <w:r w:rsidRPr="00136730">
        <w:rPr>
          <w:rStyle w:val="StyleUnderline"/>
        </w:rPr>
        <w:t xml:space="preserve"> domestic </w:t>
      </w:r>
      <w:r w:rsidRPr="00BF3A78">
        <w:rPr>
          <w:rStyle w:val="StyleUnderline"/>
          <w:highlight w:val="cyan"/>
        </w:rPr>
        <w:t>energy mix</w:t>
      </w:r>
      <w:r w:rsidRPr="00136730">
        <w:rPr>
          <w:rStyle w:val="StyleUnderline"/>
        </w:rPr>
        <w:t>.</w:t>
      </w:r>
    </w:p>
    <w:p w14:paraId="1ABE1065" w14:textId="77777777" w:rsidR="00AD75EF" w:rsidRPr="00136730" w:rsidRDefault="00AD75EF" w:rsidP="00AD75EF">
      <w:pPr>
        <w:rPr>
          <w:rStyle w:val="StyleUnderline"/>
        </w:rPr>
      </w:pPr>
      <w:r w:rsidRPr="00136730">
        <w:rPr>
          <w:rStyle w:val="StyleUnderline"/>
        </w:rPr>
        <w:t>Reduce the country’s carbon emissions by more than 278 megatons per annum.</w:t>
      </w:r>
    </w:p>
    <w:p w14:paraId="0887C544" w14:textId="77777777" w:rsidR="00AD75EF" w:rsidRPr="00136730" w:rsidRDefault="00AD75EF" w:rsidP="00AD75EF">
      <w:pPr>
        <w:rPr>
          <w:rStyle w:val="StyleUnderline"/>
        </w:rPr>
      </w:pPr>
      <w:r w:rsidRPr="00136730">
        <w:rPr>
          <w:rStyle w:val="StyleUnderline"/>
        </w:rPr>
        <w:t>Help cut global methane emissions by 30% before 2030, in accordance with the Global Methane Pledge.</w:t>
      </w:r>
    </w:p>
    <w:p w14:paraId="5BA77B9F" w14:textId="77777777" w:rsidR="00AD75EF" w:rsidRPr="00BB2961" w:rsidRDefault="00AD75EF" w:rsidP="00AD75EF">
      <w:pPr>
        <w:rPr>
          <w:rStyle w:val="StyleUnderline"/>
        </w:rPr>
      </w:pPr>
      <w:r>
        <w:t xml:space="preserve">The </w:t>
      </w:r>
      <w:r w:rsidRPr="00BB2961">
        <w:rPr>
          <w:rStyle w:val="StyleUnderline"/>
        </w:rPr>
        <w:t xml:space="preserve">SGI includes plans to </w:t>
      </w:r>
      <w:r w:rsidRPr="00BF3A78">
        <w:rPr>
          <w:rStyle w:val="StyleUnderline"/>
          <w:highlight w:val="cyan"/>
        </w:rPr>
        <w:t>plant 10 billion trees and restore 40 million hectares of degraded land</w:t>
      </w:r>
      <w:r w:rsidRPr="00BB2961">
        <w:rPr>
          <w:rStyle w:val="StyleUnderline"/>
        </w:rPr>
        <w:t xml:space="preserve"> over the coming decades as well as increase the size of the country’s protected wildlife and coastal areas</w:t>
      </w:r>
      <w:r>
        <w:t xml:space="preserve">. In terms of the expansion of renewable energy in Saudi Arabia, the Kingdom seeks to harness the power of its natural resources, </w:t>
      </w:r>
      <w:r w:rsidRPr="00BB2961">
        <w:rPr>
          <w:rStyle w:val="StyleUnderline"/>
        </w:rPr>
        <w:t>utilizing infrastructure funded through a mixture of public and private sector investment.</w:t>
      </w:r>
    </w:p>
    <w:p w14:paraId="433E6C43" w14:textId="77777777" w:rsidR="00AD75EF" w:rsidRDefault="00AD75EF" w:rsidP="00AD75EF">
      <w:r w:rsidRPr="00BF3A78">
        <w:rPr>
          <w:rStyle w:val="StyleUnderline"/>
          <w:highlight w:val="cyan"/>
        </w:rPr>
        <w:t>Solar energy</w:t>
      </w:r>
      <w:r w:rsidRPr="00BB2961">
        <w:rPr>
          <w:rStyle w:val="StyleUnderline"/>
        </w:rPr>
        <w:t>, the centerpiece o</w:t>
      </w:r>
      <w:r>
        <w:t xml:space="preserve">f Saudi Arabia’s </w:t>
      </w:r>
      <w:r w:rsidRPr="00BB2961">
        <w:rPr>
          <w:rStyle w:val="StyleUnderline"/>
        </w:rPr>
        <w:t>energy transition</w:t>
      </w:r>
      <w:r>
        <w:t xml:space="preserve">, has become </w:t>
      </w:r>
      <w:r w:rsidRPr="00BF3A78">
        <w:rPr>
          <w:rStyle w:val="StyleUnderline"/>
          <w:highlight w:val="cyan"/>
        </w:rPr>
        <w:t>increasingly important</w:t>
      </w:r>
      <w:r w:rsidRPr="00BF3A78">
        <w:rPr>
          <w:highlight w:val="cyan"/>
        </w:rPr>
        <w:t xml:space="preserve"> </w:t>
      </w:r>
      <w:r w:rsidRPr="00BF3A78">
        <w:t>to</w:t>
      </w:r>
      <w:r>
        <w:t xml:space="preserve"> the country’s domestic energy supply </w:t>
      </w:r>
      <w:r w:rsidRPr="00BF3A78">
        <w:rPr>
          <w:highlight w:val="cyan"/>
        </w:rPr>
        <w:t>in recent years</w:t>
      </w:r>
      <w:r>
        <w:t xml:space="preserve">. </w:t>
      </w:r>
      <w:r w:rsidRPr="001D631B">
        <w:rPr>
          <w:rStyle w:val="StyleUnderline"/>
        </w:rPr>
        <w:t xml:space="preserve">The </w:t>
      </w:r>
      <w:r w:rsidRPr="001D631B">
        <w:rPr>
          <w:rStyle w:val="StyleUnderline"/>
          <w:highlight w:val="cyan"/>
        </w:rPr>
        <w:t>cost of solar</w:t>
      </w:r>
      <w:r w:rsidRPr="001D631B">
        <w:rPr>
          <w:rStyle w:val="StyleUnderline"/>
        </w:rPr>
        <w:t xml:space="preserve"> power production </w:t>
      </w:r>
      <w:r w:rsidRPr="001D631B">
        <w:rPr>
          <w:rStyle w:val="StyleUnderline"/>
          <w:highlight w:val="cyan"/>
        </w:rPr>
        <w:t>decreased</w:t>
      </w:r>
      <w:r w:rsidRPr="001D631B">
        <w:rPr>
          <w:rStyle w:val="StyleUnderline"/>
        </w:rPr>
        <w:t xml:space="preserve"> by around 90% over the last decade, </w:t>
      </w:r>
      <w:r w:rsidRPr="001D631B">
        <w:rPr>
          <w:rStyle w:val="StyleUnderline"/>
          <w:highlight w:val="cyan"/>
        </w:rPr>
        <w:t xml:space="preserve">making it a </w:t>
      </w:r>
      <w:r w:rsidRPr="001D631B">
        <w:rPr>
          <w:rStyle w:val="Emphasis"/>
          <w:highlight w:val="cyan"/>
        </w:rPr>
        <w:t>cheaper alternative to oil</w:t>
      </w:r>
      <w:r w:rsidRPr="001D631B">
        <w:rPr>
          <w:rStyle w:val="StyleUnderline"/>
        </w:rPr>
        <w:t>.</w:t>
      </w:r>
      <w:r>
        <w:t xml:space="preserve"> As part of the Kingdom’s plans to install 41 gigawatts of solar capacity by 2032, new solar farms such as the </w:t>
      </w:r>
      <w:proofErr w:type="spellStart"/>
      <w:r>
        <w:t>Sakaka</w:t>
      </w:r>
      <w:proofErr w:type="spellEnd"/>
      <w:r>
        <w:t xml:space="preserve"> Solar Power Plant are being built. </w:t>
      </w:r>
      <w:proofErr w:type="spellStart"/>
      <w:r>
        <w:t>Sakaka</w:t>
      </w:r>
      <w:proofErr w:type="spellEnd"/>
      <w:r>
        <w:t>, which opened in April 2021, uses photovoltaic energy to generate electricity, boasting 1.2 million solar panels over 6 square kilometers of land. The site’s 300-megawatt capacity is enough to power 44,000 houses. Additionally, the solar farm holds the world record for the lowest cost in the photovoltaic energy sector.</w:t>
      </w:r>
    </w:p>
    <w:p w14:paraId="4CCC1696" w14:textId="77777777" w:rsidR="00AD75EF" w:rsidRDefault="00AD75EF" w:rsidP="00AD75EF">
      <w:r w:rsidRPr="00C00335">
        <w:rPr>
          <w:rStyle w:val="Emphasis"/>
          <w:highlight w:val="cyan"/>
        </w:rPr>
        <w:t>Wind</w:t>
      </w:r>
      <w:r w:rsidRPr="00C00335">
        <w:rPr>
          <w:rStyle w:val="Emphasis"/>
        </w:rPr>
        <w:t xml:space="preserve"> energy</w:t>
      </w:r>
      <w:r w:rsidRPr="00C00335">
        <w:rPr>
          <w:rStyle w:val="StyleUnderline"/>
        </w:rPr>
        <w:t>, another locally abundant resource, is</w:t>
      </w:r>
      <w:r w:rsidRPr="001D631B">
        <w:rPr>
          <w:rStyle w:val="StyleUnderline"/>
        </w:rPr>
        <w:t xml:space="preserve"> </w:t>
      </w:r>
      <w:r w:rsidRPr="00C00335">
        <w:rPr>
          <w:rStyle w:val="Emphasis"/>
          <w:highlight w:val="cyan"/>
        </w:rPr>
        <w:t>supplementing this</w:t>
      </w:r>
      <w:r w:rsidRPr="00C00335">
        <w:rPr>
          <w:rStyle w:val="Emphasis"/>
        </w:rPr>
        <w:t xml:space="preserve"> solar </w:t>
      </w:r>
      <w:r w:rsidRPr="00C00335">
        <w:rPr>
          <w:rStyle w:val="Emphasis"/>
          <w:highlight w:val="cyan"/>
        </w:rPr>
        <w:t>push</w:t>
      </w:r>
      <w:r>
        <w:t xml:space="preserve">. The first wind farm in Saudi Arabia, the </w:t>
      </w:r>
      <w:proofErr w:type="spellStart"/>
      <w:r>
        <w:t>Dumat</w:t>
      </w:r>
      <w:proofErr w:type="spellEnd"/>
      <w:r>
        <w:t xml:space="preserve"> Al </w:t>
      </w:r>
      <w:proofErr w:type="spellStart"/>
      <w:r>
        <w:t>Jandal</w:t>
      </w:r>
      <w:proofErr w:type="spellEnd"/>
      <w:r>
        <w:t xml:space="preserve"> wind farm, was connected to the national grid at the end of 2021 and began producing energy. It is the largest wind farm in the Middle East. Like </w:t>
      </w:r>
      <w:proofErr w:type="spellStart"/>
      <w:r>
        <w:t>Sakaka</w:t>
      </w:r>
      <w:proofErr w:type="spellEnd"/>
      <w:r>
        <w:t xml:space="preserve">, </w:t>
      </w:r>
      <w:proofErr w:type="spellStart"/>
      <w:r>
        <w:t>Dumat</w:t>
      </w:r>
      <w:proofErr w:type="spellEnd"/>
      <w:r>
        <w:t xml:space="preserve"> Al </w:t>
      </w:r>
      <w:proofErr w:type="spellStart"/>
      <w:r>
        <w:t>Jandal</w:t>
      </w:r>
      <w:proofErr w:type="spellEnd"/>
      <w:r>
        <w:t xml:space="preserve"> is one of many similar wind projects. It </w:t>
      </w:r>
      <w:proofErr w:type="gramStart"/>
      <w:r>
        <w:t>has the ability to</w:t>
      </w:r>
      <w:proofErr w:type="gramEnd"/>
      <w:r>
        <w:t xml:space="preserve"> power up to 70,000 households.</w:t>
      </w:r>
    </w:p>
    <w:p w14:paraId="4C8B66F0" w14:textId="77777777" w:rsidR="00AD75EF" w:rsidRDefault="00AD75EF" w:rsidP="00AD75EF">
      <w:r>
        <w:t>Recent Developments in Saudi Arabia’s Climate Plans</w:t>
      </w:r>
    </w:p>
    <w:p w14:paraId="1AF8D4FD" w14:textId="77777777" w:rsidR="00AD75EF" w:rsidRDefault="00AD75EF" w:rsidP="00AD75EF">
      <w:pPr>
        <w:rPr>
          <w:rStyle w:val="StyleUnderline"/>
        </w:rPr>
      </w:pPr>
      <w:r w:rsidRPr="00C00335">
        <w:rPr>
          <w:rStyle w:val="Emphasis"/>
        </w:rPr>
        <w:t xml:space="preserve">In </w:t>
      </w:r>
      <w:r w:rsidRPr="00C00335">
        <w:rPr>
          <w:rStyle w:val="Emphasis"/>
          <w:highlight w:val="cyan"/>
        </w:rPr>
        <w:t>September</w:t>
      </w:r>
      <w:r w:rsidRPr="00C00335">
        <w:rPr>
          <w:rStyle w:val="StyleUnderline"/>
        </w:rPr>
        <w:t xml:space="preserve"> 2022, </w:t>
      </w:r>
      <w:r w:rsidRPr="00C00335">
        <w:rPr>
          <w:rStyle w:val="StyleUnderline"/>
          <w:highlight w:val="cyan"/>
        </w:rPr>
        <w:t>Saudi Arabia</w:t>
      </w:r>
      <w:r w:rsidRPr="00C00335">
        <w:rPr>
          <w:rStyle w:val="StyleUnderline"/>
        </w:rPr>
        <w:t xml:space="preserve"> announced the launch </w:t>
      </w:r>
      <w:r w:rsidRPr="00C00335">
        <w:rPr>
          <w:rStyle w:val="Emphasis"/>
        </w:rPr>
        <w:t xml:space="preserve">of </w:t>
      </w:r>
      <w:r w:rsidRPr="00C00335">
        <w:rPr>
          <w:rStyle w:val="Emphasis"/>
          <w:highlight w:val="cyan"/>
        </w:rPr>
        <w:t>five</w:t>
      </w:r>
      <w:r w:rsidRPr="00C00335">
        <w:rPr>
          <w:rStyle w:val="Emphasis"/>
        </w:rPr>
        <w:t xml:space="preserve"> new </w:t>
      </w:r>
      <w:r w:rsidRPr="00C00335">
        <w:rPr>
          <w:rStyle w:val="Emphasis"/>
          <w:highlight w:val="cyan"/>
        </w:rPr>
        <w:t>renewable energy projects</w:t>
      </w:r>
      <w:r w:rsidRPr="00C00335">
        <w:rPr>
          <w:rStyle w:val="StyleUnderline"/>
        </w:rPr>
        <w:t>: three wind projects and two solar projects.</w:t>
      </w:r>
      <w:r>
        <w:t xml:space="preserve"> These projects are part of NREP and will have a total capacity of 3,300 megawatts. At COP27, Energy Minister Prince Abdulaziz announced three more projects plus a greenhouse gas credit scheme for 2023 and the creation of a “Circular Carbon Economy Knowledge Hub.” </w:t>
      </w:r>
      <w:r w:rsidRPr="00C00335">
        <w:rPr>
          <w:rStyle w:val="StyleUnderline"/>
        </w:rPr>
        <w:t xml:space="preserve">The hub </w:t>
      </w:r>
      <w:r w:rsidRPr="00C00335">
        <w:rPr>
          <w:rStyle w:val="StyleUnderline"/>
          <w:highlight w:val="cyan"/>
        </w:rPr>
        <w:t xml:space="preserve">aims to foster </w:t>
      </w:r>
      <w:r w:rsidRPr="00C00335">
        <w:rPr>
          <w:rStyle w:val="Emphasis"/>
          <w:highlight w:val="cyan"/>
        </w:rPr>
        <w:t>international collaboration</w:t>
      </w:r>
      <w:r w:rsidRPr="00C00335">
        <w:rPr>
          <w:rStyle w:val="StyleUnderline"/>
          <w:highlight w:val="cyan"/>
        </w:rPr>
        <w:t xml:space="preserve"> in</w:t>
      </w:r>
      <w:r w:rsidRPr="00C00335">
        <w:rPr>
          <w:rStyle w:val="StyleUnderline"/>
        </w:rPr>
        <w:t xml:space="preserve"> circular </w:t>
      </w:r>
      <w:r w:rsidRPr="00C00335">
        <w:rPr>
          <w:rStyle w:val="StyleUnderline"/>
          <w:highlight w:val="cyan"/>
        </w:rPr>
        <w:t>carbon</w:t>
      </w:r>
      <w:r w:rsidRPr="00C00335">
        <w:rPr>
          <w:rStyle w:val="StyleUnderline"/>
        </w:rPr>
        <w:t xml:space="preserve"> </w:t>
      </w:r>
      <w:r w:rsidRPr="00C00335">
        <w:rPr>
          <w:rStyle w:val="StyleUnderline"/>
          <w:highlight w:val="cyan"/>
        </w:rPr>
        <w:t>tech</w:t>
      </w:r>
      <w:r w:rsidRPr="00C00335">
        <w:rPr>
          <w:rStyle w:val="StyleUnderline"/>
        </w:rPr>
        <w:t>nology and facilitate the sharing of information and best practices by state- and private-sector actors.</w:t>
      </w:r>
    </w:p>
    <w:p w14:paraId="570FB28B" w14:textId="77777777" w:rsidR="00AD75EF" w:rsidRDefault="00AD75EF" w:rsidP="00AD75EF">
      <w:pPr>
        <w:pStyle w:val="Heading3"/>
      </w:pPr>
      <w:r>
        <w:t>AT: Russia Economy---Uniqueness---2AC</w:t>
      </w:r>
    </w:p>
    <w:p w14:paraId="10416706" w14:textId="77777777" w:rsidR="00AD75EF" w:rsidRDefault="00AD75EF" w:rsidP="00AD75EF">
      <w:pPr>
        <w:pStyle w:val="Heading4"/>
      </w:pPr>
      <w:r>
        <w:t xml:space="preserve">No Uniqueness- Russian economy already </w:t>
      </w:r>
      <w:proofErr w:type="gramStart"/>
      <w:r>
        <w:t>declining</w:t>
      </w:r>
      <w:proofErr w:type="gramEnd"/>
      <w:r>
        <w:t xml:space="preserve"> </w:t>
      </w:r>
    </w:p>
    <w:p w14:paraId="381A1391" w14:textId="77777777" w:rsidR="00AD75EF" w:rsidRPr="00B3464F" w:rsidRDefault="00AD75EF" w:rsidP="00AD75EF">
      <w:r w:rsidRPr="00B3464F">
        <w:rPr>
          <w:b/>
          <w:bCs/>
          <w:sz w:val="26"/>
          <w:szCs w:val="26"/>
        </w:rPr>
        <w:t>European Council 23</w:t>
      </w:r>
      <w:r w:rsidRPr="00B3464F">
        <w:t>– (</w:t>
      </w:r>
      <w:r>
        <w:t>European Council</w:t>
      </w:r>
      <w:r w:rsidRPr="00B3464F">
        <w:t xml:space="preserve">, </w:t>
      </w:r>
      <w:r>
        <w:t xml:space="preserve">Council of the European Union </w:t>
      </w:r>
      <w:r w:rsidRPr="00B3464F">
        <w:t>“Impact of sanctions on the Russian economy,” No Publication, Available Online: https://www.consilium.europa.eu/en/infographics/impact-sanctions-russian-economy/, Accessed: 7-20-2023)//</w:t>
      </w:r>
      <w:proofErr w:type="spellStart"/>
      <w:r w:rsidRPr="00B3464F">
        <w:t>ILake</w:t>
      </w:r>
      <w:proofErr w:type="spellEnd"/>
      <w:r w:rsidRPr="00B3464F">
        <w:t>-</w:t>
      </w:r>
      <w:r>
        <w:t>EN</w:t>
      </w:r>
    </w:p>
    <w:p w14:paraId="5B6D78F7" w14:textId="77777777" w:rsidR="00AD75EF" w:rsidRPr="001056D8" w:rsidRDefault="00AD75EF" w:rsidP="00AD75EF">
      <w:pPr>
        <w:rPr>
          <w:rStyle w:val="StyleUnderline"/>
        </w:rPr>
      </w:pPr>
      <w:r w:rsidRPr="00B3464F">
        <w:rPr>
          <w:sz w:val="16"/>
        </w:rPr>
        <w:t xml:space="preserve">The </w:t>
      </w:r>
      <w:r w:rsidRPr="001056D8">
        <w:rPr>
          <w:rStyle w:val="StyleUnderline"/>
          <w:highlight w:val="green"/>
        </w:rPr>
        <w:t>Russian economy</w:t>
      </w:r>
      <w:r w:rsidRPr="001056D8">
        <w:rPr>
          <w:rStyle w:val="StyleUnderline"/>
        </w:rPr>
        <w:t xml:space="preserve"> is </w:t>
      </w:r>
      <w:proofErr w:type="gramStart"/>
      <w:r w:rsidRPr="001056D8">
        <w:rPr>
          <w:rStyle w:val="StyleUnderline"/>
          <w:highlight w:val="green"/>
        </w:rPr>
        <w:t>shrinking</w:t>
      </w:r>
      <w:proofErr w:type="gramEnd"/>
    </w:p>
    <w:p w14:paraId="11C68D06" w14:textId="77777777" w:rsidR="00AD75EF" w:rsidRPr="001056D8" w:rsidRDefault="00AD75EF" w:rsidP="00AD75EF">
      <w:pPr>
        <w:rPr>
          <w:rStyle w:val="StyleUnderline"/>
        </w:rPr>
      </w:pPr>
      <w:r w:rsidRPr="00B3464F">
        <w:rPr>
          <w:sz w:val="16"/>
        </w:rPr>
        <w:t xml:space="preserve">According to the World Bank, the International Monetary Fund (IMF) and the </w:t>
      </w:r>
      <w:proofErr w:type="spellStart"/>
      <w:r w:rsidRPr="00B3464F">
        <w:rPr>
          <w:sz w:val="16"/>
        </w:rPr>
        <w:t>Organisation</w:t>
      </w:r>
      <w:proofErr w:type="spellEnd"/>
      <w:r w:rsidRPr="00B3464F">
        <w:rPr>
          <w:sz w:val="16"/>
        </w:rPr>
        <w:t xml:space="preserve"> for Economic Cooperation and Development (OECD), </w:t>
      </w:r>
      <w:r w:rsidRPr="001056D8">
        <w:rPr>
          <w:rStyle w:val="StyleUnderline"/>
          <w:highlight w:val="green"/>
        </w:rPr>
        <w:t>2022 was</w:t>
      </w:r>
      <w:r w:rsidRPr="001056D8">
        <w:rPr>
          <w:rStyle w:val="StyleUnderline"/>
        </w:rPr>
        <w:t xml:space="preserve"> a </w:t>
      </w:r>
      <w:r w:rsidRPr="001056D8">
        <w:rPr>
          <w:rStyle w:val="StyleUnderline"/>
          <w:highlight w:val="green"/>
        </w:rPr>
        <w:t>bad</w:t>
      </w:r>
      <w:r w:rsidRPr="001056D8">
        <w:rPr>
          <w:rStyle w:val="StyleUnderline"/>
        </w:rPr>
        <w:t xml:space="preserve"> year for the Russian economy</w:t>
      </w:r>
      <w:r w:rsidRPr="00B3464F">
        <w:rPr>
          <w:sz w:val="16"/>
        </w:rPr>
        <w:t xml:space="preserve">. It is estimated that </w:t>
      </w:r>
      <w:r w:rsidRPr="001056D8">
        <w:rPr>
          <w:rStyle w:val="StyleUnderline"/>
        </w:rPr>
        <w:t xml:space="preserve">in 2022, </w:t>
      </w:r>
      <w:r w:rsidRPr="001056D8">
        <w:rPr>
          <w:rStyle w:val="StyleUnderline"/>
          <w:highlight w:val="green"/>
        </w:rPr>
        <w:t>Russia’s</w:t>
      </w:r>
      <w:r w:rsidRPr="001056D8">
        <w:rPr>
          <w:rStyle w:val="StyleUnderline"/>
        </w:rPr>
        <w:t xml:space="preserve"> gross domestic product (</w:t>
      </w:r>
      <w:r w:rsidRPr="001056D8">
        <w:rPr>
          <w:rStyle w:val="StyleUnderline"/>
          <w:highlight w:val="green"/>
        </w:rPr>
        <w:t>GDP</w:t>
      </w:r>
      <w:r w:rsidRPr="001056D8">
        <w:rPr>
          <w:rStyle w:val="StyleUnderline"/>
        </w:rPr>
        <w:t xml:space="preserve">) </w:t>
      </w:r>
      <w:r w:rsidRPr="001056D8">
        <w:rPr>
          <w:rStyle w:val="StyleUnderline"/>
          <w:highlight w:val="green"/>
        </w:rPr>
        <w:t>dropped</w:t>
      </w:r>
      <w:r w:rsidRPr="001056D8">
        <w:rPr>
          <w:rStyle w:val="StyleUnderline"/>
        </w:rPr>
        <w:t xml:space="preserve"> by </w:t>
      </w:r>
      <w:r w:rsidRPr="007853B2">
        <w:rPr>
          <w:rStyle w:val="Emphasis"/>
          <w:highlight w:val="green"/>
        </w:rPr>
        <w:t>2.1%.</w:t>
      </w:r>
    </w:p>
    <w:p w14:paraId="091CEB3C" w14:textId="77777777" w:rsidR="00AD75EF" w:rsidRPr="00B3464F" w:rsidRDefault="00AD75EF" w:rsidP="00AD75EF">
      <w:pPr>
        <w:rPr>
          <w:sz w:val="16"/>
        </w:rPr>
      </w:pPr>
      <w:r w:rsidRPr="00B3464F">
        <w:rPr>
          <w:sz w:val="16"/>
        </w:rPr>
        <w:t xml:space="preserve">Russia’s economy may continue to shrink </w:t>
      </w:r>
      <w:r w:rsidRPr="001056D8">
        <w:rPr>
          <w:rStyle w:val="StyleUnderline"/>
          <w:highlight w:val="green"/>
        </w:rPr>
        <w:t>in 2023</w:t>
      </w:r>
      <w:r w:rsidRPr="00B3464F">
        <w:rPr>
          <w:sz w:val="16"/>
        </w:rPr>
        <w:t xml:space="preserve">. Its </w:t>
      </w:r>
      <w:r w:rsidRPr="001056D8">
        <w:rPr>
          <w:rStyle w:val="StyleUnderline"/>
        </w:rPr>
        <w:t xml:space="preserve">GDP is </w:t>
      </w:r>
      <w:r w:rsidRPr="001056D8">
        <w:rPr>
          <w:rStyle w:val="StyleUnderline"/>
          <w:highlight w:val="green"/>
        </w:rPr>
        <w:t>forecast to decline</w:t>
      </w:r>
      <w:r w:rsidRPr="001056D8">
        <w:rPr>
          <w:rStyle w:val="StyleUnderline"/>
        </w:rPr>
        <w:t xml:space="preserve"> by </w:t>
      </w:r>
      <w:r w:rsidRPr="007853B2">
        <w:rPr>
          <w:rStyle w:val="Emphasis"/>
          <w:highlight w:val="green"/>
        </w:rPr>
        <w:t>2.5%</w:t>
      </w:r>
      <w:r w:rsidRPr="00B3464F">
        <w:rPr>
          <w:sz w:val="16"/>
        </w:rPr>
        <w:t xml:space="preserve"> in the worst-case scenario (OECD) or by 0.2% according to the World Bank. The IMF expects growth in 2023 (0.7%).</w:t>
      </w:r>
    </w:p>
    <w:p w14:paraId="35791E49" w14:textId="77777777" w:rsidR="00AD75EF" w:rsidRPr="00B3464F" w:rsidRDefault="00AD75EF" w:rsidP="00AD75EF">
      <w:pPr>
        <w:rPr>
          <w:sz w:val="16"/>
          <w:szCs w:val="16"/>
        </w:rPr>
      </w:pPr>
      <w:r w:rsidRPr="00B3464F">
        <w:rPr>
          <w:sz w:val="16"/>
          <w:szCs w:val="16"/>
        </w:rPr>
        <w:t>[graph omitted]</w:t>
      </w:r>
    </w:p>
    <w:p w14:paraId="028BA6EC" w14:textId="77777777" w:rsidR="00AD75EF" w:rsidRPr="00B3464F" w:rsidRDefault="00AD75EF" w:rsidP="00AD75EF">
      <w:pPr>
        <w:rPr>
          <w:sz w:val="16"/>
          <w:szCs w:val="16"/>
        </w:rPr>
      </w:pPr>
      <w:r w:rsidRPr="00B3464F">
        <w:rPr>
          <w:sz w:val="16"/>
          <w:szCs w:val="16"/>
        </w:rPr>
        <w:t>Declining trade</w:t>
      </w:r>
    </w:p>
    <w:p w14:paraId="428F5B64" w14:textId="77777777" w:rsidR="00AD75EF" w:rsidRPr="001056D8" w:rsidRDefault="00AD75EF" w:rsidP="00AD75EF">
      <w:pPr>
        <w:rPr>
          <w:rStyle w:val="StyleUnderline"/>
        </w:rPr>
      </w:pPr>
      <w:r w:rsidRPr="00B3464F">
        <w:rPr>
          <w:sz w:val="14"/>
        </w:rPr>
        <w:t xml:space="preserve">The </w:t>
      </w:r>
      <w:r w:rsidRPr="001056D8">
        <w:rPr>
          <w:rStyle w:val="StyleUnderline"/>
          <w:highlight w:val="green"/>
        </w:rPr>
        <w:t>restrictive measures target</w:t>
      </w:r>
      <w:r w:rsidRPr="001056D8">
        <w:rPr>
          <w:rStyle w:val="StyleUnderline"/>
        </w:rPr>
        <w:t xml:space="preserve"> the </w:t>
      </w:r>
      <w:r w:rsidRPr="001056D8">
        <w:rPr>
          <w:rStyle w:val="StyleUnderline"/>
          <w:highlight w:val="green"/>
        </w:rPr>
        <w:t>import</w:t>
      </w:r>
      <w:r w:rsidRPr="001056D8">
        <w:rPr>
          <w:rStyle w:val="StyleUnderline"/>
        </w:rPr>
        <w:t xml:space="preserve"> of certain goods </w:t>
      </w:r>
      <w:r w:rsidRPr="001056D8">
        <w:rPr>
          <w:rStyle w:val="StyleUnderline"/>
          <w:highlight w:val="green"/>
        </w:rPr>
        <w:t>from Russia and</w:t>
      </w:r>
      <w:r w:rsidRPr="001056D8">
        <w:rPr>
          <w:rStyle w:val="StyleUnderline"/>
        </w:rPr>
        <w:t xml:space="preserve"> the </w:t>
      </w:r>
      <w:r w:rsidRPr="001056D8">
        <w:rPr>
          <w:rStyle w:val="StyleUnderline"/>
          <w:highlight w:val="green"/>
        </w:rPr>
        <w:t>export</w:t>
      </w:r>
      <w:r w:rsidRPr="001056D8">
        <w:rPr>
          <w:rStyle w:val="StyleUnderline"/>
        </w:rPr>
        <w:t xml:space="preserve"> of certain goods </w:t>
      </w:r>
      <w:r w:rsidRPr="001056D8">
        <w:rPr>
          <w:rStyle w:val="StyleUnderline"/>
          <w:highlight w:val="green"/>
        </w:rPr>
        <w:t>to Russia</w:t>
      </w:r>
      <w:r w:rsidRPr="001056D8">
        <w:rPr>
          <w:rStyle w:val="StyleUnderline"/>
        </w:rPr>
        <w:t xml:space="preserve">. </w:t>
      </w:r>
      <w:r w:rsidRPr="00B3464F">
        <w:rPr>
          <w:sz w:val="14"/>
        </w:rPr>
        <w:t>The list of</w:t>
      </w:r>
      <w:r w:rsidRPr="001056D8">
        <w:rPr>
          <w:rStyle w:val="StyleUnderline"/>
        </w:rPr>
        <w:t xml:space="preserve"> </w:t>
      </w:r>
      <w:r w:rsidRPr="00B3464F">
        <w:rPr>
          <w:sz w:val="14"/>
        </w:rPr>
        <w:t>banned products is </w:t>
      </w:r>
      <w:r w:rsidRPr="001056D8">
        <w:rPr>
          <w:rStyle w:val="StyleUnderline"/>
        </w:rPr>
        <w:t xml:space="preserve">designed to </w:t>
      </w:r>
      <w:proofErr w:type="spellStart"/>
      <w:r w:rsidRPr="001056D8">
        <w:rPr>
          <w:rStyle w:val="StyleUnderline"/>
        </w:rPr>
        <w:t>maximise</w:t>
      </w:r>
      <w:proofErr w:type="spellEnd"/>
      <w:r w:rsidRPr="001056D8">
        <w:rPr>
          <w:rStyle w:val="StyleUnderline"/>
        </w:rPr>
        <w:t xml:space="preserve"> the negative impact </w:t>
      </w:r>
      <w:r w:rsidRPr="00B3464F">
        <w:rPr>
          <w:sz w:val="14"/>
        </w:rPr>
        <w:t>of the sanctions</w:t>
      </w:r>
      <w:r w:rsidRPr="001056D8">
        <w:rPr>
          <w:rStyle w:val="StyleUnderline"/>
        </w:rPr>
        <w:t xml:space="preserve"> on the Russian economy while limiting the consequences for EU businesses and citizens.</w:t>
      </w:r>
    </w:p>
    <w:p w14:paraId="10B1D2E4" w14:textId="77777777" w:rsidR="00AD75EF" w:rsidRPr="00B3464F" w:rsidRDefault="00AD75EF" w:rsidP="00AD75EF">
      <w:pPr>
        <w:rPr>
          <w:sz w:val="16"/>
        </w:rPr>
      </w:pPr>
      <w:proofErr w:type="gramStart"/>
      <w:r w:rsidRPr="00B3464F">
        <w:rPr>
          <w:sz w:val="16"/>
        </w:rPr>
        <w:t>Figures</w:t>
      </w:r>
      <w:proofErr w:type="gramEnd"/>
      <w:r w:rsidRPr="00B3464F">
        <w:rPr>
          <w:sz w:val="16"/>
        </w:rPr>
        <w:t xml:space="preserve"> are proving that the </w:t>
      </w:r>
      <w:r w:rsidRPr="001056D8">
        <w:rPr>
          <w:rStyle w:val="StyleUnderline"/>
        </w:rPr>
        <w:t xml:space="preserve">restrictive </w:t>
      </w:r>
      <w:r w:rsidRPr="001056D8">
        <w:rPr>
          <w:rStyle w:val="StyleUnderline"/>
          <w:highlight w:val="green"/>
        </w:rPr>
        <w:t>measures are yielding results</w:t>
      </w:r>
      <w:r w:rsidRPr="00B3464F">
        <w:rPr>
          <w:sz w:val="16"/>
        </w:rPr>
        <w:t xml:space="preserve">. </w:t>
      </w:r>
      <w:r w:rsidRPr="001056D8">
        <w:rPr>
          <w:rStyle w:val="StyleUnderline"/>
        </w:rPr>
        <w:t xml:space="preserve">Both the World Bank and the IMF estimated that </w:t>
      </w:r>
      <w:r w:rsidRPr="001056D8">
        <w:rPr>
          <w:rStyle w:val="StyleUnderline"/>
          <w:highlight w:val="green"/>
        </w:rPr>
        <w:t>in 2022, Russia’s trade</w:t>
      </w:r>
      <w:r w:rsidRPr="001056D8">
        <w:rPr>
          <w:rStyle w:val="StyleUnderline"/>
        </w:rPr>
        <w:t xml:space="preserve"> in goods and services was </w:t>
      </w:r>
      <w:r w:rsidRPr="001056D8">
        <w:rPr>
          <w:rStyle w:val="StyleUnderline"/>
          <w:highlight w:val="green"/>
        </w:rPr>
        <w:t xml:space="preserve">set to </w:t>
      </w:r>
      <w:r w:rsidRPr="007853B2">
        <w:rPr>
          <w:rStyle w:val="Emphasis"/>
          <w:highlight w:val="green"/>
        </w:rPr>
        <w:t>decline significantly</w:t>
      </w:r>
      <w:r w:rsidRPr="00B3464F">
        <w:rPr>
          <w:sz w:val="16"/>
        </w:rPr>
        <w:t xml:space="preserve">. </w:t>
      </w:r>
      <w:r w:rsidRPr="001056D8">
        <w:rPr>
          <w:rStyle w:val="StyleUnderline"/>
          <w:highlight w:val="green"/>
        </w:rPr>
        <w:t>For 2023, imports</w:t>
      </w:r>
      <w:r w:rsidRPr="001056D8">
        <w:rPr>
          <w:rStyle w:val="StyleUnderline"/>
        </w:rPr>
        <w:t xml:space="preserve"> are </w:t>
      </w:r>
      <w:r w:rsidRPr="001056D8">
        <w:rPr>
          <w:rStyle w:val="StyleUnderline"/>
          <w:highlight w:val="green"/>
        </w:rPr>
        <w:t>forecasted</w:t>
      </w:r>
      <w:r w:rsidRPr="001056D8">
        <w:rPr>
          <w:rStyle w:val="StyleUnderline"/>
        </w:rPr>
        <w:t xml:space="preserve"> to be </w:t>
      </w:r>
      <w:r w:rsidRPr="001056D8">
        <w:rPr>
          <w:rStyle w:val="StyleUnderline"/>
          <w:highlight w:val="green"/>
        </w:rPr>
        <w:t>higher</w:t>
      </w:r>
      <w:r w:rsidRPr="001056D8">
        <w:rPr>
          <w:rStyle w:val="StyleUnderline"/>
        </w:rPr>
        <w:t xml:space="preserve"> than in 2022 </w:t>
      </w:r>
      <w:r w:rsidRPr="001056D8">
        <w:rPr>
          <w:rStyle w:val="StyleUnderline"/>
          <w:highlight w:val="green"/>
        </w:rPr>
        <w:t>while exports</w:t>
      </w:r>
      <w:r w:rsidRPr="001056D8">
        <w:rPr>
          <w:rStyle w:val="StyleUnderline"/>
        </w:rPr>
        <w:t xml:space="preserve"> are </w:t>
      </w:r>
      <w:r w:rsidRPr="001056D8">
        <w:rPr>
          <w:rStyle w:val="StyleUnderline"/>
          <w:highlight w:val="green"/>
        </w:rPr>
        <w:t>forecasted to</w:t>
      </w:r>
      <w:r w:rsidRPr="001056D8">
        <w:rPr>
          <w:rStyle w:val="StyleUnderline"/>
        </w:rPr>
        <w:t xml:space="preserve"> further </w:t>
      </w:r>
      <w:r w:rsidRPr="001056D8">
        <w:rPr>
          <w:rStyle w:val="StyleUnderline"/>
          <w:highlight w:val="green"/>
        </w:rPr>
        <w:t>drop</w:t>
      </w:r>
      <w:r w:rsidRPr="001056D8">
        <w:rPr>
          <w:rStyle w:val="StyleUnderline"/>
        </w:rPr>
        <w:t xml:space="preserve"> according to the World Bank </w:t>
      </w:r>
      <w:r w:rsidRPr="007853B2">
        <w:rPr>
          <w:sz w:val="16"/>
          <w:szCs w:val="16"/>
        </w:rPr>
        <w:t>or remain almost at the same level</w:t>
      </w:r>
      <w:r w:rsidRPr="00B3464F">
        <w:rPr>
          <w:sz w:val="16"/>
        </w:rPr>
        <w:t xml:space="preserve"> according to the IMF.</w:t>
      </w:r>
    </w:p>
    <w:p w14:paraId="10F42ADB" w14:textId="77777777" w:rsidR="00AD75EF" w:rsidRPr="00B3464F" w:rsidRDefault="00AD75EF" w:rsidP="00AD75EF">
      <w:pPr>
        <w:rPr>
          <w:sz w:val="16"/>
          <w:szCs w:val="16"/>
        </w:rPr>
      </w:pPr>
      <w:r w:rsidRPr="00B3464F">
        <w:rPr>
          <w:sz w:val="16"/>
          <w:szCs w:val="16"/>
        </w:rPr>
        <w:t>[graph omitted]</w:t>
      </w:r>
    </w:p>
    <w:p w14:paraId="021CC59D" w14:textId="77777777" w:rsidR="00AD75EF" w:rsidRPr="00B3464F" w:rsidRDefault="00AD75EF" w:rsidP="00AD75EF">
      <w:pPr>
        <w:rPr>
          <w:sz w:val="16"/>
          <w:szCs w:val="16"/>
        </w:rPr>
      </w:pPr>
      <w:r w:rsidRPr="00B3464F">
        <w:rPr>
          <w:sz w:val="16"/>
          <w:szCs w:val="16"/>
        </w:rPr>
        <w:t xml:space="preserve">Russia’s revenues from fossil fuels are </w:t>
      </w:r>
      <w:proofErr w:type="gramStart"/>
      <w:r w:rsidRPr="00B3464F">
        <w:rPr>
          <w:sz w:val="16"/>
          <w:szCs w:val="16"/>
        </w:rPr>
        <w:t>diminishing</w:t>
      </w:r>
      <w:proofErr w:type="gramEnd"/>
    </w:p>
    <w:p w14:paraId="24D5D867" w14:textId="77777777" w:rsidR="00AD75EF" w:rsidRPr="001056D8" w:rsidRDefault="00AD75EF" w:rsidP="00AD75EF">
      <w:pPr>
        <w:rPr>
          <w:rStyle w:val="StyleUnderline"/>
        </w:rPr>
      </w:pPr>
      <w:r w:rsidRPr="00B3464F">
        <w:rPr>
          <w:sz w:val="16"/>
        </w:rPr>
        <w:t xml:space="preserve">While in the first half of 2022 Russia benefited from growing prices of fossil fuels on global markets, </w:t>
      </w:r>
      <w:r w:rsidRPr="001056D8">
        <w:rPr>
          <w:rStyle w:val="StyleUnderline"/>
        </w:rPr>
        <w:t xml:space="preserve">sanctions targeting oil imports that came into force in December 2022 have resulted in </w:t>
      </w:r>
      <w:r w:rsidRPr="007853B2">
        <w:rPr>
          <w:rStyle w:val="Emphasis"/>
        </w:rPr>
        <w:t>limiting Russia’s revenues</w:t>
      </w:r>
      <w:r w:rsidRPr="001056D8">
        <w:rPr>
          <w:rStyle w:val="StyleUnderline"/>
        </w:rPr>
        <w:t>.</w:t>
      </w:r>
    </w:p>
    <w:p w14:paraId="3ADB9C05" w14:textId="77777777" w:rsidR="00AD75EF" w:rsidRPr="00B3464F" w:rsidRDefault="00AD75EF" w:rsidP="00AD75EF">
      <w:pPr>
        <w:rPr>
          <w:sz w:val="16"/>
        </w:rPr>
      </w:pPr>
      <w:r w:rsidRPr="001056D8">
        <w:rPr>
          <w:rStyle w:val="StyleUnderline"/>
        </w:rPr>
        <w:t>According to</w:t>
      </w:r>
      <w:r w:rsidRPr="00B3464F">
        <w:rPr>
          <w:sz w:val="16"/>
        </w:rPr>
        <w:t xml:space="preserve"> the </w:t>
      </w:r>
      <w:r w:rsidRPr="001056D8">
        <w:rPr>
          <w:rStyle w:val="StyleUnderline"/>
        </w:rPr>
        <w:t>I</w:t>
      </w:r>
      <w:r w:rsidRPr="00B3464F">
        <w:rPr>
          <w:sz w:val="16"/>
        </w:rPr>
        <w:t xml:space="preserve">nternational </w:t>
      </w:r>
      <w:r w:rsidRPr="001056D8">
        <w:rPr>
          <w:rStyle w:val="StyleUnderline"/>
        </w:rPr>
        <w:t>E</w:t>
      </w:r>
      <w:r w:rsidRPr="00B3464F">
        <w:rPr>
          <w:sz w:val="16"/>
        </w:rPr>
        <w:t xml:space="preserve">nergy </w:t>
      </w:r>
      <w:r w:rsidRPr="001056D8">
        <w:rPr>
          <w:rStyle w:val="StyleUnderline"/>
        </w:rPr>
        <w:t>A</w:t>
      </w:r>
      <w:r w:rsidRPr="00B3464F">
        <w:rPr>
          <w:sz w:val="16"/>
        </w:rPr>
        <w:t xml:space="preserve">gency, </w:t>
      </w:r>
      <w:r w:rsidRPr="001056D8">
        <w:rPr>
          <w:rStyle w:val="StyleUnderline"/>
          <w:highlight w:val="green"/>
        </w:rPr>
        <w:t>Russia’s oil revenues dropped</w:t>
      </w:r>
      <w:r w:rsidRPr="001056D8">
        <w:rPr>
          <w:rStyle w:val="StyleUnderline"/>
        </w:rPr>
        <w:t xml:space="preserve"> by </w:t>
      </w:r>
      <w:r w:rsidRPr="007853B2">
        <w:rPr>
          <w:rStyle w:val="Emphasis"/>
          <w:highlight w:val="green"/>
        </w:rPr>
        <w:t>over a quarter</w:t>
      </w:r>
      <w:r w:rsidRPr="001056D8">
        <w:rPr>
          <w:rStyle w:val="StyleUnderline"/>
          <w:highlight w:val="green"/>
        </w:rPr>
        <w:t xml:space="preserve"> in January</w:t>
      </w:r>
      <w:r w:rsidRPr="001056D8">
        <w:rPr>
          <w:rStyle w:val="StyleUnderline"/>
        </w:rPr>
        <w:t xml:space="preserve"> 2023</w:t>
      </w:r>
      <w:r w:rsidRPr="00B3464F">
        <w:rPr>
          <w:sz w:val="16"/>
        </w:rPr>
        <w:t xml:space="preserve"> (compared to January 2022). The </w:t>
      </w:r>
      <w:r w:rsidRPr="001056D8">
        <w:rPr>
          <w:rStyle w:val="StyleUnderline"/>
          <w:highlight w:val="green"/>
        </w:rPr>
        <w:t>drop in February was</w:t>
      </w:r>
      <w:r w:rsidRPr="001056D8">
        <w:rPr>
          <w:rStyle w:val="StyleUnderline"/>
        </w:rPr>
        <w:t xml:space="preserve"> even more significant (</w:t>
      </w:r>
      <w:r w:rsidRPr="007853B2">
        <w:rPr>
          <w:rStyle w:val="Emphasis"/>
          <w:highlight w:val="green"/>
        </w:rPr>
        <w:t>over 40%).</w:t>
      </w:r>
    </w:p>
    <w:p w14:paraId="15FD49EE" w14:textId="77777777" w:rsidR="00AD75EF" w:rsidRPr="00B3464F" w:rsidRDefault="00AD75EF" w:rsidP="00AD75EF">
      <w:pPr>
        <w:rPr>
          <w:sz w:val="16"/>
          <w:szCs w:val="16"/>
        </w:rPr>
      </w:pPr>
      <w:r w:rsidRPr="00B3464F">
        <w:rPr>
          <w:sz w:val="16"/>
          <w:szCs w:val="16"/>
        </w:rPr>
        <w:t>[graph omitted]</w:t>
      </w:r>
    </w:p>
    <w:p w14:paraId="3109E855" w14:textId="77777777" w:rsidR="00AD75EF" w:rsidRPr="00B3464F" w:rsidRDefault="00AD75EF" w:rsidP="00AD75EF">
      <w:pPr>
        <w:rPr>
          <w:sz w:val="16"/>
        </w:rPr>
      </w:pPr>
      <w:r w:rsidRPr="00B3464F">
        <w:rPr>
          <w:sz w:val="16"/>
        </w:rPr>
        <w:t xml:space="preserve">The </w:t>
      </w:r>
      <w:r w:rsidRPr="001056D8">
        <w:rPr>
          <w:rStyle w:val="StyleUnderline"/>
          <w:highlight w:val="green"/>
        </w:rPr>
        <w:t>sanctions imposed</w:t>
      </w:r>
      <w:r w:rsidRPr="001056D8">
        <w:rPr>
          <w:rStyle w:val="StyleUnderline"/>
        </w:rPr>
        <w:t xml:space="preserve"> by the EU and its partners on Russia’s financial system </w:t>
      </w:r>
      <w:r w:rsidRPr="001056D8">
        <w:rPr>
          <w:rStyle w:val="StyleUnderline"/>
          <w:highlight w:val="green"/>
        </w:rPr>
        <w:t xml:space="preserve">reduce Russia’s </w:t>
      </w:r>
      <w:r w:rsidRPr="007853B2">
        <w:rPr>
          <w:rStyle w:val="Emphasis"/>
          <w:highlight w:val="green"/>
        </w:rPr>
        <w:t>ability to finance</w:t>
      </w:r>
      <w:r w:rsidRPr="007853B2">
        <w:rPr>
          <w:rStyle w:val="Emphasis"/>
        </w:rPr>
        <w:t xml:space="preserve"> the </w:t>
      </w:r>
      <w:r w:rsidRPr="007853B2">
        <w:rPr>
          <w:rStyle w:val="Emphasis"/>
          <w:highlight w:val="green"/>
        </w:rPr>
        <w:t>war</w:t>
      </w:r>
      <w:r w:rsidRPr="00B3464F">
        <w:rPr>
          <w:sz w:val="16"/>
        </w:rPr>
        <w:t>.</w:t>
      </w:r>
    </w:p>
    <w:p w14:paraId="6422D98C" w14:textId="77777777" w:rsidR="00AD75EF" w:rsidRPr="00B3464F" w:rsidRDefault="00AD75EF" w:rsidP="00AD75EF">
      <w:pPr>
        <w:rPr>
          <w:sz w:val="16"/>
          <w:szCs w:val="16"/>
        </w:rPr>
      </w:pPr>
      <w:r w:rsidRPr="00B3464F">
        <w:rPr>
          <w:sz w:val="16"/>
          <w:szCs w:val="16"/>
        </w:rPr>
        <w:t>€300 billion of Russian Central Bank reserves are blocked in the EU, other G7 countries and Australia (two thirds of which are blocked in the EU).</w:t>
      </w:r>
    </w:p>
    <w:p w14:paraId="2800B371" w14:textId="77777777" w:rsidR="00AD75EF" w:rsidRPr="003333A0" w:rsidRDefault="00AD75EF" w:rsidP="00AD75EF">
      <w:pPr>
        <w:pStyle w:val="Heading4"/>
        <w:rPr>
          <w:rFonts w:asciiTheme="majorHAnsi" w:hAnsiTheme="majorHAnsi" w:cstheme="majorHAnsi"/>
          <w:color w:val="FFFFFF"/>
          <w:shd w:val="clear" w:color="auto" w:fill="000000"/>
        </w:rPr>
      </w:pPr>
      <w:r w:rsidRPr="003333A0">
        <w:rPr>
          <w:rFonts w:asciiTheme="majorHAnsi" w:hAnsiTheme="majorHAnsi" w:cstheme="majorHAnsi"/>
        </w:rPr>
        <w:t xml:space="preserve">Thumper- Russia oil economy already collapsing- plan isn’t the </w:t>
      </w:r>
      <w:proofErr w:type="gramStart"/>
      <w:r w:rsidRPr="003333A0">
        <w:rPr>
          <w:rFonts w:asciiTheme="majorHAnsi" w:hAnsiTheme="majorHAnsi" w:cstheme="majorHAnsi"/>
        </w:rPr>
        <w:t>trigger</w:t>
      </w:r>
      <w:proofErr w:type="gramEnd"/>
      <w:r w:rsidRPr="003333A0">
        <w:rPr>
          <w:rFonts w:asciiTheme="majorHAnsi" w:hAnsiTheme="majorHAnsi" w:cstheme="majorHAnsi"/>
          <w:color w:val="FFFFFF"/>
          <w:shd w:val="clear" w:color="auto" w:fill="000000"/>
        </w:rPr>
        <w:t xml:space="preserve"> </w:t>
      </w:r>
    </w:p>
    <w:p w14:paraId="3DF0B8E3" w14:textId="77777777" w:rsidR="00AD75EF" w:rsidRPr="002451D0" w:rsidRDefault="00AD75EF" w:rsidP="00AD75EF">
      <w:r w:rsidRPr="003333A0">
        <w:rPr>
          <w:rFonts w:asciiTheme="majorHAnsi" w:hAnsiTheme="majorHAnsi" w:cstheme="majorHAnsi"/>
          <w:b/>
          <w:bCs/>
          <w:sz w:val="26"/>
          <w:szCs w:val="26"/>
        </w:rPr>
        <w:t>Rosenberg and Nostrand 23</w:t>
      </w:r>
      <w:r w:rsidRPr="003333A0">
        <w:rPr>
          <w:rFonts w:asciiTheme="majorHAnsi" w:hAnsiTheme="majorHAnsi" w:cstheme="majorHAnsi"/>
        </w:rPr>
        <w:t xml:space="preserve"> – Elizabeth Rosenberg, Assistant Secretary for Terrorist Financing and Financial Crimes, Eric Van Nostrand, Acting Assistant Secretary for Economic Policy (U.S. Department of the Treasury, “The Price Cap on Russian Oil: A Progress Report,” 5-18-2023, Available Online: https://home.treasury.gov/news/featured-stories/the-price-cap-on-russian-oil-a-progress-report, Accessed: 7-12-2023)// DD-</w:t>
      </w:r>
      <w:r w:rsidRPr="002451D0">
        <w:t xml:space="preserve"> </w:t>
      </w:r>
      <w:proofErr w:type="spellStart"/>
      <w:r>
        <w:t>ILake</w:t>
      </w:r>
      <w:proofErr w:type="spellEnd"/>
      <w:r>
        <w:t>-EN</w:t>
      </w:r>
    </w:p>
    <w:p w14:paraId="56F1B734" w14:textId="77777777" w:rsidR="00AD75EF" w:rsidRPr="003333A0" w:rsidRDefault="00AD75EF" w:rsidP="00AD75EF">
      <w:pPr>
        <w:rPr>
          <w:rFonts w:asciiTheme="majorHAnsi" w:hAnsiTheme="majorHAnsi" w:cstheme="majorHAnsi"/>
        </w:rPr>
      </w:pPr>
    </w:p>
    <w:p w14:paraId="120E1E76" w14:textId="77777777" w:rsidR="00AD75EF" w:rsidRPr="003333A0" w:rsidRDefault="00AD75EF" w:rsidP="00AD75EF">
      <w:pPr>
        <w:rPr>
          <w:rFonts w:asciiTheme="majorHAnsi" w:hAnsiTheme="majorHAnsi" w:cstheme="majorHAnsi"/>
          <w:sz w:val="16"/>
        </w:rPr>
      </w:pPr>
      <w:r w:rsidRPr="003333A0">
        <w:rPr>
          <w:rFonts w:asciiTheme="majorHAnsi" w:hAnsiTheme="majorHAnsi" w:cstheme="majorHAnsi"/>
          <w:sz w:val="16"/>
        </w:rPr>
        <w:t xml:space="preserve">A year </w:t>
      </w:r>
      <w:proofErr w:type="gramStart"/>
      <w:r w:rsidRPr="003333A0">
        <w:rPr>
          <w:rFonts w:asciiTheme="majorHAnsi" w:hAnsiTheme="majorHAnsi" w:cstheme="majorHAnsi"/>
          <w:sz w:val="16"/>
        </w:rPr>
        <w:t>ago</w:t>
      </w:r>
      <w:proofErr w:type="gramEnd"/>
      <w:r w:rsidRPr="003333A0">
        <w:rPr>
          <w:rFonts w:asciiTheme="majorHAnsi" w:hAnsiTheme="majorHAnsi" w:cstheme="majorHAnsi"/>
          <w:sz w:val="16"/>
        </w:rPr>
        <w:t xml:space="preserve"> at the </w:t>
      </w:r>
      <w:r w:rsidRPr="003333A0">
        <w:rPr>
          <w:rStyle w:val="StyleUnderline"/>
          <w:rFonts w:asciiTheme="majorHAnsi" w:hAnsiTheme="majorHAnsi" w:cstheme="majorHAnsi"/>
          <w:highlight w:val="green"/>
        </w:rPr>
        <w:t>G7 Summit</w:t>
      </w:r>
      <w:r w:rsidRPr="003333A0">
        <w:rPr>
          <w:rFonts w:asciiTheme="majorHAnsi" w:hAnsiTheme="majorHAnsi" w:cstheme="majorHAnsi"/>
          <w:sz w:val="16"/>
        </w:rPr>
        <w:t xml:space="preserve"> in </w:t>
      </w:r>
      <w:proofErr w:type="spellStart"/>
      <w:r w:rsidRPr="003333A0">
        <w:rPr>
          <w:rFonts w:asciiTheme="majorHAnsi" w:hAnsiTheme="majorHAnsi" w:cstheme="majorHAnsi"/>
          <w:sz w:val="16"/>
        </w:rPr>
        <w:t>Elmau</w:t>
      </w:r>
      <w:proofErr w:type="spellEnd"/>
      <w:r w:rsidRPr="003333A0">
        <w:rPr>
          <w:rFonts w:asciiTheme="majorHAnsi" w:hAnsiTheme="majorHAnsi" w:cstheme="majorHAnsi"/>
          <w:sz w:val="16"/>
        </w:rPr>
        <w:t xml:space="preserve">, </w:t>
      </w:r>
      <w:r w:rsidRPr="003333A0">
        <w:rPr>
          <w:rStyle w:val="StyleUnderline"/>
          <w:rFonts w:asciiTheme="majorHAnsi" w:hAnsiTheme="majorHAnsi" w:cstheme="majorHAnsi"/>
        </w:rPr>
        <w:t xml:space="preserve">the leaders agreed to pursue a policy to </w:t>
      </w:r>
      <w:r w:rsidRPr="003333A0">
        <w:rPr>
          <w:rStyle w:val="StyleUnderline"/>
          <w:rFonts w:asciiTheme="majorHAnsi" w:hAnsiTheme="majorHAnsi" w:cstheme="majorHAnsi"/>
          <w:highlight w:val="green"/>
        </w:rPr>
        <w:t>cap the price</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of Russian oil</w:t>
      </w:r>
      <w:r w:rsidRPr="003333A0">
        <w:rPr>
          <w:rStyle w:val="StyleUnderline"/>
          <w:rFonts w:asciiTheme="majorHAnsi" w:hAnsiTheme="majorHAnsi" w:cstheme="majorHAnsi"/>
        </w:rPr>
        <w:t xml:space="preserve"> to prevent Russia from continuing to earn a </w:t>
      </w:r>
      <w:r w:rsidRPr="003333A0">
        <w:rPr>
          <w:rStyle w:val="Emphasis"/>
        </w:rPr>
        <w:t>wartime premium</w:t>
      </w:r>
      <w:r w:rsidRPr="003333A0">
        <w:rPr>
          <w:rStyle w:val="StyleUnderline"/>
          <w:rFonts w:asciiTheme="majorHAnsi" w:hAnsiTheme="majorHAnsi" w:cstheme="majorHAnsi"/>
        </w:rPr>
        <w:t>.</w:t>
      </w:r>
      <w:r w:rsidRPr="003333A0">
        <w:rPr>
          <w:rFonts w:asciiTheme="majorHAnsi" w:hAnsiTheme="majorHAnsi" w:cstheme="majorHAnsi"/>
          <w:sz w:val="16"/>
        </w:rPr>
        <w:t xml:space="preserve"> The price cap policy is a novel tool of economic statecraft designed to achieve two seemingly contradictory goals: </w:t>
      </w:r>
      <w:r w:rsidRPr="003333A0">
        <w:rPr>
          <w:rStyle w:val="Emphasis"/>
          <w:highlight w:val="green"/>
        </w:rPr>
        <w:t>restricting</w:t>
      </w:r>
      <w:r w:rsidRPr="003333A0">
        <w:rPr>
          <w:rStyle w:val="StyleUnderline"/>
          <w:rFonts w:asciiTheme="majorHAnsi" w:hAnsiTheme="majorHAnsi" w:cstheme="majorHAnsi"/>
        </w:rPr>
        <w:t xml:space="preserve"> Russia’s </w:t>
      </w:r>
      <w:r w:rsidRPr="003333A0">
        <w:rPr>
          <w:rStyle w:val="StyleUnderline"/>
          <w:rFonts w:asciiTheme="majorHAnsi" w:hAnsiTheme="majorHAnsi" w:cstheme="majorHAnsi"/>
          <w:highlight w:val="green"/>
        </w:rPr>
        <w:t>oil revenues</w:t>
      </w:r>
      <w:r w:rsidRPr="003333A0">
        <w:rPr>
          <w:rStyle w:val="StyleUnderline"/>
          <w:rFonts w:asciiTheme="majorHAnsi" w:hAnsiTheme="majorHAnsi" w:cstheme="majorHAnsi"/>
        </w:rPr>
        <w:t xml:space="preserve"> </w:t>
      </w:r>
      <w:r w:rsidRPr="003333A0">
        <w:rPr>
          <w:rFonts w:asciiTheme="majorHAnsi" w:hAnsiTheme="majorHAnsi" w:cstheme="majorHAnsi"/>
          <w:sz w:val="16"/>
        </w:rPr>
        <w:t>while maintaining the supply of Russian oil</w:t>
      </w:r>
      <w:r w:rsidRPr="003333A0">
        <w:rPr>
          <w:rStyle w:val="StyleUnderline"/>
          <w:rFonts w:asciiTheme="majorHAnsi" w:hAnsiTheme="majorHAnsi" w:cstheme="majorHAnsi"/>
        </w:rPr>
        <w:t xml:space="preserve">. Meeting these goals would make it harder for Russia to fund its brutal war in Ukraine while </w:t>
      </w:r>
      <w:r w:rsidRPr="003333A0">
        <w:rPr>
          <w:rStyle w:val="Emphasis"/>
        </w:rPr>
        <w:t>keeping energy costs down</w:t>
      </w:r>
      <w:r w:rsidRPr="003333A0">
        <w:rPr>
          <w:rStyle w:val="StyleUnderline"/>
          <w:rFonts w:asciiTheme="majorHAnsi" w:hAnsiTheme="majorHAnsi" w:cstheme="majorHAnsi"/>
        </w:rPr>
        <w:t xml:space="preserve"> for consumers and businesses around the world</w:t>
      </w:r>
      <w:r w:rsidRPr="003333A0">
        <w:rPr>
          <w:rFonts w:asciiTheme="majorHAnsi" w:hAnsiTheme="majorHAnsi" w:cstheme="majorHAnsi"/>
          <w:sz w:val="16"/>
        </w:rPr>
        <w:t xml:space="preserve">. </w:t>
      </w:r>
      <w:r w:rsidRPr="003333A0">
        <w:rPr>
          <w:rStyle w:val="StyleUnderline"/>
          <w:rFonts w:asciiTheme="majorHAnsi" w:hAnsiTheme="majorHAnsi" w:cstheme="majorHAnsi"/>
        </w:rPr>
        <w:t xml:space="preserve">Nearly six months after implementation, the price cap is </w:t>
      </w:r>
      <w:r w:rsidRPr="003333A0">
        <w:rPr>
          <w:rStyle w:val="Emphasis"/>
        </w:rPr>
        <w:t>achieving both goals</w:t>
      </w:r>
      <w:r w:rsidRPr="003333A0">
        <w:rPr>
          <w:rFonts w:asciiTheme="majorHAnsi" w:hAnsiTheme="majorHAnsi" w:cstheme="majorHAnsi"/>
          <w:sz w:val="16"/>
        </w:rPr>
        <w:t>. We will continue to monitor dynamics in the global oil market going forward and adjust as necessary in support of these goals.</w:t>
      </w:r>
    </w:p>
    <w:p w14:paraId="42B33CCE" w14:textId="77777777" w:rsidR="00AD75EF" w:rsidRPr="003333A0" w:rsidRDefault="00AD75EF" w:rsidP="00AD75EF">
      <w:pPr>
        <w:rPr>
          <w:rStyle w:val="StyleUnderline"/>
          <w:rFonts w:asciiTheme="majorHAnsi" w:hAnsiTheme="majorHAnsi" w:cstheme="majorHAnsi"/>
        </w:rPr>
      </w:pPr>
      <w:r w:rsidRPr="003333A0">
        <w:rPr>
          <w:rFonts w:asciiTheme="majorHAnsi" w:hAnsiTheme="majorHAnsi" w:cstheme="majorHAnsi"/>
          <w:sz w:val="16"/>
        </w:rPr>
        <w:t xml:space="preserve">Russian exports have continued to flow, contributing to global oil market stability. </w:t>
      </w:r>
      <w:r w:rsidRPr="003333A0">
        <w:rPr>
          <w:rStyle w:val="StyleUnderline"/>
          <w:rFonts w:asciiTheme="majorHAnsi" w:hAnsiTheme="majorHAnsi" w:cstheme="majorHAnsi"/>
        </w:rPr>
        <w:t xml:space="preserve">Even as global oil prices have remained stable, the </w:t>
      </w:r>
      <w:r w:rsidRPr="003333A0">
        <w:rPr>
          <w:rStyle w:val="StyleUnderline"/>
          <w:rFonts w:asciiTheme="majorHAnsi" w:hAnsiTheme="majorHAnsi" w:cstheme="majorHAnsi"/>
          <w:highlight w:val="green"/>
        </w:rPr>
        <w:t>price of</w:t>
      </w:r>
      <w:r w:rsidRPr="003333A0">
        <w:rPr>
          <w:rStyle w:val="StyleUnderline"/>
          <w:rFonts w:asciiTheme="majorHAnsi" w:hAnsiTheme="majorHAnsi" w:cstheme="majorHAnsi"/>
        </w:rPr>
        <w:t xml:space="preserve"> Russian </w:t>
      </w:r>
      <w:r w:rsidRPr="003333A0">
        <w:rPr>
          <w:rStyle w:val="StyleUnderline"/>
          <w:rFonts w:asciiTheme="majorHAnsi" w:hAnsiTheme="majorHAnsi" w:cstheme="majorHAnsi"/>
          <w:highlight w:val="green"/>
        </w:rPr>
        <w:t>oil</w:t>
      </w:r>
      <w:r w:rsidRPr="003333A0">
        <w:rPr>
          <w:rStyle w:val="StyleUnderline"/>
          <w:rFonts w:asciiTheme="majorHAnsi" w:hAnsiTheme="majorHAnsi" w:cstheme="majorHAnsi"/>
        </w:rPr>
        <w:t xml:space="preserve"> has </w:t>
      </w:r>
      <w:r w:rsidRPr="003333A0">
        <w:rPr>
          <w:rStyle w:val="Emphasis"/>
        </w:rPr>
        <w:t xml:space="preserve">fallen </w:t>
      </w:r>
      <w:proofErr w:type="gramStart"/>
      <w:r w:rsidRPr="003333A0">
        <w:rPr>
          <w:rStyle w:val="Emphasis"/>
        </w:rPr>
        <w:t>significantly</w:t>
      </w:r>
      <w:r w:rsidRPr="003333A0">
        <w:rPr>
          <w:rStyle w:val="StyleUnderline"/>
          <w:rFonts w:asciiTheme="majorHAnsi" w:hAnsiTheme="majorHAnsi" w:cstheme="majorHAnsi"/>
        </w:rPr>
        <w:t>—</w:t>
      </w:r>
      <w:r w:rsidRPr="003333A0">
        <w:rPr>
          <w:rStyle w:val="StyleUnderline"/>
          <w:rFonts w:asciiTheme="majorHAnsi" w:hAnsiTheme="majorHAnsi" w:cstheme="majorHAnsi"/>
          <w:highlight w:val="green"/>
        </w:rPr>
        <w:t>driving</w:t>
      </w:r>
      <w:proofErr w:type="gramEnd"/>
      <w:r w:rsidRPr="003333A0">
        <w:rPr>
          <w:rStyle w:val="StyleUnderline"/>
          <w:rFonts w:asciiTheme="majorHAnsi" w:hAnsiTheme="majorHAnsi" w:cstheme="majorHAnsi"/>
          <w:highlight w:val="green"/>
        </w:rPr>
        <w:t xml:space="preserve"> down</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Kremlin’s revenue</w:t>
      </w:r>
      <w:r w:rsidRPr="003333A0">
        <w:rPr>
          <w:rFonts w:asciiTheme="majorHAnsi" w:hAnsiTheme="majorHAnsi" w:cstheme="majorHAnsi"/>
          <w:sz w:val="16"/>
        </w:rPr>
        <w:t xml:space="preserve">. Immediately after the invasion, Russia received windfall profits on an oil price spike created by its war in Ukraine. But today, the price cap policy is taking that windfall off the table, </w:t>
      </w:r>
      <w:r w:rsidRPr="003333A0">
        <w:rPr>
          <w:rStyle w:val="StyleUnderline"/>
          <w:rFonts w:asciiTheme="majorHAnsi" w:hAnsiTheme="majorHAnsi" w:cstheme="majorHAnsi"/>
        </w:rPr>
        <w:t>which allows for low- and middle- income countries to purchase oil while at the same time making it increasingly challenging for Russia to finance its aggression.</w:t>
      </w:r>
    </w:p>
    <w:p w14:paraId="71307D8E"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In this post, we review how the price cap policy works and how it is accomplishing these twin goals.</w:t>
      </w:r>
    </w:p>
    <w:p w14:paraId="6C4D9ECE"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HOW THE PRICE CAP WORKS</w:t>
      </w:r>
    </w:p>
    <w:p w14:paraId="78D2262A" w14:textId="77777777" w:rsidR="00AD75EF" w:rsidRPr="003333A0" w:rsidRDefault="00AD75EF" w:rsidP="00AD75EF">
      <w:pPr>
        <w:rPr>
          <w:rFonts w:asciiTheme="majorHAnsi" w:hAnsiTheme="majorHAnsi" w:cstheme="majorHAnsi"/>
          <w:sz w:val="16"/>
        </w:rPr>
      </w:pPr>
      <w:r w:rsidRPr="003333A0">
        <w:rPr>
          <w:rFonts w:asciiTheme="majorHAnsi" w:hAnsiTheme="majorHAnsi" w:cstheme="majorHAnsi"/>
          <w:sz w:val="16"/>
        </w:rPr>
        <w:t xml:space="preserve">Following Russia’s invasion of Ukraine last February, the </w:t>
      </w:r>
      <w:r w:rsidRPr="003333A0">
        <w:rPr>
          <w:rStyle w:val="StyleUnderline"/>
          <w:rFonts w:asciiTheme="majorHAnsi" w:hAnsiTheme="majorHAnsi" w:cstheme="majorHAnsi"/>
          <w:highlight w:val="green"/>
        </w:rPr>
        <w:t xml:space="preserve">G7 committed to </w:t>
      </w:r>
      <w:r w:rsidRPr="003333A0">
        <w:rPr>
          <w:rStyle w:val="Emphasis"/>
          <w:highlight w:val="green"/>
        </w:rPr>
        <w:t>phasing out</w:t>
      </w:r>
      <w:r w:rsidRPr="003333A0">
        <w:rPr>
          <w:rStyle w:val="StyleUnderline"/>
          <w:rFonts w:asciiTheme="majorHAnsi" w:hAnsiTheme="majorHAnsi" w:cstheme="majorHAnsi"/>
        </w:rPr>
        <w:t xml:space="preserve"> its reliance on </w:t>
      </w:r>
      <w:r w:rsidRPr="003333A0">
        <w:rPr>
          <w:rStyle w:val="StyleUnderline"/>
          <w:rFonts w:asciiTheme="majorHAnsi" w:hAnsiTheme="majorHAnsi" w:cstheme="majorHAnsi"/>
          <w:highlight w:val="green"/>
        </w:rPr>
        <w:t>Russian energy</w:t>
      </w:r>
      <w:r w:rsidRPr="003333A0">
        <w:rPr>
          <w:rFonts w:asciiTheme="majorHAnsi" w:hAnsiTheme="majorHAnsi" w:cstheme="majorHAnsi"/>
          <w:sz w:val="16"/>
        </w:rPr>
        <w:t xml:space="preserve">. </w:t>
      </w:r>
      <w:r w:rsidRPr="003333A0">
        <w:rPr>
          <w:rStyle w:val="StyleUnderline"/>
          <w:rFonts w:asciiTheme="majorHAnsi" w:hAnsiTheme="majorHAnsi" w:cstheme="majorHAnsi"/>
        </w:rPr>
        <w:t xml:space="preserve">We </w:t>
      </w:r>
      <w:r w:rsidRPr="003333A0">
        <w:rPr>
          <w:rStyle w:val="StyleUnderline"/>
          <w:rFonts w:asciiTheme="majorHAnsi" w:hAnsiTheme="majorHAnsi" w:cstheme="majorHAnsi"/>
          <w:highlight w:val="green"/>
        </w:rPr>
        <w:t>each took steps</w:t>
      </w:r>
      <w:r w:rsidRPr="003333A0">
        <w:rPr>
          <w:rStyle w:val="StyleUnderline"/>
          <w:rFonts w:asciiTheme="majorHAnsi" w:hAnsiTheme="majorHAnsi" w:cstheme="majorHAnsi"/>
        </w:rPr>
        <w:t xml:space="preserve"> over time </w:t>
      </w:r>
      <w:r w:rsidRPr="003333A0">
        <w:rPr>
          <w:rStyle w:val="StyleUnderline"/>
          <w:rFonts w:asciiTheme="majorHAnsi" w:hAnsiTheme="majorHAnsi" w:cstheme="majorHAnsi"/>
          <w:highlight w:val="green"/>
        </w:rPr>
        <w:t>to ban</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import of Russian</w:t>
      </w:r>
      <w:r w:rsidRPr="003333A0">
        <w:rPr>
          <w:rStyle w:val="StyleUnderline"/>
          <w:rFonts w:asciiTheme="majorHAnsi" w:hAnsiTheme="majorHAnsi" w:cstheme="majorHAnsi"/>
        </w:rPr>
        <w:t xml:space="preserve"> products, notably </w:t>
      </w:r>
      <w:r w:rsidRPr="003333A0">
        <w:rPr>
          <w:rStyle w:val="StyleUnderline"/>
          <w:rFonts w:asciiTheme="majorHAnsi" w:hAnsiTheme="majorHAnsi" w:cstheme="majorHAnsi"/>
          <w:highlight w:val="green"/>
        </w:rPr>
        <w:t>oil</w:t>
      </w:r>
      <w:r w:rsidRPr="003333A0">
        <w:rPr>
          <w:rFonts w:asciiTheme="majorHAnsi" w:hAnsiTheme="majorHAnsi" w:cstheme="majorHAnsi"/>
          <w:sz w:val="16"/>
        </w:rPr>
        <w:t xml:space="preserve">. </w:t>
      </w:r>
      <w:r w:rsidRPr="003333A0">
        <w:rPr>
          <w:rStyle w:val="StyleUnderline"/>
          <w:rFonts w:asciiTheme="majorHAnsi" w:hAnsiTheme="majorHAnsi" w:cstheme="majorHAnsi"/>
        </w:rPr>
        <w:t>When the EU joined the US, UK, Canada, and others in banning imports of oil and petroleum products from Russia, they took steps to also prohibit services in support of the shipment of such fuel</w:t>
      </w:r>
      <w:r w:rsidRPr="003333A0">
        <w:rPr>
          <w:rFonts w:asciiTheme="majorHAnsi" w:hAnsiTheme="majorHAnsi" w:cstheme="majorHAnsi"/>
          <w:sz w:val="16"/>
        </w:rPr>
        <w:t>. Many analysts predicted that this total maritime services ban could have led to skyrocketing global oil prices. Investors widely recognized that oil prices could have surged to upwards of $150 per barrel, exacerbating global inflationary pressures. To mitigate these consequences,</w:t>
      </w:r>
      <w:r w:rsidRPr="003333A0">
        <w:rPr>
          <w:rStyle w:val="StyleUnderline"/>
          <w:rFonts w:asciiTheme="majorHAnsi" w:hAnsiTheme="majorHAnsi" w:cstheme="majorHAnsi"/>
        </w:rPr>
        <w:t xml:space="preserve"> the G7 and Australia aligned with the EU to ban services related to the movement of Russian oil and petroleum products unless they were purchased below a price cap</w:t>
      </w:r>
      <w:r w:rsidRPr="003333A0">
        <w:rPr>
          <w:rFonts w:asciiTheme="majorHAnsi" w:hAnsiTheme="majorHAnsi" w:cstheme="majorHAnsi"/>
          <w:sz w:val="16"/>
        </w:rPr>
        <w:t>. Given the leading role the G7 plays in such services – from insurance to shipping to finance – this restriction has worked to limit Russia’s ability to profit from its war while promoting stability in global energy markets.</w:t>
      </w:r>
    </w:p>
    <w:p w14:paraId="310F17AA" w14:textId="77777777" w:rsidR="00AD75EF" w:rsidRPr="003333A0" w:rsidRDefault="00AD75EF" w:rsidP="00AD75EF">
      <w:pPr>
        <w:rPr>
          <w:rFonts w:asciiTheme="majorHAnsi" w:hAnsiTheme="majorHAnsi" w:cstheme="majorHAnsi"/>
          <w:sz w:val="13"/>
          <w:szCs w:val="13"/>
        </w:rPr>
      </w:pPr>
      <w:r w:rsidRPr="003333A0">
        <w:rPr>
          <w:rFonts w:asciiTheme="majorHAnsi" w:hAnsiTheme="majorHAnsi" w:cstheme="majorHAnsi"/>
          <w:sz w:val="13"/>
          <w:szCs w:val="13"/>
        </w:rPr>
        <w:t>The price cap policy works by allowing companies based in Coalition countries to continue providing maritime services for the transport of Russian oil only if that oil is sold at or below the price cap level. Companies based in Coalition countries have historically accounted for around 90 percent of the market for relevant maritime insurance products and reinsurance. Traders, brokers, and importers depend on these services to trade, and vessel owners rely on insurance to protect their ships. Moreover, almost all ports and major canals require ships to carry protection and indemnity (P&amp;I) insurance. If Russian exporters or importers of Russian oil want access to the Coalition-countries’ service providers, Russia must sell the oil at or below the price cap level. At the same time, the price cap affords greater leverage to purchasers operating without these services. These purchasers can use the price cap to negotiate better prices and pay less for Russian oil.</w:t>
      </w:r>
    </w:p>
    <w:p w14:paraId="2B0B98B8" w14:textId="77777777" w:rsidR="00AD75EF" w:rsidRPr="003333A0" w:rsidRDefault="00AD75EF" w:rsidP="00AD75EF">
      <w:pPr>
        <w:rPr>
          <w:rFonts w:asciiTheme="majorHAnsi" w:hAnsiTheme="majorHAnsi" w:cstheme="majorHAnsi"/>
          <w:sz w:val="13"/>
          <w:szCs w:val="13"/>
        </w:rPr>
      </w:pPr>
      <w:r w:rsidRPr="003333A0">
        <w:rPr>
          <w:rFonts w:asciiTheme="majorHAnsi" w:hAnsiTheme="majorHAnsi" w:cstheme="majorHAnsi"/>
          <w:sz w:val="13"/>
          <w:szCs w:val="13"/>
        </w:rPr>
        <w:t xml:space="preserve">The price cap policy incentivizes the continued sale of oil and petroleum products on to the market at a steep discount from Russia’s wartime premium. In December 2022, the Coalition set the price cap on Russian crude oil at $60 per barrel. Immediately following its illegal invasion, Russia was earning over $100 per barrel on its oil sales, with world spot prices rising higher than $140 per barrel in the spring of 2022.According to data from the International Energy Agency (IEA), since the Russian oil price cap has been put in place, the average price of Russian Urals crude oil has been below $60 per barrel </w:t>
      </w:r>
      <w:proofErr w:type="gramStart"/>
      <w:r w:rsidRPr="003333A0">
        <w:rPr>
          <w:rFonts w:asciiTheme="majorHAnsi" w:hAnsiTheme="majorHAnsi" w:cstheme="majorHAnsi"/>
          <w:sz w:val="13"/>
          <w:szCs w:val="13"/>
        </w:rPr>
        <w:t>on a monthly basis</w:t>
      </w:r>
      <w:proofErr w:type="gramEnd"/>
      <w:r w:rsidRPr="003333A0">
        <w:rPr>
          <w:rFonts w:asciiTheme="majorHAnsi" w:hAnsiTheme="majorHAnsi" w:cstheme="majorHAnsi"/>
          <w:sz w:val="13"/>
          <w:szCs w:val="13"/>
        </w:rPr>
        <w:t>.</w:t>
      </w:r>
    </w:p>
    <w:p w14:paraId="76EE9B04" w14:textId="77777777" w:rsidR="00AD75EF" w:rsidRPr="003333A0" w:rsidRDefault="00AD75EF" w:rsidP="00AD75EF">
      <w:pPr>
        <w:rPr>
          <w:rFonts w:asciiTheme="majorHAnsi" w:hAnsiTheme="majorHAnsi" w:cstheme="majorHAnsi"/>
          <w:sz w:val="13"/>
          <w:szCs w:val="13"/>
        </w:rPr>
      </w:pPr>
      <w:r w:rsidRPr="003333A0">
        <w:rPr>
          <w:rFonts w:asciiTheme="majorHAnsi" w:hAnsiTheme="majorHAnsi" w:cstheme="majorHAnsi"/>
          <w:sz w:val="13"/>
          <w:szCs w:val="13"/>
        </w:rPr>
        <w:t>Despite the complexity of the issue and the speed at which the Coalition needed to work, every Coalition country successfully implemented new coordinated laws and regulations. In addition, in February, the Coalition built on its success with the Russian crude oil cap by imposing a $100 per barrel price cap on Russian petroleum products, such as diesel, that trade at a premium to crude and a $45 per barrel price cap on Russian petroleum products, such as fuel oils, that trade at a discount to crude. Extensive consultations with shippers, traders, insurers, financers, and other market participants ensured that the price cap policy works within the contours of the global oil trade and that industry was able to implement smoothly at the outset, avoiding disruption to global energy markets.</w:t>
      </w:r>
    </w:p>
    <w:p w14:paraId="3ABDCFEE" w14:textId="77777777" w:rsidR="00AD75EF" w:rsidRPr="003333A0" w:rsidRDefault="00AD75EF" w:rsidP="00AD75EF">
      <w:pPr>
        <w:rPr>
          <w:rFonts w:asciiTheme="majorHAnsi" w:hAnsiTheme="majorHAnsi" w:cstheme="majorHAnsi"/>
          <w:sz w:val="13"/>
          <w:szCs w:val="13"/>
        </w:rPr>
      </w:pPr>
      <w:r w:rsidRPr="003333A0">
        <w:rPr>
          <w:rFonts w:asciiTheme="majorHAnsi" w:hAnsiTheme="majorHAnsi" w:cstheme="majorHAnsi"/>
          <w:sz w:val="13"/>
          <w:szCs w:val="13"/>
        </w:rPr>
        <w:t xml:space="preserve">The price cap policy benefits low- and middle- income countries. To be clear, Coalition members have prohibited almost all seaborne oil imports from Russia and are not themselves benefiting directly from Russian sales at the capped prices.  Instead, the direct beneficiaries are mostly emerging market and lower income countries that import oil from Russia. Even for countries who are not using Coalition services, the price cap creates leverage to demand lower prices from Russia. These nations receive drastically lower prices than they did in the first few months after Russia’s invasion of Ukraine. The policy has thus lessened the negative global spillovers from Russia’s war and has been financially helpful for </w:t>
      </w:r>
      <w:proofErr w:type="gramStart"/>
      <w:r w:rsidRPr="003333A0">
        <w:rPr>
          <w:rFonts w:asciiTheme="majorHAnsi" w:hAnsiTheme="majorHAnsi" w:cstheme="majorHAnsi"/>
          <w:sz w:val="13"/>
          <w:szCs w:val="13"/>
        </w:rPr>
        <w:t>a number of</w:t>
      </w:r>
      <w:proofErr w:type="gramEnd"/>
      <w:r w:rsidRPr="003333A0">
        <w:rPr>
          <w:rFonts w:asciiTheme="majorHAnsi" w:hAnsiTheme="majorHAnsi" w:cstheme="majorHAnsi"/>
          <w:sz w:val="13"/>
          <w:szCs w:val="13"/>
        </w:rPr>
        <w:t xml:space="preserve"> vulnerable countries.</w:t>
      </w:r>
    </w:p>
    <w:p w14:paraId="1EDEB175" w14:textId="77777777" w:rsidR="00AD75EF" w:rsidRPr="003333A0" w:rsidRDefault="00AD75EF" w:rsidP="00AD75EF">
      <w:pPr>
        <w:rPr>
          <w:rFonts w:asciiTheme="majorHAnsi" w:hAnsiTheme="majorHAnsi" w:cstheme="majorHAnsi"/>
          <w:sz w:val="13"/>
          <w:szCs w:val="13"/>
        </w:rPr>
      </w:pPr>
      <w:r w:rsidRPr="003333A0">
        <w:rPr>
          <w:rFonts w:asciiTheme="majorHAnsi" w:hAnsiTheme="majorHAnsi" w:cstheme="majorHAnsi"/>
          <w:sz w:val="13"/>
          <w:szCs w:val="13"/>
        </w:rPr>
        <w:t>ECONOMIC IMPACT</w:t>
      </w:r>
    </w:p>
    <w:p w14:paraId="604AA0BB" w14:textId="77777777" w:rsidR="00AD75EF" w:rsidRPr="003333A0" w:rsidRDefault="00AD75EF" w:rsidP="00AD75EF">
      <w:pPr>
        <w:rPr>
          <w:rFonts w:asciiTheme="majorHAnsi" w:hAnsiTheme="majorHAnsi" w:cstheme="majorHAnsi"/>
          <w:sz w:val="16"/>
        </w:rPr>
      </w:pPr>
      <w:r w:rsidRPr="003333A0">
        <w:rPr>
          <w:rFonts w:asciiTheme="majorHAnsi" w:hAnsiTheme="majorHAnsi" w:cstheme="majorHAnsi"/>
          <w:sz w:val="16"/>
        </w:rPr>
        <w:t xml:space="preserve">Following the implementation of the price cap policy, </w:t>
      </w:r>
      <w:r w:rsidRPr="003333A0">
        <w:rPr>
          <w:rStyle w:val="StyleUnderline"/>
          <w:rFonts w:asciiTheme="majorHAnsi" w:hAnsiTheme="majorHAnsi" w:cstheme="majorHAnsi"/>
        </w:rPr>
        <w:t xml:space="preserve">Russia’s oil revenues have fallen substantially compared to both pre-war levels and the elevated level at the onset of the war. According to the </w:t>
      </w:r>
      <w:r w:rsidRPr="003333A0">
        <w:rPr>
          <w:rStyle w:val="StyleUnderline"/>
          <w:rFonts w:asciiTheme="majorHAnsi" w:hAnsiTheme="majorHAnsi" w:cstheme="majorHAnsi"/>
          <w:highlight w:val="green"/>
        </w:rPr>
        <w:t>Russian</w:t>
      </w:r>
      <w:r w:rsidRPr="003333A0">
        <w:rPr>
          <w:rStyle w:val="StyleUnderline"/>
          <w:rFonts w:asciiTheme="majorHAnsi" w:hAnsiTheme="majorHAnsi" w:cstheme="majorHAnsi"/>
        </w:rPr>
        <w:t xml:space="preserve"> Ministry of Finance, </w:t>
      </w:r>
      <w:r w:rsidRPr="003333A0">
        <w:rPr>
          <w:rStyle w:val="StyleUnderline"/>
          <w:rFonts w:asciiTheme="majorHAnsi" w:hAnsiTheme="majorHAnsi" w:cstheme="majorHAnsi"/>
          <w:highlight w:val="green"/>
        </w:rPr>
        <w:t>fed</w:t>
      </w:r>
      <w:r w:rsidRPr="003333A0">
        <w:rPr>
          <w:rStyle w:val="StyleUnderline"/>
          <w:rFonts w:asciiTheme="majorHAnsi" w:hAnsiTheme="majorHAnsi" w:cstheme="majorHAnsi"/>
        </w:rPr>
        <w:t xml:space="preserve">eral </w:t>
      </w:r>
      <w:r w:rsidRPr="003333A0">
        <w:rPr>
          <w:rStyle w:val="StyleUnderline"/>
          <w:rFonts w:asciiTheme="majorHAnsi" w:hAnsiTheme="majorHAnsi" w:cstheme="majorHAnsi"/>
          <w:highlight w:val="green"/>
        </w:rPr>
        <w:t>gov</w:t>
      </w:r>
      <w:r w:rsidRPr="003333A0">
        <w:rPr>
          <w:rStyle w:val="StyleUnderline"/>
          <w:rFonts w:asciiTheme="majorHAnsi" w:hAnsiTheme="majorHAnsi" w:cstheme="majorHAnsi"/>
        </w:rPr>
        <w:t xml:space="preserve">ernment </w:t>
      </w:r>
      <w:r w:rsidRPr="003333A0">
        <w:rPr>
          <w:rStyle w:val="StyleUnderline"/>
          <w:rFonts w:asciiTheme="majorHAnsi" w:hAnsiTheme="majorHAnsi" w:cstheme="majorHAnsi"/>
          <w:highlight w:val="green"/>
        </w:rPr>
        <w:t>oil revenues</w:t>
      </w:r>
      <w:r w:rsidRPr="003333A0">
        <w:rPr>
          <w:rStyle w:val="StyleUnderline"/>
          <w:rFonts w:asciiTheme="majorHAnsi" w:hAnsiTheme="majorHAnsi" w:cstheme="majorHAnsi"/>
        </w:rPr>
        <w:t xml:space="preserve"> from January–March of 2023 were </w:t>
      </w:r>
      <w:r w:rsidRPr="003333A0">
        <w:rPr>
          <w:rStyle w:val="StyleUnderline"/>
          <w:rFonts w:asciiTheme="majorHAnsi" w:hAnsiTheme="majorHAnsi" w:cstheme="majorHAnsi"/>
          <w:highlight w:val="green"/>
        </w:rPr>
        <w:t xml:space="preserve">over </w:t>
      </w:r>
      <w:r w:rsidRPr="003333A0">
        <w:rPr>
          <w:rStyle w:val="Emphasis"/>
          <w:highlight w:val="green"/>
        </w:rPr>
        <w:t>40 percent lower</w:t>
      </w:r>
      <w:r w:rsidRPr="003333A0">
        <w:rPr>
          <w:rStyle w:val="StyleUnderline"/>
          <w:rFonts w:asciiTheme="majorHAnsi" w:hAnsiTheme="majorHAnsi" w:cstheme="majorHAnsi"/>
          <w:highlight w:val="green"/>
        </w:rPr>
        <w:t xml:space="preserve"> than</w:t>
      </w:r>
      <w:r w:rsidRPr="003333A0">
        <w:rPr>
          <w:rStyle w:val="StyleUnderline"/>
          <w:rFonts w:asciiTheme="majorHAnsi" w:hAnsiTheme="majorHAnsi" w:cstheme="majorHAnsi"/>
        </w:rPr>
        <w:t xml:space="preserve"> a </w:t>
      </w:r>
      <w:r w:rsidRPr="003333A0">
        <w:rPr>
          <w:rStyle w:val="StyleUnderline"/>
          <w:rFonts w:asciiTheme="majorHAnsi" w:hAnsiTheme="majorHAnsi" w:cstheme="majorHAnsi"/>
          <w:highlight w:val="green"/>
        </w:rPr>
        <w:t>year prior</w:t>
      </w:r>
      <w:r w:rsidRPr="003333A0">
        <w:rPr>
          <w:rStyle w:val="StyleUnderline"/>
          <w:rFonts w:asciiTheme="majorHAnsi" w:hAnsiTheme="majorHAnsi" w:cstheme="majorHAnsi"/>
        </w:rPr>
        <w:t>. Before the war, oil revenues constituted 30–35 percent of the total Russian budget. In 2023, oil revenues have fallen to just 23 percent of the Russian budget</w:t>
      </w:r>
      <w:r w:rsidRPr="003333A0">
        <w:rPr>
          <w:rFonts w:asciiTheme="majorHAnsi" w:hAnsiTheme="majorHAnsi" w:cstheme="majorHAnsi"/>
          <w:sz w:val="16"/>
        </w:rPr>
        <w:t>. This decline in revenue has occurred despite Russia’s exporting roughly 5 to 10 percent more crude oil in April 2023 compared to March 2022.</w:t>
      </w:r>
    </w:p>
    <w:p w14:paraId="2A050DDC"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[graph omitted]</w:t>
      </w:r>
    </w:p>
    <w:p w14:paraId="1EF1884A" w14:textId="77777777" w:rsidR="00AD75EF" w:rsidRPr="003333A0" w:rsidRDefault="00AD75EF" w:rsidP="00AD75EF">
      <w:pPr>
        <w:rPr>
          <w:rFonts w:asciiTheme="majorHAnsi" w:hAnsiTheme="majorHAnsi" w:cstheme="majorHAnsi"/>
          <w:sz w:val="16"/>
        </w:rPr>
      </w:pPr>
      <w:r w:rsidRPr="003333A0">
        <w:rPr>
          <w:rFonts w:asciiTheme="majorHAnsi" w:hAnsiTheme="majorHAnsi" w:cstheme="majorHAnsi"/>
          <w:sz w:val="16"/>
        </w:rPr>
        <w:t xml:space="preserve">Despite selling a consistent volume of oil, Russia makes far less revenue on each barrel because its oil now trades at a significant discount relative to Brent crude, the global benchmark oil price. </w:t>
      </w:r>
      <w:r w:rsidRPr="003333A0">
        <w:rPr>
          <w:rStyle w:val="StyleUnderline"/>
          <w:rFonts w:asciiTheme="majorHAnsi" w:hAnsiTheme="majorHAnsi" w:cstheme="majorHAnsi"/>
          <w:highlight w:val="green"/>
        </w:rPr>
        <w:t>Before</w:t>
      </w:r>
      <w:r w:rsidRPr="003333A0">
        <w:rPr>
          <w:rStyle w:val="StyleUnderline"/>
          <w:rFonts w:asciiTheme="majorHAnsi" w:hAnsiTheme="majorHAnsi" w:cstheme="majorHAnsi"/>
        </w:rPr>
        <w:t xml:space="preserve"> the war, </w:t>
      </w:r>
      <w:r w:rsidRPr="003333A0">
        <w:rPr>
          <w:rStyle w:val="StyleUnderline"/>
          <w:rFonts w:asciiTheme="majorHAnsi" w:hAnsiTheme="majorHAnsi" w:cstheme="majorHAnsi"/>
          <w:highlight w:val="green"/>
        </w:rPr>
        <w:t>Russian</w:t>
      </w:r>
      <w:r w:rsidRPr="003333A0">
        <w:rPr>
          <w:rStyle w:val="StyleUnderline"/>
          <w:rFonts w:asciiTheme="majorHAnsi" w:hAnsiTheme="majorHAnsi" w:cstheme="majorHAnsi"/>
        </w:rPr>
        <w:t xml:space="preserve"> crude </w:t>
      </w:r>
      <w:r w:rsidRPr="003333A0">
        <w:rPr>
          <w:rStyle w:val="StyleUnderline"/>
          <w:rFonts w:asciiTheme="majorHAnsi" w:hAnsiTheme="majorHAnsi" w:cstheme="majorHAnsi"/>
          <w:highlight w:val="green"/>
        </w:rPr>
        <w:t>oil traded</w:t>
      </w:r>
      <w:r w:rsidRPr="003333A0">
        <w:rPr>
          <w:rStyle w:val="StyleUnderline"/>
          <w:rFonts w:asciiTheme="majorHAnsi" w:hAnsiTheme="majorHAnsi" w:cstheme="majorHAnsi"/>
        </w:rPr>
        <w:t xml:space="preserve"> at a discount of </w:t>
      </w:r>
      <w:r w:rsidRPr="003333A0">
        <w:rPr>
          <w:rStyle w:val="StyleUnderline"/>
          <w:rFonts w:asciiTheme="majorHAnsi" w:hAnsiTheme="majorHAnsi" w:cstheme="majorHAnsi"/>
          <w:highlight w:val="green"/>
        </w:rPr>
        <w:t xml:space="preserve">just a </w:t>
      </w:r>
      <w:r w:rsidRPr="003333A0">
        <w:rPr>
          <w:rStyle w:val="Emphasis"/>
          <w:highlight w:val="green"/>
        </w:rPr>
        <w:t>few dollars</w:t>
      </w:r>
      <w:r w:rsidRPr="003333A0">
        <w:rPr>
          <w:rStyle w:val="StyleUnderline"/>
          <w:rFonts w:asciiTheme="majorHAnsi" w:hAnsiTheme="majorHAnsi" w:cstheme="majorHAnsi"/>
        </w:rPr>
        <w:t xml:space="preserve"> per barrel </w:t>
      </w:r>
      <w:r w:rsidRPr="003333A0">
        <w:rPr>
          <w:rStyle w:val="Emphasis"/>
          <w:highlight w:val="green"/>
        </w:rPr>
        <w:t>relative to Brent</w:t>
      </w:r>
      <w:r w:rsidRPr="003333A0">
        <w:rPr>
          <w:rFonts w:asciiTheme="majorHAnsi" w:hAnsiTheme="majorHAnsi" w:cstheme="majorHAnsi"/>
          <w:sz w:val="16"/>
        </w:rPr>
        <w:t xml:space="preserve">. </w:t>
      </w:r>
      <w:r w:rsidRPr="003333A0">
        <w:rPr>
          <w:rStyle w:val="StyleUnderline"/>
          <w:rFonts w:asciiTheme="majorHAnsi" w:hAnsiTheme="majorHAnsi" w:cstheme="majorHAnsi"/>
          <w:highlight w:val="green"/>
        </w:rPr>
        <w:t>In recent months</w:t>
      </w:r>
      <w:r w:rsidRPr="003333A0">
        <w:rPr>
          <w:rFonts w:asciiTheme="majorHAnsi" w:hAnsiTheme="majorHAnsi" w:cstheme="majorHAnsi"/>
          <w:sz w:val="16"/>
        </w:rPr>
        <w:t xml:space="preserve">, official price reporting agency data has shown that </w:t>
      </w:r>
      <w:r w:rsidRPr="003333A0">
        <w:rPr>
          <w:rStyle w:val="StyleUnderline"/>
          <w:rFonts w:asciiTheme="majorHAnsi" w:hAnsiTheme="majorHAnsi" w:cstheme="majorHAnsi"/>
          <w:highlight w:val="green"/>
        </w:rPr>
        <w:t>Russian</w:t>
      </w:r>
      <w:r w:rsidRPr="003333A0">
        <w:rPr>
          <w:rStyle w:val="StyleUnderline"/>
          <w:rFonts w:asciiTheme="majorHAnsi" w:hAnsiTheme="majorHAnsi" w:cstheme="majorHAnsi"/>
        </w:rPr>
        <w:t xml:space="preserve"> Urals crude </w:t>
      </w:r>
      <w:r w:rsidRPr="003333A0">
        <w:rPr>
          <w:rStyle w:val="StyleUnderline"/>
          <w:rFonts w:asciiTheme="majorHAnsi" w:hAnsiTheme="majorHAnsi" w:cstheme="majorHAnsi"/>
          <w:highlight w:val="green"/>
        </w:rPr>
        <w:t>oil</w:t>
      </w:r>
      <w:r w:rsidRPr="003333A0">
        <w:rPr>
          <w:rStyle w:val="StyleUnderline"/>
          <w:rFonts w:asciiTheme="majorHAnsi" w:hAnsiTheme="majorHAnsi" w:cstheme="majorHAnsi"/>
        </w:rPr>
        <w:t xml:space="preserve"> has </w:t>
      </w:r>
      <w:r w:rsidRPr="003333A0">
        <w:rPr>
          <w:rStyle w:val="StyleUnderline"/>
          <w:rFonts w:asciiTheme="majorHAnsi" w:hAnsiTheme="majorHAnsi" w:cstheme="majorHAnsi"/>
          <w:highlight w:val="green"/>
        </w:rPr>
        <w:t>traded</w:t>
      </w:r>
      <w:r w:rsidRPr="003333A0">
        <w:rPr>
          <w:rStyle w:val="StyleUnderline"/>
          <w:rFonts w:asciiTheme="majorHAnsi" w:hAnsiTheme="majorHAnsi" w:cstheme="majorHAnsi"/>
        </w:rPr>
        <w:t xml:space="preserve"> at </w:t>
      </w:r>
      <w:r w:rsidRPr="003333A0">
        <w:rPr>
          <w:rStyle w:val="StyleUnderline"/>
          <w:rFonts w:asciiTheme="majorHAnsi" w:hAnsiTheme="majorHAnsi" w:cstheme="majorHAnsi"/>
          <w:highlight w:val="green"/>
        </w:rPr>
        <w:t>a discount of</w:t>
      </w:r>
      <w:r w:rsidRPr="003333A0">
        <w:rPr>
          <w:rStyle w:val="StyleUnderline"/>
          <w:rFonts w:asciiTheme="majorHAnsi" w:hAnsiTheme="majorHAnsi" w:cstheme="majorHAnsi"/>
        </w:rPr>
        <w:t xml:space="preserve"> as much as </w:t>
      </w:r>
      <w:r w:rsidRPr="003333A0">
        <w:rPr>
          <w:rStyle w:val="Emphasis"/>
          <w:highlight w:val="green"/>
        </w:rPr>
        <w:t>$25-$35 per barrel less</w:t>
      </w:r>
      <w:r w:rsidRPr="003333A0">
        <w:rPr>
          <w:rStyle w:val="StyleUnderline"/>
          <w:rFonts w:asciiTheme="majorHAnsi" w:hAnsiTheme="majorHAnsi" w:cstheme="majorHAnsi"/>
          <w:highlight w:val="green"/>
        </w:rPr>
        <w:t xml:space="preserve"> than Brent</w:t>
      </w:r>
      <w:r w:rsidRPr="003333A0">
        <w:rPr>
          <w:rFonts w:asciiTheme="majorHAnsi" w:hAnsiTheme="majorHAnsi" w:cstheme="majorHAnsi"/>
          <w:sz w:val="16"/>
        </w:rPr>
        <w:t>. The price cap mechanism gives importers leverage to negotiate steep discounts on their trades with Russia, evidenced in public reporting.</w:t>
      </w:r>
    </w:p>
    <w:p w14:paraId="330650C8" w14:textId="77777777" w:rsidR="00AD75EF" w:rsidRPr="003333A0" w:rsidRDefault="00AD75EF" w:rsidP="00AD75EF">
      <w:pPr>
        <w:rPr>
          <w:rFonts w:asciiTheme="majorHAnsi" w:hAnsiTheme="majorHAnsi" w:cstheme="majorHAnsi"/>
        </w:rPr>
      </w:pPr>
    </w:p>
    <w:p w14:paraId="1455D097" w14:textId="77777777" w:rsidR="00AD75EF" w:rsidRPr="003333A0" w:rsidRDefault="00AD75EF" w:rsidP="00AD75EF">
      <w:pPr>
        <w:pStyle w:val="Heading4"/>
        <w:rPr>
          <w:rFonts w:asciiTheme="majorHAnsi" w:hAnsiTheme="majorHAnsi" w:cstheme="majorHAnsi"/>
        </w:rPr>
      </w:pPr>
      <w:r w:rsidRPr="003333A0">
        <w:rPr>
          <w:rFonts w:asciiTheme="majorHAnsi" w:hAnsiTheme="majorHAnsi" w:cstheme="majorHAnsi"/>
        </w:rPr>
        <w:t xml:space="preserve">EU Oil Cap </w:t>
      </w:r>
      <w:r w:rsidRPr="003333A0">
        <w:rPr>
          <w:rFonts w:asciiTheme="majorHAnsi" w:hAnsiTheme="majorHAnsi" w:cstheme="majorHAnsi"/>
          <w:u w:val="single"/>
        </w:rPr>
        <w:t>successfully</w:t>
      </w:r>
      <w:r w:rsidRPr="003333A0">
        <w:rPr>
          <w:rFonts w:asciiTheme="majorHAnsi" w:hAnsiTheme="majorHAnsi" w:cstheme="majorHAnsi"/>
        </w:rPr>
        <w:t xml:space="preserve"> thumps- US replaces Russia as the top oil </w:t>
      </w:r>
      <w:proofErr w:type="gramStart"/>
      <w:r w:rsidRPr="003333A0">
        <w:rPr>
          <w:rFonts w:asciiTheme="majorHAnsi" w:hAnsiTheme="majorHAnsi" w:cstheme="majorHAnsi"/>
        </w:rPr>
        <w:t>supplier</w:t>
      </w:r>
      <w:proofErr w:type="gramEnd"/>
    </w:p>
    <w:p w14:paraId="3B2FF2B8" w14:textId="77777777" w:rsidR="00AD75EF" w:rsidRPr="002451D0" w:rsidRDefault="00AD75EF" w:rsidP="00AD75EF">
      <w:proofErr w:type="spellStart"/>
      <w:r w:rsidRPr="003333A0">
        <w:rPr>
          <w:rFonts w:asciiTheme="majorHAnsi" w:hAnsiTheme="majorHAnsi" w:cstheme="majorHAnsi"/>
          <w:b/>
          <w:bCs/>
          <w:sz w:val="26"/>
          <w:szCs w:val="26"/>
        </w:rPr>
        <w:t>Cooban</w:t>
      </w:r>
      <w:proofErr w:type="spellEnd"/>
      <w:r w:rsidRPr="003333A0">
        <w:rPr>
          <w:rFonts w:asciiTheme="majorHAnsi" w:hAnsiTheme="majorHAnsi" w:cstheme="majorHAnsi"/>
          <w:b/>
          <w:bCs/>
          <w:sz w:val="26"/>
          <w:szCs w:val="26"/>
        </w:rPr>
        <w:t xml:space="preserve"> 23</w:t>
      </w:r>
      <w:r w:rsidRPr="003333A0">
        <w:rPr>
          <w:rFonts w:asciiTheme="majorHAnsi" w:hAnsiTheme="majorHAnsi" w:cstheme="majorHAnsi"/>
        </w:rPr>
        <w:t xml:space="preserve"> – Global markets writer, leads international coverage of market news, reports on shifts in business and global economy (Anna </w:t>
      </w:r>
      <w:proofErr w:type="spellStart"/>
      <w:r w:rsidRPr="003333A0">
        <w:rPr>
          <w:rFonts w:asciiTheme="majorHAnsi" w:hAnsiTheme="majorHAnsi" w:cstheme="majorHAnsi"/>
        </w:rPr>
        <w:t>Cooban</w:t>
      </w:r>
      <w:proofErr w:type="spellEnd"/>
      <w:r w:rsidRPr="003333A0">
        <w:rPr>
          <w:rFonts w:asciiTheme="majorHAnsi" w:hAnsiTheme="majorHAnsi" w:cstheme="majorHAnsi"/>
        </w:rPr>
        <w:t>, “US has replaced Russia as Europe's top crude oil supplier,” CNN, 3-28-2023, Available Online: https://www.cnn.com/2023/03/28/energy/eu-us-oil-imports-overtake-russia/index.html, Accessed: 7-19-2023)//DD-</w:t>
      </w:r>
      <w:r w:rsidRPr="002451D0">
        <w:t xml:space="preserve"> </w:t>
      </w:r>
      <w:proofErr w:type="spellStart"/>
      <w:r>
        <w:t>ILake</w:t>
      </w:r>
      <w:proofErr w:type="spellEnd"/>
      <w:r>
        <w:t>-EN</w:t>
      </w:r>
    </w:p>
    <w:p w14:paraId="397F49B9" w14:textId="77777777" w:rsidR="00AD75EF" w:rsidRPr="003333A0" w:rsidRDefault="00AD75EF" w:rsidP="00AD75EF">
      <w:pPr>
        <w:rPr>
          <w:rStyle w:val="StyleUnderline"/>
          <w:rFonts w:asciiTheme="majorHAnsi" w:hAnsiTheme="majorHAnsi" w:cstheme="majorHAnsi"/>
        </w:rPr>
      </w:pPr>
      <w:r w:rsidRPr="003333A0">
        <w:rPr>
          <w:rStyle w:val="StyleUnderline"/>
          <w:rFonts w:asciiTheme="majorHAnsi" w:hAnsiTheme="majorHAnsi" w:cstheme="majorHAnsi"/>
        </w:rPr>
        <w:t xml:space="preserve">The </w:t>
      </w:r>
      <w:r w:rsidRPr="003333A0">
        <w:rPr>
          <w:rStyle w:val="StyleUnderline"/>
          <w:rFonts w:asciiTheme="majorHAnsi" w:hAnsiTheme="majorHAnsi" w:cstheme="majorHAnsi"/>
          <w:highlight w:val="green"/>
        </w:rPr>
        <w:t>U</w:t>
      </w:r>
      <w:r w:rsidRPr="003333A0">
        <w:rPr>
          <w:rStyle w:val="StyleUnderline"/>
          <w:rFonts w:asciiTheme="majorHAnsi" w:hAnsiTheme="majorHAnsi" w:cstheme="majorHAnsi"/>
        </w:rPr>
        <w:t xml:space="preserve">nited </w:t>
      </w:r>
      <w:r w:rsidRPr="003333A0">
        <w:rPr>
          <w:rStyle w:val="StyleUnderline"/>
          <w:rFonts w:asciiTheme="majorHAnsi" w:hAnsiTheme="majorHAnsi" w:cstheme="majorHAnsi"/>
          <w:highlight w:val="green"/>
        </w:rPr>
        <w:t>S</w:t>
      </w:r>
      <w:r w:rsidRPr="003333A0">
        <w:rPr>
          <w:rStyle w:val="StyleUnderline"/>
          <w:rFonts w:asciiTheme="majorHAnsi" w:hAnsiTheme="majorHAnsi" w:cstheme="majorHAnsi"/>
        </w:rPr>
        <w:t>tates is now the </w:t>
      </w:r>
      <w:r w:rsidRPr="00D71961">
        <w:rPr>
          <w:rStyle w:val="Emphasis"/>
          <w:highlight w:val="green"/>
        </w:rPr>
        <w:t>biggest supplier</w:t>
      </w:r>
      <w:r w:rsidRPr="003333A0">
        <w:rPr>
          <w:rStyle w:val="StyleUnderline"/>
          <w:rFonts w:asciiTheme="majorHAnsi" w:hAnsiTheme="majorHAnsi" w:cstheme="majorHAnsi"/>
          <w:highlight w:val="green"/>
        </w:rPr>
        <w:t> of</w:t>
      </w:r>
      <w:r w:rsidRPr="003333A0">
        <w:rPr>
          <w:rStyle w:val="StyleUnderline"/>
          <w:rFonts w:asciiTheme="majorHAnsi" w:hAnsiTheme="majorHAnsi" w:cstheme="majorHAnsi"/>
        </w:rPr>
        <w:t xml:space="preserve"> crude </w:t>
      </w:r>
      <w:r w:rsidRPr="003333A0">
        <w:rPr>
          <w:rStyle w:val="StyleUnderline"/>
          <w:rFonts w:asciiTheme="majorHAnsi" w:hAnsiTheme="majorHAnsi" w:cstheme="majorHAnsi"/>
          <w:highlight w:val="green"/>
        </w:rPr>
        <w:t>oil to</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E</w:t>
      </w:r>
      <w:r w:rsidRPr="003333A0">
        <w:rPr>
          <w:rStyle w:val="StyleUnderline"/>
          <w:rFonts w:asciiTheme="majorHAnsi" w:hAnsiTheme="majorHAnsi" w:cstheme="majorHAnsi"/>
        </w:rPr>
        <w:t xml:space="preserve">uropean </w:t>
      </w:r>
      <w:r w:rsidRPr="003333A0">
        <w:rPr>
          <w:rStyle w:val="StyleUnderline"/>
          <w:rFonts w:asciiTheme="majorHAnsi" w:hAnsiTheme="majorHAnsi" w:cstheme="majorHAnsi"/>
          <w:highlight w:val="green"/>
        </w:rPr>
        <w:t>U</w:t>
      </w:r>
      <w:r w:rsidRPr="003333A0">
        <w:rPr>
          <w:rStyle w:val="StyleUnderline"/>
          <w:rFonts w:asciiTheme="majorHAnsi" w:hAnsiTheme="majorHAnsi" w:cstheme="majorHAnsi"/>
        </w:rPr>
        <w:t>nion.</w:t>
      </w:r>
    </w:p>
    <w:p w14:paraId="633BFF9E"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In December, 18% of the bloc’s crude imports came from America, EU data office Eurostat said Tuesday.</w:t>
      </w:r>
    </w:p>
    <w:p w14:paraId="0FCA4032" w14:textId="77777777" w:rsidR="00AD75EF" w:rsidRPr="003333A0" w:rsidRDefault="00AD75EF" w:rsidP="00AD75EF">
      <w:pPr>
        <w:rPr>
          <w:rStyle w:val="StyleUnderline"/>
          <w:rFonts w:asciiTheme="majorHAnsi" w:hAnsiTheme="majorHAnsi" w:cstheme="majorHAnsi"/>
        </w:rPr>
      </w:pPr>
      <w:r w:rsidRPr="003333A0">
        <w:rPr>
          <w:rFonts w:asciiTheme="majorHAnsi" w:hAnsiTheme="majorHAnsi" w:cstheme="majorHAnsi"/>
          <w:sz w:val="16"/>
        </w:rPr>
        <w:t xml:space="preserve">That is a big turnaround. </w:t>
      </w:r>
      <w:r w:rsidRPr="003333A0">
        <w:rPr>
          <w:rStyle w:val="StyleUnderline"/>
          <w:rFonts w:asciiTheme="majorHAnsi" w:hAnsiTheme="majorHAnsi" w:cstheme="majorHAnsi"/>
          <w:highlight w:val="green"/>
        </w:rPr>
        <w:t>Russia was</w:t>
      </w:r>
      <w:r w:rsidRPr="003333A0">
        <w:rPr>
          <w:rStyle w:val="StyleUnderline"/>
          <w:rFonts w:asciiTheme="majorHAnsi" w:hAnsiTheme="majorHAnsi" w:cstheme="majorHAnsi"/>
        </w:rPr>
        <w:t xml:space="preserve"> until recently the bloc’s </w:t>
      </w:r>
      <w:r w:rsidRPr="003333A0">
        <w:rPr>
          <w:rStyle w:val="StyleUnderline"/>
          <w:rFonts w:asciiTheme="majorHAnsi" w:hAnsiTheme="majorHAnsi" w:cstheme="majorHAnsi"/>
          <w:highlight w:val="green"/>
        </w:rPr>
        <w:t>top supplier of crude</w:t>
      </w:r>
      <w:r w:rsidRPr="003333A0">
        <w:rPr>
          <w:rStyle w:val="StyleUnderline"/>
          <w:rFonts w:asciiTheme="majorHAnsi" w:hAnsiTheme="majorHAnsi" w:cstheme="majorHAnsi"/>
        </w:rPr>
        <w:t xml:space="preserve">, accounting for as much as 31% of total imports until the end of January 2022, according to Eurostat. The </w:t>
      </w:r>
      <w:r w:rsidRPr="003333A0">
        <w:rPr>
          <w:rStyle w:val="StyleUnderline"/>
          <w:rFonts w:asciiTheme="majorHAnsi" w:hAnsiTheme="majorHAnsi" w:cstheme="majorHAnsi"/>
          <w:highlight w:val="green"/>
        </w:rPr>
        <w:t>US, meanwhile</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came</w:t>
      </w:r>
      <w:r w:rsidRPr="003333A0">
        <w:rPr>
          <w:rStyle w:val="StyleUnderline"/>
          <w:rFonts w:asciiTheme="majorHAnsi" w:hAnsiTheme="majorHAnsi" w:cstheme="majorHAnsi"/>
        </w:rPr>
        <w:t xml:space="preserve"> a </w:t>
      </w:r>
      <w:r w:rsidRPr="00D71961">
        <w:rPr>
          <w:rStyle w:val="Emphasis"/>
          <w:highlight w:val="green"/>
        </w:rPr>
        <w:t>distant second</w:t>
      </w:r>
      <w:r w:rsidRPr="003333A0">
        <w:rPr>
          <w:rStyle w:val="StyleUnderline"/>
          <w:rFonts w:asciiTheme="majorHAnsi" w:hAnsiTheme="majorHAnsi" w:cstheme="majorHAnsi"/>
        </w:rPr>
        <w:t>, with a maximum 13% share.</w:t>
      </w:r>
    </w:p>
    <w:p w14:paraId="5D0D71F0"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But Moscow’s invasion of Ukraine in February last year led to an upheaval in Europe’s energy supplies.</w:t>
      </w:r>
    </w:p>
    <w:p w14:paraId="67D8F1BB"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 xml:space="preserve">EU states slashed their imports of Russia’s energy, and the </w:t>
      </w:r>
      <w:proofErr w:type="gramStart"/>
      <w:r w:rsidRPr="003333A0">
        <w:rPr>
          <w:rFonts w:asciiTheme="majorHAnsi" w:hAnsiTheme="majorHAnsi" w:cstheme="majorHAnsi"/>
          <w:sz w:val="16"/>
          <w:szCs w:val="16"/>
        </w:rPr>
        <w:t>bloc</w:t>
      </w:r>
      <w:r w:rsidRPr="004035EF">
        <w:rPr>
          <w:rFonts w:asciiTheme="majorHAnsi" w:hAnsiTheme="majorHAnsi" w:cstheme="majorHAnsi"/>
          <w:sz w:val="16"/>
          <w:szCs w:val="16"/>
        </w:rPr>
        <w:t> imposed</w:t>
      </w:r>
      <w:proofErr w:type="gramEnd"/>
      <w:r w:rsidRPr="004035EF">
        <w:rPr>
          <w:rFonts w:asciiTheme="majorHAnsi" w:hAnsiTheme="majorHAnsi" w:cstheme="majorHAnsi"/>
          <w:sz w:val="16"/>
          <w:szCs w:val="16"/>
        </w:rPr>
        <w:t xml:space="preserve"> sanctions</w:t>
      </w:r>
      <w:r w:rsidRPr="003333A0">
        <w:rPr>
          <w:rFonts w:asciiTheme="majorHAnsi" w:hAnsiTheme="majorHAnsi" w:cstheme="majorHAnsi"/>
          <w:sz w:val="16"/>
          <w:szCs w:val="16"/>
        </w:rPr>
        <w:t> on the country’s oil and coal exports.</w:t>
      </w:r>
    </w:p>
    <w:p w14:paraId="08BE8235"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In December, the European Union banned imports of Russian seaborne crude and introduced a </w:t>
      </w:r>
      <w:r w:rsidRPr="004035EF">
        <w:rPr>
          <w:rFonts w:asciiTheme="majorHAnsi" w:hAnsiTheme="majorHAnsi" w:cstheme="majorHAnsi"/>
          <w:sz w:val="16"/>
          <w:szCs w:val="16"/>
        </w:rPr>
        <w:t>price cap</w:t>
      </w:r>
      <w:r w:rsidRPr="003333A0">
        <w:rPr>
          <w:rFonts w:asciiTheme="majorHAnsi" w:hAnsiTheme="majorHAnsi" w:cstheme="majorHAnsi"/>
          <w:sz w:val="16"/>
          <w:szCs w:val="16"/>
        </w:rPr>
        <w:t> barring shippers, insurance brokers and other companies from providing their services if oil was bought for more than $60 a barrel.</w:t>
      </w:r>
    </w:p>
    <w:p w14:paraId="0F95D49E"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When the war broke out, some European countries also started reducing their imports of Russian natural gas. Moscow, for its part, began to cut flows to the continent. State energy giant Gazprom first reduced gas deliveries through the Nord Stream 1 pipeline, which accounted for about 35% of Europe’s total imports of Russian gas in 2021. And in September, it shut off the pipeline, citing technical issues.</w:t>
      </w:r>
    </w:p>
    <w:p w14:paraId="020A6F12" w14:textId="77777777" w:rsidR="00AD75EF" w:rsidRPr="003333A0" w:rsidRDefault="00AD75EF" w:rsidP="00AD75EF">
      <w:pPr>
        <w:rPr>
          <w:rFonts w:asciiTheme="majorHAnsi" w:hAnsiTheme="majorHAnsi" w:cstheme="majorHAnsi"/>
          <w:sz w:val="16"/>
        </w:rPr>
      </w:pPr>
      <w:r w:rsidRPr="003333A0">
        <w:rPr>
          <w:rStyle w:val="StyleUnderline"/>
          <w:rFonts w:asciiTheme="majorHAnsi" w:hAnsiTheme="majorHAnsi" w:cstheme="majorHAnsi"/>
          <w:highlight w:val="green"/>
        </w:rPr>
        <w:t>Russia’s share of</w:t>
      </w:r>
      <w:r w:rsidRPr="003333A0">
        <w:rPr>
          <w:rStyle w:val="StyleUnderline"/>
          <w:rFonts w:asciiTheme="majorHAnsi" w:hAnsiTheme="majorHAnsi" w:cstheme="majorHAnsi"/>
        </w:rPr>
        <w:t xml:space="preserve"> Europe’s natural </w:t>
      </w:r>
      <w:r w:rsidRPr="00D71961">
        <w:rPr>
          <w:rStyle w:val="Emphasis"/>
          <w:highlight w:val="green"/>
        </w:rPr>
        <w:t>gas imports</w:t>
      </w:r>
      <w:r w:rsidRPr="00D71961">
        <w:rPr>
          <w:rStyle w:val="Emphasis"/>
        </w:rPr>
        <w:t xml:space="preserve"> has </w:t>
      </w:r>
      <w:r w:rsidRPr="00D71961">
        <w:rPr>
          <w:rStyle w:val="Emphasis"/>
          <w:highlight w:val="green"/>
        </w:rPr>
        <w:t>fallen sharply</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from 31%</w:t>
      </w:r>
      <w:r w:rsidRPr="003333A0">
        <w:rPr>
          <w:rStyle w:val="StyleUnderline"/>
          <w:rFonts w:asciiTheme="majorHAnsi" w:hAnsiTheme="majorHAnsi" w:cstheme="majorHAnsi"/>
        </w:rPr>
        <w:t xml:space="preserve"> in the first quarter of 2022 </w:t>
      </w:r>
      <w:r w:rsidRPr="003333A0">
        <w:rPr>
          <w:rStyle w:val="StyleUnderline"/>
          <w:rFonts w:asciiTheme="majorHAnsi" w:hAnsiTheme="majorHAnsi" w:cstheme="majorHAnsi"/>
          <w:highlight w:val="green"/>
        </w:rPr>
        <w:t>to</w:t>
      </w:r>
      <w:r w:rsidRPr="003333A0">
        <w:rPr>
          <w:rStyle w:val="StyleUnderline"/>
          <w:rFonts w:asciiTheme="majorHAnsi" w:hAnsiTheme="majorHAnsi" w:cstheme="majorHAnsi"/>
        </w:rPr>
        <w:t xml:space="preserve"> nearly </w:t>
      </w:r>
      <w:r w:rsidRPr="003333A0">
        <w:rPr>
          <w:rStyle w:val="StyleUnderline"/>
          <w:rFonts w:asciiTheme="majorHAnsi" w:hAnsiTheme="majorHAnsi" w:cstheme="majorHAnsi"/>
          <w:highlight w:val="green"/>
        </w:rPr>
        <w:t>19%</w:t>
      </w:r>
      <w:r w:rsidRPr="003333A0">
        <w:rPr>
          <w:rStyle w:val="StyleUnderline"/>
          <w:rFonts w:asciiTheme="majorHAnsi" w:hAnsiTheme="majorHAnsi" w:cstheme="majorHAnsi"/>
        </w:rPr>
        <w:t xml:space="preserve"> by the end of the year</w:t>
      </w:r>
      <w:r w:rsidRPr="003333A0">
        <w:rPr>
          <w:rFonts w:asciiTheme="majorHAnsi" w:hAnsiTheme="majorHAnsi" w:cstheme="majorHAnsi"/>
          <w:sz w:val="16"/>
        </w:rPr>
        <w:t>, Eurostat data shows. That has made the United States the bloc’s second-biggest supplier of gas, with a nearly 20% share, behind top source Norway, which accounts for almost 31% of EU gas imports.</w:t>
      </w:r>
    </w:p>
    <w:p w14:paraId="6553A575" w14:textId="77777777" w:rsidR="00AD75EF" w:rsidRPr="003333A0" w:rsidRDefault="00AD75EF" w:rsidP="00AD75EF">
      <w:pPr>
        <w:rPr>
          <w:rFonts w:asciiTheme="majorHAnsi" w:hAnsiTheme="majorHAnsi" w:cstheme="majorHAnsi"/>
          <w:sz w:val="16"/>
        </w:rPr>
      </w:pPr>
      <w:r w:rsidRPr="003333A0">
        <w:rPr>
          <w:rStyle w:val="StyleUnderline"/>
          <w:rFonts w:asciiTheme="majorHAnsi" w:hAnsiTheme="majorHAnsi" w:cstheme="majorHAnsi"/>
          <w:highlight w:val="green"/>
        </w:rPr>
        <w:t>US</w:t>
      </w:r>
      <w:r w:rsidRPr="003333A0">
        <w:rPr>
          <w:rStyle w:val="StyleUnderline"/>
          <w:rFonts w:asciiTheme="majorHAnsi" w:hAnsiTheme="majorHAnsi" w:cstheme="majorHAnsi"/>
        </w:rPr>
        <w:t xml:space="preserve"> crude </w:t>
      </w:r>
      <w:r w:rsidRPr="003333A0">
        <w:rPr>
          <w:rStyle w:val="StyleUnderline"/>
          <w:rFonts w:asciiTheme="majorHAnsi" w:hAnsiTheme="majorHAnsi" w:cstheme="majorHAnsi"/>
          <w:highlight w:val="green"/>
        </w:rPr>
        <w:t>exports to Europe</w:t>
      </w:r>
      <w:r w:rsidRPr="003333A0">
        <w:rPr>
          <w:rStyle w:val="StyleUnderline"/>
          <w:rFonts w:asciiTheme="majorHAnsi" w:hAnsiTheme="majorHAnsi" w:cstheme="majorHAnsi"/>
        </w:rPr>
        <w:t xml:space="preserve"> were </w:t>
      </w:r>
      <w:r w:rsidRPr="003333A0">
        <w:rPr>
          <w:rStyle w:val="StyleUnderline"/>
          <w:rFonts w:asciiTheme="majorHAnsi" w:hAnsiTheme="majorHAnsi" w:cstheme="majorHAnsi"/>
          <w:highlight w:val="green"/>
        </w:rPr>
        <w:t>rising</w:t>
      </w:r>
      <w:r w:rsidRPr="003333A0">
        <w:rPr>
          <w:rStyle w:val="StyleUnderline"/>
          <w:rFonts w:asciiTheme="majorHAnsi" w:hAnsiTheme="majorHAnsi" w:cstheme="majorHAnsi"/>
        </w:rPr>
        <w:t xml:space="preserve"> before the war, </w:t>
      </w:r>
      <w:r w:rsidRPr="003333A0">
        <w:rPr>
          <w:rStyle w:val="StyleUnderline"/>
          <w:rFonts w:asciiTheme="majorHAnsi" w:hAnsiTheme="majorHAnsi" w:cstheme="majorHAnsi"/>
          <w:highlight w:val="green"/>
        </w:rPr>
        <w:t>though Russia’s invasion</w:t>
      </w:r>
      <w:r w:rsidRPr="003333A0">
        <w:rPr>
          <w:rStyle w:val="StyleUnderline"/>
          <w:rFonts w:asciiTheme="majorHAnsi" w:hAnsiTheme="majorHAnsi" w:cstheme="majorHAnsi"/>
        </w:rPr>
        <w:t xml:space="preserve"> had </w:t>
      </w:r>
      <w:r w:rsidRPr="003333A0">
        <w:rPr>
          <w:rStyle w:val="StyleUnderline"/>
          <w:rFonts w:asciiTheme="majorHAnsi" w:hAnsiTheme="majorHAnsi" w:cstheme="majorHAnsi"/>
          <w:highlight w:val="green"/>
        </w:rPr>
        <w:t>increased</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need</w:t>
      </w:r>
      <w:r w:rsidRPr="003333A0">
        <w:rPr>
          <w:rStyle w:val="StyleUnderline"/>
          <w:rFonts w:asciiTheme="majorHAnsi" w:hAnsiTheme="majorHAnsi" w:cstheme="majorHAnsi"/>
        </w:rPr>
        <w:t xml:space="preserve"> to </w:t>
      </w:r>
      <w:r w:rsidRPr="00D71961">
        <w:rPr>
          <w:rStyle w:val="Emphasis"/>
        </w:rPr>
        <w:t>ramp up</w:t>
      </w:r>
      <w:r w:rsidRPr="003333A0">
        <w:rPr>
          <w:rStyle w:val="StyleUnderline"/>
          <w:rFonts w:asciiTheme="majorHAnsi" w:hAnsiTheme="majorHAnsi" w:cstheme="majorHAnsi"/>
        </w:rPr>
        <w:t xml:space="preserve"> deliveries </w:t>
      </w:r>
      <w:r w:rsidRPr="003333A0">
        <w:rPr>
          <w:rStyle w:val="StyleUnderline"/>
          <w:rFonts w:asciiTheme="majorHAnsi" w:hAnsiTheme="majorHAnsi" w:cstheme="majorHAnsi"/>
          <w:highlight w:val="green"/>
        </w:rPr>
        <w:t>from alt</w:t>
      </w:r>
      <w:r w:rsidRPr="003333A0">
        <w:rPr>
          <w:rStyle w:val="StyleUnderline"/>
          <w:rFonts w:asciiTheme="majorHAnsi" w:hAnsiTheme="majorHAnsi" w:cstheme="majorHAnsi"/>
        </w:rPr>
        <w:t xml:space="preserve">ernative </w:t>
      </w:r>
      <w:r w:rsidRPr="003333A0">
        <w:rPr>
          <w:rStyle w:val="StyleUnderline"/>
          <w:rFonts w:asciiTheme="majorHAnsi" w:hAnsiTheme="majorHAnsi" w:cstheme="majorHAnsi"/>
          <w:highlight w:val="green"/>
        </w:rPr>
        <w:t>sources</w:t>
      </w:r>
      <w:r w:rsidRPr="003333A0">
        <w:rPr>
          <w:rFonts w:asciiTheme="majorHAnsi" w:hAnsiTheme="majorHAnsi" w:cstheme="majorHAnsi"/>
          <w:sz w:val="16"/>
        </w:rPr>
        <w:t xml:space="preserve">, said Jay </w:t>
      </w:r>
      <w:proofErr w:type="spellStart"/>
      <w:r w:rsidRPr="003333A0">
        <w:rPr>
          <w:rFonts w:asciiTheme="majorHAnsi" w:hAnsiTheme="majorHAnsi" w:cstheme="majorHAnsi"/>
          <w:sz w:val="16"/>
        </w:rPr>
        <w:t>Maroo</w:t>
      </w:r>
      <w:proofErr w:type="spellEnd"/>
      <w:r w:rsidRPr="003333A0">
        <w:rPr>
          <w:rFonts w:asciiTheme="majorHAnsi" w:hAnsiTheme="majorHAnsi" w:cstheme="majorHAnsi"/>
          <w:sz w:val="16"/>
        </w:rPr>
        <w:t xml:space="preserve">, a senior analyst at data provider </w:t>
      </w:r>
      <w:proofErr w:type="spellStart"/>
      <w:r w:rsidRPr="003333A0">
        <w:rPr>
          <w:rFonts w:asciiTheme="majorHAnsi" w:hAnsiTheme="majorHAnsi" w:cstheme="majorHAnsi"/>
          <w:sz w:val="16"/>
        </w:rPr>
        <w:t>Vortexa</w:t>
      </w:r>
      <w:proofErr w:type="spellEnd"/>
      <w:r w:rsidRPr="003333A0">
        <w:rPr>
          <w:rFonts w:asciiTheme="majorHAnsi" w:hAnsiTheme="majorHAnsi" w:cstheme="majorHAnsi"/>
          <w:sz w:val="16"/>
        </w:rPr>
        <w:t>.</w:t>
      </w:r>
    </w:p>
    <w:p w14:paraId="54FF61E1"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Oil independence</w:t>
      </w:r>
    </w:p>
    <w:p w14:paraId="645AE68D" w14:textId="77777777" w:rsidR="00AD75EF" w:rsidRPr="003333A0" w:rsidRDefault="00AD75EF" w:rsidP="00AD75EF">
      <w:pPr>
        <w:rPr>
          <w:rFonts w:asciiTheme="majorHAnsi" w:hAnsiTheme="majorHAnsi" w:cstheme="majorHAnsi"/>
          <w:sz w:val="16"/>
          <w:szCs w:val="16"/>
        </w:rPr>
      </w:pPr>
      <w:r w:rsidRPr="003333A0">
        <w:rPr>
          <w:rFonts w:asciiTheme="majorHAnsi" w:hAnsiTheme="majorHAnsi" w:cstheme="majorHAnsi"/>
          <w:sz w:val="16"/>
          <w:szCs w:val="16"/>
        </w:rPr>
        <w:t>Imports of Russian crude into the bloc were volatile between February and April last year, Eurostat said. But from September 2022, they declined gradually, until they made up just 4% of total imports in December.</w:t>
      </w:r>
    </w:p>
    <w:p w14:paraId="0E4BAC0E" w14:textId="77777777" w:rsidR="00AD75EF" w:rsidRPr="003333A0" w:rsidRDefault="00AD75EF" w:rsidP="00AD75EF">
      <w:pPr>
        <w:rPr>
          <w:rFonts w:asciiTheme="majorHAnsi" w:hAnsiTheme="majorHAnsi" w:cstheme="majorHAnsi"/>
          <w:sz w:val="16"/>
        </w:rPr>
      </w:pPr>
      <w:r w:rsidRPr="003333A0">
        <w:rPr>
          <w:rStyle w:val="StyleUnderline"/>
          <w:rFonts w:asciiTheme="majorHAnsi" w:hAnsiTheme="majorHAnsi" w:cstheme="majorHAnsi"/>
          <w:highlight w:val="green"/>
        </w:rPr>
        <w:t>By</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end of</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year</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EU’s biggest suppliers</w:t>
      </w:r>
      <w:r w:rsidRPr="003333A0">
        <w:rPr>
          <w:rStyle w:val="StyleUnderline"/>
          <w:rFonts w:asciiTheme="majorHAnsi" w:hAnsiTheme="majorHAnsi" w:cstheme="majorHAnsi"/>
        </w:rPr>
        <w:t xml:space="preserve"> of crude oil </w:t>
      </w:r>
      <w:r w:rsidRPr="003333A0">
        <w:rPr>
          <w:rStyle w:val="StyleUnderline"/>
          <w:rFonts w:asciiTheme="majorHAnsi" w:hAnsiTheme="majorHAnsi" w:cstheme="majorHAnsi"/>
          <w:highlight w:val="green"/>
        </w:rPr>
        <w:t>were</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U</w:t>
      </w:r>
      <w:r w:rsidRPr="003333A0">
        <w:rPr>
          <w:rStyle w:val="StyleUnderline"/>
          <w:rFonts w:asciiTheme="majorHAnsi" w:hAnsiTheme="majorHAnsi" w:cstheme="majorHAnsi"/>
        </w:rPr>
        <w:t xml:space="preserve">nited </w:t>
      </w:r>
      <w:r w:rsidRPr="003333A0">
        <w:rPr>
          <w:rStyle w:val="StyleUnderline"/>
          <w:rFonts w:asciiTheme="majorHAnsi" w:hAnsiTheme="majorHAnsi" w:cstheme="majorHAnsi"/>
          <w:highlight w:val="green"/>
        </w:rPr>
        <w:t>S</w:t>
      </w:r>
      <w:r w:rsidRPr="003333A0">
        <w:rPr>
          <w:rStyle w:val="StyleUnderline"/>
          <w:rFonts w:asciiTheme="majorHAnsi" w:hAnsiTheme="majorHAnsi" w:cstheme="majorHAnsi"/>
        </w:rPr>
        <w:t>tates, Norway, and Kazakhstan</w:t>
      </w:r>
      <w:r w:rsidRPr="003333A0">
        <w:rPr>
          <w:rFonts w:asciiTheme="majorHAnsi" w:hAnsiTheme="majorHAnsi" w:cstheme="majorHAnsi"/>
          <w:sz w:val="16"/>
        </w:rPr>
        <w:t xml:space="preserve">, </w:t>
      </w:r>
      <w:r w:rsidRPr="003333A0">
        <w:rPr>
          <w:rStyle w:val="StyleUnderline"/>
          <w:rFonts w:asciiTheme="majorHAnsi" w:hAnsiTheme="majorHAnsi" w:cstheme="majorHAnsi"/>
          <w:highlight w:val="green"/>
        </w:rPr>
        <w:t>showing</w:t>
      </w:r>
      <w:r w:rsidRPr="003333A0">
        <w:rPr>
          <w:rStyle w:val="StyleUnderline"/>
          <w:rFonts w:asciiTheme="majorHAnsi" w:hAnsiTheme="majorHAnsi" w:cstheme="majorHAnsi"/>
        </w:rPr>
        <w:t xml:space="preserve"> </w:t>
      </w:r>
      <w:r w:rsidRPr="003333A0">
        <w:rPr>
          <w:rFonts w:asciiTheme="majorHAnsi" w:hAnsiTheme="majorHAnsi" w:cstheme="majorHAnsi"/>
          <w:sz w:val="16"/>
        </w:rPr>
        <w:t xml:space="preserve">that the </w:t>
      </w:r>
      <w:r w:rsidRPr="003333A0">
        <w:rPr>
          <w:rStyle w:val="StyleUnderline"/>
          <w:rFonts w:asciiTheme="majorHAnsi" w:hAnsiTheme="majorHAnsi" w:cstheme="majorHAnsi"/>
          <w:highlight w:val="green"/>
        </w:rPr>
        <w:t>EU</w:t>
      </w:r>
      <w:r w:rsidRPr="003333A0">
        <w:rPr>
          <w:rStyle w:val="StyleUnderline"/>
          <w:rFonts w:asciiTheme="majorHAnsi" w:hAnsiTheme="majorHAnsi" w:cstheme="majorHAnsi"/>
        </w:rPr>
        <w:t xml:space="preserve"> managed to adapt to the changing oil market landscape and virtually </w:t>
      </w:r>
      <w:r w:rsidRPr="00D71961">
        <w:rPr>
          <w:rStyle w:val="Emphasis"/>
          <w:highlight w:val="green"/>
        </w:rPr>
        <w:t>remove</w:t>
      </w:r>
      <w:r w:rsidRPr="00D71961">
        <w:rPr>
          <w:rStyle w:val="Emphasis"/>
        </w:rPr>
        <w:t xml:space="preserve"> its </w:t>
      </w:r>
      <w:r w:rsidRPr="00D71961">
        <w:rPr>
          <w:rStyle w:val="Emphasis"/>
          <w:highlight w:val="green"/>
        </w:rPr>
        <w:t>dependence</w:t>
      </w:r>
      <w:r w:rsidRPr="003333A0">
        <w:rPr>
          <w:rStyle w:val="StyleUnderline"/>
          <w:rFonts w:asciiTheme="majorHAnsi" w:hAnsiTheme="majorHAnsi" w:cstheme="majorHAnsi"/>
          <w:highlight w:val="green"/>
        </w:rPr>
        <w:t xml:space="preserve"> on Russian oil</w:t>
      </w:r>
      <w:r w:rsidRPr="003333A0">
        <w:rPr>
          <w:rFonts w:asciiTheme="majorHAnsi" w:hAnsiTheme="majorHAnsi" w:cstheme="majorHAnsi"/>
          <w:sz w:val="16"/>
        </w:rPr>
        <w:t>,” Eurostat said.</w:t>
      </w:r>
    </w:p>
    <w:p w14:paraId="08146018" w14:textId="77777777" w:rsidR="00AD75EF" w:rsidRPr="00BF4379" w:rsidRDefault="00AD75EF" w:rsidP="00AD75EF">
      <w:pPr>
        <w:pStyle w:val="Heading4"/>
        <w:rPr>
          <w:sz w:val="28"/>
          <w:szCs w:val="28"/>
        </w:rPr>
      </w:pPr>
      <w:r>
        <w:rPr>
          <w:sz w:val="28"/>
          <w:szCs w:val="28"/>
        </w:rPr>
        <w:t>Russian economy is low – Russian revenues dropped by 45%</w:t>
      </w:r>
    </w:p>
    <w:p w14:paraId="10B72561" w14:textId="77777777" w:rsidR="00AD75EF" w:rsidRPr="00BF4379" w:rsidRDefault="00AD75EF" w:rsidP="00AD75EF">
      <w:pPr>
        <w:rPr>
          <w:rStyle w:val="Style13ptBold"/>
          <w:b w:val="0"/>
          <w:bCs w:val="0"/>
          <w:sz w:val="24"/>
        </w:rPr>
      </w:pPr>
      <w:r>
        <w:rPr>
          <w:rStyle w:val="Style13ptBold"/>
        </w:rPr>
        <w:t xml:space="preserve">Phillips ’23 – </w:t>
      </w:r>
      <w:r w:rsidRPr="00BF4379">
        <w:rPr>
          <w:rStyle w:val="Style13ptBold"/>
        </w:rPr>
        <w:t xml:space="preserve">(Matt, </w:t>
      </w:r>
      <w:r>
        <w:rPr>
          <w:rStyle w:val="Style13ptBold"/>
        </w:rPr>
        <w:t xml:space="preserve">Co-writer for </w:t>
      </w:r>
      <w:proofErr w:type="spellStart"/>
      <w:r>
        <w:rPr>
          <w:rStyle w:val="Style13ptBold"/>
        </w:rPr>
        <w:t>Axios</w:t>
      </w:r>
      <w:proofErr w:type="spellEnd"/>
      <w:r>
        <w:rPr>
          <w:rStyle w:val="Style13ptBold"/>
        </w:rPr>
        <w:t xml:space="preserve"> Markets newsletter and explains the movements of the markets influence the economy, “The price cap on Russian oil seems to be working,” </w:t>
      </w:r>
      <w:proofErr w:type="spellStart"/>
      <w:r>
        <w:rPr>
          <w:rStyle w:val="Style13ptBold"/>
        </w:rPr>
        <w:t>Axios</w:t>
      </w:r>
      <w:proofErr w:type="spellEnd"/>
      <w:r>
        <w:rPr>
          <w:rStyle w:val="Style13ptBold"/>
        </w:rPr>
        <w:t xml:space="preserve">, April 11, 2023, </w:t>
      </w:r>
      <w:r w:rsidRPr="00BF4379">
        <w:rPr>
          <w:rStyle w:val="Style13ptBold"/>
        </w:rPr>
        <w:t>https://www.axios.com/2023/04/11/russian-oil-price-cap-working-treasury</w:t>
      </w:r>
      <w:r>
        <w:rPr>
          <w:rStyle w:val="Style13ptBold"/>
        </w:rPr>
        <w:t>)//DDD</w:t>
      </w:r>
    </w:p>
    <w:p w14:paraId="5D21B79A" w14:textId="77777777" w:rsidR="00AD75EF" w:rsidRPr="00643AEF" w:rsidRDefault="00AD75EF" w:rsidP="00AD75EF">
      <w:pPr>
        <w:rPr>
          <w:rFonts w:eastAsia="Times New Roman" w:cs="Times New Roman"/>
          <w:color w:val="333335"/>
          <w:sz w:val="24"/>
        </w:rPr>
      </w:pPr>
      <w:r w:rsidRPr="00643AEF">
        <w:rPr>
          <w:rFonts w:eastAsia="Times New Roman" w:cs="Times New Roman"/>
          <w:color w:val="333335"/>
          <w:sz w:val="24"/>
        </w:rPr>
        <w:br/>
      </w:r>
      <w:r>
        <w:rPr>
          <w:rFonts w:eastAsia="Times New Roman" w:cs="Times New Roman"/>
          <w:noProof/>
          <w:color w:val="333335"/>
          <w:sz w:val="24"/>
        </w:rPr>
        <w:drawing>
          <wp:inline distT="0" distB="0" distL="0" distR="0" wp14:anchorId="0B321006" wp14:editId="1A9D6829">
            <wp:extent cx="2859932" cy="1926838"/>
            <wp:effectExtent l="0" t="0" r="0" b="3810"/>
            <wp:docPr id="842311188" name="Picture 1" descr="A graph of 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1188" name="Picture 1" descr="A graph of a graph of a number of bars&#10;&#10;Description automatically generated"/>
                    <pic:cNvPicPr/>
                  </pic:nvPicPr>
                  <pic:blipFill>
                    <a:blip r:embed="rId15"/>
                    <a:stretch>
                      <a:fillRect/>
                    </a:stretch>
                  </pic:blipFill>
                  <pic:spPr>
                    <a:xfrm>
                      <a:off x="0" y="0"/>
                      <a:ext cx="2879046" cy="1939715"/>
                    </a:xfrm>
                    <a:prstGeom prst="rect">
                      <a:avLst/>
                    </a:prstGeom>
                  </pic:spPr>
                </pic:pic>
              </a:graphicData>
            </a:graphic>
          </wp:inline>
        </w:drawing>
      </w:r>
    </w:p>
    <w:p w14:paraId="718D8614" w14:textId="77777777" w:rsidR="00AD75EF" w:rsidRPr="00643AEF" w:rsidRDefault="00AD75EF" w:rsidP="00AD75EF">
      <w:pPr>
        <w:rPr>
          <w:rFonts w:eastAsia="Times New Roman" w:cs="Times New Roman"/>
          <w:color w:val="333335"/>
          <w:sz w:val="10"/>
          <w:szCs w:val="10"/>
          <w:u w:val="single"/>
        </w:rPr>
      </w:pPr>
      <w:r w:rsidRPr="00643AEF">
        <w:rPr>
          <w:rFonts w:eastAsia="Times New Roman" w:cs="Times New Roman"/>
          <w:color w:val="333335"/>
          <w:sz w:val="10"/>
          <w:szCs w:val="10"/>
        </w:rPr>
        <w:t xml:space="preserve">Data: International Energy Agency; Chart: </w:t>
      </w:r>
      <w:proofErr w:type="spellStart"/>
      <w:r w:rsidRPr="00643AEF">
        <w:rPr>
          <w:rFonts w:eastAsia="Times New Roman" w:cs="Times New Roman"/>
          <w:color w:val="333335"/>
          <w:sz w:val="10"/>
          <w:szCs w:val="10"/>
        </w:rPr>
        <w:t>Axios</w:t>
      </w:r>
      <w:proofErr w:type="spellEnd"/>
      <w:r w:rsidRPr="00643AEF">
        <w:rPr>
          <w:rFonts w:eastAsia="Times New Roman" w:cs="Times New Roman"/>
          <w:color w:val="333335"/>
          <w:sz w:val="10"/>
          <w:szCs w:val="10"/>
        </w:rPr>
        <w:t xml:space="preserve"> Visuals</w:t>
      </w:r>
    </w:p>
    <w:p w14:paraId="5D5DA620" w14:textId="77777777" w:rsidR="00AD75EF" w:rsidRPr="00643AEF" w:rsidRDefault="00AD75EF" w:rsidP="00AD75EF">
      <w:pPr>
        <w:rPr>
          <w:rFonts w:eastAsia="Times New Roman" w:cs="Times New Roman"/>
          <w:color w:val="333335"/>
          <w:sz w:val="24"/>
          <w:u w:val="single"/>
        </w:rPr>
      </w:pPr>
      <w:r w:rsidRPr="00643AEF">
        <w:rPr>
          <w:rFonts w:eastAsia="Times New Roman" w:cs="Times New Roman"/>
          <w:color w:val="333335"/>
          <w:sz w:val="24"/>
          <w:highlight w:val="cyan"/>
          <w:u w:val="single"/>
        </w:rPr>
        <w:t>Russia</w:t>
      </w:r>
      <w:r w:rsidRPr="00643AEF">
        <w:rPr>
          <w:rFonts w:eastAsia="Times New Roman" w:cs="Times New Roman"/>
          <w:color w:val="333335"/>
          <w:sz w:val="24"/>
          <w:u w:val="single"/>
        </w:rPr>
        <w:t xml:space="preserve"> is still shipping crude, but its </w:t>
      </w:r>
      <w:r w:rsidRPr="00643AEF">
        <w:rPr>
          <w:rFonts w:eastAsia="Times New Roman" w:cs="Times New Roman"/>
          <w:color w:val="333335"/>
          <w:sz w:val="24"/>
          <w:highlight w:val="cyan"/>
          <w:u w:val="single"/>
        </w:rPr>
        <w:t>oil revenues have plunged,</w:t>
      </w:r>
      <w:r w:rsidRPr="00643AEF">
        <w:rPr>
          <w:rFonts w:eastAsia="Times New Roman" w:cs="Times New Roman"/>
          <w:color w:val="333335"/>
          <w:sz w:val="24"/>
          <w:u w:val="single"/>
        </w:rPr>
        <w:t xml:space="preserve"> fulfilling the twin goals of the energy price cap the U.S. government devised last year.</w:t>
      </w:r>
    </w:p>
    <w:p w14:paraId="6CBAF303" w14:textId="77777777" w:rsidR="00AD75EF" w:rsidRPr="00643AEF" w:rsidRDefault="00AD75EF" w:rsidP="00AD75EF">
      <w:pPr>
        <w:rPr>
          <w:rFonts w:eastAsia="Times New Roman" w:cs="Times New Roman"/>
          <w:color w:val="333335"/>
          <w:sz w:val="24"/>
          <w:u w:val="single"/>
        </w:rPr>
      </w:pPr>
      <w:r w:rsidRPr="00643AEF">
        <w:rPr>
          <w:rFonts w:eastAsia="Times New Roman" w:cs="Times New Roman"/>
          <w:b/>
          <w:bCs/>
          <w:color w:val="333335"/>
          <w:sz w:val="16"/>
          <w:szCs w:val="16"/>
        </w:rPr>
        <w:t>Why it matters:</w:t>
      </w:r>
      <w:r w:rsidRPr="00643AEF">
        <w:rPr>
          <w:rFonts w:eastAsia="Times New Roman" w:cs="Times New Roman"/>
          <w:color w:val="333335"/>
          <w:sz w:val="16"/>
          <w:szCs w:val="16"/>
        </w:rPr>
        <w:t> After it launched its war on Ukraine in 2022,</w:t>
      </w:r>
      <w:r w:rsidRPr="00643AEF">
        <w:rPr>
          <w:rFonts w:eastAsia="Times New Roman" w:cs="Times New Roman"/>
          <w:color w:val="333335"/>
          <w:sz w:val="24"/>
        </w:rPr>
        <w:t xml:space="preserve"> </w:t>
      </w:r>
      <w:r w:rsidRPr="00643AEF">
        <w:rPr>
          <w:rFonts w:eastAsia="Times New Roman" w:cs="Times New Roman"/>
          <w:color w:val="333335"/>
          <w:sz w:val="24"/>
          <w:highlight w:val="cyan"/>
          <w:u w:val="single"/>
        </w:rPr>
        <w:t>Russia's position as a major oil supplier</w:t>
      </w:r>
      <w:r w:rsidRPr="00643AEF">
        <w:rPr>
          <w:rFonts w:eastAsia="Times New Roman" w:cs="Times New Roman"/>
          <w:color w:val="333335"/>
          <w:sz w:val="24"/>
          <w:u w:val="single"/>
        </w:rPr>
        <w:t xml:space="preserve"> to global markets </w:t>
      </w:r>
      <w:r w:rsidRPr="00643AEF">
        <w:rPr>
          <w:rFonts w:eastAsia="Times New Roman" w:cs="Times New Roman"/>
          <w:color w:val="333335"/>
          <w:sz w:val="24"/>
          <w:highlight w:val="cyan"/>
          <w:u w:val="single"/>
        </w:rPr>
        <w:t>was seen as a constraint on the West's ability to punish Moscow.</w:t>
      </w:r>
    </w:p>
    <w:p w14:paraId="5B09AEAD" w14:textId="77777777" w:rsidR="00AD75EF" w:rsidRPr="00643AEF" w:rsidRDefault="00AD75EF" w:rsidP="00AD75EF">
      <w:pPr>
        <w:numPr>
          <w:ilvl w:val="0"/>
          <w:numId w:val="20"/>
        </w:numPr>
        <w:rPr>
          <w:rFonts w:eastAsia="Times New Roman" w:cs="Times New Roman"/>
          <w:color w:val="333335"/>
          <w:sz w:val="24"/>
          <w:u w:val="single"/>
        </w:rPr>
      </w:pPr>
      <w:r w:rsidRPr="00643AEF">
        <w:rPr>
          <w:rFonts w:eastAsia="Times New Roman" w:cs="Times New Roman"/>
          <w:color w:val="333335"/>
          <w:sz w:val="24"/>
          <w:u w:val="single"/>
        </w:rPr>
        <w:t xml:space="preserve">Now, the </w:t>
      </w:r>
      <w:r w:rsidRPr="00643AEF">
        <w:rPr>
          <w:rFonts w:eastAsia="Times New Roman" w:cs="Times New Roman"/>
          <w:color w:val="333335"/>
          <w:sz w:val="24"/>
          <w:highlight w:val="cyan"/>
          <w:u w:val="single"/>
        </w:rPr>
        <w:t>price cap</w:t>
      </w:r>
      <w:r w:rsidRPr="00643AEF">
        <w:rPr>
          <w:rFonts w:eastAsia="Times New Roman" w:cs="Times New Roman"/>
          <w:color w:val="333335"/>
          <w:sz w:val="24"/>
          <w:u w:val="single"/>
        </w:rPr>
        <w:t xml:space="preserve"> may be helping to </w:t>
      </w:r>
      <w:r w:rsidRPr="00643AEF">
        <w:rPr>
          <w:rFonts w:eastAsia="Times New Roman" w:cs="Times New Roman"/>
          <w:color w:val="333335"/>
          <w:sz w:val="24"/>
          <w:highlight w:val="cyan"/>
          <w:u w:val="single"/>
        </w:rPr>
        <w:t>solve that problem</w:t>
      </w:r>
      <w:r w:rsidRPr="00643AEF">
        <w:rPr>
          <w:rFonts w:eastAsia="Times New Roman" w:cs="Times New Roman"/>
          <w:color w:val="333335"/>
          <w:sz w:val="24"/>
          <w:u w:val="single"/>
        </w:rPr>
        <w:t>.</w:t>
      </w:r>
    </w:p>
    <w:p w14:paraId="1D7F14F7" w14:textId="77777777" w:rsidR="00AD75EF" w:rsidRPr="00643AEF" w:rsidRDefault="00AD75EF" w:rsidP="00AD75EF">
      <w:pPr>
        <w:rPr>
          <w:rFonts w:eastAsia="Times New Roman" w:cs="Times New Roman"/>
          <w:color w:val="333335"/>
          <w:sz w:val="24"/>
          <w:u w:val="single"/>
        </w:rPr>
      </w:pPr>
      <w:r w:rsidRPr="00643AEF">
        <w:rPr>
          <w:rFonts w:eastAsia="Times New Roman" w:cs="Times New Roman"/>
          <w:b/>
          <w:bCs/>
          <w:color w:val="333335"/>
          <w:sz w:val="16"/>
          <w:szCs w:val="16"/>
        </w:rPr>
        <w:t>The latest:</w:t>
      </w:r>
      <w:r w:rsidRPr="00643AEF">
        <w:rPr>
          <w:rFonts w:eastAsia="Times New Roman" w:cs="Times New Roman"/>
          <w:color w:val="333335"/>
          <w:sz w:val="24"/>
        </w:rPr>
        <w:t> </w:t>
      </w:r>
      <w:r w:rsidRPr="00643AEF">
        <w:rPr>
          <w:rFonts w:eastAsia="Times New Roman" w:cs="Times New Roman"/>
          <w:color w:val="333335"/>
          <w:sz w:val="24"/>
          <w:u w:val="single"/>
        </w:rPr>
        <w:t>There are fresh signs that Russia's finances are in trouble.</w:t>
      </w:r>
    </w:p>
    <w:p w14:paraId="2F5413B6" w14:textId="77777777" w:rsidR="00AD75EF" w:rsidRPr="00643AEF" w:rsidRDefault="00AD75EF" w:rsidP="00AD75EF">
      <w:pPr>
        <w:numPr>
          <w:ilvl w:val="0"/>
          <w:numId w:val="21"/>
        </w:numPr>
        <w:rPr>
          <w:rFonts w:eastAsia="Times New Roman" w:cs="Times New Roman"/>
          <w:color w:val="333335"/>
          <w:sz w:val="24"/>
          <w:u w:val="single"/>
        </w:rPr>
      </w:pPr>
      <w:r w:rsidRPr="00643AEF">
        <w:rPr>
          <w:rFonts w:eastAsia="Times New Roman" w:cs="Times New Roman"/>
          <w:color w:val="333335"/>
          <w:sz w:val="24"/>
          <w:highlight w:val="cyan"/>
          <w:u w:val="single"/>
        </w:rPr>
        <w:t>Russian oil and gas revenues dove by 45% in the first quarter</w:t>
      </w:r>
      <w:r w:rsidRPr="00643AEF">
        <w:rPr>
          <w:rFonts w:eastAsia="Times New Roman" w:cs="Times New Roman"/>
          <w:color w:val="333335"/>
          <w:sz w:val="24"/>
          <w:u w:val="single"/>
        </w:rPr>
        <w:t>, as its deficit exploded due to the costs of the war.</w:t>
      </w:r>
    </w:p>
    <w:p w14:paraId="4784E7A3" w14:textId="77777777" w:rsidR="00AD75EF" w:rsidRPr="00643AEF" w:rsidRDefault="00AD75EF" w:rsidP="00AD75EF">
      <w:pPr>
        <w:numPr>
          <w:ilvl w:val="0"/>
          <w:numId w:val="21"/>
        </w:numPr>
        <w:rPr>
          <w:rFonts w:eastAsia="Times New Roman" w:cs="Times New Roman"/>
          <w:color w:val="333335"/>
          <w:sz w:val="16"/>
          <w:szCs w:val="16"/>
        </w:rPr>
      </w:pPr>
      <w:r w:rsidRPr="00643AEF">
        <w:rPr>
          <w:rFonts w:eastAsia="Times New Roman" w:cs="Times New Roman"/>
          <w:color w:val="333335"/>
          <w:sz w:val="16"/>
          <w:szCs w:val="16"/>
        </w:rPr>
        <w:t>The average price for Russia's Urals grade crude oil was $47.85 a barrel in March, down from $89.05 last March.</w:t>
      </w:r>
    </w:p>
    <w:p w14:paraId="50B72CBC" w14:textId="77777777" w:rsidR="00AD75EF" w:rsidRPr="00643AEF" w:rsidRDefault="00AD75EF" w:rsidP="00AD75EF">
      <w:pPr>
        <w:numPr>
          <w:ilvl w:val="0"/>
          <w:numId w:val="21"/>
        </w:numPr>
        <w:rPr>
          <w:rFonts w:eastAsia="Times New Roman" w:cs="Times New Roman"/>
          <w:color w:val="333335"/>
          <w:sz w:val="16"/>
          <w:szCs w:val="16"/>
        </w:rPr>
      </w:pPr>
      <w:r w:rsidRPr="00643AEF">
        <w:rPr>
          <w:rFonts w:eastAsia="Times New Roman" w:cs="Times New Roman"/>
          <w:color w:val="333335"/>
          <w:sz w:val="16"/>
          <w:szCs w:val="16"/>
        </w:rPr>
        <w:t>In a sign of the economic stress Russia faces, the ruble just suffered its worst week of the year, hitting its lowest level against the dollar since April 2022.</w:t>
      </w:r>
    </w:p>
    <w:p w14:paraId="1E3BFDF1" w14:textId="77777777" w:rsidR="00AD75EF" w:rsidRPr="00643AEF" w:rsidRDefault="00AD75EF" w:rsidP="00AD75EF">
      <w:pPr>
        <w:rPr>
          <w:rFonts w:eastAsia="Times New Roman" w:cs="Times New Roman"/>
          <w:color w:val="333335"/>
          <w:sz w:val="16"/>
          <w:szCs w:val="16"/>
        </w:rPr>
      </w:pPr>
      <w:r w:rsidRPr="00643AEF">
        <w:rPr>
          <w:rFonts w:eastAsia="Times New Roman" w:cs="Times New Roman"/>
          <w:b/>
          <w:bCs/>
          <w:color w:val="333335"/>
          <w:sz w:val="16"/>
          <w:szCs w:val="16"/>
        </w:rPr>
        <w:t>Background: </w:t>
      </w:r>
      <w:r w:rsidRPr="00643AEF">
        <w:rPr>
          <w:rFonts w:eastAsia="Times New Roman" w:cs="Times New Roman"/>
          <w:color w:val="333335"/>
          <w:sz w:val="16"/>
          <w:szCs w:val="16"/>
        </w:rPr>
        <w:t>Last year global oil prices were soaring — $5 gasoline! — amid widespread uncertainty about access to supplies.</w:t>
      </w:r>
    </w:p>
    <w:p w14:paraId="7E89D1A0" w14:textId="77777777" w:rsidR="00AD75EF" w:rsidRPr="00643AEF" w:rsidRDefault="00AD75EF" w:rsidP="00AD75EF">
      <w:pPr>
        <w:numPr>
          <w:ilvl w:val="0"/>
          <w:numId w:val="22"/>
        </w:numPr>
        <w:rPr>
          <w:rFonts w:eastAsia="Times New Roman" w:cs="Times New Roman"/>
          <w:color w:val="333335"/>
          <w:sz w:val="16"/>
          <w:szCs w:val="16"/>
        </w:rPr>
      </w:pPr>
      <w:r w:rsidRPr="00643AEF">
        <w:rPr>
          <w:rFonts w:eastAsia="Times New Roman" w:cs="Times New Roman"/>
          <w:color w:val="333335"/>
          <w:sz w:val="16"/>
          <w:szCs w:val="16"/>
        </w:rPr>
        <w:t>Effectively, Russia was benefiting from a surge in prices that its own illegal invasion had set off.</w:t>
      </w:r>
    </w:p>
    <w:p w14:paraId="083BE77B" w14:textId="77777777" w:rsidR="00AD75EF" w:rsidRPr="00643AEF" w:rsidRDefault="00AD75EF" w:rsidP="00AD75EF">
      <w:pPr>
        <w:rPr>
          <w:rFonts w:eastAsia="Times New Roman" w:cs="Times New Roman"/>
          <w:color w:val="333335"/>
          <w:sz w:val="24"/>
        </w:rPr>
      </w:pPr>
      <w:r w:rsidRPr="00643AEF">
        <w:rPr>
          <w:rFonts w:eastAsia="Times New Roman" w:cs="Times New Roman"/>
          <w:b/>
          <w:bCs/>
          <w:color w:val="333335"/>
          <w:sz w:val="16"/>
          <w:szCs w:val="16"/>
        </w:rPr>
        <w:t>What they did: </w:t>
      </w:r>
      <w:r w:rsidRPr="00643AEF">
        <w:rPr>
          <w:rFonts w:eastAsia="Times New Roman" w:cs="Times New Roman"/>
          <w:color w:val="333335"/>
          <w:sz w:val="24"/>
          <w:u w:val="single"/>
        </w:rPr>
        <w:t xml:space="preserve">In December, the </w:t>
      </w:r>
      <w:r w:rsidRPr="00643AEF">
        <w:rPr>
          <w:rFonts w:eastAsia="Times New Roman" w:cs="Times New Roman"/>
          <w:color w:val="333335"/>
          <w:sz w:val="24"/>
          <w:highlight w:val="cyan"/>
          <w:u w:val="single"/>
        </w:rPr>
        <w:t>E</w:t>
      </w:r>
      <w:r w:rsidRPr="00643AEF">
        <w:rPr>
          <w:rFonts w:eastAsia="Times New Roman" w:cs="Times New Roman"/>
          <w:color w:val="333335"/>
          <w:sz w:val="24"/>
          <w:u w:val="single"/>
        </w:rPr>
        <w:t xml:space="preserve">uropean </w:t>
      </w:r>
      <w:r w:rsidRPr="00643AEF">
        <w:rPr>
          <w:rFonts w:eastAsia="Times New Roman" w:cs="Times New Roman"/>
          <w:color w:val="333335"/>
          <w:sz w:val="24"/>
          <w:highlight w:val="cyan"/>
          <w:u w:val="single"/>
        </w:rPr>
        <w:t>U</w:t>
      </w:r>
      <w:r w:rsidRPr="00643AEF">
        <w:rPr>
          <w:rFonts w:eastAsia="Times New Roman" w:cs="Times New Roman"/>
          <w:color w:val="333335"/>
          <w:sz w:val="24"/>
          <w:u w:val="single"/>
        </w:rPr>
        <w:t xml:space="preserve">nion — long Russia's largest buyer — </w:t>
      </w:r>
      <w:r w:rsidRPr="00643AEF">
        <w:rPr>
          <w:rFonts w:eastAsia="Times New Roman" w:cs="Times New Roman"/>
          <w:color w:val="333335"/>
          <w:sz w:val="24"/>
          <w:highlight w:val="cyan"/>
          <w:u w:val="single"/>
        </w:rPr>
        <w:t>imposed</w:t>
      </w:r>
      <w:r w:rsidRPr="00643AEF">
        <w:rPr>
          <w:rFonts w:eastAsia="Times New Roman" w:cs="Times New Roman"/>
          <w:color w:val="333335"/>
          <w:sz w:val="24"/>
          <w:u w:val="single"/>
        </w:rPr>
        <w:t xml:space="preserve"> an </w:t>
      </w:r>
      <w:r w:rsidRPr="00643AEF">
        <w:rPr>
          <w:rFonts w:eastAsia="Times New Roman" w:cs="Times New Roman"/>
          <w:color w:val="333335"/>
          <w:sz w:val="24"/>
          <w:highlight w:val="cyan"/>
          <w:u w:val="single"/>
        </w:rPr>
        <w:t>embargo on Russian oil</w:t>
      </w:r>
      <w:r w:rsidRPr="00643AEF">
        <w:rPr>
          <w:rFonts w:eastAsia="Times New Roman" w:cs="Times New Roman"/>
          <w:color w:val="333335"/>
          <w:sz w:val="24"/>
          <w:u w:val="single"/>
        </w:rPr>
        <w:t xml:space="preserve"> (the </w:t>
      </w:r>
      <w:r w:rsidRPr="00643AEF">
        <w:rPr>
          <w:rFonts w:eastAsia="Times New Roman" w:cs="Times New Roman"/>
          <w:color w:val="333335"/>
          <w:sz w:val="24"/>
          <w:highlight w:val="cyan"/>
          <w:u w:val="single"/>
        </w:rPr>
        <w:t>U.S. did</w:t>
      </w:r>
      <w:r w:rsidRPr="00643AEF">
        <w:rPr>
          <w:rFonts w:eastAsia="Times New Roman" w:cs="Times New Roman"/>
          <w:color w:val="333335"/>
          <w:sz w:val="24"/>
          <w:u w:val="single"/>
        </w:rPr>
        <w:t xml:space="preserve"> so </w:t>
      </w:r>
      <w:r w:rsidRPr="00643AEF">
        <w:rPr>
          <w:rFonts w:eastAsia="Times New Roman" w:cs="Times New Roman"/>
          <w:color w:val="333335"/>
          <w:sz w:val="24"/>
          <w:highlight w:val="cyan"/>
          <w:u w:val="single"/>
        </w:rPr>
        <w:t xml:space="preserve">back in March </w:t>
      </w:r>
      <w:r w:rsidRPr="00643AEF">
        <w:rPr>
          <w:rFonts w:eastAsia="Times New Roman" w:cs="Times New Roman"/>
          <w:color w:val="333335"/>
          <w:sz w:val="24"/>
          <w:u w:val="single"/>
        </w:rPr>
        <w:t>2022</w:t>
      </w:r>
      <w:r w:rsidRPr="00643AEF">
        <w:rPr>
          <w:rFonts w:eastAsia="Times New Roman" w:cs="Times New Roman"/>
          <w:color w:val="333335"/>
          <w:sz w:val="24"/>
        </w:rPr>
        <w:t>)</w:t>
      </w:r>
    </w:p>
    <w:p w14:paraId="7D2C1300" w14:textId="77777777" w:rsidR="00AD75EF" w:rsidRPr="00643AEF" w:rsidRDefault="00AD75EF" w:rsidP="00AD75EF">
      <w:pPr>
        <w:numPr>
          <w:ilvl w:val="0"/>
          <w:numId w:val="23"/>
        </w:numPr>
        <w:rPr>
          <w:rFonts w:eastAsia="Times New Roman" w:cs="Times New Roman"/>
          <w:color w:val="333335"/>
          <w:sz w:val="24"/>
          <w:u w:val="single"/>
        </w:rPr>
      </w:pPr>
      <w:r w:rsidRPr="00643AEF">
        <w:rPr>
          <w:rFonts w:eastAsia="Times New Roman" w:cs="Times New Roman"/>
          <w:color w:val="333335"/>
          <w:sz w:val="16"/>
          <w:szCs w:val="16"/>
        </w:rPr>
        <w:t>Simultaneously,</w:t>
      </w:r>
      <w:r w:rsidRPr="00643AEF">
        <w:rPr>
          <w:rFonts w:eastAsia="Times New Roman" w:cs="Times New Roman"/>
          <w:color w:val="333335"/>
          <w:sz w:val="24"/>
        </w:rPr>
        <w:t xml:space="preserve"> </w:t>
      </w:r>
      <w:r w:rsidRPr="00643AEF">
        <w:rPr>
          <w:rFonts w:eastAsia="Times New Roman" w:cs="Times New Roman"/>
          <w:color w:val="333335"/>
          <w:sz w:val="24"/>
          <w:u w:val="single"/>
        </w:rPr>
        <w:t xml:space="preserve">the </w:t>
      </w:r>
      <w:r w:rsidRPr="00643AEF">
        <w:rPr>
          <w:rFonts w:eastAsia="Times New Roman" w:cs="Times New Roman"/>
          <w:color w:val="333335"/>
          <w:sz w:val="24"/>
          <w:highlight w:val="cyan"/>
          <w:u w:val="single"/>
        </w:rPr>
        <w:t>G7</w:t>
      </w:r>
      <w:r w:rsidRPr="00643AEF">
        <w:rPr>
          <w:rFonts w:eastAsia="Times New Roman" w:cs="Times New Roman"/>
          <w:color w:val="333335"/>
          <w:sz w:val="24"/>
          <w:u w:val="single"/>
        </w:rPr>
        <w:t xml:space="preserve"> group of advanced economies, along with allies, agreed to a never-before-attempted plan to </w:t>
      </w:r>
      <w:r w:rsidRPr="00643AEF">
        <w:rPr>
          <w:rFonts w:eastAsia="Times New Roman" w:cs="Times New Roman"/>
          <w:color w:val="333335"/>
          <w:sz w:val="24"/>
          <w:highlight w:val="cyan"/>
          <w:u w:val="single"/>
        </w:rPr>
        <w:t>impose</w:t>
      </w:r>
      <w:r w:rsidRPr="00643AEF">
        <w:rPr>
          <w:rFonts w:eastAsia="Times New Roman" w:cs="Times New Roman"/>
          <w:color w:val="333335"/>
          <w:sz w:val="24"/>
          <w:u w:val="single"/>
        </w:rPr>
        <w:t xml:space="preserve"> a </w:t>
      </w:r>
      <w:r w:rsidRPr="00643AEF">
        <w:rPr>
          <w:rFonts w:eastAsia="Times New Roman" w:cs="Times New Roman"/>
          <w:color w:val="333335"/>
          <w:sz w:val="24"/>
          <w:highlight w:val="cyan"/>
          <w:u w:val="single"/>
        </w:rPr>
        <w:t>price cap</w:t>
      </w:r>
      <w:r w:rsidRPr="00643AEF">
        <w:rPr>
          <w:rFonts w:eastAsia="Times New Roman" w:cs="Times New Roman"/>
          <w:color w:val="333335"/>
          <w:sz w:val="24"/>
          <w:u w:val="single"/>
        </w:rPr>
        <w:t xml:space="preserve"> of $60 </w:t>
      </w:r>
      <w:r w:rsidRPr="00643AEF">
        <w:rPr>
          <w:rFonts w:eastAsia="Times New Roman" w:cs="Times New Roman"/>
          <w:color w:val="333335"/>
          <w:sz w:val="24"/>
          <w:highlight w:val="cyan"/>
          <w:u w:val="single"/>
        </w:rPr>
        <w:t>on Russian crude oil</w:t>
      </w:r>
      <w:r w:rsidRPr="00643AEF">
        <w:rPr>
          <w:rFonts w:eastAsia="Times New Roman" w:cs="Times New Roman"/>
          <w:color w:val="333335"/>
          <w:sz w:val="24"/>
          <w:u w:val="single"/>
        </w:rPr>
        <w:t> that the U.S. Treasury Department had spearheaded.</w:t>
      </w:r>
    </w:p>
    <w:p w14:paraId="1EE1E57B" w14:textId="77777777" w:rsidR="00AD75EF" w:rsidRPr="00643AEF" w:rsidRDefault="00AD75EF" w:rsidP="00AD75EF">
      <w:pPr>
        <w:rPr>
          <w:rFonts w:eastAsia="Times New Roman" w:cs="Times New Roman"/>
          <w:color w:val="333335"/>
          <w:sz w:val="16"/>
          <w:szCs w:val="16"/>
          <w:u w:val="single"/>
        </w:rPr>
      </w:pPr>
      <w:r w:rsidRPr="00643AEF">
        <w:rPr>
          <w:rFonts w:eastAsia="Times New Roman" w:cs="Times New Roman"/>
          <w:b/>
          <w:bCs/>
          <w:color w:val="333335"/>
          <w:sz w:val="16"/>
          <w:szCs w:val="16"/>
        </w:rPr>
        <w:t>What they're saying:</w:t>
      </w:r>
      <w:r w:rsidRPr="00643AEF">
        <w:rPr>
          <w:rFonts w:eastAsia="Times New Roman" w:cs="Times New Roman"/>
          <w:b/>
          <w:bCs/>
          <w:color w:val="333335"/>
          <w:sz w:val="24"/>
        </w:rPr>
        <w:t xml:space="preserve"> </w:t>
      </w:r>
      <w:r w:rsidRPr="00643AEF">
        <w:rPr>
          <w:rFonts w:eastAsia="Times New Roman" w:cs="Times New Roman"/>
          <w:color w:val="333335"/>
          <w:sz w:val="24"/>
          <w:u w:val="single"/>
        </w:rPr>
        <w:t xml:space="preserve">"Most </w:t>
      </w:r>
      <w:r w:rsidRPr="00643AEF">
        <w:rPr>
          <w:rFonts w:eastAsia="Times New Roman" w:cs="Times New Roman"/>
          <w:color w:val="333335"/>
          <w:sz w:val="24"/>
          <w:highlight w:val="cyan"/>
          <w:u w:val="single"/>
        </w:rPr>
        <w:t>people</w:t>
      </w:r>
      <w:r w:rsidRPr="00643AEF">
        <w:rPr>
          <w:rFonts w:eastAsia="Times New Roman" w:cs="Times New Roman"/>
          <w:color w:val="333335"/>
          <w:sz w:val="24"/>
          <w:u w:val="single"/>
        </w:rPr>
        <w:t xml:space="preserve"> would </w:t>
      </w:r>
      <w:r w:rsidRPr="00643AEF">
        <w:rPr>
          <w:rFonts w:eastAsia="Times New Roman" w:cs="Times New Roman"/>
          <w:color w:val="333335"/>
          <w:sz w:val="24"/>
          <w:highlight w:val="cyan"/>
          <w:u w:val="single"/>
        </w:rPr>
        <w:t>say it's</w:t>
      </w:r>
      <w:r w:rsidRPr="00643AEF">
        <w:rPr>
          <w:rFonts w:eastAsia="Times New Roman" w:cs="Times New Roman"/>
          <w:color w:val="333335"/>
          <w:sz w:val="24"/>
          <w:u w:val="single"/>
        </w:rPr>
        <w:t xml:space="preserve"> probably helped </w:t>
      </w:r>
      <w:r w:rsidRPr="00643AEF">
        <w:rPr>
          <w:rFonts w:eastAsia="Times New Roman" w:cs="Times New Roman"/>
          <w:color w:val="333335"/>
          <w:sz w:val="24"/>
          <w:highlight w:val="cyan"/>
          <w:u w:val="single"/>
        </w:rPr>
        <w:t>reduce revenues</w:t>
      </w:r>
      <w:r w:rsidRPr="00643AEF">
        <w:rPr>
          <w:rFonts w:eastAsia="Times New Roman" w:cs="Times New Roman"/>
          <w:color w:val="333335"/>
          <w:sz w:val="24"/>
          <w:u w:val="single"/>
        </w:rPr>
        <w:t xml:space="preserve">," says Robert McNally, president of consulting firm Rapidan Energy Group, who served as an energy advisor in the administration of President George W. Bush. </w:t>
      </w:r>
      <w:r w:rsidRPr="00643AEF">
        <w:rPr>
          <w:rFonts w:eastAsia="Times New Roman" w:cs="Times New Roman"/>
          <w:color w:val="333335"/>
          <w:sz w:val="16"/>
          <w:szCs w:val="16"/>
        </w:rPr>
        <w:t>"It does give some leverage to India and China when they're negotiating with Russia."</w:t>
      </w:r>
    </w:p>
    <w:p w14:paraId="5B2D6A89" w14:textId="77777777" w:rsidR="00AD75EF" w:rsidRPr="00643AEF" w:rsidRDefault="00AD75EF" w:rsidP="00AD75EF">
      <w:pPr>
        <w:numPr>
          <w:ilvl w:val="0"/>
          <w:numId w:val="24"/>
        </w:numPr>
        <w:rPr>
          <w:rFonts w:eastAsia="Times New Roman" w:cs="Times New Roman"/>
          <w:b/>
          <w:bCs/>
          <w:color w:val="333335"/>
          <w:sz w:val="24"/>
          <w:u w:val="single"/>
        </w:rPr>
      </w:pPr>
      <w:r w:rsidRPr="00643AEF">
        <w:rPr>
          <w:rFonts w:eastAsia="Times New Roman" w:cs="Times New Roman"/>
          <w:b/>
          <w:bCs/>
          <w:color w:val="333335"/>
          <w:sz w:val="16"/>
          <w:szCs w:val="16"/>
        </w:rPr>
        <w:t>On the other hand: </w:t>
      </w:r>
      <w:r w:rsidRPr="00643AEF">
        <w:rPr>
          <w:rFonts w:eastAsia="Times New Roman" w:cs="Times New Roman"/>
          <w:color w:val="333335"/>
          <w:sz w:val="16"/>
          <w:szCs w:val="16"/>
        </w:rPr>
        <w:t>Kevin Book, who heads up energy research at consulting firm </w:t>
      </w:r>
      <w:proofErr w:type="spellStart"/>
      <w:r w:rsidRPr="00643AEF">
        <w:rPr>
          <w:rFonts w:eastAsia="Times New Roman" w:cs="Times New Roman"/>
          <w:color w:val="333335"/>
          <w:sz w:val="16"/>
          <w:szCs w:val="16"/>
        </w:rPr>
        <w:t>ClearView</w:t>
      </w:r>
      <w:proofErr w:type="spellEnd"/>
      <w:r w:rsidRPr="00643AEF">
        <w:rPr>
          <w:rFonts w:eastAsia="Times New Roman" w:cs="Times New Roman"/>
          <w:color w:val="333335"/>
          <w:sz w:val="16"/>
          <w:szCs w:val="16"/>
        </w:rPr>
        <w:t xml:space="preserve"> Energy Partners, emphasizes that</w:t>
      </w:r>
      <w:r w:rsidRPr="00643AEF">
        <w:rPr>
          <w:rFonts w:eastAsia="Times New Roman" w:cs="Times New Roman"/>
          <w:color w:val="333335"/>
          <w:sz w:val="24"/>
        </w:rPr>
        <w:t xml:space="preserve"> </w:t>
      </w:r>
      <w:r w:rsidRPr="00643AEF">
        <w:rPr>
          <w:rFonts w:eastAsia="Times New Roman" w:cs="Times New Roman"/>
          <w:color w:val="333335"/>
          <w:sz w:val="24"/>
          <w:u w:val="single"/>
        </w:rPr>
        <w:t>it remains to be seen how well the cap would operate if energy demand from China — where the economy has struggled to recover from the COVID crisis — fully bounced back.</w:t>
      </w:r>
    </w:p>
    <w:p w14:paraId="785CF537" w14:textId="77777777" w:rsidR="00AD75EF" w:rsidRPr="00643AEF" w:rsidRDefault="00AD75EF" w:rsidP="00AD75EF">
      <w:pPr>
        <w:numPr>
          <w:ilvl w:val="0"/>
          <w:numId w:val="24"/>
        </w:numPr>
        <w:rPr>
          <w:rFonts w:eastAsia="Times New Roman" w:cs="Times New Roman"/>
          <w:color w:val="333335"/>
          <w:sz w:val="16"/>
          <w:szCs w:val="16"/>
        </w:rPr>
      </w:pPr>
      <w:r w:rsidRPr="00643AEF">
        <w:rPr>
          <w:rFonts w:eastAsia="Times New Roman" w:cs="Times New Roman"/>
          <w:color w:val="333335"/>
          <w:sz w:val="16"/>
          <w:szCs w:val="16"/>
        </w:rPr>
        <w:t>"On the surface, it looks like both goals are being met," Book says. But "it's hard to see below the surface," he adds.</w:t>
      </w:r>
    </w:p>
    <w:p w14:paraId="21382AF4" w14:textId="77777777" w:rsidR="00AD75EF" w:rsidRPr="00643AEF" w:rsidRDefault="00AD75EF" w:rsidP="00AD75EF">
      <w:pPr>
        <w:rPr>
          <w:rFonts w:eastAsia="Times New Roman" w:cs="Times New Roman"/>
          <w:b/>
          <w:bCs/>
          <w:color w:val="333335"/>
          <w:sz w:val="24"/>
          <w:u w:val="single"/>
        </w:rPr>
      </w:pPr>
      <w:r w:rsidRPr="00643AEF">
        <w:rPr>
          <w:rFonts w:eastAsia="Times New Roman" w:cs="Times New Roman"/>
          <w:b/>
          <w:bCs/>
          <w:color w:val="333335"/>
          <w:sz w:val="16"/>
          <w:szCs w:val="16"/>
        </w:rPr>
        <w:t>The bottom line: </w:t>
      </w:r>
      <w:r w:rsidRPr="00643AEF">
        <w:rPr>
          <w:rFonts w:eastAsia="Times New Roman" w:cs="Times New Roman"/>
          <w:color w:val="333335"/>
          <w:sz w:val="16"/>
          <w:szCs w:val="16"/>
        </w:rPr>
        <w:t xml:space="preserve">There are always </w:t>
      </w:r>
      <w:proofErr w:type="gramStart"/>
      <w:r w:rsidRPr="00643AEF">
        <w:rPr>
          <w:rFonts w:eastAsia="Times New Roman" w:cs="Times New Roman"/>
          <w:color w:val="333335"/>
          <w:sz w:val="16"/>
          <w:szCs w:val="16"/>
        </w:rPr>
        <w:t>a number of</w:t>
      </w:r>
      <w:proofErr w:type="gramEnd"/>
      <w:r w:rsidRPr="00643AEF">
        <w:rPr>
          <w:rFonts w:eastAsia="Times New Roman" w:cs="Times New Roman"/>
          <w:color w:val="333335"/>
          <w:sz w:val="16"/>
          <w:szCs w:val="16"/>
        </w:rPr>
        <w:t xml:space="preserve"> factors at play in market prices, making it essentially impossible to prove something is "the reason" a price is moving one way or the other. But </w:t>
      </w:r>
      <w:r w:rsidRPr="00643AEF">
        <w:rPr>
          <w:rFonts w:eastAsia="Times New Roman" w:cs="Times New Roman"/>
          <w:color w:val="333335"/>
          <w:sz w:val="24"/>
          <w:u w:val="single"/>
        </w:rPr>
        <w:t xml:space="preserve">the red ink in Russia's budget suggests this </w:t>
      </w:r>
      <w:r w:rsidRPr="00643AEF">
        <w:rPr>
          <w:rFonts w:eastAsia="Times New Roman" w:cs="Times New Roman"/>
          <w:color w:val="333335"/>
          <w:sz w:val="24"/>
          <w:highlight w:val="cyan"/>
          <w:u w:val="single"/>
        </w:rPr>
        <w:t>policy is performing</w:t>
      </w:r>
      <w:r w:rsidRPr="00643AEF">
        <w:rPr>
          <w:rFonts w:eastAsia="Times New Roman" w:cs="Times New Roman"/>
          <w:color w:val="333335"/>
          <w:sz w:val="24"/>
          <w:u w:val="single"/>
        </w:rPr>
        <w:t xml:space="preserve"> </w:t>
      </w:r>
      <w:proofErr w:type="gramStart"/>
      <w:r w:rsidRPr="00643AEF">
        <w:rPr>
          <w:rFonts w:eastAsia="Times New Roman" w:cs="Times New Roman"/>
          <w:color w:val="333335"/>
          <w:sz w:val="24"/>
          <w:u w:val="single"/>
        </w:rPr>
        <w:t xml:space="preserve">pretty </w:t>
      </w:r>
      <w:r w:rsidRPr="00643AEF">
        <w:rPr>
          <w:rFonts w:eastAsia="Times New Roman" w:cs="Times New Roman"/>
          <w:color w:val="333335"/>
          <w:sz w:val="24"/>
          <w:highlight w:val="cyan"/>
          <w:u w:val="single"/>
        </w:rPr>
        <w:t>well</w:t>
      </w:r>
      <w:proofErr w:type="gramEnd"/>
      <w:r w:rsidRPr="00643AEF">
        <w:rPr>
          <w:rFonts w:eastAsia="Times New Roman" w:cs="Times New Roman"/>
          <w:color w:val="333335"/>
          <w:sz w:val="24"/>
          <w:highlight w:val="cyan"/>
          <w:u w:val="single"/>
        </w:rPr>
        <w:t>.</w:t>
      </w:r>
    </w:p>
    <w:p w14:paraId="02D4A2BE" w14:textId="77777777" w:rsidR="00AD75EF" w:rsidRDefault="00AD75EF" w:rsidP="00AD75EF">
      <w:pPr>
        <w:pStyle w:val="NormalWeb"/>
        <w:spacing w:before="0" w:beforeAutospacing="0" w:after="0" w:afterAutospacing="0"/>
      </w:pPr>
    </w:p>
    <w:p w14:paraId="32740D2B" w14:textId="77777777" w:rsidR="00AD75EF" w:rsidRPr="002E3F28" w:rsidRDefault="00AD75EF" w:rsidP="00AD75EF"/>
    <w:p w14:paraId="292A02AA" w14:textId="77777777" w:rsidR="00AD75EF" w:rsidRDefault="00AD75EF" w:rsidP="00AD75EF">
      <w:pPr>
        <w:pStyle w:val="Heading3"/>
      </w:pPr>
      <w:r>
        <w:t>AT: Russia Oil---Uniqueness---2AC</w:t>
      </w:r>
    </w:p>
    <w:p w14:paraId="4BB50EA5" w14:textId="77777777" w:rsidR="00AD75EF" w:rsidRDefault="00AD75EF" w:rsidP="00AD75EF"/>
    <w:p w14:paraId="7BFFB671" w14:textId="77777777" w:rsidR="00AD75EF" w:rsidRPr="004051D0" w:rsidRDefault="00AD75EF" w:rsidP="00AD75EF"/>
    <w:p w14:paraId="1C06F979" w14:textId="77777777" w:rsidR="00AD75EF" w:rsidRPr="008B6F1B" w:rsidRDefault="00AD75EF" w:rsidP="00AD75EF">
      <w:pPr>
        <w:pStyle w:val="Heading4"/>
      </w:pPr>
      <w:r>
        <w:t>NO UQ – Russia oil low now</w:t>
      </w:r>
    </w:p>
    <w:p w14:paraId="529D6A80" w14:textId="77777777" w:rsidR="00AD75EF" w:rsidRDefault="00AD75EF" w:rsidP="00AD75EF">
      <w:r>
        <w:rPr>
          <w:rStyle w:val="Style13ptBold"/>
        </w:rPr>
        <w:t xml:space="preserve">Sonnenfeld </w:t>
      </w:r>
      <w:r>
        <w:t>[</w:t>
      </w:r>
      <w:r w:rsidRPr="006B0030">
        <w:t>JANUARY 19, 2023, 10:38 AM</w:t>
      </w:r>
      <w:r>
        <w:t xml:space="preserve"> Jeffery </w:t>
      </w:r>
      <w:proofErr w:type="gramStart"/>
      <w:r>
        <w:t xml:space="preserve">Sonnenfeld  </w:t>
      </w:r>
      <w:r w:rsidRPr="001277A7">
        <w:t>Jeffrey</w:t>
      </w:r>
      <w:proofErr w:type="gramEnd"/>
      <w:r w:rsidRPr="001277A7">
        <w:t xml:space="preserve"> A. Sonnenfeld is the Lester Crown professor in management practice and a senior associate dean at the Yale School of Management. </w:t>
      </w:r>
      <w:r>
        <w:t xml:space="preserve"> “</w:t>
      </w:r>
      <w:r w:rsidRPr="001277A7">
        <w:t>The World Economy No Longer Needs Russia</w:t>
      </w:r>
      <w:r>
        <w:t xml:space="preserve">” </w:t>
      </w:r>
      <w:hyperlink r:id="rId16" w:history="1">
        <w:r w:rsidRPr="00A80954">
          <w:rPr>
            <w:rStyle w:val="Hyperlink"/>
          </w:rPr>
          <w:t>https://foreignpolicy.com/2023/01/19/russia-ukraine-economy-europe-energy/</w:t>
        </w:r>
      </w:hyperlink>
      <w:r>
        <w:t xml:space="preserve"> </w:t>
      </w:r>
    </w:p>
    <w:p w14:paraId="7C0B9EA4" w14:textId="77777777" w:rsidR="00AD75EF" w:rsidRPr="008B6F1B" w:rsidRDefault="00AD75EF" w:rsidP="00AD75EF">
      <w:r>
        <w:t>NPAT]</w:t>
      </w:r>
    </w:p>
    <w:p w14:paraId="64D1FA3A" w14:textId="77777777" w:rsidR="00AD75EF" w:rsidRDefault="00AD75EF" w:rsidP="00AD75EF">
      <w:pPr>
        <w:rPr>
          <w:sz w:val="14"/>
        </w:rPr>
      </w:pPr>
      <w:r w:rsidRPr="008B6F1B">
        <w:rPr>
          <w:sz w:val="14"/>
        </w:rPr>
        <w:t xml:space="preserve">For much of the past year, and since his invasion of Ukraine last February, Russian President Vladimir Putin has been riding high on his supposed energy omnipotence, holding the global economy hostage to his whims. Since last summer, Putin has choked off natural gas supplies to Europe, hoping that Europeans, shivering and without heat during the winter, would turn on their leaders and make it politically infeasible to continue support for Ukraine. Russia’s War in Ukraine Understanding the conflict one year on. MORE ON THIS TOPIC The threat was potent: In 2021, a whopping 83 percent of Russian gas was exported to Europe. </w:t>
      </w:r>
      <w:r w:rsidRPr="005E36A2">
        <w:rPr>
          <w:rStyle w:val="StyleUnderline"/>
        </w:rPr>
        <w:t>Russia’s total global exports of 7 million barrels of oil a day and 200 billion cubic meters (</w:t>
      </w:r>
      <w:proofErr w:type="spellStart"/>
      <w:r w:rsidRPr="005E36A2">
        <w:rPr>
          <w:rStyle w:val="StyleUnderline"/>
        </w:rPr>
        <w:t>bcm</w:t>
      </w:r>
      <w:proofErr w:type="spellEnd"/>
      <w:r w:rsidRPr="005E36A2">
        <w:rPr>
          <w:rStyle w:val="StyleUnderline"/>
        </w:rPr>
        <w:t xml:space="preserve">) of piped gas a year </w:t>
      </w:r>
      <w:r w:rsidRPr="00D34656">
        <w:rPr>
          <w:rStyle w:val="Emphasis"/>
        </w:rPr>
        <w:t>accounted for about half of its federal revenue</w:t>
      </w:r>
      <w:r w:rsidRPr="008B6F1B">
        <w:rPr>
          <w:sz w:val="14"/>
        </w:rPr>
        <w:t xml:space="preserve">. Even more importantly, Russia’s commodities exports played a crucial role in global supply chains: Europe was reliant on Russia for 46 percent of its total gas supply, with comparable levels of dependence on other Russian products including metals and fertilizer. Now, as we approach the one-year anniversary of Putin’s invasion, it is apparent that Russia has permanently forfeited its erstwhile economic might in the global marketplace. Thanks to an unseasonably warm winter in Europe, Putin’s moment of maximum leverage has passed uneventfully, and, as we correctly forecast last October, the </w:t>
      </w:r>
      <w:r w:rsidRPr="00D34656">
        <w:rPr>
          <w:rStyle w:val="Emphasis"/>
          <w:highlight w:val="cyan"/>
        </w:rPr>
        <w:t>biggest victim of Putin’s gas gambit was Russia itself</w:t>
      </w:r>
      <w:r w:rsidRPr="00D34656">
        <w:rPr>
          <w:rStyle w:val="StyleUnderline"/>
          <w:highlight w:val="cyan"/>
        </w:rPr>
        <w:t>. Putin’s natural gas leverage is now nonexistent, as the world—and, most importantly, Europe—no longer needs Russian gas</w:t>
      </w:r>
      <w:r w:rsidRPr="009C13A7">
        <w:rPr>
          <w:rStyle w:val="StyleUnderline"/>
        </w:rPr>
        <w:t>.</w:t>
      </w:r>
      <w:r w:rsidRPr="008B6F1B">
        <w:rPr>
          <w:sz w:val="14"/>
        </w:rPr>
        <w:t xml:space="preserve"> Far from freezing to death, </w:t>
      </w:r>
      <w:r w:rsidRPr="009C13A7">
        <w:rPr>
          <w:rStyle w:val="StyleUnderline"/>
        </w:rPr>
        <w:t xml:space="preserve">Europe quickly secured alternative gas supplies by pivoting to global liquefied natural gas </w:t>
      </w:r>
      <w:r w:rsidRPr="008B6F1B">
        <w:rPr>
          <w:sz w:val="14"/>
        </w:rPr>
        <w:t xml:space="preserve">(LNG). This included an estimated 55 </w:t>
      </w:r>
      <w:proofErr w:type="spellStart"/>
      <w:r w:rsidRPr="008B6F1B">
        <w:rPr>
          <w:sz w:val="14"/>
        </w:rPr>
        <w:t>bcm</w:t>
      </w:r>
      <w:proofErr w:type="spellEnd"/>
      <w:r w:rsidRPr="008B6F1B">
        <w:rPr>
          <w:sz w:val="14"/>
        </w:rPr>
        <w:t xml:space="preserve"> from the United States, two-and-a-half times more than prewar U.S. exports of LNG to Europe. Coupled with increases in supply from renewable sources, nuclear, and, in the interim, coal, these alternative supplies have reduced Europe’s dependence on Russian gas to 9 percent of its total gas imports. In fact, Europe now purchases more LNG than it ever purchased Russian gas.</w:t>
      </w:r>
    </w:p>
    <w:p w14:paraId="66797EA0" w14:textId="77777777" w:rsidR="00AD75EF" w:rsidRDefault="00AD75EF" w:rsidP="00AD75EF">
      <w:pPr>
        <w:pStyle w:val="Heading4"/>
      </w:pPr>
      <w:r>
        <w:t xml:space="preserve">Russia has the means to switch to renewables – leads in new energy </w:t>
      </w:r>
      <w:proofErr w:type="gramStart"/>
      <w:r>
        <w:t>tech</w:t>
      </w:r>
      <w:proofErr w:type="gramEnd"/>
    </w:p>
    <w:p w14:paraId="5DFBAE1E" w14:textId="77777777" w:rsidR="00AD75EF" w:rsidRPr="005963FA" w:rsidRDefault="00AD75EF" w:rsidP="00AD75EF">
      <w:r>
        <w:rPr>
          <w:rStyle w:val="Style13ptBold"/>
        </w:rPr>
        <w:t xml:space="preserve">Pagliaro 20 </w:t>
      </w:r>
      <w:r>
        <w:t xml:space="preserve">[Mario Pagliaro </w:t>
      </w:r>
      <w:r>
        <w:rPr>
          <w:rFonts w:ascii="Verdana" w:hAnsi="Verdana"/>
          <w:color w:val="000000"/>
          <w:szCs w:val="20"/>
          <w:shd w:val="clear" w:color="auto" w:fill="FFFFFF"/>
        </w:rPr>
        <w:t>Research Director at Italy's Research Council, Mario Pagliaro is a chemistry and energy scholar based in Palermo, Italy, where he leads a </w:t>
      </w:r>
      <w:hyperlink r:id="rId17" w:history="1">
        <w:r>
          <w:rPr>
            <w:rStyle w:val="Hyperlink"/>
            <w:rFonts w:ascii="Verdana" w:hAnsi="Verdana"/>
            <w:szCs w:val="20"/>
            <w:shd w:val="clear" w:color="auto" w:fill="FFFFFF"/>
          </w:rPr>
          <w:t>research Group</w:t>
        </w:r>
      </w:hyperlink>
      <w:r>
        <w:rPr>
          <w:rFonts w:ascii="Verdana" w:hAnsi="Verdana"/>
          <w:color w:val="000000"/>
          <w:szCs w:val="20"/>
          <w:shd w:val="clear" w:color="auto" w:fill="FFFFFF"/>
        </w:rPr>
        <w:t xml:space="preserve"> focusing on </w:t>
      </w:r>
      <w:proofErr w:type="spellStart"/>
      <w:r>
        <w:rPr>
          <w:rFonts w:ascii="Verdana" w:hAnsi="Verdana"/>
          <w:color w:val="000000"/>
          <w:szCs w:val="20"/>
          <w:shd w:val="clear" w:color="auto" w:fill="FFFFFF"/>
        </w:rPr>
        <w:t>nanochemistry</w:t>
      </w:r>
      <w:proofErr w:type="spellEnd"/>
      <w:r>
        <w:rPr>
          <w:rFonts w:ascii="Verdana" w:hAnsi="Verdana"/>
          <w:color w:val="000000"/>
          <w:szCs w:val="20"/>
          <w:shd w:val="clear" w:color="auto" w:fill="FFFFFF"/>
        </w:rPr>
        <w:t xml:space="preserve">, sustainability and the bioeconomy. </w:t>
      </w:r>
      <w:r w:rsidRPr="0040699F">
        <w:t xml:space="preserve"> 04 October 2020</w:t>
      </w:r>
      <w:r>
        <w:t xml:space="preserve"> </w:t>
      </w:r>
      <w:r w:rsidRPr="0047233F">
        <w:t xml:space="preserve">Renewable energy in Russia: A critical </w:t>
      </w:r>
      <w:proofErr w:type="gramStart"/>
      <w:r w:rsidRPr="0047233F">
        <w:t>perspective</w:t>
      </w:r>
      <w:r>
        <w:t xml:space="preserve">  “</w:t>
      </w:r>
      <w:proofErr w:type="gramEnd"/>
      <w:r w:rsidRPr="007358BB">
        <w:t>https://onlinelibrary.wiley.com/</w:t>
      </w:r>
      <w:proofErr w:type="spellStart"/>
      <w:r w:rsidRPr="007358BB">
        <w:t>doi</w:t>
      </w:r>
      <w:proofErr w:type="spellEnd"/>
      <w:r w:rsidRPr="007358BB">
        <w:t>/full/10.1002/ese3.820</w:t>
      </w:r>
      <w:r>
        <w:t xml:space="preserve"> NPAT]</w:t>
      </w:r>
    </w:p>
    <w:p w14:paraId="1B53A79E" w14:textId="77777777" w:rsidR="00AD75EF" w:rsidRPr="007A0646" w:rsidRDefault="00AD75EF" w:rsidP="00AD75EF">
      <w:pPr>
        <w:rPr>
          <w:sz w:val="10"/>
        </w:rPr>
      </w:pPr>
      <w:r w:rsidRPr="007A0646">
        <w:rPr>
          <w:sz w:val="10"/>
        </w:rPr>
        <w:t xml:space="preserve">The reason for which </w:t>
      </w:r>
      <w:r w:rsidRPr="005963FA">
        <w:rPr>
          <w:rStyle w:val="Emphasis"/>
          <w:highlight w:val="cyan"/>
        </w:rPr>
        <w:t>Russia will shortly emerge as a leading country in new energy technology based on renewable power generation and energy storage in Li-ion battery and solar hydrogen</w:t>
      </w:r>
      <w:r w:rsidRPr="007A0646">
        <w:rPr>
          <w:sz w:val="10"/>
        </w:rPr>
        <w:t xml:space="preserve">, I argue in this study, is of economic and industrial nature. As countries increasingly replace thermoelectric power generation with solar and wind power, the demand of gas-fired turbines has gone from over 71.6 GW to less than 30 GW in 2018,39 and this regardless of increased energy consumption. Under these conditions, and with BEVs now replacing ICE vehicles at quick pace, becoming a leading country in clean energy technology for Russia's economy becomes an inevitable option. Aware that solar PV generation is the cheapest way to generate electricity, governments across the world in 2018 auctioned 81 GW of PV power out of about 100 GW installed globally. In 2019, the amount of power contracts through a competitive procurement rose to 90 GW out of 114 GW installed.40 In 2018, only seven countries installed between 1 and 5 GW of PV power, but by 2022 the number of such countries is expected to almost triple to 19.40 The country currently lags behind in solar cell, Li-ion battery, wind turbine, and hydrogen fuel cells manufacturing but it excels in practically all fields of science, with numerous milestone achievements in the areas of physics, chemistry, mathematics, aerospace, medicine, and engineering. As put it by </w:t>
      </w:r>
      <w:proofErr w:type="spellStart"/>
      <w:r w:rsidRPr="007A0646">
        <w:rPr>
          <w:sz w:val="10"/>
        </w:rPr>
        <w:t>Hargittai</w:t>
      </w:r>
      <w:proofErr w:type="spellEnd"/>
      <w:r w:rsidRPr="007A0646">
        <w:rPr>
          <w:sz w:val="10"/>
        </w:rPr>
        <w:t xml:space="preserve">, “there is no other city in the world that has so many memorials honoring scientists as Moscow.”41 According to Russian scholars writing about Li-ion battery manufacturing in Russia, “the current level of competences, technologies, and production volumes in the Russian Federation does not meet the needs of modern and future markets”.42 Yet, neither “competences” nor “technologies” can be a problem to scale-up Li-ion battery manufacturing in a country excelling in virtually all fields of today's science and advanced technology in fields far more complex than battery technology such as avionics, aerospace, and nuclear energy. To unleash its potential in clean energy technology manufacturing, Russia needs to develop its own national solar cell, Li-ion battery, and hydrogen fuel cell industries, reinvesting part of the huge revenues coming from oil and natural gas sales abroad into developing the national clean energy technology industry. One single example renders said potential. Russia's sole solar cell and PV module manufacturer was established in 2009 by </w:t>
      </w:r>
      <w:proofErr w:type="gramStart"/>
      <w:r w:rsidRPr="007A0646">
        <w:rPr>
          <w:sz w:val="10"/>
        </w:rPr>
        <w:t>government-owned</w:t>
      </w:r>
      <w:proofErr w:type="gramEnd"/>
      <w:r w:rsidRPr="007A0646">
        <w:rPr>
          <w:sz w:val="10"/>
        </w:rPr>
        <w:t xml:space="preserve"> Rusnano technology group in </w:t>
      </w:r>
      <w:proofErr w:type="spellStart"/>
      <w:r w:rsidRPr="007A0646">
        <w:rPr>
          <w:sz w:val="10"/>
        </w:rPr>
        <w:t>Novocheboksarsk</w:t>
      </w:r>
      <w:proofErr w:type="spellEnd"/>
      <w:r w:rsidRPr="007A0646">
        <w:rPr>
          <w:sz w:val="10"/>
        </w:rPr>
        <w:t>. In 2018, the company (</w:t>
      </w:r>
      <w:proofErr w:type="spellStart"/>
      <w:r w:rsidRPr="007A0646">
        <w:rPr>
          <w:sz w:val="10"/>
        </w:rPr>
        <w:t>Hevel</w:t>
      </w:r>
      <w:proofErr w:type="spellEnd"/>
      <w:r w:rsidRPr="007A0646">
        <w:rPr>
          <w:sz w:val="10"/>
        </w:rPr>
        <w:t xml:space="preserve">) started shipments of its new heterojunction solar modules replacing thin film modules not only to Russia's customers, but also to customers in Sweden, Thailand, Kazakhstan, and other countries.43 By </w:t>
      </w:r>
      <w:proofErr w:type="spellStart"/>
      <w:r w:rsidRPr="007A0646">
        <w:rPr>
          <w:sz w:val="10"/>
        </w:rPr>
        <w:t>mid 2019</w:t>
      </w:r>
      <w:proofErr w:type="spellEnd"/>
      <w:r w:rsidRPr="007A0646">
        <w:rPr>
          <w:sz w:val="10"/>
        </w:rPr>
        <w:t xml:space="preserve">, the company completed the expansion of its heterojunction solar module production capacity from 160 to 260 MW annually. Though minuscule in volume in comparison with the yearly output of just one of the single top ten PV manufacturers (all based in China, with the first alone having delivered more than 11 GW of solar modules only in 2018),44 the new production line yields also 460 W bifacial modules comprised of 144 half-cut bifacial cells. On 1 July 2019, </w:t>
      </w:r>
      <w:proofErr w:type="spellStart"/>
      <w:r w:rsidRPr="007A0646">
        <w:rPr>
          <w:sz w:val="10"/>
        </w:rPr>
        <w:t>Hevel</w:t>
      </w:r>
      <w:proofErr w:type="spellEnd"/>
      <w:r w:rsidRPr="007A0646">
        <w:rPr>
          <w:sz w:val="10"/>
        </w:rPr>
        <w:t xml:space="preserve"> connected to the grid a 25 MW solar park in </w:t>
      </w:r>
      <w:proofErr w:type="spellStart"/>
      <w:r w:rsidRPr="007A0646">
        <w:rPr>
          <w:sz w:val="10"/>
        </w:rPr>
        <w:t>Yelshanskaya</w:t>
      </w:r>
      <w:proofErr w:type="spellEnd"/>
      <w:r w:rsidRPr="007A0646">
        <w:rPr>
          <w:sz w:val="10"/>
        </w:rPr>
        <w:t xml:space="preserve"> (Figure 1). All components of the power plant, including the inverters and support structures, were produced in Russia. Alone, the plant produces over 30 million kWh every year, saving the equivalent of 4 million m3 of natural gas. The competing dynamics of oil price, economic growth, and oil extraction costs require that by 2025, even keeping the oil fraction in the global energy mix at the 2015 low level of approximately 33%, more than 11 additional million barrels per day will have to be added to current oil production levels.45 Furthermore, this exceptional amount of extra oil should be available at low extraction costs. In brief, driven by socioeconomic and energy global drivers, mankind has in the switch to producing energy from renewable energy sources the only alternative to an energy crisis that would drive social and economic unrest.45 In this context, the widespread uptake of decentralized solar energy systems in the built environment on a truly global scale is now a realistic objective for all world's countries.46 Even in Moscow's huge (962 ha) </w:t>
      </w:r>
      <w:proofErr w:type="spellStart"/>
      <w:r w:rsidRPr="007A0646">
        <w:rPr>
          <w:sz w:val="10"/>
        </w:rPr>
        <w:t>Kuzminki-Lyublino</w:t>
      </w:r>
      <w:proofErr w:type="spellEnd"/>
      <w:r w:rsidRPr="007A0646">
        <w:rPr>
          <w:sz w:val="10"/>
        </w:rPr>
        <w:t xml:space="preserve"> urban park, for instance, 228 out of 505 existing lamps are ready to be replaced by solar street LED lights equipped with Li-ion batteries.47 The buildup of </w:t>
      </w:r>
      <w:r w:rsidRPr="00AB4C58">
        <w:rPr>
          <w:rStyle w:val="Emphasis"/>
          <w:highlight w:val="cyan"/>
        </w:rPr>
        <w:t>Russia's clean energy technology industry will require proper planning, rationalization efforts, and the development of creative and effective policies</w:t>
      </w:r>
      <w:r w:rsidRPr="007A0646">
        <w:rPr>
          <w:sz w:val="10"/>
          <w:highlight w:val="cyan"/>
        </w:rPr>
        <w:t>,</w:t>
      </w:r>
      <w:r w:rsidRPr="007A0646">
        <w:rPr>
          <w:sz w:val="10"/>
        </w:rPr>
        <w:t xml:space="preserve"> which will include new educational initiatives in today's solar energy science and technology,48 and energy management.49 Addressing the delegates of the 1920 All-Russia Congress of Soviets </w:t>
      </w:r>
      <w:proofErr w:type="spellStart"/>
      <w:r w:rsidRPr="007A0646">
        <w:rPr>
          <w:sz w:val="10"/>
        </w:rPr>
        <w:t>Ulianov</w:t>
      </w:r>
      <w:proofErr w:type="spellEnd"/>
      <w:r w:rsidRPr="007A0646">
        <w:rPr>
          <w:sz w:val="10"/>
        </w:rPr>
        <w:t xml:space="preserve"> (Lenin) said: “Communism is Soviet government plus the electrification of the whole country”.50 One century later, with Russia fully electrified since decades and renewable energy technologies soon to power vehicles, buildings, and industries, Lenin's insight into the future might be reformulated as follows: “Russia's economy is its clean energy industry on the scale required by being the world's largest country”. </w:t>
      </w:r>
    </w:p>
    <w:p w14:paraId="73520F65" w14:textId="77777777" w:rsidR="00AD75EF" w:rsidRPr="007A0646" w:rsidRDefault="00AD75EF" w:rsidP="00AD75EF">
      <w:pPr>
        <w:rPr>
          <w:sz w:val="10"/>
        </w:rPr>
      </w:pPr>
    </w:p>
    <w:p w14:paraId="2E257BF8" w14:textId="77777777" w:rsidR="00AD75EF" w:rsidRPr="003333A0" w:rsidRDefault="00AD75EF" w:rsidP="00AD75EF">
      <w:pPr>
        <w:pStyle w:val="Heading4"/>
        <w:rPr>
          <w:rFonts w:asciiTheme="majorHAnsi" w:hAnsiTheme="majorHAnsi" w:cstheme="majorHAnsi"/>
        </w:rPr>
      </w:pPr>
      <w:r w:rsidRPr="003333A0">
        <w:rPr>
          <w:rFonts w:asciiTheme="majorHAnsi" w:hAnsiTheme="majorHAnsi" w:cstheme="majorHAnsi"/>
        </w:rPr>
        <w:t xml:space="preserve">Russia oil dependency is unsustainable because supply is declining- renewables </w:t>
      </w:r>
      <w:proofErr w:type="gramStart"/>
      <w:r w:rsidRPr="003333A0">
        <w:rPr>
          <w:rFonts w:asciiTheme="majorHAnsi" w:hAnsiTheme="majorHAnsi" w:cstheme="majorHAnsi"/>
        </w:rPr>
        <w:t>solve</w:t>
      </w:r>
      <w:proofErr w:type="gramEnd"/>
    </w:p>
    <w:p w14:paraId="6F11B0AF" w14:textId="77777777" w:rsidR="00AD75EF" w:rsidRPr="003333A0" w:rsidRDefault="00AD75EF" w:rsidP="00AD75EF">
      <w:pPr>
        <w:rPr>
          <w:rFonts w:asciiTheme="majorHAnsi" w:hAnsiTheme="majorHAnsi" w:cstheme="majorHAnsi"/>
        </w:rPr>
      </w:pPr>
      <w:proofErr w:type="spellStart"/>
      <w:r w:rsidRPr="003333A0">
        <w:rPr>
          <w:rFonts w:asciiTheme="majorHAnsi" w:hAnsiTheme="majorHAnsi" w:cstheme="majorHAnsi"/>
          <w:b/>
          <w:bCs/>
          <w:sz w:val="26"/>
          <w:szCs w:val="26"/>
        </w:rPr>
        <w:t>Karacan</w:t>
      </w:r>
      <w:proofErr w:type="spellEnd"/>
      <w:r w:rsidRPr="003333A0">
        <w:rPr>
          <w:rFonts w:asciiTheme="majorHAnsi" w:hAnsiTheme="majorHAnsi" w:cstheme="majorHAnsi"/>
          <w:b/>
          <w:bCs/>
          <w:sz w:val="26"/>
          <w:szCs w:val="26"/>
        </w:rPr>
        <w:t xml:space="preserve"> et al. 21</w:t>
      </w:r>
      <w:r w:rsidRPr="003333A0">
        <w:rPr>
          <w:rFonts w:asciiTheme="majorHAnsi" w:hAnsiTheme="majorHAnsi" w:cstheme="majorHAnsi"/>
        </w:rPr>
        <w:t xml:space="preserve"> – Department of Economy at </w:t>
      </w:r>
      <w:proofErr w:type="spellStart"/>
      <w:r w:rsidRPr="003333A0">
        <w:rPr>
          <w:rFonts w:asciiTheme="majorHAnsi" w:hAnsiTheme="majorHAnsi" w:cstheme="majorHAnsi"/>
        </w:rPr>
        <w:t>Kocaeli</w:t>
      </w:r>
      <w:proofErr w:type="spellEnd"/>
      <w:r w:rsidRPr="003333A0">
        <w:rPr>
          <w:rFonts w:asciiTheme="majorHAnsi" w:hAnsiTheme="majorHAnsi" w:cstheme="majorHAnsi"/>
        </w:rPr>
        <w:t xml:space="preserve"> University, Department of Economics at Baku Engineering University, Faculty of Economics and International Relations at Vistula University, Department of Social Work at </w:t>
      </w:r>
      <w:proofErr w:type="spellStart"/>
      <w:r w:rsidRPr="003333A0">
        <w:rPr>
          <w:rFonts w:asciiTheme="majorHAnsi" w:hAnsiTheme="majorHAnsi" w:cstheme="majorHAnsi"/>
        </w:rPr>
        <w:t>Uskudar</w:t>
      </w:r>
      <w:proofErr w:type="spellEnd"/>
      <w:r w:rsidRPr="003333A0">
        <w:rPr>
          <w:rFonts w:asciiTheme="majorHAnsi" w:hAnsiTheme="majorHAnsi" w:cstheme="majorHAnsi"/>
        </w:rPr>
        <w:t xml:space="preserve"> University, Department of Business Administration at </w:t>
      </w:r>
      <w:proofErr w:type="spellStart"/>
      <w:r w:rsidRPr="003333A0">
        <w:rPr>
          <w:rFonts w:asciiTheme="majorHAnsi" w:hAnsiTheme="majorHAnsi" w:cstheme="majorHAnsi"/>
        </w:rPr>
        <w:t>Hitit</w:t>
      </w:r>
      <w:proofErr w:type="spellEnd"/>
      <w:r w:rsidRPr="003333A0">
        <w:rPr>
          <w:rFonts w:asciiTheme="majorHAnsi" w:hAnsiTheme="majorHAnsi" w:cstheme="majorHAnsi"/>
        </w:rPr>
        <w:t xml:space="preserve"> University, Faculty of Economics and Administrative Sciences at </w:t>
      </w:r>
      <w:proofErr w:type="spellStart"/>
      <w:r w:rsidRPr="003333A0">
        <w:rPr>
          <w:rFonts w:asciiTheme="majorHAnsi" w:hAnsiTheme="majorHAnsi" w:cstheme="majorHAnsi"/>
        </w:rPr>
        <w:t>Kocaeli</w:t>
      </w:r>
      <w:proofErr w:type="spellEnd"/>
      <w:r w:rsidRPr="003333A0">
        <w:rPr>
          <w:rFonts w:asciiTheme="majorHAnsi" w:hAnsiTheme="majorHAnsi" w:cstheme="majorHAnsi"/>
        </w:rPr>
        <w:t xml:space="preserve"> University (</w:t>
      </w:r>
      <w:proofErr w:type="spellStart"/>
      <w:r w:rsidRPr="003333A0">
        <w:rPr>
          <w:rFonts w:asciiTheme="majorHAnsi" w:hAnsiTheme="majorHAnsi" w:cstheme="majorHAnsi"/>
        </w:rPr>
        <w:t>Ridvan</w:t>
      </w:r>
      <w:proofErr w:type="spellEnd"/>
      <w:r w:rsidRPr="003333A0">
        <w:rPr>
          <w:rFonts w:asciiTheme="majorHAnsi" w:hAnsiTheme="majorHAnsi" w:cstheme="majorHAnsi"/>
        </w:rPr>
        <w:t xml:space="preserve"> </w:t>
      </w:r>
      <w:proofErr w:type="spellStart"/>
      <w:r w:rsidRPr="003333A0">
        <w:rPr>
          <w:rFonts w:asciiTheme="majorHAnsi" w:hAnsiTheme="majorHAnsi" w:cstheme="majorHAnsi"/>
        </w:rPr>
        <w:t>Karacan</w:t>
      </w:r>
      <w:proofErr w:type="spellEnd"/>
      <w:r w:rsidRPr="003333A0">
        <w:rPr>
          <w:rFonts w:asciiTheme="majorHAnsi" w:hAnsiTheme="majorHAnsi" w:cstheme="majorHAnsi"/>
        </w:rPr>
        <w:t xml:space="preserve">, </w:t>
      </w:r>
      <w:proofErr w:type="spellStart"/>
      <w:r w:rsidRPr="003333A0">
        <w:rPr>
          <w:rFonts w:asciiTheme="majorHAnsi" w:hAnsiTheme="majorHAnsi" w:cstheme="majorHAnsi"/>
        </w:rPr>
        <w:t>Shahriyar</w:t>
      </w:r>
      <w:proofErr w:type="spellEnd"/>
      <w:r w:rsidRPr="003333A0">
        <w:rPr>
          <w:rFonts w:asciiTheme="majorHAnsi" w:hAnsiTheme="majorHAnsi" w:cstheme="majorHAnsi"/>
        </w:rPr>
        <w:t xml:space="preserve"> </w:t>
      </w:r>
      <w:proofErr w:type="spellStart"/>
      <w:r w:rsidRPr="003333A0">
        <w:rPr>
          <w:rFonts w:asciiTheme="majorHAnsi" w:hAnsiTheme="majorHAnsi" w:cstheme="majorHAnsi"/>
        </w:rPr>
        <w:t>Mukhtarov</w:t>
      </w:r>
      <w:proofErr w:type="spellEnd"/>
      <w:r w:rsidRPr="003333A0">
        <w:rPr>
          <w:rFonts w:asciiTheme="majorHAnsi" w:hAnsiTheme="majorHAnsi" w:cstheme="majorHAnsi"/>
        </w:rPr>
        <w:t xml:space="preserve">, Ismail Baris, </w:t>
      </w:r>
      <w:proofErr w:type="spellStart"/>
      <w:r w:rsidRPr="003333A0">
        <w:rPr>
          <w:rFonts w:asciiTheme="majorHAnsi" w:hAnsiTheme="majorHAnsi" w:cstheme="majorHAnsi"/>
        </w:rPr>
        <w:t>Aykut</w:t>
      </w:r>
      <w:proofErr w:type="spellEnd"/>
      <w:r w:rsidRPr="003333A0">
        <w:rPr>
          <w:rFonts w:asciiTheme="majorHAnsi" w:hAnsiTheme="majorHAnsi" w:cstheme="majorHAnsi"/>
        </w:rPr>
        <w:t xml:space="preserve"> </w:t>
      </w:r>
      <w:proofErr w:type="spellStart"/>
      <w:r w:rsidRPr="003333A0">
        <w:rPr>
          <w:rFonts w:asciiTheme="majorHAnsi" w:hAnsiTheme="majorHAnsi" w:cstheme="majorHAnsi"/>
        </w:rPr>
        <w:t>Isleyen</w:t>
      </w:r>
      <w:proofErr w:type="spellEnd"/>
      <w:r w:rsidRPr="003333A0">
        <w:rPr>
          <w:rFonts w:asciiTheme="majorHAnsi" w:hAnsiTheme="majorHAnsi" w:cstheme="majorHAnsi"/>
        </w:rPr>
        <w:t xml:space="preserve">, Mehmet Emin </w:t>
      </w:r>
      <w:proofErr w:type="spellStart"/>
      <w:r w:rsidRPr="003333A0">
        <w:rPr>
          <w:rFonts w:asciiTheme="majorHAnsi" w:hAnsiTheme="majorHAnsi" w:cstheme="majorHAnsi"/>
        </w:rPr>
        <w:t>Yardimci“The</w:t>
      </w:r>
      <w:proofErr w:type="spellEnd"/>
      <w:r w:rsidRPr="003333A0">
        <w:rPr>
          <w:rFonts w:asciiTheme="majorHAnsi" w:hAnsiTheme="majorHAnsi" w:cstheme="majorHAnsi"/>
        </w:rPr>
        <w:t xml:space="preserve"> Impact of Oil Price on Transition toward Renewable Energy Consumption? Evidence from Russia,” MDPI, 5-19-2021, Available Online: https://www.mdpi.com/1996-1073/14/10/2947, Accessed: 7-11-2023)//</w:t>
      </w:r>
      <w:proofErr w:type="spellStart"/>
      <w:r w:rsidRPr="003333A0">
        <w:rPr>
          <w:rFonts w:asciiTheme="majorHAnsi" w:hAnsiTheme="majorHAnsi" w:cstheme="majorHAnsi"/>
        </w:rPr>
        <w:t>ILake</w:t>
      </w:r>
      <w:proofErr w:type="spellEnd"/>
      <w:r w:rsidRPr="003333A0">
        <w:rPr>
          <w:rFonts w:asciiTheme="majorHAnsi" w:hAnsiTheme="majorHAnsi" w:cstheme="majorHAnsi"/>
        </w:rPr>
        <w:t>- EN</w:t>
      </w:r>
    </w:p>
    <w:p w14:paraId="14B41061" w14:textId="77777777" w:rsidR="00AD75EF" w:rsidRPr="003333A0" w:rsidRDefault="00AD75EF" w:rsidP="00AD75EF">
      <w:pPr>
        <w:rPr>
          <w:rFonts w:asciiTheme="majorHAnsi" w:hAnsiTheme="majorHAnsi" w:cstheme="majorHAnsi"/>
          <w:sz w:val="16"/>
        </w:rPr>
      </w:pPr>
      <w:r w:rsidRPr="003333A0">
        <w:rPr>
          <w:rStyle w:val="StyleUnderline"/>
          <w:rFonts w:asciiTheme="majorHAnsi" w:hAnsiTheme="majorHAnsi" w:cstheme="majorHAnsi"/>
          <w:highlight w:val="green"/>
        </w:rPr>
        <w:t>Russia</w:t>
      </w:r>
      <w:r w:rsidRPr="003333A0">
        <w:rPr>
          <w:rStyle w:val="StyleUnderline"/>
          <w:rFonts w:asciiTheme="majorHAnsi" w:hAnsiTheme="majorHAnsi" w:cstheme="majorHAnsi"/>
        </w:rPr>
        <w:t xml:space="preserve"> </w:t>
      </w:r>
      <w:r w:rsidRPr="003333A0">
        <w:rPr>
          <w:rFonts w:asciiTheme="majorHAnsi" w:hAnsiTheme="majorHAnsi" w:cstheme="majorHAnsi"/>
          <w:sz w:val="16"/>
        </w:rPr>
        <w:t xml:space="preserve">has great potential in terms of energy production dependent on </w:t>
      </w:r>
      <w:r w:rsidRPr="003333A0">
        <w:rPr>
          <w:rStyle w:val="StyleUnderline"/>
          <w:rFonts w:asciiTheme="majorHAnsi" w:hAnsiTheme="majorHAnsi" w:cstheme="majorHAnsi"/>
        </w:rPr>
        <w:t>fossil fuels</w:t>
      </w:r>
      <w:r w:rsidRPr="003333A0">
        <w:rPr>
          <w:rFonts w:asciiTheme="majorHAnsi" w:hAnsiTheme="majorHAnsi" w:cstheme="majorHAnsi"/>
          <w:sz w:val="16"/>
        </w:rPr>
        <w:t xml:space="preserve">. </w:t>
      </w:r>
      <w:r w:rsidRPr="003333A0">
        <w:rPr>
          <w:rStyle w:val="StyleUnderline"/>
          <w:rFonts w:asciiTheme="majorHAnsi" w:hAnsiTheme="majorHAnsi" w:cstheme="majorHAnsi"/>
        </w:rPr>
        <w:t xml:space="preserve">However, </w:t>
      </w:r>
      <w:r w:rsidRPr="003333A0">
        <w:rPr>
          <w:rStyle w:val="StyleUnderline"/>
          <w:rFonts w:asciiTheme="majorHAnsi" w:hAnsiTheme="majorHAnsi" w:cstheme="majorHAnsi"/>
          <w:highlight w:val="green"/>
        </w:rPr>
        <w:t>fossil fuel resources</w:t>
      </w:r>
      <w:r w:rsidRPr="003333A0">
        <w:rPr>
          <w:rStyle w:val="StyleUnderline"/>
          <w:rFonts w:asciiTheme="majorHAnsi" w:hAnsiTheme="majorHAnsi" w:cstheme="majorHAnsi"/>
        </w:rPr>
        <w:t xml:space="preserve">, which are </w:t>
      </w:r>
      <w:r w:rsidRPr="003333A0">
        <w:rPr>
          <w:rStyle w:val="Emphasis"/>
          <w:rFonts w:asciiTheme="majorHAnsi" w:hAnsiTheme="majorHAnsi" w:cstheme="majorHAnsi"/>
          <w:highlight w:val="green"/>
        </w:rPr>
        <w:t>already limited</w:t>
      </w:r>
      <w:r w:rsidRPr="003333A0">
        <w:rPr>
          <w:rStyle w:val="StyleUnderline"/>
          <w:rFonts w:asciiTheme="majorHAnsi" w:hAnsiTheme="majorHAnsi" w:cstheme="majorHAnsi"/>
        </w:rPr>
        <w:t xml:space="preserve"> during this period when the population and needs are growing rapidly, </w:t>
      </w:r>
      <w:r w:rsidRPr="003333A0">
        <w:rPr>
          <w:rStyle w:val="StyleUnderline"/>
          <w:rFonts w:asciiTheme="majorHAnsi" w:hAnsiTheme="majorHAnsi" w:cstheme="majorHAnsi"/>
          <w:highlight w:val="green"/>
        </w:rPr>
        <w:t xml:space="preserve">are </w:t>
      </w:r>
      <w:r w:rsidRPr="003333A0">
        <w:rPr>
          <w:rStyle w:val="Emphasis"/>
          <w:rFonts w:asciiTheme="majorHAnsi" w:hAnsiTheme="majorHAnsi" w:cstheme="majorHAnsi"/>
          <w:highlight w:val="green"/>
        </w:rPr>
        <w:t>declining</w:t>
      </w:r>
      <w:r w:rsidRPr="003333A0">
        <w:rPr>
          <w:rStyle w:val="StyleUnderline"/>
          <w:rFonts w:asciiTheme="majorHAnsi" w:hAnsiTheme="majorHAnsi" w:cstheme="majorHAnsi"/>
          <w:highlight w:val="green"/>
        </w:rPr>
        <w:t xml:space="preserve"> every day</w:t>
      </w:r>
      <w:r w:rsidRPr="003333A0">
        <w:rPr>
          <w:rStyle w:val="StyleUnderline"/>
          <w:rFonts w:asciiTheme="majorHAnsi" w:hAnsiTheme="majorHAnsi" w:cstheme="majorHAnsi"/>
        </w:rPr>
        <w:t xml:space="preserve">. In </w:t>
      </w:r>
      <w:r w:rsidRPr="003333A0">
        <w:rPr>
          <w:rFonts w:asciiTheme="majorHAnsi" w:hAnsiTheme="majorHAnsi" w:cstheme="majorHAnsi"/>
          <w:sz w:val="16"/>
        </w:rPr>
        <w:t xml:space="preserve">addition, the damage caused by fossil fuels to the environment and human health has begun to be better understood. Realizing this situation, the global energy industry has entered a new structuring process in terms of obtaining energy and has turned to renewable energy sources as an alternative. However, Russia has not yet made satisfactory progress on this issue. What is the reason for Russia’s slow progress, while many developed countries have made significant progress? The study was conducted to find the answer to this question, because </w:t>
      </w:r>
      <w:r w:rsidRPr="003333A0">
        <w:rPr>
          <w:rStyle w:val="StyleUnderline"/>
          <w:rFonts w:asciiTheme="majorHAnsi" w:hAnsiTheme="majorHAnsi" w:cstheme="majorHAnsi"/>
          <w:highlight w:val="green"/>
        </w:rPr>
        <w:t>Russia</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 xml:space="preserve">needs </w:t>
      </w:r>
      <w:r w:rsidRPr="003333A0">
        <w:rPr>
          <w:rStyle w:val="Emphasis"/>
          <w:rFonts w:asciiTheme="majorHAnsi" w:hAnsiTheme="majorHAnsi" w:cstheme="majorHAnsi"/>
          <w:highlight w:val="green"/>
        </w:rPr>
        <w:t>renewable</w:t>
      </w:r>
      <w:r w:rsidRPr="003333A0">
        <w:rPr>
          <w:rStyle w:val="Emphasis"/>
          <w:rFonts w:asciiTheme="majorHAnsi" w:hAnsiTheme="majorHAnsi" w:cstheme="majorHAnsi"/>
        </w:rPr>
        <w:t xml:space="preserve"> energy</w:t>
      </w:r>
      <w:r w:rsidRPr="003333A0">
        <w:rPr>
          <w:rStyle w:val="StyleUnderline"/>
          <w:rFonts w:asciiTheme="majorHAnsi" w:hAnsiTheme="majorHAnsi" w:cstheme="majorHAnsi"/>
        </w:rPr>
        <w:t xml:space="preserve"> policie</w:t>
      </w:r>
      <w:r w:rsidRPr="003333A0">
        <w:rPr>
          <w:rStyle w:val="StyleUnderline"/>
          <w:rFonts w:asciiTheme="majorHAnsi" w:hAnsiTheme="majorHAnsi" w:cstheme="majorHAnsi"/>
          <w:highlight w:val="green"/>
        </w:rPr>
        <w:t>s</w:t>
      </w:r>
      <w:r w:rsidRPr="003333A0">
        <w:rPr>
          <w:rStyle w:val="StyleUnderline"/>
          <w:rFonts w:asciiTheme="majorHAnsi" w:hAnsiTheme="majorHAnsi" w:cstheme="majorHAnsi"/>
        </w:rPr>
        <w:t xml:space="preserve"> in which it can </w:t>
      </w:r>
      <w:r w:rsidRPr="003333A0">
        <w:rPr>
          <w:rStyle w:val="Emphasis"/>
          <w:rFonts w:asciiTheme="majorHAnsi" w:hAnsiTheme="majorHAnsi" w:cstheme="majorHAnsi"/>
        </w:rPr>
        <w:t>compete on equal runs</w:t>
      </w:r>
      <w:r w:rsidRPr="003333A0">
        <w:rPr>
          <w:rStyle w:val="StyleUnderline"/>
          <w:rFonts w:asciiTheme="majorHAnsi" w:hAnsiTheme="majorHAnsi" w:cstheme="majorHAnsi"/>
        </w:rPr>
        <w:t xml:space="preserve"> in the future </w:t>
      </w:r>
      <w:r w:rsidRPr="003333A0">
        <w:rPr>
          <w:rStyle w:val="StyleUnderline"/>
          <w:rFonts w:asciiTheme="majorHAnsi" w:hAnsiTheme="majorHAnsi" w:cstheme="majorHAnsi"/>
          <w:highlight w:val="green"/>
        </w:rPr>
        <w:t>in terms of</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sustainability</w:t>
      </w:r>
      <w:r w:rsidRPr="003333A0">
        <w:rPr>
          <w:rStyle w:val="StyleUnderline"/>
          <w:rFonts w:asciiTheme="majorHAnsi" w:hAnsiTheme="majorHAnsi" w:cstheme="majorHAnsi"/>
        </w:rPr>
        <w:t xml:space="preserve"> of its current energy superiority</w:t>
      </w:r>
      <w:r w:rsidRPr="003333A0">
        <w:rPr>
          <w:rFonts w:asciiTheme="majorHAnsi" w:hAnsiTheme="majorHAnsi" w:cstheme="majorHAnsi"/>
          <w:sz w:val="16"/>
        </w:rPr>
        <w:t xml:space="preserve">. </w:t>
      </w:r>
      <w:proofErr w:type="gramStart"/>
      <w:r w:rsidRPr="003333A0">
        <w:rPr>
          <w:rFonts w:asciiTheme="majorHAnsi" w:hAnsiTheme="majorHAnsi" w:cstheme="majorHAnsi"/>
          <w:sz w:val="16"/>
        </w:rPr>
        <w:t>In order to</w:t>
      </w:r>
      <w:proofErr w:type="gramEnd"/>
      <w:r w:rsidRPr="003333A0">
        <w:rPr>
          <w:rFonts w:asciiTheme="majorHAnsi" w:hAnsiTheme="majorHAnsi" w:cstheme="majorHAnsi"/>
          <w:sz w:val="16"/>
        </w:rPr>
        <w:t xml:space="preserve"> test the need for a sustainable energy policy, it is necessary to first examine the country’s energy production and consumption.</w:t>
      </w:r>
    </w:p>
    <w:p w14:paraId="5AE514CE" w14:textId="77777777" w:rsidR="00AD75EF" w:rsidRPr="003333A0" w:rsidRDefault="00AD75EF" w:rsidP="00AD75EF">
      <w:pPr>
        <w:rPr>
          <w:rFonts w:asciiTheme="majorHAnsi" w:hAnsiTheme="majorHAnsi" w:cstheme="majorHAnsi"/>
          <w:sz w:val="16"/>
        </w:rPr>
      </w:pPr>
      <w:r w:rsidRPr="003333A0">
        <w:rPr>
          <w:rStyle w:val="StyleUnderline"/>
          <w:rFonts w:asciiTheme="majorHAnsi" w:hAnsiTheme="majorHAnsi" w:cstheme="majorHAnsi"/>
        </w:rPr>
        <w:t xml:space="preserve">As well as being the </w:t>
      </w:r>
      <w:r w:rsidRPr="003333A0">
        <w:rPr>
          <w:rStyle w:val="Emphasis"/>
          <w:rFonts w:asciiTheme="majorHAnsi" w:hAnsiTheme="majorHAnsi" w:cstheme="majorHAnsi"/>
        </w:rPr>
        <w:t>biggest global crude oil producer</w:t>
      </w:r>
      <w:r w:rsidRPr="003333A0">
        <w:rPr>
          <w:rStyle w:val="StyleUnderline"/>
          <w:rFonts w:asciiTheme="majorHAnsi" w:hAnsiTheme="majorHAnsi" w:cstheme="majorHAnsi"/>
        </w:rPr>
        <w:t xml:space="preserve">, Russia holds the second place in </w:t>
      </w:r>
      <w:r w:rsidRPr="003333A0">
        <w:rPr>
          <w:rStyle w:val="Emphasis"/>
          <w:rFonts w:asciiTheme="majorHAnsi" w:hAnsiTheme="majorHAnsi" w:cstheme="majorHAnsi"/>
        </w:rPr>
        <w:t>dry natural gas production</w:t>
      </w:r>
      <w:r w:rsidRPr="003333A0">
        <w:rPr>
          <w:rStyle w:val="StyleUnderline"/>
          <w:rFonts w:asciiTheme="majorHAnsi" w:hAnsiTheme="majorHAnsi" w:cstheme="majorHAnsi"/>
        </w:rPr>
        <w:t xml:space="preserve"> too.</w:t>
      </w:r>
      <w:r w:rsidRPr="003333A0">
        <w:rPr>
          <w:rFonts w:asciiTheme="majorHAnsi" w:hAnsiTheme="majorHAnsi" w:cstheme="majorHAnsi"/>
          <w:sz w:val="16"/>
        </w:rPr>
        <w:t xml:space="preserve"> In addition, Russia produces large quantities of coal. </w:t>
      </w:r>
      <w:r w:rsidRPr="003333A0">
        <w:rPr>
          <w:rStyle w:val="StyleUnderline"/>
          <w:rFonts w:asciiTheme="majorHAnsi" w:hAnsiTheme="majorHAnsi" w:cstheme="majorHAnsi"/>
          <w:highlight w:val="green"/>
        </w:rPr>
        <w:t>Russia</w:t>
      </w:r>
      <w:r w:rsidRPr="003333A0">
        <w:rPr>
          <w:rStyle w:val="StyleUnderline"/>
          <w:rFonts w:asciiTheme="majorHAnsi" w:hAnsiTheme="majorHAnsi" w:cstheme="majorHAnsi"/>
        </w:rPr>
        <w:t xml:space="preserve">’s </w:t>
      </w:r>
      <w:r w:rsidRPr="003333A0">
        <w:rPr>
          <w:rStyle w:val="StyleUnderline"/>
          <w:rFonts w:asciiTheme="majorHAnsi" w:hAnsiTheme="majorHAnsi" w:cstheme="majorHAnsi"/>
          <w:highlight w:val="green"/>
        </w:rPr>
        <w:t>econ</w:t>
      </w:r>
      <w:r w:rsidRPr="003333A0">
        <w:rPr>
          <w:rStyle w:val="StyleUnderline"/>
          <w:rFonts w:asciiTheme="majorHAnsi" w:hAnsiTheme="majorHAnsi" w:cstheme="majorHAnsi"/>
        </w:rPr>
        <w:t xml:space="preserve">omy is highly </w:t>
      </w:r>
      <w:r w:rsidRPr="003333A0">
        <w:rPr>
          <w:rStyle w:val="StyleUnderline"/>
          <w:rFonts w:asciiTheme="majorHAnsi" w:hAnsiTheme="majorHAnsi" w:cstheme="majorHAnsi"/>
          <w:highlight w:val="green"/>
        </w:rPr>
        <w:t>reliant on</w:t>
      </w:r>
      <w:r w:rsidRPr="003333A0">
        <w:rPr>
          <w:rStyle w:val="StyleUnderline"/>
          <w:rFonts w:asciiTheme="majorHAnsi" w:hAnsiTheme="majorHAnsi" w:cstheme="majorHAnsi"/>
        </w:rPr>
        <w:t xml:space="preserve"> hydrocarbons, with </w:t>
      </w:r>
      <w:r w:rsidRPr="003333A0">
        <w:rPr>
          <w:rStyle w:val="StyleUnderline"/>
          <w:rFonts w:asciiTheme="majorHAnsi" w:hAnsiTheme="majorHAnsi" w:cstheme="majorHAnsi"/>
          <w:highlight w:val="green"/>
        </w:rPr>
        <w:t>oil</w:t>
      </w:r>
      <w:r w:rsidRPr="003333A0">
        <w:rPr>
          <w:rStyle w:val="StyleUnderline"/>
          <w:rFonts w:asciiTheme="majorHAnsi" w:hAnsiTheme="majorHAnsi" w:cstheme="majorHAnsi"/>
        </w:rPr>
        <w:t xml:space="preserve"> and gas </w:t>
      </w:r>
      <w:r w:rsidRPr="003333A0">
        <w:rPr>
          <w:rStyle w:val="StyleUnderline"/>
          <w:rFonts w:asciiTheme="majorHAnsi" w:hAnsiTheme="majorHAnsi" w:cstheme="majorHAnsi"/>
          <w:highlight w:val="green"/>
        </w:rPr>
        <w:t>revenues accounting</w:t>
      </w:r>
      <w:r w:rsidRPr="003333A0">
        <w:rPr>
          <w:rStyle w:val="StyleUnderline"/>
          <w:rFonts w:asciiTheme="majorHAnsi" w:hAnsiTheme="majorHAnsi" w:cstheme="majorHAnsi"/>
        </w:rPr>
        <w:t xml:space="preserve"> for </w:t>
      </w:r>
      <w:r w:rsidRPr="003333A0">
        <w:rPr>
          <w:rStyle w:val="StyleUnderline"/>
          <w:rFonts w:asciiTheme="majorHAnsi" w:hAnsiTheme="majorHAnsi" w:cstheme="majorHAnsi"/>
          <w:highlight w:val="green"/>
        </w:rPr>
        <w:t xml:space="preserve">more than </w:t>
      </w:r>
      <w:r w:rsidRPr="003333A0">
        <w:rPr>
          <w:rStyle w:val="Emphasis"/>
          <w:rFonts w:asciiTheme="majorHAnsi" w:hAnsiTheme="majorHAnsi" w:cstheme="majorHAnsi"/>
          <w:highlight w:val="green"/>
        </w:rPr>
        <w:t>33%</w:t>
      </w:r>
      <w:r w:rsidRPr="003333A0">
        <w:rPr>
          <w:rStyle w:val="StyleUnderline"/>
          <w:rFonts w:asciiTheme="majorHAnsi" w:hAnsiTheme="majorHAnsi" w:cstheme="majorHAnsi"/>
          <w:highlight w:val="green"/>
        </w:rPr>
        <w:t xml:space="preserve"> of fed</w:t>
      </w:r>
      <w:r w:rsidRPr="003333A0">
        <w:rPr>
          <w:rStyle w:val="StyleUnderline"/>
          <w:rFonts w:asciiTheme="majorHAnsi" w:hAnsiTheme="majorHAnsi" w:cstheme="majorHAnsi"/>
        </w:rPr>
        <w:t xml:space="preserve">eral budget </w:t>
      </w:r>
      <w:r w:rsidRPr="003333A0">
        <w:rPr>
          <w:rStyle w:val="StyleUnderline"/>
          <w:rFonts w:asciiTheme="majorHAnsi" w:hAnsiTheme="majorHAnsi" w:cstheme="majorHAnsi"/>
          <w:highlight w:val="green"/>
        </w:rPr>
        <w:t>rev</w:t>
      </w:r>
      <w:r w:rsidRPr="003333A0">
        <w:rPr>
          <w:rStyle w:val="StyleUnderline"/>
          <w:rFonts w:asciiTheme="majorHAnsi" w:hAnsiTheme="majorHAnsi" w:cstheme="majorHAnsi"/>
        </w:rPr>
        <w:t>enue</w:t>
      </w:r>
      <w:r w:rsidRPr="003333A0">
        <w:rPr>
          <w:rStyle w:val="StyleUnderline"/>
          <w:rFonts w:asciiTheme="majorHAnsi" w:hAnsiTheme="majorHAnsi" w:cstheme="majorHAnsi"/>
          <w:highlight w:val="green"/>
        </w:rPr>
        <w:t>s</w:t>
      </w:r>
      <w:r w:rsidRPr="003333A0">
        <w:rPr>
          <w:rFonts w:asciiTheme="majorHAnsi" w:hAnsiTheme="majorHAnsi" w:cstheme="majorHAnsi"/>
          <w:sz w:val="16"/>
        </w:rPr>
        <w:t xml:space="preserve"> [33]. </w:t>
      </w:r>
    </w:p>
    <w:p w14:paraId="215C0C30" w14:textId="77777777" w:rsidR="00AD75EF" w:rsidRPr="003333A0" w:rsidRDefault="00AD75EF" w:rsidP="00AD75EF">
      <w:pPr>
        <w:rPr>
          <w:rFonts w:asciiTheme="majorHAnsi" w:hAnsiTheme="majorHAnsi" w:cstheme="majorHAnsi"/>
        </w:rPr>
      </w:pPr>
    </w:p>
    <w:p w14:paraId="634C4FBF" w14:textId="77777777" w:rsidR="00AD75EF" w:rsidRPr="007A0646" w:rsidRDefault="00AD75EF" w:rsidP="00AD75EF">
      <w:pPr>
        <w:rPr>
          <w:sz w:val="10"/>
        </w:rPr>
      </w:pPr>
    </w:p>
    <w:p w14:paraId="019C4914" w14:textId="77777777" w:rsidR="00AD75EF" w:rsidRDefault="00AD75EF" w:rsidP="00AD75EF">
      <w:pPr>
        <w:pStyle w:val="Heading3"/>
      </w:pPr>
      <w:r>
        <w:t>AT: Middle East---Uniqueness---2AC</w:t>
      </w:r>
    </w:p>
    <w:p w14:paraId="63AC2CF3" w14:textId="77777777" w:rsidR="00AD75EF" w:rsidRPr="004051D0" w:rsidRDefault="00AD75EF" w:rsidP="00AD75EF"/>
    <w:p w14:paraId="5F455851" w14:textId="77777777" w:rsidR="00AD75EF" w:rsidRPr="00430898" w:rsidRDefault="00AD75EF" w:rsidP="00AD75EF">
      <w:pPr>
        <w:pStyle w:val="Heading4"/>
      </w:pPr>
      <w:r>
        <w:t xml:space="preserve">No UQ Middle East moving towards renewable energy now – ME is perfect for </w:t>
      </w:r>
      <w:proofErr w:type="spellStart"/>
      <w:r>
        <w:t>win</w:t>
      </w:r>
      <w:proofErr w:type="spellEnd"/>
      <w:r>
        <w:t xml:space="preserve"> and </w:t>
      </w:r>
      <w:proofErr w:type="gramStart"/>
      <w:r>
        <w:t>solar</w:t>
      </w:r>
      <w:proofErr w:type="gramEnd"/>
    </w:p>
    <w:p w14:paraId="025A1244" w14:textId="77777777" w:rsidR="00AD75EF" w:rsidRPr="00430898" w:rsidRDefault="00AD75EF" w:rsidP="00AD75EF">
      <w:pPr>
        <w:rPr>
          <w:rFonts w:ascii="Arial" w:hAnsi="Arial" w:cs="Arial"/>
          <w:color w:val="2E2E2E"/>
          <w:shd w:val="clear" w:color="auto" w:fill="FFFFFF"/>
        </w:rPr>
      </w:pPr>
      <w:r>
        <w:t xml:space="preserve"> </w:t>
      </w:r>
      <w:proofErr w:type="spellStart"/>
      <w:r w:rsidRPr="00430898">
        <w:t>Qusay</w:t>
      </w:r>
      <w:proofErr w:type="spellEnd"/>
      <w:r w:rsidRPr="00430898">
        <w:t xml:space="preserve"> </w:t>
      </w:r>
      <w:r w:rsidRPr="00430898">
        <w:rPr>
          <w:rFonts w:eastAsiaTheme="majorEastAsia" w:cstheme="majorBidi"/>
          <w:b/>
          <w:iCs/>
          <w:sz w:val="26"/>
        </w:rPr>
        <w:t>Hassan</w:t>
      </w:r>
      <w:r>
        <w:t xml:space="preserve"> </w:t>
      </w:r>
      <w:r w:rsidRPr="00430898">
        <w:rPr>
          <w:rFonts w:eastAsiaTheme="majorEastAsia" w:cstheme="majorBidi"/>
          <w:b/>
          <w:iCs/>
          <w:sz w:val="26"/>
        </w:rPr>
        <w:t>23</w:t>
      </w:r>
      <w:r>
        <w:t xml:space="preserve"> </w:t>
      </w:r>
      <w:r w:rsidRPr="00430898">
        <w:t>[</w:t>
      </w:r>
      <w:proofErr w:type="spellStart"/>
      <w:r>
        <w:t>Febuary</w:t>
      </w:r>
      <w:proofErr w:type="spellEnd"/>
      <w:r>
        <w:t xml:space="preserve"> 23 </w:t>
      </w:r>
      <w:r w:rsidRPr="00430898">
        <w:rPr>
          <w:rFonts w:ascii="Arial" w:hAnsi="Arial" w:cs="Arial"/>
          <w:color w:val="2E2E2E"/>
          <w:shd w:val="clear" w:color="auto" w:fill="FFFFFF"/>
        </w:rPr>
        <w:t>Mohammed Al-</w:t>
      </w:r>
      <w:proofErr w:type="spellStart"/>
      <w:r w:rsidRPr="00430898">
        <w:rPr>
          <w:rFonts w:ascii="Arial" w:hAnsi="Arial" w:cs="Arial"/>
          <w:color w:val="2E2E2E"/>
          <w:shd w:val="clear" w:color="auto" w:fill="FFFFFF"/>
        </w:rPr>
        <w:t>Hitmi</w:t>
      </w:r>
      <w:proofErr w:type="spellEnd"/>
      <w:r>
        <w:rPr>
          <w:rFonts w:ascii="Arial" w:hAnsi="Arial" w:cs="Arial"/>
          <w:color w:val="2E2E2E"/>
          <w:shd w:val="clear" w:color="auto" w:fill="FFFFFF"/>
        </w:rPr>
        <w:t xml:space="preserve"> - </w:t>
      </w:r>
      <w:r w:rsidRPr="00430898">
        <w:rPr>
          <w:rFonts w:ascii="Arial" w:hAnsi="Arial" w:cs="Arial"/>
          <w:color w:val="2E2E2E"/>
          <w:shd w:val="clear" w:color="auto" w:fill="FFFFFF"/>
        </w:rPr>
        <w:t xml:space="preserve">Vahid </w:t>
      </w:r>
      <w:proofErr w:type="spellStart"/>
      <w:r w:rsidRPr="00430898">
        <w:rPr>
          <w:rFonts w:ascii="Arial" w:hAnsi="Arial" w:cs="Arial"/>
          <w:color w:val="2E2E2E"/>
          <w:shd w:val="clear" w:color="auto" w:fill="FFFFFF"/>
        </w:rPr>
        <w:t>Sohrabi</w:t>
      </w:r>
      <w:proofErr w:type="spellEnd"/>
      <w:r w:rsidRPr="00430898">
        <w:rPr>
          <w:rFonts w:ascii="Arial" w:hAnsi="Arial" w:cs="Arial"/>
          <w:color w:val="2E2E2E"/>
          <w:shd w:val="clear" w:color="auto" w:fill="FFFFFF"/>
        </w:rPr>
        <w:t xml:space="preserve"> </w:t>
      </w:r>
      <w:proofErr w:type="spellStart"/>
      <w:r w:rsidRPr="00430898">
        <w:rPr>
          <w:rFonts w:ascii="Arial" w:hAnsi="Arial" w:cs="Arial"/>
          <w:color w:val="2E2E2E"/>
          <w:shd w:val="clear" w:color="auto" w:fill="FFFFFF"/>
        </w:rPr>
        <w:t>Tabar</w:t>
      </w:r>
      <w:proofErr w:type="spellEnd"/>
      <w:r>
        <w:rPr>
          <w:rFonts w:ascii="Arial" w:hAnsi="Arial" w:cs="Arial"/>
          <w:color w:val="2E2E2E"/>
          <w:shd w:val="clear" w:color="auto" w:fill="FFFFFF"/>
        </w:rPr>
        <w:t xml:space="preserve"> - </w:t>
      </w:r>
      <w:r w:rsidRPr="00430898">
        <w:rPr>
          <w:rFonts w:ascii="Arial" w:hAnsi="Arial" w:cs="Arial"/>
          <w:color w:val="2E2E2E"/>
          <w:shd w:val="clear" w:color="auto" w:fill="FFFFFF"/>
        </w:rPr>
        <w:t>Aws Zuhair Sameen</w:t>
      </w:r>
      <w:r>
        <w:rPr>
          <w:rFonts w:ascii="Arial" w:hAnsi="Arial" w:cs="Arial"/>
          <w:color w:val="2E2E2E"/>
          <w:shd w:val="clear" w:color="auto" w:fill="FFFFFF"/>
        </w:rPr>
        <w:t xml:space="preserve"> - </w:t>
      </w:r>
      <w:proofErr w:type="spellStart"/>
      <w:r w:rsidRPr="00430898">
        <w:rPr>
          <w:rFonts w:ascii="Arial" w:hAnsi="Arial" w:cs="Arial"/>
          <w:color w:val="2E2E2E"/>
          <w:shd w:val="clear" w:color="auto" w:fill="FFFFFF"/>
        </w:rPr>
        <w:t>Hayder</w:t>
      </w:r>
      <w:proofErr w:type="spellEnd"/>
      <w:r w:rsidRPr="00430898">
        <w:rPr>
          <w:rFonts w:ascii="Arial" w:hAnsi="Arial" w:cs="Arial"/>
          <w:color w:val="2E2E2E"/>
          <w:shd w:val="clear" w:color="auto" w:fill="FFFFFF"/>
        </w:rPr>
        <w:t xml:space="preserve"> M. Salman</w:t>
      </w:r>
      <w:r>
        <w:rPr>
          <w:rFonts w:ascii="Arial" w:hAnsi="Arial" w:cs="Arial"/>
          <w:color w:val="2E2E2E"/>
          <w:shd w:val="clear" w:color="auto" w:fill="FFFFFF"/>
        </w:rPr>
        <w:t xml:space="preserve"> -</w:t>
      </w:r>
      <w:r w:rsidRPr="00430898">
        <w:t xml:space="preserve"> </w:t>
      </w:r>
      <w:r w:rsidRPr="00430898">
        <w:rPr>
          <w:rFonts w:ascii="Arial" w:hAnsi="Arial" w:cs="Arial"/>
          <w:color w:val="2E2E2E"/>
          <w:shd w:val="clear" w:color="auto" w:fill="FFFFFF"/>
        </w:rPr>
        <w:t xml:space="preserve">Marek </w:t>
      </w:r>
      <w:proofErr w:type="spellStart"/>
      <w:r w:rsidRPr="00430898">
        <w:rPr>
          <w:rFonts w:ascii="Arial" w:hAnsi="Arial" w:cs="Arial"/>
          <w:color w:val="2E2E2E"/>
          <w:shd w:val="clear" w:color="auto" w:fill="FFFFFF"/>
        </w:rPr>
        <w:t>Jaszczur</w:t>
      </w:r>
      <w:proofErr w:type="spellEnd"/>
      <w:r>
        <w:rPr>
          <w:rFonts w:ascii="Arial" w:hAnsi="Arial" w:cs="Arial"/>
          <w:color w:val="2E2E2E"/>
          <w:shd w:val="clear" w:color="auto" w:fill="FFFFFF"/>
        </w:rPr>
        <w:t xml:space="preserve"> – Research Journal “</w:t>
      </w:r>
      <w:r w:rsidRPr="00430898">
        <w:rPr>
          <w:rFonts w:ascii="Arial" w:hAnsi="Arial" w:cs="Arial"/>
          <w:color w:val="2E2E2E"/>
          <w:shd w:val="clear" w:color="auto" w:fill="FFFFFF"/>
        </w:rPr>
        <w:t>Middle East energy consumption and potential renewable sources: An overview</w:t>
      </w:r>
      <w:r>
        <w:rPr>
          <w:rFonts w:ascii="Arial" w:hAnsi="Arial" w:cs="Arial"/>
          <w:color w:val="2E2E2E"/>
          <w:shd w:val="clear" w:color="auto" w:fill="FFFFFF"/>
        </w:rPr>
        <w:t xml:space="preserve">” </w:t>
      </w:r>
      <w:hyperlink r:id="rId18" w:history="1">
        <w:r w:rsidRPr="005E531D">
          <w:rPr>
            <w:rStyle w:val="Hyperlink"/>
            <w:rFonts w:ascii="Arial" w:hAnsi="Arial" w:cs="Arial"/>
            <w:shd w:val="clear" w:color="auto" w:fill="FFFFFF"/>
          </w:rPr>
          <w:t>https://www.sciencedirect.com/science/article/pii/S2666790823000046</w:t>
        </w:r>
      </w:hyperlink>
      <w:r>
        <w:rPr>
          <w:rFonts w:ascii="Arial" w:hAnsi="Arial" w:cs="Arial"/>
          <w:color w:val="2E2E2E"/>
          <w:shd w:val="clear" w:color="auto" w:fill="FFFFFF"/>
        </w:rPr>
        <w:t xml:space="preserve"> NPAT ]</w:t>
      </w:r>
    </w:p>
    <w:p w14:paraId="547B7153" w14:textId="77777777" w:rsidR="00AD75EF" w:rsidRDefault="00AD75EF" w:rsidP="00AD75EF">
      <w:r w:rsidRPr="00430898">
        <w:rPr>
          <w:sz w:val="16"/>
        </w:rPr>
        <w:t>4.1. Potential wind energy Wind energy is the conversion of renewable energy into a form of energy that can be used. As a replacement for fossil fuels</w:t>
      </w:r>
      <w:r w:rsidRPr="00430898">
        <w:t xml:space="preserve">, </w:t>
      </w:r>
      <w:r w:rsidRPr="00CD3995">
        <w:rPr>
          <w:rStyle w:val="Emphasis"/>
          <w:highlight w:val="cyan"/>
        </w:rPr>
        <w:t>wind energy</w:t>
      </w:r>
      <w:r w:rsidRPr="00CD3995">
        <w:rPr>
          <w:rStyle w:val="StyleUnderline"/>
          <w:highlight w:val="cyan"/>
        </w:rPr>
        <w:t xml:space="preserve"> is </w:t>
      </w:r>
      <w:r w:rsidRPr="00CD3995">
        <w:rPr>
          <w:rStyle w:val="Emphasis"/>
          <w:highlight w:val="cyan"/>
        </w:rPr>
        <w:t>plentiful</w:t>
      </w:r>
      <w:r w:rsidRPr="00430898">
        <w:rPr>
          <w:sz w:val="16"/>
        </w:rPr>
        <w:t>, renewable, widely available, clean, does not release greenhouse gases when it is made, and only needs a small amount of land (Hassan, 2020). The intensity of the wind fluctuates, therefore, an average number for numerous places</w:t>
      </w:r>
      <w:r w:rsidRPr="00430898">
        <w:t xml:space="preserve"> </w:t>
      </w:r>
      <w:r w:rsidRPr="00CD3995">
        <w:rPr>
          <w:rStyle w:val="Emphasis"/>
          <w:highlight w:val="cyan"/>
        </w:rPr>
        <w:t>in the Middle East</w:t>
      </w:r>
      <w:r w:rsidRPr="00430898">
        <w:t xml:space="preserve"> </w:t>
      </w:r>
      <w:r w:rsidRPr="00430898">
        <w:rPr>
          <w:sz w:val="16"/>
        </w:rPr>
        <w:t xml:space="preserve">does not reflect the amount of electricity a wind turbine may generate anywhere. Frequently, a probability density curve is fitted to observable data to determine the frequency of wind speeds </w:t>
      </w:r>
      <w:proofErr w:type="gramStart"/>
      <w:r w:rsidRPr="00430898">
        <w:rPr>
          <w:sz w:val="16"/>
        </w:rPr>
        <w:t>in a given</w:t>
      </w:r>
      <w:proofErr w:type="gramEnd"/>
      <w:r w:rsidRPr="00430898">
        <w:rPr>
          <w:sz w:val="16"/>
        </w:rPr>
        <w:t xml:space="preserve"> place. Wind speed distributions at various sites are very different (</w:t>
      </w:r>
      <w:proofErr w:type="spellStart"/>
      <w:r w:rsidRPr="00430898">
        <w:rPr>
          <w:sz w:val="16"/>
        </w:rPr>
        <w:t>Jaszczur</w:t>
      </w:r>
      <w:proofErr w:type="spellEnd"/>
      <w:r w:rsidRPr="00430898">
        <w:rPr>
          <w:sz w:val="16"/>
        </w:rPr>
        <w:t xml:space="preserve"> et al., 2019). Typically, winds near the ground are used to generate electricity, winds at higher elevations are faster and steadier, and</w:t>
      </w:r>
      <w:r w:rsidRPr="00430898">
        <w:t xml:space="preserve"> </w:t>
      </w:r>
      <w:proofErr w:type="spellStart"/>
      <w:proofErr w:type="gramStart"/>
      <w:r w:rsidRPr="00430898">
        <w:rPr>
          <w:rStyle w:val="StyleUnderline"/>
        </w:rPr>
        <w:t>their</w:t>
      </w:r>
      <w:proofErr w:type="spellEnd"/>
      <w:proofErr w:type="gramEnd"/>
      <w:r w:rsidRPr="00430898">
        <w:rPr>
          <w:rStyle w:val="StyleUnderline"/>
        </w:rPr>
        <w:t xml:space="preserve"> is worldwide potential</w:t>
      </w:r>
      <w:r w:rsidRPr="00430898">
        <w:t xml:space="preserve">. </w:t>
      </w:r>
      <w:r w:rsidRPr="00430898">
        <w:rPr>
          <w:rStyle w:val="StyleUnderline"/>
        </w:rPr>
        <w:t xml:space="preserve">In </w:t>
      </w:r>
      <w:r w:rsidRPr="00430898">
        <w:rPr>
          <w:rStyle w:val="Emphasis"/>
        </w:rPr>
        <w:t>recent times</w:t>
      </w:r>
      <w:r w:rsidRPr="00430898">
        <w:rPr>
          <w:rStyle w:val="StyleUnderline"/>
        </w:rPr>
        <w:t xml:space="preserve">, major </w:t>
      </w:r>
      <w:r w:rsidRPr="00430898">
        <w:rPr>
          <w:rStyle w:val="Emphasis"/>
        </w:rPr>
        <w:t>advancements</w:t>
      </w:r>
      <w:r w:rsidRPr="00430898">
        <w:rPr>
          <w:rStyle w:val="StyleUnderline"/>
        </w:rPr>
        <w:t xml:space="preserve"> have been made in the technology used to </w:t>
      </w:r>
      <w:r w:rsidRPr="00430898">
        <w:rPr>
          <w:rStyle w:val="Emphasis"/>
        </w:rPr>
        <w:t>produce power</w:t>
      </w:r>
      <w:r w:rsidRPr="00430898">
        <w:rPr>
          <w:rStyle w:val="StyleUnderline"/>
        </w:rPr>
        <w:t xml:space="preserve"> from high-altitude </w:t>
      </w:r>
      <w:r w:rsidRPr="00430898">
        <w:rPr>
          <w:rStyle w:val="Emphasis"/>
        </w:rPr>
        <w:t>winds</w:t>
      </w:r>
      <w:r w:rsidRPr="00430898">
        <w:rPr>
          <w:rStyle w:val="StyleUnderline"/>
        </w:rPr>
        <w:t xml:space="preserve">. </w:t>
      </w:r>
      <w:r w:rsidRPr="00430898">
        <w:rPr>
          <w:sz w:val="16"/>
        </w:rPr>
        <w:t xml:space="preserve">Wind energy is the potential energy associated with mass movement. Wind energy systems transform this kinetic energy into more practical kinds of energy. Compared to conventional fuels, the </w:t>
      </w:r>
      <w:r w:rsidRPr="00CD3995">
        <w:rPr>
          <w:rStyle w:val="Emphasis"/>
          <w:highlight w:val="cyan"/>
        </w:rPr>
        <w:t>electricity</w:t>
      </w:r>
      <w:r w:rsidRPr="00430898">
        <w:rPr>
          <w:rStyle w:val="StyleUnderline"/>
        </w:rPr>
        <w:t xml:space="preserve"> generated </w:t>
      </w:r>
      <w:r w:rsidRPr="00CD3995">
        <w:rPr>
          <w:rStyle w:val="Emphasis"/>
          <w:highlight w:val="cyan"/>
        </w:rPr>
        <w:t>by wind</w:t>
      </w:r>
      <w:r w:rsidRPr="00430898">
        <w:rPr>
          <w:rStyle w:val="StyleUnderline"/>
        </w:rPr>
        <w:t xml:space="preserve"> power systems </w:t>
      </w:r>
      <w:r w:rsidRPr="00CD3995">
        <w:rPr>
          <w:rStyle w:val="Emphasis"/>
          <w:highlight w:val="cyan"/>
        </w:rPr>
        <w:t>emits less carbon dioxide</w:t>
      </w:r>
      <w:r w:rsidRPr="00430898">
        <w:t xml:space="preserve">. </w:t>
      </w:r>
      <w:r w:rsidRPr="00201F35">
        <w:rPr>
          <w:rStyle w:val="StyleUnderline"/>
        </w:rPr>
        <w:t>Consequently, it has a lower greenhouse impact.</w:t>
      </w:r>
      <w:r w:rsidRPr="00430898">
        <w:t xml:space="preserve"> </w:t>
      </w:r>
      <w:r w:rsidRPr="00201F35">
        <w:rPr>
          <w:sz w:val="16"/>
        </w:rPr>
        <w:t xml:space="preserve">In addition, </w:t>
      </w:r>
      <w:r w:rsidRPr="00CD3995">
        <w:rPr>
          <w:rStyle w:val="Emphasis"/>
          <w:highlight w:val="cyan"/>
        </w:rPr>
        <w:t>wind energy creates numerous employments</w:t>
      </w:r>
      <w:r w:rsidRPr="00201F35">
        <w:rPr>
          <w:sz w:val="16"/>
        </w:rPr>
        <w:t xml:space="preserve">. It should be </w:t>
      </w:r>
      <w:proofErr w:type="spellStart"/>
      <w:r w:rsidRPr="00201F35">
        <w:rPr>
          <w:sz w:val="16"/>
        </w:rPr>
        <w:t>emphasised</w:t>
      </w:r>
      <w:proofErr w:type="spellEnd"/>
      <w:r w:rsidRPr="00201F35">
        <w:rPr>
          <w:sz w:val="16"/>
        </w:rPr>
        <w:t xml:space="preserve"> that comparing the wind direction across several locations simultaneously is quite challenging. In this study, data mapping software (GIS) was used to make more informed decisions on wind feasibility studies. Since there </w:t>
      </w:r>
      <w:proofErr w:type="gramStart"/>
      <w:r w:rsidRPr="00201F35">
        <w:rPr>
          <w:sz w:val="16"/>
        </w:rPr>
        <w:t>were</w:t>
      </w:r>
      <w:proofErr w:type="gramEnd"/>
      <w:r w:rsidRPr="00201F35">
        <w:rPr>
          <w:sz w:val="16"/>
        </w:rPr>
        <w:t xml:space="preserve"> no wind data for any of the relevant possible sites, constant wind data and wind power densities were used to estimate the potential for renewable energy in areas without wind speed data. Three GIS maps are produced for the Middle East, using the average wind speed and wind battery capacity at two different heights. Different colors on the GIS map represent the wind velocity and specific power at each place. On the other hand, the various categories of wind speed and specific power could be highlighted in red for better conditions. Additionally, locations with low wind speed and power density are highlighted in green. Notice that the wind data throughput is at a height of 10 m. To facilitate a more accurate comparison of wind data from different stations and to account for wind shear, wind data have been estimated at a height of 50 m. As seen in Fig. 22 and 23, the eastern</w:t>
      </w:r>
      <w:r w:rsidRPr="00201F35">
        <w:rPr>
          <w:rStyle w:val="StyleUnderline"/>
        </w:rPr>
        <w:t xml:space="preserve">, </w:t>
      </w:r>
      <w:proofErr w:type="gramStart"/>
      <w:r w:rsidRPr="00201F35">
        <w:rPr>
          <w:rStyle w:val="StyleUnderline"/>
        </w:rPr>
        <w:t>southern</w:t>
      </w:r>
      <w:proofErr w:type="gramEnd"/>
      <w:r w:rsidRPr="00201F35">
        <w:rPr>
          <w:rStyle w:val="StyleUnderline"/>
        </w:rPr>
        <w:t xml:space="preserve"> and southeast </w:t>
      </w:r>
      <w:r w:rsidRPr="00CD3995">
        <w:rPr>
          <w:rStyle w:val="Emphasis"/>
          <w:highlight w:val="cyan"/>
        </w:rPr>
        <w:t>parts of the Middle East have</w:t>
      </w:r>
      <w:r w:rsidRPr="00201F35">
        <w:rPr>
          <w:rStyle w:val="StyleUnderline"/>
        </w:rPr>
        <w:t xml:space="preserve"> a </w:t>
      </w:r>
      <w:r w:rsidRPr="00CD3995">
        <w:rPr>
          <w:rStyle w:val="Emphasis"/>
          <w:highlight w:val="cyan"/>
        </w:rPr>
        <w:t>high potential for</w:t>
      </w:r>
      <w:r w:rsidRPr="00201F35">
        <w:rPr>
          <w:rStyle w:val="StyleUnderline"/>
        </w:rPr>
        <w:t xml:space="preserve"> the installation of </w:t>
      </w:r>
      <w:r w:rsidRPr="00CD3995">
        <w:rPr>
          <w:rStyle w:val="Emphasis"/>
          <w:highlight w:val="cyan"/>
        </w:rPr>
        <w:t>wind turbines</w:t>
      </w:r>
      <w:r w:rsidRPr="00430898">
        <w:t xml:space="preserve">. </w:t>
      </w:r>
      <w:r w:rsidRPr="00201F35">
        <w:rPr>
          <w:rStyle w:val="StyleUnderline"/>
        </w:rPr>
        <w:t xml:space="preserve">These </w:t>
      </w:r>
      <w:r w:rsidRPr="00201F35">
        <w:rPr>
          <w:rStyle w:val="Emphasis"/>
        </w:rPr>
        <w:t>locations</w:t>
      </w:r>
      <w:r w:rsidRPr="00201F35">
        <w:rPr>
          <w:rStyle w:val="StyleUnderline"/>
        </w:rPr>
        <w:t xml:space="preserve"> are </w:t>
      </w:r>
      <w:r w:rsidRPr="00201F35">
        <w:rPr>
          <w:rStyle w:val="Emphasis"/>
        </w:rPr>
        <w:t>known for their strong wind speeds</w:t>
      </w:r>
      <w:r w:rsidRPr="00201F35">
        <w:rPr>
          <w:rStyle w:val="StyleUnderline"/>
        </w:rPr>
        <w:t>.</w:t>
      </w:r>
      <w:r w:rsidRPr="00430898">
        <w:t xml:space="preserve"> </w:t>
      </w:r>
      <w:r w:rsidRPr="00201F35">
        <w:rPr>
          <w:sz w:val="16"/>
        </w:rPr>
        <w:t xml:space="preserve">According to these maps, the central parts of Iran and the southern parts of Saudi Arabia have significant promise. Some of these areas are better suited for restricted applications, such as wind-powered cooling systems. ArcGIS can be used to locate potential locations for wind turbine installation, </w:t>
      </w:r>
      <w:proofErr w:type="gramStart"/>
      <w:r w:rsidRPr="00201F35">
        <w:rPr>
          <w:sz w:val="16"/>
        </w:rPr>
        <w:t>taking into account</w:t>
      </w:r>
      <w:proofErr w:type="gramEnd"/>
      <w:r w:rsidRPr="00201F35">
        <w:rPr>
          <w:sz w:val="16"/>
        </w:rPr>
        <w:t xml:space="preserve"> aspects such as proximity to cities, highways, and other needs</w:t>
      </w:r>
      <w:r>
        <w:t xml:space="preserve"> (IMAGE OMMITED) P</w:t>
      </w:r>
      <w:r w:rsidRPr="00430898">
        <w:t xml:space="preserve">otential wind speed at 10 m (GIS map). Fig. 22 </w:t>
      </w:r>
      <w:proofErr w:type="gramStart"/>
      <w:r w:rsidRPr="00430898">
        <w:t>reveal</w:t>
      </w:r>
      <w:proofErr w:type="gramEnd"/>
      <w:r w:rsidRPr="00430898">
        <w:t xml:space="preserve"> that the power density at a height of 10 m is about 188 W/m2. </w:t>
      </w:r>
      <w:r w:rsidRPr="00201F35">
        <w:rPr>
          <w:sz w:val="16"/>
        </w:rPr>
        <w:t>From these numbers, the regions with the highest density of wind energy at a height of 10 m include central Iran and parts of Oman. Other nations, including Iraq, Kuwait, Jordan, and Lebanon, have a lower energy density.</w:t>
      </w:r>
      <w:r w:rsidRPr="00430898">
        <w:t xml:space="preserve"> There is a </w:t>
      </w:r>
      <w:r w:rsidRPr="00CD3995">
        <w:rPr>
          <w:rStyle w:val="Emphasis"/>
          <w:highlight w:val="cyan"/>
        </w:rPr>
        <w:t>significant potential value of energy output</w:t>
      </w:r>
      <w:r w:rsidRPr="00430898">
        <w:t xml:space="preserve">, modest wind turbines may be used, and smaller turbines can offer energy to rural regions with relative ease. </w:t>
      </w:r>
      <w:r w:rsidRPr="00201F35">
        <w:rPr>
          <w:rStyle w:val="StyleUnderline"/>
        </w:rPr>
        <w:t xml:space="preserve">Although this number climbs to around 520 W/m2 at a height of 50 m, which is </w:t>
      </w:r>
      <w:r w:rsidRPr="00201F35">
        <w:rPr>
          <w:rStyle w:val="Emphasis"/>
        </w:rPr>
        <w:t>considered an excellent wind location</w:t>
      </w:r>
      <w:r w:rsidRPr="00201F35">
        <w:rPr>
          <w:rStyle w:val="StyleUnderline"/>
        </w:rPr>
        <w:t xml:space="preserve"> as presented in Fig. 23. Fig. 23 (GRAPH OMMITED) Potential wind speed at 50m (GIS map). There is a significant power concentration capacity at 50</w:t>
      </w:r>
      <w:r w:rsidRPr="00430898">
        <w:t xml:space="preserve"> m; consequently, large wind turbines can be constructed to </w:t>
      </w:r>
      <w:r w:rsidRPr="00201F35">
        <w:rPr>
          <w:rStyle w:val="Emphasis"/>
        </w:rPr>
        <w:t xml:space="preserve">supply energy to rural and urban regions </w:t>
      </w:r>
      <w:r w:rsidRPr="00201F35">
        <w:rPr>
          <w:rStyle w:val="StyleUnderline"/>
        </w:rPr>
        <w:t>and link to regional power systems</w:t>
      </w:r>
      <w:r w:rsidRPr="00430898">
        <w:t xml:space="preserve">. </w:t>
      </w:r>
      <w:r w:rsidRPr="00201F35">
        <w:rPr>
          <w:sz w:val="16"/>
        </w:rPr>
        <w:t xml:space="preserve">4.2. Potential solar energy </w:t>
      </w:r>
      <w:r w:rsidRPr="00CD3995">
        <w:rPr>
          <w:rStyle w:val="Emphasis"/>
          <w:highlight w:val="cyan"/>
        </w:rPr>
        <w:t>Solar energy</w:t>
      </w:r>
      <w:r w:rsidRPr="00430898">
        <w:t xml:space="preserve"> </w:t>
      </w:r>
      <w:r w:rsidRPr="00201F35">
        <w:rPr>
          <w:sz w:val="16"/>
        </w:rPr>
        <w:t>is the direct or indirect conversion of irradiance into energy using photovoltaic or concentrating solar energy. Concentrated solar energy systems employ mirrors or lenses and tracking systems to condense radiation from a vast region into a narrow beam (Kabir et al., 2018). Solar energy is clean, renewable, and globally accessible. Solar energy may be used in several ways, including (</w:t>
      </w:r>
      <w:proofErr w:type="spellStart"/>
      <w:r w:rsidRPr="00201F35">
        <w:rPr>
          <w:sz w:val="16"/>
        </w:rPr>
        <w:t>Jaszczur</w:t>
      </w:r>
      <w:proofErr w:type="spellEnd"/>
      <w:r w:rsidRPr="00201F35">
        <w:rPr>
          <w:sz w:val="16"/>
        </w:rPr>
        <w:t xml:space="preserve"> et al., 2018; Hassan et al., 2022c): Produce energy with the use of photovoltaic solar cells; produce hydrogen using fuel cells; Produce hot and cold air using solar chimneys; Produce hot water using solar geysers. In addition to the benefits of renewable energy, solar energy has the following additional advantages (Hassan et al., 2022d). Restoration of degraded lands; less focus on the national electricity grid; Improve water quality throughout the country; </w:t>
      </w:r>
      <w:r w:rsidRPr="00430898">
        <w:t xml:space="preserve">and </w:t>
      </w:r>
      <w:r w:rsidRPr="00CD3995">
        <w:rPr>
          <w:rStyle w:val="Emphasis"/>
          <w:highlight w:val="cyan"/>
        </w:rPr>
        <w:t>expand remote area electricity</w:t>
      </w:r>
      <w:r w:rsidRPr="00201F35">
        <w:rPr>
          <w:sz w:val="16"/>
        </w:rPr>
        <w:t>. The daily total worldwide horizontal radiation GIS map for the Middle East is displayed in Fig. 24. Solar radiation intensity is color-coded on GIS maps. Thus, regions with superior circumstances are indicated by hues that are closer to the color red. As places approach low levels of radiation, the color of the marker changes to green. According to the GIS maps shown in Fig. 24, the quantity of radiation generally increases as one moves from north to south. This is because the latitude decreases on this route, bringing it closer to the equator. Fig. 24 Fig. 24. Potential solar radiation (GIS map</w:t>
      </w:r>
      <w:r w:rsidRPr="00CD3995">
        <w:rPr>
          <w:sz w:val="16"/>
        </w:rPr>
        <w:t>). 5</w:t>
      </w:r>
      <w:r w:rsidRPr="00CD3995">
        <w:t xml:space="preserve">. </w:t>
      </w:r>
      <w:r w:rsidRPr="00CD3995">
        <w:rPr>
          <w:rStyle w:val="Emphasis"/>
          <w:highlight w:val="cyan"/>
        </w:rPr>
        <w:t>Middle East towards renewable energy</w:t>
      </w:r>
      <w:r w:rsidRPr="00430898">
        <w:t xml:space="preserve"> </w:t>
      </w:r>
      <w:r w:rsidRPr="00201F35">
        <w:rPr>
          <w:sz w:val="16"/>
        </w:rPr>
        <w:t xml:space="preserve">The Middle East has benefited greatly from its large oil and gas deposits for many years. Fossil fuels have been the most affordable alternative for many due to their low cost of production and a lack of regulations to encourage the use of other sources of energy, which explains the </w:t>
      </w:r>
      <w:proofErr w:type="gramStart"/>
      <w:r w:rsidRPr="00201F35">
        <w:rPr>
          <w:sz w:val="16"/>
        </w:rPr>
        <w:t>region</w:t>
      </w:r>
      <w:proofErr w:type="gramEnd"/>
      <w:r w:rsidRPr="00201F35">
        <w:rPr>
          <w:sz w:val="16"/>
        </w:rPr>
        <w:t xml:space="preserve"> delayed adoption of sustainable energy.</w:t>
      </w:r>
      <w:r w:rsidRPr="00430898">
        <w:t xml:space="preserve"> </w:t>
      </w:r>
      <w:r w:rsidRPr="00201F35">
        <w:rPr>
          <w:rStyle w:val="StyleUnderline"/>
        </w:rPr>
        <w:t xml:space="preserve">In </w:t>
      </w:r>
      <w:r w:rsidRPr="00CD3995">
        <w:rPr>
          <w:rStyle w:val="Emphasis"/>
          <w:highlight w:val="cyan"/>
        </w:rPr>
        <w:t>recent years</w:t>
      </w:r>
      <w:r w:rsidRPr="00201F35">
        <w:rPr>
          <w:rStyle w:val="StyleUnderline"/>
        </w:rPr>
        <w:t xml:space="preserve">, there have been </w:t>
      </w:r>
      <w:r w:rsidRPr="00201F35">
        <w:rPr>
          <w:rStyle w:val="Emphasis"/>
        </w:rPr>
        <w:t>more projects to boost renewable energy</w:t>
      </w:r>
      <w:r w:rsidRPr="00201F35">
        <w:rPr>
          <w:rStyle w:val="StyleUnderline"/>
        </w:rPr>
        <w:t>, which shows that the countries in the area are moving toward more sustainable options.</w:t>
      </w:r>
      <w:r w:rsidRPr="00430898">
        <w:t xml:space="preserve"> An increase in initiatives to encourage </w:t>
      </w:r>
      <w:r w:rsidRPr="00201F35">
        <w:rPr>
          <w:rStyle w:val="StyleUnderline"/>
        </w:rPr>
        <w:t xml:space="preserve">renewable energy sources indicates that the </w:t>
      </w:r>
      <w:r w:rsidRPr="00CD3995">
        <w:rPr>
          <w:rStyle w:val="Emphasis"/>
          <w:highlight w:val="cyan"/>
        </w:rPr>
        <w:t>area</w:t>
      </w:r>
      <w:r w:rsidRPr="00201F35">
        <w:rPr>
          <w:rStyle w:val="Emphasis"/>
        </w:rPr>
        <w:t xml:space="preserve"> is </w:t>
      </w:r>
      <w:r w:rsidRPr="00CD3995">
        <w:rPr>
          <w:rStyle w:val="Emphasis"/>
          <w:highlight w:val="cyan"/>
        </w:rPr>
        <w:t>progressively moving toward sustainable options</w:t>
      </w:r>
      <w:r w:rsidRPr="00430898">
        <w:t xml:space="preserve">. </w:t>
      </w:r>
    </w:p>
    <w:p w14:paraId="1EB766F5" w14:textId="77777777" w:rsidR="00AD75EF" w:rsidRDefault="00AD75EF" w:rsidP="00AD75EF">
      <w:pPr>
        <w:pStyle w:val="Heading3"/>
        <w:rPr>
          <w:rStyle w:val="StyleUnderline"/>
          <w:sz w:val="30"/>
          <w:szCs w:val="30"/>
        </w:rPr>
      </w:pPr>
      <w:r>
        <w:rPr>
          <w:rStyle w:val="StyleUnderline"/>
          <w:sz w:val="30"/>
          <w:szCs w:val="30"/>
        </w:rPr>
        <w:t>AT: GND---Link---2AC</w:t>
      </w:r>
    </w:p>
    <w:p w14:paraId="7CF57B66" w14:textId="77777777" w:rsidR="00AD75EF" w:rsidRDefault="00AD75EF" w:rsidP="00AD75EF">
      <w:pPr>
        <w:pStyle w:val="Heading4"/>
      </w:pPr>
      <w:r>
        <w:t xml:space="preserve">GND doesn’t solve---increases oil </w:t>
      </w:r>
      <w:proofErr w:type="gramStart"/>
      <w:r>
        <w:t>production</w:t>
      </w:r>
      <w:proofErr w:type="gramEnd"/>
    </w:p>
    <w:p w14:paraId="708BF34F" w14:textId="77777777" w:rsidR="00AD75EF" w:rsidRPr="00A21976" w:rsidRDefault="00AD75EF" w:rsidP="00AD75EF">
      <w:pPr>
        <w:rPr>
          <w:highlight w:val="cyan"/>
        </w:rPr>
      </w:pPr>
      <w:r w:rsidRPr="00A21976">
        <w:t xml:space="preserve">Nick </w:t>
      </w:r>
      <w:proofErr w:type="spellStart"/>
      <w:r w:rsidRPr="00A21976">
        <w:rPr>
          <w:rStyle w:val="Emphasis"/>
        </w:rPr>
        <w:t>Sammarco</w:t>
      </w:r>
      <w:proofErr w:type="spellEnd"/>
      <w:r w:rsidRPr="00A21976">
        <w:rPr>
          <w:rStyle w:val="Emphasis"/>
        </w:rPr>
        <w:t xml:space="preserve"> </w:t>
      </w:r>
      <w:proofErr w:type="gramStart"/>
      <w:r w:rsidRPr="00A21976">
        <w:rPr>
          <w:rStyle w:val="Emphasis"/>
        </w:rPr>
        <w:t>23</w:t>
      </w:r>
      <w:proofErr w:type="gramEnd"/>
      <w:r w:rsidRPr="00A21976">
        <w:t xml:space="preserve">, </w:t>
      </w:r>
      <w:r w:rsidRPr="00A21976">
        <w:rPr>
          <w:rFonts w:ascii="Brawler" w:hAnsi="Brawler"/>
          <w:color w:val="000000"/>
          <w:shd w:val="clear" w:color="auto" w:fill="FFFFFF"/>
        </w:rPr>
        <w:t>a sophomore economics major</w:t>
      </w:r>
      <w:r>
        <w:rPr>
          <w:rFonts w:ascii="Brawler" w:hAnsi="Brawler"/>
          <w:color w:val="000000"/>
          <w:sz w:val="21"/>
          <w:szCs w:val="21"/>
          <w:shd w:val="clear" w:color="auto" w:fill="FFFFFF"/>
        </w:rPr>
        <w:t xml:space="preserve">. </w:t>
      </w:r>
      <w:r w:rsidRPr="00A21976">
        <w:t xml:space="preserve">"There’s nothing green about the Green New Deal," Suffolk Journal, https://thesuffolkjournal.com/26946/opinion/theres-nothing-green-about-the-green-new-deal/, accessed 7-12-2023 | </w:t>
      </w:r>
      <w:proofErr w:type="gramStart"/>
      <w:r>
        <w:t>AKG</w:t>
      </w:r>
      <w:proofErr w:type="gramEnd"/>
    </w:p>
    <w:p w14:paraId="44021642" w14:textId="77777777" w:rsidR="00AD75EF" w:rsidRDefault="00AD75EF" w:rsidP="00AD75EF">
      <w:pPr>
        <w:rPr>
          <w:sz w:val="16"/>
        </w:rPr>
      </w:pPr>
      <w:r w:rsidRPr="006D2997">
        <w:rPr>
          <w:rStyle w:val="StyleUnderline"/>
          <w:highlight w:val="cyan"/>
        </w:rPr>
        <w:t>The</w:t>
      </w:r>
      <w:r w:rsidRPr="006D2997">
        <w:rPr>
          <w:rStyle w:val="StyleUnderline"/>
        </w:rPr>
        <w:t xml:space="preserve"> metaphorical</w:t>
      </w:r>
      <w:r w:rsidRPr="006D2997">
        <w:rPr>
          <w:sz w:val="16"/>
        </w:rPr>
        <w:t xml:space="preserve"> </w:t>
      </w:r>
      <w:r w:rsidRPr="006D2997">
        <w:rPr>
          <w:rStyle w:val="Emphasis"/>
          <w:highlight w:val="cyan"/>
        </w:rPr>
        <w:t>nail in the coffin</w:t>
      </w:r>
      <w:r w:rsidRPr="006D2997">
        <w:rPr>
          <w:rStyle w:val="StyleUnderline"/>
          <w:highlight w:val="cyan"/>
        </w:rPr>
        <w:t xml:space="preserve"> to</w:t>
      </w:r>
      <w:r w:rsidRPr="006D2997">
        <w:rPr>
          <w:sz w:val="16"/>
        </w:rPr>
        <w:t xml:space="preserve"> any </w:t>
      </w:r>
      <w:r w:rsidRPr="006D2997">
        <w:rPr>
          <w:rStyle w:val="StyleUnderline"/>
          <w:highlight w:val="cyan"/>
        </w:rPr>
        <w:t>hopes</w:t>
      </w:r>
      <w:r w:rsidRPr="006D2997">
        <w:rPr>
          <w:sz w:val="16"/>
        </w:rPr>
        <w:t xml:space="preserve"> the </w:t>
      </w:r>
      <w:r w:rsidRPr="006D2997">
        <w:rPr>
          <w:rStyle w:val="Emphasis"/>
          <w:highlight w:val="cyan"/>
        </w:rPr>
        <w:t>GND</w:t>
      </w:r>
      <w:r w:rsidRPr="006D2997">
        <w:rPr>
          <w:rStyle w:val="StyleUnderline"/>
          <w:highlight w:val="cyan"/>
        </w:rPr>
        <w:t xml:space="preserve"> has at stopping climate change is</w:t>
      </w:r>
      <w:r w:rsidRPr="006D2997">
        <w:rPr>
          <w:sz w:val="16"/>
        </w:rPr>
        <w:t xml:space="preserve"> that </w:t>
      </w:r>
      <w:r w:rsidRPr="006D2997">
        <w:rPr>
          <w:rStyle w:val="StyleUnderline"/>
          <w:highlight w:val="cyan"/>
        </w:rPr>
        <w:t>global fossil fuel consumption</w:t>
      </w:r>
      <w:r w:rsidRPr="006D2997">
        <w:rPr>
          <w:sz w:val="16"/>
        </w:rPr>
        <w:t xml:space="preserve"> is </w:t>
      </w:r>
      <w:r w:rsidRPr="006D2997">
        <w:rPr>
          <w:rStyle w:val="StyleUnderline"/>
          <w:highlight w:val="cyan"/>
        </w:rPr>
        <w:t xml:space="preserve">set to </w:t>
      </w:r>
      <w:r w:rsidRPr="006D2997">
        <w:rPr>
          <w:rStyle w:val="Emphasis"/>
          <w:highlight w:val="cyan"/>
        </w:rPr>
        <w:t>massively increase</w:t>
      </w:r>
      <w:r w:rsidRPr="006D2997">
        <w:rPr>
          <w:sz w:val="16"/>
        </w:rPr>
        <w:t xml:space="preserve">, not decrease, in the coming decades. As The Economist reported in February, </w:t>
      </w:r>
      <w:r w:rsidRPr="006D2997">
        <w:rPr>
          <w:rStyle w:val="StyleUnderline"/>
        </w:rPr>
        <w:t>oil giants around the world are preparing to drill and ship more oil and natural gas</w:t>
      </w:r>
      <w:r w:rsidRPr="006D2997">
        <w:rPr>
          <w:sz w:val="16"/>
        </w:rPr>
        <w:t xml:space="preserve">, even as renewable energy becomes cheaper and more accessible. </w:t>
      </w:r>
      <w:proofErr w:type="gramStart"/>
      <w:r w:rsidRPr="006D2997">
        <w:rPr>
          <w:rStyle w:val="StyleUnderline"/>
          <w:highlight w:val="cyan"/>
        </w:rPr>
        <w:t>Exxon-Mobil</w:t>
      </w:r>
      <w:proofErr w:type="gramEnd"/>
      <w:r w:rsidRPr="006D2997">
        <w:rPr>
          <w:rStyle w:val="StyleUnderline"/>
        </w:rPr>
        <w:t xml:space="preserve"> alone is </w:t>
      </w:r>
      <w:r w:rsidRPr="006D2997">
        <w:rPr>
          <w:rStyle w:val="StyleUnderline"/>
          <w:highlight w:val="cyan"/>
        </w:rPr>
        <w:t>expecting</w:t>
      </w:r>
      <w:r w:rsidRPr="006D2997">
        <w:rPr>
          <w:rStyle w:val="StyleUnderline"/>
        </w:rPr>
        <w:t xml:space="preserve"> </w:t>
      </w:r>
      <w:r w:rsidRPr="006D2997">
        <w:rPr>
          <w:rStyle w:val="Emphasis"/>
          <w:highlight w:val="cyan"/>
        </w:rPr>
        <w:t>a 25% increase in production</w:t>
      </w:r>
      <w:r w:rsidRPr="006D2997">
        <w:rPr>
          <w:sz w:val="16"/>
        </w:rPr>
        <w:t xml:space="preserve"> in 2025 compared to 2017. The oil </w:t>
      </w:r>
      <w:proofErr w:type="gramStart"/>
      <w:r w:rsidRPr="006D2997">
        <w:rPr>
          <w:sz w:val="16"/>
        </w:rPr>
        <w:t>giants</w:t>
      </w:r>
      <w:proofErr w:type="gramEnd"/>
      <w:r w:rsidRPr="006D2997">
        <w:rPr>
          <w:sz w:val="16"/>
        </w:rPr>
        <w:t xml:space="preserve"> vision for the world years from now stands in stark contrast from the myopic vision of </w:t>
      </w:r>
      <w:proofErr w:type="gramStart"/>
      <w:r w:rsidRPr="006D2997">
        <w:rPr>
          <w:sz w:val="16"/>
        </w:rPr>
        <w:t>world</w:t>
      </w:r>
      <w:proofErr w:type="gramEnd"/>
      <w:r w:rsidRPr="006D2997">
        <w:rPr>
          <w:sz w:val="16"/>
        </w:rPr>
        <w:t xml:space="preserve"> Ocasio-Cortez presents us for a good reason. They know something she obviously does not: </w:t>
      </w:r>
      <w:r w:rsidRPr="006D2997">
        <w:rPr>
          <w:rStyle w:val="StyleUnderline"/>
        </w:rPr>
        <w:t xml:space="preserve">any </w:t>
      </w:r>
      <w:r w:rsidRPr="00ED3D2A">
        <w:rPr>
          <w:rStyle w:val="StyleUnderline"/>
          <w:highlight w:val="cyan"/>
        </w:rPr>
        <w:t>cut in U.S. carbon emissions</w:t>
      </w:r>
      <w:r w:rsidRPr="006D2997">
        <w:rPr>
          <w:rStyle w:val="StyleUnderline"/>
        </w:rPr>
        <w:t xml:space="preserve"> would be </w:t>
      </w:r>
      <w:r w:rsidRPr="00ED3D2A">
        <w:rPr>
          <w:rStyle w:val="StyleUnderline"/>
          <w:highlight w:val="cyan"/>
        </w:rPr>
        <w:t>replaced in the future by foreign emissions</w:t>
      </w:r>
      <w:r w:rsidRPr="006D2997">
        <w:rPr>
          <w:rStyle w:val="StyleUnderline"/>
        </w:rPr>
        <w:t xml:space="preserve">, </w:t>
      </w:r>
      <w:r w:rsidRPr="00ED3D2A">
        <w:rPr>
          <w:rStyle w:val="StyleUnderline"/>
          <w:highlight w:val="cyan"/>
        </w:rPr>
        <w:t>and</w:t>
      </w:r>
      <w:r w:rsidRPr="006D2997">
        <w:rPr>
          <w:rStyle w:val="StyleUnderline"/>
        </w:rPr>
        <w:t xml:space="preserve"> then </w:t>
      </w:r>
      <w:r w:rsidRPr="00ED3D2A">
        <w:rPr>
          <w:rStyle w:val="StyleUnderline"/>
          <w:highlight w:val="cyan"/>
        </w:rPr>
        <w:t>multiplied to levels the U.S. couldn’t</w:t>
      </w:r>
      <w:r w:rsidRPr="006D2997">
        <w:rPr>
          <w:rStyle w:val="StyleUnderline"/>
        </w:rPr>
        <w:t xml:space="preserve"> ever </w:t>
      </w:r>
      <w:r w:rsidRPr="00ED3D2A">
        <w:rPr>
          <w:rStyle w:val="StyleUnderline"/>
          <w:highlight w:val="cyan"/>
        </w:rPr>
        <w:t>imagine reaching</w:t>
      </w:r>
      <w:r w:rsidRPr="006D2997">
        <w:rPr>
          <w:sz w:val="16"/>
        </w:rPr>
        <w:t xml:space="preserve">. For instance, </w:t>
      </w:r>
      <w:r w:rsidRPr="006D2997">
        <w:rPr>
          <w:rStyle w:val="StyleUnderline"/>
        </w:rPr>
        <w:t xml:space="preserve">the Organization of the Petroleum Exporting Countries </w:t>
      </w:r>
      <w:r w:rsidRPr="00ED3D2A">
        <w:rPr>
          <w:rStyle w:val="StyleUnderline"/>
          <w:highlight w:val="cyan"/>
        </w:rPr>
        <w:t xml:space="preserve">(OPEC) estimates </w:t>
      </w:r>
      <w:r w:rsidRPr="00ED3D2A">
        <w:rPr>
          <w:rStyle w:val="StyleUnderline"/>
        </w:rPr>
        <w:t xml:space="preserve">North </w:t>
      </w:r>
      <w:r w:rsidRPr="00ED3D2A">
        <w:rPr>
          <w:rStyle w:val="StyleUnderline"/>
          <w:highlight w:val="cyan"/>
        </w:rPr>
        <w:t>American oil demand falling</w:t>
      </w:r>
      <w:r w:rsidRPr="006D2997">
        <w:rPr>
          <w:rStyle w:val="StyleUnderline"/>
        </w:rPr>
        <w:t xml:space="preserve"> precipitously from now to 2040, </w:t>
      </w:r>
      <w:r w:rsidRPr="00ED3D2A">
        <w:rPr>
          <w:rStyle w:val="StyleUnderline"/>
          <w:highlight w:val="cyan"/>
        </w:rPr>
        <w:t>but</w:t>
      </w:r>
      <w:r w:rsidRPr="006D2997">
        <w:rPr>
          <w:rStyle w:val="StyleUnderline"/>
        </w:rPr>
        <w:t xml:space="preserve"> that fall in oil demand </w:t>
      </w:r>
      <w:r w:rsidRPr="00ED3D2A">
        <w:rPr>
          <w:rStyle w:val="StyleUnderline"/>
        </w:rPr>
        <w:t xml:space="preserve">will </w:t>
      </w:r>
      <w:r w:rsidRPr="00ED3D2A">
        <w:rPr>
          <w:rStyle w:val="StyleUnderline"/>
          <w:highlight w:val="cyan"/>
        </w:rPr>
        <w:t>immediately</w:t>
      </w:r>
      <w:r w:rsidRPr="00ED3D2A">
        <w:rPr>
          <w:rStyle w:val="StyleUnderline"/>
        </w:rPr>
        <w:t xml:space="preserve"> be </w:t>
      </w:r>
      <w:r w:rsidRPr="00ED3D2A">
        <w:rPr>
          <w:rStyle w:val="StyleUnderline"/>
          <w:highlight w:val="cyan"/>
        </w:rPr>
        <w:t>made up by increased demand from the rest of the world</w:t>
      </w:r>
      <w:r w:rsidRPr="006D2997">
        <w:rPr>
          <w:rStyle w:val="StyleUnderline"/>
        </w:rPr>
        <w:t>.</w:t>
      </w:r>
      <w:r w:rsidRPr="006D2997">
        <w:rPr>
          <w:sz w:val="16"/>
        </w:rPr>
        <w:t xml:space="preserve"> OPEC estimates that </w:t>
      </w:r>
      <w:r w:rsidRPr="00ED3D2A">
        <w:rPr>
          <w:rStyle w:val="StyleUnderline"/>
          <w:highlight w:val="cyan"/>
        </w:rPr>
        <w:t>worldwide demand for</w:t>
      </w:r>
      <w:r w:rsidRPr="006D2997">
        <w:rPr>
          <w:rStyle w:val="StyleUnderline"/>
        </w:rPr>
        <w:t xml:space="preserve"> crude </w:t>
      </w:r>
      <w:r w:rsidRPr="00ED3D2A">
        <w:rPr>
          <w:rStyle w:val="StyleUnderline"/>
          <w:highlight w:val="cyan"/>
        </w:rPr>
        <w:t>oil</w:t>
      </w:r>
      <w:r w:rsidRPr="006D2997">
        <w:rPr>
          <w:rStyle w:val="StyleUnderline"/>
        </w:rPr>
        <w:t xml:space="preserve"> is </w:t>
      </w:r>
      <w:r w:rsidRPr="00ED3D2A">
        <w:rPr>
          <w:rStyle w:val="StyleUnderline"/>
          <w:highlight w:val="cyan"/>
        </w:rPr>
        <w:t xml:space="preserve">set </w:t>
      </w:r>
      <w:r w:rsidRPr="00ED3D2A">
        <w:rPr>
          <w:rStyle w:val="Emphasis"/>
          <w:highlight w:val="cyan"/>
        </w:rPr>
        <w:t>to increase by 15.8 million barrels a day</w:t>
      </w:r>
      <w:r w:rsidRPr="006D2997">
        <w:rPr>
          <w:sz w:val="16"/>
        </w:rPr>
        <w:t xml:space="preserve"> (mb/d) by 2040, </w:t>
      </w:r>
      <w:r w:rsidRPr="006D2997">
        <w:rPr>
          <w:rStyle w:val="StyleUnderline"/>
        </w:rPr>
        <w:t xml:space="preserve">even </w:t>
      </w:r>
      <w:r w:rsidRPr="00ED3D2A">
        <w:rPr>
          <w:rStyle w:val="StyleUnderline"/>
          <w:highlight w:val="cyan"/>
        </w:rPr>
        <w:t>accounting for renewable energy advancement</w:t>
      </w:r>
      <w:r w:rsidRPr="006D2997">
        <w:rPr>
          <w:rStyle w:val="StyleUnderline"/>
        </w:rPr>
        <w:t>.</w:t>
      </w:r>
      <w:r w:rsidRPr="006D2997">
        <w:rPr>
          <w:sz w:val="16"/>
        </w:rPr>
        <w:t xml:space="preserve"> China and India lead the pack in projected additional consumption (6.0 mb/d and 5.9 mb/d respectively</w:t>
      </w:r>
      <w:proofErr w:type="gramStart"/>
      <w:r w:rsidRPr="006D2997">
        <w:rPr>
          <w:sz w:val="16"/>
        </w:rPr>
        <w:t>).The</w:t>
      </w:r>
      <w:proofErr w:type="gramEnd"/>
      <w:r w:rsidRPr="006D2997">
        <w:rPr>
          <w:sz w:val="16"/>
        </w:rPr>
        <w:t xml:space="preserve"> developing nations of the world, mainly located in Africa and Asia, will account for an astounding 23.8 mb/d increase in oil production (more than current North American oil demand levels). </w:t>
      </w:r>
      <w:r w:rsidRPr="006D2997">
        <w:rPr>
          <w:rStyle w:val="StyleUnderline"/>
        </w:rPr>
        <w:t xml:space="preserve">There is </w:t>
      </w:r>
      <w:r w:rsidRPr="00ED3D2A">
        <w:rPr>
          <w:rStyle w:val="Emphasis"/>
          <w:highlight w:val="cyan"/>
        </w:rPr>
        <w:t>little incentive</w:t>
      </w:r>
      <w:r w:rsidRPr="00ED3D2A">
        <w:rPr>
          <w:rStyle w:val="StyleUnderline"/>
          <w:highlight w:val="cyan"/>
        </w:rPr>
        <w:t xml:space="preserve"> for countries like China to slow</w:t>
      </w:r>
      <w:r w:rsidRPr="006D2997">
        <w:rPr>
          <w:rStyle w:val="StyleUnderline"/>
        </w:rPr>
        <w:t xml:space="preserve"> their </w:t>
      </w:r>
      <w:r w:rsidRPr="00ED3D2A">
        <w:rPr>
          <w:rStyle w:val="StyleUnderline"/>
          <w:highlight w:val="cyan"/>
        </w:rPr>
        <w:t>oil consumption</w:t>
      </w:r>
      <w:r w:rsidRPr="006D2997">
        <w:rPr>
          <w:rStyle w:val="StyleUnderline"/>
        </w:rPr>
        <w:t xml:space="preserve">, </w:t>
      </w:r>
      <w:r w:rsidRPr="00ED3D2A">
        <w:rPr>
          <w:rStyle w:val="StyleUnderline"/>
          <w:highlight w:val="cyan"/>
        </w:rPr>
        <w:t>and</w:t>
      </w:r>
      <w:r w:rsidRPr="006D2997">
        <w:rPr>
          <w:rStyle w:val="StyleUnderline"/>
        </w:rPr>
        <w:t xml:space="preserve"> there is virtually </w:t>
      </w:r>
      <w:r w:rsidRPr="00ED3D2A">
        <w:rPr>
          <w:rStyle w:val="Emphasis"/>
          <w:highlight w:val="cyan"/>
        </w:rPr>
        <w:t>no incentive</w:t>
      </w:r>
      <w:r w:rsidRPr="00ED3D2A">
        <w:rPr>
          <w:rStyle w:val="StyleUnderline"/>
          <w:highlight w:val="cyan"/>
        </w:rPr>
        <w:t xml:space="preserve"> for</w:t>
      </w:r>
      <w:r w:rsidRPr="006D2997">
        <w:rPr>
          <w:rStyle w:val="StyleUnderline"/>
        </w:rPr>
        <w:t xml:space="preserve"> </w:t>
      </w:r>
      <w:r w:rsidRPr="00ED3D2A">
        <w:rPr>
          <w:rStyle w:val="StyleUnderline"/>
          <w:highlight w:val="cyan"/>
        </w:rPr>
        <w:t>developing nations to stop buying oil</w:t>
      </w:r>
      <w:r w:rsidRPr="006D2997">
        <w:rPr>
          <w:rStyle w:val="StyleUnderline"/>
        </w:rPr>
        <w:t xml:space="preserve">. </w:t>
      </w:r>
      <w:r w:rsidRPr="006D2997">
        <w:rPr>
          <w:sz w:val="16"/>
        </w:rPr>
        <w:t>According to the Institutional for Energy Research, an estimated 60% of China’s energy is produced via coal. I can’t see China kowtowing to the whims of Ocasio-Cortez.</w:t>
      </w:r>
    </w:p>
    <w:p w14:paraId="1F1CC5DC" w14:textId="77777777" w:rsidR="00AD75EF" w:rsidRDefault="00AD75EF" w:rsidP="00AD75EF">
      <w:pPr>
        <w:rPr>
          <w:sz w:val="16"/>
        </w:rPr>
      </w:pPr>
    </w:p>
    <w:p w14:paraId="2DDF4145" w14:textId="77777777" w:rsidR="00AD75EF" w:rsidRPr="000C645E" w:rsidRDefault="00AD75EF" w:rsidP="00AD75EF"/>
    <w:p w14:paraId="68D7BE51" w14:textId="77777777" w:rsidR="00AD75EF" w:rsidRDefault="00AD75EF" w:rsidP="00AD75EF"/>
    <w:p w14:paraId="37AD29DB" w14:textId="77777777" w:rsidR="00AD75EF" w:rsidRPr="000C645E" w:rsidRDefault="00AD75EF" w:rsidP="00AD75EF"/>
    <w:p w14:paraId="092B76C7" w14:textId="77777777" w:rsidR="00AD75EF" w:rsidRDefault="00AD75EF" w:rsidP="00AD75EF">
      <w:pPr>
        <w:pStyle w:val="Heading3"/>
        <w:rPr>
          <w:rStyle w:val="StyleUnderline"/>
          <w:sz w:val="30"/>
          <w:szCs w:val="30"/>
        </w:rPr>
      </w:pPr>
      <w:r>
        <w:rPr>
          <w:rStyle w:val="StyleUnderline"/>
          <w:sz w:val="30"/>
          <w:szCs w:val="30"/>
        </w:rPr>
        <w:t>Renewables Inevitable---Link---2AC</w:t>
      </w:r>
    </w:p>
    <w:p w14:paraId="637856F4" w14:textId="77777777" w:rsidR="00AD75EF" w:rsidRPr="00FF05F5" w:rsidRDefault="00AD75EF" w:rsidP="00AD75EF">
      <w:pPr>
        <w:pStyle w:val="Heading4"/>
        <w:rPr>
          <w:lang w:eastAsia="zh-CN"/>
        </w:rPr>
      </w:pPr>
      <w:r w:rsidRPr="00804077">
        <w:t xml:space="preserve">Renewables are on their way now—the transition from fossil fuels is </w:t>
      </w:r>
      <w:proofErr w:type="gramStart"/>
      <w:r w:rsidRPr="00804077">
        <w:t>inevitable</w:t>
      </w:r>
      <w:proofErr w:type="gramEnd"/>
    </w:p>
    <w:p w14:paraId="1AACC45B" w14:textId="77777777" w:rsidR="00AD75EF" w:rsidRPr="00FF05F5" w:rsidRDefault="00AD75EF" w:rsidP="00AD75EF">
      <w:pPr>
        <w:rPr>
          <w:rFonts w:ascii="Poppins" w:eastAsia="Times New Roman" w:hAnsi="Poppins" w:cs="Poppins"/>
          <w:sz w:val="16"/>
          <w:lang w:eastAsia="zh-CN"/>
        </w:rPr>
      </w:pPr>
      <w:r w:rsidRPr="00FF05F5">
        <w:rPr>
          <w:rStyle w:val="Style13ptBold"/>
          <w:lang w:eastAsia="zh-CN"/>
        </w:rPr>
        <w:t xml:space="preserve">McMeekin 23 </w:t>
      </w:r>
      <w:r w:rsidRPr="00FF05F5">
        <w:rPr>
          <w:rFonts w:ascii="Poppins" w:eastAsia="Times New Roman" w:hAnsi="Poppins" w:cs="Poppins"/>
          <w:sz w:val="16"/>
          <w:lang w:eastAsia="zh-CN"/>
        </w:rPr>
        <w:t xml:space="preserve">[David, McMeekin, </w:t>
      </w:r>
      <w:r>
        <w:rPr>
          <w:rFonts w:ascii="Poppins" w:eastAsia="Times New Roman" w:hAnsi="Poppins" w:cs="Poppins"/>
          <w:sz w:val="16"/>
          <w:lang w:eastAsia="zh-CN"/>
        </w:rPr>
        <w:t xml:space="preserve">David is a Junior Research Fellow in Physics and a Marie </w:t>
      </w:r>
      <w:proofErr w:type="spellStart"/>
      <w:r>
        <w:rPr>
          <w:rFonts w:ascii="Poppins" w:eastAsia="Times New Roman" w:hAnsi="Poppins" w:cs="Poppins"/>
          <w:sz w:val="16"/>
          <w:lang w:eastAsia="zh-CN"/>
        </w:rPr>
        <w:t>Skłodowska</w:t>
      </w:r>
      <w:proofErr w:type="spellEnd"/>
      <w:r>
        <w:rPr>
          <w:rFonts w:ascii="Poppins" w:eastAsia="Times New Roman" w:hAnsi="Poppins" w:cs="Poppins"/>
          <w:sz w:val="16"/>
          <w:lang w:eastAsia="zh-CN"/>
        </w:rPr>
        <w:t xml:space="preserve">-Curie Fellow at the University of Oxford. </w:t>
      </w:r>
      <w:r w:rsidRPr="00FF05F5">
        <w:rPr>
          <w:rFonts w:ascii="Poppins" w:eastAsia="Times New Roman" w:hAnsi="Poppins" w:cs="Poppins"/>
          <w:sz w:val="16"/>
          <w:lang w:eastAsia="zh-CN"/>
        </w:rPr>
        <w:t xml:space="preserve">"The Inevitable Energy Transition", 03/10/2023, St Edmund Hall, </w:t>
      </w:r>
      <w:hyperlink r:id="rId19" w:anchor=":~:text=The%20energy%20policy%20change%20from,renewables%20now%20have%20to%20offer" w:history="1">
        <w:r w:rsidRPr="000D39C9">
          <w:rPr>
            <w:rStyle w:val="Hyperlink"/>
            <w:rFonts w:ascii="Poppins" w:eastAsia="Times New Roman" w:hAnsi="Poppins" w:cs="Poppins"/>
            <w:sz w:val="16"/>
            <w:lang w:eastAsia="zh-CN"/>
          </w:rPr>
          <w:t>https://www.seh.ox.ac.uk/blog/the-inevitable-energy-transition#:~:text=The%20energy%20policy%20change%20from,renewables%20now%20have%20to%20offer</w:t>
        </w:r>
      </w:hyperlink>
      <w:r w:rsidRPr="00FF05F5">
        <w:rPr>
          <w:rFonts w:ascii="Poppins" w:eastAsia="Times New Roman" w:hAnsi="Poppins" w:cs="Poppins"/>
          <w:sz w:val="16"/>
          <w:lang w:eastAsia="zh-CN"/>
        </w:rPr>
        <w:t>.</w:t>
      </w:r>
      <w:r>
        <w:rPr>
          <w:rFonts w:ascii="Poppins" w:eastAsia="Times New Roman" w:hAnsi="Poppins" w:cs="Poppins"/>
          <w:sz w:val="16"/>
          <w:lang w:eastAsia="zh-CN"/>
        </w:rPr>
        <w:t xml:space="preserve"> | </w:t>
      </w:r>
      <w:proofErr w:type="spellStart"/>
      <w:r>
        <w:rPr>
          <w:rFonts w:ascii="Poppins" w:eastAsia="Times New Roman" w:hAnsi="Poppins" w:cs="Poppins"/>
          <w:sz w:val="16"/>
          <w:lang w:eastAsia="zh-CN"/>
        </w:rPr>
        <w:t>czx</w:t>
      </w:r>
      <w:proofErr w:type="spellEnd"/>
      <w:r w:rsidRPr="00FF05F5">
        <w:rPr>
          <w:rFonts w:ascii="Poppins" w:eastAsia="Times New Roman" w:hAnsi="Poppins" w:cs="Poppins"/>
          <w:sz w:val="16"/>
          <w:lang w:eastAsia="zh-CN"/>
        </w:rPr>
        <w:t>]</w:t>
      </w:r>
    </w:p>
    <w:p w14:paraId="70F5983E" w14:textId="77777777" w:rsidR="00AD75EF" w:rsidRDefault="00AD75EF" w:rsidP="00AD75EF">
      <w:pPr>
        <w:rPr>
          <w:rStyle w:val="StyleUnderline"/>
          <w:lang w:eastAsia="zh-CN"/>
        </w:rPr>
      </w:pPr>
      <w:r w:rsidRPr="00FF05F5">
        <w:rPr>
          <w:sz w:val="16"/>
          <w:lang w:eastAsia="zh-CN"/>
        </w:rPr>
        <w:t xml:space="preserve">We have just marked the anniversary of the devastating and senseless Russo-Ukrainian conflict. The invasion has taken the lives of tens of thousands on both sides of the conflict and created more than 8 million Ukrainians refugees. </w:t>
      </w:r>
      <w:r w:rsidRPr="00FF05F5">
        <w:rPr>
          <w:u w:val="single"/>
          <w:lang w:eastAsia="zh-CN"/>
        </w:rPr>
        <w:t xml:space="preserve">The current </w:t>
      </w:r>
      <w:r w:rsidRPr="00FF05F5">
        <w:rPr>
          <w:highlight w:val="cyan"/>
          <w:u w:val="single"/>
          <w:lang w:eastAsia="zh-CN"/>
        </w:rPr>
        <w:t>conflict</w:t>
      </w:r>
      <w:r w:rsidRPr="00FF05F5">
        <w:rPr>
          <w:u w:val="single"/>
          <w:lang w:eastAsia="zh-CN"/>
        </w:rPr>
        <w:t xml:space="preserve"> has </w:t>
      </w:r>
      <w:r w:rsidRPr="00FF05F5">
        <w:rPr>
          <w:highlight w:val="cyan"/>
          <w:u w:val="single"/>
          <w:lang w:eastAsia="zh-CN"/>
        </w:rPr>
        <w:t>caused</w:t>
      </w:r>
      <w:r w:rsidRPr="00FF05F5">
        <w:rPr>
          <w:u w:val="single"/>
          <w:lang w:eastAsia="zh-CN"/>
        </w:rPr>
        <w:t xml:space="preserve"> a major </w:t>
      </w:r>
      <w:r w:rsidRPr="00FF05F5">
        <w:rPr>
          <w:highlight w:val="cyan"/>
          <w:u w:val="single"/>
          <w:lang w:eastAsia="zh-CN"/>
        </w:rPr>
        <w:t>shift in</w:t>
      </w:r>
      <w:r w:rsidRPr="00FF05F5">
        <w:rPr>
          <w:u w:val="single"/>
          <w:lang w:eastAsia="zh-CN"/>
        </w:rPr>
        <w:t xml:space="preserve"> global and European geopolitical </w:t>
      </w:r>
      <w:r w:rsidRPr="00FF05F5">
        <w:rPr>
          <w:highlight w:val="cyan"/>
          <w:u w:val="single"/>
          <w:lang w:eastAsia="zh-CN"/>
        </w:rPr>
        <w:t>tensions</w:t>
      </w:r>
      <w:r w:rsidRPr="00FF05F5">
        <w:rPr>
          <w:u w:val="single"/>
          <w:lang w:eastAsia="zh-CN"/>
        </w:rPr>
        <w:t xml:space="preserve">. This led to major Russian </w:t>
      </w:r>
      <w:r w:rsidRPr="00FF05F5">
        <w:rPr>
          <w:highlight w:val="cyan"/>
          <w:u w:val="single"/>
          <w:lang w:eastAsia="zh-CN"/>
        </w:rPr>
        <w:t>pipelines</w:t>
      </w:r>
      <w:r w:rsidRPr="00FF05F5">
        <w:rPr>
          <w:u w:val="single"/>
          <w:lang w:eastAsia="zh-CN"/>
        </w:rPr>
        <w:t xml:space="preserve"> supplying Europe with gas to be </w:t>
      </w:r>
      <w:r w:rsidRPr="00FF05F5">
        <w:rPr>
          <w:highlight w:val="cyan"/>
          <w:u w:val="single"/>
          <w:lang w:eastAsia="zh-CN"/>
        </w:rPr>
        <w:t>shutdown</w:t>
      </w:r>
      <w:r w:rsidRPr="00FF05F5">
        <w:rPr>
          <w:u w:val="single"/>
          <w:lang w:eastAsia="zh-CN"/>
        </w:rPr>
        <w:t xml:space="preserve">. Nord Stream 1 pipeline, which normally supplies approximately 35% of all the gas to European Union States imported from Russia, has completely closed in late August 2022. Furthermore, Germany has recently halted the certification of Nord Stream 2, which was completed in 2021. In turn, </w:t>
      </w:r>
      <w:r w:rsidRPr="00FF05F5">
        <w:rPr>
          <w:rStyle w:val="Emphasis"/>
          <w:highlight w:val="cyan"/>
          <w:lang w:eastAsia="zh-CN"/>
        </w:rPr>
        <w:t>energy prices</w:t>
      </w:r>
      <w:r w:rsidRPr="00FF05F5">
        <w:rPr>
          <w:rStyle w:val="Emphasis"/>
          <w:lang w:eastAsia="zh-CN"/>
        </w:rPr>
        <w:t xml:space="preserve"> have </w:t>
      </w:r>
      <w:r w:rsidRPr="00FF05F5">
        <w:rPr>
          <w:rStyle w:val="Emphasis"/>
          <w:highlight w:val="cyan"/>
          <w:lang w:eastAsia="zh-CN"/>
        </w:rPr>
        <w:t>soared</w:t>
      </w:r>
      <w:r w:rsidRPr="00FF05F5">
        <w:rPr>
          <w:rStyle w:val="Emphasis"/>
          <w:lang w:eastAsia="zh-CN"/>
        </w:rPr>
        <w:t xml:space="preserve"> due to restrictions imposed on Russian imports of natural gas and other fossil fuels</w:t>
      </w:r>
      <w:r w:rsidRPr="00FF05F5">
        <w:rPr>
          <w:sz w:val="16"/>
          <w:lang w:eastAsia="zh-CN"/>
        </w:rPr>
        <w:t xml:space="preserve">. </w:t>
      </w:r>
      <w:r w:rsidRPr="00FF05F5">
        <w:rPr>
          <w:u w:val="single"/>
          <w:lang w:eastAsia="zh-CN"/>
        </w:rPr>
        <w:t xml:space="preserve">This spike in energy prices and, more importantly, the sudden </w:t>
      </w:r>
      <w:proofErr w:type="spellStart"/>
      <w:r w:rsidRPr="00FF05F5">
        <w:rPr>
          <w:u w:val="single"/>
          <w:lang w:eastAsia="zh-CN"/>
        </w:rPr>
        <w:t>realisation</w:t>
      </w:r>
      <w:proofErr w:type="spellEnd"/>
      <w:r w:rsidRPr="00FF05F5">
        <w:rPr>
          <w:u w:val="single"/>
          <w:lang w:eastAsia="zh-CN"/>
        </w:rPr>
        <w:t xml:space="preserve"> that Europe’s energy policies are at the mercy of a handful of countries has further </w:t>
      </w:r>
      <w:proofErr w:type="spellStart"/>
      <w:r w:rsidRPr="00FF05F5">
        <w:rPr>
          <w:b/>
          <w:bCs/>
          <w:highlight w:val="cyan"/>
          <w:u w:val="single"/>
          <w:lang w:eastAsia="zh-CN"/>
        </w:rPr>
        <w:t>emphasised</w:t>
      </w:r>
      <w:proofErr w:type="spellEnd"/>
      <w:r w:rsidRPr="00FF05F5">
        <w:rPr>
          <w:b/>
          <w:bCs/>
          <w:u w:val="single"/>
          <w:lang w:eastAsia="zh-CN"/>
        </w:rPr>
        <w:t xml:space="preserve"> the </w:t>
      </w:r>
      <w:r w:rsidRPr="00FF05F5">
        <w:rPr>
          <w:b/>
          <w:bCs/>
          <w:highlight w:val="cyan"/>
          <w:u w:val="single"/>
          <w:lang w:eastAsia="zh-CN"/>
        </w:rPr>
        <w:t xml:space="preserve">need </w:t>
      </w:r>
      <w:r w:rsidRPr="00FF05F5">
        <w:rPr>
          <w:b/>
          <w:bCs/>
          <w:u w:val="single"/>
          <w:lang w:eastAsia="zh-CN"/>
        </w:rPr>
        <w:t xml:space="preserve">for countries </w:t>
      </w:r>
      <w:r w:rsidRPr="00FF05F5">
        <w:rPr>
          <w:b/>
          <w:bCs/>
          <w:highlight w:val="cyan"/>
          <w:u w:val="single"/>
          <w:lang w:eastAsia="zh-CN"/>
        </w:rPr>
        <w:t>to</w:t>
      </w:r>
      <w:r w:rsidRPr="00FF05F5">
        <w:rPr>
          <w:b/>
          <w:bCs/>
          <w:u w:val="single"/>
          <w:lang w:eastAsia="zh-CN"/>
        </w:rPr>
        <w:t xml:space="preserve"> </w:t>
      </w:r>
      <w:r w:rsidRPr="00FF05F5">
        <w:rPr>
          <w:b/>
          <w:bCs/>
          <w:highlight w:val="cyan"/>
          <w:u w:val="single"/>
          <w:lang w:eastAsia="zh-CN"/>
        </w:rPr>
        <w:t>become</w:t>
      </w:r>
      <w:r w:rsidRPr="00FF05F5">
        <w:rPr>
          <w:b/>
          <w:bCs/>
          <w:u w:val="single"/>
          <w:lang w:eastAsia="zh-CN"/>
        </w:rPr>
        <w:t xml:space="preserve"> energetically </w:t>
      </w:r>
      <w:r w:rsidRPr="00FF05F5">
        <w:rPr>
          <w:b/>
          <w:bCs/>
          <w:highlight w:val="cyan"/>
          <w:u w:val="single"/>
          <w:lang w:eastAsia="zh-CN"/>
        </w:rPr>
        <w:t>self-sufficient</w:t>
      </w:r>
      <w:r w:rsidRPr="00FF05F5">
        <w:rPr>
          <w:u w:val="single"/>
          <w:lang w:eastAsia="zh-CN"/>
        </w:rPr>
        <w:t>.</w:t>
      </w:r>
      <w:r w:rsidRPr="00FF05F5">
        <w:rPr>
          <w:sz w:val="16"/>
          <w:lang w:eastAsia="zh-CN"/>
        </w:rPr>
        <w:t xml:space="preserve"> </w:t>
      </w:r>
      <w:r w:rsidRPr="00FF05F5">
        <w:rPr>
          <w:u w:val="single"/>
          <w:lang w:eastAsia="zh-CN"/>
        </w:rPr>
        <w:t>An obvious solution to this energy catastrophe partially resides in a transition towards sustainable and renewable energy sources</w:t>
      </w:r>
      <w:r w:rsidRPr="00FF05F5">
        <w:rPr>
          <w:sz w:val="16"/>
          <w:lang w:eastAsia="zh-CN"/>
        </w:rPr>
        <w:t xml:space="preserve">. </w:t>
      </w:r>
      <w:r w:rsidRPr="00FF05F5">
        <w:rPr>
          <w:u w:val="single"/>
          <w:lang w:eastAsia="zh-CN"/>
        </w:rPr>
        <w:t>Solar energy is the most abundant energy resource on earth and available in every country</w:t>
      </w:r>
      <w:r w:rsidRPr="00FF05F5">
        <w:rPr>
          <w:sz w:val="16"/>
          <w:lang w:eastAsia="zh-CN"/>
        </w:rPr>
        <w:t xml:space="preserve">. </w:t>
      </w:r>
      <w:r w:rsidRPr="00FF05F5">
        <w:rPr>
          <w:highlight w:val="cyan"/>
          <w:u w:val="single"/>
          <w:lang w:eastAsia="zh-CN"/>
        </w:rPr>
        <w:t>Transitioning towards renewable</w:t>
      </w:r>
      <w:r w:rsidRPr="00FF05F5">
        <w:rPr>
          <w:u w:val="single"/>
          <w:lang w:eastAsia="zh-CN"/>
        </w:rPr>
        <w:t xml:space="preserve"> energies has previously been difficult due to the need for direct or indirect government subsidies to support initial adoption of emerging technologies. However, this is no longer the case</w:t>
      </w:r>
      <w:r w:rsidRPr="00FF05F5">
        <w:rPr>
          <w:sz w:val="16"/>
          <w:lang w:eastAsia="zh-CN"/>
        </w:rPr>
        <w:t xml:space="preserve">, where </w:t>
      </w:r>
      <w:proofErr w:type="spellStart"/>
      <w:r w:rsidRPr="00FF05F5">
        <w:rPr>
          <w:sz w:val="16"/>
          <w:lang w:eastAsia="zh-CN"/>
        </w:rPr>
        <w:t>unsubsidised</w:t>
      </w:r>
      <w:proofErr w:type="spellEnd"/>
      <w:r w:rsidRPr="00FF05F5">
        <w:rPr>
          <w:sz w:val="16"/>
          <w:lang w:eastAsia="zh-CN"/>
        </w:rPr>
        <w:t xml:space="preserve"> utility-scale bids for wind and solar projects have come in at lower price ranges than gas or coal projects, which have long been regarded as the lowest </w:t>
      </w:r>
      <w:proofErr w:type="spellStart"/>
      <w:r w:rsidRPr="00FF05F5">
        <w:rPr>
          <w:sz w:val="16"/>
          <w:lang w:eastAsia="zh-CN"/>
        </w:rPr>
        <w:t>Levelised</w:t>
      </w:r>
      <w:proofErr w:type="spellEnd"/>
      <w:r w:rsidRPr="00FF05F5">
        <w:rPr>
          <w:sz w:val="16"/>
          <w:lang w:eastAsia="zh-CN"/>
        </w:rPr>
        <w:t xml:space="preserve"> Cost of Energy (LCOE). According to the Lazard’s report, utility-scale renewables are now below coal generation prices, where </w:t>
      </w:r>
      <w:proofErr w:type="spellStart"/>
      <w:r w:rsidRPr="00FF05F5">
        <w:rPr>
          <w:u w:val="single"/>
          <w:lang w:eastAsia="zh-CN"/>
        </w:rPr>
        <w:t>unsubsidised</w:t>
      </w:r>
      <w:proofErr w:type="spellEnd"/>
      <w:r w:rsidRPr="00FF05F5">
        <w:rPr>
          <w:u w:val="single"/>
          <w:lang w:eastAsia="zh-CN"/>
        </w:rPr>
        <w:t xml:space="preserve"> wind prices ranged from 28 to 54 USD/MWh, while utility-scale solar ranged from 32 to 42 USD/MWh, compared to coal priced at 66 to 152 USD/MWh, and gas combined cycle at 44 to 68 USD/MWh. Enabling this cost-competitiveness has triggered an inevitable energy transition from fossil fuel-based technologies to renewables.</w:t>
      </w:r>
      <w:r w:rsidRPr="00FF05F5">
        <w:rPr>
          <w:sz w:val="16"/>
          <w:lang w:eastAsia="zh-CN"/>
        </w:rPr>
        <w:t xml:space="preserve"> </w:t>
      </w:r>
      <w:r w:rsidRPr="00FF05F5">
        <w:rPr>
          <w:u w:val="single"/>
          <w:lang w:eastAsia="zh-CN"/>
        </w:rPr>
        <w:t xml:space="preserve">This transition </w:t>
      </w:r>
      <w:r w:rsidRPr="00FF05F5">
        <w:rPr>
          <w:highlight w:val="cyan"/>
          <w:u w:val="single"/>
          <w:lang w:eastAsia="zh-CN"/>
        </w:rPr>
        <w:t>is</w:t>
      </w:r>
      <w:r w:rsidRPr="00FF05F5">
        <w:rPr>
          <w:u w:val="single"/>
          <w:lang w:eastAsia="zh-CN"/>
        </w:rPr>
        <w:t xml:space="preserve"> no longer an environmentalist’s pipe dream, but </w:t>
      </w:r>
      <w:r w:rsidRPr="00FF05F5">
        <w:rPr>
          <w:b/>
          <w:bCs/>
          <w:u w:val="single"/>
          <w:lang w:eastAsia="zh-CN"/>
        </w:rPr>
        <w:t xml:space="preserve">rather </w:t>
      </w:r>
      <w:r w:rsidRPr="00FF05F5">
        <w:rPr>
          <w:b/>
          <w:bCs/>
          <w:highlight w:val="cyan"/>
          <w:u w:val="single"/>
          <w:lang w:eastAsia="zh-CN"/>
        </w:rPr>
        <w:t>a current reality</w:t>
      </w:r>
      <w:r w:rsidRPr="00FF05F5">
        <w:rPr>
          <w:u w:val="single"/>
          <w:lang w:eastAsia="zh-CN"/>
        </w:rPr>
        <w:t xml:space="preserve">, which now has been </w:t>
      </w:r>
      <w:r w:rsidRPr="00FF05F5">
        <w:rPr>
          <w:highlight w:val="cyan"/>
          <w:u w:val="single"/>
          <w:lang w:eastAsia="zh-CN"/>
        </w:rPr>
        <w:t>accelerated by</w:t>
      </w:r>
      <w:r w:rsidRPr="00FF05F5">
        <w:rPr>
          <w:u w:val="single"/>
          <w:lang w:eastAsia="zh-CN"/>
        </w:rPr>
        <w:t xml:space="preserve"> the soaring </w:t>
      </w:r>
      <w:r w:rsidRPr="00FF05F5">
        <w:rPr>
          <w:highlight w:val="cyan"/>
          <w:u w:val="single"/>
          <w:lang w:eastAsia="zh-CN"/>
        </w:rPr>
        <w:t>energy cost caused by</w:t>
      </w:r>
      <w:r w:rsidRPr="00FF05F5">
        <w:rPr>
          <w:u w:val="single"/>
          <w:lang w:eastAsia="zh-CN"/>
        </w:rPr>
        <w:t xml:space="preserve"> the current geopolitical </w:t>
      </w:r>
      <w:r w:rsidRPr="00FF05F5">
        <w:rPr>
          <w:highlight w:val="cyan"/>
          <w:u w:val="single"/>
          <w:lang w:eastAsia="zh-CN"/>
        </w:rPr>
        <w:t>conflict</w:t>
      </w:r>
      <w:r w:rsidRPr="00FF05F5">
        <w:rPr>
          <w:u w:val="single"/>
          <w:lang w:eastAsia="zh-CN"/>
        </w:rPr>
        <w:t xml:space="preserve">. </w:t>
      </w:r>
      <w:r w:rsidRPr="00FF05F5">
        <w:rPr>
          <w:b/>
          <w:bCs/>
          <w:u w:val="single"/>
          <w:lang w:eastAsia="zh-CN"/>
        </w:rPr>
        <w:t xml:space="preserve">A viable, </w:t>
      </w:r>
      <w:proofErr w:type="gramStart"/>
      <w:r w:rsidRPr="00FF05F5">
        <w:rPr>
          <w:b/>
          <w:bCs/>
          <w:u w:val="single"/>
          <w:lang w:eastAsia="zh-CN"/>
        </w:rPr>
        <w:t>abundant</w:t>
      </w:r>
      <w:proofErr w:type="gramEnd"/>
      <w:r w:rsidRPr="00FF05F5">
        <w:rPr>
          <w:b/>
          <w:bCs/>
          <w:u w:val="single"/>
          <w:lang w:eastAsia="zh-CN"/>
        </w:rPr>
        <w:t xml:space="preserve"> and now relatively cheap source of energy is solar power</w:t>
      </w:r>
      <w:r w:rsidRPr="00FF05F5">
        <w:rPr>
          <w:u w:val="single"/>
          <w:lang w:eastAsia="zh-CN"/>
        </w:rPr>
        <w:t>.</w:t>
      </w:r>
      <w:r w:rsidRPr="00FF05F5">
        <w:rPr>
          <w:sz w:val="16"/>
          <w:lang w:eastAsia="zh-CN"/>
        </w:rPr>
        <w:t xml:space="preserve"> To date, crystalline silicon-based (c-Si) photovoltaics have dominated the solar market. Although c-Si-based solar cells have been around for many decades, they have only been truly cost-effective in the most recent decade. In the late 1990s, universities, research institutes and industrial partners </w:t>
      </w:r>
      <w:proofErr w:type="gramStart"/>
      <w:r w:rsidRPr="00FF05F5">
        <w:rPr>
          <w:sz w:val="16"/>
          <w:lang w:eastAsia="zh-CN"/>
        </w:rPr>
        <w:t>have developed</w:t>
      </w:r>
      <w:proofErr w:type="gramEnd"/>
      <w:r w:rsidRPr="00FF05F5">
        <w:rPr>
          <w:sz w:val="16"/>
          <w:lang w:eastAsia="zh-CN"/>
        </w:rPr>
        <w:t xml:space="preserve"> crystalline silicon technology to reach a 25% power conversion efficiency milestone. From that point forward, the world record efficiency has only risen to 26.7%, as we are approaching a theoretical limit of 33.16% for a single-junction solar cell, known as the “Shockley–</w:t>
      </w:r>
      <w:proofErr w:type="spellStart"/>
      <w:r w:rsidRPr="00FF05F5">
        <w:rPr>
          <w:sz w:val="16"/>
          <w:lang w:eastAsia="zh-CN"/>
        </w:rPr>
        <w:t>Queisser</w:t>
      </w:r>
      <w:proofErr w:type="spellEnd"/>
      <w:r w:rsidRPr="00FF05F5">
        <w:rPr>
          <w:sz w:val="16"/>
          <w:lang w:eastAsia="zh-CN"/>
        </w:rPr>
        <w:t xml:space="preserve"> limit”. Hence, it is becoming increasingly difficult to improve the efficiency of the conventional crystalline silicon solar cell. Recent cost reductions in solar energy have mainly been achieved by advancements in manufacturing techniques and reaching economies of scale. As silicon-based solar cells efficiencies converge towards their maximum theoretical limit, price reductions will soon become increasingly difficult to achieve. However, multi-junction architectures can overcome the single-junction efficiency limit, by absorbing distinct portions of the solar spectrum using materials with different band gaps, leading to an increase in solar cell efficiency. These architectures allow for a reduction in photon </w:t>
      </w:r>
      <w:proofErr w:type="spellStart"/>
      <w:r w:rsidRPr="00FF05F5">
        <w:rPr>
          <w:sz w:val="16"/>
          <w:lang w:eastAsia="zh-CN"/>
        </w:rPr>
        <w:t>thermalisation</w:t>
      </w:r>
      <w:proofErr w:type="spellEnd"/>
      <w:r w:rsidRPr="00FF05F5">
        <w:rPr>
          <w:sz w:val="16"/>
          <w:lang w:eastAsia="zh-CN"/>
        </w:rPr>
        <w:t xml:space="preserve"> losses; a loss mechanism that occurs when a high energy photon partially converts its energy to heat instead of transferring it to an electron. Multi-junction solar cells are formed by mechanically stacking, on top of one another, two or more solar cells with different band gaps, allowing each junction to absorb different portions of the solar spectrum. A relatively small increase in performance, obtained by transitioning towards multi-junction architectures, could lead to significantly lower solar energy prices, since the other major costs such as land rights, installation, and inverters should remain constant. A generic ABX3 metal-halide perovskite unit cell forming a cubic structure A strong candidate for multi-junctions are metal-halide perovskite solar cells, which form in a generic ABX3 crystal structure, where the A-site is typically an organic or inorganic cation, the B-site is a divalent metal cation, and the X-site a halide anion. Although perovskites materials have been discovered since the 19th century, perovskite structures have only emerged for solar application in the last decade or so. Oxide-based perovskite crystal structures occur abundantly in nature, with approximately 38% of the earth’s volume forming in a perovskite crystal structure. However, here in the Clarendon Laboratories, we focus our efforts on researching and developing halide-based perovskites, which form crystal structures that are particularly good at absorbing light, while maintaining long charge-carrier lifetimes with the semiconductors. Furthermore, we can fabricate metal-halide perovskite solar cells with various band gaps by tuning their chemical composition. The band gap of a semiconductor represents the energy required to promote an electron from the valence band to the conduction band, thus creating a “</w:t>
      </w:r>
      <w:proofErr w:type="gramStart"/>
      <w:r w:rsidRPr="00FF05F5">
        <w:rPr>
          <w:sz w:val="16"/>
          <w:lang w:eastAsia="zh-CN"/>
        </w:rPr>
        <w:t>free-electron</w:t>
      </w:r>
      <w:proofErr w:type="gramEnd"/>
      <w:r w:rsidRPr="00FF05F5">
        <w:rPr>
          <w:sz w:val="16"/>
          <w:lang w:eastAsia="zh-CN"/>
        </w:rPr>
        <w:t xml:space="preserve">” that can move freely within the crystal lattice. This process occurs after a photon with enough energy gets absorbed by the perovskite material. Using specific materials or dopants, these </w:t>
      </w:r>
      <w:proofErr w:type="gramStart"/>
      <w:r w:rsidRPr="00FF05F5">
        <w:rPr>
          <w:sz w:val="16"/>
          <w:lang w:eastAsia="zh-CN"/>
        </w:rPr>
        <w:t>free-electrons</w:t>
      </w:r>
      <w:proofErr w:type="gramEnd"/>
      <w:r w:rsidRPr="00FF05F5">
        <w:rPr>
          <w:sz w:val="16"/>
          <w:lang w:eastAsia="zh-CN"/>
        </w:rPr>
        <w:t xml:space="preserve"> can then be extracted at their respective electrodes to create photogenerated current and voltage. A cross-sectional scanning electron microscopy (SEM) image of an all-perovskite multi-junction solar cell </w:t>
      </w:r>
      <w:proofErr w:type="gramStart"/>
      <w:r w:rsidRPr="00FF05F5">
        <w:rPr>
          <w:sz w:val="16"/>
          <w:lang w:eastAsia="zh-CN"/>
        </w:rPr>
        <w:t>The</w:t>
      </w:r>
      <w:proofErr w:type="gramEnd"/>
      <w:r w:rsidRPr="00FF05F5">
        <w:rPr>
          <w:sz w:val="16"/>
          <w:lang w:eastAsia="zh-CN"/>
        </w:rPr>
        <w:t xml:space="preserve"> ability to tune their band gap makes metal-halide perovskite solar cells a perfect candidate for multi-junction solar cells. Perovskite-silicon tandems and/or all-perovskite multi-junction solar cells, may certainly be the next technological advancement in the photovoltaic roadmap, however, their long-term stability has yet to match conventional silicon-based technology. Hence, in the photovoltaic and optoelectronic group, located in Oxford’s Condensed Matter Physics (CMP) department, we are constantly trying to find new perovskite materials, architectures, or deposition techniques that improve the overall stability of these solar cells to make them commercially viable. </w:t>
      </w:r>
      <w:r w:rsidRPr="00FF05F5">
        <w:rPr>
          <w:u w:val="single"/>
          <w:lang w:eastAsia="zh-CN"/>
        </w:rPr>
        <w:t xml:space="preserve">As the cost of photovoltaic energy has plummeted, countries now have the option to lessen their dependence on fossil fuels, along with the countries that control these resources. Energy self-sufficiency has become a major policy concern since the start of the Russo-Ukrainian conflict. The energy </w:t>
      </w:r>
      <w:r w:rsidRPr="00FF05F5">
        <w:rPr>
          <w:b/>
          <w:bCs/>
          <w:highlight w:val="cyan"/>
          <w:u w:val="single"/>
          <w:lang w:eastAsia="zh-CN"/>
        </w:rPr>
        <w:t>policy change from non-renewable fossil-fuel based sources towards low carbon emission-based renewables is inevitable</w:t>
      </w:r>
      <w:r w:rsidRPr="00FF05F5">
        <w:rPr>
          <w:u w:val="single"/>
          <w:lang w:eastAsia="zh-CN"/>
        </w:rPr>
        <w:t xml:space="preserve"> considering the economic advantages renewables now have to offer.</w:t>
      </w:r>
      <w:r w:rsidRPr="00FF05F5">
        <w:rPr>
          <w:sz w:val="16"/>
          <w:lang w:eastAsia="zh-CN"/>
        </w:rPr>
        <w:t xml:space="preserve"> Hence, in my opinion, along with the emergence of cheaper energy storage, </w:t>
      </w:r>
      <w:r w:rsidRPr="00FF05F5">
        <w:rPr>
          <w:rStyle w:val="StyleUnderline"/>
          <w:highlight w:val="cyan"/>
          <w:lang w:eastAsia="zh-CN"/>
        </w:rPr>
        <w:t xml:space="preserve">it is </w:t>
      </w:r>
      <w:r w:rsidRPr="00FF05F5">
        <w:rPr>
          <w:rStyle w:val="StyleUnderline"/>
          <w:b/>
          <w:bCs/>
          <w:highlight w:val="cyan"/>
          <w:lang w:eastAsia="zh-CN"/>
        </w:rPr>
        <w:t>not a question of “if”, but rather a question of “when”</w:t>
      </w:r>
      <w:r w:rsidRPr="00FF05F5">
        <w:rPr>
          <w:rStyle w:val="StyleUnderline"/>
          <w:b/>
          <w:bCs/>
          <w:lang w:eastAsia="zh-CN"/>
        </w:rPr>
        <w:t xml:space="preserve"> </w:t>
      </w:r>
      <w:r w:rsidRPr="00FF05F5">
        <w:rPr>
          <w:rStyle w:val="StyleUnderline"/>
          <w:lang w:eastAsia="zh-CN"/>
        </w:rPr>
        <w:t>the world will change to a combination of renewable energy sources. However, citizens, politicians and scientists can significantly accelerate this change to mitigate the impact of climate change.</w:t>
      </w:r>
    </w:p>
    <w:p w14:paraId="18DE83C7" w14:textId="77777777" w:rsidR="00AD75EF" w:rsidRDefault="00AD75EF" w:rsidP="00AD75EF">
      <w:pPr>
        <w:rPr>
          <w:rStyle w:val="StyleUnderline"/>
          <w:lang w:eastAsia="zh-CN"/>
        </w:rPr>
      </w:pPr>
    </w:p>
    <w:p w14:paraId="2B722982" w14:textId="77777777" w:rsidR="00AD75EF" w:rsidRPr="00B575DE" w:rsidRDefault="00AD75EF" w:rsidP="00AD75EF"/>
    <w:p w14:paraId="55AF2D40" w14:textId="77777777" w:rsidR="00AD75EF" w:rsidRPr="00D50EE9" w:rsidRDefault="00AD75EF" w:rsidP="00AD75EF">
      <w:pPr>
        <w:pStyle w:val="Heading4"/>
        <w:rPr>
          <w:rStyle w:val="StyleUnderline"/>
          <w:szCs w:val="26"/>
        </w:rPr>
      </w:pPr>
      <w:r w:rsidRPr="00CF44FA">
        <w:rPr>
          <w:rStyle w:val="StyleUnderline"/>
          <w:szCs w:val="26"/>
        </w:rPr>
        <w:t xml:space="preserve">Link non-unique. Renewables </w:t>
      </w:r>
      <w:proofErr w:type="gramStart"/>
      <w:r w:rsidRPr="00CF44FA">
        <w:rPr>
          <w:rStyle w:val="StyleUnderline"/>
          <w:szCs w:val="26"/>
        </w:rPr>
        <w:t>coming</w:t>
      </w:r>
      <w:proofErr w:type="gramEnd"/>
      <w:r w:rsidRPr="00CF44FA">
        <w:rPr>
          <w:rStyle w:val="StyleUnderline"/>
          <w:szCs w:val="26"/>
        </w:rPr>
        <w:t xml:space="preserve"> now.</w:t>
      </w:r>
      <w:r>
        <w:rPr>
          <w:rStyle w:val="StyleUnderline"/>
          <w:szCs w:val="26"/>
        </w:rPr>
        <w:t xml:space="preserve"> Our </w:t>
      </w:r>
      <w:proofErr w:type="spellStart"/>
      <w:r>
        <w:rPr>
          <w:rStyle w:val="StyleUnderline"/>
          <w:szCs w:val="26"/>
        </w:rPr>
        <w:t>ev’s</w:t>
      </w:r>
      <w:proofErr w:type="spellEnd"/>
      <w:r>
        <w:rPr>
          <w:rStyle w:val="StyleUnderline"/>
          <w:szCs w:val="26"/>
        </w:rPr>
        <w:t xml:space="preserve"> best and assumes all their studies. </w:t>
      </w:r>
    </w:p>
    <w:p w14:paraId="3C67E5F6" w14:textId="77777777" w:rsidR="00AD75EF" w:rsidRPr="00D50EE9" w:rsidRDefault="00AD75EF" w:rsidP="00AD75EF">
      <w:r>
        <w:t xml:space="preserve">Sarah </w:t>
      </w:r>
      <w:r w:rsidRPr="00775AD9">
        <w:rPr>
          <w:rStyle w:val="Style13ptBold"/>
        </w:rPr>
        <w:t>Golden</w:t>
      </w:r>
      <w:r>
        <w:t>, 12-8-20</w:t>
      </w:r>
      <w:r w:rsidRPr="00775AD9">
        <w:rPr>
          <w:rStyle w:val="Style13ptBold"/>
        </w:rPr>
        <w:t>22</w:t>
      </w:r>
      <w:r>
        <w:t xml:space="preserve">, "The clean energy transition is happening faster than forecasters thought," </w:t>
      </w:r>
      <w:hyperlink r:id="rId20" w:history="1">
        <w:r w:rsidRPr="001A5439">
          <w:rPr>
            <w:rStyle w:val="Hyperlink"/>
          </w:rPr>
          <w:t>https://www.greenbiz.com/article/clean-energy-transition-happening-faster-forecasters-thought</w:t>
        </w:r>
      </w:hyperlink>
      <w:r>
        <w:t xml:space="preserve">  //</w:t>
      </w:r>
      <w:proofErr w:type="spellStart"/>
      <w:r>
        <w:t>ecam</w:t>
      </w:r>
      <w:proofErr w:type="spellEnd"/>
    </w:p>
    <w:p w14:paraId="78EDF5EA" w14:textId="77777777" w:rsidR="00AD75EF" w:rsidRPr="00D50EE9" w:rsidRDefault="00AD75EF" w:rsidP="00AD75EF">
      <w:pPr>
        <w:rPr>
          <w:rStyle w:val="StyleUnderline"/>
        </w:rPr>
      </w:pPr>
      <w:r w:rsidRPr="0062448A">
        <w:rPr>
          <w:rStyle w:val="StyleUnderline"/>
        </w:rPr>
        <w:t xml:space="preserve">It is inherently difficult to predict disruptive technologies. </w:t>
      </w:r>
      <w:r w:rsidRPr="00177B71">
        <w:rPr>
          <w:rStyle w:val="StyleUnderline"/>
          <w:highlight w:val="cyan"/>
        </w:rPr>
        <w:t>Past trends</w:t>
      </w:r>
      <w:r w:rsidRPr="00D50EE9">
        <w:rPr>
          <w:rStyle w:val="StyleUnderline"/>
        </w:rPr>
        <w:t xml:space="preserve"> are </w:t>
      </w:r>
      <w:r w:rsidRPr="00177B71">
        <w:rPr>
          <w:rStyle w:val="Emphasis"/>
          <w:highlight w:val="cyan"/>
        </w:rPr>
        <w:t>not</w:t>
      </w:r>
      <w:r w:rsidRPr="00D50EE9">
        <w:rPr>
          <w:rStyle w:val="Emphasis"/>
        </w:rPr>
        <w:t xml:space="preserve"> a </w:t>
      </w:r>
      <w:r w:rsidRPr="00177B71">
        <w:rPr>
          <w:rStyle w:val="Emphasis"/>
          <w:highlight w:val="cyan"/>
        </w:rPr>
        <w:t>good indication</w:t>
      </w:r>
      <w:r w:rsidRPr="00D50EE9">
        <w:rPr>
          <w:rStyle w:val="StyleUnderline"/>
        </w:rPr>
        <w:t xml:space="preserve"> </w:t>
      </w:r>
      <w:r w:rsidRPr="00177B71">
        <w:rPr>
          <w:rStyle w:val="StyleUnderline"/>
          <w:highlight w:val="cyan"/>
        </w:rPr>
        <w:t>of</w:t>
      </w:r>
      <w:r w:rsidRPr="00D50EE9">
        <w:rPr>
          <w:rStyle w:val="StyleUnderline"/>
        </w:rPr>
        <w:t xml:space="preserve"> </w:t>
      </w:r>
      <w:r w:rsidRPr="00177B71">
        <w:rPr>
          <w:rStyle w:val="StyleUnderline"/>
          <w:highlight w:val="cyan"/>
        </w:rPr>
        <w:t>tech</w:t>
      </w:r>
      <w:r w:rsidRPr="00D50EE9">
        <w:rPr>
          <w:rStyle w:val="StyleUnderline"/>
        </w:rPr>
        <w:t xml:space="preserve">nology that </w:t>
      </w:r>
      <w:proofErr w:type="gramStart"/>
      <w:r w:rsidRPr="00D50EE9">
        <w:rPr>
          <w:rStyle w:val="StyleUnderline"/>
        </w:rPr>
        <w:t>are</w:t>
      </w:r>
      <w:proofErr w:type="gramEnd"/>
      <w:r w:rsidRPr="00D50EE9">
        <w:rPr>
          <w:rStyle w:val="StyleUnderline"/>
        </w:rPr>
        <w:t xml:space="preserve"> poised for exponential growth. Many </w:t>
      </w:r>
      <w:r w:rsidRPr="00177B71">
        <w:rPr>
          <w:rStyle w:val="StyleUnderline"/>
          <w:highlight w:val="cyan"/>
        </w:rPr>
        <w:t xml:space="preserve">energy outlooks </w:t>
      </w:r>
      <w:r w:rsidRPr="00177B71">
        <w:rPr>
          <w:rStyle w:val="Emphasis"/>
          <w:highlight w:val="cyan"/>
        </w:rPr>
        <w:t>look conservative</w:t>
      </w:r>
      <w:r w:rsidRPr="00D50EE9">
        <w:rPr>
          <w:rStyle w:val="StyleUnderline"/>
        </w:rPr>
        <w:t xml:space="preserve"> in hindsight.</w:t>
      </w:r>
    </w:p>
    <w:p w14:paraId="5C001342" w14:textId="77777777" w:rsidR="00AD75EF" w:rsidRPr="00D50EE9" w:rsidRDefault="00AD75EF" w:rsidP="00AD75EF">
      <w:pPr>
        <w:rPr>
          <w:rStyle w:val="StyleUnderline"/>
        </w:rPr>
      </w:pPr>
      <w:r w:rsidRPr="0062448A">
        <w:rPr>
          <w:rStyle w:val="StyleUnderline"/>
        </w:rPr>
        <w:t>The International Energy Agency (</w:t>
      </w:r>
      <w:r w:rsidRPr="00177B71">
        <w:rPr>
          <w:rStyle w:val="StyleUnderline"/>
          <w:highlight w:val="cyan"/>
        </w:rPr>
        <w:t>IEA</w:t>
      </w:r>
      <w:r w:rsidRPr="0062448A">
        <w:rPr>
          <w:rStyle w:val="StyleUnderline"/>
        </w:rPr>
        <w:t xml:space="preserve">) is no stranger to this dance. This week, the international think tank </w:t>
      </w:r>
      <w:r w:rsidRPr="00177B71">
        <w:rPr>
          <w:rStyle w:val="StyleUnderline"/>
          <w:highlight w:val="cyan"/>
        </w:rPr>
        <w:t>raised</w:t>
      </w:r>
      <w:r w:rsidRPr="00D50EE9">
        <w:rPr>
          <w:rStyle w:val="StyleUnderline"/>
        </w:rPr>
        <w:t xml:space="preserve"> its global </w:t>
      </w:r>
      <w:r w:rsidRPr="00177B71">
        <w:rPr>
          <w:rStyle w:val="StyleUnderline"/>
          <w:highlight w:val="cyan"/>
        </w:rPr>
        <w:t>forecast for renewable growth</w:t>
      </w:r>
      <w:r w:rsidRPr="00D50EE9">
        <w:rPr>
          <w:rStyle w:val="StyleUnderline"/>
        </w:rPr>
        <w:t xml:space="preserve"> in what it calls the "largest ever upward revision."</w:t>
      </w:r>
    </w:p>
    <w:p w14:paraId="09EFB18F" w14:textId="77777777" w:rsidR="00AD75EF" w:rsidRDefault="00AD75EF" w:rsidP="00AD75EF">
      <w:pPr>
        <w:rPr>
          <w:rStyle w:val="StyleUnderline"/>
        </w:rPr>
      </w:pPr>
      <w:r w:rsidRPr="0062448A">
        <w:rPr>
          <w:rStyle w:val="StyleUnderline"/>
        </w:rPr>
        <w:t xml:space="preserve">The new report, Renewables 2022, </w:t>
      </w:r>
      <w:proofErr w:type="gramStart"/>
      <w:r w:rsidRPr="0062448A">
        <w:rPr>
          <w:rStyle w:val="StyleUnderline"/>
        </w:rPr>
        <w:t>takes into account</w:t>
      </w:r>
      <w:proofErr w:type="gramEnd"/>
      <w:r w:rsidRPr="0062448A">
        <w:rPr>
          <w:rStyle w:val="StyleUnderline"/>
        </w:rPr>
        <w:t xml:space="preserve"> the geopolitical events and new policies from the last year, </w:t>
      </w:r>
      <w:r w:rsidRPr="00D50EE9">
        <w:rPr>
          <w:rStyle w:val="StyleUnderline"/>
        </w:rPr>
        <w:t xml:space="preserve">predicting an </w:t>
      </w:r>
      <w:r w:rsidRPr="00177B71">
        <w:rPr>
          <w:rStyle w:val="StyleUnderline"/>
          <w:highlight w:val="cyan"/>
        </w:rPr>
        <w:t>85 percent acceleration in deployments</w:t>
      </w:r>
      <w:r w:rsidRPr="00D50EE9">
        <w:rPr>
          <w:rStyle w:val="StyleUnderline"/>
        </w:rPr>
        <w:t xml:space="preserve"> over the next five years</w:t>
      </w:r>
      <w:r w:rsidRPr="0062448A">
        <w:rPr>
          <w:rStyle w:val="StyleUnderline"/>
        </w:rPr>
        <w:t xml:space="preserve"> — a 76 percent increase since 2020, according to analysis from Carbon Brief.</w:t>
      </w:r>
    </w:p>
    <w:p w14:paraId="4B7B619D" w14:textId="77777777" w:rsidR="00AD75EF" w:rsidRPr="001A0B21" w:rsidRDefault="00AD75EF" w:rsidP="00AD75EF">
      <w:pPr>
        <w:rPr>
          <w:rStyle w:val="StyleUnderline"/>
          <w:sz w:val="16"/>
          <w:szCs w:val="16"/>
        </w:rPr>
      </w:pPr>
      <w:r w:rsidRPr="001A0B21">
        <w:rPr>
          <w:rStyle w:val="StyleUnderline"/>
          <w:sz w:val="16"/>
          <w:szCs w:val="16"/>
        </w:rPr>
        <w:t xml:space="preserve">A line graph showing total historical global renewable energy </w:t>
      </w:r>
      <w:proofErr w:type="gramStart"/>
      <w:r w:rsidRPr="001A0B21">
        <w:rPr>
          <w:rStyle w:val="StyleUnderline"/>
          <w:sz w:val="16"/>
          <w:szCs w:val="16"/>
        </w:rPr>
        <w:t>capacity</w:t>
      </w:r>
      <w:proofErr w:type="gramEnd"/>
      <w:r w:rsidRPr="001A0B21">
        <w:rPr>
          <w:rStyle w:val="StyleUnderline"/>
          <w:sz w:val="16"/>
          <w:szCs w:val="16"/>
        </w:rPr>
        <w:t xml:space="preserve"> </w:t>
      </w:r>
    </w:p>
    <w:p w14:paraId="575C9362" w14:textId="77777777" w:rsidR="00AD75EF" w:rsidRPr="001A0B21" w:rsidRDefault="00AD75EF" w:rsidP="00AD75EF">
      <w:pPr>
        <w:rPr>
          <w:rStyle w:val="StyleUnderline"/>
          <w:sz w:val="16"/>
          <w:szCs w:val="16"/>
        </w:rPr>
      </w:pPr>
      <w:r w:rsidRPr="001A0B21">
        <w:rPr>
          <w:rStyle w:val="StyleUnderline"/>
          <w:sz w:val="16"/>
          <w:szCs w:val="16"/>
        </w:rPr>
        <w:t xml:space="preserve">Of course, all outlooks should be taken with a grain of salt (hence the large swings). Yet as we reflect on the future of renewables, the report captures a snapshot of this moment that is worth noticing. </w:t>
      </w:r>
    </w:p>
    <w:p w14:paraId="158EFE28" w14:textId="77777777" w:rsidR="00AD75EF" w:rsidRPr="001A0B21" w:rsidRDefault="00AD75EF" w:rsidP="00AD75EF">
      <w:pPr>
        <w:rPr>
          <w:rStyle w:val="StyleUnderline"/>
          <w:sz w:val="16"/>
          <w:szCs w:val="16"/>
        </w:rPr>
      </w:pPr>
      <w:r w:rsidRPr="001A0B21">
        <w:rPr>
          <w:rStyle w:val="StyleUnderline"/>
          <w:sz w:val="16"/>
          <w:szCs w:val="16"/>
        </w:rPr>
        <w:t xml:space="preserve">Renewable energy is now a national security </w:t>
      </w:r>
      <w:proofErr w:type="gramStart"/>
      <w:r w:rsidRPr="001A0B21">
        <w:rPr>
          <w:rStyle w:val="StyleUnderline"/>
          <w:sz w:val="16"/>
          <w:szCs w:val="16"/>
        </w:rPr>
        <w:t>issue</w:t>
      </w:r>
      <w:proofErr w:type="gramEnd"/>
    </w:p>
    <w:p w14:paraId="29B8F90F" w14:textId="77777777" w:rsidR="00AD75EF" w:rsidRPr="001A0B21" w:rsidRDefault="00AD75EF" w:rsidP="00AD75EF">
      <w:pPr>
        <w:rPr>
          <w:rStyle w:val="StyleUnderline"/>
          <w:sz w:val="16"/>
          <w:szCs w:val="16"/>
        </w:rPr>
      </w:pPr>
      <w:r w:rsidRPr="001A0B21">
        <w:rPr>
          <w:rStyle w:val="StyleUnderline"/>
          <w:sz w:val="16"/>
          <w:szCs w:val="16"/>
        </w:rPr>
        <w:t xml:space="preserve">Russia's invasion of Ukraine has exacerbated a global energy crisis, felt most acutely in Europe, resulting in a renewed push for energy independence. </w:t>
      </w:r>
    </w:p>
    <w:p w14:paraId="38377497" w14:textId="77777777" w:rsidR="00AD75EF" w:rsidRPr="001A0B21" w:rsidRDefault="00AD75EF" w:rsidP="00AD75EF">
      <w:pPr>
        <w:rPr>
          <w:rStyle w:val="StyleUnderline"/>
          <w:sz w:val="16"/>
          <w:szCs w:val="16"/>
        </w:rPr>
      </w:pPr>
      <w:r w:rsidRPr="001A0B21">
        <w:rPr>
          <w:rStyle w:val="StyleUnderline"/>
          <w:sz w:val="16"/>
          <w:szCs w:val="16"/>
        </w:rPr>
        <w:t xml:space="preserve">The drive for the European Union to wean off Russian gas is predicted to double the renewable energy electricity expansion over the next year, according to the IEA. Policies — both from the European Commission and the countries within — are set to supercharge the transition. </w:t>
      </w:r>
    </w:p>
    <w:p w14:paraId="42808AEA" w14:textId="77777777" w:rsidR="00AD75EF" w:rsidRDefault="00AD75EF" w:rsidP="00AD75EF">
      <w:pPr>
        <w:rPr>
          <w:rStyle w:val="StyleUnderline"/>
        </w:rPr>
      </w:pPr>
      <w:r w:rsidRPr="0062448A">
        <w:rPr>
          <w:rStyle w:val="StyleUnderline"/>
        </w:rPr>
        <w:t xml:space="preserve">"Fossil fuel supply disruptions have underlined the energy security benefits of domestically generated renewable electricity, leading </w:t>
      </w:r>
      <w:r w:rsidRPr="00765B56">
        <w:rPr>
          <w:rStyle w:val="StyleUnderline"/>
        </w:rPr>
        <w:t xml:space="preserve">many </w:t>
      </w:r>
      <w:r w:rsidRPr="001A0B21">
        <w:rPr>
          <w:rStyle w:val="StyleUnderline"/>
          <w:highlight w:val="cyan"/>
        </w:rPr>
        <w:t>countries</w:t>
      </w:r>
      <w:r w:rsidRPr="00765B56">
        <w:rPr>
          <w:rStyle w:val="StyleUnderline"/>
        </w:rPr>
        <w:t xml:space="preserve"> to </w:t>
      </w:r>
      <w:r w:rsidRPr="001A0B21">
        <w:rPr>
          <w:rStyle w:val="StyleUnderline"/>
          <w:highlight w:val="cyan"/>
        </w:rPr>
        <w:t xml:space="preserve">strengthen policies </w:t>
      </w:r>
      <w:r w:rsidRPr="001A0B21">
        <w:rPr>
          <w:rStyle w:val="Emphasis"/>
          <w:highlight w:val="cyan"/>
        </w:rPr>
        <w:t>supporting renewables</w:t>
      </w:r>
      <w:r w:rsidRPr="00765B56">
        <w:rPr>
          <w:rStyle w:val="StyleUnderline"/>
        </w:rPr>
        <w:t>,</w:t>
      </w:r>
      <w:r w:rsidRPr="0062448A">
        <w:rPr>
          <w:rStyle w:val="StyleUnderline"/>
        </w:rPr>
        <w:t xml:space="preserve">" the report writes. </w:t>
      </w:r>
    </w:p>
    <w:p w14:paraId="585E067A" w14:textId="77777777" w:rsidR="00AD75EF" w:rsidRDefault="00AD75EF" w:rsidP="00AD75EF">
      <w:pPr>
        <w:rPr>
          <w:rStyle w:val="StyleUnderline"/>
        </w:rPr>
      </w:pPr>
      <w:r w:rsidRPr="0062448A">
        <w:rPr>
          <w:rStyle w:val="StyleUnderline"/>
        </w:rPr>
        <w:t xml:space="preserve">Cost volatility is also inspiring businesses in the bloc to turn </w:t>
      </w:r>
      <w:r w:rsidRPr="00F75F71">
        <w:rPr>
          <w:rStyle w:val="StyleUnderline"/>
        </w:rPr>
        <w:t>to renewables for better cost certainty</w:t>
      </w:r>
      <w:r w:rsidRPr="0062448A">
        <w:rPr>
          <w:rStyle w:val="StyleUnderline"/>
        </w:rPr>
        <w:t xml:space="preserve">. A recent report from Edie surveying (mainly U.K.) companies found three quarters of businesses are at least moderately affected by energy prices, inspiring </w:t>
      </w:r>
      <w:r w:rsidRPr="00F75F71">
        <w:rPr>
          <w:rStyle w:val="StyleUnderline"/>
        </w:rPr>
        <w:t xml:space="preserve">companies (that can afford it) to speed up efforts relating to efficiency and clean energy procurement. </w:t>
      </w:r>
      <w:r w:rsidRPr="0062448A">
        <w:rPr>
          <w:rStyle w:val="StyleUnderline"/>
        </w:rPr>
        <w:t xml:space="preserve">While rising </w:t>
      </w:r>
      <w:proofErr w:type="gramStart"/>
      <w:r w:rsidRPr="0062448A">
        <w:rPr>
          <w:rStyle w:val="StyleUnderline"/>
        </w:rPr>
        <w:t>cost</w:t>
      </w:r>
      <w:proofErr w:type="gramEnd"/>
      <w:r w:rsidRPr="0062448A">
        <w:rPr>
          <w:rStyle w:val="StyleUnderline"/>
        </w:rPr>
        <w:t xml:space="preserve"> or power purchase agreements has cooled corporate procurements in Europe from last year’s all-time high, demand remains high. </w:t>
      </w:r>
    </w:p>
    <w:p w14:paraId="2A2B5D80" w14:textId="77777777" w:rsidR="00AD75EF" w:rsidRPr="00177B71" w:rsidRDefault="00AD75EF" w:rsidP="00AD75EF">
      <w:pPr>
        <w:rPr>
          <w:rStyle w:val="Emphasis"/>
        </w:rPr>
      </w:pPr>
      <w:r w:rsidRPr="001A0B21">
        <w:rPr>
          <w:rStyle w:val="Emphasis"/>
          <w:highlight w:val="cyan"/>
        </w:rPr>
        <w:t xml:space="preserve">Renewables will overtake fossil fuels </w:t>
      </w:r>
      <w:proofErr w:type="gramStart"/>
      <w:r w:rsidRPr="001A0B21">
        <w:rPr>
          <w:rStyle w:val="Emphasis"/>
          <w:highlight w:val="cyan"/>
        </w:rPr>
        <w:t>globally</w:t>
      </w:r>
      <w:proofErr w:type="gramEnd"/>
    </w:p>
    <w:p w14:paraId="5CAEAF8C" w14:textId="77777777" w:rsidR="00AD75EF" w:rsidRDefault="00AD75EF" w:rsidP="00AD75EF">
      <w:pPr>
        <w:rPr>
          <w:rStyle w:val="StyleUnderline"/>
        </w:rPr>
      </w:pPr>
      <w:r w:rsidRPr="0062448A">
        <w:rPr>
          <w:rStyle w:val="StyleUnderline"/>
        </w:rPr>
        <w:t xml:space="preserve">The </w:t>
      </w:r>
      <w:r w:rsidRPr="001A0B21">
        <w:rPr>
          <w:rStyle w:val="StyleUnderline"/>
          <w:highlight w:val="cyan"/>
        </w:rPr>
        <w:t>IEA</w:t>
      </w:r>
      <w:r w:rsidRPr="001A0B21">
        <w:rPr>
          <w:rStyle w:val="StyleUnderline"/>
        </w:rPr>
        <w:t xml:space="preserve"> now </w:t>
      </w:r>
      <w:r w:rsidRPr="00BD7CCC">
        <w:rPr>
          <w:rStyle w:val="StyleUnderline"/>
          <w:highlight w:val="cyan"/>
        </w:rPr>
        <w:t>sees a world where fossil fuels are not</w:t>
      </w:r>
      <w:r w:rsidRPr="00177B71">
        <w:rPr>
          <w:rStyle w:val="StyleUnderline"/>
        </w:rPr>
        <w:t xml:space="preserve"> the </w:t>
      </w:r>
      <w:r w:rsidRPr="00BD7CCC">
        <w:rPr>
          <w:rStyle w:val="StyleUnderline"/>
          <w:highlight w:val="cyan"/>
        </w:rPr>
        <w:t>dominant source of electricity</w:t>
      </w:r>
      <w:r w:rsidRPr="0062448A">
        <w:rPr>
          <w:rStyle w:val="StyleUnderline"/>
        </w:rPr>
        <w:t xml:space="preserve">. Solar PV </w:t>
      </w:r>
      <w:proofErr w:type="gramStart"/>
      <w:r w:rsidRPr="0062448A">
        <w:rPr>
          <w:rStyle w:val="StyleUnderline"/>
        </w:rPr>
        <w:t>in particular is</w:t>
      </w:r>
      <w:proofErr w:type="gramEnd"/>
      <w:r w:rsidRPr="0062448A">
        <w:rPr>
          <w:rStyle w:val="StyleUnderline"/>
        </w:rPr>
        <w:t xml:space="preserve"> poised for an impressive rise over the next five years, with the IEA predicting it will overtake coal and gas to top the list in installed capacity.</w:t>
      </w:r>
    </w:p>
    <w:p w14:paraId="3491629B" w14:textId="77777777" w:rsidR="00AD75EF" w:rsidRPr="007948A5" w:rsidRDefault="00AD75EF" w:rsidP="00AD75EF"/>
    <w:p w14:paraId="4880987E" w14:textId="77777777" w:rsidR="00AD75EF" w:rsidRDefault="00AD75EF" w:rsidP="00AD75EF"/>
    <w:p w14:paraId="0866FEDB" w14:textId="77777777" w:rsidR="00AD75EF" w:rsidRDefault="00AD75EF" w:rsidP="00AD75EF">
      <w:pPr>
        <w:pStyle w:val="Heading3"/>
      </w:pPr>
      <w:r>
        <w:t>ME Instability Thumper---Impact---2AC</w:t>
      </w:r>
    </w:p>
    <w:p w14:paraId="724BCC4E" w14:textId="77777777" w:rsidR="00AD75EF" w:rsidRDefault="00AD75EF" w:rsidP="00AD75EF">
      <w:pPr>
        <w:pStyle w:val="Heading4"/>
      </w:pPr>
      <w:r>
        <w:t xml:space="preserve">Terrorist organizations thump ME </w:t>
      </w:r>
      <w:proofErr w:type="gramStart"/>
      <w:r>
        <w:t>instability</w:t>
      </w:r>
      <w:proofErr w:type="gramEnd"/>
      <w:r>
        <w:t xml:space="preserve"> </w:t>
      </w:r>
    </w:p>
    <w:p w14:paraId="60E9C7BE" w14:textId="77777777" w:rsidR="00AD75EF" w:rsidRDefault="00AD75EF" w:rsidP="00AD75EF">
      <w:r>
        <w:t xml:space="preserve">Shane </w:t>
      </w:r>
      <w:r w:rsidRPr="002B20C7">
        <w:rPr>
          <w:rStyle w:val="Style13ptBold"/>
        </w:rPr>
        <w:t>Vrabel</w:t>
      </w:r>
      <w:r>
        <w:t>, 5-18-20</w:t>
      </w:r>
      <w:r w:rsidRPr="002B20C7">
        <w:rPr>
          <w:rStyle w:val="Style13ptBold"/>
        </w:rPr>
        <w:t>16</w:t>
      </w:r>
      <w:r>
        <w:t xml:space="preserve">, was a Research Assistant Intern at the Hudson Institute’s Center for Political-Military Analysis. Specializing in East Asian affairs, Mr. Vrabel has performed research on a variety of topics ranging </w:t>
      </w:r>
      <w:proofErr w:type="gramStart"/>
      <w:r>
        <w:t>from regional studies,</w:t>
      </w:r>
      <w:proofErr w:type="gramEnd"/>
      <w:r>
        <w:t xml:space="preserve"> to foreign policy, and defense issues. "Ideological challenges and political instability in the Middle East," CGSRS | Centre </w:t>
      </w:r>
      <w:proofErr w:type="gramStart"/>
      <w:r>
        <w:t>For</w:t>
      </w:r>
      <w:proofErr w:type="gramEnd"/>
      <w:r>
        <w:t xml:space="preserve"> Geopolitics &amp; Security in Realism Studies, </w:t>
      </w:r>
      <w:hyperlink r:id="rId21" w:history="1">
        <w:r w:rsidRPr="00DD0565">
          <w:rPr>
            <w:rStyle w:val="Hyperlink"/>
          </w:rPr>
          <w:t>http://cgsrs.org/publications/56</w:t>
        </w:r>
      </w:hyperlink>
      <w:r>
        <w:t xml:space="preserve">   //</w:t>
      </w:r>
      <w:proofErr w:type="spellStart"/>
      <w:r>
        <w:t>ecam</w:t>
      </w:r>
      <w:proofErr w:type="spellEnd"/>
    </w:p>
    <w:p w14:paraId="03A0A429" w14:textId="77777777" w:rsidR="00AD75EF" w:rsidRDefault="00AD75EF" w:rsidP="00AD75EF">
      <w:r>
        <w:t xml:space="preserve">On 29 June 2014, Abu Bakr al-Baghdadi established a caliphate in the territory that was under the control of the </w:t>
      </w:r>
      <w:r w:rsidRPr="00FD73E2">
        <w:rPr>
          <w:rStyle w:val="StyleUnderline"/>
        </w:rPr>
        <w:t>Islamic State of Iraq and the Levant (ISIL</w:t>
      </w:r>
      <w:r>
        <w:t xml:space="preserve">). Throughout the summer of 2014, Western </w:t>
      </w:r>
      <w:r w:rsidRPr="00FD73E2">
        <w:rPr>
          <w:rStyle w:val="StyleUnderline"/>
        </w:rPr>
        <w:t xml:space="preserve">viewers watched </w:t>
      </w:r>
      <w:r>
        <w:t xml:space="preserve">on their televisions </w:t>
      </w:r>
      <w:r w:rsidRPr="00FD73E2">
        <w:rPr>
          <w:rStyle w:val="StyleUnderline"/>
        </w:rPr>
        <w:t xml:space="preserve">as members of this </w:t>
      </w:r>
      <w:r w:rsidRPr="001B2415">
        <w:rPr>
          <w:rStyle w:val="Emphasis"/>
          <w:highlight w:val="cyan"/>
        </w:rPr>
        <w:t>terrorist organization rampaged</w:t>
      </w:r>
      <w:r w:rsidRPr="00FD73E2">
        <w:rPr>
          <w:rStyle w:val="Emphasis"/>
        </w:rPr>
        <w:t xml:space="preserve"> across </w:t>
      </w:r>
      <w:r w:rsidRPr="001B2415">
        <w:rPr>
          <w:rStyle w:val="Emphasis"/>
          <w:highlight w:val="cyan"/>
        </w:rPr>
        <w:t>the region</w:t>
      </w:r>
      <w:r>
        <w:t xml:space="preserve">. While </w:t>
      </w:r>
      <w:proofErr w:type="gramStart"/>
      <w:r>
        <w:t>in the midst of</w:t>
      </w:r>
      <w:proofErr w:type="gramEnd"/>
      <w:r>
        <w:t xml:space="preserve"> their campaign of terror, members of </w:t>
      </w:r>
      <w:r w:rsidRPr="001B2415">
        <w:rPr>
          <w:highlight w:val="cyan"/>
        </w:rPr>
        <w:t xml:space="preserve">ISIL </w:t>
      </w:r>
      <w:r w:rsidRPr="001B2415">
        <w:rPr>
          <w:rStyle w:val="StyleUnderline"/>
          <w:highlight w:val="cyan"/>
        </w:rPr>
        <w:t>demolished sections of the border</w:t>
      </w:r>
      <w:r w:rsidRPr="00FD73E2">
        <w:rPr>
          <w:rStyle w:val="StyleUnderline"/>
        </w:rPr>
        <w:t xml:space="preserve"> that separated Iraq and Syria in a highly symbolic act of unification</w:t>
      </w:r>
      <w:r>
        <w:t xml:space="preserve">. In demolishing the border between Iraq and Syria, ISIL succeeded in bringing together their separate holdings in both countries; it also seemed to portend the collapse of the political order that had been created by France and Great Britain at the end of the First World War. Throughout the Cold War era, pan-Arabism had tried and failed to bring the states of the Arab East together, and as a result, many in the region have decided to turn to Islam </w:t>
      </w:r>
      <w:proofErr w:type="gramStart"/>
      <w:r>
        <w:t>in order to</w:t>
      </w:r>
      <w:proofErr w:type="gramEnd"/>
      <w:r>
        <w:t xml:space="preserve"> unify the region. ISIL has seized upon this idea full </w:t>
      </w:r>
      <w:proofErr w:type="gramStart"/>
      <w:r>
        <w:t>heartedly, and</w:t>
      </w:r>
      <w:proofErr w:type="gramEnd"/>
      <w:r>
        <w:t xml:space="preserve"> had established a caliphate in order to challenge the pre-existing Western-based order of the Middle East.</w:t>
      </w:r>
    </w:p>
    <w:p w14:paraId="44C66E18" w14:textId="77777777" w:rsidR="00AD75EF" w:rsidRDefault="00AD75EF" w:rsidP="00AD75EF">
      <w:r>
        <w:t>Introduction</w:t>
      </w:r>
    </w:p>
    <w:p w14:paraId="0B7A6736" w14:textId="77777777" w:rsidR="00AD75EF" w:rsidRDefault="00AD75EF" w:rsidP="00AD75EF">
      <w:r>
        <w:t xml:space="preserve">Since the First Persian Gulf War, the U.S. has had a growing influence as well as presence in the Middle East. The </w:t>
      </w:r>
      <w:r w:rsidRPr="001B2415">
        <w:rPr>
          <w:rStyle w:val="StyleUnderline"/>
          <w:highlight w:val="cyan"/>
        </w:rPr>
        <w:t>rise of Islamic terrorism has been</w:t>
      </w:r>
      <w:r w:rsidRPr="00D65E2B">
        <w:rPr>
          <w:rStyle w:val="StyleUnderline"/>
        </w:rPr>
        <w:t xml:space="preserve"> a </w:t>
      </w:r>
      <w:r w:rsidRPr="001B2415">
        <w:rPr>
          <w:rStyle w:val="StyleUnderline"/>
          <w:highlight w:val="cyan"/>
        </w:rPr>
        <w:t>troubling</w:t>
      </w:r>
      <w:r w:rsidRPr="00D65E2B">
        <w:rPr>
          <w:rStyle w:val="StyleUnderline"/>
        </w:rPr>
        <w:t xml:space="preserve"> </w:t>
      </w:r>
      <w:r w:rsidRPr="001B2415">
        <w:rPr>
          <w:rStyle w:val="StyleUnderline"/>
          <w:highlight w:val="cyan"/>
        </w:rPr>
        <w:t>development</w:t>
      </w:r>
      <w:r w:rsidRPr="00D65E2B">
        <w:rPr>
          <w:rStyle w:val="StyleUnderline"/>
        </w:rPr>
        <w:t xml:space="preserve"> for the region, and </w:t>
      </w:r>
      <w:r w:rsidRPr="001B2415">
        <w:rPr>
          <w:rStyle w:val="StyleUnderline"/>
          <w:highlight w:val="cyan"/>
        </w:rPr>
        <w:t xml:space="preserve">terrorist networks like </w:t>
      </w:r>
      <w:r w:rsidRPr="001B2415">
        <w:rPr>
          <w:rStyle w:val="Emphasis"/>
          <w:highlight w:val="cyan"/>
        </w:rPr>
        <w:t>al- Qaeda and ISIL have caused</w:t>
      </w:r>
      <w:r w:rsidRPr="00ED1F39">
        <w:rPr>
          <w:rStyle w:val="Emphasis"/>
        </w:rPr>
        <w:t xml:space="preserve"> widespread </w:t>
      </w:r>
      <w:r w:rsidRPr="001B2415">
        <w:rPr>
          <w:rStyle w:val="Emphasis"/>
          <w:highlight w:val="cyan"/>
        </w:rPr>
        <w:t>instability</w:t>
      </w:r>
      <w:r>
        <w:t xml:space="preserve"> </w:t>
      </w:r>
      <w:proofErr w:type="gramStart"/>
      <w:r>
        <w:t>in order to</w:t>
      </w:r>
      <w:proofErr w:type="gramEnd"/>
      <w:r>
        <w:t xml:space="preserve"> challenge the pre-existing order. Under the Obama administration, the U.S. withdrew from the region, and its influence has been greatly reduced, almost to the point where it is now negligible. </w:t>
      </w:r>
      <w:r w:rsidRPr="00ED1F39">
        <w:rPr>
          <w:rStyle w:val="StyleUnderline"/>
        </w:rPr>
        <w:t xml:space="preserve">Al-Qaeda, ISIL, and other bad actors have thus taken advantage of the U.S. withdrawal and have acted accordingly. </w:t>
      </w:r>
      <w:r w:rsidRPr="00ED1F39">
        <w:t>Whether or not the indigenous population</w:t>
      </w:r>
      <w:r>
        <w:t xml:space="preserve"> can be pulled away from the allure of fundamentalist Islam is up for debate. What is needed now most of all is a new political movement that could potentially rival the tide of fundamentalist Islam. In addition to this, it might be necessary for the U.S. military to be present in the region for peace and stability to thrive. An examination of the history of the region will show that further partitioning of the region should be avoided – it has been Balkanized enough. It has yet to be determined </w:t>
      </w:r>
      <w:proofErr w:type="gramStart"/>
      <w:r>
        <w:t>whether or not</w:t>
      </w:r>
      <w:proofErr w:type="gramEnd"/>
      <w:r>
        <w:t xml:space="preserve"> the existing and weak states of Iraq and Syria will be able to survive their ongoing struggle with ISIL. Internal unity and strong leadership within both states is needed now more than ever.</w:t>
      </w:r>
    </w:p>
    <w:p w14:paraId="71D649F2" w14:textId="77777777" w:rsidR="00AD75EF" w:rsidRDefault="00AD75EF" w:rsidP="00AD75EF"/>
    <w:p w14:paraId="44DFC61F" w14:textId="77777777" w:rsidR="00AD75EF" w:rsidRPr="004710E8" w:rsidRDefault="00AD75EF" w:rsidP="00AD75EF">
      <w:pPr>
        <w:pStyle w:val="Heading4"/>
      </w:pPr>
      <w:r>
        <w:t xml:space="preserve">Instability high now – and 2011 wars thump </w:t>
      </w:r>
    </w:p>
    <w:p w14:paraId="57C05AD1" w14:textId="77777777" w:rsidR="00AD75EF" w:rsidRPr="005106AD" w:rsidRDefault="00AD75EF" w:rsidP="00AD75EF">
      <w:r w:rsidRPr="00C011D6">
        <w:rPr>
          <w:rStyle w:val="Style13ptBold"/>
        </w:rPr>
        <w:t xml:space="preserve">Cordesman and Harrington </w:t>
      </w:r>
      <w:r>
        <w:rPr>
          <w:rStyle w:val="Style13ptBold"/>
        </w:rPr>
        <w:t>’</w:t>
      </w:r>
      <w:r w:rsidRPr="00C011D6">
        <w:rPr>
          <w:rStyle w:val="Style13ptBold"/>
        </w:rPr>
        <w:t>18</w:t>
      </w:r>
      <w:r>
        <w:rPr>
          <w:rStyle w:val="Style13ptBold"/>
        </w:rPr>
        <w:t xml:space="preserve"> </w:t>
      </w:r>
      <w:r w:rsidRPr="00654A78">
        <w:t>Anthony H. Cordesman</w:t>
      </w:r>
      <w:r>
        <w:t xml:space="preserve"> </w:t>
      </w:r>
      <w:proofErr w:type="gramStart"/>
      <w:r>
        <w:t>is  Emeritus</w:t>
      </w:r>
      <w:proofErr w:type="gramEnd"/>
      <w:r>
        <w:t xml:space="preserve"> Chair in Strategy at the Center for Strategic and International Studies (CSIS). He has previously served in the Office of the Secretary of Defense, the National Security Council, the State Department, and the Department of Energy. Dr Cordesman also served as the national security assistant to Senator John McCain, and he previously held the position of adjunct professor at Georgetown University. </w:t>
      </w:r>
      <w:r>
        <w:rPr>
          <w:rStyle w:val="Style13ptBold"/>
        </w:rPr>
        <w:t xml:space="preserve">  </w:t>
      </w:r>
      <w:r w:rsidRPr="005106AD">
        <w:t xml:space="preserve">Stability in the Middle East: The Range of Short and Long-Term Causes," </w:t>
      </w:r>
      <w:r>
        <w:t xml:space="preserve">CSIS </w:t>
      </w:r>
      <w:r w:rsidRPr="005106AD">
        <w:t xml:space="preserve">, </w:t>
      </w:r>
      <w:hyperlink r:id="rId22" w:history="1">
        <w:r w:rsidRPr="00DD0565">
          <w:rPr>
            <w:rStyle w:val="Hyperlink"/>
          </w:rPr>
          <w:t>https://www.csis.org/analysis/stability-middle-east-range-short-and-long-term-causes</w:t>
        </w:r>
      </w:hyperlink>
      <w:r>
        <w:t xml:space="preserve">  //</w:t>
      </w:r>
      <w:proofErr w:type="spellStart"/>
      <w:r>
        <w:t>ecam</w:t>
      </w:r>
      <w:proofErr w:type="spellEnd"/>
    </w:p>
    <w:p w14:paraId="0968EFAD" w14:textId="77777777" w:rsidR="00AD75EF" w:rsidRDefault="00AD75EF" w:rsidP="00AD75EF">
      <w:r>
        <w:t xml:space="preserve">The </w:t>
      </w:r>
      <w:r w:rsidRPr="00DE3FB4">
        <w:rPr>
          <w:rStyle w:val="StyleUnderline"/>
          <w:highlight w:val="cyan"/>
        </w:rPr>
        <w:t>Middle East</w:t>
      </w:r>
      <w:r>
        <w:t xml:space="preserve"> has long been </w:t>
      </w:r>
      <w:r w:rsidRPr="00A27C1C">
        <w:rPr>
          <w:rStyle w:val="StyleUnderline"/>
        </w:rPr>
        <w:t xml:space="preserve">one of the </w:t>
      </w:r>
      <w:r w:rsidRPr="00DE3FB4">
        <w:rPr>
          <w:rStyle w:val="StyleUnderline"/>
          <w:highlight w:val="cyan"/>
        </w:rPr>
        <w:t>most unstable regions</w:t>
      </w:r>
      <w:r w:rsidRPr="00A27C1C">
        <w:rPr>
          <w:rStyle w:val="StyleUnderline"/>
        </w:rPr>
        <w:t xml:space="preserve"> in the world</w:t>
      </w:r>
      <w:r>
        <w:t xml:space="preserve">, and there are </w:t>
      </w:r>
      <w:r w:rsidRPr="00DE3FB4">
        <w:rPr>
          <w:rStyle w:val="StyleUnderline"/>
          <w:highlight w:val="cyan"/>
        </w:rPr>
        <w:t>no</w:t>
      </w:r>
      <w:r w:rsidRPr="00A27C1C">
        <w:rPr>
          <w:rStyle w:val="StyleUnderline"/>
        </w:rPr>
        <w:t xml:space="preserve"> present </w:t>
      </w:r>
      <w:r w:rsidRPr="00DE3FB4">
        <w:rPr>
          <w:rStyle w:val="StyleUnderline"/>
          <w:highlight w:val="cyan"/>
        </w:rPr>
        <w:t>prospects for change</w:t>
      </w:r>
      <w:r w:rsidRPr="00A27C1C">
        <w:rPr>
          <w:rStyle w:val="StyleUnderline"/>
        </w:rPr>
        <w:t xml:space="preserve"> </w:t>
      </w:r>
      <w:proofErr w:type="gramStart"/>
      <w:r w:rsidRPr="00A27C1C">
        <w:rPr>
          <w:rStyle w:val="StyleUnderline"/>
        </w:rPr>
        <w:t>in the near future</w:t>
      </w:r>
      <w:proofErr w:type="gramEnd"/>
      <w:r>
        <w:t xml:space="preserve">. This </w:t>
      </w:r>
      <w:r w:rsidRPr="00DE3FB4">
        <w:rPr>
          <w:rStyle w:val="StyleUnderline"/>
          <w:highlight w:val="cyan"/>
        </w:rPr>
        <w:t>instability</w:t>
      </w:r>
      <w:r w:rsidRPr="00A27C1C">
        <w:rPr>
          <w:rStyle w:val="StyleUnderline"/>
        </w:rPr>
        <w:t xml:space="preserve"> is the </w:t>
      </w:r>
      <w:r w:rsidRPr="00DE3FB4">
        <w:rPr>
          <w:rStyle w:val="StyleUnderline"/>
          <w:highlight w:val="cyan"/>
        </w:rPr>
        <w:t>result of</w:t>
      </w:r>
      <w:r w:rsidRPr="00A27C1C">
        <w:rPr>
          <w:rStyle w:val="StyleUnderline"/>
        </w:rPr>
        <w:t xml:space="preserve"> ongoing </w:t>
      </w:r>
      <w:r w:rsidRPr="00DE3FB4">
        <w:rPr>
          <w:rStyle w:val="StyleUnderline"/>
          <w:highlight w:val="cyan"/>
        </w:rPr>
        <w:t>conflicts and tensions, and</w:t>
      </w:r>
      <w:r w:rsidRPr="00A27C1C">
        <w:rPr>
          <w:rStyle w:val="StyleUnderline"/>
        </w:rPr>
        <w:t xml:space="preserve"> a variety of </w:t>
      </w:r>
      <w:r w:rsidRPr="00DE3FB4">
        <w:rPr>
          <w:rStyle w:val="StyleUnderline"/>
          <w:highlight w:val="cyan"/>
        </w:rPr>
        <w:t>political tensions and divisions</w:t>
      </w:r>
      <w:r>
        <w:t xml:space="preserve">. It also, however, is the result of a wide </w:t>
      </w:r>
      <w:r w:rsidRPr="00A27C1C">
        <w:rPr>
          <w:rStyle w:val="StyleUnderline"/>
        </w:rPr>
        <w:t xml:space="preserve">variety of long-term pressures growing out of poor governance, corruption, economic failures, demographic </w:t>
      </w:r>
      <w:proofErr w:type="gramStart"/>
      <w:r w:rsidRPr="00A27C1C">
        <w:rPr>
          <w:rStyle w:val="StyleUnderline"/>
        </w:rPr>
        <w:t>pressures</w:t>
      </w:r>
      <w:proofErr w:type="gramEnd"/>
      <w:r w:rsidRPr="00A27C1C">
        <w:rPr>
          <w:rStyle w:val="StyleUnderline"/>
        </w:rPr>
        <w:t xml:space="preserve"> and other forces within the civil sector</w:t>
      </w:r>
      <w:r>
        <w:t>.</w:t>
      </w:r>
    </w:p>
    <w:p w14:paraId="19BF7AF8" w14:textId="77777777" w:rsidR="00AD75EF" w:rsidRDefault="00AD75EF" w:rsidP="00AD75EF">
      <w:r>
        <w:t>The Short and Long-Term Forces Shaping Stability and Instability</w:t>
      </w:r>
    </w:p>
    <w:p w14:paraId="61DD3BA2" w14:textId="77777777" w:rsidR="00AD75EF" w:rsidRDefault="00AD75EF" w:rsidP="00AD75EF">
      <w:r>
        <w:t xml:space="preserve">The immediate </w:t>
      </w:r>
      <w:r w:rsidRPr="00DE3FB4">
        <w:rPr>
          <w:rStyle w:val="StyleUnderline"/>
          <w:highlight w:val="cyan"/>
        </w:rPr>
        <w:t>sources of instability are clear</w:t>
      </w:r>
      <w:r>
        <w:t xml:space="preserve">. Most of the </w:t>
      </w:r>
      <w:r w:rsidRPr="004D453D">
        <w:rPr>
          <w:rStyle w:val="StyleUnderline"/>
        </w:rPr>
        <w:t>region has</w:t>
      </w:r>
      <w:r>
        <w:t xml:space="preserve"> some form of </w:t>
      </w:r>
      <w:r w:rsidRPr="00DE3FB4">
        <w:rPr>
          <w:rStyle w:val="StyleUnderline"/>
          <w:highlight w:val="cyan"/>
        </w:rPr>
        <w:t>internal conflict</w:t>
      </w:r>
      <w:r w:rsidRPr="004D453D">
        <w:rPr>
          <w:rStyle w:val="StyleUnderline"/>
        </w:rPr>
        <w:t xml:space="preserve">, faces rising </w:t>
      </w:r>
      <w:r w:rsidRPr="00DE3FB4">
        <w:rPr>
          <w:rStyle w:val="StyleUnderline"/>
          <w:highlight w:val="cyan"/>
        </w:rPr>
        <w:t>external threats</w:t>
      </w:r>
      <w:r w:rsidRPr="004D453D">
        <w:rPr>
          <w:rStyle w:val="StyleUnderline"/>
        </w:rPr>
        <w:t xml:space="preserve">, or is dealing with </w:t>
      </w:r>
      <w:r w:rsidRPr="00DE3FB4">
        <w:rPr>
          <w:rStyle w:val="StyleUnderline"/>
          <w:highlight w:val="cyan"/>
        </w:rPr>
        <w:t>violent extremism</w:t>
      </w:r>
      <w:r>
        <w:t xml:space="preserve">. The </w:t>
      </w:r>
      <w:r w:rsidRPr="00DE3FB4">
        <w:rPr>
          <w:rStyle w:val="StyleUnderline"/>
          <w:highlight w:val="cyan"/>
        </w:rPr>
        <w:t>violence and wars t</w:t>
      </w:r>
      <w:r w:rsidRPr="004D453D">
        <w:rPr>
          <w:rStyle w:val="StyleUnderline"/>
        </w:rPr>
        <w:t xml:space="preserve">hat have resulted from the </w:t>
      </w:r>
      <w:r w:rsidRPr="00DE3FB4">
        <w:rPr>
          <w:rStyle w:val="StyleUnderline"/>
          <w:highlight w:val="cyan"/>
        </w:rPr>
        <w:t>political upheavals in 2011</w:t>
      </w:r>
      <w:r w:rsidRPr="004D453D">
        <w:rPr>
          <w:rStyle w:val="StyleUnderline"/>
        </w:rPr>
        <w:t xml:space="preserve"> will at best leave lasting challenges for unity and development even if the fighting ends. All the major causes of </w:t>
      </w:r>
      <w:r w:rsidRPr="00DE3FB4">
        <w:rPr>
          <w:rStyle w:val="Emphasis"/>
          <w:highlight w:val="cyan"/>
        </w:rPr>
        <w:t>violent extremism remain</w:t>
      </w:r>
      <w:r w:rsidRPr="004D453D">
        <w:rPr>
          <w:rStyle w:val="StyleUnderline"/>
        </w:rPr>
        <w:t xml:space="preserve">, and there are </w:t>
      </w:r>
      <w:r w:rsidRPr="00DE3FB4">
        <w:rPr>
          <w:rStyle w:val="StyleUnderline"/>
          <w:highlight w:val="cyan"/>
        </w:rPr>
        <w:t>few prospects that the fight against ISIS will eliminate the extremist threat in even one MENA country</w:t>
      </w:r>
      <w:r w:rsidRPr="004D453D">
        <w:rPr>
          <w:rStyle w:val="StyleUnderline"/>
        </w:rPr>
        <w:t>.</w:t>
      </w:r>
      <w:r>
        <w:t xml:space="preserve"> Tensions between Israel and the Palestinian persist, each side has seen rising internal political barriers to a compromise peace, and the tensions between Israel and Iran and Hezbollah are creating new military threats.</w:t>
      </w:r>
    </w:p>
    <w:p w14:paraId="7F4590E3" w14:textId="77777777" w:rsidR="00AD75EF" w:rsidRDefault="00AD75EF" w:rsidP="00AD75EF">
      <w:pPr>
        <w:rPr>
          <w:rStyle w:val="StyleUnderline"/>
        </w:rPr>
      </w:pPr>
      <w:r>
        <w:t xml:space="preserve">The longer-term pressures are less clear, although a wide range of international organizations like the UN, World Bank, and IMF have warned about the </w:t>
      </w:r>
      <w:r w:rsidRPr="00A03B3F">
        <w:rPr>
          <w:rStyle w:val="StyleUnderline"/>
        </w:rPr>
        <w:t>individual forces involved</w:t>
      </w:r>
      <w:r>
        <w:t xml:space="preserve"> for decades. Arab experts have documented the level of such pressures in the UN's Arab Development Reports since 2002, and many of the forces involved have consistent trends lines and can be quantified by country. These reports reveal radical differences between the countries in the </w:t>
      </w:r>
      <w:proofErr w:type="gramStart"/>
      <w:r>
        <w:t>region, but</w:t>
      </w:r>
      <w:proofErr w:type="gramEnd"/>
      <w:r>
        <w:t xml:space="preserve"> highlight the fact that given countries have mix</w:t>
      </w:r>
      <w:r w:rsidRPr="00DE3FB4">
        <w:t xml:space="preserve"> of</w:t>
      </w:r>
      <w:r w:rsidRPr="00DE3FB4">
        <w:rPr>
          <w:rStyle w:val="Emphasis"/>
        </w:rPr>
        <w:t xml:space="preserve"> </w:t>
      </w:r>
      <w:r w:rsidRPr="00DE3FB4">
        <w:rPr>
          <w:rStyle w:val="Emphasis"/>
          <w:highlight w:val="cyan"/>
        </w:rPr>
        <w:t>poor</w:t>
      </w:r>
      <w:r w:rsidRPr="00A03B3F">
        <w:rPr>
          <w:rStyle w:val="Emphasis"/>
        </w:rPr>
        <w:t xml:space="preserve"> and </w:t>
      </w:r>
      <w:r w:rsidRPr="00DE3FB4">
        <w:rPr>
          <w:rStyle w:val="Emphasis"/>
          <w:highlight w:val="cyan"/>
        </w:rPr>
        <w:t>abusive governance</w:t>
      </w:r>
      <w:r w:rsidRPr="00A03B3F">
        <w:rPr>
          <w:rStyle w:val="Emphasis"/>
        </w:rPr>
        <w:t xml:space="preserve">, ethnic and sectarian differences, </w:t>
      </w:r>
      <w:r w:rsidRPr="00DE3FB4">
        <w:rPr>
          <w:rStyle w:val="Emphasis"/>
          <w:highlight w:val="cyan"/>
        </w:rPr>
        <w:t>corruption</w:t>
      </w:r>
      <w:r w:rsidRPr="00A03B3F">
        <w:rPr>
          <w:rStyle w:val="Emphasis"/>
        </w:rPr>
        <w:t xml:space="preserve"> and </w:t>
      </w:r>
      <w:r w:rsidRPr="00DE3FB4">
        <w:rPr>
          <w:rStyle w:val="Emphasis"/>
          <w:highlight w:val="cyan"/>
        </w:rPr>
        <w:t>self-seeking elite</w:t>
      </w:r>
      <w:r w:rsidRPr="00A03B3F">
        <w:rPr>
          <w:rStyle w:val="Emphasis"/>
        </w:rPr>
        <w:t>s,</w:t>
      </w:r>
      <w:r w:rsidRPr="00A03B3F">
        <w:rPr>
          <w:rStyle w:val="StyleUnderline"/>
        </w:rPr>
        <w:t xml:space="preserve"> poor or </w:t>
      </w:r>
      <w:r w:rsidRPr="00DE3FB4">
        <w:rPr>
          <w:rStyle w:val="StyleUnderline"/>
          <w:highlight w:val="cyan"/>
        </w:rPr>
        <w:t>failed</w:t>
      </w:r>
      <w:r w:rsidRPr="00A03B3F">
        <w:rPr>
          <w:rStyle w:val="StyleUnderline"/>
        </w:rPr>
        <w:t xml:space="preserve"> economic </w:t>
      </w:r>
      <w:r w:rsidRPr="00DE3FB4">
        <w:rPr>
          <w:rStyle w:val="StyleUnderline"/>
          <w:highlight w:val="cyan"/>
        </w:rPr>
        <w:t>development</w:t>
      </w:r>
      <w:r w:rsidRPr="00A03B3F">
        <w:rPr>
          <w:rStyle w:val="StyleUnderline"/>
        </w:rPr>
        <w:t xml:space="preserve">, employment and career problems, and </w:t>
      </w:r>
      <w:r w:rsidRPr="00DE3FB4">
        <w:rPr>
          <w:rStyle w:val="StyleUnderline"/>
          <w:highlight w:val="cyan"/>
        </w:rPr>
        <w:t>population pressures</w:t>
      </w:r>
      <w:r w:rsidRPr="00A03B3F">
        <w:rPr>
          <w:rStyle w:val="StyleUnderline"/>
        </w:rPr>
        <w:t xml:space="preserve"> that </w:t>
      </w:r>
      <w:r w:rsidRPr="00DE3FB4">
        <w:rPr>
          <w:rStyle w:val="StyleUnderline"/>
          <w:highlight w:val="cyan"/>
        </w:rPr>
        <w:t>challenge</w:t>
      </w:r>
      <w:r w:rsidRPr="00A03B3F">
        <w:rPr>
          <w:rStyle w:val="StyleUnderline"/>
        </w:rPr>
        <w:t xml:space="preserve"> national unity and </w:t>
      </w:r>
      <w:r w:rsidRPr="00DE3FB4">
        <w:rPr>
          <w:rStyle w:val="StyleUnderline"/>
          <w:highlight w:val="cyan"/>
        </w:rPr>
        <w:t>stability</w:t>
      </w:r>
      <w:r w:rsidRPr="00A03B3F">
        <w:rPr>
          <w:rStyle w:val="StyleUnderline"/>
        </w:rPr>
        <w:t xml:space="preserve">, and help </w:t>
      </w:r>
      <w:r w:rsidRPr="00DE3FB4">
        <w:rPr>
          <w:rStyle w:val="StyleUnderline"/>
          <w:highlight w:val="cyan"/>
        </w:rPr>
        <w:t>lead to violent extremism</w:t>
      </w:r>
      <w:r w:rsidRPr="00A03B3F">
        <w:rPr>
          <w:rStyle w:val="StyleUnderline"/>
        </w:rPr>
        <w:t>.</w:t>
      </w:r>
    </w:p>
    <w:p w14:paraId="2AD448E8" w14:textId="77777777" w:rsidR="00AD75EF" w:rsidRDefault="00AD75EF" w:rsidP="00AD75EF">
      <w:pPr>
        <w:rPr>
          <w:sz w:val="16"/>
          <w:szCs w:val="16"/>
        </w:rPr>
      </w:pPr>
      <w:r w:rsidRPr="00DE3FB4">
        <w:rPr>
          <w:sz w:val="16"/>
          <w:szCs w:val="16"/>
        </w:rPr>
        <w:t xml:space="preserve">Taken together, it is clear that there is </w:t>
      </w:r>
      <w:proofErr w:type="gramStart"/>
      <w:r w:rsidRPr="00DE3FB4">
        <w:rPr>
          <w:sz w:val="16"/>
          <w:szCs w:val="16"/>
        </w:rPr>
        <w:t>no</w:t>
      </w:r>
      <w:proofErr w:type="gramEnd"/>
      <w:r w:rsidRPr="00DE3FB4">
        <w:rPr>
          <w:sz w:val="16"/>
          <w:szCs w:val="16"/>
        </w:rPr>
        <w:t xml:space="preserve"> simply way to model or predict the level of stability in any given country, much less the region. There are too many variables involved, and the variables differ so much even between neighboring countries that focusing on one set of variables can at best describe the current situation in a single country – not the situation in the Arab world or MENA region.</w:t>
      </w:r>
    </w:p>
    <w:p w14:paraId="2CFDAA40" w14:textId="77777777" w:rsidR="00AD75EF" w:rsidRDefault="00AD75EF" w:rsidP="00AD75EF">
      <w:r>
        <w:t xml:space="preserve">History has also made it all too clear </w:t>
      </w:r>
      <w:r w:rsidRPr="005724EE">
        <w:rPr>
          <w:rStyle w:val="Emphasis"/>
        </w:rPr>
        <w:t xml:space="preserve">that </w:t>
      </w:r>
      <w:r w:rsidRPr="00DE3FB4">
        <w:rPr>
          <w:rStyle w:val="Emphasis"/>
          <w:highlight w:val="cyan"/>
        </w:rPr>
        <w:t>stability or instability can</w:t>
      </w:r>
      <w:r w:rsidRPr="005724EE">
        <w:rPr>
          <w:rStyle w:val="Emphasis"/>
        </w:rPr>
        <w:t xml:space="preserve"> also </w:t>
      </w:r>
      <w:r w:rsidRPr="00DE3FB4">
        <w:rPr>
          <w:rStyle w:val="Emphasis"/>
          <w:highlight w:val="cyan"/>
        </w:rPr>
        <w:t>change</w:t>
      </w:r>
      <w:r w:rsidRPr="005724EE">
        <w:rPr>
          <w:rStyle w:val="Emphasis"/>
        </w:rPr>
        <w:t xml:space="preserve"> almost </w:t>
      </w:r>
      <w:r w:rsidRPr="00DE3FB4">
        <w:rPr>
          <w:rStyle w:val="Emphasis"/>
          <w:highlight w:val="cyan"/>
        </w:rPr>
        <w:t>instantly</w:t>
      </w:r>
      <w:r>
        <w:t xml:space="preserve"> because of the actions of a given figure or </w:t>
      </w:r>
      <w:r w:rsidRPr="005724EE">
        <w:rPr>
          <w:rStyle w:val="StyleUnderline"/>
        </w:rPr>
        <w:t xml:space="preserve">leader, personal </w:t>
      </w:r>
      <w:proofErr w:type="gramStart"/>
      <w:r w:rsidRPr="005724EE">
        <w:rPr>
          <w:rStyle w:val="StyleUnderline"/>
        </w:rPr>
        <w:t>tensions</w:t>
      </w:r>
      <w:proofErr w:type="gramEnd"/>
      <w:r w:rsidRPr="005724EE">
        <w:rPr>
          <w:rStyle w:val="StyleUnderline"/>
        </w:rPr>
        <w:t xml:space="preserve"> or ability to cooperate, ill-judged actions or interactions between given actors, outside intervention, success or failure in crisis management or warfare, and catalytic events that capture popular attention. </w:t>
      </w:r>
      <w:r w:rsidRPr="005724EE">
        <w:t>The</w:t>
      </w:r>
      <w:r>
        <w:t xml:space="preserve"> origins of the </w:t>
      </w:r>
      <w:r w:rsidRPr="00DE3FB4">
        <w:rPr>
          <w:rStyle w:val="StyleUnderline"/>
          <w:highlight w:val="cyan"/>
        </w:rPr>
        <w:t>political upheavals</w:t>
      </w:r>
      <w:r w:rsidRPr="005724EE">
        <w:rPr>
          <w:rStyle w:val="StyleUnderline"/>
        </w:rPr>
        <w:t xml:space="preserve"> and wars that began </w:t>
      </w:r>
      <w:r w:rsidRPr="00DE3FB4">
        <w:rPr>
          <w:rStyle w:val="StyleUnderline"/>
          <w:highlight w:val="cyan"/>
        </w:rPr>
        <w:t>in 2011 are</w:t>
      </w:r>
      <w:r w:rsidRPr="005724EE">
        <w:rPr>
          <w:rStyle w:val="StyleUnderline"/>
        </w:rPr>
        <w:t xml:space="preserve"> a key </w:t>
      </w:r>
      <w:r w:rsidRPr="00DE3FB4">
        <w:rPr>
          <w:rStyle w:val="StyleUnderline"/>
          <w:highlight w:val="cyan"/>
        </w:rPr>
        <w:t>case in point</w:t>
      </w:r>
      <w:r>
        <w:t>.</w:t>
      </w:r>
    </w:p>
    <w:p w14:paraId="1A79150C" w14:textId="77777777" w:rsidR="00AD75EF" w:rsidRDefault="00AD75EF" w:rsidP="00AD75EF"/>
    <w:p w14:paraId="32291EE3" w14:textId="77777777" w:rsidR="00AD75EF" w:rsidRDefault="00AD75EF" w:rsidP="00AD75EF">
      <w:pPr>
        <w:pStyle w:val="Heading3"/>
      </w:pPr>
      <w:r>
        <w:t>Russia Instability Thumper---Impact---2AC</w:t>
      </w:r>
    </w:p>
    <w:p w14:paraId="6E92C6C6" w14:textId="77777777" w:rsidR="00AD75EF" w:rsidRPr="00454BE2" w:rsidRDefault="00AD75EF" w:rsidP="00AD75EF">
      <w:pPr>
        <w:pStyle w:val="Heading4"/>
      </w:pPr>
      <w:r>
        <w:t xml:space="preserve">Russia unstable now – Ukraine and Wagner invasion </w:t>
      </w:r>
      <w:proofErr w:type="gramStart"/>
      <w:r>
        <w:t>prove</w:t>
      </w:r>
      <w:proofErr w:type="gramEnd"/>
      <w:r>
        <w:t xml:space="preserve"> </w:t>
      </w:r>
    </w:p>
    <w:p w14:paraId="0FE091BE" w14:textId="77777777" w:rsidR="00AD75EF" w:rsidRDefault="00AD75EF" w:rsidP="00AD75EF">
      <w:r>
        <w:t xml:space="preserve">Steve </w:t>
      </w:r>
      <w:r w:rsidRPr="0011772D">
        <w:rPr>
          <w:rStyle w:val="Style13ptBold"/>
        </w:rPr>
        <w:t>Rosenberg</w:t>
      </w:r>
      <w:r>
        <w:t>, 6-25-20</w:t>
      </w:r>
      <w:r w:rsidRPr="0011772D">
        <w:rPr>
          <w:rStyle w:val="Style13ptBold"/>
        </w:rPr>
        <w:t>23</w:t>
      </w:r>
      <w:r>
        <w:t xml:space="preserve">, is a is an English journalist for BBC News. He has been the BBC's Moscow correspondent almost continuously since 2003.  "Russia: Instability ratchets up pressure on Vladimir Putin," BBC News, </w:t>
      </w:r>
      <w:hyperlink r:id="rId23" w:history="1">
        <w:r w:rsidRPr="001415F9">
          <w:rPr>
            <w:rStyle w:val="Hyperlink"/>
          </w:rPr>
          <w:t>https://www.bbc.com/news/world-europe-66015624</w:t>
        </w:r>
      </w:hyperlink>
      <w:r>
        <w:t xml:space="preserve"> //</w:t>
      </w:r>
      <w:proofErr w:type="spellStart"/>
      <w:proofErr w:type="gramStart"/>
      <w:r>
        <w:t>ecam</w:t>
      </w:r>
      <w:proofErr w:type="spellEnd"/>
      <w:proofErr w:type="gramEnd"/>
    </w:p>
    <w:p w14:paraId="3543EA95" w14:textId="77777777" w:rsidR="00AD75EF" w:rsidRPr="00DD2515" w:rsidRDefault="00AD75EF" w:rsidP="00AD75EF">
      <w:pPr>
        <w:rPr>
          <w:rStyle w:val="StyleUnderline"/>
        </w:rPr>
      </w:pPr>
      <w:r>
        <w:t xml:space="preserve">In a TV address, President Vladimir </w:t>
      </w:r>
      <w:r w:rsidRPr="00DD2515">
        <w:rPr>
          <w:rStyle w:val="StyleUnderline"/>
        </w:rPr>
        <w:t>Putin declares the rebellion "a criminal adventure… a grievous crime… treason… blackmail and terrorism." Yet just a few</w:t>
      </w:r>
      <w:r>
        <w:t xml:space="preserve"> hours later, as part of an agreement with Prigozhin, it's revealed that all criminal </w:t>
      </w:r>
      <w:r w:rsidRPr="00DD2515">
        <w:rPr>
          <w:rStyle w:val="StyleUnderline"/>
        </w:rPr>
        <w:t>charges against the Wagner leader are being dropped.</w:t>
      </w:r>
    </w:p>
    <w:p w14:paraId="098B37B0" w14:textId="77777777" w:rsidR="00AD75EF" w:rsidRDefault="00AD75EF" w:rsidP="00AD75EF">
      <w:r>
        <w:t>So much for "grievous crime".</w:t>
      </w:r>
    </w:p>
    <w:p w14:paraId="3CE42172" w14:textId="77777777" w:rsidR="00AD75EF" w:rsidRPr="00DD2515" w:rsidRDefault="00AD75EF" w:rsidP="00AD75EF">
      <w:pPr>
        <w:rPr>
          <w:rStyle w:val="StyleUnderline"/>
        </w:rPr>
      </w:pPr>
      <w:r>
        <w:t xml:space="preserve">The </w:t>
      </w:r>
      <w:r w:rsidRPr="005F6C2A">
        <w:rPr>
          <w:rStyle w:val="StyleUnderline"/>
          <w:highlight w:val="cyan"/>
        </w:rPr>
        <w:t>Kremlin</w:t>
      </w:r>
      <w:r w:rsidRPr="00DD2515">
        <w:rPr>
          <w:rStyle w:val="StyleUnderline"/>
        </w:rPr>
        <w:t xml:space="preserve"> leader's </w:t>
      </w:r>
      <w:r w:rsidRPr="005F6C2A">
        <w:rPr>
          <w:rStyle w:val="StyleUnderline"/>
          <w:highlight w:val="cyan"/>
        </w:rPr>
        <w:t>mixed messages</w:t>
      </w:r>
      <w:r w:rsidRPr="00DD2515">
        <w:rPr>
          <w:rStyle w:val="StyleUnderline"/>
        </w:rPr>
        <w:t xml:space="preserve"> have been raising eyebrows here and </w:t>
      </w:r>
      <w:r w:rsidRPr="005F6C2A">
        <w:rPr>
          <w:rStyle w:val="Emphasis"/>
          <w:highlight w:val="cyan"/>
        </w:rPr>
        <w:t>changing perceptions of</w:t>
      </w:r>
      <w:r w:rsidRPr="00DD2515">
        <w:rPr>
          <w:rStyle w:val="Emphasis"/>
        </w:rPr>
        <w:t xml:space="preserve"> </w:t>
      </w:r>
      <w:r w:rsidRPr="00DD2515">
        <w:rPr>
          <w:rStyle w:val="StyleUnderline"/>
        </w:rPr>
        <w:t xml:space="preserve">President </w:t>
      </w:r>
      <w:r w:rsidRPr="005F6C2A">
        <w:rPr>
          <w:rStyle w:val="Emphasis"/>
          <w:highlight w:val="cyan"/>
        </w:rPr>
        <w:t>Putin</w:t>
      </w:r>
      <w:r w:rsidRPr="00DD2515">
        <w:rPr>
          <w:rStyle w:val="StyleUnderline"/>
        </w:rPr>
        <w:t>.</w:t>
      </w:r>
    </w:p>
    <w:p w14:paraId="16E3E955" w14:textId="77777777" w:rsidR="00AD75EF" w:rsidRDefault="00AD75EF" w:rsidP="00AD75EF">
      <w:r>
        <w:t>"</w:t>
      </w:r>
      <w:r w:rsidRPr="005F6C2A">
        <w:rPr>
          <w:rStyle w:val="Emphasis"/>
          <w:highlight w:val="cyan"/>
        </w:rPr>
        <w:t>He</w:t>
      </w:r>
      <w:r w:rsidRPr="0075155F">
        <w:rPr>
          <w:rStyle w:val="Emphasis"/>
        </w:rPr>
        <w:t xml:space="preserve"> definitely </w:t>
      </w:r>
      <w:r w:rsidRPr="005F6C2A">
        <w:rPr>
          <w:rStyle w:val="Emphasis"/>
          <w:highlight w:val="cyan"/>
        </w:rPr>
        <w:t>looks weaker</w:t>
      </w:r>
      <w:r>
        <w:t xml:space="preserve">," says Konstantin </w:t>
      </w:r>
      <w:proofErr w:type="spellStart"/>
      <w:r>
        <w:t>Remchukov</w:t>
      </w:r>
      <w:proofErr w:type="spellEnd"/>
      <w:r>
        <w:t xml:space="preserve">, </w:t>
      </w:r>
      <w:proofErr w:type="gramStart"/>
      <w:r>
        <w:t>owner</w:t>
      </w:r>
      <w:proofErr w:type="gramEnd"/>
      <w:r>
        <w:t xml:space="preserve"> and editor-in-chief of </w:t>
      </w:r>
      <w:proofErr w:type="spellStart"/>
      <w:r>
        <w:t>Nezavisimaya</w:t>
      </w:r>
      <w:proofErr w:type="spellEnd"/>
      <w:r>
        <w:t xml:space="preserve"> Gazeta, which is privately owned and one of Russia's main national dailies.</w:t>
      </w:r>
    </w:p>
    <w:p w14:paraId="407B3054" w14:textId="77777777" w:rsidR="00AD75EF" w:rsidRPr="005F6C2A" w:rsidRDefault="00AD75EF" w:rsidP="00AD75EF">
      <w:pPr>
        <w:rPr>
          <w:sz w:val="16"/>
          <w:szCs w:val="16"/>
        </w:rPr>
      </w:pPr>
      <w:r w:rsidRPr="005F6C2A">
        <w:rPr>
          <w:sz w:val="16"/>
          <w:szCs w:val="16"/>
        </w:rPr>
        <w:t>"You can't make a public statement declaring people are criminals and then, on the same day, at the end of the day, let your press secretary disagree with you and say 'No, those people haven't broken the criminal code.'"</w:t>
      </w:r>
    </w:p>
    <w:p w14:paraId="50F9E72C" w14:textId="77777777" w:rsidR="00AD75EF" w:rsidRPr="005F6C2A" w:rsidRDefault="00AD75EF" w:rsidP="00AD75EF">
      <w:pPr>
        <w:rPr>
          <w:sz w:val="16"/>
          <w:szCs w:val="16"/>
        </w:rPr>
      </w:pPr>
      <w:r w:rsidRPr="005F6C2A">
        <w:rPr>
          <w:sz w:val="16"/>
          <w:szCs w:val="16"/>
        </w:rPr>
        <w:t xml:space="preserve">Russia's former minister for economic development, Andrei </w:t>
      </w:r>
      <w:proofErr w:type="spellStart"/>
      <w:r w:rsidRPr="005F6C2A">
        <w:rPr>
          <w:sz w:val="16"/>
          <w:szCs w:val="16"/>
        </w:rPr>
        <w:t>Nechaev</w:t>
      </w:r>
      <w:proofErr w:type="spellEnd"/>
      <w:r w:rsidRPr="005F6C2A">
        <w:rPr>
          <w:sz w:val="16"/>
          <w:szCs w:val="16"/>
        </w:rPr>
        <w:t>, makes a similar point.</w:t>
      </w:r>
    </w:p>
    <w:p w14:paraId="1E2668F7" w14:textId="77777777" w:rsidR="00AD75EF" w:rsidRDefault="00AD75EF" w:rsidP="00AD75EF">
      <w:r>
        <w:t xml:space="preserve">In a post on social media, </w:t>
      </w:r>
      <w:proofErr w:type="spellStart"/>
      <w:r>
        <w:t>Mr</w:t>
      </w:r>
      <w:proofErr w:type="spellEnd"/>
      <w:r>
        <w:t xml:space="preserve"> </w:t>
      </w:r>
      <w:proofErr w:type="spellStart"/>
      <w:r>
        <w:t>Nechaev</w:t>
      </w:r>
      <w:proofErr w:type="spellEnd"/>
      <w:r>
        <w:t xml:space="preserve"> argues: "</w:t>
      </w:r>
      <w:r w:rsidRPr="009A28C9">
        <w:rPr>
          <w:rStyle w:val="StyleUnderline"/>
          <w:highlight w:val="cyan"/>
        </w:rPr>
        <w:t>The law has lost all power</w:t>
      </w:r>
      <w:r w:rsidRPr="0075155F">
        <w:rPr>
          <w:rStyle w:val="StyleUnderline"/>
        </w:rPr>
        <w:t>. Even grievous crimes won't be punished due to political expediency.</w:t>
      </w:r>
      <w:r>
        <w:t xml:space="preserve"> In the morning, you might be declared a traitor. In the evening, you can be forgiven and the criminal case against you dropped.</w:t>
      </w:r>
    </w:p>
    <w:p w14:paraId="42958760" w14:textId="77777777" w:rsidR="00AD75EF" w:rsidRPr="009A28C9" w:rsidRDefault="00AD75EF" w:rsidP="00AD75EF">
      <w:r w:rsidRPr="009A28C9">
        <w:t>"The country is so clearly on the threshold of big change."</w:t>
      </w:r>
    </w:p>
    <w:p w14:paraId="7D7737D3" w14:textId="77777777" w:rsidR="00AD75EF" w:rsidRDefault="00AD75EF" w:rsidP="00AD75EF">
      <w:r>
        <w:t xml:space="preserve">Big change? Bold prediction. But if change is coming, might the Wagner rebellion be the trigger? A deal may have been </w:t>
      </w:r>
      <w:proofErr w:type="gramStart"/>
      <w:r>
        <w:t>done</w:t>
      </w:r>
      <w:proofErr w:type="gramEnd"/>
      <w:r>
        <w:t xml:space="preserve"> and the mutiny called off. But the </w:t>
      </w:r>
      <w:r w:rsidRPr="0075155F">
        <w:rPr>
          <w:rStyle w:val="StyleUnderline"/>
        </w:rPr>
        <w:t xml:space="preserve">fact the </w:t>
      </w:r>
      <w:r w:rsidRPr="009A28C9">
        <w:rPr>
          <w:rStyle w:val="StyleUnderline"/>
          <w:highlight w:val="cyan"/>
        </w:rPr>
        <w:t>uprising happened</w:t>
      </w:r>
      <w:r w:rsidRPr="0075155F">
        <w:rPr>
          <w:rStyle w:val="StyleUnderline"/>
        </w:rPr>
        <w:t xml:space="preserve"> on </w:t>
      </w:r>
      <w:proofErr w:type="spellStart"/>
      <w:r w:rsidRPr="0075155F">
        <w:rPr>
          <w:rStyle w:val="StyleUnderline"/>
        </w:rPr>
        <w:t>Mr</w:t>
      </w:r>
      <w:proofErr w:type="spellEnd"/>
      <w:r w:rsidRPr="0075155F">
        <w:rPr>
          <w:rStyle w:val="StyleUnderline"/>
        </w:rPr>
        <w:t xml:space="preserve"> </w:t>
      </w:r>
      <w:r w:rsidRPr="009A28C9">
        <w:rPr>
          <w:rStyle w:val="StyleUnderline"/>
          <w:highlight w:val="cyan"/>
        </w:rPr>
        <w:t>Putin's watch is embarrassing</w:t>
      </w:r>
      <w:r w:rsidRPr="0075155F">
        <w:rPr>
          <w:rStyle w:val="StyleUnderline"/>
        </w:rPr>
        <w:t xml:space="preserve"> for the president, who is also commander-in-chief of the Russian armed forces</w:t>
      </w:r>
      <w:r>
        <w:t>.</w:t>
      </w:r>
    </w:p>
    <w:p w14:paraId="61A5A491" w14:textId="77777777" w:rsidR="00AD75EF" w:rsidRDefault="00AD75EF" w:rsidP="00AD75EF">
      <w:r>
        <w:t xml:space="preserve">And keep in mind: </w:t>
      </w:r>
      <w:proofErr w:type="spellStart"/>
      <w:r>
        <w:t>Mr</w:t>
      </w:r>
      <w:proofErr w:type="spellEnd"/>
      <w:r>
        <w:t xml:space="preserve"> Putin's current presidential term runs out next year.</w:t>
      </w:r>
    </w:p>
    <w:p w14:paraId="2AA745E3" w14:textId="77777777" w:rsidR="00AD75EF" w:rsidRDefault="00AD75EF" w:rsidP="00AD75EF">
      <w:r>
        <w:t xml:space="preserve">"All elite groups will now begin to think about the 2024 presidential election," predicts </w:t>
      </w:r>
      <w:proofErr w:type="spellStart"/>
      <w:r>
        <w:t>Mr</w:t>
      </w:r>
      <w:proofErr w:type="spellEnd"/>
      <w:r>
        <w:t xml:space="preserve"> </w:t>
      </w:r>
      <w:proofErr w:type="spellStart"/>
      <w:r>
        <w:t>Remchukov</w:t>
      </w:r>
      <w:proofErr w:type="spellEnd"/>
      <w:r>
        <w:t xml:space="preserve">. "They will ask themselves whether they should rely on Vladimir Putin, as they have been </w:t>
      </w:r>
      <w:r w:rsidRPr="004E4A45">
        <w:rPr>
          <w:rStyle w:val="StyleUnderline"/>
        </w:rPr>
        <w:t xml:space="preserve">doing until this </w:t>
      </w:r>
      <w:r w:rsidRPr="004E4A45">
        <w:rPr>
          <w:rStyle w:val="Emphasis"/>
        </w:rPr>
        <w:t>military coup.</w:t>
      </w:r>
    </w:p>
    <w:p w14:paraId="6E30EEED" w14:textId="77777777" w:rsidR="00AD75EF" w:rsidRDefault="00AD75EF" w:rsidP="00AD75EF">
      <w:r>
        <w:t xml:space="preserve">"Or </w:t>
      </w:r>
      <w:r w:rsidRPr="00454BE2">
        <w:rPr>
          <w:rStyle w:val="StyleUnderline"/>
        </w:rPr>
        <w:t>should they think about someone new</w:t>
      </w:r>
      <w:r>
        <w:t>, who is capable of dealing with problems in a more contemporary manner?"</w:t>
      </w:r>
    </w:p>
    <w:p w14:paraId="664AF5A7" w14:textId="77777777" w:rsidR="00AD75EF" w:rsidRDefault="00AD75EF" w:rsidP="00AD75EF">
      <w:r>
        <w:t>"Someone new" for the presidency is not something you normally hear the Russian elite discussing openly. That doesn't mean a change of guard in the Kremlin is imminent. If there's one thing Vladimir Putin has perfected after 23 years in power, it is the art of political survival.</w:t>
      </w:r>
    </w:p>
    <w:p w14:paraId="64BEF5BC" w14:textId="77777777" w:rsidR="00AD75EF" w:rsidRPr="00454BE2" w:rsidRDefault="00AD75EF" w:rsidP="00AD75EF">
      <w:pPr>
        <w:rPr>
          <w:rStyle w:val="StyleUnderline"/>
        </w:rPr>
      </w:pPr>
      <w:r>
        <w:t xml:space="preserve">But his decision last year to launch the </w:t>
      </w:r>
      <w:r w:rsidRPr="00454BE2">
        <w:rPr>
          <w:rStyle w:val="StyleUnderline"/>
        </w:rPr>
        <w:t xml:space="preserve">full-scale </w:t>
      </w:r>
      <w:r w:rsidRPr="009A28C9">
        <w:rPr>
          <w:rStyle w:val="StyleUnderline"/>
          <w:highlight w:val="cyan"/>
        </w:rPr>
        <w:t>invasion of Ukraine</w:t>
      </w:r>
      <w:r w:rsidRPr="00454BE2">
        <w:rPr>
          <w:rStyle w:val="StyleUnderline"/>
        </w:rPr>
        <w:t xml:space="preserve"> has </w:t>
      </w:r>
      <w:r w:rsidRPr="009A28C9">
        <w:rPr>
          <w:rStyle w:val="StyleUnderline"/>
          <w:highlight w:val="cyan"/>
        </w:rPr>
        <w:t>triggered</w:t>
      </w:r>
      <w:r w:rsidRPr="00454BE2">
        <w:rPr>
          <w:rStyle w:val="StyleUnderline"/>
        </w:rPr>
        <w:t xml:space="preserve"> </w:t>
      </w:r>
      <w:r w:rsidRPr="00454BE2">
        <w:rPr>
          <w:rStyle w:val="Emphasis"/>
        </w:rPr>
        <w:t xml:space="preserve">widespread </w:t>
      </w:r>
      <w:r w:rsidRPr="009A28C9">
        <w:rPr>
          <w:rStyle w:val="Emphasis"/>
          <w:highlight w:val="cyan"/>
        </w:rPr>
        <w:t>instability</w:t>
      </w:r>
      <w:r w:rsidRPr="00454BE2">
        <w:rPr>
          <w:rStyle w:val="StyleUnderline"/>
        </w:rPr>
        <w:t xml:space="preserve"> within his own country: everything from economic problems to drone attacks on Russian regions, from shelling of Russian border areas near Ukraine to cross-border incursions into Russia by saboteur groups, and now an armed uprising by Wagner.</w:t>
      </w:r>
    </w:p>
    <w:p w14:paraId="0CE626FC" w14:textId="77777777" w:rsidR="00AD75EF" w:rsidRDefault="00AD75EF" w:rsidP="00AD75EF">
      <w:r>
        <w:t xml:space="preserve">All of </w:t>
      </w:r>
      <w:r w:rsidRPr="009A28C9">
        <w:rPr>
          <w:highlight w:val="cyan"/>
        </w:rPr>
        <w:t xml:space="preserve">this </w:t>
      </w:r>
      <w:r w:rsidRPr="009A28C9">
        <w:rPr>
          <w:rStyle w:val="StyleUnderline"/>
          <w:highlight w:val="cyan"/>
        </w:rPr>
        <w:t>ratchets up</w:t>
      </w:r>
      <w:r w:rsidRPr="00454BE2">
        <w:rPr>
          <w:rStyle w:val="StyleUnderline"/>
        </w:rPr>
        <w:t xml:space="preserve"> the </w:t>
      </w:r>
      <w:r w:rsidRPr="009A28C9">
        <w:rPr>
          <w:rStyle w:val="StyleUnderline"/>
          <w:highlight w:val="cyan"/>
        </w:rPr>
        <w:t>pressure on the Kremlin</w:t>
      </w:r>
      <w:r w:rsidRPr="00454BE2">
        <w:rPr>
          <w:rStyle w:val="StyleUnderline"/>
        </w:rPr>
        <w:t xml:space="preserve"> leader</w:t>
      </w:r>
      <w:r>
        <w:t>.</w:t>
      </w:r>
    </w:p>
    <w:p w14:paraId="7472446C" w14:textId="77777777" w:rsidR="00AD75EF" w:rsidRDefault="00AD75EF" w:rsidP="00AD75EF"/>
    <w:p w14:paraId="5EB7C9E2" w14:textId="77777777" w:rsidR="00AD75EF" w:rsidRPr="004051D0" w:rsidRDefault="00AD75EF" w:rsidP="00AD75EF">
      <w:pPr>
        <w:pStyle w:val="Heading3"/>
      </w:pPr>
      <w:r>
        <w:t>AT: Russia Collapse---Impact---2AC</w:t>
      </w:r>
    </w:p>
    <w:p w14:paraId="4BC8DD9C" w14:textId="77777777" w:rsidR="00AD75EF" w:rsidRPr="006F3D34" w:rsidRDefault="00AD75EF" w:rsidP="00AD75EF">
      <w:pPr>
        <w:pStyle w:val="Heading4"/>
      </w:pPr>
      <w:r>
        <w:t xml:space="preserve">Russian collapse would happen inwards- not </w:t>
      </w:r>
      <w:proofErr w:type="gramStart"/>
      <w:r>
        <w:t>outwards</w:t>
      </w:r>
      <w:proofErr w:type="gramEnd"/>
      <w:r>
        <w:t xml:space="preserve"> </w:t>
      </w:r>
    </w:p>
    <w:p w14:paraId="73EA82D5" w14:textId="77777777" w:rsidR="00AD75EF" w:rsidRPr="006F3D34" w:rsidRDefault="00AD75EF" w:rsidP="00AD75EF">
      <w:proofErr w:type="spellStart"/>
      <w:r>
        <w:rPr>
          <w:rStyle w:val="Style13ptBold"/>
        </w:rPr>
        <w:t>Moty</w:t>
      </w:r>
      <w:proofErr w:type="spellEnd"/>
      <w:r>
        <w:rPr>
          <w:rStyle w:val="Style13ptBold"/>
        </w:rPr>
        <w:t xml:space="preserve"> 23</w:t>
      </w:r>
      <w:r>
        <w:t xml:space="preserve"> [</w:t>
      </w:r>
      <w:r w:rsidRPr="00B46613">
        <w:t xml:space="preserve">Alexander J. </w:t>
      </w:r>
      <w:proofErr w:type="spellStart"/>
      <w:r w:rsidRPr="00B46613">
        <w:t>Moty</w:t>
      </w:r>
      <w:proofErr w:type="spellEnd"/>
      <w:r>
        <w:t xml:space="preserve">/ </w:t>
      </w:r>
      <w:r w:rsidRPr="000255E1">
        <w:t xml:space="preserve">JANUARY 7, </w:t>
      </w:r>
      <w:proofErr w:type="gramStart"/>
      <w:r w:rsidRPr="000255E1">
        <w:t>2023</w:t>
      </w:r>
      <w:proofErr w:type="gramEnd"/>
      <w:r>
        <w:t xml:space="preserve"> </w:t>
      </w:r>
      <w:r w:rsidRPr="006C3AA8">
        <w:t xml:space="preserve">Alexander J. </w:t>
      </w:r>
      <w:proofErr w:type="spellStart"/>
      <w:r w:rsidRPr="006C3AA8">
        <w:t>Motyl</w:t>
      </w:r>
      <w:proofErr w:type="spellEnd"/>
      <w:r w:rsidRPr="006C3AA8">
        <w:t xml:space="preserve"> is a professor of political science at Rutgers University-Newark.</w:t>
      </w:r>
      <w:r>
        <w:t xml:space="preserve"> </w:t>
      </w:r>
      <w:r w:rsidRPr="000255E1">
        <w:t>It’s High Time to Prepare for Russia’s Collapse</w:t>
      </w:r>
      <w:r>
        <w:t xml:space="preserve"> </w:t>
      </w:r>
      <w:r w:rsidRPr="006C3AA8">
        <w:t>https://foreignpolicy.com/2023/01/07/russia-ukraine-putin-collapse-disintegration-civil-war-empire/</w:t>
      </w:r>
      <w:r>
        <w:t xml:space="preserve"> NPAT]</w:t>
      </w:r>
    </w:p>
    <w:p w14:paraId="06AA2B6E" w14:textId="77777777" w:rsidR="00AD75EF" w:rsidRPr="006F3D34" w:rsidRDefault="00AD75EF" w:rsidP="00AD75EF">
      <w:pPr>
        <w:rPr>
          <w:sz w:val="10"/>
        </w:rPr>
      </w:pPr>
      <w:r w:rsidRPr="006F3D34">
        <w:rPr>
          <w:sz w:val="10"/>
        </w:rPr>
        <w:t xml:space="preserve">Ever since Russia’s attempt to take Kyiv and install a puppet government failed in the early days of the war, a defeat for the Kremlin in Ukraine has looked increasingly likely. What’s stunning after almost a year of war, therefore, is the near-total absence of any discussion among politicians, policymakers, analysts, and journalists of the consequences of defeat for Russia. It is a dangerous lack of imagination, </w:t>
      </w:r>
      <w:r w:rsidRPr="00BE04D2">
        <w:rPr>
          <w:rStyle w:val="StyleUnderline"/>
          <w:highlight w:val="cyan"/>
        </w:rPr>
        <w:t>considering the</w:t>
      </w:r>
      <w:r w:rsidRPr="00A877FD">
        <w:rPr>
          <w:rStyle w:val="StyleUnderline"/>
        </w:rPr>
        <w:t xml:space="preserve"> </w:t>
      </w:r>
      <w:r w:rsidRPr="00BE04D2">
        <w:rPr>
          <w:rStyle w:val="Emphasis"/>
          <w:highlight w:val="cyan"/>
        </w:rPr>
        <w:t>potential for Russia’s collapse and disintegration</w:t>
      </w:r>
      <w:r w:rsidRPr="00BE04D2">
        <w:rPr>
          <w:sz w:val="10"/>
          <w:highlight w:val="cyan"/>
        </w:rPr>
        <w:t>.</w:t>
      </w:r>
      <w:r w:rsidRPr="006F3D34">
        <w:rPr>
          <w:sz w:val="10"/>
        </w:rPr>
        <w:t xml:space="preserve"> In fact, the combination of a failed war abroad and a brittle, strained system at home is increasing the likelihood of some sort of implosion with every passing day. Regardless of whether this will be good or bad for the West, it’s an </w:t>
      </w:r>
      <w:r w:rsidRPr="00A877FD">
        <w:rPr>
          <w:rStyle w:val="StyleUnderline"/>
        </w:rPr>
        <w:t>outcome policymakers should prepare for</w:t>
      </w:r>
      <w:r w:rsidRPr="006F3D34">
        <w:rPr>
          <w:sz w:val="10"/>
        </w:rPr>
        <w:t xml:space="preserve">. There are various scenarios for what might happen in Russia after defeat in Ukraine becomes even clearer. Most likely is Russian President Vladimir </w:t>
      </w:r>
      <w:r w:rsidRPr="0036248B">
        <w:rPr>
          <w:rStyle w:val="StyleUnderline"/>
        </w:rPr>
        <w:t>Putin’s departure from office</w:t>
      </w:r>
      <w:r w:rsidRPr="006F3D34">
        <w:rPr>
          <w:sz w:val="10"/>
        </w:rPr>
        <w:t xml:space="preserve">, followed by a </w:t>
      </w:r>
      <w:r w:rsidRPr="00BE04D2">
        <w:rPr>
          <w:rStyle w:val="Emphasis"/>
          <w:highlight w:val="cyan"/>
        </w:rPr>
        <w:t>vicious power struggle among the extreme right-wing nationalists</w:t>
      </w:r>
      <w:r w:rsidRPr="006F3D34">
        <w:rPr>
          <w:sz w:val="10"/>
        </w:rPr>
        <w:t xml:space="preserve"> who want to continue the war effort and destroy the existing political hierarchy, authoritarian conservatives who have a stake in the system, and a resurgent semi-democratic movement committed to ending the war and reforming Russia. We don’t know who will win, but we can confidently predict that the power struggle will weaken the regime and distract Russia from what remains of its war effort. In turn, </w:t>
      </w:r>
      <w:r w:rsidRPr="0036248B">
        <w:rPr>
          <w:rStyle w:val="StyleUnderline"/>
        </w:rPr>
        <w:t xml:space="preserve">a weakened regime, in conjunction with a malfunctioning economy, will invite </w:t>
      </w:r>
      <w:r w:rsidRPr="00D3222F">
        <w:rPr>
          <w:rStyle w:val="Emphasis"/>
        </w:rPr>
        <w:t>disgruntled Russians to take to the streets, perhaps even with arms, and encourage some of the non-Russian political units comprising the Russian Federation to opt for greater self-rule</w:t>
      </w:r>
      <w:r w:rsidRPr="006F3D34">
        <w:rPr>
          <w:sz w:val="10"/>
        </w:rPr>
        <w:t xml:space="preserve">; leading candidates include Tatarstan, Bashkortostan, Chechnya, Dagestan, and Sakha. If Russia survives this turmoil, it’s likely to become a weak client state of China. If it does not, the map of Eurasia could look very different. Given Russia’s vast expanse, long history of restive regions, and large non-Russian ethnicities—all a result of centuries of imperial conquest—the one scenario that deserves much more attention is a disintegration of centralized control and breakup of the federation. There is a rich history of state collapse following wars, revolutions, system breakdowns, economic crises, and other epochal events. Napoleon’s empire collapsed after his disastrous march on Moscow and subsequent defeat at the Battle of Leipzig. In 1918, the Ottoman, Austro-Hungarian, German, and Russian empires all collapsed in military defeat. Of course, people, decisions, and policies played a role, but ultimately it was war and the attendant economic and social crises that pushed these states over the edge into political chaos and often violence. Consider, as well, the dissolution of the Soviet Union, an outcome very few Russians wanted or even imagined when Mikhail Gorbachev took power as Soviet Communist Party leader in 1985. As late as early 1991, </w:t>
      </w:r>
      <w:proofErr w:type="gramStart"/>
      <w:r w:rsidRPr="006F3D34">
        <w:rPr>
          <w:sz w:val="10"/>
        </w:rPr>
        <w:t>a majority of</w:t>
      </w:r>
      <w:proofErr w:type="gramEnd"/>
      <w:r w:rsidRPr="006F3D34">
        <w:rPr>
          <w:sz w:val="10"/>
        </w:rPr>
        <w:t xml:space="preserve"> Soviet citizens voted in a referendum to retain their country. True, all the republics, including Russia, declared sovereignty in 1990 and all, save Russia, declared full independence in the aftermath of the failed hard-liner coup in 1991. But the system collapsed primarily because Gorbachev decided to rejuvenate the Soviet Union by dismantling its core features, </w:t>
      </w:r>
      <w:proofErr w:type="gramStart"/>
      <w:r w:rsidRPr="006F3D34">
        <w:rPr>
          <w:sz w:val="10"/>
        </w:rPr>
        <w:t>totalitarianism</w:t>
      </w:r>
      <w:proofErr w:type="gramEnd"/>
      <w:r w:rsidRPr="006F3D34">
        <w:rPr>
          <w:sz w:val="10"/>
        </w:rPr>
        <w:t xml:space="preserve"> and central planning, thereby setting political, social, and economic forces in motion that ultimately compelled most of the republics to seek refuge from the chaos in autonomy and independence. It was perestroika—Gorbachev’s signature policy of economic and political restructuring—that unintentionally killed the Soviet Union. If today’s Russia follows these countries’ footsteps into collapse, it will have little to do with the Russian elite’s will or Western policies. Bigger structural forces are at work. Putin’s Russia suffers from a slew of mutually reinforcing tensions that have produced a state that is far more fragile than his braggadocio would suggest. They include military, moral, and economic defeat in the Ukraine war—but also the brittleness and ineffectiveness of Putin’s hyper-centralized political system; the collapse of his macho personality cult as he faces defeat, illness, and visible age; the gross mismanagement of Russia’s petrostate economy; the untrammeled corruption that penetrates all levels of society; and the vast ethnic and regional cleavages in the world’s last unreconstructed empire. Even though few may want Russia’s dissolution today, it’s not too difficult to imagine a scenario where growing political, economic, and social instability will, at some point, compel Russia’s constituent units to seek safety in independence. When Ukrainian intelligence chief Kyrylo Budanov celebrated his birthday earlier this week with a birthday cake showing Russia sliced into several pieces, it was, of course, an epic act of trolling. But the idea behind the image on the icing doesn’t seem all that far-fetched at all. Under today’s conditions, it may only take a trigger to push the system toward collapse. The failed war with Ukraine, which has revealed the weakness of Putin and his state, could very well be the spark that ignites the frayed timbers of Russia’s institutions. Of course, sparks are unpredictable, and Russia could weather the current crisis and survive in its present form, whether under Putin or a successor. But even if it does, it will be severely weakened as a state, and all the structural tensions will remain. Putin may even suspect this. In his 2023 New Year’s address, he invoked the war’s potential threat to Russia’s independence—something he has not said before. But if the spark does come, would a likely Russian collapse be destabilizing and violent, perhaps including civil war? Historian Marlene </w:t>
      </w:r>
      <w:proofErr w:type="spellStart"/>
      <w:r w:rsidRPr="006F3D34">
        <w:rPr>
          <w:sz w:val="10"/>
        </w:rPr>
        <w:t>Laruelle</w:t>
      </w:r>
      <w:proofErr w:type="spellEnd"/>
      <w:r w:rsidRPr="006F3D34">
        <w:rPr>
          <w:sz w:val="10"/>
        </w:rPr>
        <w:t xml:space="preserve">, the director of the Institute for European, Russian, and Eurasian studies at George Washington University, thinks so. </w:t>
      </w:r>
      <w:r w:rsidRPr="002B1FF4">
        <w:rPr>
          <w:rStyle w:val="StyleUnderline"/>
        </w:rPr>
        <w:t>“</w:t>
      </w:r>
      <w:r w:rsidRPr="00BE04D2">
        <w:rPr>
          <w:rStyle w:val="Emphasis"/>
          <w:highlight w:val="cyan"/>
        </w:rPr>
        <w:t>A collapse would generate several civil wars,”</w:t>
      </w:r>
      <w:r w:rsidRPr="00D3222F">
        <w:rPr>
          <w:rStyle w:val="Emphasis"/>
        </w:rPr>
        <w:t xml:space="preserve"> </w:t>
      </w:r>
      <w:r w:rsidRPr="006F3D34">
        <w:rPr>
          <w:sz w:val="10"/>
        </w:rPr>
        <w:t>she said, as “</w:t>
      </w:r>
      <w:r w:rsidRPr="00BE04D2">
        <w:rPr>
          <w:rStyle w:val="Emphasis"/>
          <w:highlight w:val="cyan"/>
        </w:rPr>
        <w:t>new statelets would fight with one another over borders and economic assets</w:t>
      </w:r>
      <w:r w:rsidRPr="006F3D34">
        <w:rPr>
          <w:sz w:val="10"/>
        </w:rPr>
        <w:t xml:space="preserve">.” Meanwhile, </w:t>
      </w:r>
      <w:r w:rsidRPr="00F21F17">
        <w:rPr>
          <w:rStyle w:val="StyleUnderline"/>
        </w:rPr>
        <w:t>Moscow elites “would react with violence to any secessionism</w:t>
      </w:r>
      <w:r w:rsidRPr="006F3D34">
        <w:rPr>
          <w:sz w:val="10"/>
        </w:rPr>
        <w:t xml:space="preserve">.” Similarly, former U.S. Secretary of State Henry Kissinger has argued that “the dissolution of Russia or </w:t>
      </w:r>
      <w:r w:rsidRPr="00F21F17">
        <w:rPr>
          <w:rStyle w:val="StyleUnderline"/>
        </w:rPr>
        <w:t>destroying its ability for strategic policy could turn its territory encompassing 11 time zones into a contested vacuum</w:t>
      </w:r>
      <w:r w:rsidRPr="006F3D34">
        <w:rPr>
          <w:sz w:val="10"/>
        </w:rPr>
        <w:t xml:space="preserve">.” Russian groups might turn on each other and use violence, while outside powers could use force to expand their claims. “All these dangers would be compounded by the presence of thousands of nuclear weapons,” Kissinger wrote. The best course of action, he advised, would be to avoid rendering Russia “impotent by the war,” instead including Russia in a “peace process” whose details and enforceability remain nebulous. </w:t>
      </w:r>
      <w:proofErr w:type="spellStart"/>
      <w:r w:rsidRPr="006F3D34">
        <w:rPr>
          <w:sz w:val="10"/>
        </w:rPr>
        <w:t>Laruelle’s</w:t>
      </w:r>
      <w:proofErr w:type="spellEnd"/>
      <w:r w:rsidRPr="006F3D34">
        <w:rPr>
          <w:sz w:val="10"/>
        </w:rPr>
        <w:t xml:space="preserve"> and Kissinger’s prophecies are worst-case scenarios that need to be taken with a huge grain of salt. History shows us that while imperial collapse is often chaotic for the countries </w:t>
      </w:r>
      <w:proofErr w:type="gramStart"/>
      <w:r w:rsidRPr="006F3D34">
        <w:rPr>
          <w:sz w:val="10"/>
        </w:rPr>
        <w:t>doing</w:t>
      </w:r>
      <w:proofErr w:type="gramEnd"/>
      <w:r w:rsidRPr="006F3D34">
        <w:rPr>
          <w:sz w:val="10"/>
        </w:rPr>
        <w:t xml:space="preserve"> the collapsing, the outcome is not always bad for their neighbors or the rest of the world. Napoleon’s demise ushered in an era of relative peace in Europe. The breakup of Austria-Hungary saw some initial fighting, including between Poles and Ukrainians, but conditions stabilized after a few years. Even the Soviet collapse was remarkably peaceful—most likely because the newly independent former Soviet republics and the newly sovereign European satellite countries all had recognized borders, functioning administrations, and their own elites ready to build states. On the negative side of the ledger, the Ottoman Empire’s collapse led to horrific fighting between Turks and Greeks; the Russian Empire’s collapse spawned conflict from the Baltic Sea to the Pacific Ocean; and the German Empire’s fall in 1918 arguably led straight to World War II. Which of these trajectories might apply if Russia were to collapse? No one—including </w:t>
      </w:r>
      <w:proofErr w:type="spellStart"/>
      <w:r w:rsidRPr="006F3D34">
        <w:rPr>
          <w:sz w:val="10"/>
        </w:rPr>
        <w:t>Laruelle</w:t>
      </w:r>
      <w:proofErr w:type="spellEnd"/>
      <w:r w:rsidRPr="006F3D34">
        <w:rPr>
          <w:sz w:val="10"/>
        </w:rPr>
        <w:t xml:space="preserve"> and Kissinger—knows, and the history of empires shows that both relatively peaceful transitions and violent conflagrations are possible. Pessimists will point to the likelihood that a rump Russia would fight wars with all secessionist states. Optimists would counter that Russian forces will be degraded after their defeat in Ukraine and in no position to fight on multiple fronts. Pessimists might argue that new, non-Russian statelets in the North Caucasus or elsewhere would end up fighting one another, while optimists would say that the non-Russians possess administrative boundaries, existing regional governments, and ample economic resources (now drained by Moscow) that would enable them to avoid conflict with their neighbors. Optimists might say that things can’t get any worse compared to the genocidal war Russia just pursued. Pessimists would counter that they could get very much worse indeed and point to Russia’s nuclear arsenal. The only point of agreement between pessimists and optimists is that a rump Russia would be a likely candidate for civil war, not least because of the existence of large and well-armed private armies. The bottom line is that it’s inconsequential whether you’re an optimist or pessimist—we can only observe the unfolding drama of Russia’s likely collapse. Neither Western policies nor Putin himself can do much to stem it. That’s because </w:t>
      </w:r>
      <w:r w:rsidRPr="00BE04D2">
        <w:rPr>
          <w:rStyle w:val="Emphasis"/>
          <w:highlight w:val="cyan"/>
        </w:rPr>
        <w:t>Russia is already beset by deeply rooted institutional crises</w:t>
      </w:r>
      <w:r w:rsidRPr="00D3222F">
        <w:rPr>
          <w:rStyle w:val="Emphasis"/>
        </w:rPr>
        <w:t xml:space="preserve">, much exacerbated by the man who made </w:t>
      </w:r>
      <w:r w:rsidRPr="00BE04D2">
        <w:rPr>
          <w:rStyle w:val="Emphasis"/>
          <w:highlight w:val="cyan"/>
        </w:rPr>
        <w:t>Russia brittle and unstable and generated the likely spark to produce its demise: Putin</w:t>
      </w:r>
      <w:r w:rsidRPr="00D3222F">
        <w:rPr>
          <w:rStyle w:val="Emphasis"/>
        </w:rPr>
        <w:t>.</w:t>
      </w:r>
      <w:r w:rsidRPr="006F3D34">
        <w:rPr>
          <w:rStyle w:val="StyleUnderline"/>
        </w:rPr>
        <w:t xml:space="preserve"> </w:t>
      </w:r>
      <w:r w:rsidRPr="006F3D34">
        <w:rPr>
          <w:sz w:val="10"/>
        </w:rPr>
        <w:t xml:space="preserve">That doesn’t mean the West should just sit back as Russia degrades. It’s imperative to prepare for </w:t>
      </w:r>
      <w:proofErr w:type="gramStart"/>
      <w:r w:rsidRPr="006F3D34">
        <w:rPr>
          <w:sz w:val="10"/>
        </w:rPr>
        <w:t>a possible</w:t>
      </w:r>
      <w:proofErr w:type="gramEnd"/>
      <w:r w:rsidRPr="006F3D34">
        <w:rPr>
          <w:sz w:val="10"/>
        </w:rPr>
        <w:t xml:space="preserve"> disintegration. </w:t>
      </w:r>
      <w:proofErr w:type="spellStart"/>
      <w:r w:rsidRPr="006F3D34">
        <w:rPr>
          <w:sz w:val="10"/>
        </w:rPr>
        <w:t>Laruelle’s</w:t>
      </w:r>
      <w:proofErr w:type="spellEnd"/>
      <w:r w:rsidRPr="006F3D34">
        <w:rPr>
          <w:sz w:val="10"/>
        </w:rPr>
        <w:t xml:space="preserve"> and Kissinger’s unlikely worst-case scenarios should inform policymakers as they hope for the best, expect the worst, keep cool heads, and prepare for contingencies. They should avoid repeating the mistakes of the past, such as trying to help a clearly dying Soviet Union survive and prioritizing the needs of Russia over those of its neighbors. The countries along Russia’s border—from the Baltic states to Central Asia—will, if they manage to remain stable and form a cordon sanitaire, be key to containing whatever instability takes place within Russia. They will also be key to helping the Russian Federation’s newly independent successor states stabilize and behave with moderation. Seen in this light, continued strong Western support for Ukraine—and eventually for a free Belarus and key countries like Kazakhstan—is the best guarantee that the aftershocks will be minimized if Putin’s empire comes to an end. </w:t>
      </w:r>
    </w:p>
    <w:p w14:paraId="4950CCCA" w14:textId="77777777" w:rsidR="00AD75EF" w:rsidRPr="006F3D34" w:rsidRDefault="00AD75EF" w:rsidP="00AD75EF">
      <w:pPr>
        <w:rPr>
          <w:sz w:val="10"/>
        </w:rPr>
      </w:pPr>
    </w:p>
    <w:p w14:paraId="3BCD3335" w14:textId="77777777" w:rsidR="00AD75EF" w:rsidRPr="007A0646" w:rsidRDefault="00AD75EF" w:rsidP="00AD75EF">
      <w:pPr>
        <w:rPr>
          <w:sz w:val="10"/>
        </w:rPr>
      </w:pPr>
    </w:p>
    <w:p w14:paraId="4A323937" w14:textId="77777777" w:rsidR="00AD75EF" w:rsidRDefault="00AD75EF" w:rsidP="00AD75EF">
      <w:pPr>
        <w:pStyle w:val="Heading4"/>
        <w:rPr>
          <w:u w:val="single"/>
        </w:rPr>
      </w:pPr>
      <w:r>
        <w:t xml:space="preserve">Turn- Russian Oil Industry </w:t>
      </w:r>
      <w:r w:rsidRPr="0084172E">
        <w:rPr>
          <w:u w:val="single"/>
        </w:rPr>
        <w:t>Collapse Good</w:t>
      </w:r>
      <w:r>
        <w:t xml:space="preserve">- solves </w:t>
      </w:r>
      <w:proofErr w:type="gramStart"/>
      <w:r w:rsidRPr="0084172E">
        <w:rPr>
          <w:u w:val="single"/>
        </w:rPr>
        <w:t>Climate</w:t>
      </w:r>
      <w:proofErr w:type="gramEnd"/>
    </w:p>
    <w:p w14:paraId="03C9DF55" w14:textId="77777777" w:rsidR="00AD75EF" w:rsidRPr="006D09C9" w:rsidRDefault="00AD75EF" w:rsidP="00AD75EF">
      <w:r>
        <w:rPr>
          <w:b/>
          <w:bCs/>
          <w:sz w:val="26"/>
          <w:szCs w:val="26"/>
        </w:rPr>
        <w:t>Gordon</w:t>
      </w:r>
      <w:r w:rsidRPr="006D09C9">
        <w:rPr>
          <w:b/>
          <w:bCs/>
          <w:sz w:val="26"/>
          <w:szCs w:val="26"/>
        </w:rPr>
        <w:t xml:space="preserve"> 21</w:t>
      </w:r>
      <w:r w:rsidRPr="006D09C9">
        <w:t xml:space="preserve"> – </w:t>
      </w:r>
      <w:r>
        <w:t xml:space="preserve">Senior principal in RMI’s Climate Intelligence Program, coleader of Oil and Gas Solutions Initiative, started the development of the OCI+, trained chemical engineer and policy analyst </w:t>
      </w:r>
      <w:r w:rsidRPr="006D09C9">
        <w:t>(</w:t>
      </w:r>
      <w:r>
        <w:t>Deborah Gordon</w:t>
      </w:r>
      <w:r w:rsidRPr="006D09C9">
        <w:t>, “Russia is Heating Up—Cutting Methane from Oil and Gas is the Cure,” RMI, 10-21-2021, Available Online: https://rmi.org/russia-is-heating-up-cutting-methane-from-oil-and-gas-is-the-cure/, Accessed: 7-20-</w:t>
      </w:r>
      <w:r>
        <w:t>2023)//</w:t>
      </w:r>
      <w:proofErr w:type="spellStart"/>
      <w:r>
        <w:t>iLake</w:t>
      </w:r>
      <w:proofErr w:type="spellEnd"/>
      <w:r>
        <w:t>-</w:t>
      </w:r>
      <w:proofErr w:type="gramStart"/>
      <w:r>
        <w:t>EN</w:t>
      </w:r>
      <w:proofErr w:type="gramEnd"/>
    </w:p>
    <w:p w14:paraId="72896604" w14:textId="77777777" w:rsidR="00AD75EF" w:rsidRPr="00764EE5" w:rsidRDefault="00AD75EF" w:rsidP="00AD75EF">
      <w:pPr>
        <w:rPr>
          <w:rStyle w:val="StyleUnderline"/>
        </w:rPr>
      </w:pPr>
      <w:r w:rsidRPr="00A06EFA">
        <w:rPr>
          <w:sz w:val="16"/>
        </w:rPr>
        <w:t xml:space="preserve">Few have heard of </w:t>
      </w:r>
      <w:r w:rsidRPr="0084172E">
        <w:rPr>
          <w:rStyle w:val="StyleUnderline"/>
          <w:highlight w:val="green"/>
        </w:rPr>
        <w:t>Taymyr</w:t>
      </w:r>
      <w:r w:rsidRPr="00A06EFA">
        <w:rPr>
          <w:sz w:val="16"/>
        </w:rPr>
        <w:t xml:space="preserve">, a northern Russian province located at the mouth of the Arctic Ocean. Here, </w:t>
      </w:r>
      <w:r w:rsidRPr="00764EE5">
        <w:rPr>
          <w:rStyle w:val="StyleUnderline"/>
        </w:rPr>
        <w:t xml:space="preserve">land </w:t>
      </w:r>
      <w:r w:rsidRPr="0084172E">
        <w:rPr>
          <w:rStyle w:val="StyleUnderline"/>
          <w:highlight w:val="green"/>
        </w:rPr>
        <w:t>temp</w:t>
      </w:r>
      <w:r w:rsidRPr="00764EE5">
        <w:rPr>
          <w:rStyle w:val="StyleUnderline"/>
        </w:rPr>
        <w:t>erature</w:t>
      </w:r>
      <w:r w:rsidRPr="0084172E">
        <w:rPr>
          <w:rStyle w:val="StyleUnderline"/>
          <w:highlight w:val="green"/>
        </w:rPr>
        <w:t>s</w:t>
      </w:r>
      <w:r w:rsidRPr="00764EE5">
        <w:rPr>
          <w:rStyle w:val="StyleUnderline"/>
        </w:rPr>
        <w:t xml:space="preserve"> have already </w:t>
      </w:r>
      <w:r w:rsidRPr="0084172E">
        <w:rPr>
          <w:rStyle w:val="StyleUnderline"/>
          <w:highlight w:val="green"/>
        </w:rPr>
        <w:t>hurdled past</w:t>
      </w:r>
      <w:r w:rsidRPr="00764EE5">
        <w:rPr>
          <w:rStyle w:val="StyleUnderline"/>
        </w:rPr>
        <w:t xml:space="preserve"> a </w:t>
      </w:r>
      <w:r w:rsidRPr="006D09C9">
        <w:rPr>
          <w:rStyle w:val="Emphasis"/>
          <w:highlight w:val="green"/>
        </w:rPr>
        <w:t>perilous point</w:t>
      </w:r>
      <w:r w:rsidRPr="00764EE5">
        <w:rPr>
          <w:rStyle w:val="StyleUnderline"/>
        </w:rPr>
        <w:t xml:space="preserve"> by about </w:t>
      </w:r>
      <w:r w:rsidRPr="006D09C9">
        <w:rPr>
          <w:rStyle w:val="Emphasis"/>
        </w:rPr>
        <w:t>4.5°C</w:t>
      </w:r>
      <w:r w:rsidRPr="00764EE5">
        <w:rPr>
          <w:rStyle w:val="StyleUnderline"/>
        </w:rPr>
        <w:t xml:space="preserve"> </w:t>
      </w:r>
      <w:r w:rsidRPr="0084172E">
        <w:rPr>
          <w:rStyle w:val="StyleUnderline"/>
          <w:highlight w:val="green"/>
        </w:rPr>
        <w:t>since 1960</w:t>
      </w:r>
      <w:r w:rsidRPr="00764EE5">
        <w:rPr>
          <w:rStyle w:val="StyleUnderline"/>
        </w:rPr>
        <w:t>.</w:t>
      </w:r>
    </w:p>
    <w:p w14:paraId="1C1B92C1" w14:textId="77777777" w:rsidR="00AD75EF" w:rsidRPr="00764EE5" w:rsidRDefault="00AD75EF" w:rsidP="00AD75EF">
      <w:pPr>
        <w:rPr>
          <w:rStyle w:val="StyleUnderline"/>
        </w:rPr>
      </w:pPr>
      <w:r w:rsidRPr="0084172E">
        <w:rPr>
          <w:rStyle w:val="StyleUnderline"/>
          <w:highlight w:val="green"/>
        </w:rPr>
        <w:t>Despite</w:t>
      </w:r>
      <w:r w:rsidRPr="0084172E">
        <w:rPr>
          <w:rStyle w:val="StyleUnderline"/>
        </w:rPr>
        <w:t xml:space="preserve"> these alarming </w:t>
      </w:r>
      <w:r w:rsidRPr="0084172E">
        <w:rPr>
          <w:rStyle w:val="StyleUnderline"/>
          <w:highlight w:val="green"/>
        </w:rPr>
        <w:t>numbers</w:t>
      </w:r>
      <w:r w:rsidRPr="00A06EFA">
        <w:rPr>
          <w:sz w:val="14"/>
        </w:rPr>
        <w:t xml:space="preserve">, </w:t>
      </w:r>
      <w:r w:rsidRPr="00764EE5">
        <w:rPr>
          <w:rStyle w:val="StyleUnderline"/>
        </w:rPr>
        <w:t xml:space="preserve">Taymyr is also where </w:t>
      </w:r>
      <w:r w:rsidRPr="0084172E">
        <w:rPr>
          <w:rStyle w:val="StyleUnderline"/>
          <w:highlight w:val="green"/>
        </w:rPr>
        <w:t>Russia</w:t>
      </w:r>
      <w:r w:rsidRPr="00764EE5">
        <w:rPr>
          <w:rStyle w:val="StyleUnderline"/>
        </w:rPr>
        <w:t xml:space="preserve"> is </w:t>
      </w:r>
      <w:r w:rsidRPr="0084172E">
        <w:rPr>
          <w:rStyle w:val="StyleUnderline"/>
          <w:highlight w:val="green"/>
        </w:rPr>
        <w:t>planning to build</w:t>
      </w:r>
      <w:r w:rsidRPr="00A06EFA">
        <w:rPr>
          <w:sz w:val="14"/>
        </w:rPr>
        <w:t xml:space="preserve"> </w:t>
      </w:r>
      <w:r w:rsidRPr="006D09C9">
        <w:rPr>
          <w:rStyle w:val="StyleUnderline"/>
        </w:rPr>
        <w:t xml:space="preserve">fifteen new </w:t>
      </w:r>
      <w:r w:rsidRPr="006D09C9">
        <w:rPr>
          <w:rStyle w:val="Emphasis"/>
          <w:highlight w:val="green"/>
        </w:rPr>
        <w:t>towns</w:t>
      </w:r>
      <w:r w:rsidRPr="00A06EFA">
        <w:rPr>
          <w:sz w:val="14"/>
        </w:rPr>
        <w:t xml:space="preserve">, a </w:t>
      </w:r>
      <w:r w:rsidRPr="006D09C9">
        <w:rPr>
          <w:rStyle w:val="StyleUnderline"/>
        </w:rPr>
        <w:t xml:space="preserve">pair of </w:t>
      </w:r>
      <w:r w:rsidRPr="006D09C9">
        <w:rPr>
          <w:rStyle w:val="Emphasis"/>
          <w:highlight w:val="green"/>
        </w:rPr>
        <w:t>airports</w:t>
      </w:r>
      <w:r w:rsidRPr="00A06EFA">
        <w:rPr>
          <w:sz w:val="14"/>
        </w:rPr>
        <w:t xml:space="preserve">, </w:t>
      </w:r>
      <w:r w:rsidRPr="006D09C9">
        <w:rPr>
          <w:rStyle w:val="StyleUnderline"/>
        </w:rPr>
        <w:t xml:space="preserve">thousands of kilometers of </w:t>
      </w:r>
      <w:r w:rsidRPr="006D09C9">
        <w:rPr>
          <w:rStyle w:val="Emphasis"/>
        </w:rPr>
        <w:t>pipelines</w:t>
      </w:r>
      <w:r w:rsidRPr="006D09C9">
        <w:rPr>
          <w:rStyle w:val="StyleUnderline"/>
        </w:rPr>
        <w:t xml:space="preserve"> and </w:t>
      </w:r>
      <w:r w:rsidRPr="006D09C9">
        <w:rPr>
          <w:rStyle w:val="Emphasis"/>
          <w:highlight w:val="green"/>
        </w:rPr>
        <w:t>electrical lines</w:t>
      </w:r>
      <w:r w:rsidRPr="00A06EFA">
        <w:rPr>
          <w:sz w:val="14"/>
        </w:rPr>
        <w:t xml:space="preserve">, </w:t>
      </w:r>
      <w:r w:rsidRPr="0084172E">
        <w:rPr>
          <w:rStyle w:val="StyleUnderline"/>
          <w:highlight w:val="green"/>
        </w:rPr>
        <w:t>and</w:t>
      </w:r>
      <w:r w:rsidRPr="00A06EFA">
        <w:rPr>
          <w:sz w:val="14"/>
        </w:rPr>
        <w:t xml:space="preserve"> a </w:t>
      </w:r>
      <w:r w:rsidRPr="006D09C9">
        <w:rPr>
          <w:rStyle w:val="Emphasis"/>
          <w:highlight w:val="green"/>
        </w:rPr>
        <w:t>seaport</w:t>
      </w:r>
      <w:r w:rsidRPr="006D09C9">
        <w:rPr>
          <w:rStyle w:val="StyleUnderline"/>
        </w:rPr>
        <w:t xml:space="preserve"> to sail a fleet of top ice-class tankers</w:t>
      </w:r>
      <w:r w:rsidRPr="00A06EFA">
        <w:rPr>
          <w:sz w:val="14"/>
        </w:rPr>
        <w:t xml:space="preserve">. The </w:t>
      </w:r>
      <w:proofErr w:type="gramStart"/>
      <w:r w:rsidRPr="00764EE5">
        <w:rPr>
          <w:rStyle w:val="StyleUnderline"/>
        </w:rPr>
        <w:t>goal is</w:t>
      </w:r>
      <w:proofErr w:type="gramEnd"/>
      <w:r w:rsidRPr="00764EE5">
        <w:rPr>
          <w:rStyle w:val="StyleUnderline"/>
        </w:rPr>
        <w:t xml:space="preserve"> </w:t>
      </w:r>
      <w:r w:rsidRPr="00A06EFA">
        <w:rPr>
          <w:sz w:val="14"/>
        </w:rPr>
        <w:t>for Vostok Oil is</w:t>
      </w:r>
      <w:r w:rsidRPr="00764EE5">
        <w:rPr>
          <w:rStyle w:val="StyleUnderline"/>
        </w:rPr>
        <w:t xml:space="preserve"> to export millions of tons of northern Ural tundra oil.</w:t>
      </w:r>
    </w:p>
    <w:p w14:paraId="68D9ADC8" w14:textId="77777777" w:rsidR="00AD75EF" w:rsidRPr="00A06EFA" w:rsidRDefault="00AD75EF" w:rsidP="00AD75EF">
      <w:pPr>
        <w:rPr>
          <w:sz w:val="16"/>
        </w:rPr>
      </w:pPr>
      <w:r w:rsidRPr="00764EE5">
        <w:rPr>
          <w:rStyle w:val="StyleUnderline"/>
        </w:rPr>
        <w:t xml:space="preserve">The </w:t>
      </w:r>
      <w:r w:rsidRPr="0084172E">
        <w:rPr>
          <w:rStyle w:val="StyleUnderline"/>
        </w:rPr>
        <w:t xml:space="preserve">project is being </w:t>
      </w:r>
      <w:r w:rsidRPr="006D09C9">
        <w:rPr>
          <w:rStyle w:val="Emphasis"/>
        </w:rPr>
        <w:t>heralded as an economic triumph</w:t>
      </w:r>
      <w:r w:rsidRPr="0084172E">
        <w:rPr>
          <w:rStyle w:val="StyleUnderline"/>
        </w:rPr>
        <w:t xml:space="preserve"> for Russia</w:t>
      </w:r>
      <w:r w:rsidRPr="00A06EFA">
        <w:rPr>
          <w:sz w:val="16"/>
        </w:rPr>
        <w:t>. Vostok was established as the Arctic division of the major Russian energy company Rosneft, which just sold a portion of its stake in this multi-billion-dollar project to a consortium including Vitol, the Dutch energy and commodity trading firm. India is also a big investor in the venture.</w:t>
      </w:r>
    </w:p>
    <w:p w14:paraId="01ECD04A" w14:textId="77777777" w:rsidR="00AD75EF" w:rsidRPr="00764EE5" w:rsidRDefault="00AD75EF" w:rsidP="00AD75EF">
      <w:pPr>
        <w:rPr>
          <w:rStyle w:val="StyleUnderline"/>
        </w:rPr>
      </w:pPr>
      <w:r w:rsidRPr="0084172E">
        <w:rPr>
          <w:rStyle w:val="StyleUnderline"/>
        </w:rPr>
        <w:t>This raises eyebrows</w:t>
      </w:r>
      <w:r w:rsidRPr="00764EE5">
        <w:rPr>
          <w:rStyle w:val="StyleUnderline"/>
        </w:rPr>
        <w:t xml:space="preserve">. </w:t>
      </w:r>
      <w:r w:rsidRPr="0084172E">
        <w:rPr>
          <w:rStyle w:val="StyleUnderline"/>
        </w:rPr>
        <w:t xml:space="preserve">Despite the recent </w:t>
      </w:r>
      <w:r w:rsidRPr="006D09C9">
        <w:rPr>
          <w:rStyle w:val="Emphasis"/>
        </w:rPr>
        <w:t>methane pledge</w:t>
      </w:r>
      <w:r w:rsidRPr="00764EE5">
        <w:rPr>
          <w:rStyle w:val="StyleUnderline"/>
        </w:rPr>
        <w:t> signed by the EU and over 40 other countries</w:t>
      </w:r>
      <w:r w:rsidRPr="00A06EFA">
        <w:rPr>
          <w:sz w:val="16"/>
        </w:rPr>
        <w:t xml:space="preserve">, </w:t>
      </w:r>
      <w:r w:rsidRPr="0084172E">
        <w:rPr>
          <w:rStyle w:val="StyleUnderline"/>
          <w:highlight w:val="green"/>
        </w:rPr>
        <w:t>such projects</w:t>
      </w:r>
      <w:r w:rsidRPr="00764EE5">
        <w:rPr>
          <w:rStyle w:val="StyleUnderline"/>
        </w:rPr>
        <w:t xml:space="preserve"> could </w:t>
      </w:r>
      <w:r w:rsidRPr="006D09C9">
        <w:rPr>
          <w:rStyle w:val="Emphasis"/>
          <w:highlight w:val="green"/>
        </w:rPr>
        <w:t>push</w:t>
      </w:r>
      <w:r w:rsidRPr="006D09C9">
        <w:rPr>
          <w:rStyle w:val="Emphasis"/>
        </w:rPr>
        <w:t xml:space="preserve"> the global </w:t>
      </w:r>
      <w:r w:rsidRPr="006D09C9">
        <w:rPr>
          <w:rStyle w:val="Emphasis"/>
          <w:highlight w:val="green"/>
        </w:rPr>
        <w:t>climate over the edge</w:t>
      </w:r>
      <w:r w:rsidRPr="00A06EFA">
        <w:rPr>
          <w:sz w:val="16"/>
        </w:rPr>
        <w:t xml:space="preserve">. </w:t>
      </w:r>
      <w:r w:rsidRPr="0084172E">
        <w:rPr>
          <w:rStyle w:val="StyleUnderline"/>
          <w:highlight w:val="green"/>
        </w:rPr>
        <w:t>Methane</w:t>
      </w:r>
      <w:r w:rsidRPr="00764EE5">
        <w:rPr>
          <w:rStyle w:val="StyleUnderline"/>
        </w:rPr>
        <w:t xml:space="preserve"> leakage from oil and gas systems </w:t>
      </w:r>
      <w:proofErr w:type="gramStart"/>
      <w:r w:rsidRPr="0084172E">
        <w:rPr>
          <w:rStyle w:val="StyleUnderline"/>
          <w:highlight w:val="green"/>
        </w:rPr>
        <w:t>heat</w:t>
      </w:r>
      <w:proofErr w:type="gramEnd"/>
      <w:r w:rsidRPr="00764EE5">
        <w:rPr>
          <w:rStyle w:val="StyleUnderline"/>
        </w:rPr>
        <w:t xml:space="preserve"> the </w:t>
      </w:r>
      <w:r w:rsidRPr="0084172E">
        <w:rPr>
          <w:rStyle w:val="StyleUnderline"/>
          <w:highlight w:val="green"/>
        </w:rPr>
        <w:t xml:space="preserve">planet over </w:t>
      </w:r>
      <w:r w:rsidRPr="006D09C9">
        <w:rPr>
          <w:rStyle w:val="Emphasis"/>
          <w:highlight w:val="green"/>
        </w:rPr>
        <w:t>80 times more than CO2</w:t>
      </w:r>
      <w:r w:rsidRPr="00764EE5">
        <w:rPr>
          <w:rStyle w:val="StyleUnderline"/>
        </w:rPr>
        <w:t xml:space="preserve">. And such </w:t>
      </w:r>
      <w:r w:rsidRPr="0052112F">
        <w:rPr>
          <w:rStyle w:val="StyleUnderline"/>
        </w:rPr>
        <w:t>warming in the Arctic region heightens risks of melting permafrost, which releases even more</w:t>
      </w:r>
      <w:r w:rsidRPr="00764EE5">
        <w:rPr>
          <w:rStyle w:val="StyleUnderline"/>
        </w:rPr>
        <w:t xml:space="preserve"> methane </w:t>
      </w:r>
      <w:r w:rsidRPr="0084172E">
        <w:rPr>
          <w:rStyle w:val="StyleUnderline"/>
          <w:highlight w:val="green"/>
        </w:rPr>
        <w:t xml:space="preserve">setting off </w:t>
      </w:r>
      <w:r w:rsidRPr="0052112F">
        <w:rPr>
          <w:rStyle w:val="StyleUnderline"/>
        </w:rPr>
        <w:t xml:space="preserve">a </w:t>
      </w:r>
      <w:r w:rsidRPr="006D09C9">
        <w:rPr>
          <w:rStyle w:val="Emphasis"/>
          <w:highlight w:val="green"/>
        </w:rPr>
        <w:t>vicious cycle</w:t>
      </w:r>
      <w:r w:rsidRPr="00764EE5">
        <w:rPr>
          <w:rStyle w:val="StyleUnderline"/>
        </w:rPr>
        <w:t>.</w:t>
      </w:r>
    </w:p>
    <w:p w14:paraId="74FF594F" w14:textId="77777777" w:rsidR="00AD75EF" w:rsidRPr="00764EE5" w:rsidRDefault="00AD75EF" w:rsidP="00AD75EF">
      <w:pPr>
        <w:rPr>
          <w:rStyle w:val="StyleUnderline"/>
        </w:rPr>
      </w:pPr>
      <w:r w:rsidRPr="00A06EFA">
        <w:rPr>
          <w:sz w:val="16"/>
        </w:rPr>
        <w:t xml:space="preserve">In fact, earlier this week, the Washington Post published an in-depth story on the </w:t>
      </w:r>
      <w:r w:rsidRPr="00764EE5">
        <w:rPr>
          <w:rStyle w:val="StyleUnderline"/>
        </w:rPr>
        <w:t xml:space="preserve">climate risks posed by the invisible nature of methane emissions, especially for countries like </w:t>
      </w:r>
      <w:r w:rsidRPr="0084172E">
        <w:rPr>
          <w:rStyle w:val="StyleUnderline"/>
          <w:highlight w:val="green"/>
        </w:rPr>
        <w:t>Russia</w:t>
      </w:r>
      <w:r w:rsidRPr="00764EE5">
        <w:rPr>
          <w:rStyle w:val="StyleUnderline"/>
        </w:rPr>
        <w:t xml:space="preserve"> that </w:t>
      </w:r>
      <w:r w:rsidRPr="0084172E">
        <w:rPr>
          <w:rStyle w:val="StyleUnderline"/>
          <w:highlight w:val="green"/>
        </w:rPr>
        <w:t xml:space="preserve">ignore </w:t>
      </w:r>
      <w:r w:rsidRPr="0052112F">
        <w:rPr>
          <w:rStyle w:val="StyleUnderline"/>
        </w:rPr>
        <w:t>them</w:t>
      </w:r>
      <w:r w:rsidRPr="00764EE5">
        <w:rPr>
          <w:rStyle w:val="StyleUnderline"/>
        </w:rPr>
        <w:t xml:space="preserve">. </w:t>
      </w:r>
      <w:r w:rsidRPr="0084172E">
        <w:rPr>
          <w:rStyle w:val="StyleUnderline"/>
          <w:highlight w:val="green"/>
        </w:rPr>
        <w:t>And</w:t>
      </w:r>
      <w:r w:rsidRPr="00764EE5">
        <w:rPr>
          <w:rStyle w:val="StyleUnderline"/>
        </w:rPr>
        <w:t xml:space="preserve"> President </w:t>
      </w:r>
      <w:r w:rsidRPr="0084172E">
        <w:rPr>
          <w:rStyle w:val="StyleUnderline"/>
          <w:highlight w:val="green"/>
        </w:rPr>
        <w:t>Putin</w:t>
      </w:r>
      <w:r w:rsidRPr="00764EE5">
        <w:rPr>
          <w:rStyle w:val="StyleUnderline"/>
        </w:rPr>
        <w:t xml:space="preserve"> just announced that he is </w:t>
      </w:r>
      <w:r w:rsidRPr="0084172E">
        <w:rPr>
          <w:rStyle w:val="StyleUnderline"/>
          <w:highlight w:val="green"/>
        </w:rPr>
        <w:t>not planning to attend</w:t>
      </w:r>
      <w:r w:rsidRPr="00764EE5">
        <w:rPr>
          <w:rStyle w:val="StyleUnderline"/>
        </w:rPr>
        <w:t xml:space="preserve"> the upcoming </w:t>
      </w:r>
      <w:r w:rsidRPr="0084172E">
        <w:rPr>
          <w:rStyle w:val="StyleUnderline"/>
          <w:highlight w:val="green"/>
        </w:rPr>
        <w:t>annual climate conference</w:t>
      </w:r>
      <w:r w:rsidRPr="00764EE5">
        <w:rPr>
          <w:rStyle w:val="StyleUnderline"/>
        </w:rPr>
        <w:t xml:space="preserve"> in Scotland.</w:t>
      </w:r>
    </w:p>
    <w:p w14:paraId="03120EE9" w14:textId="77777777" w:rsidR="00AD75EF" w:rsidRPr="00A06EFA" w:rsidRDefault="00AD75EF" w:rsidP="00AD75EF">
      <w:pPr>
        <w:rPr>
          <w:sz w:val="16"/>
          <w:szCs w:val="16"/>
        </w:rPr>
      </w:pPr>
      <w:r w:rsidRPr="0084172E">
        <w:rPr>
          <w:rStyle w:val="StyleUnderline"/>
          <w:highlight w:val="green"/>
        </w:rPr>
        <w:t>Russia</w:t>
      </w:r>
      <w:r w:rsidRPr="00764EE5">
        <w:rPr>
          <w:rStyle w:val="StyleUnderline"/>
        </w:rPr>
        <w:t xml:space="preserve"> is now </w:t>
      </w:r>
      <w:r w:rsidRPr="0052112F">
        <w:rPr>
          <w:rStyle w:val="StyleUnderline"/>
        </w:rPr>
        <w:t>claiming it will be “carbon neutral</w:t>
      </w:r>
      <w:r w:rsidRPr="00764EE5">
        <w:rPr>
          <w:rStyle w:val="StyleUnderline"/>
        </w:rPr>
        <w:t xml:space="preserve">” by 2060 </w:t>
      </w:r>
      <w:r w:rsidRPr="00A06EFA">
        <w:rPr>
          <w:sz w:val="16"/>
        </w:rPr>
        <w:t xml:space="preserve">on account of its vast forests absorbing carbon. This </w:t>
      </w:r>
      <w:r w:rsidRPr="0084172E">
        <w:rPr>
          <w:rStyle w:val="StyleUnderline"/>
          <w:highlight w:val="green"/>
        </w:rPr>
        <w:t xml:space="preserve">calls </w:t>
      </w:r>
      <w:r w:rsidRPr="0052112F">
        <w:rPr>
          <w:rStyle w:val="StyleUnderline"/>
        </w:rPr>
        <w:t xml:space="preserve">into </w:t>
      </w:r>
      <w:r w:rsidRPr="0084172E">
        <w:rPr>
          <w:rStyle w:val="StyleUnderline"/>
          <w:highlight w:val="green"/>
        </w:rPr>
        <w:t xml:space="preserve">question whether </w:t>
      </w:r>
      <w:r w:rsidRPr="00A06EFA">
        <w:rPr>
          <w:sz w:val="16"/>
        </w:rPr>
        <w:t>Russia</w:t>
      </w:r>
      <w:r w:rsidRPr="0084172E">
        <w:rPr>
          <w:rStyle w:val="StyleUnderline"/>
          <w:highlight w:val="green"/>
        </w:rPr>
        <w:t xml:space="preserve"> can be trusted to </w:t>
      </w:r>
      <w:r w:rsidRPr="006D09C9">
        <w:rPr>
          <w:rStyle w:val="Emphasis"/>
          <w:highlight w:val="green"/>
        </w:rPr>
        <w:t>safely govern</w:t>
      </w:r>
      <w:r w:rsidRPr="00764EE5">
        <w:rPr>
          <w:rStyle w:val="StyleUnderline"/>
        </w:rPr>
        <w:t xml:space="preserve"> its </w:t>
      </w:r>
      <w:r w:rsidRPr="0084172E">
        <w:rPr>
          <w:rStyle w:val="StyleUnderline"/>
          <w:highlight w:val="green"/>
        </w:rPr>
        <w:t>climate impacts</w:t>
      </w:r>
      <w:r w:rsidRPr="00764EE5">
        <w:rPr>
          <w:rStyle w:val="StyleUnderline"/>
        </w:rPr>
        <w:t xml:space="preserve"> that could devastate Arctic northern ecosystems</w:t>
      </w:r>
      <w:r w:rsidRPr="00A06EFA">
        <w:rPr>
          <w:sz w:val="16"/>
        </w:rPr>
        <w:t xml:space="preserve">. In fact, the </w:t>
      </w:r>
      <w:r w:rsidRPr="00764EE5">
        <w:rPr>
          <w:rStyle w:val="StyleUnderline"/>
        </w:rPr>
        <w:t xml:space="preserve">very </w:t>
      </w:r>
      <w:r w:rsidRPr="0052112F">
        <w:rPr>
          <w:rStyle w:val="StyleUnderline"/>
        </w:rPr>
        <w:t xml:space="preserve">notion of </w:t>
      </w:r>
      <w:r w:rsidRPr="0084172E">
        <w:rPr>
          <w:rStyle w:val="StyleUnderline"/>
          <w:highlight w:val="green"/>
        </w:rPr>
        <w:t>building and operating</w:t>
      </w:r>
      <w:r w:rsidRPr="00764EE5">
        <w:rPr>
          <w:rStyle w:val="StyleUnderline"/>
        </w:rPr>
        <w:t xml:space="preserve"> a </w:t>
      </w:r>
      <w:r w:rsidRPr="006D09C9">
        <w:rPr>
          <w:rStyle w:val="StyleUnderline"/>
        </w:rPr>
        <w:t xml:space="preserve">major </w:t>
      </w:r>
      <w:r w:rsidRPr="006D09C9">
        <w:rPr>
          <w:rStyle w:val="Emphasis"/>
          <w:highlight w:val="green"/>
        </w:rPr>
        <w:t>oil and gas mega project</w:t>
      </w:r>
      <w:r w:rsidRPr="006D09C9">
        <w:rPr>
          <w:rStyle w:val="StyleUnderline"/>
          <w:highlight w:val="green"/>
        </w:rPr>
        <w:t xml:space="preserve"> </w:t>
      </w:r>
      <w:r w:rsidRPr="0084172E">
        <w:rPr>
          <w:rStyle w:val="StyleUnderline"/>
          <w:highlight w:val="green"/>
        </w:rPr>
        <w:t xml:space="preserve">in </w:t>
      </w:r>
      <w:r w:rsidRPr="006D09C9">
        <w:rPr>
          <w:rStyle w:val="StyleUnderline"/>
        </w:rPr>
        <w:t xml:space="preserve">such a </w:t>
      </w:r>
      <w:r w:rsidRPr="006D09C9">
        <w:rPr>
          <w:rStyle w:val="StyleUnderline"/>
          <w:highlight w:val="green"/>
        </w:rPr>
        <w:t>fragile environment</w:t>
      </w:r>
      <w:r w:rsidRPr="00764EE5">
        <w:rPr>
          <w:rStyle w:val="StyleUnderline"/>
        </w:rPr>
        <w:t xml:space="preserve"> is highly questionable</w:t>
      </w:r>
      <w:r w:rsidRPr="00A06EFA">
        <w:rPr>
          <w:sz w:val="16"/>
        </w:rPr>
        <w:t xml:space="preserve">. Instead, </w:t>
      </w:r>
      <w:r w:rsidRPr="00764EE5">
        <w:rPr>
          <w:rStyle w:val="StyleUnderline"/>
        </w:rPr>
        <w:t xml:space="preserve">financing for projects that </w:t>
      </w:r>
      <w:r w:rsidRPr="0084172E">
        <w:rPr>
          <w:rStyle w:val="StyleUnderline"/>
          <w:highlight w:val="green"/>
        </w:rPr>
        <w:t xml:space="preserve">pose </w:t>
      </w:r>
      <w:r w:rsidRPr="006D09C9">
        <w:rPr>
          <w:rStyle w:val="StyleUnderline"/>
        </w:rPr>
        <w:t xml:space="preserve">an </w:t>
      </w:r>
      <w:r w:rsidRPr="006D09C9">
        <w:rPr>
          <w:rStyle w:val="StyleUnderline"/>
          <w:highlight w:val="green"/>
        </w:rPr>
        <w:t xml:space="preserve">immediate danger </w:t>
      </w:r>
      <w:r w:rsidRPr="0084172E">
        <w:rPr>
          <w:rStyle w:val="StyleUnderline"/>
          <w:highlight w:val="green"/>
        </w:rPr>
        <w:t>to</w:t>
      </w:r>
      <w:r w:rsidRPr="00764EE5">
        <w:rPr>
          <w:rStyle w:val="StyleUnderline"/>
        </w:rPr>
        <w:t xml:space="preserve"> </w:t>
      </w:r>
      <w:r w:rsidRPr="006D09C9">
        <w:rPr>
          <w:rStyle w:val="Emphasis"/>
          <w:highlight w:val="green"/>
        </w:rPr>
        <w:t>planetary balance</w:t>
      </w:r>
      <w:r w:rsidRPr="00764EE5">
        <w:rPr>
          <w:rStyle w:val="StyleUnderline"/>
        </w:rPr>
        <w:t xml:space="preserve"> should come under greater scrutiny</w:t>
      </w:r>
      <w:r w:rsidRPr="00A06EFA">
        <w:rPr>
          <w:sz w:val="16"/>
        </w:rPr>
        <w:t>, so potential investors—Western nations, trading houses, and other backers—</w:t>
      </w:r>
      <w:r w:rsidRPr="00A06EFA">
        <w:rPr>
          <w:sz w:val="16"/>
          <w:szCs w:val="16"/>
        </w:rPr>
        <w:t>understand that developing this region’s oil and gas supplies poses inordinately high climate risks.</w:t>
      </w:r>
    </w:p>
    <w:p w14:paraId="66D2B7B7" w14:textId="77777777" w:rsidR="00AD75EF" w:rsidRPr="00A06EFA" w:rsidRDefault="00AD75EF" w:rsidP="00AD75EF">
      <w:pPr>
        <w:rPr>
          <w:sz w:val="16"/>
          <w:szCs w:val="16"/>
        </w:rPr>
      </w:pPr>
      <w:r w:rsidRPr="00A06EFA">
        <w:rPr>
          <w:sz w:val="16"/>
          <w:szCs w:val="16"/>
        </w:rPr>
        <w:t>Holding countries, companies, and financiers accountable for their environmental impact requires that we have greater visibility into methane emissions at a variety of levels—from advanced models to satellites. Such tools deliver a clear picture of methane emissions at varying levels of granularity. Together with transparency, effective climate decision-making depends on greater climate intelligence because we cannot manage what we do not know.</w:t>
      </w:r>
    </w:p>
    <w:p w14:paraId="3CDED4BB" w14:textId="77777777" w:rsidR="00AD75EF" w:rsidRPr="00A06EFA" w:rsidRDefault="00AD75EF" w:rsidP="00AD75EF">
      <w:pPr>
        <w:rPr>
          <w:sz w:val="16"/>
          <w:szCs w:val="16"/>
        </w:rPr>
      </w:pPr>
      <w:r w:rsidRPr="00A06EFA">
        <w:rPr>
          <w:sz w:val="16"/>
          <w:szCs w:val="16"/>
        </w:rPr>
        <w:t>Holding countries, companies, and financiers accountable for their environmental impact requires that we have greater visibility into methane emissions at a variety of levels—from advanced models to satellites.</w:t>
      </w:r>
    </w:p>
    <w:p w14:paraId="4B93CDF8" w14:textId="77777777" w:rsidR="00AD75EF" w:rsidRPr="00A06EFA" w:rsidRDefault="00AD75EF" w:rsidP="00AD75EF">
      <w:pPr>
        <w:rPr>
          <w:sz w:val="16"/>
          <w:szCs w:val="16"/>
        </w:rPr>
      </w:pPr>
      <w:r w:rsidRPr="00A06EFA">
        <w:rPr>
          <w:sz w:val="16"/>
          <w:szCs w:val="16"/>
        </w:rPr>
        <w:t>Revealing Emissions and Reporting Shortcomings at the Country Level</w:t>
      </w:r>
    </w:p>
    <w:p w14:paraId="00517A3D" w14:textId="77777777" w:rsidR="00AD75EF" w:rsidRPr="00A06EFA" w:rsidRDefault="00AD75EF" w:rsidP="00AD75EF">
      <w:pPr>
        <w:rPr>
          <w:sz w:val="16"/>
        </w:rPr>
      </w:pPr>
      <w:r w:rsidRPr="00A06EFA">
        <w:rPr>
          <w:sz w:val="16"/>
        </w:rPr>
        <w:t xml:space="preserve">Launched in September, </w:t>
      </w:r>
      <w:r w:rsidRPr="00764EE5">
        <w:rPr>
          <w:rStyle w:val="StyleUnderline"/>
        </w:rPr>
        <w:t xml:space="preserve">Climate TRACE </w:t>
      </w:r>
      <w:r w:rsidRPr="00A06EFA">
        <w:rPr>
          <w:sz w:val="16"/>
        </w:rPr>
        <w:t>is the world’s first</w:t>
      </w:r>
      <w:r w:rsidRPr="00764EE5">
        <w:rPr>
          <w:rStyle w:val="StyleUnderline"/>
        </w:rPr>
        <w:t xml:space="preserve"> comprehensive accounting of global greenhouse gas (GHG) emissions based </w:t>
      </w:r>
      <w:r w:rsidRPr="00A06EFA">
        <w:rPr>
          <w:sz w:val="16"/>
        </w:rPr>
        <w:t xml:space="preserve">primarily </w:t>
      </w:r>
      <w:r w:rsidRPr="00764EE5">
        <w:rPr>
          <w:rStyle w:val="StyleUnderline"/>
        </w:rPr>
        <w:t>on direct, independent observation by satellites, remote sensing, and advanced analytics</w:t>
      </w:r>
      <w:r w:rsidRPr="00A06EFA">
        <w:rPr>
          <w:sz w:val="16"/>
        </w:rPr>
        <w:t xml:space="preserve">. </w:t>
      </w:r>
      <w:r w:rsidRPr="00764EE5">
        <w:rPr>
          <w:rStyle w:val="StyleUnderline"/>
        </w:rPr>
        <w:t>TRACE data evaluates the size and scale of Russia’s emissions in the oil and gas sector and what this means for climate change</w:t>
      </w:r>
      <w:r w:rsidRPr="00A06EFA">
        <w:rPr>
          <w:sz w:val="16"/>
        </w:rPr>
        <w:t xml:space="preserve">. </w:t>
      </w:r>
      <w:r w:rsidRPr="006D09C9">
        <w:rPr>
          <w:rStyle w:val="StyleUnderline"/>
          <w:highlight w:val="green"/>
        </w:rPr>
        <w:t>Russia is</w:t>
      </w:r>
      <w:r w:rsidRPr="00764EE5">
        <w:rPr>
          <w:rStyle w:val="StyleUnderline"/>
        </w:rPr>
        <w:t xml:space="preserve"> the </w:t>
      </w:r>
      <w:r w:rsidRPr="006D09C9">
        <w:rPr>
          <w:rStyle w:val="Emphasis"/>
          <w:highlight w:val="green"/>
        </w:rPr>
        <w:t>fourth largest</w:t>
      </w:r>
      <w:r w:rsidRPr="00764EE5">
        <w:rPr>
          <w:rStyle w:val="StyleUnderline"/>
        </w:rPr>
        <w:t xml:space="preserve"> global </w:t>
      </w:r>
      <w:r w:rsidRPr="0052112F">
        <w:rPr>
          <w:rStyle w:val="StyleUnderline"/>
          <w:highlight w:val="green"/>
        </w:rPr>
        <w:t>greenhouse gas emitter</w:t>
      </w:r>
      <w:r w:rsidRPr="00764EE5">
        <w:rPr>
          <w:rStyle w:val="StyleUnderline"/>
        </w:rPr>
        <w:t xml:space="preserve">, and </w:t>
      </w:r>
      <w:r w:rsidRPr="006D09C9">
        <w:rPr>
          <w:rStyle w:val="StyleUnderline"/>
          <w:highlight w:val="green"/>
        </w:rPr>
        <w:t>the oil and gas sector</w:t>
      </w:r>
      <w:r w:rsidRPr="00764EE5">
        <w:rPr>
          <w:rStyle w:val="StyleUnderline"/>
        </w:rPr>
        <w:t xml:space="preserve"> is </w:t>
      </w:r>
      <w:r w:rsidRPr="006D09C9">
        <w:rPr>
          <w:rStyle w:val="StyleUnderline"/>
          <w:highlight w:val="green"/>
        </w:rPr>
        <w:t xml:space="preserve">the </w:t>
      </w:r>
      <w:r w:rsidRPr="006D09C9">
        <w:rPr>
          <w:rStyle w:val="Emphasis"/>
          <w:highlight w:val="green"/>
        </w:rPr>
        <w:t>second largest</w:t>
      </w:r>
      <w:r w:rsidRPr="006D09C9">
        <w:rPr>
          <w:rStyle w:val="StyleUnderline"/>
          <w:highlight w:val="green"/>
        </w:rPr>
        <w:t xml:space="preserve"> source </w:t>
      </w:r>
      <w:r w:rsidRPr="0052112F">
        <w:rPr>
          <w:rStyle w:val="StyleUnderline"/>
        </w:rPr>
        <w:t>of GHG emissions</w:t>
      </w:r>
      <w:r w:rsidRPr="00764EE5">
        <w:rPr>
          <w:rStyle w:val="StyleUnderline"/>
        </w:rPr>
        <w:t xml:space="preserve"> </w:t>
      </w:r>
      <w:r w:rsidRPr="0052112F">
        <w:rPr>
          <w:sz w:val="16"/>
          <w:szCs w:val="16"/>
        </w:rPr>
        <w:t>after power</w:t>
      </w:r>
      <w:r w:rsidRPr="00A06EFA">
        <w:rPr>
          <w:sz w:val="16"/>
        </w:rPr>
        <w:t>. (</w:t>
      </w:r>
      <w:r w:rsidRPr="006D09C9">
        <w:rPr>
          <w:rStyle w:val="StyleUnderline"/>
          <w:highlight w:val="green"/>
        </w:rPr>
        <w:t>And</w:t>
      </w:r>
      <w:r w:rsidRPr="00764EE5">
        <w:rPr>
          <w:rStyle w:val="StyleUnderline"/>
        </w:rPr>
        <w:t xml:space="preserve"> Russia’s GHGs ranking is </w:t>
      </w:r>
      <w:r w:rsidRPr="006D09C9">
        <w:rPr>
          <w:rStyle w:val="Emphasis"/>
          <w:highlight w:val="green"/>
        </w:rPr>
        <w:t>due to rise</w:t>
      </w:r>
      <w:r w:rsidRPr="006D09C9">
        <w:rPr>
          <w:rStyle w:val="Emphasis"/>
        </w:rPr>
        <w:t xml:space="preserve"> </w:t>
      </w:r>
      <w:r w:rsidRPr="00A06EFA">
        <w:rPr>
          <w:sz w:val="16"/>
        </w:rPr>
        <w:t>if it eventually produces 2 million barrels of oil per day In Taymyr.) Today, the country is among the 15 top production countries and 15 top refining countries that account for the lion’s share of oil and gas sector emissions.</w:t>
      </w:r>
    </w:p>
    <w:p w14:paraId="50CB3327" w14:textId="77777777" w:rsidR="00AD75EF" w:rsidRPr="00764EE5" w:rsidRDefault="00AD75EF" w:rsidP="00AD75EF">
      <w:pPr>
        <w:rPr>
          <w:rStyle w:val="StyleUnderline"/>
        </w:rPr>
      </w:pPr>
      <w:r w:rsidRPr="00A06EFA">
        <w:rPr>
          <w:sz w:val="16"/>
        </w:rPr>
        <w:t xml:space="preserve">Alongside the US, </w:t>
      </w:r>
      <w:r w:rsidRPr="00764EE5">
        <w:rPr>
          <w:rStyle w:val="StyleUnderline"/>
        </w:rPr>
        <w:t xml:space="preserve">Russia is in the category of countries </w:t>
      </w:r>
      <w:r w:rsidRPr="00A06EFA">
        <w:rPr>
          <w:sz w:val="16"/>
        </w:rPr>
        <w:t>that pollute doubly––</w:t>
      </w:r>
      <w:r w:rsidRPr="00764EE5">
        <w:rPr>
          <w:rStyle w:val="StyleUnderline"/>
        </w:rPr>
        <w:t>emitting massive amounts of GHGs from both oil and gas production and refining.</w:t>
      </w:r>
    </w:p>
    <w:p w14:paraId="1E763377" w14:textId="77777777" w:rsidR="00AD75EF" w:rsidRPr="00764EE5" w:rsidRDefault="00AD75EF" w:rsidP="00AD75EF">
      <w:r w:rsidRPr="00764EE5">
        <w:rPr>
          <w:noProof/>
        </w:rPr>
        <w:drawing>
          <wp:inline distT="0" distB="0" distL="0" distR="0" wp14:anchorId="23B1A64B" wp14:editId="714543F7">
            <wp:extent cx="4469775" cy="4035213"/>
            <wp:effectExtent l="0" t="0" r="635" b="381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0707" cy="4063138"/>
                    </a:xfrm>
                    <a:prstGeom prst="rect">
                      <a:avLst/>
                    </a:prstGeom>
                    <a:noFill/>
                    <a:ln>
                      <a:noFill/>
                    </a:ln>
                  </pic:spPr>
                </pic:pic>
              </a:graphicData>
            </a:graphic>
          </wp:inline>
        </w:drawing>
      </w:r>
    </w:p>
    <w:p w14:paraId="37A12B5B" w14:textId="77777777" w:rsidR="00AD75EF" w:rsidRPr="00A06EFA" w:rsidRDefault="00AD75EF" w:rsidP="00AD75EF">
      <w:pPr>
        <w:rPr>
          <w:sz w:val="16"/>
        </w:rPr>
      </w:pPr>
      <w:r w:rsidRPr="00764EE5">
        <w:rPr>
          <w:rStyle w:val="StyleUnderline"/>
        </w:rPr>
        <w:t>TRACE fills the gaps</w:t>
      </w:r>
      <w:r w:rsidRPr="00A06EFA">
        <w:rPr>
          <w:sz w:val="16"/>
        </w:rPr>
        <w:t xml:space="preserve"> in self-reporting </w:t>
      </w:r>
      <w:r w:rsidRPr="00764EE5">
        <w:rPr>
          <w:rStyle w:val="StyleUnderline"/>
        </w:rPr>
        <w:t>that</w:t>
      </w:r>
      <w:r w:rsidRPr="00A06EFA">
        <w:rPr>
          <w:sz w:val="16"/>
        </w:rPr>
        <w:t xml:space="preserve">—as the Washington Post pointed out—has </w:t>
      </w:r>
      <w:r w:rsidRPr="00764EE5">
        <w:rPr>
          <w:rStyle w:val="StyleUnderline"/>
        </w:rPr>
        <w:t>allowed countries to undercount emissions</w:t>
      </w:r>
      <w:r w:rsidRPr="00A06EFA">
        <w:rPr>
          <w:sz w:val="16"/>
        </w:rPr>
        <w:t>. Among the world’s top countries that submit regular GHG inventories, including Russia, emissions from oil and gas production and refining may collectively be around double the amount in recent UNFCCC reports.  </w:t>
      </w:r>
    </w:p>
    <w:p w14:paraId="3D0914B4" w14:textId="77777777" w:rsidR="00AD75EF" w:rsidRPr="00A06EFA" w:rsidRDefault="00AD75EF" w:rsidP="00AD75EF">
      <w:pPr>
        <w:rPr>
          <w:sz w:val="16"/>
        </w:rPr>
      </w:pPr>
      <w:r w:rsidRPr="00764EE5">
        <w:rPr>
          <w:rStyle w:val="StyleUnderline"/>
        </w:rPr>
        <w:t>Digging deeper into Russia’s oil and gas sector reveals the magnitude of the climate threat.</w:t>
      </w:r>
      <w:r w:rsidRPr="00A06EFA">
        <w:rPr>
          <w:sz w:val="16"/>
        </w:rPr>
        <w:t xml:space="preserve"> For </w:t>
      </w:r>
      <w:r w:rsidRPr="00764EE5">
        <w:rPr>
          <w:rStyle w:val="StyleUnderline"/>
        </w:rPr>
        <w:t>Climate TRACE</w:t>
      </w:r>
      <w:r w:rsidRPr="00A06EFA">
        <w:rPr>
          <w:sz w:val="16"/>
        </w:rPr>
        <w:t xml:space="preserve">, RMI </w:t>
      </w:r>
      <w:r w:rsidRPr="00764EE5">
        <w:rPr>
          <w:rStyle w:val="StyleUnderline"/>
        </w:rPr>
        <w:t xml:space="preserve">modeled both the methane and carbon dioxide intensity of </w:t>
      </w:r>
      <w:proofErr w:type="gramStart"/>
      <w:r w:rsidRPr="00764EE5">
        <w:rPr>
          <w:rStyle w:val="StyleUnderline"/>
        </w:rPr>
        <w:t>a majority of</w:t>
      </w:r>
      <w:proofErr w:type="gramEnd"/>
      <w:r w:rsidRPr="00764EE5">
        <w:rPr>
          <w:rStyle w:val="StyleUnderline"/>
        </w:rPr>
        <w:t xml:space="preserve"> oil and gas assets worldwide</w:t>
      </w:r>
      <w:r w:rsidRPr="00A06EFA">
        <w:rPr>
          <w:sz w:val="16"/>
        </w:rPr>
        <w:t>. This is important because</w:t>
      </w:r>
      <w:r w:rsidRPr="0084172E">
        <w:rPr>
          <w:rStyle w:val="StyleUnderline"/>
        </w:rPr>
        <w:t xml:space="preserve"> no two barrels of oil or cubic feet of gas are equal in their climate footprint</w:t>
      </w:r>
      <w:r w:rsidRPr="00A06EFA">
        <w:rPr>
          <w:sz w:val="16"/>
        </w:rPr>
        <w:t xml:space="preserve">. In fact, </w:t>
      </w:r>
      <w:r w:rsidRPr="0084172E">
        <w:rPr>
          <w:rStyle w:val="StyleUnderline"/>
        </w:rPr>
        <w:t>emissions vary widely based on where, when, and how they are extracted, processed, and transported</w:t>
      </w:r>
      <w:r w:rsidRPr="00A06EFA">
        <w:rPr>
          <w:sz w:val="16"/>
        </w:rPr>
        <w:t>.</w:t>
      </w:r>
    </w:p>
    <w:p w14:paraId="206C24A5" w14:textId="77777777" w:rsidR="00AD75EF" w:rsidRPr="0084172E" w:rsidRDefault="00AD75EF" w:rsidP="00AD75EF">
      <w:pPr>
        <w:rPr>
          <w:rStyle w:val="StyleUnderline"/>
        </w:rPr>
      </w:pPr>
      <w:r w:rsidRPr="0084172E">
        <w:rPr>
          <w:rStyle w:val="StyleUnderline"/>
        </w:rPr>
        <w:t>It turns out that </w:t>
      </w:r>
      <w:r w:rsidRPr="006D09C9">
        <w:rPr>
          <w:rStyle w:val="StyleUnderline"/>
          <w:highlight w:val="green"/>
        </w:rPr>
        <w:t>Russia has one of</w:t>
      </w:r>
      <w:r w:rsidRPr="0084172E">
        <w:rPr>
          <w:rStyle w:val="StyleUnderline"/>
        </w:rPr>
        <w:t xml:space="preserve"> the </w:t>
      </w:r>
      <w:r w:rsidRPr="006D09C9">
        <w:rPr>
          <w:rStyle w:val="StyleUnderline"/>
          <w:highlight w:val="green"/>
        </w:rPr>
        <w:t>largest climate footprints</w:t>
      </w:r>
      <w:r w:rsidRPr="0084172E">
        <w:rPr>
          <w:rStyle w:val="StyleUnderline"/>
        </w:rPr>
        <w:t xml:space="preserve"> of any country </w:t>
      </w:r>
      <w:r w:rsidRPr="006D09C9">
        <w:rPr>
          <w:rStyle w:val="StyleUnderline"/>
          <w:highlight w:val="green"/>
        </w:rPr>
        <w:t>globally</w:t>
      </w:r>
      <w:r w:rsidRPr="0084172E">
        <w:rPr>
          <w:rStyle w:val="StyleUnderline"/>
        </w:rPr>
        <w:t xml:space="preserve"> </w:t>
      </w:r>
      <w:r w:rsidRPr="0052112F">
        <w:rPr>
          <w:rStyle w:val="StyleUnderline"/>
        </w:rPr>
        <w:t>in the methane and CO2 intensity of its oil and gas</w:t>
      </w:r>
      <w:r w:rsidRPr="0084172E">
        <w:rPr>
          <w:rStyle w:val="StyleUnderline"/>
        </w:rPr>
        <w:t xml:space="preserve"> production.</w:t>
      </w:r>
    </w:p>
    <w:p w14:paraId="6FC68CF4" w14:textId="77777777" w:rsidR="00AD75EF" w:rsidRPr="00A06EFA" w:rsidRDefault="00AD75EF" w:rsidP="00AD75EF">
      <w:pPr>
        <w:rPr>
          <w:sz w:val="16"/>
          <w:szCs w:val="16"/>
        </w:rPr>
      </w:pPr>
      <w:r w:rsidRPr="00A06EFA">
        <w:rPr>
          <w:sz w:val="16"/>
          <w:szCs w:val="16"/>
        </w:rPr>
        <w:t>Leveraging Emissions Transparency to Guide Action</w:t>
      </w:r>
    </w:p>
    <w:p w14:paraId="2F1A63A1" w14:textId="77777777" w:rsidR="00AD75EF" w:rsidRPr="00A06EFA" w:rsidRDefault="00AD75EF" w:rsidP="00AD75EF">
      <w:pPr>
        <w:rPr>
          <w:sz w:val="16"/>
          <w:szCs w:val="16"/>
        </w:rPr>
      </w:pPr>
      <w:r w:rsidRPr="00A06EFA">
        <w:rPr>
          <w:sz w:val="16"/>
          <w:szCs w:val="16"/>
        </w:rPr>
        <w:t>Having this powerful information is only part of the puzzle. This climate intelligence needs to be used to prioritize action and activate markets if we are to limit the Earth’s warming to 1.5oC in this decisive decade.</w:t>
      </w:r>
    </w:p>
    <w:p w14:paraId="226CDC0D" w14:textId="77777777" w:rsidR="00AD75EF" w:rsidRPr="0084172E" w:rsidRDefault="00AD75EF" w:rsidP="00AD75EF">
      <w:pPr>
        <w:rPr>
          <w:rStyle w:val="StyleUnderline"/>
        </w:rPr>
      </w:pPr>
      <w:r w:rsidRPr="00A06EFA">
        <w:rPr>
          <w:sz w:val="14"/>
        </w:rPr>
        <w:t>The number one target—</w:t>
      </w:r>
      <w:r w:rsidRPr="0084172E">
        <w:rPr>
          <w:rStyle w:val="StyleUnderline"/>
        </w:rPr>
        <w:t xml:space="preserve">in </w:t>
      </w:r>
      <w:r w:rsidRPr="006D09C9">
        <w:rPr>
          <w:rStyle w:val="StyleUnderline"/>
          <w:highlight w:val="green"/>
        </w:rPr>
        <w:t>Russia</w:t>
      </w:r>
      <w:r w:rsidRPr="0084172E">
        <w:rPr>
          <w:rStyle w:val="StyleUnderline"/>
        </w:rPr>
        <w:t xml:space="preserve"> and elsewhere</w:t>
      </w:r>
      <w:r w:rsidRPr="00A06EFA">
        <w:rPr>
          <w:sz w:val="14"/>
        </w:rPr>
        <w:t>—that too few are talking about but that</w:t>
      </w:r>
      <w:r w:rsidRPr="0084172E">
        <w:rPr>
          <w:rStyle w:val="StyleUnderline"/>
        </w:rPr>
        <w:t xml:space="preserve"> </w:t>
      </w:r>
      <w:r w:rsidRPr="006D09C9">
        <w:rPr>
          <w:rStyle w:val="StyleUnderline"/>
          <w:highlight w:val="green"/>
        </w:rPr>
        <w:t>offers</w:t>
      </w:r>
      <w:r w:rsidRPr="0084172E">
        <w:rPr>
          <w:rStyle w:val="StyleUnderline"/>
        </w:rPr>
        <w:t xml:space="preserve"> a ripe </w:t>
      </w:r>
      <w:r w:rsidRPr="006D09C9">
        <w:rPr>
          <w:rStyle w:val="Emphasis"/>
          <w:highlight w:val="green"/>
        </w:rPr>
        <w:t>opportunity for immediate reduction</w:t>
      </w:r>
      <w:r w:rsidRPr="0084172E">
        <w:rPr>
          <w:rStyle w:val="StyleUnderline"/>
        </w:rPr>
        <w:t xml:space="preserve"> are ultra-emitters.</w:t>
      </w:r>
    </w:p>
    <w:p w14:paraId="454299EA" w14:textId="77777777" w:rsidR="00AD75EF" w:rsidRPr="0084172E" w:rsidRDefault="00AD75EF" w:rsidP="00AD75EF">
      <w:pPr>
        <w:rPr>
          <w:rStyle w:val="StyleUnderline"/>
        </w:rPr>
      </w:pPr>
      <w:r w:rsidRPr="0084172E">
        <w:rPr>
          <w:rStyle w:val="StyleUnderline"/>
        </w:rPr>
        <w:t xml:space="preserve">Ultra-emitters </w:t>
      </w:r>
      <w:r w:rsidRPr="00A06EFA">
        <w:rPr>
          <w:sz w:val="16"/>
        </w:rPr>
        <w:t xml:space="preserve">are </w:t>
      </w:r>
      <w:r w:rsidRPr="0084172E">
        <w:rPr>
          <w:rStyle w:val="StyleUnderline"/>
        </w:rPr>
        <w:t xml:space="preserve">characterized by sporadic releases of huge amounts of methane from aging infrastructure, maintenance operations, and equipment failures </w:t>
      </w:r>
      <w:r w:rsidRPr="00A06EFA">
        <w:rPr>
          <w:sz w:val="16"/>
        </w:rPr>
        <w:t xml:space="preserve">that are not accounted for in current emissions inventories. They are primarily detected over the largest oil and gas basins in the </w:t>
      </w:r>
      <w:proofErr w:type="gramStart"/>
      <w:r w:rsidRPr="00A06EFA">
        <w:rPr>
          <w:sz w:val="16"/>
        </w:rPr>
        <w:t>world, but</w:t>
      </w:r>
      <w:proofErr w:type="gramEnd"/>
      <w:r w:rsidRPr="00A06EFA">
        <w:rPr>
          <w:sz w:val="16"/>
        </w:rPr>
        <w:t xml:space="preserve"> are </w:t>
      </w:r>
      <w:r w:rsidRPr="0084172E">
        <w:rPr>
          <w:rStyle w:val="StyleUnderline"/>
        </w:rPr>
        <w:t>relatively large and common in Russia as shown in the figure below.</w:t>
      </w:r>
    </w:p>
    <w:p w14:paraId="271792E1" w14:textId="77777777" w:rsidR="00AD75EF" w:rsidRPr="00A06EFA" w:rsidRDefault="00AD75EF" w:rsidP="00AD75EF">
      <w:pPr>
        <w:rPr>
          <w:sz w:val="16"/>
          <w:szCs w:val="16"/>
        </w:rPr>
      </w:pPr>
      <w:r w:rsidRPr="00A06EFA">
        <w:rPr>
          <w:sz w:val="16"/>
          <w:szCs w:val="16"/>
        </w:rPr>
        <w:t>[image omitted]</w:t>
      </w:r>
    </w:p>
    <w:p w14:paraId="4E6A98A8" w14:textId="77777777" w:rsidR="00AD75EF" w:rsidRDefault="00AD75EF" w:rsidP="00AD75EF">
      <w:pPr>
        <w:rPr>
          <w:sz w:val="16"/>
        </w:rPr>
      </w:pPr>
      <w:r w:rsidRPr="00A06EFA">
        <w:rPr>
          <w:sz w:val="16"/>
        </w:rPr>
        <w:t xml:space="preserve">According to Carbon Mapper, </w:t>
      </w:r>
      <w:r w:rsidRPr="0084172E">
        <w:rPr>
          <w:rStyle w:val="StyleUnderline"/>
        </w:rPr>
        <w:t>methane ultra-emitters could bump up oil and gas emissions 10 percent or more</w:t>
      </w:r>
      <w:r w:rsidRPr="00A06EFA">
        <w:rPr>
          <w:sz w:val="16"/>
        </w:rPr>
        <w:t>. Carbon Mapper is adding to the global monitoring capabilities of existing satellite constellations with two satellites launching in 2023, plus expanded monitoring by aircraft. These satellites will pinpoint ultra-emitters. And, once spotted, they represent the lowest hanging fruit for immediate reductions.</w:t>
      </w:r>
    </w:p>
    <w:p w14:paraId="6A6F337B" w14:textId="77777777" w:rsidR="00AD75EF" w:rsidRPr="007A0646" w:rsidRDefault="00AD75EF" w:rsidP="00AD75EF">
      <w:pPr>
        <w:rPr>
          <w:sz w:val="10"/>
        </w:rPr>
      </w:pPr>
    </w:p>
    <w:p w14:paraId="4716D657" w14:textId="77777777" w:rsidR="00AD75EF" w:rsidRPr="007A0646" w:rsidRDefault="00AD75EF" w:rsidP="00AD75EF">
      <w:pPr>
        <w:rPr>
          <w:sz w:val="10"/>
        </w:rPr>
      </w:pPr>
    </w:p>
    <w:p w14:paraId="5229AD95" w14:textId="77777777" w:rsidR="00AD75EF" w:rsidRDefault="00AD75EF" w:rsidP="00AD75EF">
      <w:pPr>
        <w:pStyle w:val="Heading3"/>
      </w:pPr>
      <w:r>
        <w:t>AT: Russia Diversion---Impact---2AC</w:t>
      </w:r>
    </w:p>
    <w:p w14:paraId="23F50F23" w14:textId="77777777" w:rsidR="00AD75EF" w:rsidRDefault="00AD75EF" w:rsidP="00AD75EF"/>
    <w:p w14:paraId="0B527BAC" w14:textId="77777777" w:rsidR="00AD75EF" w:rsidRPr="004051D0" w:rsidRDefault="00AD75EF" w:rsidP="00AD75EF"/>
    <w:p w14:paraId="765F33AC" w14:textId="77777777" w:rsidR="00AD75EF" w:rsidRDefault="00AD75EF" w:rsidP="00AD75EF">
      <w:pPr>
        <w:pStyle w:val="Heading4"/>
      </w:pPr>
      <w:r>
        <w:t>No Russian diversionary war – the world still relies on Russia for nuclear power.</w:t>
      </w:r>
    </w:p>
    <w:p w14:paraId="3D4E448C" w14:textId="77777777" w:rsidR="00AD75EF" w:rsidRPr="003B5D59" w:rsidRDefault="00AD75EF" w:rsidP="00AD75EF">
      <w:r>
        <w:t xml:space="preserve">Suriya </w:t>
      </w:r>
      <w:r w:rsidRPr="003B5D59">
        <w:rPr>
          <w:rFonts w:eastAsiaTheme="majorEastAsia" w:cstheme="majorBidi"/>
          <w:b/>
          <w:iCs/>
          <w:sz w:val="26"/>
        </w:rPr>
        <w:t>Jayanti</w:t>
      </w:r>
      <w:r>
        <w:rPr>
          <w:rFonts w:eastAsiaTheme="majorEastAsia" w:cstheme="majorBidi"/>
          <w:b/>
          <w:iCs/>
          <w:sz w:val="26"/>
        </w:rPr>
        <w:t xml:space="preserve"> </w:t>
      </w:r>
      <w:r>
        <w:t>[</w:t>
      </w:r>
      <w:proofErr w:type="gramStart"/>
      <w:r>
        <w:t>March,</w:t>
      </w:r>
      <w:proofErr w:type="gramEnd"/>
      <w:r>
        <w:t xml:space="preserve"> 15, 23 </w:t>
      </w:r>
      <w:r w:rsidRPr="003B5D59">
        <w:t>Jayanti is an Eastern Europe energy policy expert. She served for ten years as a U.S. diplomat, including as the Energy Chief at the U.S. Embassy in Kyiv, Ukraine</w:t>
      </w:r>
      <w:r>
        <w:t xml:space="preserve"> “</w:t>
      </w:r>
      <w:r w:rsidRPr="003B5D59">
        <w:t>Russia Is Vital to the Clean Energy Transition. That's a Problem</w:t>
      </w:r>
      <w:r>
        <w:t>”</w:t>
      </w:r>
      <w:r w:rsidRPr="007342E2">
        <w:t xml:space="preserve"> </w:t>
      </w:r>
      <w:hyperlink r:id="rId25" w:history="1">
        <w:r w:rsidRPr="005E531D">
          <w:rPr>
            <w:rStyle w:val="Hyperlink"/>
          </w:rPr>
          <w:t>https://time.com/6262116/russia-vital-to-the-clean-energy-transition/</w:t>
        </w:r>
      </w:hyperlink>
      <w:r>
        <w:t xml:space="preserve"> NPAT]</w:t>
      </w:r>
    </w:p>
    <w:p w14:paraId="7EA87A75" w14:textId="77777777" w:rsidR="00AD75EF" w:rsidRDefault="00AD75EF" w:rsidP="00AD75EF">
      <w:pPr>
        <w:rPr>
          <w:sz w:val="14"/>
        </w:rPr>
      </w:pPr>
      <w:r w:rsidRPr="003B5D59">
        <w:rPr>
          <w:rStyle w:val="Emphasis"/>
          <w:highlight w:val="cyan"/>
        </w:rPr>
        <w:t>Nuclear power is</w:t>
      </w:r>
      <w:r w:rsidRPr="003B5D59">
        <w:rPr>
          <w:rStyle w:val="StyleUnderline"/>
          <w:highlight w:val="cyan"/>
        </w:rPr>
        <w:t xml:space="preserve"> the only electricity generation technology that can reasonably </w:t>
      </w:r>
      <w:r w:rsidRPr="003B5D59">
        <w:rPr>
          <w:rStyle w:val="Emphasis"/>
          <w:highlight w:val="cyan"/>
        </w:rPr>
        <w:t xml:space="preserve">satisfy the voracious energy demands of an </w:t>
      </w:r>
      <w:proofErr w:type="gramStart"/>
      <w:r w:rsidRPr="003B5D59">
        <w:rPr>
          <w:rStyle w:val="Emphasis"/>
          <w:highlight w:val="cyan"/>
        </w:rPr>
        <w:t>ever growing</w:t>
      </w:r>
      <w:proofErr w:type="gramEnd"/>
      <w:r w:rsidRPr="003B5D59">
        <w:rPr>
          <w:rStyle w:val="Emphasis"/>
          <w:highlight w:val="cyan"/>
        </w:rPr>
        <w:t xml:space="preserve"> world</w:t>
      </w:r>
      <w:r w:rsidRPr="006A1318">
        <w:rPr>
          <w:rStyle w:val="StyleUnderline"/>
        </w:rPr>
        <w:t xml:space="preserve"> while also not contributing to climate change</w:t>
      </w:r>
      <w:r w:rsidRPr="007342E2">
        <w:rPr>
          <w:sz w:val="14"/>
        </w:rPr>
        <w:t xml:space="preserve">. There are approximately 440 nuclear reactors operating now, spread across 32 countries and Taiwan. That makes for about 390 gigawatts of electricity, roughly 10% of global demand. Sixty </w:t>
      </w:r>
      <w:r w:rsidRPr="006A1318">
        <w:rPr>
          <w:rStyle w:val="StyleUnderline"/>
        </w:rPr>
        <w:t xml:space="preserve">new reactors are currently under construction, </w:t>
      </w:r>
      <w:r w:rsidRPr="003B5D59">
        <w:rPr>
          <w:rStyle w:val="Emphasis"/>
          <w:highlight w:val="cyan"/>
        </w:rPr>
        <w:t>mostly in Russia</w:t>
      </w:r>
      <w:r w:rsidRPr="006A1318">
        <w:rPr>
          <w:rStyle w:val="StyleUnderline"/>
        </w:rPr>
        <w:t xml:space="preserve"> and China, </w:t>
      </w:r>
      <w:proofErr w:type="gramStart"/>
      <w:r w:rsidRPr="006A1318">
        <w:rPr>
          <w:rStyle w:val="StyleUnderline"/>
        </w:rPr>
        <w:t>and also</w:t>
      </w:r>
      <w:proofErr w:type="gramEnd"/>
      <w:r w:rsidRPr="006A1318">
        <w:rPr>
          <w:rStyle w:val="StyleUnderline"/>
        </w:rPr>
        <w:t xml:space="preserve"> India.</w:t>
      </w:r>
      <w:r w:rsidRPr="007342E2">
        <w:rPr>
          <w:sz w:val="14"/>
        </w:rPr>
        <w:t xml:space="preserve"> Another 100 are formally in </w:t>
      </w:r>
      <w:proofErr w:type="gramStart"/>
      <w:r w:rsidRPr="007342E2">
        <w:rPr>
          <w:sz w:val="14"/>
        </w:rPr>
        <w:t>planning</w:t>
      </w:r>
      <w:proofErr w:type="gramEnd"/>
      <w:r w:rsidRPr="007342E2">
        <w:rPr>
          <w:sz w:val="14"/>
        </w:rPr>
        <w:t xml:space="preserve"> stages, with 300 more under discussion. While much of the activity is in countries with existing nuclear programs, dozens of new ones are jumping in. This nuclear renaissance depends on uranium. Russia has 8% of known deposits. That may not seem like enough of a share to make for market dominance when Australia and Kazakhstan together have 43%, but </w:t>
      </w:r>
      <w:r w:rsidRPr="003B5D59">
        <w:rPr>
          <w:rStyle w:val="Emphasis"/>
        </w:rPr>
        <w:t>Russia</w:t>
      </w:r>
      <w:r w:rsidRPr="006A1318">
        <w:rPr>
          <w:rStyle w:val="StyleUnderline"/>
        </w:rPr>
        <w:t xml:space="preserve"> also </w:t>
      </w:r>
      <w:r w:rsidRPr="003B5D59">
        <w:rPr>
          <w:rStyle w:val="Emphasis"/>
          <w:highlight w:val="cyan"/>
        </w:rPr>
        <w:t>has 40% of the world’s uranium conversion capacity and 46% of global enrichment capacity</w:t>
      </w:r>
      <w:r w:rsidRPr="006A1318">
        <w:rPr>
          <w:rStyle w:val="StyleUnderline"/>
        </w:rPr>
        <w:t xml:space="preserve">. In 2021, the U.S. bought 14% of its uranium from Russia and used Russian enrichment services for 28% of its needs. For Europe, 20% of its uranium and 26% of enrichment comes from Russia. </w:t>
      </w:r>
      <w:r w:rsidRPr="007342E2">
        <w:rPr>
          <w:sz w:val="14"/>
        </w:rPr>
        <w:t xml:space="preserve">Most immediately, countries that are already operating Russian VVER nuclear power plants (NPPs), such as Ukraine, have been somewhat stuck because only one company outside </w:t>
      </w:r>
      <w:r w:rsidRPr="006A1318">
        <w:rPr>
          <w:rStyle w:val="StyleUnderline"/>
        </w:rPr>
        <w:t>Russia makes the necessary fuel.</w:t>
      </w:r>
      <w:r w:rsidRPr="007342E2">
        <w:rPr>
          <w:sz w:val="14"/>
        </w:rPr>
        <w:t xml:space="preserve"> Nor is Russia’s nuclear industry dominance in decline. A full 50% of NPPs currently under construction are Russian models going up in Turkey, Bangladesh, and Hungary, among others. The near future is no less compromised. Much of the new generation of U.S. nuclear technology, on which hopes of the </w:t>
      </w:r>
      <w:r w:rsidRPr="006A1318">
        <w:rPr>
          <w:rStyle w:val="StyleUnderline"/>
        </w:rPr>
        <w:t xml:space="preserve">U.S. reclaiming the nuclear vanguard from Russia and China rest, relies on a higher enrichment level fuel called HALEU. The U.S. Department of Energy (DOE) estimates that demand will hit 40 metric tons of HALEU just by 2030. But it is </w:t>
      </w:r>
      <w:r w:rsidRPr="003B5D59">
        <w:rPr>
          <w:rStyle w:val="Emphasis"/>
          <w:highlight w:val="cyan"/>
        </w:rPr>
        <w:t>only made in Russia</w:t>
      </w:r>
      <w:r w:rsidRPr="006A1318">
        <w:rPr>
          <w:rStyle w:val="StyleUnderline"/>
        </w:rPr>
        <w:t>.</w:t>
      </w:r>
      <w:r w:rsidRPr="007342E2">
        <w:rPr>
          <w:sz w:val="14"/>
        </w:rPr>
        <w:t xml:space="preserve"> Bill Gates-backed </w:t>
      </w:r>
      <w:proofErr w:type="spellStart"/>
      <w:r w:rsidRPr="007342E2">
        <w:rPr>
          <w:sz w:val="14"/>
        </w:rPr>
        <w:t>TerraPower</w:t>
      </w:r>
      <w:proofErr w:type="spellEnd"/>
      <w:r w:rsidRPr="007342E2">
        <w:rPr>
          <w:sz w:val="14"/>
        </w:rPr>
        <w:t xml:space="preserve">, for one, was forced in 2022 to delay by years the rollout of its Natrium Sodium-Cooled Fast Reactor because of the lack of HALEU fuel. With this reality, </w:t>
      </w:r>
      <w:r w:rsidRPr="006A1318">
        <w:rPr>
          <w:rStyle w:val="StyleUnderline"/>
        </w:rPr>
        <w:t>sanctioning Russia’s nuclear industry remains a fantasy</w:t>
      </w:r>
      <w:r w:rsidRPr="007342E2">
        <w:rPr>
          <w:sz w:val="14"/>
        </w:rPr>
        <w:t xml:space="preserve">. If the West is serious about fully isolating Russia economically or about the energy transition, it needs to at very least expand its own enrichment capacity. DOE is busily investing in U.S. enrichment aspirations, and the European Atomic Energy Community, Euratom, is also exploring options for the continent. But these things take time. Construction can take years, and the uranium mining, conversion, and enrichment itself takes at least one year. Unfortunately, current global fuel supplies are estimated to be no more than 18 months. Other countries could probably move faster but are precluded by non-proliferation and nuclear safety regimes, which in the U.S. are praised as the “gold standard” of nuclear regulation but which have essentially prevented any commercial scale nuclear development in the U.S. for 40 years. In the meantime, Russian nuclear dominance persists and its keystone position in the world’s nuclear industry continues. The Kremlin’s ongoing energy leverage also encompasses the metals and minerals essential to the energy transition. Wind turbines require several critical minerals, and electric vehicles are heavy in lithium, nickel, cobalt, zinc, and other rare earth commodities. Solar panels also require nickel and zinc, as well as silicon, </w:t>
      </w:r>
      <w:proofErr w:type="gramStart"/>
      <w:r w:rsidRPr="007342E2">
        <w:rPr>
          <w:sz w:val="14"/>
        </w:rPr>
        <w:t>copper</w:t>
      </w:r>
      <w:proofErr w:type="gramEnd"/>
      <w:r w:rsidRPr="007342E2">
        <w:rPr>
          <w:sz w:val="14"/>
        </w:rPr>
        <w:t xml:space="preserve"> and others. China and Russia are the world’s leading silicon mining countries. Russia is the world’s third biggest nickel exporter, with its Siberian Norilsk Nickel company the world’s largest producer of high-grade nickel. Germany, for one, imports almost 40% of its nickel from Russia. Russia also sells palladium and is a key exporter of copper. Lithium, the key element in the </w:t>
      </w:r>
      <w:proofErr w:type="gramStart"/>
      <w:r w:rsidRPr="007342E2">
        <w:rPr>
          <w:sz w:val="14"/>
        </w:rPr>
        <w:t>lithium ion</w:t>
      </w:r>
      <w:proofErr w:type="gramEnd"/>
      <w:r w:rsidRPr="007342E2">
        <w:rPr>
          <w:sz w:val="14"/>
        </w:rPr>
        <w:t xml:space="preserve"> batteries that propel electric vehicles, is one of the few energy transition minerals for which Russia is not a big market force. Rosatom, Russia’s State Nuclear Energy Corporation, is working to fix that. Unlike with nuclear, the western world has sanctioned much of Russia’s commodities trade, or imposed high tariffs. But this has only served to make the metals and minerals necessary for the energy transition harder to get and much more expensive. Russia’s invasion of Ukraine sent commodities prices soaring, up well over 50% since February 2022. Zinc, nickel, and other metals hit record prices thereafter. These price surges served to prolong some of the energy transition hardships and delays caused by China’s supply chain crunches from its COVID-19 lockdown, which caused global shortages in wind turbines, solar panels, and their component parts. The conundrum this creates for policymakers is twisted. </w:t>
      </w:r>
      <w:r w:rsidRPr="003B5D59">
        <w:rPr>
          <w:rStyle w:val="StyleUnderline"/>
        </w:rPr>
        <w:t xml:space="preserve">To </w:t>
      </w:r>
      <w:proofErr w:type="gramStart"/>
      <w:r w:rsidRPr="003B5D59">
        <w:rPr>
          <w:rStyle w:val="StyleUnderline"/>
        </w:rPr>
        <w:t>take action</w:t>
      </w:r>
      <w:proofErr w:type="gramEnd"/>
      <w:r w:rsidRPr="003B5D59">
        <w:rPr>
          <w:rStyle w:val="StyleUnderline"/>
        </w:rPr>
        <w:t xml:space="preserve"> against Russia’s nuclear industry or minerals exports will set back the very diversification of energy sources necessary to minimize Putin’s energy leverage</w:t>
      </w:r>
      <w:r w:rsidRPr="007342E2">
        <w:rPr>
          <w:sz w:val="14"/>
        </w:rPr>
        <w:t xml:space="preserve">. It will also hurt the momentum towards a nuclear and carbon-free power </w:t>
      </w:r>
      <w:proofErr w:type="gramStart"/>
      <w:r w:rsidRPr="007342E2">
        <w:rPr>
          <w:sz w:val="14"/>
        </w:rPr>
        <w:t>sector, and</w:t>
      </w:r>
      <w:proofErr w:type="gramEnd"/>
      <w:r w:rsidRPr="007342E2">
        <w:rPr>
          <w:sz w:val="14"/>
        </w:rPr>
        <w:t xml:space="preserve"> slow the energy transition. If Rosatom brings its planned large lithium mine into production, for example, it will support the electrification of transport and further reduce Russian oil and gas revenues. But if Putin is left the ability to hold nuclear power hostage all over the world, as he did Europe with natural gas, odds are that he will use that advantage to the western world’s disadvantage. We can easily imagine countries plunged into darkness by Russia as it demands concessions in exchange for nuclear fuel. It’s not like this hasn’t happened before with other energy sources. If Putin somehow ekes out a win in Ukraine or otherwise holds onto power, the West can expect retribution for supporting Kyiv. This may well include nuclear and commodities manipulation. But if Putin loses power, the prospects of energy sector chaos or even a failed Russian state are just as dangerous. Perhaps the Wagner militia group, which owns extensive mines in Africa, will end up running Russia’s lithium and uranium mines and the enrichment facilities. With Russia already providing nuclear support to Iran, it is not </w:t>
      </w:r>
      <w:proofErr w:type="spellStart"/>
      <w:r w:rsidRPr="007342E2">
        <w:rPr>
          <w:sz w:val="14"/>
        </w:rPr>
        <w:t>far fetched</w:t>
      </w:r>
      <w:proofErr w:type="spellEnd"/>
      <w:r w:rsidRPr="007342E2">
        <w:rPr>
          <w:sz w:val="14"/>
        </w:rPr>
        <w:t xml:space="preserve"> to imagine weapons-grade uranium enrichment and fabrication cooperation between a future Wagner uranium monopoly in post-Putin Russia and anti-West Islamic fundamentalists or even terrorist groups. This would be a nightmare scenario. Despite best efforts, exactly how the West will wake from the nightmare of Putin, avoid the nightmare of a post-Putin collapse, </w:t>
      </w:r>
      <w:proofErr w:type="gramStart"/>
      <w:r w:rsidRPr="007342E2">
        <w:rPr>
          <w:sz w:val="14"/>
        </w:rPr>
        <w:t>and also</w:t>
      </w:r>
      <w:proofErr w:type="gramEnd"/>
      <w:r w:rsidRPr="007342E2">
        <w:rPr>
          <w:sz w:val="14"/>
        </w:rPr>
        <w:t xml:space="preserve"> protect the energy transition remains unclear. Hopefully the best minds in governments around the world are looking for a path forward.</w:t>
      </w:r>
    </w:p>
    <w:p w14:paraId="206EE546" w14:textId="77777777" w:rsidR="00AD75EF" w:rsidRDefault="00AD75EF" w:rsidP="00AD75EF">
      <w:pPr>
        <w:pStyle w:val="Heading4"/>
      </w:pPr>
      <w:r>
        <w:t xml:space="preserve">Russia won’t initiate another war- they can’t even afford the current </w:t>
      </w:r>
      <w:proofErr w:type="gramStart"/>
      <w:r>
        <w:t>one</w:t>
      </w:r>
      <w:proofErr w:type="gramEnd"/>
    </w:p>
    <w:p w14:paraId="595E7131" w14:textId="77777777" w:rsidR="00AD75EF" w:rsidRPr="00E73233" w:rsidRDefault="00AD75EF" w:rsidP="00AD75EF">
      <w:r w:rsidRPr="00E73233">
        <w:rPr>
          <w:b/>
          <w:bCs/>
          <w:sz w:val="26"/>
          <w:szCs w:val="26"/>
        </w:rPr>
        <w:t>Ramsay 22</w:t>
      </w:r>
      <w:r w:rsidRPr="00E73233">
        <w:t xml:space="preserve"> – </w:t>
      </w:r>
      <w:r>
        <w:t xml:space="preserve">Member of the Scottish Green party, on the board of Voices for </w:t>
      </w:r>
      <w:proofErr w:type="spellStart"/>
      <w:r>
        <w:t>Schotland</w:t>
      </w:r>
      <w:proofErr w:type="spellEnd"/>
      <w:r>
        <w:t xml:space="preserve">, and advisory committees for the Economic Change Unit </w:t>
      </w:r>
      <w:r w:rsidRPr="00E73233">
        <w:t xml:space="preserve">(Adam Ramsay, </w:t>
      </w:r>
      <w:proofErr w:type="gramStart"/>
      <w:r w:rsidRPr="00E73233">
        <w:t>“ Russia</w:t>
      </w:r>
      <w:proofErr w:type="gramEnd"/>
      <w:r w:rsidRPr="00E73233">
        <w:t xml:space="preserve"> can’t afford its war on Ukraine. Here’s </w:t>
      </w:r>
      <w:proofErr w:type="gramStart"/>
      <w:r w:rsidRPr="00E73233">
        <w:t>why ,</w:t>
      </w:r>
      <w:proofErr w:type="gramEnd"/>
      <w:r w:rsidRPr="00E73233">
        <w:t>” openDemocracy, 3-24-2022, Available Online: https://www.opendemocracy.net/en/russia-ukraine-war-economics-putin/, Accessed: 7-24-2023)//</w:t>
      </w:r>
      <w:proofErr w:type="spellStart"/>
      <w:r w:rsidRPr="00E73233">
        <w:t>ILake</w:t>
      </w:r>
      <w:proofErr w:type="spellEnd"/>
      <w:r w:rsidRPr="00E73233">
        <w:t>-</w:t>
      </w:r>
      <w:r>
        <w:t>EN</w:t>
      </w:r>
    </w:p>
    <w:p w14:paraId="17293893" w14:textId="77777777" w:rsidR="00AD75EF" w:rsidRPr="00E73233" w:rsidRDefault="00AD75EF" w:rsidP="00AD75EF">
      <w:pPr>
        <w:rPr>
          <w:sz w:val="16"/>
          <w:szCs w:val="16"/>
        </w:rPr>
      </w:pPr>
      <w:r w:rsidRPr="00E73233">
        <w:rPr>
          <w:sz w:val="16"/>
          <w:szCs w:val="16"/>
        </w:rPr>
        <w:t>The invasion of Ukraine began just 77 days after US troops limped out of Iraq, and just six months after the retreat from Afghanistan.</w:t>
      </w:r>
    </w:p>
    <w:p w14:paraId="236C15BA" w14:textId="77777777" w:rsidR="00AD75EF" w:rsidRPr="00E60F10" w:rsidRDefault="00AD75EF" w:rsidP="00AD75EF">
      <w:pPr>
        <w:rPr>
          <w:rStyle w:val="StyleUnderline"/>
        </w:rPr>
      </w:pPr>
      <w:r w:rsidRPr="00E60F10">
        <w:rPr>
          <w:rStyle w:val="StyleUnderline"/>
        </w:rPr>
        <w:t xml:space="preserve">There’s something </w:t>
      </w:r>
      <w:r w:rsidRPr="00E60F10">
        <w:rPr>
          <w:rStyle w:val="StyleUnderline"/>
          <w:highlight w:val="green"/>
        </w:rPr>
        <w:t>Putin</w:t>
      </w:r>
      <w:r w:rsidRPr="00E60F10">
        <w:rPr>
          <w:rStyle w:val="StyleUnderline"/>
        </w:rPr>
        <w:t xml:space="preserve"> seems to have </w:t>
      </w:r>
      <w:r w:rsidRPr="00E60F10">
        <w:rPr>
          <w:rStyle w:val="StyleUnderline"/>
          <w:highlight w:val="green"/>
        </w:rPr>
        <w:t>failed to learn</w:t>
      </w:r>
      <w:r w:rsidRPr="00E60F10">
        <w:rPr>
          <w:rStyle w:val="StyleUnderline"/>
        </w:rPr>
        <w:t xml:space="preserve"> </w:t>
      </w:r>
      <w:r w:rsidRPr="00E60F10">
        <w:rPr>
          <w:rStyle w:val="StyleUnderline"/>
          <w:highlight w:val="green"/>
        </w:rPr>
        <w:t>from</w:t>
      </w:r>
      <w:r w:rsidRPr="00E60F10">
        <w:rPr>
          <w:rStyle w:val="StyleUnderline"/>
        </w:rPr>
        <w:t xml:space="preserve"> these </w:t>
      </w:r>
      <w:r w:rsidRPr="00E60F10">
        <w:rPr>
          <w:rStyle w:val="StyleUnderline"/>
          <w:highlight w:val="green"/>
        </w:rPr>
        <w:t>humiliations</w:t>
      </w:r>
      <w:r w:rsidRPr="00E60F10">
        <w:rPr>
          <w:rStyle w:val="StyleUnderline"/>
        </w:rPr>
        <w:t xml:space="preserve"> of the world’s strongest superpower.</w:t>
      </w:r>
    </w:p>
    <w:p w14:paraId="048A4E80" w14:textId="77777777" w:rsidR="00AD75EF" w:rsidRPr="00E60F10" w:rsidRDefault="00AD75EF" w:rsidP="00AD75EF">
      <w:pPr>
        <w:rPr>
          <w:rStyle w:val="StyleUnderline"/>
        </w:rPr>
      </w:pPr>
      <w:r w:rsidRPr="00E73233">
        <w:rPr>
          <w:sz w:val="16"/>
        </w:rPr>
        <w:t xml:space="preserve">Alongside death and devastation, </w:t>
      </w:r>
      <w:r w:rsidRPr="00E60F10">
        <w:rPr>
          <w:rStyle w:val="StyleUnderline"/>
        </w:rPr>
        <w:t xml:space="preserve">Bush and Blair’s invasions brought vast bills. Academics estimate the </w:t>
      </w:r>
      <w:r w:rsidRPr="00775C8D">
        <w:rPr>
          <w:rStyle w:val="Emphasis"/>
        </w:rPr>
        <w:t>post-9/11 wars cost</w:t>
      </w:r>
      <w:r w:rsidRPr="00E60F10">
        <w:rPr>
          <w:rStyle w:val="StyleUnderline"/>
        </w:rPr>
        <w:t xml:space="preserve"> the US government </w:t>
      </w:r>
      <w:r w:rsidRPr="00775C8D">
        <w:rPr>
          <w:rStyle w:val="Emphasis"/>
        </w:rPr>
        <w:t>$8tn</w:t>
      </w:r>
      <w:r w:rsidRPr="00E60F10">
        <w:rPr>
          <w:rStyle w:val="StyleUnderline"/>
        </w:rPr>
        <w:t xml:space="preserve">. This contributed to a boom in US government debt, which has increased from around </w:t>
      </w:r>
      <w:r w:rsidRPr="00775C8D">
        <w:rPr>
          <w:rStyle w:val="Emphasis"/>
        </w:rPr>
        <w:t>$6tn to $28tn</w:t>
      </w:r>
      <w:r w:rsidRPr="00E60F10">
        <w:rPr>
          <w:rStyle w:val="StyleUnderline"/>
        </w:rPr>
        <w:t xml:space="preserve"> since 2001.</w:t>
      </w:r>
    </w:p>
    <w:p w14:paraId="48F23461" w14:textId="77777777" w:rsidR="00AD75EF" w:rsidRPr="00E73233" w:rsidRDefault="00AD75EF" w:rsidP="00AD75EF">
      <w:pPr>
        <w:rPr>
          <w:sz w:val="16"/>
          <w:szCs w:val="16"/>
        </w:rPr>
      </w:pPr>
      <w:r w:rsidRPr="00E73233">
        <w:rPr>
          <w:sz w:val="16"/>
          <w:szCs w:val="16"/>
        </w:rPr>
        <w:t>Nor was this the first time a foolish war had cost America hard cash. The inflation and financial turmoil produced by the $1.3tn cost (in 2022 dollars) of the Vietnam war contributed to the economic crisis in the 1970s, which triggered the neoliberal revolution and resultant stagnation in American wages and quality of life for four decades.</w:t>
      </w:r>
    </w:p>
    <w:p w14:paraId="0ED049B4" w14:textId="77777777" w:rsidR="00AD75EF" w:rsidRPr="00E73233" w:rsidRDefault="00AD75EF" w:rsidP="00AD75EF">
      <w:pPr>
        <w:rPr>
          <w:sz w:val="16"/>
          <w:szCs w:val="16"/>
        </w:rPr>
      </w:pPr>
      <w:r w:rsidRPr="00E73233">
        <w:rPr>
          <w:sz w:val="16"/>
          <w:szCs w:val="16"/>
        </w:rPr>
        <w:t>Help us uncover the truth about Covid-19</w:t>
      </w:r>
    </w:p>
    <w:p w14:paraId="67A83769" w14:textId="77777777" w:rsidR="00AD75EF" w:rsidRPr="00E73233" w:rsidRDefault="00AD75EF" w:rsidP="00AD75EF">
      <w:pPr>
        <w:rPr>
          <w:sz w:val="16"/>
          <w:szCs w:val="16"/>
        </w:rPr>
      </w:pPr>
      <w:r w:rsidRPr="00E73233">
        <w:rPr>
          <w:sz w:val="16"/>
          <w:szCs w:val="16"/>
        </w:rPr>
        <w:t>The Covid-19 public inquiry is a historic chance to find out what really happened.</w:t>
      </w:r>
    </w:p>
    <w:p w14:paraId="3B6299C0" w14:textId="77777777" w:rsidR="00AD75EF" w:rsidRPr="00E73233" w:rsidRDefault="00AD75EF" w:rsidP="00AD75EF">
      <w:pPr>
        <w:rPr>
          <w:sz w:val="16"/>
          <w:szCs w:val="16"/>
        </w:rPr>
      </w:pPr>
      <w:r w:rsidRPr="00E73233">
        <w:rPr>
          <w:sz w:val="16"/>
          <w:szCs w:val="16"/>
        </w:rPr>
        <w:t>But while the US has wobbled under these vast costs, it hasn’t collapsed: it had a total GDP of $20.94tn in 2020. Russia’s was just $1.5tn. And, in Ukraine, it has taken on a more difficult foe than Iraq or even Afghanistan.</w:t>
      </w:r>
    </w:p>
    <w:p w14:paraId="50B13616" w14:textId="77777777" w:rsidR="00AD75EF" w:rsidRPr="00E73233" w:rsidRDefault="00AD75EF" w:rsidP="00AD75EF">
      <w:pPr>
        <w:rPr>
          <w:sz w:val="16"/>
          <w:szCs w:val="16"/>
        </w:rPr>
      </w:pPr>
      <w:r w:rsidRPr="00E73233">
        <w:rPr>
          <w:sz w:val="16"/>
          <w:szCs w:val="16"/>
        </w:rPr>
        <w:t>Discussing the financial price of war feels sordid: the true costs, of course, are weighed in the years of life incinerated. But military misadventure is astonishingly expensive – so much so that it’s often how great powers break.</w:t>
      </w:r>
    </w:p>
    <w:p w14:paraId="3974D3F1" w14:textId="77777777" w:rsidR="00AD75EF" w:rsidRPr="00E60F10" w:rsidRDefault="00AD75EF" w:rsidP="00AD75EF">
      <w:pPr>
        <w:rPr>
          <w:rStyle w:val="StyleUnderline"/>
        </w:rPr>
      </w:pPr>
      <w:r w:rsidRPr="00E73233">
        <w:rPr>
          <w:sz w:val="16"/>
        </w:rPr>
        <w:t>In 2015, the Moscow Times calculated that </w:t>
      </w:r>
      <w:r w:rsidRPr="00E60F10">
        <w:rPr>
          <w:rStyle w:val="StyleUnderline"/>
          <w:highlight w:val="green"/>
        </w:rPr>
        <w:t>each hour of</w:t>
      </w:r>
      <w:r w:rsidRPr="00E60F10">
        <w:rPr>
          <w:rStyle w:val="StyleUnderline"/>
        </w:rPr>
        <w:t xml:space="preserve"> a </w:t>
      </w:r>
      <w:r w:rsidRPr="00E60F10">
        <w:rPr>
          <w:rStyle w:val="StyleUnderline"/>
          <w:highlight w:val="green"/>
        </w:rPr>
        <w:t>Russian warplane</w:t>
      </w:r>
      <w:r w:rsidRPr="00E60F10">
        <w:rPr>
          <w:rStyle w:val="StyleUnderline"/>
        </w:rPr>
        <w:t xml:space="preserve"> flying a mission over Syria </w:t>
      </w:r>
      <w:r w:rsidRPr="00E60F10">
        <w:rPr>
          <w:rStyle w:val="StyleUnderline"/>
          <w:highlight w:val="green"/>
        </w:rPr>
        <w:t xml:space="preserve">cost </w:t>
      </w:r>
      <w:r w:rsidRPr="00775C8D">
        <w:rPr>
          <w:rStyle w:val="Emphasis"/>
          <w:highlight w:val="green"/>
        </w:rPr>
        <w:t>$12,000</w:t>
      </w:r>
      <w:r w:rsidRPr="00E60F10">
        <w:rPr>
          <w:rStyle w:val="StyleUnderline"/>
        </w:rPr>
        <w:t>. That’s more than the average annual salary of a Russian doctor.</w:t>
      </w:r>
    </w:p>
    <w:p w14:paraId="51F3983F" w14:textId="77777777" w:rsidR="00AD75EF" w:rsidRPr="00E60F10" w:rsidRDefault="00AD75EF" w:rsidP="00AD75EF">
      <w:pPr>
        <w:rPr>
          <w:rStyle w:val="StyleUnderline"/>
        </w:rPr>
      </w:pPr>
      <w:r w:rsidRPr="00E60F10">
        <w:rPr>
          <w:rStyle w:val="StyleUnderline"/>
        </w:rPr>
        <w:t xml:space="preserve">The </w:t>
      </w:r>
      <w:r w:rsidRPr="00E60F10">
        <w:rPr>
          <w:rStyle w:val="StyleUnderline"/>
          <w:highlight w:val="green"/>
        </w:rPr>
        <w:t>cruise missiles</w:t>
      </w:r>
      <w:r w:rsidRPr="00E60F10">
        <w:rPr>
          <w:rStyle w:val="StyleUnderline"/>
        </w:rPr>
        <w:t xml:space="preserve"> being fired from battleships on the Black Sea, </w:t>
      </w:r>
      <w:proofErr w:type="spellStart"/>
      <w:r w:rsidRPr="00E60F10">
        <w:rPr>
          <w:rStyle w:val="StyleUnderline"/>
        </w:rPr>
        <w:t>Kalibers</w:t>
      </w:r>
      <w:proofErr w:type="spellEnd"/>
      <w:r w:rsidRPr="00E60F10">
        <w:rPr>
          <w:rStyle w:val="StyleUnderline"/>
        </w:rPr>
        <w:t xml:space="preserve">, are thought to </w:t>
      </w:r>
      <w:r w:rsidRPr="00E60F10">
        <w:rPr>
          <w:rStyle w:val="StyleUnderline"/>
          <w:highlight w:val="green"/>
        </w:rPr>
        <w:t>cost</w:t>
      </w:r>
      <w:r w:rsidRPr="00E60F10">
        <w:rPr>
          <w:rStyle w:val="StyleUnderline"/>
        </w:rPr>
        <w:t xml:space="preserve"> around </w:t>
      </w:r>
      <w:r w:rsidRPr="00775C8D">
        <w:rPr>
          <w:rStyle w:val="Emphasis"/>
          <w:highlight w:val="green"/>
        </w:rPr>
        <w:t>$1.5m</w:t>
      </w:r>
      <w:r w:rsidRPr="00E60F10">
        <w:rPr>
          <w:rStyle w:val="StyleUnderline"/>
        </w:rPr>
        <w:t> each.</w:t>
      </w:r>
    </w:p>
    <w:p w14:paraId="09247E9C" w14:textId="77777777" w:rsidR="00AD75EF" w:rsidRPr="00E73233" w:rsidRDefault="00AD75EF" w:rsidP="00AD75EF">
      <w:pPr>
        <w:rPr>
          <w:sz w:val="16"/>
        </w:rPr>
      </w:pPr>
      <w:r w:rsidRPr="00E60F10">
        <w:rPr>
          <w:rStyle w:val="StyleUnderline"/>
          <w:highlight w:val="green"/>
        </w:rPr>
        <w:t>Iskanders</w:t>
      </w:r>
      <w:r w:rsidRPr="00E60F10">
        <w:rPr>
          <w:rStyle w:val="StyleUnderline"/>
        </w:rPr>
        <w:t>, the main kinds of missile used by Russian ground forces</w:t>
      </w:r>
      <w:r w:rsidRPr="00E73233">
        <w:rPr>
          <w:sz w:val="16"/>
        </w:rPr>
        <w:t xml:space="preserve">, are made at the </w:t>
      </w:r>
      <w:proofErr w:type="spellStart"/>
      <w:r w:rsidRPr="00E73233">
        <w:rPr>
          <w:sz w:val="16"/>
        </w:rPr>
        <w:t>Votkinsk</w:t>
      </w:r>
      <w:proofErr w:type="spellEnd"/>
      <w:r w:rsidRPr="00E73233">
        <w:rPr>
          <w:sz w:val="16"/>
        </w:rPr>
        <w:t xml:space="preserve"> Machine Building Plant, just west of the Urals, which was </w:t>
      </w:r>
      <w:proofErr w:type="spellStart"/>
      <w:r w:rsidRPr="00E73233">
        <w:rPr>
          <w:sz w:val="16"/>
        </w:rPr>
        <w:t>privatised</w:t>
      </w:r>
      <w:proofErr w:type="spellEnd"/>
      <w:r w:rsidRPr="00E73233">
        <w:rPr>
          <w:sz w:val="16"/>
        </w:rPr>
        <w:t xml:space="preserve"> in 2010. Their </w:t>
      </w:r>
      <w:r w:rsidRPr="00E60F10">
        <w:rPr>
          <w:rStyle w:val="StyleUnderline"/>
          <w:highlight w:val="green"/>
        </w:rPr>
        <w:t>cost</w:t>
      </w:r>
      <w:r w:rsidRPr="00E60F10">
        <w:rPr>
          <w:rStyle w:val="StyleUnderline"/>
        </w:rPr>
        <w:t xml:space="preserve"> has been estimated at around </w:t>
      </w:r>
      <w:r w:rsidRPr="00775C8D">
        <w:rPr>
          <w:rStyle w:val="Emphasis"/>
          <w:highlight w:val="green"/>
        </w:rPr>
        <w:t>$10m per missile</w:t>
      </w:r>
      <w:r w:rsidRPr="00E73233">
        <w:rPr>
          <w:sz w:val="16"/>
        </w:rPr>
        <w:t>.</w:t>
      </w:r>
    </w:p>
    <w:p w14:paraId="5819D25B" w14:textId="77777777" w:rsidR="00AD75EF" w:rsidRPr="00775C8D" w:rsidRDefault="00AD75EF" w:rsidP="00AD75EF">
      <w:pPr>
        <w:rPr>
          <w:rStyle w:val="Emphasis"/>
        </w:rPr>
      </w:pPr>
      <w:r w:rsidRPr="00E73233">
        <w:rPr>
          <w:sz w:val="16"/>
        </w:rPr>
        <w:t xml:space="preserve">As of 17 March, the </w:t>
      </w:r>
      <w:r w:rsidRPr="00775C8D">
        <w:rPr>
          <w:rStyle w:val="StyleUnderline"/>
          <w:highlight w:val="green"/>
        </w:rPr>
        <w:t>US D</w:t>
      </w:r>
      <w:r w:rsidRPr="00E60F10">
        <w:rPr>
          <w:rStyle w:val="StyleUnderline"/>
        </w:rPr>
        <w:t xml:space="preserve">epartment </w:t>
      </w:r>
      <w:r w:rsidRPr="00775C8D">
        <w:rPr>
          <w:rStyle w:val="StyleUnderline"/>
          <w:highlight w:val="green"/>
        </w:rPr>
        <w:t>o</w:t>
      </w:r>
      <w:r w:rsidRPr="00E60F10">
        <w:rPr>
          <w:rStyle w:val="StyleUnderline"/>
        </w:rPr>
        <w:t xml:space="preserve">f </w:t>
      </w:r>
      <w:r w:rsidRPr="00775C8D">
        <w:rPr>
          <w:rStyle w:val="StyleUnderline"/>
          <w:highlight w:val="green"/>
        </w:rPr>
        <w:t>D</w:t>
      </w:r>
      <w:r w:rsidRPr="00E60F10">
        <w:rPr>
          <w:rStyle w:val="StyleUnderline"/>
        </w:rPr>
        <w:t xml:space="preserve">efense </w:t>
      </w:r>
      <w:r w:rsidRPr="00775C8D">
        <w:rPr>
          <w:rStyle w:val="StyleUnderline"/>
          <w:highlight w:val="green"/>
        </w:rPr>
        <w:t>estimated</w:t>
      </w:r>
      <w:r w:rsidRPr="00E60F10">
        <w:rPr>
          <w:rStyle w:val="StyleUnderline"/>
        </w:rPr>
        <w:t xml:space="preserve"> that </w:t>
      </w:r>
      <w:r w:rsidRPr="00775C8D">
        <w:rPr>
          <w:rStyle w:val="Emphasis"/>
          <w:highlight w:val="green"/>
        </w:rPr>
        <w:t>980 missiles</w:t>
      </w:r>
      <w:r w:rsidRPr="00E60F10">
        <w:rPr>
          <w:rStyle w:val="StyleUnderline"/>
        </w:rPr>
        <w:t xml:space="preserve"> have been </w:t>
      </w:r>
      <w:r w:rsidRPr="00775C8D">
        <w:rPr>
          <w:rStyle w:val="StyleUnderline"/>
          <w:highlight w:val="green"/>
        </w:rPr>
        <w:t>fired by Russian forces</w:t>
      </w:r>
      <w:r w:rsidRPr="00E60F10">
        <w:rPr>
          <w:rStyle w:val="StyleUnderline"/>
        </w:rPr>
        <w:t xml:space="preserve"> into Ukraine, </w:t>
      </w:r>
      <w:r w:rsidRPr="00775C8D">
        <w:rPr>
          <w:rStyle w:val="StyleUnderline"/>
          <w:highlight w:val="green"/>
        </w:rPr>
        <w:t>and suspects</w:t>
      </w:r>
      <w:r w:rsidRPr="00E60F10">
        <w:rPr>
          <w:rStyle w:val="StyleUnderline"/>
        </w:rPr>
        <w:t xml:space="preserve"> that </w:t>
      </w:r>
      <w:r w:rsidRPr="00775C8D">
        <w:rPr>
          <w:rStyle w:val="StyleUnderline"/>
          <w:highlight w:val="green"/>
        </w:rPr>
        <w:t>Russia</w:t>
      </w:r>
      <w:r w:rsidRPr="00E60F10">
        <w:rPr>
          <w:rStyle w:val="StyleUnderline"/>
        </w:rPr>
        <w:t xml:space="preserve"> may be running out of precision guided weapons, having </w:t>
      </w:r>
      <w:r w:rsidRPr="00775C8D">
        <w:rPr>
          <w:rStyle w:val="StyleUnderline"/>
          <w:highlight w:val="green"/>
        </w:rPr>
        <w:t>run through</w:t>
      </w:r>
      <w:r w:rsidRPr="00E60F10">
        <w:rPr>
          <w:rStyle w:val="StyleUnderline"/>
        </w:rPr>
        <w:t xml:space="preserve"> an </w:t>
      </w:r>
      <w:r w:rsidRPr="00775C8D">
        <w:rPr>
          <w:rStyle w:val="Emphasis"/>
          <w:highlight w:val="green"/>
        </w:rPr>
        <w:t xml:space="preserve">arsenal </w:t>
      </w:r>
      <w:proofErr w:type="gramStart"/>
      <w:r w:rsidRPr="00775C8D">
        <w:rPr>
          <w:rStyle w:val="Emphasis"/>
          <w:highlight w:val="green"/>
        </w:rPr>
        <w:t>worth billions</w:t>
      </w:r>
      <w:proofErr w:type="gramEnd"/>
      <w:r w:rsidRPr="00775C8D">
        <w:rPr>
          <w:rStyle w:val="Emphasis"/>
        </w:rPr>
        <w:t>.</w:t>
      </w:r>
    </w:p>
    <w:p w14:paraId="71A7C2EC" w14:textId="77777777" w:rsidR="00AD75EF" w:rsidRPr="00E60F10" w:rsidRDefault="00AD75EF" w:rsidP="00AD75EF">
      <w:pPr>
        <w:rPr>
          <w:rStyle w:val="StyleUnderline"/>
        </w:rPr>
      </w:pPr>
      <w:r w:rsidRPr="00E60F10">
        <w:rPr>
          <w:rStyle w:val="StyleUnderline"/>
        </w:rPr>
        <w:t>Every crater in Ukrainian soil is a hole in a Russian budget.</w:t>
      </w:r>
    </w:p>
    <w:p w14:paraId="4BEDDE15" w14:textId="77777777" w:rsidR="00AD75EF" w:rsidRPr="00E73233" w:rsidRDefault="00AD75EF" w:rsidP="00AD75EF">
      <w:pPr>
        <w:rPr>
          <w:rStyle w:val="StyleUnderline"/>
        </w:rPr>
      </w:pPr>
      <w:r w:rsidRPr="00E73233">
        <w:rPr>
          <w:sz w:val="16"/>
        </w:rPr>
        <w:t xml:space="preserve">By Sunday, the </w:t>
      </w:r>
      <w:r w:rsidRPr="00E60F10">
        <w:rPr>
          <w:rStyle w:val="StyleUnderline"/>
        </w:rPr>
        <w:t xml:space="preserve">Ukrainian ministry of </w:t>
      </w:r>
      <w:proofErr w:type="spellStart"/>
      <w:r w:rsidRPr="00E60F10">
        <w:rPr>
          <w:rStyle w:val="StyleUnderline"/>
        </w:rPr>
        <w:t>defence</w:t>
      </w:r>
      <w:proofErr w:type="spellEnd"/>
      <w:r w:rsidRPr="00E60F10">
        <w:rPr>
          <w:rStyle w:val="StyleUnderline"/>
        </w:rPr>
        <w:t> claimed to have destroyed </w:t>
      </w:r>
      <w:r w:rsidRPr="00E73233">
        <w:rPr>
          <w:rStyle w:val="Emphasis"/>
        </w:rPr>
        <w:t>1,487</w:t>
      </w:r>
      <w:r w:rsidRPr="00E73233">
        <w:rPr>
          <w:rStyle w:val="StyleUnderline"/>
        </w:rPr>
        <w:t xml:space="preserve"> Russian </w:t>
      </w:r>
      <w:proofErr w:type="spellStart"/>
      <w:r w:rsidRPr="00E73233">
        <w:rPr>
          <w:rStyle w:val="StyleUnderline"/>
        </w:rPr>
        <w:t>armoured</w:t>
      </w:r>
      <w:proofErr w:type="spellEnd"/>
      <w:r w:rsidRPr="00E73233">
        <w:rPr>
          <w:rStyle w:val="StyleUnderline"/>
        </w:rPr>
        <w:t xml:space="preserve"> personnel carriers, </w:t>
      </w:r>
      <w:r w:rsidRPr="00E73233">
        <w:rPr>
          <w:rStyle w:val="Emphasis"/>
        </w:rPr>
        <w:t>476</w:t>
      </w:r>
      <w:r w:rsidRPr="00E73233">
        <w:rPr>
          <w:rStyle w:val="StyleUnderline"/>
        </w:rPr>
        <w:t xml:space="preserve"> tanks, </w:t>
      </w:r>
      <w:r w:rsidRPr="00E73233">
        <w:rPr>
          <w:rStyle w:val="Emphasis"/>
        </w:rPr>
        <w:t>230</w:t>
      </w:r>
      <w:r w:rsidRPr="00E73233">
        <w:rPr>
          <w:rStyle w:val="StyleUnderline"/>
        </w:rPr>
        <w:t xml:space="preserve"> artillery systems, </w:t>
      </w:r>
      <w:r w:rsidRPr="00E73233">
        <w:rPr>
          <w:rStyle w:val="Emphasis"/>
        </w:rPr>
        <w:t>74</w:t>
      </w:r>
      <w:r w:rsidRPr="00E73233">
        <w:rPr>
          <w:rStyle w:val="StyleUnderline"/>
        </w:rPr>
        <w:t xml:space="preserve"> multiple launch rocket systems, </w:t>
      </w:r>
      <w:r w:rsidRPr="00E73233">
        <w:rPr>
          <w:rStyle w:val="Emphasis"/>
        </w:rPr>
        <w:t>118</w:t>
      </w:r>
      <w:r w:rsidRPr="00E73233">
        <w:rPr>
          <w:rStyle w:val="StyleUnderline"/>
        </w:rPr>
        <w:t xml:space="preserve"> helicopters, </w:t>
      </w:r>
      <w:r w:rsidRPr="00E73233">
        <w:rPr>
          <w:rStyle w:val="Emphasis"/>
        </w:rPr>
        <w:t>96</w:t>
      </w:r>
      <w:r w:rsidRPr="00E73233">
        <w:rPr>
          <w:rStyle w:val="StyleUnderline"/>
        </w:rPr>
        <w:t xml:space="preserve"> aircraft, </w:t>
      </w:r>
      <w:r w:rsidRPr="00E73233">
        <w:rPr>
          <w:rStyle w:val="Emphasis"/>
        </w:rPr>
        <w:t>44</w:t>
      </w:r>
      <w:r w:rsidRPr="00E73233">
        <w:rPr>
          <w:rStyle w:val="StyleUnderline"/>
        </w:rPr>
        <w:t xml:space="preserve"> anti-aircraft warfare systems, </w:t>
      </w:r>
      <w:r w:rsidRPr="00E73233">
        <w:rPr>
          <w:rStyle w:val="Emphasis"/>
        </w:rPr>
        <w:t xml:space="preserve">21 </w:t>
      </w:r>
      <w:r w:rsidRPr="00E73233">
        <w:rPr>
          <w:rStyle w:val="StyleUnderline"/>
        </w:rPr>
        <w:t xml:space="preserve">unmanned aerial vehicles and </w:t>
      </w:r>
      <w:r w:rsidRPr="00E73233">
        <w:rPr>
          <w:rStyle w:val="Emphasis"/>
        </w:rPr>
        <w:t>three</w:t>
      </w:r>
      <w:r w:rsidRPr="00E73233">
        <w:rPr>
          <w:rStyle w:val="StyleUnderline"/>
        </w:rPr>
        <w:t xml:space="preserve"> boats.</w:t>
      </w:r>
    </w:p>
    <w:p w14:paraId="7F6D9953" w14:textId="77777777" w:rsidR="00AD75EF" w:rsidRPr="00E73233" w:rsidRDefault="00AD75EF" w:rsidP="00AD75EF">
      <w:pPr>
        <w:rPr>
          <w:sz w:val="16"/>
        </w:rPr>
      </w:pPr>
      <w:r w:rsidRPr="00E73233">
        <w:rPr>
          <w:sz w:val="16"/>
        </w:rPr>
        <w:t xml:space="preserve">A </w:t>
      </w:r>
      <w:r w:rsidRPr="00E60F10">
        <w:rPr>
          <w:rStyle w:val="StyleUnderline"/>
        </w:rPr>
        <w:t xml:space="preserve">single </w:t>
      </w:r>
      <w:r w:rsidRPr="00775C8D">
        <w:rPr>
          <w:rStyle w:val="StyleUnderline"/>
          <w:highlight w:val="green"/>
        </w:rPr>
        <w:t>Russian</w:t>
      </w:r>
      <w:r w:rsidRPr="00E60F10">
        <w:rPr>
          <w:rStyle w:val="StyleUnderline"/>
        </w:rPr>
        <w:t xml:space="preserve"> </w:t>
      </w:r>
      <w:proofErr w:type="spellStart"/>
      <w:r w:rsidRPr="00E60F10">
        <w:rPr>
          <w:rStyle w:val="StyleUnderline"/>
        </w:rPr>
        <w:t>Amarta</w:t>
      </w:r>
      <w:proofErr w:type="spellEnd"/>
      <w:r w:rsidRPr="00E60F10">
        <w:rPr>
          <w:rStyle w:val="StyleUnderline"/>
        </w:rPr>
        <w:t xml:space="preserve"> </w:t>
      </w:r>
      <w:r w:rsidRPr="00775C8D">
        <w:rPr>
          <w:rStyle w:val="StyleUnderline"/>
          <w:highlight w:val="green"/>
        </w:rPr>
        <w:t>tank</w:t>
      </w:r>
      <w:r w:rsidRPr="00E60F10">
        <w:rPr>
          <w:rStyle w:val="StyleUnderline"/>
        </w:rPr>
        <w:t xml:space="preserve"> reportedly </w:t>
      </w:r>
      <w:r w:rsidRPr="00775C8D">
        <w:rPr>
          <w:rStyle w:val="StyleUnderline"/>
          <w:highlight w:val="green"/>
        </w:rPr>
        <w:t xml:space="preserve">costs </w:t>
      </w:r>
      <w:r w:rsidRPr="00775C8D">
        <w:rPr>
          <w:rStyle w:val="Emphasis"/>
          <w:highlight w:val="green"/>
        </w:rPr>
        <w:t>$8m</w:t>
      </w:r>
      <w:r w:rsidRPr="00E73233">
        <w:rPr>
          <w:sz w:val="16"/>
        </w:rPr>
        <w:t xml:space="preserve">. A </w:t>
      </w:r>
      <w:proofErr w:type="spellStart"/>
      <w:r w:rsidRPr="00775C8D">
        <w:rPr>
          <w:rStyle w:val="StyleUnderline"/>
          <w:highlight w:val="green"/>
        </w:rPr>
        <w:t>Kamov</w:t>
      </w:r>
      <w:proofErr w:type="spellEnd"/>
      <w:r w:rsidRPr="00E60F10">
        <w:rPr>
          <w:rStyle w:val="StyleUnderline"/>
        </w:rPr>
        <w:t xml:space="preserve"> Ka-52M </w:t>
      </w:r>
      <w:r w:rsidRPr="00775C8D">
        <w:rPr>
          <w:rStyle w:val="StyleUnderline"/>
          <w:highlight w:val="green"/>
        </w:rPr>
        <w:t>helicopter</w:t>
      </w:r>
      <w:r w:rsidRPr="00E60F10">
        <w:rPr>
          <w:rStyle w:val="StyleUnderline"/>
        </w:rPr>
        <w:t> </w:t>
      </w:r>
      <w:r w:rsidRPr="00775C8D">
        <w:rPr>
          <w:rStyle w:val="StyleUnderline"/>
          <w:highlight w:val="green"/>
        </w:rPr>
        <w:t>costs</w:t>
      </w:r>
      <w:r w:rsidRPr="00E60F10">
        <w:rPr>
          <w:rStyle w:val="StyleUnderline"/>
        </w:rPr>
        <w:t xml:space="preserve"> about </w:t>
      </w:r>
      <w:r w:rsidRPr="00775C8D">
        <w:rPr>
          <w:rStyle w:val="Emphasis"/>
          <w:highlight w:val="green"/>
        </w:rPr>
        <w:t>$15m</w:t>
      </w:r>
      <w:r w:rsidRPr="00E73233">
        <w:rPr>
          <w:sz w:val="16"/>
        </w:rPr>
        <w:t xml:space="preserve">. </w:t>
      </w:r>
      <w:r w:rsidRPr="00775C8D">
        <w:rPr>
          <w:rStyle w:val="StyleUnderline"/>
          <w:highlight w:val="green"/>
        </w:rPr>
        <w:t>Even</w:t>
      </w:r>
      <w:r w:rsidRPr="00775C8D">
        <w:rPr>
          <w:rStyle w:val="StyleUnderline"/>
        </w:rPr>
        <w:t xml:space="preserve"> </w:t>
      </w:r>
      <w:r w:rsidRPr="00775C8D">
        <w:rPr>
          <w:rStyle w:val="StyleUnderline"/>
          <w:highlight w:val="green"/>
        </w:rPr>
        <w:t>if</w:t>
      </w:r>
      <w:r w:rsidRPr="00775C8D">
        <w:rPr>
          <w:rStyle w:val="StyleUnderline"/>
        </w:rPr>
        <w:t xml:space="preserve"> the true </w:t>
      </w:r>
      <w:r w:rsidRPr="00775C8D">
        <w:rPr>
          <w:rStyle w:val="StyleUnderline"/>
          <w:highlight w:val="green"/>
        </w:rPr>
        <w:t>damage</w:t>
      </w:r>
      <w:r w:rsidRPr="00775C8D">
        <w:rPr>
          <w:rStyle w:val="StyleUnderline"/>
        </w:rPr>
        <w:t xml:space="preserve"> is </w:t>
      </w:r>
      <w:r w:rsidRPr="00775C8D">
        <w:rPr>
          <w:rStyle w:val="StyleUnderline"/>
          <w:highlight w:val="green"/>
        </w:rPr>
        <w:t>only half</w:t>
      </w:r>
      <w:r w:rsidRPr="00775C8D">
        <w:rPr>
          <w:rStyle w:val="StyleUnderline"/>
        </w:rPr>
        <w:t xml:space="preserve"> </w:t>
      </w:r>
      <w:r w:rsidRPr="00775C8D">
        <w:rPr>
          <w:rStyle w:val="StyleUnderline"/>
          <w:highlight w:val="green"/>
        </w:rPr>
        <w:t>what</w:t>
      </w:r>
      <w:r w:rsidRPr="00775C8D">
        <w:rPr>
          <w:rStyle w:val="StyleUnderline"/>
        </w:rPr>
        <w:t xml:space="preserve"> the </w:t>
      </w:r>
      <w:r w:rsidRPr="00775C8D">
        <w:rPr>
          <w:rStyle w:val="StyleUnderline"/>
          <w:highlight w:val="green"/>
        </w:rPr>
        <w:t>Ukrainians say</w:t>
      </w:r>
      <w:r w:rsidRPr="00E73233">
        <w:rPr>
          <w:sz w:val="16"/>
        </w:rPr>
        <w:t xml:space="preserve">, </w:t>
      </w:r>
      <w:r w:rsidRPr="00775C8D">
        <w:rPr>
          <w:rStyle w:val="StyleUnderline"/>
          <w:highlight w:val="green"/>
        </w:rPr>
        <w:t xml:space="preserve">this is another </w:t>
      </w:r>
      <w:r w:rsidRPr="00775C8D">
        <w:rPr>
          <w:rStyle w:val="Emphasis"/>
          <w:highlight w:val="green"/>
        </w:rPr>
        <w:t>bill of billions</w:t>
      </w:r>
      <w:r w:rsidRPr="00E73233">
        <w:rPr>
          <w:sz w:val="16"/>
        </w:rPr>
        <w:t>.</w:t>
      </w:r>
    </w:p>
    <w:p w14:paraId="2AA01338" w14:textId="77777777" w:rsidR="00AD75EF" w:rsidRPr="00E73233" w:rsidRDefault="00AD75EF" w:rsidP="00AD75EF">
      <w:pPr>
        <w:rPr>
          <w:sz w:val="16"/>
          <w:szCs w:val="16"/>
        </w:rPr>
      </w:pPr>
      <w:r w:rsidRPr="00E73233">
        <w:rPr>
          <w:sz w:val="16"/>
          <w:szCs w:val="16"/>
        </w:rPr>
        <w:t>And that’s before we talk about soldiers’ salaries and supplies, the price of sanctions, and the loss of thousands of young lives in a country with an ageing population – one consequence of the chaos of the 1990s was the birth rate collapsed.</w:t>
      </w:r>
    </w:p>
    <w:p w14:paraId="5A0E0DCE" w14:textId="77777777" w:rsidR="00AD75EF" w:rsidRPr="00E60F10" w:rsidRDefault="00AD75EF" w:rsidP="00AD75EF">
      <w:pPr>
        <w:rPr>
          <w:rStyle w:val="StyleUnderline"/>
        </w:rPr>
      </w:pPr>
      <w:r w:rsidRPr="00E60F10">
        <w:rPr>
          <w:rStyle w:val="StyleUnderline"/>
        </w:rPr>
        <w:t xml:space="preserve">George W. </w:t>
      </w:r>
      <w:r w:rsidRPr="00775C8D">
        <w:rPr>
          <w:rStyle w:val="StyleUnderline"/>
          <w:highlight w:val="green"/>
        </w:rPr>
        <w:t>Bush’s</w:t>
      </w:r>
      <w:r w:rsidRPr="00E60F10">
        <w:rPr>
          <w:rStyle w:val="StyleUnderline"/>
        </w:rPr>
        <w:t xml:space="preserve"> murderous </w:t>
      </w:r>
      <w:r w:rsidRPr="00775C8D">
        <w:rPr>
          <w:rStyle w:val="StyleUnderline"/>
          <w:highlight w:val="green"/>
        </w:rPr>
        <w:t>wars left</w:t>
      </w:r>
      <w:r w:rsidRPr="00E60F10">
        <w:rPr>
          <w:rStyle w:val="StyleUnderline"/>
        </w:rPr>
        <w:t xml:space="preserve"> the </w:t>
      </w:r>
      <w:r w:rsidRPr="00775C8D">
        <w:rPr>
          <w:rStyle w:val="Emphasis"/>
          <w:highlight w:val="green"/>
        </w:rPr>
        <w:t xml:space="preserve">US weaker, poorer, </w:t>
      </w:r>
      <w:proofErr w:type="gramStart"/>
      <w:r w:rsidRPr="00775C8D">
        <w:rPr>
          <w:rStyle w:val="Emphasis"/>
          <w:highlight w:val="green"/>
        </w:rPr>
        <w:t>indebted</w:t>
      </w:r>
      <w:proofErr w:type="gramEnd"/>
      <w:r w:rsidRPr="00E60F10">
        <w:rPr>
          <w:rStyle w:val="StyleUnderline"/>
        </w:rPr>
        <w:t xml:space="preserve"> and </w:t>
      </w:r>
      <w:r w:rsidRPr="00775C8D">
        <w:rPr>
          <w:rStyle w:val="StyleUnderline"/>
          <w:highlight w:val="green"/>
        </w:rPr>
        <w:t>hated</w:t>
      </w:r>
      <w:r w:rsidRPr="00E60F10">
        <w:rPr>
          <w:rStyle w:val="StyleUnderline"/>
        </w:rPr>
        <w:t xml:space="preserve">. </w:t>
      </w:r>
      <w:r w:rsidRPr="00775C8D">
        <w:rPr>
          <w:rStyle w:val="StyleUnderline"/>
          <w:highlight w:val="green"/>
        </w:rPr>
        <w:t>But</w:t>
      </w:r>
      <w:r w:rsidRPr="00E60F10">
        <w:rPr>
          <w:rStyle w:val="StyleUnderline"/>
        </w:rPr>
        <w:t xml:space="preserve"> in military, </w:t>
      </w:r>
      <w:proofErr w:type="gramStart"/>
      <w:r w:rsidRPr="00E60F10">
        <w:rPr>
          <w:rStyle w:val="StyleUnderline"/>
        </w:rPr>
        <w:t>political</w:t>
      </w:r>
      <w:proofErr w:type="gramEnd"/>
      <w:r w:rsidRPr="00E60F10">
        <w:rPr>
          <w:rStyle w:val="StyleUnderline"/>
        </w:rPr>
        <w:t xml:space="preserve"> and economic terms, </w:t>
      </w:r>
      <w:r w:rsidRPr="00775C8D">
        <w:rPr>
          <w:rStyle w:val="StyleUnderline"/>
          <w:highlight w:val="green"/>
        </w:rPr>
        <w:t>neither</w:t>
      </w:r>
      <w:r w:rsidRPr="00E60F10">
        <w:rPr>
          <w:rStyle w:val="StyleUnderline"/>
        </w:rPr>
        <w:t xml:space="preserve"> was </w:t>
      </w:r>
      <w:r w:rsidRPr="00775C8D">
        <w:rPr>
          <w:rStyle w:val="StyleUnderline"/>
          <w:highlight w:val="green"/>
        </w:rPr>
        <w:t>as</w:t>
      </w:r>
      <w:r w:rsidRPr="00E60F10">
        <w:rPr>
          <w:rStyle w:val="StyleUnderline"/>
        </w:rPr>
        <w:t xml:space="preserve"> </w:t>
      </w:r>
      <w:proofErr w:type="spellStart"/>
      <w:r w:rsidRPr="00E60F10">
        <w:rPr>
          <w:rStyle w:val="StyleUnderline"/>
        </w:rPr>
        <w:t xml:space="preserve">self </w:t>
      </w:r>
      <w:r w:rsidRPr="00775C8D">
        <w:rPr>
          <w:rStyle w:val="Emphasis"/>
          <w:highlight w:val="green"/>
        </w:rPr>
        <w:t>destructive</w:t>
      </w:r>
      <w:proofErr w:type="spellEnd"/>
      <w:r w:rsidRPr="00775C8D">
        <w:rPr>
          <w:rStyle w:val="StyleUnderline"/>
          <w:highlight w:val="green"/>
        </w:rPr>
        <w:t xml:space="preserve"> as Putin’s</w:t>
      </w:r>
      <w:r w:rsidRPr="00E60F10">
        <w:rPr>
          <w:rStyle w:val="StyleUnderline"/>
        </w:rPr>
        <w:t>.</w:t>
      </w:r>
    </w:p>
    <w:p w14:paraId="68347618" w14:textId="77777777" w:rsidR="00AD75EF" w:rsidRPr="00E73233" w:rsidRDefault="00AD75EF" w:rsidP="00AD75EF">
      <w:pPr>
        <w:rPr>
          <w:sz w:val="16"/>
          <w:szCs w:val="16"/>
        </w:rPr>
      </w:pPr>
      <w:r w:rsidRPr="00E73233">
        <w:rPr>
          <w:sz w:val="16"/>
          <w:szCs w:val="16"/>
        </w:rPr>
        <w:t xml:space="preserve">The democracy </w:t>
      </w:r>
      <w:proofErr w:type="gramStart"/>
      <w:r w:rsidRPr="00E73233">
        <w:rPr>
          <w:sz w:val="16"/>
          <w:szCs w:val="16"/>
        </w:rPr>
        <w:t>effect</w:t>
      </w:r>
      <w:proofErr w:type="gramEnd"/>
    </w:p>
    <w:p w14:paraId="3FA363E4" w14:textId="77777777" w:rsidR="00AD75EF" w:rsidRPr="00E73233" w:rsidRDefault="00AD75EF" w:rsidP="00AD75EF">
      <w:pPr>
        <w:rPr>
          <w:sz w:val="16"/>
          <w:szCs w:val="16"/>
        </w:rPr>
      </w:pPr>
      <w:r w:rsidRPr="00E73233">
        <w:rPr>
          <w:sz w:val="16"/>
          <w:szCs w:val="16"/>
        </w:rPr>
        <w:t>When I travelled through central Europe in February 2020, I met lots of Ukrainians who were surprisingly enthusiastic about their government, who clearly felt that they had a stake in their state, who were willing to defend not just their country, out of a sense of nationalism, but their democracy, out of a sense of ownership.</w:t>
      </w:r>
    </w:p>
    <w:p w14:paraId="7A3BEE40" w14:textId="77777777" w:rsidR="00AD75EF" w:rsidRPr="00E73233" w:rsidRDefault="00AD75EF" w:rsidP="00AD75EF">
      <w:pPr>
        <w:rPr>
          <w:sz w:val="16"/>
          <w:szCs w:val="16"/>
        </w:rPr>
      </w:pPr>
      <w:r w:rsidRPr="00E73233">
        <w:rPr>
          <w:sz w:val="16"/>
          <w:szCs w:val="16"/>
        </w:rPr>
        <w:t>In battle, that matters. It’s not just coincidence that there are very few examples of one country successfully conquering and occupying another in recent decades.</w:t>
      </w:r>
    </w:p>
    <w:p w14:paraId="683017F1" w14:textId="77777777" w:rsidR="00AD75EF" w:rsidRPr="00E73233" w:rsidRDefault="00AD75EF" w:rsidP="00AD75EF">
      <w:pPr>
        <w:rPr>
          <w:sz w:val="16"/>
          <w:szCs w:val="16"/>
        </w:rPr>
      </w:pPr>
      <w:r w:rsidRPr="00E73233">
        <w:rPr>
          <w:sz w:val="16"/>
          <w:szCs w:val="16"/>
        </w:rPr>
        <w:t>The Toyota Hilux and AK47 assault rifle, both invented in 1947, changed the odds in war. These were cheap but powerful machines that most fighters can fix in the field when they break. Suddenly, light-footed insurgencies on home turf had the advantage over heavily armed invading forces. In Ukraine, Next Generation Light Anti-Tank Weapons – made by the car company Saab and assembled in Belfast – can be added to the list. Nimble rocket launchers, given to Ukraine free of charge, they allow one soldier on foot to incinerate an advancing 50-tonne tank.</w:t>
      </w:r>
    </w:p>
    <w:p w14:paraId="18135AC9" w14:textId="77777777" w:rsidR="00AD75EF" w:rsidRPr="00E73233" w:rsidRDefault="00AD75EF" w:rsidP="00AD75EF">
      <w:pPr>
        <w:rPr>
          <w:sz w:val="16"/>
          <w:szCs w:val="16"/>
        </w:rPr>
      </w:pPr>
      <w:r w:rsidRPr="00E73233">
        <w:rPr>
          <w:sz w:val="16"/>
          <w:szCs w:val="16"/>
        </w:rPr>
        <w:t>Modern technology has rendered successful conquest and occupation of a country by a foreign force impenetrably expensive if its citizens choose to resist.</w:t>
      </w:r>
    </w:p>
    <w:p w14:paraId="398E8984" w14:textId="77777777" w:rsidR="00AD75EF" w:rsidRPr="00E60F10" w:rsidRDefault="00AD75EF" w:rsidP="00AD75EF">
      <w:pPr>
        <w:rPr>
          <w:rStyle w:val="StyleUnderline"/>
        </w:rPr>
      </w:pPr>
      <w:r w:rsidRPr="00E73233">
        <w:rPr>
          <w:sz w:val="16"/>
        </w:rPr>
        <w:t xml:space="preserve">And </w:t>
      </w:r>
      <w:proofErr w:type="gramStart"/>
      <w:r w:rsidRPr="00E73233">
        <w:rPr>
          <w:sz w:val="16"/>
        </w:rPr>
        <w:t>so</w:t>
      </w:r>
      <w:proofErr w:type="gramEnd"/>
      <w:r w:rsidRPr="00E73233">
        <w:rPr>
          <w:sz w:val="16"/>
        </w:rPr>
        <w:t xml:space="preserve"> </w:t>
      </w:r>
      <w:r w:rsidRPr="00E60F10">
        <w:rPr>
          <w:rStyle w:val="StyleUnderline"/>
        </w:rPr>
        <w:t xml:space="preserve">the </w:t>
      </w:r>
      <w:r w:rsidRPr="00775C8D">
        <w:rPr>
          <w:rStyle w:val="StyleUnderline"/>
          <w:highlight w:val="green"/>
        </w:rPr>
        <w:t>question facing Putin</w:t>
      </w:r>
      <w:r w:rsidRPr="00E60F10">
        <w:rPr>
          <w:rStyle w:val="StyleUnderline"/>
        </w:rPr>
        <w:t xml:space="preserve"> – coming up for a month into a war his advisors said he’d win in days – </w:t>
      </w:r>
      <w:r w:rsidRPr="00775C8D">
        <w:rPr>
          <w:rStyle w:val="StyleUnderline"/>
          <w:highlight w:val="green"/>
        </w:rPr>
        <w:t>is how to pay for this.</w:t>
      </w:r>
    </w:p>
    <w:p w14:paraId="2C3E6525" w14:textId="77777777" w:rsidR="00AD75EF" w:rsidRPr="00E73233" w:rsidRDefault="00AD75EF" w:rsidP="00AD75EF">
      <w:pPr>
        <w:rPr>
          <w:sz w:val="16"/>
        </w:rPr>
      </w:pPr>
      <w:r w:rsidRPr="00E60F10">
        <w:rPr>
          <w:rStyle w:val="StyleUnderline"/>
        </w:rPr>
        <w:t>One possible answer is plunder</w:t>
      </w:r>
      <w:r w:rsidRPr="00E73233">
        <w:rPr>
          <w:sz w:val="16"/>
        </w:rPr>
        <w:t xml:space="preserve">, with some suggestions that </w:t>
      </w:r>
      <w:r w:rsidRPr="00E60F10">
        <w:rPr>
          <w:rStyle w:val="StyleUnderline"/>
        </w:rPr>
        <w:t>Russia plans to deforest the territory it conquers, selling the timber as its armies advance in a vast act of ecocide. But Putin can’t build a war machine on wood alone</w:t>
      </w:r>
      <w:r w:rsidRPr="00E73233">
        <w:rPr>
          <w:sz w:val="16"/>
        </w:rPr>
        <w:t>.</w:t>
      </w:r>
    </w:p>
    <w:p w14:paraId="70BB0E43" w14:textId="77777777" w:rsidR="00AD75EF" w:rsidRPr="00E60F10" w:rsidRDefault="00AD75EF" w:rsidP="00AD75EF">
      <w:pPr>
        <w:rPr>
          <w:rStyle w:val="StyleUnderline"/>
        </w:rPr>
      </w:pPr>
      <w:r w:rsidRPr="00E73233">
        <w:rPr>
          <w:sz w:val="16"/>
        </w:rPr>
        <w:t xml:space="preserve">In the long run, </w:t>
      </w:r>
      <w:r w:rsidRPr="00E60F10">
        <w:rPr>
          <w:rStyle w:val="StyleUnderline"/>
        </w:rPr>
        <w:t xml:space="preserve">all-out conquest would bring access to Ukraine’s famously fertile soils. But extracting such taxes from insurrectionist farmers would be an expensive </w:t>
      </w:r>
      <w:proofErr w:type="gramStart"/>
      <w:r w:rsidRPr="00E60F10">
        <w:rPr>
          <w:rStyle w:val="StyleUnderline"/>
        </w:rPr>
        <w:t>task in its own right</w:t>
      </w:r>
      <w:proofErr w:type="gramEnd"/>
      <w:r w:rsidRPr="00E60F10">
        <w:rPr>
          <w:rStyle w:val="StyleUnderline"/>
        </w:rPr>
        <w:t>.</w:t>
      </w:r>
    </w:p>
    <w:p w14:paraId="531F07AA" w14:textId="77777777" w:rsidR="00AD75EF" w:rsidRPr="00E60F10" w:rsidRDefault="00AD75EF" w:rsidP="00AD75EF">
      <w:pPr>
        <w:rPr>
          <w:rStyle w:val="StyleUnderline"/>
        </w:rPr>
      </w:pPr>
      <w:r w:rsidRPr="00775C8D">
        <w:rPr>
          <w:rStyle w:val="StyleUnderline"/>
          <w:highlight w:val="green"/>
        </w:rPr>
        <w:t>Two weeks into</w:t>
      </w:r>
      <w:r w:rsidRPr="00E60F10">
        <w:rPr>
          <w:rStyle w:val="StyleUnderline"/>
        </w:rPr>
        <w:t xml:space="preserve"> the </w:t>
      </w:r>
      <w:r w:rsidRPr="00775C8D">
        <w:rPr>
          <w:rStyle w:val="StyleUnderline"/>
          <w:highlight w:val="green"/>
        </w:rPr>
        <w:t>war</w:t>
      </w:r>
      <w:r w:rsidRPr="00E60F10">
        <w:rPr>
          <w:rStyle w:val="StyleUnderline"/>
        </w:rPr>
        <w:t xml:space="preserve">, </w:t>
      </w:r>
      <w:r w:rsidRPr="00775C8D">
        <w:rPr>
          <w:rStyle w:val="StyleUnderline"/>
          <w:highlight w:val="green"/>
        </w:rPr>
        <w:t>Putin</w:t>
      </w:r>
      <w:r w:rsidRPr="00E60F10">
        <w:rPr>
          <w:rStyle w:val="StyleUnderline"/>
        </w:rPr>
        <w:t> </w:t>
      </w:r>
      <w:r w:rsidRPr="00775C8D">
        <w:rPr>
          <w:rStyle w:val="StyleUnderline"/>
          <w:highlight w:val="green"/>
        </w:rPr>
        <w:t>signed</w:t>
      </w:r>
      <w:r w:rsidRPr="00E60F10">
        <w:rPr>
          <w:rStyle w:val="StyleUnderline"/>
        </w:rPr>
        <w:t xml:space="preserve"> a </w:t>
      </w:r>
      <w:r w:rsidRPr="00775C8D">
        <w:rPr>
          <w:rStyle w:val="StyleUnderline"/>
          <w:highlight w:val="green"/>
        </w:rPr>
        <w:t>law allowing Russia’s</w:t>
      </w:r>
      <w:r w:rsidRPr="00E60F10">
        <w:rPr>
          <w:rStyle w:val="StyleUnderline"/>
        </w:rPr>
        <w:t xml:space="preserve"> sovereign </w:t>
      </w:r>
      <w:r w:rsidRPr="00775C8D">
        <w:rPr>
          <w:rStyle w:val="StyleUnderline"/>
          <w:highlight w:val="green"/>
        </w:rPr>
        <w:t>wealth fund to buy</w:t>
      </w:r>
      <w:r w:rsidRPr="00E60F10">
        <w:rPr>
          <w:rStyle w:val="StyleUnderline"/>
        </w:rPr>
        <w:t xml:space="preserve"> up </w:t>
      </w:r>
      <w:r w:rsidRPr="00775C8D">
        <w:rPr>
          <w:rStyle w:val="StyleUnderline"/>
          <w:highlight w:val="green"/>
        </w:rPr>
        <w:t>gov</w:t>
      </w:r>
      <w:r w:rsidRPr="00E60F10">
        <w:rPr>
          <w:rStyle w:val="StyleUnderline"/>
        </w:rPr>
        <w:t xml:space="preserve">ernment </w:t>
      </w:r>
      <w:r w:rsidRPr="00775C8D">
        <w:rPr>
          <w:rStyle w:val="StyleUnderline"/>
          <w:highlight w:val="green"/>
        </w:rPr>
        <w:t>bonds</w:t>
      </w:r>
      <w:r w:rsidRPr="00E60F10">
        <w:rPr>
          <w:rStyle w:val="StyleUnderline"/>
        </w:rPr>
        <w:t xml:space="preserve">. The </w:t>
      </w:r>
      <w:r w:rsidRPr="00775C8D">
        <w:rPr>
          <w:rStyle w:val="StyleUnderline"/>
          <w:highlight w:val="green"/>
        </w:rPr>
        <w:t>fund</w:t>
      </w:r>
      <w:r w:rsidRPr="00E60F10">
        <w:rPr>
          <w:rStyle w:val="StyleUnderline"/>
        </w:rPr>
        <w:t xml:space="preserve">, built up through fossil-fuel exports, was </w:t>
      </w:r>
      <w:r w:rsidRPr="00775C8D">
        <w:rPr>
          <w:rStyle w:val="StyleUnderline"/>
          <w:highlight w:val="green"/>
        </w:rPr>
        <w:t xml:space="preserve">worth </w:t>
      </w:r>
      <w:r w:rsidRPr="00775C8D">
        <w:rPr>
          <w:rStyle w:val="Emphasis"/>
          <w:highlight w:val="green"/>
        </w:rPr>
        <w:t>$175bn</w:t>
      </w:r>
      <w:r w:rsidRPr="00775C8D">
        <w:rPr>
          <w:rStyle w:val="StyleUnderline"/>
          <w:highlight w:val="green"/>
        </w:rPr>
        <w:t xml:space="preserve"> in February</w:t>
      </w:r>
      <w:r w:rsidRPr="00E60F10">
        <w:rPr>
          <w:rStyle w:val="StyleUnderline"/>
        </w:rPr>
        <w:t>, according to Russia’s finance ministry</w:t>
      </w:r>
      <w:r w:rsidRPr="00E73233">
        <w:rPr>
          <w:sz w:val="16"/>
        </w:rPr>
        <w:t xml:space="preserve">. But it is also being deployed to prop up businesses collapsing under the weight of sanctions. What’s more, </w:t>
      </w:r>
      <w:r w:rsidRPr="00E60F10">
        <w:rPr>
          <w:rStyle w:val="StyleUnderline"/>
        </w:rPr>
        <w:t xml:space="preserve">it was </w:t>
      </w:r>
      <w:proofErr w:type="gramStart"/>
      <w:r w:rsidRPr="00E60F10">
        <w:rPr>
          <w:rStyle w:val="StyleUnderline"/>
        </w:rPr>
        <w:t>actually set</w:t>
      </w:r>
      <w:proofErr w:type="gramEnd"/>
      <w:r w:rsidRPr="00E60F10">
        <w:rPr>
          <w:rStyle w:val="StyleUnderline"/>
        </w:rPr>
        <w:t xml:space="preserve"> up to support the country’s overwhelmed pension system. </w:t>
      </w:r>
      <w:r w:rsidRPr="00775C8D">
        <w:rPr>
          <w:rStyle w:val="StyleUnderline"/>
          <w:highlight w:val="green"/>
        </w:rPr>
        <w:t>Dipping into</w:t>
      </w:r>
      <w:r w:rsidRPr="00E60F10">
        <w:rPr>
          <w:rStyle w:val="StyleUnderline"/>
        </w:rPr>
        <w:t xml:space="preserve"> the </w:t>
      </w:r>
      <w:r w:rsidRPr="00775C8D">
        <w:rPr>
          <w:rStyle w:val="StyleUnderline"/>
          <w:highlight w:val="green"/>
        </w:rPr>
        <w:t xml:space="preserve">savings of </w:t>
      </w:r>
      <w:r w:rsidRPr="00775C8D">
        <w:rPr>
          <w:rStyle w:val="Emphasis"/>
          <w:highlight w:val="green"/>
        </w:rPr>
        <w:t>millions</w:t>
      </w:r>
      <w:r w:rsidRPr="00E60F10">
        <w:rPr>
          <w:rStyle w:val="StyleUnderline"/>
        </w:rPr>
        <w:t xml:space="preserve"> of babushkas isn’t generally considered politically savvy.</w:t>
      </w:r>
    </w:p>
    <w:p w14:paraId="6875F12D" w14:textId="77777777" w:rsidR="00AD75EF" w:rsidRPr="00E73233" w:rsidRDefault="00AD75EF" w:rsidP="00AD75EF">
      <w:pPr>
        <w:rPr>
          <w:sz w:val="16"/>
        </w:rPr>
      </w:pPr>
      <w:r w:rsidRPr="00E60F10">
        <w:rPr>
          <w:rStyle w:val="StyleUnderline"/>
        </w:rPr>
        <w:t xml:space="preserve">The </w:t>
      </w:r>
      <w:r w:rsidRPr="00775C8D">
        <w:rPr>
          <w:rStyle w:val="StyleUnderline"/>
          <w:highlight w:val="green"/>
        </w:rPr>
        <w:t>Russian Central Bank</w:t>
      </w:r>
      <w:r w:rsidRPr="00E60F10">
        <w:rPr>
          <w:rStyle w:val="StyleUnderline"/>
        </w:rPr>
        <w:t xml:space="preserve"> has also rushed to the war effort, announcing last week that it would start </w:t>
      </w:r>
      <w:r w:rsidRPr="00775C8D">
        <w:rPr>
          <w:rStyle w:val="StyleUnderline"/>
          <w:highlight w:val="green"/>
        </w:rPr>
        <w:t>buying up bonds</w:t>
      </w:r>
      <w:r w:rsidRPr="00E60F10">
        <w:rPr>
          <w:rStyle w:val="StyleUnderline"/>
        </w:rPr>
        <w:t xml:space="preserve"> – </w:t>
      </w:r>
      <w:r w:rsidRPr="00775C8D">
        <w:rPr>
          <w:rStyle w:val="StyleUnderline"/>
          <w:highlight w:val="green"/>
        </w:rPr>
        <w:t xml:space="preserve">effectively </w:t>
      </w:r>
      <w:r w:rsidRPr="00775C8D">
        <w:rPr>
          <w:rStyle w:val="Emphasis"/>
          <w:highlight w:val="green"/>
        </w:rPr>
        <w:t>printing cash</w:t>
      </w:r>
      <w:r w:rsidRPr="00E60F10">
        <w:rPr>
          <w:rStyle w:val="StyleUnderline"/>
        </w:rPr>
        <w:t xml:space="preserve"> and giving it to the state</w:t>
      </w:r>
      <w:r w:rsidRPr="00E73233">
        <w:rPr>
          <w:sz w:val="16"/>
        </w:rPr>
        <w:t>, a sort of quantitative easing.</w:t>
      </w:r>
    </w:p>
    <w:p w14:paraId="0FB2452F" w14:textId="77777777" w:rsidR="00AD75EF" w:rsidRPr="00A06EFA" w:rsidRDefault="00AD75EF" w:rsidP="00AD75EF">
      <w:pPr>
        <w:rPr>
          <w:sz w:val="16"/>
        </w:rPr>
      </w:pPr>
      <w:r w:rsidRPr="00E73233">
        <w:rPr>
          <w:sz w:val="16"/>
        </w:rPr>
        <w:t xml:space="preserve">But </w:t>
      </w:r>
      <w:r w:rsidRPr="00E60F10">
        <w:rPr>
          <w:rStyle w:val="StyleUnderline"/>
        </w:rPr>
        <w:t xml:space="preserve">with </w:t>
      </w:r>
      <w:r w:rsidRPr="00775C8D">
        <w:rPr>
          <w:rStyle w:val="StyleUnderline"/>
          <w:highlight w:val="green"/>
        </w:rPr>
        <w:t>inflation</w:t>
      </w:r>
      <w:r w:rsidRPr="00E60F10">
        <w:rPr>
          <w:rStyle w:val="StyleUnderline"/>
        </w:rPr>
        <w:t xml:space="preserve"> on imported goods already </w:t>
      </w:r>
      <w:r w:rsidRPr="00775C8D">
        <w:rPr>
          <w:rStyle w:val="StyleUnderline"/>
          <w:highlight w:val="green"/>
        </w:rPr>
        <w:t>rising fast</w:t>
      </w:r>
      <w:r w:rsidRPr="00E60F10">
        <w:rPr>
          <w:rStyle w:val="StyleUnderline"/>
        </w:rPr>
        <w:t xml:space="preserve">, this is a risky move, potentially </w:t>
      </w:r>
      <w:r w:rsidRPr="00775C8D">
        <w:rPr>
          <w:rStyle w:val="Emphasis"/>
          <w:highlight w:val="green"/>
        </w:rPr>
        <w:t>devaluing the ruble</w:t>
      </w:r>
      <w:r w:rsidRPr="00E73233">
        <w:rPr>
          <w:sz w:val="16"/>
        </w:rPr>
        <w:t xml:space="preserve">. Announcing the policy, </w:t>
      </w:r>
      <w:proofErr w:type="gramStart"/>
      <w:r w:rsidRPr="00E73233">
        <w:rPr>
          <w:sz w:val="16"/>
        </w:rPr>
        <w:t>governor</w:t>
      </w:r>
      <w:proofErr w:type="gramEnd"/>
      <w:r w:rsidRPr="00E73233">
        <w:rPr>
          <w:sz w:val="16"/>
        </w:rPr>
        <w:t xml:space="preserve"> Elvira </w:t>
      </w:r>
      <w:proofErr w:type="spellStart"/>
      <w:r w:rsidRPr="00E73233">
        <w:rPr>
          <w:sz w:val="16"/>
        </w:rPr>
        <w:t>Nabiullina</w:t>
      </w:r>
      <w:proofErr w:type="spellEnd"/>
      <w:r w:rsidRPr="00E73233">
        <w:rPr>
          <w:sz w:val="16"/>
        </w:rPr>
        <w:t xml:space="preserve"> said it was only a temporary measure, designed to calm traders. “​​After a period of stability has returned to the financial markets, we plan to fully sell the assets,” she said. Meanwhile, </w:t>
      </w:r>
      <w:r w:rsidRPr="00775C8D">
        <w:rPr>
          <w:rStyle w:val="StyleUnderline"/>
          <w:highlight w:val="green"/>
        </w:rPr>
        <w:t>Putin</w:t>
      </w:r>
      <w:r w:rsidRPr="00E60F10">
        <w:rPr>
          <w:rStyle w:val="StyleUnderline"/>
        </w:rPr>
        <w:t xml:space="preserve"> has </w:t>
      </w:r>
      <w:r w:rsidRPr="00775C8D">
        <w:rPr>
          <w:rStyle w:val="StyleUnderline"/>
          <w:highlight w:val="green"/>
        </w:rPr>
        <w:t>demanded</w:t>
      </w:r>
      <w:r w:rsidRPr="00E60F10">
        <w:rPr>
          <w:rStyle w:val="StyleUnderline"/>
        </w:rPr>
        <w:t xml:space="preserve"> that European </w:t>
      </w:r>
      <w:r w:rsidRPr="00775C8D">
        <w:rPr>
          <w:rStyle w:val="StyleUnderline"/>
          <w:highlight w:val="green"/>
        </w:rPr>
        <w:t xml:space="preserve">countries pay for Russian fossil fuels in </w:t>
      </w:r>
      <w:r w:rsidRPr="00775C8D">
        <w:rPr>
          <w:rStyle w:val="Emphasis"/>
          <w:highlight w:val="green"/>
        </w:rPr>
        <w:t>rubles</w:t>
      </w:r>
      <w:r w:rsidRPr="00E60F10">
        <w:rPr>
          <w:rStyle w:val="StyleUnderline"/>
        </w:rPr>
        <w:t xml:space="preserve"> – boosting the </w:t>
      </w:r>
      <w:r w:rsidRPr="00775C8D">
        <w:rPr>
          <w:rStyle w:val="Emphasis"/>
        </w:rPr>
        <w:t>value of the currency</w:t>
      </w:r>
      <w:r w:rsidRPr="00E60F10">
        <w:rPr>
          <w:rStyle w:val="StyleUnderline"/>
        </w:rPr>
        <w:t>, but stopping even more dollars and Euros flowing in</w:t>
      </w:r>
      <w:r w:rsidRPr="00E73233">
        <w:rPr>
          <w:sz w:val="16"/>
        </w:rPr>
        <w:t xml:space="preserve">. </w:t>
      </w:r>
      <w:r w:rsidRPr="00775C8D">
        <w:rPr>
          <w:rStyle w:val="StyleUnderline"/>
          <w:highlight w:val="green"/>
        </w:rPr>
        <w:t xml:space="preserve">This is </w:t>
      </w:r>
      <w:r w:rsidRPr="00775C8D">
        <w:rPr>
          <w:rStyle w:val="Emphasis"/>
          <w:highlight w:val="green"/>
        </w:rPr>
        <w:t>not</w:t>
      </w:r>
      <w:r w:rsidRPr="00775C8D">
        <w:rPr>
          <w:rStyle w:val="StyleUnderline"/>
          <w:highlight w:val="green"/>
        </w:rPr>
        <w:t xml:space="preserve"> an economy ready for</w:t>
      </w:r>
      <w:r w:rsidRPr="00E60F10">
        <w:rPr>
          <w:rStyle w:val="StyleUnderline"/>
        </w:rPr>
        <w:t xml:space="preserve"> the long slog of </w:t>
      </w:r>
      <w:r w:rsidRPr="00775C8D">
        <w:rPr>
          <w:rStyle w:val="Emphasis"/>
        </w:rPr>
        <w:t xml:space="preserve">capturing and </w:t>
      </w:r>
      <w:r w:rsidRPr="00775C8D">
        <w:rPr>
          <w:rStyle w:val="Emphasis"/>
          <w:highlight w:val="green"/>
        </w:rPr>
        <w:t>occupying</w:t>
      </w:r>
      <w:r w:rsidRPr="00775C8D">
        <w:rPr>
          <w:rStyle w:val="StyleUnderline"/>
          <w:highlight w:val="green"/>
        </w:rPr>
        <w:t xml:space="preserve"> a country the size of Ukraine</w:t>
      </w:r>
      <w:r w:rsidRPr="00E73233">
        <w:rPr>
          <w:sz w:val="16"/>
        </w:rPr>
        <w:t>. The US was bogged down in Afghanistan and Iraq for two decades, and Ukraine is significantly soggier.</w:t>
      </w:r>
    </w:p>
    <w:p w14:paraId="4514DCE3" w14:textId="77777777" w:rsidR="00AD75EF" w:rsidRDefault="00AD75EF" w:rsidP="00AD75EF"/>
    <w:sectPr w:rsidR="00AD7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rawler">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95559D"/>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2566A"/>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427B6"/>
    <w:multiLevelType w:val="hybridMultilevel"/>
    <w:tmpl w:val="602E3A94"/>
    <w:lvl w:ilvl="0" w:tplc="5EE4DF62">
      <w:start w:val="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940598"/>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E37AC0"/>
    <w:multiLevelType w:val="hybridMultilevel"/>
    <w:tmpl w:val="DCF40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8E1E0C"/>
    <w:multiLevelType w:val="hybridMultilevel"/>
    <w:tmpl w:val="D7B0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103B36"/>
    <w:multiLevelType w:val="hybridMultilevel"/>
    <w:tmpl w:val="A73C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CE6463"/>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40C3B"/>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37510">
    <w:abstractNumId w:val="10"/>
  </w:num>
  <w:num w:numId="2" w16cid:durableId="1186285617">
    <w:abstractNumId w:val="8"/>
  </w:num>
  <w:num w:numId="3" w16cid:durableId="683363780">
    <w:abstractNumId w:val="7"/>
  </w:num>
  <w:num w:numId="4" w16cid:durableId="1753161208">
    <w:abstractNumId w:val="6"/>
  </w:num>
  <w:num w:numId="5" w16cid:durableId="1631546842">
    <w:abstractNumId w:val="5"/>
  </w:num>
  <w:num w:numId="6" w16cid:durableId="1566060822">
    <w:abstractNumId w:val="9"/>
  </w:num>
  <w:num w:numId="7" w16cid:durableId="584268816">
    <w:abstractNumId w:val="4"/>
  </w:num>
  <w:num w:numId="8" w16cid:durableId="1947498635">
    <w:abstractNumId w:val="3"/>
  </w:num>
  <w:num w:numId="9" w16cid:durableId="2036690679">
    <w:abstractNumId w:val="2"/>
  </w:num>
  <w:num w:numId="10" w16cid:durableId="1082679252">
    <w:abstractNumId w:val="1"/>
  </w:num>
  <w:num w:numId="11" w16cid:durableId="2033216248">
    <w:abstractNumId w:val="18"/>
  </w:num>
  <w:num w:numId="12" w16cid:durableId="1849563723">
    <w:abstractNumId w:val="15"/>
  </w:num>
  <w:num w:numId="13" w16cid:durableId="1442260588">
    <w:abstractNumId w:val="14"/>
  </w:num>
  <w:num w:numId="14" w16cid:durableId="617419477">
    <w:abstractNumId w:val="13"/>
  </w:num>
  <w:num w:numId="15" w16cid:durableId="485047763">
    <w:abstractNumId w:val="16"/>
  </w:num>
  <w:num w:numId="16" w16cid:durableId="159781501">
    <w:abstractNumId w:val="0"/>
  </w:num>
  <w:num w:numId="17" w16cid:durableId="1993177215">
    <w:abstractNumId w:val="21"/>
  </w:num>
  <w:num w:numId="18" w16cid:durableId="1927686062">
    <w:abstractNumId w:val="19"/>
  </w:num>
  <w:num w:numId="19" w16cid:durableId="12921743">
    <w:abstractNumId w:val="20"/>
  </w:num>
  <w:num w:numId="20" w16cid:durableId="1252809995">
    <w:abstractNumId w:val="11"/>
  </w:num>
  <w:num w:numId="21" w16cid:durableId="699935462">
    <w:abstractNumId w:val="22"/>
  </w:num>
  <w:num w:numId="22" w16cid:durableId="1926381806">
    <w:abstractNumId w:val="23"/>
  </w:num>
  <w:num w:numId="23" w16cid:durableId="976106044">
    <w:abstractNumId w:val="17"/>
  </w:num>
  <w:num w:numId="24" w16cid:durableId="14799554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D75EF"/>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24662"/>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75EF"/>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5579"/>
  <w15:chartTrackingRefBased/>
  <w15:docId w15:val="{9AB76371-0C84-46EC-BA66-F6FDC225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75EF"/>
    <w:pPr>
      <w:spacing w:after="0" w:line="240" w:lineRule="auto"/>
    </w:pPr>
    <w:rPr>
      <w:rFonts w:ascii="Georgia" w:hAnsi="Georgia"/>
      <w:sz w:val="20"/>
    </w:rPr>
  </w:style>
  <w:style w:type="paragraph" w:styleId="Heading1">
    <w:name w:val="heading 1"/>
    <w:aliases w:val="Pocket"/>
    <w:basedOn w:val="Normal"/>
    <w:next w:val="Normal"/>
    <w:link w:val="Heading1Char"/>
    <w:qFormat/>
    <w:rsid w:val="00AD75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75E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AD75E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AD75EF"/>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AD75E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D75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75EF"/>
  </w:style>
  <w:style w:type="character" w:customStyle="1" w:styleId="Heading1Char">
    <w:name w:val="Heading 1 Char"/>
    <w:aliases w:val="Pocket Char"/>
    <w:basedOn w:val="DefaultParagraphFont"/>
    <w:link w:val="Heading1"/>
    <w:rsid w:val="00AD75E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D75E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AD75EF"/>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AD75EF"/>
    <w:rPr>
      <w:rFonts w:ascii="Georgia" w:eastAsiaTheme="majorEastAsia" w:hAnsi="Georgia" w:cstheme="majorBidi"/>
      <w:b/>
      <w:iCs/>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AD75E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75EF"/>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D75EF"/>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AD75EF"/>
    <w:rPr>
      <w:color w:val="auto"/>
      <w:u w:val="none"/>
    </w:rPr>
  </w:style>
  <w:style w:type="character" w:styleId="FollowedHyperlink">
    <w:name w:val="FollowedHyperlink"/>
    <w:basedOn w:val="DefaultParagraphFont"/>
    <w:uiPriority w:val="99"/>
    <w:semiHidden/>
    <w:unhideWhenUsed/>
    <w:rsid w:val="00AD75EF"/>
    <w:rPr>
      <w:color w:val="auto"/>
      <w:u w:val="none"/>
    </w:rPr>
  </w:style>
  <w:style w:type="character" w:customStyle="1" w:styleId="Heading5Char">
    <w:name w:val="Heading 5 Char"/>
    <w:basedOn w:val="DefaultParagraphFont"/>
    <w:link w:val="Heading5"/>
    <w:uiPriority w:val="9"/>
    <w:semiHidden/>
    <w:rsid w:val="00AD75EF"/>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AD75EF"/>
    <w:rPr>
      <w:b/>
      <w:bCs/>
    </w:rPr>
  </w:style>
  <w:style w:type="character" w:styleId="BookTitle">
    <w:name w:val="Book Title"/>
    <w:basedOn w:val="DefaultParagraphFont"/>
    <w:uiPriority w:val="33"/>
    <w:qFormat/>
    <w:rsid w:val="00AD75EF"/>
    <w:rPr>
      <w:b/>
      <w:bCs/>
      <w:i/>
      <w:iCs/>
      <w:spacing w:val="5"/>
    </w:rPr>
  </w:style>
  <w:style w:type="numbering" w:styleId="111111">
    <w:name w:val="Outline List 2"/>
    <w:basedOn w:val="NoList"/>
    <w:uiPriority w:val="99"/>
    <w:semiHidden/>
    <w:unhideWhenUsed/>
    <w:rsid w:val="00AD75EF"/>
  </w:style>
  <w:style w:type="paragraph" w:styleId="Header">
    <w:name w:val="header"/>
    <w:basedOn w:val="Normal"/>
    <w:link w:val="HeaderChar"/>
    <w:uiPriority w:val="99"/>
    <w:semiHidden/>
    <w:rsid w:val="00AD75EF"/>
    <w:pPr>
      <w:tabs>
        <w:tab w:val="center" w:pos="4680"/>
        <w:tab w:val="right" w:pos="9360"/>
      </w:tabs>
    </w:pPr>
  </w:style>
  <w:style w:type="character" w:customStyle="1" w:styleId="HeaderChar">
    <w:name w:val="Header Char"/>
    <w:basedOn w:val="DefaultParagraphFont"/>
    <w:link w:val="Header"/>
    <w:uiPriority w:val="99"/>
    <w:semiHidden/>
    <w:rsid w:val="00AD75EF"/>
    <w:rPr>
      <w:rFonts w:ascii="Georgia" w:hAnsi="Georgia"/>
      <w:sz w:val="20"/>
    </w:rPr>
  </w:style>
  <w:style w:type="paragraph" w:styleId="Footer">
    <w:name w:val="footer"/>
    <w:basedOn w:val="Normal"/>
    <w:link w:val="FooterChar"/>
    <w:uiPriority w:val="99"/>
    <w:semiHidden/>
    <w:rsid w:val="00AD75EF"/>
    <w:pPr>
      <w:tabs>
        <w:tab w:val="center" w:pos="4680"/>
        <w:tab w:val="right" w:pos="9360"/>
      </w:tabs>
    </w:pPr>
  </w:style>
  <w:style w:type="character" w:customStyle="1" w:styleId="FooterChar">
    <w:name w:val="Footer Char"/>
    <w:basedOn w:val="DefaultParagraphFont"/>
    <w:link w:val="Footer"/>
    <w:uiPriority w:val="99"/>
    <w:semiHidden/>
    <w:rsid w:val="00AD75EF"/>
    <w:rPr>
      <w:rFonts w:ascii="Georgia" w:hAnsi="Georgia"/>
      <w:sz w:val="20"/>
    </w:rPr>
  </w:style>
  <w:style w:type="paragraph" w:styleId="BodyText">
    <w:name w:val="Body Text"/>
    <w:basedOn w:val="Normal"/>
    <w:link w:val="BodyTextChar"/>
    <w:uiPriority w:val="99"/>
    <w:semiHidden/>
    <w:unhideWhenUsed/>
    <w:rsid w:val="00AD75EF"/>
    <w:pPr>
      <w:spacing w:after="120"/>
    </w:pPr>
  </w:style>
  <w:style w:type="character" w:customStyle="1" w:styleId="BodyTextChar">
    <w:name w:val="Body Text Char"/>
    <w:basedOn w:val="DefaultParagraphFont"/>
    <w:link w:val="BodyText"/>
    <w:uiPriority w:val="99"/>
    <w:semiHidden/>
    <w:rsid w:val="00AD75EF"/>
    <w:rPr>
      <w:rFonts w:ascii="Georgia" w:hAnsi="Georgia"/>
      <w:sz w:val="20"/>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AD75E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AD75EF"/>
    <w:rPr>
      <w:rFonts w:ascii="Calibri" w:hAnsi="Calibri" w:cs="Calibri"/>
    </w:rPr>
  </w:style>
  <w:style w:type="character" w:styleId="UnresolvedMention">
    <w:name w:val="Unresolved Mention"/>
    <w:basedOn w:val="DefaultParagraphFont"/>
    <w:uiPriority w:val="99"/>
    <w:semiHidden/>
    <w:unhideWhenUsed/>
    <w:rsid w:val="00AD75EF"/>
    <w:rPr>
      <w:color w:val="605E5C"/>
      <w:shd w:val="clear" w:color="auto" w:fill="E1DFDD"/>
    </w:rPr>
  </w:style>
  <w:style w:type="paragraph" w:styleId="ListParagraph">
    <w:name w:val="List Paragraph"/>
    <w:basedOn w:val="Normal"/>
    <w:uiPriority w:val="34"/>
    <w:unhideWhenUsed/>
    <w:qFormat/>
    <w:rsid w:val="00AD75EF"/>
    <w:pPr>
      <w:ind w:left="720"/>
      <w:contextualSpacing/>
    </w:pPr>
  </w:style>
  <w:style w:type="paragraph" w:customStyle="1" w:styleId="Emphasis1">
    <w:name w:val="Emphasis1"/>
    <w:basedOn w:val="Normal"/>
    <w:link w:val="Emphasis"/>
    <w:autoRedefine/>
    <w:uiPriority w:val="7"/>
    <w:qFormat/>
    <w:rsid w:val="00AD75EF"/>
    <w:pPr>
      <w:widowControl w:val="0"/>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AD75EF"/>
    <w:pPr>
      <w:ind w:left="720"/>
      <w:jc w:val="both"/>
    </w:pPr>
    <w:rPr>
      <w:b/>
      <w:iCs/>
      <w:u w:val="single"/>
      <w:bdr w:val="single" w:sz="8" w:space="0" w:color="auto"/>
    </w:rPr>
  </w:style>
  <w:style w:type="paragraph" w:styleId="NormalWeb">
    <w:name w:val="Normal (Web)"/>
    <w:basedOn w:val="Normal"/>
    <w:uiPriority w:val="99"/>
    <w:unhideWhenUsed/>
    <w:rsid w:val="00AD75EF"/>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AD75E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D75EF"/>
    <w:rPr>
      <w:rFonts w:ascii="Calibri" w:eastAsiaTheme="majorEastAsia" w:hAnsi="Calibri" w:cstheme="majorBidi"/>
      <w:b/>
      <w:iCs/>
      <w:sz w:val="26"/>
      <w:szCs w:val="28"/>
    </w:rPr>
  </w:style>
  <w:style w:type="paragraph" w:customStyle="1" w:styleId="UnderlinePara">
    <w:name w:val="Underline Para"/>
    <w:basedOn w:val="Normal"/>
    <w:uiPriority w:val="1"/>
    <w:qFormat/>
    <w:rsid w:val="00AD75EF"/>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AD75E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D75EF"/>
    <w:rPr>
      <w:rFonts w:ascii="Lucida Grande" w:hAnsi="Lucida Grande" w:cs="Lucida Grande"/>
      <w:sz w:val="24"/>
    </w:rPr>
  </w:style>
  <w:style w:type="paragraph" w:customStyle="1" w:styleId="is-style-playfair">
    <w:name w:val="is-style-playfair"/>
    <w:basedOn w:val="Normal"/>
    <w:rsid w:val="00AD75EF"/>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ri.org/insights/setting-record-straight-about-renewable-energy" TargetMode="External"/><Relationship Id="rId13" Type="http://schemas.openxmlformats.org/officeDocument/2006/relationships/hyperlink" Target="https://blogs.worldbank.org/developmenttalk/what-triggered-oil-price-plunge-2014-2016-and-why-it-failed-deliver-economic-impetus-eight-charts" TargetMode="External"/><Relationship Id="rId18" Type="http://schemas.openxmlformats.org/officeDocument/2006/relationships/hyperlink" Target="https://www.sciencedirect.com/science/article/pii/S266679082300004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cgsrs.org/publications/56" TargetMode="External"/><Relationship Id="rId7" Type="http://schemas.openxmlformats.org/officeDocument/2006/relationships/hyperlink" Target="https://www.wri.org/insights/setting-record-straight-about-renewable-energy" TargetMode="External"/><Relationship Id="rId12" Type="http://schemas.openxmlformats.org/officeDocument/2006/relationships/hyperlink" Target="https://www.epa.gov/ghgemissions/sources-greenhouse-gas-emissions" TargetMode="External"/><Relationship Id="rId17" Type="http://schemas.openxmlformats.org/officeDocument/2006/relationships/hyperlink" Target="http://www.qualitas1998.net/ismn/" TargetMode="External"/><Relationship Id="rId25" Type="http://schemas.openxmlformats.org/officeDocument/2006/relationships/hyperlink" Target="https://time.com/6262116/russia-vital-to-the-clean-energy-transition/" TargetMode="External"/><Relationship Id="rId2" Type="http://schemas.openxmlformats.org/officeDocument/2006/relationships/numbering" Target="numbering.xml"/><Relationship Id="rId16" Type="http://schemas.openxmlformats.org/officeDocument/2006/relationships/hyperlink" Target="https://foreignpolicy.com/2023/01/19/russia-ukraine-economy-europe-energy/" TargetMode="External"/><Relationship Id="rId20" Type="http://schemas.openxmlformats.org/officeDocument/2006/relationships/hyperlink" Target="https://www.greenbiz.com/article/clean-energy-transition-happening-faster-forecasters-thought" TargetMode="External"/><Relationship Id="rId1" Type="http://schemas.openxmlformats.org/officeDocument/2006/relationships/customXml" Target="../customXml/item1.xml"/><Relationship Id="rId6" Type="http://schemas.openxmlformats.org/officeDocument/2006/relationships/hyperlink" Target="https://www.wri.org/insights/setting-record-straight-about-renewable-energy" TargetMode="External"/><Relationship Id="rId11" Type="http://schemas.openxmlformats.org/officeDocument/2006/relationships/hyperlink" Target="https://www.energy.gov/eere/solar/articles/solar-photovoltaic-cell-basics" TargetMode="External"/><Relationship Id="rId24"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bbc.com/news/world-europe-66015624" TargetMode="External"/><Relationship Id="rId10" Type="http://schemas.openxmlformats.org/officeDocument/2006/relationships/hyperlink" Target="https://www.amazon.com/Energy-Transitions-Global-National-Perspectives/dp/144085324X" TargetMode="External"/><Relationship Id="rId19" Type="http://schemas.openxmlformats.org/officeDocument/2006/relationships/hyperlink" Target="https://www.seh.ox.ac.uk/blog/the-inevitable-energy-transition" TargetMode="External"/><Relationship Id="rId4" Type="http://schemas.openxmlformats.org/officeDocument/2006/relationships/settings" Target="settings.xml"/><Relationship Id="rId9" Type="http://schemas.openxmlformats.org/officeDocument/2006/relationships/hyperlink" Target="https://www.brookings.edu/articles/why-are-fossil-fuels-so-hard-to-quit/)/DDD" TargetMode="External"/><Relationship Id="rId14" Type="http://schemas.openxmlformats.org/officeDocument/2006/relationships/hyperlink" Target="https://borgenproject.org/tag/renewable-energy-in-saudi-arabia" TargetMode="External"/><Relationship Id="rId22" Type="http://schemas.openxmlformats.org/officeDocument/2006/relationships/hyperlink" Target="https://www.csis.org/analysis/stability-middle-east-range-short-and-long-term-cause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18705</Words>
  <Characters>106619</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2023-07-25T18:34:00Z</dcterms:created>
  <dcterms:modified xsi:type="dcterms:W3CDTF">2023-07-25T18:58:00Z</dcterms:modified>
</cp:coreProperties>
</file>